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DC696D" w14:textId="6B6AEE86" w:rsidR="00C451CB" w:rsidRPr="00FD37FF" w:rsidRDefault="00C451CB" w:rsidP="00FD37FF">
      <w:pPr>
        <w:spacing w:line="360" w:lineRule="auto"/>
        <w:jc w:val="both"/>
        <w:rPr>
          <w:rFonts w:ascii="Book Antiqua" w:hAnsi="Book Antiqua"/>
          <w:b/>
        </w:rPr>
      </w:pPr>
      <w:r w:rsidRPr="00FD37FF">
        <w:rPr>
          <w:rFonts w:ascii="Book Antiqua" w:hAnsi="Book Antiqua"/>
          <w:b/>
        </w:rPr>
        <w:t xml:space="preserve">Name of Journal: </w:t>
      </w:r>
      <w:r w:rsidRPr="00FD37FF">
        <w:rPr>
          <w:rFonts w:ascii="Book Antiqua" w:hAnsi="Book Antiqua"/>
          <w:b/>
          <w:i/>
          <w:iCs/>
        </w:rPr>
        <w:t>World Journal of Stem Cells</w:t>
      </w:r>
    </w:p>
    <w:p w14:paraId="7DC549B8" w14:textId="0119BF64" w:rsidR="00C451CB" w:rsidRPr="00FD37FF" w:rsidRDefault="00C451CB" w:rsidP="00FD37FF">
      <w:pPr>
        <w:spacing w:line="360" w:lineRule="auto"/>
        <w:jc w:val="both"/>
        <w:rPr>
          <w:rFonts w:ascii="Book Antiqua" w:eastAsia="宋体" w:hAnsi="Book Antiqua"/>
          <w:b/>
          <w:lang w:eastAsia="zh-CN"/>
        </w:rPr>
      </w:pPr>
      <w:r w:rsidRPr="00FD37FF">
        <w:rPr>
          <w:rFonts w:ascii="Book Antiqua" w:hAnsi="Book Antiqua"/>
          <w:b/>
        </w:rPr>
        <w:t xml:space="preserve">ESPS Manuscript NO: </w:t>
      </w:r>
      <w:r w:rsidRPr="00FD37FF">
        <w:rPr>
          <w:rFonts w:ascii="Book Antiqua" w:eastAsia="宋体" w:hAnsi="Book Antiqua"/>
          <w:b/>
          <w:lang w:eastAsia="zh-CN"/>
        </w:rPr>
        <w:t>27305</w:t>
      </w:r>
    </w:p>
    <w:p w14:paraId="75B174A9" w14:textId="0917F032" w:rsidR="00C451CB" w:rsidRPr="00FD37FF" w:rsidRDefault="00C451CB" w:rsidP="00FD37FF">
      <w:pPr>
        <w:spacing w:line="360" w:lineRule="auto"/>
        <w:jc w:val="both"/>
        <w:rPr>
          <w:rFonts w:ascii="Book Antiqua" w:eastAsia="宋体" w:hAnsi="Book Antiqua"/>
          <w:b/>
          <w:lang w:eastAsia="zh-CN"/>
        </w:rPr>
      </w:pPr>
      <w:r w:rsidRPr="00FD37FF">
        <w:rPr>
          <w:rFonts w:ascii="Book Antiqua" w:hAnsi="Book Antiqua"/>
          <w:b/>
        </w:rPr>
        <w:t>Manuscript Type:</w:t>
      </w:r>
      <w:r w:rsidRPr="00FD37FF">
        <w:rPr>
          <w:rFonts w:ascii="Book Antiqua" w:eastAsia="宋体" w:hAnsi="Book Antiqua"/>
          <w:b/>
          <w:lang w:eastAsia="zh-CN"/>
        </w:rPr>
        <w:t xml:space="preserve"> </w:t>
      </w:r>
      <w:r w:rsidRPr="00FD37FF">
        <w:rPr>
          <w:rFonts w:ascii="Book Antiqua" w:hAnsi="Book Antiqua"/>
          <w:b/>
        </w:rPr>
        <w:t>R</w:t>
      </w:r>
      <w:r w:rsidR="00946C8E" w:rsidRPr="00FD37FF">
        <w:rPr>
          <w:rFonts w:ascii="Book Antiqua" w:hAnsi="Book Antiqua"/>
          <w:b/>
        </w:rPr>
        <w:t>eview</w:t>
      </w:r>
    </w:p>
    <w:p w14:paraId="004D7143" w14:textId="77777777" w:rsidR="00C451CB" w:rsidRPr="00FD37FF" w:rsidRDefault="00C451CB" w:rsidP="00FD37FF">
      <w:pPr>
        <w:spacing w:line="360" w:lineRule="auto"/>
        <w:jc w:val="both"/>
        <w:rPr>
          <w:rFonts w:ascii="Book Antiqua" w:eastAsia="宋体" w:hAnsi="Book Antiqua"/>
          <w:b/>
          <w:lang w:eastAsia="zh-CN"/>
        </w:rPr>
      </w:pPr>
    </w:p>
    <w:p w14:paraId="4419B35C" w14:textId="490E0E55" w:rsidR="006729A1" w:rsidRPr="00FD37FF" w:rsidRDefault="00C451CB" w:rsidP="00FD37FF">
      <w:pPr>
        <w:spacing w:line="360" w:lineRule="auto"/>
        <w:jc w:val="both"/>
        <w:rPr>
          <w:rFonts w:ascii="Book Antiqua" w:eastAsia="宋体" w:hAnsi="Book Antiqua" w:cs="Arial"/>
          <w:b/>
          <w:lang w:eastAsia="zh-CN"/>
        </w:rPr>
      </w:pPr>
      <w:r w:rsidRPr="00FD37FF">
        <w:rPr>
          <w:rFonts w:ascii="Book Antiqua" w:eastAsia="Times New Roman" w:hAnsi="Book Antiqua" w:cs="Arial"/>
          <w:b/>
        </w:rPr>
        <w:t>U</w:t>
      </w:r>
      <w:r w:rsidR="00B7366E" w:rsidRPr="00FD37FF">
        <w:rPr>
          <w:rFonts w:ascii="Book Antiqua" w:eastAsia="Times New Roman" w:hAnsi="Book Antiqua" w:cs="Arial"/>
          <w:b/>
        </w:rPr>
        <w:t>pdate o</w:t>
      </w:r>
      <w:r w:rsidR="00EC1D32" w:rsidRPr="00FD37FF">
        <w:rPr>
          <w:rFonts w:ascii="Book Antiqua" w:eastAsia="Times New Roman" w:hAnsi="Book Antiqua" w:cs="Arial"/>
          <w:b/>
        </w:rPr>
        <w:t>n acute myeloid leukemia stem cells</w:t>
      </w:r>
      <w:r w:rsidR="00B7366E" w:rsidRPr="00FD37FF">
        <w:rPr>
          <w:rFonts w:ascii="Book Antiqua" w:eastAsia="Times New Roman" w:hAnsi="Book Antiqua" w:cs="Arial"/>
          <w:b/>
        </w:rPr>
        <w:t>: New discoveries and therapeutic opportunities</w:t>
      </w:r>
    </w:p>
    <w:p w14:paraId="6FF532DA" w14:textId="77777777" w:rsidR="00313DE7" w:rsidRPr="00FD37FF" w:rsidRDefault="00313DE7" w:rsidP="00FD37FF">
      <w:pPr>
        <w:spacing w:line="360" w:lineRule="auto"/>
        <w:jc w:val="both"/>
        <w:rPr>
          <w:rFonts w:ascii="Book Antiqua" w:eastAsia="宋体" w:hAnsi="Book Antiqua" w:cs="Arial"/>
          <w:b/>
          <w:lang w:eastAsia="zh-CN"/>
        </w:rPr>
      </w:pPr>
    </w:p>
    <w:p w14:paraId="30F7FF52" w14:textId="46320B0A" w:rsidR="00B7366E" w:rsidRPr="00FD37FF" w:rsidRDefault="00313DE7" w:rsidP="00FD37FF">
      <w:pPr>
        <w:spacing w:line="360" w:lineRule="auto"/>
        <w:jc w:val="both"/>
        <w:rPr>
          <w:rFonts w:ascii="Book Antiqua" w:eastAsia="宋体" w:hAnsi="Book Antiqua" w:cs="Arial"/>
          <w:lang w:eastAsia="zh-CN"/>
        </w:rPr>
      </w:pPr>
      <w:r w:rsidRPr="00FD37FF">
        <w:rPr>
          <w:rFonts w:ascii="Book Antiqua" w:hAnsi="Book Antiqua" w:cs="Arial"/>
        </w:rPr>
        <w:t>Stahl</w:t>
      </w:r>
      <w:r w:rsidRPr="00FD37FF">
        <w:rPr>
          <w:rFonts w:ascii="Book Antiqua" w:eastAsia="宋体" w:hAnsi="Book Antiqua" w:cs="Arial"/>
          <w:lang w:eastAsia="zh-CN"/>
        </w:rPr>
        <w:t xml:space="preserve"> M </w:t>
      </w:r>
      <w:r w:rsidRPr="00FD37FF">
        <w:rPr>
          <w:rFonts w:ascii="Book Antiqua" w:eastAsia="宋体" w:hAnsi="Book Antiqua" w:cs="Arial"/>
          <w:i/>
          <w:lang w:eastAsia="zh-CN"/>
        </w:rPr>
        <w:t xml:space="preserve">et al. </w:t>
      </w:r>
      <w:r w:rsidRPr="00FD37FF">
        <w:rPr>
          <w:rFonts w:ascii="Book Antiqua" w:hAnsi="Book Antiqua"/>
        </w:rPr>
        <w:t>AML stem cells</w:t>
      </w:r>
    </w:p>
    <w:p w14:paraId="2CACBF12" w14:textId="77777777" w:rsidR="00313DE7" w:rsidRPr="00FD37FF" w:rsidRDefault="00313DE7" w:rsidP="00FD37FF">
      <w:pPr>
        <w:spacing w:line="360" w:lineRule="auto"/>
        <w:jc w:val="both"/>
        <w:rPr>
          <w:rFonts w:ascii="Book Antiqua" w:eastAsia="宋体" w:hAnsi="Book Antiqua" w:cs="Arial"/>
          <w:i/>
          <w:lang w:eastAsia="zh-CN"/>
        </w:rPr>
      </w:pPr>
    </w:p>
    <w:p w14:paraId="584E005B" w14:textId="487DC497" w:rsidR="00C451CB" w:rsidRPr="00FD37FF" w:rsidRDefault="00C451CB" w:rsidP="00FD37FF">
      <w:pPr>
        <w:spacing w:line="360" w:lineRule="auto"/>
        <w:jc w:val="both"/>
        <w:rPr>
          <w:rFonts w:ascii="Book Antiqua" w:eastAsia="宋体" w:hAnsi="Book Antiqua" w:cs="Arial"/>
          <w:b/>
          <w:lang w:eastAsia="zh-CN"/>
        </w:rPr>
      </w:pPr>
      <w:r w:rsidRPr="00FD37FF">
        <w:rPr>
          <w:rFonts w:ascii="Book Antiqua" w:hAnsi="Book Antiqua" w:cs="Arial"/>
          <w:b/>
        </w:rPr>
        <w:t>Maximilian Stahl, Tae Kon Kim, Amer M Zeidan</w:t>
      </w:r>
    </w:p>
    <w:p w14:paraId="6B8FE836" w14:textId="77777777" w:rsidR="00780572" w:rsidRPr="00FD37FF" w:rsidRDefault="00780572" w:rsidP="00FD37FF">
      <w:pPr>
        <w:spacing w:line="360" w:lineRule="auto"/>
        <w:jc w:val="both"/>
        <w:rPr>
          <w:rFonts w:ascii="Book Antiqua" w:eastAsia="宋体" w:hAnsi="Book Antiqua" w:cs="Arial"/>
          <w:lang w:eastAsia="zh-CN"/>
        </w:rPr>
      </w:pPr>
    </w:p>
    <w:p w14:paraId="401DB1B8" w14:textId="297B7419" w:rsidR="00780572" w:rsidRPr="00FD37FF" w:rsidRDefault="00313DE7" w:rsidP="00FD37FF">
      <w:pPr>
        <w:widowControl w:val="0"/>
        <w:autoSpaceDE w:val="0"/>
        <w:autoSpaceDN w:val="0"/>
        <w:adjustRightInd w:val="0"/>
        <w:spacing w:line="360" w:lineRule="auto"/>
        <w:jc w:val="both"/>
        <w:rPr>
          <w:rFonts w:ascii="Book Antiqua" w:eastAsia="宋体" w:hAnsi="Book Antiqua" w:cs="Arial"/>
          <w:lang w:eastAsia="zh-CN"/>
        </w:rPr>
      </w:pPr>
      <w:r w:rsidRPr="00FD37FF">
        <w:rPr>
          <w:rFonts w:ascii="Book Antiqua" w:hAnsi="Book Antiqua" w:cs="Arial"/>
          <w:b/>
        </w:rPr>
        <w:t>Maximilian Stahl, Tae Kon Kim, Amer M Zeidan</w:t>
      </w:r>
      <w:r w:rsidRPr="00FD37FF">
        <w:rPr>
          <w:rFonts w:ascii="Book Antiqua" w:eastAsia="宋体" w:hAnsi="Book Antiqua" w:cs="Arial"/>
          <w:b/>
          <w:lang w:eastAsia="zh-CN"/>
        </w:rPr>
        <w:t>,</w:t>
      </w:r>
      <w:r w:rsidRPr="00FD37FF">
        <w:rPr>
          <w:rFonts w:ascii="Book Antiqua" w:eastAsia="Times New Roman" w:hAnsi="Book Antiqua" w:cs="Arial"/>
        </w:rPr>
        <w:t xml:space="preserve"> </w:t>
      </w:r>
      <w:r w:rsidR="00780572" w:rsidRPr="00FD37FF">
        <w:rPr>
          <w:rFonts w:ascii="Book Antiqua" w:eastAsia="Times New Roman" w:hAnsi="Book Antiqua" w:cs="Arial"/>
        </w:rPr>
        <w:t>Yale School of Medicine, Department of Internal Medicine</w:t>
      </w:r>
      <w:r w:rsidR="00142277" w:rsidRPr="00FD37FF">
        <w:rPr>
          <w:rFonts w:ascii="Book Antiqua" w:eastAsia="Times New Roman" w:hAnsi="Book Antiqua" w:cs="Arial"/>
        </w:rPr>
        <w:t>, Section of Hematology</w:t>
      </w:r>
      <w:r w:rsidRPr="00FD37FF">
        <w:rPr>
          <w:rFonts w:ascii="Book Antiqua" w:eastAsia="宋体" w:hAnsi="Book Antiqua" w:cs="Arial"/>
          <w:lang w:eastAsia="zh-CN"/>
        </w:rPr>
        <w:t xml:space="preserve">, </w:t>
      </w:r>
      <w:r w:rsidR="00780572" w:rsidRPr="00FD37FF">
        <w:rPr>
          <w:rFonts w:ascii="Book Antiqua" w:eastAsia="Times New Roman" w:hAnsi="Book Antiqua" w:cs="Arial"/>
        </w:rPr>
        <w:t>New Haven, CT 06510-3222, U</w:t>
      </w:r>
      <w:r w:rsidRPr="00FD37FF">
        <w:rPr>
          <w:rFonts w:ascii="Book Antiqua" w:eastAsia="宋体" w:hAnsi="Book Antiqua" w:cs="Arial"/>
          <w:lang w:eastAsia="zh-CN"/>
        </w:rPr>
        <w:t xml:space="preserve">nited </w:t>
      </w:r>
      <w:r w:rsidR="00780572" w:rsidRPr="00FD37FF">
        <w:rPr>
          <w:rFonts w:ascii="Book Antiqua" w:eastAsia="Times New Roman" w:hAnsi="Book Antiqua" w:cs="Arial"/>
        </w:rPr>
        <w:t>S</w:t>
      </w:r>
      <w:r w:rsidRPr="00FD37FF">
        <w:rPr>
          <w:rFonts w:ascii="Book Antiqua" w:eastAsia="宋体" w:hAnsi="Book Antiqua" w:cs="Arial"/>
          <w:lang w:eastAsia="zh-CN"/>
        </w:rPr>
        <w:t>tates</w:t>
      </w:r>
    </w:p>
    <w:p w14:paraId="00219B48" w14:textId="77777777" w:rsidR="00313DE7" w:rsidRPr="00FD37FF" w:rsidRDefault="00313DE7" w:rsidP="00FD37FF">
      <w:pPr>
        <w:spacing w:line="360" w:lineRule="auto"/>
        <w:jc w:val="both"/>
        <w:rPr>
          <w:rFonts w:ascii="Book Antiqua" w:eastAsia="宋体" w:hAnsi="Book Antiqua" w:cs="Arial"/>
          <w:lang w:eastAsia="zh-CN"/>
        </w:rPr>
      </w:pPr>
    </w:p>
    <w:p w14:paraId="244ED57A" w14:textId="0E6433B4" w:rsidR="00313DE7" w:rsidRPr="00FD37FF" w:rsidRDefault="00313DE7" w:rsidP="00FD37FF">
      <w:pPr>
        <w:spacing w:line="360" w:lineRule="auto"/>
        <w:jc w:val="both"/>
        <w:rPr>
          <w:rFonts w:ascii="Book Antiqua" w:eastAsia="宋体" w:hAnsi="Book Antiqua" w:cs="Arial"/>
          <w:lang w:eastAsia="zh-CN"/>
        </w:rPr>
      </w:pPr>
      <w:r w:rsidRPr="00FD37FF">
        <w:rPr>
          <w:rFonts w:ascii="Book Antiqua" w:hAnsi="Book Antiqua"/>
          <w:b/>
        </w:rPr>
        <w:t>Author contributions:</w:t>
      </w:r>
      <w:r w:rsidRPr="00FD37FF">
        <w:rPr>
          <w:rFonts w:ascii="Book Antiqua" w:hAnsi="Book Antiqua"/>
        </w:rPr>
        <w:t xml:space="preserve"> Stahl </w:t>
      </w:r>
      <w:r w:rsidRPr="00FD37FF">
        <w:rPr>
          <w:rFonts w:ascii="Book Antiqua" w:eastAsia="宋体" w:hAnsi="Book Antiqua"/>
          <w:lang w:eastAsia="zh-CN"/>
        </w:rPr>
        <w:t xml:space="preserve">M </w:t>
      </w:r>
      <w:r w:rsidRPr="00FD37FF">
        <w:rPr>
          <w:rFonts w:ascii="Book Antiqua" w:hAnsi="Book Antiqua"/>
        </w:rPr>
        <w:t xml:space="preserve">and Zeidan </w:t>
      </w:r>
      <w:r w:rsidRPr="00FD37FF">
        <w:rPr>
          <w:rFonts w:ascii="Book Antiqua" w:eastAsia="宋体" w:hAnsi="Book Antiqua"/>
          <w:lang w:eastAsia="zh-CN"/>
        </w:rPr>
        <w:t xml:space="preserve">AM </w:t>
      </w:r>
      <w:r w:rsidRPr="00FD37FF">
        <w:rPr>
          <w:rFonts w:ascii="Book Antiqua" w:hAnsi="Book Antiqua"/>
        </w:rPr>
        <w:t>wrote the first draft of the manuscript</w:t>
      </w:r>
      <w:r w:rsidRPr="00FD37FF">
        <w:rPr>
          <w:rFonts w:ascii="Book Antiqua" w:eastAsia="宋体" w:hAnsi="Book Antiqua"/>
          <w:lang w:eastAsia="zh-CN"/>
        </w:rPr>
        <w:t>;</w:t>
      </w:r>
      <w:r w:rsidRPr="00FD37FF">
        <w:rPr>
          <w:rFonts w:ascii="Book Antiqua" w:hAnsi="Book Antiqua"/>
        </w:rPr>
        <w:t xml:space="preserve"> Stahl</w:t>
      </w:r>
      <w:r w:rsidRPr="00FD37FF">
        <w:rPr>
          <w:rFonts w:ascii="Book Antiqua" w:eastAsia="宋体" w:hAnsi="Book Antiqua"/>
          <w:lang w:eastAsia="zh-CN"/>
        </w:rPr>
        <w:t xml:space="preserve"> M,</w:t>
      </w:r>
      <w:r w:rsidRPr="00FD37FF">
        <w:rPr>
          <w:rFonts w:ascii="Book Antiqua" w:hAnsi="Book Antiqua"/>
        </w:rPr>
        <w:t xml:space="preserve"> Kim</w:t>
      </w:r>
      <w:r w:rsidRPr="00FD37FF">
        <w:rPr>
          <w:rFonts w:ascii="Book Antiqua" w:eastAsia="宋体" w:hAnsi="Book Antiqua"/>
          <w:lang w:eastAsia="zh-CN"/>
        </w:rPr>
        <w:t xml:space="preserve"> TK </w:t>
      </w:r>
      <w:r w:rsidRPr="00FD37FF">
        <w:rPr>
          <w:rFonts w:ascii="Book Antiqua" w:hAnsi="Book Antiqua"/>
        </w:rPr>
        <w:t xml:space="preserve">and Zeidan </w:t>
      </w:r>
      <w:r w:rsidRPr="00FD37FF">
        <w:rPr>
          <w:rFonts w:ascii="Book Antiqua" w:eastAsia="宋体" w:hAnsi="Book Antiqua"/>
          <w:lang w:eastAsia="zh-CN"/>
        </w:rPr>
        <w:t xml:space="preserve">AM </w:t>
      </w:r>
      <w:r w:rsidRPr="00FD37FF">
        <w:rPr>
          <w:rFonts w:ascii="Book Antiqua" w:hAnsi="Book Antiqua"/>
        </w:rPr>
        <w:t>edited the manuscript</w:t>
      </w:r>
      <w:r w:rsidRPr="00FD37FF">
        <w:rPr>
          <w:rFonts w:ascii="Book Antiqua" w:eastAsia="宋体" w:hAnsi="Book Antiqua"/>
          <w:lang w:eastAsia="zh-CN"/>
        </w:rPr>
        <w:t xml:space="preserve">. </w:t>
      </w:r>
    </w:p>
    <w:p w14:paraId="7F606543" w14:textId="77777777" w:rsidR="00313DE7" w:rsidRPr="00FD37FF" w:rsidRDefault="00313DE7" w:rsidP="00FD37FF">
      <w:pPr>
        <w:spacing w:line="360" w:lineRule="auto"/>
        <w:jc w:val="both"/>
        <w:rPr>
          <w:rFonts w:ascii="Book Antiqua" w:eastAsia="宋体" w:hAnsi="Book Antiqua" w:cs="Arial"/>
          <w:lang w:eastAsia="zh-CN"/>
        </w:rPr>
      </w:pPr>
    </w:p>
    <w:p w14:paraId="38ABD4D8" w14:textId="59152E3F" w:rsidR="00EE2848" w:rsidRPr="00FD37FF" w:rsidRDefault="00EE2848" w:rsidP="00FD37FF">
      <w:pPr>
        <w:pStyle w:val="NormalWeb"/>
        <w:spacing w:before="0" w:beforeAutospacing="0" w:after="0" w:afterAutospacing="0" w:line="360" w:lineRule="auto"/>
        <w:jc w:val="both"/>
        <w:rPr>
          <w:rFonts w:ascii="Book Antiqua" w:hAnsi="Book Antiqua" w:cs="Arial"/>
          <w:sz w:val="24"/>
          <w:szCs w:val="24"/>
        </w:rPr>
      </w:pPr>
      <w:r w:rsidRPr="00FD37FF">
        <w:rPr>
          <w:rFonts w:ascii="Book Antiqua" w:hAnsi="Book Antiqua" w:cs="TimesNewRomanPS-BoldItalicMT"/>
          <w:b/>
          <w:bCs/>
          <w:iCs/>
          <w:sz w:val="24"/>
          <w:szCs w:val="24"/>
        </w:rPr>
        <w:t>Conflict-of-interest</w:t>
      </w:r>
      <w:r w:rsidRPr="00FD37FF">
        <w:rPr>
          <w:rFonts w:ascii="Book Antiqua" w:hAnsi="Book Antiqua"/>
          <w:sz w:val="24"/>
          <w:szCs w:val="24"/>
        </w:rPr>
        <w:t xml:space="preserve"> </w:t>
      </w:r>
      <w:r w:rsidRPr="00FD37FF">
        <w:rPr>
          <w:rFonts w:ascii="Book Antiqua" w:hAnsi="Book Antiqua" w:cs="TimesNewRomanPS-BoldItalicMT"/>
          <w:b/>
          <w:bCs/>
          <w:iCs/>
          <w:sz w:val="24"/>
          <w:szCs w:val="24"/>
        </w:rPr>
        <w:t xml:space="preserve">statement: </w:t>
      </w:r>
      <w:r w:rsidRPr="00FD37FF">
        <w:rPr>
          <w:rFonts w:ascii="Book Antiqua" w:hAnsi="Book Antiqua" w:cs="Arial"/>
          <w:sz w:val="24"/>
          <w:szCs w:val="24"/>
        </w:rPr>
        <w:t xml:space="preserve">Amer </w:t>
      </w:r>
      <w:r w:rsidRPr="00FD37FF">
        <w:rPr>
          <w:rFonts w:ascii="Book Antiqua" w:eastAsia="宋体" w:hAnsi="Book Antiqua" w:cs="Arial"/>
          <w:sz w:val="24"/>
          <w:szCs w:val="24"/>
          <w:lang w:eastAsia="zh-CN"/>
        </w:rPr>
        <w:t xml:space="preserve">M </w:t>
      </w:r>
      <w:r w:rsidRPr="00FD37FF">
        <w:rPr>
          <w:rFonts w:ascii="Book Antiqua" w:hAnsi="Book Antiqua" w:cs="Arial"/>
          <w:sz w:val="24"/>
          <w:szCs w:val="24"/>
        </w:rPr>
        <w:t>Zeidan receives Honoraria from Ariad, Pfizer, Incyte and Celgene.</w:t>
      </w:r>
      <w:r w:rsidRPr="00FD37FF">
        <w:rPr>
          <w:rFonts w:ascii="Book Antiqua" w:eastAsia="宋体" w:hAnsi="Book Antiqua" w:cs="Arial"/>
          <w:sz w:val="24"/>
          <w:szCs w:val="24"/>
          <w:lang w:eastAsia="zh-CN"/>
        </w:rPr>
        <w:t xml:space="preserve"> </w:t>
      </w:r>
      <w:r w:rsidRPr="00FD37FF">
        <w:rPr>
          <w:rFonts w:ascii="Book Antiqua" w:hAnsi="Book Antiqua" w:cs="Arial"/>
          <w:sz w:val="24"/>
          <w:szCs w:val="24"/>
        </w:rPr>
        <w:t xml:space="preserve">Maximilian Stahl and Tae Kon Kim have no conflict of interests to declare for this article. </w:t>
      </w:r>
    </w:p>
    <w:p w14:paraId="5047EFFA" w14:textId="77777777" w:rsidR="00EE2848" w:rsidRPr="00FD37FF" w:rsidRDefault="00EE2848" w:rsidP="00FD37FF">
      <w:pPr>
        <w:spacing w:line="360" w:lineRule="auto"/>
        <w:jc w:val="both"/>
        <w:rPr>
          <w:rFonts w:ascii="Book Antiqua" w:eastAsia="宋体" w:hAnsi="Book Antiqua" w:cs="Garamond"/>
          <w:lang w:eastAsia="zh-CN"/>
        </w:rPr>
      </w:pPr>
    </w:p>
    <w:p w14:paraId="72CE257D" w14:textId="77777777" w:rsidR="00EE2848" w:rsidRPr="00FD37FF" w:rsidRDefault="00EE2848" w:rsidP="00FD37FF">
      <w:pPr>
        <w:spacing w:line="360" w:lineRule="auto"/>
        <w:jc w:val="both"/>
        <w:rPr>
          <w:rFonts w:ascii="Book Antiqua" w:hAnsi="Book Antiqua"/>
        </w:rPr>
      </w:pPr>
      <w:bookmarkStart w:id="0" w:name="OLE_LINK507"/>
      <w:bookmarkStart w:id="1" w:name="OLE_LINK506"/>
      <w:bookmarkStart w:id="2" w:name="OLE_LINK496"/>
      <w:bookmarkStart w:id="3" w:name="OLE_LINK479"/>
      <w:r w:rsidRPr="00FD37FF">
        <w:rPr>
          <w:rFonts w:ascii="Book Antiqua" w:hAnsi="Book Antiqua"/>
          <w:b/>
        </w:rPr>
        <w:t xml:space="preserve">Open-Access: </w:t>
      </w:r>
      <w:r w:rsidRPr="00FD37FF">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FD37FF">
          <w:rPr>
            <w:rStyle w:val="Hyperlink"/>
            <w:rFonts w:ascii="Book Antiqua" w:hAnsi="Book Antiqua"/>
            <w:color w:val="auto"/>
            <w:u w:val="none"/>
          </w:rPr>
          <w:t>http://creativecommons.org/licenses/by-nc/4.0/</w:t>
        </w:r>
      </w:hyperlink>
      <w:bookmarkEnd w:id="0"/>
      <w:bookmarkEnd w:id="1"/>
      <w:bookmarkEnd w:id="2"/>
      <w:bookmarkEnd w:id="3"/>
    </w:p>
    <w:p w14:paraId="00A62D4D" w14:textId="77777777" w:rsidR="00EE2848" w:rsidRPr="00FD37FF" w:rsidRDefault="00EE2848" w:rsidP="00FD37FF">
      <w:pPr>
        <w:spacing w:line="360" w:lineRule="auto"/>
        <w:jc w:val="both"/>
        <w:rPr>
          <w:rFonts w:ascii="Book Antiqua" w:eastAsia="宋体" w:hAnsi="Book Antiqua" w:cs="Arial"/>
          <w:lang w:eastAsia="zh-CN"/>
        </w:rPr>
      </w:pPr>
    </w:p>
    <w:p w14:paraId="1C9C0F57" w14:textId="25431998" w:rsidR="00EE2848" w:rsidRPr="00FD37FF" w:rsidRDefault="00EE2848" w:rsidP="00FD37FF">
      <w:pPr>
        <w:spacing w:line="360" w:lineRule="auto"/>
        <w:jc w:val="both"/>
        <w:rPr>
          <w:rFonts w:ascii="Book Antiqua" w:eastAsia="宋体" w:hAnsi="Book Antiqua" w:cs="宋体"/>
          <w:lang w:eastAsia="zh-CN"/>
        </w:rPr>
      </w:pPr>
      <w:r w:rsidRPr="00FD37FF">
        <w:rPr>
          <w:rFonts w:ascii="Book Antiqua" w:eastAsia="宋体" w:hAnsi="Book Antiqua" w:cs="宋体"/>
          <w:b/>
        </w:rPr>
        <w:lastRenderedPageBreak/>
        <w:t>Manuscript source:</w:t>
      </w:r>
      <w:r w:rsidRPr="00FD37FF">
        <w:rPr>
          <w:rFonts w:ascii="Book Antiqua" w:eastAsia="宋体" w:hAnsi="Book Antiqua" w:cs="宋体"/>
        </w:rPr>
        <w:t> Invited manuscript</w:t>
      </w:r>
    </w:p>
    <w:p w14:paraId="1A39A6C6" w14:textId="77777777" w:rsidR="00EE2848" w:rsidRPr="00FD37FF" w:rsidRDefault="00EE2848" w:rsidP="00FD37FF">
      <w:pPr>
        <w:spacing w:line="360" w:lineRule="auto"/>
        <w:jc w:val="both"/>
        <w:rPr>
          <w:rFonts w:ascii="Book Antiqua" w:eastAsia="宋体" w:hAnsi="Book Antiqua" w:cs="Arial"/>
          <w:lang w:eastAsia="zh-CN"/>
        </w:rPr>
      </w:pPr>
    </w:p>
    <w:p w14:paraId="778169F0" w14:textId="7B4A90B3" w:rsidR="00313DE7" w:rsidRPr="00FD37FF" w:rsidRDefault="00313DE7" w:rsidP="00FD37FF">
      <w:pPr>
        <w:spacing w:line="360" w:lineRule="auto"/>
        <w:jc w:val="both"/>
        <w:rPr>
          <w:rFonts w:ascii="Book Antiqua" w:eastAsia="Times New Roman" w:hAnsi="Book Antiqua" w:cs="Arial"/>
        </w:rPr>
      </w:pPr>
      <w:r w:rsidRPr="00FD37FF">
        <w:rPr>
          <w:rFonts w:ascii="Book Antiqua" w:hAnsi="Book Antiqua"/>
          <w:b/>
        </w:rPr>
        <w:t>Correspondence to:</w:t>
      </w:r>
      <w:r w:rsidRPr="00FD37FF">
        <w:rPr>
          <w:rFonts w:ascii="Book Antiqua" w:eastAsia="宋体" w:hAnsi="Book Antiqua"/>
          <w:b/>
          <w:lang w:eastAsia="zh-CN"/>
        </w:rPr>
        <w:t xml:space="preserve"> </w:t>
      </w:r>
      <w:r w:rsidR="006965FE" w:rsidRPr="00FD37FF">
        <w:rPr>
          <w:rFonts w:ascii="Book Antiqua" w:hAnsi="Book Antiqua" w:cs="Arial"/>
          <w:b/>
        </w:rPr>
        <w:t>Amer M Zeidan</w:t>
      </w:r>
      <w:r w:rsidR="006965FE" w:rsidRPr="00FD37FF">
        <w:rPr>
          <w:rFonts w:ascii="Book Antiqua" w:eastAsia="宋体" w:hAnsi="Book Antiqua" w:cs="Arial"/>
          <w:b/>
          <w:lang w:eastAsia="zh-CN"/>
        </w:rPr>
        <w:t>,</w:t>
      </w:r>
      <w:r w:rsidRPr="00FD37FF">
        <w:rPr>
          <w:rFonts w:ascii="Book Antiqua" w:eastAsia="Times New Roman" w:hAnsi="Book Antiqua" w:cs="Arial"/>
          <w:b/>
          <w:bCs/>
        </w:rPr>
        <w:t xml:space="preserve"> MBBS</w:t>
      </w:r>
      <w:r w:rsidRPr="00FD37FF">
        <w:rPr>
          <w:rFonts w:ascii="Book Antiqua" w:eastAsia="宋体" w:hAnsi="Book Antiqua" w:cs="Arial"/>
          <w:b/>
          <w:bCs/>
          <w:lang w:eastAsia="zh-CN"/>
        </w:rPr>
        <w:t xml:space="preserve">, </w:t>
      </w:r>
      <w:r w:rsidRPr="00FD37FF">
        <w:rPr>
          <w:rFonts w:ascii="Book Antiqua" w:eastAsia="Times New Roman" w:hAnsi="Book Antiqua" w:cs="Arial"/>
          <w:b/>
        </w:rPr>
        <w:t>Assistant Professor</w:t>
      </w:r>
      <w:r w:rsidRPr="00FD37FF">
        <w:rPr>
          <w:rFonts w:ascii="Book Antiqua" w:eastAsia="宋体" w:hAnsi="Book Antiqua" w:cs="Arial"/>
          <w:b/>
          <w:lang w:eastAsia="zh-CN"/>
        </w:rPr>
        <w:t>,</w:t>
      </w:r>
      <w:r w:rsidRPr="00FD37FF">
        <w:rPr>
          <w:rFonts w:ascii="Book Antiqua" w:eastAsia="宋体" w:hAnsi="Book Antiqua" w:cs="Arial"/>
          <w:b/>
          <w:bCs/>
          <w:lang w:eastAsia="zh-CN"/>
        </w:rPr>
        <w:t xml:space="preserve"> </w:t>
      </w:r>
      <w:r w:rsidRPr="00FD37FF">
        <w:rPr>
          <w:rFonts w:ascii="Book Antiqua" w:eastAsia="Times New Roman" w:hAnsi="Book Antiqua" w:cs="Arial"/>
        </w:rPr>
        <w:t>Yale School of Medicine, Department of Internal Medicine, Section of Hematology</w:t>
      </w:r>
      <w:r w:rsidRPr="00FD37FF">
        <w:rPr>
          <w:rFonts w:ascii="Book Antiqua" w:eastAsia="宋体" w:hAnsi="Book Antiqua" w:cs="Arial"/>
          <w:lang w:eastAsia="zh-CN"/>
        </w:rPr>
        <w:t>,</w:t>
      </w:r>
      <w:r w:rsidRPr="00FD37FF">
        <w:rPr>
          <w:rFonts w:ascii="Book Antiqua" w:eastAsia="宋体" w:hAnsi="Book Antiqua" w:cs="Arial"/>
          <w:b/>
          <w:bCs/>
          <w:lang w:eastAsia="zh-CN"/>
        </w:rPr>
        <w:t xml:space="preserve"> </w:t>
      </w:r>
      <w:r w:rsidRPr="00FD37FF">
        <w:rPr>
          <w:rFonts w:ascii="Book Antiqua" w:eastAsia="Times New Roman" w:hAnsi="Book Antiqua" w:cs="Arial"/>
        </w:rPr>
        <w:t>300 George Street, New Haven, CT 06510-3222, U</w:t>
      </w:r>
      <w:r w:rsidRPr="00FD37FF">
        <w:rPr>
          <w:rFonts w:ascii="Book Antiqua" w:eastAsia="宋体" w:hAnsi="Book Antiqua" w:cs="Arial"/>
          <w:lang w:eastAsia="zh-CN"/>
        </w:rPr>
        <w:t xml:space="preserve">nited </w:t>
      </w:r>
      <w:r w:rsidRPr="00FD37FF">
        <w:rPr>
          <w:rFonts w:ascii="Book Antiqua" w:eastAsia="Times New Roman" w:hAnsi="Book Antiqua" w:cs="Arial"/>
        </w:rPr>
        <w:t>S</w:t>
      </w:r>
      <w:r w:rsidRPr="00FD37FF">
        <w:rPr>
          <w:rFonts w:ascii="Book Antiqua" w:eastAsia="宋体" w:hAnsi="Book Antiqua" w:cs="Arial"/>
          <w:lang w:eastAsia="zh-CN"/>
        </w:rPr>
        <w:t>tates</w:t>
      </w:r>
      <w:r w:rsidRPr="000F43F3">
        <w:rPr>
          <w:rFonts w:ascii="Book Antiqua" w:eastAsia="宋体" w:hAnsi="Book Antiqua" w:cs="Arial"/>
          <w:bCs/>
          <w:lang w:eastAsia="zh-CN"/>
        </w:rPr>
        <w:t>.</w:t>
      </w:r>
      <w:r w:rsidRPr="00FD37FF">
        <w:rPr>
          <w:rFonts w:ascii="Book Antiqua" w:eastAsia="宋体" w:hAnsi="Book Antiqua" w:cs="Arial"/>
          <w:b/>
          <w:bCs/>
          <w:lang w:eastAsia="zh-CN"/>
        </w:rPr>
        <w:t xml:space="preserve"> </w:t>
      </w:r>
      <w:hyperlink r:id="rId10" w:history="1">
        <w:r w:rsidRPr="00FD37FF">
          <w:rPr>
            <w:rStyle w:val="Hyperlink"/>
            <w:rFonts w:ascii="Book Antiqua" w:eastAsia="Times New Roman" w:hAnsi="Book Antiqua" w:cs="Arial"/>
            <w:color w:val="auto"/>
            <w:u w:val="none"/>
          </w:rPr>
          <w:t>amer.zeidan@yale.edu</w:t>
        </w:r>
      </w:hyperlink>
    </w:p>
    <w:p w14:paraId="6A45D1ED" w14:textId="6A322E0C" w:rsidR="006965FE" w:rsidRPr="00FD37FF" w:rsidRDefault="006965FE" w:rsidP="00FD37FF">
      <w:pPr>
        <w:spacing w:line="360" w:lineRule="auto"/>
        <w:jc w:val="both"/>
        <w:rPr>
          <w:rFonts w:ascii="Book Antiqua" w:hAnsi="Book Antiqua"/>
          <w:b/>
        </w:rPr>
      </w:pPr>
      <w:r w:rsidRPr="00FD37FF">
        <w:rPr>
          <w:rFonts w:ascii="Book Antiqua" w:hAnsi="Book Antiqua"/>
          <w:b/>
        </w:rPr>
        <w:t xml:space="preserve">Telephone: </w:t>
      </w:r>
      <w:r w:rsidRPr="00FD37FF">
        <w:rPr>
          <w:rFonts w:ascii="Book Antiqua" w:hAnsi="Book Antiqua"/>
        </w:rPr>
        <w:t>+1-</w:t>
      </w:r>
      <w:r w:rsidRPr="00FD37FF">
        <w:rPr>
          <w:rFonts w:ascii="Book Antiqua" w:eastAsia="Times New Roman" w:hAnsi="Book Antiqua" w:cs="Arial"/>
        </w:rPr>
        <w:t>203-2004363</w:t>
      </w:r>
    </w:p>
    <w:p w14:paraId="139352A8" w14:textId="5F71B3A4" w:rsidR="006965FE" w:rsidRPr="00FD37FF" w:rsidRDefault="006965FE" w:rsidP="00FD37FF">
      <w:pPr>
        <w:spacing w:line="360" w:lineRule="auto"/>
        <w:jc w:val="both"/>
        <w:rPr>
          <w:rFonts w:ascii="Book Antiqua" w:hAnsi="Book Antiqua"/>
          <w:b/>
        </w:rPr>
      </w:pPr>
      <w:r w:rsidRPr="00FD37FF">
        <w:rPr>
          <w:rFonts w:ascii="Book Antiqua" w:hAnsi="Book Antiqua"/>
          <w:b/>
        </w:rPr>
        <w:t xml:space="preserve">Fax: </w:t>
      </w:r>
      <w:r w:rsidRPr="00FD37FF">
        <w:rPr>
          <w:rFonts w:ascii="Book Antiqua" w:hAnsi="Book Antiqua"/>
        </w:rPr>
        <w:t>+1-</w:t>
      </w:r>
      <w:r w:rsidRPr="00FD37FF">
        <w:rPr>
          <w:rStyle w:val="st"/>
          <w:rFonts w:ascii="Book Antiqua" w:eastAsia="Times New Roman" w:hAnsi="Book Antiqua" w:cs="Times New Roman"/>
        </w:rPr>
        <w:t>203-2002360</w:t>
      </w:r>
    </w:p>
    <w:p w14:paraId="72DBA657" w14:textId="77777777" w:rsidR="00313DE7" w:rsidRPr="00FD37FF" w:rsidRDefault="00313DE7" w:rsidP="00FD37FF">
      <w:pPr>
        <w:spacing w:line="360" w:lineRule="auto"/>
        <w:jc w:val="both"/>
        <w:rPr>
          <w:rFonts w:ascii="Book Antiqua" w:eastAsia="宋体" w:hAnsi="Book Antiqua" w:cs="Arial"/>
          <w:lang w:eastAsia="zh-CN"/>
        </w:rPr>
      </w:pPr>
    </w:p>
    <w:p w14:paraId="62233117" w14:textId="3607CB89" w:rsidR="00EE2848" w:rsidRPr="00FD37FF" w:rsidRDefault="00EE2848" w:rsidP="00FD37FF">
      <w:pPr>
        <w:spacing w:line="360" w:lineRule="auto"/>
        <w:jc w:val="both"/>
        <w:rPr>
          <w:rFonts w:ascii="Book Antiqua" w:hAnsi="Book Antiqua"/>
          <w:b/>
        </w:rPr>
      </w:pPr>
      <w:r w:rsidRPr="00FD37FF">
        <w:rPr>
          <w:rFonts w:ascii="Book Antiqua" w:hAnsi="Book Antiqua"/>
          <w:b/>
        </w:rPr>
        <w:t xml:space="preserve">Received: </w:t>
      </w:r>
      <w:r w:rsidRPr="00FD37FF">
        <w:rPr>
          <w:rFonts w:ascii="Book Antiqua" w:eastAsia="宋体" w:hAnsi="Book Antiqua"/>
          <w:lang w:eastAsia="zh-CN"/>
        </w:rPr>
        <w:t>May 23, 2016</w:t>
      </w:r>
      <w:r w:rsidR="00112EDA">
        <w:rPr>
          <w:rFonts w:ascii="Book Antiqua" w:hAnsi="Book Antiqua"/>
        </w:rPr>
        <w:t xml:space="preserve"> </w:t>
      </w:r>
    </w:p>
    <w:p w14:paraId="7B1F269A" w14:textId="0A6EABF4" w:rsidR="00EE2848" w:rsidRPr="00FD37FF" w:rsidRDefault="00EE2848" w:rsidP="00FD37FF">
      <w:pPr>
        <w:spacing w:line="360" w:lineRule="auto"/>
        <w:jc w:val="both"/>
        <w:rPr>
          <w:rFonts w:ascii="Book Antiqua" w:hAnsi="Book Antiqua"/>
          <w:b/>
        </w:rPr>
      </w:pPr>
      <w:r w:rsidRPr="00FD37FF">
        <w:rPr>
          <w:rFonts w:ascii="Book Antiqua" w:hAnsi="Book Antiqua"/>
          <w:b/>
        </w:rPr>
        <w:t>Peer-review started:</w:t>
      </w:r>
      <w:r w:rsidRPr="00FD37FF">
        <w:rPr>
          <w:rFonts w:ascii="Book Antiqua" w:eastAsia="宋体" w:hAnsi="Book Antiqua"/>
          <w:lang w:eastAsia="zh-CN"/>
        </w:rPr>
        <w:t xml:space="preserve"> May 23, 2016</w:t>
      </w:r>
      <w:r w:rsidR="00112EDA">
        <w:rPr>
          <w:rFonts w:ascii="Book Antiqua" w:hAnsi="Book Antiqua"/>
        </w:rPr>
        <w:t xml:space="preserve"> </w:t>
      </w:r>
    </w:p>
    <w:p w14:paraId="7518EDAF" w14:textId="7182FE63" w:rsidR="00EE2848" w:rsidRPr="00FD37FF" w:rsidRDefault="00EE2848" w:rsidP="00FD37FF">
      <w:pPr>
        <w:spacing w:line="360" w:lineRule="auto"/>
        <w:jc w:val="both"/>
        <w:rPr>
          <w:rFonts w:ascii="Book Antiqua" w:eastAsia="宋体" w:hAnsi="Book Antiqua"/>
          <w:b/>
          <w:lang w:eastAsia="zh-CN"/>
        </w:rPr>
      </w:pPr>
      <w:r w:rsidRPr="00FD37FF">
        <w:rPr>
          <w:rFonts w:ascii="Book Antiqua" w:hAnsi="Book Antiqua"/>
          <w:b/>
        </w:rPr>
        <w:t>First decision:</w:t>
      </w:r>
      <w:r w:rsidRPr="00FD37FF">
        <w:rPr>
          <w:rFonts w:ascii="Book Antiqua" w:eastAsia="宋体" w:hAnsi="Book Antiqua"/>
          <w:b/>
          <w:lang w:eastAsia="zh-CN"/>
        </w:rPr>
        <w:t xml:space="preserve"> </w:t>
      </w:r>
      <w:r w:rsidRPr="00FD37FF">
        <w:rPr>
          <w:rFonts w:ascii="Book Antiqua" w:eastAsia="宋体" w:hAnsi="Book Antiqua"/>
          <w:lang w:eastAsia="zh-CN"/>
        </w:rPr>
        <w:t>July 6, 2016</w:t>
      </w:r>
    </w:p>
    <w:p w14:paraId="586349A2" w14:textId="47ADB680" w:rsidR="00EE2848" w:rsidRPr="00FD37FF" w:rsidRDefault="00EE2848" w:rsidP="00FD37FF">
      <w:pPr>
        <w:spacing w:line="360" w:lineRule="auto"/>
        <w:jc w:val="both"/>
        <w:rPr>
          <w:rFonts w:ascii="Book Antiqua" w:hAnsi="Book Antiqua"/>
          <w:b/>
        </w:rPr>
      </w:pPr>
      <w:r w:rsidRPr="00FD37FF">
        <w:rPr>
          <w:rFonts w:ascii="Book Antiqua" w:hAnsi="Book Antiqua"/>
          <w:b/>
        </w:rPr>
        <w:t>Revised:</w:t>
      </w:r>
      <w:r w:rsidRPr="00FD37FF">
        <w:rPr>
          <w:rFonts w:ascii="Book Antiqua" w:eastAsia="宋体" w:hAnsi="Book Antiqua"/>
          <w:b/>
          <w:lang w:eastAsia="zh-CN"/>
        </w:rPr>
        <w:t xml:space="preserve"> </w:t>
      </w:r>
      <w:r w:rsidRPr="00FD37FF">
        <w:rPr>
          <w:rFonts w:ascii="Book Antiqua" w:eastAsia="宋体" w:hAnsi="Book Antiqua"/>
          <w:lang w:eastAsia="zh-CN"/>
        </w:rPr>
        <w:t>August 11, 2016</w:t>
      </w:r>
      <w:r w:rsidR="00112EDA">
        <w:rPr>
          <w:rFonts w:ascii="Book Antiqua" w:hAnsi="Book Antiqua"/>
        </w:rPr>
        <w:t xml:space="preserve"> </w:t>
      </w:r>
    </w:p>
    <w:p w14:paraId="740CBDD1" w14:textId="42D182F6" w:rsidR="00EE2848" w:rsidRPr="00FD37FF" w:rsidRDefault="00EE2848" w:rsidP="00FD37FF">
      <w:pPr>
        <w:spacing w:line="360" w:lineRule="auto"/>
        <w:jc w:val="both"/>
        <w:rPr>
          <w:rFonts w:ascii="Book Antiqua" w:hAnsi="Book Antiqua"/>
          <w:b/>
        </w:rPr>
      </w:pPr>
      <w:r w:rsidRPr="00FD37FF">
        <w:rPr>
          <w:rFonts w:ascii="Book Antiqua" w:hAnsi="Book Antiqua"/>
          <w:b/>
        </w:rPr>
        <w:t>Accepted:</w:t>
      </w:r>
      <w:r w:rsidR="00112EDA">
        <w:rPr>
          <w:rFonts w:ascii="Book Antiqua" w:hAnsi="Book Antiqua"/>
          <w:b/>
        </w:rPr>
        <w:t xml:space="preserve"> </w:t>
      </w:r>
      <w:r w:rsidR="001D78C9" w:rsidRPr="001D78C9">
        <w:rPr>
          <w:rFonts w:ascii="Book Antiqua" w:hAnsi="Book Antiqua"/>
        </w:rPr>
        <w:t>August 27, 2016</w:t>
      </w:r>
    </w:p>
    <w:p w14:paraId="27DADF55" w14:textId="28F8AECD" w:rsidR="00EE2848" w:rsidRPr="00FD37FF" w:rsidRDefault="00EE2848" w:rsidP="00FD37FF">
      <w:pPr>
        <w:spacing w:line="360" w:lineRule="auto"/>
        <w:jc w:val="both"/>
        <w:rPr>
          <w:rFonts w:ascii="Book Antiqua" w:hAnsi="Book Antiqua"/>
          <w:b/>
        </w:rPr>
      </w:pPr>
      <w:r w:rsidRPr="00FD37FF">
        <w:rPr>
          <w:rFonts w:ascii="Book Antiqua" w:hAnsi="Book Antiqua"/>
          <w:b/>
        </w:rPr>
        <w:t>Article in press:</w:t>
      </w:r>
      <w:r w:rsidR="00112EDA">
        <w:rPr>
          <w:rFonts w:ascii="Book Antiqua" w:hAnsi="Book Antiqua"/>
        </w:rPr>
        <w:t xml:space="preserve"> </w:t>
      </w:r>
    </w:p>
    <w:p w14:paraId="74236A66" w14:textId="6C705982" w:rsidR="00715B29" w:rsidRPr="00FD37FF" w:rsidRDefault="00EE2848" w:rsidP="00FD37FF">
      <w:pPr>
        <w:spacing w:line="360" w:lineRule="auto"/>
        <w:jc w:val="both"/>
        <w:rPr>
          <w:rFonts w:ascii="Book Antiqua" w:eastAsia="宋体" w:hAnsi="Book Antiqua" w:cs="Arial"/>
          <w:b/>
          <w:lang w:eastAsia="zh-CN"/>
        </w:rPr>
      </w:pPr>
      <w:r w:rsidRPr="00FD37FF">
        <w:rPr>
          <w:rFonts w:ascii="Book Antiqua" w:hAnsi="Book Antiqua"/>
          <w:b/>
        </w:rPr>
        <w:t>Published online:</w:t>
      </w:r>
    </w:p>
    <w:p w14:paraId="4211A092" w14:textId="77777777" w:rsidR="00EE2848" w:rsidRPr="00FD37FF" w:rsidRDefault="00EE2848" w:rsidP="00FD37FF">
      <w:pPr>
        <w:spacing w:line="360" w:lineRule="auto"/>
        <w:jc w:val="both"/>
        <w:rPr>
          <w:rFonts w:ascii="Book Antiqua" w:hAnsi="Book Antiqua" w:cs="Arial"/>
          <w:b/>
        </w:rPr>
      </w:pPr>
      <w:r w:rsidRPr="00FD37FF">
        <w:rPr>
          <w:rFonts w:ascii="Book Antiqua" w:hAnsi="Book Antiqua" w:cs="Arial"/>
          <w:b/>
        </w:rPr>
        <w:br w:type="page"/>
      </w:r>
    </w:p>
    <w:p w14:paraId="684F1E61" w14:textId="2D26BC46" w:rsidR="00EC1D32" w:rsidRPr="00FD37FF" w:rsidRDefault="00B7366E" w:rsidP="00FD37FF">
      <w:pPr>
        <w:spacing w:line="360" w:lineRule="auto"/>
        <w:jc w:val="both"/>
        <w:rPr>
          <w:rFonts w:ascii="Book Antiqua" w:eastAsia="宋体" w:hAnsi="Book Antiqua" w:cs="Arial"/>
          <w:b/>
          <w:lang w:eastAsia="zh-CN"/>
        </w:rPr>
      </w:pPr>
      <w:r w:rsidRPr="00FD37FF">
        <w:rPr>
          <w:rFonts w:ascii="Book Antiqua" w:hAnsi="Book Antiqua" w:cs="Arial"/>
          <w:b/>
        </w:rPr>
        <w:lastRenderedPageBreak/>
        <w:t>Abstract</w:t>
      </w:r>
    </w:p>
    <w:p w14:paraId="1266FDF6" w14:textId="3E4D6C5E" w:rsidR="00B7366E" w:rsidRPr="00FD37FF" w:rsidRDefault="00FB573C" w:rsidP="00FD37FF">
      <w:pPr>
        <w:spacing w:line="360" w:lineRule="auto"/>
        <w:jc w:val="both"/>
        <w:rPr>
          <w:rFonts w:ascii="Book Antiqua" w:hAnsi="Book Antiqua" w:cs="Arial"/>
        </w:rPr>
      </w:pPr>
      <w:r w:rsidRPr="00FD37FF">
        <w:rPr>
          <w:rFonts w:ascii="Book Antiqua" w:hAnsi="Book Antiqua" w:cs="Arial"/>
        </w:rPr>
        <w:t xml:space="preserve">The </w:t>
      </w:r>
      <w:r w:rsidR="00AB3D65" w:rsidRPr="00FD37FF">
        <w:rPr>
          <w:rFonts w:ascii="Book Antiqua" w:hAnsi="Book Antiqua" w:cs="Arial"/>
        </w:rPr>
        <w:t xml:space="preserve">existence of cancer stem cells </w:t>
      </w:r>
      <w:r w:rsidRPr="00FD37FF">
        <w:rPr>
          <w:rFonts w:ascii="Book Antiqua" w:hAnsi="Book Antiqua" w:cs="Arial"/>
        </w:rPr>
        <w:t>has been</w:t>
      </w:r>
      <w:r w:rsidR="00AB3D65" w:rsidRPr="00FD37FF">
        <w:rPr>
          <w:rFonts w:ascii="Book Antiqua" w:hAnsi="Book Antiqua" w:cs="Arial"/>
        </w:rPr>
        <w:t xml:space="preserve"> well established in acute myeloid leukemia (AML).</w:t>
      </w:r>
      <w:r w:rsidR="000174AD" w:rsidRPr="00FD37FF">
        <w:rPr>
          <w:rFonts w:ascii="Book Antiqua" w:hAnsi="Book Antiqua" w:cs="Arial"/>
        </w:rPr>
        <w:t xml:space="preserve"> </w:t>
      </w:r>
      <w:r w:rsidR="00EF3C22" w:rsidRPr="00FD37FF">
        <w:rPr>
          <w:rFonts w:ascii="Book Antiqua" w:hAnsi="Book Antiqua" w:cs="Arial"/>
        </w:rPr>
        <w:t xml:space="preserve">Initial proof of the existence of leukemia stem cells </w:t>
      </w:r>
      <w:r w:rsidR="00AB3D65" w:rsidRPr="00FD37FF">
        <w:rPr>
          <w:rFonts w:ascii="Book Antiqua" w:hAnsi="Book Antiqua" w:cs="Arial"/>
        </w:rPr>
        <w:t>(LSC</w:t>
      </w:r>
      <w:r w:rsidR="00D008FA" w:rsidRPr="00FD37FF">
        <w:rPr>
          <w:rFonts w:ascii="Book Antiqua" w:hAnsi="Book Antiqua" w:cs="Arial"/>
        </w:rPr>
        <w:t>s</w:t>
      </w:r>
      <w:r w:rsidR="00AB3D65" w:rsidRPr="00FD37FF">
        <w:rPr>
          <w:rFonts w:ascii="Book Antiqua" w:hAnsi="Book Antiqua" w:cs="Arial"/>
        </w:rPr>
        <w:t xml:space="preserve">) </w:t>
      </w:r>
      <w:r w:rsidR="00EF3C22" w:rsidRPr="00FD37FF">
        <w:rPr>
          <w:rFonts w:ascii="Book Antiqua" w:hAnsi="Book Antiqua" w:cs="Arial"/>
        </w:rPr>
        <w:t>was accomplished by functional studies in xenograft models making use of the key fea</w:t>
      </w:r>
      <w:r w:rsidR="000174AD" w:rsidRPr="00FD37FF">
        <w:rPr>
          <w:rFonts w:ascii="Book Antiqua" w:hAnsi="Book Antiqua" w:cs="Arial"/>
        </w:rPr>
        <w:t xml:space="preserve">tures shared with normal </w:t>
      </w:r>
      <w:r w:rsidR="00D243F9" w:rsidRPr="00FD37FF">
        <w:rPr>
          <w:rFonts w:ascii="Book Antiqua" w:hAnsi="Book Antiqua" w:cs="Arial"/>
        </w:rPr>
        <w:t>hematopoietic stem cells (</w:t>
      </w:r>
      <w:r w:rsidR="000174AD" w:rsidRPr="00FD37FF">
        <w:rPr>
          <w:rFonts w:ascii="Book Antiqua" w:hAnsi="Book Antiqua" w:cs="Arial"/>
        </w:rPr>
        <w:t>HSC</w:t>
      </w:r>
      <w:r w:rsidR="00D243F9" w:rsidRPr="00FD37FF">
        <w:rPr>
          <w:rFonts w:ascii="Book Antiqua" w:hAnsi="Book Antiqua" w:cs="Arial"/>
        </w:rPr>
        <w:t>s)</w:t>
      </w:r>
      <w:r w:rsidR="000174AD" w:rsidRPr="00FD37FF">
        <w:rPr>
          <w:rFonts w:ascii="Book Antiqua" w:hAnsi="Book Antiqua" w:cs="Arial"/>
        </w:rPr>
        <w:t xml:space="preserve"> </w:t>
      </w:r>
      <w:r w:rsidRPr="00FD37FF">
        <w:rPr>
          <w:rFonts w:ascii="Book Antiqua" w:hAnsi="Book Antiqua" w:cs="Arial"/>
        </w:rPr>
        <w:t>such as the</w:t>
      </w:r>
      <w:r w:rsidR="000174AD" w:rsidRPr="00FD37FF">
        <w:rPr>
          <w:rFonts w:ascii="Book Antiqua" w:hAnsi="Book Antiqua" w:cs="Arial"/>
        </w:rPr>
        <w:t xml:space="preserve"> </w:t>
      </w:r>
      <w:r w:rsidR="00AB3D65" w:rsidRPr="00FD37FF">
        <w:rPr>
          <w:rFonts w:ascii="Book Antiqua" w:eastAsia="Times New Roman" w:hAnsi="Book Antiqua" w:cs="Arial"/>
        </w:rPr>
        <w:t>capacity of self-renewal and</w:t>
      </w:r>
      <w:r w:rsidR="00EF3C22" w:rsidRPr="00FD37FF">
        <w:rPr>
          <w:rFonts w:ascii="Book Antiqua" w:eastAsia="Times New Roman" w:hAnsi="Book Antiqua" w:cs="Arial"/>
        </w:rPr>
        <w:t xml:space="preserve"> </w:t>
      </w:r>
      <w:r w:rsidRPr="00FD37FF">
        <w:rPr>
          <w:rFonts w:ascii="Book Antiqua" w:eastAsia="Times New Roman" w:hAnsi="Book Antiqua" w:cs="Arial"/>
        </w:rPr>
        <w:t xml:space="preserve">the ability </w:t>
      </w:r>
      <w:r w:rsidR="00EF3C22" w:rsidRPr="00FD37FF">
        <w:rPr>
          <w:rFonts w:ascii="Book Antiqua" w:eastAsia="Times New Roman" w:hAnsi="Book Antiqua" w:cs="Arial"/>
        </w:rPr>
        <w:t xml:space="preserve">to initiate and sustain growth of progenitors </w:t>
      </w:r>
      <w:r w:rsidR="00EF3C22" w:rsidRPr="000F43F3">
        <w:rPr>
          <w:rFonts w:ascii="Book Antiqua" w:eastAsia="Times New Roman" w:hAnsi="Book Antiqua" w:cs="Arial"/>
          <w:i/>
        </w:rPr>
        <w:t>in vivo</w:t>
      </w:r>
      <w:r w:rsidR="00EF3C22" w:rsidRPr="00FD37FF">
        <w:rPr>
          <w:rFonts w:ascii="Book Antiqua" w:eastAsia="Times New Roman" w:hAnsi="Book Antiqua" w:cs="Arial"/>
        </w:rPr>
        <w:t xml:space="preserve">. </w:t>
      </w:r>
      <w:r w:rsidR="00AB3D65" w:rsidRPr="00FD37FF">
        <w:rPr>
          <w:rFonts w:ascii="Book Antiqua" w:eastAsia="Times New Roman" w:hAnsi="Book Antiqua" w:cs="Arial"/>
        </w:rPr>
        <w:t xml:space="preserve">Significant progress has </w:t>
      </w:r>
      <w:r w:rsidRPr="00FD37FF">
        <w:rPr>
          <w:rFonts w:ascii="Book Antiqua" w:eastAsia="Times New Roman" w:hAnsi="Book Antiqua" w:cs="Arial"/>
        </w:rPr>
        <w:t xml:space="preserve">also </w:t>
      </w:r>
      <w:r w:rsidR="00AB3D65" w:rsidRPr="00FD37FF">
        <w:rPr>
          <w:rFonts w:ascii="Book Antiqua" w:eastAsia="Times New Roman" w:hAnsi="Book Antiqua" w:cs="Arial"/>
        </w:rPr>
        <w:t>been made in identifying the phenotype and signaling pathways specific for LSC</w:t>
      </w:r>
      <w:r w:rsidR="00D243F9" w:rsidRPr="00FD37FF">
        <w:rPr>
          <w:rFonts w:ascii="Book Antiqua" w:eastAsia="Times New Roman" w:hAnsi="Book Antiqua" w:cs="Arial"/>
        </w:rPr>
        <w:t>s</w:t>
      </w:r>
      <w:r w:rsidRPr="00FD37FF">
        <w:rPr>
          <w:rFonts w:ascii="Book Antiqua" w:eastAsia="Times New Roman" w:hAnsi="Book Antiqua" w:cs="Arial"/>
        </w:rPr>
        <w:t xml:space="preserve">. Therapeutically, </w:t>
      </w:r>
      <w:r w:rsidR="00AB3D65" w:rsidRPr="00FD37FF">
        <w:rPr>
          <w:rFonts w:ascii="Book Antiqua" w:eastAsia="Times New Roman" w:hAnsi="Book Antiqua" w:cs="Arial"/>
        </w:rPr>
        <w:t>a multitude of drugs targeting LSC</w:t>
      </w:r>
      <w:r w:rsidR="00D243F9" w:rsidRPr="00FD37FF">
        <w:rPr>
          <w:rFonts w:ascii="Book Antiqua" w:eastAsia="Times New Roman" w:hAnsi="Book Antiqua" w:cs="Arial"/>
        </w:rPr>
        <w:t>s</w:t>
      </w:r>
      <w:r w:rsidR="00AB3D65" w:rsidRPr="00FD37FF">
        <w:rPr>
          <w:rFonts w:ascii="Book Antiqua" w:eastAsia="Times New Roman" w:hAnsi="Book Antiqua" w:cs="Arial"/>
        </w:rPr>
        <w:t xml:space="preserve"> are in different phases of preclinical and clinical development. This review focuses on recent discoveries which </w:t>
      </w:r>
      <w:r w:rsidRPr="00FD37FF">
        <w:rPr>
          <w:rFonts w:ascii="Book Antiqua" w:eastAsia="Times New Roman" w:hAnsi="Book Antiqua" w:cs="Arial"/>
        </w:rPr>
        <w:t xml:space="preserve">have </w:t>
      </w:r>
      <w:r w:rsidR="00AB3D65" w:rsidRPr="00FD37FF">
        <w:rPr>
          <w:rFonts w:ascii="Book Antiqua" w:eastAsia="Times New Roman" w:hAnsi="Book Antiqua" w:cs="Arial"/>
        </w:rPr>
        <w:t>advance</w:t>
      </w:r>
      <w:r w:rsidRPr="00FD37FF">
        <w:rPr>
          <w:rFonts w:ascii="Book Antiqua" w:eastAsia="Times New Roman" w:hAnsi="Book Antiqua" w:cs="Arial"/>
        </w:rPr>
        <w:t>d</w:t>
      </w:r>
      <w:r w:rsidR="00AB3D65" w:rsidRPr="00FD37FF">
        <w:rPr>
          <w:rFonts w:ascii="Book Antiqua" w:eastAsia="Times New Roman" w:hAnsi="Book Antiqua" w:cs="Arial"/>
        </w:rPr>
        <w:t xml:space="preserve"> our understanding of LSC biology and provide</w:t>
      </w:r>
      <w:r w:rsidRPr="00FD37FF">
        <w:rPr>
          <w:rFonts w:ascii="Book Antiqua" w:eastAsia="Times New Roman" w:hAnsi="Book Antiqua" w:cs="Arial"/>
        </w:rPr>
        <w:t>d</w:t>
      </w:r>
      <w:r w:rsidR="00AB3D65" w:rsidRPr="00FD37FF">
        <w:rPr>
          <w:rFonts w:ascii="Book Antiqua" w:eastAsia="Times New Roman" w:hAnsi="Book Antiqua" w:cs="Arial"/>
        </w:rPr>
        <w:t xml:space="preserve"> </w:t>
      </w:r>
      <w:r w:rsidRPr="00FD37FF">
        <w:rPr>
          <w:rFonts w:ascii="Book Antiqua" w:eastAsia="Times New Roman" w:hAnsi="Book Antiqua" w:cs="Arial"/>
        </w:rPr>
        <w:t xml:space="preserve">rational targets for </w:t>
      </w:r>
      <w:r w:rsidR="00764FB6" w:rsidRPr="00FD37FF">
        <w:rPr>
          <w:rFonts w:ascii="Book Antiqua" w:eastAsia="Times New Roman" w:hAnsi="Book Antiqua" w:cs="Arial"/>
        </w:rPr>
        <w:t xml:space="preserve">development of </w:t>
      </w:r>
      <w:r w:rsidR="00AB3D65" w:rsidRPr="00FD37FF">
        <w:rPr>
          <w:rFonts w:ascii="Book Antiqua" w:eastAsia="Times New Roman" w:hAnsi="Book Antiqua" w:cs="Arial"/>
        </w:rPr>
        <w:t>novel therapeutic</w:t>
      </w:r>
      <w:r w:rsidR="00764FB6" w:rsidRPr="00FD37FF">
        <w:rPr>
          <w:rFonts w:ascii="Book Antiqua" w:eastAsia="Times New Roman" w:hAnsi="Book Antiqua" w:cs="Arial"/>
        </w:rPr>
        <w:t xml:space="preserve"> agents</w:t>
      </w:r>
      <w:r w:rsidR="00AB3D65" w:rsidRPr="00FD37FF">
        <w:rPr>
          <w:rFonts w:ascii="Book Antiqua" w:eastAsia="Times New Roman" w:hAnsi="Book Antiqua" w:cs="Arial"/>
        </w:rPr>
        <w:t>.</w:t>
      </w:r>
      <w:r w:rsidR="00EE7814" w:rsidRPr="00FD37FF">
        <w:rPr>
          <w:rFonts w:ascii="Book Antiqua" w:eastAsia="Times New Roman" w:hAnsi="Book Antiqua" w:cs="Arial"/>
        </w:rPr>
        <w:t xml:space="preserve"> </w:t>
      </w:r>
      <w:r w:rsidRPr="00FD37FF">
        <w:rPr>
          <w:rFonts w:ascii="Book Antiqua" w:eastAsia="Times New Roman" w:hAnsi="Book Antiqua" w:cs="Arial"/>
        </w:rPr>
        <w:t xml:space="preserve">One of the major challenges is how to target the self-renewal pathways of LSCs without affecting normal HSCs significantly therefore providing an acceptable therapeutic window. Important issues pertinent to the </w:t>
      </w:r>
      <w:r w:rsidR="009E2179" w:rsidRPr="00FD37FF">
        <w:rPr>
          <w:rFonts w:ascii="Book Antiqua" w:eastAsia="Times New Roman" w:hAnsi="Book Antiqua" w:cs="Arial"/>
        </w:rPr>
        <w:t>successful design</w:t>
      </w:r>
      <w:r w:rsidRPr="00FD37FF">
        <w:rPr>
          <w:rFonts w:ascii="Book Antiqua" w:eastAsia="Times New Roman" w:hAnsi="Book Antiqua" w:cs="Arial"/>
        </w:rPr>
        <w:t xml:space="preserve"> and conduct</w:t>
      </w:r>
      <w:r w:rsidR="009E2179" w:rsidRPr="00FD37FF">
        <w:rPr>
          <w:rFonts w:ascii="Book Antiqua" w:eastAsia="Times New Roman" w:hAnsi="Book Antiqua" w:cs="Arial"/>
        </w:rPr>
        <w:t xml:space="preserve"> of clinical trials evaluating drugs targeting LSC</w:t>
      </w:r>
      <w:r w:rsidR="00D243F9" w:rsidRPr="00FD37FF">
        <w:rPr>
          <w:rFonts w:ascii="Book Antiqua" w:eastAsia="Times New Roman" w:hAnsi="Book Antiqua" w:cs="Arial"/>
        </w:rPr>
        <w:t>s</w:t>
      </w:r>
      <w:r w:rsidR="009E2179" w:rsidRPr="00FD37FF">
        <w:rPr>
          <w:rFonts w:ascii="Book Antiqua" w:eastAsia="Times New Roman" w:hAnsi="Book Antiqua" w:cs="Arial"/>
        </w:rPr>
        <w:t xml:space="preserve"> will be discussed as well.</w:t>
      </w:r>
    </w:p>
    <w:p w14:paraId="20C14F5A" w14:textId="77777777" w:rsidR="00DD5095" w:rsidRPr="00FD37FF" w:rsidRDefault="00DD5095" w:rsidP="00FD37FF">
      <w:pPr>
        <w:spacing w:line="360" w:lineRule="auto"/>
        <w:jc w:val="both"/>
        <w:rPr>
          <w:rFonts w:ascii="Book Antiqua" w:hAnsi="Book Antiqua" w:cs="Arial"/>
          <w:b/>
        </w:rPr>
      </w:pPr>
    </w:p>
    <w:p w14:paraId="77A37FA9" w14:textId="351DDB05" w:rsidR="00EB3859" w:rsidRPr="00FD37FF" w:rsidRDefault="005E3B0A" w:rsidP="00FD37FF">
      <w:pPr>
        <w:spacing w:line="360" w:lineRule="auto"/>
        <w:jc w:val="both"/>
        <w:rPr>
          <w:rFonts w:ascii="Book Antiqua" w:hAnsi="Book Antiqua" w:cs="Arial"/>
          <w:b/>
        </w:rPr>
      </w:pPr>
      <w:r w:rsidRPr="00FD37FF">
        <w:rPr>
          <w:rFonts w:ascii="Book Antiqua" w:hAnsi="Book Antiqua" w:cs="Arial"/>
          <w:b/>
        </w:rPr>
        <w:t>Key</w:t>
      </w:r>
      <w:r w:rsidR="00A326A3" w:rsidRPr="00FD37FF">
        <w:rPr>
          <w:rFonts w:ascii="Book Antiqua" w:eastAsia="宋体" w:hAnsi="Book Antiqua" w:cs="Arial"/>
          <w:b/>
          <w:lang w:eastAsia="zh-CN"/>
        </w:rPr>
        <w:t xml:space="preserve"> </w:t>
      </w:r>
      <w:r w:rsidRPr="00FD37FF">
        <w:rPr>
          <w:rFonts w:ascii="Book Antiqua" w:hAnsi="Book Antiqua" w:cs="Arial"/>
          <w:b/>
        </w:rPr>
        <w:t>words</w:t>
      </w:r>
      <w:r w:rsidR="001B33ED" w:rsidRPr="00FD37FF">
        <w:rPr>
          <w:rFonts w:ascii="Book Antiqua" w:hAnsi="Book Antiqua" w:cs="Arial"/>
          <w:b/>
        </w:rPr>
        <w:t>:</w:t>
      </w:r>
      <w:r w:rsidR="00A326A3" w:rsidRPr="00FD37FF">
        <w:rPr>
          <w:rFonts w:ascii="Book Antiqua" w:eastAsia="宋体" w:hAnsi="Book Antiqua" w:cs="Arial"/>
          <w:b/>
          <w:lang w:eastAsia="zh-CN"/>
        </w:rPr>
        <w:t xml:space="preserve"> </w:t>
      </w:r>
      <w:r w:rsidR="00297DFB" w:rsidRPr="00FD37FF">
        <w:rPr>
          <w:rFonts w:ascii="Book Antiqua" w:hAnsi="Book Antiqua" w:cs="Arial"/>
        </w:rPr>
        <w:t>Leukemi</w:t>
      </w:r>
      <w:r w:rsidR="00EB3859" w:rsidRPr="00FD37FF">
        <w:rPr>
          <w:rFonts w:ascii="Book Antiqua" w:hAnsi="Book Antiqua" w:cs="Arial"/>
        </w:rPr>
        <w:t>a stem cells</w:t>
      </w:r>
      <w:r w:rsidR="00A326A3" w:rsidRPr="00FD37FF">
        <w:rPr>
          <w:rFonts w:ascii="Book Antiqua" w:eastAsia="宋体" w:hAnsi="Book Antiqua" w:cs="Arial"/>
          <w:lang w:eastAsia="zh-CN"/>
        </w:rPr>
        <w:t>;</w:t>
      </w:r>
      <w:r w:rsidR="00EB3859" w:rsidRPr="00FD37FF">
        <w:rPr>
          <w:rFonts w:ascii="Book Antiqua" w:hAnsi="Book Antiqua" w:cs="Arial"/>
        </w:rPr>
        <w:t xml:space="preserve"> </w:t>
      </w:r>
      <w:r w:rsidR="00A326A3" w:rsidRPr="00FD37FF">
        <w:rPr>
          <w:rFonts w:ascii="Book Antiqua" w:hAnsi="Book Antiqua" w:cs="Arial"/>
        </w:rPr>
        <w:t>C</w:t>
      </w:r>
      <w:r w:rsidR="00297DFB" w:rsidRPr="00FD37FF">
        <w:rPr>
          <w:rFonts w:ascii="Book Antiqua" w:hAnsi="Book Antiqua" w:cs="Arial"/>
        </w:rPr>
        <w:t>ancer stem cells</w:t>
      </w:r>
      <w:r w:rsidR="00A326A3" w:rsidRPr="00FD37FF">
        <w:rPr>
          <w:rFonts w:ascii="Book Antiqua" w:eastAsia="宋体" w:hAnsi="Book Antiqua" w:cs="Arial"/>
          <w:lang w:eastAsia="zh-CN"/>
        </w:rPr>
        <w:t>;</w:t>
      </w:r>
      <w:r w:rsidR="00297DFB" w:rsidRPr="00FD37FF">
        <w:rPr>
          <w:rFonts w:ascii="Book Antiqua" w:hAnsi="Book Antiqua" w:cs="Arial"/>
        </w:rPr>
        <w:t xml:space="preserve"> </w:t>
      </w:r>
      <w:r w:rsidR="00A326A3" w:rsidRPr="00FD37FF">
        <w:rPr>
          <w:rFonts w:ascii="Book Antiqua" w:hAnsi="Book Antiqua" w:cs="Arial"/>
        </w:rPr>
        <w:t>Acute myeloid leukemia</w:t>
      </w:r>
      <w:r w:rsidR="00A326A3" w:rsidRPr="00FD37FF">
        <w:rPr>
          <w:rFonts w:ascii="Book Antiqua" w:eastAsia="宋体" w:hAnsi="Book Antiqua" w:cs="Arial"/>
          <w:lang w:eastAsia="zh-CN"/>
        </w:rPr>
        <w:t>;</w:t>
      </w:r>
      <w:r w:rsidR="00297DFB" w:rsidRPr="00FD37FF">
        <w:rPr>
          <w:rFonts w:ascii="Book Antiqua" w:hAnsi="Book Antiqua" w:cs="Arial"/>
        </w:rPr>
        <w:t xml:space="preserve"> </w:t>
      </w:r>
      <w:r w:rsidR="00A326A3" w:rsidRPr="00FD37FF">
        <w:rPr>
          <w:rFonts w:ascii="Book Antiqua" w:hAnsi="Book Antiqua" w:cs="Arial"/>
        </w:rPr>
        <w:t>S</w:t>
      </w:r>
      <w:r w:rsidR="00EB3859" w:rsidRPr="00FD37FF">
        <w:rPr>
          <w:rFonts w:ascii="Book Antiqua" w:hAnsi="Book Antiqua" w:cs="Arial"/>
        </w:rPr>
        <w:t>tem cell niche</w:t>
      </w:r>
      <w:r w:rsidR="00A326A3" w:rsidRPr="00FD37FF">
        <w:rPr>
          <w:rFonts w:ascii="Book Antiqua" w:eastAsia="宋体" w:hAnsi="Book Antiqua" w:cs="Arial"/>
          <w:lang w:eastAsia="zh-CN"/>
        </w:rPr>
        <w:t>;</w:t>
      </w:r>
      <w:r w:rsidR="00EB3859" w:rsidRPr="00FD37FF">
        <w:rPr>
          <w:rFonts w:ascii="Book Antiqua" w:hAnsi="Book Antiqua" w:cs="Arial"/>
        </w:rPr>
        <w:t xml:space="preserve"> </w:t>
      </w:r>
      <w:r w:rsidR="00A326A3" w:rsidRPr="00FD37FF">
        <w:rPr>
          <w:rFonts w:ascii="Book Antiqua" w:eastAsia="Times New Roman" w:hAnsi="Book Antiqua" w:cs="Arial"/>
        </w:rPr>
        <w:t>X</w:t>
      </w:r>
      <w:r w:rsidR="00EB3859" w:rsidRPr="00FD37FF">
        <w:rPr>
          <w:rFonts w:ascii="Book Antiqua" w:eastAsia="Times New Roman" w:hAnsi="Book Antiqua" w:cs="Arial"/>
        </w:rPr>
        <w:t>enotransplantation</w:t>
      </w:r>
      <w:r w:rsidR="00A326A3" w:rsidRPr="00FD37FF">
        <w:rPr>
          <w:rFonts w:ascii="Book Antiqua" w:eastAsia="宋体" w:hAnsi="Book Antiqua" w:cs="Arial"/>
          <w:lang w:eastAsia="zh-CN"/>
        </w:rPr>
        <w:t>;</w:t>
      </w:r>
      <w:r w:rsidR="00EB3859" w:rsidRPr="00FD37FF">
        <w:rPr>
          <w:rFonts w:ascii="Book Antiqua" w:eastAsia="Times New Roman" w:hAnsi="Book Antiqua" w:cs="Arial"/>
        </w:rPr>
        <w:t xml:space="preserve"> </w:t>
      </w:r>
      <w:r w:rsidR="00A326A3" w:rsidRPr="00FD37FF">
        <w:rPr>
          <w:rFonts w:ascii="Book Antiqua" w:hAnsi="Book Antiqua" w:cs="Arial"/>
        </w:rPr>
        <w:t>P</w:t>
      </w:r>
      <w:r w:rsidR="00EB3859" w:rsidRPr="00FD37FF">
        <w:rPr>
          <w:rFonts w:ascii="Book Antiqua" w:hAnsi="Book Antiqua" w:cs="Arial"/>
        </w:rPr>
        <w:t>lerixafor</w:t>
      </w:r>
      <w:r w:rsidR="00A326A3" w:rsidRPr="00FD37FF">
        <w:rPr>
          <w:rFonts w:ascii="Book Antiqua" w:eastAsia="宋体" w:hAnsi="Book Antiqua" w:cs="Arial"/>
          <w:lang w:eastAsia="zh-CN"/>
        </w:rPr>
        <w:t>;</w:t>
      </w:r>
      <w:r w:rsidR="00EB3859" w:rsidRPr="00FD37FF">
        <w:rPr>
          <w:rFonts w:ascii="Book Antiqua" w:hAnsi="Book Antiqua" w:cs="Arial"/>
        </w:rPr>
        <w:t xml:space="preserve"> NF-</w:t>
      </w:r>
      <w:r w:rsidR="00EB3859" w:rsidRPr="00FD37FF">
        <w:rPr>
          <w:rFonts w:ascii="Book Antiqua" w:hAnsi="Book Antiqua" w:cs="Arial"/>
          <w:bCs/>
        </w:rPr>
        <w:t>k</w:t>
      </w:r>
      <w:r w:rsidR="00EB3859" w:rsidRPr="00FD37FF">
        <w:rPr>
          <w:rFonts w:ascii="Book Antiqua" w:hAnsi="Book Antiqua" w:cs="Arial"/>
        </w:rPr>
        <w:t>B</w:t>
      </w:r>
      <w:r w:rsidR="00A326A3" w:rsidRPr="00FD37FF">
        <w:rPr>
          <w:rFonts w:ascii="Book Antiqua" w:eastAsia="宋体" w:hAnsi="Book Antiqua" w:cs="Arial"/>
          <w:lang w:eastAsia="zh-CN"/>
        </w:rPr>
        <w:t>;</w:t>
      </w:r>
      <w:r w:rsidR="00EB3859" w:rsidRPr="00FD37FF">
        <w:rPr>
          <w:rFonts w:ascii="Book Antiqua" w:hAnsi="Book Antiqua" w:cs="Arial"/>
        </w:rPr>
        <w:t xml:space="preserve"> </w:t>
      </w:r>
      <w:r w:rsidR="00A326A3" w:rsidRPr="00FD37FF">
        <w:rPr>
          <w:rStyle w:val="st"/>
          <w:rFonts w:ascii="Book Antiqua" w:eastAsia="Times New Roman" w:hAnsi="Book Antiqua" w:cs="Arial"/>
        </w:rPr>
        <w:t>C-X-C chemokine receptor type 4</w:t>
      </w:r>
    </w:p>
    <w:p w14:paraId="4845BBA2" w14:textId="7D9C7E3A" w:rsidR="00297DFB" w:rsidRPr="00FD37FF" w:rsidRDefault="00297DFB" w:rsidP="00FD37FF">
      <w:pPr>
        <w:spacing w:line="360" w:lineRule="auto"/>
        <w:jc w:val="both"/>
        <w:rPr>
          <w:rFonts w:ascii="Book Antiqua" w:hAnsi="Book Antiqua" w:cs="Arial"/>
        </w:rPr>
      </w:pPr>
    </w:p>
    <w:p w14:paraId="3B9DC18A" w14:textId="77777777" w:rsidR="00FD37FF" w:rsidRPr="00FD37FF" w:rsidRDefault="00FD37FF" w:rsidP="00FD37FF">
      <w:pPr>
        <w:spacing w:line="360" w:lineRule="auto"/>
        <w:jc w:val="both"/>
        <w:rPr>
          <w:rFonts w:ascii="Book Antiqua" w:hAnsi="Book Antiqua" w:cs="Arial"/>
        </w:rPr>
      </w:pPr>
      <w:proofErr w:type="gramStart"/>
      <w:r w:rsidRPr="00FD37FF">
        <w:rPr>
          <w:rFonts w:ascii="Book Antiqua" w:hAnsi="Book Antiqua"/>
          <w:b/>
        </w:rPr>
        <w:t xml:space="preserve">© </w:t>
      </w:r>
      <w:r w:rsidRPr="00FD37FF">
        <w:rPr>
          <w:rFonts w:ascii="Book Antiqua" w:hAnsi="Book Antiqua" w:cs="Arial"/>
          <w:b/>
        </w:rPr>
        <w:t>The Author(s) 2016.</w:t>
      </w:r>
      <w:proofErr w:type="gramEnd"/>
      <w:r w:rsidRPr="00FD37FF">
        <w:rPr>
          <w:rFonts w:ascii="Book Antiqua" w:hAnsi="Book Antiqua" w:cs="Arial"/>
        </w:rPr>
        <w:t xml:space="preserve"> Published by Baishideng Publishing Group Inc. All rights reserved.</w:t>
      </w:r>
    </w:p>
    <w:p w14:paraId="6DFCF0E7" w14:textId="77777777" w:rsidR="00297DFB" w:rsidRPr="00FD37FF" w:rsidRDefault="00297DFB" w:rsidP="00FD37FF">
      <w:pPr>
        <w:spacing w:line="360" w:lineRule="auto"/>
        <w:jc w:val="both"/>
        <w:rPr>
          <w:rFonts w:ascii="Book Antiqua" w:hAnsi="Book Antiqua" w:cs="Arial"/>
        </w:rPr>
      </w:pPr>
    </w:p>
    <w:p w14:paraId="7DA608DA" w14:textId="5B91025F" w:rsidR="005E3B0A" w:rsidRPr="00FD37FF" w:rsidRDefault="005E3B0A" w:rsidP="00FD37FF">
      <w:pPr>
        <w:spacing w:line="360" w:lineRule="auto"/>
        <w:jc w:val="both"/>
        <w:rPr>
          <w:rFonts w:ascii="Book Antiqua" w:hAnsi="Book Antiqua" w:cs="Arial"/>
        </w:rPr>
      </w:pPr>
      <w:r w:rsidRPr="00FD37FF">
        <w:rPr>
          <w:rFonts w:ascii="Book Antiqua" w:hAnsi="Book Antiqua" w:cs="Arial"/>
          <w:b/>
        </w:rPr>
        <w:t>Core tip</w:t>
      </w:r>
      <w:r w:rsidR="001B33ED" w:rsidRPr="00FD37FF">
        <w:rPr>
          <w:rFonts w:ascii="Book Antiqua" w:hAnsi="Book Antiqua" w:cs="Arial"/>
          <w:b/>
        </w:rPr>
        <w:t xml:space="preserve">: </w:t>
      </w:r>
      <w:r w:rsidR="00FD37FF" w:rsidRPr="00FD37FF">
        <w:rPr>
          <w:rFonts w:ascii="Book Antiqua" w:hAnsi="Book Antiqua" w:cs="Arial"/>
        </w:rPr>
        <w:t>Leukemia stem cell (LSC)</w:t>
      </w:r>
      <w:r w:rsidR="00E2104C" w:rsidRPr="00FD37FF">
        <w:rPr>
          <w:rFonts w:ascii="Book Antiqua" w:hAnsi="Book Antiqua" w:cs="Arial"/>
        </w:rPr>
        <w:t xml:space="preserve"> directed therapy targets</w:t>
      </w:r>
      <w:r w:rsidR="00A326A3" w:rsidRPr="00FD37FF">
        <w:rPr>
          <w:rFonts w:ascii="Book Antiqua" w:eastAsia="宋体" w:hAnsi="Book Antiqua" w:cs="Arial"/>
          <w:lang w:eastAsia="zh-CN"/>
        </w:rPr>
        <w:t>:</w:t>
      </w:r>
      <w:r w:rsidR="00E2104C" w:rsidRPr="00FD37FF">
        <w:rPr>
          <w:rFonts w:ascii="Book Antiqua" w:hAnsi="Book Antiqua" w:cs="Arial"/>
        </w:rPr>
        <w:t xml:space="preserve"> </w:t>
      </w:r>
      <w:r w:rsidR="00A326A3" w:rsidRPr="00FD37FF">
        <w:rPr>
          <w:rFonts w:ascii="Book Antiqua" w:eastAsia="宋体" w:hAnsi="Book Antiqua" w:cs="Arial"/>
          <w:lang w:eastAsia="zh-CN"/>
        </w:rPr>
        <w:t>(</w:t>
      </w:r>
      <w:r w:rsidR="001A4E58" w:rsidRPr="00FD37FF">
        <w:rPr>
          <w:rFonts w:ascii="Book Antiqua" w:hAnsi="Book Antiqua" w:cs="Arial"/>
        </w:rPr>
        <w:t>1</w:t>
      </w:r>
      <w:r w:rsidR="00A326A3" w:rsidRPr="00FD37FF">
        <w:rPr>
          <w:rFonts w:ascii="Book Antiqua" w:eastAsia="宋体" w:hAnsi="Book Antiqua" w:cs="Arial"/>
          <w:lang w:eastAsia="zh-CN"/>
        </w:rPr>
        <w:t>)</w:t>
      </w:r>
      <w:r w:rsidR="001A4E58" w:rsidRPr="00FD37FF">
        <w:rPr>
          <w:rFonts w:ascii="Book Antiqua" w:hAnsi="Book Antiqua" w:cs="Arial"/>
        </w:rPr>
        <w:t xml:space="preserve"> </w:t>
      </w:r>
      <w:r w:rsidR="008B13C0" w:rsidRPr="00FD37FF">
        <w:rPr>
          <w:rFonts w:ascii="Book Antiqua" w:hAnsi="Book Antiqua" w:cs="Arial"/>
        </w:rPr>
        <w:t>Cell</w:t>
      </w:r>
      <w:r w:rsidR="00E2104C" w:rsidRPr="00FD37FF">
        <w:rPr>
          <w:rFonts w:ascii="Book Antiqua" w:hAnsi="Book Antiqua" w:cs="Arial"/>
        </w:rPr>
        <w:t xml:space="preserve"> surface markers expressed o</w:t>
      </w:r>
      <w:r w:rsidR="001A4E58" w:rsidRPr="00FD37FF">
        <w:rPr>
          <w:rFonts w:ascii="Book Antiqua" w:hAnsi="Book Antiqua" w:cs="Arial"/>
        </w:rPr>
        <w:t xml:space="preserve">n </w:t>
      </w:r>
      <w:r w:rsidR="00FD37FF" w:rsidRPr="00FD37FF">
        <w:rPr>
          <w:rFonts w:ascii="Book Antiqua" w:hAnsi="Book Antiqua" w:cs="Arial"/>
        </w:rPr>
        <w:t>LSC</w:t>
      </w:r>
      <w:r w:rsidR="001A4E58" w:rsidRPr="00FD37FF">
        <w:rPr>
          <w:rFonts w:ascii="Book Antiqua" w:hAnsi="Book Antiqua" w:cs="Arial"/>
        </w:rPr>
        <w:t xml:space="preserve">: CD33, CD44, CD123, CD47, </w:t>
      </w:r>
      <w:r w:rsidR="001A4E58" w:rsidRPr="00FD37FF">
        <w:rPr>
          <w:rFonts w:ascii="Book Antiqua" w:hAnsi="Book Antiqua" w:cs="Arial"/>
          <w:i/>
        </w:rPr>
        <w:t>etc</w:t>
      </w:r>
      <w:r w:rsidR="00A326A3" w:rsidRPr="00FD37FF">
        <w:rPr>
          <w:rFonts w:ascii="Book Antiqua" w:eastAsia="宋体" w:hAnsi="Book Antiqua" w:cs="Arial"/>
          <w:lang w:eastAsia="zh-CN"/>
        </w:rPr>
        <w:t>.</w:t>
      </w:r>
      <w:r w:rsidR="00FD37FF" w:rsidRPr="00FD37FF">
        <w:rPr>
          <w:rFonts w:ascii="Book Antiqua" w:eastAsia="宋体" w:hAnsi="Book Antiqua" w:cs="Arial"/>
          <w:lang w:eastAsia="zh-CN"/>
        </w:rPr>
        <w:t>;</w:t>
      </w:r>
      <w:r w:rsidR="001A4E58" w:rsidRPr="00FD37FF">
        <w:rPr>
          <w:rFonts w:ascii="Book Antiqua" w:hAnsi="Book Antiqua" w:cs="Arial"/>
        </w:rPr>
        <w:t xml:space="preserve"> </w:t>
      </w:r>
      <w:r w:rsidR="00A326A3" w:rsidRPr="00FD37FF">
        <w:rPr>
          <w:rFonts w:ascii="Book Antiqua" w:eastAsia="宋体" w:hAnsi="Book Antiqua" w:cs="Arial"/>
          <w:lang w:eastAsia="zh-CN"/>
        </w:rPr>
        <w:t>(</w:t>
      </w:r>
      <w:r w:rsidR="001A4E58" w:rsidRPr="00FD37FF">
        <w:rPr>
          <w:rFonts w:ascii="Book Antiqua" w:hAnsi="Book Antiqua" w:cs="Arial"/>
        </w:rPr>
        <w:t>2</w:t>
      </w:r>
      <w:r w:rsidR="00A326A3" w:rsidRPr="00FD37FF">
        <w:rPr>
          <w:rFonts w:ascii="Book Antiqua" w:eastAsia="宋体" w:hAnsi="Book Antiqua" w:cs="Arial"/>
          <w:lang w:eastAsia="zh-CN"/>
        </w:rPr>
        <w:t>)</w:t>
      </w:r>
      <w:r w:rsidR="00E2104C" w:rsidRPr="00FD37FF">
        <w:rPr>
          <w:rFonts w:ascii="Book Antiqua" w:hAnsi="Book Antiqua" w:cs="Arial"/>
        </w:rPr>
        <w:t xml:space="preserve"> </w:t>
      </w:r>
      <w:r w:rsidR="008B13C0" w:rsidRPr="00FD37FF">
        <w:rPr>
          <w:rFonts w:ascii="Book Antiqua" w:hAnsi="Book Antiqua" w:cs="Arial"/>
        </w:rPr>
        <w:t>Crucial</w:t>
      </w:r>
      <w:r w:rsidR="00E2104C" w:rsidRPr="00FD37FF">
        <w:rPr>
          <w:rFonts w:ascii="Book Antiqua" w:hAnsi="Book Antiqua" w:cs="Arial"/>
        </w:rPr>
        <w:t xml:space="preserve"> pathways for maintenance of </w:t>
      </w:r>
      <w:r w:rsidR="001A4E58" w:rsidRPr="00FD37FF">
        <w:rPr>
          <w:rFonts w:ascii="Book Antiqua" w:hAnsi="Book Antiqua" w:cs="Arial"/>
        </w:rPr>
        <w:t xml:space="preserve">their stemness: </w:t>
      </w:r>
      <w:r w:rsidR="00E2104C" w:rsidRPr="00FD37FF">
        <w:rPr>
          <w:rFonts w:ascii="Book Antiqua" w:eastAsia="Times New Roman" w:hAnsi="Book Antiqua" w:cs="Arial"/>
        </w:rPr>
        <w:t xml:space="preserve">NF-κB, </w:t>
      </w:r>
      <w:r w:rsidR="001A4E58" w:rsidRPr="00FD37FF">
        <w:rPr>
          <w:rFonts w:ascii="Book Antiqua" w:hAnsi="Book Antiqua" w:cs="Arial"/>
        </w:rPr>
        <w:t>PI3K/AKT/mTOR and bcl-2</w:t>
      </w:r>
      <w:r w:rsidR="00FD37FF" w:rsidRPr="00FD37FF">
        <w:rPr>
          <w:rFonts w:ascii="Book Antiqua" w:eastAsia="宋体" w:hAnsi="Book Antiqua" w:cs="Arial"/>
          <w:lang w:eastAsia="zh-CN"/>
        </w:rPr>
        <w:t>;</w:t>
      </w:r>
      <w:r w:rsidR="001A4E58" w:rsidRPr="00FD37FF">
        <w:rPr>
          <w:rFonts w:ascii="Book Antiqua" w:hAnsi="Book Antiqua" w:cs="Arial"/>
        </w:rPr>
        <w:t xml:space="preserve"> and </w:t>
      </w:r>
      <w:r w:rsidR="00FD37FF" w:rsidRPr="00FD37FF">
        <w:rPr>
          <w:rFonts w:ascii="Book Antiqua" w:eastAsia="宋体" w:hAnsi="Book Antiqua" w:cs="Arial"/>
          <w:lang w:eastAsia="zh-CN"/>
        </w:rPr>
        <w:t>(</w:t>
      </w:r>
      <w:r w:rsidR="001A4E58" w:rsidRPr="00FD37FF">
        <w:rPr>
          <w:rFonts w:ascii="Book Antiqua" w:hAnsi="Book Antiqua" w:cs="Arial"/>
        </w:rPr>
        <w:t>3</w:t>
      </w:r>
      <w:r w:rsidR="00FD37FF" w:rsidRPr="00FD37FF">
        <w:rPr>
          <w:rFonts w:ascii="Book Antiqua" w:eastAsia="宋体" w:hAnsi="Book Antiqua" w:cs="Arial"/>
          <w:lang w:eastAsia="zh-CN"/>
        </w:rPr>
        <w:t>)</w:t>
      </w:r>
      <w:r w:rsidR="001A4E58" w:rsidRPr="00FD37FF">
        <w:rPr>
          <w:rFonts w:ascii="Book Antiqua" w:hAnsi="Book Antiqua" w:cs="Arial"/>
        </w:rPr>
        <w:t xml:space="preserve"> </w:t>
      </w:r>
      <w:r w:rsidR="008B13C0" w:rsidRPr="00FD37FF">
        <w:rPr>
          <w:rFonts w:ascii="Book Antiqua" w:hAnsi="Book Antiqua" w:cs="Arial"/>
        </w:rPr>
        <w:t>Interactions</w:t>
      </w:r>
      <w:r w:rsidR="00E2104C" w:rsidRPr="00FD37FF">
        <w:rPr>
          <w:rFonts w:ascii="Book Antiqua" w:hAnsi="Book Antiqua" w:cs="Arial"/>
        </w:rPr>
        <w:t xml:space="preserve"> between LSC in the</w:t>
      </w:r>
      <w:r w:rsidR="001A4E58" w:rsidRPr="00FD37FF">
        <w:rPr>
          <w:rFonts w:ascii="Book Antiqua" w:hAnsi="Book Antiqua" w:cs="Arial"/>
        </w:rPr>
        <w:t xml:space="preserve"> bone marrow niche: LSC mobilization with </w:t>
      </w:r>
      <w:r w:rsidR="00FD37FF" w:rsidRPr="00FD37FF">
        <w:rPr>
          <w:rStyle w:val="tgc"/>
          <w:rFonts w:ascii="Book Antiqua" w:eastAsia="Times New Roman" w:hAnsi="Book Antiqua" w:cs="Arial"/>
        </w:rPr>
        <w:t>granulocyte-colony stimulating factor</w:t>
      </w:r>
      <w:r w:rsidR="001A4E58" w:rsidRPr="00FD37FF">
        <w:rPr>
          <w:rFonts w:ascii="Book Antiqua" w:hAnsi="Book Antiqua" w:cs="Arial"/>
        </w:rPr>
        <w:t xml:space="preserve"> and inhibition of LSC homing to the bone </w:t>
      </w:r>
      <w:r w:rsidR="001A4E58" w:rsidRPr="00FD37FF">
        <w:rPr>
          <w:rFonts w:ascii="Book Antiqua" w:hAnsi="Book Antiqua" w:cs="Arial"/>
        </w:rPr>
        <w:lastRenderedPageBreak/>
        <w:t xml:space="preserve">marrow by interrupting the </w:t>
      </w:r>
      <w:r w:rsidR="00A326A3" w:rsidRPr="00FD37FF">
        <w:rPr>
          <w:rStyle w:val="st"/>
          <w:rFonts w:ascii="Book Antiqua" w:eastAsia="Times New Roman" w:hAnsi="Book Antiqua" w:cs="Arial"/>
        </w:rPr>
        <w:t>C-X-C chemokine receptor type 4</w:t>
      </w:r>
      <w:r w:rsidR="001A4E58" w:rsidRPr="00FD37FF">
        <w:rPr>
          <w:rFonts w:ascii="Book Antiqua" w:hAnsi="Book Antiqua" w:cs="Arial"/>
        </w:rPr>
        <w:t>–CXCL12 and VCAM-VLA4 axis.</w:t>
      </w:r>
    </w:p>
    <w:p w14:paraId="36853A21" w14:textId="77777777" w:rsidR="00FD37FF" w:rsidRPr="00FD37FF" w:rsidRDefault="00FD37FF" w:rsidP="00FD37FF">
      <w:pPr>
        <w:spacing w:line="360" w:lineRule="auto"/>
        <w:jc w:val="both"/>
        <w:rPr>
          <w:rFonts w:ascii="Book Antiqua" w:eastAsia="宋体" w:hAnsi="Book Antiqua" w:cs="Arial"/>
          <w:i/>
          <w:lang w:eastAsia="zh-CN"/>
        </w:rPr>
      </w:pPr>
    </w:p>
    <w:p w14:paraId="054DEF66" w14:textId="39299D30" w:rsidR="00FD37FF" w:rsidRPr="00FD37FF" w:rsidRDefault="00FD37FF" w:rsidP="00FD37FF">
      <w:pPr>
        <w:spacing w:line="360" w:lineRule="auto"/>
        <w:jc w:val="both"/>
        <w:rPr>
          <w:rFonts w:ascii="Book Antiqua" w:eastAsia="宋体" w:hAnsi="Book Antiqua" w:cs="Arial"/>
          <w:lang w:eastAsia="zh-CN"/>
        </w:rPr>
      </w:pPr>
      <w:r w:rsidRPr="00FD37FF">
        <w:rPr>
          <w:rFonts w:ascii="Book Antiqua" w:hAnsi="Book Antiqua" w:cs="Arial"/>
        </w:rPr>
        <w:t>Stahl</w:t>
      </w:r>
      <w:r w:rsidRPr="00FD37FF">
        <w:rPr>
          <w:rFonts w:ascii="Book Antiqua" w:eastAsia="宋体" w:hAnsi="Book Antiqua" w:cs="Arial"/>
          <w:lang w:eastAsia="zh-CN"/>
        </w:rPr>
        <w:t xml:space="preserve"> M</w:t>
      </w:r>
      <w:r w:rsidRPr="00FD37FF">
        <w:rPr>
          <w:rFonts w:ascii="Book Antiqua" w:hAnsi="Book Antiqua" w:cs="Arial"/>
        </w:rPr>
        <w:t>, Kim</w:t>
      </w:r>
      <w:r w:rsidRPr="00FD37FF">
        <w:rPr>
          <w:rFonts w:ascii="Book Antiqua" w:eastAsia="宋体" w:hAnsi="Book Antiqua" w:cs="Arial"/>
          <w:lang w:eastAsia="zh-CN"/>
        </w:rPr>
        <w:t xml:space="preserve"> TK</w:t>
      </w:r>
      <w:r w:rsidRPr="00FD37FF">
        <w:rPr>
          <w:rFonts w:ascii="Book Antiqua" w:hAnsi="Book Antiqua" w:cs="Arial"/>
        </w:rPr>
        <w:t>, Zeidan</w:t>
      </w:r>
      <w:r w:rsidRPr="00FD37FF">
        <w:rPr>
          <w:rFonts w:ascii="Book Antiqua" w:eastAsia="宋体" w:hAnsi="Book Antiqua" w:cs="Arial"/>
          <w:lang w:eastAsia="zh-CN"/>
        </w:rPr>
        <w:t xml:space="preserve"> AM.</w:t>
      </w:r>
      <w:r w:rsidRPr="00FD37FF">
        <w:rPr>
          <w:rFonts w:ascii="Book Antiqua" w:eastAsia="Times New Roman" w:hAnsi="Book Antiqua" w:cs="Arial"/>
        </w:rPr>
        <w:t xml:space="preserve"> Update on acute myeloid leukemia stem cells: New discoveries and therapeutic opportunities</w:t>
      </w:r>
      <w:r w:rsidRPr="00FD37FF">
        <w:rPr>
          <w:rFonts w:ascii="Book Antiqua" w:eastAsia="宋体" w:hAnsi="Book Antiqua" w:cs="Arial"/>
          <w:lang w:eastAsia="zh-CN"/>
        </w:rPr>
        <w:t>.</w:t>
      </w:r>
      <w:r w:rsidRPr="00FD37FF">
        <w:rPr>
          <w:rFonts w:ascii="Book Antiqua" w:hAnsi="Book Antiqua"/>
          <w:i/>
          <w:iCs/>
        </w:rPr>
        <w:t xml:space="preserve"> World J Stem Cells</w:t>
      </w:r>
      <w:r w:rsidRPr="00FD37FF">
        <w:rPr>
          <w:rFonts w:ascii="Book Antiqua" w:eastAsia="宋体" w:hAnsi="Book Antiqua"/>
          <w:i/>
          <w:iCs/>
          <w:lang w:eastAsia="zh-CN"/>
        </w:rPr>
        <w:t xml:space="preserve"> </w:t>
      </w:r>
      <w:r w:rsidRPr="00FD37FF">
        <w:rPr>
          <w:rFonts w:ascii="Book Antiqua" w:eastAsia="宋体" w:hAnsi="Book Antiqua"/>
          <w:iCs/>
          <w:lang w:eastAsia="zh-CN"/>
        </w:rPr>
        <w:t xml:space="preserve">2016; </w:t>
      </w:r>
      <w:proofErr w:type="gramStart"/>
      <w:r w:rsidRPr="00FD37FF">
        <w:rPr>
          <w:rFonts w:ascii="Book Antiqua" w:eastAsia="宋体" w:hAnsi="Book Antiqua"/>
          <w:iCs/>
          <w:lang w:eastAsia="zh-CN"/>
        </w:rPr>
        <w:t>In</w:t>
      </w:r>
      <w:proofErr w:type="gramEnd"/>
      <w:r w:rsidRPr="00FD37FF">
        <w:rPr>
          <w:rFonts w:ascii="Book Antiqua" w:eastAsia="宋体" w:hAnsi="Book Antiqua"/>
          <w:iCs/>
          <w:lang w:eastAsia="zh-CN"/>
        </w:rPr>
        <w:t xml:space="preserve"> press</w:t>
      </w:r>
    </w:p>
    <w:p w14:paraId="057BB6B9" w14:textId="77777777" w:rsidR="00D243F9" w:rsidRPr="00FD37FF" w:rsidRDefault="00D243F9" w:rsidP="00FD37FF">
      <w:pPr>
        <w:spacing w:line="360" w:lineRule="auto"/>
        <w:jc w:val="both"/>
        <w:rPr>
          <w:rFonts w:ascii="Book Antiqua" w:eastAsia="宋体" w:hAnsi="Book Antiqua" w:cs="Arial"/>
          <w:b/>
          <w:lang w:eastAsia="zh-CN"/>
        </w:rPr>
      </w:pPr>
    </w:p>
    <w:p w14:paraId="3B5AAD64" w14:textId="77777777" w:rsidR="00FD37FF" w:rsidRPr="00FD37FF" w:rsidRDefault="00FD37FF" w:rsidP="00FD37FF">
      <w:pPr>
        <w:spacing w:line="360" w:lineRule="auto"/>
        <w:jc w:val="both"/>
        <w:rPr>
          <w:rFonts w:ascii="Book Antiqua" w:hAnsi="Book Antiqua" w:cs="Arial"/>
          <w:b/>
        </w:rPr>
      </w:pPr>
      <w:r w:rsidRPr="00FD37FF">
        <w:rPr>
          <w:rFonts w:ascii="Book Antiqua" w:hAnsi="Book Antiqua" w:cs="Arial"/>
          <w:b/>
        </w:rPr>
        <w:br w:type="page"/>
      </w:r>
    </w:p>
    <w:p w14:paraId="5C1F4274" w14:textId="45BB3E87" w:rsidR="00F475C5" w:rsidRPr="00FD37FF" w:rsidRDefault="00FD37FF" w:rsidP="00FD37FF">
      <w:pPr>
        <w:spacing w:line="360" w:lineRule="auto"/>
        <w:jc w:val="both"/>
        <w:rPr>
          <w:rFonts w:ascii="Book Antiqua" w:eastAsia="宋体" w:hAnsi="Book Antiqua" w:cs="Arial"/>
          <w:b/>
          <w:lang w:eastAsia="zh-CN"/>
        </w:rPr>
      </w:pPr>
      <w:r w:rsidRPr="00FD37FF">
        <w:rPr>
          <w:rFonts w:ascii="Book Antiqua" w:hAnsi="Book Antiqua" w:cs="Arial"/>
          <w:b/>
        </w:rPr>
        <w:lastRenderedPageBreak/>
        <w:t>INTRODUCTION</w:t>
      </w:r>
    </w:p>
    <w:p w14:paraId="312BCCD1" w14:textId="4072F914" w:rsidR="004761A9" w:rsidRPr="00FD37FF" w:rsidRDefault="00C113C0" w:rsidP="00FD37FF">
      <w:pPr>
        <w:widowControl w:val="0"/>
        <w:autoSpaceDE w:val="0"/>
        <w:autoSpaceDN w:val="0"/>
        <w:adjustRightInd w:val="0"/>
        <w:spacing w:line="360" w:lineRule="auto"/>
        <w:jc w:val="both"/>
        <w:rPr>
          <w:rFonts w:ascii="Book Antiqua" w:eastAsia="Times New Roman" w:hAnsi="Book Antiqua" w:cs="Arial"/>
        </w:rPr>
      </w:pPr>
      <w:r w:rsidRPr="00FD37FF">
        <w:rPr>
          <w:rFonts w:ascii="Book Antiqua" w:hAnsi="Book Antiqua" w:cs="Arial"/>
        </w:rPr>
        <w:t>D</w:t>
      </w:r>
      <w:r w:rsidR="004761A9" w:rsidRPr="00FD37FF">
        <w:rPr>
          <w:rFonts w:ascii="Book Antiqua" w:hAnsi="Book Antiqua" w:cs="Arial"/>
        </w:rPr>
        <w:t>espite extensive research efforts in myeloid malignancies</w:t>
      </w:r>
      <w:r w:rsidR="00F128C4" w:rsidRPr="00FD37FF">
        <w:rPr>
          <w:rFonts w:ascii="Book Antiqua" w:hAnsi="Book Antiqua" w:cs="Arial"/>
        </w:rPr>
        <w:t>, minimal progress has</w:t>
      </w:r>
      <w:r w:rsidR="004761A9" w:rsidRPr="00FD37FF">
        <w:rPr>
          <w:rFonts w:ascii="Book Antiqua" w:hAnsi="Book Antiqua" w:cs="Arial"/>
        </w:rPr>
        <w:t xml:space="preserve"> been made</w:t>
      </w:r>
      <w:r w:rsidRPr="00FD37FF">
        <w:rPr>
          <w:rFonts w:ascii="Book Antiqua" w:hAnsi="Book Antiqua" w:cs="Arial"/>
        </w:rPr>
        <w:t xml:space="preserve"> </w:t>
      </w:r>
      <w:r w:rsidR="00F128C4" w:rsidRPr="00FD37FF">
        <w:rPr>
          <w:rFonts w:ascii="Book Antiqua" w:hAnsi="Book Antiqua" w:cs="Arial"/>
        </w:rPr>
        <w:t xml:space="preserve">in introducing new </w:t>
      </w:r>
      <w:r w:rsidR="008B13C0" w:rsidRPr="00FD37FF">
        <w:rPr>
          <w:rFonts w:ascii="Book Antiqua" w:hAnsi="Book Antiqua" w:cs="Arial"/>
        </w:rPr>
        <w:t xml:space="preserve">effective </w:t>
      </w:r>
      <w:r w:rsidR="00F128C4" w:rsidRPr="00FD37FF">
        <w:rPr>
          <w:rFonts w:ascii="Book Antiqua" w:hAnsi="Book Antiqua" w:cs="Arial"/>
        </w:rPr>
        <w:t xml:space="preserve">treatment strategies for AML since the </w:t>
      </w:r>
      <w:r w:rsidR="008B13C0" w:rsidRPr="00FD37FF">
        <w:rPr>
          <w:rFonts w:ascii="Book Antiqua" w:hAnsi="Book Antiqua" w:cs="Arial"/>
        </w:rPr>
        <w:t>introduction of the anthracycline-cytarabine combination chemotherapy regimens (known as</w:t>
      </w:r>
      <w:r w:rsidRPr="00FD37FF">
        <w:rPr>
          <w:rFonts w:ascii="Book Antiqua" w:hAnsi="Book Antiqua" w:cs="Arial"/>
        </w:rPr>
        <w:t xml:space="preserve"> 7</w:t>
      </w:r>
      <w:r w:rsidR="00FD37FF">
        <w:rPr>
          <w:rFonts w:ascii="Book Antiqua" w:eastAsia="宋体" w:hAnsi="Book Antiqua" w:cs="Arial" w:hint="eastAsia"/>
          <w:lang w:eastAsia="zh-CN"/>
        </w:rPr>
        <w:t xml:space="preserve"> </w:t>
      </w:r>
      <w:r w:rsidR="004761A9" w:rsidRPr="00FD37FF">
        <w:rPr>
          <w:rFonts w:ascii="Book Antiqua" w:hAnsi="Book Antiqua" w:cs="Arial"/>
        </w:rPr>
        <w:t>+</w:t>
      </w:r>
      <w:r w:rsidR="00FD37FF">
        <w:rPr>
          <w:rFonts w:ascii="Book Antiqua" w:eastAsia="宋体" w:hAnsi="Book Antiqua" w:cs="Arial" w:hint="eastAsia"/>
          <w:lang w:eastAsia="zh-CN"/>
        </w:rPr>
        <w:t xml:space="preserve"> </w:t>
      </w:r>
      <w:r w:rsidR="004761A9" w:rsidRPr="00FD37FF">
        <w:rPr>
          <w:rFonts w:ascii="Book Antiqua" w:hAnsi="Book Antiqua" w:cs="Arial"/>
        </w:rPr>
        <w:t>3</w:t>
      </w:r>
      <w:r w:rsidR="008B13C0" w:rsidRPr="00FD37FF">
        <w:rPr>
          <w:rFonts w:ascii="Book Antiqua" w:hAnsi="Book Antiqua" w:cs="Arial"/>
        </w:rPr>
        <w:t>) more than 40 years ago</w:t>
      </w:r>
      <w:r w:rsidR="002332D5" w:rsidRPr="00FD37FF">
        <w:rPr>
          <w:rFonts w:ascii="Book Antiqua" w:hAnsi="Book Antiqua" w:cs="Arial"/>
          <w:vertAlign w:val="superscript"/>
        </w:rPr>
        <w:fldChar w:fldCharType="begin"/>
      </w:r>
      <w:r w:rsidR="002332D5" w:rsidRPr="00FD37FF">
        <w:rPr>
          <w:rFonts w:ascii="Book Antiqua" w:hAnsi="Book Antiqua" w:cs="Arial"/>
          <w:vertAlign w:val="superscript"/>
        </w:rPr>
        <w:instrText xml:space="preserve"> ADDIN EN.CITE &lt;EndNote&gt;&lt;Cite&gt;&lt;Author&gt;Roboz&lt;/Author&gt;&lt;Year&gt;2011&lt;/Year&gt;&lt;RecNum&gt;2054&lt;/RecNum&gt;&lt;DisplayText&gt;[1]&lt;/DisplayText&gt;&lt;record&gt;&lt;rec-number&gt;2054&lt;/rec-number&gt;&lt;foreign-keys&gt;&lt;key app="EN" db-id="fxtsadtfnevrvgesd5xpe9ddz0z9a599zedv" timestamp="1460247759"&gt;2054&lt;/key&gt;&lt;/foreign-keys&gt;&lt;ref-type name="Journal Article"&gt;17&lt;/ref-type&gt;&lt;contributors&gt;&lt;authors&gt;&lt;author&gt;Roboz, G. J.&lt;/author&gt;&lt;/authors&gt;&lt;/contributors&gt;&lt;auth-address&gt;Weill Medical College of Cornell University, New York, NY 10021, USA. gar2001@med.cornell.edu&lt;/auth-address&gt;&lt;titles&gt;&lt;title&gt;Novel approaches to the treatment of acute myeloid leukemia&lt;/title&gt;&lt;secondary-title&gt;Hematology Am Soc Hematol Educ Program&lt;/secondary-title&gt;&lt;/titles&gt;&lt;periodical&gt;&lt;full-title&gt;Hematology Am Soc Hematol Educ Program&lt;/full-title&gt;&lt;abbr-1&gt;Hematology / the Education Program of the American Society of Hematology. American Society of Hematology. Education Program&lt;/abbr-1&gt;&lt;/periodical&gt;&lt;pages&gt;43-50&lt;/pages&gt;&lt;volume&gt;2011&lt;/volume&gt;&lt;keywords&gt;&lt;keyword&gt;Antineoplastic Agents/therapeutic use&lt;/keyword&gt;&lt;keyword&gt;Hematology/*methods&lt;/keyword&gt;&lt;keyword&gt;Hematopoietic Stem Cell Transplantation&lt;/keyword&gt;&lt;keyword&gt;Humans&lt;/keyword&gt;&lt;keyword&gt;Leukemia, Myeloid, Acute/drug therapy/*therapy&lt;/keyword&gt;&lt;keyword&gt;Molecular Targeted Therapy&lt;/keyword&gt;&lt;keyword&gt;Neoplasm, Residual/drug therapy&lt;/keyword&gt;&lt;/keywords&gt;&lt;dates&gt;&lt;year&gt;2011&lt;/year&gt;&lt;/dates&gt;&lt;isbn&gt;1520-4383 (Electronic)&amp;#xD;1520-4383 (Linking)&lt;/isbn&gt;&lt;accession-num&gt;22160011&lt;/accession-num&gt;&lt;urls&gt;&lt;related-urls&gt;&lt;url&gt;http://www.ncbi.nlm.nih.gov/pubmed/22160011&lt;/url&gt;&lt;/related-urls&gt;&lt;/urls&gt;&lt;electronic-resource-num&gt;10.1182/asheducation-2011.1.43&lt;/electronic-resource-num&gt;&lt;/record&gt;&lt;/Cite&gt;&lt;/EndNote&gt;</w:instrText>
      </w:r>
      <w:r w:rsidR="002332D5" w:rsidRPr="00FD37FF">
        <w:rPr>
          <w:rFonts w:ascii="Book Antiqua" w:hAnsi="Book Antiqua" w:cs="Arial"/>
          <w:vertAlign w:val="superscript"/>
        </w:rPr>
        <w:fldChar w:fldCharType="separate"/>
      </w:r>
      <w:r w:rsidR="002332D5" w:rsidRPr="00FD37FF">
        <w:rPr>
          <w:rFonts w:ascii="Book Antiqua" w:hAnsi="Book Antiqua" w:cs="Arial"/>
          <w:noProof/>
          <w:vertAlign w:val="superscript"/>
        </w:rPr>
        <w:t>[1]</w:t>
      </w:r>
      <w:r w:rsidR="002332D5" w:rsidRPr="00FD37FF">
        <w:rPr>
          <w:rFonts w:ascii="Book Antiqua" w:hAnsi="Book Antiqua" w:cs="Arial"/>
          <w:vertAlign w:val="superscript"/>
        </w:rPr>
        <w:fldChar w:fldCharType="end"/>
      </w:r>
      <w:r w:rsidR="004761A9" w:rsidRPr="00FD37FF">
        <w:rPr>
          <w:rFonts w:ascii="Book Antiqua" w:hAnsi="Book Antiqua" w:cs="Arial"/>
        </w:rPr>
        <w:t xml:space="preserve">. Despite achieving complete remission </w:t>
      </w:r>
      <w:r w:rsidR="00106419" w:rsidRPr="00FD37FF">
        <w:rPr>
          <w:rFonts w:ascii="Book Antiqua" w:hAnsi="Book Antiqua" w:cs="Arial"/>
        </w:rPr>
        <w:t xml:space="preserve">(CR) </w:t>
      </w:r>
      <w:r w:rsidR="004761A9" w:rsidRPr="00FD37FF">
        <w:rPr>
          <w:rFonts w:ascii="Book Antiqua" w:hAnsi="Book Antiqua" w:cs="Arial"/>
        </w:rPr>
        <w:t xml:space="preserve">with </w:t>
      </w:r>
      <w:r w:rsidR="008B13C0" w:rsidRPr="00FD37FF">
        <w:rPr>
          <w:rFonts w:ascii="Book Antiqua" w:hAnsi="Book Antiqua" w:cs="Arial"/>
        </w:rPr>
        <w:t>intensive</w:t>
      </w:r>
      <w:r w:rsidR="004761A9" w:rsidRPr="00FD37FF">
        <w:rPr>
          <w:rFonts w:ascii="Book Antiqua" w:hAnsi="Book Antiqua" w:cs="Arial"/>
        </w:rPr>
        <w:t xml:space="preserve"> induction chemotherapy</w:t>
      </w:r>
      <w:r w:rsidRPr="00FD37FF">
        <w:rPr>
          <w:rFonts w:ascii="Book Antiqua" w:hAnsi="Book Antiqua" w:cs="Arial"/>
        </w:rPr>
        <w:t xml:space="preserve"> in about 70%</w:t>
      </w:r>
      <w:r w:rsidR="00F128C4" w:rsidRPr="00FD37FF">
        <w:rPr>
          <w:rFonts w:ascii="Book Antiqua" w:hAnsi="Book Antiqua" w:cs="Arial"/>
        </w:rPr>
        <w:t xml:space="preserve"> of patients with AML</w:t>
      </w:r>
      <w:r w:rsidR="004761A9" w:rsidRPr="00FD37FF">
        <w:rPr>
          <w:rFonts w:ascii="Book Antiqua" w:hAnsi="Book Antiqua" w:cs="Arial"/>
        </w:rPr>
        <w:t>, relapse is frequent</w:t>
      </w:r>
      <w:r w:rsidR="00F128C4" w:rsidRPr="00FD37FF">
        <w:rPr>
          <w:rFonts w:ascii="Book Antiqua" w:hAnsi="Book Antiqua" w:cs="Arial"/>
        </w:rPr>
        <w:t xml:space="preserve"> and</w:t>
      </w:r>
      <w:r w:rsidR="004761A9" w:rsidRPr="00FD37FF">
        <w:rPr>
          <w:rFonts w:ascii="Book Antiqua" w:hAnsi="Book Antiqua" w:cs="Arial"/>
        </w:rPr>
        <w:t xml:space="preserve"> </w:t>
      </w:r>
      <w:r w:rsidR="00F128C4" w:rsidRPr="00FD37FF">
        <w:rPr>
          <w:rFonts w:ascii="Book Antiqua" w:hAnsi="Book Antiqua" w:cs="Arial"/>
        </w:rPr>
        <w:t>the rate of 5-years disease free survival is only about 30</w:t>
      </w:r>
      <w:r w:rsidR="00FD37FF">
        <w:rPr>
          <w:rFonts w:ascii="Book Antiqua" w:eastAsia="宋体" w:hAnsi="Book Antiqua" w:cs="Arial" w:hint="eastAsia"/>
          <w:lang w:eastAsia="zh-CN"/>
        </w:rPr>
        <w:t>%</w:t>
      </w:r>
      <w:r w:rsidR="008B13C0" w:rsidRPr="00FD37FF">
        <w:rPr>
          <w:rFonts w:ascii="Book Antiqua" w:hAnsi="Book Antiqua" w:cs="Arial"/>
        </w:rPr>
        <w:t>-40</w:t>
      </w:r>
      <w:r w:rsidR="00F128C4" w:rsidRPr="00FD37FF">
        <w:rPr>
          <w:rFonts w:ascii="Book Antiqua" w:hAnsi="Book Antiqua" w:cs="Arial"/>
        </w:rPr>
        <w:t>%.</w:t>
      </w:r>
      <w:r w:rsidR="00112EDA">
        <w:rPr>
          <w:rFonts w:ascii="Book Antiqua" w:hAnsi="Book Antiqua" w:cs="Arial"/>
        </w:rPr>
        <w:t xml:space="preserve"> </w:t>
      </w:r>
      <w:r w:rsidR="008B13C0" w:rsidRPr="00FD37FF">
        <w:rPr>
          <w:rFonts w:ascii="Book Antiqua" w:hAnsi="Book Antiqua" w:cs="Arial"/>
        </w:rPr>
        <w:t xml:space="preserve">It has been long proposed </w:t>
      </w:r>
      <w:r w:rsidRPr="00FD37FF">
        <w:rPr>
          <w:rFonts w:ascii="Book Antiqua" w:hAnsi="Book Antiqua" w:cs="Arial"/>
        </w:rPr>
        <w:t>that</w:t>
      </w:r>
      <w:r w:rsidR="004761A9" w:rsidRPr="00FD37FF">
        <w:rPr>
          <w:rFonts w:ascii="Book Antiqua" w:hAnsi="Book Antiqua" w:cs="Arial"/>
        </w:rPr>
        <w:t xml:space="preserve"> </w:t>
      </w:r>
      <w:r w:rsidR="00F128C4" w:rsidRPr="00FD37FF">
        <w:rPr>
          <w:rFonts w:ascii="Book Antiqua" w:hAnsi="Book Antiqua" w:cs="Arial"/>
        </w:rPr>
        <w:t xml:space="preserve">the high rate of relapse is due to </w:t>
      </w:r>
      <w:r w:rsidR="008B13C0" w:rsidRPr="00FD37FF">
        <w:rPr>
          <w:rFonts w:ascii="Book Antiqua" w:hAnsi="Book Antiqua" w:cs="Arial"/>
        </w:rPr>
        <w:t xml:space="preserve">the persistence of a </w:t>
      </w:r>
      <w:r w:rsidR="00F128C4" w:rsidRPr="00FD37FF">
        <w:rPr>
          <w:rFonts w:ascii="Book Antiqua" w:hAnsi="Book Antiqua" w:cs="Arial"/>
        </w:rPr>
        <w:t xml:space="preserve">rare subset of malignant cells that are not effectively eliminated by current treatment regimens, </w:t>
      </w:r>
      <w:r w:rsidR="008B13C0" w:rsidRPr="00FD37FF">
        <w:rPr>
          <w:rFonts w:ascii="Book Antiqua" w:hAnsi="Book Antiqua" w:cs="Arial"/>
        </w:rPr>
        <w:t xml:space="preserve">the </w:t>
      </w:r>
      <w:r w:rsidR="00F128C4" w:rsidRPr="00FD37FF">
        <w:rPr>
          <w:rFonts w:ascii="Book Antiqua" w:hAnsi="Book Antiqua" w:cs="Arial"/>
        </w:rPr>
        <w:t>so called leukemia stem cells (LSC</w:t>
      </w:r>
      <w:r w:rsidR="00A326A3" w:rsidRPr="00FD37FF">
        <w:rPr>
          <w:rFonts w:ascii="Book Antiqua" w:eastAsia="宋体" w:hAnsi="Book Antiqua" w:cs="Arial"/>
          <w:lang w:eastAsia="zh-CN"/>
        </w:rPr>
        <w:t>s</w:t>
      </w:r>
      <w:r w:rsidR="00FD37FF">
        <w:rPr>
          <w:rFonts w:ascii="Book Antiqua" w:hAnsi="Book Antiqua" w:cs="Arial"/>
        </w:rPr>
        <w:t>)</w:t>
      </w:r>
      <w:r w:rsidR="00F128C4" w:rsidRPr="00FD37FF">
        <w:rPr>
          <w:rFonts w:ascii="Book Antiqua" w:hAnsi="Book Antiqua" w:cs="Arial"/>
          <w:vertAlign w:val="superscript"/>
        </w:rPr>
        <w:fldChar w:fldCharType="begin">
          <w:fldData xml:space="preserve">PEVuZE5vdGU+PENpdGU+PEF1dGhvcj5GZWxpcGUgUmljbzwvQXV0aG9yPjxZZWFyPjIwMTM8L1ll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</w:fldData>
        </w:fldChar>
      </w:r>
      <w:r w:rsidR="002332D5" w:rsidRPr="00FD37FF">
        <w:rPr>
          <w:rFonts w:ascii="Book Antiqua" w:hAnsi="Book Antiqua" w:cs="Arial"/>
          <w:vertAlign w:val="superscript"/>
        </w:rPr>
        <w:instrText xml:space="preserve"> ADDIN EN.CITE </w:instrText>
      </w:r>
      <w:r w:rsidR="002332D5" w:rsidRPr="00FD37FF">
        <w:rPr>
          <w:rFonts w:ascii="Book Antiqua" w:hAnsi="Book Antiqua" w:cs="Arial"/>
          <w:vertAlign w:val="superscript"/>
        </w:rPr>
        <w:fldChar w:fldCharType="begin">
          <w:fldData xml:space="preserve">PEVuZE5vdGU+PENpdGU+PEF1dGhvcj5GZWxpcGUgUmljbzwvQXV0aG9yPjxZZWFyPjIwMTM8L1ll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</w:fldData>
        </w:fldChar>
      </w:r>
      <w:r w:rsidR="002332D5" w:rsidRPr="00FD37FF">
        <w:rPr>
          <w:rFonts w:ascii="Book Antiqua" w:hAnsi="Book Antiqua" w:cs="Arial"/>
          <w:vertAlign w:val="superscript"/>
        </w:rPr>
        <w:instrText xml:space="preserve"> ADDIN EN.CITE.DATA </w:instrText>
      </w:r>
      <w:r w:rsidR="002332D5" w:rsidRPr="00FD37FF">
        <w:rPr>
          <w:rFonts w:ascii="Book Antiqua" w:hAnsi="Book Antiqua" w:cs="Arial"/>
          <w:vertAlign w:val="superscript"/>
        </w:rPr>
      </w:r>
      <w:r w:rsidR="002332D5" w:rsidRPr="00FD37FF">
        <w:rPr>
          <w:rFonts w:ascii="Book Antiqua" w:hAnsi="Book Antiqua" w:cs="Arial"/>
          <w:vertAlign w:val="superscript"/>
        </w:rPr>
        <w:fldChar w:fldCharType="end"/>
      </w:r>
      <w:r w:rsidR="00F128C4" w:rsidRPr="00FD37FF">
        <w:rPr>
          <w:rFonts w:ascii="Book Antiqua" w:hAnsi="Book Antiqua" w:cs="Arial"/>
          <w:vertAlign w:val="superscript"/>
        </w:rPr>
      </w:r>
      <w:r w:rsidR="00F128C4" w:rsidRPr="00FD37FF">
        <w:rPr>
          <w:rFonts w:ascii="Book Antiqua" w:hAnsi="Book Antiqua" w:cs="Arial"/>
          <w:vertAlign w:val="superscript"/>
        </w:rPr>
        <w:fldChar w:fldCharType="separate"/>
      </w:r>
      <w:r w:rsidR="002332D5" w:rsidRPr="00FD37FF">
        <w:rPr>
          <w:rFonts w:ascii="Book Antiqua" w:hAnsi="Book Antiqua" w:cs="Arial"/>
          <w:noProof/>
          <w:vertAlign w:val="superscript"/>
        </w:rPr>
        <w:t>[2-4]</w:t>
      </w:r>
      <w:r w:rsidR="00F128C4" w:rsidRPr="00FD37FF">
        <w:rPr>
          <w:rFonts w:ascii="Book Antiqua" w:hAnsi="Book Antiqua" w:cs="Arial"/>
          <w:vertAlign w:val="superscript"/>
        </w:rPr>
        <w:fldChar w:fldCharType="end"/>
      </w:r>
      <w:r w:rsidR="00F128C4" w:rsidRPr="00FD37FF">
        <w:rPr>
          <w:rFonts w:ascii="Book Antiqua" w:hAnsi="Book Antiqua" w:cs="Arial"/>
        </w:rPr>
        <w:t xml:space="preserve">. </w:t>
      </w:r>
      <w:r w:rsidR="00F128C4" w:rsidRPr="00FD37FF">
        <w:rPr>
          <w:rFonts w:ascii="Book Antiqua" w:eastAsia="Times New Roman" w:hAnsi="Book Antiqua" w:cs="Arial"/>
        </w:rPr>
        <w:t>LSC</w:t>
      </w:r>
      <w:r w:rsidRPr="00FD37FF">
        <w:rPr>
          <w:rFonts w:ascii="Book Antiqua" w:eastAsia="Times New Roman" w:hAnsi="Book Antiqua" w:cs="Arial"/>
        </w:rPr>
        <w:t xml:space="preserve"> were first identified </w:t>
      </w:r>
      <w:r w:rsidR="004761A9" w:rsidRPr="00FD37FF">
        <w:rPr>
          <w:rFonts w:ascii="Book Antiqua" w:eastAsia="Times New Roman" w:hAnsi="Book Antiqua" w:cs="Arial"/>
        </w:rPr>
        <w:t xml:space="preserve">but </w:t>
      </w:r>
      <w:r w:rsidRPr="00FD37FF">
        <w:rPr>
          <w:rFonts w:ascii="Book Antiqua" w:eastAsia="Times New Roman" w:hAnsi="Book Antiqua" w:cs="Arial"/>
        </w:rPr>
        <w:t>tumor cells with stem cell</w:t>
      </w:r>
      <w:r w:rsidR="008B13C0" w:rsidRPr="00FD37FF">
        <w:rPr>
          <w:rFonts w:ascii="Book Antiqua" w:eastAsia="Times New Roman" w:hAnsi="Book Antiqua" w:cs="Arial"/>
        </w:rPr>
        <w:t>-</w:t>
      </w:r>
      <w:r w:rsidRPr="00FD37FF">
        <w:rPr>
          <w:rFonts w:ascii="Book Antiqua" w:eastAsia="Times New Roman" w:hAnsi="Book Antiqua" w:cs="Arial"/>
        </w:rPr>
        <w:t xml:space="preserve">like behavior </w:t>
      </w:r>
      <w:r w:rsidR="004761A9" w:rsidRPr="00FD37FF">
        <w:rPr>
          <w:rFonts w:ascii="Book Antiqua" w:eastAsia="Times New Roman" w:hAnsi="Book Antiqua" w:cs="Arial"/>
        </w:rPr>
        <w:t>were later found to be also prese</w:t>
      </w:r>
      <w:r w:rsidR="00FD37FF">
        <w:rPr>
          <w:rFonts w:ascii="Book Antiqua" w:eastAsia="Times New Roman" w:hAnsi="Book Antiqua" w:cs="Arial"/>
        </w:rPr>
        <w:t>nt in a variety of solid tumors</w:t>
      </w:r>
      <w:r w:rsidR="004761A9" w:rsidRPr="00FD37FF">
        <w:rPr>
          <w:rFonts w:ascii="Book Antiqua" w:eastAsia="Times New Roman" w:hAnsi="Book Antiqua" w:cs="Arial"/>
          <w:vertAlign w:val="superscript"/>
        </w:rPr>
        <w:fldChar w:fldCharType="begin">
          <w:fldData xml:space="preserve">PEVuZE5vdGU+PENpdGU+PEF1dGhvcj5BaWxsZXM8L0F1dGhvcj48WWVhcj4yMDA3PC9ZZWFyPjxS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</w:fldData>
        </w:fldChar>
      </w:r>
      <w:r w:rsidR="002332D5" w:rsidRPr="00FD37FF">
        <w:rPr>
          <w:rFonts w:ascii="Book Antiqua" w:eastAsia="Times New Roman" w:hAnsi="Book Antiqua" w:cs="Arial"/>
          <w:vertAlign w:val="superscript"/>
        </w:rPr>
        <w:instrText xml:space="preserve"> ADDIN EN.CITE </w:instrText>
      </w:r>
      <w:r w:rsidR="002332D5" w:rsidRPr="00FD37FF">
        <w:rPr>
          <w:rFonts w:ascii="Book Antiqua" w:eastAsia="Times New Roman" w:hAnsi="Book Antiqua" w:cs="Arial"/>
          <w:vertAlign w:val="superscript"/>
        </w:rPr>
        <w:fldChar w:fldCharType="begin">
          <w:fldData xml:space="preserve">PEVuZE5vdGU+PENpdGU+PEF1dGhvcj5BaWxsZXM8L0F1dGhvcj48WWVhcj4yMDA3PC9ZZWFyPjxS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</w:fldData>
        </w:fldChar>
      </w:r>
      <w:r w:rsidR="002332D5" w:rsidRPr="00FD37FF">
        <w:rPr>
          <w:rFonts w:ascii="Book Antiqua" w:eastAsia="Times New Roman" w:hAnsi="Book Antiqua" w:cs="Arial"/>
          <w:vertAlign w:val="superscript"/>
        </w:rPr>
        <w:instrText xml:space="preserve"> ADDIN EN.CITE.DATA </w:instrText>
      </w:r>
      <w:r w:rsidR="002332D5" w:rsidRPr="00FD37FF">
        <w:rPr>
          <w:rFonts w:ascii="Book Antiqua" w:eastAsia="Times New Roman" w:hAnsi="Book Antiqua" w:cs="Arial"/>
          <w:vertAlign w:val="superscript"/>
        </w:rPr>
      </w:r>
      <w:r w:rsidR="002332D5" w:rsidRPr="00FD37FF">
        <w:rPr>
          <w:rFonts w:ascii="Book Antiqua" w:eastAsia="Times New Roman" w:hAnsi="Book Antiqua" w:cs="Arial"/>
          <w:vertAlign w:val="superscript"/>
        </w:rPr>
        <w:fldChar w:fldCharType="end"/>
      </w:r>
      <w:r w:rsidR="004761A9" w:rsidRPr="00FD37FF">
        <w:rPr>
          <w:rFonts w:ascii="Book Antiqua" w:eastAsia="Times New Roman" w:hAnsi="Book Antiqua" w:cs="Arial"/>
          <w:vertAlign w:val="superscript"/>
        </w:rPr>
      </w:r>
      <w:r w:rsidR="004761A9" w:rsidRPr="00FD37FF">
        <w:rPr>
          <w:rFonts w:ascii="Book Antiqua" w:eastAsia="Times New Roman" w:hAnsi="Book Antiqua" w:cs="Arial"/>
          <w:vertAlign w:val="superscript"/>
        </w:rPr>
        <w:fldChar w:fldCharType="separate"/>
      </w:r>
      <w:r w:rsidR="002332D5" w:rsidRPr="00FD37FF">
        <w:rPr>
          <w:rFonts w:ascii="Book Antiqua" w:eastAsia="Times New Roman" w:hAnsi="Book Antiqua" w:cs="Arial"/>
          <w:noProof/>
          <w:vertAlign w:val="superscript"/>
        </w:rPr>
        <w:t>[5-9]</w:t>
      </w:r>
      <w:r w:rsidR="004761A9" w:rsidRPr="00FD37FF">
        <w:rPr>
          <w:rFonts w:ascii="Book Antiqua" w:eastAsia="Times New Roman" w:hAnsi="Book Antiqua" w:cs="Arial"/>
          <w:vertAlign w:val="superscript"/>
        </w:rPr>
        <w:fldChar w:fldCharType="end"/>
      </w:r>
      <w:r w:rsidR="004761A9" w:rsidRPr="00FD37FF">
        <w:rPr>
          <w:rFonts w:ascii="Book Antiqua" w:eastAsia="Times New Roman" w:hAnsi="Book Antiqua" w:cs="Arial"/>
        </w:rPr>
        <w:t xml:space="preserve">. </w:t>
      </w:r>
      <w:r w:rsidRPr="00FD37FF">
        <w:rPr>
          <w:rFonts w:ascii="Book Antiqua" w:eastAsia="Times New Roman" w:hAnsi="Book Antiqua" w:cs="Arial"/>
        </w:rPr>
        <w:t xml:space="preserve">LSC remain </w:t>
      </w:r>
      <w:r w:rsidR="004761A9" w:rsidRPr="00FD37FF">
        <w:rPr>
          <w:rFonts w:ascii="Book Antiqua" w:eastAsia="Times New Roman" w:hAnsi="Book Antiqua" w:cs="Arial"/>
        </w:rPr>
        <w:t xml:space="preserve">the </w:t>
      </w:r>
      <w:r w:rsidR="00AB1A45" w:rsidRPr="00FD37FF">
        <w:rPr>
          <w:rFonts w:ascii="Book Antiqua" w:eastAsia="Times New Roman" w:hAnsi="Book Antiqua" w:cs="Arial"/>
        </w:rPr>
        <w:t>best</w:t>
      </w:r>
      <w:r w:rsidR="004761A9" w:rsidRPr="00FD37FF">
        <w:rPr>
          <w:rFonts w:ascii="Book Antiqua" w:eastAsia="Times New Roman" w:hAnsi="Book Antiqua" w:cs="Arial"/>
        </w:rPr>
        <w:t xml:space="preserve"> studied </w:t>
      </w:r>
      <w:r w:rsidR="008B13C0" w:rsidRPr="00FD37FF">
        <w:rPr>
          <w:rFonts w:ascii="Book Antiqua" w:eastAsia="Times New Roman" w:hAnsi="Book Antiqua" w:cs="Arial"/>
        </w:rPr>
        <w:t xml:space="preserve">and characterized </w:t>
      </w:r>
      <w:r w:rsidR="004761A9" w:rsidRPr="00FD37FF">
        <w:rPr>
          <w:rFonts w:ascii="Book Antiqua" w:eastAsia="Times New Roman" w:hAnsi="Book Antiqua" w:cs="Arial"/>
        </w:rPr>
        <w:t xml:space="preserve">cancer stem cell </w:t>
      </w:r>
      <w:r w:rsidR="000F7250">
        <w:rPr>
          <w:rFonts w:ascii="Book Antiqua" w:eastAsia="宋体" w:hAnsi="Book Antiqua" w:cs="Arial" w:hint="eastAsia"/>
          <w:lang w:eastAsia="zh-CN"/>
        </w:rPr>
        <w:t>(</w:t>
      </w:r>
      <w:r w:rsidR="000F7250" w:rsidRPr="00FD37FF">
        <w:rPr>
          <w:rFonts w:ascii="Book Antiqua" w:eastAsia="Times New Roman" w:hAnsi="Book Antiqua" w:cs="Arial"/>
        </w:rPr>
        <w:t>CSC</w:t>
      </w:r>
      <w:r w:rsidR="000F7250">
        <w:rPr>
          <w:rFonts w:ascii="Book Antiqua" w:eastAsia="宋体" w:hAnsi="Book Antiqua" w:cs="Arial" w:hint="eastAsia"/>
          <w:lang w:eastAsia="zh-CN"/>
        </w:rPr>
        <w:t xml:space="preserve">) </w:t>
      </w:r>
      <w:r w:rsidR="004761A9" w:rsidRPr="00FD37FF">
        <w:rPr>
          <w:rFonts w:ascii="Book Antiqua" w:eastAsia="Times New Roman" w:hAnsi="Book Antiqua" w:cs="Arial"/>
        </w:rPr>
        <w:t xml:space="preserve">due to the </w:t>
      </w:r>
      <w:r w:rsidR="008B13C0" w:rsidRPr="00FD37FF">
        <w:rPr>
          <w:rFonts w:ascii="Book Antiqua" w:eastAsia="Times New Roman" w:hAnsi="Book Antiqua" w:cs="Arial"/>
        </w:rPr>
        <w:t>easy accessibility of tumor tissue for (</w:t>
      </w:r>
      <w:r w:rsidR="008B13C0" w:rsidRPr="00FD37FF">
        <w:rPr>
          <w:rFonts w:ascii="Book Antiqua" w:eastAsia="Times New Roman" w:hAnsi="Book Antiqua" w:cs="Arial"/>
          <w:i/>
        </w:rPr>
        <w:t>i.e.</w:t>
      </w:r>
      <w:r w:rsidR="00FD37FF">
        <w:rPr>
          <w:rFonts w:ascii="Book Antiqua" w:eastAsia="宋体" w:hAnsi="Book Antiqua" w:cs="Arial" w:hint="eastAsia"/>
          <w:lang w:eastAsia="zh-CN"/>
        </w:rPr>
        <w:t>,</w:t>
      </w:r>
      <w:r w:rsidR="008B13C0" w:rsidRPr="00FD37FF">
        <w:rPr>
          <w:rFonts w:ascii="Book Antiqua" w:eastAsia="Times New Roman" w:hAnsi="Book Antiqua" w:cs="Arial"/>
        </w:rPr>
        <w:t xml:space="preserve"> blood and bone marrow) and the </w:t>
      </w:r>
      <w:r w:rsidR="004761A9" w:rsidRPr="00FD37FF">
        <w:rPr>
          <w:rFonts w:ascii="Book Antiqua" w:eastAsia="Times New Roman" w:hAnsi="Book Antiqua" w:cs="Arial"/>
        </w:rPr>
        <w:t xml:space="preserve">availability of a number of cell surface markers that allow their prospective identification and isolation by flow cytometry followed by assays to examine their function both </w:t>
      </w:r>
      <w:r w:rsidR="004761A9" w:rsidRPr="00FD37FF">
        <w:rPr>
          <w:rStyle w:val="Emphasis"/>
          <w:rFonts w:ascii="Book Antiqua" w:eastAsia="Times New Roman" w:hAnsi="Book Antiqua" w:cs="Arial"/>
        </w:rPr>
        <w:t>in vitro</w:t>
      </w:r>
      <w:r w:rsidR="004761A9" w:rsidRPr="00FD37FF">
        <w:rPr>
          <w:rFonts w:ascii="Book Antiqua" w:eastAsia="Times New Roman" w:hAnsi="Book Antiqua" w:cs="Arial"/>
        </w:rPr>
        <w:t xml:space="preserve"> </w:t>
      </w:r>
      <w:r w:rsidR="004761A9" w:rsidRPr="00FD37FF">
        <w:rPr>
          <w:rStyle w:val="Emphasis"/>
          <w:rFonts w:ascii="Book Antiqua" w:eastAsia="Times New Roman" w:hAnsi="Book Antiqua" w:cs="Arial"/>
        </w:rPr>
        <w:t>in vivo</w:t>
      </w:r>
      <w:r w:rsidR="004761A9" w:rsidRPr="00FD37FF">
        <w:rPr>
          <w:rStyle w:val="Emphasis"/>
          <w:rFonts w:ascii="Book Antiqua" w:eastAsia="Times New Roman" w:hAnsi="Book Antiqua" w:cs="Arial"/>
          <w:i w:val="0"/>
          <w:vertAlign w:val="superscript"/>
        </w:rPr>
        <w:fldChar w:fldCharType="begin"/>
      </w:r>
      <w:r w:rsidR="002332D5" w:rsidRPr="00FD37FF">
        <w:rPr>
          <w:rStyle w:val="Emphasis"/>
          <w:rFonts w:ascii="Book Antiqua" w:eastAsia="Times New Roman" w:hAnsi="Book Antiqua" w:cs="Arial"/>
          <w:i w:val="0"/>
          <w:vertAlign w:val="superscript"/>
        </w:rPr>
        <w:instrText xml:space="preserve"> ADDIN EN.CITE &lt;EndNote&gt;&lt;Cite&gt;&lt;Author&gt;Wang&lt;/Author&gt;&lt;Year&gt;2005&lt;/Year&gt;&lt;RecNum&gt;1965&lt;/RecNum&gt;&lt;DisplayText&gt;[10]&lt;/DisplayText&gt;&lt;record&gt;&lt;rec-number&gt;1965&lt;/rec-number&gt;&lt;foreign-keys&gt;&lt;key app="EN" db-id="fxtsadtfnevrvgesd5xpe9ddz0z9a599zedv" timestamp="1459800412"&gt;1965&lt;/key&gt;&lt;/foreign-keys&gt;&lt;ref-type name="Journal Article"&gt;17&lt;/ref-type&gt;&lt;contributors&gt;&lt;authors&gt;&lt;author&gt;Wang, J. C.&lt;/author&gt;&lt;author&gt;Dick, J. E.&lt;/author&gt;&lt;/authors&gt;&lt;/contributors&gt;&lt;auth-address&gt;Division of Cell and Molecular Biology, University Health Network, and Department of Molecular and Medical Genetics, University of Toronto, 620 University Ave, Toronto, Ontario, M5G 2C1, Canada.&lt;/auth-address&gt;&lt;titles&gt;&lt;title&gt;Cancer stem cells: lessons from leukemia&lt;/title&gt;&lt;secondary-title&gt;Trends Cell Biol&lt;/secondary-title&gt;&lt;/titles&gt;&lt;periodical&gt;&lt;full-title&gt;Trends Cell Biol&lt;/full-title&gt;&lt;abbr-1&gt;Trends in cell biology&lt;/abbr-1&gt;&lt;/periodical&gt;&lt;pages&gt;494-501&lt;/pages&gt;&lt;volume&gt;15&lt;/volume&gt;&lt;number&gt;9&lt;/number&gt;&lt;keywords&gt;&lt;keyword&gt;Animals&lt;/keyword&gt;&lt;keyword&gt;Cell Differentiation&lt;/keyword&gt;&lt;keyword&gt;Cell Proliferation&lt;/keyword&gt;&lt;keyword&gt;Clone Cells/pathology&lt;/keyword&gt;&lt;keyword&gt;Hematopoiesis&lt;/keyword&gt;&lt;keyword&gt;Humans&lt;/keyword&gt;&lt;keyword&gt;Leukemia/*pathology&lt;/keyword&gt;&lt;keyword&gt;Leukemia, Myelogenous, Chronic, BCR-ABL Positive/pathology&lt;/keyword&gt;&lt;keyword&gt;Leukemia, Myeloid, Acute/pathology&lt;/keyword&gt;&lt;keyword&gt;Models, Biological&lt;/keyword&gt;&lt;keyword&gt;Neoplasms/pathology&lt;/keyword&gt;&lt;keyword&gt;Neoplastic Stem Cells/*pathology&lt;/keyword&gt;&lt;keyword&gt;Stem Cells/pathology&lt;/keyword&gt;&lt;/keywords&gt;&lt;dates&gt;&lt;year&gt;2005&lt;/year&gt;&lt;pub-dates&gt;&lt;date&gt;Sep&lt;/date&gt;&lt;/pub-dates&gt;&lt;/dates&gt;&lt;isbn&gt;0962-8924 (Print)&amp;#xD;0962-8924 (Linking)&lt;/isbn&gt;&lt;accession-num&gt;16084092&lt;/accession-num&gt;&lt;urls&gt;&lt;related-urls&gt;&lt;url&gt;http://www.ncbi.nlm.nih.gov/pubmed/16084092&lt;/url&gt;&lt;/related-urls&gt;&lt;/urls&gt;&lt;electronic-resource-num&gt;10.1016/j.tcb.2005.07.004&lt;/electronic-resource-num&gt;&lt;/record&gt;&lt;/Cite&gt;&lt;/EndNote&gt;</w:instrText>
      </w:r>
      <w:r w:rsidR="004761A9" w:rsidRPr="00FD37FF">
        <w:rPr>
          <w:rStyle w:val="Emphasis"/>
          <w:rFonts w:ascii="Book Antiqua" w:eastAsia="Times New Roman" w:hAnsi="Book Antiqua" w:cs="Arial"/>
          <w:i w:val="0"/>
          <w:vertAlign w:val="superscript"/>
        </w:rPr>
        <w:fldChar w:fldCharType="separate"/>
      </w:r>
      <w:r w:rsidR="002332D5" w:rsidRPr="00FD37FF">
        <w:rPr>
          <w:rStyle w:val="Emphasis"/>
          <w:rFonts w:ascii="Book Antiqua" w:eastAsia="Times New Roman" w:hAnsi="Book Antiqua" w:cs="Arial"/>
          <w:i w:val="0"/>
          <w:noProof/>
          <w:vertAlign w:val="superscript"/>
        </w:rPr>
        <w:t>[10]</w:t>
      </w:r>
      <w:r w:rsidR="004761A9" w:rsidRPr="00FD37FF">
        <w:rPr>
          <w:rStyle w:val="Emphasis"/>
          <w:rFonts w:ascii="Book Antiqua" w:eastAsia="Times New Roman" w:hAnsi="Book Antiqua" w:cs="Arial"/>
          <w:i w:val="0"/>
          <w:vertAlign w:val="superscript"/>
        </w:rPr>
        <w:fldChar w:fldCharType="end"/>
      </w:r>
      <w:r w:rsidR="004761A9" w:rsidRPr="00FD37FF">
        <w:rPr>
          <w:rFonts w:ascii="Book Antiqua" w:eastAsia="Times New Roman" w:hAnsi="Book Antiqua" w:cs="Arial"/>
          <w:i/>
        </w:rPr>
        <w:t>.</w:t>
      </w:r>
      <w:r w:rsidR="004761A9" w:rsidRPr="00FD37FF">
        <w:rPr>
          <w:rFonts w:ascii="Book Antiqua" w:eastAsia="Times New Roman" w:hAnsi="Book Antiqua" w:cs="Arial"/>
        </w:rPr>
        <w:t xml:space="preserve"> This review will focus on the biology of LSC, the impact they have on current leukemia diagnosis and prognosis and treatment as well as future directions of leukemia </w:t>
      </w:r>
      <w:r w:rsidR="00FD37FF">
        <w:rPr>
          <w:rFonts w:ascii="Book Antiqua" w:eastAsia="Times New Roman" w:hAnsi="Book Antiqua" w:cs="Arial"/>
        </w:rPr>
        <w:t>therapy based on targeting LSC</w:t>
      </w:r>
      <w:r w:rsidR="004761A9" w:rsidRPr="00FD37FF">
        <w:rPr>
          <w:rFonts w:ascii="Book Antiqua" w:eastAsia="Times New Roman" w:hAnsi="Book Antiqua" w:cs="Arial"/>
          <w:vertAlign w:val="superscript"/>
        </w:rPr>
        <w:fldChar w:fldCharType="begin"/>
      </w:r>
      <w:r w:rsidR="002332D5" w:rsidRPr="00FD37FF">
        <w:rPr>
          <w:rFonts w:ascii="Book Antiqua" w:eastAsia="Times New Roman" w:hAnsi="Book Antiqua" w:cs="Arial"/>
          <w:vertAlign w:val="superscript"/>
        </w:rPr>
        <w:instrText xml:space="preserve"> ADDIN EN.CITE &lt;EndNote&gt;&lt;Cite&gt;&lt;Author&gt;Magee&lt;/Author&gt;&lt;Year&gt;2012&lt;/Year&gt;&lt;RecNum&gt;1918&lt;/RecNum&gt;&lt;DisplayText&gt;[6]&lt;/DisplayText&gt;&lt;record&gt;&lt;rec-number&gt;1918&lt;/rec-number&gt;&lt;foreign-keys&gt;&lt;key app="EN" db-id="fxtsadtfnevrvgesd5xpe9ddz0z9a599zedv" timestamp="1459714947"&gt;1918&lt;/key&gt;&lt;/foreign-keys&gt;&lt;ref-type name="Journal Article"&gt;17&lt;/ref-type&gt;&lt;contributors&gt;&lt;authors&gt;&lt;author&gt;Magee, J. A.&lt;/author&gt;&lt;author&gt;Piskounova, E.&lt;/author&gt;&lt;author&gt;Morrison, S. J.&lt;/author&gt;&lt;/authors&gt;&lt;/contributors&gt;&lt;auth-address&gt;Howard Hughes Medical Institute, Children&amp;apos;s Research Institute, and Department of Pediatrics, University of Texas Southwestern Medical Center, Dallas, TX 75390, USA.&lt;/auth-address&gt;&lt;titles&gt;&lt;title&gt;Cancer stem cells: impact, heterogeneity, and uncertainty&lt;/title&gt;&lt;secondary-title&gt;Cancer Cell&lt;/secondary-title&gt;&lt;/titles&gt;&lt;periodical&gt;&lt;full-title&gt;Cancer Cell&lt;/full-title&gt;&lt;abbr-1&gt;Cancer cell&lt;/abbr-1&gt;&lt;/periodical&gt;&lt;pages&gt;283-96&lt;/pages&gt;&lt;volume&gt;21&lt;/volume&gt;&lt;number&gt;3&lt;/number&gt;&lt;keywords&gt;&lt;keyword&gt;Animals&lt;/keyword&gt;&lt;keyword&gt;Biomarkers, Tumor/genetics/metabolism&lt;/keyword&gt;&lt;keyword&gt;Cell Differentiation&lt;/keyword&gt;&lt;keyword&gt;Cell Transformation, Neoplastic/pathology&lt;/keyword&gt;&lt;keyword&gt;Humans&lt;/keyword&gt;&lt;keyword&gt;Mice&lt;/keyword&gt;&lt;keyword&gt;*Models, Biological&lt;/keyword&gt;&lt;keyword&gt;Neoplasms/genetics/*pathology&lt;/keyword&gt;&lt;keyword&gt;Neoplastic Stem Cells/pathology/*physiology&lt;/keyword&gt;&lt;/keywords&gt;&lt;dates&gt;&lt;year&gt;2012&lt;/year&gt;&lt;pub-dates&gt;&lt;date&gt;Mar 20&lt;/date&gt;&lt;/pub-dates&gt;&lt;/dates&gt;&lt;isbn&gt;1878-3686 (Electronic)&amp;#xD;1535-6108 (Linking)&lt;/isbn&gt;&lt;accession-num&gt;22439924&lt;/accession-num&gt;&lt;urls&gt;&lt;related-urls&gt;&lt;url&gt;http://www.ncbi.nlm.nih.gov/pubmed/22439924&lt;/url&gt;&lt;/related-urls&gt;&lt;/urls&gt;&lt;custom2&gt;PMC4504432&lt;/custom2&gt;&lt;electronic-resource-num&gt;10.1016/j.ccr.2012.03.003&lt;/electronic-resource-num&gt;&lt;/record&gt;&lt;/Cite&gt;&lt;/EndNote&gt;</w:instrText>
      </w:r>
      <w:r w:rsidR="004761A9" w:rsidRPr="00FD37FF">
        <w:rPr>
          <w:rFonts w:ascii="Book Antiqua" w:eastAsia="Times New Roman" w:hAnsi="Book Antiqua" w:cs="Arial"/>
          <w:vertAlign w:val="superscript"/>
        </w:rPr>
        <w:fldChar w:fldCharType="separate"/>
      </w:r>
      <w:r w:rsidR="002332D5" w:rsidRPr="00FD37FF">
        <w:rPr>
          <w:rFonts w:ascii="Book Antiqua" w:eastAsia="Times New Roman" w:hAnsi="Book Antiqua" w:cs="Arial"/>
          <w:noProof/>
          <w:vertAlign w:val="superscript"/>
        </w:rPr>
        <w:t>[6]</w:t>
      </w:r>
      <w:r w:rsidR="004761A9" w:rsidRPr="00FD37FF">
        <w:rPr>
          <w:rFonts w:ascii="Book Antiqua" w:eastAsia="Times New Roman" w:hAnsi="Book Antiqua" w:cs="Arial"/>
          <w:vertAlign w:val="superscript"/>
        </w:rPr>
        <w:fldChar w:fldCharType="end"/>
      </w:r>
      <w:r w:rsidR="004761A9" w:rsidRPr="00FD37FF">
        <w:rPr>
          <w:rFonts w:ascii="Book Antiqua" w:eastAsia="Times New Roman" w:hAnsi="Book Antiqua" w:cs="Arial"/>
        </w:rPr>
        <w:t xml:space="preserve">. </w:t>
      </w:r>
    </w:p>
    <w:p w14:paraId="730FCCF1" w14:textId="77777777" w:rsidR="00F312C8" w:rsidRPr="00FD37FF" w:rsidRDefault="00F312C8" w:rsidP="00FD37FF">
      <w:pPr>
        <w:spacing w:line="360" w:lineRule="auto"/>
        <w:jc w:val="both"/>
        <w:rPr>
          <w:rFonts w:ascii="Book Antiqua" w:hAnsi="Book Antiqua" w:cs="Arial"/>
          <w:b/>
        </w:rPr>
      </w:pPr>
    </w:p>
    <w:p w14:paraId="1A10E93E" w14:textId="0284D7BC" w:rsidR="008E7CE4" w:rsidRPr="00FD37FF" w:rsidRDefault="000F7250" w:rsidP="00FD37FF">
      <w:pPr>
        <w:spacing w:line="360" w:lineRule="auto"/>
        <w:jc w:val="both"/>
        <w:rPr>
          <w:rFonts w:ascii="Book Antiqua" w:eastAsia="宋体" w:hAnsi="Book Antiqua" w:cs="Arial"/>
          <w:b/>
          <w:lang w:eastAsia="zh-CN"/>
        </w:rPr>
      </w:pPr>
      <w:r w:rsidRPr="00FD37FF">
        <w:rPr>
          <w:rFonts w:ascii="Book Antiqua" w:eastAsia="Times New Roman" w:hAnsi="Book Antiqua" w:cs="Arial"/>
        </w:rPr>
        <w:t>CSC</w:t>
      </w:r>
      <w:r w:rsidR="00FD37FF" w:rsidRPr="00FD37FF">
        <w:rPr>
          <w:rFonts w:ascii="Book Antiqua" w:hAnsi="Book Antiqua" w:cs="Arial"/>
          <w:b/>
        </w:rPr>
        <w:t>S</w:t>
      </w:r>
      <w:r w:rsidR="00FD37FF">
        <w:rPr>
          <w:rFonts w:ascii="Book Antiqua" w:hAnsi="Book Antiqua" w:cs="Arial"/>
          <w:b/>
        </w:rPr>
        <w:t xml:space="preserve"> </w:t>
      </w:r>
      <w:r w:rsidR="00FD37FF" w:rsidRPr="000F7250">
        <w:rPr>
          <w:rFonts w:ascii="Book Antiqua" w:hAnsi="Book Antiqua" w:cs="Arial"/>
          <w:b/>
          <w:i/>
        </w:rPr>
        <w:t>VS</w:t>
      </w:r>
      <w:r w:rsidR="00FD37FF">
        <w:rPr>
          <w:rFonts w:ascii="Book Antiqua" w:hAnsi="Book Antiqua" w:cs="Arial"/>
          <w:b/>
        </w:rPr>
        <w:t xml:space="preserve"> CLONAL EVOLUTION THEORY</w:t>
      </w:r>
    </w:p>
    <w:p w14:paraId="7B6BE492" w14:textId="52B3F194" w:rsidR="00B641DC" w:rsidRPr="00FD37FF" w:rsidRDefault="00DE7D70" w:rsidP="00FD37FF">
      <w:pPr>
        <w:spacing w:line="360" w:lineRule="auto"/>
        <w:jc w:val="both"/>
        <w:rPr>
          <w:rFonts w:ascii="Book Antiqua" w:eastAsia="Times New Roman" w:hAnsi="Book Antiqua" w:cs="Arial"/>
        </w:rPr>
      </w:pPr>
      <w:r w:rsidRPr="00FD37FF">
        <w:rPr>
          <w:rFonts w:ascii="Book Antiqua" w:hAnsi="Book Antiqua" w:cs="Arial"/>
        </w:rPr>
        <w:t>It is now well understood that not only tumors from different patients but also cells within a single tumor are characterized by heterogeneity in terms of the morphology, cell surface markers, genetic variations and response to therapy</w:t>
      </w:r>
      <w:r w:rsidR="00830C27" w:rsidRPr="00FD37FF">
        <w:rPr>
          <w:rFonts w:ascii="Book Antiqua" w:hAnsi="Book Antiqua" w:cs="Arial"/>
          <w:vertAlign w:val="superscript"/>
        </w:rPr>
        <w:fldChar w:fldCharType="begin"/>
      </w:r>
      <w:r w:rsidR="002332D5" w:rsidRPr="00FD37FF">
        <w:rPr>
          <w:rFonts w:ascii="Book Antiqua" w:hAnsi="Book Antiqua" w:cs="Arial"/>
          <w:vertAlign w:val="superscript"/>
        </w:rPr>
        <w:instrText xml:space="preserve"> ADDIN EN.CITE &lt;EndNote&gt;&lt;Cite&gt;&lt;Author&gt;Dick&lt;/Author&gt;&lt;Year&gt;2008&lt;/Year&gt;&lt;RecNum&gt;1917&lt;/RecNum&gt;&lt;DisplayText&gt;[11]&lt;/DisplayText&gt;&lt;record&gt;&lt;rec-number&gt;1917&lt;/rec-number&gt;&lt;foreign-keys&gt;&lt;key app="EN" db-id="fxtsadtfnevrvgesd5xpe9ddz0z9a599zedv" timestamp="1459703580"&gt;1917&lt;/key&gt;&lt;/foreign-keys&gt;&lt;ref-type name="Journal Article"&gt;17&lt;/ref-type&gt;&lt;contributors&gt;&lt;authors&gt;&lt;author&gt;Dick, J. E.&lt;/author&gt;&lt;/authors&gt;&lt;/contributors&gt;&lt;auth-address&gt;Division of Cell and Molecular Biology, University Health Network, and Department of Molecular Genetics, University of Toronto, Toronto, ON, Canada. jdick@uhnres.utoronto.ca&lt;/auth-address&gt;&lt;titles&gt;&lt;title&gt;Stem cell concepts renew cancer research&lt;/title&gt;&lt;secondary-title&gt;Blood&lt;/secondary-title&gt;&lt;/titles&gt;&lt;periodical&gt;&lt;full-title&gt;Blood&lt;/full-title&gt;&lt;abbr-1&gt;Blood&lt;/abbr-1&gt;&lt;/periodical&gt;&lt;pages&gt;4793-807&lt;/pages&gt;&lt;volume&gt;112&lt;/volume&gt;&lt;number&gt;13&lt;/number&gt;&lt;keywords&gt;&lt;keyword&gt;Hematopoietic Stem Cells/*cytology/pathology&lt;/keyword&gt;&lt;keyword&gt;Humans&lt;/keyword&gt;&lt;keyword&gt;Models, Biological&lt;/keyword&gt;&lt;keyword&gt;Neoplasms/*pathology&lt;/keyword&gt;&lt;keyword&gt;Neoplastic Stem Cells/*pathology&lt;/keyword&gt;&lt;/keywords&gt;&lt;dates&gt;&lt;year&gt;2008&lt;/year&gt;&lt;pub-dates&gt;&lt;date&gt;Dec 15&lt;/date&gt;&lt;/pub-dates&gt;&lt;/dates&gt;&lt;isbn&gt;1528-0020 (Electronic)&amp;#xD;0006-4971 (Linking)&lt;/isbn&gt;&lt;accession-num&gt;19064739&lt;/accession-num&gt;&lt;urls&gt;&lt;related-urls&gt;&lt;url&gt;http://www.ncbi.nlm.nih.gov/pubmed/19064739&lt;/url&gt;&lt;/related-urls&gt;&lt;/urls&gt;&lt;electronic-resource-num&gt;10.1182/blood-2008-08-077941&lt;/electronic-resource-num&gt;&lt;/record&gt;&lt;/Cite&gt;&lt;/EndNote&gt;</w:instrText>
      </w:r>
      <w:r w:rsidR="00830C27" w:rsidRPr="00FD37FF">
        <w:rPr>
          <w:rFonts w:ascii="Book Antiqua" w:hAnsi="Book Antiqua" w:cs="Arial"/>
          <w:vertAlign w:val="superscript"/>
        </w:rPr>
        <w:fldChar w:fldCharType="separate"/>
      </w:r>
      <w:r w:rsidR="002332D5" w:rsidRPr="00FD37FF">
        <w:rPr>
          <w:rFonts w:ascii="Book Antiqua" w:hAnsi="Book Antiqua" w:cs="Arial"/>
          <w:noProof/>
          <w:vertAlign w:val="superscript"/>
        </w:rPr>
        <w:t>[11]</w:t>
      </w:r>
      <w:r w:rsidR="00830C27" w:rsidRPr="00FD37FF">
        <w:rPr>
          <w:rFonts w:ascii="Book Antiqua" w:hAnsi="Book Antiqua" w:cs="Arial"/>
          <w:vertAlign w:val="superscript"/>
        </w:rPr>
        <w:fldChar w:fldCharType="end"/>
      </w:r>
      <w:r w:rsidRPr="00FD37FF">
        <w:rPr>
          <w:rFonts w:ascii="Book Antiqua" w:hAnsi="Book Antiqua" w:cs="Arial"/>
        </w:rPr>
        <w:t xml:space="preserve">. Why there is significant </w:t>
      </w:r>
      <w:r w:rsidRPr="00FD37FF">
        <w:rPr>
          <w:rFonts w:ascii="Book Antiqua" w:eastAsia="Times New Roman" w:hAnsi="Book Antiqua" w:cs="Arial"/>
        </w:rPr>
        <w:t xml:space="preserve">variation in genetic and epigenetic abnormalities between different cells or locations within a tumor despite the clonal origin of all </w:t>
      </w:r>
      <w:r w:rsidR="00830C27" w:rsidRPr="00FD37FF">
        <w:rPr>
          <w:rFonts w:ascii="Book Antiqua" w:eastAsia="Times New Roman" w:hAnsi="Book Antiqua" w:cs="Arial"/>
        </w:rPr>
        <w:t>tumor cells</w:t>
      </w:r>
      <w:r w:rsidR="00B641DC" w:rsidRPr="00FD37FF">
        <w:rPr>
          <w:rFonts w:ascii="Book Antiqua" w:eastAsia="Times New Roman" w:hAnsi="Book Antiqua" w:cs="Arial"/>
        </w:rPr>
        <w:t>, is a question that</w:t>
      </w:r>
      <w:r w:rsidR="00AB1A45" w:rsidRPr="00FD37FF">
        <w:rPr>
          <w:rFonts w:ascii="Book Antiqua" w:eastAsia="Times New Roman" w:hAnsi="Book Antiqua" w:cs="Arial"/>
        </w:rPr>
        <w:t xml:space="preserve"> has</w:t>
      </w:r>
      <w:r w:rsidR="00B641DC" w:rsidRPr="00FD37FF">
        <w:rPr>
          <w:rFonts w:ascii="Book Antiqua" w:eastAsia="Times New Roman" w:hAnsi="Book Antiqua" w:cs="Arial"/>
        </w:rPr>
        <w:t xml:space="preserve"> puzzle</w:t>
      </w:r>
      <w:r w:rsidR="008B13C0" w:rsidRPr="00FD37FF">
        <w:rPr>
          <w:rFonts w:ascii="Book Antiqua" w:eastAsia="Times New Roman" w:hAnsi="Book Antiqua" w:cs="Arial"/>
        </w:rPr>
        <w:t>d</w:t>
      </w:r>
      <w:r w:rsidR="00830C27" w:rsidRPr="00FD37FF">
        <w:rPr>
          <w:rFonts w:ascii="Book Antiqua" w:eastAsia="Times New Roman" w:hAnsi="Book Antiqua" w:cs="Arial"/>
        </w:rPr>
        <w:t xml:space="preserve"> researchers </w:t>
      </w:r>
      <w:r w:rsidR="00D243F9" w:rsidRPr="00FD37FF">
        <w:rPr>
          <w:rFonts w:ascii="Book Antiqua" w:eastAsia="Times New Roman" w:hAnsi="Book Antiqua" w:cs="Arial"/>
        </w:rPr>
        <w:t xml:space="preserve">for </w:t>
      </w:r>
      <w:r w:rsidR="00830C27" w:rsidRPr="00FD37FF">
        <w:rPr>
          <w:rFonts w:ascii="Book Antiqua" w:eastAsia="Times New Roman" w:hAnsi="Book Antiqua" w:cs="Arial"/>
        </w:rPr>
        <w:t>decades. There are essentially two different explanations for this fundame</w:t>
      </w:r>
      <w:r w:rsidR="0017066D" w:rsidRPr="00FD37FF">
        <w:rPr>
          <w:rFonts w:ascii="Book Antiqua" w:eastAsia="Times New Roman" w:hAnsi="Book Antiqua" w:cs="Arial"/>
        </w:rPr>
        <w:t>ntal problem of cancer b</w:t>
      </w:r>
      <w:r w:rsidR="002B3DC4" w:rsidRPr="00FD37FF">
        <w:rPr>
          <w:rFonts w:ascii="Book Antiqua" w:eastAsia="Times New Roman" w:hAnsi="Book Antiqua" w:cs="Arial"/>
        </w:rPr>
        <w:t>iology</w:t>
      </w:r>
      <w:r w:rsidR="0017066D" w:rsidRPr="00FD37FF">
        <w:rPr>
          <w:rFonts w:ascii="Book Antiqua" w:eastAsia="Times New Roman" w:hAnsi="Book Antiqua" w:cs="Arial"/>
        </w:rPr>
        <w:t xml:space="preserve">: </w:t>
      </w:r>
      <w:r w:rsidR="00FD37FF" w:rsidRPr="00FD37FF">
        <w:rPr>
          <w:rFonts w:ascii="Book Antiqua" w:eastAsia="Times New Roman" w:hAnsi="Book Antiqua" w:cs="Arial"/>
        </w:rPr>
        <w:t>T</w:t>
      </w:r>
      <w:r w:rsidR="0017066D" w:rsidRPr="00FD37FF">
        <w:rPr>
          <w:rFonts w:ascii="Book Antiqua" w:eastAsia="Times New Roman" w:hAnsi="Book Antiqua" w:cs="Arial"/>
        </w:rPr>
        <w:t xml:space="preserve">he hierarchy or </w:t>
      </w:r>
      <w:r w:rsidR="000F7250" w:rsidRPr="00FD37FF">
        <w:rPr>
          <w:rFonts w:ascii="Book Antiqua" w:eastAsia="Times New Roman" w:hAnsi="Book Antiqua" w:cs="Arial"/>
        </w:rPr>
        <w:t>CSC</w:t>
      </w:r>
      <w:r w:rsidR="0017066D" w:rsidRPr="00FD37FF">
        <w:rPr>
          <w:rFonts w:ascii="Book Antiqua" w:eastAsia="Times New Roman" w:hAnsi="Book Antiqua" w:cs="Arial"/>
        </w:rPr>
        <w:t xml:space="preserve"> model </w:t>
      </w:r>
      <w:r w:rsidR="0017066D" w:rsidRPr="00FD37FF">
        <w:rPr>
          <w:rFonts w:ascii="Book Antiqua" w:eastAsia="Times New Roman" w:hAnsi="Book Antiqua" w:cs="Arial"/>
          <w:i/>
        </w:rPr>
        <w:t>vs</w:t>
      </w:r>
      <w:r w:rsidR="0017066D" w:rsidRPr="00FD37FF">
        <w:rPr>
          <w:rFonts w:ascii="Book Antiqua" w:eastAsia="Times New Roman" w:hAnsi="Book Antiqua" w:cs="Arial"/>
        </w:rPr>
        <w:t xml:space="preserve"> the stochastic or clonal evolution model</w:t>
      </w:r>
      <w:r w:rsidR="006E6D5B" w:rsidRPr="00FD37FF">
        <w:rPr>
          <w:rFonts w:ascii="Book Antiqua" w:eastAsia="Times New Roman" w:hAnsi="Book Antiqua" w:cs="Arial"/>
          <w:vertAlign w:val="superscript"/>
        </w:rPr>
        <w:fldChar w:fldCharType="begin"/>
      </w:r>
      <w:r w:rsidR="002332D5" w:rsidRPr="00FD37FF">
        <w:rPr>
          <w:rFonts w:ascii="Book Antiqua" w:eastAsia="Times New Roman" w:hAnsi="Book Antiqua" w:cs="Arial"/>
          <w:vertAlign w:val="superscript"/>
        </w:rPr>
        <w:instrText xml:space="preserve"> ADDIN EN.CITE &lt;EndNote&gt;&lt;Cite&gt;&lt;Author&gt;Magee&lt;/Author&gt;&lt;Year&gt;2012&lt;/Year&gt;&lt;RecNum&gt;1918&lt;/RecNum&gt;&lt;DisplayText&gt;[6]&lt;/DisplayText&gt;&lt;record&gt;&lt;rec-number&gt;1918&lt;/rec-number&gt;&lt;foreign-keys&gt;&lt;key app="EN" db-id="fxtsadtfnevrvgesd5xpe9ddz0z9a599zedv" timestamp="1459714947"&gt;1918&lt;/key&gt;&lt;/foreign-keys&gt;&lt;ref-type name="Journal Article"&gt;17&lt;/ref-type&gt;&lt;contributors&gt;&lt;authors&gt;&lt;author&gt;Magee, J. A.&lt;/author&gt;&lt;author&gt;Piskounova, E.&lt;/author&gt;&lt;author&gt;Morrison, S. J.&lt;/author&gt;&lt;/authors&gt;&lt;/contributors&gt;&lt;auth-address&gt;Howard Hughes Medical Institute, Children&amp;apos;s Research Institute, and Department of Pediatrics, University of Texas Southwestern Medical Center, Dallas, TX 75390, USA.&lt;/auth-address&gt;&lt;titles&gt;&lt;title&gt;Cancer stem cells: impact, heterogeneity, and uncertainty&lt;/title&gt;&lt;secondary-title&gt;Cancer Cell&lt;/secondary-title&gt;&lt;/titles&gt;&lt;periodical&gt;&lt;full-title&gt;Cancer Cell&lt;/full-title&gt;&lt;abbr-1&gt;Cancer cell&lt;/abbr-1&gt;&lt;/periodical&gt;&lt;pages&gt;283-96&lt;/pages&gt;&lt;volume&gt;21&lt;/volume&gt;&lt;number&gt;3&lt;/number&gt;&lt;keywords&gt;&lt;keyword&gt;Animals&lt;/keyword&gt;&lt;keyword&gt;Biomarkers, Tumor/genetics/metabolism&lt;/keyword&gt;&lt;keyword&gt;Cell Differentiation&lt;/keyword&gt;&lt;keyword&gt;Cell Transformation, Neoplastic/pathology&lt;/keyword&gt;&lt;keyword&gt;Humans&lt;/keyword&gt;&lt;keyword&gt;Mice&lt;/keyword&gt;&lt;keyword&gt;*Models, Biological&lt;/keyword&gt;&lt;keyword&gt;Neoplasms/genetics/*pathology&lt;/keyword&gt;&lt;keyword&gt;Neoplastic Stem Cells/pathology/*physiology&lt;/keyword&gt;&lt;/keywords&gt;&lt;dates&gt;&lt;year&gt;2012&lt;/year&gt;&lt;pub-dates&gt;&lt;date&gt;Mar 20&lt;/date&gt;&lt;/pub-dates&gt;&lt;/dates&gt;&lt;isbn&gt;1878-3686 (Electronic)&amp;#xD;1535-6108 (Linking)&lt;/isbn&gt;&lt;accession-num&gt;22439924&lt;/accession-num&gt;&lt;urls&gt;&lt;related-urls&gt;&lt;url&gt;http://www.ncbi.nlm.nih.gov/pubmed/22439924&lt;/url&gt;&lt;/related-urls&gt;&lt;/urls&gt;&lt;custom2&gt;PMC4504432&lt;/custom2&gt;&lt;electronic-resource-num&gt;10.1016/j.ccr.2012.03.003&lt;/electronic-resource-num&gt;&lt;/record&gt;&lt;/Cite&gt;&lt;/EndNote&gt;</w:instrText>
      </w:r>
      <w:r w:rsidR="006E6D5B" w:rsidRPr="00FD37FF">
        <w:rPr>
          <w:rFonts w:ascii="Book Antiqua" w:eastAsia="Times New Roman" w:hAnsi="Book Antiqua" w:cs="Arial"/>
          <w:vertAlign w:val="superscript"/>
        </w:rPr>
        <w:fldChar w:fldCharType="separate"/>
      </w:r>
      <w:r w:rsidR="002332D5" w:rsidRPr="00FD37FF">
        <w:rPr>
          <w:rFonts w:ascii="Book Antiqua" w:eastAsia="Times New Roman" w:hAnsi="Book Antiqua" w:cs="Arial"/>
          <w:noProof/>
          <w:vertAlign w:val="superscript"/>
        </w:rPr>
        <w:t>[6]</w:t>
      </w:r>
      <w:r w:rsidR="006E6D5B" w:rsidRPr="00FD37FF">
        <w:rPr>
          <w:rFonts w:ascii="Book Antiqua" w:eastAsia="Times New Roman" w:hAnsi="Book Antiqua" w:cs="Arial"/>
          <w:vertAlign w:val="superscript"/>
        </w:rPr>
        <w:fldChar w:fldCharType="end"/>
      </w:r>
      <w:r w:rsidR="0017066D" w:rsidRPr="00FD37FF">
        <w:rPr>
          <w:rFonts w:ascii="Book Antiqua" w:eastAsia="Times New Roman" w:hAnsi="Book Antiqua" w:cs="Arial"/>
        </w:rPr>
        <w:t>.</w:t>
      </w:r>
      <w:r w:rsidR="00AC7AF5" w:rsidRPr="00FD37FF">
        <w:rPr>
          <w:rFonts w:ascii="Book Antiqua" w:eastAsia="Times New Roman" w:hAnsi="Book Antiqua" w:cs="Arial"/>
        </w:rPr>
        <w:t xml:space="preserve"> In the stochastic model, </w:t>
      </w:r>
      <w:r w:rsidR="00F312C8" w:rsidRPr="00FD37FF">
        <w:rPr>
          <w:rFonts w:ascii="Book Antiqua" w:eastAsia="Times New Roman" w:hAnsi="Book Antiqua" w:cs="Arial"/>
        </w:rPr>
        <w:t xml:space="preserve">all cells in a tumor have a similar biological </w:t>
      </w:r>
      <w:r w:rsidR="00F312C8" w:rsidRPr="00FD37FF">
        <w:rPr>
          <w:rFonts w:ascii="Book Antiqua" w:eastAsia="Times New Roman" w:hAnsi="Book Antiqua" w:cs="Arial"/>
        </w:rPr>
        <w:lastRenderedPageBreak/>
        <w:t xml:space="preserve">function but are heterogeneous </w:t>
      </w:r>
      <w:r w:rsidR="00D71233" w:rsidRPr="00FD37FF">
        <w:rPr>
          <w:rFonts w:ascii="Book Antiqua" w:eastAsia="Times New Roman" w:hAnsi="Book Antiqua" w:cs="Arial"/>
        </w:rPr>
        <w:t>(</w:t>
      </w:r>
      <w:r w:rsidR="00D71233" w:rsidRPr="00FD37FF">
        <w:rPr>
          <w:rFonts w:ascii="Book Antiqua" w:eastAsia="Times New Roman" w:hAnsi="Book Antiqua" w:cs="Arial"/>
          <w:i/>
        </w:rPr>
        <w:t>e</w:t>
      </w:r>
      <w:r w:rsidR="00D243F9" w:rsidRPr="00FD37FF">
        <w:rPr>
          <w:rFonts w:ascii="Book Antiqua" w:eastAsia="Times New Roman" w:hAnsi="Book Antiqua" w:cs="Arial"/>
          <w:i/>
        </w:rPr>
        <w:t>.</w:t>
      </w:r>
      <w:r w:rsidR="00D71233" w:rsidRPr="00FD37FF">
        <w:rPr>
          <w:rFonts w:ascii="Book Antiqua" w:eastAsia="Times New Roman" w:hAnsi="Book Antiqua" w:cs="Arial"/>
          <w:i/>
        </w:rPr>
        <w:t>g</w:t>
      </w:r>
      <w:r w:rsidR="00D243F9" w:rsidRPr="00FD37FF">
        <w:rPr>
          <w:rFonts w:ascii="Book Antiqua" w:eastAsia="Times New Roman" w:hAnsi="Book Antiqua" w:cs="Arial"/>
        </w:rPr>
        <w:t>.</w:t>
      </w:r>
      <w:r w:rsidR="00FD37FF">
        <w:rPr>
          <w:rFonts w:ascii="Book Antiqua" w:eastAsia="宋体" w:hAnsi="Book Antiqua" w:cs="Arial" w:hint="eastAsia"/>
          <w:lang w:eastAsia="zh-CN"/>
        </w:rPr>
        <w:t>,</w:t>
      </w:r>
      <w:r w:rsidR="00D71233" w:rsidRPr="00FD37FF">
        <w:rPr>
          <w:rFonts w:ascii="Book Antiqua" w:eastAsia="Times New Roman" w:hAnsi="Book Antiqua" w:cs="Arial"/>
        </w:rPr>
        <w:t xml:space="preserve"> expression of cell surface markers) </w:t>
      </w:r>
      <w:r w:rsidR="00F312C8" w:rsidRPr="00FD37FF">
        <w:rPr>
          <w:rFonts w:ascii="Book Antiqua" w:eastAsia="Times New Roman" w:hAnsi="Book Antiqua" w:cs="Arial"/>
        </w:rPr>
        <w:t>because of clonal evolution resulting in small but entirely random/stochastic variations triggered by external and in</w:t>
      </w:r>
      <w:r w:rsidR="00C800D5" w:rsidRPr="00FD37FF">
        <w:rPr>
          <w:rFonts w:ascii="Book Antiqua" w:eastAsia="Times New Roman" w:hAnsi="Book Antiqua" w:cs="Arial"/>
        </w:rPr>
        <w:t>ternal factors based on Darwinia</w:t>
      </w:r>
      <w:r w:rsidR="00F312C8" w:rsidRPr="00FD37FF">
        <w:rPr>
          <w:rFonts w:ascii="Book Antiqua" w:eastAsia="Times New Roman" w:hAnsi="Book Antiqua" w:cs="Arial"/>
        </w:rPr>
        <w:t>n principles.</w:t>
      </w:r>
      <w:r w:rsidR="00ED2DBC" w:rsidRPr="00FD37FF">
        <w:rPr>
          <w:rFonts w:ascii="Book Antiqua" w:eastAsia="Times New Roman" w:hAnsi="Book Antiqua" w:cs="Arial"/>
        </w:rPr>
        <w:t xml:space="preserve"> Importantly, all cells within the tumor have a</w:t>
      </w:r>
      <w:r w:rsidR="00D71233" w:rsidRPr="00FD37FF">
        <w:rPr>
          <w:rFonts w:ascii="Book Antiqua" w:eastAsia="Times New Roman" w:hAnsi="Book Antiqua" w:cs="Arial"/>
        </w:rPr>
        <w:t>n equal sensitivity to both intrinsic (transcription factors and signaling pathways) and extrinsic (</w:t>
      </w:r>
      <w:r w:rsidR="00ED2DBC" w:rsidRPr="00FD37FF">
        <w:rPr>
          <w:rFonts w:ascii="Book Antiqua" w:eastAsia="Times New Roman" w:hAnsi="Book Antiqua" w:cs="Arial"/>
        </w:rPr>
        <w:t xml:space="preserve">host factors, </w:t>
      </w:r>
      <w:r w:rsidR="00D71233" w:rsidRPr="00FD37FF">
        <w:rPr>
          <w:rFonts w:ascii="Book Antiqua" w:eastAsia="Times New Roman" w:hAnsi="Book Antiqua" w:cs="Arial"/>
        </w:rPr>
        <w:t xml:space="preserve">tumor microenvironment and </w:t>
      </w:r>
      <w:r w:rsidR="00ED2DBC" w:rsidRPr="00FD37FF">
        <w:rPr>
          <w:rFonts w:ascii="Book Antiqua" w:eastAsia="Times New Roman" w:hAnsi="Book Antiqua" w:cs="Arial"/>
        </w:rPr>
        <w:t>immune response) factors</w:t>
      </w:r>
      <w:r w:rsidR="00D71233" w:rsidRPr="00FD37FF">
        <w:rPr>
          <w:rFonts w:ascii="Book Antiqua" w:eastAsia="Times New Roman" w:hAnsi="Book Antiqua" w:cs="Arial"/>
          <w:vertAlign w:val="superscript"/>
        </w:rPr>
        <w:fldChar w:fldCharType="begin"/>
      </w:r>
      <w:r w:rsidR="002332D5" w:rsidRPr="00FD37FF">
        <w:rPr>
          <w:rFonts w:ascii="Book Antiqua" w:eastAsia="Times New Roman" w:hAnsi="Book Antiqua" w:cs="Arial"/>
          <w:vertAlign w:val="superscript"/>
        </w:rPr>
        <w:instrText xml:space="preserve"> ADDIN EN.CITE &lt;EndNote&gt;&lt;Cite&gt;&lt;Author&gt;Wang&lt;/Author&gt;&lt;Year&gt;2005&lt;/Year&gt;&lt;RecNum&gt;1930&lt;/RecNum&gt;&lt;DisplayText&gt;[10]&lt;/DisplayText&gt;&lt;record&gt;&lt;rec-number&gt;1930&lt;/rec-number&gt;&lt;foreign-keys&gt;&lt;key app="EN" db-id="fxtsadtfnevrvgesd5xpe9ddz0z9a599zedv" timestamp="1459772873"&gt;1930&lt;/key&gt;&lt;/foreign-keys&gt;&lt;ref-type name="Journal Article"&gt;17&lt;/ref-type&gt;&lt;contributors&gt;&lt;authors&gt;&lt;author&gt;Wang, J. C.&lt;/author&gt;&lt;author&gt;Dick, J. E.&lt;/author&gt;&lt;/authors&gt;&lt;/contributors&gt;&lt;auth-address&gt;Division of Cell and Molecular Biology, University Health Network, and Department of Molecular and Medical Genetics, University of Toronto, 620 University Ave, Toronto, Ontario, M5G 2C1, Canada.&lt;/auth-address&gt;&lt;titles&gt;&lt;title&gt;Cancer stem cells: lessons from leukemia&lt;/title&gt;&lt;secondary-title&gt;Trends Cell Biol&lt;/secondary-title&gt;&lt;/titles&gt;&lt;periodical&gt;&lt;full-title&gt;Trends Cell Biol&lt;/full-title&gt;&lt;abbr-1&gt;Trends in cell biology&lt;/abbr-1&gt;&lt;/periodical&gt;&lt;pages&gt;494-501&lt;/pages&gt;&lt;volume&gt;15&lt;/volume&gt;&lt;number&gt;9&lt;/number&gt;&lt;keywords&gt;&lt;keyword&gt;Animals&lt;/keyword&gt;&lt;keyword&gt;Cell Differentiation&lt;/keyword&gt;&lt;keyword&gt;Cell Proliferation&lt;/keyword&gt;&lt;keyword&gt;Clone Cells/pathology&lt;/keyword&gt;&lt;keyword&gt;Hematopoiesis&lt;/keyword&gt;&lt;keyword&gt;Humans&lt;/keyword&gt;&lt;keyword&gt;Leukemia/*pathology&lt;/keyword&gt;&lt;keyword&gt;Leukemia, Myelogenous, Chronic, BCR-ABL Positive/pathology&lt;/keyword&gt;&lt;keyword&gt;Leukemia, Myeloid, Acute/pathology&lt;/keyword&gt;&lt;keyword&gt;Models, Biological&lt;/keyword&gt;&lt;keyword&gt;Neoplasms/pathology&lt;/keyword&gt;&lt;keyword&gt;Neoplastic Stem Cells/*pathology&lt;/keyword&gt;&lt;keyword&gt;Stem Cells/pathology&lt;/keyword&gt;&lt;/keywords&gt;&lt;dates&gt;&lt;year&gt;2005&lt;/year&gt;&lt;pub-dates&gt;&lt;date&gt;Sep&lt;/date&gt;&lt;/pub-dates&gt;&lt;/dates&gt;&lt;isbn&gt;0962-8924 (Print)&amp;#xD;0962-8924 (Linking)&lt;/isbn&gt;&lt;accession-num&gt;16084092&lt;/accession-num&gt;&lt;urls&gt;&lt;related-urls&gt;&lt;url&gt;http://www.ncbi.nlm.nih.gov/pubmed/16084092&lt;/url&gt;&lt;/related-urls&gt;&lt;/urls&gt;&lt;electronic-resource-num&gt;10.1016/j.tcb.2005.07.004&lt;/electronic-resource-num&gt;&lt;/record&gt;&lt;/Cite&gt;&lt;/EndNote&gt;</w:instrText>
      </w:r>
      <w:r w:rsidR="00D71233" w:rsidRPr="00FD37FF">
        <w:rPr>
          <w:rFonts w:ascii="Book Antiqua" w:eastAsia="Times New Roman" w:hAnsi="Book Antiqua" w:cs="Arial"/>
          <w:vertAlign w:val="superscript"/>
        </w:rPr>
        <w:fldChar w:fldCharType="separate"/>
      </w:r>
      <w:r w:rsidR="002332D5" w:rsidRPr="00FD37FF">
        <w:rPr>
          <w:rFonts w:ascii="Book Antiqua" w:eastAsia="Times New Roman" w:hAnsi="Book Antiqua" w:cs="Arial"/>
          <w:noProof/>
          <w:vertAlign w:val="superscript"/>
        </w:rPr>
        <w:t>[10]</w:t>
      </w:r>
      <w:r w:rsidR="00D71233" w:rsidRPr="00FD37FF">
        <w:rPr>
          <w:rFonts w:ascii="Book Antiqua" w:eastAsia="Times New Roman" w:hAnsi="Book Antiqua" w:cs="Arial"/>
          <w:vertAlign w:val="superscript"/>
        </w:rPr>
        <w:fldChar w:fldCharType="end"/>
      </w:r>
      <w:r w:rsidR="00ED2DBC" w:rsidRPr="00FD37FF">
        <w:rPr>
          <w:rFonts w:ascii="Book Antiqua" w:eastAsia="Times New Roman" w:hAnsi="Book Antiqua" w:cs="Arial"/>
        </w:rPr>
        <w:t>.</w:t>
      </w:r>
      <w:r w:rsidR="00D71233" w:rsidRPr="00FD37FF">
        <w:rPr>
          <w:rFonts w:ascii="Book Antiqua" w:eastAsia="Times New Roman" w:hAnsi="Book Antiqua" w:cs="Arial"/>
        </w:rPr>
        <w:t xml:space="preserve"> </w:t>
      </w:r>
      <w:r w:rsidR="00F312C8" w:rsidRPr="00FD37FF">
        <w:rPr>
          <w:rFonts w:ascii="Book Antiqua" w:eastAsia="Times New Roman" w:hAnsi="Book Antiqua" w:cs="Arial"/>
        </w:rPr>
        <w:t xml:space="preserve">In the </w:t>
      </w:r>
      <w:r w:rsidR="000F7250" w:rsidRPr="00FD37FF">
        <w:rPr>
          <w:rFonts w:ascii="Book Antiqua" w:eastAsia="Times New Roman" w:hAnsi="Book Antiqua" w:cs="Arial"/>
        </w:rPr>
        <w:t>CSC</w:t>
      </w:r>
      <w:r w:rsidR="00F312C8" w:rsidRPr="00FD37FF">
        <w:rPr>
          <w:rFonts w:ascii="Book Antiqua" w:eastAsia="Times New Roman" w:hAnsi="Book Antiqua" w:cs="Arial"/>
        </w:rPr>
        <w:t xml:space="preserve"> model, a tumor follows the principles of normal, healthy tissue development with a stem cell at the top of the hierarchy, which gives rise to all other cells in the tumor. </w:t>
      </w:r>
      <w:r w:rsidR="00B641DC" w:rsidRPr="00FD37FF">
        <w:rPr>
          <w:rFonts w:ascii="Book Antiqua" w:eastAsia="Times New Roman" w:hAnsi="Book Antiqua" w:cs="Arial"/>
        </w:rPr>
        <w:t xml:space="preserve">In </w:t>
      </w:r>
      <w:r w:rsidR="008F0655" w:rsidRPr="00FD37FF">
        <w:rPr>
          <w:rFonts w:ascii="Book Antiqua" w:eastAsia="Times New Roman" w:hAnsi="Book Antiqua" w:cs="Arial"/>
        </w:rPr>
        <w:t>this model only th</w:t>
      </w:r>
      <w:r w:rsidR="00FD37FF">
        <w:rPr>
          <w:rFonts w:ascii="Book Antiqua" w:eastAsia="宋体" w:hAnsi="Book Antiqua" w:cs="Arial" w:hint="eastAsia"/>
          <w:lang w:eastAsia="zh-CN"/>
        </w:rPr>
        <w:t>ese</w:t>
      </w:r>
      <w:r w:rsidR="008F0655" w:rsidRPr="00FD37FF">
        <w:rPr>
          <w:rFonts w:ascii="Book Antiqua" w:eastAsia="Times New Roman" w:hAnsi="Book Antiqua" w:cs="Arial"/>
        </w:rPr>
        <w:t xml:space="preserve"> rare population of </w:t>
      </w:r>
      <w:r w:rsidR="000F7250" w:rsidRPr="00FD37FF">
        <w:rPr>
          <w:rFonts w:ascii="Book Antiqua" w:eastAsia="Times New Roman" w:hAnsi="Book Antiqua" w:cs="Arial"/>
        </w:rPr>
        <w:t xml:space="preserve">CSCs </w:t>
      </w:r>
      <w:r w:rsidR="00F312C8" w:rsidRPr="00FD37FF">
        <w:rPr>
          <w:rFonts w:ascii="Book Antiqua" w:eastAsia="Times New Roman" w:hAnsi="Book Antiqua" w:cs="Arial"/>
        </w:rPr>
        <w:t>are able to initiate tumor growth</w:t>
      </w:r>
      <w:r w:rsidR="008F0655" w:rsidRPr="00FD37FF">
        <w:rPr>
          <w:rFonts w:ascii="Book Antiqua" w:eastAsia="Times New Roman" w:hAnsi="Book Antiqua" w:cs="Arial"/>
        </w:rPr>
        <w:t>:</w:t>
      </w:r>
      <w:r w:rsidR="00C800D5" w:rsidRPr="00FD37FF">
        <w:rPr>
          <w:rFonts w:ascii="Book Antiqua" w:eastAsia="Times New Roman" w:hAnsi="Book Antiqua" w:cs="Arial"/>
        </w:rPr>
        <w:t xml:space="preserve"> they possess self-renewal capacity and can be isolated from the bulk non-tumorigenic population.</w:t>
      </w:r>
      <w:r w:rsidR="00A96EBE" w:rsidRPr="00FD37FF">
        <w:rPr>
          <w:rFonts w:ascii="Book Antiqua" w:eastAsia="Times New Roman" w:hAnsi="Book Antiqua" w:cs="Arial"/>
        </w:rPr>
        <w:t xml:space="preserve"> </w:t>
      </w:r>
      <w:r w:rsidR="00D71233" w:rsidRPr="00FD37FF">
        <w:rPr>
          <w:rFonts w:ascii="Book Antiqua" w:eastAsia="Times New Roman" w:hAnsi="Book Antiqua" w:cs="Arial"/>
        </w:rPr>
        <w:t xml:space="preserve">Importantly, both models appreciate the existence of a </w:t>
      </w:r>
      <w:r w:rsidR="000F7250" w:rsidRPr="00FD37FF">
        <w:rPr>
          <w:rFonts w:ascii="Book Antiqua" w:eastAsia="Times New Roman" w:hAnsi="Book Antiqua" w:cs="Arial"/>
        </w:rPr>
        <w:t>CSC</w:t>
      </w:r>
      <w:r w:rsidR="00D71233" w:rsidRPr="00FD37FF">
        <w:rPr>
          <w:rFonts w:ascii="Book Antiqua" w:eastAsia="Times New Roman" w:hAnsi="Book Antiqua" w:cs="Arial"/>
        </w:rPr>
        <w:t xml:space="preserve"> but differ in their assessment what cells within the tumor can be </w:t>
      </w:r>
      <w:r w:rsidR="000F7250" w:rsidRPr="00FD37FF">
        <w:rPr>
          <w:rFonts w:ascii="Book Antiqua" w:eastAsia="Times New Roman" w:hAnsi="Book Antiqua" w:cs="Arial"/>
        </w:rPr>
        <w:t>CSCs</w:t>
      </w:r>
      <w:r w:rsidR="00D71233" w:rsidRPr="00FD37FF">
        <w:rPr>
          <w:rFonts w:ascii="Book Antiqua" w:eastAsia="Times New Roman" w:hAnsi="Book Antiqua" w:cs="Arial"/>
        </w:rPr>
        <w:t>. In th</w:t>
      </w:r>
      <w:r w:rsidR="00A25178" w:rsidRPr="00FD37FF">
        <w:rPr>
          <w:rFonts w:ascii="Book Antiqua" w:eastAsia="Times New Roman" w:hAnsi="Book Antiqua" w:cs="Arial"/>
        </w:rPr>
        <w:t>e</w:t>
      </w:r>
      <w:r w:rsidR="00D71233" w:rsidRPr="00FD37FF">
        <w:rPr>
          <w:rFonts w:ascii="Book Antiqua" w:eastAsia="Times New Roman" w:hAnsi="Book Antiqua" w:cs="Arial"/>
        </w:rPr>
        <w:t xml:space="preserve"> stochastic model </w:t>
      </w:r>
      <w:r w:rsidR="000F7250" w:rsidRPr="00FD37FF">
        <w:rPr>
          <w:rFonts w:ascii="Book Antiqua" w:eastAsia="Times New Roman" w:hAnsi="Book Antiqua" w:cs="Arial"/>
        </w:rPr>
        <w:t>CSCs</w:t>
      </w:r>
      <w:r w:rsidR="00D71233" w:rsidRPr="00FD37FF">
        <w:rPr>
          <w:rFonts w:ascii="Book Antiqua" w:eastAsia="Times New Roman" w:hAnsi="Book Antiqua" w:cs="Arial"/>
        </w:rPr>
        <w:t xml:space="preserve"> are created randomly and every cell has the potential to be a </w:t>
      </w:r>
      <w:r w:rsidR="000F7250" w:rsidRPr="00FD37FF">
        <w:rPr>
          <w:rFonts w:ascii="Book Antiqua" w:eastAsia="Times New Roman" w:hAnsi="Book Antiqua" w:cs="Arial"/>
        </w:rPr>
        <w:t>CSC</w:t>
      </w:r>
      <w:r w:rsidR="00D71233" w:rsidRPr="00FD37FF">
        <w:rPr>
          <w:rFonts w:ascii="Book Antiqua" w:eastAsia="Times New Roman" w:hAnsi="Book Antiqua" w:cs="Arial"/>
        </w:rPr>
        <w:t xml:space="preserve">, whereas in the </w:t>
      </w:r>
      <w:r w:rsidR="000F7250" w:rsidRPr="00FD37FF">
        <w:rPr>
          <w:rFonts w:ascii="Book Antiqua" w:eastAsia="Times New Roman" w:hAnsi="Book Antiqua" w:cs="Arial"/>
        </w:rPr>
        <w:t>CSC</w:t>
      </w:r>
      <w:r w:rsidR="00D71233" w:rsidRPr="00FD37FF">
        <w:rPr>
          <w:rFonts w:ascii="Book Antiqua" w:eastAsia="Times New Roman" w:hAnsi="Book Antiqua" w:cs="Arial"/>
        </w:rPr>
        <w:t xml:space="preserve"> model </w:t>
      </w:r>
      <w:r w:rsidR="00AB4E5F" w:rsidRPr="00FD37FF">
        <w:rPr>
          <w:rFonts w:ascii="Book Antiqua" w:eastAsia="Times New Roman" w:hAnsi="Book Antiqua" w:cs="Arial"/>
        </w:rPr>
        <w:t>only a subset of cancer cells has the potential to behave li</w:t>
      </w:r>
      <w:r w:rsidR="00FD37FF">
        <w:rPr>
          <w:rFonts w:ascii="Book Antiqua" w:eastAsia="Times New Roman" w:hAnsi="Book Antiqua" w:cs="Arial"/>
        </w:rPr>
        <w:t>ke a stem cell</w:t>
      </w:r>
      <w:r w:rsidR="00AB4E5F" w:rsidRPr="00FD37FF">
        <w:rPr>
          <w:rFonts w:ascii="Book Antiqua" w:eastAsia="Times New Roman" w:hAnsi="Book Antiqua" w:cs="Arial"/>
          <w:vertAlign w:val="superscript"/>
        </w:rPr>
        <w:fldChar w:fldCharType="begin"/>
      </w:r>
      <w:r w:rsidR="002332D5" w:rsidRPr="00FD37FF">
        <w:rPr>
          <w:rFonts w:ascii="Book Antiqua" w:eastAsia="Times New Roman" w:hAnsi="Book Antiqua" w:cs="Arial"/>
          <w:vertAlign w:val="superscript"/>
        </w:rPr>
        <w:instrText xml:space="preserve"> ADDIN EN.CITE &lt;EndNote&gt;&lt;Cite&gt;&lt;Author&gt;Dick&lt;/Author&gt;&lt;Year&gt;2008&lt;/Year&gt;&lt;RecNum&gt;1917&lt;/RecNum&gt;&lt;DisplayText&gt;[11]&lt;/DisplayText&gt;&lt;record&gt;&lt;rec-number&gt;1917&lt;/rec-number&gt;&lt;foreign-keys&gt;&lt;key app="EN" db-id="fxtsadtfnevrvgesd5xpe9ddz0z9a599zedv" timestamp="1459703580"&gt;1917&lt;/key&gt;&lt;/foreign-keys&gt;&lt;ref-type name="Journal Article"&gt;17&lt;/ref-type&gt;&lt;contributors&gt;&lt;authors&gt;&lt;author&gt;Dick, J. E.&lt;/author&gt;&lt;/authors&gt;&lt;/contributors&gt;&lt;auth-address&gt;Division of Cell and Molecular Biology, University Health Network, and Department of Molecular Genetics, University of Toronto, Toronto, ON, Canada. jdick@uhnres.utoronto.ca&lt;/auth-address&gt;&lt;titles&gt;&lt;title&gt;Stem cell concepts renew cancer research&lt;/title&gt;&lt;secondary-title&gt;Blood&lt;/secondary-title&gt;&lt;/titles&gt;&lt;periodical&gt;&lt;full-title&gt;Blood&lt;/full-title&gt;&lt;abbr-1&gt;Blood&lt;/abbr-1&gt;&lt;/periodical&gt;&lt;pages&gt;4793-807&lt;/pages&gt;&lt;volume&gt;112&lt;/volume&gt;&lt;number&gt;13&lt;/number&gt;&lt;keywords&gt;&lt;keyword&gt;Hematopoietic Stem Cells/*cytology/pathology&lt;/keyword&gt;&lt;keyword&gt;Humans&lt;/keyword&gt;&lt;keyword&gt;Models, Biological&lt;/keyword&gt;&lt;keyword&gt;Neoplasms/*pathology&lt;/keyword&gt;&lt;keyword&gt;Neoplastic Stem Cells/*pathology&lt;/keyword&gt;&lt;/keywords&gt;&lt;dates&gt;&lt;year&gt;2008&lt;/year&gt;&lt;pub-dates&gt;&lt;date&gt;Dec 15&lt;/date&gt;&lt;/pub-dates&gt;&lt;/dates&gt;&lt;isbn&gt;1528-0020 (Electronic)&amp;#xD;0006-4971 (Linking)&lt;/isbn&gt;&lt;accession-num&gt;19064739&lt;/accession-num&gt;&lt;urls&gt;&lt;related-urls&gt;&lt;url&gt;http://www.ncbi.nlm.nih.gov/pubmed/19064739&lt;/url&gt;&lt;/related-urls&gt;&lt;/urls&gt;&lt;electronic-resource-num&gt;10.1182/blood-2008-08-077941&lt;/electronic-resource-num&gt;&lt;/record&gt;&lt;/Cite&gt;&lt;/EndNote&gt;</w:instrText>
      </w:r>
      <w:r w:rsidR="00AB4E5F" w:rsidRPr="00FD37FF">
        <w:rPr>
          <w:rFonts w:ascii="Book Antiqua" w:eastAsia="Times New Roman" w:hAnsi="Book Antiqua" w:cs="Arial"/>
          <w:vertAlign w:val="superscript"/>
        </w:rPr>
        <w:fldChar w:fldCharType="separate"/>
      </w:r>
      <w:r w:rsidR="002332D5" w:rsidRPr="00FD37FF">
        <w:rPr>
          <w:rFonts w:ascii="Book Antiqua" w:eastAsia="Times New Roman" w:hAnsi="Book Antiqua" w:cs="Arial"/>
          <w:vertAlign w:val="superscript"/>
        </w:rPr>
        <w:t>[11]</w:t>
      </w:r>
      <w:r w:rsidR="00AB4E5F" w:rsidRPr="00FD37FF">
        <w:rPr>
          <w:rFonts w:ascii="Book Antiqua" w:eastAsia="Times New Roman" w:hAnsi="Book Antiqua" w:cs="Arial"/>
          <w:vertAlign w:val="superscript"/>
        </w:rPr>
        <w:fldChar w:fldCharType="end"/>
      </w:r>
      <w:r w:rsidR="00AB4E5F" w:rsidRPr="00FD37FF">
        <w:rPr>
          <w:rFonts w:ascii="Book Antiqua" w:eastAsia="Times New Roman" w:hAnsi="Book Antiqua" w:cs="Arial"/>
        </w:rPr>
        <w:t>.</w:t>
      </w:r>
    </w:p>
    <w:p w14:paraId="6F86A26F" w14:textId="1D544FAE" w:rsidR="002D23BE" w:rsidRPr="00FD37FF" w:rsidRDefault="002D23BE" w:rsidP="00FD37FF">
      <w:pPr>
        <w:spacing w:line="360" w:lineRule="auto"/>
        <w:ind w:firstLineChars="100" w:firstLine="240"/>
        <w:jc w:val="both"/>
        <w:rPr>
          <w:rFonts w:ascii="Book Antiqua" w:eastAsia="Times New Roman" w:hAnsi="Book Antiqua" w:cs="Arial"/>
        </w:rPr>
      </w:pPr>
      <w:r w:rsidRPr="00FD37FF">
        <w:rPr>
          <w:rFonts w:ascii="Book Antiqua" w:eastAsia="Times New Roman" w:hAnsi="Book Antiqua" w:cs="Arial"/>
        </w:rPr>
        <w:t xml:space="preserve">Whether the stochastic model or the </w:t>
      </w:r>
      <w:r w:rsidR="000F7250" w:rsidRPr="00FD37FF">
        <w:rPr>
          <w:rFonts w:ascii="Book Antiqua" w:eastAsia="Times New Roman" w:hAnsi="Book Antiqua" w:cs="Arial"/>
        </w:rPr>
        <w:t>CSC</w:t>
      </w:r>
      <w:r w:rsidRPr="00FD37FF">
        <w:rPr>
          <w:rFonts w:ascii="Book Antiqua" w:eastAsia="Times New Roman" w:hAnsi="Book Antiqua" w:cs="Arial"/>
        </w:rPr>
        <w:t xml:space="preserve"> model best reflects tumorigenesis/leukemognesis, has significant impact on how ca</w:t>
      </w:r>
      <w:r w:rsidR="00FD37FF">
        <w:rPr>
          <w:rFonts w:ascii="Book Antiqua" w:eastAsia="Times New Roman" w:hAnsi="Book Antiqua" w:cs="Arial"/>
        </w:rPr>
        <w:t>ncer/leukemia should be treated</w:t>
      </w:r>
      <w:r w:rsidRPr="00FD37FF">
        <w:rPr>
          <w:rFonts w:ascii="Book Antiqua" w:eastAsia="Times New Roman" w:hAnsi="Book Antiqua" w:cs="Arial"/>
          <w:vertAlign w:val="superscript"/>
        </w:rPr>
        <w:fldChar w:fldCharType="begin"/>
      </w:r>
      <w:r w:rsidR="002332D5" w:rsidRPr="00FD37FF">
        <w:rPr>
          <w:rFonts w:ascii="Book Antiqua" w:eastAsia="Times New Roman" w:hAnsi="Book Antiqua" w:cs="Arial"/>
          <w:vertAlign w:val="superscript"/>
        </w:rPr>
        <w:instrText xml:space="preserve"> ADDIN EN.CITE &lt;EndNote&gt;&lt;Cite&gt;&lt;Author&gt;Wang&lt;/Author&gt;&lt;Year&gt;2005&lt;/Year&gt;&lt;RecNum&gt;1930&lt;/RecNum&gt;&lt;DisplayText&gt;[10]&lt;/DisplayText&gt;&lt;record&gt;&lt;rec-number&gt;1930&lt;/rec-number&gt;&lt;foreign-keys&gt;&lt;key app="EN" db-id="fxtsadtfnevrvgesd5xpe9ddz0z9a599zedv" timestamp="1459772873"&gt;1930&lt;/key&gt;&lt;/foreign-keys&gt;&lt;ref-type name="Journal Article"&gt;17&lt;/ref-type&gt;&lt;contributors&gt;&lt;authors&gt;&lt;author&gt;Wang, J. C.&lt;/author&gt;&lt;author&gt;Dick, J. E.&lt;/author&gt;&lt;/authors&gt;&lt;/contributors&gt;&lt;auth-address&gt;Division of Cell and Molecular Biology, University Health Network, and Department of Molecular and Medical Genetics, University of Toronto, 620 University Ave, Toronto, Ontario, M5G 2C1, Canada.&lt;/auth-address&gt;&lt;titles&gt;&lt;title&gt;Cancer stem cells: lessons from leukemia&lt;/title&gt;&lt;secondary-title&gt;Trends Cell Biol&lt;/secondary-title&gt;&lt;/titles&gt;&lt;periodical&gt;&lt;full-title&gt;Trends Cell Biol&lt;/full-title&gt;&lt;abbr-1&gt;Trends in cell biology&lt;/abbr-1&gt;&lt;/periodical&gt;&lt;pages&gt;494-501&lt;/pages&gt;&lt;volume&gt;15&lt;/volume&gt;&lt;number&gt;9&lt;/number&gt;&lt;keywords&gt;&lt;keyword&gt;Animals&lt;/keyword&gt;&lt;keyword&gt;Cell Differentiation&lt;/keyword&gt;&lt;keyword&gt;Cell Proliferation&lt;/keyword&gt;&lt;keyword&gt;Clone Cells/pathology&lt;/keyword&gt;&lt;keyword&gt;Hematopoiesis&lt;/keyword&gt;&lt;keyword&gt;Humans&lt;/keyword&gt;&lt;keyword&gt;Leukemia/*pathology&lt;/keyword&gt;&lt;keyword&gt;Leukemia, Myelogenous, Chronic, BCR-ABL Positive/pathology&lt;/keyword&gt;&lt;keyword&gt;Leukemia, Myeloid, Acute/pathology&lt;/keyword&gt;&lt;keyword&gt;Models, Biological&lt;/keyword&gt;&lt;keyword&gt;Neoplasms/pathology&lt;/keyword&gt;&lt;keyword&gt;Neoplastic Stem Cells/*pathology&lt;/keyword&gt;&lt;keyword&gt;Stem Cells/pathology&lt;/keyword&gt;&lt;/keywords&gt;&lt;dates&gt;&lt;year&gt;2005&lt;/year&gt;&lt;pub-dates&gt;&lt;date&gt;Sep&lt;/date&gt;&lt;/pub-dates&gt;&lt;/dates&gt;&lt;isbn&gt;0962-8924 (Print)&amp;#xD;0962-8924 (Linking)&lt;/isbn&gt;&lt;accession-num&gt;16084092&lt;/accession-num&gt;&lt;urls&gt;&lt;related-urls&gt;&lt;url&gt;http://www.ncbi.nlm.nih.gov/pubmed/16084092&lt;/url&gt;&lt;/related-urls&gt;&lt;/urls&gt;&lt;electronic-resource-num&gt;10.1016/j.tcb.2005.07.004&lt;/electronic-resource-num&gt;&lt;/record&gt;&lt;/Cite&gt;&lt;/EndNote&gt;</w:instrText>
      </w:r>
      <w:r w:rsidRPr="00FD37FF">
        <w:rPr>
          <w:rFonts w:ascii="Book Antiqua" w:eastAsia="Times New Roman" w:hAnsi="Book Antiqua" w:cs="Arial"/>
          <w:vertAlign w:val="superscript"/>
        </w:rPr>
        <w:fldChar w:fldCharType="separate"/>
      </w:r>
      <w:r w:rsidR="002332D5" w:rsidRPr="00FD37FF">
        <w:rPr>
          <w:rFonts w:ascii="Book Antiqua" w:eastAsia="Times New Roman" w:hAnsi="Book Antiqua" w:cs="Arial"/>
          <w:noProof/>
          <w:vertAlign w:val="superscript"/>
        </w:rPr>
        <w:t>[10]</w:t>
      </w:r>
      <w:r w:rsidRPr="00FD37FF">
        <w:rPr>
          <w:rFonts w:ascii="Book Antiqua" w:eastAsia="Times New Roman" w:hAnsi="Book Antiqua" w:cs="Arial"/>
          <w:vertAlign w:val="superscript"/>
        </w:rPr>
        <w:fldChar w:fldCharType="end"/>
      </w:r>
      <w:r w:rsidRPr="00FD37FF">
        <w:rPr>
          <w:rFonts w:ascii="Book Antiqua" w:eastAsia="Times New Roman" w:hAnsi="Book Antiqua" w:cs="Arial"/>
        </w:rPr>
        <w:t xml:space="preserve">. In the stochastic model, the cells within a tumor are relatively homogeneous in terms of genetic makeup and function and therapy can be uniformly directed at the bulk of tumor cells. However, per the </w:t>
      </w:r>
      <w:r w:rsidR="000F7250" w:rsidRPr="00FD37FF">
        <w:rPr>
          <w:rFonts w:ascii="Book Antiqua" w:eastAsia="Times New Roman" w:hAnsi="Book Antiqua" w:cs="Arial"/>
        </w:rPr>
        <w:t>CSC</w:t>
      </w:r>
      <w:r w:rsidRPr="00FD37FF">
        <w:rPr>
          <w:rFonts w:ascii="Book Antiqua" w:eastAsia="Times New Roman" w:hAnsi="Book Antiqua" w:cs="Arial"/>
        </w:rPr>
        <w:t xml:space="preserve"> model</w:t>
      </w:r>
      <w:r w:rsidR="00AB1A45" w:rsidRPr="00FD37FF">
        <w:rPr>
          <w:rFonts w:ascii="Book Antiqua" w:eastAsia="Times New Roman" w:hAnsi="Book Antiqua" w:cs="Arial"/>
        </w:rPr>
        <w:t>,</w:t>
      </w:r>
      <w:r w:rsidRPr="00FD37FF">
        <w:rPr>
          <w:rFonts w:ascii="Book Antiqua" w:eastAsia="Times New Roman" w:hAnsi="Book Antiqua" w:cs="Arial"/>
        </w:rPr>
        <w:t xml:space="preserve"> tumorigenic pathways might operate differently in </w:t>
      </w:r>
      <w:r w:rsidR="000F7250" w:rsidRPr="00FD37FF">
        <w:rPr>
          <w:rFonts w:ascii="Book Antiqua" w:eastAsia="Times New Roman" w:hAnsi="Book Antiqua" w:cs="Arial"/>
        </w:rPr>
        <w:t>CSCs</w:t>
      </w:r>
      <w:r w:rsidRPr="00FD37FF">
        <w:rPr>
          <w:rFonts w:ascii="Book Antiqua" w:eastAsia="Times New Roman" w:hAnsi="Book Antiqua" w:cs="Arial"/>
        </w:rPr>
        <w:t xml:space="preserve"> compared with the bulk cells and therapy must specifically target the </w:t>
      </w:r>
      <w:r w:rsidR="000F7250" w:rsidRPr="00FD37FF">
        <w:rPr>
          <w:rFonts w:ascii="Book Antiqua" w:eastAsia="Times New Roman" w:hAnsi="Book Antiqua" w:cs="Arial"/>
        </w:rPr>
        <w:t>CSCs</w:t>
      </w:r>
      <w:r w:rsidRPr="00FD37FF">
        <w:rPr>
          <w:rFonts w:ascii="Book Antiqua" w:eastAsia="Times New Roman" w:hAnsi="Book Antiqua" w:cs="Arial"/>
        </w:rPr>
        <w:t xml:space="preserve"> in order to be truly effective. Most of the current targeted therapies against leukemia and cancer focuses on inhibiting the molecular drivers found in all </w:t>
      </w:r>
      <w:r w:rsidR="00D243F9" w:rsidRPr="00FD37FF">
        <w:rPr>
          <w:rFonts w:ascii="Book Antiqua" w:eastAsia="Times New Roman" w:hAnsi="Book Antiqua" w:cs="Arial"/>
        </w:rPr>
        <w:t xml:space="preserve">cancer </w:t>
      </w:r>
      <w:r w:rsidRPr="00FD37FF">
        <w:rPr>
          <w:rFonts w:ascii="Book Antiqua" w:eastAsia="Times New Roman" w:hAnsi="Book Antiqua" w:cs="Arial"/>
        </w:rPr>
        <w:t xml:space="preserve">cells but do not </w:t>
      </w:r>
      <w:r w:rsidR="00D243F9" w:rsidRPr="00FD37FF">
        <w:rPr>
          <w:rFonts w:ascii="Book Antiqua" w:eastAsia="Times New Roman" w:hAnsi="Book Antiqua" w:cs="Arial"/>
        </w:rPr>
        <w:t xml:space="preserve">necessarily target </w:t>
      </w:r>
      <w:r w:rsidR="000F7250" w:rsidRPr="00FD37FF">
        <w:rPr>
          <w:rFonts w:ascii="Book Antiqua" w:eastAsia="Times New Roman" w:hAnsi="Book Antiqua" w:cs="Arial"/>
        </w:rPr>
        <w:t>CSCs</w:t>
      </w:r>
      <w:r w:rsidRPr="00FD37FF">
        <w:rPr>
          <w:rFonts w:ascii="Book Antiqua" w:eastAsia="Times New Roman" w:hAnsi="Book Antiqua" w:cs="Arial"/>
          <w:vertAlign w:val="superscript"/>
        </w:rPr>
        <w:fldChar w:fldCharType="begin"/>
      </w:r>
      <w:r w:rsidR="002332D5" w:rsidRPr="00FD37FF">
        <w:rPr>
          <w:rFonts w:ascii="Book Antiqua" w:eastAsia="Times New Roman" w:hAnsi="Book Antiqua" w:cs="Arial"/>
          <w:vertAlign w:val="superscript"/>
        </w:rPr>
        <w:instrText xml:space="preserve"> ADDIN EN.CITE &lt;EndNote&gt;&lt;Cite&gt;&lt;Author&gt;Dick&lt;/Author&gt;&lt;Year&gt;2008&lt;/Year&gt;&lt;RecNum&gt;1917&lt;/RecNum&gt;&lt;DisplayText&gt;[11]&lt;/DisplayText&gt;&lt;record&gt;&lt;rec-number&gt;1917&lt;/rec-number&gt;&lt;foreign-keys&gt;&lt;key app="EN" db-id="fxtsadtfnevrvgesd5xpe9ddz0z9a599zedv" timestamp="1459703580"&gt;1917&lt;/key&gt;&lt;/foreign-keys&gt;&lt;ref-type name="Journal Article"&gt;17&lt;/ref-type&gt;&lt;contributors&gt;&lt;authors&gt;&lt;author&gt;Dick, J. E.&lt;/author&gt;&lt;/authors&gt;&lt;/contributors&gt;&lt;auth-address&gt;Division of Cell and Molecular Biology, University Health Network, and Department of Molecular Genetics, University of Toronto, Toronto, ON, Canada. jdick@uhnres.utoronto.ca&lt;/auth-address&gt;&lt;titles&gt;&lt;title&gt;Stem cell concepts renew cancer research&lt;/title&gt;&lt;secondary-title&gt;Blood&lt;/secondary-title&gt;&lt;/titles&gt;&lt;periodical&gt;&lt;full-title&gt;Blood&lt;/full-title&gt;&lt;abbr-1&gt;Blood&lt;/abbr-1&gt;&lt;/periodical&gt;&lt;pages&gt;4793-807&lt;/pages&gt;&lt;volume&gt;112&lt;/volume&gt;&lt;number&gt;13&lt;/number&gt;&lt;keywords&gt;&lt;keyword&gt;Hematopoietic Stem Cells/*cytology/pathology&lt;/keyword&gt;&lt;keyword&gt;Humans&lt;/keyword&gt;&lt;keyword&gt;Models, Biological&lt;/keyword&gt;&lt;keyword&gt;Neoplasms/*pathology&lt;/keyword&gt;&lt;keyword&gt;Neoplastic Stem Cells/*pathology&lt;/keyword&gt;&lt;/keywords&gt;&lt;dates&gt;&lt;year&gt;2008&lt;/year&gt;&lt;pub-dates&gt;&lt;date&gt;Dec 15&lt;/date&gt;&lt;/pub-dates&gt;&lt;/dates&gt;&lt;isbn&gt;1528-0020 (Electronic)&amp;#xD;0006-4971 (Linking)&lt;/isbn&gt;&lt;accession-num&gt;19064739&lt;/accession-num&gt;&lt;urls&gt;&lt;related-urls&gt;&lt;url&gt;http://www.ncbi.nlm.nih.gov/pubmed/19064739&lt;/url&gt;&lt;/related-urls&gt;&lt;/urls&gt;&lt;electronic-resource-num&gt;10.1182/blood-2008-08-077941&lt;/electronic-resource-num&gt;&lt;/record&gt;&lt;/Cite&gt;&lt;/EndNote&gt;</w:instrText>
      </w:r>
      <w:r w:rsidRPr="00FD37FF">
        <w:rPr>
          <w:rFonts w:ascii="Book Antiqua" w:eastAsia="Times New Roman" w:hAnsi="Book Antiqua" w:cs="Arial"/>
          <w:vertAlign w:val="superscript"/>
        </w:rPr>
        <w:fldChar w:fldCharType="separate"/>
      </w:r>
      <w:r w:rsidR="002332D5" w:rsidRPr="00FD37FF">
        <w:rPr>
          <w:rFonts w:ascii="Book Antiqua" w:eastAsia="Times New Roman" w:hAnsi="Book Antiqua" w:cs="Arial"/>
          <w:noProof/>
          <w:vertAlign w:val="superscript"/>
        </w:rPr>
        <w:t>[11]</w:t>
      </w:r>
      <w:r w:rsidRPr="00FD37FF">
        <w:rPr>
          <w:rFonts w:ascii="Book Antiqua" w:eastAsia="Times New Roman" w:hAnsi="Book Antiqua" w:cs="Arial"/>
          <w:vertAlign w:val="superscript"/>
        </w:rPr>
        <w:fldChar w:fldCharType="end"/>
      </w:r>
      <w:r w:rsidRPr="00FD37FF">
        <w:rPr>
          <w:rFonts w:ascii="Book Antiqua" w:eastAsia="Times New Roman" w:hAnsi="Book Antiqua" w:cs="Arial"/>
        </w:rPr>
        <w:t>.</w:t>
      </w:r>
    </w:p>
    <w:p w14:paraId="4BAF2FDE" w14:textId="77777777" w:rsidR="006729A1" w:rsidRPr="00FD37FF" w:rsidRDefault="006729A1" w:rsidP="00FD37FF">
      <w:pPr>
        <w:spacing w:line="360" w:lineRule="auto"/>
        <w:jc w:val="both"/>
        <w:rPr>
          <w:rFonts w:ascii="Book Antiqua" w:hAnsi="Book Antiqua" w:cs="Arial"/>
        </w:rPr>
      </w:pPr>
    </w:p>
    <w:p w14:paraId="1ACC34F0" w14:textId="19C9126B" w:rsidR="006729A1" w:rsidRPr="00FD37FF" w:rsidRDefault="00FD37FF" w:rsidP="00FD37FF">
      <w:pPr>
        <w:spacing w:line="360" w:lineRule="auto"/>
        <w:jc w:val="both"/>
        <w:rPr>
          <w:rFonts w:ascii="Book Antiqua" w:eastAsia="宋体" w:hAnsi="Book Antiqua" w:cs="Arial"/>
          <w:b/>
          <w:lang w:eastAsia="zh-CN"/>
        </w:rPr>
      </w:pPr>
      <w:r w:rsidRPr="00FD37FF">
        <w:rPr>
          <w:rFonts w:ascii="Book Antiqua" w:hAnsi="Book Antiqua" w:cs="Arial"/>
          <w:b/>
        </w:rPr>
        <w:t xml:space="preserve">BIOLOGY OF LSCS </w:t>
      </w:r>
    </w:p>
    <w:p w14:paraId="2771232A" w14:textId="738A3F8D" w:rsidR="00FD37FF" w:rsidRPr="000F7250" w:rsidRDefault="000F7250" w:rsidP="00FD37FF">
      <w:pPr>
        <w:spacing w:line="360" w:lineRule="auto"/>
        <w:jc w:val="both"/>
        <w:rPr>
          <w:rFonts w:ascii="Book Antiqua" w:eastAsia="宋体" w:hAnsi="Book Antiqua" w:cs="Arial"/>
          <w:b/>
          <w:i/>
          <w:lang w:eastAsia="zh-CN"/>
        </w:rPr>
      </w:pPr>
      <w:r w:rsidRPr="000F7250">
        <w:rPr>
          <w:rFonts w:ascii="Book Antiqua" w:eastAsia="Times New Roman" w:hAnsi="Book Antiqua" w:cs="Arial"/>
          <w:b/>
          <w:i/>
        </w:rPr>
        <w:t>CSC</w:t>
      </w:r>
      <w:r w:rsidR="00885B0D" w:rsidRPr="000F7250">
        <w:rPr>
          <w:rFonts w:ascii="Book Antiqua" w:hAnsi="Book Antiqua" w:cs="Arial"/>
          <w:b/>
          <w:i/>
        </w:rPr>
        <w:t xml:space="preserve"> charac</w:t>
      </w:r>
      <w:r w:rsidR="00FD37FF" w:rsidRPr="000F7250">
        <w:rPr>
          <w:rFonts w:ascii="Book Antiqua" w:hAnsi="Book Antiqua" w:cs="Arial"/>
          <w:b/>
          <w:i/>
        </w:rPr>
        <w:t>teristics</w:t>
      </w:r>
    </w:p>
    <w:p w14:paraId="4AA6E3E5" w14:textId="605D28B9" w:rsidR="002D749E" w:rsidRPr="00FD37FF" w:rsidRDefault="002E00EF" w:rsidP="00FD37FF">
      <w:pPr>
        <w:spacing w:line="360" w:lineRule="auto"/>
        <w:jc w:val="both"/>
        <w:rPr>
          <w:rFonts w:ascii="Book Antiqua" w:hAnsi="Book Antiqua" w:cs="Arial"/>
        </w:rPr>
      </w:pPr>
      <w:r w:rsidRPr="00FD37FF">
        <w:rPr>
          <w:rFonts w:ascii="Book Antiqua" w:eastAsia="Times New Roman" w:hAnsi="Book Antiqua" w:cs="Arial"/>
        </w:rPr>
        <w:t xml:space="preserve">The definition of a </w:t>
      </w:r>
      <w:r w:rsidR="00D243F9" w:rsidRPr="00FD37FF">
        <w:rPr>
          <w:rFonts w:ascii="Book Antiqua" w:eastAsia="Times New Roman" w:hAnsi="Book Antiqua" w:cs="Arial"/>
        </w:rPr>
        <w:t xml:space="preserve">LSC </w:t>
      </w:r>
      <w:r w:rsidR="00281B6D" w:rsidRPr="00FD37FF">
        <w:rPr>
          <w:rFonts w:ascii="Book Antiqua" w:eastAsia="Times New Roman" w:hAnsi="Book Antiqua" w:cs="Arial"/>
        </w:rPr>
        <w:t xml:space="preserve">is </w:t>
      </w:r>
      <w:r w:rsidR="00D243F9" w:rsidRPr="00FD37FF">
        <w:rPr>
          <w:rFonts w:ascii="Book Antiqua" w:eastAsia="Times New Roman" w:hAnsi="Book Antiqua" w:cs="Arial"/>
        </w:rPr>
        <w:t xml:space="preserve">adapted </w:t>
      </w:r>
      <w:r w:rsidR="00281B6D" w:rsidRPr="00FD37FF">
        <w:rPr>
          <w:rFonts w:ascii="Book Antiqua" w:eastAsia="Times New Roman" w:hAnsi="Book Antiqua" w:cs="Arial"/>
        </w:rPr>
        <w:t>from normal HSC: I</w:t>
      </w:r>
      <w:r w:rsidRPr="00FD37FF">
        <w:rPr>
          <w:rFonts w:ascii="Book Antiqua" w:eastAsia="Times New Roman" w:hAnsi="Book Antiqua" w:cs="Arial"/>
        </w:rPr>
        <w:t xml:space="preserve">t </w:t>
      </w:r>
      <w:r w:rsidR="00281B6D" w:rsidRPr="00FD37FF">
        <w:rPr>
          <w:rFonts w:ascii="Book Antiqua" w:eastAsia="Times New Roman" w:hAnsi="Book Antiqua" w:cs="Arial"/>
        </w:rPr>
        <w:t xml:space="preserve">is a cell that </w:t>
      </w:r>
      <w:r w:rsidRPr="00FD37FF">
        <w:rPr>
          <w:rFonts w:ascii="Book Antiqua" w:eastAsia="Times New Roman" w:hAnsi="Book Antiqua" w:cs="Arial"/>
        </w:rPr>
        <w:t>possess the capacity to self-renew</w:t>
      </w:r>
      <w:r w:rsidR="00A2347C" w:rsidRPr="00FD37FF">
        <w:rPr>
          <w:rFonts w:ascii="Book Antiqua" w:eastAsia="Times New Roman" w:hAnsi="Book Antiqua" w:cs="Arial"/>
        </w:rPr>
        <w:t>, proliferate</w:t>
      </w:r>
      <w:r w:rsidRPr="00FD37FF">
        <w:rPr>
          <w:rFonts w:ascii="Book Antiqua" w:eastAsia="Times New Roman" w:hAnsi="Book Antiqua" w:cs="Arial"/>
        </w:rPr>
        <w:t xml:space="preserve"> and </w:t>
      </w:r>
      <w:r w:rsidR="00A2347C" w:rsidRPr="00FD37FF">
        <w:rPr>
          <w:rFonts w:ascii="Book Antiqua" w:eastAsia="Times New Roman" w:hAnsi="Book Antiqua" w:cs="Arial"/>
        </w:rPr>
        <w:t>give rise to leukemic blasts</w:t>
      </w:r>
      <w:r w:rsidR="00FD380E" w:rsidRPr="00FD37FF">
        <w:rPr>
          <w:rFonts w:ascii="Book Antiqua" w:eastAsia="Times New Roman" w:hAnsi="Book Antiqua" w:cs="Arial"/>
        </w:rPr>
        <w:t xml:space="preserve">, which are </w:t>
      </w:r>
      <w:r w:rsidR="00FD380E" w:rsidRPr="00FD37FF">
        <w:rPr>
          <w:rFonts w:ascii="Book Antiqua" w:eastAsia="Times New Roman" w:hAnsi="Book Antiqua" w:cs="Arial"/>
        </w:rPr>
        <w:lastRenderedPageBreak/>
        <w:t>morphological</w:t>
      </w:r>
      <w:r w:rsidR="00D243F9" w:rsidRPr="00FD37FF">
        <w:rPr>
          <w:rFonts w:ascii="Book Antiqua" w:eastAsia="Times New Roman" w:hAnsi="Book Antiqua" w:cs="Arial"/>
        </w:rPr>
        <w:t>ly</w:t>
      </w:r>
      <w:r w:rsidR="00FD380E" w:rsidRPr="00FD37FF">
        <w:rPr>
          <w:rFonts w:ascii="Book Antiqua" w:eastAsia="Times New Roman" w:hAnsi="Book Antiqua" w:cs="Arial"/>
        </w:rPr>
        <w:t xml:space="preserve"> </w:t>
      </w:r>
      <w:r w:rsidR="00D243F9" w:rsidRPr="00FD37FF">
        <w:rPr>
          <w:rFonts w:ascii="Book Antiqua" w:eastAsia="Times New Roman" w:hAnsi="Book Antiqua" w:cs="Arial"/>
        </w:rPr>
        <w:t xml:space="preserve">homogeneous but </w:t>
      </w:r>
      <w:r w:rsidR="00FD380E" w:rsidRPr="00FD37FF">
        <w:rPr>
          <w:rFonts w:ascii="Book Antiqua" w:eastAsia="Times New Roman" w:hAnsi="Book Antiqua" w:cs="Arial"/>
        </w:rPr>
        <w:t>biologically heterogeneous</w:t>
      </w:r>
      <w:r w:rsidRPr="00FD37FF">
        <w:rPr>
          <w:rFonts w:ascii="Book Antiqua" w:eastAsia="Times New Roman" w:hAnsi="Book Antiqua" w:cs="Arial"/>
          <w:vertAlign w:val="superscript"/>
        </w:rPr>
        <w:fldChar w:fldCharType="begin"/>
      </w:r>
      <w:r w:rsidR="002332D5" w:rsidRPr="00FD37FF">
        <w:rPr>
          <w:rFonts w:ascii="Book Antiqua" w:eastAsia="Times New Roman" w:hAnsi="Book Antiqua" w:cs="Arial"/>
          <w:vertAlign w:val="superscript"/>
        </w:rPr>
        <w:instrText xml:space="preserve"> ADDIN EN.CITE &lt;EndNote&gt;&lt;Cite&gt;&lt;Author&gt;Clarke&lt;/Author&gt;&lt;Year&gt;2006&lt;/Year&gt;&lt;RecNum&gt;1936&lt;/RecNum&gt;&lt;DisplayText&gt;[12]&lt;/DisplayText&gt;&lt;record&gt;&lt;rec-number&gt;1936&lt;/rec-number&gt;&lt;foreign-keys&gt;&lt;key app="EN" db-id="fxtsadtfnevrvgesd5xpe9ddz0z9a599zedv" timestamp="1459784929"&gt;1936&lt;/key&gt;&lt;/foreign-keys&gt;&lt;ref-type name="Journal Article"&gt;17&lt;/ref-type&gt;&lt;contributors&gt;&lt;authors&gt;&lt;author&gt;Clarke, M. F.&lt;/author&gt;&lt;author&gt;Dick, J. E.&lt;/author&gt;&lt;author&gt;Dirks, P. B.&lt;/author&gt;&lt;author&gt;Eaves, C. J.&lt;/author&gt;&lt;author&gt;Jamieson, C. H.&lt;/author&gt;&lt;author&gt;Jones, D. L.&lt;/author&gt;&lt;author&gt;Visvader, J.&lt;/author&gt;&lt;author&gt;Weissman, I. L.&lt;/author&gt;&lt;author&gt;Wahl, G. M.&lt;/author&gt;&lt;/authors&gt;&lt;/contributors&gt;&lt;auth-address&gt;Stanford University School of Medicine, Stanford, California, USA.&lt;/auth-address&gt;&lt;titles&gt;&lt;title&gt;Cancer stem cells--perspectives on current status and future directions: AACR Workshop on cancer stem cells&lt;/title&gt;&lt;secondary-title&gt;Cancer Res&lt;/secondary-title&gt;&lt;/titles&gt;&lt;periodical&gt;&lt;full-title&gt;Cancer Res&lt;/full-title&gt;&lt;abbr-1&gt;Cancer research&lt;/abbr-1&gt;&lt;/periodical&gt;&lt;pages&gt;9339-44&lt;/pages&gt;&lt;volume&gt;66&lt;/volume&gt;&lt;number&gt;19&lt;/number&gt;&lt;keywords&gt;&lt;keyword&gt;Animals&lt;/keyword&gt;&lt;keyword&gt;Biomarkers, Tumor/analysis&lt;/keyword&gt;&lt;keyword&gt;Disease Progression&lt;/keyword&gt;&lt;keyword&gt;Epigenesis, Genetic&lt;/keyword&gt;&lt;keyword&gt;Humans&lt;/keyword&gt;&lt;keyword&gt;Mice&lt;/keyword&gt;&lt;keyword&gt;Mice, Inbred NOD&lt;/keyword&gt;&lt;keyword&gt;Mice, SCID&lt;/keyword&gt;&lt;keyword&gt;Models, Biological&lt;/keyword&gt;&lt;keyword&gt;Neoplasm Metastasis&lt;/keyword&gt;&lt;keyword&gt;Neoplasm Transplantation&lt;/keyword&gt;&lt;keyword&gt;Neoplasms/pathology/therapy&lt;/keyword&gt;&lt;keyword&gt;*Neoplastic Stem Cells/chemistry/cytology/transplantation&lt;/keyword&gt;&lt;keyword&gt;Transplantation, Heterologous&lt;/keyword&gt;&lt;keyword&gt;Tumor Stem Cell Assay&lt;/keyword&gt;&lt;/keywords&gt;&lt;dates&gt;&lt;year&gt;2006&lt;/year&gt;&lt;pub-dates&gt;&lt;date&gt;Oct 1&lt;/date&gt;&lt;/pub-dates&gt;&lt;/dates&gt;&lt;isbn&gt;1538-7445 (Electronic)&amp;#xD;0008-5472 (Linking)&lt;/isbn&gt;&lt;accession-num&gt;16990346&lt;/accession-num&gt;&lt;urls&gt;&lt;related-urls&gt;&lt;url&gt;http://www.ncbi.nlm.nih.gov/pubmed/16990346&lt;/url&gt;&lt;/related-urls&gt;&lt;/urls&gt;&lt;electronic-resource-num&gt;10.1158/0008-5472.CAN-06-3126&lt;/electronic-resource-num&gt;&lt;/record&gt;&lt;/Cite&gt;&lt;/EndNote&gt;</w:instrText>
      </w:r>
      <w:r w:rsidRPr="00FD37FF">
        <w:rPr>
          <w:rFonts w:ascii="Book Antiqua" w:eastAsia="Times New Roman" w:hAnsi="Book Antiqua" w:cs="Arial"/>
          <w:vertAlign w:val="superscript"/>
        </w:rPr>
        <w:fldChar w:fldCharType="separate"/>
      </w:r>
      <w:r w:rsidR="002332D5" w:rsidRPr="00FD37FF">
        <w:rPr>
          <w:rFonts w:ascii="Book Antiqua" w:eastAsia="Times New Roman" w:hAnsi="Book Antiqua" w:cs="Arial"/>
          <w:noProof/>
          <w:vertAlign w:val="superscript"/>
        </w:rPr>
        <w:t>[12]</w:t>
      </w:r>
      <w:r w:rsidRPr="00FD37FF">
        <w:rPr>
          <w:rFonts w:ascii="Book Antiqua" w:eastAsia="Times New Roman" w:hAnsi="Book Antiqua" w:cs="Arial"/>
          <w:vertAlign w:val="superscript"/>
        </w:rPr>
        <w:fldChar w:fldCharType="end"/>
      </w:r>
      <w:r w:rsidRPr="00FD37FF">
        <w:rPr>
          <w:rFonts w:ascii="Book Antiqua" w:eastAsia="Times New Roman" w:hAnsi="Book Antiqua" w:cs="Arial"/>
        </w:rPr>
        <w:t>.</w:t>
      </w:r>
      <w:r w:rsidR="00281B6D" w:rsidRPr="00FD37FF">
        <w:rPr>
          <w:rFonts w:ascii="Book Antiqua" w:eastAsia="Times New Roman" w:hAnsi="Book Antiqua" w:cs="Arial"/>
        </w:rPr>
        <w:t xml:space="preserve"> </w:t>
      </w:r>
      <w:r w:rsidR="00055921" w:rsidRPr="00FD37FF">
        <w:rPr>
          <w:rFonts w:ascii="Book Antiqua" w:hAnsi="Book Antiqua" w:cs="Arial"/>
        </w:rPr>
        <w:t>Apart from</w:t>
      </w:r>
      <w:r w:rsidR="006E4990" w:rsidRPr="00FD37FF">
        <w:rPr>
          <w:rFonts w:ascii="Book Antiqua" w:hAnsi="Book Antiqua" w:cs="Arial"/>
        </w:rPr>
        <w:t xml:space="preserve"> self</w:t>
      </w:r>
      <w:r w:rsidR="007B5563" w:rsidRPr="00FD37FF">
        <w:rPr>
          <w:rFonts w:ascii="Book Antiqua" w:hAnsi="Book Antiqua" w:cs="Arial"/>
        </w:rPr>
        <w:t>-</w:t>
      </w:r>
      <w:r w:rsidR="006E4990" w:rsidRPr="00FD37FF">
        <w:rPr>
          <w:rFonts w:ascii="Book Antiqua" w:hAnsi="Book Antiqua" w:cs="Arial"/>
        </w:rPr>
        <w:t>renewal potential, dormancy/quiescence and a protective stem cell niche are shared characteristic</w:t>
      </w:r>
      <w:r w:rsidR="00FD5C79" w:rsidRPr="00FD37FF">
        <w:rPr>
          <w:rFonts w:ascii="Book Antiqua" w:hAnsi="Book Antiqua" w:cs="Arial"/>
        </w:rPr>
        <w:t>s</w:t>
      </w:r>
      <w:r w:rsidR="006E4990" w:rsidRPr="00FD37FF">
        <w:rPr>
          <w:rFonts w:ascii="Book Antiqua" w:hAnsi="Book Antiqua" w:cs="Arial"/>
        </w:rPr>
        <w:t xml:space="preserve"> </w:t>
      </w:r>
      <w:r w:rsidR="00AB1A45" w:rsidRPr="00FD37FF">
        <w:rPr>
          <w:rFonts w:ascii="Book Antiqua" w:hAnsi="Book Antiqua" w:cs="Arial"/>
        </w:rPr>
        <w:t>between</w:t>
      </w:r>
      <w:r w:rsidR="006E4990" w:rsidRPr="00FD37FF">
        <w:rPr>
          <w:rFonts w:ascii="Book Antiqua" w:hAnsi="Book Antiqua" w:cs="Arial"/>
        </w:rPr>
        <w:t xml:space="preserve"> HSC</w:t>
      </w:r>
      <w:r w:rsidR="00AB1A45" w:rsidRPr="00FD37FF">
        <w:rPr>
          <w:rFonts w:ascii="Book Antiqua" w:hAnsi="Book Antiqua" w:cs="Arial"/>
        </w:rPr>
        <w:t>s</w:t>
      </w:r>
      <w:r w:rsidR="006E4990" w:rsidRPr="00FD37FF">
        <w:rPr>
          <w:rFonts w:ascii="Book Antiqua" w:hAnsi="Book Antiqua" w:cs="Arial"/>
        </w:rPr>
        <w:t xml:space="preserve"> and </w:t>
      </w:r>
      <w:r w:rsidR="007B5563" w:rsidRPr="00FD37FF">
        <w:rPr>
          <w:rFonts w:ascii="Book Antiqua" w:hAnsi="Book Antiqua" w:cs="Arial"/>
        </w:rPr>
        <w:t>LSCs</w:t>
      </w:r>
      <w:r w:rsidR="006E4990" w:rsidRPr="00FD37FF">
        <w:rPr>
          <w:rFonts w:ascii="Book Antiqua" w:hAnsi="Book Antiqua" w:cs="Arial"/>
        </w:rPr>
        <w:t>.</w:t>
      </w:r>
    </w:p>
    <w:p w14:paraId="2B9959ED" w14:textId="77777777" w:rsidR="002D749E" w:rsidRPr="00FD37FF" w:rsidRDefault="002D749E" w:rsidP="00FD37FF">
      <w:pPr>
        <w:spacing w:line="360" w:lineRule="auto"/>
        <w:jc w:val="both"/>
        <w:rPr>
          <w:rFonts w:ascii="Book Antiqua" w:eastAsia="Times New Roman" w:hAnsi="Book Antiqua" w:cs="Arial"/>
        </w:rPr>
      </w:pPr>
    </w:p>
    <w:p w14:paraId="40B7E503" w14:textId="725B8F97" w:rsidR="007F5FAC" w:rsidRPr="007D033E" w:rsidRDefault="001B7119" w:rsidP="00FD37FF">
      <w:pPr>
        <w:spacing w:line="360" w:lineRule="auto"/>
        <w:jc w:val="both"/>
        <w:rPr>
          <w:rFonts w:ascii="Book Antiqua" w:eastAsia="宋体" w:hAnsi="Book Antiqua" w:cs="Arial"/>
          <w:b/>
          <w:i/>
          <w:lang w:eastAsia="zh-CN"/>
        </w:rPr>
      </w:pPr>
      <w:r w:rsidRPr="007D033E">
        <w:rPr>
          <w:rFonts w:ascii="Book Antiqua" w:eastAsia="Times New Roman" w:hAnsi="Book Antiqua" w:cs="Arial"/>
          <w:b/>
        </w:rPr>
        <w:t>Self-</w:t>
      </w:r>
      <w:r w:rsidR="00FD37FF" w:rsidRPr="007D033E">
        <w:rPr>
          <w:rFonts w:ascii="Book Antiqua" w:eastAsia="Times New Roman" w:hAnsi="Book Antiqua" w:cs="Arial"/>
          <w:b/>
        </w:rPr>
        <w:t>renewal capacity</w:t>
      </w:r>
      <w:r w:rsidR="007D033E" w:rsidRPr="007D033E">
        <w:rPr>
          <w:rFonts w:ascii="Book Antiqua" w:eastAsia="宋体" w:hAnsi="Book Antiqua" w:cs="Arial" w:hint="eastAsia"/>
          <w:b/>
          <w:lang w:eastAsia="zh-CN"/>
        </w:rPr>
        <w:t xml:space="preserve">: </w:t>
      </w:r>
      <w:r w:rsidR="002E00EF" w:rsidRPr="00FD37FF">
        <w:rPr>
          <w:rFonts w:ascii="Book Antiqua" w:eastAsia="Times New Roman" w:hAnsi="Book Antiqua" w:cs="Arial"/>
        </w:rPr>
        <w:t xml:space="preserve">As </w:t>
      </w:r>
      <w:r w:rsidR="002B73A8" w:rsidRPr="00FD37FF">
        <w:rPr>
          <w:rFonts w:ascii="Book Antiqua" w:eastAsia="Times New Roman" w:hAnsi="Book Antiqua" w:cs="Arial"/>
        </w:rPr>
        <w:t xml:space="preserve">the definition of </w:t>
      </w:r>
      <w:r w:rsidR="000F7250" w:rsidRPr="00FD37FF">
        <w:rPr>
          <w:rFonts w:ascii="Book Antiqua" w:eastAsia="Times New Roman" w:hAnsi="Book Antiqua" w:cs="Arial"/>
        </w:rPr>
        <w:t>CSCs</w:t>
      </w:r>
      <w:r w:rsidR="00792B81" w:rsidRPr="00FD37FF">
        <w:rPr>
          <w:rFonts w:ascii="Book Antiqua" w:eastAsia="Times New Roman" w:hAnsi="Book Antiqua" w:cs="Arial"/>
        </w:rPr>
        <w:t xml:space="preserve"> </w:t>
      </w:r>
      <w:r w:rsidR="00281B6D" w:rsidRPr="00FD37FF">
        <w:rPr>
          <w:rFonts w:ascii="Book Antiqua" w:eastAsia="Times New Roman" w:hAnsi="Book Antiqua" w:cs="Arial"/>
        </w:rPr>
        <w:t xml:space="preserve">is a functional definition, </w:t>
      </w:r>
      <w:r w:rsidR="00792B81" w:rsidRPr="00FD37FF">
        <w:rPr>
          <w:rFonts w:ascii="Book Antiqua" w:eastAsia="Times New Roman" w:hAnsi="Book Antiqua" w:cs="Arial"/>
        </w:rPr>
        <w:t xml:space="preserve">CSCs </w:t>
      </w:r>
      <w:r w:rsidR="002E00EF" w:rsidRPr="00FD37FF">
        <w:rPr>
          <w:rFonts w:ascii="Book Antiqua" w:eastAsia="Times New Roman" w:hAnsi="Book Antiqua" w:cs="Arial"/>
        </w:rPr>
        <w:t>can thus only be defined experimentally by their ability to recapitulate the gener</w:t>
      </w:r>
      <w:r w:rsidR="00281B6D" w:rsidRPr="00FD37FF">
        <w:rPr>
          <w:rFonts w:ascii="Book Antiqua" w:eastAsia="Times New Roman" w:hAnsi="Book Antiqua" w:cs="Arial"/>
        </w:rPr>
        <w:t>ation of a continuously growing tumor</w:t>
      </w:r>
      <w:r w:rsidR="00FD6E74" w:rsidRPr="00FD37FF">
        <w:rPr>
          <w:rFonts w:ascii="Book Antiqua" w:eastAsia="Times New Roman" w:hAnsi="Book Antiqua" w:cs="Arial"/>
        </w:rPr>
        <w:t xml:space="preserve">. </w:t>
      </w:r>
      <w:r w:rsidR="007F5FAC" w:rsidRPr="00FD37FF">
        <w:rPr>
          <w:rFonts w:ascii="Book Antiqua" w:hAnsi="Book Antiqua" w:cs="Arial"/>
        </w:rPr>
        <w:t>I</w:t>
      </w:r>
      <w:r w:rsidR="007F5FAC" w:rsidRPr="00FD37FF">
        <w:rPr>
          <w:rFonts w:ascii="Book Antiqua" w:eastAsia="Times New Roman" w:hAnsi="Book Antiqua" w:cs="Arial"/>
        </w:rPr>
        <w:t>mmunodeficient mice, such as the non</w:t>
      </w:r>
      <w:r w:rsidR="00C43E56" w:rsidRPr="00FD37FF">
        <w:rPr>
          <w:rFonts w:ascii="Book Antiqua" w:eastAsia="Times New Roman" w:hAnsi="Book Antiqua" w:cs="Arial"/>
        </w:rPr>
        <w:t>-</w:t>
      </w:r>
      <w:r w:rsidR="007F5FAC" w:rsidRPr="00FD37FF">
        <w:rPr>
          <w:rFonts w:ascii="Book Antiqua" w:eastAsia="Times New Roman" w:hAnsi="Book Antiqua" w:cs="Arial"/>
        </w:rPr>
        <w:t>obese diabetic/severe combined immunodeficiency (NOD/SCID) mouse and newer gene</w:t>
      </w:r>
      <w:r w:rsidR="005920C7" w:rsidRPr="00FD37FF">
        <w:rPr>
          <w:rFonts w:ascii="Book Antiqua" w:eastAsia="Times New Roman" w:hAnsi="Book Antiqua" w:cs="Arial"/>
        </w:rPr>
        <w:t>r</w:t>
      </w:r>
      <w:r w:rsidRPr="00FD37FF">
        <w:rPr>
          <w:rFonts w:ascii="Book Antiqua" w:eastAsia="Times New Roman" w:hAnsi="Book Antiqua" w:cs="Arial"/>
        </w:rPr>
        <w:t xml:space="preserve">ations of xenograft models, </w:t>
      </w:r>
      <w:r w:rsidR="00A2347C" w:rsidRPr="00FD37FF">
        <w:rPr>
          <w:rFonts w:ascii="Book Antiqua" w:eastAsia="Times New Roman" w:hAnsi="Book Antiqua" w:cs="Arial"/>
        </w:rPr>
        <w:t>are</w:t>
      </w:r>
      <w:r w:rsidR="007F5FAC" w:rsidRPr="00FD37FF">
        <w:rPr>
          <w:rFonts w:ascii="Book Antiqua" w:eastAsia="Times New Roman" w:hAnsi="Book Antiqua" w:cs="Arial"/>
        </w:rPr>
        <w:t xml:space="preserve"> used </w:t>
      </w:r>
      <w:r w:rsidR="007B5563" w:rsidRPr="00FD37FF">
        <w:rPr>
          <w:rFonts w:ascii="Book Antiqua" w:eastAsia="Times New Roman" w:hAnsi="Book Antiqua" w:cs="Arial"/>
        </w:rPr>
        <w:t>to functionally define</w:t>
      </w:r>
      <w:r w:rsidR="007F5FAC" w:rsidRPr="00FD37FF">
        <w:rPr>
          <w:rFonts w:ascii="Book Antiqua" w:eastAsia="Times New Roman" w:hAnsi="Book Antiqua" w:cs="Arial"/>
        </w:rPr>
        <w:t xml:space="preserve"> human hematopoietic stem and progenitor cells</w:t>
      </w:r>
      <w:r w:rsidR="00644FF9" w:rsidRPr="00FD37FF">
        <w:rPr>
          <w:rFonts w:ascii="Book Antiqua" w:eastAsia="Times New Roman" w:hAnsi="Book Antiqua" w:cs="Arial"/>
        </w:rPr>
        <w:t xml:space="preserve"> as well as </w:t>
      </w:r>
      <w:r w:rsidR="007B5563" w:rsidRPr="00FD37FF">
        <w:rPr>
          <w:rFonts w:ascii="Book Antiqua" w:eastAsia="Times New Roman" w:hAnsi="Book Antiqua" w:cs="Arial"/>
        </w:rPr>
        <w:t>LSCs</w:t>
      </w:r>
      <w:r w:rsidR="007F5FAC" w:rsidRPr="00FD37FF">
        <w:rPr>
          <w:rFonts w:ascii="Book Antiqua" w:eastAsia="Times New Roman" w:hAnsi="Book Antiqua" w:cs="Arial"/>
          <w:vertAlign w:val="superscript"/>
        </w:rPr>
        <w:fldChar w:fldCharType="begin">
          <w:fldData xml:space="preserve">PEVuZE5vdGU+PENpdGU+PEF1dGhvcj5XdW5kZXJsaWNoPC9BdXRob3I+PFllYXI+MjAxMDwvWWVh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</w:fldData>
        </w:fldChar>
      </w:r>
      <w:r w:rsidR="002332D5" w:rsidRPr="00FD37FF">
        <w:rPr>
          <w:rFonts w:ascii="Book Antiqua" w:eastAsia="Times New Roman" w:hAnsi="Book Antiqua" w:cs="Arial"/>
          <w:vertAlign w:val="superscript"/>
        </w:rPr>
        <w:instrText xml:space="preserve"> ADDIN EN.CITE </w:instrText>
      </w:r>
      <w:r w:rsidR="002332D5" w:rsidRPr="00FD37FF">
        <w:rPr>
          <w:rFonts w:ascii="Book Antiqua" w:eastAsia="Times New Roman" w:hAnsi="Book Antiqua" w:cs="Arial"/>
          <w:vertAlign w:val="superscript"/>
        </w:rPr>
        <w:fldChar w:fldCharType="begin">
          <w:fldData xml:space="preserve">PEVuZE5vdGU+PENpdGU+PEF1dGhvcj5XdW5kZXJsaWNoPC9BdXRob3I+PFllYXI+MjAxMDwvWWVh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</w:fldData>
        </w:fldChar>
      </w:r>
      <w:r w:rsidR="002332D5" w:rsidRPr="00FD37FF">
        <w:rPr>
          <w:rFonts w:ascii="Book Antiqua" w:eastAsia="Times New Roman" w:hAnsi="Book Antiqua" w:cs="Arial"/>
          <w:vertAlign w:val="superscript"/>
        </w:rPr>
        <w:instrText xml:space="preserve"> ADDIN EN.CITE.DATA </w:instrText>
      </w:r>
      <w:r w:rsidR="002332D5" w:rsidRPr="00FD37FF">
        <w:rPr>
          <w:rFonts w:ascii="Book Antiqua" w:eastAsia="Times New Roman" w:hAnsi="Book Antiqua" w:cs="Arial"/>
          <w:vertAlign w:val="superscript"/>
        </w:rPr>
      </w:r>
      <w:r w:rsidR="002332D5" w:rsidRPr="00FD37FF">
        <w:rPr>
          <w:rFonts w:ascii="Book Antiqua" w:eastAsia="Times New Roman" w:hAnsi="Book Antiqua" w:cs="Arial"/>
          <w:vertAlign w:val="superscript"/>
        </w:rPr>
        <w:fldChar w:fldCharType="end"/>
      </w:r>
      <w:r w:rsidR="007F5FAC" w:rsidRPr="00FD37FF">
        <w:rPr>
          <w:rFonts w:ascii="Book Antiqua" w:eastAsia="Times New Roman" w:hAnsi="Book Antiqua" w:cs="Arial"/>
          <w:vertAlign w:val="superscript"/>
        </w:rPr>
      </w:r>
      <w:r w:rsidR="007F5FAC" w:rsidRPr="00FD37FF">
        <w:rPr>
          <w:rFonts w:ascii="Book Antiqua" w:eastAsia="Times New Roman" w:hAnsi="Book Antiqua" w:cs="Arial"/>
          <w:vertAlign w:val="superscript"/>
        </w:rPr>
        <w:fldChar w:fldCharType="separate"/>
      </w:r>
      <w:r w:rsidR="002332D5" w:rsidRPr="00FD37FF">
        <w:rPr>
          <w:rFonts w:ascii="Book Antiqua" w:eastAsia="Times New Roman" w:hAnsi="Book Antiqua" w:cs="Arial"/>
          <w:noProof/>
          <w:vertAlign w:val="superscript"/>
        </w:rPr>
        <w:t>[13]</w:t>
      </w:r>
      <w:r w:rsidR="007F5FAC" w:rsidRPr="00FD37FF">
        <w:rPr>
          <w:rFonts w:ascii="Book Antiqua" w:eastAsia="Times New Roman" w:hAnsi="Book Antiqua" w:cs="Arial"/>
          <w:vertAlign w:val="superscript"/>
        </w:rPr>
        <w:fldChar w:fldCharType="end"/>
      </w:r>
      <w:r w:rsidR="007F5FAC" w:rsidRPr="00FD37FF">
        <w:rPr>
          <w:rFonts w:ascii="Book Antiqua" w:eastAsia="Times New Roman" w:hAnsi="Book Antiqua" w:cs="Arial"/>
        </w:rPr>
        <w:t xml:space="preserve">. Long-term repopulating cells, thought to be </w:t>
      </w:r>
      <w:r w:rsidR="00644FF9" w:rsidRPr="00FD37FF">
        <w:rPr>
          <w:rFonts w:ascii="Book Antiqua" w:eastAsia="Times New Roman" w:hAnsi="Book Antiqua" w:cs="Arial"/>
        </w:rPr>
        <w:t xml:space="preserve">LSC </w:t>
      </w:r>
      <w:proofErr w:type="gramStart"/>
      <w:r w:rsidR="007F5FAC" w:rsidRPr="00FD37FF">
        <w:rPr>
          <w:rFonts w:ascii="Book Antiqua" w:eastAsia="Times New Roman" w:hAnsi="Book Antiqua" w:cs="Arial"/>
        </w:rPr>
        <w:t>are able to</w:t>
      </w:r>
      <w:proofErr w:type="gramEnd"/>
      <w:r w:rsidR="007F5FAC" w:rsidRPr="00FD37FF">
        <w:rPr>
          <w:rFonts w:ascii="Book Antiqua" w:eastAsia="Times New Roman" w:hAnsi="Book Antiqua" w:cs="Arial"/>
        </w:rPr>
        <w:t xml:space="preserve"> </w:t>
      </w:r>
      <w:r w:rsidR="007B5563" w:rsidRPr="00FD37FF">
        <w:rPr>
          <w:rFonts w:ascii="Book Antiqua" w:eastAsia="Times New Roman" w:hAnsi="Book Antiqua" w:cs="Arial"/>
        </w:rPr>
        <w:t xml:space="preserve">be successfully engrafted </w:t>
      </w:r>
      <w:r w:rsidR="007F5FAC" w:rsidRPr="00FD37FF">
        <w:rPr>
          <w:rFonts w:ascii="Book Antiqua" w:eastAsia="Times New Roman" w:hAnsi="Book Antiqua" w:cs="Arial"/>
        </w:rPr>
        <w:t>in these mice over prolonged periods as well as in secondary recipients</w:t>
      </w:r>
      <w:r w:rsidR="005920C7" w:rsidRPr="00FD37FF">
        <w:rPr>
          <w:rFonts w:ascii="Book Antiqua" w:eastAsia="Times New Roman" w:hAnsi="Book Antiqua" w:cs="Arial"/>
          <w:vertAlign w:val="superscript"/>
        </w:rPr>
        <w:fldChar w:fldCharType="begin">
          <w:fldData xml:space="preserve">PEVuZE5vdGU+PENpdGU+PEF1dGhvcj5Hb3lhbWE8L0F1dGhvcj48WWVhcj4yMDE1PC9ZZWFyPjxS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</w:fldData>
        </w:fldChar>
      </w:r>
      <w:r w:rsidR="002332D5" w:rsidRPr="00FD37FF">
        <w:rPr>
          <w:rFonts w:ascii="Book Antiqua" w:eastAsia="Times New Roman" w:hAnsi="Book Antiqua" w:cs="Arial"/>
          <w:vertAlign w:val="superscript"/>
        </w:rPr>
        <w:instrText xml:space="preserve"> ADDIN EN.CITE </w:instrText>
      </w:r>
      <w:r w:rsidR="002332D5" w:rsidRPr="00FD37FF">
        <w:rPr>
          <w:rFonts w:ascii="Book Antiqua" w:eastAsia="Times New Roman" w:hAnsi="Book Antiqua" w:cs="Arial"/>
          <w:vertAlign w:val="superscript"/>
        </w:rPr>
        <w:fldChar w:fldCharType="begin">
          <w:fldData xml:space="preserve">PEVuZE5vdGU+PENpdGU+PEF1dGhvcj5Hb3lhbWE8L0F1dGhvcj48WWVhcj4yMDE1PC9ZZWFyPjxS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</w:fldData>
        </w:fldChar>
      </w:r>
      <w:r w:rsidR="002332D5" w:rsidRPr="00FD37FF">
        <w:rPr>
          <w:rFonts w:ascii="Book Antiqua" w:eastAsia="Times New Roman" w:hAnsi="Book Antiqua" w:cs="Arial"/>
          <w:vertAlign w:val="superscript"/>
        </w:rPr>
        <w:instrText xml:space="preserve"> ADDIN EN.CITE.DATA </w:instrText>
      </w:r>
      <w:r w:rsidR="002332D5" w:rsidRPr="00FD37FF">
        <w:rPr>
          <w:rFonts w:ascii="Book Antiqua" w:eastAsia="Times New Roman" w:hAnsi="Book Antiqua" w:cs="Arial"/>
          <w:vertAlign w:val="superscript"/>
        </w:rPr>
      </w:r>
      <w:r w:rsidR="002332D5" w:rsidRPr="00FD37FF">
        <w:rPr>
          <w:rFonts w:ascii="Book Antiqua" w:eastAsia="Times New Roman" w:hAnsi="Book Antiqua" w:cs="Arial"/>
          <w:vertAlign w:val="superscript"/>
        </w:rPr>
        <w:fldChar w:fldCharType="end"/>
      </w:r>
      <w:r w:rsidR="005920C7" w:rsidRPr="00FD37FF">
        <w:rPr>
          <w:rFonts w:ascii="Book Antiqua" w:eastAsia="Times New Roman" w:hAnsi="Book Antiqua" w:cs="Arial"/>
          <w:vertAlign w:val="superscript"/>
        </w:rPr>
      </w:r>
      <w:r w:rsidR="005920C7" w:rsidRPr="00FD37FF">
        <w:rPr>
          <w:rFonts w:ascii="Book Antiqua" w:eastAsia="Times New Roman" w:hAnsi="Book Antiqua" w:cs="Arial"/>
          <w:vertAlign w:val="superscript"/>
        </w:rPr>
        <w:fldChar w:fldCharType="separate"/>
      </w:r>
      <w:r w:rsidR="000F7250">
        <w:rPr>
          <w:rFonts w:ascii="Book Antiqua" w:eastAsia="Times New Roman" w:hAnsi="Book Antiqua" w:cs="Arial"/>
          <w:noProof/>
          <w:vertAlign w:val="superscript"/>
        </w:rPr>
        <w:t>[2,</w:t>
      </w:r>
      <w:r w:rsidR="002332D5" w:rsidRPr="00FD37FF">
        <w:rPr>
          <w:rFonts w:ascii="Book Antiqua" w:eastAsia="Times New Roman" w:hAnsi="Book Antiqua" w:cs="Arial"/>
          <w:noProof/>
          <w:vertAlign w:val="superscript"/>
        </w:rPr>
        <w:t>14]</w:t>
      </w:r>
      <w:r w:rsidR="005920C7" w:rsidRPr="00FD37FF">
        <w:rPr>
          <w:rFonts w:ascii="Book Antiqua" w:eastAsia="Times New Roman" w:hAnsi="Book Antiqua" w:cs="Arial"/>
          <w:vertAlign w:val="superscript"/>
        </w:rPr>
        <w:fldChar w:fldCharType="end"/>
      </w:r>
      <w:r w:rsidR="005920C7" w:rsidRPr="00FD37FF">
        <w:rPr>
          <w:rFonts w:ascii="Book Antiqua" w:eastAsia="Times New Roman" w:hAnsi="Book Antiqua" w:cs="Arial"/>
        </w:rPr>
        <w:t xml:space="preserve">. </w:t>
      </w:r>
      <w:r w:rsidR="007F5FAC" w:rsidRPr="00FD37FF">
        <w:rPr>
          <w:rFonts w:ascii="Book Antiqua" w:hAnsi="Book Antiqua" w:cs="Arial"/>
        </w:rPr>
        <w:t xml:space="preserve">Bonnet </w:t>
      </w:r>
      <w:r w:rsidR="007F5FAC" w:rsidRPr="000F7250">
        <w:rPr>
          <w:rFonts w:ascii="Book Antiqua" w:hAnsi="Book Antiqua" w:cs="Arial"/>
          <w:i/>
        </w:rPr>
        <w:t xml:space="preserve">et </w:t>
      </w:r>
      <w:proofErr w:type="gramStart"/>
      <w:r w:rsidR="007F5FAC" w:rsidRPr="000F7250">
        <w:rPr>
          <w:rFonts w:ascii="Book Antiqua" w:hAnsi="Book Antiqua" w:cs="Arial"/>
          <w:i/>
        </w:rPr>
        <w:t>al</w:t>
      </w:r>
      <w:r w:rsidR="000F7250">
        <w:rPr>
          <w:rFonts w:ascii="Book Antiqua" w:eastAsia="宋体" w:hAnsi="Book Antiqua" w:cs="Arial" w:hint="eastAsia"/>
          <w:vertAlign w:val="superscript"/>
          <w:lang w:eastAsia="zh-CN"/>
        </w:rPr>
        <w:t>[</w:t>
      </w:r>
      <w:proofErr w:type="gramEnd"/>
      <w:r w:rsidR="000F7250">
        <w:rPr>
          <w:rFonts w:ascii="Book Antiqua" w:eastAsia="宋体" w:hAnsi="Book Antiqua" w:cs="Arial" w:hint="eastAsia"/>
          <w:vertAlign w:val="superscript"/>
          <w:lang w:eastAsia="zh-CN"/>
        </w:rPr>
        <w:t>15]</w:t>
      </w:r>
      <w:r w:rsidR="007F5FAC" w:rsidRPr="00FD37FF">
        <w:rPr>
          <w:rFonts w:ascii="Book Antiqua" w:hAnsi="Book Antiqua" w:cs="Arial"/>
        </w:rPr>
        <w:t xml:space="preserve"> </w:t>
      </w:r>
      <w:r w:rsidR="00FD5C79" w:rsidRPr="00FD37FF">
        <w:rPr>
          <w:rFonts w:ascii="Book Antiqua" w:hAnsi="Book Antiqua" w:cs="Arial"/>
        </w:rPr>
        <w:t xml:space="preserve">in the John Dick laboratory </w:t>
      </w:r>
      <w:r w:rsidR="007F5FAC" w:rsidRPr="00FD37FF">
        <w:rPr>
          <w:rFonts w:ascii="Book Antiqua" w:hAnsi="Book Antiqua" w:cs="Arial"/>
        </w:rPr>
        <w:t xml:space="preserve">isolated subpopulations of cells from </w:t>
      </w:r>
      <w:r w:rsidR="007B5563" w:rsidRPr="00FD37FF">
        <w:rPr>
          <w:rFonts w:ascii="Book Antiqua" w:hAnsi="Book Antiqua" w:cs="Arial"/>
        </w:rPr>
        <w:t xml:space="preserve">primary human </w:t>
      </w:r>
      <w:r w:rsidR="007F5FAC" w:rsidRPr="00FD37FF">
        <w:rPr>
          <w:rFonts w:ascii="Book Antiqua" w:hAnsi="Book Antiqua" w:cs="Arial"/>
        </w:rPr>
        <w:t xml:space="preserve">AML </w:t>
      </w:r>
      <w:r w:rsidR="007B5563" w:rsidRPr="00FD37FF">
        <w:rPr>
          <w:rFonts w:ascii="Book Antiqua" w:hAnsi="Book Antiqua" w:cs="Arial"/>
        </w:rPr>
        <w:t xml:space="preserve">bone marrow </w:t>
      </w:r>
      <w:r w:rsidR="007F5FAC" w:rsidRPr="00FD37FF">
        <w:rPr>
          <w:rFonts w:ascii="Book Antiqua" w:hAnsi="Book Antiqua" w:cs="Arial"/>
        </w:rPr>
        <w:t>based on their immunophenotype and xenotransplanted them into NOD/SCID mice</w:t>
      </w:r>
      <w:r w:rsidR="007B5563" w:rsidRPr="00FD37FF">
        <w:rPr>
          <w:rFonts w:ascii="Book Antiqua" w:hAnsi="Book Antiqua" w:cs="Arial"/>
        </w:rPr>
        <w:t>. It demonstrated that</w:t>
      </w:r>
      <w:r w:rsidR="007F5FAC" w:rsidRPr="00FD37FF">
        <w:rPr>
          <w:rFonts w:ascii="Book Antiqua" w:hAnsi="Book Antiqua" w:cs="Arial"/>
        </w:rPr>
        <w:t xml:space="preserve"> the CD34+CD38- expressing sub</w:t>
      </w:r>
      <w:r w:rsidR="00C43E56" w:rsidRPr="00FD37FF">
        <w:rPr>
          <w:rFonts w:ascii="Book Antiqua" w:hAnsi="Book Antiqua" w:cs="Arial"/>
        </w:rPr>
        <w:t>-</w:t>
      </w:r>
      <w:r w:rsidR="007F5FAC" w:rsidRPr="00FD37FF">
        <w:rPr>
          <w:rFonts w:ascii="Book Antiqua" w:hAnsi="Book Antiqua" w:cs="Arial"/>
        </w:rPr>
        <w:t>population</w:t>
      </w:r>
      <w:r w:rsidR="007B5563" w:rsidRPr="00FD37FF">
        <w:rPr>
          <w:rFonts w:ascii="Book Antiqua" w:hAnsi="Book Antiqua" w:cs="Arial"/>
        </w:rPr>
        <w:t xml:space="preserve"> of AML cells</w:t>
      </w:r>
      <w:r w:rsidR="007F5FAC" w:rsidRPr="00FD37FF">
        <w:rPr>
          <w:rFonts w:ascii="Book Antiqua" w:hAnsi="Book Antiqua" w:cs="Arial"/>
        </w:rPr>
        <w:t xml:space="preserve"> w</w:t>
      </w:r>
      <w:r w:rsidR="00C43E56" w:rsidRPr="00FD37FF">
        <w:rPr>
          <w:rFonts w:ascii="Book Antiqua" w:hAnsi="Book Antiqua" w:cs="Arial"/>
        </w:rPr>
        <w:t>ere</w:t>
      </w:r>
      <w:r w:rsidR="007F5FAC" w:rsidRPr="00FD37FF">
        <w:rPr>
          <w:rFonts w:ascii="Book Antiqua" w:hAnsi="Book Antiqua" w:cs="Arial"/>
        </w:rPr>
        <w:t xml:space="preserve"> capable of </w:t>
      </w:r>
      <w:r w:rsidR="007B5563" w:rsidRPr="00FD37FF">
        <w:rPr>
          <w:rFonts w:ascii="Book Antiqua" w:hAnsi="Book Antiqua" w:cs="Arial"/>
        </w:rPr>
        <w:t xml:space="preserve">being </w:t>
      </w:r>
      <w:r w:rsidR="007F5FAC" w:rsidRPr="00FD37FF">
        <w:rPr>
          <w:rFonts w:ascii="Book Antiqua" w:hAnsi="Book Antiqua" w:cs="Arial"/>
        </w:rPr>
        <w:t xml:space="preserve">serially </w:t>
      </w:r>
      <w:r w:rsidR="007B5563" w:rsidRPr="00FD37FF">
        <w:rPr>
          <w:rFonts w:ascii="Book Antiqua" w:hAnsi="Book Antiqua" w:cs="Arial"/>
        </w:rPr>
        <w:t xml:space="preserve">transplanted </w:t>
      </w:r>
      <w:r w:rsidR="007F5FAC" w:rsidRPr="00FD37FF">
        <w:rPr>
          <w:rFonts w:ascii="Book Antiqua" w:hAnsi="Book Antiqua" w:cs="Arial"/>
        </w:rPr>
        <w:t>these immunodeficient mice</w:t>
      </w:r>
      <w:r w:rsidR="007F5FAC" w:rsidRPr="00FD37FF">
        <w:rPr>
          <w:rFonts w:ascii="Book Antiqua" w:hAnsi="Book Antiqua" w:cs="Arial"/>
          <w:vertAlign w:val="superscript"/>
        </w:rPr>
        <w:fldChar w:fldCharType="begin">
          <w:fldData xml:space="preserve">PEVuZE5vdGU+PENpdGU+PEF1dGhvcj5Cb25uZXQ8L0F1dGhvcj48WWVhcj4xOTk3PC9ZZWFyPjxS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</w:fldData>
        </w:fldChar>
      </w:r>
      <w:r w:rsidR="002332D5" w:rsidRPr="00FD37FF">
        <w:rPr>
          <w:rFonts w:ascii="Book Antiqua" w:hAnsi="Book Antiqua" w:cs="Arial"/>
          <w:vertAlign w:val="superscript"/>
        </w:rPr>
        <w:instrText xml:space="preserve"> ADDIN EN.CITE </w:instrText>
      </w:r>
      <w:r w:rsidR="002332D5" w:rsidRPr="00FD37FF">
        <w:rPr>
          <w:rFonts w:ascii="Book Antiqua" w:hAnsi="Book Antiqua" w:cs="Arial"/>
          <w:vertAlign w:val="superscript"/>
        </w:rPr>
        <w:fldChar w:fldCharType="begin">
          <w:fldData xml:space="preserve">PEVuZE5vdGU+PENpdGU+PEF1dGhvcj5Cb25uZXQ8L0F1dGhvcj48WWVhcj4xOTk3PC9ZZWFyPjxS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</w:fldData>
        </w:fldChar>
      </w:r>
      <w:r w:rsidR="002332D5" w:rsidRPr="00FD37FF">
        <w:rPr>
          <w:rFonts w:ascii="Book Antiqua" w:hAnsi="Book Antiqua" w:cs="Arial"/>
          <w:vertAlign w:val="superscript"/>
        </w:rPr>
        <w:instrText xml:space="preserve"> ADDIN EN.CITE.DATA </w:instrText>
      </w:r>
      <w:r w:rsidR="002332D5" w:rsidRPr="00FD37FF">
        <w:rPr>
          <w:rFonts w:ascii="Book Antiqua" w:hAnsi="Book Antiqua" w:cs="Arial"/>
          <w:vertAlign w:val="superscript"/>
        </w:rPr>
      </w:r>
      <w:r w:rsidR="002332D5" w:rsidRPr="00FD37FF">
        <w:rPr>
          <w:rFonts w:ascii="Book Antiqua" w:hAnsi="Book Antiqua" w:cs="Arial"/>
          <w:vertAlign w:val="superscript"/>
        </w:rPr>
        <w:fldChar w:fldCharType="end"/>
      </w:r>
      <w:r w:rsidR="007F5FAC" w:rsidRPr="00FD37FF">
        <w:rPr>
          <w:rFonts w:ascii="Book Antiqua" w:hAnsi="Book Antiqua" w:cs="Arial"/>
          <w:vertAlign w:val="superscript"/>
        </w:rPr>
      </w:r>
      <w:r w:rsidR="007F5FAC" w:rsidRPr="00FD37FF">
        <w:rPr>
          <w:rFonts w:ascii="Book Antiqua" w:hAnsi="Book Antiqua" w:cs="Arial"/>
          <w:vertAlign w:val="superscript"/>
        </w:rPr>
        <w:fldChar w:fldCharType="separate"/>
      </w:r>
      <w:r w:rsidR="000F7250">
        <w:rPr>
          <w:rFonts w:ascii="Book Antiqua" w:hAnsi="Book Antiqua" w:cs="Arial"/>
          <w:noProof/>
          <w:vertAlign w:val="superscript"/>
        </w:rPr>
        <w:t>[15,</w:t>
      </w:r>
      <w:r w:rsidR="002332D5" w:rsidRPr="00FD37FF">
        <w:rPr>
          <w:rFonts w:ascii="Book Antiqua" w:hAnsi="Book Antiqua" w:cs="Arial"/>
          <w:noProof/>
          <w:vertAlign w:val="superscript"/>
        </w:rPr>
        <w:t>16]</w:t>
      </w:r>
      <w:r w:rsidR="007F5FAC" w:rsidRPr="00FD37FF">
        <w:rPr>
          <w:rFonts w:ascii="Book Antiqua" w:hAnsi="Book Antiqua" w:cs="Arial"/>
          <w:vertAlign w:val="superscript"/>
        </w:rPr>
        <w:fldChar w:fldCharType="end"/>
      </w:r>
      <w:r w:rsidR="007F5FAC" w:rsidRPr="00FD37FF">
        <w:rPr>
          <w:rFonts w:ascii="Book Antiqua" w:hAnsi="Book Antiqua" w:cs="Arial"/>
        </w:rPr>
        <w:t xml:space="preserve">. </w:t>
      </w:r>
      <w:r w:rsidR="005920C7" w:rsidRPr="00FD37FF">
        <w:rPr>
          <w:rFonts w:ascii="Book Antiqua" w:eastAsia="Times New Roman" w:hAnsi="Book Antiqua" w:cs="Arial"/>
        </w:rPr>
        <w:t xml:space="preserve">Reflecting the emphasis on functional assessment, these cells were named </w:t>
      </w:r>
      <w:r w:rsidR="007B5563" w:rsidRPr="00FD37FF">
        <w:rPr>
          <w:rFonts w:ascii="Book Antiqua" w:eastAsia="Times New Roman" w:hAnsi="Book Antiqua" w:cs="Arial"/>
        </w:rPr>
        <w:t xml:space="preserve">as </w:t>
      </w:r>
      <w:r w:rsidR="005920C7" w:rsidRPr="00FD37FF">
        <w:rPr>
          <w:rFonts w:ascii="Book Antiqua" w:eastAsia="Times New Roman" w:hAnsi="Book Antiqua" w:cs="Arial"/>
        </w:rPr>
        <w:t xml:space="preserve">SCID leukemia-initiating cells (SL-IC) and are considered </w:t>
      </w:r>
      <w:r w:rsidR="007B5563" w:rsidRPr="00FD37FF">
        <w:rPr>
          <w:rFonts w:ascii="Book Antiqua" w:eastAsia="Times New Roman" w:hAnsi="Book Antiqua" w:cs="Arial"/>
        </w:rPr>
        <w:t xml:space="preserve">as </w:t>
      </w:r>
      <w:r w:rsidR="005920C7" w:rsidRPr="00FD37FF">
        <w:rPr>
          <w:rFonts w:ascii="Book Antiqua" w:eastAsia="Times New Roman" w:hAnsi="Book Antiqua" w:cs="Arial"/>
        </w:rPr>
        <w:t>the equivalent of LSC.</w:t>
      </w:r>
    </w:p>
    <w:p w14:paraId="026F47B0" w14:textId="77777777" w:rsidR="006E4990" w:rsidRPr="00FD37FF" w:rsidRDefault="006E4990" w:rsidP="00FD37FF">
      <w:pPr>
        <w:widowControl w:val="0"/>
        <w:autoSpaceDE w:val="0"/>
        <w:autoSpaceDN w:val="0"/>
        <w:adjustRightInd w:val="0"/>
        <w:spacing w:line="360" w:lineRule="auto"/>
        <w:jc w:val="both"/>
        <w:rPr>
          <w:rFonts w:ascii="Book Antiqua" w:hAnsi="Book Antiqua" w:cs="Arial"/>
        </w:rPr>
      </w:pPr>
    </w:p>
    <w:p w14:paraId="4185D9EB" w14:textId="5912C67E" w:rsidR="00F87EFE" w:rsidRPr="007D033E" w:rsidRDefault="006E4990" w:rsidP="00FD37FF">
      <w:pPr>
        <w:spacing w:line="360" w:lineRule="auto"/>
        <w:jc w:val="both"/>
        <w:rPr>
          <w:rFonts w:ascii="Book Antiqua" w:eastAsia="宋体" w:hAnsi="Book Antiqua" w:cs="Arial"/>
          <w:lang w:eastAsia="zh-CN"/>
        </w:rPr>
      </w:pPr>
      <w:r w:rsidRPr="007D033E">
        <w:rPr>
          <w:rFonts w:ascii="Book Antiqua" w:eastAsia="Times New Roman" w:hAnsi="Book Antiqua" w:cs="Arial"/>
          <w:b/>
        </w:rPr>
        <w:t xml:space="preserve">Symmetrical </w:t>
      </w:r>
      <w:r w:rsidRPr="007D033E">
        <w:rPr>
          <w:rFonts w:ascii="Book Antiqua" w:eastAsia="Times New Roman" w:hAnsi="Book Antiqua" w:cs="Arial"/>
          <w:b/>
          <w:i/>
        </w:rPr>
        <w:t>vs</w:t>
      </w:r>
      <w:r w:rsidRPr="007D033E">
        <w:rPr>
          <w:rFonts w:ascii="Book Antiqua" w:eastAsia="Times New Roman" w:hAnsi="Book Antiqua" w:cs="Arial"/>
          <w:b/>
        </w:rPr>
        <w:t xml:space="preserve"> asymmetrical</w:t>
      </w:r>
      <w:r w:rsidR="00C70B54" w:rsidRPr="007D033E">
        <w:rPr>
          <w:rFonts w:ascii="Book Antiqua" w:eastAsia="Times New Roman" w:hAnsi="Book Antiqua" w:cs="Arial"/>
          <w:b/>
        </w:rPr>
        <w:t xml:space="preserve"> cell di</w:t>
      </w:r>
      <w:r w:rsidR="000F7250" w:rsidRPr="007D033E">
        <w:rPr>
          <w:rFonts w:ascii="Book Antiqua" w:eastAsia="Times New Roman" w:hAnsi="Book Antiqua" w:cs="Arial"/>
          <w:b/>
        </w:rPr>
        <w:t>vision</w:t>
      </w:r>
      <w:r w:rsidR="007D033E" w:rsidRPr="007D033E">
        <w:rPr>
          <w:rFonts w:ascii="Book Antiqua" w:eastAsia="宋体" w:hAnsi="Book Antiqua" w:cs="Arial" w:hint="eastAsia"/>
          <w:b/>
          <w:lang w:eastAsia="zh-CN"/>
        </w:rPr>
        <w:t>:</w:t>
      </w:r>
      <w:r w:rsidR="007D033E">
        <w:rPr>
          <w:rFonts w:ascii="Book Antiqua" w:eastAsia="宋体" w:hAnsi="Book Antiqua" w:cs="Arial" w:hint="eastAsia"/>
          <w:lang w:eastAsia="zh-CN"/>
        </w:rPr>
        <w:t xml:space="preserve"> </w:t>
      </w:r>
      <w:r w:rsidRPr="00FD37FF">
        <w:rPr>
          <w:rFonts w:ascii="Book Antiqua" w:eastAsia="Times New Roman" w:hAnsi="Book Antiqua" w:cs="Arial"/>
        </w:rPr>
        <w:t>Similar to HSC</w:t>
      </w:r>
      <w:r w:rsidR="007B5563" w:rsidRPr="00FD37FF">
        <w:rPr>
          <w:rFonts w:ascii="Book Antiqua" w:eastAsia="Times New Roman" w:hAnsi="Book Antiqua" w:cs="Arial"/>
        </w:rPr>
        <w:t>s</w:t>
      </w:r>
      <w:r w:rsidRPr="00FD37FF">
        <w:rPr>
          <w:rFonts w:ascii="Book Antiqua" w:eastAsia="Times New Roman" w:hAnsi="Book Antiqua" w:cs="Arial"/>
        </w:rPr>
        <w:t>, LSC</w:t>
      </w:r>
      <w:r w:rsidR="007B5563" w:rsidRPr="00FD37FF">
        <w:rPr>
          <w:rFonts w:ascii="Book Antiqua" w:eastAsia="Times New Roman" w:hAnsi="Book Antiqua" w:cs="Arial"/>
        </w:rPr>
        <w:t>s</w:t>
      </w:r>
      <w:r w:rsidRPr="00FD37FF">
        <w:rPr>
          <w:rFonts w:ascii="Book Antiqua" w:eastAsia="Times New Roman" w:hAnsi="Book Antiqua" w:cs="Arial"/>
        </w:rPr>
        <w:t xml:space="preserve"> have the ability to undergo symmetrical self-renewing cell division, </w:t>
      </w:r>
      <w:r w:rsidR="007B5563" w:rsidRPr="00FD37FF">
        <w:rPr>
          <w:rFonts w:ascii="Book Antiqua" w:eastAsia="Times New Roman" w:hAnsi="Book Antiqua" w:cs="Arial"/>
        </w:rPr>
        <w:t xml:space="preserve">generating </w:t>
      </w:r>
      <w:r w:rsidRPr="00FD37FF">
        <w:rPr>
          <w:rFonts w:ascii="Book Antiqua" w:eastAsia="Times New Roman" w:hAnsi="Book Antiqua" w:cs="Arial"/>
        </w:rPr>
        <w:t>identical daughter stem cells that retain self-renewal capacity (expansion), or an asymmetrical self-renewing cell division, resulting in one stem cell and one more differentiated progenitor cell (maintenance)</w:t>
      </w:r>
      <w:r w:rsidRPr="00FD37FF">
        <w:rPr>
          <w:rFonts w:ascii="Book Antiqua" w:eastAsia="Times New Roman" w:hAnsi="Book Antiqua" w:cs="Arial"/>
          <w:vertAlign w:val="superscript"/>
        </w:rPr>
        <w:fldChar w:fldCharType="begin">
          <w:fldData xml:space="preserve">PEVuZE5vdGU+PENpdGU+PEF1dGhvcj5UaWxsPC9BdXRob3I+PFllYXI+MTk2NDwvWWVhcj48UmVj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</w:fldData>
        </w:fldChar>
      </w:r>
      <w:r w:rsidR="00443AAD" w:rsidRPr="00FD37FF">
        <w:rPr>
          <w:rFonts w:ascii="Book Antiqua" w:eastAsia="Times New Roman" w:hAnsi="Book Antiqua" w:cs="Arial"/>
          <w:vertAlign w:val="superscript"/>
        </w:rPr>
        <w:instrText xml:space="preserve"> ADDIN EN.CITE </w:instrText>
      </w:r>
      <w:r w:rsidR="00443AAD" w:rsidRPr="00FD37FF">
        <w:rPr>
          <w:rFonts w:ascii="Book Antiqua" w:eastAsia="Times New Roman" w:hAnsi="Book Antiqua" w:cs="Arial"/>
          <w:vertAlign w:val="superscript"/>
        </w:rPr>
        <w:fldChar w:fldCharType="begin">
          <w:fldData xml:space="preserve">PEVuZE5vdGU+PENpdGU+PEF1dGhvcj5UaWxsPC9BdXRob3I+PFllYXI+MTk2NDwvWWVhcj48UmVj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</w:fldData>
        </w:fldChar>
      </w:r>
      <w:r w:rsidR="00443AAD" w:rsidRPr="00FD37FF">
        <w:rPr>
          <w:rFonts w:ascii="Book Antiqua" w:eastAsia="Times New Roman" w:hAnsi="Book Antiqua" w:cs="Arial"/>
          <w:vertAlign w:val="superscript"/>
        </w:rPr>
        <w:instrText xml:space="preserve"> ADDIN EN.CITE.DATA </w:instrText>
      </w:r>
      <w:r w:rsidR="00443AAD" w:rsidRPr="00FD37FF">
        <w:rPr>
          <w:rFonts w:ascii="Book Antiqua" w:eastAsia="Times New Roman" w:hAnsi="Book Antiqua" w:cs="Arial"/>
          <w:vertAlign w:val="superscript"/>
        </w:rPr>
      </w:r>
      <w:r w:rsidR="00443AAD" w:rsidRPr="00FD37FF">
        <w:rPr>
          <w:rFonts w:ascii="Book Antiqua" w:eastAsia="Times New Roman" w:hAnsi="Book Antiqua" w:cs="Arial"/>
          <w:vertAlign w:val="superscript"/>
        </w:rPr>
        <w:fldChar w:fldCharType="end"/>
      </w:r>
      <w:r w:rsidRPr="00FD37FF">
        <w:rPr>
          <w:rFonts w:ascii="Book Antiqua" w:eastAsia="Times New Roman" w:hAnsi="Book Antiqua" w:cs="Arial"/>
          <w:vertAlign w:val="superscript"/>
        </w:rPr>
      </w:r>
      <w:r w:rsidRPr="00FD37FF">
        <w:rPr>
          <w:rFonts w:ascii="Book Antiqua" w:eastAsia="Times New Roman" w:hAnsi="Book Antiqua" w:cs="Arial"/>
          <w:vertAlign w:val="superscript"/>
        </w:rPr>
        <w:fldChar w:fldCharType="separate"/>
      </w:r>
      <w:r w:rsidR="00443AAD" w:rsidRPr="00FD37FF">
        <w:rPr>
          <w:rFonts w:ascii="Book Antiqua" w:eastAsia="Times New Roman" w:hAnsi="Book Antiqua" w:cs="Arial"/>
          <w:noProof/>
          <w:vertAlign w:val="superscript"/>
        </w:rPr>
        <w:t>[1</w:t>
      </w:r>
      <w:r w:rsidR="00FC0D21">
        <w:rPr>
          <w:rFonts w:ascii="Book Antiqua" w:eastAsia="Times New Roman" w:hAnsi="Book Antiqua" w:cs="Arial"/>
          <w:noProof/>
          <w:vertAlign w:val="superscript"/>
        </w:rPr>
        <w:t>2,</w:t>
      </w:r>
      <w:r w:rsidR="00443AAD" w:rsidRPr="00FD37FF">
        <w:rPr>
          <w:rFonts w:ascii="Book Antiqua" w:eastAsia="Times New Roman" w:hAnsi="Book Antiqua" w:cs="Arial"/>
          <w:noProof/>
          <w:vertAlign w:val="superscript"/>
        </w:rPr>
        <w:t>17-19]</w:t>
      </w:r>
      <w:r w:rsidRPr="00FD37FF">
        <w:rPr>
          <w:rFonts w:ascii="Book Antiqua" w:eastAsia="Times New Roman" w:hAnsi="Book Antiqua" w:cs="Arial"/>
          <w:vertAlign w:val="superscript"/>
        </w:rPr>
        <w:fldChar w:fldCharType="end"/>
      </w:r>
      <w:r w:rsidRPr="00FD37FF">
        <w:rPr>
          <w:rFonts w:ascii="Book Antiqua" w:eastAsia="Times New Roman" w:hAnsi="Book Antiqua" w:cs="Arial"/>
        </w:rPr>
        <w:t>.</w:t>
      </w:r>
      <w:r w:rsidR="00F87EFE" w:rsidRPr="00FD37FF">
        <w:rPr>
          <w:rFonts w:ascii="Book Antiqua" w:eastAsia="Times New Roman" w:hAnsi="Book Antiqua" w:cs="Arial"/>
        </w:rPr>
        <w:t xml:space="preserve"> Normal stem cells are able to switch between symmetrical and asymmetrical division based on the demands of the tissue they are meant to maintain. During early embryogenesis normal stem cells undergo symmetrical cell division in order to expand the total pool of stem cells giving rise to tissues</w:t>
      </w:r>
      <w:r w:rsidR="00725EEA" w:rsidRPr="00FD37FF">
        <w:rPr>
          <w:rFonts w:ascii="Book Antiqua" w:eastAsia="Times New Roman" w:hAnsi="Book Antiqua" w:cs="Arial"/>
        </w:rPr>
        <w:t xml:space="preserve"> whereas</w:t>
      </w:r>
      <w:r w:rsidR="00F87EFE" w:rsidRPr="00FD37FF">
        <w:rPr>
          <w:rFonts w:ascii="Book Antiqua" w:eastAsia="Times New Roman" w:hAnsi="Book Antiqua" w:cs="Arial"/>
        </w:rPr>
        <w:t xml:space="preserve"> in adult tissues </w:t>
      </w:r>
      <w:r w:rsidR="00725EEA" w:rsidRPr="00FD37FF">
        <w:rPr>
          <w:rFonts w:ascii="Book Antiqua" w:eastAsia="Times New Roman" w:hAnsi="Book Antiqua" w:cs="Arial"/>
        </w:rPr>
        <w:t>stem cells give rise to mature cells th</w:t>
      </w:r>
      <w:r w:rsidR="00FC0D21">
        <w:rPr>
          <w:rFonts w:ascii="Book Antiqua" w:eastAsia="Times New Roman" w:hAnsi="Book Antiqua" w:cs="Arial"/>
        </w:rPr>
        <w:t>ough asymmetrical cell division</w:t>
      </w:r>
      <w:r w:rsidR="00725EEA" w:rsidRPr="00FD37FF">
        <w:rPr>
          <w:rFonts w:ascii="Book Antiqua" w:eastAsia="Times New Roman" w:hAnsi="Book Antiqua" w:cs="Arial"/>
          <w:vertAlign w:val="superscript"/>
        </w:rPr>
        <w:fldChar w:fldCharType="begin">
          <w:fldData xml:space="preserve">PEVuZE5vdGU+PENpdGU+PEF1dGhvcj5Nb3JyaXNvbjwvQXV0aG9yPjxZZWFyPjIwMDY8L1llYXI+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</w:fldData>
        </w:fldChar>
      </w:r>
      <w:r w:rsidR="00725EEA" w:rsidRPr="00FD37FF">
        <w:rPr>
          <w:rFonts w:ascii="Book Antiqua" w:eastAsia="Times New Roman" w:hAnsi="Book Antiqua" w:cs="Arial"/>
          <w:vertAlign w:val="superscript"/>
        </w:rPr>
        <w:instrText xml:space="preserve"> ADDIN EN.CITE </w:instrText>
      </w:r>
      <w:r w:rsidR="00725EEA" w:rsidRPr="00FD37FF">
        <w:rPr>
          <w:rFonts w:ascii="Book Antiqua" w:eastAsia="Times New Roman" w:hAnsi="Book Antiqua" w:cs="Arial"/>
          <w:vertAlign w:val="superscript"/>
        </w:rPr>
        <w:fldChar w:fldCharType="begin">
          <w:fldData xml:space="preserve">PEVuZE5vdGU+PENpdGU+PEF1dGhvcj5Nb3JyaXNvbjwvQXV0aG9yPjxZZWFyPjIwMDY8L1llYXI+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</w:fldData>
        </w:fldChar>
      </w:r>
      <w:r w:rsidR="00725EEA" w:rsidRPr="00FD37FF">
        <w:rPr>
          <w:rFonts w:ascii="Book Antiqua" w:eastAsia="Times New Roman" w:hAnsi="Book Antiqua" w:cs="Arial"/>
          <w:vertAlign w:val="superscript"/>
        </w:rPr>
        <w:instrText xml:space="preserve"> ADDIN EN.CITE.DATA </w:instrText>
      </w:r>
      <w:r w:rsidR="00725EEA" w:rsidRPr="00FD37FF">
        <w:rPr>
          <w:rFonts w:ascii="Book Antiqua" w:eastAsia="Times New Roman" w:hAnsi="Book Antiqua" w:cs="Arial"/>
          <w:vertAlign w:val="superscript"/>
        </w:rPr>
      </w:r>
      <w:r w:rsidR="00725EEA" w:rsidRPr="00FD37FF">
        <w:rPr>
          <w:rFonts w:ascii="Book Antiqua" w:eastAsia="Times New Roman" w:hAnsi="Book Antiqua" w:cs="Arial"/>
          <w:vertAlign w:val="superscript"/>
        </w:rPr>
        <w:fldChar w:fldCharType="end"/>
      </w:r>
      <w:r w:rsidR="00725EEA" w:rsidRPr="00FD37FF">
        <w:rPr>
          <w:rFonts w:ascii="Book Antiqua" w:eastAsia="Times New Roman" w:hAnsi="Book Antiqua" w:cs="Arial"/>
          <w:vertAlign w:val="superscript"/>
        </w:rPr>
      </w:r>
      <w:r w:rsidR="00725EEA" w:rsidRPr="00FD37FF">
        <w:rPr>
          <w:rFonts w:ascii="Book Antiqua" w:eastAsia="Times New Roman" w:hAnsi="Book Antiqua" w:cs="Arial"/>
          <w:vertAlign w:val="superscript"/>
        </w:rPr>
        <w:fldChar w:fldCharType="separate"/>
      </w:r>
      <w:r w:rsidR="00FC0D21">
        <w:rPr>
          <w:rFonts w:ascii="Book Antiqua" w:eastAsia="Times New Roman" w:hAnsi="Book Antiqua" w:cs="Arial"/>
          <w:noProof/>
          <w:vertAlign w:val="superscript"/>
        </w:rPr>
        <w:t>[19,</w:t>
      </w:r>
      <w:r w:rsidR="00725EEA" w:rsidRPr="00FD37FF">
        <w:rPr>
          <w:rFonts w:ascii="Book Antiqua" w:eastAsia="Times New Roman" w:hAnsi="Book Antiqua" w:cs="Arial"/>
          <w:noProof/>
          <w:vertAlign w:val="superscript"/>
        </w:rPr>
        <w:t>20]</w:t>
      </w:r>
      <w:r w:rsidR="00725EEA" w:rsidRPr="00FD37FF">
        <w:rPr>
          <w:rFonts w:ascii="Book Antiqua" w:eastAsia="Times New Roman" w:hAnsi="Book Antiqua" w:cs="Arial"/>
          <w:vertAlign w:val="superscript"/>
        </w:rPr>
        <w:fldChar w:fldCharType="end"/>
      </w:r>
      <w:r w:rsidR="00725EEA" w:rsidRPr="00FD37FF">
        <w:rPr>
          <w:rFonts w:ascii="Book Antiqua" w:eastAsia="Times New Roman" w:hAnsi="Book Antiqua" w:cs="Arial"/>
        </w:rPr>
        <w:t xml:space="preserve">. There is increasing amount of </w:t>
      </w:r>
      <w:r w:rsidR="00725EEA" w:rsidRPr="00FD37FF">
        <w:rPr>
          <w:rFonts w:ascii="Book Antiqua" w:eastAsia="Times New Roman" w:hAnsi="Book Antiqua" w:cs="Arial"/>
        </w:rPr>
        <w:lastRenderedPageBreak/>
        <w:t xml:space="preserve">evidence that in </w:t>
      </w:r>
      <w:r w:rsidR="000F7250" w:rsidRPr="00FD37FF">
        <w:rPr>
          <w:rFonts w:ascii="Book Antiqua" w:eastAsia="Times New Roman" w:hAnsi="Book Antiqua" w:cs="Arial"/>
        </w:rPr>
        <w:t>CSCs</w:t>
      </w:r>
      <w:r w:rsidR="00725EEA" w:rsidRPr="00FD37FF">
        <w:rPr>
          <w:rFonts w:ascii="Book Antiqua" w:eastAsia="Times New Roman" w:hAnsi="Book Antiqua" w:cs="Arial"/>
        </w:rPr>
        <w:t xml:space="preserve"> this </w:t>
      </w:r>
      <w:r w:rsidR="00EA0E30" w:rsidRPr="00FD37FF">
        <w:rPr>
          <w:rFonts w:ascii="Book Antiqua" w:eastAsia="Times New Roman" w:hAnsi="Book Antiqua" w:cs="Arial"/>
        </w:rPr>
        <w:t xml:space="preserve">delicate balance seems to be </w:t>
      </w:r>
      <w:r w:rsidR="00725EEA" w:rsidRPr="00FD37FF">
        <w:rPr>
          <w:rFonts w:ascii="Book Antiqua" w:eastAsia="Times New Roman" w:hAnsi="Book Antiqua" w:cs="Arial"/>
        </w:rPr>
        <w:t xml:space="preserve">disturbed </w:t>
      </w:r>
      <w:r w:rsidR="00831AAB" w:rsidRPr="00FD37FF">
        <w:rPr>
          <w:rFonts w:ascii="Book Antiqua" w:eastAsia="Times New Roman" w:hAnsi="Book Antiqua" w:cs="Arial"/>
        </w:rPr>
        <w:t>in f</w:t>
      </w:r>
      <w:r w:rsidR="00FC0D21">
        <w:rPr>
          <w:rFonts w:ascii="Book Antiqua" w:eastAsia="Times New Roman" w:hAnsi="Book Antiqua" w:cs="Arial"/>
        </w:rPr>
        <w:t>avor of symmetric cell division</w:t>
      </w:r>
      <w:r w:rsidR="00831AAB" w:rsidRPr="00FD37FF">
        <w:rPr>
          <w:rFonts w:ascii="Book Antiqua" w:eastAsia="Times New Roman" w:hAnsi="Book Antiqua" w:cs="Arial"/>
          <w:vertAlign w:val="superscript"/>
        </w:rPr>
        <w:fldChar w:fldCharType="begin">
          <w:fldData xml:space="preserve">PEVuZE5vdGU+PENpdGU+PEF1dGhvcj5Nb3JyaXNvbjwvQXV0aG9yPjxZZWFyPjIwMDY8L1llYXI+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</w:fldData>
        </w:fldChar>
      </w:r>
      <w:r w:rsidR="00113083" w:rsidRPr="00FD37FF">
        <w:rPr>
          <w:rFonts w:ascii="Book Antiqua" w:eastAsia="Times New Roman" w:hAnsi="Book Antiqua" w:cs="Arial"/>
          <w:vertAlign w:val="superscript"/>
        </w:rPr>
        <w:instrText xml:space="preserve"> ADDIN EN.CITE </w:instrText>
      </w:r>
      <w:r w:rsidR="00113083" w:rsidRPr="00FD37FF">
        <w:rPr>
          <w:rFonts w:ascii="Book Antiqua" w:eastAsia="Times New Roman" w:hAnsi="Book Antiqua" w:cs="Arial"/>
          <w:vertAlign w:val="superscript"/>
        </w:rPr>
        <w:fldChar w:fldCharType="begin">
          <w:fldData xml:space="preserve">PEVuZE5vdGU+PENpdGU+PEF1dGhvcj5Nb3JyaXNvbjwvQXV0aG9yPjxZZWFyPjIwMDY8L1llYXI+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</w:fldData>
        </w:fldChar>
      </w:r>
      <w:r w:rsidR="00113083" w:rsidRPr="00FD37FF">
        <w:rPr>
          <w:rFonts w:ascii="Book Antiqua" w:eastAsia="Times New Roman" w:hAnsi="Book Antiqua" w:cs="Arial"/>
          <w:vertAlign w:val="superscript"/>
        </w:rPr>
        <w:instrText xml:space="preserve"> ADDIN EN.CITE.DATA </w:instrText>
      </w:r>
      <w:r w:rsidR="00113083" w:rsidRPr="00FD37FF">
        <w:rPr>
          <w:rFonts w:ascii="Book Antiqua" w:eastAsia="Times New Roman" w:hAnsi="Book Antiqua" w:cs="Arial"/>
          <w:vertAlign w:val="superscript"/>
        </w:rPr>
      </w:r>
      <w:r w:rsidR="00113083" w:rsidRPr="00FD37FF">
        <w:rPr>
          <w:rFonts w:ascii="Book Antiqua" w:eastAsia="Times New Roman" w:hAnsi="Book Antiqua" w:cs="Arial"/>
          <w:vertAlign w:val="superscript"/>
        </w:rPr>
        <w:fldChar w:fldCharType="end"/>
      </w:r>
      <w:r w:rsidR="00831AAB" w:rsidRPr="00FD37FF">
        <w:rPr>
          <w:rFonts w:ascii="Book Antiqua" w:eastAsia="Times New Roman" w:hAnsi="Book Antiqua" w:cs="Arial"/>
          <w:vertAlign w:val="superscript"/>
        </w:rPr>
      </w:r>
      <w:r w:rsidR="00831AAB" w:rsidRPr="00FD37FF">
        <w:rPr>
          <w:rFonts w:ascii="Book Antiqua" w:eastAsia="Times New Roman" w:hAnsi="Book Antiqua" w:cs="Arial"/>
          <w:vertAlign w:val="superscript"/>
        </w:rPr>
        <w:fldChar w:fldCharType="separate"/>
      </w:r>
      <w:r w:rsidR="00FC0D21">
        <w:rPr>
          <w:rFonts w:ascii="Book Antiqua" w:eastAsia="Times New Roman" w:hAnsi="Book Antiqua" w:cs="Arial"/>
          <w:noProof/>
          <w:vertAlign w:val="superscript"/>
        </w:rPr>
        <w:t>[19,21,</w:t>
      </w:r>
      <w:r w:rsidR="00113083" w:rsidRPr="00FD37FF">
        <w:rPr>
          <w:rFonts w:ascii="Book Antiqua" w:eastAsia="Times New Roman" w:hAnsi="Book Antiqua" w:cs="Arial"/>
          <w:noProof/>
          <w:vertAlign w:val="superscript"/>
        </w:rPr>
        <w:t>22]</w:t>
      </w:r>
      <w:r w:rsidR="00831AAB" w:rsidRPr="00FD37FF">
        <w:rPr>
          <w:rFonts w:ascii="Book Antiqua" w:eastAsia="Times New Roman" w:hAnsi="Book Antiqua" w:cs="Arial"/>
          <w:vertAlign w:val="superscript"/>
        </w:rPr>
        <w:fldChar w:fldCharType="end"/>
      </w:r>
      <w:r w:rsidR="00831AAB" w:rsidRPr="00FD37FF">
        <w:rPr>
          <w:rFonts w:ascii="Book Antiqua" w:eastAsia="Times New Roman" w:hAnsi="Book Antiqua" w:cs="Arial"/>
        </w:rPr>
        <w:t xml:space="preserve">. </w:t>
      </w:r>
      <w:r w:rsidR="00215A8E" w:rsidRPr="00FD37FF">
        <w:rPr>
          <w:rFonts w:ascii="Book Antiqua" w:eastAsia="Times New Roman" w:hAnsi="Book Antiqua" w:cs="Arial"/>
        </w:rPr>
        <w:t xml:space="preserve">For example, </w:t>
      </w:r>
      <w:r w:rsidR="000F7250" w:rsidRPr="00FD37FF">
        <w:rPr>
          <w:rFonts w:ascii="Book Antiqua" w:eastAsia="Times New Roman" w:hAnsi="Book Antiqua" w:cs="Arial"/>
        </w:rPr>
        <w:t>CSCs</w:t>
      </w:r>
      <w:r w:rsidR="00AB6F7E" w:rsidRPr="00FD37FF">
        <w:rPr>
          <w:rFonts w:ascii="Book Antiqua" w:eastAsia="Times New Roman" w:hAnsi="Book Antiqua" w:cs="Arial"/>
        </w:rPr>
        <w:t xml:space="preserve"> isolated from </w:t>
      </w:r>
      <w:r w:rsidR="00AB6F7E" w:rsidRPr="00FD37FF">
        <w:rPr>
          <w:rFonts w:ascii="Book Antiqua" w:eastAsia="Times New Roman" w:hAnsi="Book Antiqua" w:cs="Times New Roman"/>
        </w:rPr>
        <w:t xml:space="preserve">ERBB2-expressing breast cancer </w:t>
      </w:r>
      <w:r w:rsidR="008C4B9C" w:rsidRPr="00FD37FF">
        <w:rPr>
          <w:rFonts w:ascii="Book Antiqua" w:eastAsia="Times New Roman" w:hAnsi="Book Antiqua" w:cs="Times New Roman"/>
        </w:rPr>
        <w:t xml:space="preserve">have been demonstrated to </w:t>
      </w:r>
      <w:r w:rsidR="00AB6F7E" w:rsidRPr="00FD37FF">
        <w:rPr>
          <w:rFonts w:ascii="Book Antiqua" w:eastAsia="Times New Roman" w:hAnsi="Book Antiqua" w:cs="Times New Roman"/>
        </w:rPr>
        <w:t xml:space="preserve">prefer symmetric cell division compared to </w:t>
      </w:r>
      <w:r w:rsidR="00FC0D21">
        <w:rPr>
          <w:rFonts w:ascii="Book Antiqua" w:eastAsia="Times New Roman" w:hAnsi="Book Antiqua" w:cs="Times New Roman"/>
        </w:rPr>
        <w:t>normal breast tissue stem cells</w:t>
      </w:r>
      <w:r w:rsidR="00AB6F7E" w:rsidRPr="00FD37FF">
        <w:rPr>
          <w:rFonts w:ascii="Book Antiqua" w:eastAsia="Times New Roman" w:hAnsi="Book Antiqua" w:cs="Times New Roman"/>
          <w:vertAlign w:val="superscript"/>
        </w:rPr>
        <w:fldChar w:fldCharType="begin"/>
      </w:r>
      <w:r w:rsidR="00AB6F7E" w:rsidRPr="00FD37FF">
        <w:rPr>
          <w:rFonts w:ascii="Book Antiqua" w:eastAsia="Times New Roman" w:hAnsi="Book Antiqua" w:cs="Times New Roman"/>
          <w:vertAlign w:val="superscript"/>
        </w:rPr>
        <w:instrText xml:space="preserve"> ADDIN EN.CITE &lt;EndNote&gt;&lt;Cite&gt;&lt;Author&gt;Cicalese&lt;/Author&gt;&lt;Year&gt;2009&lt;/Year&gt;&lt;RecNum&gt;2616&lt;/RecNum&gt;&lt;DisplayText&gt;[23]&lt;/DisplayText&gt;&lt;record&gt;&lt;rec-number&gt;2616&lt;/rec-number&gt;&lt;foreign-keys&gt;&lt;key app="EN" db-id="fxtsadtfnevrvgesd5xpe9ddz0z9a599zedv" timestamp="1470437848"&gt;2616&lt;/key&gt;&lt;/foreign-keys&gt;&lt;ref-type name="Journal Article"&gt;17&lt;/ref-type&gt;&lt;contributors&gt;&lt;authors&gt;&lt;author&gt;Cicalese, A.&lt;/author&gt;&lt;author&gt;Bonizzi, G.&lt;/author&gt;&lt;author&gt;Pasi, C. E.&lt;/author&gt;&lt;author&gt;Faretta, M.&lt;/author&gt;&lt;author&gt;Ronzoni, S.&lt;/author&gt;&lt;author&gt;Giulini, B.&lt;/author&gt;&lt;author&gt;Brisken, C.&lt;/author&gt;&lt;author&gt;Minucci, S.&lt;/author&gt;&lt;author&gt;Di Fiore, P. P.&lt;/author&gt;&lt;author&gt;Pelicci, P. G.&lt;/author&gt;&lt;/authors&gt;&lt;/contributors&gt;&lt;auth-address&gt;Istituto Europeo di Oncologia (IEO), Department of Experimental Oncology at the IFOM-IEO Campus, Milan, Italy.&lt;/auth-address&gt;&lt;titles&gt;&lt;title&gt;The tumor suppressor p53 regulates polarity of self-renewing divisions in mammary stem cells&lt;/title&gt;&lt;secondary-title&gt;Cell&lt;/secondary-title&gt;&lt;/titles&gt;&lt;periodical&gt;&lt;full-title&gt;Cell&lt;/full-title&gt;&lt;abbr-1&gt;Cell&lt;/abbr-1&gt;&lt;/periodical&gt;&lt;pages&gt;1083-95&lt;/pages&gt;&lt;volume&gt;138&lt;/volume&gt;&lt;number&gt;6&lt;/number&gt;&lt;keywords&gt;&lt;keyword&gt;Animals&lt;/keyword&gt;&lt;keyword&gt;*Cell Division&lt;/keyword&gt;&lt;keyword&gt;Cell Polarity&lt;/keyword&gt;&lt;keyword&gt;Female&lt;/keyword&gt;&lt;keyword&gt;Humans&lt;/keyword&gt;&lt;keyword&gt;Mammary Neoplasms, Animal/*metabolism&lt;/keyword&gt;&lt;keyword&gt;Mice&lt;/keyword&gt;&lt;keyword&gt;Mice, Transgenic&lt;/keyword&gt;&lt;keyword&gt;Neoplastic Stem Cells/*cytology/metabolism&lt;/keyword&gt;&lt;keyword&gt;Receptor, ErbB-2/genetics/metabolism&lt;/keyword&gt;&lt;keyword&gt;Tumor Suppressor Protein p53/*metabolism&lt;/keyword&gt;&lt;/keywords&gt;&lt;dates&gt;&lt;year&gt;2009&lt;/year&gt;&lt;pub-dates&gt;&lt;date&gt;Sep 18&lt;/date&gt;&lt;/pub-dates&gt;&lt;/dates&gt;&lt;isbn&gt;1097-4172 (Electronic)&amp;#xD;0092-8674 (Linking)&lt;/isbn&gt;&lt;accession-num&gt;19766563&lt;/accession-num&gt;&lt;urls&gt;&lt;related-urls&gt;&lt;url&gt;http://www.ncbi.nlm.nih.gov/pubmed/19766563&lt;/url&gt;&lt;/related-urls&gt;&lt;/urls&gt;&lt;electronic-resource-num&gt;10.1016/j.cell.2009.06.048&lt;/electronic-resource-num&gt;&lt;/record&gt;&lt;/Cite&gt;&lt;/EndNote&gt;</w:instrText>
      </w:r>
      <w:r w:rsidR="00AB6F7E" w:rsidRPr="00FD37FF">
        <w:rPr>
          <w:rFonts w:ascii="Book Antiqua" w:eastAsia="Times New Roman" w:hAnsi="Book Antiqua" w:cs="Times New Roman"/>
          <w:vertAlign w:val="superscript"/>
        </w:rPr>
        <w:fldChar w:fldCharType="separate"/>
      </w:r>
      <w:r w:rsidR="00AB6F7E" w:rsidRPr="00FD37FF">
        <w:rPr>
          <w:rFonts w:ascii="Book Antiqua" w:eastAsia="Times New Roman" w:hAnsi="Book Antiqua" w:cs="Times New Roman"/>
          <w:noProof/>
          <w:vertAlign w:val="superscript"/>
        </w:rPr>
        <w:t>[23]</w:t>
      </w:r>
      <w:r w:rsidR="00AB6F7E" w:rsidRPr="00FD37FF">
        <w:rPr>
          <w:rFonts w:ascii="Book Antiqua" w:eastAsia="Times New Roman" w:hAnsi="Book Antiqua" w:cs="Times New Roman"/>
          <w:vertAlign w:val="superscript"/>
        </w:rPr>
        <w:fldChar w:fldCharType="end"/>
      </w:r>
      <w:r w:rsidR="00215A8E" w:rsidRPr="00FD37FF">
        <w:rPr>
          <w:rFonts w:ascii="Book Antiqua" w:eastAsia="Times New Roman" w:hAnsi="Book Antiqua" w:cs="Times New Roman"/>
        </w:rPr>
        <w:t xml:space="preserve">. Furthermore, </w:t>
      </w:r>
      <w:r w:rsidR="008C4B9C" w:rsidRPr="00FD37FF">
        <w:rPr>
          <w:rFonts w:ascii="Book Antiqua" w:eastAsia="Times New Roman" w:hAnsi="Book Antiqua" w:cs="Times New Roman"/>
        </w:rPr>
        <w:t>the adenomatous polyposis coli tumor suppressor gene (</w:t>
      </w:r>
      <w:r w:rsidR="008C4B9C" w:rsidRPr="00FC0D21">
        <w:rPr>
          <w:rFonts w:ascii="Book Antiqua" w:eastAsia="Times New Roman" w:hAnsi="Book Antiqua" w:cs="Times New Roman"/>
          <w:i/>
        </w:rPr>
        <w:t>APC</w:t>
      </w:r>
      <w:r w:rsidR="008C4B9C" w:rsidRPr="00FD37FF">
        <w:rPr>
          <w:rFonts w:ascii="Book Antiqua" w:eastAsia="Times New Roman" w:hAnsi="Book Antiqua" w:cs="Times New Roman"/>
        </w:rPr>
        <w:t xml:space="preserve">) has been shown to </w:t>
      </w:r>
      <w:r w:rsidR="005F43F5" w:rsidRPr="00FD37FF">
        <w:rPr>
          <w:rFonts w:ascii="Book Antiqua" w:eastAsia="Times New Roman" w:hAnsi="Book Antiqua" w:cs="Times New Roman"/>
        </w:rPr>
        <w:t>paly</w:t>
      </w:r>
      <w:r w:rsidR="008C4B9C" w:rsidRPr="00FD37FF">
        <w:rPr>
          <w:rFonts w:ascii="Book Antiqua" w:eastAsia="Times New Roman" w:hAnsi="Book Antiqua" w:cs="Times New Roman"/>
        </w:rPr>
        <w:t xml:space="preserve"> a major role in regulating asymmetric cell division in drosophila </w:t>
      </w:r>
      <w:r w:rsidR="0050554D" w:rsidRPr="00FD37FF">
        <w:rPr>
          <w:rFonts w:ascii="Book Antiqua" w:eastAsia="Times New Roman" w:hAnsi="Book Antiqua" w:cs="Times New Roman"/>
        </w:rPr>
        <w:t xml:space="preserve">and its </w:t>
      </w:r>
      <w:r w:rsidR="005F43F5" w:rsidRPr="00FD37FF">
        <w:rPr>
          <w:rFonts w:ascii="Book Antiqua" w:eastAsia="Times New Roman" w:hAnsi="Book Antiqua" w:cs="Times New Roman"/>
        </w:rPr>
        <w:t xml:space="preserve">mutational </w:t>
      </w:r>
      <w:r w:rsidR="0050554D" w:rsidRPr="00FD37FF">
        <w:rPr>
          <w:rFonts w:ascii="Book Antiqua" w:eastAsia="Times New Roman" w:hAnsi="Book Antiqua" w:cs="Times New Roman"/>
        </w:rPr>
        <w:t xml:space="preserve">loss is suspected to </w:t>
      </w:r>
      <w:r w:rsidR="005F43F5" w:rsidRPr="00FD37FF">
        <w:rPr>
          <w:rFonts w:ascii="Book Antiqua" w:eastAsia="Times New Roman" w:hAnsi="Book Antiqua" w:cs="Times New Roman"/>
        </w:rPr>
        <w:t xml:space="preserve">lead to an expansion of </w:t>
      </w:r>
      <w:r w:rsidR="000F7250" w:rsidRPr="00FD37FF">
        <w:rPr>
          <w:rFonts w:ascii="Book Antiqua" w:eastAsia="Times New Roman" w:hAnsi="Book Antiqua" w:cs="Arial"/>
        </w:rPr>
        <w:t>CSCs</w:t>
      </w:r>
      <w:r w:rsidR="005F43F5" w:rsidRPr="00FD37FF">
        <w:rPr>
          <w:rFonts w:ascii="Book Antiqua" w:eastAsia="Times New Roman" w:hAnsi="Book Antiqua" w:cs="Times New Roman"/>
        </w:rPr>
        <w:t xml:space="preserve"> </w:t>
      </w:r>
      <w:r w:rsidR="0050554D" w:rsidRPr="00FD37FF">
        <w:rPr>
          <w:rFonts w:ascii="Book Antiqua" w:eastAsia="Times New Roman" w:hAnsi="Book Antiqua" w:cs="Times New Roman"/>
        </w:rPr>
        <w:t>by</w:t>
      </w:r>
      <w:r w:rsidR="005F43F5" w:rsidRPr="00FD37FF">
        <w:rPr>
          <w:rFonts w:ascii="Book Antiqua" w:eastAsia="Times New Roman" w:hAnsi="Book Antiqua" w:cs="Times New Roman"/>
        </w:rPr>
        <w:t xml:space="preserve"> symmetric cell division</w:t>
      </w:r>
      <w:r w:rsidR="0050554D" w:rsidRPr="00FD37FF">
        <w:rPr>
          <w:rFonts w:ascii="Book Antiqua" w:eastAsia="Times New Roman" w:hAnsi="Book Antiqua" w:cs="Times New Roman"/>
          <w:vertAlign w:val="superscript"/>
        </w:rPr>
        <w:fldChar w:fldCharType="begin">
          <w:fldData xml:space="preserve">PEVuZE5vdGU+PENpdGU+PEF1dGhvcj5ZYW1hc2hpdGE8L0F1dGhvcj48WWVhcj4yMDA3PC9ZZWFy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</w:fldData>
        </w:fldChar>
      </w:r>
      <w:r w:rsidR="0050554D" w:rsidRPr="00FD37FF">
        <w:rPr>
          <w:rFonts w:ascii="Book Antiqua" w:eastAsia="Times New Roman" w:hAnsi="Book Antiqua" w:cs="Times New Roman"/>
          <w:vertAlign w:val="superscript"/>
        </w:rPr>
        <w:instrText xml:space="preserve"> ADDIN EN.CITE </w:instrText>
      </w:r>
      <w:r w:rsidR="0050554D" w:rsidRPr="00FD37FF">
        <w:rPr>
          <w:rFonts w:ascii="Book Antiqua" w:eastAsia="Times New Roman" w:hAnsi="Book Antiqua" w:cs="Times New Roman"/>
          <w:vertAlign w:val="superscript"/>
        </w:rPr>
        <w:fldChar w:fldCharType="begin">
          <w:fldData xml:space="preserve">PEVuZE5vdGU+PENpdGU+PEF1dGhvcj5ZYW1hc2hpdGE8L0F1dGhvcj48WWVhcj4yMDA3PC9ZZWFy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</w:fldData>
        </w:fldChar>
      </w:r>
      <w:r w:rsidR="0050554D" w:rsidRPr="00FD37FF">
        <w:rPr>
          <w:rFonts w:ascii="Book Antiqua" w:eastAsia="Times New Roman" w:hAnsi="Book Antiqua" w:cs="Times New Roman"/>
          <w:vertAlign w:val="superscript"/>
        </w:rPr>
        <w:instrText xml:space="preserve"> ADDIN EN.CITE.DATA </w:instrText>
      </w:r>
      <w:r w:rsidR="0050554D" w:rsidRPr="00FD37FF">
        <w:rPr>
          <w:rFonts w:ascii="Book Antiqua" w:eastAsia="Times New Roman" w:hAnsi="Book Antiqua" w:cs="Times New Roman"/>
          <w:vertAlign w:val="superscript"/>
        </w:rPr>
      </w:r>
      <w:r w:rsidR="0050554D" w:rsidRPr="00FD37FF">
        <w:rPr>
          <w:rFonts w:ascii="Book Antiqua" w:eastAsia="Times New Roman" w:hAnsi="Book Antiqua" w:cs="Times New Roman"/>
          <w:vertAlign w:val="superscript"/>
        </w:rPr>
        <w:fldChar w:fldCharType="end"/>
      </w:r>
      <w:r w:rsidR="0050554D" w:rsidRPr="00FD37FF">
        <w:rPr>
          <w:rFonts w:ascii="Book Antiqua" w:eastAsia="Times New Roman" w:hAnsi="Book Antiqua" w:cs="Times New Roman"/>
          <w:vertAlign w:val="superscript"/>
        </w:rPr>
      </w:r>
      <w:r w:rsidR="0050554D" w:rsidRPr="00FD37FF">
        <w:rPr>
          <w:rFonts w:ascii="Book Antiqua" w:eastAsia="Times New Roman" w:hAnsi="Book Antiqua" w:cs="Times New Roman"/>
          <w:vertAlign w:val="superscript"/>
        </w:rPr>
        <w:fldChar w:fldCharType="separate"/>
      </w:r>
      <w:r w:rsidR="00FC0D21">
        <w:rPr>
          <w:rFonts w:ascii="Book Antiqua" w:eastAsia="Times New Roman" w:hAnsi="Book Antiqua" w:cs="Times New Roman"/>
          <w:noProof/>
          <w:vertAlign w:val="superscript"/>
        </w:rPr>
        <w:t>[22,24,</w:t>
      </w:r>
      <w:r w:rsidR="0050554D" w:rsidRPr="00FD37FF">
        <w:rPr>
          <w:rFonts w:ascii="Book Antiqua" w:eastAsia="Times New Roman" w:hAnsi="Book Antiqua" w:cs="Times New Roman"/>
          <w:noProof/>
          <w:vertAlign w:val="superscript"/>
        </w:rPr>
        <w:t>25]</w:t>
      </w:r>
      <w:r w:rsidR="0050554D" w:rsidRPr="00FD37FF">
        <w:rPr>
          <w:rFonts w:ascii="Book Antiqua" w:eastAsia="Times New Roman" w:hAnsi="Book Antiqua" w:cs="Times New Roman"/>
          <w:vertAlign w:val="superscript"/>
        </w:rPr>
        <w:fldChar w:fldCharType="end"/>
      </w:r>
      <w:r w:rsidR="005F43F5" w:rsidRPr="00FD37FF">
        <w:rPr>
          <w:rFonts w:ascii="Book Antiqua" w:eastAsia="Times New Roman" w:hAnsi="Book Antiqua" w:cs="Times New Roman"/>
        </w:rPr>
        <w:t>.</w:t>
      </w:r>
    </w:p>
    <w:p w14:paraId="2714B737" w14:textId="77777777" w:rsidR="006E4990" w:rsidRPr="00FD37FF" w:rsidRDefault="006E4990" w:rsidP="00FD37FF">
      <w:pPr>
        <w:spacing w:line="360" w:lineRule="auto"/>
        <w:jc w:val="both"/>
        <w:rPr>
          <w:rFonts w:ascii="Book Antiqua" w:hAnsi="Book Antiqua" w:cs="Arial"/>
        </w:rPr>
      </w:pPr>
    </w:p>
    <w:p w14:paraId="72593EC2" w14:textId="51F2E7F5" w:rsidR="00574A65" w:rsidRPr="007D033E" w:rsidRDefault="00FA540D" w:rsidP="00FD37FF">
      <w:pPr>
        <w:widowControl w:val="0"/>
        <w:autoSpaceDE w:val="0"/>
        <w:autoSpaceDN w:val="0"/>
        <w:adjustRightInd w:val="0"/>
        <w:spacing w:line="360" w:lineRule="auto"/>
        <w:jc w:val="both"/>
        <w:rPr>
          <w:rFonts w:ascii="Book Antiqua" w:eastAsia="宋体" w:hAnsi="Book Antiqua" w:cs="Arial"/>
          <w:b/>
          <w:lang w:eastAsia="zh-CN"/>
        </w:rPr>
      </w:pPr>
      <w:r w:rsidRPr="007D033E">
        <w:rPr>
          <w:rFonts w:ascii="Book Antiqua" w:hAnsi="Book Antiqua" w:cs="Arial"/>
          <w:b/>
        </w:rPr>
        <w:t xml:space="preserve">Stem cell </w:t>
      </w:r>
      <w:r w:rsidR="00F31F1C" w:rsidRPr="007D033E">
        <w:rPr>
          <w:rFonts w:ascii="Book Antiqua" w:hAnsi="Book Antiqua" w:cs="Arial"/>
          <w:b/>
        </w:rPr>
        <w:t>q</w:t>
      </w:r>
      <w:r w:rsidR="00C97299" w:rsidRPr="007D033E">
        <w:rPr>
          <w:rFonts w:ascii="Book Antiqua" w:hAnsi="Book Antiqua" w:cs="Arial"/>
          <w:b/>
        </w:rPr>
        <w:t>uiescence</w:t>
      </w:r>
      <w:r w:rsidRPr="007D033E">
        <w:rPr>
          <w:rFonts w:ascii="Book Antiqua" w:hAnsi="Book Antiqua" w:cs="Arial"/>
          <w:b/>
        </w:rPr>
        <w:t xml:space="preserve"> and </w:t>
      </w:r>
      <w:r w:rsidR="00F31F1C" w:rsidRPr="007D033E">
        <w:rPr>
          <w:rFonts w:ascii="Book Antiqua" w:hAnsi="Book Antiqua" w:cs="Arial"/>
          <w:b/>
        </w:rPr>
        <w:t>e</w:t>
      </w:r>
      <w:r w:rsidRPr="007D033E">
        <w:rPr>
          <w:rFonts w:ascii="Book Antiqua" w:hAnsi="Book Antiqua" w:cs="Arial"/>
          <w:b/>
        </w:rPr>
        <w:t>xhaustion</w:t>
      </w:r>
      <w:r w:rsidR="007D033E" w:rsidRPr="007D033E">
        <w:rPr>
          <w:rFonts w:ascii="Book Antiqua" w:eastAsia="宋体" w:hAnsi="Book Antiqua" w:cs="Arial" w:hint="eastAsia"/>
          <w:b/>
          <w:lang w:eastAsia="zh-CN"/>
        </w:rPr>
        <w:t>:</w:t>
      </w:r>
      <w:r w:rsidR="007D033E">
        <w:rPr>
          <w:rFonts w:ascii="Book Antiqua" w:eastAsia="宋体" w:hAnsi="Book Antiqua" w:cs="Arial" w:hint="eastAsia"/>
          <w:b/>
          <w:lang w:eastAsia="zh-CN"/>
        </w:rPr>
        <w:t xml:space="preserve"> </w:t>
      </w:r>
      <w:r w:rsidR="00EE099A" w:rsidRPr="00FD37FF">
        <w:rPr>
          <w:rFonts w:ascii="Book Antiqua" w:hAnsi="Book Antiqua" w:cs="Arial"/>
        </w:rPr>
        <w:t xml:space="preserve">Normal </w:t>
      </w:r>
      <w:r w:rsidR="00CF687E" w:rsidRPr="00FD37FF">
        <w:rPr>
          <w:rFonts w:ascii="Book Antiqua" w:hAnsi="Book Antiqua" w:cs="Arial"/>
        </w:rPr>
        <w:t>stem cells</w:t>
      </w:r>
      <w:r w:rsidR="00EE099A" w:rsidRPr="00FD37FF">
        <w:rPr>
          <w:rFonts w:ascii="Book Antiqua" w:hAnsi="Book Antiqua" w:cs="Arial"/>
        </w:rPr>
        <w:t xml:space="preserve"> need to be quiescent to avoid exhaustion of </w:t>
      </w:r>
      <w:r w:rsidR="007B5563" w:rsidRPr="00FD37FF">
        <w:rPr>
          <w:rFonts w:ascii="Book Antiqua" w:hAnsi="Book Antiqua" w:cs="Arial"/>
        </w:rPr>
        <w:t xml:space="preserve">a </w:t>
      </w:r>
      <w:r w:rsidR="00EE099A" w:rsidRPr="00FD37FF">
        <w:rPr>
          <w:rFonts w:ascii="Book Antiqua" w:hAnsi="Book Antiqua" w:cs="Arial"/>
        </w:rPr>
        <w:t>stem cell pool and to minimi</w:t>
      </w:r>
      <w:r w:rsidR="00D47AF4">
        <w:rPr>
          <w:rFonts w:ascii="Book Antiqua" w:hAnsi="Book Antiqua" w:cs="Arial"/>
        </w:rPr>
        <w:t>ze the risk of oncogenic events</w:t>
      </w:r>
      <w:r w:rsidR="00EE099A" w:rsidRPr="00FD37FF">
        <w:rPr>
          <w:rFonts w:ascii="Book Antiqua" w:hAnsi="Book Antiqua" w:cs="Arial"/>
          <w:vertAlign w:val="superscript"/>
        </w:rPr>
        <w:fldChar w:fldCharType="begin">
          <w:fldData xml:space="preserve">PEVuZE5vdGU+PENpdGU+PEF1dGhvcj5OYWthbXVyYS1Jc2hpenU8L0F1dGhvcj48WWVhcj4yMDE0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</w:fldData>
        </w:fldChar>
      </w:r>
      <w:r w:rsidR="0050554D" w:rsidRPr="00FD37FF">
        <w:rPr>
          <w:rFonts w:ascii="Book Antiqua" w:hAnsi="Book Antiqua" w:cs="Arial"/>
          <w:vertAlign w:val="superscript"/>
        </w:rPr>
        <w:instrText xml:space="preserve"> ADDIN EN.CITE </w:instrText>
      </w:r>
      <w:r w:rsidR="0050554D" w:rsidRPr="00FD37FF">
        <w:rPr>
          <w:rFonts w:ascii="Book Antiqua" w:hAnsi="Book Antiqua" w:cs="Arial"/>
          <w:vertAlign w:val="superscript"/>
        </w:rPr>
        <w:fldChar w:fldCharType="begin">
          <w:fldData xml:space="preserve">PEVuZE5vdGU+PENpdGU+PEF1dGhvcj5OYWthbXVyYS1Jc2hpenU8L0F1dGhvcj48WWVhcj4yMDE0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</w:fldData>
        </w:fldChar>
      </w:r>
      <w:r w:rsidR="0050554D" w:rsidRPr="00FD37FF">
        <w:rPr>
          <w:rFonts w:ascii="Book Antiqua" w:hAnsi="Book Antiqua" w:cs="Arial"/>
          <w:vertAlign w:val="superscript"/>
        </w:rPr>
        <w:instrText xml:space="preserve"> ADDIN EN.CITE.DATA </w:instrText>
      </w:r>
      <w:r w:rsidR="0050554D" w:rsidRPr="00FD37FF">
        <w:rPr>
          <w:rFonts w:ascii="Book Antiqua" w:hAnsi="Book Antiqua" w:cs="Arial"/>
          <w:vertAlign w:val="superscript"/>
        </w:rPr>
      </w:r>
      <w:r w:rsidR="0050554D" w:rsidRPr="00FD37FF">
        <w:rPr>
          <w:rFonts w:ascii="Book Antiqua" w:hAnsi="Book Antiqua" w:cs="Arial"/>
          <w:vertAlign w:val="superscript"/>
        </w:rPr>
        <w:fldChar w:fldCharType="end"/>
      </w:r>
      <w:r w:rsidR="00EE099A" w:rsidRPr="00FD37FF">
        <w:rPr>
          <w:rFonts w:ascii="Book Antiqua" w:hAnsi="Book Antiqua" w:cs="Arial"/>
          <w:vertAlign w:val="superscript"/>
        </w:rPr>
      </w:r>
      <w:r w:rsidR="00EE099A" w:rsidRPr="00FD37FF">
        <w:rPr>
          <w:rFonts w:ascii="Book Antiqua" w:hAnsi="Book Antiqua" w:cs="Arial"/>
          <w:vertAlign w:val="superscript"/>
        </w:rPr>
        <w:fldChar w:fldCharType="separate"/>
      </w:r>
      <w:r w:rsidR="0050554D" w:rsidRPr="00FD37FF">
        <w:rPr>
          <w:rFonts w:ascii="Book Antiqua" w:hAnsi="Book Antiqua" w:cs="Arial"/>
          <w:noProof/>
          <w:vertAlign w:val="superscript"/>
        </w:rPr>
        <w:t>[26]</w:t>
      </w:r>
      <w:r w:rsidR="00EE099A" w:rsidRPr="00FD37FF">
        <w:rPr>
          <w:rFonts w:ascii="Book Antiqua" w:hAnsi="Book Antiqua" w:cs="Arial"/>
          <w:vertAlign w:val="superscript"/>
        </w:rPr>
        <w:fldChar w:fldCharType="end"/>
      </w:r>
      <w:r w:rsidR="00EE099A" w:rsidRPr="00FD37FF">
        <w:rPr>
          <w:rFonts w:ascii="Book Antiqua" w:hAnsi="Book Antiqua" w:cs="Arial"/>
        </w:rPr>
        <w:t>.</w:t>
      </w:r>
      <w:r w:rsidR="00EE099A" w:rsidRPr="00FD37FF">
        <w:rPr>
          <w:rFonts w:ascii="Book Antiqua" w:hAnsi="Book Antiqua" w:cs="Times New Roman"/>
        </w:rPr>
        <w:t xml:space="preserve"> </w:t>
      </w:r>
      <w:r w:rsidR="00574A65" w:rsidRPr="00FD37FF">
        <w:rPr>
          <w:rFonts w:ascii="Book Antiqua" w:hAnsi="Book Antiqua" w:cs="Times New Roman"/>
        </w:rPr>
        <w:t xml:space="preserve">In fact, stem cell exhaustion has been described as </w:t>
      </w:r>
      <w:r w:rsidR="00A0516A" w:rsidRPr="00FD37FF">
        <w:rPr>
          <w:rFonts w:ascii="Book Antiqua" w:hAnsi="Book Antiqua" w:cs="Times New Roman"/>
        </w:rPr>
        <w:t xml:space="preserve">one reason for aging and </w:t>
      </w:r>
      <w:r w:rsidR="00FC2C0A" w:rsidRPr="00FD37FF">
        <w:rPr>
          <w:rFonts w:ascii="Book Antiqua" w:hAnsi="Book Antiqua" w:cs="Times New Roman"/>
        </w:rPr>
        <w:t xml:space="preserve">as a consequence of the attempt of the body </w:t>
      </w:r>
      <w:r w:rsidR="00A0516A" w:rsidRPr="00FD37FF">
        <w:rPr>
          <w:rFonts w:ascii="Book Antiqua" w:hAnsi="Book Antiqua" w:cs="Times New Roman"/>
        </w:rPr>
        <w:t>to prevent the development of cancer</w:t>
      </w:r>
      <w:r w:rsidR="00A0516A" w:rsidRPr="00FD37FF">
        <w:rPr>
          <w:rFonts w:ascii="Book Antiqua" w:hAnsi="Book Antiqua" w:cs="Times New Roman"/>
          <w:vertAlign w:val="superscript"/>
        </w:rPr>
        <w:fldChar w:fldCharType="begin"/>
      </w:r>
      <w:r w:rsidR="0050554D" w:rsidRPr="00FD37FF">
        <w:rPr>
          <w:rFonts w:ascii="Book Antiqua" w:hAnsi="Book Antiqua" w:cs="Times New Roman"/>
          <w:vertAlign w:val="superscript"/>
        </w:rPr>
        <w:instrText xml:space="preserve"> ADDIN EN.CITE &lt;EndNote&gt;&lt;Cite&gt;&lt;Author&gt;Sharpless&lt;/Author&gt;&lt;Year&gt;2007&lt;/Year&gt;&lt;RecNum&gt;2582&lt;/RecNum&gt;&lt;DisplayText&gt;[27]&lt;/DisplayText&gt;&lt;record&gt;&lt;rec-number&gt;2582&lt;/rec-number&gt;&lt;foreign-keys&gt;&lt;key app="EN" db-id="fxtsadtfnevrvgesd5xpe9ddz0z9a599zedv" timestamp="1469742141"&gt;2582&lt;/key&gt;&lt;/foreign-keys&gt;&lt;ref-type name="Journal Article"&gt;17&lt;/ref-type&gt;&lt;contributors&gt;&lt;authors&gt;&lt;author&gt;Sharpless, N. E.&lt;/author&gt;&lt;author&gt;DePinho, R. A.&lt;/author&gt;&lt;/authors&gt;&lt;/contributors&gt;&lt;auth-address&gt;Department of Medicine, The Lineberger Comprehensive Cancer Center, The University of North Carolina, Chapel Hill, North Carolina 27599-7295, USA. nes@med.unc.edu&lt;/auth-address&gt;&lt;titles&gt;&lt;title&gt;How stem cells age and why this makes us grow old&lt;/title&gt;&lt;secondary-title&gt;Nat Rev Mol Cell Biol&lt;/secondary-title&gt;&lt;/titles&gt;&lt;periodical&gt;&lt;full-title&gt;Nat Rev Mol Cell Biol&lt;/full-title&gt;&lt;abbr-1&gt;Nature reviews. Molecular cell biology&lt;/abbr-1&gt;&lt;/periodical&gt;&lt;pages&gt;703-13&lt;/pages&gt;&lt;volume&gt;8&lt;/volume&gt;&lt;number&gt;9&lt;/number&gt;&lt;keywords&gt;&lt;keyword&gt;Aging/*physiology&lt;/keyword&gt;&lt;keyword&gt;Animals&lt;/keyword&gt;&lt;keyword&gt;Atherosclerosis/*etiology&lt;/keyword&gt;&lt;keyword&gt;Diabetes Mellitus, Type 2/*etiology&lt;/keyword&gt;&lt;keyword&gt;Humans&lt;/keyword&gt;&lt;keyword&gt;Stem Cells/*physiology&lt;/keyword&gt;&lt;keyword&gt;Tumor Suppressor Protein p14ARF/physiology&lt;/keyword&gt;&lt;/keywords&gt;&lt;dates&gt;&lt;year&gt;2007&lt;/year&gt;&lt;pub-dates&gt;&lt;date&gt;Sep&lt;/date&gt;&lt;/pub-dates&gt;&lt;/dates&gt;&lt;isbn&gt;1471-0080 (Electronic)&amp;#xD;1471-0072 (Linking)&lt;/isbn&gt;&lt;accession-num&gt;17717515&lt;/accession-num&gt;&lt;urls&gt;&lt;related-urls&gt;&lt;url&gt;http://www.ncbi.nlm.nih.gov/pubmed/17717515&lt;/url&gt;&lt;/related-urls&gt;&lt;/urls&gt;&lt;electronic-resource-num&gt;10.1038/nrm2241&lt;/electronic-resource-num&gt;&lt;/record&gt;&lt;/Cite&gt;&lt;/EndNote&gt;</w:instrText>
      </w:r>
      <w:r w:rsidR="00A0516A" w:rsidRPr="00FD37FF">
        <w:rPr>
          <w:rFonts w:ascii="Book Antiqua" w:hAnsi="Book Antiqua" w:cs="Times New Roman"/>
          <w:vertAlign w:val="superscript"/>
        </w:rPr>
        <w:fldChar w:fldCharType="separate"/>
      </w:r>
      <w:r w:rsidR="0050554D" w:rsidRPr="00FD37FF">
        <w:rPr>
          <w:rFonts w:ascii="Book Antiqua" w:hAnsi="Book Antiqua" w:cs="Times New Roman"/>
          <w:noProof/>
          <w:vertAlign w:val="superscript"/>
        </w:rPr>
        <w:t>[27]</w:t>
      </w:r>
      <w:r w:rsidR="00A0516A" w:rsidRPr="00FD37FF">
        <w:rPr>
          <w:rFonts w:ascii="Book Antiqua" w:hAnsi="Book Antiqua" w:cs="Times New Roman"/>
          <w:vertAlign w:val="superscript"/>
        </w:rPr>
        <w:fldChar w:fldCharType="end"/>
      </w:r>
      <w:r w:rsidR="00A0516A" w:rsidRPr="00FD37FF">
        <w:rPr>
          <w:rFonts w:ascii="Book Antiqua" w:hAnsi="Book Antiqua" w:cs="Times New Roman"/>
        </w:rPr>
        <w:t>.</w:t>
      </w:r>
      <w:r w:rsidR="00FC2C0A" w:rsidRPr="00FD37FF">
        <w:rPr>
          <w:rFonts w:ascii="Book Antiqua" w:hAnsi="Book Antiqua" w:cs="Times New Roman"/>
        </w:rPr>
        <w:t xml:space="preserve"> A</w:t>
      </w:r>
      <w:r w:rsidR="00A0516A" w:rsidRPr="00FD37FF">
        <w:rPr>
          <w:rFonts w:ascii="Book Antiqua" w:hAnsi="Book Antiqua" w:cs="Times New Roman"/>
        </w:rPr>
        <w:t>ging</w:t>
      </w:r>
      <w:r w:rsidR="00FC2C0A" w:rsidRPr="00FD37FF">
        <w:rPr>
          <w:rFonts w:ascii="Book Antiqua" w:hAnsi="Book Antiqua" w:cs="Times New Roman"/>
        </w:rPr>
        <w:t xml:space="preserve"> leads to an accumulation of DNA damage</w:t>
      </w:r>
      <w:r w:rsidR="00A0516A" w:rsidRPr="00FD37FF">
        <w:rPr>
          <w:rFonts w:ascii="Book Antiqua" w:hAnsi="Book Antiqua" w:cs="Times New Roman"/>
        </w:rPr>
        <w:t xml:space="preserve"> in all cells of the body, including stem cells</w:t>
      </w:r>
      <w:r w:rsidR="00FC2C0A" w:rsidRPr="00FD37FF">
        <w:rPr>
          <w:rFonts w:ascii="Book Antiqua" w:hAnsi="Book Antiqua" w:cs="Times New Roman"/>
        </w:rPr>
        <w:t>, which in turn leads to an increased risk of developing cancer. Aging stem cells are affected by sophisticated mechanisms cells have developed to suppress the development of cancer, mainly induction of senescence and apoptosis, which are mediated through telomere shortening and activation of tumor suppressor genes</w:t>
      </w:r>
      <w:r w:rsidR="00B2294B" w:rsidRPr="00FD37FF">
        <w:rPr>
          <w:rFonts w:ascii="Book Antiqua" w:hAnsi="Book Antiqua" w:cs="Times New Roman"/>
        </w:rPr>
        <w:t xml:space="preserve"> </w:t>
      </w:r>
      <w:r w:rsidR="00B2294B" w:rsidRPr="00D47AF4">
        <w:rPr>
          <w:rFonts w:ascii="Book Antiqua" w:hAnsi="Book Antiqua" w:cs="Times New Roman"/>
          <w:i/>
        </w:rPr>
        <w:t>p16</w:t>
      </w:r>
      <w:r w:rsidR="00B2294B" w:rsidRPr="00FD37FF">
        <w:rPr>
          <w:rFonts w:ascii="Book Antiqua" w:hAnsi="Book Antiqua" w:cs="Times New Roman"/>
        </w:rPr>
        <w:t xml:space="preserve"> and </w:t>
      </w:r>
      <w:r w:rsidR="00B2294B" w:rsidRPr="00D47AF4">
        <w:rPr>
          <w:rFonts w:ascii="Book Antiqua" w:hAnsi="Book Antiqua" w:cs="Times New Roman"/>
          <w:i/>
        </w:rPr>
        <w:t>p53</w:t>
      </w:r>
      <w:r w:rsidR="00B2294B" w:rsidRPr="00FD37FF">
        <w:rPr>
          <w:rFonts w:ascii="Book Antiqua" w:hAnsi="Book Antiqua" w:cs="Times New Roman"/>
          <w:vertAlign w:val="superscript"/>
        </w:rPr>
        <w:fldChar w:fldCharType="begin">
          <w:fldData xml:space="preserve">PEVuZE5vdGU+PENpdGU+PEF1dGhvcj5BbGxzb3BwPC9BdXRob3I+PFllYXI+MjAwMzwvWWVhcj48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=
</w:fldData>
        </w:fldChar>
      </w:r>
      <w:r w:rsidR="0050554D" w:rsidRPr="00FD37FF">
        <w:rPr>
          <w:rFonts w:ascii="Book Antiqua" w:hAnsi="Book Antiqua" w:cs="Times New Roman"/>
          <w:vertAlign w:val="superscript"/>
        </w:rPr>
        <w:instrText xml:space="preserve"> ADDIN EN.CITE </w:instrText>
      </w:r>
      <w:r w:rsidR="0050554D" w:rsidRPr="00FD37FF">
        <w:rPr>
          <w:rFonts w:ascii="Book Antiqua" w:hAnsi="Book Antiqua" w:cs="Times New Roman"/>
          <w:vertAlign w:val="superscript"/>
        </w:rPr>
        <w:fldChar w:fldCharType="begin">
          <w:fldData xml:space="preserve">PEVuZE5vdGU+PENpdGU+PEF1dGhvcj5BbGxzb3BwPC9BdXRob3I+PFllYXI+MjAwMzwvWWVhcj48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=
</w:fldData>
        </w:fldChar>
      </w:r>
      <w:r w:rsidR="0050554D" w:rsidRPr="00FD37FF">
        <w:rPr>
          <w:rFonts w:ascii="Book Antiqua" w:hAnsi="Book Antiqua" w:cs="Times New Roman"/>
          <w:vertAlign w:val="superscript"/>
        </w:rPr>
        <w:instrText xml:space="preserve"> ADDIN EN.CITE.DATA </w:instrText>
      </w:r>
      <w:r w:rsidR="0050554D" w:rsidRPr="00FD37FF">
        <w:rPr>
          <w:rFonts w:ascii="Book Antiqua" w:hAnsi="Book Antiqua" w:cs="Times New Roman"/>
          <w:vertAlign w:val="superscript"/>
        </w:rPr>
      </w:r>
      <w:r w:rsidR="0050554D" w:rsidRPr="00FD37FF">
        <w:rPr>
          <w:rFonts w:ascii="Book Antiqua" w:hAnsi="Book Antiqua" w:cs="Times New Roman"/>
          <w:vertAlign w:val="superscript"/>
        </w:rPr>
        <w:fldChar w:fldCharType="end"/>
      </w:r>
      <w:r w:rsidR="00B2294B" w:rsidRPr="00FD37FF">
        <w:rPr>
          <w:rFonts w:ascii="Book Antiqua" w:hAnsi="Book Antiqua" w:cs="Times New Roman"/>
          <w:vertAlign w:val="superscript"/>
        </w:rPr>
      </w:r>
      <w:r w:rsidR="00B2294B" w:rsidRPr="00FD37FF">
        <w:rPr>
          <w:rFonts w:ascii="Book Antiqua" w:hAnsi="Book Antiqua" w:cs="Times New Roman"/>
          <w:vertAlign w:val="superscript"/>
        </w:rPr>
        <w:fldChar w:fldCharType="separate"/>
      </w:r>
      <w:r w:rsidR="0050554D" w:rsidRPr="00FD37FF">
        <w:rPr>
          <w:rFonts w:ascii="Book Antiqua" w:hAnsi="Book Antiqua" w:cs="Times New Roman"/>
          <w:noProof/>
          <w:vertAlign w:val="superscript"/>
        </w:rPr>
        <w:t>[28-30]</w:t>
      </w:r>
      <w:r w:rsidR="00B2294B" w:rsidRPr="00FD37FF">
        <w:rPr>
          <w:rFonts w:ascii="Book Antiqua" w:hAnsi="Book Antiqua" w:cs="Times New Roman"/>
          <w:vertAlign w:val="superscript"/>
        </w:rPr>
        <w:fldChar w:fldCharType="end"/>
      </w:r>
      <w:r w:rsidR="00FC2C0A" w:rsidRPr="00FD37FF">
        <w:rPr>
          <w:rFonts w:ascii="Book Antiqua" w:hAnsi="Book Antiqua" w:cs="Times New Roman"/>
        </w:rPr>
        <w:t xml:space="preserve">. </w:t>
      </w:r>
      <w:r w:rsidR="006A28CA" w:rsidRPr="00FD37FF">
        <w:rPr>
          <w:rFonts w:ascii="Book Antiqua" w:hAnsi="Book Antiqua" w:cs="Times New Roman"/>
        </w:rPr>
        <w:t xml:space="preserve">The diminished ability of </w:t>
      </w:r>
      <w:r w:rsidR="009115E7" w:rsidRPr="00FD37FF">
        <w:rPr>
          <w:rFonts w:ascii="Book Antiqua" w:hAnsi="Book Antiqua" w:cs="Times New Roman"/>
        </w:rPr>
        <w:t xml:space="preserve">aging </w:t>
      </w:r>
      <w:r w:rsidRPr="00FD37FF">
        <w:rPr>
          <w:rFonts w:ascii="Book Antiqua" w:hAnsi="Book Antiqua" w:cs="Times New Roman"/>
        </w:rPr>
        <w:t xml:space="preserve">HSC </w:t>
      </w:r>
      <w:r w:rsidR="006A28CA" w:rsidRPr="00FD37FF">
        <w:rPr>
          <w:rFonts w:ascii="Book Antiqua" w:hAnsi="Book Antiqua" w:cs="Times New Roman"/>
        </w:rPr>
        <w:t xml:space="preserve">to reconstitute the hematopoietic system is demonstrated by prolonged myelosuppression after cytotoxic chemotherapy </w:t>
      </w:r>
      <w:r w:rsidR="009115E7" w:rsidRPr="00FD37FF">
        <w:rPr>
          <w:rFonts w:ascii="Book Antiqua" w:hAnsi="Book Antiqua" w:cs="Times New Roman"/>
        </w:rPr>
        <w:t xml:space="preserve">in older patients as well as </w:t>
      </w:r>
      <w:r w:rsidR="009200DB" w:rsidRPr="00FD37FF">
        <w:rPr>
          <w:rFonts w:ascii="Book Antiqua" w:hAnsi="Book Antiqua" w:cs="Times New Roman"/>
        </w:rPr>
        <w:t xml:space="preserve">age of the stem cell donor being significantly associated with </w:t>
      </w:r>
      <w:r w:rsidR="009200DB" w:rsidRPr="00FD37FF">
        <w:rPr>
          <w:rFonts w:ascii="Book Antiqua" w:eastAsia="Times New Roman" w:hAnsi="Book Antiqua" w:cs="Times New Roman"/>
        </w:rPr>
        <w:t>overall and disease-free survival after hematopoietic stem cell transplant</w:t>
      </w:r>
      <w:r w:rsidR="009200DB" w:rsidRPr="00FD37FF">
        <w:rPr>
          <w:rFonts w:ascii="Book Antiqua" w:eastAsia="Times New Roman" w:hAnsi="Book Antiqua" w:cs="Times New Roman"/>
          <w:vertAlign w:val="superscript"/>
        </w:rPr>
        <w:fldChar w:fldCharType="begin">
          <w:fldData xml:space="preserve">PEVuZE5vdGU+PENpdGU+PEF1dGhvcj5MZW5ob2ZmPC9BdXRob3I+PFllYXI+MjAwNjwvWWVhcj48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=
</w:fldData>
        </w:fldChar>
      </w:r>
      <w:r w:rsidR="0050554D" w:rsidRPr="00FD37FF">
        <w:rPr>
          <w:rFonts w:ascii="Book Antiqua" w:eastAsia="Times New Roman" w:hAnsi="Book Antiqua" w:cs="Times New Roman"/>
          <w:vertAlign w:val="superscript"/>
        </w:rPr>
        <w:instrText xml:space="preserve"> ADDIN EN.CITE </w:instrText>
      </w:r>
      <w:r w:rsidR="0050554D" w:rsidRPr="00FD37FF">
        <w:rPr>
          <w:rFonts w:ascii="Book Antiqua" w:eastAsia="Times New Roman" w:hAnsi="Book Antiqua" w:cs="Times New Roman"/>
          <w:vertAlign w:val="superscript"/>
        </w:rPr>
        <w:fldChar w:fldCharType="begin">
          <w:fldData xml:space="preserve">PEVuZE5vdGU+PENpdGU+PEF1dGhvcj5MZW5ob2ZmPC9BdXRob3I+PFllYXI+MjAwNjwvWWVhcj48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=
</w:fldData>
        </w:fldChar>
      </w:r>
      <w:r w:rsidR="0050554D" w:rsidRPr="00FD37FF">
        <w:rPr>
          <w:rFonts w:ascii="Book Antiqua" w:eastAsia="Times New Roman" w:hAnsi="Book Antiqua" w:cs="Times New Roman"/>
          <w:vertAlign w:val="superscript"/>
        </w:rPr>
        <w:instrText xml:space="preserve"> ADDIN EN.CITE.DATA </w:instrText>
      </w:r>
      <w:r w:rsidR="0050554D" w:rsidRPr="00FD37FF">
        <w:rPr>
          <w:rFonts w:ascii="Book Antiqua" w:eastAsia="Times New Roman" w:hAnsi="Book Antiqua" w:cs="Times New Roman"/>
          <w:vertAlign w:val="superscript"/>
        </w:rPr>
      </w:r>
      <w:r w:rsidR="0050554D" w:rsidRPr="00FD37FF">
        <w:rPr>
          <w:rFonts w:ascii="Book Antiqua" w:eastAsia="Times New Roman" w:hAnsi="Book Antiqua" w:cs="Times New Roman"/>
          <w:vertAlign w:val="superscript"/>
        </w:rPr>
        <w:fldChar w:fldCharType="end"/>
      </w:r>
      <w:r w:rsidR="009200DB" w:rsidRPr="00FD37FF">
        <w:rPr>
          <w:rFonts w:ascii="Book Antiqua" w:eastAsia="Times New Roman" w:hAnsi="Book Antiqua" w:cs="Times New Roman"/>
          <w:vertAlign w:val="superscript"/>
        </w:rPr>
      </w:r>
      <w:r w:rsidR="009200DB" w:rsidRPr="00FD37FF">
        <w:rPr>
          <w:rFonts w:ascii="Book Antiqua" w:eastAsia="Times New Roman" w:hAnsi="Book Antiqua" w:cs="Times New Roman"/>
          <w:vertAlign w:val="superscript"/>
        </w:rPr>
        <w:fldChar w:fldCharType="separate"/>
      </w:r>
      <w:r w:rsidR="00D47AF4">
        <w:rPr>
          <w:rFonts w:ascii="Book Antiqua" w:eastAsia="Times New Roman" w:hAnsi="Book Antiqua" w:cs="Times New Roman"/>
          <w:noProof/>
          <w:vertAlign w:val="superscript"/>
        </w:rPr>
        <w:t>[31,</w:t>
      </w:r>
      <w:r w:rsidR="0050554D" w:rsidRPr="00FD37FF">
        <w:rPr>
          <w:rFonts w:ascii="Book Antiqua" w:eastAsia="Times New Roman" w:hAnsi="Book Antiqua" w:cs="Times New Roman"/>
          <w:noProof/>
          <w:vertAlign w:val="superscript"/>
        </w:rPr>
        <w:t>32]</w:t>
      </w:r>
      <w:r w:rsidR="009200DB" w:rsidRPr="00FD37FF">
        <w:rPr>
          <w:rFonts w:ascii="Book Antiqua" w:eastAsia="Times New Roman" w:hAnsi="Book Antiqua" w:cs="Times New Roman"/>
          <w:vertAlign w:val="superscript"/>
        </w:rPr>
        <w:fldChar w:fldCharType="end"/>
      </w:r>
      <w:r w:rsidR="009200DB" w:rsidRPr="00FD37FF">
        <w:rPr>
          <w:rFonts w:ascii="Book Antiqua" w:eastAsia="Times New Roman" w:hAnsi="Book Antiqua" w:cs="Times New Roman"/>
        </w:rPr>
        <w:t>.</w:t>
      </w:r>
    </w:p>
    <w:p w14:paraId="4F8AB33B" w14:textId="0D906E92" w:rsidR="00574A65" w:rsidRPr="00FD37FF" w:rsidRDefault="00CF687E" w:rsidP="00D47AF4">
      <w:pPr>
        <w:widowControl w:val="0"/>
        <w:autoSpaceDE w:val="0"/>
        <w:autoSpaceDN w:val="0"/>
        <w:adjustRightInd w:val="0"/>
        <w:spacing w:line="360" w:lineRule="auto"/>
        <w:ind w:firstLineChars="100" w:firstLine="240"/>
        <w:jc w:val="both"/>
        <w:rPr>
          <w:rFonts w:ascii="Book Antiqua" w:hAnsi="Book Antiqua" w:cs="Times New Roman"/>
        </w:rPr>
      </w:pPr>
      <w:r w:rsidRPr="00FD37FF">
        <w:rPr>
          <w:rFonts w:ascii="Book Antiqua" w:hAnsi="Book Antiqua" w:cs="Times New Roman"/>
        </w:rPr>
        <w:t xml:space="preserve">However, normal stem cells are also required to continuously replenish </w:t>
      </w:r>
      <w:r w:rsidR="00BA6967" w:rsidRPr="00FD37FF">
        <w:rPr>
          <w:rFonts w:ascii="Book Antiqua" w:hAnsi="Book Antiqua" w:cs="Times New Roman"/>
        </w:rPr>
        <w:t xml:space="preserve">the </w:t>
      </w:r>
      <w:r w:rsidRPr="00FD37FF">
        <w:rPr>
          <w:rFonts w:ascii="Book Antiqua" w:hAnsi="Book Antiqua" w:cs="Times New Roman"/>
        </w:rPr>
        <w:t>cells that are lost</w:t>
      </w:r>
      <w:r w:rsidR="00BA6967" w:rsidRPr="00FD37FF">
        <w:rPr>
          <w:rFonts w:ascii="Book Antiqua" w:hAnsi="Book Antiqua" w:cs="Times New Roman"/>
        </w:rPr>
        <w:t xml:space="preserve"> in a tissue</w:t>
      </w:r>
      <w:r w:rsidRPr="00FD37FF">
        <w:rPr>
          <w:rFonts w:ascii="Book Antiqua" w:hAnsi="Book Antiqua" w:cs="Times New Roman"/>
        </w:rPr>
        <w:t>.</w:t>
      </w:r>
      <w:r w:rsidR="00112EDA">
        <w:rPr>
          <w:rFonts w:ascii="Book Antiqua" w:hAnsi="Book Antiqua" w:cs="Times New Roman"/>
        </w:rPr>
        <w:t xml:space="preserve"> </w:t>
      </w:r>
      <w:r w:rsidRPr="00FD37FF">
        <w:rPr>
          <w:rFonts w:ascii="Book Antiqua" w:hAnsi="Book Antiqua" w:cs="Times New Roman"/>
        </w:rPr>
        <w:t>In order to fulfill both purposes</w:t>
      </w:r>
      <w:r w:rsidR="00A0516A" w:rsidRPr="00FD37FF">
        <w:rPr>
          <w:rFonts w:ascii="Book Antiqua" w:hAnsi="Book Antiqua" w:cs="Times New Roman"/>
        </w:rPr>
        <w:t>-avoid exhaustion as well as maintaining the cellular integrity of a tissue-</w:t>
      </w:r>
      <w:r w:rsidR="00BA6967" w:rsidRPr="00FD37FF">
        <w:rPr>
          <w:rFonts w:ascii="Book Antiqua" w:hAnsi="Book Antiqua" w:cs="Times New Roman"/>
        </w:rPr>
        <w:t>stem cells undergo</w:t>
      </w:r>
      <w:r w:rsidRPr="00FD37FF">
        <w:rPr>
          <w:rFonts w:ascii="Book Antiqua" w:hAnsi="Book Antiqua" w:cs="Times New Roman"/>
        </w:rPr>
        <w:t xml:space="preserve"> asymmetric cell division</w:t>
      </w:r>
      <w:r w:rsidR="00BA6967" w:rsidRPr="00FD37FF">
        <w:rPr>
          <w:rFonts w:ascii="Book Antiqua" w:hAnsi="Book Antiqua" w:cs="Times New Roman"/>
        </w:rPr>
        <w:t>s</w:t>
      </w:r>
      <w:r w:rsidR="00A0516A" w:rsidRPr="00FD37FF">
        <w:rPr>
          <w:rFonts w:ascii="Book Antiqua" w:hAnsi="Book Antiqua" w:cs="Times New Roman"/>
        </w:rPr>
        <w:t xml:space="preserve">, which </w:t>
      </w:r>
      <w:r w:rsidRPr="00FD37FF">
        <w:rPr>
          <w:rFonts w:ascii="Book Antiqua" w:hAnsi="Book Antiqua" w:cs="Times New Roman"/>
        </w:rPr>
        <w:t>give rise t</w:t>
      </w:r>
      <w:r w:rsidR="00BA6967" w:rsidRPr="00FD37FF">
        <w:rPr>
          <w:rFonts w:ascii="Book Antiqua" w:hAnsi="Book Antiqua" w:cs="Times New Roman"/>
        </w:rPr>
        <w:t>o another stem cell as well as</w:t>
      </w:r>
      <w:r w:rsidRPr="00FD37FF">
        <w:rPr>
          <w:rFonts w:ascii="Book Antiqua" w:hAnsi="Book Antiqua" w:cs="Times New Roman"/>
        </w:rPr>
        <w:t xml:space="preserve"> </w:t>
      </w:r>
      <w:r w:rsidR="00A0516A" w:rsidRPr="00FD37FF">
        <w:rPr>
          <w:rFonts w:ascii="Book Antiqua" w:hAnsi="Book Antiqua" w:cs="Times New Roman"/>
        </w:rPr>
        <w:t xml:space="preserve">a </w:t>
      </w:r>
      <w:r w:rsidRPr="00FD37FF">
        <w:rPr>
          <w:rFonts w:ascii="Book Antiqua" w:hAnsi="Book Antiqua" w:cs="Times New Roman"/>
        </w:rPr>
        <w:t xml:space="preserve">rapidly dividing </w:t>
      </w:r>
      <w:r w:rsidR="00A0516A" w:rsidRPr="00FD37FF">
        <w:rPr>
          <w:rFonts w:ascii="Book Antiqua" w:hAnsi="Book Antiqua" w:cs="Times New Roman"/>
        </w:rPr>
        <w:t xml:space="preserve">progenitor cells. These progenitor cells </w:t>
      </w:r>
      <w:r w:rsidRPr="00FD37FF">
        <w:rPr>
          <w:rFonts w:ascii="Book Antiqua" w:hAnsi="Book Antiqua" w:cs="Times New Roman"/>
        </w:rPr>
        <w:t xml:space="preserve">proliferate quickly </w:t>
      </w:r>
      <w:r w:rsidR="00BA6967" w:rsidRPr="00FD37FF">
        <w:rPr>
          <w:rFonts w:ascii="Book Antiqua" w:hAnsi="Book Antiqua" w:cs="Times New Roman"/>
        </w:rPr>
        <w:t>for a limited amount of cell division</w:t>
      </w:r>
      <w:r w:rsidR="00A0516A" w:rsidRPr="00FD37FF">
        <w:rPr>
          <w:rFonts w:ascii="Book Antiqua" w:hAnsi="Book Antiqua" w:cs="Times New Roman"/>
        </w:rPr>
        <w:t>s</w:t>
      </w:r>
      <w:r w:rsidR="00BA6967" w:rsidRPr="00FD37FF">
        <w:rPr>
          <w:rFonts w:ascii="Book Antiqua" w:hAnsi="Book Antiqua" w:cs="Times New Roman"/>
        </w:rPr>
        <w:t xml:space="preserve"> and regenerate</w:t>
      </w:r>
      <w:r w:rsidR="00A0516A" w:rsidRPr="00FD37FF">
        <w:rPr>
          <w:rFonts w:ascii="Book Antiqua" w:hAnsi="Book Antiqua" w:cs="Times New Roman"/>
        </w:rPr>
        <w:t xml:space="preserve"> all</w:t>
      </w:r>
      <w:r w:rsidR="00BA6967" w:rsidRPr="00FD37FF">
        <w:rPr>
          <w:rFonts w:ascii="Book Antiqua" w:hAnsi="Book Antiqua" w:cs="Times New Roman"/>
        </w:rPr>
        <w:t xml:space="preserve"> cells in a tissue</w:t>
      </w:r>
      <w:r w:rsidRPr="00FD37FF">
        <w:rPr>
          <w:rFonts w:ascii="Book Antiqua" w:hAnsi="Book Antiqua" w:cs="Times New Roman"/>
          <w:vertAlign w:val="superscript"/>
        </w:rPr>
        <w:fldChar w:fldCharType="begin">
          <w:fldData xml:space="preserve">PEVuZE5vdGU+PENpdGU+PEF1dGhvcj5XYXR0PC9BdXRob3I+PFllYXI+MjAwOTwvWWVhcj48UmVj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</w:fldData>
        </w:fldChar>
      </w:r>
      <w:r w:rsidR="0050554D" w:rsidRPr="00FD37FF">
        <w:rPr>
          <w:rFonts w:ascii="Book Antiqua" w:hAnsi="Book Antiqua" w:cs="Times New Roman"/>
          <w:vertAlign w:val="superscript"/>
        </w:rPr>
        <w:instrText xml:space="preserve"> ADDIN EN.CITE </w:instrText>
      </w:r>
      <w:r w:rsidR="0050554D" w:rsidRPr="00FD37FF">
        <w:rPr>
          <w:rFonts w:ascii="Book Antiqua" w:hAnsi="Book Antiqua" w:cs="Times New Roman"/>
          <w:vertAlign w:val="superscript"/>
        </w:rPr>
        <w:fldChar w:fldCharType="begin">
          <w:fldData xml:space="preserve">PEVuZE5vdGU+PENpdGU+PEF1dGhvcj5XYXR0PC9BdXRob3I+PFllYXI+MjAwOTwvWWVhcj48UmVj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</w:fldData>
        </w:fldChar>
      </w:r>
      <w:r w:rsidR="0050554D" w:rsidRPr="00FD37FF">
        <w:rPr>
          <w:rFonts w:ascii="Book Antiqua" w:hAnsi="Book Antiqua" w:cs="Times New Roman"/>
          <w:vertAlign w:val="superscript"/>
        </w:rPr>
        <w:instrText xml:space="preserve"> ADDIN EN.CITE.DATA </w:instrText>
      </w:r>
      <w:r w:rsidR="0050554D" w:rsidRPr="00FD37FF">
        <w:rPr>
          <w:rFonts w:ascii="Book Antiqua" w:hAnsi="Book Antiqua" w:cs="Times New Roman"/>
          <w:vertAlign w:val="superscript"/>
        </w:rPr>
      </w:r>
      <w:r w:rsidR="0050554D" w:rsidRPr="00FD37FF">
        <w:rPr>
          <w:rFonts w:ascii="Book Antiqua" w:hAnsi="Book Antiqua" w:cs="Times New Roman"/>
          <w:vertAlign w:val="superscript"/>
        </w:rPr>
        <w:fldChar w:fldCharType="end"/>
      </w:r>
      <w:r w:rsidRPr="00FD37FF">
        <w:rPr>
          <w:rFonts w:ascii="Book Antiqua" w:hAnsi="Book Antiqua" w:cs="Times New Roman"/>
          <w:vertAlign w:val="superscript"/>
        </w:rPr>
      </w:r>
      <w:r w:rsidRPr="00FD37FF">
        <w:rPr>
          <w:rFonts w:ascii="Book Antiqua" w:hAnsi="Book Antiqua" w:cs="Times New Roman"/>
          <w:vertAlign w:val="superscript"/>
        </w:rPr>
        <w:fldChar w:fldCharType="separate"/>
      </w:r>
      <w:r w:rsidR="00D47AF4">
        <w:rPr>
          <w:rFonts w:ascii="Book Antiqua" w:hAnsi="Book Antiqua" w:cs="Times New Roman"/>
          <w:noProof/>
          <w:vertAlign w:val="superscript"/>
        </w:rPr>
        <w:t>[33,</w:t>
      </w:r>
      <w:r w:rsidR="0050554D" w:rsidRPr="00FD37FF">
        <w:rPr>
          <w:rFonts w:ascii="Book Antiqua" w:hAnsi="Book Antiqua" w:cs="Times New Roman"/>
          <w:noProof/>
          <w:vertAlign w:val="superscript"/>
        </w:rPr>
        <w:t>34]</w:t>
      </w:r>
      <w:r w:rsidRPr="00FD37FF">
        <w:rPr>
          <w:rFonts w:ascii="Book Antiqua" w:hAnsi="Book Antiqua" w:cs="Times New Roman"/>
          <w:vertAlign w:val="superscript"/>
        </w:rPr>
        <w:fldChar w:fldCharType="end"/>
      </w:r>
      <w:r w:rsidR="00BA6967" w:rsidRPr="00FD37FF">
        <w:rPr>
          <w:rFonts w:ascii="Book Antiqua" w:hAnsi="Book Antiqua" w:cs="Times New Roman"/>
        </w:rPr>
        <w:t xml:space="preserve">. </w:t>
      </w:r>
    </w:p>
    <w:p w14:paraId="6166645E" w14:textId="46BCA03E" w:rsidR="00CF687E" w:rsidRPr="00FD37FF" w:rsidRDefault="00EE099A" w:rsidP="00D47AF4">
      <w:pPr>
        <w:widowControl w:val="0"/>
        <w:autoSpaceDE w:val="0"/>
        <w:autoSpaceDN w:val="0"/>
        <w:adjustRightInd w:val="0"/>
        <w:spacing w:line="360" w:lineRule="auto"/>
        <w:ind w:firstLineChars="100" w:firstLine="240"/>
        <w:jc w:val="both"/>
        <w:rPr>
          <w:rFonts w:ascii="Book Antiqua" w:hAnsi="Book Antiqua" w:cs="Times New Roman"/>
        </w:rPr>
      </w:pPr>
      <w:r w:rsidRPr="00FD37FF">
        <w:rPr>
          <w:rFonts w:ascii="Book Antiqua" w:hAnsi="Book Antiqua" w:cs="Arial"/>
        </w:rPr>
        <w:t>Similarly</w:t>
      </w:r>
      <w:r w:rsidR="00C424E8" w:rsidRPr="00FD37FF">
        <w:rPr>
          <w:rFonts w:ascii="Book Antiqua" w:hAnsi="Book Antiqua" w:cs="Arial"/>
        </w:rPr>
        <w:t xml:space="preserve">, </w:t>
      </w:r>
      <w:r w:rsidR="00834CD2" w:rsidRPr="00FD37FF">
        <w:rPr>
          <w:rFonts w:ascii="Book Antiqua" w:eastAsia="Times New Roman" w:hAnsi="Book Antiqua" w:cs="Arial"/>
        </w:rPr>
        <w:t>LSCs</w:t>
      </w:r>
      <w:r w:rsidR="0047522C" w:rsidRPr="00FD37FF">
        <w:rPr>
          <w:rFonts w:ascii="Book Antiqua" w:eastAsia="Times New Roman" w:hAnsi="Book Antiqua" w:cs="Arial"/>
        </w:rPr>
        <w:t xml:space="preserve"> are quiescent</w:t>
      </w:r>
      <w:r w:rsidR="00C424E8" w:rsidRPr="00FD37FF">
        <w:rPr>
          <w:rFonts w:ascii="Book Antiqua" w:eastAsia="Times New Roman" w:hAnsi="Book Antiqua" w:cs="Arial"/>
        </w:rPr>
        <w:t>, which</w:t>
      </w:r>
      <w:r w:rsidR="0047522C" w:rsidRPr="00FD37FF">
        <w:rPr>
          <w:rFonts w:ascii="Book Antiqua" w:eastAsia="Times New Roman" w:hAnsi="Book Antiqua" w:cs="Arial"/>
        </w:rPr>
        <w:t xml:space="preserve"> </w:t>
      </w:r>
      <w:r w:rsidR="00582D69" w:rsidRPr="00FD37FF">
        <w:rPr>
          <w:rFonts w:ascii="Book Antiqua" w:eastAsia="Times New Roman" w:hAnsi="Book Antiqua" w:cs="Arial"/>
        </w:rPr>
        <w:t xml:space="preserve">explains the </w:t>
      </w:r>
      <w:r w:rsidR="0047522C" w:rsidRPr="00FD37FF">
        <w:rPr>
          <w:rFonts w:ascii="Book Antiqua" w:eastAsia="Times New Roman" w:hAnsi="Book Antiqua" w:cs="Arial"/>
        </w:rPr>
        <w:t>difficult</w:t>
      </w:r>
      <w:r w:rsidR="00582D69" w:rsidRPr="00FD37FF">
        <w:rPr>
          <w:rFonts w:ascii="Book Antiqua" w:eastAsia="Times New Roman" w:hAnsi="Book Antiqua" w:cs="Arial"/>
        </w:rPr>
        <w:t xml:space="preserve">ies </w:t>
      </w:r>
      <w:r w:rsidR="0047522C" w:rsidRPr="00FD37FF">
        <w:rPr>
          <w:rFonts w:ascii="Book Antiqua" w:eastAsia="Times New Roman" w:hAnsi="Book Antiqua" w:cs="Arial"/>
        </w:rPr>
        <w:t xml:space="preserve">to eradicate </w:t>
      </w:r>
      <w:r w:rsidR="00582D69" w:rsidRPr="00FD37FF">
        <w:rPr>
          <w:rFonts w:ascii="Book Antiqua" w:eastAsia="Times New Roman" w:hAnsi="Book Antiqua" w:cs="Arial"/>
        </w:rPr>
        <w:t>LSC</w:t>
      </w:r>
      <w:r w:rsidR="007B5563" w:rsidRPr="00FD37FF">
        <w:rPr>
          <w:rFonts w:ascii="Book Antiqua" w:eastAsia="Times New Roman" w:hAnsi="Book Antiqua" w:cs="Arial"/>
        </w:rPr>
        <w:t>s</w:t>
      </w:r>
      <w:r w:rsidR="00582D69" w:rsidRPr="00FD37FF">
        <w:rPr>
          <w:rFonts w:ascii="Book Antiqua" w:eastAsia="Times New Roman" w:hAnsi="Book Antiqua" w:cs="Arial"/>
        </w:rPr>
        <w:t xml:space="preserve"> </w:t>
      </w:r>
      <w:r w:rsidR="0047522C" w:rsidRPr="00FD37FF">
        <w:rPr>
          <w:rFonts w:ascii="Book Antiqua" w:eastAsia="Times New Roman" w:hAnsi="Book Antiqua" w:cs="Arial"/>
        </w:rPr>
        <w:lastRenderedPageBreak/>
        <w:t xml:space="preserve">with standard </w:t>
      </w:r>
      <w:r w:rsidR="00FD5C79" w:rsidRPr="00FD37FF">
        <w:rPr>
          <w:rFonts w:ascii="Book Antiqua" w:eastAsia="Times New Roman" w:hAnsi="Book Antiqua" w:cs="Arial"/>
        </w:rPr>
        <w:t>chemo</w:t>
      </w:r>
      <w:r w:rsidR="0047522C" w:rsidRPr="00FD37FF">
        <w:rPr>
          <w:rFonts w:ascii="Book Antiqua" w:eastAsia="Times New Roman" w:hAnsi="Book Antiqua" w:cs="Arial"/>
        </w:rPr>
        <w:t xml:space="preserve">therapies that </w:t>
      </w:r>
      <w:r w:rsidR="00FD5C79" w:rsidRPr="00FD37FF">
        <w:rPr>
          <w:rFonts w:ascii="Book Antiqua" w:eastAsia="Times New Roman" w:hAnsi="Book Antiqua" w:cs="Arial"/>
        </w:rPr>
        <w:t xml:space="preserve">preferentially </w:t>
      </w:r>
      <w:r w:rsidR="0047522C" w:rsidRPr="00FD37FF">
        <w:rPr>
          <w:rFonts w:ascii="Book Antiqua" w:eastAsia="Times New Roman" w:hAnsi="Book Antiqua" w:cs="Arial"/>
        </w:rPr>
        <w:t>target</w:t>
      </w:r>
      <w:r w:rsidR="00C424E8" w:rsidRPr="00FD37FF">
        <w:rPr>
          <w:rFonts w:ascii="Book Antiqua" w:eastAsia="Times New Roman" w:hAnsi="Book Antiqua" w:cs="Arial"/>
        </w:rPr>
        <w:t xml:space="preserve"> rapid</w:t>
      </w:r>
      <w:r w:rsidR="00582D69" w:rsidRPr="00FD37FF">
        <w:rPr>
          <w:rFonts w:ascii="Book Antiqua" w:eastAsia="Times New Roman" w:hAnsi="Book Antiqua" w:cs="Arial"/>
        </w:rPr>
        <w:t xml:space="preserve"> proliferating cells</w:t>
      </w:r>
      <w:r w:rsidR="00C424E8" w:rsidRPr="00FD37FF">
        <w:rPr>
          <w:rFonts w:ascii="Book Antiqua" w:eastAsia="Times New Roman" w:hAnsi="Book Antiqua" w:cs="Arial"/>
          <w:vertAlign w:val="superscript"/>
        </w:rPr>
        <w:fldChar w:fldCharType="begin">
          <w:fldData xml:space="preserve">PEVuZE5vdGU+PENpdGU+PEF1dGhvcj5UZXJwc3RyYTwvQXV0aG9yPjxZZWFyPjE5OTY8L1llYXI+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</w:fldData>
        </w:fldChar>
      </w:r>
      <w:r w:rsidR="0050554D" w:rsidRPr="00FD37FF">
        <w:rPr>
          <w:rFonts w:ascii="Book Antiqua" w:eastAsia="Times New Roman" w:hAnsi="Book Antiqua" w:cs="Arial"/>
          <w:vertAlign w:val="superscript"/>
        </w:rPr>
        <w:instrText xml:space="preserve"> ADDIN EN.CITE </w:instrText>
      </w:r>
      <w:r w:rsidR="0050554D" w:rsidRPr="00FD37FF">
        <w:rPr>
          <w:rFonts w:ascii="Book Antiqua" w:eastAsia="Times New Roman" w:hAnsi="Book Antiqua" w:cs="Arial"/>
          <w:vertAlign w:val="superscript"/>
        </w:rPr>
        <w:fldChar w:fldCharType="begin">
          <w:fldData xml:space="preserve">PEVuZE5vdGU+PENpdGU+PEF1dGhvcj5UZXJwc3RyYTwvQXV0aG9yPjxZZWFyPjE5OTY8L1llYXI+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</w:fldData>
        </w:fldChar>
      </w:r>
      <w:r w:rsidR="0050554D" w:rsidRPr="00FD37FF">
        <w:rPr>
          <w:rFonts w:ascii="Book Antiqua" w:eastAsia="Times New Roman" w:hAnsi="Book Antiqua" w:cs="Arial"/>
          <w:vertAlign w:val="superscript"/>
        </w:rPr>
        <w:instrText xml:space="preserve"> ADDIN EN.CITE.DATA </w:instrText>
      </w:r>
      <w:r w:rsidR="0050554D" w:rsidRPr="00FD37FF">
        <w:rPr>
          <w:rFonts w:ascii="Book Antiqua" w:eastAsia="Times New Roman" w:hAnsi="Book Antiqua" w:cs="Arial"/>
          <w:vertAlign w:val="superscript"/>
        </w:rPr>
      </w:r>
      <w:r w:rsidR="0050554D" w:rsidRPr="00FD37FF">
        <w:rPr>
          <w:rFonts w:ascii="Book Antiqua" w:eastAsia="Times New Roman" w:hAnsi="Book Antiqua" w:cs="Arial"/>
          <w:vertAlign w:val="superscript"/>
        </w:rPr>
        <w:fldChar w:fldCharType="end"/>
      </w:r>
      <w:r w:rsidR="00C424E8" w:rsidRPr="00FD37FF">
        <w:rPr>
          <w:rFonts w:ascii="Book Antiqua" w:eastAsia="Times New Roman" w:hAnsi="Book Antiqua" w:cs="Arial"/>
          <w:vertAlign w:val="superscript"/>
        </w:rPr>
      </w:r>
      <w:r w:rsidR="00C424E8" w:rsidRPr="00FD37FF">
        <w:rPr>
          <w:rFonts w:ascii="Book Antiqua" w:eastAsia="Times New Roman" w:hAnsi="Book Antiqua" w:cs="Arial"/>
          <w:vertAlign w:val="superscript"/>
        </w:rPr>
        <w:fldChar w:fldCharType="separate"/>
      </w:r>
      <w:r w:rsidR="0050554D" w:rsidRPr="00FD37FF">
        <w:rPr>
          <w:rFonts w:ascii="Book Antiqua" w:eastAsia="Times New Roman" w:hAnsi="Book Antiqua" w:cs="Arial"/>
          <w:noProof/>
          <w:vertAlign w:val="superscript"/>
        </w:rPr>
        <w:t>[35-37]</w:t>
      </w:r>
      <w:r w:rsidR="00C424E8" w:rsidRPr="00FD37FF">
        <w:rPr>
          <w:rFonts w:ascii="Book Antiqua" w:eastAsia="Times New Roman" w:hAnsi="Book Antiqua" w:cs="Arial"/>
          <w:vertAlign w:val="superscript"/>
        </w:rPr>
        <w:fldChar w:fldCharType="end"/>
      </w:r>
      <w:r w:rsidR="00582D69" w:rsidRPr="00FD37FF">
        <w:rPr>
          <w:rFonts w:ascii="Book Antiqua" w:eastAsia="Times New Roman" w:hAnsi="Book Antiqua" w:cs="Arial"/>
        </w:rPr>
        <w:t>.</w:t>
      </w:r>
      <w:r w:rsidR="00BA6967" w:rsidRPr="00FD37FF">
        <w:rPr>
          <w:rFonts w:ascii="Book Antiqua" w:eastAsia="Times New Roman" w:hAnsi="Book Antiqua" w:cs="Arial"/>
        </w:rPr>
        <w:t xml:space="preserve"> </w:t>
      </w:r>
    </w:p>
    <w:p w14:paraId="337A52FA" w14:textId="77777777" w:rsidR="00426F3A" w:rsidRPr="00FD37FF" w:rsidRDefault="00426F3A" w:rsidP="00FD37FF">
      <w:pPr>
        <w:widowControl w:val="0"/>
        <w:autoSpaceDE w:val="0"/>
        <w:autoSpaceDN w:val="0"/>
        <w:adjustRightInd w:val="0"/>
        <w:spacing w:line="360" w:lineRule="auto"/>
        <w:jc w:val="both"/>
        <w:rPr>
          <w:rFonts w:ascii="Book Antiqua" w:eastAsia="Times New Roman" w:hAnsi="Book Antiqua" w:cs="Arial"/>
          <w:b/>
        </w:rPr>
      </w:pPr>
    </w:p>
    <w:p w14:paraId="002D31AA" w14:textId="22EC818F" w:rsidR="00AF5853" w:rsidRPr="007D033E" w:rsidRDefault="00426F3A" w:rsidP="00FD37FF">
      <w:pPr>
        <w:spacing w:line="360" w:lineRule="auto"/>
        <w:jc w:val="both"/>
        <w:rPr>
          <w:rFonts w:ascii="Book Antiqua" w:eastAsia="宋体" w:hAnsi="Book Antiqua" w:cs="Arial"/>
          <w:lang w:eastAsia="zh-CN"/>
        </w:rPr>
      </w:pPr>
      <w:r w:rsidRPr="007D033E">
        <w:rPr>
          <w:rFonts w:ascii="Book Antiqua" w:hAnsi="Book Antiqua" w:cs="Arial"/>
          <w:b/>
        </w:rPr>
        <w:t>Key signaling pathways relevant for retaining stemnes</w:t>
      </w:r>
      <w:r w:rsidR="00ED0087" w:rsidRPr="007D033E">
        <w:rPr>
          <w:rFonts w:ascii="Book Antiqua" w:hAnsi="Book Antiqua" w:cs="Arial"/>
          <w:b/>
        </w:rPr>
        <w:t>s</w:t>
      </w:r>
      <w:r w:rsidR="007D033E" w:rsidRPr="007D033E">
        <w:rPr>
          <w:rFonts w:ascii="Book Antiqua" w:eastAsia="宋体" w:hAnsi="Book Antiqua" w:cs="Arial" w:hint="eastAsia"/>
          <w:b/>
          <w:lang w:eastAsia="zh-CN"/>
        </w:rPr>
        <w:t>:</w:t>
      </w:r>
      <w:r w:rsidR="007D033E">
        <w:rPr>
          <w:rFonts w:ascii="Book Antiqua" w:eastAsia="宋体" w:hAnsi="Book Antiqua" w:cs="Arial" w:hint="eastAsia"/>
          <w:lang w:eastAsia="zh-CN"/>
        </w:rPr>
        <w:t xml:space="preserve"> </w:t>
      </w:r>
      <w:r w:rsidR="00ED0087" w:rsidRPr="00FD37FF">
        <w:rPr>
          <w:rFonts w:ascii="Book Antiqua" w:hAnsi="Book Antiqua" w:cs="Arial"/>
        </w:rPr>
        <w:t xml:space="preserve">Similar </w:t>
      </w:r>
      <w:r w:rsidR="007B5563" w:rsidRPr="00FD37FF">
        <w:rPr>
          <w:rFonts w:ascii="Book Antiqua" w:hAnsi="Book Antiqua" w:cs="Arial"/>
        </w:rPr>
        <w:t xml:space="preserve">signaling </w:t>
      </w:r>
      <w:r w:rsidR="00AF5853" w:rsidRPr="00FD37FF">
        <w:rPr>
          <w:rFonts w:ascii="Book Antiqua" w:hAnsi="Book Antiqua" w:cs="Arial"/>
        </w:rPr>
        <w:t xml:space="preserve">pathways involved in the control of self-renewal </w:t>
      </w:r>
      <w:r w:rsidR="00ED0087" w:rsidRPr="00FD37FF">
        <w:rPr>
          <w:rFonts w:ascii="Book Antiqua" w:hAnsi="Book Antiqua" w:cs="Arial"/>
        </w:rPr>
        <w:t xml:space="preserve">of </w:t>
      </w:r>
      <w:r w:rsidR="007B5563" w:rsidRPr="00FD37FF">
        <w:rPr>
          <w:rFonts w:ascii="Book Antiqua" w:hAnsi="Book Antiqua" w:cs="Arial"/>
        </w:rPr>
        <w:t>HSCs</w:t>
      </w:r>
      <w:r w:rsidR="00ED0087" w:rsidRPr="00FD37FF">
        <w:rPr>
          <w:rFonts w:ascii="Book Antiqua" w:hAnsi="Book Antiqua" w:cs="Arial"/>
        </w:rPr>
        <w:t xml:space="preserve"> are also key elements maintaining stemness in </w:t>
      </w:r>
      <w:r w:rsidR="007B5563" w:rsidRPr="00FD37FF">
        <w:rPr>
          <w:rFonts w:ascii="Book Antiqua" w:hAnsi="Book Antiqua" w:cs="Arial"/>
        </w:rPr>
        <w:t>LSCs</w:t>
      </w:r>
      <w:r w:rsidR="007B5563" w:rsidRPr="00D47AF4">
        <w:rPr>
          <w:rFonts w:ascii="Book Antiqua" w:hAnsi="Book Antiqua" w:cs="Arial"/>
        </w:rPr>
        <w:t xml:space="preserve"> </w:t>
      </w:r>
      <w:r w:rsidR="00ED0087" w:rsidRPr="00D47AF4">
        <w:rPr>
          <w:rFonts w:ascii="Book Antiqua" w:hAnsi="Book Antiqua" w:cs="Arial"/>
        </w:rPr>
        <w:t xml:space="preserve">(Figure </w:t>
      </w:r>
      <w:r w:rsidR="00D47AF4" w:rsidRPr="00D47AF4">
        <w:rPr>
          <w:rFonts w:ascii="Book Antiqua" w:eastAsia="宋体" w:hAnsi="Book Antiqua" w:cs="Arial" w:hint="eastAsia"/>
          <w:lang w:eastAsia="zh-CN"/>
        </w:rPr>
        <w:t>1</w:t>
      </w:r>
      <w:r w:rsidR="00ED0087" w:rsidRPr="00D47AF4">
        <w:rPr>
          <w:rFonts w:ascii="Book Antiqua" w:hAnsi="Book Antiqua" w:cs="Arial"/>
        </w:rPr>
        <w:t xml:space="preserve">). </w:t>
      </w:r>
      <w:r w:rsidR="00F057BE" w:rsidRPr="00FD37FF">
        <w:rPr>
          <w:rFonts w:ascii="Book Antiqua" w:hAnsi="Book Antiqua" w:cs="Arial"/>
        </w:rPr>
        <w:t xml:space="preserve">Among many others, these pathways include </w:t>
      </w:r>
      <w:r w:rsidR="00ED0087" w:rsidRPr="00FD37FF">
        <w:rPr>
          <w:rFonts w:ascii="Book Antiqua" w:hAnsi="Book Antiqua" w:cs="Arial"/>
        </w:rPr>
        <w:t>PI3K/</w:t>
      </w:r>
      <w:r w:rsidR="00AF5853" w:rsidRPr="00FD37FF">
        <w:rPr>
          <w:rFonts w:ascii="Book Antiqua" w:hAnsi="Book Antiqua" w:cs="Arial"/>
        </w:rPr>
        <w:t>Akt</w:t>
      </w:r>
      <w:r w:rsidR="00F057BE" w:rsidRPr="00FD37FF">
        <w:rPr>
          <w:rFonts w:ascii="Book Antiqua" w:hAnsi="Book Antiqua" w:cs="Arial"/>
        </w:rPr>
        <w:t>/mTOR</w:t>
      </w:r>
      <w:r w:rsidR="00ED0087" w:rsidRPr="00FD37FF">
        <w:rPr>
          <w:rFonts w:ascii="Book Antiqua" w:hAnsi="Book Antiqua" w:cs="Arial"/>
          <w:vertAlign w:val="superscript"/>
        </w:rPr>
        <w:fldChar w:fldCharType="begin"/>
      </w:r>
      <w:r w:rsidR="0050554D" w:rsidRPr="00FD37FF">
        <w:rPr>
          <w:rFonts w:ascii="Book Antiqua" w:hAnsi="Book Antiqua" w:cs="Arial"/>
          <w:vertAlign w:val="superscript"/>
        </w:rPr>
        <w:instrText xml:space="preserve"> ADDIN EN.CITE &lt;EndNote&gt;&lt;Cite&gt;&lt;Author&gt;Fransecky&lt;/Author&gt;&lt;Year&gt;2015&lt;/Year&gt;&lt;RecNum&gt;2092&lt;/RecNum&gt;&lt;DisplayText&gt;[38]&lt;/DisplayText&gt;&lt;record&gt;&lt;rec-number&gt;2092&lt;/rec-number&gt;&lt;foreign-keys&gt;&lt;key app="EN" db-id="fxtsadtfnevrvgesd5xpe9ddz0z9a599zedv" timestamp="1461635899"&gt;2092&lt;/key&gt;&lt;/foreign-keys&gt;&lt;ref-type name="Journal Article"&gt;17&lt;/ref-type&gt;&lt;contributors&gt;&lt;authors&gt;&lt;author&gt;Fransecky, L.&lt;/author&gt;&lt;author&gt;Mochmann, L. H.&lt;/author&gt;&lt;author&gt;Baldus, C. D.&lt;/author&gt;&lt;/authors&gt;&lt;/contributors&gt;&lt;auth-address&gt;Department of Hematology and Oncology, Charite University Hospital Berlin, Campus Benjamin Franklin, Berlin, Germany.&lt;/auth-address&gt;&lt;titles&gt;&lt;title&gt;Outlook on PI3K/AKT/mTOR inhibition in acute leukemia&lt;/title&gt;&lt;secondary-title&gt;Mol Cell Ther&lt;/secondary-title&gt;&lt;/titles&gt;&lt;periodical&gt;&lt;full-title&gt;Mol Cell Ther&lt;/full-title&gt;&lt;/periodical&gt;&lt;pages&gt;2&lt;/pages&gt;&lt;volume&gt;3&lt;/volume&gt;&lt;keywords&gt;&lt;keyword&gt;Akt&lt;/keyword&gt;&lt;keyword&gt;Acute leukemia&lt;/keyword&gt;&lt;keyword&gt;Pi3k&lt;/keyword&gt;&lt;keyword&gt;Targeted therapy&lt;/keyword&gt;&lt;keyword&gt;mTOR&lt;/keyword&gt;&lt;/keywords&gt;&lt;dates&gt;&lt;year&gt;2015&lt;/year&gt;&lt;/dates&gt;&lt;isbn&gt;2052-8426 (Electronic)&amp;#xD;2052-8426 (Linking)&lt;/isbn&gt;&lt;accession-num&gt;26056603&lt;/accession-num&gt;&lt;urls&gt;&lt;related-urls&gt;&lt;url&gt;http://www.ncbi.nlm.nih.gov/pubmed/26056603&lt;/url&gt;&lt;/related-urls&gt;&lt;/urls&gt;&lt;custom2&gt;PMC4452048&lt;/custom2&gt;&lt;electronic-resource-num&gt;10.1186/s40591-015-0040-8&lt;/electronic-resource-num&gt;&lt;/record&gt;&lt;/Cite&gt;&lt;/EndNote&gt;</w:instrText>
      </w:r>
      <w:r w:rsidR="00ED0087" w:rsidRPr="00FD37FF">
        <w:rPr>
          <w:rFonts w:ascii="Book Antiqua" w:hAnsi="Book Antiqua" w:cs="Arial"/>
          <w:vertAlign w:val="superscript"/>
        </w:rPr>
        <w:fldChar w:fldCharType="separate"/>
      </w:r>
      <w:r w:rsidR="0050554D" w:rsidRPr="00FD37FF">
        <w:rPr>
          <w:rFonts w:ascii="Book Antiqua" w:hAnsi="Book Antiqua" w:cs="Arial"/>
          <w:noProof/>
          <w:vertAlign w:val="superscript"/>
        </w:rPr>
        <w:t>[38]</w:t>
      </w:r>
      <w:r w:rsidR="00ED0087" w:rsidRPr="00FD37FF">
        <w:rPr>
          <w:rFonts w:ascii="Book Antiqua" w:hAnsi="Book Antiqua" w:cs="Arial"/>
          <w:vertAlign w:val="superscript"/>
        </w:rPr>
        <w:fldChar w:fldCharType="end"/>
      </w:r>
      <w:r w:rsidR="00AF5853" w:rsidRPr="00FD37FF">
        <w:rPr>
          <w:rFonts w:ascii="Book Antiqua" w:hAnsi="Book Antiqua" w:cs="Arial"/>
        </w:rPr>
        <w:t>, Wnt/</w:t>
      </w:r>
      <w:r w:rsidR="00D15226" w:rsidRPr="00FD37FF">
        <w:rPr>
          <w:rFonts w:ascii="Book Antiqua" w:hAnsi="Book Antiqua" w:cs="Arial"/>
        </w:rPr>
        <w:t>beta</w:t>
      </w:r>
      <w:r w:rsidR="00AF5853" w:rsidRPr="00FD37FF">
        <w:rPr>
          <w:rFonts w:ascii="Book Antiqua" w:hAnsi="Book Antiqua" w:cs="Arial"/>
        </w:rPr>
        <w:t>-catenin</w:t>
      </w:r>
      <w:r w:rsidR="00ED0087" w:rsidRPr="00FD37FF">
        <w:rPr>
          <w:rFonts w:ascii="Book Antiqua" w:hAnsi="Book Antiqua" w:cs="Arial"/>
          <w:vertAlign w:val="superscript"/>
        </w:rPr>
        <w:fldChar w:fldCharType="begin">
          <w:fldData xml:space="preserve">PEVuZE5vdGU+PENpdGU+PEF1dGhvcj5XYW5nPC9BdXRob3I+PFllYXI+MjAxMDwvWWVhcj48UmVj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=
</w:fldData>
        </w:fldChar>
      </w:r>
      <w:r w:rsidR="0050554D" w:rsidRPr="00FD37FF">
        <w:rPr>
          <w:rFonts w:ascii="Book Antiqua" w:hAnsi="Book Antiqua" w:cs="Arial"/>
          <w:vertAlign w:val="superscript"/>
        </w:rPr>
        <w:instrText xml:space="preserve"> ADDIN EN.CITE </w:instrText>
      </w:r>
      <w:r w:rsidR="0050554D" w:rsidRPr="00FD37FF">
        <w:rPr>
          <w:rFonts w:ascii="Book Antiqua" w:hAnsi="Book Antiqua" w:cs="Arial"/>
          <w:vertAlign w:val="superscript"/>
        </w:rPr>
        <w:fldChar w:fldCharType="begin">
          <w:fldData xml:space="preserve">PEVuZE5vdGU+PENpdGU+PEF1dGhvcj5XYW5nPC9BdXRob3I+PFllYXI+MjAxMDwvWWVhcj48UmVj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=
</w:fldData>
        </w:fldChar>
      </w:r>
      <w:r w:rsidR="0050554D" w:rsidRPr="00FD37FF">
        <w:rPr>
          <w:rFonts w:ascii="Book Antiqua" w:hAnsi="Book Antiqua" w:cs="Arial"/>
          <w:vertAlign w:val="superscript"/>
        </w:rPr>
        <w:instrText xml:space="preserve"> ADDIN EN.CITE.DATA </w:instrText>
      </w:r>
      <w:r w:rsidR="0050554D" w:rsidRPr="00FD37FF">
        <w:rPr>
          <w:rFonts w:ascii="Book Antiqua" w:hAnsi="Book Antiqua" w:cs="Arial"/>
          <w:vertAlign w:val="superscript"/>
        </w:rPr>
      </w:r>
      <w:r w:rsidR="0050554D" w:rsidRPr="00FD37FF">
        <w:rPr>
          <w:rFonts w:ascii="Book Antiqua" w:hAnsi="Book Antiqua" w:cs="Arial"/>
          <w:vertAlign w:val="superscript"/>
        </w:rPr>
        <w:fldChar w:fldCharType="end"/>
      </w:r>
      <w:r w:rsidR="00ED0087" w:rsidRPr="00FD37FF">
        <w:rPr>
          <w:rFonts w:ascii="Book Antiqua" w:hAnsi="Book Antiqua" w:cs="Arial"/>
          <w:vertAlign w:val="superscript"/>
        </w:rPr>
      </w:r>
      <w:r w:rsidR="00ED0087" w:rsidRPr="00FD37FF">
        <w:rPr>
          <w:rFonts w:ascii="Book Antiqua" w:hAnsi="Book Antiqua" w:cs="Arial"/>
          <w:vertAlign w:val="superscript"/>
        </w:rPr>
        <w:fldChar w:fldCharType="separate"/>
      </w:r>
      <w:r w:rsidR="00D47AF4">
        <w:rPr>
          <w:rFonts w:ascii="Book Antiqua" w:hAnsi="Book Antiqua" w:cs="Arial"/>
          <w:noProof/>
          <w:vertAlign w:val="superscript"/>
        </w:rPr>
        <w:t>[39,</w:t>
      </w:r>
      <w:r w:rsidR="0050554D" w:rsidRPr="00FD37FF">
        <w:rPr>
          <w:rFonts w:ascii="Book Antiqua" w:hAnsi="Book Antiqua" w:cs="Arial"/>
          <w:noProof/>
          <w:vertAlign w:val="superscript"/>
        </w:rPr>
        <w:t>40]</w:t>
      </w:r>
      <w:r w:rsidR="00ED0087" w:rsidRPr="00FD37FF">
        <w:rPr>
          <w:rFonts w:ascii="Book Antiqua" w:hAnsi="Book Antiqua" w:cs="Arial"/>
          <w:vertAlign w:val="superscript"/>
        </w:rPr>
        <w:fldChar w:fldCharType="end"/>
      </w:r>
      <w:r w:rsidR="00AF5853" w:rsidRPr="00FD37FF">
        <w:rPr>
          <w:rFonts w:ascii="Book Antiqua" w:hAnsi="Book Antiqua" w:cs="Arial"/>
        </w:rPr>
        <w:t xml:space="preserve">, </w:t>
      </w:r>
      <w:r w:rsidR="00F057BE" w:rsidRPr="00FD37FF">
        <w:rPr>
          <w:rFonts w:ascii="Book Antiqua" w:hAnsi="Book Antiqua" w:cs="Arial"/>
        </w:rPr>
        <w:t>H</w:t>
      </w:r>
      <w:r w:rsidR="00AF5853" w:rsidRPr="00FD37FF">
        <w:rPr>
          <w:rFonts w:ascii="Book Antiqua" w:hAnsi="Book Antiqua" w:cs="Arial"/>
        </w:rPr>
        <w:t>edgehog</w:t>
      </w:r>
      <w:r w:rsidR="00866069" w:rsidRPr="00FD37FF">
        <w:rPr>
          <w:rFonts w:ascii="Book Antiqua" w:hAnsi="Book Antiqua" w:cs="Arial"/>
          <w:vertAlign w:val="superscript"/>
        </w:rPr>
        <w:fldChar w:fldCharType="begin">
          <w:fldData xml:space="preserve">PEVuZE5vdGU+PENpdGU+PEF1dGhvcj5NYXI8L0F1dGhvcj48WWVhcj4yMDExPC9ZZWFyPjxSZWNO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</w:fldData>
        </w:fldChar>
      </w:r>
      <w:r w:rsidR="0050554D" w:rsidRPr="00FD37FF">
        <w:rPr>
          <w:rFonts w:ascii="Book Antiqua" w:hAnsi="Book Antiqua" w:cs="Arial"/>
          <w:vertAlign w:val="superscript"/>
        </w:rPr>
        <w:instrText xml:space="preserve"> ADDIN EN.CITE </w:instrText>
      </w:r>
      <w:r w:rsidR="0050554D" w:rsidRPr="00FD37FF">
        <w:rPr>
          <w:rFonts w:ascii="Book Antiqua" w:hAnsi="Book Antiqua" w:cs="Arial"/>
          <w:vertAlign w:val="superscript"/>
        </w:rPr>
        <w:fldChar w:fldCharType="begin">
          <w:fldData xml:space="preserve">PEVuZE5vdGU+PENpdGU+PEF1dGhvcj5NYXI8L0F1dGhvcj48WWVhcj4yMDExPC9ZZWFyPjxSZWNO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</w:fldData>
        </w:fldChar>
      </w:r>
      <w:r w:rsidR="0050554D" w:rsidRPr="00FD37FF">
        <w:rPr>
          <w:rFonts w:ascii="Book Antiqua" w:hAnsi="Book Antiqua" w:cs="Arial"/>
          <w:vertAlign w:val="superscript"/>
        </w:rPr>
        <w:instrText xml:space="preserve"> ADDIN EN.CITE.DATA </w:instrText>
      </w:r>
      <w:r w:rsidR="0050554D" w:rsidRPr="00FD37FF">
        <w:rPr>
          <w:rFonts w:ascii="Book Antiqua" w:hAnsi="Book Antiqua" w:cs="Arial"/>
          <w:vertAlign w:val="superscript"/>
        </w:rPr>
      </w:r>
      <w:r w:rsidR="0050554D" w:rsidRPr="00FD37FF">
        <w:rPr>
          <w:rFonts w:ascii="Book Antiqua" w:hAnsi="Book Antiqua" w:cs="Arial"/>
          <w:vertAlign w:val="superscript"/>
        </w:rPr>
        <w:fldChar w:fldCharType="end"/>
      </w:r>
      <w:r w:rsidR="00866069" w:rsidRPr="00FD37FF">
        <w:rPr>
          <w:rFonts w:ascii="Book Antiqua" w:hAnsi="Book Antiqua" w:cs="Arial"/>
          <w:vertAlign w:val="superscript"/>
        </w:rPr>
      </w:r>
      <w:r w:rsidR="00866069" w:rsidRPr="00FD37FF">
        <w:rPr>
          <w:rFonts w:ascii="Book Antiqua" w:hAnsi="Book Antiqua" w:cs="Arial"/>
          <w:vertAlign w:val="superscript"/>
        </w:rPr>
        <w:fldChar w:fldCharType="separate"/>
      </w:r>
      <w:r w:rsidR="00D47AF4">
        <w:rPr>
          <w:rFonts w:ascii="Book Antiqua" w:hAnsi="Book Antiqua" w:cs="Arial"/>
          <w:noProof/>
          <w:vertAlign w:val="superscript"/>
        </w:rPr>
        <w:t>[41,</w:t>
      </w:r>
      <w:r w:rsidR="0050554D" w:rsidRPr="00FD37FF">
        <w:rPr>
          <w:rFonts w:ascii="Book Antiqua" w:hAnsi="Book Antiqua" w:cs="Arial"/>
          <w:noProof/>
          <w:vertAlign w:val="superscript"/>
        </w:rPr>
        <w:t>42]</w:t>
      </w:r>
      <w:r w:rsidR="00866069" w:rsidRPr="00FD37FF">
        <w:rPr>
          <w:rFonts w:ascii="Book Antiqua" w:hAnsi="Book Antiqua" w:cs="Arial"/>
          <w:vertAlign w:val="superscript"/>
        </w:rPr>
        <w:fldChar w:fldCharType="end"/>
      </w:r>
      <w:r w:rsidR="00AF5853" w:rsidRPr="00FD37FF">
        <w:rPr>
          <w:rFonts w:ascii="Book Antiqua" w:hAnsi="Book Antiqua" w:cs="Arial"/>
        </w:rPr>
        <w:t xml:space="preserve">, </w:t>
      </w:r>
      <w:r w:rsidR="00F057BE" w:rsidRPr="00FD37FF">
        <w:rPr>
          <w:rFonts w:ascii="Book Antiqua" w:hAnsi="Book Antiqua" w:cs="Arial"/>
        </w:rPr>
        <w:t>NF-</w:t>
      </w:r>
      <w:r w:rsidR="00D15226" w:rsidRPr="00FD37FF">
        <w:rPr>
          <w:rFonts w:ascii="Book Antiqua" w:hAnsi="Book Antiqua" w:cs="Arial"/>
        </w:rPr>
        <w:t>k</w:t>
      </w:r>
      <w:r w:rsidR="00D47AF4">
        <w:rPr>
          <w:rFonts w:ascii="Book Antiqua" w:hAnsi="Book Antiqua" w:cs="Arial"/>
        </w:rPr>
        <w:t>B</w:t>
      </w:r>
      <w:r w:rsidR="00866069" w:rsidRPr="00D47AF4">
        <w:rPr>
          <w:rFonts w:ascii="Book Antiqua" w:hAnsi="Book Antiqua" w:cs="Arial"/>
          <w:vertAlign w:val="superscript"/>
        </w:rPr>
        <w:fldChar w:fldCharType="begin">
          <w:fldData xml:space="preserve">PEVuZE5vdGU+PENpdGU+PEF1dGhvcj5aaG91PC9BdXRob3I+PFllYXI+MjAxNTwvWWVhcj48UmVj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</w:fldData>
        </w:fldChar>
      </w:r>
      <w:r w:rsidR="0050554D" w:rsidRPr="00D47AF4">
        <w:rPr>
          <w:rFonts w:ascii="Book Antiqua" w:hAnsi="Book Antiqua" w:cs="Arial"/>
          <w:vertAlign w:val="superscript"/>
        </w:rPr>
        <w:instrText xml:space="preserve"> ADDIN EN.CITE </w:instrText>
      </w:r>
      <w:r w:rsidR="0050554D" w:rsidRPr="00D47AF4">
        <w:rPr>
          <w:rFonts w:ascii="Book Antiqua" w:hAnsi="Book Antiqua" w:cs="Arial"/>
          <w:vertAlign w:val="superscript"/>
        </w:rPr>
        <w:fldChar w:fldCharType="begin">
          <w:fldData xml:space="preserve">PEVuZE5vdGU+PENpdGU+PEF1dGhvcj5aaG91PC9BdXRob3I+PFllYXI+MjAxNTwvWWVhcj48UmVj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</w:fldData>
        </w:fldChar>
      </w:r>
      <w:r w:rsidR="0050554D" w:rsidRPr="00D47AF4">
        <w:rPr>
          <w:rFonts w:ascii="Book Antiqua" w:hAnsi="Book Antiqua" w:cs="Arial"/>
          <w:vertAlign w:val="superscript"/>
        </w:rPr>
        <w:instrText xml:space="preserve"> ADDIN EN.CITE.DATA </w:instrText>
      </w:r>
      <w:r w:rsidR="0050554D" w:rsidRPr="00D47AF4">
        <w:rPr>
          <w:rFonts w:ascii="Book Antiqua" w:hAnsi="Book Antiqua" w:cs="Arial"/>
          <w:vertAlign w:val="superscript"/>
        </w:rPr>
      </w:r>
      <w:r w:rsidR="0050554D" w:rsidRPr="00D47AF4">
        <w:rPr>
          <w:rFonts w:ascii="Book Antiqua" w:hAnsi="Book Antiqua" w:cs="Arial"/>
          <w:vertAlign w:val="superscript"/>
        </w:rPr>
        <w:fldChar w:fldCharType="end"/>
      </w:r>
      <w:r w:rsidR="00866069" w:rsidRPr="00D47AF4">
        <w:rPr>
          <w:rFonts w:ascii="Book Antiqua" w:hAnsi="Book Antiqua" w:cs="Arial"/>
          <w:vertAlign w:val="superscript"/>
        </w:rPr>
      </w:r>
      <w:r w:rsidR="00866069" w:rsidRPr="00D47AF4">
        <w:rPr>
          <w:rFonts w:ascii="Book Antiqua" w:hAnsi="Book Antiqua" w:cs="Arial"/>
          <w:vertAlign w:val="superscript"/>
        </w:rPr>
        <w:fldChar w:fldCharType="separate"/>
      </w:r>
      <w:r w:rsidR="00D47AF4" w:rsidRPr="00D47AF4">
        <w:rPr>
          <w:rFonts w:ascii="Book Antiqua" w:hAnsi="Book Antiqua" w:cs="Arial"/>
          <w:noProof/>
          <w:vertAlign w:val="superscript"/>
        </w:rPr>
        <w:t>[43,</w:t>
      </w:r>
      <w:r w:rsidR="0050554D" w:rsidRPr="00D47AF4">
        <w:rPr>
          <w:rFonts w:ascii="Book Antiqua" w:hAnsi="Book Antiqua" w:cs="Arial"/>
          <w:noProof/>
          <w:vertAlign w:val="superscript"/>
        </w:rPr>
        <w:t>44]</w:t>
      </w:r>
      <w:r w:rsidR="00866069" w:rsidRPr="00D47AF4">
        <w:rPr>
          <w:rFonts w:ascii="Book Antiqua" w:hAnsi="Book Antiqua" w:cs="Arial"/>
          <w:vertAlign w:val="superscript"/>
        </w:rPr>
        <w:fldChar w:fldCharType="end"/>
      </w:r>
      <w:r w:rsidR="00D47AF4">
        <w:rPr>
          <w:rFonts w:ascii="Book Antiqua" w:hAnsi="Book Antiqua" w:cs="Arial"/>
        </w:rPr>
        <w:t>, Notch</w:t>
      </w:r>
      <w:r w:rsidR="00D15226" w:rsidRPr="00D47AF4">
        <w:rPr>
          <w:rFonts w:ascii="Book Antiqua" w:hAnsi="Book Antiqua" w:cs="Arial"/>
          <w:vertAlign w:val="superscript"/>
        </w:rPr>
        <w:fldChar w:fldCharType="begin"/>
      </w:r>
      <w:r w:rsidR="00D15226" w:rsidRPr="00D47AF4">
        <w:rPr>
          <w:rFonts w:ascii="Book Antiqua" w:hAnsi="Book Antiqua" w:cs="Arial"/>
          <w:vertAlign w:val="superscript"/>
        </w:rPr>
        <w:instrText xml:space="preserve"> ADDIN EN.CITE &lt;EndNote&gt;&lt;Cite&gt;&lt;Author&gt;Liu&lt;/Author&gt;&lt;Year&gt;2013&lt;/Year&gt;&lt;RecNum&gt;2620&lt;/RecNum&gt;&lt;DisplayText&gt;[45]&lt;/DisplayText&gt;&lt;record&gt;&lt;rec-number&gt;2620&lt;/rec-number&gt;&lt;foreign-keys&gt;&lt;key app="EN" db-id="fxtsadtfnevrvgesd5xpe9ddz0z9a599zedv" timestamp="1470440904"&gt;2620&lt;/key&gt;&lt;/foreign-keys&gt;&lt;ref-type name="Journal Article"&gt;17&lt;/ref-type&gt;&lt;contributors&gt;&lt;authors&gt;&lt;author&gt;Liu, N.&lt;/author&gt;&lt;author&gt;Zhang, J.&lt;/author&gt;&lt;author&gt;Ji, C.&lt;/author&gt;&lt;/authors&gt;&lt;/contributors&gt;&lt;auth-address&gt;Department of Hematology, Qilu Hospital, Shandong University, 107 West Wenhua Road, Jinan, Shandong 250012, P, R, China. jichunyan@sdu.edu.cn.&lt;/auth-address&gt;&lt;titles&gt;&lt;title&gt;The emerging roles of Notch signaling in leukemia and stem cells&lt;/title&gt;&lt;secondary-title&gt;Biomark Res&lt;/secondary-title&gt;&lt;/titles&gt;&lt;periodical&gt;&lt;full-title&gt;Biomark Res&lt;/full-title&gt;&lt;/periodical&gt;&lt;pages&gt;23&lt;/pages&gt;&lt;volume&gt;1&lt;/volume&gt;&lt;number&gt;1&lt;/number&gt;&lt;dates&gt;&lt;year&gt;2013&lt;/year&gt;&lt;/dates&gt;&lt;isbn&gt;2050-7771 (Electronic)&amp;#xD;2050-7771 (Linking)&lt;/isbn&gt;&lt;accession-num&gt;24252593&lt;/accession-num&gt;&lt;urls&gt;&lt;related-urls&gt;&lt;url&gt;http://www.ncbi.nlm.nih.gov/pubmed/24252593&lt;/url&gt;&lt;/related-urls&gt;&lt;/urls&gt;&lt;custom2&gt;PMC4177577&lt;/custom2&gt;&lt;electronic-resource-num&gt;10.1186/2050-7771-1-23&lt;/electronic-resource-num&gt;&lt;/record&gt;&lt;/Cite&gt;&lt;/EndNote&gt;</w:instrText>
      </w:r>
      <w:r w:rsidR="00D15226" w:rsidRPr="00D47AF4">
        <w:rPr>
          <w:rFonts w:ascii="Book Antiqua" w:hAnsi="Book Antiqua" w:cs="Arial"/>
          <w:vertAlign w:val="superscript"/>
        </w:rPr>
        <w:fldChar w:fldCharType="separate"/>
      </w:r>
      <w:r w:rsidR="00D15226" w:rsidRPr="00D47AF4">
        <w:rPr>
          <w:rFonts w:ascii="Book Antiqua" w:hAnsi="Book Antiqua" w:cs="Arial"/>
          <w:noProof/>
          <w:vertAlign w:val="superscript"/>
        </w:rPr>
        <w:t>[45]</w:t>
      </w:r>
      <w:r w:rsidR="00D15226" w:rsidRPr="00D47AF4">
        <w:rPr>
          <w:rFonts w:ascii="Book Antiqua" w:hAnsi="Book Antiqua" w:cs="Arial"/>
          <w:vertAlign w:val="superscript"/>
        </w:rPr>
        <w:fldChar w:fldCharType="end"/>
      </w:r>
      <w:r w:rsidR="00F057BE" w:rsidRPr="00FD37FF">
        <w:rPr>
          <w:rFonts w:ascii="Book Antiqua" w:hAnsi="Book Antiqua" w:cs="Arial"/>
        </w:rPr>
        <w:t xml:space="preserve"> and </w:t>
      </w:r>
      <w:r w:rsidR="00AF5853" w:rsidRPr="00FD37FF">
        <w:rPr>
          <w:rFonts w:ascii="Book Antiqua" w:hAnsi="Book Antiqua" w:cs="Arial"/>
        </w:rPr>
        <w:t>Bc</w:t>
      </w:r>
      <w:r w:rsidR="00D47AF4">
        <w:rPr>
          <w:rFonts w:ascii="Book Antiqua" w:hAnsi="Book Antiqua" w:cs="Arial"/>
        </w:rPr>
        <w:t>l-2</w:t>
      </w:r>
      <w:r w:rsidR="00F057BE" w:rsidRPr="00FD37FF">
        <w:rPr>
          <w:rFonts w:ascii="Book Antiqua" w:hAnsi="Book Antiqua" w:cs="Arial"/>
          <w:vertAlign w:val="superscript"/>
        </w:rPr>
        <w:fldChar w:fldCharType="begin">
          <w:fldData xml:space="preserve">PEVuZE5vdGU+PENpdGU+PEF1dGhvcj5MYWdhZGlub3U8L0F1dGhvcj48WWVhcj4yMDEzPC9ZZWFy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</w:fldData>
        </w:fldChar>
      </w:r>
      <w:r w:rsidR="00D15226" w:rsidRPr="00FD37FF">
        <w:rPr>
          <w:rFonts w:ascii="Book Antiqua" w:hAnsi="Book Antiqua" w:cs="Arial"/>
          <w:vertAlign w:val="superscript"/>
        </w:rPr>
        <w:instrText xml:space="preserve"> ADDIN EN.CITE </w:instrText>
      </w:r>
      <w:r w:rsidR="00D15226" w:rsidRPr="00FD37FF">
        <w:rPr>
          <w:rFonts w:ascii="Book Antiqua" w:hAnsi="Book Antiqua" w:cs="Arial"/>
          <w:vertAlign w:val="superscript"/>
        </w:rPr>
        <w:fldChar w:fldCharType="begin">
          <w:fldData xml:space="preserve">PEVuZE5vdGU+PENpdGU+PEF1dGhvcj5MYWdhZGlub3U8L0F1dGhvcj48WWVhcj4yMDEzPC9ZZWFy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</w:fldData>
        </w:fldChar>
      </w:r>
      <w:r w:rsidR="00D15226" w:rsidRPr="00FD37FF">
        <w:rPr>
          <w:rFonts w:ascii="Book Antiqua" w:hAnsi="Book Antiqua" w:cs="Arial"/>
          <w:vertAlign w:val="superscript"/>
        </w:rPr>
        <w:instrText xml:space="preserve"> ADDIN EN.CITE.DATA </w:instrText>
      </w:r>
      <w:r w:rsidR="00D15226" w:rsidRPr="00FD37FF">
        <w:rPr>
          <w:rFonts w:ascii="Book Antiqua" w:hAnsi="Book Antiqua" w:cs="Arial"/>
          <w:vertAlign w:val="superscript"/>
        </w:rPr>
      </w:r>
      <w:r w:rsidR="00D15226" w:rsidRPr="00FD37FF">
        <w:rPr>
          <w:rFonts w:ascii="Book Antiqua" w:hAnsi="Book Antiqua" w:cs="Arial"/>
          <w:vertAlign w:val="superscript"/>
        </w:rPr>
        <w:fldChar w:fldCharType="end"/>
      </w:r>
      <w:r w:rsidR="00F057BE" w:rsidRPr="00FD37FF">
        <w:rPr>
          <w:rFonts w:ascii="Book Antiqua" w:hAnsi="Book Antiqua" w:cs="Arial"/>
          <w:vertAlign w:val="superscript"/>
        </w:rPr>
      </w:r>
      <w:r w:rsidR="00F057BE" w:rsidRPr="00FD37FF">
        <w:rPr>
          <w:rFonts w:ascii="Book Antiqua" w:hAnsi="Book Antiqua" w:cs="Arial"/>
          <w:vertAlign w:val="superscript"/>
        </w:rPr>
        <w:fldChar w:fldCharType="separate"/>
      </w:r>
      <w:r w:rsidR="00D47AF4">
        <w:rPr>
          <w:rFonts w:ascii="Book Antiqua" w:hAnsi="Book Antiqua" w:cs="Arial"/>
          <w:noProof/>
          <w:vertAlign w:val="superscript"/>
        </w:rPr>
        <w:t>[46,</w:t>
      </w:r>
      <w:r w:rsidR="00D15226" w:rsidRPr="00FD37FF">
        <w:rPr>
          <w:rFonts w:ascii="Book Antiqua" w:hAnsi="Book Antiqua" w:cs="Arial"/>
          <w:noProof/>
          <w:vertAlign w:val="superscript"/>
        </w:rPr>
        <w:t>47]</w:t>
      </w:r>
      <w:r w:rsidR="00F057BE" w:rsidRPr="00FD37FF">
        <w:rPr>
          <w:rFonts w:ascii="Book Antiqua" w:hAnsi="Book Antiqua" w:cs="Arial"/>
          <w:vertAlign w:val="superscript"/>
        </w:rPr>
        <w:fldChar w:fldCharType="end"/>
      </w:r>
      <w:r w:rsidR="00F057BE" w:rsidRPr="00FD37FF">
        <w:rPr>
          <w:rFonts w:ascii="Book Antiqua" w:hAnsi="Book Antiqua" w:cs="Arial"/>
        </w:rPr>
        <w:t>.</w:t>
      </w:r>
      <w:r w:rsidR="002C3836" w:rsidRPr="00FD37FF">
        <w:rPr>
          <w:rFonts w:ascii="Book Antiqua" w:hAnsi="Book Antiqua" w:cs="Arial"/>
        </w:rPr>
        <w:t xml:space="preserve"> Several drugs targeting these pathways are in different stages of preclinical an</w:t>
      </w:r>
      <w:r w:rsidR="004D4CB0" w:rsidRPr="00FD37FF">
        <w:rPr>
          <w:rFonts w:ascii="Book Antiqua" w:hAnsi="Book Antiqua" w:cs="Arial"/>
        </w:rPr>
        <w:t>d</w:t>
      </w:r>
      <w:r w:rsidR="002C3836" w:rsidRPr="00FD37FF">
        <w:rPr>
          <w:rFonts w:ascii="Book Antiqua" w:hAnsi="Book Antiqua" w:cs="Arial"/>
        </w:rPr>
        <w:t xml:space="preserve"> clinical development</w:t>
      </w:r>
      <w:r w:rsidR="00D82C10" w:rsidRPr="00FD37FF">
        <w:rPr>
          <w:rFonts w:ascii="Book Antiqua" w:hAnsi="Book Antiqua" w:cs="Arial"/>
        </w:rPr>
        <w:t xml:space="preserve"> </w:t>
      </w:r>
      <w:r w:rsidR="00D82C10" w:rsidRPr="00D47AF4">
        <w:rPr>
          <w:rFonts w:ascii="Book Antiqua" w:hAnsi="Book Antiqua" w:cs="Arial"/>
        </w:rPr>
        <w:t>(</w:t>
      </w:r>
      <w:r w:rsidR="00490CB4" w:rsidRPr="00D47AF4">
        <w:rPr>
          <w:rFonts w:ascii="Book Antiqua" w:hAnsi="Book Antiqua" w:cs="Arial"/>
        </w:rPr>
        <w:t xml:space="preserve">Figure </w:t>
      </w:r>
      <w:r w:rsidR="00D47AF4" w:rsidRPr="00D47AF4">
        <w:rPr>
          <w:rFonts w:ascii="Book Antiqua" w:eastAsia="宋体" w:hAnsi="Book Antiqua" w:cs="Arial" w:hint="eastAsia"/>
          <w:lang w:eastAsia="zh-CN"/>
        </w:rPr>
        <w:t>1</w:t>
      </w:r>
      <w:r w:rsidR="00D82C10" w:rsidRPr="00D47AF4">
        <w:rPr>
          <w:rFonts w:ascii="Book Antiqua" w:hAnsi="Book Antiqua" w:cs="Arial"/>
        </w:rPr>
        <w:t>)</w:t>
      </w:r>
      <w:r w:rsidR="002C3836" w:rsidRPr="00D47AF4">
        <w:rPr>
          <w:rFonts w:ascii="Book Antiqua" w:hAnsi="Book Antiqua" w:cs="Arial"/>
        </w:rPr>
        <w:t>.</w:t>
      </w:r>
    </w:p>
    <w:p w14:paraId="15588493" w14:textId="77777777" w:rsidR="00426F3A" w:rsidRPr="00FD37FF" w:rsidRDefault="00426F3A" w:rsidP="00FD37FF">
      <w:pPr>
        <w:spacing w:line="360" w:lineRule="auto"/>
        <w:jc w:val="both"/>
        <w:rPr>
          <w:rFonts w:ascii="Book Antiqua" w:eastAsia="Times New Roman" w:hAnsi="Book Antiqua" w:cs="Arial"/>
        </w:rPr>
      </w:pPr>
    </w:p>
    <w:p w14:paraId="408D2375" w14:textId="62AA3DFE" w:rsidR="00332AA9" w:rsidRPr="001779A2" w:rsidRDefault="00D47AF4" w:rsidP="00FD37FF">
      <w:pPr>
        <w:spacing w:line="360" w:lineRule="auto"/>
        <w:jc w:val="both"/>
        <w:rPr>
          <w:rFonts w:ascii="Book Antiqua" w:eastAsia="宋体" w:hAnsi="Book Antiqua" w:cs="Arial"/>
          <w:b/>
          <w:lang w:eastAsia="zh-CN"/>
        </w:rPr>
      </w:pPr>
      <w:r w:rsidRPr="001779A2">
        <w:rPr>
          <w:rFonts w:ascii="Book Antiqua" w:eastAsia="Times New Roman" w:hAnsi="Book Antiqua" w:cs="Arial"/>
          <w:b/>
        </w:rPr>
        <w:t>Stem cell niche</w:t>
      </w:r>
      <w:r w:rsidR="001779A2" w:rsidRPr="001779A2">
        <w:rPr>
          <w:rFonts w:ascii="Book Antiqua" w:eastAsia="宋体" w:hAnsi="Book Antiqua" w:cs="Arial" w:hint="eastAsia"/>
          <w:b/>
          <w:lang w:eastAsia="zh-CN"/>
        </w:rPr>
        <w:t>:</w:t>
      </w:r>
      <w:r w:rsidR="001779A2">
        <w:rPr>
          <w:rFonts w:ascii="Book Antiqua" w:eastAsia="宋体" w:hAnsi="Book Antiqua" w:cs="Arial" w:hint="eastAsia"/>
          <w:b/>
          <w:lang w:eastAsia="zh-CN"/>
        </w:rPr>
        <w:t xml:space="preserve"> </w:t>
      </w:r>
      <w:r w:rsidR="00BF4363" w:rsidRPr="00FD37FF">
        <w:rPr>
          <w:rFonts w:ascii="Book Antiqua" w:eastAsia="Times New Roman" w:hAnsi="Book Antiqua" w:cs="Arial"/>
        </w:rPr>
        <w:t>T</w:t>
      </w:r>
      <w:r w:rsidR="002C3836" w:rsidRPr="00FD37FF">
        <w:rPr>
          <w:rFonts w:ascii="Book Antiqua" w:eastAsia="Times New Roman" w:hAnsi="Book Antiqua" w:cs="Arial"/>
        </w:rPr>
        <w:t xml:space="preserve">he bone marrow niche is quintessential for normal HSC to </w:t>
      </w:r>
      <w:r w:rsidR="00BF4363" w:rsidRPr="00FD37FF">
        <w:rPr>
          <w:rFonts w:ascii="Book Antiqua" w:hAnsi="Book Antiqua" w:cs="Arial"/>
        </w:rPr>
        <w:t>maintain their quiescence but at the same time enable</w:t>
      </w:r>
      <w:r w:rsidR="00C43E56" w:rsidRPr="00FD37FF">
        <w:rPr>
          <w:rFonts w:ascii="Book Antiqua" w:hAnsi="Book Antiqua" w:cs="Arial"/>
        </w:rPr>
        <w:t xml:space="preserve"> HSC</w:t>
      </w:r>
      <w:r w:rsidR="00BF4363" w:rsidRPr="00FD37FF">
        <w:rPr>
          <w:rFonts w:ascii="Book Antiqua" w:hAnsi="Book Antiqua" w:cs="Arial"/>
        </w:rPr>
        <w:t xml:space="preserve"> to</w:t>
      </w:r>
      <w:r w:rsidR="002C3836" w:rsidRPr="00FD37FF">
        <w:rPr>
          <w:rFonts w:ascii="Book Antiqua" w:hAnsi="Book Antiqua" w:cs="Arial"/>
        </w:rPr>
        <w:t xml:space="preserve"> </w:t>
      </w:r>
      <w:r w:rsidR="007B5563" w:rsidRPr="00FD37FF">
        <w:rPr>
          <w:rFonts w:ascii="Book Antiqua" w:hAnsi="Book Antiqua" w:cs="Arial"/>
        </w:rPr>
        <w:t>generate cells in blo</w:t>
      </w:r>
      <w:r w:rsidR="00FD5C79" w:rsidRPr="00FD37FF">
        <w:rPr>
          <w:rFonts w:ascii="Book Antiqua" w:hAnsi="Book Antiqua" w:cs="Arial"/>
        </w:rPr>
        <w:t>o</w:t>
      </w:r>
      <w:r w:rsidR="007B5563" w:rsidRPr="00FD37FF">
        <w:rPr>
          <w:rFonts w:ascii="Book Antiqua" w:hAnsi="Book Antiqua" w:cs="Arial"/>
        </w:rPr>
        <w:t xml:space="preserve">d to meet </w:t>
      </w:r>
      <w:r w:rsidR="00BF4363" w:rsidRPr="00FD37FF">
        <w:rPr>
          <w:rFonts w:ascii="Book Antiqua" w:hAnsi="Book Antiqua" w:cs="Arial"/>
        </w:rPr>
        <w:t>the organism’s needs</w:t>
      </w:r>
      <w:r w:rsidR="00BF4363" w:rsidRPr="00FD37FF">
        <w:rPr>
          <w:rFonts w:ascii="Book Antiqua" w:hAnsi="Book Antiqua" w:cs="Arial"/>
          <w:vertAlign w:val="superscript"/>
        </w:rPr>
        <w:fldChar w:fldCharType="begin">
          <w:fldData xml:space="preserve">PEVuZE5vdGU+PENpdGU+PEF1dGhvcj5TY2hlcGVyczwvQXV0aG9yPjxZZWFyPjIwMTU8L1llYXI+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</w:fldData>
        </w:fldChar>
      </w:r>
      <w:r w:rsidR="00D15226" w:rsidRPr="00FD37FF">
        <w:rPr>
          <w:rFonts w:ascii="Book Antiqua" w:hAnsi="Book Antiqua" w:cs="Arial"/>
          <w:vertAlign w:val="superscript"/>
        </w:rPr>
        <w:instrText xml:space="preserve"> ADDIN EN.CITE </w:instrText>
      </w:r>
      <w:r w:rsidR="00D15226" w:rsidRPr="00FD37FF">
        <w:rPr>
          <w:rFonts w:ascii="Book Antiqua" w:hAnsi="Book Antiqua" w:cs="Arial"/>
          <w:vertAlign w:val="superscript"/>
        </w:rPr>
        <w:fldChar w:fldCharType="begin">
          <w:fldData xml:space="preserve">PEVuZE5vdGU+PENpdGU+PEF1dGhvcj5TY2hlcGVyczwvQXV0aG9yPjxZZWFyPjIwMTU8L1llYXI+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</w:fldData>
        </w:fldChar>
      </w:r>
      <w:r w:rsidR="00D15226" w:rsidRPr="00FD37FF">
        <w:rPr>
          <w:rFonts w:ascii="Book Antiqua" w:hAnsi="Book Antiqua" w:cs="Arial"/>
          <w:vertAlign w:val="superscript"/>
        </w:rPr>
        <w:instrText xml:space="preserve"> ADDIN EN.CITE.DATA </w:instrText>
      </w:r>
      <w:r w:rsidR="00D15226" w:rsidRPr="00FD37FF">
        <w:rPr>
          <w:rFonts w:ascii="Book Antiqua" w:hAnsi="Book Antiqua" w:cs="Arial"/>
          <w:vertAlign w:val="superscript"/>
        </w:rPr>
      </w:r>
      <w:r w:rsidR="00D15226" w:rsidRPr="00FD37FF">
        <w:rPr>
          <w:rFonts w:ascii="Book Antiqua" w:hAnsi="Book Antiqua" w:cs="Arial"/>
          <w:vertAlign w:val="superscript"/>
        </w:rPr>
        <w:fldChar w:fldCharType="end"/>
      </w:r>
      <w:r w:rsidR="00BF4363" w:rsidRPr="00FD37FF">
        <w:rPr>
          <w:rFonts w:ascii="Book Antiqua" w:hAnsi="Book Antiqua" w:cs="Arial"/>
          <w:vertAlign w:val="superscript"/>
        </w:rPr>
      </w:r>
      <w:r w:rsidR="00BF4363" w:rsidRPr="00FD37FF">
        <w:rPr>
          <w:rFonts w:ascii="Book Antiqua" w:hAnsi="Book Antiqua" w:cs="Arial"/>
          <w:vertAlign w:val="superscript"/>
        </w:rPr>
        <w:fldChar w:fldCharType="separate"/>
      </w:r>
      <w:r w:rsidR="00D15226" w:rsidRPr="00FD37FF">
        <w:rPr>
          <w:rFonts w:ascii="Book Antiqua" w:hAnsi="Book Antiqua" w:cs="Arial"/>
          <w:noProof/>
          <w:vertAlign w:val="superscript"/>
        </w:rPr>
        <w:t>[48]</w:t>
      </w:r>
      <w:r w:rsidR="00BF4363" w:rsidRPr="00FD37FF">
        <w:rPr>
          <w:rFonts w:ascii="Book Antiqua" w:hAnsi="Book Antiqua" w:cs="Arial"/>
          <w:vertAlign w:val="superscript"/>
        </w:rPr>
        <w:fldChar w:fldCharType="end"/>
      </w:r>
      <w:r w:rsidR="00BF4363" w:rsidRPr="00FD37FF">
        <w:rPr>
          <w:rFonts w:ascii="Book Antiqua" w:hAnsi="Book Antiqua" w:cs="Arial"/>
        </w:rPr>
        <w:t xml:space="preserve">. </w:t>
      </w:r>
      <w:proofErr w:type="gramStart"/>
      <w:r w:rsidR="001B7119" w:rsidRPr="00FD37FF">
        <w:rPr>
          <w:rFonts w:ascii="Book Antiqua" w:hAnsi="Book Antiqua" w:cs="Arial"/>
        </w:rPr>
        <w:t>The stem cell niche is formed by a complex network of different cells including vascular endothelial cells, perivascular mesenchymal cells, megakaryocytes, osteoblastic lineage cells, mac</w:t>
      </w:r>
      <w:r w:rsidR="00E1750D" w:rsidRPr="00FD37FF">
        <w:rPr>
          <w:rFonts w:ascii="Book Antiqua" w:hAnsi="Book Antiqua" w:cs="Arial"/>
        </w:rPr>
        <w:t>rophages and nerve cells</w:t>
      </w:r>
      <w:proofErr w:type="gramEnd"/>
      <w:r w:rsidR="001B7119" w:rsidRPr="00FD37FF">
        <w:rPr>
          <w:rFonts w:ascii="Book Antiqua" w:hAnsi="Book Antiqua" w:cs="Arial"/>
          <w:vertAlign w:val="superscript"/>
        </w:rPr>
        <w:fldChar w:fldCharType="begin">
          <w:fldData xml:space="preserve">PEVuZE5vdGU+PENpdGU+PEF1dGhvcj5PcmtpbjwvQXV0aG9yPjxZZWFyPjIwMDg8L1llYXI+PFJl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</w:fldData>
        </w:fldChar>
      </w:r>
      <w:r w:rsidR="00D15226" w:rsidRPr="00FD37FF">
        <w:rPr>
          <w:rFonts w:ascii="Book Antiqua" w:hAnsi="Book Antiqua" w:cs="Arial"/>
          <w:vertAlign w:val="superscript"/>
        </w:rPr>
        <w:instrText xml:space="preserve"> ADDIN EN.CITE </w:instrText>
      </w:r>
      <w:r w:rsidR="00D15226" w:rsidRPr="00FD37FF">
        <w:rPr>
          <w:rFonts w:ascii="Book Antiqua" w:hAnsi="Book Antiqua" w:cs="Arial"/>
          <w:vertAlign w:val="superscript"/>
        </w:rPr>
        <w:fldChar w:fldCharType="begin">
          <w:fldData xml:space="preserve">PEVuZE5vdGU+PENpdGU+PEF1dGhvcj5PcmtpbjwvQXV0aG9yPjxZZWFyPjIwMDg8L1llYXI+PFJl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</w:fldData>
        </w:fldChar>
      </w:r>
      <w:r w:rsidR="00D15226" w:rsidRPr="00FD37FF">
        <w:rPr>
          <w:rFonts w:ascii="Book Antiqua" w:hAnsi="Book Antiqua" w:cs="Arial"/>
          <w:vertAlign w:val="superscript"/>
        </w:rPr>
        <w:instrText xml:space="preserve"> ADDIN EN.CITE.DATA </w:instrText>
      </w:r>
      <w:r w:rsidR="00D15226" w:rsidRPr="00FD37FF">
        <w:rPr>
          <w:rFonts w:ascii="Book Antiqua" w:hAnsi="Book Antiqua" w:cs="Arial"/>
          <w:vertAlign w:val="superscript"/>
        </w:rPr>
      </w:r>
      <w:r w:rsidR="00D15226" w:rsidRPr="00FD37FF">
        <w:rPr>
          <w:rFonts w:ascii="Book Antiqua" w:hAnsi="Book Antiqua" w:cs="Arial"/>
          <w:vertAlign w:val="superscript"/>
        </w:rPr>
        <w:fldChar w:fldCharType="end"/>
      </w:r>
      <w:r w:rsidR="001B7119" w:rsidRPr="00FD37FF">
        <w:rPr>
          <w:rFonts w:ascii="Book Antiqua" w:hAnsi="Book Antiqua" w:cs="Arial"/>
          <w:vertAlign w:val="superscript"/>
        </w:rPr>
      </w:r>
      <w:r w:rsidR="001B7119" w:rsidRPr="00FD37FF">
        <w:rPr>
          <w:rFonts w:ascii="Book Antiqua" w:hAnsi="Book Antiqua" w:cs="Arial"/>
          <w:vertAlign w:val="superscript"/>
        </w:rPr>
        <w:fldChar w:fldCharType="separate"/>
      </w:r>
      <w:r w:rsidR="00D15226" w:rsidRPr="00FD37FF">
        <w:rPr>
          <w:rFonts w:ascii="Book Antiqua" w:hAnsi="Book Antiqua" w:cs="Arial"/>
          <w:noProof/>
          <w:vertAlign w:val="superscript"/>
        </w:rPr>
        <w:t>[49-53]</w:t>
      </w:r>
      <w:r w:rsidR="001B7119" w:rsidRPr="00FD37FF">
        <w:rPr>
          <w:rFonts w:ascii="Book Antiqua" w:hAnsi="Book Antiqua" w:cs="Arial"/>
          <w:vertAlign w:val="superscript"/>
        </w:rPr>
        <w:fldChar w:fldCharType="end"/>
      </w:r>
      <w:r w:rsidR="00E1750D" w:rsidRPr="00FD37FF">
        <w:rPr>
          <w:rFonts w:ascii="Book Antiqua" w:hAnsi="Book Antiqua" w:cs="Arial"/>
        </w:rPr>
        <w:t xml:space="preserve">. </w:t>
      </w:r>
      <w:r w:rsidR="00332AA9" w:rsidRPr="00FD37FF">
        <w:rPr>
          <w:rFonts w:ascii="Book Antiqua" w:hAnsi="Book Antiqua" w:cs="Arial"/>
        </w:rPr>
        <w:t>D</w:t>
      </w:r>
      <w:r w:rsidR="002C3836" w:rsidRPr="00FD37FF">
        <w:rPr>
          <w:rFonts w:ascii="Book Antiqua" w:hAnsi="Book Antiqua" w:cs="Arial"/>
        </w:rPr>
        <w:t>ysregulation of the bone marrow niche plays an important</w:t>
      </w:r>
      <w:r w:rsidR="00E1750D" w:rsidRPr="00FD37FF">
        <w:rPr>
          <w:rFonts w:ascii="Book Antiqua" w:hAnsi="Book Antiqua" w:cs="Arial"/>
        </w:rPr>
        <w:t xml:space="preserve"> role preventing the </w:t>
      </w:r>
      <w:r w:rsidR="00BF4363" w:rsidRPr="00FD37FF">
        <w:rPr>
          <w:rFonts w:ascii="Book Antiqua" w:hAnsi="Book Antiqua" w:cs="Arial"/>
        </w:rPr>
        <w:t>detection</w:t>
      </w:r>
      <w:r w:rsidR="00E1750D" w:rsidRPr="00FD37FF">
        <w:rPr>
          <w:rFonts w:ascii="Book Antiqua" w:hAnsi="Book Antiqua" w:cs="Arial"/>
        </w:rPr>
        <w:t xml:space="preserve"> of LSC</w:t>
      </w:r>
      <w:r w:rsidR="00BF4363" w:rsidRPr="00FD37FF">
        <w:rPr>
          <w:rFonts w:ascii="Book Antiqua" w:hAnsi="Book Antiqua" w:cs="Arial"/>
        </w:rPr>
        <w:t xml:space="preserve"> by the immune system </w:t>
      </w:r>
      <w:r w:rsidR="00E1750D" w:rsidRPr="00FD37FF">
        <w:rPr>
          <w:rFonts w:ascii="Book Antiqua" w:hAnsi="Book Antiqua" w:cs="Arial"/>
        </w:rPr>
        <w:t>and protecting LSC f</w:t>
      </w:r>
      <w:r>
        <w:rPr>
          <w:rFonts w:ascii="Book Antiqua" w:hAnsi="Book Antiqua" w:cs="Arial"/>
        </w:rPr>
        <w:t>rom the effects of chemotherapy</w:t>
      </w:r>
      <w:r w:rsidR="00E1750D" w:rsidRPr="00FD37FF">
        <w:rPr>
          <w:rFonts w:ascii="Book Antiqua" w:hAnsi="Book Antiqua" w:cs="Arial"/>
          <w:vertAlign w:val="superscript"/>
        </w:rPr>
        <w:fldChar w:fldCharType="begin">
          <w:fldData xml:space="preserve">PEVuZE5vdGU+PENpdGU+PEF1dGhvcj5TY2hlcGVyczwvQXV0aG9yPjxZZWFyPjIwMTU8L1llYXI+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</w:fldData>
        </w:fldChar>
      </w:r>
      <w:r w:rsidR="00D15226" w:rsidRPr="00FD37FF">
        <w:rPr>
          <w:rFonts w:ascii="Book Antiqua" w:hAnsi="Book Antiqua" w:cs="Arial"/>
          <w:vertAlign w:val="superscript"/>
        </w:rPr>
        <w:instrText xml:space="preserve"> ADDIN EN.CITE </w:instrText>
      </w:r>
      <w:r w:rsidR="00D15226" w:rsidRPr="00FD37FF">
        <w:rPr>
          <w:rFonts w:ascii="Book Antiqua" w:hAnsi="Book Antiqua" w:cs="Arial"/>
          <w:vertAlign w:val="superscript"/>
        </w:rPr>
        <w:fldChar w:fldCharType="begin">
          <w:fldData xml:space="preserve">PEVuZE5vdGU+PENpdGU+PEF1dGhvcj5TY2hlcGVyczwvQXV0aG9yPjxZZWFyPjIwMTU8L1llYXI+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</w:fldData>
        </w:fldChar>
      </w:r>
      <w:r w:rsidR="00D15226" w:rsidRPr="00FD37FF">
        <w:rPr>
          <w:rFonts w:ascii="Book Antiqua" w:hAnsi="Book Antiqua" w:cs="Arial"/>
          <w:vertAlign w:val="superscript"/>
        </w:rPr>
        <w:instrText xml:space="preserve"> ADDIN EN.CITE.DATA </w:instrText>
      </w:r>
      <w:r w:rsidR="00D15226" w:rsidRPr="00FD37FF">
        <w:rPr>
          <w:rFonts w:ascii="Book Antiqua" w:hAnsi="Book Antiqua" w:cs="Arial"/>
          <w:vertAlign w:val="superscript"/>
        </w:rPr>
      </w:r>
      <w:r w:rsidR="00D15226" w:rsidRPr="00FD37FF">
        <w:rPr>
          <w:rFonts w:ascii="Book Antiqua" w:hAnsi="Book Antiqua" w:cs="Arial"/>
          <w:vertAlign w:val="superscript"/>
        </w:rPr>
        <w:fldChar w:fldCharType="end"/>
      </w:r>
      <w:r w:rsidR="00E1750D" w:rsidRPr="00FD37FF">
        <w:rPr>
          <w:rFonts w:ascii="Book Antiqua" w:hAnsi="Book Antiqua" w:cs="Arial"/>
          <w:vertAlign w:val="superscript"/>
        </w:rPr>
      </w:r>
      <w:r w:rsidR="00E1750D" w:rsidRPr="00FD37FF">
        <w:rPr>
          <w:rFonts w:ascii="Book Antiqua" w:hAnsi="Book Antiqua" w:cs="Arial"/>
          <w:vertAlign w:val="superscript"/>
        </w:rPr>
        <w:fldChar w:fldCharType="separate"/>
      </w:r>
      <w:r>
        <w:rPr>
          <w:rFonts w:ascii="Book Antiqua" w:hAnsi="Book Antiqua" w:cs="Arial"/>
          <w:noProof/>
          <w:vertAlign w:val="superscript"/>
        </w:rPr>
        <w:t>[48,</w:t>
      </w:r>
      <w:r w:rsidR="00D15226" w:rsidRPr="00FD37FF">
        <w:rPr>
          <w:rFonts w:ascii="Book Antiqua" w:hAnsi="Book Antiqua" w:cs="Arial"/>
          <w:noProof/>
          <w:vertAlign w:val="superscript"/>
        </w:rPr>
        <w:t>54]</w:t>
      </w:r>
      <w:r w:rsidR="00E1750D" w:rsidRPr="00FD37FF">
        <w:rPr>
          <w:rFonts w:ascii="Book Antiqua" w:hAnsi="Book Antiqua" w:cs="Arial"/>
          <w:vertAlign w:val="superscript"/>
        </w:rPr>
        <w:fldChar w:fldCharType="end"/>
      </w:r>
      <w:r w:rsidR="00E1750D" w:rsidRPr="00FD37FF">
        <w:rPr>
          <w:rFonts w:ascii="Book Antiqua" w:hAnsi="Book Antiqua" w:cs="Arial"/>
        </w:rPr>
        <w:t>.</w:t>
      </w:r>
      <w:r w:rsidR="00792B81" w:rsidRPr="00FD37FF">
        <w:rPr>
          <w:rFonts w:ascii="Book Antiqua" w:hAnsi="Book Antiqua" w:cs="Arial"/>
        </w:rPr>
        <w:t xml:space="preserve"> </w:t>
      </w:r>
      <w:r w:rsidR="00624C04" w:rsidRPr="00FD37FF">
        <w:rPr>
          <w:rFonts w:ascii="Book Antiqua" w:hAnsi="Book Antiqua" w:cs="Arial"/>
        </w:rPr>
        <w:t>Similar to normal HSC</w:t>
      </w:r>
      <w:r w:rsidR="007B5563" w:rsidRPr="00FD37FF">
        <w:rPr>
          <w:rFonts w:ascii="Book Antiqua" w:hAnsi="Book Antiqua" w:cs="Arial"/>
        </w:rPr>
        <w:t>s</w:t>
      </w:r>
      <w:r w:rsidR="00624C04" w:rsidRPr="00FD37FF">
        <w:rPr>
          <w:rFonts w:ascii="Book Antiqua" w:hAnsi="Book Antiqua" w:cs="Arial"/>
        </w:rPr>
        <w:t>, LSC</w:t>
      </w:r>
      <w:r w:rsidR="007B5563" w:rsidRPr="00FD37FF">
        <w:rPr>
          <w:rFonts w:ascii="Book Antiqua" w:hAnsi="Book Antiqua" w:cs="Arial"/>
        </w:rPr>
        <w:t>s</w:t>
      </w:r>
      <w:r w:rsidR="00624C04" w:rsidRPr="00FD37FF">
        <w:rPr>
          <w:rFonts w:ascii="Book Antiqua" w:hAnsi="Book Antiqua" w:cs="Arial"/>
        </w:rPr>
        <w:t xml:space="preserve"> </w:t>
      </w:r>
      <w:r w:rsidR="00974137" w:rsidRPr="00FD37FF">
        <w:rPr>
          <w:rFonts w:ascii="Book Antiqua" w:hAnsi="Book Antiqua" w:cs="Arial"/>
        </w:rPr>
        <w:t xml:space="preserve">are retained in the marrow niche by interactions between </w:t>
      </w:r>
      <w:r w:rsidR="00974137" w:rsidRPr="00FD37FF">
        <w:rPr>
          <w:rFonts w:ascii="Book Antiqua" w:eastAsia="Times New Roman" w:hAnsi="Book Antiqua" w:cs="Arial"/>
        </w:rPr>
        <w:t>CXCR4, on stem cells, and CXCL12 (SDF-1), on osteoblasts and mesenchymal cells in the bone marrow niche</w:t>
      </w:r>
      <w:r w:rsidR="00A651D5" w:rsidRPr="00FD37FF">
        <w:rPr>
          <w:rFonts w:ascii="Book Antiqua" w:eastAsia="Times New Roman" w:hAnsi="Book Antiqua" w:cs="Arial"/>
          <w:vertAlign w:val="superscript"/>
        </w:rPr>
        <w:fldChar w:fldCharType="begin">
          <w:fldData xml:space="preserve">PEVuZE5vdGU+PENpdGU+PEF1dGhvcj5TdWdpeWFtYTwvQXV0aG9yPjxZZWFyPjIwMDY8L1llYXI+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</w:fldData>
        </w:fldChar>
      </w:r>
      <w:r w:rsidR="00D15226" w:rsidRPr="00FD37FF">
        <w:rPr>
          <w:rFonts w:ascii="Book Antiqua" w:eastAsia="Times New Roman" w:hAnsi="Book Antiqua" w:cs="Arial"/>
          <w:vertAlign w:val="superscript"/>
        </w:rPr>
        <w:instrText xml:space="preserve"> ADDIN EN.CITE </w:instrText>
      </w:r>
      <w:r w:rsidR="00D15226" w:rsidRPr="00FD37FF">
        <w:rPr>
          <w:rFonts w:ascii="Book Antiqua" w:eastAsia="Times New Roman" w:hAnsi="Book Antiqua" w:cs="Arial"/>
          <w:vertAlign w:val="superscript"/>
        </w:rPr>
        <w:fldChar w:fldCharType="begin">
          <w:fldData xml:space="preserve">PEVuZE5vdGU+PENpdGU+PEF1dGhvcj5TdWdpeWFtYTwvQXV0aG9yPjxZZWFyPjIwMDY8L1llYXI+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</w:fldData>
        </w:fldChar>
      </w:r>
      <w:r w:rsidR="00D15226" w:rsidRPr="00FD37FF">
        <w:rPr>
          <w:rFonts w:ascii="Book Antiqua" w:eastAsia="Times New Roman" w:hAnsi="Book Antiqua" w:cs="Arial"/>
          <w:vertAlign w:val="superscript"/>
        </w:rPr>
        <w:instrText xml:space="preserve"> ADDIN EN.CITE.DATA </w:instrText>
      </w:r>
      <w:r w:rsidR="00D15226" w:rsidRPr="00FD37FF">
        <w:rPr>
          <w:rFonts w:ascii="Book Antiqua" w:eastAsia="Times New Roman" w:hAnsi="Book Antiqua" w:cs="Arial"/>
          <w:vertAlign w:val="superscript"/>
        </w:rPr>
      </w:r>
      <w:r w:rsidR="00D15226" w:rsidRPr="00FD37FF">
        <w:rPr>
          <w:rFonts w:ascii="Book Antiqua" w:eastAsia="Times New Roman" w:hAnsi="Book Antiqua" w:cs="Arial"/>
          <w:vertAlign w:val="superscript"/>
        </w:rPr>
        <w:fldChar w:fldCharType="end"/>
      </w:r>
      <w:r w:rsidR="00A651D5" w:rsidRPr="00FD37FF">
        <w:rPr>
          <w:rFonts w:ascii="Book Antiqua" w:eastAsia="Times New Roman" w:hAnsi="Book Antiqua" w:cs="Arial"/>
          <w:vertAlign w:val="superscript"/>
        </w:rPr>
      </w:r>
      <w:r w:rsidR="00A651D5" w:rsidRPr="00FD37FF">
        <w:rPr>
          <w:rFonts w:ascii="Book Antiqua" w:eastAsia="Times New Roman" w:hAnsi="Book Antiqua" w:cs="Arial"/>
          <w:vertAlign w:val="superscript"/>
        </w:rPr>
        <w:fldChar w:fldCharType="separate"/>
      </w:r>
      <w:r>
        <w:rPr>
          <w:rFonts w:ascii="Book Antiqua" w:eastAsia="Times New Roman" w:hAnsi="Book Antiqua" w:cs="Arial"/>
          <w:noProof/>
          <w:vertAlign w:val="superscript"/>
        </w:rPr>
        <w:t>[55,</w:t>
      </w:r>
      <w:r w:rsidR="00D15226" w:rsidRPr="00FD37FF">
        <w:rPr>
          <w:rFonts w:ascii="Book Antiqua" w:eastAsia="Times New Roman" w:hAnsi="Book Antiqua" w:cs="Arial"/>
          <w:noProof/>
          <w:vertAlign w:val="superscript"/>
        </w:rPr>
        <w:t>56]</w:t>
      </w:r>
      <w:r w:rsidR="00A651D5" w:rsidRPr="00FD37FF">
        <w:rPr>
          <w:rFonts w:ascii="Book Antiqua" w:eastAsia="Times New Roman" w:hAnsi="Book Antiqua" w:cs="Arial"/>
          <w:vertAlign w:val="superscript"/>
        </w:rPr>
        <w:fldChar w:fldCharType="end"/>
      </w:r>
      <w:r w:rsidR="006B40E4" w:rsidRPr="00FD37FF">
        <w:rPr>
          <w:rFonts w:ascii="Book Antiqua" w:eastAsia="Times New Roman" w:hAnsi="Book Antiqua" w:cs="Arial"/>
        </w:rPr>
        <w:t>. C</w:t>
      </w:r>
      <w:r w:rsidR="00A651D5" w:rsidRPr="00FD37FF">
        <w:rPr>
          <w:rFonts w:ascii="Book Antiqua" w:eastAsia="Times New Roman" w:hAnsi="Book Antiqua" w:cs="Arial"/>
        </w:rPr>
        <w:t>hemokine interactions through CXCL12 can lead to up-regulation of vascular cell adhesion molecule-1 (VCAM-1) and very late antigen-4 (VLA-4) expression</w:t>
      </w:r>
      <w:r w:rsidR="006B40E4" w:rsidRPr="00FD37FF">
        <w:rPr>
          <w:rFonts w:ascii="Book Antiqua" w:eastAsia="Times New Roman" w:hAnsi="Book Antiqua" w:cs="Arial"/>
        </w:rPr>
        <w:t>, which further strength</w:t>
      </w:r>
      <w:r w:rsidR="00C43E56" w:rsidRPr="00FD37FF">
        <w:rPr>
          <w:rFonts w:ascii="Book Antiqua" w:eastAsia="Times New Roman" w:hAnsi="Book Antiqua" w:cs="Arial"/>
        </w:rPr>
        <w:t>en</w:t>
      </w:r>
      <w:r w:rsidR="006B40E4" w:rsidRPr="00FD37FF">
        <w:rPr>
          <w:rFonts w:ascii="Book Antiqua" w:eastAsia="Times New Roman" w:hAnsi="Book Antiqua" w:cs="Arial"/>
        </w:rPr>
        <w:t xml:space="preserve"> LSC retention in the marrow niche</w:t>
      </w:r>
      <w:r w:rsidR="006B40E4" w:rsidRPr="00FD37FF">
        <w:rPr>
          <w:rFonts w:ascii="Book Antiqua" w:eastAsia="Times New Roman" w:hAnsi="Book Antiqua" w:cs="Arial"/>
          <w:vertAlign w:val="superscript"/>
        </w:rPr>
        <w:fldChar w:fldCharType="begin">
          <w:fldData xml:space="preserve">PEVuZE5vdGU+PENpdGU+PEF1dGhvcj5KdW5lamE8L0F1dGhvcj48WWVhcj4xOTkzPC9ZZWFyPjxS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==
</w:fldData>
        </w:fldChar>
      </w:r>
      <w:r w:rsidR="00D15226" w:rsidRPr="00FD37FF">
        <w:rPr>
          <w:rFonts w:ascii="Book Antiqua" w:eastAsia="Times New Roman" w:hAnsi="Book Antiqua" w:cs="Arial"/>
          <w:vertAlign w:val="superscript"/>
        </w:rPr>
        <w:instrText xml:space="preserve"> ADDIN EN.CITE </w:instrText>
      </w:r>
      <w:r w:rsidR="00D15226" w:rsidRPr="00FD37FF">
        <w:rPr>
          <w:rFonts w:ascii="Book Antiqua" w:eastAsia="Times New Roman" w:hAnsi="Book Antiqua" w:cs="Arial"/>
          <w:vertAlign w:val="superscript"/>
        </w:rPr>
        <w:fldChar w:fldCharType="begin">
          <w:fldData xml:space="preserve">PEVuZE5vdGU+PENpdGU+PEF1dGhvcj5KdW5lamE8L0F1dGhvcj48WWVhcj4xOTkzPC9ZZWFyPjxS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==
</w:fldData>
        </w:fldChar>
      </w:r>
      <w:r w:rsidR="00D15226" w:rsidRPr="00FD37FF">
        <w:rPr>
          <w:rFonts w:ascii="Book Antiqua" w:eastAsia="Times New Roman" w:hAnsi="Book Antiqua" w:cs="Arial"/>
          <w:vertAlign w:val="superscript"/>
        </w:rPr>
        <w:instrText xml:space="preserve"> ADDIN EN.CITE.DATA </w:instrText>
      </w:r>
      <w:r w:rsidR="00D15226" w:rsidRPr="00FD37FF">
        <w:rPr>
          <w:rFonts w:ascii="Book Antiqua" w:eastAsia="Times New Roman" w:hAnsi="Book Antiqua" w:cs="Arial"/>
          <w:vertAlign w:val="superscript"/>
        </w:rPr>
      </w:r>
      <w:r w:rsidR="00D15226" w:rsidRPr="00FD37FF">
        <w:rPr>
          <w:rFonts w:ascii="Book Antiqua" w:eastAsia="Times New Roman" w:hAnsi="Book Antiqua" w:cs="Arial"/>
          <w:vertAlign w:val="superscript"/>
        </w:rPr>
        <w:fldChar w:fldCharType="end"/>
      </w:r>
      <w:r w:rsidR="006B40E4" w:rsidRPr="00FD37FF">
        <w:rPr>
          <w:rFonts w:ascii="Book Antiqua" w:eastAsia="Times New Roman" w:hAnsi="Book Antiqua" w:cs="Arial"/>
          <w:vertAlign w:val="superscript"/>
        </w:rPr>
      </w:r>
      <w:r w:rsidR="006B40E4" w:rsidRPr="00FD37FF">
        <w:rPr>
          <w:rFonts w:ascii="Book Antiqua" w:eastAsia="Times New Roman" w:hAnsi="Book Antiqua" w:cs="Arial"/>
          <w:vertAlign w:val="superscript"/>
        </w:rPr>
        <w:fldChar w:fldCharType="separate"/>
      </w:r>
      <w:r>
        <w:rPr>
          <w:rFonts w:ascii="Book Antiqua" w:eastAsia="Times New Roman" w:hAnsi="Book Antiqua" w:cs="Arial"/>
          <w:noProof/>
          <w:vertAlign w:val="superscript"/>
        </w:rPr>
        <w:t>[57,</w:t>
      </w:r>
      <w:r w:rsidR="00D15226" w:rsidRPr="00FD37FF">
        <w:rPr>
          <w:rFonts w:ascii="Book Antiqua" w:eastAsia="Times New Roman" w:hAnsi="Book Antiqua" w:cs="Arial"/>
          <w:noProof/>
          <w:vertAlign w:val="superscript"/>
        </w:rPr>
        <w:t>58]</w:t>
      </w:r>
      <w:r w:rsidR="006B40E4" w:rsidRPr="00FD37FF">
        <w:rPr>
          <w:rFonts w:ascii="Book Antiqua" w:eastAsia="Times New Roman" w:hAnsi="Book Antiqua" w:cs="Arial"/>
          <w:vertAlign w:val="superscript"/>
        </w:rPr>
        <w:fldChar w:fldCharType="end"/>
      </w:r>
      <w:r w:rsidR="00974137" w:rsidRPr="00FD37FF">
        <w:rPr>
          <w:rFonts w:ascii="Book Antiqua" w:hAnsi="Book Antiqua" w:cs="Arial"/>
        </w:rPr>
        <w:t xml:space="preserve"> </w:t>
      </w:r>
      <w:r w:rsidR="00490CB4" w:rsidRPr="00FD37FF">
        <w:rPr>
          <w:rFonts w:ascii="Book Antiqua" w:hAnsi="Book Antiqua" w:cs="Arial"/>
        </w:rPr>
        <w:t>(</w:t>
      </w:r>
      <w:r w:rsidR="00490CB4" w:rsidRPr="00D47AF4">
        <w:rPr>
          <w:rFonts w:ascii="Book Antiqua" w:hAnsi="Book Antiqua" w:cs="Arial"/>
        </w:rPr>
        <w:t xml:space="preserve">Figure </w:t>
      </w:r>
      <w:r w:rsidRPr="00D47AF4">
        <w:rPr>
          <w:rFonts w:ascii="Book Antiqua" w:eastAsia="宋体" w:hAnsi="Book Antiqua" w:cs="Arial" w:hint="eastAsia"/>
          <w:lang w:eastAsia="zh-CN"/>
        </w:rPr>
        <w:t>1</w:t>
      </w:r>
      <w:r w:rsidR="00490CB4" w:rsidRPr="00FD37FF">
        <w:rPr>
          <w:rFonts w:ascii="Book Antiqua" w:hAnsi="Book Antiqua" w:cs="Arial"/>
        </w:rPr>
        <w:t>).</w:t>
      </w:r>
      <w:r w:rsidR="0060032C" w:rsidRPr="00FD37FF">
        <w:rPr>
          <w:rFonts w:ascii="Book Antiqua" w:hAnsi="Book Antiqua" w:cs="Arial"/>
        </w:rPr>
        <w:t xml:space="preserve"> The significance of the interaction between LSC</w:t>
      </w:r>
      <w:r w:rsidR="007B5563" w:rsidRPr="00FD37FF">
        <w:rPr>
          <w:rFonts w:ascii="Book Antiqua" w:hAnsi="Book Antiqua" w:cs="Arial"/>
        </w:rPr>
        <w:t>s</w:t>
      </w:r>
      <w:r w:rsidR="0060032C" w:rsidRPr="00FD37FF">
        <w:rPr>
          <w:rFonts w:ascii="Book Antiqua" w:hAnsi="Book Antiqua" w:cs="Arial"/>
        </w:rPr>
        <w:t xml:space="preserve"> and </w:t>
      </w:r>
      <w:r w:rsidR="00FD5C79" w:rsidRPr="00FD37FF">
        <w:rPr>
          <w:rFonts w:ascii="Book Antiqua" w:hAnsi="Book Antiqua" w:cs="Arial"/>
        </w:rPr>
        <w:t>the</w:t>
      </w:r>
      <w:r w:rsidR="0060032C" w:rsidRPr="00FD37FF">
        <w:rPr>
          <w:rFonts w:ascii="Book Antiqua" w:hAnsi="Book Antiqua" w:cs="Arial"/>
        </w:rPr>
        <w:t xml:space="preserve"> protective bone marrow niche is exemplified by the fact that elevated levels of CXCR4 and VLA</w:t>
      </w:r>
      <w:r w:rsidR="007B5563" w:rsidRPr="00FD37FF">
        <w:rPr>
          <w:rFonts w:ascii="Book Antiqua" w:hAnsi="Book Antiqua" w:cs="Arial"/>
        </w:rPr>
        <w:t>-</w:t>
      </w:r>
      <w:r w:rsidR="0060032C" w:rsidRPr="00FD37FF">
        <w:rPr>
          <w:rFonts w:ascii="Book Antiqua" w:hAnsi="Book Antiqua" w:cs="Arial"/>
        </w:rPr>
        <w:t>4 have been associated with poor response to chem</w:t>
      </w:r>
      <w:r>
        <w:rPr>
          <w:rFonts w:ascii="Book Antiqua" w:hAnsi="Book Antiqua" w:cs="Arial"/>
        </w:rPr>
        <w:t>otherapy and decreased survival</w:t>
      </w:r>
      <w:r w:rsidR="0060032C" w:rsidRPr="00FD37FF">
        <w:rPr>
          <w:rFonts w:ascii="Book Antiqua" w:hAnsi="Book Antiqua" w:cs="Arial"/>
          <w:vertAlign w:val="superscript"/>
        </w:rPr>
        <w:fldChar w:fldCharType="begin">
          <w:fldData xml:space="preserve">PEVuZE5vdGU+PENpdGU+PEF1dGhvcj5NYXRzdW5hZ2E8L0F1dGhvcj48WWVhcj4yMDAzPC9ZZWFy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</w:fldData>
        </w:fldChar>
      </w:r>
      <w:r w:rsidR="00D15226" w:rsidRPr="00FD37FF">
        <w:rPr>
          <w:rFonts w:ascii="Book Antiqua" w:hAnsi="Book Antiqua" w:cs="Arial"/>
          <w:vertAlign w:val="superscript"/>
        </w:rPr>
        <w:instrText xml:space="preserve"> ADDIN EN.CITE </w:instrText>
      </w:r>
      <w:r w:rsidR="00D15226" w:rsidRPr="00FD37FF">
        <w:rPr>
          <w:rFonts w:ascii="Book Antiqua" w:hAnsi="Book Antiqua" w:cs="Arial"/>
          <w:vertAlign w:val="superscript"/>
        </w:rPr>
        <w:fldChar w:fldCharType="begin">
          <w:fldData xml:space="preserve">PEVuZE5vdGU+PENpdGU+PEF1dGhvcj5NYXRzdW5hZ2E8L0F1dGhvcj48WWVhcj4yMDAzPC9ZZWFy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</w:fldData>
        </w:fldChar>
      </w:r>
      <w:r w:rsidR="00D15226" w:rsidRPr="00FD37FF">
        <w:rPr>
          <w:rFonts w:ascii="Book Antiqua" w:hAnsi="Book Antiqua" w:cs="Arial"/>
          <w:vertAlign w:val="superscript"/>
        </w:rPr>
        <w:instrText xml:space="preserve"> ADDIN EN.CITE.DATA </w:instrText>
      </w:r>
      <w:r w:rsidR="00D15226" w:rsidRPr="00FD37FF">
        <w:rPr>
          <w:rFonts w:ascii="Book Antiqua" w:hAnsi="Book Antiqua" w:cs="Arial"/>
          <w:vertAlign w:val="superscript"/>
        </w:rPr>
      </w:r>
      <w:r w:rsidR="00D15226" w:rsidRPr="00FD37FF">
        <w:rPr>
          <w:rFonts w:ascii="Book Antiqua" w:hAnsi="Book Antiqua" w:cs="Arial"/>
          <w:vertAlign w:val="superscript"/>
        </w:rPr>
        <w:fldChar w:fldCharType="end"/>
      </w:r>
      <w:r w:rsidR="0060032C" w:rsidRPr="00FD37FF">
        <w:rPr>
          <w:rFonts w:ascii="Book Antiqua" w:hAnsi="Book Antiqua" w:cs="Arial"/>
          <w:vertAlign w:val="superscript"/>
        </w:rPr>
      </w:r>
      <w:r w:rsidR="0060032C" w:rsidRPr="00FD37FF">
        <w:rPr>
          <w:rFonts w:ascii="Book Antiqua" w:hAnsi="Book Antiqua" w:cs="Arial"/>
          <w:vertAlign w:val="superscript"/>
        </w:rPr>
        <w:fldChar w:fldCharType="separate"/>
      </w:r>
      <w:r w:rsidR="00D15226" w:rsidRPr="00FD37FF">
        <w:rPr>
          <w:rFonts w:ascii="Book Antiqua" w:hAnsi="Book Antiqua" w:cs="Arial"/>
          <w:noProof/>
          <w:vertAlign w:val="superscript"/>
        </w:rPr>
        <w:t>[59-61]</w:t>
      </w:r>
      <w:r w:rsidR="0060032C" w:rsidRPr="00FD37FF">
        <w:rPr>
          <w:rFonts w:ascii="Book Antiqua" w:hAnsi="Book Antiqua" w:cs="Arial"/>
          <w:vertAlign w:val="superscript"/>
        </w:rPr>
        <w:fldChar w:fldCharType="end"/>
      </w:r>
      <w:r w:rsidR="0060032C" w:rsidRPr="00FD37FF">
        <w:rPr>
          <w:rFonts w:ascii="Book Antiqua" w:hAnsi="Book Antiqua" w:cs="Arial"/>
        </w:rPr>
        <w:t xml:space="preserve">. </w:t>
      </w:r>
      <w:r w:rsidR="00332AA9" w:rsidRPr="00FD37FF">
        <w:rPr>
          <w:rFonts w:ascii="Book Antiqua" w:hAnsi="Book Antiqua" w:cs="Arial"/>
        </w:rPr>
        <w:t>Several therapeutic approaches at</w:t>
      </w:r>
      <w:r w:rsidR="00D82C10" w:rsidRPr="00FD37FF">
        <w:rPr>
          <w:rFonts w:ascii="Book Antiqua" w:hAnsi="Book Antiqua" w:cs="Arial"/>
        </w:rPr>
        <w:t>tempt to break the dormancy of LSC</w:t>
      </w:r>
      <w:r w:rsidR="007B5563" w:rsidRPr="00FD37FF">
        <w:rPr>
          <w:rFonts w:ascii="Book Antiqua" w:hAnsi="Book Antiqua" w:cs="Arial"/>
        </w:rPr>
        <w:t>s</w:t>
      </w:r>
      <w:r w:rsidR="00D82C10" w:rsidRPr="00FD37FF">
        <w:rPr>
          <w:rFonts w:ascii="Book Antiqua" w:hAnsi="Book Antiqua" w:cs="Arial"/>
        </w:rPr>
        <w:t xml:space="preserve"> by induction of </w:t>
      </w:r>
      <w:r w:rsidR="00332AA9" w:rsidRPr="00FD37FF">
        <w:rPr>
          <w:rFonts w:ascii="Book Antiqua" w:hAnsi="Book Antiqua" w:cs="Arial"/>
        </w:rPr>
        <w:t xml:space="preserve">stem cell cycling </w:t>
      </w:r>
      <w:r w:rsidR="00624C04" w:rsidRPr="00FD37FF">
        <w:rPr>
          <w:rFonts w:ascii="Book Antiqua" w:hAnsi="Book Antiqua" w:cs="Arial"/>
        </w:rPr>
        <w:t xml:space="preserve">with </w:t>
      </w:r>
      <w:r w:rsidR="00FD37FF" w:rsidRPr="00FD37FF">
        <w:rPr>
          <w:rStyle w:val="tgc"/>
          <w:rFonts w:ascii="Book Antiqua" w:eastAsia="Times New Roman" w:hAnsi="Book Antiqua" w:cs="Arial"/>
        </w:rPr>
        <w:t>granulocyte-colony stimulating factor</w:t>
      </w:r>
      <w:r w:rsidR="00FD37FF" w:rsidRPr="00FD37FF">
        <w:rPr>
          <w:rFonts w:ascii="Book Antiqua" w:eastAsia="宋体" w:hAnsi="Book Antiqua" w:cs="Arial"/>
          <w:lang w:eastAsia="zh-CN"/>
        </w:rPr>
        <w:t xml:space="preserve"> (</w:t>
      </w:r>
      <w:r w:rsidR="00624C04" w:rsidRPr="00FD37FF">
        <w:rPr>
          <w:rFonts w:ascii="Book Antiqua" w:hAnsi="Book Antiqua" w:cs="Arial"/>
        </w:rPr>
        <w:t>G-CSF</w:t>
      </w:r>
      <w:r w:rsidR="00FD37FF" w:rsidRPr="00FD37FF">
        <w:rPr>
          <w:rFonts w:ascii="Book Antiqua" w:eastAsia="宋体" w:hAnsi="Book Antiqua" w:cs="Arial"/>
          <w:lang w:eastAsia="zh-CN"/>
        </w:rPr>
        <w:t>)</w:t>
      </w:r>
      <w:r w:rsidR="00624C04" w:rsidRPr="00FD37FF">
        <w:rPr>
          <w:rFonts w:ascii="Book Antiqua" w:hAnsi="Book Antiqua" w:cs="Arial"/>
        </w:rPr>
        <w:t xml:space="preserve"> </w:t>
      </w:r>
      <w:r w:rsidR="00D82C10" w:rsidRPr="00FD37FF">
        <w:rPr>
          <w:rFonts w:ascii="Book Antiqua" w:hAnsi="Book Antiqua" w:cs="Arial"/>
        </w:rPr>
        <w:t xml:space="preserve">and inhibition of </w:t>
      </w:r>
      <w:r w:rsidR="00624C04" w:rsidRPr="00FD37FF">
        <w:rPr>
          <w:rFonts w:ascii="Book Antiqua" w:hAnsi="Book Antiqua" w:cs="Arial"/>
        </w:rPr>
        <w:t xml:space="preserve">the </w:t>
      </w:r>
      <w:r w:rsidR="00974137" w:rsidRPr="00FD37FF">
        <w:rPr>
          <w:rFonts w:ascii="Book Antiqua" w:hAnsi="Book Antiqua" w:cs="Arial"/>
        </w:rPr>
        <w:t xml:space="preserve">CXCR4-SDF-1 axis involved in LSC retention in the </w:t>
      </w:r>
      <w:r>
        <w:rPr>
          <w:rFonts w:ascii="Book Antiqua" w:hAnsi="Book Antiqua" w:cs="Arial"/>
        </w:rPr>
        <w:t>protective bone marrow niche</w:t>
      </w:r>
      <w:r w:rsidR="00E1750D" w:rsidRPr="00FD37FF">
        <w:rPr>
          <w:rFonts w:ascii="Book Antiqua" w:hAnsi="Book Antiqua" w:cs="Arial"/>
          <w:vertAlign w:val="superscript"/>
        </w:rPr>
        <w:fldChar w:fldCharType="begin">
          <w:fldData xml:space="preserve">PEVuZE5vdGU+PENpdGU+PEF1dGhvcj5Fc3NlcnM8L0F1dGhvcj48WWVhcj4yMDEwPC9ZZWFyPjxS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</w:fldData>
        </w:fldChar>
      </w:r>
      <w:r w:rsidR="00D15226" w:rsidRPr="00FD37FF">
        <w:rPr>
          <w:rFonts w:ascii="Book Antiqua" w:hAnsi="Book Antiqua" w:cs="Arial"/>
          <w:vertAlign w:val="superscript"/>
        </w:rPr>
        <w:instrText xml:space="preserve"> ADDIN EN.CITE </w:instrText>
      </w:r>
      <w:r w:rsidR="00D15226" w:rsidRPr="00FD37FF">
        <w:rPr>
          <w:rFonts w:ascii="Book Antiqua" w:hAnsi="Book Antiqua" w:cs="Arial"/>
          <w:vertAlign w:val="superscript"/>
        </w:rPr>
        <w:fldChar w:fldCharType="begin">
          <w:fldData xml:space="preserve">PEVuZE5vdGU+PENpdGU+PEF1dGhvcj5Fc3NlcnM8L0F1dGhvcj48WWVhcj4yMDEwPC9ZZWFyPjxS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</w:fldData>
        </w:fldChar>
      </w:r>
      <w:r w:rsidR="00D15226" w:rsidRPr="00FD37FF">
        <w:rPr>
          <w:rFonts w:ascii="Book Antiqua" w:hAnsi="Book Antiqua" w:cs="Arial"/>
          <w:vertAlign w:val="superscript"/>
        </w:rPr>
        <w:instrText xml:space="preserve"> ADDIN EN.CITE.DATA </w:instrText>
      </w:r>
      <w:r w:rsidR="00D15226" w:rsidRPr="00FD37FF">
        <w:rPr>
          <w:rFonts w:ascii="Book Antiqua" w:hAnsi="Book Antiqua" w:cs="Arial"/>
          <w:vertAlign w:val="superscript"/>
        </w:rPr>
      </w:r>
      <w:r w:rsidR="00D15226" w:rsidRPr="00FD37FF">
        <w:rPr>
          <w:rFonts w:ascii="Book Antiqua" w:hAnsi="Book Antiqua" w:cs="Arial"/>
          <w:vertAlign w:val="superscript"/>
        </w:rPr>
        <w:fldChar w:fldCharType="end"/>
      </w:r>
      <w:r w:rsidR="00E1750D" w:rsidRPr="00FD37FF">
        <w:rPr>
          <w:rFonts w:ascii="Book Antiqua" w:hAnsi="Book Antiqua" w:cs="Arial"/>
          <w:vertAlign w:val="superscript"/>
        </w:rPr>
      </w:r>
      <w:r w:rsidR="00E1750D" w:rsidRPr="00FD37FF">
        <w:rPr>
          <w:rFonts w:ascii="Book Antiqua" w:hAnsi="Book Antiqua" w:cs="Arial"/>
          <w:vertAlign w:val="superscript"/>
        </w:rPr>
        <w:fldChar w:fldCharType="separate"/>
      </w:r>
      <w:r>
        <w:rPr>
          <w:rFonts w:ascii="Book Antiqua" w:hAnsi="Book Antiqua" w:cs="Arial"/>
          <w:noProof/>
          <w:vertAlign w:val="superscript"/>
        </w:rPr>
        <w:t>[62,</w:t>
      </w:r>
      <w:r w:rsidR="00D15226" w:rsidRPr="00FD37FF">
        <w:rPr>
          <w:rFonts w:ascii="Book Antiqua" w:hAnsi="Book Antiqua" w:cs="Arial"/>
          <w:noProof/>
          <w:vertAlign w:val="superscript"/>
        </w:rPr>
        <w:t>63]</w:t>
      </w:r>
      <w:r w:rsidR="00E1750D" w:rsidRPr="00FD37FF">
        <w:rPr>
          <w:rFonts w:ascii="Book Antiqua" w:hAnsi="Book Antiqua" w:cs="Arial"/>
          <w:vertAlign w:val="superscript"/>
        </w:rPr>
        <w:fldChar w:fldCharType="end"/>
      </w:r>
      <w:r w:rsidR="00DC6EFA" w:rsidRPr="00FD37FF">
        <w:rPr>
          <w:rFonts w:ascii="Book Antiqua" w:hAnsi="Book Antiqua" w:cs="Arial"/>
        </w:rPr>
        <w:t xml:space="preserve"> </w:t>
      </w:r>
      <w:r w:rsidR="00D82C10" w:rsidRPr="00FD37FF">
        <w:rPr>
          <w:rFonts w:ascii="Book Antiqua" w:hAnsi="Book Antiqua" w:cs="Arial"/>
        </w:rPr>
        <w:t>(</w:t>
      </w:r>
      <w:r w:rsidR="00624C04" w:rsidRPr="00D47AF4">
        <w:rPr>
          <w:rFonts w:ascii="Book Antiqua" w:hAnsi="Book Antiqua" w:cs="Arial"/>
        </w:rPr>
        <w:t xml:space="preserve">Figure </w:t>
      </w:r>
      <w:r w:rsidRPr="00D47AF4">
        <w:rPr>
          <w:rFonts w:ascii="Book Antiqua" w:eastAsia="宋体" w:hAnsi="Book Antiqua" w:cs="Arial" w:hint="eastAsia"/>
          <w:lang w:eastAsia="zh-CN"/>
        </w:rPr>
        <w:t>1</w:t>
      </w:r>
      <w:r w:rsidR="00D82C10" w:rsidRPr="00D47AF4">
        <w:rPr>
          <w:rFonts w:ascii="Book Antiqua" w:hAnsi="Book Antiqua" w:cs="Arial"/>
        </w:rPr>
        <w:t>)</w:t>
      </w:r>
      <w:r w:rsidR="009348EB" w:rsidRPr="00D47AF4">
        <w:rPr>
          <w:rFonts w:ascii="Book Antiqua" w:hAnsi="Book Antiqua" w:cs="Arial"/>
        </w:rPr>
        <w:t>.</w:t>
      </w:r>
    </w:p>
    <w:p w14:paraId="651C26B0" w14:textId="77777777" w:rsidR="009850BC" w:rsidRPr="00FD37FF" w:rsidRDefault="009850BC" w:rsidP="00FD37FF">
      <w:pPr>
        <w:spacing w:line="360" w:lineRule="auto"/>
        <w:jc w:val="both"/>
        <w:rPr>
          <w:rFonts w:ascii="Book Antiqua" w:hAnsi="Book Antiqua" w:cs="Arial"/>
          <w:b/>
        </w:rPr>
      </w:pPr>
    </w:p>
    <w:p w14:paraId="083F9AF6" w14:textId="64573F0A" w:rsidR="00834CD2" w:rsidRPr="00D47AF4" w:rsidRDefault="005920C7" w:rsidP="00FD37FF">
      <w:pPr>
        <w:spacing w:line="360" w:lineRule="auto"/>
        <w:jc w:val="both"/>
        <w:rPr>
          <w:rFonts w:ascii="Book Antiqua" w:hAnsi="Book Antiqua" w:cs="Arial"/>
          <w:b/>
          <w:i/>
        </w:rPr>
      </w:pPr>
      <w:r w:rsidRPr="00D47AF4">
        <w:rPr>
          <w:rFonts w:ascii="Book Antiqua" w:hAnsi="Book Antiqua" w:cs="Arial"/>
          <w:b/>
          <w:i/>
        </w:rPr>
        <w:t>Identification</w:t>
      </w:r>
      <w:r w:rsidR="00C43E56" w:rsidRPr="00D47AF4">
        <w:rPr>
          <w:rFonts w:ascii="Book Antiqua" w:hAnsi="Book Antiqua" w:cs="Arial"/>
          <w:b/>
          <w:i/>
        </w:rPr>
        <w:t xml:space="preserve"> of</w:t>
      </w:r>
      <w:r w:rsidRPr="00D47AF4">
        <w:rPr>
          <w:rFonts w:ascii="Book Antiqua" w:hAnsi="Book Antiqua" w:cs="Arial"/>
          <w:b/>
          <w:i/>
        </w:rPr>
        <w:t xml:space="preserve"> </w:t>
      </w:r>
      <w:r w:rsidR="00A326A3" w:rsidRPr="00D47AF4">
        <w:rPr>
          <w:rFonts w:ascii="Book Antiqua" w:hAnsi="Book Antiqua" w:cs="Arial"/>
          <w:b/>
          <w:i/>
        </w:rPr>
        <w:t>LSC</w:t>
      </w:r>
      <w:r w:rsidRPr="00D47AF4">
        <w:rPr>
          <w:rFonts w:ascii="Book Antiqua" w:hAnsi="Book Antiqua" w:cs="Arial"/>
          <w:b/>
          <w:i/>
        </w:rPr>
        <w:t xml:space="preserve">s </w:t>
      </w:r>
      <w:r w:rsidR="00834CD2" w:rsidRPr="00D47AF4">
        <w:rPr>
          <w:rFonts w:ascii="Book Antiqua" w:hAnsi="Book Antiqua" w:cs="Arial"/>
          <w:b/>
          <w:i/>
        </w:rPr>
        <w:t>by s</w:t>
      </w:r>
      <w:r w:rsidRPr="00D47AF4">
        <w:rPr>
          <w:rFonts w:ascii="Book Antiqua" w:hAnsi="Book Antiqua" w:cs="Arial"/>
          <w:b/>
          <w:i/>
        </w:rPr>
        <w:t xml:space="preserve">urface markers </w:t>
      </w:r>
      <w:r w:rsidR="00A014B4" w:rsidRPr="00D47AF4">
        <w:rPr>
          <w:rFonts w:ascii="Book Antiqua" w:hAnsi="Book Antiqua" w:cs="Arial"/>
          <w:b/>
          <w:i/>
        </w:rPr>
        <w:t xml:space="preserve">(Table </w:t>
      </w:r>
      <w:r w:rsidR="00D47AF4" w:rsidRPr="00D47AF4">
        <w:rPr>
          <w:rFonts w:ascii="Book Antiqua" w:eastAsia="宋体" w:hAnsi="Book Antiqua" w:cs="Arial" w:hint="eastAsia"/>
          <w:b/>
          <w:i/>
          <w:lang w:eastAsia="zh-CN"/>
        </w:rPr>
        <w:t>1</w:t>
      </w:r>
      <w:r w:rsidR="00A014B4" w:rsidRPr="00D47AF4">
        <w:rPr>
          <w:rFonts w:ascii="Book Antiqua" w:hAnsi="Book Antiqua" w:cs="Arial"/>
          <w:b/>
          <w:i/>
        </w:rPr>
        <w:t>)</w:t>
      </w:r>
      <w:r w:rsidR="00C63EC8" w:rsidRPr="00D47AF4">
        <w:rPr>
          <w:rFonts w:ascii="Book Antiqua" w:hAnsi="Book Antiqua" w:cs="Arial"/>
          <w:b/>
          <w:i/>
        </w:rPr>
        <w:t xml:space="preserve"> </w:t>
      </w:r>
    </w:p>
    <w:p w14:paraId="7868C5DC" w14:textId="4E2AAB21" w:rsidR="001E1570" w:rsidRPr="00FD37FF" w:rsidRDefault="00C63EC8" w:rsidP="00FD37FF">
      <w:pPr>
        <w:spacing w:line="360" w:lineRule="auto"/>
        <w:jc w:val="both"/>
        <w:rPr>
          <w:rFonts w:ascii="Book Antiqua" w:hAnsi="Book Antiqua" w:cs="Arial"/>
          <w:b/>
        </w:rPr>
      </w:pPr>
      <w:r w:rsidRPr="00FD37FF">
        <w:rPr>
          <w:rFonts w:ascii="Book Antiqua" w:eastAsia="Times New Roman" w:hAnsi="Book Antiqua" w:cs="Arial"/>
        </w:rPr>
        <w:t>Recen</w:t>
      </w:r>
      <w:r w:rsidR="00885B0D" w:rsidRPr="00FD37FF">
        <w:rPr>
          <w:rFonts w:ascii="Book Antiqua" w:eastAsia="Times New Roman" w:hAnsi="Book Antiqua" w:cs="Arial"/>
        </w:rPr>
        <w:t>t studies have shown that LSC</w:t>
      </w:r>
      <w:r w:rsidR="007B5563" w:rsidRPr="00FD37FF">
        <w:rPr>
          <w:rFonts w:ascii="Book Antiqua" w:eastAsia="Times New Roman" w:hAnsi="Book Antiqua" w:cs="Arial"/>
        </w:rPr>
        <w:t>s</w:t>
      </w:r>
      <w:r w:rsidR="00885B0D" w:rsidRPr="00FD37FF">
        <w:rPr>
          <w:rFonts w:ascii="Book Antiqua" w:eastAsia="Times New Roman" w:hAnsi="Book Antiqua" w:cs="Arial"/>
        </w:rPr>
        <w:t xml:space="preserve"> </w:t>
      </w:r>
      <w:r w:rsidRPr="00FD37FF">
        <w:rPr>
          <w:rFonts w:ascii="Book Antiqua" w:eastAsia="Times New Roman" w:hAnsi="Book Antiqua" w:cs="Arial"/>
        </w:rPr>
        <w:t>may reside not only in CD34+CD38-, but also in CD34+CD38+ and CD34-</w:t>
      </w:r>
      <w:r w:rsidR="00E73038" w:rsidRPr="00FD37FF">
        <w:rPr>
          <w:rFonts w:ascii="Book Antiqua" w:eastAsia="Times New Roman" w:hAnsi="Book Antiqua" w:cs="Arial"/>
        </w:rPr>
        <w:t xml:space="preserve"> CD38+</w:t>
      </w:r>
      <w:r w:rsidRPr="00FD37FF">
        <w:rPr>
          <w:rFonts w:ascii="Book Antiqua" w:eastAsia="Times New Roman" w:hAnsi="Book Antiqua" w:cs="Arial"/>
        </w:rPr>
        <w:t xml:space="preserve"> compartments</w:t>
      </w:r>
      <w:r w:rsidR="000340FB" w:rsidRPr="00FD37FF">
        <w:rPr>
          <w:rFonts w:ascii="Book Antiqua" w:eastAsia="Times New Roman" w:hAnsi="Book Antiqua" w:cs="Arial"/>
        </w:rPr>
        <w:t xml:space="preserve"> demonstrating the lack </w:t>
      </w:r>
      <w:r w:rsidR="000340FB" w:rsidRPr="00FD37FF">
        <w:rPr>
          <w:rFonts w:ascii="Book Antiqua" w:hAnsi="Book Antiqua" w:cs="Arial"/>
        </w:rPr>
        <w:t>of a definitive phenotype for LSC</w:t>
      </w:r>
      <w:r w:rsidR="005D18F6" w:rsidRPr="00FD37FF">
        <w:rPr>
          <w:rFonts w:ascii="Book Antiqua" w:hAnsi="Book Antiqua" w:cs="Arial"/>
        </w:rPr>
        <w:t>s</w:t>
      </w:r>
      <w:r w:rsidR="00885B0D" w:rsidRPr="00FD37FF">
        <w:rPr>
          <w:rFonts w:ascii="Book Antiqua" w:hAnsi="Book Antiqua" w:cs="Arial"/>
          <w:vertAlign w:val="superscript"/>
        </w:rPr>
        <w:fldChar w:fldCharType="begin">
          <w:fldData xml:space="preserve">PEVuZE5vdGU+PENpdGU+PEF1dGhvcj5UYXVzc2lnPC9BdXRob3I+PFllYXI+MjAwODwvWWVhcj48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</w:fldData>
        </w:fldChar>
      </w:r>
      <w:r w:rsidR="00D15226" w:rsidRPr="00FD37FF">
        <w:rPr>
          <w:rFonts w:ascii="Book Antiqua" w:hAnsi="Book Antiqua" w:cs="Arial"/>
          <w:vertAlign w:val="superscript"/>
        </w:rPr>
        <w:instrText xml:space="preserve"> ADDIN EN.CITE </w:instrText>
      </w:r>
      <w:r w:rsidR="00D15226" w:rsidRPr="00FD37FF">
        <w:rPr>
          <w:rFonts w:ascii="Book Antiqua" w:hAnsi="Book Antiqua" w:cs="Arial"/>
          <w:vertAlign w:val="superscript"/>
        </w:rPr>
        <w:fldChar w:fldCharType="begin">
          <w:fldData xml:space="preserve">PEVuZE5vdGU+PENpdGU+PEF1dGhvcj5UYXVzc2lnPC9BdXRob3I+PFllYXI+MjAwODwvWWVhcj48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</w:fldData>
        </w:fldChar>
      </w:r>
      <w:r w:rsidR="00D15226" w:rsidRPr="00FD37FF">
        <w:rPr>
          <w:rFonts w:ascii="Book Antiqua" w:hAnsi="Book Antiqua" w:cs="Arial"/>
          <w:vertAlign w:val="superscript"/>
        </w:rPr>
        <w:instrText xml:space="preserve"> ADDIN EN.CITE.DATA </w:instrText>
      </w:r>
      <w:r w:rsidR="00D15226" w:rsidRPr="00FD37FF">
        <w:rPr>
          <w:rFonts w:ascii="Book Antiqua" w:hAnsi="Book Antiqua" w:cs="Arial"/>
          <w:vertAlign w:val="superscript"/>
        </w:rPr>
      </w:r>
      <w:r w:rsidR="00D15226" w:rsidRPr="00FD37FF">
        <w:rPr>
          <w:rFonts w:ascii="Book Antiqua" w:hAnsi="Book Antiqua" w:cs="Arial"/>
          <w:vertAlign w:val="superscript"/>
        </w:rPr>
        <w:fldChar w:fldCharType="end"/>
      </w:r>
      <w:r w:rsidR="00885B0D" w:rsidRPr="00FD37FF">
        <w:rPr>
          <w:rFonts w:ascii="Book Antiqua" w:hAnsi="Book Antiqua" w:cs="Arial"/>
          <w:vertAlign w:val="superscript"/>
        </w:rPr>
      </w:r>
      <w:r w:rsidR="00885B0D" w:rsidRPr="00FD37FF">
        <w:rPr>
          <w:rFonts w:ascii="Book Antiqua" w:hAnsi="Book Antiqua" w:cs="Arial"/>
          <w:vertAlign w:val="superscript"/>
        </w:rPr>
        <w:fldChar w:fldCharType="separate"/>
      </w:r>
      <w:r w:rsidR="00D15226" w:rsidRPr="00FD37FF">
        <w:rPr>
          <w:rFonts w:ascii="Book Antiqua" w:hAnsi="Book Antiqua" w:cs="Arial"/>
          <w:noProof/>
          <w:vertAlign w:val="superscript"/>
        </w:rPr>
        <w:t>[64-66]</w:t>
      </w:r>
      <w:r w:rsidR="00885B0D" w:rsidRPr="00FD37FF">
        <w:rPr>
          <w:rFonts w:ascii="Book Antiqua" w:hAnsi="Book Antiqua" w:cs="Arial"/>
          <w:vertAlign w:val="superscript"/>
        </w:rPr>
        <w:fldChar w:fldCharType="end"/>
      </w:r>
      <w:r w:rsidR="00ED7264" w:rsidRPr="00FD37FF">
        <w:rPr>
          <w:rFonts w:ascii="Book Antiqua" w:hAnsi="Book Antiqua" w:cs="Arial"/>
        </w:rPr>
        <w:t>.</w:t>
      </w:r>
      <w:r w:rsidR="004A4EFA" w:rsidRPr="00FD37FF">
        <w:rPr>
          <w:rFonts w:ascii="Book Antiqua" w:hAnsi="Book Antiqua" w:cs="Arial"/>
        </w:rPr>
        <w:t xml:space="preserve"> </w:t>
      </w:r>
      <w:r w:rsidR="00A71021" w:rsidRPr="00FD37FF">
        <w:rPr>
          <w:rFonts w:ascii="Book Antiqua" w:hAnsi="Book Antiqua" w:cs="Arial"/>
        </w:rPr>
        <w:t xml:space="preserve">Several studies have shown that the </w:t>
      </w:r>
      <w:r w:rsidR="00A71021" w:rsidRPr="00FD37FF">
        <w:rPr>
          <w:rFonts w:ascii="Book Antiqua" w:eastAsia="Times New Roman" w:hAnsi="Book Antiqua" w:cs="Arial"/>
        </w:rPr>
        <w:t xml:space="preserve">CD34+CD38+ fraction has repopulating ability when immunosuppression is </w:t>
      </w:r>
      <w:r w:rsidR="005D18F6" w:rsidRPr="00FD37FF">
        <w:rPr>
          <w:rFonts w:ascii="Book Antiqua" w:eastAsia="Times New Roman" w:hAnsi="Book Antiqua" w:cs="Arial"/>
        </w:rPr>
        <w:t>applied</w:t>
      </w:r>
      <w:r w:rsidR="00BC2FB5" w:rsidRPr="00FD37FF">
        <w:rPr>
          <w:rFonts w:ascii="Book Antiqua" w:eastAsia="Times New Roman" w:hAnsi="Book Antiqua" w:cs="Arial"/>
          <w:vertAlign w:val="superscript"/>
        </w:rPr>
        <w:fldChar w:fldCharType="begin">
          <w:fldData xml:space="preserve">PEVuZE5vdGU+PENpdGU+PEF1dGhvcj5DaXZpbjwvQXV0aG9yPjxZZWFyPjE5OTY8L1llYXI+PFJl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</w:fldData>
        </w:fldChar>
      </w:r>
      <w:r w:rsidR="00D15226" w:rsidRPr="00FD37FF">
        <w:rPr>
          <w:rFonts w:ascii="Book Antiqua" w:eastAsia="Times New Roman" w:hAnsi="Book Antiqua" w:cs="Arial"/>
          <w:vertAlign w:val="superscript"/>
        </w:rPr>
        <w:instrText xml:space="preserve"> ADDIN EN.CITE </w:instrText>
      </w:r>
      <w:r w:rsidR="00D15226" w:rsidRPr="00FD37FF">
        <w:rPr>
          <w:rFonts w:ascii="Book Antiqua" w:eastAsia="Times New Roman" w:hAnsi="Book Antiqua" w:cs="Arial"/>
          <w:vertAlign w:val="superscript"/>
        </w:rPr>
        <w:fldChar w:fldCharType="begin">
          <w:fldData xml:space="preserve">PEVuZE5vdGU+PENpdGU+PEF1dGhvcj5DaXZpbjwvQXV0aG9yPjxZZWFyPjE5OTY8L1llYXI+PFJl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</w:fldData>
        </w:fldChar>
      </w:r>
      <w:r w:rsidR="00D15226" w:rsidRPr="00FD37FF">
        <w:rPr>
          <w:rFonts w:ascii="Book Antiqua" w:eastAsia="Times New Roman" w:hAnsi="Book Antiqua" w:cs="Arial"/>
          <w:vertAlign w:val="superscript"/>
        </w:rPr>
        <w:instrText xml:space="preserve"> ADDIN EN.CITE.DATA </w:instrText>
      </w:r>
      <w:r w:rsidR="00D15226" w:rsidRPr="00FD37FF">
        <w:rPr>
          <w:rFonts w:ascii="Book Antiqua" w:eastAsia="Times New Roman" w:hAnsi="Book Antiqua" w:cs="Arial"/>
          <w:vertAlign w:val="superscript"/>
        </w:rPr>
      </w:r>
      <w:r w:rsidR="00D15226" w:rsidRPr="00FD37FF">
        <w:rPr>
          <w:rFonts w:ascii="Book Antiqua" w:eastAsia="Times New Roman" w:hAnsi="Book Antiqua" w:cs="Arial"/>
          <w:vertAlign w:val="superscript"/>
        </w:rPr>
        <w:fldChar w:fldCharType="end"/>
      </w:r>
      <w:r w:rsidR="00BC2FB5" w:rsidRPr="00FD37FF">
        <w:rPr>
          <w:rFonts w:ascii="Book Antiqua" w:eastAsia="Times New Roman" w:hAnsi="Book Antiqua" w:cs="Arial"/>
          <w:vertAlign w:val="superscript"/>
        </w:rPr>
      </w:r>
      <w:r w:rsidR="00BC2FB5" w:rsidRPr="00FD37FF">
        <w:rPr>
          <w:rFonts w:ascii="Book Antiqua" w:eastAsia="Times New Roman" w:hAnsi="Book Antiqua" w:cs="Arial"/>
          <w:vertAlign w:val="superscript"/>
        </w:rPr>
        <w:fldChar w:fldCharType="separate"/>
      </w:r>
      <w:r w:rsidR="00D47AF4">
        <w:rPr>
          <w:rFonts w:ascii="Book Antiqua" w:eastAsia="Times New Roman" w:hAnsi="Book Antiqua" w:cs="Arial"/>
          <w:noProof/>
          <w:vertAlign w:val="superscript"/>
        </w:rPr>
        <w:t>[18,67,</w:t>
      </w:r>
      <w:r w:rsidR="00D15226" w:rsidRPr="00FD37FF">
        <w:rPr>
          <w:rFonts w:ascii="Book Antiqua" w:eastAsia="Times New Roman" w:hAnsi="Book Antiqua" w:cs="Arial"/>
          <w:noProof/>
          <w:vertAlign w:val="superscript"/>
        </w:rPr>
        <w:t>68]</w:t>
      </w:r>
      <w:r w:rsidR="00BC2FB5" w:rsidRPr="00FD37FF">
        <w:rPr>
          <w:rFonts w:ascii="Book Antiqua" w:eastAsia="Times New Roman" w:hAnsi="Book Antiqua" w:cs="Arial"/>
          <w:vertAlign w:val="superscript"/>
        </w:rPr>
        <w:fldChar w:fldCharType="end"/>
      </w:r>
      <w:r w:rsidR="00A71021" w:rsidRPr="00FD37FF">
        <w:rPr>
          <w:rFonts w:ascii="Book Antiqua" w:eastAsia="Times New Roman" w:hAnsi="Book Antiqua" w:cs="Arial"/>
        </w:rPr>
        <w:t xml:space="preserve">. </w:t>
      </w:r>
      <w:r w:rsidR="005D18F6" w:rsidRPr="00FD37FF">
        <w:rPr>
          <w:rFonts w:ascii="Book Antiqua" w:eastAsia="Times New Roman" w:hAnsi="Book Antiqua" w:cs="Arial"/>
        </w:rPr>
        <w:t xml:space="preserve">It was </w:t>
      </w:r>
      <w:r w:rsidR="00A71021" w:rsidRPr="00FD37FF">
        <w:rPr>
          <w:rFonts w:ascii="Book Antiqua" w:eastAsia="Times New Roman" w:hAnsi="Book Antiqua" w:cs="Arial"/>
        </w:rPr>
        <w:t>demonstrated that by treating mice with immunosuppressive antibodies, the CD34</w:t>
      </w:r>
      <w:r w:rsidR="00A71021" w:rsidRPr="00FD37FF">
        <w:rPr>
          <w:rFonts w:ascii="Book Antiqua" w:eastAsia="Times New Roman" w:hAnsi="Book Antiqua" w:cs="Arial"/>
          <w:vertAlign w:val="superscript"/>
        </w:rPr>
        <w:t>+</w:t>
      </w:r>
      <w:r w:rsidR="00A71021" w:rsidRPr="00FD37FF">
        <w:rPr>
          <w:rFonts w:ascii="Book Antiqua" w:eastAsia="Times New Roman" w:hAnsi="Book Antiqua" w:cs="Arial"/>
        </w:rPr>
        <w:t>CD38</w:t>
      </w:r>
      <w:r w:rsidR="00A71021" w:rsidRPr="00FD37FF">
        <w:rPr>
          <w:rFonts w:ascii="Book Antiqua" w:eastAsia="Times New Roman" w:hAnsi="Book Antiqua" w:cs="Arial"/>
          <w:vertAlign w:val="superscript"/>
        </w:rPr>
        <w:t>+</w:t>
      </w:r>
      <w:r w:rsidR="00BC2FB5" w:rsidRPr="00FD37FF">
        <w:rPr>
          <w:rFonts w:ascii="Book Antiqua" w:eastAsia="Times New Roman" w:hAnsi="Book Antiqua" w:cs="Arial"/>
        </w:rPr>
        <w:t xml:space="preserve"> fraction of AML samples </w:t>
      </w:r>
      <w:r w:rsidR="005D18F6" w:rsidRPr="00FD37FF">
        <w:rPr>
          <w:rFonts w:ascii="Book Antiqua" w:eastAsia="Times New Roman" w:hAnsi="Book Antiqua" w:cs="Arial"/>
        </w:rPr>
        <w:t xml:space="preserve">is </w:t>
      </w:r>
      <w:r w:rsidR="00BC2FB5" w:rsidRPr="00FD37FF">
        <w:rPr>
          <w:rFonts w:ascii="Book Antiqua" w:eastAsia="Times New Roman" w:hAnsi="Book Antiqua" w:cs="Arial"/>
        </w:rPr>
        <w:t>able to</w:t>
      </w:r>
      <w:r w:rsidR="00A71021" w:rsidRPr="00FD37FF">
        <w:rPr>
          <w:rFonts w:ascii="Book Antiqua" w:eastAsia="Times New Roman" w:hAnsi="Book Antiqua" w:cs="Arial"/>
        </w:rPr>
        <w:t xml:space="preserve"> initiate le</w:t>
      </w:r>
      <w:r w:rsidR="00D47AF4">
        <w:rPr>
          <w:rFonts w:ascii="Book Antiqua" w:eastAsia="Times New Roman" w:hAnsi="Book Antiqua" w:cs="Arial"/>
        </w:rPr>
        <w:t>ukemia in immunodeficient mice</w:t>
      </w:r>
      <w:r w:rsidR="00A71021" w:rsidRPr="00FD37FF">
        <w:rPr>
          <w:rFonts w:ascii="Book Antiqua" w:eastAsia="Times New Roman" w:hAnsi="Book Antiqua" w:cs="Arial"/>
          <w:vertAlign w:val="superscript"/>
        </w:rPr>
        <w:fldChar w:fldCharType="begin">
          <w:fldData xml:space="preserve">PEVuZE5vdGU+PENpdGU+PEF1dGhvcj5UYXVzc2lnPC9BdXRob3I+PFllYXI+MjAwODwvWWVhcj48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</w:fldData>
        </w:fldChar>
      </w:r>
      <w:r w:rsidR="00D15226" w:rsidRPr="00FD37FF">
        <w:rPr>
          <w:rFonts w:ascii="Book Antiqua" w:eastAsia="Times New Roman" w:hAnsi="Book Antiqua" w:cs="Arial"/>
          <w:vertAlign w:val="superscript"/>
        </w:rPr>
        <w:instrText xml:space="preserve"> ADDIN EN.CITE </w:instrText>
      </w:r>
      <w:r w:rsidR="00D15226" w:rsidRPr="00FD37FF">
        <w:rPr>
          <w:rFonts w:ascii="Book Antiqua" w:eastAsia="Times New Roman" w:hAnsi="Book Antiqua" w:cs="Arial"/>
          <w:vertAlign w:val="superscript"/>
        </w:rPr>
        <w:fldChar w:fldCharType="begin">
          <w:fldData xml:space="preserve">PEVuZE5vdGU+PENpdGU+PEF1dGhvcj5UYXVzc2lnPC9BdXRob3I+PFllYXI+MjAwODwvWWVhcj48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</w:fldData>
        </w:fldChar>
      </w:r>
      <w:r w:rsidR="00D15226" w:rsidRPr="00FD37FF">
        <w:rPr>
          <w:rFonts w:ascii="Book Antiqua" w:eastAsia="Times New Roman" w:hAnsi="Book Antiqua" w:cs="Arial"/>
          <w:vertAlign w:val="superscript"/>
        </w:rPr>
        <w:instrText xml:space="preserve"> ADDIN EN.CITE.DATA </w:instrText>
      </w:r>
      <w:r w:rsidR="00D15226" w:rsidRPr="00FD37FF">
        <w:rPr>
          <w:rFonts w:ascii="Book Antiqua" w:eastAsia="Times New Roman" w:hAnsi="Book Antiqua" w:cs="Arial"/>
          <w:vertAlign w:val="superscript"/>
        </w:rPr>
      </w:r>
      <w:r w:rsidR="00D15226" w:rsidRPr="00FD37FF">
        <w:rPr>
          <w:rFonts w:ascii="Book Antiqua" w:eastAsia="Times New Roman" w:hAnsi="Book Antiqua" w:cs="Arial"/>
          <w:vertAlign w:val="superscript"/>
        </w:rPr>
        <w:fldChar w:fldCharType="end"/>
      </w:r>
      <w:r w:rsidR="00A71021" w:rsidRPr="00FD37FF">
        <w:rPr>
          <w:rFonts w:ascii="Book Antiqua" w:eastAsia="Times New Roman" w:hAnsi="Book Antiqua" w:cs="Arial"/>
          <w:vertAlign w:val="superscript"/>
        </w:rPr>
      </w:r>
      <w:r w:rsidR="00A71021" w:rsidRPr="00FD37FF">
        <w:rPr>
          <w:rFonts w:ascii="Book Antiqua" w:eastAsia="Times New Roman" w:hAnsi="Book Antiqua" w:cs="Arial"/>
          <w:vertAlign w:val="superscript"/>
        </w:rPr>
        <w:fldChar w:fldCharType="separate"/>
      </w:r>
      <w:r w:rsidR="00D15226" w:rsidRPr="00FD37FF">
        <w:rPr>
          <w:rFonts w:ascii="Book Antiqua" w:eastAsia="Times New Roman" w:hAnsi="Book Antiqua" w:cs="Arial"/>
          <w:noProof/>
          <w:vertAlign w:val="superscript"/>
        </w:rPr>
        <w:t>[64]</w:t>
      </w:r>
      <w:r w:rsidR="00A71021" w:rsidRPr="00FD37FF">
        <w:rPr>
          <w:rFonts w:ascii="Book Antiqua" w:eastAsia="Times New Roman" w:hAnsi="Book Antiqua" w:cs="Arial"/>
          <w:vertAlign w:val="superscript"/>
        </w:rPr>
        <w:fldChar w:fldCharType="end"/>
      </w:r>
      <w:r w:rsidR="00BC2FB5" w:rsidRPr="00FD37FF">
        <w:rPr>
          <w:rFonts w:ascii="Book Antiqua" w:eastAsia="Times New Roman" w:hAnsi="Book Antiqua" w:cs="Arial"/>
        </w:rPr>
        <w:t xml:space="preserve">. </w:t>
      </w:r>
      <w:r w:rsidR="00E65292" w:rsidRPr="00FD37FF">
        <w:rPr>
          <w:rFonts w:ascii="Book Antiqua" w:hAnsi="Book Antiqua" w:cs="Arial"/>
        </w:rPr>
        <w:t>Furthermore, b</w:t>
      </w:r>
      <w:r w:rsidR="00090C0B" w:rsidRPr="00FD37FF">
        <w:rPr>
          <w:rFonts w:ascii="Book Antiqua" w:hAnsi="Book Antiqua" w:cs="Arial"/>
        </w:rPr>
        <w:t xml:space="preserve">y </w:t>
      </w:r>
      <w:r w:rsidR="00090C0B" w:rsidRPr="00FD37FF">
        <w:rPr>
          <w:rFonts w:ascii="Book Antiqua" w:eastAsia="Times New Roman" w:hAnsi="Book Antiqua" w:cs="Arial"/>
        </w:rPr>
        <w:t xml:space="preserve">transplanting sorted fractions of primary </w:t>
      </w:r>
      <w:r w:rsidR="00090C0B" w:rsidRPr="00FD37FF">
        <w:rPr>
          <w:rStyle w:val="Emphasis"/>
          <w:rFonts w:ascii="Book Antiqua" w:eastAsia="Times New Roman" w:hAnsi="Book Antiqua" w:cs="Arial"/>
        </w:rPr>
        <w:t>NPM</w:t>
      </w:r>
      <w:r w:rsidR="00090C0B" w:rsidRPr="00FD37FF">
        <w:rPr>
          <w:rFonts w:ascii="Book Antiqua" w:eastAsia="Times New Roman" w:hAnsi="Book Antiqua" w:cs="Arial"/>
        </w:rPr>
        <w:t xml:space="preserve">-mutated AML into immunodeficient mice, </w:t>
      </w:r>
      <w:r w:rsidR="00E65292" w:rsidRPr="00FD37FF">
        <w:rPr>
          <w:rFonts w:ascii="Book Antiqua" w:eastAsia="Times New Roman" w:hAnsi="Book Antiqua" w:cs="Arial"/>
        </w:rPr>
        <w:t>it was s</w:t>
      </w:r>
      <w:r w:rsidR="00090C0B" w:rsidRPr="00FD37FF">
        <w:rPr>
          <w:rFonts w:ascii="Book Antiqua" w:eastAsia="Times New Roman" w:hAnsi="Book Antiqua" w:cs="Arial"/>
        </w:rPr>
        <w:t>how</w:t>
      </w:r>
      <w:r w:rsidR="00E65292" w:rsidRPr="00FD37FF">
        <w:rPr>
          <w:rFonts w:ascii="Book Antiqua" w:eastAsia="Times New Roman" w:hAnsi="Book Antiqua" w:cs="Arial"/>
        </w:rPr>
        <w:t>n</w:t>
      </w:r>
      <w:r w:rsidR="00090C0B" w:rsidRPr="00FD37FF">
        <w:rPr>
          <w:rFonts w:ascii="Book Antiqua" w:eastAsia="Times New Roman" w:hAnsi="Book Antiqua" w:cs="Arial"/>
        </w:rPr>
        <w:t xml:space="preserve"> that approximately one-half of cases had LICs exclusively within the CD34</w:t>
      </w:r>
      <w:r w:rsidR="00090C0B" w:rsidRPr="00FD37FF">
        <w:rPr>
          <w:rFonts w:ascii="Book Antiqua" w:eastAsia="Times New Roman" w:hAnsi="Book Antiqua" w:cs="Arial"/>
          <w:vertAlign w:val="superscript"/>
        </w:rPr>
        <w:t>−</w:t>
      </w:r>
      <w:r w:rsidR="00090C0B" w:rsidRPr="00FD37FF">
        <w:rPr>
          <w:rFonts w:ascii="Book Antiqua" w:eastAsia="Times New Roman" w:hAnsi="Book Antiqua" w:cs="Arial"/>
        </w:rPr>
        <w:t xml:space="preserve"> fraction, whereas the CD34</w:t>
      </w:r>
      <w:r w:rsidR="00090C0B" w:rsidRPr="00FD37FF">
        <w:rPr>
          <w:rFonts w:ascii="Book Antiqua" w:eastAsia="Times New Roman" w:hAnsi="Book Antiqua" w:cs="Arial"/>
          <w:vertAlign w:val="superscript"/>
        </w:rPr>
        <w:t>+</w:t>
      </w:r>
      <w:r w:rsidR="00090C0B" w:rsidRPr="00FD37FF">
        <w:rPr>
          <w:rFonts w:ascii="Book Antiqua" w:eastAsia="Times New Roman" w:hAnsi="Book Antiqua" w:cs="Arial"/>
        </w:rPr>
        <w:t xml:space="preserve"> fraction contained normal multilineage hematopoietic repopulating cells</w:t>
      </w:r>
      <w:r w:rsidR="00E65292" w:rsidRPr="00FD37FF">
        <w:rPr>
          <w:rFonts w:ascii="Book Antiqua" w:eastAsia="Times New Roman" w:hAnsi="Book Antiqua" w:cs="Arial"/>
          <w:vertAlign w:val="superscript"/>
        </w:rPr>
        <w:fldChar w:fldCharType="begin">
          <w:fldData xml:space="preserve">PEVuZE5vdGU+PENpdGU+PEF1dGhvcj5UYXVzc2lnPC9BdXRob3I+PFllYXI+MjAxMDwvWWVhcj48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</w:fldData>
        </w:fldChar>
      </w:r>
      <w:r w:rsidR="00D15226" w:rsidRPr="00FD37FF">
        <w:rPr>
          <w:rFonts w:ascii="Book Antiqua" w:eastAsia="Times New Roman" w:hAnsi="Book Antiqua" w:cs="Arial"/>
          <w:vertAlign w:val="superscript"/>
        </w:rPr>
        <w:instrText xml:space="preserve"> ADDIN EN.CITE </w:instrText>
      </w:r>
      <w:r w:rsidR="00D15226" w:rsidRPr="00FD37FF">
        <w:rPr>
          <w:rFonts w:ascii="Book Antiqua" w:eastAsia="Times New Roman" w:hAnsi="Book Antiqua" w:cs="Arial"/>
          <w:vertAlign w:val="superscript"/>
        </w:rPr>
        <w:fldChar w:fldCharType="begin">
          <w:fldData xml:space="preserve">PEVuZE5vdGU+PENpdGU+PEF1dGhvcj5UYXVzc2lnPC9BdXRob3I+PFllYXI+MjAxMDwvWWVhcj48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</w:fldData>
        </w:fldChar>
      </w:r>
      <w:r w:rsidR="00D15226" w:rsidRPr="00FD37FF">
        <w:rPr>
          <w:rFonts w:ascii="Book Antiqua" w:eastAsia="Times New Roman" w:hAnsi="Book Antiqua" w:cs="Arial"/>
          <w:vertAlign w:val="superscript"/>
        </w:rPr>
        <w:instrText xml:space="preserve"> ADDIN EN.CITE.DATA </w:instrText>
      </w:r>
      <w:r w:rsidR="00D15226" w:rsidRPr="00FD37FF">
        <w:rPr>
          <w:rFonts w:ascii="Book Antiqua" w:eastAsia="Times New Roman" w:hAnsi="Book Antiqua" w:cs="Arial"/>
          <w:vertAlign w:val="superscript"/>
        </w:rPr>
      </w:r>
      <w:r w:rsidR="00D15226" w:rsidRPr="00FD37FF">
        <w:rPr>
          <w:rFonts w:ascii="Book Antiqua" w:eastAsia="Times New Roman" w:hAnsi="Book Antiqua" w:cs="Arial"/>
          <w:vertAlign w:val="superscript"/>
        </w:rPr>
        <w:fldChar w:fldCharType="end"/>
      </w:r>
      <w:r w:rsidR="00E65292" w:rsidRPr="00FD37FF">
        <w:rPr>
          <w:rFonts w:ascii="Book Antiqua" w:eastAsia="Times New Roman" w:hAnsi="Book Antiqua" w:cs="Arial"/>
          <w:vertAlign w:val="superscript"/>
        </w:rPr>
      </w:r>
      <w:r w:rsidR="00E65292" w:rsidRPr="00FD37FF">
        <w:rPr>
          <w:rFonts w:ascii="Book Antiqua" w:eastAsia="Times New Roman" w:hAnsi="Book Antiqua" w:cs="Arial"/>
          <w:vertAlign w:val="superscript"/>
        </w:rPr>
        <w:fldChar w:fldCharType="separate"/>
      </w:r>
      <w:r w:rsidR="00D15226" w:rsidRPr="00FD37FF">
        <w:rPr>
          <w:rFonts w:ascii="Book Antiqua" w:eastAsia="Times New Roman" w:hAnsi="Book Antiqua" w:cs="Arial"/>
          <w:noProof/>
          <w:vertAlign w:val="superscript"/>
        </w:rPr>
        <w:t>[66]</w:t>
      </w:r>
      <w:r w:rsidR="00E65292" w:rsidRPr="00FD37FF">
        <w:rPr>
          <w:rFonts w:ascii="Book Antiqua" w:eastAsia="Times New Roman" w:hAnsi="Book Antiqua" w:cs="Arial"/>
          <w:vertAlign w:val="superscript"/>
        </w:rPr>
        <w:fldChar w:fldCharType="end"/>
      </w:r>
      <w:r w:rsidR="00090C0B" w:rsidRPr="00FD37FF">
        <w:rPr>
          <w:rFonts w:ascii="Book Antiqua" w:eastAsia="Times New Roman" w:hAnsi="Book Antiqua" w:cs="Arial"/>
        </w:rPr>
        <w:t>. Most of the remaining cases had LICs in both CD34</w:t>
      </w:r>
      <w:r w:rsidR="00090C0B" w:rsidRPr="00FD37FF">
        <w:rPr>
          <w:rFonts w:ascii="Book Antiqua" w:eastAsia="Times New Roman" w:hAnsi="Book Antiqua" w:cs="Arial"/>
          <w:vertAlign w:val="superscript"/>
        </w:rPr>
        <w:t>+</w:t>
      </w:r>
      <w:r w:rsidR="00090C0B" w:rsidRPr="00FD37FF">
        <w:rPr>
          <w:rFonts w:ascii="Book Antiqua" w:eastAsia="Times New Roman" w:hAnsi="Book Antiqua" w:cs="Arial"/>
        </w:rPr>
        <w:t xml:space="preserve"> and CD34</w:t>
      </w:r>
      <w:r w:rsidR="00090C0B" w:rsidRPr="00FD37FF">
        <w:rPr>
          <w:rFonts w:ascii="Book Antiqua" w:eastAsia="Times New Roman" w:hAnsi="Book Antiqua" w:cs="Arial"/>
          <w:vertAlign w:val="superscript"/>
        </w:rPr>
        <w:t>−</w:t>
      </w:r>
      <w:r w:rsidR="00090C0B" w:rsidRPr="00FD37FF">
        <w:rPr>
          <w:rFonts w:ascii="Book Antiqua" w:eastAsia="Times New Roman" w:hAnsi="Book Antiqua" w:cs="Arial"/>
        </w:rPr>
        <w:t xml:space="preserve"> fractions and when samples were sorted based on CD34 and CD38 expression, multiple fractions initiated leukemia in primary and secondary recipients. </w:t>
      </w:r>
    </w:p>
    <w:p w14:paraId="3D4DF342" w14:textId="77777777" w:rsidR="008F0655" w:rsidRPr="00FD37FF" w:rsidRDefault="008F0655" w:rsidP="00FD37FF">
      <w:pPr>
        <w:widowControl w:val="0"/>
        <w:autoSpaceDE w:val="0"/>
        <w:autoSpaceDN w:val="0"/>
        <w:adjustRightInd w:val="0"/>
        <w:spacing w:line="360" w:lineRule="auto"/>
        <w:jc w:val="both"/>
        <w:rPr>
          <w:rFonts w:ascii="Book Antiqua" w:hAnsi="Book Antiqua" w:cs="Arial"/>
        </w:rPr>
      </w:pPr>
    </w:p>
    <w:p w14:paraId="1DDFFA83" w14:textId="0953BAE4" w:rsidR="009E2292" w:rsidRPr="00D47AF4" w:rsidRDefault="002B73A8" w:rsidP="00FD37FF">
      <w:pPr>
        <w:spacing w:line="360" w:lineRule="auto"/>
        <w:jc w:val="both"/>
        <w:rPr>
          <w:rFonts w:ascii="Book Antiqua" w:eastAsia="宋体" w:hAnsi="Book Antiqua" w:cs="Arial"/>
          <w:b/>
          <w:i/>
          <w:lang w:eastAsia="zh-CN"/>
        </w:rPr>
      </w:pPr>
      <w:r w:rsidRPr="00D47AF4">
        <w:rPr>
          <w:rFonts w:ascii="Book Antiqua" w:eastAsia="Times New Roman" w:hAnsi="Book Antiqua" w:cs="Arial"/>
          <w:b/>
          <w:i/>
        </w:rPr>
        <w:t>Heterogeneity within the LSC population</w:t>
      </w:r>
    </w:p>
    <w:p w14:paraId="5E2D3B04" w14:textId="6C35692F" w:rsidR="003B4B4A" w:rsidRPr="00FD37FF" w:rsidRDefault="00F057BE" w:rsidP="00FD37FF">
      <w:pPr>
        <w:widowControl w:val="0"/>
        <w:autoSpaceDE w:val="0"/>
        <w:autoSpaceDN w:val="0"/>
        <w:adjustRightInd w:val="0"/>
        <w:spacing w:line="360" w:lineRule="auto"/>
        <w:jc w:val="both"/>
        <w:rPr>
          <w:rFonts w:ascii="Book Antiqua" w:eastAsia="Times New Roman" w:hAnsi="Book Antiqua" w:cs="Arial"/>
        </w:rPr>
      </w:pPr>
      <w:r w:rsidRPr="00FD37FF">
        <w:rPr>
          <w:rFonts w:ascii="Book Antiqua" w:eastAsia="Times New Roman" w:hAnsi="Book Antiqua" w:cs="Arial"/>
        </w:rPr>
        <w:t xml:space="preserve">Over the last years several groups have </w:t>
      </w:r>
      <w:r w:rsidR="005D18F6" w:rsidRPr="00FD37FF">
        <w:rPr>
          <w:rFonts w:ascii="Book Antiqua" w:eastAsia="Times New Roman" w:hAnsi="Book Antiqua" w:cs="Arial"/>
        </w:rPr>
        <w:t xml:space="preserve">found </w:t>
      </w:r>
      <w:r w:rsidRPr="00FD37FF">
        <w:rPr>
          <w:rFonts w:ascii="Book Antiqua" w:eastAsia="Times New Roman" w:hAnsi="Book Antiqua" w:cs="Arial"/>
        </w:rPr>
        <w:t>a wide variety of other markers that appear to be expressed higher in LSCs than normal HSCs</w:t>
      </w:r>
      <w:r w:rsidR="0072216A" w:rsidRPr="00FD37FF">
        <w:rPr>
          <w:rFonts w:ascii="Book Antiqua" w:eastAsia="Times New Roman" w:hAnsi="Book Antiqua" w:cs="Arial"/>
          <w:vertAlign w:val="superscript"/>
        </w:rPr>
        <w:fldChar w:fldCharType="begin"/>
      </w:r>
      <w:r w:rsidR="0072216A" w:rsidRPr="00FD37FF">
        <w:rPr>
          <w:rFonts w:ascii="Book Antiqua" w:eastAsia="Times New Roman" w:hAnsi="Book Antiqua" w:cs="Arial"/>
          <w:vertAlign w:val="superscript"/>
        </w:rPr>
        <w:instrText xml:space="preserve"> ADDIN EN.CITE &lt;EndNote&gt;&lt;Cite&gt;&lt;Author&gt;Goyama&lt;/Author&gt;&lt;Year&gt;2015&lt;/Year&gt;&lt;RecNum&gt;1913&lt;/RecNum&gt;&lt;DisplayText&gt;[14]&lt;/DisplayText&gt;&lt;record&gt;&lt;rec-number&gt;1913&lt;/rec-number&gt;&lt;foreign-keys&gt;&lt;key app="EN" db-id="fxtsadtfnevrvgesd5xpe9ddz0z9a599zedv" timestamp="1459700436"&gt;1913&lt;/key&gt;&lt;/foreign-keys&gt;&lt;ref-type name="Journal Article"&gt;17&lt;/ref-type&gt;&lt;contributors&gt;&lt;authors&gt;&lt;author&gt;Goyama, S.&lt;/author&gt;&lt;author&gt;Wunderlich, M.&lt;/author&gt;&lt;author&gt;Mulloy, J. C.&lt;/author&gt;&lt;/authors&gt;&lt;/contributors&gt;&lt;auth-address&gt;Division of Experimental Hematology and Cancer Biology, Cincinnati Children&amp;apos;s Hospital Medical Center, University of Cincinnati College of Medicine, Cincinnati, OH.&lt;/auth-address&gt;&lt;titles&gt;&lt;title&gt;Xenograft models for normal and malignant stem cells&lt;/title&gt;&lt;secondary-title&gt;Blood&lt;/secondary-title&gt;&lt;/titles&gt;&lt;periodical&gt;&lt;full-title&gt;Blood&lt;/full-title&gt;&lt;abbr-1&gt;Blood&lt;/abbr-1&gt;&lt;/periodical&gt;&lt;pages&gt;2630-40&lt;/pages&gt;&lt;volume&gt;125&lt;/volume&gt;&lt;number&gt;17&lt;/number&gt;&lt;keywords&gt;&lt;keyword&gt;Animals&lt;/keyword&gt;&lt;keyword&gt;Disease Models, Animal&lt;/keyword&gt;&lt;keyword&gt;Hematopoiesis&lt;/keyword&gt;&lt;keyword&gt;Hematopoietic Stem Cell Transplantation/*methods&lt;/keyword&gt;&lt;keyword&gt;Hematopoietic Stem Cells/*cytology/metabolism/*pathology&lt;/keyword&gt;&lt;keyword&gt;Humans&lt;/keyword&gt;&lt;keyword&gt;Leukemia/metabolism/pathology&lt;/keyword&gt;&lt;keyword&gt;Mice&lt;/keyword&gt;&lt;keyword&gt;Neoplasm Transplantation/methods&lt;/keyword&gt;&lt;keyword&gt;Neoplastic Stem Cells/*cytology/metabolism/*pathology&lt;/keyword&gt;&lt;keyword&gt;Transplantation, Heterologous/methods&lt;/keyword&gt;&lt;/keywords&gt;&lt;dates&gt;&lt;year&gt;2015&lt;/year&gt;&lt;pub-dates&gt;&lt;date&gt;Apr 23&lt;/date&gt;&lt;/pub-dates&gt;&lt;/dates&gt;&lt;isbn&gt;1528-0020 (Electronic)&amp;#xD;0006-4971 (Linking)&lt;/isbn&gt;&lt;accession-num&gt;25762176&lt;/accession-num&gt;&lt;urls&gt;&lt;related-urls&gt;&lt;url&gt;http://www.ncbi.nlm.nih.gov/pubmed/25762176&lt;/url&gt;&lt;/related-urls&gt;&lt;/urls&gt;&lt;electronic-resource-num&gt;10.1182/blood-2014-11-570218&lt;/electronic-resource-num&gt;&lt;/record&gt;&lt;/Cite&gt;&lt;/EndNote&gt;</w:instrText>
      </w:r>
      <w:r w:rsidR="0072216A" w:rsidRPr="00FD37FF">
        <w:rPr>
          <w:rFonts w:ascii="Book Antiqua" w:eastAsia="Times New Roman" w:hAnsi="Book Antiqua" w:cs="Arial"/>
          <w:vertAlign w:val="superscript"/>
        </w:rPr>
        <w:fldChar w:fldCharType="separate"/>
      </w:r>
      <w:r w:rsidR="0072216A" w:rsidRPr="00FD37FF">
        <w:rPr>
          <w:rFonts w:ascii="Book Antiqua" w:eastAsia="Times New Roman" w:hAnsi="Book Antiqua" w:cs="Arial"/>
          <w:noProof/>
          <w:vertAlign w:val="superscript"/>
        </w:rPr>
        <w:t>[14]</w:t>
      </w:r>
      <w:r w:rsidR="0072216A" w:rsidRPr="00FD37FF">
        <w:rPr>
          <w:rFonts w:ascii="Book Antiqua" w:eastAsia="Times New Roman" w:hAnsi="Book Antiqua" w:cs="Arial"/>
          <w:vertAlign w:val="superscript"/>
        </w:rPr>
        <w:fldChar w:fldCharType="end"/>
      </w:r>
      <w:r w:rsidR="004A4EFA" w:rsidRPr="00FD37FF">
        <w:rPr>
          <w:rFonts w:ascii="Book Antiqua" w:eastAsia="Times New Roman" w:hAnsi="Book Antiqua" w:cs="Arial"/>
        </w:rPr>
        <w:t xml:space="preserve">. </w:t>
      </w:r>
    </w:p>
    <w:p w14:paraId="5ABCF365" w14:textId="717ADE36" w:rsidR="001E1570" w:rsidRPr="00FD37FF" w:rsidRDefault="004A4EFA" w:rsidP="00D47AF4">
      <w:pPr>
        <w:widowControl w:val="0"/>
        <w:autoSpaceDE w:val="0"/>
        <w:autoSpaceDN w:val="0"/>
        <w:adjustRightInd w:val="0"/>
        <w:spacing w:line="360" w:lineRule="auto"/>
        <w:ind w:firstLineChars="100" w:firstLine="240"/>
        <w:jc w:val="both"/>
        <w:rPr>
          <w:rFonts w:ascii="Book Antiqua" w:eastAsia="Times New Roman" w:hAnsi="Book Antiqua" w:cs="Arial"/>
        </w:rPr>
      </w:pPr>
      <w:r w:rsidRPr="00FD37FF">
        <w:rPr>
          <w:rFonts w:ascii="Book Antiqua" w:eastAsia="Times New Roman" w:hAnsi="Book Antiqua" w:cs="Arial"/>
        </w:rPr>
        <w:t>These include</w:t>
      </w:r>
      <w:r w:rsidR="00446236" w:rsidRPr="00FD37FF">
        <w:rPr>
          <w:rFonts w:ascii="Book Antiqua" w:eastAsia="Times New Roman" w:hAnsi="Book Antiqua" w:cs="Arial"/>
        </w:rPr>
        <w:t xml:space="preserve"> </w:t>
      </w:r>
      <w:r w:rsidR="008C1FE6" w:rsidRPr="00FD37FF">
        <w:rPr>
          <w:rFonts w:ascii="Book Antiqua" w:hAnsi="Book Antiqua" w:cs="Arial"/>
        </w:rPr>
        <w:t xml:space="preserve">CD123, CD96, </w:t>
      </w:r>
      <w:r w:rsidR="00D4514D" w:rsidRPr="00FD37FF">
        <w:rPr>
          <w:rFonts w:ascii="Book Antiqua" w:hAnsi="Book Antiqua" w:cs="Arial"/>
        </w:rPr>
        <w:t xml:space="preserve">CLL-1, TIM3, </w:t>
      </w:r>
      <w:r w:rsidR="008672DE" w:rsidRPr="00FD37FF">
        <w:rPr>
          <w:rFonts w:ascii="Book Antiqua" w:hAnsi="Book Antiqua" w:cs="Arial"/>
        </w:rPr>
        <w:t xml:space="preserve">CD33, CD13, CD44, CD47 </w:t>
      </w:r>
      <w:r w:rsidR="008C1FE6" w:rsidRPr="00FD37FF">
        <w:rPr>
          <w:rFonts w:ascii="Book Antiqua" w:hAnsi="Book Antiqua" w:cs="Arial"/>
        </w:rPr>
        <w:t xml:space="preserve">and </w:t>
      </w:r>
      <w:r w:rsidR="00D47AF4">
        <w:rPr>
          <w:rFonts w:ascii="Book Antiqua" w:hAnsi="Book Antiqua" w:cs="Arial"/>
        </w:rPr>
        <w:t>others</w:t>
      </w:r>
      <w:r w:rsidR="008C1FE6" w:rsidRPr="00FD37FF">
        <w:rPr>
          <w:rFonts w:ascii="Book Antiqua" w:hAnsi="Book Antiqua" w:cs="Arial"/>
          <w:vertAlign w:val="superscript"/>
        </w:rPr>
        <w:fldChar w:fldCharType="begin">
          <w:fldData xml:space="preserve">PEVuZE5vdGU+PENpdGU+PEF1dGhvcj5Kb3JkYW48L0F1dGhvcj48WWVhcj4yMDAwPC9ZZWFyPjxS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==
</w:fldData>
        </w:fldChar>
      </w:r>
      <w:r w:rsidR="00D15226" w:rsidRPr="00FD37FF">
        <w:rPr>
          <w:rFonts w:ascii="Book Antiqua" w:hAnsi="Book Antiqua" w:cs="Arial"/>
          <w:vertAlign w:val="superscript"/>
        </w:rPr>
        <w:instrText xml:space="preserve"> ADDIN EN.CITE </w:instrText>
      </w:r>
      <w:r w:rsidR="00D15226" w:rsidRPr="00FD37FF">
        <w:rPr>
          <w:rFonts w:ascii="Book Antiqua" w:hAnsi="Book Antiqua" w:cs="Arial"/>
          <w:vertAlign w:val="superscript"/>
        </w:rPr>
        <w:fldChar w:fldCharType="begin">
          <w:fldData xml:space="preserve">PEVuZE5vdGU+PENpdGU+PEF1dGhvcj5Kb3JkYW48L0F1dGhvcj48WWVhcj4yMDAwPC9ZZWFyPjxS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==
</w:fldData>
        </w:fldChar>
      </w:r>
      <w:r w:rsidR="00D15226" w:rsidRPr="00FD37FF">
        <w:rPr>
          <w:rFonts w:ascii="Book Antiqua" w:hAnsi="Book Antiqua" w:cs="Arial"/>
          <w:vertAlign w:val="superscript"/>
        </w:rPr>
        <w:instrText xml:space="preserve"> ADDIN EN.CITE.DATA </w:instrText>
      </w:r>
      <w:r w:rsidR="00D15226" w:rsidRPr="00FD37FF">
        <w:rPr>
          <w:rFonts w:ascii="Book Antiqua" w:hAnsi="Book Antiqua" w:cs="Arial"/>
          <w:vertAlign w:val="superscript"/>
        </w:rPr>
      </w:r>
      <w:r w:rsidR="00D15226" w:rsidRPr="00FD37FF">
        <w:rPr>
          <w:rFonts w:ascii="Book Antiqua" w:hAnsi="Book Antiqua" w:cs="Arial"/>
          <w:vertAlign w:val="superscript"/>
        </w:rPr>
        <w:fldChar w:fldCharType="end"/>
      </w:r>
      <w:r w:rsidR="008C1FE6" w:rsidRPr="00FD37FF">
        <w:rPr>
          <w:rFonts w:ascii="Book Antiqua" w:hAnsi="Book Antiqua" w:cs="Arial"/>
          <w:vertAlign w:val="superscript"/>
        </w:rPr>
      </w:r>
      <w:r w:rsidR="008C1FE6" w:rsidRPr="00FD37FF">
        <w:rPr>
          <w:rFonts w:ascii="Book Antiqua" w:hAnsi="Book Antiqua" w:cs="Arial"/>
          <w:vertAlign w:val="superscript"/>
        </w:rPr>
        <w:fldChar w:fldCharType="separate"/>
      </w:r>
      <w:r w:rsidR="00D15226" w:rsidRPr="00FD37FF">
        <w:rPr>
          <w:rFonts w:ascii="Book Antiqua" w:hAnsi="Book Antiqua" w:cs="Arial"/>
          <w:noProof/>
          <w:vertAlign w:val="superscript"/>
        </w:rPr>
        <w:t>[69-75]</w:t>
      </w:r>
      <w:r w:rsidR="008C1FE6" w:rsidRPr="00FD37FF">
        <w:rPr>
          <w:rFonts w:ascii="Book Antiqua" w:hAnsi="Book Antiqua" w:cs="Arial"/>
          <w:vertAlign w:val="superscript"/>
        </w:rPr>
        <w:fldChar w:fldCharType="end"/>
      </w:r>
      <w:r w:rsidR="00D4514D" w:rsidRPr="00FD37FF">
        <w:rPr>
          <w:rFonts w:ascii="Book Antiqua" w:eastAsia="Times New Roman" w:hAnsi="Book Antiqua" w:cs="Arial"/>
          <w:vertAlign w:val="superscript"/>
        </w:rPr>
        <w:t xml:space="preserve"> </w:t>
      </w:r>
      <w:r w:rsidR="00F057BE" w:rsidRPr="00FD37FF">
        <w:rPr>
          <w:rFonts w:ascii="Book Antiqua" w:eastAsia="Times New Roman" w:hAnsi="Book Antiqua" w:cs="Arial"/>
        </w:rPr>
        <w:t>(</w:t>
      </w:r>
      <w:r w:rsidR="00F057BE" w:rsidRPr="00D47AF4">
        <w:rPr>
          <w:rFonts w:ascii="Book Antiqua" w:eastAsia="Times New Roman" w:hAnsi="Book Antiqua" w:cs="Arial"/>
        </w:rPr>
        <w:t xml:space="preserve">Table </w:t>
      </w:r>
      <w:r w:rsidR="00D47AF4" w:rsidRPr="00D47AF4">
        <w:rPr>
          <w:rFonts w:ascii="Book Antiqua" w:eastAsia="宋体" w:hAnsi="Book Antiqua" w:cs="Arial" w:hint="eastAsia"/>
          <w:lang w:eastAsia="zh-CN"/>
        </w:rPr>
        <w:t>1</w:t>
      </w:r>
      <w:r w:rsidR="00F057BE" w:rsidRPr="00FD37FF">
        <w:rPr>
          <w:rFonts w:ascii="Book Antiqua" w:eastAsia="Times New Roman" w:hAnsi="Book Antiqua" w:cs="Arial"/>
        </w:rPr>
        <w:t>).</w:t>
      </w:r>
      <w:r w:rsidR="003B4B4A" w:rsidRPr="00FD37FF">
        <w:rPr>
          <w:rFonts w:ascii="Book Antiqua" w:eastAsia="Times New Roman" w:hAnsi="Book Antiqua" w:cs="Arial"/>
        </w:rPr>
        <w:t xml:space="preserve"> </w:t>
      </w:r>
      <w:r w:rsidR="00F057BE" w:rsidRPr="00FD37FF">
        <w:rPr>
          <w:rFonts w:ascii="Book Antiqua" w:eastAsia="Times New Roman" w:hAnsi="Book Antiqua" w:cs="Arial"/>
        </w:rPr>
        <w:t>In essence</w:t>
      </w:r>
      <w:r w:rsidR="00446236" w:rsidRPr="00FD37FF">
        <w:rPr>
          <w:rFonts w:ascii="Book Antiqua" w:eastAsia="Times New Roman" w:hAnsi="Book Antiqua" w:cs="Arial"/>
        </w:rPr>
        <w:t>,</w:t>
      </w:r>
      <w:r w:rsidR="00F057BE" w:rsidRPr="00FD37FF">
        <w:rPr>
          <w:rFonts w:ascii="Book Antiqua" w:eastAsia="Times New Roman" w:hAnsi="Book Antiqua" w:cs="Arial"/>
        </w:rPr>
        <w:t xml:space="preserve"> these</w:t>
      </w:r>
      <w:r w:rsidRPr="00FD37FF">
        <w:rPr>
          <w:rFonts w:ascii="Book Antiqua" w:eastAsia="Times New Roman" w:hAnsi="Book Antiqua" w:cs="Arial"/>
        </w:rPr>
        <w:t xml:space="preserve"> studies </w:t>
      </w:r>
      <w:r w:rsidR="005D18F6" w:rsidRPr="00FD37FF">
        <w:rPr>
          <w:rFonts w:ascii="Book Antiqua" w:eastAsia="Times New Roman" w:hAnsi="Book Antiqua" w:cs="Arial"/>
        </w:rPr>
        <w:t>suggest</w:t>
      </w:r>
      <w:r w:rsidR="00581201" w:rsidRPr="00FD37FF">
        <w:rPr>
          <w:rFonts w:ascii="Book Antiqua" w:eastAsia="Times New Roman" w:hAnsi="Book Antiqua" w:cs="Arial"/>
        </w:rPr>
        <w:t xml:space="preserve"> tha</w:t>
      </w:r>
      <w:r w:rsidR="005C0928" w:rsidRPr="00FD37FF">
        <w:rPr>
          <w:rFonts w:ascii="Book Antiqua" w:eastAsia="Times New Roman" w:hAnsi="Book Antiqua" w:cs="Arial"/>
        </w:rPr>
        <w:t xml:space="preserve">t leukemogenic activity is not </w:t>
      </w:r>
      <w:r w:rsidR="00581201" w:rsidRPr="00FD37FF">
        <w:rPr>
          <w:rFonts w:ascii="Book Antiqua" w:eastAsia="Times New Roman" w:hAnsi="Book Antiqua" w:cs="Arial"/>
        </w:rPr>
        <w:t>restricted to the CD34</w:t>
      </w:r>
      <w:r w:rsidR="00581201" w:rsidRPr="00FD37FF">
        <w:rPr>
          <w:rFonts w:ascii="Book Antiqua" w:eastAsia="Times New Roman" w:hAnsi="Book Antiqua" w:cs="Arial"/>
          <w:vertAlign w:val="superscript"/>
        </w:rPr>
        <w:t>+</w:t>
      </w:r>
      <w:r w:rsidR="00581201" w:rsidRPr="00FD37FF">
        <w:rPr>
          <w:rFonts w:ascii="Book Antiqua" w:eastAsia="Times New Roman" w:hAnsi="Book Antiqua" w:cs="Arial"/>
        </w:rPr>
        <w:t>CD38</w:t>
      </w:r>
      <w:r w:rsidR="00581201" w:rsidRPr="00FD37FF">
        <w:rPr>
          <w:rFonts w:ascii="Book Antiqua" w:eastAsia="Times New Roman" w:hAnsi="Book Antiqua" w:cs="Arial"/>
          <w:vertAlign w:val="superscript"/>
        </w:rPr>
        <w:t>−</w:t>
      </w:r>
      <w:r w:rsidR="00581201" w:rsidRPr="00FD37FF">
        <w:rPr>
          <w:rFonts w:ascii="Book Antiqua" w:eastAsia="Times New Roman" w:hAnsi="Book Antiqua" w:cs="Arial"/>
        </w:rPr>
        <w:t xml:space="preserve"> fraction and there is heterogeneity among patients in leukemogenic cell phenotype. </w:t>
      </w:r>
      <w:r w:rsidR="005C0928" w:rsidRPr="00FD37FF">
        <w:rPr>
          <w:rFonts w:ascii="Book Antiqua" w:eastAsia="Times New Roman" w:hAnsi="Book Antiqua" w:cs="Arial"/>
        </w:rPr>
        <w:t>Over the last years</w:t>
      </w:r>
      <w:r w:rsidR="00C70B54" w:rsidRPr="00FD37FF">
        <w:rPr>
          <w:rFonts w:ascii="Book Antiqua" w:eastAsia="Times New Roman" w:hAnsi="Book Antiqua" w:cs="Arial"/>
        </w:rPr>
        <w:t>, there has been significant advancement in the understanding of the complexity and heterogeneity of human LSC</w:t>
      </w:r>
      <w:r w:rsidR="00C70B54" w:rsidRPr="00D47AF4">
        <w:rPr>
          <w:rFonts w:ascii="Book Antiqua" w:eastAsia="Times New Roman" w:hAnsi="Book Antiqua" w:cs="Arial"/>
        </w:rPr>
        <w:t>.</w:t>
      </w:r>
      <w:r w:rsidR="00C70B54" w:rsidRPr="00FD37FF">
        <w:rPr>
          <w:rFonts w:ascii="Book Antiqua" w:eastAsia="Times New Roman" w:hAnsi="Book Antiqua" w:cs="Arial"/>
          <w:b/>
        </w:rPr>
        <w:t xml:space="preserve"> </w:t>
      </w:r>
      <w:r w:rsidR="001E1570" w:rsidRPr="00FD37FF">
        <w:rPr>
          <w:rFonts w:ascii="Book Antiqua" w:eastAsia="Times New Roman" w:hAnsi="Book Antiqua" w:cs="Arial"/>
        </w:rPr>
        <w:t>Several</w:t>
      </w:r>
      <w:r w:rsidR="009A7034" w:rsidRPr="00FD37FF">
        <w:rPr>
          <w:rFonts w:ascii="Book Antiqua" w:eastAsia="Times New Roman" w:hAnsi="Book Antiqua" w:cs="Arial"/>
        </w:rPr>
        <w:t xml:space="preserve"> </w:t>
      </w:r>
      <w:r w:rsidR="001E1570" w:rsidRPr="00FD37FF">
        <w:rPr>
          <w:rFonts w:ascii="Book Antiqua" w:eastAsia="Times New Roman" w:hAnsi="Book Antiqua" w:cs="Arial"/>
        </w:rPr>
        <w:t>important observations have been made along the way of discovery</w:t>
      </w:r>
      <w:r w:rsidRPr="00FD37FF">
        <w:rPr>
          <w:rFonts w:ascii="Book Antiqua" w:eastAsia="Times New Roman" w:hAnsi="Book Antiqua" w:cs="Arial"/>
        </w:rPr>
        <w:t>.</w:t>
      </w:r>
    </w:p>
    <w:p w14:paraId="70DF6A46" w14:textId="77777777" w:rsidR="008F0655" w:rsidRPr="00FD37FF" w:rsidRDefault="008F0655" w:rsidP="00FD37FF">
      <w:pPr>
        <w:spacing w:line="360" w:lineRule="auto"/>
        <w:jc w:val="both"/>
        <w:rPr>
          <w:rFonts w:ascii="Book Antiqua" w:eastAsia="Times New Roman" w:hAnsi="Book Antiqua" w:cs="Arial"/>
        </w:rPr>
      </w:pPr>
    </w:p>
    <w:p w14:paraId="27B0EDCE" w14:textId="71BAC1D4" w:rsidR="008F0655" w:rsidRPr="00FD37FF" w:rsidRDefault="00C70B54" w:rsidP="00FD37FF">
      <w:pPr>
        <w:spacing w:line="360" w:lineRule="auto"/>
        <w:jc w:val="both"/>
        <w:rPr>
          <w:rFonts w:ascii="Book Antiqua" w:hAnsi="Book Antiqua" w:cs="Arial"/>
        </w:rPr>
      </w:pPr>
      <w:r w:rsidRPr="00FD37FF">
        <w:rPr>
          <w:rFonts w:ascii="Book Antiqua" w:eastAsia="Times New Roman" w:hAnsi="Book Antiqua" w:cs="Arial"/>
          <w:b/>
        </w:rPr>
        <w:t>LSC</w:t>
      </w:r>
      <w:r w:rsidR="00D47AF4">
        <w:rPr>
          <w:rFonts w:ascii="Book Antiqua" w:eastAsia="Times New Roman" w:hAnsi="Book Antiqua" w:cs="Arial"/>
          <w:b/>
        </w:rPr>
        <w:t xml:space="preserve"> heterogeneity within a patient</w:t>
      </w:r>
      <w:r w:rsidR="001779A2">
        <w:rPr>
          <w:rFonts w:ascii="Book Antiqua" w:eastAsia="宋体" w:hAnsi="Book Antiqua" w:cs="Arial" w:hint="eastAsia"/>
          <w:b/>
          <w:lang w:eastAsia="zh-CN"/>
        </w:rPr>
        <w:t xml:space="preserve">: </w:t>
      </w:r>
      <w:r w:rsidR="008F0655" w:rsidRPr="00FD37FF">
        <w:rPr>
          <w:rFonts w:ascii="Book Antiqua" w:eastAsia="Times New Roman" w:hAnsi="Book Antiqua" w:cs="Arial"/>
        </w:rPr>
        <w:t xml:space="preserve">First, </w:t>
      </w:r>
      <w:r w:rsidR="005C0928" w:rsidRPr="00FD37FF">
        <w:rPr>
          <w:rFonts w:ascii="Book Antiqua" w:eastAsia="Times New Roman" w:hAnsi="Book Antiqua" w:cs="Arial"/>
        </w:rPr>
        <w:t xml:space="preserve">there is heterogeneity of the stem cell population </w:t>
      </w:r>
      <w:r w:rsidR="00AA1C61" w:rsidRPr="00FD37FF">
        <w:rPr>
          <w:rFonts w:ascii="Book Antiqua" w:eastAsia="Times New Roman" w:hAnsi="Book Antiqua" w:cs="Arial"/>
        </w:rPr>
        <w:t>within</w:t>
      </w:r>
      <w:r w:rsidR="003A1953" w:rsidRPr="00FD37FF">
        <w:rPr>
          <w:rFonts w:ascii="Book Antiqua" w:eastAsia="Times New Roman" w:hAnsi="Book Antiqua" w:cs="Arial"/>
        </w:rPr>
        <w:t xml:space="preserve"> the same patient as</w:t>
      </w:r>
      <w:r w:rsidR="00AA1C61" w:rsidRPr="00FD37FF">
        <w:rPr>
          <w:rFonts w:ascii="Book Antiqua" w:eastAsia="Times New Roman" w:hAnsi="Book Antiqua" w:cs="Arial"/>
        </w:rPr>
        <w:t xml:space="preserve"> not all LSC have the same self-</w:t>
      </w:r>
      <w:r w:rsidR="003A1953" w:rsidRPr="00FD37FF">
        <w:rPr>
          <w:rFonts w:ascii="Book Antiqua" w:eastAsia="Times New Roman" w:hAnsi="Book Antiqua" w:cs="Arial"/>
        </w:rPr>
        <w:t xml:space="preserve">renewal </w:t>
      </w:r>
      <w:r w:rsidR="003A1953" w:rsidRPr="00FD37FF">
        <w:rPr>
          <w:rFonts w:ascii="Book Antiqua" w:eastAsia="Times New Roman" w:hAnsi="Book Antiqua" w:cs="Arial"/>
        </w:rPr>
        <w:lastRenderedPageBreak/>
        <w:t>capacity</w:t>
      </w:r>
      <w:r w:rsidR="008F0655" w:rsidRPr="00FD37FF">
        <w:rPr>
          <w:rFonts w:ascii="Book Antiqua" w:eastAsia="Times New Roman" w:hAnsi="Book Antiqua" w:cs="Arial"/>
          <w:vertAlign w:val="superscript"/>
        </w:rPr>
        <w:fldChar w:fldCharType="begin">
          <w:fldData xml:space="preserve">PEVuZE5vdGU+PENpdGU+PEF1dGhvcj5XYW5nPC9BdXRob3I+PFllYXI+MjAwNTwvWWVhcj48UmVj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</w:fldData>
        </w:fldChar>
      </w:r>
      <w:r w:rsidR="00D15226" w:rsidRPr="00FD37FF">
        <w:rPr>
          <w:rFonts w:ascii="Book Antiqua" w:eastAsia="Times New Roman" w:hAnsi="Book Antiqua" w:cs="Arial"/>
          <w:vertAlign w:val="superscript"/>
        </w:rPr>
        <w:instrText xml:space="preserve"> ADDIN EN.CITE </w:instrText>
      </w:r>
      <w:r w:rsidR="00D15226" w:rsidRPr="00FD37FF">
        <w:rPr>
          <w:rFonts w:ascii="Book Antiqua" w:eastAsia="Times New Roman" w:hAnsi="Book Antiqua" w:cs="Arial"/>
          <w:vertAlign w:val="superscript"/>
        </w:rPr>
        <w:fldChar w:fldCharType="begin">
          <w:fldData xml:space="preserve">PEVuZE5vdGU+PENpdGU+PEF1dGhvcj5XYW5nPC9BdXRob3I+PFllYXI+MjAwNTwvWWVhcj48UmVj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</w:fldData>
        </w:fldChar>
      </w:r>
      <w:r w:rsidR="00D15226" w:rsidRPr="00FD37FF">
        <w:rPr>
          <w:rFonts w:ascii="Book Antiqua" w:eastAsia="Times New Roman" w:hAnsi="Book Antiqua" w:cs="Arial"/>
          <w:vertAlign w:val="superscript"/>
        </w:rPr>
        <w:instrText xml:space="preserve"> ADDIN EN.CITE.DATA </w:instrText>
      </w:r>
      <w:r w:rsidR="00D15226" w:rsidRPr="00FD37FF">
        <w:rPr>
          <w:rFonts w:ascii="Book Antiqua" w:eastAsia="Times New Roman" w:hAnsi="Book Antiqua" w:cs="Arial"/>
          <w:vertAlign w:val="superscript"/>
        </w:rPr>
      </w:r>
      <w:r w:rsidR="00D15226" w:rsidRPr="00FD37FF">
        <w:rPr>
          <w:rFonts w:ascii="Book Antiqua" w:eastAsia="Times New Roman" w:hAnsi="Book Antiqua" w:cs="Arial"/>
          <w:vertAlign w:val="superscript"/>
        </w:rPr>
        <w:fldChar w:fldCharType="end"/>
      </w:r>
      <w:r w:rsidR="008F0655" w:rsidRPr="00FD37FF">
        <w:rPr>
          <w:rFonts w:ascii="Book Antiqua" w:eastAsia="Times New Roman" w:hAnsi="Book Antiqua" w:cs="Arial"/>
          <w:vertAlign w:val="superscript"/>
        </w:rPr>
      </w:r>
      <w:r w:rsidR="008F0655" w:rsidRPr="00FD37FF">
        <w:rPr>
          <w:rFonts w:ascii="Book Antiqua" w:eastAsia="Times New Roman" w:hAnsi="Book Antiqua" w:cs="Arial"/>
          <w:vertAlign w:val="superscript"/>
        </w:rPr>
        <w:fldChar w:fldCharType="separate"/>
      </w:r>
      <w:r w:rsidR="001779A2">
        <w:rPr>
          <w:rFonts w:ascii="Book Antiqua" w:eastAsia="Times New Roman" w:hAnsi="Book Antiqua" w:cs="Arial"/>
          <w:noProof/>
          <w:vertAlign w:val="superscript"/>
        </w:rPr>
        <w:t>[10,</w:t>
      </w:r>
      <w:r w:rsidR="00D15226" w:rsidRPr="00FD37FF">
        <w:rPr>
          <w:rFonts w:ascii="Book Antiqua" w:eastAsia="Times New Roman" w:hAnsi="Book Antiqua" w:cs="Arial"/>
          <w:noProof/>
          <w:vertAlign w:val="superscript"/>
        </w:rPr>
        <w:t>76]</w:t>
      </w:r>
      <w:r w:rsidR="008F0655" w:rsidRPr="00FD37FF">
        <w:rPr>
          <w:rFonts w:ascii="Book Antiqua" w:eastAsia="Times New Roman" w:hAnsi="Book Antiqua" w:cs="Arial"/>
          <w:vertAlign w:val="superscript"/>
        </w:rPr>
        <w:fldChar w:fldCharType="end"/>
      </w:r>
      <w:r w:rsidR="003A1953" w:rsidRPr="00FD37FF">
        <w:rPr>
          <w:rFonts w:ascii="Book Antiqua" w:eastAsia="Times New Roman" w:hAnsi="Book Antiqua" w:cs="Arial"/>
        </w:rPr>
        <w:t>.</w:t>
      </w:r>
      <w:r w:rsidR="00112EDA">
        <w:rPr>
          <w:rFonts w:ascii="Book Antiqua" w:eastAsia="Times New Roman" w:hAnsi="Book Antiqua" w:cs="Arial"/>
        </w:rPr>
        <w:t xml:space="preserve"> </w:t>
      </w:r>
      <w:r w:rsidR="003A1953" w:rsidRPr="00FD37FF">
        <w:rPr>
          <w:rFonts w:ascii="Book Antiqua" w:eastAsia="Times New Roman" w:hAnsi="Book Antiqua" w:cs="Arial"/>
        </w:rPr>
        <w:t>U</w:t>
      </w:r>
      <w:r w:rsidR="008F0655" w:rsidRPr="00FD37FF">
        <w:rPr>
          <w:rFonts w:ascii="Book Antiqua" w:eastAsia="Times New Roman" w:hAnsi="Book Antiqua" w:cs="Arial"/>
        </w:rPr>
        <w:t>se of lentiviral gene mar</w:t>
      </w:r>
      <w:r w:rsidR="003A1953" w:rsidRPr="00FD37FF">
        <w:rPr>
          <w:rFonts w:ascii="Book Antiqua" w:eastAsia="Times New Roman" w:hAnsi="Book Antiqua" w:cs="Arial"/>
        </w:rPr>
        <w:t>king to track the behavio</w:t>
      </w:r>
      <w:r w:rsidR="008F0655" w:rsidRPr="00FD37FF">
        <w:rPr>
          <w:rFonts w:ascii="Book Antiqua" w:eastAsia="Times New Roman" w:hAnsi="Book Antiqua" w:cs="Arial"/>
        </w:rPr>
        <w:t xml:space="preserve">r of individual </w:t>
      </w:r>
      <w:r w:rsidR="003A1953" w:rsidRPr="00FD37FF">
        <w:rPr>
          <w:rFonts w:ascii="Book Antiqua" w:eastAsia="Times New Roman" w:hAnsi="Book Antiqua" w:cs="Arial"/>
        </w:rPr>
        <w:t xml:space="preserve">leukemia initiating cells </w:t>
      </w:r>
      <w:r w:rsidR="008F0655" w:rsidRPr="00FD37FF">
        <w:rPr>
          <w:rFonts w:ascii="Book Antiqua" w:eastAsia="Times New Roman" w:hAnsi="Book Antiqua" w:cs="Arial"/>
        </w:rPr>
        <w:t>following serial transplantation has revealed heterogeneity in their ability to repopulate secondary and tertiary recipients</w:t>
      </w:r>
      <w:r w:rsidR="003A1953" w:rsidRPr="00FD37FF">
        <w:rPr>
          <w:rFonts w:ascii="Book Antiqua" w:eastAsia="Times New Roman" w:hAnsi="Book Antiqua" w:cs="Arial"/>
        </w:rPr>
        <w:t xml:space="preserve"> and </w:t>
      </w:r>
      <w:r w:rsidR="005D18F6" w:rsidRPr="00FD37FF">
        <w:rPr>
          <w:rFonts w:ascii="Book Antiqua" w:eastAsia="Times New Roman" w:hAnsi="Book Antiqua" w:cs="Arial"/>
        </w:rPr>
        <w:t xml:space="preserve">this enabled us to classify </w:t>
      </w:r>
      <w:r w:rsidR="003A1953" w:rsidRPr="00FD37FF">
        <w:rPr>
          <w:rFonts w:ascii="Book Antiqua" w:hAnsi="Book Antiqua" w:cs="Arial"/>
        </w:rPr>
        <w:t xml:space="preserve">long term (LT-LSC) and short term (ST-LSC) </w:t>
      </w:r>
      <w:r w:rsidR="00A326A3" w:rsidRPr="00FD37FF">
        <w:rPr>
          <w:rFonts w:ascii="Book Antiqua" w:hAnsi="Book Antiqua" w:cs="Arial"/>
        </w:rPr>
        <w:t>LSC</w:t>
      </w:r>
      <w:r w:rsidR="003A1953" w:rsidRPr="00FD37FF">
        <w:rPr>
          <w:rFonts w:ascii="Book Antiqua" w:hAnsi="Book Antiqua" w:cs="Arial"/>
        </w:rPr>
        <w:t>s</w:t>
      </w:r>
      <w:r w:rsidR="00AA1C61" w:rsidRPr="00FD37FF">
        <w:rPr>
          <w:rFonts w:ascii="Book Antiqua" w:hAnsi="Book Antiqua" w:cs="Arial"/>
          <w:vertAlign w:val="superscript"/>
        </w:rPr>
        <w:fldChar w:fldCharType="begin">
          <w:fldData xml:space="preserve">PEVuZE5vdGU+PENpdGU+PEF1dGhvcj5Ib3BlPC9BdXRob3I+PFllYXI+MjAwNDwvWWVhcj48UmVj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</w:fldData>
        </w:fldChar>
      </w:r>
      <w:r w:rsidR="00D15226" w:rsidRPr="00FD37FF">
        <w:rPr>
          <w:rFonts w:ascii="Book Antiqua" w:hAnsi="Book Antiqua" w:cs="Arial"/>
          <w:vertAlign w:val="superscript"/>
        </w:rPr>
        <w:instrText xml:space="preserve"> ADDIN EN.CITE </w:instrText>
      </w:r>
      <w:r w:rsidR="00D15226" w:rsidRPr="00FD37FF">
        <w:rPr>
          <w:rFonts w:ascii="Book Antiqua" w:hAnsi="Book Antiqua" w:cs="Arial"/>
          <w:vertAlign w:val="superscript"/>
        </w:rPr>
        <w:fldChar w:fldCharType="begin">
          <w:fldData xml:space="preserve">PEVuZE5vdGU+PENpdGU+PEF1dGhvcj5Ib3BlPC9BdXRob3I+PFllYXI+MjAwNDwvWWVhcj48UmVj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</w:fldData>
        </w:fldChar>
      </w:r>
      <w:r w:rsidR="00D15226" w:rsidRPr="00FD37FF">
        <w:rPr>
          <w:rFonts w:ascii="Book Antiqua" w:hAnsi="Book Antiqua" w:cs="Arial"/>
          <w:vertAlign w:val="superscript"/>
        </w:rPr>
        <w:instrText xml:space="preserve"> ADDIN EN.CITE.DATA </w:instrText>
      </w:r>
      <w:r w:rsidR="00D15226" w:rsidRPr="00FD37FF">
        <w:rPr>
          <w:rFonts w:ascii="Book Antiqua" w:hAnsi="Book Antiqua" w:cs="Arial"/>
          <w:vertAlign w:val="superscript"/>
        </w:rPr>
      </w:r>
      <w:r w:rsidR="00D15226" w:rsidRPr="00FD37FF">
        <w:rPr>
          <w:rFonts w:ascii="Book Antiqua" w:hAnsi="Book Antiqua" w:cs="Arial"/>
          <w:vertAlign w:val="superscript"/>
        </w:rPr>
        <w:fldChar w:fldCharType="end"/>
      </w:r>
      <w:r w:rsidR="00AA1C61" w:rsidRPr="00FD37FF">
        <w:rPr>
          <w:rFonts w:ascii="Book Antiqua" w:hAnsi="Book Antiqua" w:cs="Arial"/>
          <w:vertAlign w:val="superscript"/>
        </w:rPr>
      </w:r>
      <w:r w:rsidR="00AA1C61" w:rsidRPr="00FD37FF">
        <w:rPr>
          <w:rFonts w:ascii="Book Antiqua" w:hAnsi="Book Antiqua" w:cs="Arial"/>
          <w:vertAlign w:val="superscript"/>
        </w:rPr>
        <w:fldChar w:fldCharType="separate"/>
      </w:r>
      <w:r w:rsidR="001779A2">
        <w:rPr>
          <w:rFonts w:ascii="Book Antiqua" w:hAnsi="Book Antiqua" w:cs="Arial"/>
          <w:noProof/>
          <w:vertAlign w:val="superscript"/>
        </w:rPr>
        <w:t>[76,</w:t>
      </w:r>
      <w:r w:rsidR="00D15226" w:rsidRPr="00FD37FF">
        <w:rPr>
          <w:rFonts w:ascii="Book Antiqua" w:hAnsi="Book Antiqua" w:cs="Arial"/>
          <w:noProof/>
          <w:vertAlign w:val="superscript"/>
        </w:rPr>
        <w:t>77]</w:t>
      </w:r>
      <w:r w:rsidR="00AA1C61" w:rsidRPr="00FD37FF">
        <w:rPr>
          <w:rFonts w:ascii="Book Antiqua" w:hAnsi="Book Antiqua" w:cs="Arial"/>
          <w:vertAlign w:val="superscript"/>
        </w:rPr>
        <w:fldChar w:fldCharType="end"/>
      </w:r>
      <w:r w:rsidR="003A1953" w:rsidRPr="00FD37FF">
        <w:rPr>
          <w:rFonts w:ascii="Book Antiqua" w:hAnsi="Book Antiqua" w:cs="Arial"/>
        </w:rPr>
        <w:t xml:space="preserve">. </w:t>
      </w:r>
      <w:r w:rsidR="003A1953" w:rsidRPr="00FD37FF">
        <w:rPr>
          <w:rFonts w:ascii="Book Antiqua" w:eastAsia="Times New Roman" w:hAnsi="Book Antiqua" w:cs="Arial"/>
        </w:rPr>
        <w:t>LT-LSCs are defined by</w:t>
      </w:r>
      <w:r w:rsidR="00AA1C61" w:rsidRPr="00FD37FF">
        <w:rPr>
          <w:rFonts w:ascii="Book Antiqua" w:eastAsia="Times New Roman" w:hAnsi="Book Antiqua" w:cs="Arial"/>
        </w:rPr>
        <w:t xml:space="preserve"> a long-termed persistence in </w:t>
      </w:r>
      <w:r w:rsidR="003A1953" w:rsidRPr="00FD37FF">
        <w:rPr>
          <w:rFonts w:ascii="Book Antiqua" w:eastAsia="Times New Roman" w:hAnsi="Book Antiqua" w:cs="Arial"/>
        </w:rPr>
        <w:t>xenotransplant</w:t>
      </w:r>
      <w:r w:rsidR="00AA1C61" w:rsidRPr="00FD37FF">
        <w:rPr>
          <w:rFonts w:ascii="Book Antiqua" w:eastAsia="Times New Roman" w:hAnsi="Book Antiqua" w:cs="Arial"/>
        </w:rPr>
        <w:t>ion</w:t>
      </w:r>
      <w:r w:rsidR="003A1953" w:rsidRPr="00FD37FF">
        <w:rPr>
          <w:rFonts w:ascii="Book Antiqua" w:eastAsia="Times New Roman" w:hAnsi="Book Antiqua" w:cs="Arial"/>
        </w:rPr>
        <w:t xml:space="preserve"> model</w:t>
      </w:r>
      <w:r w:rsidR="00AA1C61" w:rsidRPr="00FD37FF">
        <w:rPr>
          <w:rFonts w:ascii="Book Antiqua" w:eastAsia="Times New Roman" w:hAnsi="Book Antiqua" w:cs="Arial"/>
        </w:rPr>
        <w:t>s</w:t>
      </w:r>
      <w:r w:rsidR="003A1953" w:rsidRPr="00FD37FF">
        <w:rPr>
          <w:rFonts w:ascii="Book Antiqua" w:eastAsia="Times New Roman" w:hAnsi="Book Antiqua" w:cs="Arial"/>
        </w:rPr>
        <w:t xml:space="preserve"> given an extensive self-renewal capacity while ST-L</w:t>
      </w:r>
      <w:r w:rsidR="00AA1C61" w:rsidRPr="00FD37FF">
        <w:rPr>
          <w:rFonts w:ascii="Book Antiqua" w:eastAsia="Times New Roman" w:hAnsi="Book Antiqua" w:cs="Arial"/>
        </w:rPr>
        <w:t xml:space="preserve">SCs have a reduced self-renewal </w:t>
      </w:r>
      <w:r w:rsidR="003A1953" w:rsidRPr="00FD37FF">
        <w:rPr>
          <w:rFonts w:ascii="Book Antiqua" w:eastAsia="Times New Roman" w:hAnsi="Book Antiqua" w:cs="Arial"/>
        </w:rPr>
        <w:t>capacity and only a transient repopulation capability in xenotransplantation models</w:t>
      </w:r>
      <w:r w:rsidR="00AA1C61" w:rsidRPr="00FD37FF">
        <w:rPr>
          <w:rFonts w:ascii="Book Antiqua" w:eastAsia="Times New Roman" w:hAnsi="Book Antiqua" w:cs="Arial"/>
        </w:rPr>
        <w:t xml:space="preserve">. </w:t>
      </w:r>
    </w:p>
    <w:p w14:paraId="0BB56CA3" w14:textId="77777777" w:rsidR="001E1570" w:rsidRPr="00FD37FF" w:rsidRDefault="001E1570" w:rsidP="00FD37FF">
      <w:pPr>
        <w:spacing w:line="360" w:lineRule="auto"/>
        <w:jc w:val="both"/>
        <w:rPr>
          <w:rFonts w:ascii="Book Antiqua" w:eastAsia="Times New Roman" w:hAnsi="Book Antiqua" w:cs="Arial"/>
        </w:rPr>
      </w:pPr>
    </w:p>
    <w:p w14:paraId="2D8FEBB7" w14:textId="4B8FC643" w:rsidR="001E7177" w:rsidRPr="001779A2" w:rsidRDefault="00C70B54" w:rsidP="00FD37FF">
      <w:pPr>
        <w:spacing w:line="360" w:lineRule="auto"/>
        <w:jc w:val="both"/>
        <w:rPr>
          <w:rFonts w:ascii="Book Antiqua" w:eastAsia="Times New Roman" w:hAnsi="Book Antiqua" w:cs="Arial"/>
          <w:b/>
        </w:rPr>
      </w:pPr>
      <w:r w:rsidRPr="00FD37FF">
        <w:rPr>
          <w:rFonts w:ascii="Book Antiqua" w:eastAsia="Times New Roman" w:hAnsi="Book Antiqua" w:cs="Arial"/>
          <w:b/>
        </w:rPr>
        <w:t>LSC heterogeneity based on the specific xenotransplantation model used:</w:t>
      </w:r>
      <w:r w:rsidR="00112EDA">
        <w:rPr>
          <w:rFonts w:ascii="Book Antiqua" w:eastAsia="Times New Roman" w:hAnsi="Book Antiqua" w:cs="Arial"/>
          <w:b/>
        </w:rPr>
        <w:t xml:space="preserve"> </w:t>
      </w:r>
      <w:r w:rsidR="00AA1C61" w:rsidRPr="00FD37FF">
        <w:rPr>
          <w:rFonts w:ascii="Book Antiqua" w:eastAsia="Times New Roman" w:hAnsi="Book Antiqua" w:cs="Arial"/>
        </w:rPr>
        <w:t xml:space="preserve">The LSC </w:t>
      </w:r>
      <w:r w:rsidR="005C0928" w:rsidRPr="00FD37FF">
        <w:rPr>
          <w:rFonts w:ascii="Book Antiqua" w:eastAsia="Times New Roman" w:hAnsi="Book Antiqua" w:cs="Arial"/>
        </w:rPr>
        <w:t xml:space="preserve">phenotype </w:t>
      </w:r>
      <w:r w:rsidR="00AA1C61" w:rsidRPr="00FD37FF">
        <w:rPr>
          <w:rFonts w:ascii="Book Antiqua" w:eastAsia="Times New Roman" w:hAnsi="Book Antiqua" w:cs="Arial"/>
        </w:rPr>
        <w:t>depends on what mouse model is</w:t>
      </w:r>
      <w:r w:rsidR="001E1570" w:rsidRPr="00FD37FF">
        <w:rPr>
          <w:rFonts w:ascii="Book Antiqua" w:eastAsia="Times New Roman" w:hAnsi="Book Antiqua" w:cs="Arial"/>
        </w:rPr>
        <w:t xml:space="preserve"> used</w:t>
      </w:r>
      <w:r w:rsidR="00AA1C61" w:rsidRPr="00FD37FF">
        <w:rPr>
          <w:rFonts w:ascii="Book Antiqua" w:eastAsia="Times New Roman" w:hAnsi="Book Antiqua" w:cs="Arial"/>
        </w:rPr>
        <w:t xml:space="preserve"> for functional assessment of stem cell pro</w:t>
      </w:r>
      <w:r w:rsidR="001779A2">
        <w:rPr>
          <w:rFonts w:ascii="Book Antiqua" w:eastAsia="Times New Roman" w:hAnsi="Book Antiqua" w:cs="Arial"/>
        </w:rPr>
        <w:t>perties of human AML cells</w:t>
      </w:r>
      <w:r w:rsidR="00AA1C61" w:rsidRPr="00FD37FF">
        <w:rPr>
          <w:rFonts w:ascii="Book Antiqua" w:eastAsia="Times New Roman" w:hAnsi="Book Antiqua" w:cs="Arial"/>
          <w:vertAlign w:val="superscript"/>
        </w:rPr>
        <w:fldChar w:fldCharType="begin"/>
      </w:r>
      <w:r w:rsidR="00AA1C61" w:rsidRPr="00FD37FF">
        <w:rPr>
          <w:rFonts w:ascii="Book Antiqua" w:eastAsia="Times New Roman" w:hAnsi="Book Antiqua" w:cs="Arial"/>
          <w:vertAlign w:val="superscript"/>
        </w:rPr>
        <w:instrText xml:space="preserve"> ADDIN EN.CITE &lt;EndNote&gt;&lt;Cite&gt;&lt;Author&gt;Goyama&lt;/Author&gt;&lt;Year&gt;2015&lt;/Year&gt;&lt;RecNum&gt;2168&lt;/RecNum&gt;&lt;DisplayText&gt;[14]&lt;/DisplayText&gt;&lt;record&gt;&lt;rec-number&gt;2168&lt;/rec-number&gt;&lt;foreign-keys&gt;&lt;key app="EN" db-id="fxtsadtfnevrvgesd5xpe9ddz0z9a599zedv" timestamp="1462041594"&gt;2168&lt;/key&gt;&lt;/foreign-keys&gt;&lt;ref-type name="Journal Article"&gt;17&lt;/ref-type&gt;&lt;contributors&gt;&lt;authors&gt;&lt;author&gt;Goyama, S.&lt;/author&gt;&lt;author&gt;Wunderlich, M.&lt;/author&gt;&lt;author&gt;Mulloy, J. C.&lt;/author&gt;&lt;/authors&gt;&lt;/contributors&gt;&lt;auth-address&gt;Division of Experimental Hematology and Cancer Biology, Cincinnati Children&amp;apos;s Hospital Medical Center, University of Cincinnati College of Medicine, Cincinnati, OH.&lt;/auth-address&gt;&lt;titles&gt;&lt;title&gt;Xenograft models for normal and malignant stem cells&lt;/title&gt;&lt;secondary-title&gt;Blood&lt;/secondary-title&gt;&lt;/titles&gt;&lt;periodical&gt;&lt;full-title&gt;Blood&lt;/full-title&gt;&lt;abbr-1&gt;Blood&lt;/abbr-1&gt;&lt;/periodical&gt;&lt;pages&gt;2630-40&lt;/pages&gt;&lt;volume&gt;125&lt;/volume&gt;&lt;number&gt;17&lt;/number&gt;&lt;keywords&gt;&lt;keyword&gt;Animals&lt;/keyword&gt;&lt;keyword&gt;Disease Models, Animal&lt;/keyword&gt;&lt;keyword&gt;Hematopoiesis&lt;/keyword&gt;&lt;keyword&gt;Hematopoietic Stem Cell Transplantation/*methods&lt;/keyword&gt;&lt;keyword&gt;Hematopoietic Stem Cells/*cytology/metabolism/*pathology&lt;/keyword&gt;&lt;keyword&gt;Humans&lt;/keyword&gt;&lt;keyword&gt;Leukemia/metabolism/pathology&lt;/keyword&gt;&lt;keyword&gt;Mice&lt;/keyword&gt;&lt;keyword&gt;Neoplasm Transplantation/methods&lt;/keyword&gt;&lt;keyword&gt;Neoplastic Stem Cells/*cytology/metabolism/*pathology&lt;/keyword&gt;&lt;keyword&gt;Transplantation, Heterologous/methods&lt;/keyword&gt;&lt;/keywords&gt;&lt;dates&gt;&lt;year&gt;2015&lt;/year&gt;&lt;pub-dates&gt;&lt;date&gt;Apr 23&lt;/date&gt;&lt;/pub-dates&gt;&lt;/dates&gt;&lt;isbn&gt;1528-0020 (Electronic)&amp;#xD;0006-4971 (Linking)&lt;/isbn&gt;&lt;accession-num&gt;25762176&lt;/accession-num&gt;&lt;urls&gt;&lt;related-urls&gt;&lt;url&gt;http://www.ncbi.nlm.nih.gov/pubmed/25762176&lt;/url&gt;&lt;/related-urls&gt;&lt;/urls&gt;&lt;electronic-resource-num&gt;10.1182/blood-2014-11-570218&lt;/electronic-resource-num&gt;&lt;/record&gt;&lt;/Cite&gt;&lt;/EndNote&gt;</w:instrText>
      </w:r>
      <w:r w:rsidR="00AA1C61" w:rsidRPr="00FD37FF">
        <w:rPr>
          <w:rFonts w:ascii="Book Antiqua" w:eastAsia="Times New Roman" w:hAnsi="Book Antiqua" w:cs="Arial"/>
          <w:vertAlign w:val="superscript"/>
        </w:rPr>
        <w:fldChar w:fldCharType="separate"/>
      </w:r>
      <w:r w:rsidR="00AA1C61" w:rsidRPr="00FD37FF">
        <w:rPr>
          <w:rFonts w:ascii="Book Antiqua" w:eastAsia="Times New Roman" w:hAnsi="Book Antiqua" w:cs="Arial"/>
          <w:noProof/>
          <w:vertAlign w:val="superscript"/>
        </w:rPr>
        <w:t>[14]</w:t>
      </w:r>
      <w:r w:rsidR="00AA1C61" w:rsidRPr="00FD37FF">
        <w:rPr>
          <w:rFonts w:ascii="Book Antiqua" w:eastAsia="Times New Roman" w:hAnsi="Book Antiqua" w:cs="Arial"/>
          <w:vertAlign w:val="superscript"/>
        </w:rPr>
        <w:fldChar w:fldCharType="end"/>
      </w:r>
      <w:r w:rsidR="00120B2A" w:rsidRPr="00FD37FF">
        <w:rPr>
          <w:rFonts w:ascii="Book Antiqua" w:eastAsia="Times New Roman" w:hAnsi="Book Antiqua" w:cs="Arial"/>
          <w:vertAlign w:val="superscript"/>
        </w:rPr>
        <w:t xml:space="preserve"> </w:t>
      </w:r>
      <w:r w:rsidR="00AA1C61" w:rsidRPr="00FD37FF">
        <w:rPr>
          <w:rFonts w:ascii="Book Antiqua" w:eastAsia="Times New Roman" w:hAnsi="Book Antiqua" w:cs="Arial"/>
        </w:rPr>
        <w:t>(</w:t>
      </w:r>
      <w:r w:rsidR="00AA1C61" w:rsidRPr="001779A2">
        <w:rPr>
          <w:rFonts w:ascii="Book Antiqua" w:eastAsia="Times New Roman" w:hAnsi="Book Antiqua" w:cs="Arial"/>
        </w:rPr>
        <w:t xml:space="preserve">Table </w:t>
      </w:r>
      <w:r w:rsidR="001779A2" w:rsidRPr="001779A2">
        <w:rPr>
          <w:rFonts w:ascii="Book Antiqua" w:eastAsia="宋体" w:hAnsi="Book Antiqua" w:cs="Arial" w:hint="eastAsia"/>
          <w:lang w:eastAsia="zh-CN"/>
        </w:rPr>
        <w:t>1</w:t>
      </w:r>
      <w:r w:rsidR="00AA1C61" w:rsidRPr="00FD37FF">
        <w:rPr>
          <w:rFonts w:ascii="Book Antiqua" w:eastAsia="Times New Roman" w:hAnsi="Book Antiqua" w:cs="Arial"/>
        </w:rPr>
        <w:t>)</w:t>
      </w:r>
      <w:r w:rsidR="001E1570" w:rsidRPr="00FD37FF">
        <w:rPr>
          <w:rFonts w:ascii="Book Antiqua" w:eastAsia="Times New Roman" w:hAnsi="Book Antiqua" w:cs="Arial"/>
        </w:rPr>
        <w:t xml:space="preserve">. </w:t>
      </w:r>
      <w:r w:rsidR="00C149A9" w:rsidRPr="00FD37FF">
        <w:rPr>
          <w:rFonts w:ascii="Book Antiqua" w:eastAsia="Times New Roman" w:hAnsi="Book Antiqua" w:cs="Arial"/>
        </w:rPr>
        <w:t xml:space="preserve">The bone marrow niche in mice differ from that of humans </w:t>
      </w:r>
      <w:r w:rsidR="00C149A9" w:rsidRPr="00FD37FF">
        <w:rPr>
          <w:rFonts w:ascii="Book Antiqua" w:hAnsi="Book Antiqua" w:cs="Arial"/>
        </w:rPr>
        <w:t>in terms of architecture, stromal cells, cytokines, growth factors</w:t>
      </w:r>
      <w:r w:rsidR="00A066DD" w:rsidRPr="00FD37FF">
        <w:rPr>
          <w:rFonts w:ascii="Book Antiqua" w:hAnsi="Book Antiqua" w:cs="Arial"/>
        </w:rPr>
        <w:t xml:space="preserve">, </w:t>
      </w:r>
      <w:r w:rsidR="00C149A9" w:rsidRPr="00FD37FF">
        <w:rPr>
          <w:rFonts w:ascii="Book Antiqua" w:hAnsi="Book Antiqua" w:cs="Arial"/>
        </w:rPr>
        <w:t xml:space="preserve">adhesion molecules </w:t>
      </w:r>
      <w:r w:rsidR="00A066DD" w:rsidRPr="00FD37FF">
        <w:rPr>
          <w:rFonts w:ascii="Book Antiqua" w:hAnsi="Book Antiqua" w:cs="Arial"/>
        </w:rPr>
        <w:t xml:space="preserve">and most importantly the immune cell composition, which </w:t>
      </w:r>
      <w:r w:rsidR="00C149A9" w:rsidRPr="00FD37FF">
        <w:rPr>
          <w:rFonts w:ascii="Book Antiqua" w:hAnsi="Book Antiqua" w:cs="Arial"/>
        </w:rPr>
        <w:t>potentially impair</w:t>
      </w:r>
      <w:r w:rsidR="00A066DD" w:rsidRPr="00FD37FF">
        <w:rPr>
          <w:rFonts w:ascii="Book Antiqua" w:hAnsi="Book Antiqua" w:cs="Arial"/>
        </w:rPr>
        <w:t>s</w:t>
      </w:r>
      <w:r w:rsidR="00C149A9" w:rsidRPr="00FD37FF">
        <w:rPr>
          <w:rFonts w:ascii="Book Antiqua" w:hAnsi="Book Antiqua" w:cs="Arial"/>
        </w:rPr>
        <w:t xml:space="preserve"> growth of human HSC or LSC</w:t>
      </w:r>
      <w:r w:rsidR="00A066DD" w:rsidRPr="00FD37FF">
        <w:rPr>
          <w:rFonts w:ascii="Book Antiqua" w:hAnsi="Book Antiqua" w:cs="Arial"/>
        </w:rPr>
        <w:t xml:space="preserve"> in the mouse bone marrow</w:t>
      </w:r>
      <w:r w:rsidR="00CE4877" w:rsidRPr="00FD37FF">
        <w:rPr>
          <w:rFonts w:ascii="Book Antiqua" w:hAnsi="Book Antiqua" w:cs="Arial"/>
          <w:vertAlign w:val="superscript"/>
        </w:rPr>
        <w:fldChar w:fldCharType="begin"/>
      </w:r>
      <w:r w:rsidR="00D15226" w:rsidRPr="00FD37FF">
        <w:rPr>
          <w:rFonts w:ascii="Book Antiqua" w:hAnsi="Book Antiqua" w:cs="Arial"/>
          <w:vertAlign w:val="superscript"/>
        </w:rPr>
        <w:instrText xml:space="preserve"> ADDIN EN.CITE &lt;EndNote&gt;&lt;Cite&gt;&lt;Author&gt;Manz&lt;/Author&gt;&lt;Year&gt;2007&lt;/Year&gt;&lt;RecNum&gt;2171&lt;/RecNum&gt;&lt;DisplayText&gt;[78]&lt;/DisplayText&gt;&lt;record&gt;&lt;rec-number&gt;2171&lt;/rec-number&gt;&lt;foreign-keys&gt;&lt;key app="EN" db-id="fxtsadtfnevrvgesd5xpe9ddz0z9a599zedv" timestamp="1462058036"&gt;2171&lt;/key&gt;&lt;/foreign-keys&gt;&lt;ref-type name="Journal Article"&gt;17&lt;/ref-type&gt;&lt;contributors&gt;&lt;authors&gt;&lt;author&gt;Manz, M. G.&lt;/author&gt;&lt;/authors&gt;&lt;/contributors&gt;&lt;auth-address&gt;Institute for Research in Biomedicine (IRB), Via Vincenzo Vela 6, CH-6500 Bellinzona, Switzerland. manz@irb.unisi.ch&lt;/auth-address&gt;&lt;titles&gt;&lt;title&gt;Human-hemato-lymphoid-system mice: opportunities and challenges&lt;/title&gt;&lt;secondary-title&gt;Immunity&lt;/secondary-title&gt;&lt;/titles&gt;&lt;periodical&gt;&lt;full-title&gt;Immunity&lt;/full-title&gt;&lt;abbr-1&gt;Immunity&lt;/abbr-1&gt;&lt;/periodical&gt;&lt;pages&gt;537-41&lt;/pages&gt;&lt;volume&gt;26&lt;/volume&gt;&lt;number&gt;5&lt;/number&gt;&lt;keywords&gt;&lt;keyword&gt;Animals&lt;/keyword&gt;&lt;keyword&gt;Cell Differentiation&lt;/keyword&gt;&lt;keyword&gt;Cross Reactions/immunology&lt;/keyword&gt;&lt;keyword&gt;Hematopoietic System/cytology/*immunology&lt;/keyword&gt;&lt;keyword&gt;Humans&lt;/keyword&gt;&lt;keyword&gt;Lymphocytes/cytology/*immunology&lt;/keyword&gt;&lt;keyword&gt;Mice&lt;/keyword&gt;&lt;/keywords&gt;&lt;dates&gt;&lt;year&gt;2007&lt;/year&gt;&lt;pub-dates&gt;&lt;date&gt;May&lt;/date&gt;&lt;/pub-dates&gt;&lt;/dates&gt;&lt;isbn&gt;1074-7613 (Print)&amp;#xD;1074-7613 (Linking)&lt;/isbn&gt;&lt;accession-num&gt;17521579&lt;/accession-num&gt;&lt;urls&gt;&lt;related-urls&gt;&lt;url&gt;http://www.ncbi.nlm.nih.gov/pubmed/17521579&lt;/url&gt;&lt;/related-urls&gt;&lt;/urls&gt;&lt;electronic-resource-num&gt;10.1016/j.immuni.2007.05.001&lt;/electronic-resource-num&gt;&lt;/record&gt;&lt;/Cite&gt;&lt;/EndNote&gt;</w:instrText>
      </w:r>
      <w:r w:rsidR="00CE4877" w:rsidRPr="00FD37FF">
        <w:rPr>
          <w:rFonts w:ascii="Book Antiqua" w:hAnsi="Book Antiqua" w:cs="Arial"/>
          <w:vertAlign w:val="superscript"/>
        </w:rPr>
        <w:fldChar w:fldCharType="separate"/>
      </w:r>
      <w:r w:rsidR="00D15226" w:rsidRPr="00FD37FF">
        <w:rPr>
          <w:rFonts w:ascii="Book Antiqua" w:hAnsi="Book Antiqua" w:cs="Arial"/>
          <w:noProof/>
          <w:vertAlign w:val="superscript"/>
        </w:rPr>
        <w:t>[78]</w:t>
      </w:r>
      <w:r w:rsidR="00CE4877" w:rsidRPr="00FD37FF">
        <w:rPr>
          <w:rFonts w:ascii="Book Antiqua" w:hAnsi="Book Antiqua" w:cs="Arial"/>
          <w:vertAlign w:val="superscript"/>
        </w:rPr>
        <w:fldChar w:fldCharType="end"/>
      </w:r>
      <w:r w:rsidR="00C149A9" w:rsidRPr="00FD37FF">
        <w:rPr>
          <w:rFonts w:ascii="Book Antiqua" w:hAnsi="Book Antiqua" w:cs="Arial"/>
        </w:rPr>
        <w:t xml:space="preserve">. </w:t>
      </w:r>
      <w:r w:rsidR="00FA4EB2" w:rsidRPr="00FD37FF">
        <w:rPr>
          <w:rFonts w:ascii="Book Antiqua" w:hAnsi="Book Antiqua" w:cs="Arial"/>
        </w:rPr>
        <w:t xml:space="preserve">Normal HSCs and LSC are therefore more likely to be detected in more highly </w:t>
      </w:r>
      <w:r w:rsidR="005D18F6" w:rsidRPr="00FD37FF">
        <w:rPr>
          <w:rFonts w:ascii="Book Antiqua" w:hAnsi="Book Antiqua" w:cs="Arial"/>
        </w:rPr>
        <w:t xml:space="preserve">immunodeficient </w:t>
      </w:r>
      <w:r w:rsidR="00FA4EB2" w:rsidRPr="00FD37FF">
        <w:rPr>
          <w:rFonts w:ascii="Book Antiqua" w:hAnsi="Book Antiqua" w:cs="Arial"/>
        </w:rPr>
        <w:t>mice</w:t>
      </w:r>
      <w:r w:rsidR="005D18F6" w:rsidRPr="00FD37FF">
        <w:rPr>
          <w:rFonts w:ascii="Book Antiqua" w:hAnsi="Book Antiqua" w:cs="Arial"/>
        </w:rPr>
        <w:t>.</w:t>
      </w:r>
      <w:r w:rsidR="00FA4EB2" w:rsidRPr="00FD37FF">
        <w:rPr>
          <w:rFonts w:ascii="Book Antiqua" w:hAnsi="Book Antiqua" w:cs="Arial"/>
        </w:rPr>
        <w:t xml:space="preserve"> </w:t>
      </w:r>
      <w:r w:rsidR="005D18F6" w:rsidRPr="00FD37FF">
        <w:rPr>
          <w:rFonts w:ascii="Book Antiqua" w:hAnsi="Book Antiqua" w:cs="Arial"/>
        </w:rPr>
        <w:t>A</w:t>
      </w:r>
      <w:r w:rsidR="00FA4EB2" w:rsidRPr="00FD37FF">
        <w:rPr>
          <w:rFonts w:ascii="Book Antiqua" w:hAnsi="Book Antiqua" w:cs="Arial"/>
        </w:rPr>
        <w:t xml:space="preserve">s </w:t>
      </w:r>
      <w:r w:rsidR="00FA4EB2" w:rsidRPr="00FD37FF">
        <w:rPr>
          <w:rFonts w:ascii="Book Antiqua" w:eastAsia="Times New Roman" w:hAnsi="Book Antiqua" w:cs="Arial"/>
        </w:rPr>
        <w:t>d</w:t>
      </w:r>
      <w:r w:rsidR="0099344D" w:rsidRPr="00FD37FF">
        <w:rPr>
          <w:rFonts w:ascii="Book Antiqua" w:eastAsia="Times New Roman" w:hAnsi="Book Antiqua" w:cs="Arial"/>
        </w:rPr>
        <w:t xml:space="preserve">ifferent xenotransplantation mouse models display different levels of immunodeficiency </w:t>
      </w:r>
      <w:r w:rsidR="00D36666" w:rsidRPr="00FD37FF">
        <w:rPr>
          <w:rFonts w:ascii="Book Antiqua" w:eastAsia="Times New Roman" w:hAnsi="Book Antiqua" w:cs="Arial"/>
        </w:rPr>
        <w:t xml:space="preserve">they are associated with </w:t>
      </w:r>
      <w:r w:rsidR="0099344D" w:rsidRPr="00FD37FF">
        <w:rPr>
          <w:rFonts w:ascii="Book Antiqua" w:eastAsia="Times New Roman" w:hAnsi="Book Antiqua" w:cs="Arial"/>
        </w:rPr>
        <w:t>different levels of engra</w:t>
      </w:r>
      <w:r w:rsidR="0001413C" w:rsidRPr="00FD37FF">
        <w:rPr>
          <w:rFonts w:ascii="Book Antiqua" w:eastAsia="Times New Roman" w:hAnsi="Book Antiqua" w:cs="Arial"/>
        </w:rPr>
        <w:t xml:space="preserve">ftment </w:t>
      </w:r>
      <w:r w:rsidR="00CE4877" w:rsidRPr="00FD37FF">
        <w:rPr>
          <w:rFonts w:ascii="Book Antiqua" w:eastAsia="Times New Roman" w:hAnsi="Book Antiqua" w:cs="Arial"/>
        </w:rPr>
        <w:t xml:space="preserve">of </w:t>
      </w:r>
      <w:r w:rsidR="0001413C" w:rsidRPr="00FD37FF">
        <w:rPr>
          <w:rFonts w:ascii="Book Antiqua" w:eastAsia="Times New Roman" w:hAnsi="Book Antiqua" w:cs="Arial"/>
        </w:rPr>
        <w:t>normal human HSC</w:t>
      </w:r>
      <w:r w:rsidR="005D18F6" w:rsidRPr="00FD37FF">
        <w:rPr>
          <w:rFonts w:ascii="Book Antiqua" w:eastAsia="Times New Roman" w:hAnsi="Book Antiqua" w:cs="Arial"/>
        </w:rPr>
        <w:t>s</w:t>
      </w:r>
      <w:r w:rsidR="0001413C" w:rsidRPr="00FD37FF">
        <w:rPr>
          <w:rFonts w:ascii="Book Antiqua" w:eastAsia="Times New Roman" w:hAnsi="Book Antiqua" w:cs="Arial"/>
        </w:rPr>
        <w:t xml:space="preserve"> and LSC</w:t>
      </w:r>
      <w:r w:rsidR="005D18F6" w:rsidRPr="00FD37FF">
        <w:rPr>
          <w:rFonts w:ascii="Book Antiqua" w:eastAsia="Times New Roman" w:hAnsi="Book Antiqua" w:cs="Arial"/>
        </w:rPr>
        <w:t>s</w:t>
      </w:r>
      <w:r w:rsidR="0001413C" w:rsidRPr="00FD37FF">
        <w:rPr>
          <w:rFonts w:ascii="Book Antiqua" w:eastAsia="Times New Roman" w:hAnsi="Book Antiqua" w:cs="Arial"/>
          <w:vertAlign w:val="superscript"/>
        </w:rPr>
        <w:fldChar w:fldCharType="begin">
          <w:fldData xml:space="preserve">PEVuZE5vdGU+PENpdGU+PEF1dGhvcj5Hb3lhbWE8L0F1dGhvcj48WWVhcj4yMDE1PC9ZZWFyPjxS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</w:fldData>
        </w:fldChar>
      </w:r>
      <w:r w:rsidR="00D36666" w:rsidRPr="00FD37FF">
        <w:rPr>
          <w:rFonts w:ascii="Book Antiqua" w:eastAsia="Times New Roman" w:hAnsi="Book Antiqua" w:cs="Arial"/>
          <w:vertAlign w:val="superscript"/>
        </w:rPr>
        <w:instrText xml:space="preserve"> ADDIN EN.CITE </w:instrText>
      </w:r>
      <w:r w:rsidR="00D36666" w:rsidRPr="00FD37FF">
        <w:rPr>
          <w:rFonts w:ascii="Book Antiqua" w:eastAsia="Times New Roman" w:hAnsi="Book Antiqua" w:cs="Arial"/>
          <w:vertAlign w:val="superscript"/>
        </w:rPr>
        <w:fldChar w:fldCharType="begin">
          <w:fldData xml:space="preserve">PEVuZE5vdGU+PENpdGU+PEF1dGhvcj5Hb3lhbWE8L0F1dGhvcj48WWVhcj4yMDE1PC9ZZWFyPjxS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</w:fldData>
        </w:fldChar>
      </w:r>
      <w:r w:rsidR="00D36666" w:rsidRPr="00FD37FF">
        <w:rPr>
          <w:rFonts w:ascii="Book Antiqua" w:eastAsia="Times New Roman" w:hAnsi="Book Antiqua" w:cs="Arial"/>
          <w:vertAlign w:val="superscript"/>
        </w:rPr>
        <w:instrText xml:space="preserve"> ADDIN EN.CITE.DATA </w:instrText>
      </w:r>
      <w:r w:rsidR="00D36666" w:rsidRPr="00FD37FF">
        <w:rPr>
          <w:rFonts w:ascii="Book Antiqua" w:eastAsia="Times New Roman" w:hAnsi="Book Antiqua" w:cs="Arial"/>
          <w:vertAlign w:val="superscript"/>
        </w:rPr>
      </w:r>
      <w:r w:rsidR="00D36666" w:rsidRPr="00FD37FF">
        <w:rPr>
          <w:rFonts w:ascii="Book Antiqua" w:eastAsia="Times New Roman" w:hAnsi="Book Antiqua" w:cs="Arial"/>
          <w:vertAlign w:val="superscript"/>
        </w:rPr>
        <w:fldChar w:fldCharType="end"/>
      </w:r>
      <w:r w:rsidR="0001413C" w:rsidRPr="00FD37FF">
        <w:rPr>
          <w:rFonts w:ascii="Book Antiqua" w:eastAsia="Times New Roman" w:hAnsi="Book Antiqua" w:cs="Arial"/>
          <w:vertAlign w:val="superscript"/>
        </w:rPr>
      </w:r>
      <w:r w:rsidR="0001413C" w:rsidRPr="00FD37FF">
        <w:rPr>
          <w:rFonts w:ascii="Book Antiqua" w:eastAsia="Times New Roman" w:hAnsi="Book Antiqua" w:cs="Arial"/>
          <w:vertAlign w:val="superscript"/>
        </w:rPr>
        <w:fldChar w:fldCharType="separate"/>
      </w:r>
      <w:r w:rsidR="001779A2">
        <w:rPr>
          <w:rFonts w:ascii="Book Antiqua" w:eastAsia="Times New Roman" w:hAnsi="Book Antiqua" w:cs="Arial"/>
          <w:noProof/>
          <w:vertAlign w:val="superscript"/>
        </w:rPr>
        <w:t>[6,</w:t>
      </w:r>
      <w:r w:rsidR="00D36666" w:rsidRPr="00FD37FF">
        <w:rPr>
          <w:rFonts w:ascii="Book Antiqua" w:eastAsia="Times New Roman" w:hAnsi="Book Antiqua" w:cs="Arial"/>
          <w:noProof/>
          <w:vertAlign w:val="superscript"/>
        </w:rPr>
        <w:t>14]</w:t>
      </w:r>
      <w:r w:rsidR="0001413C" w:rsidRPr="00FD37FF">
        <w:rPr>
          <w:rFonts w:ascii="Book Antiqua" w:eastAsia="Times New Roman" w:hAnsi="Book Antiqua" w:cs="Arial"/>
          <w:vertAlign w:val="superscript"/>
        </w:rPr>
        <w:fldChar w:fldCharType="end"/>
      </w:r>
      <w:r w:rsidR="0001413C" w:rsidRPr="00FD37FF">
        <w:rPr>
          <w:rFonts w:ascii="Book Antiqua" w:eastAsia="Times New Roman" w:hAnsi="Book Antiqua" w:cs="Arial"/>
        </w:rPr>
        <w:t>.</w:t>
      </w:r>
      <w:r w:rsidR="0099344D" w:rsidRPr="00FD37FF">
        <w:rPr>
          <w:rFonts w:ascii="Book Antiqua" w:eastAsia="Times New Roman" w:hAnsi="Book Antiqua" w:cs="Arial"/>
        </w:rPr>
        <w:t xml:space="preserve"> In nude mice T cells are </w:t>
      </w:r>
      <w:r w:rsidR="005D18F6" w:rsidRPr="00FD37FF">
        <w:rPr>
          <w:rFonts w:ascii="Book Antiqua" w:eastAsia="Times New Roman" w:hAnsi="Book Antiqua" w:cs="Arial"/>
        </w:rPr>
        <w:t xml:space="preserve">absent </w:t>
      </w:r>
      <w:r w:rsidR="0099344D" w:rsidRPr="00FD37FF">
        <w:rPr>
          <w:rFonts w:ascii="Book Antiqua" w:eastAsia="Times New Roman" w:hAnsi="Book Antiqua" w:cs="Arial"/>
        </w:rPr>
        <w:t xml:space="preserve">whereas in severe combined immunodeficiency mice (SCID mice) both B and T cells are inactivated. </w:t>
      </w:r>
      <w:r w:rsidR="000F7250">
        <w:rPr>
          <w:rFonts w:ascii="Book Antiqua" w:hAnsi="Book Antiqua" w:cs="Arial"/>
        </w:rPr>
        <w:t>NOD/SCID mice</w:t>
      </w:r>
      <w:r w:rsidR="0099344D" w:rsidRPr="00FD37FF">
        <w:rPr>
          <w:rFonts w:ascii="Book Antiqua" w:hAnsi="Book Antiqua" w:cs="Arial"/>
        </w:rPr>
        <w:t>, which harbor defects in T, B, and macrophage activity, support hig</w:t>
      </w:r>
      <w:r w:rsidR="001779A2">
        <w:rPr>
          <w:rFonts w:ascii="Book Antiqua" w:hAnsi="Book Antiqua" w:cs="Arial"/>
        </w:rPr>
        <w:t>her levels of human engraftment</w:t>
      </w:r>
      <w:r w:rsidR="0001413C" w:rsidRPr="00FD37FF">
        <w:rPr>
          <w:rFonts w:ascii="Book Antiqua" w:hAnsi="Book Antiqua" w:cs="Arial"/>
          <w:vertAlign w:val="superscript"/>
        </w:rPr>
        <w:fldChar w:fldCharType="begin"/>
      </w:r>
      <w:r w:rsidR="0001413C" w:rsidRPr="00FD37FF">
        <w:rPr>
          <w:rFonts w:ascii="Book Antiqua" w:hAnsi="Book Antiqua" w:cs="Arial"/>
          <w:vertAlign w:val="superscript"/>
        </w:rPr>
        <w:instrText xml:space="preserve"> ADDIN EN.CITE &lt;EndNote&gt;&lt;Cite&gt;&lt;Author&gt;Goyama&lt;/Author&gt;&lt;Year&gt;2015&lt;/Year&gt;&lt;RecNum&gt;2169&lt;/RecNum&gt;&lt;DisplayText&gt;[14]&lt;/DisplayText&gt;&lt;record&gt;&lt;rec-number&gt;2169&lt;/rec-number&gt;&lt;foreign-keys&gt;&lt;key app="EN" db-id="fxtsadtfnevrvgesd5xpe9ddz0z9a599zedv" timestamp="1462050642"&gt;2169&lt;/key&gt;&lt;/foreign-keys&gt;&lt;ref-type name="Journal Article"&gt;17&lt;/ref-type&gt;&lt;contributors&gt;&lt;authors&gt;&lt;author&gt;Goyama, S.&lt;/author&gt;&lt;author&gt;Wunderlich, M.&lt;/author&gt;&lt;author&gt;Mulloy, J. C.&lt;/author&gt;&lt;/authors&gt;&lt;/contributors&gt;&lt;auth-address&gt;Division of Experimental Hematology and Cancer Biology, Cincinnati Children&amp;apos;s Hospital Medical Center, University of Cincinnati College of Medicine, Cincinnati, OH.&lt;/auth-address&gt;&lt;titles&gt;&lt;title&gt;Xenograft models for normal and malignant stem cells&lt;/title&gt;&lt;secondary-title&gt;Blood&lt;/secondary-title&gt;&lt;/titles&gt;&lt;periodical&gt;&lt;full-title&gt;Blood&lt;/full-title&gt;&lt;abbr-1&gt;Blood&lt;/abbr-1&gt;&lt;/periodical&gt;&lt;pages&gt;2630-40&lt;/pages&gt;&lt;volume&gt;125&lt;/volume&gt;&lt;number&gt;17&lt;/number&gt;&lt;keywords&gt;&lt;keyword&gt;Animals&lt;/keyword&gt;&lt;keyword&gt;Disease Models, Animal&lt;/keyword&gt;&lt;keyword&gt;Hematopoiesis&lt;/keyword&gt;&lt;keyword&gt;Hematopoietic Stem Cell Transplantation/*methods&lt;/keyword&gt;&lt;keyword&gt;Hematopoietic Stem Cells/*cytology/metabolism/*pathology&lt;/keyword&gt;&lt;keyword&gt;Humans&lt;/keyword&gt;&lt;keyword&gt;Leukemia/metabolism/pathology&lt;/keyword&gt;&lt;keyword&gt;Mice&lt;/keyword&gt;&lt;keyword&gt;Neoplasm Transplantation/methods&lt;/keyword&gt;&lt;keyword&gt;Neoplastic Stem Cells/*cytology/metabolism/*pathology&lt;/keyword&gt;&lt;keyword&gt;Transplantation, Heterologous/methods&lt;/keyword&gt;&lt;/keywords&gt;&lt;dates&gt;&lt;year&gt;2015&lt;/year&gt;&lt;pub-dates&gt;&lt;date&gt;Apr 23&lt;/date&gt;&lt;/pub-dates&gt;&lt;/dates&gt;&lt;isbn&gt;1528-0020 (Electronic)&amp;#xD;0006-4971 (Linking)&lt;/isbn&gt;&lt;accession-num&gt;25762176&lt;/accession-num&gt;&lt;urls&gt;&lt;related-urls&gt;&lt;url&gt;http://www.ncbi.nlm.nih.gov/pubmed/25762176&lt;/url&gt;&lt;/related-urls&gt;&lt;/urls&gt;&lt;electronic-resource-num&gt;10.1182/blood-2014-11-570218&lt;/electronic-resource-num&gt;&lt;/record&gt;&lt;/Cite&gt;&lt;/EndNote&gt;</w:instrText>
      </w:r>
      <w:r w:rsidR="0001413C" w:rsidRPr="00FD37FF">
        <w:rPr>
          <w:rFonts w:ascii="Book Antiqua" w:hAnsi="Book Antiqua" w:cs="Arial"/>
          <w:vertAlign w:val="superscript"/>
        </w:rPr>
        <w:fldChar w:fldCharType="separate"/>
      </w:r>
      <w:r w:rsidR="0001413C" w:rsidRPr="00FD37FF">
        <w:rPr>
          <w:rFonts w:ascii="Book Antiqua" w:hAnsi="Book Antiqua" w:cs="Arial"/>
          <w:noProof/>
          <w:vertAlign w:val="superscript"/>
        </w:rPr>
        <w:t>[14]</w:t>
      </w:r>
      <w:r w:rsidR="0001413C" w:rsidRPr="00FD37FF">
        <w:rPr>
          <w:rFonts w:ascii="Book Antiqua" w:hAnsi="Book Antiqua" w:cs="Arial"/>
          <w:vertAlign w:val="superscript"/>
        </w:rPr>
        <w:fldChar w:fldCharType="end"/>
      </w:r>
      <w:r w:rsidR="0001413C" w:rsidRPr="00FD37FF">
        <w:rPr>
          <w:rFonts w:ascii="Book Antiqua" w:hAnsi="Book Antiqua" w:cs="Arial"/>
        </w:rPr>
        <w:t>.</w:t>
      </w:r>
      <w:r w:rsidR="00C149A9" w:rsidRPr="00FD37FF">
        <w:rPr>
          <w:rFonts w:ascii="Book Antiqua" w:hAnsi="Book Antiqua" w:cs="Arial"/>
        </w:rPr>
        <w:t xml:space="preserve"> </w:t>
      </w:r>
      <w:r w:rsidR="00A066DD" w:rsidRPr="00FD37FF">
        <w:rPr>
          <w:rFonts w:ascii="Book Antiqua" w:hAnsi="Book Antiqua" w:cs="Arial"/>
        </w:rPr>
        <w:t>NOD</w:t>
      </w:r>
      <w:r w:rsidR="005D18F6" w:rsidRPr="00FD37FF">
        <w:rPr>
          <w:rFonts w:ascii="Book Antiqua" w:hAnsi="Book Antiqua" w:cs="Arial"/>
        </w:rPr>
        <w:t>/</w:t>
      </w:r>
      <w:r w:rsidR="00A066DD" w:rsidRPr="00FD37FF">
        <w:rPr>
          <w:rFonts w:ascii="Book Antiqua" w:hAnsi="Book Antiqua" w:cs="Arial"/>
        </w:rPr>
        <w:t>SCID gamma (NSG) mice have almo</w:t>
      </w:r>
      <w:r w:rsidR="00CE4877" w:rsidRPr="00FD37FF">
        <w:rPr>
          <w:rFonts w:ascii="Book Antiqua" w:hAnsi="Book Antiqua" w:cs="Arial"/>
        </w:rPr>
        <w:t>st no murine immune system left</w:t>
      </w:r>
      <w:r w:rsidR="00A066DD" w:rsidRPr="00FD37FF">
        <w:rPr>
          <w:rFonts w:ascii="Book Antiqua" w:hAnsi="Book Antiqua" w:cs="Arial"/>
        </w:rPr>
        <w:t xml:space="preserve"> as a c</w:t>
      </w:r>
      <w:r w:rsidR="00A066DD" w:rsidRPr="00FD37FF">
        <w:rPr>
          <w:rFonts w:ascii="Book Antiqua" w:eastAsia="Times New Roman" w:hAnsi="Book Antiqua" w:cs="Arial"/>
        </w:rPr>
        <w:t xml:space="preserve">omplete null mutation in the </w:t>
      </w:r>
      <w:r w:rsidR="00CE4877" w:rsidRPr="00FD37FF">
        <w:rPr>
          <w:rFonts w:ascii="Book Antiqua" w:eastAsia="Times New Roman" w:hAnsi="Book Antiqua" w:cs="Arial"/>
        </w:rPr>
        <w:t>gene encoding the interleukin 2-</w:t>
      </w:r>
      <w:r w:rsidR="00A066DD" w:rsidRPr="00FD37FF">
        <w:rPr>
          <w:rFonts w:ascii="Book Antiqua" w:eastAsia="Times New Roman" w:hAnsi="Book Antiqua" w:cs="Arial"/>
        </w:rPr>
        <w:t>receptor gamma chain</w:t>
      </w:r>
      <w:r w:rsidR="001779A2">
        <w:rPr>
          <w:rFonts w:ascii="Book Antiqua" w:eastAsia="Times New Roman" w:hAnsi="Book Antiqua" w:cs="Arial"/>
        </w:rPr>
        <w:t xml:space="preserve"> blocks NK cell differentiation</w:t>
      </w:r>
      <w:r w:rsidR="00A066DD" w:rsidRPr="00FD37FF">
        <w:rPr>
          <w:rFonts w:ascii="Book Antiqua" w:eastAsia="Times New Roman" w:hAnsi="Book Antiqua" w:cs="Arial"/>
          <w:vertAlign w:val="superscript"/>
        </w:rPr>
        <w:fldChar w:fldCharType="begin">
          <w:fldData xml:space="preserve">PEVuZE5vdGU+PENpdGU+PEF1dGhvcj5TaHVsdHo8L0F1dGhvcj48WWVhcj4yMDA1PC9ZZWFyPjxS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</w:fldData>
        </w:fldChar>
      </w:r>
      <w:r w:rsidR="00D15226" w:rsidRPr="00FD37FF">
        <w:rPr>
          <w:rFonts w:ascii="Book Antiqua" w:eastAsia="Times New Roman" w:hAnsi="Book Antiqua" w:cs="Arial"/>
          <w:vertAlign w:val="superscript"/>
        </w:rPr>
        <w:instrText xml:space="preserve"> ADDIN EN.CITE </w:instrText>
      </w:r>
      <w:r w:rsidR="00D15226" w:rsidRPr="00FD37FF">
        <w:rPr>
          <w:rFonts w:ascii="Book Antiqua" w:eastAsia="Times New Roman" w:hAnsi="Book Antiqua" w:cs="Arial"/>
          <w:vertAlign w:val="superscript"/>
        </w:rPr>
        <w:fldChar w:fldCharType="begin">
          <w:fldData xml:space="preserve">PEVuZE5vdGU+PENpdGU+PEF1dGhvcj5TaHVsdHo8L0F1dGhvcj48WWVhcj4yMDA1PC9ZZWFyPjxS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</w:fldData>
        </w:fldChar>
      </w:r>
      <w:r w:rsidR="00D15226" w:rsidRPr="00FD37FF">
        <w:rPr>
          <w:rFonts w:ascii="Book Antiqua" w:eastAsia="Times New Roman" w:hAnsi="Book Antiqua" w:cs="Arial"/>
          <w:vertAlign w:val="superscript"/>
        </w:rPr>
        <w:instrText xml:space="preserve"> ADDIN EN.CITE.DATA </w:instrText>
      </w:r>
      <w:r w:rsidR="00D15226" w:rsidRPr="00FD37FF">
        <w:rPr>
          <w:rFonts w:ascii="Book Antiqua" w:eastAsia="Times New Roman" w:hAnsi="Book Antiqua" w:cs="Arial"/>
          <w:vertAlign w:val="superscript"/>
        </w:rPr>
      </w:r>
      <w:r w:rsidR="00D15226" w:rsidRPr="00FD37FF">
        <w:rPr>
          <w:rFonts w:ascii="Book Antiqua" w:eastAsia="Times New Roman" w:hAnsi="Book Antiqua" w:cs="Arial"/>
          <w:vertAlign w:val="superscript"/>
        </w:rPr>
        <w:fldChar w:fldCharType="end"/>
      </w:r>
      <w:r w:rsidR="00A066DD" w:rsidRPr="00FD37FF">
        <w:rPr>
          <w:rFonts w:ascii="Book Antiqua" w:eastAsia="Times New Roman" w:hAnsi="Book Antiqua" w:cs="Arial"/>
          <w:vertAlign w:val="superscript"/>
        </w:rPr>
      </w:r>
      <w:r w:rsidR="00A066DD" w:rsidRPr="00FD37FF">
        <w:rPr>
          <w:rFonts w:ascii="Book Antiqua" w:eastAsia="Times New Roman" w:hAnsi="Book Antiqua" w:cs="Arial"/>
          <w:vertAlign w:val="superscript"/>
        </w:rPr>
        <w:fldChar w:fldCharType="separate"/>
      </w:r>
      <w:r w:rsidR="00D15226" w:rsidRPr="00FD37FF">
        <w:rPr>
          <w:rFonts w:ascii="Book Antiqua" w:eastAsia="Times New Roman" w:hAnsi="Book Antiqua" w:cs="Arial"/>
          <w:noProof/>
          <w:vertAlign w:val="superscript"/>
        </w:rPr>
        <w:t>[79]</w:t>
      </w:r>
      <w:r w:rsidR="00A066DD" w:rsidRPr="00FD37FF">
        <w:rPr>
          <w:rFonts w:ascii="Book Antiqua" w:eastAsia="Times New Roman" w:hAnsi="Book Antiqua" w:cs="Arial"/>
          <w:vertAlign w:val="superscript"/>
        </w:rPr>
        <w:fldChar w:fldCharType="end"/>
      </w:r>
      <w:r w:rsidR="00AF6195" w:rsidRPr="00FD37FF">
        <w:rPr>
          <w:rFonts w:ascii="Book Antiqua" w:eastAsia="Times New Roman" w:hAnsi="Book Antiqua" w:cs="Arial"/>
        </w:rPr>
        <w:t xml:space="preserve">. </w:t>
      </w:r>
      <w:r w:rsidR="00E44A3C" w:rsidRPr="00FD37FF">
        <w:rPr>
          <w:rFonts w:ascii="Book Antiqua" w:eastAsia="Times New Roman" w:hAnsi="Book Antiqua" w:cs="Arial"/>
        </w:rPr>
        <w:t xml:space="preserve">Similarly, NK cells can be depleted by treating NOD/SCID </w:t>
      </w:r>
      <w:r w:rsidR="00FA4EB2" w:rsidRPr="00FD37FF">
        <w:rPr>
          <w:rFonts w:ascii="Book Antiqua" w:eastAsia="Times New Roman" w:hAnsi="Book Antiqua" w:cs="Arial"/>
        </w:rPr>
        <w:t>m</w:t>
      </w:r>
      <w:r w:rsidR="001779A2">
        <w:rPr>
          <w:rFonts w:ascii="Book Antiqua" w:eastAsia="Times New Roman" w:hAnsi="Book Antiqua" w:cs="Arial"/>
        </w:rPr>
        <w:t>ice with anti-CD122 antibodies</w:t>
      </w:r>
      <w:r w:rsidR="00FA4EB2" w:rsidRPr="00FD37FF">
        <w:rPr>
          <w:rFonts w:ascii="Book Antiqua" w:eastAsia="Times New Roman" w:hAnsi="Book Antiqua" w:cs="Arial"/>
          <w:vertAlign w:val="superscript"/>
        </w:rPr>
        <w:fldChar w:fldCharType="begin"/>
      </w:r>
      <w:r w:rsidR="00D15226" w:rsidRPr="00FD37FF">
        <w:rPr>
          <w:rFonts w:ascii="Book Antiqua" w:eastAsia="Times New Roman" w:hAnsi="Book Antiqua" w:cs="Arial"/>
          <w:vertAlign w:val="superscript"/>
        </w:rPr>
        <w:instrText xml:space="preserve"> ADDIN EN.CITE &lt;EndNote&gt;&lt;Cite&gt;&lt;Author&gt;McDermott&lt;/Author&gt;&lt;Year&gt;2010&lt;/Year&gt;&lt;RecNum&gt;2172&lt;/RecNum&gt;&lt;DisplayText&gt;[80]&lt;/DisplayText&gt;&lt;record&gt;&lt;rec-number&gt;2172&lt;/rec-number&gt;&lt;foreign-keys&gt;&lt;key app="EN" db-id="fxtsadtfnevrvgesd5xpe9ddz0z9a599zedv" timestamp="1462059776"&gt;2172&lt;/key&gt;&lt;/foreign-keys&gt;&lt;ref-type name="Journal Article"&gt;17&lt;/ref-type&gt;&lt;contributors&gt;&lt;authors&gt;&lt;author&gt;McDermott, S. P.&lt;/author&gt;&lt;author&gt;Eppert, K.&lt;/author&gt;&lt;author&gt;Lechman, E. R.&lt;/author&gt;&lt;author&gt;Doedens, M.&lt;/author&gt;&lt;author&gt;Dick, J. E.&lt;/author&gt;&lt;/authors&gt;&lt;/contributors&gt;&lt;auth-address&gt;Department of Molecular Genetics, University of Toronto, University Health Network, 101 College St., Toronto, ON, Canada.&lt;/auth-address&gt;&lt;titles&gt;&lt;title&gt;Comparison of human cord blood engraftment between immunocompromised mouse strains&lt;/title&gt;&lt;secondary-title&gt;Blood&lt;/secondary-title&gt;&lt;/titles&gt;&lt;periodical&gt;&lt;full-title&gt;Blood&lt;/full-title&gt;&lt;abbr-1&gt;Blood&lt;/abbr-1&gt;&lt;/periodical&gt;&lt;pages&gt;193-200&lt;/pages&gt;&lt;volume&gt;116&lt;/volume&gt;&lt;number&gt;2&lt;/number&gt;&lt;keywords&gt;&lt;keyword&gt;Animals&lt;/keyword&gt;&lt;keyword&gt;Cell Differentiation/immunology&lt;/keyword&gt;&lt;keyword&gt;Cell Lineage/immunology&lt;/keyword&gt;&lt;keyword&gt;Cell Separation&lt;/keyword&gt;&lt;keyword&gt;Cord Blood Stem Cell Transplantation/*methods&lt;/keyword&gt;&lt;keyword&gt;Female&lt;/keyword&gt;&lt;keyword&gt;Fetal Blood/cytology/immunology&lt;/keyword&gt;&lt;keyword&gt;Flow Cytometry&lt;/keyword&gt;&lt;keyword&gt;Hematopoietic Stem Cells/cytology/immunology&lt;/keyword&gt;&lt;keyword&gt;Humans&lt;/keyword&gt;&lt;keyword&gt;Male&lt;/keyword&gt;&lt;keyword&gt;Mice&lt;/keyword&gt;&lt;keyword&gt;*Mice, Inbred NOD&lt;/keyword&gt;&lt;keyword&gt;*Models, Animal&lt;/keyword&gt;&lt;keyword&gt;Transplantation, Heterologous/*immunology/*methods&lt;/keyword&gt;&lt;/keywords&gt;&lt;dates&gt;&lt;year&gt;2010&lt;/year&gt;&lt;pub-dates&gt;&lt;date&gt;Jul 15&lt;/date&gt;&lt;/pub-dates&gt;&lt;/dates&gt;&lt;isbn&gt;1528-0020 (Electronic)&amp;#xD;0006-4971 (Linking)&lt;/isbn&gt;&lt;accession-num&gt;20404133&lt;/accession-num&gt;&lt;urls&gt;&lt;related-urls&gt;&lt;url&gt;http://www.ncbi.nlm.nih.gov/pubmed/20404133&lt;/url&gt;&lt;/related-urls&gt;&lt;/urls&gt;&lt;electronic-resource-num&gt;10.1182/blood-2010-02-271841&lt;/electronic-resource-num&gt;&lt;/record&gt;&lt;/Cite&gt;&lt;/EndNote&gt;</w:instrText>
      </w:r>
      <w:r w:rsidR="00FA4EB2" w:rsidRPr="00FD37FF">
        <w:rPr>
          <w:rFonts w:ascii="Book Antiqua" w:eastAsia="Times New Roman" w:hAnsi="Book Antiqua" w:cs="Arial"/>
          <w:vertAlign w:val="superscript"/>
        </w:rPr>
        <w:fldChar w:fldCharType="separate"/>
      </w:r>
      <w:r w:rsidR="00D15226" w:rsidRPr="00FD37FF">
        <w:rPr>
          <w:rFonts w:ascii="Book Antiqua" w:eastAsia="Times New Roman" w:hAnsi="Book Antiqua" w:cs="Arial"/>
          <w:noProof/>
          <w:vertAlign w:val="superscript"/>
        </w:rPr>
        <w:t>[80]</w:t>
      </w:r>
      <w:r w:rsidR="00FA4EB2" w:rsidRPr="00FD37FF">
        <w:rPr>
          <w:rFonts w:ascii="Book Antiqua" w:eastAsia="Times New Roman" w:hAnsi="Book Antiqua" w:cs="Arial"/>
          <w:vertAlign w:val="superscript"/>
        </w:rPr>
        <w:fldChar w:fldCharType="end"/>
      </w:r>
      <w:r w:rsidR="0050739C" w:rsidRPr="00FD37FF">
        <w:rPr>
          <w:rFonts w:ascii="Book Antiqua" w:eastAsia="Times New Roman" w:hAnsi="Book Antiqua" w:cs="Arial"/>
        </w:rPr>
        <w:t>.</w:t>
      </w:r>
      <w:r w:rsidR="001E7177" w:rsidRPr="00FD37FF">
        <w:rPr>
          <w:rFonts w:ascii="Book Antiqua" w:eastAsia="Times New Roman" w:hAnsi="Book Antiqua" w:cs="Arial"/>
        </w:rPr>
        <w:t xml:space="preserve"> </w:t>
      </w:r>
      <w:r w:rsidR="00B920B7" w:rsidRPr="00FD37FF">
        <w:rPr>
          <w:rFonts w:ascii="Book Antiqua" w:eastAsia="Times New Roman" w:hAnsi="Book Antiqua" w:cs="Arial"/>
        </w:rPr>
        <w:t>In creating a supportive bone marrow niche for engraftment of human AML cells not only a suppression of the hosts immune system is essential but also a recreation of the cytokine environment supporting stem cell self</w:t>
      </w:r>
      <w:r w:rsidR="005D18F6" w:rsidRPr="00FD37FF">
        <w:rPr>
          <w:rFonts w:ascii="Book Antiqua" w:eastAsia="Times New Roman" w:hAnsi="Book Antiqua" w:cs="Arial"/>
        </w:rPr>
        <w:t>-</w:t>
      </w:r>
      <w:r w:rsidR="001779A2">
        <w:rPr>
          <w:rFonts w:ascii="Book Antiqua" w:eastAsia="Times New Roman" w:hAnsi="Book Antiqua" w:cs="Arial"/>
        </w:rPr>
        <w:t xml:space="preserve">renewal and </w:t>
      </w:r>
      <w:r w:rsidR="001779A2">
        <w:rPr>
          <w:rFonts w:ascii="Book Antiqua" w:eastAsia="Times New Roman" w:hAnsi="Book Antiqua" w:cs="Arial"/>
        </w:rPr>
        <w:lastRenderedPageBreak/>
        <w:t>quiescence</w:t>
      </w:r>
      <w:r w:rsidR="00B920B7" w:rsidRPr="00FD37FF">
        <w:rPr>
          <w:rFonts w:ascii="Book Antiqua" w:eastAsia="Times New Roman" w:hAnsi="Book Antiqua" w:cs="Arial"/>
          <w:vertAlign w:val="superscript"/>
        </w:rPr>
        <w:fldChar w:fldCharType="begin"/>
      </w:r>
      <w:r w:rsidR="00B920B7" w:rsidRPr="00FD37FF">
        <w:rPr>
          <w:rFonts w:ascii="Book Antiqua" w:eastAsia="Times New Roman" w:hAnsi="Book Antiqua" w:cs="Arial"/>
          <w:vertAlign w:val="superscript"/>
        </w:rPr>
        <w:instrText xml:space="preserve"> ADDIN EN.CITE &lt;EndNote&gt;&lt;Cite&gt;&lt;Author&gt;Goyama&lt;/Author&gt;&lt;Year&gt;2015&lt;/Year&gt;&lt;RecNum&gt;2181&lt;/RecNum&gt;&lt;DisplayText&gt;[14]&lt;/DisplayText&gt;&lt;record&gt;&lt;rec-number&gt;2181&lt;/rec-number&gt;&lt;foreign-keys&gt;&lt;key app="EN" db-id="fxtsadtfnevrvgesd5xpe9ddz0z9a599zedv" timestamp="1462068835"&gt;2181&lt;/key&gt;&lt;/foreign-keys&gt;&lt;ref-type name="Journal Article"&gt;17&lt;/ref-type&gt;&lt;contributors&gt;&lt;authors&gt;&lt;author&gt;Goyama, S.&lt;/author&gt;&lt;author&gt;Wunderlich, M.&lt;/author&gt;&lt;author&gt;Mulloy, J. C.&lt;/author&gt;&lt;/authors&gt;&lt;/contributors&gt;&lt;auth-address&gt;Division of Experimental Hematology and Cancer Biology, Cincinnati Children&amp;apos;s Hospital Medical Center, University of Cincinnati College of Medicine, Cincinnati, OH.&lt;/auth-address&gt;&lt;titles&gt;&lt;title&gt;Xenograft models for normal and malignant stem cells&lt;/title&gt;&lt;secondary-title&gt;Blood&lt;/secondary-title&gt;&lt;/titles&gt;&lt;periodical&gt;&lt;full-title&gt;Blood&lt;/full-title&gt;&lt;abbr-1&gt;Blood&lt;/abbr-1&gt;&lt;/periodical&gt;&lt;pages&gt;2630-40&lt;/pages&gt;&lt;volume&gt;125&lt;/volume&gt;&lt;number&gt;17&lt;/number&gt;&lt;keywords&gt;&lt;keyword&gt;Animals&lt;/keyword&gt;&lt;keyword&gt;Disease Models, Animal&lt;/keyword&gt;&lt;keyword&gt;Hematopoiesis&lt;/keyword&gt;&lt;keyword&gt;Hematopoietic Stem Cell Transplantation/*methods&lt;/keyword&gt;&lt;keyword&gt;Hematopoietic Stem Cells/*cytology/metabolism/*pathology&lt;/keyword&gt;&lt;keyword&gt;Humans&lt;/keyword&gt;&lt;keyword&gt;Leukemia/metabolism/pathology&lt;/keyword&gt;&lt;keyword&gt;Mice&lt;/keyword&gt;&lt;keyword&gt;Neoplasm Transplantation/methods&lt;/keyword&gt;&lt;keyword&gt;Neoplastic Stem Cells/*cytology/metabolism/*pathology&lt;/keyword&gt;&lt;keyword&gt;Transplantation, Heterologous/methods&lt;/keyword&gt;&lt;/keywords&gt;&lt;dates&gt;&lt;year&gt;2015&lt;/year&gt;&lt;pub-dates&gt;&lt;date&gt;Apr 23&lt;/date&gt;&lt;/pub-dates&gt;&lt;/dates&gt;&lt;isbn&gt;1528-0020 (Electronic)&amp;#xD;0006-4971 (Linking)&lt;/isbn&gt;&lt;accession-num&gt;25762176&lt;/accession-num&gt;&lt;urls&gt;&lt;related-urls&gt;&lt;url&gt;http://www.ncbi.nlm.nih.gov/pubmed/25762176&lt;/url&gt;&lt;/related-urls&gt;&lt;/urls&gt;&lt;electronic-resource-num&gt;10.1182/blood-2014-11-570218&lt;/electronic-resource-num&gt;&lt;/record&gt;&lt;/Cite&gt;&lt;/EndNote&gt;</w:instrText>
      </w:r>
      <w:r w:rsidR="00B920B7" w:rsidRPr="00FD37FF">
        <w:rPr>
          <w:rFonts w:ascii="Book Antiqua" w:eastAsia="Times New Roman" w:hAnsi="Book Antiqua" w:cs="Arial"/>
          <w:vertAlign w:val="superscript"/>
        </w:rPr>
        <w:fldChar w:fldCharType="separate"/>
      </w:r>
      <w:r w:rsidR="00B920B7" w:rsidRPr="00FD37FF">
        <w:rPr>
          <w:rFonts w:ascii="Book Antiqua" w:eastAsia="Times New Roman" w:hAnsi="Book Antiqua" w:cs="Arial"/>
          <w:noProof/>
          <w:vertAlign w:val="superscript"/>
        </w:rPr>
        <w:t>[14]</w:t>
      </w:r>
      <w:r w:rsidR="00B920B7" w:rsidRPr="00FD37FF">
        <w:rPr>
          <w:rFonts w:ascii="Book Antiqua" w:eastAsia="Times New Roman" w:hAnsi="Book Antiqua" w:cs="Arial"/>
          <w:vertAlign w:val="superscript"/>
        </w:rPr>
        <w:fldChar w:fldCharType="end"/>
      </w:r>
      <w:r w:rsidR="00B920B7" w:rsidRPr="00FD37FF">
        <w:rPr>
          <w:rFonts w:ascii="Book Antiqua" w:eastAsia="Times New Roman" w:hAnsi="Book Antiqua" w:cs="Arial"/>
        </w:rPr>
        <w:t>. This has led to the development of mice models that express human cytokines like</w:t>
      </w:r>
      <w:r w:rsidR="001779A2">
        <w:rPr>
          <w:rFonts w:ascii="Book Antiqua" w:eastAsia="Times New Roman" w:hAnsi="Book Antiqua" w:cs="Arial"/>
        </w:rPr>
        <w:t xml:space="preserve"> human SCF, GM-SCF, IL3 and TPO</w:t>
      </w:r>
      <w:r w:rsidR="00B920B7" w:rsidRPr="00FD37FF">
        <w:rPr>
          <w:rFonts w:ascii="Book Antiqua" w:eastAsia="Times New Roman" w:hAnsi="Book Antiqua" w:cs="Arial"/>
          <w:vertAlign w:val="superscript"/>
        </w:rPr>
        <w:fldChar w:fldCharType="begin">
          <w:fldData xml:space="preserve">PEVuZE5vdGU+PENpdGU+PEF1dGhvcj5XdW5kZXJsaWNoPC9BdXRob3I+PFllYXI+MjAxMDwvWWVh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</w:fldData>
        </w:fldChar>
      </w:r>
      <w:r w:rsidR="00D15226" w:rsidRPr="00FD37FF">
        <w:rPr>
          <w:rFonts w:ascii="Book Antiqua" w:eastAsia="Times New Roman" w:hAnsi="Book Antiqua" w:cs="Arial"/>
          <w:vertAlign w:val="superscript"/>
        </w:rPr>
        <w:instrText xml:space="preserve"> ADDIN EN.CITE </w:instrText>
      </w:r>
      <w:r w:rsidR="00D15226" w:rsidRPr="00FD37FF">
        <w:rPr>
          <w:rFonts w:ascii="Book Antiqua" w:eastAsia="Times New Roman" w:hAnsi="Book Antiqua" w:cs="Arial"/>
          <w:vertAlign w:val="superscript"/>
        </w:rPr>
        <w:fldChar w:fldCharType="begin">
          <w:fldData xml:space="preserve">PEVuZE5vdGU+PENpdGU+PEF1dGhvcj5XdW5kZXJsaWNoPC9BdXRob3I+PFllYXI+MjAxMDwvWWVh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</w:fldData>
        </w:fldChar>
      </w:r>
      <w:r w:rsidR="00D15226" w:rsidRPr="00FD37FF">
        <w:rPr>
          <w:rFonts w:ascii="Book Antiqua" w:eastAsia="Times New Roman" w:hAnsi="Book Antiqua" w:cs="Arial"/>
          <w:vertAlign w:val="superscript"/>
        </w:rPr>
        <w:instrText xml:space="preserve"> ADDIN EN.CITE.DATA </w:instrText>
      </w:r>
      <w:r w:rsidR="00D15226" w:rsidRPr="00FD37FF">
        <w:rPr>
          <w:rFonts w:ascii="Book Antiqua" w:eastAsia="Times New Roman" w:hAnsi="Book Antiqua" w:cs="Arial"/>
          <w:vertAlign w:val="superscript"/>
        </w:rPr>
      </w:r>
      <w:r w:rsidR="00D15226" w:rsidRPr="00FD37FF">
        <w:rPr>
          <w:rFonts w:ascii="Book Antiqua" w:eastAsia="Times New Roman" w:hAnsi="Book Antiqua" w:cs="Arial"/>
          <w:vertAlign w:val="superscript"/>
        </w:rPr>
        <w:fldChar w:fldCharType="end"/>
      </w:r>
      <w:r w:rsidR="00B920B7" w:rsidRPr="00FD37FF">
        <w:rPr>
          <w:rFonts w:ascii="Book Antiqua" w:eastAsia="Times New Roman" w:hAnsi="Book Antiqua" w:cs="Arial"/>
          <w:vertAlign w:val="superscript"/>
        </w:rPr>
      </w:r>
      <w:r w:rsidR="00B920B7" w:rsidRPr="00FD37FF">
        <w:rPr>
          <w:rFonts w:ascii="Book Antiqua" w:eastAsia="Times New Roman" w:hAnsi="Book Antiqua" w:cs="Arial"/>
          <w:vertAlign w:val="superscript"/>
        </w:rPr>
        <w:fldChar w:fldCharType="separate"/>
      </w:r>
      <w:r w:rsidR="001779A2">
        <w:rPr>
          <w:rFonts w:ascii="Book Antiqua" w:eastAsia="Times New Roman" w:hAnsi="Book Antiqua" w:cs="Arial"/>
          <w:noProof/>
          <w:vertAlign w:val="superscript"/>
        </w:rPr>
        <w:t>[13,</w:t>
      </w:r>
      <w:r w:rsidR="00D15226" w:rsidRPr="00FD37FF">
        <w:rPr>
          <w:rFonts w:ascii="Book Antiqua" w:eastAsia="Times New Roman" w:hAnsi="Book Antiqua" w:cs="Arial"/>
          <w:noProof/>
          <w:vertAlign w:val="superscript"/>
        </w:rPr>
        <w:t>81]</w:t>
      </w:r>
      <w:r w:rsidR="00B920B7" w:rsidRPr="00FD37FF">
        <w:rPr>
          <w:rFonts w:ascii="Book Antiqua" w:eastAsia="Times New Roman" w:hAnsi="Book Antiqua" w:cs="Arial"/>
          <w:vertAlign w:val="superscript"/>
        </w:rPr>
        <w:fldChar w:fldCharType="end"/>
      </w:r>
      <w:r w:rsidR="00B920B7" w:rsidRPr="00FD37FF">
        <w:rPr>
          <w:rFonts w:ascii="Book Antiqua" w:eastAsia="Times New Roman" w:hAnsi="Book Antiqua" w:cs="Arial"/>
        </w:rPr>
        <w:t xml:space="preserve">. </w:t>
      </w:r>
    </w:p>
    <w:p w14:paraId="0E0B5B8E" w14:textId="77777777" w:rsidR="00AF6195" w:rsidRPr="00FD37FF" w:rsidRDefault="00AF6195" w:rsidP="00FD37FF">
      <w:pPr>
        <w:spacing w:line="360" w:lineRule="auto"/>
        <w:jc w:val="both"/>
        <w:rPr>
          <w:rFonts w:ascii="Book Antiqua" w:eastAsia="Times New Roman" w:hAnsi="Book Antiqua" w:cs="Arial"/>
        </w:rPr>
      </w:pPr>
    </w:p>
    <w:p w14:paraId="205C3FE1" w14:textId="17594F43" w:rsidR="00AF6195" w:rsidRPr="00FD37FF" w:rsidRDefault="00AF6195" w:rsidP="00FD37FF">
      <w:pPr>
        <w:spacing w:line="360" w:lineRule="auto"/>
        <w:jc w:val="both"/>
        <w:rPr>
          <w:rFonts w:ascii="Book Antiqua" w:eastAsia="Times New Roman" w:hAnsi="Book Antiqua" w:cs="Arial"/>
        </w:rPr>
      </w:pPr>
      <w:r w:rsidRPr="00FD37FF">
        <w:rPr>
          <w:rFonts w:ascii="Book Antiqua" w:eastAsia="Times New Roman" w:hAnsi="Book Antiqua" w:cs="Arial"/>
          <w:b/>
        </w:rPr>
        <w:t>LSC heterogeneity between patients:</w:t>
      </w:r>
      <w:r w:rsidRPr="00FD37FF">
        <w:rPr>
          <w:rFonts w:ascii="Book Antiqua" w:eastAsia="Times New Roman" w:hAnsi="Book Antiqua" w:cs="Arial"/>
        </w:rPr>
        <w:t xml:space="preserve"> </w:t>
      </w:r>
      <w:r w:rsidR="00ED1A47" w:rsidRPr="00FD37FF">
        <w:rPr>
          <w:rFonts w:ascii="Book Antiqua" w:eastAsia="Times New Roman" w:hAnsi="Book Antiqua" w:cs="Arial"/>
        </w:rPr>
        <w:t>It</w:t>
      </w:r>
      <w:r w:rsidRPr="00FD37FF">
        <w:rPr>
          <w:rFonts w:ascii="Book Antiqua" w:eastAsia="Times New Roman" w:hAnsi="Book Antiqua" w:cs="Arial"/>
        </w:rPr>
        <w:t xml:space="preserve"> has become increasingly evident that </w:t>
      </w:r>
      <w:r w:rsidR="00ED1A47" w:rsidRPr="00FD37FF">
        <w:rPr>
          <w:rFonts w:ascii="Book Antiqua" w:eastAsia="Times New Roman" w:hAnsi="Book Antiqua" w:cs="Arial"/>
        </w:rPr>
        <w:t xml:space="preserve">the </w:t>
      </w:r>
      <w:r w:rsidRPr="00FD37FF">
        <w:rPr>
          <w:rFonts w:ascii="Book Antiqua" w:eastAsia="Times New Roman" w:hAnsi="Book Antiqua" w:cs="Arial"/>
        </w:rPr>
        <w:t xml:space="preserve">LSC phenotype varies between </w:t>
      </w:r>
      <w:r w:rsidR="00ED1A47" w:rsidRPr="00FD37FF">
        <w:rPr>
          <w:rFonts w:ascii="Book Antiqua" w:eastAsia="Times New Roman" w:hAnsi="Book Antiqua" w:cs="Arial"/>
        </w:rPr>
        <w:t>patients based on the specific subtype of leukemia that they suffer from</w:t>
      </w:r>
      <w:r w:rsidR="00D36666" w:rsidRPr="00FD37FF">
        <w:rPr>
          <w:rFonts w:ascii="Book Antiqua" w:eastAsia="Times New Roman" w:hAnsi="Book Antiqua" w:cs="Arial"/>
        </w:rPr>
        <w:t xml:space="preserve"> </w:t>
      </w:r>
      <w:r w:rsidRPr="00FD37FF">
        <w:rPr>
          <w:rFonts w:ascii="Book Antiqua" w:eastAsia="Times New Roman" w:hAnsi="Book Antiqua" w:cs="Arial"/>
        </w:rPr>
        <w:t>(</w:t>
      </w:r>
      <w:r w:rsidRPr="001779A2">
        <w:rPr>
          <w:rFonts w:ascii="Book Antiqua" w:eastAsia="Times New Roman" w:hAnsi="Book Antiqua" w:cs="Arial"/>
        </w:rPr>
        <w:t xml:space="preserve">Table </w:t>
      </w:r>
      <w:r w:rsidR="001779A2" w:rsidRPr="001779A2">
        <w:rPr>
          <w:rFonts w:ascii="Book Antiqua" w:eastAsia="宋体" w:hAnsi="Book Antiqua" w:cs="Arial" w:hint="eastAsia"/>
          <w:lang w:eastAsia="zh-CN"/>
        </w:rPr>
        <w:t>1</w:t>
      </w:r>
      <w:r w:rsidRPr="00FD37FF">
        <w:rPr>
          <w:rFonts w:ascii="Book Antiqua" w:eastAsia="Times New Roman" w:hAnsi="Book Antiqua" w:cs="Arial"/>
        </w:rPr>
        <w:t xml:space="preserve">). </w:t>
      </w:r>
      <w:r w:rsidR="00ED1A47" w:rsidRPr="00FD37FF">
        <w:rPr>
          <w:rFonts w:ascii="Book Antiqua" w:eastAsia="Times New Roman" w:hAnsi="Book Antiqua" w:cs="Arial"/>
        </w:rPr>
        <w:t xml:space="preserve">As mentioned above, </w:t>
      </w:r>
      <w:r w:rsidR="000B7152" w:rsidRPr="00FD37FF">
        <w:rPr>
          <w:rFonts w:ascii="Book Antiqua" w:eastAsia="Times New Roman" w:hAnsi="Book Antiqua" w:cs="Arial"/>
        </w:rPr>
        <w:t>the majority of AML cells ex</w:t>
      </w:r>
      <w:r w:rsidR="00A97104" w:rsidRPr="00FD37FF">
        <w:rPr>
          <w:rFonts w:ascii="Book Antiqua" w:eastAsia="Times New Roman" w:hAnsi="Book Antiqua" w:cs="Arial"/>
        </w:rPr>
        <w:t>press CD34, however in AML cells</w:t>
      </w:r>
      <w:r w:rsidR="000B7152" w:rsidRPr="00FD37FF">
        <w:rPr>
          <w:rFonts w:ascii="Book Antiqua" w:eastAsia="Times New Roman" w:hAnsi="Book Antiqua" w:cs="Arial"/>
        </w:rPr>
        <w:t xml:space="preserve"> </w:t>
      </w:r>
      <w:r w:rsidR="00A97104" w:rsidRPr="00FD37FF">
        <w:rPr>
          <w:rFonts w:ascii="Book Antiqua" w:eastAsia="Times New Roman" w:hAnsi="Book Antiqua" w:cs="Arial"/>
        </w:rPr>
        <w:t>carrying a mutation in NPM1</w:t>
      </w:r>
      <w:r w:rsidR="000F43F3">
        <w:rPr>
          <w:rFonts w:ascii="Book Antiqua" w:eastAsia="宋体" w:hAnsi="Book Antiqua" w:cs="Arial" w:hint="eastAsia"/>
          <w:lang w:eastAsia="zh-CN"/>
        </w:rPr>
        <w:t xml:space="preserve"> </w:t>
      </w:r>
      <w:r w:rsidR="00A97104" w:rsidRPr="00FD37FF">
        <w:rPr>
          <w:rFonts w:ascii="Book Antiqua" w:eastAsia="Times New Roman" w:hAnsi="Book Antiqua" w:cs="Arial"/>
        </w:rPr>
        <w:t>the CD34</w:t>
      </w:r>
      <w:r w:rsidR="00A97104" w:rsidRPr="00FD37FF">
        <w:rPr>
          <w:rFonts w:ascii="Book Antiqua" w:eastAsia="Times New Roman" w:hAnsi="Book Antiqua" w:cs="Arial"/>
          <w:vertAlign w:val="superscript"/>
        </w:rPr>
        <w:t>+</w:t>
      </w:r>
      <w:r w:rsidR="00A97104" w:rsidRPr="00FD37FF">
        <w:rPr>
          <w:rFonts w:ascii="Book Antiqua" w:eastAsia="Times New Roman" w:hAnsi="Book Antiqua" w:cs="Arial"/>
        </w:rPr>
        <w:t xml:space="preserve"> percentage is very low and LSC activity is exclusively restricted to the CD34</w:t>
      </w:r>
      <w:r w:rsidR="00A97104" w:rsidRPr="00FD37FF">
        <w:rPr>
          <w:rFonts w:ascii="Book Antiqua" w:eastAsia="Times New Roman" w:hAnsi="Book Antiqua" w:cs="Arial"/>
          <w:vertAlign w:val="superscript"/>
        </w:rPr>
        <w:t>−</w:t>
      </w:r>
      <w:r w:rsidR="001779A2">
        <w:rPr>
          <w:rFonts w:ascii="Book Antiqua" w:eastAsia="Times New Roman" w:hAnsi="Book Antiqua" w:cs="Arial"/>
        </w:rPr>
        <w:t xml:space="preserve"> population</w:t>
      </w:r>
      <w:r w:rsidR="00A97104" w:rsidRPr="00FD37FF">
        <w:rPr>
          <w:rFonts w:ascii="Book Antiqua" w:eastAsia="Times New Roman" w:hAnsi="Book Antiqua" w:cs="Arial"/>
          <w:vertAlign w:val="superscript"/>
        </w:rPr>
        <w:fldChar w:fldCharType="begin">
          <w:fldData xml:space="preserve">PEVuZE5vdGU+PENpdGU+PEF1dGhvcj5UYXVzc2lnPC9BdXRob3I+PFllYXI+MjAxMDwvWWVhcj48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</w:fldData>
        </w:fldChar>
      </w:r>
      <w:r w:rsidR="00D15226" w:rsidRPr="00FD37FF">
        <w:rPr>
          <w:rFonts w:ascii="Book Antiqua" w:eastAsia="Times New Roman" w:hAnsi="Book Antiqua" w:cs="Arial"/>
          <w:vertAlign w:val="superscript"/>
        </w:rPr>
        <w:instrText xml:space="preserve"> ADDIN EN.CITE </w:instrText>
      </w:r>
      <w:r w:rsidR="00D15226" w:rsidRPr="00FD37FF">
        <w:rPr>
          <w:rFonts w:ascii="Book Antiqua" w:eastAsia="Times New Roman" w:hAnsi="Book Antiqua" w:cs="Arial"/>
          <w:vertAlign w:val="superscript"/>
        </w:rPr>
        <w:fldChar w:fldCharType="begin">
          <w:fldData xml:space="preserve">PEVuZE5vdGU+PENpdGU+PEF1dGhvcj5UYXVzc2lnPC9BdXRob3I+PFllYXI+MjAxMDwvWWVhcj48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</w:fldData>
        </w:fldChar>
      </w:r>
      <w:r w:rsidR="00D15226" w:rsidRPr="00FD37FF">
        <w:rPr>
          <w:rFonts w:ascii="Book Antiqua" w:eastAsia="Times New Roman" w:hAnsi="Book Antiqua" w:cs="Arial"/>
          <w:vertAlign w:val="superscript"/>
        </w:rPr>
        <w:instrText xml:space="preserve"> ADDIN EN.CITE.DATA </w:instrText>
      </w:r>
      <w:r w:rsidR="00D15226" w:rsidRPr="00FD37FF">
        <w:rPr>
          <w:rFonts w:ascii="Book Antiqua" w:eastAsia="Times New Roman" w:hAnsi="Book Antiqua" w:cs="Arial"/>
          <w:vertAlign w:val="superscript"/>
        </w:rPr>
      </w:r>
      <w:r w:rsidR="00D15226" w:rsidRPr="00FD37FF">
        <w:rPr>
          <w:rFonts w:ascii="Book Antiqua" w:eastAsia="Times New Roman" w:hAnsi="Book Antiqua" w:cs="Arial"/>
          <w:vertAlign w:val="superscript"/>
        </w:rPr>
        <w:fldChar w:fldCharType="end"/>
      </w:r>
      <w:r w:rsidR="00A97104" w:rsidRPr="00FD37FF">
        <w:rPr>
          <w:rFonts w:ascii="Book Antiqua" w:eastAsia="Times New Roman" w:hAnsi="Book Antiqua" w:cs="Arial"/>
          <w:vertAlign w:val="superscript"/>
        </w:rPr>
      </w:r>
      <w:r w:rsidR="00A97104" w:rsidRPr="00FD37FF">
        <w:rPr>
          <w:rFonts w:ascii="Book Antiqua" w:eastAsia="Times New Roman" w:hAnsi="Book Antiqua" w:cs="Arial"/>
          <w:vertAlign w:val="superscript"/>
        </w:rPr>
        <w:fldChar w:fldCharType="separate"/>
      </w:r>
      <w:r w:rsidR="00D15226" w:rsidRPr="00FD37FF">
        <w:rPr>
          <w:rFonts w:ascii="Book Antiqua" w:eastAsia="Times New Roman" w:hAnsi="Book Antiqua" w:cs="Arial"/>
          <w:noProof/>
          <w:vertAlign w:val="superscript"/>
        </w:rPr>
        <w:t>[66]</w:t>
      </w:r>
      <w:r w:rsidR="00A97104" w:rsidRPr="00FD37FF">
        <w:rPr>
          <w:rFonts w:ascii="Book Antiqua" w:eastAsia="Times New Roman" w:hAnsi="Book Antiqua" w:cs="Arial"/>
          <w:vertAlign w:val="superscript"/>
        </w:rPr>
        <w:fldChar w:fldCharType="end"/>
      </w:r>
      <w:r w:rsidR="00A97104" w:rsidRPr="00FD37FF">
        <w:rPr>
          <w:rFonts w:ascii="Book Antiqua" w:eastAsia="Times New Roman" w:hAnsi="Book Antiqua" w:cs="Arial"/>
        </w:rPr>
        <w:t xml:space="preserve">. </w:t>
      </w:r>
      <w:r w:rsidR="00277FBA" w:rsidRPr="00FD37FF">
        <w:rPr>
          <w:rFonts w:ascii="Book Antiqua" w:eastAsia="Times New Roman" w:hAnsi="Book Antiqua" w:cs="Arial"/>
        </w:rPr>
        <w:t xml:space="preserve">Furthermore, specific subtypes of AML (in particular less aggressive subtypes) are significantly more difficult to </w:t>
      </w:r>
      <w:r w:rsidR="003730B3" w:rsidRPr="00FD37FF">
        <w:rPr>
          <w:rFonts w:ascii="Book Antiqua" w:eastAsia="Times New Roman" w:hAnsi="Book Antiqua" w:cs="Arial"/>
        </w:rPr>
        <w:t xml:space="preserve">be </w:t>
      </w:r>
      <w:r w:rsidR="00277FBA" w:rsidRPr="00FD37FF">
        <w:rPr>
          <w:rFonts w:ascii="Book Antiqua" w:eastAsia="Times New Roman" w:hAnsi="Book Antiqua" w:cs="Arial"/>
        </w:rPr>
        <w:t>engraft</w:t>
      </w:r>
      <w:r w:rsidR="003730B3" w:rsidRPr="00FD37FF">
        <w:rPr>
          <w:rFonts w:ascii="Book Antiqua" w:eastAsia="Times New Roman" w:hAnsi="Book Antiqua" w:cs="Arial"/>
        </w:rPr>
        <w:t>ed</w:t>
      </w:r>
      <w:r w:rsidR="00277FBA" w:rsidRPr="00FD37FF">
        <w:rPr>
          <w:rFonts w:ascii="Book Antiqua" w:eastAsia="Times New Roman" w:hAnsi="Book Antiqua" w:cs="Arial"/>
        </w:rPr>
        <w:t xml:space="preserve"> as they may have low progenitor cell frequency or are particularly </w:t>
      </w:r>
      <w:r w:rsidR="00FB7FCC" w:rsidRPr="00FD37FF">
        <w:rPr>
          <w:rFonts w:ascii="Book Antiqua" w:eastAsia="Times New Roman" w:hAnsi="Book Antiqua" w:cs="Arial"/>
        </w:rPr>
        <w:t>sensitive to a specific cytokine or cell type missing in the parti</w:t>
      </w:r>
      <w:r w:rsidR="001779A2">
        <w:rPr>
          <w:rFonts w:ascii="Book Antiqua" w:eastAsia="Times New Roman" w:hAnsi="Book Antiqua" w:cs="Arial"/>
        </w:rPr>
        <w:t>cular xenotransplantation model</w:t>
      </w:r>
      <w:r w:rsidR="00FB7FCC" w:rsidRPr="00FD37FF">
        <w:rPr>
          <w:rFonts w:ascii="Book Antiqua" w:eastAsia="Times New Roman" w:hAnsi="Book Antiqua" w:cs="Arial"/>
          <w:vertAlign w:val="superscript"/>
        </w:rPr>
        <w:fldChar w:fldCharType="begin"/>
      </w:r>
      <w:r w:rsidR="00FB7FCC" w:rsidRPr="00FD37FF">
        <w:rPr>
          <w:rFonts w:ascii="Book Antiqua" w:eastAsia="Times New Roman" w:hAnsi="Book Antiqua" w:cs="Arial"/>
          <w:vertAlign w:val="superscript"/>
        </w:rPr>
        <w:instrText xml:space="preserve"> ADDIN EN.CITE &lt;EndNote&gt;&lt;Cite&gt;&lt;Author&gt;Goyama&lt;/Author&gt;&lt;Year&gt;2015&lt;/Year&gt;&lt;RecNum&gt;2177&lt;/RecNum&gt;&lt;DisplayText&gt;[14]&lt;/DisplayText&gt;&lt;record&gt;&lt;rec-number&gt;2177&lt;/rec-number&gt;&lt;foreign-keys&gt;&lt;key app="EN" db-id="fxtsadtfnevrvgesd5xpe9ddz0z9a599zedv" timestamp="1462066225"&gt;2177&lt;/key&gt;&lt;/foreign-keys&gt;&lt;ref-type name="Journal Article"&gt;17&lt;/ref-type&gt;&lt;contributors&gt;&lt;authors&gt;&lt;author&gt;Goyama, S.&lt;/author&gt;&lt;author&gt;Wunderlich, M.&lt;/author&gt;&lt;author&gt;Mulloy, J. C.&lt;/author&gt;&lt;/authors&gt;&lt;/contributors&gt;&lt;auth-address&gt;Division of Experimental Hematology and Cancer Biology, Cincinnati Children&amp;apos;s Hospital Medical Center, University of Cincinnati College of Medicine, Cincinnati, OH.&lt;/auth-address&gt;&lt;titles&gt;&lt;title&gt;Xenograft models for normal and malignant stem cells&lt;/title&gt;&lt;secondary-title&gt;Blood&lt;/secondary-title&gt;&lt;/titles&gt;&lt;periodical&gt;&lt;full-title&gt;Blood&lt;/full-title&gt;&lt;abbr-1&gt;Blood&lt;/abbr-1&gt;&lt;/periodical&gt;&lt;pages&gt;2630-40&lt;/pages&gt;&lt;volume&gt;125&lt;/volume&gt;&lt;number&gt;17&lt;/number&gt;&lt;keywords&gt;&lt;keyword&gt;Animals&lt;/keyword&gt;&lt;keyword&gt;Disease Models, Animal&lt;/keyword&gt;&lt;keyword&gt;Hematopoiesis&lt;/keyword&gt;&lt;keyword&gt;Hematopoietic Stem Cell Transplantation/*methods&lt;/keyword&gt;&lt;keyword&gt;Hematopoietic Stem Cells/*cytology/metabolism/*pathology&lt;/keyword&gt;&lt;keyword&gt;Humans&lt;/keyword&gt;&lt;keyword&gt;Leukemia/metabolism/pathology&lt;/keyword&gt;&lt;keyword&gt;Mice&lt;/keyword&gt;&lt;keyword&gt;Neoplasm Transplantation/methods&lt;/keyword&gt;&lt;keyword&gt;Neoplastic Stem Cells/*cytology/metabolism/*pathology&lt;/keyword&gt;&lt;keyword&gt;Transplantation, Heterologous/methods&lt;/keyword&gt;&lt;/keywords&gt;&lt;dates&gt;&lt;year&gt;2015&lt;/year&gt;&lt;pub-dates&gt;&lt;date&gt;Apr 23&lt;/date&gt;&lt;/pub-dates&gt;&lt;/dates&gt;&lt;isbn&gt;1528-0020 (Electronic)&amp;#xD;0006-4971 (Linking)&lt;/isbn&gt;&lt;accession-num&gt;25762176&lt;/accession-num&gt;&lt;urls&gt;&lt;related-urls&gt;&lt;url&gt;http://www.ncbi.nlm.nih.gov/pubmed/25762176&lt;/url&gt;&lt;/related-urls&gt;&lt;/urls&gt;&lt;electronic-resource-num&gt;10.1182/blood-2014-11-570218&lt;/electronic-resource-num&gt;&lt;/record&gt;&lt;/Cite&gt;&lt;/EndNote&gt;</w:instrText>
      </w:r>
      <w:r w:rsidR="00FB7FCC" w:rsidRPr="00FD37FF">
        <w:rPr>
          <w:rFonts w:ascii="Book Antiqua" w:eastAsia="Times New Roman" w:hAnsi="Book Antiqua" w:cs="Arial"/>
          <w:vertAlign w:val="superscript"/>
        </w:rPr>
        <w:fldChar w:fldCharType="separate"/>
      </w:r>
      <w:r w:rsidR="00FB7FCC" w:rsidRPr="00FD37FF">
        <w:rPr>
          <w:rFonts w:ascii="Book Antiqua" w:eastAsia="Times New Roman" w:hAnsi="Book Antiqua" w:cs="Arial"/>
          <w:noProof/>
          <w:vertAlign w:val="superscript"/>
        </w:rPr>
        <w:t>[14]</w:t>
      </w:r>
      <w:r w:rsidR="00FB7FCC" w:rsidRPr="00FD37FF">
        <w:rPr>
          <w:rFonts w:ascii="Book Antiqua" w:eastAsia="Times New Roman" w:hAnsi="Book Antiqua" w:cs="Arial"/>
          <w:vertAlign w:val="superscript"/>
        </w:rPr>
        <w:fldChar w:fldCharType="end"/>
      </w:r>
      <w:r w:rsidR="00FB7FCC" w:rsidRPr="00FD37FF">
        <w:rPr>
          <w:rFonts w:ascii="Book Antiqua" w:eastAsia="Times New Roman" w:hAnsi="Book Antiqua" w:cs="Arial"/>
        </w:rPr>
        <w:t xml:space="preserve">. For example, </w:t>
      </w:r>
      <w:r w:rsidR="00787D70" w:rsidRPr="00FD37FF">
        <w:rPr>
          <w:rFonts w:ascii="Book Antiqua" w:eastAsia="Times New Roman" w:hAnsi="Book Antiqua" w:cs="Arial"/>
        </w:rPr>
        <w:t xml:space="preserve">AML samples with a </w:t>
      </w:r>
      <w:proofErr w:type="gramStart"/>
      <w:r w:rsidR="00787D70" w:rsidRPr="00FD37FF">
        <w:rPr>
          <w:rFonts w:ascii="Book Antiqua" w:eastAsia="Times New Roman" w:hAnsi="Book Antiqua" w:cs="Arial"/>
        </w:rPr>
        <w:t>t(</w:t>
      </w:r>
      <w:proofErr w:type="gramEnd"/>
      <w:r w:rsidR="00787D70" w:rsidRPr="00FD37FF">
        <w:rPr>
          <w:rFonts w:ascii="Book Antiqua" w:eastAsia="Times New Roman" w:hAnsi="Book Antiqua" w:cs="Arial"/>
        </w:rPr>
        <w:t>8;21) translocation were shown to be difficult to</w:t>
      </w:r>
      <w:r w:rsidR="003730B3" w:rsidRPr="00FD37FF">
        <w:rPr>
          <w:rFonts w:ascii="Book Antiqua" w:eastAsia="Times New Roman" w:hAnsi="Book Antiqua" w:cs="Arial"/>
        </w:rPr>
        <w:t xml:space="preserve"> be</w:t>
      </w:r>
      <w:r w:rsidR="00787D70" w:rsidRPr="00FD37FF">
        <w:rPr>
          <w:rFonts w:ascii="Book Antiqua" w:eastAsia="Times New Roman" w:hAnsi="Book Antiqua" w:cs="Arial"/>
        </w:rPr>
        <w:t xml:space="preserve"> engraft</w:t>
      </w:r>
      <w:r w:rsidR="003730B3" w:rsidRPr="00FD37FF">
        <w:rPr>
          <w:rFonts w:ascii="Book Antiqua" w:eastAsia="Times New Roman" w:hAnsi="Book Antiqua" w:cs="Arial"/>
        </w:rPr>
        <w:t>ed</w:t>
      </w:r>
      <w:r w:rsidR="00787D70" w:rsidRPr="00FD37FF">
        <w:rPr>
          <w:rFonts w:ascii="Book Antiqua" w:eastAsia="Times New Roman" w:hAnsi="Book Antiqua" w:cs="Arial"/>
        </w:rPr>
        <w:t xml:space="preserve"> and found to be dependent on signa</w:t>
      </w:r>
      <w:r w:rsidR="001779A2">
        <w:rPr>
          <w:rFonts w:ascii="Book Antiqua" w:eastAsia="Times New Roman" w:hAnsi="Book Antiqua" w:cs="Arial"/>
        </w:rPr>
        <w:t>ling though the TPO/mpl pathway</w:t>
      </w:r>
      <w:r w:rsidR="00787D70" w:rsidRPr="00FD37FF">
        <w:rPr>
          <w:rFonts w:ascii="Book Antiqua" w:eastAsia="Times New Roman" w:hAnsi="Book Antiqua" w:cs="Arial"/>
          <w:vertAlign w:val="superscript"/>
        </w:rPr>
        <w:fldChar w:fldCharType="begin">
          <w:fldData xml:space="preserve">PEVuZE5vdGU+PENpdGU+PEF1dGhvcj5DaG91PC9BdXRob3I+PFllYXI+MjAxMjwvWWVhcj48UmVj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</w:fldData>
        </w:fldChar>
      </w:r>
      <w:r w:rsidR="00D15226" w:rsidRPr="00FD37FF">
        <w:rPr>
          <w:rFonts w:ascii="Book Antiqua" w:eastAsia="Times New Roman" w:hAnsi="Book Antiqua" w:cs="Arial"/>
          <w:vertAlign w:val="superscript"/>
        </w:rPr>
        <w:instrText xml:space="preserve"> ADDIN EN.CITE </w:instrText>
      </w:r>
      <w:r w:rsidR="00D15226" w:rsidRPr="00FD37FF">
        <w:rPr>
          <w:rFonts w:ascii="Book Antiqua" w:eastAsia="Times New Roman" w:hAnsi="Book Antiqua" w:cs="Arial"/>
          <w:vertAlign w:val="superscript"/>
        </w:rPr>
        <w:fldChar w:fldCharType="begin">
          <w:fldData xml:space="preserve">PEVuZE5vdGU+PENpdGU+PEF1dGhvcj5DaG91PC9BdXRob3I+PFllYXI+MjAxMjwvWWVhcj48UmVj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</w:fldData>
        </w:fldChar>
      </w:r>
      <w:r w:rsidR="00D15226" w:rsidRPr="00FD37FF">
        <w:rPr>
          <w:rFonts w:ascii="Book Antiqua" w:eastAsia="Times New Roman" w:hAnsi="Book Antiqua" w:cs="Arial"/>
          <w:vertAlign w:val="superscript"/>
        </w:rPr>
        <w:instrText xml:space="preserve"> ADDIN EN.CITE.DATA </w:instrText>
      </w:r>
      <w:r w:rsidR="00D15226" w:rsidRPr="00FD37FF">
        <w:rPr>
          <w:rFonts w:ascii="Book Antiqua" w:eastAsia="Times New Roman" w:hAnsi="Book Antiqua" w:cs="Arial"/>
          <w:vertAlign w:val="superscript"/>
        </w:rPr>
      </w:r>
      <w:r w:rsidR="00D15226" w:rsidRPr="00FD37FF">
        <w:rPr>
          <w:rFonts w:ascii="Book Antiqua" w:eastAsia="Times New Roman" w:hAnsi="Book Antiqua" w:cs="Arial"/>
          <w:vertAlign w:val="superscript"/>
        </w:rPr>
        <w:fldChar w:fldCharType="end"/>
      </w:r>
      <w:r w:rsidR="00787D70" w:rsidRPr="00FD37FF">
        <w:rPr>
          <w:rFonts w:ascii="Book Antiqua" w:eastAsia="Times New Roman" w:hAnsi="Book Antiqua" w:cs="Arial"/>
          <w:vertAlign w:val="superscript"/>
        </w:rPr>
      </w:r>
      <w:r w:rsidR="00787D70" w:rsidRPr="00FD37FF">
        <w:rPr>
          <w:rFonts w:ascii="Book Antiqua" w:eastAsia="Times New Roman" w:hAnsi="Book Antiqua" w:cs="Arial"/>
          <w:vertAlign w:val="superscript"/>
        </w:rPr>
        <w:fldChar w:fldCharType="separate"/>
      </w:r>
      <w:r w:rsidR="001779A2">
        <w:rPr>
          <w:rFonts w:ascii="Book Antiqua" w:eastAsia="Times New Roman" w:hAnsi="Book Antiqua" w:cs="Arial"/>
          <w:noProof/>
          <w:vertAlign w:val="superscript"/>
        </w:rPr>
        <w:t>[82,</w:t>
      </w:r>
      <w:r w:rsidR="00D15226" w:rsidRPr="00FD37FF">
        <w:rPr>
          <w:rFonts w:ascii="Book Antiqua" w:eastAsia="Times New Roman" w:hAnsi="Book Antiqua" w:cs="Arial"/>
          <w:noProof/>
          <w:vertAlign w:val="superscript"/>
        </w:rPr>
        <w:t>83]</w:t>
      </w:r>
      <w:r w:rsidR="00787D70" w:rsidRPr="00FD37FF">
        <w:rPr>
          <w:rFonts w:ascii="Book Antiqua" w:eastAsia="Times New Roman" w:hAnsi="Book Antiqua" w:cs="Arial"/>
          <w:vertAlign w:val="superscript"/>
        </w:rPr>
        <w:fldChar w:fldCharType="end"/>
      </w:r>
      <w:r w:rsidR="00787D70" w:rsidRPr="00FD37FF">
        <w:rPr>
          <w:rFonts w:ascii="Book Antiqua" w:eastAsia="Times New Roman" w:hAnsi="Book Antiqua" w:cs="Arial"/>
        </w:rPr>
        <w:t xml:space="preserve">. </w:t>
      </w:r>
      <w:r w:rsidR="0050739C" w:rsidRPr="00FD37FF">
        <w:rPr>
          <w:rFonts w:ascii="Book Antiqua" w:eastAsia="Times New Roman" w:hAnsi="Book Antiqua" w:cs="Arial"/>
        </w:rPr>
        <w:t>Subsequently, human TPO knock-in mice were shown to have improved engr</w:t>
      </w:r>
      <w:r w:rsidR="001779A2">
        <w:rPr>
          <w:rFonts w:ascii="Book Antiqua" w:eastAsia="Times New Roman" w:hAnsi="Book Antiqua" w:cs="Arial"/>
        </w:rPr>
        <w:t>aftment for t(8;21) AML samples</w:t>
      </w:r>
      <w:r w:rsidR="0050739C" w:rsidRPr="00FD37FF">
        <w:rPr>
          <w:rFonts w:ascii="Book Antiqua" w:eastAsia="Times New Roman" w:hAnsi="Book Antiqua" w:cs="Arial"/>
          <w:vertAlign w:val="superscript"/>
        </w:rPr>
        <w:fldChar w:fldCharType="begin"/>
      </w:r>
      <w:r w:rsidR="00D15226" w:rsidRPr="00FD37FF">
        <w:rPr>
          <w:rFonts w:ascii="Book Antiqua" w:eastAsia="Times New Roman" w:hAnsi="Book Antiqua" w:cs="Arial"/>
          <w:vertAlign w:val="superscript"/>
        </w:rPr>
        <w:instrText xml:space="preserve"> ADDIN EN.CITE &lt;EndNote&gt;&lt;Cite&gt;&lt;Author&gt;Chin&lt;/Author&gt;&lt;Year&gt;2015&lt;/Year&gt;&lt;RecNum&gt;2180&lt;/RecNum&gt;&lt;DisplayText&gt;[84]&lt;/DisplayText&gt;&lt;record&gt;&lt;rec-number&gt;2180&lt;/rec-number&gt;&lt;foreign-keys&gt;&lt;key app="EN" db-id="fxtsadtfnevrvgesd5xpe9ddz0z9a599zedv" timestamp="1462067565"&gt;2180&lt;/key&gt;&lt;/foreign-keys&gt;&lt;ref-type name="Journal Article"&gt;17&lt;/ref-type&gt;&lt;contributors&gt;&lt;authors&gt;&lt;author&gt;Chin, D. W.&lt;/author&gt;&lt;author&gt;Watanabe-Okochi, N.&lt;/author&gt;&lt;author&gt;Wang, C. Q.&lt;/author&gt;&lt;author&gt;Tergaonkar, V.&lt;/author&gt;&lt;author&gt;Osato, M.&lt;/author&gt;&lt;/authors&gt;&lt;/contributors&gt;&lt;auth-address&gt;Cancer Science Institute of Singapore, National University of Singapore, Singapore, Singapore.&amp;#xD;Institute of Molecular and Cell Biology, A*STAR, Singapore, Singapore.&amp;#xD;Institute of Bioengineering and Nanotechnology, A*STAR, Singapore, Singapore.&amp;#xD;Department of Paediatrics, National University of Singapore, Singapore, Singapore.&amp;#xD;International Research Center for Medical Sciences, Kumamoto University, Kumamoto, Japan.&lt;/auth-address&gt;&lt;titles&gt;&lt;title&gt;Mouse models for core binding factor leukemia&lt;/title&gt;&lt;secondary-title&gt;Leukemia&lt;/secondary-title&gt;&lt;/titles&gt;&lt;periodical&gt;&lt;full-title&gt;Leukemia&lt;/full-title&gt;&lt;abbr-1&gt;Leukemia&lt;/abbr-1&gt;&lt;/periodical&gt;&lt;pages&gt;1970-80&lt;/pages&gt;&lt;volume&gt;29&lt;/volume&gt;&lt;number&gt;10&lt;/number&gt;&lt;keywords&gt;&lt;keyword&gt;Adult&lt;/keyword&gt;&lt;keyword&gt;Animals&lt;/keyword&gt;&lt;keyword&gt;Core Binding Factors/*genetics&lt;/keyword&gt;&lt;keyword&gt;*Disease Models, Animal&lt;/keyword&gt;&lt;keyword&gt;*Gene Expression Regulation, Leukemic&lt;/keyword&gt;&lt;keyword&gt;Humans&lt;/keyword&gt;&lt;keyword&gt;Leukemia, Myeloid, Acute/*genetics/*pathology&lt;/keyword&gt;&lt;keyword&gt;Mice&lt;/keyword&gt;&lt;keyword&gt;Mutation/*genetics&lt;/keyword&gt;&lt;/keywords&gt;&lt;dates&gt;&lt;year&gt;2015&lt;/year&gt;&lt;pub-dates&gt;&lt;date&gt;Oct&lt;/date&gt;&lt;/pub-dates&gt;&lt;/dates&gt;&lt;isbn&gt;1476-5551 (Electronic)&amp;#xD;0887-6924 (Linking)&lt;/isbn&gt;&lt;accession-num&gt;26165235&lt;/accession-num&gt;&lt;urls&gt;&lt;related-urls&gt;&lt;url&gt;http://www.ncbi.nlm.nih.gov/pubmed/26165235&lt;/url&gt;&lt;/related-urls&gt;&lt;/urls&gt;&lt;electronic-resource-num&gt;10.1038/leu.2015.181&lt;/electronic-resource-num&gt;&lt;/record&gt;&lt;/Cite&gt;&lt;/EndNote&gt;</w:instrText>
      </w:r>
      <w:r w:rsidR="0050739C" w:rsidRPr="00FD37FF">
        <w:rPr>
          <w:rFonts w:ascii="Book Antiqua" w:eastAsia="Times New Roman" w:hAnsi="Book Antiqua" w:cs="Arial"/>
          <w:vertAlign w:val="superscript"/>
        </w:rPr>
        <w:fldChar w:fldCharType="separate"/>
      </w:r>
      <w:r w:rsidR="00D15226" w:rsidRPr="00FD37FF">
        <w:rPr>
          <w:rFonts w:ascii="Book Antiqua" w:eastAsia="Times New Roman" w:hAnsi="Book Antiqua" w:cs="Arial"/>
          <w:noProof/>
          <w:vertAlign w:val="superscript"/>
        </w:rPr>
        <w:t>[84]</w:t>
      </w:r>
      <w:r w:rsidR="0050739C" w:rsidRPr="00FD37FF">
        <w:rPr>
          <w:rFonts w:ascii="Book Antiqua" w:eastAsia="Times New Roman" w:hAnsi="Book Antiqua" w:cs="Arial"/>
          <w:vertAlign w:val="superscript"/>
        </w:rPr>
        <w:fldChar w:fldCharType="end"/>
      </w:r>
      <w:r w:rsidR="0050739C" w:rsidRPr="00FD37FF">
        <w:rPr>
          <w:rFonts w:ascii="Book Antiqua" w:eastAsia="Times New Roman" w:hAnsi="Book Antiqua" w:cs="Arial"/>
        </w:rPr>
        <w:t xml:space="preserve">. </w:t>
      </w:r>
    </w:p>
    <w:p w14:paraId="42288174" w14:textId="77777777" w:rsidR="00113796" w:rsidRPr="00FD37FF" w:rsidRDefault="00113796" w:rsidP="00FD37FF">
      <w:pPr>
        <w:spacing w:line="360" w:lineRule="auto"/>
        <w:jc w:val="both"/>
        <w:rPr>
          <w:rFonts w:ascii="Book Antiqua" w:hAnsi="Book Antiqua" w:cs="Arial"/>
          <w:b/>
        </w:rPr>
      </w:pPr>
    </w:p>
    <w:p w14:paraId="62B0A4A4" w14:textId="77777777" w:rsidR="001779A2" w:rsidRPr="001779A2" w:rsidRDefault="00A25178" w:rsidP="00FD37FF">
      <w:pPr>
        <w:widowControl w:val="0"/>
        <w:autoSpaceDE w:val="0"/>
        <w:autoSpaceDN w:val="0"/>
        <w:adjustRightInd w:val="0"/>
        <w:spacing w:line="360" w:lineRule="auto"/>
        <w:jc w:val="both"/>
        <w:rPr>
          <w:rFonts w:ascii="Book Antiqua" w:eastAsia="宋体" w:hAnsi="Book Antiqua" w:cs="Arial"/>
          <w:b/>
          <w:i/>
          <w:lang w:eastAsia="zh-CN"/>
        </w:rPr>
      </w:pPr>
      <w:r w:rsidRPr="001779A2">
        <w:rPr>
          <w:rFonts w:ascii="Book Antiqua" w:hAnsi="Book Antiqua" w:cs="Arial"/>
          <w:b/>
          <w:i/>
        </w:rPr>
        <w:t xml:space="preserve">Cell of </w:t>
      </w:r>
      <w:r w:rsidR="00B81FF5" w:rsidRPr="001779A2">
        <w:rPr>
          <w:rFonts w:ascii="Book Antiqua" w:hAnsi="Book Antiqua" w:cs="Arial"/>
          <w:b/>
          <w:i/>
        </w:rPr>
        <w:t>o</w:t>
      </w:r>
      <w:r w:rsidR="00843224" w:rsidRPr="001779A2">
        <w:rPr>
          <w:rFonts w:ascii="Book Antiqua" w:hAnsi="Book Antiqua" w:cs="Arial"/>
          <w:b/>
          <w:i/>
        </w:rPr>
        <w:t xml:space="preserve">rigin of </w:t>
      </w:r>
      <w:r w:rsidR="00A326A3" w:rsidRPr="001779A2">
        <w:rPr>
          <w:rFonts w:ascii="Book Antiqua" w:hAnsi="Book Antiqua" w:cs="Arial"/>
          <w:b/>
          <w:i/>
        </w:rPr>
        <w:t>LSC</w:t>
      </w:r>
      <w:r w:rsidR="001779A2" w:rsidRPr="001779A2">
        <w:rPr>
          <w:rFonts w:ascii="Book Antiqua" w:hAnsi="Book Antiqua" w:cs="Arial"/>
          <w:b/>
          <w:i/>
        </w:rPr>
        <w:t>s</w:t>
      </w:r>
    </w:p>
    <w:p w14:paraId="1B410F25" w14:textId="6F3F81EA" w:rsidR="00903F6B" w:rsidRPr="00FD37FF" w:rsidRDefault="00C70B54" w:rsidP="00FD37FF">
      <w:pPr>
        <w:widowControl w:val="0"/>
        <w:autoSpaceDE w:val="0"/>
        <w:autoSpaceDN w:val="0"/>
        <w:adjustRightInd w:val="0"/>
        <w:spacing w:line="360" w:lineRule="auto"/>
        <w:jc w:val="both"/>
        <w:rPr>
          <w:rFonts w:ascii="Book Antiqua" w:eastAsia="Times New Roman" w:hAnsi="Book Antiqua" w:cs="Arial"/>
        </w:rPr>
      </w:pPr>
      <w:r w:rsidRPr="00FD37FF">
        <w:rPr>
          <w:rFonts w:ascii="Book Antiqua" w:hAnsi="Book Antiqua" w:cs="Arial"/>
        </w:rPr>
        <w:t xml:space="preserve">It is important to distinguish the concept of the cell of origin from the </w:t>
      </w:r>
      <w:r w:rsidR="000F7250" w:rsidRPr="00FD37FF">
        <w:rPr>
          <w:rFonts w:ascii="Book Antiqua" w:eastAsia="Times New Roman" w:hAnsi="Book Antiqua" w:cs="Arial"/>
        </w:rPr>
        <w:t>CSC</w:t>
      </w:r>
      <w:r w:rsidRPr="00FD37FF">
        <w:rPr>
          <w:rFonts w:ascii="Book Antiqua" w:hAnsi="Book Antiqua" w:cs="Arial"/>
          <w:vertAlign w:val="superscript"/>
        </w:rPr>
        <w:fldChar w:fldCharType="begin"/>
      </w:r>
      <w:r w:rsidR="002332D5" w:rsidRPr="00FD37FF">
        <w:rPr>
          <w:rFonts w:ascii="Book Antiqua" w:hAnsi="Book Antiqua" w:cs="Arial"/>
          <w:vertAlign w:val="superscript"/>
        </w:rPr>
        <w:instrText xml:space="preserve"> ADDIN EN.CITE &lt;EndNote&gt;&lt;Cite&gt;&lt;Author&gt;Wang&lt;/Author&gt;&lt;Year&gt;2005&lt;/Year&gt;&lt;RecNum&gt;1930&lt;/RecNum&gt;&lt;DisplayText&gt;[10]&lt;/DisplayText&gt;&lt;record&gt;&lt;rec-number&gt;1930&lt;/rec-number&gt;&lt;foreign-keys&gt;&lt;key app="EN" db-id="fxtsadtfnevrvgesd5xpe9ddz0z9a599zedv" timestamp="1459772873"&gt;1930&lt;/key&gt;&lt;/foreign-keys&gt;&lt;ref-type name="Journal Article"&gt;17&lt;/ref-type&gt;&lt;contributors&gt;&lt;authors&gt;&lt;author&gt;Wang, J. C.&lt;/author&gt;&lt;author&gt;Dick, J. E.&lt;/author&gt;&lt;/authors&gt;&lt;/contributors&gt;&lt;auth-address&gt;Division of Cell and Molecular Biology, University Health Network, and Department of Molecular and Medical Genetics, University of Toronto, 620 University Ave, Toronto, Ontario, M5G 2C1, Canada.&lt;/auth-address&gt;&lt;titles&gt;&lt;title&gt;Cancer stem cells: lessons from leukemia&lt;/title&gt;&lt;secondary-title&gt;Trends Cell Biol&lt;/secondary-title&gt;&lt;/titles&gt;&lt;periodical&gt;&lt;full-title&gt;Trends Cell Biol&lt;/full-title&gt;&lt;abbr-1&gt;Trends in cell biology&lt;/abbr-1&gt;&lt;/periodical&gt;&lt;pages&gt;494-501&lt;/pages&gt;&lt;volume&gt;15&lt;/volume&gt;&lt;number&gt;9&lt;/number&gt;&lt;keywords&gt;&lt;keyword&gt;Animals&lt;/keyword&gt;&lt;keyword&gt;Cell Differentiation&lt;/keyword&gt;&lt;keyword&gt;Cell Proliferation&lt;/keyword&gt;&lt;keyword&gt;Clone Cells/pathology&lt;/keyword&gt;&lt;keyword&gt;Hematopoiesis&lt;/keyword&gt;&lt;keyword&gt;Humans&lt;/keyword&gt;&lt;keyword&gt;Leukemia/*pathology&lt;/keyword&gt;&lt;keyword&gt;Leukemia, Myelogenous, Chronic, BCR-ABL Positive/pathology&lt;/keyword&gt;&lt;keyword&gt;Leukemia, Myeloid, Acute/pathology&lt;/keyword&gt;&lt;keyword&gt;Models, Biological&lt;/keyword&gt;&lt;keyword&gt;Neoplasms/pathology&lt;/keyword&gt;&lt;keyword&gt;Neoplastic Stem Cells/*pathology&lt;/keyword&gt;&lt;keyword&gt;Stem Cells/pathology&lt;/keyword&gt;&lt;/keywords&gt;&lt;dates&gt;&lt;year&gt;2005&lt;/year&gt;&lt;pub-dates&gt;&lt;date&gt;Sep&lt;/date&gt;&lt;/pub-dates&gt;&lt;/dates&gt;&lt;isbn&gt;0962-8924 (Print)&amp;#xD;0962-8924 (Linking)&lt;/isbn&gt;&lt;accession-num&gt;16084092&lt;/accession-num&gt;&lt;urls&gt;&lt;related-urls&gt;&lt;url&gt;http://www.ncbi.nlm.nih.gov/pubmed/16084092&lt;/url&gt;&lt;/related-urls&gt;&lt;/urls&gt;&lt;electronic-resource-num&gt;10.1016/j.tcb.2005.07.004&lt;/electronic-resource-num&gt;&lt;/record&gt;&lt;/Cite&gt;&lt;/EndNote&gt;</w:instrText>
      </w:r>
      <w:r w:rsidRPr="00FD37FF">
        <w:rPr>
          <w:rFonts w:ascii="Book Antiqua" w:hAnsi="Book Antiqua" w:cs="Arial"/>
          <w:vertAlign w:val="superscript"/>
        </w:rPr>
        <w:fldChar w:fldCharType="separate"/>
      </w:r>
      <w:r w:rsidR="002332D5" w:rsidRPr="00FD37FF">
        <w:rPr>
          <w:rFonts w:ascii="Book Antiqua" w:hAnsi="Book Antiqua" w:cs="Arial"/>
          <w:noProof/>
          <w:vertAlign w:val="superscript"/>
        </w:rPr>
        <w:t>[10]</w:t>
      </w:r>
      <w:r w:rsidRPr="00FD37FF">
        <w:rPr>
          <w:rFonts w:ascii="Book Antiqua" w:hAnsi="Book Antiqua" w:cs="Arial"/>
          <w:vertAlign w:val="superscript"/>
        </w:rPr>
        <w:fldChar w:fldCharType="end"/>
      </w:r>
      <w:r w:rsidRPr="00FD37FF">
        <w:rPr>
          <w:rFonts w:ascii="Book Antiqua" w:hAnsi="Book Antiqua" w:cs="Arial"/>
        </w:rPr>
        <w:t xml:space="preserve">. The </w:t>
      </w:r>
      <w:r w:rsidR="000F7250" w:rsidRPr="00FD37FF">
        <w:rPr>
          <w:rFonts w:ascii="Book Antiqua" w:eastAsia="Times New Roman" w:hAnsi="Book Antiqua" w:cs="Arial"/>
        </w:rPr>
        <w:t>CSC</w:t>
      </w:r>
      <w:r w:rsidRPr="00FD37FF">
        <w:rPr>
          <w:rFonts w:ascii="Book Antiqua" w:hAnsi="Book Antiqua" w:cs="Arial"/>
        </w:rPr>
        <w:t xml:space="preserve"> has stem cell like properties </w:t>
      </w:r>
      <w:r w:rsidRPr="00FD37FF">
        <w:rPr>
          <w:rFonts w:ascii="Book Antiqua" w:eastAsia="Times New Roman" w:hAnsi="Book Antiqua" w:cs="Arial"/>
        </w:rPr>
        <w:t xml:space="preserve">and is capable of initiating and sustaining tumor growth, whereas the cell of origin refers to the normal cell in which the initial transforming event occurs. Importantly cancer and </w:t>
      </w:r>
      <w:r w:rsidR="00A326A3" w:rsidRPr="00FD37FF">
        <w:rPr>
          <w:rFonts w:ascii="Book Antiqua" w:hAnsi="Book Antiqua" w:cs="Arial"/>
        </w:rPr>
        <w:t>LSC</w:t>
      </w:r>
      <w:r w:rsidRPr="00FD37FF">
        <w:rPr>
          <w:rFonts w:ascii="Book Antiqua" w:eastAsia="Times New Roman" w:hAnsi="Book Antiqua" w:cs="Arial"/>
        </w:rPr>
        <w:t xml:space="preserve">s do not have to </w:t>
      </w:r>
      <w:r w:rsidR="003730B3" w:rsidRPr="00FD37FF">
        <w:rPr>
          <w:rFonts w:ascii="Book Antiqua" w:eastAsia="Times New Roman" w:hAnsi="Book Antiqua" w:cs="Arial"/>
        </w:rPr>
        <w:t xml:space="preserve">arise </w:t>
      </w:r>
      <w:r w:rsidRPr="00FD37FF">
        <w:rPr>
          <w:rFonts w:ascii="Book Antiqua" w:eastAsia="Times New Roman" w:hAnsi="Book Antiqua" w:cs="Arial"/>
        </w:rPr>
        <w:t xml:space="preserve">from a normal stem cell, in fact, it is not entirely clear what the cell of origin for most </w:t>
      </w:r>
      <w:r w:rsidR="003730B3" w:rsidRPr="00FD37FF">
        <w:rPr>
          <w:rFonts w:ascii="Book Antiqua" w:eastAsia="Times New Roman" w:hAnsi="Book Antiqua" w:cs="Arial"/>
        </w:rPr>
        <w:t>LSCs</w:t>
      </w:r>
      <w:r w:rsidR="001779A2">
        <w:rPr>
          <w:rFonts w:ascii="Book Antiqua" w:eastAsia="Times New Roman" w:hAnsi="Book Antiqua" w:cs="Arial"/>
        </w:rPr>
        <w:t xml:space="preserve"> is</w:t>
      </w:r>
      <w:r w:rsidRPr="00FD37FF">
        <w:rPr>
          <w:rFonts w:ascii="Book Antiqua" w:eastAsia="Times New Roman" w:hAnsi="Book Antiqua" w:cs="Arial"/>
          <w:vertAlign w:val="superscript"/>
        </w:rPr>
        <w:fldChar w:fldCharType="begin">
          <w:fldData xml:space="preserve">PEVuZE5vdGU+PENpdGU+PEF1dGhvcj5DbGFya2U8L0F1dGhvcj48WWVhcj4yMDA2PC9ZZWFyPjxS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</w:fldData>
        </w:fldChar>
      </w:r>
      <w:r w:rsidR="006917DA" w:rsidRPr="00FD37FF">
        <w:rPr>
          <w:rFonts w:ascii="Book Antiqua" w:eastAsia="Times New Roman" w:hAnsi="Book Antiqua" w:cs="Arial"/>
          <w:vertAlign w:val="superscript"/>
        </w:rPr>
        <w:instrText xml:space="preserve"> ADDIN EN.CITE </w:instrText>
      </w:r>
      <w:r w:rsidR="006917DA" w:rsidRPr="00FD37FF">
        <w:rPr>
          <w:rFonts w:ascii="Book Antiqua" w:eastAsia="Times New Roman" w:hAnsi="Book Antiqua" w:cs="Arial"/>
          <w:vertAlign w:val="superscript"/>
        </w:rPr>
        <w:fldChar w:fldCharType="begin">
          <w:fldData xml:space="preserve">PEVuZE5vdGU+PENpdGU+PEF1dGhvcj5DbGFya2U8L0F1dGhvcj48WWVhcj4yMDA2PC9ZZWFyPjxS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</w:fldData>
        </w:fldChar>
      </w:r>
      <w:r w:rsidR="006917DA" w:rsidRPr="00FD37FF">
        <w:rPr>
          <w:rFonts w:ascii="Book Antiqua" w:eastAsia="Times New Roman" w:hAnsi="Book Antiqua" w:cs="Arial"/>
          <w:vertAlign w:val="superscript"/>
        </w:rPr>
        <w:instrText xml:space="preserve"> ADDIN EN.CITE.DATA </w:instrText>
      </w:r>
      <w:r w:rsidR="006917DA" w:rsidRPr="00FD37FF">
        <w:rPr>
          <w:rFonts w:ascii="Book Antiqua" w:eastAsia="Times New Roman" w:hAnsi="Book Antiqua" w:cs="Arial"/>
          <w:vertAlign w:val="superscript"/>
        </w:rPr>
      </w:r>
      <w:r w:rsidR="006917DA" w:rsidRPr="00FD37FF">
        <w:rPr>
          <w:rFonts w:ascii="Book Antiqua" w:eastAsia="Times New Roman" w:hAnsi="Book Antiqua" w:cs="Arial"/>
          <w:vertAlign w:val="superscript"/>
        </w:rPr>
        <w:fldChar w:fldCharType="end"/>
      </w:r>
      <w:r w:rsidRPr="00FD37FF">
        <w:rPr>
          <w:rFonts w:ascii="Book Antiqua" w:eastAsia="Times New Roman" w:hAnsi="Book Antiqua" w:cs="Arial"/>
          <w:vertAlign w:val="superscript"/>
        </w:rPr>
      </w:r>
      <w:r w:rsidRPr="00FD37FF">
        <w:rPr>
          <w:rFonts w:ascii="Book Antiqua" w:eastAsia="Times New Roman" w:hAnsi="Book Antiqua" w:cs="Arial"/>
          <w:vertAlign w:val="superscript"/>
        </w:rPr>
        <w:fldChar w:fldCharType="separate"/>
      </w:r>
      <w:r w:rsidR="001779A2">
        <w:rPr>
          <w:rFonts w:ascii="Book Antiqua" w:eastAsia="Times New Roman" w:hAnsi="Book Antiqua" w:cs="Arial"/>
          <w:noProof/>
          <w:vertAlign w:val="superscript"/>
        </w:rPr>
        <w:t>[11,</w:t>
      </w:r>
      <w:r w:rsidR="006917DA" w:rsidRPr="00FD37FF">
        <w:rPr>
          <w:rFonts w:ascii="Book Antiqua" w:eastAsia="Times New Roman" w:hAnsi="Book Antiqua" w:cs="Arial"/>
          <w:noProof/>
          <w:vertAlign w:val="superscript"/>
        </w:rPr>
        <w:t>12]</w:t>
      </w:r>
      <w:r w:rsidRPr="00FD37FF">
        <w:rPr>
          <w:rFonts w:ascii="Book Antiqua" w:eastAsia="Times New Roman" w:hAnsi="Book Antiqua" w:cs="Arial"/>
          <w:vertAlign w:val="superscript"/>
        </w:rPr>
        <w:fldChar w:fldCharType="end"/>
      </w:r>
      <w:r w:rsidR="00B54B49" w:rsidRPr="00FD37FF">
        <w:rPr>
          <w:rFonts w:ascii="Book Antiqua" w:eastAsia="Times New Roman" w:hAnsi="Book Antiqua" w:cs="Arial"/>
        </w:rPr>
        <w:t xml:space="preserve">. </w:t>
      </w:r>
      <w:r w:rsidR="006917DA" w:rsidRPr="00FD37FF">
        <w:rPr>
          <w:rFonts w:ascii="Book Antiqua" w:eastAsia="Times New Roman" w:hAnsi="Book Antiqua" w:cs="Arial"/>
        </w:rPr>
        <w:t>One hypothesis is that LSC</w:t>
      </w:r>
      <w:r w:rsidR="003730B3" w:rsidRPr="00FD37FF">
        <w:rPr>
          <w:rFonts w:ascii="Book Antiqua" w:eastAsia="Times New Roman" w:hAnsi="Book Antiqua" w:cs="Arial"/>
        </w:rPr>
        <w:t>s</w:t>
      </w:r>
      <w:r w:rsidR="006917DA" w:rsidRPr="00FD37FF">
        <w:rPr>
          <w:rFonts w:ascii="Book Antiqua" w:eastAsia="Times New Roman" w:hAnsi="Book Antiqua" w:cs="Arial"/>
        </w:rPr>
        <w:t xml:space="preserve"> are o</w:t>
      </w:r>
      <w:r w:rsidR="00085918" w:rsidRPr="00FD37FF">
        <w:rPr>
          <w:rFonts w:ascii="Book Antiqua" w:eastAsia="Times New Roman" w:hAnsi="Book Antiqua" w:cs="Arial"/>
        </w:rPr>
        <w:t xml:space="preserve">nly </w:t>
      </w:r>
      <w:r w:rsidR="000A7A87" w:rsidRPr="00FD37FF">
        <w:rPr>
          <w:rFonts w:ascii="Book Antiqua" w:eastAsia="Times New Roman" w:hAnsi="Book Antiqua" w:cs="Arial"/>
        </w:rPr>
        <w:t xml:space="preserve">able </w:t>
      </w:r>
      <w:r w:rsidR="00085918" w:rsidRPr="00FD37FF">
        <w:rPr>
          <w:rFonts w:ascii="Book Antiqua" w:eastAsia="Times New Roman" w:hAnsi="Book Antiqua" w:cs="Arial"/>
        </w:rPr>
        <w:t>to arise from normal HSC</w:t>
      </w:r>
      <w:r w:rsidR="003730B3" w:rsidRPr="00FD37FF">
        <w:rPr>
          <w:rFonts w:ascii="Book Antiqua" w:eastAsia="Times New Roman" w:hAnsi="Book Antiqua" w:cs="Arial"/>
        </w:rPr>
        <w:t>s</w:t>
      </w:r>
      <w:r w:rsidR="00085918" w:rsidRPr="00FD37FF">
        <w:rPr>
          <w:rFonts w:ascii="Book Antiqua" w:eastAsia="Times New Roman" w:hAnsi="Book Antiqua" w:cs="Arial"/>
        </w:rPr>
        <w:t xml:space="preserve"> but</w:t>
      </w:r>
      <w:r w:rsidR="00264444" w:rsidRPr="00FD37FF">
        <w:rPr>
          <w:rFonts w:ascii="Book Antiqua" w:eastAsia="Times New Roman" w:hAnsi="Book Antiqua" w:cs="Arial"/>
        </w:rPr>
        <w:t xml:space="preserve"> not from committed</w:t>
      </w:r>
      <w:r w:rsidR="000A7A87" w:rsidRPr="00FD37FF">
        <w:rPr>
          <w:rFonts w:ascii="Book Antiqua" w:eastAsia="Times New Roman" w:hAnsi="Book Antiqua" w:cs="Arial"/>
        </w:rPr>
        <w:t xml:space="preserve"> progenitor cells</w:t>
      </w:r>
      <w:r w:rsidR="003F6CFB" w:rsidRPr="00FD37FF">
        <w:rPr>
          <w:rFonts w:ascii="Book Antiqua" w:eastAsia="Times New Roman" w:hAnsi="Book Antiqua" w:cs="Arial"/>
          <w:vertAlign w:val="superscript"/>
        </w:rPr>
        <w:fldChar w:fldCharType="begin">
          <w:fldData xml:space="preserve">PEVuZE5vdGU+PENpdGU+PEF1dGhvcj5XYW5nPC9BdXRob3I+PFllYXI+MjAwNTwvWWVhcj48UmVj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</w:fldData>
        </w:fldChar>
      </w:r>
      <w:r w:rsidR="00832D28" w:rsidRPr="00FD37FF">
        <w:rPr>
          <w:rFonts w:ascii="Book Antiqua" w:eastAsia="Times New Roman" w:hAnsi="Book Antiqua" w:cs="Arial"/>
          <w:vertAlign w:val="superscript"/>
        </w:rPr>
        <w:instrText xml:space="preserve"> ADDIN EN.CITE </w:instrText>
      </w:r>
      <w:r w:rsidR="00832D28" w:rsidRPr="00FD37FF">
        <w:rPr>
          <w:rFonts w:ascii="Book Antiqua" w:eastAsia="Times New Roman" w:hAnsi="Book Antiqua" w:cs="Arial"/>
          <w:vertAlign w:val="superscript"/>
        </w:rPr>
        <w:fldChar w:fldCharType="begin">
          <w:fldData xml:space="preserve">PEVuZE5vdGU+PENpdGU+PEF1dGhvcj5XYW5nPC9BdXRob3I+PFllYXI+MjAwNTwvWWVhcj48UmVj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</w:fldData>
        </w:fldChar>
      </w:r>
      <w:r w:rsidR="00832D28" w:rsidRPr="00FD37FF">
        <w:rPr>
          <w:rFonts w:ascii="Book Antiqua" w:eastAsia="Times New Roman" w:hAnsi="Book Antiqua" w:cs="Arial"/>
          <w:vertAlign w:val="superscript"/>
        </w:rPr>
        <w:instrText xml:space="preserve"> ADDIN EN.CITE.DATA </w:instrText>
      </w:r>
      <w:r w:rsidR="00832D28" w:rsidRPr="00FD37FF">
        <w:rPr>
          <w:rFonts w:ascii="Book Antiqua" w:eastAsia="Times New Roman" w:hAnsi="Book Antiqua" w:cs="Arial"/>
          <w:vertAlign w:val="superscript"/>
        </w:rPr>
      </w:r>
      <w:r w:rsidR="00832D28" w:rsidRPr="00FD37FF">
        <w:rPr>
          <w:rFonts w:ascii="Book Antiqua" w:eastAsia="Times New Roman" w:hAnsi="Book Antiqua" w:cs="Arial"/>
          <w:vertAlign w:val="superscript"/>
        </w:rPr>
        <w:fldChar w:fldCharType="end"/>
      </w:r>
      <w:r w:rsidR="003F6CFB" w:rsidRPr="00FD37FF">
        <w:rPr>
          <w:rFonts w:ascii="Book Antiqua" w:eastAsia="Times New Roman" w:hAnsi="Book Antiqua" w:cs="Arial"/>
          <w:vertAlign w:val="superscript"/>
        </w:rPr>
      </w:r>
      <w:r w:rsidR="003F6CFB" w:rsidRPr="00FD37FF">
        <w:rPr>
          <w:rFonts w:ascii="Book Antiqua" w:eastAsia="Times New Roman" w:hAnsi="Book Antiqua" w:cs="Arial"/>
          <w:vertAlign w:val="superscript"/>
        </w:rPr>
        <w:fldChar w:fldCharType="separate"/>
      </w:r>
      <w:r w:rsidR="001779A2">
        <w:rPr>
          <w:rFonts w:ascii="Book Antiqua" w:eastAsia="Times New Roman" w:hAnsi="Book Antiqua" w:cs="Arial"/>
          <w:noProof/>
          <w:vertAlign w:val="superscript"/>
        </w:rPr>
        <w:t>[10,</w:t>
      </w:r>
      <w:r w:rsidR="00832D28" w:rsidRPr="00FD37FF">
        <w:rPr>
          <w:rFonts w:ascii="Book Antiqua" w:eastAsia="Times New Roman" w:hAnsi="Book Antiqua" w:cs="Arial"/>
          <w:noProof/>
          <w:vertAlign w:val="superscript"/>
        </w:rPr>
        <w:t>15]</w:t>
      </w:r>
      <w:r w:rsidR="003F6CFB" w:rsidRPr="00FD37FF">
        <w:rPr>
          <w:rFonts w:ascii="Book Antiqua" w:eastAsia="Times New Roman" w:hAnsi="Book Antiqua" w:cs="Arial"/>
          <w:vertAlign w:val="superscript"/>
        </w:rPr>
        <w:fldChar w:fldCharType="end"/>
      </w:r>
      <w:r w:rsidR="000A7A87" w:rsidRPr="00FD37FF">
        <w:rPr>
          <w:rFonts w:ascii="Book Antiqua" w:eastAsia="Times New Roman" w:hAnsi="Book Antiqua" w:cs="Arial"/>
        </w:rPr>
        <w:t>. This theory is supported by the observation that LSC</w:t>
      </w:r>
      <w:r w:rsidR="003730B3" w:rsidRPr="00FD37FF">
        <w:rPr>
          <w:rFonts w:ascii="Book Antiqua" w:eastAsia="Times New Roman" w:hAnsi="Book Antiqua" w:cs="Arial"/>
        </w:rPr>
        <w:t>s</w:t>
      </w:r>
      <w:r w:rsidR="000A7A87" w:rsidRPr="00FD37FF">
        <w:rPr>
          <w:rFonts w:ascii="Book Antiqua" w:eastAsia="Times New Roman" w:hAnsi="Book Antiqua" w:cs="Arial"/>
        </w:rPr>
        <w:t xml:space="preserve"> and HSC</w:t>
      </w:r>
      <w:r w:rsidR="003730B3" w:rsidRPr="00FD37FF">
        <w:rPr>
          <w:rFonts w:ascii="Book Antiqua" w:eastAsia="Times New Roman" w:hAnsi="Book Antiqua" w:cs="Arial"/>
        </w:rPr>
        <w:t>s</w:t>
      </w:r>
      <w:r w:rsidR="000A7A87" w:rsidRPr="00FD37FF">
        <w:rPr>
          <w:rFonts w:ascii="Book Antiqua" w:eastAsia="Times New Roman" w:hAnsi="Book Antiqua" w:cs="Arial"/>
        </w:rPr>
        <w:t xml:space="preserve"> share many characteristics like self-renewal capacity controlled by genes like </w:t>
      </w:r>
      <w:r w:rsidR="000A7A87" w:rsidRPr="00FD37FF">
        <w:rPr>
          <w:rFonts w:ascii="Book Antiqua" w:eastAsia="Times New Roman" w:hAnsi="Book Antiqua" w:cs="Arial"/>
          <w:i/>
        </w:rPr>
        <w:t>Bmi1</w:t>
      </w:r>
      <w:r w:rsidR="000A7A87" w:rsidRPr="00FD37FF">
        <w:rPr>
          <w:rFonts w:ascii="Book Antiqua" w:eastAsia="Times New Roman" w:hAnsi="Book Antiqua" w:cs="Arial"/>
        </w:rPr>
        <w:t xml:space="preserve"> and</w:t>
      </w:r>
      <w:r w:rsidR="000A7A87" w:rsidRPr="00FD37FF">
        <w:rPr>
          <w:rFonts w:ascii="Book Antiqua" w:eastAsia="Times New Roman" w:hAnsi="Book Antiqua" w:cs="Arial"/>
          <w:i/>
        </w:rPr>
        <w:t xml:space="preserve"> PTEN</w:t>
      </w:r>
      <w:r w:rsidR="001779A2">
        <w:rPr>
          <w:rFonts w:ascii="Book Antiqua" w:eastAsia="Times New Roman" w:hAnsi="Book Antiqua" w:cs="Arial"/>
        </w:rPr>
        <w:t xml:space="preserve"> and quiescence</w:t>
      </w:r>
      <w:r w:rsidR="000A7A87" w:rsidRPr="00FD37FF">
        <w:rPr>
          <w:rFonts w:ascii="Book Antiqua" w:eastAsia="Times New Roman" w:hAnsi="Book Antiqua" w:cs="Arial"/>
          <w:vertAlign w:val="superscript"/>
        </w:rPr>
        <w:fldChar w:fldCharType="begin">
          <w:fldData xml:space="preserve">PEVuZE5vdGU+PENpdGU+PEF1dGhvcj5MZXNzYXJkPC9BdXRob3I+PFllYXI+MjAwMzwvWWVhcj48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</w:fldData>
        </w:fldChar>
      </w:r>
      <w:r w:rsidR="00D15226" w:rsidRPr="00FD37FF">
        <w:rPr>
          <w:rFonts w:ascii="Book Antiqua" w:eastAsia="Times New Roman" w:hAnsi="Book Antiqua" w:cs="Arial"/>
          <w:vertAlign w:val="superscript"/>
        </w:rPr>
        <w:instrText xml:space="preserve"> ADDIN EN.CITE </w:instrText>
      </w:r>
      <w:r w:rsidR="00D15226" w:rsidRPr="00FD37FF">
        <w:rPr>
          <w:rFonts w:ascii="Book Antiqua" w:eastAsia="Times New Roman" w:hAnsi="Book Antiqua" w:cs="Arial"/>
          <w:vertAlign w:val="superscript"/>
        </w:rPr>
        <w:fldChar w:fldCharType="begin">
          <w:fldData xml:space="preserve">PEVuZE5vdGU+PENpdGU+PEF1dGhvcj5MZXNzYXJkPC9BdXRob3I+PFllYXI+MjAwMzwvWWVhcj48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</w:fldData>
        </w:fldChar>
      </w:r>
      <w:r w:rsidR="00D15226" w:rsidRPr="00FD37FF">
        <w:rPr>
          <w:rFonts w:ascii="Book Antiqua" w:eastAsia="Times New Roman" w:hAnsi="Book Antiqua" w:cs="Arial"/>
          <w:vertAlign w:val="superscript"/>
        </w:rPr>
        <w:instrText xml:space="preserve"> ADDIN EN.CITE.DATA </w:instrText>
      </w:r>
      <w:r w:rsidR="00D15226" w:rsidRPr="00FD37FF">
        <w:rPr>
          <w:rFonts w:ascii="Book Antiqua" w:eastAsia="Times New Roman" w:hAnsi="Book Antiqua" w:cs="Arial"/>
          <w:vertAlign w:val="superscript"/>
        </w:rPr>
      </w:r>
      <w:r w:rsidR="00D15226" w:rsidRPr="00FD37FF">
        <w:rPr>
          <w:rFonts w:ascii="Book Antiqua" w:eastAsia="Times New Roman" w:hAnsi="Book Antiqua" w:cs="Arial"/>
          <w:vertAlign w:val="superscript"/>
        </w:rPr>
        <w:fldChar w:fldCharType="end"/>
      </w:r>
      <w:r w:rsidR="000A7A87" w:rsidRPr="00FD37FF">
        <w:rPr>
          <w:rFonts w:ascii="Book Antiqua" w:eastAsia="Times New Roman" w:hAnsi="Book Antiqua" w:cs="Arial"/>
          <w:vertAlign w:val="superscript"/>
        </w:rPr>
      </w:r>
      <w:r w:rsidR="000A7A87" w:rsidRPr="00FD37FF">
        <w:rPr>
          <w:rFonts w:ascii="Book Antiqua" w:eastAsia="Times New Roman" w:hAnsi="Book Antiqua" w:cs="Arial"/>
          <w:vertAlign w:val="superscript"/>
        </w:rPr>
        <w:fldChar w:fldCharType="separate"/>
      </w:r>
      <w:r w:rsidR="001779A2">
        <w:rPr>
          <w:rFonts w:ascii="Book Antiqua" w:eastAsia="Times New Roman" w:hAnsi="Book Antiqua" w:cs="Arial"/>
          <w:noProof/>
          <w:vertAlign w:val="superscript"/>
        </w:rPr>
        <w:t>[35,85,</w:t>
      </w:r>
      <w:r w:rsidR="00D15226" w:rsidRPr="00FD37FF">
        <w:rPr>
          <w:rFonts w:ascii="Book Antiqua" w:eastAsia="Times New Roman" w:hAnsi="Book Antiqua" w:cs="Arial"/>
          <w:noProof/>
          <w:vertAlign w:val="superscript"/>
        </w:rPr>
        <w:t>86]</w:t>
      </w:r>
      <w:r w:rsidR="000A7A87" w:rsidRPr="00FD37FF">
        <w:rPr>
          <w:rFonts w:ascii="Book Antiqua" w:eastAsia="Times New Roman" w:hAnsi="Book Antiqua" w:cs="Arial"/>
          <w:vertAlign w:val="superscript"/>
        </w:rPr>
        <w:fldChar w:fldCharType="end"/>
      </w:r>
      <w:r w:rsidR="000A7A87" w:rsidRPr="00FD37FF">
        <w:rPr>
          <w:rFonts w:ascii="Book Antiqua" w:eastAsia="Times New Roman" w:hAnsi="Book Antiqua" w:cs="Arial"/>
        </w:rPr>
        <w:t xml:space="preserve">. </w:t>
      </w:r>
      <w:r w:rsidR="003F6CFB" w:rsidRPr="00FD37FF">
        <w:rPr>
          <w:rFonts w:ascii="Book Antiqua" w:eastAsia="Times New Roman" w:hAnsi="Book Antiqua" w:cs="Arial"/>
        </w:rPr>
        <w:t xml:space="preserve">On the contrary, </w:t>
      </w:r>
      <w:r w:rsidR="003F6CFB" w:rsidRPr="00FD37FF">
        <w:rPr>
          <w:rFonts w:ascii="Book Antiqua" w:hAnsi="Book Antiqua" w:cs="Arial"/>
        </w:rPr>
        <w:t>transformation might occur in a variety of cell types in the hematopoietic hierarchy, including HSC</w:t>
      </w:r>
      <w:r w:rsidR="003730B3" w:rsidRPr="00FD37FF">
        <w:rPr>
          <w:rFonts w:ascii="Book Antiqua" w:hAnsi="Book Antiqua" w:cs="Arial"/>
        </w:rPr>
        <w:t>s</w:t>
      </w:r>
      <w:r w:rsidR="001779A2">
        <w:rPr>
          <w:rFonts w:ascii="Book Antiqua" w:hAnsi="Book Antiqua" w:cs="Arial"/>
        </w:rPr>
        <w:t xml:space="preserve"> and committed progenitors</w:t>
      </w:r>
      <w:r w:rsidR="003F6CFB" w:rsidRPr="00FD37FF">
        <w:rPr>
          <w:rFonts w:ascii="Book Antiqua" w:hAnsi="Book Antiqua" w:cs="Arial"/>
          <w:vertAlign w:val="superscript"/>
        </w:rPr>
        <w:fldChar w:fldCharType="begin">
          <w:fldData xml:space="preserve">PEVuZE5vdGU+PENpdGU+PEF1dGhvcj5XYW5nPC9BdXRob3I+PFllYXI+MjAwNTwvWWVhcj48UmVj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==
</w:fldData>
        </w:fldChar>
      </w:r>
      <w:r w:rsidR="00D15226" w:rsidRPr="00FD37FF">
        <w:rPr>
          <w:rFonts w:ascii="Book Antiqua" w:hAnsi="Book Antiqua" w:cs="Arial"/>
          <w:vertAlign w:val="superscript"/>
        </w:rPr>
        <w:instrText xml:space="preserve"> ADDIN EN.CITE </w:instrText>
      </w:r>
      <w:r w:rsidR="00D15226" w:rsidRPr="00FD37FF">
        <w:rPr>
          <w:rFonts w:ascii="Book Antiqua" w:hAnsi="Book Antiqua" w:cs="Arial"/>
          <w:vertAlign w:val="superscript"/>
        </w:rPr>
        <w:fldChar w:fldCharType="begin">
          <w:fldData xml:space="preserve">PEVuZE5vdGU+PENpdGU+PEF1dGhvcj5XYW5nPC9BdXRob3I+PFllYXI+MjAwNTwvWWVhcj48UmVj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==
</w:fldData>
        </w:fldChar>
      </w:r>
      <w:r w:rsidR="00D15226" w:rsidRPr="00FD37FF">
        <w:rPr>
          <w:rFonts w:ascii="Book Antiqua" w:hAnsi="Book Antiqua" w:cs="Arial"/>
          <w:vertAlign w:val="superscript"/>
        </w:rPr>
        <w:instrText xml:space="preserve"> ADDIN EN.CITE.DATA </w:instrText>
      </w:r>
      <w:r w:rsidR="00D15226" w:rsidRPr="00FD37FF">
        <w:rPr>
          <w:rFonts w:ascii="Book Antiqua" w:hAnsi="Book Antiqua" w:cs="Arial"/>
          <w:vertAlign w:val="superscript"/>
        </w:rPr>
      </w:r>
      <w:r w:rsidR="00D15226" w:rsidRPr="00FD37FF">
        <w:rPr>
          <w:rFonts w:ascii="Book Antiqua" w:hAnsi="Book Antiqua" w:cs="Arial"/>
          <w:vertAlign w:val="superscript"/>
        </w:rPr>
        <w:fldChar w:fldCharType="end"/>
      </w:r>
      <w:r w:rsidR="003F6CFB" w:rsidRPr="00FD37FF">
        <w:rPr>
          <w:rFonts w:ascii="Book Antiqua" w:hAnsi="Book Antiqua" w:cs="Arial"/>
          <w:vertAlign w:val="superscript"/>
        </w:rPr>
      </w:r>
      <w:r w:rsidR="003F6CFB" w:rsidRPr="00FD37FF">
        <w:rPr>
          <w:rFonts w:ascii="Book Antiqua" w:hAnsi="Book Antiqua" w:cs="Arial"/>
          <w:vertAlign w:val="superscript"/>
        </w:rPr>
        <w:fldChar w:fldCharType="separate"/>
      </w:r>
      <w:r w:rsidR="001779A2">
        <w:rPr>
          <w:rFonts w:ascii="Book Antiqua" w:hAnsi="Book Antiqua" w:cs="Arial"/>
          <w:noProof/>
          <w:vertAlign w:val="superscript"/>
        </w:rPr>
        <w:t>[10,</w:t>
      </w:r>
      <w:r w:rsidR="00D15226" w:rsidRPr="00FD37FF">
        <w:rPr>
          <w:rFonts w:ascii="Book Antiqua" w:hAnsi="Book Antiqua" w:cs="Arial"/>
          <w:noProof/>
          <w:vertAlign w:val="superscript"/>
        </w:rPr>
        <w:t>87]</w:t>
      </w:r>
      <w:r w:rsidR="003F6CFB" w:rsidRPr="00FD37FF">
        <w:rPr>
          <w:rFonts w:ascii="Book Antiqua" w:hAnsi="Book Antiqua" w:cs="Arial"/>
          <w:vertAlign w:val="superscript"/>
        </w:rPr>
        <w:fldChar w:fldCharType="end"/>
      </w:r>
      <w:r w:rsidR="003F6CFB" w:rsidRPr="00FD37FF">
        <w:rPr>
          <w:rFonts w:ascii="Book Antiqua" w:hAnsi="Book Antiqua" w:cs="Arial"/>
        </w:rPr>
        <w:t>.</w:t>
      </w:r>
      <w:r w:rsidR="008C1027" w:rsidRPr="00FD37FF">
        <w:rPr>
          <w:rFonts w:ascii="Book Antiqua" w:hAnsi="Book Antiqua" w:cs="Times New Roman"/>
        </w:rPr>
        <w:t xml:space="preserve"> </w:t>
      </w:r>
      <w:r w:rsidR="000502A7" w:rsidRPr="00FD37FF">
        <w:rPr>
          <w:rFonts w:ascii="Book Antiqua" w:eastAsia="Times New Roman" w:hAnsi="Book Antiqua" w:cs="Arial"/>
        </w:rPr>
        <w:t xml:space="preserve">Experimental evidence </w:t>
      </w:r>
      <w:r w:rsidR="00475AB9" w:rsidRPr="00FD37FF">
        <w:rPr>
          <w:rFonts w:ascii="Book Antiqua" w:eastAsia="Times New Roman" w:hAnsi="Book Antiqua" w:cs="Arial"/>
        </w:rPr>
        <w:t xml:space="preserve">in mice </w:t>
      </w:r>
      <w:r w:rsidR="000502A7" w:rsidRPr="00FD37FF">
        <w:rPr>
          <w:rFonts w:ascii="Book Antiqua" w:eastAsia="Times New Roman" w:hAnsi="Book Antiqua" w:cs="Arial"/>
        </w:rPr>
        <w:t xml:space="preserve">shows that </w:t>
      </w:r>
      <w:r w:rsidR="00B54B49" w:rsidRPr="00FD37FF">
        <w:rPr>
          <w:rFonts w:ascii="Book Antiqua" w:eastAsia="Times New Roman" w:hAnsi="Book Antiqua" w:cs="Arial"/>
        </w:rPr>
        <w:t>LSC</w:t>
      </w:r>
      <w:r w:rsidR="003730B3" w:rsidRPr="00FD37FF">
        <w:rPr>
          <w:rFonts w:ascii="Book Antiqua" w:eastAsia="Times New Roman" w:hAnsi="Book Antiqua" w:cs="Arial"/>
        </w:rPr>
        <w:t>s</w:t>
      </w:r>
      <w:r w:rsidR="00B54B49" w:rsidRPr="00FD37FF">
        <w:rPr>
          <w:rFonts w:ascii="Book Antiqua" w:eastAsia="Times New Roman" w:hAnsi="Book Antiqua" w:cs="Arial"/>
        </w:rPr>
        <w:t xml:space="preserve"> may arise </w:t>
      </w:r>
      <w:r w:rsidR="00B54B49" w:rsidRPr="00FD37FF">
        <w:rPr>
          <w:rFonts w:ascii="Book Antiqua" w:eastAsia="Times New Roman" w:hAnsi="Book Antiqua" w:cs="Arial"/>
        </w:rPr>
        <w:lastRenderedPageBreak/>
        <w:t>either through neoplastic changes initiated in normal self-renewing HSC</w:t>
      </w:r>
      <w:r w:rsidR="003730B3" w:rsidRPr="00FD37FF">
        <w:rPr>
          <w:rFonts w:ascii="Book Antiqua" w:eastAsia="Times New Roman" w:hAnsi="Book Antiqua" w:cs="Arial"/>
        </w:rPr>
        <w:t>s</w:t>
      </w:r>
      <w:r w:rsidR="00B54B49" w:rsidRPr="00FD37FF">
        <w:rPr>
          <w:rFonts w:ascii="Book Antiqua" w:eastAsia="Times New Roman" w:hAnsi="Book Antiqua" w:cs="Arial"/>
        </w:rPr>
        <w:t xml:space="preserve"> or </w:t>
      </w:r>
      <w:r w:rsidR="00264444" w:rsidRPr="00FD37FF">
        <w:rPr>
          <w:rFonts w:ascii="Book Antiqua" w:eastAsia="Times New Roman" w:hAnsi="Book Antiqua" w:cs="Arial"/>
        </w:rPr>
        <w:t>downstream progenitors cells</w:t>
      </w:r>
      <w:r w:rsidR="00B54B49" w:rsidRPr="00FD37FF">
        <w:rPr>
          <w:rFonts w:ascii="Book Antiqua" w:eastAsia="Times New Roman" w:hAnsi="Book Antiqua" w:cs="Arial"/>
          <w:vertAlign w:val="superscript"/>
        </w:rPr>
        <w:fldChar w:fldCharType="begin">
          <w:fldData xml:space="preserve">PEVuZE5vdGU+PENpdGU+PEF1dGhvcj5XYW5nPC9BdXRob3I+PFllYXI+MjAwNTwvWWVhcj48UmVj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</w:fldData>
        </w:fldChar>
      </w:r>
      <w:r w:rsidR="00D15226" w:rsidRPr="00FD37FF">
        <w:rPr>
          <w:rFonts w:ascii="Book Antiqua" w:eastAsia="Times New Roman" w:hAnsi="Book Antiqua" w:cs="Arial"/>
          <w:vertAlign w:val="superscript"/>
        </w:rPr>
        <w:instrText xml:space="preserve"> ADDIN EN.CITE </w:instrText>
      </w:r>
      <w:r w:rsidR="00D15226" w:rsidRPr="00FD37FF">
        <w:rPr>
          <w:rFonts w:ascii="Book Antiqua" w:eastAsia="Times New Roman" w:hAnsi="Book Antiqua" w:cs="Arial"/>
          <w:vertAlign w:val="superscript"/>
        </w:rPr>
        <w:fldChar w:fldCharType="begin">
          <w:fldData xml:space="preserve">PEVuZE5vdGU+PENpdGU+PEF1dGhvcj5XYW5nPC9BdXRob3I+PFllYXI+MjAwNTwvWWVhcj48UmVj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</w:fldData>
        </w:fldChar>
      </w:r>
      <w:r w:rsidR="00D15226" w:rsidRPr="00FD37FF">
        <w:rPr>
          <w:rFonts w:ascii="Book Antiqua" w:eastAsia="Times New Roman" w:hAnsi="Book Antiqua" w:cs="Arial"/>
          <w:vertAlign w:val="superscript"/>
        </w:rPr>
        <w:instrText xml:space="preserve"> ADDIN EN.CITE.DATA </w:instrText>
      </w:r>
      <w:r w:rsidR="00D15226" w:rsidRPr="00FD37FF">
        <w:rPr>
          <w:rFonts w:ascii="Book Antiqua" w:eastAsia="Times New Roman" w:hAnsi="Book Antiqua" w:cs="Arial"/>
          <w:vertAlign w:val="superscript"/>
        </w:rPr>
      </w:r>
      <w:r w:rsidR="00D15226" w:rsidRPr="00FD37FF">
        <w:rPr>
          <w:rFonts w:ascii="Book Antiqua" w:eastAsia="Times New Roman" w:hAnsi="Book Antiqua" w:cs="Arial"/>
          <w:vertAlign w:val="superscript"/>
        </w:rPr>
        <w:fldChar w:fldCharType="end"/>
      </w:r>
      <w:r w:rsidR="00B54B49" w:rsidRPr="00FD37FF">
        <w:rPr>
          <w:rFonts w:ascii="Book Antiqua" w:eastAsia="Times New Roman" w:hAnsi="Book Antiqua" w:cs="Arial"/>
          <w:vertAlign w:val="superscript"/>
        </w:rPr>
      </w:r>
      <w:r w:rsidR="00B54B49" w:rsidRPr="00FD37FF">
        <w:rPr>
          <w:rFonts w:ascii="Book Antiqua" w:eastAsia="Times New Roman" w:hAnsi="Book Antiqua" w:cs="Arial"/>
          <w:vertAlign w:val="superscript"/>
        </w:rPr>
        <w:fldChar w:fldCharType="separate"/>
      </w:r>
      <w:r w:rsidR="001779A2">
        <w:rPr>
          <w:rFonts w:ascii="Book Antiqua" w:eastAsia="Times New Roman" w:hAnsi="Book Antiqua" w:cs="Arial"/>
          <w:noProof/>
          <w:vertAlign w:val="superscript"/>
        </w:rPr>
        <w:t>[10,11,</w:t>
      </w:r>
      <w:r w:rsidR="00D15226" w:rsidRPr="00FD37FF">
        <w:rPr>
          <w:rFonts w:ascii="Book Antiqua" w:eastAsia="Times New Roman" w:hAnsi="Book Antiqua" w:cs="Arial"/>
          <w:noProof/>
          <w:vertAlign w:val="superscript"/>
        </w:rPr>
        <w:t>88]</w:t>
      </w:r>
      <w:r w:rsidR="00B54B49" w:rsidRPr="00FD37FF">
        <w:rPr>
          <w:rFonts w:ascii="Book Antiqua" w:eastAsia="Times New Roman" w:hAnsi="Book Antiqua" w:cs="Arial"/>
          <w:vertAlign w:val="superscript"/>
        </w:rPr>
        <w:fldChar w:fldCharType="end"/>
      </w:r>
      <w:r w:rsidR="00B54B49" w:rsidRPr="00FD37FF">
        <w:rPr>
          <w:rFonts w:ascii="Book Antiqua" w:eastAsia="Times New Roman" w:hAnsi="Book Antiqua" w:cs="Arial"/>
        </w:rPr>
        <w:t>.</w:t>
      </w:r>
      <w:r w:rsidR="003E6964" w:rsidRPr="00FD37FF">
        <w:rPr>
          <w:rFonts w:ascii="Book Antiqua" w:eastAsia="Times New Roman" w:hAnsi="Book Antiqua" w:cs="Arial"/>
        </w:rPr>
        <w:t xml:space="preserve"> </w:t>
      </w:r>
      <w:r w:rsidR="000502A7" w:rsidRPr="00FD37FF">
        <w:rPr>
          <w:rFonts w:ascii="Book Antiqua" w:eastAsia="Times New Roman" w:hAnsi="Book Antiqua" w:cs="Arial"/>
        </w:rPr>
        <w:t xml:space="preserve">Some oncogenes including </w:t>
      </w:r>
      <w:r w:rsidR="000502A7" w:rsidRPr="00FD37FF">
        <w:rPr>
          <w:rFonts w:ascii="Book Antiqua" w:eastAsia="Times New Roman" w:hAnsi="Book Antiqua" w:cs="Arial"/>
          <w:i/>
        </w:rPr>
        <w:t>MOZ-TIF</w:t>
      </w:r>
      <w:r w:rsidR="000502A7" w:rsidRPr="00FD37FF">
        <w:rPr>
          <w:rFonts w:ascii="Book Antiqua" w:eastAsia="Times New Roman" w:hAnsi="Book Antiqua" w:cs="Arial"/>
        </w:rPr>
        <w:t>,</w:t>
      </w:r>
      <w:r w:rsidR="006917DA" w:rsidRPr="00FD37FF">
        <w:rPr>
          <w:rFonts w:ascii="Book Antiqua" w:eastAsia="Times New Roman" w:hAnsi="Book Antiqua" w:cs="Arial"/>
        </w:rPr>
        <w:t xml:space="preserve"> </w:t>
      </w:r>
      <w:r w:rsidR="008E5BC8" w:rsidRPr="00FD37FF">
        <w:rPr>
          <w:rFonts w:ascii="Book Antiqua" w:eastAsia="Times New Roman" w:hAnsi="Book Antiqua" w:cs="Arial"/>
          <w:i/>
        </w:rPr>
        <w:t>MLL-AF9</w:t>
      </w:r>
      <w:r w:rsidR="008E5BC8" w:rsidRPr="00FD37FF">
        <w:rPr>
          <w:rFonts w:ascii="Book Antiqua" w:eastAsia="Times New Roman" w:hAnsi="Book Antiqua" w:cs="Arial"/>
        </w:rPr>
        <w:t xml:space="preserve"> and </w:t>
      </w:r>
      <w:r w:rsidR="008E5BC8" w:rsidRPr="00FD37FF">
        <w:rPr>
          <w:rFonts w:ascii="Book Antiqua" w:eastAsia="Times New Roman" w:hAnsi="Book Antiqua" w:cs="Arial"/>
          <w:i/>
        </w:rPr>
        <w:t>MLL-ENL</w:t>
      </w:r>
      <w:r w:rsidR="008E5BC8" w:rsidRPr="00FD37FF">
        <w:rPr>
          <w:rFonts w:ascii="Book Antiqua" w:eastAsia="Times New Roman" w:hAnsi="Book Antiqua" w:cs="Arial"/>
        </w:rPr>
        <w:t xml:space="preserve"> can induce</w:t>
      </w:r>
      <w:r w:rsidR="000502A7" w:rsidRPr="00FD37FF">
        <w:rPr>
          <w:rFonts w:ascii="Book Antiqua" w:eastAsia="Times New Roman" w:hAnsi="Book Antiqua" w:cs="Arial"/>
        </w:rPr>
        <w:t xml:space="preserve"> LSC</w:t>
      </w:r>
      <w:r w:rsidR="003730B3" w:rsidRPr="00FD37FF">
        <w:rPr>
          <w:rFonts w:ascii="Book Antiqua" w:eastAsia="Times New Roman" w:hAnsi="Book Antiqua" w:cs="Arial"/>
        </w:rPr>
        <w:t>s</w:t>
      </w:r>
      <w:r w:rsidR="000502A7" w:rsidRPr="00FD37FF">
        <w:rPr>
          <w:rFonts w:ascii="Book Antiqua" w:eastAsia="Times New Roman" w:hAnsi="Book Antiqua" w:cs="Arial"/>
        </w:rPr>
        <w:t xml:space="preserve"> regardless of what target cell population they are expressed in</w:t>
      </w:r>
      <w:r w:rsidR="00475AB9" w:rsidRPr="00FD37FF">
        <w:rPr>
          <w:rFonts w:ascii="Book Antiqua" w:eastAsia="Times New Roman" w:hAnsi="Book Antiqua" w:cs="Arial"/>
          <w:vertAlign w:val="superscript"/>
        </w:rPr>
        <w:fldChar w:fldCharType="begin">
          <w:fldData xml:space="preserve">PEVuZE5vdGU+PENpdGU+PEF1dGhvcj5IdW50bHk8L0F1dGhvcj48WWVhcj4yMDA0PC9ZZWFyPjxS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</w:fldData>
        </w:fldChar>
      </w:r>
      <w:r w:rsidR="00D15226" w:rsidRPr="00FD37FF">
        <w:rPr>
          <w:rFonts w:ascii="Book Antiqua" w:eastAsia="Times New Roman" w:hAnsi="Book Antiqua" w:cs="Arial"/>
          <w:vertAlign w:val="superscript"/>
        </w:rPr>
        <w:instrText xml:space="preserve"> ADDIN EN.CITE </w:instrText>
      </w:r>
      <w:r w:rsidR="00D15226" w:rsidRPr="00FD37FF">
        <w:rPr>
          <w:rFonts w:ascii="Book Antiqua" w:eastAsia="Times New Roman" w:hAnsi="Book Antiqua" w:cs="Arial"/>
          <w:vertAlign w:val="superscript"/>
        </w:rPr>
        <w:fldChar w:fldCharType="begin">
          <w:fldData xml:space="preserve">PEVuZE5vdGU+PENpdGU+PEF1dGhvcj5IdW50bHk8L0F1dGhvcj48WWVhcj4yMDA0PC9ZZWFyPjxS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</w:fldData>
        </w:fldChar>
      </w:r>
      <w:r w:rsidR="00D15226" w:rsidRPr="00FD37FF">
        <w:rPr>
          <w:rFonts w:ascii="Book Antiqua" w:eastAsia="Times New Roman" w:hAnsi="Book Antiqua" w:cs="Arial"/>
          <w:vertAlign w:val="superscript"/>
        </w:rPr>
        <w:instrText xml:space="preserve"> ADDIN EN.CITE.DATA </w:instrText>
      </w:r>
      <w:r w:rsidR="00D15226" w:rsidRPr="00FD37FF">
        <w:rPr>
          <w:rFonts w:ascii="Book Antiqua" w:eastAsia="Times New Roman" w:hAnsi="Book Antiqua" w:cs="Arial"/>
          <w:vertAlign w:val="superscript"/>
        </w:rPr>
      </w:r>
      <w:r w:rsidR="00D15226" w:rsidRPr="00FD37FF">
        <w:rPr>
          <w:rFonts w:ascii="Book Antiqua" w:eastAsia="Times New Roman" w:hAnsi="Book Antiqua" w:cs="Arial"/>
          <w:vertAlign w:val="superscript"/>
        </w:rPr>
        <w:fldChar w:fldCharType="end"/>
      </w:r>
      <w:r w:rsidR="00475AB9" w:rsidRPr="00FD37FF">
        <w:rPr>
          <w:rFonts w:ascii="Book Antiqua" w:eastAsia="Times New Roman" w:hAnsi="Book Antiqua" w:cs="Arial"/>
          <w:vertAlign w:val="superscript"/>
        </w:rPr>
      </w:r>
      <w:r w:rsidR="00475AB9" w:rsidRPr="00FD37FF">
        <w:rPr>
          <w:rFonts w:ascii="Book Antiqua" w:eastAsia="Times New Roman" w:hAnsi="Book Antiqua" w:cs="Arial"/>
          <w:vertAlign w:val="superscript"/>
        </w:rPr>
        <w:fldChar w:fldCharType="separate"/>
      </w:r>
      <w:r w:rsidR="00D15226" w:rsidRPr="00FD37FF">
        <w:rPr>
          <w:rFonts w:ascii="Book Antiqua" w:eastAsia="Times New Roman" w:hAnsi="Book Antiqua" w:cs="Arial"/>
          <w:noProof/>
          <w:vertAlign w:val="superscript"/>
        </w:rPr>
        <w:t>[88-90]</w:t>
      </w:r>
      <w:r w:rsidR="00475AB9" w:rsidRPr="00FD37FF">
        <w:rPr>
          <w:rFonts w:ascii="Book Antiqua" w:eastAsia="Times New Roman" w:hAnsi="Book Antiqua" w:cs="Arial"/>
          <w:vertAlign w:val="superscript"/>
        </w:rPr>
        <w:fldChar w:fldCharType="end"/>
      </w:r>
      <w:r w:rsidR="000502A7" w:rsidRPr="00FD37FF">
        <w:rPr>
          <w:rFonts w:ascii="Book Antiqua" w:eastAsia="Times New Roman" w:hAnsi="Book Antiqua" w:cs="Arial"/>
        </w:rPr>
        <w:t xml:space="preserve">. Other oncogenes like </w:t>
      </w:r>
      <w:r w:rsidR="000502A7" w:rsidRPr="00FD37FF">
        <w:rPr>
          <w:rFonts w:ascii="Book Antiqua" w:eastAsia="Times New Roman" w:hAnsi="Book Antiqua" w:cs="Arial"/>
          <w:i/>
        </w:rPr>
        <w:t>BCR-ABL</w:t>
      </w:r>
      <w:r w:rsidR="000502A7" w:rsidRPr="00FD37FF">
        <w:rPr>
          <w:rFonts w:ascii="Book Antiqua" w:eastAsia="Times New Roman" w:hAnsi="Book Antiqua" w:cs="Arial"/>
        </w:rPr>
        <w:t xml:space="preserve">, </w:t>
      </w:r>
      <w:r w:rsidR="000502A7" w:rsidRPr="00FD37FF">
        <w:rPr>
          <w:rFonts w:ascii="Book Antiqua" w:eastAsia="Times New Roman" w:hAnsi="Book Antiqua" w:cs="Arial"/>
          <w:i/>
        </w:rPr>
        <w:t>FLT3-ITD</w:t>
      </w:r>
      <w:r w:rsidR="000502A7" w:rsidRPr="00FD37FF">
        <w:rPr>
          <w:rFonts w:ascii="Book Antiqua" w:eastAsia="Times New Roman" w:hAnsi="Book Antiqua" w:cs="Arial"/>
        </w:rPr>
        <w:t xml:space="preserve">, </w:t>
      </w:r>
      <w:r w:rsidR="000502A7" w:rsidRPr="00FD37FF">
        <w:rPr>
          <w:rFonts w:ascii="Book Antiqua" w:eastAsia="Times New Roman" w:hAnsi="Book Antiqua" w:cs="Arial"/>
          <w:i/>
        </w:rPr>
        <w:t>Hoxa9</w:t>
      </w:r>
      <w:r w:rsidR="000502A7" w:rsidRPr="00FD37FF">
        <w:rPr>
          <w:rFonts w:ascii="Book Antiqua" w:eastAsia="Times New Roman" w:hAnsi="Book Antiqua" w:cs="Arial"/>
        </w:rPr>
        <w:t xml:space="preserve"> and </w:t>
      </w:r>
      <w:r w:rsidR="000502A7" w:rsidRPr="00FD37FF">
        <w:rPr>
          <w:rFonts w:ascii="Book Antiqua" w:eastAsia="Times New Roman" w:hAnsi="Book Antiqua" w:cs="Arial"/>
          <w:i/>
        </w:rPr>
        <w:t>Meis1</w:t>
      </w:r>
      <w:r w:rsidR="000502A7" w:rsidRPr="00FD37FF">
        <w:rPr>
          <w:rFonts w:ascii="Book Antiqua" w:eastAsia="Times New Roman" w:hAnsi="Book Antiqua" w:cs="Arial"/>
        </w:rPr>
        <w:t xml:space="preserve"> were fo</w:t>
      </w:r>
      <w:r w:rsidR="00475AB9" w:rsidRPr="00FD37FF">
        <w:rPr>
          <w:rFonts w:ascii="Book Antiqua" w:eastAsia="Times New Roman" w:hAnsi="Book Antiqua" w:cs="Arial"/>
        </w:rPr>
        <w:t xml:space="preserve">und to be oncogenic </w:t>
      </w:r>
      <w:r w:rsidR="000502A7" w:rsidRPr="00FD37FF">
        <w:rPr>
          <w:rFonts w:ascii="Book Antiqua" w:eastAsia="Times New Roman" w:hAnsi="Book Antiqua" w:cs="Arial"/>
        </w:rPr>
        <w:t>when expressed in HSC</w:t>
      </w:r>
      <w:r w:rsidR="003730B3" w:rsidRPr="00FD37FF">
        <w:rPr>
          <w:rFonts w:ascii="Book Antiqua" w:eastAsia="Times New Roman" w:hAnsi="Book Antiqua" w:cs="Arial"/>
        </w:rPr>
        <w:t>s</w:t>
      </w:r>
      <w:r w:rsidR="000502A7" w:rsidRPr="00FD37FF">
        <w:rPr>
          <w:rFonts w:ascii="Book Antiqua" w:eastAsia="Times New Roman" w:hAnsi="Book Antiqua" w:cs="Arial"/>
        </w:rPr>
        <w:t xml:space="preserve"> but not when expressed in progenitor cells</w:t>
      </w:r>
      <w:r w:rsidR="008E5BC8" w:rsidRPr="00FD37FF">
        <w:rPr>
          <w:rFonts w:ascii="Book Antiqua" w:eastAsia="Times New Roman" w:hAnsi="Book Antiqua" w:cs="Arial"/>
          <w:vertAlign w:val="superscript"/>
        </w:rPr>
        <w:fldChar w:fldCharType="begin">
          <w:fldData xml:space="preserve">PEVuZE5vdGU+PENpdGU+PEF1dGhvcj5LdmlubGF1ZzwvQXV0aG9yPjxZZWFyPjIwMTE8L1llYXI+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</w:fldData>
        </w:fldChar>
      </w:r>
      <w:r w:rsidR="00D15226" w:rsidRPr="00FD37FF">
        <w:rPr>
          <w:rFonts w:ascii="Book Antiqua" w:eastAsia="Times New Roman" w:hAnsi="Book Antiqua" w:cs="Arial"/>
          <w:vertAlign w:val="superscript"/>
        </w:rPr>
        <w:instrText xml:space="preserve"> ADDIN EN.CITE </w:instrText>
      </w:r>
      <w:r w:rsidR="00D15226" w:rsidRPr="00FD37FF">
        <w:rPr>
          <w:rFonts w:ascii="Book Antiqua" w:eastAsia="Times New Roman" w:hAnsi="Book Antiqua" w:cs="Arial"/>
          <w:vertAlign w:val="superscript"/>
        </w:rPr>
        <w:fldChar w:fldCharType="begin">
          <w:fldData xml:space="preserve">PEVuZE5vdGU+PENpdGU+PEF1dGhvcj5LdmlubGF1ZzwvQXV0aG9yPjxZZWFyPjIwMTE8L1llYXI+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</w:fldData>
        </w:fldChar>
      </w:r>
      <w:r w:rsidR="00D15226" w:rsidRPr="00FD37FF">
        <w:rPr>
          <w:rFonts w:ascii="Book Antiqua" w:eastAsia="Times New Roman" w:hAnsi="Book Antiqua" w:cs="Arial"/>
          <w:vertAlign w:val="superscript"/>
        </w:rPr>
        <w:instrText xml:space="preserve"> ADDIN EN.CITE.DATA </w:instrText>
      </w:r>
      <w:r w:rsidR="00D15226" w:rsidRPr="00FD37FF">
        <w:rPr>
          <w:rFonts w:ascii="Book Antiqua" w:eastAsia="Times New Roman" w:hAnsi="Book Antiqua" w:cs="Arial"/>
          <w:vertAlign w:val="superscript"/>
        </w:rPr>
      </w:r>
      <w:r w:rsidR="00D15226" w:rsidRPr="00FD37FF">
        <w:rPr>
          <w:rFonts w:ascii="Book Antiqua" w:eastAsia="Times New Roman" w:hAnsi="Book Antiqua" w:cs="Arial"/>
          <w:vertAlign w:val="superscript"/>
        </w:rPr>
        <w:fldChar w:fldCharType="end"/>
      </w:r>
      <w:r w:rsidR="008E5BC8" w:rsidRPr="00FD37FF">
        <w:rPr>
          <w:rFonts w:ascii="Book Antiqua" w:eastAsia="Times New Roman" w:hAnsi="Book Antiqua" w:cs="Arial"/>
          <w:vertAlign w:val="superscript"/>
        </w:rPr>
      </w:r>
      <w:r w:rsidR="008E5BC8" w:rsidRPr="00FD37FF">
        <w:rPr>
          <w:rFonts w:ascii="Book Antiqua" w:eastAsia="Times New Roman" w:hAnsi="Book Antiqua" w:cs="Arial"/>
          <w:vertAlign w:val="superscript"/>
        </w:rPr>
        <w:fldChar w:fldCharType="separate"/>
      </w:r>
      <w:r w:rsidR="001779A2">
        <w:rPr>
          <w:rFonts w:ascii="Book Antiqua" w:eastAsia="Times New Roman" w:hAnsi="Book Antiqua" w:cs="Arial"/>
          <w:noProof/>
          <w:vertAlign w:val="superscript"/>
        </w:rPr>
        <w:t>[39,89,</w:t>
      </w:r>
      <w:r w:rsidR="00D15226" w:rsidRPr="00FD37FF">
        <w:rPr>
          <w:rFonts w:ascii="Book Antiqua" w:eastAsia="Times New Roman" w:hAnsi="Book Antiqua" w:cs="Arial"/>
          <w:noProof/>
          <w:vertAlign w:val="superscript"/>
        </w:rPr>
        <w:t>91]</w:t>
      </w:r>
      <w:r w:rsidR="008E5BC8" w:rsidRPr="00FD37FF">
        <w:rPr>
          <w:rFonts w:ascii="Book Antiqua" w:eastAsia="Times New Roman" w:hAnsi="Book Antiqua" w:cs="Arial"/>
          <w:vertAlign w:val="superscript"/>
        </w:rPr>
        <w:fldChar w:fldCharType="end"/>
      </w:r>
      <w:r w:rsidR="000502A7" w:rsidRPr="00FD37FF">
        <w:rPr>
          <w:rFonts w:ascii="Book Antiqua" w:eastAsia="Times New Roman" w:hAnsi="Book Antiqua" w:cs="Arial"/>
        </w:rPr>
        <w:t xml:space="preserve">. </w:t>
      </w:r>
      <w:r w:rsidR="00264444" w:rsidRPr="00FD37FF">
        <w:rPr>
          <w:rFonts w:ascii="Book Antiqua" w:eastAsia="Times New Roman" w:hAnsi="Book Antiqua" w:cs="Arial"/>
        </w:rPr>
        <w:t xml:space="preserve">However, experimental data in murine studies might be confounded </w:t>
      </w:r>
      <w:r w:rsidR="00085918" w:rsidRPr="00FD37FF">
        <w:rPr>
          <w:rFonts w:ascii="Book Antiqua" w:eastAsia="Times New Roman" w:hAnsi="Book Antiqua" w:cs="Arial"/>
        </w:rPr>
        <w:t>by non-physiologic levels of expression from exogenous promoters, such as t</w:t>
      </w:r>
      <w:r w:rsidR="001779A2">
        <w:rPr>
          <w:rFonts w:ascii="Book Antiqua" w:eastAsia="Times New Roman" w:hAnsi="Book Antiqua" w:cs="Arial"/>
        </w:rPr>
        <w:t>ransgenes or retroviral vectors</w:t>
      </w:r>
      <w:r w:rsidR="00085918" w:rsidRPr="00FD37FF">
        <w:rPr>
          <w:rFonts w:ascii="Book Antiqua" w:eastAsia="Times New Roman" w:hAnsi="Book Antiqua" w:cs="Arial"/>
          <w:vertAlign w:val="superscript"/>
        </w:rPr>
        <w:fldChar w:fldCharType="begin"/>
      </w:r>
      <w:r w:rsidR="00085918" w:rsidRPr="00FD37FF">
        <w:rPr>
          <w:rFonts w:ascii="Book Antiqua" w:eastAsia="Times New Roman" w:hAnsi="Book Antiqua" w:cs="Arial"/>
          <w:vertAlign w:val="superscript"/>
        </w:rPr>
        <w:instrText xml:space="preserve"> ADDIN EN.CITE &lt;EndNote&gt;&lt;Cite&gt;&lt;Author&gt;Dick&lt;/Author&gt;&lt;Year&gt;2008&lt;/Year&gt;&lt;RecNum&gt;2227&lt;/RecNum&gt;&lt;DisplayText&gt;[11]&lt;/DisplayText&gt;&lt;record&gt;&lt;rec-number&gt;2227&lt;/rec-number&gt;&lt;foreign-keys&gt;&lt;key app="EN" db-id="fxtsadtfnevrvgesd5xpe9ddz0z9a599zedv" timestamp="1462141882"&gt;2227&lt;/key&gt;&lt;/foreign-keys&gt;&lt;ref-type name="Journal Article"&gt;17&lt;/ref-type&gt;&lt;contributors&gt;&lt;authors&gt;&lt;author&gt;Dick, J. E.&lt;/author&gt;&lt;/authors&gt;&lt;/contributors&gt;&lt;auth-address&gt;Division of Cell and Molecular Biology, University Health Network, and Department of Molecular Genetics, University of Toronto, Toronto, ON, Canada. jdick@uhnres.utoronto.ca&lt;/auth-address&gt;&lt;titles&gt;&lt;title&gt;Stem cell concepts renew cancer research&lt;/title&gt;&lt;secondary-title&gt;Blood&lt;/secondary-title&gt;&lt;/titles&gt;&lt;periodical&gt;&lt;full-title&gt;Blood&lt;/full-title&gt;&lt;abbr-1&gt;Blood&lt;/abbr-1&gt;&lt;/periodical&gt;&lt;pages&gt;4793-807&lt;/pages&gt;&lt;volume&gt;112&lt;/volume&gt;&lt;number&gt;13&lt;/number&gt;&lt;keywords&gt;&lt;keyword&gt;Hematopoietic Stem Cells/*cytology/pathology&lt;/keyword&gt;&lt;keyword&gt;Humans&lt;/keyword&gt;&lt;keyword&gt;Models, Biological&lt;/keyword&gt;&lt;keyword&gt;Neoplasms/*pathology&lt;/keyword&gt;&lt;keyword&gt;Neoplastic Stem Cells/*pathology&lt;/keyword&gt;&lt;/keywords&gt;&lt;dates&gt;&lt;year&gt;2008&lt;/year&gt;&lt;pub-dates&gt;&lt;date&gt;Dec 15&lt;/date&gt;&lt;/pub-dates&gt;&lt;/dates&gt;&lt;isbn&gt;1528-0020 (Electronic)&amp;#xD;0006-4971 (Linking)&lt;/isbn&gt;&lt;accession-num&gt;19064739&lt;/accession-num&gt;&lt;urls&gt;&lt;related-urls&gt;&lt;url&gt;http://www.ncbi.nlm.nih.gov/pubmed/19064739&lt;/url&gt;&lt;/related-urls&gt;&lt;/urls&gt;&lt;electronic-resource-num&gt;10.1182/blood-2008-08-077941&lt;/electronic-resource-num&gt;&lt;/record&gt;&lt;/Cite&gt;&lt;/EndNote&gt;</w:instrText>
      </w:r>
      <w:r w:rsidR="00085918" w:rsidRPr="00FD37FF">
        <w:rPr>
          <w:rFonts w:ascii="Book Antiqua" w:eastAsia="Times New Roman" w:hAnsi="Book Antiqua" w:cs="Arial"/>
          <w:vertAlign w:val="superscript"/>
        </w:rPr>
        <w:fldChar w:fldCharType="separate"/>
      </w:r>
      <w:r w:rsidR="00085918" w:rsidRPr="00FD37FF">
        <w:rPr>
          <w:rFonts w:ascii="Book Antiqua" w:eastAsia="Times New Roman" w:hAnsi="Book Antiqua" w:cs="Arial"/>
          <w:noProof/>
          <w:vertAlign w:val="superscript"/>
        </w:rPr>
        <w:t>[11]</w:t>
      </w:r>
      <w:r w:rsidR="00085918" w:rsidRPr="00FD37FF">
        <w:rPr>
          <w:rFonts w:ascii="Book Antiqua" w:eastAsia="Times New Roman" w:hAnsi="Book Antiqua" w:cs="Arial"/>
          <w:vertAlign w:val="superscript"/>
        </w:rPr>
        <w:fldChar w:fldCharType="end"/>
      </w:r>
      <w:r w:rsidR="00085918" w:rsidRPr="00FD37FF">
        <w:rPr>
          <w:rFonts w:ascii="Book Antiqua" w:eastAsia="Times New Roman" w:hAnsi="Book Antiqua" w:cs="Arial"/>
        </w:rPr>
        <w:t>. This was demonstrated by the recent finding that in a</w:t>
      </w:r>
      <w:r w:rsidR="003730B3" w:rsidRPr="00FD37FF">
        <w:rPr>
          <w:rFonts w:ascii="Book Antiqua" w:eastAsia="Times New Roman" w:hAnsi="Book Antiqua" w:cs="Arial"/>
        </w:rPr>
        <w:t xml:space="preserve">n MLL-AF9 </w:t>
      </w:r>
      <w:r w:rsidR="00085918" w:rsidRPr="00FD37FF">
        <w:rPr>
          <w:rFonts w:ascii="Book Antiqua" w:eastAsia="Times New Roman" w:hAnsi="Book Antiqua" w:cs="Arial"/>
        </w:rPr>
        <w:t>knock-in model of the same construct shown to initiate disease in both HSCs and progenitor cells by retroviral expression only initiated leukemia from HSC</w:t>
      </w:r>
      <w:r w:rsidR="003730B3" w:rsidRPr="00FD37FF">
        <w:rPr>
          <w:rFonts w:ascii="Book Antiqua" w:eastAsia="Times New Roman" w:hAnsi="Book Antiqua" w:cs="Arial"/>
        </w:rPr>
        <w:t>s</w:t>
      </w:r>
      <w:r w:rsidR="00085918" w:rsidRPr="00FD37FF">
        <w:rPr>
          <w:rFonts w:ascii="Book Antiqua" w:eastAsia="Times New Roman" w:hAnsi="Book Antiqua" w:cs="Arial"/>
        </w:rPr>
        <w:t xml:space="preserve"> when expressed from the endogenous MLL pro</w:t>
      </w:r>
      <w:r w:rsidR="001779A2">
        <w:rPr>
          <w:rFonts w:ascii="Book Antiqua" w:eastAsia="Times New Roman" w:hAnsi="Book Antiqua" w:cs="Arial"/>
        </w:rPr>
        <w:t>moter</w:t>
      </w:r>
      <w:r w:rsidR="00085918" w:rsidRPr="00FD37FF">
        <w:rPr>
          <w:rFonts w:ascii="Book Antiqua" w:eastAsia="Times New Roman" w:hAnsi="Book Antiqua" w:cs="Arial"/>
          <w:vertAlign w:val="superscript"/>
        </w:rPr>
        <w:fldChar w:fldCharType="begin">
          <w:fldData xml:space="preserve">PEVuZE5vdGU+PENpdGU+PEF1dGhvcj5DaGVuPC9BdXRob3I+PFllYXI+MjAwODwvWWVhcj48UmVj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</w:fldData>
        </w:fldChar>
      </w:r>
      <w:r w:rsidR="00D15226" w:rsidRPr="00FD37FF">
        <w:rPr>
          <w:rFonts w:ascii="Book Antiqua" w:eastAsia="Times New Roman" w:hAnsi="Book Antiqua" w:cs="Arial"/>
          <w:vertAlign w:val="superscript"/>
        </w:rPr>
        <w:instrText xml:space="preserve"> ADDIN EN.CITE </w:instrText>
      </w:r>
      <w:r w:rsidR="00D15226" w:rsidRPr="00FD37FF">
        <w:rPr>
          <w:rFonts w:ascii="Book Antiqua" w:eastAsia="Times New Roman" w:hAnsi="Book Antiqua" w:cs="Arial"/>
          <w:vertAlign w:val="superscript"/>
        </w:rPr>
        <w:fldChar w:fldCharType="begin">
          <w:fldData xml:space="preserve">PEVuZE5vdGU+PENpdGU+PEF1dGhvcj5DaGVuPC9BdXRob3I+PFllYXI+MjAwODwvWWVhcj48UmVj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</w:fldData>
        </w:fldChar>
      </w:r>
      <w:r w:rsidR="00D15226" w:rsidRPr="00FD37FF">
        <w:rPr>
          <w:rFonts w:ascii="Book Antiqua" w:eastAsia="Times New Roman" w:hAnsi="Book Antiqua" w:cs="Arial"/>
          <w:vertAlign w:val="superscript"/>
        </w:rPr>
        <w:instrText xml:space="preserve"> ADDIN EN.CITE.DATA </w:instrText>
      </w:r>
      <w:r w:rsidR="00D15226" w:rsidRPr="00FD37FF">
        <w:rPr>
          <w:rFonts w:ascii="Book Antiqua" w:eastAsia="Times New Roman" w:hAnsi="Book Antiqua" w:cs="Arial"/>
          <w:vertAlign w:val="superscript"/>
        </w:rPr>
      </w:r>
      <w:r w:rsidR="00D15226" w:rsidRPr="00FD37FF">
        <w:rPr>
          <w:rFonts w:ascii="Book Antiqua" w:eastAsia="Times New Roman" w:hAnsi="Book Antiqua" w:cs="Arial"/>
          <w:vertAlign w:val="superscript"/>
        </w:rPr>
        <w:fldChar w:fldCharType="end"/>
      </w:r>
      <w:r w:rsidR="00085918" w:rsidRPr="00FD37FF">
        <w:rPr>
          <w:rFonts w:ascii="Book Antiqua" w:eastAsia="Times New Roman" w:hAnsi="Book Antiqua" w:cs="Arial"/>
          <w:vertAlign w:val="superscript"/>
        </w:rPr>
      </w:r>
      <w:r w:rsidR="00085918" w:rsidRPr="00FD37FF">
        <w:rPr>
          <w:rFonts w:ascii="Book Antiqua" w:eastAsia="Times New Roman" w:hAnsi="Book Antiqua" w:cs="Arial"/>
          <w:vertAlign w:val="superscript"/>
        </w:rPr>
        <w:fldChar w:fldCharType="separate"/>
      </w:r>
      <w:r w:rsidR="00D15226" w:rsidRPr="00FD37FF">
        <w:rPr>
          <w:rFonts w:ascii="Book Antiqua" w:eastAsia="Times New Roman" w:hAnsi="Book Antiqua" w:cs="Arial"/>
          <w:noProof/>
          <w:vertAlign w:val="superscript"/>
        </w:rPr>
        <w:t>[92]</w:t>
      </w:r>
      <w:r w:rsidR="00085918" w:rsidRPr="00FD37FF">
        <w:rPr>
          <w:rFonts w:ascii="Book Antiqua" w:eastAsia="Times New Roman" w:hAnsi="Book Antiqua" w:cs="Arial"/>
          <w:vertAlign w:val="superscript"/>
        </w:rPr>
        <w:fldChar w:fldCharType="end"/>
      </w:r>
      <w:r w:rsidR="009C6C75" w:rsidRPr="00FD37FF">
        <w:rPr>
          <w:rFonts w:ascii="Book Antiqua" w:eastAsia="Times New Roman" w:hAnsi="Book Antiqua" w:cs="Arial"/>
        </w:rPr>
        <w:t>.</w:t>
      </w:r>
      <w:r w:rsidR="00112EDA">
        <w:rPr>
          <w:rFonts w:ascii="Book Antiqua" w:eastAsia="Times New Roman" w:hAnsi="Book Antiqua" w:cs="Arial"/>
        </w:rPr>
        <w:t xml:space="preserve"> </w:t>
      </w:r>
      <w:r w:rsidR="008C1027" w:rsidRPr="000F43F3">
        <w:rPr>
          <w:rFonts w:ascii="Book Antiqua" w:eastAsia="Times New Roman" w:hAnsi="Book Antiqua" w:cs="Arial"/>
          <w:i/>
        </w:rPr>
        <w:t>In vivo</w:t>
      </w:r>
      <w:r w:rsidR="008C1027" w:rsidRPr="00FD37FF">
        <w:rPr>
          <w:rFonts w:ascii="Book Antiqua" w:eastAsia="Times New Roman" w:hAnsi="Book Antiqua" w:cs="Arial"/>
        </w:rPr>
        <w:t xml:space="preserve"> clonality studies in humans suggest variations in the cells of origin and is was demonstrated that in patients with t(8;21) AML primitive CD34</w:t>
      </w:r>
      <w:r w:rsidR="008C1027" w:rsidRPr="00FD37FF">
        <w:rPr>
          <w:rFonts w:ascii="Book Antiqua" w:eastAsia="Times New Roman" w:hAnsi="Book Antiqua" w:cs="Arial"/>
          <w:vertAlign w:val="superscript"/>
        </w:rPr>
        <w:t>+</w:t>
      </w:r>
      <w:r w:rsidR="008C1027" w:rsidRPr="00FD37FF">
        <w:rPr>
          <w:rFonts w:ascii="Book Antiqua" w:eastAsia="Times New Roman" w:hAnsi="Book Antiqua" w:cs="Arial"/>
        </w:rPr>
        <w:t>CD90</w:t>
      </w:r>
      <w:r w:rsidR="008C1027" w:rsidRPr="00FD37FF">
        <w:rPr>
          <w:rFonts w:ascii="Book Antiqua" w:eastAsia="Times New Roman" w:hAnsi="Book Antiqua" w:cs="Arial"/>
          <w:vertAlign w:val="superscript"/>
        </w:rPr>
        <w:t>−</w:t>
      </w:r>
      <w:r w:rsidR="008C1027" w:rsidRPr="00FD37FF">
        <w:rPr>
          <w:rFonts w:ascii="Book Antiqua" w:eastAsia="Times New Roman" w:hAnsi="Book Antiqua" w:cs="Arial"/>
        </w:rPr>
        <w:t>CD38</w:t>
      </w:r>
      <w:r w:rsidR="008C1027" w:rsidRPr="00FD37FF">
        <w:rPr>
          <w:rFonts w:ascii="Book Antiqua" w:eastAsia="Times New Roman" w:hAnsi="Book Antiqua" w:cs="Arial"/>
          <w:vertAlign w:val="superscript"/>
        </w:rPr>
        <w:t>−</w:t>
      </w:r>
      <w:r w:rsidR="008C1027" w:rsidRPr="00FD37FF">
        <w:rPr>
          <w:rFonts w:ascii="Book Antiqua" w:eastAsia="Times New Roman" w:hAnsi="Book Antiqua" w:cs="Arial"/>
        </w:rPr>
        <w:t xml:space="preserve"> </w:t>
      </w:r>
      <w:r w:rsidR="00AE13FF" w:rsidRPr="00FD37FF">
        <w:rPr>
          <w:rFonts w:ascii="Book Antiqua" w:eastAsia="Times New Roman" w:hAnsi="Book Antiqua" w:cs="Arial"/>
        </w:rPr>
        <w:t xml:space="preserve">HSC like </w:t>
      </w:r>
      <w:r w:rsidR="008C1027" w:rsidRPr="00FD37FF">
        <w:rPr>
          <w:rFonts w:ascii="Book Antiqua" w:eastAsia="Times New Roman" w:hAnsi="Book Antiqua" w:cs="Arial"/>
        </w:rPr>
        <w:t>cells from leukemic bone marrow give rise to normally differentiating progenitors, whereas more mature CD34</w:t>
      </w:r>
      <w:r w:rsidR="008C1027" w:rsidRPr="00FD37FF">
        <w:rPr>
          <w:rFonts w:ascii="Book Antiqua" w:eastAsia="Times New Roman" w:hAnsi="Book Antiqua" w:cs="Arial"/>
          <w:vertAlign w:val="superscript"/>
        </w:rPr>
        <w:t>+</w:t>
      </w:r>
      <w:r w:rsidR="008C1027" w:rsidRPr="00FD37FF">
        <w:rPr>
          <w:rFonts w:ascii="Book Antiqua" w:eastAsia="Times New Roman" w:hAnsi="Book Antiqua" w:cs="Arial"/>
        </w:rPr>
        <w:t>CD90</w:t>
      </w:r>
      <w:r w:rsidR="008C1027" w:rsidRPr="00FD37FF">
        <w:rPr>
          <w:rFonts w:ascii="Book Antiqua" w:eastAsia="Times New Roman" w:hAnsi="Book Antiqua" w:cs="Arial"/>
          <w:vertAlign w:val="superscript"/>
        </w:rPr>
        <w:t>−</w:t>
      </w:r>
      <w:r w:rsidR="008C1027" w:rsidRPr="00FD37FF">
        <w:rPr>
          <w:rFonts w:ascii="Book Antiqua" w:eastAsia="Times New Roman" w:hAnsi="Book Antiqua" w:cs="Arial"/>
        </w:rPr>
        <w:t>CD38</w:t>
      </w:r>
      <w:r w:rsidR="008C1027" w:rsidRPr="00FD37FF">
        <w:rPr>
          <w:rFonts w:ascii="Book Antiqua" w:eastAsia="Times New Roman" w:hAnsi="Book Antiqua" w:cs="Arial"/>
          <w:vertAlign w:val="superscript"/>
        </w:rPr>
        <w:t>+</w:t>
      </w:r>
      <w:r w:rsidR="008C1027" w:rsidRPr="00FD37FF">
        <w:rPr>
          <w:rFonts w:ascii="Book Antiqua" w:eastAsia="Times New Roman" w:hAnsi="Book Antiqua" w:cs="Arial"/>
        </w:rPr>
        <w:t xml:space="preserve"> </w:t>
      </w:r>
      <w:r w:rsidR="00AE13FF" w:rsidRPr="00FD37FF">
        <w:rPr>
          <w:rFonts w:ascii="Book Antiqua" w:eastAsia="Times New Roman" w:hAnsi="Book Antiqua" w:cs="Arial"/>
        </w:rPr>
        <w:t xml:space="preserve">multi-potent progenitor like </w:t>
      </w:r>
      <w:r w:rsidR="008C1027" w:rsidRPr="00FD37FF">
        <w:rPr>
          <w:rFonts w:ascii="Book Antiqua" w:eastAsia="Times New Roman" w:hAnsi="Book Antiqua" w:cs="Arial"/>
        </w:rPr>
        <w:t>cells form excl</w:t>
      </w:r>
      <w:r w:rsidR="001779A2">
        <w:rPr>
          <w:rFonts w:ascii="Book Antiqua" w:eastAsia="Times New Roman" w:hAnsi="Book Antiqua" w:cs="Arial"/>
        </w:rPr>
        <w:t>usively leukemic blast colonies</w:t>
      </w:r>
      <w:r w:rsidR="00AE13FF" w:rsidRPr="00FD37FF">
        <w:rPr>
          <w:rFonts w:ascii="Book Antiqua" w:eastAsia="Times New Roman" w:hAnsi="Book Antiqua" w:cs="Arial"/>
          <w:vertAlign w:val="superscript"/>
        </w:rPr>
        <w:fldChar w:fldCharType="begin">
          <w:fldData xml:space="preserve">PEVuZE5vdGU+PENpdGU+PEF1dGhvcj5GaWFsa293PC9BdXRob3I+PFllYXI+MTk4NzwvWWVhcj48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</w:fldData>
        </w:fldChar>
      </w:r>
      <w:r w:rsidR="00D15226" w:rsidRPr="00FD37FF">
        <w:rPr>
          <w:rFonts w:ascii="Book Antiqua" w:eastAsia="Times New Roman" w:hAnsi="Book Antiqua" w:cs="Arial"/>
          <w:vertAlign w:val="superscript"/>
        </w:rPr>
        <w:instrText xml:space="preserve"> ADDIN EN.CITE </w:instrText>
      </w:r>
      <w:r w:rsidR="00D15226" w:rsidRPr="00FD37FF">
        <w:rPr>
          <w:rFonts w:ascii="Book Antiqua" w:eastAsia="Times New Roman" w:hAnsi="Book Antiqua" w:cs="Arial"/>
          <w:vertAlign w:val="superscript"/>
        </w:rPr>
        <w:fldChar w:fldCharType="begin">
          <w:fldData xml:space="preserve">PEVuZE5vdGU+PENpdGU+PEF1dGhvcj5GaWFsa293PC9BdXRob3I+PFllYXI+MTk4NzwvWWVhcj48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</w:fldData>
        </w:fldChar>
      </w:r>
      <w:r w:rsidR="00D15226" w:rsidRPr="00FD37FF">
        <w:rPr>
          <w:rFonts w:ascii="Book Antiqua" w:eastAsia="Times New Roman" w:hAnsi="Book Antiqua" w:cs="Arial"/>
          <w:vertAlign w:val="superscript"/>
        </w:rPr>
        <w:instrText xml:space="preserve"> ADDIN EN.CITE.DATA </w:instrText>
      </w:r>
      <w:r w:rsidR="00D15226" w:rsidRPr="00FD37FF">
        <w:rPr>
          <w:rFonts w:ascii="Book Antiqua" w:eastAsia="Times New Roman" w:hAnsi="Book Antiqua" w:cs="Arial"/>
          <w:vertAlign w:val="superscript"/>
        </w:rPr>
      </w:r>
      <w:r w:rsidR="00D15226" w:rsidRPr="00FD37FF">
        <w:rPr>
          <w:rFonts w:ascii="Book Antiqua" w:eastAsia="Times New Roman" w:hAnsi="Book Antiqua" w:cs="Arial"/>
          <w:vertAlign w:val="superscript"/>
        </w:rPr>
        <w:fldChar w:fldCharType="end"/>
      </w:r>
      <w:r w:rsidR="00AE13FF" w:rsidRPr="00FD37FF">
        <w:rPr>
          <w:rFonts w:ascii="Book Antiqua" w:eastAsia="Times New Roman" w:hAnsi="Book Antiqua" w:cs="Arial"/>
          <w:vertAlign w:val="superscript"/>
        </w:rPr>
      </w:r>
      <w:r w:rsidR="00AE13FF" w:rsidRPr="00FD37FF">
        <w:rPr>
          <w:rFonts w:ascii="Book Antiqua" w:eastAsia="Times New Roman" w:hAnsi="Book Antiqua" w:cs="Arial"/>
          <w:vertAlign w:val="superscript"/>
        </w:rPr>
        <w:fldChar w:fldCharType="separate"/>
      </w:r>
      <w:r w:rsidR="00D15226" w:rsidRPr="00FD37FF">
        <w:rPr>
          <w:rFonts w:ascii="Book Antiqua" w:eastAsia="Times New Roman" w:hAnsi="Book Antiqua" w:cs="Arial"/>
          <w:noProof/>
          <w:vertAlign w:val="superscript"/>
        </w:rPr>
        <w:t>[93-95]</w:t>
      </w:r>
      <w:r w:rsidR="00AE13FF" w:rsidRPr="00FD37FF">
        <w:rPr>
          <w:rFonts w:ascii="Book Antiqua" w:eastAsia="Times New Roman" w:hAnsi="Book Antiqua" w:cs="Arial"/>
          <w:vertAlign w:val="superscript"/>
        </w:rPr>
        <w:fldChar w:fldCharType="end"/>
      </w:r>
      <w:r w:rsidR="00AE13FF" w:rsidRPr="00FD37FF">
        <w:rPr>
          <w:rFonts w:ascii="Book Antiqua" w:eastAsia="Times New Roman" w:hAnsi="Book Antiqua" w:cs="Arial"/>
        </w:rPr>
        <w:t xml:space="preserve">. </w:t>
      </w:r>
      <w:r w:rsidR="008C1027" w:rsidRPr="00FD37FF">
        <w:rPr>
          <w:rFonts w:ascii="Book Antiqua" w:eastAsia="Times New Roman" w:hAnsi="Book Antiqua" w:cs="Arial"/>
        </w:rPr>
        <w:t>These observations suggest that the truth about the cell of origin might be reflected by a combination of both theories depicted above: Although the initial genetic mutation might happen in HSC</w:t>
      </w:r>
      <w:r w:rsidR="003730B3" w:rsidRPr="00FD37FF">
        <w:rPr>
          <w:rFonts w:ascii="Book Antiqua" w:eastAsia="Times New Roman" w:hAnsi="Book Antiqua" w:cs="Arial"/>
        </w:rPr>
        <w:t>s</w:t>
      </w:r>
      <w:r w:rsidR="008C1027" w:rsidRPr="00FD37FF">
        <w:rPr>
          <w:rFonts w:ascii="Book Antiqua" w:eastAsia="Times New Roman" w:hAnsi="Book Antiqua" w:cs="Arial"/>
        </w:rPr>
        <w:t xml:space="preserve"> subsequent events occur in the committed progenitor pool, giving rise to LSCs</w:t>
      </w:r>
      <w:r w:rsidR="00242386" w:rsidRPr="00FD37FF">
        <w:rPr>
          <w:rFonts w:ascii="Book Antiqua" w:eastAsia="Times New Roman" w:hAnsi="Book Antiqua" w:cs="Arial"/>
          <w:vertAlign w:val="superscript"/>
        </w:rPr>
        <w:fldChar w:fldCharType="begin"/>
      </w:r>
      <w:r w:rsidR="00242386" w:rsidRPr="00FD37FF">
        <w:rPr>
          <w:rFonts w:ascii="Book Antiqua" w:eastAsia="Times New Roman" w:hAnsi="Book Antiqua" w:cs="Arial"/>
          <w:vertAlign w:val="superscript"/>
        </w:rPr>
        <w:instrText xml:space="preserve"> ADDIN EN.CITE &lt;EndNote&gt;&lt;Cite&gt;&lt;Author&gt;Dick&lt;/Author&gt;&lt;Year&gt;2008&lt;/Year&gt;&lt;RecNum&gt;2253&lt;/RecNum&gt;&lt;DisplayText&gt;[11]&lt;/DisplayText&gt;&lt;record&gt;&lt;rec-number&gt;2253&lt;/rec-number&gt;&lt;foreign-keys&gt;&lt;key app="EN" db-id="fxtsadtfnevrvgesd5xpe9ddz0z9a599zedv" timestamp="1462146453"&gt;2253&lt;/key&gt;&lt;/foreign-keys&gt;&lt;ref-type name="Journal Article"&gt;17&lt;/ref-type&gt;&lt;contributors&gt;&lt;authors&gt;&lt;author&gt;Dick, J. E.&lt;/author&gt;&lt;/authors&gt;&lt;/contributors&gt;&lt;auth-address&gt;Division of Cell and Molecular Biology, University Health Network, and Department of Molecular Genetics, University of Toronto, Toronto, ON, Canada. jdick@uhnres.utoronto.ca&lt;/auth-address&gt;&lt;titles&gt;&lt;title&gt;Stem cell concepts renew cancer research&lt;/title&gt;&lt;secondary-title&gt;Blood&lt;/secondary-title&gt;&lt;/titles&gt;&lt;periodical&gt;&lt;full-title&gt;Blood&lt;/full-title&gt;&lt;abbr-1&gt;Blood&lt;/abbr-1&gt;&lt;/periodical&gt;&lt;pages&gt;4793-807&lt;/pages&gt;&lt;volume&gt;112&lt;/volume&gt;&lt;number&gt;13&lt;/number&gt;&lt;keywords&gt;&lt;keyword&gt;Hematopoietic Stem Cells/*cytology/pathology&lt;/keyword&gt;&lt;keyword&gt;Humans&lt;/keyword&gt;&lt;keyword&gt;Models, Biological&lt;/keyword&gt;&lt;keyword&gt;Neoplasms/*pathology&lt;/keyword&gt;&lt;keyword&gt;Neoplastic Stem Cells/*pathology&lt;/keyword&gt;&lt;/keywords&gt;&lt;dates&gt;&lt;year&gt;2008&lt;/year&gt;&lt;pub-dates&gt;&lt;date&gt;Dec 15&lt;/date&gt;&lt;/pub-dates&gt;&lt;/dates&gt;&lt;isbn&gt;1528-0020 (Electronic)&amp;#xD;0006-4971 (Linking)&lt;/isbn&gt;&lt;accession-num&gt;19064739&lt;/accession-num&gt;&lt;urls&gt;&lt;related-urls&gt;&lt;url&gt;http://www.ncbi.nlm.nih.gov/pubmed/19064739&lt;/url&gt;&lt;/related-urls&gt;&lt;/urls&gt;&lt;electronic-resource-num&gt;10.1182/blood-2008-08-077941&lt;/electronic-resource-num&gt;&lt;/record&gt;&lt;/Cite&gt;&lt;/EndNote&gt;</w:instrText>
      </w:r>
      <w:r w:rsidR="00242386" w:rsidRPr="00FD37FF">
        <w:rPr>
          <w:rFonts w:ascii="Book Antiqua" w:eastAsia="Times New Roman" w:hAnsi="Book Antiqua" w:cs="Arial"/>
          <w:vertAlign w:val="superscript"/>
        </w:rPr>
        <w:fldChar w:fldCharType="separate"/>
      </w:r>
      <w:r w:rsidR="00242386" w:rsidRPr="00FD37FF">
        <w:rPr>
          <w:rFonts w:ascii="Book Antiqua" w:eastAsia="Times New Roman" w:hAnsi="Book Antiqua" w:cs="Arial"/>
          <w:noProof/>
          <w:vertAlign w:val="superscript"/>
        </w:rPr>
        <w:t>[11]</w:t>
      </w:r>
      <w:r w:rsidR="00242386" w:rsidRPr="00FD37FF">
        <w:rPr>
          <w:rFonts w:ascii="Book Antiqua" w:eastAsia="Times New Roman" w:hAnsi="Book Antiqua" w:cs="Arial"/>
          <w:vertAlign w:val="superscript"/>
        </w:rPr>
        <w:fldChar w:fldCharType="end"/>
      </w:r>
      <w:r w:rsidR="008C1027" w:rsidRPr="00FD37FF">
        <w:rPr>
          <w:rFonts w:ascii="Book Antiqua" w:eastAsia="Times New Roman" w:hAnsi="Book Antiqua" w:cs="Arial"/>
        </w:rPr>
        <w:t>.</w:t>
      </w:r>
    </w:p>
    <w:p w14:paraId="59973A12" w14:textId="77777777" w:rsidR="0017066D" w:rsidRPr="00FD37FF" w:rsidRDefault="0017066D" w:rsidP="00FD37FF">
      <w:pPr>
        <w:spacing w:line="360" w:lineRule="auto"/>
        <w:jc w:val="both"/>
        <w:rPr>
          <w:rFonts w:ascii="Book Antiqua" w:hAnsi="Book Antiqua" w:cs="Arial"/>
        </w:rPr>
      </w:pPr>
    </w:p>
    <w:p w14:paraId="344038D3" w14:textId="20F01F85" w:rsidR="00C63EC8" w:rsidRPr="001779A2" w:rsidRDefault="001779A2" w:rsidP="00FD37FF">
      <w:pPr>
        <w:spacing w:line="360" w:lineRule="auto"/>
        <w:jc w:val="both"/>
        <w:rPr>
          <w:rFonts w:ascii="Book Antiqua" w:eastAsia="宋体" w:hAnsi="Book Antiqua" w:cs="Arial"/>
          <w:b/>
          <w:lang w:eastAsia="zh-CN"/>
        </w:rPr>
      </w:pPr>
      <w:r w:rsidRPr="00FD37FF">
        <w:rPr>
          <w:rFonts w:ascii="Book Antiqua" w:hAnsi="Book Antiqua" w:cs="Arial"/>
          <w:b/>
        </w:rPr>
        <w:t xml:space="preserve">IMPACT OF LSC ON CURRENT TREATMENT AND </w:t>
      </w:r>
      <w:r>
        <w:rPr>
          <w:rFonts w:ascii="Book Antiqua" w:hAnsi="Book Antiqua" w:cs="Arial"/>
          <w:b/>
        </w:rPr>
        <w:t>PROGNOSIS</w:t>
      </w:r>
    </w:p>
    <w:p w14:paraId="23D8746A" w14:textId="35317F10" w:rsidR="001779A2" w:rsidRPr="001779A2" w:rsidRDefault="00B7366E" w:rsidP="00FD37FF">
      <w:pPr>
        <w:widowControl w:val="0"/>
        <w:autoSpaceDE w:val="0"/>
        <w:autoSpaceDN w:val="0"/>
        <w:adjustRightInd w:val="0"/>
        <w:spacing w:line="360" w:lineRule="auto"/>
        <w:jc w:val="both"/>
        <w:rPr>
          <w:rFonts w:ascii="Book Antiqua" w:eastAsia="宋体" w:hAnsi="Book Antiqua" w:cs="Arial"/>
          <w:b/>
          <w:i/>
          <w:lang w:eastAsia="zh-CN"/>
        </w:rPr>
      </w:pPr>
      <w:r w:rsidRPr="001779A2">
        <w:rPr>
          <w:rFonts w:ascii="Book Antiqua" w:hAnsi="Book Antiqua" w:cs="Arial"/>
          <w:b/>
          <w:i/>
        </w:rPr>
        <w:t xml:space="preserve">Impact on </w:t>
      </w:r>
      <w:r w:rsidR="001779A2" w:rsidRPr="001779A2">
        <w:rPr>
          <w:rFonts w:ascii="Book Antiqua" w:hAnsi="Book Antiqua" w:cs="Arial"/>
          <w:b/>
          <w:i/>
        </w:rPr>
        <w:t>p</w:t>
      </w:r>
      <w:r w:rsidR="009435D6" w:rsidRPr="001779A2">
        <w:rPr>
          <w:rFonts w:ascii="Book Antiqua" w:hAnsi="Book Antiqua" w:cs="Arial"/>
          <w:b/>
          <w:i/>
        </w:rPr>
        <w:t>rognosis</w:t>
      </w:r>
    </w:p>
    <w:p w14:paraId="20AC7DE6" w14:textId="4CBD371B" w:rsidR="000910F4" w:rsidRPr="00FD37FF" w:rsidRDefault="002B3DC4" w:rsidP="00FD37FF">
      <w:pPr>
        <w:widowControl w:val="0"/>
        <w:autoSpaceDE w:val="0"/>
        <w:autoSpaceDN w:val="0"/>
        <w:adjustRightInd w:val="0"/>
        <w:spacing w:line="360" w:lineRule="auto"/>
        <w:jc w:val="both"/>
        <w:rPr>
          <w:rFonts w:ascii="Book Antiqua" w:hAnsi="Book Antiqua" w:cs="Arial"/>
        </w:rPr>
      </w:pPr>
      <w:r w:rsidRPr="00FD37FF">
        <w:rPr>
          <w:rFonts w:ascii="Book Antiqua" w:hAnsi="Book Antiqua" w:cs="Arial"/>
        </w:rPr>
        <w:t xml:space="preserve">The </w:t>
      </w:r>
      <w:r w:rsidR="000340FB" w:rsidRPr="00FD37FF">
        <w:rPr>
          <w:rFonts w:ascii="Book Antiqua" w:hAnsi="Book Antiqua" w:cs="Arial"/>
        </w:rPr>
        <w:t>LSC</w:t>
      </w:r>
      <w:r w:rsidR="000340FB" w:rsidRPr="00FD37FF">
        <w:rPr>
          <w:rFonts w:ascii="Book Antiqua" w:eastAsia="Times New Roman" w:hAnsi="Book Antiqua" w:cs="Arial"/>
        </w:rPr>
        <w:t xml:space="preserve"> </w:t>
      </w:r>
      <w:r w:rsidRPr="00FD37FF">
        <w:rPr>
          <w:rFonts w:ascii="Book Antiqua" w:eastAsia="Times New Roman" w:hAnsi="Book Antiqua" w:cs="Arial"/>
        </w:rPr>
        <w:t>burden of AML</w:t>
      </w:r>
      <w:r w:rsidR="004D3125" w:rsidRPr="00FD37FF">
        <w:rPr>
          <w:rFonts w:ascii="Book Antiqua" w:eastAsia="Times New Roman" w:hAnsi="Book Antiqua" w:cs="Arial"/>
        </w:rPr>
        <w:t xml:space="preserve"> patient</w:t>
      </w:r>
      <w:r w:rsidR="006F0E7E" w:rsidRPr="00FD37FF">
        <w:rPr>
          <w:rFonts w:ascii="Book Antiqua" w:eastAsia="Times New Roman" w:hAnsi="Book Antiqua" w:cs="Arial"/>
        </w:rPr>
        <w:t xml:space="preserve"> </w:t>
      </w:r>
      <w:r w:rsidR="001355C3" w:rsidRPr="00FD37FF">
        <w:rPr>
          <w:rFonts w:ascii="Book Antiqua" w:eastAsia="Times New Roman" w:hAnsi="Book Antiqua" w:cs="Arial"/>
        </w:rPr>
        <w:t xml:space="preserve">is suggested </w:t>
      </w:r>
      <w:r w:rsidR="006F0E7E" w:rsidRPr="00FD37FF">
        <w:rPr>
          <w:rFonts w:ascii="Book Antiqua" w:eastAsia="Times New Roman" w:hAnsi="Book Antiqua" w:cs="Arial"/>
        </w:rPr>
        <w:t>to be a</w:t>
      </w:r>
      <w:r w:rsidR="00A63310" w:rsidRPr="00FD37FF">
        <w:rPr>
          <w:rFonts w:ascii="Book Antiqua" w:eastAsia="Times New Roman" w:hAnsi="Book Antiqua" w:cs="Arial"/>
        </w:rPr>
        <w:t xml:space="preserve"> </w:t>
      </w:r>
      <w:r w:rsidR="000340FB" w:rsidRPr="00FD37FF">
        <w:rPr>
          <w:rFonts w:ascii="Book Antiqua" w:eastAsia="Times New Roman" w:hAnsi="Book Antiqua" w:cs="Arial"/>
        </w:rPr>
        <w:t>strong biomarker for clinical outcome in AML</w:t>
      </w:r>
      <w:r w:rsidR="000865F9" w:rsidRPr="00FD37FF">
        <w:rPr>
          <w:rFonts w:ascii="Book Antiqua" w:eastAsia="Times New Roman" w:hAnsi="Book Antiqua" w:cs="Arial"/>
          <w:vertAlign w:val="superscript"/>
        </w:rPr>
        <w:fldChar w:fldCharType="begin">
          <w:fldData xml:space="preserve">PEVuZE5vdGU+PENpdGU+PEF1dGhvcj52YW4gUmhlbmVuPC9BdXRob3I+PFllYXI+MjAwNTwvWWVh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</w:fldData>
        </w:fldChar>
      </w:r>
      <w:r w:rsidR="00D15226" w:rsidRPr="00FD37FF">
        <w:rPr>
          <w:rFonts w:ascii="Book Antiqua" w:eastAsia="Times New Roman" w:hAnsi="Book Antiqua" w:cs="Arial"/>
          <w:vertAlign w:val="superscript"/>
        </w:rPr>
        <w:instrText xml:space="preserve"> ADDIN EN.CITE </w:instrText>
      </w:r>
      <w:r w:rsidR="00D15226" w:rsidRPr="00FD37FF">
        <w:rPr>
          <w:rFonts w:ascii="Book Antiqua" w:eastAsia="Times New Roman" w:hAnsi="Book Antiqua" w:cs="Arial"/>
          <w:vertAlign w:val="superscript"/>
        </w:rPr>
        <w:fldChar w:fldCharType="begin">
          <w:fldData xml:space="preserve">PEVuZE5vdGU+PENpdGU+PEF1dGhvcj52YW4gUmhlbmVuPC9BdXRob3I+PFllYXI+MjAwNTwvWWVh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</w:fldData>
        </w:fldChar>
      </w:r>
      <w:r w:rsidR="00D15226" w:rsidRPr="00FD37FF">
        <w:rPr>
          <w:rFonts w:ascii="Book Antiqua" w:eastAsia="Times New Roman" w:hAnsi="Book Antiqua" w:cs="Arial"/>
          <w:vertAlign w:val="superscript"/>
        </w:rPr>
        <w:instrText xml:space="preserve"> ADDIN EN.CITE.DATA </w:instrText>
      </w:r>
      <w:r w:rsidR="00D15226" w:rsidRPr="00FD37FF">
        <w:rPr>
          <w:rFonts w:ascii="Book Antiqua" w:eastAsia="Times New Roman" w:hAnsi="Book Antiqua" w:cs="Arial"/>
          <w:vertAlign w:val="superscript"/>
        </w:rPr>
      </w:r>
      <w:r w:rsidR="00D15226" w:rsidRPr="00FD37FF">
        <w:rPr>
          <w:rFonts w:ascii="Book Antiqua" w:eastAsia="Times New Roman" w:hAnsi="Book Antiqua" w:cs="Arial"/>
          <w:vertAlign w:val="superscript"/>
        </w:rPr>
        <w:fldChar w:fldCharType="end"/>
      </w:r>
      <w:r w:rsidR="000865F9" w:rsidRPr="00FD37FF">
        <w:rPr>
          <w:rFonts w:ascii="Book Antiqua" w:eastAsia="Times New Roman" w:hAnsi="Book Antiqua" w:cs="Arial"/>
          <w:vertAlign w:val="superscript"/>
        </w:rPr>
      </w:r>
      <w:r w:rsidR="000865F9" w:rsidRPr="00FD37FF">
        <w:rPr>
          <w:rFonts w:ascii="Book Antiqua" w:eastAsia="Times New Roman" w:hAnsi="Book Antiqua" w:cs="Arial"/>
          <w:vertAlign w:val="superscript"/>
        </w:rPr>
        <w:fldChar w:fldCharType="separate"/>
      </w:r>
      <w:r w:rsidR="00D15226" w:rsidRPr="00FD37FF">
        <w:rPr>
          <w:rFonts w:ascii="Book Antiqua" w:eastAsia="Times New Roman" w:hAnsi="Book Antiqua" w:cs="Arial"/>
          <w:noProof/>
          <w:vertAlign w:val="superscript"/>
        </w:rPr>
        <w:t>[96-100]</w:t>
      </w:r>
      <w:r w:rsidR="000865F9" w:rsidRPr="00FD37FF">
        <w:rPr>
          <w:rFonts w:ascii="Book Antiqua" w:eastAsia="Times New Roman" w:hAnsi="Book Antiqua" w:cs="Arial"/>
          <w:vertAlign w:val="superscript"/>
        </w:rPr>
        <w:fldChar w:fldCharType="end"/>
      </w:r>
      <w:r w:rsidR="000340FB" w:rsidRPr="00FD37FF">
        <w:rPr>
          <w:rFonts w:ascii="Book Antiqua" w:eastAsia="Times New Roman" w:hAnsi="Book Antiqua" w:cs="Arial"/>
        </w:rPr>
        <w:t>.</w:t>
      </w:r>
      <w:r w:rsidR="00112EDA">
        <w:rPr>
          <w:rFonts w:ascii="Book Antiqua" w:eastAsia="Times New Roman" w:hAnsi="Book Antiqua" w:cs="Arial"/>
        </w:rPr>
        <w:t xml:space="preserve"> </w:t>
      </w:r>
      <w:r w:rsidR="00737DF4" w:rsidRPr="00FD37FF">
        <w:rPr>
          <w:rFonts w:ascii="Book Antiqua" w:eastAsia="Times New Roman" w:hAnsi="Book Antiqua" w:cs="Arial"/>
        </w:rPr>
        <w:t>T</w:t>
      </w:r>
      <w:r w:rsidR="000340FB" w:rsidRPr="00FD37FF">
        <w:rPr>
          <w:rFonts w:ascii="Book Antiqua" w:hAnsi="Book Antiqua" w:cs="Arial"/>
        </w:rPr>
        <w:t xml:space="preserve">he ability </w:t>
      </w:r>
      <w:r w:rsidR="00055921" w:rsidRPr="00FD37FF">
        <w:rPr>
          <w:rFonts w:ascii="Book Antiqua" w:hAnsi="Book Antiqua" w:cs="Arial"/>
        </w:rPr>
        <w:t>of cells</w:t>
      </w:r>
      <w:r w:rsidR="002419D6" w:rsidRPr="00FD37FF">
        <w:rPr>
          <w:rFonts w:ascii="Book Antiqua" w:hAnsi="Book Antiqua" w:cs="Arial"/>
        </w:rPr>
        <w:t xml:space="preserve"> from AML </w:t>
      </w:r>
      <w:r w:rsidR="000340FB" w:rsidRPr="00FD37FF">
        <w:rPr>
          <w:rFonts w:ascii="Book Antiqua" w:hAnsi="Book Antiqua" w:cs="Arial"/>
        </w:rPr>
        <w:t>patient</w:t>
      </w:r>
      <w:r w:rsidR="002419D6" w:rsidRPr="00FD37FF">
        <w:rPr>
          <w:rFonts w:ascii="Book Antiqua" w:hAnsi="Book Antiqua" w:cs="Arial"/>
        </w:rPr>
        <w:t>s</w:t>
      </w:r>
      <w:r w:rsidR="000340FB" w:rsidRPr="00FD37FF">
        <w:rPr>
          <w:rFonts w:ascii="Book Antiqua" w:hAnsi="Book Antiqua" w:cs="Arial"/>
        </w:rPr>
        <w:t xml:space="preserve"> to engraft NOD</w:t>
      </w:r>
      <w:r w:rsidR="006F0E7E" w:rsidRPr="00FD37FF">
        <w:rPr>
          <w:rFonts w:ascii="Book Antiqua" w:hAnsi="Book Antiqua" w:cs="Arial"/>
        </w:rPr>
        <w:t>/SCID mice and the LSC frequency (</w:t>
      </w:r>
      <w:r w:rsidR="006F0E7E" w:rsidRPr="00FD37FF">
        <w:rPr>
          <w:rFonts w:ascii="Book Antiqua" w:eastAsia="Times New Roman" w:hAnsi="Book Antiqua" w:cs="Arial"/>
        </w:rPr>
        <w:t>simplistically characterized as CD34</w:t>
      </w:r>
      <w:r w:rsidR="006F0E7E" w:rsidRPr="00FD37FF">
        <w:rPr>
          <w:rFonts w:ascii="Book Antiqua" w:eastAsia="Times New Roman" w:hAnsi="Book Antiqua" w:cs="Arial"/>
          <w:vertAlign w:val="superscript"/>
        </w:rPr>
        <w:t>+</w:t>
      </w:r>
      <w:r w:rsidR="006F0E7E" w:rsidRPr="00FD37FF">
        <w:rPr>
          <w:rFonts w:ascii="Book Antiqua" w:eastAsia="Times New Roman" w:hAnsi="Book Antiqua" w:cs="Arial"/>
        </w:rPr>
        <w:t>CD38</w:t>
      </w:r>
      <w:r w:rsidR="006F0E7E" w:rsidRPr="00FD37FF">
        <w:rPr>
          <w:rFonts w:ascii="Book Antiqua" w:eastAsia="Times New Roman" w:hAnsi="Book Antiqua" w:cs="Arial"/>
          <w:vertAlign w:val="superscript"/>
        </w:rPr>
        <w:t>−</w:t>
      </w:r>
      <w:r w:rsidR="006F0E7E" w:rsidRPr="00FD37FF">
        <w:rPr>
          <w:rFonts w:ascii="Book Antiqua" w:eastAsia="Times New Roman" w:hAnsi="Book Antiqua" w:cs="Arial"/>
        </w:rPr>
        <w:t xml:space="preserve"> frequency)</w:t>
      </w:r>
      <w:r w:rsidR="00A63310" w:rsidRPr="00FD37FF">
        <w:rPr>
          <w:rFonts w:ascii="Book Antiqua" w:hAnsi="Book Antiqua" w:cs="Arial"/>
        </w:rPr>
        <w:t xml:space="preserve"> are associated </w:t>
      </w:r>
      <w:r w:rsidR="000865F9" w:rsidRPr="00FD37FF">
        <w:rPr>
          <w:rFonts w:ascii="Book Antiqua" w:hAnsi="Book Antiqua" w:cs="Arial"/>
        </w:rPr>
        <w:t xml:space="preserve">with </w:t>
      </w:r>
      <w:r w:rsidR="000340FB" w:rsidRPr="00FD37FF">
        <w:rPr>
          <w:rFonts w:ascii="Book Antiqua" w:hAnsi="Book Antiqua" w:cs="Arial"/>
        </w:rPr>
        <w:t>worse clinical outcomes</w:t>
      </w:r>
      <w:r w:rsidR="006F0E7E" w:rsidRPr="00FD37FF">
        <w:rPr>
          <w:rFonts w:ascii="Book Antiqua" w:hAnsi="Book Antiqua" w:cs="Arial"/>
          <w:vertAlign w:val="superscript"/>
        </w:rPr>
        <w:fldChar w:fldCharType="begin">
          <w:fldData xml:space="preserve">PEVuZE5vdGU+PENpdGU+PEF1dGhvcj5QZWFyY2U8L0F1dGhvcj48WWVhcj4yMDA2PC9ZZWFyPjxS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</w:fldData>
        </w:fldChar>
      </w:r>
      <w:r w:rsidR="00D15226" w:rsidRPr="00FD37FF">
        <w:rPr>
          <w:rFonts w:ascii="Book Antiqua" w:hAnsi="Book Antiqua" w:cs="Arial"/>
          <w:vertAlign w:val="superscript"/>
        </w:rPr>
        <w:instrText xml:space="preserve"> ADDIN EN.CITE </w:instrText>
      </w:r>
      <w:r w:rsidR="00D15226" w:rsidRPr="00FD37FF">
        <w:rPr>
          <w:rFonts w:ascii="Book Antiqua" w:hAnsi="Book Antiqua" w:cs="Arial"/>
          <w:vertAlign w:val="superscript"/>
        </w:rPr>
        <w:fldChar w:fldCharType="begin">
          <w:fldData xml:space="preserve">PEVuZE5vdGU+PENpdGU+PEF1dGhvcj5QZWFyY2U8L0F1dGhvcj48WWVhcj4yMDA2PC9ZZWFyPjxS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</w:fldData>
        </w:fldChar>
      </w:r>
      <w:r w:rsidR="00D15226" w:rsidRPr="00FD37FF">
        <w:rPr>
          <w:rFonts w:ascii="Book Antiqua" w:hAnsi="Book Antiqua" w:cs="Arial"/>
          <w:vertAlign w:val="superscript"/>
        </w:rPr>
        <w:instrText xml:space="preserve"> ADDIN EN.CITE.DATA </w:instrText>
      </w:r>
      <w:r w:rsidR="00D15226" w:rsidRPr="00FD37FF">
        <w:rPr>
          <w:rFonts w:ascii="Book Antiqua" w:hAnsi="Book Antiqua" w:cs="Arial"/>
          <w:vertAlign w:val="superscript"/>
        </w:rPr>
      </w:r>
      <w:r w:rsidR="00D15226" w:rsidRPr="00FD37FF">
        <w:rPr>
          <w:rFonts w:ascii="Book Antiqua" w:hAnsi="Book Antiqua" w:cs="Arial"/>
          <w:vertAlign w:val="superscript"/>
        </w:rPr>
        <w:fldChar w:fldCharType="end"/>
      </w:r>
      <w:r w:rsidR="006F0E7E" w:rsidRPr="00FD37FF">
        <w:rPr>
          <w:rFonts w:ascii="Book Antiqua" w:hAnsi="Book Antiqua" w:cs="Arial"/>
          <w:vertAlign w:val="superscript"/>
        </w:rPr>
      </w:r>
      <w:r w:rsidR="006F0E7E" w:rsidRPr="00FD37FF">
        <w:rPr>
          <w:rFonts w:ascii="Book Antiqua" w:hAnsi="Book Antiqua" w:cs="Arial"/>
          <w:vertAlign w:val="superscript"/>
        </w:rPr>
        <w:fldChar w:fldCharType="separate"/>
      </w:r>
      <w:r w:rsidR="00D15226" w:rsidRPr="00FD37FF">
        <w:rPr>
          <w:rFonts w:ascii="Book Antiqua" w:hAnsi="Book Antiqua" w:cs="Arial"/>
          <w:noProof/>
          <w:vertAlign w:val="superscript"/>
        </w:rPr>
        <w:t>[99-101]</w:t>
      </w:r>
      <w:r w:rsidR="006F0E7E" w:rsidRPr="00FD37FF">
        <w:rPr>
          <w:rFonts w:ascii="Book Antiqua" w:hAnsi="Book Antiqua" w:cs="Arial"/>
          <w:vertAlign w:val="superscript"/>
        </w:rPr>
        <w:fldChar w:fldCharType="end"/>
      </w:r>
      <w:r w:rsidR="006F0E7E" w:rsidRPr="00FD37FF">
        <w:rPr>
          <w:rFonts w:ascii="Book Antiqua" w:hAnsi="Book Antiqua" w:cs="Arial"/>
        </w:rPr>
        <w:t xml:space="preserve">. </w:t>
      </w:r>
      <w:r w:rsidR="000865F9" w:rsidRPr="00FD37FF">
        <w:rPr>
          <w:rFonts w:ascii="Book Antiqua" w:hAnsi="Book Antiqua" w:cs="Arial"/>
        </w:rPr>
        <w:t>AML patient</w:t>
      </w:r>
      <w:r w:rsidR="002419D6" w:rsidRPr="00FD37FF">
        <w:rPr>
          <w:rFonts w:ascii="Book Antiqua" w:hAnsi="Book Antiqua" w:cs="Arial"/>
        </w:rPr>
        <w:t>s</w:t>
      </w:r>
      <w:r w:rsidR="000865F9" w:rsidRPr="00FD37FF">
        <w:rPr>
          <w:rFonts w:ascii="Book Antiqua" w:hAnsi="Book Antiqua" w:cs="Arial"/>
        </w:rPr>
        <w:t xml:space="preserve"> with greater than 3.5% of </w:t>
      </w:r>
      <w:r w:rsidR="00A63310" w:rsidRPr="00FD37FF">
        <w:rPr>
          <w:rFonts w:ascii="Book Antiqua" w:hAnsi="Book Antiqua" w:cs="Arial"/>
        </w:rPr>
        <w:t>CD34+CD38-</w:t>
      </w:r>
      <w:r w:rsidR="002419D6" w:rsidRPr="00FD37FF">
        <w:rPr>
          <w:rFonts w:ascii="Book Antiqua" w:hAnsi="Book Antiqua" w:cs="Arial"/>
        </w:rPr>
        <w:t xml:space="preserve"> AML cells</w:t>
      </w:r>
      <w:r w:rsidR="00A63310" w:rsidRPr="00FD37FF">
        <w:rPr>
          <w:rFonts w:ascii="Book Antiqua" w:hAnsi="Book Antiqua" w:cs="Arial"/>
        </w:rPr>
        <w:t xml:space="preserve"> </w:t>
      </w:r>
      <w:r w:rsidR="004D3125" w:rsidRPr="00FD37FF">
        <w:rPr>
          <w:rFonts w:ascii="Book Antiqua" w:hAnsi="Book Antiqua" w:cs="Arial"/>
        </w:rPr>
        <w:t xml:space="preserve">show </w:t>
      </w:r>
      <w:r w:rsidR="000865F9" w:rsidRPr="00FD37FF">
        <w:rPr>
          <w:rFonts w:ascii="Book Antiqua" w:hAnsi="Book Antiqua" w:cs="Arial"/>
        </w:rPr>
        <w:t xml:space="preserve">a median relapse free survival of 5.6 mo </w:t>
      </w:r>
      <w:r w:rsidR="000865F9" w:rsidRPr="001779A2">
        <w:rPr>
          <w:rFonts w:ascii="Book Antiqua" w:hAnsi="Book Antiqua" w:cs="Arial"/>
          <w:i/>
        </w:rPr>
        <w:t>vs</w:t>
      </w:r>
      <w:r w:rsidR="000865F9" w:rsidRPr="00FD37FF">
        <w:rPr>
          <w:rFonts w:ascii="Book Antiqua" w:hAnsi="Book Antiqua" w:cs="Arial"/>
        </w:rPr>
        <w:t xml:space="preserve"> 16 mo in those with a lower percentage of CD34+CD38- cells</w:t>
      </w:r>
      <w:r w:rsidR="006F0E7E" w:rsidRPr="00FD37FF">
        <w:rPr>
          <w:rFonts w:ascii="Book Antiqua" w:hAnsi="Book Antiqua" w:cs="Arial"/>
          <w:vertAlign w:val="superscript"/>
        </w:rPr>
        <w:fldChar w:fldCharType="begin">
          <w:fldData xml:space="preserve">PEVuZE5vdGU+PENpdGU+PEF1dGhvcj52YW4gUmhlbmVuPC9BdXRob3I+PFllYXI+MjAwNTwvWWVh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</w:fldData>
        </w:fldChar>
      </w:r>
      <w:r w:rsidR="00D15226" w:rsidRPr="00FD37FF">
        <w:rPr>
          <w:rFonts w:ascii="Book Antiqua" w:hAnsi="Book Antiqua" w:cs="Arial"/>
          <w:vertAlign w:val="superscript"/>
        </w:rPr>
        <w:instrText xml:space="preserve"> ADDIN EN.CITE </w:instrText>
      </w:r>
      <w:r w:rsidR="00D15226" w:rsidRPr="00FD37FF">
        <w:rPr>
          <w:rFonts w:ascii="Book Antiqua" w:hAnsi="Book Antiqua" w:cs="Arial"/>
          <w:vertAlign w:val="superscript"/>
        </w:rPr>
        <w:fldChar w:fldCharType="begin">
          <w:fldData xml:space="preserve">PEVuZE5vdGU+PENpdGU+PEF1dGhvcj52YW4gUmhlbmVuPC9BdXRob3I+PFllYXI+MjAwNTwvWWVh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</w:fldData>
        </w:fldChar>
      </w:r>
      <w:r w:rsidR="00D15226" w:rsidRPr="00FD37FF">
        <w:rPr>
          <w:rFonts w:ascii="Book Antiqua" w:hAnsi="Book Antiqua" w:cs="Arial"/>
          <w:vertAlign w:val="superscript"/>
        </w:rPr>
        <w:instrText xml:space="preserve"> ADDIN EN.CITE.DATA </w:instrText>
      </w:r>
      <w:r w:rsidR="00D15226" w:rsidRPr="00FD37FF">
        <w:rPr>
          <w:rFonts w:ascii="Book Antiqua" w:hAnsi="Book Antiqua" w:cs="Arial"/>
          <w:vertAlign w:val="superscript"/>
        </w:rPr>
      </w:r>
      <w:r w:rsidR="00D15226" w:rsidRPr="00FD37FF">
        <w:rPr>
          <w:rFonts w:ascii="Book Antiqua" w:hAnsi="Book Antiqua" w:cs="Arial"/>
          <w:vertAlign w:val="superscript"/>
        </w:rPr>
        <w:fldChar w:fldCharType="end"/>
      </w:r>
      <w:r w:rsidR="006F0E7E" w:rsidRPr="00FD37FF">
        <w:rPr>
          <w:rFonts w:ascii="Book Antiqua" w:hAnsi="Book Antiqua" w:cs="Arial"/>
          <w:vertAlign w:val="superscript"/>
        </w:rPr>
      </w:r>
      <w:r w:rsidR="006F0E7E" w:rsidRPr="00FD37FF">
        <w:rPr>
          <w:rFonts w:ascii="Book Antiqua" w:hAnsi="Book Antiqua" w:cs="Arial"/>
          <w:vertAlign w:val="superscript"/>
        </w:rPr>
        <w:fldChar w:fldCharType="separate"/>
      </w:r>
      <w:r w:rsidR="00D15226" w:rsidRPr="00FD37FF">
        <w:rPr>
          <w:rFonts w:ascii="Book Antiqua" w:hAnsi="Book Antiqua" w:cs="Arial"/>
          <w:noProof/>
          <w:vertAlign w:val="superscript"/>
        </w:rPr>
        <w:t>[96]</w:t>
      </w:r>
      <w:r w:rsidR="006F0E7E" w:rsidRPr="00FD37FF">
        <w:rPr>
          <w:rFonts w:ascii="Book Antiqua" w:hAnsi="Book Antiqua" w:cs="Arial"/>
          <w:vertAlign w:val="superscript"/>
        </w:rPr>
        <w:fldChar w:fldCharType="end"/>
      </w:r>
      <w:r w:rsidR="006F0E7E" w:rsidRPr="00FD37FF">
        <w:rPr>
          <w:rFonts w:ascii="Book Antiqua" w:hAnsi="Book Antiqua" w:cs="Arial"/>
        </w:rPr>
        <w:t xml:space="preserve">. </w:t>
      </w:r>
      <w:r w:rsidR="00737DF4" w:rsidRPr="00FD37FF">
        <w:rPr>
          <w:rFonts w:ascii="Book Antiqua" w:hAnsi="Book Antiqua" w:cs="Arial"/>
        </w:rPr>
        <w:t>Furthermore</w:t>
      </w:r>
      <w:r w:rsidR="006F0E7E" w:rsidRPr="00FD37FF">
        <w:rPr>
          <w:rFonts w:ascii="Book Antiqua" w:hAnsi="Book Antiqua" w:cs="Arial"/>
        </w:rPr>
        <w:t xml:space="preserve">, </w:t>
      </w:r>
      <w:r w:rsidR="00E51418" w:rsidRPr="00FD37FF">
        <w:rPr>
          <w:rFonts w:ascii="Book Antiqua" w:hAnsi="Book Antiqua" w:cs="Arial"/>
        </w:rPr>
        <w:t>p</w:t>
      </w:r>
      <w:r w:rsidR="00E51418" w:rsidRPr="00FD37FF">
        <w:rPr>
          <w:rFonts w:ascii="Book Antiqua" w:eastAsia="Times New Roman" w:hAnsi="Book Antiqua" w:cs="Arial"/>
        </w:rPr>
        <w:t xml:space="preserve">oor clinical outcome seems to correlate with </w:t>
      </w:r>
      <w:r w:rsidR="00E51418" w:rsidRPr="00FD37FF">
        <w:rPr>
          <w:rFonts w:ascii="Book Antiqua" w:eastAsia="Times New Roman" w:hAnsi="Book Antiqua" w:cs="Arial"/>
        </w:rPr>
        <w:lastRenderedPageBreak/>
        <w:t>the degree to which the LSCs mat</w:t>
      </w:r>
      <w:r w:rsidR="001779A2">
        <w:rPr>
          <w:rFonts w:ascii="Book Antiqua" w:eastAsia="Times New Roman" w:hAnsi="Book Antiqua" w:cs="Arial"/>
        </w:rPr>
        <w:t>ched normal HSC gene expression</w:t>
      </w:r>
      <w:r w:rsidR="00DD5095" w:rsidRPr="00FD37FF">
        <w:rPr>
          <w:rFonts w:ascii="Book Antiqua" w:eastAsia="Times New Roman" w:hAnsi="Book Antiqua" w:cs="Arial"/>
          <w:vertAlign w:val="superscript"/>
        </w:rPr>
        <w:fldChar w:fldCharType="begin">
          <w:fldData xml:space="preserve">PEVuZE5vdGU+PENpdGU+PEF1dGhvcj5FcHBlcnQ8L0F1dGhvcj48WWVhcj4yMDExPC9ZZWFyPjxS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</w:fldData>
        </w:fldChar>
      </w:r>
      <w:r w:rsidR="00D15226" w:rsidRPr="00FD37FF">
        <w:rPr>
          <w:rFonts w:ascii="Book Antiqua" w:eastAsia="Times New Roman" w:hAnsi="Book Antiqua" w:cs="Arial"/>
          <w:vertAlign w:val="superscript"/>
        </w:rPr>
        <w:instrText xml:space="preserve"> ADDIN EN.CITE </w:instrText>
      </w:r>
      <w:r w:rsidR="00D15226" w:rsidRPr="00FD37FF">
        <w:rPr>
          <w:rFonts w:ascii="Book Antiqua" w:eastAsia="Times New Roman" w:hAnsi="Book Antiqua" w:cs="Arial"/>
          <w:vertAlign w:val="superscript"/>
        </w:rPr>
        <w:fldChar w:fldCharType="begin">
          <w:fldData xml:space="preserve">PEVuZE5vdGU+PENpdGU+PEF1dGhvcj5FcHBlcnQ8L0F1dGhvcj48WWVhcj4yMDExPC9ZZWFyPjxS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</w:fldData>
        </w:fldChar>
      </w:r>
      <w:r w:rsidR="00D15226" w:rsidRPr="00FD37FF">
        <w:rPr>
          <w:rFonts w:ascii="Book Antiqua" w:eastAsia="Times New Roman" w:hAnsi="Book Antiqua" w:cs="Arial"/>
          <w:vertAlign w:val="superscript"/>
        </w:rPr>
        <w:instrText xml:space="preserve"> ADDIN EN.CITE.DATA </w:instrText>
      </w:r>
      <w:r w:rsidR="00D15226" w:rsidRPr="00FD37FF">
        <w:rPr>
          <w:rFonts w:ascii="Book Antiqua" w:eastAsia="Times New Roman" w:hAnsi="Book Antiqua" w:cs="Arial"/>
          <w:vertAlign w:val="superscript"/>
        </w:rPr>
      </w:r>
      <w:r w:rsidR="00D15226" w:rsidRPr="00FD37FF">
        <w:rPr>
          <w:rFonts w:ascii="Book Antiqua" w:eastAsia="Times New Roman" w:hAnsi="Book Antiqua" w:cs="Arial"/>
          <w:vertAlign w:val="superscript"/>
        </w:rPr>
        <w:fldChar w:fldCharType="end"/>
      </w:r>
      <w:r w:rsidR="00DD5095" w:rsidRPr="00FD37FF">
        <w:rPr>
          <w:rFonts w:ascii="Book Antiqua" w:eastAsia="Times New Roman" w:hAnsi="Book Antiqua" w:cs="Arial"/>
          <w:vertAlign w:val="superscript"/>
        </w:rPr>
      </w:r>
      <w:r w:rsidR="00DD5095" w:rsidRPr="00FD37FF">
        <w:rPr>
          <w:rFonts w:ascii="Book Antiqua" w:eastAsia="Times New Roman" w:hAnsi="Book Antiqua" w:cs="Arial"/>
          <w:vertAlign w:val="superscript"/>
        </w:rPr>
        <w:fldChar w:fldCharType="separate"/>
      </w:r>
      <w:r w:rsidR="00D15226" w:rsidRPr="00FD37FF">
        <w:rPr>
          <w:rFonts w:ascii="Book Antiqua" w:eastAsia="Times New Roman" w:hAnsi="Book Antiqua" w:cs="Arial"/>
          <w:noProof/>
          <w:vertAlign w:val="superscript"/>
        </w:rPr>
        <w:t>[98]</w:t>
      </w:r>
      <w:r w:rsidR="00DD5095" w:rsidRPr="00FD37FF">
        <w:rPr>
          <w:rFonts w:ascii="Book Antiqua" w:eastAsia="Times New Roman" w:hAnsi="Book Antiqua" w:cs="Arial"/>
          <w:vertAlign w:val="superscript"/>
        </w:rPr>
        <w:fldChar w:fldCharType="end"/>
      </w:r>
      <w:r w:rsidR="004C6BC5" w:rsidRPr="00FD37FF">
        <w:rPr>
          <w:rFonts w:ascii="Book Antiqua" w:hAnsi="Book Antiqua" w:cs="Arial"/>
        </w:rPr>
        <w:t xml:space="preserve">. </w:t>
      </w:r>
    </w:p>
    <w:p w14:paraId="114C2B44" w14:textId="4423B127" w:rsidR="002B3DC4" w:rsidRPr="00FD37FF" w:rsidRDefault="004C1E8C" w:rsidP="001779A2">
      <w:pPr>
        <w:widowControl w:val="0"/>
        <w:autoSpaceDE w:val="0"/>
        <w:autoSpaceDN w:val="0"/>
        <w:adjustRightInd w:val="0"/>
        <w:spacing w:line="360" w:lineRule="auto"/>
        <w:ind w:firstLineChars="100" w:firstLine="240"/>
        <w:jc w:val="both"/>
        <w:rPr>
          <w:rFonts w:ascii="Book Antiqua" w:hAnsi="Book Antiqua" w:cs="Arial"/>
          <w:b/>
        </w:rPr>
      </w:pPr>
      <w:r w:rsidRPr="00FD37FF">
        <w:rPr>
          <w:rFonts w:ascii="Book Antiqua" w:hAnsi="Book Antiqua" w:cs="Arial"/>
        </w:rPr>
        <w:t>It is note</w:t>
      </w:r>
      <w:r w:rsidR="004D3125" w:rsidRPr="00FD37FF">
        <w:rPr>
          <w:rFonts w:ascii="Book Antiqua" w:hAnsi="Book Antiqua" w:cs="Arial"/>
        </w:rPr>
        <w:t>d</w:t>
      </w:r>
      <w:r w:rsidRPr="00FD37FF">
        <w:rPr>
          <w:rFonts w:ascii="Book Antiqua" w:hAnsi="Book Antiqua" w:cs="Arial"/>
        </w:rPr>
        <w:t xml:space="preserve"> that </w:t>
      </w:r>
      <w:r w:rsidR="004D3125" w:rsidRPr="00FD37FF">
        <w:rPr>
          <w:rFonts w:ascii="Book Antiqua" w:hAnsi="Book Antiqua" w:cs="Arial"/>
        </w:rPr>
        <w:t xml:space="preserve">it </w:t>
      </w:r>
      <w:r w:rsidRPr="00FD37FF">
        <w:rPr>
          <w:rFonts w:ascii="Book Antiqua" w:hAnsi="Book Antiqua" w:cs="Arial"/>
        </w:rPr>
        <w:t>is controversial whether the simplistically phenotypically defined LSC frequency (characterized as CD34</w:t>
      </w:r>
      <w:r w:rsidRPr="00FD37FF">
        <w:rPr>
          <w:rFonts w:ascii="Book Antiqua" w:hAnsi="Book Antiqua" w:cs="Arial"/>
          <w:vertAlign w:val="superscript"/>
        </w:rPr>
        <w:t>+</w:t>
      </w:r>
      <w:r w:rsidRPr="00FD37FF">
        <w:rPr>
          <w:rFonts w:ascii="Book Antiqua" w:hAnsi="Book Antiqua" w:cs="Arial"/>
        </w:rPr>
        <w:t>CD38</w:t>
      </w:r>
      <w:r w:rsidRPr="00FD37FF">
        <w:rPr>
          <w:rFonts w:ascii="Book Antiqua" w:hAnsi="Book Antiqua" w:cs="Arial"/>
          <w:b/>
          <w:bCs/>
          <w:vertAlign w:val="superscript"/>
        </w:rPr>
        <w:t>-</w:t>
      </w:r>
      <w:r w:rsidRPr="00FD37FF">
        <w:rPr>
          <w:rFonts w:ascii="Book Antiqua" w:hAnsi="Book Antiqua" w:cs="Arial"/>
        </w:rPr>
        <w:t>) in AML is prognostic and corr</w:t>
      </w:r>
      <w:r w:rsidR="001779A2">
        <w:rPr>
          <w:rFonts w:ascii="Book Antiqua" w:hAnsi="Book Antiqua" w:cs="Arial"/>
        </w:rPr>
        <w:t>elates with xenograft potential</w:t>
      </w:r>
      <w:r w:rsidRPr="00FD37FF">
        <w:rPr>
          <w:rFonts w:ascii="Book Antiqua" w:hAnsi="Book Antiqua" w:cs="Arial"/>
          <w:vertAlign w:val="superscript"/>
        </w:rPr>
        <w:fldChar w:fldCharType="begin"/>
      </w:r>
      <w:r w:rsidRPr="00FD37FF">
        <w:rPr>
          <w:rFonts w:ascii="Book Antiqua" w:hAnsi="Book Antiqua" w:cs="Arial"/>
          <w:vertAlign w:val="superscript"/>
        </w:rPr>
        <w:instrText xml:space="preserve"> ADDIN EN.CITE &lt;EndNote&gt;&lt;Cite&gt;&lt;Author&gt;Goyama&lt;/Author&gt;&lt;Year&gt;2015&lt;/Year&gt;&lt;RecNum&gt;2169&lt;/RecNum&gt;&lt;DisplayText&gt;[14]&lt;/DisplayText&gt;&lt;record&gt;&lt;rec-number&gt;2169&lt;/rec-number&gt;&lt;foreign-keys&gt;&lt;key app="EN" db-id="fxtsadtfnevrvgesd5xpe9ddz0z9a599zedv" timestamp="1462050642"&gt;2169&lt;/key&gt;&lt;/foreign-keys&gt;&lt;ref-type name="Journal Article"&gt;17&lt;/ref-type&gt;&lt;contributors&gt;&lt;authors&gt;&lt;author&gt;Goyama, S.&lt;/author&gt;&lt;author&gt;Wunderlich, M.&lt;/author&gt;&lt;author&gt;Mulloy, J. C.&lt;/author&gt;&lt;/authors&gt;&lt;/contributors&gt;&lt;auth-address&gt;Division of Experimental Hematology and Cancer Biology, Cincinnati Children&amp;apos;s Hospital Medical Center, University of Cincinnati College of Medicine, Cincinnati, OH.&lt;/auth-address&gt;&lt;titles&gt;&lt;title&gt;Xenograft models for normal and malignant stem cells&lt;/title&gt;&lt;secondary-title&gt;Blood&lt;/secondary-title&gt;&lt;/titles&gt;&lt;periodical&gt;&lt;full-title&gt;Blood&lt;/full-title&gt;&lt;abbr-1&gt;Blood&lt;/abbr-1&gt;&lt;/periodical&gt;&lt;pages&gt;2630-40&lt;/pages&gt;&lt;volume&gt;125&lt;/volume&gt;&lt;number&gt;17&lt;/number&gt;&lt;keywords&gt;&lt;keyword&gt;Animals&lt;/keyword&gt;&lt;keyword&gt;Disease Models, Animal&lt;/keyword&gt;&lt;keyword&gt;Hematopoiesis&lt;/keyword&gt;&lt;keyword&gt;Hematopoietic Stem Cell Transplantation/*methods&lt;/keyword&gt;&lt;keyword&gt;Hematopoietic Stem Cells/*cytology/metabolism/*pathology&lt;/keyword&gt;&lt;keyword&gt;Humans&lt;/keyword&gt;&lt;keyword&gt;Leukemia/metabolism/pathology&lt;/keyword&gt;&lt;keyword&gt;Mice&lt;/keyword&gt;&lt;keyword&gt;Neoplasm Transplantation/methods&lt;/keyword&gt;&lt;keyword&gt;Neoplastic Stem Cells/*cytology/metabolism/*pathology&lt;/keyword&gt;&lt;keyword&gt;Transplantation, Heterologous/methods&lt;/keyword&gt;&lt;/keywords&gt;&lt;dates&gt;&lt;year&gt;2015&lt;/year&gt;&lt;pub-dates&gt;&lt;date&gt;Apr 23&lt;/date&gt;&lt;/pub-dates&gt;&lt;/dates&gt;&lt;isbn&gt;1528-0020 (Electronic)&amp;#xD;0006-4971 (Linking)&lt;/isbn&gt;&lt;accession-num&gt;25762176&lt;/accession-num&gt;&lt;urls&gt;&lt;related-urls&gt;&lt;url&gt;http://www.ncbi.nlm.nih.gov/pubmed/25762176&lt;/url&gt;&lt;/related-urls&gt;&lt;/urls&gt;&lt;electronic-resource-num&gt;10.1182/blood-2014-11-570218&lt;/electronic-resource-num&gt;&lt;/record&gt;&lt;/Cite&gt;&lt;/EndNote&gt;</w:instrText>
      </w:r>
      <w:r w:rsidRPr="00FD37FF">
        <w:rPr>
          <w:rFonts w:ascii="Book Antiqua" w:hAnsi="Book Antiqua" w:cs="Arial"/>
          <w:vertAlign w:val="superscript"/>
        </w:rPr>
        <w:fldChar w:fldCharType="separate"/>
      </w:r>
      <w:r w:rsidRPr="00FD37FF">
        <w:rPr>
          <w:rFonts w:ascii="Book Antiqua" w:hAnsi="Book Antiqua" w:cs="Arial"/>
          <w:noProof/>
          <w:vertAlign w:val="superscript"/>
        </w:rPr>
        <w:t>[14]</w:t>
      </w:r>
      <w:r w:rsidRPr="00FD37FF">
        <w:rPr>
          <w:rFonts w:ascii="Book Antiqua" w:hAnsi="Book Antiqua" w:cs="Arial"/>
          <w:vertAlign w:val="superscript"/>
        </w:rPr>
        <w:fldChar w:fldCharType="end"/>
      </w:r>
      <w:r w:rsidRPr="00FD37FF">
        <w:rPr>
          <w:rFonts w:ascii="Book Antiqua" w:hAnsi="Book Antiqua" w:cs="Arial"/>
        </w:rPr>
        <w:t>. Also</w:t>
      </w:r>
      <w:r w:rsidR="00593264" w:rsidRPr="00FD37FF">
        <w:rPr>
          <w:rFonts w:ascii="Book Antiqua" w:hAnsi="Book Antiqua" w:cs="Arial"/>
        </w:rPr>
        <w:t>, as described above, LSC</w:t>
      </w:r>
      <w:r w:rsidR="002419D6" w:rsidRPr="00FD37FF">
        <w:rPr>
          <w:rFonts w:ascii="Book Antiqua" w:hAnsi="Book Antiqua" w:cs="Arial"/>
        </w:rPr>
        <w:t>s</w:t>
      </w:r>
      <w:r w:rsidR="00593264" w:rsidRPr="00FD37FF">
        <w:rPr>
          <w:rFonts w:ascii="Book Antiqua" w:hAnsi="Book Antiqua" w:cs="Arial"/>
        </w:rPr>
        <w:t xml:space="preserve"> can be found outside of the CD34+CD38- cell fraction. An improved </w:t>
      </w:r>
      <w:r w:rsidR="002B3DC4" w:rsidRPr="00FD37FF">
        <w:rPr>
          <w:rFonts w:ascii="Book Antiqua" w:hAnsi="Book Antiqua" w:cs="Arial"/>
        </w:rPr>
        <w:t>character</w:t>
      </w:r>
      <w:r w:rsidR="00593264" w:rsidRPr="00FD37FF">
        <w:rPr>
          <w:rFonts w:ascii="Book Antiqua" w:hAnsi="Book Antiqua" w:cs="Arial"/>
        </w:rPr>
        <w:t>ization of subpopulations of LSC</w:t>
      </w:r>
      <w:r w:rsidR="002419D6" w:rsidRPr="00FD37FF">
        <w:rPr>
          <w:rFonts w:ascii="Book Antiqua" w:hAnsi="Book Antiqua" w:cs="Arial"/>
        </w:rPr>
        <w:t>s</w:t>
      </w:r>
      <w:r w:rsidR="00593264" w:rsidRPr="00FD37FF">
        <w:rPr>
          <w:rFonts w:ascii="Book Antiqua" w:hAnsi="Book Antiqua" w:cs="Arial"/>
        </w:rPr>
        <w:t xml:space="preserve"> is expected to be associated with improved prediction of prognosis. </w:t>
      </w:r>
    </w:p>
    <w:p w14:paraId="754DAE89" w14:textId="77777777" w:rsidR="000340FB" w:rsidRPr="00FD37FF" w:rsidRDefault="000340FB" w:rsidP="00FD37FF">
      <w:pPr>
        <w:spacing w:line="360" w:lineRule="auto"/>
        <w:jc w:val="both"/>
        <w:rPr>
          <w:rFonts w:ascii="Book Antiqua" w:eastAsia="Times New Roman" w:hAnsi="Book Antiqua" w:cs="Arial"/>
        </w:rPr>
      </w:pPr>
    </w:p>
    <w:p w14:paraId="68CA4069" w14:textId="775AC777" w:rsidR="007A0522" w:rsidRPr="001779A2" w:rsidRDefault="00B7366E" w:rsidP="00FD37FF">
      <w:pPr>
        <w:spacing w:line="360" w:lineRule="auto"/>
        <w:jc w:val="both"/>
        <w:rPr>
          <w:rFonts w:ascii="Book Antiqua" w:eastAsia="宋体" w:hAnsi="Book Antiqua" w:cs="Arial"/>
          <w:i/>
          <w:lang w:eastAsia="zh-CN"/>
        </w:rPr>
      </w:pPr>
      <w:r w:rsidRPr="001779A2">
        <w:rPr>
          <w:rFonts w:ascii="Book Antiqua" w:hAnsi="Book Antiqua" w:cs="Arial"/>
          <w:b/>
          <w:i/>
        </w:rPr>
        <w:t>Impact on current t</w:t>
      </w:r>
      <w:r w:rsidR="001779A2" w:rsidRPr="001779A2">
        <w:rPr>
          <w:rFonts w:ascii="Book Antiqua" w:hAnsi="Book Antiqua" w:cs="Arial"/>
          <w:b/>
          <w:i/>
        </w:rPr>
        <w:t>herapies</w:t>
      </w:r>
    </w:p>
    <w:p w14:paraId="5FD69B9B" w14:textId="6F82FA2E" w:rsidR="00917C04" w:rsidRPr="00FD37FF" w:rsidRDefault="00531AE6" w:rsidP="00FD37FF">
      <w:pPr>
        <w:spacing w:line="360" w:lineRule="auto"/>
        <w:jc w:val="both"/>
        <w:rPr>
          <w:rFonts w:ascii="Book Antiqua" w:hAnsi="Book Antiqua" w:cs="Arial"/>
        </w:rPr>
      </w:pPr>
      <w:r w:rsidRPr="00FD37FF">
        <w:rPr>
          <w:rFonts w:ascii="Book Antiqua" w:hAnsi="Book Antiqua" w:cs="Arial"/>
        </w:rPr>
        <w:t>It is thought that LSC</w:t>
      </w:r>
      <w:r w:rsidR="00643FF1" w:rsidRPr="00FD37FF">
        <w:rPr>
          <w:rFonts w:ascii="Book Antiqua" w:hAnsi="Book Antiqua" w:cs="Arial"/>
        </w:rPr>
        <w:t>s</w:t>
      </w:r>
      <w:r w:rsidRPr="00FD37FF">
        <w:rPr>
          <w:rFonts w:ascii="Book Antiqua" w:hAnsi="Book Antiqua" w:cs="Arial"/>
        </w:rPr>
        <w:t xml:space="preserve"> have a significant role in the relapse of leukemia as induction chemotherapy targets the </w:t>
      </w:r>
      <w:r w:rsidR="001779A2">
        <w:rPr>
          <w:rFonts w:ascii="Book Antiqua" w:hAnsi="Book Antiqua" w:cs="Arial"/>
        </w:rPr>
        <w:t>bulk of blast cells but not LSC</w:t>
      </w:r>
      <w:r w:rsidRPr="001779A2">
        <w:rPr>
          <w:rFonts w:ascii="Book Antiqua" w:hAnsi="Book Antiqua" w:cs="Arial"/>
          <w:vertAlign w:val="superscript"/>
        </w:rPr>
        <w:fldChar w:fldCharType="begin"/>
      </w:r>
      <w:r w:rsidR="00D15226" w:rsidRPr="001779A2">
        <w:rPr>
          <w:rFonts w:ascii="Book Antiqua" w:hAnsi="Book Antiqua" w:cs="Arial"/>
          <w:vertAlign w:val="superscript"/>
        </w:rPr>
        <w:instrText xml:space="preserve"> ADDIN EN.CITE &lt;EndNote&gt;&lt;Cite&gt;&lt;Author&gt;Pollyea&lt;/Author&gt;&lt;Year&gt;2014&lt;/Year&gt;&lt;RecNum&gt;2041&lt;/RecNum&gt;&lt;DisplayText&gt;[102]&lt;/DisplayText&gt;&lt;record&gt;&lt;rec-number&gt;2041&lt;/rec-number&gt;&lt;foreign-keys&gt;&lt;key app="EN" db-id="fxtsadtfnevrvgesd5xpe9ddz0z9a599zedv" timestamp="1460167730"&gt;2041&lt;/key&gt;&lt;/foreign-keys&gt;&lt;ref-type name="Journal Article"&gt;17&lt;/ref-type&gt;&lt;contributors&gt;&lt;authors&gt;&lt;author&gt;Pollyea, D. A.&lt;/author&gt;&lt;author&gt;Gutman, J. A.&lt;/author&gt;&lt;author&gt;Gore, L.&lt;/author&gt;&lt;author&gt;Smith, C. A.&lt;/author&gt;&lt;author&gt;Jordan, C. T.&lt;/author&gt;&lt;/authors&gt;&lt;/contributors&gt;&lt;auth-address&gt;Division of Hematology, University of Colorado School of Medicine, Aurora, CO.&amp;#xD;Department of Pediatrics, University of Colorado School of Medicine, Aurora, CO, USA.&amp;#xD;Division of Hematology, University of Colorado School of Medicine, Aurora, CO craig.jordan@ucdenver.edu.&lt;/auth-address&gt;&lt;titles&gt;&lt;title&gt;Targeting acute myeloid leukemia stem cells: a review and principles for the development of clinical trials&lt;/title&gt;&lt;secondary-title&gt;Haematologica&lt;/secondary-title&gt;&lt;/titles&gt;&lt;periodical&gt;&lt;full-title&gt;Haematologica&lt;/full-title&gt;&lt;abbr-1&gt;Haematologica&lt;/abbr-1&gt;&lt;/periodical&gt;&lt;pages&gt;1277-84&lt;/pages&gt;&lt;volume&gt;99&lt;/volume&gt;&lt;number&gt;8&lt;/number&gt;&lt;keywords&gt;&lt;keyword&gt;Antineoplastic Agents/*administration &amp;amp; dosage&lt;/keyword&gt;&lt;keyword&gt;Clinical Trials as Topic/methods/trends&lt;/keyword&gt;&lt;keyword&gt;Drug Delivery Systems/*methods/trends&lt;/keyword&gt;&lt;keyword&gt;Humans&lt;/keyword&gt;&lt;keyword&gt;Leukemia, Myeloid, Acute/diagnosis/*drug therapy&lt;/keyword&gt;&lt;keyword&gt;Neoplastic Stem Cells/*drug effects/pathology&lt;/keyword&gt;&lt;/keywords&gt;&lt;dates&gt;&lt;year&gt;2014&lt;/year&gt;&lt;pub-dates&gt;&lt;date&gt;Aug&lt;/date&gt;&lt;/pub-dates&gt;&lt;/dates&gt;&lt;isbn&gt;1592-8721 (Electronic)&amp;#xD;0390-6078 (Linking)&lt;/isbn&gt;&lt;accession-num&gt;25082785&lt;/accession-num&gt;&lt;urls&gt;&lt;related-urls&gt;&lt;url&gt;http://www.ncbi.nlm.nih.gov/pubmed/25082785&lt;/url&gt;&lt;/related-urls&gt;&lt;/urls&gt;&lt;custom2&gt;PMC4116825&lt;/custom2&gt;&lt;electronic-resource-num&gt;10.3324/haematol.2013.085209&lt;/electronic-resource-num&gt;&lt;/record&gt;&lt;/Cite&gt;&lt;/EndNote&gt;</w:instrText>
      </w:r>
      <w:r w:rsidRPr="001779A2">
        <w:rPr>
          <w:rFonts w:ascii="Book Antiqua" w:hAnsi="Book Antiqua" w:cs="Arial"/>
          <w:vertAlign w:val="superscript"/>
        </w:rPr>
        <w:fldChar w:fldCharType="separate"/>
      </w:r>
      <w:r w:rsidR="00D15226" w:rsidRPr="001779A2">
        <w:rPr>
          <w:rFonts w:ascii="Book Antiqua" w:hAnsi="Book Antiqua" w:cs="Arial"/>
          <w:noProof/>
          <w:vertAlign w:val="superscript"/>
        </w:rPr>
        <w:t>[102]</w:t>
      </w:r>
      <w:r w:rsidRPr="001779A2">
        <w:rPr>
          <w:rFonts w:ascii="Book Antiqua" w:hAnsi="Book Antiqua" w:cs="Arial"/>
          <w:vertAlign w:val="superscript"/>
        </w:rPr>
        <w:fldChar w:fldCharType="end"/>
      </w:r>
      <w:r w:rsidRPr="00FD37FF">
        <w:rPr>
          <w:rFonts w:ascii="Book Antiqua" w:hAnsi="Book Antiqua" w:cs="Arial"/>
        </w:rPr>
        <w:t>. Minimal residual disease (MRD) is an important determinant for relapse and poor outcomes in AML and it is likely that the MRD cell population contains LSC</w:t>
      </w:r>
      <w:r w:rsidR="00643FF1" w:rsidRPr="00FD37FF">
        <w:rPr>
          <w:rFonts w:ascii="Book Antiqua" w:hAnsi="Book Antiqua" w:cs="Arial"/>
        </w:rPr>
        <w:t>s</w:t>
      </w:r>
      <w:r w:rsidRPr="00FD37FF">
        <w:rPr>
          <w:rFonts w:ascii="Book Antiqua" w:hAnsi="Book Antiqua" w:cs="Arial"/>
          <w:vertAlign w:val="superscript"/>
        </w:rPr>
        <w:fldChar w:fldCharType="begin">
          <w:fldData xml:space="preserve">PEVuZE5vdGU+PENpdGU+PEF1dGhvcj5GZWxsZXI8L0F1dGhvcj48WWVhcj4yMDA0PC9ZZWFyPjxS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</w:fldData>
        </w:fldChar>
      </w:r>
      <w:r w:rsidR="00D15226" w:rsidRPr="00FD37FF">
        <w:rPr>
          <w:rFonts w:ascii="Book Antiqua" w:hAnsi="Book Antiqua" w:cs="Arial"/>
          <w:vertAlign w:val="superscript"/>
        </w:rPr>
        <w:instrText xml:space="preserve"> ADDIN EN.CITE </w:instrText>
      </w:r>
      <w:r w:rsidR="00D15226" w:rsidRPr="00FD37FF">
        <w:rPr>
          <w:rFonts w:ascii="Book Antiqua" w:hAnsi="Book Antiqua" w:cs="Arial"/>
          <w:vertAlign w:val="superscript"/>
        </w:rPr>
        <w:fldChar w:fldCharType="begin">
          <w:fldData xml:space="preserve">PEVuZE5vdGU+PENpdGU+PEF1dGhvcj5GZWxsZXI8L0F1dGhvcj48WWVhcj4yMDA0PC9ZZWFyPjxS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</w:fldData>
        </w:fldChar>
      </w:r>
      <w:r w:rsidR="00D15226" w:rsidRPr="00FD37FF">
        <w:rPr>
          <w:rFonts w:ascii="Book Antiqua" w:hAnsi="Book Antiqua" w:cs="Arial"/>
          <w:vertAlign w:val="superscript"/>
        </w:rPr>
        <w:instrText xml:space="preserve"> ADDIN EN.CITE.DATA </w:instrText>
      </w:r>
      <w:r w:rsidR="00D15226" w:rsidRPr="00FD37FF">
        <w:rPr>
          <w:rFonts w:ascii="Book Antiqua" w:hAnsi="Book Antiqua" w:cs="Arial"/>
          <w:vertAlign w:val="superscript"/>
        </w:rPr>
      </w:r>
      <w:r w:rsidR="00D15226" w:rsidRPr="00FD37FF">
        <w:rPr>
          <w:rFonts w:ascii="Book Antiqua" w:hAnsi="Book Antiqua" w:cs="Arial"/>
          <w:vertAlign w:val="superscript"/>
        </w:rPr>
        <w:fldChar w:fldCharType="end"/>
      </w:r>
      <w:r w:rsidRPr="00FD37FF">
        <w:rPr>
          <w:rFonts w:ascii="Book Antiqua" w:hAnsi="Book Antiqua" w:cs="Arial"/>
          <w:vertAlign w:val="superscript"/>
        </w:rPr>
      </w:r>
      <w:r w:rsidRPr="00FD37FF">
        <w:rPr>
          <w:rFonts w:ascii="Book Antiqua" w:hAnsi="Book Antiqua" w:cs="Arial"/>
          <w:vertAlign w:val="superscript"/>
        </w:rPr>
        <w:fldChar w:fldCharType="separate"/>
      </w:r>
      <w:r w:rsidR="00D15226" w:rsidRPr="00FD37FF">
        <w:rPr>
          <w:rFonts w:ascii="Book Antiqua" w:hAnsi="Book Antiqua" w:cs="Arial"/>
          <w:noProof/>
          <w:vertAlign w:val="superscript"/>
        </w:rPr>
        <w:t>[103-105]</w:t>
      </w:r>
      <w:r w:rsidRPr="00FD37FF">
        <w:rPr>
          <w:rFonts w:ascii="Book Antiqua" w:hAnsi="Book Antiqua" w:cs="Arial"/>
          <w:vertAlign w:val="superscript"/>
        </w:rPr>
        <w:fldChar w:fldCharType="end"/>
      </w:r>
      <w:r w:rsidRPr="00FD37FF">
        <w:rPr>
          <w:rFonts w:ascii="Book Antiqua" w:hAnsi="Book Antiqua" w:cs="Arial"/>
        </w:rPr>
        <w:t xml:space="preserve">. Thus, in order to improve outcomes in AML, MRD needs to be reduced to prevent disease relapse. </w:t>
      </w:r>
      <w:r w:rsidR="00917C04" w:rsidRPr="00FD37FF">
        <w:rPr>
          <w:rFonts w:ascii="Book Antiqua" w:hAnsi="Book Antiqua" w:cs="Arial"/>
        </w:rPr>
        <w:t>LSC</w:t>
      </w:r>
      <w:r w:rsidR="00643FF1" w:rsidRPr="00FD37FF">
        <w:rPr>
          <w:rFonts w:ascii="Book Antiqua" w:hAnsi="Book Antiqua" w:cs="Arial"/>
        </w:rPr>
        <w:t>s</w:t>
      </w:r>
      <w:r w:rsidR="00917C04" w:rsidRPr="00FD37FF">
        <w:rPr>
          <w:rFonts w:ascii="Book Antiqua" w:hAnsi="Book Antiqua" w:cs="Arial"/>
        </w:rPr>
        <w:t xml:space="preserve"> seem to be only minimally affec</w:t>
      </w:r>
      <w:r w:rsidR="001779A2">
        <w:rPr>
          <w:rFonts w:ascii="Book Antiqua" w:hAnsi="Book Antiqua" w:cs="Arial"/>
        </w:rPr>
        <w:t>ted by traditional chemotherapy</w:t>
      </w:r>
      <w:r w:rsidR="00917C04" w:rsidRPr="00FD37FF">
        <w:rPr>
          <w:rFonts w:ascii="Book Antiqua" w:hAnsi="Book Antiqua" w:cs="Arial"/>
          <w:vertAlign w:val="superscript"/>
        </w:rPr>
        <w:fldChar w:fldCharType="begin">
          <w:fldData xml:space="preserve">PEVuZE5vdGU+PENpdGU+PEF1dGhvcj5UZXJwc3RyYTwvQXV0aG9yPjxZZWFyPjE5OTY8L1llYXI+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</w:fldData>
        </w:fldChar>
      </w:r>
      <w:r w:rsidR="00D15226" w:rsidRPr="00FD37FF">
        <w:rPr>
          <w:rFonts w:ascii="Book Antiqua" w:hAnsi="Book Antiqua" w:cs="Arial"/>
          <w:vertAlign w:val="superscript"/>
        </w:rPr>
        <w:instrText xml:space="preserve"> ADDIN EN.CITE </w:instrText>
      </w:r>
      <w:r w:rsidR="00D15226" w:rsidRPr="00FD37FF">
        <w:rPr>
          <w:rFonts w:ascii="Book Antiqua" w:hAnsi="Book Antiqua" w:cs="Arial"/>
          <w:vertAlign w:val="superscript"/>
        </w:rPr>
        <w:fldChar w:fldCharType="begin">
          <w:fldData xml:space="preserve">PEVuZE5vdGU+PENpdGU+PEF1dGhvcj5UZXJwc3RyYTwvQXV0aG9yPjxZZWFyPjE5OTY8L1llYXI+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</w:fldData>
        </w:fldChar>
      </w:r>
      <w:r w:rsidR="00D15226" w:rsidRPr="00FD37FF">
        <w:rPr>
          <w:rFonts w:ascii="Book Antiqua" w:hAnsi="Book Antiqua" w:cs="Arial"/>
          <w:vertAlign w:val="superscript"/>
        </w:rPr>
        <w:instrText xml:space="preserve"> ADDIN EN.CITE.DATA </w:instrText>
      </w:r>
      <w:r w:rsidR="00D15226" w:rsidRPr="00FD37FF">
        <w:rPr>
          <w:rFonts w:ascii="Book Antiqua" w:hAnsi="Book Antiqua" w:cs="Arial"/>
          <w:vertAlign w:val="superscript"/>
        </w:rPr>
      </w:r>
      <w:r w:rsidR="00D15226" w:rsidRPr="00FD37FF">
        <w:rPr>
          <w:rFonts w:ascii="Book Antiqua" w:hAnsi="Book Antiqua" w:cs="Arial"/>
          <w:vertAlign w:val="superscript"/>
        </w:rPr>
        <w:fldChar w:fldCharType="end"/>
      </w:r>
      <w:r w:rsidR="00917C04" w:rsidRPr="00FD37FF">
        <w:rPr>
          <w:rFonts w:ascii="Book Antiqua" w:hAnsi="Book Antiqua" w:cs="Arial"/>
          <w:vertAlign w:val="superscript"/>
        </w:rPr>
      </w:r>
      <w:r w:rsidR="00917C04" w:rsidRPr="00FD37FF">
        <w:rPr>
          <w:rFonts w:ascii="Book Antiqua" w:hAnsi="Book Antiqua" w:cs="Arial"/>
          <w:vertAlign w:val="superscript"/>
        </w:rPr>
        <w:fldChar w:fldCharType="separate"/>
      </w:r>
      <w:r w:rsidR="001779A2">
        <w:rPr>
          <w:rFonts w:ascii="Book Antiqua" w:hAnsi="Book Antiqua" w:cs="Arial"/>
          <w:noProof/>
          <w:vertAlign w:val="superscript"/>
        </w:rPr>
        <w:t>[35,</w:t>
      </w:r>
      <w:r w:rsidR="00D15226" w:rsidRPr="00FD37FF">
        <w:rPr>
          <w:rFonts w:ascii="Book Antiqua" w:hAnsi="Book Antiqua" w:cs="Arial"/>
          <w:noProof/>
          <w:vertAlign w:val="superscript"/>
        </w:rPr>
        <w:t>106]</w:t>
      </w:r>
      <w:r w:rsidR="00917C04" w:rsidRPr="00FD37FF">
        <w:rPr>
          <w:rFonts w:ascii="Book Antiqua" w:hAnsi="Book Antiqua" w:cs="Arial"/>
          <w:vertAlign w:val="superscript"/>
        </w:rPr>
        <w:fldChar w:fldCharType="end"/>
      </w:r>
      <w:r w:rsidR="00917C04" w:rsidRPr="00FD37FF">
        <w:rPr>
          <w:rFonts w:ascii="Book Antiqua" w:hAnsi="Book Antiqua" w:cs="Arial"/>
        </w:rPr>
        <w:t>. Several reasons for chemotherapy resistance have been proposed, which are related to the key features of LSC</w:t>
      </w:r>
      <w:r w:rsidR="00643FF1" w:rsidRPr="00FD37FF">
        <w:rPr>
          <w:rFonts w:ascii="Book Antiqua" w:hAnsi="Book Antiqua" w:cs="Arial"/>
        </w:rPr>
        <w:t>s</w:t>
      </w:r>
      <w:r w:rsidR="00917C04" w:rsidRPr="00FD37FF">
        <w:rPr>
          <w:rFonts w:ascii="Book Antiqua" w:hAnsi="Book Antiqua" w:cs="Arial"/>
        </w:rPr>
        <w:t xml:space="preserve"> discussed above.</w:t>
      </w:r>
      <w:r w:rsidR="00112EDA">
        <w:rPr>
          <w:rFonts w:ascii="Book Antiqua" w:hAnsi="Book Antiqua" w:cs="Arial"/>
        </w:rPr>
        <w:t xml:space="preserve"> </w:t>
      </w:r>
      <w:r w:rsidRPr="00FD37FF">
        <w:rPr>
          <w:rFonts w:ascii="Book Antiqua" w:hAnsi="Book Antiqua" w:cs="Arial"/>
        </w:rPr>
        <w:t>L</w:t>
      </w:r>
      <w:r w:rsidR="00917C04" w:rsidRPr="00FD37FF">
        <w:rPr>
          <w:rFonts w:ascii="Book Antiqua" w:hAnsi="Book Antiqua" w:cs="Arial"/>
        </w:rPr>
        <w:t>S</w:t>
      </w:r>
      <w:r w:rsidRPr="00FD37FF">
        <w:rPr>
          <w:rFonts w:ascii="Book Antiqua" w:hAnsi="Book Antiqua" w:cs="Arial"/>
        </w:rPr>
        <w:t>C</w:t>
      </w:r>
      <w:r w:rsidR="004D3125" w:rsidRPr="00FD37FF">
        <w:rPr>
          <w:rFonts w:ascii="Book Antiqua" w:hAnsi="Book Antiqua" w:cs="Arial"/>
        </w:rPr>
        <w:t>s</w:t>
      </w:r>
      <w:r w:rsidRPr="00FD37FF">
        <w:rPr>
          <w:rFonts w:ascii="Book Antiqua" w:hAnsi="Book Antiqua" w:cs="Arial"/>
        </w:rPr>
        <w:t xml:space="preserve"> are </w:t>
      </w:r>
      <w:r w:rsidR="00917C04" w:rsidRPr="00FD37FF">
        <w:rPr>
          <w:rFonts w:ascii="Book Antiqua" w:eastAsia="Times New Roman" w:hAnsi="Book Antiqua" w:cs="Arial"/>
        </w:rPr>
        <w:t>quiescent in the G0 phase of the cell cycle</w:t>
      </w:r>
      <w:r w:rsidRPr="00FD37FF">
        <w:rPr>
          <w:rFonts w:ascii="Book Antiqua" w:eastAsia="Times New Roman" w:hAnsi="Book Antiqua" w:cs="Arial"/>
        </w:rPr>
        <w:t xml:space="preserve"> but chemotherapy is only effective in killing rapidly cycling cells</w:t>
      </w:r>
      <w:r w:rsidR="00917C04" w:rsidRPr="00FD37FF">
        <w:rPr>
          <w:rFonts w:ascii="Book Antiqua" w:eastAsia="Times New Roman" w:hAnsi="Book Antiqua" w:cs="Arial"/>
          <w:vertAlign w:val="superscript"/>
        </w:rPr>
        <w:fldChar w:fldCharType="begin">
          <w:fldData xml:space="preserve">PEVuZE5vdGU+PENpdGU+PEF1dGhvcj5HdXptYW48L0F1dGhvcj48WWVhcj4yMDAxPC9ZZWFyPjxS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</w:fldData>
        </w:fldChar>
      </w:r>
      <w:r w:rsidR="0050554D" w:rsidRPr="00FD37FF">
        <w:rPr>
          <w:rFonts w:ascii="Book Antiqua" w:eastAsia="Times New Roman" w:hAnsi="Book Antiqua" w:cs="Arial"/>
          <w:vertAlign w:val="superscript"/>
        </w:rPr>
        <w:instrText xml:space="preserve"> ADDIN EN.CITE </w:instrText>
      </w:r>
      <w:r w:rsidR="0050554D" w:rsidRPr="00FD37FF">
        <w:rPr>
          <w:rFonts w:ascii="Book Antiqua" w:eastAsia="Times New Roman" w:hAnsi="Book Antiqua" w:cs="Arial"/>
          <w:vertAlign w:val="superscript"/>
        </w:rPr>
        <w:fldChar w:fldCharType="begin">
          <w:fldData xml:space="preserve">PEVuZE5vdGU+PENpdGU+PEF1dGhvcj5HdXptYW48L0F1dGhvcj48WWVhcj4yMDAxPC9ZZWFyPjxS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</w:fldData>
        </w:fldChar>
      </w:r>
      <w:r w:rsidR="0050554D" w:rsidRPr="00FD37FF">
        <w:rPr>
          <w:rFonts w:ascii="Book Antiqua" w:eastAsia="Times New Roman" w:hAnsi="Book Antiqua" w:cs="Arial"/>
          <w:vertAlign w:val="superscript"/>
        </w:rPr>
        <w:instrText xml:space="preserve"> ADDIN EN.CITE.DATA </w:instrText>
      </w:r>
      <w:r w:rsidR="0050554D" w:rsidRPr="00FD37FF">
        <w:rPr>
          <w:rFonts w:ascii="Book Antiqua" w:eastAsia="Times New Roman" w:hAnsi="Book Antiqua" w:cs="Arial"/>
          <w:vertAlign w:val="superscript"/>
        </w:rPr>
      </w:r>
      <w:r w:rsidR="0050554D" w:rsidRPr="00FD37FF">
        <w:rPr>
          <w:rFonts w:ascii="Book Antiqua" w:eastAsia="Times New Roman" w:hAnsi="Book Antiqua" w:cs="Arial"/>
          <w:vertAlign w:val="superscript"/>
        </w:rPr>
        <w:fldChar w:fldCharType="end"/>
      </w:r>
      <w:r w:rsidR="00917C04" w:rsidRPr="00FD37FF">
        <w:rPr>
          <w:rFonts w:ascii="Book Antiqua" w:eastAsia="Times New Roman" w:hAnsi="Book Antiqua" w:cs="Arial"/>
          <w:vertAlign w:val="superscript"/>
        </w:rPr>
      </w:r>
      <w:r w:rsidR="00917C04" w:rsidRPr="00FD37FF">
        <w:rPr>
          <w:rFonts w:ascii="Book Antiqua" w:eastAsia="Times New Roman" w:hAnsi="Book Antiqua" w:cs="Arial"/>
          <w:vertAlign w:val="superscript"/>
        </w:rPr>
        <w:fldChar w:fldCharType="separate"/>
      </w:r>
      <w:r w:rsidR="001779A2">
        <w:rPr>
          <w:rFonts w:ascii="Book Antiqua" w:eastAsia="Times New Roman" w:hAnsi="Book Antiqua" w:cs="Arial"/>
          <w:noProof/>
          <w:vertAlign w:val="superscript"/>
        </w:rPr>
        <w:t>[36,</w:t>
      </w:r>
      <w:r w:rsidR="0050554D" w:rsidRPr="00FD37FF">
        <w:rPr>
          <w:rFonts w:ascii="Book Antiqua" w:eastAsia="Times New Roman" w:hAnsi="Book Antiqua" w:cs="Arial"/>
          <w:noProof/>
          <w:vertAlign w:val="superscript"/>
        </w:rPr>
        <w:t>37]</w:t>
      </w:r>
      <w:r w:rsidR="00917C04" w:rsidRPr="00FD37FF">
        <w:rPr>
          <w:rFonts w:ascii="Book Antiqua" w:eastAsia="Times New Roman" w:hAnsi="Book Antiqua" w:cs="Arial"/>
          <w:vertAlign w:val="superscript"/>
        </w:rPr>
        <w:fldChar w:fldCharType="end"/>
      </w:r>
      <w:r w:rsidRPr="00FD37FF">
        <w:rPr>
          <w:rFonts w:ascii="Book Antiqua" w:eastAsia="Times New Roman" w:hAnsi="Book Antiqua" w:cs="Arial"/>
        </w:rPr>
        <w:t>. LSC</w:t>
      </w:r>
      <w:r w:rsidR="00643FF1" w:rsidRPr="00FD37FF">
        <w:rPr>
          <w:rFonts w:ascii="Book Antiqua" w:eastAsia="Times New Roman" w:hAnsi="Book Antiqua" w:cs="Arial"/>
        </w:rPr>
        <w:t>s</w:t>
      </w:r>
      <w:r w:rsidRPr="00FD37FF">
        <w:rPr>
          <w:rFonts w:ascii="Book Antiqua" w:eastAsia="Times New Roman" w:hAnsi="Book Antiqua" w:cs="Arial"/>
        </w:rPr>
        <w:t xml:space="preserve"> are </w:t>
      </w:r>
      <w:r w:rsidRPr="00FD37FF">
        <w:rPr>
          <w:rFonts w:ascii="Book Antiqua" w:hAnsi="Book Antiqua" w:cs="Arial"/>
        </w:rPr>
        <w:t>supported by a stem cell niche in the bone marrow protecting them from the effect of classical chemotherapy</w:t>
      </w:r>
      <w:r w:rsidR="00917C04" w:rsidRPr="00FD37FF">
        <w:rPr>
          <w:rFonts w:ascii="Book Antiqua" w:hAnsi="Book Antiqua" w:cs="Arial"/>
          <w:vertAlign w:val="superscript"/>
        </w:rPr>
        <w:fldChar w:fldCharType="begin">
          <w:fldData xml:space="preserve">PEVuZE5vdGU+PENpdGU+PEF1dGhvcj5Jc2hpa2F3YTwvQXV0aG9yPjxZZWFyPjIwMDc8L1llYXI+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==
</w:fldData>
        </w:fldChar>
      </w:r>
      <w:r w:rsidR="00D15226" w:rsidRPr="00FD37FF">
        <w:rPr>
          <w:rFonts w:ascii="Book Antiqua" w:hAnsi="Book Antiqua" w:cs="Arial"/>
          <w:vertAlign w:val="superscript"/>
        </w:rPr>
        <w:instrText xml:space="preserve"> ADDIN EN.CITE </w:instrText>
      </w:r>
      <w:r w:rsidR="00D15226" w:rsidRPr="00FD37FF">
        <w:rPr>
          <w:rFonts w:ascii="Book Antiqua" w:hAnsi="Book Antiqua" w:cs="Arial"/>
          <w:vertAlign w:val="superscript"/>
        </w:rPr>
        <w:fldChar w:fldCharType="begin">
          <w:fldData xml:space="preserve">PEVuZE5vdGU+PENpdGU+PEF1dGhvcj5Jc2hpa2F3YTwvQXV0aG9yPjxZZWFyPjIwMDc8L1llYXI+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==
</w:fldData>
        </w:fldChar>
      </w:r>
      <w:r w:rsidR="00D15226" w:rsidRPr="00FD37FF">
        <w:rPr>
          <w:rFonts w:ascii="Book Antiqua" w:hAnsi="Book Antiqua" w:cs="Arial"/>
          <w:vertAlign w:val="superscript"/>
        </w:rPr>
        <w:instrText xml:space="preserve"> ADDIN EN.CITE.DATA </w:instrText>
      </w:r>
      <w:r w:rsidR="00D15226" w:rsidRPr="00FD37FF">
        <w:rPr>
          <w:rFonts w:ascii="Book Antiqua" w:hAnsi="Book Antiqua" w:cs="Arial"/>
          <w:vertAlign w:val="superscript"/>
        </w:rPr>
      </w:r>
      <w:r w:rsidR="00D15226" w:rsidRPr="00FD37FF">
        <w:rPr>
          <w:rFonts w:ascii="Book Antiqua" w:hAnsi="Book Antiqua" w:cs="Arial"/>
          <w:vertAlign w:val="superscript"/>
        </w:rPr>
        <w:fldChar w:fldCharType="end"/>
      </w:r>
      <w:r w:rsidR="00917C04" w:rsidRPr="00FD37FF">
        <w:rPr>
          <w:rFonts w:ascii="Book Antiqua" w:hAnsi="Book Antiqua" w:cs="Arial"/>
          <w:vertAlign w:val="superscript"/>
        </w:rPr>
      </w:r>
      <w:r w:rsidR="00917C04" w:rsidRPr="00FD37FF">
        <w:rPr>
          <w:rFonts w:ascii="Book Antiqua" w:hAnsi="Book Antiqua" w:cs="Arial"/>
          <w:vertAlign w:val="superscript"/>
        </w:rPr>
        <w:fldChar w:fldCharType="separate"/>
      </w:r>
      <w:r w:rsidR="00D15226" w:rsidRPr="00FD37FF">
        <w:rPr>
          <w:rFonts w:ascii="Book Antiqua" w:hAnsi="Book Antiqua" w:cs="Arial"/>
          <w:noProof/>
          <w:vertAlign w:val="superscript"/>
        </w:rPr>
        <w:t>[65]</w:t>
      </w:r>
      <w:r w:rsidR="00917C04" w:rsidRPr="00FD37FF">
        <w:rPr>
          <w:rFonts w:ascii="Book Antiqua" w:hAnsi="Book Antiqua" w:cs="Arial"/>
          <w:vertAlign w:val="superscript"/>
        </w:rPr>
        <w:fldChar w:fldCharType="end"/>
      </w:r>
      <w:r w:rsidRPr="00FD37FF">
        <w:rPr>
          <w:rFonts w:ascii="Book Antiqua" w:hAnsi="Book Antiqua" w:cs="Arial"/>
        </w:rPr>
        <w:t>. Furthermore, LSC</w:t>
      </w:r>
      <w:r w:rsidR="00643FF1" w:rsidRPr="00FD37FF">
        <w:rPr>
          <w:rFonts w:ascii="Book Antiqua" w:hAnsi="Book Antiqua" w:cs="Arial"/>
        </w:rPr>
        <w:t>s</w:t>
      </w:r>
      <w:r w:rsidRPr="00FD37FF">
        <w:rPr>
          <w:rFonts w:ascii="Book Antiqua" w:hAnsi="Book Antiqua" w:cs="Arial"/>
        </w:rPr>
        <w:t xml:space="preserve"> express high levels of </w:t>
      </w:r>
      <w:r w:rsidR="0046463D" w:rsidRPr="00FD37FF">
        <w:rPr>
          <w:rFonts w:ascii="Book Antiqua" w:hAnsi="Book Antiqua" w:cs="Arial"/>
        </w:rPr>
        <w:t>ATP transporters</w:t>
      </w:r>
      <w:r w:rsidRPr="00FD37FF">
        <w:rPr>
          <w:rFonts w:ascii="Book Antiqua" w:hAnsi="Book Antiqua" w:cs="Arial"/>
        </w:rPr>
        <w:t>, which are involved in extrusion of chemotherapeutic drugs from LSC</w:t>
      </w:r>
      <w:r w:rsidR="00643FF1" w:rsidRPr="00FD37FF">
        <w:rPr>
          <w:rFonts w:ascii="Book Antiqua" w:hAnsi="Book Antiqua" w:cs="Arial"/>
        </w:rPr>
        <w:t>s</w:t>
      </w:r>
      <w:r w:rsidR="00524C30" w:rsidRPr="00FD37FF">
        <w:rPr>
          <w:rFonts w:ascii="Book Antiqua" w:hAnsi="Book Antiqua" w:cs="Arial"/>
          <w:vertAlign w:val="superscript"/>
        </w:rPr>
        <w:fldChar w:fldCharType="begin">
          <w:fldData xml:space="preserve">PEVuZE5vdGU+PENpdGU+PEF1dGhvcj5kZSBHcm91dzwvQXV0aG9yPjxZZWFyPjIwMDY8L1llYXI+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</w:fldData>
        </w:fldChar>
      </w:r>
      <w:r w:rsidR="00D15226" w:rsidRPr="00FD37FF">
        <w:rPr>
          <w:rFonts w:ascii="Book Antiqua" w:hAnsi="Book Antiqua" w:cs="Arial"/>
          <w:vertAlign w:val="superscript"/>
        </w:rPr>
        <w:instrText xml:space="preserve"> ADDIN EN.CITE </w:instrText>
      </w:r>
      <w:r w:rsidR="00D15226" w:rsidRPr="00FD37FF">
        <w:rPr>
          <w:rFonts w:ascii="Book Antiqua" w:hAnsi="Book Antiqua" w:cs="Arial"/>
          <w:vertAlign w:val="superscript"/>
        </w:rPr>
        <w:fldChar w:fldCharType="begin">
          <w:fldData xml:space="preserve">PEVuZE5vdGU+PENpdGU+PEF1dGhvcj5kZSBHcm91dzwvQXV0aG9yPjxZZWFyPjIwMDY8L1llYXI+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</w:fldData>
        </w:fldChar>
      </w:r>
      <w:r w:rsidR="00D15226" w:rsidRPr="00FD37FF">
        <w:rPr>
          <w:rFonts w:ascii="Book Antiqua" w:hAnsi="Book Antiqua" w:cs="Arial"/>
          <w:vertAlign w:val="superscript"/>
        </w:rPr>
        <w:instrText xml:space="preserve"> ADDIN EN.CITE.DATA </w:instrText>
      </w:r>
      <w:r w:rsidR="00D15226" w:rsidRPr="00FD37FF">
        <w:rPr>
          <w:rFonts w:ascii="Book Antiqua" w:hAnsi="Book Antiqua" w:cs="Arial"/>
          <w:vertAlign w:val="superscript"/>
        </w:rPr>
      </w:r>
      <w:r w:rsidR="00D15226" w:rsidRPr="00FD37FF">
        <w:rPr>
          <w:rFonts w:ascii="Book Antiqua" w:hAnsi="Book Antiqua" w:cs="Arial"/>
          <w:vertAlign w:val="superscript"/>
        </w:rPr>
        <w:fldChar w:fldCharType="end"/>
      </w:r>
      <w:r w:rsidR="00524C30" w:rsidRPr="00FD37FF">
        <w:rPr>
          <w:rFonts w:ascii="Book Antiqua" w:hAnsi="Book Antiqua" w:cs="Arial"/>
          <w:vertAlign w:val="superscript"/>
        </w:rPr>
      </w:r>
      <w:r w:rsidR="00524C30" w:rsidRPr="00FD37FF">
        <w:rPr>
          <w:rFonts w:ascii="Book Antiqua" w:hAnsi="Book Antiqua" w:cs="Arial"/>
          <w:vertAlign w:val="superscript"/>
        </w:rPr>
        <w:fldChar w:fldCharType="separate"/>
      </w:r>
      <w:r w:rsidR="00D15226" w:rsidRPr="00FD37FF">
        <w:rPr>
          <w:rFonts w:ascii="Book Antiqua" w:hAnsi="Book Antiqua" w:cs="Arial"/>
          <w:noProof/>
          <w:vertAlign w:val="superscript"/>
        </w:rPr>
        <w:t>[107-109]</w:t>
      </w:r>
      <w:r w:rsidR="00524C30" w:rsidRPr="00FD37FF">
        <w:rPr>
          <w:rFonts w:ascii="Book Antiqua" w:hAnsi="Book Antiqua" w:cs="Arial"/>
          <w:vertAlign w:val="superscript"/>
        </w:rPr>
        <w:fldChar w:fldCharType="end"/>
      </w:r>
      <w:r w:rsidRPr="00FD37FF">
        <w:rPr>
          <w:rFonts w:ascii="Book Antiqua" w:hAnsi="Book Antiqua" w:cs="Arial"/>
        </w:rPr>
        <w:t>.</w:t>
      </w:r>
    </w:p>
    <w:p w14:paraId="24FB8757" w14:textId="4AF27C56" w:rsidR="00917C04" w:rsidRPr="00FD37FF" w:rsidRDefault="00D34B72" w:rsidP="001779A2">
      <w:pPr>
        <w:widowControl w:val="0"/>
        <w:autoSpaceDE w:val="0"/>
        <w:autoSpaceDN w:val="0"/>
        <w:adjustRightInd w:val="0"/>
        <w:spacing w:line="360" w:lineRule="auto"/>
        <w:ind w:firstLineChars="100" w:firstLine="240"/>
        <w:jc w:val="both"/>
        <w:rPr>
          <w:rFonts w:ascii="Book Antiqua" w:hAnsi="Book Antiqua" w:cs="Arial"/>
        </w:rPr>
      </w:pPr>
      <w:r w:rsidRPr="00FD37FF">
        <w:rPr>
          <w:rFonts w:ascii="Book Antiqua" w:hAnsi="Book Antiqua" w:cs="Arial"/>
        </w:rPr>
        <w:t>T</w:t>
      </w:r>
      <w:r w:rsidR="00E00448" w:rsidRPr="00FD37FF">
        <w:rPr>
          <w:rFonts w:ascii="Book Antiqua" w:hAnsi="Book Antiqua" w:cs="Arial"/>
        </w:rPr>
        <w:t xml:space="preserve">o improve survival in AML, </w:t>
      </w:r>
      <w:r w:rsidR="001E702A" w:rsidRPr="00FD37FF">
        <w:rPr>
          <w:rFonts w:ascii="Book Antiqua" w:hAnsi="Book Antiqua" w:cs="Arial"/>
        </w:rPr>
        <w:t>t</w:t>
      </w:r>
      <w:r w:rsidR="00726CA0" w:rsidRPr="00FD37FF">
        <w:rPr>
          <w:rFonts w:ascii="Book Antiqua" w:hAnsi="Book Antiqua" w:cs="Arial"/>
        </w:rPr>
        <w:t xml:space="preserve">raditional chemotherapy targeting the blast population </w:t>
      </w:r>
      <w:r w:rsidR="00E00448" w:rsidRPr="00FD37FF">
        <w:rPr>
          <w:rFonts w:ascii="Book Antiqua" w:hAnsi="Book Antiqua" w:cs="Arial"/>
        </w:rPr>
        <w:t xml:space="preserve">needs to be </w:t>
      </w:r>
      <w:r w:rsidR="00726CA0" w:rsidRPr="00FD37FF">
        <w:rPr>
          <w:rFonts w:ascii="Book Antiqua" w:hAnsi="Book Antiqua" w:cs="Arial"/>
        </w:rPr>
        <w:t xml:space="preserve">combined with therapy specifically targeting </w:t>
      </w:r>
      <w:r w:rsidR="002A3BEF" w:rsidRPr="00FD37FF">
        <w:rPr>
          <w:rFonts w:ascii="Book Antiqua" w:hAnsi="Book Antiqua" w:cs="Arial"/>
        </w:rPr>
        <w:t>LSC</w:t>
      </w:r>
      <w:r w:rsidR="00643FF1" w:rsidRPr="00FD37FF">
        <w:rPr>
          <w:rFonts w:ascii="Book Antiqua" w:hAnsi="Book Antiqua" w:cs="Arial"/>
        </w:rPr>
        <w:t>s</w:t>
      </w:r>
      <w:r w:rsidR="002A3BEF" w:rsidRPr="00FD37FF">
        <w:rPr>
          <w:rFonts w:ascii="Book Antiqua" w:hAnsi="Book Antiqua" w:cs="Arial"/>
        </w:rPr>
        <w:t xml:space="preserve"> </w:t>
      </w:r>
      <w:r w:rsidR="00726CA0" w:rsidRPr="00FD37FF">
        <w:rPr>
          <w:rFonts w:ascii="Book Antiqua" w:hAnsi="Book Antiqua" w:cs="Arial"/>
        </w:rPr>
        <w:t xml:space="preserve">to </w:t>
      </w:r>
      <w:r w:rsidR="00055921" w:rsidRPr="00FD37FF">
        <w:rPr>
          <w:rFonts w:ascii="Book Antiqua" w:hAnsi="Book Antiqua" w:cs="Arial"/>
        </w:rPr>
        <w:t>maintain prolonged</w:t>
      </w:r>
      <w:r w:rsidR="00726CA0" w:rsidRPr="00FD37FF">
        <w:rPr>
          <w:rFonts w:ascii="Book Antiqua" w:hAnsi="Book Antiqua" w:cs="Arial"/>
        </w:rPr>
        <w:t xml:space="preserve"> remission.</w:t>
      </w:r>
    </w:p>
    <w:p w14:paraId="3AD888DC" w14:textId="77777777" w:rsidR="006729A1" w:rsidRPr="00FD37FF" w:rsidRDefault="006729A1" w:rsidP="00FD37FF">
      <w:pPr>
        <w:spacing w:line="360" w:lineRule="auto"/>
        <w:jc w:val="both"/>
        <w:rPr>
          <w:rFonts w:ascii="Book Antiqua" w:hAnsi="Book Antiqua" w:cs="Arial"/>
        </w:rPr>
      </w:pPr>
    </w:p>
    <w:p w14:paraId="20072BE7" w14:textId="4515DA98" w:rsidR="006729A1" w:rsidRPr="001779A2" w:rsidRDefault="001779A2" w:rsidP="00FD37FF">
      <w:pPr>
        <w:spacing w:line="360" w:lineRule="auto"/>
        <w:jc w:val="both"/>
        <w:rPr>
          <w:rFonts w:ascii="Book Antiqua" w:eastAsia="宋体" w:hAnsi="Book Antiqua" w:cs="Arial"/>
          <w:b/>
          <w:lang w:eastAsia="zh-CN"/>
        </w:rPr>
      </w:pPr>
      <w:r w:rsidRPr="00FD37FF">
        <w:rPr>
          <w:rFonts w:ascii="Book Antiqua" w:hAnsi="Book Antiqua" w:cs="Arial"/>
          <w:b/>
        </w:rPr>
        <w:t>FUTURE DIRECTIONS FOR THERAPY</w:t>
      </w:r>
    </w:p>
    <w:p w14:paraId="00A51452" w14:textId="2731F43A" w:rsidR="00C86A02" w:rsidRPr="00FD37FF" w:rsidRDefault="00C86A02" w:rsidP="00FD37FF">
      <w:pPr>
        <w:spacing w:line="360" w:lineRule="auto"/>
        <w:jc w:val="both"/>
        <w:rPr>
          <w:rFonts w:ascii="Book Antiqua" w:eastAsia="Times New Roman" w:hAnsi="Book Antiqua" w:cs="Arial"/>
        </w:rPr>
      </w:pPr>
      <w:r w:rsidRPr="00FD37FF">
        <w:rPr>
          <w:rFonts w:ascii="Book Antiqua" w:eastAsia="Times New Roman" w:hAnsi="Book Antiqua" w:cs="Arial"/>
        </w:rPr>
        <w:t>Despite the r</w:t>
      </w:r>
      <w:r w:rsidR="001E702A" w:rsidRPr="00FD37FF">
        <w:rPr>
          <w:rFonts w:ascii="Book Antiqua" w:eastAsia="Times New Roman" w:hAnsi="Book Antiqua" w:cs="Arial"/>
        </w:rPr>
        <w:t xml:space="preserve">ecent </w:t>
      </w:r>
      <w:r w:rsidR="00643FF1" w:rsidRPr="00FD37FF">
        <w:rPr>
          <w:rFonts w:ascii="Book Antiqua" w:eastAsia="Times New Roman" w:hAnsi="Book Antiqua" w:cs="Arial"/>
        </w:rPr>
        <w:t>increased</w:t>
      </w:r>
      <w:r w:rsidR="001E702A" w:rsidRPr="00FD37FF">
        <w:rPr>
          <w:rFonts w:ascii="Book Antiqua" w:eastAsia="Times New Roman" w:hAnsi="Book Antiqua" w:cs="Arial"/>
        </w:rPr>
        <w:t xml:space="preserve"> interest in L</w:t>
      </w:r>
      <w:r w:rsidRPr="00FD37FF">
        <w:rPr>
          <w:rFonts w:ascii="Book Antiqua" w:eastAsia="Times New Roman" w:hAnsi="Book Antiqua" w:cs="Arial"/>
        </w:rPr>
        <w:t xml:space="preserve">SCs, experimental studies have not been translated into improved survival outcomes for cancer patients. However, several new </w:t>
      </w:r>
      <w:r w:rsidR="000760CC" w:rsidRPr="00FD37FF">
        <w:rPr>
          <w:rFonts w:ascii="Book Antiqua" w:eastAsia="Times New Roman" w:hAnsi="Book Antiqua" w:cs="Arial"/>
        </w:rPr>
        <w:t xml:space="preserve">agents </w:t>
      </w:r>
      <w:r w:rsidR="009E5CB0" w:rsidRPr="00FD37FF">
        <w:rPr>
          <w:rFonts w:ascii="Book Antiqua" w:eastAsia="Times New Roman" w:hAnsi="Book Antiqua" w:cs="Arial"/>
        </w:rPr>
        <w:t>targeting LSC specific surface molecules and pathways</w:t>
      </w:r>
      <w:r w:rsidR="00C51B04" w:rsidRPr="00FD37FF">
        <w:rPr>
          <w:rFonts w:ascii="Book Antiqua" w:eastAsia="Times New Roman" w:hAnsi="Book Antiqua" w:cs="Arial"/>
        </w:rPr>
        <w:t xml:space="preserve"> as </w:t>
      </w:r>
      <w:r w:rsidR="00C51B04" w:rsidRPr="00FD37FF">
        <w:rPr>
          <w:rFonts w:ascii="Book Antiqua" w:eastAsia="Times New Roman" w:hAnsi="Book Antiqua" w:cs="Arial"/>
        </w:rPr>
        <w:lastRenderedPageBreak/>
        <w:t xml:space="preserve">well as the LSC microenvironment </w:t>
      </w:r>
      <w:r w:rsidR="00D34B72" w:rsidRPr="00FD37FF">
        <w:rPr>
          <w:rFonts w:ascii="Book Antiqua" w:eastAsia="Times New Roman" w:hAnsi="Book Antiqua" w:cs="Arial"/>
        </w:rPr>
        <w:t>remains under</w:t>
      </w:r>
      <w:r w:rsidR="000760CC" w:rsidRPr="00FD37FF">
        <w:rPr>
          <w:rFonts w:ascii="Book Antiqua" w:eastAsia="Times New Roman" w:hAnsi="Book Antiqua" w:cs="Arial"/>
        </w:rPr>
        <w:t xml:space="preserve"> </w:t>
      </w:r>
      <w:r w:rsidR="00C51B04" w:rsidRPr="00FD37FF">
        <w:rPr>
          <w:rFonts w:ascii="Book Antiqua" w:eastAsia="Times New Roman" w:hAnsi="Book Antiqua" w:cs="Arial"/>
        </w:rPr>
        <w:t xml:space="preserve">different stages of </w:t>
      </w:r>
      <w:r w:rsidR="000760CC" w:rsidRPr="00FD37FF">
        <w:rPr>
          <w:rFonts w:ascii="Book Antiqua" w:eastAsia="Times New Roman" w:hAnsi="Book Antiqua" w:cs="Arial"/>
        </w:rPr>
        <w:t>preclinical and clinical dev</w:t>
      </w:r>
      <w:r w:rsidR="00531AE6" w:rsidRPr="00FD37FF">
        <w:rPr>
          <w:rFonts w:ascii="Book Antiqua" w:eastAsia="Times New Roman" w:hAnsi="Book Antiqua" w:cs="Arial"/>
        </w:rPr>
        <w:t>elopment (</w:t>
      </w:r>
      <w:r w:rsidR="00531AE6" w:rsidRPr="001779A2">
        <w:rPr>
          <w:rFonts w:ascii="Book Antiqua" w:eastAsia="Times New Roman" w:hAnsi="Book Antiqua" w:cs="Arial"/>
        </w:rPr>
        <w:t xml:space="preserve">Table </w:t>
      </w:r>
      <w:r w:rsidR="001779A2" w:rsidRPr="001779A2">
        <w:rPr>
          <w:rFonts w:ascii="Book Antiqua" w:eastAsia="宋体" w:hAnsi="Book Antiqua" w:cs="Arial" w:hint="eastAsia"/>
          <w:lang w:eastAsia="zh-CN"/>
        </w:rPr>
        <w:t>2</w:t>
      </w:r>
      <w:r w:rsidR="00531AE6" w:rsidRPr="001779A2">
        <w:rPr>
          <w:rFonts w:ascii="Book Antiqua" w:eastAsia="Times New Roman" w:hAnsi="Book Antiqua" w:cs="Arial"/>
        </w:rPr>
        <w:t xml:space="preserve"> and Figure </w:t>
      </w:r>
      <w:r w:rsidR="001779A2" w:rsidRPr="001779A2">
        <w:rPr>
          <w:rFonts w:ascii="Book Antiqua" w:eastAsia="宋体" w:hAnsi="Book Antiqua" w:cs="Arial" w:hint="eastAsia"/>
          <w:lang w:eastAsia="zh-CN"/>
        </w:rPr>
        <w:t>1</w:t>
      </w:r>
      <w:r w:rsidR="000760CC" w:rsidRPr="001779A2">
        <w:rPr>
          <w:rFonts w:ascii="Book Antiqua" w:eastAsia="Times New Roman" w:hAnsi="Book Antiqua" w:cs="Arial"/>
        </w:rPr>
        <w:t>).</w:t>
      </w:r>
      <w:r w:rsidR="005531A7" w:rsidRPr="001779A2">
        <w:rPr>
          <w:rFonts w:ascii="Book Antiqua" w:eastAsia="Times New Roman" w:hAnsi="Book Antiqua" w:cs="Arial"/>
        </w:rPr>
        <w:t xml:space="preserve"> </w:t>
      </w:r>
      <w:r w:rsidR="00643FF1" w:rsidRPr="00FD37FF">
        <w:rPr>
          <w:rFonts w:ascii="Book Antiqua" w:eastAsia="Times New Roman" w:hAnsi="Book Antiqua" w:cs="Arial"/>
        </w:rPr>
        <w:t xml:space="preserve">To rationally design </w:t>
      </w:r>
      <w:r w:rsidR="005531A7" w:rsidRPr="00FD37FF">
        <w:rPr>
          <w:rFonts w:ascii="Book Antiqua" w:eastAsia="Times New Roman" w:hAnsi="Book Antiqua" w:cs="Arial"/>
        </w:rPr>
        <w:t>clinical trials testing drugs for efficacy against LS</w:t>
      </w:r>
      <w:r w:rsidR="00B215BD" w:rsidRPr="00FD37FF">
        <w:rPr>
          <w:rFonts w:ascii="Book Antiqua" w:eastAsia="Times New Roman" w:hAnsi="Book Antiqua" w:cs="Arial"/>
        </w:rPr>
        <w:t>C</w:t>
      </w:r>
      <w:r w:rsidR="00643FF1" w:rsidRPr="00FD37FF">
        <w:rPr>
          <w:rFonts w:ascii="Book Antiqua" w:eastAsia="Times New Roman" w:hAnsi="Book Antiqua" w:cs="Arial"/>
        </w:rPr>
        <w:t>s</w:t>
      </w:r>
      <w:r w:rsidR="00B215BD" w:rsidRPr="00FD37FF">
        <w:rPr>
          <w:rFonts w:ascii="Book Antiqua" w:eastAsia="Times New Roman" w:hAnsi="Book Antiqua" w:cs="Arial"/>
        </w:rPr>
        <w:t>, it is important to</w:t>
      </w:r>
      <w:r w:rsidR="00112EDA">
        <w:rPr>
          <w:rFonts w:ascii="Book Antiqua" w:eastAsia="Times New Roman" w:hAnsi="Book Antiqua" w:cs="Arial"/>
        </w:rPr>
        <w:t xml:space="preserve"> </w:t>
      </w:r>
      <w:r w:rsidR="00B215BD" w:rsidRPr="00FD37FF">
        <w:rPr>
          <w:rFonts w:ascii="Book Antiqua" w:eastAsia="Times New Roman" w:hAnsi="Book Antiqua" w:cs="Arial"/>
        </w:rPr>
        <w:t>appreciate the fundamental differences between drug design targeting blast cells and LSC</w:t>
      </w:r>
      <w:r w:rsidR="00643FF1" w:rsidRPr="00FD37FF">
        <w:rPr>
          <w:rFonts w:ascii="Book Antiqua" w:eastAsia="Times New Roman" w:hAnsi="Book Antiqua" w:cs="Arial"/>
        </w:rPr>
        <w:t>s</w:t>
      </w:r>
      <w:r w:rsidR="00F1113F" w:rsidRPr="00FD37FF">
        <w:rPr>
          <w:rFonts w:ascii="Book Antiqua" w:eastAsia="Times New Roman" w:hAnsi="Book Antiqua" w:cs="Arial"/>
          <w:vertAlign w:val="superscript"/>
        </w:rPr>
        <w:fldChar w:fldCharType="begin"/>
      </w:r>
      <w:r w:rsidR="00D15226" w:rsidRPr="00FD37FF">
        <w:rPr>
          <w:rFonts w:ascii="Book Antiqua" w:eastAsia="Times New Roman" w:hAnsi="Book Antiqua" w:cs="Arial"/>
          <w:vertAlign w:val="superscript"/>
        </w:rPr>
        <w:instrText xml:space="preserve"> ADDIN EN.CITE &lt;EndNote&gt;&lt;Cite&gt;&lt;Author&gt;Pollyea&lt;/Author&gt;&lt;Year&gt;2014&lt;/Year&gt;&lt;RecNum&gt;2257&lt;/RecNum&gt;&lt;DisplayText&gt;[102]&lt;/DisplayText&gt;&lt;record&gt;&lt;rec-number&gt;2257&lt;/rec-number&gt;&lt;foreign-keys&gt;&lt;key app="EN" db-id="fxtsadtfnevrvgesd5xpe9ddz0z9a599zedv" timestamp="1462200910"&gt;2257&lt;/key&gt;&lt;/foreign-keys&gt;&lt;ref-type name="Journal Article"&gt;17&lt;/ref-type&gt;&lt;contributors&gt;&lt;authors&gt;&lt;author&gt;Pollyea, D. A.&lt;/author&gt;&lt;author&gt;Gutman, J. A.&lt;/author&gt;&lt;author&gt;Gore, L.&lt;/author&gt;&lt;author&gt;Smith, C. A.&lt;/author&gt;&lt;author&gt;Jordan, C. T.&lt;/author&gt;&lt;/authors&gt;&lt;/contributors&gt;&lt;auth-address&gt;Division of Hematology, University of Colorado School of Medicine, Aurora, CO.&amp;#xD;Department of Pediatrics, University of Colorado School of Medicine, Aurora, CO, USA.&amp;#xD;Division of Hematology, University of Colorado School of Medicine, Aurora, CO craig.jordan@ucdenver.edu.&lt;/auth-address&gt;&lt;titles&gt;&lt;title&gt;Targeting acute myeloid leukemia stem cells: a review and principles for the development of clinical trials&lt;/title&gt;&lt;secondary-title&gt;Haematologica&lt;/secondary-title&gt;&lt;/titles&gt;&lt;periodical&gt;&lt;full-title&gt;Haematologica&lt;/full-title&gt;&lt;abbr-1&gt;Haematologica&lt;/abbr-1&gt;&lt;/periodical&gt;&lt;pages&gt;1277-84&lt;/pages&gt;&lt;volume&gt;99&lt;/volume&gt;&lt;number&gt;8&lt;/number&gt;&lt;keywords&gt;&lt;keyword&gt;Antineoplastic Agents/*administration &amp;amp; dosage&lt;/keyword&gt;&lt;keyword&gt;Clinical Trials as Topic/methods/trends&lt;/keyword&gt;&lt;keyword&gt;Drug Delivery Systems/*methods/trends&lt;/keyword&gt;&lt;keyword&gt;Humans&lt;/keyword&gt;&lt;keyword&gt;Leukemia, Myeloid, Acute/diagnosis/*drug therapy&lt;/keyword&gt;&lt;keyword&gt;Neoplastic Stem Cells/*drug effects/pathology&lt;/keyword&gt;&lt;/keywords&gt;&lt;dates&gt;&lt;year&gt;2014&lt;/year&gt;&lt;pub-dates&gt;&lt;date&gt;Aug&lt;/date&gt;&lt;/pub-dates&gt;&lt;/dates&gt;&lt;isbn&gt;1592-8721 (Electronic)&amp;#xD;0390-6078 (Linking)&lt;/isbn&gt;&lt;accession-num&gt;25082785&lt;/accession-num&gt;&lt;urls&gt;&lt;related-urls&gt;&lt;url&gt;http://www.ncbi.nlm.nih.gov/pubmed/25082785&lt;/url&gt;&lt;/related-urls&gt;&lt;/urls&gt;&lt;custom2&gt;PMC4116825&lt;/custom2&gt;&lt;electronic-resource-num&gt;10.3324/haematol.2013.085209&lt;/electronic-resource-num&gt;&lt;/record&gt;&lt;/Cite&gt;&lt;/EndNote&gt;</w:instrText>
      </w:r>
      <w:r w:rsidR="00F1113F" w:rsidRPr="00FD37FF">
        <w:rPr>
          <w:rFonts w:ascii="Book Antiqua" w:eastAsia="Times New Roman" w:hAnsi="Book Antiqua" w:cs="Arial"/>
          <w:vertAlign w:val="superscript"/>
        </w:rPr>
        <w:fldChar w:fldCharType="separate"/>
      </w:r>
      <w:r w:rsidR="00D15226" w:rsidRPr="00FD37FF">
        <w:rPr>
          <w:rFonts w:ascii="Book Antiqua" w:eastAsia="Times New Roman" w:hAnsi="Book Antiqua" w:cs="Arial"/>
          <w:noProof/>
          <w:vertAlign w:val="superscript"/>
        </w:rPr>
        <w:t>[102]</w:t>
      </w:r>
      <w:r w:rsidR="00F1113F" w:rsidRPr="00FD37FF">
        <w:rPr>
          <w:rFonts w:ascii="Book Antiqua" w:eastAsia="Times New Roman" w:hAnsi="Book Antiqua" w:cs="Arial"/>
          <w:vertAlign w:val="superscript"/>
        </w:rPr>
        <w:fldChar w:fldCharType="end"/>
      </w:r>
      <w:r w:rsidR="00B215BD" w:rsidRPr="00FD37FF">
        <w:rPr>
          <w:rFonts w:ascii="Book Antiqua" w:eastAsia="Times New Roman" w:hAnsi="Book Antiqua" w:cs="Arial"/>
        </w:rPr>
        <w:t xml:space="preserve">. Principles and challenges </w:t>
      </w:r>
      <w:r w:rsidR="00FF742F" w:rsidRPr="00FD37FF">
        <w:rPr>
          <w:rFonts w:ascii="Book Antiqua" w:eastAsia="Times New Roman" w:hAnsi="Book Antiqua" w:cs="Arial"/>
        </w:rPr>
        <w:t xml:space="preserve">faced by targeting LSCs </w:t>
      </w:r>
      <w:r w:rsidR="00B215BD" w:rsidRPr="00FD37FF">
        <w:rPr>
          <w:rFonts w:ascii="Book Antiqua" w:eastAsia="Times New Roman" w:hAnsi="Book Antiqua" w:cs="Arial"/>
        </w:rPr>
        <w:t>will be discussed first</w:t>
      </w:r>
      <w:r w:rsidR="006436AE" w:rsidRPr="00FD37FF">
        <w:rPr>
          <w:rFonts w:ascii="Book Antiqua" w:eastAsia="Times New Roman" w:hAnsi="Book Antiqua" w:cs="Arial"/>
        </w:rPr>
        <w:t xml:space="preserve"> followed by an overview of</w:t>
      </w:r>
      <w:r w:rsidR="003F2449" w:rsidRPr="00FD37FF">
        <w:rPr>
          <w:rFonts w:ascii="Book Antiqua" w:eastAsia="Times New Roman" w:hAnsi="Book Antiqua" w:cs="Arial"/>
        </w:rPr>
        <w:t xml:space="preserve"> various new therapeutic options targeting LSC</w:t>
      </w:r>
      <w:r w:rsidR="00643FF1" w:rsidRPr="00FD37FF">
        <w:rPr>
          <w:rFonts w:ascii="Book Antiqua" w:eastAsia="Times New Roman" w:hAnsi="Book Antiqua" w:cs="Arial"/>
        </w:rPr>
        <w:t>s</w:t>
      </w:r>
      <w:r w:rsidR="00B215BD" w:rsidRPr="00FD37FF">
        <w:rPr>
          <w:rFonts w:ascii="Book Antiqua" w:eastAsia="Times New Roman" w:hAnsi="Book Antiqua" w:cs="Arial"/>
        </w:rPr>
        <w:t>.</w:t>
      </w:r>
    </w:p>
    <w:p w14:paraId="60B94DD4" w14:textId="77777777" w:rsidR="009E5CB0" w:rsidRPr="00FD37FF" w:rsidRDefault="009E5CB0" w:rsidP="00FD37FF">
      <w:pPr>
        <w:spacing w:line="360" w:lineRule="auto"/>
        <w:jc w:val="both"/>
        <w:rPr>
          <w:rFonts w:ascii="Book Antiqua" w:eastAsia="Times New Roman" w:hAnsi="Book Antiqua" w:cs="Arial"/>
          <w:b/>
        </w:rPr>
      </w:pPr>
    </w:p>
    <w:p w14:paraId="7840D04E" w14:textId="75E34E4A" w:rsidR="00F1113F" w:rsidRPr="001779A2" w:rsidRDefault="00C51B04" w:rsidP="00FD37FF">
      <w:pPr>
        <w:spacing w:line="360" w:lineRule="auto"/>
        <w:jc w:val="both"/>
        <w:rPr>
          <w:rFonts w:ascii="Book Antiqua" w:eastAsia="Times New Roman" w:hAnsi="Book Antiqua" w:cs="Arial"/>
          <w:b/>
          <w:i/>
        </w:rPr>
      </w:pPr>
      <w:r w:rsidRPr="001779A2">
        <w:rPr>
          <w:rFonts w:ascii="Book Antiqua" w:eastAsia="Times New Roman" w:hAnsi="Book Antiqua" w:cs="Arial"/>
          <w:b/>
          <w:i/>
        </w:rPr>
        <w:t xml:space="preserve">General </w:t>
      </w:r>
      <w:r w:rsidR="00A76F3E" w:rsidRPr="001779A2">
        <w:rPr>
          <w:rFonts w:ascii="Book Antiqua" w:eastAsia="Times New Roman" w:hAnsi="Book Antiqua" w:cs="Arial"/>
          <w:b/>
          <w:i/>
        </w:rPr>
        <w:t xml:space="preserve">principles and </w:t>
      </w:r>
      <w:r w:rsidRPr="001779A2">
        <w:rPr>
          <w:rFonts w:ascii="Book Antiqua" w:eastAsia="Times New Roman" w:hAnsi="Book Antiqua" w:cs="Arial"/>
          <w:b/>
          <w:i/>
        </w:rPr>
        <w:t>challenges faced by targeting LSC</w:t>
      </w:r>
      <w:r w:rsidR="00D34B72" w:rsidRPr="001779A2">
        <w:rPr>
          <w:rFonts w:ascii="Book Antiqua" w:eastAsia="Times New Roman" w:hAnsi="Book Antiqua" w:cs="Arial"/>
          <w:b/>
          <w:i/>
        </w:rPr>
        <w:t>s</w:t>
      </w:r>
    </w:p>
    <w:p w14:paraId="07864367" w14:textId="576B575C" w:rsidR="00866069" w:rsidRPr="00FD37FF" w:rsidRDefault="00E40E7A" w:rsidP="00FD37FF">
      <w:pPr>
        <w:spacing w:line="360" w:lineRule="auto"/>
        <w:jc w:val="both"/>
        <w:rPr>
          <w:rFonts w:ascii="Book Antiqua" w:eastAsia="Times New Roman" w:hAnsi="Book Antiqua" w:cs="Arial"/>
        </w:rPr>
      </w:pPr>
      <w:r w:rsidRPr="00FD37FF">
        <w:rPr>
          <w:rFonts w:ascii="Book Antiqua" w:eastAsia="Times New Roman" w:hAnsi="Book Antiqua" w:cs="Arial"/>
          <w:b/>
        </w:rPr>
        <w:t>Limiting s</w:t>
      </w:r>
      <w:r w:rsidR="00B215BD" w:rsidRPr="00FD37FF">
        <w:rPr>
          <w:rFonts w:ascii="Book Antiqua" w:eastAsia="Times New Roman" w:hAnsi="Book Antiqua" w:cs="Arial"/>
          <w:b/>
        </w:rPr>
        <w:t>ide effects</w:t>
      </w:r>
      <w:r w:rsidR="00C51B04" w:rsidRPr="00FD37FF">
        <w:rPr>
          <w:rFonts w:ascii="Book Antiqua" w:eastAsia="Times New Roman" w:hAnsi="Book Antiqua" w:cs="Arial"/>
          <w:b/>
        </w:rPr>
        <w:t>:</w:t>
      </w:r>
      <w:r w:rsidR="00F1113F" w:rsidRPr="00FD37FF">
        <w:rPr>
          <w:rFonts w:ascii="Book Antiqua" w:eastAsia="Times New Roman" w:hAnsi="Book Antiqua" w:cs="Arial"/>
        </w:rPr>
        <w:t xml:space="preserve"> As</w:t>
      </w:r>
      <w:r w:rsidR="00B87B3E" w:rsidRPr="00FD37FF">
        <w:rPr>
          <w:rFonts w:ascii="Book Antiqua" w:eastAsia="Times New Roman" w:hAnsi="Book Antiqua" w:cs="Arial"/>
        </w:rPr>
        <w:t xml:space="preserve"> LSCs and HSCs have many similar properties</w:t>
      </w:r>
      <w:r w:rsidR="00F1113F" w:rsidRPr="00FD37FF">
        <w:rPr>
          <w:rFonts w:ascii="Book Antiqua" w:eastAsia="Times New Roman" w:hAnsi="Book Antiqua" w:cs="Arial"/>
        </w:rPr>
        <w:t xml:space="preserve"> (see above)</w:t>
      </w:r>
      <w:r w:rsidR="003F2449" w:rsidRPr="00FD37FF">
        <w:rPr>
          <w:rFonts w:ascii="Book Antiqua" w:eastAsia="Times New Roman" w:hAnsi="Book Antiqua" w:cs="Arial"/>
        </w:rPr>
        <w:t>,</w:t>
      </w:r>
      <w:r w:rsidR="00F1113F" w:rsidRPr="00FD37FF">
        <w:rPr>
          <w:rFonts w:ascii="Book Antiqua" w:eastAsia="Times New Roman" w:hAnsi="Book Antiqua" w:cs="Arial"/>
        </w:rPr>
        <w:t xml:space="preserve"> therapeutic approaches targeting LSC</w:t>
      </w:r>
      <w:r w:rsidR="00643FF1" w:rsidRPr="00FD37FF">
        <w:rPr>
          <w:rFonts w:ascii="Book Antiqua" w:eastAsia="Times New Roman" w:hAnsi="Book Antiqua" w:cs="Arial"/>
        </w:rPr>
        <w:t>s</w:t>
      </w:r>
      <w:r w:rsidR="00F1113F" w:rsidRPr="00FD37FF">
        <w:rPr>
          <w:rFonts w:ascii="Book Antiqua" w:eastAsia="Times New Roman" w:hAnsi="Book Antiqua" w:cs="Arial"/>
        </w:rPr>
        <w:t xml:space="preserve"> also have the potential of causing severe side effects by eliminating healthy HSCs. </w:t>
      </w:r>
      <w:r w:rsidR="00D34B72" w:rsidRPr="00FD37FF">
        <w:rPr>
          <w:rFonts w:ascii="Book Antiqua" w:eastAsia="Times New Roman" w:hAnsi="Book Antiqua" w:cs="Arial"/>
        </w:rPr>
        <w:t>T</w:t>
      </w:r>
      <w:r w:rsidR="00B87B3E" w:rsidRPr="00FD37FF">
        <w:rPr>
          <w:rFonts w:ascii="Book Antiqua" w:eastAsia="Times New Roman" w:hAnsi="Book Antiqua" w:cs="Arial"/>
        </w:rPr>
        <w:t xml:space="preserve">o develop novel therapies </w:t>
      </w:r>
      <w:r w:rsidR="00F1113F" w:rsidRPr="00FD37FF">
        <w:rPr>
          <w:rFonts w:ascii="Book Antiqua" w:eastAsia="Times New Roman" w:hAnsi="Book Antiqua" w:cs="Arial"/>
        </w:rPr>
        <w:t>with limited side effects</w:t>
      </w:r>
      <w:r w:rsidR="00643FF1" w:rsidRPr="00FD37FF">
        <w:rPr>
          <w:rFonts w:ascii="Book Antiqua" w:eastAsia="Times New Roman" w:hAnsi="Book Antiqua" w:cs="Arial"/>
        </w:rPr>
        <w:t>,</w:t>
      </w:r>
      <w:r w:rsidR="00F1113F" w:rsidRPr="00FD37FF">
        <w:rPr>
          <w:rFonts w:ascii="Book Antiqua" w:eastAsia="Times New Roman" w:hAnsi="Book Antiqua" w:cs="Arial"/>
        </w:rPr>
        <w:t xml:space="preserve"> unique properties of </w:t>
      </w:r>
      <w:r w:rsidR="00B87B3E" w:rsidRPr="00FD37FF">
        <w:rPr>
          <w:rFonts w:ascii="Book Antiqua" w:eastAsia="Times New Roman" w:hAnsi="Book Antiqua" w:cs="Arial"/>
        </w:rPr>
        <w:t xml:space="preserve">LSCs </w:t>
      </w:r>
      <w:r w:rsidR="00F1113F" w:rsidRPr="00FD37FF">
        <w:rPr>
          <w:rFonts w:ascii="Book Antiqua" w:eastAsia="Times New Roman" w:hAnsi="Book Antiqua" w:cs="Arial"/>
        </w:rPr>
        <w:t>have to be identified</w:t>
      </w:r>
      <w:r w:rsidR="00737DF4" w:rsidRPr="00FD37FF">
        <w:rPr>
          <w:rFonts w:ascii="Book Antiqua" w:eastAsia="Times New Roman" w:hAnsi="Book Antiqua" w:cs="Arial"/>
          <w:vertAlign w:val="superscript"/>
        </w:rPr>
        <w:fldChar w:fldCharType="begin">
          <w:fldData xml:space="preserve">PEVuZE5vdGU+PENpdGU+PEF1dGhvcj5Kb3JkYW48L0F1dGhvcj48WWVhcj4yMDAyPC9ZZWFyPjxS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</w:fldData>
        </w:fldChar>
      </w:r>
      <w:r w:rsidR="00D15226" w:rsidRPr="00FD37FF">
        <w:rPr>
          <w:rFonts w:ascii="Book Antiqua" w:eastAsia="Times New Roman" w:hAnsi="Book Antiqua" w:cs="Arial"/>
          <w:vertAlign w:val="superscript"/>
        </w:rPr>
        <w:instrText xml:space="preserve"> ADDIN EN.CITE </w:instrText>
      </w:r>
      <w:r w:rsidR="00D15226" w:rsidRPr="00FD37FF">
        <w:rPr>
          <w:rFonts w:ascii="Book Antiqua" w:eastAsia="Times New Roman" w:hAnsi="Book Antiqua" w:cs="Arial"/>
          <w:vertAlign w:val="superscript"/>
        </w:rPr>
        <w:fldChar w:fldCharType="begin">
          <w:fldData xml:space="preserve">PEVuZE5vdGU+PENpdGU+PEF1dGhvcj5Kb3JkYW48L0F1dGhvcj48WWVhcj4yMDAyPC9ZZWFyPjxS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</w:fldData>
        </w:fldChar>
      </w:r>
      <w:r w:rsidR="00D15226" w:rsidRPr="00FD37FF">
        <w:rPr>
          <w:rFonts w:ascii="Book Antiqua" w:eastAsia="Times New Roman" w:hAnsi="Book Antiqua" w:cs="Arial"/>
          <w:vertAlign w:val="superscript"/>
        </w:rPr>
        <w:instrText xml:space="preserve"> ADDIN EN.CITE.DATA </w:instrText>
      </w:r>
      <w:r w:rsidR="00D15226" w:rsidRPr="00FD37FF">
        <w:rPr>
          <w:rFonts w:ascii="Book Antiqua" w:eastAsia="Times New Roman" w:hAnsi="Book Antiqua" w:cs="Arial"/>
          <w:vertAlign w:val="superscript"/>
        </w:rPr>
      </w:r>
      <w:r w:rsidR="00D15226" w:rsidRPr="00FD37FF">
        <w:rPr>
          <w:rFonts w:ascii="Book Antiqua" w:eastAsia="Times New Roman" w:hAnsi="Book Antiqua" w:cs="Arial"/>
          <w:vertAlign w:val="superscript"/>
        </w:rPr>
        <w:fldChar w:fldCharType="end"/>
      </w:r>
      <w:r w:rsidR="00737DF4" w:rsidRPr="00FD37FF">
        <w:rPr>
          <w:rFonts w:ascii="Book Antiqua" w:eastAsia="Times New Roman" w:hAnsi="Book Antiqua" w:cs="Arial"/>
          <w:vertAlign w:val="superscript"/>
        </w:rPr>
      </w:r>
      <w:r w:rsidR="00737DF4" w:rsidRPr="00FD37FF">
        <w:rPr>
          <w:rFonts w:ascii="Book Antiqua" w:eastAsia="Times New Roman" w:hAnsi="Book Antiqua" w:cs="Arial"/>
          <w:vertAlign w:val="superscript"/>
        </w:rPr>
        <w:fldChar w:fldCharType="separate"/>
      </w:r>
      <w:r w:rsidR="001779A2">
        <w:rPr>
          <w:rFonts w:ascii="Book Antiqua" w:eastAsia="Times New Roman" w:hAnsi="Book Antiqua" w:cs="Arial"/>
          <w:noProof/>
          <w:vertAlign w:val="superscript"/>
        </w:rPr>
        <w:t>[102,</w:t>
      </w:r>
      <w:r w:rsidR="00D15226" w:rsidRPr="00FD37FF">
        <w:rPr>
          <w:rFonts w:ascii="Book Antiqua" w:eastAsia="Times New Roman" w:hAnsi="Book Antiqua" w:cs="Arial"/>
          <w:noProof/>
          <w:vertAlign w:val="superscript"/>
        </w:rPr>
        <w:t>110]</w:t>
      </w:r>
      <w:r w:rsidR="00737DF4" w:rsidRPr="00FD37FF">
        <w:rPr>
          <w:rFonts w:ascii="Book Antiqua" w:eastAsia="Times New Roman" w:hAnsi="Book Antiqua" w:cs="Arial"/>
          <w:vertAlign w:val="superscript"/>
        </w:rPr>
        <w:fldChar w:fldCharType="end"/>
      </w:r>
      <w:r w:rsidR="00F1113F" w:rsidRPr="00FD37FF">
        <w:rPr>
          <w:rFonts w:ascii="Book Antiqua" w:eastAsia="Times New Roman" w:hAnsi="Book Antiqua" w:cs="Arial"/>
        </w:rPr>
        <w:t>.</w:t>
      </w:r>
      <w:r w:rsidRPr="00FD37FF">
        <w:rPr>
          <w:rFonts w:ascii="Book Antiqua" w:eastAsia="Times New Roman" w:hAnsi="Book Antiqua" w:cs="Arial"/>
          <w:b/>
        </w:rPr>
        <w:t xml:space="preserve"> </w:t>
      </w:r>
      <w:r w:rsidR="00F1113F" w:rsidRPr="00FD37FF">
        <w:rPr>
          <w:rFonts w:ascii="Book Antiqua" w:eastAsia="Times New Roman" w:hAnsi="Book Antiqua" w:cs="Arial"/>
        </w:rPr>
        <w:t>While expression of several surface</w:t>
      </w:r>
      <w:r w:rsidR="00071DC3" w:rsidRPr="00FD37FF">
        <w:rPr>
          <w:rFonts w:ascii="Book Antiqua" w:eastAsia="Times New Roman" w:hAnsi="Book Antiqua" w:cs="Arial"/>
        </w:rPr>
        <w:t xml:space="preserve"> markers</w:t>
      </w:r>
      <w:r w:rsidR="00F1113F" w:rsidRPr="00FD37FF">
        <w:rPr>
          <w:rFonts w:ascii="Book Antiqua" w:eastAsia="Times New Roman" w:hAnsi="Book Antiqua" w:cs="Arial"/>
        </w:rPr>
        <w:t xml:space="preserve"> is </w:t>
      </w:r>
      <w:r w:rsidR="00643FF1" w:rsidRPr="00FD37FF">
        <w:rPr>
          <w:rFonts w:ascii="Book Antiqua" w:eastAsia="Times New Roman" w:hAnsi="Book Antiqua" w:cs="Arial"/>
        </w:rPr>
        <w:t>s</w:t>
      </w:r>
      <w:r w:rsidR="00F441AE" w:rsidRPr="00FD37FF">
        <w:rPr>
          <w:rFonts w:ascii="Book Antiqua" w:eastAsia="Times New Roman" w:hAnsi="Book Antiqua" w:cs="Arial"/>
        </w:rPr>
        <w:t>imilar between</w:t>
      </w:r>
      <w:r w:rsidR="00F1113F" w:rsidRPr="00FD37FF">
        <w:rPr>
          <w:rFonts w:ascii="Book Antiqua" w:eastAsia="Times New Roman" w:hAnsi="Book Antiqua" w:cs="Arial"/>
        </w:rPr>
        <w:t xml:space="preserve"> normal HSCs</w:t>
      </w:r>
      <w:r w:rsidR="00112EDA">
        <w:rPr>
          <w:rFonts w:ascii="Book Antiqua" w:eastAsia="Times New Roman" w:hAnsi="Book Antiqua" w:cs="Arial"/>
        </w:rPr>
        <w:t xml:space="preserve"> </w:t>
      </w:r>
      <w:r w:rsidR="00F1113F" w:rsidRPr="00FD37FF">
        <w:rPr>
          <w:rFonts w:ascii="Book Antiqua" w:eastAsia="Times New Roman" w:hAnsi="Book Antiqua" w:cs="Arial"/>
        </w:rPr>
        <w:t>and LSC</w:t>
      </w:r>
      <w:r w:rsidR="00F441AE" w:rsidRPr="00FD37FF">
        <w:rPr>
          <w:rFonts w:ascii="Book Antiqua" w:eastAsia="Times New Roman" w:hAnsi="Book Antiqua" w:cs="Arial"/>
        </w:rPr>
        <w:t>s</w:t>
      </w:r>
      <w:r w:rsidR="00F1113F" w:rsidRPr="00FD37FF">
        <w:rPr>
          <w:rFonts w:ascii="Book Antiqua" w:eastAsia="Times New Roman" w:hAnsi="Book Antiqua" w:cs="Arial"/>
        </w:rPr>
        <w:t xml:space="preserve"> (CD34, CD38, CD71 and HLA-DR), other surface antigens </w:t>
      </w:r>
      <w:r w:rsidR="00F441AE" w:rsidRPr="00FD37FF">
        <w:rPr>
          <w:rFonts w:ascii="Book Antiqua" w:eastAsia="Times New Roman" w:hAnsi="Book Antiqua" w:cs="Arial"/>
        </w:rPr>
        <w:t xml:space="preserve">are only displayed on </w:t>
      </w:r>
      <w:r w:rsidR="00F1113F" w:rsidRPr="00FD37FF">
        <w:rPr>
          <w:rFonts w:ascii="Book Antiqua" w:eastAsia="Times New Roman" w:hAnsi="Book Antiqua" w:cs="Arial"/>
        </w:rPr>
        <w:t>LSC</w:t>
      </w:r>
      <w:r w:rsidR="00F441AE" w:rsidRPr="00FD37FF">
        <w:rPr>
          <w:rFonts w:ascii="Book Antiqua" w:eastAsia="Times New Roman" w:hAnsi="Book Antiqua" w:cs="Arial"/>
        </w:rPr>
        <w:t>s</w:t>
      </w:r>
      <w:r w:rsidR="00F1113F" w:rsidRPr="00FD37FF">
        <w:rPr>
          <w:rFonts w:ascii="Book Antiqua" w:eastAsia="Times New Roman" w:hAnsi="Book Antiqua" w:cs="Arial"/>
        </w:rPr>
        <w:t xml:space="preserve"> (</w:t>
      </w:r>
      <w:r w:rsidR="0074641B" w:rsidRPr="00FD37FF">
        <w:rPr>
          <w:rFonts w:ascii="Book Antiqua" w:eastAsia="Times New Roman" w:hAnsi="Book Antiqua" w:cs="Arial"/>
        </w:rPr>
        <w:t xml:space="preserve">CD33, </w:t>
      </w:r>
      <w:r w:rsidR="001779A2">
        <w:rPr>
          <w:rFonts w:ascii="Book Antiqua" w:eastAsia="Times New Roman" w:hAnsi="Book Antiqua" w:cs="Arial"/>
        </w:rPr>
        <w:t>CD90, CD117 and CD123)</w:t>
      </w:r>
      <w:r w:rsidR="00866069" w:rsidRPr="00FD37FF">
        <w:rPr>
          <w:rFonts w:ascii="Book Antiqua" w:eastAsia="Times New Roman" w:hAnsi="Book Antiqua" w:cs="Arial"/>
          <w:vertAlign w:val="superscript"/>
        </w:rPr>
        <w:fldChar w:fldCharType="begin"/>
      </w:r>
      <w:r w:rsidR="00D15226" w:rsidRPr="00FD37FF">
        <w:rPr>
          <w:rFonts w:ascii="Book Antiqua" w:eastAsia="Times New Roman" w:hAnsi="Book Antiqua" w:cs="Arial"/>
          <w:vertAlign w:val="superscript"/>
        </w:rPr>
        <w:instrText xml:space="preserve"> ADDIN EN.CITE &lt;EndNote&gt;&lt;Cite&gt;&lt;Author&gt;Jordan&lt;/Author&gt;&lt;Year&gt;2002&lt;/Year&gt;&lt;RecNum&gt;1973&lt;/RecNum&gt;&lt;DisplayText&gt;[110]&lt;/DisplayText&gt;&lt;record&gt;&lt;rec-number&gt;1973&lt;/rec-number&gt;&lt;foreign-keys&gt;&lt;key app="EN" db-id="fxtsadtfnevrvgesd5xpe9ddz0z9a599zedv" timestamp="1459817060"&gt;1973&lt;/key&gt;&lt;/foreign-keys&gt;&lt;ref-type name="Journal Article"&gt;17&lt;/ref-type&gt;&lt;contributors&gt;&lt;authors&gt;&lt;author&gt;Jordan, C. T.&lt;/author&gt;&lt;/authors&gt;&lt;/contributors&gt;&lt;auth-address&gt;Division of Hematology/Oncology, Markey Cancer Center, University of Kentucky Medical Center, Lexington, KY 40536, USA.&lt;/auth-address&gt;&lt;titles&gt;&lt;title&gt;Unique molecular and cellular features of acute myelogenous leukemia stem cells&lt;/title&gt;&lt;secondary-title&gt;Leukemia&lt;/secondary-title&gt;&lt;/titles&gt;&lt;periodical&gt;&lt;full-title&gt;Leukemia&lt;/full-title&gt;&lt;abbr-1&gt;Leukemia&lt;/abbr-1&gt;&lt;/periodical&gt;&lt;pages&gt;559-62&lt;/pages&gt;&lt;volume&gt;16&lt;/volume&gt;&lt;number&gt;4&lt;/number&gt;&lt;keywords&gt;&lt;keyword&gt;Acute Disease&lt;/keyword&gt;&lt;keyword&gt;Cell Differentiation&lt;/keyword&gt;&lt;keyword&gt;Hematopoietic Stem Cells/*pathology&lt;/keyword&gt;&lt;keyword&gt;Humans&lt;/keyword&gt;&lt;keyword&gt;Immunophenotyping&lt;/keyword&gt;&lt;keyword&gt;Leukemia, Myeloid/*pathology&lt;/keyword&gt;&lt;/keywords&gt;&lt;dates&gt;&lt;year&gt;2002&lt;/year&gt;&lt;pub-dates&gt;&lt;date&gt;Apr&lt;/date&gt;&lt;/pub-dates&gt;&lt;/dates&gt;&lt;isbn&gt;0887-6924 (Print)&amp;#xD;0887-6924 (Linking)&lt;/isbn&gt;&lt;accession-num&gt;11960332&lt;/accession-num&gt;&lt;urls&gt;&lt;related-urls&gt;&lt;url&gt;http://www.ncbi.nlm.nih.gov/pubmed/11960332&lt;/url&gt;&lt;/related-urls&gt;&lt;/urls&gt;&lt;electronic-resource-num&gt;10.1038/sj.leu.2402446&lt;/electronic-resource-num&gt;&lt;/record&gt;&lt;/Cite&gt;&lt;/EndNote&gt;</w:instrText>
      </w:r>
      <w:r w:rsidR="00866069" w:rsidRPr="00FD37FF">
        <w:rPr>
          <w:rFonts w:ascii="Book Antiqua" w:eastAsia="Times New Roman" w:hAnsi="Book Antiqua" w:cs="Arial"/>
          <w:vertAlign w:val="superscript"/>
        </w:rPr>
        <w:fldChar w:fldCharType="separate"/>
      </w:r>
      <w:r w:rsidR="00D15226" w:rsidRPr="00FD37FF">
        <w:rPr>
          <w:rFonts w:ascii="Book Antiqua" w:eastAsia="Times New Roman" w:hAnsi="Book Antiqua" w:cs="Arial"/>
          <w:noProof/>
          <w:vertAlign w:val="superscript"/>
        </w:rPr>
        <w:t>[110]</w:t>
      </w:r>
      <w:r w:rsidR="00866069" w:rsidRPr="00FD37FF">
        <w:rPr>
          <w:rFonts w:ascii="Book Antiqua" w:eastAsia="Times New Roman" w:hAnsi="Book Antiqua" w:cs="Arial"/>
          <w:vertAlign w:val="superscript"/>
        </w:rPr>
        <w:fldChar w:fldCharType="end"/>
      </w:r>
      <w:r w:rsidR="00866069" w:rsidRPr="00FD37FF">
        <w:rPr>
          <w:rFonts w:ascii="Book Antiqua" w:eastAsia="Times New Roman" w:hAnsi="Book Antiqua" w:cs="Arial"/>
        </w:rPr>
        <w:t xml:space="preserve">. </w:t>
      </w:r>
      <w:r w:rsidR="00474286" w:rsidRPr="00FD37FF">
        <w:rPr>
          <w:rFonts w:ascii="Book Antiqua" w:eastAsia="Times New Roman" w:hAnsi="Book Antiqua" w:cs="Arial"/>
        </w:rPr>
        <w:t xml:space="preserve">Apart from a </w:t>
      </w:r>
      <w:r w:rsidR="0074641B" w:rsidRPr="00FD37FF">
        <w:rPr>
          <w:rFonts w:ascii="Book Antiqua" w:eastAsia="Times New Roman" w:hAnsi="Book Antiqua" w:cs="Arial"/>
        </w:rPr>
        <w:t>similar immunophenotype, HSC</w:t>
      </w:r>
      <w:r w:rsidR="00F441AE" w:rsidRPr="00FD37FF">
        <w:rPr>
          <w:rFonts w:ascii="Book Antiqua" w:eastAsia="Times New Roman" w:hAnsi="Book Antiqua" w:cs="Arial"/>
        </w:rPr>
        <w:t>s</w:t>
      </w:r>
      <w:r w:rsidR="0074641B" w:rsidRPr="00FD37FF">
        <w:rPr>
          <w:rFonts w:ascii="Book Antiqua" w:eastAsia="Times New Roman" w:hAnsi="Book Antiqua" w:cs="Arial"/>
        </w:rPr>
        <w:t xml:space="preserve"> and LSC</w:t>
      </w:r>
      <w:r w:rsidR="00F441AE" w:rsidRPr="00FD37FF">
        <w:rPr>
          <w:rFonts w:ascii="Book Antiqua" w:eastAsia="Times New Roman" w:hAnsi="Book Antiqua" w:cs="Arial"/>
        </w:rPr>
        <w:t>s</w:t>
      </w:r>
      <w:r w:rsidR="0074641B" w:rsidRPr="00FD37FF">
        <w:rPr>
          <w:rFonts w:ascii="Book Antiqua" w:eastAsia="Times New Roman" w:hAnsi="Book Antiqua" w:cs="Arial"/>
        </w:rPr>
        <w:t xml:space="preserve"> share many pathways important for maintaining features of </w:t>
      </w:r>
      <w:r w:rsidR="001779A2">
        <w:rPr>
          <w:rFonts w:ascii="Book Antiqua" w:eastAsia="宋体" w:hAnsi="Book Antiqua" w:cs="Arial"/>
          <w:lang w:eastAsia="zh-CN"/>
        </w:rPr>
        <w:t>“</w:t>
      </w:r>
      <w:r w:rsidR="0074641B" w:rsidRPr="00FD37FF">
        <w:rPr>
          <w:rFonts w:ascii="Book Antiqua" w:eastAsia="Times New Roman" w:hAnsi="Book Antiqua" w:cs="Arial"/>
        </w:rPr>
        <w:t>stemness</w:t>
      </w:r>
      <w:r w:rsidR="001779A2">
        <w:rPr>
          <w:rFonts w:ascii="Book Antiqua" w:eastAsia="宋体" w:hAnsi="Book Antiqua" w:cs="Arial"/>
          <w:lang w:eastAsia="zh-CN"/>
        </w:rPr>
        <w:t>”</w:t>
      </w:r>
      <w:r w:rsidR="0074641B" w:rsidRPr="00FD37FF">
        <w:rPr>
          <w:rFonts w:ascii="Book Antiqua" w:eastAsia="Times New Roman" w:hAnsi="Book Antiqua" w:cs="Arial"/>
        </w:rPr>
        <w:t xml:space="preserve"> like quiescence and self</w:t>
      </w:r>
      <w:r w:rsidR="00F441AE" w:rsidRPr="00FD37FF">
        <w:rPr>
          <w:rFonts w:ascii="Book Antiqua" w:eastAsia="Times New Roman" w:hAnsi="Book Antiqua" w:cs="Arial"/>
        </w:rPr>
        <w:t>-</w:t>
      </w:r>
      <w:r w:rsidR="0074641B" w:rsidRPr="00FD37FF">
        <w:rPr>
          <w:rFonts w:ascii="Book Antiqua" w:eastAsia="Times New Roman" w:hAnsi="Book Antiqua" w:cs="Arial"/>
        </w:rPr>
        <w:t>renewal capacity</w:t>
      </w:r>
      <w:r w:rsidR="00474286" w:rsidRPr="00FD37FF">
        <w:rPr>
          <w:rFonts w:ascii="Book Antiqua" w:eastAsia="Times New Roman" w:hAnsi="Book Antiqua" w:cs="Arial"/>
          <w:vertAlign w:val="superscript"/>
        </w:rPr>
        <w:fldChar w:fldCharType="begin"/>
      </w:r>
      <w:r w:rsidR="00D15226" w:rsidRPr="00FD37FF">
        <w:rPr>
          <w:rFonts w:ascii="Book Antiqua" w:eastAsia="Times New Roman" w:hAnsi="Book Antiqua" w:cs="Arial"/>
          <w:vertAlign w:val="superscript"/>
        </w:rPr>
        <w:instrText xml:space="preserve"> ADDIN EN.CITE &lt;EndNote&gt;&lt;Cite&gt;&lt;Author&gt;Chen&lt;/Author&gt;&lt;Year&gt;2013&lt;/Year&gt;&lt;RecNum&gt;2265&lt;/RecNum&gt;&lt;DisplayText&gt;[111]&lt;/DisplayText&gt;&lt;record&gt;&lt;rec-number&gt;2265&lt;/rec-number&gt;&lt;foreign-keys&gt;&lt;key app="EN" db-id="fxtsadtfnevrvgesd5xpe9ddz0z9a599zedv" timestamp="1462201757"&gt;2265&lt;/key&gt;&lt;/foreign-keys&gt;&lt;ref-type name="Journal Article"&gt;17&lt;/ref-type&gt;&lt;contributors&gt;&lt;authors&gt;&lt;author&gt;Chen, K.&lt;/author&gt;&lt;author&gt;Huang, Y. H.&lt;/author&gt;&lt;author&gt;Chen, J. L.&lt;/author&gt;&lt;/authors&gt;&lt;/contributors&gt;&lt;auth-address&gt;CAS Key Laboratory of Pathogenic Microbiology and Immunology, Institute of Microbiology, Chinese Academy of Sciences (CAS), Beijing 100101, China.&lt;/auth-address&gt;&lt;titles&gt;&lt;title&gt;Understanding and targeting cancer stem cells: therapeutic implications and challenges&lt;/title&gt;&lt;secondary-title&gt;Acta Pharmacol Sin&lt;/secondary-title&gt;&lt;/titles&gt;&lt;periodical&gt;&lt;full-title&gt;Acta Pharmacol Sin&lt;/full-title&gt;&lt;/periodical&gt;&lt;pages&gt;732-40&lt;/pages&gt;&lt;volume&gt;34&lt;/volume&gt;&lt;number&gt;6&lt;/number&gt;&lt;keywords&gt;&lt;keyword&gt;Animals&lt;/keyword&gt;&lt;keyword&gt;Antineoplastic Agents/*pharmacology&lt;/keyword&gt;&lt;keyword&gt;Cell Differentiation/physiology&lt;/keyword&gt;&lt;keyword&gt;Disease Progression&lt;/keyword&gt;&lt;keyword&gt;Drug Design&lt;/keyword&gt;&lt;keyword&gt;Drug Resistance, Neoplasm&lt;/keyword&gt;&lt;keyword&gt;Humans&lt;/keyword&gt;&lt;keyword&gt;Molecular Targeted Therapy&lt;/keyword&gt;&lt;keyword&gt;Neoplasm Metastasis&lt;/keyword&gt;&lt;keyword&gt;Neoplasm Recurrence, Local&lt;/keyword&gt;&lt;keyword&gt;Neoplasms/*drug therapy/pathology&lt;/keyword&gt;&lt;keyword&gt;Neoplastic Stem Cells/*drug effects/metabolism&lt;/keyword&gt;&lt;/keywords&gt;&lt;dates&gt;&lt;year&gt;2013&lt;/year&gt;&lt;pub-dates&gt;&lt;date&gt;Jun&lt;/date&gt;&lt;/pub-dates&gt;&lt;/dates&gt;&lt;isbn&gt;1745-7254 (Electronic)&amp;#xD;1671-4083 (Linking)&lt;/isbn&gt;&lt;accession-num&gt;23685952&lt;/accession-num&gt;&lt;urls&gt;&lt;related-urls&gt;&lt;url&gt;http://www.ncbi.nlm.nih.gov/pubmed/23685952&lt;/url&gt;&lt;/related-urls&gt;&lt;/urls&gt;&lt;custom2&gt;PMC3674516&lt;/custom2&gt;&lt;electronic-resource-num&gt;10.1038/aps.2013.27&lt;/electronic-resource-num&gt;&lt;/record&gt;&lt;/Cite&gt;&lt;/EndNote&gt;</w:instrText>
      </w:r>
      <w:r w:rsidR="00474286" w:rsidRPr="00FD37FF">
        <w:rPr>
          <w:rFonts w:ascii="Book Antiqua" w:eastAsia="Times New Roman" w:hAnsi="Book Antiqua" w:cs="Arial"/>
          <w:vertAlign w:val="superscript"/>
        </w:rPr>
        <w:fldChar w:fldCharType="separate"/>
      </w:r>
      <w:r w:rsidR="00D15226" w:rsidRPr="00FD37FF">
        <w:rPr>
          <w:rFonts w:ascii="Book Antiqua" w:eastAsia="Times New Roman" w:hAnsi="Book Antiqua" w:cs="Arial"/>
          <w:noProof/>
          <w:vertAlign w:val="superscript"/>
        </w:rPr>
        <w:t>[111]</w:t>
      </w:r>
      <w:r w:rsidR="00474286" w:rsidRPr="00FD37FF">
        <w:rPr>
          <w:rFonts w:ascii="Book Antiqua" w:eastAsia="Times New Roman" w:hAnsi="Book Antiqua" w:cs="Arial"/>
          <w:vertAlign w:val="superscript"/>
        </w:rPr>
        <w:fldChar w:fldCharType="end"/>
      </w:r>
      <w:r w:rsidR="0074641B" w:rsidRPr="00FD37FF">
        <w:rPr>
          <w:rFonts w:ascii="Book Antiqua" w:eastAsia="Times New Roman" w:hAnsi="Book Antiqua" w:cs="Arial"/>
        </w:rPr>
        <w:t xml:space="preserve">. </w:t>
      </w:r>
      <w:r w:rsidR="00474286" w:rsidRPr="00FD37FF">
        <w:rPr>
          <w:rFonts w:ascii="Book Antiqua" w:eastAsia="Times New Roman" w:hAnsi="Book Antiqua" w:cs="Arial"/>
        </w:rPr>
        <w:t>Pathways, which are up-regulated in LSC</w:t>
      </w:r>
      <w:r w:rsidR="00F441AE" w:rsidRPr="00FD37FF">
        <w:rPr>
          <w:rFonts w:ascii="Book Antiqua" w:eastAsia="Times New Roman" w:hAnsi="Book Antiqua" w:cs="Arial"/>
        </w:rPr>
        <w:t>s</w:t>
      </w:r>
      <w:r w:rsidR="00474286" w:rsidRPr="00FD37FF">
        <w:rPr>
          <w:rFonts w:ascii="Book Antiqua" w:eastAsia="Times New Roman" w:hAnsi="Book Antiqua" w:cs="Arial"/>
        </w:rPr>
        <w:t xml:space="preserve"> compared to normal HSC</w:t>
      </w:r>
      <w:r w:rsidR="00F441AE" w:rsidRPr="00FD37FF">
        <w:rPr>
          <w:rFonts w:ascii="Book Antiqua" w:eastAsia="Times New Roman" w:hAnsi="Book Antiqua" w:cs="Arial"/>
        </w:rPr>
        <w:t>s</w:t>
      </w:r>
      <w:r w:rsidR="00474286" w:rsidRPr="00FD37FF">
        <w:rPr>
          <w:rFonts w:ascii="Book Antiqua" w:eastAsia="Times New Roman" w:hAnsi="Book Antiqua" w:cs="Arial"/>
        </w:rPr>
        <w:t>,</w:t>
      </w:r>
      <w:r w:rsidR="00095D40" w:rsidRPr="00FD37FF">
        <w:rPr>
          <w:rFonts w:ascii="Book Antiqua" w:eastAsia="Times New Roman" w:hAnsi="Book Antiqua" w:cs="Arial"/>
        </w:rPr>
        <w:t xml:space="preserve"> </w:t>
      </w:r>
      <w:r w:rsidR="00474286" w:rsidRPr="00FD37FF">
        <w:rPr>
          <w:rFonts w:ascii="Book Antiqua" w:eastAsia="Times New Roman" w:hAnsi="Book Antiqua" w:cs="Arial"/>
        </w:rPr>
        <w:t xml:space="preserve">are the ideal </w:t>
      </w:r>
      <w:r w:rsidR="00095D40" w:rsidRPr="00FD37FF">
        <w:rPr>
          <w:rFonts w:ascii="Book Antiqua" w:eastAsia="Times New Roman" w:hAnsi="Book Antiqua" w:cs="Arial"/>
        </w:rPr>
        <w:t>target for therapeutic approaches</w:t>
      </w:r>
      <w:r w:rsidR="00474286" w:rsidRPr="00FD37FF">
        <w:rPr>
          <w:rFonts w:ascii="Book Antiqua" w:eastAsia="Times New Roman" w:hAnsi="Book Antiqua" w:cs="Arial"/>
        </w:rPr>
        <w:t xml:space="preserve"> directed towards</w:t>
      </w:r>
      <w:r w:rsidR="00095D40" w:rsidRPr="00FD37FF">
        <w:rPr>
          <w:rFonts w:ascii="Book Antiqua" w:eastAsia="Times New Roman" w:hAnsi="Book Antiqua" w:cs="Arial"/>
        </w:rPr>
        <w:t xml:space="preserve"> LSC</w:t>
      </w:r>
      <w:r w:rsidR="00F441AE" w:rsidRPr="00FD37FF">
        <w:rPr>
          <w:rFonts w:ascii="Book Antiqua" w:eastAsia="Times New Roman" w:hAnsi="Book Antiqua" w:cs="Arial"/>
        </w:rPr>
        <w:t>s</w:t>
      </w:r>
      <w:r w:rsidR="00095D40" w:rsidRPr="00FD37FF">
        <w:rPr>
          <w:rFonts w:ascii="Book Antiqua" w:eastAsia="Times New Roman" w:hAnsi="Book Antiqua" w:cs="Arial"/>
        </w:rPr>
        <w:t>. For example,</w:t>
      </w:r>
      <w:r w:rsidR="00474286" w:rsidRPr="00FD37FF">
        <w:rPr>
          <w:rFonts w:ascii="Book Antiqua" w:eastAsia="Times New Roman" w:hAnsi="Book Antiqua" w:cs="Arial"/>
        </w:rPr>
        <w:t xml:space="preserve"> </w:t>
      </w:r>
      <w:r w:rsidR="00866069" w:rsidRPr="00FD37FF">
        <w:rPr>
          <w:rFonts w:ascii="Book Antiqua" w:eastAsia="Times New Roman" w:hAnsi="Book Antiqua" w:cs="Arial"/>
        </w:rPr>
        <w:t>the active form of NF-κB</w:t>
      </w:r>
      <w:r w:rsidR="0074641B" w:rsidRPr="00FD37FF">
        <w:rPr>
          <w:rFonts w:ascii="Book Antiqua" w:eastAsia="Times New Roman" w:hAnsi="Book Antiqua" w:cs="Arial"/>
        </w:rPr>
        <w:t xml:space="preserve"> and bcl-2, which are</w:t>
      </w:r>
      <w:r w:rsidR="00866069" w:rsidRPr="00FD37FF">
        <w:rPr>
          <w:rFonts w:ascii="Book Antiqua" w:eastAsia="Times New Roman" w:hAnsi="Book Antiqua" w:cs="Arial"/>
        </w:rPr>
        <w:t xml:space="preserve"> associated with anti-apopt</w:t>
      </w:r>
      <w:r w:rsidR="0074641B" w:rsidRPr="00FD37FF">
        <w:rPr>
          <w:rFonts w:ascii="Book Antiqua" w:eastAsia="Times New Roman" w:hAnsi="Book Antiqua" w:cs="Arial"/>
        </w:rPr>
        <w:t>otic activity in cancer cells, are over</w:t>
      </w:r>
      <w:r w:rsidR="00866069" w:rsidRPr="00FD37FF">
        <w:rPr>
          <w:rFonts w:ascii="Book Antiqua" w:eastAsia="Times New Roman" w:hAnsi="Book Antiqua" w:cs="Arial"/>
        </w:rPr>
        <w:t xml:space="preserve">expressed in LSCs </w:t>
      </w:r>
      <w:r w:rsidR="0074641B" w:rsidRPr="00FD37FF">
        <w:rPr>
          <w:rFonts w:ascii="Book Antiqua" w:eastAsia="Times New Roman" w:hAnsi="Book Antiqua" w:cs="Arial"/>
        </w:rPr>
        <w:t>compared to normal HSC</w:t>
      </w:r>
      <w:r w:rsidR="00095D40" w:rsidRPr="00FD37FF">
        <w:rPr>
          <w:rFonts w:ascii="Book Antiqua" w:eastAsia="Times New Roman" w:hAnsi="Book Antiqua" w:cs="Arial"/>
        </w:rPr>
        <w:t xml:space="preserve"> and drugs targeting both NF-κB and bcl-2</w:t>
      </w:r>
      <w:r w:rsidR="0074641B" w:rsidRPr="00FD37FF">
        <w:rPr>
          <w:rFonts w:ascii="Book Antiqua" w:eastAsia="Times New Roman" w:hAnsi="Book Antiqua" w:cs="Arial"/>
        </w:rPr>
        <w:t xml:space="preserve"> </w:t>
      </w:r>
      <w:r w:rsidR="001779A2">
        <w:rPr>
          <w:rFonts w:ascii="Book Antiqua" w:eastAsia="Times New Roman" w:hAnsi="Book Antiqua" w:cs="Arial"/>
        </w:rPr>
        <w:t>are in clinical development</w:t>
      </w:r>
      <w:r w:rsidR="00866069" w:rsidRPr="00FD37FF">
        <w:rPr>
          <w:rFonts w:ascii="Book Antiqua" w:eastAsia="Times New Roman" w:hAnsi="Book Antiqua" w:cs="Arial"/>
          <w:vertAlign w:val="superscript"/>
        </w:rPr>
        <w:fldChar w:fldCharType="begin">
          <w:fldData xml:space="preserve">PEVuZE5vdGU+PENpdGU+PEF1dGhvcj5HdXptYW48L0F1dGhvcj48WWVhcj4yMDAxPC9ZZWFyPjxS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==
</w:fldData>
        </w:fldChar>
      </w:r>
      <w:r w:rsidR="00D15226" w:rsidRPr="00FD37FF">
        <w:rPr>
          <w:rFonts w:ascii="Book Antiqua" w:eastAsia="Times New Roman" w:hAnsi="Book Antiqua" w:cs="Arial"/>
          <w:vertAlign w:val="superscript"/>
        </w:rPr>
        <w:instrText xml:space="preserve"> ADDIN EN.CITE </w:instrText>
      </w:r>
      <w:r w:rsidR="00D15226" w:rsidRPr="00FD37FF">
        <w:rPr>
          <w:rFonts w:ascii="Book Antiqua" w:eastAsia="Times New Roman" w:hAnsi="Book Antiqua" w:cs="Arial"/>
          <w:vertAlign w:val="superscript"/>
        </w:rPr>
        <w:fldChar w:fldCharType="begin">
          <w:fldData xml:space="preserve">PEVuZE5vdGU+PENpdGU+PEF1dGhvcj5HdXptYW48L0F1dGhvcj48WWVhcj4yMDAxPC9ZZWFyPjxS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==
</w:fldData>
        </w:fldChar>
      </w:r>
      <w:r w:rsidR="00D15226" w:rsidRPr="00FD37FF">
        <w:rPr>
          <w:rFonts w:ascii="Book Antiqua" w:eastAsia="Times New Roman" w:hAnsi="Book Antiqua" w:cs="Arial"/>
          <w:vertAlign w:val="superscript"/>
        </w:rPr>
        <w:instrText xml:space="preserve"> ADDIN EN.CITE.DATA </w:instrText>
      </w:r>
      <w:r w:rsidR="00D15226" w:rsidRPr="00FD37FF">
        <w:rPr>
          <w:rFonts w:ascii="Book Antiqua" w:eastAsia="Times New Roman" w:hAnsi="Book Antiqua" w:cs="Arial"/>
          <w:vertAlign w:val="superscript"/>
        </w:rPr>
      </w:r>
      <w:r w:rsidR="00D15226" w:rsidRPr="00FD37FF">
        <w:rPr>
          <w:rFonts w:ascii="Book Antiqua" w:eastAsia="Times New Roman" w:hAnsi="Book Antiqua" w:cs="Arial"/>
          <w:vertAlign w:val="superscript"/>
        </w:rPr>
        <w:fldChar w:fldCharType="end"/>
      </w:r>
      <w:r w:rsidR="00866069" w:rsidRPr="00FD37FF">
        <w:rPr>
          <w:rFonts w:ascii="Book Antiqua" w:eastAsia="Times New Roman" w:hAnsi="Book Antiqua" w:cs="Arial"/>
          <w:vertAlign w:val="superscript"/>
        </w:rPr>
      </w:r>
      <w:r w:rsidR="00866069" w:rsidRPr="00FD37FF">
        <w:rPr>
          <w:rFonts w:ascii="Book Antiqua" w:eastAsia="Times New Roman" w:hAnsi="Book Antiqua" w:cs="Arial"/>
          <w:vertAlign w:val="superscript"/>
        </w:rPr>
        <w:fldChar w:fldCharType="separate"/>
      </w:r>
      <w:r w:rsidR="001779A2">
        <w:rPr>
          <w:rFonts w:ascii="Book Antiqua" w:eastAsia="Times New Roman" w:hAnsi="Book Antiqua" w:cs="Arial"/>
          <w:noProof/>
          <w:vertAlign w:val="superscript"/>
        </w:rPr>
        <w:t>[36,46,</w:t>
      </w:r>
      <w:r w:rsidR="00D15226" w:rsidRPr="00FD37FF">
        <w:rPr>
          <w:rFonts w:ascii="Book Antiqua" w:eastAsia="Times New Roman" w:hAnsi="Book Antiqua" w:cs="Arial"/>
          <w:noProof/>
          <w:vertAlign w:val="superscript"/>
        </w:rPr>
        <w:t>112]</w:t>
      </w:r>
      <w:r w:rsidR="00866069" w:rsidRPr="00FD37FF">
        <w:rPr>
          <w:rFonts w:ascii="Book Antiqua" w:eastAsia="Times New Roman" w:hAnsi="Book Antiqua" w:cs="Arial"/>
          <w:vertAlign w:val="superscript"/>
        </w:rPr>
        <w:fldChar w:fldCharType="end"/>
      </w:r>
      <w:r w:rsidR="00866069" w:rsidRPr="00FD37FF">
        <w:rPr>
          <w:rFonts w:ascii="Book Antiqua" w:eastAsia="Times New Roman" w:hAnsi="Book Antiqua" w:cs="Arial"/>
        </w:rPr>
        <w:t xml:space="preserve">. </w:t>
      </w:r>
    </w:p>
    <w:p w14:paraId="50A19BB5" w14:textId="77777777" w:rsidR="00B87B3E" w:rsidRPr="00FD37FF" w:rsidRDefault="00B87B3E" w:rsidP="00FD37FF">
      <w:pPr>
        <w:spacing w:line="360" w:lineRule="auto"/>
        <w:jc w:val="both"/>
        <w:rPr>
          <w:rFonts w:ascii="Book Antiqua" w:hAnsi="Book Antiqua" w:cs="Arial"/>
          <w:b/>
        </w:rPr>
      </w:pPr>
    </w:p>
    <w:p w14:paraId="2F8B878C" w14:textId="031866AA" w:rsidR="00C51B04" w:rsidRPr="00FD37FF" w:rsidRDefault="005D1BFC" w:rsidP="00FD37FF">
      <w:pPr>
        <w:spacing w:line="360" w:lineRule="auto"/>
        <w:jc w:val="both"/>
        <w:rPr>
          <w:rFonts w:ascii="Book Antiqua" w:eastAsia="Times New Roman" w:hAnsi="Book Antiqua" w:cs="Arial"/>
        </w:rPr>
      </w:pPr>
      <w:r w:rsidRPr="00FD37FF">
        <w:rPr>
          <w:rFonts w:ascii="Book Antiqua" w:hAnsi="Book Antiqua" w:cs="Arial"/>
          <w:b/>
        </w:rPr>
        <w:t>Using b</w:t>
      </w:r>
      <w:r w:rsidR="00C51B04" w:rsidRPr="00FD37FF">
        <w:rPr>
          <w:rFonts w:ascii="Book Antiqua" w:hAnsi="Book Antiqua" w:cs="Arial"/>
          <w:b/>
        </w:rPr>
        <w:t>iomarkers for LSC eradication:</w:t>
      </w:r>
      <w:r w:rsidR="006D5074" w:rsidRPr="00FD37FF">
        <w:rPr>
          <w:rFonts w:ascii="Book Antiqua" w:hAnsi="Book Antiqua" w:cs="Arial"/>
          <w:b/>
        </w:rPr>
        <w:t xml:space="preserve"> </w:t>
      </w:r>
      <w:r w:rsidR="00F441AE" w:rsidRPr="00FD37FF">
        <w:rPr>
          <w:rFonts w:ascii="Book Antiqua" w:hAnsi="Book Antiqua" w:cs="Arial"/>
        </w:rPr>
        <w:t>T</w:t>
      </w:r>
      <w:r w:rsidR="000A6D3E" w:rsidRPr="00FD37FF">
        <w:rPr>
          <w:rFonts w:ascii="Book Antiqua" w:hAnsi="Book Antiqua" w:cs="Arial"/>
        </w:rPr>
        <w:t>o assess the efficacy of investigational therapies targeting LSC</w:t>
      </w:r>
      <w:r w:rsidR="00F441AE" w:rsidRPr="00FD37FF">
        <w:rPr>
          <w:rFonts w:ascii="Book Antiqua" w:hAnsi="Book Antiqua" w:cs="Arial"/>
        </w:rPr>
        <w:t>s</w:t>
      </w:r>
      <w:r w:rsidR="000A6D3E" w:rsidRPr="00FD37FF">
        <w:rPr>
          <w:rFonts w:ascii="Book Antiqua" w:hAnsi="Book Antiqua" w:cs="Arial"/>
        </w:rPr>
        <w:t xml:space="preserve">, precise diagnostic methods are needed to </w:t>
      </w:r>
      <w:r w:rsidR="00071DC3" w:rsidRPr="00FD37FF">
        <w:rPr>
          <w:rFonts w:ascii="Book Antiqua" w:hAnsi="Book Antiqua" w:cs="Arial"/>
        </w:rPr>
        <w:t xml:space="preserve">assess </w:t>
      </w:r>
      <w:r w:rsidR="000A6D3E" w:rsidRPr="00FD37FF">
        <w:rPr>
          <w:rFonts w:ascii="Book Antiqua" w:hAnsi="Book Antiqua" w:cs="Arial"/>
        </w:rPr>
        <w:t xml:space="preserve">the </w:t>
      </w:r>
      <w:r w:rsidR="00055921" w:rsidRPr="00FD37FF">
        <w:rPr>
          <w:rFonts w:ascii="Book Antiqua" w:hAnsi="Book Antiqua" w:cs="Arial"/>
        </w:rPr>
        <w:t>quantity</w:t>
      </w:r>
      <w:r w:rsidR="00071DC3" w:rsidRPr="00FD37FF">
        <w:rPr>
          <w:rFonts w:ascii="Book Antiqua" w:hAnsi="Book Antiqua" w:cs="Arial"/>
        </w:rPr>
        <w:t xml:space="preserve"> </w:t>
      </w:r>
      <w:r w:rsidR="000A6D3E" w:rsidRPr="00FD37FF">
        <w:rPr>
          <w:rFonts w:ascii="Book Antiqua" w:hAnsi="Book Antiqua" w:cs="Arial"/>
        </w:rPr>
        <w:t>of LSC</w:t>
      </w:r>
      <w:r w:rsidR="00071DC3" w:rsidRPr="00FD37FF">
        <w:rPr>
          <w:rFonts w:ascii="Book Antiqua" w:hAnsi="Book Antiqua" w:cs="Arial"/>
        </w:rPr>
        <w:t>s</w:t>
      </w:r>
      <w:r w:rsidR="000A6D3E" w:rsidRPr="00FD37FF">
        <w:rPr>
          <w:rFonts w:ascii="Book Antiqua" w:hAnsi="Book Antiqua" w:cs="Arial"/>
        </w:rPr>
        <w:t xml:space="preserve"> present in </w:t>
      </w:r>
      <w:r w:rsidR="00071DC3" w:rsidRPr="00FD37FF">
        <w:rPr>
          <w:rFonts w:ascii="Book Antiqua" w:hAnsi="Book Antiqua" w:cs="Arial"/>
        </w:rPr>
        <w:t>leukemia patients</w:t>
      </w:r>
      <w:r w:rsidR="000A6D3E" w:rsidRPr="00FD37FF">
        <w:rPr>
          <w:rFonts w:ascii="Book Antiqua" w:hAnsi="Book Antiqua" w:cs="Arial"/>
        </w:rPr>
        <w:t xml:space="preserve">. Unfortunately, </w:t>
      </w:r>
      <w:r w:rsidR="000A6D3E" w:rsidRPr="00FD37FF">
        <w:rPr>
          <w:rFonts w:ascii="Book Antiqua" w:eastAsia="Times New Roman" w:hAnsi="Book Antiqua" w:cs="Arial"/>
        </w:rPr>
        <w:t>c</w:t>
      </w:r>
      <w:r w:rsidR="00AF3A9B" w:rsidRPr="00FD37FF">
        <w:rPr>
          <w:rFonts w:ascii="Book Antiqua" w:eastAsia="Times New Roman" w:hAnsi="Book Antiqua" w:cs="Arial"/>
        </w:rPr>
        <w:t>urrent characterization of L</w:t>
      </w:r>
      <w:r w:rsidR="006D5074" w:rsidRPr="00FD37FF">
        <w:rPr>
          <w:rFonts w:ascii="Book Antiqua" w:eastAsia="Times New Roman" w:hAnsi="Book Antiqua" w:cs="Arial"/>
        </w:rPr>
        <w:t>SC phenotype is not precise enough t</w:t>
      </w:r>
      <w:r w:rsidR="00AF3A9B" w:rsidRPr="00FD37FF">
        <w:rPr>
          <w:rFonts w:ascii="Book Antiqua" w:eastAsia="Times New Roman" w:hAnsi="Book Antiqua" w:cs="Arial"/>
        </w:rPr>
        <w:t>o permit real-time tracking of L</w:t>
      </w:r>
      <w:r w:rsidR="006D5074" w:rsidRPr="00FD37FF">
        <w:rPr>
          <w:rFonts w:ascii="Book Antiqua" w:eastAsia="Times New Roman" w:hAnsi="Book Antiqua" w:cs="Arial"/>
        </w:rPr>
        <w:t>SCs</w:t>
      </w:r>
      <w:r w:rsidR="006D5074" w:rsidRPr="001779A2">
        <w:rPr>
          <w:rFonts w:ascii="Book Antiqua" w:eastAsia="Times New Roman" w:hAnsi="Book Antiqua" w:cs="Arial"/>
          <w:i/>
        </w:rPr>
        <w:t xml:space="preserve"> in vivo</w:t>
      </w:r>
      <w:r w:rsidR="00AF3A9B" w:rsidRPr="00FD37FF">
        <w:rPr>
          <w:rFonts w:ascii="Book Antiqua" w:eastAsia="Times New Roman" w:hAnsi="Book Antiqua" w:cs="Arial"/>
          <w:vertAlign w:val="superscript"/>
        </w:rPr>
        <w:fldChar w:fldCharType="begin"/>
      </w:r>
      <w:r w:rsidR="00D15226" w:rsidRPr="00FD37FF">
        <w:rPr>
          <w:rFonts w:ascii="Book Antiqua" w:eastAsia="Times New Roman" w:hAnsi="Book Antiqua" w:cs="Arial"/>
          <w:vertAlign w:val="superscript"/>
        </w:rPr>
        <w:instrText xml:space="preserve"> ADDIN EN.CITE &lt;EndNote&gt;&lt;Cite&gt;&lt;Author&gt;Wang&lt;/Author&gt;&lt;Year&gt;2007&lt;/Year&gt;&lt;RecNum&gt;2046&lt;/RecNum&gt;&lt;DisplayText&gt;[113]&lt;/DisplayText&gt;&lt;record&gt;&lt;rec-number&gt;2046&lt;/rec-number&gt;&lt;foreign-keys&gt;&lt;key app="EN" db-id="fxtsadtfnevrvgesd5xpe9ddz0z9a599zedv" timestamp="1460234375"&gt;2046&lt;/key&gt;&lt;/foreign-keys&gt;&lt;ref-type name="Journal Article"&gt;17&lt;/ref-type&gt;&lt;contributors&gt;&lt;authors&gt;&lt;author&gt;Wang, J. C.&lt;/author&gt;&lt;/authors&gt;&lt;/contributors&gt;&lt;auth-address&gt;Division of Cell and Molecular Biology, Toronto General Research Institute, Toronto, ON M5G 1L7, Canada. jwang@uhnres.utoronto.ca&lt;/auth-address&gt;&lt;titles&gt;&lt;title&gt;Evaluating therapeutic efficacy against cancer stem cells: new challenges posed by a new paradigm&lt;/title&gt;&lt;secondary-title&gt;Cell Stem Cell&lt;/secondary-title&gt;&lt;/titles&gt;&lt;periodical&gt;&lt;full-title&gt;Cell Stem Cell&lt;/full-title&gt;&lt;abbr-1&gt;Cell stem cell&lt;/abbr-1&gt;&lt;/periodical&gt;&lt;pages&gt;497-501&lt;/pages&gt;&lt;volume&gt;1&lt;/volume&gt;&lt;number&gt;5&lt;/number&gt;&lt;keywords&gt;&lt;keyword&gt;Animals&lt;/keyword&gt;&lt;keyword&gt;Antineoplastic Agents/adverse effects/*therapeutic use&lt;/keyword&gt;&lt;keyword&gt;Biomarkers, Tumor/metabolism&lt;/keyword&gt;&lt;keyword&gt;Cell Death&lt;/keyword&gt;&lt;keyword&gt;Cell Separation&lt;/keyword&gt;&lt;keyword&gt;Clinical Trials as Topic&lt;/keyword&gt;&lt;keyword&gt;Drug Evaluation, Preclinical&lt;/keyword&gt;&lt;keyword&gt;Humans&lt;/keyword&gt;&lt;keyword&gt;Neoplasm, Residual&lt;/keyword&gt;&lt;keyword&gt;Neoplasms/*drug therapy/metabolism/pathology&lt;/keyword&gt;&lt;keyword&gt;Neoplastic Stem Cells/*drug effects/metabolism/pathology&lt;/keyword&gt;&lt;keyword&gt;Recurrence&lt;/keyword&gt;&lt;keyword&gt;Research Design&lt;/keyword&gt;&lt;keyword&gt;Stem Cells/drug effects&lt;/keyword&gt;&lt;keyword&gt;Treatment Outcome&lt;/keyword&gt;&lt;keyword&gt;Xenograft Model Antitumor Assays&lt;/keyword&gt;&lt;/keywords&gt;&lt;dates&gt;&lt;year&gt;2007&lt;/year&gt;&lt;pub-dates&gt;&lt;date&gt;Nov&lt;/date&gt;&lt;/pub-dates&gt;&lt;/dates&gt;&lt;isbn&gt;1934-5909 (Print)&lt;/isbn&gt;&lt;accession-num&gt;18938746&lt;/accession-num&gt;&lt;urls&gt;&lt;related-urls&gt;&lt;url&gt;http://www.ncbi.nlm.nih.gov/pubmed/18938746&lt;/url&gt;&lt;/related-urls&gt;&lt;/urls&gt;&lt;/record&gt;&lt;/Cite&gt;&lt;/EndNote&gt;</w:instrText>
      </w:r>
      <w:r w:rsidR="00AF3A9B" w:rsidRPr="00FD37FF">
        <w:rPr>
          <w:rFonts w:ascii="Book Antiqua" w:eastAsia="Times New Roman" w:hAnsi="Book Antiqua" w:cs="Arial"/>
          <w:vertAlign w:val="superscript"/>
        </w:rPr>
        <w:fldChar w:fldCharType="separate"/>
      </w:r>
      <w:r w:rsidR="00D15226" w:rsidRPr="00FD37FF">
        <w:rPr>
          <w:rFonts w:ascii="Book Antiqua" w:eastAsia="Times New Roman" w:hAnsi="Book Antiqua" w:cs="Arial"/>
          <w:noProof/>
          <w:vertAlign w:val="superscript"/>
        </w:rPr>
        <w:t>[113]</w:t>
      </w:r>
      <w:r w:rsidR="00AF3A9B" w:rsidRPr="00FD37FF">
        <w:rPr>
          <w:rFonts w:ascii="Book Antiqua" w:eastAsia="Times New Roman" w:hAnsi="Book Antiqua" w:cs="Arial"/>
          <w:vertAlign w:val="superscript"/>
        </w:rPr>
        <w:fldChar w:fldCharType="end"/>
      </w:r>
      <w:r w:rsidR="006D5074" w:rsidRPr="00FD37FF">
        <w:rPr>
          <w:rFonts w:ascii="Book Antiqua" w:eastAsia="Times New Roman" w:hAnsi="Book Antiqua" w:cs="Arial"/>
        </w:rPr>
        <w:t xml:space="preserve">. </w:t>
      </w:r>
      <w:r w:rsidR="00AF3A9B" w:rsidRPr="00FD37FF">
        <w:rPr>
          <w:rFonts w:ascii="Book Antiqua" w:eastAsia="Times New Roman" w:hAnsi="Book Antiqua" w:cs="Arial"/>
        </w:rPr>
        <w:t>As discussed above, current strategies for purification do not yield functionally homogeneous population: The frequency of LSC</w:t>
      </w:r>
      <w:r w:rsidR="00F441AE" w:rsidRPr="00FD37FF">
        <w:rPr>
          <w:rFonts w:ascii="Book Antiqua" w:eastAsia="Times New Roman" w:hAnsi="Book Antiqua" w:cs="Arial"/>
        </w:rPr>
        <w:t>s</w:t>
      </w:r>
      <w:r w:rsidR="00AF3A9B" w:rsidRPr="00FD37FF">
        <w:rPr>
          <w:rFonts w:ascii="Book Antiqua" w:eastAsia="Times New Roman" w:hAnsi="Book Antiqua" w:cs="Arial"/>
        </w:rPr>
        <w:t xml:space="preserve"> within the CD34</w:t>
      </w:r>
      <w:r w:rsidR="00AF3A9B" w:rsidRPr="00FD37FF">
        <w:rPr>
          <w:rFonts w:ascii="Book Antiqua" w:eastAsia="Times New Roman" w:hAnsi="Book Antiqua" w:cs="Arial"/>
          <w:vertAlign w:val="superscript"/>
        </w:rPr>
        <w:t>+</w:t>
      </w:r>
      <w:r w:rsidR="00AF3A9B" w:rsidRPr="00FD37FF">
        <w:rPr>
          <w:rFonts w:ascii="Book Antiqua" w:eastAsia="Times New Roman" w:hAnsi="Book Antiqua" w:cs="Arial"/>
        </w:rPr>
        <w:t>CD38</w:t>
      </w:r>
      <w:r w:rsidR="00AF3A9B" w:rsidRPr="00FD37FF">
        <w:rPr>
          <w:rFonts w:ascii="Book Antiqua" w:eastAsia="Times New Roman" w:hAnsi="Book Antiqua" w:cs="Arial"/>
          <w:vertAlign w:val="superscript"/>
        </w:rPr>
        <w:t>−</w:t>
      </w:r>
      <w:r w:rsidR="00AF3A9B" w:rsidRPr="00FD37FF">
        <w:rPr>
          <w:rFonts w:ascii="Book Antiqua" w:eastAsia="Times New Roman" w:hAnsi="Book Antiqua" w:cs="Arial"/>
        </w:rPr>
        <w:t xml:space="preserve"> fraction in AML ranges from 1 in 10</w:t>
      </w:r>
      <w:r w:rsidR="00AF3A9B" w:rsidRPr="00FD37FF">
        <w:rPr>
          <w:rFonts w:ascii="Book Antiqua" w:eastAsia="Times New Roman" w:hAnsi="Book Antiqua" w:cs="Arial"/>
          <w:vertAlign w:val="superscript"/>
        </w:rPr>
        <w:t>4</w:t>
      </w:r>
      <w:r w:rsidR="00AF3A9B" w:rsidRPr="00FD37FF">
        <w:rPr>
          <w:rFonts w:ascii="Book Antiqua" w:eastAsia="Times New Roman" w:hAnsi="Book Antiqua" w:cs="Arial"/>
        </w:rPr>
        <w:t xml:space="preserve"> to 1 in 5 × 10</w:t>
      </w:r>
      <w:r w:rsidR="00AF3A9B" w:rsidRPr="00FD37FF">
        <w:rPr>
          <w:rFonts w:ascii="Book Antiqua" w:eastAsia="Times New Roman" w:hAnsi="Book Antiqua" w:cs="Arial"/>
          <w:vertAlign w:val="superscript"/>
        </w:rPr>
        <w:t>6</w:t>
      </w:r>
      <w:r w:rsidR="00AF3A9B" w:rsidRPr="00FD37FF">
        <w:rPr>
          <w:rFonts w:ascii="Book Antiqua" w:eastAsia="Times New Roman" w:hAnsi="Book Antiqua" w:cs="Arial"/>
        </w:rPr>
        <w:t xml:space="preserve"> </w:t>
      </w:r>
      <w:r w:rsidR="00AF3A9B" w:rsidRPr="00FD37FF">
        <w:rPr>
          <w:rFonts w:ascii="Book Antiqua" w:eastAsia="Times New Roman" w:hAnsi="Book Antiqua" w:cs="Arial"/>
        </w:rPr>
        <w:lastRenderedPageBreak/>
        <w:t>cells and several other populations contain LSC</w:t>
      </w:r>
      <w:r w:rsidR="00F441AE" w:rsidRPr="00FD37FF">
        <w:rPr>
          <w:rFonts w:ascii="Book Antiqua" w:eastAsia="Times New Roman" w:hAnsi="Book Antiqua" w:cs="Arial"/>
        </w:rPr>
        <w:t>s</w:t>
      </w:r>
      <w:r w:rsidR="00566DD8">
        <w:rPr>
          <w:rFonts w:ascii="Book Antiqua" w:eastAsia="Times New Roman" w:hAnsi="Book Antiqua" w:cs="Arial"/>
        </w:rPr>
        <w:t xml:space="preserve"> as well</w:t>
      </w:r>
      <w:r w:rsidR="00AF3A9B" w:rsidRPr="00FD37FF">
        <w:rPr>
          <w:rFonts w:ascii="Book Antiqua" w:eastAsia="Times New Roman" w:hAnsi="Book Antiqua" w:cs="Arial"/>
          <w:vertAlign w:val="superscript"/>
        </w:rPr>
        <w:fldChar w:fldCharType="begin">
          <w:fldData xml:space="preserve">PEVuZE5vdGU+PENpdGU+PEF1dGhvcj5Cb25uZXQ8L0F1dGhvcj48WWVhcj4xOTk3PC9ZZWFyPjxS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</w:fldData>
        </w:fldChar>
      </w:r>
      <w:r w:rsidR="002332D5" w:rsidRPr="00FD37FF">
        <w:rPr>
          <w:rFonts w:ascii="Book Antiqua" w:eastAsia="Times New Roman" w:hAnsi="Book Antiqua" w:cs="Arial"/>
          <w:vertAlign w:val="superscript"/>
        </w:rPr>
        <w:instrText xml:space="preserve"> ADDIN EN.CITE </w:instrText>
      </w:r>
      <w:r w:rsidR="002332D5" w:rsidRPr="00FD37FF">
        <w:rPr>
          <w:rFonts w:ascii="Book Antiqua" w:eastAsia="Times New Roman" w:hAnsi="Book Antiqua" w:cs="Arial"/>
          <w:vertAlign w:val="superscript"/>
        </w:rPr>
        <w:fldChar w:fldCharType="begin">
          <w:fldData xml:space="preserve">PEVuZE5vdGU+PENpdGU+PEF1dGhvcj5Cb25uZXQ8L0F1dGhvcj48WWVhcj4xOTk3PC9ZZWFyPjxS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</w:fldData>
        </w:fldChar>
      </w:r>
      <w:r w:rsidR="002332D5" w:rsidRPr="00FD37FF">
        <w:rPr>
          <w:rFonts w:ascii="Book Antiqua" w:eastAsia="Times New Roman" w:hAnsi="Book Antiqua" w:cs="Arial"/>
          <w:vertAlign w:val="superscript"/>
        </w:rPr>
        <w:instrText xml:space="preserve"> ADDIN EN.CITE.DATA </w:instrText>
      </w:r>
      <w:r w:rsidR="002332D5" w:rsidRPr="00FD37FF">
        <w:rPr>
          <w:rFonts w:ascii="Book Antiqua" w:eastAsia="Times New Roman" w:hAnsi="Book Antiqua" w:cs="Arial"/>
          <w:vertAlign w:val="superscript"/>
        </w:rPr>
      </w:r>
      <w:r w:rsidR="002332D5" w:rsidRPr="00FD37FF">
        <w:rPr>
          <w:rFonts w:ascii="Book Antiqua" w:eastAsia="Times New Roman" w:hAnsi="Book Antiqua" w:cs="Arial"/>
          <w:vertAlign w:val="superscript"/>
        </w:rPr>
        <w:fldChar w:fldCharType="end"/>
      </w:r>
      <w:r w:rsidR="00AF3A9B" w:rsidRPr="00FD37FF">
        <w:rPr>
          <w:rFonts w:ascii="Book Antiqua" w:eastAsia="Times New Roman" w:hAnsi="Book Antiqua" w:cs="Arial"/>
          <w:vertAlign w:val="superscript"/>
        </w:rPr>
      </w:r>
      <w:r w:rsidR="00AF3A9B" w:rsidRPr="00FD37FF">
        <w:rPr>
          <w:rFonts w:ascii="Book Antiqua" w:eastAsia="Times New Roman" w:hAnsi="Book Antiqua" w:cs="Arial"/>
          <w:vertAlign w:val="superscript"/>
        </w:rPr>
        <w:fldChar w:fldCharType="separate"/>
      </w:r>
      <w:r w:rsidR="002332D5" w:rsidRPr="00FD37FF">
        <w:rPr>
          <w:rFonts w:ascii="Book Antiqua" w:eastAsia="Times New Roman" w:hAnsi="Book Antiqua" w:cs="Arial"/>
          <w:noProof/>
          <w:vertAlign w:val="superscript"/>
        </w:rPr>
        <w:t>[15]</w:t>
      </w:r>
      <w:r w:rsidR="00AF3A9B" w:rsidRPr="00FD37FF">
        <w:rPr>
          <w:rFonts w:ascii="Book Antiqua" w:eastAsia="Times New Roman" w:hAnsi="Book Antiqua" w:cs="Arial"/>
          <w:vertAlign w:val="superscript"/>
        </w:rPr>
        <w:fldChar w:fldCharType="end"/>
      </w:r>
      <w:r w:rsidR="00AF3A9B" w:rsidRPr="00FD37FF">
        <w:rPr>
          <w:rFonts w:ascii="Book Antiqua" w:eastAsia="Times New Roman" w:hAnsi="Book Antiqua" w:cs="Arial"/>
        </w:rPr>
        <w:t>. Functional assessment of LSC frequency with xenotransplantation models</w:t>
      </w:r>
      <w:r w:rsidR="0094796A" w:rsidRPr="00FD37FF">
        <w:rPr>
          <w:rFonts w:ascii="Book Antiqua" w:eastAsia="Times New Roman" w:hAnsi="Book Antiqua" w:cs="Arial"/>
        </w:rPr>
        <w:t xml:space="preserve"> offers a more robust method to evaluate eradication of LSC</w:t>
      </w:r>
      <w:r w:rsidR="00071DC3" w:rsidRPr="00FD37FF">
        <w:rPr>
          <w:rFonts w:ascii="Book Antiqua" w:eastAsia="Times New Roman" w:hAnsi="Book Antiqua" w:cs="Arial"/>
        </w:rPr>
        <w:t>s</w:t>
      </w:r>
      <w:r w:rsidR="0094796A" w:rsidRPr="00FD37FF">
        <w:rPr>
          <w:rFonts w:ascii="Book Antiqua" w:eastAsia="Times New Roman" w:hAnsi="Book Antiqua" w:cs="Arial"/>
        </w:rPr>
        <w:t xml:space="preserve"> but might not be feasible in large clinical trials</w:t>
      </w:r>
      <w:r w:rsidR="00121D9B" w:rsidRPr="00FD37FF">
        <w:rPr>
          <w:rFonts w:ascii="Book Antiqua" w:eastAsia="Times New Roman" w:hAnsi="Book Antiqua" w:cs="Arial"/>
          <w:vertAlign w:val="superscript"/>
        </w:rPr>
        <w:fldChar w:fldCharType="begin"/>
      </w:r>
      <w:r w:rsidR="00D15226" w:rsidRPr="00FD37FF">
        <w:rPr>
          <w:rFonts w:ascii="Book Antiqua" w:eastAsia="Times New Roman" w:hAnsi="Book Antiqua" w:cs="Arial"/>
          <w:vertAlign w:val="superscript"/>
        </w:rPr>
        <w:instrText xml:space="preserve"> ADDIN EN.CITE &lt;EndNote&gt;&lt;Cite&gt;&lt;Author&gt;Pollyea&lt;/Author&gt;&lt;Year&gt;2014&lt;/Year&gt;&lt;RecNum&gt;2052&lt;/RecNum&gt;&lt;DisplayText&gt;[102]&lt;/DisplayText&gt;&lt;record&gt;&lt;rec-number&gt;2052&lt;/rec-number&gt;&lt;foreign-keys&gt;&lt;key app="EN" db-id="fxtsadtfnevrvgesd5xpe9ddz0z9a599zedv" timestamp="1460244027"&gt;2052&lt;/key&gt;&lt;/foreign-keys&gt;&lt;ref-type name="Journal Article"&gt;17&lt;/ref-type&gt;&lt;contributors&gt;&lt;authors&gt;&lt;author&gt;Pollyea, D. A.&lt;/author&gt;&lt;author&gt;Gutman, J. A.&lt;/author&gt;&lt;author&gt;Gore, L.&lt;/author&gt;&lt;author&gt;Smith, C. A.&lt;/author&gt;&lt;author&gt;Jordan, C. T.&lt;/author&gt;&lt;/authors&gt;&lt;/contributors&gt;&lt;auth-address&gt;Division of Hematology, University of Colorado School of Medicine, Aurora, CO.&amp;#xD;Department of Pediatrics, University of Colorado School of Medicine, Aurora, CO, USA.&amp;#xD;Division of Hematology, University of Colorado School of Medicine, Aurora, CO craig.jordan@ucdenver.edu.&lt;/auth-address&gt;&lt;titles&gt;&lt;title&gt;Targeting acute myeloid leukemia stem cells: a review and principles for the development of clinical trials&lt;/title&gt;&lt;secondary-title&gt;Haematologica&lt;/secondary-title&gt;&lt;/titles&gt;&lt;periodical&gt;&lt;full-title&gt;Haematologica&lt;/full-title&gt;&lt;abbr-1&gt;Haematologica&lt;/abbr-1&gt;&lt;/periodical&gt;&lt;pages&gt;1277-84&lt;/pages&gt;&lt;volume&gt;99&lt;/volume&gt;&lt;number&gt;8&lt;/number&gt;&lt;keywords&gt;&lt;keyword&gt;Antineoplastic Agents/*administration &amp;amp; dosage&lt;/keyword&gt;&lt;keyword&gt;Clinical Trials as Topic/methods/trends&lt;/keyword&gt;&lt;keyword&gt;Drug Delivery Systems/*methods/trends&lt;/keyword&gt;&lt;keyword&gt;Humans&lt;/keyword&gt;&lt;keyword&gt;Leukemia, Myeloid, Acute/diagnosis/*drug therapy&lt;/keyword&gt;&lt;keyword&gt;Neoplastic Stem Cells/*drug effects/pathology&lt;/keyword&gt;&lt;/keywords&gt;&lt;dates&gt;&lt;year&gt;2014&lt;/year&gt;&lt;pub-dates&gt;&lt;date&gt;Aug&lt;/date&gt;&lt;/pub-dates&gt;&lt;/dates&gt;&lt;isbn&gt;1592-8721 (Electronic)&amp;#xD;0390-6078 (Linking)&lt;/isbn&gt;&lt;accession-num&gt;25082785&lt;/accession-num&gt;&lt;urls&gt;&lt;related-urls&gt;&lt;url&gt;http://www.ncbi.nlm.nih.gov/pubmed/25082785&lt;/url&gt;&lt;/related-urls&gt;&lt;/urls&gt;&lt;custom2&gt;PMC4116825&lt;/custom2&gt;&lt;electronic-resource-num&gt;10.3324/haematol.2013.085209&lt;/electronic-resource-num&gt;&lt;/record&gt;&lt;/Cite&gt;&lt;/EndNote&gt;</w:instrText>
      </w:r>
      <w:r w:rsidR="00121D9B" w:rsidRPr="00FD37FF">
        <w:rPr>
          <w:rFonts w:ascii="Book Antiqua" w:eastAsia="Times New Roman" w:hAnsi="Book Antiqua" w:cs="Arial"/>
          <w:vertAlign w:val="superscript"/>
        </w:rPr>
        <w:fldChar w:fldCharType="separate"/>
      </w:r>
      <w:r w:rsidR="00D15226" w:rsidRPr="00FD37FF">
        <w:rPr>
          <w:rFonts w:ascii="Book Antiqua" w:eastAsia="Times New Roman" w:hAnsi="Book Antiqua" w:cs="Arial"/>
          <w:noProof/>
          <w:vertAlign w:val="superscript"/>
        </w:rPr>
        <w:t>[102]</w:t>
      </w:r>
      <w:r w:rsidR="00121D9B" w:rsidRPr="00FD37FF">
        <w:rPr>
          <w:rFonts w:ascii="Book Antiqua" w:eastAsia="Times New Roman" w:hAnsi="Book Antiqua" w:cs="Arial"/>
          <w:vertAlign w:val="superscript"/>
        </w:rPr>
        <w:fldChar w:fldCharType="end"/>
      </w:r>
      <w:r w:rsidR="0094796A" w:rsidRPr="00FD37FF">
        <w:rPr>
          <w:rFonts w:ascii="Book Antiqua" w:eastAsia="Times New Roman" w:hAnsi="Book Antiqua" w:cs="Arial"/>
        </w:rPr>
        <w:t xml:space="preserve">. Similarly, methods for detecting MRD might guide decisions by detecting patients who do require additional therapy to prevent relapse. However, detecting MRD does not </w:t>
      </w:r>
      <w:r w:rsidR="00F441AE" w:rsidRPr="00FD37FF">
        <w:rPr>
          <w:rFonts w:ascii="Book Antiqua" w:eastAsia="Times New Roman" w:hAnsi="Book Antiqua" w:cs="Arial"/>
        </w:rPr>
        <w:t xml:space="preserve">distinguish </w:t>
      </w:r>
      <w:r w:rsidR="00071DC3" w:rsidRPr="00FD37FF">
        <w:rPr>
          <w:rFonts w:ascii="Book Antiqua" w:eastAsia="Times New Roman" w:hAnsi="Book Antiqua" w:cs="Arial"/>
        </w:rPr>
        <w:t xml:space="preserve">persistent </w:t>
      </w:r>
      <w:r w:rsidR="0094796A" w:rsidRPr="00FD37FF">
        <w:rPr>
          <w:rFonts w:ascii="Book Antiqua" w:eastAsia="Times New Roman" w:hAnsi="Book Antiqua" w:cs="Arial"/>
        </w:rPr>
        <w:t xml:space="preserve">LSCs, which may cause relapse, from residual </w:t>
      </w:r>
      <w:r w:rsidR="00071DC3" w:rsidRPr="00FD37FF">
        <w:rPr>
          <w:rFonts w:ascii="Book Antiqua" w:eastAsia="Times New Roman" w:hAnsi="Book Antiqua" w:cs="Arial"/>
        </w:rPr>
        <w:t>blasts</w:t>
      </w:r>
      <w:r w:rsidR="00B2177A" w:rsidRPr="00FD37FF">
        <w:rPr>
          <w:rFonts w:ascii="Book Antiqua" w:eastAsia="Times New Roman" w:hAnsi="Book Antiqua" w:cs="Arial"/>
        </w:rPr>
        <w:t xml:space="preserve"> and normal HSC</w:t>
      </w:r>
      <w:r w:rsidR="00605109" w:rsidRPr="00FD37FF">
        <w:rPr>
          <w:rFonts w:ascii="Book Antiqua" w:eastAsia="Times New Roman" w:hAnsi="Book Antiqua" w:cs="Arial"/>
        </w:rPr>
        <w:t>s</w:t>
      </w:r>
      <w:r w:rsidR="0094796A" w:rsidRPr="00FD37FF">
        <w:rPr>
          <w:rFonts w:ascii="Book Antiqua" w:eastAsia="Times New Roman" w:hAnsi="Book Antiqua" w:cs="Arial"/>
        </w:rPr>
        <w:t xml:space="preserve"> that do not have tumor-initiating activity.</w:t>
      </w:r>
      <w:r w:rsidR="004F533A" w:rsidRPr="00FD37FF">
        <w:rPr>
          <w:rFonts w:ascii="Book Antiqua" w:eastAsia="Times New Roman" w:hAnsi="Book Antiqua" w:cs="Arial"/>
        </w:rPr>
        <w:t xml:space="preserve"> </w:t>
      </w:r>
      <w:r w:rsidR="00813254" w:rsidRPr="00FD37FF">
        <w:rPr>
          <w:rFonts w:ascii="Book Antiqua" w:eastAsia="Times New Roman" w:hAnsi="Book Antiqua" w:cs="Arial"/>
        </w:rPr>
        <w:t>Distinguishing residual LSC</w:t>
      </w:r>
      <w:r w:rsidR="00605109" w:rsidRPr="00FD37FF">
        <w:rPr>
          <w:rFonts w:ascii="Book Antiqua" w:eastAsia="Times New Roman" w:hAnsi="Book Antiqua" w:cs="Arial"/>
        </w:rPr>
        <w:t>s</w:t>
      </w:r>
      <w:r w:rsidR="00813254" w:rsidRPr="00FD37FF">
        <w:rPr>
          <w:rFonts w:ascii="Book Antiqua" w:eastAsia="Times New Roman" w:hAnsi="Book Antiqua" w:cs="Arial"/>
        </w:rPr>
        <w:t xml:space="preserve"> from residual blast</w:t>
      </w:r>
      <w:r w:rsidR="00605109" w:rsidRPr="00FD37FF">
        <w:rPr>
          <w:rFonts w:ascii="Book Antiqua" w:eastAsia="Times New Roman" w:hAnsi="Book Antiqua" w:cs="Arial"/>
        </w:rPr>
        <w:t>s</w:t>
      </w:r>
      <w:r w:rsidR="00813254" w:rsidRPr="00FD37FF">
        <w:rPr>
          <w:rFonts w:ascii="Book Antiqua" w:eastAsia="Times New Roman" w:hAnsi="Book Antiqua" w:cs="Arial"/>
        </w:rPr>
        <w:t xml:space="preserve"> might be accomplished by g</w:t>
      </w:r>
      <w:r w:rsidR="00E25A68" w:rsidRPr="00FD37FF">
        <w:rPr>
          <w:rFonts w:ascii="Book Antiqua" w:eastAsia="Times New Roman" w:hAnsi="Book Antiqua" w:cs="Arial"/>
        </w:rPr>
        <w:t>ene expression analysis</w:t>
      </w:r>
      <w:r w:rsidR="00595B7F" w:rsidRPr="00FD37FF">
        <w:rPr>
          <w:rFonts w:ascii="Book Antiqua" w:eastAsia="Times New Roman" w:hAnsi="Book Antiqua" w:cs="Arial"/>
        </w:rPr>
        <w:t xml:space="preserve"> </w:t>
      </w:r>
      <w:r w:rsidR="00984C03" w:rsidRPr="00FD37FF">
        <w:rPr>
          <w:rFonts w:ascii="Book Antiqua" w:eastAsia="Times New Roman" w:hAnsi="Book Antiqua" w:cs="Arial"/>
        </w:rPr>
        <w:t xml:space="preserve">showing </w:t>
      </w:r>
      <w:r w:rsidR="00355669" w:rsidRPr="00FD37FF">
        <w:rPr>
          <w:rFonts w:ascii="Book Antiqua" w:eastAsia="Times New Roman" w:hAnsi="Book Antiqua" w:cs="Arial"/>
        </w:rPr>
        <w:t>reactivation of self-renewal genes in LSC</w:t>
      </w:r>
      <w:r w:rsidR="00F441AE" w:rsidRPr="00FD37FF">
        <w:rPr>
          <w:rFonts w:ascii="Book Antiqua" w:eastAsia="Times New Roman" w:hAnsi="Book Antiqua" w:cs="Arial"/>
        </w:rPr>
        <w:t>s</w:t>
      </w:r>
      <w:r w:rsidR="00566DD8">
        <w:rPr>
          <w:rFonts w:ascii="Book Antiqua" w:eastAsia="Times New Roman" w:hAnsi="Book Antiqua" w:cs="Arial"/>
        </w:rPr>
        <w:t xml:space="preserve"> but not in blast cells</w:t>
      </w:r>
      <w:r w:rsidR="00355669" w:rsidRPr="00FD37FF">
        <w:rPr>
          <w:rFonts w:ascii="Book Antiqua" w:eastAsia="Times New Roman" w:hAnsi="Book Antiqua" w:cs="Arial"/>
          <w:vertAlign w:val="superscript"/>
        </w:rPr>
        <w:fldChar w:fldCharType="begin">
          <w:fldData xml:space="preserve">PEVuZE5vdGU+PENpdGU+PEF1dGhvcj5Lcml2dHNvdjwvQXV0aG9yPjxZZWFyPjIwMDY8L1llYXI+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</w:fldData>
        </w:fldChar>
      </w:r>
      <w:r w:rsidR="00D15226" w:rsidRPr="00FD37FF">
        <w:rPr>
          <w:rFonts w:ascii="Book Antiqua" w:eastAsia="Times New Roman" w:hAnsi="Book Antiqua" w:cs="Arial"/>
          <w:vertAlign w:val="superscript"/>
        </w:rPr>
        <w:instrText xml:space="preserve"> ADDIN EN.CITE </w:instrText>
      </w:r>
      <w:r w:rsidR="00D15226" w:rsidRPr="00FD37FF">
        <w:rPr>
          <w:rFonts w:ascii="Book Antiqua" w:eastAsia="Times New Roman" w:hAnsi="Book Antiqua" w:cs="Arial"/>
          <w:vertAlign w:val="superscript"/>
        </w:rPr>
        <w:fldChar w:fldCharType="begin">
          <w:fldData xml:space="preserve">PEVuZE5vdGU+PENpdGU+PEF1dGhvcj5Lcml2dHNvdjwvQXV0aG9yPjxZZWFyPjIwMDY8L1llYXI+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</w:fldData>
        </w:fldChar>
      </w:r>
      <w:r w:rsidR="00D15226" w:rsidRPr="00FD37FF">
        <w:rPr>
          <w:rFonts w:ascii="Book Antiqua" w:eastAsia="Times New Roman" w:hAnsi="Book Antiqua" w:cs="Arial"/>
          <w:vertAlign w:val="superscript"/>
        </w:rPr>
        <w:instrText xml:space="preserve"> ADDIN EN.CITE.DATA </w:instrText>
      </w:r>
      <w:r w:rsidR="00D15226" w:rsidRPr="00FD37FF">
        <w:rPr>
          <w:rFonts w:ascii="Book Antiqua" w:eastAsia="Times New Roman" w:hAnsi="Book Antiqua" w:cs="Arial"/>
          <w:vertAlign w:val="superscript"/>
        </w:rPr>
      </w:r>
      <w:r w:rsidR="00D15226" w:rsidRPr="00FD37FF">
        <w:rPr>
          <w:rFonts w:ascii="Book Antiqua" w:eastAsia="Times New Roman" w:hAnsi="Book Antiqua" w:cs="Arial"/>
          <w:vertAlign w:val="superscript"/>
        </w:rPr>
        <w:fldChar w:fldCharType="end"/>
      </w:r>
      <w:r w:rsidR="00355669" w:rsidRPr="00FD37FF">
        <w:rPr>
          <w:rFonts w:ascii="Book Antiqua" w:eastAsia="Times New Roman" w:hAnsi="Book Antiqua" w:cs="Arial"/>
          <w:vertAlign w:val="superscript"/>
        </w:rPr>
      </w:r>
      <w:r w:rsidR="00355669" w:rsidRPr="00FD37FF">
        <w:rPr>
          <w:rFonts w:ascii="Book Antiqua" w:eastAsia="Times New Roman" w:hAnsi="Book Antiqua" w:cs="Arial"/>
          <w:vertAlign w:val="superscript"/>
        </w:rPr>
        <w:fldChar w:fldCharType="separate"/>
      </w:r>
      <w:r w:rsidR="00566DD8">
        <w:rPr>
          <w:rFonts w:ascii="Book Antiqua" w:eastAsia="Times New Roman" w:hAnsi="Book Antiqua" w:cs="Arial"/>
          <w:noProof/>
          <w:vertAlign w:val="superscript"/>
        </w:rPr>
        <w:t>[88,</w:t>
      </w:r>
      <w:r w:rsidR="00D15226" w:rsidRPr="00FD37FF">
        <w:rPr>
          <w:rFonts w:ascii="Book Antiqua" w:eastAsia="Times New Roman" w:hAnsi="Book Antiqua" w:cs="Arial"/>
          <w:noProof/>
          <w:vertAlign w:val="superscript"/>
        </w:rPr>
        <w:t>114]</w:t>
      </w:r>
      <w:r w:rsidR="00355669" w:rsidRPr="00FD37FF">
        <w:rPr>
          <w:rFonts w:ascii="Book Antiqua" w:eastAsia="Times New Roman" w:hAnsi="Book Antiqua" w:cs="Arial"/>
          <w:vertAlign w:val="superscript"/>
        </w:rPr>
        <w:fldChar w:fldCharType="end"/>
      </w:r>
      <w:r w:rsidR="00355669" w:rsidRPr="00FD37FF">
        <w:rPr>
          <w:rFonts w:ascii="Book Antiqua" w:eastAsia="Times New Roman" w:hAnsi="Book Antiqua" w:cs="Arial"/>
        </w:rPr>
        <w:t xml:space="preserve">. </w:t>
      </w:r>
      <w:r w:rsidR="00121D9B" w:rsidRPr="00FD37FF">
        <w:rPr>
          <w:rFonts w:ascii="Book Antiqua" w:eastAsia="Times New Roman" w:hAnsi="Book Antiqua" w:cs="Arial"/>
        </w:rPr>
        <w:t>In preclinical development, the recently published Connectivity Map could be investigated for agents that attenuate a stem cell gene signature o</w:t>
      </w:r>
      <w:r w:rsidR="00566DD8">
        <w:rPr>
          <w:rFonts w:ascii="Book Antiqua" w:eastAsia="Times New Roman" w:hAnsi="Book Antiqua" w:cs="Arial"/>
        </w:rPr>
        <w:t>r induce a differentiated state</w:t>
      </w:r>
      <w:r w:rsidR="00121D9B" w:rsidRPr="00FD37FF">
        <w:rPr>
          <w:rFonts w:ascii="Book Antiqua" w:eastAsia="Times New Roman" w:hAnsi="Book Antiqua" w:cs="Arial"/>
          <w:vertAlign w:val="superscript"/>
        </w:rPr>
        <w:fldChar w:fldCharType="begin">
          <w:fldData xml:space="preserve">PEVuZE5vdGU+PENpdGU+PEF1dGhvcj5NaWNobmljazwvQXV0aG9yPjxZZWFyPjIwMDY8L1llYXI+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</w:fldData>
        </w:fldChar>
      </w:r>
      <w:r w:rsidR="00D15226" w:rsidRPr="00FD37FF">
        <w:rPr>
          <w:rFonts w:ascii="Book Antiqua" w:eastAsia="Times New Roman" w:hAnsi="Book Antiqua" w:cs="Arial"/>
          <w:vertAlign w:val="superscript"/>
        </w:rPr>
        <w:instrText xml:space="preserve"> ADDIN EN.CITE </w:instrText>
      </w:r>
      <w:r w:rsidR="00D15226" w:rsidRPr="00FD37FF">
        <w:rPr>
          <w:rFonts w:ascii="Book Antiqua" w:eastAsia="Times New Roman" w:hAnsi="Book Antiqua" w:cs="Arial"/>
          <w:vertAlign w:val="superscript"/>
        </w:rPr>
        <w:fldChar w:fldCharType="begin">
          <w:fldData xml:space="preserve">PEVuZE5vdGU+PENpdGU+PEF1dGhvcj5NaWNobmljazwvQXV0aG9yPjxZZWFyPjIwMDY8L1llYXI+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</w:fldData>
        </w:fldChar>
      </w:r>
      <w:r w:rsidR="00D15226" w:rsidRPr="00FD37FF">
        <w:rPr>
          <w:rFonts w:ascii="Book Antiqua" w:eastAsia="Times New Roman" w:hAnsi="Book Antiqua" w:cs="Arial"/>
          <w:vertAlign w:val="superscript"/>
        </w:rPr>
        <w:instrText xml:space="preserve"> ADDIN EN.CITE.DATA </w:instrText>
      </w:r>
      <w:r w:rsidR="00D15226" w:rsidRPr="00FD37FF">
        <w:rPr>
          <w:rFonts w:ascii="Book Antiqua" w:eastAsia="Times New Roman" w:hAnsi="Book Antiqua" w:cs="Arial"/>
          <w:vertAlign w:val="superscript"/>
        </w:rPr>
      </w:r>
      <w:r w:rsidR="00D15226" w:rsidRPr="00FD37FF">
        <w:rPr>
          <w:rFonts w:ascii="Book Antiqua" w:eastAsia="Times New Roman" w:hAnsi="Book Antiqua" w:cs="Arial"/>
          <w:vertAlign w:val="superscript"/>
        </w:rPr>
        <w:fldChar w:fldCharType="end"/>
      </w:r>
      <w:r w:rsidR="00121D9B" w:rsidRPr="00FD37FF">
        <w:rPr>
          <w:rFonts w:ascii="Book Antiqua" w:eastAsia="Times New Roman" w:hAnsi="Book Antiqua" w:cs="Arial"/>
          <w:vertAlign w:val="superscript"/>
        </w:rPr>
      </w:r>
      <w:r w:rsidR="00121D9B" w:rsidRPr="00FD37FF">
        <w:rPr>
          <w:rFonts w:ascii="Book Antiqua" w:eastAsia="Times New Roman" w:hAnsi="Book Antiqua" w:cs="Arial"/>
          <w:vertAlign w:val="superscript"/>
        </w:rPr>
        <w:fldChar w:fldCharType="separate"/>
      </w:r>
      <w:r w:rsidR="00566DD8">
        <w:rPr>
          <w:rFonts w:ascii="Book Antiqua" w:eastAsia="Times New Roman" w:hAnsi="Book Antiqua" w:cs="Arial"/>
          <w:noProof/>
          <w:vertAlign w:val="superscript"/>
        </w:rPr>
        <w:t>[115,</w:t>
      </w:r>
      <w:r w:rsidR="00D15226" w:rsidRPr="00FD37FF">
        <w:rPr>
          <w:rFonts w:ascii="Book Antiqua" w:eastAsia="Times New Roman" w:hAnsi="Book Antiqua" w:cs="Arial"/>
          <w:noProof/>
          <w:vertAlign w:val="superscript"/>
        </w:rPr>
        <w:t>116]</w:t>
      </w:r>
      <w:r w:rsidR="00121D9B" w:rsidRPr="00FD37FF">
        <w:rPr>
          <w:rFonts w:ascii="Book Antiqua" w:eastAsia="Times New Roman" w:hAnsi="Book Antiqua" w:cs="Arial"/>
          <w:vertAlign w:val="superscript"/>
        </w:rPr>
        <w:fldChar w:fldCharType="end"/>
      </w:r>
      <w:r w:rsidR="00365D4B" w:rsidRPr="00FD37FF">
        <w:rPr>
          <w:rFonts w:ascii="Book Antiqua" w:eastAsia="Times New Roman" w:hAnsi="Book Antiqua" w:cs="Arial"/>
        </w:rPr>
        <w:t xml:space="preserve">. </w:t>
      </w:r>
    </w:p>
    <w:p w14:paraId="74DBDA38" w14:textId="77777777" w:rsidR="0094796A" w:rsidRPr="00FD37FF" w:rsidRDefault="0094796A" w:rsidP="00FD37FF">
      <w:pPr>
        <w:spacing w:line="360" w:lineRule="auto"/>
        <w:jc w:val="both"/>
        <w:rPr>
          <w:rFonts w:ascii="Book Antiqua" w:hAnsi="Book Antiqua" w:cs="Arial"/>
          <w:b/>
        </w:rPr>
      </w:pPr>
    </w:p>
    <w:p w14:paraId="37FCE9E3" w14:textId="347DF63E" w:rsidR="005D1BFC" w:rsidRPr="00FD37FF" w:rsidRDefault="00A76F3E" w:rsidP="00FD37FF">
      <w:pPr>
        <w:spacing w:line="360" w:lineRule="auto"/>
        <w:jc w:val="both"/>
        <w:rPr>
          <w:rFonts w:ascii="Book Antiqua" w:hAnsi="Book Antiqua" w:cs="Arial"/>
        </w:rPr>
      </w:pPr>
      <w:r w:rsidRPr="00FD37FF">
        <w:rPr>
          <w:rFonts w:ascii="Book Antiqua" w:hAnsi="Book Antiqua" w:cs="Arial"/>
          <w:b/>
        </w:rPr>
        <w:t xml:space="preserve">Timing of LSC targeted </w:t>
      </w:r>
      <w:r w:rsidR="005D1BFC" w:rsidRPr="00FD37FF">
        <w:rPr>
          <w:rFonts w:ascii="Book Antiqua" w:hAnsi="Book Antiqua" w:cs="Arial"/>
          <w:b/>
        </w:rPr>
        <w:t>therapy</w:t>
      </w:r>
      <w:r w:rsidRPr="00FD37FF">
        <w:rPr>
          <w:rFonts w:ascii="Book Antiqua" w:hAnsi="Book Antiqua" w:cs="Arial"/>
          <w:b/>
        </w:rPr>
        <w:t xml:space="preserve">: </w:t>
      </w:r>
      <w:r w:rsidR="00EF7261" w:rsidRPr="00FD37FF">
        <w:rPr>
          <w:rFonts w:ascii="Book Antiqua" w:hAnsi="Book Antiqua" w:cs="Arial"/>
        </w:rPr>
        <w:t>Therapy targeting LSC</w:t>
      </w:r>
      <w:r w:rsidR="00F441AE" w:rsidRPr="00FD37FF">
        <w:rPr>
          <w:rFonts w:ascii="Book Antiqua" w:hAnsi="Book Antiqua" w:cs="Arial"/>
        </w:rPr>
        <w:t>s</w:t>
      </w:r>
      <w:r w:rsidR="00EF7261" w:rsidRPr="00FD37FF">
        <w:rPr>
          <w:rFonts w:ascii="Book Antiqua" w:hAnsi="Book Antiqua" w:cs="Arial"/>
          <w:b/>
        </w:rPr>
        <w:t xml:space="preserve"> </w:t>
      </w:r>
      <w:r w:rsidR="00EF7261" w:rsidRPr="00FD37FF">
        <w:rPr>
          <w:rFonts w:ascii="Book Antiqua" w:hAnsi="Book Antiqua" w:cs="Arial"/>
        </w:rPr>
        <w:t>is effective</w:t>
      </w:r>
      <w:r w:rsidR="00605109" w:rsidRPr="00FD37FF">
        <w:rPr>
          <w:rFonts w:ascii="Book Antiqua" w:hAnsi="Book Antiqua" w:cs="Arial"/>
        </w:rPr>
        <w:t xml:space="preserve"> in</w:t>
      </w:r>
      <w:r w:rsidR="00112EDA">
        <w:rPr>
          <w:rFonts w:ascii="Book Antiqua" w:hAnsi="Book Antiqua" w:cs="Arial"/>
        </w:rPr>
        <w:t xml:space="preserve"> </w:t>
      </w:r>
      <w:r w:rsidR="00EF7261" w:rsidRPr="00FD37FF">
        <w:rPr>
          <w:rFonts w:ascii="Book Antiqua" w:hAnsi="Book Antiqua" w:cs="Arial"/>
        </w:rPr>
        <w:t>eradicating a small amount of leukemia initiating cells but not the bulk of blasts cel</w:t>
      </w:r>
      <w:r w:rsidR="00566DD8">
        <w:rPr>
          <w:rFonts w:ascii="Book Antiqua" w:hAnsi="Book Antiqua" w:cs="Arial"/>
        </w:rPr>
        <w:t>ls in the blood and bone marrow</w:t>
      </w:r>
      <w:r w:rsidR="00EF7261" w:rsidRPr="00FD37FF">
        <w:rPr>
          <w:rFonts w:ascii="Book Antiqua" w:hAnsi="Book Antiqua" w:cs="Arial"/>
          <w:vertAlign w:val="superscript"/>
        </w:rPr>
        <w:fldChar w:fldCharType="begin"/>
      </w:r>
      <w:r w:rsidR="00D15226" w:rsidRPr="00FD37FF">
        <w:rPr>
          <w:rFonts w:ascii="Book Antiqua" w:hAnsi="Book Antiqua" w:cs="Arial"/>
          <w:vertAlign w:val="superscript"/>
        </w:rPr>
        <w:instrText xml:space="preserve"> ADDIN EN.CITE &lt;EndNote&gt;&lt;Cite&gt;&lt;Author&gt;Pollyea&lt;/Author&gt;&lt;Year&gt;2014&lt;/Year&gt;&lt;RecNum&gt;2295&lt;/RecNum&gt;&lt;DisplayText&gt;[102]&lt;/DisplayText&gt;&lt;record&gt;&lt;rec-number&gt;2295&lt;/rec-number&gt;&lt;foreign-keys&gt;&lt;key app="EN" db-id="fxtsadtfnevrvgesd5xpe9ddz0z9a599zedv" timestamp="1462309214"&gt;2295&lt;/key&gt;&lt;/foreign-keys&gt;&lt;ref-type name="Journal Article"&gt;17&lt;/ref-type&gt;&lt;contributors&gt;&lt;authors&gt;&lt;author&gt;Pollyea, D. A.&lt;/author&gt;&lt;author&gt;Gutman, J. A.&lt;/author&gt;&lt;author&gt;Gore, L.&lt;/author&gt;&lt;author&gt;Smith, C. A.&lt;/author&gt;&lt;author&gt;Jordan, C. T.&lt;/author&gt;&lt;/authors&gt;&lt;/contributors&gt;&lt;auth-address&gt;Division of Hematology, University of Colorado School of Medicine, Aurora, CO.&amp;#xD;Department of Pediatrics, University of Colorado School of Medicine, Aurora, CO, USA.&amp;#xD;Division of Hematology, University of Colorado School of Medicine, Aurora, CO craig.jordan@ucdenver.edu.&lt;/auth-address&gt;&lt;titles&gt;&lt;title&gt;Targeting acute myeloid leukemia stem cells: a review and principles for the development of clinical trials&lt;/title&gt;&lt;secondary-title&gt;Haematologica&lt;/secondary-title&gt;&lt;/titles&gt;&lt;periodical&gt;&lt;full-title&gt;Haematologica&lt;/full-title&gt;&lt;abbr-1&gt;Haematologica&lt;/abbr-1&gt;&lt;/periodical&gt;&lt;pages&gt;1277-84&lt;/pages&gt;&lt;volume&gt;99&lt;/volume&gt;&lt;number&gt;8&lt;/number&gt;&lt;keywords&gt;&lt;keyword&gt;Antineoplastic Agents/*administration &amp;amp; dosage&lt;/keyword&gt;&lt;keyword&gt;Clinical Trials as Topic/methods/trends&lt;/keyword&gt;&lt;keyword&gt;Drug Delivery Systems/*methods/trends&lt;/keyword&gt;&lt;keyword&gt;Humans&lt;/keyword&gt;&lt;keyword&gt;Leukemia, Myeloid, Acute/diagnosis/*drug therapy&lt;/keyword&gt;&lt;keyword&gt;Neoplastic Stem Cells/*drug effects/pathology&lt;/keyword&gt;&lt;/keywords&gt;&lt;dates&gt;&lt;year&gt;2014&lt;/year&gt;&lt;pub-dates&gt;&lt;date&gt;Aug&lt;/date&gt;&lt;/pub-dates&gt;&lt;/dates&gt;&lt;isbn&gt;1592-8721 (Electronic)&amp;#xD;0390-6078 (Linking)&lt;/isbn&gt;&lt;accession-num&gt;25082785&lt;/accession-num&gt;&lt;urls&gt;&lt;related-urls&gt;&lt;url&gt;http://www.ncbi.nlm.nih.gov/pubmed/25082785&lt;/url&gt;&lt;/related-urls&gt;&lt;/urls&gt;&lt;custom2&gt;PMC4116825&lt;/custom2&gt;&lt;electronic-resource-num&gt;10.3324/haematol.2013.085209&lt;/electronic-resource-num&gt;&lt;/record&gt;&lt;/Cite&gt;&lt;/EndNote&gt;</w:instrText>
      </w:r>
      <w:r w:rsidR="00EF7261" w:rsidRPr="00FD37FF">
        <w:rPr>
          <w:rFonts w:ascii="Book Antiqua" w:hAnsi="Book Antiqua" w:cs="Arial"/>
          <w:vertAlign w:val="superscript"/>
        </w:rPr>
        <w:fldChar w:fldCharType="separate"/>
      </w:r>
      <w:r w:rsidR="00D15226" w:rsidRPr="00FD37FF">
        <w:rPr>
          <w:rFonts w:ascii="Book Antiqua" w:hAnsi="Book Antiqua" w:cs="Arial"/>
          <w:noProof/>
          <w:vertAlign w:val="superscript"/>
        </w:rPr>
        <w:t>[102]</w:t>
      </w:r>
      <w:r w:rsidR="00EF7261" w:rsidRPr="00FD37FF">
        <w:rPr>
          <w:rFonts w:ascii="Book Antiqua" w:hAnsi="Book Antiqua" w:cs="Arial"/>
          <w:vertAlign w:val="superscript"/>
        </w:rPr>
        <w:fldChar w:fldCharType="end"/>
      </w:r>
      <w:r w:rsidR="00EF7261" w:rsidRPr="00FD37FF">
        <w:rPr>
          <w:rFonts w:ascii="Book Antiqua" w:hAnsi="Book Antiqua" w:cs="Arial"/>
        </w:rPr>
        <w:t>. By combining drugs eradicating LSC</w:t>
      </w:r>
      <w:r w:rsidR="00F441AE" w:rsidRPr="00FD37FF">
        <w:rPr>
          <w:rFonts w:ascii="Book Antiqua" w:hAnsi="Book Antiqua" w:cs="Arial"/>
        </w:rPr>
        <w:t>s</w:t>
      </w:r>
      <w:r w:rsidR="00EF7261" w:rsidRPr="00FD37FF">
        <w:rPr>
          <w:rFonts w:ascii="Book Antiqua" w:hAnsi="Book Antiqua" w:cs="Arial"/>
        </w:rPr>
        <w:t xml:space="preserve"> with standard chemotherapy targeting the bulk of the disease, both </w:t>
      </w:r>
      <w:r w:rsidR="00144909" w:rsidRPr="00FD37FF">
        <w:rPr>
          <w:rFonts w:ascii="Book Antiqua" w:hAnsi="Book Antiqua" w:cs="Arial"/>
        </w:rPr>
        <w:t xml:space="preserve">the aggressive proliferating process as well as the root of the leukemia can be </w:t>
      </w:r>
      <w:r w:rsidR="00566DD8">
        <w:rPr>
          <w:rFonts w:ascii="Book Antiqua" w:hAnsi="Book Antiqua" w:cs="Arial"/>
        </w:rPr>
        <w:t>targeted</w:t>
      </w:r>
      <w:r w:rsidR="00144909" w:rsidRPr="00FD37FF">
        <w:rPr>
          <w:rFonts w:ascii="Book Antiqua" w:hAnsi="Book Antiqua" w:cs="Arial"/>
          <w:vertAlign w:val="superscript"/>
        </w:rPr>
        <w:fldChar w:fldCharType="begin"/>
      </w:r>
      <w:r w:rsidR="00D15226" w:rsidRPr="00FD37FF">
        <w:rPr>
          <w:rFonts w:ascii="Book Antiqua" w:hAnsi="Book Antiqua" w:cs="Arial"/>
          <w:vertAlign w:val="superscript"/>
        </w:rPr>
        <w:instrText xml:space="preserve"> ADDIN EN.CITE &lt;EndNote&gt;&lt;Cite&gt;&lt;Author&gt;Huff&lt;/Author&gt;&lt;Year&gt;2006&lt;/Year&gt;&lt;RecNum&gt;2296&lt;/RecNum&gt;&lt;DisplayText&gt;[117]&lt;/DisplayText&gt;&lt;record&gt;&lt;rec-number&gt;2296&lt;/rec-number&gt;&lt;foreign-keys&gt;&lt;key app="EN" db-id="fxtsadtfnevrvgesd5xpe9ddz0z9a599zedv" timestamp="1462309546"&gt;2296&lt;/key&gt;&lt;/foreign-keys&gt;&lt;ref-type name="Journal Article"&gt;17&lt;/ref-type&gt;&lt;contributors&gt;&lt;authors&gt;&lt;author&gt;Huff, C. A.&lt;/author&gt;&lt;author&gt;Matsui, W. H.&lt;/author&gt;&lt;author&gt;Smith, B. D.&lt;/author&gt;&lt;author&gt;Jones, R. J.&lt;/author&gt;&lt;/authors&gt;&lt;/contributors&gt;&lt;auth-address&gt;Sidney Kimmel Comprehensive Cancer Center at Johns Hopkins, Bunting-Blaustein Cancer Research Building, Baltimore, MD 21231, USA. huffca@jhmi.edu&lt;/auth-address&gt;&lt;titles&gt;&lt;title&gt;Strategies to eliminate cancer stem cells: clinical implications&lt;/title&gt;&lt;secondary-title&gt;Eur J Cancer&lt;/secondary-title&gt;&lt;/titles&gt;&lt;periodical&gt;&lt;full-title&gt;Eur J Cancer&lt;/full-title&gt;&lt;/periodical&gt;&lt;pages&gt;1293-7&lt;/pages&gt;&lt;volume&gt;42&lt;/volume&gt;&lt;number&gt;9&lt;/number&gt;&lt;keywords&gt;&lt;keyword&gt;Antineoplastic Agents/*therapeutic use&lt;/keyword&gt;&lt;keyword&gt;Benzamides&lt;/keyword&gt;&lt;keyword&gt;Cell Differentiation&lt;/keyword&gt;&lt;keyword&gt;Drug Design&lt;/keyword&gt;&lt;keyword&gt;Drug Resistance, Neoplasm&lt;/keyword&gt;&lt;keyword&gt;Humans&lt;/keyword&gt;&lt;keyword&gt;Imatinib Mesylate&lt;/keyword&gt;&lt;keyword&gt;Leukemia, Myelogenous, Chronic, BCR-ABL Positive/*drug therapy/pathology&lt;/keyword&gt;&lt;keyword&gt;Neoplastic Stem Cells/*drug effects&lt;/keyword&gt;&lt;keyword&gt;Piperazines/*therapeutic use&lt;/keyword&gt;&lt;keyword&gt;Pyrimidines/*therapeutic use&lt;/keyword&gt;&lt;/keywords&gt;&lt;dates&gt;&lt;year&gt;2006&lt;/year&gt;&lt;pub-dates&gt;&lt;date&gt;Jun&lt;/date&gt;&lt;/pub-dates&gt;&lt;/dates&gt;&lt;isbn&gt;0959-8049 (Print)&amp;#xD;0959-8049 (Linking)&lt;/isbn&gt;&lt;accession-num&gt;16644203&lt;/accession-num&gt;&lt;urls&gt;&lt;related-urls&gt;&lt;url&gt;http://www.ncbi.nlm.nih.gov/pubmed/16644203&lt;/url&gt;&lt;/related-urls&gt;&lt;/urls&gt;&lt;electronic-resource-num&gt;10.1016/j.ejca.2006.01.045&lt;/electronic-resource-num&gt;&lt;/record&gt;&lt;/Cite&gt;&lt;/EndNote&gt;</w:instrText>
      </w:r>
      <w:r w:rsidR="00144909" w:rsidRPr="00FD37FF">
        <w:rPr>
          <w:rFonts w:ascii="Book Antiqua" w:hAnsi="Book Antiqua" w:cs="Arial"/>
          <w:vertAlign w:val="superscript"/>
        </w:rPr>
        <w:fldChar w:fldCharType="separate"/>
      </w:r>
      <w:r w:rsidR="00D15226" w:rsidRPr="00FD37FF">
        <w:rPr>
          <w:rFonts w:ascii="Book Antiqua" w:hAnsi="Book Antiqua" w:cs="Arial"/>
          <w:noProof/>
          <w:vertAlign w:val="superscript"/>
        </w:rPr>
        <w:t>[117]</w:t>
      </w:r>
      <w:r w:rsidR="00144909" w:rsidRPr="00FD37FF">
        <w:rPr>
          <w:rFonts w:ascii="Book Antiqua" w:hAnsi="Book Antiqua" w:cs="Arial"/>
          <w:vertAlign w:val="superscript"/>
        </w:rPr>
        <w:fldChar w:fldCharType="end"/>
      </w:r>
      <w:r w:rsidR="00144909" w:rsidRPr="00FD37FF">
        <w:rPr>
          <w:rFonts w:ascii="Book Antiqua" w:hAnsi="Book Antiqua" w:cs="Arial"/>
        </w:rPr>
        <w:t xml:space="preserve">. An example serves the successful combination of the </w:t>
      </w:r>
      <w:r w:rsidR="00144909" w:rsidRPr="00FD37FF">
        <w:rPr>
          <w:rFonts w:ascii="Book Antiqua" w:eastAsia="Times New Roman" w:hAnsi="Book Antiqua" w:cs="Arial"/>
        </w:rPr>
        <w:t xml:space="preserve">anti-CD33 immunoconjugate antibody gemtuzumab ozogamicin </w:t>
      </w:r>
      <w:r w:rsidR="00566DD8">
        <w:rPr>
          <w:rFonts w:ascii="Book Antiqua" w:eastAsia="Times New Roman" w:hAnsi="Book Antiqua" w:cs="Arial"/>
        </w:rPr>
        <w:t>(GO) with standard chemotherapy</w:t>
      </w:r>
      <w:r w:rsidR="00144909" w:rsidRPr="00FD37FF">
        <w:rPr>
          <w:rFonts w:ascii="Book Antiqua" w:eastAsia="Times New Roman" w:hAnsi="Book Antiqua" w:cs="Arial"/>
          <w:vertAlign w:val="superscript"/>
        </w:rPr>
        <w:fldChar w:fldCharType="begin"/>
      </w:r>
      <w:r w:rsidR="00D15226" w:rsidRPr="00FD37FF">
        <w:rPr>
          <w:rFonts w:ascii="Book Antiqua" w:eastAsia="Times New Roman" w:hAnsi="Book Antiqua" w:cs="Arial"/>
          <w:vertAlign w:val="superscript"/>
        </w:rPr>
        <w:instrText xml:space="preserve"> ADDIN EN.CITE &lt;EndNote&gt;&lt;Cite&gt;&lt;Author&gt;Walter&lt;/Author&gt;&lt;Year&gt;2012&lt;/Year&gt;&lt;RecNum&gt;2297&lt;/RecNum&gt;&lt;DisplayText&gt;[118]&lt;/DisplayText&gt;&lt;record&gt;&lt;rec-number&gt;2297&lt;/rec-number&gt;&lt;foreign-keys&gt;&lt;key app="EN" db-id="fxtsadtfnevrvgesd5xpe9ddz0z9a599zedv" timestamp="1462309817"&gt;2297&lt;/key&gt;&lt;/foreign-keys&gt;&lt;ref-type name="Journal Article"&gt;17&lt;/ref-type&gt;&lt;contributors&gt;&lt;authors&gt;&lt;author&gt;Walter, R. B.&lt;/author&gt;&lt;author&gt;Appelbaum, F. R.&lt;/author&gt;&lt;author&gt;Estey, E. H.&lt;/author&gt;&lt;author&gt;Bernstein, I. D.&lt;/author&gt;&lt;/authors&gt;&lt;/contributors&gt;&lt;auth-address&gt;Clinical Research Division, Fred Hutchinson Cancer Research Center, Seattle, WA 98109, USA. rwalter@fhcrc.org&lt;/auth-address&gt;&lt;titles&gt;&lt;title&gt;Acute myeloid leukemia stem cells and CD33-targeted immunotherapy&lt;/title&gt;&lt;secondary-title&gt;Blood&lt;/secondary-title&gt;&lt;/titles&gt;&lt;periodical&gt;&lt;full-title&gt;Blood&lt;/full-title&gt;&lt;abbr-1&gt;Blood&lt;/abbr-1&gt;&lt;/periodical&gt;&lt;pages&gt;6198-208&lt;/pages&gt;&lt;volume&gt;119&lt;/volume&gt;&lt;number&gt;26&lt;/number&gt;&lt;keywords&gt;&lt;keyword&gt;Antigens, CD/*immunology/metabolism&lt;/keyword&gt;&lt;keyword&gt;Antigens, Differentiation, Myelomonocytic/*immunology/metabolism&lt;/keyword&gt;&lt;keyword&gt;Clinical Trials as Topic/statistics &amp;amp; numerical data&lt;/keyword&gt;&lt;keyword&gt;Humans&lt;/keyword&gt;&lt;keyword&gt;Immunotherapy/*methods&lt;/keyword&gt;&lt;keyword&gt;Leukemia, Myeloid, Acute/pathology/*therapy&lt;/keyword&gt;&lt;keyword&gt;Models, Biological&lt;/keyword&gt;&lt;keyword&gt;Molecular Targeted Therapy/methods&lt;/keyword&gt;&lt;keyword&gt;Neoplastic Stem Cells/*immunology/metabolism/pathology&lt;/keyword&gt;&lt;keyword&gt;Sialic Acid Binding Ig-like Lectin 3&lt;/keyword&gt;&lt;keyword&gt;Treatment Outcome&lt;/keyword&gt;&lt;/keywords&gt;&lt;dates&gt;&lt;year&gt;2012&lt;/year&gt;&lt;pub-dates&gt;&lt;date&gt;Jun 28&lt;/date&gt;&lt;/pub-dates&gt;&lt;/dates&gt;&lt;isbn&gt;1528-0020 (Electronic)&amp;#xD;0006-4971 (Linking)&lt;/isbn&gt;&lt;accession-num&gt;22286199&lt;/accession-num&gt;&lt;urls&gt;&lt;related-urls&gt;&lt;url&gt;http://www.ncbi.nlm.nih.gov/pubmed/22286199&lt;/url&gt;&lt;/related-urls&gt;&lt;/urls&gt;&lt;custom2&gt;PMC3383202&lt;/custom2&gt;&lt;electronic-resource-num&gt;10.1182/blood-2011-11-325050&lt;/electronic-resource-num&gt;&lt;/record&gt;&lt;/Cite&gt;&lt;/EndNote&gt;</w:instrText>
      </w:r>
      <w:r w:rsidR="00144909" w:rsidRPr="00FD37FF">
        <w:rPr>
          <w:rFonts w:ascii="Book Antiqua" w:eastAsia="Times New Roman" w:hAnsi="Book Antiqua" w:cs="Arial"/>
          <w:vertAlign w:val="superscript"/>
        </w:rPr>
        <w:fldChar w:fldCharType="separate"/>
      </w:r>
      <w:r w:rsidR="00D15226" w:rsidRPr="00FD37FF">
        <w:rPr>
          <w:rFonts w:ascii="Book Antiqua" w:eastAsia="Times New Roman" w:hAnsi="Book Antiqua" w:cs="Arial"/>
          <w:noProof/>
          <w:vertAlign w:val="superscript"/>
        </w:rPr>
        <w:t>[118]</w:t>
      </w:r>
      <w:r w:rsidR="00144909" w:rsidRPr="00FD37FF">
        <w:rPr>
          <w:rFonts w:ascii="Book Antiqua" w:eastAsia="Times New Roman" w:hAnsi="Book Antiqua" w:cs="Arial"/>
          <w:vertAlign w:val="superscript"/>
        </w:rPr>
        <w:fldChar w:fldCharType="end"/>
      </w:r>
      <w:r w:rsidR="00144909" w:rsidRPr="00FD37FF">
        <w:rPr>
          <w:rFonts w:ascii="Book Antiqua" w:eastAsia="Times New Roman" w:hAnsi="Book Antiqua" w:cs="Arial"/>
        </w:rPr>
        <w:t>.</w:t>
      </w:r>
      <w:r w:rsidR="00144909" w:rsidRPr="00FD37FF">
        <w:rPr>
          <w:rFonts w:ascii="Book Antiqua" w:hAnsi="Book Antiqua" w:cs="Arial"/>
        </w:rPr>
        <w:t xml:space="preserve"> This is associated with challenges in a meaningful design of clinical trials in terms of the correct timing of these therapies. LSC targeting therapy can either be given after reduction of the bulk population with standard chemotherapy</w:t>
      </w:r>
      <w:r w:rsidR="00BF6413" w:rsidRPr="00FD37FF">
        <w:rPr>
          <w:rFonts w:ascii="Book Antiqua" w:hAnsi="Book Antiqua" w:cs="Arial"/>
        </w:rPr>
        <w:t xml:space="preserve"> as remission therapy or</w:t>
      </w:r>
      <w:r w:rsidR="00144909" w:rsidRPr="00FD37FF">
        <w:rPr>
          <w:rFonts w:ascii="Book Antiqua" w:hAnsi="Book Antiqua" w:cs="Arial"/>
        </w:rPr>
        <w:t xml:space="preserve"> concomitant with chemotherapy</w:t>
      </w:r>
      <w:r w:rsidR="00566DD8">
        <w:rPr>
          <w:rFonts w:ascii="Book Antiqua" w:hAnsi="Book Antiqua" w:cs="Arial"/>
        </w:rPr>
        <w:t xml:space="preserve"> as an induction regimen</w:t>
      </w:r>
      <w:r w:rsidR="00F575BC" w:rsidRPr="00FD37FF">
        <w:rPr>
          <w:rFonts w:ascii="Book Antiqua" w:hAnsi="Book Antiqua" w:cs="Arial"/>
          <w:vertAlign w:val="superscript"/>
        </w:rPr>
        <w:fldChar w:fldCharType="begin"/>
      </w:r>
      <w:r w:rsidR="00D15226" w:rsidRPr="00FD37FF">
        <w:rPr>
          <w:rFonts w:ascii="Book Antiqua" w:hAnsi="Book Antiqua" w:cs="Arial"/>
          <w:vertAlign w:val="superscript"/>
        </w:rPr>
        <w:instrText xml:space="preserve"> ADDIN EN.CITE &lt;EndNote&gt;&lt;Cite&gt;&lt;Author&gt;Pollyea&lt;/Author&gt;&lt;Year&gt;2014&lt;/Year&gt;&lt;RecNum&gt;2298&lt;/RecNum&gt;&lt;DisplayText&gt;[102]&lt;/DisplayText&gt;&lt;record&gt;&lt;rec-number&gt;2298&lt;/rec-number&gt;&lt;foreign-keys&gt;&lt;key app="EN" db-id="fxtsadtfnevrvgesd5xpe9ddz0z9a599zedv" timestamp="1462310655"&gt;2298&lt;/key&gt;&lt;/foreign-keys&gt;&lt;ref-type name="Journal Article"&gt;17&lt;/ref-type&gt;&lt;contributors&gt;&lt;authors&gt;&lt;author&gt;Pollyea, D. A.&lt;/author&gt;&lt;author&gt;Gutman, J. A.&lt;/author&gt;&lt;author&gt;Gore, L.&lt;/author&gt;&lt;author&gt;Smith, C. A.&lt;/author&gt;&lt;author&gt;Jordan, C. T.&lt;/author&gt;&lt;/authors&gt;&lt;/contributors&gt;&lt;auth-address&gt;Division of Hematology, University of Colorado School of Medicine, Aurora, CO.&amp;#xD;Department of Pediatrics, University of Colorado School of Medicine, Aurora, CO, USA.&amp;#xD;Division of Hematology, University of Colorado School of Medicine, Aurora, CO craig.jordan@ucdenver.edu.&lt;/auth-address&gt;&lt;titles&gt;&lt;title&gt;Targeting acute myeloid leukemia stem cells: a review and principles for the development of clinical trials&lt;/title&gt;&lt;secondary-title&gt;Haematologica&lt;/secondary-title&gt;&lt;/titles&gt;&lt;periodical&gt;&lt;full-title&gt;Haematologica&lt;/full-title&gt;&lt;abbr-1&gt;Haematologica&lt;/abbr-1&gt;&lt;/periodical&gt;&lt;pages&gt;1277-84&lt;/pages&gt;&lt;volume&gt;99&lt;/volume&gt;&lt;number&gt;8&lt;/number&gt;&lt;keywords&gt;&lt;keyword&gt;Antineoplastic Agents/*administration &amp;amp; dosage&lt;/keyword&gt;&lt;keyword&gt;Clinical Trials as Topic/methods/trends&lt;/keyword&gt;&lt;keyword&gt;Drug Delivery Systems/*methods/trends&lt;/keyword&gt;&lt;keyword&gt;Humans&lt;/keyword&gt;&lt;keyword&gt;Leukemia, Myeloid, Acute/diagnosis/*drug therapy&lt;/keyword&gt;&lt;keyword&gt;Neoplastic Stem Cells/*drug effects/pathology&lt;/keyword&gt;&lt;/keywords&gt;&lt;dates&gt;&lt;year&gt;2014&lt;/year&gt;&lt;pub-dates&gt;&lt;date&gt;Aug&lt;/date&gt;&lt;/pub-dates&gt;&lt;/dates&gt;&lt;isbn&gt;1592-8721 (Electronic)&amp;#xD;0390-6078 (Linking)&lt;/isbn&gt;&lt;accession-num&gt;25082785&lt;/accession-num&gt;&lt;urls&gt;&lt;related-urls&gt;&lt;url&gt;http://www.ncbi.nlm.nih.gov/pubmed/25082785&lt;/url&gt;&lt;/related-urls&gt;&lt;/urls&gt;&lt;custom2&gt;PMC4116825&lt;/custom2&gt;&lt;electronic-resource-num&gt;10.3324/haematol.2013.085209&lt;/electronic-resource-num&gt;&lt;/record&gt;&lt;/Cite&gt;&lt;/EndNote&gt;</w:instrText>
      </w:r>
      <w:r w:rsidR="00F575BC" w:rsidRPr="00FD37FF">
        <w:rPr>
          <w:rFonts w:ascii="Book Antiqua" w:hAnsi="Book Antiqua" w:cs="Arial"/>
          <w:vertAlign w:val="superscript"/>
        </w:rPr>
        <w:fldChar w:fldCharType="separate"/>
      </w:r>
      <w:r w:rsidR="00D15226" w:rsidRPr="00FD37FF">
        <w:rPr>
          <w:rFonts w:ascii="Book Antiqua" w:hAnsi="Book Antiqua" w:cs="Arial"/>
          <w:noProof/>
          <w:vertAlign w:val="superscript"/>
        </w:rPr>
        <w:t>[102]</w:t>
      </w:r>
      <w:r w:rsidR="00F575BC" w:rsidRPr="00FD37FF">
        <w:rPr>
          <w:rFonts w:ascii="Book Antiqua" w:hAnsi="Book Antiqua" w:cs="Arial"/>
          <w:vertAlign w:val="superscript"/>
        </w:rPr>
        <w:fldChar w:fldCharType="end"/>
      </w:r>
      <w:r w:rsidR="00144909" w:rsidRPr="00FD37FF">
        <w:rPr>
          <w:rFonts w:ascii="Book Antiqua" w:hAnsi="Book Antiqua" w:cs="Arial"/>
        </w:rPr>
        <w:t>.</w:t>
      </w:r>
      <w:r w:rsidR="00BF6413" w:rsidRPr="00FD37FF">
        <w:rPr>
          <w:rFonts w:ascii="Book Antiqua" w:hAnsi="Book Antiqua" w:cs="Arial"/>
        </w:rPr>
        <w:t xml:space="preserve"> Upfront combination would allow assessing for </w:t>
      </w:r>
      <w:r w:rsidR="00BF6413" w:rsidRPr="00FD37FF">
        <w:rPr>
          <w:rFonts w:ascii="Book Antiqua" w:eastAsia="Times New Roman" w:hAnsi="Book Antiqua" w:cs="Arial"/>
        </w:rPr>
        <w:t>additive and/or synergistic properties between drugs</w:t>
      </w:r>
      <w:r w:rsidR="0095172A" w:rsidRPr="00FD37FF">
        <w:rPr>
          <w:rFonts w:ascii="Book Antiqua" w:eastAsia="Times New Roman" w:hAnsi="Book Antiqua" w:cs="Arial"/>
        </w:rPr>
        <w:t xml:space="preserve"> and</w:t>
      </w:r>
      <w:r w:rsidR="00BF6413" w:rsidRPr="00FD37FF">
        <w:rPr>
          <w:rFonts w:ascii="Book Antiqua" w:eastAsia="Times New Roman" w:hAnsi="Book Antiqua" w:cs="Arial"/>
        </w:rPr>
        <w:t xml:space="preserve"> would allow targeting of LSC</w:t>
      </w:r>
      <w:r w:rsidR="00F441AE" w:rsidRPr="00FD37FF">
        <w:rPr>
          <w:rFonts w:ascii="Book Antiqua" w:eastAsia="Times New Roman" w:hAnsi="Book Antiqua" w:cs="Arial"/>
        </w:rPr>
        <w:t>s</w:t>
      </w:r>
      <w:r w:rsidR="00BF6413" w:rsidRPr="00FD37FF">
        <w:rPr>
          <w:rFonts w:ascii="Book Antiqua" w:eastAsia="Times New Roman" w:hAnsi="Book Antiqua" w:cs="Arial"/>
        </w:rPr>
        <w:t xml:space="preserve"> early on in the disease process, which might improve outcomes</w:t>
      </w:r>
      <w:r w:rsidR="0095172A" w:rsidRPr="00FD37FF">
        <w:rPr>
          <w:rFonts w:ascii="Book Antiqua" w:eastAsia="Times New Roman" w:hAnsi="Book Antiqua" w:cs="Arial"/>
          <w:vertAlign w:val="superscript"/>
        </w:rPr>
        <w:fldChar w:fldCharType="begin"/>
      </w:r>
      <w:r w:rsidR="00D15226" w:rsidRPr="00FD37FF">
        <w:rPr>
          <w:rFonts w:ascii="Book Antiqua" w:eastAsia="Times New Roman" w:hAnsi="Book Antiqua" w:cs="Arial"/>
          <w:vertAlign w:val="superscript"/>
        </w:rPr>
        <w:instrText xml:space="preserve"> ADDIN EN.CITE &lt;EndNote&gt;&lt;Cite&gt;&lt;Author&gt;Pollyea&lt;/Author&gt;&lt;Year&gt;2014&lt;/Year&gt;&lt;RecNum&gt;2551&lt;/RecNum&gt;&lt;DisplayText&gt;[102]&lt;/DisplayText&gt;&lt;record&gt;&lt;rec-number&gt;2551&lt;/rec-number&gt;&lt;foreign-keys&gt;&lt;key app="EN" db-id="fxtsadtfnevrvgesd5xpe9ddz0z9a599zedv" timestamp="1463763642"&gt;2551&lt;/key&gt;&lt;/foreign-keys&gt;&lt;ref-type name="Journal Article"&gt;17&lt;/ref-type&gt;&lt;contributors&gt;&lt;authors&gt;&lt;author&gt;Pollyea, D. A.&lt;/author&gt;&lt;author&gt;Gutman, J. A.&lt;/author&gt;&lt;author&gt;Gore, L.&lt;/author&gt;&lt;author&gt;Smith, C. A.&lt;/author&gt;&lt;author&gt;Jordan, C. T.&lt;/author&gt;&lt;/authors&gt;&lt;/contributors&gt;&lt;auth-address&gt;Division of Hematology, University of Colorado School of Medicine, Aurora, CO.&amp;#xD;Department of Pediatrics, University of Colorado School of Medicine, Aurora, CO, USA.&amp;#xD;Division of Hematology, University of Colorado School of Medicine, Aurora, CO craig.jordan@ucdenver.edu.&lt;/auth-address&gt;&lt;titles&gt;&lt;title&gt;Targeting acute myeloid leukemia stem cells: a review and principles for the development of clinical trials&lt;/title&gt;&lt;secondary-title&gt;Haematologica&lt;/secondary-title&gt;&lt;/titles&gt;&lt;periodical&gt;&lt;full-title&gt;Haematologica&lt;/full-title&gt;&lt;abbr-1&gt;Haematologica&lt;/abbr-1&gt;&lt;/periodical&gt;&lt;pages&gt;1277-84&lt;/pages&gt;&lt;volume&gt;99&lt;/volume&gt;&lt;number&gt;8&lt;/number&gt;&lt;keywords&gt;&lt;keyword&gt;Antineoplastic Agents/*administration &amp;amp; dosage&lt;/keyword&gt;&lt;keyword&gt;Clinical Trials as Topic/methods/trends&lt;/keyword&gt;&lt;keyword&gt;Drug Delivery Systems/*methods/trends&lt;/keyword&gt;&lt;keyword&gt;Humans&lt;/keyword&gt;&lt;keyword&gt;Leukemia, Myeloid, Acute/diagnosis/*drug therapy&lt;/keyword&gt;&lt;keyword&gt;Neoplastic Stem Cells/*drug effects/pathology&lt;/keyword&gt;&lt;/keywords&gt;&lt;dates&gt;&lt;year&gt;2014&lt;/year&gt;&lt;pub-dates&gt;&lt;date&gt;Aug&lt;/date&gt;&lt;/pub-dates&gt;&lt;/dates&gt;&lt;isbn&gt;1592-8721 (Electronic)&amp;#xD;0390-6078 (Linking)&lt;/isbn&gt;&lt;accession-num&gt;25082785&lt;/accession-num&gt;&lt;urls&gt;&lt;related-urls&gt;&lt;url&gt;http://www.ncbi.nlm.nih.gov/pubmed/25082785&lt;/url&gt;&lt;/related-urls&gt;&lt;/urls&gt;&lt;custom2&gt;PMC4116825&lt;/custom2&gt;&lt;electronic-resource-num&gt;10.3324/haematol.2013.085209&lt;/electronic-resource-num&gt;&lt;/record&gt;&lt;/Cite&gt;&lt;/EndNote&gt;</w:instrText>
      </w:r>
      <w:r w:rsidR="0095172A" w:rsidRPr="00FD37FF">
        <w:rPr>
          <w:rFonts w:ascii="Book Antiqua" w:eastAsia="Times New Roman" w:hAnsi="Book Antiqua" w:cs="Arial"/>
          <w:vertAlign w:val="superscript"/>
        </w:rPr>
        <w:fldChar w:fldCharType="separate"/>
      </w:r>
      <w:r w:rsidR="00D15226" w:rsidRPr="00FD37FF">
        <w:rPr>
          <w:rFonts w:ascii="Book Antiqua" w:eastAsia="Times New Roman" w:hAnsi="Book Antiqua" w:cs="Arial"/>
          <w:noProof/>
          <w:vertAlign w:val="superscript"/>
        </w:rPr>
        <w:t>[102]</w:t>
      </w:r>
      <w:r w:rsidR="0095172A" w:rsidRPr="00FD37FF">
        <w:rPr>
          <w:rFonts w:ascii="Book Antiqua" w:eastAsia="Times New Roman" w:hAnsi="Book Antiqua" w:cs="Arial"/>
          <w:vertAlign w:val="superscript"/>
        </w:rPr>
        <w:fldChar w:fldCharType="end"/>
      </w:r>
      <w:r w:rsidR="0095172A" w:rsidRPr="00FD37FF">
        <w:rPr>
          <w:rFonts w:ascii="Book Antiqua" w:eastAsia="Times New Roman" w:hAnsi="Book Antiqua" w:cs="Arial"/>
        </w:rPr>
        <w:t xml:space="preserve">. </w:t>
      </w:r>
      <w:r w:rsidR="00626F13" w:rsidRPr="00FD37FF">
        <w:rPr>
          <w:rFonts w:ascii="Book Antiqua" w:eastAsia="Times New Roman" w:hAnsi="Book Antiqua" w:cs="Arial"/>
        </w:rPr>
        <w:t>On the other ha</w:t>
      </w:r>
      <w:r w:rsidR="008516E9" w:rsidRPr="00FD37FF">
        <w:rPr>
          <w:rFonts w:ascii="Book Antiqua" w:eastAsia="Times New Roman" w:hAnsi="Book Antiqua" w:cs="Arial"/>
        </w:rPr>
        <w:t>n</w:t>
      </w:r>
      <w:r w:rsidR="00626F13" w:rsidRPr="00FD37FF">
        <w:rPr>
          <w:rFonts w:ascii="Book Antiqua" w:eastAsia="Times New Roman" w:hAnsi="Book Antiqua" w:cs="Arial"/>
        </w:rPr>
        <w:t xml:space="preserve">d, LSC targeted therapy might be particular valuable as post-consolidation therapy as no current post-consolidation intervention has led to improved OS for </w:t>
      </w:r>
      <w:r w:rsidR="00626F13" w:rsidRPr="00FD37FF">
        <w:rPr>
          <w:rFonts w:ascii="Book Antiqua" w:eastAsia="Times New Roman" w:hAnsi="Book Antiqua" w:cs="Arial"/>
        </w:rPr>
        <w:lastRenderedPageBreak/>
        <w:t>patients with AML</w:t>
      </w:r>
      <w:r w:rsidR="001E0082" w:rsidRPr="00FD37FF">
        <w:rPr>
          <w:rFonts w:ascii="Book Antiqua" w:eastAsia="Times New Roman" w:hAnsi="Book Antiqua" w:cs="Arial"/>
          <w:vertAlign w:val="superscript"/>
        </w:rPr>
        <w:fldChar w:fldCharType="begin">
          <w:fldData xml:space="preserve">PEVuZE5vdGU+PENpdGU+PEF1dGhvcj5Qb2xseWVhPC9BdXRob3I+PFllYXI+MjAxNDwvWWVhcj48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</w:fldData>
        </w:fldChar>
      </w:r>
      <w:r w:rsidR="00D15226" w:rsidRPr="00FD37FF">
        <w:rPr>
          <w:rFonts w:ascii="Book Antiqua" w:eastAsia="Times New Roman" w:hAnsi="Book Antiqua" w:cs="Arial"/>
          <w:vertAlign w:val="superscript"/>
        </w:rPr>
        <w:instrText xml:space="preserve"> ADDIN EN.CITE </w:instrText>
      </w:r>
      <w:r w:rsidR="00D15226" w:rsidRPr="00FD37FF">
        <w:rPr>
          <w:rFonts w:ascii="Book Antiqua" w:eastAsia="Times New Roman" w:hAnsi="Book Antiqua" w:cs="Arial"/>
          <w:vertAlign w:val="superscript"/>
        </w:rPr>
        <w:fldChar w:fldCharType="begin">
          <w:fldData xml:space="preserve">PEVuZE5vdGU+PENpdGU+PEF1dGhvcj5Qb2xseWVhPC9BdXRob3I+PFllYXI+MjAxNDwvWWVhcj48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</w:fldData>
        </w:fldChar>
      </w:r>
      <w:r w:rsidR="00D15226" w:rsidRPr="00FD37FF">
        <w:rPr>
          <w:rFonts w:ascii="Book Antiqua" w:eastAsia="Times New Roman" w:hAnsi="Book Antiqua" w:cs="Arial"/>
          <w:vertAlign w:val="superscript"/>
        </w:rPr>
        <w:instrText xml:space="preserve"> ADDIN EN.CITE.DATA </w:instrText>
      </w:r>
      <w:r w:rsidR="00D15226" w:rsidRPr="00FD37FF">
        <w:rPr>
          <w:rFonts w:ascii="Book Antiqua" w:eastAsia="Times New Roman" w:hAnsi="Book Antiqua" w:cs="Arial"/>
          <w:vertAlign w:val="superscript"/>
        </w:rPr>
      </w:r>
      <w:r w:rsidR="00D15226" w:rsidRPr="00FD37FF">
        <w:rPr>
          <w:rFonts w:ascii="Book Antiqua" w:eastAsia="Times New Roman" w:hAnsi="Book Antiqua" w:cs="Arial"/>
          <w:vertAlign w:val="superscript"/>
        </w:rPr>
        <w:fldChar w:fldCharType="end"/>
      </w:r>
      <w:r w:rsidR="001E0082" w:rsidRPr="00FD37FF">
        <w:rPr>
          <w:rFonts w:ascii="Book Antiqua" w:eastAsia="Times New Roman" w:hAnsi="Book Antiqua" w:cs="Arial"/>
          <w:vertAlign w:val="superscript"/>
        </w:rPr>
      </w:r>
      <w:r w:rsidR="001E0082" w:rsidRPr="00FD37FF">
        <w:rPr>
          <w:rFonts w:ascii="Book Antiqua" w:eastAsia="Times New Roman" w:hAnsi="Book Antiqua" w:cs="Arial"/>
          <w:vertAlign w:val="superscript"/>
        </w:rPr>
        <w:fldChar w:fldCharType="separate"/>
      </w:r>
      <w:r w:rsidR="00566DD8">
        <w:rPr>
          <w:rFonts w:ascii="Book Antiqua" w:eastAsia="Times New Roman" w:hAnsi="Book Antiqua" w:cs="Arial"/>
          <w:noProof/>
          <w:vertAlign w:val="superscript"/>
        </w:rPr>
        <w:t>[102,119,</w:t>
      </w:r>
      <w:r w:rsidR="00D15226" w:rsidRPr="00FD37FF">
        <w:rPr>
          <w:rFonts w:ascii="Book Antiqua" w:eastAsia="Times New Roman" w:hAnsi="Book Antiqua" w:cs="Arial"/>
          <w:noProof/>
          <w:vertAlign w:val="superscript"/>
        </w:rPr>
        <w:t>120]</w:t>
      </w:r>
      <w:r w:rsidR="001E0082" w:rsidRPr="00FD37FF">
        <w:rPr>
          <w:rFonts w:ascii="Book Antiqua" w:eastAsia="Times New Roman" w:hAnsi="Book Antiqua" w:cs="Arial"/>
          <w:vertAlign w:val="superscript"/>
        </w:rPr>
        <w:fldChar w:fldCharType="end"/>
      </w:r>
      <w:r w:rsidR="00626F13" w:rsidRPr="00FD37FF">
        <w:rPr>
          <w:rFonts w:ascii="Book Antiqua" w:eastAsia="Times New Roman" w:hAnsi="Book Antiqua" w:cs="Arial"/>
        </w:rPr>
        <w:t xml:space="preserve">. LSC targeting therapies have the potential to fill </w:t>
      </w:r>
      <w:r w:rsidR="008516E9" w:rsidRPr="00FD37FF">
        <w:rPr>
          <w:rFonts w:ascii="Book Antiqua" w:eastAsia="Times New Roman" w:hAnsi="Book Antiqua" w:cs="Arial"/>
        </w:rPr>
        <w:t xml:space="preserve">the </w:t>
      </w:r>
      <w:r w:rsidR="00626F13" w:rsidRPr="00FD37FF">
        <w:rPr>
          <w:rFonts w:ascii="Book Antiqua" w:eastAsia="Times New Roman" w:hAnsi="Book Antiqua" w:cs="Arial"/>
        </w:rPr>
        <w:t>gap as</w:t>
      </w:r>
      <w:r w:rsidR="001E0082" w:rsidRPr="00FD37FF">
        <w:rPr>
          <w:rFonts w:ascii="Book Antiqua" w:eastAsia="Times New Roman" w:hAnsi="Book Antiqua" w:cs="Arial"/>
        </w:rPr>
        <w:t xml:space="preserve"> they eradicate the cells responsible for relapses of AML. </w:t>
      </w:r>
    </w:p>
    <w:p w14:paraId="7CA5794C" w14:textId="77777777" w:rsidR="005D1BFC" w:rsidRPr="00FD37FF" w:rsidRDefault="005D1BFC" w:rsidP="00FD37FF">
      <w:pPr>
        <w:spacing w:line="360" w:lineRule="auto"/>
        <w:jc w:val="both"/>
        <w:rPr>
          <w:rFonts w:ascii="Book Antiqua" w:hAnsi="Book Antiqua" w:cs="Arial"/>
          <w:b/>
        </w:rPr>
      </w:pPr>
    </w:p>
    <w:p w14:paraId="3B06BE0D" w14:textId="7C3B4D5B" w:rsidR="0013106C" w:rsidRPr="00FD37FF" w:rsidRDefault="00C51B04" w:rsidP="00FD37FF">
      <w:pPr>
        <w:spacing w:line="360" w:lineRule="auto"/>
        <w:jc w:val="both"/>
        <w:rPr>
          <w:rFonts w:ascii="Book Antiqua" w:hAnsi="Book Antiqua" w:cs="Arial"/>
          <w:b/>
        </w:rPr>
      </w:pPr>
      <w:r w:rsidRPr="00FD37FF">
        <w:rPr>
          <w:rFonts w:ascii="Book Antiqua" w:hAnsi="Book Antiqua" w:cs="Arial"/>
          <w:b/>
        </w:rPr>
        <w:t xml:space="preserve">Assessing </w:t>
      </w:r>
      <w:r w:rsidR="005D1BFC" w:rsidRPr="00FD37FF">
        <w:rPr>
          <w:rFonts w:ascii="Book Antiqua" w:hAnsi="Book Antiqua" w:cs="Arial"/>
          <w:b/>
        </w:rPr>
        <w:t>c</w:t>
      </w:r>
      <w:r w:rsidRPr="00FD37FF">
        <w:rPr>
          <w:rFonts w:ascii="Book Antiqua" w:hAnsi="Book Antiqua" w:cs="Arial"/>
          <w:b/>
        </w:rPr>
        <w:t>linical endpoints:</w:t>
      </w:r>
      <w:r w:rsidR="00E40E7A" w:rsidRPr="00FD37FF">
        <w:rPr>
          <w:rFonts w:ascii="Book Antiqua" w:hAnsi="Book Antiqua" w:cs="Arial"/>
          <w:b/>
        </w:rPr>
        <w:t xml:space="preserve"> </w:t>
      </w:r>
      <w:r w:rsidR="00E40E7A" w:rsidRPr="00FD37FF">
        <w:rPr>
          <w:rFonts w:ascii="Book Antiqua" w:hAnsi="Book Antiqua" w:cs="Arial"/>
        </w:rPr>
        <w:t>Classical response criteria like</w:t>
      </w:r>
      <w:r w:rsidR="00FD37FF" w:rsidRPr="00FD37FF">
        <w:rPr>
          <w:rFonts w:ascii="Book Antiqua" w:hAnsi="Book Antiqua" w:cs="Arial"/>
        </w:rPr>
        <w:t xml:space="preserve"> CR</w:t>
      </w:r>
      <w:r w:rsidR="00E40E7A" w:rsidRPr="00FD37FF">
        <w:rPr>
          <w:rFonts w:ascii="Book Antiqua" w:hAnsi="Book Antiqua" w:cs="Arial"/>
        </w:rPr>
        <w:t xml:space="preserve"> and </w:t>
      </w:r>
      <w:r w:rsidR="005531A7" w:rsidRPr="00FD37FF">
        <w:rPr>
          <w:rFonts w:ascii="Book Antiqua" w:hAnsi="Book Antiqua" w:cs="Arial"/>
        </w:rPr>
        <w:t>hematologic improvement (</w:t>
      </w:r>
      <w:r w:rsidR="00E40E7A" w:rsidRPr="00FD37FF">
        <w:rPr>
          <w:rFonts w:ascii="Book Antiqua" w:hAnsi="Book Antiqua" w:cs="Arial"/>
        </w:rPr>
        <w:t>HI</w:t>
      </w:r>
      <w:r w:rsidR="005531A7" w:rsidRPr="00FD37FF">
        <w:rPr>
          <w:rFonts w:ascii="Book Antiqua" w:hAnsi="Book Antiqua" w:cs="Arial"/>
        </w:rPr>
        <w:t>)</w:t>
      </w:r>
      <w:r w:rsidR="00E40E7A" w:rsidRPr="00FD37FF">
        <w:rPr>
          <w:rFonts w:ascii="Book Antiqua" w:hAnsi="Book Antiqua" w:cs="Arial"/>
        </w:rPr>
        <w:t xml:space="preserve"> might not be the best parameters to assess the efficacy of therap</w:t>
      </w:r>
      <w:r w:rsidR="005531A7" w:rsidRPr="00FD37FF">
        <w:rPr>
          <w:rFonts w:ascii="Book Antiqua" w:hAnsi="Book Antiqua" w:cs="Arial"/>
        </w:rPr>
        <w:t>eutic approaches targ</w:t>
      </w:r>
      <w:r w:rsidR="004F0420" w:rsidRPr="00FD37FF">
        <w:rPr>
          <w:rFonts w:ascii="Book Antiqua" w:hAnsi="Book Antiqua" w:cs="Arial"/>
        </w:rPr>
        <w:t>eting LSC</w:t>
      </w:r>
      <w:r w:rsidR="00F441AE" w:rsidRPr="00FD37FF">
        <w:rPr>
          <w:rFonts w:ascii="Book Antiqua" w:hAnsi="Book Antiqua" w:cs="Arial"/>
        </w:rPr>
        <w:t>s</w:t>
      </w:r>
      <w:r w:rsidR="004F0420" w:rsidRPr="00FD37FF">
        <w:rPr>
          <w:rFonts w:ascii="Book Antiqua" w:hAnsi="Book Antiqua" w:cs="Arial"/>
        </w:rPr>
        <w:t xml:space="preserve"> as these drugs do</w:t>
      </w:r>
      <w:r w:rsidR="005531A7" w:rsidRPr="00FD37FF">
        <w:rPr>
          <w:rFonts w:ascii="Book Antiqua" w:hAnsi="Book Antiqua" w:cs="Arial"/>
        </w:rPr>
        <w:t xml:space="preserve"> not eradicate the bulk of blast cells but rather eliminate the rare population of LSC</w:t>
      </w:r>
      <w:r w:rsidR="00F441AE" w:rsidRPr="00FD37FF">
        <w:rPr>
          <w:rFonts w:ascii="Book Antiqua" w:hAnsi="Book Antiqua" w:cs="Arial"/>
        </w:rPr>
        <w:t>s</w:t>
      </w:r>
      <w:r w:rsidR="005E1933" w:rsidRPr="00FD37FF">
        <w:rPr>
          <w:rFonts w:ascii="Book Antiqua" w:hAnsi="Book Antiqua" w:cs="Arial"/>
          <w:vertAlign w:val="superscript"/>
        </w:rPr>
        <w:fldChar w:fldCharType="begin"/>
      </w:r>
      <w:r w:rsidR="00D15226" w:rsidRPr="00FD37FF">
        <w:rPr>
          <w:rFonts w:ascii="Book Antiqua" w:hAnsi="Book Antiqua" w:cs="Arial"/>
          <w:vertAlign w:val="superscript"/>
        </w:rPr>
        <w:instrText xml:space="preserve"> ADDIN EN.CITE &lt;EndNote&gt;&lt;Cite&gt;&lt;Author&gt;Pollyea&lt;/Author&gt;&lt;Year&gt;2014&lt;/Year&gt;&lt;RecNum&gt;2266&lt;/RecNum&gt;&lt;DisplayText&gt;[102]&lt;/DisplayText&gt;&lt;record&gt;&lt;rec-number&gt;2266&lt;/rec-number&gt;&lt;foreign-keys&gt;&lt;key app="EN" db-id="fxtsadtfnevrvgesd5xpe9ddz0z9a599zedv" timestamp="1462216885"&gt;2266&lt;/key&gt;&lt;/foreign-keys&gt;&lt;ref-type name="Journal Article"&gt;17&lt;/ref-type&gt;&lt;contributors&gt;&lt;authors&gt;&lt;author&gt;Pollyea, D. A.&lt;/author&gt;&lt;author&gt;Gutman, J. A.&lt;/author&gt;&lt;author&gt;Gore, L.&lt;/author&gt;&lt;author&gt;Smith, C. A.&lt;/author&gt;&lt;author&gt;Jordan, C. T.&lt;/author&gt;&lt;/authors&gt;&lt;/contributors&gt;&lt;auth-address&gt;Division of Hematology, University of Colorado School of Medicine, Aurora, CO.&amp;#xD;Department of Pediatrics, University of Colorado School of Medicine, Aurora, CO, USA.&amp;#xD;Division of Hematology, University of Colorado School of Medicine, Aurora, CO craig.jordan@ucdenver.edu.&lt;/auth-address&gt;&lt;titles&gt;&lt;title&gt;Targeting acute myeloid leukemia stem cells: a review and principles for the development of clinical trials&lt;/title&gt;&lt;secondary-title&gt;Haematologica&lt;/secondary-title&gt;&lt;/titles&gt;&lt;periodical&gt;&lt;full-title&gt;Haematologica&lt;/full-title&gt;&lt;abbr-1&gt;Haematologica&lt;/abbr-1&gt;&lt;/periodical&gt;&lt;pages&gt;1277-84&lt;/pages&gt;&lt;volume&gt;99&lt;/volume&gt;&lt;number&gt;8&lt;/number&gt;&lt;keywords&gt;&lt;keyword&gt;Antineoplastic Agents/*administration &amp;amp; dosage&lt;/keyword&gt;&lt;keyword&gt;Clinical Trials as Topic/methods/trends&lt;/keyword&gt;&lt;keyword&gt;Drug Delivery Systems/*methods/trends&lt;/keyword&gt;&lt;keyword&gt;Humans&lt;/keyword&gt;&lt;keyword&gt;Leukemia, Myeloid, Acute/diagnosis/*drug therapy&lt;/keyword&gt;&lt;keyword&gt;Neoplastic Stem Cells/*drug effects/pathology&lt;/keyword&gt;&lt;/keywords&gt;&lt;dates&gt;&lt;year&gt;2014&lt;/year&gt;&lt;pub-dates&gt;&lt;date&gt;Aug&lt;/date&gt;&lt;/pub-dates&gt;&lt;/dates&gt;&lt;isbn&gt;1592-8721 (Electronic)&amp;#xD;0390-6078 (Linking)&lt;/isbn&gt;&lt;accession-num&gt;25082785&lt;/accession-num&gt;&lt;urls&gt;&lt;related-urls&gt;&lt;url&gt;http://www.ncbi.nlm.nih.gov/pubmed/25082785&lt;/url&gt;&lt;/related-urls&gt;&lt;/urls&gt;&lt;custom2&gt;PMC4116825&lt;/custom2&gt;&lt;electronic-resource-num&gt;10.3324/haematol.2013.085209&lt;/electronic-resource-num&gt;&lt;/record&gt;&lt;/Cite&gt;&lt;/EndNote&gt;</w:instrText>
      </w:r>
      <w:r w:rsidR="005E1933" w:rsidRPr="00FD37FF">
        <w:rPr>
          <w:rFonts w:ascii="Book Antiqua" w:hAnsi="Book Antiqua" w:cs="Arial"/>
          <w:vertAlign w:val="superscript"/>
        </w:rPr>
        <w:fldChar w:fldCharType="separate"/>
      </w:r>
      <w:r w:rsidR="00D15226" w:rsidRPr="00FD37FF">
        <w:rPr>
          <w:rFonts w:ascii="Book Antiqua" w:hAnsi="Book Antiqua" w:cs="Arial"/>
          <w:noProof/>
          <w:vertAlign w:val="superscript"/>
        </w:rPr>
        <w:t>[102]</w:t>
      </w:r>
      <w:r w:rsidR="005E1933" w:rsidRPr="00FD37FF">
        <w:rPr>
          <w:rFonts w:ascii="Book Antiqua" w:hAnsi="Book Antiqua" w:cs="Arial"/>
          <w:vertAlign w:val="superscript"/>
        </w:rPr>
        <w:fldChar w:fldCharType="end"/>
      </w:r>
      <w:r w:rsidR="005531A7" w:rsidRPr="00FD37FF">
        <w:rPr>
          <w:rFonts w:ascii="Book Antiqua" w:hAnsi="Book Antiqua" w:cs="Arial"/>
        </w:rPr>
        <w:t>.</w:t>
      </w:r>
      <w:r w:rsidR="004F0420" w:rsidRPr="00FD37FF">
        <w:rPr>
          <w:rFonts w:ascii="Book Antiqua" w:hAnsi="Book Antiqua" w:cs="Arial"/>
          <w:b/>
        </w:rPr>
        <w:t xml:space="preserve"> </w:t>
      </w:r>
      <w:r w:rsidR="005E1933" w:rsidRPr="00FD37FF">
        <w:rPr>
          <w:rFonts w:ascii="Book Antiqua" w:eastAsia="Times New Roman" w:hAnsi="Book Antiqua" w:cs="Arial"/>
        </w:rPr>
        <w:t>P</w:t>
      </w:r>
      <w:r w:rsidR="00E40E7A" w:rsidRPr="00FD37FF">
        <w:rPr>
          <w:rFonts w:ascii="Book Antiqua" w:eastAsia="Times New Roman" w:hAnsi="Book Antiqua" w:cs="Arial"/>
        </w:rPr>
        <w:t>rogression-free survival (PFS)</w:t>
      </w:r>
      <w:r w:rsidR="0013106C" w:rsidRPr="00FD37FF">
        <w:rPr>
          <w:rFonts w:ascii="Book Antiqua" w:eastAsia="Times New Roman" w:hAnsi="Book Antiqua" w:cs="Arial"/>
        </w:rPr>
        <w:t>, event free survival (EFS)</w:t>
      </w:r>
      <w:r w:rsidR="00E40E7A" w:rsidRPr="00FD37FF">
        <w:rPr>
          <w:rFonts w:ascii="Book Antiqua" w:eastAsia="Times New Roman" w:hAnsi="Book Antiqua" w:cs="Arial"/>
        </w:rPr>
        <w:t xml:space="preserve"> and overall survival (OS) may be a more relevant endpoint for assessing </w:t>
      </w:r>
      <w:r w:rsidR="005E1933" w:rsidRPr="00FD37FF">
        <w:rPr>
          <w:rFonts w:ascii="Book Antiqua" w:eastAsia="Times New Roman" w:hAnsi="Book Antiqua" w:cs="Arial"/>
        </w:rPr>
        <w:t xml:space="preserve">the effectiveness of LSC elimination </w:t>
      </w:r>
      <w:r w:rsidR="00E40E7A" w:rsidRPr="00FD37FF">
        <w:rPr>
          <w:rFonts w:ascii="Book Antiqua" w:eastAsia="Times New Roman" w:hAnsi="Book Antiqua" w:cs="Arial"/>
        </w:rPr>
        <w:t>than tumor response</w:t>
      </w:r>
      <w:r w:rsidR="005531A7" w:rsidRPr="00FD37FF">
        <w:rPr>
          <w:rFonts w:ascii="Book Antiqua" w:eastAsia="Times New Roman" w:hAnsi="Book Antiqua" w:cs="Arial"/>
        </w:rPr>
        <w:t xml:space="preserve"> </w:t>
      </w:r>
      <w:r w:rsidR="005E1933" w:rsidRPr="00FD37FF">
        <w:rPr>
          <w:rFonts w:ascii="Book Antiqua" w:eastAsia="Times New Roman" w:hAnsi="Book Antiqua" w:cs="Arial"/>
        </w:rPr>
        <w:t>as they better account for whether the root of t</w:t>
      </w:r>
      <w:r w:rsidR="00566DD8">
        <w:rPr>
          <w:rFonts w:ascii="Book Antiqua" w:eastAsia="Times New Roman" w:hAnsi="Book Antiqua" w:cs="Arial"/>
        </w:rPr>
        <w:t>he leukemia has been eliminated</w:t>
      </w:r>
      <w:r w:rsidR="005531A7" w:rsidRPr="00FD37FF">
        <w:rPr>
          <w:rFonts w:ascii="Book Antiqua" w:eastAsia="Times New Roman" w:hAnsi="Book Antiqua" w:cs="Arial"/>
          <w:vertAlign w:val="superscript"/>
        </w:rPr>
        <w:fldChar w:fldCharType="begin"/>
      </w:r>
      <w:r w:rsidR="00D15226" w:rsidRPr="00FD37FF">
        <w:rPr>
          <w:rFonts w:ascii="Book Antiqua" w:eastAsia="Times New Roman" w:hAnsi="Book Antiqua" w:cs="Arial"/>
          <w:vertAlign w:val="superscript"/>
        </w:rPr>
        <w:instrText xml:space="preserve"> ADDIN EN.CITE &lt;EndNote&gt;&lt;Cite&gt;&lt;Author&gt;Wang&lt;/Author&gt;&lt;Year&gt;2007&lt;/Year&gt;&lt;RecNum&gt;2046&lt;/RecNum&gt;&lt;DisplayText&gt;[113]&lt;/DisplayText&gt;&lt;record&gt;&lt;rec-number&gt;2046&lt;/rec-number&gt;&lt;foreign-keys&gt;&lt;key app="EN" db-id="fxtsadtfnevrvgesd5xpe9ddz0z9a599zedv" timestamp="1460234375"&gt;2046&lt;/key&gt;&lt;/foreign-keys&gt;&lt;ref-type name="Journal Article"&gt;17&lt;/ref-type&gt;&lt;contributors&gt;&lt;authors&gt;&lt;author&gt;Wang, J. C.&lt;/author&gt;&lt;/authors&gt;&lt;/contributors&gt;&lt;auth-address&gt;Division of Cell and Molecular Biology, Toronto General Research Institute, Toronto, ON M5G 1L7, Canada. jwang@uhnres.utoronto.ca&lt;/auth-address&gt;&lt;titles&gt;&lt;title&gt;Evaluating therapeutic efficacy against cancer stem cells: new challenges posed by a new paradigm&lt;/title&gt;&lt;secondary-title&gt;Cell Stem Cell&lt;/secondary-title&gt;&lt;/titles&gt;&lt;periodical&gt;&lt;full-title&gt;Cell Stem Cell&lt;/full-title&gt;&lt;abbr-1&gt;Cell stem cell&lt;/abbr-1&gt;&lt;/periodical&gt;&lt;pages&gt;497-501&lt;/pages&gt;&lt;volume&gt;1&lt;/volume&gt;&lt;number&gt;5&lt;/number&gt;&lt;keywords&gt;&lt;keyword&gt;Animals&lt;/keyword&gt;&lt;keyword&gt;Antineoplastic Agents/adverse effects/*therapeutic use&lt;/keyword&gt;&lt;keyword&gt;Biomarkers, Tumor/metabolism&lt;/keyword&gt;&lt;keyword&gt;Cell Death&lt;/keyword&gt;&lt;keyword&gt;Cell Separation&lt;/keyword&gt;&lt;keyword&gt;Clinical Trials as Topic&lt;/keyword&gt;&lt;keyword&gt;Drug Evaluation, Preclinical&lt;/keyword&gt;&lt;keyword&gt;Humans&lt;/keyword&gt;&lt;keyword&gt;Neoplasm, Residual&lt;/keyword&gt;&lt;keyword&gt;Neoplasms/*drug therapy/metabolism/pathology&lt;/keyword&gt;&lt;keyword&gt;Neoplastic Stem Cells/*drug effects/metabolism/pathology&lt;/keyword&gt;&lt;keyword&gt;Recurrence&lt;/keyword&gt;&lt;keyword&gt;Research Design&lt;/keyword&gt;&lt;keyword&gt;Stem Cells/drug effects&lt;/keyword&gt;&lt;keyword&gt;Treatment Outcome&lt;/keyword&gt;&lt;keyword&gt;Xenograft Model Antitumor Assays&lt;/keyword&gt;&lt;/keywords&gt;&lt;dates&gt;&lt;year&gt;2007&lt;/year&gt;&lt;pub-dates&gt;&lt;date&gt;Nov&lt;/date&gt;&lt;/pub-dates&gt;&lt;/dates&gt;&lt;isbn&gt;1934-5909 (Print)&lt;/isbn&gt;&lt;accession-num&gt;18938746&lt;/accession-num&gt;&lt;urls&gt;&lt;related-urls&gt;&lt;url&gt;http://www.ncbi.nlm.nih.gov/pubmed/18938746&lt;/url&gt;&lt;/related-urls&gt;&lt;/urls&gt;&lt;/record&gt;&lt;/Cite&gt;&lt;/EndNote&gt;</w:instrText>
      </w:r>
      <w:r w:rsidR="005531A7" w:rsidRPr="00FD37FF">
        <w:rPr>
          <w:rFonts w:ascii="Book Antiqua" w:eastAsia="Times New Roman" w:hAnsi="Book Antiqua" w:cs="Arial"/>
          <w:vertAlign w:val="superscript"/>
        </w:rPr>
        <w:fldChar w:fldCharType="separate"/>
      </w:r>
      <w:r w:rsidR="00D15226" w:rsidRPr="00FD37FF">
        <w:rPr>
          <w:rFonts w:ascii="Book Antiqua" w:eastAsia="Times New Roman" w:hAnsi="Book Antiqua" w:cs="Arial"/>
          <w:noProof/>
          <w:vertAlign w:val="superscript"/>
        </w:rPr>
        <w:t>[113]</w:t>
      </w:r>
      <w:r w:rsidR="005531A7" w:rsidRPr="00FD37FF">
        <w:rPr>
          <w:rFonts w:ascii="Book Antiqua" w:eastAsia="Times New Roman" w:hAnsi="Book Antiqua" w:cs="Arial"/>
          <w:vertAlign w:val="superscript"/>
        </w:rPr>
        <w:fldChar w:fldCharType="end"/>
      </w:r>
      <w:r w:rsidR="00E40E7A" w:rsidRPr="00FD37FF">
        <w:rPr>
          <w:rFonts w:ascii="Book Antiqua" w:eastAsia="Times New Roman" w:hAnsi="Book Antiqua" w:cs="Arial"/>
        </w:rPr>
        <w:t>.</w:t>
      </w:r>
      <w:r w:rsidR="0013106C" w:rsidRPr="00FD37FF">
        <w:rPr>
          <w:rFonts w:ascii="Book Antiqua" w:hAnsi="Book Antiqua" w:cs="Arial"/>
        </w:rPr>
        <w:t xml:space="preserve"> </w:t>
      </w:r>
      <w:r w:rsidR="00A306AA" w:rsidRPr="00FD37FF">
        <w:rPr>
          <w:rFonts w:ascii="Book Antiqua" w:hAnsi="Book Antiqua" w:cs="Arial"/>
        </w:rPr>
        <w:t xml:space="preserve">Importantly, while </w:t>
      </w:r>
      <w:r w:rsidR="00A306AA" w:rsidRPr="00FD37FF">
        <w:rPr>
          <w:rFonts w:ascii="Book Antiqua" w:eastAsia="Times New Roman" w:hAnsi="Book Antiqua" w:cs="Arial"/>
        </w:rPr>
        <w:t>LSC frequency was found to be prognostic for survival, response rates di</w:t>
      </w:r>
      <w:r w:rsidR="00566DD8">
        <w:rPr>
          <w:rFonts w:ascii="Book Antiqua" w:eastAsia="Times New Roman" w:hAnsi="Book Antiqua" w:cs="Arial"/>
        </w:rPr>
        <w:t>d not correlate with LSC burden</w:t>
      </w:r>
      <w:r w:rsidR="00A306AA" w:rsidRPr="00FD37FF">
        <w:rPr>
          <w:rFonts w:ascii="Book Antiqua" w:eastAsia="Times New Roman" w:hAnsi="Book Antiqua" w:cs="Arial"/>
          <w:vertAlign w:val="superscript"/>
        </w:rPr>
        <w:fldChar w:fldCharType="begin">
          <w:fldData xml:space="preserve">PEVuZE5vdGU+PENpdGU+PEF1dGhvcj52YW4gUmhlbmVuPC9BdXRob3I+PFllYXI+MjAwNTwvWWVh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</w:fldData>
        </w:fldChar>
      </w:r>
      <w:r w:rsidR="00D15226" w:rsidRPr="00FD37FF">
        <w:rPr>
          <w:rFonts w:ascii="Book Antiqua" w:eastAsia="Times New Roman" w:hAnsi="Book Antiqua" w:cs="Arial"/>
          <w:vertAlign w:val="superscript"/>
        </w:rPr>
        <w:instrText xml:space="preserve"> ADDIN EN.CITE </w:instrText>
      </w:r>
      <w:r w:rsidR="00D15226" w:rsidRPr="00FD37FF">
        <w:rPr>
          <w:rFonts w:ascii="Book Antiqua" w:eastAsia="Times New Roman" w:hAnsi="Book Antiqua" w:cs="Arial"/>
          <w:vertAlign w:val="superscript"/>
        </w:rPr>
        <w:fldChar w:fldCharType="begin">
          <w:fldData xml:space="preserve">PEVuZE5vdGU+PENpdGU+PEF1dGhvcj52YW4gUmhlbmVuPC9BdXRob3I+PFllYXI+MjAwNTwvWWVh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</w:fldData>
        </w:fldChar>
      </w:r>
      <w:r w:rsidR="00D15226" w:rsidRPr="00FD37FF">
        <w:rPr>
          <w:rFonts w:ascii="Book Antiqua" w:eastAsia="Times New Roman" w:hAnsi="Book Antiqua" w:cs="Arial"/>
          <w:vertAlign w:val="superscript"/>
        </w:rPr>
        <w:instrText xml:space="preserve"> ADDIN EN.CITE.DATA </w:instrText>
      </w:r>
      <w:r w:rsidR="00D15226" w:rsidRPr="00FD37FF">
        <w:rPr>
          <w:rFonts w:ascii="Book Antiqua" w:eastAsia="Times New Roman" w:hAnsi="Book Antiqua" w:cs="Arial"/>
          <w:vertAlign w:val="superscript"/>
        </w:rPr>
      </w:r>
      <w:r w:rsidR="00D15226" w:rsidRPr="00FD37FF">
        <w:rPr>
          <w:rFonts w:ascii="Book Antiqua" w:eastAsia="Times New Roman" w:hAnsi="Book Antiqua" w:cs="Arial"/>
          <w:vertAlign w:val="superscript"/>
        </w:rPr>
        <w:fldChar w:fldCharType="end"/>
      </w:r>
      <w:r w:rsidR="00A306AA" w:rsidRPr="00FD37FF">
        <w:rPr>
          <w:rFonts w:ascii="Book Antiqua" w:eastAsia="Times New Roman" w:hAnsi="Book Antiqua" w:cs="Arial"/>
          <w:vertAlign w:val="superscript"/>
        </w:rPr>
      </w:r>
      <w:r w:rsidR="00A306AA" w:rsidRPr="00FD37FF">
        <w:rPr>
          <w:rFonts w:ascii="Book Antiqua" w:eastAsia="Times New Roman" w:hAnsi="Book Antiqua" w:cs="Arial"/>
          <w:vertAlign w:val="superscript"/>
        </w:rPr>
        <w:fldChar w:fldCharType="separate"/>
      </w:r>
      <w:r w:rsidR="00D15226" w:rsidRPr="00FD37FF">
        <w:rPr>
          <w:rFonts w:ascii="Book Antiqua" w:eastAsia="Times New Roman" w:hAnsi="Book Antiqua" w:cs="Arial"/>
          <w:noProof/>
          <w:vertAlign w:val="superscript"/>
        </w:rPr>
        <w:t>[96]</w:t>
      </w:r>
      <w:r w:rsidR="00A306AA" w:rsidRPr="00FD37FF">
        <w:rPr>
          <w:rFonts w:ascii="Book Antiqua" w:eastAsia="Times New Roman" w:hAnsi="Book Antiqua" w:cs="Arial"/>
          <w:vertAlign w:val="superscript"/>
        </w:rPr>
        <w:fldChar w:fldCharType="end"/>
      </w:r>
      <w:r w:rsidR="00A306AA" w:rsidRPr="00FD37FF">
        <w:rPr>
          <w:rFonts w:ascii="Book Antiqua" w:eastAsia="Times New Roman" w:hAnsi="Book Antiqua" w:cs="Arial"/>
        </w:rPr>
        <w:t>.</w:t>
      </w:r>
      <w:r w:rsidR="00112EDA">
        <w:rPr>
          <w:rFonts w:ascii="Book Antiqua" w:eastAsia="Times New Roman" w:hAnsi="Book Antiqua" w:cs="Arial"/>
        </w:rPr>
        <w:t xml:space="preserve"> </w:t>
      </w:r>
      <w:r w:rsidR="006C7250" w:rsidRPr="00FD37FF">
        <w:rPr>
          <w:rFonts w:ascii="Book Antiqua" w:hAnsi="Book Antiqua" w:cs="Arial"/>
        </w:rPr>
        <w:t>Subsequently, drugs targeting LSC</w:t>
      </w:r>
      <w:r w:rsidR="00F441AE" w:rsidRPr="00FD37FF">
        <w:rPr>
          <w:rFonts w:ascii="Book Antiqua" w:hAnsi="Book Antiqua" w:cs="Arial"/>
        </w:rPr>
        <w:t>s</w:t>
      </w:r>
      <w:r w:rsidR="006C7250" w:rsidRPr="00FD37FF">
        <w:rPr>
          <w:rFonts w:ascii="Book Antiqua" w:hAnsi="Book Antiqua" w:cs="Arial"/>
        </w:rPr>
        <w:t xml:space="preserve"> </w:t>
      </w:r>
      <w:r w:rsidR="006C7250" w:rsidRPr="00FD37FF">
        <w:rPr>
          <w:rFonts w:ascii="Book Antiqua" w:eastAsia="Times New Roman" w:hAnsi="Book Antiqua" w:cs="Arial"/>
        </w:rPr>
        <w:t xml:space="preserve">may show little activity if tested in traditional phase I/II </w:t>
      </w:r>
      <w:r w:rsidR="008516E9" w:rsidRPr="00FD37FF">
        <w:rPr>
          <w:rFonts w:ascii="Book Antiqua" w:eastAsia="Times New Roman" w:hAnsi="Book Antiqua" w:cs="Arial"/>
        </w:rPr>
        <w:t xml:space="preserve">trials </w:t>
      </w:r>
      <w:r w:rsidR="006C7250" w:rsidRPr="00FD37FF">
        <w:rPr>
          <w:rFonts w:ascii="Book Antiqua" w:eastAsia="Times New Roman" w:hAnsi="Book Antiqua" w:cs="Arial"/>
        </w:rPr>
        <w:t>as a proper assessment of endpoints relevant for LSC</w:t>
      </w:r>
      <w:r w:rsidR="00F441AE" w:rsidRPr="00FD37FF">
        <w:rPr>
          <w:rFonts w:ascii="Book Antiqua" w:eastAsia="Times New Roman" w:hAnsi="Book Antiqua" w:cs="Arial"/>
        </w:rPr>
        <w:t>s</w:t>
      </w:r>
      <w:r w:rsidR="006C7250" w:rsidRPr="00FD37FF">
        <w:rPr>
          <w:rFonts w:ascii="Book Antiqua" w:eastAsia="Times New Roman" w:hAnsi="Book Antiqua" w:cs="Arial"/>
        </w:rPr>
        <w:t>, like PFS and OS, is generally only feasible in a phase III trial with a larger numbers of p</w:t>
      </w:r>
      <w:r w:rsidR="00566DD8">
        <w:rPr>
          <w:rFonts w:ascii="Book Antiqua" w:eastAsia="Times New Roman" w:hAnsi="Book Antiqua" w:cs="Arial"/>
        </w:rPr>
        <w:t>atients and long-term follow-up</w:t>
      </w:r>
      <w:r w:rsidR="006C7250" w:rsidRPr="00FD37FF">
        <w:rPr>
          <w:rFonts w:ascii="Book Antiqua" w:eastAsia="Times New Roman" w:hAnsi="Book Antiqua" w:cs="Arial"/>
          <w:vertAlign w:val="superscript"/>
        </w:rPr>
        <w:fldChar w:fldCharType="begin">
          <w:fldData xml:space="preserve">PEVuZE5vdGU+PENpdGU+PEF1dGhvcj5XYW5nPC9BdXRob3I+PFllYXI+MjAwNzwvWWVhcj48UmVj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</w:fldData>
        </w:fldChar>
      </w:r>
      <w:r w:rsidR="00D15226" w:rsidRPr="00FD37FF">
        <w:rPr>
          <w:rFonts w:ascii="Book Antiqua" w:eastAsia="Times New Roman" w:hAnsi="Book Antiqua" w:cs="Arial"/>
          <w:vertAlign w:val="superscript"/>
        </w:rPr>
        <w:instrText xml:space="preserve"> ADDIN EN.CITE </w:instrText>
      </w:r>
      <w:r w:rsidR="00D15226" w:rsidRPr="00FD37FF">
        <w:rPr>
          <w:rFonts w:ascii="Book Antiqua" w:eastAsia="Times New Roman" w:hAnsi="Book Antiqua" w:cs="Arial"/>
          <w:vertAlign w:val="superscript"/>
        </w:rPr>
        <w:fldChar w:fldCharType="begin">
          <w:fldData xml:space="preserve">PEVuZE5vdGU+PENpdGU+PEF1dGhvcj5XYW5nPC9BdXRob3I+PFllYXI+MjAwNzwvWWVhcj48UmVj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</w:fldData>
        </w:fldChar>
      </w:r>
      <w:r w:rsidR="00D15226" w:rsidRPr="00FD37FF">
        <w:rPr>
          <w:rFonts w:ascii="Book Antiqua" w:eastAsia="Times New Roman" w:hAnsi="Book Antiqua" w:cs="Arial"/>
          <w:vertAlign w:val="superscript"/>
        </w:rPr>
        <w:instrText xml:space="preserve"> ADDIN EN.CITE.DATA </w:instrText>
      </w:r>
      <w:r w:rsidR="00D15226" w:rsidRPr="00FD37FF">
        <w:rPr>
          <w:rFonts w:ascii="Book Antiqua" w:eastAsia="Times New Roman" w:hAnsi="Book Antiqua" w:cs="Arial"/>
          <w:vertAlign w:val="superscript"/>
        </w:rPr>
      </w:r>
      <w:r w:rsidR="00D15226" w:rsidRPr="00FD37FF">
        <w:rPr>
          <w:rFonts w:ascii="Book Antiqua" w:eastAsia="Times New Roman" w:hAnsi="Book Antiqua" w:cs="Arial"/>
          <w:vertAlign w:val="superscript"/>
        </w:rPr>
        <w:fldChar w:fldCharType="end"/>
      </w:r>
      <w:r w:rsidR="006C7250" w:rsidRPr="00FD37FF">
        <w:rPr>
          <w:rFonts w:ascii="Book Antiqua" w:eastAsia="Times New Roman" w:hAnsi="Book Antiqua" w:cs="Arial"/>
          <w:vertAlign w:val="superscript"/>
        </w:rPr>
      </w:r>
      <w:r w:rsidR="006C7250" w:rsidRPr="00FD37FF">
        <w:rPr>
          <w:rFonts w:ascii="Book Antiqua" w:eastAsia="Times New Roman" w:hAnsi="Book Antiqua" w:cs="Arial"/>
          <w:vertAlign w:val="superscript"/>
        </w:rPr>
        <w:fldChar w:fldCharType="separate"/>
      </w:r>
      <w:r w:rsidR="00566DD8">
        <w:rPr>
          <w:rFonts w:ascii="Book Antiqua" w:eastAsia="Times New Roman" w:hAnsi="Book Antiqua" w:cs="Arial"/>
          <w:noProof/>
          <w:vertAlign w:val="superscript"/>
        </w:rPr>
        <w:t>[113,</w:t>
      </w:r>
      <w:r w:rsidR="00D15226" w:rsidRPr="00FD37FF">
        <w:rPr>
          <w:rFonts w:ascii="Book Antiqua" w:eastAsia="Times New Roman" w:hAnsi="Book Antiqua" w:cs="Arial"/>
          <w:noProof/>
          <w:vertAlign w:val="superscript"/>
        </w:rPr>
        <w:t>121]</w:t>
      </w:r>
      <w:r w:rsidR="006C7250" w:rsidRPr="00FD37FF">
        <w:rPr>
          <w:rFonts w:ascii="Book Antiqua" w:eastAsia="Times New Roman" w:hAnsi="Book Antiqua" w:cs="Arial"/>
          <w:vertAlign w:val="superscript"/>
        </w:rPr>
        <w:fldChar w:fldCharType="end"/>
      </w:r>
      <w:r w:rsidR="006C7250" w:rsidRPr="00FD37FF">
        <w:rPr>
          <w:rFonts w:ascii="Book Antiqua" w:eastAsia="Times New Roman" w:hAnsi="Book Antiqua" w:cs="Arial"/>
        </w:rPr>
        <w:t xml:space="preserve">. </w:t>
      </w:r>
    </w:p>
    <w:p w14:paraId="4EFC0160" w14:textId="5BFC6243" w:rsidR="0013106C" w:rsidRPr="00FD37FF" w:rsidRDefault="00EE6458" w:rsidP="00566DD8">
      <w:pPr>
        <w:spacing w:line="360" w:lineRule="auto"/>
        <w:ind w:firstLineChars="100" w:firstLine="240"/>
        <w:jc w:val="both"/>
        <w:rPr>
          <w:rFonts w:ascii="Book Antiqua" w:hAnsi="Book Antiqua" w:cs="Arial"/>
        </w:rPr>
      </w:pPr>
      <w:r w:rsidRPr="00FD37FF">
        <w:rPr>
          <w:rFonts w:ascii="Book Antiqua" w:hAnsi="Book Antiqua" w:cs="Arial"/>
        </w:rPr>
        <w:t xml:space="preserve">One example for the importance of assessing relevant endpoints for LSC targeting therapy, is inconsistency of clinical trials evaluating the efficacy of </w:t>
      </w:r>
      <w:r w:rsidRPr="00FD37FF">
        <w:rPr>
          <w:rFonts w:ascii="Book Antiqua" w:eastAsia="Times New Roman" w:hAnsi="Book Antiqua" w:cs="Arial"/>
        </w:rPr>
        <w:t>GO</w:t>
      </w:r>
      <w:r w:rsidR="006C7250" w:rsidRPr="00FD37FF">
        <w:rPr>
          <w:rFonts w:ascii="Book Antiqua" w:eastAsia="Times New Roman" w:hAnsi="Book Antiqua" w:cs="Arial"/>
          <w:vertAlign w:val="superscript"/>
        </w:rPr>
        <w:fldChar w:fldCharType="begin"/>
      </w:r>
      <w:r w:rsidR="00D15226" w:rsidRPr="00FD37FF">
        <w:rPr>
          <w:rFonts w:ascii="Book Antiqua" w:eastAsia="Times New Roman" w:hAnsi="Book Antiqua" w:cs="Arial"/>
          <w:vertAlign w:val="superscript"/>
        </w:rPr>
        <w:instrText xml:space="preserve"> ADDIN EN.CITE &lt;EndNote&gt;&lt;Cite&gt;&lt;Author&gt;Pollyea&lt;/Author&gt;&lt;Year&gt;2014&lt;/Year&gt;&lt;RecNum&gt;2273&lt;/RecNum&gt;&lt;DisplayText&gt;[102]&lt;/DisplayText&gt;&lt;record&gt;&lt;rec-number&gt;2273&lt;/rec-number&gt;&lt;foreign-keys&gt;&lt;key app="EN" db-id="fxtsadtfnevrvgesd5xpe9ddz0z9a599zedv" timestamp="1462218692"&gt;2273&lt;/key&gt;&lt;/foreign-keys&gt;&lt;ref-type name="Journal Article"&gt;17&lt;/ref-type&gt;&lt;contributors&gt;&lt;authors&gt;&lt;author&gt;Pollyea, D. A.&lt;/author&gt;&lt;author&gt;Gutman, J. A.&lt;/author&gt;&lt;author&gt;Gore, L.&lt;/author&gt;&lt;author&gt;Smith, C. A.&lt;/author&gt;&lt;author&gt;Jordan, C. T.&lt;/author&gt;&lt;/authors&gt;&lt;/contributors&gt;&lt;auth-address&gt;Division of Hematology, University of Colorado School of Medicine, Aurora, CO.&amp;#xD;Department of Pediatrics, University of Colorado School of Medicine, Aurora, CO, USA.&amp;#xD;Division of Hematology, University of Colorado School of Medicine, Aurora, CO craig.jordan@ucdenver.edu.&lt;/auth-address&gt;&lt;titles&gt;&lt;title&gt;Targeting acute myeloid leukemia stem cells: a review and principles for the development of clinical trials&lt;/title&gt;&lt;secondary-title&gt;Haematologica&lt;/secondary-title&gt;&lt;/titles&gt;&lt;periodical&gt;&lt;full-title&gt;Haematologica&lt;/full-title&gt;&lt;abbr-1&gt;Haematologica&lt;/abbr-1&gt;&lt;/periodical&gt;&lt;pages&gt;1277-84&lt;/pages&gt;&lt;volume&gt;99&lt;/volume&gt;&lt;number&gt;8&lt;/number&gt;&lt;keywords&gt;&lt;keyword&gt;Antineoplastic Agents/*administration &amp;amp; dosage&lt;/keyword&gt;&lt;keyword&gt;Clinical Trials as Topic/methods/trends&lt;/keyword&gt;&lt;keyword&gt;Drug Delivery Systems/*methods/trends&lt;/keyword&gt;&lt;keyword&gt;Humans&lt;/keyword&gt;&lt;keyword&gt;Leukemia, Myeloid, Acute/diagnosis/*drug therapy&lt;/keyword&gt;&lt;keyword&gt;Neoplastic Stem Cells/*drug effects/pathology&lt;/keyword&gt;&lt;/keywords&gt;&lt;dates&gt;&lt;year&gt;2014&lt;/year&gt;&lt;pub-dates&gt;&lt;date&gt;Aug&lt;/date&gt;&lt;/pub-dates&gt;&lt;/dates&gt;&lt;isbn&gt;1592-8721 (Electronic)&amp;#xD;0390-6078 (Linking)&lt;/isbn&gt;&lt;accession-num&gt;25082785&lt;/accession-num&gt;&lt;urls&gt;&lt;related-urls&gt;&lt;url&gt;http://www.ncbi.nlm.nih.gov/pubmed/25082785&lt;/url&gt;&lt;/related-urls&gt;&lt;/urls&gt;&lt;custom2&gt;PMC4116825&lt;/custom2&gt;&lt;electronic-resource-num&gt;10.3324/haematol.2013.085209&lt;/electronic-resource-num&gt;&lt;/record&gt;&lt;/Cite&gt;&lt;/EndNote&gt;</w:instrText>
      </w:r>
      <w:r w:rsidR="006C7250" w:rsidRPr="00FD37FF">
        <w:rPr>
          <w:rFonts w:ascii="Book Antiqua" w:eastAsia="Times New Roman" w:hAnsi="Book Antiqua" w:cs="Arial"/>
          <w:vertAlign w:val="superscript"/>
        </w:rPr>
        <w:fldChar w:fldCharType="separate"/>
      </w:r>
      <w:r w:rsidR="00D15226" w:rsidRPr="00FD37FF">
        <w:rPr>
          <w:rFonts w:ascii="Book Antiqua" w:eastAsia="Times New Roman" w:hAnsi="Book Antiqua" w:cs="Arial"/>
          <w:noProof/>
          <w:vertAlign w:val="superscript"/>
        </w:rPr>
        <w:t>[102]</w:t>
      </w:r>
      <w:r w:rsidR="006C7250" w:rsidRPr="00FD37FF">
        <w:rPr>
          <w:rFonts w:ascii="Book Antiqua" w:eastAsia="Times New Roman" w:hAnsi="Book Antiqua" w:cs="Arial"/>
          <w:vertAlign w:val="superscript"/>
        </w:rPr>
        <w:fldChar w:fldCharType="end"/>
      </w:r>
      <w:r w:rsidR="006C7250" w:rsidRPr="00FD37FF">
        <w:rPr>
          <w:rFonts w:ascii="Book Antiqua" w:eastAsia="Times New Roman" w:hAnsi="Book Antiqua" w:cs="Arial"/>
        </w:rPr>
        <w:t xml:space="preserve">. Single agent studies of GO showed </w:t>
      </w:r>
      <w:r w:rsidR="00C8641F" w:rsidRPr="00FD37FF">
        <w:rPr>
          <w:rFonts w:ascii="Book Antiqua" w:eastAsia="Times New Roman" w:hAnsi="Book Antiqua" w:cs="Arial"/>
        </w:rPr>
        <w:t xml:space="preserve">overall </w:t>
      </w:r>
      <w:r w:rsidR="006C7250" w:rsidRPr="00FD37FF">
        <w:rPr>
          <w:rFonts w:ascii="Book Antiqua" w:eastAsia="Times New Roman" w:hAnsi="Book Antiqua" w:cs="Arial"/>
        </w:rPr>
        <w:t xml:space="preserve">response rates only approaching 30% at best and </w:t>
      </w:r>
      <w:r w:rsidR="00A306AA" w:rsidRPr="00FD37FF">
        <w:rPr>
          <w:rFonts w:ascii="Book Antiqua" w:eastAsia="Times New Roman" w:hAnsi="Book Antiqua" w:cs="Arial"/>
        </w:rPr>
        <w:t>GO was voluntarily withdrawn from the US market in 2010 after a study showed no improvements in outcome</w:t>
      </w:r>
      <w:r w:rsidR="006E4FA0" w:rsidRPr="00FD37FF">
        <w:rPr>
          <w:rFonts w:ascii="Book Antiqua" w:eastAsia="Times New Roman" w:hAnsi="Book Antiqua" w:cs="Arial"/>
        </w:rPr>
        <w:t>s</w:t>
      </w:r>
      <w:r w:rsidR="00A306AA" w:rsidRPr="00FD37FF">
        <w:rPr>
          <w:rFonts w:ascii="Book Antiqua" w:eastAsia="Times New Roman" w:hAnsi="Book Antiqua" w:cs="Arial"/>
        </w:rPr>
        <w:t xml:space="preserve"> when </w:t>
      </w:r>
      <w:r w:rsidR="006E4FA0" w:rsidRPr="00FD37FF">
        <w:rPr>
          <w:rFonts w:ascii="Book Antiqua" w:eastAsia="Times New Roman" w:hAnsi="Book Antiqua" w:cs="Arial"/>
        </w:rPr>
        <w:t xml:space="preserve">used in combination therapy as well as </w:t>
      </w:r>
      <w:r w:rsidR="00A306AA" w:rsidRPr="00FD37FF">
        <w:rPr>
          <w:rFonts w:ascii="Book Antiqua" w:eastAsia="Times New Roman" w:hAnsi="Book Antiqua" w:cs="Arial"/>
        </w:rPr>
        <w:t>increased fatal toxicity</w:t>
      </w:r>
      <w:r w:rsidR="006E4FA0" w:rsidRPr="00FD37FF">
        <w:rPr>
          <w:rFonts w:ascii="Book Antiqua" w:eastAsia="Times New Roman" w:hAnsi="Book Antiqua" w:cs="Arial"/>
          <w:vertAlign w:val="superscript"/>
        </w:rPr>
        <w:fldChar w:fldCharType="begin">
          <w:fldData xml:space="preserve">PEVuZE5vdGU+PENpdGU+PEF1dGhvcj5TaWV2ZXJzPC9BdXRob3I+PFllYXI+MjAwMTwvWWVhcj48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=
</w:fldData>
        </w:fldChar>
      </w:r>
      <w:r w:rsidR="00D15226" w:rsidRPr="00FD37FF">
        <w:rPr>
          <w:rFonts w:ascii="Book Antiqua" w:eastAsia="Times New Roman" w:hAnsi="Book Antiqua" w:cs="Arial"/>
          <w:vertAlign w:val="superscript"/>
        </w:rPr>
        <w:instrText xml:space="preserve"> ADDIN EN.CITE </w:instrText>
      </w:r>
      <w:r w:rsidR="00D15226" w:rsidRPr="00FD37FF">
        <w:rPr>
          <w:rFonts w:ascii="Book Antiqua" w:eastAsia="Times New Roman" w:hAnsi="Book Antiqua" w:cs="Arial"/>
          <w:vertAlign w:val="superscript"/>
        </w:rPr>
        <w:fldChar w:fldCharType="begin">
          <w:fldData xml:space="preserve">PEVuZE5vdGU+PENpdGU+PEF1dGhvcj5TaWV2ZXJzPC9BdXRob3I+PFllYXI+MjAwMTwvWWVhcj48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=
</w:fldData>
        </w:fldChar>
      </w:r>
      <w:r w:rsidR="00D15226" w:rsidRPr="00FD37FF">
        <w:rPr>
          <w:rFonts w:ascii="Book Antiqua" w:eastAsia="Times New Roman" w:hAnsi="Book Antiqua" w:cs="Arial"/>
          <w:vertAlign w:val="superscript"/>
        </w:rPr>
        <w:instrText xml:space="preserve"> ADDIN EN.CITE.DATA </w:instrText>
      </w:r>
      <w:r w:rsidR="00D15226" w:rsidRPr="00FD37FF">
        <w:rPr>
          <w:rFonts w:ascii="Book Antiqua" w:eastAsia="Times New Roman" w:hAnsi="Book Antiqua" w:cs="Arial"/>
          <w:vertAlign w:val="superscript"/>
        </w:rPr>
      </w:r>
      <w:r w:rsidR="00D15226" w:rsidRPr="00FD37FF">
        <w:rPr>
          <w:rFonts w:ascii="Book Antiqua" w:eastAsia="Times New Roman" w:hAnsi="Book Antiqua" w:cs="Arial"/>
          <w:vertAlign w:val="superscript"/>
        </w:rPr>
        <w:fldChar w:fldCharType="end"/>
      </w:r>
      <w:r w:rsidR="006E4FA0" w:rsidRPr="00FD37FF">
        <w:rPr>
          <w:rFonts w:ascii="Book Antiqua" w:eastAsia="Times New Roman" w:hAnsi="Book Antiqua" w:cs="Arial"/>
          <w:vertAlign w:val="superscript"/>
        </w:rPr>
      </w:r>
      <w:r w:rsidR="006E4FA0" w:rsidRPr="00FD37FF">
        <w:rPr>
          <w:rFonts w:ascii="Book Antiqua" w:eastAsia="Times New Roman" w:hAnsi="Book Antiqua" w:cs="Arial"/>
          <w:vertAlign w:val="superscript"/>
        </w:rPr>
        <w:fldChar w:fldCharType="separate"/>
      </w:r>
      <w:r w:rsidR="00D15226" w:rsidRPr="00FD37FF">
        <w:rPr>
          <w:rFonts w:ascii="Book Antiqua" w:eastAsia="Times New Roman" w:hAnsi="Book Antiqua" w:cs="Arial"/>
          <w:noProof/>
          <w:vertAlign w:val="superscript"/>
        </w:rPr>
        <w:t>[122-124]</w:t>
      </w:r>
      <w:r w:rsidR="006E4FA0" w:rsidRPr="00FD37FF">
        <w:rPr>
          <w:rFonts w:ascii="Book Antiqua" w:eastAsia="Times New Roman" w:hAnsi="Book Antiqua" w:cs="Arial"/>
          <w:vertAlign w:val="superscript"/>
        </w:rPr>
        <w:fldChar w:fldCharType="end"/>
      </w:r>
      <w:r w:rsidR="00A306AA" w:rsidRPr="00FD37FF">
        <w:rPr>
          <w:rFonts w:ascii="Book Antiqua" w:eastAsia="Times New Roman" w:hAnsi="Book Antiqua" w:cs="Arial"/>
        </w:rPr>
        <w:t>. In contrast</w:t>
      </w:r>
      <w:r w:rsidR="006E4FA0" w:rsidRPr="00FD37FF">
        <w:rPr>
          <w:rFonts w:ascii="Book Antiqua" w:eastAsia="Times New Roman" w:hAnsi="Book Antiqua" w:cs="Arial"/>
        </w:rPr>
        <w:t>,</w:t>
      </w:r>
      <w:r w:rsidR="00A306AA" w:rsidRPr="00FD37FF">
        <w:rPr>
          <w:rFonts w:ascii="Book Antiqua" w:eastAsia="Times New Roman" w:hAnsi="Book Antiqua" w:cs="Arial"/>
        </w:rPr>
        <w:t xml:space="preserve"> other large clinical trials showed improvement in outcomes more relevant for therapies targeting LSC- event-free survival</w:t>
      </w:r>
      <w:r w:rsidR="000F43F3">
        <w:rPr>
          <w:rFonts w:ascii="Book Antiqua" w:eastAsia="Times New Roman" w:hAnsi="Book Antiqua" w:cs="Arial"/>
        </w:rPr>
        <w:t>, disease-free survival and OS-</w:t>
      </w:r>
      <w:r w:rsidR="000F43F3">
        <w:rPr>
          <w:rFonts w:ascii="Book Antiqua" w:eastAsia="宋体" w:hAnsi="Book Antiqua" w:cs="Arial" w:hint="eastAsia"/>
          <w:lang w:eastAsia="zh-CN"/>
        </w:rPr>
        <w:t xml:space="preserve"> </w:t>
      </w:r>
      <w:r w:rsidR="00A306AA" w:rsidRPr="00FD37FF">
        <w:rPr>
          <w:rFonts w:ascii="Book Antiqua" w:eastAsia="Times New Roman" w:hAnsi="Book Antiqua" w:cs="Arial"/>
        </w:rPr>
        <w:t>despite no differences in disease response rates</w:t>
      </w:r>
      <w:r w:rsidR="00A306AA" w:rsidRPr="00FD37FF">
        <w:rPr>
          <w:rFonts w:ascii="Book Antiqua" w:eastAsia="Times New Roman" w:hAnsi="Book Antiqua" w:cs="Arial"/>
          <w:vertAlign w:val="superscript"/>
        </w:rPr>
        <w:fldChar w:fldCharType="begin">
          <w:fldData xml:space="preserve">PEVuZE5vdGU+PENpdGU+PEF1dGhvcj5CdXJuZXR0PC9BdXRob3I+PFllYXI+MjAxMTwvWWVhcj48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</w:fldData>
        </w:fldChar>
      </w:r>
      <w:r w:rsidR="00D15226" w:rsidRPr="00FD37FF">
        <w:rPr>
          <w:rFonts w:ascii="Book Antiqua" w:eastAsia="Times New Roman" w:hAnsi="Book Antiqua" w:cs="Arial"/>
          <w:vertAlign w:val="superscript"/>
        </w:rPr>
        <w:instrText xml:space="preserve"> ADDIN EN.CITE </w:instrText>
      </w:r>
      <w:r w:rsidR="00D15226" w:rsidRPr="00FD37FF">
        <w:rPr>
          <w:rFonts w:ascii="Book Antiqua" w:eastAsia="Times New Roman" w:hAnsi="Book Antiqua" w:cs="Arial"/>
          <w:vertAlign w:val="superscript"/>
        </w:rPr>
        <w:fldChar w:fldCharType="begin">
          <w:fldData xml:space="preserve">PEVuZE5vdGU+PENpdGU+PEF1dGhvcj5CdXJuZXR0PC9BdXRob3I+PFllYXI+MjAxMTwvWWVhcj48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</w:fldData>
        </w:fldChar>
      </w:r>
      <w:r w:rsidR="00D15226" w:rsidRPr="00FD37FF">
        <w:rPr>
          <w:rFonts w:ascii="Book Antiqua" w:eastAsia="Times New Roman" w:hAnsi="Book Antiqua" w:cs="Arial"/>
          <w:vertAlign w:val="superscript"/>
        </w:rPr>
        <w:instrText xml:space="preserve"> ADDIN EN.CITE.DATA </w:instrText>
      </w:r>
      <w:r w:rsidR="00D15226" w:rsidRPr="00FD37FF">
        <w:rPr>
          <w:rFonts w:ascii="Book Antiqua" w:eastAsia="Times New Roman" w:hAnsi="Book Antiqua" w:cs="Arial"/>
          <w:vertAlign w:val="superscript"/>
        </w:rPr>
      </w:r>
      <w:r w:rsidR="00D15226" w:rsidRPr="00FD37FF">
        <w:rPr>
          <w:rFonts w:ascii="Book Antiqua" w:eastAsia="Times New Roman" w:hAnsi="Book Antiqua" w:cs="Arial"/>
          <w:vertAlign w:val="superscript"/>
        </w:rPr>
        <w:fldChar w:fldCharType="end"/>
      </w:r>
      <w:r w:rsidR="00A306AA" w:rsidRPr="00FD37FF">
        <w:rPr>
          <w:rFonts w:ascii="Book Antiqua" w:eastAsia="Times New Roman" w:hAnsi="Book Antiqua" w:cs="Arial"/>
          <w:vertAlign w:val="superscript"/>
        </w:rPr>
      </w:r>
      <w:r w:rsidR="00A306AA" w:rsidRPr="00FD37FF">
        <w:rPr>
          <w:rFonts w:ascii="Book Antiqua" w:eastAsia="Times New Roman" w:hAnsi="Book Antiqua" w:cs="Arial"/>
          <w:vertAlign w:val="superscript"/>
        </w:rPr>
        <w:fldChar w:fldCharType="separate"/>
      </w:r>
      <w:r w:rsidR="00D15226" w:rsidRPr="00FD37FF">
        <w:rPr>
          <w:rFonts w:ascii="Book Antiqua" w:eastAsia="Times New Roman" w:hAnsi="Book Antiqua" w:cs="Arial"/>
          <w:noProof/>
          <w:vertAlign w:val="superscript"/>
        </w:rPr>
        <w:t>[125-128]</w:t>
      </w:r>
      <w:r w:rsidR="00A306AA" w:rsidRPr="00FD37FF">
        <w:rPr>
          <w:rFonts w:ascii="Book Antiqua" w:eastAsia="Times New Roman" w:hAnsi="Book Antiqua" w:cs="Arial"/>
          <w:vertAlign w:val="superscript"/>
        </w:rPr>
        <w:fldChar w:fldCharType="end"/>
      </w:r>
      <w:r w:rsidR="00A306AA" w:rsidRPr="00FD37FF">
        <w:rPr>
          <w:rFonts w:ascii="Book Antiqua" w:eastAsia="Times New Roman" w:hAnsi="Book Antiqua" w:cs="Arial"/>
        </w:rPr>
        <w:t xml:space="preserve">. </w:t>
      </w:r>
    </w:p>
    <w:p w14:paraId="62DF49CA" w14:textId="77777777" w:rsidR="00B87B3E" w:rsidRPr="00FD37FF" w:rsidRDefault="00B87B3E" w:rsidP="00FD37FF">
      <w:pPr>
        <w:spacing w:line="360" w:lineRule="auto"/>
        <w:jc w:val="both"/>
        <w:rPr>
          <w:rFonts w:ascii="Book Antiqua" w:hAnsi="Book Antiqua" w:cs="Arial"/>
          <w:b/>
        </w:rPr>
      </w:pPr>
    </w:p>
    <w:p w14:paraId="30A5BE95" w14:textId="58C66062" w:rsidR="00CC72C3" w:rsidRPr="00566DD8" w:rsidRDefault="006729A1" w:rsidP="00FD37FF">
      <w:pPr>
        <w:spacing w:line="360" w:lineRule="auto"/>
        <w:jc w:val="both"/>
        <w:rPr>
          <w:rFonts w:ascii="Book Antiqua" w:eastAsia="宋体" w:hAnsi="Book Antiqua" w:cs="Arial"/>
          <w:bCs/>
          <w:i/>
          <w:lang w:eastAsia="zh-CN"/>
        </w:rPr>
      </w:pPr>
      <w:r w:rsidRPr="00566DD8">
        <w:rPr>
          <w:rFonts w:ascii="Book Antiqua" w:eastAsia="Times New Roman" w:hAnsi="Book Antiqua" w:cs="Arial"/>
          <w:b/>
          <w:bCs/>
          <w:i/>
        </w:rPr>
        <w:t>Targeting LSC surface molecules</w:t>
      </w:r>
    </w:p>
    <w:p w14:paraId="618D1D1D" w14:textId="2EF995AB" w:rsidR="00CC72C3" w:rsidRPr="00FD37FF" w:rsidRDefault="006C7250" w:rsidP="00FD37FF">
      <w:pPr>
        <w:spacing w:line="360" w:lineRule="auto"/>
        <w:jc w:val="both"/>
        <w:rPr>
          <w:rFonts w:ascii="Book Antiqua" w:eastAsia="Times New Roman" w:hAnsi="Book Antiqua" w:cs="Arial"/>
          <w:bCs/>
        </w:rPr>
      </w:pPr>
      <w:r w:rsidRPr="00FD37FF">
        <w:rPr>
          <w:rFonts w:ascii="Book Antiqua" w:eastAsia="Times New Roman" w:hAnsi="Book Antiqua" w:cs="Arial"/>
          <w:b/>
          <w:bCs/>
        </w:rPr>
        <w:t>Anti-</w:t>
      </w:r>
      <w:r w:rsidR="00737DF4" w:rsidRPr="00FD37FF">
        <w:rPr>
          <w:rFonts w:ascii="Book Antiqua" w:eastAsia="Times New Roman" w:hAnsi="Book Antiqua" w:cs="Arial"/>
          <w:b/>
          <w:bCs/>
        </w:rPr>
        <w:t>CD33</w:t>
      </w:r>
      <w:r w:rsidRPr="00FD37FF">
        <w:rPr>
          <w:rFonts w:ascii="Book Antiqua" w:eastAsia="Times New Roman" w:hAnsi="Book Antiqua" w:cs="Arial"/>
          <w:b/>
          <w:bCs/>
        </w:rPr>
        <w:t xml:space="preserve"> antibodies</w:t>
      </w:r>
      <w:r w:rsidR="00EE6458" w:rsidRPr="00FD37FF">
        <w:rPr>
          <w:rFonts w:ascii="Book Antiqua" w:eastAsia="Times New Roman" w:hAnsi="Book Antiqua" w:cs="Arial"/>
          <w:bCs/>
        </w:rPr>
        <w:t>: CD33 is found on LSC</w:t>
      </w:r>
      <w:r w:rsidR="00FC7989" w:rsidRPr="00FD37FF">
        <w:rPr>
          <w:rFonts w:ascii="Book Antiqua" w:eastAsia="Times New Roman" w:hAnsi="Book Antiqua" w:cs="Arial"/>
          <w:bCs/>
        </w:rPr>
        <w:t>s</w:t>
      </w:r>
      <w:r w:rsidR="00EE6458" w:rsidRPr="00FD37FF">
        <w:rPr>
          <w:rFonts w:ascii="Book Antiqua" w:eastAsia="Times New Roman" w:hAnsi="Book Antiqua" w:cs="Arial"/>
          <w:bCs/>
        </w:rPr>
        <w:t xml:space="preserve"> although it is not a consistent feature of all LSC</w:t>
      </w:r>
      <w:r w:rsidR="00FC7989" w:rsidRPr="00FD37FF">
        <w:rPr>
          <w:rFonts w:ascii="Book Antiqua" w:eastAsia="Times New Roman" w:hAnsi="Book Antiqua" w:cs="Arial"/>
          <w:bCs/>
        </w:rPr>
        <w:t>s</w:t>
      </w:r>
      <w:r w:rsidR="00566DD8">
        <w:rPr>
          <w:rFonts w:ascii="Book Antiqua" w:eastAsia="Times New Roman" w:hAnsi="Book Antiqua" w:cs="Arial"/>
          <w:bCs/>
        </w:rPr>
        <w:t xml:space="preserve"> studied</w:t>
      </w:r>
      <w:r w:rsidRPr="00FD37FF">
        <w:rPr>
          <w:rFonts w:ascii="Book Antiqua" w:eastAsia="Times New Roman" w:hAnsi="Book Antiqua" w:cs="Arial"/>
          <w:bCs/>
          <w:vertAlign w:val="superscript"/>
        </w:rPr>
        <w:fldChar w:fldCharType="begin">
          <w:fldData xml:space="preserve">PEVuZE5vdGU+PENpdGU+PEF1dGhvcj5CZXJuc3RlaW48L0F1dGhvcj48WWVhcj4yMDAwPC9ZZWFy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==
</w:fldData>
        </w:fldChar>
      </w:r>
      <w:r w:rsidR="00D15226" w:rsidRPr="00FD37FF">
        <w:rPr>
          <w:rFonts w:ascii="Book Antiqua" w:eastAsia="Times New Roman" w:hAnsi="Book Antiqua" w:cs="Arial"/>
          <w:bCs/>
          <w:vertAlign w:val="superscript"/>
        </w:rPr>
        <w:instrText xml:space="preserve"> ADDIN EN.CITE </w:instrText>
      </w:r>
      <w:r w:rsidR="00D15226" w:rsidRPr="00FD37FF">
        <w:rPr>
          <w:rFonts w:ascii="Book Antiqua" w:eastAsia="Times New Roman" w:hAnsi="Book Antiqua" w:cs="Arial"/>
          <w:bCs/>
          <w:vertAlign w:val="superscript"/>
        </w:rPr>
        <w:fldChar w:fldCharType="begin">
          <w:fldData xml:space="preserve">PEVuZE5vdGU+PENpdGU+PEF1dGhvcj5CZXJuc3RlaW48L0F1dGhvcj48WWVhcj4yMDAwPC9ZZWFy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==
</w:fldData>
        </w:fldChar>
      </w:r>
      <w:r w:rsidR="00D15226" w:rsidRPr="00FD37FF">
        <w:rPr>
          <w:rFonts w:ascii="Book Antiqua" w:eastAsia="Times New Roman" w:hAnsi="Book Antiqua" w:cs="Arial"/>
          <w:bCs/>
          <w:vertAlign w:val="superscript"/>
        </w:rPr>
        <w:instrText xml:space="preserve"> ADDIN EN.CITE.DATA </w:instrText>
      </w:r>
      <w:r w:rsidR="00D15226" w:rsidRPr="00FD37FF">
        <w:rPr>
          <w:rFonts w:ascii="Book Antiqua" w:eastAsia="Times New Roman" w:hAnsi="Book Antiqua" w:cs="Arial"/>
          <w:bCs/>
          <w:vertAlign w:val="superscript"/>
        </w:rPr>
      </w:r>
      <w:r w:rsidR="00D15226" w:rsidRPr="00FD37FF">
        <w:rPr>
          <w:rFonts w:ascii="Book Antiqua" w:eastAsia="Times New Roman" w:hAnsi="Book Antiqua" w:cs="Arial"/>
          <w:bCs/>
          <w:vertAlign w:val="superscript"/>
        </w:rPr>
        <w:fldChar w:fldCharType="end"/>
      </w:r>
      <w:r w:rsidRPr="00FD37FF">
        <w:rPr>
          <w:rFonts w:ascii="Book Antiqua" w:eastAsia="Times New Roman" w:hAnsi="Book Antiqua" w:cs="Arial"/>
          <w:bCs/>
          <w:vertAlign w:val="superscript"/>
        </w:rPr>
      </w:r>
      <w:r w:rsidRPr="00FD37FF">
        <w:rPr>
          <w:rFonts w:ascii="Book Antiqua" w:eastAsia="Times New Roman" w:hAnsi="Book Antiqua" w:cs="Arial"/>
          <w:bCs/>
          <w:vertAlign w:val="superscript"/>
        </w:rPr>
        <w:fldChar w:fldCharType="separate"/>
      </w:r>
      <w:r w:rsidR="00566DD8">
        <w:rPr>
          <w:rFonts w:ascii="Book Antiqua" w:eastAsia="Times New Roman" w:hAnsi="Book Antiqua" w:cs="Arial"/>
          <w:bCs/>
          <w:noProof/>
          <w:vertAlign w:val="superscript"/>
        </w:rPr>
        <w:t>[73,118,</w:t>
      </w:r>
      <w:r w:rsidR="00D15226" w:rsidRPr="00FD37FF">
        <w:rPr>
          <w:rFonts w:ascii="Book Antiqua" w:eastAsia="Times New Roman" w:hAnsi="Book Antiqua" w:cs="Arial"/>
          <w:bCs/>
          <w:noProof/>
          <w:vertAlign w:val="superscript"/>
        </w:rPr>
        <w:t>129]</w:t>
      </w:r>
      <w:r w:rsidRPr="00FD37FF">
        <w:rPr>
          <w:rFonts w:ascii="Book Antiqua" w:eastAsia="Times New Roman" w:hAnsi="Book Antiqua" w:cs="Arial"/>
          <w:bCs/>
          <w:vertAlign w:val="superscript"/>
        </w:rPr>
        <w:fldChar w:fldCharType="end"/>
      </w:r>
      <w:r w:rsidR="00EE6458" w:rsidRPr="00FD37FF">
        <w:rPr>
          <w:rFonts w:ascii="Book Antiqua" w:eastAsia="Times New Roman" w:hAnsi="Book Antiqua" w:cs="Arial"/>
          <w:bCs/>
        </w:rPr>
        <w:t>.</w:t>
      </w:r>
      <w:r w:rsidR="00112EDA">
        <w:rPr>
          <w:rFonts w:ascii="Book Antiqua" w:eastAsia="Times New Roman" w:hAnsi="Book Antiqua" w:cs="Arial"/>
          <w:bCs/>
        </w:rPr>
        <w:t xml:space="preserve"> </w:t>
      </w:r>
      <w:r w:rsidR="00C8641F" w:rsidRPr="00FD37FF">
        <w:rPr>
          <w:rFonts w:ascii="Book Antiqua" w:eastAsia="Times New Roman" w:hAnsi="Book Antiqua" w:cs="Arial"/>
          <w:bCs/>
        </w:rPr>
        <w:t xml:space="preserve">As discussed above GO there been </w:t>
      </w:r>
      <w:r w:rsidR="00917302" w:rsidRPr="00FD37FF">
        <w:rPr>
          <w:rFonts w:ascii="Book Antiqua" w:eastAsia="Times New Roman" w:hAnsi="Book Antiqua" w:cs="Arial"/>
          <w:bCs/>
        </w:rPr>
        <w:t xml:space="preserve">conflicting </w:t>
      </w:r>
      <w:r w:rsidR="00C8641F" w:rsidRPr="00FD37FF">
        <w:rPr>
          <w:rFonts w:ascii="Book Antiqua" w:eastAsia="Times New Roman" w:hAnsi="Book Antiqua" w:cs="Arial"/>
          <w:bCs/>
        </w:rPr>
        <w:t xml:space="preserve">reports </w:t>
      </w:r>
      <w:r w:rsidR="00917302" w:rsidRPr="00FD37FF">
        <w:rPr>
          <w:rFonts w:ascii="Book Antiqua" w:eastAsia="Times New Roman" w:hAnsi="Book Antiqua" w:cs="Arial"/>
          <w:bCs/>
        </w:rPr>
        <w:t>surroundi</w:t>
      </w:r>
      <w:r w:rsidR="00C8641F" w:rsidRPr="00FD37FF">
        <w:rPr>
          <w:rFonts w:ascii="Book Antiqua" w:eastAsia="Times New Roman" w:hAnsi="Book Antiqua" w:cs="Arial"/>
          <w:bCs/>
        </w:rPr>
        <w:t xml:space="preserve">ng the efficacy and safety of GO and currently GO is </w:t>
      </w:r>
      <w:r w:rsidR="00C8641F" w:rsidRPr="00FD37FF">
        <w:rPr>
          <w:rFonts w:ascii="Book Antiqua" w:eastAsia="Times New Roman" w:hAnsi="Book Antiqua" w:cs="Arial"/>
        </w:rPr>
        <w:t xml:space="preserve">not </w:t>
      </w:r>
      <w:r w:rsidR="00C8641F" w:rsidRPr="00FD37FF">
        <w:rPr>
          <w:rFonts w:ascii="Book Antiqua" w:eastAsia="Times New Roman" w:hAnsi="Book Antiqua" w:cs="Arial"/>
        </w:rPr>
        <w:lastRenderedPageBreak/>
        <w:t>available on the market</w:t>
      </w:r>
      <w:r w:rsidR="00566DD8">
        <w:rPr>
          <w:rFonts w:ascii="Book Antiqua" w:eastAsia="Times New Roman" w:hAnsi="Book Antiqua" w:cs="Arial"/>
        </w:rPr>
        <w:t xml:space="preserve"> in the United States or Europe</w:t>
      </w:r>
      <w:r w:rsidR="00C8641F" w:rsidRPr="00FD37FF">
        <w:rPr>
          <w:rFonts w:ascii="Book Antiqua" w:eastAsia="Times New Roman" w:hAnsi="Book Antiqua" w:cs="Arial"/>
          <w:vertAlign w:val="superscript"/>
        </w:rPr>
        <w:fldChar w:fldCharType="begin"/>
      </w:r>
      <w:r w:rsidR="00D15226" w:rsidRPr="00FD37FF">
        <w:rPr>
          <w:rFonts w:ascii="Book Antiqua" w:eastAsia="Times New Roman" w:hAnsi="Book Antiqua" w:cs="Arial"/>
          <w:vertAlign w:val="superscript"/>
        </w:rPr>
        <w:instrText xml:space="preserve"> ADDIN EN.CITE &lt;EndNote&gt;&lt;Cite&gt;&lt;Author&gt;Rowe&lt;/Author&gt;&lt;Year&gt;2013&lt;/Year&gt;&lt;RecNum&gt;2310&lt;/RecNum&gt;&lt;DisplayText&gt;[130]&lt;/DisplayText&gt;&lt;record&gt;&lt;rec-number&gt;2310&lt;/rec-number&gt;&lt;foreign-keys&gt;&lt;key app="EN" db-id="fxtsadtfnevrvgesd5xpe9ddz0z9a599zedv" timestamp="1462446876"&gt;2310&lt;/key&gt;&lt;/foreign-keys&gt;&lt;ref-type name="Journal Article"&gt;17&lt;/ref-type&gt;&lt;contributors&gt;&lt;authors&gt;&lt;author&gt;Rowe, J. M.&lt;/author&gt;&lt;author&gt;Lowenberg, B.&lt;/author&gt;&lt;/authors&gt;&lt;/contributors&gt;&lt;auth-address&gt;Shaare Zedek Medical Center, Jerusalem, Israel. rowe@jimmy.harvard.edu&lt;/auth-address&gt;&lt;titles&gt;&lt;title&gt;Gemtuzumab ozogamicin in acute myeloid leukemia: a remarkable saga about an active drug&lt;/title&gt;&lt;secondary-title&gt;Blood&lt;/secondary-title&gt;&lt;/titles&gt;&lt;periodical&gt;&lt;full-title&gt;Blood&lt;/full-title&gt;&lt;abbr-1&gt;Blood&lt;/abbr-1&gt;&lt;/periodical&gt;&lt;pages&gt;4838-41&lt;/pages&gt;&lt;volume&gt;121&lt;/volume&gt;&lt;number&gt;24&lt;/number&gt;&lt;keywords&gt;&lt;keyword&gt;Aminoglycosides/*administration &amp;amp; dosage&lt;/keyword&gt;&lt;keyword&gt;Antibodies, Monoclonal, Humanized/*administration &amp;amp; dosage&lt;/keyword&gt;&lt;keyword&gt;Antineoplastic Combined Chemotherapy Protocols/*administration &amp;amp; dosage&lt;/keyword&gt;&lt;keyword&gt;*Consolidation Chemotherapy&lt;/keyword&gt;&lt;keyword&gt;Female&lt;/keyword&gt;&lt;keyword&gt;Humans&lt;/keyword&gt;&lt;keyword&gt;Leukemia, Myeloid, Acute/*drug therapy/*mortality&lt;/keyword&gt;&lt;keyword&gt;Male&lt;/keyword&gt;&lt;/keywords&gt;&lt;dates&gt;&lt;year&gt;2013&lt;/year&gt;&lt;pub-dates&gt;&lt;date&gt;Jun 13&lt;/date&gt;&lt;/pub-dates&gt;&lt;/dates&gt;&lt;isbn&gt;1528-0020 (Electronic)&amp;#xD;0006-4971 (Linking)&lt;/isbn&gt;&lt;accession-num&gt;23591788&lt;/accession-num&gt;&lt;urls&gt;&lt;related-urls&gt;&lt;url&gt;http://www.ncbi.nlm.nih.gov/pubmed/23591788&lt;/url&gt;&lt;/related-urls&gt;&lt;/urls&gt;&lt;electronic-resource-num&gt;10.1182/blood-2013-03-490482&lt;/electronic-resource-num&gt;&lt;/record&gt;&lt;/Cite&gt;&lt;/EndNote&gt;</w:instrText>
      </w:r>
      <w:r w:rsidR="00C8641F" w:rsidRPr="00FD37FF">
        <w:rPr>
          <w:rFonts w:ascii="Book Antiqua" w:eastAsia="Times New Roman" w:hAnsi="Book Antiqua" w:cs="Arial"/>
          <w:vertAlign w:val="superscript"/>
        </w:rPr>
        <w:fldChar w:fldCharType="separate"/>
      </w:r>
      <w:r w:rsidR="00D15226" w:rsidRPr="00FD37FF">
        <w:rPr>
          <w:rFonts w:ascii="Book Antiqua" w:eastAsia="Times New Roman" w:hAnsi="Book Antiqua" w:cs="Arial"/>
          <w:noProof/>
          <w:vertAlign w:val="superscript"/>
        </w:rPr>
        <w:t>[130]</w:t>
      </w:r>
      <w:r w:rsidR="00C8641F" w:rsidRPr="00FD37FF">
        <w:rPr>
          <w:rFonts w:ascii="Book Antiqua" w:eastAsia="Times New Roman" w:hAnsi="Book Antiqua" w:cs="Arial"/>
          <w:vertAlign w:val="superscript"/>
        </w:rPr>
        <w:fldChar w:fldCharType="end"/>
      </w:r>
      <w:r w:rsidR="00C8641F" w:rsidRPr="00FD37FF">
        <w:rPr>
          <w:rFonts w:ascii="Book Antiqua" w:eastAsia="Times New Roman" w:hAnsi="Book Antiqua" w:cs="Arial"/>
        </w:rPr>
        <w:t xml:space="preserve">. </w:t>
      </w:r>
      <w:r w:rsidR="003246AA" w:rsidRPr="00FD37FF">
        <w:rPr>
          <w:rFonts w:ascii="Book Antiqua" w:eastAsia="Times New Roman" w:hAnsi="Book Antiqua" w:cs="Arial"/>
        </w:rPr>
        <w:t xml:space="preserve">Apart from the </w:t>
      </w:r>
      <w:r w:rsidR="004927C7" w:rsidRPr="00FD37FF">
        <w:rPr>
          <w:rFonts w:ascii="Book Antiqua" w:eastAsia="Times New Roman" w:hAnsi="Book Antiqua" w:cs="Arial"/>
        </w:rPr>
        <w:t>different endpoints studied</w:t>
      </w:r>
      <w:r w:rsidR="003246AA" w:rsidRPr="00FD37FF">
        <w:rPr>
          <w:rFonts w:ascii="Book Antiqua" w:eastAsia="Times New Roman" w:hAnsi="Book Antiqua" w:cs="Arial"/>
        </w:rPr>
        <w:t>, there are additional explanations for the discrepancies ob</w:t>
      </w:r>
      <w:r w:rsidR="004927C7" w:rsidRPr="00FD37FF">
        <w:rPr>
          <w:rFonts w:ascii="Book Antiqua" w:eastAsia="Times New Roman" w:hAnsi="Book Antiqua" w:cs="Arial"/>
        </w:rPr>
        <w:t>s</w:t>
      </w:r>
      <w:r w:rsidR="003246AA" w:rsidRPr="00FD37FF">
        <w:rPr>
          <w:rFonts w:ascii="Book Antiqua" w:eastAsia="Times New Roman" w:hAnsi="Book Antiqua" w:cs="Arial"/>
        </w:rPr>
        <w:t>erved</w:t>
      </w:r>
      <w:r w:rsidR="004927C7" w:rsidRPr="00FD37FF">
        <w:rPr>
          <w:rFonts w:ascii="Book Antiqua" w:eastAsia="Times New Roman" w:hAnsi="Book Antiqua" w:cs="Arial"/>
        </w:rPr>
        <w:t>: First, the dose of daunorubi</w:t>
      </w:r>
      <w:r w:rsidR="0005764D" w:rsidRPr="00FD37FF">
        <w:rPr>
          <w:rFonts w:ascii="Book Antiqua" w:eastAsia="Times New Roman" w:hAnsi="Book Antiqua" w:cs="Arial"/>
        </w:rPr>
        <w:t>cin as the combination partner of GO did vary between tri</w:t>
      </w:r>
      <w:r w:rsidR="000C6318" w:rsidRPr="00FD37FF">
        <w:rPr>
          <w:rFonts w:ascii="Book Antiqua" w:eastAsia="Times New Roman" w:hAnsi="Book Antiqua" w:cs="Arial"/>
        </w:rPr>
        <w:t xml:space="preserve">als, although it is known that </w:t>
      </w:r>
      <w:r w:rsidR="0005764D" w:rsidRPr="00FD37FF">
        <w:rPr>
          <w:rFonts w:ascii="Book Antiqua" w:eastAsia="Times New Roman" w:hAnsi="Book Antiqua" w:cs="Arial"/>
        </w:rPr>
        <w:t>treatment with daunorubicin-based schedules of 90 mg/m</w:t>
      </w:r>
      <w:r w:rsidR="0005764D" w:rsidRPr="00FD37FF">
        <w:rPr>
          <w:rFonts w:ascii="Book Antiqua" w:eastAsia="Times New Roman" w:hAnsi="Book Antiqua" w:cs="Arial"/>
          <w:vertAlign w:val="superscript"/>
        </w:rPr>
        <w:t>2</w:t>
      </w:r>
      <w:r w:rsidR="0005764D" w:rsidRPr="00FD37FF">
        <w:rPr>
          <w:rFonts w:ascii="Book Antiqua" w:eastAsia="Times New Roman" w:hAnsi="Book Antiqua" w:cs="Arial"/>
        </w:rPr>
        <w:t xml:space="preserve"> for 3 d is more effective than similar schedules with daunorubicin at 45 mg/m</w:t>
      </w:r>
      <w:r w:rsidR="00566DD8">
        <w:rPr>
          <w:rFonts w:ascii="Book Antiqua" w:eastAsia="Times New Roman" w:hAnsi="Book Antiqua" w:cs="Arial"/>
          <w:vertAlign w:val="superscript"/>
        </w:rPr>
        <w:t>2</w:t>
      </w:r>
      <w:r w:rsidR="0005764D" w:rsidRPr="00FD37FF">
        <w:rPr>
          <w:rFonts w:ascii="Book Antiqua" w:eastAsia="Times New Roman" w:hAnsi="Book Antiqua" w:cs="Arial"/>
          <w:vertAlign w:val="superscript"/>
        </w:rPr>
        <w:fldChar w:fldCharType="begin">
          <w:fldData xml:space="preserve">PEVuZE5vdGU+PENpdGU+PEF1dGhvcj5GZXJuYW5kZXo8L0F1dGhvcj48WWVhcj4yMDA5PC9ZZWFy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</w:fldData>
        </w:fldChar>
      </w:r>
      <w:r w:rsidR="00D15226" w:rsidRPr="00FD37FF">
        <w:rPr>
          <w:rFonts w:ascii="Book Antiqua" w:eastAsia="Times New Roman" w:hAnsi="Book Antiqua" w:cs="Arial"/>
          <w:vertAlign w:val="superscript"/>
        </w:rPr>
        <w:instrText xml:space="preserve"> ADDIN EN.CITE </w:instrText>
      </w:r>
      <w:r w:rsidR="00D15226" w:rsidRPr="00FD37FF">
        <w:rPr>
          <w:rFonts w:ascii="Book Antiqua" w:eastAsia="Times New Roman" w:hAnsi="Book Antiqua" w:cs="Arial"/>
          <w:vertAlign w:val="superscript"/>
        </w:rPr>
        <w:fldChar w:fldCharType="begin">
          <w:fldData xml:space="preserve">PEVuZE5vdGU+PENpdGU+PEF1dGhvcj5GZXJuYW5kZXo8L0F1dGhvcj48WWVhcj4yMDA5PC9ZZWFy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</w:fldData>
        </w:fldChar>
      </w:r>
      <w:r w:rsidR="00D15226" w:rsidRPr="00FD37FF">
        <w:rPr>
          <w:rFonts w:ascii="Book Antiqua" w:eastAsia="Times New Roman" w:hAnsi="Book Antiqua" w:cs="Arial"/>
          <w:vertAlign w:val="superscript"/>
        </w:rPr>
        <w:instrText xml:space="preserve"> ADDIN EN.CITE.DATA </w:instrText>
      </w:r>
      <w:r w:rsidR="00D15226" w:rsidRPr="00FD37FF">
        <w:rPr>
          <w:rFonts w:ascii="Book Antiqua" w:eastAsia="Times New Roman" w:hAnsi="Book Antiqua" w:cs="Arial"/>
          <w:vertAlign w:val="superscript"/>
        </w:rPr>
      </w:r>
      <w:r w:rsidR="00D15226" w:rsidRPr="00FD37FF">
        <w:rPr>
          <w:rFonts w:ascii="Book Antiqua" w:eastAsia="Times New Roman" w:hAnsi="Book Antiqua" w:cs="Arial"/>
          <w:vertAlign w:val="superscript"/>
        </w:rPr>
        <w:fldChar w:fldCharType="end"/>
      </w:r>
      <w:r w:rsidR="0005764D" w:rsidRPr="00FD37FF">
        <w:rPr>
          <w:rFonts w:ascii="Book Antiqua" w:eastAsia="Times New Roman" w:hAnsi="Book Antiqua" w:cs="Arial"/>
          <w:vertAlign w:val="superscript"/>
        </w:rPr>
      </w:r>
      <w:r w:rsidR="0005764D" w:rsidRPr="00FD37FF">
        <w:rPr>
          <w:rFonts w:ascii="Book Antiqua" w:eastAsia="Times New Roman" w:hAnsi="Book Antiqua" w:cs="Arial"/>
          <w:vertAlign w:val="superscript"/>
        </w:rPr>
        <w:fldChar w:fldCharType="separate"/>
      </w:r>
      <w:r w:rsidR="00D15226" w:rsidRPr="00FD37FF">
        <w:rPr>
          <w:rFonts w:ascii="Book Antiqua" w:eastAsia="Times New Roman" w:hAnsi="Book Antiqua" w:cs="Arial"/>
          <w:noProof/>
          <w:vertAlign w:val="superscript"/>
        </w:rPr>
        <w:t>[131]</w:t>
      </w:r>
      <w:r w:rsidR="0005764D" w:rsidRPr="00FD37FF">
        <w:rPr>
          <w:rFonts w:ascii="Book Antiqua" w:eastAsia="Times New Roman" w:hAnsi="Book Antiqua" w:cs="Arial"/>
          <w:vertAlign w:val="superscript"/>
        </w:rPr>
        <w:fldChar w:fldCharType="end"/>
      </w:r>
      <w:r w:rsidR="0005764D" w:rsidRPr="00FD37FF">
        <w:rPr>
          <w:rFonts w:ascii="Book Antiqua" w:eastAsia="Times New Roman" w:hAnsi="Book Antiqua" w:cs="Arial"/>
        </w:rPr>
        <w:t>. In the SWOG trial, which questioned the efficacy of GO, single bolus combined with daunorubicin at 45 mg/m</w:t>
      </w:r>
      <w:r w:rsidR="00566DD8">
        <w:rPr>
          <w:rFonts w:ascii="Book Antiqua" w:eastAsia="Times New Roman" w:hAnsi="Book Antiqua" w:cs="Arial"/>
          <w:vertAlign w:val="superscript"/>
        </w:rPr>
        <w:t>2</w:t>
      </w:r>
      <w:r w:rsidR="0005764D" w:rsidRPr="00FD37FF">
        <w:rPr>
          <w:rFonts w:ascii="Book Antiqua" w:eastAsia="Times New Roman" w:hAnsi="Book Antiqua" w:cs="Arial"/>
        </w:rPr>
        <w:t xml:space="preserve"> was studied against a control group with daunorubicin at 60 mg/m</w:t>
      </w:r>
      <w:r w:rsidR="0005764D" w:rsidRPr="00FD37FF">
        <w:rPr>
          <w:rFonts w:ascii="Book Antiqua" w:eastAsia="Times New Roman" w:hAnsi="Book Antiqua" w:cs="Arial"/>
          <w:vertAlign w:val="superscript"/>
        </w:rPr>
        <w:t>2</w:t>
      </w:r>
      <w:r w:rsidR="003246AA" w:rsidRPr="00FD37FF">
        <w:rPr>
          <w:rFonts w:ascii="Book Antiqua" w:eastAsia="Times New Roman" w:hAnsi="Book Antiqua" w:cs="Arial"/>
          <w:vertAlign w:val="superscript"/>
        </w:rPr>
        <w:fldChar w:fldCharType="begin">
          <w:fldData xml:space="preserve">PEVuZE5vdGU+PENpdGU+PEF1dGhvcj5QZXRlcnNkb3JmPC9BdXRob3I+PFllYXI+MjAxMzwvWWVh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</w:fldData>
        </w:fldChar>
      </w:r>
      <w:r w:rsidR="00D15226" w:rsidRPr="00FD37FF">
        <w:rPr>
          <w:rFonts w:ascii="Book Antiqua" w:eastAsia="Times New Roman" w:hAnsi="Book Antiqua" w:cs="Arial"/>
          <w:vertAlign w:val="superscript"/>
        </w:rPr>
        <w:instrText xml:space="preserve"> ADDIN EN.CITE </w:instrText>
      </w:r>
      <w:r w:rsidR="00D15226" w:rsidRPr="00FD37FF">
        <w:rPr>
          <w:rFonts w:ascii="Book Antiqua" w:eastAsia="Times New Roman" w:hAnsi="Book Antiqua" w:cs="Arial"/>
          <w:vertAlign w:val="superscript"/>
        </w:rPr>
        <w:fldChar w:fldCharType="begin">
          <w:fldData xml:space="preserve">PEVuZE5vdGU+PENpdGU+PEF1dGhvcj5QZXRlcnNkb3JmPC9BdXRob3I+PFllYXI+MjAxMzwvWWVh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</w:fldData>
        </w:fldChar>
      </w:r>
      <w:r w:rsidR="00D15226" w:rsidRPr="00FD37FF">
        <w:rPr>
          <w:rFonts w:ascii="Book Antiqua" w:eastAsia="Times New Roman" w:hAnsi="Book Antiqua" w:cs="Arial"/>
          <w:vertAlign w:val="superscript"/>
        </w:rPr>
        <w:instrText xml:space="preserve"> ADDIN EN.CITE.DATA </w:instrText>
      </w:r>
      <w:r w:rsidR="00D15226" w:rsidRPr="00FD37FF">
        <w:rPr>
          <w:rFonts w:ascii="Book Antiqua" w:eastAsia="Times New Roman" w:hAnsi="Book Antiqua" w:cs="Arial"/>
          <w:vertAlign w:val="superscript"/>
        </w:rPr>
      </w:r>
      <w:r w:rsidR="00D15226" w:rsidRPr="00FD37FF">
        <w:rPr>
          <w:rFonts w:ascii="Book Antiqua" w:eastAsia="Times New Roman" w:hAnsi="Book Antiqua" w:cs="Arial"/>
          <w:vertAlign w:val="superscript"/>
        </w:rPr>
        <w:fldChar w:fldCharType="end"/>
      </w:r>
      <w:r w:rsidR="003246AA" w:rsidRPr="00FD37FF">
        <w:rPr>
          <w:rFonts w:ascii="Book Antiqua" w:eastAsia="Times New Roman" w:hAnsi="Book Antiqua" w:cs="Arial"/>
          <w:vertAlign w:val="superscript"/>
        </w:rPr>
      </w:r>
      <w:r w:rsidR="003246AA" w:rsidRPr="00FD37FF">
        <w:rPr>
          <w:rFonts w:ascii="Book Antiqua" w:eastAsia="Times New Roman" w:hAnsi="Book Antiqua" w:cs="Arial"/>
          <w:vertAlign w:val="superscript"/>
        </w:rPr>
        <w:fldChar w:fldCharType="separate"/>
      </w:r>
      <w:r w:rsidR="00D15226" w:rsidRPr="00FD37FF">
        <w:rPr>
          <w:rFonts w:ascii="Book Antiqua" w:eastAsia="Times New Roman" w:hAnsi="Book Antiqua" w:cs="Arial"/>
          <w:noProof/>
          <w:vertAlign w:val="superscript"/>
        </w:rPr>
        <w:t>[124]</w:t>
      </w:r>
      <w:r w:rsidR="003246AA" w:rsidRPr="00FD37FF">
        <w:rPr>
          <w:rFonts w:ascii="Book Antiqua" w:eastAsia="Times New Roman" w:hAnsi="Book Antiqua" w:cs="Arial"/>
          <w:vertAlign w:val="superscript"/>
        </w:rPr>
        <w:fldChar w:fldCharType="end"/>
      </w:r>
      <w:r w:rsidR="0005764D" w:rsidRPr="00FD37FF">
        <w:rPr>
          <w:rFonts w:ascii="Book Antiqua" w:eastAsia="Times New Roman" w:hAnsi="Book Antiqua" w:cs="Arial"/>
        </w:rPr>
        <w:t xml:space="preserve">. However, the best effect of GO was seen </w:t>
      </w:r>
      <w:r w:rsidR="000C6318" w:rsidRPr="00FD37FF">
        <w:rPr>
          <w:rFonts w:ascii="Book Antiqua" w:eastAsia="Times New Roman" w:hAnsi="Book Antiqua" w:cs="Arial"/>
        </w:rPr>
        <w:t>when higher dose of</w:t>
      </w:r>
      <w:r w:rsidR="0005764D" w:rsidRPr="00FD37FF">
        <w:rPr>
          <w:rFonts w:ascii="Book Antiqua" w:eastAsia="Times New Roman" w:hAnsi="Book Antiqua" w:cs="Arial"/>
        </w:rPr>
        <w:t xml:space="preserve"> GO (3 days at 3 mg/m</w:t>
      </w:r>
      <w:r w:rsidR="0005764D" w:rsidRPr="00FD37FF">
        <w:rPr>
          <w:rFonts w:ascii="Book Antiqua" w:eastAsia="Times New Roman" w:hAnsi="Book Antiqua" w:cs="Arial"/>
          <w:vertAlign w:val="superscript"/>
        </w:rPr>
        <w:t>2</w:t>
      </w:r>
      <w:r w:rsidR="0005764D" w:rsidRPr="00FD37FF">
        <w:rPr>
          <w:rFonts w:ascii="Book Antiqua" w:eastAsia="Times New Roman" w:hAnsi="Book Antiqua" w:cs="Arial"/>
        </w:rPr>
        <w:t xml:space="preserve"> for 2 cycles) was added to a daunorubicin regimen of 60 mg/m</w:t>
      </w:r>
      <w:r w:rsidR="0005764D" w:rsidRPr="00FD37FF">
        <w:rPr>
          <w:rFonts w:ascii="Book Antiqua" w:eastAsia="Times New Roman" w:hAnsi="Book Antiqua" w:cs="Arial"/>
          <w:vertAlign w:val="superscript"/>
        </w:rPr>
        <w:t>2</w:t>
      </w:r>
      <w:r w:rsidR="0005764D" w:rsidRPr="00FD37FF">
        <w:rPr>
          <w:rFonts w:ascii="Book Antiqua" w:eastAsia="Times New Roman" w:hAnsi="Book Antiqua" w:cs="Arial"/>
        </w:rPr>
        <w:t xml:space="preserve"> in both comparator groups</w:t>
      </w:r>
      <w:r w:rsidR="000C6318" w:rsidRPr="00FD37FF">
        <w:rPr>
          <w:rFonts w:ascii="Book Antiqua" w:eastAsia="Times New Roman" w:hAnsi="Book Antiqua" w:cs="Arial"/>
          <w:vertAlign w:val="superscript"/>
        </w:rPr>
        <w:fldChar w:fldCharType="begin">
          <w:fldData xml:space="preserve">PEVuZE5vdGU+PENpdGU+PEF1dGhvcj5DYXN0YWlnbmU8L0F1dGhvcj48WWVhcj4yMDEyPC9ZZWFy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</w:fldData>
        </w:fldChar>
      </w:r>
      <w:r w:rsidR="00D15226" w:rsidRPr="00FD37FF">
        <w:rPr>
          <w:rFonts w:ascii="Book Antiqua" w:eastAsia="Times New Roman" w:hAnsi="Book Antiqua" w:cs="Arial"/>
          <w:vertAlign w:val="superscript"/>
        </w:rPr>
        <w:instrText xml:space="preserve"> ADDIN EN.CITE </w:instrText>
      </w:r>
      <w:r w:rsidR="00D15226" w:rsidRPr="00FD37FF">
        <w:rPr>
          <w:rFonts w:ascii="Book Antiqua" w:eastAsia="Times New Roman" w:hAnsi="Book Antiqua" w:cs="Arial"/>
          <w:vertAlign w:val="superscript"/>
        </w:rPr>
        <w:fldChar w:fldCharType="begin">
          <w:fldData xml:space="preserve">PEVuZE5vdGU+PENpdGU+PEF1dGhvcj5DYXN0YWlnbmU8L0F1dGhvcj48WWVhcj4yMDEyPC9ZZWFy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</w:fldData>
        </w:fldChar>
      </w:r>
      <w:r w:rsidR="00D15226" w:rsidRPr="00FD37FF">
        <w:rPr>
          <w:rFonts w:ascii="Book Antiqua" w:eastAsia="Times New Roman" w:hAnsi="Book Antiqua" w:cs="Arial"/>
          <w:vertAlign w:val="superscript"/>
        </w:rPr>
        <w:instrText xml:space="preserve"> ADDIN EN.CITE.DATA </w:instrText>
      </w:r>
      <w:r w:rsidR="00D15226" w:rsidRPr="00FD37FF">
        <w:rPr>
          <w:rFonts w:ascii="Book Antiqua" w:eastAsia="Times New Roman" w:hAnsi="Book Antiqua" w:cs="Arial"/>
          <w:vertAlign w:val="superscript"/>
        </w:rPr>
      </w:r>
      <w:r w:rsidR="00D15226" w:rsidRPr="00FD37FF">
        <w:rPr>
          <w:rFonts w:ascii="Book Antiqua" w:eastAsia="Times New Roman" w:hAnsi="Book Antiqua" w:cs="Arial"/>
          <w:vertAlign w:val="superscript"/>
        </w:rPr>
        <w:fldChar w:fldCharType="end"/>
      </w:r>
      <w:r w:rsidR="000C6318" w:rsidRPr="00FD37FF">
        <w:rPr>
          <w:rFonts w:ascii="Book Antiqua" w:eastAsia="Times New Roman" w:hAnsi="Book Antiqua" w:cs="Arial"/>
          <w:vertAlign w:val="superscript"/>
        </w:rPr>
      </w:r>
      <w:r w:rsidR="000C6318" w:rsidRPr="00FD37FF">
        <w:rPr>
          <w:rFonts w:ascii="Book Antiqua" w:eastAsia="Times New Roman" w:hAnsi="Book Antiqua" w:cs="Arial"/>
          <w:vertAlign w:val="superscript"/>
        </w:rPr>
        <w:fldChar w:fldCharType="separate"/>
      </w:r>
      <w:r w:rsidR="00D15226" w:rsidRPr="00FD37FF">
        <w:rPr>
          <w:rFonts w:ascii="Book Antiqua" w:eastAsia="Times New Roman" w:hAnsi="Book Antiqua" w:cs="Arial"/>
          <w:noProof/>
          <w:vertAlign w:val="superscript"/>
        </w:rPr>
        <w:t>[126]</w:t>
      </w:r>
      <w:r w:rsidR="000C6318" w:rsidRPr="00FD37FF">
        <w:rPr>
          <w:rFonts w:ascii="Book Antiqua" w:eastAsia="Times New Roman" w:hAnsi="Book Antiqua" w:cs="Arial"/>
          <w:vertAlign w:val="superscript"/>
        </w:rPr>
        <w:fldChar w:fldCharType="end"/>
      </w:r>
      <w:r w:rsidR="0005764D" w:rsidRPr="00FD37FF">
        <w:rPr>
          <w:rFonts w:ascii="Book Antiqua" w:eastAsia="Times New Roman" w:hAnsi="Book Antiqua" w:cs="Arial"/>
        </w:rPr>
        <w:t>.</w:t>
      </w:r>
      <w:r w:rsidR="003246AA" w:rsidRPr="00FD37FF">
        <w:rPr>
          <w:rFonts w:ascii="Book Antiqua" w:eastAsia="Times New Roman" w:hAnsi="Book Antiqua" w:cs="Arial"/>
        </w:rPr>
        <w:t xml:space="preserve"> </w:t>
      </w:r>
      <w:r w:rsidR="000C6318" w:rsidRPr="00FD37FF">
        <w:rPr>
          <w:rFonts w:ascii="Book Antiqua" w:eastAsia="Times New Roman" w:hAnsi="Book Antiqua" w:cs="Arial"/>
        </w:rPr>
        <w:t>Furthermore, GO seems to be quite active in acute promyelocytic leukemia (APL) as APL cells express high levels of CD3</w:t>
      </w:r>
      <w:r w:rsidR="00566DD8">
        <w:rPr>
          <w:rFonts w:ascii="Book Antiqua" w:eastAsia="Times New Roman" w:hAnsi="Book Antiqua" w:cs="Arial"/>
        </w:rPr>
        <w:t>3</w:t>
      </w:r>
      <w:r w:rsidR="00EF4EB7" w:rsidRPr="00FD37FF">
        <w:rPr>
          <w:rFonts w:ascii="Book Antiqua" w:eastAsia="Times New Roman" w:hAnsi="Book Antiqua" w:cs="Arial"/>
          <w:vertAlign w:val="superscript"/>
        </w:rPr>
        <w:fldChar w:fldCharType="begin">
          <w:fldData xml:space="preserve">PEVuZE5vdGU+PENpdGU+PEF1dGhvcj5Mby1Db2NvPC9BdXRob3I+PFllYXI+MjAwNDwvWWVhcj48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==
</w:fldData>
        </w:fldChar>
      </w:r>
      <w:r w:rsidR="00D15226" w:rsidRPr="00FD37FF">
        <w:rPr>
          <w:rFonts w:ascii="Book Antiqua" w:eastAsia="Times New Roman" w:hAnsi="Book Antiqua" w:cs="Arial"/>
          <w:vertAlign w:val="superscript"/>
        </w:rPr>
        <w:instrText xml:space="preserve"> ADDIN EN.CITE </w:instrText>
      </w:r>
      <w:r w:rsidR="00D15226" w:rsidRPr="00FD37FF">
        <w:rPr>
          <w:rFonts w:ascii="Book Antiqua" w:eastAsia="Times New Roman" w:hAnsi="Book Antiqua" w:cs="Arial"/>
          <w:vertAlign w:val="superscript"/>
        </w:rPr>
        <w:fldChar w:fldCharType="begin">
          <w:fldData xml:space="preserve">PEVuZE5vdGU+PENpdGU+PEF1dGhvcj5Mby1Db2NvPC9BdXRob3I+PFllYXI+MjAwNDwvWWVhcj48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==
</w:fldData>
        </w:fldChar>
      </w:r>
      <w:r w:rsidR="00D15226" w:rsidRPr="00FD37FF">
        <w:rPr>
          <w:rFonts w:ascii="Book Antiqua" w:eastAsia="Times New Roman" w:hAnsi="Book Antiqua" w:cs="Arial"/>
          <w:vertAlign w:val="superscript"/>
        </w:rPr>
        <w:instrText xml:space="preserve"> ADDIN EN.CITE.DATA </w:instrText>
      </w:r>
      <w:r w:rsidR="00D15226" w:rsidRPr="00FD37FF">
        <w:rPr>
          <w:rFonts w:ascii="Book Antiqua" w:eastAsia="Times New Roman" w:hAnsi="Book Antiqua" w:cs="Arial"/>
          <w:vertAlign w:val="superscript"/>
        </w:rPr>
      </w:r>
      <w:r w:rsidR="00D15226" w:rsidRPr="00FD37FF">
        <w:rPr>
          <w:rFonts w:ascii="Book Antiqua" w:eastAsia="Times New Roman" w:hAnsi="Book Antiqua" w:cs="Arial"/>
          <w:vertAlign w:val="superscript"/>
        </w:rPr>
        <w:fldChar w:fldCharType="end"/>
      </w:r>
      <w:r w:rsidR="00EF4EB7" w:rsidRPr="00FD37FF">
        <w:rPr>
          <w:rFonts w:ascii="Book Antiqua" w:eastAsia="Times New Roman" w:hAnsi="Book Antiqua" w:cs="Arial"/>
          <w:vertAlign w:val="superscript"/>
        </w:rPr>
      </w:r>
      <w:r w:rsidR="00EF4EB7" w:rsidRPr="00FD37FF">
        <w:rPr>
          <w:rFonts w:ascii="Book Antiqua" w:eastAsia="Times New Roman" w:hAnsi="Book Antiqua" w:cs="Arial"/>
          <w:vertAlign w:val="superscript"/>
        </w:rPr>
        <w:fldChar w:fldCharType="separate"/>
      </w:r>
      <w:r w:rsidR="00566DD8">
        <w:rPr>
          <w:rFonts w:ascii="Book Antiqua" w:eastAsia="Times New Roman" w:hAnsi="Book Antiqua" w:cs="Arial"/>
          <w:noProof/>
          <w:vertAlign w:val="superscript"/>
        </w:rPr>
        <w:t>[132,</w:t>
      </w:r>
      <w:r w:rsidR="00D15226" w:rsidRPr="00FD37FF">
        <w:rPr>
          <w:rFonts w:ascii="Book Antiqua" w:eastAsia="Times New Roman" w:hAnsi="Book Antiqua" w:cs="Arial"/>
          <w:noProof/>
          <w:vertAlign w:val="superscript"/>
        </w:rPr>
        <w:t>133]</w:t>
      </w:r>
      <w:r w:rsidR="00EF4EB7" w:rsidRPr="00FD37FF">
        <w:rPr>
          <w:rFonts w:ascii="Book Antiqua" w:eastAsia="Times New Roman" w:hAnsi="Book Antiqua" w:cs="Arial"/>
          <w:vertAlign w:val="superscript"/>
        </w:rPr>
        <w:fldChar w:fldCharType="end"/>
      </w:r>
      <w:r w:rsidR="000C6318" w:rsidRPr="00FD37FF">
        <w:rPr>
          <w:rFonts w:ascii="Book Antiqua" w:eastAsia="Times New Roman" w:hAnsi="Book Antiqua" w:cs="Arial"/>
        </w:rPr>
        <w:t>. These results have prompted calls to recon</w:t>
      </w:r>
      <w:r w:rsidR="00566DD8">
        <w:rPr>
          <w:rFonts w:ascii="Book Antiqua" w:eastAsia="Times New Roman" w:hAnsi="Book Antiqua" w:cs="Arial"/>
        </w:rPr>
        <w:t>sider the approval status of GO</w:t>
      </w:r>
      <w:r w:rsidR="000C6318" w:rsidRPr="00FD37FF">
        <w:rPr>
          <w:rFonts w:ascii="Book Antiqua" w:eastAsia="Times New Roman" w:hAnsi="Book Antiqua" w:cs="Arial"/>
          <w:vertAlign w:val="superscript"/>
        </w:rPr>
        <w:fldChar w:fldCharType="begin"/>
      </w:r>
      <w:r w:rsidR="00D15226" w:rsidRPr="00FD37FF">
        <w:rPr>
          <w:rFonts w:ascii="Book Antiqua" w:eastAsia="Times New Roman" w:hAnsi="Book Antiqua" w:cs="Arial"/>
          <w:vertAlign w:val="superscript"/>
        </w:rPr>
        <w:instrText xml:space="preserve"> ADDIN EN.CITE &lt;EndNote&gt;&lt;Cite&gt;&lt;Author&gt;Rowe&lt;/Author&gt;&lt;Year&gt;2013&lt;/Year&gt;&lt;RecNum&gt;2294&lt;/RecNum&gt;&lt;DisplayText&gt;[130]&lt;/DisplayText&gt;&lt;record&gt;&lt;rec-number&gt;2294&lt;/rec-number&gt;&lt;foreign-keys&gt;&lt;key app="EN" db-id="fxtsadtfnevrvgesd5xpe9ddz0z9a599zedv" timestamp="1462220988"&gt;2294&lt;/key&gt;&lt;/foreign-keys&gt;&lt;ref-type name="Journal Article"&gt;17&lt;/ref-type&gt;&lt;contributors&gt;&lt;authors&gt;&lt;author&gt;Rowe, J. M.&lt;/author&gt;&lt;author&gt;Lowenberg, B.&lt;/author&gt;&lt;/authors&gt;&lt;/contributors&gt;&lt;auth-address&gt;Shaare Zedek Medical Center, Jerusalem, Israel. rowe@jimmy.harvard.edu&lt;/auth-address&gt;&lt;titles&gt;&lt;title&gt;Gemtuzumab ozogamicin in acute myeloid leukemia: a remarkable saga about an active drug&lt;/title&gt;&lt;secondary-title&gt;Blood&lt;/secondary-title&gt;&lt;/titles&gt;&lt;periodical&gt;&lt;full-title&gt;Blood&lt;/full-title&gt;&lt;abbr-1&gt;Blood&lt;/abbr-1&gt;&lt;/periodical&gt;&lt;pages&gt;4838-41&lt;/pages&gt;&lt;volume&gt;121&lt;/volume&gt;&lt;number&gt;24&lt;/number&gt;&lt;keywords&gt;&lt;keyword&gt;Aminoglycosides/*administration &amp;amp; dosage&lt;/keyword&gt;&lt;keyword&gt;Antibodies, Monoclonal, Humanized/*administration &amp;amp; dosage&lt;/keyword&gt;&lt;keyword&gt;Antineoplastic Combined Chemotherapy Protocols/*administration &amp;amp; dosage&lt;/keyword&gt;&lt;keyword&gt;*Consolidation Chemotherapy&lt;/keyword&gt;&lt;keyword&gt;Female&lt;/keyword&gt;&lt;keyword&gt;Humans&lt;/keyword&gt;&lt;keyword&gt;Leukemia, Myeloid, Acute/*drug therapy/*mortality&lt;/keyword&gt;&lt;keyword&gt;Male&lt;/keyword&gt;&lt;/keywords&gt;&lt;dates&gt;&lt;year&gt;2013&lt;/year&gt;&lt;pub-dates&gt;&lt;date&gt;Jun 13&lt;/date&gt;&lt;/pub-dates&gt;&lt;/dates&gt;&lt;isbn&gt;1528-0020 (Electronic)&amp;#xD;0006-4971 (Linking)&lt;/isbn&gt;&lt;accession-num&gt;23591788&lt;/accession-num&gt;&lt;urls&gt;&lt;related-urls&gt;&lt;url&gt;http://www.ncbi.nlm.nih.gov/pubmed/23591788&lt;/url&gt;&lt;/related-urls&gt;&lt;/urls&gt;&lt;electronic-resource-num&gt;10.1182/blood-2013-03-490482&lt;/electronic-resource-num&gt;&lt;/record&gt;&lt;/Cite&gt;&lt;/EndNote&gt;</w:instrText>
      </w:r>
      <w:r w:rsidR="000C6318" w:rsidRPr="00FD37FF">
        <w:rPr>
          <w:rFonts w:ascii="Book Antiqua" w:eastAsia="Times New Roman" w:hAnsi="Book Antiqua" w:cs="Arial"/>
          <w:vertAlign w:val="superscript"/>
        </w:rPr>
        <w:fldChar w:fldCharType="separate"/>
      </w:r>
      <w:r w:rsidR="00D15226" w:rsidRPr="00FD37FF">
        <w:rPr>
          <w:rFonts w:ascii="Book Antiqua" w:eastAsia="Times New Roman" w:hAnsi="Book Antiqua" w:cs="Arial"/>
          <w:noProof/>
          <w:vertAlign w:val="superscript"/>
        </w:rPr>
        <w:t>[130]</w:t>
      </w:r>
      <w:r w:rsidR="000C6318" w:rsidRPr="00FD37FF">
        <w:rPr>
          <w:rFonts w:ascii="Book Antiqua" w:eastAsia="Times New Roman" w:hAnsi="Book Antiqua" w:cs="Arial"/>
          <w:vertAlign w:val="superscript"/>
        </w:rPr>
        <w:fldChar w:fldCharType="end"/>
      </w:r>
      <w:r w:rsidR="000C6318" w:rsidRPr="00FD37FF">
        <w:rPr>
          <w:rFonts w:ascii="Book Antiqua" w:eastAsia="Times New Roman" w:hAnsi="Book Antiqua" w:cs="Arial"/>
        </w:rPr>
        <w:t>.</w:t>
      </w:r>
    </w:p>
    <w:p w14:paraId="16D83053" w14:textId="77777777" w:rsidR="0058159D" w:rsidRPr="00FD37FF" w:rsidRDefault="0058159D" w:rsidP="00FD37FF">
      <w:pPr>
        <w:spacing w:line="360" w:lineRule="auto"/>
        <w:jc w:val="both"/>
        <w:rPr>
          <w:rFonts w:ascii="Book Antiqua" w:eastAsia="Times New Roman" w:hAnsi="Book Antiqua" w:cs="Arial"/>
          <w:bCs/>
        </w:rPr>
      </w:pPr>
    </w:p>
    <w:p w14:paraId="68E43BD4" w14:textId="7E0A41AF" w:rsidR="0058159D" w:rsidRPr="00FD37FF" w:rsidRDefault="00212581" w:rsidP="00FD37FF">
      <w:pPr>
        <w:spacing w:line="360" w:lineRule="auto"/>
        <w:jc w:val="both"/>
        <w:rPr>
          <w:rFonts w:ascii="Book Antiqua" w:eastAsia="Times New Roman" w:hAnsi="Book Antiqua" w:cs="Arial"/>
        </w:rPr>
      </w:pPr>
      <w:r w:rsidRPr="00FD37FF">
        <w:rPr>
          <w:rFonts w:ascii="Book Antiqua" w:eastAsia="Times New Roman" w:hAnsi="Book Antiqua" w:cs="Arial"/>
          <w:b/>
        </w:rPr>
        <w:t>Anti-</w:t>
      </w:r>
      <w:r w:rsidR="0058159D" w:rsidRPr="00FD37FF">
        <w:rPr>
          <w:rFonts w:ascii="Book Antiqua" w:eastAsia="Times New Roman" w:hAnsi="Book Antiqua" w:cs="Arial"/>
          <w:b/>
        </w:rPr>
        <w:t>IL-3 receptor (CD123)</w:t>
      </w:r>
      <w:r w:rsidRPr="00FD37FF">
        <w:rPr>
          <w:rFonts w:ascii="Book Antiqua" w:eastAsia="Times New Roman" w:hAnsi="Book Antiqua" w:cs="Arial"/>
          <w:b/>
        </w:rPr>
        <w:t xml:space="preserve"> antibodies:</w:t>
      </w:r>
      <w:r w:rsidRPr="00FD37FF">
        <w:rPr>
          <w:rFonts w:ascii="Book Antiqua" w:eastAsia="Times New Roman" w:hAnsi="Book Antiqua" w:cs="Arial"/>
        </w:rPr>
        <w:t xml:space="preserve"> T</w:t>
      </w:r>
      <w:r w:rsidRPr="00FD37FF">
        <w:rPr>
          <w:rFonts w:ascii="Book Antiqua" w:eastAsia="Times New Roman" w:hAnsi="Book Antiqua" w:cs="Arial"/>
          <w:bCs/>
        </w:rPr>
        <w:t>he interleukin-3 receptor alpha chain (IL-3R</w:t>
      </w:r>
      <w:r w:rsidR="00D008FA" w:rsidRPr="00FD37FF">
        <w:rPr>
          <w:rFonts w:ascii="Book Antiqua" w:eastAsia="Times New Roman" w:hAnsi="Book Antiqua" w:cs="Arial"/>
          <w:bCs/>
        </w:rPr>
        <w:t>α</w:t>
      </w:r>
      <w:r w:rsidRPr="00FD37FF">
        <w:rPr>
          <w:rFonts w:ascii="Book Antiqua" w:eastAsia="Times New Roman" w:hAnsi="Book Antiqua" w:cs="Arial"/>
          <w:bCs/>
        </w:rPr>
        <w:t>or CD123) is strongly expressed in CD34</w:t>
      </w:r>
      <w:r w:rsidRPr="00FD37FF">
        <w:rPr>
          <w:rFonts w:ascii="Book Antiqua" w:eastAsia="Times New Roman" w:hAnsi="Book Antiqua" w:cs="Arial"/>
          <w:bCs/>
          <w:vertAlign w:val="superscript"/>
        </w:rPr>
        <w:t>+</w:t>
      </w:r>
      <w:r w:rsidRPr="00FD37FF">
        <w:rPr>
          <w:rFonts w:ascii="Book Antiqua" w:eastAsia="Times New Roman" w:hAnsi="Book Antiqua" w:cs="Arial"/>
          <w:bCs/>
        </w:rPr>
        <w:t>/CD38</w:t>
      </w:r>
      <w:r w:rsidRPr="00FD37FF">
        <w:rPr>
          <w:rFonts w:ascii="Book Antiqua" w:eastAsia="Times New Roman" w:hAnsi="Book Antiqua" w:cs="Arial"/>
          <w:bCs/>
          <w:vertAlign w:val="superscript"/>
        </w:rPr>
        <w:t>-</w:t>
      </w:r>
      <w:r w:rsidRPr="00FD37FF">
        <w:rPr>
          <w:rFonts w:ascii="Book Antiqua" w:eastAsia="Times New Roman" w:hAnsi="Book Antiqua" w:cs="Arial"/>
          <w:bCs/>
        </w:rPr>
        <w:t xml:space="preserve"> LSC</w:t>
      </w:r>
      <w:r w:rsidR="00FC7989" w:rsidRPr="00FD37FF">
        <w:rPr>
          <w:rFonts w:ascii="Book Antiqua" w:eastAsia="Times New Roman" w:hAnsi="Book Antiqua" w:cs="Arial"/>
          <w:bCs/>
        </w:rPr>
        <w:t>s</w:t>
      </w:r>
      <w:r w:rsidRPr="00FD37FF">
        <w:rPr>
          <w:rFonts w:ascii="Book Antiqua" w:eastAsia="Times New Roman" w:hAnsi="Book Antiqua" w:cs="Arial"/>
          <w:bCs/>
        </w:rPr>
        <w:t xml:space="preserve"> and can be targeted with monoclonal antibodies</w:t>
      </w:r>
      <w:r w:rsidR="0058159D" w:rsidRPr="00FD37FF">
        <w:rPr>
          <w:rFonts w:ascii="Book Antiqua" w:eastAsia="Times New Roman" w:hAnsi="Book Antiqua" w:cs="Arial"/>
          <w:vertAlign w:val="superscript"/>
        </w:rPr>
        <w:fldChar w:fldCharType="begin">
          <w:fldData xml:space="preserve">PEVuZE5vdGU+PENpdGU+PEF1dGhvcj5Kb3JkYW48L0F1dGhvcj48WWVhcj4yMDAwPC9ZZWFyPjxS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</w:fldData>
        </w:fldChar>
      </w:r>
      <w:r w:rsidR="00D15226" w:rsidRPr="00FD37FF">
        <w:rPr>
          <w:rFonts w:ascii="Book Antiqua" w:eastAsia="Times New Roman" w:hAnsi="Book Antiqua" w:cs="Arial"/>
          <w:vertAlign w:val="superscript"/>
        </w:rPr>
        <w:instrText xml:space="preserve"> ADDIN EN.CITE </w:instrText>
      </w:r>
      <w:r w:rsidR="00D15226" w:rsidRPr="00FD37FF">
        <w:rPr>
          <w:rFonts w:ascii="Book Antiqua" w:eastAsia="Times New Roman" w:hAnsi="Book Antiqua" w:cs="Arial"/>
          <w:vertAlign w:val="superscript"/>
        </w:rPr>
        <w:fldChar w:fldCharType="begin">
          <w:fldData xml:space="preserve">PEVuZE5vdGU+PENpdGU+PEF1dGhvcj5Kb3JkYW48L0F1dGhvcj48WWVhcj4yMDAwPC9ZZWFyPjxS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</w:fldData>
        </w:fldChar>
      </w:r>
      <w:r w:rsidR="00D15226" w:rsidRPr="00FD37FF">
        <w:rPr>
          <w:rFonts w:ascii="Book Antiqua" w:eastAsia="Times New Roman" w:hAnsi="Book Antiqua" w:cs="Arial"/>
          <w:vertAlign w:val="superscript"/>
        </w:rPr>
        <w:instrText xml:space="preserve"> ADDIN EN.CITE.DATA </w:instrText>
      </w:r>
      <w:r w:rsidR="00D15226" w:rsidRPr="00FD37FF">
        <w:rPr>
          <w:rFonts w:ascii="Book Antiqua" w:eastAsia="Times New Roman" w:hAnsi="Book Antiqua" w:cs="Arial"/>
          <w:vertAlign w:val="superscript"/>
        </w:rPr>
      </w:r>
      <w:r w:rsidR="00D15226" w:rsidRPr="00FD37FF">
        <w:rPr>
          <w:rFonts w:ascii="Book Antiqua" w:eastAsia="Times New Roman" w:hAnsi="Book Antiqua" w:cs="Arial"/>
          <w:vertAlign w:val="superscript"/>
        </w:rPr>
        <w:fldChar w:fldCharType="end"/>
      </w:r>
      <w:r w:rsidR="0058159D" w:rsidRPr="00FD37FF">
        <w:rPr>
          <w:rFonts w:ascii="Book Antiqua" w:eastAsia="Times New Roman" w:hAnsi="Book Antiqua" w:cs="Arial"/>
          <w:vertAlign w:val="superscript"/>
        </w:rPr>
      </w:r>
      <w:r w:rsidR="0058159D" w:rsidRPr="00FD37FF">
        <w:rPr>
          <w:rFonts w:ascii="Book Antiqua" w:eastAsia="Times New Roman" w:hAnsi="Book Antiqua" w:cs="Arial"/>
          <w:vertAlign w:val="superscript"/>
        </w:rPr>
        <w:fldChar w:fldCharType="separate"/>
      </w:r>
      <w:r w:rsidR="00566DD8">
        <w:rPr>
          <w:rFonts w:ascii="Book Antiqua" w:eastAsia="Times New Roman" w:hAnsi="Book Antiqua" w:cs="Arial"/>
          <w:noProof/>
          <w:vertAlign w:val="superscript"/>
        </w:rPr>
        <w:t>[69,</w:t>
      </w:r>
      <w:r w:rsidR="00D15226" w:rsidRPr="00FD37FF">
        <w:rPr>
          <w:rFonts w:ascii="Book Antiqua" w:eastAsia="Times New Roman" w:hAnsi="Book Antiqua" w:cs="Arial"/>
          <w:noProof/>
          <w:vertAlign w:val="superscript"/>
        </w:rPr>
        <w:t>134]</w:t>
      </w:r>
      <w:r w:rsidR="0058159D" w:rsidRPr="00FD37FF">
        <w:rPr>
          <w:rFonts w:ascii="Book Antiqua" w:eastAsia="Times New Roman" w:hAnsi="Book Antiqua" w:cs="Arial"/>
          <w:vertAlign w:val="superscript"/>
        </w:rPr>
        <w:fldChar w:fldCharType="end"/>
      </w:r>
      <w:r w:rsidRPr="00FD37FF">
        <w:rPr>
          <w:rFonts w:ascii="Book Antiqua" w:eastAsia="Times New Roman" w:hAnsi="Book Antiqua" w:cs="Arial"/>
        </w:rPr>
        <w:t>.</w:t>
      </w:r>
      <w:r w:rsidR="00E14A73" w:rsidRPr="00FD37FF">
        <w:rPr>
          <w:rFonts w:ascii="Book Antiqua" w:eastAsia="Times New Roman" w:hAnsi="Book Antiqua" w:cs="Arial"/>
        </w:rPr>
        <w:t xml:space="preserve"> The blockage of CD123 has pleiotropic anti-leukemic effects including inhibition of LSC homing to the bone marrow, activation of innate immunity and inhibition of</w:t>
      </w:r>
      <w:r w:rsidR="00566DD8">
        <w:rPr>
          <w:rFonts w:ascii="Book Antiqua" w:eastAsia="Times New Roman" w:hAnsi="Book Antiqua" w:cs="Arial"/>
        </w:rPr>
        <w:t xml:space="preserve"> intracellular signaling events</w:t>
      </w:r>
      <w:r w:rsidR="00E14A73" w:rsidRPr="00FD37FF">
        <w:rPr>
          <w:rFonts w:ascii="Book Antiqua" w:eastAsia="Times New Roman" w:hAnsi="Book Antiqua" w:cs="Arial"/>
          <w:vertAlign w:val="superscript"/>
        </w:rPr>
        <w:fldChar w:fldCharType="begin"/>
      </w:r>
      <w:r w:rsidR="00D15226" w:rsidRPr="00FD37FF">
        <w:rPr>
          <w:rFonts w:ascii="Book Antiqua" w:eastAsia="Times New Roman" w:hAnsi="Book Antiqua" w:cs="Arial"/>
          <w:vertAlign w:val="superscript"/>
        </w:rPr>
        <w:instrText xml:space="preserve"> ADDIN EN.CITE &lt;EndNote&gt;&lt;Cite&gt;&lt;Author&gt;Konopleva&lt;/Author&gt;&lt;Year&gt;2011&lt;/Year&gt;&lt;RecNum&gt;2442&lt;/RecNum&gt;&lt;DisplayText&gt;[135]&lt;/DisplayText&gt;&lt;record&gt;&lt;rec-number&gt;2442&lt;/rec-number&gt;&lt;foreign-keys&gt;&lt;key app="EN" db-id="fxtsadtfnevrvgesd5xpe9ddz0z9a599zedv" timestamp="1462476590"&gt;2442&lt;/key&gt;&lt;/foreign-keys&gt;&lt;ref-type name="Journal Article"&gt;17&lt;/ref-type&gt;&lt;contributors&gt;&lt;authors&gt;&lt;author&gt;Konopleva, M. Y.&lt;/author&gt;&lt;author&gt;Jordan, C. T.&lt;/author&gt;&lt;/authors&gt;&lt;/contributors&gt;&lt;auth-address&gt;The University of Texas MD Anderson Cancer Center, 1515 Holcombe Blvd, Unit 428, Houston, TX 77030, USA. mkonople@mdanderson.org&lt;/auth-address&gt;&lt;titles&gt;&lt;title&gt;Leukemia stem cells and microenvironment: biology and therapeutic targeting&lt;/title&gt;&lt;secondary-title&gt;J Clin Oncol&lt;/secondary-title&gt;&lt;/titles&gt;&lt;periodical&gt;&lt;full-title&gt;J Clin Oncol&lt;/full-title&gt;&lt;abbr-1&gt;Journal of clinical oncology : official journal of the American Society of Clinical Oncology&lt;/abbr-1&gt;&lt;/periodical&gt;&lt;pages&gt;591-9&lt;/pages&gt;&lt;volume&gt;29&lt;/volume&gt;&lt;number&gt;5&lt;/number&gt;&lt;keywords&gt;&lt;keyword&gt;Animals&lt;/keyword&gt;&lt;keyword&gt;Cell Survival&lt;/keyword&gt;&lt;keyword&gt;Chemokine CXCL12/physiology&lt;/keyword&gt;&lt;keyword&gt;Drug Resistance, Neoplasm&lt;/keyword&gt;&lt;keyword&gt;Hematopoietic Stem Cells/physiology&lt;/keyword&gt;&lt;keyword&gt;Humans&lt;/keyword&gt;&lt;keyword&gt;Leukemia, Myeloid, Acute/drug therapy/etiology/*pathology&lt;/keyword&gt;&lt;keyword&gt;Neoplastic Stem Cells/drug effects/*pathology&lt;/keyword&gt;&lt;/keywords&gt;&lt;dates&gt;&lt;year&gt;2011&lt;/year&gt;&lt;pub-dates&gt;&lt;date&gt;Feb 10&lt;/date&gt;&lt;/pub-dates&gt;&lt;/dates&gt;&lt;isbn&gt;1527-7755 (Electronic)&amp;#xD;0732-183X (Linking)&lt;/isbn&gt;&lt;accession-num&gt;21220598&lt;/accession-num&gt;&lt;urls&gt;&lt;related-urls&gt;&lt;url&gt;http://www.ncbi.nlm.nih.gov/pubmed/21220598&lt;/url&gt;&lt;/related-urls&gt;&lt;/urls&gt;&lt;electronic-resource-num&gt;10.1200/JCO.2010.31.0904&lt;/electronic-resource-num&gt;&lt;/record&gt;&lt;/Cite&gt;&lt;/EndNote&gt;</w:instrText>
      </w:r>
      <w:r w:rsidR="00E14A73" w:rsidRPr="00FD37FF">
        <w:rPr>
          <w:rFonts w:ascii="Book Antiqua" w:eastAsia="Times New Roman" w:hAnsi="Book Antiqua" w:cs="Arial"/>
          <w:vertAlign w:val="superscript"/>
        </w:rPr>
        <w:fldChar w:fldCharType="separate"/>
      </w:r>
      <w:r w:rsidR="00D15226" w:rsidRPr="00FD37FF">
        <w:rPr>
          <w:rFonts w:ascii="Book Antiqua" w:eastAsia="Times New Roman" w:hAnsi="Book Antiqua" w:cs="Arial"/>
          <w:noProof/>
          <w:vertAlign w:val="superscript"/>
        </w:rPr>
        <w:t>[135]</w:t>
      </w:r>
      <w:r w:rsidR="00E14A73" w:rsidRPr="00FD37FF">
        <w:rPr>
          <w:rFonts w:ascii="Book Antiqua" w:eastAsia="Times New Roman" w:hAnsi="Book Antiqua" w:cs="Arial"/>
          <w:vertAlign w:val="superscript"/>
        </w:rPr>
        <w:fldChar w:fldCharType="end"/>
      </w:r>
      <w:r w:rsidR="00E14A73" w:rsidRPr="00FD37FF">
        <w:rPr>
          <w:rFonts w:ascii="Book Antiqua" w:eastAsia="Times New Roman" w:hAnsi="Book Antiqua" w:cs="Arial"/>
        </w:rPr>
        <w:t>. Several different agents targeting CD123 are currently evaluated in clinical trials</w:t>
      </w:r>
      <w:r w:rsidR="00647938" w:rsidRPr="00FD37FF">
        <w:rPr>
          <w:rFonts w:ascii="Book Antiqua" w:eastAsia="Times New Roman" w:hAnsi="Book Antiqua" w:cs="Arial"/>
        </w:rPr>
        <w:t xml:space="preserve">: CD123 targeting antibodies can either be </w:t>
      </w:r>
      <w:r w:rsidR="00055921" w:rsidRPr="00FD37FF">
        <w:rPr>
          <w:rFonts w:ascii="Book Antiqua" w:eastAsia="Times New Roman" w:hAnsi="Book Antiqua" w:cs="Arial"/>
        </w:rPr>
        <w:t>naked antibodies or</w:t>
      </w:r>
      <w:r w:rsidR="00647938" w:rsidRPr="00FD37FF">
        <w:rPr>
          <w:rFonts w:ascii="Book Antiqua" w:eastAsia="Times New Roman" w:hAnsi="Book Antiqua" w:cs="Arial"/>
        </w:rPr>
        <w:t xml:space="preserve"> </w:t>
      </w:r>
      <w:r w:rsidR="00647938" w:rsidRPr="00FD37FF">
        <w:rPr>
          <w:rFonts w:ascii="Book Antiqua" w:hAnsi="Book Antiqua" w:cs="Arial"/>
        </w:rPr>
        <w:t xml:space="preserve">be conjugated to </w:t>
      </w:r>
      <w:r w:rsidR="005E4ECC" w:rsidRPr="00FD37FF">
        <w:rPr>
          <w:rFonts w:ascii="Book Antiqua" w:hAnsi="Book Antiqua" w:cs="Arial"/>
        </w:rPr>
        <w:t>toxins</w:t>
      </w:r>
      <w:r w:rsidR="00055921" w:rsidRPr="00FD37FF">
        <w:rPr>
          <w:rFonts w:ascii="Book Antiqua" w:hAnsi="Book Antiqua" w:cs="Arial"/>
        </w:rPr>
        <w:t xml:space="preserve"> (</w:t>
      </w:r>
      <w:r w:rsidR="00055921" w:rsidRPr="00566DD8">
        <w:rPr>
          <w:rFonts w:ascii="Book Antiqua" w:hAnsi="Book Antiqua" w:cs="Arial"/>
          <w:i/>
        </w:rPr>
        <w:t>e.g</w:t>
      </w:r>
      <w:r w:rsidR="00055921" w:rsidRPr="00FD37FF">
        <w:rPr>
          <w:rFonts w:ascii="Book Antiqua" w:hAnsi="Book Antiqua" w:cs="Arial"/>
        </w:rPr>
        <w:t>.</w:t>
      </w:r>
      <w:r w:rsidR="00566DD8">
        <w:rPr>
          <w:rFonts w:ascii="Book Antiqua" w:eastAsia="宋体" w:hAnsi="Book Antiqua" w:cs="Arial" w:hint="eastAsia"/>
          <w:lang w:eastAsia="zh-CN"/>
        </w:rPr>
        <w:t>,</w:t>
      </w:r>
      <w:r w:rsidR="00055921" w:rsidRPr="00FD37FF">
        <w:rPr>
          <w:rFonts w:ascii="Book Antiqua" w:hAnsi="Book Antiqua" w:cs="Arial"/>
        </w:rPr>
        <w:t xml:space="preserve"> diphteriod toxin)</w:t>
      </w:r>
      <w:r w:rsidR="005E4ECC" w:rsidRPr="00FD37FF">
        <w:rPr>
          <w:rFonts w:ascii="Book Antiqua" w:hAnsi="Book Antiqua" w:cs="Arial"/>
        </w:rPr>
        <w:t xml:space="preserve"> </w:t>
      </w:r>
      <w:r w:rsidR="00055921" w:rsidRPr="00FD37FF">
        <w:rPr>
          <w:rFonts w:ascii="Book Antiqua" w:hAnsi="Book Antiqua" w:cs="Arial"/>
        </w:rPr>
        <w:t xml:space="preserve">or chemotherapeutic agents </w:t>
      </w:r>
      <w:r w:rsidR="005E4ECC" w:rsidRPr="00FD37FF">
        <w:rPr>
          <w:rFonts w:ascii="Book Antiqua" w:hAnsi="Book Antiqua" w:cs="Arial"/>
        </w:rPr>
        <w:t>(</w:t>
      </w:r>
      <w:r w:rsidR="00055921" w:rsidRPr="00FD37FF">
        <w:rPr>
          <w:rFonts w:ascii="Book Antiqua" w:hAnsi="Book Antiqua" w:cs="Arial"/>
        </w:rPr>
        <w:t xml:space="preserve">chemo-immune </w:t>
      </w:r>
      <w:r w:rsidR="005E4ECC" w:rsidRPr="00FD37FF">
        <w:rPr>
          <w:rFonts w:ascii="Book Antiqua" w:hAnsi="Book Antiqua" w:cs="Arial"/>
        </w:rPr>
        <w:t xml:space="preserve">conjugates) </w:t>
      </w:r>
      <w:r w:rsidR="00055921" w:rsidRPr="00FD37FF">
        <w:rPr>
          <w:rFonts w:ascii="Book Antiqua" w:hAnsi="Book Antiqua" w:cs="Arial"/>
        </w:rPr>
        <w:t>or</w:t>
      </w:r>
      <w:r w:rsidR="00647938" w:rsidRPr="00FD37FF">
        <w:rPr>
          <w:rFonts w:ascii="Book Antiqua" w:hAnsi="Book Antiqua" w:cs="Arial"/>
        </w:rPr>
        <w:t xml:space="preserve"> </w:t>
      </w:r>
      <w:r w:rsidR="00055921" w:rsidRPr="00FD37FF">
        <w:rPr>
          <w:rFonts w:ascii="Book Antiqua" w:hAnsi="Book Antiqua" w:cs="Arial"/>
        </w:rPr>
        <w:t xml:space="preserve">be the backbone of a </w:t>
      </w:r>
      <w:r w:rsidR="00647938" w:rsidRPr="00FD37FF">
        <w:rPr>
          <w:rFonts w:ascii="Book Antiqua" w:hAnsi="Book Antiqua" w:cs="Arial"/>
        </w:rPr>
        <w:t>bi-specific T cell engager (BITE</w:t>
      </w:r>
      <w:r w:rsidR="00566DD8">
        <w:rPr>
          <w:rFonts w:ascii="Book Antiqua" w:eastAsia="宋体" w:hAnsi="Book Antiqua" w:cs="Arial" w:hint="eastAsia"/>
          <w:lang w:eastAsia="zh-CN"/>
        </w:rPr>
        <w:t>,</w:t>
      </w:r>
      <w:r w:rsidR="00055921" w:rsidRPr="00FD37FF">
        <w:rPr>
          <w:rFonts w:ascii="Book Antiqua" w:hAnsi="Book Antiqua" w:cs="Arial"/>
        </w:rPr>
        <w:t xml:space="preserve"> </w:t>
      </w:r>
      <w:r w:rsidR="00055921" w:rsidRPr="00566DD8">
        <w:rPr>
          <w:rFonts w:ascii="Book Antiqua" w:hAnsi="Book Antiqua" w:cs="Arial"/>
          <w:i/>
        </w:rPr>
        <w:t>e.g</w:t>
      </w:r>
      <w:r w:rsidR="00055921" w:rsidRPr="00FD37FF">
        <w:rPr>
          <w:rFonts w:ascii="Book Antiqua" w:hAnsi="Book Antiqua" w:cs="Arial"/>
        </w:rPr>
        <w:t>.</w:t>
      </w:r>
      <w:r w:rsidR="00566DD8">
        <w:rPr>
          <w:rFonts w:ascii="Book Antiqua" w:eastAsia="宋体" w:hAnsi="Book Antiqua" w:cs="Arial" w:hint="eastAsia"/>
          <w:lang w:eastAsia="zh-CN"/>
        </w:rPr>
        <w:t>,</w:t>
      </w:r>
      <w:r w:rsidR="00112EDA">
        <w:rPr>
          <w:rFonts w:ascii="Book Antiqua" w:hAnsi="Book Antiqua" w:cs="Arial"/>
        </w:rPr>
        <w:t xml:space="preserve"> </w:t>
      </w:r>
      <w:r w:rsidR="00647938" w:rsidRPr="00FD37FF">
        <w:rPr>
          <w:rFonts w:ascii="Book Antiqua" w:hAnsi="Book Antiqua" w:cs="Arial"/>
        </w:rPr>
        <w:t>CD3-CD123</w:t>
      </w:r>
      <w:r w:rsidR="00055921" w:rsidRPr="00FD37FF">
        <w:rPr>
          <w:rFonts w:ascii="Book Antiqua" w:hAnsi="Book Antiqua" w:cs="Arial"/>
        </w:rPr>
        <w:t>)</w:t>
      </w:r>
      <w:r w:rsidR="00CE7AF7" w:rsidRPr="00FD37FF">
        <w:rPr>
          <w:rFonts w:ascii="Book Antiqua" w:eastAsia="Times New Roman" w:hAnsi="Book Antiqua" w:cs="Arial"/>
          <w:vertAlign w:val="superscript"/>
        </w:rPr>
        <w:fldChar w:fldCharType="begin">
          <w:fldData xml:space="preserve">PEVuZE5vdGU+PENpdGU+PEF1dGhvcj5KaW48L0F1dGhvcj48WWVhcj4yMDA5PC9ZZWFyPjxSZWNO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</w:fldData>
        </w:fldChar>
      </w:r>
      <w:r w:rsidR="00D15226" w:rsidRPr="00FD37FF">
        <w:rPr>
          <w:rFonts w:ascii="Book Antiqua" w:eastAsia="Times New Roman" w:hAnsi="Book Antiqua" w:cs="Arial"/>
          <w:vertAlign w:val="superscript"/>
        </w:rPr>
        <w:instrText xml:space="preserve"> ADDIN EN.CITE </w:instrText>
      </w:r>
      <w:r w:rsidR="00D15226" w:rsidRPr="00FD37FF">
        <w:rPr>
          <w:rFonts w:ascii="Book Antiqua" w:eastAsia="Times New Roman" w:hAnsi="Book Antiqua" w:cs="Arial"/>
          <w:vertAlign w:val="superscript"/>
        </w:rPr>
        <w:fldChar w:fldCharType="begin">
          <w:fldData xml:space="preserve">PEVuZE5vdGU+PENpdGU+PEF1dGhvcj5KaW48L0F1dGhvcj48WWVhcj4yMDA5PC9ZZWFyPjxSZWNO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</w:fldData>
        </w:fldChar>
      </w:r>
      <w:r w:rsidR="00D15226" w:rsidRPr="00FD37FF">
        <w:rPr>
          <w:rFonts w:ascii="Book Antiqua" w:eastAsia="Times New Roman" w:hAnsi="Book Antiqua" w:cs="Arial"/>
          <w:vertAlign w:val="superscript"/>
        </w:rPr>
        <w:instrText xml:space="preserve"> ADDIN EN.CITE.DATA </w:instrText>
      </w:r>
      <w:r w:rsidR="00D15226" w:rsidRPr="00FD37FF">
        <w:rPr>
          <w:rFonts w:ascii="Book Antiqua" w:eastAsia="Times New Roman" w:hAnsi="Book Antiqua" w:cs="Arial"/>
          <w:vertAlign w:val="superscript"/>
        </w:rPr>
      </w:r>
      <w:r w:rsidR="00D15226" w:rsidRPr="00FD37FF">
        <w:rPr>
          <w:rFonts w:ascii="Book Antiqua" w:eastAsia="Times New Roman" w:hAnsi="Book Antiqua" w:cs="Arial"/>
          <w:vertAlign w:val="superscript"/>
        </w:rPr>
        <w:fldChar w:fldCharType="end"/>
      </w:r>
      <w:r w:rsidR="00CE7AF7" w:rsidRPr="00FD37FF">
        <w:rPr>
          <w:rFonts w:ascii="Book Antiqua" w:eastAsia="Times New Roman" w:hAnsi="Book Antiqua" w:cs="Arial"/>
          <w:vertAlign w:val="superscript"/>
        </w:rPr>
      </w:r>
      <w:r w:rsidR="00CE7AF7" w:rsidRPr="00FD37FF">
        <w:rPr>
          <w:rFonts w:ascii="Book Antiqua" w:eastAsia="Times New Roman" w:hAnsi="Book Antiqua" w:cs="Arial"/>
          <w:vertAlign w:val="superscript"/>
        </w:rPr>
        <w:fldChar w:fldCharType="separate"/>
      </w:r>
      <w:r w:rsidR="00D15226" w:rsidRPr="00FD37FF">
        <w:rPr>
          <w:rFonts w:ascii="Book Antiqua" w:eastAsia="Times New Roman" w:hAnsi="Book Antiqua" w:cs="Arial"/>
          <w:noProof/>
          <w:vertAlign w:val="superscript"/>
        </w:rPr>
        <w:t>[134,</w:t>
      </w:r>
      <w:r w:rsidR="00566DD8">
        <w:rPr>
          <w:rFonts w:ascii="Book Antiqua" w:eastAsia="Times New Roman" w:hAnsi="Book Antiqua" w:cs="Arial"/>
          <w:noProof/>
          <w:vertAlign w:val="superscript"/>
        </w:rPr>
        <w:t>136,</w:t>
      </w:r>
      <w:r w:rsidR="00D15226" w:rsidRPr="00FD37FF">
        <w:rPr>
          <w:rFonts w:ascii="Book Antiqua" w:eastAsia="Times New Roman" w:hAnsi="Book Antiqua" w:cs="Arial"/>
          <w:noProof/>
          <w:vertAlign w:val="superscript"/>
        </w:rPr>
        <w:t>137]</w:t>
      </w:r>
      <w:r w:rsidR="00CE7AF7" w:rsidRPr="00FD37FF">
        <w:rPr>
          <w:rFonts w:ascii="Book Antiqua" w:eastAsia="Times New Roman" w:hAnsi="Book Antiqua" w:cs="Arial"/>
          <w:vertAlign w:val="superscript"/>
        </w:rPr>
        <w:fldChar w:fldCharType="end"/>
      </w:r>
      <w:r w:rsidR="0006799D" w:rsidRPr="00FD37FF">
        <w:rPr>
          <w:rFonts w:ascii="Book Antiqua" w:eastAsia="Times New Roman" w:hAnsi="Book Antiqua" w:cs="Arial"/>
        </w:rPr>
        <w:t xml:space="preserve"> </w:t>
      </w:r>
      <w:r w:rsidR="00E14A73" w:rsidRPr="00FD37FF">
        <w:rPr>
          <w:rFonts w:ascii="Book Antiqua" w:eastAsia="Times New Roman" w:hAnsi="Book Antiqua" w:cs="Arial"/>
        </w:rPr>
        <w:t>(</w:t>
      </w:r>
      <w:r w:rsidR="00E14A73" w:rsidRPr="00566DD8">
        <w:rPr>
          <w:rFonts w:ascii="Book Antiqua" w:eastAsia="Times New Roman" w:hAnsi="Book Antiqua" w:cs="Arial"/>
        </w:rPr>
        <w:t xml:space="preserve">Table </w:t>
      </w:r>
      <w:r w:rsidR="00566DD8" w:rsidRPr="00566DD8">
        <w:rPr>
          <w:rFonts w:ascii="Book Antiqua" w:eastAsia="宋体" w:hAnsi="Book Antiqua" w:cs="Arial" w:hint="eastAsia"/>
          <w:lang w:eastAsia="zh-CN"/>
        </w:rPr>
        <w:t>2</w:t>
      </w:r>
      <w:r w:rsidR="00E14A73" w:rsidRPr="00566DD8">
        <w:rPr>
          <w:rFonts w:ascii="Book Antiqua" w:eastAsia="Times New Roman" w:hAnsi="Book Antiqua" w:cs="Arial"/>
        </w:rPr>
        <w:t>).</w:t>
      </w:r>
    </w:p>
    <w:p w14:paraId="693449F0" w14:textId="77777777" w:rsidR="00CC72C3" w:rsidRPr="00FD37FF" w:rsidRDefault="00CC72C3" w:rsidP="00FD37FF">
      <w:pPr>
        <w:spacing w:line="360" w:lineRule="auto"/>
        <w:jc w:val="both"/>
        <w:rPr>
          <w:rFonts w:ascii="Book Antiqua" w:eastAsia="Times New Roman" w:hAnsi="Book Antiqua" w:cs="Arial"/>
          <w:bCs/>
        </w:rPr>
      </w:pPr>
    </w:p>
    <w:p w14:paraId="2FD57745" w14:textId="5A30917A" w:rsidR="00E96B16" w:rsidRPr="00FD37FF" w:rsidRDefault="00CE7AF7" w:rsidP="00FD37FF">
      <w:pPr>
        <w:spacing w:line="360" w:lineRule="auto"/>
        <w:jc w:val="both"/>
        <w:rPr>
          <w:rFonts w:ascii="Book Antiqua" w:eastAsia="Times New Roman" w:hAnsi="Book Antiqua" w:cs="Arial"/>
        </w:rPr>
      </w:pPr>
      <w:r w:rsidRPr="00FD37FF">
        <w:rPr>
          <w:rFonts w:ascii="Book Antiqua" w:eastAsia="Times New Roman" w:hAnsi="Book Antiqua" w:cs="Arial"/>
          <w:b/>
        </w:rPr>
        <w:t>Anti-</w:t>
      </w:r>
      <w:r w:rsidR="00FC321C" w:rsidRPr="00FD37FF">
        <w:rPr>
          <w:rFonts w:ascii="Book Antiqua" w:eastAsia="Times New Roman" w:hAnsi="Book Antiqua" w:cs="Arial"/>
          <w:b/>
        </w:rPr>
        <w:t>CD44</w:t>
      </w:r>
      <w:r w:rsidR="00831195" w:rsidRPr="00FD37FF">
        <w:rPr>
          <w:rFonts w:ascii="Book Antiqua" w:eastAsia="Times New Roman" w:hAnsi="Book Antiqua" w:cs="Arial"/>
          <w:b/>
        </w:rPr>
        <w:t xml:space="preserve"> </w:t>
      </w:r>
      <w:r w:rsidRPr="00FD37FF">
        <w:rPr>
          <w:rFonts w:ascii="Book Antiqua" w:eastAsia="Times New Roman" w:hAnsi="Book Antiqua" w:cs="Arial"/>
          <w:b/>
        </w:rPr>
        <w:t>antibodies:</w:t>
      </w:r>
      <w:r w:rsidR="00280DE7" w:rsidRPr="00FD37FF">
        <w:rPr>
          <w:rFonts w:ascii="Book Antiqua" w:eastAsia="Times New Roman" w:hAnsi="Book Antiqua" w:cs="Arial"/>
          <w:b/>
        </w:rPr>
        <w:t xml:space="preserve"> </w:t>
      </w:r>
      <w:r w:rsidR="00280DE7" w:rsidRPr="00FD37FF">
        <w:rPr>
          <w:rFonts w:ascii="Book Antiqua" w:eastAsia="Times New Roman" w:hAnsi="Book Antiqua" w:cs="Arial"/>
        </w:rPr>
        <w:t>CD44 regulates interaction between LSC</w:t>
      </w:r>
      <w:r w:rsidR="00FC7989" w:rsidRPr="00FD37FF">
        <w:rPr>
          <w:rFonts w:ascii="Book Antiqua" w:eastAsia="Times New Roman" w:hAnsi="Book Antiqua" w:cs="Arial"/>
        </w:rPr>
        <w:t>s</w:t>
      </w:r>
      <w:r w:rsidR="00280DE7" w:rsidRPr="00FD37FF">
        <w:rPr>
          <w:rFonts w:ascii="Book Antiqua" w:eastAsia="Times New Roman" w:hAnsi="Book Antiqua" w:cs="Arial"/>
        </w:rPr>
        <w:t xml:space="preserve"> and the bone marrow niche by controlling cell-cell adhesion and cell-matrix interaction through binding to </w:t>
      </w:r>
      <w:r w:rsidR="00FC7989" w:rsidRPr="00FD37FF">
        <w:rPr>
          <w:rFonts w:ascii="Book Antiqua" w:eastAsia="Times New Roman" w:hAnsi="Book Antiqua" w:cs="Arial"/>
        </w:rPr>
        <w:t>hyaluronic</w:t>
      </w:r>
      <w:r w:rsidR="00280DE7" w:rsidRPr="00FD37FF">
        <w:rPr>
          <w:rFonts w:ascii="Book Antiqua" w:eastAsia="Times New Roman" w:hAnsi="Book Antiqua" w:cs="Arial"/>
        </w:rPr>
        <w:t xml:space="preserve"> acid</w:t>
      </w:r>
      <w:r w:rsidR="00B22037" w:rsidRPr="00FD37FF">
        <w:rPr>
          <w:rFonts w:ascii="Book Antiqua" w:eastAsia="Times New Roman" w:hAnsi="Book Antiqua" w:cs="Arial"/>
        </w:rPr>
        <w:t>,</w:t>
      </w:r>
      <w:r w:rsidR="00280DE7" w:rsidRPr="00FD37FF">
        <w:rPr>
          <w:rFonts w:ascii="Book Antiqua" w:eastAsia="Times New Roman" w:hAnsi="Book Antiqua" w:cs="Arial"/>
        </w:rPr>
        <w:t xml:space="preserve"> os</w:t>
      </w:r>
      <w:r w:rsidR="000F6A4F">
        <w:rPr>
          <w:rFonts w:ascii="Book Antiqua" w:eastAsia="Times New Roman" w:hAnsi="Book Antiqua" w:cs="Arial"/>
        </w:rPr>
        <w:t>teopontin, collagens and others</w:t>
      </w:r>
      <w:r w:rsidR="00B22037" w:rsidRPr="00FD37FF">
        <w:rPr>
          <w:rFonts w:ascii="Book Antiqua" w:eastAsia="Times New Roman" w:hAnsi="Book Antiqua" w:cs="Arial"/>
          <w:vertAlign w:val="superscript"/>
        </w:rPr>
        <w:fldChar w:fldCharType="begin"/>
      </w:r>
      <w:r w:rsidR="00D15226" w:rsidRPr="00FD37FF">
        <w:rPr>
          <w:rFonts w:ascii="Book Antiqua" w:eastAsia="Times New Roman" w:hAnsi="Book Antiqua" w:cs="Arial"/>
          <w:vertAlign w:val="superscript"/>
        </w:rPr>
        <w:instrText xml:space="preserve"> ADDIN EN.CITE &lt;EndNote&gt;&lt;Cite&gt;&lt;Author&gt;Zhou&lt;/Author&gt;&lt;Year&gt;2014&lt;/Year&gt;&lt;RecNum&gt;2449&lt;/RecNum&gt;&lt;DisplayText&gt;[138]&lt;/DisplayText&gt;&lt;record&gt;&lt;rec-number&gt;2449&lt;/rec-number&gt;&lt;foreign-keys&gt;&lt;key app="EN" db-id="fxtsadtfnevrvgesd5xpe9ddz0z9a599zedv" timestamp="1462739533"&gt;2449&lt;/key&gt;&lt;/foreign-keys&gt;&lt;ref-type name="Journal Article"&gt;17&lt;/ref-type&gt;&lt;contributors&gt;&lt;authors&gt;&lt;author&gt;Zhou, J.&lt;/author&gt;&lt;author&gt;Chng, W. J.&lt;/author&gt;&lt;/authors&gt;&lt;/contributors&gt;&lt;auth-address&gt;Jianbiao Zhou, Wee-Joo Chng, Cancer Science Institute of Singapore, National University of Singapore, Centre for Translational Medicine, Singapore 117599, Singapore.&lt;/auth-address&gt;&lt;titles&gt;&lt;title&gt;Identification and targeting leukemia stem cells: The path to the cure for acute myeloid leukemia&lt;/title&gt;&lt;secondary-title&gt;World J Stem Cells&lt;/secondary-title&gt;&lt;/titles&gt;&lt;periodical&gt;&lt;full-title&gt;World J Stem Cells&lt;/full-title&gt;&lt;/periodical&gt;&lt;pages&gt;473-84&lt;/pages&gt;&lt;volume&gt;6&lt;/volume&gt;&lt;number&gt;4&lt;/number&gt;&lt;keywords&gt;&lt;keyword&gt;Acute myeloid leukemia&lt;/keyword&gt;&lt;keyword&gt;Cancer stem cell&lt;/keyword&gt;&lt;keyword&gt;Cell therapy&lt;/keyword&gt;&lt;keyword&gt;Immunotherapy&lt;/keyword&gt;&lt;keyword&gt;Leukemia stem cell&lt;/keyword&gt;&lt;/keywords&gt;&lt;dates&gt;&lt;year&gt;2014&lt;/year&gt;&lt;pub-dates&gt;&lt;date&gt;Sep 26&lt;/date&gt;&lt;/pub-dates&gt;&lt;/dates&gt;&lt;isbn&gt;1948-0210 (Electronic)&amp;#xD;1948-0210 (Linking)&lt;/isbn&gt;&lt;accession-num&gt;25258669&lt;/accession-num&gt;&lt;urls&gt;&lt;related-urls&gt;&lt;url&gt;http://www.ncbi.nlm.nih.gov/pubmed/25258669&lt;/url&gt;&lt;/related-urls&gt;&lt;/urls&gt;&lt;custom2&gt;PMC4172676&lt;/custom2&gt;&lt;electronic-resource-num&gt;10.4252/wjsc.v6.i4.473&lt;/electronic-resource-num&gt;&lt;/record&gt;&lt;/Cite&gt;&lt;/EndNote&gt;</w:instrText>
      </w:r>
      <w:r w:rsidR="00B22037" w:rsidRPr="00FD37FF">
        <w:rPr>
          <w:rFonts w:ascii="Book Antiqua" w:eastAsia="Times New Roman" w:hAnsi="Book Antiqua" w:cs="Arial"/>
          <w:vertAlign w:val="superscript"/>
        </w:rPr>
        <w:fldChar w:fldCharType="separate"/>
      </w:r>
      <w:r w:rsidR="00D15226" w:rsidRPr="00FD37FF">
        <w:rPr>
          <w:rFonts w:ascii="Book Antiqua" w:eastAsia="Times New Roman" w:hAnsi="Book Antiqua" w:cs="Arial"/>
          <w:noProof/>
          <w:vertAlign w:val="superscript"/>
        </w:rPr>
        <w:t>[138]</w:t>
      </w:r>
      <w:r w:rsidR="00B22037" w:rsidRPr="00FD37FF">
        <w:rPr>
          <w:rFonts w:ascii="Book Antiqua" w:eastAsia="Times New Roman" w:hAnsi="Book Antiqua" w:cs="Arial"/>
          <w:vertAlign w:val="superscript"/>
        </w:rPr>
        <w:fldChar w:fldCharType="end"/>
      </w:r>
      <w:r w:rsidR="00280DE7" w:rsidRPr="00FD37FF">
        <w:rPr>
          <w:rFonts w:ascii="Book Antiqua" w:eastAsia="Times New Roman" w:hAnsi="Book Antiqua" w:cs="Arial"/>
        </w:rPr>
        <w:t>.</w:t>
      </w:r>
      <w:r w:rsidR="00B22037" w:rsidRPr="00FD37FF">
        <w:rPr>
          <w:rFonts w:ascii="Book Antiqua" w:eastAsia="Times New Roman" w:hAnsi="Book Antiqua" w:cs="Arial"/>
        </w:rPr>
        <w:t xml:space="preserve"> </w:t>
      </w:r>
    </w:p>
    <w:p w14:paraId="1605719A" w14:textId="56CDABC9" w:rsidR="00CC72C3" w:rsidRPr="00FD37FF" w:rsidRDefault="00895D0C" w:rsidP="000F6A4F">
      <w:pPr>
        <w:spacing w:line="360" w:lineRule="auto"/>
        <w:ind w:firstLineChars="100" w:firstLine="240"/>
        <w:jc w:val="both"/>
        <w:rPr>
          <w:rFonts w:ascii="Book Antiqua" w:eastAsia="Times New Roman" w:hAnsi="Book Antiqua" w:cs="Arial"/>
        </w:rPr>
      </w:pPr>
      <w:r w:rsidRPr="00FD37FF">
        <w:rPr>
          <w:rFonts w:ascii="Book Antiqua" w:eastAsia="Times New Roman" w:hAnsi="Book Antiqua" w:cs="Arial"/>
        </w:rPr>
        <w:t>Inhibition of CD44 with monoclonal</w:t>
      </w:r>
      <w:r w:rsidR="00E96B16" w:rsidRPr="00FD37FF">
        <w:rPr>
          <w:rFonts w:ascii="Book Antiqua" w:eastAsia="Times New Roman" w:hAnsi="Book Antiqua" w:cs="Arial"/>
        </w:rPr>
        <w:t xml:space="preserve"> antibodies was shown </w:t>
      </w:r>
      <w:r w:rsidRPr="00FD37FF">
        <w:rPr>
          <w:rFonts w:ascii="Book Antiqua" w:eastAsia="Times New Roman" w:hAnsi="Book Antiqua" w:cs="Arial"/>
        </w:rPr>
        <w:t xml:space="preserve">to </w:t>
      </w:r>
      <w:r w:rsidR="00E96B16" w:rsidRPr="00FD37FF">
        <w:rPr>
          <w:rFonts w:ascii="Book Antiqua" w:eastAsia="Times New Roman" w:hAnsi="Book Antiqua" w:cs="Arial"/>
        </w:rPr>
        <w:t>reduce the</w:t>
      </w:r>
      <w:r w:rsidRPr="00FD37FF">
        <w:rPr>
          <w:rFonts w:ascii="Book Antiqua" w:eastAsia="Times New Roman" w:hAnsi="Book Antiqua" w:cs="Arial"/>
        </w:rPr>
        <w:t xml:space="preserve"> numbers of LSCs in NO</w:t>
      </w:r>
      <w:r w:rsidR="00E96B16" w:rsidRPr="00FD37FF">
        <w:rPr>
          <w:rFonts w:ascii="Book Antiqua" w:eastAsia="Times New Roman" w:hAnsi="Book Antiqua" w:cs="Arial"/>
        </w:rPr>
        <w:t>D/SCID mice and to increase</w:t>
      </w:r>
      <w:r w:rsidRPr="00FD37FF">
        <w:rPr>
          <w:rFonts w:ascii="Book Antiqua" w:eastAsia="Times New Roman" w:hAnsi="Book Antiqua" w:cs="Arial"/>
        </w:rPr>
        <w:t xml:space="preserve"> </w:t>
      </w:r>
      <w:r w:rsidR="00E96B16" w:rsidRPr="00FD37FF">
        <w:rPr>
          <w:rFonts w:ascii="Book Antiqua" w:eastAsia="Times New Roman" w:hAnsi="Book Antiqua" w:cs="Arial"/>
        </w:rPr>
        <w:t xml:space="preserve">the </w:t>
      </w:r>
      <w:r w:rsidRPr="00FD37FF">
        <w:rPr>
          <w:rFonts w:ascii="Book Antiqua" w:eastAsia="Times New Roman" w:hAnsi="Book Antiqua" w:cs="Arial"/>
        </w:rPr>
        <w:t xml:space="preserve">survival of the primary </w:t>
      </w:r>
      <w:r w:rsidRPr="00FD37FF">
        <w:rPr>
          <w:rFonts w:ascii="Book Antiqua" w:eastAsia="Times New Roman" w:hAnsi="Book Antiqua" w:cs="Arial"/>
        </w:rPr>
        <w:lastRenderedPageBreak/>
        <w:t>recipient mice a</w:t>
      </w:r>
      <w:r w:rsidR="00E96B16" w:rsidRPr="00FD37FF">
        <w:rPr>
          <w:rFonts w:ascii="Book Antiqua" w:eastAsia="Times New Roman" w:hAnsi="Book Antiqua" w:cs="Arial"/>
        </w:rPr>
        <w:t>s well prevent</w:t>
      </w:r>
      <w:r w:rsidRPr="00FD37FF">
        <w:rPr>
          <w:rFonts w:ascii="Book Antiqua" w:eastAsia="Times New Roman" w:hAnsi="Book Antiqua" w:cs="Arial"/>
        </w:rPr>
        <w:t xml:space="preserve"> engraftment </w:t>
      </w:r>
      <w:r w:rsidR="000F6A4F">
        <w:rPr>
          <w:rFonts w:ascii="Book Antiqua" w:eastAsia="Times New Roman" w:hAnsi="Book Antiqua" w:cs="Arial"/>
        </w:rPr>
        <w:t>into the secondary receipt mice</w:t>
      </w:r>
      <w:r w:rsidR="00831195" w:rsidRPr="00FD37FF">
        <w:rPr>
          <w:rFonts w:ascii="Book Antiqua" w:eastAsia="Times New Roman" w:hAnsi="Book Antiqua" w:cs="Arial"/>
          <w:vertAlign w:val="superscript"/>
        </w:rPr>
        <w:fldChar w:fldCharType="begin">
          <w:fldData xml:space="preserve">PEVuZE5vdGU+PENpdGU+PEF1dGhvcj5KaW48L0F1dGhvcj48WWVhcj4yMDA2PC9ZZWFyPjxSZWNO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</w:fldData>
        </w:fldChar>
      </w:r>
      <w:r w:rsidR="00D15226" w:rsidRPr="00FD37FF">
        <w:rPr>
          <w:rFonts w:ascii="Book Antiqua" w:eastAsia="Times New Roman" w:hAnsi="Book Antiqua" w:cs="Arial"/>
          <w:vertAlign w:val="superscript"/>
        </w:rPr>
        <w:instrText xml:space="preserve"> ADDIN EN.CITE </w:instrText>
      </w:r>
      <w:r w:rsidR="00D15226" w:rsidRPr="00FD37FF">
        <w:rPr>
          <w:rFonts w:ascii="Book Antiqua" w:eastAsia="Times New Roman" w:hAnsi="Book Antiqua" w:cs="Arial"/>
          <w:vertAlign w:val="superscript"/>
        </w:rPr>
        <w:fldChar w:fldCharType="begin">
          <w:fldData xml:space="preserve">PEVuZE5vdGU+PENpdGU+PEF1dGhvcj5KaW48L0F1dGhvcj48WWVhcj4yMDA2PC9ZZWFyPjxSZWNO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</w:fldData>
        </w:fldChar>
      </w:r>
      <w:r w:rsidR="00D15226" w:rsidRPr="00FD37FF">
        <w:rPr>
          <w:rFonts w:ascii="Book Antiqua" w:eastAsia="Times New Roman" w:hAnsi="Book Antiqua" w:cs="Arial"/>
          <w:vertAlign w:val="superscript"/>
        </w:rPr>
        <w:instrText xml:space="preserve"> ADDIN EN.CITE.DATA </w:instrText>
      </w:r>
      <w:r w:rsidR="00D15226" w:rsidRPr="00FD37FF">
        <w:rPr>
          <w:rFonts w:ascii="Book Antiqua" w:eastAsia="Times New Roman" w:hAnsi="Book Antiqua" w:cs="Arial"/>
          <w:vertAlign w:val="superscript"/>
        </w:rPr>
      </w:r>
      <w:r w:rsidR="00D15226" w:rsidRPr="00FD37FF">
        <w:rPr>
          <w:rFonts w:ascii="Book Antiqua" w:eastAsia="Times New Roman" w:hAnsi="Book Antiqua" w:cs="Arial"/>
          <w:vertAlign w:val="superscript"/>
        </w:rPr>
        <w:fldChar w:fldCharType="end"/>
      </w:r>
      <w:r w:rsidR="00831195" w:rsidRPr="00FD37FF">
        <w:rPr>
          <w:rFonts w:ascii="Book Antiqua" w:eastAsia="Times New Roman" w:hAnsi="Book Antiqua" w:cs="Arial"/>
          <w:vertAlign w:val="superscript"/>
        </w:rPr>
      </w:r>
      <w:r w:rsidR="00831195" w:rsidRPr="00FD37FF">
        <w:rPr>
          <w:rFonts w:ascii="Book Antiqua" w:eastAsia="Times New Roman" w:hAnsi="Book Antiqua" w:cs="Arial"/>
          <w:vertAlign w:val="superscript"/>
        </w:rPr>
        <w:fldChar w:fldCharType="separate"/>
      </w:r>
      <w:r w:rsidR="000F6A4F">
        <w:rPr>
          <w:rFonts w:ascii="Book Antiqua" w:eastAsia="Times New Roman" w:hAnsi="Book Antiqua" w:cs="Arial"/>
          <w:noProof/>
          <w:vertAlign w:val="superscript"/>
        </w:rPr>
        <w:t>[75,</w:t>
      </w:r>
      <w:r w:rsidR="00D15226" w:rsidRPr="00FD37FF">
        <w:rPr>
          <w:rFonts w:ascii="Book Antiqua" w:eastAsia="Times New Roman" w:hAnsi="Book Antiqua" w:cs="Arial"/>
          <w:noProof/>
          <w:vertAlign w:val="superscript"/>
        </w:rPr>
        <w:t>139]</w:t>
      </w:r>
      <w:r w:rsidR="00831195" w:rsidRPr="00FD37FF">
        <w:rPr>
          <w:rFonts w:ascii="Book Antiqua" w:eastAsia="Times New Roman" w:hAnsi="Book Antiqua" w:cs="Arial"/>
          <w:vertAlign w:val="superscript"/>
        </w:rPr>
        <w:fldChar w:fldCharType="end"/>
      </w:r>
      <w:r w:rsidR="00E96B16" w:rsidRPr="00FD37FF">
        <w:rPr>
          <w:rFonts w:ascii="Book Antiqua" w:eastAsia="Times New Roman" w:hAnsi="Book Antiqua" w:cs="Arial"/>
        </w:rPr>
        <w:t xml:space="preserve"> (</w:t>
      </w:r>
      <w:r w:rsidR="00E96B16" w:rsidRPr="000F6A4F">
        <w:rPr>
          <w:rFonts w:ascii="Book Antiqua" w:eastAsia="Times New Roman" w:hAnsi="Book Antiqua" w:cs="Arial"/>
        </w:rPr>
        <w:t xml:space="preserve">Table </w:t>
      </w:r>
      <w:r w:rsidR="000F6A4F" w:rsidRPr="000F6A4F">
        <w:rPr>
          <w:rFonts w:ascii="Book Antiqua" w:eastAsia="宋体" w:hAnsi="Book Antiqua" w:cs="Arial" w:hint="eastAsia"/>
          <w:lang w:eastAsia="zh-CN"/>
        </w:rPr>
        <w:t>2</w:t>
      </w:r>
      <w:r w:rsidR="00E96B16" w:rsidRPr="000F6A4F">
        <w:rPr>
          <w:rFonts w:ascii="Book Antiqua" w:eastAsia="Times New Roman" w:hAnsi="Book Antiqua" w:cs="Arial"/>
        </w:rPr>
        <w:t xml:space="preserve">). </w:t>
      </w:r>
    </w:p>
    <w:p w14:paraId="0EF7FC4D" w14:textId="77777777" w:rsidR="00CC72C3" w:rsidRPr="00FD37FF" w:rsidRDefault="00CC72C3" w:rsidP="00FD37FF">
      <w:pPr>
        <w:spacing w:line="360" w:lineRule="auto"/>
        <w:jc w:val="both"/>
        <w:rPr>
          <w:rFonts w:ascii="Book Antiqua" w:eastAsia="Times New Roman" w:hAnsi="Book Antiqua" w:cs="Arial"/>
        </w:rPr>
      </w:pPr>
    </w:p>
    <w:p w14:paraId="5A96D6EF" w14:textId="6A645516" w:rsidR="00CC72C3" w:rsidRPr="00FD37FF" w:rsidRDefault="00E96B16" w:rsidP="00FD37FF">
      <w:pPr>
        <w:spacing w:line="360" w:lineRule="auto"/>
        <w:jc w:val="both"/>
        <w:rPr>
          <w:rFonts w:ascii="Book Antiqua" w:eastAsia="Times New Roman" w:hAnsi="Book Antiqua" w:cs="Arial"/>
          <w:b/>
        </w:rPr>
      </w:pPr>
      <w:r w:rsidRPr="00FD37FF">
        <w:rPr>
          <w:rFonts w:ascii="Book Antiqua" w:eastAsia="Times New Roman" w:hAnsi="Book Antiqua" w:cs="Arial"/>
          <w:b/>
        </w:rPr>
        <w:t>Anti-</w:t>
      </w:r>
      <w:r w:rsidR="00FC321C" w:rsidRPr="00FD37FF">
        <w:rPr>
          <w:rFonts w:ascii="Book Antiqua" w:eastAsia="Times New Roman" w:hAnsi="Book Antiqua" w:cs="Arial"/>
          <w:b/>
        </w:rPr>
        <w:t>CD47</w:t>
      </w:r>
      <w:r w:rsidRPr="00FD37FF">
        <w:rPr>
          <w:rFonts w:ascii="Book Antiqua" w:eastAsia="Times New Roman" w:hAnsi="Book Antiqua" w:cs="Arial"/>
          <w:b/>
        </w:rPr>
        <w:t xml:space="preserve"> antibodies:</w:t>
      </w:r>
      <w:r w:rsidR="00870CD7" w:rsidRPr="00FD37FF">
        <w:rPr>
          <w:rFonts w:ascii="Book Antiqua" w:eastAsia="Times New Roman" w:hAnsi="Book Antiqua" w:cs="Arial"/>
          <w:b/>
        </w:rPr>
        <w:t xml:space="preserve"> </w:t>
      </w:r>
      <w:r w:rsidR="00870CD7" w:rsidRPr="00FD37FF">
        <w:rPr>
          <w:rFonts w:ascii="Book Antiqua" w:eastAsia="Times New Roman" w:hAnsi="Book Antiqua" w:cs="Arial"/>
        </w:rPr>
        <w:t>CD47 is overexpressed on LSC</w:t>
      </w:r>
      <w:r w:rsidR="00FC7989" w:rsidRPr="00FD37FF">
        <w:rPr>
          <w:rFonts w:ascii="Book Antiqua" w:eastAsia="Times New Roman" w:hAnsi="Book Antiqua" w:cs="Arial"/>
        </w:rPr>
        <w:t>s</w:t>
      </w:r>
      <w:r w:rsidR="00870CD7" w:rsidRPr="00FD37FF">
        <w:rPr>
          <w:rFonts w:ascii="Book Antiqua" w:eastAsia="Times New Roman" w:hAnsi="Book Antiqua" w:cs="Arial"/>
        </w:rPr>
        <w:t xml:space="preserve"> and high expression of CD47 is associated with worse</w:t>
      </w:r>
      <w:r w:rsidR="00870CD7" w:rsidRPr="00FD37FF">
        <w:rPr>
          <w:rFonts w:ascii="Book Antiqua" w:eastAsia="Times New Roman" w:hAnsi="Book Antiqua" w:cs="Arial"/>
          <w:b/>
        </w:rPr>
        <w:t xml:space="preserve"> </w:t>
      </w:r>
      <w:r w:rsidR="000F6A4F">
        <w:rPr>
          <w:rFonts w:ascii="Book Antiqua" w:eastAsia="Times New Roman" w:hAnsi="Book Antiqua" w:cs="Arial"/>
        </w:rPr>
        <w:t>outcomes</w:t>
      </w:r>
      <w:r w:rsidR="00870CD7" w:rsidRPr="00FD37FF">
        <w:rPr>
          <w:rFonts w:ascii="Book Antiqua" w:eastAsia="Times New Roman" w:hAnsi="Book Antiqua" w:cs="Arial"/>
          <w:vertAlign w:val="superscript"/>
        </w:rPr>
        <w:fldChar w:fldCharType="begin"/>
      </w:r>
      <w:r w:rsidR="00D15226" w:rsidRPr="00FD37FF">
        <w:rPr>
          <w:rFonts w:ascii="Book Antiqua" w:eastAsia="Times New Roman" w:hAnsi="Book Antiqua" w:cs="Arial"/>
          <w:vertAlign w:val="superscript"/>
        </w:rPr>
        <w:instrText xml:space="preserve"> ADDIN EN.CITE &lt;EndNote&gt;&lt;Cite&gt;&lt;Author&gt;Majeti&lt;/Author&gt;&lt;Year&gt;2009&lt;/Year&gt;&lt;RecNum&gt;2454&lt;/RecNum&gt;&lt;DisplayText&gt;[74]&lt;/DisplayText&gt;&lt;record&gt;&lt;rec-number&gt;2454&lt;/rec-number&gt;&lt;foreign-keys&gt;&lt;key app="EN" db-id="fxtsadtfnevrvgesd5xpe9ddz0z9a599zedv" timestamp="1462891226"&gt;2454&lt;/key&gt;&lt;/foreign-keys&gt;&lt;ref-type name="Journal Article"&gt;17&lt;/ref-type&gt;&lt;contributors&gt;&lt;authors&gt;&lt;author&gt;Majeti, R.&lt;/author&gt;&lt;author&gt;Chao, M. P.&lt;/author&gt;&lt;author&gt;Alizadeh, A. A.&lt;/author&gt;&lt;author&gt;Pang, W. W.&lt;/author&gt;&lt;author&gt;Jaiswal, S.&lt;/author&gt;&lt;author&gt;Gibbs, K. D., Jr.&lt;/author&gt;&lt;author&gt;van Rooijen, N.&lt;/author&gt;&lt;author&gt;Weissman, I. L.&lt;/author&gt;&lt;/authors&gt;&lt;/contributors&gt;&lt;auth-address&gt;Department of Internal Medicine, Division of Hematology, Stanford University, Palo Alto, CA 94304, USA. rmajeti@stanford.edu&lt;/auth-address&gt;&lt;titles&gt;&lt;title&gt;CD47 is an adverse prognostic factor and therapeutic antibody target on human acute myeloid leukemia stem cells&lt;/title&gt;&lt;secondary-title&gt;Cell&lt;/secondary-title&gt;&lt;/titles&gt;&lt;periodical&gt;&lt;full-title&gt;Cell&lt;/full-title&gt;&lt;abbr-1&gt;Cell&lt;/abbr-1&gt;&lt;/periodical&gt;&lt;pages&gt;286-99&lt;/pages&gt;&lt;volume&gt;138&lt;/volume&gt;&lt;number&gt;2&lt;/number&gt;&lt;keywords&gt;&lt;keyword&gt;Animals&lt;/keyword&gt;&lt;keyword&gt;Antibodies, Monoclonal/immunology/therapeutic use&lt;/keyword&gt;&lt;keyword&gt;Antigens, CD47/*immunology/metabolism&lt;/keyword&gt;&lt;keyword&gt;Humans&lt;/keyword&gt;&lt;keyword&gt;Leukemia, Myeloid, Acute/*diagnosis/*immunology/therapy&lt;/keyword&gt;&lt;keyword&gt;Mice&lt;/keyword&gt;&lt;keyword&gt;*Phagocytosis&lt;/keyword&gt;&lt;keyword&gt;Prognosis&lt;/keyword&gt;&lt;keyword&gt;Receptors, Immunologic/immunology/metabolism&lt;/keyword&gt;&lt;/keywords&gt;&lt;dates&gt;&lt;year&gt;2009&lt;/year&gt;&lt;pub-dates&gt;&lt;date&gt;Jul 23&lt;/date&gt;&lt;/pub-dates&gt;&lt;/dates&gt;&lt;isbn&gt;1097-4172 (Electronic)&amp;#xD;0092-8674 (Linking)&lt;/isbn&gt;&lt;accession-num&gt;19632179&lt;/accession-num&gt;&lt;urls&gt;&lt;related-urls&gt;&lt;url&gt;http://www.ncbi.nlm.nih.gov/pubmed/19632179&lt;/url&gt;&lt;/related-urls&gt;&lt;/urls&gt;&lt;custom2&gt;PMC2726837&lt;/custom2&gt;&lt;electronic-resource-num&gt;10.1016/j.cell.2009.05.045&lt;/electronic-resource-num&gt;&lt;/record&gt;&lt;/Cite&gt;&lt;/EndNote&gt;</w:instrText>
      </w:r>
      <w:r w:rsidR="00870CD7" w:rsidRPr="00FD37FF">
        <w:rPr>
          <w:rFonts w:ascii="Book Antiqua" w:eastAsia="Times New Roman" w:hAnsi="Book Antiqua" w:cs="Arial"/>
          <w:vertAlign w:val="superscript"/>
        </w:rPr>
        <w:fldChar w:fldCharType="separate"/>
      </w:r>
      <w:r w:rsidR="00D15226" w:rsidRPr="00FD37FF">
        <w:rPr>
          <w:rFonts w:ascii="Book Antiqua" w:eastAsia="Times New Roman" w:hAnsi="Book Antiqua" w:cs="Arial"/>
          <w:noProof/>
          <w:vertAlign w:val="superscript"/>
        </w:rPr>
        <w:t>[74]</w:t>
      </w:r>
      <w:r w:rsidR="00870CD7" w:rsidRPr="00FD37FF">
        <w:rPr>
          <w:rFonts w:ascii="Book Antiqua" w:eastAsia="Times New Roman" w:hAnsi="Book Antiqua" w:cs="Arial"/>
          <w:vertAlign w:val="superscript"/>
        </w:rPr>
        <w:fldChar w:fldCharType="end"/>
      </w:r>
      <w:r w:rsidR="00870CD7" w:rsidRPr="00FD37FF">
        <w:rPr>
          <w:rFonts w:ascii="Book Antiqua" w:eastAsia="Times New Roman" w:hAnsi="Book Antiqua" w:cs="Arial"/>
        </w:rPr>
        <w:t>. By interaction with the extracellular region of signal-regulatory protein alpha (SIRPα) on phagocytic cells, LSC</w:t>
      </w:r>
      <w:r w:rsidR="00FC7989" w:rsidRPr="00FD37FF">
        <w:rPr>
          <w:rFonts w:ascii="Book Antiqua" w:eastAsia="Times New Roman" w:hAnsi="Book Antiqua" w:cs="Arial"/>
        </w:rPr>
        <w:t>s</w:t>
      </w:r>
      <w:r w:rsidR="00870CD7" w:rsidRPr="00FD37FF">
        <w:rPr>
          <w:rFonts w:ascii="Book Antiqua" w:eastAsia="Times New Roman" w:hAnsi="Book Antiqua" w:cs="Arial"/>
        </w:rPr>
        <w:t xml:space="preserve"> deliver a “do not eat me” me</w:t>
      </w:r>
      <w:r w:rsidR="000F6A4F">
        <w:rPr>
          <w:rFonts w:ascii="Book Antiqua" w:eastAsia="Times New Roman" w:hAnsi="Book Antiqua" w:cs="Arial"/>
        </w:rPr>
        <w:t>ssage to these phagocytic cells</w:t>
      </w:r>
      <w:r w:rsidR="00870CD7" w:rsidRPr="00FD37FF">
        <w:rPr>
          <w:rFonts w:ascii="Book Antiqua" w:eastAsia="Times New Roman" w:hAnsi="Book Antiqua" w:cs="Arial"/>
          <w:vertAlign w:val="superscript"/>
        </w:rPr>
        <w:fldChar w:fldCharType="begin">
          <w:fldData xml:space="preserve">PEVuZE5vdGU+PENpdGU+PEF1dGhvcj5KYWlzd2FsPC9BdXRob3I+PFllYXI+MjAwOTwvWWVhcj48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</w:fldData>
        </w:fldChar>
      </w:r>
      <w:r w:rsidR="00D15226" w:rsidRPr="00FD37FF">
        <w:rPr>
          <w:rFonts w:ascii="Book Antiqua" w:eastAsia="Times New Roman" w:hAnsi="Book Antiqua" w:cs="Arial"/>
          <w:vertAlign w:val="superscript"/>
        </w:rPr>
        <w:instrText xml:space="preserve"> ADDIN EN.CITE </w:instrText>
      </w:r>
      <w:r w:rsidR="00D15226" w:rsidRPr="00FD37FF">
        <w:rPr>
          <w:rFonts w:ascii="Book Antiqua" w:eastAsia="Times New Roman" w:hAnsi="Book Antiqua" w:cs="Arial"/>
          <w:vertAlign w:val="superscript"/>
        </w:rPr>
        <w:fldChar w:fldCharType="begin">
          <w:fldData xml:space="preserve">PEVuZE5vdGU+PENpdGU+PEF1dGhvcj5KYWlzd2FsPC9BdXRob3I+PFllYXI+MjAwOTwvWWVhcj48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</w:fldData>
        </w:fldChar>
      </w:r>
      <w:r w:rsidR="00D15226" w:rsidRPr="00FD37FF">
        <w:rPr>
          <w:rFonts w:ascii="Book Antiqua" w:eastAsia="Times New Roman" w:hAnsi="Book Antiqua" w:cs="Arial"/>
          <w:vertAlign w:val="superscript"/>
        </w:rPr>
        <w:instrText xml:space="preserve"> ADDIN EN.CITE.DATA </w:instrText>
      </w:r>
      <w:r w:rsidR="00D15226" w:rsidRPr="00FD37FF">
        <w:rPr>
          <w:rFonts w:ascii="Book Antiqua" w:eastAsia="Times New Roman" w:hAnsi="Book Antiqua" w:cs="Arial"/>
          <w:vertAlign w:val="superscript"/>
        </w:rPr>
      </w:r>
      <w:r w:rsidR="00D15226" w:rsidRPr="00FD37FF">
        <w:rPr>
          <w:rFonts w:ascii="Book Antiqua" w:eastAsia="Times New Roman" w:hAnsi="Book Antiqua" w:cs="Arial"/>
          <w:vertAlign w:val="superscript"/>
        </w:rPr>
        <w:fldChar w:fldCharType="end"/>
      </w:r>
      <w:r w:rsidR="00870CD7" w:rsidRPr="00FD37FF">
        <w:rPr>
          <w:rFonts w:ascii="Book Antiqua" w:eastAsia="Times New Roman" w:hAnsi="Book Antiqua" w:cs="Arial"/>
          <w:vertAlign w:val="superscript"/>
        </w:rPr>
      </w:r>
      <w:r w:rsidR="00870CD7" w:rsidRPr="00FD37FF">
        <w:rPr>
          <w:rFonts w:ascii="Book Antiqua" w:eastAsia="Times New Roman" w:hAnsi="Book Antiqua" w:cs="Arial"/>
          <w:vertAlign w:val="superscript"/>
        </w:rPr>
        <w:fldChar w:fldCharType="separate"/>
      </w:r>
      <w:r w:rsidR="00D15226" w:rsidRPr="00FD37FF">
        <w:rPr>
          <w:rFonts w:ascii="Book Antiqua" w:eastAsia="Times New Roman" w:hAnsi="Book Antiqua" w:cs="Arial"/>
          <w:noProof/>
          <w:vertAlign w:val="superscript"/>
        </w:rPr>
        <w:t>[140]</w:t>
      </w:r>
      <w:r w:rsidR="00870CD7" w:rsidRPr="00FD37FF">
        <w:rPr>
          <w:rFonts w:ascii="Book Antiqua" w:eastAsia="Times New Roman" w:hAnsi="Book Antiqua" w:cs="Arial"/>
          <w:vertAlign w:val="superscript"/>
        </w:rPr>
        <w:fldChar w:fldCharType="end"/>
      </w:r>
      <w:r w:rsidR="009E13A8" w:rsidRPr="00FD37FF">
        <w:rPr>
          <w:rFonts w:ascii="Book Antiqua" w:eastAsia="Times New Roman" w:hAnsi="Book Antiqua" w:cs="Arial"/>
        </w:rPr>
        <w:t>. Antibodies blocking the interaction between CD47 and SIRPα promote LSC phagocytosis and are in development (</w:t>
      </w:r>
      <w:r w:rsidR="009E13A8" w:rsidRPr="000F6A4F">
        <w:rPr>
          <w:rFonts w:ascii="Book Antiqua" w:eastAsia="Times New Roman" w:hAnsi="Book Antiqua" w:cs="Arial"/>
        </w:rPr>
        <w:t xml:space="preserve">Table </w:t>
      </w:r>
      <w:r w:rsidR="000F6A4F" w:rsidRPr="000F6A4F">
        <w:rPr>
          <w:rFonts w:ascii="Book Antiqua" w:eastAsia="宋体" w:hAnsi="Book Antiqua" w:cs="Arial" w:hint="eastAsia"/>
          <w:lang w:eastAsia="zh-CN"/>
        </w:rPr>
        <w:t>2</w:t>
      </w:r>
      <w:r w:rsidR="000F6A4F" w:rsidRPr="000F6A4F">
        <w:rPr>
          <w:rFonts w:ascii="Book Antiqua" w:eastAsia="Times New Roman" w:hAnsi="Book Antiqua" w:cs="Arial"/>
        </w:rPr>
        <w:t>)</w:t>
      </w:r>
      <w:r w:rsidR="009E13A8" w:rsidRPr="000F6A4F">
        <w:rPr>
          <w:rFonts w:ascii="Book Antiqua" w:eastAsia="Times New Roman" w:hAnsi="Book Antiqua" w:cs="Arial"/>
          <w:vertAlign w:val="superscript"/>
        </w:rPr>
        <w:fldChar w:fldCharType="begin">
          <w:fldData xml:space="preserve">PEVuZE5vdGU+PENpdGU+PEF1dGhvcj5MaXU8L0F1dGhvcj48WWVhcj4yMDE1PC9ZZWFyPjxSZWNO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</w:fldData>
        </w:fldChar>
      </w:r>
      <w:r w:rsidR="00D15226" w:rsidRPr="000F6A4F">
        <w:rPr>
          <w:rFonts w:ascii="Book Antiqua" w:eastAsia="Times New Roman" w:hAnsi="Book Antiqua" w:cs="Arial"/>
          <w:vertAlign w:val="superscript"/>
        </w:rPr>
        <w:instrText xml:space="preserve"> ADDIN EN.CITE </w:instrText>
      </w:r>
      <w:r w:rsidR="00D15226" w:rsidRPr="000F6A4F">
        <w:rPr>
          <w:rFonts w:ascii="Book Antiqua" w:eastAsia="Times New Roman" w:hAnsi="Book Antiqua" w:cs="Arial"/>
          <w:vertAlign w:val="superscript"/>
        </w:rPr>
        <w:fldChar w:fldCharType="begin">
          <w:fldData xml:space="preserve">PEVuZE5vdGU+PENpdGU+PEF1dGhvcj5MaXU8L0F1dGhvcj48WWVhcj4yMDE1PC9ZZWFyPjxSZWNO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</w:fldData>
        </w:fldChar>
      </w:r>
      <w:r w:rsidR="00D15226" w:rsidRPr="000F6A4F">
        <w:rPr>
          <w:rFonts w:ascii="Book Antiqua" w:eastAsia="Times New Roman" w:hAnsi="Book Antiqua" w:cs="Arial"/>
          <w:vertAlign w:val="superscript"/>
        </w:rPr>
        <w:instrText xml:space="preserve"> ADDIN EN.CITE.DATA </w:instrText>
      </w:r>
      <w:r w:rsidR="00D15226" w:rsidRPr="000F6A4F">
        <w:rPr>
          <w:rFonts w:ascii="Book Antiqua" w:eastAsia="Times New Roman" w:hAnsi="Book Antiqua" w:cs="Arial"/>
          <w:vertAlign w:val="superscript"/>
        </w:rPr>
      </w:r>
      <w:r w:rsidR="00D15226" w:rsidRPr="000F6A4F">
        <w:rPr>
          <w:rFonts w:ascii="Book Antiqua" w:eastAsia="Times New Roman" w:hAnsi="Book Antiqua" w:cs="Arial"/>
          <w:vertAlign w:val="superscript"/>
        </w:rPr>
        <w:fldChar w:fldCharType="end"/>
      </w:r>
      <w:r w:rsidR="009E13A8" w:rsidRPr="000F6A4F">
        <w:rPr>
          <w:rFonts w:ascii="Book Antiqua" w:eastAsia="Times New Roman" w:hAnsi="Book Antiqua" w:cs="Arial"/>
          <w:vertAlign w:val="superscript"/>
        </w:rPr>
      </w:r>
      <w:r w:rsidR="009E13A8" w:rsidRPr="000F6A4F">
        <w:rPr>
          <w:rFonts w:ascii="Book Antiqua" w:eastAsia="Times New Roman" w:hAnsi="Book Antiqua" w:cs="Arial"/>
          <w:vertAlign w:val="superscript"/>
        </w:rPr>
        <w:fldChar w:fldCharType="separate"/>
      </w:r>
      <w:r w:rsidR="000F6A4F" w:rsidRPr="000F6A4F">
        <w:rPr>
          <w:rFonts w:ascii="Book Antiqua" w:eastAsia="Times New Roman" w:hAnsi="Book Antiqua" w:cs="Arial"/>
          <w:noProof/>
          <w:vertAlign w:val="superscript"/>
        </w:rPr>
        <w:t>[74,</w:t>
      </w:r>
      <w:r w:rsidR="00D15226" w:rsidRPr="000F6A4F">
        <w:rPr>
          <w:rFonts w:ascii="Book Antiqua" w:eastAsia="Times New Roman" w:hAnsi="Book Antiqua" w:cs="Arial"/>
          <w:noProof/>
          <w:vertAlign w:val="superscript"/>
        </w:rPr>
        <w:t>141]</w:t>
      </w:r>
      <w:r w:rsidR="009E13A8" w:rsidRPr="000F6A4F">
        <w:rPr>
          <w:rFonts w:ascii="Book Antiqua" w:eastAsia="Times New Roman" w:hAnsi="Book Antiqua" w:cs="Arial"/>
          <w:vertAlign w:val="superscript"/>
        </w:rPr>
        <w:fldChar w:fldCharType="end"/>
      </w:r>
      <w:r w:rsidR="009E13A8" w:rsidRPr="000F6A4F">
        <w:rPr>
          <w:rFonts w:ascii="Book Antiqua" w:eastAsia="Times New Roman" w:hAnsi="Book Antiqua" w:cs="Arial"/>
        </w:rPr>
        <w:t>.</w:t>
      </w:r>
    </w:p>
    <w:p w14:paraId="0758814C" w14:textId="77777777" w:rsidR="00C86A02" w:rsidRPr="00FD37FF" w:rsidRDefault="00C86A02" w:rsidP="00FD37FF">
      <w:pPr>
        <w:spacing w:line="360" w:lineRule="auto"/>
        <w:jc w:val="both"/>
        <w:rPr>
          <w:rFonts w:ascii="Book Antiqua" w:eastAsia="Times New Roman" w:hAnsi="Book Antiqua" w:cs="Arial"/>
          <w:bCs/>
        </w:rPr>
      </w:pPr>
    </w:p>
    <w:p w14:paraId="6B853A68" w14:textId="4D1D30D2" w:rsidR="00997CB8" w:rsidRPr="000F6A4F" w:rsidRDefault="00C043D7" w:rsidP="00FD37FF">
      <w:pPr>
        <w:spacing w:line="360" w:lineRule="auto"/>
        <w:jc w:val="both"/>
        <w:rPr>
          <w:rFonts w:ascii="Book Antiqua" w:eastAsia="宋体" w:hAnsi="Book Antiqua" w:cs="Arial"/>
          <w:lang w:eastAsia="zh-CN"/>
        </w:rPr>
      </w:pPr>
      <w:r w:rsidRPr="000F6A4F">
        <w:rPr>
          <w:rFonts w:ascii="Book Antiqua" w:eastAsia="Times New Roman" w:hAnsi="Book Antiqua" w:cs="Arial"/>
          <w:b/>
          <w:i/>
        </w:rPr>
        <w:t>Targeting LSC-specific molecular pathw</w:t>
      </w:r>
      <w:r w:rsidRPr="00FD37FF">
        <w:rPr>
          <w:rFonts w:ascii="Book Antiqua" w:eastAsia="Times New Roman" w:hAnsi="Book Antiqua" w:cs="Arial"/>
          <w:b/>
        </w:rPr>
        <w:t>ays</w:t>
      </w:r>
    </w:p>
    <w:p w14:paraId="711E8D4E" w14:textId="4F2FE164" w:rsidR="00997CB8" w:rsidRPr="00FD37FF" w:rsidRDefault="00831195" w:rsidP="00FD37FF">
      <w:pPr>
        <w:spacing w:line="360" w:lineRule="auto"/>
        <w:jc w:val="both"/>
        <w:rPr>
          <w:rFonts w:ascii="Book Antiqua" w:eastAsia="Times New Roman" w:hAnsi="Book Antiqua" w:cs="Arial"/>
        </w:rPr>
      </w:pPr>
      <w:r w:rsidRPr="00FD37FF">
        <w:rPr>
          <w:rFonts w:ascii="Book Antiqua" w:eastAsia="Times New Roman" w:hAnsi="Book Antiqua" w:cs="Arial"/>
          <w:b/>
        </w:rPr>
        <w:t>NF-κB signaling pathway</w:t>
      </w:r>
      <w:r w:rsidR="000D2282" w:rsidRPr="00FD37FF">
        <w:rPr>
          <w:rFonts w:ascii="Book Antiqua" w:eastAsia="Times New Roman" w:hAnsi="Book Antiqua" w:cs="Arial"/>
        </w:rPr>
        <w:t>:</w:t>
      </w:r>
      <w:r w:rsidR="00DC2A59" w:rsidRPr="00FD37FF">
        <w:rPr>
          <w:rFonts w:ascii="Book Antiqua" w:eastAsia="Times New Roman" w:hAnsi="Book Antiqua" w:cs="Arial"/>
        </w:rPr>
        <w:t xml:space="preserve"> </w:t>
      </w:r>
      <w:r w:rsidR="005D0877" w:rsidRPr="00FD37FF">
        <w:rPr>
          <w:rFonts w:ascii="Book Antiqua" w:eastAsia="Times New Roman" w:hAnsi="Book Antiqua" w:cs="Arial"/>
        </w:rPr>
        <w:t xml:space="preserve">Bortezomib </w:t>
      </w:r>
      <w:r w:rsidR="00DC2A59" w:rsidRPr="00FD37FF">
        <w:rPr>
          <w:rFonts w:ascii="Book Antiqua" w:eastAsia="Times New Roman" w:hAnsi="Book Antiqua" w:cs="Arial"/>
        </w:rPr>
        <w:t>is able to suppress the NF-κB signaling pathway</w:t>
      </w:r>
      <w:r w:rsidRPr="00FD37FF">
        <w:rPr>
          <w:rFonts w:ascii="Book Antiqua" w:eastAsia="Times New Roman" w:hAnsi="Book Antiqua" w:cs="Arial"/>
        </w:rPr>
        <w:t xml:space="preserve"> </w:t>
      </w:r>
      <w:r w:rsidR="005D0877" w:rsidRPr="00FD37FF">
        <w:rPr>
          <w:rFonts w:ascii="Book Antiqua" w:eastAsia="Times New Roman" w:hAnsi="Book Antiqua" w:cs="Arial"/>
        </w:rPr>
        <w:t>by inhibiting the destruction of IκB, a cellular inhibitory protein of NFκB, by t</w:t>
      </w:r>
      <w:r w:rsidR="000F6A4F">
        <w:rPr>
          <w:rFonts w:ascii="Book Antiqua" w:eastAsia="Times New Roman" w:hAnsi="Book Antiqua" w:cs="Arial"/>
        </w:rPr>
        <w:t>he ubiquitin-proteasome pathway</w:t>
      </w:r>
      <w:r w:rsidR="005D0877" w:rsidRPr="00FD37FF">
        <w:rPr>
          <w:rFonts w:ascii="Book Antiqua" w:eastAsia="Times New Roman" w:hAnsi="Book Antiqua" w:cs="Arial"/>
          <w:vertAlign w:val="superscript"/>
        </w:rPr>
        <w:fldChar w:fldCharType="begin"/>
      </w:r>
      <w:r w:rsidR="00D15226" w:rsidRPr="00FD37FF">
        <w:rPr>
          <w:rFonts w:ascii="Book Antiqua" w:eastAsia="Times New Roman" w:hAnsi="Book Antiqua" w:cs="Arial"/>
          <w:vertAlign w:val="superscript"/>
        </w:rPr>
        <w:instrText xml:space="preserve"> ADDIN EN.CITE &lt;EndNote&gt;&lt;Cite&gt;&lt;Author&gt;Shen&lt;/Author&gt;&lt;Year&gt;2013&lt;/Year&gt;&lt;RecNum&gt;2463&lt;/RecNum&gt;&lt;DisplayText&gt;[142]&lt;/DisplayText&gt;&lt;record&gt;&lt;rec-number&gt;2463&lt;/rec-number&gt;&lt;foreign-keys&gt;&lt;key app="EN" db-id="fxtsadtfnevrvgesd5xpe9ddz0z9a599zedv" timestamp="1462894553"&gt;2463&lt;/key&gt;&lt;/foreign-keys&gt;&lt;ref-type name="Journal Article"&gt;17&lt;/ref-type&gt;&lt;contributors&gt;&lt;authors&gt;&lt;author&gt;Shen, M.&lt;/author&gt;&lt;author&gt;Schmitt, S.&lt;/author&gt;&lt;author&gt;Buac, D.&lt;/author&gt;&lt;author&gt;Dou, Q. P.&lt;/author&gt;&lt;/authors&gt;&lt;/contributors&gt;&lt;auth-address&gt;Wayne State University, Barbara Ann Karmanos Cancer Institute, School of Medicine, Department of Pharmacology, Detroit, MI 48201, USA.&lt;/auth-address&gt;&lt;titles&gt;&lt;title&gt;Targeting the ubiquitin-proteasome system for cancer therapy&lt;/title&gt;&lt;secondary-title&gt;Expert Opin Ther Targets&lt;/secondary-title&gt;&lt;/titles&gt;&lt;periodical&gt;&lt;full-title&gt;Expert Opin Ther Targets&lt;/full-title&gt;&lt;/periodical&gt;&lt;pages&gt;1091-108&lt;/pages&gt;&lt;volume&gt;17&lt;/volume&gt;&lt;number&gt;9&lt;/number&gt;&lt;keywords&gt;&lt;keyword&gt;Animals&lt;/keyword&gt;&lt;keyword&gt;Humans&lt;/keyword&gt;&lt;keyword&gt;Neoplasms/drug therapy/*metabolism&lt;/keyword&gt;&lt;keyword&gt;Proteasome Endopeptidase Complex/*metabolism&lt;/keyword&gt;&lt;keyword&gt;Ubiquitin/*metabolism&lt;/keyword&gt;&lt;/keywords&gt;&lt;dates&gt;&lt;year&gt;2013&lt;/year&gt;&lt;pub-dates&gt;&lt;date&gt;Sep&lt;/date&gt;&lt;/pub-dates&gt;&lt;/dates&gt;&lt;isbn&gt;1744-7631 (Electronic)&amp;#xD;1472-8222 (Linking)&lt;/isbn&gt;&lt;accession-num&gt;23822887&lt;/accession-num&gt;&lt;urls&gt;&lt;related-urls&gt;&lt;url&gt;http://www.ncbi.nlm.nih.gov/pubmed/23822887&lt;/url&gt;&lt;/related-urls&gt;&lt;/urls&gt;&lt;custom2&gt;PMC3773690&lt;/custom2&gt;&lt;electronic-resource-num&gt;10.1517/14728222.2013.815728&lt;/electronic-resource-num&gt;&lt;/record&gt;&lt;/Cite&gt;&lt;/EndNote&gt;</w:instrText>
      </w:r>
      <w:r w:rsidR="005D0877" w:rsidRPr="00FD37FF">
        <w:rPr>
          <w:rFonts w:ascii="Book Antiqua" w:eastAsia="Times New Roman" w:hAnsi="Book Antiqua" w:cs="Arial"/>
          <w:vertAlign w:val="superscript"/>
        </w:rPr>
        <w:fldChar w:fldCharType="separate"/>
      </w:r>
      <w:r w:rsidR="00D15226" w:rsidRPr="00FD37FF">
        <w:rPr>
          <w:rFonts w:ascii="Book Antiqua" w:eastAsia="Times New Roman" w:hAnsi="Book Antiqua" w:cs="Arial"/>
          <w:noProof/>
          <w:vertAlign w:val="superscript"/>
        </w:rPr>
        <w:t>[142]</w:t>
      </w:r>
      <w:r w:rsidR="005D0877" w:rsidRPr="00FD37FF">
        <w:rPr>
          <w:rFonts w:ascii="Book Antiqua" w:eastAsia="Times New Roman" w:hAnsi="Book Antiqua" w:cs="Arial"/>
          <w:vertAlign w:val="superscript"/>
        </w:rPr>
        <w:fldChar w:fldCharType="end"/>
      </w:r>
      <w:r w:rsidR="005D0877" w:rsidRPr="00FD37FF">
        <w:rPr>
          <w:rFonts w:ascii="Book Antiqua" w:eastAsia="Times New Roman" w:hAnsi="Book Antiqua" w:cs="Arial"/>
        </w:rPr>
        <w:t>.</w:t>
      </w:r>
      <w:r w:rsidR="00112EDA">
        <w:rPr>
          <w:rFonts w:ascii="Book Antiqua" w:eastAsia="Times New Roman" w:hAnsi="Book Antiqua" w:cs="Arial"/>
        </w:rPr>
        <w:t xml:space="preserve"> </w:t>
      </w:r>
      <w:r w:rsidR="005D0877" w:rsidRPr="00FD37FF">
        <w:rPr>
          <w:rFonts w:ascii="Book Antiqua" w:eastAsia="Times New Roman" w:hAnsi="Book Antiqua" w:cs="Arial"/>
        </w:rPr>
        <w:t>Several clinical trials are examining the efficacy of Bortezomib targeting AML LSC</w:t>
      </w:r>
      <w:r w:rsidR="00FC7989" w:rsidRPr="00FD37FF">
        <w:rPr>
          <w:rFonts w:ascii="Book Antiqua" w:eastAsia="Times New Roman" w:hAnsi="Book Antiqua" w:cs="Arial"/>
        </w:rPr>
        <w:t>s</w:t>
      </w:r>
      <w:r w:rsidR="005D0877" w:rsidRPr="00FD37FF">
        <w:rPr>
          <w:rFonts w:ascii="Book Antiqua" w:eastAsia="Times New Roman" w:hAnsi="Book Antiqua" w:cs="Arial"/>
        </w:rPr>
        <w:t xml:space="preserve"> (</w:t>
      </w:r>
      <w:r w:rsidR="005D0877" w:rsidRPr="000F6A4F">
        <w:rPr>
          <w:rFonts w:ascii="Book Antiqua" w:eastAsia="Times New Roman" w:hAnsi="Book Antiqua" w:cs="Arial"/>
        </w:rPr>
        <w:t xml:space="preserve">Table </w:t>
      </w:r>
      <w:r w:rsidR="000F6A4F" w:rsidRPr="000F6A4F">
        <w:rPr>
          <w:rFonts w:ascii="Book Antiqua" w:eastAsia="宋体" w:hAnsi="Book Antiqua" w:cs="Arial" w:hint="eastAsia"/>
          <w:lang w:eastAsia="zh-CN"/>
        </w:rPr>
        <w:t>2</w:t>
      </w:r>
      <w:r w:rsidR="005D0877" w:rsidRPr="000F6A4F">
        <w:rPr>
          <w:rFonts w:ascii="Book Antiqua" w:eastAsia="Times New Roman" w:hAnsi="Book Antiqua" w:cs="Arial"/>
        </w:rPr>
        <w:t xml:space="preserve">): </w:t>
      </w:r>
      <w:r w:rsidR="005D0877" w:rsidRPr="00FD37FF">
        <w:rPr>
          <w:rFonts w:ascii="Book Antiqua" w:eastAsia="Times New Roman" w:hAnsi="Book Antiqua" w:cs="Arial"/>
        </w:rPr>
        <w:t>Two clinical trials combining Bortezomib with Cytarabine a</w:t>
      </w:r>
      <w:r w:rsidR="00CF4B29" w:rsidRPr="00FD37FF">
        <w:rPr>
          <w:rFonts w:ascii="Book Antiqua" w:eastAsia="Times New Roman" w:hAnsi="Book Antiqua" w:cs="Arial"/>
        </w:rPr>
        <w:t xml:space="preserve">nd Anthracyclines resulted in </w:t>
      </w:r>
      <w:r w:rsidR="00FD37FF" w:rsidRPr="00FD37FF">
        <w:rPr>
          <w:rFonts w:ascii="Book Antiqua" w:hAnsi="Book Antiqua" w:cs="Arial"/>
        </w:rPr>
        <w:t>CR</w:t>
      </w:r>
      <w:r w:rsidR="005D0877" w:rsidRPr="00FD37FF">
        <w:rPr>
          <w:rFonts w:ascii="Book Antiqua" w:eastAsia="Times New Roman" w:hAnsi="Book Antiqua" w:cs="Arial"/>
        </w:rPr>
        <w:t xml:space="preserve"> rate</w:t>
      </w:r>
      <w:r w:rsidR="00CF4B29" w:rsidRPr="00FD37FF">
        <w:rPr>
          <w:rFonts w:ascii="Book Antiqua" w:eastAsia="Times New Roman" w:hAnsi="Book Antiqua" w:cs="Arial"/>
        </w:rPr>
        <w:t>s</w:t>
      </w:r>
      <w:r w:rsidR="000F6A4F">
        <w:rPr>
          <w:rFonts w:ascii="Book Antiqua" w:eastAsia="Times New Roman" w:hAnsi="Book Antiqua" w:cs="Arial"/>
        </w:rPr>
        <w:t xml:space="preserve"> of 61% and 65%</w:t>
      </w:r>
      <w:r w:rsidR="005D0877" w:rsidRPr="00FD37FF">
        <w:rPr>
          <w:rFonts w:ascii="Book Antiqua" w:eastAsia="Times New Roman" w:hAnsi="Book Antiqua" w:cs="Arial"/>
          <w:vertAlign w:val="superscript"/>
        </w:rPr>
        <w:fldChar w:fldCharType="begin">
          <w:fldData xml:space="preserve">PEVuZE5vdGU+PENpdGU+PEF1dGhvcj5BdHRhcjwvQXV0aG9yPjxZZWFyPjIwMDg8L1llYXI+PFJl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</w:fldData>
        </w:fldChar>
      </w:r>
      <w:r w:rsidR="00D15226" w:rsidRPr="00FD37FF">
        <w:rPr>
          <w:rFonts w:ascii="Book Antiqua" w:eastAsia="Times New Roman" w:hAnsi="Book Antiqua" w:cs="Arial"/>
          <w:vertAlign w:val="superscript"/>
        </w:rPr>
        <w:instrText xml:space="preserve"> ADDIN EN.CITE </w:instrText>
      </w:r>
      <w:r w:rsidR="00D15226" w:rsidRPr="00FD37FF">
        <w:rPr>
          <w:rFonts w:ascii="Book Antiqua" w:eastAsia="Times New Roman" w:hAnsi="Book Antiqua" w:cs="Arial"/>
          <w:vertAlign w:val="superscript"/>
        </w:rPr>
        <w:fldChar w:fldCharType="begin">
          <w:fldData xml:space="preserve">PEVuZE5vdGU+PENpdGU+PEF1dGhvcj5BdHRhcjwvQXV0aG9yPjxZZWFyPjIwMDg8L1llYXI+PFJl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</w:fldData>
        </w:fldChar>
      </w:r>
      <w:r w:rsidR="00D15226" w:rsidRPr="00FD37FF">
        <w:rPr>
          <w:rFonts w:ascii="Book Antiqua" w:eastAsia="Times New Roman" w:hAnsi="Book Antiqua" w:cs="Arial"/>
          <w:vertAlign w:val="superscript"/>
        </w:rPr>
        <w:instrText xml:space="preserve"> ADDIN EN.CITE.DATA </w:instrText>
      </w:r>
      <w:r w:rsidR="00D15226" w:rsidRPr="00FD37FF">
        <w:rPr>
          <w:rFonts w:ascii="Book Antiqua" w:eastAsia="Times New Roman" w:hAnsi="Book Antiqua" w:cs="Arial"/>
          <w:vertAlign w:val="superscript"/>
        </w:rPr>
      </w:r>
      <w:r w:rsidR="00D15226" w:rsidRPr="00FD37FF">
        <w:rPr>
          <w:rFonts w:ascii="Book Antiqua" w:eastAsia="Times New Roman" w:hAnsi="Book Antiqua" w:cs="Arial"/>
          <w:vertAlign w:val="superscript"/>
        </w:rPr>
        <w:fldChar w:fldCharType="end"/>
      </w:r>
      <w:r w:rsidR="005D0877" w:rsidRPr="00FD37FF">
        <w:rPr>
          <w:rFonts w:ascii="Book Antiqua" w:eastAsia="Times New Roman" w:hAnsi="Book Antiqua" w:cs="Arial"/>
          <w:vertAlign w:val="superscript"/>
        </w:rPr>
      </w:r>
      <w:r w:rsidR="005D0877" w:rsidRPr="00FD37FF">
        <w:rPr>
          <w:rFonts w:ascii="Book Antiqua" w:eastAsia="Times New Roman" w:hAnsi="Book Antiqua" w:cs="Arial"/>
          <w:vertAlign w:val="superscript"/>
        </w:rPr>
        <w:fldChar w:fldCharType="separate"/>
      </w:r>
      <w:r w:rsidR="000F6A4F">
        <w:rPr>
          <w:rFonts w:ascii="Book Antiqua" w:eastAsia="Times New Roman" w:hAnsi="Book Antiqua" w:cs="Arial"/>
          <w:noProof/>
          <w:vertAlign w:val="superscript"/>
        </w:rPr>
        <w:t>[143,</w:t>
      </w:r>
      <w:r w:rsidR="00D15226" w:rsidRPr="00FD37FF">
        <w:rPr>
          <w:rFonts w:ascii="Book Antiqua" w:eastAsia="Times New Roman" w:hAnsi="Book Antiqua" w:cs="Arial"/>
          <w:noProof/>
          <w:vertAlign w:val="superscript"/>
        </w:rPr>
        <w:t>144]</w:t>
      </w:r>
      <w:r w:rsidR="005D0877" w:rsidRPr="00FD37FF">
        <w:rPr>
          <w:rFonts w:ascii="Book Antiqua" w:eastAsia="Times New Roman" w:hAnsi="Book Antiqua" w:cs="Arial"/>
          <w:vertAlign w:val="superscript"/>
        </w:rPr>
        <w:fldChar w:fldCharType="end"/>
      </w:r>
      <w:r w:rsidR="00CF4B29" w:rsidRPr="00FD37FF">
        <w:rPr>
          <w:rFonts w:ascii="Book Antiqua" w:eastAsia="Times New Roman" w:hAnsi="Book Antiqua" w:cs="Arial"/>
        </w:rPr>
        <w:t xml:space="preserve">, whereas other trials that co-administrated Bortezomib </w:t>
      </w:r>
      <w:r w:rsidR="00A70D07" w:rsidRPr="00FD37FF">
        <w:rPr>
          <w:rFonts w:ascii="Book Antiqua" w:eastAsia="Times New Roman" w:hAnsi="Book Antiqua" w:cs="Arial"/>
        </w:rPr>
        <w:t>with other drugs did not show</w:t>
      </w:r>
      <w:r w:rsidR="00CF4B29" w:rsidRPr="00FD37FF">
        <w:rPr>
          <w:rFonts w:ascii="Book Antiqua" w:eastAsia="Times New Roman" w:hAnsi="Book Antiqua" w:cs="Arial"/>
        </w:rPr>
        <w:t xml:space="preserve"> encoura</w:t>
      </w:r>
      <w:r w:rsidR="000F6A4F">
        <w:rPr>
          <w:rFonts w:ascii="Book Antiqua" w:eastAsia="Times New Roman" w:hAnsi="Book Antiqua" w:cs="Arial"/>
        </w:rPr>
        <w:t>ging CR rates</w:t>
      </w:r>
      <w:r w:rsidR="00A70D07" w:rsidRPr="00FD37FF">
        <w:rPr>
          <w:rFonts w:ascii="Book Antiqua" w:eastAsia="Times New Roman" w:hAnsi="Book Antiqua" w:cs="Arial"/>
          <w:vertAlign w:val="superscript"/>
        </w:rPr>
        <w:fldChar w:fldCharType="begin">
          <w:fldData xml:space="preserve">PEVuZE5vdGU+PENpdGU+PEF1dGhvcj5CbHVtPC9BdXRob3I+PFllYXI+MjAxMjwvWWVhcj48UmVj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</w:fldData>
        </w:fldChar>
      </w:r>
      <w:r w:rsidR="00D15226" w:rsidRPr="00FD37FF">
        <w:rPr>
          <w:rFonts w:ascii="Book Antiqua" w:eastAsia="Times New Roman" w:hAnsi="Book Antiqua" w:cs="Arial"/>
          <w:vertAlign w:val="superscript"/>
        </w:rPr>
        <w:instrText xml:space="preserve"> ADDIN EN.CITE </w:instrText>
      </w:r>
      <w:r w:rsidR="00D15226" w:rsidRPr="00FD37FF">
        <w:rPr>
          <w:rFonts w:ascii="Book Antiqua" w:eastAsia="Times New Roman" w:hAnsi="Book Antiqua" w:cs="Arial"/>
          <w:vertAlign w:val="superscript"/>
        </w:rPr>
        <w:fldChar w:fldCharType="begin">
          <w:fldData xml:space="preserve">PEVuZE5vdGU+PENpdGU+PEF1dGhvcj5CbHVtPC9BdXRob3I+PFllYXI+MjAxMjwvWWVhcj48UmVj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</w:fldData>
        </w:fldChar>
      </w:r>
      <w:r w:rsidR="00D15226" w:rsidRPr="00FD37FF">
        <w:rPr>
          <w:rFonts w:ascii="Book Antiqua" w:eastAsia="Times New Roman" w:hAnsi="Book Antiqua" w:cs="Arial"/>
          <w:vertAlign w:val="superscript"/>
        </w:rPr>
        <w:instrText xml:space="preserve"> ADDIN EN.CITE.DATA </w:instrText>
      </w:r>
      <w:r w:rsidR="00D15226" w:rsidRPr="00FD37FF">
        <w:rPr>
          <w:rFonts w:ascii="Book Antiqua" w:eastAsia="Times New Roman" w:hAnsi="Book Antiqua" w:cs="Arial"/>
          <w:vertAlign w:val="superscript"/>
        </w:rPr>
      </w:r>
      <w:r w:rsidR="00D15226" w:rsidRPr="00FD37FF">
        <w:rPr>
          <w:rFonts w:ascii="Book Antiqua" w:eastAsia="Times New Roman" w:hAnsi="Book Antiqua" w:cs="Arial"/>
          <w:vertAlign w:val="superscript"/>
        </w:rPr>
        <w:fldChar w:fldCharType="end"/>
      </w:r>
      <w:r w:rsidR="00A70D07" w:rsidRPr="00FD37FF">
        <w:rPr>
          <w:rFonts w:ascii="Book Antiqua" w:eastAsia="Times New Roman" w:hAnsi="Book Antiqua" w:cs="Arial"/>
          <w:vertAlign w:val="superscript"/>
        </w:rPr>
      </w:r>
      <w:r w:rsidR="00A70D07" w:rsidRPr="00FD37FF">
        <w:rPr>
          <w:rFonts w:ascii="Book Antiqua" w:eastAsia="Times New Roman" w:hAnsi="Book Antiqua" w:cs="Arial"/>
          <w:vertAlign w:val="superscript"/>
        </w:rPr>
        <w:fldChar w:fldCharType="separate"/>
      </w:r>
      <w:r w:rsidR="00D15226" w:rsidRPr="00FD37FF">
        <w:rPr>
          <w:rFonts w:ascii="Book Antiqua" w:eastAsia="Times New Roman" w:hAnsi="Book Antiqua" w:cs="Arial"/>
          <w:noProof/>
          <w:vertAlign w:val="superscript"/>
        </w:rPr>
        <w:t>[145-147]</w:t>
      </w:r>
      <w:r w:rsidR="00A70D07" w:rsidRPr="00FD37FF">
        <w:rPr>
          <w:rFonts w:ascii="Book Antiqua" w:eastAsia="Times New Roman" w:hAnsi="Book Antiqua" w:cs="Arial"/>
          <w:vertAlign w:val="superscript"/>
        </w:rPr>
        <w:fldChar w:fldCharType="end"/>
      </w:r>
      <w:r w:rsidR="00925A4D" w:rsidRPr="00FD37FF">
        <w:rPr>
          <w:rFonts w:ascii="Book Antiqua" w:eastAsia="Times New Roman" w:hAnsi="Book Antiqua" w:cs="Arial"/>
        </w:rPr>
        <w:t>.</w:t>
      </w:r>
      <w:r w:rsidR="00A57EEF" w:rsidRPr="00FD37FF">
        <w:rPr>
          <w:rFonts w:ascii="Book Antiqua" w:eastAsia="Times New Roman" w:hAnsi="Book Antiqua" w:cs="Arial"/>
        </w:rPr>
        <w:t xml:space="preserve"> </w:t>
      </w:r>
      <w:r w:rsidR="00B70CA5" w:rsidRPr="00FD37FF">
        <w:rPr>
          <w:rFonts w:ascii="Book Antiqua" w:eastAsia="Times New Roman" w:hAnsi="Book Antiqua" w:cs="Arial"/>
        </w:rPr>
        <w:t>Several other inhibitors of NF-κB signaling are in different phases of development (</w:t>
      </w:r>
      <w:r w:rsidR="00B70CA5" w:rsidRPr="000F6A4F">
        <w:rPr>
          <w:rFonts w:ascii="Book Antiqua" w:eastAsia="Times New Roman" w:hAnsi="Book Antiqua" w:cs="Arial"/>
        </w:rPr>
        <w:t xml:space="preserve">Table </w:t>
      </w:r>
      <w:r w:rsidR="000F6A4F" w:rsidRPr="000F6A4F">
        <w:rPr>
          <w:rFonts w:ascii="Book Antiqua" w:eastAsia="宋体" w:hAnsi="Book Antiqua" w:cs="Arial" w:hint="eastAsia"/>
          <w:lang w:eastAsia="zh-CN"/>
        </w:rPr>
        <w:t>2</w:t>
      </w:r>
      <w:r w:rsidR="000F6A4F" w:rsidRPr="000F6A4F">
        <w:rPr>
          <w:rFonts w:ascii="Book Antiqua" w:eastAsia="Times New Roman" w:hAnsi="Book Antiqua" w:cs="Arial"/>
        </w:rPr>
        <w:t>)</w:t>
      </w:r>
      <w:r w:rsidRPr="000F6A4F">
        <w:rPr>
          <w:rFonts w:ascii="Book Antiqua" w:eastAsia="Times New Roman" w:hAnsi="Book Antiqua" w:cs="Arial"/>
          <w:vertAlign w:val="superscript"/>
        </w:rPr>
        <w:fldChar w:fldCharType="begin">
          <w:fldData xml:space="preserve">PEVuZE5vdGU+PENpdGU+PEF1dGhvcj5HdXptYW48L0F1dGhvcj48WWVhcj4yMDA3PC9ZZWFyPjxS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</w:fldData>
        </w:fldChar>
      </w:r>
      <w:r w:rsidR="00D15226" w:rsidRPr="000F6A4F">
        <w:rPr>
          <w:rFonts w:ascii="Book Antiqua" w:eastAsia="Times New Roman" w:hAnsi="Book Antiqua" w:cs="Arial"/>
          <w:vertAlign w:val="superscript"/>
        </w:rPr>
        <w:instrText xml:space="preserve"> ADDIN EN.CITE </w:instrText>
      </w:r>
      <w:r w:rsidR="00D15226" w:rsidRPr="000F6A4F">
        <w:rPr>
          <w:rFonts w:ascii="Book Antiqua" w:eastAsia="Times New Roman" w:hAnsi="Book Antiqua" w:cs="Arial"/>
          <w:vertAlign w:val="superscript"/>
        </w:rPr>
        <w:fldChar w:fldCharType="begin">
          <w:fldData xml:space="preserve">PEVuZE5vdGU+PENpdGU+PEF1dGhvcj5HdXptYW48L0F1dGhvcj48WWVhcj4yMDA3PC9ZZWFyPjxS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</w:fldData>
        </w:fldChar>
      </w:r>
      <w:r w:rsidR="00D15226" w:rsidRPr="000F6A4F">
        <w:rPr>
          <w:rFonts w:ascii="Book Antiqua" w:eastAsia="Times New Roman" w:hAnsi="Book Antiqua" w:cs="Arial"/>
          <w:vertAlign w:val="superscript"/>
        </w:rPr>
        <w:instrText xml:space="preserve"> ADDIN EN.CITE.DATA </w:instrText>
      </w:r>
      <w:r w:rsidR="00D15226" w:rsidRPr="000F6A4F">
        <w:rPr>
          <w:rFonts w:ascii="Book Antiqua" w:eastAsia="Times New Roman" w:hAnsi="Book Antiqua" w:cs="Arial"/>
          <w:vertAlign w:val="superscript"/>
        </w:rPr>
      </w:r>
      <w:r w:rsidR="00D15226" w:rsidRPr="000F6A4F">
        <w:rPr>
          <w:rFonts w:ascii="Book Antiqua" w:eastAsia="Times New Roman" w:hAnsi="Book Antiqua" w:cs="Arial"/>
          <w:vertAlign w:val="superscript"/>
        </w:rPr>
        <w:fldChar w:fldCharType="end"/>
      </w:r>
      <w:r w:rsidRPr="000F6A4F">
        <w:rPr>
          <w:rFonts w:ascii="Book Antiqua" w:eastAsia="Times New Roman" w:hAnsi="Book Antiqua" w:cs="Arial"/>
          <w:vertAlign w:val="superscript"/>
        </w:rPr>
      </w:r>
      <w:r w:rsidRPr="000F6A4F">
        <w:rPr>
          <w:rFonts w:ascii="Book Antiqua" w:eastAsia="Times New Roman" w:hAnsi="Book Antiqua" w:cs="Arial"/>
          <w:vertAlign w:val="superscript"/>
        </w:rPr>
        <w:fldChar w:fldCharType="separate"/>
      </w:r>
      <w:r w:rsidR="00D15226" w:rsidRPr="000F6A4F">
        <w:rPr>
          <w:rFonts w:ascii="Book Antiqua" w:eastAsia="Times New Roman" w:hAnsi="Book Antiqua" w:cs="Arial"/>
          <w:noProof/>
          <w:vertAlign w:val="superscript"/>
        </w:rPr>
        <w:t>[148-152]</w:t>
      </w:r>
      <w:r w:rsidRPr="000F6A4F">
        <w:rPr>
          <w:rFonts w:ascii="Book Antiqua" w:eastAsia="Times New Roman" w:hAnsi="Book Antiqua" w:cs="Arial"/>
          <w:vertAlign w:val="superscript"/>
        </w:rPr>
        <w:fldChar w:fldCharType="end"/>
      </w:r>
      <w:r w:rsidR="00B70CA5" w:rsidRPr="000F6A4F">
        <w:rPr>
          <w:rFonts w:ascii="Book Antiqua" w:eastAsia="Times New Roman" w:hAnsi="Book Antiqua" w:cs="Arial"/>
        </w:rPr>
        <w:t>.</w:t>
      </w:r>
      <w:r w:rsidR="00C043D7" w:rsidRPr="000F6A4F">
        <w:rPr>
          <w:rFonts w:ascii="Book Antiqua" w:eastAsia="Times New Roman" w:hAnsi="Book Antiqua" w:cs="Arial"/>
        </w:rPr>
        <w:t xml:space="preserve"> </w:t>
      </w:r>
    </w:p>
    <w:p w14:paraId="30071C9B" w14:textId="77777777" w:rsidR="00997CB8" w:rsidRPr="00FD37FF" w:rsidRDefault="00997CB8" w:rsidP="00FD37FF">
      <w:pPr>
        <w:spacing w:line="360" w:lineRule="auto"/>
        <w:jc w:val="both"/>
        <w:rPr>
          <w:rFonts w:ascii="Book Antiqua" w:eastAsia="Times New Roman" w:hAnsi="Book Antiqua" w:cs="Arial"/>
        </w:rPr>
      </w:pPr>
    </w:p>
    <w:p w14:paraId="1F1AA62F" w14:textId="2C83F488" w:rsidR="00997CB8" w:rsidRPr="00FD37FF" w:rsidRDefault="00997CB8" w:rsidP="00FD37FF">
      <w:pPr>
        <w:spacing w:line="360" w:lineRule="auto"/>
        <w:jc w:val="both"/>
        <w:rPr>
          <w:rFonts w:ascii="Book Antiqua" w:hAnsi="Book Antiqua" w:cs="Arial"/>
        </w:rPr>
      </w:pPr>
      <w:r w:rsidRPr="00FD37FF">
        <w:rPr>
          <w:rFonts w:ascii="Book Antiqua" w:hAnsi="Book Antiqua" w:cs="Arial"/>
          <w:b/>
        </w:rPr>
        <w:t>PI3K/AKT/mTOR pathway</w:t>
      </w:r>
      <w:r w:rsidR="00925A4D" w:rsidRPr="00FD37FF">
        <w:rPr>
          <w:rFonts w:ascii="Book Antiqua" w:hAnsi="Book Antiqua" w:cs="Arial"/>
        </w:rPr>
        <w:t>:</w:t>
      </w:r>
      <w:r w:rsidR="00887508" w:rsidRPr="00FD37FF">
        <w:rPr>
          <w:rFonts w:ascii="Book Antiqua" w:hAnsi="Book Antiqua" w:cs="Arial"/>
        </w:rPr>
        <w:t xml:space="preserve"> </w:t>
      </w:r>
      <w:r w:rsidR="004504BC" w:rsidRPr="00FD37FF">
        <w:rPr>
          <w:rFonts w:ascii="Book Antiqua" w:hAnsi="Book Antiqua" w:cs="Arial"/>
        </w:rPr>
        <w:t xml:space="preserve">The </w:t>
      </w:r>
      <w:r w:rsidR="004504BC" w:rsidRPr="00FD37FF">
        <w:rPr>
          <w:rFonts w:ascii="Book Antiqua" w:eastAsia="Times New Roman" w:hAnsi="Book Antiqua" w:cs="Arial"/>
        </w:rPr>
        <w:t>PI3K/AKT/mTOR</w:t>
      </w:r>
      <w:r w:rsidR="00887508" w:rsidRPr="00FD37FF">
        <w:rPr>
          <w:rFonts w:ascii="Book Antiqua" w:hAnsi="Book Antiqua" w:cs="Arial"/>
        </w:rPr>
        <w:t xml:space="preserve"> </w:t>
      </w:r>
      <w:r w:rsidR="004504BC" w:rsidRPr="00FD37FF">
        <w:rPr>
          <w:rFonts w:ascii="Book Antiqua" w:hAnsi="Book Antiqua" w:cs="Arial"/>
        </w:rPr>
        <w:t xml:space="preserve">pathway is of utmost importance in regulating </w:t>
      </w:r>
      <w:r w:rsidR="004504BC" w:rsidRPr="00FD37FF">
        <w:rPr>
          <w:rFonts w:ascii="Book Antiqua" w:eastAsia="Times New Roman" w:hAnsi="Book Antiqua" w:cs="Arial"/>
        </w:rPr>
        <w:t>cellular growth, survival, and metabolism and is frequently dysregulated in cancer</w:t>
      </w:r>
      <w:r w:rsidR="00FC7989" w:rsidRPr="00FD37FF">
        <w:rPr>
          <w:rFonts w:ascii="Book Antiqua" w:eastAsia="Times New Roman" w:hAnsi="Book Antiqua" w:cs="Arial"/>
        </w:rPr>
        <w:t>s</w:t>
      </w:r>
      <w:r w:rsidR="000F6A4F">
        <w:rPr>
          <w:rFonts w:ascii="Book Antiqua" w:eastAsia="Times New Roman" w:hAnsi="Book Antiqua" w:cs="Arial"/>
        </w:rPr>
        <w:t xml:space="preserve"> and AML</w:t>
      </w:r>
      <w:r w:rsidR="003F5F54" w:rsidRPr="00FD37FF">
        <w:rPr>
          <w:rFonts w:ascii="Book Antiqua" w:hAnsi="Book Antiqua" w:cs="Arial"/>
          <w:vertAlign w:val="superscript"/>
        </w:rPr>
        <w:fldChar w:fldCharType="begin"/>
      </w:r>
      <w:r w:rsidR="0050554D" w:rsidRPr="00FD37FF">
        <w:rPr>
          <w:rFonts w:ascii="Book Antiqua" w:hAnsi="Book Antiqua" w:cs="Arial"/>
          <w:vertAlign w:val="superscript"/>
        </w:rPr>
        <w:instrText xml:space="preserve"> ADDIN EN.CITE &lt;EndNote&gt;&lt;Cite&gt;&lt;Author&gt;Fransecky&lt;/Author&gt;&lt;Year&gt;2015&lt;/Year&gt;&lt;RecNum&gt;2471&lt;/RecNum&gt;&lt;DisplayText&gt;[38]&lt;/DisplayText&gt;&lt;record&gt;&lt;rec-number&gt;2471&lt;/rec-number&gt;&lt;foreign-keys&gt;&lt;key app="EN" db-id="fxtsadtfnevrvgesd5xpe9ddz0z9a599zedv" timestamp="1462897068"&gt;2471&lt;/key&gt;&lt;/foreign-keys&gt;&lt;ref-type name="Journal Article"&gt;17&lt;/ref-type&gt;&lt;contributors&gt;&lt;authors&gt;&lt;author&gt;Fransecky, L.&lt;/author&gt;&lt;author&gt;Mochmann, L. H.&lt;/author&gt;&lt;author&gt;Baldus, C. D.&lt;/author&gt;&lt;/authors&gt;&lt;/contributors&gt;&lt;auth-address&gt;Department of Hematology and Oncology, Charite University Hospital Berlin, Campus Benjamin Franklin, Berlin, Germany.&lt;/auth-address&gt;&lt;titles&gt;&lt;title&gt;Outlook on PI3K/AKT/mTOR inhibition in acute leukemia&lt;/title&gt;&lt;secondary-title&gt;Mol Cell Ther&lt;/secondary-title&gt;&lt;/titles&gt;&lt;periodical&gt;&lt;full-title&gt;Mol Cell Ther&lt;/full-title&gt;&lt;/periodical&gt;&lt;pages&gt;2&lt;/pages&gt;&lt;volume&gt;3&lt;/volume&gt;&lt;keywords&gt;&lt;keyword&gt;Akt&lt;/keyword&gt;&lt;keyword&gt;Acute leukemia&lt;/keyword&gt;&lt;keyword&gt;Pi3k&lt;/keyword&gt;&lt;keyword&gt;Targeted therapy&lt;/keyword&gt;&lt;keyword&gt;mTOR&lt;/keyword&gt;&lt;/keywords&gt;&lt;dates&gt;&lt;year&gt;2015&lt;/year&gt;&lt;/dates&gt;&lt;isbn&gt;2052-8426 (Electronic)&amp;#xD;2052-8426 (Linking)&lt;/isbn&gt;&lt;accession-num&gt;26056603&lt;/accession-num&gt;&lt;urls&gt;&lt;related-urls&gt;&lt;url&gt;http://www.ncbi.nlm.nih.gov/pubmed/26056603&lt;/url&gt;&lt;/related-urls&gt;&lt;/urls&gt;&lt;custom2&gt;PMC4452048&lt;/custom2&gt;&lt;electronic-resource-num&gt;10.1186/s40591-015-0040-8&lt;/electronic-resource-num&gt;&lt;/record&gt;&lt;/Cite&gt;&lt;/EndNote&gt;</w:instrText>
      </w:r>
      <w:r w:rsidR="003F5F54" w:rsidRPr="00FD37FF">
        <w:rPr>
          <w:rFonts w:ascii="Book Antiqua" w:hAnsi="Book Antiqua" w:cs="Arial"/>
          <w:vertAlign w:val="superscript"/>
        </w:rPr>
        <w:fldChar w:fldCharType="separate"/>
      </w:r>
      <w:r w:rsidR="0050554D" w:rsidRPr="00FD37FF">
        <w:rPr>
          <w:rFonts w:ascii="Book Antiqua" w:hAnsi="Book Antiqua" w:cs="Arial"/>
          <w:noProof/>
          <w:vertAlign w:val="superscript"/>
        </w:rPr>
        <w:t>[38]</w:t>
      </w:r>
      <w:r w:rsidR="003F5F54" w:rsidRPr="00FD37FF">
        <w:rPr>
          <w:rFonts w:ascii="Book Antiqua" w:hAnsi="Book Antiqua" w:cs="Arial"/>
          <w:vertAlign w:val="superscript"/>
        </w:rPr>
        <w:fldChar w:fldCharType="end"/>
      </w:r>
      <w:r w:rsidR="004504BC" w:rsidRPr="00FD37FF">
        <w:rPr>
          <w:rFonts w:ascii="Book Antiqua" w:hAnsi="Book Antiqua" w:cs="Arial"/>
        </w:rPr>
        <w:t xml:space="preserve">. </w:t>
      </w:r>
      <w:r w:rsidR="004504BC" w:rsidRPr="00FD37FF">
        <w:rPr>
          <w:rFonts w:ascii="Book Antiqua" w:eastAsia="Times New Roman" w:hAnsi="Book Antiqua" w:cs="Arial"/>
          <w:bCs/>
        </w:rPr>
        <w:t xml:space="preserve">A multitude of </w:t>
      </w:r>
      <w:r w:rsidR="000F6A4F">
        <w:rPr>
          <w:rFonts w:ascii="Book Antiqua" w:eastAsia="Times New Roman" w:hAnsi="Book Antiqua" w:cs="Arial"/>
          <w:bCs/>
        </w:rPr>
        <w:t>PI3K inhibitors</w:t>
      </w:r>
      <w:r w:rsidR="00ED3711" w:rsidRPr="00FD37FF">
        <w:rPr>
          <w:rFonts w:ascii="Book Antiqua" w:eastAsia="Times New Roman" w:hAnsi="Book Antiqua" w:cs="Arial"/>
          <w:bCs/>
          <w:vertAlign w:val="superscript"/>
        </w:rPr>
        <w:fldChar w:fldCharType="begin">
          <w:fldData xml:space="preserve">PEVuZE5vdGU+PENpdGU+PEF1dGhvcj5BbGxlZ3JldHRpPC9BdXRob3I+PFllYXI+MjAxNTwvWWVh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</w:fldData>
        </w:fldChar>
      </w:r>
      <w:r w:rsidR="00D15226" w:rsidRPr="00FD37FF">
        <w:rPr>
          <w:rFonts w:ascii="Book Antiqua" w:eastAsia="Times New Roman" w:hAnsi="Book Antiqua" w:cs="Arial"/>
          <w:bCs/>
          <w:vertAlign w:val="superscript"/>
        </w:rPr>
        <w:instrText xml:space="preserve"> ADDIN EN.CITE </w:instrText>
      </w:r>
      <w:r w:rsidR="00D15226" w:rsidRPr="00FD37FF">
        <w:rPr>
          <w:rFonts w:ascii="Book Antiqua" w:eastAsia="Times New Roman" w:hAnsi="Book Antiqua" w:cs="Arial"/>
          <w:bCs/>
          <w:vertAlign w:val="superscript"/>
        </w:rPr>
        <w:fldChar w:fldCharType="begin">
          <w:fldData xml:space="preserve">PEVuZE5vdGU+PENpdGU+PEF1dGhvcj5BbGxlZ3JldHRpPC9BdXRob3I+PFllYXI+MjAxNTwvWWVh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</w:fldData>
        </w:fldChar>
      </w:r>
      <w:r w:rsidR="00D15226" w:rsidRPr="00FD37FF">
        <w:rPr>
          <w:rFonts w:ascii="Book Antiqua" w:eastAsia="Times New Roman" w:hAnsi="Book Antiqua" w:cs="Arial"/>
          <w:bCs/>
          <w:vertAlign w:val="superscript"/>
        </w:rPr>
        <w:instrText xml:space="preserve"> ADDIN EN.CITE.DATA </w:instrText>
      </w:r>
      <w:r w:rsidR="00D15226" w:rsidRPr="00FD37FF">
        <w:rPr>
          <w:rFonts w:ascii="Book Antiqua" w:eastAsia="Times New Roman" w:hAnsi="Book Antiqua" w:cs="Arial"/>
          <w:bCs/>
          <w:vertAlign w:val="superscript"/>
        </w:rPr>
      </w:r>
      <w:r w:rsidR="00D15226" w:rsidRPr="00FD37FF">
        <w:rPr>
          <w:rFonts w:ascii="Book Antiqua" w:eastAsia="Times New Roman" w:hAnsi="Book Antiqua" w:cs="Arial"/>
          <w:bCs/>
          <w:vertAlign w:val="superscript"/>
        </w:rPr>
        <w:fldChar w:fldCharType="end"/>
      </w:r>
      <w:r w:rsidR="00ED3711" w:rsidRPr="00FD37FF">
        <w:rPr>
          <w:rFonts w:ascii="Book Antiqua" w:eastAsia="Times New Roman" w:hAnsi="Book Antiqua" w:cs="Arial"/>
          <w:bCs/>
          <w:vertAlign w:val="superscript"/>
        </w:rPr>
      </w:r>
      <w:r w:rsidR="00ED3711" w:rsidRPr="00FD37FF">
        <w:rPr>
          <w:rFonts w:ascii="Book Antiqua" w:eastAsia="Times New Roman" w:hAnsi="Book Antiqua" w:cs="Arial"/>
          <w:bCs/>
          <w:vertAlign w:val="superscript"/>
        </w:rPr>
        <w:fldChar w:fldCharType="separate"/>
      </w:r>
      <w:r w:rsidR="000F6A4F">
        <w:rPr>
          <w:rFonts w:ascii="Book Antiqua" w:eastAsia="Times New Roman" w:hAnsi="Book Antiqua" w:cs="Arial"/>
          <w:bCs/>
          <w:noProof/>
          <w:vertAlign w:val="superscript"/>
        </w:rPr>
        <w:t>[153,</w:t>
      </w:r>
      <w:r w:rsidR="00D15226" w:rsidRPr="00FD37FF">
        <w:rPr>
          <w:rFonts w:ascii="Book Antiqua" w:eastAsia="Times New Roman" w:hAnsi="Book Antiqua" w:cs="Arial"/>
          <w:bCs/>
          <w:noProof/>
          <w:vertAlign w:val="superscript"/>
        </w:rPr>
        <w:t>154]</w:t>
      </w:r>
      <w:r w:rsidR="00ED3711" w:rsidRPr="00FD37FF">
        <w:rPr>
          <w:rFonts w:ascii="Book Antiqua" w:eastAsia="Times New Roman" w:hAnsi="Book Antiqua" w:cs="Arial"/>
          <w:bCs/>
          <w:vertAlign w:val="superscript"/>
        </w:rPr>
        <w:fldChar w:fldCharType="end"/>
      </w:r>
      <w:r w:rsidR="00ED3711" w:rsidRPr="00FD37FF">
        <w:rPr>
          <w:rFonts w:ascii="Book Antiqua" w:eastAsia="Times New Roman" w:hAnsi="Book Antiqua" w:cs="Arial"/>
          <w:bCs/>
        </w:rPr>
        <w:t>, AKT inhibit</w:t>
      </w:r>
      <w:r w:rsidR="000F6A4F">
        <w:rPr>
          <w:rFonts w:ascii="Book Antiqua" w:eastAsia="Times New Roman" w:hAnsi="Book Antiqua" w:cs="Arial"/>
          <w:bCs/>
        </w:rPr>
        <w:t>ors</w:t>
      </w:r>
      <w:r w:rsidR="003F5F54" w:rsidRPr="00FD37FF">
        <w:rPr>
          <w:rFonts w:ascii="Book Antiqua" w:eastAsia="Times New Roman" w:hAnsi="Book Antiqua" w:cs="Arial"/>
          <w:bCs/>
          <w:vertAlign w:val="superscript"/>
        </w:rPr>
        <w:fldChar w:fldCharType="begin">
          <w:fldData xml:space="preserve">PEVuZE5vdGU+PENpdGU+PEF1dGhvcj5MdTwvQXV0aG9yPjxZZWFyPjIwMTU8L1llYXI+PFJlY051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</w:fldData>
        </w:fldChar>
      </w:r>
      <w:r w:rsidR="00D15226" w:rsidRPr="00FD37FF">
        <w:rPr>
          <w:rFonts w:ascii="Book Antiqua" w:eastAsia="Times New Roman" w:hAnsi="Book Antiqua" w:cs="Arial"/>
          <w:bCs/>
          <w:vertAlign w:val="superscript"/>
        </w:rPr>
        <w:instrText xml:space="preserve"> ADDIN EN.CITE </w:instrText>
      </w:r>
      <w:r w:rsidR="00D15226" w:rsidRPr="00FD37FF">
        <w:rPr>
          <w:rFonts w:ascii="Book Antiqua" w:eastAsia="Times New Roman" w:hAnsi="Book Antiqua" w:cs="Arial"/>
          <w:bCs/>
          <w:vertAlign w:val="superscript"/>
        </w:rPr>
        <w:fldChar w:fldCharType="begin">
          <w:fldData xml:space="preserve">PEVuZE5vdGU+PENpdGU+PEF1dGhvcj5MdTwvQXV0aG9yPjxZZWFyPjIwMTU8L1llYXI+PFJlY051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</w:fldData>
        </w:fldChar>
      </w:r>
      <w:r w:rsidR="00D15226" w:rsidRPr="00FD37FF">
        <w:rPr>
          <w:rFonts w:ascii="Book Antiqua" w:eastAsia="Times New Roman" w:hAnsi="Book Antiqua" w:cs="Arial"/>
          <w:bCs/>
          <w:vertAlign w:val="superscript"/>
        </w:rPr>
        <w:instrText xml:space="preserve"> ADDIN EN.CITE.DATA </w:instrText>
      </w:r>
      <w:r w:rsidR="00D15226" w:rsidRPr="00FD37FF">
        <w:rPr>
          <w:rFonts w:ascii="Book Antiqua" w:eastAsia="Times New Roman" w:hAnsi="Book Antiqua" w:cs="Arial"/>
          <w:bCs/>
          <w:vertAlign w:val="superscript"/>
        </w:rPr>
      </w:r>
      <w:r w:rsidR="00D15226" w:rsidRPr="00FD37FF">
        <w:rPr>
          <w:rFonts w:ascii="Book Antiqua" w:eastAsia="Times New Roman" w:hAnsi="Book Antiqua" w:cs="Arial"/>
          <w:bCs/>
          <w:vertAlign w:val="superscript"/>
        </w:rPr>
        <w:fldChar w:fldCharType="end"/>
      </w:r>
      <w:r w:rsidR="003F5F54" w:rsidRPr="00FD37FF">
        <w:rPr>
          <w:rFonts w:ascii="Book Antiqua" w:eastAsia="Times New Roman" w:hAnsi="Book Antiqua" w:cs="Arial"/>
          <w:bCs/>
          <w:vertAlign w:val="superscript"/>
        </w:rPr>
      </w:r>
      <w:r w:rsidR="003F5F54" w:rsidRPr="00FD37FF">
        <w:rPr>
          <w:rFonts w:ascii="Book Antiqua" w:eastAsia="Times New Roman" w:hAnsi="Book Antiqua" w:cs="Arial"/>
          <w:bCs/>
          <w:vertAlign w:val="superscript"/>
        </w:rPr>
        <w:fldChar w:fldCharType="separate"/>
      </w:r>
      <w:r w:rsidR="00D15226" w:rsidRPr="00FD37FF">
        <w:rPr>
          <w:rFonts w:ascii="Book Antiqua" w:eastAsia="Times New Roman" w:hAnsi="Book Antiqua" w:cs="Arial"/>
          <w:bCs/>
          <w:noProof/>
          <w:vertAlign w:val="superscript"/>
        </w:rPr>
        <w:t>[155-157]</w:t>
      </w:r>
      <w:r w:rsidR="003F5F54" w:rsidRPr="00FD37FF">
        <w:rPr>
          <w:rFonts w:ascii="Book Antiqua" w:eastAsia="Times New Roman" w:hAnsi="Book Antiqua" w:cs="Arial"/>
          <w:bCs/>
          <w:vertAlign w:val="superscript"/>
        </w:rPr>
        <w:fldChar w:fldCharType="end"/>
      </w:r>
      <w:r w:rsidR="003F5F54" w:rsidRPr="00FD37FF">
        <w:rPr>
          <w:rFonts w:ascii="Book Antiqua" w:eastAsia="Times New Roman" w:hAnsi="Book Antiqua" w:cs="Arial"/>
          <w:bCs/>
        </w:rPr>
        <w:t xml:space="preserve"> and mTOR </w:t>
      </w:r>
      <w:r w:rsidR="000F6A4F">
        <w:rPr>
          <w:rFonts w:ascii="Book Antiqua" w:eastAsia="Times New Roman" w:hAnsi="Book Antiqua" w:cs="Arial"/>
          <w:bCs/>
        </w:rPr>
        <w:t>inhibitors</w:t>
      </w:r>
      <w:r w:rsidR="003F5F54" w:rsidRPr="00FD37FF">
        <w:rPr>
          <w:rFonts w:ascii="Book Antiqua" w:eastAsia="Times New Roman" w:hAnsi="Book Antiqua" w:cs="Arial"/>
          <w:bCs/>
          <w:vertAlign w:val="superscript"/>
        </w:rPr>
        <w:fldChar w:fldCharType="begin"/>
      </w:r>
      <w:r w:rsidR="00D15226" w:rsidRPr="00FD37FF">
        <w:rPr>
          <w:rFonts w:ascii="Book Antiqua" w:eastAsia="Times New Roman" w:hAnsi="Book Antiqua" w:cs="Arial"/>
          <w:bCs/>
          <w:vertAlign w:val="superscript"/>
        </w:rPr>
        <w:instrText xml:space="preserve"> ADDIN EN.CITE &lt;EndNote&gt;&lt;Cite&gt;&lt;Author&gt;Altman&lt;/Author&gt;&lt;Year&gt;2011&lt;/Year&gt;&lt;RecNum&gt;2478&lt;/RecNum&gt;&lt;DisplayText&gt;[158]&lt;/DisplayText&gt;&lt;record&gt;&lt;rec-number&gt;2478&lt;/rec-number&gt;&lt;foreign-keys&gt;&lt;key app="EN" db-id="fxtsadtfnevrvgesd5xpe9ddz0z9a599zedv" timestamp="1462954158"&gt;2478&lt;/key&gt;&lt;/foreign-keys&gt;&lt;ref-type name="Journal Article"&gt;17&lt;/ref-type&gt;&lt;contributors&gt;&lt;authors&gt;&lt;author&gt;Altman, J. K.&lt;/author&gt;&lt;author&gt;Sassano, A.&lt;/author&gt;&lt;author&gt;Platanias, L. C.&lt;/author&gt;&lt;/authors&gt;&lt;/contributors&gt;&lt;auth-address&gt;Robert H. Lurie Comprehensive Cancer Center, Northwestern University Medical School, Chicago, IL, USA.&lt;/auth-address&gt;&lt;titles&gt;&lt;title&gt;Targeting mTOR for the treatment of AML. New agents and new directions&lt;/title&gt;&lt;secondary-title&gt;Oncotarget&lt;/secondary-title&gt;&lt;/titles&gt;&lt;periodical&gt;&lt;full-title&gt;Oncotarget&lt;/full-title&gt;&lt;abbr-1&gt;Oncotarget&lt;/abbr-1&gt;&lt;/periodical&gt;&lt;pages&gt;510-7&lt;/pages&gt;&lt;volume&gt;2&lt;/volume&gt;&lt;number&gt;6&lt;/number&gt;&lt;keywords&gt;&lt;keyword&gt;Animals&lt;/keyword&gt;&lt;keyword&gt;Antineoplastic Agents/*therapeutic use&lt;/keyword&gt;&lt;keyword&gt;Drugs, Investigational/pharmacology/*therapeutic use&lt;/keyword&gt;&lt;keyword&gt;Humans&lt;/keyword&gt;&lt;keyword&gt;Leukemia, Myeloid, Acute/*drug therapy&lt;/keyword&gt;&lt;keyword&gt;Medical Oncology/methods/trends&lt;/keyword&gt;&lt;keyword&gt;Models, Biological&lt;/keyword&gt;&lt;keyword&gt;*Molecular Targeted Therapy/methods&lt;/keyword&gt;&lt;keyword&gt;TOR Serine-Threonine Kinases/*antagonists &amp;amp; inhibitors&lt;/keyword&gt;&lt;/keywords&gt;&lt;dates&gt;&lt;year&gt;2011&lt;/year&gt;&lt;pub-dates&gt;&lt;date&gt;Jun&lt;/date&gt;&lt;/pub-dates&gt;&lt;/dates&gt;&lt;isbn&gt;1949-2553 (Electronic)&amp;#xD;1949-2553 (Linking)&lt;/isbn&gt;&lt;accession-num&gt;21680954&lt;/accession-num&gt;&lt;urls&gt;&lt;related-urls&gt;&lt;url&gt;http://www.ncbi.nlm.nih.gov/pubmed/21680954&lt;/url&gt;&lt;/related-urls&gt;&lt;/urls&gt;&lt;custom2&gt;PMC3248202&lt;/custom2&gt;&lt;electronic-resource-num&gt;10.18632/oncotarget.290&lt;/electronic-resource-num&gt;&lt;/record&gt;&lt;/Cite&gt;&lt;/EndNote&gt;</w:instrText>
      </w:r>
      <w:r w:rsidR="003F5F54" w:rsidRPr="00FD37FF">
        <w:rPr>
          <w:rFonts w:ascii="Book Antiqua" w:eastAsia="Times New Roman" w:hAnsi="Book Antiqua" w:cs="Arial"/>
          <w:bCs/>
          <w:vertAlign w:val="superscript"/>
        </w:rPr>
        <w:fldChar w:fldCharType="separate"/>
      </w:r>
      <w:r w:rsidR="00D15226" w:rsidRPr="00FD37FF">
        <w:rPr>
          <w:rFonts w:ascii="Book Antiqua" w:eastAsia="Times New Roman" w:hAnsi="Book Antiqua" w:cs="Arial"/>
          <w:bCs/>
          <w:noProof/>
          <w:vertAlign w:val="superscript"/>
        </w:rPr>
        <w:t>[158]</w:t>
      </w:r>
      <w:r w:rsidR="003F5F54" w:rsidRPr="00FD37FF">
        <w:rPr>
          <w:rFonts w:ascii="Book Antiqua" w:eastAsia="Times New Roman" w:hAnsi="Book Antiqua" w:cs="Arial"/>
          <w:bCs/>
          <w:vertAlign w:val="superscript"/>
        </w:rPr>
        <w:fldChar w:fldCharType="end"/>
      </w:r>
      <w:r w:rsidR="004504BC" w:rsidRPr="00FD37FF">
        <w:rPr>
          <w:rFonts w:ascii="Book Antiqua" w:eastAsia="Times New Roman" w:hAnsi="Book Antiqua" w:cs="Arial"/>
          <w:bCs/>
        </w:rPr>
        <w:t xml:space="preserve"> is currently investigated for their efficacy targeting LSC</w:t>
      </w:r>
      <w:r w:rsidR="00FC7989" w:rsidRPr="00FD37FF">
        <w:rPr>
          <w:rFonts w:ascii="Book Antiqua" w:eastAsia="Times New Roman" w:hAnsi="Book Antiqua" w:cs="Arial"/>
          <w:bCs/>
        </w:rPr>
        <w:t>s</w:t>
      </w:r>
      <w:r w:rsidR="004504BC" w:rsidRPr="00FD37FF">
        <w:rPr>
          <w:rFonts w:ascii="Book Antiqua" w:eastAsia="Times New Roman" w:hAnsi="Book Antiqua" w:cs="Arial"/>
          <w:bCs/>
        </w:rPr>
        <w:t xml:space="preserve"> in clinical trials </w:t>
      </w:r>
      <w:r w:rsidR="004504BC" w:rsidRPr="00FD37FF">
        <w:rPr>
          <w:rFonts w:ascii="Book Antiqua" w:eastAsia="Times New Roman" w:hAnsi="Book Antiqua" w:cs="Arial"/>
        </w:rPr>
        <w:t>(</w:t>
      </w:r>
      <w:r w:rsidR="004504BC" w:rsidRPr="000F6A4F">
        <w:rPr>
          <w:rFonts w:ascii="Book Antiqua" w:eastAsia="Times New Roman" w:hAnsi="Book Antiqua" w:cs="Arial"/>
        </w:rPr>
        <w:t xml:space="preserve">Table </w:t>
      </w:r>
      <w:r w:rsidR="000F6A4F" w:rsidRPr="000F6A4F">
        <w:rPr>
          <w:rFonts w:ascii="Book Antiqua" w:eastAsia="宋体" w:hAnsi="Book Antiqua" w:cs="Arial" w:hint="eastAsia"/>
          <w:lang w:eastAsia="zh-CN"/>
        </w:rPr>
        <w:t>2</w:t>
      </w:r>
      <w:r w:rsidR="004504BC" w:rsidRPr="000F6A4F">
        <w:rPr>
          <w:rFonts w:ascii="Book Antiqua" w:eastAsia="Times New Roman" w:hAnsi="Book Antiqua" w:cs="Arial"/>
        </w:rPr>
        <w:t>).</w:t>
      </w:r>
    </w:p>
    <w:p w14:paraId="6D846783" w14:textId="77777777" w:rsidR="00887508" w:rsidRPr="00FD37FF" w:rsidRDefault="00887508" w:rsidP="00FD37FF">
      <w:pPr>
        <w:spacing w:line="360" w:lineRule="auto"/>
        <w:jc w:val="both"/>
        <w:rPr>
          <w:rFonts w:ascii="Book Antiqua" w:hAnsi="Book Antiqua" w:cs="Arial"/>
        </w:rPr>
      </w:pPr>
    </w:p>
    <w:p w14:paraId="6D3DD0F2" w14:textId="270B77BB" w:rsidR="00CC72C3" w:rsidRPr="00FD37FF" w:rsidRDefault="00CC72C3" w:rsidP="00FD37FF">
      <w:pPr>
        <w:spacing w:line="360" w:lineRule="auto"/>
        <w:jc w:val="both"/>
        <w:rPr>
          <w:rFonts w:ascii="Book Antiqua" w:eastAsia="Times New Roman" w:hAnsi="Book Antiqua" w:cs="Arial"/>
          <w:bCs/>
        </w:rPr>
      </w:pPr>
      <w:r w:rsidRPr="00FD37FF">
        <w:rPr>
          <w:rFonts w:ascii="Book Antiqua" w:hAnsi="Book Antiqua" w:cs="Arial"/>
          <w:b/>
        </w:rPr>
        <w:t>Bcl-2</w:t>
      </w:r>
      <w:r w:rsidR="00FB2929" w:rsidRPr="00FD37FF">
        <w:rPr>
          <w:rFonts w:ascii="Book Antiqua" w:hAnsi="Book Antiqua" w:cs="Arial"/>
          <w:b/>
        </w:rPr>
        <w:t xml:space="preserve"> pathway:</w:t>
      </w:r>
      <w:r w:rsidR="00737DF4" w:rsidRPr="00FD37FF">
        <w:rPr>
          <w:rFonts w:ascii="Book Antiqua" w:hAnsi="Book Antiqua" w:cs="Arial"/>
        </w:rPr>
        <w:t xml:space="preserve"> </w:t>
      </w:r>
      <w:r w:rsidR="008F431E" w:rsidRPr="00FD37FF">
        <w:rPr>
          <w:rFonts w:ascii="Book Antiqua" w:hAnsi="Book Antiqua" w:cs="Arial"/>
        </w:rPr>
        <w:t>LSC</w:t>
      </w:r>
      <w:r w:rsidR="00FC7989" w:rsidRPr="00FD37FF">
        <w:rPr>
          <w:rFonts w:ascii="Book Antiqua" w:hAnsi="Book Antiqua" w:cs="Arial"/>
        </w:rPr>
        <w:t>s</w:t>
      </w:r>
      <w:r w:rsidR="008F431E" w:rsidRPr="00FD37FF">
        <w:rPr>
          <w:rFonts w:ascii="Book Antiqua" w:hAnsi="Book Antiqua" w:cs="Arial"/>
        </w:rPr>
        <w:t>, similar to other tumor cells, are able to avoid apoptosis</w:t>
      </w:r>
      <w:r w:rsidR="000F6A4F">
        <w:rPr>
          <w:rFonts w:ascii="Book Antiqua" w:hAnsi="Book Antiqua" w:cs="Arial"/>
        </w:rPr>
        <w:t xml:space="preserve"> due to overexpression of bcl-2</w:t>
      </w:r>
      <w:r w:rsidR="00737DF4" w:rsidRPr="00FD37FF">
        <w:rPr>
          <w:rFonts w:ascii="Book Antiqua" w:hAnsi="Book Antiqua" w:cs="Arial"/>
          <w:vertAlign w:val="superscript"/>
        </w:rPr>
        <w:fldChar w:fldCharType="begin">
          <w:fldData xml:space="preserve">PEVuZE5vdGU+PENpdGU+PEF1dGhvcj5MYWdhZGlub3U8L0F1dGhvcj48WWVhcj4yMDEzPC9ZZWFy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==
</w:fldData>
        </w:fldChar>
      </w:r>
      <w:r w:rsidR="00D15226" w:rsidRPr="00FD37FF">
        <w:rPr>
          <w:rFonts w:ascii="Book Antiqua" w:hAnsi="Book Antiqua" w:cs="Arial"/>
          <w:vertAlign w:val="superscript"/>
        </w:rPr>
        <w:instrText xml:space="preserve"> ADDIN EN.CITE </w:instrText>
      </w:r>
      <w:r w:rsidR="00D15226" w:rsidRPr="00FD37FF">
        <w:rPr>
          <w:rFonts w:ascii="Book Antiqua" w:hAnsi="Book Antiqua" w:cs="Arial"/>
          <w:vertAlign w:val="superscript"/>
        </w:rPr>
        <w:fldChar w:fldCharType="begin">
          <w:fldData xml:space="preserve">PEVuZE5vdGU+PENpdGU+PEF1dGhvcj5MYWdhZGlub3U8L0F1dGhvcj48WWVhcj4yMDEzPC9ZZWFy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==
</w:fldData>
        </w:fldChar>
      </w:r>
      <w:r w:rsidR="00D15226" w:rsidRPr="00FD37FF">
        <w:rPr>
          <w:rFonts w:ascii="Book Antiqua" w:hAnsi="Book Antiqua" w:cs="Arial"/>
          <w:vertAlign w:val="superscript"/>
        </w:rPr>
        <w:instrText xml:space="preserve"> ADDIN EN.CITE.DATA </w:instrText>
      </w:r>
      <w:r w:rsidR="00D15226" w:rsidRPr="00FD37FF">
        <w:rPr>
          <w:rFonts w:ascii="Book Antiqua" w:hAnsi="Book Antiqua" w:cs="Arial"/>
          <w:vertAlign w:val="superscript"/>
        </w:rPr>
      </w:r>
      <w:r w:rsidR="00D15226" w:rsidRPr="00FD37FF">
        <w:rPr>
          <w:rFonts w:ascii="Book Antiqua" w:hAnsi="Book Antiqua" w:cs="Arial"/>
          <w:vertAlign w:val="superscript"/>
        </w:rPr>
        <w:fldChar w:fldCharType="end"/>
      </w:r>
      <w:r w:rsidR="00737DF4" w:rsidRPr="00FD37FF">
        <w:rPr>
          <w:rFonts w:ascii="Book Antiqua" w:hAnsi="Book Antiqua" w:cs="Arial"/>
          <w:vertAlign w:val="superscript"/>
        </w:rPr>
      </w:r>
      <w:r w:rsidR="00737DF4" w:rsidRPr="00FD37FF">
        <w:rPr>
          <w:rFonts w:ascii="Book Antiqua" w:hAnsi="Book Antiqua" w:cs="Arial"/>
          <w:vertAlign w:val="superscript"/>
        </w:rPr>
        <w:fldChar w:fldCharType="separate"/>
      </w:r>
      <w:r w:rsidR="00D15226" w:rsidRPr="00FD37FF">
        <w:rPr>
          <w:rFonts w:ascii="Book Antiqua" w:hAnsi="Book Antiqua" w:cs="Arial"/>
          <w:noProof/>
          <w:vertAlign w:val="superscript"/>
        </w:rPr>
        <w:t>[46]</w:t>
      </w:r>
      <w:r w:rsidR="00737DF4" w:rsidRPr="00FD37FF">
        <w:rPr>
          <w:rFonts w:ascii="Book Antiqua" w:hAnsi="Book Antiqua" w:cs="Arial"/>
          <w:vertAlign w:val="superscript"/>
        </w:rPr>
        <w:fldChar w:fldCharType="end"/>
      </w:r>
      <w:r w:rsidR="008F431E" w:rsidRPr="00FD37FF">
        <w:rPr>
          <w:rFonts w:ascii="Book Antiqua" w:hAnsi="Book Antiqua" w:cs="Arial"/>
        </w:rPr>
        <w:t>.</w:t>
      </w:r>
      <w:r w:rsidR="00FB2929" w:rsidRPr="00FD37FF">
        <w:rPr>
          <w:rFonts w:ascii="Book Antiqua" w:hAnsi="Book Antiqua" w:cs="Arial"/>
        </w:rPr>
        <w:t xml:space="preserve"> </w:t>
      </w:r>
      <w:r w:rsidR="008F431E" w:rsidRPr="00FD37FF">
        <w:rPr>
          <w:rFonts w:ascii="Book Antiqua" w:hAnsi="Book Antiqua" w:cs="Arial"/>
        </w:rPr>
        <w:t xml:space="preserve">Currently, bcl-2 inhibition is investigated in clinical </w:t>
      </w:r>
      <w:r w:rsidR="008F431E" w:rsidRPr="00FD37FF">
        <w:rPr>
          <w:rFonts w:ascii="Book Antiqua" w:hAnsi="Book Antiqua" w:cs="Arial"/>
        </w:rPr>
        <w:lastRenderedPageBreak/>
        <w:t xml:space="preserve">trials in form of the </w:t>
      </w:r>
      <w:r w:rsidR="008F431E" w:rsidRPr="00FD37FF">
        <w:rPr>
          <w:rFonts w:ascii="Book Antiqua" w:eastAsia="Times New Roman" w:hAnsi="Book Antiqua" w:cs="Arial"/>
          <w:bCs/>
        </w:rPr>
        <w:t>bcl-2 antisense oligodeoxynucleotide</w:t>
      </w:r>
      <w:r w:rsidR="008F431E" w:rsidRPr="00FD37FF">
        <w:rPr>
          <w:rFonts w:ascii="Book Antiqua" w:hAnsi="Book Antiqua" w:cs="Arial"/>
        </w:rPr>
        <w:t xml:space="preserve"> </w:t>
      </w:r>
      <w:r w:rsidR="000F6A4F">
        <w:rPr>
          <w:rFonts w:ascii="Book Antiqua" w:eastAsia="Times New Roman" w:hAnsi="Book Antiqua" w:cs="Arial"/>
          <w:bCs/>
        </w:rPr>
        <w:t>oblimersen</w:t>
      </w:r>
      <w:r w:rsidR="0014727D" w:rsidRPr="00FD37FF">
        <w:rPr>
          <w:rFonts w:ascii="Book Antiqua" w:eastAsia="Times New Roman" w:hAnsi="Book Antiqua" w:cs="Arial"/>
          <w:bCs/>
          <w:vertAlign w:val="superscript"/>
        </w:rPr>
        <w:fldChar w:fldCharType="begin">
          <w:fldData xml:space="preserve">PEVuZE5vdGU+PENpdGU+PEF1dGhvcj5Nb29yZTwvQXV0aG9yPjxZZWFyPjIwMDY8L1llYXI+PFJl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</w:fldData>
        </w:fldChar>
      </w:r>
      <w:r w:rsidR="00D15226" w:rsidRPr="00FD37FF">
        <w:rPr>
          <w:rFonts w:ascii="Book Antiqua" w:eastAsia="Times New Roman" w:hAnsi="Book Antiqua" w:cs="Arial"/>
          <w:bCs/>
          <w:vertAlign w:val="superscript"/>
        </w:rPr>
        <w:instrText xml:space="preserve"> ADDIN EN.CITE </w:instrText>
      </w:r>
      <w:r w:rsidR="00D15226" w:rsidRPr="00FD37FF">
        <w:rPr>
          <w:rFonts w:ascii="Book Antiqua" w:eastAsia="Times New Roman" w:hAnsi="Book Antiqua" w:cs="Arial"/>
          <w:bCs/>
          <w:vertAlign w:val="superscript"/>
        </w:rPr>
        <w:fldChar w:fldCharType="begin">
          <w:fldData xml:space="preserve">PEVuZE5vdGU+PENpdGU+PEF1dGhvcj5Nb29yZTwvQXV0aG9yPjxZZWFyPjIwMDY8L1llYXI+PFJl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</w:fldData>
        </w:fldChar>
      </w:r>
      <w:r w:rsidR="00D15226" w:rsidRPr="00FD37FF">
        <w:rPr>
          <w:rFonts w:ascii="Book Antiqua" w:eastAsia="Times New Roman" w:hAnsi="Book Antiqua" w:cs="Arial"/>
          <w:bCs/>
          <w:vertAlign w:val="superscript"/>
        </w:rPr>
        <w:instrText xml:space="preserve"> ADDIN EN.CITE.DATA </w:instrText>
      </w:r>
      <w:r w:rsidR="00D15226" w:rsidRPr="00FD37FF">
        <w:rPr>
          <w:rFonts w:ascii="Book Antiqua" w:eastAsia="Times New Roman" w:hAnsi="Book Antiqua" w:cs="Arial"/>
          <w:bCs/>
          <w:vertAlign w:val="superscript"/>
        </w:rPr>
      </w:r>
      <w:r w:rsidR="00D15226" w:rsidRPr="00FD37FF">
        <w:rPr>
          <w:rFonts w:ascii="Book Antiqua" w:eastAsia="Times New Roman" w:hAnsi="Book Antiqua" w:cs="Arial"/>
          <w:bCs/>
          <w:vertAlign w:val="superscript"/>
        </w:rPr>
        <w:fldChar w:fldCharType="end"/>
      </w:r>
      <w:r w:rsidR="0014727D" w:rsidRPr="00FD37FF">
        <w:rPr>
          <w:rFonts w:ascii="Book Antiqua" w:eastAsia="Times New Roman" w:hAnsi="Book Antiqua" w:cs="Arial"/>
          <w:bCs/>
          <w:vertAlign w:val="superscript"/>
        </w:rPr>
      </w:r>
      <w:r w:rsidR="0014727D" w:rsidRPr="00FD37FF">
        <w:rPr>
          <w:rFonts w:ascii="Book Antiqua" w:eastAsia="Times New Roman" w:hAnsi="Book Antiqua" w:cs="Arial"/>
          <w:bCs/>
          <w:vertAlign w:val="superscript"/>
        </w:rPr>
        <w:fldChar w:fldCharType="separate"/>
      </w:r>
      <w:r w:rsidR="000F6A4F">
        <w:rPr>
          <w:rFonts w:ascii="Book Antiqua" w:eastAsia="Times New Roman" w:hAnsi="Book Antiqua" w:cs="Arial"/>
          <w:bCs/>
          <w:noProof/>
          <w:vertAlign w:val="superscript"/>
        </w:rPr>
        <w:t>[159,</w:t>
      </w:r>
      <w:r w:rsidR="00D15226" w:rsidRPr="00FD37FF">
        <w:rPr>
          <w:rFonts w:ascii="Book Antiqua" w:eastAsia="Times New Roman" w:hAnsi="Book Antiqua" w:cs="Arial"/>
          <w:bCs/>
          <w:noProof/>
          <w:vertAlign w:val="superscript"/>
        </w:rPr>
        <w:t>160]</w:t>
      </w:r>
      <w:r w:rsidR="0014727D" w:rsidRPr="00FD37FF">
        <w:rPr>
          <w:rFonts w:ascii="Book Antiqua" w:eastAsia="Times New Roman" w:hAnsi="Book Antiqua" w:cs="Arial"/>
          <w:bCs/>
          <w:vertAlign w:val="superscript"/>
        </w:rPr>
        <w:fldChar w:fldCharType="end"/>
      </w:r>
      <w:r w:rsidR="008F431E" w:rsidRPr="00FD37FF">
        <w:rPr>
          <w:rFonts w:ascii="Book Antiqua" w:eastAsia="Times New Roman" w:hAnsi="Book Antiqua" w:cs="Arial"/>
          <w:bCs/>
        </w:rPr>
        <w:t xml:space="preserve"> </w:t>
      </w:r>
      <w:r w:rsidR="008F431E" w:rsidRPr="00FD37FF">
        <w:rPr>
          <w:rFonts w:ascii="Book Antiqua" w:hAnsi="Book Antiqua" w:cs="Arial"/>
        </w:rPr>
        <w:t xml:space="preserve">and the small molecule inhibitor of bcl-2 </w:t>
      </w:r>
      <w:r w:rsidR="008F431E" w:rsidRPr="00FD37FF">
        <w:rPr>
          <w:rFonts w:ascii="Book Antiqua" w:eastAsia="Times New Roman" w:hAnsi="Book Antiqua" w:cs="Arial"/>
        </w:rPr>
        <w:t>o</w:t>
      </w:r>
      <w:r w:rsidR="000F6A4F">
        <w:rPr>
          <w:rFonts w:ascii="Book Antiqua" w:eastAsia="Times New Roman" w:hAnsi="Book Antiqua" w:cs="Arial"/>
        </w:rPr>
        <w:t>batoclax</w:t>
      </w:r>
      <w:r w:rsidR="00FB2929" w:rsidRPr="00FD37FF">
        <w:rPr>
          <w:rFonts w:ascii="Book Antiqua" w:eastAsia="Times New Roman" w:hAnsi="Book Antiqua" w:cs="Arial"/>
          <w:vertAlign w:val="superscript"/>
        </w:rPr>
        <w:fldChar w:fldCharType="begin">
          <w:fldData xml:space="preserve">PEVuZE5vdGU+PENpdGU+PEF1dGhvcj5SYWhtYW5pPC9BdXRob3I+PFllYXI+MjAxMjwvWWVhcj48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</w:fldData>
        </w:fldChar>
      </w:r>
      <w:r w:rsidR="00D15226" w:rsidRPr="00FD37FF">
        <w:rPr>
          <w:rFonts w:ascii="Book Antiqua" w:eastAsia="Times New Roman" w:hAnsi="Book Antiqua" w:cs="Arial"/>
          <w:vertAlign w:val="superscript"/>
        </w:rPr>
        <w:instrText xml:space="preserve"> ADDIN EN.CITE </w:instrText>
      </w:r>
      <w:r w:rsidR="00D15226" w:rsidRPr="00FD37FF">
        <w:rPr>
          <w:rFonts w:ascii="Book Antiqua" w:eastAsia="Times New Roman" w:hAnsi="Book Antiqua" w:cs="Arial"/>
          <w:vertAlign w:val="superscript"/>
        </w:rPr>
        <w:fldChar w:fldCharType="begin">
          <w:fldData xml:space="preserve">PEVuZE5vdGU+PENpdGU+PEF1dGhvcj5SYWhtYW5pPC9BdXRob3I+PFllYXI+MjAxMjwvWWVhcj48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</w:fldData>
        </w:fldChar>
      </w:r>
      <w:r w:rsidR="00D15226" w:rsidRPr="00FD37FF">
        <w:rPr>
          <w:rFonts w:ascii="Book Antiqua" w:eastAsia="Times New Roman" w:hAnsi="Book Antiqua" w:cs="Arial"/>
          <w:vertAlign w:val="superscript"/>
        </w:rPr>
        <w:instrText xml:space="preserve"> ADDIN EN.CITE.DATA </w:instrText>
      </w:r>
      <w:r w:rsidR="00D15226" w:rsidRPr="00FD37FF">
        <w:rPr>
          <w:rFonts w:ascii="Book Antiqua" w:eastAsia="Times New Roman" w:hAnsi="Book Antiqua" w:cs="Arial"/>
          <w:vertAlign w:val="superscript"/>
        </w:rPr>
      </w:r>
      <w:r w:rsidR="00D15226" w:rsidRPr="00FD37FF">
        <w:rPr>
          <w:rFonts w:ascii="Book Antiqua" w:eastAsia="Times New Roman" w:hAnsi="Book Antiqua" w:cs="Arial"/>
          <w:vertAlign w:val="superscript"/>
        </w:rPr>
        <w:fldChar w:fldCharType="end"/>
      </w:r>
      <w:r w:rsidR="00FB2929" w:rsidRPr="00FD37FF">
        <w:rPr>
          <w:rFonts w:ascii="Book Antiqua" w:eastAsia="Times New Roman" w:hAnsi="Book Antiqua" w:cs="Arial"/>
          <w:vertAlign w:val="superscript"/>
        </w:rPr>
      </w:r>
      <w:r w:rsidR="00FB2929" w:rsidRPr="00FD37FF">
        <w:rPr>
          <w:rFonts w:ascii="Book Antiqua" w:eastAsia="Times New Roman" w:hAnsi="Book Antiqua" w:cs="Arial"/>
          <w:vertAlign w:val="superscript"/>
        </w:rPr>
        <w:fldChar w:fldCharType="separate"/>
      </w:r>
      <w:r w:rsidR="00D15226" w:rsidRPr="00FD37FF">
        <w:rPr>
          <w:rFonts w:ascii="Book Antiqua" w:eastAsia="Times New Roman" w:hAnsi="Book Antiqua" w:cs="Arial"/>
          <w:noProof/>
          <w:vertAlign w:val="superscript"/>
        </w:rPr>
        <w:t>[161-163]</w:t>
      </w:r>
      <w:r w:rsidR="00FB2929" w:rsidRPr="00FD37FF">
        <w:rPr>
          <w:rFonts w:ascii="Book Antiqua" w:eastAsia="Times New Roman" w:hAnsi="Book Antiqua" w:cs="Arial"/>
          <w:vertAlign w:val="superscript"/>
        </w:rPr>
        <w:fldChar w:fldCharType="end"/>
      </w:r>
      <w:r w:rsidR="008F431E" w:rsidRPr="00FD37FF">
        <w:rPr>
          <w:rFonts w:ascii="Book Antiqua" w:eastAsia="Times New Roman" w:hAnsi="Book Antiqua" w:cs="Arial"/>
        </w:rPr>
        <w:t xml:space="preserve"> (</w:t>
      </w:r>
      <w:r w:rsidR="008F431E" w:rsidRPr="000F6A4F">
        <w:rPr>
          <w:rFonts w:ascii="Book Antiqua" w:eastAsia="Times New Roman" w:hAnsi="Book Antiqua" w:cs="Arial"/>
        </w:rPr>
        <w:t xml:space="preserve">Table </w:t>
      </w:r>
      <w:r w:rsidR="000F6A4F" w:rsidRPr="000F6A4F">
        <w:rPr>
          <w:rFonts w:ascii="Book Antiqua" w:eastAsia="宋体" w:hAnsi="Book Antiqua" w:cs="Arial" w:hint="eastAsia"/>
          <w:lang w:eastAsia="zh-CN"/>
        </w:rPr>
        <w:t>2</w:t>
      </w:r>
      <w:r w:rsidR="008F431E" w:rsidRPr="000F6A4F">
        <w:rPr>
          <w:rFonts w:ascii="Book Antiqua" w:eastAsia="Times New Roman" w:hAnsi="Book Antiqua" w:cs="Arial"/>
        </w:rPr>
        <w:t>).</w:t>
      </w:r>
    </w:p>
    <w:p w14:paraId="3CD35EC0" w14:textId="77777777" w:rsidR="00C86A02" w:rsidRPr="00FD37FF" w:rsidRDefault="00C86A02" w:rsidP="00FD37FF">
      <w:pPr>
        <w:spacing w:line="360" w:lineRule="auto"/>
        <w:jc w:val="both"/>
        <w:rPr>
          <w:rFonts w:ascii="Book Antiqua" w:eastAsia="Times New Roman" w:hAnsi="Book Antiqua" w:cs="Arial"/>
          <w:bCs/>
        </w:rPr>
      </w:pPr>
    </w:p>
    <w:p w14:paraId="1A3A9B59" w14:textId="7133BD47" w:rsidR="000F6A4F" w:rsidRPr="000F6A4F" w:rsidRDefault="001759E0" w:rsidP="00FD37FF">
      <w:pPr>
        <w:spacing w:line="360" w:lineRule="auto"/>
        <w:jc w:val="both"/>
        <w:rPr>
          <w:rFonts w:ascii="Book Antiqua" w:eastAsia="宋体" w:hAnsi="Book Antiqua" w:cs="Arial"/>
          <w:b/>
          <w:i/>
          <w:lang w:eastAsia="zh-CN"/>
        </w:rPr>
      </w:pPr>
      <w:r w:rsidRPr="000F6A4F">
        <w:rPr>
          <w:rFonts w:ascii="Book Antiqua" w:eastAsia="Times New Roman" w:hAnsi="Book Antiqua" w:cs="Arial"/>
          <w:b/>
          <w:i/>
        </w:rPr>
        <w:t>Targeting the LSC mic</w:t>
      </w:r>
      <w:r w:rsidR="00DC6EFA" w:rsidRPr="000F6A4F">
        <w:rPr>
          <w:rFonts w:ascii="Book Antiqua" w:eastAsia="Times New Roman" w:hAnsi="Book Antiqua" w:cs="Arial"/>
          <w:b/>
          <w:i/>
        </w:rPr>
        <w:t>r</w:t>
      </w:r>
      <w:r w:rsidRPr="000F6A4F">
        <w:rPr>
          <w:rFonts w:ascii="Book Antiqua" w:eastAsia="Times New Roman" w:hAnsi="Book Antiqua" w:cs="Arial"/>
          <w:b/>
          <w:i/>
        </w:rPr>
        <w:t>oenvironment</w:t>
      </w:r>
    </w:p>
    <w:p w14:paraId="74FEDA7A" w14:textId="71F58D69" w:rsidR="004867EF" w:rsidRPr="00FD37FF" w:rsidRDefault="004867EF" w:rsidP="00FD37FF">
      <w:pPr>
        <w:spacing w:line="360" w:lineRule="auto"/>
        <w:jc w:val="both"/>
        <w:rPr>
          <w:rFonts w:ascii="Book Antiqua" w:eastAsia="Times New Roman" w:hAnsi="Book Antiqua" w:cs="Arial"/>
        </w:rPr>
      </w:pPr>
      <w:proofErr w:type="gramStart"/>
      <w:r w:rsidRPr="00FD37FF">
        <w:rPr>
          <w:rFonts w:ascii="Book Antiqua" w:eastAsia="Times New Roman" w:hAnsi="Book Antiqua" w:cs="Arial"/>
        </w:rPr>
        <w:t>Approaches targeting the interactions of LSC</w:t>
      </w:r>
      <w:r w:rsidR="00D008FA" w:rsidRPr="00FD37FF">
        <w:rPr>
          <w:rFonts w:ascii="Book Antiqua" w:eastAsia="Times New Roman" w:hAnsi="Book Antiqua" w:cs="Arial"/>
        </w:rPr>
        <w:t>s</w:t>
      </w:r>
      <w:r w:rsidRPr="00FD37FF">
        <w:rPr>
          <w:rFonts w:ascii="Book Antiqua" w:eastAsia="Times New Roman" w:hAnsi="Book Antiqua" w:cs="Arial"/>
        </w:rPr>
        <w:t xml:space="preserve"> with the bone marrow niche focus on</w:t>
      </w:r>
      <w:r w:rsidR="00FF2140" w:rsidRPr="00FD37FF">
        <w:rPr>
          <w:rFonts w:ascii="Book Antiqua" w:eastAsia="Times New Roman" w:hAnsi="Book Antiqua" w:cs="Arial"/>
        </w:rPr>
        <w:t xml:space="preserve"> breaking the dormancy of LSC</w:t>
      </w:r>
      <w:r w:rsidR="00D008FA" w:rsidRPr="00FD37FF">
        <w:rPr>
          <w:rFonts w:ascii="Book Antiqua" w:eastAsia="Times New Roman" w:hAnsi="Book Antiqua" w:cs="Arial"/>
        </w:rPr>
        <w:t>s</w:t>
      </w:r>
      <w:r w:rsidR="00FF2140" w:rsidRPr="00FD37FF">
        <w:rPr>
          <w:rFonts w:ascii="Book Antiqua" w:eastAsia="Times New Roman" w:hAnsi="Book Antiqua" w:cs="Arial"/>
        </w:rPr>
        <w:t xml:space="preserve"> in the bone marrow in order to make them sensitive to traditional chemotherapy</w:t>
      </w:r>
      <w:r w:rsidR="00FF2140" w:rsidRPr="00FD37FF">
        <w:rPr>
          <w:rFonts w:ascii="Book Antiqua" w:eastAsia="Times New Roman" w:hAnsi="Book Antiqua" w:cs="Arial"/>
          <w:vertAlign w:val="superscript"/>
        </w:rPr>
        <w:fldChar w:fldCharType="begin">
          <w:fldData xml:space="preserve">PEVuZE5vdGU+PENpdGU+PEF1dGhvcj5Fc3NlcnM8L0F1dGhvcj48WWVhcj4yMDEwPC9ZZWFyPjxS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</w:fldData>
        </w:fldChar>
      </w:r>
      <w:r w:rsidR="00D15226" w:rsidRPr="00FD37FF">
        <w:rPr>
          <w:rFonts w:ascii="Book Antiqua" w:eastAsia="Times New Roman" w:hAnsi="Book Antiqua" w:cs="Arial"/>
          <w:vertAlign w:val="superscript"/>
        </w:rPr>
        <w:instrText xml:space="preserve"> ADDIN EN.CITE </w:instrText>
      </w:r>
      <w:r w:rsidR="00D15226" w:rsidRPr="00FD37FF">
        <w:rPr>
          <w:rFonts w:ascii="Book Antiqua" w:eastAsia="Times New Roman" w:hAnsi="Book Antiqua" w:cs="Arial"/>
          <w:vertAlign w:val="superscript"/>
        </w:rPr>
        <w:fldChar w:fldCharType="begin">
          <w:fldData xml:space="preserve">PEVuZE5vdGU+PENpdGU+PEF1dGhvcj5Fc3NlcnM8L0F1dGhvcj48WWVhcj4yMDEwPC9ZZWFyPjxS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</w:fldData>
        </w:fldChar>
      </w:r>
      <w:r w:rsidR="00D15226" w:rsidRPr="00FD37FF">
        <w:rPr>
          <w:rFonts w:ascii="Book Antiqua" w:eastAsia="Times New Roman" w:hAnsi="Book Antiqua" w:cs="Arial"/>
          <w:vertAlign w:val="superscript"/>
        </w:rPr>
        <w:instrText xml:space="preserve"> ADDIN EN.CITE.DATA </w:instrText>
      </w:r>
      <w:r w:rsidR="00D15226" w:rsidRPr="00FD37FF">
        <w:rPr>
          <w:rFonts w:ascii="Book Antiqua" w:eastAsia="Times New Roman" w:hAnsi="Book Antiqua" w:cs="Arial"/>
          <w:vertAlign w:val="superscript"/>
        </w:rPr>
      </w:r>
      <w:r w:rsidR="00D15226" w:rsidRPr="00FD37FF">
        <w:rPr>
          <w:rFonts w:ascii="Book Antiqua" w:eastAsia="Times New Roman" w:hAnsi="Book Antiqua" w:cs="Arial"/>
          <w:vertAlign w:val="superscript"/>
        </w:rPr>
        <w:fldChar w:fldCharType="end"/>
      </w:r>
      <w:r w:rsidR="00FF2140" w:rsidRPr="00FD37FF">
        <w:rPr>
          <w:rFonts w:ascii="Book Antiqua" w:eastAsia="Times New Roman" w:hAnsi="Book Antiqua" w:cs="Arial"/>
          <w:vertAlign w:val="superscript"/>
        </w:rPr>
      </w:r>
      <w:r w:rsidR="00FF2140" w:rsidRPr="00FD37FF">
        <w:rPr>
          <w:rFonts w:ascii="Book Antiqua" w:eastAsia="Times New Roman" w:hAnsi="Book Antiqua" w:cs="Arial"/>
          <w:vertAlign w:val="superscript"/>
        </w:rPr>
        <w:fldChar w:fldCharType="separate"/>
      </w:r>
      <w:r w:rsidR="000F6A4F">
        <w:rPr>
          <w:rFonts w:ascii="Book Antiqua" w:eastAsia="Times New Roman" w:hAnsi="Book Antiqua" w:cs="Arial"/>
          <w:noProof/>
          <w:vertAlign w:val="superscript"/>
        </w:rPr>
        <w:t>[62,</w:t>
      </w:r>
      <w:r w:rsidR="00D15226" w:rsidRPr="00FD37FF">
        <w:rPr>
          <w:rFonts w:ascii="Book Antiqua" w:eastAsia="Times New Roman" w:hAnsi="Book Antiqua" w:cs="Arial"/>
          <w:noProof/>
          <w:vertAlign w:val="superscript"/>
        </w:rPr>
        <w:t>164]</w:t>
      </w:r>
      <w:r w:rsidR="00FF2140" w:rsidRPr="00FD37FF">
        <w:rPr>
          <w:rFonts w:ascii="Book Antiqua" w:eastAsia="Times New Roman" w:hAnsi="Book Antiqua" w:cs="Arial"/>
          <w:vertAlign w:val="superscript"/>
        </w:rPr>
        <w:fldChar w:fldCharType="end"/>
      </w:r>
      <w:r w:rsidR="001F2411" w:rsidRPr="00FD37FF">
        <w:rPr>
          <w:rFonts w:ascii="Book Antiqua" w:eastAsia="Times New Roman" w:hAnsi="Book Antiqua" w:cs="Arial"/>
        </w:rPr>
        <w:t>.</w:t>
      </w:r>
      <w:proofErr w:type="gramEnd"/>
      <w:r w:rsidR="001F2411" w:rsidRPr="00FD37FF">
        <w:rPr>
          <w:rFonts w:ascii="Book Antiqua" w:eastAsia="Times New Roman" w:hAnsi="Book Antiqua" w:cs="Arial"/>
        </w:rPr>
        <w:t xml:space="preserve"> </w:t>
      </w:r>
    </w:p>
    <w:p w14:paraId="1CB49E35" w14:textId="77777777" w:rsidR="002F31D6" w:rsidRPr="00FD37FF" w:rsidRDefault="002F31D6" w:rsidP="00FD37FF">
      <w:pPr>
        <w:spacing w:line="360" w:lineRule="auto"/>
        <w:jc w:val="both"/>
        <w:rPr>
          <w:rFonts w:ascii="Book Antiqua" w:eastAsia="Times New Roman" w:hAnsi="Book Antiqua" w:cs="Arial"/>
          <w:b/>
        </w:rPr>
      </w:pPr>
    </w:p>
    <w:p w14:paraId="7E03D6AC" w14:textId="4B1E4CEA" w:rsidR="00DC6EFA" w:rsidRPr="00FD37FF" w:rsidRDefault="00FF2140" w:rsidP="00FD37FF">
      <w:pPr>
        <w:widowControl w:val="0"/>
        <w:autoSpaceDE w:val="0"/>
        <w:autoSpaceDN w:val="0"/>
        <w:adjustRightInd w:val="0"/>
        <w:spacing w:line="360" w:lineRule="auto"/>
        <w:jc w:val="both"/>
        <w:rPr>
          <w:rFonts w:ascii="Book Antiqua" w:eastAsia="Times New Roman" w:hAnsi="Book Antiqua" w:cs="Arial"/>
        </w:rPr>
      </w:pPr>
      <w:r w:rsidRPr="00FD37FF">
        <w:rPr>
          <w:rFonts w:ascii="Book Antiqua" w:eastAsia="Times New Roman" w:hAnsi="Book Antiqua" w:cs="Arial"/>
          <w:b/>
        </w:rPr>
        <w:t>LSC mobilization</w:t>
      </w:r>
      <w:r w:rsidRPr="00FD37FF">
        <w:rPr>
          <w:rFonts w:ascii="Book Antiqua" w:eastAsia="Times New Roman" w:hAnsi="Book Antiqua" w:cs="Arial"/>
        </w:rPr>
        <w:t>:</w:t>
      </w:r>
      <w:r w:rsidR="006659E9" w:rsidRPr="00FD37FF">
        <w:rPr>
          <w:rFonts w:ascii="Book Antiqua" w:eastAsia="Times New Roman" w:hAnsi="Book Antiqua" w:cs="Arial"/>
        </w:rPr>
        <w:t xml:space="preserve"> </w:t>
      </w:r>
      <w:r w:rsidR="001F2411" w:rsidRPr="00FD37FF">
        <w:rPr>
          <w:rFonts w:ascii="Book Antiqua" w:eastAsia="Times New Roman" w:hAnsi="Book Antiqua" w:cs="Arial"/>
        </w:rPr>
        <w:t>LSC mobilization from the marrow niche can be achieved by nonspecific stimulators like G-CSF, Interferon-α and Arsenic trioxide</w:t>
      </w:r>
      <w:r w:rsidR="009E0E28" w:rsidRPr="00FD37FF">
        <w:rPr>
          <w:rFonts w:ascii="Book Antiqua" w:eastAsia="Times New Roman" w:hAnsi="Book Antiqua" w:cs="Arial"/>
          <w:vertAlign w:val="superscript"/>
        </w:rPr>
        <w:fldChar w:fldCharType="begin"/>
      </w:r>
      <w:r w:rsidR="00D15226" w:rsidRPr="00FD37FF">
        <w:rPr>
          <w:rFonts w:ascii="Book Antiqua" w:eastAsia="Times New Roman" w:hAnsi="Book Antiqua" w:cs="Arial"/>
          <w:vertAlign w:val="superscript"/>
        </w:rPr>
        <w:instrText xml:space="preserve"> ADDIN EN.CITE &lt;EndNote&gt;&lt;Cite&gt;&lt;Author&gt;Essers&lt;/Author&gt;&lt;Year&gt;2010&lt;/Year&gt;&lt;RecNum&gt;2116&lt;/RecNum&gt;&lt;DisplayText&gt;[62]&lt;/DisplayText&gt;&lt;record&gt;&lt;rec-number&gt;2116&lt;/rec-number&gt;&lt;foreign-keys&gt;&lt;key app="EN" db-id="fxtsadtfnevrvgesd5xpe9ddz0z9a599zedv" timestamp="1461716919"&gt;2116&lt;/key&gt;&lt;/foreign-keys&gt;&lt;ref-type name="Journal Article"&gt;17&lt;/ref-type&gt;&lt;contributors&gt;&lt;authors&gt;&lt;author&gt;Essers, M. A.&lt;/author&gt;&lt;author&gt;Trumpp, A.&lt;/author&gt;&lt;/authors&gt;&lt;/contributors&gt;&lt;auth-address&gt;HI-STEM (Heidelberg Institute for Stem Cell Technology and Experimental Medicine), Division of Stem Cells and Cancer, German Cancer Research Center (DKFZ), Im Neuenheimer Feld 280, Heidelberg, Germany. marieke.essers@hi-stem.de&lt;/auth-address&gt;&lt;titles&gt;&lt;title&gt;Targeting leukemic stem cells by breaking their dormancy&lt;/title&gt;&lt;secondary-title&gt;Mol Oncol&lt;/secondary-title&gt;&lt;/titles&gt;&lt;periodical&gt;&lt;full-title&gt;Mol Oncol&lt;/full-title&gt;&lt;/periodical&gt;&lt;pages&gt;443-50&lt;/pages&gt;&lt;volume&gt;4&lt;/volume&gt;&lt;number&gt;5&lt;/number&gt;&lt;keywords&gt;&lt;keyword&gt;Antineoplastic Agents/pharmacology&lt;/keyword&gt;&lt;keyword&gt;Arsenicals/pharmacology&lt;/keyword&gt;&lt;keyword&gt;Drug Resistance, Neoplasm&lt;/keyword&gt;&lt;keyword&gt;Granulocyte Colony-Stimulating Factor/pharmacology&lt;/keyword&gt;&lt;keyword&gt;Humans&lt;/keyword&gt;&lt;keyword&gt;Interferon-alpha/pharmacology&lt;/keyword&gt;&lt;keyword&gt;Leukemia/*pathology&lt;/keyword&gt;&lt;keyword&gt;Neoplastic Stem Cells/drug effects/*pathology&lt;/keyword&gt;&lt;keyword&gt;Oxides/pharmacology&lt;/keyword&gt;&lt;/keywords&gt;&lt;dates&gt;&lt;year&gt;2010&lt;/year&gt;&lt;pub-dates&gt;&lt;date&gt;Oct&lt;/date&gt;&lt;/pub-dates&gt;&lt;/dates&gt;&lt;isbn&gt;1878-0261 (Electronic)&amp;#xD;1574-7891 (Linking)&lt;/isbn&gt;&lt;accession-num&gt;20599449&lt;/accession-num&gt;&lt;urls&gt;&lt;related-urls&gt;&lt;url&gt;http://www.ncbi.nlm.nih.gov/pubmed/20599449&lt;/url&gt;&lt;/related-urls&gt;&lt;/urls&gt;&lt;electronic-resource-num&gt;10.1016/j.molonc.2010.06.001&lt;/electronic-resource-num&gt;&lt;/record&gt;&lt;/Cite&gt;&lt;/EndNote&gt;</w:instrText>
      </w:r>
      <w:r w:rsidR="009E0E28" w:rsidRPr="00FD37FF">
        <w:rPr>
          <w:rFonts w:ascii="Book Antiqua" w:eastAsia="Times New Roman" w:hAnsi="Book Antiqua" w:cs="Arial"/>
          <w:vertAlign w:val="superscript"/>
        </w:rPr>
        <w:fldChar w:fldCharType="separate"/>
      </w:r>
      <w:r w:rsidR="00D15226" w:rsidRPr="00FD37FF">
        <w:rPr>
          <w:rFonts w:ascii="Book Antiqua" w:eastAsia="Times New Roman" w:hAnsi="Book Antiqua" w:cs="Arial"/>
          <w:noProof/>
          <w:vertAlign w:val="superscript"/>
        </w:rPr>
        <w:t>[62]</w:t>
      </w:r>
      <w:r w:rsidR="009E0E28" w:rsidRPr="00FD37FF">
        <w:rPr>
          <w:rFonts w:ascii="Book Antiqua" w:eastAsia="Times New Roman" w:hAnsi="Book Antiqua" w:cs="Arial"/>
          <w:vertAlign w:val="superscript"/>
        </w:rPr>
        <w:fldChar w:fldCharType="end"/>
      </w:r>
      <w:r w:rsidR="009E0E28" w:rsidRPr="00FD37FF">
        <w:rPr>
          <w:rFonts w:ascii="Book Antiqua" w:eastAsia="Times New Roman" w:hAnsi="Book Antiqua" w:cs="Arial"/>
        </w:rPr>
        <w:t xml:space="preserve">. </w:t>
      </w:r>
      <w:r w:rsidR="006659E9" w:rsidRPr="00FD37FF">
        <w:rPr>
          <w:rFonts w:ascii="Book Antiqua" w:eastAsia="Times New Roman" w:hAnsi="Book Antiqua" w:cs="Arial"/>
        </w:rPr>
        <w:t xml:space="preserve">Using </w:t>
      </w:r>
      <w:r w:rsidR="006659E9" w:rsidRPr="00FD37FF">
        <w:rPr>
          <w:rFonts w:ascii="Book Antiqua" w:hAnsi="Book Antiqua" w:cs="Arial"/>
        </w:rPr>
        <w:t xml:space="preserve">the </w:t>
      </w:r>
      <w:r w:rsidR="006659E9" w:rsidRPr="00FD37FF">
        <w:rPr>
          <w:rFonts w:ascii="Book Antiqua" w:eastAsia="Times New Roman" w:hAnsi="Book Antiqua" w:cs="Arial"/>
        </w:rPr>
        <w:t>NOD/SCID/IL2rgamma (null) mouse model,</w:t>
      </w:r>
      <w:r w:rsidR="006659E9" w:rsidRPr="00FD37FF">
        <w:rPr>
          <w:rFonts w:ascii="Book Antiqua" w:hAnsi="Book Antiqua" w:cs="Arial"/>
        </w:rPr>
        <w:t xml:space="preserve"> Saito </w:t>
      </w:r>
      <w:r w:rsidR="006659E9" w:rsidRPr="000F6A4F">
        <w:rPr>
          <w:rFonts w:ascii="Book Antiqua" w:hAnsi="Book Antiqua" w:cs="Arial"/>
          <w:i/>
        </w:rPr>
        <w:t>et al</w:t>
      </w:r>
      <w:r w:rsidR="000F6A4F" w:rsidRPr="00FD37FF">
        <w:rPr>
          <w:rFonts w:ascii="Book Antiqua" w:hAnsi="Book Antiqua" w:cs="Arial"/>
          <w:vertAlign w:val="superscript"/>
        </w:rPr>
        <w:fldChar w:fldCharType="begin">
          <w:fldData xml:space="preserve">PEVuZE5vdGU+PENpdGU+PEF1dGhvcj5TYWl0bzwvQXV0aG9yPjxZZWFyPjIwMTA8L1llYXI+PFJl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</w:fldData>
        </w:fldChar>
      </w:r>
      <w:r w:rsidR="000F6A4F" w:rsidRPr="00FD37FF">
        <w:rPr>
          <w:rFonts w:ascii="Book Antiqua" w:hAnsi="Book Antiqua" w:cs="Arial"/>
          <w:vertAlign w:val="superscript"/>
        </w:rPr>
        <w:instrText xml:space="preserve"> ADDIN EN.CITE </w:instrText>
      </w:r>
      <w:r w:rsidR="000F6A4F" w:rsidRPr="00FD37FF">
        <w:rPr>
          <w:rFonts w:ascii="Book Antiqua" w:hAnsi="Book Antiqua" w:cs="Arial"/>
          <w:vertAlign w:val="superscript"/>
        </w:rPr>
        <w:fldChar w:fldCharType="begin">
          <w:fldData xml:space="preserve">PEVuZE5vdGU+PENpdGU+PEF1dGhvcj5TYWl0bzwvQXV0aG9yPjxZZWFyPjIwMTA8L1llYXI+PFJl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</w:fldData>
        </w:fldChar>
      </w:r>
      <w:r w:rsidR="000F6A4F" w:rsidRPr="00FD37FF">
        <w:rPr>
          <w:rFonts w:ascii="Book Antiqua" w:hAnsi="Book Antiqua" w:cs="Arial"/>
          <w:vertAlign w:val="superscript"/>
        </w:rPr>
        <w:instrText xml:space="preserve"> ADDIN EN.CITE.DATA </w:instrText>
      </w:r>
      <w:r w:rsidR="000F6A4F" w:rsidRPr="00FD37FF">
        <w:rPr>
          <w:rFonts w:ascii="Book Antiqua" w:hAnsi="Book Antiqua" w:cs="Arial"/>
          <w:vertAlign w:val="superscript"/>
        </w:rPr>
      </w:r>
      <w:r w:rsidR="000F6A4F" w:rsidRPr="00FD37FF">
        <w:rPr>
          <w:rFonts w:ascii="Book Antiqua" w:hAnsi="Book Antiqua" w:cs="Arial"/>
          <w:vertAlign w:val="superscript"/>
        </w:rPr>
        <w:fldChar w:fldCharType="end"/>
      </w:r>
      <w:r w:rsidR="000F6A4F" w:rsidRPr="00FD37FF">
        <w:rPr>
          <w:rFonts w:ascii="Book Antiqua" w:hAnsi="Book Antiqua" w:cs="Arial"/>
          <w:vertAlign w:val="superscript"/>
        </w:rPr>
      </w:r>
      <w:r w:rsidR="000F6A4F" w:rsidRPr="00FD37FF">
        <w:rPr>
          <w:rFonts w:ascii="Book Antiqua" w:hAnsi="Book Antiqua" w:cs="Arial"/>
          <w:vertAlign w:val="superscript"/>
        </w:rPr>
        <w:fldChar w:fldCharType="separate"/>
      </w:r>
      <w:r w:rsidR="000F6A4F" w:rsidRPr="00FD37FF">
        <w:rPr>
          <w:rFonts w:ascii="Book Antiqua" w:hAnsi="Book Antiqua" w:cs="Arial"/>
          <w:noProof/>
          <w:vertAlign w:val="superscript"/>
        </w:rPr>
        <w:t>[165]</w:t>
      </w:r>
      <w:r w:rsidR="000F6A4F" w:rsidRPr="00FD37FF">
        <w:rPr>
          <w:rFonts w:ascii="Book Antiqua" w:hAnsi="Book Antiqua" w:cs="Arial"/>
          <w:vertAlign w:val="superscript"/>
        </w:rPr>
        <w:fldChar w:fldCharType="end"/>
      </w:r>
      <w:r w:rsidR="006659E9" w:rsidRPr="00FD37FF">
        <w:rPr>
          <w:rFonts w:ascii="Book Antiqua" w:hAnsi="Book Antiqua" w:cs="Arial"/>
        </w:rPr>
        <w:t xml:space="preserve"> showed that quiescent human AML LSC</w:t>
      </w:r>
      <w:r w:rsidR="000B38CE" w:rsidRPr="00FD37FF">
        <w:rPr>
          <w:rFonts w:ascii="Book Antiqua" w:hAnsi="Book Antiqua" w:cs="Arial"/>
        </w:rPr>
        <w:t>s</w:t>
      </w:r>
      <w:r w:rsidR="006659E9" w:rsidRPr="00FD37FF">
        <w:rPr>
          <w:rFonts w:ascii="Book Antiqua" w:hAnsi="Book Antiqua" w:cs="Arial"/>
        </w:rPr>
        <w:t>, at first resistant to cytarabine, start proliferating and become susceptible to c</w:t>
      </w:r>
      <w:r w:rsidR="000F6A4F">
        <w:rPr>
          <w:rFonts w:ascii="Book Antiqua" w:hAnsi="Book Antiqua" w:cs="Arial"/>
        </w:rPr>
        <w:t>ytarabine once exposed to G-CSF</w:t>
      </w:r>
      <w:r w:rsidR="006659E9" w:rsidRPr="00FD37FF">
        <w:rPr>
          <w:rFonts w:ascii="Book Antiqua" w:hAnsi="Book Antiqua" w:cs="Arial"/>
        </w:rPr>
        <w:t xml:space="preserve">. </w:t>
      </w:r>
      <w:r w:rsidR="006659E9" w:rsidRPr="00FD37FF">
        <w:rPr>
          <w:rFonts w:ascii="Book Antiqua" w:eastAsia="Times New Roman" w:hAnsi="Book Antiqua" w:cs="Arial"/>
        </w:rPr>
        <w:t>Comb</w:t>
      </w:r>
      <w:r w:rsidR="00243993" w:rsidRPr="00FD37FF">
        <w:rPr>
          <w:rFonts w:ascii="Book Antiqua" w:eastAsia="Times New Roman" w:hAnsi="Book Antiqua" w:cs="Arial"/>
        </w:rPr>
        <w:t xml:space="preserve">ining chemotherapy </w:t>
      </w:r>
      <w:r w:rsidR="006659E9" w:rsidRPr="00FD37FF">
        <w:rPr>
          <w:rFonts w:ascii="Book Antiqua" w:eastAsia="Times New Roman" w:hAnsi="Book Antiqua" w:cs="Arial"/>
        </w:rPr>
        <w:t>with G-CSF lead</w:t>
      </w:r>
      <w:r w:rsidR="000B38CE" w:rsidRPr="00FD37FF">
        <w:rPr>
          <w:rFonts w:ascii="Book Antiqua" w:eastAsia="Times New Roman" w:hAnsi="Book Antiqua" w:cs="Arial"/>
        </w:rPr>
        <w:t>s</w:t>
      </w:r>
      <w:r w:rsidR="006659E9" w:rsidRPr="00FD37FF">
        <w:rPr>
          <w:rFonts w:ascii="Book Antiqua" w:eastAsia="Times New Roman" w:hAnsi="Book Antiqua" w:cs="Arial"/>
        </w:rPr>
        <w:t xml:space="preserve"> to significantly increased survival of secondary recipients after transplantation of leukemia cells compared with chemotherapy alone.</w:t>
      </w:r>
      <w:r w:rsidR="009E0E28" w:rsidRPr="00FD37FF">
        <w:rPr>
          <w:rFonts w:ascii="Book Antiqua" w:eastAsia="Times New Roman" w:hAnsi="Book Antiqua" w:cs="Arial"/>
        </w:rPr>
        <w:t xml:space="preserve"> Furthermo</w:t>
      </w:r>
      <w:r w:rsidR="00507987" w:rsidRPr="00FD37FF">
        <w:rPr>
          <w:rFonts w:ascii="Book Antiqua" w:eastAsia="Times New Roman" w:hAnsi="Book Antiqua" w:cs="Arial"/>
        </w:rPr>
        <w:t>r</w:t>
      </w:r>
      <w:r w:rsidR="009E0E28" w:rsidRPr="00FD37FF">
        <w:rPr>
          <w:rFonts w:ascii="Book Antiqua" w:eastAsia="Times New Roman" w:hAnsi="Book Antiqua" w:cs="Arial"/>
        </w:rPr>
        <w:t xml:space="preserve">e, they </w:t>
      </w:r>
      <w:r w:rsidR="009E0E28" w:rsidRPr="00FD37FF">
        <w:rPr>
          <w:rFonts w:ascii="Book Antiqua" w:hAnsi="Book Antiqua" w:cs="Arial"/>
        </w:rPr>
        <w:t>showed that treatment with G-CSF before cytarabine did</w:t>
      </w:r>
      <w:r w:rsidR="005F469F" w:rsidRPr="00FD37FF">
        <w:rPr>
          <w:rFonts w:ascii="Book Antiqua" w:hAnsi="Book Antiqua" w:cs="Arial"/>
        </w:rPr>
        <w:t xml:space="preserve"> </w:t>
      </w:r>
      <w:r w:rsidR="009E0E28" w:rsidRPr="00FD37FF">
        <w:rPr>
          <w:rFonts w:ascii="Book Antiqua" w:hAnsi="Book Antiqua" w:cs="Arial"/>
        </w:rPr>
        <w:t>not inc</w:t>
      </w:r>
      <w:r w:rsidR="0000761D" w:rsidRPr="00FD37FF">
        <w:rPr>
          <w:rFonts w:ascii="Book Antiqua" w:hAnsi="Book Antiqua" w:cs="Arial"/>
        </w:rPr>
        <w:t>rease apoptosis of normal HSC</w:t>
      </w:r>
      <w:r w:rsidR="000B38CE" w:rsidRPr="00FD37FF">
        <w:rPr>
          <w:rFonts w:ascii="Book Antiqua" w:hAnsi="Book Antiqua" w:cs="Arial"/>
        </w:rPr>
        <w:t>s</w:t>
      </w:r>
      <w:r w:rsidR="0000761D" w:rsidRPr="00FD37FF">
        <w:rPr>
          <w:rFonts w:ascii="Book Antiqua" w:hAnsi="Book Antiqua" w:cs="Arial"/>
        </w:rPr>
        <w:t xml:space="preserve"> </w:t>
      </w:r>
      <w:r w:rsidR="005F469F" w:rsidRPr="00FD37FF">
        <w:rPr>
          <w:rFonts w:ascii="Book Antiqua" w:hAnsi="Book Antiqua" w:cs="Arial"/>
        </w:rPr>
        <w:t xml:space="preserve">making this approach </w:t>
      </w:r>
      <w:r w:rsidR="0000761D" w:rsidRPr="00FD37FF">
        <w:rPr>
          <w:rFonts w:ascii="Book Antiqua" w:hAnsi="Book Antiqua" w:cs="Arial"/>
        </w:rPr>
        <w:t xml:space="preserve">a </w:t>
      </w:r>
      <w:r w:rsidR="005F469F" w:rsidRPr="00FD37FF">
        <w:rPr>
          <w:rFonts w:ascii="Book Antiqua" w:hAnsi="Book Antiqua" w:cs="Arial"/>
        </w:rPr>
        <w:t xml:space="preserve">particular attractive option </w:t>
      </w:r>
      <w:r w:rsidR="0000761D" w:rsidRPr="00FD37FF">
        <w:rPr>
          <w:rFonts w:ascii="Book Antiqua" w:hAnsi="Book Antiqua" w:cs="Arial"/>
        </w:rPr>
        <w:t>for targeting LSC</w:t>
      </w:r>
      <w:r w:rsidR="000B38CE" w:rsidRPr="00FD37FF">
        <w:rPr>
          <w:rFonts w:ascii="Book Antiqua" w:hAnsi="Book Antiqua" w:cs="Arial"/>
        </w:rPr>
        <w:t>s</w:t>
      </w:r>
      <w:r w:rsidR="0000761D" w:rsidRPr="00FD37FF">
        <w:rPr>
          <w:rFonts w:ascii="Book Antiqua" w:hAnsi="Book Antiqua" w:cs="Arial"/>
        </w:rPr>
        <w:t xml:space="preserve"> but at the same time avoiding side effects from depletion of HSC</w:t>
      </w:r>
      <w:r w:rsidR="000B38CE" w:rsidRPr="00FD37FF">
        <w:rPr>
          <w:rFonts w:ascii="Book Antiqua" w:hAnsi="Book Antiqua" w:cs="Arial"/>
        </w:rPr>
        <w:t>s</w:t>
      </w:r>
      <w:r w:rsidR="0000761D" w:rsidRPr="00FD37FF">
        <w:rPr>
          <w:rFonts w:ascii="Book Antiqua" w:hAnsi="Book Antiqua" w:cs="Arial"/>
        </w:rPr>
        <w:t xml:space="preserve">. </w:t>
      </w:r>
      <w:r w:rsidR="00243993" w:rsidRPr="00FD37FF">
        <w:rPr>
          <w:rFonts w:ascii="Book Antiqua" w:eastAsia="Times New Roman" w:hAnsi="Book Antiqua" w:cs="Arial"/>
        </w:rPr>
        <w:t xml:space="preserve">The data from clinic trials using G-CSF priming </w:t>
      </w:r>
      <w:r w:rsidR="0000761D" w:rsidRPr="00FD37FF">
        <w:rPr>
          <w:rFonts w:ascii="Book Antiqua" w:eastAsia="Times New Roman" w:hAnsi="Book Antiqua" w:cs="Arial"/>
        </w:rPr>
        <w:t xml:space="preserve">in combination with </w:t>
      </w:r>
      <w:r w:rsidR="00243993" w:rsidRPr="00FD37FF">
        <w:rPr>
          <w:rFonts w:ascii="Book Antiqua" w:eastAsia="Times New Roman" w:hAnsi="Book Antiqua" w:cs="Arial"/>
        </w:rPr>
        <w:t>chemotherapy are conflicting. Lowenberg</w:t>
      </w:r>
      <w:r w:rsidR="00243993" w:rsidRPr="00E51B58">
        <w:rPr>
          <w:rFonts w:ascii="Book Antiqua" w:eastAsia="Times New Roman" w:hAnsi="Book Antiqua" w:cs="Arial"/>
          <w:i/>
        </w:rPr>
        <w:t xml:space="preserve"> et al</w:t>
      </w:r>
      <w:r w:rsidR="000F6A4F" w:rsidRPr="00E51B58">
        <w:rPr>
          <w:rFonts w:ascii="Book Antiqua" w:eastAsia="Times New Roman" w:hAnsi="Book Antiqua" w:cs="Arial"/>
          <w:vertAlign w:val="superscript"/>
        </w:rPr>
        <w:fldChar w:fldCharType="begin">
          <w:fldData xml:space="preserve">PEVuZE5vdGU+PENpdGU+PEF1dGhvcj5Mb3dlbmJlcmc8L0F1dGhvcj48WWVhcj4yMDAzPC9ZZWFy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</w:fldData>
        </w:fldChar>
      </w:r>
      <w:r w:rsidR="000F6A4F" w:rsidRPr="00E51B58">
        <w:rPr>
          <w:rFonts w:ascii="Book Antiqua" w:eastAsia="Times New Roman" w:hAnsi="Book Antiqua" w:cs="Arial"/>
          <w:vertAlign w:val="superscript"/>
        </w:rPr>
        <w:instrText xml:space="preserve"> ADDIN EN.CITE </w:instrText>
      </w:r>
      <w:r w:rsidR="000F6A4F" w:rsidRPr="00E51B58">
        <w:rPr>
          <w:rFonts w:ascii="Book Antiqua" w:eastAsia="Times New Roman" w:hAnsi="Book Antiqua" w:cs="Arial"/>
          <w:vertAlign w:val="superscript"/>
        </w:rPr>
        <w:fldChar w:fldCharType="begin">
          <w:fldData xml:space="preserve">PEVuZE5vdGU+PENpdGU+PEF1dGhvcj5Mb3dlbmJlcmc8L0F1dGhvcj48WWVhcj4yMDAzPC9ZZWFy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</w:fldData>
        </w:fldChar>
      </w:r>
      <w:r w:rsidR="000F6A4F" w:rsidRPr="00E51B58">
        <w:rPr>
          <w:rFonts w:ascii="Book Antiqua" w:eastAsia="Times New Roman" w:hAnsi="Book Antiqua" w:cs="Arial"/>
          <w:vertAlign w:val="superscript"/>
        </w:rPr>
        <w:instrText xml:space="preserve"> ADDIN EN.CITE.DATA </w:instrText>
      </w:r>
      <w:r w:rsidR="000F6A4F" w:rsidRPr="00E51B58">
        <w:rPr>
          <w:rFonts w:ascii="Book Antiqua" w:eastAsia="Times New Roman" w:hAnsi="Book Antiqua" w:cs="Arial"/>
          <w:vertAlign w:val="superscript"/>
        </w:rPr>
      </w:r>
      <w:r w:rsidR="000F6A4F" w:rsidRPr="00E51B58">
        <w:rPr>
          <w:rFonts w:ascii="Book Antiqua" w:eastAsia="Times New Roman" w:hAnsi="Book Antiqua" w:cs="Arial"/>
          <w:vertAlign w:val="superscript"/>
        </w:rPr>
        <w:fldChar w:fldCharType="end"/>
      </w:r>
      <w:r w:rsidR="000F6A4F" w:rsidRPr="00E51B58">
        <w:rPr>
          <w:rFonts w:ascii="Book Antiqua" w:eastAsia="Times New Roman" w:hAnsi="Book Antiqua" w:cs="Arial"/>
          <w:vertAlign w:val="superscript"/>
        </w:rPr>
      </w:r>
      <w:r w:rsidR="000F6A4F" w:rsidRPr="00E51B58">
        <w:rPr>
          <w:rFonts w:ascii="Book Antiqua" w:eastAsia="Times New Roman" w:hAnsi="Book Antiqua" w:cs="Arial"/>
          <w:vertAlign w:val="superscript"/>
        </w:rPr>
        <w:fldChar w:fldCharType="separate"/>
      </w:r>
      <w:r w:rsidR="000F6A4F" w:rsidRPr="00E51B58">
        <w:rPr>
          <w:rFonts w:ascii="Book Antiqua" w:eastAsia="Times New Roman" w:hAnsi="Book Antiqua" w:cs="Arial"/>
          <w:noProof/>
          <w:vertAlign w:val="superscript"/>
        </w:rPr>
        <w:t>[166]</w:t>
      </w:r>
      <w:r w:rsidR="000F6A4F" w:rsidRPr="00E51B58">
        <w:rPr>
          <w:rFonts w:ascii="Book Antiqua" w:eastAsia="Times New Roman" w:hAnsi="Book Antiqua" w:cs="Arial"/>
          <w:vertAlign w:val="superscript"/>
        </w:rPr>
        <w:fldChar w:fldCharType="end"/>
      </w:r>
      <w:r w:rsidR="00243993" w:rsidRPr="00FD37FF">
        <w:rPr>
          <w:rFonts w:ascii="Book Antiqua" w:eastAsia="Times New Roman" w:hAnsi="Book Antiqua" w:cs="Arial"/>
        </w:rPr>
        <w:t xml:space="preserve"> randomized </w:t>
      </w:r>
      <w:r w:rsidR="00C60715" w:rsidRPr="00FD37FF">
        <w:rPr>
          <w:rFonts w:ascii="Book Antiqua" w:eastAsia="Times New Roman" w:hAnsi="Book Antiqua" w:cs="Arial"/>
        </w:rPr>
        <w:t xml:space="preserve">640 </w:t>
      </w:r>
      <w:r w:rsidR="00243993" w:rsidRPr="00FD37FF">
        <w:rPr>
          <w:rFonts w:ascii="Book Antiqua" w:eastAsia="Times New Roman" w:hAnsi="Book Antiqua" w:cs="Arial"/>
        </w:rPr>
        <w:t>newly diagnosed AML patients to receive cytarabine plus idarubicin with G-CSF (321 patients) or without G-CSF (319 patients) for the first cycle of induction of chemotherapy.</w:t>
      </w:r>
      <w:r w:rsidR="00112EDA">
        <w:rPr>
          <w:rFonts w:ascii="Book Antiqua" w:eastAsia="Times New Roman" w:hAnsi="Book Antiqua" w:cs="Arial"/>
        </w:rPr>
        <w:t xml:space="preserve"> </w:t>
      </w:r>
      <w:r w:rsidR="00800E35" w:rsidRPr="00FD37FF">
        <w:rPr>
          <w:rFonts w:ascii="Book Antiqua" w:eastAsia="Times New Roman" w:hAnsi="Book Antiqua" w:cs="Arial"/>
        </w:rPr>
        <w:t xml:space="preserve">Patients in </w:t>
      </w:r>
      <w:r w:rsidR="00FD37FF" w:rsidRPr="00FD37FF">
        <w:rPr>
          <w:rFonts w:ascii="Book Antiqua" w:hAnsi="Book Antiqua" w:cs="Arial"/>
        </w:rPr>
        <w:t>CR</w:t>
      </w:r>
      <w:r w:rsidR="00800E35" w:rsidRPr="00FD37FF">
        <w:rPr>
          <w:rFonts w:ascii="Book Antiqua" w:eastAsia="Times New Roman" w:hAnsi="Book Antiqua" w:cs="Arial"/>
        </w:rPr>
        <w:t xml:space="preserve"> after induction chemotherapy plus G-CSF had a higher rate of disease-free survival than patients who did not receive G-CSF (42</w:t>
      </w:r>
      <w:r w:rsidR="000F6A4F">
        <w:rPr>
          <w:rFonts w:ascii="Book Antiqua" w:eastAsia="宋体" w:hAnsi="Book Antiqua" w:cs="Arial" w:hint="eastAsia"/>
          <w:lang w:eastAsia="zh-CN"/>
        </w:rPr>
        <w:t>%</w:t>
      </w:r>
      <w:r w:rsidR="000F6A4F">
        <w:rPr>
          <w:rFonts w:ascii="Book Antiqua" w:eastAsia="Times New Roman" w:hAnsi="Book Antiqua" w:cs="Arial"/>
        </w:rPr>
        <w:t xml:space="preserve"> </w:t>
      </w:r>
      <w:r w:rsidR="000F6A4F" w:rsidRPr="000F6A4F">
        <w:rPr>
          <w:rFonts w:ascii="Book Antiqua" w:eastAsia="Times New Roman" w:hAnsi="Book Antiqua" w:cs="Arial"/>
          <w:i/>
        </w:rPr>
        <w:t>vs</w:t>
      </w:r>
      <w:r w:rsidR="00800E35" w:rsidRPr="00FD37FF">
        <w:rPr>
          <w:rFonts w:ascii="Book Antiqua" w:eastAsia="Times New Roman" w:hAnsi="Book Antiqua" w:cs="Arial"/>
        </w:rPr>
        <w:t xml:space="preserve"> 33</w:t>
      </w:r>
      <w:r w:rsidR="000F6A4F">
        <w:rPr>
          <w:rFonts w:ascii="Book Antiqua" w:eastAsia="宋体" w:hAnsi="Book Antiqua" w:cs="Arial" w:hint="eastAsia"/>
          <w:lang w:eastAsia="zh-CN"/>
        </w:rPr>
        <w:t>%</w:t>
      </w:r>
      <w:r w:rsidR="00800E35" w:rsidRPr="00FD37FF">
        <w:rPr>
          <w:rFonts w:ascii="Book Antiqua" w:eastAsia="Times New Roman" w:hAnsi="Book Antiqua" w:cs="Arial"/>
        </w:rPr>
        <w:t xml:space="preserve"> at four years, </w:t>
      </w:r>
      <w:r w:rsidR="00800E35" w:rsidRPr="000F6A4F">
        <w:rPr>
          <w:rFonts w:ascii="Book Antiqua" w:eastAsia="Times New Roman" w:hAnsi="Book Antiqua" w:cs="Arial"/>
          <w:i/>
        </w:rPr>
        <w:t>P</w:t>
      </w:r>
      <w:r w:rsidR="000F6A4F">
        <w:rPr>
          <w:rFonts w:ascii="Book Antiqua" w:eastAsia="宋体" w:hAnsi="Book Antiqua" w:cs="Arial" w:hint="eastAsia"/>
          <w:lang w:eastAsia="zh-CN"/>
        </w:rPr>
        <w:t xml:space="preserve"> </w:t>
      </w:r>
      <w:r w:rsidR="00800E35" w:rsidRPr="00FD37FF">
        <w:rPr>
          <w:rFonts w:ascii="Book Antiqua" w:eastAsia="Times New Roman" w:hAnsi="Book Antiqua" w:cs="Arial"/>
        </w:rPr>
        <w:t>=</w:t>
      </w:r>
      <w:r w:rsidR="000F6A4F">
        <w:rPr>
          <w:rFonts w:ascii="Book Antiqua" w:eastAsia="宋体" w:hAnsi="Book Antiqua" w:cs="Arial" w:hint="eastAsia"/>
          <w:lang w:eastAsia="zh-CN"/>
        </w:rPr>
        <w:t xml:space="preserve"> </w:t>
      </w:r>
      <w:r w:rsidR="00800E35" w:rsidRPr="00FD37FF">
        <w:rPr>
          <w:rFonts w:ascii="Book Antiqua" w:eastAsia="Times New Roman" w:hAnsi="Book Antiqua" w:cs="Arial"/>
        </w:rPr>
        <w:t xml:space="preserve">0.02), owing to a reduced probability of relapse (relative risk, 0.77; </w:t>
      </w:r>
      <w:r w:rsidR="00800E35" w:rsidRPr="000F6A4F">
        <w:rPr>
          <w:rFonts w:ascii="Book Antiqua" w:eastAsia="Times New Roman" w:hAnsi="Book Antiqua" w:cs="Arial"/>
          <w:i/>
        </w:rPr>
        <w:t>P</w:t>
      </w:r>
      <w:r w:rsidR="000F6A4F" w:rsidRPr="000F6A4F">
        <w:rPr>
          <w:rFonts w:ascii="Book Antiqua" w:eastAsia="宋体" w:hAnsi="Book Antiqua" w:cs="Arial" w:hint="eastAsia"/>
          <w:i/>
          <w:lang w:eastAsia="zh-CN"/>
        </w:rPr>
        <w:t xml:space="preserve"> </w:t>
      </w:r>
      <w:r w:rsidR="00800E35" w:rsidRPr="00FD37FF">
        <w:rPr>
          <w:rFonts w:ascii="Book Antiqua" w:eastAsia="Times New Roman" w:hAnsi="Book Antiqua" w:cs="Arial"/>
        </w:rPr>
        <w:t>=</w:t>
      </w:r>
      <w:r w:rsidR="000F6A4F">
        <w:rPr>
          <w:rFonts w:ascii="Book Antiqua" w:eastAsia="宋体" w:hAnsi="Book Antiqua" w:cs="Arial" w:hint="eastAsia"/>
          <w:lang w:eastAsia="zh-CN"/>
        </w:rPr>
        <w:t xml:space="preserve"> </w:t>
      </w:r>
      <w:r w:rsidR="00800E35" w:rsidRPr="00FD37FF">
        <w:rPr>
          <w:rFonts w:ascii="Book Antiqua" w:eastAsia="Times New Roman" w:hAnsi="Book Antiqua" w:cs="Arial"/>
        </w:rPr>
        <w:t xml:space="preserve">0.04). </w:t>
      </w:r>
      <w:r w:rsidR="001F2411" w:rsidRPr="00FD37FF">
        <w:rPr>
          <w:rFonts w:ascii="Book Antiqua" w:eastAsia="Times New Roman" w:hAnsi="Book Antiqua" w:cs="Arial"/>
        </w:rPr>
        <w:t>Other</w:t>
      </w:r>
      <w:r w:rsidR="009E0E28" w:rsidRPr="00FD37FF">
        <w:rPr>
          <w:rFonts w:ascii="Book Antiqua" w:eastAsia="Times New Roman" w:hAnsi="Book Antiqua" w:cs="Arial"/>
        </w:rPr>
        <w:t xml:space="preserve"> studies did not show a benefit of adding G-CSF to tr</w:t>
      </w:r>
      <w:r w:rsidR="000F6A4F">
        <w:rPr>
          <w:rFonts w:ascii="Book Antiqua" w:eastAsia="Times New Roman" w:hAnsi="Book Antiqua" w:cs="Arial"/>
        </w:rPr>
        <w:t>aditional chemotherapy regimens</w:t>
      </w:r>
      <w:r w:rsidR="002F31D6" w:rsidRPr="00FD37FF">
        <w:rPr>
          <w:rFonts w:ascii="Book Antiqua" w:eastAsia="Times New Roman" w:hAnsi="Book Antiqua" w:cs="Arial"/>
          <w:vertAlign w:val="superscript"/>
        </w:rPr>
        <w:fldChar w:fldCharType="begin">
          <w:fldData xml:space="preserve">PEVuZE5vdGU+PENpdGU+PEF1dGhvcj5Fc3RleTwvQXV0aG9yPjxZZWFyPjE5OTk8L1llYXI+PFJl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</w:fldData>
        </w:fldChar>
      </w:r>
      <w:r w:rsidR="00D15226" w:rsidRPr="00FD37FF">
        <w:rPr>
          <w:rFonts w:ascii="Book Antiqua" w:eastAsia="Times New Roman" w:hAnsi="Book Antiqua" w:cs="Arial"/>
          <w:vertAlign w:val="superscript"/>
        </w:rPr>
        <w:instrText xml:space="preserve"> ADDIN EN.CITE </w:instrText>
      </w:r>
      <w:r w:rsidR="00D15226" w:rsidRPr="00FD37FF">
        <w:rPr>
          <w:rFonts w:ascii="Book Antiqua" w:eastAsia="Times New Roman" w:hAnsi="Book Antiqua" w:cs="Arial"/>
          <w:vertAlign w:val="superscript"/>
        </w:rPr>
        <w:fldChar w:fldCharType="begin">
          <w:fldData xml:space="preserve">PEVuZE5vdGU+PENpdGU+PEF1dGhvcj5Fc3RleTwvQXV0aG9yPjxZZWFyPjE5OTk8L1llYXI+PFJl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</w:fldData>
        </w:fldChar>
      </w:r>
      <w:r w:rsidR="00D15226" w:rsidRPr="00FD37FF">
        <w:rPr>
          <w:rFonts w:ascii="Book Antiqua" w:eastAsia="Times New Roman" w:hAnsi="Book Antiqua" w:cs="Arial"/>
          <w:vertAlign w:val="superscript"/>
        </w:rPr>
        <w:instrText xml:space="preserve"> ADDIN EN.CITE.DATA </w:instrText>
      </w:r>
      <w:r w:rsidR="00D15226" w:rsidRPr="00FD37FF">
        <w:rPr>
          <w:rFonts w:ascii="Book Antiqua" w:eastAsia="Times New Roman" w:hAnsi="Book Antiqua" w:cs="Arial"/>
          <w:vertAlign w:val="superscript"/>
        </w:rPr>
      </w:r>
      <w:r w:rsidR="00D15226" w:rsidRPr="00FD37FF">
        <w:rPr>
          <w:rFonts w:ascii="Book Antiqua" w:eastAsia="Times New Roman" w:hAnsi="Book Antiqua" w:cs="Arial"/>
          <w:vertAlign w:val="superscript"/>
        </w:rPr>
        <w:fldChar w:fldCharType="end"/>
      </w:r>
      <w:r w:rsidR="002F31D6" w:rsidRPr="00FD37FF">
        <w:rPr>
          <w:rFonts w:ascii="Book Antiqua" w:eastAsia="Times New Roman" w:hAnsi="Book Antiqua" w:cs="Arial"/>
          <w:vertAlign w:val="superscript"/>
        </w:rPr>
      </w:r>
      <w:r w:rsidR="002F31D6" w:rsidRPr="00FD37FF">
        <w:rPr>
          <w:rFonts w:ascii="Book Antiqua" w:eastAsia="Times New Roman" w:hAnsi="Book Antiqua" w:cs="Arial"/>
          <w:vertAlign w:val="superscript"/>
        </w:rPr>
        <w:fldChar w:fldCharType="separate"/>
      </w:r>
      <w:r w:rsidR="000F6A4F">
        <w:rPr>
          <w:rFonts w:ascii="Book Antiqua" w:eastAsia="Times New Roman" w:hAnsi="Book Antiqua" w:cs="Arial"/>
          <w:noProof/>
          <w:vertAlign w:val="superscript"/>
        </w:rPr>
        <w:t>[167,</w:t>
      </w:r>
      <w:r w:rsidR="00D15226" w:rsidRPr="00FD37FF">
        <w:rPr>
          <w:rFonts w:ascii="Book Antiqua" w:eastAsia="Times New Roman" w:hAnsi="Book Antiqua" w:cs="Arial"/>
          <w:noProof/>
          <w:vertAlign w:val="superscript"/>
        </w:rPr>
        <w:t>168]</w:t>
      </w:r>
      <w:r w:rsidR="002F31D6" w:rsidRPr="00FD37FF">
        <w:rPr>
          <w:rFonts w:ascii="Book Antiqua" w:eastAsia="Times New Roman" w:hAnsi="Book Antiqua" w:cs="Arial"/>
          <w:vertAlign w:val="superscript"/>
        </w:rPr>
        <w:fldChar w:fldCharType="end"/>
      </w:r>
      <w:r w:rsidR="009E0E28" w:rsidRPr="00FD37FF">
        <w:rPr>
          <w:rFonts w:ascii="Book Antiqua" w:eastAsia="Times New Roman" w:hAnsi="Book Antiqua" w:cs="Arial"/>
        </w:rPr>
        <w:t xml:space="preserve">. </w:t>
      </w:r>
      <w:r w:rsidR="00365D4B" w:rsidRPr="00FD37FF">
        <w:rPr>
          <w:rFonts w:ascii="Book Antiqua" w:eastAsia="Times New Roman" w:hAnsi="Book Antiqua" w:cs="Arial"/>
        </w:rPr>
        <w:t>These different responses to G-CSF might be explained by differences in the group of patients included in these trials</w:t>
      </w:r>
      <w:r w:rsidR="00507987" w:rsidRPr="00FD37FF">
        <w:rPr>
          <w:rFonts w:ascii="Book Antiqua" w:eastAsia="Times New Roman" w:hAnsi="Book Antiqua" w:cs="Arial"/>
          <w:vertAlign w:val="superscript"/>
        </w:rPr>
        <w:fldChar w:fldCharType="begin"/>
      </w:r>
      <w:r w:rsidR="00D15226" w:rsidRPr="00FD37FF">
        <w:rPr>
          <w:rFonts w:ascii="Book Antiqua" w:eastAsia="Times New Roman" w:hAnsi="Book Antiqua" w:cs="Arial"/>
          <w:vertAlign w:val="superscript"/>
        </w:rPr>
        <w:instrText xml:space="preserve"> ADDIN EN.CITE &lt;EndNote&gt;&lt;Cite&gt;&lt;Author&gt;Mikkola&lt;/Author&gt;&lt;Year&gt;2010&lt;/Year&gt;&lt;RecNum&gt;2146&lt;/RecNum&gt;&lt;DisplayText&gt;[63]&lt;/DisplayText&gt;&lt;record&gt;&lt;rec-number&gt;2146&lt;/rec-number&gt;&lt;foreign-keys&gt;&lt;key app="EN" db-id="fxtsadtfnevrvgesd5xpe9ddz0z9a599zedv" timestamp="1461793029"&gt;2146&lt;/key&gt;&lt;/foreign-keys&gt;&lt;ref-type name="Journal Article"&gt;17&lt;/ref-type&gt;&lt;contributors&gt;&lt;authors&gt;&lt;author&gt;Mikkola, H. K.&lt;/author&gt;&lt;author&gt;Radu, C. G.&lt;/author&gt;&lt;author&gt;Witte, O. N.&lt;/author&gt;&lt;/authors&gt;&lt;/contributors&gt;&lt;titles&gt;&lt;title&gt;Targeting leukemia stem cells&lt;/title&gt;&lt;secondary-title&gt;Nat Biotechnol&lt;/secondary-title&gt;&lt;/titles&gt;&lt;periodical&gt;&lt;full-title&gt;Nat Biotechnol&lt;/full-title&gt;&lt;abbr-1&gt;Nature biotechnology&lt;/abbr-1&gt;&lt;/periodical&gt;&lt;pages&gt;237-8&lt;/pages&gt;&lt;volume&gt;28&lt;/volume&gt;&lt;number&gt;3&lt;/number&gt;&lt;keywords&gt;&lt;keyword&gt;Animals&lt;/keyword&gt;&lt;keyword&gt;Drug Delivery Systems&lt;/keyword&gt;&lt;keyword&gt;Granulocyte Colony-Stimulating Factor/pharmacology/therapeutic use&lt;/keyword&gt;&lt;keyword&gt;Humans&lt;/keyword&gt;&lt;keyword&gt;Leukemia, Myeloid, Acute/*drug therapy/*pathology&lt;/keyword&gt;&lt;keyword&gt;Mice&lt;/keyword&gt;&lt;keyword&gt;Neoplastic Stem Cells/*drug effects/*pathology&lt;/keyword&gt;&lt;keyword&gt;Xenograft Model Antitumor Assays&lt;/keyword&gt;&lt;/keywords&gt;&lt;dates&gt;&lt;year&gt;2010&lt;/year&gt;&lt;pub-dates&gt;&lt;date&gt;Mar&lt;/date&gt;&lt;/pub-dates&gt;&lt;/dates&gt;&lt;isbn&gt;1546-1696 (Electronic)&amp;#xD;1087-0156 (Linking)&lt;/isbn&gt;&lt;accession-num&gt;20212485&lt;/accession-num&gt;&lt;urls&gt;&lt;related-urls&gt;&lt;url&gt;http://www.ncbi.nlm.nih.gov/pubmed/20212485&lt;/url&gt;&lt;/related-urls&gt;&lt;/urls&gt;&lt;electronic-resource-num&gt;10.1038/nbt0310-237&lt;/electronic-resource-num&gt;&lt;/record&gt;&lt;/Cite&gt;&lt;/EndNote&gt;</w:instrText>
      </w:r>
      <w:r w:rsidR="00507987" w:rsidRPr="00FD37FF">
        <w:rPr>
          <w:rFonts w:ascii="Book Antiqua" w:eastAsia="Times New Roman" w:hAnsi="Book Antiqua" w:cs="Arial"/>
          <w:vertAlign w:val="superscript"/>
        </w:rPr>
        <w:fldChar w:fldCharType="separate"/>
      </w:r>
      <w:r w:rsidR="00D15226" w:rsidRPr="00FD37FF">
        <w:rPr>
          <w:rFonts w:ascii="Book Antiqua" w:eastAsia="Times New Roman" w:hAnsi="Book Antiqua" w:cs="Arial"/>
          <w:noProof/>
          <w:vertAlign w:val="superscript"/>
        </w:rPr>
        <w:t>[63]</w:t>
      </w:r>
      <w:r w:rsidR="00507987" w:rsidRPr="00FD37FF">
        <w:rPr>
          <w:rFonts w:ascii="Book Antiqua" w:eastAsia="Times New Roman" w:hAnsi="Book Antiqua" w:cs="Arial"/>
          <w:vertAlign w:val="superscript"/>
        </w:rPr>
        <w:fldChar w:fldCharType="end"/>
      </w:r>
      <w:r w:rsidR="00365D4B" w:rsidRPr="00FD37FF">
        <w:rPr>
          <w:rFonts w:ascii="Book Antiqua" w:eastAsia="Times New Roman" w:hAnsi="Book Antiqua" w:cs="Arial"/>
        </w:rPr>
        <w:t xml:space="preserve">. </w:t>
      </w:r>
      <w:r w:rsidR="00507987" w:rsidRPr="00FD37FF">
        <w:rPr>
          <w:rFonts w:ascii="Book Antiqua" w:eastAsia="Times New Roman" w:hAnsi="Book Antiqua" w:cs="Arial"/>
        </w:rPr>
        <w:t>In the trial by Lowenberg</w:t>
      </w:r>
      <w:r w:rsidR="00E51B58" w:rsidRPr="00E51B58">
        <w:rPr>
          <w:rFonts w:ascii="Book Antiqua" w:eastAsia="Times New Roman" w:hAnsi="Book Antiqua" w:cs="Arial"/>
          <w:i/>
        </w:rPr>
        <w:t xml:space="preserve"> et al</w:t>
      </w:r>
      <w:r w:rsidR="00E51B58" w:rsidRPr="00E51B58">
        <w:rPr>
          <w:rFonts w:ascii="Book Antiqua" w:eastAsia="Times New Roman" w:hAnsi="Book Antiqua" w:cs="Arial"/>
          <w:vertAlign w:val="superscript"/>
        </w:rPr>
        <w:fldChar w:fldCharType="begin">
          <w:fldData xml:space="preserve">PEVuZE5vdGU+PENpdGU+PEF1dGhvcj5Mb3dlbmJlcmc8L0F1dGhvcj48WWVhcj4yMDAzPC9ZZWFy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</w:fldData>
        </w:fldChar>
      </w:r>
      <w:r w:rsidR="00E51B58" w:rsidRPr="00E51B58">
        <w:rPr>
          <w:rFonts w:ascii="Book Antiqua" w:eastAsia="Times New Roman" w:hAnsi="Book Antiqua" w:cs="Arial"/>
          <w:vertAlign w:val="superscript"/>
        </w:rPr>
        <w:instrText xml:space="preserve"> ADDIN EN.CITE </w:instrText>
      </w:r>
      <w:r w:rsidR="00E51B58" w:rsidRPr="00E51B58">
        <w:rPr>
          <w:rFonts w:ascii="Book Antiqua" w:eastAsia="Times New Roman" w:hAnsi="Book Antiqua" w:cs="Arial"/>
          <w:vertAlign w:val="superscript"/>
        </w:rPr>
        <w:fldChar w:fldCharType="begin">
          <w:fldData xml:space="preserve">PEVuZE5vdGU+PENpdGU+PEF1dGhvcj5Mb3dlbmJlcmc8L0F1dGhvcj48WWVhcj4yMDAzPC9ZZWFy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</w:fldData>
        </w:fldChar>
      </w:r>
      <w:r w:rsidR="00E51B58" w:rsidRPr="00E51B58">
        <w:rPr>
          <w:rFonts w:ascii="Book Antiqua" w:eastAsia="Times New Roman" w:hAnsi="Book Antiqua" w:cs="Arial"/>
          <w:vertAlign w:val="superscript"/>
        </w:rPr>
        <w:instrText xml:space="preserve"> ADDIN EN.CITE.DATA </w:instrText>
      </w:r>
      <w:r w:rsidR="00E51B58" w:rsidRPr="00E51B58">
        <w:rPr>
          <w:rFonts w:ascii="Book Antiqua" w:eastAsia="Times New Roman" w:hAnsi="Book Antiqua" w:cs="Arial"/>
          <w:vertAlign w:val="superscript"/>
        </w:rPr>
      </w:r>
      <w:r w:rsidR="00E51B58" w:rsidRPr="00E51B58">
        <w:rPr>
          <w:rFonts w:ascii="Book Antiqua" w:eastAsia="Times New Roman" w:hAnsi="Book Antiqua" w:cs="Arial"/>
          <w:vertAlign w:val="superscript"/>
        </w:rPr>
        <w:fldChar w:fldCharType="end"/>
      </w:r>
      <w:r w:rsidR="00E51B58" w:rsidRPr="00E51B58">
        <w:rPr>
          <w:rFonts w:ascii="Book Antiqua" w:eastAsia="Times New Roman" w:hAnsi="Book Antiqua" w:cs="Arial"/>
          <w:vertAlign w:val="superscript"/>
        </w:rPr>
      </w:r>
      <w:r w:rsidR="00E51B58" w:rsidRPr="00E51B58">
        <w:rPr>
          <w:rFonts w:ascii="Book Antiqua" w:eastAsia="Times New Roman" w:hAnsi="Book Antiqua" w:cs="Arial"/>
          <w:vertAlign w:val="superscript"/>
        </w:rPr>
        <w:fldChar w:fldCharType="separate"/>
      </w:r>
      <w:r w:rsidR="00E51B58" w:rsidRPr="00E51B58">
        <w:rPr>
          <w:rFonts w:ascii="Book Antiqua" w:eastAsia="Times New Roman" w:hAnsi="Book Antiqua" w:cs="Arial"/>
          <w:noProof/>
          <w:vertAlign w:val="superscript"/>
        </w:rPr>
        <w:t>[166]</w:t>
      </w:r>
      <w:r w:rsidR="00E51B58" w:rsidRPr="00E51B58">
        <w:rPr>
          <w:rFonts w:ascii="Book Antiqua" w:eastAsia="Times New Roman" w:hAnsi="Book Antiqua" w:cs="Arial"/>
          <w:vertAlign w:val="superscript"/>
        </w:rPr>
        <w:fldChar w:fldCharType="end"/>
      </w:r>
      <w:r w:rsidR="00507987" w:rsidRPr="00FD37FF">
        <w:rPr>
          <w:rFonts w:ascii="Book Antiqua" w:eastAsia="Times New Roman" w:hAnsi="Book Antiqua" w:cs="Arial"/>
        </w:rPr>
        <w:t xml:space="preserve"> patients with standard-risk AML benefited from G-CSF therapy</w:t>
      </w:r>
      <w:r w:rsidR="00507987" w:rsidRPr="00FD37FF">
        <w:rPr>
          <w:rFonts w:ascii="Book Antiqua" w:hAnsi="Book Antiqua" w:cs="Arial"/>
        </w:rPr>
        <w:t xml:space="preserve"> whereas </w:t>
      </w:r>
      <w:r w:rsidR="00507987" w:rsidRPr="00FD37FF">
        <w:rPr>
          <w:rFonts w:ascii="Book Antiqua" w:eastAsia="Times New Roman" w:hAnsi="Book Antiqua" w:cs="Arial"/>
        </w:rPr>
        <w:t xml:space="preserve">G-CSF did not improve the outcome in </w:t>
      </w:r>
      <w:r w:rsidR="00507987" w:rsidRPr="00FD37FF">
        <w:rPr>
          <w:rFonts w:ascii="Book Antiqua" w:eastAsia="Times New Roman" w:hAnsi="Book Antiqua" w:cs="Arial"/>
        </w:rPr>
        <w:lastRenderedPageBreak/>
        <w:t>the subgroup with an unfavorable prognosis.</w:t>
      </w:r>
      <w:r w:rsidR="00112EDA">
        <w:rPr>
          <w:rFonts w:ascii="Book Antiqua" w:eastAsia="Times New Roman" w:hAnsi="Book Antiqua" w:cs="Arial"/>
        </w:rPr>
        <w:t xml:space="preserve"> </w:t>
      </w:r>
      <w:r w:rsidR="00507987" w:rsidRPr="00FD37FF">
        <w:rPr>
          <w:rFonts w:ascii="Book Antiqua" w:eastAsia="Times New Roman" w:hAnsi="Book Antiqua" w:cs="Arial"/>
        </w:rPr>
        <w:t xml:space="preserve">In </w:t>
      </w:r>
      <w:r w:rsidR="00507987" w:rsidRPr="00FD37FF">
        <w:rPr>
          <w:rFonts w:ascii="Book Antiqua" w:hAnsi="Book Antiqua" w:cs="Arial"/>
        </w:rPr>
        <w:t>the trials without improvement with G-CSF, patients had a more unfavorable prognosis based on age, cytogenetic abnormalities or response to previous treatment.</w:t>
      </w:r>
      <w:r w:rsidR="00110338" w:rsidRPr="00FD37FF">
        <w:rPr>
          <w:rFonts w:ascii="Book Antiqua" w:hAnsi="Book Antiqua" w:cs="Arial"/>
        </w:rPr>
        <w:t xml:space="preserve"> Several clinical trials are ongoing to investigate the efficacy of G-CSF in combination of chemotherapy in different risk groups of AML (</w:t>
      </w:r>
      <w:r w:rsidR="00110338" w:rsidRPr="00E51B58">
        <w:rPr>
          <w:rFonts w:ascii="Book Antiqua" w:hAnsi="Book Antiqua" w:cs="Arial"/>
        </w:rPr>
        <w:t xml:space="preserve">Table </w:t>
      </w:r>
      <w:r w:rsidR="00E51B58" w:rsidRPr="00E51B58">
        <w:rPr>
          <w:rFonts w:ascii="Book Antiqua" w:eastAsia="宋体" w:hAnsi="Book Antiqua" w:cs="Arial" w:hint="eastAsia"/>
          <w:lang w:eastAsia="zh-CN"/>
        </w:rPr>
        <w:t>2</w:t>
      </w:r>
      <w:r w:rsidR="00110338" w:rsidRPr="00E51B58">
        <w:rPr>
          <w:rFonts w:ascii="Book Antiqua" w:hAnsi="Book Antiqua" w:cs="Arial"/>
        </w:rPr>
        <w:t>).</w:t>
      </w:r>
    </w:p>
    <w:p w14:paraId="186A3F60" w14:textId="77777777" w:rsidR="00DC6EFA" w:rsidRPr="00FD37FF" w:rsidRDefault="00DC6EFA" w:rsidP="00FD37FF">
      <w:pPr>
        <w:spacing w:line="360" w:lineRule="auto"/>
        <w:jc w:val="both"/>
        <w:rPr>
          <w:rFonts w:ascii="Book Antiqua" w:eastAsia="Times New Roman" w:hAnsi="Book Antiqua" w:cs="Arial"/>
          <w:b/>
        </w:rPr>
      </w:pPr>
    </w:p>
    <w:p w14:paraId="6085846D" w14:textId="0EB57740" w:rsidR="0060032C" w:rsidRPr="00FD37FF" w:rsidRDefault="00C51B04" w:rsidP="00FD37FF">
      <w:pPr>
        <w:spacing w:line="360" w:lineRule="auto"/>
        <w:jc w:val="both"/>
        <w:rPr>
          <w:rFonts w:ascii="Book Antiqua" w:hAnsi="Book Antiqua" w:cs="Arial"/>
        </w:rPr>
      </w:pPr>
      <w:r w:rsidRPr="00FD37FF">
        <w:rPr>
          <w:rFonts w:ascii="Book Antiqua" w:eastAsia="Times New Roman" w:hAnsi="Book Antiqua" w:cs="Arial"/>
          <w:b/>
        </w:rPr>
        <w:t>Inhibition of homing:</w:t>
      </w:r>
      <w:r w:rsidRPr="00FD37FF">
        <w:rPr>
          <w:rFonts w:ascii="Book Antiqua" w:eastAsia="Times New Roman" w:hAnsi="Book Antiqua" w:cs="Arial"/>
        </w:rPr>
        <w:t xml:space="preserve"> </w:t>
      </w:r>
      <w:r w:rsidR="001F2411" w:rsidRPr="00FD37FF">
        <w:rPr>
          <w:rFonts w:ascii="Book Antiqua" w:eastAsia="Times New Roman" w:hAnsi="Book Antiqua" w:cs="Arial"/>
        </w:rPr>
        <w:t xml:space="preserve">LSC dormancy can be targeted by specifically interrupting the </w:t>
      </w:r>
      <w:r w:rsidR="001F2411" w:rsidRPr="00FD37FF">
        <w:rPr>
          <w:rFonts w:ascii="Book Antiqua" w:hAnsi="Book Antiqua" w:cs="Arial"/>
        </w:rPr>
        <w:t xml:space="preserve">CXCR4–CXCL12 and VCAM-VLA4 axis </w:t>
      </w:r>
      <w:r w:rsidR="00145771" w:rsidRPr="00FD37FF">
        <w:rPr>
          <w:rFonts w:ascii="Book Antiqua" w:hAnsi="Book Antiqua" w:cs="Arial"/>
        </w:rPr>
        <w:t>as well as inhibiting CD44 and CD123 on LSC</w:t>
      </w:r>
      <w:r w:rsidR="000B38CE" w:rsidRPr="00FD37FF">
        <w:rPr>
          <w:rFonts w:ascii="Book Antiqua" w:hAnsi="Book Antiqua" w:cs="Arial"/>
        </w:rPr>
        <w:t>s</w:t>
      </w:r>
      <w:r w:rsidR="00145771" w:rsidRPr="00FD37FF">
        <w:rPr>
          <w:rFonts w:ascii="Book Antiqua" w:hAnsi="Book Antiqua" w:cs="Arial"/>
        </w:rPr>
        <w:t xml:space="preserve"> </w:t>
      </w:r>
      <w:r w:rsidR="001F2411" w:rsidRPr="00FD37FF">
        <w:rPr>
          <w:rFonts w:ascii="Book Antiqua" w:hAnsi="Book Antiqua" w:cs="Arial"/>
        </w:rPr>
        <w:t>to prevent homing of LSC</w:t>
      </w:r>
      <w:r w:rsidR="000B38CE" w:rsidRPr="00FD37FF">
        <w:rPr>
          <w:rFonts w:ascii="Book Antiqua" w:hAnsi="Book Antiqua" w:cs="Arial"/>
        </w:rPr>
        <w:t>s</w:t>
      </w:r>
      <w:r w:rsidR="001F2411" w:rsidRPr="00FD37FF">
        <w:rPr>
          <w:rFonts w:ascii="Book Antiqua" w:hAnsi="Book Antiqua" w:cs="Arial"/>
        </w:rPr>
        <w:t xml:space="preserve"> to the bone marrow</w:t>
      </w:r>
      <w:r w:rsidR="00BE389A" w:rsidRPr="00FD37FF">
        <w:rPr>
          <w:rFonts w:ascii="Book Antiqua" w:hAnsi="Book Antiqua" w:cs="Arial"/>
        </w:rPr>
        <w:t>.</w:t>
      </w:r>
    </w:p>
    <w:p w14:paraId="6E9F7018" w14:textId="77777777" w:rsidR="005D038C" w:rsidRPr="00FD37FF" w:rsidRDefault="005D038C" w:rsidP="00FD37FF">
      <w:pPr>
        <w:spacing w:line="360" w:lineRule="auto"/>
        <w:jc w:val="both"/>
        <w:rPr>
          <w:rFonts w:ascii="Book Antiqua" w:eastAsia="Times New Roman" w:hAnsi="Book Antiqua" w:cs="Arial"/>
        </w:rPr>
      </w:pPr>
    </w:p>
    <w:p w14:paraId="44E69963" w14:textId="01B33805" w:rsidR="00145771" w:rsidRPr="00FD37FF" w:rsidRDefault="005D038C" w:rsidP="00FD37FF">
      <w:pPr>
        <w:spacing w:line="360" w:lineRule="auto"/>
        <w:jc w:val="both"/>
        <w:rPr>
          <w:rFonts w:ascii="Book Antiqua" w:eastAsia="Times New Roman" w:hAnsi="Book Antiqua" w:cs="Arial"/>
        </w:rPr>
      </w:pPr>
      <w:r w:rsidRPr="00FD37FF">
        <w:rPr>
          <w:rFonts w:ascii="Book Antiqua" w:hAnsi="Book Antiqua" w:cs="Arial"/>
          <w:b/>
        </w:rPr>
        <w:t>CXCR4–CXCL12 axis:</w:t>
      </w:r>
      <w:r w:rsidRPr="00FD37FF">
        <w:rPr>
          <w:rFonts w:ascii="Book Antiqua" w:hAnsi="Book Antiqua" w:cs="Arial"/>
        </w:rPr>
        <w:t xml:space="preserve"> </w:t>
      </w:r>
      <w:r w:rsidR="00BF24CB" w:rsidRPr="00FD37FF">
        <w:rPr>
          <w:rFonts w:ascii="Book Antiqua" w:eastAsia="Times New Roman" w:hAnsi="Book Antiqua" w:cs="Arial"/>
        </w:rPr>
        <w:t>S</w:t>
      </w:r>
      <w:r w:rsidR="00110338" w:rsidRPr="00FD37FF">
        <w:rPr>
          <w:rFonts w:ascii="Book Antiqua" w:eastAsia="Times New Roman" w:hAnsi="Book Antiqua" w:cs="Arial"/>
        </w:rPr>
        <w:t xml:space="preserve">DF-1 was shown to promote </w:t>
      </w:r>
      <w:r w:rsidR="00BF24CB" w:rsidRPr="00FD37FF">
        <w:rPr>
          <w:rFonts w:ascii="Book Antiqua" w:eastAsia="Times New Roman" w:hAnsi="Book Antiqua" w:cs="Arial"/>
        </w:rPr>
        <w:t>survival</w:t>
      </w:r>
      <w:r w:rsidR="00110338" w:rsidRPr="00FD37FF">
        <w:rPr>
          <w:rFonts w:ascii="Book Antiqua" w:eastAsia="Times New Roman" w:hAnsi="Book Antiqua" w:cs="Arial"/>
        </w:rPr>
        <w:t xml:space="preserve"> of AML cells</w:t>
      </w:r>
      <w:r w:rsidR="00BF24CB" w:rsidRPr="00FD37FF">
        <w:rPr>
          <w:rFonts w:ascii="Book Antiqua" w:eastAsia="Times New Roman" w:hAnsi="Book Antiqua" w:cs="Arial"/>
        </w:rPr>
        <w:t>, whereas addition of neutralizing CXCR4 antibodies, SDF-1 antibodies, or AMD3100 significantly decreased their survival</w:t>
      </w:r>
      <w:r w:rsidR="00BE389A" w:rsidRPr="00FD37FF">
        <w:rPr>
          <w:rFonts w:ascii="Book Antiqua" w:eastAsia="Times New Roman" w:hAnsi="Book Antiqua" w:cs="Arial"/>
          <w:vertAlign w:val="superscript"/>
        </w:rPr>
        <w:fldChar w:fldCharType="begin">
          <w:fldData xml:space="preserve">PEVuZE5vdGU+PENpdGU+PEF1dGhvcj5UYXZvcjwvQXV0aG9yPjxZZWFyPjIwMDQ8L1llYXI+PFJl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</w:fldData>
        </w:fldChar>
      </w:r>
      <w:r w:rsidR="00D15226" w:rsidRPr="00FD37FF">
        <w:rPr>
          <w:rFonts w:ascii="Book Antiqua" w:eastAsia="Times New Roman" w:hAnsi="Book Antiqua" w:cs="Arial"/>
          <w:vertAlign w:val="superscript"/>
        </w:rPr>
        <w:instrText xml:space="preserve"> ADDIN EN.CITE </w:instrText>
      </w:r>
      <w:r w:rsidR="00D15226" w:rsidRPr="00FD37FF">
        <w:rPr>
          <w:rFonts w:ascii="Book Antiqua" w:eastAsia="Times New Roman" w:hAnsi="Book Antiqua" w:cs="Arial"/>
          <w:vertAlign w:val="superscript"/>
        </w:rPr>
        <w:fldChar w:fldCharType="begin">
          <w:fldData xml:space="preserve">PEVuZE5vdGU+PENpdGU+PEF1dGhvcj5UYXZvcjwvQXV0aG9yPjxZZWFyPjIwMDQ8L1llYXI+PFJl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</w:fldData>
        </w:fldChar>
      </w:r>
      <w:r w:rsidR="00D15226" w:rsidRPr="00FD37FF">
        <w:rPr>
          <w:rFonts w:ascii="Book Antiqua" w:eastAsia="Times New Roman" w:hAnsi="Book Antiqua" w:cs="Arial"/>
          <w:vertAlign w:val="superscript"/>
        </w:rPr>
        <w:instrText xml:space="preserve"> ADDIN EN.CITE.DATA </w:instrText>
      </w:r>
      <w:r w:rsidR="00D15226" w:rsidRPr="00FD37FF">
        <w:rPr>
          <w:rFonts w:ascii="Book Antiqua" w:eastAsia="Times New Roman" w:hAnsi="Book Antiqua" w:cs="Arial"/>
          <w:vertAlign w:val="superscript"/>
        </w:rPr>
      </w:r>
      <w:r w:rsidR="00D15226" w:rsidRPr="00FD37FF">
        <w:rPr>
          <w:rFonts w:ascii="Book Antiqua" w:eastAsia="Times New Roman" w:hAnsi="Book Antiqua" w:cs="Arial"/>
          <w:vertAlign w:val="superscript"/>
        </w:rPr>
        <w:fldChar w:fldCharType="end"/>
      </w:r>
      <w:r w:rsidR="00BE389A" w:rsidRPr="00FD37FF">
        <w:rPr>
          <w:rFonts w:ascii="Book Antiqua" w:eastAsia="Times New Roman" w:hAnsi="Book Antiqua" w:cs="Arial"/>
          <w:vertAlign w:val="superscript"/>
        </w:rPr>
      </w:r>
      <w:r w:rsidR="00BE389A" w:rsidRPr="00FD37FF">
        <w:rPr>
          <w:rFonts w:ascii="Book Antiqua" w:eastAsia="Times New Roman" w:hAnsi="Book Antiqua" w:cs="Arial"/>
          <w:vertAlign w:val="superscript"/>
        </w:rPr>
        <w:fldChar w:fldCharType="separate"/>
      </w:r>
      <w:r w:rsidR="00D15226" w:rsidRPr="00FD37FF">
        <w:rPr>
          <w:rFonts w:ascii="Book Antiqua" w:eastAsia="Times New Roman" w:hAnsi="Book Antiqua" w:cs="Arial"/>
          <w:noProof/>
          <w:vertAlign w:val="superscript"/>
        </w:rPr>
        <w:t>[169]</w:t>
      </w:r>
      <w:r w:rsidR="00BE389A" w:rsidRPr="00FD37FF">
        <w:rPr>
          <w:rFonts w:ascii="Book Antiqua" w:eastAsia="Times New Roman" w:hAnsi="Book Antiqua" w:cs="Arial"/>
          <w:vertAlign w:val="superscript"/>
        </w:rPr>
        <w:fldChar w:fldCharType="end"/>
      </w:r>
      <w:r w:rsidR="00BE389A" w:rsidRPr="00FD37FF">
        <w:rPr>
          <w:rFonts w:ascii="Book Antiqua" w:eastAsia="Times New Roman" w:hAnsi="Book Antiqua" w:cs="Arial"/>
        </w:rPr>
        <w:t>. Furthermore, pretreatment of primary human AML cells with neutralizing CXCR4 antibodies blocked their homing into the BM and spleen of transplanted NOD/SCID/B2m</w:t>
      </w:r>
      <w:r w:rsidR="00BE389A" w:rsidRPr="00FD37FF">
        <w:rPr>
          <w:rFonts w:ascii="Book Antiqua" w:eastAsia="Times New Roman" w:hAnsi="Book Antiqua" w:cs="Arial"/>
          <w:vertAlign w:val="superscript"/>
        </w:rPr>
        <w:t>null</w:t>
      </w:r>
      <w:r w:rsidR="00E51B58">
        <w:rPr>
          <w:rFonts w:ascii="Book Antiqua" w:eastAsia="Times New Roman" w:hAnsi="Book Antiqua" w:cs="Arial"/>
        </w:rPr>
        <w:t xml:space="preserve"> mice</w:t>
      </w:r>
      <w:r w:rsidR="00BE389A" w:rsidRPr="00FD37FF">
        <w:rPr>
          <w:rFonts w:ascii="Book Antiqua" w:eastAsia="Times New Roman" w:hAnsi="Book Antiqua" w:cs="Arial"/>
          <w:vertAlign w:val="superscript"/>
        </w:rPr>
        <w:fldChar w:fldCharType="begin">
          <w:fldData xml:space="preserve">PEVuZE5vdGU+PENpdGU+PEF1dGhvcj5UYXZvcjwvQXV0aG9yPjxZZWFyPjIwMDQ8L1llYXI+PFJl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</w:fldData>
        </w:fldChar>
      </w:r>
      <w:r w:rsidR="00D15226" w:rsidRPr="00FD37FF">
        <w:rPr>
          <w:rFonts w:ascii="Book Antiqua" w:eastAsia="Times New Roman" w:hAnsi="Book Antiqua" w:cs="Arial"/>
          <w:vertAlign w:val="superscript"/>
        </w:rPr>
        <w:instrText xml:space="preserve"> ADDIN EN.CITE </w:instrText>
      </w:r>
      <w:r w:rsidR="00D15226" w:rsidRPr="00FD37FF">
        <w:rPr>
          <w:rFonts w:ascii="Book Antiqua" w:eastAsia="Times New Roman" w:hAnsi="Book Antiqua" w:cs="Arial"/>
          <w:vertAlign w:val="superscript"/>
        </w:rPr>
        <w:fldChar w:fldCharType="begin">
          <w:fldData xml:space="preserve">PEVuZE5vdGU+PENpdGU+PEF1dGhvcj5UYXZvcjwvQXV0aG9yPjxZZWFyPjIwMDQ8L1llYXI+PFJl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</w:fldData>
        </w:fldChar>
      </w:r>
      <w:r w:rsidR="00D15226" w:rsidRPr="00FD37FF">
        <w:rPr>
          <w:rFonts w:ascii="Book Antiqua" w:eastAsia="Times New Roman" w:hAnsi="Book Antiqua" w:cs="Arial"/>
          <w:vertAlign w:val="superscript"/>
        </w:rPr>
        <w:instrText xml:space="preserve"> ADDIN EN.CITE.DATA </w:instrText>
      </w:r>
      <w:r w:rsidR="00D15226" w:rsidRPr="00FD37FF">
        <w:rPr>
          <w:rFonts w:ascii="Book Antiqua" w:eastAsia="Times New Roman" w:hAnsi="Book Antiqua" w:cs="Arial"/>
          <w:vertAlign w:val="superscript"/>
        </w:rPr>
      </w:r>
      <w:r w:rsidR="00D15226" w:rsidRPr="00FD37FF">
        <w:rPr>
          <w:rFonts w:ascii="Book Antiqua" w:eastAsia="Times New Roman" w:hAnsi="Book Antiqua" w:cs="Arial"/>
          <w:vertAlign w:val="superscript"/>
        </w:rPr>
        <w:fldChar w:fldCharType="end"/>
      </w:r>
      <w:r w:rsidR="00BE389A" w:rsidRPr="00FD37FF">
        <w:rPr>
          <w:rFonts w:ascii="Book Antiqua" w:eastAsia="Times New Roman" w:hAnsi="Book Antiqua" w:cs="Arial"/>
          <w:vertAlign w:val="superscript"/>
        </w:rPr>
      </w:r>
      <w:r w:rsidR="00BE389A" w:rsidRPr="00FD37FF">
        <w:rPr>
          <w:rFonts w:ascii="Book Antiqua" w:eastAsia="Times New Roman" w:hAnsi="Book Antiqua" w:cs="Arial"/>
          <w:vertAlign w:val="superscript"/>
        </w:rPr>
        <w:fldChar w:fldCharType="separate"/>
      </w:r>
      <w:r w:rsidR="00D15226" w:rsidRPr="00FD37FF">
        <w:rPr>
          <w:rFonts w:ascii="Book Antiqua" w:eastAsia="Times New Roman" w:hAnsi="Book Antiqua" w:cs="Arial"/>
          <w:noProof/>
          <w:vertAlign w:val="superscript"/>
        </w:rPr>
        <w:t>[169]</w:t>
      </w:r>
      <w:r w:rsidR="00BE389A" w:rsidRPr="00FD37FF">
        <w:rPr>
          <w:rFonts w:ascii="Book Antiqua" w:eastAsia="Times New Roman" w:hAnsi="Book Antiqua" w:cs="Arial"/>
          <w:vertAlign w:val="superscript"/>
        </w:rPr>
        <w:fldChar w:fldCharType="end"/>
      </w:r>
      <w:r w:rsidR="00BE389A" w:rsidRPr="00FD37FF">
        <w:rPr>
          <w:rFonts w:ascii="Book Antiqua" w:eastAsia="Times New Roman" w:hAnsi="Book Antiqua" w:cs="Arial"/>
        </w:rPr>
        <w:t>.</w:t>
      </w:r>
      <w:r w:rsidR="00BF24CB" w:rsidRPr="00FD37FF">
        <w:rPr>
          <w:rFonts w:ascii="Book Antiqua" w:eastAsia="Times New Roman" w:hAnsi="Book Antiqua" w:cs="Arial"/>
        </w:rPr>
        <w:t xml:space="preserve"> </w:t>
      </w:r>
      <w:r w:rsidR="00BE389A" w:rsidRPr="00FD37FF">
        <w:rPr>
          <w:rFonts w:ascii="Book Antiqua" w:eastAsia="Times New Roman" w:hAnsi="Book Antiqua" w:cs="Arial"/>
        </w:rPr>
        <w:t xml:space="preserve">Additionally, </w:t>
      </w:r>
      <w:r w:rsidR="00BF24CB" w:rsidRPr="00FD37FF">
        <w:rPr>
          <w:rFonts w:ascii="Book Antiqua" w:eastAsia="Times New Roman" w:hAnsi="Book Antiqua" w:cs="Arial"/>
        </w:rPr>
        <w:t xml:space="preserve">CXCR4 inhibition with AMD3465 </w:t>
      </w:r>
      <w:r w:rsidR="00BE389A" w:rsidRPr="00FD37FF">
        <w:rPr>
          <w:rFonts w:ascii="Book Antiqua" w:eastAsia="Times New Roman" w:hAnsi="Book Antiqua" w:cs="Arial"/>
        </w:rPr>
        <w:t>was shown to increase</w:t>
      </w:r>
      <w:r w:rsidR="00BF24CB" w:rsidRPr="00FD37FF">
        <w:rPr>
          <w:rFonts w:ascii="Book Antiqua" w:eastAsia="Times New Roman" w:hAnsi="Book Antiqua" w:cs="Arial"/>
        </w:rPr>
        <w:t xml:space="preserve"> the sensitivity of FLT3-mutated leukemic cells to the apoptogenic effects of the FLT3 inhibitor sorafenib</w:t>
      </w:r>
      <w:r w:rsidR="00BE389A" w:rsidRPr="00FD37FF">
        <w:rPr>
          <w:rFonts w:ascii="Book Antiqua" w:eastAsia="Times New Roman" w:hAnsi="Book Antiqua" w:cs="Arial"/>
          <w:vertAlign w:val="superscript"/>
        </w:rPr>
        <w:fldChar w:fldCharType="begin">
          <w:fldData xml:space="preserve">PEVuZE5vdGU+PENpdGU+PEF1dGhvcj5aZW5nPC9BdXRob3I+PFllYXI+MjAwOTwvWWVhcj48UmVj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</w:fldData>
        </w:fldChar>
      </w:r>
      <w:r w:rsidR="00D15226" w:rsidRPr="00FD37FF">
        <w:rPr>
          <w:rFonts w:ascii="Book Antiqua" w:eastAsia="Times New Roman" w:hAnsi="Book Antiqua" w:cs="Arial"/>
          <w:vertAlign w:val="superscript"/>
        </w:rPr>
        <w:instrText xml:space="preserve"> ADDIN EN.CITE </w:instrText>
      </w:r>
      <w:r w:rsidR="00D15226" w:rsidRPr="00FD37FF">
        <w:rPr>
          <w:rFonts w:ascii="Book Antiqua" w:eastAsia="Times New Roman" w:hAnsi="Book Antiqua" w:cs="Arial"/>
          <w:vertAlign w:val="superscript"/>
        </w:rPr>
        <w:fldChar w:fldCharType="begin">
          <w:fldData xml:space="preserve">PEVuZE5vdGU+PENpdGU+PEF1dGhvcj5aZW5nPC9BdXRob3I+PFllYXI+MjAwOTwvWWVhcj48UmVj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</w:fldData>
        </w:fldChar>
      </w:r>
      <w:r w:rsidR="00D15226" w:rsidRPr="00FD37FF">
        <w:rPr>
          <w:rFonts w:ascii="Book Antiqua" w:eastAsia="Times New Roman" w:hAnsi="Book Antiqua" w:cs="Arial"/>
          <w:vertAlign w:val="superscript"/>
        </w:rPr>
        <w:instrText xml:space="preserve"> ADDIN EN.CITE.DATA </w:instrText>
      </w:r>
      <w:r w:rsidR="00D15226" w:rsidRPr="00FD37FF">
        <w:rPr>
          <w:rFonts w:ascii="Book Antiqua" w:eastAsia="Times New Roman" w:hAnsi="Book Antiqua" w:cs="Arial"/>
          <w:vertAlign w:val="superscript"/>
        </w:rPr>
      </w:r>
      <w:r w:rsidR="00D15226" w:rsidRPr="00FD37FF">
        <w:rPr>
          <w:rFonts w:ascii="Book Antiqua" w:eastAsia="Times New Roman" w:hAnsi="Book Antiqua" w:cs="Arial"/>
          <w:vertAlign w:val="superscript"/>
        </w:rPr>
        <w:fldChar w:fldCharType="end"/>
      </w:r>
      <w:r w:rsidR="00BE389A" w:rsidRPr="00FD37FF">
        <w:rPr>
          <w:rFonts w:ascii="Book Antiqua" w:eastAsia="Times New Roman" w:hAnsi="Book Antiqua" w:cs="Arial"/>
          <w:vertAlign w:val="superscript"/>
        </w:rPr>
      </w:r>
      <w:r w:rsidR="00BE389A" w:rsidRPr="00FD37FF">
        <w:rPr>
          <w:rFonts w:ascii="Book Antiqua" w:eastAsia="Times New Roman" w:hAnsi="Book Antiqua" w:cs="Arial"/>
          <w:vertAlign w:val="superscript"/>
        </w:rPr>
        <w:fldChar w:fldCharType="separate"/>
      </w:r>
      <w:r w:rsidR="00D15226" w:rsidRPr="00FD37FF">
        <w:rPr>
          <w:rFonts w:ascii="Book Antiqua" w:eastAsia="Times New Roman" w:hAnsi="Book Antiqua" w:cs="Arial"/>
          <w:noProof/>
          <w:vertAlign w:val="superscript"/>
        </w:rPr>
        <w:t>[170]</w:t>
      </w:r>
      <w:r w:rsidR="00BE389A" w:rsidRPr="00FD37FF">
        <w:rPr>
          <w:rFonts w:ascii="Book Antiqua" w:eastAsia="Times New Roman" w:hAnsi="Book Antiqua" w:cs="Arial"/>
          <w:vertAlign w:val="superscript"/>
        </w:rPr>
        <w:fldChar w:fldCharType="end"/>
      </w:r>
      <w:r w:rsidR="00BE389A" w:rsidRPr="00FD37FF">
        <w:rPr>
          <w:rFonts w:ascii="Book Antiqua" w:eastAsia="Times New Roman" w:hAnsi="Book Antiqua" w:cs="Arial"/>
        </w:rPr>
        <w:t xml:space="preserve">. Recently </w:t>
      </w:r>
      <w:r w:rsidR="0004324C" w:rsidRPr="00FD37FF">
        <w:rPr>
          <w:rFonts w:ascii="Book Antiqua" w:eastAsia="Times New Roman" w:hAnsi="Book Antiqua" w:cs="Arial"/>
        </w:rPr>
        <w:t xml:space="preserve">a phase 1/2 study examined the efficacy of the CXCR4 inhibitor </w:t>
      </w:r>
      <w:r w:rsidR="00BE389A" w:rsidRPr="00FD37FF">
        <w:rPr>
          <w:rFonts w:ascii="Book Antiqua" w:eastAsia="Times New Roman" w:hAnsi="Book Antiqua" w:cs="Arial"/>
        </w:rPr>
        <w:t>plerixafor in combination with mitoxant</w:t>
      </w:r>
      <w:r w:rsidR="0004324C" w:rsidRPr="00FD37FF">
        <w:rPr>
          <w:rFonts w:ascii="Book Antiqua" w:eastAsia="Times New Roman" w:hAnsi="Book Antiqua" w:cs="Arial"/>
        </w:rPr>
        <w:t>rone, etoposide, and cytarabine in 52 patients with rel</w:t>
      </w:r>
      <w:r w:rsidR="00E51B58">
        <w:rPr>
          <w:rFonts w:ascii="Book Antiqua" w:eastAsia="Times New Roman" w:hAnsi="Book Antiqua" w:cs="Arial"/>
        </w:rPr>
        <w:t>apsed or refractory AML</w:t>
      </w:r>
      <w:r w:rsidR="0004324C" w:rsidRPr="00FD37FF">
        <w:rPr>
          <w:rFonts w:ascii="Book Antiqua" w:eastAsia="Times New Roman" w:hAnsi="Book Antiqua" w:cs="Arial"/>
          <w:vertAlign w:val="superscript"/>
        </w:rPr>
        <w:fldChar w:fldCharType="begin">
          <w:fldData xml:space="preserve">PEVuZE5vdGU+PENpdGU+PEF1dGhvcj5VeTwvQXV0aG9yPjxZZWFyPjIwMTI8L1llYXI+PFJlY051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==
</w:fldData>
        </w:fldChar>
      </w:r>
      <w:r w:rsidR="00D15226" w:rsidRPr="00FD37FF">
        <w:rPr>
          <w:rFonts w:ascii="Book Antiqua" w:eastAsia="Times New Roman" w:hAnsi="Book Antiqua" w:cs="Arial"/>
          <w:vertAlign w:val="superscript"/>
        </w:rPr>
        <w:instrText xml:space="preserve"> ADDIN EN.CITE </w:instrText>
      </w:r>
      <w:r w:rsidR="00D15226" w:rsidRPr="00FD37FF">
        <w:rPr>
          <w:rFonts w:ascii="Book Antiqua" w:eastAsia="Times New Roman" w:hAnsi="Book Antiqua" w:cs="Arial"/>
          <w:vertAlign w:val="superscript"/>
        </w:rPr>
        <w:fldChar w:fldCharType="begin">
          <w:fldData xml:space="preserve">PEVuZE5vdGU+PENpdGU+PEF1dGhvcj5VeTwvQXV0aG9yPjxZZWFyPjIwMTI8L1llYXI+PFJlY051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==
</w:fldData>
        </w:fldChar>
      </w:r>
      <w:r w:rsidR="00D15226" w:rsidRPr="00FD37FF">
        <w:rPr>
          <w:rFonts w:ascii="Book Antiqua" w:eastAsia="Times New Roman" w:hAnsi="Book Antiqua" w:cs="Arial"/>
          <w:vertAlign w:val="superscript"/>
        </w:rPr>
        <w:instrText xml:space="preserve"> ADDIN EN.CITE.DATA </w:instrText>
      </w:r>
      <w:r w:rsidR="00D15226" w:rsidRPr="00FD37FF">
        <w:rPr>
          <w:rFonts w:ascii="Book Antiqua" w:eastAsia="Times New Roman" w:hAnsi="Book Antiqua" w:cs="Arial"/>
          <w:vertAlign w:val="superscript"/>
        </w:rPr>
      </w:r>
      <w:r w:rsidR="00D15226" w:rsidRPr="00FD37FF">
        <w:rPr>
          <w:rFonts w:ascii="Book Antiqua" w:eastAsia="Times New Roman" w:hAnsi="Book Antiqua" w:cs="Arial"/>
          <w:vertAlign w:val="superscript"/>
        </w:rPr>
        <w:fldChar w:fldCharType="end"/>
      </w:r>
      <w:r w:rsidR="0004324C" w:rsidRPr="00FD37FF">
        <w:rPr>
          <w:rFonts w:ascii="Book Antiqua" w:eastAsia="Times New Roman" w:hAnsi="Book Antiqua" w:cs="Arial"/>
          <w:vertAlign w:val="superscript"/>
        </w:rPr>
      </w:r>
      <w:r w:rsidR="0004324C" w:rsidRPr="00FD37FF">
        <w:rPr>
          <w:rFonts w:ascii="Book Antiqua" w:eastAsia="Times New Roman" w:hAnsi="Book Antiqua" w:cs="Arial"/>
          <w:vertAlign w:val="superscript"/>
        </w:rPr>
        <w:fldChar w:fldCharType="separate"/>
      </w:r>
      <w:r w:rsidR="00D15226" w:rsidRPr="00FD37FF">
        <w:rPr>
          <w:rFonts w:ascii="Book Antiqua" w:eastAsia="Times New Roman" w:hAnsi="Book Antiqua" w:cs="Arial"/>
          <w:noProof/>
          <w:vertAlign w:val="superscript"/>
        </w:rPr>
        <w:t>[171]</w:t>
      </w:r>
      <w:r w:rsidR="0004324C" w:rsidRPr="00FD37FF">
        <w:rPr>
          <w:rFonts w:ascii="Book Antiqua" w:eastAsia="Times New Roman" w:hAnsi="Book Antiqua" w:cs="Arial"/>
          <w:vertAlign w:val="superscript"/>
        </w:rPr>
        <w:fldChar w:fldCharType="end"/>
      </w:r>
      <w:r w:rsidR="0004324C" w:rsidRPr="00FD37FF">
        <w:rPr>
          <w:rFonts w:ascii="Book Antiqua" w:eastAsia="Times New Roman" w:hAnsi="Book Antiqua" w:cs="Arial"/>
        </w:rPr>
        <w:t xml:space="preserve">. Overall </w:t>
      </w:r>
      <w:r w:rsidR="00FD37FF" w:rsidRPr="00FD37FF">
        <w:rPr>
          <w:rFonts w:ascii="Book Antiqua" w:hAnsi="Book Antiqua" w:cs="Arial"/>
        </w:rPr>
        <w:t>CR</w:t>
      </w:r>
      <w:r w:rsidR="0004324C" w:rsidRPr="00FD37FF">
        <w:rPr>
          <w:rFonts w:ascii="Book Antiqua" w:eastAsia="Times New Roman" w:hAnsi="Book Antiqua" w:cs="Arial"/>
        </w:rPr>
        <w:t xml:space="preserve"> was found to be 46% and correlative studies demonstrated a 2-fold mobilization in leukemic blasts into the peripheral circulation without evidence of symptomatic hyperleukocytosis or delayed count recovery.</w:t>
      </w:r>
      <w:r w:rsidRPr="00FD37FF">
        <w:rPr>
          <w:rFonts w:ascii="Book Antiqua" w:eastAsia="Times New Roman" w:hAnsi="Book Antiqua" w:cs="Arial"/>
        </w:rPr>
        <w:t xml:space="preserve"> BMS-936564, a fully human IgG4 monoclonal antibody</w:t>
      </w:r>
      <w:r w:rsidR="0004324C" w:rsidRPr="00FD37FF">
        <w:rPr>
          <w:rFonts w:ascii="Book Antiqua" w:eastAsia="Times New Roman" w:hAnsi="Book Antiqua" w:cs="Arial"/>
        </w:rPr>
        <w:t xml:space="preserve"> </w:t>
      </w:r>
      <w:r w:rsidRPr="00FD37FF">
        <w:rPr>
          <w:rFonts w:ascii="Book Antiqua" w:eastAsia="Times New Roman" w:hAnsi="Book Antiqua" w:cs="Arial"/>
        </w:rPr>
        <w:t>against CXCR4,</w:t>
      </w:r>
      <w:r w:rsidR="00110338" w:rsidRPr="00FD37FF">
        <w:rPr>
          <w:rFonts w:ascii="Book Antiqua" w:eastAsia="Times New Roman" w:hAnsi="Book Antiqua" w:cs="Arial"/>
        </w:rPr>
        <w:t xml:space="preserve"> exhibits antitumor activity in cytarabine-resistant mouse xenograft models of AML</w:t>
      </w:r>
      <w:r w:rsidRPr="00FD37FF">
        <w:rPr>
          <w:rFonts w:ascii="Book Antiqua" w:eastAsia="Times New Roman" w:hAnsi="Book Antiqua" w:cs="Arial"/>
        </w:rPr>
        <w:t xml:space="preserve"> </w:t>
      </w:r>
      <w:r w:rsidR="00110338" w:rsidRPr="00FD37FF">
        <w:rPr>
          <w:rFonts w:ascii="Book Antiqua" w:eastAsia="Times New Roman" w:hAnsi="Book Antiqua" w:cs="Arial"/>
        </w:rPr>
        <w:t xml:space="preserve">and is currently tested in a phase I clinic trial (Table </w:t>
      </w:r>
      <w:r w:rsidR="00E51B58">
        <w:rPr>
          <w:rFonts w:ascii="Book Antiqua" w:eastAsia="宋体" w:hAnsi="Book Antiqua" w:cs="Arial" w:hint="eastAsia"/>
          <w:lang w:eastAsia="zh-CN"/>
        </w:rPr>
        <w:t>2</w:t>
      </w:r>
      <w:r w:rsidR="00E51B58">
        <w:rPr>
          <w:rFonts w:ascii="Book Antiqua" w:eastAsia="Times New Roman" w:hAnsi="Book Antiqua" w:cs="Arial"/>
        </w:rPr>
        <w:t>)</w:t>
      </w:r>
      <w:r w:rsidRPr="00FD37FF">
        <w:rPr>
          <w:rFonts w:ascii="Book Antiqua" w:eastAsia="Times New Roman" w:hAnsi="Book Antiqua" w:cs="Arial"/>
          <w:vertAlign w:val="superscript"/>
        </w:rPr>
        <w:fldChar w:fldCharType="begin">
          <w:fldData xml:space="preserve">PEVuZE5vdGU+PENpdGU+PEF1dGhvcj5LdWhuZTwvQXV0aG9yPjxZZWFyPjIwMTM8L1llYXI+PFJl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</w:fldData>
        </w:fldChar>
      </w:r>
      <w:r w:rsidR="00D15226" w:rsidRPr="00FD37FF">
        <w:rPr>
          <w:rFonts w:ascii="Book Antiqua" w:eastAsia="Times New Roman" w:hAnsi="Book Antiqua" w:cs="Arial"/>
          <w:vertAlign w:val="superscript"/>
        </w:rPr>
        <w:instrText xml:space="preserve"> ADDIN EN.CITE </w:instrText>
      </w:r>
      <w:r w:rsidR="00D15226" w:rsidRPr="00FD37FF">
        <w:rPr>
          <w:rFonts w:ascii="Book Antiqua" w:eastAsia="Times New Roman" w:hAnsi="Book Antiqua" w:cs="Arial"/>
          <w:vertAlign w:val="superscript"/>
        </w:rPr>
        <w:fldChar w:fldCharType="begin">
          <w:fldData xml:space="preserve">PEVuZE5vdGU+PENpdGU+PEF1dGhvcj5LdWhuZTwvQXV0aG9yPjxZZWFyPjIwMTM8L1llYXI+PFJl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</w:fldData>
        </w:fldChar>
      </w:r>
      <w:r w:rsidR="00D15226" w:rsidRPr="00FD37FF">
        <w:rPr>
          <w:rFonts w:ascii="Book Antiqua" w:eastAsia="Times New Roman" w:hAnsi="Book Antiqua" w:cs="Arial"/>
          <w:vertAlign w:val="superscript"/>
        </w:rPr>
        <w:instrText xml:space="preserve"> ADDIN EN.CITE.DATA </w:instrText>
      </w:r>
      <w:r w:rsidR="00D15226" w:rsidRPr="00FD37FF">
        <w:rPr>
          <w:rFonts w:ascii="Book Antiqua" w:eastAsia="Times New Roman" w:hAnsi="Book Antiqua" w:cs="Arial"/>
          <w:vertAlign w:val="superscript"/>
        </w:rPr>
      </w:r>
      <w:r w:rsidR="00D15226" w:rsidRPr="00FD37FF">
        <w:rPr>
          <w:rFonts w:ascii="Book Antiqua" w:eastAsia="Times New Roman" w:hAnsi="Book Antiqua" w:cs="Arial"/>
          <w:vertAlign w:val="superscript"/>
        </w:rPr>
        <w:fldChar w:fldCharType="end"/>
      </w:r>
      <w:r w:rsidRPr="00FD37FF">
        <w:rPr>
          <w:rFonts w:ascii="Book Antiqua" w:eastAsia="Times New Roman" w:hAnsi="Book Antiqua" w:cs="Arial"/>
          <w:vertAlign w:val="superscript"/>
        </w:rPr>
      </w:r>
      <w:r w:rsidRPr="00FD37FF">
        <w:rPr>
          <w:rFonts w:ascii="Book Antiqua" w:eastAsia="Times New Roman" w:hAnsi="Book Antiqua" w:cs="Arial"/>
          <w:vertAlign w:val="superscript"/>
        </w:rPr>
        <w:fldChar w:fldCharType="separate"/>
      </w:r>
      <w:r w:rsidR="00D15226" w:rsidRPr="00FD37FF">
        <w:rPr>
          <w:rFonts w:ascii="Book Antiqua" w:eastAsia="Times New Roman" w:hAnsi="Book Antiqua" w:cs="Arial"/>
          <w:noProof/>
          <w:vertAlign w:val="superscript"/>
        </w:rPr>
        <w:t>[172]</w:t>
      </w:r>
      <w:r w:rsidRPr="00FD37FF">
        <w:rPr>
          <w:rFonts w:ascii="Book Antiqua" w:eastAsia="Times New Roman" w:hAnsi="Book Antiqua" w:cs="Arial"/>
          <w:vertAlign w:val="superscript"/>
        </w:rPr>
        <w:fldChar w:fldCharType="end"/>
      </w:r>
      <w:r w:rsidR="00110338" w:rsidRPr="00FD37FF">
        <w:rPr>
          <w:rFonts w:ascii="Book Antiqua" w:eastAsia="Times New Roman" w:hAnsi="Book Antiqua" w:cs="Arial"/>
        </w:rPr>
        <w:t>.</w:t>
      </w:r>
    </w:p>
    <w:p w14:paraId="6B627517" w14:textId="77777777" w:rsidR="0004324C" w:rsidRPr="00FD37FF" w:rsidRDefault="0004324C" w:rsidP="00FD37FF">
      <w:pPr>
        <w:spacing w:line="360" w:lineRule="auto"/>
        <w:jc w:val="both"/>
        <w:rPr>
          <w:rFonts w:ascii="Book Antiqua" w:eastAsia="Times New Roman" w:hAnsi="Book Antiqua" w:cs="Arial"/>
        </w:rPr>
      </w:pPr>
    </w:p>
    <w:p w14:paraId="1A75C023" w14:textId="4C5979FE" w:rsidR="00C10727" w:rsidRPr="00E51B58" w:rsidRDefault="005D038C" w:rsidP="00FD37FF">
      <w:pPr>
        <w:spacing w:line="360" w:lineRule="auto"/>
        <w:jc w:val="both"/>
        <w:rPr>
          <w:rFonts w:ascii="Book Antiqua" w:eastAsia="宋体" w:hAnsi="Book Antiqua" w:cs="Arial"/>
          <w:lang w:eastAsia="zh-CN"/>
        </w:rPr>
      </w:pPr>
      <w:r w:rsidRPr="00FD37FF">
        <w:rPr>
          <w:rFonts w:ascii="Book Antiqua" w:hAnsi="Book Antiqua" w:cs="Arial"/>
          <w:b/>
        </w:rPr>
        <w:t>VCAM-VLA4 axis:</w:t>
      </w:r>
      <w:r w:rsidRPr="00FD37FF">
        <w:rPr>
          <w:rFonts w:ascii="Book Antiqua" w:hAnsi="Book Antiqua" w:cs="Arial"/>
        </w:rPr>
        <w:t xml:space="preserve"> </w:t>
      </w:r>
      <w:r w:rsidR="009C0A27" w:rsidRPr="00FD37FF">
        <w:rPr>
          <w:rFonts w:ascii="Book Antiqua" w:eastAsia="Times New Roman" w:hAnsi="Book Antiqua" w:cs="Arial"/>
        </w:rPr>
        <w:t xml:space="preserve">Integrin alpha4beta1 (VLA4) mediates adhesion of </w:t>
      </w:r>
      <w:r w:rsidR="004D2BE4" w:rsidRPr="00FD37FF">
        <w:rPr>
          <w:rFonts w:ascii="Book Antiqua" w:eastAsia="Times New Roman" w:hAnsi="Book Antiqua" w:cs="Arial"/>
        </w:rPr>
        <w:t>LSC</w:t>
      </w:r>
      <w:r w:rsidR="000B38CE" w:rsidRPr="00FD37FF">
        <w:rPr>
          <w:rFonts w:ascii="Book Antiqua" w:eastAsia="Times New Roman" w:hAnsi="Book Antiqua" w:cs="Arial"/>
        </w:rPr>
        <w:t>s</w:t>
      </w:r>
      <w:r w:rsidR="004D2BE4" w:rsidRPr="00FD37FF">
        <w:rPr>
          <w:rFonts w:ascii="Book Antiqua" w:eastAsia="Times New Roman" w:hAnsi="Book Antiqua" w:cs="Arial"/>
        </w:rPr>
        <w:t xml:space="preserve"> </w:t>
      </w:r>
      <w:r w:rsidR="009C0A27" w:rsidRPr="00FD37FF">
        <w:rPr>
          <w:rFonts w:ascii="Book Antiqua" w:eastAsia="Times New Roman" w:hAnsi="Book Antiqua" w:cs="Arial"/>
        </w:rPr>
        <w:t>to stroma</w:t>
      </w:r>
      <w:r w:rsidR="00EB5ECA" w:rsidRPr="00FD37FF">
        <w:rPr>
          <w:rFonts w:ascii="Book Antiqua" w:eastAsia="Times New Roman" w:hAnsi="Book Antiqua" w:cs="Arial"/>
        </w:rPr>
        <w:t>l</w:t>
      </w:r>
      <w:r w:rsidR="009C0A27" w:rsidRPr="00FD37FF">
        <w:rPr>
          <w:rFonts w:ascii="Book Antiqua" w:eastAsia="Times New Roman" w:hAnsi="Book Antiqua" w:cs="Arial"/>
        </w:rPr>
        <w:t xml:space="preserve"> cells and extracellular matrix in the marrow niche</w:t>
      </w:r>
      <w:r w:rsidR="00111D8C" w:rsidRPr="00FD37FF">
        <w:rPr>
          <w:rFonts w:ascii="Book Antiqua" w:eastAsia="Times New Roman" w:hAnsi="Book Antiqua" w:cs="Arial"/>
        </w:rPr>
        <w:t xml:space="preserve"> and can be blocked by the monoclonal antibody Natalizumab</w:t>
      </w:r>
      <w:r w:rsidR="00111D8C" w:rsidRPr="00FD37FF">
        <w:rPr>
          <w:rFonts w:ascii="Book Antiqua" w:eastAsia="Times New Roman" w:hAnsi="Book Antiqua" w:cs="Arial"/>
          <w:vertAlign w:val="superscript"/>
        </w:rPr>
        <w:fldChar w:fldCharType="begin">
          <w:fldData xml:space="preserve">PEVuZE5vdGU+PENpdGU+PEF1dGhvcj5ab2hyZW48L0F1dGhvcj48WWVhcj4yMDA4PC9ZZWFyPjxS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</w:fldData>
        </w:fldChar>
      </w:r>
      <w:r w:rsidR="00D15226" w:rsidRPr="00FD37FF">
        <w:rPr>
          <w:rFonts w:ascii="Book Antiqua" w:eastAsia="Times New Roman" w:hAnsi="Book Antiqua" w:cs="Arial"/>
          <w:vertAlign w:val="superscript"/>
        </w:rPr>
        <w:instrText xml:space="preserve"> ADDIN EN.CITE </w:instrText>
      </w:r>
      <w:r w:rsidR="00D15226" w:rsidRPr="00FD37FF">
        <w:rPr>
          <w:rFonts w:ascii="Book Antiqua" w:eastAsia="Times New Roman" w:hAnsi="Book Antiqua" w:cs="Arial"/>
          <w:vertAlign w:val="superscript"/>
        </w:rPr>
        <w:fldChar w:fldCharType="begin">
          <w:fldData xml:space="preserve">PEVuZE5vdGU+PENpdGU+PEF1dGhvcj5ab2hyZW48L0F1dGhvcj48WWVhcj4yMDA4PC9ZZWFyPjxS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</w:fldData>
        </w:fldChar>
      </w:r>
      <w:r w:rsidR="00D15226" w:rsidRPr="00FD37FF">
        <w:rPr>
          <w:rFonts w:ascii="Book Antiqua" w:eastAsia="Times New Roman" w:hAnsi="Book Antiqua" w:cs="Arial"/>
          <w:vertAlign w:val="superscript"/>
        </w:rPr>
        <w:instrText xml:space="preserve"> ADDIN EN.CITE.DATA </w:instrText>
      </w:r>
      <w:r w:rsidR="00D15226" w:rsidRPr="00FD37FF">
        <w:rPr>
          <w:rFonts w:ascii="Book Antiqua" w:eastAsia="Times New Roman" w:hAnsi="Book Antiqua" w:cs="Arial"/>
          <w:vertAlign w:val="superscript"/>
        </w:rPr>
      </w:r>
      <w:r w:rsidR="00D15226" w:rsidRPr="00FD37FF">
        <w:rPr>
          <w:rFonts w:ascii="Book Antiqua" w:eastAsia="Times New Roman" w:hAnsi="Book Antiqua" w:cs="Arial"/>
          <w:vertAlign w:val="superscript"/>
        </w:rPr>
        <w:fldChar w:fldCharType="end"/>
      </w:r>
      <w:r w:rsidR="00111D8C" w:rsidRPr="00FD37FF">
        <w:rPr>
          <w:rFonts w:ascii="Book Antiqua" w:eastAsia="Times New Roman" w:hAnsi="Book Antiqua" w:cs="Arial"/>
          <w:vertAlign w:val="superscript"/>
        </w:rPr>
      </w:r>
      <w:r w:rsidR="00111D8C" w:rsidRPr="00FD37FF">
        <w:rPr>
          <w:rFonts w:ascii="Book Antiqua" w:eastAsia="Times New Roman" w:hAnsi="Book Antiqua" w:cs="Arial"/>
          <w:vertAlign w:val="superscript"/>
        </w:rPr>
        <w:fldChar w:fldCharType="separate"/>
      </w:r>
      <w:r w:rsidR="00E51B58">
        <w:rPr>
          <w:rFonts w:ascii="Book Antiqua" w:eastAsia="Times New Roman" w:hAnsi="Book Antiqua" w:cs="Arial"/>
          <w:noProof/>
          <w:vertAlign w:val="superscript"/>
        </w:rPr>
        <w:t>[59,69,</w:t>
      </w:r>
      <w:r w:rsidR="00D15226" w:rsidRPr="00FD37FF">
        <w:rPr>
          <w:rFonts w:ascii="Book Antiqua" w:eastAsia="Times New Roman" w:hAnsi="Book Antiqua" w:cs="Arial"/>
          <w:noProof/>
          <w:vertAlign w:val="superscript"/>
        </w:rPr>
        <w:t>173]</w:t>
      </w:r>
      <w:r w:rsidR="00111D8C" w:rsidRPr="00FD37FF">
        <w:rPr>
          <w:rFonts w:ascii="Book Antiqua" w:eastAsia="Times New Roman" w:hAnsi="Book Antiqua" w:cs="Arial"/>
          <w:vertAlign w:val="superscript"/>
        </w:rPr>
        <w:fldChar w:fldCharType="end"/>
      </w:r>
      <w:r w:rsidR="00111D8C" w:rsidRPr="00FD37FF">
        <w:rPr>
          <w:rFonts w:ascii="Book Antiqua" w:eastAsia="Times New Roman" w:hAnsi="Book Antiqua" w:cs="Arial"/>
        </w:rPr>
        <w:t xml:space="preserve">. AML cells </w:t>
      </w:r>
      <w:r w:rsidR="00EB5ECA" w:rsidRPr="00FD37FF">
        <w:rPr>
          <w:rFonts w:ascii="Book Antiqua" w:eastAsia="Times New Roman" w:hAnsi="Book Antiqua" w:cs="Arial"/>
        </w:rPr>
        <w:t xml:space="preserve">were shown </w:t>
      </w:r>
      <w:r w:rsidR="00111D8C" w:rsidRPr="00FD37FF">
        <w:rPr>
          <w:rFonts w:ascii="Book Antiqua" w:eastAsia="Times New Roman" w:hAnsi="Book Antiqua" w:cs="Arial"/>
        </w:rPr>
        <w:t>to de-</w:t>
      </w:r>
      <w:r w:rsidR="00111D8C" w:rsidRPr="00FD37FF">
        <w:rPr>
          <w:rFonts w:ascii="Book Antiqua" w:eastAsia="Times New Roman" w:hAnsi="Book Antiqua" w:cs="Arial"/>
        </w:rPr>
        <w:lastRenderedPageBreak/>
        <w:t xml:space="preserve">adhere from a layer of immobilized human VCAM1 </w:t>
      </w:r>
      <w:r w:rsidR="00EB5ECA" w:rsidRPr="00FD37FF">
        <w:rPr>
          <w:rFonts w:ascii="Book Antiqua" w:eastAsia="Times New Roman" w:hAnsi="Book Antiqua" w:cs="Arial"/>
        </w:rPr>
        <w:t xml:space="preserve">expressing </w:t>
      </w:r>
      <w:r w:rsidR="00111D8C" w:rsidRPr="00FD37FF">
        <w:rPr>
          <w:rFonts w:ascii="Book Antiqua" w:eastAsia="Times New Roman" w:hAnsi="Book Antiqua" w:cs="Arial"/>
        </w:rPr>
        <w:t>human stromal cell</w:t>
      </w:r>
      <w:r w:rsidR="00EB5ECA" w:rsidRPr="00FD37FF">
        <w:rPr>
          <w:rFonts w:ascii="Book Antiqua" w:eastAsia="Times New Roman" w:hAnsi="Book Antiqua" w:cs="Arial"/>
        </w:rPr>
        <w:t>s when exposed to Natalizumab and</w:t>
      </w:r>
      <w:r w:rsidR="00055921" w:rsidRPr="00FD37FF">
        <w:rPr>
          <w:rFonts w:ascii="Book Antiqua" w:eastAsia="Times New Roman" w:hAnsi="Book Antiqua" w:cs="Arial"/>
        </w:rPr>
        <w:t xml:space="preserve"> </w:t>
      </w:r>
      <w:r w:rsidR="00EB5ECA" w:rsidRPr="00FD37FF">
        <w:rPr>
          <w:rFonts w:ascii="Book Antiqua" w:eastAsia="Times New Roman" w:hAnsi="Book Antiqua" w:cs="Arial"/>
        </w:rPr>
        <w:t>NSG mice transplanted with human AML cells survived significantly longer when they received intrape</w:t>
      </w:r>
      <w:r w:rsidR="00E51B58">
        <w:rPr>
          <w:rFonts w:ascii="Book Antiqua" w:eastAsia="Times New Roman" w:hAnsi="Book Antiqua" w:cs="Arial"/>
        </w:rPr>
        <w:t>ritoneal Natalizumab injections</w:t>
      </w:r>
      <w:r w:rsidR="00EB5ECA" w:rsidRPr="00FD37FF">
        <w:rPr>
          <w:rFonts w:ascii="Book Antiqua" w:eastAsia="Times New Roman" w:hAnsi="Book Antiqua" w:cs="Arial"/>
          <w:vertAlign w:val="superscript"/>
        </w:rPr>
        <w:fldChar w:fldCharType="begin"/>
      </w:r>
      <w:r w:rsidR="00D15226" w:rsidRPr="00FD37FF">
        <w:rPr>
          <w:rFonts w:ascii="Book Antiqua" w:eastAsia="Times New Roman" w:hAnsi="Book Antiqua" w:cs="Arial"/>
          <w:vertAlign w:val="superscript"/>
        </w:rPr>
        <w:instrText xml:space="preserve"> ADDIN EN.CITE &lt;EndNote&gt;&lt;Cite&gt;&lt;Author&gt;Yao-Te Hsieh&lt;/Author&gt;&lt;Year&gt;2013&lt;/Year&gt;&lt;RecNum&gt;2155&lt;/RecNum&gt;&lt;DisplayText&gt;[174]&lt;/DisplayText&gt;&lt;record&gt;&lt;rec-number&gt;2155&lt;/rec-number&gt;&lt;foreign-keys&gt;&lt;key app="EN" db-id="fxtsadtfnevrvgesd5xpe9ddz0z9a599zedv" timestamp="1461981109"&gt;2155&lt;/key&gt;&lt;/foreign-keys&gt;&lt;ref-type name="Journal Article"&gt;17&lt;/ref-type&gt;&lt;contributors&gt;&lt;authors&gt;&lt;author&gt; Yao-Te Hsieh, Enzi Jiang, Jennifer Pham,Hye-Na Kim,  Halvard Bonig and Yong-Mi Kim&lt;/author&gt;&lt;/authors&gt;&lt;/contributors&gt;&lt;titles&gt;&lt;title&gt;VLA4 Blockade In Acute Myeloid Leukemia&lt;/title&gt;&lt;secondary-title&gt;Blood&lt;/secondary-title&gt;&lt;/titles&gt;&lt;periodical&gt;&lt;full-title&gt;Blood&lt;/full-title&gt;&lt;abbr-1&gt;Blood&lt;/abbr-1&gt;&lt;/periodical&gt;&lt;volume&gt;122 (21)&lt;/volume&gt;&lt;dates&gt;&lt;year&gt;2013&lt;/year&gt;&lt;/dates&gt;&lt;urls&gt;&lt;/urls&gt;&lt;/record&gt;&lt;/Cite&gt;&lt;/EndNote&gt;</w:instrText>
      </w:r>
      <w:r w:rsidR="00EB5ECA" w:rsidRPr="00FD37FF">
        <w:rPr>
          <w:rFonts w:ascii="Book Antiqua" w:eastAsia="Times New Roman" w:hAnsi="Book Antiqua" w:cs="Arial"/>
          <w:vertAlign w:val="superscript"/>
        </w:rPr>
        <w:fldChar w:fldCharType="separate"/>
      </w:r>
      <w:r w:rsidR="00D15226" w:rsidRPr="00FD37FF">
        <w:rPr>
          <w:rFonts w:ascii="Book Antiqua" w:eastAsia="Times New Roman" w:hAnsi="Book Antiqua" w:cs="Arial"/>
          <w:noProof/>
          <w:vertAlign w:val="superscript"/>
        </w:rPr>
        <w:t>[174]</w:t>
      </w:r>
      <w:r w:rsidR="00EB5ECA" w:rsidRPr="00FD37FF">
        <w:rPr>
          <w:rFonts w:ascii="Book Antiqua" w:eastAsia="Times New Roman" w:hAnsi="Book Antiqua" w:cs="Arial"/>
          <w:vertAlign w:val="superscript"/>
        </w:rPr>
        <w:fldChar w:fldCharType="end"/>
      </w:r>
      <w:r w:rsidR="00E51B58">
        <w:rPr>
          <w:rFonts w:ascii="Book Antiqua" w:eastAsia="宋体" w:hAnsi="Book Antiqua" w:cs="Arial" w:hint="eastAsia"/>
          <w:lang w:eastAsia="zh-CN"/>
        </w:rPr>
        <w:t>.</w:t>
      </w:r>
    </w:p>
    <w:p w14:paraId="664F79F4" w14:textId="77777777" w:rsidR="006659E9" w:rsidRPr="00FD37FF" w:rsidRDefault="006659E9" w:rsidP="00FD37FF">
      <w:pPr>
        <w:spacing w:line="360" w:lineRule="auto"/>
        <w:jc w:val="both"/>
        <w:rPr>
          <w:rFonts w:ascii="Book Antiqua" w:eastAsia="Times New Roman" w:hAnsi="Book Antiqua" w:cs="Arial"/>
          <w:b/>
          <w:bCs/>
        </w:rPr>
      </w:pPr>
    </w:p>
    <w:p w14:paraId="634659B3" w14:textId="6915152C" w:rsidR="00E51B58" w:rsidRDefault="00E51B58" w:rsidP="00FD37FF">
      <w:pPr>
        <w:spacing w:line="360" w:lineRule="auto"/>
        <w:jc w:val="both"/>
        <w:rPr>
          <w:rFonts w:ascii="Book Antiqua" w:eastAsia="宋体" w:hAnsi="Book Antiqua" w:cs="Arial"/>
          <w:b/>
          <w:bCs/>
          <w:lang w:eastAsia="zh-CN"/>
        </w:rPr>
      </w:pPr>
      <w:r w:rsidRPr="00FD37FF">
        <w:rPr>
          <w:rFonts w:ascii="Book Antiqua" w:eastAsia="Times New Roman" w:hAnsi="Book Antiqua" w:cs="Arial"/>
          <w:b/>
          <w:bCs/>
        </w:rPr>
        <w:t>CONCLUSION</w:t>
      </w:r>
    </w:p>
    <w:p w14:paraId="3E49199F" w14:textId="6F5655C1" w:rsidR="004C7562" w:rsidRDefault="006E4FA0" w:rsidP="00FD37FF">
      <w:pPr>
        <w:spacing w:line="360" w:lineRule="auto"/>
        <w:jc w:val="both"/>
        <w:rPr>
          <w:rFonts w:ascii="Book Antiqua" w:eastAsia="宋体" w:hAnsi="Book Antiqua" w:cs="Arial"/>
          <w:b/>
          <w:bCs/>
          <w:lang w:eastAsia="zh-CN"/>
        </w:rPr>
      </w:pPr>
      <w:r w:rsidRPr="00FD37FF">
        <w:rPr>
          <w:rFonts w:ascii="Book Antiqua" w:eastAsia="Times New Roman" w:hAnsi="Book Antiqua" w:cs="Arial"/>
        </w:rPr>
        <w:t>AML remains one</w:t>
      </w:r>
      <w:r w:rsidR="00B6363E" w:rsidRPr="00FD37FF">
        <w:rPr>
          <w:rFonts w:ascii="Book Antiqua" w:eastAsia="Times New Roman" w:hAnsi="Book Antiqua" w:cs="Arial"/>
        </w:rPr>
        <w:t xml:space="preserve"> of the most difficult malignancies to treat. Despite significant advancements in the understanding of disease biology, this has not </w:t>
      </w:r>
      <w:r w:rsidR="000B38CE" w:rsidRPr="00FD37FF">
        <w:rPr>
          <w:rFonts w:ascii="Book Antiqua" w:eastAsia="Times New Roman" w:hAnsi="Book Antiqua" w:cs="Arial"/>
        </w:rPr>
        <w:t xml:space="preserve">been </w:t>
      </w:r>
      <w:r w:rsidR="00B6363E" w:rsidRPr="00FD37FF">
        <w:rPr>
          <w:rFonts w:ascii="Book Antiqua" w:eastAsia="Times New Roman" w:hAnsi="Book Antiqua" w:cs="Arial"/>
        </w:rPr>
        <w:t xml:space="preserve">translated yet into new treatment modalities improving </w:t>
      </w:r>
      <w:r w:rsidR="00055921" w:rsidRPr="00FD37FF">
        <w:rPr>
          <w:rFonts w:ascii="Book Antiqua" w:eastAsia="Times New Roman" w:hAnsi="Book Antiqua" w:cs="Arial"/>
        </w:rPr>
        <w:t>outcomes.</w:t>
      </w:r>
      <w:r w:rsidR="00B6363E" w:rsidRPr="00FD37FF">
        <w:rPr>
          <w:rFonts w:ascii="Book Antiqua" w:eastAsia="Times New Roman" w:hAnsi="Book Antiqua" w:cs="Arial"/>
        </w:rPr>
        <w:t xml:space="preserve"> </w:t>
      </w:r>
      <w:r w:rsidR="000B38CE" w:rsidRPr="00FD37FF">
        <w:rPr>
          <w:rFonts w:ascii="Book Antiqua" w:eastAsia="Times New Roman" w:hAnsi="Book Antiqua" w:cs="Arial"/>
        </w:rPr>
        <w:t xml:space="preserve">The </w:t>
      </w:r>
      <w:r w:rsidR="00B6363E" w:rsidRPr="00FD37FF">
        <w:rPr>
          <w:rFonts w:ascii="Book Antiqua" w:eastAsia="Times New Roman" w:hAnsi="Book Antiqua" w:cs="Arial"/>
        </w:rPr>
        <w:t>relapse</w:t>
      </w:r>
      <w:r w:rsidR="000B38CE" w:rsidRPr="00FD37FF">
        <w:rPr>
          <w:rFonts w:ascii="Book Antiqua" w:eastAsia="Times New Roman" w:hAnsi="Book Antiqua" w:cs="Arial"/>
        </w:rPr>
        <w:t xml:space="preserve"> of AML</w:t>
      </w:r>
      <w:r w:rsidR="00B6363E" w:rsidRPr="00FD37FF">
        <w:rPr>
          <w:rFonts w:ascii="Book Antiqua" w:eastAsia="Times New Roman" w:hAnsi="Book Antiqua" w:cs="Arial"/>
        </w:rPr>
        <w:t xml:space="preserve"> is frequent and is responsible for the inability to cure AML. L</w:t>
      </w:r>
      <w:r w:rsidR="000B38CE" w:rsidRPr="00FD37FF">
        <w:rPr>
          <w:rFonts w:ascii="Book Antiqua" w:eastAsia="Times New Roman" w:hAnsi="Book Antiqua" w:cs="Arial"/>
        </w:rPr>
        <w:t>SCs</w:t>
      </w:r>
      <w:r w:rsidR="00B6363E" w:rsidRPr="00FD37FF">
        <w:rPr>
          <w:rFonts w:ascii="Book Antiqua" w:eastAsia="Times New Roman" w:hAnsi="Book Antiqua" w:cs="Arial"/>
        </w:rPr>
        <w:t xml:space="preserve"> are understood to be the root of relapse and their presence has been found to be prognostic for the disease course. </w:t>
      </w:r>
      <w:r w:rsidR="004A2EC0" w:rsidRPr="00FD37FF">
        <w:rPr>
          <w:rFonts w:ascii="Book Antiqua" w:eastAsia="Times New Roman" w:hAnsi="Book Antiqua" w:cs="Arial"/>
        </w:rPr>
        <w:t>Unfortunately,</w:t>
      </w:r>
      <w:r w:rsidR="006C02E1" w:rsidRPr="00FD37FF">
        <w:rPr>
          <w:rFonts w:ascii="Book Antiqua" w:eastAsia="Times New Roman" w:hAnsi="Book Antiqua" w:cs="Arial"/>
        </w:rPr>
        <w:t xml:space="preserve"> LSC</w:t>
      </w:r>
      <w:r w:rsidR="000B38CE" w:rsidRPr="00FD37FF">
        <w:rPr>
          <w:rFonts w:ascii="Book Antiqua" w:eastAsia="Times New Roman" w:hAnsi="Book Antiqua" w:cs="Arial"/>
        </w:rPr>
        <w:t>s</w:t>
      </w:r>
      <w:r w:rsidR="00B6363E" w:rsidRPr="00FD37FF">
        <w:rPr>
          <w:rFonts w:ascii="Book Antiqua" w:eastAsia="Times New Roman" w:hAnsi="Book Antiqua" w:cs="Arial"/>
        </w:rPr>
        <w:t xml:space="preserve"> are not easy to target as they are quiescent, </w:t>
      </w:r>
      <w:r w:rsidR="006C02E1" w:rsidRPr="00FD37FF">
        <w:rPr>
          <w:rFonts w:ascii="Book Antiqua" w:eastAsia="Times New Roman" w:hAnsi="Book Antiqua" w:cs="Arial"/>
        </w:rPr>
        <w:t>able to self</w:t>
      </w:r>
      <w:r w:rsidR="000B38CE" w:rsidRPr="00FD37FF">
        <w:rPr>
          <w:rFonts w:ascii="Book Antiqua" w:eastAsia="Times New Roman" w:hAnsi="Book Antiqua" w:cs="Arial"/>
        </w:rPr>
        <w:t>-</w:t>
      </w:r>
      <w:r w:rsidR="006C02E1" w:rsidRPr="00FD37FF">
        <w:rPr>
          <w:rFonts w:ascii="Book Antiqua" w:eastAsia="Times New Roman" w:hAnsi="Book Antiqua" w:cs="Arial"/>
        </w:rPr>
        <w:t xml:space="preserve">renew </w:t>
      </w:r>
      <w:r w:rsidR="00B6363E" w:rsidRPr="00FD37FF">
        <w:rPr>
          <w:rFonts w:ascii="Book Antiqua" w:eastAsia="Times New Roman" w:hAnsi="Book Antiqua" w:cs="Arial"/>
        </w:rPr>
        <w:t>and</w:t>
      </w:r>
      <w:r w:rsidR="006C02E1" w:rsidRPr="00FD37FF">
        <w:rPr>
          <w:rFonts w:ascii="Book Antiqua" w:eastAsia="Times New Roman" w:hAnsi="Book Antiqua" w:cs="Arial"/>
        </w:rPr>
        <w:t xml:space="preserve"> well</w:t>
      </w:r>
      <w:r w:rsidR="00B6363E" w:rsidRPr="00FD37FF">
        <w:rPr>
          <w:rFonts w:ascii="Book Antiqua" w:eastAsia="Times New Roman" w:hAnsi="Book Antiqua" w:cs="Arial"/>
        </w:rPr>
        <w:t xml:space="preserve"> protected by a supportive bone marrow niche. Furthermore,</w:t>
      </w:r>
      <w:r w:rsidR="004D62B2" w:rsidRPr="00FD37FF">
        <w:rPr>
          <w:rFonts w:ascii="Book Antiqua" w:eastAsia="Times New Roman" w:hAnsi="Book Antiqua" w:cs="Arial"/>
        </w:rPr>
        <w:t xml:space="preserve"> their inconsistent phenotype and similarity to normal HSC</w:t>
      </w:r>
      <w:r w:rsidR="000B38CE" w:rsidRPr="00FD37FF">
        <w:rPr>
          <w:rFonts w:ascii="Book Antiqua" w:eastAsia="Times New Roman" w:hAnsi="Book Antiqua" w:cs="Arial"/>
        </w:rPr>
        <w:t>s</w:t>
      </w:r>
      <w:r w:rsidR="004D62B2" w:rsidRPr="00FD37FF">
        <w:rPr>
          <w:rFonts w:ascii="Book Antiqua" w:eastAsia="Times New Roman" w:hAnsi="Book Antiqua" w:cs="Arial"/>
        </w:rPr>
        <w:t xml:space="preserve"> </w:t>
      </w:r>
      <w:r w:rsidR="00B6363E" w:rsidRPr="00FD37FF">
        <w:rPr>
          <w:rFonts w:ascii="Book Antiqua" w:eastAsia="Times New Roman" w:hAnsi="Book Antiqua" w:cs="Arial"/>
        </w:rPr>
        <w:t>hamper specific drug development</w:t>
      </w:r>
      <w:r w:rsidR="004D62B2" w:rsidRPr="00FD37FF">
        <w:rPr>
          <w:rFonts w:ascii="Book Antiqua" w:eastAsia="Times New Roman" w:hAnsi="Book Antiqua" w:cs="Arial"/>
        </w:rPr>
        <w:t xml:space="preserve">. Nevertheless, a multitude of </w:t>
      </w:r>
      <w:r w:rsidR="00416DB7" w:rsidRPr="00FD37FF">
        <w:rPr>
          <w:rFonts w:ascii="Book Antiqua" w:eastAsia="Times New Roman" w:hAnsi="Book Antiqua" w:cs="Arial"/>
        </w:rPr>
        <w:t xml:space="preserve">potential </w:t>
      </w:r>
      <w:r w:rsidR="004D62B2" w:rsidRPr="00FD37FF">
        <w:rPr>
          <w:rFonts w:ascii="Book Antiqua" w:eastAsia="Times New Roman" w:hAnsi="Book Antiqua" w:cs="Arial"/>
        </w:rPr>
        <w:t>targets</w:t>
      </w:r>
      <w:r w:rsidR="00416DB7" w:rsidRPr="00FD37FF">
        <w:rPr>
          <w:rFonts w:ascii="Book Antiqua" w:eastAsia="Times New Roman" w:hAnsi="Book Antiqua" w:cs="Arial"/>
        </w:rPr>
        <w:t xml:space="preserve"> have been identified and are currently tested in different phases of clinical and preclinical development. Successful eradication of </w:t>
      </w:r>
      <w:r w:rsidR="00A326A3" w:rsidRPr="00FD37FF">
        <w:rPr>
          <w:rFonts w:ascii="Book Antiqua" w:hAnsi="Book Antiqua" w:cs="Arial"/>
        </w:rPr>
        <w:t>LSC</w:t>
      </w:r>
      <w:r w:rsidR="00416DB7" w:rsidRPr="00FD37FF">
        <w:rPr>
          <w:rFonts w:ascii="Book Antiqua" w:eastAsia="Times New Roman" w:hAnsi="Book Antiqua" w:cs="Arial"/>
        </w:rPr>
        <w:t>s will require combination of different</w:t>
      </w:r>
      <w:r w:rsidR="006C02E1" w:rsidRPr="00FD37FF">
        <w:rPr>
          <w:rFonts w:ascii="Book Antiqua" w:eastAsia="Times New Roman" w:hAnsi="Book Antiqua" w:cs="Arial"/>
        </w:rPr>
        <w:t xml:space="preserve"> strategies including targeting LSC specific </w:t>
      </w:r>
      <w:r w:rsidR="003160A8" w:rsidRPr="00FD37FF">
        <w:rPr>
          <w:rFonts w:ascii="Book Antiqua" w:eastAsia="Times New Roman" w:hAnsi="Book Antiqua" w:cs="Arial"/>
        </w:rPr>
        <w:t>surface molecules and pathways</w:t>
      </w:r>
      <w:r w:rsidR="006C02E1" w:rsidRPr="00FD37FF">
        <w:rPr>
          <w:rFonts w:ascii="Book Antiqua" w:eastAsia="Times New Roman" w:hAnsi="Book Antiqua" w:cs="Arial"/>
        </w:rPr>
        <w:t xml:space="preserve"> as well as interactions of LSC</w:t>
      </w:r>
      <w:r w:rsidR="000B38CE" w:rsidRPr="00FD37FF">
        <w:rPr>
          <w:rFonts w:ascii="Book Antiqua" w:eastAsia="Times New Roman" w:hAnsi="Book Antiqua" w:cs="Arial"/>
        </w:rPr>
        <w:t>s</w:t>
      </w:r>
      <w:r w:rsidR="006C02E1" w:rsidRPr="00FD37FF">
        <w:rPr>
          <w:rFonts w:ascii="Book Antiqua" w:eastAsia="Times New Roman" w:hAnsi="Book Antiqua" w:cs="Arial"/>
        </w:rPr>
        <w:t xml:space="preserve"> with the microenvironment. Furthermore, clinical trials have to be designed in a way that they are able to detect a specific effect of LSC</w:t>
      </w:r>
      <w:r w:rsidR="000B38CE" w:rsidRPr="00FD37FF">
        <w:rPr>
          <w:rFonts w:ascii="Book Antiqua" w:eastAsia="Times New Roman" w:hAnsi="Book Antiqua" w:cs="Arial"/>
        </w:rPr>
        <w:t>s</w:t>
      </w:r>
      <w:r w:rsidR="006C02E1" w:rsidRPr="00FD37FF">
        <w:rPr>
          <w:rFonts w:ascii="Book Antiqua" w:eastAsia="Times New Roman" w:hAnsi="Book Antiqua" w:cs="Arial"/>
        </w:rPr>
        <w:t xml:space="preserve">, which is easy to miss in </w:t>
      </w:r>
      <w:r w:rsidR="000B38CE" w:rsidRPr="00FD37FF">
        <w:rPr>
          <w:rFonts w:ascii="Book Antiqua" w:eastAsia="Times New Roman" w:hAnsi="Book Antiqua" w:cs="Arial"/>
        </w:rPr>
        <w:t xml:space="preserve">a </w:t>
      </w:r>
      <w:r w:rsidR="006C02E1" w:rsidRPr="00FD37FF">
        <w:rPr>
          <w:rFonts w:ascii="Book Antiqua" w:eastAsia="Times New Roman" w:hAnsi="Book Antiqua" w:cs="Arial"/>
        </w:rPr>
        <w:t>traditional trial design. Overall, targeting LSC</w:t>
      </w:r>
      <w:r w:rsidR="000B38CE" w:rsidRPr="00FD37FF">
        <w:rPr>
          <w:rFonts w:ascii="Book Antiqua" w:eastAsia="Times New Roman" w:hAnsi="Book Antiqua" w:cs="Arial"/>
        </w:rPr>
        <w:t>s</w:t>
      </w:r>
      <w:r w:rsidR="006C02E1" w:rsidRPr="00FD37FF">
        <w:rPr>
          <w:rFonts w:ascii="Book Antiqua" w:eastAsia="Times New Roman" w:hAnsi="Book Antiqua" w:cs="Arial"/>
        </w:rPr>
        <w:t xml:space="preserve"> has the promise to not only effectively reduce disease burden but</w:t>
      </w:r>
      <w:r w:rsidR="00460AC3" w:rsidRPr="00FD37FF">
        <w:rPr>
          <w:rFonts w:ascii="Book Antiqua" w:eastAsia="Times New Roman" w:hAnsi="Book Antiqua" w:cs="Arial"/>
        </w:rPr>
        <w:t xml:space="preserve"> to eradicate the root of leukemia</w:t>
      </w:r>
      <w:r w:rsidR="006C02E1" w:rsidRPr="00FD37FF">
        <w:rPr>
          <w:rFonts w:ascii="Book Antiqua" w:eastAsia="Times New Roman" w:hAnsi="Book Antiqua" w:cs="Arial"/>
        </w:rPr>
        <w:t xml:space="preserve"> itself.</w:t>
      </w:r>
    </w:p>
    <w:p w14:paraId="5E24B1E4" w14:textId="77777777" w:rsidR="004C7562" w:rsidRDefault="004C7562">
      <w:pPr>
        <w:rPr>
          <w:rFonts w:ascii="Book Antiqua" w:eastAsia="宋体" w:hAnsi="Book Antiqua" w:cs="Arial"/>
          <w:b/>
          <w:bCs/>
          <w:lang w:eastAsia="zh-CN"/>
        </w:rPr>
      </w:pPr>
      <w:r>
        <w:rPr>
          <w:rFonts w:ascii="Book Antiqua" w:eastAsia="宋体" w:hAnsi="Book Antiqua" w:cs="Arial"/>
          <w:b/>
          <w:bCs/>
          <w:lang w:eastAsia="zh-CN"/>
        </w:rPr>
        <w:br w:type="page"/>
      </w:r>
    </w:p>
    <w:p w14:paraId="67BD96FD" w14:textId="2C583D07" w:rsidR="00885B0D" w:rsidRPr="00EF2843" w:rsidRDefault="004C7562" w:rsidP="00EF2843">
      <w:pPr>
        <w:spacing w:line="360" w:lineRule="auto"/>
        <w:jc w:val="both"/>
        <w:rPr>
          <w:rFonts w:ascii="Book Antiqua" w:eastAsia="宋体" w:hAnsi="Book Antiqua" w:cs="Arial"/>
          <w:b/>
          <w:bCs/>
          <w:lang w:eastAsia="zh-CN"/>
        </w:rPr>
      </w:pPr>
      <w:r w:rsidRPr="00EF2843">
        <w:rPr>
          <w:rFonts w:ascii="Book Antiqua" w:eastAsia="宋体" w:hAnsi="Book Antiqua" w:cs="Arial"/>
          <w:b/>
          <w:bCs/>
          <w:lang w:eastAsia="zh-CN"/>
        </w:rPr>
        <w:lastRenderedPageBreak/>
        <w:t>REFERENCES</w:t>
      </w:r>
    </w:p>
    <w:p w14:paraId="75561D27" w14:textId="77777777" w:rsidR="00EF2843" w:rsidRPr="00EF2843" w:rsidRDefault="00EF2843" w:rsidP="00EF2843">
      <w:pPr>
        <w:spacing w:line="360" w:lineRule="auto"/>
        <w:jc w:val="both"/>
        <w:rPr>
          <w:rFonts w:ascii="Book Antiqua" w:eastAsia="宋体" w:hAnsi="Book Antiqua" w:cs="宋体"/>
          <w:lang w:eastAsia="zh-CN"/>
        </w:rPr>
      </w:pPr>
      <w:proofErr w:type="gramStart"/>
      <w:r w:rsidRPr="00EF2843">
        <w:rPr>
          <w:rFonts w:ascii="Book Antiqua" w:eastAsia="宋体" w:hAnsi="Book Antiqua" w:cs="宋体"/>
          <w:lang w:eastAsia="zh-CN"/>
        </w:rPr>
        <w:t xml:space="preserve">1 </w:t>
      </w:r>
      <w:r w:rsidRPr="00EF2843">
        <w:rPr>
          <w:rFonts w:ascii="Book Antiqua" w:eastAsia="宋体" w:hAnsi="Book Antiqua" w:cs="宋体"/>
          <w:b/>
          <w:bCs/>
          <w:lang w:eastAsia="zh-CN"/>
        </w:rPr>
        <w:t>Roboz GJ</w:t>
      </w:r>
      <w:r w:rsidRPr="00EF2843">
        <w:rPr>
          <w:rFonts w:ascii="Book Antiqua" w:eastAsia="宋体" w:hAnsi="Book Antiqua" w:cs="宋体"/>
          <w:lang w:eastAsia="zh-CN"/>
        </w:rPr>
        <w:t>.</w:t>
      </w:r>
      <w:proofErr w:type="gramEnd"/>
      <w:r w:rsidRPr="00EF2843">
        <w:rPr>
          <w:rFonts w:ascii="Book Antiqua" w:eastAsia="宋体" w:hAnsi="Book Antiqua" w:cs="宋体"/>
          <w:lang w:eastAsia="zh-CN"/>
        </w:rPr>
        <w:t xml:space="preserve"> Novel approaches to the treatment of acute myeloid leukemia. </w:t>
      </w:r>
      <w:r w:rsidRPr="00EF2843">
        <w:rPr>
          <w:rFonts w:ascii="Book Antiqua" w:eastAsia="宋体" w:hAnsi="Book Antiqua" w:cs="宋体"/>
          <w:i/>
          <w:iCs/>
          <w:lang w:eastAsia="zh-CN"/>
        </w:rPr>
        <w:t>Hematology Am Soc Hematol Educ Program</w:t>
      </w:r>
      <w:r w:rsidRPr="00EF2843">
        <w:rPr>
          <w:rFonts w:ascii="Book Antiqua" w:eastAsia="宋体" w:hAnsi="Book Antiqua" w:cs="宋体"/>
          <w:lang w:eastAsia="zh-CN"/>
        </w:rPr>
        <w:t xml:space="preserve"> 2011; </w:t>
      </w:r>
      <w:r w:rsidRPr="00EF2843">
        <w:rPr>
          <w:rFonts w:ascii="Book Antiqua" w:eastAsia="宋体" w:hAnsi="Book Antiqua" w:cs="宋体"/>
          <w:b/>
          <w:bCs/>
          <w:lang w:eastAsia="zh-CN"/>
        </w:rPr>
        <w:t>2011</w:t>
      </w:r>
      <w:r w:rsidRPr="00EF2843">
        <w:rPr>
          <w:rFonts w:ascii="Book Antiqua" w:eastAsia="宋体" w:hAnsi="Book Antiqua" w:cs="宋体"/>
          <w:lang w:eastAsia="zh-CN"/>
        </w:rPr>
        <w:t>: 43-50 [PMID: 22160011 DOI: 10.1182/asheducation-2011.1.43]</w:t>
      </w:r>
    </w:p>
    <w:p w14:paraId="03A95FCD"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2 </w:t>
      </w:r>
      <w:r w:rsidRPr="00EF2843">
        <w:rPr>
          <w:rFonts w:ascii="Book Antiqua" w:eastAsia="宋体" w:hAnsi="Book Antiqua" w:cs="宋体"/>
          <w:b/>
          <w:bCs/>
          <w:lang w:eastAsia="zh-CN"/>
        </w:rPr>
        <w:t>Felipe Rico J</w:t>
      </w:r>
      <w:r w:rsidRPr="00EF2843">
        <w:rPr>
          <w:rFonts w:ascii="Book Antiqua" w:eastAsia="宋体" w:hAnsi="Book Antiqua" w:cs="宋体"/>
          <w:lang w:eastAsia="zh-CN"/>
        </w:rPr>
        <w:t xml:space="preserve">, Hassane DC, Guzman ML. Acute myelogenous leukemia stem cells: from Bench to Bedside. </w:t>
      </w:r>
      <w:r w:rsidRPr="00EF2843">
        <w:rPr>
          <w:rFonts w:ascii="Book Antiqua" w:eastAsia="宋体" w:hAnsi="Book Antiqua" w:cs="宋体"/>
          <w:i/>
          <w:iCs/>
          <w:lang w:eastAsia="zh-CN"/>
        </w:rPr>
        <w:t>Cancer Lett</w:t>
      </w:r>
      <w:r w:rsidRPr="00EF2843">
        <w:rPr>
          <w:rFonts w:ascii="Book Antiqua" w:eastAsia="宋体" w:hAnsi="Book Antiqua" w:cs="宋体"/>
          <w:lang w:eastAsia="zh-CN"/>
        </w:rPr>
        <w:t xml:space="preserve"> 2013; </w:t>
      </w:r>
      <w:r w:rsidRPr="00EF2843">
        <w:rPr>
          <w:rFonts w:ascii="Book Antiqua" w:eastAsia="宋体" w:hAnsi="Book Antiqua" w:cs="宋体"/>
          <w:b/>
          <w:bCs/>
          <w:lang w:eastAsia="zh-CN"/>
        </w:rPr>
        <w:t>338</w:t>
      </w:r>
      <w:r w:rsidRPr="00EF2843">
        <w:rPr>
          <w:rFonts w:ascii="Book Antiqua" w:eastAsia="宋体" w:hAnsi="Book Antiqua" w:cs="宋体"/>
          <w:lang w:eastAsia="zh-CN"/>
        </w:rPr>
        <w:t>: 4-9 [PMID: 22713929 DOI: 10.1016/j.canlet.2012.05.034]</w:t>
      </w:r>
    </w:p>
    <w:p w14:paraId="13CCEE0D"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3 </w:t>
      </w:r>
      <w:r w:rsidRPr="00EF2843">
        <w:rPr>
          <w:rFonts w:ascii="Book Antiqua" w:eastAsia="宋体" w:hAnsi="Book Antiqua" w:cs="宋体"/>
          <w:b/>
          <w:bCs/>
          <w:lang w:eastAsia="zh-CN"/>
        </w:rPr>
        <w:t>Crews LA</w:t>
      </w:r>
      <w:r w:rsidRPr="00EF2843">
        <w:rPr>
          <w:rFonts w:ascii="Book Antiqua" w:eastAsia="宋体" w:hAnsi="Book Antiqua" w:cs="宋体"/>
          <w:lang w:eastAsia="zh-CN"/>
        </w:rPr>
        <w:t xml:space="preserve">, Jamieson CH. Selective elimination of leukemia stem cells: hitting a moving target. </w:t>
      </w:r>
      <w:r w:rsidRPr="00EF2843">
        <w:rPr>
          <w:rFonts w:ascii="Book Antiqua" w:eastAsia="宋体" w:hAnsi="Book Antiqua" w:cs="宋体"/>
          <w:i/>
          <w:iCs/>
          <w:lang w:eastAsia="zh-CN"/>
        </w:rPr>
        <w:t>Cancer Lett</w:t>
      </w:r>
      <w:r w:rsidRPr="00EF2843">
        <w:rPr>
          <w:rFonts w:ascii="Book Antiqua" w:eastAsia="宋体" w:hAnsi="Book Antiqua" w:cs="宋体"/>
          <w:lang w:eastAsia="zh-CN"/>
        </w:rPr>
        <w:t xml:space="preserve"> 2013; </w:t>
      </w:r>
      <w:r w:rsidRPr="00EF2843">
        <w:rPr>
          <w:rFonts w:ascii="Book Antiqua" w:eastAsia="宋体" w:hAnsi="Book Antiqua" w:cs="宋体"/>
          <w:b/>
          <w:bCs/>
          <w:lang w:eastAsia="zh-CN"/>
        </w:rPr>
        <w:t>338</w:t>
      </w:r>
      <w:r w:rsidRPr="00EF2843">
        <w:rPr>
          <w:rFonts w:ascii="Book Antiqua" w:eastAsia="宋体" w:hAnsi="Book Antiqua" w:cs="宋体"/>
          <w:lang w:eastAsia="zh-CN"/>
        </w:rPr>
        <w:t>: 15-22 [PMID: 22906415 DOI: 10.1016/j.canlet.2012.08.006]</w:t>
      </w:r>
    </w:p>
    <w:p w14:paraId="37D53380"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4 </w:t>
      </w:r>
      <w:r w:rsidRPr="00EF2843">
        <w:rPr>
          <w:rFonts w:ascii="Book Antiqua" w:eastAsia="宋体" w:hAnsi="Book Antiqua" w:cs="宋体"/>
          <w:b/>
          <w:bCs/>
          <w:lang w:eastAsia="zh-CN"/>
        </w:rPr>
        <w:t>Lutz C</w:t>
      </w:r>
      <w:r w:rsidRPr="00EF2843">
        <w:rPr>
          <w:rFonts w:ascii="Book Antiqua" w:eastAsia="宋体" w:hAnsi="Book Antiqua" w:cs="宋体"/>
          <w:lang w:eastAsia="zh-CN"/>
        </w:rPr>
        <w:t xml:space="preserve">, Hoang VT, Buss E, Ho AD. Identifying leukemia stem cells--is it feasible and does it matter? </w:t>
      </w:r>
      <w:r w:rsidRPr="00EF2843">
        <w:rPr>
          <w:rFonts w:ascii="Book Antiqua" w:eastAsia="宋体" w:hAnsi="Book Antiqua" w:cs="宋体"/>
          <w:i/>
          <w:iCs/>
          <w:lang w:eastAsia="zh-CN"/>
        </w:rPr>
        <w:t>Cancer Lett</w:t>
      </w:r>
      <w:r w:rsidRPr="00EF2843">
        <w:rPr>
          <w:rFonts w:ascii="Book Antiqua" w:eastAsia="宋体" w:hAnsi="Book Antiqua" w:cs="宋体"/>
          <w:lang w:eastAsia="zh-CN"/>
        </w:rPr>
        <w:t xml:space="preserve"> 2013; </w:t>
      </w:r>
      <w:r w:rsidRPr="00EF2843">
        <w:rPr>
          <w:rFonts w:ascii="Book Antiqua" w:eastAsia="宋体" w:hAnsi="Book Antiqua" w:cs="宋体"/>
          <w:b/>
          <w:bCs/>
          <w:lang w:eastAsia="zh-CN"/>
        </w:rPr>
        <w:t>338</w:t>
      </w:r>
      <w:r w:rsidRPr="00EF2843">
        <w:rPr>
          <w:rFonts w:ascii="Book Antiqua" w:eastAsia="宋体" w:hAnsi="Book Antiqua" w:cs="宋体"/>
          <w:lang w:eastAsia="zh-CN"/>
        </w:rPr>
        <w:t>: 10-14 [PMID: 22820159 DOI: 10.1016/j.canlet.2012.07.014]</w:t>
      </w:r>
    </w:p>
    <w:p w14:paraId="092599FC" w14:textId="77777777" w:rsidR="00EF2843" w:rsidRPr="00EF2843" w:rsidRDefault="00EF2843" w:rsidP="00EF2843">
      <w:pPr>
        <w:spacing w:line="360" w:lineRule="auto"/>
        <w:jc w:val="both"/>
        <w:rPr>
          <w:rFonts w:ascii="Book Antiqua" w:eastAsia="宋体" w:hAnsi="Book Antiqua" w:cs="宋体"/>
          <w:lang w:eastAsia="zh-CN"/>
        </w:rPr>
      </w:pPr>
      <w:proofErr w:type="gramStart"/>
      <w:r w:rsidRPr="00EF2843">
        <w:rPr>
          <w:rFonts w:ascii="Book Antiqua" w:eastAsia="宋体" w:hAnsi="Book Antiqua" w:cs="宋体"/>
          <w:lang w:eastAsia="zh-CN"/>
        </w:rPr>
        <w:t xml:space="preserve">5 </w:t>
      </w:r>
      <w:r w:rsidRPr="00EF2843">
        <w:rPr>
          <w:rFonts w:ascii="Book Antiqua" w:eastAsia="宋体" w:hAnsi="Book Antiqua" w:cs="宋体"/>
          <w:b/>
          <w:bCs/>
          <w:lang w:eastAsia="zh-CN"/>
        </w:rPr>
        <w:t>Ailles LE</w:t>
      </w:r>
      <w:r w:rsidRPr="00EF2843">
        <w:rPr>
          <w:rFonts w:ascii="Book Antiqua" w:eastAsia="宋体" w:hAnsi="Book Antiqua" w:cs="宋体"/>
          <w:lang w:eastAsia="zh-CN"/>
        </w:rPr>
        <w:t>, Weissman IL.</w:t>
      </w:r>
      <w:proofErr w:type="gramEnd"/>
      <w:r w:rsidRPr="00EF2843">
        <w:rPr>
          <w:rFonts w:ascii="Book Antiqua" w:eastAsia="宋体" w:hAnsi="Book Antiqua" w:cs="宋体"/>
          <w:lang w:eastAsia="zh-CN"/>
        </w:rPr>
        <w:t xml:space="preserve"> </w:t>
      </w:r>
      <w:proofErr w:type="gramStart"/>
      <w:r w:rsidRPr="00EF2843">
        <w:rPr>
          <w:rFonts w:ascii="Book Antiqua" w:eastAsia="宋体" w:hAnsi="Book Antiqua" w:cs="宋体"/>
          <w:lang w:eastAsia="zh-CN"/>
        </w:rPr>
        <w:t>Cancer stem cells in solid tumors.</w:t>
      </w:r>
      <w:proofErr w:type="gramEnd"/>
      <w:r w:rsidRPr="00EF2843">
        <w:rPr>
          <w:rFonts w:ascii="Book Antiqua" w:eastAsia="宋体" w:hAnsi="Book Antiqua" w:cs="宋体"/>
          <w:lang w:eastAsia="zh-CN"/>
        </w:rPr>
        <w:t xml:space="preserve"> </w:t>
      </w:r>
      <w:r w:rsidRPr="00EF2843">
        <w:rPr>
          <w:rFonts w:ascii="Book Antiqua" w:eastAsia="宋体" w:hAnsi="Book Antiqua" w:cs="宋体"/>
          <w:i/>
          <w:iCs/>
          <w:lang w:eastAsia="zh-CN"/>
        </w:rPr>
        <w:t>Curr Opin Biotechnol</w:t>
      </w:r>
      <w:r w:rsidRPr="00EF2843">
        <w:rPr>
          <w:rFonts w:ascii="Book Antiqua" w:eastAsia="宋体" w:hAnsi="Book Antiqua" w:cs="宋体"/>
          <w:lang w:eastAsia="zh-CN"/>
        </w:rPr>
        <w:t xml:space="preserve"> 2007; </w:t>
      </w:r>
      <w:r w:rsidRPr="00EF2843">
        <w:rPr>
          <w:rFonts w:ascii="Book Antiqua" w:eastAsia="宋体" w:hAnsi="Book Antiqua" w:cs="宋体"/>
          <w:b/>
          <w:bCs/>
          <w:lang w:eastAsia="zh-CN"/>
        </w:rPr>
        <w:t>18</w:t>
      </w:r>
      <w:r w:rsidRPr="00EF2843">
        <w:rPr>
          <w:rFonts w:ascii="Book Antiqua" w:eastAsia="宋体" w:hAnsi="Book Antiqua" w:cs="宋体"/>
          <w:lang w:eastAsia="zh-CN"/>
        </w:rPr>
        <w:t>: 460-466 [PMID: 18023337 DOI: 10.1016/j.copbio.2007.10.007]</w:t>
      </w:r>
    </w:p>
    <w:p w14:paraId="0290FBEB"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6 </w:t>
      </w:r>
      <w:r w:rsidRPr="00EF2843">
        <w:rPr>
          <w:rFonts w:ascii="Book Antiqua" w:eastAsia="宋体" w:hAnsi="Book Antiqua" w:cs="宋体"/>
          <w:b/>
          <w:bCs/>
          <w:lang w:eastAsia="zh-CN"/>
        </w:rPr>
        <w:t>Magee JA</w:t>
      </w:r>
      <w:r w:rsidRPr="00EF2843">
        <w:rPr>
          <w:rFonts w:ascii="Book Antiqua" w:eastAsia="宋体" w:hAnsi="Book Antiqua" w:cs="宋体"/>
          <w:lang w:eastAsia="zh-CN"/>
        </w:rPr>
        <w:t xml:space="preserve">, Piskounova E, Morrison SJ. Cancer stem cells: impact, heterogeneity, and uncertainty. </w:t>
      </w:r>
      <w:r w:rsidRPr="00EF2843">
        <w:rPr>
          <w:rFonts w:ascii="Book Antiqua" w:eastAsia="宋体" w:hAnsi="Book Antiqua" w:cs="宋体"/>
          <w:i/>
          <w:iCs/>
          <w:lang w:eastAsia="zh-CN"/>
        </w:rPr>
        <w:t>Cancer Cell</w:t>
      </w:r>
      <w:r w:rsidRPr="00EF2843">
        <w:rPr>
          <w:rFonts w:ascii="Book Antiqua" w:eastAsia="宋体" w:hAnsi="Book Antiqua" w:cs="宋体"/>
          <w:lang w:eastAsia="zh-CN"/>
        </w:rPr>
        <w:t xml:space="preserve"> 2012; </w:t>
      </w:r>
      <w:r w:rsidRPr="00EF2843">
        <w:rPr>
          <w:rFonts w:ascii="Book Antiqua" w:eastAsia="宋体" w:hAnsi="Book Antiqua" w:cs="宋体"/>
          <w:b/>
          <w:bCs/>
          <w:lang w:eastAsia="zh-CN"/>
        </w:rPr>
        <w:t>21</w:t>
      </w:r>
      <w:r w:rsidRPr="00EF2843">
        <w:rPr>
          <w:rFonts w:ascii="Book Antiqua" w:eastAsia="宋体" w:hAnsi="Book Antiqua" w:cs="宋体"/>
          <w:lang w:eastAsia="zh-CN"/>
        </w:rPr>
        <w:t>: 283-296 [PMID: 22439924 DOI: 10.1016/j.ccr.2012.03.003]</w:t>
      </w:r>
    </w:p>
    <w:p w14:paraId="0F1D0FA9"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7 </w:t>
      </w:r>
      <w:r w:rsidRPr="00EF2843">
        <w:rPr>
          <w:rFonts w:ascii="Book Antiqua" w:eastAsia="宋体" w:hAnsi="Book Antiqua" w:cs="宋体"/>
          <w:b/>
          <w:bCs/>
          <w:lang w:eastAsia="zh-CN"/>
        </w:rPr>
        <w:t>Reya T</w:t>
      </w:r>
      <w:r w:rsidRPr="00EF2843">
        <w:rPr>
          <w:rFonts w:ascii="Book Antiqua" w:eastAsia="宋体" w:hAnsi="Book Antiqua" w:cs="宋体"/>
          <w:lang w:eastAsia="zh-CN"/>
        </w:rPr>
        <w:t xml:space="preserve">, Morrison SJ, Clarke MF, Weissman IL. </w:t>
      </w:r>
      <w:proofErr w:type="gramStart"/>
      <w:r w:rsidRPr="00EF2843">
        <w:rPr>
          <w:rFonts w:ascii="Book Antiqua" w:eastAsia="宋体" w:hAnsi="Book Antiqua" w:cs="宋体"/>
          <w:lang w:eastAsia="zh-CN"/>
        </w:rPr>
        <w:t>Stem cells, cancer, and cancer stem cells.</w:t>
      </w:r>
      <w:proofErr w:type="gramEnd"/>
      <w:r w:rsidRPr="00EF2843">
        <w:rPr>
          <w:rFonts w:ascii="Book Antiqua" w:eastAsia="宋体" w:hAnsi="Book Antiqua" w:cs="宋体"/>
          <w:lang w:eastAsia="zh-CN"/>
        </w:rPr>
        <w:t xml:space="preserve"> </w:t>
      </w:r>
      <w:r w:rsidRPr="00EF2843">
        <w:rPr>
          <w:rFonts w:ascii="Book Antiqua" w:eastAsia="宋体" w:hAnsi="Book Antiqua" w:cs="宋体"/>
          <w:i/>
          <w:iCs/>
          <w:lang w:eastAsia="zh-CN"/>
        </w:rPr>
        <w:t>Nature</w:t>
      </w:r>
      <w:r w:rsidRPr="00EF2843">
        <w:rPr>
          <w:rFonts w:ascii="Book Antiqua" w:eastAsia="宋体" w:hAnsi="Book Antiqua" w:cs="宋体"/>
          <w:lang w:eastAsia="zh-CN"/>
        </w:rPr>
        <w:t xml:space="preserve"> 2001; </w:t>
      </w:r>
      <w:r w:rsidRPr="00EF2843">
        <w:rPr>
          <w:rFonts w:ascii="Book Antiqua" w:eastAsia="宋体" w:hAnsi="Book Antiqua" w:cs="宋体"/>
          <w:b/>
          <w:bCs/>
          <w:lang w:eastAsia="zh-CN"/>
        </w:rPr>
        <w:t>414</w:t>
      </w:r>
      <w:r w:rsidRPr="00EF2843">
        <w:rPr>
          <w:rFonts w:ascii="Book Antiqua" w:eastAsia="宋体" w:hAnsi="Book Antiqua" w:cs="宋体"/>
          <w:lang w:eastAsia="zh-CN"/>
        </w:rPr>
        <w:t>: 105-111 [PMID: 11689955 DOI: 10.1038/35102167]</w:t>
      </w:r>
    </w:p>
    <w:p w14:paraId="68EE7D18" w14:textId="5D6D9B78" w:rsidR="00EF2843" w:rsidRPr="00EF2843" w:rsidRDefault="00EF2843" w:rsidP="00EF2843">
      <w:pPr>
        <w:spacing w:line="360" w:lineRule="auto"/>
        <w:jc w:val="both"/>
        <w:rPr>
          <w:rFonts w:ascii="Book Antiqua" w:eastAsia="宋体" w:hAnsi="Book Antiqua" w:cs="宋体"/>
          <w:lang w:eastAsia="zh-CN"/>
        </w:rPr>
      </w:pPr>
      <w:proofErr w:type="gramStart"/>
      <w:r w:rsidRPr="00EF2843">
        <w:rPr>
          <w:rFonts w:ascii="Book Antiqua" w:eastAsia="宋体" w:hAnsi="Book Antiqua" w:cs="宋体"/>
          <w:lang w:eastAsia="zh-CN"/>
        </w:rPr>
        <w:t xml:space="preserve">8 </w:t>
      </w:r>
      <w:r w:rsidRPr="00EF2843">
        <w:rPr>
          <w:rFonts w:ascii="Book Antiqua" w:eastAsia="宋体" w:hAnsi="Book Antiqua" w:cs="宋体"/>
          <w:b/>
          <w:bCs/>
          <w:lang w:eastAsia="zh-CN"/>
        </w:rPr>
        <w:t>Al-Hajj M</w:t>
      </w:r>
      <w:r w:rsidRPr="00EF2843">
        <w:rPr>
          <w:rFonts w:ascii="Book Antiqua" w:eastAsia="宋体" w:hAnsi="Book Antiqua" w:cs="宋体"/>
          <w:lang w:eastAsia="zh-CN"/>
        </w:rPr>
        <w:t>, Wicha MS, Benito-Hernandez A</w:t>
      </w:r>
      <w:proofErr w:type="gramEnd"/>
      <w:r w:rsidRPr="00EF2843">
        <w:rPr>
          <w:rFonts w:ascii="Book Antiqua" w:eastAsia="宋体" w:hAnsi="Book Antiqua" w:cs="宋体"/>
          <w:lang w:eastAsia="zh-CN"/>
        </w:rPr>
        <w:t xml:space="preserve">, Morrison SJ, Clarke MF. </w:t>
      </w:r>
      <w:proofErr w:type="gramStart"/>
      <w:r w:rsidRPr="00EF2843">
        <w:rPr>
          <w:rFonts w:ascii="Book Antiqua" w:eastAsia="宋体" w:hAnsi="Book Antiqua" w:cs="宋体"/>
          <w:lang w:eastAsia="zh-CN"/>
        </w:rPr>
        <w:t>Prospective identification of tumorigenic breast cancer cells.</w:t>
      </w:r>
      <w:proofErr w:type="gramEnd"/>
      <w:r w:rsidRPr="00EF2843">
        <w:rPr>
          <w:rFonts w:ascii="Book Antiqua" w:eastAsia="宋体" w:hAnsi="Book Antiqua" w:cs="宋体"/>
          <w:lang w:eastAsia="zh-CN"/>
        </w:rPr>
        <w:t xml:space="preserve"> </w:t>
      </w:r>
      <w:r>
        <w:rPr>
          <w:rFonts w:ascii="Book Antiqua" w:eastAsia="宋体" w:hAnsi="Book Antiqua" w:cs="宋体"/>
          <w:i/>
          <w:iCs/>
          <w:lang w:eastAsia="zh-CN"/>
        </w:rPr>
        <w:t>Proc Natl Acad Sci US</w:t>
      </w:r>
      <w:r w:rsidRPr="00EF2843">
        <w:rPr>
          <w:rFonts w:ascii="Book Antiqua" w:eastAsia="宋体" w:hAnsi="Book Antiqua" w:cs="宋体"/>
          <w:i/>
          <w:iCs/>
          <w:lang w:eastAsia="zh-CN"/>
        </w:rPr>
        <w:t>A</w:t>
      </w:r>
      <w:r w:rsidRPr="00EF2843">
        <w:rPr>
          <w:rFonts w:ascii="Book Antiqua" w:eastAsia="宋体" w:hAnsi="Book Antiqua" w:cs="宋体"/>
          <w:lang w:eastAsia="zh-CN"/>
        </w:rPr>
        <w:t xml:space="preserve"> 2003; </w:t>
      </w:r>
      <w:r w:rsidRPr="00EF2843">
        <w:rPr>
          <w:rFonts w:ascii="Book Antiqua" w:eastAsia="宋体" w:hAnsi="Book Antiqua" w:cs="宋体"/>
          <w:b/>
          <w:bCs/>
          <w:lang w:eastAsia="zh-CN"/>
        </w:rPr>
        <w:t>100</w:t>
      </w:r>
      <w:r w:rsidRPr="00EF2843">
        <w:rPr>
          <w:rFonts w:ascii="Book Antiqua" w:eastAsia="宋体" w:hAnsi="Book Antiqua" w:cs="宋体"/>
          <w:lang w:eastAsia="zh-CN"/>
        </w:rPr>
        <w:t>: 3983-3988 [PMID: 12629218 DOI: 10.1073/pnas.0530291100]</w:t>
      </w:r>
    </w:p>
    <w:p w14:paraId="2041E321"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9 </w:t>
      </w:r>
      <w:r w:rsidRPr="00EF2843">
        <w:rPr>
          <w:rFonts w:ascii="Book Antiqua" w:eastAsia="宋体" w:hAnsi="Book Antiqua" w:cs="宋体"/>
          <w:b/>
          <w:bCs/>
          <w:lang w:eastAsia="zh-CN"/>
        </w:rPr>
        <w:t>Singh SK</w:t>
      </w:r>
      <w:r w:rsidRPr="00EF2843">
        <w:rPr>
          <w:rFonts w:ascii="Book Antiqua" w:eastAsia="宋体" w:hAnsi="Book Antiqua" w:cs="宋体"/>
          <w:lang w:eastAsia="zh-CN"/>
        </w:rPr>
        <w:t xml:space="preserve">, Hawkins C, Clarke ID, Squire JA, Bayani J, Hide T, Henkelman RM, Cusimano MD, Dirks PB. </w:t>
      </w:r>
      <w:proofErr w:type="gramStart"/>
      <w:r w:rsidRPr="00EF2843">
        <w:rPr>
          <w:rFonts w:ascii="Book Antiqua" w:eastAsia="宋体" w:hAnsi="Book Antiqua" w:cs="宋体"/>
          <w:lang w:eastAsia="zh-CN"/>
        </w:rPr>
        <w:t>Identification of human brain tumour initiating cells.</w:t>
      </w:r>
      <w:proofErr w:type="gramEnd"/>
      <w:r w:rsidRPr="00EF2843">
        <w:rPr>
          <w:rFonts w:ascii="Book Antiqua" w:eastAsia="宋体" w:hAnsi="Book Antiqua" w:cs="宋体"/>
          <w:lang w:eastAsia="zh-CN"/>
        </w:rPr>
        <w:t xml:space="preserve"> </w:t>
      </w:r>
      <w:r w:rsidRPr="00EF2843">
        <w:rPr>
          <w:rFonts w:ascii="Book Antiqua" w:eastAsia="宋体" w:hAnsi="Book Antiqua" w:cs="宋体"/>
          <w:i/>
          <w:iCs/>
          <w:lang w:eastAsia="zh-CN"/>
        </w:rPr>
        <w:t>Nature</w:t>
      </w:r>
      <w:r w:rsidRPr="00EF2843">
        <w:rPr>
          <w:rFonts w:ascii="Book Antiqua" w:eastAsia="宋体" w:hAnsi="Book Antiqua" w:cs="宋体"/>
          <w:lang w:eastAsia="zh-CN"/>
        </w:rPr>
        <w:t xml:space="preserve"> 2004; </w:t>
      </w:r>
      <w:r w:rsidRPr="00EF2843">
        <w:rPr>
          <w:rFonts w:ascii="Book Antiqua" w:eastAsia="宋体" w:hAnsi="Book Antiqua" w:cs="宋体"/>
          <w:b/>
          <w:bCs/>
          <w:lang w:eastAsia="zh-CN"/>
        </w:rPr>
        <w:t>432</w:t>
      </w:r>
      <w:r w:rsidRPr="00EF2843">
        <w:rPr>
          <w:rFonts w:ascii="Book Antiqua" w:eastAsia="宋体" w:hAnsi="Book Antiqua" w:cs="宋体"/>
          <w:lang w:eastAsia="zh-CN"/>
        </w:rPr>
        <w:t>: 396-401 [PMID: 15549107 DOI: 10.1038/nature03128]</w:t>
      </w:r>
    </w:p>
    <w:p w14:paraId="1AB32190" w14:textId="77777777" w:rsidR="00EF2843" w:rsidRPr="00EF2843" w:rsidRDefault="00EF2843" w:rsidP="00EF2843">
      <w:pPr>
        <w:spacing w:line="360" w:lineRule="auto"/>
        <w:jc w:val="both"/>
        <w:rPr>
          <w:rFonts w:ascii="Book Antiqua" w:eastAsia="宋体" w:hAnsi="Book Antiqua" w:cs="宋体"/>
          <w:lang w:eastAsia="zh-CN"/>
        </w:rPr>
      </w:pPr>
      <w:proofErr w:type="gramStart"/>
      <w:r w:rsidRPr="00EF2843">
        <w:rPr>
          <w:rFonts w:ascii="Book Antiqua" w:eastAsia="宋体" w:hAnsi="Book Antiqua" w:cs="宋体"/>
          <w:lang w:eastAsia="zh-CN"/>
        </w:rPr>
        <w:t xml:space="preserve">10 </w:t>
      </w:r>
      <w:r w:rsidRPr="00EF2843">
        <w:rPr>
          <w:rFonts w:ascii="Book Antiqua" w:eastAsia="宋体" w:hAnsi="Book Antiqua" w:cs="宋体"/>
          <w:b/>
          <w:bCs/>
          <w:lang w:eastAsia="zh-CN"/>
        </w:rPr>
        <w:t>Wang JC</w:t>
      </w:r>
      <w:r w:rsidRPr="00EF2843">
        <w:rPr>
          <w:rFonts w:ascii="Book Antiqua" w:eastAsia="宋体" w:hAnsi="Book Antiqua" w:cs="宋体"/>
          <w:lang w:eastAsia="zh-CN"/>
        </w:rPr>
        <w:t>, Dick JE.</w:t>
      </w:r>
      <w:proofErr w:type="gramEnd"/>
      <w:r w:rsidRPr="00EF2843">
        <w:rPr>
          <w:rFonts w:ascii="Book Antiqua" w:eastAsia="宋体" w:hAnsi="Book Antiqua" w:cs="宋体"/>
          <w:lang w:eastAsia="zh-CN"/>
        </w:rPr>
        <w:t xml:space="preserve"> Cancer stem cells: lessons from leukemia. </w:t>
      </w:r>
      <w:r w:rsidRPr="00EF2843">
        <w:rPr>
          <w:rFonts w:ascii="Book Antiqua" w:eastAsia="宋体" w:hAnsi="Book Antiqua" w:cs="宋体"/>
          <w:i/>
          <w:iCs/>
          <w:lang w:eastAsia="zh-CN"/>
        </w:rPr>
        <w:t>Trends Cell Biol</w:t>
      </w:r>
      <w:r w:rsidRPr="00EF2843">
        <w:rPr>
          <w:rFonts w:ascii="Book Antiqua" w:eastAsia="宋体" w:hAnsi="Book Antiqua" w:cs="宋体"/>
          <w:lang w:eastAsia="zh-CN"/>
        </w:rPr>
        <w:t xml:space="preserve"> 2005; </w:t>
      </w:r>
      <w:r w:rsidRPr="00EF2843">
        <w:rPr>
          <w:rFonts w:ascii="Book Antiqua" w:eastAsia="宋体" w:hAnsi="Book Antiqua" w:cs="宋体"/>
          <w:b/>
          <w:bCs/>
          <w:lang w:eastAsia="zh-CN"/>
        </w:rPr>
        <w:t>15</w:t>
      </w:r>
      <w:r w:rsidRPr="00EF2843">
        <w:rPr>
          <w:rFonts w:ascii="Book Antiqua" w:eastAsia="宋体" w:hAnsi="Book Antiqua" w:cs="宋体"/>
          <w:lang w:eastAsia="zh-CN"/>
        </w:rPr>
        <w:t>: 494-501 [PMID: 16084092 DOI: 10.1016/j.tcb.2005.07.004]</w:t>
      </w:r>
    </w:p>
    <w:p w14:paraId="651B4A1B" w14:textId="77777777" w:rsidR="00EF2843" w:rsidRPr="00EF2843" w:rsidRDefault="00EF2843" w:rsidP="00EF2843">
      <w:pPr>
        <w:spacing w:line="360" w:lineRule="auto"/>
        <w:jc w:val="both"/>
        <w:rPr>
          <w:rFonts w:ascii="Book Antiqua" w:eastAsia="宋体" w:hAnsi="Book Antiqua" w:cs="宋体"/>
          <w:lang w:eastAsia="zh-CN"/>
        </w:rPr>
      </w:pPr>
      <w:proofErr w:type="gramStart"/>
      <w:r w:rsidRPr="00EF2843">
        <w:rPr>
          <w:rFonts w:ascii="Book Antiqua" w:eastAsia="宋体" w:hAnsi="Book Antiqua" w:cs="宋体"/>
          <w:lang w:eastAsia="zh-CN"/>
        </w:rPr>
        <w:t xml:space="preserve">11 </w:t>
      </w:r>
      <w:r w:rsidRPr="00EF2843">
        <w:rPr>
          <w:rFonts w:ascii="Book Antiqua" w:eastAsia="宋体" w:hAnsi="Book Antiqua" w:cs="宋体"/>
          <w:b/>
          <w:bCs/>
          <w:lang w:eastAsia="zh-CN"/>
        </w:rPr>
        <w:t>Dick JE</w:t>
      </w:r>
      <w:r w:rsidRPr="00EF2843">
        <w:rPr>
          <w:rFonts w:ascii="Book Antiqua" w:eastAsia="宋体" w:hAnsi="Book Antiqua" w:cs="宋体"/>
          <w:lang w:eastAsia="zh-CN"/>
        </w:rPr>
        <w:t>.</w:t>
      </w:r>
      <w:proofErr w:type="gramEnd"/>
      <w:r w:rsidRPr="00EF2843">
        <w:rPr>
          <w:rFonts w:ascii="Book Antiqua" w:eastAsia="宋体" w:hAnsi="Book Antiqua" w:cs="宋体"/>
          <w:lang w:eastAsia="zh-CN"/>
        </w:rPr>
        <w:t xml:space="preserve"> Stem cell concepts renew cancer research. </w:t>
      </w:r>
      <w:r w:rsidRPr="00EF2843">
        <w:rPr>
          <w:rFonts w:ascii="Book Antiqua" w:eastAsia="宋体" w:hAnsi="Book Antiqua" w:cs="宋体"/>
          <w:i/>
          <w:iCs/>
          <w:lang w:eastAsia="zh-CN"/>
        </w:rPr>
        <w:t>Blood</w:t>
      </w:r>
      <w:r w:rsidRPr="00EF2843">
        <w:rPr>
          <w:rFonts w:ascii="Book Antiqua" w:eastAsia="宋体" w:hAnsi="Book Antiqua" w:cs="宋体"/>
          <w:lang w:eastAsia="zh-CN"/>
        </w:rPr>
        <w:t xml:space="preserve"> 2008; </w:t>
      </w:r>
      <w:r w:rsidRPr="00EF2843">
        <w:rPr>
          <w:rFonts w:ascii="Book Antiqua" w:eastAsia="宋体" w:hAnsi="Book Antiqua" w:cs="宋体"/>
          <w:b/>
          <w:bCs/>
          <w:lang w:eastAsia="zh-CN"/>
        </w:rPr>
        <w:t>112</w:t>
      </w:r>
      <w:r w:rsidRPr="00EF2843">
        <w:rPr>
          <w:rFonts w:ascii="Book Antiqua" w:eastAsia="宋体" w:hAnsi="Book Antiqua" w:cs="宋体"/>
          <w:lang w:eastAsia="zh-CN"/>
        </w:rPr>
        <w:t>: 4793-4807 [PMID: 19064739 DOI: 10.1182/blood-2008-08-077941]</w:t>
      </w:r>
    </w:p>
    <w:p w14:paraId="62F6E1DF"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lastRenderedPageBreak/>
        <w:t xml:space="preserve">12 </w:t>
      </w:r>
      <w:r w:rsidRPr="00EF2843">
        <w:rPr>
          <w:rFonts w:ascii="Book Antiqua" w:eastAsia="宋体" w:hAnsi="Book Antiqua" w:cs="宋体"/>
          <w:b/>
          <w:bCs/>
          <w:lang w:eastAsia="zh-CN"/>
        </w:rPr>
        <w:t>Clarke MF</w:t>
      </w:r>
      <w:r w:rsidRPr="00EF2843">
        <w:rPr>
          <w:rFonts w:ascii="Book Antiqua" w:eastAsia="宋体" w:hAnsi="Book Antiqua" w:cs="宋体"/>
          <w:lang w:eastAsia="zh-CN"/>
        </w:rPr>
        <w:t xml:space="preserve">, Dick JE, Dirks PB, Eaves CJ, Jamieson CH, Jones DL, Visvader J, Weissman IL, Wahl GM. Cancer stem cells--perspectives on current status and future directions: AACR Workshop on cancer stem cells. </w:t>
      </w:r>
      <w:r w:rsidRPr="00EF2843">
        <w:rPr>
          <w:rFonts w:ascii="Book Antiqua" w:eastAsia="宋体" w:hAnsi="Book Antiqua" w:cs="宋体"/>
          <w:i/>
          <w:iCs/>
          <w:lang w:eastAsia="zh-CN"/>
        </w:rPr>
        <w:t>Cancer Res</w:t>
      </w:r>
      <w:r w:rsidRPr="00EF2843">
        <w:rPr>
          <w:rFonts w:ascii="Book Antiqua" w:eastAsia="宋体" w:hAnsi="Book Antiqua" w:cs="宋体"/>
          <w:lang w:eastAsia="zh-CN"/>
        </w:rPr>
        <w:t xml:space="preserve"> 2006; </w:t>
      </w:r>
      <w:r w:rsidRPr="00EF2843">
        <w:rPr>
          <w:rFonts w:ascii="Book Antiqua" w:eastAsia="宋体" w:hAnsi="Book Antiqua" w:cs="宋体"/>
          <w:b/>
          <w:bCs/>
          <w:lang w:eastAsia="zh-CN"/>
        </w:rPr>
        <w:t>66</w:t>
      </w:r>
      <w:r w:rsidRPr="00EF2843">
        <w:rPr>
          <w:rFonts w:ascii="Book Antiqua" w:eastAsia="宋体" w:hAnsi="Book Antiqua" w:cs="宋体"/>
          <w:lang w:eastAsia="zh-CN"/>
        </w:rPr>
        <w:t>: 9339-9344 [PMID: 16990346 DOI: 10.1158/0008-5472.CAN-06-3126]</w:t>
      </w:r>
    </w:p>
    <w:p w14:paraId="34440FB7" w14:textId="77777777" w:rsidR="00EF2843" w:rsidRPr="00EF2843" w:rsidRDefault="00EF2843" w:rsidP="00EF2843">
      <w:pPr>
        <w:spacing w:line="360" w:lineRule="auto"/>
        <w:jc w:val="both"/>
        <w:rPr>
          <w:rFonts w:ascii="Book Antiqua" w:eastAsia="宋体" w:hAnsi="Book Antiqua" w:cs="宋体"/>
          <w:lang w:eastAsia="zh-CN"/>
        </w:rPr>
      </w:pPr>
      <w:proofErr w:type="gramStart"/>
      <w:r w:rsidRPr="00EF2843">
        <w:rPr>
          <w:rFonts w:ascii="Book Antiqua" w:eastAsia="宋体" w:hAnsi="Book Antiqua" w:cs="宋体"/>
          <w:lang w:eastAsia="zh-CN"/>
        </w:rPr>
        <w:t xml:space="preserve">13 </w:t>
      </w:r>
      <w:r w:rsidRPr="00EF2843">
        <w:rPr>
          <w:rFonts w:ascii="Book Antiqua" w:eastAsia="宋体" w:hAnsi="Book Antiqua" w:cs="宋体"/>
          <w:b/>
          <w:bCs/>
          <w:lang w:eastAsia="zh-CN"/>
        </w:rPr>
        <w:t>Wunderlich M</w:t>
      </w:r>
      <w:r w:rsidRPr="00EF2843">
        <w:rPr>
          <w:rFonts w:ascii="Book Antiqua" w:eastAsia="宋体" w:hAnsi="Book Antiqua" w:cs="宋体"/>
          <w:lang w:eastAsia="zh-CN"/>
        </w:rPr>
        <w:t>, Chou FS, Link KA, Mizukawa B, Perry RL, Carroll M, Mulloy JC.</w:t>
      </w:r>
      <w:proofErr w:type="gramEnd"/>
      <w:r w:rsidRPr="00EF2843">
        <w:rPr>
          <w:rFonts w:ascii="Book Antiqua" w:eastAsia="宋体" w:hAnsi="Book Antiqua" w:cs="宋体"/>
          <w:lang w:eastAsia="zh-CN"/>
        </w:rPr>
        <w:t xml:space="preserve"> AML xenograft efficiency is significantly improved in NOD/SCID-IL2RG mice constitutively expressing human SCF, GM-CSF and IL-3. </w:t>
      </w:r>
      <w:r w:rsidRPr="00EF2843">
        <w:rPr>
          <w:rFonts w:ascii="Book Antiqua" w:eastAsia="宋体" w:hAnsi="Book Antiqua" w:cs="宋体"/>
          <w:i/>
          <w:iCs/>
          <w:lang w:eastAsia="zh-CN"/>
        </w:rPr>
        <w:t>Leukemia</w:t>
      </w:r>
      <w:r w:rsidRPr="00EF2843">
        <w:rPr>
          <w:rFonts w:ascii="Book Antiqua" w:eastAsia="宋体" w:hAnsi="Book Antiqua" w:cs="宋体"/>
          <w:lang w:eastAsia="zh-CN"/>
        </w:rPr>
        <w:t xml:space="preserve"> 2010; </w:t>
      </w:r>
      <w:r w:rsidRPr="00EF2843">
        <w:rPr>
          <w:rFonts w:ascii="Book Antiqua" w:eastAsia="宋体" w:hAnsi="Book Antiqua" w:cs="宋体"/>
          <w:b/>
          <w:bCs/>
          <w:lang w:eastAsia="zh-CN"/>
        </w:rPr>
        <w:t>24</w:t>
      </w:r>
      <w:r w:rsidRPr="00EF2843">
        <w:rPr>
          <w:rFonts w:ascii="Book Antiqua" w:eastAsia="宋体" w:hAnsi="Book Antiqua" w:cs="宋体"/>
          <w:lang w:eastAsia="zh-CN"/>
        </w:rPr>
        <w:t>: 1785-1788 [PMID: 20686503 DOI: 10.1038/leu.2010.158]</w:t>
      </w:r>
    </w:p>
    <w:p w14:paraId="321BA1F1" w14:textId="77777777" w:rsidR="00EF2843" w:rsidRPr="00EF2843" w:rsidRDefault="00EF2843" w:rsidP="00EF2843">
      <w:pPr>
        <w:spacing w:line="360" w:lineRule="auto"/>
        <w:jc w:val="both"/>
        <w:rPr>
          <w:rFonts w:ascii="Book Antiqua" w:eastAsia="宋体" w:hAnsi="Book Antiqua" w:cs="宋体"/>
          <w:lang w:eastAsia="zh-CN"/>
        </w:rPr>
      </w:pPr>
      <w:proofErr w:type="gramStart"/>
      <w:r w:rsidRPr="00EF2843">
        <w:rPr>
          <w:rFonts w:ascii="Book Antiqua" w:eastAsia="宋体" w:hAnsi="Book Antiqua" w:cs="宋体"/>
          <w:lang w:eastAsia="zh-CN"/>
        </w:rPr>
        <w:t xml:space="preserve">14 </w:t>
      </w:r>
      <w:r w:rsidRPr="00EF2843">
        <w:rPr>
          <w:rFonts w:ascii="Book Antiqua" w:eastAsia="宋体" w:hAnsi="Book Antiqua" w:cs="宋体"/>
          <w:b/>
          <w:bCs/>
          <w:lang w:eastAsia="zh-CN"/>
        </w:rPr>
        <w:t>Goyama S</w:t>
      </w:r>
      <w:r w:rsidRPr="00EF2843">
        <w:rPr>
          <w:rFonts w:ascii="Book Antiqua" w:eastAsia="宋体" w:hAnsi="Book Antiqua" w:cs="宋体"/>
          <w:lang w:eastAsia="zh-CN"/>
        </w:rPr>
        <w:t>, Wunderlich M, Mulloy JC.</w:t>
      </w:r>
      <w:proofErr w:type="gramEnd"/>
      <w:r w:rsidRPr="00EF2843">
        <w:rPr>
          <w:rFonts w:ascii="Book Antiqua" w:eastAsia="宋体" w:hAnsi="Book Antiqua" w:cs="宋体"/>
          <w:lang w:eastAsia="zh-CN"/>
        </w:rPr>
        <w:t xml:space="preserve"> Xenograft models for normal and malignant stem cells. </w:t>
      </w:r>
      <w:r w:rsidRPr="00EF2843">
        <w:rPr>
          <w:rFonts w:ascii="Book Antiqua" w:eastAsia="宋体" w:hAnsi="Book Antiqua" w:cs="宋体"/>
          <w:i/>
          <w:iCs/>
          <w:lang w:eastAsia="zh-CN"/>
        </w:rPr>
        <w:t>Blood</w:t>
      </w:r>
      <w:r w:rsidRPr="00EF2843">
        <w:rPr>
          <w:rFonts w:ascii="Book Antiqua" w:eastAsia="宋体" w:hAnsi="Book Antiqua" w:cs="宋体"/>
          <w:lang w:eastAsia="zh-CN"/>
        </w:rPr>
        <w:t xml:space="preserve"> 2015; </w:t>
      </w:r>
      <w:r w:rsidRPr="00EF2843">
        <w:rPr>
          <w:rFonts w:ascii="Book Antiqua" w:eastAsia="宋体" w:hAnsi="Book Antiqua" w:cs="宋体"/>
          <w:b/>
          <w:bCs/>
          <w:lang w:eastAsia="zh-CN"/>
        </w:rPr>
        <w:t>125</w:t>
      </w:r>
      <w:r w:rsidRPr="00EF2843">
        <w:rPr>
          <w:rFonts w:ascii="Book Antiqua" w:eastAsia="宋体" w:hAnsi="Book Antiqua" w:cs="宋体"/>
          <w:lang w:eastAsia="zh-CN"/>
        </w:rPr>
        <w:t>: 2630-2640 [PMID: 25762176 DOI: 10.1182/blood-2014-11-570218]</w:t>
      </w:r>
    </w:p>
    <w:p w14:paraId="692078CF" w14:textId="77777777" w:rsidR="00EF2843" w:rsidRPr="00EF2843" w:rsidRDefault="00EF2843" w:rsidP="00EF2843">
      <w:pPr>
        <w:spacing w:line="360" w:lineRule="auto"/>
        <w:jc w:val="both"/>
        <w:rPr>
          <w:rFonts w:ascii="Book Antiqua" w:eastAsia="宋体" w:hAnsi="Book Antiqua" w:cs="宋体"/>
          <w:lang w:eastAsia="zh-CN"/>
        </w:rPr>
      </w:pPr>
      <w:proofErr w:type="gramStart"/>
      <w:r w:rsidRPr="00EF2843">
        <w:rPr>
          <w:rFonts w:ascii="Book Antiqua" w:eastAsia="宋体" w:hAnsi="Book Antiqua" w:cs="宋体"/>
          <w:lang w:eastAsia="zh-CN"/>
        </w:rPr>
        <w:t xml:space="preserve">15 </w:t>
      </w:r>
      <w:r w:rsidRPr="00EF2843">
        <w:rPr>
          <w:rFonts w:ascii="Book Antiqua" w:eastAsia="宋体" w:hAnsi="Book Antiqua" w:cs="宋体"/>
          <w:b/>
          <w:bCs/>
          <w:lang w:eastAsia="zh-CN"/>
        </w:rPr>
        <w:t>Bonnet D</w:t>
      </w:r>
      <w:r w:rsidRPr="00EF2843">
        <w:rPr>
          <w:rFonts w:ascii="Book Antiqua" w:eastAsia="宋体" w:hAnsi="Book Antiqua" w:cs="宋体"/>
          <w:lang w:eastAsia="zh-CN"/>
        </w:rPr>
        <w:t>, Dick JE.</w:t>
      </w:r>
      <w:proofErr w:type="gramEnd"/>
      <w:r w:rsidRPr="00EF2843">
        <w:rPr>
          <w:rFonts w:ascii="Book Antiqua" w:eastAsia="宋体" w:hAnsi="Book Antiqua" w:cs="宋体"/>
          <w:lang w:eastAsia="zh-CN"/>
        </w:rPr>
        <w:t xml:space="preserve"> Human acute myeloid leukemia is organized as a hierarchy that originates from a primitive hematopoietic cell. </w:t>
      </w:r>
      <w:r w:rsidRPr="00EF2843">
        <w:rPr>
          <w:rFonts w:ascii="Book Antiqua" w:eastAsia="宋体" w:hAnsi="Book Antiqua" w:cs="宋体"/>
          <w:i/>
          <w:iCs/>
          <w:lang w:eastAsia="zh-CN"/>
        </w:rPr>
        <w:t>Nat Med</w:t>
      </w:r>
      <w:r w:rsidRPr="00EF2843">
        <w:rPr>
          <w:rFonts w:ascii="Book Antiqua" w:eastAsia="宋体" w:hAnsi="Book Antiqua" w:cs="宋体"/>
          <w:lang w:eastAsia="zh-CN"/>
        </w:rPr>
        <w:t xml:space="preserve"> 1997; </w:t>
      </w:r>
      <w:r w:rsidRPr="00EF2843">
        <w:rPr>
          <w:rFonts w:ascii="Book Antiqua" w:eastAsia="宋体" w:hAnsi="Book Antiqua" w:cs="宋体"/>
          <w:b/>
          <w:bCs/>
          <w:lang w:eastAsia="zh-CN"/>
        </w:rPr>
        <w:t>3</w:t>
      </w:r>
      <w:r w:rsidRPr="00EF2843">
        <w:rPr>
          <w:rFonts w:ascii="Book Antiqua" w:eastAsia="宋体" w:hAnsi="Book Antiqua" w:cs="宋体"/>
          <w:lang w:eastAsia="zh-CN"/>
        </w:rPr>
        <w:t>: 730-737 [PMID: 9212098 DOI: 10.1038/nm0797-730]</w:t>
      </w:r>
    </w:p>
    <w:p w14:paraId="1DC78A5F"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16 </w:t>
      </w:r>
      <w:r w:rsidRPr="00EF2843">
        <w:rPr>
          <w:rFonts w:ascii="Book Antiqua" w:eastAsia="宋体" w:hAnsi="Book Antiqua" w:cs="宋体"/>
          <w:b/>
          <w:bCs/>
          <w:lang w:eastAsia="zh-CN"/>
        </w:rPr>
        <w:t>Lapidot T</w:t>
      </w:r>
      <w:r w:rsidRPr="00EF2843">
        <w:rPr>
          <w:rFonts w:ascii="Book Antiqua" w:eastAsia="宋体" w:hAnsi="Book Antiqua" w:cs="宋体"/>
          <w:lang w:eastAsia="zh-CN"/>
        </w:rPr>
        <w:t xml:space="preserve">, Sirard C, Vormoor J, Murdoch B, Hoang T, Caceres-Cortes J, Minden M, Paterson B, Caligiuri MA, Dick JE. </w:t>
      </w:r>
      <w:proofErr w:type="gramStart"/>
      <w:r w:rsidRPr="00EF2843">
        <w:rPr>
          <w:rFonts w:ascii="Book Antiqua" w:eastAsia="宋体" w:hAnsi="Book Antiqua" w:cs="宋体"/>
          <w:lang w:eastAsia="zh-CN"/>
        </w:rPr>
        <w:t>A cell initiating human acute myeloid leukaemia after transplantation into SCID mice.</w:t>
      </w:r>
      <w:proofErr w:type="gramEnd"/>
      <w:r w:rsidRPr="00EF2843">
        <w:rPr>
          <w:rFonts w:ascii="Book Antiqua" w:eastAsia="宋体" w:hAnsi="Book Antiqua" w:cs="宋体"/>
          <w:lang w:eastAsia="zh-CN"/>
        </w:rPr>
        <w:t xml:space="preserve"> </w:t>
      </w:r>
      <w:r w:rsidRPr="00EF2843">
        <w:rPr>
          <w:rFonts w:ascii="Book Antiqua" w:eastAsia="宋体" w:hAnsi="Book Antiqua" w:cs="宋体"/>
          <w:i/>
          <w:iCs/>
          <w:lang w:eastAsia="zh-CN"/>
        </w:rPr>
        <w:t>Nature</w:t>
      </w:r>
      <w:r w:rsidRPr="00EF2843">
        <w:rPr>
          <w:rFonts w:ascii="Book Antiqua" w:eastAsia="宋体" w:hAnsi="Book Antiqua" w:cs="宋体"/>
          <w:lang w:eastAsia="zh-CN"/>
        </w:rPr>
        <w:t xml:space="preserve"> 1994; </w:t>
      </w:r>
      <w:r w:rsidRPr="00EF2843">
        <w:rPr>
          <w:rFonts w:ascii="Book Antiqua" w:eastAsia="宋体" w:hAnsi="Book Antiqua" w:cs="宋体"/>
          <w:b/>
          <w:bCs/>
          <w:lang w:eastAsia="zh-CN"/>
        </w:rPr>
        <w:t>367</w:t>
      </w:r>
      <w:r w:rsidRPr="00EF2843">
        <w:rPr>
          <w:rFonts w:ascii="Book Antiqua" w:eastAsia="宋体" w:hAnsi="Book Antiqua" w:cs="宋体"/>
          <w:lang w:eastAsia="zh-CN"/>
        </w:rPr>
        <w:t>: 645-648 [PMID: 7509044 DOI: 10.1038/367645a0]</w:t>
      </w:r>
    </w:p>
    <w:p w14:paraId="0B142AF1" w14:textId="01E6D118"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17 </w:t>
      </w:r>
      <w:r w:rsidRPr="00EF2843">
        <w:rPr>
          <w:rFonts w:ascii="Book Antiqua" w:eastAsia="宋体" w:hAnsi="Book Antiqua" w:cs="宋体"/>
          <w:b/>
          <w:bCs/>
          <w:lang w:eastAsia="zh-CN"/>
        </w:rPr>
        <w:t>Till JE</w:t>
      </w:r>
      <w:r w:rsidRPr="00EF2843">
        <w:rPr>
          <w:rFonts w:ascii="Book Antiqua" w:eastAsia="宋体" w:hAnsi="Book Antiqua" w:cs="宋体"/>
          <w:lang w:eastAsia="zh-CN"/>
        </w:rPr>
        <w:t xml:space="preserve">, Mcculloch EA, Siminovitch L. </w:t>
      </w:r>
      <w:proofErr w:type="gramStart"/>
      <w:r w:rsidRPr="00EF2843">
        <w:rPr>
          <w:rFonts w:ascii="Book Antiqua" w:eastAsia="宋体" w:hAnsi="Book Antiqua" w:cs="宋体"/>
          <w:lang w:eastAsia="zh-CN"/>
        </w:rPr>
        <w:t>A stochastic model of stem cell proliferation, based on the growth of spleen colony-forming cells.</w:t>
      </w:r>
      <w:proofErr w:type="gramEnd"/>
      <w:r w:rsidRPr="00EF2843">
        <w:rPr>
          <w:rFonts w:ascii="Book Antiqua" w:eastAsia="宋体" w:hAnsi="Book Antiqua" w:cs="宋体"/>
          <w:lang w:eastAsia="zh-CN"/>
        </w:rPr>
        <w:t xml:space="preserve"> </w:t>
      </w:r>
      <w:r>
        <w:rPr>
          <w:rFonts w:ascii="Book Antiqua" w:eastAsia="宋体" w:hAnsi="Book Antiqua" w:cs="宋体"/>
          <w:i/>
          <w:iCs/>
          <w:lang w:eastAsia="zh-CN"/>
        </w:rPr>
        <w:t>Proc Natl Acad Sci US</w:t>
      </w:r>
      <w:r w:rsidRPr="00EF2843">
        <w:rPr>
          <w:rFonts w:ascii="Book Antiqua" w:eastAsia="宋体" w:hAnsi="Book Antiqua" w:cs="宋体"/>
          <w:i/>
          <w:iCs/>
          <w:lang w:eastAsia="zh-CN"/>
        </w:rPr>
        <w:t>A</w:t>
      </w:r>
      <w:r w:rsidRPr="00EF2843">
        <w:rPr>
          <w:rFonts w:ascii="Book Antiqua" w:eastAsia="宋体" w:hAnsi="Book Antiqua" w:cs="宋体"/>
          <w:lang w:eastAsia="zh-CN"/>
        </w:rPr>
        <w:t xml:space="preserve"> 1964; </w:t>
      </w:r>
      <w:r w:rsidRPr="00EF2843">
        <w:rPr>
          <w:rFonts w:ascii="Book Antiqua" w:eastAsia="宋体" w:hAnsi="Book Antiqua" w:cs="宋体"/>
          <w:b/>
          <w:bCs/>
          <w:lang w:eastAsia="zh-CN"/>
        </w:rPr>
        <w:t>51</w:t>
      </w:r>
      <w:r w:rsidRPr="00EF2843">
        <w:rPr>
          <w:rFonts w:ascii="Book Antiqua" w:eastAsia="宋体" w:hAnsi="Book Antiqua" w:cs="宋体"/>
          <w:lang w:eastAsia="zh-CN"/>
        </w:rPr>
        <w:t>: 29-36 [PMID: 14104600 DOI: 10.1073/pnas.51.1.29]</w:t>
      </w:r>
    </w:p>
    <w:p w14:paraId="1FC01D85"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18 </w:t>
      </w:r>
      <w:r w:rsidRPr="00EF2843">
        <w:rPr>
          <w:rFonts w:ascii="Book Antiqua" w:eastAsia="宋体" w:hAnsi="Book Antiqua" w:cs="宋体"/>
          <w:b/>
          <w:bCs/>
          <w:lang w:eastAsia="zh-CN"/>
        </w:rPr>
        <w:t>McKenzie JL</w:t>
      </w:r>
      <w:r w:rsidRPr="00EF2843">
        <w:rPr>
          <w:rFonts w:ascii="Book Antiqua" w:eastAsia="宋体" w:hAnsi="Book Antiqua" w:cs="宋体"/>
          <w:lang w:eastAsia="zh-CN"/>
        </w:rPr>
        <w:t xml:space="preserve">, Gan OI, Doedens M, Wang JC, Dick JE. Individual stem cells with highly variable proliferation and self-renewal properties comprise the human hematopoietic stem cell compartment. </w:t>
      </w:r>
      <w:r w:rsidRPr="00EF2843">
        <w:rPr>
          <w:rFonts w:ascii="Book Antiqua" w:eastAsia="宋体" w:hAnsi="Book Antiqua" w:cs="宋体"/>
          <w:i/>
          <w:iCs/>
          <w:lang w:eastAsia="zh-CN"/>
        </w:rPr>
        <w:t>Nat Immunol</w:t>
      </w:r>
      <w:r w:rsidRPr="00EF2843">
        <w:rPr>
          <w:rFonts w:ascii="Book Antiqua" w:eastAsia="宋体" w:hAnsi="Book Antiqua" w:cs="宋体"/>
          <w:lang w:eastAsia="zh-CN"/>
        </w:rPr>
        <w:t xml:space="preserve"> 2006; </w:t>
      </w:r>
      <w:r w:rsidRPr="00EF2843">
        <w:rPr>
          <w:rFonts w:ascii="Book Antiqua" w:eastAsia="宋体" w:hAnsi="Book Antiqua" w:cs="宋体"/>
          <w:b/>
          <w:bCs/>
          <w:lang w:eastAsia="zh-CN"/>
        </w:rPr>
        <w:t>7</w:t>
      </w:r>
      <w:r w:rsidRPr="00EF2843">
        <w:rPr>
          <w:rFonts w:ascii="Book Antiqua" w:eastAsia="宋体" w:hAnsi="Book Antiqua" w:cs="宋体"/>
          <w:lang w:eastAsia="zh-CN"/>
        </w:rPr>
        <w:t>: 1225-1233 [PMID: 17013390 DOI: 10.1038/ni1393]</w:t>
      </w:r>
    </w:p>
    <w:p w14:paraId="2839331C" w14:textId="77777777" w:rsidR="00EF2843" w:rsidRPr="00EF2843" w:rsidRDefault="00EF2843" w:rsidP="00EF2843">
      <w:pPr>
        <w:spacing w:line="360" w:lineRule="auto"/>
        <w:jc w:val="both"/>
        <w:rPr>
          <w:rFonts w:ascii="Book Antiqua" w:eastAsia="宋体" w:hAnsi="Book Antiqua" w:cs="宋体"/>
          <w:lang w:eastAsia="zh-CN"/>
        </w:rPr>
      </w:pPr>
      <w:proofErr w:type="gramStart"/>
      <w:r w:rsidRPr="00EF2843">
        <w:rPr>
          <w:rFonts w:ascii="Book Antiqua" w:eastAsia="宋体" w:hAnsi="Book Antiqua" w:cs="宋体"/>
          <w:lang w:eastAsia="zh-CN"/>
        </w:rPr>
        <w:t xml:space="preserve">19 </w:t>
      </w:r>
      <w:r w:rsidRPr="00EF2843">
        <w:rPr>
          <w:rFonts w:ascii="Book Antiqua" w:eastAsia="宋体" w:hAnsi="Book Antiqua" w:cs="宋体"/>
          <w:b/>
          <w:bCs/>
          <w:lang w:eastAsia="zh-CN"/>
        </w:rPr>
        <w:t>Morrison SJ</w:t>
      </w:r>
      <w:r w:rsidRPr="00EF2843">
        <w:rPr>
          <w:rFonts w:ascii="Book Antiqua" w:eastAsia="宋体" w:hAnsi="Book Antiqua" w:cs="宋体"/>
          <w:lang w:eastAsia="zh-CN"/>
        </w:rPr>
        <w:t>, Kimble J. Asymmetric and symmetric stem-cell divisions in development and cancer.</w:t>
      </w:r>
      <w:proofErr w:type="gramEnd"/>
      <w:r w:rsidRPr="00EF2843">
        <w:rPr>
          <w:rFonts w:ascii="Book Antiqua" w:eastAsia="宋体" w:hAnsi="Book Antiqua" w:cs="宋体"/>
          <w:lang w:eastAsia="zh-CN"/>
        </w:rPr>
        <w:t xml:space="preserve"> </w:t>
      </w:r>
      <w:r w:rsidRPr="00EF2843">
        <w:rPr>
          <w:rFonts w:ascii="Book Antiqua" w:eastAsia="宋体" w:hAnsi="Book Antiqua" w:cs="宋体"/>
          <w:i/>
          <w:iCs/>
          <w:lang w:eastAsia="zh-CN"/>
        </w:rPr>
        <w:t>Nature</w:t>
      </w:r>
      <w:r w:rsidRPr="00EF2843">
        <w:rPr>
          <w:rFonts w:ascii="Book Antiqua" w:eastAsia="宋体" w:hAnsi="Book Antiqua" w:cs="宋体"/>
          <w:lang w:eastAsia="zh-CN"/>
        </w:rPr>
        <w:t xml:space="preserve"> 2006; </w:t>
      </w:r>
      <w:r w:rsidRPr="00EF2843">
        <w:rPr>
          <w:rFonts w:ascii="Book Antiqua" w:eastAsia="宋体" w:hAnsi="Book Antiqua" w:cs="宋体"/>
          <w:b/>
          <w:bCs/>
          <w:lang w:eastAsia="zh-CN"/>
        </w:rPr>
        <w:t>441</w:t>
      </w:r>
      <w:r w:rsidRPr="00EF2843">
        <w:rPr>
          <w:rFonts w:ascii="Book Antiqua" w:eastAsia="宋体" w:hAnsi="Book Antiqua" w:cs="宋体"/>
          <w:lang w:eastAsia="zh-CN"/>
        </w:rPr>
        <w:t>: 1068-1074 [PMID: 16810241 DOI: 10.1038/nature04956]</w:t>
      </w:r>
    </w:p>
    <w:p w14:paraId="356A9110" w14:textId="77777777" w:rsidR="00EF2843" w:rsidRPr="00EF2843" w:rsidRDefault="00EF2843" w:rsidP="00EF2843">
      <w:pPr>
        <w:spacing w:line="360" w:lineRule="auto"/>
        <w:jc w:val="both"/>
        <w:rPr>
          <w:rFonts w:ascii="Book Antiqua" w:eastAsia="宋体" w:hAnsi="Book Antiqua" w:cs="宋体"/>
          <w:lang w:eastAsia="zh-CN"/>
        </w:rPr>
      </w:pPr>
      <w:proofErr w:type="gramStart"/>
      <w:r w:rsidRPr="00EF2843">
        <w:rPr>
          <w:rFonts w:ascii="Book Antiqua" w:eastAsia="宋体" w:hAnsi="Book Antiqua" w:cs="宋体"/>
          <w:lang w:eastAsia="zh-CN"/>
        </w:rPr>
        <w:lastRenderedPageBreak/>
        <w:t xml:space="preserve">20 </w:t>
      </w:r>
      <w:r w:rsidRPr="00EF2843">
        <w:rPr>
          <w:rFonts w:ascii="Book Antiqua" w:eastAsia="宋体" w:hAnsi="Book Antiqua" w:cs="宋体"/>
          <w:b/>
          <w:bCs/>
          <w:lang w:eastAsia="zh-CN"/>
        </w:rPr>
        <w:t>Huttner WB</w:t>
      </w:r>
      <w:r w:rsidRPr="00EF2843">
        <w:rPr>
          <w:rFonts w:ascii="Book Antiqua" w:eastAsia="宋体" w:hAnsi="Book Antiqua" w:cs="宋体"/>
          <w:lang w:eastAsia="zh-CN"/>
        </w:rPr>
        <w:t>, Kosodo Y. Symmetric versus asymmetric cell division during neurogenesis in the developing vertebrate central nervous system.</w:t>
      </w:r>
      <w:proofErr w:type="gramEnd"/>
      <w:r w:rsidRPr="00EF2843">
        <w:rPr>
          <w:rFonts w:ascii="Book Antiqua" w:eastAsia="宋体" w:hAnsi="Book Antiqua" w:cs="宋体"/>
          <w:lang w:eastAsia="zh-CN"/>
        </w:rPr>
        <w:t xml:space="preserve"> </w:t>
      </w:r>
      <w:r w:rsidRPr="00EF2843">
        <w:rPr>
          <w:rFonts w:ascii="Book Antiqua" w:eastAsia="宋体" w:hAnsi="Book Antiqua" w:cs="宋体"/>
          <w:i/>
          <w:iCs/>
          <w:lang w:eastAsia="zh-CN"/>
        </w:rPr>
        <w:t>Curr Opin Cell Biol</w:t>
      </w:r>
      <w:r w:rsidRPr="00EF2843">
        <w:rPr>
          <w:rFonts w:ascii="Book Antiqua" w:eastAsia="宋体" w:hAnsi="Book Antiqua" w:cs="宋体"/>
          <w:lang w:eastAsia="zh-CN"/>
        </w:rPr>
        <w:t xml:space="preserve"> 2005; </w:t>
      </w:r>
      <w:r w:rsidRPr="00EF2843">
        <w:rPr>
          <w:rFonts w:ascii="Book Antiqua" w:eastAsia="宋体" w:hAnsi="Book Antiqua" w:cs="宋体"/>
          <w:b/>
          <w:bCs/>
          <w:lang w:eastAsia="zh-CN"/>
        </w:rPr>
        <w:t>17</w:t>
      </w:r>
      <w:r w:rsidRPr="00EF2843">
        <w:rPr>
          <w:rFonts w:ascii="Book Antiqua" w:eastAsia="宋体" w:hAnsi="Book Antiqua" w:cs="宋体"/>
          <w:lang w:eastAsia="zh-CN"/>
        </w:rPr>
        <w:t>: 648-657 [PMID: 16243506 DOI: 10.1016/j.ceb.2005.10.005]</w:t>
      </w:r>
    </w:p>
    <w:p w14:paraId="544BEF20" w14:textId="77777777" w:rsidR="00EF2843" w:rsidRPr="00EF2843" w:rsidRDefault="00EF2843" w:rsidP="00EF2843">
      <w:pPr>
        <w:spacing w:line="360" w:lineRule="auto"/>
        <w:jc w:val="both"/>
        <w:rPr>
          <w:rFonts w:ascii="Book Antiqua" w:eastAsia="宋体" w:hAnsi="Book Antiqua" w:cs="宋体"/>
          <w:lang w:eastAsia="zh-CN"/>
        </w:rPr>
      </w:pPr>
      <w:proofErr w:type="gramStart"/>
      <w:r w:rsidRPr="00EF2843">
        <w:rPr>
          <w:rFonts w:ascii="Book Antiqua" w:eastAsia="宋体" w:hAnsi="Book Antiqua" w:cs="宋体"/>
          <w:lang w:eastAsia="zh-CN"/>
        </w:rPr>
        <w:t xml:space="preserve">21 </w:t>
      </w:r>
      <w:r w:rsidRPr="00EF2843">
        <w:rPr>
          <w:rFonts w:ascii="Book Antiqua" w:eastAsia="宋体" w:hAnsi="Book Antiqua" w:cs="宋体"/>
          <w:b/>
          <w:bCs/>
          <w:lang w:eastAsia="zh-CN"/>
        </w:rPr>
        <w:t>Boman BM</w:t>
      </w:r>
      <w:r w:rsidRPr="00EF2843">
        <w:rPr>
          <w:rFonts w:ascii="Book Antiqua" w:eastAsia="宋体" w:hAnsi="Book Antiqua" w:cs="宋体"/>
          <w:lang w:eastAsia="zh-CN"/>
        </w:rPr>
        <w:t>, Wicha MS, Fields JZ, Runquist OA.</w:t>
      </w:r>
      <w:proofErr w:type="gramEnd"/>
      <w:r w:rsidRPr="00EF2843">
        <w:rPr>
          <w:rFonts w:ascii="Book Antiqua" w:eastAsia="宋体" w:hAnsi="Book Antiqua" w:cs="宋体"/>
          <w:lang w:eastAsia="zh-CN"/>
        </w:rPr>
        <w:t xml:space="preserve"> Symmetric division of cancer stem cells--a key mechanism in tumor growth that should be targeted in future therapeutic approaches. </w:t>
      </w:r>
      <w:r w:rsidRPr="00EF2843">
        <w:rPr>
          <w:rFonts w:ascii="Book Antiqua" w:eastAsia="宋体" w:hAnsi="Book Antiqua" w:cs="宋体"/>
          <w:i/>
          <w:iCs/>
          <w:lang w:eastAsia="zh-CN"/>
        </w:rPr>
        <w:t>Clin Pharmacol Ther</w:t>
      </w:r>
      <w:r w:rsidRPr="00EF2843">
        <w:rPr>
          <w:rFonts w:ascii="Book Antiqua" w:eastAsia="宋体" w:hAnsi="Book Antiqua" w:cs="宋体"/>
          <w:lang w:eastAsia="zh-CN"/>
        </w:rPr>
        <w:t xml:space="preserve"> 2007; </w:t>
      </w:r>
      <w:r w:rsidRPr="00EF2843">
        <w:rPr>
          <w:rFonts w:ascii="Book Antiqua" w:eastAsia="宋体" w:hAnsi="Book Antiqua" w:cs="宋体"/>
          <w:b/>
          <w:bCs/>
          <w:lang w:eastAsia="zh-CN"/>
        </w:rPr>
        <w:t>81</w:t>
      </w:r>
      <w:r w:rsidRPr="00EF2843">
        <w:rPr>
          <w:rFonts w:ascii="Book Antiqua" w:eastAsia="宋体" w:hAnsi="Book Antiqua" w:cs="宋体"/>
          <w:lang w:eastAsia="zh-CN"/>
        </w:rPr>
        <w:t>: 893-898 [PMID: 17460605 DOI: 10.1038/sj.clpt.6100202]</w:t>
      </w:r>
    </w:p>
    <w:p w14:paraId="00217014"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22 </w:t>
      </w:r>
      <w:r w:rsidRPr="00EF2843">
        <w:rPr>
          <w:rFonts w:ascii="Book Antiqua" w:eastAsia="宋体" w:hAnsi="Book Antiqua" w:cs="宋体"/>
          <w:b/>
          <w:bCs/>
          <w:lang w:eastAsia="zh-CN"/>
        </w:rPr>
        <w:t>Powell AE</w:t>
      </w:r>
      <w:r w:rsidRPr="00EF2843">
        <w:rPr>
          <w:rFonts w:ascii="Book Antiqua" w:eastAsia="宋体" w:hAnsi="Book Antiqua" w:cs="宋体"/>
          <w:lang w:eastAsia="zh-CN"/>
        </w:rPr>
        <w:t xml:space="preserve">, Shung CY, Saylor KW, Müllendorff KA, Weiss JB, Wong MH. Lessons from development: A role for asymmetric stem cell division in cancer. </w:t>
      </w:r>
      <w:r w:rsidRPr="00EF2843">
        <w:rPr>
          <w:rFonts w:ascii="Book Antiqua" w:eastAsia="宋体" w:hAnsi="Book Antiqua" w:cs="宋体"/>
          <w:i/>
          <w:iCs/>
          <w:lang w:eastAsia="zh-CN"/>
        </w:rPr>
        <w:t>Stem Cell Res</w:t>
      </w:r>
      <w:r w:rsidRPr="00EF2843">
        <w:rPr>
          <w:rFonts w:ascii="Book Antiqua" w:eastAsia="宋体" w:hAnsi="Book Antiqua" w:cs="宋体"/>
          <w:lang w:eastAsia="zh-CN"/>
        </w:rPr>
        <w:t xml:space="preserve"> 2010; </w:t>
      </w:r>
      <w:r w:rsidRPr="00EF2843">
        <w:rPr>
          <w:rFonts w:ascii="Book Antiqua" w:eastAsia="宋体" w:hAnsi="Book Antiqua" w:cs="宋体"/>
          <w:b/>
          <w:bCs/>
          <w:lang w:eastAsia="zh-CN"/>
        </w:rPr>
        <w:t>4</w:t>
      </w:r>
      <w:r w:rsidRPr="00EF2843">
        <w:rPr>
          <w:rFonts w:ascii="Book Antiqua" w:eastAsia="宋体" w:hAnsi="Book Antiqua" w:cs="宋体"/>
          <w:lang w:eastAsia="zh-CN"/>
        </w:rPr>
        <w:t>: 3-9 [PMID: 19853549 DOI: 10.1016/j.scr.2009.09.005]</w:t>
      </w:r>
    </w:p>
    <w:p w14:paraId="1DD54D64"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23 </w:t>
      </w:r>
      <w:r w:rsidRPr="00EF2843">
        <w:rPr>
          <w:rFonts w:ascii="Book Antiqua" w:eastAsia="宋体" w:hAnsi="Book Antiqua" w:cs="宋体"/>
          <w:b/>
          <w:bCs/>
          <w:lang w:eastAsia="zh-CN"/>
        </w:rPr>
        <w:t>Cicalese A</w:t>
      </w:r>
      <w:r w:rsidRPr="00EF2843">
        <w:rPr>
          <w:rFonts w:ascii="Book Antiqua" w:eastAsia="宋体" w:hAnsi="Book Antiqua" w:cs="宋体"/>
          <w:lang w:eastAsia="zh-CN"/>
        </w:rPr>
        <w:t xml:space="preserve">, Bonizzi G, Pasi CE, Faretta M, Ronzoni S, Giulini B, Brisken C, Minucci S, Di Fiore PP, Pelicci PG. The tumor suppressor p53 regulates polarity of self-renewing divisions in mammary stem cells. </w:t>
      </w:r>
      <w:r w:rsidRPr="00EF2843">
        <w:rPr>
          <w:rFonts w:ascii="Book Antiqua" w:eastAsia="宋体" w:hAnsi="Book Antiqua" w:cs="宋体"/>
          <w:i/>
          <w:iCs/>
          <w:lang w:eastAsia="zh-CN"/>
        </w:rPr>
        <w:t>Cell</w:t>
      </w:r>
      <w:r w:rsidRPr="00EF2843">
        <w:rPr>
          <w:rFonts w:ascii="Book Antiqua" w:eastAsia="宋体" w:hAnsi="Book Antiqua" w:cs="宋体"/>
          <w:lang w:eastAsia="zh-CN"/>
        </w:rPr>
        <w:t xml:space="preserve"> 2009; </w:t>
      </w:r>
      <w:r w:rsidRPr="00EF2843">
        <w:rPr>
          <w:rFonts w:ascii="Book Antiqua" w:eastAsia="宋体" w:hAnsi="Book Antiqua" w:cs="宋体"/>
          <w:b/>
          <w:bCs/>
          <w:lang w:eastAsia="zh-CN"/>
        </w:rPr>
        <w:t>138</w:t>
      </w:r>
      <w:r w:rsidRPr="00EF2843">
        <w:rPr>
          <w:rFonts w:ascii="Book Antiqua" w:eastAsia="宋体" w:hAnsi="Book Antiqua" w:cs="宋体"/>
          <w:lang w:eastAsia="zh-CN"/>
        </w:rPr>
        <w:t>: 1083-1095 [PMID: 19766563 DOI: 10.1016/j.cell.2009.06.048]</w:t>
      </w:r>
    </w:p>
    <w:p w14:paraId="1B06A98F"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24 </w:t>
      </w:r>
      <w:r w:rsidRPr="00EF2843">
        <w:rPr>
          <w:rFonts w:ascii="Book Antiqua" w:eastAsia="宋体" w:hAnsi="Book Antiqua" w:cs="宋体"/>
          <w:b/>
          <w:bCs/>
          <w:lang w:eastAsia="zh-CN"/>
        </w:rPr>
        <w:t>Yamashita YM</w:t>
      </w:r>
      <w:r w:rsidRPr="00EF2843">
        <w:rPr>
          <w:rFonts w:ascii="Book Antiqua" w:eastAsia="宋体" w:hAnsi="Book Antiqua" w:cs="宋体"/>
          <w:lang w:eastAsia="zh-CN"/>
        </w:rPr>
        <w:t xml:space="preserve">, Mahowald AP, Perlin JR, Fuller MT. Asymmetric inheritance of mother versus daughter centrosome in stem cell division. </w:t>
      </w:r>
      <w:r w:rsidRPr="00EF2843">
        <w:rPr>
          <w:rFonts w:ascii="Book Antiqua" w:eastAsia="宋体" w:hAnsi="Book Antiqua" w:cs="宋体"/>
          <w:i/>
          <w:iCs/>
          <w:lang w:eastAsia="zh-CN"/>
        </w:rPr>
        <w:t>Science</w:t>
      </w:r>
      <w:r w:rsidRPr="00EF2843">
        <w:rPr>
          <w:rFonts w:ascii="Book Antiqua" w:eastAsia="宋体" w:hAnsi="Book Antiqua" w:cs="宋体"/>
          <w:lang w:eastAsia="zh-CN"/>
        </w:rPr>
        <w:t xml:space="preserve"> 2007; </w:t>
      </w:r>
      <w:r w:rsidRPr="00EF2843">
        <w:rPr>
          <w:rFonts w:ascii="Book Antiqua" w:eastAsia="宋体" w:hAnsi="Book Antiqua" w:cs="宋体"/>
          <w:b/>
          <w:bCs/>
          <w:lang w:eastAsia="zh-CN"/>
        </w:rPr>
        <w:t>315</w:t>
      </w:r>
      <w:r w:rsidRPr="00EF2843">
        <w:rPr>
          <w:rFonts w:ascii="Book Antiqua" w:eastAsia="宋体" w:hAnsi="Book Antiqua" w:cs="宋体"/>
          <w:lang w:eastAsia="zh-CN"/>
        </w:rPr>
        <w:t>: 518-521 [PMID: 17255513 DOI: 10.1126/science.1134910]</w:t>
      </w:r>
    </w:p>
    <w:p w14:paraId="69A38599"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25 </w:t>
      </w:r>
      <w:r w:rsidRPr="00EF2843">
        <w:rPr>
          <w:rFonts w:ascii="Book Antiqua" w:eastAsia="宋体" w:hAnsi="Book Antiqua" w:cs="宋体"/>
          <w:b/>
          <w:bCs/>
          <w:lang w:eastAsia="zh-CN"/>
        </w:rPr>
        <w:t>Yamashita YM</w:t>
      </w:r>
      <w:r w:rsidRPr="00EF2843">
        <w:rPr>
          <w:rFonts w:ascii="Book Antiqua" w:eastAsia="宋体" w:hAnsi="Book Antiqua" w:cs="宋体"/>
          <w:lang w:eastAsia="zh-CN"/>
        </w:rPr>
        <w:t xml:space="preserve">, Jones DL, Fuller MT. Orientation of asymmetric stem cell division by the APC tumor suppressor and centrosome. </w:t>
      </w:r>
      <w:r w:rsidRPr="00EF2843">
        <w:rPr>
          <w:rFonts w:ascii="Book Antiqua" w:eastAsia="宋体" w:hAnsi="Book Antiqua" w:cs="宋体"/>
          <w:i/>
          <w:iCs/>
          <w:lang w:eastAsia="zh-CN"/>
        </w:rPr>
        <w:t>Science</w:t>
      </w:r>
      <w:r w:rsidRPr="00EF2843">
        <w:rPr>
          <w:rFonts w:ascii="Book Antiqua" w:eastAsia="宋体" w:hAnsi="Book Antiqua" w:cs="宋体"/>
          <w:lang w:eastAsia="zh-CN"/>
        </w:rPr>
        <w:t xml:space="preserve"> 2003; </w:t>
      </w:r>
      <w:r w:rsidRPr="00EF2843">
        <w:rPr>
          <w:rFonts w:ascii="Book Antiqua" w:eastAsia="宋体" w:hAnsi="Book Antiqua" w:cs="宋体"/>
          <w:b/>
          <w:bCs/>
          <w:lang w:eastAsia="zh-CN"/>
        </w:rPr>
        <w:t>301</w:t>
      </w:r>
      <w:r w:rsidRPr="00EF2843">
        <w:rPr>
          <w:rFonts w:ascii="Book Antiqua" w:eastAsia="宋体" w:hAnsi="Book Antiqua" w:cs="宋体"/>
          <w:lang w:eastAsia="zh-CN"/>
        </w:rPr>
        <w:t>: 1547-1550 [PMID: 12970569 DOI: 10.1126/science.1087795]</w:t>
      </w:r>
    </w:p>
    <w:p w14:paraId="414936B1"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26 </w:t>
      </w:r>
      <w:r w:rsidRPr="00EF2843">
        <w:rPr>
          <w:rFonts w:ascii="Book Antiqua" w:eastAsia="宋体" w:hAnsi="Book Antiqua" w:cs="宋体"/>
          <w:b/>
          <w:bCs/>
          <w:lang w:eastAsia="zh-CN"/>
        </w:rPr>
        <w:t>Nakamura-Ishizu A</w:t>
      </w:r>
      <w:r w:rsidRPr="00EF2843">
        <w:rPr>
          <w:rFonts w:ascii="Book Antiqua" w:eastAsia="宋体" w:hAnsi="Book Antiqua" w:cs="宋体"/>
          <w:lang w:eastAsia="zh-CN"/>
        </w:rPr>
        <w:t xml:space="preserve">, Takizawa H, Suda T. </w:t>
      </w:r>
      <w:proofErr w:type="gramStart"/>
      <w:r w:rsidRPr="00EF2843">
        <w:rPr>
          <w:rFonts w:ascii="Book Antiqua" w:eastAsia="宋体" w:hAnsi="Book Antiqua" w:cs="宋体"/>
          <w:lang w:eastAsia="zh-CN"/>
        </w:rPr>
        <w:t>The analysis, roles and regulation of quiescence in hematopoietic stem cells.</w:t>
      </w:r>
      <w:proofErr w:type="gramEnd"/>
      <w:r w:rsidRPr="00EF2843">
        <w:rPr>
          <w:rFonts w:ascii="Book Antiqua" w:eastAsia="宋体" w:hAnsi="Book Antiqua" w:cs="宋体"/>
          <w:lang w:eastAsia="zh-CN"/>
        </w:rPr>
        <w:t xml:space="preserve"> </w:t>
      </w:r>
      <w:r w:rsidRPr="00EF2843">
        <w:rPr>
          <w:rFonts w:ascii="Book Antiqua" w:eastAsia="宋体" w:hAnsi="Book Antiqua" w:cs="宋体"/>
          <w:i/>
          <w:iCs/>
          <w:lang w:eastAsia="zh-CN"/>
        </w:rPr>
        <w:t>Development</w:t>
      </w:r>
      <w:r w:rsidRPr="00EF2843">
        <w:rPr>
          <w:rFonts w:ascii="Book Antiqua" w:eastAsia="宋体" w:hAnsi="Book Antiqua" w:cs="宋体"/>
          <w:lang w:eastAsia="zh-CN"/>
        </w:rPr>
        <w:t xml:space="preserve"> 2014; </w:t>
      </w:r>
      <w:r w:rsidRPr="00EF2843">
        <w:rPr>
          <w:rFonts w:ascii="Book Antiqua" w:eastAsia="宋体" w:hAnsi="Book Antiqua" w:cs="宋体"/>
          <w:b/>
          <w:bCs/>
          <w:lang w:eastAsia="zh-CN"/>
        </w:rPr>
        <w:t>141</w:t>
      </w:r>
      <w:r w:rsidRPr="00EF2843">
        <w:rPr>
          <w:rFonts w:ascii="Book Antiqua" w:eastAsia="宋体" w:hAnsi="Book Antiqua" w:cs="宋体"/>
          <w:lang w:eastAsia="zh-CN"/>
        </w:rPr>
        <w:t>: 4656-4666 [PMID: 25468935 DOI: 10.1242/dev.106575]</w:t>
      </w:r>
    </w:p>
    <w:p w14:paraId="30C404A9" w14:textId="77777777" w:rsidR="00EF2843" w:rsidRPr="00EF2843" w:rsidRDefault="00EF2843" w:rsidP="00EF2843">
      <w:pPr>
        <w:spacing w:line="360" w:lineRule="auto"/>
        <w:jc w:val="both"/>
        <w:rPr>
          <w:rFonts w:ascii="Book Antiqua" w:eastAsia="宋体" w:hAnsi="Book Antiqua" w:cs="宋体"/>
          <w:lang w:eastAsia="zh-CN"/>
        </w:rPr>
      </w:pPr>
      <w:proofErr w:type="gramStart"/>
      <w:r w:rsidRPr="00EF2843">
        <w:rPr>
          <w:rFonts w:ascii="Book Antiqua" w:eastAsia="宋体" w:hAnsi="Book Antiqua" w:cs="宋体"/>
          <w:lang w:eastAsia="zh-CN"/>
        </w:rPr>
        <w:t xml:space="preserve">27 </w:t>
      </w:r>
      <w:r w:rsidRPr="00EF2843">
        <w:rPr>
          <w:rFonts w:ascii="Book Antiqua" w:eastAsia="宋体" w:hAnsi="Book Antiqua" w:cs="宋体"/>
          <w:b/>
          <w:bCs/>
          <w:lang w:eastAsia="zh-CN"/>
        </w:rPr>
        <w:t>Sharpless NE</w:t>
      </w:r>
      <w:r w:rsidRPr="00EF2843">
        <w:rPr>
          <w:rFonts w:ascii="Book Antiqua" w:eastAsia="宋体" w:hAnsi="Book Antiqua" w:cs="宋体"/>
          <w:lang w:eastAsia="zh-CN"/>
        </w:rPr>
        <w:t>, DePinho RA.</w:t>
      </w:r>
      <w:proofErr w:type="gramEnd"/>
      <w:r w:rsidRPr="00EF2843">
        <w:rPr>
          <w:rFonts w:ascii="Book Antiqua" w:eastAsia="宋体" w:hAnsi="Book Antiqua" w:cs="宋体"/>
          <w:lang w:eastAsia="zh-CN"/>
        </w:rPr>
        <w:t xml:space="preserve"> How stem cells age and why this makes us grow old. </w:t>
      </w:r>
      <w:r w:rsidRPr="00EF2843">
        <w:rPr>
          <w:rFonts w:ascii="Book Antiqua" w:eastAsia="宋体" w:hAnsi="Book Antiqua" w:cs="宋体"/>
          <w:i/>
          <w:iCs/>
          <w:lang w:eastAsia="zh-CN"/>
        </w:rPr>
        <w:t>Nat Rev Mol Cell Biol</w:t>
      </w:r>
      <w:r w:rsidRPr="00EF2843">
        <w:rPr>
          <w:rFonts w:ascii="Book Antiqua" w:eastAsia="宋体" w:hAnsi="Book Antiqua" w:cs="宋体"/>
          <w:lang w:eastAsia="zh-CN"/>
        </w:rPr>
        <w:t xml:space="preserve"> 2007; </w:t>
      </w:r>
      <w:r w:rsidRPr="00EF2843">
        <w:rPr>
          <w:rFonts w:ascii="Book Antiqua" w:eastAsia="宋体" w:hAnsi="Book Antiqua" w:cs="宋体"/>
          <w:b/>
          <w:bCs/>
          <w:lang w:eastAsia="zh-CN"/>
        </w:rPr>
        <w:t>8</w:t>
      </w:r>
      <w:r w:rsidRPr="00EF2843">
        <w:rPr>
          <w:rFonts w:ascii="Book Antiqua" w:eastAsia="宋体" w:hAnsi="Book Antiqua" w:cs="宋体"/>
          <w:lang w:eastAsia="zh-CN"/>
        </w:rPr>
        <w:t>: 703-713 [PMID: 17717515 DOI: 10.1038/nrm2241]</w:t>
      </w:r>
    </w:p>
    <w:p w14:paraId="6AF3917F"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28 </w:t>
      </w:r>
      <w:r w:rsidRPr="00EF2843">
        <w:rPr>
          <w:rFonts w:ascii="Book Antiqua" w:eastAsia="宋体" w:hAnsi="Book Antiqua" w:cs="宋体"/>
          <w:b/>
          <w:bCs/>
          <w:lang w:eastAsia="zh-CN"/>
        </w:rPr>
        <w:t>Allsopp RC</w:t>
      </w:r>
      <w:r w:rsidRPr="00EF2843">
        <w:rPr>
          <w:rFonts w:ascii="Book Antiqua" w:eastAsia="宋体" w:hAnsi="Book Antiqua" w:cs="宋体"/>
          <w:lang w:eastAsia="zh-CN"/>
        </w:rPr>
        <w:t xml:space="preserve">, Morin GB, DePinho R, Harley CB, Weissman IL. Telomerase is required to slow telomere shortening and extend replicative lifespan of HSCs during serial transplantation. </w:t>
      </w:r>
      <w:r w:rsidRPr="00EF2843">
        <w:rPr>
          <w:rFonts w:ascii="Book Antiqua" w:eastAsia="宋体" w:hAnsi="Book Antiqua" w:cs="宋体"/>
          <w:i/>
          <w:iCs/>
          <w:lang w:eastAsia="zh-CN"/>
        </w:rPr>
        <w:t>Blood</w:t>
      </w:r>
      <w:r w:rsidRPr="00EF2843">
        <w:rPr>
          <w:rFonts w:ascii="Book Antiqua" w:eastAsia="宋体" w:hAnsi="Book Antiqua" w:cs="宋体"/>
          <w:lang w:eastAsia="zh-CN"/>
        </w:rPr>
        <w:t xml:space="preserve"> 2003; </w:t>
      </w:r>
      <w:r w:rsidRPr="00EF2843">
        <w:rPr>
          <w:rFonts w:ascii="Book Antiqua" w:eastAsia="宋体" w:hAnsi="Book Antiqua" w:cs="宋体"/>
          <w:b/>
          <w:bCs/>
          <w:lang w:eastAsia="zh-CN"/>
        </w:rPr>
        <w:t>102</w:t>
      </w:r>
      <w:r w:rsidRPr="00EF2843">
        <w:rPr>
          <w:rFonts w:ascii="Book Antiqua" w:eastAsia="宋体" w:hAnsi="Book Antiqua" w:cs="宋体"/>
          <w:lang w:eastAsia="zh-CN"/>
        </w:rPr>
        <w:t>: 517-520 [PMID: 12663456 DOI: 10.1182/blood-2002-07-2334]</w:t>
      </w:r>
    </w:p>
    <w:p w14:paraId="1D21A7A1"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lastRenderedPageBreak/>
        <w:t xml:space="preserve">29 </w:t>
      </w:r>
      <w:r w:rsidRPr="00EF2843">
        <w:rPr>
          <w:rFonts w:ascii="Book Antiqua" w:eastAsia="宋体" w:hAnsi="Book Antiqua" w:cs="宋体"/>
          <w:b/>
          <w:bCs/>
          <w:lang w:eastAsia="zh-CN"/>
        </w:rPr>
        <w:t>Kim WY</w:t>
      </w:r>
      <w:r w:rsidRPr="00EF2843">
        <w:rPr>
          <w:rFonts w:ascii="Book Antiqua" w:eastAsia="宋体" w:hAnsi="Book Antiqua" w:cs="宋体"/>
          <w:lang w:eastAsia="zh-CN"/>
        </w:rPr>
        <w:t xml:space="preserve">, Sharpless NE. </w:t>
      </w:r>
      <w:proofErr w:type="gramStart"/>
      <w:r w:rsidRPr="00EF2843">
        <w:rPr>
          <w:rFonts w:ascii="Book Antiqua" w:eastAsia="宋体" w:hAnsi="Book Antiqua" w:cs="宋体"/>
          <w:lang w:eastAsia="zh-CN"/>
        </w:rPr>
        <w:t>The regulation of INK4/ARF in cancer and aging.</w:t>
      </w:r>
      <w:proofErr w:type="gramEnd"/>
      <w:r w:rsidRPr="00EF2843">
        <w:rPr>
          <w:rFonts w:ascii="Book Antiqua" w:eastAsia="宋体" w:hAnsi="Book Antiqua" w:cs="宋体"/>
          <w:lang w:eastAsia="zh-CN"/>
        </w:rPr>
        <w:t xml:space="preserve"> </w:t>
      </w:r>
      <w:r w:rsidRPr="00EF2843">
        <w:rPr>
          <w:rFonts w:ascii="Book Antiqua" w:eastAsia="宋体" w:hAnsi="Book Antiqua" w:cs="宋体"/>
          <w:i/>
          <w:iCs/>
          <w:lang w:eastAsia="zh-CN"/>
        </w:rPr>
        <w:t>Cell</w:t>
      </w:r>
      <w:r w:rsidRPr="00EF2843">
        <w:rPr>
          <w:rFonts w:ascii="Book Antiqua" w:eastAsia="宋体" w:hAnsi="Book Antiqua" w:cs="宋体"/>
          <w:lang w:eastAsia="zh-CN"/>
        </w:rPr>
        <w:t xml:space="preserve"> 2006; </w:t>
      </w:r>
      <w:r w:rsidRPr="00EF2843">
        <w:rPr>
          <w:rFonts w:ascii="Book Antiqua" w:eastAsia="宋体" w:hAnsi="Book Antiqua" w:cs="宋体"/>
          <w:b/>
          <w:bCs/>
          <w:lang w:eastAsia="zh-CN"/>
        </w:rPr>
        <w:t>127</w:t>
      </w:r>
      <w:r w:rsidRPr="00EF2843">
        <w:rPr>
          <w:rFonts w:ascii="Book Antiqua" w:eastAsia="宋体" w:hAnsi="Book Antiqua" w:cs="宋体"/>
          <w:lang w:eastAsia="zh-CN"/>
        </w:rPr>
        <w:t>: 265-275 [PMID: 17055429 DOI: 10.1016/j.cell.2006.10.003]</w:t>
      </w:r>
    </w:p>
    <w:p w14:paraId="2F2893F2"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30 </w:t>
      </w:r>
      <w:r w:rsidRPr="00EF2843">
        <w:rPr>
          <w:rFonts w:ascii="Book Antiqua" w:eastAsia="宋体" w:hAnsi="Book Antiqua" w:cs="宋体"/>
          <w:b/>
          <w:bCs/>
          <w:lang w:eastAsia="zh-CN"/>
        </w:rPr>
        <w:t>Tyner SD</w:t>
      </w:r>
      <w:r w:rsidRPr="00EF2843">
        <w:rPr>
          <w:rFonts w:ascii="Book Antiqua" w:eastAsia="宋体" w:hAnsi="Book Antiqua" w:cs="宋体"/>
          <w:lang w:eastAsia="zh-CN"/>
        </w:rPr>
        <w:t xml:space="preserve">, Venkatachalam S, Choi J, Jones S, Ghebranious N, Igelmann H, Lu X, Soron G, Cooper B, Brayton C, Park SH, Thompson T, Karsenty G, Bradley A, Donehower LA. </w:t>
      </w:r>
      <w:proofErr w:type="gramStart"/>
      <w:r w:rsidRPr="00EF2843">
        <w:rPr>
          <w:rFonts w:ascii="Book Antiqua" w:eastAsia="宋体" w:hAnsi="Book Antiqua" w:cs="宋体"/>
          <w:lang w:eastAsia="zh-CN"/>
        </w:rPr>
        <w:t>p53</w:t>
      </w:r>
      <w:proofErr w:type="gramEnd"/>
      <w:r w:rsidRPr="00EF2843">
        <w:rPr>
          <w:rFonts w:ascii="Book Antiqua" w:eastAsia="宋体" w:hAnsi="Book Antiqua" w:cs="宋体"/>
          <w:lang w:eastAsia="zh-CN"/>
        </w:rPr>
        <w:t xml:space="preserve"> mutant mice that display early ageing-associated phenotypes. </w:t>
      </w:r>
      <w:r w:rsidRPr="00EF2843">
        <w:rPr>
          <w:rFonts w:ascii="Book Antiqua" w:eastAsia="宋体" w:hAnsi="Book Antiqua" w:cs="宋体"/>
          <w:i/>
          <w:iCs/>
          <w:lang w:eastAsia="zh-CN"/>
        </w:rPr>
        <w:t>Nature</w:t>
      </w:r>
      <w:r w:rsidRPr="00EF2843">
        <w:rPr>
          <w:rFonts w:ascii="Book Antiqua" w:eastAsia="宋体" w:hAnsi="Book Antiqua" w:cs="宋体"/>
          <w:lang w:eastAsia="zh-CN"/>
        </w:rPr>
        <w:t xml:space="preserve"> 2002; </w:t>
      </w:r>
      <w:r w:rsidRPr="00EF2843">
        <w:rPr>
          <w:rFonts w:ascii="Book Antiqua" w:eastAsia="宋体" w:hAnsi="Book Antiqua" w:cs="宋体"/>
          <w:b/>
          <w:bCs/>
          <w:lang w:eastAsia="zh-CN"/>
        </w:rPr>
        <w:t>415</w:t>
      </w:r>
      <w:r w:rsidRPr="00EF2843">
        <w:rPr>
          <w:rFonts w:ascii="Book Antiqua" w:eastAsia="宋体" w:hAnsi="Book Antiqua" w:cs="宋体"/>
          <w:lang w:eastAsia="zh-CN"/>
        </w:rPr>
        <w:t>: 45-53 [PMID: 11780111 DOI: 10.1038/415045a]</w:t>
      </w:r>
    </w:p>
    <w:p w14:paraId="42C07731"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31 </w:t>
      </w:r>
      <w:r w:rsidRPr="00EF2843">
        <w:rPr>
          <w:rFonts w:ascii="Book Antiqua" w:eastAsia="宋体" w:hAnsi="Book Antiqua" w:cs="宋体"/>
          <w:b/>
          <w:bCs/>
          <w:lang w:eastAsia="zh-CN"/>
        </w:rPr>
        <w:t>Lenhoff S</w:t>
      </w:r>
      <w:r w:rsidRPr="00EF2843">
        <w:rPr>
          <w:rFonts w:ascii="Book Antiqua" w:eastAsia="宋体" w:hAnsi="Book Antiqua" w:cs="宋体"/>
          <w:lang w:eastAsia="zh-CN"/>
        </w:rPr>
        <w:t xml:space="preserve">, Hjorth M, Westin J, Brinch L, Bäckström B, Carlson K, Christiansen I, Dahl IM, Gimsing P, Hammerström J, Johnsen HE, Juliusson G, Linder O, Mellqvist UH, Nesthus I, Nielsen JL, Tangen JM, Turesson I. Impact of age on survival after intensive therapy for multiple myeloma: a population-based study by the Nordic Myeloma Study Group. </w:t>
      </w:r>
      <w:r w:rsidRPr="00EF2843">
        <w:rPr>
          <w:rFonts w:ascii="Book Antiqua" w:eastAsia="宋体" w:hAnsi="Book Antiqua" w:cs="宋体"/>
          <w:i/>
          <w:iCs/>
          <w:lang w:eastAsia="zh-CN"/>
        </w:rPr>
        <w:t>Br J Haematol</w:t>
      </w:r>
      <w:r w:rsidRPr="00EF2843">
        <w:rPr>
          <w:rFonts w:ascii="Book Antiqua" w:eastAsia="宋体" w:hAnsi="Book Antiqua" w:cs="宋体"/>
          <w:lang w:eastAsia="zh-CN"/>
        </w:rPr>
        <w:t xml:space="preserve"> 2006; </w:t>
      </w:r>
      <w:r w:rsidRPr="00EF2843">
        <w:rPr>
          <w:rFonts w:ascii="Book Antiqua" w:eastAsia="宋体" w:hAnsi="Book Antiqua" w:cs="宋体"/>
          <w:b/>
          <w:bCs/>
          <w:lang w:eastAsia="zh-CN"/>
        </w:rPr>
        <w:t>133</w:t>
      </w:r>
      <w:r w:rsidRPr="00EF2843">
        <w:rPr>
          <w:rFonts w:ascii="Book Antiqua" w:eastAsia="宋体" w:hAnsi="Book Antiqua" w:cs="宋体"/>
          <w:lang w:eastAsia="zh-CN"/>
        </w:rPr>
        <w:t>: 389-396 [PMID: 16643445 DOI: 10.1111/j.1365-2141.2006.06042.x]</w:t>
      </w:r>
    </w:p>
    <w:p w14:paraId="6CA96931"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32 </w:t>
      </w:r>
      <w:r w:rsidRPr="00EF2843">
        <w:rPr>
          <w:rFonts w:ascii="Book Antiqua" w:eastAsia="宋体" w:hAnsi="Book Antiqua" w:cs="宋体"/>
          <w:b/>
          <w:bCs/>
          <w:lang w:eastAsia="zh-CN"/>
        </w:rPr>
        <w:t>Kollman C</w:t>
      </w:r>
      <w:r w:rsidRPr="00EF2843">
        <w:rPr>
          <w:rFonts w:ascii="Book Antiqua" w:eastAsia="宋体" w:hAnsi="Book Antiqua" w:cs="宋体"/>
          <w:lang w:eastAsia="zh-CN"/>
        </w:rPr>
        <w:t xml:space="preserve">, Howe CW, Anasetti C, Antin JH, Davies SM, Filipovich AH, Hegland J, Kamani N, Kernan NA, King R, Ratanatharathorn V, Weisdorf D, Confer DL. Donor characteristics as risk factors in recipients after transplantation of bone marrow from unrelated donors: the effect of donor age. </w:t>
      </w:r>
      <w:r w:rsidRPr="00EF2843">
        <w:rPr>
          <w:rFonts w:ascii="Book Antiqua" w:eastAsia="宋体" w:hAnsi="Book Antiqua" w:cs="宋体"/>
          <w:i/>
          <w:iCs/>
          <w:lang w:eastAsia="zh-CN"/>
        </w:rPr>
        <w:t>Blood</w:t>
      </w:r>
      <w:r w:rsidRPr="00EF2843">
        <w:rPr>
          <w:rFonts w:ascii="Book Antiqua" w:eastAsia="宋体" w:hAnsi="Book Antiqua" w:cs="宋体"/>
          <w:lang w:eastAsia="zh-CN"/>
        </w:rPr>
        <w:t xml:space="preserve"> 2001; </w:t>
      </w:r>
      <w:r w:rsidRPr="00EF2843">
        <w:rPr>
          <w:rFonts w:ascii="Book Antiqua" w:eastAsia="宋体" w:hAnsi="Book Antiqua" w:cs="宋体"/>
          <w:b/>
          <w:bCs/>
          <w:lang w:eastAsia="zh-CN"/>
        </w:rPr>
        <w:t>98</w:t>
      </w:r>
      <w:r w:rsidRPr="00EF2843">
        <w:rPr>
          <w:rFonts w:ascii="Book Antiqua" w:eastAsia="宋体" w:hAnsi="Book Antiqua" w:cs="宋体"/>
          <w:lang w:eastAsia="zh-CN"/>
        </w:rPr>
        <w:t>: 2043-2051 [PMID: 11567988 DOI: 10.1182/blood.V98.7.2043]</w:t>
      </w:r>
    </w:p>
    <w:p w14:paraId="3A356733"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33 </w:t>
      </w:r>
      <w:r w:rsidRPr="00EF2843">
        <w:rPr>
          <w:rFonts w:ascii="Book Antiqua" w:eastAsia="宋体" w:hAnsi="Book Antiqua" w:cs="宋体"/>
          <w:b/>
          <w:bCs/>
          <w:lang w:eastAsia="zh-CN"/>
        </w:rPr>
        <w:t>Watt FM</w:t>
      </w:r>
      <w:r w:rsidRPr="00EF2843">
        <w:rPr>
          <w:rFonts w:ascii="Book Antiqua" w:eastAsia="宋体" w:hAnsi="Book Antiqua" w:cs="宋体"/>
          <w:lang w:eastAsia="zh-CN"/>
        </w:rPr>
        <w:t xml:space="preserve">, Jensen KB. </w:t>
      </w:r>
      <w:proofErr w:type="gramStart"/>
      <w:r w:rsidRPr="00EF2843">
        <w:rPr>
          <w:rFonts w:ascii="Book Antiqua" w:eastAsia="宋体" w:hAnsi="Book Antiqua" w:cs="宋体"/>
          <w:lang w:eastAsia="zh-CN"/>
        </w:rPr>
        <w:t>Epidermal stem cell diversity and quiescence.</w:t>
      </w:r>
      <w:proofErr w:type="gramEnd"/>
      <w:r w:rsidRPr="00EF2843">
        <w:rPr>
          <w:rFonts w:ascii="Book Antiqua" w:eastAsia="宋体" w:hAnsi="Book Antiqua" w:cs="宋体"/>
          <w:lang w:eastAsia="zh-CN"/>
        </w:rPr>
        <w:t xml:space="preserve"> </w:t>
      </w:r>
      <w:r w:rsidRPr="00EF2843">
        <w:rPr>
          <w:rFonts w:ascii="Book Antiqua" w:eastAsia="宋体" w:hAnsi="Book Antiqua" w:cs="宋体"/>
          <w:i/>
          <w:iCs/>
          <w:lang w:eastAsia="zh-CN"/>
        </w:rPr>
        <w:t>EMBO Mol Med</w:t>
      </w:r>
      <w:r w:rsidRPr="00EF2843">
        <w:rPr>
          <w:rFonts w:ascii="Book Antiqua" w:eastAsia="宋体" w:hAnsi="Book Antiqua" w:cs="宋体"/>
          <w:lang w:eastAsia="zh-CN"/>
        </w:rPr>
        <w:t xml:space="preserve"> 2009; </w:t>
      </w:r>
      <w:r w:rsidRPr="00EF2843">
        <w:rPr>
          <w:rFonts w:ascii="Book Antiqua" w:eastAsia="宋体" w:hAnsi="Book Antiqua" w:cs="宋体"/>
          <w:b/>
          <w:bCs/>
          <w:lang w:eastAsia="zh-CN"/>
        </w:rPr>
        <w:t>1</w:t>
      </w:r>
      <w:r w:rsidRPr="00EF2843">
        <w:rPr>
          <w:rFonts w:ascii="Book Antiqua" w:eastAsia="宋体" w:hAnsi="Book Antiqua" w:cs="宋体"/>
          <w:lang w:eastAsia="zh-CN"/>
        </w:rPr>
        <w:t>: 260-267 [PMID: 20049729 DOI: 10.1002/emmm.200900033]</w:t>
      </w:r>
    </w:p>
    <w:p w14:paraId="2DC4E6AC" w14:textId="322866F8"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34 </w:t>
      </w:r>
      <w:r w:rsidRPr="00EF2843">
        <w:rPr>
          <w:rFonts w:ascii="Book Antiqua" w:eastAsia="宋体" w:hAnsi="Book Antiqua" w:cs="宋体"/>
          <w:b/>
          <w:bCs/>
          <w:lang w:eastAsia="zh-CN"/>
        </w:rPr>
        <w:t>Moore N</w:t>
      </w:r>
      <w:r w:rsidRPr="00EF2843">
        <w:rPr>
          <w:rFonts w:ascii="Book Antiqua" w:eastAsia="宋体" w:hAnsi="Book Antiqua" w:cs="宋体"/>
          <w:lang w:eastAsia="zh-CN"/>
        </w:rPr>
        <w:t xml:space="preserve">, Lyle S. Quiescent, slow-cycling stem cell populations in cancer: a review of the evidence and discussion of significance. </w:t>
      </w:r>
      <w:r w:rsidRPr="00EF2843">
        <w:rPr>
          <w:rFonts w:ascii="Book Antiqua" w:eastAsia="宋体" w:hAnsi="Book Antiqua" w:cs="宋体"/>
          <w:i/>
          <w:iCs/>
          <w:lang w:eastAsia="zh-CN"/>
        </w:rPr>
        <w:t>J Oncol</w:t>
      </w:r>
      <w:r w:rsidRPr="00EF2843">
        <w:rPr>
          <w:rFonts w:ascii="Book Antiqua" w:eastAsia="宋体" w:hAnsi="Book Antiqua" w:cs="宋体"/>
          <w:lang w:eastAsia="zh-CN"/>
        </w:rPr>
        <w:t xml:space="preserve"> 2011; </w:t>
      </w:r>
      <w:r w:rsidRPr="00EF2843">
        <w:rPr>
          <w:rFonts w:ascii="Book Antiqua" w:eastAsia="宋体" w:hAnsi="Book Antiqua" w:cs="宋体"/>
          <w:b/>
          <w:bCs/>
          <w:lang w:eastAsia="zh-CN"/>
        </w:rPr>
        <w:t>2011</w:t>
      </w:r>
      <w:r w:rsidRPr="00EF2843">
        <w:rPr>
          <w:rFonts w:ascii="Book Antiqua" w:eastAsia="宋体" w:hAnsi="Book Antiqua" w:cs="宋体"/>
          <w:lang w:eastAsia="zh-CN"/>
        </w:rPr>
        <w:t>: pii: 396076 [PMID: 20936110 DOI: 10.1155/2011/396076]</w:t>
      </w:r>
    </w:p>
    <w:p w14:paraId="75D21179"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35 </w:t>
      </w:r>
      <w:r w:rsidRPr="00EF2843">
        <w:rPr>
          <w:rFonts w:ascii="Book Antiqua" w:eastAsia="宋体" w:hAnsi="Book Antiqua" w:cs="宋体"/>
          <w:b/>
          <w:bCs/>
          <w:lang w:eastAsia="zh-CN"/>
        </w:rPr>
        <w:t>Terpstra W</w:t>
      </w:r>
      <w:r w:rsidRPr="00EF2843">
        <w:rPr>
          <w:rFonts w:ascii="Book Antiqua" w:eastAsia="宋体" w:hAnsi="Book Antiqua" w:cs="宋体"/>
          <w:lang w:eastAsia="zh-CN"/>
        </w:rPr>
        <w:t xml:space="preserve">, Ploemacher RE, Prins A, van Lom K, Pouwels K, Wognum AW, Wagemaker G, Löwenberg B, Wielenga JJ. Fluorouracil selectively spares acute myeloid leukemia cells with long-term growth abilities in immunodeficient mice and in culture. </w:t>
      </w:r>
      <w:r w:rsidRPr="00EF2843">
        <w:rPr>
          <w:rFonts w:ascii="Book Antiqua" w:eastAsia="宋体" w:hAnsi="Book Antiqua" w:cs="宋体"/>
          <w:i/>
          <w:iCs/>
          <w:lang w:eastAsia="zh-CN"/>
        </w:rPr>
        <w:t>Blood</w:t>
      </w:r>
      <w:r w:rsidRPr="00EF2843">
        <w:rPr>
          <w:rFonts w:ascii="Book Antiqua" w:eastAsia="宋体" w:hAnsi="Book Antiqua" w:cs="宋体"/>
          <w:lang w:eastAsia="zh-CN"/>
        </w:rPr>
        <w:t xml:space="preserve"> 1996; </w:t>
      </w:r>
      <w:r w:rsidRPr="00EF2843">
        <w:rPr>
          <w:rFonts w:ascii="Book Antiqua" w:eastAsia="宋体" w:hAnsi="Book Antiqua" w:cs="宋体"/>
          <w:b/>
          <w:bCs/>
          <w:lang w:eastAsia="zh-CN"/>
        </w:rPr>
        <w:t>88</w:t>
      </w:r>
      <w:r w:rsidRPr="00EF2843">
        <w:rPr>
          <w:rFonts w:ascii="Book Antiqua" w:eastAsia="宋体" w:hAnsi="Book Antiqua" w:cs="宋体"/>
          <w:lang w:eastAsia="zh-CN"/>
        </w:rPr>
        <w:t>: 1944-1950 [PMID: 8822911]</w:t>
      </w:r>
    </w:p>
    <w:p w14:paraId="16F5499E"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36 </w:t>
      </w:r>
      <w:r w:rsidRPr="00EF2843">
        <w:rPr>
          <w:rFonts w:ascii="Book Antiqua" w:eastAsia="宋体" w:hAnsi="Book Antiqua" w:cs="宋体"/>
          <w:b/>
          <w:bCs/>
          <w:lang w:eastAsia="zh-CN"/>
        </w:rPr>
        <w:t>Guzman ML</w:t>
      </w:r>
      <w:r w:rsidRPr="00EF2843">
        <w:rPr>
          <w:rFonts w:ascii="Book Antiqua" w:eastAsia="宋体" w:hAnsi="Book Antiqua" w:cs="宋体"/>
          <w:lang w:eastAsia="zh-CN"/>
        </w:rPr>
        <w:t xml:space="preserve">, Neering SJ, Upchurch D, Grimes B, Howard DS, Rizzieri DA, Luger SM, Jordan CT. Nuclear factor-kappaB is constitutively activated in primitive human acute myelogenous leukemia cells. </w:t>
      </w:r>
      <w:r w:rsidRPr="00EF2843">
        <w:rPr>
          <w:rFonts w:ascii="Book Antiqua" w:eastAsia="宋体" w:hAnsi="Book Antiqua" w:cs="宋体"/>
          <w:i/>
          <w:iCs/>
          <w:lang w:eastAsia="zh-CN"/>
        </w:rPr>
        <w:t>Blood</w:t>
      </w:r>
      <w:r w:rsidRPr="00EF2843">
        <w:rPr>
          <w:rFonts w:ascii="Book Antiqua" w:eastAsia="宋体" w:hAnsi="Book Antiqua" w:cs="宋体"/>
          <w:lang w:eastAsia="zh-CN"/>
        </w:rPr>
        <w:t xml:space="preserve"> 2001; </w:t>
      </w:r>
      <w:r w:rsidRPr="00EF2843">
        <w:rPr>
          <w:rFonts w:ascii="Book Antiqua" w:eastAsia="宋体" w:hAnsi="Book Antiqua" w:cs="宋体"/>
          <w:b/>
          <w:bCs/>
          <w:lang w:eastAsia="zh-CN"/>
        </w:rPr>
        <w:t>98</w:t>
      </w:r>
      <w:r w:rsidRPr="00EF2843">
        <w:rPr>
          <w:rFonts w:ascii="Book Antiqua" w:eastAsia="宋体" w:hAnsi="Book Antiqua" w:cs="宋体"/>
          <w:lang w:eastAsia="zh-CN"/>
        </w:rPr>
        <w:t>: 2301-2307 [PMID: 11588023 DOI: 10.1182/blood.V98.8.2301]</w:t>
      </w:r>
    </w:p>
    <w:p w14:paraId="5B15F336" w14:textId="77777777" w:rsidR="00EF2843" w:rsidRPr="00EF2843" w:rsidRDefault="00EF2843" w:rsidP="00EF2843">
      <w:pPr>
        <w:spacing w:line="360" w:lineRule="auto"/>
        <w:jc w:val="both"/>
        <w:rPr>
          <w:rFonts w:ascii="Book Antiqua" w:eastAsia="宋体" w:hAnsi="Book Antiqua" w:cs="宋体"/>
          <w:lang w:eastAsia="zh-CN"/>
        </w:rPr>
      </w:pPr>
      <w:proofErr w:type="gramStart"/>
      <w:r w:rsidRPr="00EF2843">
        <w:rPr>
          <w:rFonts w:ascii="Book Antiqua" w:eastAsia="宋体" w:hAnsi="Book Antiqua" w:cs="宋体"/>
          <w:lang w:eastAsia="zh-CN"/>
        </w:rPr>
        <w:lastRenderedPageBreak/>
        <w:t xml:space="preserve">37 </w:t>
      </w:r>
      <w:r w:rsidRPr="00EF2843">
        <w:rPr>
          <w:rFonts w:ascii="Book Antiqua" w:eastAsia="宋体" w:hAnsi="Book Antiqua" w:cs="宋体"/>
          <w:b/>
          <w:bCs/>
          <w:lang w:eastAsia="zh-CN"/>
        </w:rPr>
        <w:t>Guan Y</w:t>
      </w:r>
      <w:r w:rsidRPr="00EF2843">
        <w:rPr>
          <w:rFonts w:ascii="Book Antiqua" w:eastAsia="宋体" w:hAnsi="Book Antiqua" w:cs="宋体"/>
          <w:lang w:eastAsia="zh-CN"/>
        </w:rPr>
        <w:t>, Gerhard B, Hogge DE.</w:t>
      </w:r>
      <w:proofErr w:type="gramEnd"/>
      <w:r w:rsidRPr="00EF2843">
        <w:rPr>
          <w:rFonts w:ascii="Book Antiqua" w:eastAsia="宋体" w:hAnsi="Book Antiqua" w:cs="宋体"/>
          <w:lang w:eastAsia="zh-CN"/>
        </w:rPr>
        <w:t xml:space="preserve"> </w:t>
      </w:r>
      <w:proofErr w:type="gramStart"/>
      <w:r w:rsidRPr="00EF2843">
        <w:rPr>
          <w:rFonts w:ascii="Book Antiqua" w:eastAsia="宋体" w:hAnsi="Book Antiqua" w:cs="宋体"/>
          <w:lang w:eastAsia="zh-CN"/>
        </w:rPr>
        <w:t>Detection, isolation, and stimulation of quiescent primitive leukemic progenitor cells from patients with acute myeloid leukemia (AML).</w:t>
      </w:r>
      <w:proofErr w:type="gramEnd"/>
      <w:r w:rsidRPr="00EF2843">
        <w:rPr>
          <w:rFonts w:ascii="Book Antiqua" w:eastAsia="宋体" w:hAnsi="Book Antiqua" w:cs="宋体"/>
          <w:lang w:eastAsia="zh-CN"/>
        </w:rPr>
        <w:t xml:space="preserve"> </w:t>
      </w:r>
      <w:r w:rsidRPr="00EF2843">
        <w:rPr>
          <w:rFonts w:ascii="Book Antiqua" w:eastAsia="宋体" w:hAnsi="Book Antiqua" w:cs="宋体"/>
          <w:i/>
          <w:iCs/>
          <w:lang w:eastAsia="zh-CN"/>
        </w:rPr>
        <w:t>Blood</w:t>
      </w:r>
      <w:r w:rsidRPr="00EF2843">
        <w:rPr>
          <w:rFonts w:ascii="Book Antiqua" w:eastAsia="宋体" w:hAnsi="Book Antiqua" w:cs="宋体"/>
          <w:lang w:eastAsia="zh-CN"/>
        </w:rPr>
        <w:t xml:space="preserve"> 2003; </w:t>
      </w:r>
      <w:r w:rsidRPr="00EF2843">
        <w:rPr>
          <w:rFonts w:ascii="Book Antiqua" w:eastAsia="宋体" w:hAnsi="Book Antiqua" w:cs="宋体"/>
          <w:b/>
          <w:bCs/>
          <w:lang w:eastAsia="zh-CN"/>
        </w:rPr>
        <w:t>101</w:t>
      </w:r>
      <w:r w:rsidRPr="00EF2843">
        <w:rPr>
          <w:rFonts w:ascii="Book Antiqua" w:eastAsia="宋体" w:hAnsi="Book Antiqua" w:cs="宋体"/>
          <w:lang w:eastAsia="zh-CN"/>
        </w:rPr>
        <w:t>: 3142-3149 [PMID: 12468427 DOI: 10.1182/blood-2002-10-3062]</w:t>
      </w:r>
    </w:p>
    <w:p w14:paraId="74203D06"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38 </w:t>
      </w:r>
      <w:r w:rsidRPr="00EF2843">
        <w:rPr>
          <w:rFonts w:ascii="Book Antiqua" w:eastAsia="宋体" w:hAnsi="Book Antiqua" w:cs="宋体"/>
          <w:b/>
          <w:bCs/>
          <w:lang w:eastAsia="zh-CN"/>
        </w:rPr>
        <w:t>Fransecky L</w:t>
      </w:r>
      <w:r w:rsidRPr="00EF2843">
        <w:rPr>
          <w:rFonts w:ascii="Book Antiqua" w:eastAsia="宋体" w:hAnsi="Book Antiqua" w:cs="宋体"/>
          <w:lang w:eastAsia="zh-CN"/>
        </w:rPr>
        <w:t xml:space="preserve">, Mochmann LH, Baldus CD. </w:t>
      </w:r>
      <w:proofErr w:type="gramStart"/>
      <w:r w:rsidRPr="00EF2843">
        <w:rPr>
          <w:rFonts w:ascii="Book Antiqua" w:eastAsia="宋体" w:hAnsi="Book Antiqua" w:cs="宋体"/>
          <w:lang w:eastAsia="zh-CN"/>
        </w:rPr>
        <w:t>Outlook on PI3K/AKT/mTOR inhibition in acute leukemia.</w:t>
      </w:r>
      <w:proofErr w:type="gramEnd"/>
      <w:r w:rsidRPr="00EF2843">
        <w:rPr>
          <w:rFonts w:ascii="Book Antiqua" w:eastAsia="宋体" w:hAnsi="Book Antiqua" w:cs="宋体"/>
          <w:lang w:eastAsia="zh-CN"/>
        </w:rPr>
        <w:t xml:space="preserve"> </w:t>
      </w:r>
      <w:r w:rsidRPr="00EF2843">
        <w:rPr>
          <w:rFonts w:ascii="Book Antiqua" w:eastAsia="宋体" w:hAnsi="Book Antiqua" w:cs="宋体"/>
          <w:i/>
          <w:iCs/>
          <w:lang w:eastAsia="zh-CN"/>
        </w:rPr>
        <w:t>Mol Cell Ther</w:t>
      </w:r>
      <w:r w:rsidRPr="00EF2843">
        <w:rPr>
          <w:rFonts w:ascii="Book Antiqua" w:eastAsia="宋体" w:hAnsi="Book Antiqua" w:cs="宋体"/>
          <w:lang w:eastAsia="zh-CN"/>
        </w:rPr>
        <w:t xml:space="preserve"> 2015; </w:t>
      </w:r>
      <w:r w:rsidRPr="00EF2843">
        <w:rPr>
          <w:rFonts w:ascii="Book Antiqua" w:eastAsia="宋体" w:hAnsi="Book Antiqua" w:cs="宋体"/>
          <w:b/>
          <w:bCs/>
          <w:lang w:eastAsia="zh-CN"/>
        </w:rPr>
        <w:t>3</w:t>
      </w:r>
      <w:r w:rsidRPr="00EF2843">
        <w:rPr>
          <w:rFonts w:ascii="Book Antiqua" w:eastAsia="宋体" w:hAnsi="Book Antiqua" w:cs="宋体"/>
          <w:lang w:eastAsia="zh-CN"/>
        </w:rPr>
        <w:t>: 2 [PMID: 26056603 DOI: 10.1186/s40591-015-0040-8]</w:t>
      </w:r>
    </w:p>
    <w:p w14:paraId="13D20A4A"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39 </w:t>
      </w:r>
      <w:r w:rsidRPr="00EF2843">
        <w:rPr>
          <w:rFonts w:ascii="Book Antiqua" w:eastAsia="宋体" w:hAnsi="Book Antiqua" w:cs="宋体"/>
          <w:b/>
          <w:bCs/>
          <w:lang w:eastAsia="zh-CN"/>
        </w:rPr>
        <w:t>Wang Y</w:t>
      </w:r>
      <w:r w:rsidRPr="00EF2843">
        <w:rPr>
          <w:rFonts w:ascii="Book Antiqua" w:eastAsia="宋体" w:hAnsi="Book Antiqua" w:cs="宋体"/>
          <w:lang w:eastAsia="zh-CN"/>
        </w:rPr>
        <w:t xml:space="preserve">, Krivtsov AV, Sinha AU, North TE, Goessling W, Feng Z, Zon LI, Armstrong SA. The Wnt/beta-catenin pathway is required for the development of leukemia stem cells in AML. </w:t>
      </w:r>
      <w:r w:rsidRPr="00EF2843">
        <w:rPr>
          <w:rFonts w:ascii="Book Antiqua" w:eastAsia="宋体" w:hAnsi="Book Antiqua" w:cs="宋体"/>
          <w:i/>
          <w:iCs/>
          <w:lang w:eastAsia="zh-CN"/>
        </w:rPr>
        <w:t>Science</w:t>
      </w:r>
      <w:r w:rsidRPr="00EF2843">
        <w:rPr>
          <w:rFonts w:ascii="Book Antiqua" w:eastAsia="宋体" w:hAnsi="Book Antiqua" w:cs="宋体"/>
          <w:lang w:eastAsia="zh-CN"/>
        </w:rPr>
        <w:t xml:space="preserve"> 2010; </w:t>
      </w:r>
      <w:r w:rsidRPr="00EF2843">
        <w:rPr>
          <w:rFonts w:ascii="Book Antiqua" w:eastAsia="宋体" w:hAnsi="Book Antiqua" w:cs="宋体"/>
          <w:b/>
          <w:bCs/>
          <w:lang w:eastAsia="zh-CN"/>
        </w:rPr>
        <w:t>327</w:t>
      </w:r>
      <w:r w:rsidRPr="00EF2843">
        <w:rPr>
          <w:rFonts w:ascii="Book Antiqua" w:eastAsia="宋体" w:hAnsi="Book Antiqua" w:cs="宋体"/>
          <w:lang w:eastAsia="zh-CN"/>
        </w:rPr>
        <w:t>: 1650-1653 [PMID: 20339075 DOI: 10.1126/science.1186624]</w:t>
      </w:r>
    </w:p>
    <w:p w14:paraId="7BE17D24" w14:textId="30D97959"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40 </w:t>
      </w:r>
      <w:r w:rsidRPr="00EF2843">
        <w:rPr>
          <w:rFonts w:ascii="Book Antiqua" w:eastAsia="宋体" w:hAnsi="Book Antiqua" w:cs="宋体"/>
          <w:b/>
          <w:bCs/>
          <w:lang w:eastAsia="zh-CN"/>
        </w:rPr>
        <w:t>Lento W</w:t>
      </w:r>
      <w:r w:rsidRPr="00EF2843">
        <w:rPr>
          <w:rFonts w:ascii="Book Antiqua" w:eastAsia="宋体" w:hAnsi="Book Antiqua" w:cs="宋体"/>
          <w:lang w:eastAsia="zh-CN"/>
        </w:rPr>
        <w:t xml:space="preserve">, Congdon K, Voermans C, Kritzik M, Reya T. Wnt signaling in normal and malignant hematopoiesis. </w:t>
      </w:r>
      <w:r w:rsidRPr="00EF2843">
        <w:rPr>
          <w:rFonts w:ascii="Book Antiqua" w:eastAsia="宋体" w:hAnsi="Book Antiqua" w:cs="宋体"/>
          <w:i/>
          <w:iCs/>
          <w:lang w:eastAsia="zh-CN"/>
        </w:rPr>
        <w:t>Cold Spring Harb Perspect Biol</w:t>
      </w:r>
      <w:r w:rsidRPr="00EF2843">
        <w:rPr>
          <w:rFonts w:ascii="Book Antiqua" w:eastAsia="宋体" w:hAnsi="Book Antiqua" w:cs="宋体"/>
          <w:lang w:eastAsia="zh-CN"/>
        </w:rPr>
        <w:t xml:space="preserve"> 2013; </w:t>
      </w:r>
      <w:r w:rsidRPr="00EF2843">
        <w:rPr>
          <w:rFonts w:ascii="Book Antiqua" w:eastAsia="宋体" w:hAnsi="Book Antiqua" w:cs="宋体"/>
          <w:b/>
          <w:bCs/>
          <w:lang w:eastAsia="zh-CN"/>
        </w:rPr>
        <w:t>5</w:t>
      </w:r>
      <w:r w:rsidRPr="00EF2843">
        <w:rPr>
          <w:rFonts w:ascii="Book Antiqua" w:eastAsia="宋体" w:hAnsi="Book Antiqua" w:cs="宋体"/>
          <w:lang w:eastAsia="zh-CN"/>
        </w:rPr>
        <w:t xml:space="preserve">: </w:t>
      </w:r>
      <w:r w:rsidR="00590D78" w:rsidRPr="00590D78">
        <w:rPr>
          <w:rFonts w:ascii="Book Antiqua" w:eastAsia="宋体" w:hAnsi="Book Antiqua" w:cs="宋体"/>
          <w:lang w:eastAsia="zh-CN"/>
        </w:rPr>
        <w:t>pii: a008011</w:t>
      </w:r>
      <w:r w:rsidR="00590D78" w:rsidRPr="00EF2843">
        <w:rPr>
          <w:rFonts w:ascii="Book Antiqua" w:eastAsia="宋体" w:hAnsi="Book Antiqua" w:cs="宋体"/>
          <w:lang w:eastAsia="zh-CN"/>
        </w:rPr>
        <w:t xml:space="preserve"> </w:t>
      </w:r>
      <w:r w:rsidRPr="00EF2843">
        <w:rPr>
          <w:rFonts w:ascii="Book Antiqua" w:eastAsia="宋体" w:hAnsi="Book Antiqua" w:cs="宋体"/>
          <w:lang w:eastAsia="zh-CN"/>
        </w:rPr>
        <w:t>[PMID: 23378582 DOI: 10.1101/cshperspect.a008011]</w:t>
      </w:r>
    </w:p>
    <w:p w14:paraId="148ABA21"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41 </w:t>
      </w:r>
      <w:r w:rsidRPr="00EF2843">
        <w:rPr>
          <w:rFonts w:ascii="Book Antiqua" w:eastAsia="宋体" w:hAnsi="Book Antiqua" w:cs="宋体"/>
          <w:b/>
          <w:bCs/>
          <w:lang w:eastAsia="zh-CN"/>
        </w:rPr>
        <w:t>Mar BG</w:t>
      </w:r>
      <w:r w:rsidRPr="00EF2843">
        <w:rPr>
          <w:rFonts w:ascii="Book Antiqua" w:eastAsia="宋体" w:hAnsi="Book Antiqua" w:cs="宋体"/>
          <w:lang w:eastAsia="zh-CN"/>
        </w:rPr>
        <w:t xml:space="preserve">, Amakye D, Aifantis I, Buonamici S. </w:t>
      </w:r>
      <w:proofErr w:type="gramStart"/>
      <w:r w:rsidRPr="00EF2843">
        <w:rPr>
          <w:rFonts w:ascii="Book Antiqua" w:eastAsia="宋体" w:hAnsi="Book Antiqua" w:cs="宋体"/>
          <w:lang w:eastAsia="zh-CN"/>
        </w:rPr>
        <w:t>The controversial role of the Hedgehog pathway in normal and malignant hematopoiesis.</w:t>
      </w:r>
      <w:proofErr w:type="gramEnd"/>
      <w:r w:rsidRPr="00EF2843">
        <w:rPr>
          <w:rFonts w:ascii="Book Antiqua" w:eastAsia="宋体" w:hAnsi="Book Antiqua" w:cs="宋体"/>
          <w:lang w:eastAsia="zh-CN"/>
        </w:rPr>
        <w:t xml:space="preserve"> </w:t>
      </w:r>
      <w:r w:rsidRPr="00EF2843">
        <w:rPr>
          <w:rFonts w:ascii="Book Antiqua" w:eastAsia="宋体" w:hAnsi="Book Antiqua" w:cs="宋体"/>
          <w:i/>
          <w:iCs/>
          <w:lang w:eastAsia="zh-CN"/>
        </w:rPr>
        <w:t>Leukemia</w:t>
      </w:r>
      <w:r w:rsidRPr="00EF2843">
        <w:rPr>
          <w:rFonts w:ascii="Book Antiqua" w:eastAsia="宋体" w:hAnsi="Book Antiqua" w:cs="宋体"/>
          <w:lang w:eastAsia="zh-CN"/>
        </w:rPr>
        <w:t xml:space="preserve"> 2011; </w:t>
      </w:r>
      <w:r w:rsidRPr="00EF2843">
        <w:rPr>
          <w:rFonts w:ascii="Book Antiqua" w:eastAsia="宋体" w:hAnsi="Book Antiqua" w:cs="宋体"/>
          <w:b/>
          <w:bCs/>
          <w:lang w:eastAsia="zh-CN"/>
        </w:rPr>
        <w:t>25</w:t>
      </w:r>
      <w:r w:rsidRPr="00EF2843">
        <w:rPr>
          <w:rFonts w:ascii="Book Antiqua" w:eastAsia="宋体" w:hAnsi="Book Antiqua" w:cs="宋体"/>
          <w:lang w:eastAsia="zh-CN"/>
        </w:rPr>
        <w:t>: 1665-1673 [PMID: 21660044 DOI: 10.1038/leu.2011.143]</w:t>
      </w:r>
    </w:p>
    <w:p w14:paraId="291334C5" w14:textId="77777777" w:rsidR="00EF2843" w:rsidRPr="00EF2843" w:rsidRDefault="00EF2843" w:rsidP="00EF2843">
      <w:pPr>
        <w:spacing w:line="360" w:lineRule="auto"/>
        <w:jc w:val="both"/>
        <w:rPr>
          <w:rFonts w:ascii="Book Antiqua" w:eastAsia="宋体" w:hAnsi="Book Antiqua" w:cs="宋体"/>
          <w:lang w:eastAsia="zh-CN"/>
        </w:rPr>
      </w:pPr>
      <w:proofErr w:type="gramStart"/>
      <w:r w:rsidRPr="00EF2843">
        <w:rPr>
          <w:rFonts w:ascii="Book Antiqua" w:eastAsia="宋体" w:hAnsi="Book Antiqua" w:cs="宋体"/>
          <w:lang w:eastAsia="zh-CN"/>
        </w:rPr>
        <w:t xml:space="preserve">42 </w:t>
      </w:r>
      <w:r w:rsidRPr="00EF2843">
        <w:rPr>
          <w:rFonts w:ascii="Book Antiqua" w:eastAsia="宋体" w:hAnsi="Book Antiqua" w:cs="宋体"/>
          <w:b/>
          <w:bCs/>
          <w:lang w:eastAsia="zh-CN"/>
        </w:rPr>
        <w:t>Irvine DA</w:t>
      </w:r>
      <w:r w:rsidRPr="00EF2843">
        <w:rPr>
          <w:rFonts w:ascii="Book Antiqua" w:eastAsia="宋体" w:hAnsi="Book Antiqua" w:cs="宋体"/>
          <w:lang w:eastAsia="zh-CN"/>
        </w:rPr>
        <w:t>, Copland M. Targeting hedgehog in hematologic malignancy.</w:t>
      </w:r>
      <w:proofErr w:type="gramEnd"/>
      <w:r w:rsidRPr="00EF2843">
        <w:rPr>
          <w:rFonts w:ascii="Book Antiqua" w:eastAsia="宋体" w:hAnsi="Book Antiqua" w:cs="宋体"/>
          <w:lang w:eastAsia="zh-CN"/>
        </w:rPr>
        <w:t xml:space="preserve"> </w:t>
      </w:r>
      <w:r w:rsidRPr="00EF2843">
        <w:rPr>
          <w:rFonts w:ascii="Book Antiqua" w:eastAsia="宋体" w:hAnsi="Book Antiqua" w:cs="宋体"/>
          <w:i/>
          <w:iCs/>
          <w:lang w:eastAsia="zh-CN"/>
        </w:rPr>
        <w:t>Blood</w:t>
      </w:r>
      <w:r w:rsidRPr="00EF2843">
        <w:rPr>
          <w:rFonts w:ascii="Book Antiqua" w:eastAsia="宋体" w:hAnsi="Book Antiqua" w:cs="宋体"/>
          <w:lang w:eastAsia="zh-CN"/>
        </w:rPr>
        <w:t xml:space="preserve"> 2012; </w:t>
      </w:r>
      <w:r w:rsidRPr="00EF2843">
        <w:rPr>
          <w:rFonts w:ascii="Book Antiqua" w:eastAsia="宋体" w:hAnsi="Book Antiqua" w:cs="宋体"/>
          <w:b/>
          <w:bCs/>
          <w:lang w:eastAsia="zh-CN"/>
        </w:rPr>
        <w:t>119</w:t>
      </w:r>
      <w:r w:rsidRPr="00EF2843">
        <w:rPr>
          <w:rFonts w:ascii="Book Antiqua" w:eastAsia="宋体" w:hAnsi="Book Antiqua" w:cs="宋体"/>
          <w:lang w:eastAsia="zh-CN"/>
        </w:rPr>
        <w:t>: 2196-2204 [PMID: 22223823 DOI: 10.1182/blood-2011-10-383752]</w:t>
      </w:r>
    </w:p>
    <w:p w14:paraId="60DC268E"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43 </w:t>
      </w:r>
      <w:r w:rsidRPr="00EF2843">
        <w:rPr>
          <w:rFonts w:ascii="Book Antiqua" w:eastAsia="宋体" w:hAnsi="Book Antiqua" w:cs="宋体"/>
          <w:b/>
          <w:bCs/>
          <w:lang w:eastAsia="zh-CN"/>
        </w:rPr>
        <w:t>Zhou J</w:t>
      </w:r>
      <w:r w:rsidRPr="00EF2843">
        <w:rPr>
          <w:rFonts w:ascii="Book Antiqua" w:eastAsia="宋体" w:hAnsi="Book Antiqua" w:cs="宋体"/>
          <w:lang w:eastAsia="zh-CN"/>
        </w:rPr>
        <w:t xml:space="preserve">, Ching YQ, Chng WJ. Aberrant nuclear factor-kappa B activity in acute myeloid leukemia: from molecular pathogenesis to therapeutic target. </w:t>
      </w:r>
      <w:r w:rsidRPr="00EF2843">
        <w:rPr>
          <w:rFonts w:ascii="Book Antiqua" w:eastAsia="宋体" w:hAnsi="Book Antiqua" w:cs="宋体"/>
          <w:i/>
          <w:iCs/>
          <w:lang w:eastAsia="zh-CN"/>
        </w:rPr>
        <w:t>Oncotarget</w:t>
      </w:r>
      <w:r w:rsidRPr="00EF2843">
        <w:rPr>
          <w:rFonts w:ascii="Book Antiqua" w:eastAsia="宋体" w:hAnsi="Book Antiqua" w:cs="宋体"/>
          <w:lang w:eastAsia="zh-CN"/>
        </w:rPr>
        <w:t xml:space="preserve"> 2015; </w:t>
      </w:r>
      <w:r w:rsidRPr="00EF2843">
        <w:rPr>
          <w:rFonts w:ascii="Book Antiqua" w:eastAsia="宋体" w:hAnsi="Book Antiqua" w:cs="宋体"/>
          <w:b/>
          <w:bCs/>
          <w:lang w:eastAsia="zh-CN"/>
        </w:rPr>
        <w:t>6</w:t>
      </w:r>
      <w:r w:rsidRPr="00EF2843">
        <w:rPr>
          <w:rFonts w:ascii="Book Antiqua" w:eastAsia="宋体" w:hAnsi="Book Antiqua" w:cs="宋体"/>
          <w:lang w:eastAsia="zh-CN"/>
        </w:rPr>
        <w:t>: 5490-5500 [PMID: 25823927 DOI: 10.18632/oncotarget.3545]</w:t>
      </w:r>
    </w:p>
    <w:p w14:paraId="78C0103E"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44 </w:t>
      </w:r>
      <w:r w:rsidRPr="00EF2843">
        <w:rPr>
          <w:rFonts w:ascii="Book Antiqua" w:eastAsia="宋体" w:hAnsi="Book Antiqua" w:cs="宋体"/>
          <w:b/>
          <w:bCs/>
          <w:lang w:eastAsia="zh-CN"/>
        </w:rPr>
        <w:t>Kagoya Y</w:t>
      </w:r>
      <w:r w:rsidRPr="00EF2843">
        <w:rPr>
          <w:rFonts w:ascii="Book Antiqua" w:eastAsia="宋体" w:hAnsi="Book Antiqua" w:cs="宋体"/>
          <w:lang w:eastAsia="zh-CN"/>
        </w:rPr>
        <w:t xml:space="preserve">, Yoshimi A, Kataoka K, Nakagawa M, Kumano K, Arai S, Kobayashi H, Saito T, Iwakura Y, Kurokawa M. Positive feedback between NF-κB and TNF-α promotes leukemia-initiating cell capacity. </w:t>
      </w:r>
      <w:r w:rsidRPr="00EF2843">
        <w:rPr>
          <w:rFonts w:ascii="Book Antiqua" w:eastAsia="宋体" w:hAnsi="Book Antiqua" w:cs="宋体"/>
          <w:i/>
          <w:iCs/>
          <w:lang w:eastAsia="zh-CN"/>
        </w:rPr>
        <w:t>J Clin Invest</w:t>
      </w:r>
      <w:r w:rsidRPr="00EF2843">
        <w:rPr>
          <w:rFonts w:ascii="Book Antiqua" w:eastAsia="宋体" w:hAnsi="Book Antiqua" w:cs="宋体"/>
          <w:lang w:eastAsia="zh-CN"/>
        </w:rPr>
        <w:t xml:space="preserve"> 2014; </w:t>
      </w:r>
      <w:r w:rsidRPr="00EF2843">
        <w:rPr>
          <w:rFonts w:ascii="Book Antiqua" w:eastAsia="宋体" w:hAnsi="Book Antiqua" w:cs="宋体"/>
          <w:b/>
          <w:bCs/>
          <w:lang w:eastAsia="zh-CN"/>
        </w:rPr>
        <w:t>124</w:t>
      </w:r>
      <w:r w:rsidRPr="00EF2843">
        <w:rPr>
          <w:rFonts w:ascii="Book Antiqua" w:eastAsia="宋体" w:hAnsi="Book Antiqua" w:cs="宋体"/>
          <w:lang w:eastAsia="zh-CN"/>
        </w:rPr>
        <w:t>: 528-542 [PMID: 24382349 DOI: 10.1172/JCI68101]</w:t>
      </w:r>
    </w:p>
    <w:p w14:paraId="7B3C019F"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45 </w:t>
      </w:r>
      <w:r w:rsidRPr="00EF2843">
        <w:rPr>
          <w:rFonts w:ascii="Book Antiqua" w:eastAsia="宋体" w:hAnsi="Book Antiqua" w:cs="宋体"/>
          <w:b/>
          <w:bCs/>
          <w:lang w:eastAsia="zh-CN"/>
        </w:rPr>
        <w:t>Liu N</w:t>
      </w:r>
      <w:r w:rsidRPr="00EF2843">
        <w:rPr>
          <w:rFonts w:ascii="Book Antiqua" w:eastAsia="宋体" w:hAnsi="Book Antiqua" w:cs="宋体"/>
          <w:lang w:eastAsia="zh-CN"/>
        </w:rPr>
        <w:t xml:space="preserve">, Zhang J, Ji C. </w:t>
      </w:r>
      <w:proofErr w:type="gramStart"/>
      <w:r w:rsidRPr="00EF2843">
        <w:rPr>
          <w:rFonts w:ascii="Book Antiqua" w:eastAsia="宋体" w:hAnsi="Book Antiqua" w:cs="宋体"/>
          <w:lang w:eastAsia="zh-CN"/>
        </w:rPr>
        <w:t>The emerging roles of Notch signaling in leukemia and stem cells.</w:t>
      </w:r>
      <w:proofErr w:type="gramEnd"/>
      <w:r w:rsidRPr="00EF2843">
        <w:rPr>
          <w:rFonts w:ascii="Book Antiqua" w:eastAsia="宋体" w:hAnsi="Book Antiqua" w:cs="宋体"/>
          <w:lang w:eastAsia="zh-CN"/>
        </w:rPr>
        <w:t xml:space="preserve"> </w:t>
      </w:r>
      <w:r w:rsidRPr="00EF2843">
        <w:rPr>
          <w:rFonts w:ascii="Book Antiqua" w:eastAsia="宋体" w:hAnsi="Book Antiqua" w:cs="宋体"/>
          <w:i/>
          <w:iCs/>
          <w:lang w:eastAsia="zh-CN"/>
        </w:rPr>
        <w:t>Biomark Res</w:t>
      </w:r>
      <w:r w:rsidRPr="00EF2843">
        <w:rPr>
          <w:rFonts w:ascii="Book Antiqua" w:eastAsia="宋体" w:hAnsi="Book Antiqua" w:cs="宋体"/>
          <w:lang w:eastAsia="zh-CN"/>
        </w:rPr>
        <w:t xml:space="preserve"> 2013; </w:t>
      </w:r>
      <w:r w:rsidRPr="00EF2843">
        <w:rPr>
          <w:rFonts w:ascii="Book Antiqua" w:eastAsia="宋体" w:hAnsi="Book Antiqua" w:cs="宋体"/>
          <w:b/>
          <w:bCs/>
          <w:lang w:eastAsia="zh-CN"/>
        </w:rPr>
        <w:t>1</w:t>
      </w:r>
      <w:r w:rsidRPr="00EF2843">
        <w:rPr>
          <w:rFonts w:ascii="Book Antiqua" w:eastAsia="宋体" w:hAnsi="Book Antiqua" w:cs="宋体"/>
          <w:lang w:eastAsia="zh-CN"/>
        </w:rPr>
        <w:t>: 23 [PMID: 24252593 DOI: 10.1186/2050-7771-1-23]</w:t>
      </w:r>
    </w:p>
    <w:p w14:paraId="48172E91"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46 </w:t>
      </w:r>
      <w:r w:rsidRPr="00EF2843">
        <w:rPr>
          <w:rFonts w:ascii="Book Antiqua" w:eastAsia="宋体" w:hAnsi="Book Antiqua" w:cs="宋体"/>
          <w:b/>
          <w:bCs/>
          <w:lang w:eastAsia="zh-CN"/>
        </w:rPr>
        <w:t>Lagadinou ED</w:t>
      </w:r>
      <w:r w:rsidRPr="00EF2843">
        <w:rPr>
          <w:rFonts w:ascii="Book Antiqua" w:eastAsia="宋体" w:hAnsi="Book Antiqua" w:cs="宋体"/>
          <w:lang w:eastAsia="zh-CN"/>
        </w:rPr>
        <w:t xml:space="preserve">, Sach A, Callahan K, Rossi RM, Neering SJ, Minhajuddin M, Ashton JM, Pei S, Grose V, O'Dwyer KM, Liesveld JL, Brookes PS, Becker MW, </w:t>
      </w:r>
      <w:r w:rsidRPr="00EF2843">
        <w:rPr>
          <w:rFonts w:ascii="Book Antiqua" w:eastAsia="宋体" w:hAnsi="Book Antiqua" w:cs="宋体"/>
          <w:lang w:eastAsia="zh-CN"/>
        </w:rPr>
        <w:lastRenderedPageBreak/>
        <w:t xml:space="preserve">Jordan CT. BCL-2 inhibition targets oxidative phosphorylation and selectively eradicates quiescent human leukemia stem cells. </w:t>
      </w:r>
      <w:r w:rsidRPr="00EF2843">
        <w:rPr>
          <w:rFonts w:ascii="Book Antiqua" w:eastAsia="宋体" w:hAnsi="Book Antiqua" w:cs="宋体"/>
          <w:i/>
          <w:iCs/>
          <w:lang w:eastAsia="zh-CN"/>
        </w:rPr>
        <w:t>Cell Stem Cell</w:t>
      </w:r>
      <w:r w:rsidRPr="00EF2843">
        <w:rPr>
          <w:rFonts w:ascii="Book Antiqua" w:eastAsia="宋体" w:hAnsi="Book Antiqua" w:cs="宋体"/>
          <w:lang w:eastAsia="zh-CN"/>
        </w:rPr>
        <w:t xml:space="preserve"> 2013; </w:t>
      </w:r>
      <w:r w:rsidRPr="00EF2843">
        <w:rPr>
          <w:rFonts w:ascii="Book Antiqua" w:eastAsia="宋体" w:hAnsi="Book Antiqua" w:cs="宋体"/>
          <w:b/>
          <w:bCs/>
          <w:lang w:eastAsia="zh-CN"/>
        </w:rPr>
        <w:t>12</w:t>
      </w:r>
      <w:r w:rsidRPr="00EF2843">
        <w:rPr>
          <w:rFonts w:ascii="Book Antiqua" w:eastAsia="宋体" w:hAnsi="Book Antiqua" w:cs="宋体"/>
          <w:lang w:eastAsia="zh-CN"/>
        </w:rPr>
        <w:t>: 329-341 [PMID: 23333149 DOI: 10.1016/j.stem.2012.12.013]</w:t>
      </w:r>
    </w:p>
    <w:p w14:paraId="3C62499E"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47 </w:t>
      </w:r>
      <w:r w:rsidRPr="00EF2843">
        <w:rPr>
          <w:rFonts w:ascii="Book Antiqua" w:eastAsia="宋体" w:hAnsi="Book Antiqua" w:cs="宋体"/>
          <w:b/>
          <w:bCs/>
          <w:lang w:eastAsia="zh-CN"/>
        </w:rPr>
        <w:t>Domen J</w:t>
      </w:r>
      <w:r w:rsidRPr="00EF2843">
        <w:rPr>
          <w:rFonts w:ascii="Book Antiqua" w:eastAsia="宋体" w:hAnsi="Book Antiqua" w:cs="宋体"/>
          <w:lang w:eastAsia="zh-CN"/>
        </w:rPr>
        <w:t xml:space="preserve">, Weissman IL. Hematopoietic stem cells need two signals to prevent apoptosis; BCL-2 can provide one of these, Kitl/c-Kit signaling the other. </w:t>
      </w:r>
      <w:r w:rsidRPr="00EF2843">
        <w:rPr>
          <w:rFonts w:ascii="Book Antiqua" w:eastAsia="宋体" w:hAnsi="Book Antiqua" w:cs="宋体"/>
          <w:i/>
          <w:iCs/>
          <w:lang w:eastAsia="zh-CN"/>
        </w:rPr>
        <w:t>J Exp Med</w:t>
      </w:r>
      <w:r w:rsidRPr="00EF2843">
        <w:rPr>
          <w:rFonts w:ascii="Book Antiqua" w:eastAsia="宋体" w:hAnsi="Book Antiqua" w:cs="宋体"/>
          <w:lang w:eastAsia="zh-CN"/>
        </w:rPr>
        <w:t xml:space="preserve"> 2000; </w:t>
      </w:r>
      <w:r w:rsidRPr="00EF2843">
        <w:rPr>
          <w:rFonts w:ascii="Book Antiqua" w:eastAsia="宋体" w:hAnsi="Book Antiqua" w:cs="宋体"/>
          <w:b/>
          <w:bCs/>
          <w:lang w:eastAsia="zh-CN"/>
        </w:rPr>
        <w:t>192</w:t>
      </w:r>
      <w:r w:rsidRPr="00EF2843">
        <w:rPr>
          <w:rFonts w:ascii="Book Antiqua" w:eastAsia="宋体" w:hAnsi="Book Antiqua" w:cs="宋体"/>
          <w:lang w:eastAsia="zh-CN"/>
        </w:rPr>
        <w:t>: 1707-1718 [PMID: 11120768 DOI: 10.1084/jem.192.12.1707]</w:t>
      </w:r>
    </w:p>
    <w:p w14:paraId="21AEFD2E"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48 </w:t>
      </w:r>
      <w:r w:rsidRPr="00EF2843">
        <w:rPr>
          <w:rFonts w:ascii="Book Antiqua" w:eastAsia="宋体" w:hAnsi="Book Antiqua" w:cs="宋体"/>
          <w:b/>
          <w:bCs/>
          <w:lang w:eastAsia="zh-CN"/>
        </w:rPr>
        <w:t>Schepers K</w:t>
      </w:r>
      <w:r w:rsidRPr="00EF2843">
        <w:rPr>
          <w:rFonts w:ascii="Book Antiqua" w:eastAsia="宋体" w:hAnsi="Book Antiqua" w:cs="宋体"/>
          <w:lang w:eastAsia="zh-CN"/>
        </w:rPr>
        <w:t xml:space="preserve">, Campbell TB, Passegué E. Normal and leukemic stem cell niches: insights and therapeutic opportunities. </w:t>
      </w:r>
      <w:r w:rsidRPr="00EF2843">
        <w:rPr>
          <w:rFonts w:ascii="Book Antiqua" w:eastAsia="宋体" w:hAnsi="Book Antiqua" w:cs="宋体"/>
          <w:i/>
          <w:iCs/>
          <w:lang w:eastAsia="zh-CN"/>
        </w:rPr>
        <w:t>Cell Stem Cell</w:t>
      </w:r>
      <w:r w:rsidRPr="00EF2843">
        <w:rPr>
          <w:rFonts w:ascii="Book Antiqua" w:eastAsia="宋体" w:hAnsi="Book Antiqua" w:cs="宋体"/>
          <w:lang w:eastAsia="zh-CN"/>
        </w:rPr>
        <w:t xml:space="preserve"> 2015; </w:t>
      </w:r>
      <w:r w:rsidRPr="00EF2843">
        <w:rPr>
          <w:rFonts w:ascii="Book Antiqua" w:eastAsia="宋体" w:hAnsi="Book Antiqua" w:cs="宋体"/>
          <w:b/>
          <w:bCs/>
          <w:lang w:eastAsia="zh-CN"/>
        </w:rPr>
        <w:t>16</w:t>
      </w:r>
      <w:r w:rsidRPr="00EF2843">
        <w:rPr>
          <w:rFonts w:ascii="Book Antiqua" w:eastAsia="宋体" w:hAnsi="Book Antiqua" w:cs="宋体"/>
          <w:lang w:eastAsia="zh-CN"/>
        </w:rPr>
        <w:t>: 254-267 [PMID: 25748932 DOI: 10.1016/j.stem.2015.02.014]</w:t>
      </w:r>
    </w:p>
    <w:p w14:paraId="51338BD3"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49 </w:t>
      </w:r>
      <w:r w:rsidRPr="00EF2843">
        <w:rPr>
          <w:rFonts w:ascii="Book Antiqua" w:eastAsia="宋体" w:hAnsi="Book Antiqua" w:cs="宋体"/>
          <w:b/>
          <w:bCs/>
          <w:lang w:eastAsia="zh-CN"/>
        </w:rPr>
        <w:t>Orkin SH</w:t>
      </w:r>
      <w:r w:rsidRPr="00EF2843">
        <w:rPr>
          <w:rFonts w:ascii="Book Antiqua" w:eastAsia="宋体" w:hAnsi="Book Antiqua" w:cs="宋体"/>
          <w:lang w:eastAsia="zh-CN"/>
        </w:rPr>
        <w:t xml:space="preserve">, Zon LI. Hematopoiesis: an evolving paradigm for stem cell biology. </w:t>
      </w:r>
      <w:r w:rsidRPr="00EF2843">
        <w:rPr>
          <w:rFonts w:ascii="Book Antiqua" w:eastAsia="宋体" w:hAnsi="Book Antiqua" w:cs="宋体"/>
          <w:i/>
          <w:iCs/>
          <w:lang w:eastAsia="zh-CN"/>
        </w:rPr>
        <w:t>Cell</w:t>
      </w:r>
      <w:r w:rsidRPr="00EF2843">
        <w:rPr>
          <w:rFonts w:ascii="Book Antiqua" w:eastAsia="宋体" w:hAnsi="Book Antiqua" w:cs="宋体"/>
          <w:lang w:eastAsia="zh-CN"/>
        </w:rPr>
        <w:t xml:space="preserve"> 2008; </w:t>
      </w:r>
      <w:r w:rsidRPr="00EF2843">
        <w:rPr>
          <w:rFonts w:ascii="Book Antiqua" w:eastAsia="宋体" w:hAnsi="Book Antiqua" w:cs="宋体"/>
          <w:b/>
          <w:bCs/>
          <w:lang w:eastAsia="zh-CN"/>
        </w:rPr>
        <w:t>132</w:t>
      </w:r>
      <w:r w:rsidRPr="00EF2843">
        <w:rPr>
          <w:rFonts w:ascii="Book Antiqua" w:eastAsia="宋体" w:hAnsi="Book Antiqua" w:cs="宋体"/>
          <w:lang w:eastAsia="zh-CN"/>
        </w:rPr>
        <w:t>: 631-644 [PMID: 18295580 DOI: 10.1016/j.cell.2008.01.025]</w:t>
      </w:r>
    </w:p>
    <w:p w14:paraId="41880DBF"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50 </w:t>
      </w:r>
      <w:r w:rsidRPr="00EF2843">
        <w:rPr>
          <w:rFonts w:ascii="Book Antiqua" w:eastAsia="宋体" w:hAnsi="Book Antiqua" w:cs="宋体"/>
          <w:b/>
          <w:bCs/>
          <w:lang w:eastAsia="zh-CN"/>
        </w:rPr>
        <w:t>Butler JM</w:t>
      </w:r>
      <w:r w:rsidRPr="00EF2843">
        <w:rPr>
          <w:rFonts w:ascii="Book Antiqua" w:eastAsia="宋体" w:hAnsi="Book Antiqua" w:cs="宋体"/>
          <w:lang w:eastAsia="zh-CN"/>
        </w:rPr>
        <w:t xml:space="preserve">, Nolan DJ, Vertes EL, Varnum-Finney B, Kobayashi H, Hooper AT, Seandel M, Shido K, White IA, Kobayashi M, Witte L, May C, Shawber C, Kimura Y, Kitajewski J, Rosenwaks Z, Bernstein ID, Rafii S. Endothelial cells are essential for the self-renewal and repopulation of Notch-dependent hematopoietic stem cells. </w:t>
      </w:r>
      <w:r w:rsidRPr="00EF2843">
        <w:rPr>
          <w:rFonts w:ascii="Book Antiqua" w:eastAsia="宋体" w:hAnsi="Book Antiqua" w:cs="宋体"/>
          <w:i/>
          <w:iCs/>
          <w:lang w:eastAsia="zh-CN"/>
        </w:rPr>
        <w:t>Cell Stem Cell</w:t>
      </w:r>
      <w:r w:rsidRPr="00EF2843">
        <w:rPr>
          <w:rFonts w:ascii="Book Antiqua" w:eastAsia="宋体" w:hAnsi="Book Antiqua" w:cs="宋体"/>
          <w:lang w:eastAsia="zh-CN"/>
        </w:rPr>
        <w:t xml:space="preserve"> 2010; </w:t>
      </w:r>
      <w:r w:rsidRPr="00EF2843">
        <w:rPr>
          <w:rFonts w:ascii="Book Antiqua" w:eastAsia="宋体" w:hAnsi="Book Antiqua" w:cs="宋体"/>
          <w:b/>
          <w:bCs/>
          <w:lang w:eastAsia="zh-CN"/>
        </w:rPr>
        <w:t>6</w:t>
      </w:r>
      <w:r w:rsidRPr="00EF2843">
        <w:rPr>
          <w:rFonts w:ascii="Book Antiqua" w:eastAsia="宋体" w:hAnsi="Book Antiqua" w:cs="宋体"/>
          <w:lang w:eastAsia="zh-CN"/>
        </w:rPr>
        <w:t>: 251-264 [PMID: 20207228 DOI: 10.1016/j.stem.2010.02.001]</w:t>
      </w:r>
    </w:p>
    <w:p w14:paraId="1B84280A"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51 </w:t>
      </w:r>
      <w:r w:rsidRPr="00EF2843">
        <w:rPr>
          <w:rFonts w:ascii="Book Antiqua" w:eastAsia="宋体" w:hAnsi="Book Antiqua" w:cs="宋体"/>
          <w:b/>
          <w:bCs/>
          <w:lang w:eastAsia="zh-CN"/>
        </w:rPr>
        <w:t>Crisan M</w:t>
      </w:r>
      <w:r w:rsidRPr="00EF2843">
        <w:rPr>
          <w:rFonts w:ascii="Book Antiqua" w:eastAsia="宋体" w:hAnsi="Book Antiqua" w:cs="宋体"/>
          <w:lang w:eastAsia="zh-CN"/>
        </w:rPr>
        <w:t xml:space="preserve">, Yap S, Casteilla L, Chen CW, Corselli M, Park TS, Andriolo G, Sun B, Zheng B, Zhang L, Norotte C, Teng PN, Traas J, Schugar R, Deasy BM, Badylak S, Buhring HJ, Giacobino JP, Lazzari L, Huard J, Péault B. </w:t>
      </w:r>
      <w:proofErr w:type="gramStart"/>
      <w:r w:rsidRPr="00EF2843">
        <w:rPr>
          <w:rFonts w:ascii="Book Antiqua" w:eastAsia="宋体" w:hAnsi="Book Antiqua" w:cs="宋体"/>
          <w:lang w:eastAsia="zh-CN"/>
        </w:rPr>
        <w:t>A perivascular origin for mesenchymal stem cells in multiple human organs.</w:t>
      </w:r>
      <w:proofErr w:type="gramEnd"/>
      <w:r w:rsidRPr="00EF2843">
        <w:rPr>
          <w:rFonts w:ascii="Book Antiqua" w:eastAsia="宋体" w:hAnsi="Book Antiqua" w:cs="宋体"/>
          <w:lang w:eastAsia="zh-CN"/>
        </w:rPr>
        <w:t xml:space="preserve"> </w:t>
      </w:r>
      <w:r w:rsidRPr="00EF2843">
        <w:rPr>
          <w:rFonts w:ascii="Book Antiqua" w:eastAsia="宋体" w:hAnsi="Book Antiqua" w:cs="宋体"/>
          <w:i/>
          <w:iCs/>
          <w:lang w:eastAsia="zh-CN"/>
        </w:rPr>
        <w:t>Cell Stem Cell</w:t>
      </w:r>
      <w:r w:rsidRPr="00EF2843">
        <w:rPr>
          <w:rFonts w:ascii="Book Antiqua" w:eastAsia="宋体" w:hAnsi="Book Antiqua" w:cs="宋体"/>
          <w:lang w:eastAsia="zh-CN"/>
        </w:rPr>
        <w:t xml:space="preserve"> 2008; </w:t>
      </w:r>
      <w:r w:rsidRPr="00EF2843">
        <w:rPr>
          <w:rFonts w:ascii="Book Antiqua" w:eastAsia="宋体" w:hAnsi="Book Antiqua" w:cs="宋体"/>
          <w:b/>
          <w:bCs/>
          <w:lang w:eastAsia="zh-CN"/>
        </w:rPr>
        <w:t>3</w:t>
      </w:r>
      <w:r w:rsidRPr="00EF2843">
        <w:rPr>
          <w:rFonts w:ascii="Book Antiqua" w:eastAsia="宋体" w:hAnsi="Book Antiqua" w:cs="宋体"/>
          <w:lang w:eastAsia="zh-CN"/>
        </w:rPr>
        <w:t>: 301-313 [PMID: 18786417 DOI: 10.1016/j.stem.2008.07.003]</w:t>
      </w:r>
    </w:p>
    <w:p w14:paraId="3800BE55"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52 </w:t>
      </w:r>
      <w:r w:rsidRPr="00EF2843">
        <w:rPr>
          <w:rFonts w:ascii="Book Antiqua" w:eastAsia="宋体" w:hAnsi="Book Antiqua" w:cs="宋体"/>
          <w:b/>
          <w:bCs/>
          <w:lang w:eastAsia="zh-CN"/>
        </w:rPr>
        <w:t>Morrison SJ</w:t>
      </w:r>
      <w:r w:rsidRPr="00EF2843">
        <w:rPr>
          <w:rFonts w:ascii="Book Antiqua" w:eastAsia="宋体" w:hAnsi="Book Antiqua" w:cs="宋体"/>
          <w:lang w:eastAsia="zh-CN"/>
        </w:rPr>
        <w:t xml:space="preserve">, Scadden DT. </w:t>
      </w:r>
      <w:proofErr w:type="gramStart"/>
      <w:r w:rsidRPr="00EF2843">
        <w:rPr>
          <w:rFonts w:ascii="Book Antiqua" w:eastAsia="宋体" w:hAnsi="Book Antiqua" w:cs="宋体"/>
          <w:lang w:eastAsia="zh-CN"/>
        </w:rPr>
        <w:t>The bone marrow niche for haematopoietic stem cells.</w:t>
      </w:r>
      <w:proofErr w:type="gramEnd"/>
      <w:r w:rsidRPr="00EF2843">
        <w:rPr>
          <w:rFonts w:ascii="Book Antiqua" w:eastAsia="宋体" w:hAnsi="Book Antiqua" w:cs="宋体"/>
          <w:lang w:eastAsia="zh-CN"/>
        </w:rPr>
        <w:t xml:space="preserve"> </w:t>
      </w:r>
      <w:r w:rsidRPr="00EF2843">
        <w:rPr>
          <w:rFonts w:ascii="Book Antiqua" w:eastAsia="宋体" w:hAnsi="Book Antiqua" w:cs="宋体"/>
          <w:i/>
          <w:iCs/>
          <w:lang w:eastAsia="zh-CN"/>
        </w:rPr>
        <w:t>Nature</w:t>
      </w:r>
      <w:r w:rsidRPr="00EF2843">
        <w:rPr>
          <w:rFonts w:ascii="Book Antiqua" w:eastAsia="宋体" w:hAnsi="Book Antiqua" w:cs="宋体"/>
          <w:lang w:eastAsia="zh-CN"/>
        </w:rPr>
        <w:t xml:space="preserve"> 2014; </w:t>
      </w:r>
      <w:r w:rsidRPr="00EF2843">
        <w:rPr>
          <w:rFonts w:ascii="Book Antiqua" w:eastAsia="宋体" w:hAnsi="Book Antiqua" w:cs="宋体"/>
          <w:b/>
          <w:bCs/>
          <w:lang w:eastAsia="zh-CN"/>
        </w:rPr>
        <w:t>505</w:t>
      </w:r>
      <w:r w:rsidRPr="00EF2843">
        <w:rPr>
          <w:rFonts w:ascii="Book Antiqua" w:eastAsia="宋体" w:hAnsi="Book Antiqua" w:cs="宋体"/>
          <w:lang w:eastAsia="zh-CN"/>
        </w:rPr>
        <w:t>: 327-334 [PMID: 24429631 DOI: 10.1038/nature12984]</w:t>
      </w:r>
    </w:p>
    <w:p w14:paraId="0F928D49"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53 </w:t>
      </w:r>
      <w:r w:rsidRPr="00EF2843">
        <w:rPr>
          <w:rFonts w:ascii="Book Antiqua" w:eastAsia="宋体" w:hAnsi="Book Antiqua" w:cs="宋体"/>
          <w:b/>
          <w:bCs/>
          <w:lang w:eastAsia="zh-CN"/>
        </w:rPr>
        <w:t>Bruns I</w:t>
      </w:r>
      <w:r w:rsidRPr="00EF2843">
        <w:rPr>
          <w:rFonts w:ascii="Book Antiqua" w:eastAsia="宋体" w:hAnsi="Book Antiqua" w:cs="宋体"/>
          <w:lang w:eastAsia="zh-CN"/>
        </w:rPr>
        <w:t xml:space="preserve">, Lucas D, Pinho S, Ahmed J, Lambert MP, Kunisaki Y, Scheiermann C, Schiff L, Poncz M, Bergman A, Frenette PS. Megakaryocytes regulate hematopoietic stem cell quiescence through CXCL4 secretion. </w:t>
      </w:r>
      <w:r w:rsidRPr="00EF2843">
        <w:rPr>
          <w:rFonts w:ascii="Book Antiqua" w:eastAsia="宋体" w:hAnsi="Book Antiqua" w:cs="宋体"/>
          <w:i/>
          <w:iCs/>
          <w:lang w:eastAsia="zh-CN"/>
        </w:rPr>
        <w:t>Nat Med</w:t>
      </w:r>
      <w:r w:rsidRPr="00EF2843">
        <w:rPr>
          <w:rFonts w:ascii="Book Antiqua" w:eastAsia="宋体" w:hAnsi="Book Antiqua" w:cs="宋体"/>
          <w:lang w:eastAsia="zh-CN"/>
        </w:rPr>
        <w:t xml:space="preserve"> 2014; </w:t>
      </w:r>
      <w:r w:rsidRPr="00EF2843">
        <w:rPr>
          <w:rFonts w:ascii="Book Antiqua" w:eastAsia="宋体" w:hAnsi="Book Antiqua" w:cs="宋体"/>
          <w:b/>
          <w:bCs/>
          <w:lang w:eastAsia="zh-CN"/>
        </w:rPr>
        <w:t>20</w:t>
      </w:r>
      <w:r w:rsidRPr="00EF2843">
        <w:rPr>
          <w:rFonts w:ascii="Book Antiqua" w:eastAsia="宋体" w:hAnsi="Book Antiqua" w:cs="宋体"/>
          <w:lang w:eastAsia="zh-CN"/>
        </w:rPr>
        <w:t>: 1315-1320 [PMID: 25326802 DOI: 10.1038/nm.3707]</w:t>
      </w:r>
    </w:p>
    <w:p w14:paraId="0442EB29"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lastRenderedPageBreak/>
        <w:t xml:space="preserve">54 </w:t>
      </w:r>
      <w:r w:rsidRPr="00EF2843">
        <w:rPr>
          <w:rFonts w:ascii="Book Antiqua" w:eastAsia="宋体" w:hAnsi="Book Antiqua" w:cs="宋体"/>
          <w:b/>
          <w:bCs/>
          <w:lang w:eastAsia="zh-CN"/>
        </w:rPr>
        <w:t>Lane SW</w:t>
      </w:r>
      <w:r w:rsidRPr="00EF2843">
        <w:rPr>
          <w:rFonts w:ascii="Book Antiqua" w:eastAsia="宋体" w:hAnsi="Book Antiqua" w:cs="宋体"/>
          <w:lang w:eastAsia="zh-CN"/>
        </w:rPr>
        <w:t xml:space="preserve">, Scadden DT, Gilliland DG. The leukemic stem cell niche: current concepts and therapeutic opportunities. </w:t>
      </w:r>
      <w:r w:rsidRPr="00EF2843">
        <w:rPr>
          <w:rFonts w:ascii="Book Antiqua" w:eastAsia="宋体" w:hAnsi="Book Antiqua" w:cs="宋体"/>
          <w:i/>
          <w:iCs/>
          <w:lang w:eastAsia="zh-CN"/>
        </w:rPr>
        <w:t>Blood</w:t>
      </w:r>
      <w:r w:rsidRPr="00EF2843">
        <w:rPr>
          <w:rFonts w:ascii="Book Antiqua" w:eastAsia="宋体" w:hAnsi="Book Antiqua" w:cs="宋体"/>
          <w:lang w:eastAsia="zh-CN"/>
        </w:rPr>
        <w:t xml:space="preserve"> 2009; </w:t>
      </w:r>
      <w:r w:rsidRPr="00EF2843">
        <w:rPr>
          <w:rFonts w:ascii="Book Antiqua" w:eastAsia="宋体" w:hAnsi="Book Antiqua" w:cs="宋体"/>
          <w:b/>
          <w:bCs/>
          <w:lang w:eastAsia="zh-CN"/>
        </w:rPr>
        <w:t>114</w:t>
      </w:r>
      <w:r w:rsidRPr="00EF2843">
        <w:rPr>
          <w:rFonts w:ascii="Book Antiqua" w:eastAsia="宋体" w:hAnsi="Book Antiqua" w:cs="宋体"/>
          <w:lang w:eastAsia="zh-CN"/>
        </w:rPr>
        <w:t>: 1150-1157 [PMID: 19401558 DOI: 10.1182/blood-2009-01-202606]</w:t>
      </w:r>
    </w:p>
    <w:p w14:paraId="16443BDE"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55 </w:t>
      </w:r>
      <w:r w:rsidRPr="00EF2843">
        <w:rPr>
          <w:rFonts w:ascii="Book Antiqua" w:eastAsia="宋体" w:hAnsi="Book Antiqua" w:cs="宋体"/>
          <w:b/>
          <w:bCs/>
          <w:lang w:eastAsia="zh-CN"/>
        </w:rPr>
        <w:t>Sugiyama T</w:t>
      </w:r>
      <w:r w:rsidRPr="00EF2843">
        <w:rPr>
          <w:rFonts w:ascii="Book Antiqua" w:eastAsia="宋体" w:hAnsi="Book Antiqua" w:cs="宋体"/>
          <w:lang w:eastAsia="zh-CN"/>
        </w:rPr>
        <w:t xml:space="preserve">, Kohara H, Noda M, Nagasawa T. Maintenance of the hematopoietic stem cell pool by CXCL12-CXCR4 chemokine signaling in bone marrow stromal cell niches. </w:t>
      </w:r>
      <w:r w:rsidRPr="00EF2843">
        <w:rPr>
          <w:rFonts w:ascii="Book Antiqua" w:eastAsia="宋体" w:hAnsi="Book Antiqua" w:cs="宋体"/>
          <w:i/>
          <w:iCs/>
          <w:lang w:eastAsia="zh-CN"/>
        </w:rPr>
        <w:t>Immunity</w:t>
      </w:r>
      <w:r w:rsidRPr="00EF2843">
        <w:rPr>
          <w:rFonts w:ascii="Book Antiqua" w:eastAsia="宋体" w:hAnsi="Book Antiqua" w:cs="宋体"/>
          <w:lang w:eastAsia="zh-CN"/>
        </w:rPr>
        <w:t xml:space="preserve"> 2006; </w:t>
      </w:r>
      <w:r w:rsidRPr="00EF2843">
        <w:rPr>
          <w:rFonts w:ascii="Book Antiqua" w:eastAsia="宋体" w:hAnsi="Book Antiqua" w:cs="宋体"/>
          <w:b/>
          <w:bCs/>
          <w:lang w:eastAsia="zh-CN"/>
        </w:rPr>
        <w:t>25</w:t>
      </w:r>
      <w:r w:rsidRPr="00EF2843">
        <w:rPr>
          <w:rFonts w:ascii="Book Antiqua" w:eastAsia="宋体" w:hAnsi="Book Antiqua" w:cs="宋体"/>
          <w:lang w:eastAsia="zh-CN"/>
        </w:rPr>
        <w:t>: 977-988 [PMID: 17174120 DOI: 10.1016/j.immuni.2006.10.016]</w:t>
      </w:r>
    </w:p>
    <w:p w14:paraId="52B9816C"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56 </w:t>
      </w:r>
      <w:r w:rsidRPr="00EF2843">
        <w:rPr>
          <w:rFonts w:ascii="Book Antiqua" w:eastAsia="宋体" w:hAnsi="Book Antiqua" w:cs="宋体"/>
          <w:b/>
          <w:bCs/>
          <w:lang w:eastAsia="zh-CN"/>
        </w:rPr>
        <w:t>Ara T</w:t>
      </w:r>
      <w:r w:rsidRPr="00EF2843">
        <w:rPr>
          <w:rFonts w:ascii="Book Antiqua" w:eastAsia="宋体" w:hAnsi="Book Antiqua" w:cs="宋体"/>
          <w:lang w:eastAsia="zh-CN"/>
        </w:rPr>
        <w:t xml:space="preserve">, Tokoyoda K, Sugiyama T, Egawa T, Kawabata K, Nagasawa T. Long-term hematopoietic stem cells require stromal cell-derived factor-1 for colonizing bone marrow during ontogeny. </w:t>
      </w:r>
      <w:r w:rsidRPr="00EF2843">
        <w:rPr>
          <w:rFonts w:ascii="Book Antiqua" w:eastAsia="宋体" w:hAnsi="Book Antiqua" w:cs="宋体"/>
          <w:i/>
          <w:iCs/>
          <w:lang w:eastAsia="zh-CN"/>
        </w:rPr>
        <w:t>Immunity</w:t>
      </w:r>
      <w:r w:rsidRPr="00EF2843">
        <w:rPr>
          <w:rFonts w:ascii="Book Antiqua" w:eastAsia="宋体" w:hAnsi="Book Antiqua" w:cs="宋体"/>
          <w:lang w:eastAsia="zh-CN"/>
        </w:rPr>
        <w:t xml:space="preserve"> 2003; </w:t>
      </w:r>
      <w:r w:rsidRPr="00EF2843">
        <w:rPr>
          <w:rFonts w:ascii="Book Antiqua" w:eastAsia="宋体" w:hAnsi="Book Antiqua" w:cs="宋体"/>
          <w:b/>
          <w:bCs/>
          <w:lang w:eastAsia="zh-CN"/>
        </w:rPr>
        <w:t>19</w:t>
      </w:r>
      <w:r w:rsidRPr="00EF2843">
        <w:rPr>
          <w:rFonts w:ascii="Book Antiqua" w:eastAsia="宋体" w:hAnsi="Book Antiqua" w:cs="宋体"/>
          <w:lang w:eastAsia="zh-CN"/>
        </w:rPr>
        <w:t>: 257-267 [PMID: 12932359 DOI: 10.1016/S1074-7613(03)00201-2]</w:t>
      </w:r>
    </w:p>
    <w:p w14:paraId="31A6FAE8"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57 </w:t>
      </w:r>
      <w:r w:rsidRPr="00EF2843">
        <w:rPr>
          <w:rFonts w:ascii="Book Antiqua" w:eastAsia="宋体" w:hAnsi="Book Antiqua" w:cs="宋体"/>
          <w:b/>
          <w:bCs/>
          <w:lang w:eastAsia="zh-CN"/>
        </w:rPr>
        <w:t>Juneja HS</w:t>
      </w:r>
      <w:r w:rsidRPr="00EF2843">
        <w:rPr>
          <w:rFonts w:ascii="Book Antiqua" w:eastAsia="宋体" w:hAnsi="Book Antiqua" w:cs="宋体"/>
          <w:lang w:eastAsia="zh-CN"/>
        </w:rPr>
        <w:t xml:space="preserve">, Schmalsteig FC, Lee S, Chen J. Vascular cell adhesion molecule-1 and VLA-4 are obligatory adhesion proteins in the heterotypic adherence between human leukemia/lymphoma cells and marrow stromal cells. </w:t>
      </w:r>
      <w:r w:rsidRPr="00EF2843">
        <w:rPr>
          <w:rFonts w:ascii="Book Antiqua" w:eastAsia="宋体" w:hAnsi="Book Antiqua" w:cs="宋体"/>
          <w:i/>
          <w:iCs/>
          <w:lang w:eastAsia="zh-CN"/>
        </w:rPr>
        <w:t>Exp Hematol</w:t>
      </w:r>
      <w:r w:rsidRPr="00EF2843">
        <w:rPr>
          <w:rFonts w:ascii="Book Antiqua" w:eastAsia="宋体" w:hAnsi="Book Antiqua" w:cs="宋体"/>
          <w:lang w:eastAsia="zh-CN"/>
        </w:rPr>
        <w:t xml:space="preserve"> 1993; </w:t>
      </w:r>
      <w:r w:rsidRPr="00EF2843">
        <w:rPr>
          <w:rFonts w:ascii="Book Antiqua" w:eastAsia="宋体" w:hAnsi="Book Antiqua" w:cs="宋体"/>
          <w:b/>
          <w:bCs/>
          <w:lang w:eastAsia="zh-CN"/>
        </w:rPr>
        <w:t>21</w:t>
      </w:r>
      <w:r w:rsidRPr="00EF2843">
        <w:rPr>
          <w:rFonts w:ascii="Book Antiqua" w:eastAsia="宋体" w:hAnsi="Book Antiqua" w:cs="宋体"/>
          <w:lang w:eastAsia="zh-CN"/>
        </w:rPr>
        <w:t>: 444-450 [PMID: 7680000]</w:t>
      </w:r>
    </w:p>
    <w:p w14:paraId="6DF4549E"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58 </w:t>
      </w:r>
      <w:r w:rsidRPr="00EF2843">
        <w:rPr>
          <w:rFonts w:ascii="Book Antiqua" w:eastAsia="宋体" w:hAnsi="Book Antiqua" w:cs="宋体"/>
          <w:b/>
          <w:bCs/>
          <w:lang w:eastAsia="zh-CN"/>
        </w:rPr>
        <w:t>Avecilla ST</w:t>
      </w:r>
      <w:r w:rsidRPr="00EF2843">
        <w:rPr>
          <w:rFonts w:ascii="Book Antiqua" w:eastAsia="宋体" w:hAnsi="Book Antiqua" w:cs="宋体"/>
          <w:lang w:eastAsia="zh-CN"/>
        </w:rPr>
        <w:t xml:space="preserve">, Hattori K, Heissig B, Tejada R, Liao F, Shido K, Jin DK, Dias S, Zhang F, Hartman TE, Hackett NR, Crystal RG, Witte L, Hicklin DJ, Bohlen P, Eaton D, Lyden D, de Sauvage F, Rafii S. Chemokine-mediated interaction of hematopoietic progenitors with the bone marrow vascular niche is required for thrombopoiesis. </w:t>
      </w:r>
      <w:r w:rsidRPr="00EF2843">
        <w:rPr>
          <w:rFonts w:ascii="Book Antiqua" w:eastAsia="宋体" w:hAnsi="Book Antiqua" w:cs="宋体"/>
          <w:i/>
          <w:iCs/>
          <w:lang w:eastAsia="zh-CN"/>
        </w:rPr>
        <w:t>Nat Med</w:t>
      </w:r>
      <w:r w:rsidRPr="00EF2843">
        <w:rPr>
          <w:rFonts w:ascii="Book Antiqua" w:eastAsia="宋体" w:hAnsi="Book Antiqua" w:cs="宋体"/>
          <w:lang w:eastAsia="zh-CN"/>
        </w:rPr>
        <w:t xml:space="preserve"> 2004; </w:t>
      </w:r>
      <w:r w:rsidRPr="00EF2843">
        <w:rPr>
          <w:rFonts w:ascii="Book Antiqua" w:eastAsia="宋体" w:hAnsi="Book Antiqua" w:cs="宋体"/>
          <w:b/>
          <w:bCs/>
          <w:lang w:eastAsia="zh-CN"/>
        </w:rPr>
        <w:t>10</w:t>
      </w:r>
      <w:r w:rsidRPr="00EF2843">
        <w:rPr>
          <w:rFonts w:ascii="Book Antiqua" w:eastAsia="宋体" w:hAnsi="Book Antiqua" w:cs="宋体"/>
          <w:lang w:eastAsia="zh-CN"/>
        </w:rPr>
        <w:t>: 64-71 [PMID: 14702636 DOI: 10.1038/nm973]</w:t>
      </w:r>
    </w:p>
    <w:p w14:paraId="515F3665"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59 </w:t>
      </w:r>
      <w:r w:rsidRPr="00EF2843">
        <w:rPr>
          <w:rFonts w:ascii="Book Antiqua" w:eastAsia="宋体" w:hAnsi="Book Antiqua" w:cs="宋体"/>
          <w:b/>
          <w:bCs/>
          <w:lang w:eastAsia="zh-CN"/>
        </w:rPr>
        <w:t>Matsunaga T</w:t>
      </w:r>
      <w:r w:rsidRPr="00EF2843">
        <w:rPr>
          <w:rFonts w:ascii="Book Antiqua" w:eastAsia="宋体" w:hAnsi="Book Antiqua" w:cs="宋体"/>
          <w:lang w:eastAsia="zh-CN"/>
        </w:rPr>
        <w:t xml:space="preserve">, Takemoto N, Sato T, Takimoto R, Tanaka I, Fujimi A, Akiyama T, Kuroda H, Kawano Y, Kobune M, Kato J, Hirayama Y, Sakamaki S, Kohda K, Miyake K, Niitsu Y. Interaction between leukemic-cell VLA-4 and stromal fibronectin is a decisive factor for minimal residual disease of acute myelogenous leukemia. </w:t>
      </w:r>
      <w:r w:rsidRPr="00EF2843">
        <w:rPr>
          <w:rFonts w:ascii="Book Antiqua" w:eastAsia="宋体" w:hAnsi="Book Antiqua" w:cs="宋体"/>
          <w:i/>
          <w:iCs/>
          <w:lang w:eastAsia="zh-CN"/>
        </w:rPr>
        <w:t>Nat Med</w:t>
      </w:r>
      <w:r w:rsidRPr="00EF2843">
        <w:rPr>
          <w:rFonts w:ascii="Book Antiqua" w:eastAsia="宋体" w:hAnsi="Book Antiqua" w:cs="宋体"/>
          <w:lang w:eastAsia="zh-CN"/>
        </w:rPr>
        <w:t xml:space="preserve"> 2003; </w:t>
      </w:r>
      <w:r w:rsidRPr="00EF2843">
        <w:rPr>
          <w:rFonts w:ascii="Book Antiqua" w:eastAsia="宋体" w:hAnsi="Book Antiqua" w:cs="宋体"/>
          <w:b/>
          <w:bCs/>
          <w:lang w:eastAsia="zh-CN"/>
        </w:rPr>
        <w:t>9</w:t>
      </w:r>
      <w:r w:rsidRPr="00EF2843">
        <w:rPr>
          <w:rFonts w:ascii="Book Antiqua" w:eastAsia="宋体" w:hAnsi="Book Antiqua" w:cs="宋体"/>
          <w:lang w:eastAsia="zh-CN"/>
        </w:rPr>
        <w:t>: 1158-1165 [PMID: 12897778 DOI: 10.1038/nm909]</w:t>
      </w:r>
    </w:p>
    <w:p w14:paraId="4CB6AA6A" w14:textId="77777777" w:rsidR="00EF2843" w:rsidRPr="00EF2843" w:rsidRDefault="00EF2843" w:rsidP="00EF2843">
      <w:pPr>
        <w:spacing w:line="360" w:lineRule="auto"/>
        <w:jc w:val="both"/>
        <w:rPr>
          <w:rFonts w:ascii="Book Antiqua" w:eastAsia="宋体" w:hAnsi="Book Antiqua" w:cs="宋体"/>
          <w:lang w:eastAsia="zh-CN"/>
        </w:rPr>
      </w:pPr>
      <w:proofErr w:type="gramStart"/>
      <w:r w:rsidRPr="00EF2843">
        <w:rPr>
          <w:rFonts w:ascii="Book Antiqua" w:eastAsia="宋体" w:hAnsi="Book Antiqua" w:cs="宋体"/>
          <w:lang w:eastAsia="zh-CN"/>
        </w:rPr>
        <w:t xml:space="preserve">60 </w:t>
      </w:r>
      <w:r w:rsidRPr="00EF2843">
        <w:rPr>
          <w:rFonts w:ascii="Book Antiqua" w:eastAsia="宋体" w:hAnsi="Book Antiqua" w:cs="宋体"/>
          <w:b/>
          <w:bCs/>
          <w:lang w:eastAsia="zh-CN"/>
        </w:rPr>
        <w:t>Rombouts EJ</w:t>
      </w:r>
      <w:r w:rsidRPr="00EF2843">
        <w:rPr>
          <w:rFonts w:ascii="Book Antiqua" w:eastAsia="宋体" w:hAnsi="Book Antiqua" w:cs="宋体"/>
          <w:lang w:eastAsia="zh-CN"/>
        </w:rPr>
        <w:t>, Pavic B, Löwenberg B, Ploemacher RE.</w:t>
      </w:r>
      <w:proofErr w:type="gramEnd"/>
      <w:r w:rsidRPr="00EF2843">
        <w:rPr>
          <w:rFonts w:ascii="Book Antiqua" w:eastAsia="宋体" w:hAnsi="Book Antiqua" w:cs="宋体"/>
          <w:lang w:eastAsia="zh-CN"/>
        </w:rPr>
        <w:t xml:space="preserve"> </w:t>
      </w:r>
      <w:proofErr w:type="gramStart"/>
      <w:r w:rsidRPr="00EF2843">
        <w:rPr>
          <w:rFonts w:ascii="Book Antiqua" w:eastAsia="宋体" w:hAnsi="Book Antiqua" w:cs="宋体"/>
          <w:lang w:eastAsia="zh-CN"/>
        </w:rPr>
        <w:t>Relation between CXCR-4 expression, Flt3 mutations, and unfavorable prognosis of adult acute myeloid leukemia.</w:t>
      </w:r>
      <w:proofErr w:type="gramEnd"/>
      <w:r w:rsidRPr="00EF2843">
        <w:rPr>
          <w:rFonts w:ascii="Book Antiqua" w:eastAsia="宋体" w:hAnsi="Book Antiqua" w:cs="宋体"/>
          <w:lang w:eastAsia="zh-CN"/>
        </w:rPr>
        <w:t xml:space="preserve"> </w:t>
      </w:r>
      <w:r w:rsidRPr="00EF2843">
        <w:rPr>
          <w:rFonts w:ascii="Book Antiqua" w:eastAsia="宋体" w:hAnsi="Book Antiqua" w:cs="宋体"/>
          <w:i/>
          <w:iCs/>
          <w:lang w:eastAsia="zh-CN"/>
        </w:rPr>
        <w:t>Blood</w:t>
      </w:r>
      <w:r w:rsidRPr="00EF2843">
        <w:rPr>
          <w:rFonts w:ascii="Book Antiqua" w:eastAsia="宋体" w:hAnsi="Book Antiqua" w:cs="宋体"/>
          <w:lang w:eastAsia="zh-CN"/>
        </w:rPr>
        <w:t xml:space="preserve"> 2004; </w:t>
      </w:r>
      <w:r w:rsidRPr="00EF2843">
        <w:rPr>
          <w:rFonts w:ascii="Book Antiqua" w:eastAsia="宋体" w:hAnsi="Book Antiqua" w:cs="宋体"/>
          <w:b/>
          <w:bCs/>
          <w:lang w:eastAsia="zh-CN"/>
        </w:rPr>
        <w:t>104</w:t>
      </w:r>
      <w:r w:rsidRPr="00EF2843">
        <w:rPr>
          <w:rFonts w:ascii="Book Antiqua" w:eastAsia="宋体" w:hAnsi="Book Antiqua" w:cs="宋体"/>
          <w:lang w:eastAsia="zh-CN"/>
        </w:rPr>
        <w:t>: 550-557 [PMID: 15054042 DOI: 10.1182/blood-2004-02-0566]</w:t>
      </w:r>
    </w:p>
    <w:p w14:paraId="16B489AA"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lastRenderedPageBreak/>
        <w:t xml:space="preserve">61 </w:t>
      </w:r>
      <w:r w:rsidRPr="00EF2843">
        <w:rPr>
          <w:rFonts w:ascii="Book Antiqua" w:eastAsia="宋体" w:hAnsi="Book Antiqua" w:cs="宋体"/>
          <w:b/>
          <w:bCs/>
          <w:lang w:eastAsia="zh-CN"/>
        </w:rPr>
        <w:t>Spoo AC</w:t>
      </w:r>
      <w:r w:rsidRPr="00EF2843">
        <w:rPr>
          <w:rFonts w:ascii="Book Antiqua" w:eastAsia="宋体" w:hAnsi="Book Antiqua" w:cs="宋体"/>
          <w:lang w:eastAsia="zh-CN"/>
        </w:rPr>
        <w:t xml:space="preserve">, Lübbert M, Wierda WG, Burger JA. CXCR4 is a prognostic marker in acute myelogenous leukemia. </w:t>
      </w:r>
      <w:r w:rsidRPr="00EF2843">
        <w:rPr>
          <w:rFonts w:ascii="Book Antiqua" w:eastAsia="宋体" w:hAnsi="Book Antiqua" w:cs="宋体"/>
          <w:i/>
          <w:iCs/>
          <w:lang w:eastAsia="zh-CN"/>
        </w:rPr>
        <w:t>Blood</w:t>
      </w:r>
      <w:r w:rsidRPr="00EF2843">
        <w:rPr>
          <w:rFonts w:ascii="Book Antiqua" w:eastAsia="宋体" w:hAnsi="Book Antiqua" w:cs="宋体"/>
          <w:lang w:eastAsia="zh-CN"/>
        </w:rPr>
        <w:t xml:space="preserve"> 2007; </w:t>
      </w:r>
      <w:r w:rsidRPr="00EF2843">
        <w:rPr>
          <w:rFonts w:ascii="Book Antiqua" w:eastAsia="宋体" w:hAnsi="Book Antiqua" w:cs="宋体"/>
          <w:b/>
          <w:bCs/>
          <w:lang w:eastAsia="zh-CN"/>
        </w:rPr>
        <w:t>109</w:t>
      </w:r>
      <w:r w:rsidRPr="00EF2843">
        <w:rPr>
          <w:rFonts w:ascii="Book Antiqua" w:eastAsia="宋体" w:hAnsi="Book Antiqua" w:cs="宋体"/>
          <w:lang w:eastAsia="zh-CN"/>
        </w:rPr>
        <w:t>: 786-791 [PMID: 16888090 DOI: 10.1182/blood-2006-05-024844]</w:t>
      </w:r>
    </w:p>
    <w:p w14:paraId="2711FA7A" w14:textId="77777777" w:rsidR="00EF2843" w:rsidRPr="00EF2843" w:rsidRDefault="00EF2843" w:rsidP="00EF2843">
      <w:pPr>
        <w:spacing w:line="360" w:lineRule="auto"/>
        <w:jc w:val="both"/>
        <w:rPr>
          <w:rFonts w:ascii="Book Antiqua" w:eastAsia="宋体" w:hAnsi="Book Antiqua" w:cs="宋体"/>
          <w:lang w:eastAsia="zh-CN"/>
        </w:rPr>
      </w:pPr>
      <w:proofErr w:type="gramStart"/>
      <w:r w:rsidRPr="00EF2843">
        <w:rPr>
          <w:rFonts w:ascii="Book Antiqua" w:eastAsia="宋体" w:hAnsi="Book Antiqua" w:cs="宋体"/>
          <w:lang w:eastAsia="zh-CN"/>
        </w:rPr>
        <w:t xml:space="preserve">62 </w:t>
      </w:r>
      <w:r w:rsidRPr="00EF2843">
        <w:rPr>
          <w:rFonts w:ascii="Book Antiqua" w:eastAsia="宋体" w:hAnsi="Book Antiqua" w:cs="宋体"/>
          <w:b/>
          <w:bCs/>
          <w:lang w:eastAsia="zh-CN"/>
        </w:rPr>
        <w:t>Essers MA</w:t>
      </w:r>
      <w:r w:rsidRPr="00EF2843">
        <w:rPr>
          <w:rFonts w:ascii="Book Antiqua" w:eastAsia="宋体" w:hAnsi="Book Antiqua" w:cs="宋体"/>
          <w:lang w:eastAsia="zh-CN"/>
        </w:rPr>
        <w:t>, Trumpp A. Targeting leukemic stem cells by breaking their dormancy.</w:t>
      </w:r>
      <w:proofErr w:type="gramEnd"/>
      <w:r w:rsidRPr="00EF2843">
        <w:rPr>
          <w:rFonts w:ascii="Book Antiqua" w:eastAsia="宋体" w:hAnsi="Book Antiqua" w:cs="宋体"/>
          <w:lang w:eastAsia="zh-CN"/>
        </w:rPr>
        <w:t xml:space="preserve"> </w:t>
      </w:r>
      <w:r w:rsidRPr="00EF2843">
        <w:rPr>
          <w:rFonts w:ascii="Book Antiqua" w:eastAsia="宋体" w:hAnsi="Book Antiqua" w:cs="宋体"/>
          <w:i/>
          <w:iCs/>
          <w:lang w:eastAsia="zh-CN"/>
        </w:rPr>
        <w:t>Mol Oncol</w:t>
      </w:r>
      <w:r w:rsidRPr="00EF2843">
        <w:rPr>
          <w:rFonts w:ascii="Book Antiqua" w:eastAsia="宋体" w:hAnsi="Book Antiqua" w:cs="宋体"/>
          <w:lang w:eastAsia="zh-CN"/>
        </w:rPr>
        <w:t xml:space="preserve"> 2010; </w:t>
      </w:r>
      <w:r w:rsidRPr="00EF2843">
        <w:rPr>
          <w:rFonts w:ascii="Book Antiqua" w:eastAsia="宋体" w:hAnsi="Book Antiqua" w:cs="宋体"/>
          <w:b/>
          <w:bCs/>
          <w:lang w:eastAsia="zh-CN"/>
        </w:rPr>
        <w:t>4</w:t>
      </w:r>
      <w:r w:rsidRPr="00EF2843">
        <w:rPr>
          <w:rFonts w:ascii="Book Antiqua" w:eastAsia="宋体" w:hAnsi="Book Antiqua" w:cs="宋体"/>
          <w:lang w:eastAsia="zh-CN"/>
        </w:rPr>
        <w:t>: 443-450 [PMID: 20599449 DOI: 10.1016/j.molonc.2010.06.001]</w:t>
      </w:r>
    </w:p>
    <w:p w14:paraId="77C2EB3D"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63 </w:t>
      </w:r>
      <w:r w:rsidRPr="00EF2843">
        <w:rPr>
          <w:rFonts w:ascii="Book Antiqua" w:eastAsia="宋体" w:hAnsi="Book Antiqua" w:cs="宋体"/>
          <w:b/>
          <w:bCs/>
          <w:lang w:eastAsia="zh-CN"/>
        </w:rPr>
        <w:t>Mikkola HK</w:t>
      </w:r>
      <w:r w:rsidRPr="00EF2843">
        <w:rPr>
          <w:rFonts w:ascii="Book Antiqua" w:eastAsia="宋体" w:hAnsi="Book Antiqua" w:cs="宋体"/>
          <w:lang w:eastAsia="zh-CN"/>
        </w:rPr>
        <w:t xml:space="preserve">, Radu CG, Witte ON. Targeting leukemia stem cells. </w:t>
      </w:r>
      <w:r w:rsidRPr="00EF2843">
        <w:rPr>
          <w:rFonts w:ascii="Book Antiqua" w:eastAsia="宋体" w:hAnsi="Book Antiqua" w:cs="宋体"/>
          <w:i/>
          <w:iCs/>
          <w:lang w:eastAsia="zh-CN"/>
        </w:rPr>
        <w:t>Nat Biotechnol</w:t>
      </w:r>
      <w:r w:rsidRPr="00EF2843">
        <w:rPr>
          <w:rFonts w:ascii="Book Antiqua" w:eastAsia="宋体" w:hAnsi="Book Antiqua" w:cs="宋体"/>
          <w:lang w:eastAsia="zh-CN"/>
        </w:rPr>
        <w:t xml:space="preserve"> 2010; </w:t>
      </w:r>
      <w:r w:rsidRPr="00EF2843">
        <w:rPr>
          <w:rFonts w:ascii="Book Antiqua" w:eastAsia="宋体" w:hAnsi="Book Antiqua" w:cs="宋体"/>
          <w:b/>
          <w:bCs/>
          <w:lang w:eastAsia="zh-CN"/>
        </w:rPr>
        <w:t>28</w:t>
      </w:r>
      <w:r w:rsidRPr="00EF2843">
        <w:rPr>
          <w:rFonts w:ascii="Book Antiqua" w:eastAsia="宋体" w:hAnsi="Book Antiqua" w:cs="宋体"/>
          <w:lang w:eastAsia="zh-CN"/>
        </w:rPr>
        <w:t>: 237-238 [PMID: 20212485 DOI: 10.1038/nbt0310-237]</w:t>
      </w:r>
    </w:p>
    <w:p w14:paraId="0BC789F6"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64 </w:t>
      </w:r>
      <w:r w:rsidRPr="00EF2843">
        <w:rPr>
          <w:rFonts w:ascii="Book Antiqua" w:eastAsia="宋体" w:hAnsi="Book Antiqua" w:cs="宋体"/>
          <w:b/>
          <w:bCs/>
          <w:lang w:eastAsia="zh-CN"/>
        </w:rPr>
        <w:t>Taussig DC</w:t>
      </w:r>
      <w:r w:rsidRPr="00EF2843">
        <w:rPr>
          <w:rFonts w:ascii="Book Antiqua" w:eastAsia="宋体" w:hAnsi="Book Antiqua" w:cs="宋体"/>
          <w:lang w:eastAsia="zh-CN"/>
        </w:rPr>
        <w:t xml:space="preserve">, Miraki-Moud F, Anjos-Afonso F, Pearce DJ, Allen K, Ridler C, Lillington D, Oakervee H, Cavenagh J, Agrawal SG, Lister TA, Gribben JG, Bonnet D. Anti-CD38 antibody-mediated clearance of human repopulating cells masks the heterogeneity of leukemia-initiating cells. </w:t>
      </w:r>
      <w:r w:rsidRPr="00EF2843">
        <w:rPr>
          <w:rFonts w:ascii="Book Antiqua" w:eastAsia="宋体" w:hAnsi="Book Antiqua" w:cs="宋体"/>
          <w:i/>
          <w:iCs/>
          <w:lang w:eastAsia="zh-CN"/>
        </w:rPr>
        <w:t>Blood</w:t>
      </w:r>
      <w:r w:rsidRPr="00EF2843">
        <w:rPr>
          <w:rFonts w:ascii="Book Antiqua" w:eastAsia="宋体" w:hAnsi="Book Antiqua" w:cs="宋体"/>
          <w:lang w:eastAsia="zh-CN"/>
        </w:rPr>
        <w:t xml:space="preserve"> 2008; </w:t>
      </w:r>
      <w:r w:rsidRPr="00EF2843">
        <w:rPr>
          <w:rFonts w:ascii="Book Antiqua" w:eastAsia="宋体" w:hAnsi="Book Antiqua" w:cs="宋体"/>
          <w:b/>
          <w:bCs/>
          <w:lang w:eastAsia="zh-CN"/>
        </w:rPr>
        <w:t>112</w:t>
      </w:r>
      <w:r w:rsidRPr="00EF2843">
        <w:rPr>
          <w:rFonts w:ascii="Book Antiqua" w:eastAsia="宋体" w:hAnsi="Book Antiqua" w:cs="宋体"/>
          <w:lang w:eastAsia="zh-CN"/>
        </w:rPr>
        <w:t>: 568-575 [PMID: 18523148 DOI: 10.1182/blood-2007-10-118331]</w:t>
      </w:r>
    </w:p>
    <w:p w14:paraId="01044D28"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65 </w:t>
      </w:r>
      <w:r w:rsidRPr="00EF2843">
        <w:rPr>
          <w:rFonts w:ascii="Book Antiqua" w:eastAsia="宋体" w:hAnsi="Book Antiqua" w:cs="宋体"/>
          <w:b/>
          <w:bCs/>
          <w:lang w:eastAsia="zh-CN"/>
        </w:rPr>
        <w:t>Ishikawa F</w:t>
      </w:r>
      <w:r w:rsidRPr="00EF2843">
        <w:rPr>
          <w:rFonts w:ascii="Book Antiqua" w:eastAsia="宋体" w:hAnsi="Book Antiqua" w:cs="宋体"/>
          <w:lang w:eastAsia="zh-CN"/>
        </w:rPr>
        <w:t xml:space="preserve">, Yoshida S, Saito Y, Hijikata A, Kitamura H, Tanaka S, Nakamura R, Tanaka T, Tomiyama H, Saito N, Fukata M, Miyamoto T, Lyons B, Ohshima K, Uchida N, Taniguchi S, Ohara O, Akashi K, Harada M, Shultz LD. Chemotherapy-resistant human AML stem cells home to and engraft within the bone-marrow endosteal region. </w:t>
      </w:r>
      <w:r w:rsidRPr="00EF2843">
        <w:rPr>
          <w:rFonts w:ascii="Book Antiqua" w:eastAsia="宋体" w:hAnsi="Book Antiqua" w:cs="宋体"/>
          <w:i/>
          <w:iCs/>
          <w:lang w:eastAsia="zh-CN"/>
        </w:rPr>
        <w:t>Nat Biotechnol</w:t>
      </w:r>
      <w:r w:rsidRPr="00EF2843">
        <w:rPr>
          <w:rFonts w:ascii="Book Antiqua" w:eastAsia="宋体" w:hAnsi="Book Antiqua" w:cs="宋体"/>
          <w:lang w:eastAsia="zh-CN"/>
        </w:rPr>
        <w:t xml:space="preserve"> 2007; </w:t>
      </w:r>
      <w:r w:rsidRPr="00EF2843">
        <w:rPr>
          <w:rFonts w:ascii="Book Antiqua" w:eastAsia="宋体" w:hAnsi="Book Antiqua" w:cs="宋体"/>
          <w:b/>
          <w:bCs/>
          <w:lang w:eastAsia="zh-CN"/>
        </w:rPr>
        <w:t>25</w:t>
      </w:r>
      <w:r w:rsidRPr="00EF2843">
        <w:rPr>
          <w:rFonts w:ascii="Book Antiqua" w:eastAsia="宋体" w:hAnsi="Book Antiqua" w:cs="宋体"/>
          <w:lang w:eastAsia="zh-CN"/>
        </w:rPr>
        <w:t>: 1315-1321 [PMID: 17952057 DOI: 10.1038/nbt1350]</w:t>
      </w:r>
    </w:p>
    <w:p w14:paraId="1D10A025"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66 </w:t>
      </w:r>
      <w:r w:rsidRPr="00EF2843">
        <w:rPr>
          <w:rFonts w:ascii="Book Antiqua" w:eastAsia="宋体" w:hAnsi="Book Antiqua" w:cs="宋体"/>
          <w:b/>
          <w:bCs/>
          <w:lang w:eastAsia="zh-CN"/>
        </w:rPr>
        <w:t>Taussig DC</w:t>
      </w:r>
      <w:r w:rsidRPr="00EF2843">
        <w:rPr>
          <w:rFonts w:ascii="Book Antiqua" w:eastAsia="宋体" w:hAnsi="Book Antiqua" w:cs="宋体"/>
          <w:lang w:eastAsia="zh-CN"/>
        </w:rPr>
        <w:t xml:space="preserve">, Vargaftig J, Miraki-Moud F, Griessinger E, Sharrock K, Luke T, Lillington D, Oakervee H, Cavenagh J, Agrawal SG, Lister TA, Gribben JG, Bonnet D. Leukemia-initiating cells from some acute myeloid leukemia patients with mutated nucleophosmin reside in the CD34(-) fraction. </w:t>
      </w:r>
      <w:r w:rsidRPr="00EF2843">
        <w:rPr>
          <w:rFonts w:ascii="Book Antiqua" w:eastAsia="宋体" w:hAnsi="Book Antiqua" w:cs="宋体"/>
          <w:i/>
          <w:iCs/>
          <w:lang w:eastAsia="zh-CN"/>
        </w:rPr>
        <w:t>Blood</w:t>
      </w:r>
      <w:r w:rsidRPr="00EF2843">
        <w:rPr>
          <w:rFonts w:ascii="Book Antiqua" w:eastAsia="宋体" w:hAnsi="Book Antiqua" w:cs="宋体"/>
          <w:lang w:eastAsia="zh-CN"/>
        </w:rPr>
        <w:t xml:space="preserve"> 2010; </w:t>
      </w:r>
      <w:r w:rsidRPr="00EF2843">
        <w:rPr>
          <w:rFonts w:ascii="Book Antiqua" w:eastAsia="宋体" w:hAnsi="Book Antiqua" w:cs="宋体"/>
          <w:b/>
          <w:bCs/>
          <w:lang w:eastAsia="zh-CN"/>
        </w:rPr>
        <w:t>115</w:t>
      </w:r>
      <w:r w:rsidRPr="00EF2843">
        <w:rPr>
          <w:rFonts w:ascii="Book Antiqua" w:eastAsia="宋体" w:hAnsi="Book Antiqua" w:cs="宋体"/>
          <w:lang w:eastAsia="zh-CN"/>
        </w:rPr>
        <w:t>: 1976-1984 [PMID: 20053758 DOI: 10.1182/blood-2009-02-206565]</w:t>
      </w:r>
    </w:p>
    <w:p w14:paraId="21DC7027"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67 </w:t>
      </w:r>
      <w:r w:rsidRPr="00EF2843">
        <w:rPr>
          <w:rFonts w:ascii="Book Antiqua" w:eastAsia="宋体" w:hAnsi="Book Antiqua" w:cs="宋体"/>
          <w:b/>
          <w:bCs/>
          <w:lang w:eastAsia="zh-CN"/>
        </w:rPr>
        <w:t>Civin CI</w:t>
      </w:r>
      <w:r w:rsidRPr="00EF2843">
        <w:rPr>
          <w:rFonts w:ascii="Book Antiqua" w:eastAsia="宋体" w:hAnsi="Book Antiqua" w:cs="宋体"/>
          <w:lang w:eastAsia="zh-CN"/>
        </w:rPr>
        <w:t xml:space="preserve">, Almeida-Porada G, Lee MJ, Olweus J, Terstappen LW, Zanjani ED. Sustained, retransplantable, multilineage engraftment of highly purified adult human bone marrow stem cells in vivo. </w:t>
      </w:r>
      <w:r w:rsidRPr="00EF2843">
        <w:rPr>
          <w:rFonts w:ascii="Book Antiqua" w:eastAsia="宋体" w:hAnsi="Book Antiqua" w:cs="宋体"/>
          <w:i/>
          <w:iCs/>
          <w:lang w:eastAsia="zh-CN"/>
        </w:rPr>
        <w:t>Blood</w:t>
      </w:r>
      <w:r w:rsidRPr="00EF2843">
        <w:rPr>
          <w:rFonts w:ascii="Book Antiqua" w:eastAsia="宋体" w:hAnsi="Book Antiqua" w:cs="宋体"/>
          <w:lang w:eastAsia="zh-CN"/>
        </w:rPr>
        <w:t xml:space="preserve"> 1996; </w:t>
      </w:r>
      <w:r w:rsidRPr="00EF2843">
        <w:rPr>
          <w:rFonts w:ascii="Book Antiqua" w:eastAsia="宋体" w:hAnsi="Book Antiqua" w:cs="宋体"/>
          <w:b/>
          <w:bCs/>
          <w:lang w:eastAsia="zh-CN"/>
        </w:rPr>
        <w:t>88</w:t>
      </w:r>
      <w:r w:rsidRPr="00EF2843">
        <w:rPr>
          <w:rFonts w:ascii="Book Antiqua" w:eastAsia="宋体" w:hAnsi="Book Antiqua" w:cs="宋体"/>
          <w:lang w:eastAsia="zh-CN"/>
        </w:rPr>
        <w:t>: 4102-4109 [PMID: 8943843]</w:t>
      </w:r>
    </w:p>
    <w:p w14:paraId="20C75CCD" w14:textId="7E9E4A8B"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68 </w:t>
      </w:r>
      <w:r w:rsidRPr="00EF2843">
        <w:rPr>
          <w:rFonts w:ascii="Book Antiqua" w:eastAsia="宋体" w:hAnsi="Book Antiqua" w:cs="宋体"/>
          <w:b/>
          <w:bCs/>
          <w:lang w:eastAsia="zh-CN"/>
        </w:rPr>
        <w:t>Hogan CJ</w:t>
      </w:r>
      <w:r w:rsidRPr="00EF2843">
        <w:rPr>
          <w:rFonts w:ascii="Book Antiqua" w:eastAsia="宋体" w:hAnsi="Book Antiqua" w:cs="宋体"/>
          <w:lang w:eastAsia="zh-CN"/>
        </w:rPr>
        <w:t xml:space="preserve">, Shpall EJ, Keller G. Differential long-term and multilineage engraftment potential from subfractions of human CD34+ cord blood cells </w:t>
      </w:r>
      <w:r w:rsidRPr="00EF2843">
        <w:rPr>
          <w:rFonts w:ascii="Book Antiqua" w:eastAsia="宋体" w:hAnsi="Book Antiqua" w:cs="宋体"/>
          <w:lang w:eastAsia="zh-CN"/>
        </w:rPr>
        <w:lastRenderedPageBreak/>
        <w:t xml:space="preserve">transplanted into NOD/SCID mice. </w:t>
      </w:r>
      <w:r>
        <w:rPr>
          <w:rFonts w:ascii="Book Antiqua" w:eastAsia="宋体" w:hAnsi="Book Antiqua" w:cs="宋体"/>
          <w:i/>
          <w:iCs/>
          <w:lang w:eastAsia="zh-CN"/>
        </w:rPr>
        <w:t>Proc Natl Acad Sci US</w:t>
      </w:r>
      <w:r w:rsidRPr="00EF2843">
        <w:rPr>
          <w:rFonts w:ascii="Book Antiqua" w:eastAsia="宋体" w:hAnsi="Book Antiqua" w:cs="宋体"/>
          <w:i/>
          <w:iCs/>
          <w:lang w:eastAsia="zh-CN"/>
        </w:rPr>
        <w:t>A</w:t>
      </w:r>
      <w:r w:rsidRPr="00EF2843">
        <w:rPr>
          <w:rFonts w:ascii="Book Antiqua" w:eastAsia="宋体" w:hAnsi="Book Antiqua" w:cs="宋体"/>
          <w:lang w:eastAsia="zh-CN"/>
        </w:rPr>
        <w:t xml:space="preserve"> 2002; </w:t>
      </w:r>
      <w:r w:rsidRPr="00EF2843">
        <w:rPr>
          <w:rFonts w:ascii="Book Antiqua" w:eastAsia="宋体" w:hAnsi="Book Antiqua" w:cs="宋体"/>
          <w:b/>
          <w:bCs/>
          <w:lang w:eastAsia="zh-CN"/>
        </w:rPr>
        <w:t>99</w:t>
      </w:r>
      <w:r w:rsidRPr="00EF2843">
        <w:rPr>
          <w:rFonts w:ascii="Book Antiqua" w:eastAsia="宋体" w:hAnsi="Book Antiqua" w:cs="宋体"/>
          <w:lang w:eastAsia="zh-CN"/>
        </w:rPr>
        <w:t>: 413-418 [PMID: 11782553 DOI: 10.1073/pnas.012336799]</w:t>
      </w:r>
    </w:p>
    <w:p w14:paraId="1B3FF164"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69 </w:t>
      </w:r>
      <w:r w:rsidRPr="00EF2843">
        <w:rPr>
          <w:rFonts w:ascii="Book Antiqua" w:eastAsia="宋体" w:hAnsi="Book Antiqua" w:cs="宋体"/>
          <w:b/>
          <w:bCs/>
          <w:lang w:eastAsia="zh-CN"/>
        </w:rPr>
        <w:t>Jordan CT</w:t>
      </w:r>
      <w:r w:rsidRPr="00EF2843">
        <w:rPr>
          <w:rFonts w:ascii="Book Antiqua" w:eastAsia="宋体" w:hAnsi="Book Antiqua" w:cs="宋体"/>
          <w:lang w:eastAsia="zh-CN"/>
        </w:rPr>
        <w:t xml:space="preserve">, Upchurch D, Szilvassy SJ, Guzman ML, Howard DS, Pettigrew AL, Meyerrose T, Rossi R, Grimes B, Rizzieri DA, Luger SM, Phillips GL. The interleukin-3 receptor alpha chain is a unique marker for human acute myelogenous leukemia stem cells. </w:t>
      </w:r>
      <w:r w:rsidRPr="00EF2843">
        <w:rPr>
          <w:rFonts w:ascii="Book Antiqua" w:eastAsia="宋体" w:hAnsi="Book Antiqua" w:cs="宋体"/>
          <w:i/>
          <w:iCs/>
          <w:lang w:eastAsia="zh-CN"/>
        </w:rPr>
        <w:t>Leukemia</w:t>
      </w:r>
      <w:r w:rsidRPr="00EF2843">
        <w:rPr>
          <w:rFonts w:ascii="Book Antiqua" w:eastAsia="宋体" w:hAnsi="Book Antiqua" w:cs="宋体"/>
          <w:lang w:eastAsia="zh-CN"/>
        </w:rPr>
        <w:t xml:space="preserve"> 2000; </w:t>
      </w:r>
      <w:r w:rsidRPr="00EF2843">
        <w:rPr>
          <w:rFonts w:ascii="Book Antiqua" w:eastAsia="宋体" w:hAnsi="Book Antiqua" w:cs="宋体"/>
          <w:b/>
          <w:bCs/>
          <w:lang w:eastAsia="zh-CN"/>
        </w:rPr>
        <w:t>14</w:t>
      </w:r>
      <w:r w:rsidRPr="00EF2843">
        <w:rPr>
          <w:rFonts w:ascii="Book Antiqua" w:eastAsia="宋体" w:hAnsi="Book Antiqua" w:cs="宋体"/>
          <w:lang w:eastAsia="zh-CN"/>
        </w:rPr>
        <w:t>: 1777-1784 [PMID: 11021753 DOI: 10.1038/sj.leu.2401903]</w:t>
      </w:r>
    </w:p>
    <w:p w14:paraId="7F1C3B0A" w14:textId="69C26CE1"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70 </w:t>
      </w:r>
      <w:r w:rsidRPr="00EF2843">
        <w:rPr>
          <w:rFonts w:ascii="Book Antiqua" w:eastAsia="宋体" w:hAnsi="Book Antiqua" w:cs="宋体"/>
          <w:b/>
          <w:bCs/>
          <w:lang w:eastAsia="zh-CN"/>
        </w:rPr>
        <w:t>Hosen N</w:t>
      </w:r>
      <w:r w:rsidRPr="00EF2843">
        <w:rPr>
          <w:rFonts w:ascii="Book Antiqua" w:eastAsia="宋体" w:hAnsi="Book Antiqua" w:cs="宋体"/>
          <w:lang w:eastAsia="zh-CN"/>
        </w:rPr>
        <w:t xml:space="preserve">, Park CY, Tatsumi N, Oji Y, Sugiyama H, Gramatzki M, Krensky AM, Weissman IL. CD96 is a leukemic stem cell-specific marker in human acute myeloid leukemia. </w:t>
      </w:r>
      <w:r>
        <w:rPr>
          <w:rFonts w:ascii="Book Antiqua" w:eastAsia="宋体" w:hAnsi="Book Antiqua" w:cs="宋体"/>
          <w:i/>
          <w:iCs/>
          <w:lang w:eastAsia="zh-CN"/>
        </w:rPr>
        <w:t>Proc Natl Acad Sci US</w:t>
      </w:r>
      <w:r w:rsidRPr="00EF2843">
        <w:rPr>
          <w:rFonts w:ascii="Book Antiqua" w:eastAsia="宋体" w:hAnsi="Book Antiqua" w:cs="宋体"/>
          <w:i/>
          <w:iCs/>
          <w:lang w:eastAsia="zh-CN"/>
        </w:rPr>
        <w:t>A</w:t>
      </w:r>
      <w:r w:rsidRPr="00EF2843">
        <w:rPr>
          <w:rFonts w:ascii="Book Antiqua" w:eastAsia="宋体" w:hAnsi="Book Antiqua" w:cs="宋体"/>
          <w:lang w:eastAsia="zh-CN"/>
        </w:rPr>
        <w:t xml:space="preserve"> 2007; </w:t>
      </w:r>
      <w:r w:rsidRPr="00EF2843">
        <w:rPr>
          <w:rFonts w:ascii="Book Antiqua" w:eastAsia="宋体" w:hAnsi="Book Antiqua" w:cs="宋体"/>
          <w:b/>
          <w:bCs/>
          <w:lang w:eastAsia="zh-CN"/>
        </w:rPr>
        <w:t>104</w:t>
      </w:r>
      <w:r w:rsidRPr="00EF2843">
        <w:rPr>
          <w:rFonts w:ascii="Book Antiqua" w:eastAsia="宋体" w:hAnsi="Book Antiqua" w:cs="宋体"/>
          <w:lang w:eastAsia="zh-CN"/>
        </w:rPr>
        <w:t>: 11008-11013 [PMID: 17576927 DOI: 10.1073/pnas.0704271104]</w:t>
      </w:r>
    </w:p>
    <w:p w14:paraId="7911EF8B"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71 </w:t>
      </w:r>
      <w:r w:rsidRPr="00EF2843">
        <w:rPr>
          <w:rFonts w:ascii="Book Antiqua" w:eastAsia="宋体" w:hAnsi="Book Antiqua" w:cs="宋体"/>
          <w:b/>
          <w:bCs/>
          <w:lang w:eastAsia="zh-CN"/>
        </w:rPr>
        <w:t>van Rhenen A</w:t>
      </w:r>
      <w:r w:rsidRPr="00EF2843">
        <w:rPr>
          <w:rFonts w:ascii="Book Antiqua" w:eastAsia="宋体" w:hAnsi="Book Antiqua" w:cs="宋体"/>
          <w:lang w:eastAsia="zh-CN"/>
        </w:rPr>
        <w:t xml:space="preserve">, van Dongen GA, Kelder A, Rombouts EJ, Feller N, Moshaver B, Stigter-van Walsum M, Zweegman S, Ossenkoppele GJ, Jan Schuurhuis G. The novel AML stem cell associated antigen CLL-1 aids in discrimination between normal and leukemic stem cells. </w:t>
      </w:r>
      <w:r w:rsidRPr="00EF2843">
        <w:rPr>
          <w:rFonts w:ascii="Book Antiqua" w:eastAsia="宋体" w:hAnsi="Book Antiqua" w:cs="宋体"/>
          <w:i/>
          <w:iCs/>
          <w:lang w:eastAsia="zh-CN"/>
        </w:rPr>
        <w:t>Blood</w:t>
      </w:r>
      <w:r w:rsidRPr="00EF2843">
        <w:rPr>
          <w:rFonts w:ascii="Book Antiqua" w:eastAsia="宋体" w:hAnsi="Book Antiqua" w:cs="宋体"/>
          <w:lang w:eastAsia="zh-CN"/>
        </w:rPr>
        <w:t xml:space="preserve"> 2007; </w:t>
      </w:r>
      <w:r w:rsidRPr="00EF2843">
        <w:rPr>
          <w:rFonts w:ascii="Book Antiqua" w:eastAsia="宋体" w:hAnsi="Book Antiqua" w:cs="宋体"/>
          <w:b/>
          <w:bCs/>
          <w:lang w:eastAsia="zh-CN"/>
        </w:rPr>
        <w:t>110</w:t>
      </w:r>
      <w:r w:rsidRPr="00EF2843">
        <w:rPr>
          <w:rFonts w:ascii="Book Antiqua" w:eastAsia="宋体" w:hAnsi="Book Antiqua" w:cs="宋体"/>
          <w:lang w:eastAsia="zh-CN"/>
        </w:rPr>
        <w:t>: 2659-2666 [PMID: 17609428 DOI: 10.1182/blood-2007-03-083048]</w:t>
      </w:r>
    </w:p>
    <w:p w14:paraId="401FA84C"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72 </w:t>
      </w:r>
      <w:r w:rsidRPr="00EF2843">
        <w:rPr>
          <w:rFonts w:ascii="Book Antiqua" w:eastAsia="宋体" w:hAnsi="Book Antiqua" w:cs="宋体"/>
          <w:b/>
          <w:bCs/>
          <w:lang w:eastAsia="zh-CN"/>
        </w:rPr>
        <w:t>Kikushige Y</w:t>
      </w:r>
      <w:r w:rsidRPr="00EF2843">
        <w:rPr>
          <w:rFonts w:ascii="Book Antiqua" w:eastAsia="宋体" w:hAnsi="Book Antiqua" w:cs="宋体"/>
          <w:lang w:eastAsia="zh-CN"/>
        </w:rPr>
        <w:t xml:space="preserve">, Shima T, Takayanagi S, Urata S, Miyamoto T, Iwasaki H, Takenaka K, Teshima T, Tanaka T, Inagaki Y, Akashi K. TIM-3 is a promising target to selectively kill acute myeloid leukemia stem cells. </w:t>
      </w:r>
      <w:r w:rsidRPr="00EF2843">
        <w:rPr>
          <w:rFonts w:ascii="Book Antiqua" w:eastAsia="宋体" w:hAnsi="Book Antiqua" w:cs="宋体"/>
          <w:i/>
          <w:iCs/>
          <w:lang w:eastAsia="zh-CN"/>
        </w:rPr>
        <w:t>Cell Stem Cell</w:t>
      </w:r>
      <w:r w:rsidRPr="00EF2843">
        <w:rPr>
          <w:rFonts w:ascii="Book Antiqua" w:eastAsia="宋体" w:hAnsi="Book Antiqua" w:cs="宋体"/>
          <w:lang w:eastAsia="zh-CN"/>
        </w:rPr>
        <w:t xml:space="preserve"> 2010; </w:t>
      </w:r>
      <w:r w:rsidRPr="00EF2843">
        <w:rPr>
          <w:rFonts w:ascii="Book Antiqua" w:eastAsia="宋体" w:hAnsi="Book Antiqua" w:cs="宋体"/>
          <w:b/>
          <w:bCs/>
          <w:lang w:eastAsia="zh-CN"/>
        </w:rPr>
        <w:t>7</w:t>
      </w:r>
      <w:r w:rsidRPr="00EF2843">
        <w:rPr>
          <w:rFonts w:ascii="Book Antiqua" w:eastAsia="宋体" w:hAnsi="Book Antiqua" w:cs="宋体"/>
          <w:lang w:eastAsia="zh-CN"/>
        </w:rPr>
        <w:t>: 708-717 [PMID: 21112565 DOI: 10.1016/j.stem.2010.11.014]</w:t>
      </w:r>
    </w:p>
    <w:p w14:paraId="19884EBE"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73 </w:t>
      </w:r>
      <w:r w:rsidRPr="00EF2843">
        <w:rPr>
          <w:rFonts w:ascii="Book Antiqua" w:eastAsia="宋体" w:hAnsi="Book Antiqua" w:cs="宋体"/>
          <w:b/>
          <w:bCs/>
          <w:lang w:eastAsia="zh-CN"/>
        </w:rPr>
        <w:t>Taussig DC</w:t>
      </w:r>
      <w:r w:rsidRPr="00EF2843">
        <w:rPr>
          <w:rFonts w:ascii="Book Antiqua" w:eastAsia="宋体" w:hAnsi="Book Antiqua" w:cs="宋体"/>
          <w:lang w:eastAsia="zh-CN"/>
        </w:rPr>
        <w:t xml:space="preserve">, Pearce DJ, Simpson C, Rohatiner AZ, Lister TA, Kelly G, Luongo JL, Danet-Desnoyers GA, Bonnet D. Hematopoietic stem cells express multiple myeloid markers: implications for the origin and targeted therapy of acute myeloid leukemia. </w:t>
      </w:r>
      <w:r w:rsidRPr="00EF2843">
        <w:rPr>
          <w:rFonts w:ascii="Book Antiqua" w:eastAsia="宋体" w:hAnsi="Book Antiqua" w:cs="宋体"/>
          <w:i/>
          <w:iCs/>
          <w:lang w:eastAsia="zh-CN"/>
        </w:rPr>
        <w:t>Blood</w:t>
      </w:r>
      <w:r w:rsidRPr="00EF2843">
        <w:rPr>
          <w:rFonts w:ascii="Book Antiqua" w:eastAsia="宋体" w:hAnsi="Book Antiqua" w:cs="宋体"/>
          <w:lang w:eastAsia="zh-CN"/>
        </w:rPr>
        <w:t xml:space="preserve"> 2005; </w:t>
      </w:r>
      <w:r w:rsidRPr="00EF2843">
        <w:rPr>
          <w:rFonts w:ascii="Book Antiqua" w:eastAsia="宋体" w:hAnsi="Book Antiqua" w:cs="宋体"/>
          <w:b/>
          <w:bCs/>
          <w:lang w:eastAsia="zh-CN"/>
        </w:rPr>
        <w:t>106</w:t>
      </w:r>
      <w:r w:rsidRPr="00EF2843">
        <w:rPr>
          <w:rFonts w:ascii="Book Antiqua" w:eastAsia="宋体" w:hAnsi="Book Antiqua" w:cs="宋体"/>
          <w:lang w:eastAsia="zh-CN"/>
        </w:rPr>
        <w:t>: 4086-4092 [PMID: 16131573 DOI: 10.1182/blood-2005-03-1072]</w:t>
      </w:r>
    </w:p>
    <w:p w14:paraId="1D418E6A"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74 </w:t>
      </w:r>
      <w:r w:rsidRPr="00EF2843">
        <w:rPr>
          <w:rFonts w:ascii="Book Antiqua" w:eastAsia="宋体" w:hAnsi="Book Antiqua" w:cs="宋体"/>
          <w:b/>
          <w:bCs/>
          <w:lang w:eastAsia="zh-CN"/>
        </w:rPr>
        <w:t>Majeti R</w:t>
      </w:r>
      <w:r w:rsidRPr="00EF2843">
        <w:rPr>
          <w:rFonts w:ascii="Book Antiqua" w:eastAsia="宋体" w:hAnsi="Book Antiqua" w:cs="宋体"/>
          <w:lang w:eastAsia="zh-CN"/>
        </w:rPr>
        <w:t xml:space="preserve">, Chao MP, Alizadeh AA, Pang WW, Jaiswal S, Gibbs KD, van Rooijen N, Weissman IL. CD47 is an adverse prognostic factor and therapeutic antibody target on human acute myeloid leukemia stem cells. </w:t>
      </w:r>
      <w:r w:rsidRPr="00EF2843">
        <w:rPr>
          <w:rFonts w:ascii="Book Antiqua" w:eastAsia="宋体" w:hAnsi="Book Antiqua" w:cs="宋体"/>
          <w:i/>
          <w:iCs/>
          <w:lang w:eastAsia="zh-CN"/>
        </w:rPr>
        <w:t>Cell</w:t>
      </w:r>
      <w:r w:rsidRPr="00EF2843">
        <w:rPr>
          <w:rFonts w:ascii="Book Antiqua" w:eastAsia="宋体" w:hAnsi="Book Antiqua" w:cs="宋体"/>
          <w:lang w:eastAsia="zh-CN"/>
        </w:rPr>
        <w:t xml:space="preserve"> 2009; </w:t>
      </w:r>
      <w:r w:rsidRPr="00EF2843">
        <w:rPr>
          <w:rFonts w:ascii="Book Antiqua" w:eastAsia="宋体" w:hAnsi="Book Antiqua" w:cs="宋体"/>
          <w:b/>
          <w:bCs/>
          <w:lang w:eastAsia="zh-CN"/>
        </w:rPr>
        <w:t>138</w:t>
      </w:r>
      <w:r w:rsidRPr="00EF2843">
        <w:rPr>
          <w:rFonts w:ascii="Book Antiqua" w:eastAsia="宋体" w:hAnsi="Book Antiqua" w:cs="宋体"/>
          <w:lang w:eastAsia="zh-CN"/>
        </w:rPr>
        <w:t>: 286-299 [PMID: 19632179 DOI: 10.1016/j.cell.2009.05.045]</w:t>
      </w:r>
    </w:p>
    <w:p w14:paraId="7701459B"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lastRenderedPageBreak/>
        <w:t xml:space="preserve">75 </w:t>
      </w:r>
      <w:r w:rsidRPr="00EF2843">
        <w:rPr>
          <w:rFonts w:ascii="Book Antiqua" w:eastAsia="宋体" w:hAnsi="Book Antiqua" w:cs="宋体"/>
          <w:b/>
          <w:bCs/>
          <w:lang w:eastAsia="zh-CN"/>
        </w:rPr>
        <w:t>Jin L</w:t>
      </w:r>
      <w:r w:rsidRPr="00EF2843">
        <w:rPr>
          <w:rFonts w:ascii="Book Antiqua" w:eastAsia="宋体" w:hAnsi="Book Antiqua" w:cs="宋体"/>
          <w:lang w:eastAsia="zh-CN"/>
        </w:rPr>
        <w:t xml:space="preserve">, Hope KJ, Zhai Q, Smadja-Joffe F, Dick JE. Targeting of CD44 eradicates human acute myeloid leukemic stem cells. </w:t>
      </w:r>
      <w:r w:rsidRPr="00EF2843">
        <w:rPr>
          <w:rFonts w:ascii="Book Antiqua" w:eastAsia="宋体" w:hAnsi="Book Antiqua" w:cs="宋体"/>
          <w:i/>
          <w:iCs/>
          <w:lang w:eastAsia="zh-CN"/>
        </w:rPr>
        <w:t>Nat Med</w:t>
      </w:r>
      <w:r w:rsidRPr="00EF2843">
        <w:rPr>
          <w:rFonts w:ascii="Book Antiqua" w:eastAsia="宋体" w:hAnsi="Book Antiqua" w:cs="宋体"/>
          <w:lang w:eastAsia="zh-CN"/>
        </w:rPr>
        <w:t xml:space="preserve"> 2006; </w:t>
      </w:r>
      <w:r w:rsidRPr="00EF2843">
        <w:rPr>
          <w:rFonts w:ascii="Book Antiqua" w:eastAsia="宋体" w:hAnsi="Book Antiqua" w:cs="宋体"/>
          <w:b/>
          <w:bCs/>
          <w:lang w:eastAsia="zh-CN"/>
        </w:rPr>
        <w:t>12</w:t>
      </w:r>
      <w:r w:rsidRPr="00EF2843">
        <w:rPr>
          <w:rFonts w:ascii="Book Antiqua" w:eastAsia="宋体" w:hAnsi="Book Antiqua" w:cs="宋体"/>
          <w:lang w:eastAsia="zh-CN"/>
        </w:rPr>
        <w:t>: 1167-1174 [PMID: 16998484 DOI: 10.1038/nm1483]</w:t>
      </w:r>
    </w:p>
    <w:p w14:paraId="06D847FE"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76 </w:t>
      </w:r>
      <w:r w:rsidRPr="00EF2843">
        <w:rPr>
          <w:rFonts w:ascii="Book Antiqua" w:eastAsia="宋体" w:hAnsi="Book Antiqua" w:cs="宋体"/>
          <w:b/>
          <w:bCs/>
          <w:lang w:eastAsia="zh-CN"/>
        </w:rPr>
        <w:t>Hope KJ</w:t>
      </w:r>
      <w:r w:rsidRPr="00EF2843">
        <w:rPr>
          <w:rFonts w:ascii="Book Antiqua" w:eastAsia="宋体" w:hAnsi="Book Antiqua" w:cs="宋体"/>
          <w:lang w:eastAsia="zh-CN"/>
        </w:rPr>
        <w:t xml:space="preserve">, Jin L, Dick JE. Acute myeloid leukemia originates from a hierarchy of leukemic stem cell classes that differ in self-renewal capacity. </w:t>
      </w:r>
      <w:r w:rsidRPr="00EF2843">
        <w:rPr>
          <w:rFonts w:ascii="Book Antiqua" w:eastAsia="宋体" w:hAnsi="Book Antiqua" w:cs="宋体"/>
          <w:i/>
          <w:iCs/>
          <w:lang w:eastAsia="zh-CN"/>
        </w:rPr>
        <w:t>Nat Immunol</w:t>
      </w:r>
      <w:r w:rsidRPr="00EF2843">
        <w:rPr>
          <w:rFonts w:ascii="Book Antiqua" w:eastAsia="宋体" w:hAnsi="Book Antiqua" w:cs="宋体"/>
          <w:lang w:eastAsia="zh-CN"/>
        </w:rPr>
        <w:t xml:space="preserve"> 2004; </w:t>
      </w:r>
      <w:r w:rsidRPr="00EF2843">
        <w:rPr>
          <w:rFonts w:ascii="Book Antiqua" w:eastAsia="宋体" w:hAnsi="Book Antiqua" w:cs="宋体"/>
          <w:b/>
          <w:bCs/>
          <w:lang w:eastAsia="zh-CN"/>
        </w:rPr>
        <w:t>5</w:t>
      </w:r>
      <w:r w:rsidRPr="00EF2843">
        <w:rPr>
          <w:rFonts w:ascii="Book Antiqua" w:eastAsia="宋体" w:hAnsi="Book Antiqua" w:cs="宋体"/>
          <w:lang w:eastAsia="zh-CN"/>
        </w:rPr>
        <w:t>: 738-743 [PMID: 15170211 DOI: 10.1038/ni1080]</w:t>
      </w:r>
    </w:p>
    <w:p w14:paraId="324E9857"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77 </w:t>
      </w:r>
      <w:r w:rsidRPr="00EF2843">
        <w:rPr>
          <w:rFonts w:ascii="Book Antiqua" w:eastAsia="宋体" w:hAnsi="Book Antiqua" w:cs="宋体"/>
          <w:b/>
          <w:bCs/>
          <w:lang w:eastAsia="zh-CN"/>
        </w:rPr>
        <w:t>Misaghian N</w:t>
      </w:r>
      <w:r w:rsidRPr="00EF2843">
        <w:rPr>
          <w:rFonts w:ascii="Book Antiqua" w:eastAsia="宋体" w:hAnsi="Book Antiqua" w:cs="宋体"/>
          <w:lang w:eastAsia="zh-CN"/>
        </w:rPr>
        <w:t xml:space="preserve">, Ligresti G, Steelman LS, Bertrand FE, Bäsecke J, Libra M, Nicoletti F, Stivala F, Milella M, Tafuri A, Cervello M, Martelli AM, McCubrey JA. Targeting the leukemic stem cell: the Holy Grail of leukemia therapy. </w:t>
      </w:r>
      <w:r w:rsidRPr="00EF2843">
        <w:rPr>
          <w:rFonts w:ascii="Book Antiqua" w:eastAsia="宋体" w:hAnsi="Book Antiqua" w:cs="宋体"/>
          <w:i/>
          <w:iCs/>
          <w:lang w:eastAsia="zh-CN"/>
        </w:rPr>
        <w:t>Leukemia</w:t>
      </w:r>
      <w:r w:rsidRPr="00EF2843">
        <w:rPr>
          <w:rFonts w:ascii="Book Antiqua" w:eastAsia="宋体" w:hAnsi="Book Antiqua" w:cs="宋体"/>
          <w:lang w:eastAsia="zh-CN"/>
        </w:rPr>
        <w:t xml:space="preserve"> 2009; </w:t>
      </w:r>
      <w:r w:rsidRPr="00EF2843">
        <w:rPr>
          <w:rFonts w:ascii="Book Antiqua" w:eastAsia="宋体" w:hAnsi="Book Antiqua" w:cs="宋体"/>
          <w:b/>
          <w:bCs/>
          <w:lang w:eastAsia="zh-CN"/>
        </w:rPr>
        <w:t>23</w:t>
      </w:r>
      <w:r w:rsidRPr="00EF2843">
        <w:rPr>
          <w:rFonts w:ascii="Book Antiqua" w:eastAsia="宋体" w:hAnsi="Book Antiqua" w:cs="宋体"/>
          <w:lang w:eastAsia="zh-CN"/>
        </w:rPr>
        <w:t>: 25-42 [PMID: 18800146 DOI: 10.1038/leu.2008.246]</w:t>
      </w:r>
    </w:p>
    <w:p w14:paraId="0C371CDF"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78 </w:t>
      </w:r>
      <w:r w:rsidRPr="00EF2843">
        <w:rPr>
          <w:rFonts w:ascii="Book Antiqua" w:eastAsia="宋体" w:hAnsi="Book Antiqua" w:cs="宋体"/>
          <w:b/>
          <w:bCs/>
          <w:lang w:eastAsia="zh-CN"/>
        </w:rPr>
        <w:t>Manz MG</w:t>
      </w:r>
      <w:r w:rsidRPr="00EF2843">
        <w:rPr>
          <w:rFonts w:ascii="Book Antiqua" w:eastAsia="宋体" w:hAnsi="Book Antiqua" w:cs="宋体"/>
          <w:lang w:eastAsia="zh-CN"/>
        </w:rPr>
        <w:t xml:space="preserve">. Human-hemato-lymphoid-system mice: opportunities and challenges. </w:t>
      </w:r>
      <w:r w:rsidRPr="00EF2843">
        <w:rPr>
          <w:rFonts w:ascii="Book Antiqua" w:eastAsia="宋体" w:hAnsi="Book Antiqua" w:cs="宋体"/>
          <w:i/>
          <w:iCs/>
          <w:lang w:eastAsia="zh-CN"/>
        </w:rPr>
        <w:t>Immunity</w:t>
      </w:r>
      <w:r w:rsidRPr="00EF2843">
        <w:rPr>
          <w:rFonts w:ascii="Book Antiqua" w:eastAsia="宋体" w:hAnsi="Book Antiqua" w:cs="宋体"/>
          <w:lang w:eastAsia="zh-CN"/>
        </w:rPr>
        <w:t xml:space="preserve"> 2007; </w:t>
      </w:r>
      <w:r w:rsidRPr="00EF2843">
        <w:rPr>
          <w:rFonts w:ascii="Book Antiqua" w:eastAsia="宋体" w:hAnsi="Book Antiqua" w:cs="宋体"/>
          <w:b/>
          <w:bCs/>
          <w:lang w:eastAsia="zh-CN"/>
        </w:rPr>
        <w:t>26</w:t>
      </w:r>
      <w:r w:rsidRPr="00EF2843">
        <w:rPr>
          <w:rFonts w:ascii="Book Antiqua" w:eastAsia="宋体" w:hAnsi="Book Antiqua" w:cs="宋体"/>
          <w:lang w:eastAsia="zh-CN"/>
        </w:rPr>
        <w:t>: 537-541 [PMID: 17521579 DOI: 10.1016/j.immuni.2007.05.001]</w:t>
      </w:r>
    </w:p>
    <w:p w14:paraId="395B53A1"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79 </w:t>
      </w:r>
      <w:r w:rsidRPr="00EF2843">
        <w:rPr>
          <w:rFonts w:ascii="Book Antiqua" w:eastAsia="宋体" w:hAnsi="Book Antiqua" w:cs="宋体"/>
          <w:b/>
          <w:bCs/>
          <w:lang w:eastAsia="zh-CN"/>
        </w:rPr>
        <w:t>Shultz LD</w:t>
      </w:r>
      <w:r w:rsidRPr="00EF2843">
        <w:rPr>
          <w:rFonts w:ascii="Book Antiqua" w:eastAsia="宋体" w:hAnsi="Book Antiqua" w:cs="宋体"/>
          <w:lang w:eastAsia="zh-CN"/>
        </w:rPr>
        <w:t xml:space="preserve">, Lyons BL, Burzenski LM, Gott B, Chen X, Chaleff S, Kotb M, Gillies SD, King M, Mangada J, Greiner DL, Handgretinger R. Human lymphoid and myeloid cell development in NOD/LtSz-scid IL2R gamma null mice engrafted with mobilized human hemopoietic stem cells. </w:t>
      </w:r>
      <w:r w:rsidRPr="00EF2843">
        <w:rPr>
          <w:rFonts w:ascii="Book Antiqua" w:eastAsia="宋体" w:hAnsi="Book Antiqua" w:cs="宋体"/>
          <w:i/>
          <w:iCs/>
          <w:lang w:eastAsia="zh-CN"/>
        </w:rPr>
        <w:t>J Immunol</w:t>
      </w:r>
      <w:r w:rsidRPr="00EF2843">
        <w:rPr>
          <w:rFonts w:ascii="Book Antiqua" w:eastAsia="宋体" w:hAnsi="Book Antiqua" w:cs="宋体"/>
          <w:lang w:eastAsia="zh-CN"/>
        </w:rPr>
        <w:t xml:space="preserve"> 2005; </w:t>
      </w:r>
      <w:r w:rsidRPr="00EF2843">
        <w:rPr>
          <w:rFonts w:ascii="Book Antiqua" w:eastAsia="宋体" w:hAnsi="Book Antiqua" w:cs="宋体"/>
          <w:b/>
          <w:bCs/>
          <w:lang w:eastAsia="zh-CN"/>
        </w:rPr>
        <w:t>174</w:t>
      </w:r>
      <w:r w:rsidRPr="00EF2843">
        <w:rPr>
          <w:rFonts w:ascii="Book Antiqua" w:eastAsia="宋体" w:hAnsi="Book Antiqua" w:cs="宋体"/>
          <w:lang w:eastAsia="zh-CN"/>
        </w:rPr>
        <w:t>: 6477-6489 [PMID: 15879151 DOI: 10.4049/jimmunol.174.10.6477]</w:t>
      </w:r>
    </w:p>
    <w:p w14:paraId="7FA41F4D"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80 </w:t>
      </w:r>
      <w:r w:rsidRPr="00EF2843">
        <w:rPr>
          <w:rFonts w:ascii="Book Antiqua" w:eastAsia="宋体" w:hAnsi="Book Antiqua" w:cs="宋体"/>
          <w:b/>
          <w:bCs/>
          <w:lang w:eastAsia="zh-CN"/>
        </w:rPr>
        <w:t>McDermott SP</w:t>
      </w:r>
      <w:r w:rsidRPr="00EF2843">
        <w:rPr>
          <w:rFonts w:ascii="Book Antiqua" w:eastAsia="宋体" w:hAnsi="Book Antiqua" w:cs="宋体"/>
          <w:lang w:eastAsia="zh-CN"/>
        </w:rPr>
        <w:t xml:space="preserve">, Eppert K, Lechman ER, Doedens M, Dick JE. </w:t>
      </w:r>
      <w:proofErr w:type="gramStart"/>
      <w:r w:rsidRPr="00EF2843">
        <w:rPr>
          <w:rFonts w:ascii="Book Antiqua" w:eastAsia="宋体" w:hAnsi="Book Antiqua" w:cs="宋体"/>
          <w:lang w:eastAsia="zh-CN"/>
        </w:rPr>
        <w:t>Comparison of human cord blood engraftment between immunocompromised mouse strains.</w:t>
      </w:r>
      <w:proofErr w:type="gramEnd"/>
      <w:r w:rsidRPr="00EF2843">
        <w:rPr>
          <w:rFonts w:ascii="Book Antiqua" w:eastAsia="宋体" w:hAnsi="Book Antiqua" w:cs="宋体"/>
          <w:lang w:eastAsia="zh-CN"/>
        </w:rPr>
        <w:t xml:space="preserve"> </w:t>
      </w:r>
      <w:r w:rsidRPr="00EF2843">
        <w:rPr>
          <w:rFonts w:ascii="Book Antiqua" w:eastAsia="宋体" w:hAnsi="Book Antiqua" w:cs="宋体"/>
          <w:i/>
          <w:iCs/>
          <w:lang w:eastAsia="zh-CN"/>
        </w:rPr>
        <w:t>Blood</w:t>
      </w:r>
      <w:r w:rsidRPr="00EF2843">
        <w:rPr>
          <w:rFonts w:ascii="Book Antiqua" w:eastAsia="宋体" w:hAnsi="Book Antiqua" w:cs="宋体"/>
          <w:lang w:eastAsia="zh-CN"/>
        </w:rPr>
        <w:t xml:space="preserve"> 2010; </w:t>
      </w:r>
      <w:r w:rsidRPr="00EF2843">
        <w:rPr>
          <w:rFonts w:ascii="Book Antiqua" w:eastAsia="宋体" w:hAnsi="Book Antiqua" w:cs="宋体"/>
          <w:b/>
          <w:bCs/>
          <w:lang w:eastAsia="zh-CN"/>
        </w:rPr>
        <w:t>116</w:t>
      </w:r>
      <w:r w:rsidRPr="00EF2843">
        <w:rPr>
          <w:rFonts w:ascii="Book Antiqua" w:eastAsia="宋体" w:hAnsi="Book Antiqua" w:cs="宋体"/>
          <w:lang w:eastAsia="zh-CN"/>
        </w:rPr>
        <w:t>: 193-200 [PMID: 20404133 DOI: 10.1182/blood-2010-02-271841]</w:t>
      </w:r>
    </w:p>
    <w:p w14:paraId="5651C8AE"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81 </w:t>
      </w:r>
      <w:r w:rsidRPr="00EF2843">
        <w:rPr>
          <w:rFonts w:ascii="Book Antiqua" w:eastAsia="宋体" w:hAnsi="Book Antiqua" w:cs="宋体"/>
          <w:b/>
          <w:bCs/>
          <w:lang w:eastAsia="zh-CN"/>
        </w:rPr>
        <w:t>Rongvaux A</w:t>
      </w:r>
      <w:r w:rsidRPr="00EF2843">
        <w:rPr>
          <w:rFonts w:ascii="Book Antiqua" w:eastAsia="宋体" w:hAnsi="Book Antiqua" w:cs="宋体"/>
          <w:lang w:eastAsia="zh-CN"/>
        </w:rPr>
        <w:t xml:space="preserve">, Willinger T, Martinek J, Strowig T, Gearty SV, Teichmann LL, Saito Y, Marches F, Halene S, Palucka AK, Manz MG, Flavell RA. </w:t>
      </w:r>
      <w:proofErr w:type="gramStart"/>
      <w:r w:rsidRPr="00EF2843">
        <w:rPr>
          <w:rFonts w:ascii="Book Antiqua" w:eastAsia="宋体" w:hAnsi="Book Antiqua" w:cs="宋体"/>
          <w:lang w:eastAsia="zh-CN"/>
        </w:rPr>
        <w:t>Development and function of human innate immune cells in a humanized mouse model.</w:t>
      </w:r>
      <w:proofErr w:type="gramEnd"/>
      <w:r w:rsidRPr="00EF2843">
        <w:rPr>
          <w:rFonts w:ascii="Book Antiqua" w:eastAsia="宋体" w:hAnsi="Book Antiqua" w:cs="宋体"/>
          <w:lang w:eastAsia="zh-CN"/>
        </w:rPr>
        <w:t xml:space="preserve"> </w:t>
      </w:r>
      <w:r w:rsidRPr="00EF2843">
        <w:rPr>
          <w:rFonts w:ascii="Book Antiqua" w:eastAsia="宋体" w:hAnsi="Book Antiqua" w:cs="宋体"/>
          <w:i/>
          <w:iCs/>
          <w:lang w:eastAsia="zh-CN"/>
        </w:rPr>
        <w:t>Nat Biotechnol</w:t>
      </w:r>
      <w:r w:rsidRPr="00EF2843">
        <w:rPr>
          <w:rFonts w:ascii="Book Antiqua" w:eastAsia="宋体" w:hAnsi="Book Antiqua" w:cs="宋体"/>
          <w:lang w:eastAsia="zh-CN"/>
        </w:rPr>
        <w:t xml:space="preserve"> 2014; </w:t>
      </w:r>
      <w:r w:rsidRPr="00EF2843">
        <w:rPr>
          <w:rFonts w:ascii="Book Antiqua" w:eastAsia="宋体" w:hAnsi="Book Antiqua" w:cs="宋体"/>
          <w:b/>
          <w:bCs/>
          <w:lang w:eastAsia="zh-CN"/>
        </w:rPr>
        <w:t>32</w:t>
      </w:r>
      <w:r w:rsidRPr="00EF2843">
        <w:rPr>
          <w:rFonts w:ascii="Book Antiqua" w:eastAsia="宋体" w:hAnsi="Book Antiqua" w:cs="宋体"/>
          <w:lang w:eastAsia="zh-CN"/>
        </w:rPr>
        <w:t>: 364-372 [PMID: 24633240 DOI: 10.1038/nbt.2858]</w:t>
      </w:r>
    </w:p>
    <w:p w14:paraId="1A8C90DB"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82 </w:t>
      </w:r>
      <w:r w:rsidRPr="00EF2843">
        <w:rPr>
          <w:rFonts w:ascii="Book Antiqua" w:eastAsia="宋体" w:hAnsi="Book Antiqua" w:cs="宋体"/>
          <w:b/>
          <w:bCs/>
          <w:lang w:eastAsia="zh-CN"/>
        </w:rPr>
        <w:t>Chou FS</w:t>
      </w:r>
      <w:r w:rsidRPr="00EF2843">
        <w:rPr>
          <w:rFonts w:ascii="Book Antiqua" w:eastAsia="宋体" w:hAnsi="Book Antiqua" w:cs="宋体"/>
          <w:lang w:eastAsia="zh-CN"/>
        </w:rPr>
        <w:t xml:space="preserve">, Griesinger A, Wunderlich M, Lin S, Link KA, Shrestha M, Goyama S, Mizukawa B, Shen S, Marcucci G, Mulloy JC. The thrombopoietin/MPL/Bcl-xL pathway is essential for survival and self-renewal in human preleukemia induced by AML1-ETO. </w:t>
      </w:r>
      <w:r w:rsidRPr="00EF2843">
        <w:rPr>
          <w:rFonts w:ascii="Book Antiqua" w:eastAsia="宋体" w:hAnsi="Book Antiqua" w:cs="宋体"/>
          <w:i/>
          <w:iCs/>
          <w:lang w:eastAsia="zh-CN"/>
        </w:rPr>
        <w:t>Blood</w:t>
      </w:r>
      <w:r w:rsidRPr="00EF2843">
        <w:rPr>
          <w:rFonts w:ascii="Book Antiqua" w:eastAsia="宋体" w:hAnsi="Book Antiqua" w:cs="宋体"/>
          <w:lang w:eastAsia="zh-CN"/>
        </w:rPr>
        <w:t xml:space="preserve"> 2012; </w:t>
      </w:r>
      <w:r w:rsidRPr="00EF2843">
        <w:rPr>
          <w:rFonts w:ascii="Book Antiqua" w:eastAsia="宋体" w:hAnsi="Book Antiqua" w:cs="宋体"/>
          <w:b/>
          <w:bCs/>
          <w:lang w:eastAsia="zh-CN"/>
        </w:rPr>
        <w:t>120</w:t>
      </w:r>
      <w:r w:rsidRPr="00EF2843">
        <w:rPr>
          <w:rFonts w:ascii="Book Antiqua" w:eastAsia="宋体" w:hAnsi="Book Antiqua" w:cs="宋体"/>
          <w:lang w:eastAsia="zh-CN"/>
        </w:rPr>
        <w:t>: 709-719 [PMID: 22337712 DOI: 10.1182/blood-2012-01-403212]</w:t>
      </w:r>
    </w:p>
    <w:p w14:paraId="1D9DECA4"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lastRenderedPageBreak/>
        <w:t xml:space="preserve">83 </w:t>
      </w:r>
      <w:r w:rsidRPr="00EF2843">
        <w:rPr>
          <w:rFonts w:ascii="Book Antiqua" w:eastAsia="宋体" w:hAnsi="Book Antiqua" w:cs="宋体"/>
          <w:b/>
          <w:bCs/>
          <w:lang w:eastAsia="zh-CN"/>
        </w:rPr>
        <w:t>Pulikkan JA</w:t>
      </w:r>
      <w:r w:rsidRPr="00EF2843">
        <w:rPr>
          <w:rFonts w:ascii="Book Antiqua" w:eastAsia="宋体" w:hAnsi="Book Antiqua" w:cs="宋体"/>
          <w:lang w:eastAsia="zh-CN"/>
        </w:rPr>
        <w:t xml:space="preserve">, Madera D, Xue L, Bradley P, Landrette SF, Kuo YH, Abbas S, Zhu LJ, Valk P, Castilla LH. Thrombopoietin/MPL participates in initiating and maintaining RUNX1-ETO acute myeloid leukemia via PI3K/AKT signaling. </w:t>
      </w:r>
      <w:r w:rsidRPr="00EF2843">
        <w:rPr>
          <w:rFonts w:ascii="Book Antiqua" w:eastAsia="宋体" w:hAnsi="Book Antiqua" w:cs="宋体"/>
          <w:i/>
          <w:iCs/>
          <w:lang w:eastAsia="zh-CN"/>
        </w:rPr>
        <w:t>Blood</w:t>
      </w:r>
      <w:r w:rsidRPr="00EF2843">
        <w:rPr>
          <w:rFonts w:ascii="Book Antiqua" w:eastAsia="宋体" w:hAnsi="Book Antiqua" w:cs="宋体"/>
          <w:lang w:eastAsia="zh-CN"/>
        </w:rPr>
        <w:t xml:space="preserve"> 2012; </w:t>
      </w:r>
      <w:r w:rsidRPr="00EF2843">
        <w:rPr>
          <w:rFonts w:ascii="Book Antiqua" w:eastAsia="宋体" w:hAnsi="Book Antiqua" w:cs="宋体"/>
          <w:b/>
          <w:bCs/>
          <w:lang w:eastAsia="zh-CN"/>
        </w:rPr>
        <w:t>120</w:t>
      </w:r>
      <w:r w:rsidRPr="00EF2843">
        <w:rPr>
          <w:rFonts w:ascii="Book Antiqua" w:eastAsia="宋体" w:hAnsi="Book Antiqua" w:cs="宋体"/>
          <w:lang w:eastAsia="zh-CN"/>
        </w:rPr>
        <w:t>: 868-879 [PMID: 22613795 DOI: 10.1182/blood-2012-03-414649]</w:t>
      </w:r>
    </w:p>
    <w:p w14:paraId="4E8C0334"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84 </w:t>
      </w:r>
      <w:r w:rsidRPr="00EF2843">
        <w:rPr>
          <w:rFonts w:ascii="Book Antiqua" w:eastAsia="宋体" w:hAnsi="Book Antiqua" w:cs="宋体"/>
          <w:b/>
          <w:bCs/>
          <w:lang w:eastAsia="zh-CN"/>
        </w:rPr>
        <w:t>Chin DW</w:t>
      </w:r>
      <w:r w:rsidRPr="00EF2843">
        <w:rPr>
          <w:rFonts w:ascii="Book Antiqua" w:eastAsia="宋体" w:hAnsi="Book Antiqua" w:cs="宋体"/>
          <w:lang w:eastAsia="zh-CN"/>
        </w:rPr>
        <w:t xml:space="preserve">, Watanabe-Okochi N, Wang CQ, Tergaonkar V, Osato M. Mouse models for core binding factor leukemia. </w:t>
      </w:r>
      <w:r w:rsidRPr="00EF2843">
        <w:rPr>
          <w:rFonts w:ascii="Book Antiqua" w:eastAsia="宋体" w:hAnsi="Book Antiqua" w:cs="宋体"/>
          <w:i/>
          <w:iCs/>
          <w:lang w:eastAsia="zh-CN"/>
        </w:rPr>
        <w:t>Leukemia</w:t>
      </w:r>
      <w:r w:rsidRPr="00EF2843">
        <w:rPr>
          <w:rFonts w:ascii="Book Antiqua" w:eastAsia="宋体" w:hAnsi="Book Antiqua" w:cs="宋体"/>
          <w:lang w:eastAsia="zh-CN"/>
        </w:rPr>
        <w:t xml:space="preserve"> 2015; </w:t>
      </w:r>
      <w:r w:rsidRPr="00EF2843">
        <w:rPr>
          <w:rFonts w:ascii="Book Antiqua" w:eastAsia="宋体" w:hAnsi="Book Antiqua" w:cs="宋体"/>
          <w:b/>
          <w:bCs/>
          <w:lang w:eastAsia="zh-CN"/>
        </w:rPr>
        <w:t>29</w:t>
      </w:r>
      <w:r w:rsidRPr="00EF2843">
        <w:rPr>
          <w:rFonts w:ascii="Book Antiqua" w:eastAsia="宋体" w:hAnsi="Book Antiqua" w:cs="宋体"/>
          <w:lang w:eastAsia="zh-CN"/>
        </w:rPr>
        <w:t>: 1970-1980 [PMID: 26165235 DOI: 10.1038/leu.2015.181]</w:t>
      </w:r>
    </w:p>
    <w:p w14:paraId="6C63C17F"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85 </w:t>
      </w:r>
      <w:r w:rsidRPr="00EF2843">
        <w:rPr>
          <w:rFonts w:ascii="Book Antiqua" w:eastAsia="宋体" w:hAnsi="Book Antiqua" w:cs="宋体"/>
          <w:b/>
          <w:bCs/>
          <w:lang w:eastAsia="zh-CN"/>
        </w:rPr>
        <w:t>Lessard J</w:t>
      </w:r>
      <w:r w:rsidRPr="00EF2843">
        <w:rPr>
          <w:rFonts w:ascii="Book Antiqua" w:eastAsia="宋体" w:hAnsi="Book Antiqua" w:cs="宋体"/>
          <w:lang w:eastAsia="zh-CN"/>
        </w:rPr>
        <w:t xml:space="preserve">, Sauvageau G. Bmi-1 determines the proliferative capacity of normal and leukaemic stem cells. </w:t>
      </w:r>
      <w:r w:rsidRPr="00EF2843">
        <w:rPr>
          <w:rFonts w:ascii="Book Antiqua" w:eastAsia="宋体" w:hAnsi="Book Antiqua" w:cs="宋体"/>
          <w:i/>
          <w:iCs/>
          <w:lang w:eastAsia="zh-CN"/>
        </w:rPr>
        <w:t>Nature</w:t>
      </w:r>
      <w:r w:rsidRPr="00EF2843">
        <w:rPr>
          <w:rFonts w:ascii="Book Antiqua" w:eastAsia="宋体" w:hAnsi="Book Antiqua" w:cs="宋体"/>
          <w:lang w:eastAsia="zh-CN"/>
        </w:rPr>
        <w:t xml:space="preserve"> 2003; </w:t>
      </w:r>
      <w:r w:rsidRPr="00EF2843">
        <w:rPr>
          <w:rFonts w:ascii="Book Antiqua" w:eastAsia="宋体" w:hAnsi="Book Antiqua" w:cs="宋体"/>
          <w:b/>
          <w:bCs/>
          <w:lang w:eastAsia="zh-CN"/>
        </w:rPr>
        <w:t>423</w:t>
      </w:r>
      <w:r w:rsidRPr="00EF2843">
        <w:rPr>
          <w:rFonts w:ascii="Book Antiqua" w:eastAsia="宋体" w:hAnsi="Book Antiqua" w:cs="宋体"/>
          <w:lang w:eastAsia="zh-CN"/>
        </w:rPr>
        <w:t>: 255-260 [PMID: 12714970 DOI: 10.1038/nature01572]</w:t>
      </w:r>
    </w:p>
    <w:p w14:paraId="4A031CA6"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86 </w:t>
      </w:r>
      <w:r w:rsidRPr="00EF2843">
        <w:rPr>
          <w:rFonts w:ascii="Book Antiqua" w:eastAsia="宋体" w:hAnsi="Book Antiqua" w:cs="宋体"/>
          <w:b/>
          <w:bCs/>
          <w:lang w:eastAsia="zh-CN"/>
        </w:rPr>
        <w:t>Yilmaz OH</w:t>
      </w:r>
      <w:r w:rsidRPr="00EF2843">
        <w:rPr>
          <w:rFonts w:ascii="Book Antiqua" w:eastAsia="宋体" w:hAnsi="Book Antiqua" w:cs="宋体"/>
          <w:lang w:eastAsia="zh-CN"/>
        </w:rPr>
        <w:t xml:space="preserve">, Valdez R, Theisen BK, Guo W, Ferguson DO, Wu H, Morrison SJ. Pten dependence distinguishes haematopoietic stem cells from leukaemia-initiating cells. </w:t>
      </w:r>
      <w:r w:rsidRPr="00EF2843">
        <w:rPr>
          <w:rFonts w:ascii="Book Antiqua" w:eastAsia="宋体" w:hAnsi="Book Antiqua" w:cs="宋体"/>
          <w:i/>
          <w:iCs/>
          <w:lang w:eastAsia="zh-CN"/>
        </w:rPr>
        <w:t>Nature</w:t>
      </w:r>
      <w:r w:rsidRPr="00EF2843">
        <w:rPr>
          <w:rFonts w:ascii="Book Antiqua" w:eastAsia="宋体" w:hAnsi="Book Antiqua" w:cs="宋体"/>
          <w:lang w:eastAsia="zh-CN"/>
        </w:rPr>
        <w:t xml:space="preserve"> 2006; </w:t>
      </w:r>
      <w:r w:rsidRPr="00EF2843">
        <w:rPr>
          <w:rFonts w:ascii="Book Antiqua" w:eastAsia="宋体" w:hAnsi="Book Antiqua" w:cs="宋体"/>
          <w:b/>
          <w:bCs/>
          <w:lang w:eastAsia="zh-CN"/>
        </w:rPr>
        <w:t>441</w:t>
      </w:r>
      <w:r w:rsidRPr="00EF2843">
        <w:rPr>
          <w:rFonts w:ascii="Book Antiqua" w:eastAsia="宋体" w:hAnsi="Book Antiqua" w:cs="宋体"/>
          <w:lang w:eastAsia="zh-CN"/>
        </w:rPr>
        <w:t>: 475-482 [PMID: 16598206 DOI: 10.1038/nature04703]</w:t>
      </w:r>
    </w:p>
    <w:p w14:paraId="746EDB5A"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87 </w:t>
      </w:r>
      <w:r w:rsidRPr="00EF2843">
        <w:rPr>
          <w:rFonts w:ascii="Book Antiqua" w:eastAsia="宋体" w:hAnsi="Book Antiqua" w:cs="宋体"/>
          <w:b/>
          <w:bCs/>
          <w:lang w:eastAsia="zh-CN"/>
        </w:rPr>
        <w:t>Griffin JD</w:t>
      </w:r>
      <w:r w:rsidRPr="00EF2843">
        <w:rPr>
          <w:rFonts w:ascii="Book Antiqua" w:eastAsia="宋体" w:hAnsi="Book Antiqua" w:cs="宋体"/>
          <w:lang w:eastAsia="zh-CN"/>
        </w:rPr>
        <w:t xml:space="preserve">, Löwenberg B. Clonogenic cells in acute myeloblastic leukemia. </w:t>
      </w:r>
      <w:r w:rsidRPr="00EF2843">
        <w:rPr>
          <w:rFonts w:ascii="Book Antiqua" w:eastAsia="宋体" w:hAnsi="Book Antiqua" w:cs="宋体"/>
          <w:i/>
          <w:iCs/>
          <w:lang w:eastAsia="zh-CN"/>
        </w:rPr>
        <w:t>Blood</w:t>
      </w:r>
      <w:r w:rsidRPr="00EF2843">
        <w:rPr>
          <w:rFonts w:ascii="Book Antiqua" w:eastAsia="宋体" w:hAnsi="Book Antiqua" w:cs="宋体"/>
          <w:lang w:eastAsia="zh-CN"/>
        </w:rPr>
        <w:t xml:space="preserve"> 1986; </w:t>
      </w:r>
      <w:r w:rsidRPr="00EF2843">
        <w:rPr>
          <w:rFonts w:ascii="Book Antiqua" w:eastAsia="宋体" w:hAnsi="Book Antiqua" w:cs="宋体"/>
          <w:b/>
          <w:bCs/>
          <w:lang w:eastAsia="zh-CN"/>
        </w:rPr>
        <w:t>68</w:t>
      </w:r>
      <w:r w:rsidRPr="00EF2843">
        <w:rPr>
          <w:rFonts w:ascii="Book Antiqua" w:eastAsia="宋体" w:hAnsi="Book Antiqua" w:cs="宋体"/>
          <w:lang w:eastAsia="zh-CN"/>
        </w:rPr>
        <w:t>: 1185-1195 [PMID: 3535923]</w:t>
      </w:r>
    </w:p>
    <w:p w14:paraId="5BE1FDBC"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88 </w:t>
      </w:r>
      <w:r w:rsidRPr="00EF2843">
        <w:rPr>
          <w:rFonts w:ascii="Book Antiqua" w:eastAsia="宋体" w:hAnsi="Book Antiqua" w:cs="宋体"/>
          <w:b/>
          <w:bCs/>
          <w:lang w:eastAsia="zh-CN"/>
        </w:rPr>
        <w:t>Krivtsov AV</w:t>
      </w:r>
      <w:r w:rsidRPr="00EF2843">
        <w:rPr>
          <w:rFonts w:ascii="Book Antiqua" w:eastAsia="宋体" w:hAnsi="Book Antiqua" w:cs="宋体"/>
          <w:lang w:eastAsia="zh-CN"/>
        </w:rPr>
        <w:t xml:space="preserve">, Twomey D, Feng Z, Stubbs MC, Wang Y, Faber J, Levine JE, Wang J, Hahn WC, Gilliland DG, Golub TR, Armstrong SA. Transformation from committed progenitor to leukaemia stem cell initiated by MLL-AF9. </w:t>
      </w:r>
      <w:r w:rsidRPr="00EF2843">
        <w:rPr>
          <w:rFonts w:ascii="Book Antiqua" w:eastAsia="宋体" w:hAnsi="Book Antiqua" w:cs="宋体"/>
          <w:i/>
          <w:iCs/>
          <w:lang w:eastAsia="zh-CN"/>
        </w:rPr>
        <w:t>Nature</w:t>
      </w:r>
      <w:r w:rsidRPr="00EF2843">
        <w:rPr>
          <w:rFonts w:ascii="Book Antiqua" w:eastAsia="宋体" w:hAnsi="Book Antiqua" w:cs="宋体"/>
          <w:lang w:eastAsia="zh-CN"/>
        </w:rPr>
        <w:t xml:space="preserve"> 2006; </w:t>
      </w:r>
      <w:r w:rsidRPr="00EF2843">
        <w:rPr>
          <w:rFonts w:ascii="Book Antiqua" w:eastAsia="宋体" w:hAnsi="Book Antiqua" w:cs="宋体"/>
          <w:b/>
          <w:bCs/>
          <w:lang w:eastAsia="zh-CN"/>
        </w:rPr>
        <w:t>442</w:t>
      </w:r>
      <w:r w:rsidRPr="00EF2843">
        <w:rPr>
          <w:rFonts w:ascii="Book Antiqua" w:eastAsia="宋体" w:hAnsi="Book Antiqua" w:cs="宋体"/>
          <w:lang w:eastAsia="zh-CN"/>
        </w:rPr>
        <w:t>: 818-822 [PMID: 16862118 DOI: 10.1038/nature04980]</w:t>
      </w:r>
    </w:p>
    <w:p w14:paraId="07D000D3"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89 </w:t>
      </w:r>
      <w:r w:rsidRPr="00EF2843">
        <w:rPr>
          <w:rFonts w:ascii="Book Antiqua" w:eastAsia="宋体" w:hAnsi="Book Antiqua" w:cs="宋体"/>
          <w:b/>
          <w:bCs/>
          <w:lang w:eastAsia="zh-CN"/>
        </w:rPr>
        <w:t>Huntly BJ</w:t>
      </w:r>
      <w:r w:rsidRPr="00EF2843">
        <w:rPr>
          <w:rFonts w:ascii="Book Antiqua" w:eastAsia="宋体" w:hAnsi="Book Antiqua" w:cs="宋体"/>
          <w:lang w:eastAsia="zh-CN"/>
        </w:rPr>
        <w:t xml:space="preserve">, Shigematsu H, Deguchi K, Lee BH, Mizuno S, Duclos N, Rowan R, Amaral S, Curley D, Williams IR, Akashi K, Gilliland DG. MOZ-TIF2, but not BCR-ABL, confers properties of leukemic stem cells to committed murine hematopoietic progenitors. </w:t>
      </w:r>
      <w:r w:rsidRPr="00EF2843">
        <w:rPr>
          <w:rFonts w:ascii="Book Antiqua" w:eastAsia="宋体" w:hAnsi="Book Antiqua" w:cs="宋体"/>
          <w:i/>
          <w:iCs/>
          <w:lang w:eastAsia="zh-CN"/>
        </w:rPr>
        <w:t>Cancer Cell</w:t>
      </w:r>
      <w:r w:rsidRPr="00EF2843">
        <w:rPr>
          <w:rFonts w:ascii="Book Antiqua" w:eastAsia="宋体" w:hAnsi="Book Antiqua" w:cs="宋体"/>
          <w:lang w:eastAsia="zh-CN"/>
        </w:rPr>
        <w:t xml:space="preserve"> 2004; </w:t>
      </w:r>
      <w:r w:rsidRPr="00EF2843">
        <w:rPr>
          <w:rFonts w:ascii="Book Antiqua" w:eastAsia="宋体" w:hAnsi="Book Antiqua" w:cs="宋体"/>
          <w:b/>
          <w:bCs/>
          <w:lang w:eastAsia="zh-CN"/>
        </w:rPr>
        <w:t>6</w:t>
      </w:r>
      <w:r w:rsidRPr="00EF2843">
        <w:rPr>
          <w:rFonts w:ascii="Book Antiqua" w:eastAsia="宋体" w:hAnsi="Book Antiqua" w:cs="宋体"/>
          <w:lang w:eastAsia="zh-CN"/>
        </w:rPr>
        <w:t>: 587-596 [PMID: 15607963 DOI: 10.1016/j.ccr.2004.10.015]</w:t>
      </w:r>
    </w:p>
    <w:p w14:paraId="51BC44DD"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90 </w:t>
      </w:r>
      <w:r w:rsidRPr="00EF2843">
        <w:rPr>
          <w:rFonts w:ascii="Book Antiqua" w:eastAsia="宋体" w:hAnsi="Book Antiqua" w:cs="宋体"/>
          <w:b/>
          <w:bCs/>
          <w:lang w:eastAsia="zh-CN"/>
        </w:rPr>
        <w:t>Cozzio A</w:t>
      </w:r>
      <w:r w:rsidRPr="00EF2843">
        <w:rPr>
          <w:rFonts w:ascii="Book Antiqua" w:eastAsia="宋体" w:hAnsi="Book Antiqua" w:cs="宋体"/>
          <w:lang w:eastAsia="zh-CN"/>
        </w:rPr>
        <w:t xml:space="preserve">, Passegué E, Ayton PM, Karsunky H, Cleary ML, Weissman IL. Similar MLL-associated leukemias arising from self-renewing stem cells and short-lived myeloid progenitors. </w:t>
      </w:r>
      <w:r w:rsidRPr="00EF2843">
        <w:rPr>
          <w:rFonts w:ascii="Book Antiqua" w:eastAsia="宋体" w:hAnsi="Book Antiqua" w:cs="宋体"/>
          <w:i/>
          <w:iCs/>
          <w:lang w:eastAsia="zh-CN"/>
        </w:rPr>
        <w:t>Genes Dev</w:t>
      </w:r>
      <w:r w:rsidRPr="00EF2843">
        <w:rPr>
          <w:rFonts w:ascii="Book Antiqua" w:eastAsia="宋体" w:hAnsi="Book Antiqua" w:cs="宋体"/>
          <w:lang w:eastAsia="zh-CN"/>
        </w:rPr>
        <w:t xml:space="preserve"> 2003; </w:t>
      </w:r>
      <w:r w:rsidRPr="00EF2843">
        <w:rPr>
          <w:rFonts w:ascii="Book Antiqua" w:eastAsia="宋体" w:hAnsi="Book Antiqua" w:cs="宋体"/>
          <w:b/>
          <w:bCs/>
          <w:lang w:eastAsia="zh-CN"/>
        </w:rPr>
        <w:t>17</w:t>
      </w:r>
      <w:r w:rsidRPr="00EF2843">
        <w:rPr>
          <w:rFonts w:ascii="Book Antiqua" w:eastAsia="宋体" w:hAnsi="Book Antiqua" w:cs="宋体"/>
          <w:lang w:eastAsia="zh-CN"/>
        </w:rPr>
        <w:t>: 3029-3035 [PMID: 14701873 DOI: 10.1101/gad.1143403]</w:t>
      </w:r>
    </w:p>
    <w:p w14:paraId="3EAAC48D"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lastRenderedPageBreak/>
        <w:t xml:space="preserve">91 </w:t>
      </w:r>
      <w:r w:rsidRPr="00EF2843">
        <w:rPr>
          <w:rFonts w:ascii="Book Antiqua" w:eastAsia="宋体" w:hAnsi="Book Antiqua" w:cs="宋体"/>
          <w:b/>
          <w:bCs/>
          <w:lang w:eastAsia="zh-CN"/>
        </w:rPr>
        <w:t>Kvinlaug BT</w:t>
      </w:r>
      <w:r w:rsidRPr="00EF2843">
        <w:rPr>
          <w:rFonts w:ascii="Book Antiqua" w:eastAsia="宋体" w:hAnsi="Book Antiqua" w:cs="宋体"/>
          <w:lang w:eastAsia="zh-CN"/>
        </w:rPr>
        <w:t xml:space="preserve">, Chan WI, Bullinger L, Ramaswami M, Sears C, Foster D, Lazic SE, Okabe R, Benner A, Lee BH, De Silva I, Valk PJ, Delwel R, Armstrong SA, Döhner H, Gilliland DG, Huntly BJ. Common and overlapping oncogenic pathways contribute to the evolution of acute myeloid leukemias. </w:t>
      </w:r>
      <w:r w:rsidRPr="00EF2843">
        <w:rPr>
          <w:rFonts w:ascii="Book Antiqua" w:eastAsia="宋体" w:hAnsi="Book Antiqua" w:cs="宋体"/>
          <w:i/>
          <w:iCs/>
          <w:lang w:eastAsia="zh-CN"/>
        </w:rPr>
        <w:t>Cancer Res</w:t>
      </w:r>
      <w:r w:rsidRPr="00EF2843">
        <w:rPr>
          <w:rFonts w:ascii="Book Antiqua" w:eastAsia="宋体" w:hAnsi="Book Antiqua" w:cs="宋体"/>
          <w:lang w:eastAsia="zh-CN"/>
        </w:rPr>
        <w:t xml:space="preserve"> 2011; </w:t>
      </w:r>
      <w:r w:rsidRPr="00EF2843">
        <w:rPr>
          <w:rFonts w:ascii="Book Antiqua" w:eastAsia="宋体" w:hAnsi="Book Antiqua" w:cs="宋体"/>
          <w:b/>
          <w:bCs/>
          <w:lang w:eastAsia="zh-CN"/>
        </w:rPr>
        <w:t>71</w:t>
      </w:r>
      <w:r w:rsidRPr="00EF2843">
        <w:rPr>
          <w:rFonts w:ascii="Book Antiqua" w:eastAsia="宋体" w:hAnsi="Book Antiqua" w:cs="宋体"/>
          <w:lang w:eastAsia="zh-CN"/>
        </w:rPr>
        <w:t>: 4117-4129 [PMID: 21505102 DOI: 10.1158/0008-5472.CAN-11-0176]</w:t>
      </w:r>
    </w:p>
    <w:p w14:paraId="38432F23"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92 </w:t>
      </w:r>
      <w:r w:rsidRPr="00EF2843">
        <w:rPr>
          <w:rFonts w:ascii="Book Antiqua" w:eastAsia="宋体" w:hAnsi="Book Antiqua" w:cs="宋体"/>
          <w:b/>
          <w:bCs/>
          <w:lang w:eastAsia="zh-CN"/>
        </w:rPr>
        <w:t>Chen W</w:t>
      </w:r>
      <w:r w:rsidRPr="00EF2843">
        <w:rPr>
          <w:rFonts w:ascii="Book Antiqua" w:eastAsia="宋体" w:hAnsi="Book Antiqua" w:cs="宋体"/>
          <w:lang w:eastAsia="zh-CN"/>
        </w:rPr>
        <w:t xml:space="preserve">, Kumar AR, Hudson WA, Li Q, Wu B, Staggs RA, Lund EA, Sam TN, Kersey JH. Malignant transformation initiated by Mll-AF9: gene dosage and critical target cells. </w:t>
      </w:r>
      <w:r w:rsidRPr="00EF2843">
        <w:rPr>
          <w:rFonts w:ascii="Book Antiqua" w:eastAsia="宋体" w:hAnsi="Book Antiqua" w:cs="宋体"/>
          <w:i/>
          <w:iCs/>
          <w:lang w:eastAsia="zh-CN"/>
        </w:rPr>
        <w:t>Cancer Cell</w:t>
      </w:r>
      <w:r w:rsidRPr="00EF2843">
        <w:rPr>
          <w:rFonts w:ascii="Book Antiqua" w:eastAsia="宋体" w:hAnsi="Book Antiqua" w:cs="宋体"/>
          <w:lang w:eastAsia="zh-CN"/>
        </w:rPr>
        <w:t xml:space="preserve"> 2008; </w:t>
      </w:r>
      <w:r w:rsidRPr="00EF2843">
        <w:rPr>
          <w:rFonts w:ascii="Book Antiqua" w:eastAsia="宋体" w:hAnsi="Book Antiqua" w:cs="宋体"/>
          <w:b/>
          <w:bCs/>
          <w:lang w:eastAsia="zh-CN"/>
        </w:rPr>
        <w:t>13</w:t>
      </w:r>
      <w:r w:rsidRPr="00EF2843">
        <w:rPr>
          <w:rFonts w:ascii="Book Antiqua" w:eastAsia="宋体" w:hAnsi="Book Antiqua" w:cs="宋体"/>
          <w:lang w:eastAsia="zh-CN"/>
        </w:rPr>
        <w:t>: 432-440 [PMID: 18455126 DOI: 10.1016/j.ccr.2008.03.005]</w:t>
      </w:r>
    </w:p>
    <w:p w14:paraId="04742A5C"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93 </w:t>
      </w:r>
      <w:r w:rsidRPr="00EF2843">
        <w:rPr>
          <w:rFonts w:ascii="Book Antiqua" w:eastAsia="宋体" w:hAnsi="Book Antiqua" w:cs="宋体"/>
          <w:b/>
          <w:bCs/>
          <w:lang w:eastAsia="zh-CN"/>
        </w:rPr>
        <w:t>Fialkow PJ</w:t>
      </w:r>
      <w:r w:rsidRPr="00EF2843">
        <w:rPr>
          <w:rFonts w:ascii="Book Antiqua" w:eastAsia="宋体" w:hAnsi="Book Antiqua" w:cs="宋体"/>
          <w:lang w:eastAsia="zh-CN"/>
        </w:rPr>
        <w:t xml:space="preserve">, Singer JW, Raskind WH, Adamson JW, Jacobson RJ, Bernstein ID, Dow LW, Najfeld V, Veith R. Clonal development, stem-cell differentiation, and clinical remissions in acute nonlymphocytic leukemia. </w:t>
      </w:r>
      <w:r w:rsidRPr="00EF2843">
        <w:rPr>
          <w:rFonts w:ascii="Book Antiqua" w:eastAsia="宋体" w:hAnsi="Book Antiqua" w:cs="宋体"/>
          <w:i/>
          <w:iCs/>
          <w:lang w:eastAsia="zh-CN"/>
        </w:rPr>
        <w:t>N Engl J Med</w:t>
      </w:r>
      <w:r w:rsidRPr="00EF2843">
        <w:rPr>
          <w:rFonts w:ascii="Book Antiqua" w:eastAsia="宋体" w:hAnsi="Book Antiqua" w:cs="宋体"/>
          <w:lang w:eastAsia="zh-CN"/>
        </w:rPr>
        <w:t xml:space="preserve"> 1987; </w:t>
      </w:r>
      <w:r w:rsidRPr="00EF2843">
        <w:rPr>
          <w:rFonts w:ascii="Book Antiqua" w:eastAsia="宋体" w:hAnsi="Book Antiqua" w:cs="宋体"/>
          <w:b/>
          <w:bCs/>
          <w:lang w:eastAsia="zh-CN"/>
        </w:rPr>
        <w:t>317</w:t>
      </w:r>
      <w:r w:rsidRPr="00EF2843">
        <w:rPr>
          <w:rFonts w:ascii="Book Antiqua" w:eastAsia="宋体" w:hAnsi="Book Antiqua" w:cs="宋体"/>
          <w:lang w:eastAsia="zh-CN"/>
        </w:rPr>
        <w:t>: 468-473 [PMID: 3614291 DOI: 10.1056/NEJM198708203170802]</w:t>
      </w:r>
    </w:p>
    <w:p w14:paraId="7789BA53" w14:textId="086B6BAE"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94 </w:t>
      </w:r>
      <w:r w:rsidRPr="00EF2843">
        <w:rPr>
          <w:rFonts w:ascii="Book Antiqua" w:eastAsia="宋体" w:hAnsi="Book Antiqua" w:cs="宋体"/>
          <w:b/>
          <w:bCs/>
          <w:lang w:eastAsia="zh-CN"/>
        </w:rPr>
        <w:t>Miyamoto T</w:t>
      </w:r>
      <w:r w:rsidRPr="00EF2843">
        <w:rPr>
          <w:rFonts w:ascii="Book Antiqua" w:eastAsia="宋体" w:hAnsi="Book Antiqua" w:cs="宋体"/>
          <w:lang w:eastAsia="zh-CN"/>
        </w:rPr>
        <w:t xml:space="preserve">, Weissman IL, Akashi K. AML1/ETO-expressing nonleukemic stem cells in acute myelogenous leukemia with 8; 21 chromosomal translocation. </w:t>
      </w:r>
      <w:r>
        <w:rPr>
          <w:rFonts w:ascii="Book Antiqua" w:eastAsia="宋体" w:hAnsi="Book Antiqua" w:cs="宋体"/>
          <w:i/>
          <w:iCs/>
          <w:lang w:eastAsia="zh-CN"/>
        </w:rPr>
        <w:t>Proc Natl Acad Sci US</w:t>
      </w:r>
      <w:r w:rsidRPr="00EF2843">
        <w:rPr>
          <w:rFonts w:ascii="Book Antiqua" w:eastAsia="宋体" w:hAnsi="Book Antiqua" w:cs="宋体"/>
          <w:i/>
          <w:iCs/>
          <w:lang w:eastAsia="zh-CN"/>
        </w:rPr>
        <w:t>A</w:t>
      </w:r>
      <w:r w:rsidRPr="00EF2843">
        <w:rPr>
          <w:rFonts w:ascii="Book Antiqua" w:eastAsia="宋体" w:hAnsi="Book Antiqua" w:cs="宋体"/>
          <w:lang w:eastAsia="zh-CN"/>
        </w:rPr>
        <w:t xml:space="preserve"> 2000; </w:t>
      </w:r>
      <w:r w:rsidRPr="00EF2843">
        <w:rPr>
          <w:rFonts w:ascii="Book Antiqua" w:eastAsia="宋体" w:hAnsi="Book Antiqua" w:cs="宋体"/>
          <w:b/>
          <w:bCs/>
          <w:lang w:eastAsia="zh-CN"/>
        </w:rPr>
        <w:t>97</w:t>
      </w:r>
      <w:r w:rsidRPr="00EF2843">
        <w:rPr>
          <w:rFonts w:ascii="Book Antiqua" w:eastAsia="宋体" w:hAnsi="Book Antiqua" w:cs="宋体"/>
          <w:lang w:eastAsia="zh-CN"/>
        </w:rPr>
        <w:t>: 7521-7526 [PMID: 10861016 DOI: 10.1073/pnas.97.13.7521]</w:t>
      </w:r>
    </w:p>
    <w:p w14:paraId="79BDF71D"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95 </w:t>
      </w:r>
      <w:r w:rsidRPr="00EF2843">
        <w:rPr>
          <w:rFonts w:ascii="Book Antiqua" w:eastAsia="宋体" w:hAnsi="Book Antiqua" w:cs="宋体"/>
          <w:b/>
          <w:bCs/>
          <w:lang w:eastAsia="zh-CN"/>
        </w:rPr>
        <w:t>Majeti R</w:t>
      </w:r>
      <w:r w:rsidRPr="00EF2843">
        <w:rPr>
          <w:rFonts w:ascii="Book Antiqua" w:eastAsia="宋体" w:hAnsi="Book Antiqua" w:cs="宋体"/>
          <w:lang w:eastAsia="zh-CN"/>
        </w:rPr>
        <w:t xml:space="preserve">, Park CY, Weissman IL. </w:t>
      </w:r>
      <w:proofErr w:type="gramStart"/>
      <w:r w:rsidRPr="00EF2843">
        <w:rPr>
          <w:rFonts w:ascii="Book Antiqua" w:eastAsia="宋体" w:hAnsi="Book Antiqua" w:cs="宋体"/>
          <w:lang w:eastAsia="zh-CN"/>
        </w:rPr>
        <w:t>Identification of a hierarchy of multipotent hematopoietic progenitors in human cord blood.</w:t>
      </w:r>
      <w:proofErr w:type="gramEnd"/>
      <w:r w:rsidRPr="00EF2843">
        <w:rPr>
          <w:rFonts w:ascii="Book Antiqua" w:eastAsia="宋体" w:hAnsi="Book Antiqua" w:cs="宋体"/>
          <w:lang w:eastAsia="zh-CN"/>
        </w:rPr>
        <w:t xml:space="preserve"> </w:t>
      </w:r>
      <w:r w:rsidRPr="00EF2843">
        <w:rPr>
          <w:rFonts w:ascii="Book Antiqua" w:eastAsia="宋体" w:hAnsi="Book Antiqua" w:cs="宋体"/>
          <w:i/>
          <w:iCs/>
          <w:lang w:eastAsia="zh-CN"/>
        </w:rPr>
        <w:t>Cell Stem Cell</w:t>
      </w:r>
      <w:r w:rsidRPr="00EF2843">
        <w:rPr>
          <w:rFonts w:ascii="Book Antiqua" w:eastAsia="宋体" w:hAnsi="Book Antiqua" w:cs="宋体"/>
          <w:lang w:eastAsia="zh-CN"/>
        </w:rPr>
        <w:t xml:space="preserve"> 2007; </w:t>
      </w:r>
      <w:r w:rsidRPr="00EF2843">
        <w:rPr>
          <w:rFonts w:ascii="Book Antiqua" w:eastAsia="宋体" w:hAnsi="Book Antiqua" w:cs="宋体"/>
          <w:b/>
          <w:bCs/>
          <w:lang w:eastAsia="zh-CN"/>
        </w:rPr>
        <w:t>1</w:t>
      </w:r>
      <w:r w:rsidRPr="00EF2843">
        <w:rPr>
          <w:rFonts w:ascii="Book Antiqua" w:eastAsia="宋体" w:hAnsi="Book Antiqua" w:cs="宋体"/>
          <w:lang w:eastAsia="zh-CN"/>
        </w:rPr>
        <w:t>: 635-645 [PMID: 18371405 DOI: 10.1016/j.stem.2007.10.001]</w:t>
      </w:r>
    </w:p>
    <w:p w14:paraId="07BE0235"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96 </w:t>
      </w:r>
      <w:r w:rsidRPr="00EF2843">
        <w:rPr>
          <w:rFonts w:ascii="Book Antiqua" w:eastAsia="宋体" w:hAnsi="Book Antiqua" w:cs="宋体"/>
          <w:b/>
          <w:bCs/>
          <w:lang w:eastAsia="zh-CN"/>
        </w:rPr>
        <w:t>van Rhenen A</w:t>
      </w:r>
      <w:r w:rsidRPr="00EF2843">
        <w:rPr>
          <w:rFonts w:ascii="Book Antiqua" w:eastAsia="宋体" w:hAnsi="Book Antiqua" w:cs="宋体"/>
          <w:lang w:eastAsia="zh-CN"/>
        </w:rPr>
        <w:t xml:space="preserve">, Feller N, Kelder A, Westra AH, Rombouts E, Zweegman S, van der Pol MA, Waisfisz Q, Ossenkoppele GJ, Schuurhuis GJ. High stem cell frequency in acute myeloid leukemia at diagnosis predicts high minimal residual disease and poor survival. </w:t>
      </w:r>
      <w:r w:rsidRPr="00EF2843">
        <w:rPr>
          <w:rFonts w:ascii="Book Antiqua" w:eastAsia="宋体" w:hAnsi="Book Antiqua" w:cs="宋体"/>
          <w:i/>
          <w:iCs/>
          <w:lang w:eastAsia="zh-CN"/>
        </w:rPr>
        <w:t>Clin Cancer Res</w:t>
      </w:r>
      <w:r w:rsidRPr="00EF2843">
        <w:rPr>
          <w:rFonts w:ascii="Book Antiqua" w:eastAsia="宋体" w:hAnsi="Book Antiqua" w:cs="宋体"/>
          <w:lang w:eastAsia="zh-CN"/>
        </w:rPr>
        <w:t xml:space="preserve"> 2005; </w:t>
      </w:r>
      <w:r w:rsidRPr="00EF2843">
        <w:rPr>
          <w:rFonts w:ascii="Book Antiqua" w:eastAsia="宋体" w:hAnsi="Book Antiqua" w:cs="宋体"/>
          <w:b/>
          <w:bCs/>
          <w:lang w:eastAsia="zh-CN"/>
        </w:rPr>
        <w:t>11</w:t>
      </w:r>
      <w:r w:rsidRPr="00EF2843">
        <w:rPr>
          <w:rFonts w:ascii="Book Antiqua" w:eastAsia="宋体" w:hAnsi="Book Antiqua" w:cs="宋体"/>
          <w:lang w:eastAsia="zh-CN"/>
        </w:rPr>
        <w:t>: 6520-6527 [PMID: 16166428 DOI: 10.1158/1078-0432.CCR-05-0468]</w:t>
      </w:r>
    </w:p>
    <w:p w14:paraId="1F6769AC" w14:textId="77777777" w:rsidR="00EF2843" w:rsidRPr="00EF2843" w:rsidRDefault="00EF2843" w:rsidP="00EF2843">
      <w:pPr>
        <w:spacing w:line="360" w:lineRule="auto"/>
        <w:jc w:val="both"/>
        <w:rPr>
          <w:rFonts w:ascii="Book Antiqua" w:eastAsia="宋体" w:hAnsi="Book Antiqua" w:cs="宋体"/>
          <w:lang w:eastAsia="zh-CN"/>
        </w:rPr>
      </w:pPr>
      <w:proofErr w:type="gramStart"/>
      <w:r w:rsidRPr="00EF2843">
        <w:rPr>
          <w:rFonts w:ascii="Book Antiqua" w:eastAsia="宋体" w:hAnsi="Book Antiqua" w:cs="宋体"/>
          <w:lang w:eastAsia="zh-CN"/>
        </w:rPr>
        <w:t xml:space="preserve">97 </w:t>
      </w:r>
      <w:r w:rsidRPr="00EF2843">
        <w:rPr>
          <w:rFonts w:ascii="Book Antiqua" w:eastAsia="宋体" w:hAnsi="Book Antiqua" w:cs="宋体"/>
          <w:b/>
          <w:bCs/>
          <w:lang w:eastAsia="zh-CN"/>
        </w:rPr>
        <w:t>Gentles AJ</w:t>
      </w:r>
      <w:r w:rsidRPr="00EF2843">
        <w:rPr>
          <w:rFonts w:ascii="Book Antiqua" w:eastAsia="宋体" w:hAnsi="Book Antiqua" w:cs="宋体"/>
          <w:lang w:eastAsia="zh-CN"/>
        </w:rPr>
        <w:t>, Plevritis SK, Majeti R, Alizadeh AA.</w:t>
      </w:r>
      <w:proofErr w:type="gramEnd"/>
      <w:r w:rsidRPr="00EF2843">
        <w:rPr>
          <w:rFonts w:ascii="Book Antiqua" w:eastAsia="宋体" w:hAnsi="Book Antiqua" w:cs="宋体"/>
          <w:lang w:eastAsia="zh-CN"/>
        </w:rPr>
        <w:t xml:space="preserve"> </w:t>
      </w:r>
      <w:proofErr w:type="gramStart"/>
      <w:r w:rsidRPr="00EF2843">
        <w:rPr>
          <w:rFonts w:ascii="Book Antiqua" w:eastAsia="宋体" w:hAnsi="Book Antiqua" w:cs="宋体"/>
          <w:lang w:eastAsia="zh-CN"/>
        </w:rPr>
        <w:t>Association of a leukemic stem cell gene expression signature with clinical outcomes in acute myeloid leukemia.</w:t>
      </w:r>
      <w:proofErr w:type="gramEnd"/>
      <w:r w:rsidRPr="00EF2843">
        <w:rPr>
          <w:rFonts w:ascii="Book Antiqua" w:eastAsia="宋体" w:hAnsi="Book Antiqua" w:cs="宋体"/>
          <w:lang w:eastAsia="zh-CN"/>
        </w:rPr>
        <w:t xml:space="preserve"> </w:t>
      </w:r>
      <w:r w:rsidRPr="00EF2843">
        <w:rPr>
          <w:rFonts w:ascii="Book Antiqua" w:eastAsia="宋体" w:hAnsi="Book Antiqua" w:cs="宋体"/>
          <w:i/>
          <w:iCs/>
          <w:lang w:eastAsia="zh-CN"/>
        </w:rPr>
        <w:t>JAMA</w:t>
      </w:r>
      <w:r w:rsidRPr="00EF2843">
        <w:rPr>
          <w:rFonts w:ascii="Book Antiqua" w:eastAsia="宋体" w:hAnsi="Book Antiqua" w:cs="宋体"/>
          <w:lang w:eastAsia="zh-CN"/>
        </w:rPr>
        <w:t xml:space="preserve"> 2010; </w:t>
      </w:r>
      <w:r w:rsidRPr="00EF2843">
        <w:rPr>
          <w:rFonts w:ascii="Book Antiqua" w:eastAsia="宋体" w:hAnsi="Book Antiqua" w:cs="宋体"/>
          <w:b/>
          <w:bCs/>
          <w:lang w:eastAsia="zh-CN"/>
        </w:rPr>
        <w:t>304</w:t>
      </w:r>
      <w:r w:rsidRPr="00EF2843">
        <w:rPr>
          <w:rFonts w:ascii="Book Antiqua" w:eastAsia="宋体" w:hAnsi="Book Antiqua" w:cs="宋体"/>
          <w:lang w:eastAsia="zh-CN"/>
        </w:rPr>
        <w:t>: 2706-2715 [PMID: 21177505 DOI: 10.1001/jama.2010.1862]</w:t>
      </w:r>
    </w:p>
    <w:p w14:paraId="5D4DAAB9"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lastRenderedPageBreak/>
        <w:t xml:space="preserve">98 </w:t>
      </w:r>
      <w:r w:rsidRPr="00EF2843">
        <w:rPr>
          <w:rFonts w:ascii="Book Antiqua" w:eastAsia="宋体" w:hAnsi="Book Antiqua" w:cs="宋体"/>
          <w:b/>
          <w:bCs/>
          <w:lang w:eastAsia="zh-CN"/>
        </w:rPr>
        <w:t>Eppert K</w:t>
      </w:r>
      <w:r w:rsidRPr="00EF2843">
        <w:rPr>
          <w:rFonts w:ascii="Book Antiqua" w:eastAsia="宋体" w:hAnsi="Book Antiqua" w:cs="宋体"/>
          <w:lang w:eastAsia="zh-CN"/>
        </w:rPr>
        <w:t xml:space="preserve">, Takenaka K, Lechman ER, Waldron L, Nilsson B, van Galen P, Metzeler KH, Poeppl A, Ling V, Beyene J, Canty AJ, Danska JS, Bohlander SK, Buske C, Minden MD, Golub TR, Jurisica I, Ebert BL, Dick JE. Stem cell gene expression programs influence clinical outcome in human leukemia. </w:t>
      </w:r>
      <w:r w:rsidRPr="00EF2843">
        <w:rPr>
          <w:rFonts w:ascii="Book Antiqua" w:eastAsia="宋体" w:hAnsi="Book Antiqua" w:cs="宋体"/>
          <w:i/>
          <w:iCs/>
          <w:lang w:eastAsia="zh-CN"/>
        </w:rPr>
        <w:t>Nat Med</w:t>
      </w:r>
      <w:r w:rsidRPr="00EF2843">
        <w:rPr>
          <w:rFonts w:ascii="Book Antiqua" w:eastAsia="宋体" w:hAnsi="Book Antiqua" w:cs="宋体"/>
          <w:lang w:eastAsia="zh-CN"/>
        </w:rPr>
        <w:t xml:space="preserve"> 2011; </w:t>
      </w:r>
      <w:r w:rsidRPr="00EF2843">
        <w:rPr>
          <w:rFonts w:ascii="Book Antiqua" w:eastAsia="宋体" w:hAnsi="Book Antiqua" w:cs="宋体"/>
          <w:b/>
          <w:bCs/>
          <w:lang w:eastAsia="zh-CN"/>
        </w:rPr>
        <w:t>17</w:t>
      </w:r>
      <w:r w:rsidRPr="00EF2843">
        <w:rPr>
          <w:rFonts w:ascii="Book Antiqua" w:eastAsia="宋体" w:hAnsi="Book Antiqua" w:cs="宋体"/>
          <w:lang w:eastAsia="zh-CN"/>
        </w:rPr>
        <w:t>: 1086-1093 [PMID: 21873988 DOI: 10.1038/nm.2415]</w:t>
      </w:r>
    </w:p>
    <w:p w14:paraId="079B60BD"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99 </w:t>
      </w:r>
      <w:r w:rsidRPr="00EF2843">
        <w:rPr>
          <w:rFonts w:ascii="Book Antiqua" w:eastAsia="宋体" w:hAnsi="Book Antiqua" w:cs="宋体"/>
          <w:b/>
          <w:bCs/>
          <w:lang w:eastAsia="zh-CN"/>
        </w:rPr>
        <w:t>Pearce DJ</w:t>
      </w:r>
      <w:r w:rsidRPr="00EF2843">
        <w:rPr>
          <w:rFonts w:ascii="Book Antiqua" w:eastAsia="宋体" w:hAnsi="Book Antiqua" w:cs="宋体"/>
          <w:lang w:eastAsia="zh-CN"/>
        </w:rPr>
        <w:t xml:space="preserve">, Taussig D, Zibara K, Smith LL, Ridler CM, Preudhomme C, Young BD, Rohatiner AZ, Lister TA, Bonnet D. AML engraftment in the NOD/SCID assay reflects the outcome of AML: implications for our understanding of the heterogeneity of AML. </w:t>
      </w:r>
      <w:r w:rsidRPr="00EF2843">
        <w:rPr>
          <w:rFonts w:ascii="Book Antiqua" w:eastAsia="宋体" w:hAnsi="Book Antiqua" w:cs="宋体"/>
          <w:i/>
          <w:iCs/>
          <w:lang w:eastAsia="zh-CN"/>
        </w:rPr>
        <w:t>Blood</w:t>
      </w:r>
      <w:r w:rsidRPr="00EF2843">
        <w:rPr>
          <w:rFonts w:ascii="Book Antiqua" w:eastAsia="宋体" w:hAnsi="Book Antiqua" w:cs="宋体"/>
          <w:lang w:eastAsia="zh-CN"/>
        </w:rPr>
        <w:t xml:space="preserve"> 2006; </w:t>
      </w:r>
      <w:r w:rsidRPr="00EF2843">
        <w:rPr>
          <w:rFonts w:ascii="Book Antiqua" w:eastAsia="宋体" w:hAnsi="Book Antiqua" w:cs="宋体"/>
          <w:b/>
          <w:bCs/>
          <w:lang w:eastAsia="zh-CN"/>
        </w:rPr>
        <w:t>107</w:t>
      </w:r>
      <w:r w:rsidRPr="00EF2843">
        <w:rPr>
          <w:rFonts w:ascii="Book Antiqua" w:eastAsia="宋体" w:hAnsi="Book Antiqua" w:cs="宋体"/>
          <w:lang w:eastAsia="zh-CN"/>
        </w:rPr>
        <w:t>: 1166-1173 [PMID: 16234360 DOI: 10.1182/blood-2005-06-2325]</w:t>
      </w:r>
    </w:p>
    <w:p w14:paraId="6EDAEADB"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100 </w:t>
      </w:r>
      <w:r w:rsidRPr="00EF2843">
        <w:rPr>
          <w:rFonts w:ascii="Book Antiqua" w:eastAsia="宋体" w:hAnsi="Book Antiqua" w:cs="宋体"/>
          <w:b/>
          <w:bCs/>
          <w:lang w:eastAsia="zh-CN"/>
        </w:rPr>
        <w:t>Terwijn M</w:t>
      </w:r>
      <w:r w:rsidRPr="00EF2843">
        <w:rPr>
          <w:rFonts w:ascii="Book Antiqua" w:eastAsia="宋体" w:hAnsi="Book Antiqua" w:cs="宋体"/>
          <w:lang w:eastAsia="zh-CN"/>
        </w:rPr>
        <w:t xml:space="preserve">, Zeijlemaker W, Kelder A, Rutten AP, Snel AN, Scholten WJ, Pabst T, Verhoef G, Löwenberg B, Zweegman S, Ossenkoppele GJ, Schuurhuis GJ. Leukemic stem cell frequency: a strong biomarker for clinical outcome in acute myeloid leukemia. </w:t>
      </w:r>
      <w:r w:rsidRPr="00EF2843">
        <w:rPr>
          <w:rFonts w:ascii="Book Antiqua" w:eastAsia="宋体" w:hAnsi="Book Antiqua" w:cs="宋体"/>
          <w:i/>
          <w:iCs/>
          <w:lang w:eastAsia="zh-CN"/>
        </w:rPr>
        <w:t>PLoS One</w:t>
      </w:r>
      <w:r w:rsidRPr="00EF2843">
        <w:rPr>
          <w:rFonts w:ascii="Book Antiqua" w:eastAsia="宋体" w:hAnsi="Book Antiqua" w:cs="宋体"/>
          <w:lang w:eastAsia="zh-CN"/>
        </w:rPr>
        <w:t xml:space="preserve"> 2014; </w:t>
      </w:r>
      <w:r w:rsidRPr="00EF2843">
        <w:rPr>
          <w:rFonts w:ascii="Book Antiqua" w:eastAsia="宋体" w:hAnsi="Book Antiqua" w:cs="宋体"/>
          <w:b/>
          <w:bCs/>
          <w:lang w:eastAsia="zh-CN"/>
        </w:rPr>
        <w:t>9</w:t>
      </w:r>
      <w:r w:rsidRPr="00EF2843">
        <w:rPr>
          <w:rFonts w:ascii="Book Antiqua" w:eastAsia="宋体" w:hAnsi="Book Antiqua" w:cs="宋体"/>
          <w:lang w:eastAsia="zh-CN"/>
        </w:rPr>
        <w:t>: e107587 [PMID: 25244440 DOI: 10.1371/journal.pone.0107587]</w:t>
      </w:r>
    </w:p>
    <w:p w14:paraId="5F70B63D"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101 </w:t>
      </w:r>
      <w:r w:rsidRPr="00EF2843">
        <w:rPr>
          <w:rFonts w:ascii="Book Antiqua" w:eastAsia="宋体" w:hAnsi="Book Antiqua" w:cs="宋体"/>
          <w:b/>
          <w:bCs/>
          <w:lang w:eastAsia="zh-CN"/>
        </w:rPr>
        <w:t>Vargaftig J</w:t>
      </w:r>
      <w:r w:rsidRPr="00EF2843">
        <w:rPr>
          <w:rFonts w:ascii="Book Antiqua" w:eastAsia="宋体" w:hAnsi="Book Antiqua" w:cs="宋体"/>
          <w:lang w:eastAsia="zh-CN"/>
        </w:rPr>
        <w:t xml:space="preserve">, Taussig DC, Griessinger E, Anjos-Afonso F, Lister TA, Cavenagh J, Oakervee H, Gribben J, Bonnet D. Frequency of leukemic initiating cells does not depend on the xenotransplantation model used. </w:t>
      </w:r>
      <w:r w:rsidRPr="00EF2843">
        <w:rPr>
          <w:rFonts w:ascii="Book Antiqua" w:eastAsia="宋体" w:hAnsi="Book Antiqua" w:cs="宋体"/>
          <w:i/>
          <w:iCs/>
          <w:lang w:eastAsia="zh-CN"/>
        </w:rPr>
        <w:t>Leukemia</w:t>
      </w:r>
      <w:r w:rsidRPr="00EF2843">
        <w:rPr>
          <w:rFonts w:ascii="Book Antiqua" w:eastAsia="宋体" w:hAnsi="Book Antiqua" w:cs="宋体"/>
          <w:lang w:eastAsia="zh-CN"/>
        </w:rPr>
        <w:t xml:space="preserve"> 2012; </w:t>
      </w:r>
      <w:r w:rsidRPr="00EF2843">
        <w:rPr>
          <w:rFonts w:ascii="Book Antiqua" w:eastAsia="宋体" w:hAnsi="Book Antiqua" w:cs="宋体"/>
          <w:b/>
          <w:bCs/>
          <w:lang w:eastAsia="zh-CN"/>
        </w:rPr>
        <w:t>26</w:t>
      </w:r>
      <w:r w:rsidRPr="00EF2843">
        <w:rPr>
          <w:rFonts w:ascii="Book Antiqua" w:eastAsia="宋体" w:hAnsi="Book Antiqua" w:cs="宋体"/>
          <w:lang w:eastAsia="zh-CN"/>
        </w:rPr>
        <w:t>: 858-860 [PMID: 21926966 DOI: 10.1038/leu.2011.250]</w:t>
      </w:r>
    </w:p>
    <w:p w14:paraId="020C248C"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102 </w:t>
      </w:r>
      <w:r w:rsidRPr="00EF2843">
        <w:rPr>
          <w:rFonts w:ascii="Book Antiqua" w:eastAsia="宋体" w:hAnsi="Book Antiqua" w:cs="宋体"/>
          <w:b/>
          <w:bCs/>
          <w:lang w:eastAsia="zh-CN"/>
        </w:rPr>
        <w:t>Pollyea DA</w:t>
      </w:r>
      <w:r w:rsidRPr="00EF2843">
        <w:rPr>
          <w:rFonts w:ascii="Book Antiqua" w:eastAsia="宋体" w:hAnsi="Book Antiqua" w:cs="宋体"/>
          <w:lang w:eastAsia="zh-CN"/>
        </w:rPr>
        <w:t xml:space="preserve">, Gutman JA, Gore L, Smith CA, Jordan CT. Targeting acute myeloid leukemia stem cells: a review and principles for the development of clinical trials. </w:t>
      </w:r>
      <w:r w:rsidRPr="00EF2843">
        <w:rPr>
          <w:rFonts w:ascii="Book Antiqua" w:eastAsia="宋体" w:hAnsi="Book Antiqua" w:cs="宋体"/>
          <w:i/>
          <w:iCs/>
          <w:lang w:eastAsia="zh-CN"/>
        </w:rPr>
        <w:t>Haematologica</w:t>
      </w:r>
      <w:r w:rsidRPr="00EF2843">
        <w:rPr>
          <w:rFonts w:ascii="Book Antiqua" w:eastAsia="宋体" w:hAnsi="Book Antiqua" w:cs="宋体"/>
          <w:lang w:eastAsia="zh-CN"/>
        </w:rPr>
        <w:t xml:space="preserve"> 2014; </w:t>
      </w:r>
      <w:r w:rsidRPr="00EF2843">
        <w:rPr>
          <w:rFonts w:ascii="Book Antiqua" w:eastAsia="宋体" w:hAnsi="Book Antiqua" w:cs="宋体"/>
          <w:b/>
          <w:bCs/>
          <w:lang w:eastAsia="zh-CN"/>
        </w:rPr>
        <w:t>99</w:t>
      </w:r>
      <w:r w:rsidRPr="00EF2843">
        <w:rPr>
          <w:rFonts w:ascii="Book Antiqua" w:eastAsia="宋体" w:hAnsi="Book Antiqua" w:cs="宋体"/>
          <w:lang w:eastAsia="zh-CN"/>
        </w:rPr>
        <w:t>: 1277-1284 [PMID: 25082785 DOI: 10.3324/haematol.2013.085209]</w:t>
      </w:r>
    </w:p>
    <w:p w14:paraId="26E2AEEE"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103 </w:t>
      </w:r>
      <w:r w:rsidRPr="00EF2843">
        <w:rPr>
          <w:rFonts w:ascii="Book Antiqua" w:eastAsia="宋体" w:hAnsi="Book Antiqua" w:cs="宋体"/>
          <w:b/>
          <w:bCs/>
          <w:lang w:eastAsia="zh-CN"/>
        </w:rPr>
        <w:t>Feller N</w:t>
      </w:r>
      <w:r w:rsidRPr="00EF2843">
        <w:rPr>
          <w:rFonts w:ascii="Book Antiqua" w:eastAsia="宋体" w:hAnsi="Book Antiqua" w:cs="宋体"/>
          <w:lang w:eastAsia="zh-CN"/>
        </w:rPr>
        <w:t xml:space="preserve">, van der Pol MA, van Stijn A, Weijers GW, Westra AH, Evertse BW, Ossenkoppele GJ, Schuurhuis GJ. MRD parameters using immunophenotypic detection methods are highly reliable in predicting survival in acute myeloid leukaemia. </w:t>
      </w:r>
      <w:r w:rsidRPr="00EF2843">
        <w:rPr>
          <w:rFonts w:ascii="Book Antiqua" w:eastAsia="宋体" w:hAnsi="Book Antiqua" w:cs="宋体"/>
          <w:i/>
          <w:iCs/>
          <w:lang w:eastAsia="zh-CN"/>
        </w:rPr>
        <w:t>Leukemia</w:t>
      </w:r>
      <w:r w:rsidRPr="00EF2843">
        <w:rPr>
          <w:rFonts w:ascii="Book Antiqua" w:eastAsia="宋体" w:hAnsi="Book Antiqua" w:cs="宋体"/>
          <w:lang w:eastAsia="zh-CN"/>
        </w:rPr>
        <w:t xml:space="preserve"> 2004; </w:t>
      </w:r>
      <w:r w:rsidRPr="00EF2843">
        <w:rPr>
          <w:rFonts w:ascii="Book Antiqua" w:eastAsia="宋体" w:hAnsi="Book Antiqua" w:cs="宋体"/>
          <w:b/>
          <w:bCs/>
          <w:lang w:eastAsia="zh-CN"/>
        </w:rPr>
        <w:t>18</w:t>
      </w:r>
      <w:r w:rsidRPr="00EF2843">
        <w:rPr>
          <w:rFonts w:ascii="Book Antiqua" w:eastAsia="宋体" w:hAnsi="Book Antiqua" w:cs="宋体"/>
          <w:lang w:eastAsia="zh-CN"/>
        </w:rPr>
        <w:t>: 1380-1390 [PMID: 15201848 DOI: 10.1038/sj.leu.2403405]</w:t>
      </w:r>
    </w:p>
    <w:p w14:paraId="615DB069"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104 </w:t>
      </w:r>
      <w:r w:rsidRPr="00EF2843">
        <w:rPr>
          <w:rFonts w:ascii="Book Antiqua" w:eastAsia="宋体" w:hAnsi="Book Antiqua" w:cs="宋体"/>
          <w:b/>
          <w:bCs/>
          <w:lang w:eastAsia="zh-CN"/>
        </w:rPr>
        <w:t>Venditti A</w:t>
      </w:r>
      <w:r w:rsidRPr="00EF2843">
        <w:rPr>
          <w:rFonts w:ascii="Book Antiqua" w:eastAsia="宋体" w:hAnsi="Book Antiqua" w:cs="宋体"/>
          <w:lang w:eastAsia="zh-CN"/>
        </w:rPr>
        <w:t xml:space="preserve">, Buccisano F, Del Poeta G, Maurillo L, Tamburini A, Cox C, Battaglia A, Catalano G, Del Moro B, Cudillo L, Postorino M, Masi M, Amadori S. </w:t>
      </w:r>
      <w:r w:rsidRPr="00EF2843">
        <w:rPr>
          <w:rFonts w:ascii="Book Antiqua" w:eastAsia="宋体" w:hAnsi="Book Antiqua" w:cs="宋体"/>
          <w:lang w:eastAsia="zh-CN"/>
        </w:rPr>
        <w:lastRenderedPageBreak/>
        <w:t xml:space="preserve">Level of minimal residual disease after consolidation therapy predicts outcome in acute myeloid leukemia. </w:t>
      </w:r>
      <w:r w:rsidRPr="00EF2843">
        <w:rPr>
          <w:rFonts w:ascii="Book Antiqua" w:eastAsia="宋体" w:hAnsi="Book Antiqua" w:cs="宋体"/>
          <w:i/>
          <w:iCs/>
          <w:lang w:eastAsia="zh-CN"/>
        </w:rPr>
        <w:t>Blood</w:t>
      </w:r>
      <w:r w:rsidRPr="00EF2843">
        <w:rPr>
          <w:rFonts w:ascii="Book Antiqua" w:eastAsia="宋体" w:hAnsi="Book Antiqua" w:cs="宋体"/>
          <w:lang w:eastAsia="zh-CN"/>
        </w:rPr>
        <w:t xml:space="preserve"> 2000; </w:t>
      </w:r>
      <w:r w:rsidRPr="00EF2843">
        <w:rPr>
          <w:rFonts w:ascii="Book Antiqua" w:eastAsia="宋体" w:hAnsi="Book Antiqua" w:cs="宋体"/>
          <w:b/>
          <w:bCs/>
          <w:lang w:eastAsia="zh-CN"/>
        </w:rPr>
        <w:t>96</w:t>
      </w:r>
      <w:r w:rsidRPr="00EF2843">
        <w:rPr>
          <w:rFonts w:ascii="Book Antiqua" w:eastAsia="宋体" w:hAnsi="Book Antiqua" w:cs="宋体"/>
          <w:lang w:eastAsia="zh-CN"/>
        </w:rPr>
        <w:t>: 3948-3952 [PMID: 11090082]</w:t>
      </w:r>
    </w:p>
    <w:p w14:paraId="624595B7"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105 </w:t>
      </w:r>
      <w:r w:rsidRPr="00EF2843">
        <w:rPr>
          <w:rFonts w:ascii="Book Antiqua" w:eastAsia="宋体" w:hAnsi="Book Antiqua" w:cs="宋体"/>
          <w:b/>
          <w:bCs/>
          <w:lang w:eastAsia="zh-CN"/>
        </w:rPr>
        <w:t>van Rhenen A</w:t>
      </w:r>
      <w:r w:rsidRPr="00EF2843">
        <w:rPr>
          <w:rFonts w:ascii="Book Antiqua" w:eastAsia="宋体" w:hAnsi="Book Antiqua" w:cs="宋体"/>
          <w:lang w:eastAsia="zh-CN"/>
        </w:rPr>
        <w:t xml:space="preserve">, Moshaver B, Kelder A, Feller N, Nieuwint AW, Zweegman S, Ossenkoppele GJ, Schuurhuis GJ. Aberrant marker expression patterns on the CD34+CD38- stem cell compartment in acute myeloid leukemia allows to distinguish the malignant from the normal stem cell compartment both at diagnosis and in remission. </w:t>
      </w:r>
      <w:r w:rsidRPr="00EF2843">
        <w:rPr>
          <w:rFonts w:ascii="Book Antiqua" w:eastAsia="宋体" w:hAnsi="Book Antiqua" w:cs="宋体"/>
          <w:i/>
          <w:iCs/>
          <w:lang w:eastAsia="zh-CN"/>
        </w:rPr>
        <w:t>Leukemia</w:t>
      </w:r>
      <w:r w:rsidRPr="00EF2843">
        <w:rPr>
          <w:rFonts w:ascii="Book Antiqua" w:eastAsia="宋体" w:hAnsi="Book Antiqua" w:cs="宋体"/>
          <w:lang w:eastAsia="zh-CN"/>
        </w:rPr>
        <w:t xml:space="preserve"> 2007; </w:t>
      </w:r>
      <w:r w:rsidRPr="00EF2843">
        <w:rPr>
          <w:rFonts w:ascii="Book Antiqua" w:eastAsia="宋体" w:hAnsi="Book Antiqua" w:cs="宋体"/>
          <w:b/>
          <w:bCs/>
          <w:lang w:eastAsia="zh-CN"/>
        </w:rPr>
        <w:t>21</w:t>
      </w:r>
      <w:r w:rsidRPr="00EF2843">
        <w:rPr>
          <w:rFonts w:ascii="Book Antiqua" w:eastAsia="宋体" w:hAnsi="Book Antiqua" w:cs="宋体"/>
          <w:lang w:eastAsia="zh-CN"/>
        </w:rPr>
        <w:t>: 1700-1707 [PMID: 17525725 DOI: 10.1038/sj.leu.2404754]</w:t>
      </w:r>
    </w:p>
    <w:p w14:paraId="228D8B10"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106 </w:t>
      </w:r>
      <w:r w:rsidRPr="00EF2843">
        <w:rPr>
          <w:rFonts w:ascii="Book Antiqua" w:eastAsia="宋体" w:hAnsi="Book Antiqua" w:cs="宋体"/>
          <w:b/>
          <w:bCs/>
          <w:lang w:eastAsia="zh-CN"/>
        </w:rPr>
        <w:t>Costello RT</w:t>
      </w:r>
      <w:r w:rsidRPr="00EF2843">
        <w:rPr>
          <w:rFonts w:ascii="Book Antiqua" w:eastAsia="宋体" w:hAnsi="Book Antiqua" w:cs="宋体"/>
          <w:lang w:eastAsia="zh-CN"/>
        </w:rPr>
        <w:t xml:space="preserve">, Mallet F, Gaugler B, Sainty D, Arnoulet C, Gastaut JA, Olive D. Human acute myeloid leukemia CD34+/CD38- progenitor cells have decreased sensitivity to chemotherapy and Fas-induced apoptosis, reduced immunogenicity, and impaired dendritic cell transformation capacities. </w:t>
      </w:r>
      <w:r w:rsidRPr="00EF2843">
        <w:rPr>
          <w:rFonts w:ascii="Book Antiqua" w:eastAsia="宋体" w:hAnsi="Book Antiqua" w:cs="宋体"/>
          <w:i/>
          <w:iCs/>
          <w:lang w:eastAsia="zh-CN"/>
        </w:rPr>
        <w:t>Cancer Res</w:t>
      </w:r>
      <w:r w:rsidRPr="00EF2843">
        <w:rPr>
          <w:rFonts w:ascii="Book Antiqua" w:eastAsia="宋体" w:hAnsi="Book Antiqua" w:cs="宋体"/>
          <w:lang w:eastAsia="zh-CN"/>
        </w:rPr>
        <w:t xml:space="preserve"> 2000; </w:t>
      </w:r>
      <w:r w:rsidRPr="00EF2843">
        <w:rPr>
          <w:rFonts w:ascii="Book Antiqua" w:eastAsia="宋体" w:hAnsi="Book Antiqua" w:cs="宋体"/>
          <w:b/>
          <w:bCs/>
          <w:lang w:eastAsia="zh-CN"/>
        </w:rPr>
        <w:t>60</w:t>
      </w:r>
      <w:r w:rsidRPr="00EF2843">
        <w:rPr>
          <w:rFonts w:ascii="Book Antiqua" w:eastAsia="宋体" w:hAnsi="Book Antiqua" w:cs="宋体"/>
          <w:lang w:eastAsia="zh-CN"/>
        </w:rPr>
        <w:t>: 4403-4411 [PMID: 10969785]</w:t>
      </w:r>
    </w:p>
    <w:p w14:paraId="2B1CA8C6"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107 </w:t>
      </w:r>
      <w:r w:rsidRPr="00EF2843">
        <w:rPr>
          <w:rFonts w:ascii="Book Antiqua" w:eastAsia="宋体" w:hAnsi="Book Antiqua" w:cs="宋体"/>
          <w:b/>
          <w:bCs/>
          <w:lang w:eastAsia="zh-CN"/>
        </w:rPr>
        <w:t>de Grouw EP</w:t>
      </w:r>
      <w:r w:rsidRPr="00EF2843">
        <w:rPr>
          <w:rFonts w:ascii="Book Antiqua" w:eastAsia="宋体" w:hAnsi="Book Antiqua" w:cs="宋体"/>
          <w:lang w:eastAsia="zh-CN"/>
        </w:rPr>
        <w:t xml:space="preserve">, Raaijmakers MH, Boezeman JB, van der Reijden BA, van de Locht LT, de Witte TJ, Jansen JH, Raymakers RA. Preferential expression of a high number of ATP binding cassette transporters in both normal and leukemic CD34+CD38- cells. </w:t>
      </w:r>
      <w:r w:rsidRPr="00EF2843">
        <w:rPr>
          <w:rFonts w:ascii="Book Antiqua" w:eastAsia="宋体" w:hAnsi="Book Antiqua" w:cs="宋体"/>
          <w:i/>
          <w:iCs/>
          <w:lang w:eastAsia="zh-CN"/>
        </w:rPr>
        <w:t>Leukemia</w:t>
      </w:r>
      <w:r w:rsidRPr="00EF2843">
        <w:rPr>
          <w:rFonts w:ascii="Book Antiqua" w:eastAsia="宋体" w:hAnsi="Book Antiqua" w:cs="宋体"/>
          <w:lang w:eastAsia="zh-CN"/>
        </w:rPr>
        <w:t xml:space="preserve"> 2006; </w:t>
      </w:r>
      <w:r w:rsidRPr="00EF2843">
        <w:rPr>
          <w:rFonts w:ascii="Book Antiqua" w:eastAsia="宋体" w:hAnsi="Book Antiqua" w:cs="宋体"/>
          <w:b/>
          <w:bCs/>
          <w:lang w:eastAsia="zh-CN"/>
        </w:rPr>
        <w:t>20</w:t>
      </w:r>
      <w:r w:rsidRPr="00EF2843">
        <w:rPr>
          <w:rFonts w:ascii="Book Antiqua" w:eastAsia="宋体" w:hAnsi="Book Antiqua" w:cs="宋体"/>
          <w:lang w:eastAsia="zh-CN"/>
        </w:rPr>
        <w:t>: 750-754 [PMID: 16467867 DOI: 10.1038/sj.leu.2404131]</w:t>
      </w:r>
    </w:p>
    <w:p w14:paraId="0583841B" w14:textId="77777777" w:rsidR="00EF2843" w:rsidRPr="00EF2843" w:rsidRDefault="00EF2843" w:rsidP="00EF2843">
      <w:pPr>
        <w:spacing w:line="360" w:lineRule="auto"/>
        <w:jc w:val="both"/>
        <w:rPr>
          <w:rFonts w:ascii="Book Antiqua" w:eastAsia="宋体" w:hAnsi="Book Antiqua" w:cs="宋体"/>
          <w:lang w:eastAsia="zh-CN"/>
        </w:rPr>
      </w:pPr>
      <w:proofErr w:type="gramStart"/>
      <w:r w:rsidRPr="00EF2843">
        <w:rPr>
          <w:rFonts w:ascii="Book Antiqua" w:eastAsia="宋体" w:hAnsi="Book Antiqua" w:cs="宋体"/>
          <w:lang w:eastAsia="zh-CN"/>
        </w:rPr>
        <w:t xml:space="preserve">108 </w:t>
      </w:r>
      <w:r w:rsidRPr="00EF2843">
        <w:rPr>
          <w:rFonts w:ascii="Book Antiqua" w:eastAsia="宋体" w:hAnsi="Book Antiqua" w:cs="宋体"/>
          <w:b/>
          <w:bCs/>
          <w:lang w:eastAsia="zh-CN"/>
        </w:rPr>
        <w:t>Bunting KD</w:t>
      </w:r>
      <w:r w:rsidRPr="00EF2843">
        <w:rPr>
          <w:rFonts w:ascii="Book Antiqua" w:eastAsia="宋体" w:hAnsi="Book Antiqua" w:cs="宋体"/>
          <w:lang w:eastAsia="zh-CN"/>
        </w:rPr>
        <w:t>.</w:t>
      </w:r>
      <w:proofErr w:type="gramEnd"/>
      <w:r w:rsidRPr="00EF2843">
        <w:rPr>
          <w:rFonts w:ascii="Book Antiqua" w:eastAsia="宋体" w:hAnsi="Book Antiqua" w:cs="宋体"/>
          <w:lang w:eastAsia="zh-CN"/>
        </w:rPr>
        <w:t xml:space="preserve"> </w:t>
      </w:r>
      <w:proofErr w:type="gramStart"/>
      <w:r w:rsidRPr="00EF2843">
        <w:rPr>
          <w:rFonts w:ascii="Book Antiqua" w:eastAsia="宋体" w:hAnsi="Book Antiqua" w:cs="宋体"/>
          <w:lang w:eastAsia="zh-CN"/>
        </w:rPr>
        <w:t>ABC transporters as phenotypic markers and functional regulators of stem cells.</w:t>
      </w:r>
      <w:proofErr w:type="gramEnd"/>
      <w:r w:rsidRPr="00EF2843">
        <w:rPr>
          <w:rFonts w:ascii="Book Antiqua" w:eastAsia="宋体" w:hAnsi="Book Antiqua" w:cs="宋体"/>
          <w:lang w:eastAsia="zh-CN"/>
        </w:rPr>
        <w:t xml:space="preserve"> </w:t>
      </w:r>
      <w:r w:rsidRPr="00EF2843">
        <w:rPr>
          <w:rFonts w:ascii="Book Antiqua" w:eastAsia="宋体" w:hAnsi="Book Antiqua" w:cs="宋体"/>
          <w:i/>
          <w:iCs/>
          <w:lang w:eastAsia="zh-CN"/>
        </w:rPr>
        <w:t>Stem Cells</w:t>
      </w:r>
      <w:r w:rsidRPr="00EF2843">
        <w:rPr>
          <w:rFonts w:ascii="Book Antiqua" w:eastAsia="宋体" w:hAnsi="Book Antiqua" w:cs="宋体"/>
          <w:lang w:eastAsia="zh-CN"/>
        </w:rPr>
        <w:t xml:space="preserve"> 2002; </w:t>
      </w:r>
      <w:r w:rsidRPr="00EF2843">
        <w:rPr>
          <w:rFonts w:ascii="Book Antiqua" w:eastAsia="宋体" w:hAnsi="Book Antiqua" w:cs="宋体"/>
          <w:b/>
          <w:bCs/>
          <w:lang w:eastAsia="zh-CN"/>
        </w:rPr>
        <w:t>20</w:t>
      </w:r>
      <w:r w:rsidRPr="00EF2843">
        <w:rPr>
          <w:rFonts w:ascii="Book Antiqua" w:eastAsia="宋体" w:hAnsi="Book Antiqua" w:cs="宋体"/>
          <w:lang w:eastAsia="zh-CN"/>
        </w:rPr>
        <w:t>: 11-20 [PMID: 11796918 DOI: 10.1002/stem.200011]</w:t>
      </w:r>
    </w:p>
    <w:p w14:paraId="216FC0EC"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109 </w:t>
      </w:r>
      <w:r w:rsidRPr="00EF2843">
        <w:rPr>
          <w:rFonts w:ascii="Book Antiqua" w:eastAsia="宋体" w:hAnsi="Book Antiqua" w:cs="宋体"/>
          <w:b/>
          <w:bCs/>
          <w:lang w:eastAsia="zh-CN"/>
        </w:rPr>
        <w:t>de Jonge-Peeters SD</w:t>
      </w:r>
      <w:r w:rsidRPr="00EF2843">
        <w:rPr>
          <w:rFonts w:ascii="Book Antiqua" w:eastAsia="宋体" w:hAnsi="Book Antiqua" w:cs="宋体"/>
          <w:lang w:eastAsia="zh-CN"/>
        </w:rPr>
        <w:t xml:space="preserve">, Kuipers F, de Vries EG, Vellenga E. ABC transporter expression in hematopoietic stem cells and the role in AML drug resistance. </w:t>
      </w:r>
      <w:r w:rsidRPr="00EF2843">
        <w:rPr>
          <w:rFonts w:ascii="Book Antiqua" w:eastAsia="宋体" w:hAnsi="Book Antiqua" w:cs="宋体"/>
          <w:i/>
          <w:iCs/>
          <w:lang w:eastAsia="zh-CN"/>
        </w:rPr>
        <w:t>Crit Rev Oncol Hematol</w:t>
      </w:r>
      <w:r w:rsidRPr="00EF2843">
        <w:rPr>
          <w:rFonts w:ascii="Book Antiqua" w:eastAsia="宋体" w:hAnsi="Book Antiqua" w:cs="宋体"/>
          <w:lang w:eastAsia="zh-CN"/>
        </w:rPr>
        <w:t xml:space="preserve"> 2007; </w:t>
      </w:r>
      <w:r w:rsidRPr="00EF2843">
        <w:rPr>
          <w:rFonts w:ascii="Book Antiqua" w:eastAsia="宋体" w:hAnsi="Book Antiqua" w:cs="宋体"/>
          <w:b/>
          <w:bCs/>
          <w:lang w:eastAsia="zh-CN"/>
        </w:rPr>
        <w:t>62</w:t>
      </w:r>
      <w:r w:rsidRPr="00EF2843">
        <w:rPr>
          <w:rFonts w:ascii="Book Antiqua" w:eastAsia="宋体" w:hAnsi="Book Antiqua" w:cs="宋体"/>
          <w:lang w:eastAsia="zh-CN"/>
        </w:rPr>
        <w:t>: 214-226 [PMID: 17368038 DOI: 10.1016/j.critrevonc.2007.02.003]</w:t>
      </w:r>
    </w:p>
    <w:p w14:paraId="5748F1A7" w14:textId="77777777" w:rsidR="00EF2843" w:rsidRPr="00EF2843" w:rsidRDefault="00EF2843" w:rsidP="00EF2843">
      <w:pPr>
        <w:spacing w:line="360" w:lineRule="auto"/>
        <w:jc w:val="both"/>
        <w:rPr>
          <w:rFonts w:ascii="Book Antiqua" w:eastAsia="宋体" w:hAnsi="Book Antiqua" w:cs="宋体"/>
          <w:lang w:eastAsia="zh-CN"/>
        </w:rPr>
      </w:pPr>
      <w:proofErr w:type="gramStart"/>
      <w:r w:rsidRPr="00EF2843">
        <w:rPr>
          <w:rFonts w:ascii="Book Antiqua" w:eastAsia="宋体" w:hAnsi="Book Antiqua" w:cs="宋体"/>
          <w:lang w:eastAsia="zh-CN"/>
        </w:rPr>
        <w:t xml:space="preserve">110 </w:t>
      </w:r>
      <w:r w:rsidRPr="00EF2843">
        <w:rPr>
          <w:rFonts w:ascii="Book Antiqua" w:eastAsia="宋体" w:hAnsi="Book Antiqua" w:cs="宋体"/>
          <w:b/>
          <w:bCs/>
          <w:lang w:eastAsia="zh-CN"/>
        </w:rPr>
        <w:t>Jordan CT</w:t>
      </w:r>
      <w:r w:rsidRPr="00EF2843">
        <w:rPr>
          <w:rFonts w:ascii="Book Antiqua" w:eastAsia="宋体" w:hAnsi="Book Antiqua" w:cs="宋体"/>
          <w:lang w:eastAsia="zh-CN"/>
        </w:rPr>
        <w:t>. Unique molecular and cellular features of acute myelogenous leukemia stem cells.</w:t>
      </w:r>
      <w:proofErr w:type="gramEnd"/>
      <w:r w:rsidRPr="00EF2843">
        <w:rPr>
          <w:rFonts w:ascii="Book Antiqua" w:eastAsia="宋体" w:hAnsi="Book Antiqua" w:cs="宋体"/>
          <w:lang w:eastAsia="zh-CN"/>
        </w:rPr>
        <w:t xml:space="preserve"> </w:t>
      </w:r>
      <w:r w:rsidRPr="00EF2843">
        <w:rPr>
          <w:rFonts w:ascii="Book Antiqua" w:eastAsia="宋体" w:hAnsi="Book Antiqua" w:cs="宋体"/>
          <w:i/>
          <w:iCs/>
          <w:lang w:eastAsia="zh-CN"/>
        </w:rPr>
        <w:t>Leukemia</w:t>
      </w:r>
      <w:r w:rsidRPr="00EF2843">
        <w:rPr>
          <w:rFonts w:ascii="Book Antiqua" w:eastAsia="宋体" w:hAnsi="Book Antiqua" w:cs="宋体"/>
          <w:lang w:eastAsia="zh-CN"/>
        </w:rPr>
        <w:t xml:space="preserve"> 2002; </w:t>
      </w:r>
      <w:r w:rsidRPr="00EF2843">
        <w:rPr>
          <w:rFonts w:ascii="Book Antiqua" w:eastAsia="宋体" w:hAnsi="Book Antiqua" w:cs="宋体"/>
          <w:b/>
          <w:bCs/>
          <w:lang w:eastAsia="zh-CN"/>
        </w:rPr>
        <w:t>16</w:t>
      </w:r>
      <w:r w:rsidRPr="00EF2843">
        <w:rPr>
          <w:rFonts w:ascii="Book Antiqua" w:eastAsia="宋体" w:hAnsi="Book Antiqua" w:cs="宋体"/>
          <w:lang w:eastAsia="zh-CN"/>
        </w:rPr>
        <w:t>: 559-562 [PMID: 11960332 DOI: 10.1038/sj.leu.2402446]</w:t>
      </w:r>
    </w:p>
    <w:p w14:paraId="246B7E4B"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lastRenderedPageBreak/>
        <w:t xml:space="preserve">111 </w:t>
      </w:r>
      <w:r w:rsidRPr="00EF2843">
        <w:rPr>
          <w:rFonts w:ascii="Book Antiqua" w:eastAsia="宋体" w:hAnsi="Book Antiqua" w:cs="宋体"/>
          <w:b/>
          <w:bCs/>
          <w:lang w:eastAsia="zh-CN"/>
        </w:rPr>
        <w:t>Chen K</w:t>
      </w:r>
      <w:r w:rsidRPr="00EF2843">
        <w:rPr>
          <w:rFonts w:ascii="Book Antiqua" w:eastAsia="宋体" w:hAnsi="Book Antiqua" w:cs="宋体"/>
          <w:lang w:eastAsia="zh-CN"/>
        </w:rPr>
        <w:t xml:space="preserve">, Huang YH, Chen JL. Understanding and targeting cancer stem cells: therapeutic implications and challenges. </w:t>
      </w:r>
      <w:r w:rsidRPr="00EF2843">
        <w:rPr>
          <w:rFonts w:ascii="Book Antiqua" w:eastAsia="宋体" w:hAnsi="Book Antiqua" w:cs="宋体"/>
          <w:i/>
          <w:iCs/>
          <w:lang w:eastAsia="zh-CN"/>
        </w:rPr>
        <w:t>Acta Pharmacol Sin</w:t>
      </w:r>
      <w:r w:rsidRPr="00EF2843">
        <w:rPr>
          <w:rFonts w:ascii="Book Antiqua" w:eastAsia="宋体" w:hAnsi="Book Antiqua" w:cs="宋体"/>
          <w:lang w:eastAsia="zh-CN"/>
        </w:rPr>
        <w:t xml:space="preserve"> 2013; </w:t>
      </w:r>
      <w:r w:rsidRPr="00EF2843">
        <w:rPr>
          <w:rFonts w:ascii="Book Antiqua" w:eastAsia="宋体" w:hAnsi="Book Antiqua" w:cs="宋体"/>
          <w:b/>
          <w:bCs/>
          <w:lang w:eastAsia="zh-CN"/>
        </w:rPr>
        <w:t>34</w:t>
      </w:r>
      <w:r w:rsidRPr="00EF2843">
        <w:rPr>
          <w:rFonts w:ascii="Book Antiqua" w:eastAsia="宋体" w:hAnsi="Book Antiqua" w:cs="宋体"/>
          <w:lang w:eastAsia="zh-CN"/>
        </w:rPr>
        <w:t>: 732-740 [PMID: 23685952 DOI: 10.1038/aps.2013.27]</w:t>
      </w:r>
    </w:p>
    <w:p w14:paraId="4AD8C8EE" w14:textId="4D979ADB"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112 </w:t>
      </w:r>
      <w:r w:rsidRPr="00EF2843">
        <w:rPr>
          <w:rFonts w:ascii="Book Antiqua" w:eastAsia="宋体" w:hAnsi="Book Antiqua" w:cs="宋体"/>
          <w:b/>
          <w:bCs/>
          <w:lang w:eastAsia="zh-CN"/>
        </w:rPr>
        <w:t>Guzman ML</w:t>
      </w:r>
      <w:r w:rsidRPr="00EF2843">
        <w:rPr>
          <w:rFonts w:ascii="Book Antiqua" w:eastAsia="宋体" w:hAnsi="Book Antiqua" w:cs="宋体"/>
          <w:lang w:eastAsia="zh-CN"/>
        </w:rPr>
        <w:t xml:space="preserve">, Swiderski CF, Howard DS, Grimes BA, Rossi RM, Szilvassy SJ, Jordan CT. Preferential induction of apoptosis for primary human leukemic stem cells. </w:t>
      </w:r>
      <w:r>
        <w:rPr>
          <w:rFonts w:ascii="Book Antiqua" w:eastAsia="宋体" w:hAnsi="Book Antiqua" w:cs="宋体"/>
          <w:i/>
          <w:iCs/>
          <w:lang w:eastAsia="zh-CN"/>
        </w:rPr>
        <w:t>Proc Natl Acad Sci US</w:t>
      </w:r>
      <w:r w:rsidRPr="00EF2843">
        <w:rPr>
          <w:rFonts w:ascii="Book Antiqua" w:eastAsia="宋体" w:hAnsi="Book Antiqua" w:cs="宋体"/>
          <w:i/>
          <w:iCs/>
          <w:lang w:eastAsia="zh-CN"/>
        </w:rPr>
        <w:t>A</w:t>
      </w:r>
      <w:r w:rsidRPr="00EF2843">
        <w:rPr>
          <w:rFonts w:ascii="Book Antiqua" w:eastAsia="宋体" w:hAnsi="Book Antiqua" w:cs="宋体"/>
          <w:lang w:eastAsia="zh-CN"/>
        </w:rPr>
        <w:t xml:space="preserve"> 2002; </w:t>
      </w:r>
      <w:r w:rsidRPr="00EF2843">
        <w:rPr>
          <w:rFonts w:ascii="Book Antiqua" w:eastAsia="宋体" w:hAnsi="Book Antiqua" w:cs="宋体"/>
          <w:b/>
          <w:bCs/>
          <w:lang w:eastAsia="zh-CN"/>
        </w:rPr>
        <w:t>99</w:t>
      </w:r>
      <w:r w:rsidRPr="00EF2843">
        <w:rPr>
          <w:rFonts w:ascii="Book Antiqua" w:eastAsia="宋体" w:hAnsi="Book Antiqua" w:cs="宋体"/>
          <w:lang w:eastAsia="zh-CN"/>
        </w:rPr>
        <w:t>: 16220-16225 [PMID: 12451177 DOI: 10.1073/pnas.252462599]</w:t>
      </w:r>
    </w:p>
    <w:p w14:paraId="79A12973" w14:textId="77777777" w:rsidR="00EF2843" w:rsidRPr="00EF2843" w:rsidRDefault="00EF2843" w:rsidP="00EF2843">
      <w:pPr>
        <w:spacing w:line="360" w:lineRule="auto"/>
        <w:jc w:val="both"/>
        <w:rPr>
          <w:rFonts w:ascii="Book Antiqua" w:eastAsia="宋体" w:hAnsi="Book Antiqua" w:cs="宋体"/>
          <w:lang w:eastAsia="zh-CN"/>
        </w:rPr>
      </w:pPr>
      <w:proofErr w:type="gramStart"/>
      <w:r w:rsidRPr="00EF2843">
        <w:rPr>
          <w:rFonts w:ascii="Book Antiqua" w:eastAsia="宋体" w:hAnsi="Book Antiqua" w:cs="宋体"/>
          <w:lang w:eastAsia="zh-CN"/>
        </w:rPr>
        <w:t xml:space="preserve">113 </w:t>
      </w:r>
      <w:r w:rsidRPr="00EF2843">
        <w:rPr>
          <w:rFonts w:ascii="Book Antiqua" w:eastAsia="宋体" w:hAnsi="Book Antiqua" w:cs="宋体"/>
          <w:b/>
          <w:bCs/>
          <w:lang w:eastAsia="zh-CN"/>
        </w:rPr>
        <w:t>Wang JC</w:t>
      </w:r>
      <w:r w:rsidRPr="00EF2843">
        <w:rPr>
          <w:rFonts w:ascii="Book Antiqua" w:eastAsia="宋体" w:hAnsi="Book Antiqua" w:cs="宋体"/>
          <w:lang w:eastAsia="zh-CN"/>
        </w:rPr>
        <w:t>.</w:t>
      </w:r>
      <w:proofErr w:type="gramEnd"/>
      <w:r w:rsidRPr="00EF2843">
        <w:rPr>
          <w:rFonts w:ascii="Book Antiqua" w:eastAsia="宋体" w:hAnsi="Book Antiqua" w:cs="宋体"/>
          <w:lang w:eastAsia="zh-CN"/>
        </w:rPr>
        <w:t xml:space="preserve"> Evaluating therapeutic efficacy against cancer stem cells: new challenges posed by a new paradigm. </w:t>
      </w:r>
      <w:r w:rsidRPr="00EF2843">
        <w:rPr>
          <w:rFonts w:ascii="Book Antiqua" w:eastAsia="宋体" w:hAnsi="Book Antiqua" w:cs="宋体"/>
          <w:i/>
          <w:iCs/>
          <w:lang w:eastAsia="zh-CN"/>
        </w:rPr>
        <w:t>Cell Stem Cell</w:t>
      </w:r>
      <w:r w:rsidRPr="00EF2843">
        <w:rPr>
          <w:rFonts w:ascii="Book Antiqua" w:eastAsia="宋体" w:hAnsi="Book Antiqua" w:cs="宋体"/>
          <w:lang w:eastAsia="zh-CN"/>
        </w:rPr>
        <w:t xml:space="preserve"> 2007; </w:t>
      </w:r>
      <w:r w:rsidRPr="00EF2843">
        <w:rPr>
          <w:rFonts w:ascii="Book Antiqua" w:eastAsia="宋体" w:hAnsi="Book Antiqua" w:cs="宋体"/>
          <w:b/>
          <w:bCs/>
          <w:lang w:eastAsia="zh-CN"/>
        </w:rPr>
        <w:t>1</w:t>
      </w:r>
      <w:r w:rsidRPr="00EF2843">
        <w:rPr>
          <w:rFonts w:ascii="Book Antiqua" w:eastAsia="宋体" w:hAnsi="Book Antiqua" w:cs="宋体"/>
          <w:lang w:eastAsia="zh-CN"/>
        </w:rPr>
        <w:t>: 497-501 [PMID: 18938746 DOI: 10.1016/j.stem.2007.10.005]</w:t>
      </w:r>
    </w:p>
    <w:p w14:paraId="36C01C8F"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114 </w:t>
      </w:r>
      <w:r w:rsidRPr="00EF2843">
        <w:rPr>
          <w:rFonts w:ascii="Book Antiqua" w:eastAsia="宋体" w:hAnsi="Book Antiqua" w:cs="宋体"/>
          <w:b/>
          <w:bCs/>
          <w:lang w:eastAsia="zh-CN"/>
        </w:rPr>
        <w:t>Krivtsov AV</w:t>
      </w:r>
      <w:r w:rsidRPr="00EF2843">
        <w:rPr>
          <w:rFonts w:ascii="Book Antiqua" w:eastAsia="宋体" w:hAnsi="Book Antiqua" w:cs="宋体"/>
          <w:lang w:eastAsia="zh-CN"/>
        </w:rPr>
        <w:t xml:space="preserve">, Feng Z, Armstrong SA. Transformation from committed progenitor to leukemia stem cells. </w:t>
      </w:r>
      <w:r w:rsidRPr="00EF2843">
        <w:rPr>
          <w:rFonts w:ascii="Book Antiqua" w:eastAsia="宋体" w:hAnsi="Book Antiqua" w:cs="宋体"/>
          <w:i/>
          <w:iCs/>
          <w:lang w:eastAsia="zh-CN"/>
        </w:rPr>
        <w:t>Ann N Y Acad Sci</w:t>
      </w:r>
      <w:r w:rsidRPr="00EF2843">
        <w:rPr>
          <w:rFonts w:ascii="Book Antiqua" w:eastAsia="宋体" w:hAnsi="Book Antiqua" w:cs="宋体"/>
          <w:lang w:eastAsia="zh-CN"/>
        </w:rPr>
        <w:t xml:space="preserve"> 2009; </w:t>
      </w:r>
      <w:r w:rsidRPr="00EF2843">
        <w:rPr>
          <w:rFonts w:ascii="Book Antiqua" w:eastAsia="宋体" w:hAnsi="Book Antiqua" w:cs="宋体"/>
          <w:b/>
          <w:bCs/>
          <w:lang w:eastAsia="zh-CN"/>
        </w:rPr>
        <w:t>1176</w:t>
      </w:r>
      <w:r w:rsidRPr="00EF2843">
        <w:rPr>
          <w:rFonts w:ascii="Book Antiqua" w:eastAsia="宋体" w:hAnsi="Book Antiqua" w:cs="宋体"/>
          <w:lang w:eastAsia="zh-CN"/>
        </w:rPr>
        <w:t>: 144-149 [PMID: 19796242 DOI: 10.1111/j.1749-6632.2009.04966.x]</w:t>
      </w:r>
    </w:p>
    <w:p w14:paraId="0314767D" w14:textId="77777777" w:rsidR="00EF2843" w:rsidRPr="00EF2843" w:rsidRDefault="00EF2843" w:rsidP="00EF2843">
      <w:pPr>
        <w:spacing w:line="360" w:lineRule="auto"/>
        <w:jc w:val="both"/>
        <w:rPr>
          <w:rFonts w:ascii="Book Antiqua" w:eastAsia="宋体" w:hAnsi="Book Antiqua" w:cs="宋体"/>
          <w:lang w:eastAsia="zh-CN"/>
        </w:rPr>
      </w:pPr>
      <w:proofErr w:type="gramStart"/>
      <w:r w:rsidRPr="00EF2843">
        <w:rPr>
          <w:rFonts w:ascii="Book Antiqua" w:eastAsia="宋体" w:hAnsi="Book Antiqua" w:cs="宋体"/>
          <w:lang w:eastAsia="zh-CN"/>
        </w:rPr>
        <w:t xml:space="preserve">115 </w:t>
      </w:r>
      <w:r w:rsidRPr="00EF2843">
        <w:rPr>
          <w:rFonts w:ascii="Book Antiqua" w:eastAsia="宋体" w:hAnsi="Book Antiqua" w:cs="宋体"/>
          <w:b/>
          <w:bCs/>
          <w:lang w:eastAsia="zh-CN"/>
        </w:rPr>
        <w:t>Michnick SW</w:t>
      </w:r>
      <w:r w:rsidRPr="00EF2843">
        <w:rPr>
          <w:rFonts w:ascii="Book Antiqua" w:eastAsia="宋体" w:hAnsi="Book Antiqua" w:cs="宋体"/>
          <w:lang w:eastAsia="zh-CN"/>
        </w:rPr>
        <w:t>.</w:t>
      </w:r>
      <w:proofErr w:type="gramEnd"/>
      <w:r w:rsidRPr="00EF2843">
        <w:rPr>
          <w:rFonts w:ascii="Book Antiqua" w:eastAsia="宋体" w:hAnsi="Book Antiqua" w:cs="宋体"/>
          <w:lang w:eastAsia="zh-CN"/>
        </w:rPr>
        <w:t xml:space="preserve"> </w:t>
      </w:r>
      <w:proofErr w:type="gramStart"/>
      <w:r w:rsidRPr="00EF2843">
        <w:rPr>
          <w:rFonts w:ascii="Book Antiqua" w:eastAsia="宋体" w:hAnsi="Book Antiqua" w:cs="宋体"/>
          <w:lang w:eastAsia="zh-CN"/>
        </w:rPr>
        <w:t>The connectivity map.</w:t>
      </w:r>
      <w:proofErr w:type="gramEnd"/>
      <w:r w:rsidRPr="00EF2843">
        <w:rPr>
          <w:rFonts w:ascii="Book Antiqua" w:eastAsia="宋体" w:hAnsi="Book Antiqua" w:cs="宋体"/>
          <w:lang w:eastAsia="zh-CN"/>
        </w:rPr>
        <w:t xml:space="preserve"> </w:t>
      </w:r>
      <w:r w:rsidRPr="00EF2843">
        <w:rPr>
          <w:rFonts w:ascii="Book Antiqua" w:eastAsia="宋体" w:hAnsi="Book Antiqua" w:cs="宋体"/>
          <w:i/>
          <w:iCs/>
          <w:lang w:eastAsia="zh-CN"/>
        </w:rPr>
        <w:t>Nat Chem Biol</w:t>
      </w:r>
      <w:r w:rsidRPr="00EF2843">
        <w:rPr>
          <w:rFonts w:ascii="Book Antiqua" w:eastAsia="宋体" w:hAnsi="Book Antiqua" w:cs="宋体"/>
          <w:lang w:eastAsia="zh-CN"/>
        </w:rPr>
        <w:t xml:space="preserve"> 2006; </w:t>
      </w:r>
      <w:r w:rsidRPr="00EF2843">
        <w:rPr>
          <w:rFonts w:ascii="Book Antiqua" w:eastAsia="宋体" w:hAnsi="Book Antiqua" w:cs="宋体"/>
          <w:b/>
          <w:bCs/>
          <w:lang w:eastAsia="zh-CN"/>
        </w:rPr>
        <w:t>2</w:t>
      </w:r>
      <w:r w:rsidRPr="00EF2843">
        <w:rPr>
          <w:rFonts w:ascii="Book Antiqua" w:eastAsia="宋体" w:hAnsi="Book Antiqua" w:cs="宋体"/>
          <w:lang w:eastAsia="zh-CN"/>
        </w:rPr>
        <w:t>: 663-664 [PMID: 17108982 DOI: 10.1038/nchembio1206-663]</w:t>
      </w:r>
    </w:p>
    <w:p w14:paraId="43125966"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116 </w:t>
      </w:r>
      <w:r w:rsidRPr="00EF2843">
        <w:rPr>
          <w:rFonts w:ascii="Book Antiqua" w:eastAsia="宋体" w:hAnsi="Book Antiqua" w:cs="宋体"/>
          <w:b/>
          <w:bCs/>
          <w:lang w:eastAsia="zh-CN"/>
        </w:rPr>
        <w:t>Lamb J</w:t>
      </w:r>
      <w:r w:rsidRPr="00EF2843">
        <w:rPr>
          <w:rFonts w:ascii="Book Antiqua" w:eastAsia="宋体" w:hAnsi="Book Antiqua" w:cs="宋体"/>
          <w:lang w:eastAsia="zh-CN"/>
        </w:rPr>
        <w:t xml:space="preserve">, Crawford ED, Peck D, Modell JW, Blat IC, Wrobel MJ, Lerner J, Brunet JP, Subramanian A, Ross KN, Reich M, Hieronymus H, Wei G, Armstrong SA, Haggarty SJ, Clemons PA, Wei R, Carr SA, Lander ES, Golub TR. The Connectivity Map: using gene-expression signatures to connect small molecules, genes, and disease. </w:t>
      </w:r>
      <w:r w:rsidRPr="00EF2843">
        <w:rPr>
          <w:rFonts w:ascii="Book Antiqua" w:eastAsia="宋体" w:hAnsi="Book Antiqua" w:cs="宋体"/>
          <w:i/>
          <w:iCs/>
          <w:lang w:eastAsia="zh-CN"/>
        </w:rPr>
        <w:t>Science</w:t>
      </w:r>
      <w:r w:rsidRPr="00EF2843">
        <w:rPr>
          <w:rFonts w:ascii="Book Antiqua" w:eastAsia="宋体" w:hAnsi="Book Antiqua" w:cs="宋体"/>
          <w:lang w:eastAsia="zh-CN"/>
        </w:rPr>
        <w:t xml:space="preserve"> 2006; </w:t>
      </w:r>
      <w:r w:rsidRPr="00EF2843">
        <w:rPr>
          <w:rFonts w:ascii="Book Antiqua" w:eastAsia="宋体" w:hAnsi="Book Antiqua" w:cs="宋体"/>
          <w:b/>
          <w:bCs/>
          <w:lang w:eastAsia="zh-CN"/>
        </w:rPr>
        <w:t>313</w:t>
      </w:r>
      <w:r w:rsidRPr="00EF2843">
        <w:rPr>
          <w:rFonts w:ascii="Book Antiqua" w:eastAsia="宋体" w:hAnsi="Book Antiqua" w:cs="宋体"/>
          <w:lang w:eastAsia="zh-CN"/>
        </w:rPr>
        <w:t>: 1929-1935 [PMID: 17008526 DOI: 10.1126/science.1132939]</w:t>
      </w:r>
    </w:p>
    <w:p w14:paraId="31FC7C8B"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117 </w:t>
      </w:r>
      <w:proofErr w:type="gramStart"/>
      <w:r w:rsidRPr="00EF2843">
        <w:rPr>
          <w:rFonts w:ascii="Book Antiqua" w:eastAsia="宋体" w:hAnsi="Book Antiqua" w:cs="宋体"/>
          <w:b/>
          <w:bCs/>
          <w:lang w:eastAsia="zh-CN"/>
        </w:rPr>
        <w:t>Huff</w:t>
      </w:r>
      <w:proofErr w:type="gramEnd"/>
      <w:r w:rsidRPr="00EF2843">
        <w:rPr>
          <w:rFonts w:ascii="Book Antiqua" w:eastAsia="宋体" w:hAnsi="Book Antiqua" w:cs="宋体"/>
          <w:b/>
          <w:bCs/>
          <w:lang w:eastAsia="zh-CN"/>
        </w:rPr>
        <w:t xml:space="preserve"> CA</w:t>
      </w:r>
      <w:r w:rsidRPr="00EF2843">
        <w:rPr>
          <w:rFonts w:ascii="Book Antiqua" w:eastAsia="宋体" w:hAnsi="Book Antiqua" w:cs="宋体"/>
          <w:lang w:eastAsia="zh-CN"/>
        </w:rPr>
        <w:t xml:space="preserve">, Matsui WH, Smith BD, Jones RJ. Strategies to eliminate cancer stem cells: clinical implications. </w:t>
      </w:r>
      <w:r w:rsidRPr="00EF2843">
        <w:rPr>
          <w:rFonts w:ascii="Book Antiqua" w:eastAsia="宋体" w:hAnsi="Book Antiqua" w:cs="宋体"/>
          <w:i/>
          <w:iCs/>
          <w:lang w:eastAsia="zh-CN"/>
        </w:rPr>
        <w:t>Eur J Cancer</w:t>
      </w:r>
      <w:r w:rsidRPr="00EF2843">
        <w:rPr>
          <w:rFonts w:ascii="Book Antiqua" w:eastAsia="宋体" w:hAnsi="Book Antiqua" w:cs="宋体"/>
          <w:lang w:eastAsia="zh-CN"/>
        </w:rPr>
        <w:t xml:space="preserve"> 2006; </w:t>
      </w:r>
      <w:r w:rsidRPr="00EF2843">
        <w:rPr>
          <w:rFonts w:ascii="Book Antiqua" w:eastAsia="宋体" w:hAnsi="Book Antiqua" w:cs="宋体"/>
          <w:b/>
          <w:bCs/>
          <w:lang w:eastAsia="zh-CN"/>
        </w:rPr>
        <w:t>42</w:t>
      </w:r>
      <w:r w:rsidRPr="00EF2843">
        <w:rPr>
          <w:rFonts w:ascii="Book Antiqua" w:eastAsia="宋体" w:hAnsi="Book Antiqua" w:cs="宋体"/>
          <w:lang w:eastAsia="zh-CN"/>
        </w:rPr>
        <w:t>: 1293-1297 [PMID: 16644203 DOI: 10.1016/j.ejca.2006.01.045]</w:t>
      </w:r>
    </w:p>
    <w:p w14:paraId="3E42ACD9" w14:textId="77777777" w:rsidR="00EF2843" w:rsidRPr="00EF2843" w:rsidRDefault="00EF2843" w:rsidP="00EF2843">
      <w:pPr>
        <w:spacing w:line="360" w:lineRule="auto"/>
        <w:jc w:val="both"/>
        <w:rPr>
          <w:rFonts w:ascii="Book Antiqua" w:eastAsia="宋体" w:hAnsi="Book Antiqua" w:cs="宋体"/>
          <w:lang w:eastAsia="zh-CN"/>
        </w:rPr>
      </w:pPr>
      <w:proofErr w:type="gramStart"/>
      <w:r w:rsidRPr="00EF2843">
        <w:rPr>
          <w:rFonts w:ascii="Book Antiqua" w:eastAsia="宋体" w:hAnsi="Book Antiqua" w:cs="宋体"/>
          <w:lang w:eastAsia="zh-CN"/>
        </w:rPr>
        <w:t xml:space="preserve">118 </w:t>
      </w:r>
      <w:r w:rsidRPr="00EF2843">
        <w:rPr>
          <w:rFonts w:ascii="Book Antiqua" w:eastAsia="宋体" w:hAnsi="Book Antiqua" w:cs="宋体"/>
          <w:b/>
          <w:bCs/>
          <w:lang w:eastAsia="zh-CN"/>
        </w:rPr>
        <w:t>Walter RB</w:t>
      </w:r>
      <w:r w:rsidRPr="00EF2843">
        <w:rPr>
          <w:rFonts w:ascii="Book Antiqua" w:eastAsia="宋体" w:hAnsi="Book Antiqua" w:cs="宋体"/>
          <w:lang w:eastAsia="zh-CN"/>
        </w:rPr>
        <w:t>, Appelbaum FR, Estey EH, Bernstein ID.</w:t>
      </w:r>
      <w:proofErr w:type="gramEnd"/>
      <w:r w:rsidRPr="00EF2843">
        <w:rPr>
          <w:rFonts w:ascii="Book Antiqua" w:eastAsia="宋体" w:hAnsi="Book Antiqua" w:cs="宋体"/>
          <w:lang w:eastAsia="zh-CN"/>
        </w:rPr>
        <w:t xml:space="preserve"> </w:t>
      </w:r>
      <w:proofErr w:type="gramStart"/>
      <w:r w:rsidRPr="00EF2843">
        <w:rPr>
          <w:rFonts w:ascii="Book Antiqua" w:eastAsia="宋体" w:hAnsi="Book Antiqua" w:cs="宋体"/>
          <w:lang w:eastAsia="zh-CN"/>
        </w:rPr>
        <w:t>Acute myeloid leukemia stem cells and CD33-targeted immunotherapy.</w:t>
      </w:r>
      <w:proofErr w:type="gramEnd"/>
      <w:r w:rsidRPr="00EF2843">
        <w:rPr>
          <w:rFonts w:ascii="Book Antiqua" w:eastAsia="宋体" w:hAnsi="Book Antiqua" w:cs="宋体"/>
          <w:lang w:eastAsia="zh-CN"/>
        </w:rPr>
        <w:t xml:space="preserve"> </w:t>
      </w:r>
      <w:r w:rsidRPr="00EF2843">
        <w:rPr>
          <w:rFonts w:ascii="Book Antiqua" w:eastAsia="宋体" w:hAnsi="Book Antiqua" w:cs="宋体"/>
          <w:i/>
          <w:iCs/>
          <w:lang w:eastAsia="zh-CN"/>
        </w:rPr>
        <w:t>Blood</w:t>
      </w:r>
      <w:r w:rsidRPr="00EF2843">
        <w:rPr>
          <w:rFonts w:ascii="Book Antiqua" w:eastAsia="宋体" w:hAnsi="Book Antiqua" w:cs="宋体"/>
          <w:lang w:eastAsia="zh-CN"/>
        </w:rPr>
        <w:t xml:space="preserve"> 2012; </w:t>
      </w:r>
      <w:r w:rsidRPr="00EF2843">
        <w:rPr>
          <w:rFonts w:ascii="Book Antiqua" w:eastAsia="宋体" w:hAnsi="Book Antiqua" w:cs="宋体"/>
          <w:b/>
          <w:bCs/>
          <w:lang w:eastAsia="zh-CN"/>
        </w:rPr>
        <w:t>119</w:t>
      </w:r>
      <w:r w:rsidRPr="00EF2843">
        <w:rPr>
          <w:rFonts w:ascii="Book Antiqua" w:eastAsia="宋体" w:hAnsi="Book Antiqua" w:cs="宋体"/>
          <w:lang w:eastAsia="zh-CN"/>
        </w:rPr>
        <w:t>: 6198-6208 [PMID: 22286199 DOI: 10.1182/blood-2011-11-325050]</w:t>
      </w:r>
    </w:p>
    <w:p w14:paraId="1EEDDE32"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119 </w:t>
      </w:r>
      <w:r w:rsidRPr="00EF2843">
        <w:rPr>
          <w:rFonts w:ascii="Book Antiqua" w:eastAsia="宋体" w:hAnsi="Book Antiqua" w:cs="宋体"/>
          <w:b/>
          <w:bCs/>
          <w:lang w:eastAsia="zh-CN"/>
        </w:rPr>
        <w:t>Cassileth PA</w:t>
      </w:r>
      <w:r w:rsidRPr="00EF2843">
        <w:rPr>
          <w:rFonts w:ascii="Book Antiqua" w:eastAsia="宋体" w:hAnsi="Book Antiqua" w:cs="宋体"/>
          <w:lang w:eastAsia="zh-CN"/>
        </w:rPr>
        <w:t xml:space="preserve">, Lynch E, Hines JD, Oken MM, Mazza JJ, Bennett JM, McGlave PB, Edelstein M, Harrington DP, O'Connell MJ. Varying intensity of </w:t>
      </w:r>
      <w:r w:rsidRPr="00EF2843">
        <w:rPr>
          <w:rFonts w:ascii="Book Antiqua" w:eastAsia="宋体" w:hAnsi="Book Antiqua" w:cs="宋体"/>
          <w:lang w:eastAsia="zh-CN"/>
        </w:rPr>
        <w:lastRenderedPageBreak/>
        <w:t xml:space="preserve">postremission therapy in acute myeloid leukemia. </w:t>
      </w:r>
      <w:r w:rsidRPr="00EF2843">
        <w:rPr>
          <w:rFonts w:ascii="Book Antiqua" w:eastAsia="宋体" w:hAnsi="Book Antiqua" w:cs="宋体"/>
          <w:i/>
          <w:iCs/>
          <w:lang w:eastAsia="zh-CN"/>
        </w:rPr>
        <w:t>Blood</w:t>
      </w:r>
      <w:r w:rsidRPr="00EF2843">
        <w:rPr>
          <w:rFonts w:ascii="Book Antiqua" w:eastAsia="宋体" w:hAnsi="Book Antiqua" w:cs="宋体"/>
          <w:lang w:eastAsia="zh-CN"/>
        </w:rPr>
        <w:t xml:space="preserve"> 1992; </w:t>
      </w:r>
      <w:r w:rsidRPr="00EF2843">
        <w:rPr>
          <w:rFonts w:ascii="Book Antiqua" w:eastAsia="宋体" w:hAnsi="Book Antiqua" w:cs="宋体"/>
          <w:b/>
          <w:bCs/>
          <w:lang w:eastAsia="zh-CN"/>
        </w:rPr>
        <w:t>79</w:t>
      </w:r>
      <w:r w:rsidRPr="00EF2843">
        <w:rPr>
          <w:rFonts w:ascii="Book Antiqua" w:eastAsia="宋体" w:hAnsi="Book Antiqua" w:cs="宋体"/>
          <w:lang w:eastAsia="zh-CN"/>
        </w:rPr>
        <w:t>: 1924-1930 [PMID: 1562720]</w:t>
      </w:r>
    </w:p>
    <w:p w14:paraId="2671E414"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120 </w:t>
      </w:r>
      <w:r w:rsidRPr="00EF2843">
        <w:rPr>
          <w:rFonts w:ascii="Book Antiqua" w:eastAsia="宋体" w:hAnsi="Book Antiqua" w:cs="宋体"/>
          <w:b/>
          <w:bCs/>
          <w:lang w:eastAsia="zh-CN"/>
        </w:rPr>
        <w:t>Hewlett J</w:t>
      </w:r>
      <w:r w:rsidRPr="00EF2843">
        <w:rPr>
          <w:rFonts w:ascii="Book Antiqua" w:eastAsia="宋体" w:hAnsi="Book Antiqua" w:cs="宋体"/>
          <w:lang w:eastAsia="zh-CN"/>
        </w:rPr>
        <w:t xml:space="preserve">, Kopecky KJ, Head D, Eyre HJ, Elias L, Kingsbury L, Balcerzak SP, Dabich L, Hynes H, Bickers JN. A prospective evaluation of the roles of allogeneic marrow transplantation and low-dose monthly maintenance chemotherapy in the treatment of adult acute myelogenous leukemia (AML): a Southwest Oncology Group study. </w:t>
      </w:r>
      <w:r w:rsidRPr="00EF2843">
        <w:rPr>
          <w:rFonts w:ascii="Book Antiqua" w:eastAsia="宋体" w:hAnsi="Book Antiqua" w:cs="宋体"/>
          <w:i/>
          <w:iCs/>
          <w:lang w:eastAsia="zh-CN"/>
        </w:rPr>
        <w:t>Leukemia</w:t>
      </w:r>
      <w:r w:rsidRPr="00EF2843">
        <w:rPr>
          <w:rFonts w:ascii="Book Antiqua" w:eastAsia="宋体" w:hAnsi="Book Antiqua" w:cs="宋体"/>
          <w:lang w:eastAsia="zh-CN"/>
        </w:rPr>
        <w:t xml:space="preserve"> 1995; </w:t>
      </w:r>
      <w:r w:rsidRPr="00EF2843">
        <w:rPr>
          <w:rFonts w:ascii="Book Antiqua" w:eastAsia="宋体" w:hAnsi="Book Antiqua" w:cs="宋体"/>
          <w:b/>
          <w:bCs/>
          <w:lang w:eastAsia="zh-CN"/>
        </w:rPr>
        <w:t>9</w:t>
      </w:r>
      <w:r w:rsidRPr="00EF2843">
        <w:rPr>
          <w:rFonts w:ascii="Book Antiqua" w:eastAsia="宋体" w:hAnsi="Book Antiqua" w:cs="宋体"/>
          <w:lang w:eastAsia="zh-CN"/>
        </w:rPr>
        <w:t>: 562-569 [PMID: 7723385]</w:t>
      </w:r>
    </w:p>
    <w:p w14:paraId="7A47AAC7"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121 </w:t>
      </w:r>
      <w:r w:rsidRPr="00EF2843">
        <w:rPr>
          <w:rFonts w:ascii="Book Antiqua" w:eastAsia="宋体" w:hAnsi="Book Antiqua" w:cs="宋体"/>
          <w:b/>
          <w:bCs/>
          <w:lang w:eastAsia="zh-CN"/>
        </w:rPr>
        <w:t>Jones RJ</w:t>
      </w:r>
      <w:r w:rsidRPr="00EF2843">
        <w:rPr>
          <w:rFonts w:ascii="Book Antiqua" w:eastAsia="宋体" w:hAnsi="Book Antiqua" w:cs="宋体"/>
          <w:lang w:eastAsia="zh-CN"/>
        </w:rPr>
        <w:t xml:space="preserve">, Matsui WH, Smith BD. Cancer stem cells: are we missing the target? </w:t>
      </w:r>
      <w:r w:rsidRPr="00EF2843">
        <w:rPr>
          <w:rFonts w:ascii="Book Antiqua" w:eastAsia="宋体" w:hAnsi="Book Antiqua" w:cs="宋体"/>
          <w:i/>
          <w:iCs/>
          <w:lang w:eastAsia="zh-CN"/>
        </w:rPr>
        <w:t>J Natl Cancer Inst</w:t>
      </w:r>
      <w:r w:rsidRPr="00EF2843">
        <w:rPr>
          <w:rFonts w:ascii="Book Antiqua" w:eastAsia="宋体" w:hAnsi="Book Antiqua" w:cs="宋体"/>
          <w:lang w:eastAsia="zh-CN"/>
        </w:rPr>
        <w:t xml:space="preserve"> 2004; </w:t>
      </w:r>
      <w:r w:rsidRPr="00EF2843">
        <w:rPr>
          <w:rFonts w:ascii="Book Antiqua" w:eastAsia="宋体" w:hAnsi="Book Antiqua" w:cs="宋体"/>
          <w:b/>
          <w:bCs/>
          <w:lang w:eastAsia="zh-CN"/>
        </w:rPr>
        <w:t>96</w:t>
      </w:r>
      <w:r w:rsidRPr="00EF2843">
        <w:rPr>
          <w:rFonts w:ascii="Book Antiqua" w:eastAsia="宋体" w:hAnsi="Book Antiqua" w:cs="宋体"/>
          <w:lang w:eastAsia="zh-CN"/>
        </w:rPr>
        <w:t>: 583-585 [PMID: 15100335 DOI: 10.1093/jnci/djh095]</w:t>
      </w:r>
    </w:p>
    <w:p w14:paraId="2A6F9A7E"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122 </w:t>
      </w:r>
      <w:r w:rsidRPr="00EF2843">
        <w:rPr>
          <w:rFonts w:ascii="Book Antiqua" w:eastAsia="宋体" w:hAnsi="Book Antiqua" w:cs="宋体"/>
          <w:b/>
          <w:bCs/>
          <w:lang w:eastAsia="zh-CN"/>
        </w:rPr>
        <w:t>Sievers EL</w:t>
      </w:r>
      <w:r w:rsidRPr="00EF2843">
        <w:rPr>
          <w:rFonts w:ascii="Book Antiqua" w:eastAsia="宋体" w:hAnsi="Book Antiqua" w:cs="宋体"/>
          <w:lang w:eastAsia="zh-CN"/>
        </w:rPr>
        <w:t xml:space="preserve">, Larson RA, Stadtmauer EA, Estey E, Löwenberg B, Dombret H, Karanes C, Theobald M, Bennett JM, Sherman ML, Berger MS, Eten CB, Loken MR, van Dongen JJ, Bernstein ID, Appelbaum FR. Efficacy and safety of gemtuzumab ozogamicin in patients with CD33-positive acute myeloid leukemia in first relapse. </w:t>
      </w:r>
      <w:r w:rsidRPr="00EF2843">
        <w:rPr>
          <w:rFonts w:ascii="Book Antiqua" w:eastAsia="宋体" w:hAnsi="Book Antiqua" w:cs="宋体"/>
          <w:i/>
          <w:iCs/>
          <w:lang w:eastAsia="zh-CN"/>
        </w:rPr>
        <w:t>J Clin Oncol</w:t>
      </w:r>
      <w:r w:rsidRPr="00EF2843">
        <w:rPr>
          <w:rFonts w:ascii="Book Antiqua" w:eastAsia="宋体" w:hAnsi="Book Antiqua" w:cs="宋体"/>
          <w:lang w:eastAsia="zh-CN"/>
        </w:rPr>
        <w:t xml:space="preserve"> 2001; </w:t>
      </w:r>
      <w:r w:rsidRPr="00EF2843">
        <w:rPr>
          <w:rFonts w:ascii="Book Antiqua" w:eastAsia="宋体" w:hAnsi="Book Antiqua" w:cs="宋体"/>
          <w:b/>
          <w:bCs/>
          <w:lang w:eastAsia="zh-CN"/>
        </w:rPr>
        <w:t>19</w:t>
      </w:r>
      <w:r w:rsidRPr="00EF2843">
        <w:rPr>
          <w:rFonts w:ascii="Book Antiqua" w:eastAsia="宋体" w:hAnsi="Book Antiqua" w:cs="宋体"/>
          <w:lang w:eastAsia="zh-CN"/>
        </w:rPr>
        <w:t>: 3244-3254 [PMID: 11432892]</w:t>
      </w:r>
    </w:p>
    <w:p w14:paraId="1686938A"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123 </w:t>
      </w:r>
      <w:r w:rsidRPr="00EF2843">
        <w:rPr>
          <w:rFonts w:ascii="Book Antiqua" w:eastAsia="宋体" w:hAnsi="Book Antiqua" w:cs="宋体"/>
          <w:b/>
          <w:bCs/>
          <w:lang w:eastAsia="zh-CN"/>
        </w:rPr>
        <w:t>Bross PF</w:t>
      </w:r>
      <w:r w:rsidRPr="00EF2843">
        <w:rPr>
          <w:rFonts w:ascii="Book Antiqua" w:eastAsia="宋体" w:hAnsi="Book Antiqua" w:cs="宋体"/>
          <w:lang w:eastAsia="zh-CN"/>
        </w:rPr>
        <w:t xml:space="preserve">, Beitz J, Chen G, Chen XH, Duffy E, Kieffer L, Roy S, Sridhara R, Rahman A, Williams G, Pazdur R. Approval summary: gemtuzumab ozogamicin in relapsed acute myeloid leukemia. </w:t>
      </w:r>
      <w:r w:rsidRPr="00EF2843">
        <w:rPr>
          <w:rFonts w:ascii="Book Antiqua" w:eastAsia="宋体" w:hAnsi="Book Antiqua" w:cs="宋体"/>
          <w:i/>
          <w:iCs/>
          <w:lang w:eastAsia="zh-CN"/>
        </w:rPr>
        <w:t>Clin Cancer Res</w:t>
      </w:r>
      <w:r w:rsidRPr="00EF2843">
        <w:rPr>
          <w:rFonts w:ascii="Book Antiqua" w:eastAsia="宋体" w:hAnsi="Book Antiqua" w:cs="宋体"/>
          <w:lang w:eastAsia="zh-CN"/>
        </w:rPr>
        <w:t xml:space="preserve"> 2001; </w:t>
      </w:r>
      <w:r w:rsidRPr="00EF2843">
        <w:rPr>
          <w:rFonts w:ascii="Book Antiqua" w:eastAsia="宋体" w:hAnsi="Book Antiqua" w:cs="宋体"/>
          <w:b/>
          <w:bCs/>
          <w:lang w:eastAsia="zh-CN"/>
        </w:rPr>
        <w:t>7</w:t>
      </w:r>
      <w:r w:rsidRPr="00EF2843">
        <w:rPr>
          <w:rFonts w:ascii="Book Antiqua" w:eastAsia="宋体" w:hAnsi="Book Antiqua" w:cs="宋体"/>
          <w:lang w:eastAsia="zh-CN"/>
        </w:rPr>
        <w:t>: 1490-1496 [PMID: 11410481]</w:t>
      </w:r>
    </w:p>
    <w:p w14:paraId="43D6DEB6"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124 </w:t>
      </w:r>
      <w:r w:rsidRPr="00EF2843">
        <w:rPr>
          <w:rFonts w:ascii="Book Antiqua" w:eastAsia="宋体" w:hAnsi="Book Antiqua" w:cs="宋体"/>
          <w:b/>
          <w:bCs/>
          <w:lang w:eastAsia="zh-CN"/>
        </w:rPr>
        <w:t>Petersdorf SH</w:t>
      </w:r>
      <w:r w:rsidRPr="00EF2843">
        <w:rPr>
          <w:rFonts w:ascii="Book Antiqua" w:eastAsia="宋体" w:hAnsi="Book Antiqua" w:cs="宋体"/>
          <w:lang w:eastAsia="zh-CN"/>
        </w:rPr>
        <w:t xml:space="preserve">, Kopecky KJ, Slovak M, Willman C, Nevill T, Brandwein J, Larson RA, Erba HP, Stiff PJ, Stuart RK, Walter RB, Tallman MS, Stenke L, Appelbaum FR. </w:t>
      </w:r>
      <w:proofErr w:type="gramStart"/>
      <w:r w:rsidRPr="00EF2843">
        <w:rPr>
          <w:rFonts w:ascii="Book Antiqua" w:eastAsia="宋体" w:hAnsi="Book Antiqua" w:cs="宋体"/>
          <w:lang w:eastAsia="zh-CN"/>
        </w:rPr>
        <w:t>A phase 3 study of gemtuzumab ozogamicin during induction and postconsolidation therapy in younger patients with acute myeloid leukemia.</w:t>
      </w:r>
      <w:proofErr w:type="gramEnd"/>
      <w:r w:rsidRPr="00EF2843">
        <w:rPr>
          <w:rFonts w:ascii="Book Antiqua" w:eastAsia="宋体" w:hAnsi="Book Antiqua" w:cs="宋体"/>
          <w:lang w:eastAsia="zh-CN"/>
        </w:rPr>
        <w:t xml:space="preserve"> </w:t>
      </w:r>
      <w:r w:rsidRPr="00EF2843">
        <w:rPr>
          <w:rFonts w:ascii="Book Antiqua" w:eastAsia="宋体" w:hAnsi="Book Antiqua" w:cs="宋体"/>
          <w:i/>
          <w:iCs/>
          <w:lang w:eastAsia="zh-CN"/>
        </w:rPr>
        <w:t>Blood</w:t>
      </w:r>
      <w:r w:rsidRPr="00EF2843">
        <w:rPr>
          <w:rFonts w:ascii="Book Antiqua" w:eastAsia="宋体" w:hAnsi="Book Antiqua" w:cs="宋体"/>
          <w:lang w:eastAsia="zh-CN"/>
        </w:rPr>
        <w:t xml:space="preserve"> 2013; </w:t>
      </w:r>
      <w:r w:rsidRPr="00EF2843">
        <w:rPr>
          <w:rFonts w:ascii="Book Antiqua" w:eastAsia="宋体" w:hAnsi="Book Antiqua" w:cs="宋体"/>
          <w:b/>
          <w:bCs/>
          <w:lang w:eastAsia="zh-CN"/>
        </w:rPr>
        <w:t>121</w:t>
      </w:r>
      <w:r w:rsidRPr="00EF2843">
        <w:rPr>
          <w:rFonts w:ascii="Book Antiqua" w:eastAsia="宋体" w:hAnsi="Book Antiqua" w:cs="宋体"/>
          <w:lang w:eastAsia="zh-CN"/>
        </w:rPr>
        <w:t>: 4854-4860 [PMID: 23591789 DOI: 10.1182/blood-2013-01-466706]</w:t>
      </w:r>
    </w:p>
    <w:p w14:paraId="252AD432"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125 </w:t>
      </w:r>
      <w:r w:rsidRPr="00EF2843">
        <w:rPr>
          <w:rFonts w:ascii="Book Antiqua" w:eastAsia="宋体" w:hAnsi="Book Antiqua" w:cs="宋体"/>
          <w:b/>
          <w:bCs/>
          <w:lang w:eastAsia="zh-CN"/>
        </w:rPr>
        <w:t>Burnett AK</w:t>
      </w:r>
      <w:r w:rsidRPr="00EF2843">
        <w:rPr>
          <w:rFonts w:ascii="Book Antiqua" w:eastAsia="宋体" w:hAnsi="Book Antiqua" w:cs="宋体"/>
          <w:lang w:eastAsia="zh-CN"/>
        </w:rPr>
        <w:t xml:space="preserve">, Hills RK, Milligan D, Kjeldsen L, Kell J, Russell NH, Yin JA, Hunter A, Goldstone AH, Wheatley K. Identification of patients with acute myeloblastic leukemia who benefit from the addition of gemtuzumab ozogamicin: results of the MRC AML15 trial. </w:t>
      </w:r>
      <w:r w:rsidRPr="00EF2843">
        <w:rPr>
          <w:rFonts w:ascii="Book Antiqua" w:eastAsia="宋体" w:hAnsi="Book Antiqua" w:cs="宋体"/>
          <w:i/>
          <w:iCs/>
          <w:lang w:eastAsia="zh-CN"/>
        </w:rPr>
        <w:t>J Clin Oncol</w:t>
      </w:r>
      <w:r w:rsidRPr="00EF2843">
        <w:rPr>
          <w:rFonts w:ascii="Book Antiqua" w:eastAsia="宋体" w:hAnsi="Book Antiqua" w:cs="宋体"/>
          <w:lang w:eastAsia="zh-CN"/>
        </w:rPr>
        <w:t xml:space="preserve"> 2011; </w:t>
      </w:r>
      <w:r w:rsidRPr="00EF2843">
        <w:rPr>
          <w:rFonts w:ascii="Book Antiqua" w:eastAsia="宋体" w:hAnsi="Book Antiqua" w:cs="宋体"/>
          <w:b/>
          <w:bCs/>
          <w:lang w:eastAsia="zh-CN"/>
        </w:rPr>
        <w:t>29</w:t>
      </w:r>
      <w:r w:rsidRPr="00EF2843">
        <w:rPr>
          <w:rFonts w:ascii="Book Antiqua" w:eastAsia="宋体" w:hAnsi="Book Antiqua" w:cs="宋体"/>
          <w:lang w:eastAsia="zh-CN"/>
        </w:rPr>
        <w:t>: 369-377 [PMID: 21172891 DOI: 10.1200/JCO.2010.31.4310]</w:t>
      </w:r>
    </w:p>
    <w:p w14:paraId="771B411A"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126 </w:t>
      </w:r>
      <w:r w:rsidRPr="00EF2843">
        <w:rPr>
          <w:rFonts w:ascii="Book Antiqua" w:eastAsia="宋体" w:hAnsi="Book Antiqua" w:cs="宋体"/>
          <w:b/>
          <w:bCs/>
          <w:lang w:eastAsia="zh-CN"/>
        </w:rPr>
        <w:t>Castaigne S</w:t>
      </w:r>
      <w:r w:rsidRPr="00EF2843">
        <w:rPr>
          <w:rFonts w:ascii="Book Antiqua" w:eastAsia="宋体" w:hAnsi="Book Antiqua" w:cs="宋体"/>
          <w:lang w:eastAsia="zh-CN"/>
        </w:rPr>
        <w:t xml:space="preserve">, Pautas C, Terré C, Raffoux E, Bordessoule D, Bastie JN, Legrand O, Thomas X, Turlure P, Reman O, de Revel T, Gastaud L, de Gunzburg N, </w:t>
      </w:r>
      <w:r w:rsidRPr="00EF2843">
        <w:rPr>
          <w:rFonts w:ascii="Book Antiqua" w:eastAsia="宋体" w:hAnsi="Book Antiqua" w:cs="宋体"/>
          <w:lang w:eastAsia="zh-CN"/>
        </w:rPr>
        <w:lastRenderedPageBreak/>
        <w:t xml:space="preserve">Contentin N, Henry E, Marolleau JP, Aljijakli A, Rousselot P, Fenaux P, Preudhomme C, Chevret S, Dombret H. Effect of gemtuzumab ozogamicin on survival of adult patients with de-novo acute myeloid leukaemia (ALFA-0701): a randomised, open-label, phase 3 study. </w:t>
      </w:r>
      <w:r w:rsidRPr="00EF2843">
        <w:rPr>
          <w:rFonts w:ascii="Book Antiqua" w:eastAsia="宋体" w:hAnsi="Book Antiqua" w:cs="宋体"/>
          <w:i/>
          <w:iCs/>
          <w:lang w:eastAsia="zh-CN"/>
        </w:rPr>
        <w:t>Lancet</w:t>
      </w:r>
      <w:r w:rsidRPr="00EF2843">
        <w:rPr>
          <w:rFonts w:ascii="Book Antiqua" w:eastAsia="宋体" w:hAnsi="Book Antiqua" w:cs="宋体"/>
          <w:lang w:eastAsia="zh-CN"/>
        </w:rPr>
        <w:t xml:space="preserve"> 2012; </w:t>
      </w:r>
      <w:r w:rsidRPr="00EF2843">
        <w:rPr>
          <w:rFonts w:ascii="Book Antiqua" w:eastAsia="宋体" w:hAnsi="Book Antiqua" w:cs="宋体"/>
          <w:b/>
          <w:bCs/>
          <w:lang w:eastAsia="zh-CN"/>
        </w:rPr>
        <w:t>379</w:t>
      </w:r>
      <w:r w:rsidRPr="00EF2843">
        <w:rPr>
          <w:rFonts w:ascii="Book Antiqua" w:eastAsia="宋体" w:hAnsi="Book Antiqua" w:cs="宋体"/>
          <w:lang w:eastAsia="zh-CN"/>
        </w:rPr>
        <w:t>: 1508-1516 [PMID: 22482940 DOI: 10.1016/S0140-6736(12)60485-1]</w:t>
      </w:r>
    </w:p>
    <w:p w14:paraId="6B9D7276"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127 </w:t>
      </w:r>
      <w:r w:rsidRPr="00EF2843">
        <w:rPr>
          <w:rFonts w:ascii="Book Antiqua" w:eastAsia="宋体" w:hAnsi="Book Antiqua" w:cs="宋体"/>
          <w:b/>
          <w:bCs/>
          <w:lang w:eastAsia="zh-CN"/>
        </w:rPr>
        <w:t>Hills RK</w:t>
      </w:r>
      <w:r w:rsidRPr="00EF2843">
        <w:rPr>
          <w:rFonts w:ascii="Book Antiqua" w:eastAsia="宋体" w:hAnsi="Book Antiqua" w:cs="宋体"/>
          <w:lang w:eastAsia="zh-CN"/>
        </w:rPr>
        <w:t xml:space="preserve">, Castaigne S, Appelbaum FR, Delaunay J, Petersdorf S, Othus M, Estey EH, Dombret H, Chevret S, Ifrah N, Cahn JY, Récher C, Chilton L, Moorman AV, Burnett AK. Addition of gemtuzumab ozogamicin to induction chemotherapy in adult patients with acute myeloid leukaemia: a meta-analysis of individual patient data from randomised controlled trials. </w:t>
      </w:r>
      <w:r w:rsidRPr="00EF2843">
        <w:rPr>
          <w:rFonts w:ascii="Book Antiqua" w:eastAsia="宋体" w:hAnsi="Book Antiqua" w:cs="宋体"/>
          <w:i/>
          <w:iCs/>
          <w:lang w:eastAsia="zh-CN"/>
        </w:rPr>
        <w:t>Lancet Oncol</w:t>
      </w:r>
      <w:r w:rsidRPr="00EF2843">
        <w:rPr>
          <w:rFonts w:ascii="Book Antiqua" w:eastAsia="宋体" w:hAnsi="Book Antiqua" w:cs="宋体"/>
          <w:lang w:eastAsia="zh-CN"/>
        </w:rPr>
        <w:t xml:space="preserve"> 2014; </w:t>
      </w:r>
      <w:r w:rsidRPr="00EF2843">
        <w:rPr>
          <w:rFonts w:ascii="Book Antiqua" w:eastAsia="宋体" w:hAnsi="Book Antiqua" w:cs="宋体"/>
          <w:b/>
          <w:bCs/>
          <w:lang w:eastAsia="zh-CN"/>
        </w:rPr>
        <w:t>15</w:t>
      </w:r>
      <w:r w:rsidRPr="00EF2843">
        <w:rPr>
          <w:rFonts w:ascii="Book Antiqua" w:eastAsia="宋体" w:hAnsi="Book Antiqua" w:cs="宋体"/>
          <w:lang w:eastAsia="zh-CN"/>
        </w:rPr>
        <w:t>: 986-996 [PMID: 25008258 DOI: 10.1016/S1470-2045(14)70281-5]</w:t>
      </w:r>
    </w:p>
    <w:p w14:paraId="123D07FD"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128 </w:t>
      </w:r>
      <w:r w:rsidRPr="00EF2843">
        <w:rPr>
          <w:rFonts w:ascii="Book Antiqua" w:eastAsia="宋体" w:hAnsi="Book Antiqua" w:cs="宋体"/>
          <w:b/>
          <w:bCs/>
          <w:lang w:eastAsia="zh-CN"/>
        </w:rPr>
        <w:t>Burnett AK</w:t>
      </w:r>
      <w:r w:rsidRPr="00EF2843">
        <w:rPr>
          <w:rFonts w:ascii="Book Antiqua" w:eastAsia="宋体" w:hAnsi="Book Antiqua" w:cs="宋体"/>
          <w:lang w:eastAsia="zh-CN"/>
        </w:rPr>
        <w:t xml:space="preserve">, Russell NH, Hills RK, Kell J, Freeman S, Kjeldsen L, Hunter AE, Yin J, Craddock CF, Dufva IH, Wheatley K, Milligan D. Addition of gemtuzumab ozogamicin to induction chemotherapy improves survival in older patients with acute myeloid leukemia. </w:t>
      </w:r>
      <w:r w:rsidRPr="00EF2843">
        <w:rPr>
          <w:rFonts w:ascii="Book Antiqua" w:eastAsia="宋体" w:hAnsi="Book Antiqua" w:cs="宋体"/>
          <w:i/>
          <w:iCs/>
          <w:lang w:eastAsia="zh-CN"/>
        </w:rPr>
        <w:t>J Clin Oncol</w:t>
      </w:r>
      <w:r w:rsidRPr="00EF2843">
        <w:rPr>
          <w:rFonts w:ascii="Book Antiqua" w:eastAsia="宋体" w:hAnsi="Book Antiqua" w:cs="宋体"/>
          <w:lang w:eastAsia="zh-CN"/>
        </w:rPr>
        <w:t xml:space="preserve"> 2012; </w:t>
      </w:r>
      <w:r w:rsidRPr="00EF2843">
        <w:rPr>
          <w:rFonts w:ascii="Book Antiqua" w:eastAsia="宋体" w:hAnsi="Book Antiqua" w:cs="宋体"/>
          <w:b/>
          <w:bCs/>
          <w:lang w:eastAsia="zh-CN"/>
        </w:rPr>
        <w:t>30</w:t>
      </w:r>
      <w:r w:rsidRPr="00EF2843">
        <w:rPr>
          <w:rFonts w:ascii="Book Antiqua" w:eastAsia="宋体" w:hAnsi="Book Antiqua" w:cs="宋体"/>
          <w:lang w:eastAsia="zh-CN"/>
        </w:rPr>
        <w:t>: 3924-3931 [PMID: 22851554 DOI: 10.1200/JCO.2012.42.2964]</w:t>
      </w:r>
    </w:p>
    <w:p w14:paraId="4A6836C6" w14:textId="77777777" w:rsidR="00EF2843" w:rsidRPr="00EF2843" w:rsidRDefault="00EF2843" w:rsidP="00EF2843">
      <w:pPr>
        <w:spacing w:line="360" w:lineRule="auto"/>
        <w:jc w:val="both"/>
        <w:rPr>
          <w:rFonts w:ascii="Book Antiqua" w:eastAsia="宋体" w:hAnsi="Book Antiqua" w:cs="宋体"/>
          <w:lang w:eastAsia="zh-CN"/>
        </w:rPr>
      </w:pPr>
      <w:proofErr w:type="gramStart"/>
      <w:r w:rsidRPr="00EF2843">
        <w:rPr>
          <w:rFonts w:ascii="Book Antiqua" w:eastAsia="宋体" w:hAnsi="Book Antiqua" w:cs="宋体"/>
          <w:lang w:eastAsia="zh-CN"/>
        </w:rPr>
        <w:t xml:space="preserve">129 </w:t>
      </w:r>
      <w:r w:rsidRPr="00EF2843">
        <w:rPr>
          <w:rFonts w:ascii="Book Antiqua" w:eastAsia="宋体" w:hAnsi="Book Antiqua" w:cs="宋体"/>
          <w:b/>
          <w:bCs/>
          <w:lang w:eastAsia="zh-CN"/>
        </w:rPr>
        <w:t>Bernstein ID</w:t>
      </w:r>
      <w:r w:rsidRPr="00EF2843">
        <w:rPr>
          <w:rFonts w:ascii="Book Antiqua" w:eastAsia="宋体" w:hAnsi="Book Antiqua" w:cs="宋体"/>
          <w:lang w:eastAsia="zh-CN"/>
        </w:rPr>
        <w:t>.</w:t>
      </w:r>
      <w:proofErr w:type="gramEnd"/>
      <w:r w:rsidRPr="00EF2843">
        <w:rPr>
          <w:rFonts w:ascii="Book Antiqua" w:eastAsia="宋体" w:hAnsi="Book Antiqua" w:cs="宋体"/>
          <w:lang w:eastAsia="zh-CN"/>
        </w:rPr>
        <w:t xml:space="preserve"> Monoclonal antibodies to the myeloid stem cells: therapeutic implications of CMA-676, a humanized anti-CD33 antibody calicheamicin conjugate. </w:t>
      </w:r>
      <w:r w:rsidRPr="00EF2843">
        <w:rPr>
          <w:rFonts w:ascii="Book Antiqua" w:eastAsia="宋体" w:hAnsi="Book Antiqua" w:cs="宋体"/>
          <w:i/>
          <w:iCs/>
          <w:lang w:eastAsia="zh-CN"/>
        </w:rPr>
        <w:t>Leukemia</w:t>
      </w:r>
      <w:r w:rsidRPr="00EF2843">
        <w:rPr>
          <w:rFonts w:ascii="Book Antiqua" w:eastAsia="宋体" w:hAnsi="Book Antiqua" w:cs="宋体"/>
          <w:lang w:eastAsia="zh-CN"/>
        </w:rPr>
        <w:t xml:space="preserve"> 2000; </w:t>
      </w:r>
      <w:r w:rsidRPr="00EF2843">
        <w:rPr>
          <w:rFonts w:ascii="Book Antiqua" w:eastAsia="宋体" w:hAnsi="Book Antiqua" w:cs="宋体"/>
          <w:b/>
          <w:bCs/>
          <w:lang w:eastAsia="zh-CN"/>
        </w:rPr>
        <w:t>14</w:t>
      </w:r>
      <w:r w:rsidRPr="00EF2843">
        <w:rPr>
          <w:rFonts w:ascii="Book Antiqua" w:eastAsia="宋体" w:hAnsi="Book Antiqua" w:cs="宋体"/>
          <w:lang w:eastAsia="zh-CN"/>
        </w:rPr>
        <w:t>: 474-475 [PMID: 10720144 DOI: 10.1038/sj.leu.2401663]</w:t>
      </w:r>
    </w:p>
    <w:p w14:paraId="1B0A16CF"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130 </w:t>
      </w:r>
      <w:r w:rsidRPr="00EF2843">
        <w:rPr>
          <w:rFonts w:ascii="Book Antiqua" w:eastAsia="宋体" w:hAnsi="Book Antiqua" w:cs="宋体"/>
          <w:b/>
          <w:bCs/>
          <w:lang w:eastAsia="zh-CN"/>
        </w:rPr>
        <w:t>Rowe JM</w:t>
      </w:r>
      <w:r w:rsidRPr="00EF2843">
        <w:rPr>
          <w:rFonts w:ascii="Book Antiqua" w:eastAsia="宋体" w:hAnsi="Book Antiqua" w:cs="宋体"/>
          <w:lang w:eastAsia="zh-CN"/>
        </w:rPr>
        <w:t xml:space="preserve">, Löwenberg B. Gemtuzumab ozogamicin in acute myeloid leukemia: a remarkable saga about an active drug. </w:t>
      </w:r>
      <w:r w:rsidRPr="00EF2843">
        <w:rPr>
          <w:rFonts w:ascii="Book Antiqua" w:eastAsia="宋体" w:hAnsi="Book Antiqua" w:cs="宋体"/>
          <w:i/>
          <w:iCs/>
          <w:lang w:eastAsia="zh-CN"/>
        </w:rPr>
        <w:t>Blood</w:t>
      </w:r>
      <w:r w:rsidRPr="00EF2843">
        <w:rPr>
          <w:rFonts w:ascii="Book Antiqua" w:eastAsia="宋体" w:hAnsi="Book Antiqua" w:cs="宋体"/>
          <w:lang w:eastAsia="zh-CN"/>
        </w:rPr>
        <w:t xml:space="preserve"> 2013; </w:t>
      </w:r>
      <w:r w:rsidRPr="00EF2843">
        <w:rPr>
          <w:rFonts w:ascii="Book Antiqua" w:eastAsia="宋体" w:hAnsi="Book Antiqua" w:cs="宋体"/>
          <w:b/>
          <w:bCs/>
          <w:lang w:eastAsia="zh-CN"/>
        </w:rPr>
        <w:t>121</w:t>
      </w:r>
      <w:r w:rsidRPr="00EF2843">
        <w:rPr>
          <w:rFonts w:ascii="Book Antiqua" w:eastAsia="宋体" w:hAnsi="Book Antiqua" w:cs="宋体"/>
          <w:lang w:eastAsia="zh-CN"/>
        </w:rPr>
        <w:t>: 4838-4841 [PMID: 23591788 DOI: 10.1182/blood-2013-03-490482]</w:t>
      </w:r>
    </w:p>
    <w:p w14:paraId="6D19C49C"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131 </w:t>
      </w:r>
      <w:r w:rsidRPr="00EF2843">
        <w:rPr>
          <w:rFonts w:ascii="Book Antiqua" w:eastAsia="宋体" w:hAnsi="Book Antiqua" w:cs="宋体"/>
          <w:b/>
          <w:bCs/>
          <w:lang w:eastAsia="zh-CN"/>
        </w:rPr>
        <w:t>Fernandez HF</w:t>
      </w:r>
      <w:r w:rsidRPr="00EF2843">
        <w:rPr>
          <w:rFonts w:ascii="Book Antiqua" w:eastAsia="宋体" w:hAnsi="Book Antiqua" w:cs="宋体"/>
          <w:lang w:eastAsia="zh-CN"/>
        </w:rPr>
        <w:t xml:space="preserve">, Sun Z, Yao X, Litzow MR, Luger SM, Paietta EM, Racevskis J, Dewald GW, Ketterling RP, Bennett JM, Rowe JM, Lazarus HM, Tallman MS. Anthracycline dose intensification in acute myeloid leukemia. </w:t>
      </w:r>
      <w:r w:rsidRPr="00EF2843">
        <w:rPr>
          <w:rFonts w:ascii="Book Antiqua" w:eastAsia="宋体" w:hAnsi="Book Antiqua" w:cs="宋体"/>
          <w:i/>
          <w:iCs/>
          <w:lang w:eastAsia="zh-CN"/>
        </w:rPr>
        <w:t>N Engl J Med</w:t>
      </w:r>
      <w:r w:rsidRPr="00EF2843">
        <w:rPr>
          <w:rFonts w:ascii="Book Antiqua" w:eastAsia="宋体" w:hAnsi="Book Antiqua" w:cs="宋体"/>
          <w:lang w:eastAsia="zh-CN"/>
        </w:rPr>
        <w:t xml:space="preserve"> 2009; </w:t>
      </w:r>
      <w:r w:rsidRPr="00EF2843">
        <w:rPr>
          <w:rFonts w:ascii="Book Antiqua" w:eastAsia="宋体" w:hAnsi="Book Antiqua" w:cs="宋体"/>
          <w:b/>
          <w:bCs/>
          <w:lang w:eastAsia="zh-CN"/>
        </w:rPr>
        <w:t>361</w:t>
      </w:r>
      <w:r w:rsidRPr="00EF2843">
        <w:rPr>
          <w:rFonts w:ascii="Book Antiqua" w:eastAsia="宋体" w:hAnsi="Book Antiqua" w:cs="宋体"/>
          <w:lang w:eastAsia="zh-CN"/>
        </w:rPr>
        <w:t>: 1249-1259 [PMID: 19776406 DOI: 10.1056/NEJMoa0904544]</w:t>
      </w:r>
    </w:p>
    <w:p w14:paraId="10988478"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132 </w:t>
      </w:r>
      <w:r w:rsidRPr="00EF2843">
        <w:rPr>
          <w:rFonts w:ascii="Book Antiqua" w:eastAsia="宋体" w:hAnsi="Book Antiqua" w:cs="宋体"/>
          <w:b/>
          <w:bCs/>
          <w:lang w:eastAsia="zh-CN"/>
        </w:rPr>
        <w:t>Lo-Coco F</w:t>
      </w:r>
      <w:r w:rsidRPr="00EF2843">
        <w:rPr>
          <w:rFonts w:ascii="Book Antiqua" w:eastAsia="宋体" w:hAnsi="Book Antiqua" w:cs="宋体"/>
          <w:lang w:eastAsia="zh-CN"/>
        </w:rPr>
        <w:t xml:space="preserve">, Cimino G, Breccia M, Noguera NI, Diverio D, Finolezzi E, Pogliani EM, Di Bona E, Micalizzi C, Kropp M, Venditti A, Tafuri A, Mandelli F. Gemtuzumab ozogamicin (Mylotarg) as a single agent for molecularly relapsed </w:t>
      </w:r>
      <w:r w:rsidRPr="00EF2843">
        <w:rPr>
          <w:rFonts w:ascii="Book Antiqua" w:eastAsia="宋体" w:hAnsi="Book Antiqua" w:cs="宋体"/>
          <w:lang w:eastAsia="zh-CN"/>
        </w:rPr>
        <w:lastRenderedPageBreak/>
        <w:t xml:space="preserve">acute promyelocytic leukemia. </w:t>
      </w:r>
      <w:r w:rsidRPr="00EF2843">
        <w:rPr>
          <w:rFonts w:ascii="Book Antiqua" w:eastAsia="宋体" w:hAnsi="Book Antiqua" w:cs="宋体"/>
          <w:i/>
          <w:iCs/>
          <w:lang w:eastAsia="zh-CN"/>
        </w:rPr>
        <w:t>Blood</w:t>
      </w:r>
      <w:r w:rsidRPr="00EF2843">
        <w:rPr>
          <w:rFonts w:ascii="Book Antiqua" w:eastAsia="宋体" w:hAnsi="Book Antiqua" w:cs="宋体"/>
          <w:lang w:eastAsia="zh-CN"/>
        </w:rPr>
        <w:t xml:space="preserve"> 2004; </w:t>
      </w:r>
      <w:r w:rsidRPr="00EF2843">
        <w:rPr>
          <w:rFonts w:ascii="Book Antiqua" w:eastAsia="宋体" w:hAnsi="Book Antiqua" w:cs="宋体"/>
          <w:b/>
          <w:bCs/>
          <w:lang w:eastAsia="zh-CN"/>
        </w:rPr>
        <w:t>104</w:t>
      </w:r>
      <w:r w:rsidRPr="00EF2843">
        <w:rPr>
          <w:rFonts w:ascii="Book Antiqua" w:eastAsia="宋体" w:hAnsi="Book Antiqua" w:cs="宋体"/>
          <w:lang w:eastAsia="zh-CN"/>
        </w:rPr>
        <w:t>: 1995-1999 [PMID: 15187030 DOI: 10.1182/blood-2004-04-1550]</w:t>
      </w:r>
    </w:p>
    <w:p w14:paraId="461EA35F"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133 </w:t>
      </w:r>
      <w:r w:rsidRPr="00EF2843">
        <w:rPr>
          <w:rFonts w:ascii="Book Antiqua" w:eastAsia="宋体" w:hAnsi="Book Antiqua" w:cs="宋体"/>
          <w:b/>
          <w:bCs/>
          <w:lang w:eastAsia="zh-CN"/>
        </w:rPr>
        <w:t>Breccia M</w:t>
      </w:r>
      <w:r w:rsidRPr="00EF2843">
        <w:rPr>
          <w:rFonts w:ascii="Book Antiqua" w:eastAsia="宋体" w:hAnsi="Book Antiqua" w:cs="宋体"/>
          <w:lang w:eastAsia="zh-CN"/>
        </w:rPr>
        <w:t xml:space="preserve">, Cimino G, Diverio D, Gentilini F, Mandelli F, Lo Coco F. Sustained molecular remission after low dose gemtuzumab-ozogamicin in elderly patients with advanced acute promyelocytic leukemia. </w:t>
      </w:r>
      <w:r w:rsidRPr="00EF2843">
        <w:rPr>
          <w:rFonts w:ascii="Book Antiqua" w:eastAsia="宋体" w:hAnsi="Book Antiqua" w:cs="宋体"/>
          <w:i/>
          <w:iCs/>
          <w:lang w:eastAsia="zh-CN"/>
        </w:rPr>
        <w:t>Haematologica</w:t>
      </w:r>
      <w:r w:rsidRPr="00EF2843">
        <w:rPr>
          <w:rFonts w:ascii="Book Antiqua" w:eastAsia="宋体" w:hAnsi="Book Antiqua" w:cs="宋体"/>
          <w:lang w:eastAsia="zh-CN"/>
        </w:rPr>
        <w:t xml:space="preserve"> 2007; </w:t>
      </w:r>
      <w:r w:rsidRPr="00EF2843">
        <w:rPr>
          <w:rFonts w:ascii="Book Antiqua" w:eastAsia="宋体" w:hAnsi="Book Antiqua" w:cs="宋体"/>
          <w:b/>
          <w:bCs/>
          <w:lang w:eastAsia="zh-CN"/>
        </w:rPr>
        <w:t>92</w:t>
      </w:r>
      <w:r w:rsidRPr="00EF2843">
        <w:rPr>
          <w:rFonts w:ascii="Book Antiqua" w:eastAsia="宋体" w:hAnsi="Book Antiqua" w:cs="宋体"/>
          <w:lang w:eastAsia="zh-CN"/>
        </w:rPr>
        <w:t>: 1273-1274 [PMID: 17768126 DOI: 10.3324/haematol.11329]</w:t>
      </w:r>
    </w:p>
    <w:p w14:paraId="206E3AB2"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134 </w:t>
      </w:r>
      <w:r w:rsidRPr="00EF2843">
        <w:rPr>
          <w:rFonts w:ascii="Book Antiqua" w:eastAsia="宋体" w:hAnsi="Book Antiqua" w:cs="宋体"/>
          <w:b/>
          <w:bCs/>
          <w:lang w:eastAsia="zh-CN"/>
        </w:rPr>
        <w:t>Jin L</w:t>
      </w:r>
      <w:r w:rsidRPr="00EF2843">
        <w:rPr>
          <w:rFonts w:ascii="Book Antiqua" w:eastAsia="宋体" w:hAnsi="Book Antiqua" w:cs="宋体"/>
          <w:lang w:eastAsia="zh-CN"/>
        </w:rPr>
        <w:t xml:space="preserve">, Lee EM, Ramshaw HS, Busfield SJ, Peoppl AG, Wilkinson L, Guthridge MA, Thomas D, Barry EF, Boyd A, Gearing DP, Vairo G, Lopez AF, Dick JE, Lock RB. Monoclonal antibody-mediated targeting of CD123, IL-3 receptor alpha chain, eliminates human acute myeloid leukemic stem cells. </w:t>
      </w:r>
      <w:r w:rsidRPr="00EF2843">
        <w:rPr>
          <w:rFonts w:ascii="Book Antiqua" w:eastAsia="宋体" w:hAnsi="Book Antiqua" w:cs="宋体"/>
          <w:i/>
          <w:iCs/>
          <w:lang w:eastAsia="zh-CN"/>
        </w:rPr>
        <w:t>Cell Stem Cell</w:t>
      </w:r>
      <w:r w:rsidRPr="00EF2843">
        <w:rPr>
          <w:rFonts w:ascii="Book Antiqua" w:eastAsia="宋体" w:hAnsi="Book Antiqua" w:cs="宋体"/>
          <w:lang w:eastAsia="zh-CN"/>
        </w:rPr>
        <w:t xml:space="preserve"> 2009; </w:t>
      </w:r>
      <w:r w:rsidRPr="00EF2843">
        <w:rPr>
          <w:rFonts w:ascii="Book Antiqua" w:eastAsia="宋体" w:hAnsi="Book Antiqua" w:cs="宋体"/>
          <w:b/>
          <w:bCs/>
          <w:lang w:eastAsia="zh-CN"/>
        </w:rPr>
        <w:t>5</w:t>
      </w:r>
      <w:r w:rsidRPr="00EF2843">
        <w:rPr>
          <w:rFonts w:ascii="Book Antiqua" w:eastAsia="宋体" w:hAnsi="Book Antiqua" w:cs="宋体"/>
          <w:lang w:eastAsia="zh-CN"/>
        </w:rPr>
        <w:t>: 31-42 [PMID: 19570512 DOI: 10.1016/j.stem.2009.04.018]</w:t>
      </w:r>
    </w:p>
    <w:p w14:paraId="3FCE8792"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135 </w:t>
      </w:r>
      <w:r w:rsidRPr="00EF2843">
        <w:rPr>
          <w:rFonts w:ascii="Book Antiqua" w:eastAsia="宋体" w:hAnsi="Book Antiqua" w:cs="宋体"/>
          <w:b/>
          <w:bCs/>
          <w:lang w:eastAsia="zh-CN"/>
        </w:rPr>
        <w:t>Konopleva MY</w:t>
      </w:r>
      <w:r w:rsidRPr="00EF2843">
        <w:rPr>
          <w:rFonts w:ascii="Book Antiqua" w:eastAsia="宋体" w:hAnsi="Book Antiqua" w:cs="宋体"/>
          <w:lang w:eastAsia="zh-CN"/>
        </w:rPr>
        <w:t xml:space="preserve">, Jordan CT. Leukemia stem cells and microenvironment: biology and therapeutic targeting. </w:t>
      </w:r>
      <w:r w:rsidRPr="00EF2843">
        <w:rPr>
          <w:rFonts w:ascii="Book Antiqua" w:eastAsia="宋体" w:hAnsi="Book Antiqua" w:cs="宋体"/>
          <w:i/>
          <w:iCs/>
          <w:lang w:eastAsia="zh-CN"/>
        </w:rPr>
        <w:t>J Clin Oncol</w:t>
      </w:r>
      <w:r w:rsidRPr="00EF2843">
        <w:rPr>
          <w:rFonts w:ascii="Book Antiqua" w:eastAsia="宋体" w:hAnsi="Book Antiqua" w:cs="宋体"/>
          <w:lang w:eastAsia="zh-CN"/>
        </w:rPr>
        <w:t xml:space="preserve"> 2011; </w:t>
      </w:r>
      <w:r w:rsidRPr="00EF2843">
        <w:rPr>
          <w:rFonts w:ascii="Book Antiqua" w:eastAsia="宋体" w:hAnsi="Book Antiqua" w:cs="宋体"/>
          <w:b/>
          <w:bCs/>
          <w:lang w:eastAsia="zh-CN"/>
        </w:rPr>
        <w:t>29</w:t>
      </w:r>
      <w:r w:rsidRPr="00EF2843">
        <w:rPr>
          <w:rFonts w:ascii="Book Antiqua" w:eastAsia="宋体" w:hAnsi="Book Antiqua" w:cs="宋体"/>
          <w:lang w:eastAsia="zh-CN"/>
        </w:rPr>
        <w:t>: 591-599 [PMID: 21220598 DOI: 10.1200/JCO.2010.31.0904]</w:t>
      </w:r>
    </w:p>
    <w:p w14:paraId="7133BBC3"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136 </w:t>
      </w:r>
      <w:r w:rsidRPr="00EF2843">
        <w:rPr>
          <w:rFonts w:ascii="Book Antiqua" w:eastAsia="宋体" w:hAnsi="Book Antiqua" w:cs="宋体"/>
          <w:b/>
          <w:bCs/>
          <w:lang w:eastAsia="zh-CN"/>
        </w:rPr>
        <w:t>Frankel A</w:t>
      </w:r>
      <w:r w:rsidRPr="00EF2843">
        <w:rPr>
          <w:rFonts w:ascii="Book Antiqua" w:eastAsia="宋体" w:hAnsi="Book Antiqua" w:cs="宋体"/>
          <w:lang w:eastAsia="zh-CN"/>
        </w:rPr>
        <w:t xml:space="preserve">, Liu JS, Rizzieri D, Hogge D. Phase I clinical study of diphtheria toxin-interleukin 3 fusion protein in patients with acute myeloid leukemia and myelodysplasia. </w:t>
      </w:r>
      <w:r w:rsidRPr="00EF2843">
        <w:rPr>
          <w:rFonts w:ascii="Book Antiqua" w:eastAsia="宋体" w:hAnsi="Book Antiqua" w:cs="宋体"/>
          <w:i/>
          <w:iCs/>
          <w:lang w:eastAsia="zh-CN"/>
        </w:rPr>
        <w:t>Leuk Lymphoma</w:t>
      </w:r>
      <w:r w:rsidRPr="00EF2843">
        <w:rPr>
          <w:rFonts w:ascii="Book Antiqua" w:eastAsia="宋体" w:hAnsi="Book Antiqua" w:cs="宋体"/>
          <w:lang w:eastAsia="zh-CN"/>
        </w:rPr>
        <w:t xml:space="preserve"> 2008; </w:t>
      </w:r>
      <w:r w:rsidRPr="00EF2843">
        <w:rPr>
          <w:rFonts w:ascii="Book Antiqua" w:eastAsia="宋体" w:hAnsi="Book Antiqua" w:cs="宋体"/>
          <w:b/>
          <w:bCs/>
          <w:lang w:eastAsia="zh-CN"/>
        </w:rPr>
        <w:t>49</w:t>
      </w:r>
      <w:r w:rsidRPr="00EF2843">
        <w:rPr>
          <w:rFonts w:ascii="Book Antiqua" w:eastAsia="宋体" w:hAnsi="Book Antiqua" w:cs="宋体"/>
          <w:lang w:eastAsia="zh-CN"/>
        </w:rPr>
        <w:t>: 543-553 [PMID: 18297533 DOI: 10.1080/10428190701799035]</w:t>
      </w:r>
    </w:p>
    <w:p w14:paraId="68B70BDE"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137 </w:t>
      </w:r>
      <w:r w:rsidRPr="00EF2843">
        <w:rPr>
          <w:rFonts w:ascii="Book Antiqua" w:eastAsia="宋体" w:hAnsi="Book Antiqua" w:cs="宋体"/>
          <w:b/>
          <w:bCs/>
          <w:lang w:eastAsia="zh-CN"/>
        </w:rPr>
        <w:t>Al-Hussaini M</w:t>
      </w:r>
      <w:r w:rsidRPr="00EF2843">
        <w:rPr>
          <w:rFonts w:ascii="Book Antiqua" w:eastAsia="宋体" w:hAnsi="Book Antiqua" w:cs="宋体"/>
          <w:lang w:eastAsia="zh-CN"/>
        </w:rPr>
        <w:t xml:space="preserve">, Rettig MP, Ritchey JK, Karpova D, Uy GL, Eissenberg LG, Gao F, Eades WC, Bonvini E, Chichili GR, Moore PA, Johnson S, Collins L, DiPersio JF. Targeting CD123 in acute myeloid leukemia using a T-cell-directed dual-affinity retargeting platform. </w:t>
      </w:r>
      <w:r w:rsidRPr="00EF2843">
        <w:rPr>
          <w:rFonts w:ascii="Book Antiqua" w:eastAsia="宋体" w:hAnsi="Book Antiqua" w:cs="宋体"/>
          <w:i/>
          <w:iCs/>
          <w:lang w:eastAsia="zh-CN"/>
        </w:rPr>
        <w:t>Blood</w:t>
      </w:r>
      <w:r w:rsidRPr="00EF2843">
        <w:rPr>
          <w:rFonts w:ascii="Book Antiqua" w:eastAsia="宋体" w:hAnsi="Book Antiqua" w:cs="宋体"/>
          <w:lang w:eastAsia="zh-CN"/>
        </w:rPr>
        <w:t xml:space="preserve"> 2016; </w:t>
      </w:r>
      <w:r w:rsidRPr="00EF2843">
        <w:rPr>
          <w:rFonts w:ascii="Book Antiqua" w:eastAsia="宋体" w:hAnsi="Book Antiqua" w:cs="宋体"/>
          <w:b/>
          <w:bCs/>
          <w:lang w:eastAsia="zh-CN"/>
        </w:rPr>
        <w:t>127</w:t>
      </w:r>
      <w:r w:rsidRPr="00EF2843">
        <w:rPr>
          <w:rFonts w:ascii="Book Antiqua" w:eastAsia="宋体" w:hAnsi="Book Antiqua" w:cs="宋体"/>
          <w:lang w:eastAsia="zh-CN"/>
        </w:rPr>
        <w:t>: 122-131 [PMID: 26531164 DOI: 10.1182/blood-2014-05-575704]</w:t>
      </w:r>
    </w:p>
    <w:p w14:paraId="514F305E"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138 </w:t>
      </w:r>
      <w:r w:rsidRPr="00EF2843">
        <w:rPr>
          <w:rFonts w:ascii="Book Antiqua" w:eastAsia="宋体" w:hAnsi="Book Antiqua" w:cs="宋体"/>
          <w:b/>
          <w:bCs/>
          <w:lang w:eastAsia="zh-CN"/>
        </w:rPr>
        <w:t>Zhou J</w:t>
      </w:r>
      <w:r w:rsidRPr="00EF2843">
        <w:rPr>
          <w:rFonts w:ascii="Book Antiqua" w:eastAsia="宋体" w:hAnsi="Book Antiqua" w:cs="宋体"/>
          <w:lang w:eastAsia="zh-CN"/>
        </w:rPr>
        <w:t xml:space="preserve">, Chng WJ. Identification and targeting leukemia stem cells: The path to the cure for acute myeloid leukemia. </w:t>
      </w:r>
      <w:r w:rsidRPr="00EF2843">
        <w:rPr>
          <w:rFonts w:ascii="Book Antiqua" w:eastAsia="宋体" w:hAnsi="Book Antiqua" w:cs="宋体"/>
          <w:i/>
          <w:iCs/>
          <w:lang w:eastAsia="zh-CN"/>
        </w:rPr>
        <w:t>World J Stem Cells</w:t>
      </w:r>
      <w:r w:rsidRPr="00EF2843">
        <w:rPr>
          <w:rFonts w:ascii="Book Antiqua" w:eastAsia="宋体" w:hAnsi="Book Antiqua" w:cs="宋体"/>
          <w:lang w:eastAsia="zh-CN"/>
        </w:rPr>
        <w:t xml:space="preserve"> 2014; </w:t>
      </w:r>
      <w:r w:rsidRPr="00EF2843">
        <w:rPr>
          <w:rFonts w:ascii="Book Antiqua" w:eastAsia="宋体" w:hAnsi="Book Antiqua" w:cs="宋体"/>
          <w:b/>
          <w:bCs/>
          <w:lang w:eastAsia="zh-CN"/>
        </w:rPr>
        <w:t>6</w:t>
      </w:r>
      <w:r w:rsidRPr="00EF2843">
        <w:rPr>
          <w:rFonts w:ascii="Book Antiqua" w:eastAsia="宋体" w:hAnsi="Book Antiqua" w:cs="宋体"/>
          <w:lang w:eastAsia="zh-CN"/>
        </w:rPr>
        <w:t>: 473-484 [PMID: 25258669 DOI: 10.4252/wjsc.v6.i4.473]</w:t>
      </w:r>
    </w:p>
    <w:p w14:paraId="65FF757D"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139 </w:t>
      </w:r>
      <w:r w:rsidRPr="00EF2843">
        <w:rPr>
          <w:rFonts w:ascii="Book Antiqua" w:eastAsia="宋体" w:hAnsi="Book Antiqua" w:cs="宋体"/>
          <w:b/>
          <w:bCs/>
          <w:lang w:eastAsia="zh-CN"/>
        </w:rPr>
        <w:t>Gadhoum Z</w:t>
      </w:r>
      <w:r w:rsidRPr="00EF2843">
        <w:rPr>
          <w:rFonts w:ascii="Book Antiqua" w:eastAsia="宋体" w:hAnsi="Book Antiqua" w:cs="宋体"/>
          <w:lang w:eastAsia="zh-CN"/>
        </w:rPr>
        <w:t xml:space="preserve">, Delaunay J, Maquarre E, Durand L, Lancereaux V, Qi J, Robert-Lezenes J, Chomienne C, Smadja-Joffe F. </w:t>
      </w:r>
      <w:proofErr w:type="gramStart"/>
      <w:r w:rsidRPr="00EF2843">
        <w:rPr>
          <w:rFonts w:ascii="Book Antiqua" w:eastAsia="宋体" w:hAnsi="Book Antiqua" w:cs="宋体"/>
          <w:lang w:eastAsia="zh-CN"/>
        </w:rPr>
        <w:t xml:space="preserve">The effect of anti-CD44 monoclonal antibodies on differentiation and proliferation of human acute myeloid leukemia </w:t>
      </w:r>
      <w:r w:rsidRPr="00EF2843">
        <w:rPr>
          <w:rFonts w:ascii="Book Antiqua" w:eastAsia="宋体" w:hAnsi="Book Antiqua" w:cs="宋体"/>
          <w:lang w:eastAsia="zh-CN"/>
        </w:rPr>
        <w:lastRenderedPageBreak/>
        <w:t>cells.</w:t>
      </w:r>
      <w:proofErr w:type="gramEnd"/>
      <w:r w:rsidRPr="00EF2843">
        <w:rPr>
          <w:rFonts w:ascii="Book Antiqua" w:eastAsia="宋体" w:hAnsi="Book Antiqua" w:cs="宋体"/>
          <w:lang w:eastAsia="zh-CN"/>
        </w:rPr>
        <w:t xml:space="preserve"> </w:t>
      </w:r>
      <w:r w:rsidRPr="00EF2843">
        <w:rPr>
          <w:rFonts w:ascii="Book Antiqua" w:eastAsia="宋体" w:hAnsi="Book Antiqua" w:cs="宋体"/>
          <w:i/>
          <w:iCs/>
          <w:lang w:eastAsia="zh-CN"/>
        </w:rPr>
        <w:t>Leuk Lymphoma</w:t>
      </w:r>
      <w:r w:rsidRPr="00EF2843">
        <w:rPr>
          <w:rFonts w:ascii="Book Antiqua" w:eastAsia="宋体" w:hAnsi="Book Antiqua" w:cs="宋体"/>
          <w:lang w:eastAsia="zh-CN"/>
        </w:rPr>
        <w:t xml:space="preserve"> 2004; </w:t>
      </w:r>
      <w:r w:rsidRPr="00EF2843">
        <w:rPr>
          <w:rFonts w:ascii="Book Antiqua" w:eastAsia="宋体" w:hAnsi="Book Antiqua" w:cs="宋体"/>
          <w:b/>
          <w:bCs/>
          <w:lang w:eastAsia="zh-CN"/>
        </w:rPr>
        <w:t>45</w:t>
      </w:r>
      <w:r w:rsidRPr="00EF2843">
        <w:rPr>
          <w:rFonts w:ascii="Book Antiqua" w:eastAsia="宋体" w:hAnsi="Book Antiqua" w:cs="宋体"/>
          <w:lang w:eastAsia="zh-CN"/>
        </w:rPr>
        <w:t>: 1501-1510 [PMID: 15370200 DOI: 10.1080/1042819042000206687]</w:t>
      </w:r>
    </w:p>
    <w:p w14:paraId="144B3978"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140 </w:t>
      </w:r>
      <w:r w:rsidRPr="00EF2843">
        <w:rPr>
          <w:rFonts w:ascii="Book Antiqua" w:eastAsia="宋体" w:hAnsi="Book Antiqua" w:cs="宋体"/>
          <w:b/>
          <w:bCs/>
          <w:lang w:eastAsia="zh-CN"/>
        </w:rPr>
        <w:t>Jaiswal S</w:t>
      </w:r>
      <w:r w:rsidRPr="00EF2843">
        <w:rPr>
          <w:rFonts w:ascii="Book Antiqua" w:eastAsia="宋体" w:hAnsi="Book Antiqua" w:cs="宋体"/>
          <w:lang w:eastAsia="zh-CN"/>
        </w:rPr>
        <w:t xml:space="preserve">, Jamieson CH, Pang WW, Park CY, Chao MP, Majeti R, Traver D, van Rooijen N, Weissman IL. CD47 is upregulated on circulating hematopoietic stem cells and leukemia cells to avoid phagocytosis. </w:t>
      </w:r>
      <w:r w:rsidRPr="00EF2843">
        <w:rPr>
          <w:rFonts w:ascii="Book Antiqua" w:eastAsia="宋体" w:hAnsi="Book Antiqua" w:cs="宋体"/>
          <w:i/>
          <w:iCs/>
          <w:lang w:eastAsia="zh-CN"/>
        </w:rPr>
        <w:t>Cell</w:t>
      </w:r>
      <w:r w:rsidRPr="00EF2843">
        <w:rPr>
          <w:rFonts w:ascii="Book Antiqua" w:eastAsia="宋体" w:hAnsi="Book Antiqua" w:cs="宋体"/>
          <w:lang w:eastAsia="zh-CN"/>
        </w:rPr>
        <w:t xml:space="preserve"> 2009; </w:t>
      </w:r>
      <w:r w:rsidRPr="00EF2843">
        <w:rPr>
          <w:rFonts w:ascii="Book Antiqua" w:eastAsia="宋体" w:hAnsi="Book Antiqua" w:cs="宋体"/>
          <w:b/>
          <w:bCs/>
          <w:lang w:eastAsia="zh-CN"/>
        </w:rPr>
        <w:t>138</w:t>
      </w:r>
      <w:r w:rsidRPr="00EF2843">
        <w:rPr>
          <w:rFonts w:ascii="Book Antiqua" w:eastAsia="宋体" w:hAnsi="Book Antiqua" w:cs="宋体"/>
          <w:lang w:eastAsia="zh-CN"/>
        </w:rPr>
        <w:t>: 271-285 [PMID: 19632178 DOI: 10.1016/j.cell.2009.05.046]</w:t>
      </w:r>
    </w:p>
    <w:p w14:paraId="24E86A24"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141 </w:t>
      </w:r>
      <w:r w:rsidRPr="00EF2843">
        <w:rPr>
          <w:rFonts w:ascii="Book Antiqua" w:eastAsia="宋体" w:hAnsi="Book Antiqua" w:cs="宋体"/>
          <w:b/>
          <w:bCs/>
          <w:lang w:eastAsia="zh-CN"/>
        </w:rPr>
        <w:t>Liu J</w:t>
      </w:r>
      <w:r w:rsidRPr="00EF2843">
        <w:rPr>
          <w:rFonts w:ascii="Book Antiqua" w:eastAsia="宋体" w:hAnsi="Book Antiqua" w:cs="宋体"/>
          <w:lang w:eastAsia="zh-CN"/>
        </w:rPr>
        <w:t xml:space="preserve">, Wang L, Zhao F, Tseng S, Narayanan C, Shura L, Willingham S, Howard M, Prohaska S, Volkmer J, Chao M, Weissman IL, Majeti R. Pre-Clinical Development of a Humanized Anti-CD47 Antibody with Anti-Cancer Therapeutic Potential. </w:t>
      </w:r>
      <w:r w:rsidRPr="00EF2843">
        <w:rPr>
          <w:rFonts w:ascii="Book Antiqua" w:eastAsia="宋体" w:hAnsi="Book Antiqua" w:cs="宋体"/>
          <w:i/>
          <w:iCs/>
          <w:lang w:eastAsia="zh-CN"/>
        </w:rPr>
        <w:t>PLoS One</w:t>
      </w:r>
      <w:r w:rsidRPr="00EF2843">
        <w:rPr>
          <w:rFonts w:ascii="Book Antiqua" w:eastAsia="宋体" w:hAnsi="Book Antiqua" w:cs="宋体"/>
          <w:lang w:eastAsia="zh-CN"/>
        </w:rPr>
        <w:t xml:space="preserve"> 2015; </w:t>
      </w:r>
      <w:r w:rsidRPr="00EF2843">
        <w:rPr>
          <w:rFonts w:ascii="Book Antiqua" w:eastAsia="宋体" w:hAnsi="Book Antiqua" w:cs="宋体"/>
          <w:b/>
          <w:bCs/>
          <w:lang w:eastAsia="zh-CN"/>
        </w:rPr>
        <w:t>10</w:t>
      </w:r>
      <w:r w:rsidRPr="00EF2843">
        <w:rPr>
          <w:rFonts w:ascii="Book Antiqua" w:eastAsia="宋体" w:hAnsi="Book Antiqua" w:cs="宋体"/>
          <w:lang w:eastAsia="zh-CN"/>
        </w:rPr>
        <w:t>: e0137345 [PMID: 26390038 DOI: 10.1371/journal.pone.0137345]</w:t>
      </w:r>
    </w:p>
    <w:p w14:paraId="033CADBD"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142 </w:t>
      </w:r>
      <w:r w:rsidRPr="00EF2843">
        <w:rPr>
          <w:rFonts w:ascii="Book Antiqua" w:eastAsia="宋体" w:hAnsi="Book Antiqua" w:cs="宋体"/>
          <w:b/>
          <w:bCs/>
          <w:lang w:eastAsia="zh-CN"/>
        </w:rPr>
        <w:t>Shen M</w:t>
      </w:r>
      <w:r w:rsidRPr="00EF2843">
        <w:rPr>
          <w:rFonts w:ascii="Book Antiqua" w:eastAsia="宋体" w:hAnsi="Book Antiqua" w:cs="宋体"/>
          <w:lang w:eastAsia="zh-CN"/>
        </w:rPr>
        <w:t xml:space="preserve">, Schmitt S, Buac D, Dou QP. Targeting the ubiquitin-proteasome system for cancer therapy. </w:t>
      </w:r>
      <w:r w:rsidRPr="00EF2843">
        <w:rPr>
          <w:rFonts w:ascii="Book Antiqua" w:eastAsia="宋体" w:hAnsi="Book Antiqua" w:cs="宋体"/>
          <w:i/>
          <w:iCs/>
          <w:lang w:eastAsia="zh-CN"/>
        </w:rPr>
        <w:t>Expert Opin Ther Targets</w:t>
      </w:r>
      <w:r w:rsidRPr="00EF2843">
        <w:rPr>
          <w:rFonts w:ascii="Book Antiqua" w:eastAsia="宋体" w:hAnsi="Book Antiqua" w:cs="宋体"/>
          <w:lang w:eastAsia="zh-CN"/>
        </w:rPr>
        <w:t xml:space="preserve"> 2013; </w:t>
      </w:r>
      <w:r w:rsidRPr="00EF2843">
        <w:rPr>
          <w:rFonts w:ascii="Book Antiqua" w:eastAsia="宋体" w:hAnsi="Book Antiqua" w:cs="宋体"/>
          <w:b/>
          <w:bCs/>
          <w:lang w:eastAsia="zh-CN"/>
        </w:rPr>
        <w:t>17</w:t>
      </w:r>
      <w:r w:rsidRPr="00EF2843">
        <w:rPr>
          <w:rFonts w:ascii="Book Antiqua" w:eastAsia="宋体" w:hAnsi="Book Antiqua" w:cs="宋体"/>
          <w:lang w:eastAsia="zh-CN"/>
        </w:rPr>
        <w:t>: 1091-1108 [PMID: 23822887 DOI: 10.1517/14728222.2013.815728]</w:t>
      </w:r>
    </w:p>
    <w:p w14:paraId="49E1EA26"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143 </w:t>
      </w:r>
      <w:r w:rsidRPr="00EF2843">
        <w:rPr>
          <w:rFonts w:ascii="Book Antiqua" w:eastAsia="宋体" w:hAnsi="Book Antiqua" w:cs="宋体"/>
          <w:b/>
          <w:bCs/>
          <w:lang w:eastAsia="zh-CN"/>
        </w:rPr>
        <w:t>Attar EC</w:t>
      </w:r>
      <w:r w:rsidRPr="00EF2843">
        <w:rPr>
          <w:rFonts w:ascii="Book Antiqua" w:eastAsia="宋体" w:hAnsi="Book Antiqua" w:cs="宋体"/>
          <w:lang w:eastAsia="zh-CN"/>
        </w:rPr>
        <w:t xml:space="preserve">, De Angelo DJ, Supko JG, D'Amato F, Zahrieh D, Sirulnik A, Wadleigh M, Ballen KK, McAfee S, Miller KB, Levine J, Galinsky I, Trehu EG, Schenkein D, Neuberg D, Stone RM, Amrein PC. </w:t>
      </w:r>
      <w:proofErr w:type="gramStart"/>
      <w:r w:rsidRPr="00EF2843">
        <w:rPr>
          <w:rFonts w:ascii="Book Antiqua" w:eastAsia="宋体" w:hAnsi="Book Antiqua" w:cs="宋体"/>
          <w:lang w:eastAsia="zh-CN"/>
        </w:rPr>
        <w:t>Phase</w:t>
      </w:r>
      <w:proofErr w:type="gramEnd"/>
      <w:r w:rsidRPr="00EF2843">
        <w:rPr>
          <w:rFonts w:ascii="Book Antiqua" w:eastAsia="宋体" w:hAnsi="Book Antiqua" w:cs="宋体"/>
          <w:lang w:eastAsia="zh-CN"/>
        </w:rPr>
        <w:t xml:space="preserve"> I and pharmacokinetic study of bortezomib in combination with idarubicin and cytarabine in patients with acute myelogenous leukemia. </w:t>
      </w:r>
      <w:r w:rsidRPr="00EF2843">
        <w:rPr>
          <w:rFonts w:ascii="Book Antiqua" w:eastAsia="宋体" w:hAnsi="Book Antiqua" w:cs="宋体"/>
          <w:i/>
          <w:iCs/>
          <w:lang w:eastAsia="zh-CN"/>
        </w:rPr>
        <w:t>Clin Cancer Res</w:t>
      </w:r>
      <w:r w:rsidRPr="00EF2843">
        <w:rPr>
          <w:rFonts w:ascii="Book Antiqua" w:eastAsia="宋体" w:hAnsi="Book Antiqua" w:cs="宋体"/>
          <w:lang w:eastAsia="zh-CN"/>
        </w:rPr>
        <w:t xml:space="preserve"> 2008; </w:t>
      </w:r>
      <w:r w:rsidRPr="00EF2843">
        <w:rPr>
          <w:rFonts w:ascii="Book Antiqua" w:eastAsia="宋体" w:hAnsi="Book Antiqua" w:cs="宋体"/>
          <w:b/>
          <w:bCs/>
          <w:lang w:eastAsia="zh-CN"/>
        </w:rPr>
        <w:t>14</w:t>
      </w:r>
      <w:r w:rsidRPr="00EF2843">
        <w:rPr>
          <w:rFonts w:ascii="Book Antiqua" w:eastAsia="宋体" w:hAnsi="Book Antiqua" w:cs="宋体"/>
          <w:lang w:eastAsia="zh-CN"/>
        </w:rPr>
        <w:t>: 1446-1454 [PMID: 18316568 DOI: 10.1158/1078-0432.CCR-07-4626]</w:t>
      </w:r>
    </w:p>
    <w:p w14:paraId="7AE0A060"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144 </w:t>
      </w:r>
      <w:r w:rsidRPr="00EF2843">
        <w:rPr>
          <w:rFonts w:ascii="Book Antiqua" w:eastAsia="宋体" w:hAnsi="Book Antiqua" w:cs="宋体"/>
          <w:b/>
          <w:bCs/>
          <w:lang w:eastAsia="zh-CN"/>
        </w:rPr>
        <w:t>Attar EC</w:t>
      </w:r>
      <w:r w:rsidRPr="00EF2843">
        <w:rPr>
          <w:rFonts w:ascii="Book Antiqua" w:eastAsia="宋体" w:hAnsi="Book Antiqua" w:cs="宋体"/>
          <w:lang w:eastAsia="zh-CN"/>
        </w:rPr>
        <w:t xml:space="preserve">, Johnson JL, Amrein PC, Lozanski G, Wadleigh M, DeAngelo DJ, Kolitz JE, Powell BL, Voorhees P, Wang ES, Blum W, Stone RM, Marcucci G, Bloomfield CD, Moser B, Larson RA. Bortezomib added to daunorubicin and cytarabine during induction therapy and to intermediate-dose cytarabine for consolidation in patients with previously untreated acute myeloid leukemia age 60 to 75 years: CALGB (Alliance) study 10502. </w:t>
      </w:r>
      <w:r w:rsidRPr="00EF2843">
        <w:rPr>
          <w:rFonts w:ascii="Book Antiqua" w:eastAsia="宋体" w:hAnsi="Book Antiqua" w:cs="宋体"/>
          <w:i/>
          <w:iCs/>
          <w:lang w:eastAsia="zh-CN"/>
        </w:rPr>
        <w:t>J Clin Oncol</w:t>
      </w:r>
      <w:r w:rsidRPr="00EF2843">
        <w:rPr>
          <w:rFonts w:ascii="Book Antiqua" w:eastAsia="宋体" w:hAnsi="Book Antiqua" w:cs="宋体"/>
          <w:lang w:eastAsia="zh-CN"/>
        </w:rPr>
        <w:t xml:space="preserve"> 2013; </w:t>
      </w:r>
      <w:r w:rsidRPr="00EF2843">
        <w:rPr>
          <w:rFonts w:ascii="Book Antiqua" w:eastAsia="宋体" w:hAnsi="Book Antiqua" w:cs="宋体"/>
          <w:b/>
          <w:bCs/>
          <w:lang w:eastAsia="zh-CN"/>
        </w:rPr>
        <w:t>31</w:t>
      </w:r>
      <w:r w:rsidRPr="00EF2843">
        <w:rPr>
          <w:rFonts w:ascii="Book Antiqua" w:eastAsia="宋体" w:hAnsi="Book Antiqua" w:cs="宋体"/>
          <w:lang w:eastAsia="zh-CN"/>
        </w:rPr>
        <w:t>: 923-929 [PMID: 23129738 DOI: 10.1200/JCO.2012.45.2177]</w:t>
      </w:r>
    </w:p>
    <w:p w14:paraId="16757B4A"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145 </w:t>
      </w:r>
      <w:r w:rsidRPr="00EF2843">
        <w:rPr>
          <w:rFonts w:ascii="Book Antiqua" w:eastAsia="宋体" w:hAnsi="Book Antiqua" w:cs="宋体"/>
          <w:b/>
          <w:bCs/>
          <w:lang w:eastAsia="zh-CN"/>
        </w:rPr>
        <w:t>Blum W</w:t>
      </w:r>
      <w:r w:rsidRPr="00EF2843">
        <w:rPr>
          <w:rFonts w:ascii="Book Antiqua" w:eastAsia="宋体" w:hAnsi="Book Antiqua" w:cs="宋体"/>
          <w:lang w:eastAsia="zh-CN"/>
        </w:rPr>
        <w:t xml:space="preserve">, Schwind S, Tarighat SS, Geyer S, Eisfeld AK, Whitman S, Walker A, Klisovic R, Byrd JC, Santhanam R, Wang H, Curfman JP, Devine SM, Jacob S, Garr C, Kefauver C, Perrotti D, Chan KK, Bloomfield CD, Caligiuri MA, Grever </w:t>
      </w:r>
      <w:r w:rsidRPr="00EF2843">
        <w:rPr>
          <w:rFonts w:ascii="Book Antiqua" w:eastAsia="宋体" w:hAnsi="Book Antiqua" w:cs="宋体"/>
          <w:lang w:eastAsia="zh-CN"/>
        </w:rPr>
        <w:lastRenderedPageBreak/>
        <w:t xml:space="preserve">MR, Garzon R, Marcucci G. Clinical and pharmacodynamic activity of bortezomib and decitabine in acute myeloid leukemia. </w:t>
      </w:r>
      <w:r w:rsidRPr="00EF2843">
        <w:rPr>
          <w:rFonts w:ascii="Book Antiqua" w:eastAsia="宋体" w:hAnsi="Book Antiqua" w:cs="宋体"/>
          <w:i/>
          <w:iCs/>
          <w:lang w:eastAsia="zh-CN"/>
        </w:rPr>
        <w:t>Blood</w:t>
      </w:r>
      <w:r w:rsidRPr="00EF2843">
        <w:rPr>
          <w:rFonts w:ascii="Book Antiqua" w:eastAsia="宋体" w:hAnsi="Book Antiqua" w:cs="宋体"/>
          <w:lang w:eastAsia="zh-CN"/>
        </w:rPr>
        <w:t xml:space="preserve"> 2012; </w:t>
      </w:r>
      <w:r w:rsidRPr="00EF2843">
        <w:rPr>
          <w:rFonts w:ascii="Book Antiqua" w:eastAsia="宋体" w:hAnsi="Book Antiqua" w:cs="宋体"/>
          <w:b/>
          <w:bCs/>
          <w:lang w:eastAsia="zh-CN"/>
        </w:rPr>
        <w:t>119</w:t>
      </w:r>
      <w:r w:rsidRPr="00EF2843">
        <w:rPr>
          <w:rFonts w:ascii="Book Antiqua" w:eastAsia="宋体" w:hAnsi="Book Antiqua" w:cs="宋体"/>
          <w:lang w:eastAsia="zh-CN"/>
        </w:rPr>
        <w:t>: 6025-6031 [PMID: 22566605 DOI: 10.1182/blood-2012-03-413898]</w:t>
      </w:r>
    </w:p>
    <w:p w14:paraId="34077577"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146 </w:t>
      </w:r>
      <w:r w:rsidRPr="00EF2843">
        <w:rPr>
          <w:rFonts w:ascii="Book Antiqua" w:eastAsia="宋体" w:hAnsi="Book Antiqua" w:cs="宋体"/>
          <w:b/>
          <w:bCs/>
          <w:lang w:eastAsia="zh-CN"/>
        </w:rPr>
        <w:t>Lancet JE</w:t>
      </w:r>
      <w:r w:rsidRPr="00EF2843">
        <w:rPr>
          <w:rFonts w:ascii="Book Antiqua" w:eastAsia="宋体" w:hAnsi="Book Antiqua" w:cs="宋体"/>
          <w:lang w:eastAsia="zh-CN"/>
        </w:rPr>
        <w:t xml:space="preserve">, Duong VH, Winton EF, Stuart RK, Burton M, Zhang S, Cubitt C, Blaskovich MA, Wright JJ, Sebti S, Sullivan DM. A phase I clinical-pharmacodynamic study of the farnesyltransferase inhibitor tipifarnib in combination with the proteasome inhibitor bortezomib in advanced acute leukemias. </w:t>
      </w:r>
      <w:r w:rsidRPr="00EF2843">
        <w:rPr>
          <w:rFonts w:ascii="Book Antiqua" w:eastAsia="宋体" w:hAnsi="Book Antiqua" w:cs="宋体"/>
          <w:i/>
          <w:iCs/>
          <w:lang w:eastAsia="zh-CN"/>
        </w:rPr>
        <w:t>Clin Cancer Res</w:t>
      </w:r>
      <w:r w:rsidRPr="00EF2843">
        <w:rPr>
          <w:rFonts w:ascii="Book Antiqua" w:eastAsia="宋体" w:hAnsi="Book Antiqua" w:cs="宋体"/>
          <w:lang w:eastAsia="zh-CN"/>
        </w:rPr>
        <w:t xml:space="preserve"> 2011; </w:t>
      </w:r>
      <w:r w:rsidRPr="00EF2843">
        <w:rPr>
          <w:rFonts w:ascii="Book Antiqua" w:eastAsia="宋体" w:hAnsi="Book Antiqua" w:cs="宋体"/>
          <w:b/>
          <w:bCs/>
          <w:lang w:eastAsia="zh-CN"/>
        </w:rPr>
        <w:t>17</w:t>
      </w:r>
      <w:r w:rsidRPr="00EF2843">
        <w:rPr>
          <w:rFonts w:ascii="Book Antiqua" w:eastAsia="宋体" w:hAnsi="Book Antiqua" w:cs="宋体"/>
          <w:lang w:eastAsia="zh-CN"/>
        </w:rPr>
        <w:t>: 1140-1146 [PMID: 21233404 DOI: 10.1158/1078-0432.CCR-10-1878]</w:t>
      </w:r>
    </w:p>
    <w:p w14:paraId="1D3216D2"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147 </w:t>
      </w:r>
      <w:r w:rsidRPr="00EF2843">
        <w:rPr>
          <w:rFonts w:ascii="Book Antiqua" w:eastAsia="宋体" w:hAnsi="Book Antiqua" w:cs="宋体"/>
          <w:b/>
          <w:bCs/>
          <w:lang w:eastAsia="zh-CN"/>
        </w:rPr>
        <w:t>Walker AR</w:t>
      </w:r>
      <w:r w:rsidRPr="00EF2843">
        <w:rPr>
          <w:rFonts w:ascii="Book Antiqua" w:eastAsia="宋体" w:hAnsi="Book Antiqua" w:cs="宋体"/>
          <w:lang w:eastAsia="zh-CN"/>
        </w:rPr>
        <w:t xml:space="preserve">, Klisovic RB, Garzon R, Schaaf LJ, Humphries K, Devine SM, Byrd JC, Grever MR, Marcucci G, Blum W. Phase I study of azacitidine and bortezomib in adults with relapsed or refractory acute myeloid leukemia. </w:t>
      </w:r>
      <w:r w:rsidRPr="00EF2843">
        <w:rPr>
          <w:rFonts w:ascii="Book Antiqua" w:eastAsia="宋体" w:hAnsi="Book Antiqua" w:cs="宋体"/>
          <w:i/>
          <w:iCs/>
          <w:lang w:eastAsia="zh-CN"/>
        </w:rPr>
        <w:t>Leuk Lymphoma</w:t>
      </w:r>
      <w:r w:rsidRPr="00EF2843">
        <w:rPr>
          <w:rFonts w:ascii="Book Antiqua" w:eastAsia="宋体" w:hAnsi="Book Antiqua" w:cs="宋体"/>
          <w:lang w:eastAsia="zh-CN"/>
        </w:rPr>
        <w:t xml:space="preserve"> 2014; </w:t>
      </w:r>
      <w:r w:rsidRPr="00EF2843">
        <w:rPr>
          <w:rFonts w:ascii="Book Antiqua" w:eastAsia="宋体" w:hAnsi="Book Antiqua" w:cs="宋体"/>
          <w:b/>
          <w:bCs/>
          <w:lang w:eastAsia="zh-CN"/>
        </w:rPr>
        <w:t>55</w:t>
      </w:r>
      <w:r w:rsidRPr="00EF2843">
        <w:rPr>
          <w:rFonts w:ascii="Book Antiqua" w:eastAsia="宋体" w:hAnsi="Book Antiqua" w:cs="宋体"/>
          <w:lang w:eastAsia="zh-CN"/>
        </w:rPr>
        <w:t>: 1304-1308 [PMID: 23952243 DOI: 10.3109/10428194.2013.833333]</w:t>
      </w:r>
    </w:p>
    <w:p w14:paraId="25A23FCC"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148 </w:t>
      </w:r>
      <w:r w:rsidRPr="00EF2843">
        <w:rPr>
          <w:rFonts w:ascii="Book Antiqua" w:eastAsia="宋体" w:hAnsi="Book Antiqua" w:cs="宋体"/>
          <w:b/>
          <w:bCs/>
          <w:lang w:eastAsia="zh-CN"/>
        </w:rPr>
        <w:t>Guzman ML</w:t>
      </w:r>
      <w:r w:rsidRPr="00EF2843">
        <w:rPr>
          <w:rFonts w:ascii="Book Antiqua" w:eastAsia="宋体" w:hAnsi="Book Antiqua" w:cs="宋体"/>
          <w:lang w:eastAsia="zh-CN"/>
        </w:rPr>
        <w:t xml:space="preserve">, Rossi RM, Neelakantan S, Li X, Corbett CA, Hassane DC, Becker MW, Bennett JM, Sullivan E, Lachowicz JL, Vaughan A, Sweeney CJ, Matthews W, Carroll M, Liesveld JL, Crooks PA, Jordan CT. An orally bioavailable parthenolide analog selectively eradicates acute myelogenous leukemia stem and progenitor cells. </w:t>
      </w:r>
      <w:r w:rsidRPr="00EF2843">
        <w:rPr>
          <w:rFonts w:ascii="Book Antiqua" w:eastAsia="宋体" w:hAnsi="Book Antiqua" w:cs="宋体"/>
          <w:i/>
          <w:iCs/>
          <w:lang w:eastAsia="zh-CN"/>
        </w:rPr>
        <w:t>Blood</w:t>
      </w:r>
      <w:r w:rsidRPr="00EF2843">
        <w:rPr>
          <w:rFonts w:ascii="Book Antiqua" w:eastAsia="宋体" w:hAnsi="Book Antiqua" w:cs="宋体"/>
          <w:lang w:eastAsia="zh-CN"/>
        </w:rPr>
        <w:t xml:space="preserve"> 2007; </w:t>
      </w:r>
      <w:r w:rsidRPr="00EF2843">
        <w:rPr>
          <w:rFonts w:ascii="Book Antiqua" w:eastAsia="宋体" w:hAnsi="Book Antiqua" w:cs="宋体"/>
          <w:b/>
          <w:bCs/>
          <w:lang w:eastAsia="zh-CN"/>
        </w:rPr>
        <w:t>110</w:t>
      </w:r>
      <w:r w:rsidRPr="00EF2843">
        <w:rPr>
          <w:rFonts w:ascii="Book Antiqua" w:eastAsia="宋体" w:hAnsi="Book Antiqua" w:cs="宋体"/>
          <w:lang w:eastAsia="zh-CN"/>
        </w:rPr>
        <w:t>: 4427-4435 [PMID: 17804695 DOI: 10.1182/blood-2007-05-090621]</w:t>
      </w:r>
    </w:p>
    <w:p w14:paraId="5C762FDA"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149 </w:t>
      </w:r>
      <w:r w:rsidRPr="00EF2843">
        <w:rPr>
          <w:rFonts w:ascii="Book Antiqua" w:eastAsia="宋体" w:hAnsi="Book Antiqua" w:cs="宋体"/>
          <w:b/>
          <w:bCs/>
          <w:lang w:eastAsia="zh-CN"/>
        </w:rPr>
        <w:t>Hassane DC</w:t>
      </w:r>
      <w:r w:rsidRPr="00EF2843">
        <w:rPr>
          <w:rFonts w:ascii="Book Antiqua" w:eastAsia="宋体" w:hAnsi="Book Antiqua" w:cs="宋体"/>
          <w:lang w:eastAsia="zh-CN"/>
        </w:rPr>
        <w:t xml:space="preserve">, Sen S, Minhajuddin M, Rossi RM, Corbett CA, Balys M, Wei L, Crooks PA, Guzman ML, Jordan CT. Chemical genomic screening reveals synergism between parthenolide and inhibitors of the PI-3 kinase and mTOR pathways. </w:t>
      </w:r>
      <w:r w:rsidRPr="00EF2843">
        <w:rPr>
          <w:rFonts w:ascii="Book Antiqua" w:eastAsia="宋体" w:hAnsi="Book Antiqua" w:cs="宋体"/>
          <w:i/>
          <w:iCs/>
          <w:lang w:eastAsia="zh-CN"/>
        </w:rPr>
        <w:t>Blood</w:t>
      </w:r>
      <w:r w:rsidRPr="00EF2843">
        <w:rPr>
          <w:rFonts w:ascii="Book Antiqua" w:eastAsia="宋体" w:hAnsi="Book Antiqua" w:cs="宋体"/>
          <w:lang w:eastAsia="zh-CN"/>
        </w:rPr>
        <w:t xml:space="preserve"> 2010; </w:t>
      </w:r>
      <w:r w:rsidRPr="00EF2843">
        <w:rPr>
          <w:rFonts w:ascii="Book Antiqua" w:eastAsia="宋体" w:hAnsi="Book Antiqua" w:cs="宋体"/>
          <w:b/>
          <w:bCs/>
          <w:lang w:eastAsia="zh-CN"/>
        </w:rPr>
        <w:t>116</w:t>
      </w:r>
      <w:r w:rsidRPr="00EF2843">
        <w:rPr>
          <w:rFonts w:ascii="Book Antiqua" w:eastAsia="宋体" w:hAnsi="Book Antiqua" w:cs="宋体"/>
          <w:lang w:eastAsia="zh-CN"/>
        </w:rPr>
        <w:t>: 5983-5990 [PMID: 20889920 DOI: 10.1182/blood-2010-04-278044]</w:t>
      </w:r>
    </w:p>
    <w:p w14:paraId="3D16A79F"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150 </w:t>
      </w:r>
      <w:r w:rsidRPr="00EF2843">
        <w:rPr>
          <w:rFonts w:ascii="Book Antiqua" w:eastAsia="宋体" w:hAnsi="Book Antiqua" w:cs="宋体"/>
          <w:b/>
          <w:bCs/>
          <w:lang w:eastAsia="zh-CN"/>
        </w:rPr>
        <w:t>Sethi G</w:t>
      </w:r>
      <w:r w:rsidRPr="00EF2843">
        <w:rPr>
          <w:rFonts w:ascii="Book Antiqua" w:eastAsia="宋体" w:hAnsi="Book Antiqua" w:cs="宋体"/>
          <w:lang w:eastAsia="zh-CN"/>
        </w:rPr>
        <w:t xml:space="preserve">, Ahn KS, Pandey MK, Aggarwal BB. Celastrol, a novel triterpene, potentiates TNF-induced apoptosis and suppresses invasion of tumor cells by inhibiting NF-kappaB-regulated gene products and TAK1-mediated NF-kappaB activation. </w:t>
      </w:r>
      <w:r w:rsidRPr="00EF2843">
        <w:rPr>
          <w:rFonts w:ascii="Book Antiqua" w:eastAsia="宋体" w:hAnsi="Book Antiqua" w:cs="宋体"/>
          <w:i/>
          <w:iCs/>
          <w:lang w:eastAsia="zh-CN"/>
        </w:rPr>
        <w:t>Blood</w:t>
      </w:r>
      <w:r w:rsidRPr="00EF2843">
        <w:rPr>
          <w:rFonts w:ascii="Book Antiqua" w:eastAsia="宋体" w:hAnsi="Book Antiqua" w:cs="宋体"/>
          <w:lang w:eastAsia="zh-CN"/>
        </w:rPr>
        <w:t xml:space="preserve"> 2007; </w:t>
      </w:r>
      <w:r w:rsidRPr="00EF2843">
        <w:rPr>
          <w:rFonts w:ascii="Book Antiqua" w:eastAsia="宋体" w:hAnsi="Book Antiqua" w:cs="宋体"/>
          <w:b/>
          <w:bCs/>
          <w:lang w:eastAsia="zh-CN"/>
        </w:rPr>
        <w:t>109</w:t>
      </w:r>
      <w:r w:rsidRPr="00EF2843">
        <w:rPr>
          <w:rFonts w:ascii="Book Antiqua" w:eastAsia="宋体" w:hAnsi="Book Antiqua" w:cs="宋体"/>
          <w:lang w:eastAsia="zh-CN"/>
        </w:rPr>
        <w:t>: 2727-2735 [PMID: 17110449]</w:t>
      </w:r>
    </w:p>
    <w:p w14:paraId="2929480B"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lastRenderedPageBreak/>
        <w:t xml:space="preserve">151 </w:t>
      </w:r>
      <w:r w:rsidRPr="00EF2843">
        <w:rPr>
          <w:rFonts w:ascii="Book Antiqua" w:eastAsia="宋体" w:hAnsi="Book Antiqua" w:cs="宋体"/>
          <w:b/>
          <w:bCs/>
          <w:lang w:eastAsia="zh-CN"/>
        </w:rPr>
        <w:t>Page S</w:t>
      </w:r>
      <w:r w:rsidRPr="00EF2843">
        <w:rPr>
          <w:rFonts w:ascii="Book Antiqua" w:eastAsia="宋体" w:hAnsi="Book Antiqua" w:cs="宋体"/>
          <w:lang w:eastAsia="zh-CN"/>
        </w:rPr>
        <w:t xml:space="preserve">, Fischer C, Baumgartner B, Haas M, Kreusel U, Loidl G, Hayn M, Ziegler-Heitbrock HW, Neumeier D, Brand K. 4-Hydroxynonenal prevents NF-kappaB activation and tumor necrosis factor expression by inhibiting IkappaB phosphorylation and subsequent proteolysis. </w:t>
      </w:r>
      <w:r w:rsidRPr="00EF2843">
        <w:rPr>
          <w:rFonts w:ascii="Book Antiqua" w:eastAsia="宋体" w:hAnsi="Book Antiqua" w:cs="宋体"/>
          <w:i/>
          <w:iCs/>
          <w:lang w:eastAsia="zh-CN"/>
        </w:rPr>
        <w:t>J Biol Chem</w:t>
      </w:r>
      <w:r w:rsidRPr="00EF2843">
        <w:rPr>
          <w:rFonts w:ascii="Book Antiqua" w:eastAsia="宋体" w:hAnsi="Book Antiqua" w:cs="宋体"/>
          <w:lang w:eastAsia="zh-CN"/>
        </w:rPr>
        <w:t xml:space="preserve"> 1999; </w:t>
      </w:r>
      <w:r w:rsidRPr="00EF2843">
        <w:rPr>
          <w:rFonts w:ascii="Book Antiqua" w:eastAsia="宋体" w:hAnsi="Book Antiqua" w:cs="宋体"/>
          <w:b/>
          <w:bCs/>
          <w:lang w:eastAsia="zh-CN"/>
        </w:rPr>
        <w:t>274</w:t>
      </w:r>
      <w:r w:rsidRPr="00EF2843">
        <w:rPr>
          <w:rFonts w:ascii="Book Antiqua" w:eastAsia="宋体" w:hAnsi="Book Antiqua" w:cs="宋体"/>
          <w:lang w:eastAsia="zh-CN"/>
        </w:rPr>
        <w:t>: 11611-11618 [PMID: 10206970 DOI: 10.1074/jbc.274.17.11611]</w:t>
      </w:r>
    </w:p>
    <w:p w14:paraId="2FBD9A33"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152 </w:t>
      </w:r>
      <w:r w:rsidRPr="00EF2843">
        <w:rPr>
          <w:rFonts w:ascii="Book Antiqua" w:eastAsia="宋体" w:hAnsi="Book Antiqua" w:cs="宋体"/>
          <w:b/>
          <w:bCs/>
          <w:lang w:eastAsia="zh-CN"/>
        </w:rPr>
        <w:t>Siow RC</w:t>
      </w:r>
      <w:r w:rsidRPr="00EF2843">
        <w:rPr>
          <w:rFonts w:ascii="Book Antiqua" w:eastAsia="宋体" w:hAnsi="Book Antiqua" w:cs="宋体"/>
          <w:lang w:eastAsia="zh-CN"/>
        </w:rPr>
        <w:t xml:space="preserve">, Ishii T, Mann GE. Modulation of antioxidant gene expression by 4-hydroxynonenal: atheroprotective role of the Nrf2/ARE transcription pathway. </w:t>
      </w:r>
      <w:r w:rsidRPr="00EF2843">
        <w:rPr>
          <w:rFonts w:ascii="Book Antiqua" w:eastAsia="宋体" w:hAnsi="Book Antiqua" w:cs="宋体"/>
          <w:i/>
          <w:iCs/>
          <w:lang w:eastAsia="zh-CN"/>
        </w:rPr>
        <w:t>Redox Rep</w:t>
      </w:r>
      <w:r w:rsidRPr="00EF2843">
        <w:rPr>
          <w:rFonts w:ascii="Book Antiqua" w:eastAsia="宋体" w:hAnsi="Book Antiqua" w:cs="宋体"/>
          <w:lang w:eastAsia="zh-CN"/>
        </w:rPr>
        <w:t xml:space="preserve"> 2007; </w:t>
      </w:r>
      <w:r w:rsidRPr="00EF2843">
        <w:rPr>
          <w:rFonts w:ascii="Book Antiqua" w:eastAsia="宋体" w:hAnsi="Book Antiqua" w:cs="宋体"/>
          <w:b/>
          <w:bCs/>
          <w:lang w:eastAsia="zh-CN"/>
        </w:rPr>
        <w:t>12</w:t>
      </w:r>
      <w:r w:rsidRPr="00EF2843">
        <w:rPr>
          <w:rFonts w:ascii="Book Antiqua" w:eastAsia="宋体" w:hAnsi="Book Antiqua" w:cs="宋体"/>
          <w:lang w:eastAsia="zh-CN"/>
        </w:rPr>
        <w:t>: 11-15 [PMID: 17263901 DOI: 10.1179/135100007X162167]</w:t>
      </w:r>
    </w:p>
    <w:p w14:paraId="17D165F4"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153 </w:t>
      </w:r>
      <w:r w:rsidRPr="00EF2843">
        <w:rPr>
          <w:rFonts w:ascii="Book Antiqua" w:eastAsia="宋体" w:hAnsi="Book Antiqua" w:cs="宋体"/>
          <w:b/>
          <w:bCs/>
          <w:lang w:eastAsia="zh-CN"/>
        </w:rPr>
        <w:t>Allegretti M</w:t>
      </w:r>
      <w:r w:rsidRPr="00EF2843">
        <w:rPr>
          <w:rFonts w:ascii="Book Antiqua" w:eastAsia="宋体" w:hAnsi="Book Antiqua" w:cs="宋体"/>
          <w:lang w:eastAsia="zh-CN"/>
        </w:rPr>
        <w:t xml:space="preserve">, Ricciardi MR, Licchetta R, Mirabilii S, Orecchioni S, Reggiani F, Talarico G, Foà R, Bertolini F, Amadori S, Torrisi MR, Tafuri A. The pan-class I phosphatidyl-inositol-3 kinase inhibitor NVP-BKM120 demonstrates anti-leukemic activity in acute myeloid leukemia. </w:t>
      </w:r>
      <w:r w:rsidRPr="00EF2843">
        <w:rPr>
          <w:rFonts w:ascii="Book Antiqua" w:eastAsia="宋体" w:hAnsi="Book Antiqua" w:cs="宋体"/>
          <w:i/>
          <w:iCs/>
          <w:lang w:eastAsia="zh-CN"/>
        </w:rPr>
        <w:t>Sci Rep</w:t>
      </w:r>
      <w:r w:rsidRPr="00EF2843">
        <w:rPr>
          <w:rFonts w:ascii="Book Antiqua" w:eastAsia="宋体" w:hAnsi="Book Antiqua" w:cs="宋体"/>
          <w:lang w:eastAsia="zh-CN"/>
        </w:rPr>
        <w:t xml:space="preserve"> 2015; </w:t>
      </w:r>
      <w:r w:rsidRPr="00EF2843">
        <w:rPr>
          <w:rFonts w:ascii="Book Antiqua" w:eastAsia="宋体" w:hAnsi="Book Antiqua" w:cs="宋体"/>
          <w:b/>
          <w:bCs/>
          <w:lang w:eastAsia="zh-CN"/>
        </w:rPr>
        <w:t>5</w:t>
      </w:r>
      <w:r w:rsidRPr="00EF2843">
        <w:rPr>
          <w:rFonts w:ascii="Book Antiqua" w:eastAsia="宋体" w:hAnsi="Book Antiqua" w:cs="宋体"/>
          <w:lang w:eastAsia="zh-CN"/>
        </w:rPr>
        <w:t>: 18137 [PMID: 26674543 DOI: 10.1038/srep18137]</w:t>
      </w:r>
    </w:p>
    <w:p w14:paraId="574109CC"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154 </w:t>
      </w:r>
      <w:r w:rsidRPr="00EF2843">
        <w:rPr>
          <w:rFonts w:ascii="Book Antiqua" w:eastAsia="宋体" w:hAnsi="Book Antiqua" w:cs="宋体"/>
          <w:b/>
          <w:bCs/>
          <w:lang w:eastAsia="zh-CN"/>
        </w:rPr>
        <w:t>Lannutti BJ</w:t>
      </w:r>
      <w:r w:rsidRPr="00EF2843">
        <w:rPr>
          <w:rFonts w:ascii="Book Antiqua" w:eastAsia="宋体" w:hAnsi="Book Antiqua" w:cs="宋体"/>
          <w:lang w:eastAsia="zh-CN"/>
        </w:rPr>
        <w:t xml:space="preserve">, Meadows SA, Herman SE, Kashishian A, Steiner B, Johnson AJ, Byrd JC, Tyner JW, Loriaux MM, Deininger M, Druker BJ, Puri KD, Ulrich RG, Giese NA. CAL-101, a p110delta selective phosphatidylinositol-3-kinase inhibitor for the treatment of B-cell malignancies, inhibits PI3K signaling and cellular viability. </w:t>
      </w:r>
      <w:r w:rsidRPr="00EF2843">
        <w:rPr>
          <w:rFonts w:ascii="Book Antiqua" w:eastAsia="宋体" w:hAnsi="Book Antiqua" w:cs="宋体"/>
          <w:i/>
          <w:iCs/>
          <w:lang w:eastAsia="zh-CN"/>
        </w:rPr>
        <w:t>Blood</w:t>
      </w:r>
      <w:r w:rsidRPr="00EF2843">
        <w:rPr>
          <w:rFonts w:ascii="Book Antiqua" w:eastAsia="宋体" w:hAnsi="Book Antiqua" w:cs="宋体"/>
          <w:lang w:eastAsia="zh-CN"/>
        </w:rPr>
        <w:t xml:space="preserve"> 2011; </w:t>
      </w:r>
      <w:r w:rsidRPr="00EF2843">
        <w:rPr>
          <w:rFonts w:ascii="Book Antiqua" w:eastAsia="宋体" w:hAnsi="Book Antiqua" w:cs="宋体"/>
          <w:b/>
          <w:bCs/>
          <w:lang w:eastAsia="zh-CN"/>
        </w:rPr>
        <w:t>117</w:t>
      </w:r>
      <w:r w:rsidRPr="00EF2843">
        <w:rPr>
          <w:rFonts w:ascii="Book Antiqua" w:eastAsia="宋体" w:hAnsi="Book Antiqua" w:cs="宋体"/>
          <w:lang w:eastAsia="zh-CN"/>
        </w:rPr>
        <w:t>: 591-594 [PMID: 20959606 DOI: 10.1182/blood-2010-03-275305]</w:t>
      </w:r>
    </w:p>
    <w:p w14:paraId="7521ADE0"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155 </w:t>
      </w:r>
      <w:r w:rsidRPr="00EF2843">
        <w:rPr>
          <w:rFonts w:ascii="Book Antiqua" w:eastAsia="宋体" w:hAnsi="Book Antiqua" w:cs="宋体"/>
          <w:b/>
          <w:bCs/>
          <w:lang w:eastAsia="zh-CN"/>
        </w:rPr>
        <w:t>Lu JW</w:t>
      </w:r>
      <w:r w:rsidRPr="00EF2843">
        <w:rPr>
          <w:rFonts w:ascii="Book Antiqua" w:eastAsia="宋体" w:hAnsi="Book Antiqua" w:cs="宋体"/>
          <w:lang w:eastAsia="zh-CN"/>
        </w:rPr>
        <w:t xml:space="preserve">, Lin YM, Lai YL, Chen CY, Hu CY, Tien HF, Ou DL, Lin LI. MK-2206 induces apoptosis of AML cells and enhances the cytotoxicity of cytarabine. </w:t>
      </w:r>
      <w:r w:rsidRPr="00EF2843">
        <w:rPr>
          <w:rFonts w:ascii="Book Antiqua" w:eastAsia="宋体" w:hAnsi="Book Antiqua" w:cs="宋体"/>
          <w:i/>
          <w:iCs/>
          <w:lang w:eastAsia="zh-CN"/>
        </w:rPr>
        <w:t>Med Oncol</w:t>
      </w:r>
      <w:r w:rsidRPr="00EF2843">
        <w:rPr>
          <w:rFonts w:ascii="Book Antiqua" w:eastAsia="宋体" w:hAnsi="Book Antiqua" w:cs="宋体"/>
          <w:lang w:eastAsia="zh-CN"/>
        </w:rPr>
        <w:t xml:space="preserve"> 2015; </w:t>
      </w:r>
      <w:r w:rsidRPr="00EF2843">
        <w:rPr>
          <w:rFonts w:ascii="Book Antiqua" w:eastAsia="宋体" w:hAnsi="Book Antiqua" w:cs="宋体"/>
          <w:b/>
          <w:bCs/>
          <w:lang w:eastAsia="zh-CN"/>
        </w:rPr>
        <w:t>32</w:t>
      </w:r>
      <w:r w:rsidRPr="00EF2843">
        <w:rPr>
          <w:rFonts w:ascii="Book Antiqua" w:eastAsia="宋体" w:hAnsi="Book Antiqua" w:cs="宋体"/>
          <w:lang w:eastAsia="zh-CN"/>
        </w:rPr>
        <w:t>: 206 [PMID: 26087957 DOI: 10.1007/s12032-015-0650-7]</w:t>
      </w:r>
    </w:p>
    <w:p w14:paraId="28185141"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156 </w:t>
      </w:r>
      <w:r w:rsidRPr="00EF2843">
        <w:rPr>
          <w:rFonts w:ascii="Book Antiqua" w:eastAsia="宋体" w:hAnsi="Book Antiqua" w:cs="宋体"/>
          <w:b/>
          <w:bCs/>
          <w:lang w:eastAsia="zh-CN"/>
        </w:rPr>
        <w:t>Konopleva MY</w:t>
      </w:r>
      <w:r w:rsidRPr="00EF2843">
        <w:rPr>
          <w:rFonts w:ascii="Book Antiqua" w:eastAsia="宋体" w:hAnsi="Book Antiqua" w:cs="宋体"/>
          <w:lang w:eastAsia="zh-CN"/>
        </w:rPr>
        <w:t xml:space="preserve">, Walter RB, Faderl SH, Jabbour EJ, Zeng Z, Borthakur G, Huang X, Kadia TM, Ruvolo PP, Feliu JB, Lu H, Debose L, Burger JA, Andreeff M, Liu W, Baggerly KA, Kornblau SM, Doyle LA, Estey EH, Kantarjian HM. Preclinical and early clinical evaluation of the oral AKT inhibitor, MK-2206, for the treatment of acute myelogenous leukemia. </w:t>
      </w:r>
      <w:r w:rsidRPr="00EF2843">
        <w:rPr>
          <w:rFonts w:ascii="Book Antiqua" w:eastAsia="宋体" w:hAnsi="Book Antiqua" w:cs="宋体"/>
          <w:i/>
          <w:iCs/>
          <w:lang w:eastAsia="zh-CN"/>
        </w:rPr>
        <w:t>Clin Cancer Res</w:t>
      </w:r>
      <w:r w:rsidRPr="00EF2843">
        <w:rPr>
          <w:rFonts w:ascii="Book Antiqua" w:eastAsia="宋体" w:hAnsi="Book Antiqua" w:cs="宋体"/>
          <w:lang w:eastAsia="zh-CN"/>
        </w:rPr>
        <w:t xml:space="preserve"> 2014; </w:t>
      </w:r>
      <w:r w:rsidRPr="00EF2843">
        <w:rPr>
          <w:rFonts w:ascii="Book Antiqua" w:eastAsia="宋体" w:hAnsi="Book Antiqua" w:cs="宋体"/>
          <w:b/>
          <w:bCs/>
          <w:lang w:eastAsia="zh-CN"/>
        </w:rPr>
        <w:t>20</w:t>
      </w:r>
      <w:r w:rsidRPr="00EF2843">
        <w:rPr>
          <w:rFonts w:ascii="Book Antiqua" w:eastAsia="宋体" w:hAnsi="Book Antiqua" w:cs="宋体"/>
          <w:lang w:eastAsia="zh-CN"/>
        </w:rPr>
        <w:t>: 2226-2235 [PMID: 24583795 DOI: 10.1158/1078-0432.CCR-13-1978]</w:t>
      </w:r>
    </w:p>
    <w:p w14:paraId="47F1ED39"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157 </w:t>
      </w:r>
      <w:r w:rsidRPr="00EF2843">
        <w:rPr>
          <w:rFonts w:ascii="Book Antiqua" w:eastAsia="宋体" w:hAnsi="Book Antiqua" w:cs="宋体"/>
          <w:b/>
          <w:bCs/>
          <w:lang w:eastAsia="zh-CN"/>
        </w:rPr>
        <w:t>Krawczyk J</w:t>
      </w:r>
      <w:r w:rsidRPr="00EF2843">
        <w:rPr>
          <w:rFonts w:ascii="Book Antiqua" w:eastAsia="宋体" w:hAnsi="Book Antiqua" w:cs="宋体"/>
          <w:lang w:eastAsia="zh-CN"/>
        </w:rPr>
        <w:t xml:space="preserve">, Keane N, Swords R, O'Dwyer M, Freeman CL, Giles FJ. Perifosine--a new option in treatment of acute myeloid leukemia? </w:t>
      </w:r>
      <w:r w:rsidRPr="00EF2843">
        <w:rPr>
          <w:rFonts w:ascii="Book Antiqua" w:eastAsia="宋体" w:hAnsi="Book Antiqua" w:cs="宋体"/>
          <w:i/>
          <w:iCs/>
          <w:lang w:eastAsia="zh-CN"/>
        </w:rPr>
        <w:t xml:space="preserve">Expert Opin </w:t>
      </w:r>
      <w:r w:rsidRPr="00EF2843">
        <w:rPr>
          <w:rFonts w:ascii="Book Antiqua" w:eastAsia="宋体" w:hAnsi="Book Antiqua" w:cs="宋体"/>
          <w:i/>
          <w:iCs/>
          <w:lang w:eastAsia="zh-CN"/>
        </w:rPr>
        <w:lastRenderedPageBreak/>
        <w:t>Investig Drugs</w:t>
      </w:r>
      <w:r w:rsidRPr="00EF2843">
        <w:rPr>
          <w:rFonts w:ascii="Book Antiqua" w:eastAsia="宋体" w:hAnsi="Book Antiqua" w:cs="宋体"/>
          <w:lang w:eastAsia="zh-CN"/>
        </w:rPr>
        <w:t xml:space="preserve"> 2013; </w:t>
      </w:r>
      <w:r w:rsidRPr="00EF2843">
        <w:rPr>
          <w:rFonts w:ascii="Book Antiqua" w:eastAsia="宋体" w:hAnsi="Book Antiqua" w:cs="宋体"/>
          <w:b/>
          <w:bCs/>
          <w:lang w:eastAsia="zh-CN"/>
        </w:rPr>
        <w:t>22</w:t>
      </w:r>
      <w:r w:rsidRPr="00EF2843">
        <w:rPr>
          <w:rFonts w:ascii="Book Antiqua" w:eastAsia="宋体" w:hAnsi="Book Antiqua" w:cs="宋体"/>
          <w:lang w:eastAsia="zh-CN"/>
        </w:rPr>
        <w:t>: 1315-1327 [PMID: 23931614 DOI: 10.1517/13543784.2013.826648]</w:t>
      </w:r>
    </w:p>
    <w:p w14:paraId="27268FE8"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158 </w:t>
      </w:r>
      <w:r w:rsidRPr="00EF2843">
        <w:rPr>
          <w:rFonts w:ascii="Book Antiqua" w:eastAsia="宋体" w:hAnsi="Book Antiqua" w:cs="宋体"/>
          <w:b/>
          <w:bCs/>
          <w:lang w:eastAsia="zh-CN"/>
        </w:rPr>
        <w:t>Altman JK</w:t>
      </w:r>
      <w:r w:rsidRPr="00EF2843">
        <w:rPr>
          <w:rFonts w:ascii="Book Antiqua" w:eastAsia="宋体" w:hAnsi="Book Antiqua" w:cs="宋体"/>
          <w:lang w:eastAsia="zh-CN"/>
        </w:rPr>
        <w:t xml:space="preserve">, Sassano A, Platanias LC. Targeting mTOR for the treatment of AML. </w:t>
      </w:r>
      <w:proofErr w:type="gramStart"/>
      <w:r w:rsidRPr="00EF2843">
        <w:rPr>
          <w:rFonts w:ascii="Book Antiqua" w:eastAsia="宋体" w:hAnsi="Book Antiqua" w:cs="宋体"/>
          <w:lang w:eastAsia="zh-CN"/>
        </w:rPr>
        <w:t>New agents and new directions.</w:t>
      </w:r>
      <w:proofErr w:type="gramEnd"/>
      <w:r w:rsidRPr="00EF2843">
        <w:rPr>
          <w:rFonts w:ascii="Book Antiqua" w:eastAsia="宋体" w:hAnsi="Book Antiqua" w:cs="宋体"/>
          <w:lang w:eastAsia="zh-CN"/>
        </w:rPr>
        <w:t xml:space="preserve"> </w:t>
      </w:r>
      <w:r w:rsidRPr="00EF2843">
        <w:rPr>
          <w:rFonts w:ascii="Book Antiqua" w:eastAsia="宋体" w:hAnsi="Book Antiqua" w:cs="宋体"/>
          <w:i/>
          <w:iCs/>
          <w:lang w:eastAsia="zh-CN"/>
        </w:rPr>
        <w:t>Oncotarget</w:t>
      </w:r>
      <w:r w:rsidRPr="00EF2843">
        <w:rPr>
          <w:rFonts w:ascii="Book Antiqua" w:eastAsia="宋体" w:hAnsi="Book Antiqua" w:cs="宋体"/>
          <w:lang w:eastAsia="zh-CN"/>
        </w:rPr>
        <w:t xml:space="preserve"> 2011; </w:t>
      </w:r>
      <w:r w:rsidRPr="00EF2843">
        <w:rPr>
          <w:rFonts w:ascii="Book Antiqua" w:eastAsia="宋体" w:hAnsi="Book Antiqua" w:cs="宋体"/>
          <w:b/>
          <w:bCs/>
          <w:lang w:eastAsia="zh-CN"/>
        </w:rPr>
        <w:t>2</w:t>
      </w:r>
      <w:r w:rsidRPr="00EF2843">
        <w:rPr>
          <w:rFonts w:ascii="Book Antiqua" w:eastAsia="宋体" w:hAnsi="Book Antiqua" w:cs="宋体"/>
          <w:lang w:eastAsia="zh-CN"/>
        </w:rPr>
        <w:t>: 510-517 [PMID: 21680954 DOI: 10.18632/oncotarget.290]</w:t>
      </w:r>
    </w:p>
    <w:p w14:paraId="0D6B75DA"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159 </w:t>
      </w:r>
      <w:r w:rsidRPr="00EF2843">
        <w:rPr>
          <w:rFonts w:ascii="Book Antiqua" w:eastAsia="宋体" w:hAnsi="Book Antiqua" w:cs="宋体"/>
          <w:b/>
          <w:bCs/>
          <w:lang w:eastAsia="zh-CN"/>
        </w:rPr>
        <w:t>Moore J</w:t>
      </w:r>
      <w:r w:rsidRPr="00EF2843">
        <w:rPr>
          <w:rFonts w:ascii="Book Antiqua" w:eastAsia="宋体" w:hAnsi="Book Antiqua" w:cs="宋体"/>
          <w:lang w:eastAsia="zh-CN"/>
        </w:rPr>
        <w:t xml:space="preserve">, Seiter K, Kolitz J, Stock W, Giles F, Kalaycio M, Zenk D, Marcucci G. A Phase II study of Bcl-2 antisense (oblimersen sodium) combined with gemtuzumab ozogamicin in older patients with acute myeloid leukemia in first relapse. </w:t>
      </w:r>
      <w:r w:rsidRPr="00EF2843">
        <w:rPr>
          <w:rFonts w:ascii="Book Antiqua" w:eastAsia="宋体" w:hAnsi="Book Antiqua" w:cs="宋体"/>
          <w:i/>
          <w:iCs/>
          <w:lang w:eastAsia="zh-CN"/>
        </w:rPr>
        <w:t>Leuk Res</w:t>
      </w:r>
      <w:r w:rsidRPr="00EF2843">
        <w:rPr>
          <w:rFonts w:ascii="Book Antiqua" w:eastAsia="宋体" w:hAnsi="Book Antiqua" w:cs="宋体"/>
          <w:lang w:eastAsia="zh-CN"/>
        </w:rPr>
        <w:t xml:space="preserve"> 2006; </w:t>
      </w:r>
      <w:r w:rsidRPr="00EF2843">
        <w:rPr>
          <w:rFonts w:ascii="Book Antiqua" w:eastAsia="宋体" w:hAnsi="Book Antiqua" w:cs="宋体"/>
          <w:b/>
          <w:bCs/>
          <w:lang w:eastAsia="zh-CN"/>
        </w:rPr>
        <w:t>30</w:t>
      </w:r>
      <w:r w:rsidRPr="00EF2843">
        <w:rPr>
          <w:rFonts w:ascii="Book Antiqua" w:eastAsia="宋体" w:hAnsi="Book Antiqua" w:cs="宋体"/>
          <w:lang w:eastAsia="zh-CN"/>
        </w:rPr>
        <w:t>: 777-783 [PMID: 16730060 DOI: 10.1016/j.leukres.2005.10.025]</w:t>
      </w:r>
    </w:p>
    <w:p w14:paraId="6E94D301" w14:textId="04419C0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160 </w:t>
      </w:r>
      <w:r w:rsidRPr="00EF2843">
        <w:rPr>
          <w:rFonts w:ascii="Book Antiqua" w:eastAsia="宋体" w:hAnsi="Book Antiqua" w:cs="宋体"/>
          <w:b/>
          <w:lang w:eastAsia="zh-CN"/>
        </w:rPr>
        <w:t>Marcucci G</w:t>
      </w:r>
      <w:r w:rsidRPr="00EF2843">
        <w:rPr>
          <w:rFonts w:ascii="Book Antiqua" w:eastAsia="宋体" w:hAnsi="Book Antiqua" w:cs="宋体"/>
          <w:lang w:eastAsia="zh-CN"/>
        </w:rPr>
        <w:t>, Moser B, Blum W, Stock W, Wetzler M, Kolitz JE, Thakuri M, Carter T, Stuart RK, Larson RA. A phase III randomized trial of intensive induction and consolidation chemotherapy {</w:t>
      </w:r>
      <w:r>
        <w:rPr>
          <w:rFonts w:ascii="Book Antiqua" w:eastAsia="宋体" w:hAnsi="Book Antiqua" w:cs="宋体" w:hint="eastAsia"/>
          <w:lang w:eastAsia="zh-CN"/>
        </w:rPr>
        <w:t>+</w:t>
      </w:r>
      <w:r w:rsidRPr="00EF2843">
        <w:rPr>
          <w:rFonts w:ascii="Book Antiqua" w:eastAsia="宋体" w:hAnsi="Book Antiqua" w:cs="宋体"/>
          <w:lang w:eastAsia="zh-CN"/>
        </w:rPr>
        <w:t xml:space="preserve">/-} oblimersen, a pro-apoptotic Bcl-2 antisense oligonucleotide in untreated acute myeloid leukemia patients &gt;60 years old. </w:t>
      </w:r>
      <w:r w:rsidRPr="00EF2843">
        <w:rPr>
          <w:rFonts w:ascii="Book Antiqua" w:eastAsia="宋体" w:hAnsi="Book Antiqua" w:cs="宋体"/>
          <w:i/>
          <w:lang w:eastAsia="zh-CN"/>
        </w:rPr>
        <w:t xml:space="preserve">J Clin Oncol </w:t>
      </w:r>
      <w:r w:rsidRPr="00EF2843">
        <w:rPr>
          <w:rFonts w:ascii="Book Antiqua" w:eastAsia="宋体" w:hAnsi="Book Antiqua" w:cs="宋体"/>
          <w:lang w:eastAsia="zh-CN"/>
        </w:rPr>
        <w:t>2007 ASCO Annual Meeting Proceedings (Post-Meeting Edition). Vol 25, No 18S (June 20 Supplement), 2007: 7012</w:t>
      </w:r>
    </w:p>
    <w:p w14:paraId="5E6FD103"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161 </w:t>
      </w:r>
      <w:r w:rsidRPr="00EF2843">
        <w:rPr>
          <w:rFonts w:ascii="Book Antiqua" w:eastAsia="宋体" w:hAnsi="Book Antiqua" w:cs="宋体"/>
          <w:b/>
          <w:bCs/>
          <w:lang w:eastAsia="zh-CN"/>
        </w:rPr>
        <w:t>Rahmani M</w:t>
      </w:r>
      <w:r w:rsidRPr="00EF2843">
        <w:rPr>
          <w:rFonts w:ascii="Book Antiqua" w:eastAsia="宋体" w:hAnsi="Book Antiqua" w:cs="宋体"/>
          <w:lang w:eastAsia="zh-CN"/>
        </w:rPr>
        <w:t xml:space="preserve">, Aust MM, Attkisson E, Williams DC, Ferreira-Gonzalez A, Grant S. Inhibition of Bcl-2 antiapoptotic members by obatoclax potently enhances sorafenib-induced apoptosis in human myeloid leukemia cells through a Bim-dependent process. </w:t>
      </w:r>
      <w:r w:rsidRPr="00EF2843">
        <w:rPr>
          <w:rFonts w:ascii="Book Antiqua" w:eastAsia="宋体" w:hAnsi="Book Antiqua" w:cs="宋体"/>
          <w:i/>
          <w:iCs/>
          <w:lang w:eastAsia="zh-CN"/>
        </w:rPr>
        <w:t>Blood</w:t>
      </w:r>
      <w:r w:rsidRPr="00EF2843">
        <w:rPr>
          <w:rFonts w:ascii="Book Antiqua" w:eastAsia="宋体" w:hAnsi="Book Antiqua" w:cs="宋体"/>
          <w:lang w:eastAsia="zh-CN"/>
        </w:rPr>
        <w:t xml:space="preserve"> 2012; </w:t>
      </w:r>
      <w:r w:rsidRPr="00EF2843">
        <w:rPr>
          <w:rFonts w:ascii="Book Antiqua" w:eastAsia="宋体" w:hAnsi="Book Antiqua" w:cs="宋体"/>
          <w:b/>
          <w:bCs/>
          <w:lang w:eastAsia="zh-CN"/>
        </w:rPr>
        <w:t>119</w:t>
      </w:r>
      <w:r w:rsidRPr="00EF2843">
        <w:rPr>
          <w:rFonts w:ascii="Book Antiqua" w:eastAsia="宋体" w:hAnsi="Book Antiqua" w:cs="宋体"/>
          <w:lang w:eastAsia="zh-CN"/>
        </w:rPr>
        <w:t>: 6089-6098 [PMID: 22446485 DOI: 10.1182/blood-2011-09-378141]</w:t>
      </w:r>
    </w:p>
    <w:p w14:paraId="02B23F7A"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162 </w:t>
      </w:r>
      <w:r w:rsidRPr="00EF2843">
        <w:rPr>
          <w:rFonts w:ascii="Book Antiqua" w:eastAsia="宋体" w:hAnsi="Book Antiqua" w:cs="宋体"/>
          <w:b/>
          <w:bCs/>
          <w:lang w:eastAsia="zh-CN"/>
        </w:rPr>
        <w:t>Xie C</w:t>
      </w:r>
      <w:r w:rsidRPr="00EF2843">
        <w:rPr>
          <w:rFonts w:ascii="Book Antiqua" w:eastAsia="宋体" w:hAnsi="Book Antiqua" w:cs="宋体"/>
          <w:lang w:eastAsia="zh-CN"/>
        </w:rPr>
        <w:t xml:space="preserve">, Edwards H, Caldwell JT, Wang G, Taub JW, Ge Y. Obatoclax potentiates the cytotoxic effect of cytarabine on acute myeloid leukemia cells by enhancing DNA damage. </w:t>
      </w:r>
      <w:r w:rsidRPr="00EF2843">
        <w:rPr>
          <w:rFonts w:ascii="Book Antiqua" w:eastAsia="宋体" w:hAnsi="Book Antiqua" w:cs="宋体"/>
          <w:i/>
          <w:iCs/>
          <w:lang w:eastAsia="zh-CN"/>
        </w:rPr>
        <w:t>Mol Oncol</w:t>
      </w:r>
      <w:r w:rsidRPr="00EF2843">
        <w:rPr>
          <w:rFonts w:ascii="Book Antiqua" w:eastAsia="宋体" w:hAnsi="Book Antiqua" w:cs="宋体"/>
          <w:lang w:eastAsia="zh-CN"/>
        </w:rPr>
        <w:t xml:space="preserve"> 2015; </w:t>
      </w:r>
      <w:r w:rsidRPr="00EF2843">
        <w:rPr>
          <w:rFonts w:ascii="Book Antiqua" w:eastAsia="宋体" w:hAnsi="Book Antiqua" w:cs="宋体"/>
          <w:b/>
          <w:bCs/>
          <w:lang w:eastAsia="zh-CN"/>
        </w:rPr>
        <w:t>9</w:t>
      </w:r>
      <w:r w:rsidRPr="00EF2843">
        <w:rPr>
          <w:rFonts w:ascii="Book Antiqua" w:eastAsia="宋体" w:hAnsi="Book Antiqua" w:cs="宋体"/>
          <w:lang w:eastAsia="zh-CN"/>
        </w:rPr>
        <w:t>: 409-421 [PMID: 25308513 DOI: 10.1016/j.molonc.2014.09.008]</w:t>
      </w:r>
    </w:p>
    <w:p w14:paraId="0B39E791"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163 </w:t>
      </w:r>
      <w:r w:rsidRPr="00EF2843">
        <w:rPr>
          <w:rFonts w:ascii="Book Antiqua" w:eastAsia="宋体" w:hAnsi="Book Antiqua" w:cs="宋体"/>
          <w:b/>
          <w:bCs/>
          <w:lang w:eastAsia="zh-CN"/>
        </w:rPr>
        <w:t>Schimmer AD</w:t>
      </w:r>
      <w:r w:rsidRPr="00EF2843">
        <w:rPr>
          <w:rFonts w:ascii="Book Antiqua" w:eastAsia="宋体" w:hAnsi="Book Antiqua" w:cs="宋体"/>
          <w:lang w:eastAsia="zh-CN"/>
        </w:rPr>
        <w:t xml:space="preserve">, Raza A, Carter TH, Claxton D, Erba H, DeAngelo DJ, Tallman MS, Goard C, Borthakur G. A multicenter phase I/II study of obatoclax mesylate administered as a 3- or 24-hour infusion in older patients with previously untreated acute myeloid leukemia. </w:t>
      </w:r>
      <w:r w:rsidRPr="00EF2843">
        <w:rPr>
          <w:rFonts w:ascii="Book Antiqua" w:eastAsia="宋体" w:hAnsi="Book Antiqua" w:cs="宋体"/>
          <w:i/>
          <w:iCs/>
          <w:lang w:eastAsia="zh-CN"/>
        </w:rPr>
        <w:t>PLoS One</w:t>
      </w:r>
      <w:r w:rsidRPr="00EF2843">
        <w:rPr>
          <w:rFonts w:ascii="Book Antiqua" w:eastAsia="宋体" w:hAnsi="Book Antiqua" w:cs="宋体"/>
          <w:lang w:eastAsia="zh-CN"/>
        </w:rPr>
        <w:t xml:space="preserve"> 2014; </w:t>
      </w:r>
      <w:r w:rsidRPr="00EF2843">
        <w:rPr>
          <w:rFonts w:ascii="Book Antiqua" w:eastAsia="宋体" w:hAnsi="Book Antiqua" w:cs="宋体"/>
          <w:b/>
          <w:bCs/>
          <w:lang w:eastAsia="zh-CN"/>
        </w:rPr>
        <w:t>9</w:t>
      </w:r>
      <w:r w:rsidRPr="00EF2843">
        <w:rPr>
          <w:rFonts w:ascii="Book Antiqua" w:eastAsia="宋体" w:hAnsi="Book Antiqua" w:cs="宋体"/>
          <w:lang w:eastAsia="zh-CN"/>
        </w:rPr>
        <w:t>: e108694 [PMID: 25285531 DOI: 10.1371/journal.pone.0108694]</w:t>
      </w:r>
    </w:p>
    <w:p w14:paraId="22B90BC8" w14:textId="4D6A4B80" w:rsidR="00B725BB"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lastRenderedPageBreak/>
        <w:t xml:space="preserve">164 </w:t>
      </w:r>
      <w:r w:rsidRPr="00EF2843">
        <w:rPr>
          <w:rFonts w:ascii="Book Antiqua" w:eastAsia="宋体" w:hAnsi="Book Antiqua" w:cs="宋体"/>
          <w:b/>
          <w:bCs/>
          <w:lang w:eastAsia="zh-CN"/>
        </w:rPr>
        <w:t>Adams GB</w:t>
      </w:r>
      <w:r w:rsidRPr="00EF2843">
        <w:rPr>
          <w:rFonts w:ascii="Book Antiqua" w:eastAsia="宋体" w:hAnsi="Book Antiqua" w:cs="宋体"/>
          <w:lang w:eastAsia="zh-CN"/>
        </w:rPr>
        <w:t xml:space="preserve">, Martin RP, Alley IR, Chabner KT, Cohen KS, Calvi LM, Kronenberg HM, Scadden DT. </w:t>
      </w:r>
      <w:proofErr w:type="gramStart"/>
      <w:r w:rsidRPr="00EF2843">
        <w:rPr>
          <w:rFonts w:ascii="Book Antiqua" w:eastAsia="宋体" w:hAnsi="Book Antiqua" w:cs="宋体"/>
          <w:lang w:eastAsia="zh-CN"/>
        </w:rPr>
        <w:t>Therapeutic targeting of a stem cell niche.</w:t>
      </w:r>
      <w:proofErr w:type="gramEnd"/>
      <w:r w:rsidRPr="00EF2843">
        <w:rPr>
          <w:rFonts w:ascii="Book Antiqua" w:eastAsia="宋体" w:hAnsi="Book Antiqua" w:cs="宋体"/>
          <w:lang w:eastAsia="zh-CN"/>
        </w:rPr>
        <w:t xml:space="preserve"> </w:t>
      </w:r>
      <w:r w:rsidRPr="00EF2843">
        <w:rPr>
          <w:rFonts w:ascii="Book Antiqua" w:eastAsia="宋体" w:hAnsi="Book Antiqua" w:cs="宋体"/>
          <w:i/>
          <w:iCs/>
          <w:lang w:eastAsia="zh-CN"/>
        </w:rPr>
        <w:t>Nat Biotechnol</w:t>
      </w:r>
      <w:r w:rsidRPr="00EF2843">
        <w:rPr>
          <w:rFonts w:ascii="Book Antiqua" w:eastAsia="宋体" w:hAnsi="Book Antiqua" w:cs="宋体"/>
          <w:lang w:eastAsia="zh-CN"/>
        </w:rPr>
        <w:t xml:space="preserve"> 2007; </w:t>
      </w:r>
      <w:r w:rsidRPr="00EF2843">
        <w:rPr>
          <w:rFonts w:ascii="Book Antiqua" w:eastAsia="宋体" w:hAnsi="Book Antiqua" w:cs="宋体"/>
          <w:b/>
          <w:bCs/>
          <w:lang w:eastAsia="zh-CN"/>
        </w:rPr>
        <w:t>25</w:t>
      </w:r>
      <w:r w:rsidRPr="00EF2843">
        <w:rPr>
          <w:rFonts w:ascii="Book Antiqua" w:eastAsia="宋体" w:hAnsi="Book Antiqua" w:cs="宋体"/>
          <w:lang w:eastAsia="zh-CN"/>
        </w:rPr>
        <w:t>: 238-243 [PMID: 17237769 DOI: 10.1038/nbt1281]</w:t>
      </w:r>
    </w:p>
    <w:p w14:paraId="7C23933E" w14:textId="2B03D760" w:rsidR="00EF2843" w:rsidRPr="00EF2843" w:rsidRDefault="00EF2843" w:rsidP="00EF2843">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165 </w:t>
      </w:r>
      <w:r w:rsidRPr="00EF2843">
        <w:rPr>
          <w:rFonts w:ascii="Book Antiqua" w:eastAsia="宋体" w:hAnsi="Book Antiqua" w:cs="宋体"/>
          <w:b/>
          <w:lang w:eastAsia="zh-CN"/>
        </w:rPr>
        <w:t>Saito Y</w:t>
      </w:r>
      <w:r w:rsidRPr="00EF2843">
        <w:rPr>
          <w:rFonts w:ascii="Book Antiqua" w:eastAsia="宋体" w:hAnsi="Book Antiqua" w:cs="宋体"/>
          <w:lang w:eastAsia="zh-CN"/>
        </w:rPr>
        <w:t xml:space="preserve">, Uchida N, Tanaka S, </w:t>
      </w:r>
      <w:r w:rsidR="00B725BB" w:rsidRPr="00B725BB">
        <w:rPr>
          <w:rFonts w:ascii="Book Antiqua" w:eastAsia="宋体" w:hAnsi="Book Antiqua" w:cs="宋体"/>
          <w:lang w:eastAsia="zh-CN"/>
        </w:rPr>
        <w:t xml:space="preserve">Suzuki </w:t>
      </w:r>
      <w:r w:rsidR="00B725BB">
        <w:rPr>
          <w:rFonts w:ascii="Book Antiqua" w:eastAsia="宋体" w:hAnsi="Book Antiqua" w:cs="宋体" w:hint="eastAsia"/>
          <w:lang w:eastAsia="zh-CN"/>
        </w:rPr>
        <w:t xml:space="preserve">N, </w:t>
      </w:r>
      <w:r w:rsidR="00B725BB" w:rsidRPr="00B725BB">
        <w:rPr>
          <w:rFonts w:ascii="Book Antiqua" w:eastAsia="宋体" w:hAnsi="Book Antiqua" w:cs="宋体"/>
          <w:lang w:eastAsia="zh-CN"/>
        </w:rPr>
        <w:t xml:space="preserve">Tomizawa-Murasawa </w:t>
      </w:r>
      <w:r w:rsidR="00B725BB">
        <w:rPr>
          <w:rFonts w:ascii="Book Antiqua" w:eastAsia="宋体" w:hAnsi="Book Antiqua" w:cs="宋体" w:hint="eastAsia"/>
          <w:lang w:eastAsia="zh-CN"/>
        </w:rPr>
        <w:t xml:space="preserve">M, </w:t>
      </w:r>
      <w:r w:rsidR="00B725BB" w:rsidRPr="00B725BB">
        <w:rPr>
          <w:rFonts w:ascii="Book Antiqua" w:eastAsia="宋体" w:hAnsi="Book Antiqua" w:cs="宋体"/>
          <w:lang w:eastAsia="zh-CN"/>
        </w:rPr>
        <w:t xml:space="preserve">Sone </w:t>
      </w:r>
      <w:r w:rsidR="00B725BB">
        <w:rPr>
          <w:rFonts w:ascii="Book Antiqua" w:eastAsia="宋体" w:hAnsi="Book Antiqua" w:cs="宋体" w:hint="eastAsia"/>
          <w:lang w:eastAsia="zh-CN"/>
        </w:rPr>
        <w:t xml:space="preserve">A, </w:t>
      </w:r>
      <w:r w:rsidR="00B725BB" w:rsidRPr="00B725BB">
        <w:rPr>
          <w:rFonts w:ascii="Book Antiqua" w:eastAsia="宋体" w:hAnsi="Book Antiqua" w:cs="宋体"/>
          <w:lang w:eastAsia="zh-CN"/>
        </w:rPr>
        <w:t xml:space="preserve">Najima </w:t>
      </w:r>
      <w:r w:rsidR="00B725BB">
        <w:rPr>
          <w:rFonts w:ascii="Book Antiqua" w:eastAsia="宋体" w:hAnsi="Book Antiqua" w:cs="宋体" w:hint="eastAsia"/>
          <w:lang w:eastAsia="zh-CN"/>
        </w:rPr>
        <w:t xml:space="preserve">Y, </w:t>
      </w:r>
      <w:r w:rsidR="00B725BB" w:rsidRPr="00B725BB">
        <w:rPr>
          <w:rFonts w:ascii="Book Antiqua" w:eastAsia="宋体" w:hAnsi="Book Antiqua" w:cs="宋体"/>
          <w:lang w:eastAsia="zh-CN"/>
        </w:rPr>
        <w:t xml:space="preserve">Takagi </w:t>
      </w:r>
      <w:r w:rsidR="00B725BB">
        <w:rPr>
          <w:rFonts w:ascii="Book Antiqua" w:eastAsia="宋体" w:hAnsi="Book Antiqua" w:cs="宋体" w:hint="eastAsia"/>
          <w:lang w:eastAsia="zh-CN"/>
        </w:rPr>
        <w:t xml:space="preserve">S, </w:t>
      </w:r>
      <w:r w:rsidR="00B725BB" w:rsidRPr="00B725BB">
        <w:rPr>
          <w:rFonts w:ascii="Book Antiqua" w:eastAsia="宋体" w:hAnsi="Book Antiqua" w:cs="宋体"/>
          <w:lang w:eastAsia="zh-CN"/>
        </w:rPr>
        <w:t xml:space="preserve">Aoki </w:t>
      </w:r>
      <w:r w:rsidR="00B725BB">
        <w:rPr>
          <w:rFonts w:ascii="Book Antiqua" w:eastAsia="宋体" w:hAnsi="Book Antiqua" w:cs="宋体" w:hint="eastAsia"/>
          <w:lang w:eastAsia="zh-CN"/>
        </w:rPr>
        <w:t xml:space="preserve">Y, </w:t>
      </w:r>
      <w:r w:rsidR="00B725BB" w:rsidRPr="00B725BB">
        <w:rPr>
          <w:rFonts w:ascii="Book Antiqua" w:eastAsia="宋体" w:hAnsi="Book Antiqua" w:cs="宋体"/>
          <w:lang w:eastAsia="zh-CN"/>
        </w:rPr>
        <w:t xml:space="preserve">Wake </w:t>
      </w:r>
      <w:r w:rsidR="00B725BB">
        <w:rPr>
          <w:rFonts w:ascii="Book Antiqua" w:eastAsia="宋体" w:hAnsi="Book Antiqua" w:cs="宋体" w:hint="eastAsia"/>
          <w:lang w:eastAsia="zh-CN"/>
        </w:rPr>
        <w:t xml:space="preserve">A, </w:t>
      </w:r>
      <w:r w:rsidR="00B725BB" w:rsidRPr="00B725BB">
        <w:rPr>
          <w:rFonts w:ascii="Book Antiqua" w:eastAsia="宋体" w:hAnsi="Book Antiqua" w:cs="宋体"/>
          <w:lang w:eastAsia="zh-CN"/>
        </w:rPr>
        <w:t xml:space="preserve">Taniguchi </w:t>
      </w:r>
      <w:r w:rsidR="00B725BB">
        <w:rPr>
          <w:rFonts w:ascii="Book Antiqua" w:eastAsia="宋体" w:hAnsi="Book Antiqua" w:cs="宋体" w:hint="eastAsia"/>
          <w:lang w:eastAsia="zh-CN"/>
        </w:rPr>
        <w:t xml:space="preserve">S, </w:t>
      </w:r>
      <w:r w:rsidR="00B725BB" w:rsidRPr="00B725BB">
        <w:rPr>
          <w:rFonts w:ascii="Book Antiqua" w:eastAsia="宋体" w:hAnsi="Book Antiqua" w:cs="宋体"/>
          <w:lang w:eastAsia="zh-CN"/>
        </w:rPr>
        <w:t xml:space="preserve">Shultz </w:t>
      </w:r>
      <w:r w:rsidR="00B725BB">
        <w:rPr>
          <w:rFonts w:ascii="Book Antiqua" w:eastAsia="宋体" w:hAnsi="Book Antiqua" w:cs="宋体" w:hint="eastAsia"/>
          <w:lang w:eastAsia="zh-CN"/>
        </w:rPr>
        <w:t xml:space="preserve">LD, </w:t>
      </w:r>
      <w:r w:rsidR="00B725BB" w:rsidRPr="00B725BB">
        <w:rPr>
          <w:rFonts w:ascii="Book Antiqua" w:eastAsia="宋体" w:hAnsi="Book Antiqua" w:cs="宋体"/>
          <w:lang w:eastAsia="zh-CN"/>
        </w:rPr>
        <w:t xml:space="preserve">Ishikawa </w:t>
      </w:r>
      <w:r w:rsidR="00B725BB">
        <w:rPr>
          <w:rFonts w:ascii="Book Antiqua" w:eastAsia="宋体" w:hAnsi="Book Antiqua" w:cs="宋体" w:hint="eastAsia"/>
          <w:lang w:eastAsia="zh-CN"/>
        </w:rPr>
        <w:t>F.</w:t>
      </w:r>
      <w:r w:rsidRPr="00EF2843">
        <w:rPr>
          <w:rFonts w:ascii="Book Antiqua" w:eastAsia="宋体" w:hAnsi="Book Antiqua" w:cs="宋体"/>
          <w:lang w:eastAsia="zh-CN"/>
        </w:rPr>
        <w:t xml:space="preserve"> Induction of cell cycle entry eliminates human leukemia stem cells in a mouse model of AML. </w:t>
      </w:r>
      <w:r w:rsidRPr="00EF2843">
        <w:rPr>
          <w:rFonts w:ascii="Book Antiqua" w:eastAsia="宋体" w:hAnsi="Book Antiqua" w:cs="宋体"/>
          <w:i/>
          <w:lang w:eastAsia="zh-CN"/>
        </w:rPr>
        <w:t xml:space="preserve">Nat Biotechnol </w:t>
      </w:r>
      <w:r>
        <w:rPr>
          <w:rFonts w:ascii="Book Antiqua" w:eastAsia="宋体" w:hAnsi="Book Antiqua" w:cs="宋体"/>
          <w:lang w:eastAsia="zh-CN"/>
        </w:rPr>
        <w:t xml:space="preserve">2010; </w:t>
      </w:r>
      <w:r w:rsidRPr="00EF2843">
        <w:rPr>
          <w:rFonts w:ascii="Book Antiqua" w:eastAsia="宋体" w:hAnsi="Book Antiqua" w:cs="宋体"/>
          <w:b/>
          <w:lang w:eastAsia="zh-CN"/>
        </w:rPr>
        <w:t>28</w:t>
      </w:r>
      <w:r>
        <w:rPr>
          <w:rFonts w:ascii="Book Antiqua" w:eastAsia="宋体" w:hAnsi="Book Antiqua" w:cs="宋体"/>
          <w:lang w:eastAsia="zh-CN"/>
        </w:rPr>
        <w:t>: 275-280</w:t>
      </w:r>
      <w:r w:rsidRPr="00EF2843">
        <w:rPr>
          <w:rFonts w:ascii="Book Antiqua" w:eastAsia="宋体" w:hAnsi="Book Antiqua" w:cs="宋体"/>
          <w:lang w:eastAsia="zh-CN"/>
        </w:rPr>
        <w:t xml:space="preserve"> </w:t>
      </w:r>
      <w:r>
        <w:rPr>
          <w:rFonts w:ascii="Book Antiqua" w:eastAsia="宋体" w:hAnsi="Book Antiqua" w:cs="宋体" w:hint="eastAsia"/>
          <w:lang w:eastAsia="zh-CN"/>
        </w:rPr>
        <w:t>[</w:t>
      </w:r>
      <w:r w:rsidRPr="00EF2843">
        <w:rPr>
          <w:rFonts w:ascii="Book Antiqua" w:eastAsia="宋体" w:hAnsi="Book Antiqua" w:cs="宋体"/>
          <w:lang w:eastAsia="zh-CN"/>
        </w:rPr>
        <w:t>DOI: 10.1038/nbt.1607</w:t>
      </w:r>
      <w:r>
        <w:rPr>
          <w:rFonts w:ascii="Book Antiqua" w:eastAsia="宋体" w:hAnsi="Book Antiqua" w:cs="宋体" w:hint="eastAsia"/>
          <w:lang w:eastAsia="zh-CN"/>
        </w:rPr>
        <w:t>]</w:t>
      </w:r>
    </w:p>
    <w:p w14:paraId="7BD4B997"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166 </w:t>
      </w:r>
      <w:r w:rsidRPr="00EF2843">
        <w:rPr>
          <w:rFonts w:ascii="Book Antiqua" w:eastAsia="宋体" w:hAnsi="Book Antiqua" w:cs="宋体"/>
          <w:b/>
          <w:bCs/>
          <w:lang w:eastAsia="zh-CN"/>
        </w:rPr>
        <w:t>Löwenberg B</w:t>
      </w:r>
      <w:r w:rsidRPr="00EF2843">
        <w:rPr>
          <w:rFonts w:ascii="Book Antiqua" w:eastAsia="宋体" w:hAnsi="Book Antiqua" w:cs="宋体"/>
          <w:lang w:eastAsia="zh-CN"/>
        </w:rPr>
        <w:t xml:space="preserve">, van Putten W, Theobald M, Gmür J, Verdonck L, Sonneveld P, Fey M, Schouten H, de Greef G, Ferrant A, Kovacsovics T, Gratwohl A, Daenen S, Huijgens P, Boogaerts M. Effect of priming with granulocyte colony-stimulating factor on the outcome of chemotherapy for acute myeloid leukemia. </w:t>
      </w:r>
      <w:r w:rsidRPr="00EF2843">
        <w:rPr>
          <w:rFonts w:ascii="Book Antiqua" w:eastAsia="宋体" w:hAnsi="Book Antiqua" w:cs="宋体"/>
          <w:i/>
          <w:iCs/>
          <w:lang w:eastAsia="zh-CN"/>
        </w:rPr>
        <w:t>N Engl J Med</w:t>
      </w:r>
      <w:r w:rsidRPr="00EF2843">
        <w:rPr>
          <w:rFonts w:ascii="Book Antiqua" w:eastAsia="宋体" w:hAnsi="Book Antiqua" w:cs="宋体"/>
          <w:lang w:eastAsia="zh-CN"/>
        </w:rPr>
        <w:t xml:space="preserve"> 2003; </w:t>
      </w:r>
      <w:r w:rsidRPr="00EF2843">
        <w:rPr>
          <w:rFonts w:ascii="Book Antiqua" w:eastAsia="宋体" w:hAnsi="Book Antiqua" w:cs="宋体"/>
          <w:b/>
          <w:bCs/>
          <w:lang w:eastAsia="zh-CN"/>
        </w:rPr>
        <w:t>349</w:t>
      </w:r>
      <w:r w:rsidRPr="00EF2843">
        <w:rPr>
          <w:rFonts w:ascii="Book Antiqua" w:eastAsia="宋体" w:hAnsi="Book Antiqua" w:cs="宋体"/>
          <w:lang w:eastAsia="zh-CN"/>
        </w:rPr>
        <w:t>: 743-752 [PMID: 12930926 DOI: 10.1056/NEJMoa025406]</w:t>
      </w:r>
    </w:p>
    <w:p w14:paraId="2AE0D0AA"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167 </w:t>
      </w:r>
      <w:r w:rsidRPr="00EF2843">
        <w:rPr>
          <w:rFonts w:ascii="Book Antiqua" w:eastAsia="宋体" w:hAnsi="Book Antiqua" w:cs="宋体"/>
          <w:b/>
          <w:bCs/>
          <w:lang w:eastAsia="zh-CN"/>
        </w:rPr>
        <w:t>Estey EH</w:t>
      </w:r>
      <w:r w:rsidRPr="00EF2843">
        <w:rPr>
          <w:rFonts w:ascii="Book Antiqua" w:eastAsia="宋体" w:hAnsi="Book Antiqua" w:cs="宋体"/>
          <w:lang w:eastAsia="zh-CN"/>
        </w:rPr>
        <w:t xml:space="preserve">, Thall PF, Pierce S, Cortes J, Beran M, Kantarjian H, Keating MJ, Andreeff M, Freireich E. Randomized phase II study of fludarabine + cytosine arabinoside + idarubicin +/- all-trans retinoic acid +/- granulocyte colony-stimulating factor in poor prognosis newly diagnosed acute myeloid leukemia and myelodysplastic syndrome. </w:t>
      </w:r>
      <w:r w:rsidRPr="00EF2843">
        <w:rPr>
          <w:rFonts w:ascii="Book Antiqua" w:eastAsia="宋体" w:hAnsi="Book Antiqua" w:cs="宋体"/>
          <w:i/>
          <w:iCs/>
          <w:lang w:eastAsia="zh-CN"/>
        </w:rPr>
        <w:t>Blood</w:t>
      </w:r>
      <w:r w:rsidRPr="00EF2843">
        <w:rPr>
          <w:rFonts w:ascii="Book Antiqua" w:eastAsia="宋体" w:hAnsi="Book Antiqua" w:cs="宋体"/>
          <w:lang w:eastAsia="zh-CN"/>
        </w:rPr>
        <w:t xml:space="preserve"> 1999; </w:t>
      </w:r>
      <w:r w:rsidRPr="00EF2843">
        <w:rPr>
          <w:rFonts w:ascii="Book Antiqua" w:eastAsia="宋体" w:hAnsi="Book Antiqua" w:cs="宋体"/>
          <w:b/>
          <w:bCs/>
          <w:lang w:eastAsia="zh-CN"/>
        </w:rPr>
        <w:t>93</w:t>
      </w:r>
      <w:r w:rsidRPr="00EF2843">
        <w:rPr>
          <w:rFonts w:ascii="Book Antiqua" w:eastAsia="宋体" w:hAnsi="Book Antiqua" w:cs="宋体"/>
          <w:lang w:eastAsia="zh-CN"/>
        </w:rPr>
        <w:t>: 2478-2484 [PMID: 10194425]</w:t>
      </w:r>
    </w:p>
    <w:p w14:paraId="0DB1D883"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168 </w:t>
      </w:r>
      <w:r w:rsidRPr="00EF2843">
        <w:rPr>
          <w:rFonts w:ascii="Book Antiqua" w:eastAsia="宋体" w:hAnsi="Book Antiqua" w:cs="宋体"/>
          <w:b/>
          <w:bCs/>
          <w:lang w:eastAsia="zh-CN"/>
        </w:rPr>
        <w:t>Milligan DW</w:t>
      </w:r>
      <w:r w:rsidRPr="00EF2843">
        <w:rPr>
          <w:rFonts w:ascii="Book Antiqua" w:eastAsia="宋体" w:hAnsi="Book Antiqua" w:cs="宋体"/>
          <w:lang w:eastAsia="zh-CN"/>
        </w:rPr>
        <w:t xml:space="preserve">, Wheatley K, Littlewood T, Craig JI, Burnett AK. Fludarabine and cytosine are less effective than standard ADE chemotherapy in high-risk acute myeloid leukemia, and addition of G-CSF and ATRA are not beneficial: results of the MRC AML-HR randomized trial. </w:t>
      </w:r>
      <w:r w:rsidRPr="00EF2843">
        <w:rPr>
          <w:rFonts w:ascii="Book Antiqua" w:eastAsia="宋体" w:hAnsi="Book Antiqua" w:cs="宋体"/>
          <w:i/>
          <w:iCs/>
          <w:lang w:eastAsia="zh-CN"/>
        </w:rPr>
        <w:t>Blood</w:t>
      </w:r>
      <w:r w:rsidRPr="00EF2843">
        <w:rPr>
          <w:rFonts w:ascii="Book Antiqua" w:eastAsia="宋体" w:hAnsi="Book Antiqua" w:cs="宋体"/>
          <w:lang w:eastAsia="zh-CN"/>
        </w:rPr>
        <w:t xml:space="preserve"> 2006; </w:t>
      </w:r>
      <w:r w:rsidRPr="00EF2843">
        <w:rPr>
          <w:rFonts w:ascii="Book Antiqua" w:eastAsia="宋体" w:hAnsi="Book Antiqua" w:cs="宋体"/>
          <w:b/>
          <w:bCs/>
          <w:lang w:eastAsia="zh-CN"/>
        </w:rPr>
        <w:t>107</w:t>
      </w:r>
      <w:r w:rsidRPr="00EF2843">
        <w:rPr>
          <w:rFonts w:ascii="Book Antiqua" w:eastAsia="宋体" w:hAnsi="Book Antiqua" w:cs="宋体"/>
          <w:lang w:eastAsia="zh-CN"/>
        </w:rPr>
        <w:t>: 4614-4622 [PMID: 16484584 DOI: 10.1182/blood-2005-10-4202]</w:t>
      </w:r>
    </w:p>
    <w:p w14:paraId="7ACBC964"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169 </w:t>
      </w:r>
      <w:r w:rsidRPr="00EF2843">
        <w:rPr>
          <w:rFonts w:ascii="Book Antiqua" w:eastAsia="宋体" w:hAnsi="Book Antiqua" w:cs="宋体"/>
          <w:b/>
          <w:bCs/>
          <w:lang w:eastAsia="zh-CN"/>
        </w:rPr>
        <w:t>Tavor S</w:t>
      </w:r>
      <w:r w:rsidRPr="00EF2843">
        <w:rPr>
          <w:rFonts w:ascii="Book Antiqua" w:eastAsia="宋体" w:hAnsi="Book Antiqua" w:cs="宋体"/>
          <w:lang w:eastAsia="zh-CN"/>
        </w:rPr>
        <w:t xml:space="preserve">, Petit I, Porozov S, Avigdor A, Dar A, Leider-Trejo L, Shemtov N, Deutsch V, Naparstek E, Nagler A, Lapidot T. CXCR4 regulates migration and development of human acute myelogenous leukemia stem cells in transplanted NOD/SCID mice. </w:t>
      </w:r>
      <w:r w:rsidRPr="00EF2843">
        <w:rPr>
          <w:rFonts w:ascii="Book Antiqua" w:eastAsia="宋体" w:hAnsi="Book Antiqua" w:cs="宋体"/>
          <w:i/>
          <w:iCs/>
          <w:lang w:eastAsia="zh-CN"/>
        </w:rPr>
        <w:t>Cancer Res</w:t>
      </w:r>
      <w:r w:rsidRPr="00EF2843">
        <w:rPr>
          <w:rFonts w:ascii="Book Antiqua" w:eastAsia="宋体" w:hAnsi="Book Antiqua" w:cs="宋体"/>
          <w:lang w:eastAsia="zh-CN"/>
        </w:rPr>
        <w:t xml:space="preserve"> 2004; </w:t>
      </w:r>
      <w:r w:rsidRPr="00EF2843">
        <w:rPr>
          <w:rFonts w:ascii="Book Antiqua" w:eastAsia="宋体" w:hAnsi="Book Antiqua" w:cs="宋体"/>
          <w:b/>
          <w:bCs/>
          <w:lang w:eastAsia="zh-CN"/>
        </w:rPr>
        <w:t>64</w:t>
      </w:r>
      <w:r w:rsidRPr="00EF2843">
        <w:rPr>
          <w:rFonts w:ascii="Book Antiqua" w:eastAsia="宋体" w:hAnsi="Book Antiqua" w:cs="宋体"/>
          <w:lang w:eastAsia="zh-CN"/>
        </w:rPr>
        <w:t>: 2817-2824 [PMID: 15087398 DOI: 10.1158/0008-5472.CAN-03-3693]</w:t>
      </w:r>
    </w:p>
    <w:p w14:paraId="76F9FD2E"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170 </w:t>
      </w:r>
      <w:r w:rsidRPr="00EF2843">
        <w:rPr>
          <w:rFonts w:ascii="Book Antiqua" w:eastAsia="宋体" w:hAnsi="Book Antiqua" w:cs="宋体"/>
          <w:b/>
          <w:bCs/>
          <w:lang w:eastAsia="zh-CN"/>
        </w:rPr>
        <w:t>Zeng Z</w:t>
      </w:r>
      <w:r w:rsidRPr="00EF2843">
        <w:rPr>
          <w:rFonts w:ascii="Book Antiqua" w:eastAsia="宋体" w:hAnsi="Book Antiqua" w:cs="宋体"/>
          <w:lang w:eastAsia="zh-CN"/>
        </w:rPr>
        <w:t xml:space="preserve">, Shi YX, Samudio IJ, Wang RY, Ling X, Frolova O, Levis M, Rubin JB, Negrin RR, Estey EH, Konoplev S, Andreeff M, Konopleva M. Targeting the leukemia microenvironment by CXCR4 inhibition overcomes resistance to kinase </w:t>
      </w:r>
      <w:r w:rsidRPr="00EF2843">
        <w:rPr>
          <w:rFonts w:ascii="Book Antiqua" w:eastAsia="宋体" w:hAnsi="Book Antiqua" w:cs="宋体"/>
          <w:lang w:eastAsia="zh-CN"/>
        </w:rPr>
        <w:lastRenderedPageBreak/>
        <w:t xml:space="preserve">inhibitors and chemotherapy in AML. </w:t>
      </w:r>
      <w:r w:rsidRPr="00EF2843">
        <w:rPr>
          <w:rFonts w:ascii="Book Antiqua" w:eastAsia="宋体" w:hAnsi="Book Antiqua" w:cs="宋体"/>
          <w:i/>
          <w:iCs/>
          <w:lang w:eastAsia="zh-CN"/>
        </w:rPr>
        <w:t>Blood</w:t>
      </w:r>
      <w:r w:rsidRPr="00EF2843">
        <w:rPr>
          <w:rFonts w:ascii="Book Antiqua" w:eastAsia="宋体" w:hAnsi="Book Antiqua" w:cs="宋体"/>
          <w:lang w:eastAsia="zh-CN"/>
        </w:rPr>
        <w:t xml:space="preserve"> 2009; </w:t>
      </w:r>
      <w:r w:rsidRPr="00EF2843">
        <w:rPr>
          <w:rFonts w:ascii="Book Antiqua" w:eastAsia="宋体" w:hAnsi="Book Antiqua" w:cs="宋体"/>
          <w:b/>
          <w:bCs/>
          <w:lang w:eastAsia="zh-CN"/>
        </w:rPr>
        <w:t>113</w:t>
      </w:r>
      <w:r w:rsidRPr="00EF2843">
        <w:rPr>
          <w:rFonts w:ascii="Book Antiqua" w:eastAsia="宋体" w:hAnsi="Book Antiqua" w:cs="宋体"/>
          <w:lang w:eastAsia="zh-CN"/>
        </w:rPr>
        <w:t>: 6215-6224 [PMID: 18955566 DOI: 10.1182/blood-2008-05-158311]</w:t>
      </w:r>
    </w:p>
    <w:p w14:paraId="6F72D7A7"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171 </w:t>
      </w:r>
      <w:r w:rsidRPr="00EF2843">
        <w:rPr>
          <w:rFonts w:ascii="Book Antiqua" w:eastAsia="宋体" w:hAnsi="Book Antiqua" w:cs="宋体"/>
          <w:b/>
          <w:bCs/>
          <w:lang w:eastAsia="zh-CN"/>
        </w:rPr>
        <w:t>Uy GL</w:t>
      </w:r>
      <w:r w:rsidRPr="00EF2843">
        <w:rPr>
          <w:rFonts w:ascii="Book Antiqua" w:eastAsia="宋体" w:hAnsi="Book Antiqua" w:cs="宋体"/>
          <w:lang w:eastAsia="zh-CN"/>
        </w:rPr>
        <w:t xml:space="preserve">, Rettig MP, Motabi IH, McFarland K, Trinkaus KM, Hladnik LM, Kulkarni S, Abboud CN, Cashen AF, Stockerl-Goldstein KE, Vij R, Westervelt P, DiPersio JF. </w:t>
      </w:r>
      <w:proofErr w:type="gramStart"/>
      <w:r w:rsidRPr="00EF2843">
        <w:rPr>
          <w:rFonts w:ascii="Book Antiqua" w:eastAsia="宋体" w:hAnsi="Book Antiqua" w:cs="宋体"/>
          <w:lang w:eastAsia="zh-CN"/>
        </w:rPr>
        <w:t>A phase 1/2 study of chemosensitization with the CXCR4 antagonist plerixafor in relapsed or refractory acute myeloid leukemia.</w:t>
      </w:r>
      <w:proofErr w:type="gramEnd"/>
      <w:r w:rsidRPr="00EF2843">
        <w:rPr>
          <w:rFonts w:ascii="Book Antiqua" w:eastAsia="宋体" w:hAnsi="Book Antiqua" w:cs="宋体"/>
          <w:lang w:eastAsia="zh-CN"/>
        </w:rPr>
        <w:t xml:space="preserve"> </w:t>
      </w:r>
      <w:r w:rsidRPr="00EF2843">
        <w:rPr>
          <w:rFonts w:ascii="Book Antiqua" w:eastAsia="宋体" w:hAnsi="Book Antiqua" w:cs="宋体"/>
          <w:i/>
          <w:iCs/>
          <w:lang w:eastAsia="zh-CN"/>
        </w:rPr>
        <w:t>Blood</w:t>
      </w:r>
      <w:r w:rsidRPr="00EF2843">
        <w:rPr>
          <w:rFonts w:ascii="Book Antiqua" w:eastAsia="宋体" w:hAnsi="Book Antiqua" w:cs="宋体"/>
          <w:lang w:eastAsia="zh-CN"/>
        </w:rPr>
        <w:t xml:space="preserve"> 2012; </w:t>
      </w:r>
      <w:r w:rsidRPr="00EF2843">
        <w:rPr>
          <w:rFonts w:ascii="Book Antiqua" w:eastAsia="宋体" w:hAnsi="Book Antiqua" w:cs="宋体"/>
          <w:b/>
          <w:bCs/>
          <w:lang w:eastAsia="zh-CN"/>
        </w:rPr>
        <w:t>119</w:t>
      </w:r>
      <w:r w:rsidRPr="00EF2843">
        <w:rPr>
          <w:rFonts w:ascii="Book Antiqua" w:eastAsia="宋体" w:hAnsi="Book Antiqua" w:cs="宋体"/>
          <w:lang w:eastAsia="zh-CN"/>
        </w:rPr>
        <w:t>: 3917-3924 [PMID: 22308295 DOI: 10.1182/blood-2011-10-383406]</w:t>
      </w:r>
    </w:p>
    <w:p w14:paraId="23C80AF2"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172 </w:t>
      </w:r>
      <w:r w:rsidRPr="00EF2843">
        <w:rPr>
          <w:rFonts w:ascii="Book Antiqua" w:eastAsia="宋体" w:hAnsi="Book Antiqua" w:cs="宋体"/>
          <w:b/>
          <w:bCs/>
          <w:lang w:eastAsia="zh-CN"/>
        </w:rPr>
        <w:t>Kuhne MR</w:t>
      </w:r>
      <w:r w:rsidRPr="00EF2843">
        <w:rPr>
          <w:rFonts w:ascii="Book Antiqua" w:eastAsia="宋体" w:hAnsi="Book Antiqua" w:cs="宋体"/>
          <w:lang w:eastAsia="zh-CN"/>
        </w:rPr>
        <w:t xml:space="preserve">, Mulvey T, Belanger B, Chen S, Pan C, Chong C, Cao F, Niekro W, Kempe T, Henning KA, Cohen LJ, Korman AJ, Cardarelli PM. BMS-936564/MDX-1338: a fully human anti-CXCR4 antibody induces apoptosis in vitro and shows antitumor activity in vivo in hematologic malignancies. </w:t>
      </w:r>
      <w:r w:rsidRPr="00EF2843">
        <w:rPr>
          <w:rFonts w:ascii="Book Antiqua" w:eastAsia="宋体" w:hAnsi="Book Antiqua" w:cs="宋体"/>
          <w:i/>
          <w:iCs/>
          <w:lang w:eastAsia="zh-CN"/>
        </w:rPr>
        <w:t>Clin Cancer Res</w:t>
      </w:r>
      <w:r w:rsidRPr="00EF2843">
        <w:rPr>
          <w:rFonts w:ascii="Book Antiqua" w:eastAsia="宋体" w:hAnsi="Book Antiqua" w:cs="宋体"/>
          <w:lang w:eastAsia="zh-CN"/>
        </w:rPr>
        <w:t xml:space="preserve"> 2013; </w:t>
      </w:r>
      <w:r w:rsidRPr="00EF2843">
        <w:rPr>
          <w:rFonts w:ascii="Book Antiqua" w:eastAsia="宋体" w:hAnsi="Book Antiqua" w:cs="宋体"/>
          <w:b/>
          <w:bCs/>
          <w:lang w:eastAsia="zh-CN"/>
        </w:rPr>
        <w:t>19</w:t>
      </w:r>
      <w:r w:rsidRPr="00EF2843">
        <w:rPr>
          <w:rFonts w:ascii="Book Antiqua" w:eastAsia="宋体" w:hAnsi="Book Antiqua" w:cs="宋体"/>
          <w:lang w:eastAsia="zh-CN"/>
        </w:rPr>
        <w:t>: 357-366 [PMID: 23213054 DOI: 10.1158/1078-0432.CCR-12-2333]</w:t>
      </w:r>
    </w:p>
    <w:p w14:paraId="4C58A155"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173 </w:t>
      </w:r>
      <w:r w:rsidRPr="00EF2843">
        <w:rPr>
          <w:rFonts w:ascii="Book Antiqua" w:eastAsia="宋体" w:hAnsi="Book Antiqua" w:cs="宋体"/>
          <w:b/>
          <w:bCs/>
          <w:lang w:eastAsia="zh-CN"/>
        </w:rPr>
        <w:t>Zohren F</w:t>
      </w:r>
      <w:r w:rsidRPr="00EF2843">
        <w:rPr>
          <w:rFonts w:ascii="Book Antiqua" w:eastAsia="宋体" w:hAnsi="Book Antiqua" w:cs="宋体"/>
          <w:lang w:eastAsia="zh-CN"/>
        </w:rPr>
        <w:t xml:space="preserve">, Toutzaris D, Klärner V, Hartung HP, Kieseier B, Haas R. The monoclonal anti-VLA-4 antibody natalizumab mobilizes CD34+ hematopoietic progenitor cells in humans. </w:t>
      </w:r>
      <w:r w:rsidRPr="00EF2843">
        <w:rPr>
          <w:rFonts w:ascii="Book Antiqua" w:eastAsia="宋体" w:hAnsi="Book Antiqua" w:cs="宋体"/>
          <w:i/>
          <w:iCs/>
          <w:lang w:eastAsia="zh-CN"/>
        </w:rPr>
        <w:t>Blood</w:t>
      </w:r>
      <w:r w:rsidRPr="00EF2843">
        <w:rPr>
          <w:rFonts w:ascii="Book Antiqua" w:eastAsia="宋体" w:hAnsi="Book Antiqua" w:cs="宋体"/>
          <w:lang w:eastAsia="zh-CN"/>
        </w:rPr>
        <w:t xml:space="preserve"> 2008; </w:t>
      </w:r>
      <w:r w:rsidRPr="00EF2843">
        <w:rPr>
          <w:rFonts w:ascii="Book Antiqua" w:eastAsia="宋体" w:hAnsi="Book Antiqua" w:cs="宋体"/>
          <w:b/>
          <w:bCs/>
          <w:lang w:eastAsia="zh-CN"/>
        </w:rPr>
        <w:t>111</w:t>
      </w:r>
      <w:r w:rsidRPr="00EF2843">
        <w:rPr>
          <w:rFonts w:ascii="Book Antiqua" w:eastAsia="宋体" w:hAnsi="Book Antiqua" w:cs="宋体"/>
          <w:lang w:eastAsia="zh-CN"/>
        </w:rPr>
        <w:t>: 3893-3895 [PMID: 18235044 DOI: 10.1182/blood-2007-10-120329]</w:t>
      </w:r>
    </w:p>
    <w:p w14:paraId="7F32154A" w14:textId="17382D2C" w:rsidR="00EF2843" w:rsidRPr="00EF2843" w:rsidRDefault="008504BD" w:rsidP="00EF2843">
      <w:pPr>
        <w:spacing w:line="360" w:lineRule="auto"/>
        <w:jc w:val="both"/>
        <w:rPr>
          <w:rFonts w:ascii="Book Antiqua" w:eastAsia="宋体" w:hAnsi="Book Antiqua" w:cs="宋体"/>
          <w:lang w:eastAsia="zh-CN"/>
        </w:rPr>
      </w:pPr>
      <w:r>
        <w:rPr>
          <w:rFonts w:ascii="Book Antiqua" w:eastAsia="宋体" w:hAnsi="Book Antiqua" w:cs="宋体"/>
          <w:lang w:eastAsia="zh-CN"/>
        </w:rPr>
        <w:t>174</w:t>
      </w:r>
      <w:r w:rsidRPr="008504BD">
        <w:rPr>
          <w:rFonts w:ascii="Book Antiqua" w:eastAsia="宋体" w:hAnsi="Book Antiqua" w:cs="宋体"/>
          <w:lang w:eastAsia="zh-CN"/>
        </w:rPr>
        <w:t xml:space="preserve"> </w:t>
      </w:r>
      <w:r w:rsidRPr="008504BD">
        <w:rPr>
          <w:rFonts w:ascii="Book Antiqua" w:eastAsia="宋体" w:hAnsi="Book Antiqua" w:cs="宋体"/>
          <w:b/>
          <w:lang w:eastAsia="zh-CN"/>
        </w:rPr>
        <w:t>Hsieh</w:t>
      </w:r>
      <w:r w:rsidRPr="008504BD">
        <w:rPr>
          <w:rFonts w:ascii="Book Antiqua" w:hAnsi="Book Antiqua" w:cs="宋体" w:hint="eastAsia"/>
          <w:b/>
        </w:rPr>
        <w:t xml:space="preserve"> YT</w:t>
      </w:r>
      <w:r w:rsidRPr="008504BD">
        <w:rPr>
          <w:rFonts w:ascii="Book Antiqua" w:eastAsia="宋体" w:hAnsi="Book Antiqua" w:cs="宋体"/>
          <w:lang w:eastAsia="zh-CN"/>
        </w:rPr>
        <w:t>,  Jiang</w:t>
      </w:r>
      <w:r w:rsidRPr="008504BD">
        <w:rPr>
          <w:rFonts w:ascii="Book Antiqua" w:hAnsi="Book Antiqua" w:cs="宋体" w:hint="eastAsia"/>
        </w:rPr>
        <w:t xml:space="preserve"> E</w:t>
      </w:r>
      <w:r w:rsidRPr="008504BD">
        <w:rPr>
          <w:rFonts w:ascii="Book Antiqua" w:eastAsia="宋体" w:hAnsi="Book Antiqua" w:cs="宋体"/>
          <w:lang w:eastAsia="zh-CN"/>
        </w:rPr>
        <w:t>,  Pham</w:t>
      </w:r>
      <w:r w:rsidRPr="008504BD">
        <w:rPr>
          <w:rFonts w:ascii="Book Antiqua" w:hAnsi="Book Antiqua" w:cs="宋体" w:hint="eastAsia"/>
        </w:rPr>
        <w:t xml:space="preserve"> J</w:t>
      </w:r>
      <w:r w:rsidRPr="008504BD">
        <w:rPr>
          <w:rFonts w:ascii="Book Antiqua" w:eastAsia="宋体" w:hAnsi="Book Antiqua" w:cs="宋体"/>
          <w:lang w:eastAsia="zh-CN"/>
        </w:rPr>
        <w:t>,  Kim</w:t>
      </w:r>
      <w:r w:rsidRPr="008504BD">
        <w:rPr>
          <w:rFonts w:ascii="Book Antiqua" w:hAnsi="Book Antiqua" w:cs="宋体" w:hint="eastAsia"/>
        </w:rPr>
        <w:t xml:space="preserve"> HN</w:t>
      </w:r>
      <w:r w:rsidRPr="008504BD">
        <w:rPr>
          <w:rFonts w:ascii="Book Antiqua" w:eastAsia="宋体" w:hAnsi="Book Antiqua" w:cs="宋体"/>
          <w:lang w:eastAsia="zh-CN"/>
        </w:rPr>
        <w:t>,  Abdel-Azim</w:t>
      </w:r>
      <w:r w:rsidRPr="008504BD">
        <w:rPr>
          <w:rFonts w:ascii="Book Antiqua" w:hAnsi="Book Antiqua" w:cs="宋体" w:hint="eastAsia"/>
        </w:rPr>
        <w:t xml:space="preserve"> H</w:t>
      </w:r>
      <w:r w:rsidRPr="008504BD">
        <w:rPr>
          <w:rFonts w:ascii="Book Antiqua" w:eastAsia="宋体" w:hAnsi="Book Antiqua" w:cs="宋体"/>
          <w:lang w:eastAsia="zh-CN"/>
        </w:rPr>
        <w:t>,  Khazal</w:t>
      </w:r>
      <w:r w:rsidRPr="008504BD">
        <w:rPr>
          <w:rFonts w:ascii="Book Antiqua" w:hAnsi="Book Antiqua" w:cs="宋体" w:hint="eastAsia"/>
        </w:rPr>
        <w:t xml:space="preserve"> S</w:t>
      </w:r>
      <w:r w:rsidRPr="008504BD">
        <w:rPr>
          <w:rFonts w:ascii="Book Antiqua" w:eastAsia="宋体" w:hAnsi="Book Antiqua" w:cs="宋体"/>
          <w:lang w:eastAsia="zh-CN"/>
        </w:rPr>
        <w:t>,  Bug</w:t>
      </w:r>
      <w:r w:rsidRPr="008504BD">
        <w:rPr>
          <w:rFonts w:ascii="Book Antiqua" w:hAnsi="Book Antiqua" w:cs="宋体" w:hint="eastAsia"/>
        </w:rPr>
        <w:t xml:space="preserve"> G</w:t>
      </w:r>
      <w:r w:rsidRPr="008504BD">
        <w:rPr>
          <w:rFonts w:ascii="Book Antiqua" w:eastAsia="宋体" w:hAnsi="Book Antiqua" w:cs="宋体"/>
          <w:lang w:eastAsia="zh-CN"/>
        </w:rPr>
        <w:t>,  Spohn</w:t>
      </w:r>
      <w:r w:rsidRPr="008504BD">
        <w:rPr>
          <w:rFonts w:ascii="Book Antiqua" w:hAnsi="Book Antiqua" w:cs="宋体" w:hint="eastAsia"/>
        </w:rPr>
        <w:t xml:space="preserve"> G</w:t>
      </w:r>
      <w:r w:rsidRPr="008504BD">
        <w:rPr>
          <w:rFonts w:ascii="Book Antiqua" w:eastAsia="宋体" w:hAnsi="Book Antiqua" w:cs="宋体"/>
          <w:lang w:eastAsia="zh-CN"/>
        </w:rPr>
        <w:t>,  Bonig</w:t>
      </w:r>
      <w:r w:rsidRPr="008504BD">
        <w:rPr>
          <w:rFonts w:ascii="Book Antiqua" w:hAnsi="Book Antiqua" w:cs="宋体" w:hint="eastAsia"/>
        </w:rPr>
        <w:t xml:space="preserve"> H</w:t>
      </w:r>
      <w:r w:rsidRPr="008504BD">
        <w:rPr>
          <w:rFonts w:ascii="Book Antiqua" w:eastAsia="宋体" w:hAnsi="Book Antiqua" w:cs="宋体"/>
          <w:lang w:eastAsia="zh-CN"/>
        </w:rPr>
        <w:t>,  Kim</w:t>
      </w:r>
      <w:r w:rsidRPr="008504BD">
        <w:rPr>
          <w:rFonts w:ascii="Book Antiqua" w:hAnsi="Book Antiqua" w:cs="宋体" w:hint="eastAsia"/>
        </w:rPr>
        <w:t xml:space="preserve"> YM</w:t>
      </w:r>
      <w:r>
        <w:rPr>
          <w:rFonts w:ascii="Book Antiqua" w:eastAsia="宋体" w:hAnsi="Book Antiqua" w:cs="宋体"/>
          <w:lang w:eastAsia="zh-CN"/>
        </w:rPr>
        <w:t>.</w:t>
      </w:r>
      <w:r>
        <w:rPr>
          <w:rFonts w:ascii="Book Antiqua" w:eastAsia="宋体" w:hAnsi="Book Antiqua" w:cs="宋体" w:hint="eastAsia"/>
          <w:lang w:eastAsia="zh-CN"/>
        </w:rPr>
        <w:t xml:space="preserve"> </w:t>
      </w:r>
      <w:proofErr w:type="gramStart"/>
      <w:r w:rsidR="00EF2843" w:rsidRPr="00EF2843">
        <w:rPr>
          <w:rFonts w:ascii="Book Antiqua" w:eastAsia="宋体" w:hAnsi="Book Antiqua" w:cs="宋体"/>
          <w:lang w:eastAsia="zh-CN"/>
        </w:rPr>
        <w:t>VLA4 Blockade In Acute Myeloid Leukemia.</w:t>
      </w:r>
      <w:proofErr w:type="gramEnd"/>
      <w:r w:rsidR="00EF2843" w:rsidRPr="00EF2843">
        <w:rPr>
          <w:rFonts w:ascii="Book Antiqua" w:eastAsia="宋体" w:hAnsi="Book Antiqua" w:cs="宋体"/>
          <w:lang w:eastAsia="zh-CN"/>
        </w:rPr>
        <w:t xml:space="preserve"> </w:t>
      </w:r>
      <w:r w:rsidR="00EF2843" w:rsidRPr="00825DC3">
        <w:rPr>
          <w:rFonts w:ascii="Book Antiqua" w:eastAsia="宋体" w:hAnsi="Book Antiqua" w:cs="宋体"/>
          <w:i/>
          <w:lang w:eastAsia="zh-CN"/>
        </w:rPr>
        <w:t>Blood</w:t>
      </w:r>
      <w:r w:rsidR="00EF2843" w:rsidRPr="00EF2843">
        <w:rPr>
          <w:rFonts w:ascii="Book Antiqua" w:eastAsia="宋体" w:hAnsi="Book Antiqua" w:cs="宋体"/>
          <w:lang w:eastAsia="zh-CN"/>
        </w:rPr>
        <w:t xml:space="preserve"> 2013; </w:t>
      </w:r>
      <w:r w:rsidR="00EF2843" w:rsidRPr="00825DC3">
        <w:rPr>
          <w:rFonts w:ascii="Book Antiqua" w:eastAsia="宋体" w:hAnsi="Book Antiqua" w:cs="宋体"/>
          <w:b/>
          <w:lang w:eastAsia="zh-CN"/>
        </w:rPr>
        <w:t>122</w:t>
      </w:r>
      <w:r w:rsidR="00EF2843" w:rsidRPr="00EF2843">
        <w:rPr>
          <w:rFonts w:ascii="Book Antiqua" w:eastAsia="宋体" w:hAnsi="Book Antiqua" w:cs="宋体"/>
          <w:lang w:eastAsia="zh-CN"/>
        </w:rPr>
        <w:t>: 3944</w:t>
      </w:r>
    </w:p>
    <w:p w14:paraId="3F67A8CD" w14:textId="77777777" w:rsidR="00EF2843" w:rsidRPr="00EF2843" w:rsidRDefault="00EF2843" w:rsidP="00EF2843">
      <w:pPr>
        <w:spacing w:line="360" w:lineRule="auto"/>
        <w:jc w:val="both"/>
        <w:rPr>
          <w:rFonts w:ascii="Book Antiqua" w:eastAsia="宋体" w:hAnsi="Book Antiqua" w:cs="宋体"/>
          <w:lang w:eastAsia="zh-CN"/>
        </w:rPr>
      </w:pPr>
      <w:proofErr w:type="gramStart"/>
      <w:r w:rsidRPr="00EF2843">
        <w:rPr>
          <w:rFonts w:ascii="Book Antiqua" w:eastAsia="宋体" w:hAnsi="Book Antiqua" w:cs="宋体"/>
          <w:lang w:eastAsia="zh-CN"/>
        </w:rPr>
        <w:t xml:space="preserve">175 </w:t>
      </w:r>
      <w:r w:rsidRPr="00EF2843">
        <w:rPr>
          <w:rFonts w:ascii="Book Antiqua" w:eastAsia="宋体" w:hAnsi="Book Antiqua" w:cs="宋体"/>
          <w:b/>
          <w:bCs/>
          <w:lang w:eastAsia="zh-CN"/>
        </w:rPr>
        <w:t>Naugler WE</w:t>
      </w:r>
      <w:r w:rsidRPr="00EF2843">
        <w:rPr>
          <w:rFonts w:ascii="Book Antiqua" w:eastAsia="宋体" w:hAnsi="Book Antiqua" w:cs="宋体"/>
          <w:lang w:eastAsia="zh-CN"/>
        </w:rPr>
        <w:t>, Karin M. NF-kappaB and cancer-identifying targets and mechanisms.</w:t>
      </w:r>
      <w:proofErr w:type="gramEnd"/>
      <w:r w:rsidRPr="00EF2843">
        <w:rPr>
          <w:rFonts w:ascii="Book Antiqua" w:eastAsia="宋体" w:hAnsi="Book Antiqua" w:cs="宋体"/>
          <w:lang w:eastAsia="zh-CN"/>
        </w:rPr>
        <w:t xml:space="preserve"> </w:t>
      </w:r>
      <w:r w:rsidRPr="00EF2843">
        <w:rPr>
          <w:rFonts w:ascii="Book Antiqua" w:eastAsia="宋体" w:hAnsi="Book Antiqua" w:cs="宋体"/>
          <w:i/>
          <w:iCs/>
          <w:lang w:eastAsia="zh-CN"/>
        </w:rPr>
        <w:t>Curr Opin Genet Dev</w:t>
      </w:r>
      <w:r w:rsidRPr="00EF2843">
        <w:rPr>
          <w:rFonts w:ascii="Book Antiqua" w:eastAsia="宋体" w:hAnsi="Book Antiqua" w:cs="宋体"/>
          <w:lang w:eastAsia="zh-CN"/>
        </w:rPr>
        <w:t xml:space="preserve"> 2008; </w:t>
      </w:r>
      <w:r w:rsidRPr="00EF2843">
        <w:rPr>
          <w:rFonts w:ascii="Book Antiqua" w:eastAsia="宋体" w:hAnsi="Book Antiqua" w:cs="宋体"/>
          <w:b/>
          <w:bCs/>
          <w:lang w:eastAsia="zh-CN"/>
        </w:rPr>
        <w:t>18</w:t>
      </w:r>
      <w:r w:rsidRPr="00EF2843">
        <w:rPr>
          <w:rFonts w:ascii="Book Antiqua" w:eastAsia="宋体" w:hAnsi="Book Antiqua" w:cs="宋体"/>
          <w:lang w:eastAsia="zh-CN"/>
        </w:rPr>
        <w:t>: 19-26 [PMID: 18440219 DOI: 10.1016/j.gde.2008.01.020]</w:t>
      </w:r>
    </w:p>
    <w:p w14:paraId="06C39020" w14:textId="77777777" w:rsidR="00EF2843" w:rsidRPr="00EF2843" w:rsidRDefault="00EF2843" w:rsidP="00EF2843">
      <w:pPr>
        <w:spacing w:line="360" w:lineRule="auto"/>
        <w:jc w:val="both"/>
        <w:rPr>
          <w:rFonts w:ascii="Book Antiqua" w:eastAsia="宋体" w:hAnsi="Book Antiqua" w:cs="宋体"/>
          <w:lang w:eastAsia="zh-CN"/>
        </w:rPr>
      </w:pPr>
      <w:proofErr w:type="gramStart"/>
      <w:r w:rsidRPr="00EF2843">
        <w:rPr>
          <w:rFonts w:ascii="Book Antiqua" w:eastAsia="宋体" w:hAnsi="Book Antiqua" w:cs="宋体"/>
          <w:lang w:eastAsia="zh-CN"/>
        </w:rPr>
        <w:t xml:space="preserve">176 </w:t>
      </w:r>
      <w:r w:rsidRPr="00EF2843">
        <w:rPr>
          <w:rFonts w:ascii="Book Antiqua" w:eastAsia="宋体" w:hAnsi="Book Antiqua" w:cs="宋体"/>
          <w:b/>
          <w:bCs/>
          <w:lang w:eastAsia="zh-CN"/>
        </w:rPr>
        <w:t>Guzman ML</w:t>
      </w:r>
      <w:r w:rsidRPr="00EF2843">
        <w:rPr>
          <w:rFonts w:ascii="Book Antiqua" w:eastAsia="宋体" w:hAnsi="Book Antiqua" w:cs="宋体"/>
          <w:lang w:eastAsia="zh-CN"/>
        </w:rPr>
        <w:t>, Rossi RM, Karnischky L, Li X, Peterson DR, Howard DS, Jordan CT.</w:t>
      </w:r>
      <w:proofErr w:type="gramEnd"/>
      <w:r w:rsidRPr="00EF2843">
        <w:rPr>
          <w:rFonts w:ascii="Book Antiqua" w:eastAsia="宋体" w:hAnsi="Book Antiqua" w:cs="宋体"/>
          <w:lang w:eastAsia="zh-CN"/>
        </w:rPr>
        <w:t xml:space="preserve"> The sesquiterpene lactone parthenolide induces apoptosis of human acute myelogenous leukemia stem and progenitor cells. </w:t>
      </w:r>
      <w:r w:rsidRPr="00EF2843">
        <w:rPr>
          <w:rFonts w:ascii="Book Antiqua" w:eastAsia="宋体" w:hAnsi="Book Antiqua" w:cs="宋体"/>
          <w:i/>
          <w:iCs/>
          <w:lang w:eastAsia="zh-CN"/>
        </w:rPr>
        <w:t>Blood</w:t>
      </w:r>
      <w:r w:rsidRPr="00EF2843">
        <w:rPr>
          <w:rFonts w:ascii="Book Antiqua" w:eastAsia="宋体" w:hAnsi="Book Antiqua" w:cs="宋体"/>
          <w:lang w:eastAsia="zh-CN"/>
        </w:rPr>
        <w:t xml:space="preserve"> 2005; </w:t>
      </w:r>
      <w:r w:rsidRPr="00EF2843">
        <w:rPr>
          <w:rFonts w:ascii="Book Antiqua" w:eastAsia="宋体" w:hAnsi="Book Antiqua" w:cs="宋体"/>
          <w:b/>
          <w:bCs/>
          <w:lang w:eastAsia="zh-CN"/>
        </w:rPr>
        <w:t>105</w:t>
      </w:r>
      <w:r w:rsidRPr="00EF2843">
        <w:rPr>
          <w:rFonts w:ascii="Book Antiqua" w:eastAsia="宋体" w:hAnsi="Book Antiqua" w:cs="宋体"/>
          <w:lang w:eastAsia="zh-CN"/>
        </w:rPr>
        <w:t>: 4163-4169 [PMID: 15687234 DOI: 10.1182/blood-2004-10-4135]</w:t>
      </w:r>
    </w:p>
    <w:p w14:paraId="177CD253"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177 </w:t>
      </w:r>
      <w:r w:rsidRPr="00EF2843">
        <w:rPr>
          <w:rFonts w:ascii="Book Antiqua" w:eastAsia="宋体" w:hAnsi="Book Antiqua" w:cs="宋体"/>
          <w:b/>
          <w:bCs/>
          <w:lang w:eastAsia="zh-CN"/>
        </w:rPr>
        <w:t>Liesveld JL</w:t>
      </w:r>
      <w:r w:rsidRPr="00EF2843">
        <w:rPr>
          <w:rFonts w:ascii="Book Antiqua" w:eastAsia="宋体" w:hAnsi="Book Antiqua" w:cs="宋体"/>
          <w:lang w:eastAsia="zh-CN"/>
        </w:rPr>
        <w:t xml:space="preserve">, Rosell KE, Lu C, Bechelli J, Phillips G, Lancet JE, Abboud CN. Acute myelogenous leukemia--microenvironment interactions: role of </w:t>
      </w:r>
      <w:r w:rsidRPr="00EF2843">
        <w:rPr>
          <w:rFonts w:ascii="Book Antiqua" w:eastAsia="宋体" w:hAnsi="Book Antiqua" w:cs="宋体"/>
          <w:lang w:eastAsia="zh-CN"/>
        </w:rPr>
        <w:lastRenderedPageBreak/>
        <w:t xml:space="preserve">endothelial cells and proteasome inhibition. </w:t>
      </w:r>
      <w:r w:rsidRPr="00EF2843">
        <w:rPr>
          <w:rFonts w:ascii="Book Antiqua" w:eastAsia="宋体" w:hAnsi="Book Antiqua" w:cs="宋体"/>
          <w:i/>
          <w:iCs/>
          <w:lang w:eastAsia="zh-CN"/>
        </w:rPr>
        <w:t>Hematology</w:t>
      </w:r>
      <w:r w:rsidRPr="00EF2843">
        <w:rPr>
          <w:rFonts w:ascii="Book Antiqua" w:eastAsia="宋体" w:hAnsi="Book Antiqua" w:cs="宋体"/>
          <w:lang w:eastAsia="zh-CN"/>
        </w:rPr>
        <w:t xml:space="preserve"> 2005; </w:t>
      </w:r>
      <w:r w:rsidRPr="00EF2843">
        <w:rPr>
          <w:rFonts w:ascii="Book Antiqua" w:eastAsia="宋体" w:hAnsi="Book Antiqua" w:cs="宋体"/>
          <w:b/>
          <w:bCs/>
          <w:lang w:eastAsia="zh-CN"/>
        </w:rPr>
        <w:t>10</w:t>
      </w:r>
      <w:r w:rsidRPr="00EF2843">
        <w:rPr>
          <w:rFonts w:ascii="Book Antiqua" w:eastAsia="宋体" w:hAnsi="Book Antiqua" w:cs="宋体"/>
          <w:lang w:eastAsia="zh-CN"/>
        </w:rPr>
        <w:t>: 483-494 [PMID: 16321813 DOI: 10.1080/10245330500233452]</w:t>
      </w:r>
    </w:p>
    <w:p w14:paraId="2A9D848F" w14:textId="77777777" w:rsidR="00EF2843" w:rsidRPr="00EF2843" w:rsidRDefault="00EF2843" w:rsidP="00EF2843">
      <w:pPr>
        <w:spacing w:line="360" w:lineRule="auto"/>
        <w:jc w:val="both"/>
        <w:rPr>
          <w:rFonts w:ascii="Book Antiqua" w:eastAsia="宋体" w:hAnsi="Book Antiqua" w:cs="宋体"/>
          <w:lang w:eastAsia="zh-CN"/>
        </w:rPr>
      </w:pPr>
      <w:proofErr w:type="gramStart"/>
      <w:r w:rsidRPr="00EF2843">
        <w:rPr>
          <w:rFonts w:ascii="Book Antiqua" w:eastAsia="宋体" w:hAnsi="Book Antiqua" w:cs="宋体"/>
          <w:lang w:eastAsia="zh-CN"/>
        </w:rPr>
        <w:t xml:space="preserve">178 </w:t>
      </w:r>
      <w:r w:rsidRPr="00EF2843">
        <w:rPr>
          <w:rFonts w:ascii="Book Antiqua" w:eastAsia="宋体" w:hAnsi="Book Antiqua" w:cs="宋体"/>
          <w:b/>
          <w:bCs/>
          <w:lang w:eastAsia="zh-CN"/>
        </w:rPr>
        <w:t>Mohty M</w:t>
      </w:r>
      <w:r w:rsidRPr="00EF2843">
        <w:rPr>
          <w:rFonts w:ascii="Book Antiqua" w:eastAsia="宋体" w:hAnsi="Book Antiqua" w:cs="宋体"/>
          <w:lang w:eastAsia="zh-CN"/>
        </w:rPr>
        <w:t>, Duarte RF, Croockewit S, Hübel K, Kvalheim G, Russell N.</w:t>
      </w:r>
      <w:proofErr w:type="gramEnd"/>
      <w:r w:rsidRPr="00EF2843">
        <w:rPr>
          <w:rFonts w:ascii="Book Antiqua" w:eastAsia="宋体" w:hAnsi="Book Antiqua" w:cs="宋体"/>
          <w:lang w:eastAsia="zh-CN"/>
        </w:rPr>
        <w:t xml:space="preserve"> </w:t>
      </w:r>
      <w:proofErr w:type="gramStart"/>
      <w:r w:rsidRPr="00EF2843">
        <w:rPr>
          <w:rFonts w:ascii="Book Antiqua" w:eastAsia="宋体" w:hAnsi="Book Antiqua" w:cs="宋体"/>
          <w:lang w:eastAsia="zh-CN"/>
        </w:rPr>
        <w:t>The role of plerixafor in optimizing peripheral blood stem cell mobilization for autologous stem cell transplantation.</w:t>
      </w:r>
      <w:proofErr w:type="gramEnd"/>
      <w:r w:rsidRPr="00EF2843">
        <w:rPr>
          <w:rFonts w:ascii="Book Antiqua" w:eastAsia="宋体" w:hAnsi="Book Antiqua" w:cs="宋体"/>
          <w:lang w:eastAsia="zh-CN"/>
        </w:rPr>
        <w:t xml:space="preserve"> </w:t>
      </w:r>
      <w:r w:rsidRPr="00EF2843">
        <w:rPr>
          <w:rFonts w:ascii="Book Antiqua" w:eastAsia="宋体" w:hAnsi="Book Antiqua" w:cs="宋体"/>
          <w:i/>
          <w:iCs/>
          <w:lang w:eastAsia="zh-CN"/>
        </w:rPr>
        <w:t>Leukemia</w:t>
      </w:r>
      <w:r w:rsidRPr="00EF2843">
        <w:rPr>
          <w:rFonts w:ascii="Book Antiqua" w:eastAsia="宋体" w:hAnsi="Book Antiqua" w:cs="宋体"/>
          <w:lang w:eastAsia="zh-CN"/>
        </w:rPr>
        <w:t xml:space="preserve"> 2011; </w:t>
      </w:r>
      <w:r w:rsidRPr="00EF2843">
        <w:rPr>
          <w:rFonts w:ascii="Book Antiqua" w:eastAsia="宋体" w:hAnsi="Book Antiqua" w:cs="宋体"/>
          <w:b/>
          <w:bCs/>
          <w:lang w:eastAsia="zh-CN"/>
        </w:rPr>
        <w:t>25</w:t>
      </w:r>
      <w:r w:rsidRPr="00EF2843">
        <w:rPr>
          <w:rFonts w:ascii="Book Antiqua" w:eastAsia="宋体" w:hAnsi="Book Antiqua" w:cs="宋体"/>
          <w:lang w:eastAsia="zh-CN"/>
        </w:rPr>
        <w:t>: 1-6 [PMID: 21224858 DOI: 10.1038/leu.2010.224]</w:t>
      </w:r>
    </w:p>
    <w:p w14:paraId="77F32395" w14:textId="77777777" w:rsidR="00EF2843" w:rsidRPr="00EF2843" w:rsidRDefault="00EF2843" w:rsidP="00EF2843">
      <w:pPr>
        <w:spacing w:line="360" w:lineRule="auto"/>
        <w:jc w:val="both"/>
        <w:rPr>
          <w:rFonts w:ascii="Book Antiqua" w:eastAsia="宋体" w:hAnsi="Book Antiqua" w:cs="宋体"/>
          <w:lang w:eastAsia="zh-CN"/>
        </w:rPr>
      </w:pPr>
      <w:r w:rsidRPr="00EF2843">
        <w:rPr>
          <w:rFonts w:ascii="Book Antiqua" w:eastAsia="宋体" w:hAnsi="Book Antiqua" w:cs="宋体"/>
          <w:lang w:eastAsia="zh-CN"/>
        </w:rPr>
        <w:t xml:space="preserve">179 </w:t>
      </w:r>
      <w:r w:rsidRPr="00EF2843">
        <w:rPr>
          <w:rFonts w:ascii="Book Antiqua" w:eastAsia="宋体" w:hAnsi="Book Antiqua" w:cs="宋体"/>
          <w:b/>
          <w:bCs/>
          <w:lang w:eastAsia="zh-CN"/>
        </w:rPr>
        <w:t>Broxmeyer HE</w:t>
      </w:r>
      <w:r w:rsidRPr="00EF2843">
        <w:rPr>
          <w:rFonts w:ascii="Book Antiqua" w:eastAsia="宋体" w:hAnsi="Book Antiqua" w:cs="宋体"/>
          <w:lang w:eastAsia="zh-CN"/>
        </w:rPr>
        <w:t xml:space="preserve">, Orschell CM, Clapp DW, Hangoc G, Cooper S, Plett PA, Liles WC, Li X, Graham-Evans B, Campbell TB, Calandra G, Bridger G, Dale DC, Srour EF. Rapid mobilization of murine and human hematopoietic stem and progenitor cells with AMD3100, a CXCR4 antagonist. </w:t>
      </w:r>
      <w:r w:rsidRPr="00EF2843">
        <w:rPr>
          <w:rFonts w:ascii="Book Antiqua" w:eastAsia="宋体" w:hAnsi="Book Antiqua" w:cs="宋体"/>
          <w:i/>
          <w:iCs/>
          <w:lang w:eastAsia="zh-CN"/>
        </w:rPr>
        <w:t>J Exp Med</w:t>
      </w:r>
      <w:r w:rsidRPr="00EF2843">
        <w:rPr>
          <w:rFonts w:ascii="Book Antiqua" w:eastAsia="宋体" w:hAnsi="Book Antiqua" w:cs="宋体"/>
          <w:lang w:eastAsia="zh-CN"/>
        </w:rPr>
        <w:t xml:space="preserve"> 2005; </w:t>
      </w:r>
      <w:r w:rsidRPr="00EF2843">
        <w:rPr>
          <w:rFonts w:ascii="Book Antiqua" w:eastAsia="宋体" w:hAnsi="Book Antiqua" w:cs="宋体"/>
          <w:b/>
          <w:bCs/>
          <w:lang w:eastAsia="zh-CN"/>
        </w:rPr>
        <w:t>201</w:t>
      </w:r>
      <w:r w:rsidRPr="00EF2843">
        <w:rPr>
          <w:rFonts w:ascii="Book Antiqua" w:eastAsia="宋体" w:hAnsi="Book Antiqua" w:cs="宋体"/>
          <w:lang w:eastAsia="zh-CN"/>
        </w:rPr>
        <w:t>: 1307-1318 [PMID: 15837815 DOI: 10.1084/jem.20041385]</w:t>
      </w:r>
    </w:p>
    <w:p w14:paraId="40C95D82" w14:textId="77777777" w:rsidR="004C7562" w:rsidRPr="00EF2843" w:rsidRDefault="004C7562" w:rsidP="00EF2843">
      <w:pPr>
        <w:spacing w:line="360" w:lineRule="auto"/>
        <w:jc w:val="both"/>
        <w:rPr>
          <w:rFonts w:ascii="Book Antiqua" w:eastAsia="宋体" w:hAnsi="Book Antiqua" w:cs="Arial"/>
          <w:b/>
          <w:bCs/>
          <w:lang w:eastAsia="zh-CN"/>
        </w:rPr>
      </w:pPr>
    </w:p>
    <w:p w14:paraId="2EB0B49B" w14:textId="58B39240" w:rsidR="004C7562" w:rsidRPr="00590D78" w:rsidRDefault="004C7562" w:rsidP="00590D78">
      <w:pPr>
        <w:spacing w:line="360" w:lineRule="auto"/>
        <w:jc w:val="right"/>
        <w:rPr>
          <w:rFonts w:ascii="Book Antiqua" w:eastAsia="宋体" w:hAnsi="Book Antiqua" w:cs="Arial"/>
          <w:b/>
          <w:bCs/>
          <w:lang w:eastAsia="zh-CN"/>
        </w:rPr>
      </w:pPr>
      <w:r w:rsidRPr="00590D78">
        <w:rPr>
          <w:rFonts w:ascii="Book Antiqua" w:hAnsi="Book Antiqua"/>
          <w:b/>
        </w:rPr>
        <w:t xml:space="preserve">P-Reviewer: </w:t>
      </w:r>
      <w:r w:rsidRPr="00590D78">
        <w:rPr>
          <w:rFonts w:ascii="Book Antiqua" w:hAnsi="Book Antiqua"/>
          <w:color w:val="000000"/>
        </w:rPr>
        <w:t>Kita</w:t>
      </w:r>
      <w:r w:rsidRPr="00590D78">
        <w:rPr>
          <w:rFonts w:ascii="Book Antiqua" w:eastAsia="宋体" w:hAnsi="Book Antiqua"/>
          <w:color w:val="000000"/>
          <w:lang w:eastAsia="zh-CN"/>
        </w:rPr>
        <w:t xml:space="preserve"> K, </w:t>
      </w:r>
      <w:r w:rsidRPr="00590D78">
        <w:rPr>
          <w:rFonts w:ascii="Book Antiqua" w:hAnsi="Book Antiqua"/>
          <w:color w:val="000000"/>
        </w:rPr>
        <w:t>Li</w:t>
      </w:r>
      <w:r w:rsidRPr="00590D78">
        <w:rPr>
          <w:rFonts w:ascii="Book Antiqua" w:eastAsia="宋体" w:hAnsi="Book Antiqua"/>
          <w:color w:val="000000"/>
          <w:lang w:eastAsia="zh-CN"/>
        </w:rPr>
        <w:t xml:space="preserve"> ZJ,</w:t>
      </w:r>
      <w:r w:rsidRPr="00590D78">
        <w:rPr>
          <w:rFonts w:ascii="Book Antiqua" w:hAnsi="Book Antiqua"/>
          <w:color w:val="000000"/>
        </w:rPr>
        <w:t xml:space="preserve"> Ramírez</w:t>
      </w:r>
      <w:r w:rsidRPr="00590D78">
        <w:rPr>
          <w:rFonts w:ascii="Book Antiqua" w:eastAsia="宋体" w:hAnsi="Book Antiqua"/>
          <w:color w:val="000000"/>
          <w:lang w:eastAsia="zh-CN"/>
        </w:rPr>
        <w:t xml:space="preserve"> M, </w:t>
      </w:r>
      <w:r w:rsidRPr="00590D78">
        <w:rPr>
          <w:rFonts w:ascii="Book Antiqua" w:hAnsi="Book Antiqua"/>
          <w:color w:val="000000"/>
        </w:rPr>
        <w:t>Shao</w:t>
      </w:r>
      <w:r w:rsidRPr="00590D78">
        <w:rPr>
          <w:rFonts w:ascii="Book Antiqua" w:eastAsia="宋体" w:hAnsi="Book Antiqua"/>
          <w:color w:val="000000"/>
          <w:lang w:eastAsia="zh-CN"/>
        </w:rPr>
        <w:t xml:space="preserve"> R </w:t>
      </w:r>
      <w:r w:rsidRPr="00590D78">
        <w:rPr>
          <w:rFonts w:ascii="Book Antiqua" w:hAnsi="Book Antiqua"/>
          <w:b/>
        </w:rPr>
        <w:t xml:space="preserve">S-Editor: </w:t>
      </w:r>
      <w:r w:rsidRPr="00590D78">
        <w:rPr>
          <w:rFonts w:ascii="Book Antiqua" w:hAnsi="Book Antiqua"/>
        </w:rPr>
        <w:t>Ji FF</w:t>
      </w:r>
      <w:r w:rsidRPr="00590D78">
        <w:rPr>
          <w:rFonts w:ascii="Book Antiqua" w:hAnsi="Book Antiqua"/>
          <w:b/>
        </w:rPr>
        <w:t xml:space="preserve"> L-Editor: E-Editor:</w:t>
      </w:r>
    </w:p>
    <w:p w14:paraId="649921BF" w14:textId="77777777" w:rsidR="00EF3040" w:rsidRPr="00FD37FF" w:rsidRDefault="00EF3040" w:rsidP="00FD37FF">
      <w:pPr>
        <w:spacing w:line="360" w:lineRule="auto"/>
        <w:jc w:val="both"/>
        <w:rPr>
          <w:rFonts w:ascii="Book Antiqua" w:eastAsia="Times New Roman" w:hAnsi="Book Antiqua" w:cs="Arial"/>
          <w:b/>
          <w:bCs/>
        </w:rPr>
      </w:pPr>
      <w:r w:rsidRPr="00FD37FF">
        <w:rPr>
          <w:rFonts w:ascii="Book Antiqua" w:eastAsia="Times New Roman" w:hAnsi="Book Antiqua" w:cs="Arial"/>
          <w:b/>
          <w:bCs/>
        </w:rPr>
        <w:br w:type="page"/>
      </w:r>
    </w:p>
    <w:p w14:paraId="547B53E5" w14:textId="48CCA760" w:rsidR="00EF3040" w:rsidRPr="00FD37FF" w:rsidRDefault="00AC0FE4" w:rsidP="00FD37FF">
      <w:pPr>
        <w:spacing w:line="360" w:lineRule="auto"/>
        <w:jc w:val="both"/>
        <w:rPr>
          <w:rFonts w:ascii="Book Antiqua" w:eastAsia="Times New Roman" w:hAnsi="Book Antiqua" w:cs="Arial"/>
          <w:b/>
          <w:bCs/>
        </w:rPr>
      </w:pPr>
      <w:r w:rsidRPr="00FD37FF">
        <w:rPr>
          <w:rFonts w:ascii="Book Antiqua" w:eastAsia="Times New Roman" w:hAnsi="Book Antiqua" w:cs="Arial"/>
          <w:b/>
          <w:bCs/>
          <w:noProof/>
        </w:rPr>
        <w:lastRenderedPageBreak/>
        <w:drawing>
          <wp:inline distT="0" distB="0" distL="0" distR="0" wp14:anchorId="6E3DDCC6" wp14:editId="08B8FC93">
            <wp:extent cx="5486400" cy="41141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jpg"/>
                    <pic:cNvPicPr/>
                  </pic:nvPicPr>
                  <pic:blipFill>
                    <a:blip r:embed="rId11">
                      <a:extLst>
                        <a:ext uri="{28A0092B-C50C-407E-A947-70E740481C1C}">
                          <a14:useLocalDpi xmlns:a14="http://schemas.microsoft.com/office/drawing/2010/main" val="0"/>
                        </a:ext>
                      </a:extLst>
                    </a:blip>
                    <a:stretch>
                      <a:fillRect/>
                    </a:stretch>
                  </pic:blipFill>
                  <pic:spPr>
                    <a:xfrm>
                      <a:off x="0" y="0"/>
                      <a:ext cx="5486400" cy="4114165"/>
                    </a:xfrm>
                    <a:prstGeom prst="rect">
                      <a:avLst/>
                    </a:prstGeom>
                  </pic:spPr>
                </pic:pic>
              </a:graphicData>
            </a:graphic>
          </wp:inline>
        </w:drawing>
      </w:r>
    </w:p>
    <w:p w14:paraId="498B5021" w14:textId="77777777" w:rsidR="00EF3040" w:rsidRPr="00FD37FF" w:rsidRDefault="00EF3040" w:rsidP="00FD37FF">
      <w:pPr>
        <w:spacing w:line="360" w:lineRule="auto"/>
        <w:jc w:val="both"/>
        <w:rPr>
          <w:rFonts w:ascii="Book Antiqua" w:eastAsia="Times New Roman" w:hAnsi="Book Antiqua" w:cs="Arial"/>
          <w:b/>
          <w:bCs/>
        </w:rPr>
      </w:pPr>
    </w:p>
    <w:p w14:paraId="5D6F8794" w14:textId="4EEE950B" w:rsidR="008D2258" w:rsidRPr="00C90221" w:rsidRDefault="00EF3040" w:rsidP="00FD37FF">
      <w:pPr>
        <w:spacing w:line="360" w:lineRule="auto"/>
        <w:jc w:val="both"/>
        <w:rPr>
          <w:rFonts w:ascii="Book Antiqua" w:hAnsi="Book Antiqua" w:cs="Arial"/>
        </w:rPr>
      </w:pPr>
      <w:r w:rsidRPr="00FD37FF">
        <w:rPr>
          <w:rFonts w:ascii="Book Antiqua" w:eastAsia="Times New Roman" w:hAnsi="Book Antiqua" w:cs="Arial"/>
          <w:b/>
          <w:bCs/>
        </w:rPr>
        <w:t xml:space="preserve">Figure </w:t>
      </w:r>
      <w:r w:rsidR="00C90221">
        <w:rPr>
          <w:rFonts w:ascii="Book Antiqua" w:eastAsia="宋体" w:hAnsi="Book Antiqua" w:cs="Arial" w:hint="eastAsia"/>
          <w:b/>
          <w:bCs/>
          <w:lang w:eastAsia="zh-CN"/>
        </w:rPr>
        <w:t>1</w:t>
      </w:r>
      <w:r w:rsidRPr="00FD37FF">
        <w:rPr>
          <w:rFonts w:ascii="Book Antiqua" w:eastAsia="Times New Roman" w:hAnsi="Book Antiqua" w:cs="Arial"/>
          <w:b/>
          <w:bCs/>
        </w:rPr>
        <w:t xml:space="preserve"> Leukemia stem cells biology and </w:t>
      </w:r>
      <w:r w:rsidR="00106419" w:rsidRPr="00FD37FF">
        <w:rPr>
          <w:rFonts w:ascii="Book Antiqua" w:eastAsia="Times New Roman" w:hAnsi="Book Antiqua" w:cs="Arial"/>
          <w:b/>
          <w:bCs/>
        </w:rPr>
        <w:t xml:space="preserve">selected </w:t>
      </w:r>
      <w:r w:rsidRPr="00FD37FF">
        <w:rPr>
          <w:rFonts w:ascii="Book Antiqua" w:eastAsia="Times New Roman" w:hAnsi="Book Antiqua" w:cs="Arial"/>
          <w:b/>
          <w:bCs/>
        </w:rPr>
        <w:t xml:space="preserve">therapeutic </w:t>
      </w:r>
      <w:r w:rsidR="00106419" w:rsidRPr="00FD37FF">
        <w:rPr>
          <w:rFonts w:ascii="Book Antiqua" w:eastAsia="Times New Roman" w:hAnsi="Book Antiqua" w:cs="Arial"/>
          <w:b/>
          <w:bCs/>
        </w:rPr>
        <w:t>strategies/agents</w:t>
      </w:r>
      <w:r w:rsidRPr="00FD37FF">
        <w:rPr>
          <w:rFonts w:ascii="Book Antiqua" w:eastAsia="Times New Roman" w:hAnsi="Book Antiqua" w:cs="Arial"/>
          <w:b/>
          <w:bCs/>
        </w:rPr>
        <w:t xml:space="preserve"> targeting </w:t>
      </w:r>
      <w:r w:rsidR="00C90221" w:rsidRPr="00FD37FF">
        <w:rPr>
          <w:rFonts w:ascii="Book Antiqua" w:eastAsia="Times New Roman" w:hAnsi="Book Antiqua" w:cs="Arial"/>
          <w:b/>
          <w:bCs/>
        </w:rPr>
        <w:t>leukemia stem cell</w:t>
      </w:r>
      <w:r w:rsidR="002A0892" w:rsidRPr="00FD37FF">
        <w:rPr>
          <w:rFonts w:ascii="Book Antiqua" w:eastAsia="Times New Roman" w:hAnsi="Book Antiqua" w:cs="Arial"/>
          <w:b/>
          <w:bCs/>
        </w:rPr>
        <w:t xml:space="preserve">. </w:t>
      </w:r>
      <w:r w:rsidR="00C90221" w:rsidRPr="000F43F3">
        <w:rPr>
          <w:rFonts w:ascii="Book Antiqua" w:eastAsia="Times New Roman" w:hAnsi="Book Antiqua" w:cs="Arial"/>
          <w:bCs/>
        </w:rPr>
        <w:t>Leukemia stem cells (LSC)</w:t>
      </w:r>
      <w:r w:rsidR="00B70CA5" w:rsidRPr="000F43F3">
        <w:rPr>
          <w:rFonts w:ascii="Book Antiqua" w:hAnsi="Book Antiqua" w:cs="Arial"/>
        </w:rPr>
        <w:t xml:space="preserve"> </w:t>
      </w:r>
      <w:r w:rsidR="00B70CA5" w:rsidRPr="00FD37FF">
        <w:rPr>
          <w:rFonts w:ascii="Book Antiqua" w:hAnsi="Book Antiqua" w:cs="Arial"/>
        </w:rPr>
        <w:t>directed therapy targets cell surface markers expressed on LSC</w:t>
      </w:r>
      <w:r w:rsidR="000D2282" w:rsidRPr="00FD37FF">
        <w:rPr>
          <w:rFonts w:ascii="Book Antiqua" w:hAnsi="Book Antiqua" w:cs="Arial"/>
        </w:rPr>
        <w:t xml:space="preserve"> (grey boxes)</w:t>
      </w:r>
      <w:r w:rsidR="002A0892" w:rsidRPr="00FD37FF">
        <w:rPr>
          <w:rFonts w:ascii="Book Antiqua" w:hAnsi="Book Antiqua" w:cs="Arial"/>
        </w:rPr>
        <w:t xml:space="preserve">, </w:t>
      </w:r>
      <w:r w:rsidR="00B70CA5" w:rsidRPr="00FD37FF">
        <w:rPr>
          <w:rFonts w:ascii="Book Antiqua" w:hAnsi="Book Antiqua" w:cs="Arial"/>
        </w:rPr>
        <w:t>crucial pa</w:t>
      </w:r>
      <w:r w:rsidR="002A0892" w:rsidRPr="00FD37FF">
        <w:rPr>
          <w:rFonts w:ascii="Book Antiqua" w:hAnsi="Book Antiqua" w:cs="Arial"/>
        </w:rPr>
        <w:t xml:space="preserve">thways for maintenance of </w:t>
      </w:r>
      <w:r w:rsidR="00B70CA5" w:rsidRPr="00FD37FF">
        <w:rPr>
          <w:rFonts w:ascii="Book Antiqua" w:hAnsi="Book Antiqua" w:cs="Arial"/>
        </w:rPr>
        <w:t>stemness</w:t>
      </w:r>
      <w:r w:rsidR="000D2282" w:rsidRPr="00FD37FF">
        <w:rPr>
          <w:rFonts w:ascii="Book Antiqua" w:hAnsi="Book Antiqua" w:cs="Arial"/>
        </w:rPr>
        <w:t xml:space="preserve"> (orange boxes)</w:t>
      </w:r>
      <w:r w:rsidR="002A0892" w:rsidRPr="00FD37FF">
        <w:rPr>
          <w:rFonts w:ascii="Book Antiqua" w:hAnsi="Book Antiqua" w:cs="Arial"/>
        </w:rPr>
        <w:t xml:space="preserve"> and</w:t>
      </w:r>
      <w:r w:rsidR="00B70CA5" w:rsidRPr="00FD37FF">
        <w:rPr>
          <w:rFonts w:ascii="Book Antiqua" w:hAnsi="Book Antiqua" w:cs="Arial"/>
        </w:rPr>
        <w:t xml:space="preserve"> interactions betwee</w:t>
      </w:r>
      <w:r w:rsidR="002A0892" w:rsidRPr="00FD37FF">
        <w:rPr>
          <w:rFonts w:ascii="Book Antiqua" w:hAnsi="Book Antiqua" w:cs="Arial"/>
        </w:rPr>
        <w:t>n LSC and the bone marrow niche</w:t>
      </w:r>
      <w:r w:rsidR="000D2282" w:rsidRPr="00FD37FF">
        <w:rPr>
          <w:rFonts w:ascii="Book Antiqua" w:hAnsi="Book Antiqua" w:cs="Arial"/>
        </w:rPr>
        <w:t xml:space="preserve"> (white boxes)</w:t>
      </w:r>
      <w:r w:rsidR="002A0892" w:rsidRPr="00FD37FF">
        <w:rPr>
          <w:rFonts w:ascii="Book Antiqua" w:hAnsi="Book Antiqua" w:cs="Arial"/>
        </w:rPr>
        <w:t xml:space="preserve">. Important LSC surface markers are CD33, CD44, CD123, </w:t>
      </w:r>
      <w:proofErr w:type="gramStart"/>
      <w:r w:rsidR="002A0892" w:rsidRPr="00FD37FF">
        <w:rPr>
          <w:rFonts w:ascii="Book Antiqua" w:hAnsi="Book Antiqua" w:cs="Arial"/>
        </w:rPr>
        <w:t>CD47</w:t>
      </w:r>
      <w:proofErr w:type="gramEnd"/>
      <w:r w:rsidR="002A0892" w:rsidRPr="00FD37FF">
        <w:rPr>
          <w:rFonts w:ascii="Book Antiqua" w:hAnsi="Book Antiqua" w:cs="Arial"/>
        </w:rPr>
        <w:t xml:space="preserve">. Essential pathways are </w:t>
      </w:r>
      <w:r w:rsidR="002A0892" w:rsidRPr="00FD37FF">
        <w:rPr>
          <w:rFonts w:ascii="Book Antiqua" w:eastAsia="Times New Roman" w:hAnsi="Book Antiqua" w:cs="Arial"/>
        </w:rPr>
        <w:t xml:space="preserve">NF-κB, </w:t>
      </w:r>
      <w:r w:rsidR="002A0892" w:rsidRPr="00FD37FF">
        <w:rPr>
          <w:rFonts w:ascii="Book Antiqua" w:hAnsi="Book Antiqua" w:cs="Arial"/>
        </w:rPr>
        <w:t>PI3K/AKT/mTOR and bcl-</w:t>
      </w:r>
      <w:r w:rsidR="00C90221">
        <w:rPr>
          <w:rFonts w:ascii="Book Antiqua" w:eastAsia="宋体" w:hAnsi="Book Antiqua" w:cs="Arial" w:hint="eastAsia"/>
          <w:lang w:eastAsia="zh-CN"/>
        </w:rPr>
        <w:t xml:space="preserve">2. </w:t>
      </w:r>
      <w:r w:rsidR="00B70CA5" w:rsidRPr="00FD37FF">
        <w:rPr>
          <w:rFonts w:ascii="Book Antiqua" w:hAnsi="Book Antiqua" w:cs="Arial"/>
        </w:rPr>
        <w:t xml:space="preserve">LSC mobilization </w:t>
      </w:r>
      <w:r w:rsidR="002A0892" w:rsidRPr="00FD37FF">
        <w:rPr>
          <w:rFonts w:ascii="Book Antiqua" w:hAnsi="Book Antiqua" w:cs="Arial"/>
        </w:rPr>
        <w:t xml:space="preserve">is accomplished </w:t>
      </w:r>
      <w:r w:rsidR="00B70CA5" w:rsidRPr="00FD37FF">
        <w:rPr>
          <w:rFonts w:ascii="Book Antiqua" w:hAnsi="Book Antiqua" w:cs="Arial"/>
        </w:rPr>
        <w:t>with G-CSF and LSC homing to the b</w:t>
      </w:r>
      <w:r w:rsidR="002A0892" w:rsidRPr="00FD37FF">
        <w:rPr>
          <w:rFonts w:ascii="Book Antiqua" w:hAnsi="Book Antiqua" w:cs="Arial"/>
        </w:rPr>
        <w:t xml:space="preserve">one marrow is regulated by the </w:t>
      </w:r>
      <w:r w:rsidR="00B70CA5" w:rsidRPr="00FD37FF">
        <w:rPr>
          <w:rFonts w:ascii="Book Antiqua" w:hAnsi="Book Antiqua" w:cs="Arial"/>
        </w:rPr>
        <w:t>CXCR4–CXCL12 and VCAM-VLA4 axis.</w:t>
      </w:r>
      <w:r w:rsidR="00C90221">
        <w:rPr>
          <w:rFonts w:ascii="Book Antiqua" w:eastAsia="宋体" w:hAnsi="Book Antiqua" w:cs="Arial" w:hint="eastAsia"/>
          <w:lang w:eastAsia="zh-CN"/>
        </w:rPr>
        <w:t xml:space="preserve"> </w:t>
      </w:r>
      <w:r w:rsidR="008D2258" w:rsidRPr="00FD37FF">
        <w:rPr>
          <w:rFonts w:ascii="Book Antiqua" w:hAnsi="Book Antiqua" w:cs="Arial"/>
        </w:rPr>
        <w:t>VCAM-1</w:t>
      </w:r>
      <w:r w:rsidR="00C90221">
        <w:rPr>
          <w:rFonts w:ascii="Book Antiqua" w:eastAsia="宋体" w:hAnsi="Book Antiqua" w:cs="Arial" w:hint="eastAsia"/>
          <w:lang w:eastAsia="zh-CN"/>
        </w:rPr>
        <w:t>:</w:t>
      </w:r>
      <w:r w:rsidR="008D2258" w:rsidRPr="00FD37FF">
        <w:rPr>
          <w:rFonts w:ascii="Book Antiqua" w:hAnsi="Book Antiqua" w:cs="Arial"/>
        </w:rPr>
        <w:t xml:space="preserve"> </w:t>
      </w:r>
      <w:r w:rsidR="00C90221" w:rsidRPr="00FD37FF">
        <w:rPr>
          <w:rFonts w:ascii="Book Antiqua" w:hAnsi="Book Antiqua" w:cs="Arial"/>
        </w:rPr>
        <w:t>V</w:t>
      </w:r>
      <w:r w:rsidR="008D2258" w:rsidRPr="00FD37FF">
        <w:rPr>
          <w:rFonts w:ascii="Book Antiqua" w:eastAsia="Times New Roman" w:hAnsi="Book Antiqua" w:cs="Arial"/>
        </w:rPr>
        <w:t>ascular cell adhesion protein-1</w:t>
      </w:r>
      <w:r w:rsidR="008D2258" w:rsidRPr="00FD37FF">
        <w:rPr>
          <w:rFonts w:ascii="Book Antiqua" w:hAnsi="Book Antiqua" w:cs="Arial"/>
        </w:rPr>
        <w:t>; VLA-4</w:t>
      </w:r>
      <w:r w:rsidR="00C90221">
        <w:rPr>
          <w:rFonts w:ascii="Book Antiqua" w:eastAsia="宋体" w:hAnsi="Book Antiqua" w:cs="Arial" w:hint="eastAsia"/>
          <w:lang w:eastAsia="zh-CN"/>
        </w:rPr>
        <w:t>:</w:t>
      </w:r>
      <w:r w:rsidR="008D2258" w:rsidRPr="00FD37FF">
        <w:rPr>
          <w:rFonts w:ascii="Book Antiqua" w:hAnsi="Book Antiqua" w:cs="Arial"/>
        </w:rPr>
        <w:t xml:space="preserve"> </w:t>
      </w:r>
      <w:r w:rsidR="008D2258" w:rsidRPr="00FD37FF">
        <w:rPr>
          <w:rStyle w:val="st"/>
          <w:rFonts w:ascii="Book Antiqua" w:eastAsia="Times New Roman" w:hAnsi="Book Antiqua" w:cs="Arial"/>
        </w:rPr>
        <w:t>Very</w:t>
      </w:r>
      <w:r w:rsidR="00C90221" w:rsidRPr="00FD37FF">
        <w:rPr>
          <w:rStyle w:val="st"/>
          <w:rFonts w:ascii="Book Antiqua" w:eastAsia="Times New Roman" w:hAnsi="Book Antiqua" w:cs="Arial"/>
        </w:rPr>
        <w:t xml:space="preserve"> late an</w:t>
      </w:r>
      <w:r w:rsidR="008D2258" w:rsidRPr="00FD37FF">
        <w:rPr>
          <w:rStyle w:val="st"/>
          <w:rFonts w:ascii="Book Antiqua" w:eastAsia="Times New Roman" w:hAnsi="Book Antiqua" w:cs="Arial"/>
        </w:rPr>
        <w:t>tigen-</w:t>
      </w:r>
      <w:r w:rsidR="008D2258" w:rsidRPr="00FD37FF">
        <w:rPr>
          <w:rStyle w:val="Emphasis"/>
          <w:rFonts w:ascii="Book Antiqua" w:eastAsia="Times New Roman" w:hAnsi="Book Antiqua" w:cs="Arial"/>
          <w:i w:val="0"/>
        </w:rPr>
        <w:t>4</w:t>
      </w:r>
      <w:r w:rsidR="008D2258" w:rsidRPr="00FD37FF">
        <w:rPr>
          <w:rFonts w:ascii="Book Antiqua" w:hAnsi="Book Antiqua" w:cs="Arial"/>
        </w:rPr>
        <w:t>; CXCR4</w:t>
      </w:r>
      <w:r w:rsidR="00C90221">
        <w:rPr>
          <w:rFonts w:ascii="Book Antiqua" w:eastAsia="宋体" w:hAnsi="Book Antiqua" w:cs="Arial" w:hint="eastAsia"/>
          <w:lang w:eastAsia="zh-CN"/>
        </w:rPr>
        <w:t xml:space="preserve">: </w:t>
      </w:r>
      <w:r w:rsidR="008D2258" w:rsidRPr="00FD37FF">
        <w:rPr>
          <w:rStyle w:val="st"/>
          <w:rFonts w:ascii="Book Antiqua" w:eastAsia="Times New Roman" w:hAnsi="Book Antiqua" w:cs="Arial"/>
        </w:rPr>
        <w:t>C-X-C chemokine receptor type 4</w:t>
      </w:r>
      <w:r w:rsidR="008D2258" w:rsidRPr="00FD37FF">
        <w:rPr>
          <w:rFonts w:ascii="Book Antiqua" w:hAnsi="Book Antiqua" w:cs="Arial"/>
        </w:rPr>
        <w:t>; SDF</w:t>
      </w:r>
      <w:r w:rsidR="00C90221">
        <w:rPr>
          <w:rFonts w:ascii="Book Antiqua" w:eastAsia="宋体" w:hAnsi="Book Antiqua" w:cs="Arial" w:hint="eastAsia"/>
          <w:lang w:eastAsia="zh-CN"/>
        </w:rPr>
        <w:t>:</w:t>
      </w:r>
      <w:r w:rsidR="008D2258" w:rsidRPr="00FD37FF">
        <w:rPr>
          <w:rFonts w:ascii="Book Antiqua" w:hAnsi="Book Antiqua" w:cs="Arial"/>
        </w:rPr>
        <w:t xml:space="preserve"> </w:t>
      </w:r>
      <w:r w:rsidR="008D2258" w:rsidRPr="00FD37FF">
        <w:rPr>
          <w:rStyle w:val="st"/>
          <w:rFonts w:ascii="Book Antiqua" w:eastAsia="Times New Roman" w:hAnsi="Book Antiqua" w:cs="Arial"/>
        </w:rPr>
        <w:t>Stromal cell-derived factor 1</w:t>
      </w:r>
      <w:r w:rsidR="008D2258" w:rsidRPr="00FD37FF">
        <w:rPr>
          <w:rFonts w:ascii="Book Antiqua" w:hAnsi="Book Antiqua" w:cs="Arial"/>
        </w:rPr>
        <w:t>; PI3K</w:t>
      </w:r>
      <w:r w:rsidR="00C90221">
        <w:rPr>
          <w:rFonts w:ascii="Book Antiqua" w:eastAsia="宋体" w:hAnsi="Book Antiqua" w:cs="Arial" w:hint="eastAsia"/>
          <w:lang w:eastAsia="zh-CN"/>
        </w:rPr>
        <w:t>:</w:t>
      </w:r>
      <w:r w:rsidR="008D2258" w:rsidRPr="00FD37FF">
        <w:rPr>
          <w:rFonts w:ascii="Book Antiqua" w:hAnsi="Book Antiqua" w:cs="Arial"/>
        </w:rPr>
        <w:t xml:space="preserve"> </w:t>
      </w:r>
      <w:r w:rsidR="008D2258" w:rsidRPr="00FD37FF">
        <w:rPr>
          <w:rStyle w:val="st"/>
          <w:rFonts w:ascii="Book Antiqua" w:eastAsia="Times New Roman" w:hAnsi="Book Antiqua" w:cs="Arial"/>
        </w:rPr>
        <w:t>Phosphatidylinositol-4</w:t>
      </w:r>
      <w:proofErr w:type="gramStart"/>
      <w:r w:rsidR="008D2258" w:rsidRPr="00FD37FF">
        <w:rPr>
          <w:rStyle w:val="st"/>
          <w:rFonts w:ascii="Book Antiqua" w:eastAsia="Times New Roman" w:hAnsi="Book Antiqua" w:cs="Arial"/>
        </w:rPr>
        <w:t>,5</w:t>
      </w:r>
      <w:proofErr w:type="gramEnd"/>
      <w:r w:rsidR="008D2258" w:rsidRPr="00FD37FF">
        <w:rPr>
          <w:rStyle w:val="st"/>
          <w:rFonts w:ascii="Book Antiqua" w:eastAsia="Times New Roman" w:hAnsi="Book Antiqua" w:cs="Arial"/>
        </w:rPr>
        <w:t>-bisphosphate 3-kinase</w:t>
      </w:r>
      <w:r w:rsidR="008D2258" w:rsidRPr="00FD37FF">
        <w:rPr>
          <w:rFonts w:ascii="Book Antiqua" w:hAnsi="Book Antiqua" w:cs="Arial"/>
        </w:rPr>
        <w:t>; AKT</w:t>
      </w:r>
      <w:r w:rsidR="00C90221">
        <w:rPr>
          <w:rFonts w:ascii="Book Antiqua" w:eastAsia="宋体" w:hAnsi="Book Antiqua" w:cs="Arial" w:hint="eastAsia"/>
          <w:lang w:eastAsia="zh-CN"/>
        </w:rPr>
        <w:t>:</w:t>
      </w:r>
      <w:r w:rsidR="008D2258" w:rsidRPr="00FD37FF">
        <w:rPr>
          <w:rFonts w:ascii="Book Antiqua" w:hAnsi="Book Antiqua" w:cs="Arial"/>
        </w:rPr>
        <w:t xml:space="preserve"> </w:t>
      </w:r>
      <w:r w:rsidR="00C90221" w:rsidRPr="00FD37FF">
        <w:rPr>
          <w:rFonts w:ascii="Book Antiqua" w:hAnsi="Book Antiqua" w:cs="Arial"/>
        </w:rPr>
        <w:t>P</w:t>
      </w:r>
      <w:r w:rsidR="008D2258" w:rsidRPr="00FD37FF">
        <w:rPr>
          <w:rFonts w:ascii="Book Antiqua" w:hAnsi="Book Antiqua" w:cs="Arial"/>
        </w:rPr>
        <w:t>rotein kinase B; mTOR</w:t>
      </w:r>
      <w:r w:rsidR="00C90221">
        <w:rPr>
          <w:rFonts w:ascii="Book Antiqua" w:eastAsia="宋体" w:hAnsi="Book Antiqua" w:cs="Arial" w:hint="eastAsia"/>
          <w:lang w:eastAsia="zh-CN"/>
        </w:rPr>
        <w:t>:</w:t>
      </w:r>
      <w:r w:rsidR="008D2258" w:rsidRPr="00FD37FF">
        <w:rPr>
          <w:rFonts w:ascii="Book Antiqua" w:hAnsi="Book Antiqua" w:cs="Arial"/>
        </w:rPr>
        <w:t xml:space="preserve"> </w:t>
      </w:r>
      <w:r w:rsidR="00C90221" w:rsidRPr="00FD37FF">
        <w:rPr>
          <w:rStyle w:val="tgc"/>
          <w:rFonts w:ascii="Book Antiqua" w:eastAsia="Times New Roman" w:hAnsi="Book Antiqua" w:cs="Arial"/>
        </w:rPr>
        <w:t>M</w:t>
      </w:r>
      <w:r w:rsidR="008D2258" w:rsidRPr="00FD37FF">
        <w:rPr>
          <w:rStyle w:val="tgc"/>
          <w:rFonts w:ascii="Book Antiqua" w:eastAsia="Times New Roman" w:hAnsi="Book Antiqua" w:cs="Arial"/>
        </w:rPr>
        <w:t xml:space="preserve">echanistic target of rapamycin; </w:t>
      </w:r>
      <w:r w:rsidR="008D2258" w:rsidRPr="00FD37FF">
        <w:rPr>
          <w:rFonts w:ascii="Book Antiqua" w:hAnsi="Book Antiqua" w:cs="Arial"/>
        </w:rPr>
        <w:t>bcl-2</w:t>
      </w:r>
      <w:r w:rsidR="00C90221">
        <w:rPr>
          <w:rFonts w:ascii="Book Antiqua" w:eastAsia="宋体" w:hAnsi="Book Antiqua" w:cs="Arial" w:hint="eastAsia"/>
          <w:lang w:eastAsia="zh-CN"/>
        </w:rPr>
        <w:t>:</w:t>
      </w:r>
      <w:r w:rsidR="008D2258" w:rsidRPr="00FD37FF">
        <w:rPr>
          <w:rFonts w:ascii="Book Antiqua" w:hAnsi="Book Antiqua" w:cs="Arial"/>
        </w:rPr>
        <w:t xml:space="preserve"> </w:t>
      </w:r>
      <w:r w:rsidR="00D774D8" w:rsidRPr="00FD37FF">
        <w:rPr>
          <w:rStyle w:val="st"/>
          <w:rFonts w:ascii="Book Antiqua" w:eastAsia="Times New Roman" w:hAnsi="Book Antiqua" w:cs="Arial"/>
        </w:rPr>
        <w:t>B-cell lymphoma 2</w:t>
      </w:r>
      <w:r w:rsidR="008D2258" w:rsidRPr="00FD37FF">
        <w:rPr>
          <w:rFonts w:ascii="Book Antiqua" w:hAnsi="Book Antiqua" w:cs="Arial"/>
        </w:rPr>
        <w:t>; G-CSF</w:t>
      </w:r>
      <w:r w:rsidR="00C90221">
        <w:rPr>
          <w:rFonts w:ascii="Book Antiqua" w:eastAsia="宋体" w:hAnsi="Book Antiqua" w:cs="Arial" w:hint="eastAsia"/>
          <w:lang w:eastAsia="zh-CN"/>
        </w:rPr>
        <w:t>:</w:t>
      </w:r>
      <w:r w:rsidR="00D774D8" w:rsidRPr="00FD37FF">
        <w:rPr>
          <w:rFonts w:ascii="Book Antiqua" w:hAnsi="Book Antiqua" w:cs="Arial"/>
        </w:rPr>
        <w:t xml:space="preserve"> </w:t>
      </w:r>
      <w:r w:rsidR="00D774D8" w:rsidRPr="00FD37FF">
        <w:rPr>
          <w:rStyle w:val="tgc"/>
          <w:rFonts w:ascii="Book Antiqua" w:eastAsia="Times New Roman" w:hAnsi="Book Antiqua" w:cs="Arial"/>
        </w:rPr>
        <w:t>Granulocyte-colony stimulating factor</w:t>
      </w:r>
      <w:r w:rsidR="00C90221">
        <w:rPr>
          <w:rStyle w:val="tgc"/>
          <w:rFonts w:ascii="Book Antiqua" w:eastAsia="宋体" w:hAnsi="Book Antiqua" w:cs="Arial" w:hint="eastAsia"/>
          <w:lang w:eastAsia="zh-CN"/>
        </w:rPr>
        <w:t>.</w:t>
      </w:r>
    </w:p>
    <w:p w14:paraId="2EA33F79" w14:textId="6A10A292" w:rsidR="00A63310" w:rsidRPr="00FD37FF" w:rsidRDefault="00A63310" w:rsidP="00FD37FF">
      <w:pPr>
        <w:spacing w:line="360" w:lineRule="auto"/>
        <w:jc w:val="both"/>
        <w:rPr>
          <w:rFonts w:ascii="Book Antiqua" w:eastAsia="Times New Roman" w:hAnsi="Book Antiqua" w:cs="Arial"/>
          <w:b/>
          <w:bCs/>
        </w:rPr>
      </w:pPr>
      <w:r w:rsidRPr="00FD37FF">
        <w:rPr>
          <w:rFonts w:ascii="Book Antiqua" w:eastAsia="Times New Roman" w:hAnsi="Book Antiqua" w:cs="Arial"/>
          <w:b/>
          <w:bCs/>
        </w:rPr>
        <w:lastRenderedPageBreak/>
        <w:t xml:space="preserve">Table </w:t>
      </w:r>
      <w:r w:rsidR="00C90221">
        <w:rPr>
          <w:rFonts w:ascii="Book Antiqua" w:eastAsia="宋体" w:hAnsi="Book Antiqua" w:cs="Arial" w:hint="eastAsia"/>
          <w:b/>
          <w:bCs/>
          <w:lang w:eastAsia="zh-CN"/>
        </w:rPr>
        <w:t>1</w:t>
      </w:r>
      <w:r w:rsidRPr="00FD37FF">
        <w:rPr>
          <w:rFonts w:ascii="Book Antiqua" w:eastAsia="Times New Roman" w:hAnsi="Book Antiqua" w:cs="Arial"/>
          <w:b/>
          <w:bCs/>
        </w:rPr>
        <w:t xml:space="preserve"> Markers of leukemia stem cells</w:t>
      </w:r>
    </w:p>
    <w:tbl>
      <w:tblPr>
        <w:tblStyle w:val="TableGrid"/>
        <w:tblW w:w="8811" w:type="dxa"/>
        <w:tblLook w:val="04A0" w:firstRow="1" w:lastRow="0" w:firstColumn="1" w:lastColumn="0" w:noHBand="0" w:noVBand="1"/>
      </w:tblPr>
      <w:tblGrid>
        <w:gridCol w:w="2358"/>
        <w:gridCol w:w="2700"/>
        <w:gridCol w:w="2096"/>
        <w:gridCol w:w="1657"/>
      </w:tblGrid>
      <w:tr w:rsidR="0080479A" w:rsidRPr="00FD37FF" w14:paraId="5A00F93B" w14:textId="77777777" w:rsidTr="008672DE">
        <w:trPr>
          <w:trHeight w:val="602"/>
        </w:trPr>
        <w:tc>
          <w:tcPr>
            <w:tcW w:w="2358" w:type="dxa"/>
          </w:tcPr>
          <w:p w14:paraId="07207D21" w14:textId="7A75C033" w:rsidR="0080479A" w:rsidRPr="00FD37FF" w:rsidRDefault="00E73038" w:rsidP="00FD37FF">
            <w:pPr>
              <w:spacing w:line="360" w:lineRule="auto"/>
              <w:jc w:val="both"/>
              <w:rPr>
                <w:rFonts w:ascii="Book Antiqua" w:eastAsia="Times New Roman" w:hAnsi="Book Antiqua" w:cs="Arial"/>
                <w:b/>
                <w:bCs/>
              </w:rPr>
            </w:pPr>
            <w:r w:rsidRPr="00FD37FF">
              <w:rPr>
                <w:rFonts w:ascii="Book Antiqua" w:eastAsia="Times New Roman" w:hAnsi="Book Antiqua" w:cs="Arial"/>
                <w:b/>
                <w:bCs/>
              </w:rPr>
              <w:t>Cell surface m</w:t>
            </w:r>
            <w:r w:rsidR="0080479A" w:rsidRPr="00FD37FF">
              <w:rPr>
                <w:rFonts w:ascii="Book Antiqua" w:eastAsia="Times New Roman" w:hAnsi="Book Antiqua" w:cs="Arial"/>
                <w:b/>
                <w:bCs/>
              </w:rPr>
              <w:t>arkers</w:t>
            </w:r>
          </w:p>
          <w:p w14:paraId="1392930C" w14:textId="46ECB936" w:rsidR="0080479A" w:rsidRPr="00FD37FF" w:rsidRDefault="0080479A" w:rsidP="00FD37FF">
            <w:pPr>
              <w:spacing w:line="360" w:lineRule="auto"/>
              <w:jc w:val="both"/>
              <w:rPr>
                <w:rFonts w:ascii="Book Antiqua" w:eastAsia="Times New Roman" w:hAnsi="Book Antiqua" w:cs="Arial"/>
                <w:b/>
                <w:bCs/>
              </w:rPr>
            </w:pPr>
          </w:p>
        </w:tc>
        <w:tc>
          <w:tcPr>
            <w:tcW w:w="2700" w:type="dxa"/>
          </w:tcPr>
          <w:p w14:paraId="3E4867D2" w14:textId="494198A2" w:rsidR="0080479A" w:rsidRPr="00FD37FF" w:rsidRDefault="0080479A" w:rsidP="00FD37FF">
            <w:pPr>
              <w:spacing w:line="360" w:lineRule="auto"/>
              <w:jc w:val="both"/>
              <w:rPr>
                <w:rFonts w:ascii="Book Antiqua" w:eastAsia="Times New Roman" w:hAnsi="Book Antiqua" w:cs="Arial"/>
                <w:b/>
                <w:bCs/>
              </w:rPr>
            </w:pPr>
            <w:r w:rsidRPr="00FD37FF">
              <w:rPr>
                <w:rFonts w:ascii="Book Antiqua" w:eastAsia="Times New Roman" w:hAnsi="Book Antiqua" w:cs="Arial"/>
                <w:b/>
                <w:bCs/>
              </w:rPr>
              <w:t>Patient samples used</w:t>
            </w:r>
          </w:p>
        </w:tc>
        <w:tc>
          <w:tcPr>
            <w:tcW w:w="2096" w:type="dxa"/>
          </w:tcPr>
          <w:p w14:paraId="68973545" w14:textId="0EB1C3A4" w:rsidR="0080479A" w:rsidRPr="00FD37FF" w:rsidRDefault="0080479A" w:rsidP="00FD37FF">
            <w:pPr>
              <w:spacing w:line="360" w:lineRule="auto"/>
              <w:jc w:val="both"/>
              <w:rPr>
                <w:rFonts w:ascii="Book Antiqua" w:eastAsia="Times New Roman" w:hAnsi="Book Antiqua" w:cs="Arial"/>
                <w:b/>
                <w:bCs/>
              </w:rPr>
            </w:pPr>
            <w:r w:rsidRPr="00FD37FF">
              <w:rPr>
                <w:rFonts w:ascii="Book Antiqua" w:eastAsia="Times New Roman" w:hAnsi="Book Antiqua" w:cs="Arial"/>
                <w:b/>
                <w:bCs/>
              </w:rPr>
              <w:t xml:space="preserve">Mouse </w:t>
            </w:r>
            <w:r w:rsidR="00C90221" w:rsidRPr="00FD37FF">
              <w:rPr>
                <w:rFonts w:ascii="Book Antiqua" w:eastAsia="Times New Roman" w:hAnsi="Book Antiqua" w:cs="Arial"/>
                <w:b/>
                <w:bCs/>
              </w:rPr>
              <w:t>m</w:t>
            </w:r>
            <w:r w:rsidRPr="00FD37FF">
              <w:rPr>
                <w:rFonts w:ascii="Book Antiqua" w:eastAsia="Times New Roman" w:hAnsi="Book Antiqua" w:cs="Arial"/>
                <w:b/>
                <w:bCs/>
              </w:rPr>
              <w:t>odel used</w:t>
            </w:r>
          </w:p>
        </w:tc>
        <w:tc>
          <w:tcPr>
            <w:tcW w:w="1657" w:type="dxa"/>
          </w:tcPr>
          <w:p w14:paraId="791FF4D8" w14:textId="1D10B1C6" w:rsidR="0080479A" w:rsidRPr="00946C8E" w:rsidRDefault="0080479A" w:rsidP="00151C0C">
            <w:pPr>
              <w:spacing w:line="360" w:lineRule="auto"/>
              <w:jc w:val="both"/>
              <w:rPr>
                <w:rFonts w:ascii="Book Antiqua" w:eastAsia="宋体" w:hAnsi="Book Antiqua" w:cs="Arial"/>
                <w:bCs/>
                <w:lang w:eastAsia="zh-CN"/>
              </w:rPr>
            </w:pPr>
            <w:r w:rsidRPr="00946C8E">
              <w:rPr>
                <w:rFonts w:ascii="Book Antiqua" w:eastAsia="Times New Roman" w:hAnsi="Book Antiqua" w:cs="Arial"/>
                <w:bCs/>
              </w:rPr>
              <w:t>Ref</w:t>
            </w:r>
            <w:r w:rsidR="00151C0C" w:rsidRPr="00946C8E">
              <w:rPr>
                <w:rFonts w:ascii="Book Antiqua" w:eastAsia="宋体" w:hAnsi="Book Antiqua" w:cs="Arial" w:hint="eastAsia"/>
                <w:bCs/>
                <w:lang w:eastAsia="zh-CN"/>
              </w:rPr>
              <w:t>.</w:t>
            </w:r>
          </w:p>
        </w:tc>
      </w:tr>
      <w:tr w:rsidR="0080479A" w:rsidRPr="00FD37FF" w14:paraId="74C3994C" w14:textId="77777777" w:rsidTr="008672DE">
        <w:tc>
          <w:tcPr>
            <w:tcW w:w="2358" w:type="dxa"/>
          </w:tcPr>
          <w:p w14:paraId="72662286" w14:textId="1C6532B2" w:rsidR="0080479A" w:rsidRPr="00FD37FF" w:rsidRDefault="0080479A" w:rsidP="00FD37FF">
            <w:pPr>
              <w:spacing w:line="360" w:lineRule="auto"/>
              <w:jc w:val="both"/>
              <w:rPr>
                <w:rFonts w:ascii="Book Antiqua" w:eastAsia="Times New Roman" w:hAnsi="Book Antiqua" w:cs="Arial"/>
                <w:b/>
                <w:bCs/>
              </w:rPr>
            </w:pPr>
            <w:r w:rsidRPr="00FD37FF">
              <w:rPr>
                <w:rFonts w:ascii="Book Antiqua" w:hAnsi="Book Antiqua" w:cs="Arial"/>
              </w:rPr>
              <w:t>CD34</w:t>
            </w:r>
            <w:r w:rsidRPr="00FD37FF">
              <w:rPr>
                <w:rFonts w:ascii="Book Antiqua" w:hAnsi="Book Antiqua" w:cs="Arial"/>
                <w:vertAlign w:val="superscript"/>
              </w:rPr>
              <w:t>+</w:t>
            </w:r>
            <w:r w:rsidRPr="00FD37FF">
              <w:rPr>
                <w:rFonts w:ascii="Book Antiqua" w:hAnsi="Book Antiqua" w:cs="Arial"/>
              </w:rPr>
              <w:t>CD38</w:t>
            </w:r>
            <w:r w:rsidRPr="00FD37FF">
              <w:rPr>
                <w:rFonts w:ascii="Book Antiqua" w:hAnsi="Book Antiqua" w:cs="Arial"/>
                <w:vertAlign w:val="superscript"/>
              </w:rPr>
              <w:t>-</w:t>
            </w:r>
          </w:p>
        </w:tc>
        <w:tc>
          <w:tcPr>
            <w:tcW w:w="2700" w:type="dxa"/>
          </w:tcPr>
          <w:p w14:paraId="441B7710" w14:textId="1EB64CE1" w:rsidR="0080479A" w:rsidRPr="00FD37FF" w:rsidRDefault="00E73038" w:rsidP="00FD37FF">
            <w:pPr>
              <w:spacing w:line="360" w:lineRule="auto"/>
              <w:jc w:val="both"/>
              <w:rPr>
                <w:rFonts w:ascii="Book Antiqua" w:eastAsia="Times New Roman" w:hAnsi="Book Antiqua" w:cs="Arial"/>
                <w:b/>
                <w:bCs/>
              </w:rPr>
            </w:pPr>
            <w:r w:rsidRPr="00FD37FF">
              <w:rPr>
                <w:rFonts w:ascii="Book Antiqua" w:eastAsia="Times New Roman" w:hAnsi="Book Antiqua" w:cs="Arial"/>
              </w:rPr>
              <w:t>FAB M1, M4, M5</w:t>
            </w:r>
          </w:p>
        </w:tc>
        <w:tc>
          <w:tcPr>
            <w:tcW w:w="2096" w:type="dxa"/>
          </w:tcPr>
          <w:p w14:paraId="316FED9E" w14:textId="53DAB8D1" w:rsidR="0080479A" w:rsidRPr="00FD37FF" w:rsidRDefault="00E73038" w:rsidP="00FD37FF">
            <w:pPr>
              <w:spacing w:line="360" w:lineRule="auto"/>
              <w:jc w:val="both"/>
              <w:rPr>
                <w:rFonts w:ascii="Book Antiqua" w:eastAsia="Times New Roman" w:hAnsi="Book Antiqua" w:cs="Arial"/>
                <w:b/>
                <w:bCs/>
              </w:rPr>
            </w:pPr>
            <w:r w:rsidRPr="00FD37FF">
              <w:rPr>
                <w:rFonts w:ascii="Book Antiqua" w:eastAsia="Times New Roman" w:hAnsi="Book Antiqua" w:cs="Arial"/>
              </w:rPr>
              <w:t>NOD/SCID</w:t>
            </w:r>
          </w:p>
        </w:tc>
        <w:tc>
          <w:tcPr>
            <w:tcW w:w="1657" w:type="dxa"/>
          </w:tcPr>
          <w:p w14:paraId="53476391" w14:textId="45591D7D" w:rsidR="0080479A" w:rsidRPr="00946C8E" w:rsidRDefault="0080479A" w:rsidP="00FD37FF">
            <w:pPr>
              <w:spacing w:line="360" w:lineRule="auto"/>
              <w:jc w:val="both"/>
              <w:rPr>
                <w:rFonts w:ascii="Book Antiqua" w:eastAsia="Times New Roman" w:hAnsi="Book Antiqua" w:cs="Arial"/>
                <w:bCs/>
              </w:rPr>
            </w:pPr>
            <w:r w:rsidRPr="00946C8E">
              <w:rPr>
                <w:rFonts w:ascii="Book Antiqua" w:eastAsia="Times New Roman" w:hAnsi="Book Antiqua" w:cs="Arial"/>
                <w:bCs/>
              </w:rPr>
              <w:fldChar w:fldCharType="begin">
                <w:fldData xml:space="preserve">PEVuZE5vdGU+PENpdGU+PEF1dGhvcj5Cb25uZXQ8L0F1dGhvcj48WWVhcj4xOTk3PC9ZZWFyPjxS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</w:fldData>
              </w:fldChar>
            </w:r>
            <w:r w:rsidR="002332D5" w:rsidRPr="00946C8E">
              <w:rPr>
                <w:rFonts w:ascii="Book Antiqua" w:eastAsia="Times New Roman" w:hAnsi="Book Antiqua" w:cs="Arial"/>
                <w:bCs/>
              </w:rPr>
              <w:instrText xml:space="preserve"> ADDIN EN.CITE </w:instrText>
            </w:r>
            <w:r w:rsidR="002332D5" w:rsidRPr="00946C8E">
              <w:rPr>
                <w:rFonts w:ascii="Book Antiqua" w:eastAsia="Times New Roman" w:hAnsi="Book Antiqua" w:cs="Arial"/>
                <w:bCs/>
              </w:rPr>
              <w:fldChar w:fldCharType="begin">
                <w:fldData xml:space="preserve">PEVuZE5vdGU+PENpdGU+PEF1dGhvcj5Cb25uZXQ8L0F1dGhvcj48WWVhcj4xOTk3PC9ZZWFyPjxS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</w:fldData>
              </w:fldChar>
            </w:r>
            <w:r w:rsidR="002332D5" w:rsidRPr="00946C8E">
              <w:rPr>
                <w:rFonts w:ascii="Book Antiqua" w:eastAsia="Times New Roman" w:hAnsi="Book Antiqua" w:cs="Arial"/>
                <w:bCs/>
              </w:rPr>
              <w:instrText xml:space="preserve"> ADDIN EN.CITE.DATA </w:instrText>
            </w:r>
            <w:r w:rsidR="002332D5" w:rsidRPr="00946C8E">
              <w:rPr>
                <w:rFonts w:ascii="Book Antiqua" w:eastAsia="Times New Roman" w:hAnsi="Book Antiqua" w:cs="Arial"/>
                <w:bCs/>
              </w:rPr>
            </w:r>
            <w:r w:rsidR="002332D5" w:rsidRPr="00946C8E">
              <w:rPr>
                <w:rFonts w:ascii="Book Antiqua" w:eastAsia="Times New Roman" w:hAnsi="Book Antiqua" w:cs="Arial"/>
                <w:bCs/>
              </w:rPr>
              <w:fldChar w:fldCharType="end"/>
            </w:r>
            <w:r w:rsidRPr="00946C8E">
              <w:rPr>
                <w:rFonts w:ascii="Book Antiqua" w:eastAsia="Times New Roman" w:hAnsi="Book Antiqua" w:cs="Arial"/>
                <w:bCs/>
              </w:rPr>
            </w:r>
            <w:r w:rsidRPr="00946C8E">
              <w:rPr>
                <w:rFonts w:ascii="Book Antiqua" w:eastAsia="Times New Roman" w:hAnsi="Book Antiqua" w:cs="Arial"/>
                <w:bCs/>
              </w:rPr>
              <w:fldChar w:fldCharType="separate"/>
            </w:r>
            <w:r w:rsidR="00C90221" w:rsidRPr="00946C8E">
              <w:rPr>
                <w:rFonts w:ascii="Book Antiqua" w:eastAsia="Times New Roman" w:hAnsi="Book Antiqua" w:cs="Arial"/>
                <w:bCs/>
                <w:noProof/>
              </w:rPr>
              <w:t>[15,</w:t>
            </w:r>
            <w:r w:rsidR="002332D5" w:rsidRPr="00946C8E">
              <w:rPr>
                <w:rFonts w:ascii="Book Antiqua" w:eastAsia="Times New Roman" w:hAnsi="Book Antiqua" w:cs="Arial"/>
                <w:bCs/>
                <w:noProof/>
              </w:rPr>
              <w:t>16]</w:t>
            </w:r>
            <w:r w:rsidRPr="00946C8E">
              <w:rPr>
                <w:rFonts w:ascii="Book Antiqua" w:eastAsia="Times New Roman" w:hAnsi="Book Antiqua" w:cs="Arial"/>
                <w:bCs/>
              </w:rPr>
              <w:fldChar w:fldCharType="end"/>
            </w:r>
          </w:p>
        </w:tc>
      </w:tr>
      <w:tr w:rsidR="0080479A" w:rsidRPr="00FD37FF" w14:paraId="6FA97A3A" w14:textId="77777777" w:rsidTr="008672DE">
        <w:tc>
          <w:tcPr>
            <w:tcW w:w="2358" w:type="dxa"/>
          </w:tcPr>
          <w:p w14:paraId="0EDD00D5" w14:textId="23C4E316" w:rsidR="0080479A" w:rsidRPr="00FD37FF" w:rsidRDefault="0080479A" w:rsidP="00FD37FF">
            <w:pPr>
              <w:spacing w:line="360" w:lineRule="auto"/>
              <w:jc w:val="both"/>
              <w:rPr>
                <w:rFonts w:ascii="Book Antiqua" w:eastAsia="Times New Roman" w:hAnsi="Book Antiqua" w:cs="Arial"/>
                <w:b/>
                <w:bCs/>
              </w:rPr>
            </w:pPr>
            <w:r w:rsidRPr="00FD37FF">
              <w:rPr>
                <w:rFonts w:ascii="Book Antiqua" w:hAnsi="Book Antiqua" w:cs="Arial"/>
              </w:rPr>
              <w:t>CD34</w:t>
            </w:r>
            <w:r w:rsidRPr="00FD37FF">
              <w:rPr>
                <w:rFonts w:ascii="Book Antiqua" w:hAnsi="Book Antiqua" w:cs="Arial"/>
                <w:vertAlign w:val="superscript"/>
              </w:rPr>
              <w:t>+</w:t>
            </w:r>
            <w:r w:rsidRPr="00FD37FF">
              <w:rPr>
                <w:rFonts w:ascii="Book Antiqua" w:hAnsi="Book Antiqua" w:cs="Arial"/>
              </w:rPr>
              <w:t>CD38</w:t>
            </w:r>
            <w:r w:rsidRPr="00FD37FF">
              <w:rPr>
                <w:rFonts w:ascii="Book Antiqua" w:hAnsi="Book Antiqua" w:cs="Arial"/>
                <w:vertAlign w:val="superscript"/>
              </w:rPr>
              <w:t>+</w:t>
            </w:r>
            <w:r w:rsidRPr="00FD37FF">
              <w:rPr>
                <w:rFonts w:ascii="Book Antiqua" w:hAnsi="Book Antiqua" w:cs="Arial"/>
              </w:rPr>
              <w:t xml:space="preserve"> </w:t>
            </w:r>
          </w:p>
        </w:tc>
        <w:tc>
          <w:tcPr>
            <w:tcW w:w="2700" w:type="dxa"/>
          </w:tcPr>
          <w:p w14:paraId="3CBFE6FA" w14:textId="5BF90DDB" w:rsidR="0080479A" w:rsidRPr="00FD37FF" w:rsidRDefault="00E73038" w:rsidP="00FD37FF">
            <w:pPr>
              <w:spacing w:line="360" w:lineRule="auto"/>
              <w:jc w:val="both"/>
              <w:rPr>
                <w:rFonts w:ascii="Book Antiqua" w:eastAsia="Times New Roman" w:hAnsi="Book Antiqua" w:cs="Arial"/>
                <w:b/>
                <w:bCs/>
              </w:rPr>
            </w:pPr>
            <w:r w:rsidRPr="00FD37FF">
              <w:rPr>
                <w:rFonts w:ascii="Book Antiqua" w:eastAsia="Times New Roman" w:hAnsi="Book Antiqua" w:cs="Arial"/>
              </w:rPr>
              <w:t>CN-AML, MLL-ENL</w:t>
            </w:r>
          </w:p>
        </w:tc>
        <w:tc>
          <w:tcPr>
            <w:tcW w:w="2096" w:type="dxa"/>
          </w:tcPr>
          <w:p w14:paraId="3CCC1B53" w14:textId="77777777" w:rsidR="0080479A" w:rsidRPr="00FD37FF" w:rsidRDefault="00E73038" w:rsidP="00FD37FF">
            <w:pPr>
              <w:spacing w:line="360" w:lineRule="auto"/>
              <w:jc w:val="both"/>
              <w:rPr>
                <w:rFonts w:ascii="Book Antiqua" w:eastAsia="Times New Roman" w:hAnsi="Book Antiqua" w:cs="Arial"/>
              </w:rPr>
            </w:pPr>
            <w:r w:rsidRPr="00FD37FF">
              <w:rPr>
                <w:rFonts w:ascii="Book Antiqua" w:eastAsia="Times New Roman" w:hAnsi="Book Antiqua" w:cs="Arial"/>
              </w:rPr>
              <w:t xml:space="preserve">NOD/SCID + </w:t>
            </w:r>
          </w:p>
          <w:p w14:paraId="25036697" w14:textId="1F912833" w:rsidR="00E73038" w:rsidRPr="00FD37FF" w:rsidRDefault="00E73038" w:rsidP="00FD37FF">
            <w:pPr>
              <w:spacing w:line="360" w:lineRule="auto"/>
              <w:jc w:val="both"/>
              <w:rPr>
                <w:rFonts w:ascii="Book Antiqua" w:eastAsia="Times New Roman" w:hAnsi="Book Antiqua" w:cs="Arial"/>
                <w:b/>
                <w:bCs/>
              </w:rPr>
            </w:pPr>
            <w:r w:rsidRPr="00FD37FF">
              <w:rPr>
                <w:rFonts w:ascii="Book Antiqua" w:eastAsia="Times New Roman" w:hAnsi="Book Antiqua" w:cs="Arial"/>
              </w:rPr>
              <w:t>IVIG or anti-CD122</w:t>
            </w:r>
          </w:p>
        </w:tc>
        <w:tc>
          <w:tcPr>
            <w:tcW w:w="1657" w:type="dxa"/>
          </w:tcPr>
          <w:p w14:paraId="4F75A78C" w14:textId="0F5F9C1A" w:rsidR="0080479A" w:rsidRPr="00946C8E" w:rsidRDefault="0080479A" w:rsidP="00FD37FF">
            <w:pPr>
              <w:spacing w:line="360" w:lineRule="auto"/>
              <w:jc w:val="both"/>
              <w:rPr>
                <w:rFonts w:ascii="Book Antiqua" w:eastAsia="Times New Roman" w:hAnsi="Book Antiqua" w:cs="Arial"/>
                <w:bCs/>
              </w:rPr>
            </w:pPr>
            <w:r w:rsidRPr="00946C8E">
              <w:rPr>
                <w:rFonts w:ascii="Book Antiqua" w:eastAsia="Times New Roman" w:hAnsi="Book Antiqua" w:cs="Arial"/>
                <w:bCs/>
              </w:rPr>
              <w:fldChar w:fldCharType="begin">
                <w:fldData xml:space="preserve">PEVuZE5vdGU+PENpdGU+PEF1dGhvcj5UYXVzc2lnPC9BdXRob3I+PFllYXI+MjAwODwvWWVhcj48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</w:fldData>
              </w:fldChar>
            </w:r>
            <w:r w:rsidR="00D15226" w:rsidRPr="00946C8E">
              <w:rPr>
                <w:rFonts w:ascii="Book Antiqua" w:eastAsia="Times New Roman" w:hAnsi="Book Antiqua" w:cs="Arial"/>
                <w:bCs/>
              </w:rPr>
              <w:instrText xml:space="preserve"> ADDIN EN.CITE </w:instrText>
            </w:r>
            <w:r w:rsidR="00D15226" w:rsidRPr="00946C8E">
              <w:rPr>
                <w:rFonts w:ascii="Book Antiqua" w:eastAsia="Times New Roman" w:hAnsi="Book Antiqua" w:cs="Arial"/>
                <w:bCs/>
              </w:rPr>
              <w:fldChar w:fldCharType="begin">
                <w:fldData xml:space="preserve">PEVuZE5vdGU+PENpdGU+PEF1dGhvcj5UYXVzc2lnPC9BdXRob3I+PFllYXI+MjAwODwvWWVhcj48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</w:fldData>
              </w:fldChar>
            </w:r>
            <w:r w:rsidR="00D15226" w:rsidRPr="00946C8E">
              <w:rPr>
                <w:rFonts w:ascii="Book Antiqua" w:eastAsia="Times New Roman" w:hAnsi="Book Antiqua" w:cs="Arial"/>
                <w:bCs/>
              </w:rPr>
              <w:instrText xml:space="preserve"> ADDIN EN.CITE.DATA </w:instrText>
            </w:r>
            <w:r w:rsidR="00D15226" w:rsidRPr="00946C8E">
              <w:rPr>
                <w:rFonts w:ascii="Book Antiqua" w:eastAsia="Times New Roman" w:hAnsi="Book Antiqua" w:cs="Arial"/>
                <w:bCs/>
              </w:rPr>
            </w:r>
            <w:r w:rsidR="00D15226" w:rsidRPr="00946C8E">
              <w:rPr>
                <w:rFonts w:ascii="Book Antiqua" w:eastAsia="Times New Roman" w:hAnsi="Book Antiqua" w:cs="Arial"/>
                <w:bCs/>
              </w:rPr>
              <w:fldChar w:fldCharType="end"/>
            </w:r>
            <w:r w:rsidRPr="00946C8E">
              <w:rPr>
                <w:rFonts w:ascii="Book Antiqua" w:eastAsia="Times New Roman" w:hAnsi="Book Antiqua" w:cs="Arial"/>
                <w:bCs/>
              </w:rPr>
            </w:r>
            <w:r w:rsidRPr="00946C8E">
              <w:rPr>
                <w:rFonts w:ascii="Book Antiqua" w:eastAsia="Times New Roman" w:hAnsi="Book Antiqua" w:cs="Arial"/>
                <w:bCs/>
              </w:rPr>
              <w:fldChar w:fldCharType="separate"/>
            </w:r>
            <w:r w:rsidR="00C90221" w:rsidRPr="00946C8E">
              <w:rPr>
                <w:rFonts w:ascii="Book Antiqua" w:eastAsia="Times New Roman" w:hAnsi="Book Antiqua" w:cs="Arial"/>
                <w:bCs/>
                <w:noProof/>
              </w:rPr>
              <w:t>[18,64,67,</w:t>
            </w:r>
            <w:r w:rsidR="00D15226" w:rsidRPr="00946C8E">
              <w:rPr>
                <w:rFonts w:ascii="Book Antiqua" w:eastAsia="Times New Roman" w:hAnsi="Book Antiqua" w:cs="Arial"/>
                <w:bCs/>
                <w:noProof/>
              </w:rPr>
              <w:t>68]</w:t>
            </w:r>
            <w:r w:rsidRPr="00946C8E">
              <w:rPr>
                <w:rFonts w:ascii="Book Antiqua" w:eastAsia="Times New Roman" w:hAnsi="Book Antiqua" w:cs="Arial"/>
                <w:bCs/>
              </w:rPr>
              <w:fldChar w:fldCharType="end"/>
            </w:r>
          </w:p>
        </w:tc>
      </w:tr>
      <w:tr w:rsidR="0080479A" w:rsidRPr="00FD37FF" w14:paraId="2409932B" w14:textId="77777777" w:rsidTr="008672DE">
        <w:trPr>
          <w:trHeight w:val="1043"/>
        </w:trPr>
        <w:tc>
          <w:tcPr>
            <w:tcW w:w="2358" w:type="dxa"/>
          </w:tcPr>
          <w:p w14:paraId="4ADA778B" w14:textId="1ACB9C17" w:rsidR="0080479A" w:rsidRPr="00FD37FF" w:rsidRDefault="00E73038" w:rsidP="00FD37FF">
            <w:pPr>
              <w:spacing w:line="360" w:lineRule="auto"/>
              <w:jc w:val="both"/>
              <w:rPr>
                <w:rFonts w:ascii="Book Antiqua" w:hAnsi="Book Antiqua" w:cs="Arial"/>
              </w:rPr>
            </w:pPr>
            <w:r w:rsidRPr="00FD37FF">
              <w:rPr>
                <w:rFonts w:ascii="Book Antiqua" w:hAnsi="Book Antiqua" w:cs="Arial"/>
              </w:rPr>
              <w:t>CD34</w:t>
            </w:r>
            <w:r w:rsidRPr="00FD37FF">
              <w:rPr>
                <w:rFonts w:ascii="Book Antiqua" w:hAnsi="Book Antiqua" w:cs="Arial"/>
                <w:vertAlign w:val="superscript"/>
              </w:rPr>
              <w:t>-</w:t>
            </w:r>
            <w:r w:rsidRPr="00FD37FF">
              <w:rPr>
                <w:rFonts w:ascii="Book Antiqua" w:hAnsi="Book Antiqua" w:cs="Arial"/>
              </w:rPr>
              <w:t>CD38</w:t>
            </w:r>
            <w:r w:rsidRPr="00FD37FF">
              <w:rPr>
                <w:rFonts w:ascii="Book Antiqua" w:hAnsi="Book Antiqua" w:cs="Arial"/>
                <w:vertAlign w:val="superscript"/>
              </w:rPr>
              <w:t>+</w:t>
            </w:r>
          </w:p>
          <w:p w14:paraId="53C2F124" w14:textId="3FF174E9" w:rsidR="0080479A" w:rsidRPr="00FD37FF" w:rsidRDefault="0080479A" w:rsidP="00FD37FF">
            <w:pPr>
              <w:spacing w:line="360" w:lineRule="auto"/>
              <w:jc w:val="both"/>
              <w:rPr>
                <w:rFonts w:ascii="Book Antiqua" w:eastAsia="Times New Roman" w:hAnsi="Book Antiqua" w:cs="Arial"/>
                <w:b/>
                <w:bCs/>
              </w:rPr>
            </w:pPr>
          </w:p>
        </w:tc>
        <w:tc>
          <w:tcPr>
            <w:tcW w:w="2700" w:type="dxa"/>
          </w:tcPr>
          <w:p w14:paraId="6EE63E22" w14:textId="1EC31CF5" w:rsidR="0080479A" w:rsidRPr="00FD37FF" w:rsidRDefault="0080479A" w:rsidP="00FD37FF">
            <w:pPr>
              <w:spacing w:line="360" w:lineRule="auto"/>
              <w:jc w:val="both"/>
              <w:rPr>
                <w:rFonts w:ascii="Book Antiqua" w:eastAsia="Times New Roman" w:hAnsi="Book Antiqua" w:cs="Arial"/>
                <w:b/>
                <w:bCs/>
              </w:rPr>
            </w:pPr>
            <w:r w:rsidRPr="00FD37FF">
              <w:rPr>
                <w:rFonts w:ascii="Book Antiqua" w:hAnsi="Book Antiqua" w:cs="Arial"/>
              </w:rPr>
              <w:t xml:space="preserve">AML </w:t>
            </w:r>
            <w:r w:rsidR="00E73038" w:rsidRPr="00FD37FF">
              <w:rPr>
                <w:rFonts w:ascii="Book Antiqua" w:hAnsi="Book Antiqua" w:cs="Arial"/>
              </w:rPr>
              <w:t xml:space="preserve">with </w:t>
            </w:r>
            <w:r w:rsidRPr="00FD37FF">
              <w:rPr>
                <w:rFonts w:ascii="Book Antiqua" w:hAnsi="Book Antiqua" w:cs="Arial"/>
              </w:rPr>
              <w:t>NPM1 mutation</w:t>
            </w:r>
          </w:p>
        </w:tc>
        <w:tc>
          <w:tcPr>
            <w:tcW w:w="2096" w:type="dxa"/>
          </w:tcPr>
          <w:p w14:paraId="40330FA3" w14:textId="77777777" w:rsidR="0080479A" w:rsidRPr="00FD37FF" w:rsidRDefault="00E73038" w:rsidP="00FD37FF">
            <w:pPr>
              <w:spacing w:line="360" w:lineRule="auto"/>
              <w:jc w:val="both"/>
              <w:rPr>
                <w:rFonts w:ascii="Book Antiqua" w:eastAsia="Times New Roman" w:hAnsi="Book Antiqua" w:cs="Arial"/>
              </w:rPr>
            </w:pPr>
            <w:r w:rsidRPr="00FD37FF">
              <w:rPr>
                <w:rFonts w:ascii="Book Antiqua" w:eastAsia="Times New Roman" w:hAnsi="Book Antiqua" w:cs="Arial"/>
              </w:rPr>
              <w:t>NOD/SCID β-2 microglobulin</w:t>
            </w:r>
          </w:p>
          <w:p w14:paraId="642BE859" w14:textId="1A7CF256" w:rsidR="00E73038" w:rsidRPr="00FD37FF" w:rsidRDefault="00E73038" w:rsidP="00FD37FF">
            <w:pPr>
              <w:spacing w:line="360" w:lineRule="auto"/>
              <w:jc w:val="both"/>
              <w:rPr>
                <w:rFonts w:ascii="Book Antiqua" w:eastAsia="Times New Roman" w:hAnsi="Book Antiqua" w:cs="Arial"/>
                <w:b/>
                <w:bCs/>
              </w:rPr>
            </w:pPr>
            <w:r w:rsidRPr="00FD37FF">
              <w:rPr>
                <w:rFonts w:ascii="Book Antiqua" w:eastAsia="Times New Roman" w:hAnsi="Book Antiqua" w:cs="Arial"/>
              </w:rPr>
              <w:t>NOD/SCID IL2 receptor γ</w:t>
            </w:r>
            <w:r w:rsidRPr="00FD37FF">
              <w:rPr>
                <w:rFonts w:ascii="Book Antiqua" w:eastAsia="Times New Roman" w:hAnsi="Book Antiqua" w:cs="Arial"/>
                <w:vertAlign w:val="superscript"/>
              </w:rPr>
              <w:t>−/−</w:t>
            </w:r>
            <w:r w:rsidRPr="00FD37FF">
              <w:rPr>
                <w:rFonts w:ascii="Book Antiqua" w:eastAsia="Times New Roman" w:hAnsi="Book Antiqua" w:cs="Arial"/>
              </w:rPr>
              <w:t xml:space="preserve"> + IVIG</w:t>
            </w:r>
          </w:p>
        </w:tc>
        <w:tc>
          <w:tcPr>
            <w:tcW w:w="1657" w:type="dxa"/>
          </w:tcPr>
          <w:p w14:paraId="78A9C578" w14:textId="544E05E8" w:rsidR="0080479A" w:rsidRPr="00946C8E" w:rsidRDefault="0080479A" w:rsidP="00FD37FF">
            <w:pPr>
              <w:spacing w:line="360" w:lineRule="auto"/>
              <w:jc w:val="both"/>
              <w:rPr>
                <w:rFonts w:ascii="Book Antiqua" w:eastAsia="Times New Roman" w:hAnsi="Book Antiqua" w:cs="Arial"/>
                <w:bCs/>
              </w:rPr>
            </w:pPr>
            <w:r w:rsidRPr="00946C8E">
              <w:rPr>
                <w:rFonts w:ascii="Book Antiqua" w:eastAsia="Times New Roman" w:hAnsi="Book Antiqua" w:cs="Arial"/>
                <w:bCs/>
              </w:rPr>
              <w:fldChar w:fldCharType="begin">
                <w:fldData xml:space="preserve">PEVuZE5vdGU+PENpdGU+PEF1dGhvcj5UYXVzc2lnPC9BdXRob3I+PFllYXI+MjAxMDwvWWVhcj48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</w:fldData>
              </w:fldChar>
            </w:r>
            <w:r w:rsidR="00D15226" w:rsidRPr="00946C8E">
              <w:rPr>
                <w:rFonts w:ascii="Book Antiqua" w:eastAsia="Times New Roman" w:hAnsi="Book Antiqua" w:cs="Arial"/>
                <w:bCs/>
              </w:rPr>
              <w:instrText xml:space="preserve"> ADDIN EN.CITE </w:instrText>
            </w:r>
            <w:r w:rsidR="00D15226" w:rsidRPr="00946C8E">
              <w:rPr>
                <w:rFonts w:ascii="Book Antiqua" w:eastAsia="Times New Roman" w:hAnsi="Book Antiqua" w:cs="Arial"/>
                <w:bCs/>
              </w:rPr>
              <w:fldChar w:fldCharType="begin">
                <w:fldData xml:space="preserve">PEVuZE5vdGU+PENpdGU+PEF1dGhvcj5UYXVzc2lnPC9BdXRob3I+PFllYXI+MjAxMDwvWWVhcj48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</w:fldData>
              </w:fldChar>
            </w:r>
            <w:r w:rsidR="00D15226" w:rsidRPr="00946C8E">
              <w:rPr>
                <w:rFonts w:ascii="Book Antiqua" w:eastAsia="Times New Roman" w:hAnsi="Book Antiqua" w:cs="Arial"/>
                <w:bCs/>
              </w:rPr>
              <w:instrText xml:space="preserve"> ADDIN EN.CITE.DATA </w:instrText>
            </w:r>
            <w:r w:rsidR="00D15226" w:rsidRPr="00946C8E">
              <w:rPr>
                <w:rFonts w:ascii="Book Antiqua" w:eastAsia="Times New Roman" w:hAnsi="Book Antiqua" w:cs="Arial"/>
                <w:bCs/>
              </w:rPr>
            </w:r>
            <w:r w:rsidR="00D15226" w:rsidRPr="00946C8E">
              <w:rPr>
                <w:rFonts w:ascii="Book Antiqua" w:eastAsia="Times New Roman" w:hAnsi="Book Antiqua" w:cs="Arial"/>
                <w:bCs/>
              </w:rPr>
              <w:fldChar w:fldCharType="end"/>
            </w:r>
            <w:r w:rsidRPr="00946C8E">
              <w:rPr>
                <w:rFonts w:ascii="Book Antiqua" w:eastAsia="Times New Roman" w:hAnsi="Book Antiqua" w:cs="Arial"/>
                <w:bCs/>
              </w:rPr>
            </w:r>
            <w:r w:rsidRPr="00946C8E">
              <w:rPr>
                <w:rFonts w:ascii="Book Antiqua" w:eastAsia="Times New Roman" w:hAnsi="Book Antiqua" w:cs="Arial"/>
                <w:bCs/>
              </w:rPr>
              <w:fldChar w:fldCharType="separate"/>
            </w:r>
            <w:r w:rsidR="00D15226" w:rsidRPr="00946C8E">
              <w:rPr>
                <w:rFonts w:ascii="Book Antiqua" w:eastAsia="Times New Roman" w:hAnsi="Book Antiqua" w:cs="Arial"/>
                <w:bCs/>
                <w:noProof/>
              </w:rPr>
              <w:t>[66]</w:t>
            </w:r>
            <w:r w:rsidRPr="00946C8E">
              <w:rPr>
                <w:rFonts w:ascii="Book Antiqua" w:eastAsia="Times New Roman" w:hAnsi="Book Antiqua" w:cs="Arial"/>
                <w:bCs/>
              </w:rPr>
              <w:fldChar w:fldCharType="end"/>
            </w:r>
          </w:p>
        </w:tc>
      </w:tr>
      <w:tr w:rsidR="0080479A" w:rsidRPr="00FD37FF" w14:paraId="34D6FCD2" w14:textId="77777777" w:rsidTr="008672DE">
        <w:tc>
          <w:tcPr>
            <w:tcW w:w="2358" w:type="dxa"/>
          </w:tcPr>
          <w:p w14:paraId="1E5F94CA" w14:textId="5C93211B" w:rsidR="0080479A" w:rsidRPr="00FD37FF" w:rsidRDefault="008C1FE6" w:rsidP="00FD37FF">
            <w:pPr>
              <w:spacing w:line="360" w:lineRule="auto"/>
              <w:jc w:val="both"/>
              <w:rPr>
                <w:rFonts w:ascii="Book Antiqua" w:eastAsia="Times New Roman" w:hAnsi="Book Antiqua" w:cs="Arial"/>
                <w:b/>
                <w:bCs/>
              </w:rPr>
            </w:pPr>
            <w:r w:rsidRPr="00FD37FF">
              <w:rPr>
                <w:rFonts w:ascii="Book Antiqua" w:hAnsi="Book Antiqua" w:cs="Arial"/>
              </w:rPr>
              <w:t>CD34</w:t>
            </w:r>
            <w:r w:rsidRPr="00FD37FF">
              <w:rPr>
                <w:rFonts w:ascii="Book Antiqua" w:hAnsi="Book Antiqua" w:cs="Arial"/>
                <w:vertAlign w:val="superscript"/>
              </w:rPr>
              <w:t>+</w:t>
            </w:r>
            <w:r w:rsidRPr="00FD37FF">
              <w:rPr>
                <w:rFonts w:ascii="Book Antiqua" w:hAnsi="Book Antiqua" w:cs="Arial"/>
              </w:rPr>
              <w:t>CD123</w:t>
            </w:r>
            <w:r w:rsidRPr="00FD37FF">
              <w:rPr>
                <w:rFonts w:ascii="Book Antiqua" w:hAnsi="Book Antiqua" w:cs="Arial"/>
                <w:vertAlign w:val="superscript"/>
              </w:rPr>
              <w:t>+</w:t>
            </w:r>
          </w:p>
        </w:tc>
        <w:tc>
          <w:tcPr>
            <w:tcW w:w="2700" w:type="dxa"/>
          </w:tcPr>
          <w:p w14:paraId="6C7BF140" w14:textId="695E32A4" w:rsidR="0080479A" w:rsidRPr="00FD37FF" w:rsidRDefault="008C1FE6" w:rsidP="00FD37FF">
            <w:pPr>
              <w:spacing w:line="360" w:lineRule="auto"/>
              <w:jc w:val="both"/>
              <w:rPr>
                <w:rFonts w:ascii="Book Antiqua" w:eastAsia="Times New Roman" w:hAnsi="Book Antiqua" w:cs="Arial"/>
                <w:b/>
                <w:bCs/>
              </w:rPr>
            </w:pPr>
            <w:r w:rsidRPr="00FD37FF">
              <w:rPr>
                <w:rFonts w:ascii="Book Antiqua" w:hAnsi="Book Antiqua" w:cs="Arial"/>
              </w:rPr>
              <w:t>FAB M1, M2, M4</w:t>
            </w:r>
          </w:p>
        </w:tc>
        <w:tc>
          <w:tcPr>
            <w:tcW w:w="2096" w:type="dxa"/>
          </w:tcPr>
          <w:p w14:paraId="00D991C1" w14:textId="527BEE9C" w:rsidR="0080479A" w:rsidRPr="00FD37FF" w:rsidRDefault="008C1FE6" w:rsidP="00FD37FF">
            <w:pPr>
              <w:spacing w:line="360" w:lineRule="auto"/>
              <w:jc w:val="both"/>
              <w:rPr>
                <w:rFonts w:ascii="Book Antiqua" w:eastAsia="Times New Roman" w:hAnsi="Book Antiqua" w:cs="Arial"/>
                <w:b/>
                <w:bCs/>
              </w:rPr>
            </w:pPr>
            <w:r w:rsidRPr="00FD37FF">
              <w:rPr>
                <w:rFonts w:ascii="Book Antiqua" w:eastAsia="Times New Roman" w:hAnsi="Book Antiqua" w:cs="Arial"/>
              </w:rPr>
              <w:t>NOD/SCID</w:t>
            </w:r>
          </w:p>
        </w:tc>
        <w:tc>
          <w:tcPr>
            <w:tcW w:w="1657" w:type="dxa"/>
          </w:tcPr>
          <w:p w14:paraId="53DBDDC0" w14:textId="3E5E5BE0" w:rsidR="0080479A" w:rsidRPr="00946C8E" w:rsidRDefault="008C1FE6" w:rsidP="00FD37FF">
            <w:pPr>
              <w:spacing w:line="360" w:lineRule="auto"/>
              <w:jc w:val="both"/>
              <w:rPr>
                <w:rFonts w:ascii="Book Antiqua" w:eastAsia="Times New Roman" w:hAnsi="Book Antiqua" w:cs="Arial"/>
                <w:bCs/>
              </w:rPr>
            </w:pPr>
            <w:r w:rsidRPr="00946C8E">
              <w:rPr>
                <w:rFonts w:ascii="Book Antiqua" w:eastAsia="Times New Roman" w:hAnsi="Book Antiqua" w:cs="Arial"/>
                <w:bCs/>
              </w:rPr>
              <w:fldChar w:fldCharType="begin"/>
            </w:r>
            <w:r w:rsidR="00D15226" w:rsidRPr="00946C8E">
              <w:rPr>
                <w:rFonts w:ascii="Book Antiqua" w:eastAsia="Times New Roman" w:hAnsi="Book Antiqua" w:cs="Arial"/>
                <w:bCs/>
              </w:rPr>
              <w:instrText xml:space="preserve"> ADDIN EN.CITE &lt;EndNote&gt;&lt;Cite&gt;&lt;Author&gt;Jordan&lt;/Author&gt;&lt;Year&gt;2000&lt;/Year&gt;&lt;RecNum&gt;1961&lt;/RecNum&gt;&lt;DisplayText&gt;[69]&lt;/DisplayText&gt;&lt;record&gt;&lt;rec-number&gt;1961&lt;/rec-number&gt;&lt;foreign-keys&gt;&lt;key app="EN" db-id="fxtsadtfnevrvgesd5xpe9ddz0z9a599zedv" timestamp="1459797528"&gt;1961&lt;/key&gt;&lt;/foreign-keys&gt;&lt;ref-type name="Journal Article"&gt;17&lt;/ref-type&gt;&lt;contributors&gt;&lt;authors&gt;&lt;author&gt;Jordan, C. T.&lt;/author&gt;&lt;author&gt;Upchurch, D.&lt;/author&gt;&lt;author&gt;Szilvassy, S. J.&lt;/author&gt;&lt;author&gt;Guzman, M. L.&lt;/author&gt;&lt;author&gt;Howard, D. S.&lt;/author&gt;&lt;author&gt;Pettigrew, A. L.&lt;/author&gt;&lt;author&gt;Meyerrose, T.&lt;/author&gt;&lt;author&gt;Rossi, R.&lt;/author&gt;&lt;author&gt;Grimes, B.&lt;/author&gt;&lt;author&gt;Rizzieri, D. A.&lt;/author&gt;&lt;author&gt;Luger, S. M.&lt;/author&gt;&lt;author&gt;Phillips, G. L.&lt;/author&gt;&lt;/authors&gt;&lt;/contributors&gt;&lt;auth-address&gt;Division of Hematology/Oncology, University of Kentucky Medical Center, Lexington 40536-0093, USA.&lt;/auth-address&gt;&lt;titles&gt;&lt;title&gt;The interleukin-3 receptor alpha chain is a unique marker for human acute myelogenous leukemia stem cells&lt;/title&gt;&lt;secondary-title&gt;Leukemia&lt;/secondary-title&gt;&lt;/titles&gt;&lt;periodical&gt;&lt;full-title&gt;Leukemia&lt;/full-title&gt;&lt;abbr-1&gt;Leukemia&lt;/abbr-1&gt;&lt;/periodical&gt;&lt;pages&gt;1777-84&lt;/pages&gt;&lt;volume&gt;14&lt;/volume&gt;&lt;number&gt;10&lt;/number&gt;&lt;keywords&gt;&lt;keyword&gt;Animals&lt;/keyword&gt;&lt;keyword&gt;Humans&lt;/keyword&gt;&lt;keyword&gt;Immunophenotyping&lt;/keyword&gt;&lt;keyword&gt;Leukemia, Myeloid, Acute/*metabolism/pathology&lt;/keyword&gt;&lt;keyword&gt;Mice&lt;/keyword&gt;&lt;keyword&gt;Mice, Inbred NOD&lt;/keyword&gt;&lt;keyword&gt;Mice, SCID&lt;/keyword&gt;&lt;keyword&gt;Receptors, Interleukin-3/chemistry/*metabolism&lt;/keyword&gt;&lt;keyword&gt;Stem Cells/immunology/*metabolism&lt;/keyword&gt;&lt;/keywords&gt;&lt;dates&gt;&lt;year&gt;2000&lt;/year&gt;&lt;pub-dates&gt;&lt;date&gt;Oct&lt;/date&gt;&lt;/pub-dates&gt;&lt;/dates&gt;&lt;isbn&gt;0887-6924 (Print)&amp;#xD;0887-6924 (Linking)&lt;/isbn&gt;&lt;accession-num&gt;11021753&lt;/accession-num&gt;&lt;urls&gt;&lt;related-urls&gt;&lt;url&gt;http://www.ncbi.nlm.nih.gov/pubmed/11021753&lt;/url&gt;&lt;/related-urls&gt;&lt;/urls&gt;&lt;/record&gt;&lt;/Cite&gt;&lt;/EndNote&gt;</w:instrText>
            </w:r>
            <w:r w:rsidRPr="00946C8E">
              <w:rPr>
                <w:rFonts w:ascii="Book Antiqua" w:eastAsia="Times New Roman" w:hAnsi="Book Antiqua" w:cs="Arial"/>
                <w:bCs/>
              </w:rPr>
              <w:fldChar w:fldCharType="separate"/>
            </w:r>
            <w:r w:rsidR="00D15226" w:rsidRPr="00946C8E">
              <w:rPr>
                <w:rFonts w:ascii="Book Antiqua" w:eastAsia="Times New Roman" w:hAnsi="Book Antiqua" w:cs="Arial"/>
                <w:bCs/>
                <w:noProof/>
              </w:rPr>
              <w:t>[69]</w:t>
            </w:r>
            <w:r w:rsidRPr="00946C8E">
              <w:rPr>
                <w:rFonts w:ascii="Book Antiqua" w:eastAsia="Times New Roman" w:hAnsi="Book Antiqua" w:cs="Arial"/>
                <w:bCs/>
              </w:rPr>
              <w:fldChar w:fldCharType="end"/>
            </w:r>
          </w:p>
        </w:tc>
      </w:tr>
      <w:tr w:rsidR="0080479A" w:rsidRPr="00FD37FF" w14:paraId="0707554D" w14:textId="77777777" w:rsidTr="008672DE">
        <w:tc>
          <w:tcPr>
            <w:tcW w:w="2358" w:type="dxa"/>
          </w:tcPr>
          <w:p w14:paraId="36ADD79C" w14:textId="16AA11DF" w:rsidR="0080479A" w:rsidRPr="00FD37FF" w:rsidRDefault="008C1FE6" w:rsidP="00FD37FF">
            <w:pPr>
              <w:spacing w:line="360" w:lineRule="auto"/>
              <w:jc w:val="both"/>
              <w:rPr>
                <w:rFonts w:ascii="Book Antiqua" w:eastAsia="Times New Roman" w:hAnsi="Book Antiqua" w:cs="Arial"/>
                <w:b/>
                <w:bCs/>
              </w:rPr>
            </w:pPr>
            <w:r w:rsidRPr="00FD37FF">
              <w:rPr>
                <w:rFonts w:ascii="Book Antiqua" w:hAnsi="Book Antiqua" w:cs="Arial"/>
              </w:rPr>
              <w:t>CD34</w:t>
            </w:r>
            <w:r w:rsidRPr="00FD37FF">
              <w:rPr>
                <w:rFonts w:ascii="Book Antiqua" w:hAnsi="Book Antiqua" w:cs="Arial"/>
                <w:vertAlign w:val="superscript"/>
              </w:rPr>
              <w:t>+</w:t>
            </w:r>
            <w:r w:rsidRPr="00FD37FF">
              <w:rPr>
                <w:rFonts w:ascii="Book Antiqua" w:hAnsi="Book Antiqua" w:cs="Arial"/>
              </w:rPr>
              <w:t>CD38</w:t>
            </w:r>
            <w:r w:rsidRPr="00FD37FF">
              <w:rPr>
                <w:rFonts w:ascii="Book Antiqua" w:hAnsi="Book Antiqua" w:cs="Arial"/>
                <w:b/>
                <w:bCs/>
                <w:vertAlign w:val="superscript"/>
              </w:rPr>
              <w:t>-</w:t>
            </w:r>
            <w:r w:rsidRPr="00FD37FF">
              <w:rPr>
                <w:rFonts w:ascii="Book Antiqua" w:hAnsi="Book Antiqua" w:cs="Arial"/>
              </w:rPr>
              <w:t>CD96</w:t>
            </w:r>
            <w:r w:rsidRPr="00FD37FF">
              <w:rPr>
                <w:rFonts w:ascii="Book Antiqua" w:hAnsi="Book Antiqua" w:cs="Arial"/>
                <w:vertAlign w:val="superscript"/>
              </w:rPr>
              <w:t>+</w:t>
            </w:r>
          </w:p>
        </w:tc>
        <w:tc>
          <w:tcPr>
            <w:tcW w:w="2700" w:type="dxa"/>
          </w:tcPr>
          <w:p w14:paraId="6802643C" w14:textId="690435E8" w:rsidR="008C1FE6" w:rsidRPr="00FD37FF" w:rsidRDefault="008C1FE6" w:rsidP="00FD37FF">
            <w:pPr>
              <w:widowControl w:val="0"/>
              <w:autoSpaceDE w:val="0"/>
              <w:autoSpaceDN w:val="0"/>
              <w:adjustRightInd w:val="0"/>
              <w:spacing w:line="360" w:lineRule="auto"/>
              <w:jc w:val="both"/>
              <w:rPr>
                <w:rFonts w:ascii="Book Antiqua" w:hAnsi="Book Antiqua" w:cs="Arial"/>
              </w:rPr>
            </w:pPr>
            <w:r w:rsidRPr="00FD37FF">
              <w:rPr>
                <w:rFonts w:ascii="Book Antiqua" w:hAnsi="Book Antiqua" w:cs="Arial"/>
              </w:rPr>
              <w:t>CK-AML, CBFB-MYH11,</w:t>
            </w:r>
          </w:p>
          <w:p w14:paraId="04B748B6" w14:textId="42F1D789" w:rsidR="008C1FE6" w:rsidRPr="00FD37FF" w:rsidRDefault="008C1FE6" w:rsidP="00FD37FF">
            <w:pPr>
              <w:spacing w:line="360" w:lineRule="auto"/>
              <w:jc w:val="both"/>
              <w:rPr>
                <w:rFonts w:ascii="Book Antiqua" w:hAnsi="Book Antiqua" w:cs="Arial"/>
              </w:rPr>
            </w:pPr>
            <w:r w:rsidRPr="00FD37FF">
              <w:rPr>
                <w:rFonts w:ascii="Book Antiqua" w:hAnsi="Book Antiqua" w:cs="Arial"/>
              </w:rPr>
              <w:t>PML-RARA, AML1-ETO,</w:t>
            </w:r>
          </w:p>
          <w:p w14:paraId="47E0BFFF" w14:textId="295BC65B" w:rsidR="0080479A" w:rsidRPr="00FD37FF" w:rsidRDefault="008C1FE6" w:rsidP="00FD37FF">
            <w:pPr>
              <w:spacing w:line="360" w:lineRule="auto"/>
              <w:jc w:val="both"/>
              <w:rPr>
                <w:rFonts w:ascii="Book Antiqua" w:eastAsia="Times New Roman" w:hAnsi="Book Antiqua" w:cs="Arial"/>
                <w:b/>
                <w:bCs/>
              </w:rPr>
            </w:pPr>
            <w:r w:rsidRPr="00FD37FF">
              <w:rPr>
                <w:rFonts w:ascii="Book Antiqua" w:hAnsi="Book Antiqua" w:cs="Arial"/>
              </w:rPr>
              <w:t>FAB M4</w:t>
            </w:r>
          </w:p>
        </w:tc>
        <w:tc>
          <w:tcPr>
            <w:tcW w:w="2096" w:type="dxa"/>
          </w:tcPr>
          <w:p w14:paraId="1F717D67" w14:textId="2A16A786" w:rsidR="0080479A" w:rsidRPr="00FD37FF" w:rsidRDefault="00D4514D" w:rsidP="00FD37FF">
            <w:pPr>
              <w:spacing w:line="360" w:lineRule="auto"/>
              <w:jc w:val="both"/>
              <w:rPr>
                <w:rFonts w:ascii="Book Antiqua" w:eastAsia="Times New Roman" w:hAnsi="Book Antiqua" w:cs="Arial"/>
                <w:b/>
                <w:bCs/>
              </w:rPr>
            </w:pPr>
            <w:r w:rsidRPr="00FD37FF">
              <w:rPr>
                <w:rFonts w:ascii="Book Antiqua" w:hAnsi="Book Antiqua" w:cs="Arial"/>
              </w:rPr>
              <w:t>Rag2</w:t>
            </w:r>
            <w:r w:rsidRPr="00FD37FF">
              <w:rPr>
                <w:rFonts w:ascii="Book Antiqua" w:hAnsi="Book Antiqua" w:cs="Arial"/>
                <w:b/>
                <w:bCs/>
                <w:vertAlign w:val="superscript"/>
              </w:rPr>
              <w:t>-</w:t>
            </w:r>
            <w:r w:rsidRPr="00FD37FF">
              <w:rPr>
                <w:rFonts w:ascii="Book Antiqua" w:hAnsi="Book Antiqua" w:cs="Arial"/>
                <w:vertAlign w:val="superscript"/>
              </w:rPr>
              <w:t>/</w:t>
            </w:r>
            <w:r w:rsidRPr="00FD37FF">
              <w:rPr>
                <w:rFonts w:ascii="Book Antiqua" w:hAnsi="Book Antiqua" w:cs="Arial"/>
                <w:b/>
                <w:bCs/>
                <w:vertAlign w:val="superscript"/>
              </w:rPr>
              <w:t>-</w:t>
            </w:r>
            <w:r w:rsidRPr="00FD37FF">
              <w:rPr>
                <w:rFonts w:ascii="Book Antiqua" w:hAnsi="Book Antiqua" w:cs="Arial"/>
                <w:b/>
                <w:bCs/>
              </w:rPr>
              <w:t xml:space="preserve"> </w:t>
            </w:r>
            <w:r w:rsidRPr="00FD37FF">
              <w:rPr>
                <w:rFonts w:ascii="Book Antiqua" w:hAnsi="Book Antiqua" w:cs="Arial"/>
              </w:rPr>
              <w:t>IL2RG</w:t>
            </w:r>
            <w:r w:rsidRPr="00FD37FF">
              <w:rPr>
                <w:rFonts w:ascii="Book Antiqua" w:hAnsi="Book Antiqua" w:cs="Arial"/>
                <w:b/>
                <w:bCs/>
                <w:vertAlign w:val="superscript"/>
              </w:rPr>
              <w:t>-</w:t>
            </w:r>
            <w:r w:rsidRPr="00FD37FF">
              <w:rPr>
                <w:rFonts w:ascii="Book Antiqua" w:hAnsi="Book Antiqua" w:cs="Arial"/>
                <w:vertAlign w:val="superscript"/>
              </w:rPr>
              <w:t>/</w:t>
            </w:r>
            <w:r w:rsidRPr="00FD37FF">
              <w:rPr>
                <w:rFonts w:ascii="Book Antiqua" w:hAnsi="Book Antiqua" w:cs="Arial"/>
                <w:b/>
                <w:bCs/>
                <w:vertAlign w:val="superscript"/>
              </w:rPr>
              <w:t>-</w:t>
            </w:r>
          </w:p>
        </w:tc>
        <w:tc>
          <w:tcPr>
            <w:tcW w:w="1657" w:type="dxa"/>
          </w:tcPr>
          <w:p w14:paraId="463554E9" w14:textId="16981897" w:rsidR="0080479A" w:rsidRPr="00946C8E" w:rsidRDefault="00D4514D" w:rsidP="00FD37FF">
            <w:pPr>
              <w:spacing w:line="360" w:lineRule="auto"/>
              <w:jc w:val="both"/>
              <w:rPr>
                <w:rFonts w:ascii="Book Antiqua" w:eastAsia="Times New Roman" w:hAnsi="Book Antiqua" w:cs="Arial"/>
                <w:bCs/>
              </w:rPr>
            </w:pPr>
            <w:r w:rsidRPr="00946C8E">
              <w:rPr>
                <w:rFonts w:ascii="Book Antiqua" w:eastAsia="Times New Roman" w:hAnsi="Book Antiqua" w:cs="Arial"/>
                <w:bCs/>
              </w:rPr>
              <w:fldChar w:fldCharType="begin">
                <w:fldData xml:space="preserve">PEVuZE5vdGU+PENpdGU+PEF1dGhvcj5Ib3NlbjwvQXV0aG9yPjxZZWFyPjIwMDc8L1llYXI+PFJl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</w:fldData>
              </w:fldChar>
            </w:r>
            <w:r w:rsidR="00D15226" w:rsidRPr="00946C8E">
              <w:rPr>
                <w:rFonts w:ascii="Book Antiqua" w:eastAsia="Times New Roman" w:hAnsi="Book Antiqua" w:cs="Arial"/>
                <w:bCs/>
              </w:rPr>
              <w:instrText xml:space="preserve"> ADDIN EN.CITE </w:instrText>
            </w:r>
            <w:r w:rsidR="00D15226" w:rsidRPr="00946C8E">
              <w:rPr>
                <w:rFonts w:ascii="Book Antiqua" w:eastAsia="Times New Roman" w:hAnsi="Book Antiqua" w:cs="Arial"/>
                <w:bCs/>
              </w:rPr>
              <w:fldChar w:fldCharType="begin">
                <w:fldData xml:space="preserve">PEVuZE5vdGU+PENpdGU+PEF1dGhvcj5Ib3NlbjwvQXV0aG9yPjxZZWFyPjIwMDc8L1llYXI+PFJl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</w:fldData>
              </w:fldChar>
            </w:r>
            <w:r w:rsidR="00D15226" w:rsidRPr="00946C8E">
              <w:rPr>
                <w:rFonts w:ascii="Book Antiqua" w:eastAsia="Times New Roman" w:hAnsi="Book Antiqua" w:cs="Arial"/>
                <w:bCs/>
              </w:rPr>
              <w:instrText xml:space="preserve"> ADDIN EN.CITE.DATA </w:instrText>
            </w:r>
            <w:r w:rsidR="00D15226" w:rsidRPr="00946C8E">
              <w:rPr>
                <w:rFonts w:ascii="Book Antiqua" w:eastAsia="Times New Roman" w:hAnsi="Book Antiqua" w:cs="Arial"/>
                <w:bCs/>
              </w:rPr>
            </w:r>
            <w:r w:rsidR="00D15226" w:rsidRPr="00946C8E">
              <w:rPr>
                <w:rFonts w:ascii="Book Antiqua" w:eastAsia="Times New Roman" w:hAnsi="Book Antiqua" w:cs="Arial"/>
                <w:bCs/>
              </w:rPr>
              <w:fldChar w:fldCharType="end"/>
            </w:r>
            <w:r w:rsidRPr="00946C8E">
              <w:rPr>
                <w:rFonts w:ascii="Book Antiqua" w:eastAsia="Times New Roman" w:hAnsi="Book Antiqua" w:cs="Arial"/>
                <w:bCs/>
              </w:rPr>
            </w:r>
            <w:r w:rsidRPr="00946C8E">
              <w:rPr>
                <w:rFonts w:ascii="Book Antiqua" w:eastAsia="Times New Roman" w:hAnsi="Book Antiqua" w:cs="Arial"/>
                <w:bCs/>
              </w:rPr>
              <w:fldChar w:fldCharType="separate"/>
            </w:r>
            <w:r w:rsidR="00D15226" w:rsidRPr="00946C8E">
              <w:rPr>
                <w:rFonts w:ascii="Book Antiqua" w:eastAsia="Times New Roman" w:hAnsi="Book Antiqua" w:cs="Arial"/>
                <w:bCs/>
                <w:noProof/>
              </w:rPr>
              <w:t>[70]</w:t>
            </w:r>
            <w:r w:rsidRPr="00946C8E">
              <w:rPr>
                <w:rFonts w:ascii="Book Antiqua" w:eastAsia="Times New Roman" w:hAnsi="Book Antiqua" w:cs="Arial"/>
                <w:bCs/>
              </w:rPr>
              <w:fldChar w:fldCharType="end"/>
            </w:r>
          </w:p>
        </w:tc>
      </w:tr>
      <w:tr w:rsidR="0080479A" w:rsidRPr="00FD37FF" w14:paraId="6C2018B1" w14:textId="77777777" w:rsidTr="008672DE">
        <w:tc>
          <w:tcPr>
            <w:tcW w:w="2358" w:type="dxa"/>
          </w:tcPr>
          <w:p w14:paraId="3F60189B" w14:textId="493F213F" w:rsidR="0080479A" w:rsidRPr="00FD37FF" w:rsidRDefault="00D4514D" w:rsidP="00FD37FF">
            <w:pPr>
              <w:spacing w:line="360" w:lineRule="auto"/>
              <w:jc w:val="both"/>
              <w:rPr>
                <w:rFonts w:ascii="Book Antiqua" w:eastAsia="Times New Roman" w:hAnsi="Book Antiqua" w:cs="Arial"/>
                <w:b/>
                <w:bCs/>
              </w:rPr>
            </w:pPr>
            <w:r w:rsidRPr="00FD37FF">
              <w:rPr>
                <w:rFonts w:ascii="Book Antiqua" w:hAnsi="Book Antiqua" w:cs="Arial"/>
              </w:rPr>
              <w:t>CD34</w:t>
            </w:r>
            <w:r w:rsidRPr="00FD37FF">
              <w:rPr>
                <w:rFonts w:ascii="Book Antiqua" w:hAnsi="Book Antiqua" w:cs="Arial"/>
                <w:vertAlign w:val="superscript"/>
              </w:rPr>
              <w:t>+</w:t>
            </w:r>
            <w:r w:rsidRPr="00FD37FF">
              <w:rPr>
                <w:rFonts w:ascii="Book Antiqua" w:hAnsi="Book Antiqua" w:cs="Arial"/>
              </w:rPr>
              <w:t>CLL1</w:t>
            </w:r>
            <w:r w:rsidRPr="00FD37FF">
              <w:rPr>
                <w:rFonts w:ascii="Book Antiqua" w:hAnsi="Book Antiqua" w:cs="Arial"/>
                <w:vertAlign w:val="superscript"/>
              </w:rPr>
              <w:t>+</w:t>
            </w:r>
          </w:p>
        </w:tc>
        <w:tc>
          <w:tcPr>
            <w:tcW w:w="2700" w:type="dxa"/>
          </w:tcPr>
          <w:p w14:paraId="6EF4FBF2" w14:textId="25E6E180" w:rsidR="0080479A" w:rsidRPr="00FD37FF" w:rsidRDefault="00D4514D" w:rsidP="00FD37FF">
            <w:pPr>
              <w:spacing w:line="360" w:lineRule="auto"/>
              <w:jc w:val="both"/>
              <w:rPr>
                <w:rFonts w:ascii="Book Antiqua" w:eastAsia="Times New Roman" w:hAnsi="Book Antiqua" w:cs="Arial"/>
                <w:b/>
                <w:bCs/>
              </w:rPr>
            </w:pPr>
            <w:r w:rsidRPr="00FD37FF">
              <w:rPr>
                <w:rFonts w:ascii="Book Antiqua" w:hAnsi="Book Antiqua" w:cs="Arial"/>
              </w:rPr>
              <w:t>AMLs with FLT3-ITD</w:t>
            </w:r>
          </w:p>
        </w:tc>
        <w:tc>
          <w:tcPr>
            <w:tcW w:w="2096" w:type="dxa"/>
          </w:tcPr>
          <w:p w14:paraId="61867771" w14:textId="73551B00" w:rsidR="0080479A" w:rsidRPr="00FD37FF" w:rsidRDefault="00D4514D" w:rsidP="00FD37FF">
            <w:pPr>
              <w:spacing w:line="360" w:lineRule="auto"/>
              <w:jc w:val="both"/>
              <w:rPr>
                <w:rFonts w:ascii="Book Antiqua" w:eastAsia="Times New Roman" w:hAnsi="Book Antiqua" w:cs="Arial"/>
                <w:b/>
                <w:bCs/>
              </w:rPr>
            </w:pPr>
            <w:r w:rsidRPr="00FD37FF">
              <w:rPr>
                <w:rFonts w:ascii="Book Antiqua" w:eastAsia="Times New Roman" w:hAnsi="Book Antiqua" w:cs="Arial"/>
              </w:rPr>
              <w:t>NOD/SCID</w:t>
            </w:r>
          </w:p>
        </w:tc>
        <w:tc>
          <w:tcPr>
            <w:tcW w:w="1657" w:type="dxa"/>
          </w:tcPr>
          <w:p w14:paraId="649CBD89" w14:textId="7F2F7750" w:rsidR="0080479A" w:rsidRPr="00946C8E" w:rsidRDefault="00D4514D" w:rsidP="00FD37FF">
            <w:pPr>
              <w:spacing w:line="360" w:lineRule="auto"/>
              <w:jc w:val="both"/>
              <w:rPr>
                <w:rFonts w:ascii="Book Antiqua" w:eastAsia="Times New Roman" w:hAnsi="Book Antiqua" w:cs="Arial"/>
                <w:bCs/>
              </w:rPr>
            </w:pPr>
            <w:r w:rsidRPr="00946C8E">
              <w:rPr>
                <w:rFonts w:ascii="Book Antiqua" w:eastAsia="Times New Roman" w:hAnsi="Book Antiqua" w:cs="Arial"/>
                <w:bCs/>
              </w:rPr>
              <w:fldChar w:fldCharType="begin">
                <w:fldData xml:space="preserve">PEVuZE5vdGU+PENpdGU+PEF1dGhvcj52YW4gUmhlbmVuPC9BdXRob3I+PFllYXI+MjAwNzwvWWVh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==
</w:fldData>
              </w:fldChar>
            </w:r>
            <w:r w:rsidR="00D15226" w:rsidRPr="00946C8E">
              <w:rPr>
                <w:rFonts w:ascii="Book Antiqua" w:eastAsia="Times New Roman" w:hAnsi="Book Antiqua" w:cs="Arial"/>
                <w:bCs/>
              </w:rPr>
              <w:instrText xml:space="preserve"> ADDIN EN.CITE </w:instrText>
            </w:r>
            <w:r w:rsidR="00D15226" w:rsidRPr="00946C8E">
              <w:rPr>
                <w:rFonts w:ascii="Book Antiqua" w:eastAsia="Times New Roman" w:hAnsi="Book Antiqua" w:cs="Arial"/>
                <w:bCs/>
              </w:rPr>
              <w:fldChar w:fldCharType="begin">
                <w:fldData xml:space="preserve">PEVuZE5vdGU+PENpdGU+PEF1dGhvcj52YW4gUmhlbmVuPC9BdXRob3I+PFllYXI+MjAwNzwvWWVh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==
</w:fldData>
              </w:fldChar>
            </w:r>
            <w:r w:rsidR="00D15226" w:rsidRPr="00946C8E">
              <w:rPr>
                <w:rFonts w:ascii="Book Antiqua" w:eastAsia="Times New Roman" w:hAnsi="Book Antiqua" w:cs="Arial"/>
                <w:bCs/>
              </w:rPr>
              <w:instrText xml:space="preserve"> ADDIN EN.CITE.DATA </w:instrText>
            </w:r>
            <w:r w:rsidR="00D15226" w:rsidRPr="00946C8E">
              <w:rPr>
                <w:rFonts w:ascii="Book Antiqua" w:eastAsia="Times New Roman" w:hAnsi="Book Antiqua" w:cs="Arial"/>
                <w:bCs/>
              </w:rPr>
            </w:r>
            <w:r w:rsidR="00D15226" w:rsidRPr="00946C8E">
              <w:rPr>
                <w:rFonts w:ascii="Book Antiqua" w:eastAsia="Times New Roman" w:hAnsi="Book Antiqua" w:cs="Arial"/>
                <w:bCs/>
              </w:rPr>
              <w:fldChar w:fldCharType="end"/>
            </w:r>
            <w:r w:rsidRPr="00946C8E">
              <w:rPr>
                <w:rFonts w:ascii="Book Antiqua" w:eastAsia="Times New Roman" w:hAnsi="Book Antiqua" w:cs="Arial"/>
                <w:bCs/>
              </w:rPr>
            </w:r>
            <w:r w:rsidRPr="00946C8E">
              <w:rPr>
                <w:rFonts w:ascii="Book Antiqua" w:eastAsia="Times New Roman" w:hAnsi="Book Antiqua" w:cs="Arial"/>
                <w:bCs/>
              </w:rPr>
              <w:fldChar w:fldCharType="separate"/>
            </w:r>
            <w:r w:rsidR="00D15226" w:rsidRPr="00946C8E">
              <w:rPr>
                <w:rFonts w:ascii="Book Antiqua" w:eastAsia="Times New Roman" w:hAnsi="Book Antiqua" w:cs="Arial"/>
                <w:bCs/>
                <w:noProof/>
              </w:rPr>
              <w:t>[71]</w:t>
            </w:r>
            <w:r w:rsidRPr="00946C8E">
              <w:rPr>
                <w:rFonts w:ascii="Book Antiqua" w:eastAsia="Times New Roman" w:hAnsi="Book Antiqua" w:cs="Arial"/>
                <w:bCs/>
              </w:rPr>
              <w:fldChar w:fldCharType="end"/>
            </w:r>
          </w:p>
        </w:tc>
      </w:tr>
      <w:tr w:rsidR="0080479A" w:rsidRPr="00FD37FF" w14:paraId="75BBF681" w14:textId="77777777" w:rsidTr="008672DE">
        <w:tc>
          <w:tcPr>
            <w:tcW w:w="2358" w:type="dxa"/>
          </w:tcPr>
          <w:p w14:paraId="26603C08" w14:textId="1611856A" w:rsidR="0080479A" w:rsidRPr="00FD37FF" w:rsidRDefault="003B4B4A" w:rsidP="00FD37FF">
            <w:pPr>
              <w:spacing w:line="360" w:lineRule="auto"/>
              <w:jc w:val="both"/>
              <w:rPr>
                <w:rFonts w:ascii="Book Antiqua" w:eastAsia="Times New Roman" w:hAnsi="Book Antiqua" w:cs="Arial"/>
                <w:bCs/>
              </w:rPr>
            </w:pPr>
            <w:r w:rsidRPr="00FD37FF">
              <w:rPr>
                <w:rFonts w:ascii="Book Antiqua" w:eastAsia="Times New Roman" w:hAnsi="Book Antiqua" w:cs="Arial"/>
                <w:bCs/>
              </w:rPr>
              <w:t>TIM3</w:t>
            </w:r>
            <w:r w:rsidRPr="00FD37FF">
              <w:rPr>
                <w:rFonts w:ascii="Book Antiqua" w:eastAsia="Times New Roman" w:hAnsi="Book Antiqua" w:cs="Arial"/>
                <w:bCs/>
                <w:vertAlign w:val="superscript"/>
              </w:rPr>
              <w:t>+</w:t>
            </w:r>
          </w:p>
        </w:tc>
        <w:tc>
          <w:tcPr>
            <w:tcW w:w="2700" w:type="dxa"/>
          </w:tcPr>
          <w:p w14:paraId="0B8F04E5" w14:textId="4A4AD31F" w:rsidR="0080479A" w:rsidRPr="00FD37FF" w:rsidRDefault="003B4B4A" w:rsidP="00FD37FF">
            <w:pPr>
              <w:spacing w:line="360" w:lineRule="auto"/>
              <w:jc w:val="both"/>
              <w:rPr>
                <w:rFonts w:ascii="Book Antiqua" w:eastAsia="Times New Roman" w:hAnsi="Book Antiqua" w:cs="Arial"/>
                <w:b/>
                <w:bCs/>
              </w:rPr>
            </w:pPr>
            <w:r w:rsidRPr="00FD37FF">
              <w:rPr>
                <w:rFonts w:ascii="Book Antiqua" w:hAnsi="Book Antiqua" w:cs="Arial"/>
              </w:rPr>
              <w:t>FAB M1, M2, M4</w:t>
            </w:r>
          </w:p>
        </w:tc>
        <w:tc>
          <w:tcPr>
            <w:tcW w:w="2096" w:type="dxa"/>
          </w:tcPr>
          <w:p w14:paraId="0674A196" w14:textId="33894ABD" w:rsidR="0080479A" w:rsidRPr="00FD37FF" w:rsidRDefault="003B4B4A" w:rsidP="00FD37FF">
            <w:pPr>
              <w:spacing w:line="360" w:lineRule="auto"/>
              <w:jc w:val="both"/>
              <w:rPr>
                <w:rFonts w:ascii="Book Antiqua" w:eastAsia="Times New Roman" w:hAnsi="Book Antiqua" w:cs="Arial"/>
                <w:b/>
                <w:bCs/>
              </w:rPr>
            </w:pPr>
            <w:r w:rsidRPr="00FD37FF">
              <w:rPr>
                <w:rFonts w:ascii="Book Antiqua" w:hAnsi="Book Antiqua" w:cs="Arial"/>
              </w:rPr>
              <w:t>NOD/Rag1</w:t>
            </w:r>
            <w:r w:rsidRPr="00FD37FF">
              <w:rPr>
                <w:rFonts w:ascii="Book Antiqua" w:hAnsi="Book Antiqua" w:cs="Arial"/>
                <w:vertAlign w:val="superscript"/>
              </w:rPr>
              <w:t>-/</w:t>
            </w:r>
            <w:r w:rsidRPr="00FD37FF">
              <w:rPr>
                <w:rFonts w:ascii="Book Antiqua" w:hAnsi="Book Antiqua" w:cs="Arial"/>
                <w:b/>
                <w:bCs/>
                <w:vertAlign w:val="superscript"/>
              </w:rPr>
              <w:t>-</w:t>
            </w:r>
            <w:r w:rsidRPr="00FD37FF">
              <w:rPr>
                <w:rFonts w:ascii="Book Antiqua" w:hAnsi="Book Antiqua" w:cs="Arial"/>
                <w:b/>
                <w:bCs/>
              </w:rPr>
              <w:t xml:space="preserve"> </w:t>
            </w:r>
            <w:r w:rsidRPr="00FD37FF">
              <w:rPr>
                <w:rFonts w:ascii="Book Antiqua" w:hAnsi="Book Antiqua" w:cs="Arial"/>
              </w:rPr>
              <w:t>IL2RG</w:t>
            </w:r>
            <w:r w:rsidRPr="00FD37FF">
              <w:rPr>
                <w:rFonts w:ascii="Book Antiqua" w:hAnsi="Book Antiqua" w:cs="Arial"/>
                <w:b/>
                <w:bCs/>
                <w:vertAlign w:val="superscript"/>
              </w:rPr>
              <w:t>-</w:t>
            </w:r>
            <w:r w:rsidRPr="00FD37FF">
              <w:rPr>
                <w:rFonts w:ascii="Book Antiqua" w:hAnsi="Book Antiqua" w:cs="Arial"/>
                <w:vertAlign w:val="superscript"/>
              </w:rPr>
              <w:t>/</w:t>
            </w:r>
            <w:r w:rsidRPr="00FD37FF">
              <w:rPr>
                <w:rFonts w:ascii="Book Antiqua" w:hAnsi="Book Antiqua" w:cs="Arial"/>
                <w:b/>
                <w:bCs/>
                <w:vertAlign w:val="superscript"/>
              </w:rPr>
              <w:t>-</w:t>
            </w:r>
          </w:p>
        </w:tc>
        <w:tc>
          <w:tcPr>
            <w:tcW w:w="1657" w:type="dxa"/>
          </w:tcPr>
          <w:p w14:paraId="54EBD0F4" w14:textId="763E60E6" w:rsidR="0080479A" w:rsidRPr="00946C8E" w:rsidRDefault="003B4B4A" w:rsidP="00FD37FF">
            <w:pPr>
              <w:spacing w:line="360" w:lineRule="auto"/>
              <w:jc w:val="both"/>
              <w:rPr>
                <w:rFonts w:ascii="Book Antiqua" w:eastAsia="Times New Roman" w:hAnsi="Book Antiqua" w:cs="Arial"/>
                <w:bCs/>
              </w:rPr>
            </w:pPr>
            <w:r w:rsidRPr="00946C8E">
              <w:rPr>
                <w:rFonts w:ascii="Book Antiqua" w:eastAsia="Times New Roman" w:hAnsi="Book Antiqua" w:cs="Arial"/>
                <w:bCs/>
              </w:rPr>
              <w:fldChar w:fldCharType="begin">
                <w:fldData xml:space="preserve">PEVuZE5vdGU+PENpdGU+PEF1dGhvcj5LaWt1c2hpZ2U8L0F1dGhvcj48WWVhcj4yMDEwPC9ZZWFy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</w:fldData>
              </w:fldChar>
            </w:r>
            <w:r w:rsidR="00D15226" w:rsidRPr="00946C8E">
              <w:rPr>
                <w:rFonts w:ascii="Book Antiqua" w:eastAsia="Times New Roman" w:hAnsi="Book Antiqua" w:cs="Arial"/>
                <w:bCs/>
              </w:rPr>
              <w:instrText xml:space="preserve"> ADDIN EN.CITE </w:instrText>
            </w:r>
            <w:r w:rsidR="00D15226" w:rsidRPr="00946C8E">
              <w:rPr>
                <w:rFonts w:ascii="Book Antiqua" w:eastAsia="Times New Roman" w:hAnsi="Book Antiqua" w:cs="Arial"/>
                <w:bCs/>
              </w:rPr>
              <w:fldChar w:fldCharType="begin">
                <w:fldData xml:space="preserve">PEVuZE5vdGU+PENpdGU+PEF1dGhvcj5LaWt1c2hpZ2U8L0F1dGhvcj48WWVhcj4yMDEwPC9ZZWFy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</w:fldData>
              </w:fldChar>
            </w:r>
            <w:r w:rsidR="00D15226" w:rsidRPr="00946C8E">
              <w:rPr>
                <w:rFonts w:ascii="Book Antiqua" w:eastAsia="Times New Roman" w:hAnsi="Book Antiqua" w:cs="Arial"/>
                <w:bCs/>
              </w:rPr>
              <w:instrText xml:space="preserve"> ADDIN EN.CITE.DATA </w:instrText>
            </w:r>
            <w:r w:rsidR="00D15226" w:rsidRPr="00946C8E">
              <w:rPr>
                <w:rFonts w:ascii="Book Antiqua" w:eastAsia="Times New Roman" w:hAnsi="Book Antiqua" w:cs="Arial"/>
                <w:bCs/>
              </w:rPr>
            </w:r>
            <w:r w:rsidR="00D15226" w:rsidRPr="00946C8E">
              <w:rPr>
                <w:rFonts w:ascii="Book Antiqua" w:eastAsia="Times New Roman" w:hAnsi="Book Antiqua" w:cs="Arial"/>
                <w:bCs/>
              </w:rPr>
              <w:fldChar w:fldCharType="end"/>
            </w:r>
            <w:r w:rsidRPr="00946C8E">
              <w:rPr>
                <w:rFonts w:ascii="Book Antiqua" w:eastAsia="Times New Roman" w:hAnsi="Book Antiqua" w:cs="Arial"/>
                <w:bCs/>
              </w:rPr>
            </w:r>
            <w:r w:rsidRPr="00946C8E">
              <w:rPr>
                <w:rFonts w:ascii="Book Antiqua" w:eastAsia="Times New Roman" w:hAnsi="Book Antiqua" w:cs="Arial"/>
                <w:bCs/>
              </w:rPr>
              <w:fldChar w:fldCharType="separate"/>
            </w:r>
            <w:r w:rsidR="00D15226" w:rsidRPr="00946C8E">
              <w:rPr>
                <w:rFonts w:ascii="Book Antiqua" w:eastAsia="Times New Roman" w:hAnsi="Book Antiqua" w:cs="Arial"/>
                <w:bCs/>
                <w:noProof/>
              </w:rPr>
              <w:t>[72]</w:t>
            </w:r>
            <w:r w:rsidRPr="00946C8E">
              <w:rPr>
                <w:rFonts w:ascii="Book Antiqua" w:eastAsia="Times New Roman" w:hAnsi="Book Antiqua" w:cs="Arial"/>
                <w:bCs/>
              </w:rPr>
              <w:fldChar w:fldCharType="end"/>
            </w:r>
          </w:p>
        </w:tc>
      </w:tr>
      <w:tr w:rsidR="000F0F9F" w:rsidRPr="00FD37FF" w14:paraId="277BB97B" w14:textId="77777777" w:rsidTr="008672DE">
        <w:tc>
          <w:tcPr>
            <w:tcW w:w="2358" w:type="dxa"/>
          </w:tcPr>
          <w:p w14:paraId="764B5B08" w14:textId="31254ACD" w:rsidR="000F0F9F" w:rsidRPr="00FD37FF" w:rsidRDefault="008672DE" w:rsidP="00FD37FF">
            <w:pPr>
              <w:spacing w:line="360" w:lineRule="auto"/>
              <w:jc w:val="both"/>
              <w:rPr>
                <w:rFonts w:ascii="Book Antiqua" w:eastAsia="Times New Roman" w:hAnsi="Book Antiqua" w:cs="Arial"/>
                <w:bCs/>
              </w:rPr>
            </w:pPr>
            <w:r w:rsidRPr="00FD37FF">
              <w:rPr>
                <w:rFonts w:ascii="Book Antiqua" w:hAnsi="Book Antiqua" w:cs="Arial"/>
              </w:rPr>
              <w:t>CD34</w:t>
            </w:r>
            <w:r w:rsidRPr="00FD37FF">
              <w:rPr>
                <w:rFonts w:ascii="Book Antiqua" w:hAnsi="Book Antiqua" w:cs="Arial"/>
                <w:vertAlign w:val="superscript"/>
              </w:rPr>
              <w:t>+</w:t>
            </w:r>
            <w:r w:rsidRPr="00FD37FF">
              <w:rPr>
                <w:rFonts w:ascii="Book Antiqua" w:hAnsi="Book Antiqua" w:cs="Arial"/>
              </w:rPr>
              <w:t>CD38</w:t>
            </w:r>
            <w:r w:rsidRPr="00FD37FF">
              <w:rPr>
                <w:rFonts w:ascii="Book Antiqua" w:hAnsi="Book Antiqua" w:cs="Arial"/>
                <w:vertAlign w:val="superscript"/>
              </w:rPr>
              <w:t>-</w:t>
            </w:r>
            <w:r w:rsidRPr="00FD37FF">
              <w:rPr>
                <w:rFonts w:ascii="Book Antiqua" w:hAnsi="Book Antiqua" w:cs="Arial"/>
              </w:rPr>
              <w:t xml:space="preserve"> CD33</w:t>
            </w:r>
            <w:r w:rsidRPr="00FD37FF">
              <w:rPr>
                <w:rFonts w:ascii="Book Antiqua" w:hAnsi="Book Antiqua" w:cs="Arial"/>
                <w:vertAlign w:val="superscript"/>
              </w:rPr>
              <w:t>+</w:t>
            </w:r>
            <w:r w:rsidR="00FD6383" w:rsidRPr="00FD37FF">
              <w:rPr>
                <w:rFonts w:ascii="Book Antiqua" w:hAnsi="Book Antiqua" w:cs="Arial"/>
              </w:rPr>
              <w:t>CD13</w:t>
            </w:r>
            <w:r w:rsidR="00FD6383" w:rsidRPr="00FD37FF">
              <w:rPr>
                <w:rFonts w:ascii="Book Antiqua" w:hAnsi="Book Antiqua" w:cs="Arial"/>
                <w:vertAlign w:val="superscript"/>
              </w:rPr>
              <w:t>+</w:t>
            </w:r>
          </w:p>
        </w:tc>
        <w:tc>
          <w:tcPr>
            <w:tcW w:w="2700" w:type="dxa"/>
          </w:tcPr>
          <w:p w14:paraId="30B737E0" w14:textId="6EDC3B73" w:rsidR="008672DE" w:rsidRPr="00FD37FF" w:rsidRDefault="008672DE" w:rsidP="00FD37FF">
            <w:pPr>
              <w:widowControl w:val="0"/>
              <w:autoSpaceDE w:val="0"/>
              <w:autoSpaceDN w:val="0"/>
              <w:adjustRightInd w:val="0"/>
              <w:spacing w:line="360" w:lineRule="auto"/>
              <w:jc w:val="both"/>
              <w:rPr>
                <w:rFonts w:ascii="Book Antiqua" w:hAnsi="Book Antiqua" w:cs="Arial"/>
              </w:rPr>
            </w:pPr>
            <w:r w:rsidRPr="00FD37FF">
              <w:rPr>
                <w:rFonts w:ascii="Book Antiqua" w:hAnsi="Book Antiqua" w:cs="Arial"/>
              </w:rPr>
              <w:t>CN-AML, CBF-AML,</w:t>
            </w:r>
          </w:p>
          <w:p w14:paraId="43F039B7" w14:textId="7D1268C5" w:rsidR="000F0F9F" w:rsidRPr="00FD37FF" w:rsidRDefault="008672DE" w:rsidP="00FD37FF">
            <w:pPr>
              <w:spacing w:line="360" w:lineRule="auto"/>
              <w:jc w:val="both"/>
              <w:rPr>
                <w:rFonts w:ascii="Book Antiqua" w:hAnsi="Book Antiqua" w:cs="Arial"/>
              </w:rPr>
            </w:pPr>
            <w:r w:rsidRPr="00FD37FF">
              <w:rPr>
                <w:rFonts w:ascii="Book Antiqua" w:hAnsi="Book Antiqua" w:cs="Arial"/>
              </w:rPr>
              <w:t>MLL-ENL</w:t>
            </w:r>
          </w:p>
        </w:tc>
        <w:tc>
          <w:tcPr>
            <w:tcW w:w="2096" w:type="dxa"/>
          </w:tcPr>
          <w:p w14:paraId="71E30C67" w14:textId="569A9FF4" w:rsidR="000F0F9F" w:rsidRPr="00FD37FF" w:rsidRDefault="008672DE" w:rsidP="00FD37FF">
            <w:pPr>
              <w:spacing w:line="360" w:lineRule="auto"/>
              <w:jc w:val="both"/>
              <w:rPr>
                <w:rFonts w:ascii="Book Antiqua" w:hAnsi="Book Antiqua" w:cs="Arial"/>
              </w:rPr>
            </w:pPr>
            <w:r w:rsidRPr="00FD37FF">
              <w:rPr>
                <w:rFonts w:ascii="Book Antiqua" w:eastAsia="Times New Roman" w:hAnsi="Book Antiqua" w:cs="Arial"/>
              </w:rPr>
              <w:t>NOD/SCID</w:t>
            </w:r>
          </w:p>
        </w:tc>
        <w:tc>
          <w:tcPr>
            <w:tcW w:w="1657" w:type="dxa"/>
          </w:tcPr>
          <w:p w14:paraId="2E5FACFA" w14:textId="7567DA13" w:rsidR="000F0F9F" w:rsidRPr="00946C8E" w:rsidRDefault="008672DE" w:rsidP="00FD37FF">
            <w:pPr>
              <w:spacing w:line="360" w:lineRule="auto"/>
              <w:jc w:val="both"/>
              <w:rPr>
                <w:rFonts w:ascii="Book Antiqua" w:eastAsia="Times New Roman" w:hAnsi="Book Antiqua" w:cs="Arial"/>
                <w:bCs/>
              </w:rPr>
            </w:pPr>
            <w:r w:rsidRPr="00946C8E">
              <w:rPr>
                <w:rFonts w:ascii="Book Antiqua" w:eastAsia="Times New Roman" w:hAnsi="Book Antiqua" w:cs="Arial"/>
                <w:bCs/>
              </w:rPr>
              <w:fldChar w:fldCharType="begin"/>
            </w:r>
            <w:r w:rsidR="00D15226" w:rsidRPr="00946C8E">
              <w:rPr>
                <w:rFonts w:ascii="Book Antiqua" w:eastAsia="Times New Roman" w:hAnsi="Book Antiqua" w:cs="Arial"/>
                <w:bCs/>
              </w:rPr>
              <w:instrText xml:space="preserve"> ADDIN EN.CITE &lt;EndNote&gt;&lt;Cite&gt;&lt;Author&gt;Taussig&lt;/Author&gt;&lt;Year&gt;2005&lt;/Year&gt;&lt;RecNum&gt;2159&lt;/RecNum&gt;&lt;DisplayText&gt;[73]&lt;/DisplayText&gt;&lt;record&gt;&lt;rec-number&gt;2159&lt;/rec-number&gt;&lt;foreign-keys&gt;&lt;key app="EN" db-id="fxtsadtfnevrvgesd5xpe9ddz0z9a599zedv" timestamp="1461986713"&gt;2159&lt;/key&gt;&lt;/foreign-keys&gt;&lt;ref-type name="Journal Article"&gt;17&lt;/ref-type&gt;&lt;contributors&gt;&lt;authors&gt;&lt;author&gt;Taussig, D. C.&lt;/author&gt;&lt;author&gt;Pearce, D. J.&lt;/author&gt;&lt;author&gt;Simpson, C.&lt;/author&gt;&lt;author&gt;Rohatiner, A. Z.&lt;/author&gt;&lt;author&gt;Lister, T. A.&lt;/author&gt;&lt;author&gt;Kelly, G.&lt;/author&gt;&lt;author&gt;Luongo, J. L.&lt;/author&gt;&lt;author&gt;Danet-Desnoyers, G. A.&lt;/author&gt;&lt;author&gt;Bonnet, D.&lt;/author&gt;&lt;/authors&gt;&lt;/contributors&gt;&lt;auth-address&gt;Haematopoietic Stem Cell Laboratory, Cancer Research UK, London Research Institute.&lt;/auth-address&gt;&lt;titles&gt;&lt;title&gt;Hematopoietic stem cells express multiple myeloid markers: implications for the origin and targeted therapy of acute myeloid leukemia&lt;/title&gt;&lt;secondary-title&gt;Blood&lt;/secondary-title&gt;&lt;/titles&gt;&lt;periodical&gt;&lt;full-title&gt;Blood&lt;/full-title&gt;&lt;abbr-1&gt;Blood&lt;/abbr-1&gt;&lt;/periodical&gt;&lt;pages&gt;4086-92&lt;/pages&gt;&lt;volume&gt;106&lt;/volume&gt;&lt;number&gt;13&lt;/number&gt;&lt;keywords&gt;&lt;keyword&gt;Animals&lt;/keyword&gt;&lt;keyword&gt;Antigens, CD/*metabolism&lt;/keyword&gt;&lt;keyword&gt;Biomarkers, Tumor/*metabolism&lt;/keyword&gt;&lt;keyword&gt;Fetal Blood/metabolism&lt;/keyword&gt;&lt;keyword&gt;Hematopoietic Stem Cells/*metabolism&lt;/keyword&gt;&lt;keyword&gt;Humans&lt;/keyword&gt;&lt;keyword&gt;Leukemia, Myeloid, Acute/*metabolism/*therapy&lt;/keyword&gt;&lt;keyword&gt;Mice&lt;/keyword&gt;&lt;keyword&gt;Mice, SCID&lt;/keyword&gt;&lt;keyword&gt;Phenotype&lt;/keyword&gt;&lt;keyword&gt;Sensitivity and Specificity&lt;/keyword&gt;&lt;/keywords&gt;&lt;dates&gt;&lt;year&gt;2005&lt;/year&gt;&lt;pub-dates&gt;&lt;date&gt;Dec 15&lt;/date&gt;&lt;/pub-dates&gt;&lt;/dates&gt;&lt;isbn&gt;0006-4971 (Print)&amp;#xD;0006-4971 (Linking)&lt;/isbn&gt;&lt;accession-num&gt;16131573&lt;/accession-num&gt;&lt;urls&gt;&lt;related-urls&gt;&lt;url&gt;http://www.ncbi.nlm.nih.gov/pubmed/16131573&lt;/url&gt;&lt;/related-urls&gt;&lt;/urls&gt;&lt;custom2&gt;PMC1895250&lt;/custom2&gt;&lt;electronic-resource-num&gt;10.1182/blood-2005-03-1072&lt;/electronic-resource-num&gt;&lt;/record&gt;&lt;/Cite&gt;&lt;/EndNote&gt;</w:instrText>
            </w:r>
            <w:r w:rsidRPr="00946C8E">
              <w:rPr>
                <w:rFonts w:ascii="Book Antiqua" w:eastAsia="Times New Roman" w:hAnsi="Book Antiqua" w:cs="Arial"/>
                <w:bCs/>
              </w:rPr>
              <w:fldChar w:fldCharType="separate"/>
            </w:r>
            <w:r w:rsidR="00D15226" w:rsidRPr="00946C8E">
              <w:rPr>
                <w:rFonts w:ascii="Book Antiqua" w:eastAsia="Times New Roman" w:hAnsi="Book Antiqua" w:cs="Arial"/>
                <w:bCs/>
                <w:noProof/>
              </w:rPr>
              <w:t>[73]</w:t>
            </w:r>
            <w:r w:rsidRPr="00946C8E">
              <w:rPr>
                <w:rFonts w:ascii="Book Antiqua" w:eastAsia="Times New Roman" w:hAnsi="Book Antiqua" w:cs="Arial"/>
                <w:bCs/>
              </w:rPr>
              <w:fldChar w:fldCharType="end"/>
            </w:r>
          </w:p>
        </w:tc>
      </w:tr>
    </w:tbl>
    <w:p w14:paraId="11FB4226" w14:textId="77777777" w:rsidR="00A63310" w:rsidRPr="00FD37FF" w:rsidRDefault="00A63310" w:rsidP="00FD37FF">
      <w:pPr>
        <w:spacing w:line="360" w:lineRule="auto"/>
        <w:jc w:val="both"/>
        <w:rPr>
          <w:rFonts w:ascii="Book Antiqua" w:eastAsia="Times New Roman" w:hAnsi="Book Antiqua" w:cs="Arial"/>
          <w:b/>
          <w:bCs/>
        </w:rPr>
      </w:pPr>
    </w:p>
    <w:p w14:paraId="4AD59690" w14:textId="55CDEAF9" w:rsidR="00064FE8" w:rsidRPr="00C90221" w:rsidRDefault="00717CC8" w:rsidP="00FD37FF">
      <w:pPr>
        <w:spacing w:line="360" w:lineRule="auto"/>
        <w:jc w:val="both"/>
        <w:rPr>
          <w:rFonts w:ascii="Book Antiqua" w:eastAsia="宋体" w:hAnsi="Book Antiqua" w:cs="Arial"/>
          <w:lang w:eastAsia="zh-CN"/>
        </w:rPr>
      </w:pPr>
      <w:r w:rsidRPr="00FD37FF">
        <w:rPr>
          <w:rFonts w:ascii="Book Antiqua" w:eastAsia="Times New Roman" w:hAnsi="Book Antiqua" w:cs="Arial"/>
        </w:rPr>
        <w:t>FAB</w:t>
      </w:r>
      <w:r w:rsidR="00C90221">
        <w:rPr>
          <w:rFonts w:ascii="Book Antiqua" w:eastAsia="宋体" w:hAnsi="Book Antiqua" w:cs="Arial" w:hint="eastAsia"/>
          <w:lang w:eastAsia="zh-CN"/>
        </w:rPr>
        <w:t>:</w:t>
      </w:r>
      <w:r w:rsidRPr="00FD37FF">
        <w:rPr>
          <w:rFonts w:ascii="Book Antiqua" w:eastAsia="Times New Roman" w:hAnsi="Book Antiqua" w:cs="Arial"/>
        </w:rPr>
        <w:t xml:space="preserve"> French-American-British classification system; </w:t>
      </w:r>
      <w:r w:rsidR="00E73038" w:rsidRPr="00FD37FF">
        <w:rPr>
          <w:rFonts w:ascii="Book Antiqua" w:eastAsia="Times New Roman" w:hAnsi="Book Antiqua" w:cs="Arial"/>
        </w:rPr>
        <w:t>CN</w:t>
      </w:r>
      <w:r w:rsidR="00C90221">
        <w:rPr>
          <w:rFonts w:ascii="Book Antiqua" w:eastAsia="宋体" w:hAnsi="Book Antiqua" w:cs="Arial" w:hint="eastAsia"/>
          <w:lang w:eastAsia="zh-CN"/>
        </w:rPr>
        <w:t>:</w:t>
      </w:r>
      <w:r w:rsidR="00E73038" w:rsidRPr="00FD37FF">
        <w:rPr>
          <w:rFonts w:ascii="Book Antiqua" w:eastAsia="Times New Roman" w:hAnsi="Book Antiqua" w:cs="Arial"/>
        </w:rPr>
        <w:t xml:space="preserve"> </w:t>
      </w:r>
      <w:r w:rsidR="00C90221" w:rsidRPr="00FD37FF">
        <w:rPr>
          <w:rFonts w:ascii="Book Antiqua" w:eastAsia="Times New Roman" w:hAnsi="Book Antiqua" w:cs="Arial"/>
        </w:rPr>
        <w:t>C</w:t>
      </w:r>
      <w:r w:rsidR="00E73038" w:rsidRPr="00FD37FF">
        <w:rPr>
          <w:rFonts w:ascii="Book Antiqua" w:eastAsia="Times New Roman" w:hAnsi="Book Antiqua" w:cs="Arial"/>
        </w:rPr>
        <w:t xml:space="preserve">ytogenetically normal; </w:t>
      </w:r>
      <w:r w:rsidRPr="00FD37FF">
        <w:rPr>
          <w:rFonts w:ascii="Book Antiqua" w:eastAsia="Times New Roman" w:hAnsi="Book Antiqua" w:cs="Arial"/>
        </w:rPr>
        <w:t>CK</w:t>
      </w:r>
      <w:r w:rsidR="00C90221">
        <w:rPr>
          <w:rFonts w:ascii="Book Antiqua" w:eastAsia="宋体" w:hAnsi="Book Antiqua" w:cs="Arial" w:hint="eastAsia"/>
          <w:lang w:eastAsia="zh-CN"/>
        </w:rPr>
        <w:t>:</w:t>
      </w:r>
      <w:r w:rsidRPr="00FD37FF">
        <w:rPr>
          <w:rFonts w:ascii="Book Antiqua" w:eastAsia="Times New Roman" w:hAnsi="Book Antiqua" w:cs="Arial"/>
        </w:rPr>
        <w:t xml:space="preserve"> </w:t>
      </w:r>
      <w:r w:rsidR="00C90221" w:rsidRPr="00FD37FF">
        <w:rPr>
          <w:rFonts w:ascii="Book Antiqua" w:eastAsia="Times New Roman" w:hAnsi="Book Antiqua" w:cs="Arial"/>
        </w:rPr>
        <w:t>C</w:t>
      </w:r>
      <w:r w:rsidRPr="00FD37FF">
        <w:rPr>
          <w:rFonts w:ascii="Book Antiqua" w:eastAsia="Times New Roman" w:hAnsi="Book Antiqua" w:cs="Arial"/>
        </w:rPr>
        <w:t>ytogenetically complex; MLL-ENL</w:t>
      </w:r>
      <w:r w:rsidR="00C90221">
        <w:rPr>
          <w:rFonts w:ascii="Book Antiqua" w:eastAsia="宋体" w:hAnsi="Book Antiqua" w:cs="Arial" w:hint="eastAsia"/>
          <w:lang w:eastAsia="zh-CN"/>
        </w:rPr>
        <w:t>:</w:t>
      </w:r>
      <w:r w:rsidR="00C90221">
        <w:rPr>
          <w:rFonts w:ascii="Book Antiqua" w:eastAsia="Times New Roman" w:hAnsi="Book Antiqua" w:cs="Arial"/>
        </w:rPr>
        <w:t xml:space="preserve"> Mixed-lineage leukemia-</w:t>
      </w:r>
      <w:r w:rsidRPr="00FD37FF">
        <w:rPr>
          <w:rFonts w:ascii="Book Antiqua" w:eastAsia="Times New Roman" w:hAnsi="Book Antiqua" w:cs="Arial"/>
        </w:rPr>
        <w:t xml:space="preserve">eleven nineteen leukemia; </w:t>
      </w:r>
      <w:r w:rsidRPr="00FD37FF">
        <w:rPr>
          <w:rFonts w:ascii="Book Antiqua" w:hAnsi="Book Antiqua" w:cs="Arial"/>
        </w:rPr>
        <w:t>NPM1</w:t>
      </w:r>
      <w:r w:rsidR="00C90221">
        <w:rPr>
          <w:rFonts w:ascii="Book Antiqua" w:eastAsia="宋体" w:hAnsi="Book Antiqua" w:cs="Arial" w:hint="eastAsia"/>
          <w:lang w:eastAsia="zh-CN"/>
        </w:rPr>
        <w:t>:</w:t>
      </w:r>
      <w:r w:rsidRPr="00FD37FF">
        <w:rPr>
          <w:rFonts w:ascii="Book Antiqua" w:hAnsi="Book Antiqua" w:cs="Arial"/>
        </w:rPr>
        <w:t xml:space="preserve"> </w:t>
      </w:r>
      <w:r w:rsidRPr="00FD37FF">
        <w:rPr>
          <w:rStyle w:val="st"/>
          <w:rFonts w:ascii="Book Antiqua" w:eastAsia="Times New Roman" w:hAnsi="Book Antiqua" w:cs="Arial"/>
        </w:rPr>
        <w:t xml:space="preserve">Nucleophosmin 1; </w:t>
      </w:r>
      <w:r w:rsidRPr="00FD37FF">
        <w:rPr>
          <w:rFonts w:ascii="Book Antiqua" w:hAnsi="Book Antiqua" w:cs="Arial"/>
        </w:rPr>
        <w:t>CBFB-MYH11</w:t>
      </w:r>
      <w:r w:rsidR="00C90221">
        <w:rPr>
          <w:rFonts w:ascii="Book Antiqua" w:eastAsia="宋体" w:hAnsi="Book Antiqua" w:cs="Arial" w:hint="eastAsia"/>
          <w:lang w:eastAsia="zh-CN"/>
        </w:rPr>
        <w:t>:</w:t>
      </w:r>
      <w:r w:rsidRPr="00FD37FF">
        <w:rPr>
          <w:rFonts w:ascii="Book Antiqua" w:hAnsi="Book Antiqua" w:cs="Arial"/>
        </w:rPr>
        <w:t xml:space="preserve"> Core binding factor beta unit-</w:t>
      </w:r>
      <w:r w:rsidRPr="00FD37FF">
        <w:rPr>
          <w:rFonts w:ascii="Book Antiqua" w:eastAsia="Times New Roman" w:hAnsi="Book Antiqua" w:cs="Arial"/>
        </w:rPr>
        <w:t xml:space="preserve">Myosin heavy chain 11; </w:t>
      </w:r>
      <w:r w:rsidRPr="00FD37FF">
        <w:rPr>
          <w:rFonts w:ascii="Book Antiqua" w:hAnsi="Book Antiqua" w:cs="Arial"/>
        </w:rPr>
        <w:t>PML-RARA</w:t>
      </w:r>
      <w:r w:rsidR="00C90221">
        <w:rPr>
          <w:rFonts w:ascii="Book Antiqua" w:eastAsia="宋体" w:hAnsi="Book Antiqua" w:cs="Arial" w:hint="eastAsia"/>
          <w:lang w:eastAsia="zh-CN"/>
        </w:rPr>
        <w:t>:</w:t>
      </w:r>
      <w:r w:rsidRPr="00FD37FF">
        <w:rPr>
          <w:rFonts w:ascii="Book Antiqua" w:eastAsia="Times New Roman" w:hAnsi="Book Antiqua" w:cs="Arial"/>
        </w:rPr>
        <w:t xml:space="preserve"> </w:t>
      </w:r>
      <w:r w:rsidR="00C90221" w:rsidRPr="00FD37FF">
        <w:rPr>
          <w:rFonts w:ascii="Book Antiqua" w:eastAsia="Times New Roman" w:hAnsi="Book Antiqua" w:cs="Arial"/>
        </w:rPr>
        <w:t>P</w:t>
      </w:r>
      <w:r w:rsidRPr="00FD37FF">
        <w:rPr>
          <w:rFonts w:ascii="Book Antiqua" w:eastAsia="Times New Roman" w:hAnsi="Book Antiqua" w:cs="Arial"/>
        </w:rPr>
        <w:t xml:space="preserve">romyelocytic leukemia-retinoic </w:t>
      </w:r>
      <w:r w:rsidRPr="00FD37FF">
        <w:rPr>
          <w:rFonts w:ascii="Book Antiqua" w:eastAsia="Times New Roman" w:hAnsi="Book Antiqua" w:cs="Arial"/>
        </w:rPr>
        <w:lastRenderedPageBreak/>
        <w:t>acid receptor alpha;</w:t>
      </w:r>
      <w:r w:rsidR="008A7397" w:rsidRPr="00FD37FF">
        <w:rPr>
          <w:rFonts w:ascii="Book Antiqua" w:eastAsia="Times New Roman" w:hAnsi="Book Antiqua" w:cs="Arial"/>
        </w:rPr>
        <w:t xml:space="preserve"> </w:t>
      </w:r>
      <w:r w:rsidR="008A7397" w:rsidRPr="00FD37FF">
        <w:rPr>
          <w:rFonts w:ascii="Book Antiqua" w:hAnsi="Book Antiqua" w:cs="Arial"/>
        </w:rPr>
        <w:t>AML1-ETO</w:t>
      </w:r>
      <w:r w:rsidR="00C90221">
        <w:rPr>
          <w:rFonts w:ascii="Book Antiqua" w:eastAsia="宋体" w:hAnsi="Book Antiqua" w:cs="Arial" w:hint="eastAsia"/>
          <w:lang w:eastAsia="zh-CN"/>
        </w:rPr>
        <w:t>:</w:t>
      </w:r>
      <w:r w:rsidRPr="00FD37FF">
        <w:rPr>
          <w:rFonts w:ascii="Book Antiqua" w:eastAsia="Times New Roman" w:hAnsi="Book Antiqua" w:cs="Arial"/>
        </w:rPr>
        <w:t xml:space="preserve"> </w:t>
      </w:r>
      <w:r w:rsidR="00C90221" w:rsidRPr="00FD37FF">
        <w:rPr>
          <w:rFonts w:ascii="Book Antiqua" w:eastAsia="Times New Roman" w:hAnsi="Book Antiqua" w:cs="Arial"/>
        </w:rPr>
        <w:t>A</w:t>
      </w:r>
      <w:r w:rsidR="008A7397" w:rsidRPr="00FD37FF">
        <w:rPr>
          <w:rStyle w:val="st"/>
          <w:rFonts w:ascii="Book Antiqua" w:eastAsia="Times New Roman" w:hAnsi="Book Antiqua" w:cs="Arial"/>
        </w:rPr>
        <w:t>cute myeloid leukemia 1 protein-</w:t>
      </w:r>
      <w:r w:rsidR="008A7397" w:rsidRPr="00FD37FF">
        <w:rPr>
          <w:rFonts w:ascii="Book Antiqua" w:eastAsia="Times New Roman" w:hAnsi="Book Antiqua" w:cs="Arial"/>
        </w:rPr>
        <w:t xml:space="preserve"> eight twenty one;</w:t>
      </w:r>
      <w:r w:rsidR="008A7397" w:rsidRPr="00FD37FF">
        <w:rPr>
          <w:rFonts w:ascii="Book Antiqua" w:eastAsia="Times New Roman" w:hAnsi="Book Antiqua" w:cs="Arial"/>
          <w:b/>
          <w:bCs/>
        </w:rPr>
        <w:t xml:space="preserve"> </w:t>
      </w:r>
      <w:r w:rsidR="008A7397" w:rsidRPr="00FD37FF">
        <w:rPr>
          <w:rFonts w:ascii="Book Antiqua" w:hAnsi="Book Antiqua" w:cs="Arial"/>
        </w:rPr>
        <w:t>FLT3-ITD</w:t>
      </w:r>
      <w:r w:rsidR="00C90221">
        <w:rPr>
          <w:rFonts w:ascii="Book Antiqua" w:eastAsia="宋体" w:hAnsi="Book Antiqua" w:cs="Arial" w:hint="eastAsia"/>
          <w:bCs/>
          <w:lang w:eastAsia="zh-CN"/>
        </w:rPr>
        <w:t>:</w:t>
      </w:r>
      <w:r w:rsidR="008A7397" w:rsidRPr="00FD37FF">
        <w:rPr>
          <w:rFonts w:ascii="Book Antiqua" w:eastAsia="Times New Roman" w:hAnsi="Book Antiqua" w:cs="Arial"/>
          <w:bCs/>
        </w:rPr>
        <w:t xml:space="preserve"> Fms-like tyrosine kinase 3 Internal tandem duplication; NOD/SCID</w:t>
      </w:r>
      <w:r w:rsidR="00C90221">
        <w:rPr>
          <w:rFonts w:ascii="Book Antiqua" w:eastAsia="宋体" w:hAnsi="Book Antiqua" w:cs="Arial" w:hint="eastAsia"/>
          <w:bCs/>
          <w:lang w:eastAsia="zh-CN"/>
        </w:rPr>
        <w:t>:</w:t>
      </w:r>
      <w:r w:rsidR="008A7397" w:rsidRPr="00FD37FF">
        <w:rPr>
          <w:rFonts w:ascii="Book Antiqua" w:eastAsia="Times New Roman" w:hAnsi="Book Antiqua" w:cs="Arial"/>
          <w:bCs/>
        </w:rPr>
        <w:t xml:space="preserve"> Non-obese diabetic/severe combined immunodeficiency; </w:t>
      </w:r>
      <w:r w:rsidR="008A7397" w:rsidRPr="00FD37FF">
        <w:rPr>
          <w:rFonts w:ascii="Book Antiqua" w:hAnsi="Book Antiqua" w:cs="Arial"/>
        </w:rPr>
        <w:t>Rag</w:t>
      </w:r>
      <w:r w:rsidR="00C90221">
        <w:rPr>
          <w:rFonts w:ascii="Book Antiqua" w:eastAsia="宋体" w:hAnsi="Book Antiqua" w:cs="Arial" w:hint="eastAsia"/>
          <w:lang w:eastAsia="zh-CN"/>
        </w:rPr>
        <w:t>:</w:t>
      </w:r>
      <w:r w:rsidR="008A7397" w:rsidRPr="00FD37FF">
        <w:rPr>
          <w:rStyle w:val="Emphasis"/>
          <w:rFonts w:ascii="Book Antiqua" w:eastAsia="Times New Roman" w:hAnsi="Book Antiqua" w:cs="Arial"/>
          <w:i w:val="0"/>
        </w:rPr>
        <w:t xml:space="preserve"> Recombination activating gene</w:t>
      </w:r>
      <w:r w:rsidR="006F260E" w:rsidRPr="00FD37FF">
        <w:rPr>
          <w:rStyle w:val="Emphasis"/>
          <w:rFonts w:ascii="Book Antiqua" w:eastAsia="Times New Roman" w:hAnsi="Book Antiqua" w:cs="Arial"/>
          <w:i w:val="0"/>
        </w:rPr>
        <w:t xml:space="preserve">; </w:t>
      </w:r>
      <w:r w:rsidR="006F260E" w:rsidRPr="00FD37FF">
        <w:rPr>
          <w:rFonts w:ascii="Book Antiqua" w:hAnsi="Book Antiqua" w:cs="Arial"/>
        </w:rPr>
        <w:t>IL2RG</w:t>
      </w:r>
      <w:r w:rsidR="00C90221">
        <w:rPr>
          <w:rFonts w:ascii="Book Antiqua" w:eastAsia="宋体" w:hAnsi="Book Antiqua" w:cs="Arial" w:hint="eastAsia"/>
          <w:lang w:eastAsia="zh-CN"/>
        </w:rPr>
        <w:t>:</w:t>
      </w:r>
      <w:r w:rsidR="006F260E" w:rsidRPr="00FD37FF">
        <w:rPr>
          <w:rFonts w:ascii="Book Antiqua" w:hAnsi="Book Antiqua" w:cs="Arial"/>
        </w:rPr>
        <w:t xml:space="preserve"> </w:t>
      </w:r>
      <w:r w:rsidR="00C90221" w:rsidRPr="00FD37FF">
        <w:rPr>
          <w:rFonts w:ascii="Book Antiqua" w:hAnsi="Book Antiqua" w:cs="Arial"/>
        </w:rPr>
        <w:t>I</w:t>
      </w:r>
      <w:r w:rsidR="006F260E" w:rsidRPr="00FD37FF">
        <w:rPr>
          <w:rFonts w:ascii="Book Antiqua" w:hAnsi="Book Antiqua" w:cs="Arial"/>
        </w:rPr>
        <w:t>nterleukin 2 receptor subunit gamma</w:t>
      </w:r>
      <w:r w:rsidR="00C90221">
        <w:rPr>
          <w:rFonts w:ascii="Book Antiqua" w:eastAsia="宋体" w:hAnsi="Book Antiqua" w:cs="Arial" w:hint="eastAsia"/>
          <w:lang w:eastAsia="zh-CN"/>
        </w:rPr>
        <w:t>.</w:t>
      </w:r>
    </w:p>
    <w:p w14:paraId="7EFDED1F" w14:textId="10382327" w:rsidR="00064FE8" w:rsidRPr="00FD37FF" w:rsidRDefault="00064FE8" w:rsidP="00FD37FF">
      <w:pPr>
        <w:spacing w:line="360" w:lineRule="auto"/>
        <w:jc w:val="both"/>
        <w:rPr>
          <w:rFonts w:ascii="Book Antiqua" w:eastAsia="Times New Roman" w:hAnsi="Book Antiqua" w:cs="Arial"/>
        </w:rPr>
      </w:pPr>
      <w:r w:rsidRPr="00FD37FF">
        <w:rPr>
          <w:rFonts w:ascii="Book Antiqua" w:eastAsia="Times New Roman" w:hAnsi="Book Antiqua" w:cs="Arial"/>
        </w:rPr>
        <w:br w:type="page"/>
      </w:r>
    </w:p>
    <w:p w14:paraId="7C7A0518" w14:textId="1B624859" w:rsidR="00064FE8" w:rsidRPr="00FD37FF" w:rsidRDefault="00064FE8" w:rsidP="00FD37FF">
      <w:pPr>
        <w:spacing w:line="360" w:lineRule="auto"/>
        <w:jc w:val="both"/>
        <w:rPr>
          <w:rFonts w:ascii="Book Antiqua" w:eastAsia="Times New Roman" w:hAnsi="Book Antiqua" w:cs="Arial"/>
          <w:b/>
          <w:bCs/>
        </w:rPr>
      </w:pPr>
      <w:r w:rsidRPr="00FD37FF">
        <w:rPr>
          <w:rFonts w:ascii="Book Antiqua" w:eastAsia="Times New Roman" w:hAnsi="Book Antiqua" w:cs="Arial"/>
          <w:b/>
          <w:bCs/>
        </w:rPr>
        <w:lastRenderedPageBreak/>
        <w:t xml:space="preserve">Table </w:t>
      </w:r>
      <w:r w:rsidR="00151C0C">
        <w:rPr>
          <w:rFonts w:ascii="Book Antiqua" w:eastAsia="宋体" w:hAnsi="Book Antiqua" w:cs="Arial" w:hint="eastAsia"/>
          <w:b/>
          <w:bCs/>
          <w:lang w:eastAsia="zh-CN"/>
        </w:rPr>
        <w:t>2</w:t>
      </w:r>
      <w:r w:rsidRPr="00FD37FF">
        <w:rPr>
          <w:rFonts w:ascii="Book Antiqua" w:eastAsia="Times New Roman" w:hAnsi="Book Antiqua" w:cs="Arial"/>
          <w:b/>
          <w:bCs/>
        </w:rPr>
        <w:t xml:space="preserve"> Emerging therapy </w:t>
      </w:r>
      <w:r w:rsidR="00CB3492" w:rsidRPr="00FD37FF">
        <w:rPr>
          <w:rFonts w:ascii="Book Antiqua" w:eastAsia="Times New Roman" w:hAnsi="Book Antiqua" w:cs="Arial"/>
          <w:b/>
          <w:bCs/>
        </w:rPr>
        <w:t xml:space="preserve">targeting </w:t>
      </w:r>
      <w:r w:rsidRPr="00FD37FF">
        <w:rPr>
          <w:rFonts w:ascii="Book Antiqua" w:eastAsia="Times New Roman" w:hAnsi="Book Antiqua" w:cs="Arial"/>
          <w:b/>
          <w:bCs/>
        </w:rPr>
        <w:t>leukemia stem cells</w:t>
      </w:r>
    </w:p>
    <w:tbl>
      <w:tblPr>
        <w:tblStyle w:val="TableGrid"/>
        <w:tblW w:w="8856" w:type="dxa"/>
        <w:tblLook w:val="04A0" w:firstRow="1" w:lastRow="0" w:firstColumn="1" w:lastColumn="0" w:noHBand="0" w:noVBand="1"/>
      </w:tblPr>
      <w:tblGrid>
        <w:gridCol w:w="1667"/>
        <w:gridCol w:w="2460"/>
        <w:gridCol w:w="1612"/>
        <w:gridCol w:w="821"/>
        <w:gridCol w:w="2296"/>
      </w:tblGrid>
      <w:tr w:rsidR="00FD37FF" w:rsidRPr="00FD37FF" w14:paraId="6B55D518" w14:textId="77777777" w:rsidTr="00A34C7F">
        <w:trPr>
          <w:trHeight w:val="602"/>
        </w:trPr>
        <w:tc>
          <w:tcPr>
            <w:tcW w:w="1667" w:type="dxa"/>
          </w:tcPr>
          <w:p w14:paraId="70BCB1B5" w14:textId="5B0E4A15" w:rsidR="00DC4AFB" w:rsidRPr="00FD37FF" w:rsidRDefault="00DC4AFB" w:rsidP="00FD37FF">
            <w:pPr>
              <w:spacing w:line="360" w:lineRule="auto"/>
              <w:jc w:val="both"/>
              <w:rPr>
                <w:rFonts w:ascii="Book Antiqua" w:eastAsia="Times New Roman" w:hAnsi="Book Antiqua" w:cs="Arial"/>
                <w:b/>
                <w:bCs/>
              </w:rPr>
            </w:pPr>
            <w:r w:rsidRPr="00FD37FF">
              <w:rPr>
                <w:rFonts w:ascii="Book Antiqua" w:eastAsia="Times New Roman" w:hAnsi="Book Antiqua" w:cs="Arial"/>
                <w:b/>
                <w:bCs/>
              </w:rPr>
              <w:t>Drug</w:t>
            </w:r>
          </w:p>
        </w:tc>
        <w:tc>
          <w:tcPr>
            <w:tcW w:w="2460" w:type="dxa"/>
          </w:tcPr>
          <w:p w14:paraId="11FA57D4" w14:textId="29BFA9AB" w:rsidR="00DC4AFB" w:rsidRPr="00FD37FF" w:rsidRDefault="00DC4AFB" w:rsidP="00FD37FF">
            <w:pPr>
              <w:spacing w:line="360" w:lineRule="auto"/>
              <w:jc w:val="both"/>
              <w:rPr>
                <w:rFonts w:ascii="Book Antiqua" w:eastAsia="Times New Roman" w:hAnsi="Book Antiqua" w:cs="Arial"/>
                <w:b/>
                <w:bCs/>
              </w:rPr>
            </w:pPr>
            <w:r w:rsidRPr="00FD37FF">
              <w:rPr>
                <w:rFonts w:ascii="Book Antiqua" w:eastAsia="Times New Roman" w:hAnsi="Book Antiqua" w:cs="Arial"/>
                <w:b/>
                <w:bCs/>
              </w:rPr>
              <w:t>Mechanism</w:t>
            </w:r>
          </w:p>
        </w:tc>
        <w:tc>
          <w:tcPr>
            <w:tcW w:w="1612" w:type="dxa"/>
          </w:tcPr>
          <w:p w14:paraId="2D3367EA" w14:textId="3843B2ED" w:rsidR="00DC4AFB" w:rsidRPr="00151C0C" w:rsidRDefault="008B2F40" w:rsidP="00FD37FF">
            <w:pPr>
              <w:spacing w:line="360" w:lineRule="auto"/>
              <w:jc w:val="both"/>
              <w:rPr>
                <w:rFonts w:ascii="Book Antiqua" w:eastAsia="宋体" w:hAnsi="Book Antiqua" w:cs="Arial"/>
                <w:b/>
                <w:bCs/>
                <w:lang w:eastAsia="zh-CN"/>
              </w:rPr>
            </w:pPr>
            <w:r w:rsidRPr="00FD37FF">
              <w:rPr>
                <w:rFonts w:ascii="Book Antiqua" w:eastAsia="Times New Roman" w:hAnsi="Book Antiqua" w:cs="Arial"/>
                <w:b/>
                <w:bCs/>
              </w:rPr>
              <w:t>Selected c</w:t>
            </w:r>
            <w:r w:rsidR="00DC4AFB" w:rsidRPr="00FD37FF">
              <w:rPr>
                <w:rFonts w:ascii="Book Antiqua" w:eastAsia="Times New Roman" w:hAnsi="Book Antiqua" w:cs="Arial"/>
                <w:b/>
                <w:bCs/>
              </w:rPr>
              <w:t>linical trial</w:t>
            </w:r>
            <w:r w:rsidRPr="00FD37FF">
              <w:rPr>
                <w:rFonts w:ascii="Book Antiqua" w:eastAsia="Times New Roman" w:hAnsi="Book Antiqua" w:cs="Arial"/>
                <w:b/>
                <w:bCs/>
              </w:rPr>
              <w:t>s</w:t>
            </w:r>
            <w:r w:rsidR="00151C0C">
              <w:rPr>
                <w:rFonts w:ascii="Book Antiqua" w:eastAsia="Times New Roman" w:hAnsi="Book Antiqua" w:cs="Arial"/>
                <w:b/>
                <w:bCs/>
              </w:rPr>
              <w:t xml:space="preserve"> </w:t>
            </w:r>
          </w:p>
        </w:tc>
        <w:tc>
          <w:tcPr>
            <w:tcW w:w="821" w:type="dxa"/>
          </w:tcPr>
          <w:p w14:paraId="4C082938" w14:textId="62C9E9C9" w:rsidR="00DC4AFB" w:rsidRPr="00FD37FF" w:rsidRDefault="00DC4AFB" w:rsidP="00FD37FF">
            <w:pPr>
              <w:spacing w:line="360" w:lineRule="auto"/>
              <w:jc w:val="both"/>
              <w:rPr>
                <w:rFonts w:ascii="Book Antiqua" w:eastAsia="Times New Roman" w:hAnsi="Book Antiqua" w:cs="Arial"/>
                <w:b/>
                <w:bCs/>
              </w:rPr>
            </w:pPr>
            <w:r w:rsidRPr="00FD37FF">
              <w:rPr>
                <w:rFonts w:ascii="Book Antiqua" w:eastAsia="Times New Roman" w:hAnsi="Book Antiqua" w:cs="Arial"/>
                <w:b/>
                <w:bCs/>
              </w:rPr>
              <w:t>Phase</w:t>
            </w:r>
          </w:p>
        </w:tc>
        <w:tc>
          <w:tcPr>
            <w:tcW w:w="2296" w:type="dxa"/>
          </w:tcPr>
          <w:p w14:paraId="702234F0" w14:textId="7C53AA8C" w:rsidR="00DC4AFB" w:rsidRPr="00946C8E" w:rsidRDefault="00DC4AFB" w:rsidP="00151C0C">
            <w:pPr>
              <w:spacing w:line="360" w:lineRule="auto"/>
              <w:jc w:val="both"/>
              <w:rPr>
                <w:rFonts w:ascii="Book Antiqua" w:eastAsia="宋体" w:hAnsi="Book Antiqua" w:cs="Arial"/>
                <w:bCs/>
                <w:lang w:eastAsia="zh-CN"/>
              </w:rPr>
            </w:pPr>
            <w:r w:rsidRPr="00946C8E">
              <w:rPr>
                <w:rFonts w:ascii="Book Antiqua" w:eastAsia="Times New Roman" w:hAnsi="Book Antiqua" w:cs="Arial"/>
                <w:bCs/>
              </w:rPr>
              <w:t>Ref</w:t>
            </w:r>
            <w:r w:rsidR="00151C0C" w:rsidRPr="00946C8E">
              <w:rPr>
                <w:rFonts w:ascii="Book Antiqua" w:eastAsia="宋体" w:hAnsi="Book Antiqua" w:cs="Arial" w:hint="eastAsia"/>
                <w:bCs/>
                <w:lang w:eastAsia="zh-CN"/>
              </w:rPr>
              <w:t>.</w:t>
            </w:r>
          </w:p>
        </w:tc>
      </w:tr>
      <w:tr w:rsidR="00A34C7F" w:rsidRPr="00FD37FF" w14:paraId="135273C2" w14:textId="77777777" w:rsidTr="00DC4AFB">
        <w:tc>
          <w:tcPr>
            <w:tcW w:w="8856" w:type="dxa"/>
            <w:gridSpan w:val="5"/>
          </w:tcPr>
          <w:p w14:paraId="0FFDB697" w14:textId="1C5A350F" w:rsidR="00DC4AFB" w:rsidRPr="00946C8E" w:rsidRDefault="00DC4AFB" w:rsidP="00FD37FF">
            <w:pPr>
              <w:spacing w:line="360" w:lineRule="auto"/>
              <w:jc w:val="both"/>
              <w:rPr>
                <w:rFonts w:ascii="Book Antiqua" w:eastAsia="宋体" w:hAnsi="Book Antiqua" w:cs="Arial"/>
                <w:bCs/>
                <w:lang w:eastAsia="zh-CN"/>
              </w:rPr>
            </w:pPr>
            <w:r w:rsidRPr="00946C8E">
              <w:rPr>
                <w:rFonts w:ascii="Book Antiqua" w:eastAsia="Times New Roman" w:hAnsi="Book Antiqua" w:cs="Arial"/>
                <w:bCs/>
              </w:rPr>
              <w:t>Therapy</w:t>
            </w:r>
            <w:r w:rsidR="00151C0C" w:rsidRPr="00946C8E">
              <w:rPr>
                <w:rFonts w:ascii="Book Antiqua" w:eastAsia="Times New Roman" w:hAnsi="Book Antiqua" w:cs="Arial"/>
                <w:bCs/>
              </w:rPr>
              <w:t xml:space="preserve"> targeting cell surface markers</w:t>
            </w:r>
          </w:p>
        </w:tc>
      </w:tr>
      <w:tr w:rsidR="00FD37FF" w:rsidRPr="00FD37FF" w14:paraId="2DA4E0E0" w14:textId="77777777" w:rsidTr="00A34C7F">
        <w:tc>
          <w:tcPr>
            <w:tcW w:w="1667" w:type="dxa"/>
          </w:tcPr>
          <w:p w14:paraId="09B062EF" w14:textId="14D438F8" w:rsidR="007671B6" w:rsidRPr="00151C0C" w:rsidRDefault="00151C0C" w:rsidP="00FD37FF">
            <w:pPr>
              <w:spacing w:line="360" w:lineRule="auto"/>
              <w:jc w:val="both"/>
              <w:rPr>
                <w:rFonts w:ascii="Book Antiqua" w:eastAsia="宋体" w:hAnsi="Book Antiqua" w:cs="Arial"/>
                <w:b/>
                <w:lang w:eastAsia="zh-CN"/>
              </w:rPr>
            </w:pPr>
            <w:r>
              <w:rPr>
                <w:rFonts w:ascii="Book Antiqua" w:hAnsi="Book Antiqua" w:cs="Arial"/>
                <w:b/>
                <w:bCs/>
              </w:rPr>
              <w:t>GO</w:t>
            </w:r>
          </w:p>
          <w:p w14:paraId="6708143F" w14:textId="0A3B8173" w:rsidR="00446236" w:rsidRPr="00FD37FF" w:rsidRDefault="00446236" w:rsidP="00FD37FF">
            <w:pPr>
              <w:spacing w:line="360" w:lineRule="auto"/>
              <w:jc w:val="both"/>
              <w:rPr>
                <w:rFonts w:ascii="Book Antiqua" w:hAnsi="Book Antiqua" w:cs="Arial"/>
                <w:b/>
              </w:rPr>
            </w:pPr>
          </w:p>
        </w:tc>
        <w:tc>
          <w:tcPr>
            <w:tcW w:w="2460" w:type="dxa"/>
          </w:tcPr>
          <w:p w14:paraId="7E7A845E" w14:textId="41D00F17" w:rsidR="00446236" w:rsidRPr="00FD37FF" w:rsidRDefault="00151C0C" w:rsidP="00FD37FF">
            <w:pPr>
              <w:widowControl w:val="0"/>
              <w:autoSpaceDE w:val="0"/>
              <w:autoSpaceDN w:val="0"/>
              <w:adjustRightInd w:val="0"/>
              <w:spacing w:line="360" w:lineRule="auto"/>
              <w:jc w:val="both"/>
              <w:rPr>
                <w:rFonts w:ascii="Book Antiqua" w:hAnsi="Book Antiqua" w:cs="Arial"/>
                <w:b/>
              </w:rPr>
            </w:pPr>
            <w:r w:rsidRPr="00FD37FF">
              <w:rPr>
                <w:rFonts w:ascii="Book Antiqua" w:hAnsi="Book Antiqua" w:cs="Arial"/>
                <w:b/>
              </w:rPr>
              <w:t>A</w:t>
            </w:r>
            <w:r w:rsidR="00446236" w:rsidRPr="00FD37FF">
              <w:rPr>
                <w:rFonts w:ascii="Book Antiqua" w:hAnsi="Book Antiqua" w:cs="Arial"/>
                <w:b/>
              </w:rPr>
              <w:t>nti</w:t>
            </w:r>
            <w:r w:rsidR="002E2E84" w:rsidRPr="00FD37FF">
              <w:rPr>
                <w:rFonts w:ascii="Book Antiqua" w:hAnsi="Book Antiqua" w:cs="Arial"/>
                <w:b/>
              </w:rPr>
              <w:t>-</w:t>
            </w:r>
            <w:r w:rsidR="00446236" w:rsidRPr="00FD37FF">
              <w:rPr>
                <w:rFonts w:ascii="Book Antiqua" w:hAnsi="Book Antiqua" w:cs="Arial"/>
                <w:b/>
              </w:rPr>
              <w:t>CD33</w:t>
            </w:r>
          </w:p>
          <w:p w14:paraId="3D35021C" w14:textId="00ADC010" w:rsidR="00917302" w:rsidRPr="00FD37FF" w:rsidRDefault="00917302" w:rsidP="00FD37FF">
            <w:pPr>
              <w:widowControl w:val="0"/>
              <w:autoSpaceDE w:val="0"/>
              <w:autoSpaceDN w:val="0"/>
              <w:adjustRightInd w:val="0"/>
              <w:spacing w:line="360" w:lineRule="auto"/>
              <w:jc w:val="both"/>
              <w:rPr>
                <w:rFonts w:ascii="Book Antiqua" w:hAnsi="Book Antiqua" w:cs="Arial"/>
                <w:b/>
              </w:rPr>
            </w:pPr>
            <w:r w:rsidRPr="00FD37FF">
              <w:rPr>
                <w:rFonts w:ascii="Book Antiqua" w:eastAsia="Times New Roman" w:hAnsi="Book Antiqua" w:cs="Arial"/>
              </w:rPr>
              <w:t>monoclonal antibody conjugated with calicheamicin, a potent antitumor anthracycline antibiotic</w:t>
            </w:r>
          </w:p>
          <w:p w14:paraId="3BFDAB6D" w14:textId="46168A61" w:rsidR="00917302" w:rsidRPr="00FD37FF" w:rsidRDefault="00917302" w:rsidP="00FD37FF">
            <w:pPr>
              <w:widowControl w:val="0"/>
              <w:autoSpaceDE w:val="0"/>
              <w:autoSpaceDN w:val="0"/>
              <w:adjustRightInd w:val="0"/>
              <w:spacing w:line="360" w:lineRule="auto"/>
              <w:jc w:val="both"/>
              <w:rPr>
                <w:rFonts w:ascii="Book Antiqua" w:hAnsi="Book Antiqua" w:cs="Arial"/>
                <w:b/>
              </w:rPr>
            </w:pPr>
          </w:p>
        </w:tc>
        <w:tc>
          <w:tcPr>
            <w:tcW w:w="1612" w:type="dxa"/>
          </w:tcPr>
          <w:p w14:paraId="49AD3D57" w14:textId="77777777" w:rsidR="00446236" w:rsidRPr="00FD37FF" w:rsidRDefault="007671B6" w:rsidP="00FD37FF">
            <w:pPr>
              <w:spacing w:line="360" w:lineRule="auto"/>
              <w:jc w:val="both"/>
              <w:rPr>
                <w:rFonts w:ascii="Book Antiqua" w:eastAsia="Times New Roman" w:hAnsi="Book Antiqua" w:cs="Arial"/>
              </w:rPr>
            </w:pPr>
            <w:r w:rsidRPr="00FD37FF">
              <w:rPr>
                <w:rFonts w:ascii="Book Antiqua" w:eastAsia="Times New Roman" w:hAnsi="Book Antiqua" w:cs="Arial"/>
              </w:rPr>
              <w:t>NCT00882102</w:t>
            </w:r>
          </w:p>
          <w:p w14:paraId="7E3FBB41" w14:textId="77777777" w:rsidR="007671B6" w:rsidRPr="00FD37FF" w:rsidRDefault="007671B6" w:rsidP="00FD37FF">
            <w:pPr>
              <w:spacing w:line="360" w:lineRule="auto"/>
              <w:jc w:val="both"/>
              <w:rPr>
                <w:rFonts w:ascii="Book Antiqua" w:eastAsia="Times New Roman" w:hAnsi="Book Antiqua" w:cs="Arial"/>
              </w:rPr>
            </w:pPr>
            <w:r w:rsidRPr="00FD37FF">
              <w:rPr>
                <w:rFonts w:ascii="Book Antiqua" w:eastAsia="Times New Roman" w:hAnsi="Book Antiqua" w:cs="Arial"/>
              </w:rPr>
              <w:t>NCT01869803</w:t>
            </w:r>
          </w:p>
          <w:p w14:paraId="65E2D263" w14:textId="77777777" w:rsidR="007671B6" w:rsidRPr="00FD37FF" w:rsidRDefault="007671B6" w:rsidP="00FD37FF">
            <w:pPr>
              <w:spacing w:line="360" w:lineRule="auto"/>
              <w:jc w:val="both"/>
              <w:rPr>
                <w:rFonts w:ascii="Book Antiqua" w:eastAsia="Times New Roman" w:hAnsi="Book Antiqua" w:cs="Arial"/>
              </w:rPr>
            </w:pPr>
            <w:r w:rsidRPr="00FD37FF">
              <w:rPr>
                <w:rFonts w:ascii="Book Antiqua" w:eastAsia="Times New Roman" w:hAnsi="Book Antiqua" w:cs="Arial"/>
              </w:rPr>
              <w:t>NCT00968071</w:t>
            </w:r>
          </w:p>
          <w:p w14:paraId="6590EC15" w14:textId="77777777" w:rsidR="007671B6" w:rsidRPr="00FD37FF" w:rsidRDefault="007671B6" w:rsidP="00FD37FF">
            <w:pPr>
              <w:spacing w:line="360" w:lineRule="auto"/>
              <w:jc w:val="both"/>
              <w:rPr>
                <w:rFonts w:ascii="Book Antiqua" w:eastAsia="Times New Roman" w:hAnsi="Book Antiqua" w:cs="Arial"/>
              </w:rPr>
            </w:pPr>
            <w:r w:rsidRPr="00FD37FF">
              <w:rPr>
                <w:rFonts w:ascii="Book Antiqua" w:eastAsia="Times New Roman" w:hAnsi="Book Antiqua" w:cs="Arial"/>
              </w:rPr>
              <w:t>NCT01409161</w:t>
            </w:r>
          </w:p>
          <w:p w14:paraId="6CA9067B" w14:textId="77777777" w:rsidR="007671B6" w:rsidRPr="00FD37FF" w:rsidRDefault="007671B6" w:rsidP="00FD37FF">
            <w:pPr>
              <w:spacing w:line="360" w:lineRule="auto"/>
              <w:jc w:val="both"/>
              <w:rPr>
                <w:rFonts w:ascii="Book Antiqua" w:eastAsia="Times New Roman" w:hAnsi="Book Antiqua" w:cs="Arial"/>
              </w:rPr>
            </w:pPr>
            <w:r w:rsidRPr="00FD37FF">
              <w:rPr>
                <w:rFonts w:ascii="Book Antiqua" w:eastAsia="Times New Roman" w:hAnsi="Book Antiqua" w:cs="Arial"/>
              </w:rPr>
              <w:t>NCT00766116</w:t>
            </w:r>
          </w:p>
          <w:p w14:paraId="6EE00E72" w14:textId="77777777" w:rsidR="000B35DC" w:rsidRPr="00FD37FF" w:rsidRDefault="000B35DC" w:rsidP="00FD37FF">
            <w:pPr>
              <w:spacing w:line="360" w:lineRule="auto"/>
              <w:jc w:val="both"/>
              <w:rPr>
                <w:rFonts w:ascii="Book Antiqua" w:eastAsia="Times New Roman" w:hAnsi="Book Antiqua" w:cs="Arial"/>
              </w:rPr>
            </w:pPr>
            <w:r w:rsidRPr="00FD37FF">
              <w:rPr>
                <w:rFonts w:ascii="Book Antiqua" w:eastAsia="Times New Roman" w:hAnsi="Book Antiqua" w:cs="Arial"/>
              </w:rPr>
              <w:t>NCT02724163</w:t>
            </w:r>
          </w:p>
          <w:p w14:paraId="05F0D75E" w14:textId="77777777" w:rsidR="000B35DC" w:rsidRPr="00FD37FF" w:rsidRDefault="000B35DC" w:rsidP="00FD37FF">
            <w:pPr>
              <w:spacing w:line="360" w:lineRule="auto"/>
              <w:jc w:val="both"/>
              <w:rPr>
                <w:rFonts w:ascii="Book Antiqua" w:eastAsia="Times New Roman" w:hAnsi="Book Antiqua" w:cs="Arial"/>
              </w:rPr>
            </w:pPr>
            <w:r w:rsidRPr="00FD37FF">
              <w:rPr>
                <w:rFonts w:ascii="Book Antiqua" w:eastAsia="Times New Roman" w:hAnsi="Book Antiqua" w:cs="Arial"/>
              </w:rPr>
              <w:t>NCT00658814</w:t>
            </w:r>
          </w:p>
          <w:p w14:paraId="1BDBF54C" w14:textId="77777777" w:rsidR="000B35DC" w:rsidRPr="00FD37FF" w:rsidRDefault="000B35DC" w:rsidP="00FD37FF">
            <w:pPr>
              <w:spacing w:line="360" w:lineRule="auto"/>
              <w:jc w:val="both"/>
              <w:rPr>
                <w:rFonts w:ascii="Book Antiqua" w:eastAsia="Times New Roman" w:hAnsi="Book Antiqua" w:cs="Arial"/>
              </w:rPr>
            </w:pPr>
            <w:r w:rsidRPr="00FD37FF">
              <w:rPr>
                <w:rFonts w:ascii="Book Antiqua" w:eastAsia="Times New Roman" w:hAnsi="Book Antiqua" w:cs="Arial"/>
              </w:rPr>
              <w:t>NCT02473146</w:t>
            </w:r>
          </w:p>
          <w:p w14:paraId="7D62D91A" w14:textId="77777777" w:rsidR="000B35DC" w:rsidRPr="00FD37FF" w:rsidRDefault="000B35DC" w:rsidP="00FD37FF">
            <w:pPr>
              <w:spacing w:line="360" w:lineRule="auto"/>
              <w:jc w:val="both"/>
              <w:rPr>
                <w:rFonts w:ascii="Book Antiqua" w:eastAsia="Times New Roman" w:hAnsi="Book Antiqua" w:cs="Arial"/>
              </w:rPr>
            </w:pPr>
            <w:r w:rsidRPr="00FD37FF">
              <w:rPr>
                <w:rFonts w:ascii="Book Antiqua" w:eastAsia="Times New Roman" w:hAnsi="Book Antiqua" w:cs="Arial"/>
              </w:rPr>
              <w:t>NCT00895934</w:t>
            </w:r>
          </w:p>
          <w:p w14:paraId="3C63C47A" w14:textId="77777777" w:rsidR="00846FF9" w:rsidRPr="00FD37FF" w:rsidRDefault="00846FF9" w:rsidP="00FD37FF">
            <w:pPr>
              <w:spacing w:line="360" w:lineRule="auto"/>
              <w:jc w:val="both"/>
              <w:rPr>
                <w:rFonts w:ascii="Book Antiqua" w:eastAsia="Times New Roman" w:hAnsi="Book Antiqua" w:cs="Arial"/>
              </w:rPr>
            </w:pPr>
            <w:r w:rsidRPr="00FD37FF">
              <w:rPr>
                <w:rFonts w:ascii="Book Antiqua" w:eastAsia="Times New Roman" w:hAnsi="Book Antiqua" w:cs="Arial"/>
              </w:rPr>
              <w:t>NCT00006265</w:t>
            </w:r>
          </w:p>
          <w:p w14:paraId="33975214" w14:textId="77777777" w:rsidR="00846FF9" w:rsidRPr="00FD37FF" w:rsidRDefault="00846FF9" w:rsidP="00FD37FF">
            <w:pPr>
              <w:spacing w:line="360" w:lineRule="auto"/>
              <w:jc w:val="both"/>
              <w:rPr>
                <w:rFonts w:ascii="Book Antiqua" w:eastAsia="Times New Roman" w:hAnsi="Book Antiqua" w:cs="Arial"/>
              </w:rPr>
            </w:pPr>
            <w:r w:rsidRPr="00FD37FF">
              <w:rPr>
                <w:rFonts w:ascii="Book Antiqua" w:eastAsia="Times New Roman" w:hAnsi="Book Antiqua" w:cs="Arial"/>
              </w:rPr>
              <w:t>NCT00860639</w:t>
            </w:r>
          </w:p>
          <w:p w14:paraId="1F997C3D" w14:textId="77777777" w:rsidR="00846FF9" w:rsidRPr="00FD37FF" w:rsidRDefault="00846FF9" w:rsidP="00FD37FF">
            <w:pPr>
              <w:spacing w:line="360" w:lineRule="auto"/>
              <w:jc w:val="both"/>
              <w:rPr>
                <w:rFonts w:ascii="Book Antiqua" w:eastAsia="Times New Roman" w:hAnsi="Book Antiqua" w:cs="Arial"/>
              </w:rPr>
            </w:pPr>
            <w:r w:rsidRPr="00FD37FF">
              <w:rPr>
                <w:rFonts w:ascii="Book Antiqua" w:eastAsia="Times New Roman" w:hAnsi="Book Antiqua" w:cs="Arial"/>
              </w:rPr>
              <w:t>NCT00927498</w:t>
            </w:r>
          </w:p>
          <w:p w14:paraId="04AED817" w14:textId="77777777" w:rsidR="00846FF9" w:rsidRPr="00FD37FF" w:rsidRDefault="00846FF9" w:rsidP="00FD37FF">
            <w:pPr>
              <w:spacing w:line="360" w:lineRule="auto"/>
              <w:jc w:val="both"/>
              <w:rPr>
                <w:rFonts w:ascii="Book Antiqua" w:eastAsia="Times New Roman" w:hAnsi="Book Antiqua" w:cs="Arial"/>
              </w:rPr>
            </w:pPr>
            <w:r w:rsidRPr="00FD37FF">
              <w:rPr>
                <w:rFonts w:ascii="Book Antiqua" w:eastAsia="Times New Roman" w:hAnsi="Book Antiqua" w:cs="Arial"/>
              </w:rPr>
              <w:lastRenderedPageBreak/>
              <w:t>NCT00085709</w:t>
            </w:r>
          </w:p>
          <w:p w14:paraId="4AAB8A45" w14:textId="77777777" w:rsidR="00846FF9" w:rsidRPr="00FD37FF" w:rsidRDefault="00846FF9" w:rsidP="00FD37FF">
            <w:pPr>
              <w:spacing w:line="360" w:lineRule="auto"/>
              <w:jc w:val="both"/>
              <w:rPr>
                <w:rFonts w:ascii="Book Antiqua" w:eastAsia="Times New Roman" w:hAnsi="Book Antiqua" w:cs="Arial"/>
              </w:rPr>
            </w:pPr>
            <w:r w:rsidRPr="00FD37FF">
              <w:rPr>
                <w:rFonts w:ascii="Book Antiqua" w:eastAsia="Times New Roman" w:hAnsi="Book Antiqua" w:cs="Arial"/>
              </w:rPr>
              <w:t>NCT00195000</w:t>
            </w:r>
          </w:p>
          <w:p w14:paraId="126D6F91" w14:textId="77777777" w:rsidR="00846FF9" w:rsidRPr="00FD37FF" w:rsidRDefault="00846FF9" w:rsidP="00FD37FF">
            <w:pPr>
              <w:spacing w:line="360" w:lineRule="auto"/>
              <w:jc w:val="both"/>
              <w:rPr>
                <w:rFonts w:ascii="Book Antiqua" w:eastAsia="Times New Roman" w:hAnsi="Book Antiqua" w:cs="Arial"/>
              </w:rPr>
            </w:pPr>
            <w:r w:rsidRPr="00FD37FF">
              <w:rPr>
                <w:rFonts w:ascii="Book Antiqua" w:eastAsia="Times New Roman" w:hAnsi="Book Antiqua" w:cs="Arial"/>
              </w:rPr>
              <w:t>NCT00893399</w:t>
            </w:r>
          </w:p>
          <w:p w14:paraId="0DA635B7" w14:textId="6BC68786" w:rsidR="00846FF9" w:rsidRPr="00FD37FF" w:rsidRDefault="00846FF9" w:rsidP="00FD37FF">
            <w:pPr>
              <w:spacing w:line="360" w:lineRule="auto"/>
              <w:jc w:val="both"/>
              <w:rPr>
                <w:rFonts w:ascii="Book Antiqua" w:eastAsia="Times New Roman" w:hAnsi="Book Antiqua" w:cs="Arial"/>
                <w:b/>
                <w:bCs/>
              </w:rPr>
            </w:pPr>
            <w:r w:rsidRPr="00FD37FF">
              <w:rPr>
                <w:rFonts w:ascii="Book Antiqua" w:eastAsia="Times New Roman" w:hAnsi="Book Antiqua" w:cs="Arial"/>
              </w:rPr>
              <w:t>NCT00017589</w:t>
            </w:r>
          </w:p>
        </w:tc>
        <w:tc>
          <w:tcPr>
            <w:tcW w:w="821" w:type="dxa"/>
          </w:tcPr>
          <w:p w14:paraId="3C675B0A" w14:textId="60A6C7F9" w:rsidR="00446236" w:rsidRPr="00FD37FF" w:rsidRDefault="007671B6" w:rsidP="00FD37FF">
            <w:pPr>
              <w:spacing w:line="360" w:lineRule="auto"/>
              <w:jc w:val="both"/>
              <w:rPr>
                <w:rFonts w:ascii="Book Antiqua" w:eastAsia="Times New Roman" w:hAnsi="Book Antiqua" w:cs="Arial"/>
                <w:bCs/>
              </w:rPr>
            </w:pPr>
            <w:r w:rsidRPr="00FD37FF">
              <w:rPr>
                <w:rFonts w:ascii="Book Antiqua" w:eastAsia="Times New Roman" w:hAnsi="Book Antiqua" w:cs="Arial"/>
                <w:bCs/>
              </w:rPr>
              <w:lastRenderedPageBreak/>
              <w:t>Phase I-II</w:t>
            </w:r>
            <w:r w:rsidR="000B35DC" w:rsidRPr="00FD37FF">
              <w:rPr>
                <w:rFonts w:ascii="Book Antiqua" w:eastAsia="Times New Roman" w:hAnsi="Book Antiqua" w:cs="Arial"/>
                <w:bCs/>
              </w:rPr>
              <w:t>I</w:t>
            </w:r>
          </w:p>
        </w:tc>
        <w:tc>
          <w:tcPr>
            <w:tcW w:w="2296" w:type="dxa"/>
          </w:tcPr>
          <w:p w14:paraId="641C52E4" w14:textId="10677F18" w:rsidR="00446236" w:rsidRPr="00946C8E" w:rsidRDefault="00C8641F" w:rsidP="00FD37FF">
            <w:pPr>
              <w:spacing w:line="360" w:lineRule="auto"/>
              <w:jc w:val="both"/>
              <w:rPr>
                <w:rFonts w:ascii="Book Antiqua" w:eastAsia="Times New Roman" w:hAnsi="Book Antiqua" w:cs="Arial"/>
                <w:bCs/>
              </w:rPr>
            </w:pPr>
            <w:r w:rsidRPr="00946C8E">
              <w:rPr>
                <w:rFonts w:ascii="Book Antiqua" w:eastAsia="Times New Roman" w:hAnsi="Book Antiqua" w:cs="Arial"/>
                <w:bCs/>
              </w:rPr>
              <w:fldChar w:fldCharType="begin">
                <w:fldData xml:space="preserve">PEVuZE5vdGU+PENpdGU+PEF1dGhvcj5Sb3dlPC9BdXRob3I+PFllYXI+MjAxMzwvWWVhcj48UmVj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=
</w:fldData>
              </w:fldChar>
            </w:r>
            <w:r w:rsidR="00D15226" w:rsidRPr="00946C8E">
              <w:rPr>
                <w:rFonts w:ascii="Book Antiqua" w:eastAsia="Times New Roman" w:hAnsi="Book Antiqua" w:cs="Arial"/>
                <w:bCs/>
              </w:rPr>
              <w:instrText xml:space="preserve"> ADDIN EN.CITE </w:instrText>
            </w:r>
            <w:r w:rsidR="00D15226" w:rsidRPr="00946C8E">
              <w:rPr>
                <w:rFonts w:ascii="Book Antiqua" w:eastAsia="Times New Roman" w:hAnsi="Book Antiqua" w:cs="Arial"/>
                <w:bCs/>
              </w:rPr>
              <w:fldChar w:fldCharType="begin">
                <w:fldData xml:space="preserve">PEVuZE5vdGU+PENpdGU+PEF1dGhvcj5Sb3dlPC9BdXRob3I+PFllYXI+MjAxMzwvWWVhcj48UmVj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=
</w:fldData>
              </w:fldChar>
            </w:r>
            <w:r w:rsidR="00D15226" w:rsidRPr="00946C8E">
              <w:rPr>
                <w:rFonts w:ascii="Book Antiqua" w:eastAsia="Times New Roman" w:hAnsi="Book Antiqua" w:cs="Arial"/>
                <w:bCs/>
              </w:rPr>
              <w:instrText xml:space="preserve"> ADDIN EN.CITE.DATA </w:instrText>
            </w:r>
            <w:r w:rsidR="00D15226" w:rsidRPr="00946C8E">
              <w:rPr>
                <w:rFonts w:ascii="Book Antiqua" w:eastAsia="Times New Roman" w:hAnsi="Book Antiqua" w:cs="Arial"/>
                <w:bCs/>
              </w:rPr>
            </w:r>
            <w:r w:rsidR="00D15226" w:rsidRPr="00946C8E">
              <w:rPr>
                <w:rFonts w:ascii="Book Antiqua" w:eastAsia="Times New Roman" w:hAnsi="Book Antiqua" w:cs="Arial"/>
                <w:bCs/>
              </w:rPr>
              <w:fldChar w:fldCharType="end"/>
            </w:r>
            <w:r w:rsidRPr="00946C8E">
              <w:rPr>
                <w:rFonts w:ascii="Book Antiqua" w:eastAsia="Times New Roman" w:hAnsi="Book Antiqua" w:cs="Arial"/>
                <w:bCs/>
              </w:rPr>
            </w:r>
            <w:r w:rsidRPr="00946C8E">
              <w:rPr>
                <w:rFonts w:ascii="Book Antiqua" w:eastAsia="Times New Roman" w:hAnsi="Book Antiqua" w:cs="Arial"/>
                <w:bCs/>
              </w:rPr>
              <w:fldChar w:fldCharType="separate"/>
            </w:r>
            <w:r w:rsidR="00151C0C" w:rsidRPr="00946C8E">
              <w:rPr>
                <w:rFonts w:ascii="Book Antiqua" w:eastAsia="Times New Roman" w:hAnsi="Book Antiqua" w:cs="Arial"/>
                <w:bCs/>
                <w:noProof/>
              </w:rPr>
              <w:t>[124,126,130,132,</w:t>
            </w:r>
            <w:r w:rsidR="00D15226" w:rsidRPr="00946C8E">
              <w:rPr>
                <w:rFonts w:ascii="Book Antiqua" w:eastAsia="Times New Roman" w:hAnsi="Book Antiqua" w:cs="Arial"/>
                <w:bCs/>
                <w:noProof/>
              </w:rPr>
              <w:t>133]</w:t>
            </w:r>
            <w:r w:rsidRPr="00946C8E">
              <w:rPr>
                <w:rFonts w:ascii="Book Antiqua" w:eastAsia="Times New Roman" w:hAnsi="Book Antiqua" w:cs="Arial"/>
                <w:bCs/>
              </w:rPr>
              <w:fldChar w:fldCharType="end"/>
            </w:r>
          </w:p>
        </w:tc>
      </w:tr>
      <w:tr w:rsidR="00FD37FF" w:rsidRPr="00FD37FF" w14:paraId="40FDDB92" w14:textId="77777777" w:rsidTr="00A34C7F">
        <w:trPr>
          <w:trHeight w:val="548"/>
        </w:trPr>
        <w:tc>
          <w:tcPr>
            <w:tcW w:w="1667" w:type="dxa"/>
          </w:tcPr>
          <w:p w14:paraId="035C2BF5" w14:textId="4E9DE9E1" w:rsidR="00DC4AFB" w:rsidRPr="00FD37FF" w:rsidRDefault="007671B6" w:rsidP="00FD37FF">
            <w:pPr>
              <w:spacing w:line="360" w:lineRule="auto"/>
              <w:jc w:val="both"/>
              <w:rPr>
                <w:rFonts w:ascii="Book Antiqua" w:eastAsia="Times New Roman" w:hAnsi="Book Antiqua" w:cs="Arial"/>
                <w:b/>
                <w:bCs/>
              </w:rPr>
            </w:pPr>
            <w:r w:rsidRPr="00FD37FF">
              <w:rPr>
                <w:rFonts w:ascii="Book Antiqua" w:eastAsia="Times New Roman" w:hAnsi="Book Antiqua" w:cs="Arial"/>
                <w:b/>
              </w:rPr>
              <w:lastRenderedPageBreak/>
              <w:t>Hu5F9-G4</w:t>
            </w:r>
          </w:p>
        </w:tc>
        <w:tc>
          <w:tcPr>
            <w:tcW w:w="2460" w:type="dxa"/>
          </w:tcPr>
          <w:p w14:paraId="7ADF89C0" w14:textId="5B9E3A90" w:rsidR="002E2E84" w:rsidRPr="00FD37FF" w:rsidRDefault="00151C0C" w:rsidP="00FD37FF">
            <w:pPr>
              <w:widowControl w:val="0"/>
              <w:autoSpaceDE w:val="0"/>
              <w:autoSpaceDN w:val="0"/>
              <w:adjustRightInd w:val="0"/>
              <w:spacing w:line="360" w:lineRule="auto"/>
              <w:jc w:val="both"/>
              <w:rPr>
                <w:rFonts w:ascii="Book Antiqua" w:hAnsi="Book Antiqua" w:cs="Arial"/>
                <w:b/>
              </w:rPr>
            </w:pPr>
            <w:r w:rsidRPr="00FD37FF">
              <w:rPr>
                <w:rFonts w:ascii="Book Antiqua" w:hAnsi="Book Antiqua" w:cs="Arial"/>
                <w:b/>
              </w:rPr>
              <w:t>A</w:t>
            </w:r>
            <w:r w:rsidR="002E2E84" w:rsidRPr="00FD37FF">
              <w:rPr>
                <w:rFonts w:ascii="Book Antiqua" w:hAnsi="Book Antiqua" w:cs="Arial"/>
                <w:b/>
              </w:rPr>
              <w:t>nti-</w:t>
            </w:r>
            <w:r w:rsidR="00BD48EC" w:rsidRPr="00FD37FF">
              <w:rPr>
                <w:rFonts w:ascii="Book Antiqua" w:hAnsi="Book Antiqua" w:cs="Arial"/>
                <w:b/>
              </w:rPr>
              <w:t xml:space="preserve">CD47 </w:t>
            </w:r>
          </w:p>
          <w:p w14:paraId="020EF853" w14:textId="6CB47DEA" w:rsidR="00DC4AFB" w:rsidRPr="00FD37FF" w:rsidRDefault="00BD48EC" w:rsidP="00FD37FF">
            <w:pPr>
              <w:widowControl w:val="0"/>
              <w:autoSpaceDE w:val="0"/>
              <w:autoSpaceDN w:val="0"/>
              <w:adjustRightInd w:val="0"/>
              <w:spacing w:line="360" w:lineRule="auto"/>
              <w:jc w:val="both"/>
              <w:rPr>
                <w:rFonts w:ascii="Book Antiqua" w:hAnsi="Book Antiqua" w:cs="Arial"/>
              </w:rPr>
            </w:pPr>
            <w:r w:rsidRPr="00FD37FF">
              <w:rPr>
                <w:rFonts w:ascii="Book Antiqua" w:hAnsi="Book Antiqua" w:cs="Arial"/>
              </w:rPr>
              <w:t>monoclonal antibody</w:t>
            </w:r>
          </w:p>
        </w:tc>
        <w:tc>
          <w:tcPr>
            <w:tcW w:w="1612" w:type="dxa"/>
          </w:tcPr>
          <w:p w14:paraId="259A9420" w14:textId="0B0F908A" w:rsidR="00DC4AFB" w:rsidRPr="00FD37FF" w:rsidRDefault="007671B6" w:rsidP="00FD37FF">
            <w:pPr>
              <w:spacing w:line="360" w:lineRule="auto"/>
              <w:jc w:val="both"/>
              <w:rPr>
                <w:rFonts w:ascii="Book Antiqua" w:eastAsia="Times New Roman" w:hAnsi="Book Antiqua" w:cs="Arial"/>
                <w:b/>
                <w:bCs/>
              </w:rPr>
            </w:pPr>
            <w:r w:rsidRPr="00FD37FF">
              <w:rPr>
                <w:rFonts w:ascii="Book Antiqua" w:eastAsia="Times New Roman" w:hAnsi="Book Antiqua" w:cs="Arial"/>
              </w:rPr>
              <w:t>NCT02678338</w:t>
            </w:r>
          </w:p>
        </w:tc>
        <w:tc>
          <w:tcPr>
            <w:tcW w:w="821" w:type="dxa"/>
          </w:tcPr>
          <w:p w14:paraId="135942F9" w14:textId="5F6FE2EF" w:rsidR="00DC4AFB" w:rsidRPr="00FD37FF" w:rsidRDefault="007671B6" w:rsidP="00FD37FF">
            <w:pPr>
              <w:spacing w:line="360" w:lineRule="auto"/>
              <w:jc w:val="both"/>
              <w:rPr>
                <w:rFonts w:ascii="Book Antiqua" w:eastAsia="Times New Roman" w:hAnsi="Book Antiqua" w:cs="Arial"/>
                <w:bCs/>
              </w:rPr>
            </w:pPr>
            <w:r w:rsidRPr="00FD37FF">
              <w:rPr>
                <w:rFonts w:ascii="Book Antiqua" w:eastAsia="Times New Roman" w:hAnsi="Book Antiqua" w:cs="Arial"/>
                <w:bCs/>
              </w:rPr>
              <w:t>Phase I</w:t>
            </w:r>
          </w:p>
        </w:tc>
        <w:tc>
          <w:tcPr>
            <w:tcW w:w="2296" w:type="dxa"/>
          </w:tcPr>
          <w:p w14:paraId="626B147D" w14:textId="667BA0C4" w:rsidR="00DC4AFB" w:rsidRPr="00946C8E" w:rsidRDefault="00A6254C" w:rsidP="00FD37FF">
            <w:pPr>
              <w:spacing w:line="360" w:lineRule="auto"/>
              <w:jc w:val="both"/>
              <w:rPr>
                <w:rFonts w:ascii="Book Antiqua" w:eastAsia="Times New Roman" w:hAnsi="Book Antiqua" w:cs="Arial"/>
                <w:bCs/>
              </w:rPr>
            </w:pPr>
            <w:r w:rsidRPr="00946C8E">
              <w:rPr>
                <w:rFonts w:ascii="Book Antiqua" w:eastAsia="Times New Roman" w:hAnsi="Book Antiqua" w:cs="Arial"/>
                <w:bCs/>
              </w:rPr>
              <w:fldChar w:fldCharType="begin">
                <w:fldData xml:space="preserve">PEVuZE5vdGU+PENpdGU+PEF1dGhvcj5NYWpldGk8L0F1dGhvcj48WWVhcj4yMDA5PC9ZZWFyPjxS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</w:fldData>
              </w:fldChar>
            </w:r>
            <w:r w:rsidR="00D15226" w:rsidRPr="00946C8E">
              <w:rPr>
                <w:rFonts w:ascii="Book Antiqua" w:eastAsia="Times New Roman" w:hAnsi="Book Antiqua" w:cs="Arial"/>
                <w:bCs/>
              </w:rPr>
              <w:instrText xml:space="preserve"> ADDIN EN.CITE </w:instrText>
            </w:r>
            <w:r w:rsidR="00D15226" w:rsidRPr="00946C8E">
              <w:rPr>
                <w:rFonts w:ascii="Book Antiqua" w:eastAsia="Times New Roman" w:hAnsi="Book Antiqua" w:cs="Arial"/>
                <w:bCs/>
              </w:rPr>
              <w:fldChar w:fldCharType="begin">
                <w:fldData xml:space="preserve">PEVuZE5vdGU+PENpdGU+PEF1dGhvcj5NYWpldGk8L0F1dGhvcj48WWVhcj4yMDA5PC9ZZWFyPjxS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</w:fldData>
              </w:fldChar>
            </w:r>
            <w:r w:rsidR="00D15226" w:rsidRPr="00946C8E">
              <w:rPr>
                <w:rFonts w:ascii="Book Antiqua" w:eastAsia="Times New Roman" w:hAnsi="Book Antiqua" w:cs="Arial"/>
                <w:bCs/>
              </w:rPr>
              <w:instrText xml:space="preserve"> ADDIN EN.CITE.DATA </w:instrText>
            </w:r>
            <w:r w:rsidR="00D15226" w:rsidRPr="00946C8E">
              <w:rPr>
                <w:rFonts w:ascii="Book Antiqua" w:eastAsia="Times New Roman" w:hAnsi="Book Antiqua" w:cs="Arial"/>
                <w:bCs/>
              </w:rPr>
            </w:r>
            <w:r w:rsidR="00D15226" w:rsidRPr="00946C8E">
              <w:rPr>
                <w:rFonts w:ascii="Book Antiqua" w:eastAsia="Times New Roman" w:hAnsi="Book Antiqua" w:cs="Arial"/>
                <w:bCs/>
              </w:rPr>
              <w:fldChar w:fldCharType="end"/>
            </w:r>
            <w:r w:rsidRPr="00946C8E">
              <w:rPr>
                <w:rFonts w:ascii="Book Antiqua" w:eastAsia="Times New Roman" w:hAnsi="Book Antiqua" w:cs="Arial"/>
                <w:bCs/>
              </w:rPr>
            </w:r>
            <w:r w:rsidRPr="00946C8E">
              <w:rPr>
                <w:rFonts w:ascii="Book Antiqua" w:eastAsia="Times New Roman" w:hAnsi="Book Antiqua" w:cs="Arial"/>
                <w:bCs/>
              </w:rPr>
              <w:fldChar w:fldCharType="separate"/>
            </w:r>
            <w:r w:rsidR="00151C0C" w:rsidRPr="00946C8E">
              <w:rPr>
                <w:rFonts w:ascii="Book Antiqua" w:eastAsia="Times New Roman" w:hAnsi="Book Antiqua" w:cs="Arial"/>
                <w:bCs/>
                <w:noProof/>
              </w:rPr>
              <w:t>[74,</w:t>
            </w:r>
            <w:r w:rsidR="00D15226" w:rsidRPr="00946C8E">
              <w:rPr>
                <w:rFonts w:ascii="Book Antiqua" w:eastAsia="Times New Roman" w:hAnsi="Book Antiqua" w:cs="Arial"/>
                <w:bCs/>
                <w:noProof/>
              </w:rPr>
              <w:t>141]</w:t>
            </w:r>
            <w:r w:rsidRPr="00946C8E">
              <w:rPr>
                <w:rFonts w:ascii="Book Antiqua" w:eastAsia="Times New Roman" w:hAnsi="Book Antiqua" w:cs="Arial"/>
                <w:bCs/>
              </w:rPr>
              <w:fldChar w:fldCharType="end"/>
            </w:r>
          </w:p>
        </w:tc>
      </w:tr>
      <w:tr w:rsidR="00FD37FF" w:rsidRPr="00FD37FF" w14:paraId="65949D5C" w14:textId="77777777" w:rsidTr="00A34C7F">
        <w:tc>
          <w:tcPr>
            <w:tcW w:w="1667" w:type="dxa"/>
          </w:tcPr>
          <w:p w14:paraId="2CE5A217" w14:textId="77777777" w:rsidR="00ED20B1" w:rsidRPr="00FD37FF" w:rsidRDefault="00ED20B1" w:rsidP="00FD37FF">
            <w:pPr>
              <w:spacing w:line="360" w:lineRule="auto"/>
              <w:jc w:val="both"/>
              <w:rPr>
                <w:rFonts w:ascii="Book Antiqua" w:eastAsia="Times New Roman" w:hAnsi="Book Antiqua" w:cs="Arial"/>
                <w:b/>
                <w:bCs/>
              </w:rPr>
            </w:pPr>
            <w:r w:rsidRPr="00FD37FF">
              <w:rPr>
                <w:rFonts w:ascii="Book Antiqua" w:hAnsi="Book Antiqua" w:cs="Arial"/>
                <w:b/>
              </w:rPr>
              <w:t>CSL360</w:t>
            </w:r>
          </w:p>
        </w:tc>
        <w:tc>
          <w:tcPr>
            <w:tcW w:w="2460" w:type="dxa"/>
          </w:tcPr>
          <w:p w14:paraId="00880CA6" w14:textId="18AB6D34" w:rsidR="00ED20B1" w:rsidRPr="00FD37FF" w:rsidRDefault="00151C0C" w:rsidP="00FD37FF">
            <w:pPr>
              <w:spacing w:line="360" w:lineRule="auto"/>
              <w:jc w:val="both"/>
              <w:rPr>
                <w:rFonts w:ascii="Book Antiqua" w:eastAsia="Times New Roman" w:hAnsi="Book Antiqua" w:cs="Arial"/>
                <w:b/>
                <w:bCs/>
              </w:rPr>
            </w:pPr>
            <w:r w:rsidRPr="00FD37FF">
              <w:rPr>
                <w:rFonts w:ascii="Book Antiqua" w:eastAsia="Times New Roman" w:hAnsi="Book Antiqua" w:cs="Arial"/>
                <w:b/>
                <w:bCs/>
              </w:rPr>
              <w:t>A</w:t>
            </w:r>
            <w:r w:rsidR="002E2E84" w:rsidRPr="00FD37FF">
              <w:rPr>
                <w:rFonts w:ascii="Book Antiqua" w:eastAsia="Times New Roman" w:hAnsi="Book Antiqua" w:cs="Arial"/>
                <w:b/>
                <w:bCs/>
              </w:rPr>
              <w:t>nti-</w:t>
            </w:r>
            <w:r w:rsidR="00ED20B1" w:rsidRPr="00FD37FF">
              <w:rPr>
                <w:rFonts w:ascii="Book Antiqua" w:eastAsia="Times New Roman" w:hAnsi="Book Antiqua" w:cs="Arial"/>
                <w:b/>
                <w:bCs/>
              </w:rPr>
              <w:t>CD123</w:t>
            </w:r>
          </w:p>
          <w:p w14:paraId="7E59E9EF" w14:textId="77777777" w:rsidR="00ED20B1" w:rsidRPr="00FD37FF" w:rsidRDefault="00ED20B1" w:rsidP="00FD37FF">
            <w:pPr>
              <w:spacing w:line="360" w:lineRule="auto"/>
              <w:jc w:val="both"/>
              <w:rPr>
                <w:rFonts w:ascii="Book Antiqua" w:eastAsia="Times New Roman" w:hAnsi="Book Antiqua" w:cs="Arial"/>
                <w:b/>
                <w:bCs/>
              </w:rPr>
            </w:pPr>
            <w:r w:rsidRPr="00FD37FF">
              <w:rPr>
                <w:rFonts w:ascii="Book Antiqua" w:hAnsi="Book Antiqua" w:cs="Arial"/>
              </w:rPr>
              <w:t>monoclonal antibody</w:t>
            </w:r>
          </w:p>
        </w:tc>
        <w:tc>
          <w:tcPr>
            <w:tcW w:w="1612" w:type="dxa"/>
          </w:tcPr>
          <w:p w14:paraId="5A70676A" w14:textId="2BD7B06B" w:rsidR="00ED20B1" w:rsidRPr="00FD37FF" w:rsidRDefault="00ED20B1" w:rsidP="00FD37FF">
            <w:pPr>
              <w:spacing w:line="360" w:lineRule="auto"/>
              <w:jc w:val="both"/>
              <w:rPr>
                <w:rFonts w:ascii="Book Antiqua" w:eastAsia="Times New Roman" w:hAnsi="Book Antiqua" w:cs="Arial"/>
                <w:bCs/>
              </w:rPr>
            </w:pPr>
            <w:r w:rsidRPr="00FD37FF">
              <w:rPr>
                <w:rFonts w:ascii="Book Antiqua" w:eastAsia="Times New Roman" w:hAnsi="Book Antiqua" w:cs="Arial"/>
              </w:rPr>
              <w:t>NCT00401739</w:t>
            </w:r>
          </w:p>
        </w:tc>
        <w:tc>
          <w:tcPr>
            <w:tcW w:w="821" w:type="dxa"/>
          </w:tcPr>
          <w:p w14:paraId="253C40F9" w14:textId="36F167FF" w:rsidR="00ED20B1" w:rsidRPr="00FD37FF" w:rsidRDefault="00ED20B1" w:rsidP="00FD37FF">
            <w:pPr>
              <w:spacing w:line="360" w:lineRule="auto"/>
              <w:jc w:val="both"/>
              <w:rPr>
                <w:rFonts w:ascii="Book Antiqua" w:eastAsia="Times New Roman" w:hAnsi="Book Antiqua" w:cs="Arial"/>
                <w:bCs/>
              </w:rPr>
            </w:pPr>
            <w:r w:rsidRPr="00FD37FF">
              <w:rPr>
                <w:rFonts w:ascii="Book Antiqua" w:eastAsia="Times New Roman" w:hAnsi="Book Antiqua" w:cs="Arial"/>
                <w:bCs/>
              </w:rPr>
              <w:t>Phase I</w:t>
            </w:r>
          </w:p>
        </w:tc>
        <w:tc>
          <w:tcPr>
            <w:tcW w:w="2296" w:type="dxa"/>
          </w:tcPr>
          <w:p w14:paraId="139566C7" w14:textId="53D3718B" w:rsidR="00ED20B1" w:rsidRPr="00946C8E" w:rsidRDefault="00ED20B1" w:rsidP="00FD37FF">
            <w:pPr>
              <w:spacing w:line="360" w:lineRule="auto"/>
              <w:jc w:val="both"/>
              <w:rPr>
                <w:rFonts w:ascii="Book Antiqua" w:eastAsia="Times New Roman" w:hAnsi="Book Antiqua" w:cs="Arial"/>
                <w:bCs/>
              </w:rPr>
            </w:pPr>
            <w:r w:rsidRPr="00946C8E">
              <w:rPr>
                <w:rFonts w:ascii="Book Antiqua" w:eastAsia="Times New Roman" w:hAnsi="Book Antiqua" w:cs="Arial"/>
                <w:bCs/>
              </w:rPr>
              <w:fldChar w:fldCharType="begin">
                <w:fldData xml:space="preserve">PEVuZE5vdGU+PENpdGU+PEF1dGhvcj5Kb3JkYW48L0F1dGhvcj48WWVhcj4yMDAwPC9ZZWFyPjxS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</w:fldData>
              </w:fldChar>
            </w:r>
            <w:r w:rsidR="00D15226" w:rsidRPr="00946C8E">
              <w:rPr>
                <w:rFonts w:ascii="Book Antiqua" w:eastAsia="Times New Roman" w:hAnsi="Book Antiqua" w:cs="Arial"/>
                <w:bCs/>
              </w:rPr>
              <w:instrText xml:space="preserve"> ADDIN EN.CITE </w:instrText>
            </w:r>
            <w:r w:rsidR="00D15226" w:rsidRPr="00946C8E">
              <w:rPr>
                <w:rFonts w:ascii="Book Antiqua" w:eastAsia="Times New Roman" w:hAnsi="Book Antiqua" w:cs="Arial"/>
                <w:bCs/>
              </w:rPr>
              <w:fldChar w:fldCharType="begin">
                <w:fldData xml:space="preserve">PEVuZE5vdGU+PENpdGU+PEF1dGhvcj5Kb3JkYW48L0F1dGhvcj48WWVhcj4yMDAwPC9ZZWFyPjxS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</w:fldData>
              </w:fldChar>
            </w:r>
            <w:r w:rsidR="00D15226" w:rsidRPr="00946C8E">
              <w:rPr>
                <w:rFonts w:ascii="Book Antiqua" w:eastAsia="Times New Roman" w:hAnsi="Book Antiqua" w:cs="Arial"/>
                <w:bCs/>
              </w:rPr>
              <w:instrText xml:space="preserve"> ADDIN EN.CITE.DATA </w:instrText>
            </w:r>
            <w:r w:rsidR="00D15226" w:rsidRPr="00946C8E">
              <w:rPr>
                <w:rFonts w:ascii="Book Antiqua" w:eastAsia="Times New Roman" w:hAnsi="Book Antiqua" w:cs="Arial"/>
                <w:bCs/>
              </w:rPr>
            </w:r>
            <w:r w:rsidR="00D15226" w:rsidRPr="00946C8E">
              <w:rPr>
                <w:rFonts w:ascii="Book Antiqua" w:eastAsia="Times New Roman" w:hAnsi="Book Antiqua" w:cs="Arial"/>
                <w:bCs/>
              </w:rPr>
              <w:fldChar w:fldCharType="end"/>
            </w:r>
            <w:r w:rsidRPr="00946C8E">
              <w:rPr>
                <w:rFonts w:ascii="Book Antiqua" w:eastAsia="Times New Roman" w:hAnsi="Book Antiqua" w:cs="Arial"/>
                <w:bCs/>
              </w:rPr>
            </w:r>
            <w:r w:rsidRPr="00946C8E">
              <w:rPr>
                <w:rFonts w:ascii="Book Antiqua" w:eastAsia="Times New Roman" w:hAnsi="Book Antiqua" w:cs="Arial"/>
                <w:bCs/>
              </w:rPr>
              <w:fldChar w:fldCharType="separate"/>
            </w:r>
            <w:r w:rsidR="00151C0C" w:rsidRPr="00946C8E">
              <w:rPr>
                <w:rFonts w:ascii="Book Antiqua" w:eastAsia="Times New Roman" w:hAnsi="Book Antiqua" w:cs="Arial"/>
                <w:bCs/>
                <w:noProof/>
              </w:rPr>
              <w:t>[69,</w:t>
            </w:r>
            <w:r w:rsidR="00D15226" w:rsidRPr="00946C8E">
              <w:rPr>
                <w:rFonts w:ascii="Book Antiqua" w:eastAsia="Times New Roman" w:hAnsi="Book Antiqua" w:cs="Arial"/>
                <w:bCs/>
                <w:noProof/>
              </w:rPr>
              <w:t>134]</w:t>
            </w:r>
            <w:r w:rsidRPr="00946C8E">
              <w:rPr>
                <w:rFonts w:ascii="Book Antiqua" w:eastAsia="Times New Roman" w:hAnsi="Book Antiqua" w:cs="Arial"/>
                <w:bCs/>
              </w:rPr>
              <w:fldChar w:fldCharType="end"/>
            </w:r>
          </w:p>
        </w:tc>
      </w:tr>
      <w:tr w:rsidR="00FD37FF" w:rsidRPr="00FD37FF" w14:paraId="72A6A538" w14:textId="77777777" w:rsidTr="00A34C7F">
        <w:tc>
          <w:tcPr>
            <w:tcW w:w="1667" w:type="dxa"/>
          </w:tcPr>
          <w:p w14:paraId="4EA49D69" w14:textId="77777777" w:rsidR="00ED20B1" w:rsidRPr="00FD37FF" w:rsidRDefault="00ED20B1" w:rsidP="00FD37FF">
            <w:pPr>
              <w:spacing w:line="360" w:lineRule="auto"/>
              <w:jc w:val="both"/>
              <w:rPr>
                <w:rFonts w:ascii="Book Antiqua" w:hAnsi="Book Antiqua" w:cs="Arial"/>
                <w:b/>
              </w:rPr>
            </w:pPr>
            <w:r w:rsidRPr="00FD37FF">
              <w:rPr>
                <w:rFonts w:ascii="Book Antiqua" w:hAnsi="Book Antiqua" w:cs="Arial"/>
                <w:b/>
              </w:rPr>
              <w:t>DT388IL3/</w:t>
            </w:r>
          </w:p>
          <w:p w14:paraId="1165ADB0" w14:textId="1C379D6A" w:rsidR="00ED20B1" w:rsidRPr="00FD37FF" w:rsidRDefault="00ED20B1" w:rsidP="00FD37FF">
            <w:pPr>
              <w:spacing w:line="360" w:lineRule="auto"/>
              <w:jc w:val="both"/>
              <w:rPr>
                <w:rFonts w:ascii="Book Antiqua" w:eastAsia="Times New Roman" w:hAnsi="Book Antiqua" w:cs="Arial"/>
                <w:b/>
                <w:bCs/>
              </w:rPr>
            </w:pPr>
            <w:r w:rsidRPr="00FD37FF">
              <w:rPr>
                <w:rFonts w:ascii="Book Antiqua" w:hAnsi="Book Antiqua" w:cs="Arial"/>
                <w:b/>
              </w:rPr>
              <w:t>SL-401</w:t>
            </w:r>
          </w:p>
        </w:tc>
        <w:tc>
          <w:tcPr>
            <w:tcW w:w="2460" w:type="dxa"/>
          </w:tcPr>
          <w:p w14:paraId="04C4F58F" w14:textId="301C299B" w:rsidR="00ED20B1" w:rsidRPr="00FD37FF" w:rsidRDefault="00151C0C" w:rsidP="00FD37FF">
            <w:pPr>
              <w:spacing w:line="360" w:lineRule="auto"/>
              <w:jc w:val="both"/>
              <w:rPr>
                <w:rFonts w:ascii="Book Antiqua" w:eastAsia="Times New Roman" w:hAnsi="Book Antiqua" w:cs="Arial"/>
                <w:b/>
                <w:bCs/>
              </w:rPr>
            </w:pPr>
            <w:r w:rsidRPr="00FD37FF">
              <w:rPr>
                <w:rFonts w:ascii="Book Antiqua" w:eastAsia="Times New Roman" w:hAnsi="Book Antiqua" w:cs="Arial"/>
                <w:b/>
                <w:bCs/>
              </w:rPr>
              <w:t>A</w:t>
            </w:r>
            <w:r w:rsidR="002E2E84" w:rsidRPr="00FD37FF">
              <w:rPr>
                <w:rFonts w:ascii="Book Antiqua" w:eastAsia="Times New Roman" w:hAnsi="Book Antiqua" w:cs="Arial"/>
                <w:b/>
                <w:bCs/>
              </w:rPr>
              <w:t>nti-</w:t>
            </w:r>
            <w:r w:rsidR="00ED20B1" w:rsidRPr="00FD37FF">
              <w:rPr>
                <w:rFonts w:ascii="Book Antiqua" w:eastAsia="Times New Roman" w:hAnsi="Book Antiqua" w:cs="Arial"/>
                <w:b/>
                <w:bCs/>
              </w:rPr>
              <w:t>CD123</w:t>
            </w:r>
          </w:p>
          <w:p w14:paraId="130D2068" w14:textId="77777777" w:rsidR="00ED20B1" w:rsidRPr="00FD37FF" w:rsidRDefault="00ED20B1" w:rsidP="00FD37FF">
            <w:pPr>
              <w:widowControl w:val="0"/>
              <w:autoSpaceDE w:val="0"/>
              <w:autoSpaceDN w:val="0"/>
              <w:adjustRightInd w:val="0"/>
              <w:spacing w:line="360" w:lineRule="auto"/>
              <w:jc w:val="both"/>
              <w:rPr>
                <w:rFonts w:ascii="Book Antiqua" w:hAnsi="Book Antiqua" w:cs="Arial"/>
              </w:rPr>
            </w:pPr>
            <w:r w:rsidRPr="00FD37FF">
              <w:rPr>
                <w:rFonts w:ascii="Book Antiqua" w:hAnsi="Book Antiqua" w:cs="Arial"/>
              </w:rPr>
              <w:t>recombinant immunotoxin</w:t>
            </w:r>
          </w:p>
          <w:p w14:paraId="79A0E4C2" w14:textId="77777777" w:rsidR="00ED20B1" w:rsidRPr="00FD37FF" w:rsidRDefault="00ED20B1" w:rsidP="00FD37FF">
            <w:pPr>
              <w:widowControl w:val="0"/>
              <w:autoSpaceDE w:val="0"/>
              <w:autoSpaceDN w:val="0"/>
              <w:adjustRightInd w:val="0"/>
              <w:spacing w:line="360" w:lineRule="auto"/>
              <w:jc w:val="both"/>
              <w:rPr>
                <w:rFonts w:ascii="Book Antiqua" w:hAnsi="Book Antiqua" w:cs="Arial"/>
              </w:rPr>
            </w:pPr>
            <w:r w:rsidRPr="00FD37FF">
              <w:rPr>
                <w:rFonts w:ascii="Book Antiqua" w:hAnsi="Book Antiqua" w:cs="Arial"/>
              </w:rPr>
              <w:t>created by the fusion of diphtheria toxin with a ligand targeting the IL-3 receptor</w:t>
            </w:r>
          </w:p>
        </w:tc>
        <w:tc>
          <w:tcPr>
            <w:tcW w:w="1612" w:type="dxa"/>
          </w:tcPr>
          <w:p w14:paraId="3A5A6CB7" w14:textId="77777777" w:rsidR="00ED20B1" w:rsidRPr="00FD37FF" w:rsidRDefault="002E2E84" w:rsidP="00FD37FF">
            <w:pPr>
              <w:spacing w:line="360" w:lineRule="auto"/>
              <w:jc w:val="both"/>
              <w:rPr>
                <w:rFonts w:ascii="Book Antiqua" w:eastAsia="Times New Roman" w:hAnsi="Book Antiqua" w:cs="Arial"/>
              </w:rPr>
            </w:pPr>
            <w:r w:rsidRPr="00FD37FF">
              <w:rPr>
                <w:rFonts w:ascii="Book Antiqua" w:eastAsia="Times New Roman" w:hAnsi="Book Antiqua" w:cs="Arial"/>
              </w:rPr>
              <w:t>NCT02113982</w:t>
            </w:r>
          </w:p>
          <w:p w14:paraId="2C74E269" w14:textId="38F41F4E" w:rsidR="002E2E84" w:rsidRPr="00FD37FF" w:rsidRDefault="002E2E84" w:rsidP="00FD37FF">
            <w:pPr>
              <w:spacing w:line="360" w:lineRule="auto"/>
              <w:jc w:val="both"/>
              <w:rPr>
                <w:rFonts w:ascii="Book Antiqua" w:eastAsia="Times New Roman" w:hAnsi="Book Antiqua" w:cs="Arial"/>
                <w:b/>
                <w:bCs/>
              </w:rPr>
            </w:pPr>
            <w:r w:rsidRPr="00FD37FF">
              <w:rPr>
                <w:rFonts w:ascii="Book Antiqua" w:eastAsia="Times New Roman" w:hAnsi="Book Antiqua" w:cs="Arial"/>
              </w:rPr>
              <w:t>NCT00397579</w:t>
            </w:r>
          </w:p>
        </w:tc>
        <w:tc>
          <w:tcPr>
            <w:tcW w:w="821" w:type="dxa"/>
          </w:tcPr>
          <w:p w14:paraId="1B1E9A68" w14:textId="3113D2F7" w:rsidR="00ED20B1" w:rsidRPr="00FD37FF" w:rsidRDefault="002E2E84" w:rsidP="00FD37FF">
            <w:pPr>
              <w:spacing w:line="360" w:lineRule="auto"/>
              <w:jc w:val="both"/>
              <w:rPr>
                <w:rFonts w:ascii="Book Antiqua" w:eastAsia="Times New Roman" w:hAnsi="Book Antiqua" w:cs="Arial"/>
                <w:bCs/>
              </w:rPr>
            </w:pPr>
            <w:r w:rsidRPr="00FD37FF">
              <w:rPr>
                <w:rFonts w:ascii="Book Antiqua" w:eastAsia="Times New Roman" w:hAnsi="Book Antiqua" w:cs="Arial"/>
                <w:bCs/>
              </w:rPr>
              <w:t>Phase I-II</w:t>
            </w:r>
          </w:p>
        </w:tc>
        <w:tc>
          <w:tcPr>
            <w:tcW w:w="2296" w:type="dxa"/>
          </w:tcPr>
          <w:p w14:paraId="00164D78" w14:textId="5180AC38" w:rsidR="00ED20B1" w:rsidRPr="00946C8E" w:rsidRDefault="00ED20B1" w:rsidP="00FD37FF">
            <w:pPr>
              <w:spacing w:line="360" w:lineRule="auto"/>
              <w:jc w:val="both"/>
              <w:rPr>
                <w:rFonts w:ascii="Book Antiqua" w:eastAsia="Times New Roman" w:hAnsi="Book Antiqua" w:cs="Arial"/>
                <w:bCs/>
              </w:rPr>
            </w:pPr>
            <w:r w:rsidRPr="00946C8E">
              <w:rPr>
                <w:rFonts w:ascii="Book Antiqua" w:eastAsia="Times New Roman" w:hAnsi="Book Antiqua" w:cs="Arial"/>
                <w:bCs/>
              </w:rPr>
              <w:fldChar w:fldCharType="begin">
                <w:fldData xml:space="preserve">PEVuZE5vdGU+PENpdGU+PEF1dGhvcj5Kb3JkYW48L0F1dGhvcj48WWVhcj4yMDAwPC9ZZWFyPjxS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</w:fldData>
              </w:fldChar>
            </w:r>
            <w:r w:rsidR="00D15226" w:rsidRPr="00946C8E">
              <w:rPr>
                <w:rFonts w:ascii="Book Antiqua" w:eastAsia="Times New Roman" w:hAnsi="Book Antiqua" w:cs="Arial"/>
                <w:bCs/>
              </w:rPr>
              <w:instrText xml:space="preserve"> ADDIN EN.CITE </w:instrText>
            </w:r>
            <w:r w:rsidR="00D15226" w:rsidRPr="00946C8E">
              <w:rPr>
                <w:rFonts w:ascii="Book Antiqua" w:eastAsia="Times New Roman" w:hAnsi="Book Antiqua" w:cs="Arial"/>
                <w:bCs/>
              </w:rPr>
              <w:fldChar w:fldCharType="begin">
                <w:fldData xml:space="preserve">PEVuZE5vdGU+PENpdGU+PEF1dGhvcj5Kb3JkYW48L0F1dGhvcj48WWVhcj4yMDAwPC9ZZWFyPjxS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</w:fldData>
              </w:fldChar>
            </w:r>
            <w:r w:rsidR="00D15226" w:rsidRPr="00946C8E">
              <w:rPr>
                <w:rFonts w:ascii="Book Antiqua" w:eastAsia="Times New Roman" w:hAnsi="Book Antiqua" w:cs="Arial"/>
                <w:bCs/>
              </w:rPr>
              <w:instrText xml:space="preserve"> ADDIN EN.CITE.DATA </w:instrText>
            </w:r>
            <w:r w:rsidR="00D15226" w:rsidRPr="00946C8E">
              <w:rPr>
                <w:rFonts w:ascii="Book Antiqua" w:eastAsia="Times New Roman" w:hAnsi="Book Antiqua" w:cs="Arial"/>
                <w:bCs/>
              </w:rPr>
            </w:r>
            <w:r w:rsidR="00D15226" w:rsidRPr="00946C8E">
              <w:rPr>
                <w:rFonts w:ascii="Book Antiqua" w:eastAsia="Times New Roman" w:hAnsi="Book Antiqua" w:cs="Arial"/>
                <w:bCs/>
              </w:rPr>
              <w:fldChar w:fldCharType="end"/>
            </w:r>
            <w:r w:rsidRPr="00946C8E">
              <w:rPr>
                <w:rFonts w:ascii="Book Antiqua" w:eastAsia="Times New Roman" w:hAnsi="Book Antiqua" w:cs="Arial"/>
                <w:bCs/>
              </w:rPr>
            </w:r>
            <w:r w:rsidRPr="00946C8E">
              <w:rPr>
                <w:rFonts w:ascii="Book Antiqua" w:eastAsia="Times New Roman" w:hAnsi="Book Antiqua" w:cs="Arial"/>
                <w:bCs/>
              </w:rPr>
              <w:fldChar w:fldCharType="separate"/>
            </w:r>
            <w:r w:rsidR="00151C0C" w:rsidRPr="00946C8E">
              <w:rPr>
                <w:rFonts w:ascii="Book Antiqua" w:eastAsia="Times New Roman" w:hAnsi="Book Antiqua" w:cs="Arial"/>
                <w:bCs/>
                <w:noProof/>
              </w:rPr>
              <w:t>[69,134,</w:t>
            </w:r>
            <w:r w:rsidR="00D15226" w:rsidRPr="00946C8E">
              <w:rPr>
                <w:rFonts w:ascii="Book Antiqua" w:eastAsia="Times New Roman" w:hAnsi="Book Antiqua" w:cs="Arial"/>
                <w:bCs/>
                <w:noProof/>
              </w:rPr>
              <w:t>136]</w:t>
            </w:r>
            <w:r w:rsidRPr="00946C8E">
              <w:rPr>
                <w:rFonts w:ascii="Book Antiqua" w:eastAsia="Times New Roman" w:hAnsi="Book Antiqua" w:cs="Arial"/>
                <w:bCs/>
              </w:rPr>
              <w:fldChar w:fldCharType="end"/>
            </w:r>
          </w:p>
        </w:tc>
      </w:tr>
      <w:tr w:rsidR="00FD37FF" w:rsidRPr="00FD37FF" w14:paraId="1B948CAE" w14:textId="77777777" w:rsidTr="00A34C7F">
        <w:tc>
          <w:tcPr>
            <w:tcW w:w="1667" w:type="dxa"/>
          </w:tcPr>
          <w:p w14:paraId="5A27C701" w14:textId="77777777" w:rsidR="002E2E84" w:rsidRPr="00FD37FF" w:rsidRDefault="00ED20B1" w:rsidP="00FD37FF">
            <w:pPr>
              <w:spacing w:line="360" w:lineRule="auto"/>
              <w:jc w:val="both"/>
              <w:rPr>
                <w:rFonts w:ascii="Book Antiqua" w:eastAsia="Times New Roman" w:hAnsi="Book Antiqua" w:cs="Arial"/>
                <w:b/>
                <w:bCs/>
              </w:rPr>
            </w:pPr>
            <w:r w:rsidRPr="00FD37FF">
              <w:rPr>
                <w:rFonts w:ascii="Book Antiqua" w:eastAsia="Times New Roman" w:hAnsi="Book Antiqua" w:cs="Arial"/>
                <w:b/>
                <w:bCs/>
              </w:rPr>
              <w:t>MGD006/</w:t>
            </w:r>
          </w:p>
          <w:p w14:paraId="71D4A83B" w14:textId="430A68A6" w:rsidR="00ED20B1" w:rsidRPr="00FD37FF" w:rsidRDefault="00ED20B1" w:rsidP="00FD37FF">
            <w:pPr>
              <w:spacing w:line="360" w:lineRule="auto"/>
              <w:jc w:val="both"/>
              <w:rPr>
                <w:rFonts w:ascii="Book Antiqua" w:eastAsia="Times New Roman" w:hAnsi="Book Antiqua" w:cs="Arial"/>
                <w:b/>
                <w:bCs/>
              </w:rPr>
            </w:pPr>
            <w:r w:rsidRPr="00FD37FF">
              <w:rPr>
                <w:rFonts w:ascii="Book Antiqua" w:eastAsia="Times New Roman" w:hAnsi="Book Antiqua" w:cs="Arial"/>
                <w:b/>
                <w:bCs/>
              </w:rPr>
              <w:t>S80880</w:t>
            </w:r>
          </w:p>
          <w:p w14:paraId="2DAEBDAF" w14:textId="77777777" w:rsidR="00ED20B1" w:rsidRPr="00FD37FF" w:rsidRDefault="00ED20B1" w:rsidP="00FD37FF">
            <w:pPr>
              <w:spacing w:line="360" w:lineRule="auto"/>
              <w:jc w:val="both"/>
              <w:rPr>
                <w:rFonts w:ascii="Book Antiqua" w:eastAsia="Times New Roman" w:hAnsi="Book Antiqua" w:cs="Arial"/>
                <w:b/>
                <w:bCs/>
              </w:rPr>
            </w:pPr>
          </w:p>
        </w:tc>
        <w:tc>
          <w:tcPr>
            <w:tcW w:w="2460" w:type="dxa"/>
          </w:tcPr>
          <w:p w14:paraId="23AF9C6C" w14:textId="3CA30993" w:rsidR="00ED20B1" w:rsidRPr="00151C0C" w:rsidRDefault="00151C0C" w:rsidP="00151C0C">
            <w:pPr>
              <w:widowControl w:val="0"/>
              <w:autoSpaceDE w:val="0"/>
              <w:autoSpaceDN w:val="0"/>
              <w:adjustRightInd w:val="0"/>
              <w:spacing w:line="360" w:lineRule="auto"/>
              <w:jc w:val="both"/>
              <w:rPr>
                <w:rFonts w:ascii="Book Antiqua" w:eastAsia="宋体" w:hAnsi="Book Antiqua" w:cs="Arial"/>
                <w:lang w:eastAsia="zh-CN"/>
              </w:rPr>
            </w:pPr>
            <w:r w:rsidRPr="00FD37FF">
              <w:rPr>
                <w:rFonts w:ascii="Book Antiqua" w:hAnsi="Book Antiqua" w:cs="Arial"/>
                <w:b/>
              </w:rPr>
              <w:t>A</w:t>
            </w:r>
            <w:r w:rsidR="002E2E84" w:rsidRPr="00FD37FF">
              <w:rPr>
                <w:rFonts w:ascii="Book Antiqua" w:hAnsi="Book Antiqua" w:cs="Arial"/>
                <w:b/>
              </w:rPr>
              <w:t>nti-</w:t>
            </w:r>
            <w:r w:rsidR="002E2E84" w:rsidRPr="00FD37FF">
              <w:rPr>
                <w:rFonts w:ascii="Book Antiqua" w:eastAsia="Times New Roman" w:hAnsi="Book Antiqua" w:cs="Arial"/>
                <w:b/>
              </w:rPr>
              <w:t xml:space="preserve">CD3 and </w:t>
            </w:r>
            <w:r w:rsidR="00ED20B1" w:rsidRPr="00FD37FF">
              <w:rPr>
                <w:rFonts w:ascii="Book Antiqua" w:eastAsia="Times New Roman" w:hAnsi="Book Antiqua" w:cs="Arial"/>
                <w:b/>
              </w:rPr>
              <w:t>CD123</w:t>
            </w:r>
            <w:r w:rsidR="00ED20B1" w:rsidRPr="00FD37FF">
              <w:rPr>
                <w:rFonts w:ascii="Book Antiqua" w:eastAsia="Times New Roman" w:hAnsi="Book Antiqua" w:cs="Arial"/>
              </w:rPr>
              <w:t xml:space="preserve"> DART</w:t>
            </w:r>
          </w:p>
        </w:tc>
        <w:tc>
          <w:tcPr>
            <w:tcW w:w="1612" w:type="dxa"/>
          </w:tcPr>
          <w:p w14:paraId="23109767" w14:textId="5A43EE00" w:rsidR="00ED20B1" w:rsidRPr="00FD37FF" w:rsidRDefault="002E2E84" w:rsidP="00FD37FF">
            <w:pPr>
              <w:spacing w:line="360" w:lineRule="auto"/>
              <w:jc w:val="both"/>
              <w:rPr>
                <w:rFonts w:ascii="Book Antiqua" w:eastAsia="Times New Roman" w:hAnsi="Book Antiqua" w:cs="Arial"/>
                <w:bCs/>
              </w:rPr>
            </w:pPr>
            <w:r w:rsidRPr="00FD37FF">
              <w:rPr>
                <w:rFonts w:ascii="Book Antiqua" w:eastAsia="Times New Roman" w:hAnsi="Book Antiqua" w:cs="Arial"/>
              </w:rPr>
              <w:t>NCT02152956</w:t>
            </w:r>
          </w:p>
        </w:tc>
        <w:tc>
          <w:tcPr>
            <w:tcW w:w="821" w:type="dxa"/>
          </w:tcPr>
          <w:p w14:paraId="4E8D1EC9" w14:textId="7B0E6B2F" w:rsidR="00ED20B1" w:rsidRPr="00FD37FF" w:rsidRDefault="002E2E84" w:rsidP="00FD37FF">
            <w:pPr>
              <w:spacing w:line="360" w:lineRule="auto"/>
              <w:jc w:val="both"/>
              <w:rPr>
                <w:rFonts w:ascii="Book Antiqua" w:eastAsia="Times New Roman" w:hAnsi="Book Antiqua" w:cs="Arial"/>
                <w:bCs/>
              </w:rPr>
            </w:pPr>
            <w:r w:rsidRPr="00FD37FF">
              <w:rPr>
                <w:rFonts w:ascii="Book Antiqua" w:eastAsia="Times New Roman" w:hAnsi="Book Antiqua" w:cs="Arial"/>
                <w:bCs/>
              </w:rPr>
              <w:t>Phase I</w:t>
            </w:r>
          </w:p>
        </w:tc>
        <w:tc>
          <w:tcPr>
            <w:tcW w:w="2296" w:type="dxa"/>
          </w:tcPr>
          <w:p w14:paraId="5D27BDCC" w14:textId="2E9B1F3B" w:rsidR="00ED20B1" w:rsidRPr="00946C8E" w:rsidRDefault="00ED20B1" w:rsidP="00FD37FF">
            <w:pPr>
              <w:spacing w:line="360" w:lineRule="auto"/>
              <w:jc w:val="both"/>
              <w:rPr>
                <w:rFonts w:ascii="Book Antiqua" w:eastAsia="Times New Roman" w:hAnsi="Book Antiqua" w:cs="Arial"/>
                <w:bCs/>
              </w:rPr>
            </w:pPr>
            <w:r w:rsidRPr="00946C8E">
              <w:rPr>
                <w:rFonts w:ascii="Book Antiqua" w:eastAsia="Times New Roman" w:hAnsi="Book Antiqua" w:cs="Arial"/>
                <w:bCs/>
              </w:rPr>
              <w:fldChar w:fldCharType="begin"/>
            </w:r>
            <w:r w:rsidR="00D15226" w:rsidRPr="00946C8E">
              <w:rPr>
                <w:rFonts w:ascii="Book Antiqua" w:eastAsia="Times New Roman" w:hAnsi="Book Antiqua" w:cs="Arial"/>
                <w:bCs/>
              </w:rPr>
              <w:instrText xml:space="preserve"> ADDIN EN.CITE &lt;EndNote&gt;&lt;Cite&gt;&lt;Author&gt;Al-Hussaini&lt;/Author&gt;&lt;Year&gt;2016&lt;/Year&gt;&lt;RecNum&gt;2301&lt;/RecNum&gt;&lt;DisplayText&gt;[137]&lt;/DisplayText&gt;&lt;record&gt;&lt;rec-number&gt;2301&lt;/rec-number&gt;&lt;foreign-keys&gt;&lt;key app="EN" db-id="fxtsadtfnevrvgesd5xpe9ddz0z9a599zedv" timestamp="1462311648"&gt;2301&lt;/key&gt;&lt;/foreign-keys&gt;&lt;ref-type name="Journal Article"&gt;17&lt;/ref-type&gt;&lt;contributors&gt;&lt;authors&gt;&lt;author&gt;Al-Hussaini, M.&lt;/author&gt;&lt;author&gt;Rettig, M. P.&lt;/author&gt;&lt;author&gt;Ritchey, J. K.&lt;/author&gt;&lt;author&gt;Karpova, D.&lt;/author&gt;&lt;author&gt;Uy, G. L.&lt;/author&gt;&lt;author&gt;Eissenberg, L. G.&lt;/author&gt;&lt;author&gt;Gao, F.&lt;/author&gt;&lt;author&gt;Eades, W. C.&lt;/author&gt;&lt;author&gt;Bonvini, E.&lt;/author&gt;&lt;author&gt;Chichili, G. R.&lt;/author&gt;&lt;author&gt;Moore, P. A.&lt;/author&gt;&lt;author&gt;Johnson, S.&lt;/author&gt;&lt;author&gt;Collins, L.&lt;/author&gt;&lt;author&gt;DiPersio, J. F.&lt;/author&gt;&lt;/authors&gt;&lt;/contributors&gt;&lt;auth-address&gt;Division of Oncology, Department of Medicine, and.&amp;#xD;Division of Public Health Sciences, Department of Surgery, Washington University School of Medicine, St. Louis, MO;&amp;#xD;MacroGenics, Inc., Rockville, MD; and.&amp;#xD;Department of Radiology, Washington University School of Medicine, St. Louis, MO.&lt;/auth-address&gt;&lt;titles&gt;&lt;title&gt;Targeting CD123 in acute myeloid leukemia using a T-cell-directed dual-affinity retargeting platform&lt;/title&gt;&lt;secondary-title&gt;Blood&lt;/secondary-title&gt;&lt;/titles&gt;&lt;periodical&gt;&lt;full-title&gt;Blood&lt;/full-title&gt;&lt;abbr-1&gt;Blood&lt;/abbr-1&gt;&lt;/periodical&gt;&lt;pages&gt;122-31&lt;/pages&gt;&lt;volume&gt;127&lt;/volume&gt;&lt;number&gt;1&lt;/number&gt;&lt;dates&gt;&lt;year&gt;2016&lt;/year&gt;&lt;pub-dates&gt;&lt;date&gt;Jan 7&lt;/date&gt;&lt;/pub-dates&gt;&lt;/dates&gt;&lt;isbn&gt;1528-0020 (Electronic)&amp;#xD;0006-4971 (Linking)&lt;/isbn&gt;&lt;accession-num&gt;26531164&lt;/accession-num&gt;&lt;urls&gt;&lt;related-urls&gt;&lt;url&gt;http://www.ncbi.nlm.nih.gov/pubmed/26531164&lt;/url&gt;&lt;/related-urls&gt;&lt;/urls&gt;&lt;custom2&gt;PMC4705603&lt;/custom2&gt;&lt;electronic-resource-num&gt;10.1182/blood-2014-05-575704&lt;/electronic-resource-num&gt;&lt;/record&gt;&lt;/Cite&gt;&lt;/EndNote&gt;</w:instrText>
            </w:r>
            <w:r w:rsidRPr="00946C8E">
              <w:rPr>
                <w:rFonts w:ascii="Book Antiqua" w:eastAsia="Times New Roman" w:hAnsi="Book Antiqua" w:cs="Arial"/>
                <w:bCs/>
              </w:rPr>
              <w:fldChar w:fldCharType="separate"/>
            </w:r>
            <w:r w:rsidR="00D15226" w:rsidRPr="00946C8E">
              <w:rPr>
                <w:rFonts w:ascii="Book Antiqua" w:eastAsia="Times New Roman" w:hAnsi="Book Antiqua" w:cs="Arial"/>
                <w:bCs/>
                <w:noProof/>
              </w:rPr>
              <w:t>[137]</w:t>
            </w:r>
            <w:r w:rsidRPr="00946C8E">
              <w:rPr>
                <w:rFonts w:ascii="Book Antiqua" w:eastAsia="Times New Roman" w:hAnsi="Book Antiqua" w:cs="Arial"/>
                <w:bCs/>
              </w:rPr>
              <w:fldChar w:fldCharType="end"/>
            </w:r>
          </w:p>
          <w:p w14:paraId="16E2F318" w14:textId="3EB68A60" w:rsidR="002E2E84" w:rsidRPr="00946C8E" w:rsidRDefault="002E2E84" w:rsidP="00FD37FF">
            <w:pPr>
              <w:spacing w:line="360" w:lineRule="auto"/>
              <w:jc w:val="both"/>
              <w:rPr>
                <w:rFonts w:ascii="Book Antiqua" w:eastAsia="Times New Roman" w:hAnsi="Book Antiqua" w:cs="Arial"/>
                <w:bCs/>
              </w:rPr>
            </w:pPr>
          </w:p>
        </w:tc>
      </w:tr>
      <w:tr w:rsidR="00FD37FF" w:rsidRPr="00FD37FF" w14:paraId="37B761EF" w14:textId="77777777" w:rsidTr="00A34C7F">
        <w:tc>
          <w:tcPr>
            <w:tcW w:w="1667" w:type="dxa"/>
          </w:tcPr>
          <w:p w14:paraId="14F9D477" w14:textId="77777777" w:rsidR="00751268" w:rsidRPr="00FD37FF" w:rsidRDefault="00751268" w:rsidP="00FD37FF">
            <w:pPr>
              <w:spacing w:line="360" w:lineRule="auto"/>
              <w:jc w:val="both"/>
              <w:rPr>
                <w:rFonts w:ascii="Book Antiqua" w:eastAsia="Times New Roman" w:hAnsi="Book Antiqua" w:cs="Arial"/>
                <w:b/>
                <w:bCs/>
              </w:rPr>
            </w:pPr>
            <w:r w:rsidRPr="00FD37FF">
              <w:rPr>
                <w:rFonts w:ascii="Book Antiqua" w:eastAsia="Times New Roman" w:hAnsi="Book Antiqua" w:cs="Arial"/>
                <w:b/>
                <w:bCs/>
              </w:rPr>
              <w:t>H90</w:t>
            </w:r>
          </w:p>
        </w:tc>
        <w:tc>
          <w:tcPr>
            <w:tcW w:w="2460" w:type="dxa"/>
          </w:tcPr>
          <w:p w14:paraId="4F588955" w14:textId="68BE47EC" w:rsidR="00751268" w:rsidRPr="00FD37FF" w:rsidRDefault="00151C0C" w:rsidP="00FD37FF">
            <w:pPr>
              <w:spacing w:line="360" w:lineRule="auto"/>
              <w:jc w:val="both"/>
              <w:rPr>
                <w:rFonts w:ascii="Book Antiqua" w:hAnsi="Book Antiqua" w:cs="Arial"/>
                <w:b/>
              </w:rPr>
            </w:pPr>
            <w:r w:rsidRPr="00FD37FF">
              <w:rPr>
                <w:rFonts w:ascii="Book Antiqua" w:hAnsi="Book Antiqua" w:cs="Arial"/>
                <w:b/>
              </w:rPr>
              <w:t>A</w:t>
            </w:r>
            <w:r w:rsidR="00751268" w:rsidRPr="00FD37FF">
              <w:rPr>
                <w:rFonts w:ascii="Book Antiqua" w:hAnsi="Book Antiqua" w:cs="Arial"/>
                <w:b/>
              </w:rPr>
              <w:t>nti-CD44</w:t>
            </w:r>
          </w:p>
          <w:p w14:paraId="12997340" w14:textId="6765685F" w:rsidR="00751268" w:rsidRPr="00FD37FF" w:rsidRDefault="00751268" w:rsidP="00FD37FF">
            <w:pPr>
              <w:widowControl w:val="0"/>
              <w:autoSpaceDE w:val="0"/>
              <w:autoSpaceDN w:val="0"/>
              <w:adjustRightInd w:val="0"/>
              <w:spacing w:line="360" w:lineRule="auto"/>
              <w:jc w:val="both"/>
              <w:rPr>
                <w:rFonts w:ascii="Book Antiqua" w:eastAsia="Times New Roman" w:hAnsi="Book Antiqua" w:cs="Arial"/>
                <w:bCs/>
              </w:rPr>
            </w:pPr>
            <w:r w:rsidRPr="00FD37FF">
              <w:rPr>
                <w:rFonts w:ascii="Book Antiqua" w:hAnsi="Book Antiqua" w:cs="Arial"/>
              </w:rPr>
              <w:t>monoclonal antibody</w:t>
            </w:r>
          </w:p>
        </w:tc>
        <w:tc>
          <w:tcPr>
            <w:tcW w:w="1612" w:type="dxa"/>
          </w:tcPr>
          <w:p w14:paraId="23E70AE9" w14:textId="77777777" w:rsidR="00751268" w:rsidRPr="00FD37FF" w:rsidRDefault="00751268" w:rsidP="00FD37FF">
            <w:pPr>
              <w:spacing w:line="360" w:lineRule="auto"/>
              <w:jc w:val="both"/>
              <w:rPr>
                <w:rFonts w:ascii="Book Antiqua" w:eastAsia="Times New Roman" w:hAnsi="Book Antiqua" w:cs="Arial"/>
                <w:bCs/>
              </w:rPr>
            </w:pPr>
            <w:r w:rsidRPr="00FD37FF">
              <w:rPr>
                <w:rFonts w:ascii="Book Antiqua" w:eastAsia="Times New Roman" w:hAnsi="Book Antiqua" w:cs="Arial"/>
                <w:bCs/>
              </w:rPr>
              <w:t>N/A</w:t>
            </w:r>
          </w:p>
        </w:tc>
        <w:tc>
          <w:tcPr>
            <w:tcW w:w="821" w:type="dxa"/>
          </w:tcPr>
          <w:p w14:paraId="719A4A02" w14:textId="77777777" w:rsidR="00751268" w:rsidRPr="00FD37FF" w:rsidRDefault="00751268" w:rsidP="00FD37FF">
            <w:pPr>
              <w:spacing w:line="360" w:lineRule="auto"/>
              <w:jc w:val="both"/>
              <w:rPr>
                <w:rFonts w:ascii="Book Antiqua" w:eastAsia="Times New Roman" w:hAnsi="Book Antiqua" w:cs="Arial"/>
                <w:bCs/>
              </w:rPr>
            </w:pPr>
            <w:r w:rsidRPr="00FD37FF">
              <w:rPr>
                <w:rFonts w:ascii="Book Antiqua" w:eastAsia="Times New Roman" w:hAnsi="Book Antiqua" w:cs="Arial"/>
                <w:bCs/>
              </w:rPr>
              <w:t>N/A</w:t>
            </w:r>
          </w:p>
        </w:tc>
        <w:tc>
          <w:tcPr>
            <w:tcW w:w="2296" w:type="dxa"/>
          </w:tcPr>
          <w:p w14:paraId="471625DD" w14:textId="723AE9F6" w:rsidR="00751268" w:rsidRPr="00946C8E" w:rsidRDefault="00751268" w:rsidP="00FD37FF">
            <w:pPr>
              <w:spacing w:line="360" w:lineRule="auto"/>
              <w:jc w:val="both"/>
              <w:rPr>
                <w:rFonts w:ascii="Book Antiqua" w:eastAsia="Times New Roman" w:hAnsi="Book Antiqua" w:cs="Arial"/>
                <w:bCs/>
              </w:rPr>
            </w:pPr>
            <w:r w:rsidRPr="00946C8E">
              <w:rPr>
                <w:rFonts w:ascii="Book Antiqua" w:eastAsia="Times New Roman" w:hAnsi="Book Antiqua" w:cs="Arial"/>
                <w:bCs/>
              </w:rPr>
              <w:fldChar w:fldCharType="begin">
                <w:fldData xml:space="preserve">PEVuZE5vdGU+PENpdGU+PEF1dGhvcj5KaW48L0F1dGhvcj48WWVhcj4yMDA2PC9ZZWFyPjxSZWNO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</w:fldData>
              </w:fldChar>
            </w:r>
            <w:r w:rsidR="00D15226" w:rsidRPr="00946C8E">
              <w:rPr>
                <w:rFonts w:ascii="Book Antiqua" w:eastAsia="Times New Roman" w:hAnsi="Book Antiqua" w:cs="Arial"/>
                <w:bCs/>
              </w:rPr>
              <w:instrText xml:space="preserve"> ADDIN EN.CITE </w:instrText>
            </w:r>
            <w:r w:rsidR="00D15226" w:rsidRPr="00946C8E">
              <w:rPr>
                <w:rFonts w:ascii="Book Antiqua" w:eastAsia="Times New Roman" w:hAnsi="Book Antiqua" w:cs="Arial"/>
                <w:bCs/>
              </w:rPr>
              <w:fldChar w:fldCharType="begin">
                <w:fldData xml:space="preserve">PEVuZE5vdGU+PENpdGU+PEF1dGhvcj5KaW48L0F1dGhvcj48WWVhcj4yMDA2PC9ZZWFyPjxSZWNO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</w:fldData>
              </w:fldChar>
            </w:r>
            <w:r w:rsidR="00D15226" w:rsidRPr="00946C8E">
              <w:rPr>
                <w:rFonts w:ascii="Book Antiqua" w:eastAsia="Times New Roman" w:hAnsi="Book Antiqua" w:cs="Arial"/>
                <w:bCs/>
              </w:rPr>
              <w:instrText xml:space="preserve"> ADDIN EN.CITE.DATA </w:instrText>
            </w:r>
            <w:r w:rsidR="00D15226" w:rsidRPr="00946C8E">
              <w:rPr>
                <w:rFonts w:ascii="Book Antiqua" w:eastAsia="Times New Roman" w:hAnsi="Book Antiqua" w:cs="Arial"/>
                <w:bCs/>
              </w:rPr>
            </w:r>
            <w:r w:rsidR="00D15226" w:rsidRPr="00946C8E">
              <w:rPr>
                <w:rFonts w:ascii="Book Antiqua" w:eastAsia="Times New Roman" w:hAnsi="Book Antiqua" w:cs="Arial"/>
                <w:bCs/>
              </w:rPr>
              <w:fldChar w:fldCharType="end"/>
            </w:r>
            <w:r w:rsidRPr="00946C8E">
              <w:rPr>
                <w:rFonts w:ascii="Book Antiqua" w:eastAsia="Times New Roman" w:hAnsi="Book Antiqua" w:cs="Arial"/>
                <w:bCs/>
              </w:rPr>
            </w:r>
            <w:r w:rsidRPr="00946C8E">
              <w:rPr>
                <w:rFonts w:ascii="Book Antiqua" w:eastAsia="Times New Roman" w:hAnsi="Book Antiqua" w:cs="Arial"/>
                <w:bCs/>
              </w:rPr>
              <w:fldChar w:fldCharType="separate"/>
            </w:r>
            <w:r w:rsidR="00151C0C" w:rsidRPr="00946C8E">
              <w:rPr>
                <w:rFonts w:ascii="Book Antiqua" w:eastAsia="Times New Roman" w:hAnsi="Book Antiqua" w:cs="Arial"/>
                <w:bCs/>
                <w:noProof/>
              </w:rPr>
              <w:t>[75,</w:t>
            </w:r>
            <w:r w:rsidR="00D15226" w:rsidRPr="00946C8E">
              <w:rPr>
                <w:rFonts w:ascii="Book Antiqua" w:eastAsia="Times New Roman" w:hAnsi="Book Antiqua" w:cs="Arial"/>
                <w:bCs/>
                <w:noProof/>
              </w:rPr>
              <w:t>139]</w:t>
            </w:r>
            <w:r w:rsidRPr="00946C8E">
              <w:rPr>
                <w:rFonts w:ascii="Book Antiqua" w:eastAsia="Times New Roman" w:hAnsi="Book Antiqua" w:cs="Arial"/>
                <w:bCs/>
              </w:rPr>
              <w:fldChar w:fldCharType="end"/>
            </w:r>
          </w:p>
        </w:tc>
      </w:tr>
      <w:tr w:rsidR="00FD37FF" w:rsidRPr="00FD37FF" w14:paraId="0F8BD46B" w14:textId="77777777" w:rsidTr="00A34C7F">
        <w:tc>
          <w:tcPr>
            <w:tcW w:w="1667" w:type="dxa"/>
          </w:tcPr>
          <w:p w14:paraId="1134CEB7" w14:textId="77777777" w:rsidR="00751268" w:rsidRPr="00FD37FF" w:rsidRDefault="00751268" w:rsidP="00FD37FF">
            <w:pPr>
              <w:spacing w:line="360" w:lineRule="auto"/>
              <w:jc w:val="both"/>
              <w:rPr>
                <w:rFonts w:ascii="Book Antiqua" w:eastAsia="Times New Roman" w:hAnsi="Book Antiqua" w:cs="Arial"/>
                <w:b/>
                <w:bCs/>
              </w:rPr>
            </w:pPr>
            <w:r w:rsidRPr="00FD37FF">
              <w:rPr>
                <w:rFonts w:ascii="Book Antiqua" w:eastAsia="Times New Roman" w:hAnsi="Book Antiqua" w:cs="Arial"/>
                <w:b/>
              </w:rPr>
              <w:t>A3D8</w:t>
            </w:r>
          </w:p>
        </w:tc>
        <w:tc>
          <w:tcPr>
            <w:tcW w:w="2460" w:type="dxa"/>
          </w:tcPr>
          <w:p w14:paraId="31EB017F" w14:textId="77777777" w:rsidR="00751268" w:rsidRPr="00FD37FF" w:rsidRDefault="00751268" w:rsidP="00FD37FF">
            <w:pPr>
              <w:spacing w:line="360" w:lineRule="auto"/>
              <w:jc w:val="both"/>
              <w:rPr>
                <w:rFonts w:ascii="Book Antiqua" w:hAnsi="Book Antiqua" w:cs="Arial"/>
                <w:b/>
              </w:rPr>
            </w:pPr>
            <w:r w:rsidRPr="00FD37FF">
              <w:rPr>
                <w:rFonts w:ascii="Book Antiqua" w:hAnsi="Book Antiqua" w:cs="Arial"/>
                <w:b/>
              </w:rPr>
              <w:t>anti-CD44</w:t>
            </w:r>
          </w:p>
          <w:p w14:paraId="1FA535C3" w14:textId="0D87E5EB" w:rsidR="00751268" w:rsidRPr="00FD37FF" w:rsidRDefault="00751268" w:rsidP="00FD37FF">
            <w:pPr>
              <w:spacing w:line="360" w:lineRule="auto"/>
              <w:jc w:val="both"/>
              <w:rPr>
                <w:rFonts w:ascii="Book Antiqua" w:hAnsi="Book Antiqua" w:cs="Arial"/>
                <w:b/>
              </w:rPr>
            </w:pPr>
            <w:r w:rsidRPr="00FD37FF">
              <w:rPr>
                <w:rFonts w:ascii="Book Antiqua" w:hAnsi="Book Antiqua" w:cs="Arial"/>
              </w:rPr>
              <w:lastRenderedPageBreak/>
              <w:t>monoclonal ant</w:t>
            </w:r>
            <w:r w:rsidR="004A2EC0" w:rsidRPr="00FD37FF">
              <w:rPr>
                <w:rFonts w:ascii="Book Antiqua" w:hAnsi="Book Antiqua" w:cs="Arial"/>
              </w:rPr>
              <w:t>i</w:t>
            </w:r>
            <w:r w:rsidRPr="00FD37FF">
              <w:rPr>
                <w:rFonts w:ascii="Book Antiqua" w:hAnsi="Book Antiqua" w:cs="Arial"/>
              </w:rPr>
              <w:t>body</w:t>
            </w:r>
          </w:p>
        </w:tc>
        <w:tc>
          <w:tcPr>
            <w:tcW w:w="1612" w:type="dxa"/>
          </w:tcPr>
          <w:p w14:paraId="200C3E67" w14:textId="77777777" w:rsidR="00751268" w:rsidRPr="00FD37FF" w:rsidRDefault="00751268" w:rsidP="00FD37FF">
            <w:pPr>
              <w:spacing w:line="360" w:lineRule="auto"/>
              <w:jc w:val="both"/>
              <w:rPr>
                <w:rFonts w:ascii="Book Antiqua" w:eastAsia="Times New Roman" w:hAnsi="Book Antiqua" w:cs="Arial"/>
                <w:bCs/>
              </w:rPr>
            </w:pPr>
            <w:r w:rsidRPr="00FD37FF">
              <w:rPr>
                <w:rFonts w:ascii="Book Antiqua" w:eastAsia="Times New Roman" w:hAnsi="Book Antiqua" w:cs="Arial"/>
                <w:bCs/>
              </w:rPr>
              <w:lastRenderedPageBreak/>
              <w:t>N/A</w:t>
            </w:r>
          </w:p>
        </w:tc>
        <w:tc>
          <w:tcPr>
            <w:tcW w:w="821" w:type="dxa"/>
          </w:tcPr>
          <w:p w14:paraId="10C2B09D" w14:textId="77777777" w:rsidR="00751268" w:rsidRPr="00FD37FF" w:rsidRDefault="00751268" w:rsidP="00FD37FF">
            <w:pPr>
              <w:spacing w:line="360" w:lineRule="auto"/>
              <w:jc w:val="both"/>
              <w:rPr>
                <w:rFonts w:ascii="Book Antiqua" w:eastAsia="Times New Roman" w:hAnsi="Book Antiqua" w:cs="Arial"/>
                <w:bCs/>
              </w:rPr>
            </w:pPr>
            <w:r w:rsidRPr="00FD37FF">
              <w:rPr>
                <w:rFonts w:ascii="Book Antiqua" w:eastAsia="Times New Roman" w:hAnsi="Book Antiqua" w:cs="Arial"/>
                <w:bCs/>
              </w:rPr>
              <w:t>N/A</w:t>
            </w:r>
          </w:p>
        </w:tc>
        <w:tc>
          <w:tcPr>
            <w:tcW w:w="2296" w:type="dxa"/>
          </w:tcPr>
          <w:p w14:paraId="17FE3D8C" w14:textId="51BDCFD8" w:rsidR="00751268" w:rsidRPr="00946C8E" w:rsidRDefault="00751268" w:rsidP="00FD37FF">
            <w:pPr>
              <w:spacing w:line="360" w:lineRule="auto"/>
              <w:jc w:val="both"/>
              <w:rPr>
                <w:rFonts w:ascii="Book Antiqua" w:eastAsia="Times New Roman" w:hAnsi="Book Antiqua" w:cs="Arial"/>
                <w:bCs/>
              </w:rPr>
            </w:pPr>
            <w:r w:rsidRPr="00946C8E">
              <w:rPr>
                <w:rFonts w:ascii="Book Antiqua" w:eastAsia="Times New Roman" w:hAnsi="Book Antiqua" w:cs="Arial"/>
                <w:bCs/>
              </w:rPr>
              <w:fldChar w:fldCharType="begin"/>
            </w:r>
            <w:r w:rsidR="00D15226" w:rsidRPr="00946C8E">
              <w:rPr>
                <w:rFonts w:ascii="Book Antiqua" w:eastAsia="Times New Roman" w:hAnsi="Book Antiqua" w:cs="Arial"/>
                <w:bCs/>
              </w:rPr>
              <w:instrText xml:space="preserve"> ADDIN EN.CITE &lt;EndNote&gt;&lt;Cite&gt;&lt;Author&gt;Gadhoum&lt;/Author&gt;&lt;Year&gt;2004&lt;/Year&gt;&lt;RecNum&gt;2305&lt;/RecNum&gt;&lt;DisplayText&gt;[139]&lt;/DisplayText&gt;&lt;record&gt;&lt;rec-number&gt;2305&lt;/rec-number&gt;&lt;foreign-keys&gt;&lt;key app="EN" db-id="fxtsadtfnevrvgesd5xpe9ddz0z9a599zedv" timestamp="1462312446"&gt;2305&lt;/key&gt;&lt;/foreign-keys&gt;&lt;ref-type name="Journal Article"&gt;17&lt;/ref-type&gt;&lt;contributors&gt;&lt;authors&gt;&lt;author&gt;Gadhoum, Z.&lt;/author&gt;&lt;author&gt;Delaunay, J.&lt;/author&gt;&lt;author&gt;Maquarre, E.&lt;/author&gt;&lt;author&gt;Durand, L.&lt;/author&gt;&lt;author&gt;Lancereaux, V.&lt;/author&gt;&lt;author&gt;Qi, J.&lt;/author&gt;&lt;author&gt;Robert-Lezenes, J.&lt;/author&gt;&lt;author&gt;Chomienne, C.&lt;/author&gt;&lt;author&gt;Smadja-Joffe, F.&lt;/author&gt;&lt;/authors&gt;&lt;/contributors&gt;&lt;auth-address&gt;Inserm EMI 00-03, LBCH, Institut Universitaire d&amp;apos;Hematologie, Centre Hayem, Hopital Saint-Louis, 1, avenue Claude Vellefaux, 75010 Paris, France.&lt;/auth-address&gt;&lt;titles&gt;&lt;title&gt;The effect of anti-CD44 monoclonal antibodies on differentiation and proliferation of human acute myeloid leukemia cells&lt;/title&gt;&lt;secondary-title&gt;Leuk Lymphoma&lt;/secondary-title&gt;&lt;/titles&gt;&lt;periodical&gt;&lt;full-title&gt;Leuk Lymphoma&lt;/full-title&gt;&lt;abbr-1&gt;Leukemia &amp;amp; lymphoma&lt;/abbr-1&gt;&lt;/periodical&gt;&lt;pages&gt;1501-10&lt;/pages&gt;&lt;volume&gt;45&lt;/volume&gt;&lt;number&gt;8&lt;/number&gt;&lt;keywords&gt;&lt;keyword&gt;Antibodies, Monoclonal/*pharmacology&lt;/keyword&gt;&lt;keyword&gt;Antigens, CD44/*immunology&lt;/keyword&gt;&lt;keyword&gt;Apoptosis&lt;/keyword&gt;&lt;keyword&gt;Cell Differentiation/drug effects&lt;/keyword&gt;&lt;keyword&gt;Cell Proliferation/drug effects&lt;/keyword&gt;&lt;keyword&gt;Humans&lt;/keyword&gt;&lt;keyword&gt;Leukemia, Myeloid, Acute/immunology/*pathology&lt;/keyword&gt;&lt;/keywords&gt;&lt;dates&gt;&lt;year&gt;2004&lt;/year&gt;&lt;pub-dates&gt;&lt;date&gt;Aug&lt;/date&gt;&lt;/pub-dates&gt;&lt;/dates&gt;&lt;isbn&gt;1042-8194 (Print)&amp;#xD;1026-8022 (Linking)&lt;/isbn&gt;&lt;accession-num&gt;15370200&lt;/accession-num&gt;&lt;urls&gt;&lt;related-urls&gt;&lt;url&gt;http://www.ncbi.nlm.nih.gov/pubmed/15370200&lt;/url&gt;&lt;/related-urls&gt;&lt;/urls&gt;&lt;electronic-resource-num&gt;10.1080/1042819042000206687&lt;/electronic-resource-num&gt;&lt;/record&gt;&lt;/Cite&gt;&lt;/EndNote&gt;</w:instrText>
            </w:r>
            <w:r w:rsidRPr="00946C8E">
              <w:rPr>
                <w:rFonts w:ascii="Book Antiqua" w:eastAsia="Times New Roman" w:hAnsi="Book Antiqua" w:cs="Arial"/>
                <w:bCs/>
              </w:rPr>
              <w:fldChar w:fldCharType="separate"/>
            </w:r>
            <w:r w:rsidR="00D15226" w:rsidRPr="00946C8E">
              <w:rPr>
                <w:rFonts w:ascii="Book Antiqua" w:eastAsia="Times New Roman" w:hAnsi="Book Antiqua" w:cs="Arial"/>
                <w:bCs/>
                <w:noProof/>
              </w:rPr>
              <w:t>[139]</w:t>
            </w:r>
            <w:r w:rsidRPr="00946C8E">
              <w:rPr>
                <w:rFonts w:ascii="Book Antiqua" w:eastAsia="Times New Roman" w:hAnsi="Book Antiqua" w:cs="Arial"/>
                <w:bCs/>
              </w:rPr>
              <w:fldChar w:fldCharType="end"/>
            </w:r>
          </w:p>
        </w:tc>
      </w:tr>
      <w:tr w:rsidR="00A34C7F" w:rsidRPr="00FD37FF" w14:paraId="4360F3A1" w14:textId="77777777" w:rsidTr="00DC4AFB">
        <w:tc>
          <w:tcPr>
            <w:tcW w:w="8856" w:type="dxa"/>
            <w:gridSpan w:val="5"/>
          </w:tcPr>
          <w:p w14:paraId="03C8A4A5" w14:textId="6654C68B" w:rsidR="00DC4AFB" w:rsidRPr="00946C8E" w:rsidRDefault="00DC4AFB" w:rsidP="00FD37FF">
            <w:pPr>
              <w:spacing w:line="360" w:lineRule="auto"/>
              <w:jc w:val="both"/>
              <w:rPr>
                <w:rFonts w:ascii="Book Antiqua" w:eastAsia="宋体" w:hAnsi="Book Antiqua" w:cs="Arial"/>
                <w:lang w:eastAsia="zh-CN"/>
              </w:rPr>
            </w:pPr>
            <w:r w:rsidRPr="00946C8E">
              <w:rPr>
                <w:rFonts w:ascii="Book Antiqua" w:eastAsia="Times New Roman" w:hAnsi="Book Antiqua" w:cs="Arial"/>
                <w:bCs/>
              </w:rPr>
              <w:lastRenderedPageBreak/>
              <w:t xml:space="preserve">Therapy targeting </w:t>
            </w:r>
            <w:r w:rsidR="00151C0C" w:rsidRPr="00946C8E">
              <w:rPr>
                <w:rFonts w:ascii="Book Antiqua" w:eastAsia="Times New Roman" w:hAnsi="Book Antiqua" w:cs="Arial"/>
              </w:rPr>
              <w:t>LSC-specific molecular pathways</w:t>
            </w:r>
          </w:p>
        </w:tc>
      </w:tr>
      <w:tr w:rsidR="00FD37FF" w:rsidRPr="00FD37FF" w14:paraId="58B8CEE6" w14:textId="77777777" w:rsidTr="00A34C7F">
        <w:tc>
          <w:tcPr>
            <w:tcW w:w="1667" w:type="dxa"/>
          </w:tcPr>
          <w:p w14:paraId="01B52C2C" w14:textId="253A591E" w:rsidR="00DC4AFB" w:rsidRPr="00FD37FF" w:rsidRDefault="000A35A4" w:rsidP="00FD37FF">
            <w:pPr>
              <w:spacing w:line="360" w:lineRule="auto"/>
              <w:jc w:val="both"/>
              <w:rPr>
                <w:rFonts w:ascii="Book Antiqua" w:eastAsia="Times New Roman" w:hAnsi="Book Antiqua" w:cs="Arial"/>
                <w:b/>
                <w:bCs/>
              </w:rPr>
            </w:pPr>
            <w:r w:rsidRPr="00FD37FF">
              <w:rPr>
                <w:rFonts w:ascii="Book Antiqua" w:hAnsi="Book Antiqua" w:cs="Arial"/>
                <w:b/>
              </w:rPr>
              <w:t>Bortezomib</w:t>
            </w:r>
          </w:p>
        </w:tc>
        <w:tc>
          <w:tcPr>
            <w:tcW w:w="2460" w:type="dxa"/>
          </w:tcPr>
          <w:p w14:paraId="34EEECAB" w14:textId="73346CF4" w:rsidR="00DC4AFB" w:rsidRPr="00FD37FF" w:rsidRDefault="000C6050" w:rsidP="00FD37FF">
            <w:pPr>
              <w:spacing w:line="360" w:lineRule="auto"/>
              <w:jc w:val="both"/>
              <w:rPr>
                <w:rFonts w:ascii="Book Antiqua" w:hAnsi="Book Antiqua" w:cs="Arial"/>
                <w:b/>
              </w:rPr>
            </w:pPr>
            <w:r w:rsidRPr="00FD37FF">
              <w:rPr>
                <w:rFonts w:ascii="Book Antiqua" w:hAnsi="Book Antiqua" w:cs="Arial"/>
                <w:b/>
              </w:rPr>
              <w:t>Proteasome inhibitor</w:t>
            </w:r>
          </w:p>
          <w:p w14:paraId="1E6C4F7B" w14:textId="14D2024F" w:rsidR="000A35A4" w:rsidRPr="00151C0C" w:rsidRDefault="009C1214" w:rsidP="00151C0C">
            <w:pPr>
              <w:widowControl w:val="0"/>
              <w:autoSpaceDE w:val="0"/>
              <w:autoSpaceDN w:val="0"/>
              <w:adjustRightInd w:val="0"/>
              <w:spacing w:line="360" w:lineRule="auto"/>
              <w:jc w:val="both"/>
              <w:rPr>
                <w:rFonts w:ascii="Book Antiqua" w:eastAsia="宋体" w:hAnsi="Book Antiqua" w:cs="Arial"/>
                <w:lang w:eastAsia="zh-CN"/>
              </w:rPr>
            </w:pPr>
            <w:r w:rsidRPr="00FD37FF">
              <w:rPr>
                <w:rFonts w:ascii="Book Antiqua" w:hAnsi="Book Antiqua" w:cs="Arial"/>
              </w:rPr>
              <w:t>inhibits</w:t>
            </w:r>
            <w:r w:rsidR="000C6050" w:rsidRPr="00FD37FF">
              <w:rPr>
                <w:rFonts w:ascii="Book Antiqua" w:hAnsi="Book Antiqua" w:cs="Arial"/>
              </w:rPr>
              <w:t xml:space="preserve"> the degradation of</w:t>
            </w:r>
            <w:r w:rsidR="00466543" w:rsidRPr="00FD37FF">
              <w:rPr>
                <w:rFonts w:ascii="Book Antiqua" w:hAnsi="Book Antiqua" w:cs="Arial"/>
              </w:rPr>
              <w:t xml:space="preserve"> the </w:t>
            </w:r>
            <w:r w:rsidR="00151C0C">
              <w:rPr>
                <w:rFonts w:ascii="Book Antiqua" w:hAnsi="Book Antiqua" w:cs="Arial"/>
                <w:bCs/>
              </w:rPr>
              <w:t>IkBa</w:t>
            </w:r>
            <w:r w:rsidR="00466543" w:rsidRPr="00FD37FF">
              <w:rPr>
                <w:rFonts w:ascii="Book Antiqua" w:hAnsi="Book Antiqua" w:cs="Arial"/>
                <w:b/>
                <w:bCs/>
              </w:rPr>
              <w:t xml:space="preserve"> </w:t>
            </w:r>
            <w:r w:rsidR="000C6050" w:rsidRPr="00FD37FF">
              <w:rPr>
                <w:rFonts w:ascii="Book Antiqua" w:hAnsi="Book Antiqua" w:cs="Arial"/>
              </w:rPr>
              <w:t>creating</w:t>
            </w:r>
            <w:r w:rsidR="00466543" w:rsidRPr="00FD37FF">
              <w:rPr>
                <w:rFonts w:ascii="Book Antiqua" w:hAnsi="Book Antiqua" w:cs="Arial"/>
              </w:rPr>
              <w:t xml:space="preserve"> </w:t>
            </w:r>
            <w:r w:rsidR="000C6050" w:rsidRPr="00FD37FF">
              <w:rPr>
                <w:rFonts w:ascii="Book Antiqua" w:hAnsi="Book Antiqua" w:cs="Arial"/>
              </w:rPr>
              <w:t>an anti-NF-</w:t>
            </w:r>
            <w:r w:rsidR="00466543" w:rsidRPr="00151C0C">
              <w:rPr>
                <w:rFonts w:ascii="Book Antiqua" w:hAnsi="Book Antiqua" w:cs="Arial"/>
                <w:bCs/>
              </w:rPr>
              <w:t>k</w:t>
            </w:r>
            <w:r w:rsidR="00151C0C">
              <w:rPr>
                <w:rFonts w:ascii="Book Antiqua" w:hAnsi="Book Antiqua" w:cs="Arial"/>
              </w:rPr>
              <w:t>B effect</w:t>
            </w:r>
          </w:p>
        </w:tc>
        <w:tc>
          <w:tcPr>
            <w:tcW w:w="1612" w:type="dxa"/>
          </w:tcPr>
          <w:p w14:paraId="7E7C851E" w14:textId="77777777" w:rsidR="00DC4AFB" w:rsidRPr="00FD37FF" w:rsidRDefault="00CE7AF7" w:rsidP="00FD37FF">
            <w:pPr>
              <w:spacing w:line="360" w:lineRule="auto"/>
              <w:jc w:val="both"/>
              <w:rPr>
                <w:rFonts w:ascii="Book Antiqua" w:eastAsia="Times New Roman" w:hAnsi="Book Antiqua" w:cs="Arial"/>
              </w:rPr>
            </w:pPr>
            <w:r w:rsidRPr="00FD37FF">
              <w:rPr>
                <w:rFonts w:ascii="Book Antiqua" w:eastAsia="Times New Roman" w:hAnsi="Book Antiqua" w:cs="Arial"/>
              </w:rPr>
              <w:t>NCT00789256</w:t>
            </w:r>
          </w:p>
          <w:p w14:paraId="3B2AF8E4" w14:textId="77777777" w:rsidR="00CE7AF7" w:rsidRPr="00FD37FF" w:rsidRDefault="00CE7AF7" w:rsidP="00FD37FF">
            <w:pPr>
              <w:spacing w:line="360" w:lineRule="auto"/>
              <w:jc w:val="both"/>
              <w:rPr>
                <w:rFonts w:ascii="Book Antiqua" w:eastAsia="Times New Roman" w:hAnsi="Book Antiqua" w:cs="Arial"/>
              </w:rPr>
            </w:pPr>
            <w:r w:rsidRPr="00FD37FF">
              <w:rPr>
                <w:rFonts w:ascii="Book Antiqua" w:eastAsia="Times New Roman" w:hAnsi="Book Antiqua" w:cs="Arial"/>
              </w:rPr>
              <w:t>NCT00382954</w:t>
            </w:r>
          </w:p>
          <w:p w14:paraId="211D7E8F" w14:textId="77777777" w:rsidR="00CE7AF7" w:rsidRPr="00FD37FF" w:rsidRDefault="00CE7AF7" w:rsidP="00FD37FF">
            <w:pPr>
              <w:spacing w:line="360" w:lineRule="auto"/>
              <w:jc w:val="both"/>
              <w:rPr>
                <w:rFonts w:ascii="Book Antiqua" w:eastAsia="Times New Roman" w:hAnsi="Book Antiqua" w:cs="Arial"/>
              </w:rPr>
            </w:pPr>
            <w:r w:rsidRPr="00FD37FF">
              <w:rPr>
                <w:rFonts w:ascii="Book Antiqua" w:eastAsia="Times New Roman" w:hAnsi="Book Antiqua" w:cs="Arial"/>
              </w:rPr>
              <w:t>NCT01127009</w:t>
            </w:r>
          </w:p>
          <w:p w14:paraId="72A1BCF6" w14:textId="77777777" w:rsidR="00CE7AF7" w:rsidRPr="00FD37FF" w:rsidRDefault="00CE7AF7" w:rsidP="00FD37FF">
            <w:pPr>
              <w:spacing w:line="360" w:lineRule="auto"/>
              <w:jc w:val="both"/>
              <w:rPr>
                <w:rFonts w:ascii="Book Antiqua" w:eastAsia="Times New Roman" w:hAnsi="Book Antiqua" w:cs="Arial"/>
              </w:rPr>
            </w:pPr>
            <w:r w:rsidRPr="00FD37FF">
              <w:rPr>
                <w:rFonts w:ascii="Book Antiqua" w:eastAsia="Times New Roman" w:hAnsi="Book Antiqua" w:cs="Arial"/>
              </w:rPr>
              <w:t>NCT00666588</w:t>
            </w:r>
          </w:p>
          <w:p w14:paraId="32D83C02" w14:textId="77777777" w:rsidR="0026276B" w:rsidRPr="00FD37FF" w:rsidRDefault="0026276B" w:rsidP="00FD37FF">
            <w:pPr>
              <w:spacing w:line="360" w:lineRule="auto"/>
              <w:jc w:val="both"/>
              <w:rPr>
                <w:rFonts w:ascii="Book Antiqua" w:eastAsia="Times New Roman" w:hAnsi="Book Antiqua" w:cs="Arial"/>
              </w:rPr>
            </w:pPr>
            <w:r w:rsidRPr="00FD37FF">
              <w:rPr>
                <w:rFonts w:ascii="Book Antiqua" w:eastAsia="Times New Roman" w:hAnsi="Book Antiqua" w:cs="Arial"/>
              </w:rPr>
              <w:t>NCT00703300</w:t>
            </w:r>
          </w:p>
          <w:p w14:paraId="2FBAA426" w14:textId="77777777" w:rsidR="0026276B" w:rsidRPr="00FD37FF" w:rsidRDefault="0026276B" w:rsidP="00FD37FF">
            <w:pPr>
              <w:spacing w:line="360" w:lineRule="auto"/>
              <w:jc w:val="both"/>
              <w:rPr>
                <w:rFonts w:ascii="Book Antiqua" w:eastAsia="Times New Roman" w:hAnsi="Book Antiqua" w:cs="Arial"/>
              </w:rPr>
            </w:pPr>
            <w:r w:rsidRPr="00FD37FF">
              <w:rPr>
                <w:rFonts w:ascii="Book Antiqua" w:eastAsia="Times New Roman" w:hAnsi="Book Antiqua" w:cs="Arial"/>
              </w:rPr>
              <w:t>NCT01534260</w:t>
            </w:r>
          </w:p>
          <w:p w14:paraId="70FF5449" w14:textId="6144754D" w:rsidR="0026276B" w:rsidRPr="00FD37FF" w:rsidRDefault="0026276B" w:rsidP="00FD37FF">
            <w:pPr>
              <w:spacing w:line="360" w:lineRule="auto"/>
              <w:jc w:val="both"/>
              <w:rPr>
                <w:rFonts w:ascii="Book Antiqua" w:eastAsia="Times New Roman" w:hAnsi="Book Antiqua" w:cs="Arial"/>
                <w:b/>
                <w:bCs/>
              </w:rPr>
            </w:pPr>
            <w:r w:rsidRPr="00FD37FF">
              <w:rPr>
                <w:rFonts w:ascii="Book Antiqua" w:eastAsia="Times New Roman" w:hAnsi="Book Antiqua" w:cs="Arial"/>
              </w:rPr>
              <w:t>NCT00383474</w:t>
            </w:r>
          </w:p>
        </w:tc>
        <w:tc>
          <w:tcPr>
            <w:tcW w:w="821" w:type="dxa"/>
          </w:tcPr>
          <w:p w14:paraId="3C31DDB4" w14:textId="1A54FA18" w:rsidR="00DC4AFB" w:rsidRPr="00FD37FF" w:rsidRDefault="0026276B" w:rsidP="00FD37FF">
            <w:pPr>
              <w:spacing w:line="360" w:lineRule="auto"/>
              <w:jc w:val="both"/>
              <w:rPr>
                <w:rFonts w:ascii="Book Antiqua" w:eastAsia="Times New Roman" w:hAnsi="Book Antiqua" w:cs="Arial"/>
                <w:bCs/>
              </w:rPr>
            </w:pPr>
            <w:r w:rsidRPr="00FD37FF">
              <w:rPr>
                <w:rFonts w:ascii="Book Antiqua" w:eastAsia="Times New Roman" w:hAnsi="Book Antiqua" w:cs="Arial"/>
                <w:bCs/>
              </w:rPr>
              <w:t>Phase I-III</w:t>
            </w:r>
          </w:p>
        </w:tc>
        <w:tc>
          <w:tcPr>
            <w:tcW w:w="2296" w:type="dxa"/>
          </w:tcPr>
          <w:p w14:paraId="60131FD3" w14:textId="5AA548C3" w:rsidR="00DC4AFB" w:rsidRPr="00946C8E" w:rsidRDefault="009C1214" w:rsidP="00FD37FF">
            <w:pPr>
              <w:spacing w:line="360" w:lineRule="auto"/>
              <w:jc w:val="both"/>
              <w:rPr>
                <w:rFonts w:ascii="Book Antiqua" w:eastAsia="Times New Roman" w:hAnsi="Book Antiqua" w:cs="Arial"/>
                <w:bCs/>
              </w:rPr>
            </w:pPr>
            <w:r w:rsidRPr="00946C8E">
              <w:rPr>
                <w:rFonts w:ascii="Book Antiqua" w:eastAsia="Times New Roman" w:hAnsi="Book Antiqua" w:cs="Arial"/>
                <w:bCs/>
              </w:rPr>
              <w:fldChar w:fldCharType="begin">
                <w:fldData xml:space="preserve">PEVuZE5vdGU+PENpdGU+PEF1dGhvcj5HdXptYW48L0F1dGhvcj48WWVhcj4yMDAxPC9ZZWFyPjxS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</w:fldData>
              </w:fldChar>
            </w:r>
            <w:r w:rsidR="00D15226" w:rsidRPr="00946C8E">
              <w:rPr>
                <w:rFonts w:ascii="Book Antiqua" w:eastAsia="Times New Roman" w:hAnsi="Book Antiqua" w:cs="Arial"/>
                <w:bCs/>
              </w:rPr>
              <w:instrText xml:space="preserve"> ADDIN EN.CITE </w:instrText>
            </w:r>
            <w:r w:rsidR="00D15226" w:rsidRPr="00946C8E">
              <w:rPr>
                <w:rFonts w:ascii="Book Antiqua" w:eastAsia="Times New Roman" w:hAnsi="Book Antiqua" w:cs="Arial"/>
                <w:bCs/>
              </w:rPr>
              <w:fldChar w:fldCharType="begin">
                <w:fldData xml:space="preserve">PEVuZE5vdGU+PENpdGU+PEF1dGhvcj5HdXptYW48L0F1dGhvcj48WWVhcj4yMDAxPC9ZZWFyPjxS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</w:fldData>
              </w:fldChar>
            </w:r>
            <w:r w:rsidR="00D15226" w:rsidRPr="00946C8E">
              <w:rPr>
                <w:rFonts w:ascii="Book Antiqua" w:eastAsia="Times New Roman" w:hAnsi="Book Antiqua" w:cs="Arial"/>
                <w:bCs/>
              </w:rPr>
              <w:instrText xml:space="preserve"> ADDIN EN.CITE.DATA </w:instrText>
            </w:r>
            <w:r w:rsidR="00D15226" w:rsidRPr="00946C8E">
              <w:rPr>
                <w:rFonts w:ascii="Book Antiqua" w:eastAsia="Times New Roman" w:hAnsi="Book Antiqua" w:cs="Arial"/>
                <w:bCs/>
              </w:rPr>
            </w:r>
            <w:r w:rsidR="00D15226" w:rsidRPr="00946C8E">
              <w:rPr>
                <w:rFonts w:ascii="Book Antiqua" w:eastAsia="Times New Roman" w:hAnsi="Book Antiqua" w:cs="Arial"/>
                <w:bCs/>
              </w:rPr>
              <w:fldChar w:fldCharType="end"/>
            </w:r>
            <w:r w:rsidRPr="00946C8E">
              <w:rPr>
                <w:rFonts w:ascii="Book Antiqua" w:eastAsia="Times New Roman" w:hAnsi="Book Antiqua" w:cs="Arial"/>
                <w:bCs/>
              </w:rPr>
            </w:r>
            <w:r w:rsidRPr="00946C8E">
              <w:rPr>
                <w:rFonts w:ascii="Book Antiqua" w:eastAsia="Times New Roman" w:hAnsi="Book Antiqua" w:cs="Arial"/>
                <w:bCs/>
              </w:rPr>
              <w:fldChar w:fldCharType="separate"/>
            </w:r>
            <w:r w:rsidR="00151C0C" w:rsidRPr="00946C8E">
              <w:rPr>
                <w:rFonts w:ascii="Book Antiqua" w:eastAsia="Times New Roman" w:hAnsi="Book Antiqua" w:cs="Arial"/>
                <w:bCs/>
                <w:noProof/>
              </w:rPr>
              <w:t>[36,143-147,</w:t>
            </w:r>
            <w:r w:rsidR="00D15226" w:rsidRPr="00946C8E">
              <w:rPr>
                <w:rFonts w:ascii="Book Antiqua" w:eastAsia="Times New Roman" w:hAnsi="Book Antiqua" w:cs="Arial"/>
                <w:bCs/>
                <w:noProof/>
              </w:rPr>
              <w:t>175-177]</w:t>
            </w:r>
            <w:r w:rsidRPr="00946C8E">
              <w:rPr>
                <w:rFonts w:ascii="Book Antiqua" w:eastAsia="Times New Roman" w:hAnsi="Book Antiqua" w:cs="Arial"/>
                <w:bCs/>
              </w:rPr>
              <w:fldChar w:fldCharType="end"/>
            </w:r>
          </w:p>
        </w:tc>
      </w:tr>
      <w:tr w:rsidR="00FD37FF" w:rsidRPr="00FD37FF" w14:paraId="5FC9E4C6" w14:textId="77777777" w:rsidTr="00A34C7F">
        <w:tc>
          <w:tcPr>
            <w:tcW w:w="1667" w:type="dxa"/>
          </w:tcPr>
          <w:p w14:paraId="19F00662" w14:textId="7808B853" w:rsidR="00997CB8" w:rsidRPr="00FD37FF" w:rsidRDefault="00997CB8" w:rsidP="00FD37FF">
            <w:pPr>
              <w:spacing w:line="360" w:lineRule="auto"/>
              <w:jc w:val="both"/>
              <w:rPr>
                <w:rFonts w:ascii="Book Antiqua" w:hAnsi="Book Antiqua" w:cs="Arial"/>
                <w:b/>
              </w:rPr>
            </w:pPr>
            <w:r w:rsidRPr="00FD37FF">
              <w:rPr>
                <w:rFonts w:ascii="Book Antiqua" w:hAnsi="Book Antiqua" w:cs="Arial"/>
                <w:b/>
              </w:rPr>
              <w:t>Parthenolide</w:t>
            </w:r>
          </w:p>
        </w:tc>
        <w:tc>
          <w:tcPr>
            <w:tcW w:w="2460" w:type="dxa"/>
          </w:tcPr>
          <w:p w14:paraId="283196B3" w14:textId="277BAA62" w:rsidR="00997CB8" w:rsidRPr="00FD37FF" w:rsidRDefault="00460AC3" w:rsidP="00FD37FF">
            <w:pPr>
              <w:spacing w:line="360" w:lineRule="auto"/>
              <w:jc w:val="both"/>
              <w:rPr>
                <w:rFonts w:ascii="Book Antiqua" w:hAnsi="Book Antiqua" w:cs="Arial"/>
                <w:b/>
              </w:rPr>
            </w:pPr>
            <w:r w:rsidRPr="00FD37FF">
              <w:rPr>
                <w:rFonts w:ascii="Book Antiqua" w:hAnsi="Book Antiqua" w:cs="Arial"/>
                <w:b/>
              </w:rPr>
              <w:t>Inhibitor of</w:t>
            </w:r>
            <w:r w:rsidR="00112EDA">
              <w:rPr>
                <w:rFonts w:ascii="Book Antiqua" w:hAnsi="Book Antiqua" w:cs="Arial"/>
                <w:b/>
              </w:rPr>
              <w:t xml:space="preserve"> </w:t>
            </w:r>
            <w:r w:rsidR="00997CB8" w:rsidRPr="00FD37FF">
              <w:rPr>
                <w:rFonts w:ascii="Book Antiqua" w:hAnsi="Book Antiqua" w:cs="Arial"/>
                <w:b/>
              </w:rPr>
              <w:t>NFkB</w:t>
            </w:r>
            <w:r w:rsidR="00B70CA5" w:rsidRPr="00FD37FF">
              <w:rPr>
                <w:rFonts w:ascii="Book Antiqua" w:hAnsi="Book Antiqua" w:cs="Arial"/>
                <w:b/>
              </w:rPr>
              <w:t xml:space="preserve"> </w:t>
            </w:r>
          </w:p>
        </w:tc>
        <w:tc>
          <w:tcPr>
            <w:tcW w:w="1612" w:type="dxa"/>
          </w:tcPr>
          <w:p w14:paraId="116F143E" w14:textId="3CCEC2FF" w:rsidR="00997CB8" w:rsidRPr="00FD37FF" w:rsidRDefault="0026276B" w:rsidP="00FD37FF">
            <w:pPr>
              <w:spacing w:line="360" w:lineRule="auto"/>
              <w:jc w:val="both"/>
              <w:rPr>
                <w:rFonts w:ascii="Book Antiqua" w:eastAsia="Times New Roman" w:hAnsi="Book Antiqua" w:cs="Arial"/>
                <w:bCs/>
              </w:rPr>
            </w:pPr>
            <w:r w:rsidRPr="00FD37FF">
              <w:rPr>
                <w:rFonts w:ascii="Book Antiqua" w:eastAsia="Times New Roman" w:hAnsi="Book Antiqua" w:cs="Arial"/>
                <w:bCs/>
              </w:rPr>
              <w:t>N/A</w:t>
            </w:r>
          </w:p>
        </w:tc>
        <w:tc>
          <w:tcPr>
            <w:tcW w:w="821" w:type="dxa"/>
          </w:tcPr>
          <w:p w14:paraId="6D683F60" w14:textId="631B8C6C" w:rsidR="00997CB8" w:rsidRPr="00FD37FF" w:rsidRDefault="0026276B" w:rsidP="00FD37FF">
            <w:pPr>
              <w:spacing w:line="360" w:lineRule="auto"/>
              <w:jc w:val="both"/>
              <w:rPr>
                <w:rFonts w:ascii="Book Antiqua" w:eastAsia="Times New Roman" w:hAnsi="Book Antiqua" w:cs="Arial"/>
                <w:bCs/>
              </w:rPr>
            </w:pPr>
            <w:r w:rsidRPr="00FD37FF">
              <w:rPr>
                <w:rFonts w:ascii="Book Antiqua" w:eastAsia="Times New Roman" w:hAnsi="Book Antiqua" w:cs="Arial"/>
                <w:bCs/>
              </w:rPr>
              <w:t>N/A</w:t>
            </w:r>
          </w:p>
        </w:tc>
        <w:tc>
          <w:tcPr>
            <w:tcW w:w="2296" w:type="dxa"/>
          </w:tcPr>
          <w:p w14:paraId="53543033" w14:textId="7D1BECBA" w:rsidR="00997CB8" w:rsidRPr="00946C8E" w:rsidRDefault="00997CB8" w:rsidP="00FD37FF">
            <w:pPr>
              <w:spacing w:line="360" w:lineRule="auto"/>
              <w:jc w:val="both"/>
              <w:rPr>
                <w:rFonts w:ascii="Book Antiqua" w:eastAsia="Times New Roman" w:hAnsi="Book Antiqua" w:cs="Arial"/>
                <w:bCs/>
              </w:rPr>
            </w:pPr>
            <w:r w:rsidRPr="00946C8E">
              <w:rPr>
                <w:rFonts w:ascii="Book Antiqua" w:eastAsia="Times New Roman" w:hAnsi="Book Antiqua" w:cs="Arial"/>
                <w:bCs/>
              </w:rPr>
              <w:fldChar w:fldCharType="begin">
                <w:fldData xml:space="preserve">PEVuZE5vdGU+PENpdGU+PEF1dGhvcj5IYXNzYW5lPC9BdXRob3I+PFllYXI+MjAxMDwvWWVhcj48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</w:fldData>
              </w:fldChar>
            </w:r>
            <w:r w:rsidR="00D15226" w:rsidRPr="00946C8E">
              <w:rPr>
                <w:rFonts w:ascii="Book Antiqua" w:eastAsia="Times New Roman" w:hAnsi="Book Antiqua" w:cs="Arial"/>
                <w:bCs/>
              </w:rPr>
              <w:instrText xml:space="preserve"> ADDIN EN.CITE </w:instrText>
            </w:r>
            <w:r w:rsidR="00D15226" w:rsidRPr="00946C8E">
              <w:rPr>
                <w:rFonts w:ascii="Book Antiqua" w:eastAsia="Times New Roman" w:hAnsi="Book Antiqua" w:cs="Arial"/>
                <w:bCs/>
              </w:rPr>
              <w:fldChar w:fldCharType="begin">
                <w:fldData xml:space="preserve">PEVuZE5vdGU+PENpdGU+PEF1dGhvcj5IYXNzYW5lPC9BdXRob3I+PFllYXI+MjAxMDwvWWVhcj48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</w:fldData>
              </w:fldChar>
            </w:r>
            <w:r w:rsidR="00D15226" w:rsidRPr="00946C8E">
              <w:rPr>
                <w:rFonts w:ascii="Book Antiqua" w:eastAsia="Times New Roman" w:hAnsi="Book Antiqua" w:cs="Arial"/>
                <w:bCs/>
              </w:rPr>
              <w:instrText xml:space="preserve"> ADDIN EN.CITE.DATA </w:instrText>
            </w:r>
            <w:r w:rsidR="00D15226" w:rsidRPr="00946C8E">
              <w:rPr>
                <w:rFonts w:ascii="Book Antiqua" w:eastAsia="Times New Roman" w:hAnsi="Book Antiqua" w:cs="Arial"/>
                <w:bCs/>
              </w:rPr>
            </w:r>
            <w:r w:rsidR="00D15226" w:rsidRPr="00946C8E">
              <w:rPr>
                <w:rFonts w:ascii="Book Antiqua" w:eastAsia="Times New Roman" w:hAnsi="Book Antiqua" w:cs="Arial"/>
                <w:bCs/>
              </w:rPr>
              <w:fldChar w:fldCharType="end"/>
            </w:r>
            <w:r w:rsidRPr="00946C8E">
              <w:rPr>
                <w:rFonts w:ascii="Book Antiqua" w:eastAsia="Times New Roman" w:hAnsi="Book Antiqua" w:cs="Arial"/>
                <w:bCs/>
              </w:rPr>
            </w:r>
            <w:r w:rsidRPr="00946C8E">
              <w:rPr>
                <w:rFonts w:ascii="Book Antiqua" w:eastAsia="Times New Roman" w:hAnsi="Book Antiqua" w:cs="Arial"/>
                <w:bCs/>
              </w:rPr>
              <w:fldChar w:fldCharType="separate"/>
            </w:r>
            <w:r w:rsidR="00D15226" w:rsidRPr="00946C8E">
              <w:rPr>
                <w:rFonts w:ascii="Book Antiqua" w:eastAsia="Times New Roman" w:hAnsi="Book Antiqua" w:cs="Arial"/>
                <w:bCs/>
                <w:noProof/>
              </w:rPr>
              <w:t>[149]</w:t>
            </w:r>
            <w:r w:rsidRPr="00946C8E">
              <w:rPr>
                <w:rFonts w:ascii="Book Antiqua" w:eastAsia="Times New Roman" w:hAnsi="Book Antiqua" w:cs="Arial"/>
                <w:bCs/>
              </w:rPr>
              <w:fldChar w:fldCharType="end"/>
            </w:r>
          </w:p>
        </w:tc>
      </w:tr>
      <w:tr w:rsidR="00FD37FF" w:rsidRPr="00FD37FF" w14:paraId="174A15CD" w14:textId="77777777" w:rsidTr="00A34C7F">
        <w:tc>
          <w:tcPr>
            <w:tcW w:w="1667" w:type="dxa"/>
          </w:tcPr>
          <w:p w14:paraId="70DC4A77" w14:textId="010EB711" w:rsidR="00A6254C" w:rsidRPr="00FD37FF" w:rsidRDefault="00321353" w:rsidP="00FD37FF">
            <w:pPr>
              <w:spacing w:line="360" w:lineRule="auto"/>
              <w:jc w:val="both"/>
              <w:rPr>
                <w:rFonts w:ascii="Book Antiqua" w:hAnsi="Book Antiqua" w:cs="Arial"/>
                <w:b/>
              </w:rPr>
            </w:pPr>
            <w:r w:rsidRPr="00FD37FF">
              <w:rPr>
                <w:rFonts w:ascii="Book Antiqua" w:hAnsi="Book Antiqua" w:cs="Arial"/>
                <w:b/>
              </w:rPr>
              <w:t>Celastrol</w:t>
            </w:r>
          </w:p>
        </w:tc>
        <w:tc>
          <w:tcPr>
            <w:tcW w:w="2460" w:type="dxa"/>
          </w:tcPr>
          <w:p w14:paraId="4E21AA8B" w14:textId="25C34BF3" w:rsidR="00A6254C" w:rsidRPr="00FD37FF" w:rsidRDefault="00151C0C" w:rsidP="00FD37FF">
            <w:pPr>
              <w:spacing w:line="360" w:lineRule="auto"/>
              <w:jc w:val="both"/>
              <w:rPr>
                <w:rFonts w:ascii="Book Antiqua" w:hAnsi="Book Antiqua" w:cs="Arial"/>
                <w:b/>
              </w:rPr>
            </w:pPr>
            <w:r w:rsidRPr="00FD37FF">
              <w:rPr>
                <w:rFonts w:ascii="Book Antiqua" w:hAnsi="Book Antiqua" w:cs="Arial"/>
              </w:rPr>
              <w:t>I</w:t>
            </w:r>
            <w:r w:rsidR="00321353" w:rsidRPr="00FD37FF">
              <w:rPr>
                <w:rFonts w:ascii="Book Antiqua" w:hAnsi="Book Antiqua" w:cs="Arial"/>
              </w:rPr>
              <w:t>nhibitor of Hsp90 and by extension NF-</w:t>
            </w:r>
            <w:r w:rsidR="00CC72C3" w:rsidRPr="00FD37FF">
              <w:rPr>
                <w:rFonts w:ascii="Book Antiqua" w:hAnsi="Book Antiqua" w:cs="Arial"/>
                <w:b/>
                <w:bCs/>
              </w:rPr>
              <w:t>k</w:t>
            </w:r>
            <w:r w:rsidR="00321353" w:rsidRPr="00FD37FF">
              <w:rPr>
                <w:rFonts w:ascii="Book Antiqua" w:hAnsi="Book Antiqua" w:cs="Arial"/>
              </w:rPr>
              <w:t>B</w:t>
            </w:r>
          </w:p>
        </w:tc>
        <w:tc>
          <w:tcPr>
            <w:tcW w:w="1612" w:type="dxa"/>
          </w:tcPr>
          <w:p w14:paraId="7C988550" w14:textId="7A346540" w:rsidR="00A6254C" w:rsidRPr="00FD37FF" w:rsidRDefault="0026276B" w:rsidP="00FD37FF">
            <w:pPr>
              <w:spacing w:line="360" w:lineRule="auto"/>
              <w:jc w:val="both"/>
              <w:rPr>
                <w:rFonts w:ascii="Book Antiqua" w:eastAsia="Times New Roman" w:hAnsi="Book Antiqua" w:cs="Arial"/>
                <w:bCs/>
              </w:rPr>
            </w:pPr>
            <w:r w:rsidRPr="00FD37FF">
              <w:rPr>
                <w:rFonts w:ascii="Book Antiqua" w:eastAsia="Times New Roman" w:hAnsi="Book Antiqua" w:cs="Arial"/>
                <w:bCs/>
              </w:rPr>
              <w:t>N/A</w:t>
            </w:r>
          </w:p>
        </w:tc>
        <w:tc>
          <w:tcPr>
            <w:tcW w:w="821" w:type="dxa"/>
          </w:tcPr>
          <w:p w14:paraId="023F40B5" w14:textId="471D51E5" w:rsidR="00A6254C" w:rsidRPr="00FD37FF" w:rsidRDefault="0026276B" w:rsidP="00FD37FF">
            <w:pPr>
              <w:spacing w:line="360" w:lineRule="auto"/>
              <w:jc w:val="both"/>
              <w:rPr>
                <w:rFonts w:ascii="Book Antiqua" w:eastAsia="Times New Roman" w:hAnsi="Book Antiqua" w:cs="Arial"/>
                <w:bCs/>
              </w:rPr>
            </w:pPr>
            <w:r w:rsidRPr="00FD37FF">
              <w:rPr>
                <w:rFonts w:ascii="Book Antiqua" w:eastAsia="Times New Roman" w:hAnsi="Book Antiqua" w:cs="Arial"/>
                <w:bCs/>
              </w:rPr>
              <w:t>N/A</w:t>
            </w:r>
          </w:p>
        </w:tc>
        <w:tc>
          <w:tcPr>
            <w:tcW w:w="2296" w:type="dxa"/>
          </w:tcPr>
          <w:p w14:paraId="4FA20FEF" w14:textId="7A336E88" w:rsidR="00A6254C" w:rsidRPr="00946C8E" w:rsidRDefault="00321353" w:rsidP="00FD37FF">
            <w:pPr>
              <w:spacing w:line="360" w:lineRule="auto"/>
              <w:jc w:val="both"/>
              <w:rPr>
                <w:rFonts w:ascii="Book Antiqua" w:eastAsia="Times New Roman" w:hAnsi="Book Antiqua" w:cs="Arial"/>
                <w:bCs/>
              </w:rPr>
            </w:pPr>
            <w:r w:rsidRPr="00946C8E">
              <w:rPr>
                <w:rFonts w:ascii="Book Antiqua" w:eastAsia="Times New Roman" w:hAnsi="Book Antiqua" w:cs="Arial"/>
                <w:bCs/>
              </w:rPr>
              <w:fldChar w:fldCharType="begin">
                <w:fldData xml:space="preserve">PEVuZE5vdGU+PENpdGU+PEF1dGhvcj5TZXRoaTwvQXV0aG9yPjxZZWFyPjIwMDc8L1llYXI+PFJl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</w:fldData>
              </w:fldChar>
            </w:r>
            <w:r w:rsidR="00D15226" w:rsidRPr="00946C8E">
              <w:rPr>
                <w:rFonts w:ascii="Book Antiqua" w:eastAsia="Times New Roman" w:hAnsi="Book Antiqua" w:cs="Arial"/>
                <w:bCs/>
              </w:rPr>
              <w:instrText xml:space="preserve"> ADDIN EN.CITE </w:instrText>
            </w:r>
            <w:r w:rsidR="00D15226" w:rsidRPr="00946C8E">
              <w:rPr>
                <w:rFonts w:ascii="Book Antiqua" w:eastAsia="Times New Roman" w:hAnsi="Book Antiqua" w:cs="Arial"/>
                <w:bCs/>
              </w:rPr>
              <w:fldChar w:fldCharType="begin">
                <w:fldData xml:space="preserve">PEVuZE5vdGU+PENpdGU+PEF1dGhvcj5TZXRoaTwvQXV0aG9yPjxZZWFyPjIwMDc8L1llYXI+PFJl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</w:fldData>
              </w:fldChar>
            </w:r>
            <w:r w:rsidR="00D15226" w:rsidRPr="00946C8E">
              <w:rPr>
                <w:rFonts w:ascii="Book Antiqua" w:eastAsia="Times New Roman" w:hAnsi="Book Antiqua" w:cs="Arial"/>
                <w:bCs/>
              </w:rPr>
              <w:instrText xml:space="preserve"> ADDIN EN.CITE.DATA </w:instrText>
            </w:r>
            <w:r w:rsidR="00D15226" w:rsidRPr="00946C8E">
              <w:rPr>
                <w:rFonts w:ascii="Book Antiqua" w:eastAsia="Times New Roman" w:hAnsi="Book Antiqua" w:cs="Arial"/>
                <w:bCs/>
              </w:rPr>
            </w:r>
            <w:r w:rsidR="00D15226" w:rsidRPr="00946C8E">
              <w:rPr>
                <w:rFonts w:ascii="Book Antiqua" w:eastAsia="Times New Roman" w:hAnsi="Book Antiqua" w:cs="Arial"/>
                <w:bCs/>
              </w:rPr>
              <w:fldChar w:fldCharType="end"/>
            </w:r>
            <w:r w:rsidRPr="00946C8E">
              <w:rPr>
                <w:rFonts w:ascii="Book Antiqua" w:eastAsia="Times New Roman" w:hAnsi="Book Antiqua" w:cs="Arial"/>
                <w:bCs/>
              </w:rPr>
            </w:r>
            <w:r w:rsidRPr="00946C8E">
              <w:rPr>
                <w:rFonts w:ascii="Book Antiqua" w:eastAsia="Times New Roman" w:hAnsi="Book Antiqua" w:cs="Arial"/>
                <w:bCs/>
              </w:rPr>
              <w:fldChar w:fldCharType="separate"/>
            </w:r>
            <w:r w:rsidR="00D15226" w:rsidRPr="00946C8E">
              <w:rPr>
                <w:rFonts w:ascii="Book Antiqua" w:eastAsia="Times New Roman" w:hAnsi="Book Antiqua" w:cs="Arial"/>
                <w:bCs/>
                <w:noProof/>
              </w:rPr>
              <w:t>[150]</w:t>
            </w:r>
            <w:r w:rsidRPr="00946C8E">
              <w:rPr>
                <w:rFonts w:ascii="Book Antiqua" w:eastAsia="Times New Roman" w:hAnsi="Book Antiqua" w:cs="Arial"/>
                <w:bCs/>
              </w:rPr>
              <w:fldChar w:fldCharType="end"/>
            </w:r>
          </w:p>
        </w:tc>
      </w:tr>
      <w:tr w:rsidR="00FD37FF" w:rsidRPr="00FD37FF" w14:paraId="1F5308E6" w14:textId="77777777" w:rsidTr="00A34C7F">
        <w:tc>
          <w:tcPr>
            <w:tcW w:w="1667" w:type="dxa"/>
          </w:tcPr>
          <w:p w14:paraId="5A5DF80C" w14:textId="77777777" w:rsidR="00321353" w:rsidRPr="00FD37FF" w:rsidRDefault="00321353" w:rsidP="00FD37FF">
            <w:pPr>
              <w:widowControl w:val="0"/>
              <w:autoSpaceDE w:val="0"/>
              <w:autoSpaceDN w:val="0"/>
              <w:adjustRightInd w:val="0"/>
              <w:spacing w:line="360" w:lineRule="auto"/>
              <w:jc w:val="both"/>
              <w:rPr>
                <w:rFonts w:ascii="Book Antiqua" w:hAnsi="Book Antiqua" w:cs="Arial"/>
                <w:b/>
              </w:rPr>
            </w:pPr>
            <w:r w:rsidRPr="00FD37FF">
              <w:rPr>
                <w:rFonts w:ascii="Book Antiqua" w:hAnsi="Book Antiqua" w:cs="Arial"/>
                <w:b/>
              </w:rPr>
              <w:t>4-hydroxy-</w:t>
            </w:r>
          </w:p>
          <w:p w14:paraId="637C418D" w14:textId="7C54295F" w:rsidR="00321353" w:rsidRPr="00FD37FF" w:rsidRDefault="00321353" w:rsidP="00FD37FF">
            <w:pPr>
              <w:spacing w:line="360" w:lineRule="auto"/>
              <w:jc w:val="both"/>
              <w:rPr>
                <w:rFonts w:ascii="Book Antiqua" w:hAnsi="Book Antiqua" w:cs="Arial"/>
                <w:b/>
              </w:rPr>
            </w:pPr>
            <w:r w:rsidRPr="00FD37FF">
              <w:rPr>
                <w:rFonts w:ascii="Book Antiqua" w:hAnsi="Book Antiqua" w:cs="Arial"/>
                <w:b/>
              </w:rPr>
              <w:t>2-nonenal</w:t>
            </w:r>
          </w:p>
        </w:tc>
        <w:tc>
          <w:tcPr>
            <w:tcW w:w="2460" w:type="dxa"/>
          </w:tcPr>
          <w:p w14:paraId="30EBA2DA" w14:textId="11E15452" w:rsidR="00321353" w:rsidRPr="00FD37FF" w:rsidRDefault="00151C0C" w:rsidP="00FD37FF">
            <w:pPr>
              <w:widowControl w:val="0"/>
              <w:autoSpaceDE w:val="0"/>
              <w:autoSpaceDN w:val="0"/>
              <w:adjustRightInd w:val="0"/>
              <w:spacing w:line="360" w:lineRule="auto"/>
              <w:jc w:val="both"/>
              <w:rPr>
                <w:rFonts w:ascii="Book Antiqua" w:hAnsi="Book Antiqua" w:cs="Arial"/>
              </w:rPr>
            </w:pPr>
            <w:r w:rsidRPr="00FD37FF">
              <w:rPr>
                <w:rFonts w:ascii="Book Antiqua" w:hAnsi="Book Antiqua" w:cs="Arial"/>
              </w:rPr>
              <w:t>P</w:t>
            </w:r>
            <w:r w:rsidR="00321353" w:rsidRPr="00FD37FF">
              <w:rPr>
                <w:rFonts w:ascii="Book Antiqua" w:hAnsi="Book Antiqua" w:cs="Arial"/>
              </w:rPr>
              <w:t>roduct of lip</w:t>
            </w:r>
            <w:r w:rsidR="00CC72C3" w:rsidRPr="00FD37FF">
              <w:rPr>
                <w:rFonts w:ascii="Book Antiqua" w:hAnsi="Book Antiqua" w:cs="Arial"/>
              </w:rPr>
              <w:t xml:space="preserve">id peroxidation, inhibiting the </w:t>
            </w:r>
            <w:r w:rsidR="00321353" w:rsidRPr="00FD37FF">
              <w:rPr>
                <w:rFonts w:ascii="Book Antiqua" w:hAnsi="Book Antiqua" w:cs="Arial"/>
              </w:rPr>
              <w:t xml:space="preserve">proteasome and </w:t>
            </w:r>
            <w:r w:rsidR="00321353" w:rsidRPr="00FD37FF">
              <w:rPr>
                <w:rFonts w:ascii="Book Antiqua" w:hAnsi="Book Antiqua" w:cs="Arial"/>
                <w:b/>
              </w:rPr>
              <w:t>NF-</w:t>
            </w:r>
            <w:r w:rsidR="00B70CA5" w:rsidRPr="00FD37FF">
              <w:rPr>
                <w:rFonts w:ascii="Book Antiqua" w:hAnsi="Book Antiqua" w:cs="Arial"/>
                <w:b/>
                <w:bCs/>
              </w:rPr>
              <w:t>k</w:t>
            </w:r>
            <w:r w:rsidR="00321353" w:rsidRPr="00FD37FF">
              <w:rPr>
                <w:rFonts w:ascii="Book Antiqua" w:hAnsi="Book Antiqua" w:cs="Arial"/>
                <w:b/>
              </w:rPr>
              <w:t>B function</w:t>
            </w:r>
          </w:p>
        </w:tc>
        <w:tc>
          <w:tcPr>
            <w:tcW w:w="1612" w:type="dxa"/>
          </w:tcPr>
          <w:p w14:paraId="5AD35CDC" w14:textId="61B3FCD3" w:rsidR="00321353" w:rsidRPr="00FD37FF" w:rsidRDefault="0026276B" w:rsidP="00FD37FF">
            <w:pPr>
              <w:spacing w:line="360" w:lineRule="auto"/>
              <w:jc w:val="both"/>
              <w:rPr>
                <w:rFonts w:ascii="Book Antiqua" w:eastAsia="Times New Roman" w:hAnsi="Book Antiqua" w:cs="Arial"/>
                <w:bCs/>
              </w:rPr>
            </w:pPr>
            <w:r w:rsidRPr="00FD37FF">
              <w:rPr>
                <w:rFonts w:ascii="Book Antiqua" w:eastAsia="Times New Roman" w:hAnsi="Book Antiqua" w:cs="Arial"/>
                <w:bCs/>
              </w:rPr>
              <w:t>N/A</w:t>
            </w:r>
          </w:p>
        </w:tc>
        <w:tc>
          <w:tcPr>
            <w:tcW w:w="821" w:type="dxa"/>
          </w:tcPr>
          <w:p w14:paraId="799E51B0" w14:textId="50F71F2A" w:rsidR="00321353" w:rsidRPr="00FD37FF" w:rsidRDefault="0026276B" w:rsidP="00FD37FF">
            <w:pPr>
              <w:spacing w:line="360" w:lineRule="auto"/>
              <w:jc w:val="both"/>
              <w:rPr>
                <w:rFonts w:ascii="Book Antiqua" w:eastAsia="Times New Roman" w:hAnsi="Book Antiqua" w:cs="Arial"/>
                <w:bCs/>
              </w:rPr>
            </w:pPr>
            <w:r w:rsidRPr="00FD37FF">
              <w:rPr>
                <w:rFonts w:ascii="Book Antiqua" w:eastAsia="Times New Roman" w:hAnsi="Book Antiqua" w:cs="Arial"/>
                <w:bCs/>
              </w:rPr>
              <w:t>N/A</w:t>
            </w:r>
          </w:p>
        </w:tc>
        <w:tc>
          <w:tcPr>
            <w:tcW w:w="2296" w:type="dxa"/>
          </w:tcPr>
          <w:p w14:paraId="49B0D11C" w14:textId="3A8DD508" w:rsidR="00321353" w:rsidRPr="00946C8E" w:rsidRDefault="00321353" w:rsidP="00FD37FF">
            <w:pPr>
              <w:spacing w:line="360" w:lineRule="auto"/>
              <w:jc w:val="both"/>
              <w:rPr>
                <w:rFonts w:ascii="Book Antiqua" w:eastAsia="Times New Roman" w:hAnsi="Book Antiqua" w:cs="Arial"/>
                <w:bCs/>
              </w:rPr>
            </w:pPr>
            <w:r w:rsidRPr="00946C8E">
              <w:rPr>
                <w:rFonts w:ascii="Book Antiqua" w:eastAsia="Times New Roman" w:hAnsi="Book Antiqua" w:cs="Arial"/>
                <w:bCs/>
              </w:rPr>
              <w:fldChar w:fldCharType="begin">
                <w:fldData xml:space="preserve">PEVuZE5vdGU+PENpdGU+PEF1dGhvcj5QYWdlPC9BdXRob3I+PFllYXI+MTk5OTwvWWVhcj48UmVj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</w:fldData>
              </w:fldChar>
            </w:r>
            <w:r w:rsidR="00D15226" w:rsidRPr="00946C8E">
              <w:rPr>
                <w:rFonts w:ascii="Book Antiqua" w:eastAsia="Times New Roman" w:hAnsi="Book Antiqua" w:cs="Arial"/>
                <w:bCs/>
              </w:rPr>
              <w:instrText xml:space="preserve"> ADDIN EN.CITE </w:instrText>
            </w:r>
            <w:r w:rsidR="00D15226" w:rsidRPr="00946C8E">
              <w:rPr>
                <w:rFonts w:ascii="Book Antiqua" w:eastAsia="Times New Roman" w:hAnsi="Book Antiqua" w:cs="Arial"/>
                <w:bCs/>
              </w:rPr>
              <w:fldChar w:fldCharType="begin">
                <w:fldData xml:space="preserve">PEVuZE5vdGU+PENpdGU+PEF1dGhvcj5QYWdlPC9BdXRob3I+PFllYXI+MTk5OTwvWWVhcj48UmVj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</w:fldData>
              </w:fldChar>
            </w:r>
            <w:r w:rsidR="00D15226" w:rsidRPr="00946C8E">
              <w:rPr>
                <w:rFonts w:ascii="Book Antiqua" w:eastAsia="Times New Roman" w:hAnsi="Book Antiqua" w:cs="Arial"/>
                <w:bCs/>
              </w:rPr>
              <w:instrText xml:space="preserve"> ADDIN EN.CITE.DATA </w:instrText>
            </w:r>
            <w:r w:rsidR="00D15226" w:rsidRPr="00946C8E">
              <w:rPr>
                <w:rFonts w:ascii="Book Antiqua" w:eastAsia="Times New Roman" w:hAnsi="Book Antiqua" w:cs="Arial"/>
                <w:bCs/>
              </w:rPr>
            </w:r>
            <w:r w:rsidR="00D15226" w:rsidRPr="00946C8E">
              <w:rPr>
                <w:rFonts w:ascii="Book Antiqua" w:eastAsia="Times New Roman" w:hAnsi="Book Antiqua" w:cs="Arial"/>
                <w:bCs/>
              </w:rPr>
              <w:fldChar w:fldCharType="end"/>
            </w:r>
            <w:r w:rsidRPr="00946C8E">
              <w:rPr>
                <w:rFonts w:ascii="Book Antiqua" w:eastAsia="Times New Roman" w:hAnsi="Book Antiqua" w:cs="Arial"/>
                <w:bCs/>
              </w:rPr>
            </w:r>
            <w:r w:rsidRPr="00946C8E">
              <w:rPr>
                <w:rFonts w:ascii="Book Antiqua" w:eastAsia="Times New Roman" w:hAnsi="Book Antiqua" w:cs="Arial"/>
                <w:bCs/>
              </w:rPr>
              <w:fldChar w:fldCharType="separate"/>
            </w:r>
            <w:r w:rsidR="00151C0C" w:rsidRPr="00946C8E">
              <w:rPr>
                <w:rFonts w:ascii="Book Antiqua" w:eastAsia="Times New Roman" w:hAnsi="Book Antiqua" w:cs="Arial"/>
                <w:bCs/>
                <w:noProof/>
              </w:rPr>
              <w:t>[151,</w:t>
            </w:r>
            <w:r w:rsidR="00D15226" w:rsidRPr="00946C8E">
              <w:rPr>
                <w:rFonts w:ascii="Book Antiqua" w:eastAsia="Times New Roman" w:hAnsi="Book Antiqua" w:cs="Arial"/>
                <w:bCs/>
                <w:noProof/>
              </w:rPr>
              <w:t>152]</w:t>
            </w:r>
            <w:r w:rsidRPr="00946C8E">
              <w:rPr>
                <w:rFonts w:ascii="Book Antiqua" w:eastAsia="Times New Roman" w:hAnsi="Book Antiqua" w:cs="Arial"/>
                <w:bCs/>
              </w:rPr>
              <w:fldChar w:fldCharType="end"/>
            </w:r>
          </w:p>
        </w:tc>
      </w:tr>
      <w:tr w:rsidR="00FD37FF" w:rsidRPr="00FD37FF" w14:paraId="31EE9055" w14:textId="77777777" w:rsidTr="00A34C7F">
        <w:tc>
          <w:tcPr>
            <w:tcW w:w="1667" w:type="dxa"/>
          </w:tcPr>
          <w:p w14:paraId="76A399A7" w14:textId="77777777" w:rsidR="00DC4AFB" w:rsidRPr="00FD37FF" w:rsidRDefault="009C1214" w:rsidP="00FD37FF">
            <w:pPr>
              <w:spacing w:line="360" w:lineRule="auto"/>
              <w:jc w:val="both"/>
              <w:rPr>
                <w:rFonts w:ascii="Book Antiqua" w:hAnsi="Book Antiqua" w:cs="Arial"/>
                <w:b/>
              </w:rPr>
            </w:pPr>
            <w:r w:rsidRPr="00FD37FF">
              <w:rPr>
                <w:rFonts w:ascii="Book Antiqua" w:hAnsi="Book Antiqua" w:cs="Arial"/>
                <w:b/>
              </w:rPr>
              <w:t>BKM120</w:t>
            </w:r>
          </w:p>
          <w:p w14:paraId="572BC16C" w14:textId="3330816A" w:rsidR="009E0E28" w:rsidRPr="00FD37FF" w:rsidRDefault="009E0E28" w:rsidP="00FD37FF">
            <w:pPr>
              <w:spacing w:line="360" w:lineRule="auto"/>
              <w:jc w:val="both"/>
              <w:rPr>
                <w:rFonts w:ascii="Book Antiqua" w:eastAsia="Times New Roman" w:hAnsi="Book Antiqua" w:cs="Arial"/>
                <w:b/>
                <w:bCs/>
              </w:rPr>
            </w:pPr>
            <w:r w:rsidRPr="00FD37FF">
              <w:rPr>
                <w:rFonts w:ascii="Book Antiqua" w:hAnsi="Book Antiqua" w:cs="Arial"/>
                <w:b/>
              </w:rPr>
              <w:t>CAL-101</w:t>
            </w:r>
          </w:p>
        </w:tc>
        <w:tc>
          <w:tcPr>
            <w:tcW w:w="2460" w:type="dxa"/>
          </w:tcPr>
          <w:p w14:paraId="44A81F8E" w14:textId="70F4B89A" w:rsidR="00DC4AFB" w:rsidRPr="00FD37FF" w:rsidRDefault="00997CB8" w:rsidP="00FD37FF">
            <w:pPr>
              <w:spacing w:line="360" w:lineRule="auto"/>
              <w:jc w:val="both"/>
              <w:rPr>
                <w:rFonts w:ascii="Book Antiqua" w:eastAsia="Times New Roman" w:hAnsi="Book Antiqua" w:cs="Arial"/>
                <w:b/>
                <w:bCs/>
              </w:rPr>
            </w:pPr>
            <w:r w:rsidRPr="00FD37FF">
              <w:rPr>
                <w:rFonts w:ascii="Book Antiqua" w:eastAsia="Times New Roman" w:hAnsi="Book Antiqua" w:cs="Arial"/>
                <w:b/>
                <w:bCs/>
              </w:rPr>
              <w:t>PI3K inhibitor</w:t>
            </w:r>
            <w:r w:rsidR="009E0E28" w:rsidRPr="00FD37FF">
              <w:rPr>
                <w:rFonts w:ascii="Book Antiqua" w:eastAsia="Times New Roman" w:hAnsi="Book Antiqua" w:cs="Arial"/>
                <w:b/>
                <w:bCs/>
              </w:rPr>
              <w:t>s</w:t>
            </w:r>
            <w:r w:rsidRPr="00FD37FF">
              <w:rPr>
                <w:rFonts w:ascii="Book Antiqua" w:eastAsia="Times New Roman" w:hAnsi="Book Antiqua" w:cs="Arial"/>
                <w:b/>
                <w:bCs/>
              </w:rPr>
              <w:t xml:space="preserve"> </w:t>
            </w:r>
          </w:p>
        </w:tc>
        <w:tc>
          <w:tcPr>
            <w:tcW w:w="1612" w:type="dxa"/>
          </w:tcPr>
          <w:p w14:paraId="11333A4B" w14:textId="77777777" w:rsidR="00DC4AFB" w:rsidRPr="00FD37FF" w:rsidRDefault="00925A4D" w:rsidP="00FD37FF">
            <w:pPr>
              <w:spacing w:line="360" w:lineRule="auto"/>
              <w:jc w:val="both"/>
              <w:rPr>
                <w:rFonts w:ascii="Book Antiqua" w:eastAsia="Times New Roman" w:hAnsi="Book Antiqua" w:cs="Arial"/>
              </w:rPr>
            </w:pPr>
            <w:r w:rsidRPr="00FD37FF">
              <w:rPr>
                <w:rFonts w:ascii="Book Antiqua" w:eastAsia="Times New Roman" w:hAnsi="Book Antiqua" w:cs="Arial"/>
              </w:rPr>
              <w:t>NCT01396499</w:t>
            </w:r>
          </w:p>
          <w:p w14:paraId="7A85D618" w14:textId="77777777" w:rsidR="00925A4D" w:rsidRPr="00FD37FF" w:rsidRDefault="00925A4D" w:rsidP="00FD37FF">
            <w:pPr>
              <w:spacing w:line="360" w:lineRule="auto"/>
              <w:jc w:val="both"/>
              <w:rPr>
                <w:rFonts w:ascii="Book Antiqua" w:eastAsia="Times New Roman" w:hAnsi="Book Antiqua" w:cs="Arial"/>
              </w:rPr>
            </w:pPr>
            <w:r w:rsidRPr="00FD37FF">
              <w:rPr>
                <w:rFonts w:ascii="Book Antiqua" w:eastAsia="Times New Roman" w:hAnsi="Book Antiqua" w:cs="Arial"/>
              </w:rPr>
              <w:t>NCT0183316</w:t>
            </w:r>
            <w:r w:rsidRPr="00FD37FF">
              <w:rPr>
                <w:rFonts w:ascii="Book Antiqua" w:eastAsia="Times New Roman" w:hAnsi="Book Antiqua" w:cs="Arial"/>
              </w:rPr>
              <w:lastRenderedPageBreak/>
              <w:t>9</w:t>
            </w:r>
          </w:p>
          <w:p w14:paraId="66C0E5E6" w14:textId="36B50509" w:rsidR="00925A4D" w:rsidRPr="00FD37FF" w:rsidRDefault="00925A4D" w:rsidP="00FD37FF">
            <w:pPr>
              <w:spacing w:line="360" w:lineRule="auto"/>
              <w:jc w:val="both"/>
              <w:rPr>
                <w:rFonts w:ascii="Book Antiqua" w:eastAsia="Times New Roman" w:hAnsi="Book Antiqua" w:cs="Arial"/>
                <w:b/>
                <w:bCs/>
              </w:rPr>
            </w:pPr>
            <w:r w:rsidRPr="00FD37FF">
              <w:rPr>
                <w:rFonts w:ascii="Book Antiqua" w:eastAsia="Times New Roman" w:hAnsi="Book Antiqua" w:cs="Arial"/>
              </w:rPr>
              <w:t>NCT00710528</w:t>
            </w:r>
          </w:p>
        </w:tc>
        <w:tc>
          <w:tcPr>
            <w:tcW w:w="821" w:type="dxa"/>
          </w:tcPr>
          <w:p w14:paraId="00CF63D4" w14:textId="7DC98DAC" w:rsidR="00DC4AFB" w:rsidRPr="00FD37FF" w:rsidRDefault="00925A4D" w:rsidP="00FD37FF">
            <w:pPr>
              <w:spacing w:line="360" w:lineRule="auto"/>
              <w:jc w:val="both"/>
              <w:rPr>
                <w:rFonts w:ascii="Book Antiqua" w:eastAsia="Times New Roman" w:hAnsi="Book Antiqua" w:cs="Arial"/>
                <w:b/>
                <w:bCs/>
              </w:rPr>
            </w:pPr>
            <w:r w:rsidRPr="00FD37FF">
              <w:rPr>
                <w:rFonts w:ascii="Book Antiqua" w:eastAsia="Times New Roman" w:hAnsi="Book Antiqua" w:cs="Arial"/>
                <w:bCs/>
              </w:rPr>
              <w:lastRenderedPageBreak/>
              <w:t>Phase I-II</w:t>
            </w:r>
          </w:p>
        </w:tc>
        <w:tc>
          <w:tcPr>
            <w:tcW w:w="2296" w:type="dxa"/>
          </w:tcPr>
          <w:p w14:paraId="2F357C4E" w14:textId="4CEA7979" w:rsidR="00DC4AFB" w:rsidRPr="00946C8E" w:rsidRDefault="00887508" w:rsidP="00FD37FF">
            <w:pPr>
              <w:spacing w:line="360" w:lineRule="auto"/>
              <w:jc w:val="both"/>
              <w:rPr>
                <w:rFonts w:ascii="Book Antiqua" w:eastAsia="Times New Roman" w:hAnsi="Book Antiqua" w:cs="Arial"/>
                <w:bCs/>
              </w:rPr>
            </w:pPr>
            <w:r w:rsidRPr="00946C8E">
              <w:rPr>
                <w:rFonts w:ascii="Book Antiqua" w:eastAsia="Times New Roman" w:hAnsi="Book Antiqua" w:cs="Arial"/>
                <w:bCs/>
              </w:rPr>
              <w:fldChar w:fldCharType="begin">
                <w:fldData xml:space="preserve">PEVuZE5vdGU+PENpdGU+PEF1dGhvcj5GcmFuc2Vja3k8L0F1dGhvcj48WWVhcj4yMDE1PC9ZZWFy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</w:fldData>
              </w:fldChar>
            </w:r>
            <w:r w:rsidR="00D15226" w:rsidRPr="00946C8E">
              <w:rPr>
                <w:rFonts w:ascii="Book Antiqua" w:eastAsia="Times New Roman" w:hAnsi="Book Antiqua" w:cs="Arial"/>
                <w:bCs/>
              </w:rPr>
              <w:instrText xml:space="preserve"> ADDIN EN.CITE </w:instrText>
            </w:r>
            <w:r w:rsidR="00D15226" w:rsidRPr="00946C8E">
              <w:rPr>
                <w:rFonts w:ascii="Book Antiqua" w:eastAsia="Times New Roman" w:hAnsi="Book Antiqua" w:cs="Arial"/>
                <w:bCs/>
              </w:rPr>
              <w:fldChar w:fldCharType="begin">
                <w:fldData xml:space="preserve">PEVuZE5vdGU+PENpdGU+PEF1dGhvcj5GcmFuc2Vja3k8L0F1dGhvcj48WWVhcj4yMDE1PC9ZZWFy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</w:fldData>
              </w:fldChar>
            </w:r>
            <w:r w:rsidR="00D15226" w:rsidRPr="00946C8E">
              <w:rPr>
                <w:rFonts w:ascii="Book Antiqua" w:eastAsia="Times New Roman" w:hAnsi="Book Antiqua" w:cs="Arial"/>
                <w:bCs/>
              </w:rPr>
              <w:instrText xml:space="preserve"> ADDIN EN.CITE.DATA </w:instrText>
            </w:r>
            <w:r w:rsidR="00D15226" w:rsidRPr="00946C8E">
              <w:rPr>
                <w:rFonts w:ascii="Book Antiqua" w:eastAsia="Times New Roman" w:hAnsi="Book Antiqua" w:cs="Arial"/>
                <w:bCs/>
              </w:rPr>
            </w:r>
            <w:r w:rsidR="00D15226" w:rsidRPr="00946C8E">
              <w:rPr>
                <w:rFonts w:ascii="Book Antiqua" w:eastAsia="Times New Roman" w:hAnsi="Book Antiqua" w:cs="Arial"/>
                <w:bCs/>
              </w:rPr>
              <w:fldChar w:fldCharType="end"/>
            </w:r>
            <w:r w:rsidRPr="00946C8E">
              <w:rPr>
                <w:rFonts w:ascii="Book Antiqua" w:eastAsia="Times New Roman" w:hAnsi="Book Antiqua" w:cs="Arial"/>
                <w:bCs/>
              </w:rPr>
            </w:r>
            <w:r w:rsidRPr="00946C8E">
              <w:rPr>
                <w:rFonts w:ascii="Book Antiqua" w:eastAsia="Times New Roman" w:hAnsi="Book Antiqua" w:cs="Arial"/>
                <w:bCs/>
              </w:rPr>
              <w:fldChar w:fldCharType="separate"/>
            </w:r>
            <w:r w:rsidR="00151C0C" w:rsidRPr="00946C8E">
              <w:rPr>
                <w:rFonts w:ascii="Book Antiqua" w:eastAsia="Times New Roman" w:hAnsi="Book Antiqua" w:cs="Arial"/>
                <w:bCs/>
                <w:noProof/>
              </w:rPr>
              <w:t>[38,153,</w:t>
            </w:r>
            <w:r w:rsidR="00D15226" w:rsidRPr="00946C8E">
              <w:rPr>
                <w:rFonts w:ascii="Book Antiqua" w:eastAsia="Times New Roman" w:hAnsi="Book Antiqua" w:cs="Arial"/>
                <w:bCs/>
                <w:noProof/>
              </w:rPr>
              <w:t>154]</w:t>
            </w:r>
            <w:r w:rsidRPr="00946C8E">
              <w:rPr>
                <w:rFonts w:ascii="Book Antiqua" w:eastAsia="Times New Roman" w:hAnsi="Book Antiqua" w:cs="Arial"/>
                <w:bCs/>
              </w:rPr>
              <w:fldChar w:fldCharType="end"/>
            </w:r>
          </w:p>
        </w:tc>
      </w:tr>
      <w:tr w:rsidR="00FD37FF" w:rsidRPr="00FD37FF" w14:paraId="6B477958" w14:textId="77777777" w:rsidTr="00A34C7F">
        <w:tc>
          <w:tcPr>
            <w:tcW w:w="1667" w:type="dxa"/>
          </w:tcPr>
          <w:p w14:paraId="462A505F" w14:textId="77777777" w:rsidR="00DC4AFB" w:rsidRPr="00FD37FF" w:rsidRDefault="009C1214" w:rsidP="00FD37FF">
            <w:pPr>
              <w:spacing w:line="360" w:lineRule="auto"/>
              <w:jc w:val="both"/>
              <w:rPr>
                <w:rFonts w:ascii="Book Antiqua" w:hAnsi="Book Antiqua" w:cs="Arial"/>
                <w:b/>
              </w:rPr>
            </w:pPr>
            <w:r w:rsidRPr="00FD37FF">
              <w:rPr>
                <w:rFonts w:ascii="Book Antiqua" w:hAnsi="Book Antiqua" w:cs="Arial"/>
                <w:b/>
              </w:rPr>
              <w:lastRenderedPageBreak/>
              <w:t>GSK21110183</w:t>
            </w:r>
          </w:p>
          <w:p w14:paraId="0D73C5D9" w14:textId="77777777" w:rsidR="009E0E28" w:rsidRPr="00FD37FF" w:rsidRDefault="009E0E28" w:rsidP="00FD37FF">
            <w:pPr>
              <w:spacing w:line="360" w:lineRule="auto"/>
              <w:jc w:val="both"/>
              <w:rPr>
                <w:rFonts w:ascii="Book Antiqua" w:hAnsi="Book Antiqua" w:cs="Arial"/>
                <w:b/>
              </w:rPr>
            </w:pPr>
            <w:r w:rsidRPr="00FD37FF">
              <w:rPr>
                <w:rFonts w:ascii="Book Antiqua" w:hAnsi="Book Antiqua" w:cs="Arial"/>
                <w:b/>
              </w:rPr>
              <w:t>MK-2206</w:t>
            </w:r>
          </w:p>
          <w:p w14:paraId="17CC13DF" w14:textId="07C2CD5B" w:rsidR="009E0E28" w:rsidRPr="00FD37FF" w:rsidRDefault="009E0E28" w:rsidP="00FD37FF">
            <w:pPr>
              <w:spacing w:line="360" w:lineRule="auto"/>
              <w:jc w:val="both"/>
              <w:rPr>
                <w:rFonts w:ascii="Book Antiqua" w:eastAsia="Times New Roman" w:hAnsi="Book Antiqua" w:cs="Arial"/>
                <w:b/>
                <w:bCs/>
              </w:rPr>
            </w:pPr>
            <w:r w:rsidRPr="00FD37FF">
              <w:rPr>
                <w:rFonts w:ascii="Book Antiqua" w:hAnsi="Book Antiqua" w:cs="Arial"/>
                <w:b/>
              </w:rPr>
              <w:t>Perifosine</w:t>
            </w:r>
          </w:p>
        </w:tc>
        <w:tc>
          <w:tcPr>
            <w:tcW w:w="2460" w:type="dxa"/>
          </w:tcPr>
          <w:p w14:paraId="0B22FD79" w14:textId="3DA87957" w:rsidR="00DC4AFB" w:rsidRPr="00FD37FF" w:rsidRDefault="009E0E28" w:rsidP="00FD37FF">
            <w:pPr>
              <w:spacing w:line="360" w:lineRule="auto"/>
              <w:jc w:val="both"/>
              <w:rPr>
                <w:rFonts w:ascii="Book Antiqua" w:eastAsia="Times New Roman" w:hAnsi="Book Antiqua" w:cs="Arial"/>
                <w:b/>
                <w:bCs/>
              </w:rPr>
            </w:pPr>
            <w:r w:rsidRPr="00FD37FF">
              <w:rPr>
                <w:rFonts w:ascii="Book Antiqua" w:eastAsia="Times New Roman" w:hAnsi="Book Antiqua" w:cs="Arial"/>
                <w:b/>
                <w:bCs/>
              </w:rPr>
              <w:t>AKT inhibitors</w:t>
            </w:r>
          </w:p>
        </w:tc>
        <w:tc>
          <w:tcPr>
            <w:tcW w:w="1612" w:type="dxa"/>
          </w:tcPr>
          <w:p w14:paraId="487A4E5A" w14:textId="77777777" w:rsidR="00DC4AFB" w:rsidRPr="00FD37FF" w:rsidRDefault="00925A4D" w:rsidP="00FD37FF">
            <w:pPr>
              <w:spacing w:line="360" w:lineRule="auto"/>
              <w:jc w:val="both"/>
              <w:rPr>
                <w:rFonts w:ascii="Book Antiqua" w:eastAsia="Times New Roman" w:hAnsi="Book Antiqua" w:cs="Arial"/>
              </w:rPr>
            </w:pPr>
            <w:r w:rsidRPr="00FD37FF">
              <w:rPr>
                <w:rFonts w:ascii="Book Antiqua" w:eastAsia="Times New Roman" w:hAnsi="Book Antiqua" w:cs="Arial"/>
              </w:rPr>
              <w:t>NCT00881946</w:t>
            </w:r>
          </w:p>
          <w:p w14:paraId="3EE48EBA" w14:textId="77777777" w:rsidR="00925A4D" w:rsidRPr="00FD37FF" w:rsidRDefault="00925A4D" w:rsidP="00FD37FF">
            <w:pPr>
              <w:spacing w:line="360" w:lineRule="auto"/>
              <w:jc w:val="both"/>
              <w:rPr>
                <w:rFonts w:ascii="Book Antiqua" w:eastAsia="Times New Roman" w:hAnsi="Book Antiqua" w:cs="Arial"/>
              </w:rPr>
            </w:pPr>
            <w:r w:rsidRPr="00FD37FF">
              <w:rPr>
                <w:rFonts w:ascii="Book Antiqua" w:eastAsia="Times New Roman" w:hAnsi="Book Antiqua" w:cs="Arial"/>
              </w:rPr>
              <w:t>NCT01253447</w:t>
            </w:r>
          </w:p>
          <w:p w14:paraId="0C005872" w14:textId="77777777" w:rsidR="00925A4D" w:rsidRPr="00FD37FF" w:rsidRDefault="00925A4D" w:rsidP="00FD37FF">
            <w:pPr>
              <w:spacing w:line="360" w:lineRule="auto"/>
              <w:jc w:val="both"/>
              <w:rPr>
                <w:rFonts w:ascii="Book Antiqua" w:eastAsia="Times New Roman" w:hAnsi="Book Antiqua" w:cs="Arial"/>
              </w:rPr>
            </w:pPr>
            <w:r w:rsidRPr="00FD37FF">
              <w:rPr>
                <w:rFonts w:ascii="Book Antiqua" w:eastAsia="Times New Roman" w:hAnsi="Book Antiqua" w:cs="Arial"/>
              </w:rPr>
              <w:t>NCT01231919</w:t>
            </w:r>
          </w:p>
          <w:p w14:paraId="11D2033F" w14:textId="044102D0" w:rsidR="00925A4D" w:rsidRPr="00FD37FF" w:rsidRDefault="00925A4D" w:rsidP="00FD37FF">
            <w:pPr>
              <w:spacing w:line="360" w:lineRule="auto"/>
              <w:jc w:val="both"/>
              <w:rPr>
                <w:rFonts w:ascii="Book Antiqua" w:eastAsia="Times New Roman" w:hAnsi="Book Antiqua" w:cs="Arial"/>
                <w:b/>
                <w:bCs/>
              </w:rPr>
            </w:pPr>
            <w:r w:rsidRPr="00FD37FF">
              <w:rPr>
                <w:rFonts w:ascii="Book Antiqua" w:eastAsia="Times New Roman" w:hAnsi="Book Antiqua" w:cs="Arial"/>
              </w:rPr>
              <w:t>NCT00301938</w:t>
            </w:r>
          </w:p>
        </w:tc>
        <w:tc>
          <w:tcPr>
            <w:tcW w:w="821" w:type="dxa"/>
          </w:tcPr>
          <w:p w14:paraId="5862CBEB" w14:textId="2F9E6F11" w:rsidR="00DC4AFB" w:rsidRPr="00FD37FF" w:rsidRDefault="00925A4D" w:rsidP="00FD37FF">
            <w:pPr>
              <w:spacing w:line="360" w:lineRule="auto"/>
              <w:jc w:val="both"/>
              <w:rPr>
                <w:rFonts w:ascii="Book Antiqua" w:eastAsia="Times New Roman" w:hAnsi="Book Antiqua" w:cs="Arial"/>
                <w:b/>
                <w:bCs/>
              </w:rPr>
            </w:pPr>
            <w:r w:rsidRPr="00FD37FF">
              <w:rPr>
                <w:rFonts w:ascii="Book Antiqua" w:eastAsia="Times New Roman" w:hAnsi="Book Antiqua" w:cs="Arial"/>
                <w:bCs/>
              </w:rPr>
              <w:t>Phase I-II</w:t>
            </w:r>
          </w:p>
        </w:tc>
        <w:tc>
          <w:tcPr>
            <w:tcW w:w="2296" w:type="dxa"/>
          </w:tcPr>
          <w:p w14:paraId="6135E2B7" w14:textId="55A0CDD5" w:rsidR="00DC4AFB" w:rsidRPr="00946C8E" w:rsidRDefault="00887508" w:rsidP="00FD37FF">
            <w:pPr>
              <w:spacing w:line="360" w:lineRule="auto"/>
              <w:jc w:val="both"/>
              <w:rPr>
                <w:rFonts w:ascii="Book Antiqua" w:eastAsia="Times New Roman" w:hAnsi="Book Antiqua" w:cs="Arial"/>
                <w:bCs/>
              </w:rPr>
            </w:pPr>
            <w:r w:rsidRPr="00946C8E">
              <w:rPr>
                <w:rFonts w:ascii="Book Antiqua" w:eastAsia="Times New Roman" w:hAnsi="Book Antiqua" w:cs="Arial"/>
                <w:bCs/>
              </w:rPr>
              <w:fldChar w:fldCharType="begin">
                <w:fldData xml:space="preserve">PEVuZE5vdGU+PENpdGU+PEF1dGhvcj5GcmFuc2Vja3k8L0F1dGhvcj48WWVhcj4yMDE1PC9ZZWFy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</w:fldData>
              </w:fldChar>
            </w:r>
            <w:r w:rsidR="00D15226" w:rsidRPr="00946C8E">
              <w:rPr>
                <w:rFonts w:ascii="Book Antiqua" w:eastAsia="Times New Roman" w:hAnsi="Book Antiqua" w:cs="Arial"/>
                <w:bCs/>
              </w:rPr>
              <w:instrText xml:space="preserve"> ADDIN EN.CITE </w:instrText>
            </w:r>
            <w:r w:rsidR="00D15226" w:rsidRPr="00946C8E">
              <w:rPr>
                <w:rFonts w:ascii="Book Antiqua" w:eastAsia="Times New Roman" w:hAnsi="Book Antiqua" w:cs="Arial"/>
                <w:bCs/>
              </w:rPr>
              <w:fldChar w:fldCharType="begin">
                <w:fldData xml:space="preserve">PEVuZE5vdGU+PENpdGU+PEF1dGhvcj5GcmFuc2Vja3k8L0F1dGhvcj48WWVhcj4yMDE1PC9ZZWFy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</w:fldData>
              </w:fldChar>
            </w:r>
            <w:r w:rsidR="00D15226" w:rsidRPr="00946C8E">
              <w:rPr>
                <w:rFonts w:ascii="Book Antiqua" w:eastAsia="Times New Roman" w:hAnsi="Book Antiqua" w:cs="Arial"/>
                <w:bCs/>
              </w:rPr>
              <w:instrText xml:space="preserve"> ADDIN EN.CITE.DATA </w:instrText>
            </w:r>
            <w:r w:rsidR="00D15226" w:rsidRPr="00946C8E">
              <w:rPr>
                <w:rFonts w:ascii="Book Antiqua" w:eastAsia="Times New Roman" w:hAnsi="Book Antiqua" w:cs="Arial"/>
                <w:bCs/>
              </w:rPr>
            </w:r>
            <w:r w:rsidR="00D15226" w:rsidRPr="00946C8E">
              <w:rPr>
                <w:rFonts w:ascii="Book Antiqua" w:eastAsia="Times New Roman" w:hAnsi="Book Antiqua" w:cs="Arial"/>
                <w:bCs/>
              </w:rPr>
              <w:fldChar w:fldCharType="end"/>
            </w:r>
            <w:r w:rsidRPr="00946C8E">
              <w:rPr>
                <w:rFonts w:ascii="Book Antiqua" w:eastAsia="Times New Roman" w:hAnsi="Book Antiqua" w:cs="Arial"/>
                <w:bCs/>
              </w:rPr>
            </w:r>
            <w:r w:rsidRPr="00946C8E">
              <w:rPr>
                <w:rFonts w:ascii="Book Antiqua" w:eastAsia="Times New Roman" w:hAnsi="Book Antiqua" w:cs="Arial"/>
                <w:bCs/>
              </w:rPr>
              <w:fldChar w:fldCharType="separate"/>
            </w:r>
            <w:r w:rsidR="00151C0C" w:rsidRPr="00946C8E">
              <w:rPr>
                <w:rFonts w:ascii="Book Antiqua" w:eastAsia="Times New Roman" w:hAnsi="Book Antiqua" w:cs="Arial"/>
                <w:bCs/>
                <w:noProof/>
              </w:rPr>
              <w:t>[38,</w:t>
            </w:r>
            <w:r w:rsidR="00D15226" w:rsidRPr="00946C8E">
              <w:rPr>
                <w:rFonts w:ascii="Book Antiqua" w:eastAsia="Times New Roman" w:hAnsi="Book Antiqua" w:cs="Arial"/>
                <w:bCs/>
                <w:noProof/>
              </w:rPr>
              <w:t>155-157]</w:t>
            </w:r>
            <w:r w:rsidRPr="00946C8E">
              <w:rPr>
                <w:rFonts w:ascii="Book Antiqua" w:eastAsia="Times New Roman" w:hAnsi="Book Antiqua" w:cs="Arial"/>
                <w:bCs/>
              </w:rPr>
              <w:fldChar w:fldCharType="end"/>
            </w:r>
          </w:p>
        </w:tc>
      </w:tr>
      <w:tr w:rsidR="00FD37FF" w:rsidRPr="00FD37FF" w14:paraId="72488D4D" w14:textId="77777777" w:rsidTr="00A34C7F">
        <w:tc>
          <w:tcPr>
            <w:tcW w:w="1667" w:type="dxa"/>
          </w:tcPr>
          <w:p w14:paraId="713581C6" w14:textId="281ED0E1" w:rsidR="00DC4AFB" w:rsidRPr="00FD37FF" w:rsidRDefault="00902A07" w:rsidP="00FD37FF">
            <w:pPr>
              <w:spacing w:line="360" w:lineRule="auto"/>
              <w:jc w:val="both"/>
              <w:rPr>
                <w:rFonts w:ascii="Book Antiqua" w:eastAsia="Times New Roman" w:hAnsi="Book Antiqua" w:cs="Arial"/>
                <w:b/>
                <w:bCs/>
              </w:rPr>
            </w:pPr>
            <w:r w:rsidRPr="00FD37FF">
              <w:rPr>
                <w:rFonts w:ascii="Book Antiqua" w:hAnsi="Book Antiqua" w:cs="Arial"/>
                <w:b/>
              </w:rPr>
              <w:t>Sirolimus, Everolimus, T</w:t>
            </w:r>
            <w:r w:rsidR="00997CB8" w:rsidRPr="00FD37FF">
              <w:rPr>
                <w:rFonts w:ascii="Book Antiqua" w:hAnsi="Book Antiqua" w:cs="Arial"/>
                <w:b/>
              </w:rPr>
              <w:t>emsirolimus</w:t>
            </w:r>
          </w:p>
          <w:p w14:paraId="792AEE2C" w14:textId="77777777" w:rsidR="00997CB8" w:rsidRPr="00FD37FF" w:rsidRDefault="00997CB8" w:rsidP="00FD37FF">
            <w:pPr>
              <w:spacing w:line="360" w:lineRule="auto"/>
              <w:jc w:val="both"/>
              <w:rPr>
                <w:rFonts w:ascii="Book Antiqua" w:eastAsia="Times New Roman" w:hAnsi="Book Antiqua" w:cs="Arial"/>
                <w:b/>
                <w:bCs/>
              </w:rPr>
            </w:pPr>
          </w:p>
        </w:tc>
        <w:tc>
          <w:tcPr>
            <w:tcW w:w="2460" w:type="dxa"/>
          </w:tcPr>
          <w:p w14:paraId="7F000079" w14:textId="6D407E60" w:rsidR="00DC4AFB" w:rsidRPr="00FD37FF" w:rsidRDefault="00997CB8" w:rsidP="00FD37FF">
            <w:pPr>
              <w:spacing w:line="360" w:lineRule="auto"/>
              <w:jc w:val="both"/>
              <w:rPr>
                <w:rFonts w:ascii="Book Antiqua" w:eastAsia="Times New Roman" w:hAnsi="Book Antiqua" w:cs="Arial"/>
                <w:b/>
                <w:bCs/>
              </w:rPr>
            </w:pPr>
            <w:r w:rsidRPr="00FD37FF">
              <w:rPr>
                <w:rFonts w:ascii="Book Antiqua" w:eastAsia="Times New Roman" w:hAnsi="Book Antiqua" w:cs="Arial"/>
                <w:b/>
                <w:bCs/>
              </w:rPr>
              <w:t>mTOR inhibitors</w:t>
            </w:r>
          </w:p>
        </w:tc>
        <w:tc>
          <w:tcPr>
            <w:tcW w:w="1612" w:type="dxa"/>
          </w:tcPr>
          <w:p w14:paraId="6ACDBEB2" w14:textId="77777777" w:rsidR="00DC4AFB" w:rsidRPr="00FD37FF" w:rsidRDefault="00902A07" w:rsidP="00FD37FF">
            <w:pPr>
              <w:spacing w:line="360" w:lineRule="auto"/>
              <w:jc w:val="both"/>
              <w:rPr>
                <w:rFonts w:ascii="Book Antiqua" w:eastAsia="Times New Roman" w:hAnsi="Book Antiqua" w:cs="Arial"/>
              </w:rPr>
            </w:pPr>
            <w:r w:rsidRPr="00FD37FF">
              <w:rPr>
                <w:rFonts w:ascii="Book Antiqua" w:eastAsia="Times New Roman" w:hAnsi="Book Antiqua" w:cs="Arial"/>
              </w:rPr>
              <w:t>NCT01184898</w:t>
            </w:r>
          </w:p>
          <w:p w14:paraId="5490C718" w14:textId="77777777" w:rsidR="00902A07" w:rsidRPr="00FD37FF" w:rsidRDefault="00902A07" w:rsidP="00FD37FF">
            <w:pPr>
              <w:spacing w:line="360" w:lineRule="auto"/>
              <w:jc w:val="both"/>
              <w:rPr>
                <w:rFonts w:ascii="Book Antiqua" w:eastAsia="Times New Roman" w:hAnsi="Book Antiqua" w:cs="Arial"/>
              </w:rPr>
            </w:pPr>
            <w:r w:rsidRPr="00FD37FF">
              <w:rPr>
                <w:rFonts w:ascii="Book Antiqua" w:eastAsia="Times New Roman" w:hAnsi="Book Antiqua" w:cs="Arial"/>
              </w:rPr>
              <w:t>NCT01611116</w:t>
            </w:r>
          </w:p>
          <w:p w14:paraId="458C0476" w14:textId="77777777" w:rsidR="008B2F40" w:rsidRPr="00FD37FF" w:rsidRDefault="008B2F40" w:rsidP="00FD37FF">
            <w:pPr>
              <w:spacing w:line="360" w:lineRule="auto"/>
              <w:jc w:val="both"/>
              <w:rPr>
                <w:rFonts w:ascii="Book Antiqua" w:eastAsia="Times New Roman" w:hAnsi="Book Antiqua" w:cs="Arial"/>
              </w:rPr>
            </w:pPr>
            <w:r w:rsidRPr="00FD37FF">
              <w:rPr>
                <w:rFonts w:ascii="Book Antiqua" w:eastAsia="Times New Roman" w:hAnsi="Book Antiqua" w:cs="Arial"/>
              </w:rPr>
              <w:t>NCT01074086</w:t>
            </w:r>
          </w:p>
          <w:p w14:paraId="5C3D67BC" w14:textId="77777777" w:rsidR="008B2F40" w:rsidRPr="00FD37FF" w:rsidRDefault="008B2F40" w:rsidP="00FD37FF">
            <w:pPr>
              <w:spacing w:line="360" w:lineRule="auto"/>
              <w:jc w:val="both"/>
              <w:rPr>
                <w:rFonts w:ascii="Book Antiqua" w:eastAsia="Times New Roman" w:hAnsi="Book Antiqua" w:cs="Arial"/>
              </w:rPr>
            </w:pPr>
            <w:r w:rsidRPr="00FD37FF">
              <w:rPr>
                <w:rFonts w:ascii="Book Antiqua" w:eastAsia="Times New Roman" w:hAnsi="Book Antiqua" w:cs="Arial"/>
              </w:rPr>
              <w:t>NCT01074086</w:t>
            </w:r>
          </w:p>
          <w:p w14:paraId="28FED387" w14:textId="77777777" w:rsidR="008B2F40" w:rsidRPr="00FD37FF" w:rsidRDefault="008B2F40" w:rsidP="00FD37FF">
            <w:pPr>
              <w:spacing w:line="360" w:lineRule="auto"/>
              <w:jc w:val="both"/>
              <w:rPr>
                <w:rFonts w:ascii="Book Antiqua" w:eastAsia="Times New Roman" w:hAnsi="Book Antiqua" w:cs="Arial"/>
              </w:rPr>
            </w:pPr>
            <w:r w:rsidRPr="00FD37FF">
              <w:rPr>
                <w:rFonts w:ascii="Book Antiqua" w:eastAsia="Times New Roman" w:hAnsi="Book Antiqua" w:cs="Arial"/>
              </w:rPr>
              <w:t>NCT01154439</w:t>
            </w:r>
          </w:p>
          <w:p w14:paraId="5652DE2A" w14:textId="77777777" w:rsidR="008B2F40" w:rsidRPr="00FD37FF" w:rsidRDefault="008B2F40" w:rsidP="00FD37FF">
            <w:pPr>
              <w:spacing w:line="360" w:lineRule="auto"/>
              <w:jc w:val="both"/>
              <w:rPr>
                <w:rFonts w:ascii="Book Antiqua" w:eastAsia="Times New Roman" w:hAnsi="Book Antiqua" w:cs="Arial"/>
              </w:rPr>
            </w:pPr>
            <w:r w:rsidRPr="00FD37FF">
              <w:rPr>
                <w:rFonts w:ascii="Book Antiqua" w:eastAsia="Times New Roman" w:hAnsi="Book Antiqua" w:cs="Arial"/>
              </w:rPr>
              <w:t>NCT00775593</w:t>
            </w:r>
          </w:p>
          <w:p w14:paraId="0A9EF43C" w14:textId="77777777" w:rsidR="008B2F40" w:rsidRPr="00FD37FF" w:rsidRDefault="008B2F40" w:rsidP="00FD37FF">
            <w:pPr>
              <w:spacing w:line="360" w:lineRule="auto"/>
              <w:jc w:val="both"/>
              <w:rPr>
                <w:rFonts w:ascii="Book Antiqua" w:eastAsia="Times New Roman" w:hAnsi="Book Antiqua" w:cs="Arial"/>
              </w:rPr>
            </w:pPr>
            <w:r w:rsidRPr="00FD37FF">
              <w:rPr>
                <w:rFonts w:ascii="Book Antiqua" w:eastAsia="Times New Roman" w:hAnsi="Book Antiqua" w:cs="Arial"/>
              </w:rPr>
              <w:t>NCT02583893</w:t>
            </w:r>
          </w:p>
          <w:p w14:paraId="06C64589" w14:textId="77777777" w:rsidR="008B2F40" w:rsidRPr="00FD37FF" w:rsidRDefault="008B2F40" w:rsidP="00FD37FF">
            <w:pPr>
              <w:spacing w:line="360" w:lineRule="auto"/>
              <w:jc w:val="both"/>
              <w:rPr>
                <w:rFonts w:ascii="Book Antiqua" w:eastAsia="Times New Roman" w:hAnsi="Book Antiqua" w:cs="Arial"/>
              </w:rPr>
            </w:pPr>
            <w:r w:rsidRPr="00FD37FF">
              <w:rPr>
                <w:rFonts w:ascii="Book Antiqua" w:eastAsia="Times New Roman" w:hAnsi="Book Antiqua" w:cs="Arial"/>
              </w:rPr>
              <w:t>NCT01869114</w:t>
            </w:r>
          </w:p>
          <w:p w14:paraId="6633729C" w14:textId="7562AE1F" w:rsidR="008B2F40" w:rsidRPr="00FD37FF" w:rsidRDefault="008B2F40" w:rsidP="00FD37FF">
            <w:pPr>
              <w:spacing w:line="360" w:lineRule="auto"/>
              <w:jc w:val="both"/>
              <w:rPr>
                <w:rFonts w:ascii="Book Antiqua" w:eastAsia="Times New Roman" w:hAnsi="Book Antiqua" w:cs="Arial"/>
                <w:b/>
                <w:bCs/>
              </w:rPr>
            </w:pPr>
            <w:r w:rsidRPr="00FD37FF">
              <w:rPr>
                <w:rFonts w:ascii="Book Antiqua" w:eastAsia="Times New Roman" w:hAnsi="Book Antiqua" w:cs="Arial"/>
              </w:rPr>
              <w:t>NCT01822015</w:t>
            </w:r>
          </w:p>
        </w:tc>
        <w:tc>
          <w:tcPr>
            <w:tcW w:w="821" w:type="dxa"/>
          </w:tcPr>
          <w:p w14:paraId="3E1F10C7" w14:textId="12CE69E6" w:rsidR="00DC4AFB" w:rsidRPr="00FD37FF" w:rsidRDefault="00902A07" w:rsidP="00FD37FF">
            <w:pPr>
              <w:spacing w:line="360" w:lineRule="auto"/>
              <w:jc w:val="both"/>
              <w:rPr>
                <w:rFonts w:ascii="Book Antiqua" w:eastAsia="Times New Roman" w:hAnsi="Book Antiqua" w:cs="Arial"/>
                <w:b/>
                <w:bCs/>
              </w:rPr>
            </w:pPr>
            <w:r w:rsidRPr="00FD37FF">
              <w:rPr>
                <w:rFonts w:ascii="Book Antiqua" w:eastAsia="Times New Roman" w:hAnsi="Book Antiqua" w:cs="Arial"/>
                <w:bCs/>
              </w:rPr>
              <w:t>Phase I-II</w:t>
            </w:r>
          </w:p>
        </w:tc>
        <w:tc>
          <w:tcPr>
            <w:tcW w:w="2296" w:type="dxa"/>
          </w:tcPr>
          <w:p w14:paraId="48D36EA5" w14:textId="0575B8EA" w:rsidR="00DC4AFB" w:rsidRPr="00946C8E" w:rsidRDefault="00887508" w:rsidP="00FD37FF">
            <w:pPr>
              <w:spacing w:line="360" w:lineRule="auto"/>
              <w:jc w:val="both"/>
              <w:rPr>
                <w:rFonts w:ascii="Book Antiqua" w:eastAsia="Times New Roman" w:hAnsi="Book Antiqua" w:cs="Arial"/>
                <w:bCs/>
              </w:rPr>
            </w:pPr>
            <w:r w:rsidRPr="00946C8E">
              <w:rPr>
                <w:rFonts w:ascii="Book Antiqua" w:eastAsia="Times New Roman" w:hAnsi="Book Antiqua" w:cs="Arial"/>
                <w:bCs/>
              </w:rPr>
              <w:fldChar w:fldCharType="begin">
                <w:fldData xml:space="preserve">PEVuZE5vdGU+PENpdGU+PEF1dGhvcj5GcmFuc2Vja3k8L0F1dGhvcj48WWVhcj4yMDE1PC9ZZWFy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</w:fldData>
              </w:fldChar>
            </w:r>
            <w:r w:rsidR="00D15226" w:rsidRPr="00946C8E">
              <w:rPr>
                <w:rFonts w:ascii="Book Antiqua" w:eastAsia="Times New Roman" w:hAnsi="Book Antiqua" w:cs="Arial"/>
                <w:bCs/>
              </w:rPr>
              <w:instrText xml:space="preserve"> ADDIN EN.CITE </w:instrText>
            </w:r>
            <w:r w:rsidR="00D15226" w:rsidRPr="00946C8E">
              <w:rPr>
                <w:rFonts w:ascii="Book Antiqua" w:eastAsia="Times New Roman" w:hAnsi="Book Antiqua" w:cs="Arial"/>
                <w:bCs/>
              </w:rPr>
              <w:fldChar w:fldCharType="begin">
                <w:fldData xml:space="preserve">PEVuZE5vdGU+PENpdGU+PEF1dGhvcj5GcmFuc2Vja3k8L0F1dGhvcj48WWVhcj4yMDE1PC9ZZWFy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</w:fldData>
              </w:fldChar>
            </w:r>
            <w:r w:rsidR="00D15226" w:rsidRPr="00946C8E">
              <w:rPr>
                <w:rFonts w:ascii="Book Antiqua" w:eastAsia="Times New Roman" w:hAnsi="Book Antiqua" w:cs="Arial"/>
                <w:bCs/>
              </w:rPr>
              <w:instrText xml:space="preserve"> ADDIN EN.CITE.DATA </w:instrText>
            </w:r>
            <w:r w:rsidR="00D15226" w:rsidRPr="00946C8E">
              <w:rPr>
                <w:rFonts w:ascii="Book Antiqua" w:eastAsia="Times New Roman" w:hAnsi="Book Antiqua" w:cs="Arial"/>
                <w:bCs/>
              </w:rPr>
            </w:r>
            <w:r w:rsidR="00D15226" w:rsidRPr="00946C8E">
              <w:rPr>
                <w:rFonts w:ascii="Book Antiqua" w:eastAsia="Times New Roman" w:hAnsi="Book Antiqua" w:cs="Arial"/>
                <w:bCs/>
              </w:rPr>
              <w:fldChar w:fldCharType="end"/>
            </w:r>
            <w:r w:rsidRPr="00946C8E">
              <w:rPr>
                <w:rFonts w:ascii="Book Antiqua" w:eastAsia="Times New Roman" w:hAnsi="Book Antiqua" w:cs="Arial"/>
                <w:bCs/>
              </w:rPr>
            </w:r>
            <w:r w:rsidRPr="00946C8E">
              <w:rPr>
                <w:rFonts w:ascii="Book Antiqua" w:eastAsia="Times New Roman" w:hAnsi="Book Antiqua" w:cs="Arial"/>
                <w:bCs/>
              </w:rPr>
              <w:fldChar w:fldCharType="separate"/>
            </w:r>
            <w:r w:rsidR="00151C0C" w:rsidRPr="00946C8E">
              <w:rPr>
                <w:rFonts w:ascii="Book Antiqua" w:eastAsia="Times New Roman" w:hAnsi="Book Antiqua" w:cs="Arial"/>
                <w:bCs/>
                <w:noProof/>
              </w:rPr>
              <w:t>[38,</w:t>
            </w:r>
            <w:r w:rsidR="00D15226" w:rsidRPr="00946C8E">
              <w:rPr>
                <w:rFonts w:ascii="Book Antiqua" w:eastAsia="Times New Roman" w:hAnsi="Book Antiqua" w:cs="Arial"/>
                <w:bCs/>
                <w:noProof/>
              </w:rPr>
              <w:t>158]</w:t>
            </w:r>
            <w:r w:rsidRPr="00946C8E">
              <w:rPr>
                <w:rFonts w:ascii="Book Antiqua" w:eastAsia="Times New Roman" w:hAnsi="Book Antiqua" w:cs="Arial"/>
                <w:bCs/>
              </w:rPr>
              <w:fldChar w:fldCharType="end"/>
            </w:r>
          </w:p>
        </w:tc>
      </w:tr>
      <w:tr w:rsidR="00FD37FF" w:rsidRPr="00FD37FF" w14:paraId="3FFD9042" w14:textId="77777777" w:rsidTr="00A34C7F">
        <w:tc>
          <w:tcPr>
            <w:tcW w:w="1667" w:type="dxa"/>
          </w:tcPr>
          <w:p w14:paraId="1556C41F" w14:textId="77777777" w:rsidR="00CC72C3" w:rsidRPr="00FD37FF" w:rsidRDefault="00460AC3" w:rsidP="00FD37FF">
            <w:pPr>
              <w:spacing w:line="360" w:lineRule="auto"/>
              <w:jc w:val="both"/>
              <w:rPr>
                <w:rFonts w:ascii="Book Antiqua" w:eastAsia="Times New Roman" w:hAnsi="Book Antiqua" w:cs="Arial"/>
                <w:b/>
                <w:bCs/>
              </w:rPr>
            </w:pPr>
            <w:r w:rsidRPr="00FD37FF">
              <w:rPr>
                <w:rFonts w:ascii="Book Antiqua" w:eastAsia="Times New Roman" w:hAnsi="Book Antiqua" w:cs="Arial"/>
                <w:b/>
                <w:bCs/>
              </w:rPr>
              <w:lastRenderedPageBreak/>
              <w:t>Oblimersen</w:t>
            </w:r>
          </w:p>
          <w:p w14:paraId="030E0705" w14:textId="118AEDFF" w:rsidR="00460AC3" w:rsidRPr="00FD37FF" w:rsidRDefault="00460AC3" w:rsidP="00FD37FF">
            <w:pPr>
              <w:spacing w:line="360" w:lineRule="auto"/>
              <w:jc w:val="both"/>
              <w:rPr>
                <w:rFonts w:ascii="Book Antiqua" w:hAnsi="Book Antiqua" w:cs="Arial"/>
              </w:rPr>
            </w:pPr>
            <w:r w:rsidRPr="00FD37FF">
              <w:rPr>
                <w:rFonts w:ascii="Book Antiqua" w:eastAsia="Times New Roman" w:hAnsi="Book Antiqua" w:cs="Arial"/>
                <w:b/>
                <w:bCs/>
              </w:rPr>
              <w:t>(Genasense, G3139)</w:t>
            </w:r>
          </w:p>
        </w:tc>
        <w:tc>
          <w:tcPr>
            <w:tcW w:w="2460" w:type="dxa"/>
          </w:tcPr>
          <w:p w14:paraId="4C2FE9C3" w14:textId="6D61AEAE" w:rsidR="00CC72C3" w:rsidRPr="00FD37FF" w:rsidRDefault="00460AC3" w:rsidP="00FD37FF">
            <w:pPr>
              <w:spacing w:line="360" w:lineRule="auto"/>
              <w:jc w:val="both"/>
              <w:rPr>
                <w:rFonts w:ascii="Book Antiqua" w:eastAsia="Times New Roman" w:hAnsi="Book Antiqua" w:cs="Arial"/>
                <w:b/>
                <w:bCs/>
              </w:rPr>
            </w:pPr>
            <w:r w:rsidRPr="00FD37FF">
              <w:rPr>
                <w:rFonts w:ascii="Book Antiqua" w:eastAsia="Times New Roman" w:hAnsi="Book Antiqua" w:cs="Arial"/>
                <w:b/>
                <w:bCs/>
              </w:rPr>
              <w:t>bcl-2 antisense oligodeoxynucleotide</w:t>
            </w:r>
          </w:p>
        </w:tc>
        <w:tc>
          <w:tcPr>
            <w:tcW w:w="1612" w:type="dxa"/>
          </w:tcPr>
          <w:p w14:paraId="269D0AF0" w14:textId="77777777" w:rsidR="00CC72C3" w:rsidRPr="00FD37FF" w:rsidRDefault="00460AC3" w:rsidP="00FD37FF">
            <w:pPr>
              <w:spacing w:line="360" w:lineRule="auto"/>
              <w:jc w:val="both"/>
              <w:rPr>
                <w:rFonts w:ascii="Book Antiqua" w:eastAsia="Times New Roman" w:hAnsi="Book Antiqua" w:cs="Arial"/>
              </w:rPr>
            </w:pPr>
            <w:r w:rsidRPr="00FD37FF">
              <w:rPr>
                <w:rFonts w:ascii="Book Antiqua" w:eastAsia="Times New Roman" w:hAnsi="Book Antiqua" w:cs="Arial"/>
              </w:rPr>
              <w:t>NCT00085124</w:t>
            </w:r>
          </w:p>
          <w:p w14:paraId="33291243" w14:textId="77777777" w:rsidR="00460AC3" w:rsidRPr="00FD37FF" w:rsidRDefault="00460AC3" w:rsidP="00FD37FF">
            <w:pPr>
              <w:spacing w:line="360" w:lineRule="auto"/>
              <w:jc w:val="both"/>
              <w:rPr>
                <w:rFonts w:ascii="Book Antiqua" w:eastAsia="Times New Roman" w:hAnsi="Book Antiqua" w:cs="Arial"/>
              </w:rPr>
            </w:pPr>
            <w:r w:rsidRPr="00FD37FF">
              <w:rPr>
                <w:rFonts w:ascii="Book Antiqua" w:eastAsia="Times New Roman" w:hAnsi="Book Antiqua" w:cs="Arial"/>
              </w:rPr>
              <w:t>NCT00039117</w:t>
            </w:r>
          </w:p>
          <w:p w14:paraId="6527B85B" w14:textId="0A70294F" w:rsidR="00460AC3" w:rsidRPr="00FD37FF" w:rsidRDefault="00460AC3" w:rsidP="00FD37FF">
            <w:pPr>
              <w:spacing w:line="360" w:lineRule="auto"/>
              <w:jc w:val="both"/>
              <w:rPr>
                <w:rFonts w:ascii="Book Antiqua" w:eastAsia="Times New Roman" w:hAnsi="Book Antiqua" w:cs="Arial"/>
                <w:b/>
                <w:bCs/>
              </w:rPr>
            </w:pPr>
            <w:r w:rsidRPr="00FD37FF">
              <w:rPr>
                <w:rFonts w:ascii="Book Antiqua" w:eastAsia="Times New Roman" w:hAnsi="Book Antiqua" w:cs="Arial"/>
              </w:rPr>
              <w:t>NCT00017589</w:t>
            </w:r>
          </w:p>
        </w:tc>
        <w:tc>
          <w:tcPr>
            <w:tcW w:w="821" w:type="dxa"/>
          </w:tcPr>
          <w:p w14:paraId="3FD855B9" w14:textId="5CF108B8" w:rsidR="00CC72C3" w:rsidRPr="00FD37FF" w:rsidRDefault="00460AC3" w:rsidP="00FD37FF">
            <w:pPr>
              <w:spacing w:line="360" w:lineRule="auto"/>
              <w:jc w:val="both"/>
              <w:rPr>
                <w:rFonts w:ascii="Book Antiqua" w:eastAsia="Times New Roman" w:hAnsi="Book Antiqua" w:cs="Arial"/>
                <w:bCs/>
              </w:rPr>
            </w:pPr>
            <w:r w:rsidRPr="00FD37FF">
              <w:rPr>
                <w:rFonts w:ascii="Book Antiqua" w:eastAsia="Times New Roman" w:hAnsi="Book Antiqua" w:cs="Arial"/>
                <w:bCs/>
              </w:rPr>
              <w:t>Phase I-III</w:t>
            </w:r>
          </w:p>
        </w:tc>
        <w:tc>
          <w:tcPr>
            <w:tcW w:w="2296" w:type="dxa"/>
          </w:tcPr>
          <w:p w14:paraId="695D6BCD" w14:textId="788DF49A" w:rsidR="00CC72C3" w:rsidRPr="00946C8E" w:rsidRDefault="00737DF4" w:rsidP="00FD37FF">
            <w:pPr>
              <w:spacing w:line="360" w:lineRule="auto"/>
              <w:jc w:val="both"/>
              <w:rPr>
                <w:rFonts w:ascii="Book Antiqua" w:eastAsia="Times New Roman" w:hAnsi="Book Antiqua" w:cs="Arial"/>
                <w:bCs/>
              </w:rPr>
            </w:pPr>
            <w:r w:rsidRPr="00946C8E">
              <w:rPr>
                <w:rFonts w:ascii="Book Antiqua" w:eastAsia="Times New Roman" w:hAnsi="Book Antiqua" w:cs="Arial"/>
                <w:bCs/>
              </w:rPr>
              <w:fldChar w:fldCharType="begin">
                <w:fldData xml:space="preserve">PEVuZE5vdGU+PENpdGU+PEF1dGhvcj5MYWdhZGlub3U8L0F1dGhvcj48WWVhcj4yMDEzPC9ZZWFy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</w:fldData>
              </w:fldChar>
            </w:r>
            <w:r w:rsidR="00D15226" w:rsidRPr="00946C8E">
              <w:rPr>
                <w:rFonts w:ascii="Book Antiqua" w:eastAsia="Times New Roman" w:hAnsi="Book Antiqua" w:cs="Arial"/>
                <w:bCs/>
              </w:rPr>
              <w:instrText xml:space="preserve"> ADDIN EN.CITE </w:instrText>
            </w:r>
            <w:r w:rsidR="00D15226" w:rsidRPr="00946C8E">
              <w:rPr>
                <w:rFonts w:ascii="Book Antiqua" w:eastAsia="Times New Roman" w:hAnsi="Book Antiqua" w:cs="Arial"/>
                <w:bCs/>
              </w:rPr>
              <w:fldChar w:fldCharType="begin">
                <w:fldData xml:space="preserve">PEVuZE5vdGU+PENpdGU+PEF1dGhvcj5MYWdhZGlub3U8L0F1dGhvcj48WWVhcj4yMDEzPC9ZZWFy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</w:fldData>
              </w:fldChar>
            </w:r>
            <w:r w:rsidR="00D15226" w:rsidRPr="00946C8E">
              <w:rPr>
                <w:rFonts w:ascii="Book Antiqua" w:eastAsia="Times New Roman" w:hAnsi="Book Antiqua" w:cs="Arial"/>
                <w:bCs/>
              </w:rPr>
              <w:instrText xml:space="preserve"> ADDIN EN.CITE.DATA </w:instrText>
            </w:r>
            <w:r w:rsidR="00D15226" w:rsidRPr="00946C8E">
              <w:rPr>
                <w:rFonts w:ascii="Book Antiqua" w:eastAsia="Times New Roman" w:hAnsi="Book Antiqua" w:cs="Arial"/>
                <w:bCs/>
              </w:rPr>
            </w:r>
            <w:r w:rsidR="00D15226" w:rsidRPr="00946C8E">
              <w:rPr>
                <w:rFonts w:ascii="Book Antiqua" w:eastAsia="Times New Roman" w:hAnsi="Book Antiqua" w:cs="Arial"/>
                <w:bCs/>
              </w:rPr>
              <w:fldChar w:fldCharType="end"/>
            </w:r>
            <w:r w:rsidRPr="00946C8E">
              <w:rPr>
                <w:rFonts w:ascii="Book Antiqua" w:eastAsia="Times New Roman" w:hAnsi="Book Antiqua" w:cs="Arial"/>
                <w:bCs/>
              </w:rPr>
            </w:r>
            <w:r w:rsidRPr="00946C8E">
              <w:rPr>
                <w:rFonts w:ascii="Book Antiqua" w:eastAsia="Times New Roman" w:hAnsi="Book Antiqua" w:cs="Arial"/>
                <w:bCs/>
              </w:rPr>
              <w:fldChar w:fldCharType="separate"/>
            </w:r>
            <w:r w:rsidR="00151C0C" w:rsidRPr="00946C8E">
              <w:rPr>
                <w:rFonts w:ascii="Book Antiqua" w:eastAsia="Times New Roman" w:hAnsi="Book Antiqua" w:cs="Arial"/>
                <w:bCs/>
                <w:noProof/>
              </w:rPr>
              <w:t>[46,159,</w:t>
            </w:r>
            <w:r w:rsidR="00D15226" w:rsidRPr="00946C8E">
              <w:rPr>
                <w:rFonts w:ascii="Book Antiqua" w:eastAsia="Times New Roman" w:hAnsi="Book Antiqua" w:cs="Arial"/>
                <w:bCs/>
                <w:noProof/>
              </w:rPr>
              <w:t>160]</w:t>
            </w:r>
            <w:r w:rsidRPr="00946C8E">
              <w:rPr>
                <w:rFonts w:ascii="Book Antiqua" w:eastAsia="Times New Roman" w:hAnsi="Book Antiqua" w:cs="Arial"/>
                <w:bCs/>
              </w:rPr>
              <w:fldChar w:fldCharType="end"/>
            </w:r>
          </w:p>
        </w:tc>
      </w:tr>
      <w:tr w:rsidR="00FD37FF" w:rsidRPr="00FD37FF" w14:paraId="131E1B4A" w14:textId="77777777" w:rsidTr="00A34C7F">
        <w:tc>
          <w:tcPr>
            <w:tcW w:w="1667" w:type="dxa"/>
          </w:tcPr>
          <w:p w14:paraId="28132143" w14:textId="511FD808" w:rsidR="00460AC3" w:rsidRPr="00FD37FF" w:rsidRDefault="00460AC3" w:rsidP="00FD37FF">
            <w:pPr>
              <w:pStyle w:val="Heading1"/>
              <w:spacing w:before="0" w:line="360" w:lineRule="auto"/>
              <w:jc w:val="both"/>
              <w:rPr>
                <w:rFonts w:ascii="Book Antiqua" w:eastAsia="Times New Roman" w:hAnsi="Book Antiqua" w:cs="Arial"/>
                <w:color w:val="auto"/>
                <w:sz w:val="24"/>
                <w:szCs w:val="24"/>
              </w:rPr>
            </w:pPr>
            <w:r w:rsidRPr="00FD37FF">
              <w:rPr>
                <w:rFonts w:ascii="Book Antiqua" w:eastAsia="Times New Roman" w:hAnsi="Book Antiqua" w:cs="Arial"/>
                <w:color w:val="auto"/>
                <w:sz w:val="24"/>
                <w:szCs w:val="24"/>
              </w:rPr>
              <w:t>Obatoclax Mesylate (GX15-070MS)</w:t>
            </w:r>
          </w:p>
        </w:tc>
        <w:tc>
          <w:tcPr>
            <w:tcW w:w="2460" w:type="dxa"/>
          </w:tcPr>
          <w:p w14:paraId="00EFCD41" w14:textId="4DAF839F" w:rsidR="00460AC3" w:rsidRPr="00FD37FF" w:rsidRDefault="00AC0FE4" w:rsidP="00FD37FF">
            <w:pPr>
              <w:spacing w:line="360" w:lineRule="auto"/>
              <w:jc w:val="both"/>
              <w:rPr>
                <w:rFonts w:ascii="Book Antiqua" w:eastAsia="Times New Roman" w:hAnsi="Book Antiqua" w:cs="Arial"/>
                <w:b/>
                <w:bCs/>
              </w:rPr>
            </w:pPr>
            <w:r w:rsidRPr="00FD37FF">
              <w:rPr>
                <w:rFonts w:ascii="Book Antiqua" w:eastAsia="Times New Roman" w:hAnsi="Book Antiqua" w:cs="Arial"/>
                <w:b/>
                <w:bCs/>
              </w:rPr>
              <w:t>Small molecule bcl-2 inhibitor</w:t>
            </w:r>
          </w:p>
        </w:tc>
        <w:tc>
          <w:tcPr>
            <w:tcW w:w="1612" w:type="dxa"/>
          </w:tcPr>
          <w:p w14:paraId="3B63F194" w14:textId="77777777" w:rsidR="00460AC3" w:rsidRPr="00FD37FF" w:rsidRDefault="00460AC3" w:rsidP="00FD37FF">
            <w:pPr>
              <w:spacing w:line="360" w:lineRule="auto"/>
              <w:jc w:val="both"/>
              <w:rPr>
                <w:rFonts w:ascii="Book Antiqua" w:eastAsia="Times New Roman" w:hAnsi="Book Antiqua" w:cs="Arial"/>
              </w:rPr>
            </w:pPr>
            <w:r w:rsidRPr="00FD37FF">
              <w:rPr>
                <w:rFonts w:ascii="Book Antiqua" w:eastAsia="Times New Roman" w:hAnsi="Book Antiqua" w:cs="Arial"/>
              </w:rPr>
              <w:t>NCT00438178</w:t>
            </w:r>
          </w:p>
          <w:p w14:paraId="7062FCF7" w14:textId="77777777" w:rsidR="00FB2929" w:rsidRPr="00FD37FF" w:rsidRDefault="00FB2929" w:rsidP="00FD37FF">
            <w:pPr>
              <w:spacing w:line="360" w:lineRule="auto"/>
              <w:jc w:val="both"/>
              <w:rPr>
                <w:rFonts w:ascii="Book Antiqua" w:eastAsia="Times New Roman" w:hAnsi="Book Antiqua" w:cs="Arial"/>
              </w:rPr>
            </w:pPr>
            <w:r w:rsidRPr="00FD37FF">
              <w:rPr>
                <w:rFonts w:ascii="Book Antiqua" w:eastAsia="Times New Roman" w:hAnsi="Book Antiqua" w:cs="Arial"/>
              </w:rPr>
              <w:t>NCT00684918</w:t>
            </w:r>
          </w:p>
          <w:p w14:paraId="0AA1D5C9" w14:textId="73D2C012" w:rsidR="00FB2929" w:rsidRPr="00FD37FF" w:rsidRDefault="00FB2929" w:rsidP="00FD37FF">
            <w:pPr>
              <w:spacing w:line="360" w:lineRule="auto"/>
              <w:jc w:val="both"/>
              <w:rPr>
                <w:rFonts w:ascii="Book Antiqua" w:eastAsia="Times New Roman" w:hAnsi="Book Antiqua" w:cs="Arial"/>
              </w:rPr>
            </w:pPr>
            <w:r w:rsidRPr="00FD37FF">
              <w:rPr>
                <w:rFonts w:ascii="Book Antiqua" w:eastAsia="Times New Roman" w:hAnsi="Book Antiqua" w:cs="Arial"/>
              </w:rPr>
              <w:t>NCT00684918</w:t>
            </w:r>
          </w:p>
        </w:tc>
        <w:tc>
          <w:tcPr>
            <w:tcW w:w="821" w:type="dxa"/>
          </w:tcPr>
          <w:p w14:paraId="7D934913" w14:textId="73E1E039" w:rsidR="00460AC3" w:rsidRPr="00FD37FF" w:rsidRDefault="00460AC3" w:rsidP="00FD37FF">
            <w:pPr>
              <w:spacing w:line="360" w:lineRule="auto"/>
              <w:jc w:val="both"/>
              <w:rPr>
                <w:rFonts w:ascii="Book Antiqua" w:eastAsia="Times New Roman" w:hAnsi="Book Antiqua" w:cs="Arial"/>
                <w:bCs/>
              </w:rPr>
            </w:pPr>
            <w:r w:rsidRPr="00FD37FF">
              <w:rPr>
                <w:rFonts w:ascii="Book Antiqua" w:eastAsia="Times New Roman" w:hAnsi="Book Antiqua" w:cs="Arial"/>
                <w:bCs/>
              </w:rPr>
              <w:t>Phase I</w:t>
            </w:r>
            <w:r w:rsidR="00FB2929" w:rsidRPr="00FD37FF">
              <w:rPr>
                <w:rFonts w:ascii="Book Antiqua" w:eastAsia="Times New Roman" w:hAnsi="Book Antiqua" w:cs="Arial"/>
                <w:bCs/>
              </w:rPr>
              <w:t>-II</w:t>
            </w:r>
          </w:p>
        </w:tc>
        <w:tc>
          <w:tcPr>
            <w:tcW w:w="2296" w:type="dxa"/>
          </w:tcPr>
          <w:p w14:paraId="16674711" w14:textId="1DDE92A9" w:rsidR="00460AC3" w:rsidRPr="00946C8E" w:rsidRDefault="00FB2929" w:rsidP="00FD37FF">
            <w:pPr>
              <w:spacing w:line="360" w:lineRule="auto"/>
              <w:jc w:val="both"/>
              <w:rPr>
                <w:rFonts w:ascii="Book Antiqua" w:eastAsia="Times New Roman" w:hAnsi="Book Antiqua" w:cs="Arial"/>
                <w:bCs/>
              </w:rPr>
            </w:pPr>
            <w:r w:rsidRPr="00946C8E">
              <w:rPr>
                <w:rFonts w:ascii="Book Antiqua" w:eastAsia="Times New Roman" w:hAnsi="Book Antiqua" w:cs="Arial"/>
                <w:bCs/>
              </w:rPr>
              <w:fldChar w:fldCharType="begin">
                <w:fldData xml:space="preserve">PEVuZE5vdGU+PENpdGU+PEF1dGhvcj5YaWU8L0F1dGhvcj48WWVhcj4yMDE1PC9ZZWFyPjxSZWNO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</w:fldData>
              </w:fldChar>
            </w:r>
            <w:r w:rsidR="00D15226" w:rsidRPr="00946C8E">
              <w:rPr>
                <w:rFonts w:ascii="Book Antiqua" w:eastAsia="Times New Roman" w:hAnsi="Book Antiqua" w:cs="Arial"/>
                <w:bCs/>
              </w:rPr>
              <w:instrText xml:space="preserve"> ADDIN EN.CITE </w:instrText>
            </w:r>
            <w:r w:rsidR="00D15226" w:rsidRPr="00946C8E">
              <w:rPr>
                <w:rFonts w:ascii="Book Antiqua" w:eastAsia="Times New Roman" w:hAnsi="Book Antiqua" w:cs="Arial"/>
                <w:bCs/>
              </w:rPr>
              <w:fldChar w:fldCharType="begin">
                <w:fldData xml:space="preserve">PEVuZE5vdGU+PENpdGU+PEF1dGhvcj5YaWU8L0F1dGhvcj48WWVhcj4yMDE1PC9ZZWFyPjxSZWNO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</w:fldData>
              </w:fldChar>
            </w:r>
            <w:r w:rsidR="00D15226" w:rsidRPr="00946C8E">
              <w:rPr>
                <w:rFonts w:ascii="Book Antiqua" w:eastAsia="Times New Roman" w:hAnsi="Book Antiqua" w:cs="Arial"/>
                <w:bCs/>
              </w:rPr>
              <w:instrText xml:space="preserve"> ADDIN EN.CITE.DATA </w:instrText>
            </w:r>
            <w:r w:rsidR="00D15226" w:rsidRPr="00946C8E">
              <w:rPr>
                <w:rFonts w:ascii="Book Antiqua" w:eastAsia="Times New Roman" w:hAnsi="Book Antiqua" w:cs="Arial"/>
                <w:bCs/>
              </w:rPr>
            </w:r>
            <w:r w:rsidR="00D15226" w:rsidRPr="00946C8E">
              <w:rPr>
                <w:rFonts w:ascii="Book Antiqua" w:eastAsia="Times New Roman" w:hAnsi="Book Antiqua" w:cs="Arial"/>
                <w:bCs/>
              </w:rPr>
              <w:fldChar w:fldCharType="end"/>
            </w:r>
            <w:r w:rsidRPr="00946C8E">
              <w:rPr>
                <w:rFonts w:ascii="Book Antiqua" w:eastAsia="Times New Roman" w:hAnsi="Book Antiqua" w:cs="Arial"/>
                <w:bCs/>
              </w:rPr>
            </w:r>
            <w:r w:rsidRPr="00946C8E">
              <w:rPr>
                <w:rFonts w:ascii="Book Antiqua" w:eastAsia="Times New Roman" w:hAnsi="Book Antiqua" w:cs="Arial"/>
                <w:bCs/>
              </w:rPr>
              <w:fldChar w:fldCharType="separate"/>
            </w:r>
            <w:r w:rsidR="00D15226" w:rsidRPr="00946C8E">
              <w:rPr>
                <w:rFonts w:ascii="Book Antiqua" w:eastAsia="Times New Roman" w:hAnsi="Book Antiqua" w:cs="Arial"/>
                <w:bCs/>
                <w:noProof/>
              </w:rPr>
              <w:t>[161-163]</w:t>
            </w:r>
            <w:r w:rsidRPr="00946C8E">
              <w:rPr>
                <w:rFonts w:ascii="Book Antiqua" w:eastAsia="Times New Roman" w:hAnsi="Book Antiqua" w:cs="Arial"/>
                <w:bCs/>
              </w:rPr>
              <w:fldChar w:fldCharType="end"/>
            </w:r>
          </w:p>
        </w:tc>
      </w:tr>
      <w:tr w:rsidR="00A34C7F" w:rsidRPr="00FD37FF" w14:paraId="042601BA" w14:textId="77777777" w:rsidTr="00DC4AFB">
        <w:tc>
          <w:tcPr>
            <w:tcW w:w="8856" w:type="dxa"/>
            <w:gridSpan w:val="5"/>
          </w:tcPr>
          <w:p w14:paraId="21959FF3" w14:textId="4F09C63A" w:rsidR="00DC4AFB" w:rsidRPr="00946C8E" w:rsidRDefault="00DC4AFB" w:rsidP="00FD37FF">
            <w:pPr>
              <w:spacing w:line="360" w:lineRule="auto"/>
              <w:jc w:val="both"/>
              <w:rPr>
                <w:rFonts w:ascii="Book Antiqua" w:eastAsia="宋体" w:hAnsi="Book Antiqua" w:cs="Arial"/>
                <w:bCs/>
                <w:lang w:eastAsia="zh-CN"/>
              </w:rPr>
            </w:pPr>
            <w:r w:rsidRPr="00946C8E">
              <w:rPr>
                <w:rFonts w:ascii="Book Antiqua" w:eastAsia="Times New Roman" w:hAnsi="Book Antiqua" w:cs="Arial"/>
                <w:bCs/>
              </w:rPr>
              <w:t>Therapy tar</w:t>
            </w:r>
            <w:r w:rsidR="00151C0C" w:rsidRPr="00946C8E">
              <w:rPr>
                <w:rFonts w:ascii="Book Antiqua" w:eastAsia="Times New Roman" w:hAnsi="Book Antiqua" w:cs="Arial"/>
                <w:bCs/>
              </w:rPr>
              <w:t>geting the LSC microenvironment</w:t>
            </w:r>
          </w:p>
        </w:tc>
      </w:tr>
      <w:tr w:rsidR="00FD37FF" w:rsidRPr="00FD37FF" w14:paraId="311F1F11" w14:textId="77777777" w:rsidTr="00A34C7F">
        <w:tc>
          <w:tcPr>
            <w:tcW w:w="1667" w:type="dxa"/>
          </w:tcPr>
          <w:p w14:paraId="3D8896A5" w14:textId="77777777" w:rsidR="0081631A" w:rsidRPr="00FD37FF" w:rsidRDefault="0081631A" w:rsidP="00FD37FF">
            <w:pPr>
              <w:spacing w:line="360" w:lineRule="auto"/>
              <w:jc w:val="both"/>
              <w:rPr>
                <w:rFonts w:ascii="Book Antiqua" w:eastAsia="Times New Roman" w:hAnsi="Book Antiqua" w:cs="Arial"/>
                <w:b/>
                <w:bCs/>
              </w:rPr>
            </w:pPr>
            <w:r w:rsidRPr="00FD37FF">
              <w:rPr>
                <w:rFonts w:ascii="Book Antiqua" w:hAnsi="Book Antiqua" w:cs="Arial"/>
                <w:b/>
              </w:rPr>
              <w:t>G-CSF</w:t>
            </w:r>
          </w:p>
        </w:tc>
        <w:tc>
          <w:tcPr>
            <w:tcW w:w="2460" w:type="dxa"/>
          </w:tcPr>
          <w:p w14:paraId="3C0800FF" w14:textId="450690BD" w:rsidR="0081631A" w:rsidRPr="00FD37FF" w:rsidRDefault="0081631A" w:rsidP="00FD37FF">
            <w:pPr>
              <w:spacing w:line="360" w:lineRule="auto"/>
              <w:jc w:val="both"/>
              <w:rPr>
                <w:rFonts w:ascii="Book Antiqua" w:eastAsia="Times New Roman" w:hAnsi="Book Antiqua" w:cs="Arial"/>
                <w:bCs/>
              </w:rPr>
            </w:pPr>
            <w:r w:rsidRPr="00FD37FF">
              <w:rPr>
                <w:rFonts w:ascii="Book Antiqua" w:eastAsia="Times New Roman" w:hAnsi="Book Antiqua" w:cs="Arial"/>
                <w:b/>
                <w:bCs/>
              </w:rPr>
              <w:t>Mobilization of LSC</w:t>
            </w:r>
            <w:r w:rsidRPr="00FD37FF">
              <w:rPr>
                <w:rFonts w:ascii="Book Antiqua" w:eastAsia="Times New Roman" w:hAnsi="Book Antiqua" w:cs="Arial"/>
                <w:bCs/>
              </w:rPr>
              <w:t xml:space="preserve"> from the protective bone marrow niche -</w:t>
            </w:r>
            <w:r w:rsidR="00151C0C">
              <w:rPr>
                <w:rFonts w:ascii="Book Antiqua" w:eastAsia="宋体" w:hAnsi="Book Antiqua" w:cs="Arial" w:hint="eastAsia"/>
                <w:bCs/>
                <w:lang w:eastAsia="zh-CN"/>
              </w:rPr>
              <w:t xml:space="preserve"> </w:t>
            </w:r>
            <w:r w:rsidRPr="00FD37FF">
              <w:rPr>
                <w:rFonts w:ascii="Book Antiqua" w:eastAsia="Times New Roman" w:hAnsi="Book Antiqua" w:cs="Arial"/>
                <w:bCs/>
              </w:rPr>
              <w:t>&gt; increased susceptibility to traditional chemotherapy</w:t>
            </w:r>
          </w:p>
        </w:tc>
        <w:tc>
          <w:tcPr>
            <w:tcW w:w="1612" w:type="dxa"/>
          </w:tcPr>
          <w:p w14:paraId="1A1B144D" w14:textId="77777777" w:rsidR="0081631A" w:rsidRPr="00FD37FF" w:rsidRDefault="0081631A" w:rsidP="00FD37FF">
            <w:pPr>
              <w:spacing w:line="360" w:lineRule="auto"/>
              <w:jc w:val="both"/>
              <w:rPr>
                <w:rFonts w:ascii="Book Antiqua" w:eastAsia="Times New Roman" w:hAnsi="Book Antiqua" w:cs="Arial"/>
              </w:rPr>
            </w:pPr>
            <w:r w:rsidRPr="00FD37FF">
              <w:rPr>
                <w:rFonts w:ascii="Book Antiqua" w:eastAsia="Times New Roman" w:hAnsi="Book Antiqua" w:cs="Arial"/>
              </w:rPr>
              <w:t>NCT00820976</w:t>
            </w:r>
          </w:p>
          <w:p w14:paraId="1BE68366" w14:textId="77777777" w:rsidR="0081631A" w:rsidRPr="00FD37FF" w:rsidRDefault="0081631A" w:rsidP="00FD37FF">
            <w:pPr>
              <w:spacing w:line="360" w:lineRule="auto"/>
              <w:jc w:val="both"/>
              <w:rPr>
                <w:rFonts w:ascii="Book Antiqua" w:eastAsia="Times New Roman" w:hAnsi="Book Antiqua" w:cs="Arial"/>
              </w:rPr>
            </w:pPr>
            <w:r w:rsidRPr="00FD37FF">
              <w:rPr>
                <w:rFonts w:ascii="Book Antiqua" w:eastAsia="Times New Roman" w:hAnsi="Book Antiqua" w:cs="Arial"/>
              </w:rPr>
              <w:t>NCT00602225</w:t>
            </w:r>
          </w:p>
          <w:p w14:paraId="754BA715" w14:textId="77777777" w:rsidR="0081631A" w:rsidRPr="00FD37FF" w:rsidRDefault="0081631A" w:rsidP="00FD37FF">
            <w:pPr>
              <w:spacing w:line="360" w:lineRule="auto"/>
              <w:jc w:val="both"/>
              <w:rPr>
                <w:rFonts w:ascii="Book Antiqua" w:eastAsia="Times New Roman" w:hAnsi="Book Antiqua" w:cs="Arial"/>
              </w:rPr>
            </w:pPr>
            <w:r w:rsidRPr="00FD37FF">
              <w:rPr>
                <w:rFonts w:ascii="Book Antiqua" w:eastAsia="Times New Roman" w:hAnsi="Book Antiqua" w:cs="Arial"/>
              </w:rPr>
              <w:t>NCT00199147</w:t>
            </w:r>
          </w:p>
          <w:p w14:paraId="7255D852" w14:textId="77777777" w:rsidR="0081631A" w:rsidRPr="00FD37FF" w:rsidRDefault="0081631A" w:rsidP="00FD37FF">
            <w:pPr>
              <w:spacing w:line="360" w:lineRule="auto"/>
              <w:jc w:val="both"/>
              <w:rPr>
                <w:rFonts w:ascii="Book Antiqua" w:eastAsia="Times New Roman" w:hAnsi="Book Antiqua" w:cs="Arial"/>
              </w:rPr>
            </w:pPr>
            <w:r w:rsidRPr="00FD37FF">
              <w:rPr>
                <w:rFonts w:ascii="Book Antiqua" w:eastAsia="Times New Roman" w:hAnsi="Book Antiqua" w:cs="Arial"/>
              </w:rPr>
              <w:t>NCT01723657</w:t>
            </w:r>
          </w:p>
          <w:p w14:paraId="6258C031" w14:textId="77777777" w:rsidR="0081631A" w:rsidRPr="00FD37FF" w:rsidRDefault="0081631A" w:rsidP="00FD37FF">
            <w:pPr>
              <w:spacing w:line="360" w:lineRule="auto"/>
              <w:jc w:val="both"/>
              <w:rPr>
                <w:rFonts w:ascii="Book Antiqua" w:eastAsia="Times New Roman" w:hAnsi="Book Antiqua" w:cs="Arial"/>
              </w:rPr>
            </w:pPr>
            <w:r w:rsidRPr="00FD37FF">
              <w:rPr>
                <w:rFonts w:ascii="Book Antiqua" w:eastAsia="Times New Roman" w:hAnsi="Book Antiqua" w:cs="Arial"/>
              </w:rPr>
              <w:t>NCT01101880</w:t>
            </w:r>
          </w:p>
          <w:p w14:paraId="01D20221" w14:textId="77777777" w:rsidR="0081631A" w:rsidRPr="00FD37FF" w:rsidRDefault="0081631A" w:rsidP="00FD37FF">
            <w:pPr>
              <w:spacing w:line="360" w:lineRule="auto"/>
              <w:jc w:val="both"/>
              <w:rPr>
                <w:rFonts w:ascii="Book Antiqua" w:eastAsia="Times New Roman" w:hAnsi="Book Antiqua" w:cs="Arial"/>
              </w:rPr>
            </w:pPr>
            <w:r w:rsidRPr="00FD37FF">
              <w:rPr>
                <w:rFonts w:ascii="Book Antiqua" w:eastAsia="Times New Roman" w:hAnsi="Book Antiqua" w:cs="Arial"/>
              </w:rPr>
              <w:t>NCT00943943</w:t>
            </w:r>
          </w:p>
          <w:p w14:paraId="70A855CC" w14:textId="77777777" w:rsidR="0081631A" w:rsidRPr="00FD37FF" w:rsidRDefault="0081631A" w:rsidP="00FD37FF">
            <w:pPr>
              <w:spacing w:line="360" w:lineRule="auto"/>
              <w:jc w:val="both"/>
              <w:rPr>
                <w:rFonts w:ascii="Book Antiqua" w:eastAsia="Times New Roman" w:hAnsi="Book Antiqua" w:cs="Arial"/>
                <w:b/>
                <w:bCs/>
              </w:rPr>
            </w:pPr>
            <w:r w:rsidRPr="00FD37FF">
              <w:rPr>
                <w:rFonts w:ascii="Book Antiqua" w:eastAsia="Times New Roman" w:hAnsi="Book Antiqua" w:cs="Arial"/>
              </w:rPr>
              <w:t>NCT00906945</w:t>
            </w:r>
          </w:p>
        </w:tc>
        <w:tc>
          <w:tcPr>
            <w:tcW w:w="821" w:type="dxa"/>
          </w:tcPr>
          <w:p w14:paraId="04F05A97" w14:textId="77777777" w:rsidR="0081631A" w:rsidRPr="00FD37FF" w:rsidRDefault="0081631A" w:rsidP="00FD37FF">
            <w:pPr>
              <w:spacing w:line="360" w:lineRule="auto"/>
              <w:jc w:val="both"/>
              <w:rPr>
                <w:rFonts w:ascii="Book Antiqua" w:eastAsia="Times New Roman" w:hAnsi="Book Antiqua" w:cs="Arial"/>
                <w:bCs/>
              </w:rPr>
            </w:pPr>
            <w:r w:rsidRPr="00FD37FF">
              <w:rPr>
                <w:rFonts w:ascii="Book Antiqua" w:eastAsia="Times New Roman" w:hAnsi="Book Antiqua" w:cs="Arial"/>
                <w:bCs/>
              </w:rPr>
              <w:t>Phase I-III</w:t>
            </w:r>
          </w:p>
        </w:tc>
        <w:tc>
          <w:tcPr>
            <w:tcW w:w="2296" w:type="dxa"/>
          </w:tcPr>
          <w:p w14:paraId="13D0176B" w14:textId="0F4B5A10" w:rsidR="0081631A" w:rsidRPr="00946C8E" w:rsidRDefault="0081631A" w:rsidP="00FD37FF">
            <w:pPr>
              <w:spacing w:line="360" w:lineRule="auto"/>
              <w:jc w:val="both"/>
              <w:rPr>
                <w:rFonts w:ascii="Book Antiqua" w:eastAsia="Times New Roman" w:hAnsi="Book Antiqua" w:cs="Arial"/>
                <w:bCs/>
              </w:rPr>
            </w:pPr>
            <w:r w:rsidRPr="00946C8E">
              <w:rPr>
                <w:rFonts w:ascii="Book Antiqua" w:eastAsia="Times New Roman" w:hAnsi="Book Antiqua" w:cs="Arial"/>
                <w:bCs/>
              </w:rPr>
              <w:fldChar w:fldCharType="begin">
                <w:fldData xml:space="preserve">PEVuZE5vdGU+PENpdGU+PEF1dGhvcj5TYWl0bzwvQXV0aG9yPjxZZWFyPjIwMTA8L1llYXI+PFJl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</w:fldData>
              </w:fldChar>
            </w:r>
            <w:r w:rsidR="00D15226" w:rsidRPr="00946C8E">
              <w:rPr>
                <w:rFonts w:ascii="Book Antiqua" w:eastAsia="Times New Roman" w:hAnsi="Book Antiqua" w:cs="Arial"/>
                <w:bCs/>
              </w:rPr>
              <w:instrText xml:space="preserve"> ADDIN EN.CITE </w:instrText>
            </w:r>
            <w:r w:rsidR="00D15226" w:rsidRPr="00946C8E">
              <w:rPr>
                <w:rFonts w:ascii="Book Antiqua" w:eastAsia="Times New Roman" w:hAnsi="Book Antiqua" w:cs="Arial"/>
                <w:bCs/>
              </w:rPr>
              <w:fldChar w:fldCharType="begin">
                <w:fldData xml:space="preserve">PEVuZE5vdGU+PENpdGU+PEF1dGhvcj5TYWl0bzwvQXV0aG9yPjxZZWFyPjIwMTA8L1llYXI+PFJl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</w:fldData>
              </w:fldChar>
            </w:r>
            <w:r w:rsidR="00D15226" w:rsidRPr="00946C8E">
              <w:rPr>
                <w:rFonts w:ascii="Book Antiqua" w:eastAsia="Times New Roman" w:hAnsi="Book Antiqua" w:cs="Arial"/>
                <w:bCs/>
              </w:rPr>
              <w:instrText xml:space="preserve"> ADDIN EN.CITE.DATA </w:instrText>
            </w:r>
            <w:r w:rsidR="00D15226" w:rsidRPr="00946C8E">
              <w:rPr>
                <w:rFonts w:ascii="Book Antiqua" w:eastAsia="Times New Roman" w:hAnsi="Book Antiqua" w:cs="Arial"/>
                <w:bCs/>
              </w:rPr>
            </w:r>
            <w:r w:rsidR="00D15226" w:rsidRPr="00946C8E">
              <w:rPr>
                <w:rFonts w:ascii="Book Antiqua" w:eastAsia="Times New Roman" w:hAnsi="Book Antiqua" w:cs="Arial"/>
                <w:bCs/>
              </w:rPr>
              <w:fldChar w:fldCharType="end"/>
            </w:r>
            <w:r w:rsidRPr="00946C8E">
              <w:rPr>
                <w:rFonts w:ascii="Book Antiqua" w:eastAsia="Times New Roman" w:hAnsi="Book Antiqua" w:cs="Arial"/>
                <w:bCs/>
              </w:rPr>
            </w:r>
            <w:r w:rsidRPr="00946C8E">
              <w:rPr>
                <w:rFonts w:ascii="Book Antiqua" w:eastAsia="Times New Roman" w:hAnsi="Book Antiqua" w:cs="Arial"/>
                <w:bCs/>
              </w:rPr>
              <w:fldChar w:fldCharType="separate"/>
            </w:r>
            <w:r w:rsidR="00D15226" w:rsidRPr="00946C8E">
              <w:rPr>
                <w:rFonts w:ascii="Book Antiqua" w:eastAsia="Times New Roman" w:hAnsi="Book Antiqua" w:cs="Arial"/>
                <w:bCs/>
                <w:noProof/>
              </w:rPr>
              <w:t>[165-168]</w:t>
            </w:r>
            <w:r w:rsidRPr="00946C8E">
              <w:rPr>
                <w:rFonts w:ascii="Book Antiqua" w:eastAsia="Times New Roman" w:hAnsi="Book Antiqua" w:cs="Arial"/>
                <w:bCs/>
              </w:rPr>
              <w:fldChar w:fldCharType="end"/>
            </w:r>
          </w:p>
        </w:tc>
      </w:tr>
      <w:tr w:rsidR="00FD37FF" w:rsidRPr="00FD37FF" w14:paraId="0C85D356" w14:textId="77777777" w:rsidTr="00A34C7F">
        <w:tc>
          <w:tcPr>
            <w:tcW w:w="1667" w:type="dxa"/>
          </w:tcPr>
          <w:p w14:paraId="29B19003" w14:textId="77777777" w:rsidR="00DC4AFB" w:rsidRPr="00FD37FF" w:rsidRDefault="00DC4AFB" w:rsidP="00FD37FF">
            <w:pPr>
              <w:spacing w:line="360" w:lineRule="auto"/>
              <w:jc w:val="both"/>
              <w:rPr>
                <w:rFonts w:ascii="Book Antiqua" w:hAnsi="Book Antiqua" w:cs="Arial"/>
                <w:b/>
              </w:rPr>
            </w:pPr>
            <w:r w:rsidRPr="00FD37FF">
              <w:rPr>
                <w:rFonts w:ascii="Book Antiqua" w:hAnsi="Book Antiqua" w:cs="Arial"/>
                <w:b/>
              </w:rPr>
              <w:t>Plerixafor</w:t>
            </w:r>
          </w:p>
          <w:p w14:paraId="396BC297" w14:textId="404E733C" w:rsidR="00211476" w:rsidRPr="00FD37FF" w:rsidRDefault="00211476" w:rsidP="00FD37FF">
            <w:pPr>
              <w:spacing w:line="360" w:lineRule="auto"/>
              <w:jc w:val="both"/>
              <w:rPr>
                <w:rFonts w:ascii="Book Antiqua" w:eastAsia="Times New Roman" w:hAnsi="Book Antiqua" w:cs="Arial"/>
                <w:b/>
                <w:bCs/>
              </w:rPr>
            </w:pPr>
            <w:r w:rsidRPr="00FD37FF">
              <w:rPr>
                <w:rFonts w:ascii="Book Antiqua" w:eastAsia="Times New Roman" w:hAnsi="Book Antiqua" w:cs="Arial"/>
                <w:b/>
                <w:bCs/>
              </w:rPr>
              <w:t>(</w:t>
            </w:r>
            <w:r w:rsidRPr="00FD37FF">
              <w:rPr>
                <w:rStyle w:val="Strong"/>
                <w:rFonts w:ascii="Book Antiqua" w:eastAsia="Times New Roman" w:hAnsi="Book Antiqua" w:cs="Arial"/>
              </w:rPr>
              <w:t>AMD3100)</w:t>
            </w:r>
          </w:p>
        </w:tc>
        <w:tc>
          <w:tcPr>
            <w:tcW w:w="2460" w:type="dxa"/>
          </w:tcPr>
          <w:p w14:paraId="149B93E9" w14:textId="77777777" w:rsidR="00DC4AFB" w:rsidRPr="00FD37FF" w:rsidRDefault="00DC4AFB" w:rsidP="00FD37FF">
            <w:pPr>
              <w:spacing w:line="360" w:lineRule="auto"/>
              <w:jc w:val="both"/>
              <w:rPr>
                <w:rFonts w:ascii="Book Antiqua" w:hAnsi="Book Antiqua" w:cs="Arial"/>
                <w:b/>
              </w:rPr>
            </w:pPr>
            <w:r w:rsidRPr="00FD37FF">
              <w:rPr>
                <w:rFonts w:ascii="Book Antiqua" w:hAnsi="Book Antiqua" w:cs="Arial"/>
                <w:b/>
              </w:rPr>
              <w:t>CXCR4 inhibitor</w:t>
            </w:r>
          </w:p>
          <w:p w14:paraId="7614EEEC" w14:textId="13A479F4" w:rsidR="008E0779" w:rsidRPr="00FD37FF" w:rsidRDefault="00BE389A" w:rsidP="00FD37FF">
            <w:pPr>
              <w:widowControl w:val="0"/>
              <w:autoSpaceDE w:val="0"/>
              <w:autoSpaceDN w:val="0"/>
              <w:adjustRightInd w:val="0"/>
              <w:spacing w:line="360" w:lineRule="auto"/>
              <w:jc w:val="both"/>
              <w:rPr>
                <w:rFonts w:ascii="Book Antiqua" w:eastAsia="Times New Roman" w:hAnsi="Book Antiqua" w:cs="Arial"/>
                <w:b/>
                <w:bCs/>
              </w:rPr>
            </w:pPr>
            <w:r w:rsidRPr="00FD37FF">
              <w:rPr>
                <w:rFonts w:ascii="Book Antiqua" w:hAnsi="Book Antiqua" w:cs="Arial"/>
              </w:rPr>
              <w:t xml:space="preserve">Decreased homing </w:t>
            </w:r>
            <w:r w:rsidRPr="00FD37FF">
              <w:rPr>
                <w:rFonts w:ascii="Book Antiqua" w:hAnsi="Book Antiqua" w:cs="Arial"/>
              </w:rPr>
              <w:lastRenderedPageBreak/>
              <w:t>t</w:t>
            </w:r>
            <w:r w:rsidR="008E0779" w:rsidRPr="00FD37FF">
              <w:rPr>
                <w:rFonts w:ascii="Book Antiqua" w:hAnsi="Book Antiqua" w:cs="Arial"/>
              </w:rPr>
              <w:t xml:space="preserve">o the bone marrow </w:t>
            </w:r>
          </w:p>
        </w:tc>
        <w:tc>
          <w:tcPr>
            <w:tcW w:w="1612" w:type="dxa"/>
          </w:tcPr>
          <w:p w14:paraId="5AE37239" w14:textId="77777777" w:rsidR="00800E35" w:rsidRPr="00FD37FF" w:rsidRDefault="00800E35" w:rsidP="00FD37FF">
            <w:pPr>
              <w:spacing w:line="360" w:lineRule="auto"/>
              <w:jc w:val="both"/>
              <w:rPr>
                <w:rFonts w:ascii="Book Antiqua" w:eastAsia="Times New Roman" w:hAnsi="Book Antiqua" w:cs="Arial"/>
              </w:rPr>
            </w:pPr>
            <w:r w:rsidRPr="00FD37FF">
              <w:rPr>
                <w:rFonts w:ascii="Book Antiqua" w:eastAsia="Times New Roman" w:hAnsi="Book Antiqua" w:cs="Arial"/>
              </w:rPr>
              <w:lastRenderedPageBreak/>
              <w:t>NCT00943943</w:t>
            </w:r>
          </w:p>
          <w:p w14:paraId="44D6CA55" w14:textId="77777777" w:rsidR="00DC4AFB" w:rsidRPr="00FD37FF" w:rsidRDefault="00800E35" w:rsidP="00FD37FF">
            <w:pPr>
              <w:spacing w:line="360" w:lineRule="auto"/>
              <w:jc w:val="both"/>
              <w:rPr>
                <w:rFonts w:ascii="Book Antiqua" w:eastAsia="Times New Roman" w:hAnsi="Book Antiqua" w:cs="Arial"/>
              </w:rPr>
            </w:pPr>
            <w:r w:rsidRPr="00FD37FF">
              <w:rPr>
                <w:rFonts w:ascii="Book Antiqua" w:eastAsia="Times New Roman" w:hAnsi="Book Antiqua" w:cs="Arial"/>
              </w:rPr>
              <w:lastRenderedPageBreak/>
              <w:t>NCT00906945</w:t>
            </w:r>
          </w:p>
          <w:p w14:paraId="48ABA4F1" w14:textId="38B8A13A" w:rsidR="00660D20" w:rsidRPr="00FD37FF" w:rsidRDefault="00660D20" w:rsidP="00FD37FF">
            <w:pPr>
              <w:spacing w:line="360" w:lineRule="auto"/>
              <w:jc w:val="both"/>
              <w:rPr>
                <w:rFonts w:ascii="Book Antiqua" w:eastAsia="Times New Roman" w:hAnsi="Book Antiqua" w:cs="Arial"/>
              </w:rPr>
            </w:pPr>
            <w:r w:rsidRPr="00FD37FF">
              <w:rPr>
                <w:rFonts w:ascii="Book Antiqua" w:eastAsia="Times New Roman" w:hAnsi="Book Antiqua" w:cs="Arial"/>
              </w:rPr>
              <w:t xml:space="preserve">NCT01236144 </w:t>
            </w:r>
          </w:p>
          <w:p w14:paraId="5D1C5C83" w14:textId="0D3A3E25" w:rsidR="00BC2B43" w:rsidRPr="00FD37FF" w:rsidRDefault="00BC2B43" w:rsidP="00FD37FF">
            <w:pPr>
              <w:spacing w:line="360" w:lineRule="auto"/>
              <w:jc w:val="both"/>
              <w:rPr>
                <w:rFonts w:ascii="Book Antiqua" w:eastAsia="Times New Roman" w:hAnsi="Book Antiqua" w:cs="Arial"/>
              </w:rPr>
            </w:pPr>
            <w:r w:rsidRPr="00FD37FF">
              <w:rPr>
                <w:rFonts w:ascii="Book Antiqua" w:eastAsia="Times New Roman" w:hAnsi="Book Antiqua" w:cs="Arial"/>
              </w:rPr>
              <w:t>NCT00512252</w:t>
            </w:r>
          </w:p>
          <w:p w14:paraId="4BB8CF34" w14:textId="2FD82075" w:rsidR="00BC2B43" w:rsidRPr="00FD37FF" w:rsidRDefault="00BC2B43" w:rsidP="00FD37FF">
            <w:pPr>
              <w:spacing w:line="360" w:lineRule="auto"/>
              <w:jc w:val="both"/>
              <w:rPr>
                <w:rFonts w:ascii="Book Antiqua" w:eastAsia="Times New Roman" w:hAnsi="Book Antiqua" w:cs="Arial"/>
              </w:rPr>
            </w:pPr>
            <w:r w:rsidRPr="00FD37FF">
              <w:rPr>
                <w:rFonts w:ascii="Book Antiqua" w:eastAsia="Times New Roman" w:hAnsi="Book Antiqua" w:cs="Arial"/>
              </w:rPr>
              <w:t>NCT01319864</w:t>
            </w:r>
          </w:p>
          <w:p w14:paraId="65CEDE3B" w14:textId="2F144C04" w:rsidR="00BC2B43" w:rsidRPr="00FD37FF" w:rsidRDefault="00BC2B43" w:rsidP="00FD37FF">
            <w:pPr>
              <w:spacing w:line="360" w:lineRule="auto"/>
              <w:jc w:val="both"/>
              <w:rPr>
                <w:rFonts w:ascii="Book Antiqua" w:eastAsia="Times New Roman" w:hAnsi="Book Antiqua" w:cs="Arial"/>
              </w:rPr>
            </w:pPr>
            <w:r w:rsidRPr="00FD37FF">
              <w:rPr>
                <w:rFonts w:ascii="Book Antiqua" w:eastAsia="Times New Roman" w:hAnsi="Book Antiqua" w:cs="Arial"/>
              </w:rPr>
              <w:t>NCT01352650</w:t>
            </w:r>
          </w:p>
          <w:p w14:paraId="35487534" w14:textId="1146958D" w:rsidR="00660D20" w:rsidRPr="00FD37FF" w:rsidRDefault="00BC2B43" w:rsidP="00FD37FF">
            <w:pPr>
              <w:spacing w:line="360" w:lineRule="auto"/>
              <w:jc w:val="both"/>
              <w:rPr>
                <w:rFonts w:ascii="Book Antiqua" w:eastAsia="Times New Roman" w:hAnsi="Book Antiqua" w:cs="Arial"/>
              </w:rPr>
            </w:pPr>
            <w:r w:rsidRPr="00FD37FF">
              <w:rPr>
                <w:rFonts w:ascii="Book Antiqua" w:eastAsia="Times New Roman" w:hAnsi="Book Antiqua" w:cs="Arial"/>
              </w:rPr>
              <w:t>NCT02416908</w:t>
            </w:r>
          </w:p>
        </w:tc>
        <w:tc>
          <w:tcPr>
            <w:tcW w:w="821" w:type="dxa"/>
          </w:tcPr>
          <w:p w14:paraId="1C1ECC4C" w14:textId="3E8CF5D7" w:rsidR="00DC4AFB" w:rsidRPr="00FD37FF" w:rsidRDefault="00BC2B43" w:rsidP="00FD37FF">
            <w:pPr>
              <w:spacing w:line="360" w:lineRule="auto"/>
              <w:jc w:val="both"/>
              <w:rPr>
                <w:rFonts w:ascii="Book Antiqua" w:eastAsia="Times New Roman" w:hAnsi="Book Antiqua" w:cs="Arial"/>
                <w:bCs/>
              </w:rPr>
            </w:pPr>
            <w:r w:rsidRPr="00FD37FF">
              <w:rPr>
                <w:rFonts w:ascii="Book Antiqua" w:eastAsia="Times New Roman" w:hAnsi="Book Antiqua" w:cs="Arial"/>
                <w:bCs/>
              </w:rPr>
              <w:lastRenderedPageBreak/>
              <w:t>Phase I-II</w:t>
            </w:r>
          </w:p>
        </w:tc>
        <w:tc>
          <w:tcPr>
            <w:tcW w:w="2296" w:type="dxa"/>
          </w:tcPr>
          <w:p w14:paraId="64903D20" w14:textId="3AAE4B43" w:rsidR="00DC4AFB" w:rsidRPr="00946C8E" w:rsidRDefault="008E0779" w:rsidP="00FD37FF">
            <w:pPr>
              <w:spacing w:line="360" w:lineRule="auto"/>
              <w:jc w:val="both"/>
              <w:rPr>
                <w:rFonts w:ascii="Book Antiqua" w:eastAsia="Times New Roman" w:hAnsi="Book Antiqua" w:cs="Arial"/>
                <w:bCs/>
              </w:rPr>
            </w:pPr>
            <w:r w:rsidRPr="00946C8E">
              <w:rPr>
                <w:rFonts w:ascii="Book Antiqua" w:eastAsia="Times New Roman" w:hAnsi="Book Antiqua" w:cs="Arial"/>
                <w:bCs/>
              </w:rPr>
              <w:fldChar w:fldCharType="begin">
                <w:fldData xml:space="preserve">PEVuZE5vdGU+PENpdGU+PEF1dGhvcj5Lb25vcGxldmE8L0F1dGhvcj48WWVhcj4yMDExPC9ZZWFy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</w:fldData>
              </w:fldChar>
            </w:r>
            <w:r w:rsidR="00D15226" w:rsidRPr="00946C8E">
              <w:rPr>
                <w:rFonts w:ascii="Book Antiqua" w:eastAsia="Times New Roman" w:hAnsi="Book Antiqua" w:cs="Arial"/>
                <w:bCs/>
              </w:rPr>
              <w:instrText xml:space="preserve"> ADDIN EN.CITE </w:instrText>
            </w:r>
            <w:r w:rsidR="00D15226" w:rsidRPr="00946C8E">
              <w:rPr>
                <w:rFonts w:ascii="Book Antiqua" w:eastAsia="Times New Roman" w:hAnsi="Book Antiqua" w:cs="Arial"/>
                <w:bCs/>
              </w:rPr>
              <w:fldChar w:fldCharType="begin">
                <w:fldData xml:space="preserve">PEVuZE5vdGU+PENpdGU+PEF1dGhvcj5Lb25vcGxldmE8L0F1dGhvcj48WWVhcj4yMDExPC9ZZWFy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</w:fldData>
              </w:fldChar>
            </w:r>
            <w:r w:rsidR="00D15226" w:rsidRPr="00946C8E">
              <w:rPr>
                <w:rFonts w:ascii="Book Antiqua" w:eastAsia="Times New Roman" w:hAnsi="Book Antiqua" w:cs="Arial"/>
                <w:bCs/>
              </w:rPr>
              <w:instrText xml:space="preserve"> ADDIN EN.CITE.DATA </w:instrText>
            </w:r>
            <w:r w:rsidR="00D15226" w:rsidRPr="00946C8E">
              <w:rPr>
                <w:rFonts w:ascii="Book Antiqua" w:eastAsia="Times New Roman" w:hAnsi="Book Antiqua" w:cs="Arial"/>
                <w:bCs/>
              </w:rPr>
            </w:r>
            <w:r w:rsidR="00D15226" w:rsidRPr="00946C8E">
              <w:rPr>
                <w:rFonts w:ascii="Book Antiqua" w:eastAsia="Times New Roman" w:hAnsi="Book Antiqua" w:cs="Arial"/>
                <w:bCs/>
              </w:rPr>
              <w:fldChar w:fldCharType="end"/>
            </w:r>
            <w:r w:rsidRPr="00946C8E">
              <w:rPr>
                <w:rFonts w:ascii="Book Antiqua" w:eastAsia="Times New Roman" w:hAnsi="Book Antiqua" w:cs="Arial"/>
                <w:bCs/>
              </w:rPr>
            </w:r>
            <w:r w:rsidRPr="00946C8E">
              <w:rPr>
                <w:rFonts w:ascii="Book Antiqua" w:eastAsia="Times New Roman" w:hAnsi="Book Antiqua" w:cs="Arial"/>
                <w:bCs/>
              </w:rPr>
              <w:fldChar w:fldCharType="separate"/>
            </w:r>
            <w:r w:rsidR="00151C0C" w:rsidRPr="00946C8E">
              <w:rPr>
                <w:rFonts w:ascii="Book Antiqua" w:eastAsia="Times New Roman" w:hAnsi="Book Antiqua" w:cs="Arial"/>
                <w:bCs/>
                <w:noProof/>
              </w:rPr>
              <w:t>[61,135,</w:t>
            </w:r>
            <w:r w:rsidR="00D15226" w:rsidRPr="00946C8E">
              <w:rPr>
                <w:rFonts w:ascii="Book Antiqua" w:eastAsia="Times New Roman" w:hAnsi="Book Antiqua" w:cs="Arial"/>
                <w:bCs/>
                <w:noProof/>
              </w:rPr>
              <w:t>178]</w:t>
            </w:r>
            <w:r w:rsidRPr="00946C8E">
              <w:rPr>
                <w:rFonts w:ascii="Book Antiqua" w:eastAsia="Times New Roman" w:hAnsi="Book Antiqua" w:cs="Arial"/>
                <w:bCs/>
              </w:rPr>
              <w:fldChar w:fldCharType="end"/>
            </w:r>
          </w:p>
        </w:tc>
      </w:tr>
      <w:tr w:rsidR="00FD37FF" w:rsidRPr="00FD37FF" w14:paraId="754B31D0" w14:textId="77777777" w:rsidTr="00A34C7F">
        <w:tc>
          <w:tcPr>
            <w:tcW w:w="1667" w:type="dxa"/>
          </w:tcPr>
          <w:p w14:paraId="66CA0909" w14:textId="60C2FD2F" w:rsidR="00DC4AFB" w:rsidRPr="00FD37FF" w:rsidRDefault="00DC4AFB" w:rsidP="00FD37FF">
            <w:pPr>
              <w:spacing w:line="360" w:lineRule="auto"/>
              <w:jc w:val="both"/>
              <w:rPr>
                <w:rFonts w:ascii="Book Antiqua" w:hAnsi="Book Antiqua" w:cs="Arial"/>
                <w:b/>
              </w:rPr>
            </w:pPr>
            <w:r w:rsidRPr="00FD37FF">
              <w:rPr>
                <w:rFonts w:ascii="Book Antiqua" w:hAnsi="Book Antiqua" w:cs="Arial"/>
                <w:b/>
              </w:rPr>
              <w:lastRenderedPageBreak/>
              <w:t>AMD3465</w:t>
            </w:r>
          </w:p>
        </w:tc>
        <w:tc>
          <w:tcPr>
            <w:tcW w:w="2460" w:type="dxa"/>
          </w:tcPr>
          <w:p w14:paraId="6DDB6416" w14:textId="77777777" w:rsidR="00DC4AFB" w:rsidRPr="00FD37FF" w:rsidRDefault="00DC4AFB" w:rsidP="00FD37FF">
            <w:pPr>
              <w:spacing w:line="360" w:lineRule="auto"/>
              <w:jc w:val="both"/>
              <w:rPr>
                <w:rFonts w:ascii="Book Antiqua" w:hAnsi="Book Antiqua" w:cs="Arial"/>
                <w:b/>
              </w:rPr>
            </w:pPr>
            <w:r w:rsidRPr="00FD37FF">
              <w:rPr>
                <w:rFonts w:ascii="Book Antiqua" w:hAnsi="Book Antiqua" w:cs="Arial"/>
                <w:b/>
              </w:rPr>
              <w:t>CXCR4 inhibitor</w:t>
            </w:r>
          </w:p>
          <w:p w14:paraId="6FC99A7F" w14:textId="6C70069A" w:rsidR="008E0779" w:rsidRPr="00FD37FF" w:rsidRDefault="00BE389A" w:rsidP="00FD37FF">
            <w:pPr>
              <w:widowControl w:val="0"/>
              <w:autoSpaceDE w:val="0"/>
              <w:autoSpaceDN w:val="0"/>
              <w:adjustRightInd w:val="0"/>
              <w:spacing w:line="360" w:lineRule="auto"/>
              <w:jc w:val="both"/>
              <w:rPr>
                <w:rFonts w:ascii="Book Antiqua" w:eastAsia="Times New Roman" w:hAnsi="Book Antiqua" w:cs="Arial"/>
                <w:b/>
                <w:bCs/>
              </w:rPr>
            </w:pPr>
            <w:r w:rsidRPr="00FD37FF">
              <w:rPr>
                <w:rFonts w:ascii="Book Antiqua" w:hAnsi="Book Antiqua" w:cs="Arial"/>
              </w:rPr>
              <w:t xml:space="preserve">Decreased homing </w:t>
            </w:r>
            <w:r w:rsidR="008E0779" w:rsidRPr="00FD37FF">
              <w:rPr>
                <w:rFonts w:ascii="Book Antiqua" w:hAnsi="Book Antiqua" w:cs="Arial"/>
              </w:rPr>
              <w:t xml:space="preserve">to the bone marrow </w:t>
            </w:r>
          </w:p>
        </w:tc>
        <w:tc>
          <w:tcPr>
            <w:tcW w:w="1612" w:type="dxa"/>
          </w:tcPr>
          <w:p w14:paraId="2439007C" w14:textId="51F49FA0" w:rsidR="00DC4AFB" w:rsidRPr="00FD37FF" w:rsidRDefault="00660D20" w:rsidP="00FD37FF">
            <w:pPr>
              <w:spacing w:line="360" w:lineRule="auto"/>
              <w:jc w:val="both"/>
              <w:rPr>
                <w:rFonts w:ascii="Book Antiqua" w:eastAsia="Times New Roman" w:hAnsi="Book Antiqua" w:cs="Arial"/>
                <w:bCs/>
              </w:rPr>
            </w:pPr>
            <w:r w:rsidRPr="00FD37FF">
              <w:rPr>
                <w:rFonts w:ascii="Book Antiqua" w:eastAsia="Times New Roman" w:hAnsi="Book Antiqua" w:cs="Arial"/>
                <w:bCs/>
              </w:rPr>
              <w:t>N/A</w:t>
            </w:r>
          </w:p>
        </w:tc>
        <w:tc>
          <w:tcPr>
            <w:tcW w:w="821" w:type="dxa"/>
          </w:tcPr>
          <w:p w14:paraId="39D462C0" w14:textId="309C971D" w:rsidR="00DC4AFB" w:rsidRPr="00FD37FF" w:rsidRDefault="00660D20" w:rsidP="00FD37FF">
            <w:pPr>
              <w:spacing w:line="360" w:lineRule="auto"/>
              <w:jc w:val="both"/>
              <w:rPr>
                <w:rFonts w:ascii="Book Antiqua" w:eastAsia="Times New Roman" w:hAnsi="Book Antiqua" w:cs="Arial"/>
                <w:bCs/>
              </w:rPr>
            </w:pPr>
            <w:r w:rsidRPr="00FD37FF">
              <w:rPr>
                <w:rFonts w:ascii="Book Antiqua" w:eastAsia="Times New Roman" w:hAnsi="Book Antiqua" w:cs="Arial"/>
                <w:bCs/>
              </w:rPr>
              <w:t>N/A</w:t>
            </w:r>
          </w:p>
        </w:tc>
        <w:tc>
          <w:tcPr>
            <w:tcW w:w="2296" w:type="dxa"/>
          </w:tcPr>
          <w:p w14:paraId="23DD2117" w14:textId="5C309D5B" w:rsidR="00DC4AFB" w:rsidRPr="00946C8E" w:rsidRDefault="008E0779" w:rsidP="00FD37FF">
            <w:pPr>
              <w:spacing w:line="360" w:lineRule="auto"/>
              <w:jc w:val="both"/>
              <w:rPr>
                <w:rFonts w:ascii="Book Antiqua" w:eastAsia="Times New Roman" w:hAnsi="Book Antiqua" w:cs="Arial"/>
                <w:bCs/>
              </w:rPr>
            </w:pPr>
            <w:r w:rsidRPr="00946C8E">
              <w:rPr>
                <w:rFonts w:ascii="Book Antiqua" w:eastAsia="Times New Roman" w:hAnsi="Book Antiqua" w:cs="Arial"/>
                <w:bCs/>
              </w:rPr>
              <w:fldChar w:fldCharType="begin">
                <w:fldData xml:space="preserve">PEVuZE5vdGU+PENpdGU+PEF1dGhvcj5Lb25vcGxldmE8L0F1dGhvcj48WWVhcj4yMDExPC9ZZWFy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</w:fldData>
              </w:fldChar>
            </w:r>
            <w:r w:rsidR="00D15226" w:rsidRPr="00946C8E">
              <w:rPr>
                <w:rFonts w:ascii="Book Antiqua" w:eastAsia="Times New Roman" w:hAnsi="Book Antiqua" w:cs="Arial"/>
                <w:bCs/>
              </w:rPr>
              <w:instrText xml:space="preserve"> ADDIN EN.CITE </w:instrText>
            </w:r>
            <w:r w:rsidR="00D15226" w:rsidRPr="00946C8E">
              <w:rPr>
                <w:rFonts w:ascii="Book Antiqua" w:eastAsia="Times New Roman" w:hAnsi="Book Antiqua" w:cs="Arial"/>
                <w:bCs/>
              </w:rPr>
              <w:fldChar w:fldCharType="begin">
                <w:fldData xml:space="preserve">PEVuZE5vdGU+PENpdGU+PEF1dGhvcj5Lb25vcGxldmE8L0F1dGhvcj48WWVhcj4yMDExPC9ZZWFy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</w:fldData>
              </w:fldChar>
            </w:r>
            <w:r w:rsidR="00D15226" w:rsidRPr="00946C8E">
              <w:rPr>
                <w:rFonts w:ascii="Book Antiqua" w:eastAsia="Times New Roman" w:hAnsi="Book Antiqua" w:cs="Arial"/>
                <w:bCs/>
              </w:rPr>
              <w:instrText xml:space="preserve"> ADDIN EN.CITE.DATA </w:instrText>
            </w:r>
            <w:r w:rsidR="00D15226" w:rsidRPr="00946C8E">
              <w:rPr>
                <w:rFonts w:ascii="Book Antiqua" w:eastAsia="Times New Roman" w:hAnsi="Book Antiqua" w:cs="Arial"/>
                <w:bCs/>
              </w:rPr>
            </w:r>
            <w:r w:rsidR="00D15226" w:rsidRPr="00946C8E">
              <w:rPr>
                <w:rFonts w:ascii="Book Antiqua" w:eastAsia="Times New Roman" w:hAnsi="Book Antiqua" w:cs="Arial"/>
                <w:bCs/>
              </w:rPr>
              <w:fldChar w:fldCharType="end"/>
            </w:r>
            <w:r w:rsidRPr="00946C8E">
              <w:rPr>
                <w:rFonts w:ascii="Book Antiqua" w:eastAsia="Times New Roman" w:hAnsi="Book Antiqua" w:cs="Arial"/>
                <w:bCs/>
              </w:rPr>
            </w:r>
            <w:r w:rsidRPr="00946C8E">
              <w:rPr>
                <w:rFonts w:ascii="Book Antiqua" w:eastAsia="Times New Roman" w:hAnsi="Book Antiqua" w:cs="Arial"/>
                <w:bCs/>
              </w:rPr>
              <w:fldChar w:fldCharType="separate"/>
            </w:r>
            <w:r w:rsidR="00151C0C" w:rsidRPr="00946C8E">
              <w:rPr>
                <w:rFonts w:ascii="Book Antiqua" w:eastAsia="Times New Roman" w:hAnsi="Book Antiqua" w:cs="Arial"/>
                <w:bCs/>
                <w:noProof/>
              </w:rPr>
              <w:t>[61,135,169,</w:t>
            </w:r>
            <w:r w:rsidR="00D15226" w:rsidRPr="00946C8E">
              <w:rPr>
                <w:rFonts w:ascii="Book Antiqua" w:eastAsia="Times New Roman" w:hAnsi="Book Antiqua" w:cs="Arial"/>
                <w:bCs/>
                <w:noProof/>
              </w:rPr>
              <w:t>179]</w:t>
            </w:r>
            <w:r w:rsidRPr="00946C8E">
              <w:rPr>
                <w:rFonts w:ascii="Book Antiqua" w:eastAsia="Times New Roman" w:hAnsi="Book Antiqua" w:cs="Arial"/>
                <w:bCs/>
              </w:rPr>
              <w:fldChar w:fldCharType="end"/>
            </w:r>
          </w:p>
        </w:tc>
      </w:tr>
      <w:tr w:rsidR="00FD37FF" w:rsidRPr="00FD37FF" w14:paraId="7DFCB6FC" w14:textId="77777777" w:rsidTr="00A34C7F">
        <w:tc>
          <w:tcPr>
            <w:tcW w:w="1667" w:type="dxa"/>
          </w:tcPr>
          <w:p w14:paraId="073EC166" w14:textId="08F5163B" w:rsidR="005D038C" w:rsidRPr="00FD37FF" w:rsidRDefault="005D038C" w:rsidP="00FD37FF">
            <w:pPr>
              <w:spacing w:line="360" w:lineRule="auto"/>
              <w:jc w:val="both"/>
              <w:rPr>
                <w:rFonts w:ascii="Book Antiqua" w:hAnsi="Book Antiqua" w:cs="Arial"/>
                <w:b/>
              </w:rPr>
            </w:pPr>
            <w:r w:rsidRPr="00FD37FF">
              <w:rPr>
                <w:rFonts w:ascii="Book Antiqua" w:eastAsia="Times New Roman" w:hAnsi="Book Antiqua" w:cs="Arial"/>
                <w:b/>
              </w:rPr>
              <w:t>BMS-936564</w:t>
            </w:r>
          </w:p>
        </w:tc>
        <w:tc>
          <w:tcPr>
            <w:tcW w:w="2460" w:type="dxa"/>
          </w:tcPr>
          <w:p w14:paraId="1DA7338F" w14:textId="4C0B3190" w:rsidR="005D038C" w:rsidRPr="00FD37FF" w:rsidRDefault="00151C0C" w:rsidP="00FD37FF">
            <w:pPr>
              <w:spacing w:line="360" w:lineRule="auto"/>
              <w:jc w:val="both"/>
              <w:rPr>
                <w:rFonts w:ascii="Book Antiqua" w:hAnsi="Book Antiqua" w:cs="Arial"/>
                <w:b/>
              </w:rPr>
            </w:pPr>
            <w:r>
              <w:rPr>
                <w:rFonts w:ascii="Book Antiqua" w:hAnsi="Book Antiqua" w:cs="Arial"/>
                <w:b/>
              </w:rPr>
              <w:t>Anti-</w:t>
            </w:r>
            <w:r w:rsidR="005D038C" w:rsidRPr="00FD37FF">
              <w:rPr>
                <w:rFonts w:ascii="Book Antiqua" w:hAnsi="Book Antiqua" w:cs="Arial"/>
                <w:b/>
              </w:rPr>
              <w:t>CXCR4 antibody</w:t>
            </w:r>
          </w:p>
          <w:p w14:paraId="0D8E27C5" w14:textId="4FEF3165" w:rsidR="00EB5ECA" w:rsidRPr="00FD37FF" w:rsidRDefault="00EB5ECA" w:rsidP="00FD37FF">
            <w:pPr>
              <w:spacing w:line="360" w:lineRule="auto"/>
              <w:jc w:val="both"/>
              <w:rPr>
                <w:rFonts w:ascii="Book Antiqua" w:hAnsi="Book Antiqua" w:cs="Arial"/>
                <w:b/>
              </w:rPr>
            </w:pPr>
            <w:r w:rsidRPr="00FD37FF">
              <w:rPr>
                <w:rFonts w:ascii="Book Antiqua" w:hAnsi="Book Antiqua" w:cs="Arial"/>
              </w:rPr>
              <w:t>Decreased homing to the bone marrow</w:t>
            </w:r>
          </w:p>
        </w:tc>
        <w:tc>
          <w:tcPr>
            <w:tcW w:w="1612" w:type="dxa"/>
          </w:tcPr>
          <w:p w14:paraId="21986F82" w14:textId="08D1DCD2" w:rsidR="005D038C" w:rsidRPr="00FD37FF" w:rsidRDefault="005D038C" w:rsidP="00FD37FF">
            <w:pPr>
              <w:spacing w:line="360" w:lineRule="auto"/>
              <w:jc w:val="both"/>
              <w:rPr>
                <w:rFonts w:ascii="Book Antiqua" w:eastAsia="Times New Roman" w:hAnsi="Book Antiqua" w:cs="Arial"/>
                <w:b/>
                <w:bCs/>
              </w:rPr>
            </w:pPr>
            <w:r w:rsidRPr="00FD37FF">
              <w:rPr>
                <w:rFonts w:ascii="Book Antiqua" w:eastAsia="Times New Roman" w:hAnsi="Book Antiqua" w:cs="Arial"/>
              </w:rPr>
              <w:t>NCT01120457</w:t>
            </w:r>
          </w:p>
        </w:tc>
        <w:tc>
          <w:tcPr>
            <w:tcW w:w="821" w:type="dxa"/>
          </w:tcPr>
          <w:p w14:paraId="6FFA97E1" w14:textId="76110E79" w:rsidR="005D038C" w:rsidRPr="00FD37FF" w:rsidRDefault="005D038C" w:rsidP="00FD37FF">
            <w:pPr>
              <w:spacing w:line="360" w:lineRule="auto"/>
              <w:jc w:val="both"/>
              <w:rPr>
                <w:rFonts w:ascii="Book Antiqua" w:eastAsia="Times New Roman" w:hAnsi="Book Antiqua" w:cs="Arial"/>
                <w:bCs/>
              </w:rPr>
            </w:pPr>
            <w:r w:rsidRPr="00FD37FF">
              <w:rPr>
                <w:rFonts w:ascii="Book Antiqua" w:eastAsia="Times New Roman" w:hAnsi="Book Antiqua" w:cs="Arial"/>
                <w:bCs/>
              </w:rPr>
              <w:t>Phase I</w:t>
            </w:r>
          </w:p>
        </w:tc>
        <w:tc>
          <w:tcPr>
            <w:tcW w:w="2296" w:type="dxa"/>
          </w:tcPr>
          <w:p w14:paraId="7BA181C7" w14:textId="46F25EB0" w:rsidR="005D038C" w:rsidRPr="00946C8E" w:rsidRDefault="005D038C" w:rsidP="00FD37FF">
            <w:pPr>
              <w:spacing w:line="360" w:lineRule="auto"/>
              <w:jc w:val="both"/>
              <w:rPr>
                <w:rFonts w:ascii="Book Antiqua" w:eastAsia="Times New Roman" w:hAnsi="Book Antiqua" w:cs="Arial"/>
                <w:bCs/>
              </w:rPr>
            </w:pPr>
            <w:r w:rsidRPr="00946C8E">
              <w:rPr>
                <w:rFonts w:ascii="Book Antiqua" w:eastAsia="Times New Roman" w:hAnsi="Book Antiqua" w:cs="Arial"/>
                <w:bCs/>
              </w:rPr>
              <w:fldChar w:fldCharType="begin">
                <w:fldData xml:space="preserve">PEVuZE5vdGU+PENpdGU+PEF1dGhvcj5LdWhuZTwvQXV0aG9yPjxZZWFyPjIwMTM8L1llYXI+PFJl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</w:fldData>
              </w:fldChar>
            </w:r>
            <w:r w:rsidR="00D15226" w:rsidRPr="00946C8E">
              <w:rPr>
                <w:rFonts w:ascii="Book Antiqua" w:eastAsia="Times New Roman" w:hAnsi="Book Antiqua" w:cs="Arial"/>
                <w:bCs/>
              </w:rPr>
              <w:instrText xml:space="preserve"> ADDIN EN.CITE </w:instrText>
            </w:r>
            <w:r w:rsidR="00D15226" w:rsidRPr="00946C8E">
              <w:rPr>
                <w:rFonts w:ascii="Book Antiqua" w:eastAsia="Times New Roman" w:hAnsi="Book Antiqua" w:cs="Arial"/>
                <w:bCs/>
              </w:rPr>
              <w:fldChar w:fldCharType="begin">
                <w:fldData xml:space="preserve">PEVuZE5vdGU+PENpdGU+PEF1dGhvcj5LdWhuZTwvQXV0aG9yPjxZZWFyPjIwMTM8L1llYXI+PFJl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</w:fldData>
              </w:fldChar>
            </w:r>
            <w:r w:rsidR="00D15226" w:rsidRPr="00946C8E">
              <w:rPr>
                <w:rFonts w:ascii="Book Antiqua" w:eastAsia="Times New Roman" w:hAnsi="Book Antiqua" w:cs="Arial"/>
                <w:bCs/>
              </w:rPr>
              <w:instrText xml:space="preserve"> ADDIN EN.CITE.DATA </w:instrText>
            </w:r>
            <w:r w:rsidR="00D15226" w:rsidRPr="00946C8E">
              <w:rPr>
                <w:rFonts w:ascii="Book Antiqua" w:eastAsia="Times New Roman" w:hAnsi="Book Antiqua" w:cs="Arial"/>
                <w:bCs/>
              </w:rPr>
            </w:r>
            <w:r w:rsidR="00D15226" w:rsidRPr="00946C8E">
              <w:rPr>
                <w:rFonts w:ascii="Book Antiqua" w:eastAsia="Times New Roman" w:hAnsi="Book Antiqua" w:cs="Arial"/>
                <w:bCs/>
              </w:rPr>
              <w:fldChar w:fldCharType="end"/>
            </w:r>
            <w:r w:rsidRPr="00946C8E">
              <w:rPr>
                <w:rFonts w:ascii="Book Antiqua" w:eastAsia="Times New Roman" w:hAnsi="Book Antiqua" w:cs="Arial"/>
                <w:bCs/>
              </w:rPr>
            </w:r>
            <w:r w:rsidRPr="00946C8E">
              <w:rPr>
                <w:rFonts w:ascii="Book Antiqua" w:eastAsia="Times New Roman" w:hAnsi="Book Antiqua" w:cs="Arial"/>
                <w:bCs/>
              </w:rPr>
              <w:fldChar w:fldCharType="separate"/>
            </w:r>
            <w:r w:rsidR="00D15226" w:rsidRPr="00946C8E">
              <w:rPr>
                <w:rFonts w:ascii="Book Antiqua" w:eastAsia="Times New Roman" w:hAnsi="Book Antiqua" w:cs="Arial"/>
                <w:bCs/>
                <w:noProof/>
              </w:rPr>
              <w:t>[172]</w:t>
            </w:r>
            <w:r w:rsidRPr="00946C8E">
              <w:rPr>
                <w:rFonts w:ascii="Book Antiqua" w:eastAsia="Times New Roman" w:hAnsi="Book Antiqua" w:cs="Arial"/>
                <w:bCs/>
              </w:rPr>
              <w:fldChar w:fldCharType="end"/>
            </w:r>
          </w:p>
        </w:tc>
      </w:tr>
      <w:tr w:rsidR="00FD37FF" w:rsidRPr="00FD37FF" w14:paraId="1AE525F8" w14:textId="77777777" w:rsidTr="00A34C7F">
        <w:trPr>
          <w:trHeight w:val="746"/>
        </w:trPr>
        <w:tc>
          <w:tcPr>
            <w:tcW w:w="1667" w:type="dxa"/>
          </w:tcPr>
          <w:p w14:paraId="209CB70C" w14:textId="295C5171" w:rsidR="00EB5ECA" w:rsidRPr="00FD37FF" w:rsidRDefault="00EB5ECA" w:rsidP="00FD37FF">
            <w:pPr>
              <w:spacing w:line="360" w:lineRule="auto"/>
              <w:jc w:val="both"/>
              <w:rPr>
                <w:rFonts w:ascii="Book Antiqua" w:eastAsia="Times New Roman" w:hAnsi="Book Antiqua" w:cs="Arial"/>
                <w:b/>
              </w:rPr>
            </w:pPr>
            <w:r w:rsidRPr="00FD37FF">
              <w:rPr>
                <w:rFonts w:ascii="Book Antiqua" w:eastAsia="Times New Roman" w:hAnsi="Book Antiqua" w:cs="Arial"/>
                <w:b/>
              </w:rPr>
              <w:t>Natalizumab</w:t>
            </w:r>
          </w:p>
        </w:tc>
        <w:tc>
          <w:tcPr>
            <w:tcW w:w="2460" w:type="dxa"/>
          </w:tcPr>
          <w:p w14:paraId="1A007C86" w14:textId="70F472F2" w:rsidR="00EB5ECA" w:rsidRPr="00FD37FF" w:rsidRDefault="00151C0C" w:rsidP="00FD37FF">
            <w:pPr>
              <w:spacing w:line="360" w:lineRule="auto"/>
              <w:jc w:val="both"/>
              <w:rPr>
                <w:rFonts w:ascii="Book Antiqua" w:hAnsi="Book Antiqua" w:cs="Arial"/>
                <w:b/>
              </w:rPr>
            </w:pPr>
            <w:r>
              <w:rPr>
                <w:rFonts w:ascii="Book Antiqua" w:hAnsi="Book Antiqua" w:cs="Arial"/>
                <w:b/>
              </w:rPr>
              <w:t>Anti-</w:t>
            </w:r>
            <w:r w:rsidR="00EB5ECA" w:rsidRPr="00FD37FF">
              <w:rPr>
                <w:rFonts w:ascii="Book Antiqua" w:hAnsi="Book Antiqua" w:cs="Arial"/>
                <w:b/>
              </w:rPr>
              <w:t>VLA4 antibody</w:t>
            </w:r>
          </w:p>
          <w:p w14:paraId="372701E1" w14:textId="2646D033" w:rsidR="00EB5ECA" w:rsidRPr="00FD37FF" w:rsidRDefault="00EB5ECA" w:rsidP="00FD37FF">
            <w:pPr>
              <w:spacing w:line="360" w:lineRule="auto"/>
              <w:jc w:val="both"/>
              <w:rPr>
                <w:rFonts w:ascii="Book Antiqua" w:hAnsi="Book Antiqua" w:cs="Arial"/>
                <w:b/>
              </w:rPr>
            </w:pPr>
            <w:r w:rsidRPr="00FD37FF">
              <w:rPr>
                <w:rFonts w:ascii="Book Antiqua" w:hAnsi="Book Antiqua" w:cs="Arial"/>
              </w:rPr>
              <w:t>Decreased homing to the bone marrow</w:t>
            </w:r>
          </w:p>
        </w:tc>
        <w:tc>
          <w:tcPr>
            <w:tcW w:w="1612" w:type="dxa"/>
          </w:tcPr>
          <w:p w14:paraId="6E7FE941" w14:textId="05AE0C92" w:rsidR="00EB5ECA" w:rsidRPr="00FD37FF" w:rsidRDefault="00EB5ECA" w:rsidP="00FD37FF">
            <w:pPr>
              <w:spacing w:line="360" w:lineRule="auto"/>
              <w:jc w:val="both"/>
              <w:rPr>
                <w:rFonts w:ascii="Book Antiqua" w:eastAsia="Times New Roman" w:hAnsi="Book Antiqua" w:cs="Arial"/>
              </w:rPr>
            </w:pPr>
            <w:r w:rsidRPr="00FD37FF">
              <w:rPr>
                <w:rFonts w:ascii="Book Antiqua" w:eastAsia="Times New Roman" w:hAnsi="Book Antiqua" w:cs="Arial"/>
              </w:rPr>
              <w:t>N/A</w:t>
            </w:r>
          </w:p>
        </w:tc>
        <w:tc>
          <w:tcPr>
            <w:tcW w:w="821" w:type="dxa"/>
          </w:tcPr>
          <w:p w14:paraId="3C245E9F" w14:textId="012500EE" w:rsidR="00EB5ECA" w:rsidRPr="00FD37FF" w:rsidRDefault="00EB5ECA" w:rsidP="00FD37FF">
            <w:pPr>
              <w:spacing w:line="360" w:lineRule="auto"/>
              <w:jc w:val="both"/>
              <w:rPr>
                <w:rFonts w:ascii="Book Antiqua" w:eastAsia="Times New Roman" w:hAnsi="Book Antiqua" w:cs="Arial"/>
                <w:bCs/>
              </w:rPr>
            </w:pPr>
            <w:r w:rsidRPr="00FD37FF">
              <w:rPr>
                <w:rFonts w:ascii="Book Antiqua" w:eastAsia="Times New Roman" w:hAnsi="Book Antiqua" w:cs="Arial"/>
                <w:bCs/>
              </w:rPr>
              <w:t>N/A</w:t>
            </w:r>
          </w:p>
        </w:tc>
        <w:tc>
          <w:tcPr>
            <w:tcW w:w="2296" w:type="dxa"/>
          </w:tcPr>
          <w:p w14:paraId="5A4EC4EA" w14:textId="2153C6AE" w:rsidR="00EB5ECA" w:rsidRPr="00946C8E" w:rsidRDefault="00EB5ECA" w:rsidP="00FD37FF">
            <w:pPr>
              <w:spacing w:line="360" w:lineRule="auto"/>
              <w:jc w:val="both"/>
              <w:rPr>
                <w:rFonts w:ascii="Book Antiqua" w:eastAsia="Times New Roman" w:hAnsi="Book Antiqua" w:cs="Arial"/>
                <w:bCs/>
              </w:rPr>
            </w:pPr>
            <w:r w:rsidRPr="00946C8E">
              <w:rPr>
                <w:rFonts w:ascii="Book Antiqua" w:eastAsia="Times New Roman" w:hAnsi="Book Antiqua" w:cs="Arial"/>
                <w:bCs/>
              </w:rPr>
              <w:fldChar w:fldCharType="begin"/>
            </w:r>
            <w:r w:rsidR="00D15226" w:rsidRPr="00946C8E">
              <w:rPr>
                <w:rFonts w:ascii="Book Antiqua" w:eastAsia="Times New Roman" w:hAnsi="Book Antiqua" w:cs="Arial"/>
                <w:bCs/>
              </w:rPr>
              <w:instrText xml:space="preserve"> ADDIN EN.CITE &lt;EndNote&gt;&lt;Cite&gt;&lt;Author&gt;Yao-Te Hsieh&lt;/Author&gt;&lt;Year&gt;2013&lt;/Year&gt;&lt;RecNum&gt;2155&lt;/RecNum&gt;&lt;DisplayText&gt;[174]&lt;/DisplayText&gt;&lt;record&gt;&lt;rec-number&gt;2155&lt;/rec-number&gt;&lt;foreign-keys&gt;&lt;key app="EN" db-id="fxtsadtfnevrvgesd5xpe9ddz0z9a599zedv" timestamp="1461981109"&gt;2155&lt;/key&gt;&lt;/foreign-keys&gt;&lt;ref-type name="Journal Article"&gt;17&lt;/ref-type&gt;&lt;contributors&gt;&lt;authors&gt;&lt;author&gt; Yao-Te Hsieh, Enzi Jiang, Jennifer Pham,Hye-Na Kim,  Halvard Bonig and Yong-Mi Kim&lt;/author&gt;&lt;/authors&gt;&lt;/contributors&gt;&lt;titles&gt;&lt;title&gt;VLA4 Blockade In Acute Myeloid Leukemia&lt;/title&gt;&lt;secondary-title&gt;Blood&lt;/secondary-title&gt;&lt;/titles&gt;&lt;periodical&gt;&lt;full-title&gt;Blood&lt;/full-title&gt;&lt;abbr-1&gt;Blood&lt;/abbr-1&gt;&lt;/periodical&gt;&lt;volume&gt;122 (21)&lt;/volume&gt;&lt;dates&gt;&lt;year&gt;2013&lt;/year&gt;&lt;/dates&gt;&lt;urls&gt;&lt;/urls&gt;&lt;/record&gt;&lt;/Cite&gt;&lt;/EndNote&gt;</w:instrText>
            </w:r>
            <w:r w:rsidRPr="00946C8E">
              <w:rPr>
                <w:rFonts w:ascii="Book Antiqua" w:eastAsia="Times New Roman" w:hAnsi="Book Antiqua" w:cs="Arial"/>
                <w:bCs/>
              </w:rPr>
              <w:fldChar w:fldCharType="separate"/>
            </w:r>
            <w:r w:rsidR="00D15226" w:rsidRPr="00946C8E">
              <w:rPr>
                <w:rFonts w:ascii="Book Antiqua" w:eastAsia="Times New Roman" w:hAnsi="Book Antiqua" w:cs="Arial"/>
                <w:bCs/>
                <w:noProof/>
              </w:rPr>
              <w:t>[174]</w:t>
            </w:r>
            <w:r w:rsidRPr="00946C8E">
              <w:rPr>
                <w:rFonts w:ascii="Book Antiqua" w:eastAsia="Times New Roman" w:hAnsi="Book Antiqua" w:cs="Arial"/>
                <w:bCs/>
              </w:rPr>
              <w:fldChar w:fldCharType="end"/>
            </w:r>
          </w:p>
        </w:tc>
      </w:tr>
    </w:tbl>
    <w:p w14:paraId="4BF7013C" w14:textId="77777777" w:rsidR="00A34C7F" w:rsidRPr="005D0F07" w:rsidRDefault="00A34C7F" w:rsidP="00A34C7F">
      <w:pPr>
        <w:spacing w:line="360" w:lineRule="auto"/>
        <w:jc w:val="both"/>
        <w:rPr>
          <w:rFonts w:ascii="Book Antiqua" w:hAnsi="Book Antiqua" w:cs="Arial"/>
        </w:rPr>
      </w:pPr>
      <w:r w:rsidRPr="005D0F07">
        <w:rPr>
          <w:rFonts w:ascii="Book Antiqua" w:hAnsi="Book Antiqua" w:cs="Arial"/>
          <w:bCs/>
        </w:rPr>
        <w:t>GO</w:t>
      </w:r>
      <w:r w:rsidRPr="005D0F07">
        <w:rPr>
          <w:rFonts w:ascii="Book Antiqua" w:eastAsia="宋体" w:hAnsi="Book Antiqua" w:cs="Arial" w:hint="eastAsia"/>
          <w:bCs/>
          <w:lang w:eastAsia="zh-CN"/>
        </w:rPr>
        <w:t>:</w:t>
      </w:r>
      <w:r w:rsidRPr="005D0F07">
        <w:rPr>
          <w:rFonts w:ascii="Book Antiqua" w:hAnsi="Book Antiqua" w:cs="Arial"/>
          <w:bCs/>
        </w:rPr>
        <w:t xml:space="preserve"> Gemtuzumab ozogamicin</w:t>
      </w:r>
      <w:r w:rsidRPr="005D0F07">
        <w:rPr>
          <w:rFonts w:ascii="Book Antiqua" w:eastAsia="宋体" w:hAnsi="Book Antiqua" w:cs="Arial" w:hint="eastAsia"/>
          <w:bCs/>
          <w:lang w:eastAsia="zh-CN"/>
        </w:rPr>
        <w:t xml:space="preserve">; </w:t>
      </w:r>
      <w:r w:rsidRPr="005D0F07">
        <w:rPr>
          <w:rFonts w:ascii="Book Antiqua" w:eastAsia="Times New Roman" w:hAnsi="Book Antiqua" w:cs="Arial"/>
        </w:rPr>
        <w:t>DART</w:t>
      </w:r>
      <w:r w:rsidRPr="005D0F07">
        <w:rPr>
          <w:rFonts w:ascii="Book Antiqua" w:eastAsia="宋体" w:hAnsi="Book Antiqua" w:cs="Arial" w:hint="eastAsia"/>
          <w:lang w:eastAsia="zh-CN"/>
        </w:rPr>
        <w:t>:</w:t>
      </w:r>
      <w:r w:rsidRPr="005D0F07">
        <w:rPr>
          <w:rFonts w:ascii="Book Antiqua" w:eastAsia="Times New Roman" w:hAnsi="Book Antiqua" w:cs="Arial"/>
        </w:rPr>
        <w:t xml:space="preserve"> Dual-affinity retargeting molecule</w:t>
      </w:r>
      <w:r w:rsidRPr="005D0F07">
        <w:rPr>
          <w:rFonts w:ascii="Book Antiqua" w:eastAsia="宋体" w:hAnsi="Book Antiqua" w:cs="Arial" w:hint="eastAsia"/>
          <w:lang w:eastAsia="zh-CN"/>
        </w:rPr>
        <w:t xml:space="preserve">; </w:t>
      </w:r>
      <w:r w:rsidRPr="005D0F07">
        <w:rPr>
          <w:rFonts w:ascii="Book Antiqua" w:eastAsia="Times New Roman" w:hAnsi="Book Antiqua" w:cs="Arial"/>
          <w:bCs/>
        </w:rPr>
        <w:t>N/A</w:t>
      </w:r>
      <w:r w:rsidRPr="005D0F07">
        <w:rPr>
          <w:rFonts w:ascii="Book Antiqua" w:eastAsia="宋体" w:hAnsi="Book Antiqua" w:cs="Arial" w:hint="eastAsia"/>
          <w:bCs/>
          <w:lang w:eastAsia="zh-CN"/>
        </w:rPr>
        <w:t xml:space="preserve">: Not </w:t>
      </w:r>
      <w:r w:rsidRPr="005D0F07">
        <w:rPr>
          <w:rFonts w:ascii="Book Antiqua" w:eastAsia="宋体" w:hAnsi="Book Antiqua" w:cs="Arial"/>
          <w:bCs/>
          <w:lang w:eastAsia="zh-CN"/>
        </w:rPr>
        <w:t>available</w:t>
      </w:r>
      <w:r w:rsidRPr="005D0F07">
        <w:rPr>
          <w:rFonts w:ascii="Book Antiqua" w:eastAsia="宋体" w:hAnsi="Book Antiqua" w:cs="Arial" w:hint="eastAsia"/>
          <w:bCs/>
          <w:lang w:eastAsia="zh-CN"/>
        </w:rPr>
        <w:t xml:space="preserve">; </w:t>
      </w:r>
      <w:r w:rsidRPr="005D0F07">
        <w:rPr>
          <w:rFonts w:ascii="Book Antiqua" w:eastAsia="Times New Roman" w:hAnsi="Book Antiqua" w:cs="Arial"/>
        </w:rPr>
        <w:t>LSC</w:t>
      </w:r>
      <w:r w:rsidRPr="005D0F07">
        <w:rPr>
          <w:rFonts w:ascii="Book Antiqua" w:eastAsia="宋体" w:hAnsi="Book Antiqua" w:cs="Arial" w:hint="eastAsia"/>
          <w:lang w:eastAsia="zh-CN"/>
        </w:rPr>
        <w:t>:</w:t>
      </w:r>
      <w:r w:rsidRPr="005D0F07">
        <w:rPr>
          <w:rFonts w:ascii="Book Antiqua" w:eastAsia="Times New Roman" w:hAnsi="Book Antiqua" w:cs="Arial"/>
          <w:bCs/>
        </w:rPr>
        <w:t xml:space="preserve"> Leukemia stem cell</w:t>
      </w:r>
      <w:r w:rsidRPr="005D0F07">
        <w:rPr>
          <w:rFonts w:ascii="Book Antiqua" w:eastAsia="宋体" w:hAnsi="Book Antiqua" w:cs="Arial" w:hint="eastAsia"/>
          <w:bCs/>
          <w:lang w:eastAsia="zh-CN"/>
        </w:rPr>
        <w:t>;</w:t>
      </w:r>
      <w:r w:rsidRPr="005D0F07">
        <w:rPr>
          <w:rFonts w:ascii="Book Antiqua" w:eastAsia="宋体" w:hAnsi="Book Antiqua" w:cs="Arial" w:hint="eastAsia"/>
          <w:lang w:eastAsia="zh-CN"/>
        </w:rPr>
        <w:t xml:space="preserve"> </w:t>
      </w:r>
      <w:r w:rsidRPr="005D0F07">
        <w:rPr>
          <w:rFonts w:ascii="Book Antiqua" w:hAnsi="Book Antiqua" w:cs="Arial"/>
          <w:bCs/>
        </w:rPr>
        <w:t>IkBa</w:t>
      </w:r>
      <w:r w:rsidRPr="005D0F07">
        <w:rPr>
          <w:rFonts w:ascii="Book Antiqua" w:eastAsia="宋体" w:hAnsi="Book Antiqua" w:cs="Arial" w:hint="eastAsia"/>
          <w:bCs/>
          <w:lang w:eastAsia="zh-CN"/>
        </w:rPr>
        <w:t>:</w:t>
      </w:r>
      <w:r w:rsidRPr="005D0F07">
        <w:rPr>
          <w:rFonts w:ascii="Book Antiqua" w:hAnsi="Book Antiqua" w:cs="Arial"/>
        </w:rPr>
        <w:t xml:space="preserve"> Inhibitor of kappa B alpha</w:t>
      </w:r>
      <w:r w:rsidRPr="005D0F07">
        <w:rPr>
          <w:rFonts w:ascii="Book Antiqua" w:eastAsia="宋体" w:hAnsi="Book Antiqua" w:cs="Arial" w:hint="eastAsia"/>
          <w:bCs/>
          <w:lang w:eastAsia="zh-CN"/>
        </w:rPr>
        <w:t>;</w:t>
      </w:r>
      <w:r w:rsidRPr="005D0F07">
        <w:rPr>
          <w:rFonts w:ascii="Book Antiqua" w:eastAsia="Times New Roman" w:hAnsi="Book Antiqua" w:cs="Arial"/>
          <w:bCs/>
        </w:rPr>
        <w:t xml:space="preserve"> </w:t>
      </w:r>
      <w:r w:rsidRPr="005D0F07">
        <w:rPr>
          <w:rFonts w:ascii="Book Antiqua" w:hAnsi="Book Antiqua" w:cs="Arial"/>
        </w:rPr>
        <w:t>VLA-4</w:t>
      </w:r>
      <w:r w:rsidRPr="005D0F07">
        <w:rPr>
          <w:rFonts w:ascii="Book Antiqua" w:eastAsia="宋体" w:hAnsi="Book Antiqua" w:cs="Arial" w:hint="eastAsia"/>
          <w:lang w:eastAsia="zh-CN"/>
        </w:rPr>
        <w:t>:</w:t>
      </w:r>
      <w:r w:rsidRPr="005D0F07">
        <w:rPr>
          <w:rFonts w:ascii="Book Antiqua" w:hAnsi="Book Antiqua" w:cs="Arial"/>
        </w:rPr>
        <w:t xml:space="preserve"> </w:t>
      </w:r>
      <w:r w:rsidRPr="005D0F07">
        <w:rPr>
          <w:rStyle w:val="st"/>
          <w:rFonts w:ascii="Book Antiqua" w:eastAsia="Times New Roman" w:hAnsi="Book Antiqua" w:cs="Arial"/>
        </w:rPr>
        <w:t>Very late antigen-</w:t>
      </w:r>
      <w:r w:rsidRPr="005D0F07">
        <w:rPr>
          <w:rStyle w:val="Emphasis"/>
          <w:rFonts w:ascii="Book Antiqua" w:eastAsia="Times New Roman" w:hAnsi="Book Antiqua" w:cs="Arial"/>
          <w:i w:val="0"/>
        </w:rPr>
        <w:t>4</w:t>
      </w:r>
      <w:r w:rsidRPr="005D0F07">
        <w:rPr>
          <w:rFonts w:ascii="Book Antiqua" w:hAnsi="Book Antiqua" w:cs="Arial"/>
        </w:rPr>
        <w:t>; CXCR4</w:t>
      </w:r>
      <w:r w:rsidRPr="005D0F07">
        <w:rPr>
          <w:rFonts w:ascii="Book Antiqua" w:eastAsia="宋体" w:hAnsi="Book Antiqua" w:cs="Arial" w:hint="eastAsia"/>
          <w:lang w:eastAsia="zh-CN"/>
        </w:rPr>
        <w:t xml:space="preserve">: </w:t>
      </w:r>
      <w:r w:rsidRPr="005D0F07">
        <w:rPr>
          <w:rStyle w:val="st"/>
          <w:rFonts w:ascii="Book Antiqua" w:eastAsia="Times New Roman" w:hAnsi="Book Antiqua" w:cs="Arial"/>
        </w:rPr>
        <w:t>C-X-C chemokine receptor type 4</w:t>
      </w:r>
      <w:r w:rsidRPr="005D0F07">
        <w:rPr>
          <w:rFonts w:ascii="Book Antiqua" w:hAnsi="Book Antiqua" w:cs="Arial"/>
        </w:rPr>
        <w:t>; mTOR</w:t>
      </w:r>
      <w:r w:rsidRPr="005D0F07">
        <w:rPr>
          <w:rFonts w:ascii="Book Antiqua" w:eastAsia="宋体" w:hAnsi="Book Antiqua" w:cs="Arial" w:hint="eastAsia"/>
          <w:lang w:eastAsia="zh-CN"/>
        </w:rPr>
        <w:t>:</w:t>
      </w:r>
      <w:r w:rsidRPr="005D0F07">
        <w:rPr>
          <w:rFonts w:ascii="Book Antiqua" w:hAnsi="Book Antiqua" w:cs="Arial"/>
        </w:rPr>
        <w:t xml:space="preserve"> </w:t>
      </w:r>
      <w:r w:rsidRPr="005D0F07">
        <w:rPr>
          <w:rStyle w:val="tgc"/>
          <w:rFonts w:ascii="Book Antiqua" w:eastAsia="Times New Roman" w:hAnsi="Book Antiqua" w:cs="Arial"/>
        </w:rPr>
        <w:t xml:space="preserve">Mechanistic target of rapamycin; </w:t>
      </w:r>
      <w:r w:rsidRPr="005D0F07">
        <w:rPr>
          <w:rFonts w:ascii="Book Antiqua" w:hAnsi="Book Antiqua" w:cs="Arial"/>
        </w:rPr>
        <w:t>G-CSF</w:t>
      </w:r>
      <w:r w:rsidRPr="005D0F07">
        <w:rPr>
          <w:rFonts w:ascii="Book Antiqua" w:eastAsia="宋体" w:hAnsi="Book Antiqua" w:cs="Arial" w:hint="eastAsia"/>
          <w:lang w:eastAsia="zh-CN"/>
        </w:rPr>
        <w:t>:</w:t>
      </w:r>
      <w:r w:rsidRPr="005D0F07">
        <w:rPr>
          <w:rFonts w:ascii="Book Antiqua" w:hAnsi="Book Antiqua" w:cs="Arial"/>
        </w:rPr>
        <w:t xml:space="preserve"> </w:t>
      </w:r>
      <w:r w:rsidRPr="005D0F07">
        <w:rPr>
          <w:rStyle w:val="tgc"/>
          <w:rFonts w:ascii="Book Antiqua" w:eastAsia="Times New Roman" w:hAnsi="Book Antiqua" w:cs="Arial"/>
        </w:rPr>
        <w:t>Granulocyte-colony stimulating</w:t>
      </w:r>
      <w:bookmarkStart w:id="4" w:name="_GoBack"/>
      <w:bookmarkEnd w:id="4"/>
      <w:r w:rsidRPr="005D0F07">
        <w:rPr>
          <w:rStyle w:val="tgc"/>
          <w:rFonts w:ascii="Book Antiqua" w:eastAsia="Times New Roman" w:hAnsi="Book Antiqua" w:cs="Arial"/>
        </w:rPr>
        <w:t xml:space="preserve"> factor</w:t>
      </w:r>
      <w:r w:rsidRPr="005D0F07">
        <w:rPr>
          <w:rStyle w:val="tgc"/>
          <w:rFonts w:ascii="Book Antiqua" w:eastAsia="宋体" w:hAnsi="Book Antiqua" w:cs="Arial" w:hint="eastAsia"/>
          <w:lang w:eastAsia="zh-CN"/>
        </w:rPr>
        <w:t>.</w:t>
      </w:r>
    </w:p>
    <w:p w14:paraId="674EF728" w14:textId="18AB86AE" w:rsidR="005E3B0A" w:rsidRPr="00151C0C" w:rsidRDefault="005E3B0A" w:rsidP="00FD37FF">
      <w:pPr>
        <w:spacing w:line="360" w:lineRule="auto"/>
        <w:jc w:val="both"/>
        <w:rPr>
          <w:rFonts w:ascii="Book Antiqua" w:eastAsia="宋体" w:hAnsi="Book Antiqua" w:cs="Arial"/>
          <w:b/>
          <w:bCs/>
          <w:lang w:eastAsia="zh-CN"/>
        </w:rPr>
      </w:pPr>
    </w:p>
    <w:sectPr w:rsidR="005E3B0A" w:rsidRPr="00151C0C" w:rsidSect="00AB4E5F">
      <w:pgSz w:w="12240" w:h="15840"/>
      <w:pgMar w:top="1440" w:right="1800" w:bottom="1440" w:left="180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1C338D5" w15:done="0"/>
  <w15:commentEx w15:paraId="0967F1B0" w15:done="0"/>
  <w15:commentEx w15:paraId="73AFAA27" w15:done="0"/>
  <w15:commentEx w15:paraId="14FF87E4" w15:done="0"/>
  <w15:commentEx w15:paraId="4E80BAE4" w15:done="0"/>
  <w15:commentEx w15:paraId="3A2321DC" w15:done="0"/>
  <w15:commentEx w15:paraId="70D6D5F4" w15:done="0"/>
  <w15:commentEx w15:paraId="2561A35D" w15:done="0"/>
  <w15:commentEx w15:paraId="3FE54461"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688774" w14:textId="77777777" w:rsidR="001B0973" w:rsidRDefault="001B0973" w:rsidP="00B54A1B">
      <w:r>
        <w:separator/>
      </w:r>
    </w:p>
  </w:endnote>
  <w:endnote w:type="continuationSeparator" w:id="0">
    <w:p w14:paraId="797C5612" w14:textId="77777777" w:rsidR="001B0973" w:rsidRDefault="001B0973" w:rsidP="00B54A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宋体">
    <w:altName w:val="宋体"/>
    <w:charset w:val="50"/>
    <w:family w:val="auto"/>
    <w:pitch w:val="variable"/>
    <w:sig w:usb0="00000001" w:usb1="080E0000" w:usb2="00000010" w:usb3="00000000" w:csb0="0004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11DD5B" w14:textId="77777777" w:rsidR="001B0973" w:rsidRDefault="001B0973" w:rsidP="00B54A1B">
      <w:r>
        <w:separator/>
      </w:r>
    </w:p>
  </w:footnote>
  <w:footnote w:type="continuationSeparator" w:id="0">
    <w:p w14:paraId="1D6BC57B" w14:textId="77777777" w:rsidR="001B0973" w:rsidRDefault="001B0973" w:rsidP="00B54A1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48272C"/>
    <w:multiLevelType w:val="hybridMultilevel"/>
    <w:tmpl w:val="1F86C9EA"/>
    <w:lvl w:ilvl="0" w:tplc="B6D6A720">
      <w:start w:val="1"/>
      <w:numFmt w:val="decimal"/>
      <w:lvlText w:val="%1."/>
      <w:lvlJc w:val="left"/>
      <w:pPr>
        <w:ind w:left="720" w:hanging="360"/>
      </w:pPr>
      <w:rPr>
        <w:rFonts w:ascii="Times" w:eastAsia="Times New Roman" w:hAnsi="Times" w:cs="Times New Roman"/>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D4F61FF"/>
    <w:multiLevelType w:val="multilevel"/>
    <w:tmpl w:val="654C954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47985BF2"/>
    <w:multiLevelType w:val="hybridMultilevel"/>
    <w:tmpl w:val="F01E59E8"/>
    <w:lvl w:ilvl="0" w:tplc="E196F336">
      <w:start w:val="1275"/>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6247B53"/>
    <w:multiLevelType w:val="hybridMultilevel"/>
    <w:tmpl w:val="9C0CFCE8"/>
    <w:lvl w:ilvl="0" w:tplc="91E8F6A4">
      <w:start w:val="2"/>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9FB4BC6"/>
    <w:multiLevelType w:val="multilevel"/>
    <w:tmpl w:val="7C543A6E"/>
    <w:lvl w:ilvl="0">
      <w:start w:val="4"/>
      <w:numFmt w:val="decimal"/>
      <w:lvlText w:val="%1"/>
      <w:lvlJc w:val="left"/>
      <w:pPr>
        <w:ind w:left="360" w:hanging="360"/>
      </w:pPr>
      <w:rPr>
        <w:rFonts w:asciiTheme="minorHAnsi" w:hAnsiTheme="minorHAnsi" w:hint="default"/>
      </w:rPr>
    </w:lvl>
    <w:lvl w:ilvl="1">
      <w:start w:val="3"/>
      <w:numFmt w:val="decimal"/>
      <w:lvlText w:val="%1.%2"/>
      <w:lvlJc w:val="left"/>
      <w:pPr>
        <w:ind w:left="360" w:hanging="360"/>
      </w:pPr>
      <w:rPr>
        <w:rFonts w:asciiTheme="minorHAnsi" w:hAnsiTheme="minorHAnsi" w:hint="default"/>
      </w:rPr>
    </w:lvl>
    <w:lvl w:ilvl="2">
      <w:start w:val="1"/>
      <w:numFmt w:val="decimal"/>
      <w:lvlText w:val="%1.%2.%3"/>
      <w:lvlJc w:val="left"/>
      <w:pPr>
        <w:ind w:left="720" w:hanging="720"/>
      </w:pPr>
      <w:rPr>
        <w:rFonts w:asciiTheme="minorHAnsi" w:hAnsiTheme="minorHAnsi" w:hint="default"/>
      </w:rPr>
    </w:lvl>
    <w:lvl w:ilvl="3">
      <w:start w:val="1"/>
      <w:numFmt w:val="decimal"/>
      <w:lvlText w:val="%1.%2.%3.%4"/>
      <w:lvlJc w:val="left"/>
      <w:pPr>
        <w:ind w:left="720" w:hanging="720"/>
      </w:pPr>
      <w:rPr>
        <w:rFonts w:asciiTheme="minorHAnsi" w:hAnsiTheme="minorHAnsi" w:hint="default"/>
      </w:rPr>
    </w:lvl>
    <w:lvl w:ilvl="4">
      <w:start w:val="1"/>
      <w:numFmt w:val="decimal"/>
      <w:lvlText w:val="%1.%2.%3.%4.%5"/>
      <w:lvlJc w:val="left"/>
      <w:pPr>
        <w:ind w:left="1080" w:hanging="1080"/>
      </w:pPr>
      <w:rPr>
        <w:rFonts w:asciiTheme="minorHAnsi" w:hAnsiTheme="minorHAnsi" w:hint="default"/>
      </w:rPr>
    </w:lvl>
    <w:lvl w:ilvl="5">
      <w:start w:val="1"/>
      <w:numFmt w:val="decimal"/>
      <w:lvlText w:val="%1.%2.%3.%4.%5.%6"/>
      <w:lvlJc w:val="left"/>
      <w:pPr>
        <w:ind w:left="1080" w:hanging="1080"/>
      </w:pPr>
      <w:rPr>
        <w:rFonts w:asciiTheme="minorHAnsi" w:hAnsiTheme="minorHAnsi" w:hint="default"/>
      </w:rPr>
    </w:lvl>
    <w:lvl w:ilvl="6">
      <w:start w:val="1"/>
      <w:numFmt w:val="decimal"/>
      <w:lvlText w:val="%1.%2.%3.%4.%5.%6.%7"/>
      <w:lvlJc w:val="left"/>
      <w:pPr>
        <w:ind w:left="1440" w:hanging="1440"/>
      </w:pPr>
      <w:rPr>
        <w:rFonts w:asciiTheme="minorHAnsi" w:hAnsiTheme="minorHAnsi" w:hint="default"/>
      </w:rPr>
    </w:lvl>
    <w:lvl w:ilvl="7">
      <w:start w:val="1"/>
      <w:numFmt w:val="decimal"/>
      <w:lvlText w:val="%1.%2.%3.%4.%5.%6.%7.%8"/>
      <w:lvlJc w:val="left"/>
      <w:pPr>
        <w:ind w:left="1440" w:hanging="1440"/>
      </w:pPr>
      <w:rPr>
        <w:rFonts w:asciiTheme="minorHAnsi" w:hAnsiTheme="minorHAnsi" w:hint="default"/>
      </w:rPr>
    </w:lvl>
    <w:lvl w:ilvl="8">
      <w:start w:val="1"/>
      <w:numFmt w:val="decimal"/>
      <w:lvlText w:val="%1.%2.%3.%4.%5.%6.%7.%8.%9"/>
      <w:lvlJc w:val="left"/>
      <w:pPr>
        <w:ind w:left="1800" w:hanging="1800"/>
      </w:pPr>
      <w:rPr>
        <w:rFonts w:asciiTheme="minorHAnsi" w:hAnsiTheme="minorHAnsi" w:hint="default"/>
      </w:rPr>
    </w:lvl>
  </w:abstractNum>
  <w:abstractNum w:abstractNumId="5">
    <w:nsid w:val="640E40F4"/>
    <w:multiLevelType w:val="multilevel"/>
    <w:tmpl w:val="39DE5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6C8235C"/>
    <w:multiLevelType w:val="hybridMultilevel"/>
    <w:tmpl w:val="B56ED048"/>
    <w:lvl w:ilvl="0" w:tplc="E196F336">
      <w:start w:val="1275"/>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BA95354"/>
    <w:multiLevelType w:val="multilevel"/>
    <w:tmpl w:val="0BC61FF0"/>
    <w:lvl w:ilvl="0">
      <w:start w:val="4"/>
      <w:numFmt w:val="decimal"/>
      <w:lvlText w:val="%1"/>
      <w:lvlJc w:val="left"/>
      <w:pPr>
        <w:ind w:left="360" w:hanging="360"/>
      </w:pPr>
      <w:rPr>
        <w:rFonts w:asciiTheme="minorHAnsi" w:hAnsiTheme="minorHAnsi" w:hint="default"/>
        <w:b w:val="0"/>
      </w:rPr>
    </w:lvl>
    <w:lvl w:ilvl="1">
      <w:start w:val="3"/>
      <w:numFmt w:val="decimal"/>
      <w:lvlText w:val="%1.%2"/>
      <w:lvlJc w:val="left"/>
      <w:pPr>
        <w:ind w:left="360" w:hanging="360"/>
      </w:pPr>
      <w:rPr>
        <w:rFonts w:asciiTheme="minorHAnsi" w:hAnsiTheme="minorHAnsi" w:hint="default"/>
        <w:b w:val="0"/>
      </w:rPr>
    </w:lvl>
    <w:lvl w:ilvl="2">
      <w:start w:val="1"/>
      <w:numFmt w:val="decimal"/>
      <w:lvlText w:val="%1.%2.%3"/>
      <w:lvlJc w:val="left"/>
      <w:pPr>
        <w:ind w:left="720" w:hanging="720"/>
      </w:pPr>
      <w:rPr>
        <w:rFonts w:asciiTheme="minorHAnsi" w:hAnsiTheme="minorHAnsi" w:hint="default"/>
        <w:b w:val="0"/>
      </w:rPr>
    </w:lvl>
    <w:lvl w:ilvl="3">
      <w:start w:val="1"/>
      <w:numFmt w:val="decimal"/>
      <w:lvlText w:val="%1.%2.%3.%4"/>
      <w:lvlJc w:val="left"/>
      <w:pPr>
        <w:ind w:left="720" w:hanging="720"/>
      </w:pPr>
      <w:rPr>
        <w:rFonts w:asciiTheme="minorHAnsi" w:hAnsiTheme="minorHAnsi" w:hint="default"/>
        <w:b w:val="0"/>
      </w:rPr>
    </w:lvl>
    <w:lvl w:ilvl="4">
      <w:start w:val="1"/>
      <w:numFmt w:val="decimal"/>
      <w:lvlText w:val="%1.%2.%3.%4.%5"/>
      <w:lvlJc w:val="left"/>
      <w:pPr>
        <w:ind w:left="1080" w:hanging="1080"/>
      </w:pPr>
      <w:rPr>
        <w:rFonts w:asciiTheme="minorHAnsi" w:hAnsiTheme="minorHAnsi" w:hint="default"/>
        <w:b w:val="0"/>
      </w:rPr>
    </w:lvl>
    <w:lvl w:ilvl="5">
      <w:start w:val="1"/>
      <w:numFmt w:val="decimal"/>
      <w:lvlText w:val="%1.%2.%3.%4.%5.%6"/>
      <w:lvlJc w:val="left"/>
      <w:pPr>
        <w:ind w:left="1080" w:hanging="1080"/>
      </w:pPr>
      <w:rPr>
        <w:rFonts w:asciiTheme="minorHAnsi" w:hAnsiTheme="minorHAnsi" w:hint="default"/>
        <w:b w:val="0"/>
      </w:rPr>
    </w:lvl>
    <w:lvl w:ilvl="6">
      <w:start w:val="1"/>
      <w:numFmt w:val="decimal"/>
      <w:lvlText w:val="%1.%2.%3.%4.%5.%6.%7"/>
      <w:lvlJc w:val="left"/>
      <w:pPr>
        <w:ind w:left="1440" w:hanging="1440"/>
      </w:pPr>
      <w:rPr>
        <w:rFonts w:asciiTheme="minorHAnsi" w:hAnsiTheme="minorHAnsi" w:hint="default"/>
        <w:b w:val="0"/>
      </w:rPr>
    </w:lvl>
    <w:lvl w:ilvl="7">
      <w:start w:val="1"/>
      <w:numFmt w:val="decimal"/>
      <w:lvlText w:val="%1.%2.%3.%4.%5.%6.%7.%8"/>
      <w:lvlJc w:val="left"/>
      <w:pPr>
        <w:ind w:left="1440" w:hanging="1440"/>
      </w:pPr>
      <w:rPr>
        <w:rFonts w:asciiTheme="minorHAnsi" w:hAnsiTheme="minorHAnsi" w:hint="default"/>
        <w:b w:val="0"/>
      </w:rPr>
    </w:lvl>
    <w:lvl w:ilvl="8">
      <w:start w:val="1"/>
      <w:numFmt w:val="decimal"/>
      <w:lvlText w:val="%1.%2.%3.%4.%5.%6.%7.%8.%9"/>
      <w:lvlJc w:val="left"/>
      <w:pPr>
        <w:ind w:left="1800" w:hanging="1800"/>
      </w:pPr>
      <w:rPr>
        <w:rFonts w:asciiTheme="minorHAnsi" w:hAnsiTheme="minorHAnsi" w:hint="default"/>
        <w:b w:val="0"/>
      </w:rPr>
    </w:lvl>
  </w:abstractNum>
  <w:num w:numId="1">
    <w:abstractNumId w:val="2"/>
  </w:num>
  <w:num w:numId="2">
    <w:abstractNumId w:val="0"/>
  </w:num>
  <w:num w:numId="3">
    <w:abstractNumId w:val="6"/>
  </w:num>
  <w:num w:numId="4">
    <w:abstractNumId w:val="1"/>
  </w:num>
  <w:num w:numId="5">
    <w:abstractNumId w:val="7"/>
  </w:num>
  <w:num w:numId="6">
    <w:abstractNumId w:val="4"/>
  </w:num>
  <w:num w:numId="7">
    <w:abstractNumId w:val="3"/>
  </w:num>
  <w:num w:numId="8">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Zeidan, Amer">
    <w15:presenceInfo w15:providerId="AD" w15:userId="S-1-5-21-505881439-82067924-1220176271-4646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mer J Hematology&lt;/Style&gt;&lt;LeftDelim&gt;{&lt;/LeftDelim&gt;&lt;RightDelim&gt;}&lt;/RightDelim&gt;&lt;FontName&gt;Cambria&lt;/FontName&gt;&lt;FontSize&gt;12&lt;/FontSize&gt;&lt;ReflistTitle&gt;&lt;style face=&quot;bold&quot;&gt;References&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xtsadtfnevrvgesd5xpe9ddz0z9a599zedv&quot;&gt;My EndNote Library&lt;record-ids&gt;&lt;item&gt;1890&lt;/item&gt;&lt;item&gt;1891&lt;/item&gt;&lt;item&gt;1893&lt;/item&gt;&lt;item&gt;1894&lt;/item&gt;&lt;item&gt;1895&lt;/item&gt;&lt;item&gt;1897&lt;/item&gt;&lt;item&gt;1899&lt;/item&gt;&lt;item&gt;1900&lt;/item&gt;&lt;item&gt;1901&lt;/item&gt;&lt;item&gt;1906&lt;/item&gt;&lt;item&gt;1907&lt;/item&gt;&lt;item&gt;1910&lt;/item&gt;&lt;item&gt;1912&lt;/item&gt;&lt;item&gt;1913&lt;/item&gt;&lt;item&gt;1914&lt;/item&gt;&lt;item&gt;1915&lt;/item&gt;&lt;item&gt;1916&lt;/item&gt;&lt;item&gt;1917&lt;/item&gt;&lt;item&gt;1918&lt;/item&gt;&lt;item&gt;1919&lt;/item&gt;&lt;item&gt;1920&lt;/item&gt;&lt;item&gt;1921&lt;/item&gt;&lt;item&gt;1922&lt;/item&gt;&lt;item&gt;1923&lt;/item&gt;&lt;item&gt;1926&lt;/item&gt;&lt;item&gt;1927&lt;/item&gt;&lt;item&gt;1928&lt;/item&gt;&lt;item&gt;1930&lt;/item&gt;&lt;item&gt;1931&lt;/item&gt;&lt;item&gt;1932&lt;/item&gt;&lt;item&gt;1933&lt;/item&gt;&lt;item&gt;1936&lt;/item&gt;&lt;item&gt;1939&lt;/item&gt;&lt;item&gt;1940&lt;/item&gt;&lt;item&gt;1943&lt;/item&gt;&lt;item&gt;1946&lt;/item&gt;&lt;item&gt;1953&lt;/item&gt;&lt;item&gt;1954&lt;/item&gt;&lt;item&gt;1961&lt;/item&gt;&lt;item&gt;1962&lt;/item&gt;&lt;item&gt;1965&lt;/item&gt;&lt;item&gt;1966&lt;/item&gt;&lt;item&gt;1968&lt;/item&gt;&lt;item&gt;1971&lt;/item&gt;&lt;item&gt;1972&lt;/item&gt;&lt;item&gt;1973&lt;/item&gt;&lt;item&gt;1974&lt;/item&gt;&lt;item&gt;1975&lt;/item&gt;&lt;item&gt;1976&lt;/item&gt;&lt;item&gt;1993&lt;/item&gt;&lt;item&gt;1994&lt;/item&gt;&lt;item&gt;1995&lt;/item&gt;&lt;item&gt;1997&lt;/item&gt;&lt;item&gt;2000&lt;/item&gt;&lt;item&gt;2001&lt;/item&gt;&lt;item&gt;2002&lt;/item&gt;&lt;item&gt;2004&lt;/item&gt;&lt;item&gt;2005&lt;/item&gt;&lt;item&gt;2006&lt;/item&gt;&lt;item&gt;2020&lt;/item&gt;&lt;item&gt;2021&lt;/item&gt;&lt;item&gt;2030&lt;/item&gt;&lt;item&gt;2031&lt;/item&gt;&lt;item&gt;2032&lt;/item&gt;&lt;item&gt;2033&lt;/item&gt;&lt;item&gt;2034&lt;/item&gt;&lt;item&gt;2035&lt;/item&gt;&lt;item&gt;2036&lt;/item&gt;&lt;item&gt;2037&lt;/item&gt;&lt;item&gt;2038&lt;/item&gt;&lt;item&gt;2039&lt;/item&gt;&lt;item&gt;2041&lt;/item&gt;&lt;item&gt;2042&lt;/item&gt;&lt;item&gt;2043&lt;/item&gt;&lt;item&gt;2044&lt;/item&gt;&lt;item&gt;2045&lt;/item&gt;&lt;item&gt;2046&lt;/item&gt;&lt;item&gt;2047&lt;/item&gt;&lt;item&gt;2048&lt;/item&gt;&lt;item&gt;2050&lt;/item&gt;&lt;item&gt;2051&lt;/item&gt;&lt;item&gt;2052&lt;/item&gt;&lt;item&gt;2054&lt;/item&gt;&lt;item&gt;2056&lt;/item&gt;&lt;item&gt;2057&lt;/item&gt;&lt;item&gt;2092&lt;/item&gt;&lt;item&gt;2093&lt;/item&gt;&lt;item&gt;2094&lt;/item&gt;&lt;item&gt;2096&lt;/item&gt;&lt;item&gt;2097&lt;/item&gt;&lt;item&gt;2098&lt;/item&gt;&lt;item&gt;2099&lt;/item&gt;&lt;item&gt;2100&lt;/item&gt;&lt;item&gt;2101&lt;/item&gt;&lt;item&gt;2102&lt;/item&gt;&lt;item&gt;2103&lt;/item&gt;&lt;item&gt;2104&lt;/item&gt;&lt;item&gt;2106&lt;/item&gt;&lt;item&gt;2107&lt;/item&gt;&lt;item&gt;2108&lt;/item&gt;&lt;item&gt;2109&lt;/item&gt;&lt;item&gt;2110&lt;/item&gt;&lt;item&gt;2112&lt;/item&gt;&lt;item&gt;2116&lt;/item&gt;&lt;item&gt;2123&lt;/item&gt;&lt;item&gt;2124&lt;/item&gt;&lt;item&gt;2127&lt;/item&gt;&lt;item&gt;2129&lt;/item&gt;&lt;item&gt;2130&lt;/item&gt;&lt;item&gt;2132&lt;/item&gt;&lt;item&gt;2133&lt;/item&gt;&lt;item&gt;2134&lt;/item&gt;&lt;item&gt;2135&lt;/item&gt;&lt;item&gt;2136&lt;/item&gt;&lt;item&gt;2137&lt;/item&gt;&lt;item&gt;2138&lt;/item&gt;&lt;item&gt;2139&lt;/item&gt;&lt;item&gt;2142&lt;/item&gt;&lt;item&gt;2143&lt;/item&gt;&lt;item&gt;2144&lt;/item&gt;&lt;item&gt;2145&lt;/item&gt;&lt;item&gt;2146&lt;/item&gt;&lt;item&gt;2148&lt;/item&gt;&lt;item&gt;2149&lt;/item&gt;&lt;item&gt;2150&lt;/item&gt;&lt;item&gt;2152&lt;/item&gt;&lt;item&gt;2154&lt;/item&gt;&lt;item&gt;2155&lt;/item&gt;&lt;item&gt;2156&lt;/item&gt;&lt;item&gt;2157&lt;/item&gt;&lt;item&gt;2158&lt;/item&gt;&lt;item&gt;2159&lt;/item&gt;&lt;item&gt;2163&lt;/item&gt;&lt;item&gt;2165&lt;/item&gt;&lt;item&gt;2166&lt;/item&gt;&lt;item&gt;2167&lt;/item&gt;&lt;item&gt;2168&lt;/item&gt;&lt;item&gt;2169&lt;/item&gt;&lt;item&gt;2170&lt;/item&gt;&lt;item&gt;2171&lt;/item&gt;&lt;item&gt;2172&lt;/item&gt;&lt;item&gt;2175&lt;/item&gt;&lt;item&gt;2176&lt;/item&gt;&lt;item&gt;2177&lt;/item&gt;&lt;item&gt;2178&lt;/item&gt;&lt;item&gt;2179&lt;/item&gt;&lt;item&gt;2180&lt;/item&gt;&lt;item&gt;2181&lt;/item&gt;&lt;item&gt;2183&lt;/item&gt;&lt;item&gt;2184&lt;/item&gt;&lt;item&gt;2186&lt;/item&gt;&lt;item&gt;2187&lt;/item&gt;&lt;item&gt;2198&lt;/item&gt;&lt;item&gt;2222&lt;/item&gt;&lt;item&gt;2223&lt;/item&gt;&lt;item&gt;2224&lt;/item&gt;&lt;item&gt;2225&lt;/item&gt;&lt;item&gt;2226&lt;/item&gt;&lt;item&gt;2227&lt;/item&gt;&lt;item&gt;2228&lt;/item&gt;&lt;item&gt;2229&lt;/item&gt;&lt;item&gt;2230&lt;/item&gt;&lt;item&gt;2232&lt;/item&gt;&lt;item&gt;2240&lt;/item&gt;&lt;item&gt;2249&lt;/item&gt;&lt;item&gt;2250&lt;/item&gt;&lt;item&gt;2251&lt;/item&gt;&lt;item&gt;2252&lt;/item&gt;&lt;item&gt;2253&lt;/item&gt;&lt;item&gt;2257&lt;/item&gt;&lt;item&gt;2264&lt;/item&gt;&lt;item&gt;2265&lt;/item&gt;&lt;item&gt;2266&lt;/item&gt;&lt;item&gt;2267&lt;/item&gt;&lt;item&gt;2268&lt;/item&gt;&lt;item&gt;2269&lt;/item&gt;&lt;item&gt;2270&lt;/item&gt;&lt;item&gt;2273&lt;/item&gt;&lt;item&gt;2280&lt;/item&gt;&lt;item&gt;2281&lt;/item&gt;&lt;item&gt;2282&lt;/item&gt;&lt;item&gt;2283&lt;/item&gt;&lt;item&gt;2284&lt;/item&gt;&lt;item&gt;2285&lt;/item&gt;&lt;item&gt;2291&lt;/item&gt;&lt;item&gt;2292&lt;/item&gt;&lt;item&gt;2293&lt;/item&gt;&lt;item&gt;2294&lt;/item&gt;&lt;item&gt;2295&lt;/item&gt;&lt;item&gt;2296&lt;/item&gt;&lt;item&gt;2297&lt;/item&gt;&lt;item&gt;2298&lt;/item&gt;&lt;item&gt;2301&lt;/item&gt;&lt;item&gt;2305&lt;/item&gt;&lt;item&gt;2306&lt;/item&gt;&lt;item&gt;2307&lt;/item&gt;&lt;item&gt;2308&lt;/item&gt;&lt;item&gt;2309&lt;/item&gt;&lt;item&gt;2310&lt;/item&gt;&lt;item&gt;2433&lt;/item&gt;&lt;item&gt;2438&lt;/item&gt;&lt;item&gt;2439&lt;/item&gt;&lt;item&gt;2440&lt;/item&gt;&lt;item&gt;2441&lt;/item&gt;&lt;item&gt;2442&lt;/item&gt;&lt;item&gt;2443&lt;/item&gt;&lt;item&gt;2444&lt;/item&gt;&lt;item&gt;2445&lt;/item&gt;&lt;item&gt;2449&lt;/item&gt;&lt;item&gt;2450&lt;/item&gt;&lt;item&gt;2451&lt;/item&gt;&lt;item&gt;2452&lt;/item&gt;&lt;item&gt;2454&lt;/item&gt;&lt;item&gt;2455&lt;/item&gt;&lt;item&gt;2456&lt;/item&gt;&lt;item&gt;2458&lt;/item&gt;&lt;item&gt;2459&lt;/item&gt;&lt;item&gt;2460&lt;/item&gt;&lt;item&gt;2461&lt;/item&gt;&lt;item&gt;2462&lt;/item&gt;&lt;item&gt;2463&lt;/item&gt;&lt;item&gt;2466&lt;/item&gt;&lt;item&gt;2467&lt;/item&gt;&lt;item&gt;2468&lt;/item&gt;&lt;item&gt;2469&lt;/item&gt;&lt;item&gt;2470&lt;/item&gt;&lt;item&gt;2471&lt;/item&gt;&lt;item&gt;2473&lt;/item&gt;&lt;item&gt;2474&lt;/item&gt;&lt;item&gt;2475&lt;/item&gt;&lt;item&gt;2476&lt;/item&gt;&lt;item&gt;2477&lt;/item&gt;&lt;item&gt;2478&lt;/item&gt;&lt;item&gt;2479&lt;/item&gt;&lt;item&gt;2480&lt;/item&gt;&lt;item&gt;2481&lt;/item&gt;&lt;item&gt;2482&lt;/item&gt;&lt;item&gt;2486&lt;/item&gt;&lt;item&gt;2487&lt;/item&gt;&lt;item&gt;2550&lt;/item&gt;&lt;item&gt;2551&lt;/item&gt;&lt;item&gt;2580&lt;/item&gt;&lt;item&gt;2581&lt;/item&gt;&lt;item&gt;2582&lt;/item&gt;&lt;item&gt;2585&lt;/item&gt;&lt;item&gt;2590&lt;/item&gt;&lt;item&gt;2597&lt;/item&gt;&lt;item&gt;2602&lt;/item&gt;&lt;item&gt;2604&lt;/item&gt;&lt;item&gt;2605&lt;/item&gt;&lt;item&gt;2606&lt;/item&gt;&lt;item&gt;2607&lt;/item&gt;&lt;item&gt;2609&lt;/item&gt;&lt;item&gt;2610&lt;/item&gt;&lt;item&gt;2616&lt;/item&gt;&lt;item&gt;2617&lt;/item&gt;&lt;item&gt;2618&lt;/item&gt;&lt;item&gt;2619&lt;/item&gt;&lt;item&gt;2620&lt;/item&gt;&lt;/record-ids&gt;&lt;/item&gt;&lt;/Libraries&gt;"/>
  </w:docVars>
  <w:rsids>
    <w:rsidRoot w:val="006729A1"/>
    <w:rsid w:val="000041EC"/>
    <w:rsid w:val="0000761D"/>
    <w:rsid w:val="0001413C"/>
    <w:rsid w:val="000174AD"/>
    <w:rsid w:val="000340FB"/>
    <w:rsid w:val="0004324C"/>
    <w:rsid w:val="000502A7"/>
    <w:rsid w:val="00055565"/>
    <w:rsid w:val="00055921"/>
    <w:rsid w:val="0005764D"/>
    <w:rsid w:val="00064FE8"/>
    <w:rsid w:val="000666F1"/>
    <w:rsid w:val="0006799D"/>
    <w:rsid w:val="00071DC3"/>
    <w:rsid w:val="000760CC"/>
    <w:rsid w:val="00085918"/>
    <w:rsid w:val="000865F9"/>
    <w:rsid w:val="0008696A"/>
    <w:rsid w:val="0009097A"/>
    <w:rsid w:val="00090C0B"/>
    <w:rsid w:val="000910F4"/>
    <w:rsid w:val="00095D40"/>
    <w:rsid w:val="000A35A4"/>
    <w:rsid w:val="000A6D3E"/>
    <w:rsid w:val="000A7A87"/>
    <w:rsid w:val="000B35DC"/>
    <w:rsid w:val="000B38CE"/>
    <w:rsid w:val="000B7152"/>
    <w:rsid w:val="000C3962"/>
    <w:rsid w:val="000C6050"/>
    <w:rsid w:val="000C6318"/>
    <w:rsid w:val="000D168D"/>
    <w:rsid w:val="000D2282"/>
    <w:rsid w:val="000F0F9F"/>
    <w:rsid w:val="000F43F3"/>
    <w:rsid w:val="000F5B82"/>
    <w:rsid w:val="000F6A4F"/>
    <w:rsid w:val="000F7250"/>
    <w:rsid w:val="001003CB"/>
    <w:rsid w:val="00106419"/>
    <w:rsid w:val="00110338"/>
    <w:rsid w:val="00111D8C"/>
    <w:rsid w:val="00112EDA"/>
    <w:rsid w:val="00113083"/>
    <w:rsid w:val="00113796"/>
    <w:rsid w:val="00120B2A"/>
    <w:rsid w:val="00121D9B"/>
    <w:rsid w:val="0013106C"/>
    <w:rsid w:val="001355C3"/>
    <w:rsid w:val="00142277"/>
    <w:rsid w:val="00144909"/>
    <w:rsid w:val="00144B89"/>
    <w:rsid w:val="00145771"/>
    <w:rsid w:val="0014727D"/>
    <w:rsid w:val="00151C0C"/>
    <w:rsid w:val="00152656"/>
    <w:rsid w:val="00157DBD"/>
    <w:rsid w:val="0017066D"/>
    <w:rsid w:val="001759E0"/>
    <w:rsid w:val="001779A2"/>
    <w:rsid w:val="00193D1A"/>
    <w:rsid w:val="001A4E58"/>
    <w:rsid w:val="001A7122"/>
    <w:rsid w:val="001B0973"/>
    <w:rsid w:val="001B33ED"/>
    <w:rsid w:val="001B7119"/>
    <w:rsid w:val="001C3D27"/>
    <w:rsid w:val="001D78C9"/>
    <w:rsid w:val="001E0082"/>
    <w:rsid w:val="001E1570"/>
    <w:rsid w:val="001E470A"/>
    <w:rsid w:val="001E702A"/>
    <w:rsid w:val="001E7177"/>
    <w:rsid w:val="001F0313"/>
    <w:rsid w:val="001F2411"/>
    <w:rsid w:val="00211476"/>
    <w:rsid w:val="00212581"/>
    <w:rsid w:val="00213E69"/>
    <w:rsid w:val="00215A8E"/>
    <w:rsid w:val="002332D5"/>
    <w:rsid w:val="002419D6"/>
    <w:rsid w:val="00242386"/>
    <w:rsid w:val="00242EF3"/>
    <w:rsid w:val="00243993"/>
    <w:rsid w:val="00245B48"/>
    <w:rsid w:val="00246555"/>
    <w:rsid w:val="00246A26"/>
    <w:rsid w:val="0026276B"/>
    <w:rsid w:val="00264444"/>
    <w:rsid w:val="00264F20"/>
    <w:rsid w:val="00277FBA"/>
    <w:rsid w:val="0028087D"/>
    <w:rsid w:val="00280DE7"/>
    <w:rsid w:val="00281B6D"/>
    <w:rsid w:val="00297DFB"/>
    <w:rsid w:val="002A0892"/>
    <w:rsid w:val="002A2E8C"/>
    <w:rsid w:val="002A3BEF"/>
    <w:rsid w:val="002B3DC4"/>
    <w:rsid w:val="002B4A7B"/>
    <w:rsid w:val="002B73A8"/>
    <w:rsid w:val="002C0AFE"/>
    <w:rsid w:val="002C3836"/>
    <w:rsid w:val="002C7A49"/>
    <w:rsid w:val="002D23BE"/>
    <w:rsid w:val="002D749E"/>
    <w:rsid w:val="002D773E"/>
    <w:rsid w:val="002E00EF"/>
    <w:rsid w:val="002E2E84"/>
    <w:rsid w:val="002E657B"/>
    <w:rsid w:val="002F17DD"/>
    <w:rsid w:val="002F31D6"/>
    <w:rsid w:val="0030506F"/>
    <w:rsid w:val="00312858"/>
    <w:rsid w:val="00313DE7"/>
    <w:rsid w:val="003160A8"/>
    <w:rsid w:val="00321353"/>
    <w:rsid w:val="003246AA"/>
    <w:rsid w:val="00332AA9"/>
    <w:rsid w:val="00354002"/>
    <w:rsid w:val="00354A57"/>
    <w:rsid w:val="00355669"/>
    <w:rsid w:val="003616C3"/>
    <w:rsid w:val="00365D4B"/>
    <w:rsid w:val="003723D1"/>
    <w:rsid w:val="003730B3"/>
    <w:rsid w:val="003A1953"/>
    <w:rsid w:val="003B4B4A"/>
    <w:rsid w:val="003D38A5"/>
    <w:rsid w:val="003E6964"/>
    <w:rsid w:val="003F2449"/>
    <w:rsid w:val="003F5F54"/>
    <w:rsid w:val="003F6CFB"/>
    <w:rsid w:val="003F701E"/>
    <w:rsid w:val="00402F0D"/>
    <w:rsid w:val="00416DB7"/>
    <w:rsid w:val="00426F3A"/>
    <w:rsid w:val="004314F1"/>
    <w:rsid w:val="0043379C"/>
    <w:rsid w:val="00435996"/>
    <w:rsid w:val="0044030E"/>
    <w:rsid w:val="004419E5"/>
    <w:rsid w:val="00443AAD"/>
    <w:rsid w:val="00446236"/>
    <w:rsid w:val="004504BC"/>
    <w:rsid w:val="00451672"/>
    <w:rsid w:val="00460AC3"/>
    <w:rsid w:val="0046463D"/>
    <w:rsid w:val="00466543"/>
    <w:rsid w:val="00472405"/>
    <w:rsid w:val="00474286"/>
    <w:rsid w:val="0047522C"/>
    <w:rsid w:val="00475AB9"/>
    <w:rsid w:val="004761A9"/>
    <w:rsid w:val="00483DA6"/>
    <w:rsid w:val="00485669"/>
    <w:rsid w:val="004867EF"/>
    <w:rsid w:val="00490CB4"/>
    <w:rsid w:val="004927C7"/>
    <w:rsid w:val="004A2EC0"/>
    <w:rsid w:val="004A4EFA"/>
    <w:rsid w:val="004C1E8C"/>
    <w:rsid w:val="004C5F06"/>
    <w:rsid w:val="004C6BC5"/>
    <w:rsid w:val="004C7562"/>
    <w:rsid w:val="004D2BE4"/>
    <w:rsid w:val="004D3125"/>
    <w:rsid w:val="004D4CB0"/>
    <w:rsid w:val="004D53D1"/>
    <w:rsid w:val="004D62B2"/>
    <w:rsid w:val="004E60B8"/>
    <w:rsid w:val="004F0420"/>
    <w:rsid w:val="004F27DD"/>
    <w:rsid w:val="004F533A"/>
    <w:rsid w:val="0050016D"/>
    <w:rsid w:val="0050554D"/>
    <w:rsid w:val="0050739C"/>
    <w:rsid w:val="00507987"/>
    <w:rsid w:val="00507AC5"/>
    <w:rsid w:val="0051488E"/>
    <w:rsid w:val="005208AC"/>
    <w:rsid w:val="00524C30"/>
    <w:rsid w:val="00531AE6"/>
    <w:rsid w:val="005531A7"/>
    <w:rsid w:val="00555C96"/>
    <w:rsid w:val="00566DD8"/>
    <w:rsid w:val="005717DB"/>
    <w:rsid w:val="00572DED"/>
    <w:rsid w:val="00574A65"/>
    <w:rsid w:val="00581201"/>
    <w:rsid w:val="0058159D"/>
    <w:rsid w:val="00582D69"/>
    <w:rsid w:val="00590D78"/>
    <w:rsid w:val="00590E6C"/>
    <w:rsid w:val="005920C7"/>
    <w:rsid w:val="00593264"/>
    <w:rsid w:val="00595B7F"/>
    <w:rsid w:val="005A1C99"/>
    <w:rsid w:val="005A2336"/>
    <w:rsid w:val="005A6AA5"/>
    <w:rsid w:val="005C0928"/>
    <w:rsid w:val="005D038C"/>
    <w:rsid w:val="005D0877"/>
    <w:rsid w:val="005D18F6"/>
    <w:rsid w:val="005D1BFC"/>
    <w:rsid w:val="005E1933"/>
    <w:rsid w:val="005E3B0A"/>
    <w:rsid w:val="005E4ECC"/>
    <w:rsid w:val="005F43F5"/>
    <w:rsid w:val="005F469F"/>
    <w:rsid w:val="0060032C"/>
    <w:rsid w:val="00603014"/>
    <w:rsid w:val="00605109"/>
    <w:rsid w:val="006114FF"/>
    <w:rsid w:val="00611525"/>
    <w:rsid w:val="00620CAB"/>
    <w:rsid w:val="00624C04"/>
    <w:rsid w:val="00626F13"/>
    <w:rsid w:val="006436AE"/>
    <w:rsid w:val="00643FF1"/>
    <w:rsid w:val="00644FF9"/>
    <w:rsid w:val="00647938"/>
    <w:rsid w:val="00660D20"/>
    <w:rsid w:val="006659E9"/>
    <w:rsid w:val="006729A1"/>
    <w:rsid w:val="00673126"/>
    <w:rsid w:val="00681E98"/>
    <w:rsid w:val="006917DA"/>
    <w:rsid w:val="00695DCA"/>
    <w:rsid w:val="006965FE"/>
    <w:rsid w:val="006A28CA"/>
    <w:rsid w:val="006B40E4"/>
    <w:rsid w:val="006C02E1"/>
    <w:rsid w:val="006C7250"/>
    <w:rsid w:val="006D5074"/>
    <w:rsid w:val="006E4990"/>
    <w:rsid w:val="006E4FA0"/>
    <w:rsid w:val="006E6D5B"/>
    <w:rsid w:val="006F0ADE"/>
    <w:rsid w:val="006F0E7E"/>
    <w:rsid w:val="006F260E"/>
    <w:rsid w:val="0070166E"/>
    <w:rsid w:val="00715B29"/>
    <w:rsid w:val="00717597"/>
    <w:rsid w:val="00717CC8"/>
    <w:rsid w:val="0072216A"/>
    <w:rsid w:val="00725EEA"/>
    <w:rsid w:val="00726CA0"/>
    <w:rsid w:val="00737DF4"/>
    <w:rsid w:val="0074641B"/>
    <w:rsid w:val="00751268"/>
    <w:rsid w:val="00751465"/>
    <w:rsid w:val="007519DF"/>
    <w:rsid w:val="00757F41"/>
    <w:rsid w:val="00762DCF"/>
    <w:rsid w:val="00764FB6"/>
    <w:rsid w:val="007671B6"/>
    <w:rsid w:val="00780572"/>
    <w:rsid w:val="00787D70"/>
    <w:rsid w:val="00792B81"/>
    <w:rsid w:val="00794751"/>
    <w:rsid w:val="007A0522"/>
    <w:rsid w:val="007A06E2"/>
    <w:rsid w:val="007B5563"/>
    <w:rsid w:val="007C43EC"/>
    <w:rsid w:val="007C5DC3"/>
    <w:rsid w:val="007C6BD8"/>
    <w:rsid w:val="007D033E"/>
    <w:rsid w:val="007D0758"/>
    <w:rsid w:val="007D6063"/>
    <w:rsid w:val="007F5FAC"/>
    <w:rsid w:val="00800E35"/>
    <w:rsid w:val="00801383"/>
    <w:rsid w:val="0080459A"/>
    <w:rsid w:val="0080479A"/>
    <w:rsid w:val="00813254"/>
    <w:rsid w:val="0081631A"/>
    <w:rsid w:val="00825DC3"/>
    <w:rsid w:val="0083059D"/>
    <w:rsid w:val="00830C27"/>
    <w:rsid w:val="00831195"/>
    <w:rsid w:val="00831AAB"/>
    <w:rsid w:val="00832D28"/>
    <w:rsid w:val="00834CD2"/>
    <w:rsid w:val="00843224"/>
    <w:rsid w:val="00845B05"/>
    <w:rsid w:val="00846FF9"/>
    <w:rsid w:val="008504BD"/>
    <w:rsid w:val="00850C35"/>
    <w:rsid w:val="008516E9"/>
    <w:rsid w:val="00853192"/>
    <w:rsid w:val="008656B7"/>
    <w:rsid w:val="00866069"/>
    <w:rsid w:val="00867037"/>
    <w:rsid w:val="008672DE"/>
    <w:rsid w:val="00870CD7"/>
    <w:rsid w:val="00874914"/>
    <w:rsid w:val="00885B0D"/>
    <w:rsid w:val="00887422"/>
    <w:rsid w:val="00887508"/>
    <w:rsid w:val="00895D0C"/>
    <w:rsid w:val="00896506"/>
    <w:rsid w:val="008A7397"/>
    <w:rsid w:val="008B13C0"/>
    <w:rsid w:val="008B1C35"/>
    <w:rsid w:val="008B2F40"/>
    <w:rsid w:val="008C1027"/>
    <w:rsid w:val="008C1FE6"/>
    <w:rsid w:val="008C4B9C"/>
    <w:rsid w:val="008D2258"/>
    <w:rsid w:val="008E0779"/>
    <w:rsid w:val="008E5BC8"/>
    <w:rsid w:val="008E7CE4"/>
    <w:rsid w:val="008F0655"/>
    <w:rsid w:val="008F06A8"/>
    <w:rsid w:val="008F431E"/>
    <w:rsid w:val="008F471D"/>
    <w:rsid w:val="00902219"/>
    <w:rsid w:val="00902A07"/>
    <w:rsid w:val="00903F6B"/>
    <w:rsid w:val="009115E7"/>
    <w:rsid w:val="00917302"/>
    <w:rsid w:val="00917C04"/>
    <w:rsid w:val="009200DB"/>
    <w:rsid w:val="00925A4D"/>
    <w:rsid w:val="00930FE6"/>
    <w:rsid w:val="009348EB"/>
    <w:rsid w:val="009435D6"/>
    <w:rsid w:val="00946C8E"/>
    <w:rsid w:val="0094796A"/>
    <w:rsid w:val="0095172A"/>
    <w:rsid w:val="00972BB1"/>
    <w:rsid w:val="00974137"/>
    <w:rsid w:val="00984C03"/>
    <w:rsid w:val="009850BC"/>
    <w:rsid w:val="0099344D"/>
    <w:rsid w:val="00997CB8"/>
    <w:rsid w:val="009A7034"/>
    <w:rsid w:val="009C0A27"/>
    <w:rsid w:val="009C1214"/>
    <w:rsid w:val="009C6C75"/>
    <w:rsid w:val="009C7756"/>
    <w:rsid w:val="009E0E28"/>
    <w:rsid w:val="009E13A8"/>
    <w:rsid w:val="009E16BB"/>
    <w:rsid w:val="009E2179"/>
    <w:rsid w:val="009E2292"/>
    <w:rsid w:val="009E5CB0"/>
    <w:rsid w:val="00A014B4"/>
    <w:rsid w:val="00A0430B"/>
    <w:rsid w:val="00A0516A"/>
    <w:rsid w:val="00A066DD"/>
    <w:rsid w:val="00A2347C"/>
    <w:rsid w:val="00A25178"/>
    <w:rsid w:val="00A306AA"/>
    <w:rsid w:val="00A326A3"/>
    <w:rsid w:val="00A34C7F"/>
    <w:rsid w:val="00A37611"/>
    <w:rsid w:val="00A40092"/>
    <w:rsid w:val="00A43012"/>
    <w:rsid w:val="00A573DF"/>
    <w:rsid w:val="00A57EEF"/>
    <w:rsid w:val="00A62125"/>
    <w:rsid w:val="00A6254C"/>
    <w:rsid w:val="00A63310"/>
    <w:rsid w:val="00A651D5"/>
    <w:rsid w:val="00A70D07"/>
    <w:rsid w:val="00A71021"/>
    <w:rsid w:val="00A7496E"/>
    <w:rsid w:val="00A76F3E"/>
    <w:rsid w:val="00A93477"/>
    <w:rsid w:val="00A96EBE"/>
    <w:rsid w:val="00A97104"/>
    <w:rsid w:val="00AA1C61"/>
    <w:rsid w:val="00AB1A45"/>
    <w:rsid w:val="00AB3D65"/>
    <w:rsid w:val="00AB4E5F"/>
    <w:rsid w:val="00AB6F7E"/>
    <w:rsid w:val="00AC02CB"/>
    <w:rsid w:val="00AC0FE4"/>
    <w:rsid w:val="00AC7AF5"/>
    <w:rsid w:val="00AD00D3"/>
    <w:rsid w:val="00AD6C67"/>
    <w:rsid w:val="00AE0C59"/>
    <w:rsid w:val="00AE13FF"/>
    <w:rsid w:val="00AF3A9B"/>
    <w:rsid w:val="00AF5853"/>
    <w:rsid w:val="00AF6195"/>
    <w:rsid w:val="00B13475"/>
    <w:rsid w:val="00B215BD"/>
    <w:rsid w:val="00B2177A"/>
    <w:rsid w:val="00B22037"/>
    <w:rsid w:val="00B2294B"/>
    <w:rsid w:val="00B3196E"/>
    <w:rsid w:val="00B322C0"/>
    <w:rsid w:val="00B54A1B"/>
    <w:rsid w:val="00B54B49"/>
    <w:rsid w:val="00B6363E"/>
    <w:rsid w:val="00B641DC"/>
    <w:rsid w:val="00B70CA5"/>
    <w:rsid w:val="00B725BB"/>
    <w:rsid w:val="00B72FB1"/>
    <w:rsid w:val="00B731B1"/>
    <w:rsid w:val="00B7366E"/>
    <w:rsid w:val="00B81FF5"/>
    <w:rsid w:val="00B87B3E"/>
    <w:rsid w:val="00B920B7"/>
    <w:rsid w:val="00BA6967"/>
    <w:rsid w:val="00BC2B43"/>
    <w:rsid w:val="00BC2FB5"/>
    <w:rsid w:val="00BD1340"/>
    <w:rsid w:val="00BD3301"/>
    <w:rsid w:val="00BD48EC"/>
    <w:rsid w:val="00BE2222"/>
    <w:rsid w:val="00BE389A"/>
    <w:rsid w:val="00BE64F7"/>
    <w:rsid w:val="00BF24CB"/>
    <w:rsid w:val="00BF2C61"/>
    <w:rsid w:val="00BF4363"/>
    <w:rsid w:val="00BF6413"/>
    <w:rsid w:val="00C03145"/>
    <w:rsid w:val="00C043D7"/>
    <w:rsid w:val="00C10727"/>
    <w:rsid w:val="00C113C0"/>
    <w:rsid w:val="00C149A9"/>
    <w:rsid w:val="00C424E8"/>
    <w:rsid w:val="00C42584"/>
    <w:rsid w:val="00C43E56"/>
    <w:rsid w:val="00C451CB"/>
    <w:rsid w:val="00C51B04"/>
    <w:rsid w:val="00C60715"/>
    <w:rsid w:val="00C63EC8"/>
    <w:rsid w:val="00C70B54"/>
    <w:rsid w:val="00C800D5"/>
    <w:rsid w:val="00C86339"/>
    <w:rsid w:val="00C8641F"/>
    <w:rsid w:val="00C86A02"/>
    <w:rsid w:val="00C90221"/>
    <w:rsid w:val="00C90AAD"/>
    <w:rsid w:val="00C97299"/>
    <w:rsid w:val="00CB3492"/>
    <w:rsid w:val="00CC3E3E"/>
    <w:rsid w:val="00CC72C3"/>
    <w:rsid w:val="00CE4877"/>
    <w:rsid w:val="00CE7AF7"/>
    <w:rsid w:val="00CF4B29"/>
    <w:rsid w:val="00CF687E"/>
    <w:rsid w:val="00D008FA"/>
    <w:rsid w:val="00D07A9C"/>
    <w:rsid w:val="00D15226"/>
    <w:rsid w:val="00D243F9"/>
    <w:rsid w:val="00D2495B"/>
    <w:rsid w:val="00D34B72"/>
    <w:rsid w:val="00D36666"/>
    <w:rsid w:val="00D3749A"/>
    <w:rsid w:val="00D40647"/>
    <w:rsid w:val="00D41A50"/>
    <w:rsid w:val="00D4514D"/>
    <w:rsid w:val="00D47AF4"/>
    <w:rsid w:val="00D600FF"/>
    <w:rsid w:val="00D611E3"/>
    <w:rsid w:val="00D65A39"/>
    <w:rsid w:val="00D71233"/>
    <w:rsid w:val="00D774D8"/>
    <w:rsid w:val="00D81877"/>
    <w:rsid w:val="00D82C10"/>
    <w:rsid w:val="00D846A1"/>
    <w:rsid w:val="00DB183F"/>
    <w:rsid w:val="00DC133A"/>
    <w:rsid w:val="00DC2A59"/>
    <w:rsid w:val="00DC4AFB"/>
    <w:rsid w:val="00DC6EFA"/>
    <w:rsid w:val="00DD5095"/>
    <w:rsid w:val="00DE1D36"/>
    <w:rsid w:val="00DE7D70"/>
    <w:rsid w:val="00E00448"/>
    <w:rsid w:val="00E01BB5"/>
    <w:rsid w:val="00E059DF"/>
    <w:rsid w:val="00E14A73"/>
    <w:rsid w:val="00E16B0F"/>
    <w:rsid w:val="00E1750D"/>
    <w:rsid w:val="00E20646"/>
    <w:rsid w:val="00E2104C"/>
    <w:rsid w:val="00E25A68"/>
    <w:rsid w:val="00E347E6"/>
    <w:rsid w:val="00E40E7A"/>
    <w:rsid w:val="00E43E06"/>
    <w:rsid w:val="00E44A3C"/>
    <w:rsid w:val="00E51418"/>
    <w:rsid w:val="00E51B58"/>
    <w:rsid w:val="00E62B6F"/>
    <w:rsid w:val="00E65292"/>
    <w:rsid w:val="00E65809"/>
    <w:rsid w:val="00E6777B"/>
    <w:rsid w:val="00E71680"/>
    <w:rsid w:val="00E73038"/>
    <w:rsid w:val="00E923BC"/>
    <w:rsid w:val="00E9356D"/>
    <w:rsid w:val="00E96B16"/>
    <w:rsid w:val="00EA0E30"/>
    <w:rsid w:val="00EB3859"/>
    <w:rsid w:val="00EB5ECA"/>
    <w:rsid w:val="00EC1D32"/>
    <w:rsid w:val="00EC7BC1"/>
    <w:rsid w:val="00EC7C6A"/>
    <w:rsid w:val="00ED0087"/>
    <w:rsid w:val="00ED1A47"/>
    <w:rsid w:val="00ED20B1"/>
    <w:rsid w:val="00ED2DBC"/>
    <w:rsid w:val="00ED3711"/>
    <w:rsid w:val="00ED7264"/>
    <w:rsid w:val="00EE099A"/>
    <w:rsid w:val="00EE1B08"/>
    <w:rsid w:val="00EE213D"/>
    <w:rsid w:val="00EE2848"/>
    <w:rsid w:val="00EE6458"/>
    <w:rsid w:val="00EE7814"/>
    <w:rsid w:val="00EF2843"/>
    <w:rsid w:val="00EF301A"/>
    <w:rsid w:val="00EF3040"/>
    <w:rsid w:val="00EF3C22"/>
    <w:rsid w:val="00EF4EB7"/>
    <w:rsid w:val="00EF7261"/>
    <w:rsid w:val="00F057BE"/>
    <w:rsid w:val="00F1113F"/>
    <w:rsid w:val="00F128C4"/>
    <w:rsid w:val="00F22699"/>
    <w:rsid w:val="00F312C8"/>
    <w:rsid w:val="00F31F1C"/>
    <w:rsid w:val="00F36BDA"/>
    <w:rsid w:val="00F441AE"/>
    <w:rsid w:val="00F45D7E"/>
    <w:rsid w:val="00F475C5"/>
    <w:rsid w:val="00F53F0F"/>
    <w:rsid w:val="00F575BC"/>
    <w:rsid w:val="00F70960"/>
    <w:rsid w:val="00F72682"/>
    <w:rsid w:val="00F76804"/>
    <w:rsid w:val="00F81C3D"/>
    <w:rsid w:val="00F83C86"/>
    <w:rsid w:val="00F87EFE"/>
    <w:rsid w:val="00FA0AF9"/>
    <w:rsid w:val="00FA4EB2"/>
    <w:rsid w:val="00FA540D"/>
    <w:rsid w:val="00FB2929"/>
    <w:rsid w:val="00FB328B"/>
    <w:rsid w:val="00FB573C"/>
    <w:rsid w:val="00FB7FCC"/>
    <w:rsid w:val="00FC0D21"/>
    <w:rsid w:val="00FC2C0A"/>
    <w:rsid w:val="00FC321C"/>
    <w:rsid w:val="00FC69DE"/>
    <w:rsid w:val="00FC7989"/>
    <w:rsid w:val="00FD28EF"/>
    <w:rsid w:val="00FD37FF"/>
    <w:rsid w:val="00FD380E"/>
    <w:rsid w:val="00FD3C08"/>
    <w:rsid w:val="00FD5C79"/>
    <w:rsid w:val="00FD6383"/>
    <w:rsid w:val="00FD6E74"/>
    <w:rsid w:val="00FE1DCF"/>
    <w:rsid w:val="00FF2140"/>
    <w:rsid w:val="00FF279F"/>
    <w:rsid w:val="00FF74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ECF735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611E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059D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6729A1"/>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29A1"/>
    <w:pPr>
      <w:ind w:left="720"/>
      <w:contextualSpacing/>
    </w:pPr>
  </w:style>
  <w:style w:type="character" w:customStyle="1" w:styleId="Heading4Char">
    <w:name w:val="Heading 4 Char"/>
    <w:basedOn w:val="DefaultParagraphFont"/>
    <w:link w:val="Heading4"/>
    <w:uiPriority w:val="9"/>
    <w:rsid w:val="006729A1"/>
    <w:rPr>
      <w:rFonts w:ascii="Times" w:hAnsi="Times"/>
      <w:b/>
      <w:bCs/>
    </w:rPr>
  </w:style>
  <w:style w:type="character" w:styleId="Hyperlink">
    <w:name w:val="Hyperlink"/>
    <w:basedOn w:val="DefaultParagraphFont"/>
    <w:uiPriority w:val="99"/>
    <w:unhideWhenUsed/>
    <w:rsid w:val="006729A1"/>
    <w:rPr>
      <w:color w:val="0000FF"/>
      <w:u w:val="single"/>
    </w:rPr>
  </w:style>
  <w:style w:type="character" w:customStyle="1" w:styleId="Heading1Char">
    <w:name w:val="Heading 1 Char"/>
    <w:basedOn w:val="DefaultParagraphFont"/>
    <w:link w:val="Heading1"/>
    <w:uiPriority w:val="9"/>
    <w:rsid w:val="00D611E3"/>
    <w:rPr>
      <w:rFonts w:asciiTheme="majorHAnsi" w:eastAsiaTheme="majorEastAsia" w:hAnsiTheme="majorHAnsi" w:cstheme="majorBidi"/>
      <w:b/>
      <w:bCs/>
      <w:color w:val="345A8A" w:themeColor="accent1" w:themeShade="B5"/>
      <w:sz w:val="32"/>
      <w:szCs w:val="32"/>
    </w:rPr>
  </w:style>
  <w:style w:type="character" w:styleId="Emphasis">
    <w:name w:val="Emphasis"/>
    <w:basedOn w:val="DefaultParagraphFont"/>
    <w:uiPriority w:val="20"/>
    <w:qFormat/>
    <w:rsid w:val="00DC133A"/>
    <w:rPr>
      <w:i/>
      <w:iCs/>
    </w:rPr>
  </w:style>
  <w:style w:type="character" w:customStyle="1" w:styleId="Heading2Char">
    <w:name w:val="Heading 2 Char"/>
    <w:basedOn w:val="DefaultParagraphFont"/>
    <w:link w:val="Heading2"/>
    <w:uiPriority w:val="9"/>
    <w:rsid w:val="00E059DF"/>
    <w:rPr>
      <w:rFonts w:asciiTheme="majorHAnsi" w:eastAsiaTheme="majorEastAsia" w:hAnsiTheme="majorHAnsi" w:cstheme="majorBidi"/>
      <w:b/>
      <w:bCs/>
      <w:color w:val="4F81BD" w:themeColor="accent1"/>
      <w:sz w:val="26"/>
      <w:szCs w:val="26"/>
    </w:rPr>
  </w:style>
  <w:style w:type="paragraph" w:customStyle="1" w:styleId="EndNoteBibliographyTitle">
    <w:name w:val="EndNote Bibliography Title"/>
    <w:basedOn w:val="Normal"/>
    <w:rsid w:val="00885B0D"/>
    <w:pPr>
      <w:jc w:val="center"/>
    </w:pPr>
    <w:rPr>
      <w:rFonts w:ascii="Cambria" w:hAnsi="Cambria"/>
    </w:rPr>
  </w:style>
  <w:style w:type="paragraph" w:customStyle="1" w:styleId="EndNoteBibliography">
    <w:name w:val="EndNote Bibliography"/>
    <w:basedOn w:val="Normal"/>
    <w:rsid w:val="00885B0D"/>
    <w:rPr>
      <w:rFonts w:ascii="Cambria" w:hAnsi="Cambria"/>
    </w:rPr>
  </w:style>
  <w:style w:type="table" w:styleId="TableGrid">
    <w:name w:val="Table Grid"/>
    <w:basedOn w:val="TableNormal"/>
    <w:uiPriority w:val="59"/>
    <w:rsid w:val="00A633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D40647"/>
    <w:rPr>
      <w:b/>
      <w:bCs/>
    </w:rPr>
  </w:style>
  <w:style w:type="character" w:styleId="FollowedHyperlink">
    <w:name w:val="FollowedHyperlink"/>
    <w:basedOn w:val="DefaultParagraphFont"/>
    <w:uiPriority w:val="99"/>
    <w:semiHidden/>
    <w:unhideWhenUsed/>
    <w:rsid w:val="00834CD2"/>
    <w:rPr>
      <w:color w:val="800080" w:themeColor="followedHyperlink"/>
      <w:u w:val="single"/>
    </w:rPr>
  </w:style>
  <w:style w:type="character" w:customStyle="1" w:styleId="bibref">
    <w:name w:val="bibref"/>
    <w:basedOn w:val="DefaultParagraphFont"/>
    <w:rsid w:val="00555C96"/>
  </w:style>
  <w:style w:type="paragraph" w:styleId="Header">
    <w:name w:val="header"/>
    <w:basedOn w:val="Normal"/>
    <w:link w:val="HeaderChar"/>
    <w:uiPriority w:val="99"/>
    <w:unhideWhenUsed/>
    <w:rsid w:val="00B54A1B"/>
    <w:pPr>
      <w:tabs>
        <w:tab w:val="center" w:pos="4320"/>
        <w:tab w:val="right" w:pos="8640"/>
      </w:tabs>
    </w:pPr>
  </w:style>
  <w:style w:type="character" w:customStyle="1" w:styleId="HeaderChar">
    <w:name w:val="Header Char"/>
    <w:basedOn w:val="DefaultParagraphFont"/>
    <w:link w:val="Header"/>
    <w:uiPriority w:val="99"/>
    <w:rsid w:val="00B54A1B"/>
  </w:style>
  <w:style w:type="paragraph" w:styleId="Footer">
    <w:name w:val="footer"/>
    <w:basedOn w:val="Normal"/>
    <w:link w:val="FooterChar"/>
    <w:uiPriority w:val="99"/>
    <w:unhideWhenUsed/>
    <w:rsid w:val="00B54A1B"/>
    <w:pPr>
      <w:tabs>
        <w:tab w:val="center" w:pos="4320"/>
        <w:tab w:val="right" w:pos="8640"/>
      </w:tabs>
    </w:pPr>
  </w:style>
  <w:style w:type="character" w:customStyle="1" w:styleId="FooterChar">
    <w:name w:val="Footer Char"/>
    <w:basedOn w:val="DefaultParagraphFont"/>
    <w:link w:val="Footer"/>
    <w:uiPriority w:val="99"/>
    <w:rsid w:val="00B54A1B"/>
  </w:style>
  <w:style w:type="paragraph" w:styleId="BalloonText">
    <w:name w:val="Balloon Text"/>
    <w:basedOn w:val="Normal"/>
    <w:link w:val="BalloonTextChar"/>
    <w:uiPriority w:val="99"/>
    <w:semiHidden/>
    <w:unhideWhenUsed/>
    <w:rsid w:val="00EF304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3040"/>
    <w:rPr>
      <w:rFonts w:ascii="Lucida Grande" w:hAnsi="Lucida Grande" w:cs="Lucida Grande"/>
      <w:sz w:val="18"/>
      <w:szCs w:val="18"/>
    </w:rPr>
  </w:style>
  <w:style w:type="character" w:customStyle="1" w:styleId="st">
    <w:name w:val="st"/>
    <w:basedOn w:val="DefaultParagraphFont"/>
    <w:rsid w:val="008D2258"/>
  </w:style>
  <w:style w:type="character" w:customStyle="1" w:styleId="tgc">
    <w:name w:val="_tgc"/>
    <w:basedOn w:val="DefaultParagraphFont"/>
    <w:rsid w:val="008D2258"/>
  </w:style>
  <w:style w:type="character" w:styleId="CommentReference">
    <w:name w:val="annotation reference"/>
    <w:basedOn w:val="DefaultParagraphFont"/>
    <w:uiPriority w:val="99"/>
    <w:semiHidden/>
    <w:unhideWhenUsed/>
    <w:rsid w:val="001355C3"/>
    <w:rPr>
      <w:sz w:val="16"/>
      <w:szCs w:val="16"/>
    </w:rPr>
  </w:style>
  <w:style w:type="paragraph" w:styleId="CommentText">
    <w:name w:val="annotation text"/>
    <w:basedOn w:val="Normal"/>
    <w:link w:val="CommentTextChar"/>
    <w:uiPriority w:val="99"/>
    <w:unhideWhenUsed/>
    <w:rsid w:val="001355C3"/>
    <w:rPr>
      <w:sz w:val="20"/>
      <w:szCs w:val="20"/>
    </w:rPr>
  </w:style>
  <w:style w:type="character" w:customStyle="1" w:styleId="CommentTextChar">
    <w:name w:val="Comment Text Char"/>
    <w:basedOn w:val="DefaultParagraphFont"/>
    <w:link w:val="CommentText"/>
    <w:uiPriority w:val="99"/>
    <w:rsid w:val="001355C3"/>
    <w:rPr>
      <w:sz w:val="20"/>
      <w:szCs w:val="20"/>
    </w:rPr>
  </w:style>
  <w:style w:type="paragraph" w:styleId="CommentSubject">
    <w:name w:val="annotation subject"/>
    <w:basedOn w:val="CommentText"/>
    <w:next w:val="CommentText"/>
    <w:link w:val="CommentSubjectChar"/>
    <w:uiPriority w:val="99"/>
    <w:semiHidden/>
    <w:unhideWhenUsed/>
    <w:rsid w:val="001355C3"/>
    <w:rPr>
      <w:b/>
      <w:bCs/>
    </w:rPr>
  </w:style>
  <w:style w:type="character" w:customStyle="1" w:styleId="CommentSubjectChar">
    <w:name w:val="Comment Subject Char"/>
    <w:basedOn w:val="CommentTextChar"/>
    <w:link w:val="CommentSubject"/>
    <w:uiPriority w:val="99"/>
    <w:semiHidden/>
    <w:rsid w:val="001355C3"/>
    <w:rPr>
      <w:b/>
      <w:bCs/>
      <w:sz w:val="20"/>
      <w:szCs w:val="20"/>
    </w:rPr>
  </w:style>
  <w:style w:type="paragraph" w:styleId="Revision">
    <w:name w:val="Revision"/>
    <w:hidden/>
    <w:uiPriority w:val="99"/>
    <w:semiHidden/>
    <w:rsid w:val="00C451CB"/>
  </w:style>
  <w:style w:type="paragraph" w:styleId="NormalWeb">
    <w:name w:val="Normal (Web)"/>
    <w:basedOn w:val="Normal"/>
    <w:uiPriority w:val="99"/>
    <w:semiHidden/>
    <w:unhideWhenUsed/>
    <w:rsid w:val="00715B29"/>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4C7562"/>
  </w:style>
  <w:style w:type="character" w:customStyle="1" w:styleId="fn">
    <w:name w:val="fn"/>
    <w:basedOn w:val="DefaultParagraphFont"/>
    <w:rsid w:val="00B725BB"/>
  </w:style>
  <w:style w:type="character" w:customStyle="1" w:styleId="comma">
    <w:name w:val="comma"/>
    <w:basedOn w:val="DefaultParagraphFont"/>
    <w:rsid w:val="00B725BB"/>
  </w:style>
  <w:style w:type="character" w:customStyle="1" w:styleId="nlm-given-names">
    <w:name w:val="nlm-given-names"/>
    <w:basedOn w:val="DefaultParagraphFont"/>
    <w:rsid w:val="008504BD"/>
  </w:style>
  <w:style w:type="character" w:customStyle="1" w:styleId="nlm-surname">
    <w:name w:val="nlm-surname"/>
    <w:basedOn w:val="DefaultParagraphFont"/>
    <w:rsid w:val="008504B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611E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059D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6729A1"/>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29A1"/>
    <w:pPr>
      <w:ind w:left="720"/>
      <w:contextualSpacing/>
    </w:pPr>
  </w:style>
  <w:style w:type="character" w:customStyle="1" w:styleId="Heading4Char">
    <w:name w:val="Heading 4 Char"/>
    <w:basedOn w:val="DefaultParagraphFont"/>
    <w:link w:val="Heading4"/>
    <w:uiPriority w:val="9"/>
    <w:rsid w:val="006729A1"/>
    <w:rPr>
      <w:rFonts w:ascii="Times" w:hAnsi="Times"/>
      <w:b/>
      <w:bCs/>
    </w:rPr>
  </w:style>
  <w:style w:type="character" w:styleId="Hyperlink">
    <w:name w:val="Hyperlink"/>
    <w:basedOn w:val="DefaultParagraphFont"/>
    <w:uiPriority w:val="99"/>
    <w:unhideWhenUsed/>
    <w:rsid w:val="006729A1"/>
    <w:rPr>
      <w:color w:val="0000FF"/>
      <w:u w:val="single"/>
    </w:rPr>
  </w:style>
  <w:style w:type="character" w:customStyle="1" w:styleId="Heading1Char">
    <w:name w:val="Heading 1 Char"/>
    <w:basedOn w:val="DefaultParagraphFont"/>
    <w:link w:val="Heading1"/>
    <w:uiPriority w:val="9"/>
    <w:rsid w:val="00D611E3"/>
    <w:rPr>
      <w:rFonts w:asciiTheme="majorHAnsi" w:eastAsiaTheme="majorEastAsia" w:hAnsiTheme="majorHAnsi" w:cstheme="majorBidi"/>
      <w:b/>
      <w:bCs/>
      <w:color w:val="345A8A" w:themeColor="accent1" w:themeShade="B5"/>
      <w:sz w:val="32"/>
      <w:szCs w:val="32"/>
    </w:rPr>
  </w:style>
  <w:style w:type="character" w:styleId="Emphasis">
    <w:name w:val="Emphasis"/>
    <w:basedOn w:val="DefaultParagraphFont"/>
    <w:uiPriority w:val="20"/>
    <w:qFormat/>
    <w:rsid w:val="00DC133A"/>
    <w:rPr>
      <w:i/>
      <w:iCs/>
    </w:rPr>
  </w:style>
  <w:style w:type="character" w:customStyle="1" w:styleId="Heading2Char">
    <w:name w:val="Heading 2 Char"/>
    <w:basedOn w:val="DefaultParagraphFont"/>
    <w:link w:val="Heading2"/>
    <w:uiPriority w:val="9"/>
    <w:rsid w:val="00E059DF"/>
    <w:rPr>
      <w:rFonts w:asciiTheme="majorHAnsi" w:eastAsiaTheme="majorEastAsia" w:hAnsiTheme="majorHAnsi" w:cstheme="majorBidi"/>
      <w:b/>
      <w:bCs/>
      <w:color w:val="4F81BD" w:themeColor="accent1"/>
      <w:sz w:val="26"/>
      <w:szCs w:val="26"/>
    </w:rPr>
  </w:style>
  <w:style w:type="paragraph" w:customStyle="1" w:styleId="EndNoteBibliographyTitle">
    <w:name w:val="EndNote Bibliography Title"/>
    <w:basedOn w:val="Normal"/>
    <w:rsid w:val="00885B0D"/>
    <w:pPr>
      <w:jc w:val="center"/>
    </w:pPr>
    <w:rPr>
      <w:rFonts w:ascii="Cambria" w:hAnsi="Cambria"/>
    </w:rPr>
  </w:style>
  <w:style w:type="paragraph" w:customStyle="1" w:styleId="EndNoteBibliography">
    <w:name w:val="EndNote Bibliography"/>
    <w:basedOn w:val="Normal"/>
    <w:rsid w:val="00885B0D"/>
    <w:rPr>
      <w:rFonts w:ascii="Cambria" w:hAnsi="Cambria"/>
    </w:rPr>
  </w:style>
  <w:style w:type="table" w:styleId="TableGrid">
    <w:name w:val="Table Grid"/>
    <w:basedOn w:val="TableNormal"/>
    <w:uiPriority w:val="59"/>
    <w:rsid w:val="00A633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D40647"/>
    <w:rPr>
      <w:b/>
      <w:bCs/>
    </w:rPr>
  </w:style>
  <w:style w:type="character" w:styleId="FollowedHyperlink">
    <w:name w:val="FollowedHyperlink"/>
    <w:basedOn w:val="DefaultParagraphFont"/>
    <w:uiPriority w:val="99"/>
    <w:semiHidden/>
    <w:unhideWhenUsed/>
    <w:rsid w:val="00834CD2"/>
    <w:rPr>
      <w:color w:val="800080" w:themeColor="followedHyperlink"/>
      <w:u w:val="single"/>
    </w:rPr>
  </w:style>
  <w:style w:type="character" w:customStyle="1" w:styleId="bibref">
    <w:name w:val="bibref"/>
    <w:basedOn w:val="DefaultParagraphFont"/>
    <w:rsid w:val="00555C96"/>
  </w:style>
  <w:style w:type="paragraph" w:styleId="Header">
    <w:name w:val="header"/>
    <w:basedOn w:val="Normal"/>
    <w:link w:val="HeaderChar"/>
    <w:uiPriority w:val="99"/>
    <w:unhideWhenUsed/>
    <w:rsid w:val="00B54A1B"/>
    <w:pPr>
      <w:tabs>
        <w:tab w:val="center" w:pos="4320"/>
        <w:tab w:val="right" w:pos="8640"/>
      </w:tabs>
    </w:pPr>
  </w:style>
  <w:style w:type="character" w:customStyle="1" w:styleId="HeaderChar">
    <w:name w:val="Header Char"/>
    <w:basedOn w:val="DefaultParagraphFont"/>
    <w:link w:val="Header"/>
    <w:uiPriority w:val="99"/>
    <w:rsid w:val="00B54A1B"/>
  </w:style>
  <w:style w:type="paragraph" w:styleId="Footer">
    <w:name w:val="footer"/>
    <w:basedOn w:val="Normal"/>
    <w:link w:val="FooterChar"/>
    <w:uiPriority w:val="99"/>
    <w:unhideWhenUsed/>
    <w:rsid w:val="00B54A1B"/>
    <w:pPr>
      <w:tabs>
        <w:tab w:val="center" w:pos="4320"/>
        <w:tab w:val="right" w:pos="8640"/>
      </w:tabs>
    </w:pPr>
  </w:style>
  <w:style w:type="character" w:customStyle="1" w:styleId="FooterChar">
    <w:name w:val="Footer Char"/>
    <w:basedOn w:val="DefaultParagraphFont"/>
    <w:link w:val="Footer"/>
    <w:uiPriority w:val="99"/>
    <w:rsid w:val="00B54A1B"/>
  </w:style>
  <w:style w:type="paragraph" w:styleId="BalloonText">
    <w:name w:val="Balloon Text"/>
    <w:basedOn w:val="Normal"/>
    <w:link w:val="BalloonTextChar"/>
    <w:uiPriority w:val="99"/>
    <w:semiHidden/>
    <w:unhideWhenUsed/>
    <w:rsid w:val="00EF304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3040"/>
    <w:rPr>
      <w:rFonts w:ascii="Lucida Grande" w:hAnsi="Lucida Grande" w:cs="Lucida Grande"/>
      <w:sz w:val="18"/>
      <w:szCs w:val="18"/>
    </w:rPr>
  </w:style>
  <w:style w:type="character" w:customStyle="1" w:styleId="st">
    <w:name w:val="st"/>
    <w:basedOn w:val="DefaultParagraphFont"/>
    <w:rsid w:val="008D2258"/>
  </w:style>
  <w:style w:type="character" w:customStyle="1" w:styleId="tgc">
    <w:name w:val="_tgc"/>
    <w:basedOn w:val="DefaultParagraphFont"/>
    <w:rsid w:val="008D2258"/>
  </w:style>
  <w:style w:type="character" w:styleId="CommentReference">
    <w:name w:val="annotation reference"/>
    <w:basedOn w:val="DefaultParagraphFont"/>
    <w:uiPriority w:val="99"/>
    <w:semiHidden/>
    <w:unhideWhenUsed/>
    <w:rsid w:val="001355C3"/>
    <w:rPr>
      <w:sz w:val="16"/>
      <w:szCs w:val="16"/>
    </w:rPr>
  </w:style>
  <w:style w:type="paragraph" w:styleId="CommentText">
    <w:name w:val="annotation text"/>
    <w:basedOn w:val="Normal"/>
    <w:link w:val="CommentTextChar"/>
    <w:uiPriority w:val="99"/>
    <w:unhideWhenUsed/>
    <w:rsid w:val="001355C3"/>
    <w:rPr>
      <w:sz w:val="20"/>
      <w:szCs w:val="20"/>
    </w:rPr>
  </w:style>
  <w:style w:type="character" w:customStyle="1" w:styleId="CommentTextChar">
    <w:name w:val="Comment Text Char"/>
    <w:basedOn w:val="DefaultParagraphFont"/>
    <w:link w:val="CommentText"/>
    <w:uiPriority w:val="99"/>
    <w:rsid w:val="001355C3"/>
    <w:rPr>
      <w:sz w:val="20"/>
      <w:szCs w:val="20"/>
    </w:rPr>
  </w:style>
  <w:style w:type="paragraph" w:styleId="CommentSubject">
    <w:name w:val="annotation subject"/>
    <w:basedOn w:val="CommentText"/>
    <w:next w:val="CommentText"/>
    <w:link w:val="CommentSubjectChar"/>
    <w:uiPriority w:val="99"/>
    <w:semiHidden/>
    <w:unhideWhenUsed/>
    <w:rsid w:val="001355C3"/>
    <w:rPr>
      <w:b/>
      <w:bCs/>
    </w:rPr>
  </w:style>
  <w:style w:type="character" w:customStyle="1" w:styleId="CommentSubjectChar">
    <w:name w:val="Comment Subject Char"/>
    <w:basedOn w:val="CommentTextChar"/>
    <w:link w:val="CommentSubject"/>
    <w:uiPriority w:val="99"/>
    <w:semiHidden/>
    <w:rsid w:val="001355C3"/>
    <w:rPr>
      <w:b/>
      <w:bCs/>
      <w:sz w:val="20"/>
      <w:szCs w:val="20"/>
    </w:rPr>
  </w:style>
  <w:style w:type="paragraph" w:styleId="Revision">
    <w:name w:val="Revision"/>
    <w:hidden/>
    <w:uiPriority w:val="99"/>
    <w:semiHidden/>
    <w:rsid w:val="00C451CB"/>
  </w:style>
  <w:style w:type="paragraph" w:styleId="NormalWeb">
    <w:name w:val="Normal (Web)"/>
    <w:basedOn w:val="Normal"/>
    <w:uiPriority w:val="99"/>
    <w:semiHidden/>
    <w:unhideWhenUsed/>
    <w:rsid w:val="00715B29"/>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4C7562"/>
  </w:style>
  <w:style w:type="character" w:customStyle="1" w:styleId="fn">
    <w:name w:val="fn"/>
    <w:basedOn w:val="DefaultParagraphFont"/>
    <w:rsid w:val="00B725BB"/>
  </w:style>
  <w:style w:type="character" w:customStyle="1" w:styleId="comma">
    <w:name w:val="comma"/>
    <w:basedOn w:val="DefaultParagraphFont"/>
    <w:rsid w:val="00B725BB"/>
  </w:style>
  <w:style w:type="character" w:customStyle="1" w:styleId="nlm-given-names">
    <w:name w:val="nlm-given-names"/>
    <w:basedOn w:val="DefaultParagraphFont"/>
    <w:rsid w:val="008504BD"/>
  </w:style>
  <w:style w:type="character" w:customStyle="1" w:styleId="nlm-surname">
    <w:name w:val="nlm-surname"/>
    <w:basedOn w:val="DefaultParagraphFont"/>
    <w:rsid w:val="008504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137707">
      <w:bodyDiv w:val="1"/>
      <w:marLeft w:val="0"/>
      <w:marRight w:val="0"/>
      <w:marTop w:val="0"/>
      <w:marBottom w:val="0"/>
      <w:divBdr>
        <w:top w:val="none" w:sz="0" w:space="0" w:color="auto"/>
        <w:left w:val="none" w:sz="0" w:space="0" w:color="auto"/>
        <w:bottom w:val="none" w:sz="0" w:space="0" w:color="auto"/>
        <w:right w:val="none" w:sz="0" w:space="0" w:color="auto"/>
      </w:divBdr>
    </w:div>
    <w:div w:id="432822931">
      <w:bodyDiv w:val="1"/>
      <w:marLeft w:val="0"/>
      <w:marRight w:val="0"/>
      <w:marTop w:val="0"/>
      <w:marBottom w:val="0"/>
      <w:divBdr>
        <w:top w:val="none" w:sz="0" w:space="0" w:color="auto"/>
        <w:left w:val="none" w:sz="0" w:space="0" w:color="auto"/>
        <w:bottom w:val="none" w:sz="0" w:space="0" w:color="auto"/>
        <w:right w:val="none" w:sz="0" w:space="0" w:color="auto"/>
      </w:divBdr>
    </w:div>
    <w:div w:id="501775259">
      <w:bodyDiv w:val="1"/>
      <w:marLeft w:val="0"/>
      <w:marRight w:val="0"/>
      <w:marTop w:val="0"/>
      <w:marBottom w:val="0"/>
      <w:divBdr>
        <w:top w:val="none" w:sz="0" w:space="0" w:color="auto"/>
        <w:left w:val="none" w:sz="0" w:space="0" w:color="auto"/>
        <w:bottom w:val="none" w:sz="0" w:space="0" w:color="auto"/>
        <w:right w:val="none" w:sz="0" w:space="0" w:color="auto"/>
      </w:divBdr>
    </w:div>
    <w:div w:id="709839362">
      <w:bodyDiv w:val="1"/>
      <w:marLeft w:val="0"/>
      <w:marRight w:val="0"/>
      <w:marTop w:val="0"/>
      <w:marBottom w:val="0"/>
      <w:divBdr>
        <w:top w:val="none" w:sz="0" w:space="0" w:color="auto"/>
        <w:left w:val="none" w:sz="0" w:space="0" w:color="auto"/>
        <w:bottom w:val="none" w:sz="0" w:space="0" w:color="auto"/>
        <w:right w:val="none" w:sz="0" w:space="0" w:color="auto"/>
      </w:divBdr>
    </w:div>
    <w:div w:id="977077332">
      <w:bodyDiv w:val="1"/>
      <w:marLeft w:val="0"/>
      <w:marRight w:val="0"/>
      <w:marTop w:val="0"/>
      <w:marBottom w:val="0"/>
      <w:divBdr>
        <w:top w:val="none" w:sz="0" w:space="0" w:color="auto"/>
        <w:left w:val="none" w:sz="0" w:space="0" w:color="auto"/>
        <w:bottom w:val="none" w:sz="0" w:space="0" w:color="auto"/>
        <w:right w:val="none" w:sz="0" w:space="0" w:color="auto"/>
      </w:divBdr>
    </w:div>
    <w:div w:id="1040743329">
      <w:bodyDiv w:val="1"/>
      <w:marLeft w:val="0"/>
      <w:marRight w:val="0"/>
      <w:marTop w:val="0"/>
      <w:marBottom w:val="0"/>
      <w:divBdr>
        <w:top w:val="none" w:sz="0" w:space="0" w:color="auto"/>
        <w:left w:val="none" w:sz="0" w:space="0" w:color="auto"/>
        <w:bottom w:val="none" w:sz="0" w:space="0" w:color="auto"/>
        <w:right w:val="none" w:sz="0" w:space="0" w:color="auto"/>
      </w:divBdr>
    </w:div>
    <w:div w:id="1095246164">
      <w:bodyDiv w:val="1"/>
      <w:marLeft w:val="0"/>
      <w:marRight w:val="0"/>
      <w:marTop w:val="0"/>
      <w:marBottom w:val="0"/>
      <w:divBdr>
        <w:top w:val="none" w:sz="0" w:space="0" w:color="auto"/>
        <w:left w:val="none" w:sz="0" w:space="0" w:color="auto"/>
        <w:bottom w:val="none" w:sz="0" w:space="0" w:color="auto"/>
        <w:right w:val="none" w:sz="0" w:space="0" w:color="auto"/>
      </w:divBdr>
      <w:divsChild>
        <w:div w:id="587230575">
          <w:marLeft w:val="0"/>
          <w:marRight w:val="0"/>
          <w:marTop w:val="0"/>
          <w:marBottom w:val="0"/>
          <w:divBdr>
            <w:top w:val="none" w:sz="0" w:space="0" w:color="auto"/>
            <w:left w:val="none" w:sz="0" w:space="0" w:color="auto"/>
            <w:bottom w:val="none" w:sz="0" w:space="0" w:color="auto"/>
            <w:right w:val="none" w:sz="0" w:space="0" w:color="auto"/>
          </w:divBdr>
          <w:divsChild>
            <w:div w:id="426853170">
              <w:marLeft w:val="0"/>
              <w:marRight w:val="0"/>
              <w:marTop w:val="0"/>
              <w:marBottom w:val="0"/>
              <w:divBdr>
                <w:top w:val="none" w:sz="0" w:space="0" w:color="auto"/>
                <w:left w:val="none" w:sz="0" w:space="0" w:color="auto"/>
                <w:bottom w:val="none" w:sz="0" w:space="0" w:color="auto"/>
                <w:right w:val="none" w:sz="0" w:space="0" w:color="auto"/>
              </w:divBdr>
            </w:div>
            <w:div w:id="1992706864">
              <w:marLeft w:val="0"/>
              <w:marRight w:val="0"/>
              <w:marTop w:val="0"/>
              <w:marBottom w:val="0"/>
              <w:divBdr>
                <w:top w:val="none" w:sz="0" w:space="0" w:color="auto"/>
                <w:left w:val="none" w:sz="0" w:space="0" w:color="auto"/>
                <w:bottom w:val="none" w:sz="0" w:space="0" w:color="auto"/>
                <w:right w:val="none" w:sz="0" w:space="0" w:color="auto"/>
              </w:divBdr>
            </w:div>
            <w:div w:id="159122235">
              <w:marLeft w:val="0"/>
              <w:marRight w:val="0"/>
              <w:marTop w:val="0"/>
              <w:marBottom w:val="0"/>
              <w:divBdr>
                <w:top w:val="none" w:sz="0" w:space="0" w:color="auto"/>
                <w:left w:val="none" w:sz="0" w:space="0" w:color="auto"/>
                <w:bottom w:val="none" w:sz="0" w:space="0" w:color="auto"/>
                <w:right w:val="none" w:sz="0" w:space="0" w:color="auto"/>
              </w:divBdr>
            </w:div>
            <w:div w:id="102918788">
              <w:marLeft w:val="0"/>
              <w:marRight w:val="0"/>
              <w:marTop w:val="0"/>
              <w:marBottom w:val="0"/>
              <w:divBdr>
                <w:top w:val="none" w:sz="0" w:space="0" w:color="auto"/>
                <w:left w:val="none" w:sz="0" w:space="0" w:color="auto"/>
                <w:bottom w:val="none" w:sz="0" w:space="0" w:color="auto"/>
                <w:right w:val="none" w:sz="0" w:space="0" w:color="auto"/>
              </w:divBdr>
            </w:div>
            <w:div w:id="1924141976">
              <w:marLeft w:val="0"/>
              <w:marRight w:val="0"/>
              <w:marTop w:val="0"/>
              <w:marBottom w:val="0"/>
              <w:divBdr>
                <w:top w:val="none" w:sz="0" w:space="0" w:color="auto"/>
                <w:left w:val="none" w:sz="0" w:space="0" w:color="auto"/>
                <w:bottom w:val="none" w:sz="0" w:space="0" w:color="auto"/>
                <w:right w:val="none" w:sz="0" w:space="0" w:color="auto"/>
              </w:divBdr>
            </w:div>
            <w:div w:id="984698115">
              <w:marLeft w:val="0"/>
              <w:marRight w:val="0"/>
              <w:marTop w:val="0"/>
              <w:marBottom w:val="0"/>
              <w:divBdr>
                <w:top w:val="none" w:sz="0" w:space="0" w:color="auto"/>
                <w:left w:val="none" w:sz="0" w:space="0" w:color="auto"/>
                <w:bottom w:val="none" w:sz="0" w:space="0" w:color="auto"/>
                <w:right w:val="none" w:sz="0" w:space="0" w:color="auto"/>
              </w:divBdr>
            </w:div>
            <w:div w:id="2024551929">
              <w:marLeft w:val="0"/>
              <w:marRight w:val="0"/>
              <w:marTop w:val="0"/>
              <w:marBottom w:val="0"/>
              <w:divBdr>
                <w:top w:val="none" w:sz="0" w:space="0" w:color="auto"/>
                <w:left w:val="none" w:sz="0" w:space="0" w:color="auto"/>
                <w:bottom w:val="none" w:sz="0" w:space="0" w:color="auto"/>
                <w:right w:val="none" w:sz="0" w:space="0" w:color="auto"/>
              </w:divBdr>
            </w:div>
            <w:div w:id="412287535">
              <w:marLeft w:val="0"/>
              <w:marRight w:val="0"/>
              <w:marTop w:val="0"/>
              <w:marBottom w:val="0"/>
              <w:divBdr>
                <w:top w:val="none" w:sz="0" w:space="0" w:color="auto"/>
                <w:left w:val="none" w:sz="0" w:space="0" w:color="auto"/>
                <w:bottom w:val="none" w:sz="0" w:space="0" w:color="auto"/>
                <w:right w:val="none" w:sz="0" w:space="0" w:color="auto"/>
              </w:divBdr>
            </w:div>
            <w:div w:id="1342078852">
              <w:marLeft w:val="0"/>
              <w:marRight w:val="0"/>
              <w:marTop w:val="0"/>
              <w:marBottom w:val="0"/>
              <w:divBdr>
                <w:top w:val="none" w:sz="0" w:space="0" w:color="auto"/>
                <w:left w:val="none" w:sz="0" w:space="0" w:color="auto"/>
                <w:bottom w:val="none" w:sz="0" w:space="0" w:color="auto"/>
                <w:right w:val="none" w:sz="0" w:space="0" w:color="auto"/>
              </w:divBdr>
            </w:div>
            <w:div w:id="248856291">
              <w:marLeft w:val="0"/>
              <w:marRight w:val="0"/>
              <w:marTop w:val="0"/>
              <w:marBottom w:val="0"/>
              <w:divBdr>
                <w:top w:val="none" w:sz="0" w:space="0" w:color="auto"/>
                <w:left w:val="none" w:sz="0" w:space="0" w:color="auto"/>
                <w:bottom w:val="none" w:sz="0" w:space="0" w:color="auto"/>
                <w:right w:val="none" w:sz="0" w:space="0" w:color="auto"/>
              </w:divBdr>
            </w:div>
            <w:div w:id="911739307">
              <w:marLeft w:val="0"/>
              <w:marRight w:val="0"/>
              <w:marTop w:val="0"/>
              <w:marBottom w:val="0"/>
              <w:divBdr>
                <w:top w:val="none" w:sz="0" w:space="0" w:color="auto"/>
                <w:left w:val="none" w:sz="0" w:space="0" w:color="auto"/>
                <w:bottom w:val="none" w:sz="0" w:space="0" w:color="auto"/>
                <w:right w:val="none" w:sz="0" w:space="0" w:color="auto"/>
              </w:divBdr>
            </w:div>
            <w:div w:id="1623414448">
              <w:marLeft w:val="0"/>
              <w:marRight w:val="0"/>
              <w:marTop w:val="0"/>
              <w:marBottom w:val="0"/>
              <w:divBdr>
                <w:top w:val="none" w:sz="0" w:space="0" w:color="auto"/>
                <w:left w:val="none" w:sz="0" w:space="0" w:color="auto"/>
                <w:bottom w:val="none" w:sz="0" w:space="0" w:color="auto"/>
                <w:right w:val="none" w:sz="0" w:space="0" w:color="auto"/>
              </w:divBdr>
            </w:div>
            <w:div w:id="1053039256">
              <w:marLeft w:val="0"/>
              <w:marRight w:val="0"/>
              <w:marTop w:val="0"/>
              <w:marBottom w:val="0"/>
              <w:divBdr>
                <w:top w:val="none" w:sz="0" w:space="0" w:color="auto"/>
                <w:left w:val="none" w:sz="0" w:space="0" w:color="auto"/>
                <w:bottom w:val="none" w:sz="0" w:space="0" w:color="auto"/>
                <w:right w:val="none" w:sz="0" w:space="0" w:color="auto"/>
              </w:divBdr>
            </w:div>
            <w:div w:id="1288775709">
              <w:marLeft w:val="0"/>
              <w:marRight w:val="0"/>
              <w:marTop w:val="0"/>
              <w:marBottom w:val="0"/>
              <w:divBdr>
                <w:top w:val="none" w:sz="0" w:space="0" w:color="auto"/>
                <w:left w:val="none" w:sz="0" w:space="0" w:color="auto"/>
                <w:bottom w:val="none" w:sz="0" w:space="0" w:color="auto"/>
                <w:right w:val="none" w:sz="0" w:space="0" w:color="auto"/>
              </w:divBdr>
            </w:div>
            <w:div w:id="110051092">
              <w:marLeft w:val="0"/>
              <w:marRight w:val="0"/>
              <w:marTop w:val="0"/>
              <w:marBottom w:val="0"/>
              <w:divBdr>
                <w:top w:val="none" w:sz="0" w:space="0" w:color="auto"/>
                <w:left w:val="none" w:sz="0" w:space="0" w:color="auto"/>
                <w:bottom w:val="none" w:sz="0" w:space="0" w:color="auto"/>
                <w:right w:val="none" w:sz="0" w:space="0" w:color="auto"/>
              </w:divBdr>
            </w:div>
            <w:div w:id="1815104660">
              <w:marLeft w:val="0"/>
              <w:marRight w:val="0"/>
              <w:marTop w:val="0"/>
              <w:marBottom w:val="0"/>
              <w:divBdr>
                <w:top w:val="none" w:sz="0" w:space="0" w:color="auto"/>
                <w:left w:val="none" w:sz="0" w:space="0" w:color="auto"/>
                <w:bottom w:val="none" w:sz="0" w:space="0" w:color="auto"/>
                <w:right w:val="none" w:sz="0" w:space="0" w:color="auto"/>
              </w:divBdr>
            </w:div>
            <w:div w:id="1957714788">
              <w:marLeft w:val="0"/>
              <w:marRight w:val="0"/>
              <w:marTop w:val="0"/>
              <w:marBottom w:val="0"/>
              <w:divBdr>
                <w:top w:val="none" w:sz="0" w:space="0" w:color="auto"/>
                <w:left w:val="none" w:sz="0" w:space="0" w:color="auto"/>
                <w:bottom w:val="none" w:sz="0" w:space="0" w:color="auto"/>
                <w:right w:val="none" w:sz="0" w:space="0" w:color="auto"/>
              </w:divBdr>
            </w:div>
            <w:div w:id="757365362">
              <w:marLeft w:val="0"/>
              <w:marRight w:val="0"/>
              <w:marTop w:val="0"/>
              <w:marBottom w:val="0"/>
              <w:divBdr>
                <w:top w:val="none" w:sz="0" w:space="0" w:color="auto"/>
                <w:left w:val="none" w:sz="0" w:space="0" w:color="auto"/>
                <w:bottom w:val="none" w:sz="0" w:space="0" w:color="auto"/>
                <w:right w:val="none" w:sz="0" w:space="0" w:color="auto"/>
              </w:divBdr>
            </w:div>
            <w:div w:id="630793595">
              <w:marLeft w:val="0"/>
              <w:marRight w:val="0"/>
              <w:marTop w:val="0"/>
              <w:marBottom w:val="0"/>
              <w:divBdr>
                <w:top w:val="none" w:sz="0" w:space="0" w:color="auto"/>
                <w:left w:val="none" w:sz="0" w:space="0" w:color="auto"/>
                <w:bottom w:val="none" w:sz="0" w:space="0" w:color="auto"/>
                <w:right w:val="none" w:sz="0" w:space="0" w:color="auto"/>
              </w:divBdr>
            </w:div>
            <w:div w:id="97335883">
              <w:marLeft w:val="0"/>
              <w:marRight w:val="0"/>
              <w:marTop w:val="0"/>
              <w:marBottom w:val="0"/>
              <w:divBdr>
                <w:top w:val="none" w:sz="0" w:space="0" w:color="auto"/>
                <w:left w:val="none" w:sz="0" w:space="0" w:color="auto"/>
                <w:bottom w:val="none" w:sz="0" w:space="0" w:color="auto"/>
                <w:right w:val="none" w:sz="0" w:space="0" w:color="auto"/>
              </w:divBdr>
            </w:div>
            <w:div w:id="1952978306">
              <w:marLeft w:val="0"/>
              <w:marRight w:val="0"/>
              <w:marTop w:val="0"/>
              <w:marBottom w:val="0"/>
              <w:divBdr>
                <w:top w:val="none" w:sz="0" w:space="0" w:color="auto"/>
                <w:left w:val="none" w:sz="0" w:space="0" w:color="auto"/>
                <w:bottom w:val="none" w:sz="0" w:space="0" w:color="auto"/>
                <w:right w:val="none" w:sz="0" w:space="0" w:color="auto"/>
              </w:divBdr>
            </w:div>
            <w:div w:id="896623539">
              <w:marLeft w:val="0"/>
              <w:marRight w:val="0"/>
              <w:marTop w:val="0"/>
              <w:marBottom w:val="0"/>
              <w:divBdr>
                <w:top w:val="none" w:sz="0" w:space="0" w:color="auto"/>
                <w:left w:val="none" w:sz="0" w:space="0" w:color="auto"/>
                <w:bottom w:val="none" w:sz="0" w:space="0" w:color="auto"/>
                <w:right w:val="none" w:sz="0" w:space="0" w:color="auto"/>
              </w:divBdr>
            </w:div>
            <w:div w:id="2000769069">
              <w:marLeft w:val="0"/>
              <w:marRight w:val="0"/>
              <w:marTop w:val="0"/>
              <w:marBottom w:val="0"/>
              <w:divBdr>
                <w:top w:val="none" w:sz="0" w:space="0" w:color="auto"/>
                <w:left w:val="none" w:sz="0" w:space="0" w:color="auto"/>
                <w:bottom w:val="none" w:sz="0" w:space="0" w:color="auto"/>
                <w:right w:val="none" w:sz="0" w:space="0" w:color="auto"/>
              </w:divBdr>
            </w:div>
            <w:div w:id="1983272065">
              <w:marLeft w:val="0"/>
              <w:marRight w:val="0"/>
              <w:marTop w:val="0"/>
              <w:marBottom w:val="0"/>
              <w:divBdr>
                <w:top w:val="none" w:sz="0" w:space="0" w:color="auto"/>
                <w:left w:val="none" w:sz="0" w:space="0" w:color="auto"/>
                <w:bottom w:val="none" w:sz="0" w:space="0" w:color="auto"/>
                <w:right w:val="none" w:sz="0" w:space="0" w:color="auto"/>
              </w:divBdr>
            </w:div>
            <w:div w:id="2135319909">
              <w:marLeft w:val="0"/>
              <w:marRight w:val="0"/>
              <w:marTop w:val="0"/>
              <w:marBottom w:val="0"/>
              <w:divBdr>
                <w:top w:val="none" w:sz="0" w:space="0" w:color="auto"/>
                <w:left w:val="none" w:sz="0" w:space="0" w:color="auto"/>
                <w:bottom w:val="none" w:sz="0" w:space="0" w:color="auto"/>
                <w:right w:val="none" w:sz="0" w:space="0" w:color="auto"/>
              </w:divBdr>
            </w:div>
            <w:div w:id="1878933899">
              <w:marLeft w:val="0"/>
              <w:marRight w:val="0"/>
              <w:marTop w:val="0"/>
              <w:marBottom w:val="0"/>
              <w:divBdr>
                <w:top w:val="none" w:sz="0" w:space="0" w:color="auto"/>
                <w:left w:val="none" w:sz="0" w:space="0" w:color="auto"/>
                <w:bottom w:val="none" w:sz="0" w:space="0" w:color="auto"/>
                <w:right w:val="none" w:sz="0" w:space="0" w:color="auto"/>
              </w:divBdr>
            </w:div>
            <w:div w:id="384335294">
              <w:marLeft w:val="0"/>
              <w:marRight w:val="0"/>
              <w:marTop w:val="0"/>
              <w:marBottom w:val="0"/>
              <w:divBdr>
                <w:top w:val="none" w:sz="0" w:space="0" w:color="auto"/>
                <w:left w:val="none" w:sz="0" w:space="0" w:color="auto"/>
                <w:bottom w:val="none" w:sz="0" w:space="0" w:color="auto"/>
                <w:right w:val="none" w:sz="0" w:space="0" w:color="auto"/>
              </w:divBdr>
            </w:div>
            <w:div w:id="153689186">
              <w:marLeft w:val="0"/>
              <w:marRight w:val="0"/>
              <w:marTop w:val="0"/>
              <w:marBottom w:val="0"/>
              <w:divBdr>
                <w:top w:val="none" w:sz="0" w:space="0" w:color="auto"/>
                <w:left w:val="none" w:sz="0" w:space="0" w:color="auto"/>
                <w:bottom w:val="none" w:sz="0" w:space="0" w:color="auto"/>
                <w:right w:val="none" w:sz="0" w:space="0" w:color="auto"/>
              </w:divBdr>
            </w:div>
            <w:div w:id="1719815970">
              <w:marLeft w:val="0"/>
              <w:marRight w:val="0"/>
              <w:marTop w:val="0"/>
              <w:marBottom w:val="0"/>
              <w:divBdr>
                <w:top w:val="none" w:sz="0" w:space="0" w:color="auto"/>
                <w:left w:val="none" w:sz="0" w:space="0" w:color="auto"/>
                <w:bottom w:val="none" w:sz="0" w:space="0" w:color="auto"/>
                <w:right w:val="none" w:sz="0" w:space="0" w:color="auto"/>
              </w:divBdr>
            </w:div>
            <w:div w:id="2103062075">
              <w:marLeft w:val="0"/>
              <w:marRight w:val="0"/>
              <w:marTop w:val="0"/>
              <w:marBottom w:val="0"/>
              <w:divBdr>
                <w:top w:val="none" w:sz="0" w:space="0" w:color="auto"/>
                <w:left w:val="none" w:sz="0" w:space="0" w:color="auto"/>
                <w:bottom w:val="none" w:sz="0" w:space="0" w:color="auto"/>
                <w:right w:val="none" w:sz="0" w:space="0" w:color="auto"/>
              </w:divBdr>
            </w:div>
            <w:div w:id="337537299">
              <w:marLeft w:val="0"/>
              <w:marRight w:val="0"/>
              <w:marTop w:val="0"/>
              <w:marBottom w:val="0"/>
              <w:divBdr>
                <w:top w:val="none" w:sz="0" w:space="0" w:color="auto"/>
                <w:left w:val="none" w:sz="0" w:space="0" w:color="auto"/>
                <w:bottom w:val="none" w:sz="0" w:space="0" w:color="auto"/>
                <w:right w:val="none" w:sz="0" w:space="0" w:color="auto"/>
              </w:divBdr>
            </w:div>
            <w:div w:id="548539971">
              <w:marLeft w:val="0"/>
              <w:marRight w:val="0"/>
              <w:marTop w:val="0"/>
              <w:marBottom w:val="0"/>
              <w:divBdr>
                <w:top w:val="none" w:sz="0" w:space="0" w:color="auto"/>
                <w:left w:val="none" w:sz="0" w:space="0" w:color="auto"/>
                <w:bottom w:val="none" w:sz="0" w:space="0" w:color="auto"/>
                <w:right w:val="none" w:sz="0" w:space="0" w:color="auto"/>
              </w:divBdr>
            </w:div>
            <w:div w:id="646278313">
              <w:marLeft w:val="0"/>
              <w:marRight w:val="0"/>
              <w:marTop w:val="0"/>
              <w:marBottom w:val="0"/>
              <w:divBdr>
                <w:top w:val="none" w:sz="0" w:space="0" w:color="auto"/>
                <w:left w:val="none" w:sz="0" w:space="0" w:color="auto"/>
                <w:bottom w:val="none" w:sz="0" w:space="0" w:color="auto"/>
                <w:right w:val="none" w:sz="0" w:space="0" w:color="auto"/>
              </w:divBdr>
            </w:div>
            <w:div w:id="646327861">
              <w:marLeft w:val="0"/>
              <w:marRight w:val="0"/>
              <w:marTop w:val="0"/>
              <w:marBottom w:val="0"/>
              <w:divBdr>
                <w:top w:val="none" w:sz="0" w:space="0" w:color="auto"/>
                <w:left w:val="none" w:sz="0" w:space="0" w:color="auto"/>
                <w:bottom w:val="none" w:sz="0" w:space="0" w:color="auto"/>
                <w:right w:val="none" w:sz="0" w:space="0" w:color="auto"/>
              </w:divBdr>
            </w:div>
            <w:div w:id="1325665159">
              <w:marLeft w:val="0"/>
              <w:marRight w:val="0"/>
              <w:marTop w:val="0"/>
              <w:marBottom w:val="0"/>
              <w:divBdr>
                <w:top w:val="none" w:sz="0" w:space="0" w:color="auto"/>
                <w:left w:val="none" w:sz="0" w:space="0" w:color="auto"/>
                <w:bottom w:val="none" w:sz="0" w:space="0" w:color="auto"/>
                <w:right w:val="none" w:sz="0" w:space="0" w:color="auto"/>
              </w:divBdr>
            </w:div>
            <w:div w:id="1252815277">
              <w:marLeft w:val="0"/>
              <w:marRight w:val="0"/>
              <w:marTop w:val="0"/>
              <w:marBottom w:val="0"/>
              <w:divBdr>
                <w:top w:val="none" w:sz="0" w:space="0" w:color="auto"/>
                <w:left w:val="none" w:sz="0" w:space="0" w:color="auto"/>
                <w:bottom w:val="none" w:sz="0" w:space="0" w:color="auto"/>
                <w:right w:val="none" w:sz="0" w:space="0" w:color="auto"/>
              </w:divBdr>
            </w:div>
            <w:div w:id="587077978">
              <w:marLeft w:val="0"/>
              <w:marRight w:val="0"/>
              <w:marTop w:val="0"/>
              <w:marBottom w:val="0"/>
              <w:divBdr>
                <w:top w:val="none" w:sz="0" w:space="0" w:color="auto"/>
                <w:left w:val="none" w:sz="0" w:space="0" w:color="auto"/>
                <w:bottom w:val="none" w:sz="0" w:space="0" w:color="auto"/>
                <w:right w:val="none" w:sz="0" w:space="0" w:color="auto"/>
              </w:divBdr>
            </w:div>
            <w:div w:id="716127755">
              <w:marLeft w:val="0"/>
              <w:marRight w:val="0"/>
              <w:marTop w:val="0"/>
              <w:marBottom w:val="0"/>
              <w:divBdr>
                <w:top w:val="none" w:sz="0" w:space="0" w:color="auto"/>
                <w:left w:val="none" w:sz="0" w:space="0" w:color="auto"/>
                <w:bottom w:val="none" w:sz="0" w:space="0" w:color="auto"/>
                <w:right w:val="none" w:sz="0" w:space="0" w:color="auto"/>
              </w:divBdr>
            </w:div>
            <w:div w:id="1378509788">
              <w:marLeft w:val="0"/>
              <w:marRight w:val="0"/>
              <w:marTop w:val="0"/>
              <w:marBottom w:val="0"/>
              <w:divBdr>
                <w:top w:val="none" w:sz="0" w:space="0" w:color="auto"/>
                <w:left w:val="none" w:sz="0" w:space="0" w:color="auto"/>
                <w:bottom w:val="none" w:sz="0" w:space="0" w:color="auto"/>
                <w:right w:val="none" w:sz="0" w:space="0" w:color="auto"/>
              </w:divBdr>
            </w:div>
            <w:div w:id="158234108">
              <w:marLeft w:val="0"/>
              <w:marRight w:val="0"/>
              <w:marTop w:val="0"/>
              <w:marBottom w:val="0"/>
              <w:divBdr>
                <w:top w:val="none" w:sz="0" w:space="0" w:color="auto"/>
                <w:left w:val="none" w:sz="0" w:space="0" w:color="auto"/>
                <w:bottom w:val="none" w:sz="0" w:space="0" w:color="auto"/>
                <w:right w:val="none" w:sz="0" w:space="0" w:color="auto"/>
              </w:divBdr>
            </w:div>
            <w:div w:id="1592662902">
              <w:marLeft w:val="0"/>
              <w:marRight w:val="0"/>
              <w:marTop w:val="0"/>
              <w:marBottom w:val="0"/>
              <w:divBdr>
                <w:top w:val="none" w:sz="0" w:space="0" w:color="auto"/>
                <w:left w:val="none" w:sz="0" w:space="0" w:color="auto"/>
                <w:bottom w:val="none" w:sz="0" w:space="0" w:color="auto"/>
                <w:right w:val="none" w:sz="0" w:space="0" w:color="auto"/>
              </w:divBdr>
            </w:div>
            <w:div w:id="402486662">
              <w:marLeft w:val="0"/>
              <w:marRight w:val="0"/>
              <w:marTop w:val="0"/>
              <w:marBottom w:val="0"/>
              <w:divBdr>
                <w:top w:val="none" w:sz="0" w:space="0" w:color="auto"/>
                <w:left w:val="none" w:sz="0" w:space="0" w:color="auto"/>
                <w:bottom w:val="none" w:sz="0" w:space="0" w:color="auto"/>
                <w:right w:val="none" w:sz="0" w:space="0" w:color="auto"/>
              </w:divBdr>
            </w:div>
            <w:div w:id="1174421300">
              <w:marLeft w:val="0"/>
              <w:marRight w:val="0"/>
              <w:marTop w:val="0"/>
              <w:marBottom w:val="0"/>
              <w:divBdr>
                <w:top w:val="none" w:sz="0" w:space="0" w:color="auto"/>
                <w:left w:val="none" w:sz="0" w:space="0" w:color="auto"/>
                <w:bottom w:val="none" w:sz="0" w:space="0" w:color="auto"/>
                <w:right w:val="none" w:sz="0" w:space="0" w:color="auto"/>
              </w:divBdr>
            </w:div>
            <w:div w:id="1228225681">
              <w:marLeft w:val="0"/>
              <w:marRight w:val="0"/>
              <w:marTop w:val="0"/>
              <w:marBottom w:val="0"/>
              <w:divBdr>
                <w:top w:val="none" w:sz="0" w:space="0" w:color="auto"/>
                <w:left w:val="none" w:sz="0" w:space="0" w:color="auto"/>
                <w:bottom w:val="none" w:sz="0" w:space="0" w:color="auto"/>
                <w:right w:val="none" w:sz="0" w:space="0" w:color="auto"/>
              </w:divBdr>
            </w:div>
            <w:div w:id="516776852">
              <w:marLeft w:val="0"/>
              <w:marRight w:val="0"/>
              <w:marTop w:val="0"/>
              <w:marBottom w:val="0"/>
              <w:divBdr>
                <w:top w:val="none" w:sz="0" w:space="0" w:color="auto"/>
                <w:left w:val="none" w:sz="0" w:space="0" w:color="auto"/>
                <w:bottom w:val="none" w:sz="0" w:space="0" w:color="auto"/>
                <w:right w:val="none" w:sz="0" w:space="0" w:color="auto"/>
              </w:divBdr>
            </w:div>
            <w:div w:id="984553384">
              <w:marLeft w:val="0"/>
              <w:marRight w:val="0"/>
              <w:marTop w:val="0"/>
              <w:marBottom w:val="0"/>
              <w:divBdr>
                <w:top w:val="none" w:sz="0" w:space="0" w:color="auto"/>
                <w:left w:val="none" w:sz="0" w:space="0" w:color="auto"/>
                <w:bottom w:val="none" w:sz="0" w:space="0" w:color="auto"/>
                <w:right w:val="none" w:sz="0" w:space="0" w:color="auto"/>
              </w:divBdr>
            </w:div>
            <w:div w:id="260190609">
              <w:marLeft w:val="0"/>
              <w:marRight w:val="0"/>
              <w:marTop w:val="0"/>
              <w:marBottom w:val="0"/>
              <w:divBdr>
                <w:top w:val="none" w:sz="0" w:space="0" w:color="auto"/>
                <w:left w:val="none" w:sz="0" w:space="0" w:color="auto"/>
                <w:bottom w:val="none" w:sz="0" w:space="0" w:color="auto"/>
                <w:right w:val="none" w:sz="0" w:space="0" w:color="auto"/>
              </w:divBdr>
            </w:div>
            <w:div w:id="349525707">
              <w:marLeft w:val="0"/>
              <w:marRight w:val="0"/>
              <w:marTop w:val="0"/>
              <w:marBottom w:val="0"/>
              <w:divBdr>
                <w:top w:val="none" w:sz="0" w:space="0" w:color="auto"/>
                <w:left w:val="none" w:sz="0" w:space="0" w:color="auto"/>
                <w:bottom w:val="none" w:sz="0" w:space="0" w:color="auto"/>
                <w:right w:val="none" w:sz="0" w:space="0" w:color="auto"/>
              </w:divBdr>
            </w:div>
            <w:div w:id="1184369170">
              <w:marLeft w:val="0"/>
              <w:marRight w:val="0"/>
              <w:marTop w:val="0"/>
              <w:marBottom w:val="0"/>
              <w:divBdr>
                <w:top w:val="none" w:sz="0" w:space="0" w:color="auto"/>
                <w:left w:val="none" w:sz="0" w:space="0" w:color="auto"/>
                <w:bottom w:val="none" w:sz="0" w:space="0" w:color="auto"/>
                <w:right w:val="none" w:sz="0" w:space="0" w:color="auto"/>
              </w:divBdr>
            </w:div>
            <w:div w:id="1504978099">
              <w:marLeft w:val="0"/>
              <w:marRight w:val="0"/>
              <w:marTop w:val="0"/>
              <w:marBottom w:val="0"/>
              <w:divBdr>
                <w:top w:val="none" w:sz="0" w:space="0" w:color="auto"/>
                <w:left w:val="none" w:sz="0" w:space="0" w:color="auto"/>
                <w:bottom w:val="none" w:sz="0" w:space="0" w:color="auto"/>
                <w:right w:val="none" w:sz="0" w:space="0" w:color="auto"/>
              </w:divBdr>
            </w:div>
            <w:div w:id="2068725797">
              <w:marLeft w:val="0"/>
              <w:marRight w:val="0"/>
              <w:marTop w:val="0"/>
              <w:marBottom w:val="0"/>
              <w:divBdr>
                <w:top w:val="none" w:sz="0" w:space="0" w:color="auto"/>
                <w:left w:val="none" w:sz="0" w:space="0" w:color="auto"/>
                <w:bottom w:val="none" w:sz="0" w:space="0" w:color="auto"/>
                <w:right w:val="none" w:sz="0" w:space="0" w:color="auto"/>
              </w:divBdr>
            </w:div>
            <w:div w:id="1864439232">
              <w:marLeft w:val="0"/>
              <w:marRight w:val="0"/>
              <w:marTop w:val="0"/>
              <w:marBottom w:val="0"/>
              <w:divBdr>
                <w:top w:val="none" w:sz="0" w:space="0" w:color="auto"/>
                <w:left w:val="none" w:sz="0" w:space="0" w:color="auto"/>
                <w:bottom w:val="none" w:sz="0" w:space="0" w:color="auto"/>
                <w:right w:val="none" w:sz="0" w:space="0" w:color="auto"/>
              </w:divBdr>
            </w:div>
            <w:div w:id="1869249511">
              <w:marLeft w:val="0"/>
              <w:marRight w:val="0"/>
              <w:marTop w:val="0"/>
              <w:marBottom w:val="0"/>
              <w:divBdr>
                <w:top w:val="none" w:sz="0" w:space="0" w:color="auto"/>
                <w:left w:val="none" w:sz="0" w:space="0" w:color="auto"/>
                <w:bottom w:val="none" w:sz="0" w:space="0" w:color="auto"/>
                <w:right w:val="none" w:sz="0" w:space="0" w:color="auto"/>
              </w:divBdr>
            </w:div>
            <w:div w:id="190581226">
              <w:marLeft w:val="0"/>
              <w:marRight w:val="0"/>
              <w:marTop w:val="0"/>
              <w:marBottom w:val="0"/>
              <w:divBdr>
                <w:top w:val="none" w:sz="0" w:space="0" w:color="auto"/>
                <w:left w:val="none" w:sz="0" w:space="0" w:color="auto"/>
                <w:bottom w:val="none" w:sz="0" w:space="0" w:color="auto"/>
                <w:right w:val="none" w:sz="0" w:space="0" w:color="auto"/>
              </w:divBdr>
            </w:div>
            <w:div w:id="1810588727">
              <w:marLeft w:val="0"/>
              <w:marRight w:val="0"/>
              <w:marTop w:val="0"/>
              <w:marBottom w:val="0"/>
              <w:divBdr>
                <w:top w:val="none" w:sz="0" w:space="0" w:color="auto"/>
                <w:left w:val="none" w:sz="0" w:space="0" w:color="auto"/>
                <w:bottom w:val="none" w:sz="0" w:space="0" w:color="auto"/>
                <w:right w:val="none" w:sz="0" w:space="0" w:color="auto"/>
              </w:divBdr>
            </w:div>
            <w:div w:id="988747182">
              <w:marLeft w:val="0"/>
              <w:marRight w:val="0"/>
              <w:marTop w:val="0"/>
              <w:marBottom w:val="0"/>
              <w:divBdr>
                <w:top w:val="none" w:sz="0" w:space="0" w:color="auto"/>
                <w:left w:val="none" w:sz="0" w:space="0" w:color="auto"/>
                <w:bottom w:val="none" w:sz="0" w:space="0" w:color="auto"/>
                <w:right w:val="none" w:sz="0" w:space="0" w:color="auto"/>
              </w:divBdr>
            </w:div>
            <w:div w:id="1313369524">
              <w:marLeft w:val="0"/>
              <w:marRight w:val="0"/>
              <w:marTop w:val="0"/>
              <w:marBottom w:val="0"/>
              <w:divBdr>
                <w:top w:val="none" w:sz="0" w:space="0" w:color="auto"/>
                <w:left w:val="none" w:sz="0" w:space="0" w:color="auto"/>
                <w:bottom w:val="none" w:sz="0" w:space="0" w:color="auto"/>
                <w:right w:val="none" w:sz="0" w:space="0" w:color="auto"/>
              </w:divBdr>
            </w:div>
            <w:div w:id="1126435269">
              <w:marLeft w:val="0"/>
              <w:marRight w:val="0"/>
              <w:marTop w:val="0"/>
              <w:marBottom w:val="0"/>
              <w:divBdr>
                <w:top w:val="none" w:sz="0" w:space="0" w:color="auto"/>
                <w:left w:val="none" w:sz="0" w:space="0" w:color="auto"/>
                <w:bottom w:val="none" w:sz="0" w:space="0" w:color="auto"/>
                <w:right w:val="none" w:sz="0" w:space="0" w:color="auto"/>
              </w:divBdr>
            </w:div>
            <w:div w:id="1177622879">
              <w:marLeft w:val="0"/>
              <w:marRight w:val="0"/>
              <w:marTop w:val="0"/>
              <w:marBottom w:val="0"/>
              <w:divBdr>
                <w:top w:val="none" w:sz="0" w:space="0" w:color="auto"/>
                <w:left w:val="none" w:sz="0" w:space="0" w:color="auto"/>
                <w:bottom w:val="none" w:sz="0" w:space="0" w:color="auto"/>
                <w:right w:val="none" w:sz="0" w:space="0" w:color="auto"/>
              </w:divBdr>
            </w:div>
            <w:div w:id="1549336711">
              <w:marLeft w:val="0"/>
              <w:marRight w:val="0"/>
              <w:marTop w:val="0"/>
              <w:marBottom w:val="0"/>
              <w:divBdr>
                <w:top w:val="none" w:sz="0" w:space="0" w:color="auto"/>
                <w:left w:val="none" w:sz="0" w:space="0" w:color="auto"/>
                <w:bottom w:val="none" w:sz="0" w:space="0" w:color="auto"/>
                <w:right w:val="none" w:sz="0" w:space="0" w:color="auto"/>
              </w:divBdr>
            </w:div>
            <w:div w:id="970284085">
              <w:marLeft w:val="0"/>
              <w:marRight w:val="0"/>
              <w:marTop w:val="0"/>
              <w:marBottom w:val="0"/>
              <w:divBdr>
                <w:top w:val="none" w:sz="0" w:space="0" w:color="auto"/>
                <w:left w:val="none" w:sz="0" w:space="0" w:color="auto"/>
                <w:bottom w:val="none" w:sz="0" w:space="0" w:color="auto"/>
                <w:right w:val="none" w:sz="0" w:space="0" w:color="auto"/>
              </w:divBdr>
            </w:div>
            <w:div w:id="2075809476">
              <w:marLeft w:val="0"/>
              <w:marRight w:val="0"/>
              <w:marTop w:val="0"/>
              <w:marBottom w:val="0"/>
              <w:divBdr>
                <w:top w:val="none" w:sz="0" w:space="0" w:color="auto"/>
                <w:left w:val="none" w:sz="0" w:space="0" w:color="auto"/>
                <w:bottom w:val="none" w:sz="0" w:space="0" w:color="auto"/>
                <w:right w:val="none" w:sz="0" w:space="0" w:color="auto"/>
              </w:divBdr>
            </w:div>
            <w:div w:id="1336223978">
              <w:marLeft w:val="0"/>
              <w:marRight w:val="0"/>
              <w:marTop w:val="0"/>
              <w:marBottom w:val="0"/>
              <w:divBdr>
                <w:top w:val="none" w:sz="0" w:space="0" w:color="auto"/>
                <w:left w:val="none" w:sz="0" w:space="0" w:color="auto"/>
                <w:bottom w:val="none" w:sz="0" w:space="0" w:color="auto"/>
                <w:right w:val="none" w:sz="0" w:space="0" w:color="auto"/>
              </w:divBdr>
            </w:div>
            <w:div w:id="469060746">
              <w:marLeft w:val="0"/>
              <w:marRight w:val="0"/>
              <w:marTop w:val="0"/>
              <w:marBottom w:val="0"/>
              <w:divBdr>
                <w:top w:val="none" w:sz="0" w:space="0" w:color="auto"/>
                <w:left w:val="none" w:sz="0" w:space="0" w:color="auto"/>
                <w:bottom w:val="none" w:sz="0" w:space="0" w:color="auto"/>
                <w:right w:val="none" w:sz="0" w:space="0" w:color="auto"/>
              </w:divBdr>
            </w:div>
            <w:div w:id="1889026072">
              <w:marLeft w:val="0"/>
              <w:marRight w:val="0"/>
              <w:marTop w:val="0"/>
              <w:marBottom w:val="0"/>
              <w:divBdr>
                <w:top w:val="none" w:sz="0" w:space="0" w:color="auto"/>
                <w:left w:val="none" w:sz="0" w:space="0" w:color="auto"/>
                <w:bottom w:val="none" w:sz="0" w:space="0" w:color="auto"/>
                <w:right w:val="none" w:sz="0" w:space="0" w:color="auto"/>
              </w:divBdr>
            </w:div>
            <w:div w:id="1889997821">
              <w:marLeft w:val="0"/>
              <w:marRight w:val="0"/>
              <w:marTop w:val="0"/>
              <w:marBottom w:val="0"/>
              <w:divBdr>
                <w:top w:val="none" w:sz="0" w:space="0" w:color="auto"/>
                <w:left w:val="none" w:sz="0" w:space="0" w:color="auto"/>
                <w:bottom w:val="none" w:sz="0" w:space="0" w:color="auto"/>
                <w:right w:val="none" w:sz="0" w:space="0" w:color="auto"/>
              </w:divBdr>
            </w:div>
            <w:div w:id="1473789947">
              <w:marLeft w:val="0"/>
              <w:marRight w:val="0"/>
              <w:marTop w:val="0"/>
              <w:marBottom w:val="0"/>
              <w:divBdr>
                <w:top w:val="none" w:sz="0" w:space="0" w:color="auto"/>
                <w:left w:val="none" w:sz="0" w:space="0" w:color="auto"/>
                <w:bottom w:val="none" w:sz="0" w:space="0" w:color="auto"/>
                <w:right w:val="none" w:sz="0" w:space="0" w:color="auto"/>
              </w:divBdr>
            </w:div>
            <w:div w:id="156654348">
              <w:marLeft w:val="0"/>
              <w:marRight w:val="0"/>
              <w:marTop w:val="0"/>
              <w:marBottom w:val="0"/>
              <w:divBdr>
                <w:top w:val="none" w:sz="0" w:space="0" w:color="auto"/>
                <w:left w:val="none" w:sz="0" w:space="0" w:color="auto"/>
                <w:bottom w:val="none" w:sz="0" w:space="0" w:color="auto"/>
                <w:right w:val="none" w:sz="0" w:space="0" w:color="auto"/>
              </w:divBdr>
            </w:div>
            <w:div w:id="1860853099">
              <w:marLeft w:val="0"/>
              <w:marRight w:val="0"/>
              <w:marTop w:val="0"/>
              <w:marBottom w:val="0"/>
              <w:divBdr>
                <w:top w:val="none" w:sz="0" w:space="0" w:color="auto"/>
                <w:left w:val="none" w:sz="0" w:space="0" w:color="auto"/>
                <w:bottom w:val="none" w:sz="0" w:space="0" w:color="auto"/>
                <w:right w:val="none" w:sz="0" w:space="0" w:color="auto"/>
              </w:divBdr>
            </w:div>
            <w:div w:id="83573958">
              <w:marLeft w:val="0"/>
              <w:marRight w:val="0"/>
              <w:marTop w:val="0"/>
              <w:marBottom w:val="0"/>
              <w:divBdr>
                <w:top w:val="none" w:sz="0" w:space="0" w:color="auto"/>
                <w:left w:val="none" w:sz="0" w:space="0" w:color="auto"/>
                <w:bottom w:val="none" w:sz="0" w:space="0" w:color="auto"/>
                <w:right w:val="none" w:sz="0" w:space="0" w:color="auto"/>
              </w:divBdr>
            </w:div>
            <w:div w:id="616791525">
              <w:marLeft w:val="0"/>
              <w:marRight w:val="0"/>
              <w:marTop w:val="0"/>
              <w:marBottom w:val="0"/>
              <w:divBdr>
                <w:top w:val="none" w:sz="0" w:space="0" w:color="auto"/>
                <w:left w:val="none" w:sz="0" w:space="0" w:color="auto"/>
                <w:bottom w:val="none" w:sz="0" w:space="0" w:color="auto"/>
                <w:right w:val="none" w:sz="0" w:space="0" w:color="auto"/>
              </w:divBdr>
            </w:div>
            <w:div w:id="1843352262">
              <w:marLeft w:val="0"/>
              <w:marRight w:val="0"/>
              <w:marTop w:val="0"/>
              <w:marBottom w:val="0"/>
              <w:divBdr>
                <w:top w:val="none" w:sz="0" w:space="0" w:color="auto"/>
                <w:left w:val="none" w:sz="0" w:space="0" w:color="auto"/>
                <w:bottom w:val="none" w:sz="0" w:space="0" w:color="auto"/>
                <w:right w:val="none" w:sz="0" w:space="0" w:color="auto"/>
              </w:divBdr>
            </w:div>
            <w:div w:id="533353028">
              <w:marLeft w:val="0"/>
              <w:marRight w:val="0"/>
              <w:marTop w:val="0"/>
              <w:marBottom w:val="0"/>
              <w:divBdr>
                <w:top w:val="none" w:sz="0" w:space="0" w:color="auto"/>
                <w:left w:val="none" w:sz="0" w:space="0" w:color="auto"/>
                <w:bottom w:val="none" w:sz="0" w:space="0" w:color="auto"/>
                <w:right w:val="none" w:sz="0" w:space="0" w:color="auto"/>
              </w:divBdr>
            </w:div>
            <w:div w:id="208996138">
              <w:marLeft w:val="0"/>
              <w:marRight w:val="0"/>
              <w:marTop w:val="0"/>
              <w:marBottom w:val="0"/>
              <w:divBdr>
                <w:top w:val="none" w:sz="0" w:space="0" w:color="auto"/>
                <w:left w:val="none" w:sz="0" w:space="0" w:color="auto"/>
                <w:bottom w:val="none" w:sz="0" w:space="0" w:color="auto"/>
                <w:right w:val="none" w:sz="0" w:space="0" w:color="auto"/>
              </w:divBdr>
            </w:div>
            <w:div w:id="1507983394">
              <w:marLeft w:val="0"/>
              <w:marRight w:val="0"/>
              <w:marTop w:val="0"/>
              <w:marBottom w:val="0"/>
              <w:divBdr>
                <w:top w:val="none" w:sz="0" w:space="0" w:color="auto"/>
                <w:left w:val="none" w:sz="0" w:space="0" w:color="auto"/>
                <w:bottom w:val="none" w:sz="0" w:space="0" w:color="auto"/>
                <w:right w:val="none" w:sz="0" w:space="0" w:color="auto"/>
              </w:divBdr>
            </w:div>
            <w:div w:id="320621183">
              <w:marLeft w:val="0"/>
              <w:marRight w:val="0"/>
              <w:marTop w:val="0"/>
              <w:marBottom w:val="0"/>
              <w:divBdr>
                <w:top w:val="none" w:sz="0" w:space="0" w:color="auto"/>
                <w:left w:val="none" w:sz="0" w:space="0" w:color="auto"/>
                <w:bottom w:val="none" w:sz="0" w:space="0" w:color="auto"/>
                <w:right w:val="none" w:sz="0" w:space="0" w:color="auto"/>
              </w:divBdr>
            </w:div>
            <w:div w:id="192613872">
              <w:marLeft w:val="0"/>
              <w:marRight w:val="0"/>
              <w:marTop w:val="0"/>
              <w:marBottom w:val="0"/>
              <w:divBdr>
                <w:top w:val="none" w:sz="0" w:space="0" w:color="auto"/>
                <w:left w:val="none" w:sz="0" w:space="0" w:color="auto"/>
                <w:bottom w:val="none" w:sz="0" w:space="0" w:color="auto"/>
                <w:right w:val="none" w:sz="0" w:space="0" w:color="auto"/>
              </w:divBdr>
            </w:div>
            <w:div w:id="993029557">
              <w:marLeft w:val="0"/>
              <w:marRight w:val="0"/>
              <w:marTop w:val="0"/>
              <w:marBottom w:val="0"/>
              <w:divBdr>
                <w:top w:val="none" w:sz="0" w:space="0" w:color="auto"/>
                <w:left w:val="none" w:sz="0" w:space="0" w:color="auto"/>
                <w:bottom w:val="none" w:sz="0" w:space="0" w:color="auto"/>
                <w:right w:val="none" w:sz="0" w:space="0" w:color="auto"/>
              </w:divBdr>
            </w:div>
            <w:div w:id="1465998903">
              <w:marLeft w:val="0"/>
              <w:marRight w:val="0"/>
              <w:marTop w:val="0"/>
              <w:marBottom w:val="0"/>
              <w:divBdr>
                <w:top w:val="none" w:sz="0" w:space="0" w:color="auto"/>
                <w:left w:val="none" w:sz="0" w:space="0" w:color="auto"/>
                <w:bottom w:val="none" w:sz="0" w:space="0" w:color="auto"/>
                <w:right w:val="none" w:sz="0" w:space="0" w:color="auto"/>
              </w:divBdr>
            </w:div>
            <w:div w:id="183716036">
              <w:marLeft w:val="0"/>
              <w:marRight w:val="0"/>
              <w:marTop w:val="0"/>
              <w:marBottom w:val="0"/>
              <w:divBdr>
                <w:top w:val="none" w:sz="0" w:space="0" w:color="auto"/>
                <w:left w:val="none" w:sz="0" w:space="0" w:color="auto"/>
                <w:bottom w:val="none" w:sz="0" w:space="0" w:color="auto"/>
                <w:right w:val="none" w:sz="0" w:space="0" w:color="auto"/>
              </w:divBdr>
            </w:div>
            <w:div w:id="717362270">
              <w:marLeft w:val="0"/>
              <w:marRight w:val="0"/>
              <w:marTop w:val="0"/>
              <w:marBottom w:val="0"/>
              <w:divBdr>
                <w:top w:val="none" w:sz="0" w:space="0" w:color="auto"/>
                <w:left w:val="none" w:sz="0" w:space="0" w:color="auto"/>
                <w:bottom w:val="none" w:sz="0" w:space="0" w:color="auto"/>
                <w:right w:val="none" w:sz="0" w:space="0" w:color="auto"/>
              </w:divBdr>
            </w:div>
            <w:div w:id="1540624717">
              <w:marLeft w:val="0"/>
              <w:marRight w:val="0"/>
              <w:marTop w:val="0"/>
              <w:marBottom w:val="0"/>
              <w:divBdr>
                <w:top w:val="none" w:sz="0" w:space="0" w:color="auto"/>
                <w:left w:val="none" w:sz="0" w:space="0" w:color="auto"/>
                <w:bottom w:val="none" w:sz="0" w:space="0" w:color="auto"/>
                <w:right w:val="none" w:sz="0" w:space="0" w:color="auto"/>
              </w:divBdr>
            </w:div>
            <w:div w:id="1400051648">
              <w:marLeft w:val="0"/>
              <w:marRight w:val="0"/>
              <w:marTop w:val="0"/>
              <w:marBottom w:val="0"/>
              <w:divBdr>
                <w:top w:val="none" w:sz="0" w:space="0" w:color="auto"/>
                <w:left w:val="none" w:sz="0" w:space="0" w:color="auto"/>
                <w:bottom w:val="none" w:sz="0" w:space="0" w:color="auto"/>
                <w:right w:val="none" w:sz="0" w:space="0" w:color="auto"/>
              </w:divBdr>
            </w:div>
            <w:div w:id="896011396">
              <w:marLeft w:val="0"/>
              <w:marRight w:val="0"/>
              <w:marTop w:val="0"/>
              <w:marBottom w:val="0"/>
              <w:divBdr>
                <w:top w:val="none" w:sz="0" w:space="0" w:color="auto"/>
                <w:left w:val="none" w:sz="0" w:space="0" w:color="auto"/>
                <w:bottom w:val="none" w:sz="0" w:space="0" w:color="auto"/>
                <w:right w:val="none" w:sz="0" w:space="0" w:color="auto"/>
              </w:divBdr>
            </w:div>
            <w:div w:id="1051685316">
              <w:marLeft w:val="0"/>
              <w:marRight w:val="0"/>
              <w:marTop w:val="0"/>
              <w:marBottom w:val="0"/>
              <w:divBdr>
                <w:top w:val="none" w:sz="0" w:space="0" w:color="auto"/>
                <w:left w:val="none" w:sz="0" w:space="0" w:color="auto"/>
                <w:bottom w:val="none" w:sz="0" w:space="0" w:color="auto"/>
                <w:right w:val="none" w:sz="0" w:space="0" w:color="auto"/>
              </w:divBdr>
            </w:div>
            <w:div w:id="107747596">
              <w:marLeft w:val="0"/>
              <w:marRight w:val="0"/>
              <w:marTop w:val="0"/>
              <w:marBottom w:val="0"/>
              <w:divBdr>
                <w:top w:val="none" w:sz="0" w:space="0" w:color="auto"/>
                <w:left w:val="none" w:sz="0" w:space="0" w:color="auto"/>
                <w:bottom w:val="none" w:sz="0" w:space="0" w:color="auto"/>
                <w:right w:val="none" w:sz="0" w:space="0" w:color="auto"/>
              </w:divBdr>
            </w:div>
            <w:div w:id="1702049471">
              <w:marLeft w:val="0"/>
              <w:marRight w:val="0"/>
              <w:marTop w:val="0"/>
              <w:marBottom w:val="0"/>
              <w:divBdr>
                <w:top w:val="none" w:sz="0" w:space="0" w:color="auto"/>
                <w:left w:val="none" w:sz="0" w:space="0" w:color="auto"/>
                <w:bottom w:val="none" w:sz="0" w:space="0" w:color="auto"/>
                <w:right w:val="none" w:sz="0" w:space="0" w:color="auto"/>
              </w:divBdr>
            </w:div>
            <w:div w:id="1501384049">
              <w:marLeft w:val="0"/>
              <w:marRight w:val="0"/>
              <w:marTop w:val="0"/>
              <w:marBottom w:val="0"/>
              <w:divBdr>
                <w:top w:val="none" w:sz="0" w:space="0" w:color="auto"/>
                <w:left w:val="none" w:sz="0" w:space="0" w:color="auto"/>
                <w:bottom w:val="none" w:sz="0" w:space="0" w:color="auto"/>
                <w:right w:val="none" w:sz="0" w:space="0" w:color="auto"/>
              </w:divBdr>
            </w:div>
            <w:div w:id="1984700417">
              <w:marLeft w:val="0"/>
              <w:marRight w:val="0"/>
              <w:marTop w:val="0"/>
              <w:marBottom w:val="0"/>
              <w:divBdr>
                <w:top w:val="none" w:sz="0" w:space="0" w:color="auto"/>
                <w:left w:val="none" w:sz="0" w:space="0" w:color="auto"/>
                <w:bottom w:val="none" w:sz="0" w:space="0" w:color="auto"/>
                <w:right w:val="none" w:sz="0" w:space="0" w:color="auto"/>
              </w:divBdr>
            </w:div>
            <w:div w:id="1647586498">
              <w:marLeft w:val="0"/>
              <w:marRight w:val="0"/>
              <w:marTop w:val="0"/>
              <w:marBottom w:val="0"/>
              <w:divBdr>
                <w:top w:val="none" w:sz="0" w:space="0" w:color="auto"/>
                <w:left w:val="none" w:sz="0" w:space="0" w:color="auto"/>
                <w:bottom w:val="none" w:sz="0" w:space="0" w:color="auto"/>
                <w:right w:val="none" w:sz="0" w:space="0" w:color="auto"/>
              </w:divBdr>
            </w:div>
            <w:div w:id="822504745">
              <w:marLeft w:val="0"/>
              <w:marRight w:val="0"/>
              <w:marTop w:val="0"/>
              <w:marBottom w:val="0"/>
              <w:divBdr>
                <w:top w:val="none" w:sz="0" w:space="0" w:color="auto"/>
                <w:left w:val="none" w:sz="0" w:space="0" w:color="auto"/>
                <w:bottom w:val="none" w:sz="0" w:space="0" w:color="auto"/>
                <w:right w:val="none" w:sz="0" w:space="0" w:color="auto"/>
              </w:divBdr>
            </w:div>
            <w:div w:id="1515605209">
              <w:marLeft w:val="0"/>
              <w:marRight w:val="0"/>
              <w:marTop w:val="0"/>
              <w:marBottom w:val="0"/>
              <w:divBdr>
                <w:top w:val="none" w:sz="0" w:space="0" w:color="auto"/>
                <w:left w:val="none" w:sz="0" w:space="0" w:color="auto"/>
                <w:bottom w:val="none" w:sz="0" w:space="0" w:color="auto"/>
                <w:right w:val="none" w:sz="0" w:space="0" w:color="auto"/>
              </w:divBdr>
            </w:div>
            <w:div w:id="762797034">
              <w:marLeft w:val="0"/>
              <w:marRight w:val="0"/>
              <w:marTop w:val="0"/>
              <w:marBottom w:val="0"/>
              <w:divBdr>
                <w:top w:val="none" w:sz="0" w:space="0" w:color="auto"/>
                <w:left w:val="none" w:sz="0" w:space="0" w:color="auto"/>
                <w:bottom w:val="none" w:sz="0" w:space="0" w:color="auto"/>
                <w:right w:val="none" w:sz="0" w:space="0" w:color="auto"/>
              </w:divBdr>
            </w:div>
            <w:div w:id="1182743400">
              <w:marLeft w:val="0"/>
              <w:marRight w:val="0"/>
              <w:marTop w:val="0"/>
              <w:marBottom w:val="0"/>
              <w:divBdr>
                <w:top w:val="none" w:sz="0" w:space="0" w:color="auto"/>
                <w:left w:val="none" w:sz="0" w:space="0" w:color="auto"/>
                <w:bottom w:val="none" w:sz="0" w:space="0" w:color="auto"/>
                <w:right w:val="none" w:sz="0" w:space="0" w:color="auto"/>
              </w:divBdr>
            </w:div>
            <w:div w:id="292174843">
              <w:marLeft w:val="0"/>
              <w:marRight w:val="0"/>
              <w:marTop w:val="0"/>
              <w:marBottom w:val="0"/>
              <w:divBdr>
                <w:top w:val="none" w:sz="0" w:space="0" w:color="auto"/>
                <w:left w:val="none" w:sz="0" w:space="0" w:color="auto"/>
                <w:bottom w:val="none" w:sz="0" w:space="0" w:color="auto"/>
                <w:right w:val="none" w:sz="0" w:space="0" w:color="auto"/>
              </w:divBdr>
            </w:div>
            <w:div w:id="563487477">
              <w:marLeft w:val="0"/>
              <w:marRight w:val="0"/>
              <w:marTop w:val="0"/>
              <w:marBottom w:val="0"/>
              <w:divBdr>
                <w:top w:val="none" w:sz="0" w:space="0" w:color="auto"/>
                <w:left w:val="none" w:sz="0" w:space="0" w:color="auto"/>
                <w:bottom w:val="none" w:sz="0" w:space="0" w:color="auto"/>
                <w:right w:val="none" w:sz="0" w:space="0" w:color="auto"/>
              </w:divBdr>
            </w:div>
            <w:div w:id="603073742">
              <w:marLeft w:val="0"/>
              <w:marRight w:val="0"/>
              <w:marTop w:val="0"/>
              <w:marBottom w:val="0"/>
              <w:divBdr>
                <w:top w:val="none" w:sz="0" w:space="0" w:color="auto"/>
                <w:left w:val="none" w:sz="0" w:space="0" w:color="auto"/>
                <w:bottom w:val="none" w:sz="0" w:space="0" w:color="auto"/>
                <w:right w:val="none" w:sz="0" w:space="0" w:color="auto"/>
              </w:divBdr>
            </w:div>
            <w:div w:id="1737435207">
              <w:marLeft w:val="0"/>
              <w:marRight w:val="0"/>
              <w:marTop w:val="0"/>
              <w:marBottom w:val="0"/>
              <w:divBdr>
                <w:top w:val="none" w:sz="0" w:space="0" w:color="auto"/>
                <w:left w:val="none" w:sz="0" w:space="0" w:color="auto"/>
                <w:bottom w:val="none" w:sz="0" w:space="0" w:color="auto"/>
                <w:right w:val="none" w:sz="0" w:space="0" w:color="auto"/>
              </w:divBdr>
            </w:div>
            <w:div w:id="1083449787">
              <w:marLeft w:val="0"/>
              <w:marRight w:val="0"/>
              <w:marTop w:val="0"/>
              <w:marBottom w:val="0"/>
              <w:divBdr>
                <w:top w:val="none" w:sz="0" w:space="0" w:color="auto"/>
                <w:left w:val="none" w:sz="0" w:space="0" w:color="auto"/>
                <w:bottom w:val="none" w:sz="0" w:space="0" w:color="auto"/>
                <w:right w:val="none" w:sz="0" w:space="0" w:color="auto"/>
              </w:divBdr>
            </w:div>
            <w:div w:id="93406700">
              <w:marLeft w:val="0"/>
              <w:marRight w:val="0"/>
              <w:marTop w:val="0"/>
              <w:marBottom w:val="0"/>
              <w:divBdr>
                <w:top w:val="none" w:sz="0" w:space="0" w:color="auto"/>
                <w:left w:val="none" w:sz="0" w:space="0" w:color="auto"/>
                <w:bottom w:val="none" w:sz="0" w:space="0" w:color="auto"/>
                <w:right w:val="none" w:sz="0" w:space="0" w:color="auto"/>
              </w:divBdr>
            </w:div>
            <w:div w:id="505873729">
              <w:marLeft w:val="0"/>
              <w:marRight w:val="0"/>
              <w:marTop w:val="0"/>
              <w:marBottom w:val="0"/>
              <w:divBdr>
                <w:top w:val="none" w:sz="0" w:space="0" w:color="auto"/>
                <w:left w:val="none" w:sz="0" w:space="0" w:color="auto"/>
                <w:bottom w:val="none" w:sz="0" w:space="0" w:color="auto"/>
                <w:right w:val="none" w:sz="0" w:space="0" w:color="auto"/>
              </w:divBdr>
            </w:div>
            <w:div w:id="163016511">
              <w:marLeft w:val="0"/>
              <w:marRight w:val="0"/>
              <w:marTop w:val="0"/>
              <w:marBottom w:val="0"/>
              <w:divBdr>
                <w:top w:val="none" w:sz="0" w:space="0" w:color="auto"/>
                <w:left w:val="none" w:sz="0" w:space="0" w:color="auto"/>
                <w:bottom w:val="none" w:sz="0" w:space="0" w:color="auto"/>
                <w:right w:val="none" w:sz="0" w:space="0" w:color="auto"/>
              </w:divBdr>
            </w:div>
            <w:div w:id="1973515025">
              <w:marLeft w:val="0"/>
              <w:marRight w:val="0"/>
              <w:marTop w:val="0"/>
              <w:marBottom w:val="0"/>
              <w:divBdr>
                <w:top w:val="none" w:sz="0" w:space="0" w:color="auto"/>
                <w:left w:val="none" w:sz="0" w:space="0" w:color="auto"/>
                <w:bottom w:val="none" w:sz="0" w:space="0" w:color="auto"/>
                <w:right w:val="none" w:sz="0" w:space="0" w:color="auto"/>
              </w:divBdr>
            </w:div>
            <w:div w:id="1995837935">
              <w:marLeft w:val="0"/>
              <w:marRight w:val="0"/>
              <w:marTop w:val="0"/>
              <w:marBottom w:val="0"/>
              <w:divBdr>
                <w:top w:val="none" w:sz="0" w:space="0" w:color="auto"/>
                <w:left w:val="none" w:sz="0" w:space="0" w:color="auto"/>
                <w:bottom w:val="none" w:sz="0" w:space="0" w:color="auto"/>
                <w:right w:val="none" w:sz="0" w:space="0" w:color="auto"/>
              </w:divBdr>
            </w:div>
            <w:div w:id="166331666">
              <w:marLeft w:val="0"/>
              <w:marRight w:val="0"/>
              <w:marTop w:val="0"/>
              <w:marBottom w:val="0"/>
              <w:divBdr>
                <w:top w:val="none" w:sz="0" w:space="0" w:color="auto"/>
                <w:left w:val="none" w:sz="0" w:space="0" w:color="auto"/>
                <w:bottom w:val="none" w:sz="0" w:space="0" w:color="auto"/>
                <w:right w:val="none" w:sz="0" w:space="0" w:color="auto"/>
              </w:divBdr>
            </w:div>
            <w:div w:id="46414983">
              <w:marLeft w:val="0"/>
              <w:marRight w:val="0"/>
              <w:marTop w:val="0"/>
              <w:marBottom w:val="0"/>
              <w:divBdr>
                <w:top w:val="none" w:sz="0" w:space="0" w:color="auto"/>
                <w:left w:val="none" w:sz="0" w:space="0" w:color="auto"/>
                <w:bottom w:val="none" w:sz="0" w:space="0" w:color="auto"/>
                <w:right w:val="none" w:sz="0" w:space="0" w:color="auto"/>
              </w:divBdr>
            </w:div>
            <w:div w:id="736246340">
              <w:marLeft w:val="0"/>
              <w:marRight w:val="0"/>
              <w:marTop w:val="0"/>
              <w:marBottom w:val="0"/>
              <w:divBdr>
                <w:top w:val="none" w:sz="0" w:space="0" w:color="auto"/>
                <w:left w:val="none" w:sz="0" w:space="0" w:color="auto"/>
                <w:bottom w:val="none" w:sz="0" w:space="0" w:color="auto"/>
                <w:right w:val="none" w:sz="0" w:space="0" w:color="auto"/>
              </w:divBdr>
            </w:div>
            <w:div w:id="1781147913">
              <w:marLeft w:val="0"/>
              <w:marRight w:val="0"/>
              <w:marTop w:val="0"/>
              <w:marBottom w:val="0"/>
              <w:divBdr>
                <w:top w:val="none" w:sz="0" w:space="0" w:color="auto"/>
                <w:left w:val="none" w:sz="0" w:space="0" w:color="auto"/>
                <w:bottom w:val="none" w:sz="0" w:space="0" w:color="auto"/>
                <w:right w:val="none" w:sz="0" w:space="0" w:color="auto"/>
              </w:divBdr>
            </w:div>
            <w:div w:id="1233811360">
              <w:marLeft w:val="0"/>
              <w:marRight w:val="0"/>
              <w:marTop w:val="0"/>
              <w:marBottom w:val="0"/>
              <w:divBdr>
                <w:top w:val="none" w:sz="0" w:space="0" w:color="auto"/>
                <w:left w:val="none" w:sz="0" w:space="0" w:color="auto"/>
                <w:bottom w:val="none" w:sz="0" w:space="0" w:color="auto"/>
                <w:right w:val="none" w:sz="0" w:space="0" w:color="auto"/>
              </w:divBdr>
            </w:div>
            <w:div w:id="1920672541">
              <w:marLeft w:val="0"/>
              <w:marRight w:val="0"/>
              <w:marTop w:val="0"/>
              <w:marBottom w:val="0"/>
              <w:divBdr>
                <w:top w:val="none" w:sz="0" w:space="0" w:color="auto"/>
                <w:left w:val="none" w:sz="0" w:space="0" w:color="auto"/>
                <w:bottom w:val="none" w:sz="0" w:space="0" w:color="auto"/>
                <w:right w:val="none" w:sz="0" w:space="0" w:color="auto"/>
              </w:divBdr>
            </w:div>
            <w:div w:id="499122321">
              <w:marLeft w:val="0"/>
              <w:marRight w:val="0"/>
              <w:marTop w:val="0"/>
              <w:marBottom w:val="0"/>
              <w:divBdr>
                <w:top w:val="none" w:sz="0" w:space="0" w:color="auto"/>
                <w:left w:val="none" w:sz="0" w:space="0" w:color="auto"/>
                <w:bottom w:val="none" w:sz="0" w:space="0" w:color="auto"/>
                <w:right w:val="none" w:sz="0" w:space="0" w:color="auto"/>
              </w:divBdr>
            </w:div>
            <w:div w:id="1251084745">
              <w:marLeft w:val="0"/>
              <w:marRight w:val="0"/>
              <w:marTop w:val="0"/>
              <w:marBottom w:val="0"/>
              <w:divBdr>
                <w:top w:val="none" w:sz="0" w:space="0" w:color="auto"/>
                <w:left w:val="none" w:sz="0" w:space="0" w:color="auto"/>
                <w:bottom w:val="none" w:sz="0" w:space="0" w:color="auto"/>
                <w:right w:val="none" w:sz="0" w:space="0" w:color="auto"/>
              </w:divBdr>
            </w:div>
            <w:div w:id="1706834209">
              <w:marLeft w:val="0"/>
              <w:marRight w:val="0"/>
              <w:marTop w:val="0"/>
              <w:marBottom w:val="0"/>
              <w:divBdr>
                <w:top w:val="none" w:sz="0" w:space="0" w:color="auto"/>
                <w:left w:val="none" w:sz="0" w:space="0" w:color="auto"/>
                <w:bottom w:val="none" w:sz="0" w:space="0" w:color="auto"/>
                <w:right w:val="none" w:sz="0" w:space="0" w:color="auto"/>
              </w:divBdr>
            </w:div>
            <w:div w:id="1351758969">
              <w:marLeft w:val="0"/>
              <w:marRight w:val="0"/>
              <w:marTop w:val="0"/>
              <w:marBottom w:val="0"/>
              <w:divBdr>
                <w:top w:val="none" w:sz="0" w:space="0" w:color="auto"/>
                <w:left w:val="none" w:sz="0" w:space="0" w:color="auto"/>
                <w:bottom w:val="none" w:sz="0" w:space="0" w:color="auto"/>
                <w:right w:val="none" w:sz="0" w:space="0" w:color="auto"/>
              </w:divBdr>
            </w:div>
            <w:div w:id="372579799">
              <w:marLeft w:val="0"/>
              <w:marRight w:val="0"/>
              <w:marTop w:val="0"/>
              <w:marBottom w:val="0"/>
              <w:divBdr>
                <w:top w:val="none" w:sz="0" w:space="0" w:color="auto"/>
                <w:left w:val="none" w:sz="0" w:space="0" w:color="auto"/>
                <w:bottom w:val="none" w:sz="0" w:space="0" w:color="auto"/>
                <w:right w:val="none" w:sz="0" w:space="0" w:color="auto"/>
              </w:divBdr>
            </w:div>
            <w:div w:id="1215315329">
              <w:marLeft w:val="0"/>
              <w:marRight w:val="0"/>
              <w:marTop w:val="0"/>
              <w:marBottom w:val="0"/>
              <w:divBdr>
                <w:top w:val="none" w:sz="0" w:space="0" w:color="auto"/>
                <w:left w:val="none" w:sz="0" w:space="0" w:color="auto"/>
                <w:bottom w:val="none" w:sz="0" w:space="0" w:color="auto"/>
                <w:right w:val="none" w:sz="0" w:space="0" w:color="auto"/>
              </w:divBdr>
            </w:div>
            <w:div w:id="625937894">
              <w:marLeft w:val="0"/>
              <w:marRight w:val="0"/>
              <w:marTop w:val="0"/>
              <w:marBottom w:val="0"/>
              <w:divBdr>
                <w:top w:val="none" w:sz="0" w:space="0" w:color="auto"/>
                <w:left w:val="none" w:sz="0" w:space="0" w:color="auto"/>
                <w:bottom w:val="none" w:sz="0" w:space="0" w:color="auto"/>
                <w:right w:val="none" w:sz="0" w:space="0" w:color="auto"/>
              </w:divBdr>
            </w:div>
            <w:div w:id="1244877994">
              <w:marLeft w:val="0"/>
              <w:marRight w:val="0"/>
              <w:marTop w:val="0"/>
              <w:marBottom w:val="0"/>
              <w:divBdr>
                <w:top w:val="none" w:sz="0" w:space="0" w:color="auto"/>
                <w:left w:val="none" w:sz="0" w:space="0" w:color="auto"/>
                <w:bottom w:val="none" w:sz="0" w:space="0" w:color="auto"/>
                <w:right w:val="none" w:sz="0" w:space="0" w:color="auto"/>
              </w:divBdr>
            </w:div>
            <w:div w:id="607785296">
              <w:marLeft w:val="0"/>
              <w:marRight w:val="0"/>
              <w:marTop w:val="0"/>
              <w:marBottom w:val="0"/>
              <w:divBdr>
                <w:top w:val="none" w:sz="0" w:space="0" w:color="auto"/>
                <w:left w:val="none" w:sz="0" w:space="0" w:color="auto"/>
                <w:bottom w:val="none" w:sz="0" w:space="0" w:color="auto"/>
                <w:right w:val="none" w:sz="0" w:space="0" w:color="auto"/>
              </w:divBdr>
            </w:div>
            <w:div w:id="960265069">
              <w:marLeft w:val="0"/>
              <w:marRight w:val="0"/>
              <w:marTop w:val="0"/>
              <w:marBottom w:val="0"/>
              <w:divBdr>
                <w:top w:val="none" w:sz="0" w:space="0" w:color="auto"/>
                <w:left w:val="none" w:sz="0" w:space="0" w:color="auto"/>
                <w:bottom w:val="none" w:sz="0" w:space="0" w:color="auto"/>
                <w:right w:val="none" w:sz="0" w:space="0" w:color="auto"/>
              </w:divBdr>
            </w:div>
            <w:div w:id="813452754">
              <w:marLeft w:val="0"/>
              <w:marRight w:val="0"/>
              <w:marTop w:val="0"/>
              <w:marBottom w:val="0"/>
              <w:divBdr>
                <w:top w:val="none" w:sz="0" w:space="0" w:color="auto"/>
                <w:left w:val="none" w:sz="0" w:space="0" w:color="auto"/>
                <w:bottom w:val="none" w:sz="0" w:space="0" w:color="auto"/>
                <w:right w:val="none" w:sz="0" w:space="0" w:color="auto"/>
              </w:divBdr>
            </w:div>
            <w:div w:id="458576780">
              <w:marLeft w:val="0"/>
              <w:marRight w:val="0"/>
              <w:marTop w:val="0"/>
              <w:marBottom w:val="0"/>
              <w:divBdr>
                <w:top w:val="none" w:sz="0" w:space="0" w:color="auto"/>
                <w:left w:val="none" w:sz="0" w:space="0" w:color="auto"/>
                <w:bottom w:val="none" w:sz="0" w:space="0" w:color="auto"/>
                <w:right w:val="none" w:sz="0" w:space="0" w:color="auto"/>
              </w:divBdr>
            </w:div>
            <w:div w:id="932056816">
              <w:marLeft w:val="0"/>
              <w:marRight w:val="0"/>
              <w:marTop w:val="0"/>
              <w:marBottom w:val="0"/>
              <w:divBdr>
                <w:top w:val="none" w:sz="0" w:space="0" w:color="auto"/>
                <w:left w:val="none" w:sz="0" w:space="0" w:color="auto"/>
                <w:bottom w:val="none" w:sz="0" w:space="0" w:color="auto"/>
                <w:right w:val="none" w:sz="0" w:space="0" w:color="auto"/>
              </w:divBdr>
            </w:div>
            <w:div w:id="745422500">
              <w:marLeft w:val="0"/>
              <w:marRight w:val="0"/>
              <w:marTop w:val="0"/>
              <w:marBottom w:val="0"/>
              <w:divBdr>
                <w:top w:val="none" w:sz="0" w:space="0" w:color="auto"/>
                <w:left w:val="none" w:sz="0" w:space="0" w:color="auto"/>
                <w:bottom w:val="none" w:sz="0" w:space="0" w:color="auto"/>
                <w:right w:val="none" w:sz="0" w:space="0" w:color="auto"/>
              </w:divBdr>
            </w:div>
            <w:div w:id="742678188">
              <w:marLeft w:val="0"/>
              <w:marRight w:val="0"/>
              <w:marTop w:val="0"/>
              <w:marBottom w:val="0"/>
              <w:divBdr>
                <w:top w:val="none" w:sz="0" w:space="0" w:color="auto"/>
                <w:left w:val="none" w:sz="0" w:space="0" w:color="auto"/>
                <w:bottom w:val="none" w:sz="0" w:space="0" w:color="auto"/>
                <w:right w:val="none" w:sz="0" w:space="0" w:color="auto"/>
              </w:divBdr>
            </w:div>
            <w:div w:id="5909441">
              <w:marLeft w:val="0"/>
              <w:marRight w:val="0"/>
              <w:marTop w:val="0"/>
              <w:marBottom w:val="0"/>
              <w:divBdr>
                <w:top w:val="none" w:sz="0" w:space="0" w:color="auto"/>
                <w:left w:val="none" w:sz="0" w:space="0" w:color="auto"/>
                <w:bottom w:val="none" w:sz="0" w:space="0" w:color="auto"/>
                <w:right w:val="none" w:sz="0" w:space="0" w:color="auto"/>
              </w:divBdr>
            </w:div>
            <w:div w:id="281887050">
              <w:marLeft w:val="0"/>
              <w:marRight w:val="0"/>
              <w:marTop w:val="0"/>
              <w:marBottom w:val="0"/>
              <w:divBdr>
                <w:top w:val="none" w:sz="0" w:space="0" w:color="auto"/>
                <w:left w:val="none" w:sz="0" w:space="0" w:color="auto"/>
                <w:bottom w:val="none" w:sz="0" w:space="0" w:color="auto"/>
                <w:right w:val="none" w:sz="0" w:space="0" w:color="auto"/>
              </w:divBdr>
            </w:div>
            <w:div w:id="1435780558">
              <w:marLeft w:val="0"/>
              <w:marRight w:val="0"/>
              <w:marTop w:val="0"/>
              <w:marBottom w:val="0"/>
              <w:divBdr>
                <w:top w:val="none" w:sz="0" w:space="0" w:color="auto"/>
                <w:left w:val="none" w:sz="0" w:space="0" w:color="auto"/>
                <w:bottom w:val="none" w:sz="0" w:space="0" w:color="auto"/>
                <w:right w:val="none" w:sz="0" w:space="0" w:color="auto"/>
              </w:divBdr>
            </w:div>
            <w:div w:id="2047295777">
              <w:marLeft w:val="0"/>
              <w:marRight w:val="0"/>
              <w:marTop w:val="0"/>
              <w:marBottom w:val="0"/>
              <w:divBdr>
                <w:top w:val="none" w:sz="0" w:space="0" w:color="auto"/>
                <w:left w:val="none" w:sz="0" w:space="0" w:color="auto"/>
                <w:bottom w:val="none" w:sz="0" w:space="0" w:color="auto"/>
                <w:right w:val="none" w:sz="0" w:space="0" w:color="auto"/>
              </w:divBdr>
            </w:div>
            <w:div w:id="489835023">
              <w:marLeft w:val="0"/>
              <w:marRight w:val="0"/>
              <w:marTop w:val="0"/>
              <w:marBottom w:val="0"/>
              <w:divBdr>
                <w:top w:val="none" w:sz="0" w:space="0" w:color="auto"/>
                <w:left w:val="none" w:sz="0" w:space="0" w:color="auto"/>
                <w:bottom w:val="none" w:sz="0" w:space="0" w:color="auto"/>
                <w:right w:val="none" w:sz="0" w:space="0" w:color="auto"/>
              </w:divBdr>
            </w:div>
            <w:div w:id="1267808140">
              <w:marLeft w:val="0"/>
              <w:marRight w:val="0"/>
              <w:marTop w:val="0"/>
              <w:marBottom w:val="0"/>
              <w:divBdr>
                <w:top w:val="none" w:sz="0" w:space="0" w:color="auto"/>
                <w:left w:val="none" w:sz="0" w:space="0" w:color="auto"/>
                <w:bottom w:val="none" w:sz="0" w:space="0" w:color="auto"/>
                <w:right w:val="none" w:sz="0" w:space="0" w:color="auto"/>
              </w:divBdr>
            </w:div>
            <w:div w:id="368843746">
              <w:marLeft w:val="0"/>
              <w:marRight w:val="0"/>
              <w:marTop w:val="0"/>
              <w:marBottom w:val="0"/>
              <w:divBdr>
                <w:top w:val="none" w:sz="0" w:space="0" w:color="auto"/>
                <w:left w:val="none" w:sz="0" w:space="0" w:color="auto"/>
                <w:bottom w:val="none" w:sz="0" w:space="0" w:color="auto"/>
                <w:right w:val="none" w:sz="0" w:space="0" w:color="auto"/>
              </w:divBdr>
            </w:div>
            <w:div w:id="742291228">
              <w:marLeft w:val="0"/>
              <w:marRight w:val="0"/>
              <w:marTop w:val="0"/>
              <w:marBottom w:val="0"/>
              <w:divBdr>
                <w:top w:val="none" w:sz="0" w:space="0" w:color="auto"/>
                <w:left w:val="none" w:sz="0" w:space="0" w:color="auto"/>
                <w:bottom w:val="none" w:sz="0" w:space="0" w:color="auto"/>
                <w:right w:val="none" w:sz="0" w:space="0" w:color="auto"/>
              </w:divBdr>
            </w:div>
            <w:div w:id="543712137">
              <w:marLeft w:val="0"/>
              <w:marRight w:val="0"/>
              <w:marTop w:val="0"/>
              <w:marBottom w:val="0"/>
              <w:divBdr>
                <w:top w:val="none" w:sz="0" w:space="0" w:color="auto"/>
                <w:left w:val="none" w:sz="0" w:space="0" w:color="auto"/>
                <w:bottom w:val="none" w:sz="0" w:space="0" w:color="auto"/>
                <w:right w:val="none" w:sz="0" w:space="0" w:color="auto"/>
              </w:divBdr>
            </w:div>
            <w:div w:id="841621926">
              <w:marLeft w:val="0"/>
              <w:marRight w:val="0"/>
              <w:marTop w:val="0"/>
              <w:marBottom w:val="0"/>
              <w:divBdr>
                <w:top w:val="none" w:sz="0" w:space="0" w:color="auto"/>
                <w:left w:val="none" w:sz="0" w:space="0" w:color="auto"/>
                <w:bottom w:val="none" w:sz="0" w:space="0" w:color="auto"/>
                <w:right w:val="none" w:sz="0" w:space="0" w:color="auto"/>
              </w:divBdr>
            </w:div>
            <w:div w:id="2054500857">
              <w:marLeft w:val="0"/>
              <w:marRight w:val="0"/>
              <w:marTop w:val="0"/>
              <w:marBottom w:val="0"/>
              <w:divBdr>
                <w:top w:val="none" w:sz="0" w:space="0" w:color="auto"/>
                <w:left w:val="none" w:sz="0" w:space="0" w:color="auto"/>
                <w:bottom w:val="none" w:sz="0" w:space="0" w:color="auto"/>
                <w:right w:val="none" w:sz="0" w:space="0" w:color="auto"/>
              </w:divBdr>
            </w:div>
            <w:div w:id="744762829">
              <w:marLeft w:val="0"/>
              <w:marRight w:val="0"/>
              <w:marTop w:val="0"/>
              <w:marBottom w:val="0"/>
              <w:divBdr>
                <w:top w:val="none" w:sz="0" w:space="0" w:color="auto"/>
                <w:left w:val="none" w:sz="0" w:space="0" w:color="auto"/>
                <w:bottom w:val="none" w:sz="0" w:space="0" w:color="auto"/>
                <w:right w:val="none" w:sz="0" w:space="0" w:color="auto"/>
              </w:divBdr>
            </w:div>
            <w:div w:id="400520594">
              <w:marLeft w:val="0"/>
              <w:marRight w:val="0"/>
              <w:marTop w:val="0"/>
              <w:marBottom w:val="0"/>
              <w:divBdr>
                <w:top w:val="none" w:sz="0" w:space="0" w:color="auto"/>
                <w:left w:val="none" w:sz="0" w:space="0" w:color="auto"/>
                <w:bottom w:val="none" w:sz="0" w:space="0" w:color="auto"/>
                <w:right w:val="none" w:sz="0" w:space="0" w:color="auto"/>
              </w:divBdr>
            </w:div>
            <w:div w:id="451444287">
              <w:marLeft w:val="0"/>
              <w:marRight w:val="0"/>
              <w:marTop w:val="0"/>
              <w:marBottom w:val="0"/>
              <w:divBdr>
                <w:top w:val="none" w:sz="0" w:space="0" w:color="auto"/>
                <w:left w:val="none" w:sz="0" w:space="0" w:color="auto"/>
                <w:bottom w:val="none" w:sz="0" w:space="0" w:color="auto"/>
                <w:right w:val="none" w:sz="0" w:space="0" w:color="auto"/>
              </w:divBdr>
            </w:div>
            <w:div w:id="1741557868">
              <w:marLeft w:val="0"/>
              <w:marRight w:val="0"/>
              <w:marTop w:val="0"/>
              <w:marBottom w:val="0"/>
              <w:divBdr>
                <w:top w:val="none" w:sz="0" w:space="0" w:color="auto"/>
                <w:left w:val="none" w:sz="0" w:space="0" w:color="auto"/>
                <w:bottom w:val="none" w:sz="0" w:space="0" w:color="auto"/>
                <w:right w:val="none" w:sz="0" w:space="0" w:color="auto"/>
              </w:divBdr>
            </w:div>
            <w:div w:id="2046560081">
              <w:marLeft w:val="0"/>
              <w:marRight w:val="0"/>
              <w:marTop w:val="0"/>
              <w:marBottom w:val="0"/>
              <w:divBdr>
                <w:top w:val="none" w:sz="0" w:space="0" w:color="auto"/>
                <w:left w:val="none" w:sz="0" w:space="0" w:color="auto"/>
                <w:bottom w:val="none" w:sz="0" w:space="0" w:color="auto"/>
                <w:right w:val="none" w:sz="0" w:space="0" w:color="auto"/>
              </w:divBdr>
            </w:div>
            <w:div w:id="1017929194">
              <w:marLeft w:val="0"/>
              <w:marRight w:val="0"/>
              <w:marTop w:val="0"/>
              <w:marBottom w:val="0"/>
              <w:divBdr>
                <w:top w:val="none" w:sz="0" w:space="0" w:color="auto"/>
                <w:left w:val="none" w:sz="0" w:space="0" w:color="auto"/>
                <w:bottom w:val="none" w:sz="0" w:space="0" w:color="auto"/>
                <w:right w:val="none" w:sz="0" w:space="0" w:color="auto"/>
              </w:divBdr>
            </w:div>
            <w:div w:id="1963149858">
              <w:marLeft w:val="0"/>
              <w:marRight w:val="0"/>
              <w:marTop w:val="0"/>
              <w:marBottom w:val="0"/>
              <w:divBdr>
                <w:top w:val="none" w:sz="0" w:space="0" w:color="auto"/>
                <w:left w:val="none" w:sz="0" w:space="0" w:color="auto"/>
                <w:bottom w:val="none" w:sz="0" w:space="0" w:color="auto"/>
                <w:right w:val="none" w:sz="0" w:space="0" w:color="auto"/>
              </w:divBdr>
            </w:div>
            <w:div w:id="468936211">
              <w:marLeft w:val="0"/>
              <w:marRight w:val="0"/>
              <w:marTop w:val="0"/>
              <w:marBottom w:val="0"/>
              <w:divBdr>
                <w:top w:val="none" w:sz="0" w:space="0" w:color="auto"/>
                <w:left w:val="none" w:sz="0" w:space="0" w:color="auto"/>
                <w:bottom w:val="none" w:sz="0" w:space="0" w:color="auto"/>
                <w:right w:val="none" w:sz="0" w:space="0" w:color="auto"/>
              </w:divBdr>
            </w:div>
            <w:div w:id="62535295">
              <w:marLeft w:val="0"/>
              <w:marRight w:val="0"/>
              <w:marTop w:val="0"/>
              <w:marBottom w:val="0"/>
              <w:divBdr>
                <w:top w:val="none" w:sz="0" w:space="0" w:color="auto"/>
                <w:left w:val="none" w:sz="0" w:space="0" w:color="auto"/>
                <w:bottom w:val="none" w:sz="0" w:space="0" w:color="auto"/>
                <w:right w:val="none" w:sz="0" w:space="0" w:color="auto"/>
              </w:divBdr>
            </w:div>
            <w:div w:id="1159232280">
              <w:marLeft w:val="0"/>
              <w:marRight w:val="0"/>
              <w:marTop w:val="0"/>
              <w:marBottom w:val="0"/>
              <w:divBdr>
                <w:top w:val="none" w:sz="0" w:space="0" w:color="auto"/>
                <w:left w:val="none" w:sz="0" w:space="0" w:color="auto"/>
                <w:bottom w:val="none" w:sz="0" w:space="0" w:color="auto"/>
                <w:right w:val="none" w:sz="0" w:space="0" w:color="auto"/>
              </w:divBdr>
            </w:div>
            <w:div w:id="2090418455">
              <w:marLeft w:val="0"/>
              <w:marRight w:val="0"/>
              <w:marTop w:val="0"/>
              <w:marBottom w:val="0"/>
              <w:divBdr>
                <w:top w:val="none" w:sz="0" w:space="0" w:color="auto"/>
                <w:left w:val="none" w:sz="0" w:space="0" w:color="auto"/>
                <w:bottom w:val="none" w:sz="0" w:space="0" w:color="auto"/>
                <w:right w:val="none" w:sz="0" w:space="0" w:color="auto"/>
              </w:divBdr>
            </w:div>
            <w:div w:id="442457591">
              <w:marLeft w:val="0"/>
              <w:marRight w:val="0"/>
              <w:marTop w:val="0"/>
              <w:marBottom w:val="0"/>
              <w:divBdr>
                <w:top w:val="none" w:sz="0" w:space="0" w:color="auto"/>
                <w:left w:val="none" w:sz="0" w:space="0" w:color="auto"/>
                <w:bottom w:val="none" w:sz="0" w:space="0" w:color="auto"/>
                <w:right w:val="none" w:sz="0" w:space="0" w:color="auto"/>
              </w:divBdr>
            </w:div>
            <w:div w:id="1841311084">
              <w:marLeft w:val="0"/>
              <w:marRight w:val="0"/>
              <w:marTop w:val="0"/>
              <w:marBottom w:val="0"/>
              <w:divBdr>
                <w:top w:val="none" w:sz="0" w:space="0" w:color="auto"/>
                <w:left w:val="none" w:sz="0" w:space="0" w:color="auto"/>
                <w:bottom w:val="none" w:sz="0" w:space="0" w:color="auto"/>
                <w:right w:val="none" w:sz="0" w:space="0" w:color="auto"/>
              </w:divBdr>
            </w:div>
            <w:div w:id="572358152">
              <w:marLeft w:val="0"/>
              <w:marRight w:val="0"/>
              <w:marTop w:val="0"/>
              <w:marBottom w:val="0"/>
              <w:divBdr>
                <w:top w:val="none" w:sz="0" w:space="0" w:color="auto"/>
                <w:left w:val="none" w:sz="0" w:space="0" w:color="auto"/>
                <w:bottom w:val="none" w:sz="0" w:space="0" w:color="auto"/>
                <w:right w:val="none" w:sz="0" w:space="0" w:color="auto"/>
              </w:divBdr>
            </w:div>
            <w:div w:id="805777848">
              <w:marLeft w:val="0"/>
              <w:marRight w:val="0"/>
              <w:marTop w:val="0"/>
              <w:marBottom w:val="0"/>
              <w:divBdr>
                <w:top w:val="none" w:sz="0" w:space="0" w:color="auto"/>
                <w:left w:val="none" w:sz="0" w:space="0" w:color="auto"/>
                <w:bottom w:val="none" w:sz="0" w:space="0" w:color="auto"/>
                <w:right w:val="none" w:sz="0" w:space="0" w:color="auto"/>
              </w:divBdr>
            </w:div>
            <w:div w:id="1859348299">
              <w:marLeft w:val="0"/>
              <w:marRight w:val="0"/>
              <w:marTop w:val="0"/>
              <w:marBottom w:val="0"/>
              <w:divBdr>
                <w:top w:val="none" w:sz="0" w:space="0" w:color="auto"/>
                <w:left w:val="none" w:sz="0" w:space="0" w:color="auto"/>
                <w:bottom w:val="none" w:sz="0" w:space="0" w:color="auto"/>
                <w:right w:val="none" w:sz="0" w:space="0" w:color="auto"/>
              </w:divBdr>
            </w:div>
            <w:div w:id="1008288955">
              <w:marLeft w:val="0"/>
              <w:marRight w:val="0"/>
              <w:marTop w:val="0"/>
              <w:marBottom w:val="0"/>
              <w:divBdr>
                <w:top w:val="none" w:sz="0" w:space="0" w:color="auto"/>
                <w:left w:val="none" w:sz="0" w:space="0" w:color="auto"/>
                <w:bottom w:val="none" w:sz="0" w:space="0" w:color="auto"/>
                <w:right w:val="none" w:sz="0" w:space="0" w:color="auto"/>
              </w:divBdr>
            </w:div>
            <w:div w:id="1583831651">
              <w:marLeft w:val="0"/>
              <w:marRight w:val="0"/>
              <w:marTop w:val="0"/>
              <w:marBottom w:val="0"/>
              <w:divBdr>
                <w:top w:val="none" w:sz="0" w:space="0" w:color="auto"/>
                <w:left w:val="none" w:sz="0" w:space="0" w:color="auto"/>
                <w:bottom w:val="none" w:sz="0" w:space="0" w:color="auto"/>
                <w:right w:val="none" w:sz="0" w:space="0" w:color="auto"/>
              </w:divBdr>
            </w:div>
            <w:div w:id="653223478">
              <w:marLeft w:val="0"/>
              <w:marRight w:val="0"/>
              <w:marTop w:val="0"/>
              <w:marBottom w:val="0"/>
              <w:divBdr>
                <w:top w:val="none" w:sz="0" w:space="0" w:color="auto"/>
                <w:left w:val="none" w:sz="0" w:space="0" w:color="auto"/>
                <w:bottom w:val="none" w:sz="0" w:space="0" w:color="auto"/>
                <w:right w:val="none" w:sz="0" w:space="0" w:color="auto"/>
              </w:divBdr>
            </w:div>
            <w:div w:id="1049452655">
              <w:marLeft w:val="0"/>
              <w:marRight w:val="0"/>
              <w:marTop w:val="0"/>
              <w:marBottom w:val="0"/>
              <w:divBdr>
                <w:top w:val="none" w:sz="0" w:space="0" w:color="auto"/>
                <w:left w:val="none" w:sz="0" w:space="0" w:color="auto"/>
                <w:bottom w:val="none" w:sz="0" w:space="0" w:color="auto"/>
                <w:right w:val="none" w:sz="0" w:space="0" w:color="auto"/>
              </w:divBdr>
            </w:div>
            <w:div w:id="489835488">
              <w:marLeft w:val="0"/>
              <w:marRight w:val="0"/>
              <w:marTop w:val="0"/>
              <w:marBottom w:val="0"/>
              <w:divBdr>
                <w:top w:val="none" w:sz="0" w:space="0" w:color="auto"/>
                <w:left w:val="none" w:sz="0" w:space="0" w:color="auto"/>
                <w:bottom w:val="none" w:sz="0" w:space="0" w:color="auto"/>
                <w:right w:val="none" w:sz="0" w:space="0" w:color="auto"/>
              </w:divBdr>
            </w:div>
            <w:div w:id="1888682758">
              <w:marLeft w:val="0"/>
              <w:marRight w:val="0"/>
              <w:marTop w:val="0"/>
              <w:marBottom w:val="0"/>
              <w:divBdr>
                <w:top w:val="none" w:sz="0" w:space="0" w:color="auto"/>
                <w:left w:val="none" w:sz="0" w:space="0" w:color="auto"/>
                <w:bottom w:val="none" w:sz="0" w:space="0" w:color="auto"/>
                <w:right w:val="none" w:sz="0" w:space="0" w:color="auto"/>
              </w:divBdr>
            </w:div>
            <w:div w:id="2113696624">
              <w:marLeft w:val="0"/>
              <w:marRight w:val="0"/>
              <w:marTop w:val="0"/>
              <w:marBottom w:val="0"/>
              <w:divBdr>
                <w:top w:val="none" w:sz="0" w:space="0" w:color="auto"/>
                <w:left w:val="none" w:sz="0" w:space="0" w:color="auto"/>
                <w:bottom w:val="none" w:sz="0" w:space="0" w:color="auto"/>
                <w:right w:val="none" w:sz="0" w:space="0" w:color="auto"/>
              </w:divBdr>
            </w:div>
            <w:div w:id="783306717">
              <w:marLeft w:val="0"/>
              <w:marRight w:val="0"/>
              <w:marTop w:val="0"/>
              <w:marBottom w:val="0"/>
              <w:divBdr>
                <w:top w:val="none" w:sz="0" w:space="0" w:color="auto"/>
                <w:left w:val="none" w:sz="0" w:space="0" w:color="auto"/>
                <w:bottom w:val="none" w:sz="0" w:space="0" w:color="auto"/>
                <w:right w:val="none" w:sz="0" w:space="0" w:color="auto"/>
              </w:divBdr>
            </w:div>
            <w:div w:id="1812868566">
              <w:marLeft w:val="0"/>
              <w:marRight w:val="0"/>
              <w:marTop w:val="0"/>
              <w:marBottom w:val="0"/>
              <w:divBdr>
                <w:top w:val="none" w:sz="0" w:space="0" w:color="auto"/>
                <w:left w:val="none" w:sz="0" w:space="0" w:color="auto"/>
                <w:bottom w:val="none" w:sz="0" w:space="0" w:color="auto"/>
                <w:right w:val="none" w:sz="0" w:space="0" w:color="auto"/>
              </w:divBdr>
            </w:div>
            <w:div w:id="86658107">
              <w:marLeft w:val="0"/>
              <w:marRight w:val="0"/>
              <w:marTop w:val="0"/>
              <w:marBottom w:val="0"/>
              <w:divBdr>
                <w:top w:val="none" w:sz="0" w:space="0" w:color="auto"/>
                <w:left w:val="none" w:sz="0" w:space="0" w:color="auto"/>
                <w:bottom w:val="none" w:sz="0" w:space="0" w:color="auto"/>
                <w:right w:val="none" w:sz="0" w:space="0" w:color="auto"/>
              </w:divBdr>
            </w:div>
            <w:div w:id="279604434">
              <w:marLeft w:val="0"/>
              <w:marRight w:val="0"/>
              <w:marTop w:val="0"/>
              <w:marBottom w:val="0"/>
              <w:divBdr>
                <w:top w:val="none" w:sz="0" w:space="0" w:color="auto"/>
                <w:left w:val="none" w:sz="0" w:space="0" w:color="auto"/>
                <w:bottom w:val="none" w:sz="0" w:space="0" w:color="auto"/>
                <w:right w:val="none" w:sz="0" w:space="0" w:color="auto"/>
              </w:divBdr>
            </w:div>
            <w:div w:id="1586567653">
              <w:marLeft w:val="0"/>
              <w:marRight w:val="0"/>
              <w:marTop w:val="0"/>
              <w:marBottom w:val="0"/>
              <w:divBdr>
                <w:top w:val="none" w:sz="0" w:space="0" w:color="auto"/>
                <w:left w:val="none" w:sz="0" w:space="0" w:color="auto"/>
                <w:bottom w:val="none" w:sz="0" w:space="0" w:color="auto"/>
                <w:right w:val="none" w:sz="0" w:space="0" w:color="auto"/>
              </w:divBdr>
            </w:div>
            <w:div w:id="1734621343">
              <w:marLeft w:val="0"/>
              <w:marRight w:val="0"/>
              <w:marTop w:val="0"/>
              <w:marBottom w:val="0"/>
              <w:divBdr>
                <w:top w:val="none" w:sz="0" w:space="0" w:color="auto"/>
                <w:left w:val="none" w:sz="0" w:space="0" w:color="auto"/>
                <w:bottom w:val="none" w:sz="0" w:space="0" w:color="auto"/>
                <w:right w:val="none" w:sz="0" w:space="0" w:color="auto"/>
              </w:divBdr>
            </w:div>
            <w:div w:id="1145852299">
              <w:marLeft w:val="0"/>
              <w:marRight w:val="0"/>
              <w:marTop w:val="0"/>
              <w:marBottom w:val="0"/>
              <w:divBdr>
                <w:top w:val="none" w:sz="0" w:space="0" w:color="auto"/>
                <w:left w:val="none" w:sz="0" w:space="0" w:color="auto"/>
                <w:bottom w:val="none" w:sz="0" w:space="0" w:color="auto"/>
                <w:right w:val="none" w:sz="0" w:space="0" w:color="auto"/>
              </w:divBdr>
            </w:div>
            <w:div w:id="1320579413">
              <w:marLeft w:val="0"/>
              <w:marRight w:val="0"/>
              <w:marTop w:val="0"/>
              <w:marBottom w:val="0"/>
              <w:divBdr>
                <w:top w:val="none" w:sz="0" w:space="0" w:color="auto"/>
                <w:left w:val="none" w:sz="0" w:space="0" w:color="auto"/>
                <w:bottom w:val="none" w:sz="0" w:space="0" w:color="auto"/>
                <w:right w:val="none" w:sz="0" w:space="0" w:color="auto"/>
              </w:divBdr>
            </w:div>
            <w:div w:id="1755318370">
              <w:marLeft w:val="0"/>
              <w:marRight w:val="0"/>
              <w:marTop w:val="0"/>
              <w:marBottom w:val="0"/>
              <w:divBdr>
                <w:top w:val="none" w:sz="0" w:space="0" w:color="auto"/>
                <w:left w:val="none" w:sz="0" w:space="0" w:color="auto"/>
                <w:bottom w:val="none" w:sz="0" w:space="0" w:color="auto"/>
                <w:right w:val="none" w:sz="0" w:space="0" w:color="auto"/>
              </w:divBdr>
            </w:div>
            <w:div w:id="368654681">
              <w:marLeft w:val="0"/>
              <w:marRight w:val="0"/>
              <w:marTop w:val="0"/>
              <w:marBottom w:val="0"/>
              <w:divBdr>
                <w:top w:val="none" w:sz="0" w:space="0" w:color="auto"/>
                <w:left w:val="none" w:sz="0" w:space="0" w:color="auto"/>
                <w:bottom w:val="none" w:sz="0" w:space="0" w:color="auto"/>
                <w:right w:val="none" w:sz="0" w:space="0" w:color="auto"/>
              </w:divBdr>
            </w:div>
            <w:div w:id="629827644">
              <w:marLeft w:val="0"/>
              <w:marRight w:val="0"/>
              <w:marTop w:val="0"/>
              <w:marBottom w:val="0"/>
              <w:divBdr>
                <w:top w:val="none" w:sz="0" w:space="0" w:color="auto"/>
                <w:left w:val="none" w:sz="0" w:space="0" w:color="auto"/>
                <w:bottom w:val="none" w:sz="0" w:space="0" w:color="auto"/>
                <w:right w:val="none" w:sz="0" w:space="0" w:color="auto"/>
              </w:divBdr>
            </w:div>
            <w:div w:id="1773433159">
              <w:marLeft w:val="0"/>
              <w:marRight w:val="0"/>
              <w:marTop w:val="0"/>
              <w:marBottom w:val="0"/>
              <w:divBdr>
                <w:top w:val="none" w:sz="0" w:space="0" w:color="auto"/>
                <w:left w:val="none" w:sz="0" w:space="0" w:color="auto"/>
                <w:bottom w:val="none" w:sz="0" w:space="0" w:color="auto"/>
                <w:right w:val="none" w:sz="0" w:space="0" w:color="auto"/>
              </w:divBdr>
            </w:div>
            <w:div w:id="1204443198">
              <w:marLeft w:val="0"/>
              <w:marRight w:val="0"/>
              <w:marTop w:val="0"/>
              <w:marBottom w:val="0"/>
              <w:divBdr>
                <w:top w:val="none" w:sz="0" w:space="0" w:color="auto"/>
                <w:left w:val="none" w:sz="0" w:space="0" w:color="auto"/>
                <w:bottom w:val="none" w:sz="0" w:space="0" w:color="auto"/>
                <w:right w:val="none" w:sz="0" w:space="0" w:color="auto"/>
              </w:divBdr>
            </w:div>
            <w:div w:id="1927032171">
              <w:marLeft w:val="0"/>
              <w:marRight w:val="0"/>
              <w:marTop w:val="0"/>
              <w:marBottom w:val="0"/>
              <w:divBdr>
                <w:top w:val="none" w:sz="0" w:space="0" w:color="auto"/>
                <w:left w:val="none" w:sz="0" w:space="0" w:color="auto"/>
                <w:bottom w:val="none" w:sz="0" w:space="0" w:color="auto"/>
                <w:right w:val="none" w:sz="0" w:space="0" w:color="auto"/>
              </w:divBdr>
            </w:div>
            <w:div w:id="1844666670">
              <w:marLeft w:val="0"/>
              <w:marRight w:val="0"/>
              <w:marTop w:val="0"/>
              <w:marBottom w:val="0"/>
              <w:divBdr>
                <w:top w:val="none" w:sz="0" w:space="0" w:color="auto"/>
                <w:left w:val="none" w:sz="0" w:space="0" w:color="auto"/>
                <w:bottom w:val="none" w:sz="0" w:space="0" w:color="auto"/>
                <w:right w:val="none" w:sz="0" w:space="0" w:color="auto"/>
              </w:divBdr>
            </w:div>
            <w:div w:id="1080640235">
              <w:marLeft w:val="0"/>
              <w:marRight w:val="0"/>
              <w:marTop w:val="0"/>
              <w:marBottom w:val="0"/>
              <w:divBdr>
                <w:top w:val="none" w:sz="0" w:space="0" w:color="auto"/>
                <w:left w:val="none" w:sz="0" w:space="0" w:color="auto"/>
                <w:bottom w:val="none" w:sz="0" w:space="0" w:color="auto"/>
                <w:right w:val="none" w:sz="0" w:space="0" w:color="auto"/>
              </w:divBdr>
            </w:div>
            <w:div w:id="1324629368">
              <w:marLeft w:val="0"/>
              <w:marRight w:val="0"/>
              <w:marTop w:val="0"/>
              <w:marBottom w:val="0"/>
              <w:divBdr>
                <w:top w:val="none" w:sz="0" w:space="0" w:color="auto"/>
                <w:left w:val="none" w:sz="0" w:space="0" w:color="auto"/>
                <w:bottom w:val="none" w:sz="0" w:space="0" w:color="auto"/>
                <w:right w:val="none" w:sz="0" w:space="0" w:color="auto"/>
              </w:divBdr>
            </w:div>
            <w:div w:id="893007208">
              <w:marLeft w:val="0"/>
              <w:marRight w:val="0"/>
              <w:marTop w:val="0"/>
              <w:marBottom w:val="0"/>
              <w:divBdr>
                <w:top w:val="none" w:sz="0" w:space="0" w:color="auto"/>
                <w:left w:val="none" w:sz="0" w:space="0" w:color="auto"/>
                <w:bottom w:val="none" w:sz="0" w:space="0" w:color="auto"/>
                <w:right w:val="none" w:sz="0" w:space="0" w:color="auto"/>
              </w:divBdr>
            </w:div>
            <w:div w:id="1928995354">
              <w:marLeft w:val="0"/>
              <w:marRight w:val="0"/>
              <w:marTop w:val="0"/>
              <w:marBottom w:val="0"/>
              <w:divBdr>
                <w:top w:val="none" w:sz="0" w:space="0" w:color="auto"/>
                <w:left w:val="none" w:sz="0" w:space="0" w:color="auto"/>
                <w:bottom w:val="none" w:sz="0" w:space="0" w:color="auto"/>
                <w:right w:val="none" w:sz="0" w:space="0" w:color="auto"/>
              </w:divBdr>
            </w:div>
            <w:div w:id="147077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560986">
      <w:bodyDiv w:val="1"/>
      <w:marLeft w:val="0"/>
      <w:marRight w:val="0"/>
      <w:marTop w:val="0"/>
      <w:marBottom w:val="0"/>
      <w:divBdr>
        <w:top w:val="none" w:sz="0" w:space="0" w:color="auto"/>
        <w:left w:val="none" w:sz="0" w:space="0" w:color="auto"/>
        <w:bottom w:val="none" w:sz="0" w:space="0" w:color="auto"/>
        <w:right w:val="none" w:sz="0" w:space="0" w:color="auto"/>
      </w:divBdr>
    </w:div>
    <w:div w:id="1132555876">
      <w:bodyDiv w:val="1"/>
      <w:marLeft w:val="0"/>
      <w:marRight w:val="0"/>
      <w:marTop w:val="0"/>
      <w:marBottom w:val="0"/>
      <w:divBdr>
        <w:top w:val="none" w:sz="0" w:space="0" w:color="auto"/>
        <w:left w:val="none" w:sz="0" w:space="0" w:color="auto"/>
        <w:bottom w:val="none" w:sz="0" w:space="0" w:color="auto"/>
        <w:right w:val="none" w:sz="0" w:space="0" w:color="auto"/>
      </w:divBdr>
      <w:divsChild>
        <w:div w:id="1583762303">
          <w:marLeft w:val="0"/>
          <w:marRight w:val="0"/>
          <w:marTop w:val="0"/>
          <w:marBottom w:val="0"/>
          <w:divBdr>
            <w:top w:val="none" w:sz="0" w:space="0" w:color="auto"/>
            <w:left w:val="none" w:sz="0" w:space="0" w:color="auto"/>
            <w:bottom w:val="none" w:sz="0" w:space="0" w:color="auto"/>
            <w:right w:val="none" w:sz="0" w:space="0" w:color="auto"/>
          </w:divBdr>
        </w:div>
        <w:div w:id="1769081395">
          <w:marLeft w:val="0"/>
          <w:marRight w:val="0"/>
          <w:marTop w:val="0"/>
          <w:marBottom w:val="0"/>
          <w:divBdr>
            <w:top w:val="none" w:sz="0" w:space="0" w:color="auto"/>
            <w:left w:val="none" w:sz="0" w:space="0" w:color="auto"/>
            <w:bottom w:val="none" w:sz="0" w:space="0" w:color="auto"/>
            <w:right w:val="none" w:sz="0" w:space="0" w:color="auto"/>
          </w:divBdr>
        </w:div>
      </w:divsChild>
    </w:div>
    <w:div w:id="1166704015">
      <w:bodyDiv w:val="1"/>
      <w:marLeft w:val="0"/>
      <w:marRight w:val="0"/>
      <w:marTop w:val="0"/>
      <w:marBottom w:val="0"/>
      <w:divBdr>
        <w:top w:val="none" w:sz="0" w:space="0" w:color="auto"/>
        <w:left w:val="none" w:sz="0" w:space="0" w:color="auto"/>
        <w:bottom w:val="none" w:sz="0" w:space="0" w:color="auto"/>
        <w:right w:val="none" w:sz="0" w:space="0" w:color="auto"/>
      </w:divBdr>
      <w:divsChild>
        <w:div w:id="502669788">
          <w:marLeft w:val="0"/>
          <w:marRight w:val="0"/>
          <w:marTop w:val="0"/>
          <w:marBottom w:val="0"/>
          <w:divBdr>
            <w:top w:val="none" w:sz="0" w:space="0" w:color="auto"/>
            <w:left w:val="none" w:sz="0" w:space="0" w:color="auto"/>
            <w:bottom w:val="none" w:sz="0" w:space="0" w:color="auto"/>
            <w:right w:val="none" w:sz="0" w:space="0" w:color="auto"/>
          </w:divBdr>
        </w:div>
        <w:div w:id="344210138">
          <w:marLeft w:val="0"/>
          <w:marRight w:val="0"/>
          <w:marTop w:val="0"/>
          <w:marBottom w:val="0"/>
          <w:divBdr>
            <w:top w:val="none" w:sz="0" w:space="0" w:color="auto"/>
            <w:left w:val="none" w:sz="0" w:space="0" w:color="auto"/>
            <w:bottom w:val="none" w:sz="0" w:space="0" w:color="auto"/>
            <w:right w:val="none" w:sz="0" w:space="0" w:color="auto"/>
          </w:divBdr>
        </w:div>
      </w:divsChild>
    </w:div>
    <w:div w:id="1241797196">
      <w:bodyDiv w:val="1"/>
      <w:marLeft w:val="0"/>
      <w:marRight w:val="0"/>
      <w:marTop w:val="0"/>
      <w:marBottom w:val="0"/>
      <w:divBdr>
        <w:top w:val="none" w:sz="0" w:space="0" w:color="auto"/>
        <w:left w:val="none" w:sz="0" w:space="0" w:color="auto"/>
        <w:bottom w:val="none" w:sz="0" w:space="0" w:color="auto"/>
        <w:right w:val="none" w:sz="0" w:space="0" w:color="auto"/>
      </w:divBdr>
      <w:divsChild>
        <w:div w:id="1267495970">
          <w:marLeft w:val="0"/>
          <w:marRight w:val="0"/>
          <w:marTop w:val="0"/>
          <w:marBottom w:val="0"/>
          <w:divBdr>
            <w:top w:val="none" w:sz="0" w:space="0" w:color="auto"/>
            <w:left w:val="none" w:sz="0" w:space="0" w:color="auto"/>
            <w:bottom w:val="none" w:sz="0" w:space="0" w:color="auto"/>
            <w:right w:val="none" w:sz="0" w:space="0" w:color="auto"/>
          </w:divBdr>
        </w:div>
        <w:div w:id="1932546339">
          <w:marLeft w:val="0"/>
          <w:marRight w:val="0"/>
          <w:marTop w:val="0"/>
          <w:marBottom w:val="0"/>
          <w:divBdr>
            <w:top w:val="none" w:sz="0" w:space="0" w:color="auto"/>
            <w:left w:val="none" w:sz="0" w:space="0" w:color="auto"/>
            <w:bottom w:val="none" w:sz="0" w:space="0" w:color="auto"/>
            <w:right w:val="none" w:sz="0" w:space="0" w:color="auto"/>
          </w:divBdr>
        </w:div>
      </w:divsChild>
    </w:div>
    <w:div w:id="1306811274">
      <w:bodyDiv w:val="1"/>
      <w:marLeft w:val="0"/>
      <w:marRight w:val="0"/>
      <w:marTop w:val="0"/>
      <w:marBottom w:val="0"/>
      <w:divBdr>
        <w:top w:val="none" w:sz="0" w:space="0" w:color="auto"/>
        <w:left w:val="none" w:sz="0" w:space="0" w:color="auto"/>
        <w:bottom w:val="none" w:sz="0" w:space="0" w:color="auto"/>
        <w:right w:val="none" w:sz="0" w:space="0" w:color="auto"/>
      </w:divBdr>
    </w:div>
    <w:div w:id="1314482329">
      <w:bodyDiv w:val="1"/>
      <w:marLeft w:val="0"/>
      <w:marRight w:val="0"/>
      <w:marTop w:val="0"/>
      <w:marBottom w:val="0"/>
      <w:divBdr>
        <w:top w:val="none" w:sz="0" w:space="0" w:color="auto"/>
        <w:left w:val="none" w:sz="0" w:space="0" w:color="auto"/>
        <w:bottom w:val="none" w:sz="0" w:space="0" w:color="auto"/>
        <w:right w:val="none" w:sz="0" w:space="0" w:color="auto"/>
      </w:divBdr>
    </w:div>
    <w:div w:id="1416240300">
      <w:bodyDiv w:val="1"/>
      <w:marLeft w:val="0"/>
      <w:marRight w:val="0"/>
      <w:marTop w:val="0"/>
      <w:marBottom w:val="0"/>
      <w:divBdr>
        <w:top w:val="none" w:sz="0" w:space="0" w:color="auto"/>
        <w:left w:val="none" w:sz="0" w:space="0" w:color="auto"/>
        <w:bottom w:val="none" w:sz="0" w:space="0" w:color="auto"/>
        <w:right w:val="none" w:sz="0" w:space="0" w:color="auto"/>
      </w:divBdr>
    </w:div>
    <w:div w:id="1708020776">
      <w:bodyDiv w:val="1"/>
      <w:marLeft w:val="0"/>
      <w:marRight w:val="0"/>
      <w:marTop w:val="0"/>
      <w:marBottom w:val="0"/>
      <w:divBdr>
        <w:top w:val="none" w:sz="0" w:space="0" w:color="auto"/>
        <w:left w:val="none" w:sz="0" w:space="0" w:color="auto"/>
        <w:bottom w:val="none" w:sz="0" w:space="0" w:color="auto"/>
        <w:right w:val="none" w:sz="0" w:space="0" w:color="auto"/>
      </w:divBdr>
    </w:div>
    <w:div w:id="1878926181">
      <w:bodyDiv w:val="1"/>
      <w:marLeft w:val="0"/>
      <w:marRight w:val="0"/>
      <w:marTop w:val="0"/>
      <w:marBottom w:val="0"/>
      <w:divBdr>
        <w:top w:val="none" w:sz="0" w:space="0" w:color="auto"/>
        <w:left w:val="none" w:sz="0" w:space="0" w:color="auto"/>
        <w:bottom w:val="none" w:sz="0" w:space="0" w:color="auto"/>
        <w:right w:val="none" w:sz="0" w:space="0" w:color="auto"/>
      </w:divBdr>
    </w:div>
    <w:div w:id="20611747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2" Type="http://schemas.openxmlformats.org/officeDocument/2006/relationships/fontTable" Target="fontTable.xml"/><Relationship Id="rId13" Type="http://schemas.openxmlformats.org/officeDocument/2006/relationships/theme" Target="theme/theme1.xml"/><Relationship Id="rId14" Type="http://schemas.microsoft.com/office/2011/relationships/people" Target="people.xml"/><Relationship Id="rId15"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hyperlink" Target="mailto:amer.zeidan@yal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19E274-7D7E-4542-9C85-EE1DD7C66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56</Pages>
  <Words>29131</Words>
  <Characters>166049</Characters>
  <Application>Microsoft Macintosh Word</Application>
  <DocSecurity>0</DocSecurity>
  <Lines>1383</Lines>
  <Paragraphs>389</Paragraphs>
  <ScaleCrop>false</ScaleCrop>
  <HeadingPairs>
    <vt:vector size="2" baseType="variant">
      <vt:variant>
        <vt:lpstr>Title</vt:lpstr>
      </vt:variant>
      <vt:variant>
        <vt:i4>1</vt:i4>
      </vt:variant>
    </vt:vector>
  </HeadingPairs>
  <TitlesOfParts>
    <vt:vector size="1" baseType="lpstr">
      <vt:lpstr/>
    </vt:vector>
  </TitlesOfParts>
  <Company>Yale University</Company>
  <LinksUpToDate>false</LinksUpToDate>
  <CharactersWithSpaces>194791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Maximilian Stahl</dc:creator>
  <cp:keywords/>
  <dc:description/>
  <cp:lastModifiedBy>Na Ma</cp:lastModifiedBy>
  <cp:revision>2</cp:revision>
  <dcterms:created xsi:type="dcterms:W3CDTF">2016-08-27T20:03:00Z</dcterms:created>
  <dcterms:modified xsi:type="dcterms:W3CDTF">2016-08-27T20:03:00Z</dcterms:modified>
</cp:coreProperties>
</file>