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84D45" w14:textId="77777777" w:rsidR="008A39F7" w:rsidRPr="00B60093" w:rsidRDefault="008A39F7" w:rsidP="00D45300">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B60093">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B60093">
        <w:rPr>
          <w:rFonts w:ascii="Book Antiqua" w:eastAsia="Times New Roman" w:hAnsi="Book Antiqua" w:cs="SimSun"/>
          <w:b/>
          <w:i/>
          <w:color w:val="000000"/>
          <w:sz w:val="24"/>
          <w:szCs w:val="24"/>
        </w:rPr>
        <w:t xml:space="preserve">World Journal of </w:t>
      </w:r>
      <w:bookmarkStart w:id="8" w:name="OLE_LINK1222"/>
      <w:bookmarkStart w:id="9" w:name="OLE_LINK1223"/>
      <w:r w:rsidRPr="00B60093">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190922B7" w14:textId="77777777" w:rsidR="008A39F7" w:rsidRPr="00B60093" w:rsidRDefault="008A39F7" w:rsidP="00D45300">
      <w:pPr>
        <w:adjustRightInd w:val="0"/>
        <w:snapToGrid w:val="0"/>
        <w:spacing w:after="0" w:line="360" w:lineRule="auto"/>
        <w:jc w:val="both"/>
        <w:rPr>
          <w:rFonts w:ascii="Book Antiqua" w:hAnsi="Book Antiqua" w:cs="Arial"/>
          <w:color w:val="000000"/>
          <w:sz w:val="24"/>
          <w:szCs w:val="24"/>
          <w:lang w:val="en" w:eastAsia="zh-CN"/>
        </w:rPr>
      </w:pPr>
      <w:r w:rsidRPr="00B60093">
        <w:rPr>
          <w:rFonts w:ascii="Book Antiqua" w:hAnsi="Book Antiqua" w:cs="Arial"/>
          <w:b/>
          <w:color w:val="000000"/>
          <w:sz w:val="24"/>
          <w:szCs w:val="24"/>
          <w:lang w:val="en"/>
        </w:rPr>
        <w:t xml:space="preserve">ESPS Manuscript NO: </w:t>
      </w:r>
      <w:r w:rsidRPr="00B60093">
        <w:rPr>
          <w:rFonts w:ascii="Book Antiqua" w:hAnsi="Book Antiqua" w:cs="Arial"/>
          <w:b/>
          <w:color w:val="000000"/>
          <w:sz w:val="24"/>
          <w:szCs w:val="24"/>
          <w:lang w:val="en" w:eastAsia="zh-CN"/>
        </w:rPr>
        <w:t>28350</w:t>
      </w:r>
    </w:p>
    <w:p w14:paraId="0E85875F" w14:textId="64F6935E" w:rsidR="008A39F7" w:rsidRPr="00B60093" w:rsidRDefault="008A39F7" w:rsidP="00D45300">
      <w:pPr>
        <w:spacing w:after="0" w:line="360" w:lineRule="auto"/>
        <w:jc w:val="both"/>
        <w:rPr>
          <w:rFonts w:ascii="Book Antiqua" w:hAnsi="Book Antiqua"/>
          <w:b/>
          <w:sz w:val="24"/>
          <w:szCs w:val="24"/>
          <w:lang w:eastAsia="zh-CN"/>
        </w:rPr>
      </w:pPr>
      <w:r w:rsidRPr="00B60093">
        <w:rPr>
          <w:rFonts w:ascii="Book Antiqua" w:hAnsi="Book Antiqua"/>
          <w:b/>
          <w:sz w:val="24"/>
          <w:szCs w:val="24"/>
        </w:rPr>
        <w:t xml:space="preserve">Manuscript Type: </w:t>
      </w:r>
      <w:r w:rsidR="004C5602">
        <w:rPr>
          <w:rFonts w:ascii="Book Antiqua" w:hAnsi="Book Antiqua"/>
          <w:b/>
          <w:sz w:val="24"/>
          <w:szCs w:val="24"/>
          <w:lang w:eastAsia="zh-CN"/>
        </w:rPr>
        <w:t>MINIREVIEWS</w:t>
      </w:r>
    </w:p>
    <w:bookmarkEnd w:id="0"/>
    <w:bookmarkEnd w:id="1"/>
    <w:bookmarkEnd w:id="2"/>
    <w:p w14:paraId="33A70687" w14:textId="77777777" w:rsidR="001D4AC2" w:rsidRPr="00B60093" w:rsidRDefault="001D4AC2" w:rsidP="00D45300">
      <w:pPr>
        <w:spacing w:after="0" w:line="360" w:lineRule="auto"/>
        <w:jc w:val="both"/>
        <w:rPr>
          <w:rFonts w:ascii="Book Antiqua" w:hAnsi="Book Antiqua"/>
          <w:b/>
          <w:sz w:val="24"/>
          <w:szCs w:val="24"/>
        </w:rPr>
      </w:pPr>
    </w:p>
    <w:p w14:paraId="29B239AB" w14:textId="77777777" w:rsidR="001D4AC2" w:rsidRPr="00B60093" w:rsidRDefault="001D4AC2" w:rsidP="00D45300">
      <w:pPr>
        <w:spacing w:after="0" w:line="360" w:lineRule="auto"/>
        <w:jc w:val="both"/>
        <w:rPr>
          <w:rFonts w:ascii="Book Antiqua" w:hAnsi="Book Antiqua"/>
          <w:b/>
          <w:sz w:val="24"/>
          <w:szCs w:val="24"/>
        </w:rPr>
      </w:pPr>
      <w:r w:rsidRPr="00B60093">
        <w:rPr>
          <w:rFonts w:ascii="Book Antiqua" w:hAnsi="Book Antiqua"/>
          <w:b/>
          <w:sz w:val="24"/>
          <w:szCs w:val="24"/>
        </w:rPr>
        <w:t>E</w:t>
      </w:r>
      <w:r w:rsidR="008A39F7" w:rsidRPr="00B60093">
        <w:rPr>
          <w:rFonts w:ascii="Book Antiqua" w:hAnsi="Book Antiqua"/>
          <w:b/>
          <w:sz w:val="24"/>
          <w:szCs w:val="24"/>
        </w:rPr>
        <w:t>ndocrine manifestations in celiac disease</w:t>
      </w:r>
    </w:p>
    <w:p w14:paraId="355B19AE" w14:textId="77777777" w:rsidR="008A39F7" w:rsidRPr="00B60093" w:rsidRDefault="008A39F7" w:rsidP="00D45300">
      <w:pPr>
        <w:spacing w:after="0" w:line="360" w:lineRule="auto"/>
        <w:jc w:val="both"/>
        <w:rPr>
          <w:rFonts w:ascii="Book Antiqua" w:hAnsi="Book Antiqua"/>
          <w:b/>
          <w:sz w:val="24"/>
          <w:szCs w:val="24"/>
        </w:rPr>
      </w:pPr>
    </w:p>
    <w:p w14:paraId="02F509C6" w14:textId="19D2E308" w:rsidR="008A39F7" w:rsidRPr="00B60093" w:rsidRDefault="00B60093" w:rsidP="00D45300">
      <w:pPr>
        <w:spacing w:after="0" w:line="360" w:lineRule="auto"/>
        <w:jc w:val="both"/>
        <w:rPr>
          <w:rFonts w:ascii="Book Antiqua" w:hAnsi="Book Antiqua"/>
          <w:sz w:val="24"/>
          <w:szCs w:val="24"/>
          <w:lang w:eastAsia="zh-CN"/>
        </w:rPr>
      </w:pPr>
      <w:r w:rsidRPr="00B60093">
        <w:rPr>
          <w:rFonts w:ascii="Book Antiqua" w:hAnsi="Book Antiqua"/>
          <w:sz w:val="24"/>
          <w:szCs w:val="24"/>
        </w:rPr>
        <w:t xml:space="preserve">Freeman </w:t>
      </w:r>
      <w:r w:rsidRPr="00B60093">
        <w:rPr>
          <w:rFonts w:ascii="Book Antiqua" w:hAnsi="Book Antiqua" w:hint="eastAsia"/>
          <w:sz w:val="24"/>
          <w:szCs w:val="24"/>
          <w:lang w:eastAsia="zh-CN"/>
        </w:rPr>
        <w:t xml:space="preserve">HJ </w:t>
      </w:r>
      <w:r w:rsidRPr="00B60093">
        <w:rPr>
          <w:rFonts w:ascii="Book Antiqua" w:hAnsi="Book Antiqua" w:hint="eastAsia"/>
          <w:i/>
          <w:sz w:val="24"/>
          <w:szCs w:val="24"/>
          <w:lang w:eastAsia="zh-CN"/>
        </w:rPr>
        <w:t xml:space="preserve">et al. </w:t>
      </w:r>
      <w:r w:rsidR="008A39F7" w:rsidRPr="00B60093">
        <w:rPr>
          <w:rFonts w:ascii="Book Antiqua" w:hAnsi="Book Antiqua"/>
          <w:sz w:val="24"/>
          <w:szCs w:val="24"/>
        </w:rPr>
        <w:t xml:space="preserve">Celiac </w:t>
      </w:r>
      <w:r w:rsidRPr="00B60093">
        <w:rPr>
          <w:rFonts w:ascii="Book Antiqua" w:hAnsi="Book Antiqua"/>
          <w:sz w:val="24"/>
          <w:szCs w:val="24"/>
        </w:rPr>
        <w:t>associated endocrine disease</w:t>
      </w:r>
    </w:p>
    <w:p w14:paraId="0F4DD84A" w14:textId="77777777" w:rsidR="00B60093" w:rsidRPr="00B60093" w:rsidRDefault="00B60093" w:rsidP="00D45300">
      <w:pPr>
        <w:spacing w:after="0" w:line="360" w:lineRule="auto"/>
        <w:jc w:val="both"/>
        <w:rPr>
          <w:rFonts w:ascii="Book Antiqua" w:hAnsi="Book Antiqua"/>
          <w:sz w:val="24"/>
          <w:szCs w:val="24"/>
          <w:lang w:eastAsia="zh-CN"/>
        </w:rPr>
      </w:pPr>
    </w:p>
    <w:p w14:paraId="0D849114" w14:textId="77777777" w:rsidR="001D4AC2" w:rsidRPr="00B60093" w:rsidRDefault="001D4AC2" w:rsidP="00D45300">
      <w:pPr>
        <w:spacing w:after="0" w:line="360" w:lineRule="auto"/>
        <w:jc w:val="both"/>
        <w:rPr>
          <w:rFonts w:ascii="Book Antiqua" w:hAnsi="Book Antiqua"/>
          <w:sz w:val="24"/>
          <w:szCs w:val="24"/>
          <w:lang w:eastAsia="zh-CN"/>
        </w:rPr>
      </w:pPr>
      <w:r w:rsidRPr="00B60093">
        <w:rPr>
          <w:rFonts w:ascii="Book Antiqua" w:hAnsi="Book Antiqua"/>
          <w:sz w:val="24"/>
          <w:szCs w:val="24"/>
        </w:rPr>
        <w:t>Hugh James Freeman</w:t>
      </w:r>
    </w:p>
    <w:p w14:paraId="31BE5CD3" w14:textId="77777777" w:rsidR="008A39F7" w:rsidRPr="00B60093" w:rsidRDefault="008A39F7" w:rsidP="00D45300">
      <w:pPr>
        <w:spacing w:after="0" w:line="360" w:lineRule="auto"/>
        <w:jc w:val="both"/>
        <w:rPr>
          <w:rFonts w:ascii="Book Antiqua" w:hAnsi="Book Antiqua"/>
          <w:sz w:val="24"/>
          <w:szCs w:val="24"/>
          <w:lang w:eastAsia="zh-CN"/>
        </w:rPr>
      </w:pPr>
    </w:p>
    <w:p w14:paraId="6EFBC9BD" w14:textId="06EC1DE1" w:rsidR="001D4AC2" w:rsidRPr="00B60093" w:rsidRDefault="008A39F7" w:rsidP="00D45300">
      <w:pPr>
        <w:spacing w:after="0" w:line="360" w:lineRule="auto"/>
        <w:jc w:val="both"/>
        <w:rPr>
          <w:rFonts w:ascii="Book Antiqua" w:hAnsi="Book Antiqua"/>
          <w:sz w:val="24"/>
          <w:szCs w:val="24"/>
          <w:lang w:eastAsia="zh-CN"/>
        </w:rPr>
      </w:pPr>
      <w:r w:rsidRPr="00B60093">
        <w:rPr>
          <w:rFonts w:ascii="Book Antiqua" w:hAnsi="Book Antiqua"/>
          <w:b/>
          <w:sz w:val="24"/>
          <w:szCs w:val="24"/>
        </w:rPr>
        <w:t>Hugh James Freeman</w:t>
      </w:r>
      <w:r w:rsidRPr="00B60093">
        <w:rPr>
          <w:rFonts w:ascii="Book Antiqua" w:hAnsi="Book Antiqua" w:hint="eastAsia"/>
          <w:b/>
          <w:sz w:val="24"/>
          <w:szCs w:val="24"/>
          <w:lang w:eastAsia="zh-CN"/>
        </w:rPr>
        <w:t>,</w:t>
      </w:r>
      <w:r w:rsidRPr="00B60093">
        <w:rPr>
          <w:rFonts w:ascii="Book Antiqua" w:hAnsi="Book Antiqua" w:hint="eastAsia"/>
          <w:sz w:val="24"/>
          <w:szCs w:val="24"/>
          <w:lang w:eastAsia="zh-CN"/>
        </w:rPr>
        <w:t xml:space="preserve"> </w:t>
      </w:r>
      <w:r w:rsidR="001D4AC2" w:rsidRPr="00B60093">
        <w:rPr>
          <w:rFonts w:ascii="Book Antiqua" w:hAnsi="Book Antiqua"/>
          <w:sz w:val="24"/>
          <w:szCs w:val="24"/>
        </w:rPr>
        <w:t xml:space="preserve">Department of Medicine (Gastroenterology), University of British Columbia, Vancouver, </w:t>
      </w:r>
      <w:r w:rsidR="00B60093" w:rsidRPr="00B60093">
        <w:rPr>
          <w:rFonts w:ascii="Book Antiqua" w:hAnsi="Book Antiqua"/>
          <w:sz w:val="24"/>
          <w:szCs w:val="24"/>
        </w:rPr>
        <w:t>BC V6T 1W5</w:t>
      </w:r>
      <w:r w:rsidR="001D4AC2" w:rsidRPr="00B60093">
        <w:rPr>
          <w:rFonts w:ascii="Book Antiqua" w:hAnsi="Book Antiqua"/>
          <w:sz w:val="24"/>
          <w:szCs w:val="24"/>
        </w:rPr>
        <w:t>, Canada</w:t>
      </w:r>
    </w:p>
    <w:p w14:paraId="4A5C78E1" w14:textId="77777777" w:rsidR="00B60093" w:rsidRPr="00B60093" w:rsidRDefault="00B60093" w:rsidP="00D45300">
      <w:pPr>
        <w:spacing w:after="0" w:line="360" w:lineRule="auto"/>
        <w:jc w:val="both"/>
        <w:rPr>
          <w:rFonts w:ascii="Book Antiqua" w:hAnsi="Book Antiqua"/>
          <w:sz w:val="24"/>
          <w:szCs w:val="24"/>
          <w:lang w:eastAsia="zh-CN"/>
        </w:rPr>
      </w:pPr>
    </w:p>
    <w:p w14:paraId="4C77559D" w14:textId="0D7185F3" w:rsidR="008A39F7" w:rsidRPr="00B60093" w:rsidRDefault="008A39F7" w:rsidP="00D45300">
      <w:pPr>
        <w:spacing w:after="0" w:line="360" w:lineRule="auto"/>
        <w:jc w:val="both"/>
        <w:rPr>
          <w:rFonts w:ascii="Book Antiqua" w:hAnsi="Book Antiqua"/>
          <w:sz w:val="24"/>
          <w:lang w:eastAsia="zh-CN"/>
        </w:rPr>
      </w:pPr>
      <w:bookmarkStart w:id="10" w:name="OLE_LINK231"/>
      <w:bookmarkStart w:id="11" w:name="OLE_LINK234"/>
      <w:bookmarkStart w:id="12" w:name="OLE_LINK342"/>
      <w:bookmarkStart w:id="13" w:name="OLE_LINK473"/>
      <w:r w:rsidRPr="00B60093">
        <w:rPr>
          <w:rFonts w:ascii="Book Antiqua" w:eastAsia="MS Mincho" w:hAnsi="Book Antiqua"/>
          <w:b/>
          <w:sz w:val="24"/>
          <w:lang w:eastAsia="ja-JP"/>
        </w:rPr>
        <w:t>Author contributions:</w:t>
      </w:r>
      <w:r w:rsidR="00C42278" w:rsidRPr="00B60093">
        <w:rPr>
          <w:rFonts w:ascii="Book Antiqua" w:eastAsia="MS Mincho" w:hAnsi="Book Antiqua"/>
          <w:b/>
          <w:sz w:val="24"/>
          <w:lang w:eastAsia="ja-JP"/>
        </w:rPr>
        <w:t xml:space="preserve"> </w:t>
      </w:r>
      <w:r w:rsidR="00C42278" w:rsidRPr="00B60093">
        <w:rPr>
          <w:rFonts w:ascii="Book Antiqua" w:eastAsia="MS Mincho" w:hAnsi="Book Antiqua"/>
          <w:sz w:val="24"/>
          <w:lang w:eastAsia="ja-JP"/>
        </w:rPr>
        <w:t>Freeman HJ is responsible for all of this manuscript.</w:t>
      </w:r>
    </w:p>
    <w:p w14:paraId="58963ACF" w14:textId="77777777" w:rsidR="00B60093" w:rsidRPr="00B60093" w:rsidRDefault="00B60093" w:rsidP="00D45300">
      <w:pPr>
        <w:spacing w:after="0" w:line="360" w:lineRule="auto"/>
        <w:jc w:val="both"/>
        <w:rPr>
          <w:rFonts w:ascii="Book Antiqua" w:hAnsi="Book Antiqua"/>
          <w:b/>
          <w:sz w:val="24"/>
          <w:lang w:eastAsia="zh-CN"/>
        </w:rPr>
      </w:pPr>
    </w:p>
    <w:p w14:paraId="191C4EEA" w14:textId="1C71D4F4" w:rsidR="008A39F7" w:rsidRPr="00B60093" w:rsidRDefault="008A39F7" w:rsidP="00D45300">
      <w:pPr>
        <w:autoSpaceDE w:val="0"/>
        <w:autoSpaceDN w:val="0"/>
        <w:adjustRightInd w:val="0"/>
        <w:spacing w:after="0" w:line="360" w:lineRule="auto"/>
        <w:jc w:val="both"/>
        <w:rPr>
          <w:rFonts w:ascii="Book Antiqua" w:hAnsi="Book Antiqua" w:cs="TimesNewRomanPS-BoldItalicMT"/>
          <w:bCs/>
          <w:iCs/>
          <w:color w:val="000000"/>
          <w:sz w:val="24"/>
          <w:lang w:eastAsia="zh-CN"/>
        </w:rPr>
      </w:pPr>
      <w:bookmarkStart w:id="14" w:name="OLE_LINK526"/>
      <w:bookmarkStart w:id="15" w:name="OLE_LINK527"/>
      <w:bookmarkEnd w:id="10"/>
      <w:bookmarkEnd w:id="11"/>
      <w:bookmarkEnd w:id="12"/>
      <w:bookmarkEnd w:id="13"/>
      <w:r w:rsidRPr="00B60093">
        <w:rPr>
          <w:rFonts w:ascii="Book Antiqua" w:hAnsi="Book Antiqua" w:cs="TimesNewRomanPS-BoldItalicMT"/>
          <w:b/>
          <w:bCs/>
          <w:iCs/>
          <w:color w:val="000000"/>
          <w:sz w:val="24"/>
        </w:rPr>
        <w:t>Conflict-of-interest</w:t>
      </w:r>
      <w:r w:rsidRPr="00B60093">
        <w:rPr>
          <w:rFonts w:ascii="Book Antiqua" w:hAnsi="Book Antiqua"/>
          <w:b/>
          <w:bCs/>
          <w:iCs/>
          <w:sz w:val="24"/>
        </w:rPr>
        <w:t xml:space="preserve"> statement</w:t>
      </w:r>
      <w:r w:rsidRPr="00B60093">
        <w:rPr>
          <w:rFonts w:ascii="Book Antiqua" w:hAnsi="Book Antiqua" w:cs="TimesNewRomanPS-BoldItalicMT" w:hint="eastAsia"/>
          <w:b/>
          <w:bCs/>
          <w:iCs/>
          <w:color w:val="000000"/>
          <w:sz w:val="24"/>
        </w:rPr>
        <w:t>:</w:t>
      </w:r>
      <w:r w:rsidR="00D3693D" w:rsidRPr="00B60093">
        <w:rPr>
          <w:rFonts w:ascii="Book Antiqua" w:hAnsi="Book Antiqua" w:cs="TimesNewRomanPS-BoldItalicMT"/>
          <w:b/>
          <w:bCs/>
          <w:iCs/>
          <w:color w:val="000000"/>
          <w:sz w:val="24"/>
        </w:rPr>
        <w:t xml:space="preserve"> </w:t>
      </w:r>
      <w:r w:rsidR="00D3693D" w:rsidRPr="00B60093">
        <w:rPr>
          <w:rFonts w:ascii="Book Antiqua" w:hAnsi="Book Antiqua" w:cs="TimesNewRomanPS-BoldItalicMT"/>
          <w:bCs/>
          <w:iCs/>
          <w:color w:val="000000"/>
          <w:sz w:val="24"/>
        </w:rPr>
        <w:t xml:space="preserve">There is no conflict of interest </w:t>
      </w:r>
      <w:r w:rsidR="0009106E" w:rsidRPr="00B60093">
        <w:rPr>
          <w:rFonts w:ascii="Book Antiqua" w:hAnsi="Book Antiqua" w:cs="TimesNewRomanPS-BoldItalicMT"/>
          <w:bCs/>
          <w:iCs/>
          <w:color w:val="000000"/>
          <w:sz w:val="24"/>
        </w:rPr>
        <w:t>for</w:t>
      </w:r>
      <w:r w:rsidR="00D3693D" w:rsidRPr="00B60093">
        <w:rPr>
          <w:rFonts w:ascii="Book Antiqua" w:hAnsi="Book Antiqua" w:cs="TimesNewRomanPS-BoldItalicMT"/>
          <w:bCs/>
          <w:iCs/>
          <w:color w:val="000000"/>
          <w:sz w:val="24"/>
        </w:rPr>
        <w:t xml:space="preserve"> the author in this manuscript.</w:t>
      </w:r>
    </w:p>
    <w:p w14:paraId="09613F81" w14:textId="77777777" w:rsidR="00B60093" w:rsidRPr="00B60093" w:rsidRDefault="00B60093" w:rsidP="00D45300">
      <w:pPr>
        <w:autoSpaceDE w:val="0"/>
        <w:autoSpaceDN w:val="0"/>
        <w:adjustRightInd w:val="0"/>
        <w:spacing w:after="0" w:line="360" w:lineRule="auto"/>
        <w:jc w:val="both"/>
        <w:rPr>
          <w:rFonts w:ascii="Book Antiqua" w:hAnsi="Book Antiqua" w:cs="TimesNewRomanPS-BoldItalicMT"/>
          <w:bCs/>
          <w:iCs/>
          <w:color w:val="000000"/>
          <w:sz w:val="24"/>
          <w:lang w:eastAsia="zh-CN"/>
        </w:rPr>
      </w:pPr>
    </w:p>
    <w:p w14:paraId="6E0C298B" w14:textId="77777777" w:rsidR="008A39F7" w:rsidRPr="00B60093" w:rsidRDefault="008A39F7" w:rsidP="00D45300">
      <w:pPr>
        <w:spacing w:after="0" w:line="360" w:lineRule="auto"/>
        <w:jc w:val="both"/>
        <w:rPr>
          <w:rFonts w:ascii="Book Antiqua" w:hAnsi="Book Antiqua"/>
          <w:b/>
          <w:color w:val="000000"/>
          <w:sz w:val="24"/>
        </w:rPr>
      </w:pPr>
      <w:bookmarkStart w:id="16" w:name="OLE_LINK155"/>
      <w:bookmarkStart w:id="17" w:name="OLE_LINK183"/>
      <w:bookmarkStart w:id="18" w:name="OLE_LINK441"/>
      <w:bookmarkEnd w:id="14"/>
      <w:bookmarkEnd w:id="15"/>
      <w:r w:rsidRPr="00B60093">
        <w:rPr>
          <w:rFonts w:ascii="Book Antiqua" w:hAnsi="Book Antiqua"/>
          <w:b/>
          <w:color w:val="000000"/>
          <w:sz w:val="24"/>
        </w:rPr>
        <w:t xml:space="preserve">Open-Access: </w:t>
      </w:r>
      <w:r w:rsidRPr="00B60093">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70B00854" w14:textId="77777777" w:rsidR="008A39F7" w:rsidRPr="00B60093" w:rsidRDefault="008A39F7" w:rsidP="00D45300">
      <w:pPr>
        <w:spacing w:after="0" w:line="360" w:lineRule="auto"/>
        <w:jc w:val="both"/>
        <w:rPr>
          <w:rFonts w:ascii="Book Antiqua" w:hAnsi="Book Antiqua" w:cs="Arial Unicode MS"/>
          <w:color w:val="000000"/>
          <w:sz w:val="24"/>
          <w:lang w:eastAsia="zh-CN"/>
        </w:rPr>
      </w:pPr>
    </w:p>
    <w:p w14:paraId="2C3C78A6" w14:textId="77777777" w:rsidR="008A39F7" w:rsidRPr="00B60093" w:rsidRDefault="008A39F7" w:rsidP="00D45300">
      <w:pPr>
        <w:spacing w:after="0" w:line="360" w:lineRule="auto"/>
        <w:jc w:val="both"/>
        <w:rPr>
          <w:rFonts w:ascii="Book Antiqua" w:hAnsi="Book Antiqua" w:cs="Arial Unicode MS"/>
          <w:color w:val="000000"/>
          <w:sz w:val="24"/>
          <w:lang w:eastAsia="zh-CN"/>
        </w:rPr>
      </w:pPr>
      <w:r w:rsidRPr="00B60093">
        <w:rPr>
          <w:rFonts w:ascii="Book Antiqua" w:hAnsi="Book Antiqua" w:cs="Arial Unicode MS"/>
          <w:b/>
          <w:color w:val="000000"/>
          <w:sz w:val="24"/>
        </w:rPr>
        <w:t>Manuscript source:</w:t>
      </w:r>
      <w:r w:rsidRPr="00B60093">
        <w:rPr>
          <w:rFonts w:ascii="Book Antiqua" w:hAnsi="Book Antiqua" w:cs="Arial Unicode MS"/>
          <w:color w:val="000000"/>
          <w:sz w:val="24"/>
        </w:rPr>
        <w:t xml:space="preserve"> Invited manuscript</w:t>
      </w:r>
    </w:p>
    <w:p w14:paraId="2F683AF2" w14:textId="77777777" w:rsidR="00B60093" w:rsidRPr="00B60093" w:rsidRDefault="00B60093" w:rsidP="00D45300">
      <w:pPr>
        <w:spacing w:after="0" w:line="360" w:lineRule="auto"/>
        <w:jc w:val="both"/>
        <w:rPr>
          <w:rFonts w:ascii="Book Antiqua" w:hAnsi="Book Antiqua" w:cs="Arial Unicode MS"/>
          <w:color w:val="000000"/>
          <w:sz w:val="24"/>
          <w:lang w:eastAsia="zh-CN"/>
        </w:rPr>
      </w:pPr>
    </w:p>
    <w:p w14:paraId="26ED5525" w14:textId="59151AB8" w:rsidR="001D4AC2" w:rsidRPr="00B60093" w:rsidRDefault="008A39F7" w:rsidP="00D45300">
      <w:pPr>
        <w:spacing w:after="0" w:line="360" w:lineRule="auto"/>
        <w:jc w:val="both"/>
        <w:rPr>
          <w:rFonts w:ascii="Book Antiqua" w:hAnsi="Book Antiqua"/>
          <w:b/>
          <w:color w:val="000000"/>
          <w:sz w:val="24"/>
        </w:rPr>
      </w:pPr>
      <w:bookmarkStart w:id="19" w:name="OLE_LINK535"/>
      <w:bookmarkStart w:id="20" w:name="OLE_LINK536"/>
      <w:r w:rsidRPr="00B60093">
        <w:rPr>
          <w:rFonts w:ascii="Book Antiqua" w:hAnsi="Book Antiqua"/>
          <w:b/>
          <w:color w:val="000000"/>
          <w:sz w:val="24"/>
        </w:rPr>
        <w:lastRenderedPageBreak/>
        <w:t>Correspondence to:</w:t>
      </w:r>
      <w:bookmarkEnd w:id="19"/>
      <w:bookmarkEnd w:id="20"/>
      <w:r w:rsidR="0049261D" w:rsidRPr="0049261D">
        <w:rPr>
          <w:rFonts w:ascii="Book Antiqua" w:hAnsi="Book Antiqua"/>
          <w:b/>
          <w:sz w:val="24"/>
          <w:szCs w:val="24"/>
        </w:rPr>
        <w:t xml:space="preserve"> </w:t>
      </w:r>
      <w:r w:rsidR="0049261D" w:rsidRPr="000244B2">
        <w:rPr>
          <w:rFonts w:ascii="Book Antiqua" w:hAnsi="Book Antiqua"/>
          <w:b/>
          <w:sz w:val="24"/>
          <w:szCs w:val="24"/>
        </w:rPr>
        <w:t>Dr. Hugh Freeman</w:t>
      </w:r>
      <w:r w:rsidR="0049261D" w:rsidRPr="000244B2">
        <w:rPr>
          <w:rFonts w:ascii="Book Antiqua" w:hAnsi="Book Antiqua" w:hint="eastAsia"/>
          <w:b/>
          <w:sz w:val="24"/>
          <w:szCs w:val="24"/>
          <w:lang w:eastAsia="zh-CN"/>
        </w:rPr>
        <w:t xml:space="preserve">, </w:t>
      </w:r>
      <w:r w:rsidR="0049261D" w:rsidRPr="000244B2">
        <w:rPr>
          <w:rFonts w:ascii="Book Antiqua" w:hAnsi="Book Antiqua"/>
          <w:b/>
          <w:sz w:val="24"/>
          <w:szCs w:val="24"/>
        </w:rPr>
        <w:t>MD, CM, FRCPC, FACP</w:t>
      </w:r>
      <w:r w:rsidR="0049261D" w:rsidRPr="000244B2">
        <w:rPr>
          <w:rFonts w:ascii="Book Antiqua" w:hAnsi="Book Antiqua" w:hint="eastAsia"/>
          <w:b/>
          <w:sz w:val="24"/>
          <w:szCs w:val="24"/>
          <w:lang w:eastAsia="zh-CN"/>
        </w:rPr>
        <w:t>,</w:t>
      </w:r>
      <w:r w:rsidR="0049261D" w:rsidRPr="000244B2">
        <w:rPr>
          <w:rFonts w:ascii="Book Antiqua" w:hAnsi="Book Antiqua"/>
          <w:b/>
          <w:sz w:val="24"/>
          <w:szCs w:val="24"/>
        </w:rPr>
        <w:t xml:space="preserve"> </w:t>
      </w:r>
      <w:r w:rsidR="00B60093" w:rsidRPr="00B60093">
        <w:rPr>
          <w:rFonts w:ascii="Book Antiqua" w:hAnsi="Book Antiqua"/>
          <w:sz w:val="24"/>
          <w:szCs w:val="24"/>
        </w:rPr>
        <w:t>Department of Medicine (Gastroenterology), University of British Columbia,</w:t>
      </w:r>
      <w:r w:rsidRPr="00B60093">
        <w:rPr>
          <w:rFonts w:ascii="Book Antiqua" w:hAnsi="Book Antiqua" w:hint="eastAsia"/>
          <w:b/>
          <w:color w:val="000000"/>
          <w:sz w:val="24"/>
          <w:lang w:eastAsia="zh-CN"/>
        </w:rPr>
        <w:t xml:space="preserve"> </w:t>
      </w:r>
      <w:r w:rsidR="001D4AC2" w:rsidRPr="00B60093">
        <w:rPr>
          <w:rFonts w:ascii="Book Antiqua" w:hAnsi="Book Antiqua"/>
          <w:sz w:val="24"/>
          <w:szCs w:val="24"/>
        </w:rPr>
        <w:t>2211 Wesbrook Mall</w:t>
      </w:r>
      <w:r w:rsidRPr="00D45300">
        <w:rPr>
          <w:rFonts w:ascii="Book Antiqua" w:hAnsi="Book Antiqua" w:hint="eastAsia"/>
          <w:color w:val="000000"/>
          <w:sz w:val="24"/>
          <w:lang w:eastAsia="zh-CN"/>
        </w:rPr>
        <w:t>,</w:t>
      </w:r>
      <w:r w:rsidRPr="00B60093">
        <w:rPr>
          <w:rFonts w:ascii="Book Antiqua" w:hAnsi="Book Antiqua" w:hint="eastAsia"/>
          <w:b/>
          <w:color w:val="000000"/>
          <w:sz w:val="24"/>
          <w:lang w:eastAsia="zh-CN"/>
        </w:rPr>
        <w:t xml:space="preserve"> </w:t>
      </w:r>
      <w:r w:rsidR="001D4AC2" w:rsidRPr="00B60093">
        <w:rPr>
          <w:rFonts w:ascii="Book Antiqua" w:hAnsi="Book Antiqua"/>
          <w:sz w:val="24"/>
          <w:szCs w:val="24"/>
        </w:rPr>
        <w:t>Vancouver, BC</w:t>
      </w:r>
      <w:r w:rsidRPr="00B60093">
        <w:rPr>
          <w:rFonts w:ascii="Book Antiqua" w:hAnsi="Book Antiqua"/>
          <w:sz w:val="24"/>
          <w:szCs w:val="24"/>
        </w:rPr>
        <w:t xml:space="preserve"> V6T 1W5</w:t>
      </w:r>
      <w:r w:rsidR="001D4AC2" w:rsidRPr="00B60093">
        <w:rPr>
          <w:rFonts w:ascii="Book Antiqua" w:hAnsi="Book Antiqua"/>
          <w:sz w:val="24"/>
          <w:szCs w:val="24"/>
        </w:rPr>
        <w:t>, Canada</w:t>
      </w:r>
      <w:r w:rsidRPr="00B60093">
        <w:rPr>
          <w:rFonts w:ascii="Book Antiqua" w:hAnsi="Book Antiqua" w:hint="eastAsia"/>
          <w:b/>
          <w:color w:val="000000"/>
          <w:sz w:val="24"/>
          <w:lang w:eastAsia="zh-CN"/>
        </w:rPr>
        <w:t>.</w:t>
      </w:r>
      <w:r w:rsidRPr="00B60093">
        <w:rPr>
          <w:rFonts w:ascii="Book Antiqua" w:hAnsi="Book Antiqua" w:hint="eastAsia"/>
          <w:color w:val="000000"/>
          <w:sz w:val="24"/>
          <w:lang w:eastAsia="zh-CN"/>
        </w:rPr>
        <w:t xml:space="preserve"> </w:t>
      </w:r>
      <w:hyperlink r:id="rId7" w:history="1">
        <w:r w:rsidR="00002C69" w:rsidRPr="00B60093">
          <w:rPr>
            <w:rStyle w:val="Hyperlink"/>
            <w:rFonts w:ascii="Book Antiqua" w:hAnsi="Book Antiqua"/>
            <w:sz w:val="24"/>
            <w:szCs w:val="24"/>
          </w:rPr>
          <w:t>hugfree@shaw.ca</w:t>
        </w:r>
      </w:hyperlink>
    </w:p>
    <w:p w14:paraId="32EFC8C7" w14:textId="77777777" w:rsidR="00F242AD" w:rsidRDefault="00F242AD" w:rsidP="00F242AD">
      <w:pPr>
        <w:spacing w:after="0" w:line="360" w:lineRule="auto"/>
        <w:jc w:val="both"/>
        <w:rPr>
          <w:rFonts w:ascii="Book Antiqua" w:hAnsi="Book Antiqua"/>
          <w:b/>
          <w:color w:val="000000"/>
          <w:sz w:val="24"/>
          <w:lang w:eastAsia="zh-CN"/>
        </w:rPr>
      </w:pPr>
      <w:r w:rsidRPr="00712F63">
        <w:rPr>
          <w:rFonts w:ascii="Book Antiqua" w:hAnsi="Book Antiqua"/>
          <w:b/>
          <w:color w:val="000000"/>
          <w:sz w:val="24"/>
        </w:rPr>
        <w:t>Telephone:</w:t>
      </w:r>
      <w:r>
        <w:rPr>
          <w:rFonts w:ascii="Book Antiqua" w:hAnsi="Book Antiqua"/>
          <w:color w:val="000000"/>
          <w:sz w:val="24"/>
        </w:rPr>
        <w:t xml:space="preserve"> +1-604-822</w:t>
      </w:r>
      <w:r w:rsidRPr="000244B2">
        <w:rPr>
          <w:rFonts w:ascii="Book Antiqua" w:hAnsi="Book Antiqua"/>
          <w:color w:val="000000"/>
          <w:sz w:val="24"/>
        </w:rPr>
        <w:t xml:space="preserve">7216      </w:t>
      </w:r>
      <w:r w:rsidRPr="00712F63">
        <w:rPr>
          <w:rFonts w:ascii="Book Antiqua" w:hAnsi="Book Antiqua"/>
          <w:b/>
          <w:color w:val="000000"/>
          <w:sz w:val="24"/>
        </w:rPr>
        <w:t xml:space="preserve"> </w:t>
      </w:r>
    </w:p>
    <w:p w14:paraId="33F63710" w14:textId="77777777" w:rsidR="00F242AD" w:rsidRPr="00712F63" w:rsidRDefault="00F242AD" w:rsidP="00F242AD">
      <w:pPr>
        <w:spacing w:after="0" w:line="360" w:lineRule="auto"/>
        <w:jc w:val="both"/>
        <w:rPr>
          <w:rFonts w:ascii="Book Antiqua" w:hAnsi="Book Antiqua"/>
          <w:color w:val="000000"/>
          <w:sz w:val="24"/>
        </w:rPr>
      </w:pPr>
      <w:r>
        <w:rPr>
          <w:rFonts w:ascii="Book Antiqua" w:hAnsi="Book Antiqua"/>
          <w:b/>
          <w:color w:val="000000"/>
          <w:sz w:val="24"/>
        </w:rPr>
        <w:t xml:space="preserve"> Fax:</w:t>
      </w:r>
      <w:r>
        <w:rPr>
          <w:rFonts w:ascii="Book Antiqua" w:hAnsi="Book Antiqua" w:hint="eastAsia"/>
          <w:b/>
          <w:color w:val="000000"/>
          <w:sz w:val="24"/>
          <w:lang w:eastAsia="zh-CN"/>
        </w:rPr>
        <w:t xml:space="preserve"> </w:t>
      </w:r>
      <w:r>
        <w:rPr>
          <w:rFonts w:ascii="Book Antiqua" w:hAnsi="Book Antiqua"/>
          <w:color w:val="000000"/>
          <w:sz w:val="24"/>
        </w:rPr>
        <w:t>+1-604-822</w:t>
      </w:r>
      <w:r w:rsidRPr="000244B2">
        <w:rPr>
          <w:rFonts w:ascii="Book Antiqua" w:hAnsi="Book Antiqua"/>
          <w:color w:val="000000"/>
          <w:sz w:val="24"/>
        </w:rPr>
        <w:t>7236</w:t>
      </w:r>
    </w:p>
    <w:p w14:paraId="79E821F0" w14:textId="77777777" w:rsidR="00002C69" w:rsidRPr="00B60093" w:rsidRDefault="00002C69" w:rsidP="00D45300">
      <w:pPr>
        <w:spacing w:after="0" w:line="360" w:lineRule="auto"/>
        <w:jc w:val="both"/>
        <w:rPr>
          <w:rFonts w:ascii="Book Antiqua" w:hAnsi="Book Antiqua"/>
          <w:b/>
          <w:sz w:val="24"/>
          <w:szCs w:val="24"/>
        </w:rPr>
      </w:pPr>
    </w:p>
    <w:p w14:paraId="596AE88D" w14:textId="2B43035A" w:rsidR="008A39F7" w:rsidRPr="00B60093" w:rsidRDefault="008A39F7" w:rsidP="00D45300">
      <w:pPr>
        <w:spacing w:after="0" w:line="360" w:lineRule="auto"/>
        <w:jc w:val="both"/>
        <w:rPr>
          <w:rFonts w:ascii="Book Antiqua" w:hAnsi="Book Antiqua"/>
          <w:sz w:val="24"/>
          <w:lang w:eastAsia="zh-CN"/>
        </w:rPr>
      </w:pPr>
      <w:bookmarkStart w:id="21" w:name="OLE_LINK476"/>
      <w:bookmarkStart w:id="22" w:name="OLE_LINK477"/>
      <w:bookmarkStart w:id="23" w:name="OLE_LINK117"/>
      <w:bookmarkStart w:id="24" w:name="OLE_LINK528"/>
      <w:bookmarkStart w:id="25" w:name="OLE_LINK557"/>
      <w:r w:rsidRPr="00B60093">
        <w:rPr>
          <w:rFonts w:ascii="Book Antiqua" w:hAnsi="Book Antiqua"/>
          <w:b/>
          <w:sz w:val="24"/>
        </w:rPr>
        <w:t>Received:</w:t>
      </w:r>
      <w:r w:rsidR="00B60093" w:rsidRPr="00B60093">
        <w:rPr>
          <w:rFonts w:ascii="Book Antiqua" w:hAnsi="Book Antiqua" w:hint="eastAsia"/>
          <w:sz w:val="24"/>
          <w:lang w:eastAsia="zh-CN"/>
        </w:rPr>
        <w:t xml:space="preserve"> June 29, 2016</w:t>
      </w:r>
    </w:p>
    <w:p w14:paraId="75684681" w14:textId="6DED6660" w:rsidR="008A39F7" w:rsidRPr="00B60093" w:rsidRDefault="008A39F7" w:rsidP="00D45300">
      <w:pPr>
        <w:spacing w:after="0" w:line="360" w:lineRule="auto"/>
        <w:jc w:val="both"/>
        <w:rPr>
          <w:rFonts w:ascii="Book Antiqua" w:hAnsi="Book Antiqua"/>
          <w:sz w:val="24"/>
          <w:lang w:eastAsia="zh-CN"/>
        </w:rPr>
      </w:pPr>
      <w:r w:rsidRPr="00B60093">
        <w:rPr>
          <w:rFonts w:ascii="Book Antiqua" w:hAnsi="Book Antiqua" w:hint="eastAsia"/>
          <w:b/>
          <w:sz w:val="24"/>
        </w:rPr>
        <w:t>Peer-review started</w:t>
      </w:r>
      <w:r w:rsidRPr="00B60093">
        <w:rPr>
          <w:rFonts w:ascii="Book Antiqua" w:hAnsi="Book Antiqua"/>
          <w:b/>
          <w:sz w:val="24"/>
        </w:rPr>
        <w:t>:</w:t>
      </w:r>
      <w:r w:rsidR="00B60093" w:rsidRPr="00B60093">
        <w:rPr>
          <w:rFonts w:ascii="Book Antiqua" w:hAnsi="Book Antiqua" w:hint="eastAsia"/>
          <w:b/>
          <w:sz w:val="24"/>
          <w:lang w:eastAsia="zh-CN"/>
        </w:rPr>
        <w:t xml:space="preserve"> </w:t>
      </w:r>
      <w:r w:rsidR="00B60093" w:rsidRPr="00B60093">
        <w:rPr>
          <w:rFonts w:ascii="Book Antiqua" w:hAnsi="Book Antiqua" w:hint="eastAsia"/>
          <w:sz w:val="24"/>
          <w:lang w:eastAsia="zh-CN"/>
        </w:rPr>
        <w:t>June 30, 2016</w:t>
      </w:r>
    </w:p>
    <w:p w14:paraId="3C65C889" w14:textId="317C289E" w:rsidR="008A39F7" w:rsidRPr="00B60093" w:rsidRDefault="008A39F7" w:rsidP="00D45300">
      <w:pPr>
        <w:spacing w:after="0" w:line="360" w:lineRule="auto"/>
        <w:jc w:val="both"/>
        <w:rPr>
          <w:rFonts w:ascii="Book Antiqua" w:hAnsi="Book Antiqua"/>
          <w:sz w:val="24"/>
          <w:lang w:eastAsia="zh-CN"/>
        </w:rPr>
      </w:pPr>
      <w:r w:rsidRPr="00B60093">
        <w:rPr>
          <w:rFonts w:ascii="Book Antiqua" w:hAnsi="Book Antiqua"/>
          <w:b/>
          <w:sz w:val="24"/>
        </w:rPr>
        <w:t>First decision:</w:t>
      </w:r>
      <w:r w:rsidR="00B60093" w:rsidRPr="00B60093">
        <w:rPr>
          <w:rFonts w:ascii="Book Antiqua" w:hAnsi="Book Antiqua" w:hint="eastAsia"/>
          <w:sz w:val="24"/>
          <w:lang w:eastAsia="zh-CN"/>
        </w:rPr>
        <w:t xml:space="preserve"> July 29, 2016</w:t>
      </w:r>
    </w:p>
    <w:p w14:paraId="27CB0B69" w14:textId="3F48CA41" w:rsidR="008A39F7" w:rsidRPr="00B60093" w:rsidRDefault="008A39F7" w:rsidP="00D45300">
      <w:pPr>
        <w:spacing w:after="0" w:line="360" w:lineRule="auto"/>
        <w:jc w:val="both"/>
        <w:rPr>
          <w:rFonts w:ascii="Book Antiqua" w:hAnsi="Book Antiqua"/>
          <w:sz w:val="24"/>
          <w:lang w:eastAsia="zh-CN"/>
        </w:rPr>
      </w:pPr>
      <w:r w:rsidRPr="00B60093">
        <w:rPr>
          <w:rFonts w:ascii="Book Antiqua" w:hAnsi="Book Antiqua"/>
          <w:b/>
          <w:sz w:val="24"/>
        </w:rPr>
        <w:t>Revised:</w:t>
      </w:r>
      <w:r w:rsidR="00B60093" w:rsidRPr="00B60093">
        <w:rPr>
          <w:rFonts w:ascii="Book Antiqua" w:hAnsi="Book Antiqua" w:hint="eastAsia"/>
          <w:b/>
          <w:sz w:val="24"/>
          <w:lang w:eastAsia="zh-CN"/>
        </w:rPr>
        <w:t xml:space="preserve"> </w:t>
      </w:r>
      <w:r w:rsidR="00B60093" w:rsidRPr="00B60093">
        <w:rPr>
          <w:rFonts w:ascii="Book Antiqua" w:hAnsi="Book Antiqua" w:hint="eastAsia"/>
          <w:sz w:val="24"/>
          <w:lang w:eastAsia="zh-CN"/>
        </w:rPr>
        <w:t>August 5, 2016</w:t>
      </w:r>
    </w:p>
    <w:p w14:paraId="3381743E" w14:textId="0363F451" w:rsidR="008A39F7" w:rsidRPr="00BF34E4" w:rsidRDefault="008A39F7" w:rsidP="00BF34E4">
      <w:pPr>
        <w:spacing w:line="360" w:lineRule="auto"/>
        <w:rPr>
          <w:rFonts w:ascii="Book Antiqua" w:hAnsi="Book Antiqua"/>
          <w:color w:val="000000"/>
          <w:sz w:val="24"/>
        </w:rPr>
      </w:pPr>
      <w:r w:rsidRPr="00B60093">
        <w:rPr>
          <w:rFonts w:ascii="Book Antiqua" w:hAnsi="Book Antiqua"/>
          <w:b/>
          <w:sz w:val="24"/>
        </w:rPr>
        <w:t>Accepted:</w:t>
      </w:r>
      <w:r w:rsidR="00BF34E4" w:rsidRPr="00BF34E4">
        <w:rPr>
          <w:rFonts w:ascii="Book Antiqua" w:hAnsi="Book Antiqua"/>
          <w:color w:val="000000"/>
          <w:sz w:val="24"/>
        </w:rPr>
        <w:t xml:space="preserve"> </w:t>
      </w:r>
      <w:r w:rsidR="00BF34E4">
        <w:rPr>
          <w:rFonts w:ascii="Book Antiqua" w:hAnsi="Book Antiqua"/>
          <w:color w:val="000000"/>
          <w:sz w:val="24"/>
        </w:rPr>
        <w:t>August 23, 2016</w:t>
      </w:r>
      <w:bookmarkStart w:id="26" w:name="_GoBack"/>
      <w:bookmarkEnd w:id="26"/>
      <w:r w:rsidR="00D45300">
        <w:rPr>
          <w:rFonts w:ascii="Book Antiqua" w:hAnsi="Book Antiqua" w:hint="eastAsia"/>
          <w:b/>
          <w:sz w:val="24"/>
        </w:rPr>
        <w:t xml:space="preserve"> </w:t>
      </w:r>
    </w:p>
    <w:p w14:paraId="085531BD" w14:textId="77777777" w:rsidR="008A39F7" w:rsidRPr="00B60093" w:rsidRDefault="008A39F7" w:rsidP="00D45300">
      <w:pPr>
        <w:spacing w:after="0" w:line="360" w:lineRule="auto"/>
        <w:jc w:val="both"/>
        <w:rPr>
          <w:rFonts w:ascii="Book Antiqua" w:hAnsi="Book Antiqua"/>
          <w:b/>
          <w:sz w:val="24"/>
        </w:rPr>
      </w:pPr>
      <w:r w:rsidRPr="00B60093">
        <w:rPr>
          <w:rFonts w:ascii="Book Antiqua" w:hAnsi="Book Antiqua"/>
          <w:b/>
          <w:sz w:val="24"/>
        </w:rPr>
        <w:t>Article in press:</w:t>
      </w:r>
    </w:p>
    <w:p w14:paraId="4761D083" w14:textId="77777777" w:rsidR="008A39F7" w:rsidRPr="00B60093" w:rsidRDefault="008A39F7" w:rsidP="00D45300">
      <w:pPr>
        <w:spacing w:after="0" w:line="360" w:lineRule="auto"/>
        <w:jc w:val="both"/>
        <w:rPr>
          <w:rFonts w:ascii="Book Antiqua" w:hAnsi="Book Antiqua"/>
          <w:b/>
          <w:sz w:val="24"/>
        </w:rPr>
      </w:pPr>
      <w:r w:rsidRPr="00B60093">
        <w:rPr>
          <w:rFonts w:ascii="Book Antiqua" w:hAnsi="Book Antiqua"/>
          <w:b/>
          <w:sz w:val="24"/>
        </w:rPr>
        <w:t>Published online:</w:t>
      </w:r>
    </w:p>
    <w:bookmarkEnd w:id="21"/>
    <w:bookmarkEnd w:id="22"/>
    <w:bookmarkEnd w:id="23"/>
    <w:bookmarkEnd w:id="24"/>
    <w:bookmarkEnd w:id="25"/>
    <w:p w14:paraId="0E891BEB" w14:textId="77777777" w:rsidR="00002C69" w:rsidRPr="00B60093" w:rsidRDefault="00002C69" w:rsidP="00D45300">
      <w:pPr>
        <w:spacing w:after="0" w:line="360" w:lineRule="auto"/>
        <w:jc w:val="both"/>
        <w:rPr>
          <w:rFonts w:ascii="Book Antiqua" w:hAnsi="Book Antiqua"/>
          <w:b/>
          <w:sz w:val="24"/>
          <w:szCs w:val="24"/>
        </w:rPr>
      </w:pPr>
    </w:p>
    <w:p w14:paraId="3D00B02E" w14:textId="77777777" w:rsidR="008A39F7" w:rsidRPr="00B60093" w:rsidRDefault="008A39F7" w:rsidP="00D45300">
      <w:pPr>
        <w:spacing w:after="0"/>
        <w:jc w:val="both"/>
        <w:rPr>
          <w:rFonts w:ascii="Book Antiqua" w:hAnsi="Book Antiqua"/>
          <w:b/>
          <w:sz w:val="24"/>
          <w:szCs w:val="24"/>
        </w:rPr>
      </w:pPr>
      <w:r w:rsidRPr="00B60093">
        <w:rPr>
          <w:rFonts w:ascii="Book Antiqua" w:hAnsi="Book Antiqua"/>
          <w:b/>
          <w:sz w:val="24"/>
          <w:szCs w:val="24"/>
        </w:rPr>
        <w:br w:type="page"/>
      </w:r>
    </w:p>
    <w:p w14:paraId="5E73BC2F" w14:textId="77777777" w:rsidR="00002C69" w:rsidRPr="00B60093" w:rsidRDefault="00002C69" w:rsidP="00D45300">
      <w:pPr>
        <w:spacing w:after="0" w:line="360" w:lineRule="auto"/>
        <w:jc w:val="both"/>
        <w:rPr>
          <w:rFonts w:ascii="Book Antiqua" w:hAnsi="Book Antiqua"/>
          <w:b/>
          <w:sz w:val="24"/>
          <w:szCs w:val="24"/>
        </w:rPr>
      </w:pPr>
      <w:r w:rsidRPr="00B60093">
        <w:rPr>
          <w:rFonts w:ascii="Book Antiqua" w:hAnsi="Book Antiqua"/>
          <w:b/>
          <w:sz w:val="24"/>
          <w:szCs w:val="24"/>
        </w:rPr>
        <w:lastRenderedPageBreak/>
        <w:t>A</w:t>
      </w:r>
      <w:r w:rsidR="008A39F7" w:rsidRPr="00B60093">
        <w:rPr>
          <w:rFonts w:ascii="Book Antiqua" w:hAnsi="Book Antiqua"/>
          <w:b/>
          <w:sz w:val="24"/>
          <w:szCs w:val="24"/>
        </w:rPr>
        <w:t>bstract</w:t>
      </w:r>
    </w:p>
    <w:p w14:paraId="1907515C" w14:textId="004243FF" w:rsidR="008B48F7" w:rsidRPr="00B60093" w:rsidRDefault="008B48F7" w:rsidP="00D45300">
      <w:pPr>
        <w:spacing w:after="0" w:line="360" w:lineRule="auto"/>
        <w:jc w:val="both"/>
        <w:rPr>
          <w:rFonts w:ascii="Book Antiqua" w:hAnsi="Book Antiqua"/>
          <w:sz w:val="24"/>
          <w:szCs w:val="24"/>
        </w:rPr>
      </w:pPr>
      <w:r w:rsidRPr="00B60093">
        <w:rPr>
          <w:rFonts w:ascii="Book Antiqua" w:hAnsi="Book Antiqua"/>
          <w:sz w:val="24"/>
          <w:szCs w:val="24"/>
        </w:rPr>
        <w:t xml:space="preserve">Celiac disease </w:t>
      </w:r>
      <w:r w:rsidR="001C1A4B" w:rsidRPr="00B60093">
        <w:rPr>
          <w:rFonts w:ascii="Book Antiqua" w:hAnsi="Book Antiqua"/>
          <w:sz w:val="24"/>
          <w:szCs w:val="24"/>
        </w:rPr>
        <w:t xml:space="preserve">(CD) </w:t>
      </w:r>
      <w:r w:rsidRPr="00B60093">
        <w:rPr>
          <w:rFonts w:ascii="Book Antiqua" w:hAnsi="Book Antiqua"/>
          <w:sz w:val="24"/>
          <w:szCs w:val="24"/>
        </w:rPr>
        <w:t>is an autoimmune small intestinal mucosal disorder that often presents with diarrhea, malabsorption and weight loss.</w:t>
      </w:r>
      <w:r w:rsidR="00D45300">
        <w:rPr>
          <w:rFonts w:ascii="Book Antiqua" w:hAnsi="Book Antiqua"/>
          <w:sz w:val="24"/>
          <w:szCs w:val="24"/>
        </w:rPr>
        <w:t xml:space="preserve"> </w:t>
      </w:r>
      <w:r w:rsidRPr="00B60093">
        <w:rPr>
          <w:rFonts w:ascii="Book Antiqua" w:hAnsi="Book Antiqua"/>
          <w:sz w:val="24"/>
          <w:szCs w:val="24"/>
        </w:rPr>
        <w:t xml:space="preserve">Often, one or more associated endocrine disorders may be associated with </w:t>
      </w:r>
      <w:r w:rsidR="001C1A4B" w:rsidRPr="00B60093">
        <w:rPr>
          <w:rFonts w:ascii="Book Antiqua" w:hAnsi="Book Antiqua"/>
          <w:sz w:val="24"/>
          <w:szCs w:val="24"/>
        </w:rPr>
        <w:t>CD</w:t>
      </w:r>
      <w:r w:rsidRPr="00B60093">
        <w:rPr>
          <w:rFonts w:ascii="Book Antiqua" w:hAnsi="Book Antiqua"/>
          <w:sz w:val="24"/>
          <w:szCs w:val="24"/>
        </w:rPr>
        <w:t>.</w:t>
      </w:r>
      <w:r w:rsidR="00D45300">
        <w:rPr>
          <w:rFonts w:ascii="Book Antiqua" w:hAnsi="Book Antiqua"/>
          <w:sz w:val="24"/>
          <w:szCs w:val="24"/>
        </w:rPr>
        <w:t xml:space="preserve"> </w:t>
      </w:r>
      <w:r w:rsidR="009D2D63" w:rsidRPr="00B60093">
        <w:rPr>
          <w:rFonts w:ascii="Book Antiqua" w:hAnsi="Book Antiqua"/>
          <w:sz w:val="24"/>
          <w:szCs w:val="24"/>
        </w:rPr>
        <w:t xml:space="preserve">For this </w:t>
      </w:r>
      <w:r w:rsidR="00753A92" w:rsidRPr="00B60093">
        <w:rPr>
          <w:rFonts w:ascii="Book Antiqua" w:hAnsi="Book Antiqua"/>
          <w:sz w:val="24"/>
          <w:szCs w:val="24"/>
        </w:rPr>
        <w:t>review</w:t>
      </w:r>
      <w:r w:rsidR="009D2D63" w:rsidRPr="00B60093">
        <w:rPr>
          <w:rFonts w:ascii="Book Antiqua" w:hAnsi="Book Antiqua"/>
          <w:sz w:val="24"/>
          <w:szCs w:val="24"/>
        </w:rPr>
        <w:t xml:space="preserve">, </w:t>
      </w:r>
      <w:r w:rsidR="00C15816" w:rsidRPr="00B60093">
        <w:rPr>
          <w:rFonts w:ascii="Book Antiqua" w:hAnsi="Book Antiqua"/>
          <w:sz w:val="24"/>
          <w:szCs w:val="24"/>
        </w:rPr>
        <w:t xml:space="preserve">methods involved </w:t>
      </w:r>
      <w:r w:rsidR="009D2D63" w:rsidRPr="00B60093">
        <w:rPr>
          <w:rFonts w:ascii="Book Antiqua" w:hAnsi="Book Antiqua"/>
          <w:sz w:val="24"/>
          <w:szCs w:val="24"/>
        </w:rPr>
        <w:t>an extensive review of published English-language materials.</w:t>
      </w:r>
      <w:r w:rsidR="00D45300">
        <w:rPr>
          <w:rFonts w:ascii="Book Antiqua" w:hAnsi="Book Antiqua"/>
          <w:sz w:val="24"/>
          <w:szCs w:val="24"/>
        </w:rPr>
        <w:t xml:space="preserve"> </w:t>
      </w:r>
      <w:r w:rsidRPr="00B60093">
        <w:rPr>
          <w:rFonts w:ascii="Book Antiqua" w:hAnsi="Book Antiqua"/>
          <w:sz w:val="24"/>
          <w:szCs w:val="24"/>
        </w:rPr>
        <w:t>In children and adolescents, prospective studies have demonstrated a significant relationship to insulin-dependent or type 1 diabetes, whereas in adults, autoimmune forms of thyroid disease, particularly hypothyroidism, may commonly co-exist.</w:t>
      </w:r>
      <w:r w:rsidR="00D45300">
        <w:rPr>
          <w:rFonts w:ascii="Book Antiqua" w:hAnsi="Book Antiqua"/>
          <w:sz w:val="24"/>
          <w:szCs w:val="24"/>
        </w:rPr>
        <w:t xml:space="preserve"> </w:t>
      </w:r>
      <w:r w:rsidRPr="00B60093">
        <w:rPr>
          <w:rFonts w:ascii="Book Antiqua" w:hAnsi="Book Antiqua"/>
          <w:sz w:val="24"/>
          <w:szCs w:val="24"/>
        </w:rPr>
        <w:t xml:space="preserve">In some with </w:t>
      </w:r>
      <w:r w:rsidR="001C1A4B" w:rsidRPr="00B60093">
        <w:rPr>
          <w:rFonts w:ascii="Book Antiqua" w:hAnsi="Book Antiqua"/>
          <w:sz w:val="24"/>
          <w:szCs w:val="24"/>
        </w:rPr>
        <w:t>CD</w:t>
      </w:r>
      <w:r w:rsidRPr="00B60093">
        <w:rPr>
          <w:rFonts w:ascii="Book Antiqua" w:hAnsi="Book Antiqua"/>
          <w:sz w:val="24"/>
          <w:szCs w:val="24"/>
        </w:rPr>
        <w:t xml:space="preserve">, multiple glandular endocrinopathies may also occur and complicate the initial presentation </w:t>
      </w:r>
      <w:r w:rsidR="00B45ECD" w:rsidRPr="00B60093">
        <w:rPr>
          <w:rFonts w:ascii="Book Antiqua" w:hAnsi="Book Antiqua"/>
          <w:sz w:val="24"/>
          <w:szCs w:val="24"/>
        </w:rPr>
        <w:t>of the</w:t>
      </w:r>
      <w:r w:rsidRPr="00B60093">
        <w:rPr>
          <w:rFonts w:ascii="Book Antiqua" w:hAnsi="Book Antiqua"/>
          <w:sz w:val="24"/>
          <w:szCs w:val="24"/>
        </w:rPr>
        <w:t xml:space="preserve"> intestinal disease.</w:t>
      </w:r>
      <w:r w:rsidR="00D45300">
        <w:rPr>
          <w:rFonts w:ascii="Book Antiqua" w:hAnsi="Book Antiqua"/>
          <w:sz w:val="24"/>
          <w:szCs w:val="24"/>
        </w:rPr>
        <w:t xml:space="preserve"> </w:t>
      </w:r>
      <w:r w:rsidRPr="00B60093">
        <w:rPr>
          <w:rFonts w:ascii="Book Antiqua" w:hAnsi="Book Antiqua"/>
          <w:sz w:val="24"/>
          <w:szCs w:val="24"/>
        </w:rPr>
        <w:t xml:space="preserve">In others presenting with an apparent isolated endocrine disorder, serological screening for underlying subclinical </w:t>
      </w:r>
      <w:r w:rsidR="001C1A4B" w:rsidRPr="00B60093">
        <w:rPr>
          <w:rFonts w:ascii="Book Antiqua" w:hAnsi="Book Antiqua"/>
          <w:sz w:val="24"/>
          <w:szCs w:val="24"/>
        </w:rPr>
        <w:t>CD</w:t>
      </w:r>
      <w:r w:rsidRPr="00B60093">
        <w:rPr>
          <w:rFonts w:ascii="Book Antiqua" w:hAnsi="Book Antiqua"/>
          <w:sz w:val="24"/>
          <w:szCs w:val="24"/>
        </w:rPr>
        <w:t xml:space="preserve"> may </w:t>
      </w:r>
      <w:r w:rsidR="009357F7" w:rsidRPr="00B60093">
        <w:rPr>
          <w:rFonts w:ascii="Book Antiqua" w:hAnsi="Book Antiqua"/>
          <w:sz w:val="24"/>
          <w:szCs w:val="24"/>
        </w:rPr>
        <w:t xml:space="preserve">prove to </w:t>
      </w:r>
      <w:r w:rsidRPr="00B60093">
        <w:rPr>
          <w:rFonts w:ascii="Book Antiqua" w:hAnsi="Book Antiqua"/>
          <w:sz w:val="24"/>
          <w:szCs w:val="24"/>
        </w:rPr>
        <w:t xml:space="preserve">be positive, particularly if type 1 diabetes, autoimmune thyroid or </w:t>
      </w:r>
      <w:r w:rsidR="009357F7" w:rsidRPr="00B60093">
        <w:rPr>
          <w:rFonts w:ascii="Book Antiqua" w:hAnsi="Book Antiqua"/>
          <w:sz w:val="24"/>
          <w:szCs w:val="24"/>
        </w:rPr>
        <w:t xml:space="preserve">other autoimmune </w:t>
      </w:r>
      <w:r w:rsidRPr="00B60093">
        <w:rPr>
          <w:rFonts w:ascii="Book Antiqua" w:hAnsi="Book Antiqua"/>
          <w:sz w:val="24"/>
          <w:szCs w:val="24"/>
        </w:rPr>
        <w:t>endocrine disease</w:t>
      </w:r>
      <w:r w:rsidR="009357F7" w:rsidRPr="00B60093">
        <w:rPr>
          <w:rFonts w:ascii="Book Antiqua" w:hAnsi="Book Antiqua"/>
          <w:sz w:val="24"/>
          <w:szCs w:val="24"/>
        </w:rPr>
        <w:t>s, such as Addison’s disease</w:t>
      </w:r>
      <w:r w:rsidRPr="00B60093">
        <w:rPr>
          <w:rFonts w:ascii="Book Antiqua" w:hAnsi="Book Antiqua"/>
          <w:sz w:val="24"/>
          <w:szCs w:val="24"/>
        </w:rPr>
        <w:t xml:space="preserve"> </w:t>
      </w:r>
      <w:r w:rsidR="009357F7" w:rsidRPr="00B60093">
        <w:rPr>
          <w:rFonts w:ascii="Book Antiqua" w:hAnsi="Book Antiqua"/>
          <w:sz w:val="24"/>
          <w:szCs w:val="24"/>
        </w:rPr>
        <w:t>are first detected.</w:t>
      </w:r>
      <w:r w:rsidR="00D45300">
        <w:rPr>
          <w:rFonts w:ascii="Book Antiqua" w:hAnsi="Book Antiqua"/>
          <w:sz w:val="24"/>
          <w:szCs w:val="24"/>
        </w:rPr>
        <w:t xml:space="preserve"> </w:t>
      </w:r>
      <w:r w:rsidR="009357F7" w:rsidRPr="00B60093">
        <w:rPr>
          <w:rFonts w:ascii="Book Antiqua" w:hAnsi="Book Antiqua"/>
          <w:sz w:val="24"/>
          <w:szCs w:val="24"/>
        </w:rPr>
        <w:t xml:space="preserve">A number of </w:t>
      </w:r>
      <w:r w:rsidRPr="00B60093">
        <w:rPr>
          <w:rFonts w:ascii="Book Antiqua" w:hAnsi="Book Antiqua"/>
          <w:sz w:val="24"/>
          <w:szCs w:val="24"/>
        </w:rPr>
        <w:t>reports have also recorded hypo</w:t>
      </w:r>
      <w:r w:rsidR="009357F7" w:rsidRPr="00B60093">
        <w:rPr>
          <w:rFonts w:ascii="Book Antiqua" w:hAnsi="Book Antiqua"/>
          <w:sz w:val="24"/>
          <w:szCs w:val="24"/>
        </w:rPr>
        <w:t xml:space="preserve">parathyroidism or </w:t>
      </w:r>
      <w:r w:rsidRPr="00B60093">
        <w:rPr>
          <w:rFonts w:ascii="Book Antiqua" w:hAnsi="Book Antiqua"/>
          <w:sz w:val="24"/>
          <w:szCs w:val="24"/>
        </w:rPr>
        <w:t>hypopituitari</w:t>
      </w:r>
      <w:r w:rsidR="009357F7" w:rsidRPr="00B60093">
        <w:rPr>
          <w:rFonts w:ascii="Book Antiqua" w:hAnsi="Book Antiqua"/>
          <w:sz w:val="24"/>
          <w:szCs w:val="24"/>
        </w:rPr>
        <w:t xml:space="preserve">sm or ovarian failure </w:t>
      </w:r>
      <w:r w:rsidRPr="00B60093">
        <w:rPr>
          <w:rFonts w:ascii="Book Antiqua" w:hAnsi="Book Antiqua"/>
          <w:sz w:val="24"/>
          <w:szCs w:val="24"/>
        </w:rPr>
        <w:t xml:space="preserve">in </w:t>
      </w:r>
      <w:r w:rsidR="001C1A4B" w:rsidRPr="00B60093">
        <w:rPr>
          <w:rFonts w:ascii="Book Antiqua" w:hAnsi="Book Antiqua"/>
          <w:sz w:val="24"/>
          <w:szCs w:val="24"/>
        </w:rPr>
        <w:t>CD</w:t>
      </w:r>
      <w:r w:rsidRPr="00B60093">
        <w:rPr>
          <w:rFonts w:ascii="Book Antiqua" w:hAnsi="Book Antiqua"/>
          <w:sz w:val="24"/>
          <w:szCs w:val="24"/>
        </w:rPr>
        <w:t xml:space="preserve"> </w:t>
      </w:r>
      <w:r w:rsidR="009357F7" w:rsidRPr="00B60093">
        <w:rPr>
          <w:rFonts w:ascii="Book Antiqua" w:hAnsi="Book Antiqua"/>
          <w:sz w:val="24"/>
          <w:szCs w:val="24"/>
        </w:rPr>
        <w:t xml:space="preserve">and these may </w:t>
      </w:r>
      <w:r w:rsidRPr="00B60093">
        <w:rPr>
          <w:rFonts w:ascii="Book Antiqua" w:hAnsi="Book Antiqua"/>
          <w:sz w:val="24"/>
          <w:szCs w:val="24"/>
        </w:rPr>
        <w:t>be improved with a</w:t>
      </w:r>
      <w:r w:rsidR="009357F7" w:rsidRPr="00B60093">
        <w:rPr>
          <w:rFonts w:ascii="Book Antiqua" w:hAnsi="Book Antiqua"/>
          <w:sz w:val="24"/>
          <w:szCs w:val="24"/>
        </w:rPr>
        <w:t xml:space="preserve"> strict</w:t>
      </w:r>
      <w:r w:rsidRPr="00B60093">
        <w:rPr>
          <w:rFonts w:ascii="Book Antiqua" w:hAnsi="Book Antiqua"/>
          <w:sz w:val="24"/>
          <w:szCs w:val="24"/>
        </w:rPr>
        <w:t xml:space="preserve"> </w:t>
      </w:r>
      <w:r w:rsidR="009357F7" w:rsidRPr="00B60093">
        <w:rPr>
          <w:rFonts w:ascii="Book Antiqua" w:hAnsi="Book Antiqua"/>
          <w:sz w:val="24"/>
          <w:szCs w:val="24"/>
        </w:rPr>
        <w:t>gluten-free diet</w:t>
      </w:r>
      <w:r w:rsidR="00B16437" w:rsidRPr="00B60093">
        <w:rPr>
          <w:rFonts w:ascii="Book Antiqua" w:hAnsi="Book Antiqua"/>
          <w:sz w:val="24"/>
          <w:szCs w:val="24"/>
        </w:rPr>
        <w:t>.</w:t>
      </w:r>
    </w:p>
    <w:p w14:paraId="48C8FAAE" w14:textId="77777777" w:rsidR="00002C69" w:rsidRPr="00B60093" w:rsidRDefault="00002C69" w:rsidP="00D45300">
      <w:pPr>
        <w:spacing w:after="0" w:line="360" w:lineRule="auto"/>
        <w:jc w:val="both"/>
        <w:rPr>
          <w:rFonts w:ascii="Book Antiqua" w:hAnsi="Book Antiqua"/>
          <w:b/>
          <w:sz w:val="24"/>
          <w:szCs w:val="24"/>
        </w:rPr>
      </w:pPr>
    </w:p>
    <w:p w14:paraId="6145D141" w14:textId="3066B51C" w:rsidR="008A39F7" w:rsidRPr="00B60093" w:rsidRDefault="008A39F7" w:rsidP="00D45300">
      <w:pPr>
        <w:spacing w:after="0" w:line="360" w:lineRule="auto"/>
        <w:jc w:val="both"/>
        <w:rPr>
          <w:rFonts w:ascii="Book Antiqua" w:hAnsi="Book Antiqua"/>
          <w:sz w:val="24"/>
          <w:szCs w:val="24"/>
        </w:rPr>
      </w:pPr>
      <w:r w:rsidRPr="00B60093">
        <w:rPr>
          <w:rFonts w:ascii="Book Antiqua" w:hAnsi="Book Antiqua"/>
          <w:b/>
          <w:sz w:val="24"/>
          <w:szCs w:val="24"/>
        </w:rPr>
        <w:t xml:space="preserve">Key words: </w:t>
      </w:r>
      <w:r w:rsidRPr="00B60093">
        <w:rPr>
          <w:rFonts w:ascii="Book Antiqua" w:hAnsi="Book Antiqua"/>
          <w:sz w:val="24"/>
          <w:szCs w:val="24"/>
        </w:rPr>
        <w:t>Celiac disease</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Gluten-sensitive enteropathy</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Endocrine disorders</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Thyroiditis</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Hypothyroidism</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Diabetes</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Adrenal </w:t>
      </w:r>
      <w:r w:rsidR="00B60093" w:rsidRPr="00B60093">
        <w:rPr>
          <w:rFonts w:ascii="Book Antiqua" w:hAnsi="Book Antiqua"/>
          <w:sz w:val="24"/>
          <w:szCs w:val="24"/>
        </w:rPr>
        <w:t>insufficiency</w:t>
      </w:r>
      <w:r w:rsidR="00B60093" w:rsidRPr="00B60093">
        <w:rPr>
          <w:rFonts w:ascii="Book Antiqua" w:hAnsi="Book Antiqua" w:hint="eastAsia"/>
          <w:sz w:val="24"/>
          <w:szCs w:val="24"/>
          <w:lang w:eastAsia="zh-CN"/>
        </w:rPr>
        <w:t>;</w:t>
      </w:r>
      <w:r w:rsidRPr="00B60093">
        <w:rPr>
          <w:rFonts w:ascii="Book Antiqua" w:hAnsi="Book Antiqua"/>
          <w:sz w:val="24"/>
          <w:szCs w:val="24"/>
        </w:rPr>
        <w:t xml:space="preserve"> Pituitary </w:t>
      </w:r>
      <w:r w:rsidR="00B60093" w:rsidRPr="00B60093">
        <w:rPr>
          <w:rFonts w:ascii="Book Antiqua" w:hAnsi="Book Antiqua"/>
          <w:sz w:val="24"/>
          <w:szCs w:val="24"/>
        </w:rPr>
        <w:t>insufficiency</w:t>
      </w:r>
      <w:r w:rsidR="00B60093" w:rsidRPr="00B60093">
        <w:rPr>
          <w:rFonts w:ascii="Book Antiqua" w:hAnsi="Book Antiqua" w:hint="eastAsia"/>
          <w:sz w:val="24"/>
          <w:szCs w:val="24"/>
          <w:lang w:eastAsia="zh-CN"/>
        </w:rPr>
        <w:t xml:space="preserve">; </w:t>
      </w:r>
      <w:r w:rsidRPr="00B60093">
        <w:rPr>
          <w:rFonts w:ascii="Book Antiqua" w:hAnsi="Book Antiqua"/>
          <w:sz w:val="24"/>
          <w:szCs w:val="24"/>
        </w:rPr>
        <w:t xml:space="preserve">Ovarian </w:t>
      </w:r>
      <w:r w:rsidR="00B60093" w:rsidRPr="00B60093">
        <w:rPr>
          <w:rFonts w:ascii="Book Antiqua" w:hAnsi="Book Antiqua"/>
          <w:sz w:val="24"/>
          <w:szCs w:val="24"/>
        </w:rPr>
        <w:t>infertility</w:t>
      </w:r>
    </w:p>
    <w:p w14:paraId="4E79A7F8" w14:textId="77777777" w:rsidR="00002C69" w:rsidRPr="00B60093" w:rsidRDefault="00002C69" w:rsidP="00D45300">
      <w:pPr>
        <w:spacing w:after="0" w:line="360" w:lineRule="auto"/>
        <w:jc w:val="both"/>
        <w:rPr>
          <w:rFonts w:ascii="Book Antiqua" w:hAnsi="Book Antiqua"/>
          <w:b/>
          <w:sz w:val="24"/>
          <w:szCs w:val="24"/>
        </w:rPr>
      </w:pPr>
    </w:p>
    <w:p w14:paraId="2C2DAA83" w14:textId="77777777" w:rsidR="008A39F7" w:rsidRPr="00B60093" w:rsidRDefault="008A39F7" w:rsidP="00D45300">
      <w:pPr>
        <w:spacing w:after="0" w:line="360" w:lineRule="auto"/>
        <w:jc w:val="both"/>
        <w:rPr>
          <w:rFonts w:ascii="Book Antiqua" w:hAnsi="Book Antiqua" w:cs="Arial"/>
          <w:sz w:val="24"/>
          <w:lang w:eastAsia="zh-CN"/>
        </w:rPr>
      </w:pPr>
      <w:bookmarkStart w:id="27" w:name="OLE_LINK55"/>
      <w:bookmarkStart w:id="28" w:name="OLE_LINK56"/>
      <w:bookmarkStart w:id="29" w:name="OLE_LINK105"/>
      <w:bookmarkStart w:id="30" w:name="OLE_LINK116"/>
      <w:bookmarkStart w:id="31" w:name="OLE_LINK89"/>
      <w:r w:rsidRPr="00B60093">
        <w:rPr>
          <w:rFonts w:ascii="Book Antiqua" w:hAnsi="Book Antiqua"/>
          <w:b/>
          <w:sz w:val="24"/>
        </w:rPr>
        <w:t>©</w:t>
      </w:r>
      <w:bookmarkEnd w:id="27"/>
      <w:bookmarkEnd w:id="28"/>
      <w:r w:rsidRPr="00B60093">
        <w:rPr>
          <w:rFonts w:ascii="Book Antiqua" w:hAnsi="Book Antiqua" w:hint="eastAsia"/>
          <w:b/>
          <w:sz w:val="24"/>
        </w:rPr>
        <w:t xml:space="preserve"> </w:t>
      </w:r>
      <w:r w:rsidRPr="00B60093">
        <w:rPr>
          <w:rFonts w:ascii="Book Antiqua" w:hAnsi="Book Antiqua" w:cs="Arial"/>
          <w:b/>
          <w:sz w:val="24"/>
        </w:rPr>
        <w:t>The Author(s) 201</w:t>
      </w:r>
      <w:r w:rsidRPr="00B60093">
        <w:rPr>
          <w:rFonts w:ascii="Book Antiqua" w:hAnsi="Book Antiqua" w:cs="Arial" w:hint="eastAsia"/>
          <w:b/>
          <w:sz w:val="24"/>
        </w:rPr>
        <w:t>6</w:t>
      </w:r>
      <w:r w:rsidRPr="00B60093">
        <w:rPr>
          <w:rFonts w:ascii="Book Antiqua" w:hAnsi="Book Antiqua" w:cs="Arial"/>
          <w:b/>
          <w:sz w:val="24"/>
        </w:rPr>
        <w:t xml:space="preserve">. </w:t>
      </w:r>
      <w:r w:rsidRPr="00B60093">
        <w:rPr>
          <w:rFonts w:ascii="Book Antiqua" w:hAnsi="Book Antiqua" w:cs="Arial"/>
          <w:sz w:val="24"/>
        </w:rPr>
        <w:t>Published by Baishideng Publishing Group Inc. All rights reserved.</w:t>
      </w:r>
    </w:p>
    <w:p w14:paraId="6F3EB961" w14:textId="77777777" w:rsidR="00B60093" w:rsidRPr="00B60093" w:rsidRDefault="00B60093" w:rsidP="00D45300">
      <w:pPr>
        <w:spacing w:after="0" w:line="360" w:lineRule="auto"/>
        <w:jc w:val="both"/>
        <w:rPr>
          <w:rFonts w:ascii="Book Antiqua" w:hAnsi="Book Antiqua" w:cs="Arial"/>
          <w:sz w:val="24"/>
          <w:lang w:eastAsia="zh-CN"/>
        </w:rPr>
      </w:pPr>
    </w:p>
    <w:p w14:paraId="6EF34020" w14:textId="1C575BB2" w:rsidR="008A39F7" w:rsidRPr="00B60093" w:rsidRDefault="008A39F7" w:rsidP="00D45300">
      <w:pPr>
        <w:spacing w:after="0" w:line="360" w:lineRule="auto"/>
        <w:jc w:val="both"/>
        <w:rPr>
          <w:rFonts w:ascii="Book Antiqua" w:hAnsi="Book Antiqua" w:cs="Arial Unicode MS"/>
          <w:sz w:val="24"/>
        </w:rPr>
      </w:pPr>
      <w:r w:rsidRPr="00B60093">
        <w:rPr>
          <w:rFonts w:ascii="Book Antiqua" w:eastAsia="Times New Roman" w:hAnsi="Book Antiqua" w:cs="Arial Unicode MS"/>
          <w:b/>
          <w:sz w:val="24"/>
        </w:rPr>
        <w:t>Core tip:</w:t>
      </w:r>
      <w:r w:rsidR="00D45300">
        <w:rPr>
          <w:rFonts w:ascii="Book Antiqua" w:eastAsia="Times New Roman" w:hAnsi="Book Antiqua" w:cs="Arial Unicode MS"/>
          <w:b/>
          <w:sz w:val="24"/>
        </w:rPr>
        <w:t xml:space="preserve"> </w:t>
      </w:r>
      <w:r w:rsidR="00C42278" w:rsidRPr="00B60093">
        <w:rPr>
          <w:rFonts w:ascii="Book Antiqua" w:eastAsia="Times New Roman" w:hAnsi="Book Antiqua" w:cs="Arial Unicode MS"/>
          <w:sz w:val="24"/>
        </w:rPr>
        <w:t xml:space="preserve">Celiac disease </w:t>
      </w:r>
      <w:r w:rsidR="001C1A4B" w:rsidRPr="00B60093">
        <w:rPr>
          <w:rFonts w:ascii="Book Antiqua" w:eastAsia="Times New Roman" w:hAnsi="Book Antiqua" w:cs="Arial Unicode MS"/>
          <w:sz w:val="24"/>
        </w:rPr>
        <w:t xml:space="preserve">(CD) </w:t>
      </w:r>
      <w:r w:rsidR="00C42278" w:rsidRPr="00B60093">
        <w:rPr>
          <w:rFonts w:ascii="Book Antiqua" w:eastAsia="Times New Roman" w:hAnsi="Book Antiqua" w:cs="Arial Unicode MS"/>
          <w:sz w:val="24"/>
        </w:rPr>
        <w:t xml:space="preserve">is an immune-mediated intestinal disorder that may be </w:t>
      </w:r>
      <w:r w:rsidR="00250450" w:rsidRPr="00B60093">
        <w:rPr>
          <w:rFonts w:ascii="Book Antiqua" w:eastAsia="Times New Roman" w:hAnsi="Book Antiqua" w:cs="Arial Unicode MS"/>
          <w:sz w:val="24"/>
        </w:rPr>
        <w:t xml:space="preserve">closely </w:t>
      </w:r>
      <w:r w:rsidR="00C42278" w:rsidRPr="00B60093">
        <w:rPr>
          <w:rFonts w:ascii="Book Antiqua" w:eastAsia="Times New Roman" w:hAnsi="Book Antiqua" w:cs="Arial Unicode MS"/>
          <w:sz w:val="24"/>
        </w:rPr>
        <w:t>linked to a number of extra-intestinal disorders, particularly endocrine diseases.</w:t>
      </w:r>
      <w:r w:rsidR="00D45300">
        <w:rPr>
          <w:rFonts w:ascii="Book Antiqua" w:eastAsia="Times New Roman" w:hAnsi="Book Antiqua" w:cs="Arial Unicode MS"/>
          <w:sz w:val="24"/>
        </w:rPr>
        <w:t xml:space="preserve"> </w:t>
      </w:r>
      <w:r w:rsidR="00C42278" w:rsidRPr="00B60093">
        <w:rPr>
          <w:rFonts w:ascii="Book Antiqua" w:eastAsia="Times New Roman" w:hAnsi="Book Antiqua" w:cs="Arial Unicode MS"/>
          <w:sz w:val="24"/>
        </w:rPr>
        <w:t>These include thyroiditis, particularly in adults, and insulin-dependent diabetes mellitus, particularly in children and adolescents.</w:t>
      </w:r>
      <w:r w:rsidR="00D45300">
        <w:rPr>
          <w:rFonts w:ascii="Book Antiqua" w:eastAsia="Times New Roman" w:hAnsi="Book Antiqua" w:cs="Arial Unicode MS"/>
          <w:sz w:val="24"/>
        </w:rPr>
        <w:t xml:space="preserve"> </w:t>
      </w:r>
      <w:r w:rsidR="00250450" w:rsidRPr="00B60093">
        <w:rPr>
          <w:rFonts w:ascii="Book Antiqua" w:eastAsia="Times New Roman" w:hAnsi="Book Antiqua" w:cs="Arial Unicode MS"/>
          <w:sz w:val="24"/>
        </w:rPr>
        <w:t>Other</w:t>
      </w:r>
      <w:r w:rsidR="00C42278" w:rsidRPr="00B60093">
        <w:rPr>
          <w:rFonts w:ascii="Book Antiqua" w:eastAsia="Times New Roman" w:hAnsi="Book Antiqua" w:cs="Arial Unicode MS"/>
          <w:sz w:val="24"/>
        </w:rPr>
        <w:t xml:space="preserve"> endocrine disorders </w:t>
      </w:r>
      <w:r w:rsidR="00250450" w:rsidRPr="00B60093">
        <w:rPr>
          <w:rFonts w:ascii="Book Antiqua" w:eastAsia="Times New Roman" w:hAnsi="Book Antiqua" w:cs="Arial Unicode MS"/>
          <w:sz w:val="24"/>
        </w:rPr>
        <w:t>have also been recorded</w:t>
      </w:r>
      <w:r w:rsidR="00C42278" w:rsidRPr="00B60093">
        <w:rPr>
          <w:rFonts w:ascii="Book Antiqua" w:eastAsia="Times New Roman" w:hAnsi="Book Antiqua" w:cs="Arial Unicode MS"/>
          <w:sz w:val="24"/>
        </w:rPr>
        <w:t>, including adrenal insufficiency and pituitary disease.</w:t>
      </w:r>
      <w:r w:rsidR="00D45300">
        <w:rPr>
          <w:rFonts w:ascii="Book Antiqua" w:eastAsia="Times New Roman" w:hAnsi="Book Antiqua" w:cs="Arial Unicode MS"/>
          <w:sz w:val="24"/>
        </w:rPr>
        <w:t xml:space="preserve"> </w:t>
      </w:r>
      <w:r w:rsidR="00C42278" w:rsidRPr="00B60093">
        <w:rPr>
          <w:rFonts w:ascii="Book Antiqua" w:eastAsia="Times New Roman" w:hAnsi="Book Antiqua" w:cs="Arial Unicode MS"/>
          <w:sz w:val="24"/>
        </w:rPr>
        <w:t xml:space="preserve">Usually, only a single endocrine gland is involved </w:t>
      </w:r>
      <w:r w:rsidR="00250450" w:rsidRPr="00B60093">
        <w:rPr>
          <w:rFonts w:ascii="Book Antiqua" w:eastAsia="Times New Roman" w:hAnsi="Book Antiqua" w:cs="Arial Unicode MS"/>
          <w:sz w:val="24"/>
        </w:rPr>
        <w:t>in</w:t>
      </w:r>
      <w:r w:rsidR="00C42278" w:rsidRPr="00B60093">
        <w:rPr>
          <w:rFonts w:ascii="Book Antiqua" w:eastAsia="Times New Roman" w:hAnsi="Book Antiqua" w:cs="Arial Unicode MS"/>
          <w:sz w:val="24"/>
        </w:rPr>
        <w:t xml:space="preserve"> </w:t>
      </w:r>
      <w:r w:rsidR="001C1A4B" w:rsidRPr="00B60093">
        <w:rPr>
          <w:rFonts w:ascii="Book Antiqua" w:eastAsia="Times New Roman" w:hAnsi="Book Antiqua" w:cs="Arial Unicode MS"/>
          <w:sz w:val="24"/>
        </w:rPr>
        <w:t>CD</w:t>
      </w:r>
      <w:r w:rsidR="00C42278" w:rsidRPr="00B60093">
        <w:rPr>
          <w:rFonts w:ascii="Book Antiqua" w:eastAsia="Times New Roman" w:hAnsi="Book Antiqua" w:cs="Arial Unicode MS"/>
          <w:sz w:val="24"/>
        </w:rPr>
        <w:t xml:space="preserve">, but changes </w:t>
      </w:r>
      <w:r w:rsidR="00250450" w:rsidRPr="00B60093">
        <w:rPr>
          <w:rFonts w:ascii="Book Antiqua" w:eastAsia="Times New Roman" w:hAnsi="Book Antiqua" w:cs="Arial Unicode MS"/>
          <w:sz w:val="24"/>
        </w:rPr>
        <w:t>in multiple different glands has</w:t>
      </w:r>
      <w:r w:rsidR="00C42278" w:rsidRPr="00B60093">
        <w:rPr>
          <w:rFonts w:ascii="Book Antiqua" w:eastAsia="Times New Roman" w:hAnsi="Book Antiqua" w:cs="Arial Unicode MS"/>
          <w:sz w:val="24"/>
        </w:rPr>
        <w:t xml:space="preserve"> </w:t>
      </w:r>
      <w:r w:rsidR="00C42278" w:rsidRPr="00B60093">
        <w:rPr>
          <w:rFonts w:ascii="Book Antiqua" w:eastAsia="Times New Roman" w:hAnsi="Book Antiqua" w:cs="Arial Unicode MS"/>
          <w:sz w:val="24"/>
        </w:rPr>
        <w:lastRenderedPageBreak/>
        <w:t xml:space="preserve">also </w:t>
      </w:r>
      <w:r w:rsidR="00250450" w:rsidRPr="00B60093">
        <w:rPr>
          <w:rFonts w:ascii="Book Antiqua" w:eastAsia="Times New Roman" w:hAnsi="Book Antiqua" w:cs="Arial Unicode MS"/>
          <w:sz w:val="24"/>
        </w:rPr>
        <w:t>been recorded</w:t>
      </w:r>
      <w:r w:rsidR="00C42278" w:rsidRPr="00B60093">
        <w:rPr>
          <w:rFonts w:ascii="Book Antiqua" w:eastAsia="Times New Roman" w:hAnsi="Book Antiqua" w:cs="Arial Unicode MS"/>
          <w:sz w:val="24"/>
        </w:rPr>
        <w:t>.</w:t>
      </w:r>
      <w:r w:rsidR="00D45300">
        <w:rPr>
          <w:rFonts w:ascii="Book Antiqua" w:eastAsia="Times New Roman" w:hAnsi="Book Antiqua" w:cs="Arial Unicode MS"/>
          <w:sz w:val="24"/>
        </w:rPr>
        <w:t xml:space="preserve"> </w:t>
      </w:r>
      <w:r w:rsidR="00250450" w:rsidRPr="00B60093">
        <w:rPr>
          <w:rFonts w:ascii="Book Antiqua" w:eastAsia="Times New Roman" w:hAnsi="Book Antiqua" w:cs="Arial Unicode MS"/>
          <w:sz w:val="24"/>
        </w:rPr>
        <w:t xml:space="preserve">If an endocrine disorder is present, screening for </w:t>
      </w:r>
      <w:r w:rsidR="001C1A4B" w:rsidRPr="00B60093">
        <w:rPr>
          <w:rFonts w:ascii="Book Antiqua" w:eastAsia="Times New Roman" w:hAnsi="Book Antiqua" w:cs="Arial Unicode MS"/>
          <w:sz w:val="24"/>
        </w:rPr>
        <w:t>CD</w:t>
      </w:r>
      <w:r w:rsidR="00250450" w:rsidRPr="00B60093">
        <w:rPr>
          <w:rFonts w:ascii="Book Antiqua" w:eastAsia="Times New Roman" w:hAnsi="Book Antiqua" w:cs="Arial Unicode MS"/>
          <w:sz w:val="24"/>
        </w:rPr>
        <w:t>, even without gastrointestinal symptoms, has been recommended.</w:t>
      </w:r>
      <w:r w:rsidR="00D45300">
        <w:rPr>
          <w:rFonts w:ascii="Book Antiqua" w:eastAsia="Times New Roman" w:hAnsi="Book Antiqua" w:cs="Arial Unicode MS"/>
          <w:sz w:val="24"/>
        </w:rPr>
        <w:t xml:space="preserve"> </w:t>
      </w:r>
      <w:r w:rsidR="00250450" w:rsidRPr="00B60093">
        <w:rPr>
          <w:rFonts w:ascii="Book Antiqua" w:eastAsia="Times New Roman" w:hAnsi="Book Antiqua" w:cs="Arial Unicode MS"/>
          <w:sz w:val="24"/>
        </w:rPr>
        <w:t xml:space="preserve">In established </w:t>
      </w:r>
      <w:r w:rsidR="001C1A4B" w:rsidRPr="00B60093">
        <w:rPr>
          <w:rFonts w:ascii="Book Antiqua" w:eastAsia="Times New Roman" w:hAnsi="Book Antiqua" w:cs="Arial Unicode MS"/>
          <w:sz w:val="24"/>
        </w:rPr>
        <w:t>CD</w:t>
      </w:r>
      <w:r w:rsidR="00250450" w:rsidRPr="00B60093">
        <w:rPr>
          <w:rFonts w:ascii="Book Antiqua" w:eastAsia="Times New Roman" w:hAnsi="Book Antiqua" w:cs="Arial Unicode MS"/>
          <w:sz w:val="24"/>
        </w:rPr>
        <w:t xml:space="preserve">, regular follow-up and evaluation for the </w:t>
      </w:r>
      <w:r w:rsidR="002B7378" w:rsidRPr="00B60093">
        <w:rPr>
          <w:rFonts w:ascii="Book Antiqua" w:eastAsia="Times New Roman" w:hAnsi="Book Antiqua" w:cs="Arial Unicode MS"/>
          <w:sz w:val="24"/>
        </w:rPr>
        <w:t>possible</w:t>
      </w:r>
      <w:r w:rsidR="00250450" w:rsidRPr="00B60093">
        <w:rPr>
          <w:rFonts w:ascii="Book Antiqua" w:eastAsia="Times New Roman" w:hAnsi="Book Antiqua" w:cs="Arial Unicode MS"/>
          <w:sz w:val="24"/>
        </w:rPr>
        <w:t xml:space="preserve"> appearance of an occult endocrine disorder may also be appropriate.</w:t>
      </w:r>
    </w:p>
    <w:p w14:paraId="04EFF1FB" w14:textId="77777777" w:rsidR="008A39F7" w:rsidRPr="00B60093" w:rsidRDefault="008A39F7" w:rsidP="00D45300">
      <w:pPr>
        <w:spacing w:after="0" w:line="360" w:lineRule="auto"/>
        <w:jc w:val="both"/>
        <w:rPr>
          <w:rFonts w:ascii="Book Antiqua" w:hAnsi="Book Antiqua" w:cs="Arial"/>
          <w:sz w:val="24"/>
          <w:lang w:eastAsia="zh-CN"/>
        </w:rPr>
      </w:pPr>
    </w:p>
    <w:p w14:paraId="495665CA" w14:textId="7B6F7B4B" w:rsidR="008A39F7" w:rsidRPr="00B60093" w:rsidRDefault="0051688C" w:rsidP="00D45300">
      <w:pPr>
        <w:adjustRightInd w:val="0"/>
        <w:snapToGrid w:val="0"/>
        <w:spacing w:after="0" w:line="360" w:lineRule="auto"/>
        <w:jc w:val="both"/>
        <w:rPr>
          <w:rFonts w:ascii="Book Antiqua" w:hAnsi="Book Antiqua" w:cs="Tahoma"/>
          <w:sz w:val="24"/>
        </w:rPr>
      </w:pPr>
      <w:bookmarkStart w:id="32" w:name="OLE_LINK130"/>
      <w:bookmarkStart w:id="33" w:name="OLE_LINK134"/>
      <w:bookmarkStart w:id="34" w:name="OLE_LINK455"/>
      <w:bookmarkStart w:id="35" w:name="OLE_LINK464"/>
      <w:bookmarkStart w:id="36" w:name="OLE_LINK73"/>
      <w:bookmarkStart w:id="37" w:name="OLE_LINK74"/>
      <w:bookmarkEnd w:id="29"/>
      <w:bookmarkEnd w:id="30"/>
      <w:bookmarkEnd w:id="31"/>
      <w:r w:rsidRPr="00B60093">
        <w:rPr>
          <w:rFonts w:ascii="Book Antiqua" w:hAnsi="Book Antiqua" w:cs="Tahoma"/>
          <w:sz w:val="24"/>
        </w:rPr>
        <w:t>Freeman HJ. Endocrine manifestations in celiac disease.</w:t>
      </w:r>
      <w:bookmarkStart w:id="38" w:name="OLE_LINK424"/>
      <w:bookmarkStart w:id="39" w:name="OLE_LINK425"/>
      <w:r w:rsidR="00B60093" w:rsidRPr="00B60093">
        <w:rPr>
          <w:rFonts w:ascii="Book Antiqua" w:hAnsi="Book Antiqua" w:cs="Tahoma" w:hint="eastAsia"/>
          <w:sz w:val="24"/>
          <w:lang w:eastAsia="zh-CN"/>
        </w:rPr>
        <w:t xml:space="preserve"> </w:t>
      </w:r>
      <w:r w:rsidR="008A39F7" w:rsidRPr="00B60093">
        <w:rPr>
          <w:rFonts w:ascii="Book Antiqua" w:hAnsi="Book Antiqua"/>
          <w:i/>
          <w:sz w:val="24"/>
        </w:rPr>
        <w:t>World J Gastroenterol</w:t>
      </w:r>
      <w:r w:rsidR="008A39F7" w:rsidRPr="00B60093">
        <w:rPr>
          <w:rFonts w:ascii="Book Antiqua" w:hAnsi="Book Antiqua"/>
          <w:sz w:val="24"/>
        </w:rPr>
        <w:t xml:space="preserve"> 201</w:t>
      </w:r>
      <w:r w:rsidR="008A39F7" w:rsidRPr="00B60093">
        <w:rPr>
          <w:rFonts w:ascii="Book Antiqua" w:hAnsi="Book Antiqua" w:hint="eastAsia"/>
          <w:sz w:val="24"/>
        </w:rPr>
        <w:t>6</w:t>
      </w:r>
      <w:r w:rsidR="008A39F7" w:rsidRPr="00B60093">
        <w:rPr>
          <w:rFonts w:ascii="Book Antiqua" w:hAnsi="Book Antiqua"/>
          <w:sz w:val="24"/>
        </w:rPr>
        <w:t xml:space="preserve">; </w:t>
      </w:r>
      <w:bookmarkStart w:id="40" w:name="OLE_LINK1689"/>
      <w:bookmarkStart w:id="41" w:name="OLE_LINK1298"/>
      <w:bookmarkStart w:id="42" w:name="OLE_LINK1297"/>
      <w:r w:rsidR="008A39F7" w:rsidRPr="00B60093">
        <w:rPr>
          <w:rFonts w:ascii="Book Antiqua" w:hAnsi="Book Antiqua"/>
          <w:sz w:val="24"/>
        </w:rPr>
        <w:t>In press</w:t>
      </w:r>
      <w:bookmarkEnd w:id="40"/>
      <w:bookmarkEnd w:id="41"/>
      <w:bookmarkEnd w:id="42"/>
    </w:p>
    <w:p w14:paraId="74D137F2" w14:textId="77777777" w:rsidR="009D2D63" w:rsidRPr="00B60093" w:rsidRDefault="009D2D63" w:rsidP="00D45300">
      <w:pPr>
        <w:adjustRightInd w:val="0"/>
        <w:snapToGrid w:val="0"/>
        <w:spacing w:after="0" w:line="360" w:lineRule="auto"/>
        <w:ind w:rightChars="-506" w:right="-1113"/>
        <w:jc w:val="both"/>
        <w:rPr>
          <w:rFonts w:ascii="Book Antiqua" w:hAnsi="Book Antiqua"/>
          <w:sz w:val="24"/>
        </w:rPr>
      </w:pPr>
    </w:p>
    <w:bookmarkEnd w:id="32"/>
    <w:bookmarkEnd w:id="33"/>
    <w:bookmarkEnd w:id="34"/>
    <w:bookmarkEnd w:id="35"/>
    <w:bookmarkEnd w:id="36"/>
    <w:bookmarkEnd w:id="37"/>
    <w:bookmarkEnd w:id="38"/>
    <w:bookmarkEnd w:id="39"/>
    <w:p w14:paraId="05CFF1E1" w14:textId="77777777" w:rsidR="00B60093" w:rsidRPr="00B60093" w:rsidRDefault="00B60093" w:rsidP="00D45300">
      <w:pPr>
        <w:spacing w:after="0"/>
        <w:rPr>
          <w:rFonts w:ascii="Book Antiqua" w:hAnsi="Book Antiqua"/>
          <w:b/>
          <w:sz w:val="24"/>
          <w:szCs w:val="24"/>
        </w:rPr>
      </w:pPr>
      <w:r w:rsidRPr="00B60093">
        <w:rPr>
          <w:rFonts w:ascii="Book Antiqua" w:hAnsi="Book Antiqua"/>
          <w:b/>
          <w:sz w:val="24"/>
          <w:szCs w:val="24"/>
        </w:rPr>
        <w:br w:type="page"/>
      </w:r>
    </w:p>
    <w:p w14:paraId="128BD492" w14:textId="7ED9D511" w:rsidR="00B67D9F" w:rsidRPr="00B60093" w:rsidRDefault="00FF48DA" w:rsidP="00D45300">
      <w:pPr>
        <w:spacing w:after="0" w:line="360" w:lineRule="auto"/>
        <w:jc w:val="both"/>
        <w:rPr>
          <w:rFonts w:ascii="Book Antiqua" w:hAnsi="Book Antiqua"/>
          <w:b/>
          <w:sz w:val="24"/>
          <w:szCs w:val="24"/>
        </w:rPr>
      </w:pPr>
      <w:r w:rsidRPr="00B60093">
        <w:rPr>
          <w:rFonts w:ascii="Book Antiqua" w:hAnsi="Book Antiqua"/>
          <w:b/>
          <w:sz w:val="24"/>
          <w:szCs w:val="24"/>
        </w:rPr>
        <w:lastRenderedPageBreak/>
        <w:t>INTRODUCTION</w:t>
      </w:r>
    </w:p>
    <w:p w14:paraId="1966A4E1" w14:textId="35738894" w:rsidR="00017C48" w:rsidRPr="00B60093" w:rsidRDefault="00FF48DA" w:rsidP="00D45300">
      <w:pPr>
        <w:spacing w:after="0" w:line="360" w:lineRule="auto"/>
        <w:jc w:val="both"/>
        <w:rPr>
          <w:rFonts w:ascii="Book Antiqua" w:hAnsi="Book Antiqua"/>
          <w:sz w:val="24"/>
          <w:szCs w:val="24"/>
          <w:lang w:eastAsia="zh-CN"/>
        </w:rPr>
      </w:pPr>
      <w:r w:rsidRPr="00B60093">
        <w:rPr>
          <w:rFonts w:ascii="Book Antiqua" w:hAnsi="Book Antiqua"/>
          <w:sz w:val="24"/>
          <w:szCs w:val="24"/>
        </w:rPr>
        <w:t xml:space="preserve">Celiac disease </w:t>
      </w:r>
      <w:r w:rsidR="002B7378" w:rsidRPr="00B60093">
        <w:rPr>
          <w:rFonts w:ascii="Book Antiqua" w:hAnsi="Book Antiqua"/>
          <w:sz w:val="24"/>
          <w:szCs w:val="24"/>
        </w:rPr>
        <w:t xml:space="preserve">(CD) </w:t>
      </w:r>
      <w:r w:rsidRPr="00B60093">
        <w:rPr>
          <w:rFonts w:ascii="Book Antiqua" w:hAnsi="Book Antiqua"/>
          <w:sz w:val="24"/>
          <w:szCs w:val="24"/>
        </w:rPr>
        <w:t>is an immune-me</w:t>
      </w:r>
      <w:r w:rsidR="008412B0" w:rsidRPr="00B60093">
        <w:rPr>
          <w:rFonts w:ascii="Book Antiqua" w:hAnsi="Book Antiqua"/>
          <w:sz w:val="24"/>
          <w:szCs w:val="24"/>
        </w:rPr>
        <w:t xml:space="preserve">diated small intestinal </w:t>
      </w:r>
      <w:r w:rsidRPr="00B60093">
        <w:rPr>
          <w:rFonts w:ascii="Book Antiqua" w:hAnsi="Book Antiqua"/>
          <w:sz w:val="24"/>
          <w:szCs w:val="24"/>
        </w:rPr>
        <w:t>disorder that occurs in genetically su</w:t>
      </w:r>
      <w:r w:rsidR="008412B0" w:rsidRPr="00B60093">
        <w:rPr>
          <w:rFonts w:ascii="Book Antiqua" w:hAnsi="Book Antiqua"/>
          <w:sz w:val="24"/>
          <w:szCs w:val="24"/>
        </w:rPr>
        <w:t xml:space="preserve">sceptible </w:t>
      </w:r>
      <w:r w:rsidR="00F10D0C" w:rsidRPr="00B60093">
        <w:rPr>
          <w:rFonts w:ascii="Book Antiqua" w:hAnsi="Book Antiqua"/>
          <w:sz w:val="24"/>
          <w:szCs w:val="24"/>
        </w:rPr>
        <w:t>people</w:t>
      </w:r>
      <w:r w:rsidR="008412B0" w:rsidRPr="00B60093">
        <w:rPr>
          <w:rFonts w:ascii="Book Antiqua" w:hAnsi="Book Antiqua"/>
          <w:sz w:val="24"/>
          <w:szCs w:val="24"/>
        </w:rPr>
        <w:t xml:space="preserve"> and</w:t>
      </w:r>
      <w:r w:rsidR="00D45300">
        <w:rPr>
          <w:rFonts w:ascii="Book Antiqua" w:hAnsi="Book Antiqua"/>
          <w:sz w:val="24"/>
          <w:szCs w:val="24"/>
        </w:rPr>
        <w:t xml:space="preserve"> is characterized by an</w:t>
      </w:r>
      <w:r w:rsidR="00D45300">
        <w:rPr>
          <w:rFonts w:ascii="Book Antiqua" w:hAnsi="Book Antiqua" w:hint="eastAsia"/>
          <w:sz w:val="24"/>
          <w:szCs w:val="24"/>
          <w:lang w:eastAsia="zh-CN"/>
        </w:rPr>
        <w:t xml:space="preserve"> </w:t>
      </w:r>
      <w:r w:rsidRPr="00B60093">
        <w:rPr>
          <w:rFonts w:ascii="Book Antiqua" w:hAnsi="Book Antiqua"/>
          <w:sz w:val="24"/>
          <w:szCs w:val="24"/>
        </w:rPr>
        <w:t>intolerance to gluten-containing proteins found in wheat, rye and barley</w:t>
      </w:r>
      <w:r w:rsidR="008412B0" w:rsidRPr="00B60093">
        <w:rPr>
          <w:rFonts w:ascii="Book Antiqua" w:hAnsi="Book Antiqua"/>
          <w:sz w:val="24"/>
          <w:szCs w:val="24"/>
        </w:rPr>
        <w:t xml:space="preserve"> grains</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Most often, symptomatic persons present with diarrhea, nutrient malabsorption and weight loss associated with a mucosal inflammatory process in the proximal small intestine.</w:t>
      </w:r>
      <w:r w:rsidR="00D45300">
        <w:rPr>
          <w:rFonts w:ascii="Book Antiqua" w:hAnsi="Book Antiqua"/>
          <w:sz w:val="24"/>
          <w:szCs w:val="24"/>
        </w:rPr>
        <w:t xml:space="preserve"> </w:t>
      </w:r>
      <w:r w:rsidR="008412B0" w:rsidRPr="00B60093">
        <w:rPr>
          <w:rFonts w:ascii="Book Antiqua" w:hAnsi="Book Antiqua"/>
          <w:sz w:val="24"/>
          <w:szCs w:val="24"/>
        </w:rPr>
        <w:t>M</w:t>
      </w:r>
      <w:r w:rsidRPr="00B60093">
        <w:rPr>
          <w:rFonts w:ascii="Book Antiqua" w:hAnsi="Book Antiqua"/>
          <w:sz w:val="24"/>
          <w:szCs w:val="24"/>
        </w:rPr>
        <w:t xml:space="preserve">ucosal architecture </w:t>
      </w:r>
      <w:r w:rsidR="008412B0" w:rsidRPr="00B60093">
        <w:rPr>
          <w:rFonts w:ascii="Book Antiqua" w:hAnsi="Book Antiqua"/>
          <w:sz w:val="24"/>
          <w:szCs w:val="24"/>
        </w:rPr>
        <w:t xml:space="preserve">may be severely altered in the duodenum </w:t>
      </w:r>
      <w:r w:rsidRPr="00B60093">
        <w:rPr>
          <w:rFonts w:ascii="Book Antiqua" w:hAnsi="Book Antiqua"/>
          <w:sz w:val="24"/>
          <w:szCs w:val="24"/>
        </w:rPr>
        <w:t>and</w:t>
      </w:r>
      <w:r w:rsidR="00B31E2B" w:rsidRPr="00B60093">
        <w:rPr>
          <w:rFonts w:ascii="Book Antiqua" w:hAnsi="Book Antiqua"/>
          <w:sz w:val="24"/>
          <w:szCs w:val="24"/>
        </w:rPr>
        <w:t>, with increasing severity,</w:t>
      </w:r>
      <w:r w:rsidRPr="00B60093">
        <w:rPr>
          <w:rFonts w:ascii="Book Antiqua" w:hAnsi="Book Antiqua"/>
          <w:sz w:val="24"/>
          <w:szCs w:val="24"/>
        </w:rPr>
        <w:t xml:space="preserve"> </w:t>
      </w:r>
      <w:r w:rsidR="008412B0" w:rsidRPr="00B60093">
        <w:rPr>
          <w:rFonts w:ascii="Book Antiqua" w:hAnsi="Book Antiqua"/>
          <w:sz w:val="24"/>
          <w:szCs w:val="24"/>
        </w:rPr>
        <w:t>may extend</w:t>
      </w:r>
      <w:r w:rsidRPr="00B60093">
        <w:rPr>
          <w:rFonts w:ascii="Book Antiqua" w:hAnsi="Book Antiqua"/>
          <w:sz w:val="24"/>
          <w:szCs w:val="24"/>
        </w:rPr>
        <w:t xml:space="preserve"> for varia</w:t>
      </w:r>
      <w:r w:rsidR="008412B0" w:rsidRPr="00B60093">
        <w:rPr>
          <w:rFonts w:ascii="Book Antiqua" w:hAnsi="Book Antiqua"/>
          <w:sz w:val="24"/>
          <w:szCs w:val="24"/>
        </w:rPr>
        <w:t>ble distances into more distal</w:t>
      </w:r>
      <w:r w:rsidRPr="00B60093">
        <w:rPr>
          <w:rFonts w:ascii="Book Antiqua" w:hAnsi="Book Antiqua"/>
          <w:sz w:val="24"/>
          <w:szCs w:val="24"/>
        </w:rPr>
        <w:t xml:space="preserve"> </w:t>
      </w:r>
      <w:r w:rsidR="008412B0" w:rsidRPr="00B60093">
        <w:rPr>
          <w:rFonts w:ascii="Book Antiqua" w:hAnsi="Book Antiqua"/>
          <w:sz w:val="24"/>
          <w:szCs w:val="24"/>
        </w:rPr>
        <w:t>jejunum and ileum</w:t>
      </w:r>
      <w:r w:rsidRPr="00B60093">
        <w:rPr>
          <w:rFonts w:ascii="Book Antiqua" w:hAnsi="Book Antiqua"/>
          <w:sz w:val="24"/>
          <w:szCs w:val="24"/>
        </w:rPr>
        <w:t>.</w:t>
      </w:r>
      <w:r w:rsidR="00D45300">
        <w:rPr>
          <w:rFonts w:ascii="Book Antiqua" w:hAnsi="Book Antiqua"/>
          <w:sz w:val="24"/>
          <w:szCs w:val="24"/>
        </w:rPr>
        <w:t xml:space="preserve"> </w:t>
      </w:r>
      <w:r w:rsidR="00B31E2B" w:rsidRPr="00B60093">
        <w:rPr>
          <w:rFonts w:ascii="Book Antiqua" w:hAnsi="Book Antiqua"/>
          <w:sz w:val="24"/>
          <w:szCs w:val="24"/>
        </w:rPr>
        <w:t xml:space="preserve">It </w:t>
      </w:r>
      <w:r w:rsidR="008412B0" w:rsidRPr="00B60093">
        <w:rPr>
          <w:rFonts w:ascii="Book Antiqua" w:hAnsi="Book Antiqua"/>
          <w:sz w:val="24"/>
          <w:szCs w:val="24"/>
        </w:rPr>
        <w:t>may be</w:t>
      </w:r>
      <w:r w:rsidR="00B31E2B" w:rsidRPr="00B60093">
        <w:rPr>
          <w:rFonts w:ascii="Book Antiqua" w:hAnsi="Book Antiqua"/>
          <w:sz w:val="24"/>
          <w:szCs w:val="24"/>
        </w:rPr>
        <w:t xml:space="preserve"> that the severity of the individual inflammatory response, the timing of its appearance </w:t>
      </w:r>
      <w:r w:rsidR="008412B0" w:rsidRPr="00B60093">
        <w:rPr>
          <w:rFonts w:ascii="Book Antiqua" w:hAnsi="Book Antiqua"/>
          <w:sz w:val="24"/>
          <w:szCs w:val="24"/>
        </w:rPr>
        <w:t>as well as the</w:t>
      </w:r>
      <w:r w:rsidR="00B31E2B" w:rsidRPr="00B60093">
        <w:rPr>
          <w:rFonts w:ascii="Book Antiqua" w:hAnsi="Book Antiqua"/>
          <w:sz w:val="24"/>
          <w:szCs w:val="24"/>
        </w:rPr>
        <w:t xml:space="preserve"> extent and localization within the </w:t>
      </w:r>
      <w:r w:rsidR="001C1A4B" w:rsidRPr="00B60093">
        <w:rPr>
          <w:rFonts w:ascii="Book Antiqua" w:hAnsi="Book Antiqua"/>
          <w:sz w:val="24"/>
          <w:szCs w:val="24"/>
        </w:rPr>
        <w:t>small intestine are genetically-</w:t>
      </w:r>
      <w:r w:rsidR="000A57BA" w:rsidRPr="00B60093">
        <w:rPr>
          <w:rFonts w:ascii="Book Antiqua" w:hAnsi="Book Antiqua"/>
          <w:sz w:val="24"/>
          <w:szCs w:val="24"/>
        </w:rPr>
        <w:t>program</w:t>
      </w:r>
      <w:r w:rsidR="00B31E2B" w:rsidRPr="00B60093">
        <w:rPr>
          <w:rFonts w:ascii="Book Antiqua" w:hAnsi="Book Antiqua"/>
          <w:sz w:val="24"/>
          <w:szCs w:val="24"/>
        </w:rPr>
        <w:t>ed</w:t>
      </w:r>
      <w:r w:rsidR="00812132" w:rsidRPr="00B60093">
        <w:rPr>
          <w:rFonts w:ascii="Book Antiqua" w:hAnsi="Book Antiqua"/>
          <w:sz w:val="24"/>
          <w:szCs w:val="24"/>
          <w:vertAlign w:val="superscript"/>
        </w:rPr>
        <w:t>[1]</w:t>
      </w:r>
      <w:r w:rsidR="00B31E2B" w:rsidRPr="00B60093">
        <w:rPr>
          <w:rFonts w:ascii="Book Antiqua" w:hAnsi="Book Antiqua"/>
          <w:sz w:val="24"/>
          <w:szCs w:val="24"/>
        </w:rPr>
        <w:t>.</w:t>
      </w:r>
      <w:r w:rsidR="00D45300">
        <w:rPr>
          <w:rFonts w:ascii="Book Antiqua" w:hAnsi="Book Antiqua"/>
          <w:sz w:val="24"/>
          <w:szCs w:val="24"/>
        </w:rPr>
        <w:t xml:space="preserve"> </w:t>
      </w:r>
    </w:p>
    <w:p w14:paraId="77DA0079" w14:textId="663EB0E2" w:rsidR="00017C48" w:rsidRPr="00B60093" w:rsidRDefault="00B31E2B" w:rsidP="00D45300">
      <w:pPr>
        <w:spacing w:after="0" w:line="360" w:lineRule="auto"/>
        <w:ind w:firstLine="720"/>
        <w:jc w:val="both"/>
        <w:rPr>
          <w:rFonts w:ascii="Book Antiqua" w:hAnsi="Book Antiqua"/>
          <w:sz w:val="24"/>
          <w:szCs w:val="24"/>
          <w:lang w:eastAsia="zh-CN"/>
        </w:rPr>
      </w:pPr>
      <w:r w:rsidRPr="00B60093">
        <w:rPr>
          <w:rFonts w:ascii="Book Antiqua" w:hAnsi="Book Antiqua"/>
          <w:sz w:val="24"/>
          <w:szCs w:val="24"/>
        </w:rPr>
        <w:t xml:space="preserve">In recent years, the disorder has become increasingly appreciated </w:t>
      </w:r>
      <w:r w:rsidR="001E2B3A" w:rsidRPr="00B60093">
        <w:rPr>
          <w:rFonts w:ascii="Book Antiqua" w:hAnsi="Book Antiqua"/>
          <w:sz w:val="24"/>
          <w:szCs w:val="24"/>
        </w:rPr>
        <w:t>even</w:t>
      </w:r>
      <w:r w:rsidR="008412B0" w:rsidRPr="00B60093">
        <w:rPr>
          <w:rFonts w:ascii="Book Antiqua" w:hAnsi="Book Antiqua"/>
          <w:sz w:val="24"/>
          <w:szCs w:val="24"/>
        </w:rPr>
        <w:t xml:space="preserve"> </w:t>
      </w:r>
      <w:r w:rsidRPr="00B60093">
        <w:rPr>
          <w:rFonts w:ascii="Book Antiqua" w:hAnsi="Book Antiqua"/>
          <w:sz w:val="24"/>
          <w:szCs w:val="24"/>
        </w:rPr>
        <w:t>without significant gastrointestinal symptoms</w:t>
      </w:r>
      <w:r w:rsidR="001E2B3A" w:rsidRPr="00B60093">
        <w:rPr>
          <w:rFonts w:ascii="Book Antiqua" w:hAnsi="Book Antiqua"/>
          <w:sz w:val="24"/>
          <w:szCs w:val="24"/>
        </w:rPr>
        <w:t>,</w:t>
      </w:r>
      <w:r w:rsidRPr="00B60093">
        <w:rPr>
          <w:rFonts w:ascii="Book Antiqua" w:hAnsi="Book Antiqua"/>
          <w:sz w:val="24"/>
          <w:szCs w:val="24"/>
        </w:rPr>
        <w:t xml:space="preserve"> </w:t>
      </w:r>
      <w:r w:rsidR="008412B0" w:rsidRPr="00B60093">
        <w:rPr>
          <w:rFonts w:ascii="Book Antiqua" w:hAnsi="Book Antiqua"/>
          <w:sz w:val="24"/>
          <w:szCs w:val="24"/>
        </w:rPr>
        <w:t>being documented</w:t>
      </w:r>
      <w:r w:rsidRPr="00B60093">
        <w:rPr>
          <w:rFonts w:ascii="Book Antiqua" w:hAnsi="Book Antiqua"/>
          <w:sz w:val="24"/>
          <w:szCs w:val="24"/>
        </w:rPr>
        <w:t xml:space="preserve"> </w:t>
      </w:r>
      <w:r w:rsidR="008412B0" w:rsidRPr="00B60093">
        <w:rPr>
          <w:rFonts w:ascii="Book Antiqua" w:hAnsi="Book Antiqua"/>
          <w:sz w:val="24"/>
          <w:szCs w:val="24"/>
        </w:rPr>
        <w:t xml:space="preserve">in </w:t>
      </w:r>
      <w:r w:rsidRPr="00B60093">
        <w:rPr>
          <w:rFonts w:ascii="Book Antiqua" w:hAnsi="Book Antiqua"/>
          <w:sz w:val="24"/>
          <w:szCs w:val="24"/>
        </w:rPr>
        <w:t>up to 2%</w:t>
      </w:r>
      <w:r w:rsidR="008412B0" w:rsidRPr="00B60093">
        <w:rPr>
          <w:rFonts w:ascii="Book Antiqua" w:hAnsi="Book Antiqua"/>
          <w:sz w:val="24"/>
          <w:szCs w:val="24"/>
        </w:rPr>
        <w:t xml:space="preserve"> of the serologically-studied populations</w:t>
      </w:r>
      <w:r w:rsidR="001E2B3A" w:rsidRPr="00B60093">
        <w:rPr>
          <w:rFonts w:ascii="Book Antiqua" w:hAnsi="Book Antiqua"/>
          <w:sz w:val="24"/>
          <w:szCs w:val="24"/>
        </w:rPr>
        <w:t>, and perhaps, higher in referred patients using endoscopic screening</w:t>
      </w:r>
      <w:r w:rsidR="00B60093" w:rsidRPr="00B60093">
        <w:rPr>
          <w:rFonts w:ascii="Book Antiqua" w:hAnsi="Book Antiqua"/>
          <w:sz w:val="24"/>
          <w:szCs w:val="24"/>
        </w:rPr>
        <w:t xml:space="preserve"> biopsies</w:t>
      </w:r>
      <w:r w:rsidR="00B60093" w:rsidRPr="00B60093">
        <w:rPr>
          <w:rFonts w:ascii="Book Antiqua" w:hAnsi="Book Antiqua" w:hint="eastAsia"/>
          <w:sz w:val="24"/>
          <w:szCs w:val="24"/>
          <w:vertAlign w:val="superscript"/>
          <w:lang w:eastAsia="zh-CN"/>
        </w:rPr>
        <w:t>[</w:t>
      </w:r>
      <w:r w:rsidR="001E2B3A" w:rsidRPr="00B60093">
        <w:rPr>
          <w:rFonts w:ascii="Book Antiqua" w:hAnsi="Book Antiqua"/>
          <w:sz w:val="24"/>
          <w:szCs w:val="24"/>
          <w:vertAlign w:val="superscript"/>
        </w:rPr>
        <w:t>2</w:t>
      </w:r>
      <w:r w:rsidR="00812132" w:rsidRPr="00B60093">
        <w:rPr>
          <w:rFonts w:ascii="Book Antiqua" w:hAnsi="Book Antiqua"/>
          <w:sz w:val="24"/>
          <w:szCs w:val="24"/>
          <w:vertAlign w:val="superscript"/>
        </w:rPr>
        <w:t>]</w:t>
      </w:r>
      <w:r w:rsidR="00B60093" w:rsidRPr="00B60093">
        <w:rPr>
          <w:rFonts w:ascii="Book Antiqua" w:hAnsi="Book Antiqua"/>
          <w:sz w:val="24"/>
          <w:szCs w:val="24"/>
        </w:rPr>
        <w:t>.</w:t>
      </w:r>
      <w:r w:rsidR="00B60093" w:rsidRPr="00B60093">
        <w:rPr>
          <w:rFonts w:ascii="Book Antiqua" w:hAnsi="Book Antiqua" w:hint="eastAsia"/>
          <w:sz w:val="24"/>
          <w:szCs w:val="24"/>
          <w:lang w:eastAsia="zh-CN"/>
        </w:rPr>
        <w:t xml:space="preserve"> </w:t>
      </w:r>
      <w:r w:rsidRPr="00B60093">
        <w:rPr>
          <w:rFonts w:ascii="Book Antiqua" w:hAnsi="Book Antiqua"/>
          <w:sz w:val="24"/>
          <w:szCs w:val="24"/>
        </w:rPr>
        <w:t>The disorder is not only common, but has been increasingly recognized as a phenotypically heterogeneous disorder.</w:t>
      </w:r>
      <w:r w:rsidR="00D45300">
        <w:rPr>
          <w:rFonts w:ascii="Book Antiqua" w:hAnsi="Book Antiqua"/>
          <w:sz w:val="24"/>
          <w:szCs w:val="24"/>
        </w:rPr>
        <w:t xml:space="preserve"> </w:t>
      </w:r>
      <w:r w:rsidRPr="00B60093">
        <w:rPr>
          <w:rFonts w:ascii="Book Antiqua" w:hAnsi="Book Antiqua"/>
          <w:sz w:val="24"/>
          <w:szCs w:val="24"/>
        </w:rPr>
        <w:t>Increased clinici</w:t>
      </w:r>
      <w:r w:rsidR="00002C69" w:rsidRPr="00B60093">
        <w:rPr>
          <w:rFonts w:ascii="Book Antiqua" w:hAnsi="Book Antiqua"/>
          <w:sz w:val="24"/>
          <w:szCs w:val="24"/>
        </w:rPr>
        <w:t xml:space="preserve">an awareness as well as </w:t>
      </w:r>
      <w:r w:rsidRPr="00B60093">
        <w:rPr>
          <w:rFonts w:ascii="Book Antiqua" w:hAnsi="Book Antiqua"/>
          <w:sz w:val="24"/>
          <w:szCs w:val="24"/>
        </w:rPr>
        <w:t xml:space="preserve">widespread use of serological testing for case-finding have been important factors in the emergence of this disorder, not only in the scientific community, but also in popular </w:t>
      </w:r>
      <w:r w:rsidR="004B237D" w:rsidRPr="00B60093">
        <w:rPr>
          <w:rFonts w:ascii="Book Antiqua" w:hAnsi="Book Antiqua"/>
          <w:sz w:val="24"/>
          <w:szCs w:val="24"/>
        </w:rPr>
        <w:t>press</w:t>
      </w:r>
      <w:r w:rsidRPr="00B60093">
        <w:rPr>
          <w:rFonts w:ascii="Book Antiqua" w:hAnsi="Book Antiqua"/>
          <w:sz w:val="24"/>
          <w:szCs w:val="24"/>
        </w:rPr>
        <w:t>.</w:t>
      </w:r>
    </w:p>
    <w:p w14:paraId="31FD7C04" w14:textId="4F0C984D" w:rsidR="001E2B3A" w:rsidRPr="00B60093" w:rsidRDefault="004B237D" w:rsidP="00D45300">
      <w:pPr>
        <w:spacing w:after="0" w:line="360" w:lineRule="auto"/>
        <w:ind w:firstLine="720"/>
        <w:jc w:val="both"/>
        <w:rPr>
          <w:rFonts w:ascii="Book Antiqua" w:hAnsi="Book Antiqua"/>
          <w:sz w:val="24"/>
          <w:szCs w:val="24"/>
          <w:lang w:eastAsia="zh-CN"/>
        </w:rPr>
      </w:pPr>
      <w:r w:rsidRPr="00B60093">
        <w:rPr>
          <w:rFonts w:ascii="Book Antiqua" w:hAnsi="Book Antiqua"/>
          <w:sz w:val="24"/>
          <w:szCs w:val="24"/>
        </w:rPr>
        <w:t>As a result</w:t>
      </w:r>
      <w:r w:rsidR="001E2B3A" w:rsidRPr="00B60093">
        <w:rPr>
          <w:rFonts w:ascii="Book Antiqua" w:hAnsi="Book Antiqua"/>
          <w:sz w:val="24"/>
          <w:szCs w:val="24"/>
        </w:rPr>
        <w:t xml:space="preserve">, </w:t>
      </w:r>
      <w:r w:rsidR="008412B0" w:rsidRPr="00B60093">
        <w:rPr>
          <w:rFonts w:ascii="Book Antiqua" w:hAnsi="Book Antiqua"/>
          <w:sz w:val="24"/>
          <w:szCs w:val="24"/>
        </w:rPr>
        <w:t xml:space="preserve">clinical features attributed to celiac disease </w:t>
      </w:r>
      <w:r w:rsidR="001E2B3A" w:rsidRPr="00B60093">
        <w:rPr>
          <w:rFonts w:ascii="Book Antiqua" w:hAnsi="Book Antiqua"/>
          <w:sz w:val="24"/>
          <w:szCs w:val="24"/>
        </w:rPr>
        <w:t xml:space="preserve">or its complications </w:t>
      </w:r>
      <w:r w:rsidR="008412B0" w:rsidRPr="00B60093">
        <w:rPr>
          <w:rFonts w:ascii="Book Antiqua" w:hAnsi="Book Antiqua"/>
          <w:sz w:val="24"/>
          <w:szCs w:val="24"/>
        </w:rPr>
        <w:t xml:space="preserve">have </w:t>
      </w:r>
      <w:r w:rsidR="001E2B3A" w:rsidRPr="00B60093">
        <w:rPr>
          <w:rFonts w:ascii="Book Antiqua" w:hAnsi="Book Antiqua"/>
          <w:sz w:val="24"/>
          <w:szCs w:val="24"/>
        </w:rPr>
        <w:t>been noted in other extra-intestinal sites, including endocrine manifestations.</w:t>
      </w:r>
      <w:r w:rsidR="00D45300">
        <w:rPr>
          <w:rFonts w:ascii="Book Antiqua" w:hAnsi="Book Antiqua"/>
          <w:sz w:val="24"/>
          <w:szCs w:val="24"/>
        </w:rPr>
        <w:t xml:space="preserve"> </w:t>
      </w:r>
      <w:r w:rsidR="001E2B3A" w:rsidRPr="00B60093">
        <w:rPr>
          <w:rFonts w:ascii="Book Antiqua" w:hAnsi="Book Antiqua"/>
          <w:sz w:val="24"/>
          <w:szCs w:val="24"/>
        </w:rPr>
        <w:t xml:space="preserve"> Of these, two endocrine disorders are</w:t>
      </w:r>
      <w:r w:rsidR="00F36031" w:rsidRPr="00B60093">
        <w:rPr>
          <w:rFonts w:ascii="Book Antiqua" w:hAnsi="Book Antiqua"/>
          <w:sz w:val="24"/>
          <w:szCs w:val="24"/>
        </w:rPr>
        <w:t xml:space="preserve"> particularly</w:t>
      </w:r>
      <w:r w:rsidR="001E2B3A" w:rsidRPr="00B60093">
        <w:rPr>
          <w:rFonts w:ascii="Book Antiqua" w:hAnsi="Book Antiqua"/>
          <w:sz w:val="24"/>
          <w:szCs w:val="24"/>
        </w:rPr>
        <w:t xml:space="preserve"> prominent, thyroiditis, </w:t>
      </w:r>
      <w:r w:rsidR="00F36031" w:rsidRPr="00B60093">
        <w:rPr>
          <w:rFonts w:ascii="Book Antiqua" w:hAnsi="Book Antiqua"/>
          <w:sz w:val="24"/>
          <w:szCs w:val="24"/>
        </w:rPr>
        <w:t>especially</w:t>
      </w:r>
      <w:r w:rsidR="001E2B3A" w:rsidRPr="00B60093">
        <w:rPr>
          <w:rFonts w:ascii="Book Antiqua" w:hAnsi="Book Antiqua"/>
          <w:sz w:val="24"/>
          <w:szCs w:val="24"/>
        </w:rPr>
        <w:t>, but not exclusively, in adults, and insulin-dependent diabetes, particularly</w:t>
      </w:r>
      <w:r w:rsidR="00F36031" w:rsidRPr="00B60093">
        <w:rPr>
          <w:rFonts w:ascii="Book Antiqua" w:hAnsi="Book Antiqua"/>
          <w:sz w:val="24"/>
          <w:szCs w:val="24"/>
        </w:rPr>
        <w:t>, but also not exclusively,</w:t>
      </w:r>
      <w:r w:rsidR="001E2B3A" w:rsidRPr="00B60093">
        <w:rPr>
          <w:rFonts w:ascii="Book Antiqua" w:hAnsi="Book Antiqua"/>
          <w:sz w:val="24"/>
          <w:szCs w:val="24"/>
        </w:rPr>
        <w:t xml:space="preserve"> in children.</w:t>
      </w:r>
      <w:r w:rsidR="00D45300">
        <w:rPr>
          <w:rFonts w:ascii="Book Antiqua" w:hAnsi="Book Antiqua"/>
          <w:sz w:val="24"/>
          <w:szCs w:val="24"/>
        </w:rPr>
        <w:t xml:space="preserve"> </w:t>
      </w:r>
      <w:r w:rsidR="00CE1451" w:rsidRPr="00B60093">
        <w:rPr>
          <w:rFonts w:ascii="Book Antiqua" w:hAnsi="Book Antiqua"/>
          <w:sz w:val="24"/>
          <w:szCs w:val="24"/>
        </w:rPr>
        <w:t>This manuscript aims to increase awareness of endocrine changes in CD, especially if there are few or no gastrointestinal symptoms, discuss screening opportunities and provide added insight related to a long and personal experience in CD diagnosis and management.</w:t>
      </w:r>
    </w:p>
    <w:p w14:paraId="3EE36C6E" w14:textId="77777777" w:rsidR="00B132EB" w:rsidRPr="00B60093" w:rsidRDefault="00B132EB" w:rsidP="00D45300">
      <w:pPr>
        <w:spacing w:after="0" w:line="360" w:lineRule="auto"/>
        <w:jc w:val="both"/>
        <w:rPr>
          <w:rFonts w:ascii="Book Antiqua" w:hAnsi="Book Antiqua"/>
          <w:b/>
          <w:sz w:val="24"/>
          <w:szCs w:val="24"/>
          <w:lang w:eastAsia="zh-CN"/>
        </w:rPr>
      </w:pPr>
    </w:p>
    <w:p w14:paraId="3A1C8BBF" w14:textId="682FFD9D" w:rsidR="00B132EB" w:rsidRPr="00B60093" w:rsidRDefault="001E2B3A" w:rsidP="00D45300">
      <w:pPr>
        <w:spacing w:after="0" w:line="360" w:lineRule="auto"/>
        <w:jc w:val="both"/>
        <w:rPr>
          <w:rFonts w:ascii="Book Antiqua" w:hAnsi="Book Antiqua"/>
          <w:b/>
          <w:sz w:val="24"/>
          <w:szCs w:val="24"/>
          <w:lang w:eastAsia="zh-CN"/>
        </w:rPr>
      </w:pPr>
      <w:r w:rsidRPr="00B60093">
        <w:rPr>
          <w:rFonts w:ascii="Book Antiqua" w:hAnsi="Book Antiqua"/>
          <w:b/>
          <w:sz w:val="24"/>
          <w:szCs w:val="24"/>
        </w:rPr>
        <w:t xml:space="preserve">THYROID DISEASE </w:t>
      </w:r>
    </w:p>
    <w:p w14:paraId="261841B2" w14:textId="33D06E4C" w:rsidR="00F8174D" w:rsidRPr="00B60093" w:rsidRDefault="00F8174D"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Early </w:t>
      </w:r>
      <w:r w:rsidR="00B60093" w:rsidRPr="00B60093">
        <w:rPr>
          <w:rFonts w:ascii="Book Antiqua" w:hAnsi="Book Antiqua"/>
          <w:b/>
          <w:i/>
          <w:sz w:val="24"/>
          <w:szCs w:val="24"/>
        </w:rPr>
        <w:t xml:space="preserve">reports </w:t>
      </w:r>
      <w:r w:rsidR="00B132EB" w:rsidRPr="00B60093">
        <w:rPr>
          <w:rFonts w:ascii="Book Antiqua" w:hAnsi="Book Antiqua"/>
          <w:b/>
          <w:i/>
          <w:sz w:val="24"/>
          <w:szCs w:val="24"/>
        </w:rPr>
        <w:t>with CD</w:t>
      </w:r>
    </w:p>
    <w:p w14:paraId="4D7CD638" w14:textId="420CC85F" w:rsidR="001E2B3A" w:rsidRPr="00B60093" w:rsidRDefault="004B237D" w:rsidP="00D45300">
      <w:pPr>
        <w:spacing w:after="0" w:line="360" w:lineRule="auto"/>
        <w:jc w:val="both"/>
        <w:rPr>
          <w:rFonts w:ascii="Book Antiqua" w:hAnsi="Book Antiqua"/>
          <w:sz w:val="24"/>
          <w:szCs w:val="24"/>
        </w:rPr>
      </w:pPr>
      <w:r w:rsidRPr="00B60093">
        <w:rPr>
          <w:rFonts w:ascii="Book Antiqua" w:hAnsi="Book Antiqua"/>
          <w:sz w:val="24"/>
          <w:szCs w:val="24"/>
        </w:rPr>
        <w:lastRenderedPageBreak/>
        <w:t xml:space="preserve">Autoimmune thyroid diseases were associated with </w:t>
      </w:r>
      <w:r w:rsidR="002B7378" w:rsidRPr="00B60093">
        <w:rPr>
          <w:rFonts w:ascii="Book Antiqua" w:hAnsi="Book Antiqua"/>
          <w:sz w:val="24"/>
          <w:szCs w:val="24"/>
        </w:rPr>
        <w:t>CD</w:t>
      </w:r>
      <w:r w:rsidRPr="00B60093">
        <w:rPr>
          <w:rFonts w:ascii="Book Antiqua" w:hAnsi="Book Antiqua"/>
          <w:sz w:val="24"/>
          <w:szCs w:val="24"/>
        </w:rPr>
        <w:t xml:space="preserve"> in some </w:t>
      </w:r>
      <w:r w:rsidR="00803521" w:rsidRPr="00B60093">
        <w:rPr>
          <w:rFonts w:ascii="Book Antiqua" w:hAnsi="Book Antiqua"/>
          <w:sz w:val="24"/>
          <w:szCs w:val="24"/>
        </w:rPr>
        <w:t xml:space="preserve">initial </w:t>
      </w:r>
      <w:r w:rsidR="0027443B" w:rsidRPr="00B60093">
        <w:rPr>
          <w:rFonts w:ascii="Book Antiqua" w:hAnsi="Book Antiqua"/>
          <w:sz w:val="24"/>
          <w:szCs w:val="24"/>
        </w:rPr>
        <w:t xml:space="preserve">descriptive </w:t>
      </w:r>
      <w:r w:rsidR="00812132" w:rsidRPr="00B60093">
        <w:rPr>
          <w:rFonts w:ascii="Book Antiqua" w:hAnsi="Book Antiqua"/>
          <w:sz w:val="24"/>
          <w:szCs w:val="24"/>
        </w:rPr>
        <w:t>studies</w:t>
      </w:r>
      <w:r w:rsidR="0073403D" w:rsidRPr="00B60093">
        <w:rPr>
          <w:rFonts w:ascii="Book Antiqua" w:hAnsi="Book Antiqua"/>
          <w:sz w:val="24"/>
          <w:szCs w:val="24"/>
        </w:rPr>
        <w:t xml:space="preserve"> for both children and adults</w:t>
      </w:r>
      <w:r w:rsidR="00B60093" w:rsidRPr="00B60093">
        <w:rPr>
          <w:rFonts w:ascii="Book Antiqua" w:hAnsi="Book Antiqua"/>
          <w:sz w:val="24"/>
          <w:szCs w:val="24"/>
          <w:vertAlign w:val="superscript"/>
        </w:rPr>
        <w:t>[</w:t>
      </w:r>
      <w:r w:rsidR="000A57BA" w:rsidRPr="00B60093">
        <w:rPr>
          <w:rFonts w:ascii="Book Antiqua" w:hAnsi="Book Antiqua"/>
          <w:sz w:val="24"/>
          <w:szCs w:val="24"/>
          <w:vertAlign w:val="superscript"/>
        </w:rPr>
        <w:t>3-4</w:t>
      </w:r>
      <w:r w:rsidR="00812132"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Some </w:t>
      </w:r>
      <w:r w:rsidR="00CC219E" w:rsidRPr="00B60093">
        <w:rPr>
          <w:rFonts w:ascii="Book Antiqua" w:hAnsi="Book Antiqua"/>
          <w:sz w:val="24"/>
          <w:szCs w:val="24"/>
        </w:rPr>
        <w:t>early case reports</w:t>
      </w:r>
      <w:r w:rsidR="0027443B" w:rsidRPr="00B60093">
        <w:rPr>
          <w:rFonts w:ascii="Book Antiqua" w:hAnsi="Book Antiqua"/>
          <w:sz w:val="24"/>
          <w:szCs w:val="24"/>
        </w:rPr>
        <w:t xml:space="preserve"> also</w:t>
      </w:r>
      <w:r w:rsidR="00CC219E" w:rsidRPr="00B60093">
        <w:rPr>
          <w:rFonts w:ascii="Book Antiqua" w:hAnsi="Book Antiqua"/>
          <w:sz w:val="24"/>
          <w:szCs w:val="24"/>
        </w:rPr>
        <w:t xml:space="preserve"> </w:t>
      </w:r>
      <w:r w:rsidRPr="00B60093">
        <w:rPr>
          <w:rFonts w:ascii="Book Antiqua" w:hAnsi="Book Antiqua"/>
          <w:sz w:val="24"/>
          <w:szCs w:val="24"/>
        </w:rPr>
        <w:t>not</w:t>
      </w:r>
      <w:r w:rsidR="00812132" w:rsidRPr="00B60093">
        <w:rPr>
          <w:rFonts w:ascii="Book Antiqua" w:hAnsi="Book Antiqua"/>
          <w:sz w:val="24"/>
          <w:szCs w:val="24"/>
        </w:rPr>
        <w:t>ed a link with hyperthyroidism</w:t>
      </w:r>
      <w:r w:rsidR="00B60093" w:rsidRPr="00B60093">
        <w:rPr>
          <w:rFonts w:ascii="Book Antiqua" w:hAnsi="Book Antiqua"/>
          <w:sz w:val="24"/>
          <w:szCs w:val="24"/>
          <w:vertAlign w:val="superscript"/>
        </w:rPr>
        <w:t>[</w:t>
      </w:r>
      <w:r w:rsidR="000A57BA" w:rsidRPr="00B60093">
        <w:rPr>
          <w:rFonts w:ascii="Book Antiqua" w:hAnsi="Book Antiqua"/>
          <w:sz w:val="24"/>
          <w:szCs w:val="24"/>
          <w:vertAlign w:val="superscript"/>
        </w:rPr>
        <w:t>5</w:t>
      </w:r>
      <w:r w:rsidRPr="00B60093">
        <w:rPr>
          <w:rFonts w:ascii="Book Antiqua" w:hAnsi="Book Antiqua"/>
          <w:sz w:val="24"/>
          <w:szCs w:val="24"/>
          <w:vertAlign w:val="superscript"/>
        </w:rPr>
        <w:t>-</w:t>
      </w:r>
      <w:r w:rsidR="000A57BA" w:rsidRPr="00B60093">
        <w:rPr>
          <w:rFonts w:ascii="Book Antiqua" w:hAnsi="Book Antiqua"/>
          <w:sz w:val="24"/>
          <w:szCs w:val="24"/>
          <w:vertAlign w:val="superscript"/>
        </w:rPr>
        <w:t>7</w:t>
      </w:r>
      <w:r w:rsidR="00812132" w:rsidRPr="00B60093">
        <w:rPr>
          <w:rFonts w:ascii="Book Antiqua" w:hAnsi="Book Antiqua"/>
          <w:sz w:val="24"/>
          <w:szCs w:val="24"/>
          <w:vertAlign w:val="superscript"/>
        </w:rPr>
        <w:t>]</w:t>
      </w:r>
      <w:r w:rsidRPr="00B60093">
        <w:rPr>
          <w:rFonts w:ascii="Book Antiqua" w:hAnsi="Book Antiqua"/>
          <w:sz w:val="24"/>
          <w:szCs w:val="24"/>
        </w:rPr>
        <w:t xml:space="preserve"> while others reported an a</w:t>
      </w:r>
      <w:r w:rsidR="00812132" w:rsidRPr="00B60093">
        <w:rPr>
          <w:rFonts w:ascii="Book Antiqua" w:hAnsi="Book Antiqua"/>
          <w:sz w:val="24"/>
          <w:szCs w:val="24"/>
        </w:rPr>
        <w:t>ssociation with hypothyroidism</w:t>
      </w:r>
      <w:r w:rsidR="00B60093" w:rsidRPr="00B60093">
        <w:rPr>
          <w:rFonts w:ascii="Book Antiqua" w:hAnsi="Book Antiqua"/>
          <w:sz w:val="24"/>
          <w:szCs w:val="24"/>
          <w:vertAlign w:val="superscript"/>
        </w:rPr>
        <w:t>[</w:t>
      </w:r>
      <w:r w:rsidR="000A57BA" w:rsidRPr="00B60093">
        <w:rPr>
          <w:rFonts w:ascii="Book Antiqua" w:hAnsi="Book Antiqua"/>
          <w:sz w:val="24"/>
          <w:szCs w:val="24"/>
          <w:vertAlign w:val="superscript"/>
        </w:rPr>
        <w:t>8</w:t>
      </w:r>
      <w:r w:rsidRPr="00B60093">
        <w:rPr>
          <w:rFonts w:ascii="Book Antiqua" w:hAnsi="Book Antiqua"/>
          <w:sz w:val="24"/>
          <w:szCs w:val="24"/>
          <w:vertAlign w:val="superscript"/>
        </w:rPr>
        <w:t>-1</w:t>
      </w:r>
      <w:r w:rsidR="000A57BA" w:rsidRPr="00B60093">
        <w:rPr>
          <w:rFonts w:ascii="Book Antiqua" w:hAnsi="Book Antiqua"/>
          <w:sz w:val="24"/>
          <w:szCs w:val="24"/>
          <w:vertAlign w:val="superscript"/>
        </w:rPr>
        <w:t>0</w:t>
      </w:r>
      <w:r w:rsidR="00812132"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006A65B8" w:rsidRPr="00B60093">
        <w:rPr>
          <w:rFonts w:ascii="Book Antiqua" w:hAnsi="Book Antiqua"/>
          <w:sz w:val="24"/>
          <w:szCs w:val="24"/>
        </w:rPr>
        <w:t xml:space="preserve">Interestingly, </w:t>
      </w:r>
      <w:r w:rsidR="00FF0F64" w:rsidRPr="00B60093">
        <w:rPr>
          <w:rFonts w:ascii="Book Antiqua" w:hAnsi="Book Antiqua"/>
          <w:sz w:val="24"/>
          <w:szCs w:val="24"/>
        </w:rPr>
        <w:t xml:space="preserve">the simultaneous occurrence of adult </w:t>
      </w:r>
      <w:r w:rsidR="002B7378" w:rsidRPr="00B60093">
        <w:rPr>
          <w:rFonts w:ascii="Book Antiqua" w:hAnsi="Book Antiqua"/>
          <w:sz w:val="24"/>
          <w:szCs w:val="24"/>
        </w:rPr>
        <w:t>CD</w:t>
      </w:r>
      <w:r w:rsidR="00FF0F64" w:rsidRPr="00B60093">
        <w:rPr>
          <w:rFonts w:ascii="Book Antiqua" w:hAnsi="Book Antiqua"/>
          <w:sz w:val="24"/>
          <w:szCs w:val="24"/>
        </w:rPr>
        <w:t xml:space="preserve"> and lymphocytic thyroiditis was also noted and hypothesized</w:t>
      </w:r>
      <w:r w:rsidR="00812132" w:rsidRPr="00B60093">
        <w:rPr>
          <w:rFonts w:ascii="Book Antiqua" w:hAnsi="Book Antiqua"/>
          <w:sz w:val="24"/>
          <w:szCs w:val="24"/>
        </w:rPr>
        <w:t xml:space="preserve"> to be more than coincidential</w:t>
      </w:r>
      <w:r w:rsidR="00B60093" w:rsidRPr="00B60093">
        <w:rPr>
          <w:rFonts w:ascii="Book Antiqua" w:hAnsi="Book Antiqua"/>
          <w:sz w:val="24"/>
          <w:szCs w:val="24"/>
          <w:vertAlign w:val="superscript"/>
        </w:rPr>
        <w:t>[</w:t>
      </w:r>
      <w:r w:rsidR="000A57BA" w:rsidRPr="00B60093">
        <w:rPr>
          <w:rFonts w:ascii="Book Antiqua" w:hAnsi="Book Antiqua"/>
          <w:sz w:val="24"/>
          <w:szCs w:val="24"/>
          <w:vertAlign w:val="superscript"/>
        </w:rPr>
        <w:t>11</w:t>
      </w:r>
      <w:r w:rsidR="00812132" w:rsidRPr="00B60093">
        <w:rPr>
          <w:rFonts w:ascii="Book Antiqua" w:hAnsi="Book Antiqua"/>
          <w:sz w:val="24"/>
          <w:szCs w:val="24"/>
          <w:vertAlign w:val="superscript"/>
        </w:rPr>
        <w:t>]</w:t>
      </w:r>
      <w:r w:rsidR="00FF0F64" w:rsidRPr="00B60093">
        <w:rPr>
          <w:rFonts w:ascii="Book Antiqua" w:hAnsi="Book Antiqua"/>
          <w:sz w:val="24"/>
          <w:szCs w:val="24"/>
        </w:rPr>
        <w:t>.</w:t>
      </w:r>
      <w:r w:rsidR="00D45300">
        <w:rPr>
          <w:rFonts w:ascii="Book Antiqua" w:hAnsi="Book Antiqua"/>
          <w:sz w:val="24"/>
          <w:szCs w:val="24"/>
        </w:rPr>
        <w:t xml:space="preserve"> </w:t>
      </w:r>
      <w:r w:rsidR="00BA373F" w:rsidRPr="00B60093">
        <w:rPr>
          <w:rFonts w:ascii="Book Antiqua" w:hAnsi="Book Antiqua"/>
          <w:sz w:val="24"/>
          <w:szCs w:val="24"/>
        </w:rPr>
        <w:t xml:space="preserve">In a </w:t>
      </w:r>
      <w:r w:rsidR="0027443B" w:rsidRPr="00B60093">
        <w:rPr>
          <w:rFonts w:ascii="Book Antiqua" w:hAnsi="Book Antiqua"/>
          <w:sz w:val="24"/>
          <w:szCs w:val="24"/>
        </w:rPr>
        <w:t>later</w:t>
      </w:r>
      <w:r w:rsidR="00812132" w:rsidRPr="00B60093">
        <w:rPr>
          <w:rFonts w:ascii="Book Antiqua" w:hAnsi="Book Antiqua"/>
          <w:sz w:val="24"/>
          <w:szCs w:val="24"/>
        </w:rPr>
        <w:t xml:space="preserve"> report</w:t>
      </w:r>
      <w:r w:rsidR="00B60093" w:rsidRPr="00B60093">
        <w:rPr>
          <w:rFonts w:ascii="Book Antiqua" w:hAnsi="Book Antiqua"/>
          <w:sz w:val="24"/>
          <w:szCs w:val="24"/>
          <w:vertAlign w:val="superscript"/>
        </w:rPr>
        <w:t>[</w:t>
      </w:r>
      <w:r w:rsidR="00BA373F" w:rsidRPr="00B60093">
        <w:rPr>
          <w:rFonts w:ascii="Book Antiqua" w:hAnsi="Book Antiqua"/>
          <w:sz w:val="24"/>
          <w:szCs w:val="24"/>
          <w:vertAlign w:val="superscript"/>
        </w:rPr>
        <w:t>1</w:t>
      </w:r>
      <w:r w:rsidR="000A57BA" w:rsidRPr="00B60093">
        <w:rPr>
          <w:rFonts w:ascii="Book Antiqua" w:hAnsi="Book Antiqua"/>
          <w:sz w:val="24"/>
          <w:szCs w:val="24"/>
          <w:vertAlign w:val="superscript"/>
        </w:rPr>
        <w:t>2</w:t>
      </w:r>
      <w:r w:rsidR="00812132" w:rsidRPr="00B60093">
        <w:rPr>
          <w:rFonts w:ascii="Book Antiqua" w:hAnsi="Book Antiqua"/>
          <w:sz w:val="24"/>
          <w:szCs w:val="24"/>
          <w:vertAlign w:val="superscript"/>
        </w:rPr>
        <w:t>]</w:t>
      </w:r>
      <w:r w:rsidR="00BA373F" w:rsidRPr="00B60093">
        <w:rPr>
          <w:rFonts w:ascii="Book Antiqua" w:hAnsi="Book Antiqua"/>
          <w:sz w:val="24"/>
          <w:szCs w:val="24"/>
        </w:rPr>
        <w:t xml:space="preserve"> from a defined area in Scotland, studies for thyroid autoantibodies and measurements of thyroid function suggested </w:t>
      </w:r>
      <w:r w:rsidR="0027443B" w:rsidRPr="00B60093">
        <w:rPr>
          <w:rFonts w:ascii="Book Antiqua" w:hAnsi="Book Antiqua"/>
          <w:sz w:val="24"/>
          <w:szCs w:val="24"/>
        </w:rPr>
        <w:t xml:space="preserve">that </w:t>
      </w:r>
      <w:r w:rsidR="00BA373F" w:rsidRPr="00B60093">
        <w:rPr>
          <w:rFonts w:ascii="Book Antiqua" w:hAnsi="Book Antiqua"/>
          <w:sz w:val="24"/>
          <w:szCs w:val="24"/>
        </w:rPr>
        <w:t>the risk of even clinically overt thyroid disease, especially hypothyroidism, was incr</w:t>
      </w:r>
      <w:r w:rsidR="0027443B" w:rsidRPr="00B60093">
        <w:rPr>
          <w:rFonts w:ascii="Book Antiqua" w:hAnsi="Book Antiqua"/>
          <w:sz w:val="24"/>
          <w:szCs w:val="24"/>
        </w:rPr>
        <w:t xml:space="preserve">eased in </w:t>
      </w:r>
      <w:r w:rsidR="002B7378" w:rsidRPr="00B60093">
        <w:rPr>
          <w:rFonts w:ascii="Book Antiqua" w:hAnsi="Book Antiqua"/>
          <w:sz w:val="24"/>
          <w:szCs w:val="24"/>
        </w:rPr>
        <w:t>CD</w:t>
      </w:r>
      <w:r w:rsidR="00BA373F" w:rsidRPr="00B60093">
        <w:rPr>
          <w:rFonts w:ascii="Book Antiqua" w:hAnsi="Book Antiqua"/>
          <w:sz w:val="24"/>
          <w:szCs w:val="24"/>
        </w:rPr>
        <w:t>.</w:t>
      </w:r>
      <w:r w:rsidR="00D45300">
        <w:rPr>
          <w:rFonts w:ascii="Book Antiqua" w:hAnsi="Book Antiqua"/>
          <w:sz w:val="24"/>
          <w:szCs w:val="24"/>
        </w:rPr>
        <w:t xml:space="preserve"> </w:t>
      </w:r>
      <w:r w:rsidR="00BA373F" w:rsidRPr="00B60093">
        <w:rPr>
          <w:rFonts w:ascii="Book Antiqua" w:hAnsi="Book Antiqua"/>
          <w:sz w:val="24"/>
          <w:szCs w:val="24"/>
        </w:rPr>
        <w:t xml:space="preserve">Some suggested that this may be </w:t>
      </w:r>
      <w:r w:rsidR="00EB62FA" w:rsidRPr="00B60093">
        <w:rPr>
          <w:rFonts w:ascii="Book Antiqua" w:hAnsi="Book Antiqua"/>
          <w:sz w:val="24"/>
          <w:szCs w:val="24"/>
        </w:rPr>
        <w:t>genetically determined owing</w:t>
      </w:r>
      <w:r w:rsidR="00BA373F" w:rsidRPr="00B60093">
        <w:rPr>
          <w:rFonts w:ascii="Book Antiqua" w:hAnsi="Book Antiqua"/>
          <w:sz w:val="24"/>
          <w:szCs w:val="24"/>
        </w:rPr>
        <w:t xml:space="preserve"> to the common detection of human lymphocyte anti</w:t>
      </w:r>
      <w:r w:rsidR="00EB62FA" w:rsidRPr="00B60093">
        <w:rPr>
          <w:rFonts w:ascii="Book Antiqua" w:hAnsi="Book Antiqua"/>
          <w:sz w:val="24"/>
          <w:szCs w:val="24"/>
        </w:rPr>
        <w:t xml:space="preserve">gen (HLA) haplotypes </w:t>
      </w:r>
      <w:r w:rsidR="00BA373F" w:rsidRPr="00B60093">
        <w:rPr>
          <w:rFonts w:ascii="Book Antiqua" w:hAnsi="Book Antiqua"/>
          <w:sz w:val="24"/>
          <w:szCs w:val="24"/>
        </w:rPr>
        <w:t xml:space="preserve">in </w:t>
      </w:r>
      <w:r w:rsidR="00EB62FA" w:rsidRPr="00B60093">
        <w:rPr>
          <w:rFonts w:ascii="Book Antiqua" w:hAnsi="Book Antiqua"/>
          <w:sz w:val="24"/>
          <w:szCs w:val="24"/>
        </w:rPr>
        <w:t xml:space="preserve">most with </w:t>
      </w:r>
      <w:r w:rsidR="00BA373F" w:rsidRPr="00B60093">
        <w:rPr>
          <w:rFonts w:ascii="Book Antiqua" w:hAnsi="Book Antiqua"/>
          <w:sz w:val="24"/>
          <w:szCs w:val="24"/>
        </w:rPr>
        <w:t xml:space="preserve">autoimmune thyroid disease and </w:t>
      </w:r>
      <w:r w:rsidR="002B7378" w:rsidRPr="00B60093">
        <w:rPr>
          <w:rFonts w:ascii="Book Antiqua" w:hAnsi="Book Antiqua"/>
          <w:sz w:val="24"/>
          <w:szCs w:val="24"/>
        </w:rPr>
        <w:t>CD</w:t>
      </w:r>
      <w:r w:rsidR="00BA373F" w:rsidRPr="00B60093">
        <w:rPr>
          <w:rFonts w:ascii="Book Antiqua" w:hAnsi="Book Antiqua"/>
          <w:sz w:val="24"/>
          <w:szCs w:val="24"/>
        </w:rPr>
        <w:t xml:space="preserve"> comp</w:t>
      </w:r>
      <w:r w:rsidR="00812132" w:rsidRPr="00B60093">
        <w:rPr>
          <w:rFonts w:ascii="Book Antiqua" w:hAnsi="Book Antiqua"/>
          <w:sz w:val="24"/>
          <w:szCs w:val="24"/>
        </w:rPr>
        <w:t>ared to the general population</w:t>
      </w:r>
      <w:r w:rsidR="00B60093" w:rsidRPr="00B60093">
        <w:rPr>
          <w:rFonts w:ascii="Book Antiqua" w:hAnsi="Book Antiqua"/>
          <w:sz w:val="24"/>
          <w:szCs w:val="24"/>
          <w:vertAlign w:val="superscript"/>
        </w:rPr>
        <w:t>[</w:t>
      </w:r>
      <w:r w:rsidR="00BA373F" w:rsidRPr="00B60093">
        <w:rPr>
          <w:rFonts w:ascii="Book Antiqua" w:hAnsi="Book Antiqua"/>
          <w:sz w:val="24"/>
          <w:szCs w:val="24"/>
          <w:vertAlign w:val="superscript"/>
        </w:rPr>
        <w:t>1</w:t>
      </w:r>
      <w:r w:rsidR="000A57BA" w:rsidRPr="00B60093">
        <w:rPr>
          <w:rFonts w:ascii="Book Antiqua" w:hAnsi="Book Antiqua"/>
          <w:sz w:val="24"/>
          <w:szCs w:val="24"/>
          <w:vertAlign w:val="superscript"/>
        </w:rPr>
        <w:t>3</w:t>
      </w:r>
      <w:r w:rsidR="00BA373F" w:rsidRPr="00B60093">
        <w:rPr>
          <w:rFonts w:ascii="Book Antiqua" w:hAnsi="Book Antiqua"/>
          <w:sz w:val="24"/>
          <w:szCs w:val="24"/>
          <w:vertAlign w:val="superscript"/>
        </w:rPr>
        <w:t>-1</w:t>
      </w:r>
      <w:r w:rsidR="000A57BA" w:rsidRPr="00B60093">
        <w:rPr>
          <w:rFonts w:ascii="Book Antiqua" w:hAnsi="Book Antiqua"/>
          <w:sz w:val="24"/>
          <w:szCs w:val="24"/>
          <w:vertAlign w:val="superscript"/>
        </w:rPr>
        <w:t>6</w:t>
      </w:r>
      <w:r w:rsidR="00812132" w:rsidRPr="00B60093">
        <w:rPr>
          <w:rFonts w:ascii="Book Antiqua" w:hAnsi="Book Antiqua"/>
          <w:sz w:val="24"/>
          <w:szCs w:val="24"/>
          <w:vertAlign w:val="superscript"/>
        </w:rPr>
        <w:t>]</w:t>
      </w:r>
      <w:r w:rsidR="00BA373F"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 </w:t>
      </w:r>
    </w:p>
    <w:p w14:paraId="46440264" w14:textId="77777777" w:rsidR="00B132EB" w:rsidRPr="00B60093" w:rsidRDefault="00B132EB" w:rsidP="00D45300">
      <w:pPr>
        <w:spacing w:after="0" w:line="360" w:lineRule="auto"/>
        <w:jc w:val="both"/>
        <w:rPr>
          <w:rFonts w:ascii="Book Antiqua" w:hAnsi="Book Antiqua"/>
          <w:sz w:val="24"/>
          <w:szCs w:val="24"/>
        </w:rPr>
      </w:pPr>
    </w:p>
    <w:p w14:paraId="27EA1A36" w14:textId="65DA0D81" w:rsidR="00B132EB" w:rsidRPr="00B60093" w:rsidRDefault="00B132EB" w:rsidP="00D45300">
      <w:pPr>
        <w:spacing w:after="0" w:line="360" w:lineRule="auto"/>
        <w:jc w:val="both"/>
        <w:rPr>
          <w:rFonts w:ascii="Book Antiqua" w:hAnsi="Book Antiqua"/>
          <w:b/>
          <w:i/>
          <w:sz w:val="24"/>
          <w:szCs w:val="24"/>
          <w:lang w:eastAsia="zh-CN"/>
        </w:rPr>
      </w:pPr>
      <w:r w:rsidRPr="00B60093">
        <w:rPr>
          <w:rFonts w:ascii="Book Antiqua" w:hAnsi="Book Antiqua"/>
          <w:b/>
          <w:i/>
          <w:sz w:val="24"/>
          <w:szCs w:val="24"/>
        </w:rPr>
        <w:t xml:space="preserve">Later </w:t>
      </w:r>
      <w:r w:rsidR="00B60093" w:rsidRPr="00B60093">
        <w:rPr>
          <w:rFonts w:ascii="Book Antiqua" w:hAnsi="Book Antiqua"/>
          <w:b/>
          <w:i/>
          <w:sz w:val="24"/>
          <w:szCs w:val="24"/>
        </w:rPr>
        <w:t>prevalence stud</w:t>
      </w:r>
      <w:r w:rsidRPr="00B60093">
        <w:rPr>
          <w:rFonts w:ascii="Book Antiqua" w:hAnsi="Book Antiqua"/>
          <w:b/>
          <w:i/>
          <w:sz w:val="24"/>
          <w:szCs w:val="24"/>
        </w:rPr>
        <w:t>ies in CD</w:t>
      </w:r>
    </w:p>
    <w:p w14:paraId="1A54F2AD" w14:textId="7355DE0F" w:rsidR="001003B8" w:rsidRPr="00B60093" w:rsidRDefault="00C46F84" w:rsidP="00D45300">
      <w:pPr>
        <w:spacing w:after="0" w:line="360" w:lineRule="auto"/>
        <w:jc w:val="both"/>
        <w:rPr>
          <w:rFonts w:ascii="Book Antiqua" w:hAnsi="Book Antiqua"/>
          <w:b/>
          <w:sz w:val="24"/>
          <w:szCs w:val="24"/>
        </w:rPr>
      </w:pPr>
      <w:r w:rsidRPr="00B60093">
        <w:rPr>
          <w:rFonts w:ascii="Book Antiqua" w:hAnsi="Book Antiqua"/>
          <w:sz w:val="24"/>
          <w:szCs w:val="24"/>
        </w:rPr>
        <w:t xml:space="preserve">An </w:t>
      </w:r>
      <w:r w:rsidR="0027443B" w:rsidRPr="00B60093">
        <w:rPr>
          <w:rFonts w:ascii="Book Antiqua" w:hAnsi="Book Antiqua"/>
          <w:sz w:val="24"/>
          <w:szCs w:val="24"/>
        </w:rPr>
        <w:t xml:space="preserve">evaluation of 96 consecutive </w:t>
      </w:r>
      <w:r w:rsidR="00B132EB" w:rsidRPr="00B60093">
        <w:rPr>
          <w:rFonts w:ascii="Book Antiqua" w:hAnsi="Book Antiqua"/>
          <w:sz w:val="24"/>
          <w:szCs w:val="24"/>
        </w:rPr>
        <w:t>adult</w:t>
      </w:r>
      <w:r w:rsidRPr="00B60093">
        <w:rPr>
          <w:rFonts w:ascii="Book Antiqua" w:hAnsi="Book Antiqua"/>
          <w:sz w:val="24"/>
          <w:szCs w:val="24"/>
        </w:rPr>
        <w:t>s</w:t>
      </w:r>
      <w:r w:rsidR="00B132EB" w:rsidRPr="00B60093">
        <w:rPr>
          <w:rFonts w:ascii="Book Antiqua" w:hAnsi="Book Antiqua"/>
          <w:sz w:val="24"/>
          <w:szCs w:val="24"/>
        </w:rPr>
        <w:t xml:space="preserve"> </w:t>
      </w:r>
      <w:r w:rsidR="00BF087E" w:rsidRPr="00B60093">
        <w:rPr>
          <w:rFonts w:ascii="Book Antiqua" w:hAnsi="Book Antiqua"/>
          <w:sz w:val="24"/>
          <w:szCs w:val="24"/>
        </w:rPr>
        <w:t xml:space="preserve">(70 females and 26 males) </w:t>
      </w:r>
      <w:r w:rsidR="0027443B" w:rsidRPr="00B60093">
        <w:rPr>
          <w:rFonts w:ascii="Book Antiqua" w:hAnsi="Book Antiqua"/>
          <w:sz w:val="24"/>
          <w:szCs w:val="24"/>
        </w:rPr>
        <w:t xml:space="preserve">with biopsy-defined </w:t>
      </w:r>
      <w:r w:rsidRPr="00B60093">
        <w:rPr>
          <w:rFonts w:ascii="Book Antiqua" w:hAnsi="Book Antiqua"/>
          <w:sz w:val="24"/>
          <w:szCs w:val="24"/>
        </w:rPr>
        <w:t>CD</w:t>
      </w:r>
      <w:r w:rsidR="0027443B" w:rsidRPr="00B60093">
        <w:rPr>
          <w:rFonts w:ascii="Book Antiqua" w:hAnsi="Book Antiqua"/>
          <w:sz w:val="24"/>
          <w:szCs w:val="24"/>
        </w:rPr>
        <w:t xml:space="preserve"> (</w:t>
      </w:r>
      <w:r w:rsidR="0027443B" w:rsidRPr="00B60093">
        <w:rPr>
          <w:rFonts w:ascii="Book Antiqua" w:hAnsi="Book Antiqua"/>
          <w:i/>
          <w:sz w:val="24"/>
          <w:szCs w:val="24"/>
        </w:rPr>
        <w:t xml:space="preserve">i.e., </w:t>
      </w:r>
      <w:r w:rsidR="0027443B" w:rsidRPr="00B60093">
        <w:rPr>
          <w:rFonts w:ascii="Book Antiqua" w:hAnsi="Book Antiqua"/>
          <w:sz w:val="24"/>
          <w:szCs w:val="24"/>
        </w:rPr>
        <w:t>severe lesion, Marsh 3, crypt hyperplastic villous atrophy, followed by a clinical and biopsy-defined response to a gluten-free diet, average age</w:t>
      </w:r>
      <w:r w:rsidRPr="00B60093">
        <w:rPr>
          <w:rFonts w:ascii="Book Antiqua" w:hAnsi="Book Antiqua"/>
          <w:sz w:val="24"/>
          <w:szCs w:val="24"/>
        </w:rPr>
        <w:t xml:space="preserve"> diagnosis</w:t>
      </w:r>
      <w:r w:rsidR="0027443B" w:rsidRPr="00B60093">
        <w:rPr>
          <w:rFonts w:ascii="Book Antiqua" w:hAnsi="Book Antiqua"/>
          <w:sz w:val="24"/>
          <w:szCs w:val="24"/>
        </w:rPr>
        <w:t xml:space="preserve"> </w:t>
      </w:r>
      <w:r w:rsidRPr="00B60093">
        <w:rPr>
          <w:rFonts w:ascii="Book Antiqua" w:hAnsi="Book Antiqua"/>
          <w:sz w:val="24"/>
          <w:szCs w:val="24"/>
        </w:rPr>
        <w:t xml:space="preserve">of CD, </w:t>
      </w:r>
      <w:r w:rsidR="0027443B" w:rsidRPr="00B60093">
        <w:rPr>
          <w:rFonts w:ascii="Book Antiqua" w:hAnsi="Book Antiqua"/>
          <w:sz w:val="24"/>
          <w:szCs w:val="24"/>
        </w:rPr>
        <w:t>47.3 years) revealed 16</w:t>
      </w:r>
      <w:r w:rsidRPr="00B60093">
        <w:rPr>
          <w:rFonts w:ascii="Book Antiqua" w:hAnsi="Book Antiqua"/>
          <w:sz w:val="24"/>
          <w:szCs w:val="24"/>
        </w:rPr>
        <w:t xml:space="preserve"> with autoimmune thyroid disease</w:t>
      </w:r>
      <w:r w:rsidR="00BF087E" w:rsidRPr="00B60093">
        <w:rPr>
          <w:rFonts w:ascii="Book Antiqua" w:hAnsi="Book Antiqua"/>
          <w:sz w:val="24"/>
          <w:szCs w:val="24"/>
        </w:rPr>
        <w:t xml:space="preserve"> (including 11 females and 5 males, overall average age </w:t>
      </w:r>
      <w:r w:rsidRPr="00B60093">
        <w:rPr>
          <w:rFonts w:ascii="Book Antiqua" w:hAnsi="Book Antiqua"/>
          <w:sz w:val="24"/>
          <w:szCs w:val="24"/>
        </w:rPr>
        <w:t xml:space="preserve">of CD in this group with thyroid disease, </w:t>
      </w:r>
      <w:r w:rsidR="00BF087E" w:rsidRPr="00B60093">
        <w:rPr>
          <w:rFonts w:ascii="Book Antiqua" w:hAnsi="Book Antiqua"/>
          <w:sz w:val="24"/>
          <w:szCs w:val="24"/>
        </w:rPr>
        <w:t>57.1 years)</w:t>
      </w:r>
      <w:r w:rsidR="0027443B" w:rsidRPr="00B60093">
        <w:rPr>
          <w:rFonts w:ascii="Book Antiqua" w:hAnsi="Book Antiqua"/>
          <w:sz w:val="24"/>
          <w:szCs w:val="24"/>
        </w:rPr>
        <w:t>.</w:t>
      </w:r>
      <w:r w:rsidR="00D45300">
        <w:rPr>
          <w:rFonts w:ascii="Book Antiqua" w:hAnsi="Book Antiqua"/>
          <w:sz w:val="24"/>
          <w:szCs w:val="24"/>
        </w:rPr>
        <w:t xml:space="preserve"> </w:t>
      </w:r>
      <w:r w:rsidR="00BF087E" w:rsidRPr="00B60093">
        <w:rPr>
          <w:rFonts w:ascii="Book Antiqua" w:hAnsi="Book Antiqua"/>
          <w:sz w:val="24"/>
          <w:szCs w:val="24"/>
        </w:rPr>
        <w:t>Of these, 16 had hypothyroidism, but 4 had previously received radio-iodine ablation or thyroidectomy for Grave</w:t>
      </w:r>
      <w:r w:rsidR="00BD4E37" w:rsidRPr="00B60093">
        <w:rPr>
          <w:rFonts w:ascii="Book Antiqua" w:hAnsi="Book Antiqua"/>
          <w:sz w:val="24"/>
          <w:szCs w:val="24"/>
        </w:rPr>
        <w:t>’</w:t>
      </w:r>
      <w:r w:rsidR="00BF087E" w:rsidRPr="00B60093">
        <w:rPr>
          <w:rFonts w:ascii="Book Antiqua" w:hAnsi="Book Antiqua"/>
          <w:sz w:val="24"/>
          <w:szCs w:val="24"/>
        </w:rPr>
        <w:t>s (hyperthyroidism) disease.</w:t>
      </w:r>
      <w:r w:rsidR="00D45300">
        <w:rPr>
          <w:rFonts w:ascii="Book Antiqua" w:hAnsi="Book Antiqua"/>
          <w:sz w:val="24"/>
          <w:szCs w:val="24"/>
        </w:rPr>
        <w:t xml:space="preserve"> </w:t>
      </w:r>
      <w:r w:rsidR="00BF087E" w:rsidRPr="00B60093">
        <w:rPr>
          <w:rFonts w:ascii="Book Antiqua" w:hAnsi="Book Antiqua"/>
          <w:sz w:val="24"/>
          <w:szCs w:val="24"/>
        </w:rPr>
        <w:t xml:space="preserve">Interestingly, almost half also had dermatitis herpetiformis, an autoimmune dermatological disorder closely linked to adult </w:t>
      </w:r>
      <w:r w:rsidR="002B7378" w:rsidRPr="00B60093">
        <w:rPr>
          <w:rFonts w:ascii="Book Antiqua" w:hAnsi="Book Antiqua"/>
          <w:sz w:val="24"/>
          <w:szCs w:val="24"/>
        </w:rPr>
        <w:t>CD</w:t>
      </w:r>
      <w:r w:rsidR="00BF087E" w:rsidRPr="00B60093">
        <w:rPr>
          <w:rFonts w:ascii="Book Antiqua" w:hAnsi="Book Antiqua"/>
          <w:sz w:val="24"/>
          <w:szCs w:val="24"/>
        </w:rPr>
        <w:t>.</w:t>
      </w:r>
      <w:r w:rsidR="00D45300">
        <w:rPr>
          <w:rFonts w:ascii="Book Antiqua" w:hAnsi="Book Antiqua"/>
          <w:sz w:val="24"/>
          <w:szCs w:val="24"/>
        </w:rPr>
        <w:t xml:space="preserve"> </w:t>
      </w:r>
      <w:r w:rsidR="00BF087E" w:rsidRPr="00B60093">
        <w:rPr>
          <w:rFonts w:ascii="Book Antiqua" w:hAnsi="Book Antiqua"/>
          <w:sz w:val="24"/>
          <w:szCs w:val="24"/>
        </w:rPr>
        <w:t xml:space="preserve">None had familial </w:t>
      </w:r>
      <w:r w:rsidR="002B7378" w:rsidRPr="00B60093">
        <w:rPr>
          <w:rFonts w:ascii="Book Antiqua" w:hAnsi="Book Antiqua"/>
          <w:sz w:val="24"/>
          <w:szCs w:val="24"/>
        </w:rPr>
        <w:t>CD</w:t>
      </w:r>
      <w:r w:rsidR="00BF087E" w:rsidRPr="00B60093">
        <w:rPr>
          <w:rFonts w:ascii="Book Antiqua" w:hAnsi="Book Antiqua"/>
          <w:sz w:val="24"/>
          <w:szCs w:val="24"/>
        </w:rPr>
        <w:t xml:space="preserve"> or </w:t>
      </w:r>
      <w:r w:rsidRPr="00B60093">
        <w:rPr>
          <w:rFonts w:ascii="Book Antiqua" w:hAnsi="Book Antiqua"/>
          <w:sz w:val="24"/>
          <w:szCs w:val="24"/>
        </w:rPr>
        <w:t xml:space="preserve">a familial </w:t>
      </w:r>
      <w:r w:rsidR="00BF087E" w:rsidRPr="00B60093">
        <w:rPr>
          <w:rFonts w:ascii="Book Antiqua" w:hAnsi="Book Antiqua"/>
          <w:sz w:val="24"/>
          <w:szCs w:val="24"/>
        </w:rPr>
        <w:t>thyroid disorder.</w:t>
      </w:r>
      <w:r w:rsidR="00D45300">
        <w:rPr>
          <w:rFonts w:ascii="Book Antiqua" w:hAnsi="Book Antiqua"/>
          <w:sz w:val="24"/>
          <w:szCs w:val="24"/>
        </w:rPr>
        <w:t xml:space="preserve"> </w:t>
      </w:r>
      <w:r w:rsidR="00BF087E" w:rsidRPr="00B60093">
        <w:rPr>
          <w:rFonts w:ascii="Book Antiqua" w:hAnsi="Book Antiqua"/>
          <w:sz w:val="24"/>
          <w:szCs w:val="24"/>
        </w:rPr>
        <w:t xml:space="preserve">Diagnosis of thyroid disease preceded diagnosis of </w:t>
      </w:r>
      <w:r w:rsidR="002B7378" w:rsidRPr="00B60093">
        <w:rPr>
          <w:rFonts w:ascii="Book Antiqua" w:hAnsi="Book Antiqua"/>
          <w:sz w:val="24"/>
          <w:szCs w:val="24"/>
        </w:rPr>
        <w:t>CD</w:t>
      </w:r>
      <w:r w:rsidR="00BF087E" w:rsidRPr="00B60093">
        <w:rPr>
          <w:rFonts w:ascii="Book Antiqua" w:hAnsi="Book Antiqua"/>
          <w:sz w:val="24"/>
          <w:szCs w:val="24"/>
        </w:rPr>
        <w:t xml:space="preserve"> in 13 patients or was made concurrently in 2 patients.</w:t>
      </w:r>
      <w:r w:rsidR="00D45300">
        <w:rPr>
          <w:rFonts w:ascii="Book Antiqua" w:hAnsi="Book Antiqua"/>
          <w:sz w:val="24"/>
          <w:szCs w:val="24"/>
        </w:rPr>
        <w:t xml:space="preserve"> </w:t>
      </w:r>
      <w:r w:rsidR="00BF087E" w:rsidRPr="00B60093">
        <w:rPr>
          <w:rFonts w:ascii="Book Antiqua" w:hAnsi="Book Antiqua"/>
          <w:sz w:val="24"/>
          <w:szCs w:val="24"/>
        </w:rPr>
        <w:t xml:space="preserve">Only 1 had thyroid disease detected </w:t>
      </w:r>
      <w:r w:rsidR="00E6262B" w:rsidRPr="00B60093">
        <w:rPr>
          <w:rFonts w:ascii="Book Antiqua" w:hAnsi="Book Antiqua"/>
          <w:sz w:val="24"/>
          <w:szCs w:val="24"/>
        </w:rPr>
        <w:t xml:space="preserve">about a decade </w:t>
      </w:r>
      <w:r w:rsidR="00BF087E" w:rsidRPr="00B60093">
        <w:rPr>
          <w:rFonts w:ascii="Book Antiqua" w:hAnsi="Book Antiqua"/>
          <w:sz w:val="24"/>
          <w:szCs w:val="24"/>
        </w:rPr>
        <w:t xml:space="preserve">after </w:t>
      </w:r>
      <w:r w:rsidR="002B7378" w:rsidRPr="00B60093">
        <w:rPr>
          <w:rFonts w:ascii="Book Antiqua" w:hAnsi="Book Antiqua"/>
          <w:sz w:val="24"/>
          <w:szCs w:val="24"/>
        </w:rPr>
        <w:t>CD</w:t>
      </w:r>
      <w:r w:rsidR="00BF087E" w:rsidRPr="00B60093">
        <w:rPr>
          <w:rFonts w:ascii="Book Antiqua" w:hAnsi="Book Antiqua"/>
          <w:sz w:val="24"/>
          <w:szCs w:val="24"/>
        </w:rPr>
        <w:t xml:space="preserve"> was </w:t>
      </w:r>
      <w:r w:rsidR="00E6262B" w:rsidRPr="00B60093">
        <w:rPr>
          <w:rFonts w:ascii="Book Antiqua" w:hAnsi="Book Antiqua"/>
          <w:sz w:val="24"/>
          <w:szCs w:val="24"/>
        </w:rPr>
        <w:t xml:space="preserve">first </w:t>
      </w:r>
      <w:r w:rsidR="00BF087E" w:rsidRPr="00B60093">
        <w:rPr>
          <w:rFonts w:ascii="Book Antiqua" w:hAnsi="Book Antiqua"/>
          <w:sz w:val="24"/>
          <w:szCs w:val="24"/>
        </w:rPr>
        <w:t>diagnosed</w:t>
      </w:r>
      <w:r w:rsidR="00554B94" w:rsidRPr="00B60093">
        <w:rPr>
          <w:rFonts w:ascii="Book Antiqua" w:hAnsi="Book Antiqua"/>
          <w:sz w:val="24"/>
          <w:szCs w:val="24"/>
        </w:rPr>
        <w:t xml:space="preserve"> and treated with a gluten-free diet</w:t>
      </w:r>
      <w:r w:rsidR="00BF087E" w:rsidRPr="00B60093">
        <w:rPr>
          <w:rFonts w:ascii="Book Antiqua" w:hAnsi="Book Antiqua"/>
          <w:sz w:val="24"/>
          <w:szCs w:val="24"/>
        </w:rPr>
        <w:t>.</w:t>
      </w:r>
      <w:r w:rsidR="00D45300">
        <w:rPr>
          <w:rFonts w:ascii="Book Antiqua" w:hAnsi="Book Antiqua"/>
          <w:sz w:val="24"/>
          <w:szCs w:val="24"/>
        </w:rPr>
        <w:t xml:space="preserve"> </w:t>
      </w:r>
      <w:r w:rsidR="00E6262B" w:rsidRPr="00B60093">
        <w:rPr>
          <w:rFonts w:ascii="Book Antiqua" w:hAnsi="Book Antiqua"/>
          <w:sz w:val="24"/>
          <w:szCs w:val="24"/>
        </w:rPr>
        <w:t xml:space="preserve">Of note, 4 also developed a small intestinal lymphoma or adenocarcinoma, both known complicating malignant disorders in adult </w:t>
      </w:r>
      <w:r w:rsidR="002B7378" w:rsidRPr="00B60093">
        <w:rPr>
          <w:rFonts w:ascii="Book Antiqua" w:hAnsi="Book Antiqua"/>
          <w:sz w:val="24"/>
          <w:szCs w:val="24"/>
        </w:rPr>
        <w:t>CD</w:t>
      </w:r>
      <w:r w:rsidR="00E6262B" w:rsidRPr="00B60093">
        <w:rPr>
          <w:rFonts w:ascii="Book Antiqua" w:hAnsi="Book Antiqua"/>
          <w:sz w:val="24"/>
          <w:szCs w:val="24"/>
        </w:rPr>
        <w:t>.</w:t>
      </w:r>
    </w:p>
    <w:p w14:paraId="24BC09A5" w14:textId="5E9B7D1B" w:rsidR="00E6262B" w:rsidRPr="00B60093" w:rsidRDefault="00554B94" w:rsidP="00D45300">
      <w:pPr>
        <w:spacing w:after="0" w:line="360" w:lineRule="auto"/>
        <w:jc w:val="both"/>
        <w:rPr>
          <w:rFonts w:ascii="Book Antiqua" w:hAnsi="Book Antiqua"/>
          <w:sz w:val="24"/>
          <w:szCs w:val="24"/>
        </w:rPr>
      </w:pPr>
      <w:r w:rsidRPr="00B60093">
        <w:rPr>
          <w:rFonts w:ascii="Book Antiqua" w:hAnsi="Book Antiqua"/>
          <w:sz w:val="24"/>
          <w:szCs w:val="24"/>
        </w:rPr>
        <w:tab/>
        <w:t>These findings are similar to a more recent and larger prospec</w:t>
      </w:r>
      <w:r w:rsidR="00812132" w:rsidRPr="00B60093">
        <w:rPr>
          <w:rFonts w:ascii="Book Antiqua" w:hAnsi="Book Antiqua"/>
          <w:sz w:val="24"/>
          <w:szCs w:val="24"/>
        </w:rPr>
        <w:t>tive evaluation of 242 celiacs</w:t>
      </w:r>
      <w:r w:rsidR="00B60093" w:rsidRPr="00B60093">
        <w:rPr>
          <w:rFonts w:ascii="Book Antiqua" w:hAnsi="Book Antiqua"/>
          <w:sz w:val="24"/>
          <w:szCs w:val="24"/>
          <w:vertAlign w:val="superscript"/>
        </w:rPr>
        <w:t>[</w:t>
      </w:r>
      <w:r w:rsidR="001C46D1" w:rsidRPr="00B60093">
        <w:rPr>
          <w:rFonts w:ascii="Book Antiqua" w:hAnsi="Book Antiqua"/>
          <w:sz w:val="24"/>
          <w:szCs w:val="24"/>
          <w:vertAlign w:val="superscript"/>
        </w:rPr>
        <w:t>17</w:t>
      </w:r>
      <w:r w:rsidR="00812132"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In this study hypothyroidism was present </w:t>
      </w:r>
      <w:r w:rsidR="007C4C12" w:rsidRPr="00B60093">
        <w:rPr>
          <w:rFonts w:ascii="Book Antiqua" w:hAnsi="Book Antiqua"/>
          <w:sz w:val="24"/>
          <w:szCs w:val="24"/>
        </w:rPr>
        <w:t>at</w:t>
      </w:r>
      <w:r w:rsidRPr="00B60093">
        <w:rPr>
          <w:rFonts w:ascii="Book Antiqua" w:hAnsi="Book Antiqua"/>
          <w:sz w:val="24"/>
          <w:szCs w:val="24"/>
        </w:rPr>
        <w:t xml:space="preserve"> </w:t>
      </w:r>
      <w:r w:rsidR="007C4C12" w:rsidRPr="00B60093">
        <w:rPr>
          <w:rFonts w:ascii="Book Antiqua" w:hAnsi="Book Antiqua"/>
          <w:sz w:val="24"/>
          <w:szCs w:val="24"/>
        </w:rPr>
        <w:t xml:space="preserve">a similar rate of </w:t>
      </w:r>
      <w:r w:rsidRPr="00B60093">
        <w:rPr>
          <w:rFonts w:ascii="Book Antiqua" w:hAnsi="Book Antiqua"/>
          <w:sz w:val="24"/>
          <w:szCs w:val="24"/>
        </w:rPr>
        <w:t>12.9%, 3-fold</w:t>
      </w:r>
      <w:r w:rsidR="00B60093" w:rsidRPr="00B60093">
        <w:rPr>
          <w:rFonts w:ascii="Book Antiqua" w:hAnsi="Book Antiqua"/>
          <w:sz w:val="24"/>
          <w:szCs w:val="24"/>
        </w:rPr>
        <w:t xml:space="preserve"> higher than controls of 4.2%. </w:t>
      </w:r>
      <w:r w:rsidRPr="00B60093">
        <w:rPr>
          <w:rFonts w:ascii="Book Antiqua" w:hAnsi="Book Antiqua"/>
          <w:sz w:val="24"/>
          <w:szCs w:val="24"/>
        </w:rPr>
        <w:t xml:space="preserve">Most interesting were the results </w:t>
      </w:r>
      <w:r w:rsidR="007C4C12" w:rsidRPr="00B60093">
        <w:rPr>
          <w:rFonts w:ascii="Book Antiqua" w:hAnsi="Book Antiqua"/>
          <w:sz w:val="24"/>
          <w:szCs w:val="24"/>
        </w:rPr>
        <w:t xml:space="preserve">in those treated with a </w:t>
      </w:r>
      <w:r w:rsidR="007C4C12" w:rsidRPr="00B60093">
        <w:rPr>
          <w:rFonts w:ascii="Book Antiqua" w:hAnsi="Book Antiqua"/>
          <w:sz w:val="24"/>
          <w:szCs w:val="24"/>
        </w:rPr>
        <w:lastRenderedPageBreak/>
        <w:t>strict gluten-free diet for at least 1 year.</w:t>
      </w:r>
      <w:r w:rsidR="00D45300">
        <w:rPr>
          <w:rFonts w:ascii="Book Antiqua" w:hAnsi="Book Antiqua"/>
          <w:sz w:val="24"/>
          <w:szCs w:val="24"/>
        </w:rPr>
        <w:t xml:space="preserve"> </w:t>
      </w:r>
      <w:r w:rsidR="007C4C12" w:rsidRPr="00B60093">
        <w:rPr>
          <w:rFonts w:ascii="Book Antiqua" w:hAnsi="Book Antiqua"/>
          <w:sz w:val="24"/>
          <w:szCs w:val="24"/>
        </w:rPr>
        <w:t>In these, there was an apparent normalization of subclinical hypothyroidism.</w:t>
      </w:r>
      <w:r w:rsidR="00D45300">
        <w:rPr>
          <w:rFonts w:ascii="Book Antiqua" w:hAnsi="Book Antiqua"/>
          <w:sz w:val="24"/>
          <w:szCs w:val="24"/>
        </w:rPr>
        <w:t xml:space="preserve"> </w:t>
      </w:r>
      <w:r w:rsidR="007C4C12" w:rsidRPr="00B60093">
        <w:rPr>
          <w:rFonts w:ascii="Book Antiqua" w:hAnsi="Book Antiqua"/>
          <w:sz w:val="24"/>
          <w:szCs w:val="24"/>
        </w:rPr>
        <w:t>In 5 of 91 celiacs with normal thyroid function development of thyroid disease occurred.</w:t>
      </w:r>
      <w:r w:rsidR="00D45300">
        <w:rPr>
          <w:rFonts w:ascii="Book Antiqua" w:hAnsi="Book Antiqua"/>
          <w:sz w:val="24"/>
          <w:szCs w:val="24"/>
        </w:rPr>
        <w:t xml:space="preserve"> </w:t>
      </w:r>
      <w:r w:rsidR="007C4C12" w:rsidRPr="00B60093">
        <w:rPr>
          <w:rFonts w:ascii="Book Antiqua" w:hAnsi="Book Antiqua"/>
          <w:sz w:val="24"/>
          <w:szCs w:val="24"/>
        </w:rPr>
        <w:t xml:space="preserve">Others have noted autoimmune thyroid </w:t>
      </w:r>
      <w:r w:rsidR="00812132" w:rsidRPr="00B60093">
        <w:rPr>
          <w:rFonts w:ascii="Book Antiqua" w:hAnsi="Book Antiqua"/>
          <w:sz w:val="24"/>
          <w:szCs w:val="24"/>
        </w:rPr>
        <w:t>disease in 13.9% of 79</w:t>
      </w:r>
      <w:r w:rsidR="00B60093" w:rsidRPr="00B60093">
        <w:rPr>
          <w:rFonts w:ascii="Book Antiqua" w:hAnsi="Book Antiqua"/>
          <w:sz w:val="24"/>
          <w:szCs w:val="24"/>
          <w:vertAlign w:val="superscript"/>
        </w:rPr>
        <w:t>[</w:t>
      </w:r>
      <w:r w:rsidR="001C46D1" w:rsidRPr="00B60093">
        <w:rPr>
          <w:rFonts w:ascii="Book Antiqua" w:hAnsi="Book Antiqua"/>
          <w:sz w:val="24"/>
          <w:szCs w:val="24"/>
          <w:vertAlign w:val="superscript"/>
        </w:rPr>
        <w:t>18</w:t>
      </w:r>
      <w:r w:rsidR="00812132" w:rsidRPr="00B60093">
        <w:rPr>
          <w:rFonts w:ascii="Book Antiqua" w:hAnsi="Book Antiqua"/>
          <w:sz w:val="24"/>
          <w:szCs w:val="24"/>
          <w:vertAlign w:val="superscript"/>
        </w:rPr>
        <w:t>]</w:t>
      </w:r>
      <w:r w:rsidR="00812132" w:rsidRPr="00B60093">
        <w:rPr>
          <w:rFonts w:ascii="Book Antiqua" w:hAnsi="Book Antiqua"/>
          <w:sz w:val="24"/>
          <w:szCs w:val="24"/>
        </w:rPr>
        <w:t xml:space="preserve"> and 30.5% of 36 adult celiacs</w:t>
      </w:r>
      <w:r w:rsidR="00B60093" w:rsidRPr="00B60093">
        <w:rPr>
          <w:rFonts w:ascii="Book Antiqua" w:hAnsi="Book Antiqua"/>
          <w:sz w:val="24"/>
          <w:szCs w:val="24"/>
          <w:vertAlign w:val="superscript"/>
        </w:rPr>
        <w:t>[</w:t>
      </w:r>
      <w:r w:rsidR="001C46D1" w:rsidRPr="00B60093">
        <w:rPr>
          <w:rFonts w:ascii="Book Antiqua" w:hAnsi="Book Antiqua"/>
          <w:sz w:val="24"/>
          <w:szCs w:val="24"/>
          <w:vertAlign w:val="superscript"/>
        </w:rPr>
        <w:t>19</w:t>
      </w:r>
      <w:r w:rsidR="00812132" w:rsidRPr="00B60093">
        <w:rPr>
          <w:rFonts w:ascii="Book Antiqua" w:hAnsi="Book Antiqua"/>
          <w:sz w:val="24"/>
          <w:szCs w:val="24"/>
          <w:vertAlign w:val="superscript"/>
        </w:rPr>
        <w:t>]</w:t>
      </w:r>
      <w:r w:rsidR="007C4C12" w:rsidRPr="00B60093">
        <w:rPr>
          <w:rFonts w:ascii="Book Antiqua" w:hAnsi="Book Antiqua"/>
          <w:sz w:val="24"/>
          <w:szCs w:val="24"/>
        </w:rPr>
        <w:t xml:space="preserve">, </w:t>
      </w:r>
      <w:r w:rsidR="0073403D" w:rsidRPr="00B60093">
        <w:rPr>
          <w:rFonts w:ascii="Book Antiqua" w:hAnsi="Book Antiqua"/>
          <w:sz w:val="24"/>
          <w:szCs w:val="24"/>
        </w:rPr>
        <w:t xml:space="preserve">respectively, </w:t>
      </w:r>
      <w:r w:rsidR="007C4C12" w:rsidRPr="00B60093">
        <w:rPr>
          <w:rFonts w:ascii="Book Antiqua" w:hAnsi="Book Antiqua"/>
          <w:sz w:val="24"/>
          <w:szCs w:val="24"/>
        </w:rPr>
        <w:t>similar in prevalence to earlier studies.</w:t>
      </w:r>
      <w:r w:rsidR="00D45300">
        <w:rPr>
          <w:rFonts w:ascii="Book Antiqua" w:hAnsi="Book Antiqua"/>
          <w:sz w:val="24"/>
          <w:szCs w:val="24"/>
        </w:rPr>
        <w:t xml:space="preserve">  </w:t>
      </w:r>
      <w:r w:rsidRPr="00B60093">
        <w:rPr>
          <w:rFonts w:ascii="Book Antiqua" w:hAnsi="Book Antiqua"/>
          <w:sz w:val="24"/>
          <w:szCs w:val="24"/>
        </w:rPr>
        <w:t xml:space="preserve"> </w:t>
      </w:r>
    </w:p>
    <w:p w14:paraId="2B7DD9F2" w14:textId="77777777" w:rsidR="00B132EB" w:rsidRPr="00B60093" w:rsidRDefault="00B132EB" w:rsidP="00D45300">
      <w:pPr>
        <w:spacing w:after="0" w:line="360" w:lineRule="auto"/>
        <w:jc w:val="both"/>
        <w:rPr>
          <w:rFonts w:ascii="Book Antiqua" w:hAnsi="Book Antiqua"/>
          <w:b/>
          <w:sz w:val="24"/>
          <w:szCs w:val="24"/>
          <w:lang w:eastAsia="zh-CN"/>
        </w:rPr>
      </w:pPr>
    </w:p>
    <w:p w14:paraId="64DB7871" w14:textId="53382C85" w:rsidR="00B132EB" w:rsidRPr="00B60093" w:rsidRDefault="00B132EB"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Pathogenetic </w:t>
      </w:r>
      <w:r w:rsidR="00B60093" w:rsidRPr="00B60093">
        <w:rPr>
          <w:rFonts w:ascii="Book Antiqua" w:hAnsi="Book Antiqua"/>
          <w:b/>
          <w:i/>
          <w:sz w:val="24"/>
          <w:szCs w:val="24"/>
        </w:rPr>
        <w:t xml:space="preserve">linkages </w:t>
      </w:r>
      <w:r w:rsidRPr="00B60093">
        <w:rPr>
          <w:rFonts w:ascii="Book Antiqua" w:hAnsi="Book Antiqua"/>
          <w:b/>
          <w:i/>
          <w:sz w:val="24"/>
          <w:szCs w:val="24"/>
        </w:rPr>
        <w:t>with CD</w:t>
      </w:r>
    </w:p>
    <w:p w14:paraId="788E9F39" w14:textId="13958994" w:rsidR="00B132EB" w:rsidRPr="00B60093" w:rsidRDefault="00E6262B" w:rsidP="00D45300">
      <w:pPr>
        <w:spacing w:after="0" w:line="360" w:lineRule="auto"/>
        <w:jc w:val="both"/>
        <w:rPr>
          <w:rFonts w:ascii="Book Antiqua" w:hAnsi="Book Antiqua"/>
          <w:sz w:val="24"/>
          <w:szCs w:val="24"/>
        </w:rPr>
      </w:pPr>
      <w:r w:rsidRPr="00B60093">
        <w:rPr>
          <w:rFonts w:ascii="Book Antiqua" w:hAnsi="Book Antiqua"/>
          <w:sz w:val="24"/>
          <w:szCs w:val="24"/>
        </w:rPr>
        <w:t xml:space="preserve">This linkage between adult </w:t>
      </w:r>
      <w:r w:rsidR="002B7378" w:rsidRPr="00B60093">
        <w:rPr>
          <w:rFonts w:ascii="Book Antiqua" w:hAnsi="Book Antiqua"/>
          <w:sz w:val="24"/>
          <w:szCs w:val="24"/>
        </w:rPr>
        <w:t>CD</w:t>
      </w:r>
      <w:r w:rsidRPr="00B60093">
        <w:rPr>
          <w:rFonts w:ascii="Book Antiqua" w:hAnsi="Book Antiqua"/>
          <w:sz w:val="24"/>
          <w:szCs w:val="24"/>
        </w:rPr>
        <w:t xml:space="preserve"> and autoimmune thyroid disease</w:t>
      </w:r>
      <w:r w:rsidR="00BF087E" w:rsidRPr="00B60093">
        <w:rPr>
          <w:rFonts w:ascii="Book Antiqua" w:hAnsi="Book Antiqua"/>
          <w:sz w:val="24"/>
          <w:szCs w:val="24"/>
        </w:rPr>
        <w:t xml:space="preserve"> </w:t>
      </w:r>
      <w:r w:rsidRPr="00B60093">
        <w:rPr>
          <w:rFonts w:ascii="Book Antiqua" w:hAnsi="Book Antiqua"/>
          <w:sz w:val="24"/>
          <w:szCs w:val="24"/>
        </w:rPr>
        <w:t>is not entirely novel, particularly as HLA</w:t>
      </w:r>
      <w:r w:rsidR="00CE3890" w:rsidRPr="00B60093">
        <w:rPr>
          <w:rFonts w:ascii="Book Antiqua" w:hAnsi="Book Antiqua"/>
          <w:sz w:val="24"/>
          <w:szCs w:val="24"/>
        </w:rPr>
        <w:t xml:space="preserve"> (human leukocyte antigen)</w:t>
      </w:r>
      <w:r w:rsidRPr="00B60093">
        <w:rPr>
          <w:rFonts w:ascii="Book Antiqua" w:hAnsi="Book Antiqua"/>
          <w:sz w:val="24"/>
          <w:szCs w:val="24"/>
        </w:rPr>
        <w:t xml:space="preserve"> haplotypes B8 and DR3 </w:t>
      </w:r>
      <w:r w:rsidR="00F36031" w:rsidRPr="00B60093">
        <w:rPr>
          <w:rFonts w:ascii="Book Antiqua" w:hAnsi="Book Antiqua"/>
          <w:sz w:val="24"/>
          <w:szCs w:val="24"/>
        </w:rPr>
        <w:t>were noted to occur</w:t>
      </w:r>
      <w:r w:rsidRPr="00B60093">
        <w:rPr>
          <w:rFonts w:ascii="Book Antiqua" w:hAnsi="Book Antiqua"/>
          <w:sz w:val="24"/>
          <w:szCs w:val="24"/>
        </w:rPr>
        <w:t xml:space="preserve"> with increased frequencies in adult</w:t>
      </w:r>
      <w:r w:rsidR="00E3624A" w:rsidRPr="00B60093">
        <w:rPr>
          <w:rFonts w:ascii="Book Antiqua" w:hAnsi="Book Antiqua"/>
          <w:sz w:val="24"/>
          <w:szCs w:val="24"/>
        </w:rPr>
        <w:t>s and children with</w:t>
      </w:r>
      <w:r w:rsidRPr="00B60093">
        <w:rPr>
          <w:rFonts w:ascii="Book Antiqua" w:hAnsi="Book Antiqua"/>
          <w:sz w:val="24"/>
          <w:szCs w:val="24"/>
        </w:rPr>
        <w:t xml:space="preserve"> </w:t>
      </w:r>
      <w:r w:rsidR="002B7378" w:rsidRPr="00B60093">
        <w:rPr>
          <w:rFonts w:ascii="Book Antiqua" w:hAnsi="Book Antiqua"/>
          <w:sz w:val="24"/>
          <w:szCs w:val="24"/>
        </w:rPr>
        <w:t>CD</w:t>
      </w:r>
      <w:r w:rsidRPr="00B60093">
        <w:rPr>
          <w:rFonts w:ascii="Book Antiqua" w:hAnsi="Book Antiqua"/>
          <w:sz w:val="24"/>
          <w:szCs w:val="24"/>
        </w:rPr>
        <w:t xml:space="preserve"> as we</w:t>
      </w:r>
      <w:r w:rsidR="00B60093" w:rsidRPr="00B60093">
        <w:rPr>
          <w:rFonts w:ascii="Book Antiqua" w:hAnsi="Book Antiqua"/>
          <w:sz w:val="24"/>
          <w:szCs w:val="24"/>
        </w:rPr>
        <w:t xml:space="preserve">ll autoimmune thyroid disease. </w:t>
      </w:r>
      <w:r w:rsidRPr="00B60093">
        <w:rPr>
          <w:rFonts w:ascii="Book Antiqua" w:hAnsi="Book Antiqua"/>
          <w:sz w:val="24"/>
          <w:szCs w:val="24"/>
        </w:rPr>
        <w:t xml:space="preserve">Interestingly, HLA DR antigen </w:t>
      </w:r>
      <w:r w:rsidR="00F36031" w:rsidRPr="00B60093">
        <w:rPr>
          <w:rFonts w:ascii="Book Antiqua" w:hAnsi="Book Antiqua"/>
          <w:sz w:val="24"/>
          <w:szCs w:val="24"/>
        </w:rPr>
        <w:t>was</w:t>
      </w:r>
      <w:r w:rsidR="00E3624A" w:rsidRPr="00B60093">
        <w:rPr>
          <w:rFonts w:ascii="Book Antiqua" w:hAnsi="Book Antiqua"/>
          <w:sz w:val="24"/>
          <w:szCs w:val="24"/>
        </w:rPr>
        <w:t xml:space="preserve"> also </w:t>
      </w:r>
      <w:r w:rsidR="00E73F9B" w:rsidRPr="00B60093">
        <w:rPr>
          <w:rFonts w:ascii="Book Antiqua" w:hAnsi="Book Antiqua"/>
          <w:sz w:val="24"/>
          <w:szCs w:val="24"/>
        </w:rPr>
        <w:t>demonstrated</w:t>
      </w:r>
      <w:r w:rsidR="00E3624A" w:rsidRPr="00B60093">
        <w:rPr>
          <w:rFonts w:ascii="Book Antiqua" w:hAnsi="Book Antiqua"/>
          <w:sz w:val="24"/>
          <w:szCs w:val="24"/>
        </w:rPr>
        <w:t xml:space="preserve"> in other </w:t>
      </w:r>
      <w:r w:rsidR="004E5965" w:rsidRPr="00B60093">
        <w:rPr>
          <w:rFonts w:ascii="Book Antiqua" w:hAnsi="Book Antiqua"/>
          <w:sz w:val="24"/>
          <w:szCs w:val="24"/>
        </w:rPr>
        <w:t xml:space="preserve">epithelial glandular structures </w:t>
      </w:r>
      <w:r w:rsidR="00E3624A" w:rsidRPr="00B60093">
        <w:rPr>
          <w:rFonts w:ascii="Book Antiqua" w:hAnsi="Book Antiqua"/>
          <w:sz w:val="24"/>
          <w:szCs w:val="24"/>
        </w:rPr>
        <w:t xml:space="preserve">in children and adults with </w:t>
      </w:r>
      <w:r w:rsidR="004E5965" w:rsidRPr="00B60093">
        <w:rPr>
          <w:rFonts w:ascii="Book Antiqua" w:hAnsi="Book Antiqua"/>
          <w:sz w:val="24"/>
          <w:szCs w:val="24"/>
        </w:rPr>
        <w:t>autoimmune disorders (</w:t>
      </w:r>
      <w:r w:rsidR="004E5965" w:rsidRPr="00B60093">
        <w:rPr>
          <w:rFonts w:ascii="Book Antiqua" w:hAnsi="Book Antiqua"/>
          <w:i/>
          <w:sz w:val="24"/>
          <w:szCs w:val="24"/>
        </w:rPr>
        <w:t>e</w:t>
      </w:r>
      <w:r w:rsidR="00B60093" w:rsidRPr="00B60093">
        <w:rPr>
          <w:rFonts w:ascii="Book Antiqua" w:hAnsi="Book Antiqua" w:hint="eastAsia"/>
          <w:i/>
          <w:sz w:val="24"/>
          <w:szCs w:val="24"/>
          <w:lang w:eastAsia="zh-CN"/>
        </w:rPr>
        <w:t>.</w:t>
      </w:r>
      <w:r w:rsidR="004E5965" w:rsidRPr="00B60093">
        <w:rPr>
          <w:rFonts w:ascii="Book Antiqua" w:hAnsi="Book Antiqua"/>
          <w:i/>
          <w:sz w:val="24"/>
          <w:szCs w:val="24"/>
        </w:rPr>
        <w:t>g.,</w:t>
      </w:r>
      <w:r w:rsidR="004E5965" w:rsidRPr="00B60093">
        <w:rPr>
          <w:rFonts w:ascii="Book Antiqua" w:hAnsi="Book Antiqua"/>
          <w:sz w:val="24"/>
          <w:szCs w:val="24"/>
        </w:rPr>
        <w:t xml:space="preserve"> salivary glands in Sjogren</w:t>
      </w:r>
      <w:r w:rsidR="00BD4E37" w:rsidRPr="00B60093">
        <w:rPr>
          <w:rFonts w:ascii="Book Antiqua" w:hAnsi="Book Antiqua"/>
          <w:sz w:val="24"/>
          <w:szCs w:val="24"/>
        </w:rPr>
        <w:t>’</w:t>
      </w:r>
      <w:r w:rsidR="00812132" w:rsidRPr="00B60093">
        <w:rPr>
          <w:rFonts w:ascii="Book Antiqua" w:hAnsi="Book Antiqua"/>
          <w:sz w:val="24"/>
          <w:szCs w:val="24"/>
        </w:rPr>
        <w:t>s syndrome)</w:t>
      </w:r>
      <w:r w:rsidR="00B60093" w:rsidRPr="00B60093">
        <w:rPr>
          <w:rFonts w:ascii="Book Antiqua" w:hAnsi="Book Antiqua"/>
          <w:sz w:val="24"/>
          <w:szCs w:val="24"/>
          <w:vertAlign w:val="superscript"/>
        </w:rPr>
        <w:t>[</w:t>
      </w:r>
      <w:r w:rsidR="004E5965" w:rsidRPr="00B60093">
        <w:rPr>
          <w:rFonts w:ascii="Book Antiqua" w:hAnsi="Book Antiqua"/>
          <w:sz w:val="24"/>
          <w:szCs w:val="24"/>
          <w:vertAlign w:val="superscript"/>
        </w:rPr>
        <w:t>2</w:t>
      </w:r>
      <w:r w:rsidR="001C46D1" w:rsidRPr="00B60093">
        <w:rPr>
          <w:rFonts w:ascii="Book Antiqua" w:hAnsi="Book Antiqua"/>
          <w:sz w:val="24"/>
          <w:szCs w:val="24"/>
          <w:vertAlign w:val="superscript"/>
        </w:rPr>
        <w:t>0</w:t>
      </w:r>
      <w:r w:rsidR="00D45300">
        <w:rPr>
          <w:rFonts w:ascii="Book Antiqua" w:hAnsi="Book Antiqua"/>
          <w:sz w:val="24"/>
          <w:szCs w:val="24"/>
          <w:vertAlign w:val="superscript"/>
        </w:rPr>
        <w:t>,</w:t>
      </w:r>
      <w:r w:rsidR="00E3624A" w:rsidRPr="00B60093">
        <w:rPr>
          <w:rFonts w:ascii="Book Antiqua" w:hAnsi="Book Antiqua"/>
          <w:sz w:val="24"/>
          <w:szCs w:val="24"/>
          <w:vertAlign w:val="superscript"/>
        </w:rPr>
        <w:t>2</w:t>
      </w:r>
      <w:r w:rsidR="001C46D1" w:rsidRPr="00B60093">
        <w:rPr>
          <w:rFonts w:ascii="Book Antiqua" w:hAnsi="Book Antiqua"/>
          <w:sz w:val="24"/>
          <w:szCs w:val="24"/>
          <w:vertAlign w:val="superscript"/>
        </w:rPr>
        <w:t>1</w:t>
      </w:r>
      <w:r w:rsidR="00812132" w:rsidRPr="00B60093">
        <w:rPr>
          <w:rFonts w:ascii="Book Antiqua" w:hAnsi="Book Antiqua"/>
          <w:sz w:val="24"/>
          <w:szCs w:val="24"/>
          <w:vertAlign w:val="superscript"/>
        </w:rPr>
        <w:t>]</w:t>
      </w:r>
      <w:r w:rsidR="004E5965" w:rsidRPr="00B60093">
        <w:rPr>
          <w:rFonts w:ascii="Book Antiqua" w:hAnsi="Book Antiqua"/>
          <w:sz w:val="24"/>
          <w:szCs w:val="24"/>
        </w:rPr>
        <w:t>.</w:t>
      </w:r>
      <w:r w:rsidR="00D45300">
        <w:rPr>
          <w:rFonts w:ascii="Book Antiqua" w:hAnsi="Book Antiqua"/>
          <w:sz w:val="24"/>
          <w:szCs w:val="24"/>
        </w:rPr>
        <w:t xml:space="preserve"> </w:t>
      </w:r>
      <w:r w:rsidR="00E73F9B" w:rsidRPr="00B60093">
        <w:rPr>
          <w:rFonts w:ascii="Book Antiqua" w:hAnsi="Book Antiqua"/>
          <w:sz w:val="24"/>
          <w:szCs w:val="24"/>
        </w:rPr>
        <w:t>An alternate, but not necessarily entirely exclusive</w:t>
      </w:r>
      <w:r w:rsidR="00AE37C2" w:rsidRPr="00B60093">
        <w:rPr>
          <w:rFonts w:ascii="Book Antiqua" w:hAnsi="Book Antiqua"/>
          <w:sz w:val="24"/>
          <w:szCs w:val="24"/>
        </w:rPr>
        <w:t xml:space="preserve"> hypothesis is also possible</w:t>
      </w:r>
      <w:r w:rsidR="00E73F9B" w:rsidRPr="00B60093">
        <w:rPr>
          <w:rFonts w:ascii="Book Antiqua" w:hAnsi="Book Antiqua"/>
          <w:sz w:val="24"/>
          <w:szCs w:val="24"/>
        </w:rPr>
        <w:t>.</w:t>
      </w:r>
      <w:r w:rsidR="00D45300">
        <w:rPr>
          <w:rFonts w:ascii="Book Antiqua" w:hAnsi="Book Antiqua"/>
          <w:sz w:val="24"/>
          <w:szCs w:val="24"/>
        </w:rPr>
        <w:t xml:space="preserve"> </w:t>
      </w:r>
      <w:r w:rsidR="00E73F9B" w:rsidRPr="00B60093">
        <w:rPr>
          <w:rFonts w:ascii="Book Antiqua" w:hAnsi="Book Antiqua"/>
          <w:sz w:val="24"/>
          <w:szCs w:val="24"/>
        </w:rPr>
        <w:t>The thyroid gland shares a common embryonic origin during fetal development, being derived from the pharyngeal gut on the 17</w:t>
      </w:r>
      <w:r w:rsidR="00E73F9B" w:rsidRPr="00B60093">
        <w:rPr>
          <w:rFonts w:ascii="Book Antiqua" w:hAnsi="Book Antiqua"/>
          <w:sz w:val="24"/>
          <w:szCs w:val="24"/>
          <w:vertAlign w:val="superscript"/>
        </w:rPr>
        <w:t>th</w:t>
      </w:r>
      <w:r w:rsidR="00AE37C2" w:rsidRPr="00B60093">
        <w:rPr>
          <w:rFonts w:ascii="Book Antiqua" w:hAnsi="Book Antiqua"/>
          <w:sz w:val="24"/>
          <w:szCs w:val="24"/>
        </w:rPr>
        <w:t xml:space="preserve"> day</w:t>
      </w:r>
      <w:r w:rsidR="00E73F9B" w:rsidRPr="00B60093">
        <w:rPr>
          <w:rFonts w:ascii="Book Antiqua" w:hAnsi="Book Antiqua"/>
          <w:sz w:val="24"/>
          <w:szCs w:val="24"/>
        </w:rPr>
        <w:t>.</w:t>
      </w:r>
      <w:r w:rsidR="00D45300">
        <w:rPr>
          <w:rFonts w:ascii="Book Antiqua" w:hAnsi="Book Antiqua"/>
          <w:sz w:val="24"/>
          <w:szCs w:val="24"/>
        </w:rPr>
        <w:t xml:space="preserve"> </w:t>
      </w:r>
      <w:r w:rsidR="00E73F9B" w:rsidRPr="00B60093">
        <w:rPr>
          <w:rFonts w:ascii="Book Antiqua" w:hAnsi="Book Antiqua"/>
          <w:sz w:val="24"/>
          <w:szCs w:val="24"/>
        </w:rPr>
        <w:t>Some autoimmune disorders may also require time to evolve, perhaps increased intestinal permeability may allow excessive amounts of antigen to enter the circulation and cross-react with other tissues, including the thyroid gland.</w:t>
      </w:r>
      <w:r w:rsidR="00F45C21" w:rsidRPr="00B60093">
        <w:rPr>
          <w:rFonts w:ascii="Book Antiqua" w:hAnsi="Book Antiqua"/>
          <w:sz w:val="24"/>
          <w:szCs w:val="24"/>
        </w:rPr>
        <w:t xml:space="preserve"> </w:t>
      </w:r>
    </w:p>
    <w:p w14:paraId="366A1196" w14:textId="77777777" w:rsidR="00B132EB" w:rsidRPr="00B60093" w:rsidRDefault="00B132EB" w:rsidP="00D45300">
      <w:pPr>
        <w:spacing w:after="0" w:line="360" w:lineRule="auto"/>
        <w:jc w:val="both"/>
        <w:rPr>
          <w:rFonts w:ascii="Book Antiqua" w:hAnsi="Book Antiqua"/>
          <w:i/>
          <w:sz w:val="24"/>
          <w:szCs w:val="24"/>
        </w:rPr>
      </w:pPr>
    </w:p>
    <w:p w14:paraId="1A98BCAE" w14:textId="77777777" w:rsidR="00B60093" w:rsidRPr="00B60093" w:rsidRDefault="00B132EB" w:rsidP="00D45300">
      <w:pPr>
        <w:spacing w:after="0" w:line="360" w:lineRule="auto"/>
        <w:jc w:val="both"/>
        <w:rPr>
          <w:rFonts w:ascii="Book Antiqua" w:hAnsi="Book Antiqua"/>
          <w:b/>
          <w:i/>
          <w:sz w:val="24"/>
          <w:szCs w:val="24"/>
          <w:lang w:eastAsia="zh-CN"/>
        </w:rPr>
      </w:pPr>
      <w:r w:rsidRPr="00B60093">
        <w:rPr>
          <w:rFonts w:ascii="Book Antiqua" w:hAnsi="Book Antiqua"/>
          <w:b/>
          <w:i/>
          <w:sz w:val="24"/>
          <w:szCs w:val="24"/>
        </w:rPr>
        <w:t xml:space="preserve">Clinical </w:t>
      </w:r>
      <w:r w:rsidR="00B60093" w:rsidRPr="00B60093">
        <w:rPr>
          <w:rFonts w:ascii="Book Antiqua" w:hAnsi="Book Antiqua"/>
          <w:b/>
          <w:i/>
          <w:sz w:val="24"/>
          <w:szCs w:val="24"/>
        </w:rPr>
        <w:t xml:space="preserve">implications </w:t>
      </w:r>
    </w:p>
    <w:p w14:paraId="7C7C9174" w14:textId="063BED2F" w:rsidR="001E2B3A" w:rsidRPr="00B60093" w:rsidRDefault="00554B94" w:rsidP="00D45300">
      <w:pPr>
        <w:spacing w:after="0" w:line="360" w:lineRule="auto"/>
        <w:jc w:val="both"/>
        <w:rPr>
          <w:rFonts w:ascii="Book Antiqua" w:hAnsi="Book Antiqua"/>
          <w:b/>
          <w:i/>
          <w:sz w:val="24"/>
          <w:szCs w:val="24"/>
          <w:lang w:eastAsia="zh-CN"/>
        </w:rPr>
      </w:pPr>
      <w:r w:rsidRPr="00B60093">
        <w:rPr>
          <w:rFonts w:ascii="Book Antiqua" w:hAnsi="Book Antiqua"/>
          <w:sz w:val="24"/>
          <w:szCs w:val="24"/>
        </w:rPr>
        <w:t>T</w:t>
      </w:r>
      <w:r w:rsidR="00F45C21" w:rsidRPr="00B60093">
        <w:rPr>
          <w:rFonts w:ascii="Book Antiqua" w:hAnsi="Book Antiqua"/>
          <w:sz w:val="24"/>
          <w:szCs w:val="24"/>
        </w:rPr>
        <w:t>he linkage between these two disorders may have important</w:t>
      </w:r>
      <w:r w:rsidRPr="00B60093">
        <w:rPr>
          <w:rFonts w:ascii="Book Antiqua" w:hAnsi="Book Antiqua"/>
          <w:sz w:val="24"/>
          <w:szCs w:val="24"/>
        </w:rPr>
        <w:t xml:space="preserve"> clinical</w:t>
      </w:r>
      <w:r w:rsidR="00F45C21" w:rsidRPr="00B60093">
        <w:rPr>
          <w:rFonts w:ascii="Book Antiqua" w:hAnsi="Book Antiqua"/>
          <w:sz w:val="24"/>
          <w:szCs w:val="24"/>
        </w:rPr>
        <w:t xml:space="preserve"> implications.</w:t>
      </w:r>
      <w:r w:rsidR="00D45300">
        <w:rPr>
          <w:rFonts w:ascii="Book Antiqua" w:hAnsi="Book Antiqua"/>
          <w:sz w:val="24"/>
          <w:szCs w:val="24"/>
        </w:rPr>
        <w:t xml:space="preserve"> </w:t>
      </w:r>
      <w:r w:rsidR="00F45C21" w:rsidRPr="00B60093">
        <w:rPr>
          <w:rFonts w:ascii="Book Antiqua" w:hAnsi="Book Antiqua"/>
          <w:sz w:val="24"/>
          <w:szCs w:val="24"/>
        </w:rPr>
        <w:t>A relatively high prevalence of autoimmune thyroid disease, particularly hypothyroidism, in elderly adults may make clinical recognition</w:t>
      </w:r>
      <w:r w:rsidR="00F36031" w:rsidRPr="00B60093">
        <w:rPr>
          <w:rFonts w:ascii="Book Antiqua" w:hAnsi="Book Antiqua"/>
          <w:sz w:val="24"/>
          <w:szCs w:val="24"/>
        </w:rPr>
        <w:t xml:space="preserve"> of </w:t>
      </w:r>
      <w:r w:rsidR="002B7378" w:rsidRPr="00B60093">
        <w:rPr>
          <w:rFonts w:ascii="Book Antiqua" w:hAnsi="Book Antiqua"/>
          <w:sz w:val="24"/>
          <w:szCs w:val="24"/>
        </w:rPr>
        <w:t>CD</w:t>
      </w:r>
      <w:r w:rsidR="00F36031" w:rsidRPr="00B60093">
        <w:rPr>
          <w:rFonts w:ascii="Book Antiqua" w:hAnsi="Book Antiqua"/>
          <w:sz w:val="24"/>
          <w:szCs w:val="24"/>
        </w:rPr>
        <w:t>, at times,</w:t>
      </w:r>
      <w:r w:rsidR="00F45C21" w:rsidRPr="00B60093">
        <w:rPr>
          <w:rFonts w:ascii="Book Antiqua" w:hAnsi="Book Antiqua"/>
          <w:sz w:val="24"/>
          <w:szCs w:val="24"/>
        </w:rPr>
        <w:t xml:space="preserve"> difficult.</w:t>
      </w:r>
      <w:r w:rsidR="00D45300">
        <w:rPr>
          <w:rFonts w:ascii="Book Antiqua" w:hAnsi="Book Antiqua"/>
          <w:sz w:val="24"/>
          <w:szCs w:val="24"/>
        </w:rPr>
        <w:t xml:space="preserve"> </w:t>
      </w:r>
      <w:r w:rsidR="00F45C21" w:rsidRPr="00B60093">
        <w:rPr>
          <w:rFonts w:ascii="Book Antiqua" w:hAnsi="Book Antiqua"/>
          <w:sz w:val="24"/>
          <w:szCs w:val="24"/>
        </w:rPr>
        <w:t xml:space="preserve">For example, </w:t>
      </w:r>
      <w:r w:rsidRPr="00B60093">
        <w:rPr>
          <w:rFonts w:ascii="Book Antiqua" w:hAnsi="Book Antiqua"/>
          <w:sz w:val="24"/>
          <w:szCs w:val="24"/>
        </w:rPr>
        <w:t xml:space="preserve">the severity of the </w:t>
      </w:r>
      <w:r w:rsidR="00F45C21" w:rsidRPr="00B60093">
        <w:rPr>
          <w:rFonts w:ascii="Book Antiqua" w:hAnsi="Book Antiqua"/>
          <w:sz w:val="24"/>
          <w:szCs w:val="24"/>
        </w:rPr>
        <w:t>diarrhea or weight loss may be more limited with reductions of circulating thyroid hormone</w:t>
      </w:r>
      <w:r w:rsidRPr="00B60093">
        <w:rPr>
          <w:rFonts w:ascii="Book Antiqua" w:hAnsi="Book Antiqua"/>
          <w:sz w:val="24"/>
          <w:szCs w:val="24"/>
        </w:rPr>
        <w:t xml:space="preserve"> </w:t>
      </w:r>
      <w:r w:rsidR="00F36031" w:rsidRPr="00B60093">
        <w:rPr>
          <w:rFonts w:ascii="Book Antiqua" w:hAnsi="Book Antiqua"/>
          <w:sz w:val="24"/>
          <w:szCs w:val="24"/>
        </w:rPr>
        <w:t>leading to</w:t>
      </w:r>
      <w:r w:rsidRPr="00B60093">
        <w:rPr>
          <w:rFonts w:ascii="Book Antiqua" w:hAnsi="Book Antiqua"/>
          <w:sz w:val="24"/>
          <w:szCs w:val="24"/>
        </w:rPr>
        <w:t xml:space="preserve"> </w:t>
      </w:r>
      <w:r w:rsidR="00F36031" w:rsidRPr="00B60093">
        <w:rPr>
          <w:rFonts w:ascii="Book Antiqua" w:hAnsi="Book Antiqua"/>
          <w:sz w:val="24"/>
          <w:szCs w:val="24"/>
        </w:rPr>
        <w:t xml:space="preserve">increased time for intestinal </w:t>
      </w:r>
      <w:r w:rsidRPr="00B60093">
        <w:rPr>
          <w:rFonts w:ascii="Book Antiqua" w:hAnsi="Book Antiqua"/>
          <w:sz w:val="24"/>
          <w:szCs w:val="24"/>
        </w:rPr>
        <w:t>transit or fluid retention with myxedema</w:t>
      </w:r>
      <w:r w:rsidR="00F45C21" w:rsidRPr="00B60093">
        <w:rPr>
          <w:rFonts w:ascii="Book Antiqua" w:hAnsi="Book Antiqua"/>
          <w:sz w:val="24"/>
          <w:szCs w:val="24"/>
        </w:rPr>
        <w:t>.</w:t>
      </w:r>
      <w:r w:rsidR="00D45300">
        <w:rPr>
          <w:rFonts w:ascii="Book Antiqua" w:hAnsi="Book Antiqua"/>
          <w:sz w:val="24"/>
          <w:szCs w:val="24"/>
        </w:rPr>
        <w:t xml:space="preserve"> </w:t>
      </w:r>
      <w:r w:rsidR="00F45C21" w:rsidRPr="00B60093">
        <w:rPr>
          <w:rFonts w:ascii="Book Antiqua" w:hAnsi="Book Antiqua"/>
          <w:sz w:val="24"/>
          <w:szCs w:val="24"/>
        </w:rPr>
        <w:t>In addition, some with an altered bowel habit may have impaired absorption, pa</w:t>
      </w:r>
      <w:r w:rsidR="00017C48" w:rsidRPr="00B60093">
        <w:rPr>
          <w:rFonts w:ascii="Book Antiqua" w:hAnsi="Book Antiqua"/>
          <w:sz w:val="24"/>
          <w:szCs w:val="24"/>
        </w:rPr>
        <w:t xml:space="preserve">rticularly </w:t>
      </w:r>
      <w:r w:rsidR="00F45C21" w:rsidRPr="00B60093">
        <w:rPr>
          <w:rFonts w:ascii="Book Antiqua" w:hAnsi="Book Antiqua"/>
          <w:sz w:val="24"/>
          <w:szCs w:val="24"/>
        </w:rPr>
        <w:t xml:space="preserve">with </w:t>
      </w:r>
      <w:r w:rsidRPr="00B60093">
        <w:rPr>
          <w:rFonts w:ascii="Book Antiqua" w:hAnsi="Book Antiqua"/>
          <w:sz w:val="24"/>
          <w:szCs w:val="24"/>
        </w:rPr>
        <w:t xml:space="preserve">an increased transit rate in </w:t>
      </w:r>
      <w:r w:rsidR="00F45C21" w:rsidRPr="00B60093">
        <w:rPr>
          <w:rFonts w:ascii="Book Antiqua" w:hAnsi="Book Antiqua"/>
          <w:sz w:val="24"/>
          <w:szCs w:val="24"/>
        </w:rPr>
        <w:t>hyperthyroidism.</w:t>
      </w:r>
      <w:r w:rsidR="00D45300">
        <w:rPr>
          <w:rFonts w:ascii="Book Antiqua" w:hAnsi="Book Antiqua"/>
          <w:sz w:val="24"/>
          <w:szCs w:val="24"/>
        </w:rPr>
        <w:t xml:space="preserve"> </w:t>
      </w:r>
      <w:r w:rsidR="00F45C21" w:rsidRPr="00B60093">
        <w:rPr>
          <w:rFonts w:ascii="Book Antiqua" w:hAnsi="Book Antiqua"/>
          <w:sz w:val="24"/>
          <w:szCs w:val="24"/>
        </w:rPr>
        <w:t xml:space="preserve">As a result, an apparent failure to respond to a gluten-free diet </w:t>
      </w:r>
      <w:r w:rsidRPr="00B60093">
        <w:rPr>
          <w:rFonts w:ascii="Book Antiqua" w:hAnsi="Book Antiqua"/>
          <w:sz w:val="24"/>
          <w:szCs w:val="24"/>
        </w:rPr>
        <w:t>may be considered</w:t>
      </w:r>
      <w:r w:rsidR="00F45C21" w:rsidRPr="00B60093">
        <w:rPr>
          <w:rFonts w:ascii="Book Antiqua" w:hAnsi="Book Antiqua"/>
          <w:sz w:val="24"/>
          <w:szCs w:val="24"/>
        </w:rPr>
        <w:t>.</w:t>
      </w:r>
      <w:r w:rsidR="00D45300">
        <w:rPr>
          <w:rFonts w:ascii="Book Antiqua" w:hAnsi="Book Antiqua"/>
          <w:sz w:val="24"/>
          <w:szCs w:val="24"/>
        </w:rPr>
        <w:t xml:space="preserve"> </w:t>
      </w:r>
      <w:r w:rsidR="00F45C21" w:rsidRPr="00B60093">
        <w:rPr>
          <w:rFonts w:ascii="Book Antiqua" w:hAnsi="Book Antiqua"/>
          <w:sz w:val="24"/>
          <w:szCs w:val="24"/>
        </w:rPr>
        <w:t xml:space="preserve">In contrast, hypothyroid patients may fail to respond to oral thyroid replacement therapy </w:t>
      </w:r>
      <w:r w:rsidR="00F45C21" w:rsidRPr="00B60093">
        <w:rPr>
          <w:rFonts w:ascii="Book Antiqua" w:hAnsi="Book Antiqua"/>
          <w:sz w:val="24"/>
          <w:szCs w:val="24"/>
        </w:rPr>
        <w:lastRenderedPageBreak/>
        <w:t xml:space="preserve">because of </w:t>
      </w:r>
      <w:r w:rsidRPr="00B60093">
        <w:rPr>
          <w:rFonts w:ascii="Book Antiqua" w:hAnsi="Book Antiqua"/>
          <w:sz w:val="24"/>
          <w:szCs w:val="24"/>
        </w:rPr>
        <w:t xml:space="preserve">reduced small intestinal surface absorptive area associated with </w:t>
      </w:r>
      <w:r w:rsidR="00F45C21" w:rsidRPr="00B60093">
        <w:rPr>
          <w:rFonts w:ascii="Book Antiqua" w:hAnsi="Book Antiqua"/>
          <w:sz w:val="24"/>
          <w:szCs w:val="24"/>
        </w:rPr>
        <w:t xml:space="preserve">unrecognized or occult </w:t>
      </w:r>
      <w:r w:rsidR="002B7378" w:rsidRPr="00B60093">
        <w:rPr>
          <w:rFonts w:ascii="Book Antiqua" w:hAnsi="Book Antiqua"/>
          <w:sz w:val="24"/>
          <w:szCs w:val="24"/>
        </w:rPr>
        <w:t>CD</w:t>
      </w:r>
      <w:r w:rsidR="00F45C21" w:rsidRPr="00B60093">
        <w:rPr>
          <w:rFonts w:ascii="Book Antiqua" w:hAnsi="Book Antiqua"/>
          <w:sz w:val="24"/>
          <w:szCs w:val="24"/>
        </w:rPr>
        <w:t>.</w:t>
      </w:r>
      <w:r w:rsidR="00D45300">
        <w:rPr>
          <w:rFonts w:ascii="Book Antiqua" w:hAnsi="Book Antiqua"/>
          <w:sz w:val="24"/>
          <w:szCs w:val="24"/>
        </w:rPr>
        <w:t xml:space="preserve"> </w:t>
      </w:r>
    </w:p>
    <w:p w14:paraId="69DCE6D6" w14:textId="77777777" w:rsidR="00B132EB" w:rsidRPr="00B60093" w:rsidRDefault="00B132EB" w:rsidP="00D45300">
      <w:pPr>
        <w:spacing w:after="0" w:line="360" w:lineRule="auto"/>
        <w:jc w:val="both"/>
        <w:rPr>
          <w:rFonts w:ascii="Book Antiqua" w:hAnsi="Book Antiqua"/>
          <w:i/>
          <w:sz w:val="24"/>
          <w:szCs w:val="24"/>
        </w:rPr>
      </w:pPr>
    </w:p>
    <w:p w14:paraId="161EE2B9" w14:textId="08B727D2" w:rsidR="00B132EB" w:rsidRPr="00B60093" w:rsidRDefault="00B132EB" w:rsidP="00D45300">
      <w:pPr>
        <w:spacing w:after="0" w:line="360" w:lineRule="auto"/>
        <w:jc w:val="both"/>
        <w:rPr>
          <w:rFonts w:ascii="Book Antiqua" w:hAnsi="Book Antiqua"/>
          <w:b/>
          <w:i/>
          <w:sz w:val="24"/>
          <w:szCs w:val="24"/>
          <w:lang w:eastAsia="zh-CN"/>
        </w:rPr>
      </w:pPr>
      <w:r w:rsidRPr="00B60093">
        <w:rPr>
          <w:rFonts w:ascii="Book Antiqua" w:hAnsi="Book Antiqua"/>
          <w:b/>
          <w:i/>
          <w:sz w:val="24"/>
          <w:szCs w:val="24"/>
        </w:rPr>
        <w:t>Serological CD</w:t>
      </w:r>
      <w:r w:rsidR="00B60093" w:rsidRPr="00B60093">
        <w:rPr>
          <w:rFonts w:ascii="Book Antiqua" w:hAnsi="Book Antiqua"/>
          <w:b/>
          <w:i/>
          <w:sz w:val="24"/>
          <w:szCs w:val="24"/>
        </w:rPr>
        <w:t xml:space="preserve"> screening in thyroid</w:t>
      </w:r>
      <w:r w:rsidRPr="00B60093">
        <w:rPr>
          <w:rFonts w:ascii="Book Antiqua" w:hAnsi="Book Antiqua"/>
          <w:b/>
          <w:i/>
          <w:sz w:val="24"/>
          <w:szCs w:val="24"/>
        </w:rPr>
        <w:t xml:space="preserve"> </w:t>
      </w:r>
      <w:r w:rsidR="00B60093" w:rsidRPr="00B60093">
        <w:rPr>
          <w:rFonts w:ascii="Book Antiqua" w:hAnsi="Book Antiqua"/>
          <w:b/>
          <w:i/>
          <w:sz w:val="24"/>
          <w:szCs w:val="24"/>
        </w:rPr>
        <w:t>disease</w:t>
      </w:r>
    </w:p>
    <w:p w14:paraId="45DC4A01" w14:textId="09E9D6E1" w:rsidR="0070428B" w:rsidRPr="00B60093" w:rsidRDefault="0070428B" w:rsidP="00D45300">
      <w:pPr>
        <w:spacing w:after="0" w:line="360" w:lineRule="auto"/>
        <w:jc w:val="both"/>
        <w:rPr>
          <w:rFonts w:ascii="Book Antiqua" w:hAnsi="Book Antiqua"/>
          <w:sz w:val="24"/>
          <w:szCs w:val="24"/>
        </w:rPr>
      </w:pPr>
      <w:r w:rsidRPr="00B60093">
        <w:rPr>
          <w:rFonts w:ascii="Book Antiqua" w:hAnsi="Book Antiqua"/>
          <w:sz w:val="24"/>
          <w:szCs w:val="24"/>
        </w:rPr>
        <w:t>A number of recent studies have explored the role of serological screening for celiac disease in patients with autoimmune thyroid disease.</w:t>
      </w:r>
      <w:r w:rsidR="00D45300">
        <w:rPr>
          <w:rFonts w:ascii="Book Antiqua" w:hAnsi="Book Antiqua"/>
          <w:sz w:val="24"/>
          <w:szCs w:val="24"/>
        </w:rPr>
        <w:t xml:space="preserve"> </w:t>
      </w:r>
      <w:r w:rsidRPr="00B60093">
        <w:rPr>
          <w:rFonts w:ascii="Book Antiqua" w:hAnsi="Book Antiqua"/>
          <w:sz w:val="24"/>
          <w:szCs w:val="24"/>
        </w:rPr>
        <w:t>In a stu</w:t>
      </w:r>
      <w:r w:rsidR="00812132" w:rsidRPr="00B60093">
        <w:rPr>
          <w:rFonts w:ascii="Book Antiqua" w:hAnsi="Book Antiqua"/>
          <w:sz w:val="24"/>
          <w:szCs w:val="24"/>
        </w:rPr>
        <w:t>dy from Finland of 83 patients</w:t>
      </w:r>
      <w:r w:rsidR="00B60093" w:rsidRPr="00B60093">
        <w:rPr>
          <w:rFonts w:ascii="Book Antiqua" w:hAnsi="Book Antiqua"/>
          <w:sz w:val="24"/>
          <w:szCs w:val="24"/>
          <w:vertAlign w:val="superscript"/>
        </w:rPr>
        <w:t>[</w:t>
      </w:r>
      <w:r w:rsidRPr="00B60093">
        <w:rPr>
          <w:rFonts w:ascii="Book Antiqua" w:hAnsi="Book Antiqua"/>
          <w:sz w:val="24"/>
          <w:szCs w:val="24"/>
          <w:vertAlign w:val="superscript"/>
        </w:rPr>
        <w:t>2</w:t>
      </w:r>
      <w:r w:rsidR="00AE37C2" w:rsidRPr="00B60093">
        <w:rPr>
          <w:rFonts w:ascii="Book Antiqua" w:hAnsi="Book Antiqua"/>
          <w:sz w:val="24"/>
          <w:szCs w:val="24"/>
          <w:vertAlign w:val="superscript"/>
        </w:rPr>
        <w:t>2</w:t>
      </w:r>
      <w:r w:rsidR="00812132" w:rsidRPr="00B60093">
        <w:rPr>
          <w:rFonts w:ascii="Book Antiqua" w:hAnsi="Book Antiqua"/>
          <w:sz w:val="24"/>
          <w:szCs w:val="24"/>
          <w:vertAlign w:val="superscript"/>
        </w:rPr>
        <w:t>]</w:t>
      </w:r>
      <w:r w:rsidRPr="00B60093">
        <w:rPr>
          <w:rFonts w:ascii="Book Antiqua" w:hAnsi="Book Antiqua"/>
          <w:sz w:val="24"/>
          <w:szCs w:val="24"/>
        </w:rPr>
        <w:t>, 3 asymptomatic cases and 1 previously diagnosed celiac patient were defined for an overall frequency of 4.8%.</w:t>
      </w:r>
      <w:r w:rsidR="00D45300">
        <w:rPr>
          <w:rFonts w:ascii="Book Antiqua" w:hAnsi="Book Antiqua"/>
          <w:sz w:val="24"/>
          <w:szCs w:val="24"/>
        </w:rPr>
        <w:t xml:space="preserve"> </w:t>
      </w:r>
      <w:r w:rsidR="00A16545" w:rsidRPr="00B60093">
        <w:rPr>
          <w:rFonts w:ascii="Book Antiqua" w:hAnsi="Book Antiqua"/>
          <w:sz w:val="24"/>
          <w:szCs w:val="24"/>
        </w:rPr>
        <w:t xml:space="preserve">In an Italian study of 152 patients, 5 new cases were detected using endomysial antibodies and duodenal </w:t>
      </w:r>
      <w:r w:rsidR="00812132" w:rsidRPr="00B60093">
        <w:rPr>
          <w:rFonts w:ascii="Book Antiqua" w:hAnsi="Book Antiqua"/>
          <w:sz w:val="24"/>
          <w:szCs w:val="24"/>
        </w:rPr>
        <w:t>biopsy confirmation</w:t>
      </w:r>
      <w:r w:rsidR="00B60093" w:rsidRPr="00B60093">
        <w:rPr>
          <w:rFonts w:ascii="Book Antiqua" w:hAnsi="Book Antiqua"/>
          <w:sz w:val="24"/>
          <w:szCs w:val="24"/>
          <w:vertAlign w:val="superscript"/>
        </w:rPr>
        <w:t>[</w:t>
      </w:r>
      <w:r w:rsidR="00A16545" w:rsidRPr="00B60093">
        <w:rPr>
          <w:rFonts w:ascii="Book Antiqua" w:hAnsi="Book Antiqua"/>
          <w:sz w:val="24"/>
          <w:szCs w:val="24"/>
          <w:vertAlign w:val="superscript"/>
        </w:rPr>
        <w:t>2</w:t>
      </w:r>
      <w:r w:rsidR="00AE37C2" w:rsidRPr="00B60093">
        <w:rPr>
          <w:rFonts w:ascii="Book Antiqua" w:hAnsi="Book Antiqua"/>
          <w:sz w:val="24"/>
          <w:szCs w:val="24"/>
          <w:vertAlign w:val="superscript"/>
        </w:rPr>
        <w:t>3</w:t>
      </w:r>
      <w:r w:rsidR="00812132" w:rsidRPr="00B60093">
        <w:rPr>
          <w:rFonts w:ascii="Book Antiqua" w:hAnsi="Book Antiqua"/>
          <w:sz w:val="24"/>
          <w:szCs w:val="24"/>
          <w:vertAlign w:val="superscript"/>
        </w:rPr>
        <w:t>]</w:t>
      </w:r>
      <w:r w:rsidR="00A16545" w:rsidRPr="00B60093">
        <w:rPr>
          <w:rFonts w:ascii="Book Antiqua" w:hAnsi="Book Antiqua"/>
          <w:sz w:val="24"/>
          <w:szCs w:val="24"/>
        </w:rPr>
        <w:t>.</w:t>
      </w:r>
      <w:r w:rsidR="00D45300">
        <w:rPr>
          <w:rFonts w:ascii="Book Antiqua" w:hAnsi="Book Antiqua"/>
          <w:sz w:val="24"/>
          <w:szCs w:val="24"/>
        </w:rPr>
        <w:t xml:space="preserve"> </w:t>
      </w:r>
      <w:r w:rsidR="00A16545" w:rsidRPr="00B60093">
        <w:rPr>
          <w:rFonts w:ascii="Book Antiqua" w:hAnsi="Book Antiqua"/>
          <w:sz w:val="24"/>
          <w:szCs w:val="24"/>
        </w:rPr>
        <w:t>Similar results were reporte</w:t>
      </w:r>
      <w:r w:rsidR="00812132" w:rsidRPr="00B60093">
        <w:rPr>
          <w:rFonts w:ascii="Book Antiqua" w:hAnsi="Book Antiqua"/>
          <w:sz w:val="24"/>
          <w:szCs w:val="24"/>
        </w:rPr>
        <w:t>d later by other investigators</w:t>
      </w:r>
      <w:r w:rsidR="0073403D" w:rsidRPr="00B60093">
        <w:rPr>
          <w:rFonts w:ascii="Book Antiqua" w:hAnsi="Book Antiqua"/>
          <w:sz w:val="24"/>
          <w:szCs w:val="24"/>
        </w:rPr>
        <w:t xml:space="preserve"> in both children and adults with CD</w:t>
      </w:r>
      <w:r w:rsidR="00B60093" w:rsidRPr="00B60093">
        <w:rPr>
          <w:rFonts w:ascii="Book Antiqua" w:hAnsi="Book Antiqua"/>
          <w:sz w:val="24"/>
          <w:szCs w:val="24"/>
          <w:vertAlign w:val="superscript"/>
        </w:rPr>
        <w:t>[</w:t>
      </w:r>
      <w:r w:rsidR="00A16545" w:rsidRPr="00B60093">
        <w:rPr>
          <w:rFonts w:ascii="Book Antiqua" w:hAnsi="Book Antiqua"/>
          <w:sz w:val="24"/>
          <w:szCs w:val="24"/>
          <w:vertAlign w:val="superscript"/>
        </w:rPr>
        <w:t>2</w:t>
      </w:r>
      <w:r w:rsidR="00AE37C2" w:rsidRPr="00B60093">
        <w:rPr>
          <w:rFonts w:ascii="Book Antiqua" w:hAnsi="Book Antiqua"/>
          <w:sz w:val="24"/>
          <w:szCs w:val="24"/>
          <w:vertAlign w:val="superscript"/>
        </w:rPr>
        <w:t>4</w:t>
      </w:r>
      <w:r w:rsidR="00A16545" w:rsidRPr="00B60093">
        <w:rPr>
          <w:rFonts w:ascii="Book Antiqua" w:hAnsi="Book Antiqua"/>
          <w:sz w:val="24"/>
          <w:szCs w:val="24"/>
          <w:vertAlign w:val="superscript"/>
        </w:rPr>
        <w:t>-</w:t>
      </w:r>
      <w:r w:rsidR="00AE37C2" w:rsidRPr="00B60093">
        <w:rPr>
          <w:rFonts w:ascii="Book Antiqua" w:hAnsi="Book Antiqua"/>
          <w:sz w:val="24"/>
          <w:szCs w:val="24"/>
          <w:vertAlign w:val="superscript"/>
        </w:rPr>
        <w:t>29</w:t>
      </w:r>
      <w:r w:rsidR="00812132" w:rsidRPr="00B60093">
        <w:rPr>
          <w:rFonts w:ascii="Book Antiqua" w:hAnsi="Book Antiqua"/>
          <w:sz w:val="24"/>
          <w:szCs w:val="24"/>
          <w:vertAlign w:val="superscript"/>
        </w:rPr>
        <w:t>]</w:t>
      </w:r>
      <w:r w:rsidR="00747B89" w:rsidRPr="00B60093">
        <w:rPr>
          <w:rFonts w:ascii="Book Antiqua" w:hAnsi="Book Antiqua"/>
          <w:sz w:val="24"/>
          <w:szCs w:val="24"/>
        </w:rPr>
        <w:t>.</w:t>
      </w:r>
      <w:r w:rsidR="00D45300">
        <w:rPr>
          <w:rFonts w:ascii="Book Antiqua" w:hAnsi="Book Antiqua"/>
          <w:sz w:val="24"/>
          <w:szCs w:val="24"/>
        </w:rPr>
        <w:t xml:space="preserve"> </w:t>
      </w:r>
      <w:r w:rsidR="00747B89" w:rsidRPr="00B60093">
        <w:rPr>
          <w:rFonts w:ascii="Book Antiqua" w:hAnsi="Book Antiqua"/>
          <w:sz w:val="24"/>
          <w:szCs w:val="24"/>
        </w:rPr>
        <w:t>Far less information is available in Grave</w:t>
      </w:r>
      <w:r w:rsidR="00BD4E37" w:rsidRPr="00B60093">
        <w:rPr>
          <w:rFonts w:ascii="Book Antiqua" w:hAnsi="Book Antiqua"/>
          <w:sz w:val="24"/>
          <w:szCs w:val="24"/>
        </w:rPr>
        <w:t>’s</w:t>
      </w:r>
      <w:r w:rsidR="003A5BB9" w:rsidRPr="00B60093">
        <w:rPr>
          <w:rFonts w:ascii="Book Antiqua" w:hAnsi="Book Antiqua"/>
          <w:sz w:val="24"/>
          <w:szCs w:val="24"/>
        </w:rPr>
        <w:t xml:space="preserve"> </w:t>
      </w:r>
      <w:r w:rsidR="00747B89" w:rsidRPr="00B60093">
        <w:rPr>
          <w:rFonts w:ascii="Book Antiqua" w:hAnsi="Book Antiqua"/>
          <w:sz w:val="24"/>
          <w:szCs w:val="24"/>
        </w:rPr>
        <w:t>hyperthyroidism.</w:t>
      </w:r>
      <w:r w:rsidR="00D45300">
        <w:rPr>
          <w:rFonts w:ascii="Book Antiqua" w:hAnsi="Book Antiqua"/>
          <w:sz w:val="24"/>
          <w:szCs w:val="24"/>
        </w:rPr>
        <w:t xml:space="preserve"> </w:t>
      </w:r>
      <w:r w:rsidR="00747B89" w:rsidRPr="00B60093">
        <w:rPr>
          <w:rFonts w:ascii="Book Antiqua" w:hAnsi="Book Antiqua"/>
          <w:sz w:val="24"/>
          <w:szCs w:val="24"/>
        </w:rPr>
        <w:t>In 115 consecutive patients with Grave</w:t>
      </w:r>
      <w:r w:rsidR="00BD4E37" w:rsidRPr="00B60093">
        <w:rPr>
          <w:rFonts w:ascii="Book Antiqua" w:hAnsi="Book Antiqua"/>
          <w:sz w:val="24"/>
          <w:szCs w:val="24"/>
        </w:rPr>
        <w:t xml:space="preserve">’s </w:t>
      </w:r>
      <w:r w:rsidR="00747B89" w:rsidRPr="00B60093">
        <w:rPr>
          <w:rFonts w:ascii="Book Antiqua" w:hAnsi="Book Antiqua"/>
          <w:sz w:val="24"/>
          <w:szCs w:val="24"/>
        </w:rPr>
        <w:t>hyperthyroidism</w:t>
      </w:r>
      <w:r w:rsidR="00B60093" w:rsidRPr="00B60093">
        <w:rPr>
          <w:rFonts w:ascii="Book Antiqua" w:hAnsi="Book Antiqua"/>
          <w:sz w:val="24"/>
          <w:szCs w:val="24"/>
          <w:vertAlign w:val="superscript"/>
        </w:rPr>
        <w:t>[</w:t>
      </w:r>
      <w:r w:rsidR="00747B89" w:rsidRPr="00B60093">
        <w:rPr>
          <w:rFonts w:ascii="Book Antiqua" w:hAnsi="Book Antiqua"/>
          <w:sz w:val="24"/>
          <w:szCs w:val="24"/>
          <w:vertAlign w:val="superscript"/>
        </w:rPr>
        <w:t>3</w:t>
      </w:r>
      <w:r w:rsidR="00AE37C2" w:rsidRPr="00B60093">
        <w:rPr>
          <w:rFonts w:ascii="Book Antiqua" w:hAnsi="Book Antiqua"/>
          <w:sz w:val="24"/>
          <w:szCs w:val="24"/>
          <w:vertAlign w:val="superscript"/>
        </w:rPr>
        <w:t>0</w:t>
      </w:r>
      <w:r w:rsidR="00812132" w:rsidRPr="00B60093">
        <w:rPr>
          <w:rFonts w:ascii="Book Antiqua" w:hAnsi="Book Antiqua"/>
          <w:sz w:val="24"/>
          <w:szCs w:val="24"/>
          <w:vertAlign w:val="superscript"/>
        </w:rPr>
        <w:t>]</w:t>
      </w:r>
      <w:r w:rsidR="00747B89" w:rsidRPr="00B60093">
        <w:rPr>
          <w:rFonts w:ascii="Book Antiqua" w:hAnsi="Book Antiqua"/>
          <w:sz w:val="24"/>
          <w:szCs w:val="24"/>
        </w:rPr>
        <w:t xml:space="preserve">, gliadin and tissue transglutaminase antibodies were used to screen for </w:t>
      </w:r>
      <w:r w:rsidR="002B7378" w:rsidRPr="00B60093">
        <w:rPr>
          <w:rFonts w:ascii="Book Antiqua" w:hAnsi="Book Antiqua"/>
          <w:sz w:val="24"/>
          <w:szCs w:val="24"/>
        </w:rPr>
        <w:t>CD</w:t>
      </w:r>
      <w:r w:rsidR="00747B89" w:rsidRPr="00B60093">
        <w:rPr>
          <w:rFonts w:ascii="Book Antiqua" w:hAnsi="Book Antiqua"/>
          <w:sz w:val="24"/>
          <w:szCs w:val="24"/>
        </w:rPr>
        <w:t>.</w:t>
      </w:r>
      <w:r w:rsidR="00D45300">
        <w:rPr>
          <w:rFonts w:ascii="Book Antiqua" w:hAnsi="Book Antiqua"/>
          <w:sz w:val="24"/>
          <w:szCs w:val="24"/>
        </w:rPr>
        <w:t xml:space="preserve"> </w:t>
      </w:r>
      <w:r w:rsidR="00747B89" w:rsidRPr="00B60093">
        <w:rPr>
          <w:rFonts w:ascii="Book Antiqua" w:hAnsi="Book Antiqua"/>
          <w:sz w:val="24"/>
          <w:szCs w:val="24"/>
        </w:rPr>
        <w:t xml:space="preserve">5 patients were detected, although 2 were already known to have </w:t>
      </w:r>
      <w:r w:rsidR="002B7378" w:rsidRPr="00B60093">
        <w:rPr>
          <w:rFonts w:ascii="Book Antiqua" w:hAnsi="Book Antiqua"/>
          <w:sz w:val="24"/>
          <w:szCs w:val="24"/>
        </w:rPr>
        <w:t>CD</w:t>
      </w:r>
      <w:r w:rsidR="00747B89" w:rsidRPr="00B60093">
        <w:rPr>
          <w:rFonts w:ascii="Book Antiqua" w:hAnsi="Book Antiqua"/>
          <w:sz w:val="24"/>
          <w:szCs w:val="24"/>
        </w:rPr>
        <w:t>.</w:t>
      </w:r>
      <w:r w:rsidR="00D45300">
        <w:rPr>
          <w:rFonts w:ascii="Book Antiqua" w:hAnsi="Book Antiqua"/>
          <w:sz w:val="24"/>
          <w:szCs w:val="24"/>
        </w:rPr>
        <w:t xml:space="preserve"> </w:t>
      </w:r>
      <w:r w:rsidR="00747B89" w:rsidRPr="00B60093">
        <w:rPr>
          <w:rFonts w:ascii="Book Antiqua" w:hAnsi="Book Antiqua"/>
          <w:sz w:val="24"/>
          <w:szCs w:val="24"/>
        </w:rPr>
        <w:t>All 5 (</w:t>
      </w:r>
      <w:r w:rsidR="00747B89" w:rsidRPr="00B60093">
        <w:rPr>
          <w:rFonts w:ascii="Book Antiqua" w:hAnsi="Book Antiqua"/>
          <w:i/>
          <w:sz w:val="24"/>
          <w:szCs w:val="24"/>
        </w:rPr>
        <w:t xml:space="preserve">i.e., </w:t>
      </w:r>
      <w:r w:rsidR="00747B89" w:rsidRPr="00B60093">
        <w:rPr>
          <w:rFonts w:ascii="Book Antiqua" w:hAnsi="Book Antiqua"/>
          <w:sz w:val="24"/>
          <w:szCs w:val="24"/>
        </w:rPr>
        <w:t>4.5%) were free of symptoms.</w:t>
      </w:r>
      <w:r w:rsidR="00D45300">
        <w:rPr>
          <w:rFonts w:ascii="Book Antiqua" w:hAnsi="Book Antiqua"/>
          <w:sz w:val="24"/>
          <w:szCs w:val="24"/>
        </w:rPr>
        <w:t xml:space="preserve"> </w:t>
      </w:r>
      <w:r w:rsidR="00747B89" w:rsidRPr="00B60093">
        <w:rPr>
          <w:rFonts w:ascii="Book Antiqua" w:hAnsi="Book Antiqua"/>
          <w:sz w:val="24"/>
          <w:szCs w:val="24"/>
        </w:rPr>
        <w:t>On the basis of these studies,</w:t>
      </w:r>
      <w:r w:rsidR="007F243F" w:rsidRPr="00B60093">
        <w:rPr>
          <w:rFonts w:ascii="Book Antiqua" w:hAnsi="Book Antiqua"/>
          <w:sz w:val="24"/>
          <w:szCs w:val="24"/>
        </w:rPr>
        <w:t xml:space="preserve"> these</w:t>
      </w:r>
      <w:r w:rsidR="00747B89" w:rsidRPr="00B60093">
        <w:rPr>
          <w:rFonts w:ascii="Book Antiqua" w:hAnsi="Book Antiqua"/>
          <w:sz w:val="24"/>
          <w:szCs w:val="24"/>
        </w:rPr>
        <w:t xml:space="preserve"> investigators have suggested that</w:t>
      </w:r>
      <w:r w:rsidR="007F243F" w:rsidRPr="00B60093">
        <w:rPr>
          <w:rFonts w:ascii="Book Antiqua" w:hAnsi="Book Antiqua"/>
          <w:sz w:val="24"/>
          <w:szCs w:val="24"/>
        </w:rPr>
        <w:t xml:space="preserve"> patients with</w:t>
      </w:r>
      <w:r w:rsidR="00747B89" w:rsidRPr="00B60093">
        <w:rPr>
          <w:rFonts w:ascii="Book Antiqua" w:hAnsi="Book Antiqua"/>
          <w:sz w:val="24"/>
          <w:szCs w:val="24"/>
        </w:rPr>
        <w:t xml:space="preserve"> hypothyroidism or hyperthyroidism should have serological screening for </w:t>
      </w:r>
      <w:r w:rsidR="002B7378" w:rsidRPr="00B60093">
        <w:rPr>
          <w:rFonts w:ascii="Book Antiqua" w:hAnsi="Book Antiqua"/>
          <w:sz w:val="24"/>
          <w:szCs w:val="24"/>
        </w:rPr>
        <w:t>CD</w:t>
      </w:r>
      <w:r w:rsidR="00747B89" w:rsidRPr="00B60093">
        <w:rPr>
          <w:rFonts w:ascii="Book Antiqua" w:hAnsi="Book Antiqua"/>
          <w:sz w:val="24"/>
          <w:szCs w:val="24"/>
        </w:rPr>
        <w:t>.</w:t>
      </w:r>
      <w:r w:rsidRPr="00B60093">
        <w:rPr>
          <w:rFonts w:ascii="Book Antiqua" w:hAnsi="Book Antiqua"/>
          <w:sz w:val="24"/>
          <w:szCs w:val="24"/>
        </w:rPr>
        <w:t xml:space="preserve"> </w:t>
      </w:r>
    </w:p>
    <w:p w14:paraId="52CC58F5" w14:textId="77777777" w:rsidR="00B132EB" w:rsidRPr="00B60093" w:rsidRDefault="00B132EB" w:rsidP="00D45300">
      <w:pPr>
        <w:spacing w:after="0" w:line="360" w:lineRule="auto"/>
        <w:jc w:val="both"/>
        <w:rPr>
          <w:rFonts w:ascii="Book Antiqua" w:hAnsi="Book Antiqua"/>
          <w:b/>
          <w:sz w:val="24"/>
          <w:szCs w:val="24"/>
        </w:rPr>
      </w:pPr>
    </w:p>
    <w:p w14:paraId="2F0FD205" w14:textId="367B8A51" w:rsidR="00F71096" w:rsidRPr="00B60093" w:rsidRDefault="00B132EB"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Other </w:t>
      </w:r>
      <w:r w:rsidR="00B60093" w:rsidRPr="00B60093">
        <w:rPr>
          <w:rFonts w:ascii="Book Antiqua" w:hAnsi="Book Antiqua"/>
          <w:b/>
          <w:i/>
          <w:sz w:val="24"/>
          <w:szCs w:val="24"/>
        </w:rPr>
        <w:t>thyroid disor</w:t>
      </w:r>
      <w:r w:rsidRPr="00B60093">
        <w:rPr>
          <w:rFonts w:ascii="Book Antiqua" w:hAnsi="Book Antiqua"/>
          <w:b/>
          <w:i/>
          <w:sz w:val="24"/>
          <w:szCs w:val="24"/>
        </w:rPr>
        <w:t>der in CD</w:t>
      </w:r>
    </w:p>
    <w:p w14:paraId="0CF8D280" w14:textId="394C7B99" w:rsidR="006A65B8" w:rsidRPr="00B60093" w:rsidRDefault="00F71096" w:rsidP="00D45300">
      <w:pPr>
        <w:spacing w:after="0" w:line="360" w:lineRule="auto"/>
        <w:jc w:val="both"/>
        <w:rPr>
          <w:rFonts w:ascii="Book Antiqua" w:hAnsi="Book Antiqua"/>
          <w:sz w:val="24"/>
          <w:szCs w:val="24"/>
        </w:rPr>
      </w:pPr>
      <w:r w:rsidRPr="00B60093">
        <w:rPr>
          <w:rFonts w:ascii="Book Antiqua" w:hAnsi="Book Antiqua"/>
          <w:sz w:val="24"/>
          <w:szCs w:val="24"/>
        </w:rPr>
        <w:t xml:space="preserve">Finally, other thyroid disorders have been recorded in </w:t>
      </w:r>
      <w:r w:rsidR="002B7378" w:rsidRPr="00B60093">
        <w:rPr>
          <w:rFonts w:ascii="Book Antiqua" w:hAnsi="Book Antiqua"/>
          <w:sz w:val="24"/>
          <w:szCs w:val="24"/>
        </w:rPr>
        <w:t>CD</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Most intriguing are reports of malignant thyroid lymphomas with </w:t>
      </w:r>
      <w:r w:rsidR="002B7378" w:rsidRPr="00B60093">
        <w:rPr>
          <w:rFonts w:ascii="Book Antiqua" w:hAnsi="Book Antiqua"/>
          <w:sz w:val="24"/>
          <w:szCs w:val="24"/>
        </w:rPr>
        <w:t>CD</w:t>
      </w:r>
      <w:r w:rsidR="00F36031" w:rsidRPr="00B60093">
        <w:rPr>
          <w:rFonts w:ascii="Book Antiqua" w:hAnsi="Book Antiqua"/>
          <w:sz w:val="24"/>
          <w:szCs w:val="24"/>
        </w:rPr>
        <w:t xml:space="preserve">, given the increased risk of lymphoma, particularly T-cell enteropathy, in </w:t>
      </w:r>
      <w:r w:rsidR="002B7378" w:rsidRPr="00B60093">
        <w:rPr>
          <w:rFonts w:ascii="Book Antiqua" w:hAnsi="Book Antiqua"/>
          <w:sz w:val="24"/>
          <w:szCs w:val="24"/>
        </w:rPr>
        <w:t>CD</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In an early retrospective evaluation of 12 cases of malignant thyroid lymphoma, 2 had intra-abdominal lymphoma and 1 had documented adult </w:t>
      </w:r>
      <w:r w:rsidR="002B7378" w:rsidRPr="00B60093">
        <w:rPr>
          <w:rFonts w:ascii="Book Antiqua" w:hAnsi="Book Antiqua"/>
          <w:sz w:val="24"/>
          <w:szCs w:val="24"/>
        </w:rPr>
        <w:t>CD</w:t>
      </w:r>
      <w:r w:rsidR="00B60093" w:rsidRPr="00B60093">
        <w:rPr>
          <w:rFonts w:ascii="Book Antiqua" w:hAnsi="Book Antiqua"/>
          <w:sz w:val="24"/>
          <w:szCs w:val="24"/>
          <w:vertAlign w:val="superscript"/>
        </w:rPr>
        <w:t>[</w:t>
      </w:r>
      <w:r w:rsidRPr="00B60093">
        <w:rPr>
          <w:rFonts w:ascii="Book Antiqua" w:hAnsi="Book Antiqua"/>
          <w:sz w:val="24"/>
          <w:szCs w:val="24"/>
          <w:vertAlign w:val="superscript"/>
        </w:rPr>
        <w:t>3</w:t>
      </w:r>
      <w:r w:rsidR="00AE37C2" w:rsidRPr="00B60093">
        <w:rPr>
          <w:rFonts w:ascii="Book Antiqua" w:hAnsi="Book Antiqua"/>
          <w:sz w:val="24"/>
          <w:szCs w:val="24"/>
          <w:vertAlign w:val="superscript"/>
        </w:rPr>
        <w:t>1</w:t>
      </w:r>
      <w:r w:rsidR="00812132"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00E60EFC" w:rsidRPr="00B60093">
        <w:rPr>
          <w:rFonts w:ascii="Book Antiqua" w:hAnsi="Book Antiqua"/>
          <w:sz w:val="24"/>
          <w:szCs w:val="24"/>
        </w:rPr>
        <w:t xml:space="preserve">In a later report, a thyroid mass </w:t>
      </w:r>
      <w:r w:rsidR="00F36031" w:rsidRPr="00B60093">
        <w:rPr>
          <w:rFonts w:ascii="Book Antiqua" w:hAnsi="Book Antiqua"/>
          <w:sz w:val="24"/>
          <w:szCs w:val="24"/>
        </w:rPr>
        <w:t xml:space="preserve">from a lymphoma </w:t>
      </w:r>
      <w:r w:rsidR="00E60EFC" w:rsidRPr="00B60093">
        <w:rPr>
          <w:rFonts w:ascii="Book Antiqua" w:hAnsi="Book Antiqua"/>
          <w:sz w:val="24"/>
          <w:szCs w:val="24"/>
        </w:rPr>
        <w:t xml:space="preserve">was described in adult </w:t>
      </w:r>
      <w:r w:rsidR="002B7378" w:rsidRPr="00B60093">
        <w:rPr>
          <w:rFonts w:ascii="Book Antiqua" w:hAnsi="Book Antiqua"/>
          <w:sz w:val="24"/>
          <w:szCs w:val="24"/>
        </w:rPr>
        <w:t>CD</w:t>
      </w:r>
      <w:r w:rsidR="00B60093" w:rsidRPr="00B60093">
        <w:rPr>
          <w:rFonts w:ascii="Book Antiqua" w:hAnsi="Book Antiqua"/>
          <w:sz w:val="24"/>
          <w:szCs w:val="24"/>
          <w:vertAlign w:val="superscript"/>
        </w:rPr>
        <w:t>[</w:t>
      </w:r>
      <w:r w:rsidR="00E60EFC" w:rsidRPr="00B60093">
        <w:rPr>
          <w:rFonts w:ascii="Book Antiqua" w:hAnsi="Book Antiqua"/>
          <w:sz w:val="24"/>
          <w:szCs w:val="24"/>
          <w:vertAlign w:val="superscript"/>
        </w:rPr>
        <w:t>3</w:t>
      </w:r>
      <w:r w:rsidR="00AE37C2" w:rsidRPr="00B60093">
        <w:rPr>
          <w:rFonts w:ascii="Book Antiqua" w:hAnsi="Book Antiqua"/>
          <w:sz w:val="24"/>
          <w:szCs w:val="24"/>
          <w:vertAlign w:val="superscript"/>
        </w:rPr>
        <w:t>2</w:t>
      </w:r>
      <w:r w:rsidR="00812132" w:rsidRPr="00B60093">
        <w:rPr>
          <w:rFonts w:ascii="Book Antiqua" w:hAnsi="Book Antiqua"/>
          <w:sz w:val="24"/>
          <w:szCs w:val="24"/>
          <w:vertAlign w:val="superscript"/>
        </w:rPr>
        <w:t>]</w:t>
      </w:r>
      <w:r w:rsidR="00E60EFC" w:rsidRPr="00B60093">
        <w:rPr>
          <w:rFonts w:ascii="Book Antiqua" w:hAnsi="Book Antiqua"/>
          <w:sz w:val="24"/>
          <w:szCs w:val="24"/>
        </w:rPr>
        <w:t>.</w:t>
      </w:r>
      <w:r w:rsidR="00D45300">
        <w:rPr>
          <w:rFonts w:ascii="Book Antiqua" w:hAnsi="Book Antiqua"/>
          <w:sz w:val="24"/>
          <w:szCs w:val="24"/>
        </w:rPr>
        <w:t xml:space="preserve"> </w:t>
      </w:r>
      <w:r w:rsidR="00E60EFC" w:rsidRPr="00B60093">
        <w:rPr>
          <w:rFonts w:ascii="Book Antiqua" w:hAnsi="Book Antiqua"/>
          <w:sz w:val="24"/>
          <w:szCs w:val="24"/>
        </w:rPr>
        <w:t xml:space="preserve">In this instance, the lymphoma was noted to be a rare T-cell lymphoma, indicating another site of extranodal lymphoma </w:t>
      </w:r>
      <w:r w:rsidR="00F36031" w:rsidRPr="00B60093">
        <w:rPr>
          <w:rFonts w:ascii="Book Antiqua" w:hAnsi="Book Antiqua"/>
          <w:sz w:val="24"/>
          <w:szCs w:val="24"/>
        </w:rPr>
        <w:t>that may complicate the clinical course of</w:t>
      </w:r>
      <w:r w:rsidR="00E60EFC" w:rsidRPr="00B60093">
        <w:rPr>
          <w:rFonts w:ascii="Book Antiqua" w:hAnsi="Book Antiqua"/>
          <w:sz w:val="24"/>
          <w:szCs w:val="24"/>
        </w:rPr>
        <w:t xml:space="preserve"> </w:t>
      </w:r>
      <w:r w:rsidR="002B7378" w:rsidRPr="00B60093">
        <w:rPr>
          <w:rFonts w:ascii="Book Antiqua" w:hAnsi="Book Antiqua"/>
          <w:sz w:val="24"/>
          <w:szCs w:val="24"/>
        </w:rPr>
        <w:t>CD,</w:t>
      </w:r>
      <w:r w:rsidR="00E60EFC" w:rsidRPr="00B60093">
        <w:rPr>
          <w:rFonts w:ascii="Book Antiqua" w:hAnsi="Book Antiqua"/>
          <w:sz w:val="24"/>
          <w:szCs w:val="24"/>
        </w:rPr>
        <w:t xml:space="preserve"> possibly due to its shared embryological developmental links with the gastrointestinal tract.</w:t>
      </w:r>
    </w:p>
    <w:p w14:paraId="2F83E743" w14:textId="77777777" w:rsidR="000A67BE" w:rsidRPr="00B60093" w:rsidRDefault="000A67BE" w:rsidP="00D45300">
      <w:pPr>
        <w:spacing w:after="0" w:line="360" w:lineRule="auto"/>
        <w:jc w:val="both"/>
        <w:rPr>
          <w:rFonts w:ascii="Book Antiqua" w:hAnsi="Book Antiqua"/>
          <w:sz w:val="24"/>
          <w:szCs w:val="24"/>
        </w:rPr>
      </w:pPr>
    </w:p>
    <w:p w14:paraId="39EC8376" w14:textId="1A160B54" w:rsidR="00B132EB" w:rsidRPr="00B60093" w:rsidRDefault="00017C48" w:rsidP="00D45300">
      <w:pPr>
        <w:spacing w:after="0" w:line="360" w:lineRule="auto"/>
        <w:jc w:val="both"/>
        <w:rPr>
          <w:rFonts w:ascii="Book Antiqua" w:hAnsi="Book Antiqua"/>
          <w:b/>
          <w:sz w:val="24"/>
          <w:szCs w:val="24"/>
          <w:lang w:eastAsia="zh-CN"/>
        </w:rPr>
      </w:pPr>
      <w:r w:rsidRPr="00B60093">
        <w:rPr>
          <w:rFonts w:ascii="Book Antiqua" w:hAnsi="Book Antiqua"/>
          <w:b/>
          <w:sz w:val="24"/>
          <w:szCs w:val="24"/>
        </w:rPr>
        <w:t>D</w:t>
      </w:r>
      <w:r w:rsidR="00002279" w:rsidRPr="00B60093">
        <w:rPr>
          <w:rFonts w:ascii="Book Antiqua" w:hAnsi="Book Antiqua"/>
          <w:b/>
          <w:sz w:val="24"/>
          <w:szCs w:val="24"/>
        </w:rPr>
        <w:t xml:space="preserve">IABETES </w:t>
      </w:r>
    </w:p>
    <w:p w14:paraId="417C1ECF" w14:textId="5D5CCEC8" w:rsidR="00B132EB" w:rsidRPr="00B60093" w:rsidRDefault="00B132EB" w:rsidP="00D45300">
      <w:pPr>
        <w:spacing w:after="0" w:line="360" w:lineRule="auto"/>
        <w:jc w:val="both"/>
        <w:rPr>
          <w:rFonts w:ascii="Book Antiqua" w:hAnsi="Book Antiqua"/>
          <w:b/>
          <w:i/>
          <w:sz w:val="24"/>
          <w:szCs w:val="24"/>
        </w:rPr>
      </w:pPr>
      <w:r w:rsidRPr="00B60093">
        <w:rPr>
          <w:rFonts w:ascii="Book Antiqua" w:hAnsi="Book Antiqua"/>
          <w:b/>
          <w:i/>
          <w:sz w:val="24"/>
          <w:szCs w:val="24"/>
        </w:rPr>
        <w:lastRenderedPageBreak/>
        <w:t>Early</w:t>
      </w:r>
      <w:r w:rsidR="00B60093" w:rsidRPr="00B60093">
        <w:rPr>
          <w:rFonts w:ascii="Book Antiqua" w:hAnsi="Book Antiqua"/>
          <w:b/>
          <w:i/>
          <w:sz w:val="24"/>
          <w:szCs w:val="24"/>
        </w:rPr>
        <w:t xml:space="preserve"> reports</w:t>
      </w:r>
      <w:r w:rsidRPr="00B60093">
        <w:rPr>
          <w:rFonts w:ascii="Book Antiqua" w:hAnsi="Book Antiqua"/>
          <w:b/>
          <w:i/>
          <w:sz w:val="24"/>
          <w:szCs w:val="24"/>
        </w:rPr>
        <w:t xml:space="preserve"> in CD</w:t>
      </w:r>
    </w:p>
    <w:p w14:paraId="69701C4C" w14:textId="01BDD914" w:rsidR="00B132EB" w:rsidRPr="00B60093" w:rsidRDefault="006C0E1A" w:rsidP="00D45300">
      <w:pPr>
        <w:spacing w:after="0" w:line="360" w:lineRule="auto"/>
        <w:jc w:val="both"/>
        <w:rPr>
          <w:rFonts w:ascii="Book Antiqua" w:hAnsi="Book Antiqua"/>
          <w:sz w:val="24"/>
          <w:szCs w:val="24"/>
        </w:rPr>
      </w:pPr>
      <w:r w:rsidRPr="00B60093">
        <w:rPr>
          <w:rFonts w:ascii="Book Antiqua" w:hAnsi="Book Antiqua"/>
          <w:sz w:val="24"/>
          <w:szCs w:val="24"/>
        </w:rPr>
        <w:t xml:space="preserve">A number of early reports first described the association between </w:t>
      </w:r>
      <w:r w:rsidR="002B7378" w:rsidRPr="00B60093">
        <w:rPr>
          <w:rFonts w:ascii="Book Antiqua" w:hAnsi="Book Antiqua"/>
          <w:sz w:val="24"/>
          <w:szCs w:val="24"/>
        </w:rPr>
        <w:t>CD</w:t>
      </w:r>
      <w:r w:rsidRPr="00B60093">
        <w:rPr>
          <w:rFonts w:ascii="Book Antiqua" w:hAnsi="Book Antiqua"/>
          <w:sz w:val="24"/>
          <w:szCs w:val="24"/>
        </w:rPr>
        <w:t xml:space="preserve"> and diabetes mellitus, sometimes co-existing with thyroid disease</w:t>
      </w:r>
      <w:r w:rsidR="00B60093" w:rsidRPr="00B60093">
        <w:rPr>
          <w:rFonts w:ascii="Book Antiqua" w:hAnsi="Book Antiqua"/>
          <w:sz w:val="24"/>
          <w:szCs w:val="24"/>
          <w:vertAlign w:val="superscript"/>
        </w:rPr>
        <w:t>[</w:t>
      </w:r>
      <w:r w:rsidR="00AE37C2" w:rsidRPr="00B60093">
        <w:rPr>
          <w:rFonts w:ascii="Book Antiqua" w:hAnsi="Book Antiqua"/>
          <w:sz w:val="24"/>
          <w:szCs w:val="24"/>
          <w:vertAlign w:val="superscript"/>
        </w:rPr>
        <w:t>6</w:t>
      </w:r>
      <w:r w:rsidR="006972B7" w:rsidRPr="00B60093">
        <w:rPr>
          <w:rFonts w:ascii="Book Antiqua" w:hAnsi="Book Antiqua"/>
          <w:sz w:val="24"/>
          <w:szCs w:val="24"/>
          <w:vertAlign w:val="superscript"/>
        </w:rPr>
        <w:t xml:space="preserve">, </w:t>
      </w:r>
      <w:r w:rsidR="00AE37C2" w:rsidRPr="00B60093">
        <w:rPr>
          <w:rFonts w:ascii="Book Antiqua" w:hAnsi="Book Antiqua"/>
          <w:sz w:val="24"/>
          <w:szCs w:val="24"/>
          <w:vertAlign w:val="superscript"/>
        </w:rPr>
        <w:t>33</w:t>
      </w:r>
      <w:r w:rsidR="00812132"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Although most were noted in pediatric-aged patients, some </w:t>
      </w:r>
      <w:r w:rsidR="00BF5DEF" w:rsidRPr="00B60093">
        <w:rPr>
          <w:rFonts w:ascii="Book Antiqua" w:hAnsi="Book Antiqua"/>
          <w:sz w:val="24"/>
          <w:szCs w:val="24"/>
        </w:rPr>
        <w:t xml:space="preserve">older </w:t>
      </w:r>
      <w:r w:rsidRPr="00B60093">
        <w:rPr>
          <w:rFonts w:ascii="Book Antiqua" w:hAnsi="Book Antiqua"/>
          <w:sz w:val="24"/>
          <w:szCs w:val="24"/>
        </w:rPr>
        <w:t>clinical se</w:t>
      </w:r>
      <w:r w:rsidR="00FB5922" w:rsidRPr="00B60093">
        <w:rPr>
          <w:rFonts w:ascii="Book Antiqua" w:hAnsi="Book Antiqua"/>
          <w:sz w:val="24"/>
          <w:szCs w:val="24"/>
        </w:rPr>
        <w:t>ries also described adults with this association</w:t>
      </w:r>
      <w:r w:rsidR="00B60093" w:rsidRPr="00B60093">
        <w:rPr>
          <w:rFonts w:ascii="Book Antiqua" w:hAnsi="Book Antiqua"/>
          <w:sz w:val="24"/>
          <w:szCs w:val="24"/>
          <w:vertAlign w:val="superscript"/>
        </w:rPr>
        <w:t>[</w:t>
      </w:r>
      <w:r w:rsidR="00AE37C2" w:rsidRPr="00B60093">
        <w:rPr>
          <w:rFonts w:ascii="Book Antiqua" w:hAnsi="Book Antiqua"/>
          <w:sz w:val="24"/>
          <w:szCs w:val="24"/>
          <w:vertAlign w:val="superscript"/>
        </w:rPr>
        <w:t>34-36</w:t>
      </w:r>
      <w:r w:rsidR="00600D78" w:rsidRPr="00B60093">
        <w:rPr>
          <w:rFonts w:ascii="Book Antiqua" w:hAnsi="Book Antiqua"/>
          <w:sz w:val="24"/>
          <w:szCs w:val="24"/>
          <w:vertAlign w:val="superscript"/>
        </w:rPr>
        <w:t>]</w:t>
      </w:r>
      <w:r w:rsidR="00FB5922" w:rsidRPr="00B60093">
        <w:rPr>
          <w:rFonts w:ascii="Book Antiqua" w:hAnsi="Book Antiqua"/>
          <w:sz w:val="24"/>
          <w:szCs w:val="24"/>
        </w:rPr>
        <w:t>.</w:t>
      </w:r>
      <w:r w:rsidR="00D45300">
        <w:rPr>
          <w:rFonts w:ascii="Book Antiqua" w:hAnsi="Book Antiqua"/>
          <w:sz w:val="24"/>
          <w:szCs w:val="24"/>
        </w:rPr>
        <w:t xml:space="preserve"> </w:t>
      </w:r>
    </w:p>
    <w:p w14:paraId="41C918B2" w14:textId="77777777" w:rsidR="00B132EB" w:rsidRPr="00B60093" w:rsidRDefault="00B132EB" w:rsidP="00D45300">
      <w:pPr>
        <w:spacing w:after="0" w:line="360" w:lineRule="auto"/>
        <w:jc w:val="both"/>
        <w:rPr>
          <w:rFonts w:ascii="Book Antiqua" w:hAnsi="Book Antiqua"/>
          <w:i/>
          <w:sz w:val="24"/>
          <w:szCs w:val="24"/>
        </w:rPr>
      </w:pPr>
    </w:p>
    <w:p w14:paraId="5AC52F11" w14:textId="69E9AB71" w:rsidR="00B132EB" w:rsidRPr="00B60093" w:rsidRDefault="00B132EB"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Recent </w:t>
      </w:r>
      <w:r w:rsidR="00B60093" w:rsidRPr="00B60093">
        <w:rPr>
          <w:rFonts w:ascii="Book Antiqua" w:hAnsi="Book Antiqua"/>
          <w:b/>
          <w:i/>
          <w:sz w:val="24"/>
          <w:szCs w:val="24"/>
        </w:rPr>
        <w:t>prevalence and screening studies</w:t>
      </w:r>
    </w:p>
    <w:p w14:paraId="4F98E2AB" w14:textId="2A0F101D" w:rsidR="001534EF" w:rsidRPr="00B60093" w:rsidRDefault="001F0CD8" w:rsidP="00D45300">
      <w:pPr>
        <w:spacing w:after="0" w:line="360" w:lineRule="auto"/>
        <w:jc w:val="both"/>
        <w:rPr>
          <w:rFonts w:ascii="Book Antiqua" w:hAnsi="Book Antiqua"/>
          <w:sz w:val="24"/>
          <w:szCs w:val="24"/>
        </w:rPr>
      </w:pPr>
      <w:r w:rsidRPr="00B60093">
        <w:rPr>
          <w:rFonts w:ascii="Book Antiqua" w:hAnsi="Book Antiqua"/>
          <w:sz w:val="24"/>
          <w:szCs w:val="24"/>
        </w:rPr>
        <w:t xml:space="preserve">In recent years, a number of studies </w:t>
      </w:r>
      <w:r w:rsidR="005D296F" w:rsidRPr="00B60093">
        <w:rPr>
          <w:rFonts w:ascii="Book Antiqua" w:hAnsi="Book Antiqua"/>
          <w:sz w:val="24"/>
          <w:szCs w:val="24"/>
        </w:rPr>
        <w:t xml:space="preserve">from </w:t>
      </w:r>
      <w:r w:rsidR="00B3669C" w:rsidRPr="00B60093">
        <w:rPr>
          <w:rFonts w:ascii="Book Antiqua" w:hAnsi="Book Antiqua"/>
          <w:sz w:val="24"/>
          <w:szCs w:val="24"/>
        </w:rPr>
        <w:t>North America</w:t>
      </w:r>
      <w:r w:rsidR="00B60093" w:rsidRPr="00B60093">
        <w:rPr>
          <w:rFonts w:ascii="Book Antiqua" w:hAnsi="Book Antiqua"/>
          <w:sz w:val="24"/>
          <w:szCs w:val="24"/>
          <w:vertAlign w:val="superscript"/>
        </w:rPr>
        <w:t>[</w:t>
      </w:r>
      <w:r w:rsidR="00D45300">
        <w:rPr>
          <w:rFonts w:ascii="Book Antiqua" w:hAnsi="Book Antiqua"/>
          <w:sz w:val="24"/>
          <w:szCs w:val="24"/>
          <w:vertAlign w:val="superscript"/>
        </w:rPr>
        <w:t>37,</w:t>
      </w:r>
      <w:r w:rsidR="00AE37C2" w:rsidRPr="00B60093">
        <w:rPr>
          <w:rFonts w:ascii="Book Antiqua" w:hAnsi="Book Antiqua"/>
          <w:sz w:val="24"/>
          <w:szCs w:val="24"/>
          <w:vertAlign w:val="superscript"/>
        </w:rPr>
        <w:t>38</w:t>
      </w:r>
      <w:r w:rsidR="00600D78" w:rsidRPr="00B60093">
        <w:rPr>
          <w:rFonts w:ascii="Book Antiqua" w:hAnsi="Book Antiqua"/>
          <w:sz w:val="24"/>
          <w:szCs w:val="24"/>
          <w:vertAlign w:val="superscript"/>
        </w:rPr>
        <w:t>]</w:t>
      </w:r>
      <w:r w:rsidR="005D296F" w:rsidRPr="00B60093">
        <w:rPr>
          <w:rFonts w:ascii="Book Antiqua" w:hAnsi="Book Antiqua"/>
          <w:sz w:val="24"/>
          <w:szCs w:val="24"/>
        </w:rPr>
        <w:t xml:space="preserve"> and </w:t>
      </w:r>
      <w:r w:rsidR="00B3669C" w:rsidRPr="00B60093">
        <w:rPr>
          <w:rFonts w:ascii="Book Antiqua" w:hAnsi="Book Antiqua"/>
          <w:sz w:val="24"/>
          <w:szCs w:val="24"/>
        </w:rPr>
        <w:t>Europe</w:t>
      </w:r>
      <w:r w:rsidR="00B60093" w:rsidRPr="00B60093">
        <w:rPr>
          <w:rFonts w:ascii="Book Antiqua" w:hAnsi="Book Antiqua"/>
          <w:sz w:val="24"/>
          <w:szCs w:val="24"/>
          <w:vertAlign w:val="superscript"/>
        </w:rPr>
        <w:t>[</w:t>
      </w:r>
      <w:r w:rsidR="00AE37C2" w:rsidRPr="00B60093">
        <w:rPr>
          <w:rFonts w:ascii="Book Antiqua" w:hAnsi="Book Antiqua"/>
          <w:sz w:val="24"/>
          <w:szCs w:val="24"/>
          <w:vertAlign w:val="superscript"/>
        </w:rPr>
        <w:t>39</w:t>
      </w:r>
      <w:r w:rsidR="00600D78" w:rsidRPr="00B60093">
        <w:rPr>
          <w:rFonts w:ascii="Book Antiqua" w:hAnsi="Book Antiqua"/>
          <w:sz w:val="24"/>
          <w:szCs w:val="24"/>
          <w:vertAlign w:val="superscript"/>
        </w:rPr>
        <w:t>]</w:t>
      </w:r>
      <w:r w:rsidR="005D296F" w:rsidRPr="00B60093">
        <w:rPr>
          <w:rFonts w:ascii="Book Antiqua" w:hAnsi="Book Antiqua"/>
          <w:sz w:val="24"/>
          <w:szCs w:val="24"/>
        </w:rPr>
        <w:t xml:space="preserve"> </w:t>
      </w:r>
      <w:r w:rsidR="00F36031" w:rsidRPr="00B60093">
        <w:rPr>
          <w:rFonts w:ascii="Book Antiqua" w:hAnsi="Book Antiqua"/>
          <w:sz w:val="24"/>
          <w:szCs w:val="24"/>
        </w:rPr>
        <w:t xml:space="preserve">reported </w:t>
      </w:r>
      <w:r w:rsidR="005D296F" w:rsidRPr="00B60093">
        <w:rPr>
          <w:rFonts w:ascii="Book Antiqua" w:hAnsi="Book Antiqua"/>
          <w:sz w:val="24"/>
          <w:szCs w:val="24"/>
        </w:rPr>
        <w:t>an increased prevalence of</w:t>
      </w:r>
      <w:r w:rsidRPr="00B60093">
        <w:rPr>
          <w:rFonts w:ascii="Book Antiqua" w:hAnsi="Book Antiqua"/>
          <w:sz w:val="24"/>
          <w:szCs w:val="24"/>
        </w:rPr>
        <w:t xml:space="preserve"> type 1 diabetes </w:t>
      </w:r>
      <w:r w:rsidR="005D296F" w:rsidRPr="00B60093">
        <w:rPr>
          <w:rFonts w:ascii="Book Antiqua" w:hAnsi="Book Antiqua"/>
          <w:sz w:val="24"/>
          <w:szCs w:val="24"/>
        </w:rPr>
        <w:t>in</w:t>
      </w:r>
      <w:r w:rsidRPr="00B60093">
        <w:rPr>
          <w:rFonts w:ascii="Book Antiqua" w:hAnsi="Book Antiqua"/>
          <w:sz w:val="24"/>
          <w:szCs w:val="24"/>
        </w:rPr>
        <w:t xml:space="preserve"> </w:t>
      </w:r>
      <w:r w:rsidR="002B7378" w:rsidRPr="00B60093">
        <w:rPr>
          <w:rFonts w:ascii="Book Antiqua" w:hAnsi="Book Antiqua"/>
          <w:sz w:val="24"/>
          <w:szCs w:val="24"/>
        </w:rPr>
        <w:t>CD</w:t>
      </w:r>
      <w:r w:rsidR="00F36031" w:rsidRPr="00B60093">
        <w:rPr>
          <w:rFonts w:ascii="Book Antiqua" w:hAnsi="Book Antiqua"/>
          <w:sz w:val="24"/>
          <w:szCs w:val="24"/>
        </w:rPr>
        <w:t xml:space="preserve"> thought to be due to an</w:t>
      </w:r>
      <w:r w:rsidR="00A11E0B" w:rsidRPr="00B60093">
        <w:rPr>
          <w:rFonts w:ascii="Book Antiqua" w:hAnsi="Book Antiqua"/>
          <w:sz w:val="24"/>
          <w:szCs w:val="24"/>
        </w:rPr>
        <w:t xml:space="preserve"> autoimmune process targeting the insulin-producing islet cells of the pancreas</w:t>
      </w:r>
      <w:r w:rsidR="00B60093" w:rsidRPr="00B60093">
        <w:rPr>
          <w:rFonts w:ascii="Book Antiqua" w:hAnsi="Book Antiqua"/>
          <w:sz w:val="24"/>
          <w:szCs w:val="24"/>
          <w:vertAlign w:val="superscript"/>
        </w:rPr>
        <w:t>[</w:t>
      </w:r>
      <w:r w:rsidR="00AE37C2" w:rsidRPr="00B60093">
        <w:rPr>
          <w:rFonts w:ascii="Book Antiqua" w:hAnsi="Book Antiqua"/>
          <w:sz w:val="24"/>
          <w:szCs w:val="24"/>
          <w:vertAlign w:val="superscript"/>
        </w:rPr>
        <w:t>40</w:t>
      </w:r>
      <w:r w:rsidR="00600D78" w:rsidRPr="00B60093">
        <w:rPr>
          <w:rFonts w:ascii="Book Antiqua" w:hAnsi="Book Antiqua"/>
          <w:sz w:val="24"/>
          <w:szCs w:val="24"/>
          <w:vertAlign w:val="superscript"/>
        </w:rPr>
        <w:t>]</w:t>
      </w:r>
      <w:r w:rsidR="00D45300">
        <w:rPr>
          <w:rFonts w:ascii="Book Antiqua" w:hAnsi="Book Antiqua"/>
          <w:sz w:val="24"/>
          <w:szCs w:val="24"/>
        </w:rPr>
        <w:t>.</w:t>
      </w:r>
      <w:r w:rsidR="00D45300">
        <w:rPr>
          <w:rFonts w:ascii="Book Antiqua" w:hAnsi="Book Antiqua" w:hint="eastAsia"/>
          <w:sz w:val="24"/>
          <w:szCs w:val="24"/>
          <w:lang w:eastAsia="zh-CN"/>
        </w:rPr>
        <w:t xml:space="preserve"> </w:t>
      </w:r>
      <w:r w:rsidRPr="00B60093">
        <w:rPr>
          <w:rFonts w:ascii="Book Antiqua" w:hAnsi="Book Antiqua"/>
          <w:sz w:val="24"/>
          <w:szCs w:val="24"/>
        </w:rPr>
        <w:t>In</w:t>
      </w:r>
      <w:r w:rsidR="005D296F" w:rsidRPr="00B60093">
        <w:rPr>
          <w:rFonts w:ascii="Book Antiqua" w:hAnsi="Book Antiqua"/>
          <w:sz w:val="24"/>
          <w:szCs w:val="24"/>
        </w:rPr>
        <w:t xml:space="preserve"> our </w:t>
      </w:r>
      <w:r w:rsidRPr="00B60093">
        <w:rPr>
          <w:rFonts w:ascii="Book Antiqua" w:hAnsi="Book Antiqua"/>
          <w:sz w:val="24"/>
          <w:szCs w:val="24"/>
        </w:rPr>
        <w:t xml:space="preserve">investigations, 233 children </w:t>
      </w:r>
      <w:r w:rsidR="00A11E0B" w:rsidRPr="00B60093">
        <w:rPr>
          <w:rFonts w:ascii="Book Antiqua" w:hAnsi="Book Antiqua"/>
          <w:sz w:val="24"/>
          <w:szCs w:val="24"/>
        </w:rPr>
        <w:t xml:space="preserve">and adolescents </w:t>
      </w:r>
      <w:r w:rsidRPr="00B60093">
        <w:rPr>
          <w:rFonts w:ascii="Book Antiqua" w:hAnsi="Book Antiqua"/>
          <w:sz w:val="24"/>
          <w:szCs w:val="24"/>
        </w:rPr>
        <w:t xml:space="preserve">with type 1 diabetes were prospectively screened </w:t>
      </w:r>
      <w:r w:rsidR="00A11E0B" w:rsidRPr="00B60093">
        <w:rPr>
          <w:rFonts w:ascii="Book Antiqua" w:hAnsi="Book Antiqua"/>
          <w:sz w:val="24"/>
          <w:szCs w:val="24"/>
        </w:rPr>
        <w:t xml:space="preserve">with serological markers </w:t>
      </w:r>
      <w:r w:rsidRPr="00B60093">
        <w:rPr>
          <w:rFonts w:ascii="Book Antiqua" w:hAnsi="Book Antiqua"/>
          <w:sz w:val="24"/>
          <w:szCs w:val="24"/>
        </w:rPr>
        <w:t xml:space="preserve">for </w:t>
      </w:r>
      <w:r w:rsidR="002B7378" w:rsidRPr="00B60093">
        <w:rPr>
          <w:rFonts w:ascii="Book Antiqua" w:hAnsi="Book Antiqua"/>
          <w:sz w:val="24"/>
          <w:szCs w:val="24"/>
        </w:rPr>
        <w:t>CD</w:t>
      </w:r>
      <w:r w:rsidR="00B60093" w:rsidRPr="00B60093">
        <w:rPr>
          <w:rFonts w:ascii="Book Antiqua" w:hAnsi="Book Antiqua"/>
          <w:sz w:val="24"/>
          <w:szCs w:val="24"/>
          <w:vertAlign w:val="superscript"/>
        </w:rPr>
        <w:t>[</w:t>
      </w:r>
      <w:r w:rsidR="005D296F" w:rsidRPr="00B60093">
        <w:rPr>
          <w:rFonts w:ascii="Book Antiqua" w:hAnsi="Book Antiqua"/>
          <w:sz w:val="24"/>
          <w:szCs w:val="24"/>
          <w:vertAlign w:val="superscript"/>
        </w:rPr>
        <w:t>4</w:t>
      </w:r>
      <w:r w:rsidR="00AE37C2" w:rsidRPr="00B60093">
        <w:rPr>
          <w:rFonts w:ascii="Book Antiqua" w:hAnsi="Book Antiqua"/>
          <w:sz w:val="24"/>
          <w:szCs w:val="24"/>
          <w:vertAlign w:val="superscript"/>
        </w:rPr>
        <w:t>1</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Sera were blinded </w:t>
      </w:r>
      <w:r w:rsidR="005D296F" w:rsidRPr="00B60093">
        <w:rPr>
          <w:rFonts w:ascii="Book Antiqua" w:hAnsi="Book Antiqua"/>
          <w:sz w:val="24"/>
          <w:szCs w:val="24"/>
        </w:rPr>
        <w:t>and IgA endomysial (EMA) as well as IgA tissue transglutaminase (tTG) assays were done.</w:t>
      </w:r>
      <w:r w:rsidR="00D45300">
        <w:rPr>
          <w:rFonts w:ascii="Book Antiqua" w:hAnsi="Book Antiqua"/>
          <w:sz w:val="24"/>
          <w:szCs w:val="24"/>
        </w:rPr>
        <w:t xml:space="preserve"> </w:t>
      </w:r>
      <w:r w:rsidR="005D296F" w:rsidRPr="00B60093">
        <w:rPr>
          <w:rFonts w:ascii="Book Antiqua" w:hAnsi="Book Antiqua"/>
          <w:sz w:val="24"/>
          <w:szCs w:val="24"/>
        </w:rPr>
        <w:t>Among these, 19 were positive for EMA and also had elevated tTG levels.</w:t>
      </w:r>
      <w:r w:rsidR="00D45300">
        <w:rPr>
          <w:rFonts w:ascii="Book Antiqua" w:hAnsi="Book Antiqua"/>
          <w:sz w:val="24"/>
          <w:szCs w:val="24"/>
        </w:rPr>
        <w:t xml:space="preserve"> </w:t>
      </w:r>
      <w:r w:rsidR="005D296F" w:rsidRPr="00B60093">
        <w:rPr>
          <w:rFonts w:ascii="Book Antiqua" w:hAnsi="Book Antiqua"/>
          <w:sz w:val="24"/>
          <w:szCs w:val="24"/>
        </w:rPr>
        <w:t xml:space="preserve">Of these, 1 was already known to have </w:t>
      </w:r>
      <w:r w:rsidR="00BF5DEF" w:rsidRPr="00B60093">
        <w:rPr>
          <w:rFonts w:ascii="Book Antiqua" w:hAnsi="Book Antiqua"/>
          <w:sz w:val="24"/>
          <w:szCs w:val="24"/>
        </w:rPr>
        <w:t>CD</w:t>
      </w:r>
      <w:r w:rsidR="005D296F" w:rsidRPr="00B60093">
        <w:rPr>
          <w:rFonts w:ascii="Book Antiqua" w:hAnsi="Book Antiqua"/>
          <w:sz w:val="24"/>
          <w:szCs w:val="24"/>
        </w:rPr>
        <w:t xml:space="preserve"> while 18 others had </w:t>
      </w:r>
      <w:r w:rsidR="00BB5EBC" w:rsidRPr="00B60093">
        <w:rPr>
          <w:rFonts w:ascii="Book Antiqua" w:hAnsi="Book Antiqua"/>
          <w:sz w:val="24"/>
          <w:szCs w:val="24"/>
        </w:rPr>
        <w:t xml:space="preserve">minimal or no symptoms and </w:t>
      </w:r>
      <w:r w:rsidR="005D296F" w:rsidRPr="00B60093">
        <w:rPr>
          <w:rFonts w:ascii="Book Antiqua" w:hAnsi="Book Antiqua"/>
          <w:sz w:val="24"/>
          <w:szCs w:val="24"/>
        </w:rPr>
        <w:t>small intestinal biopsies performed.</w:t>
      </w:r>
      <w:r w:rsidR="00D45300">
        <w:rPr>
          <w:rFonts w:ascii="Book Antiqua" w:hAnsi="Book Antiqua"/>
          <w:sz w:val="24"/>
          <w:szCs w:val="24"/>
        </w:rPr>
        <w:t xml:space="preserve"> </w:t>
      </w:r>
      <w:r w:rsidR="005D296F" w:rsidRPr="00B60093">
        <w:rPr>
          <w:rFonts w:ascii="Book Antiqua" w:hAnsi="Book Antiqua"/>
          <w:sz w:val="24"/>
          <w:szCs w:val="24"/>
        </w:rPr>
        <w:t xml:space="preserve">Of these, 14 had moderate to severe morphological changes consistent with </w:t>
      </w:r>
      <w:r w:rsidR="002B7378" w:rsidRPr="00B60093">
        <w:rPr>
          <w:rFonts w:ascii="Book Antiqua" w:hAnsi="Book Antiqua"/>
          <w:sz w:val="24"/>
          <w:szCs w:val="24"/>
        </w:rPr>
        <w:t>CD</w:t>
      </w:r>
      <w:r w:rsidR="0020013D" w:rsidRPr="00B60093">
        <w:rPr>
          <w:rFonts w:ascii="Book Antiqua" w:hAnsi="Book Antiqua"/>
          <w:sz w:val="24"/>
          <w:szCs w:val="24"/>
        </w:rPr>
        <w:t xml:space="preserve"> (along with 1 having normal biopsies and 3 with epithelial lymphocytosis)</w:t>
      </w:r>
      <w:r w:rsidR="005D296F" w:rsidRPr="00B60093">
        <w:rPr>
          <w:rFonts w:ascii="Book Antiqua" w:hAnsi="Book Antiqua"/>
          <w:sz w:val="24"/>
          <w:szCs w:val="24"/>
        </w:rPr>
        <w:t xml:space="preserve">, yielding an overall biopsy-confirmed prevalence of </w:t>
      </w:r>
      <w:r w:rsidR="002B7378" w:rsidRPr="00B60093">
        <w:rPr>
          <w:rFonts w:ascii="Book Antiqua" w:hAnsi="Book Antiqua"/>
          <w:sz w:val="24"/>
          <w:szCs w:val="24"/>
        </w:rPr>
        <w:t>CD</w:t>
      </w:r>
      <w:r w:rsidR="0020013D" w:rsidRPr="00B60093">
        <w:rPr>
          <w:rFonts w:ascii="Book Antiqua" w:hAnsi="Book Antiqua"/>
          <w:sz w:val="24"/>
          <w:szCs w:val="24"/>
        </w:rPr>
        <w:t xml:space="preserve"> of 7.7%,</w:t>
      </w:r>
      <w:r w:rsidR="00F36031" w:rsidRPr="00B60093">
        <w:rPr>
          <w:rFonts w:ascii="Book Antiqua" w:hAnsi="Book Antiqua"/>
          <w:sz w:val="24"/>
          <w:szCs w:val="24"/>
        </w:rPr>
        <w:t xml:space="preserve"> a rate</w:t>
      </w:r>
      <w:r w:rsidR="0020013D" w:rsidRPr="00B60093">
        <w:rPr>
          <w:rFonts w:ascii="Book Antiqua" w:hAnsi="Book Antiqua"/>
          <w:sz w:val="24"/>
          <w:szCs w:val="24"/>
        </w:rPr>
        <w:t xml:space="preserve"> later confirmed by </w:t>
      </w:r>
      <w:r w:rsidR="00CE3890" w:rsidRPr="00B60093">
        <w:rPr>
          <w:rFonts w:ascii="Book Antiqua" w:hAnsi="Book Antiqua"/>
          <w:sz w:val="24"/>
          <w:szCs w:val="24"/>
        </w:rPr>
        <w:t>reports from</w:t>
      </w:r>
      <w:r w:rsidR="00F530EB" w:rsidRPr="00B60093">
        <w:rPr>
          <w:rFonts w:ascii="Book Antiqua" w:hAnsi="Book Antiqua"/>
          <w:sz w:val="24"/>
          <w:szCs w:val="24"/>
        </w:rPr>
        <w:t xml:space="preserve"> different countries</w:t>
      </w:r>
      <w:r w:rsidR="00B60093" w:rsidRPr="00B60093">
        <w:rPr>
          <w:rFonts w:ascii="Book Antiqua" w:hAnsi="Book Antiqua"/>
          <w:sz w:val="24"/>
          <w:szCs w:val="24"/>
          <w:vertAlign w:val="superscript"/>
        </w:rPr>
        <w:t>[</w:t>
      </w:r>
      <w:r w:rsidR="00AE37C2" w:rsidRPr="00B60093">
        <w:rPr>
          <w:rFonts w:ascii="Book Antiqua" w:hAnsi="Book Antiqua"/>
          <w:sz w:val="24"/>
          <w:szCs w:val="24"/>
          <w:vertAlign w:val="superscript"/>
        </w:rPr>
        <w:t>42-47</w:t>
      </w:r>
      <w:r w:rsidR="00600D78" w:rsidRPr="00B60093">
        <w:rPr>
          <w:rFonts w:ascii="Book Antiqua" w:hAnsi="Book Antiqua"/>
          <w:sz w:val="24"/>
          <w:szCs w:val="24"/>
          <w:vertAlign w:val="superscript"/>
        </w:rPr>
        <w:t>]</w:t>
      </w:r>
      <w:r w:rsidR="0020013D" w:rsidRPr="00B60093">
        <w:rPr>
          <w:rFonts w:ascii="Book Antiqua" w:hAnsi="Book Antiqua"/>
          <w:sz w:val="24"/>
          <w:szCs w:val="24"/>
        </w:rPr>
        <w:t>.</w:t>
      </w:r>
      <w:r w:rsidR="00B60093" w:rsidRPr="00B60093">
        <w:rPr>
          <w:rFonts w:ascii="Book Antiqua" w:hAnsi="Book Antiqua"/>
          <w:sz w:val="24"/>
          <w:szCs w:val="24"/>
        </w:rPr>
        <w:t xml:space="preserve"> </w:t>
      </w:r>
      <w:r w:rsidR="00F41636" w:rsidRPr="00B60093">
        <w:rPr>
          <w:rFonts w:ascii="Book Antiqua" w:hAnsi="Book Antiqua"/>
          <w:sz w:val="24"/>
          <w:szCs w:val="24"/>
        </w:rPr>
        <w:t xml:space="preserve">A recent meta-analysis </w:t>
      </w:r>
      <w:r w:rsidR="00CE3890" w:rsidRPr="00B60093">
        <w:rPr>
          <w:rFonts w:ascii="Book Antiqua" w:hAnsi="Book Antiqua"/>
          <w:sz w:val="24"/>
          <w:szCs w:val="24"/>
        </w:rPr>
        <w:t>pursued these observations further by urging</w:t>
      </w:r>
      <w:r w:rsidR="00F41636" w:rsidRPr="00B60093">
        <w:rPr>
          <w:rFonts w:ascii="Book Antiqua" w:hAnsi="Book Antiqua"/>
          <w:sz w:val="24"/>
          <w:szCs w:val="24"/>
        </w:rPr>
        <w:t xml:space="preserve"> screening for </w:t>
      </w:r>
      <w:r w:rsidR="002B7378" w:rsidRPr="00B60093">
        <w:rPr>
          <w:rFonts w:ascii="Book Antiqua" w:hAnsi="Book Antiqua"/>
          <w:sz w:val="24"/>
          <w:szCs w:val="24"/>
        </w:rPr>
        <w:t>CD</w:t>
      </w:r>
      <w:r w:rsidR="00F41636" w:rsidRPr="00B60093">
        <w:rPr>
          <w:rFonts w:ascii="Book Antiqua" w:hAnsi="Book Antiqua"/>
          <w:sz w:val="24"/>
          <w:szCs w:val="24"/>
        </w:rPr>
        <w:t xml:space="preserve"> in type 1 diabetes, particularly in children</w:t>
      </w:r>
      <w:r w:rsidR="00B60093" w:rsidRPr="00B60093">
        <w:rPr>
          <w:rFonts w:ascii="Book Antiqua" w:hAnsi="Book Antiqua"/>
          <w:sz w:val="24"/>
          <w:szCs w:val="24"/>
          <w:vertAlign w:val="superscript"/>
        </w:rPr>
        <w:t>[</w:t>
      </w:r>
      <w:r w:rsidR="00AE37C2" w:rsidRPr="00B60093">
        <w:rPr>
          <w:rFonts w:ascii="Book Antiqua" w:hAnsi="Book Antiqua"/>
          <w:sz w:val="24"/>
          <w:szCs w:val="24"/>
          <w:vertAlign w:val="superscript"/>
        </w:rPr>
        <w:t>48</w:t>
      </w:r>
      <w:r w:rsidR="00600D78" w:rsidRPr="00B60093">
        <w:rPr>
          <w:rFonts w:ascii="Book Antiqua" w:hAnsi="Book Antiqua"/>
          <w:sz w:val="24"/>
          <w:szCs w:val="24"/>
          <w:vertAlign w:val="superscript"/>
        </w:rPr>
        <w:t>]</w:t>
      </w:r>
      <w:r w:rsidR="00F41636" w:rsidRPr="00B60093">
        <w:rPr>
          <w:rFonts w:ascii="Book Antiqua" w:hAnsi="Book Antiqua"/>
          <w:sz w:val="24"/>
          <w:szCs w:val="24"/>
        </w:rPr>
        <w:t xml:space="preserve">. </w:t>
      </w:r>
    </w:p>
    <w:p w14:paraId="05DBFBA0" w14:textId="77777777" w:rsidR="00B132EB" w:rsidRPr="00B60093" w:rsidRDefault="00B132EB" w:rsidP="00D45300">
      <w:pPr>
        <w:spacing w:after="0" w:line="360" w:lineRule="auto"/>
        <w:jc w:val="both"/>
        <w:rPr>
          <w:rFonts w:ascii="Book Antiqua" w:hAnsi="Book Antiqua"/>
          <w:sz w:val="24"/>
          <w:szCs w:val="24"/>
        </w:rPr>
      </w:pPr>
    </w:p>
    <w:p w14:paraId="6350DE06" w14:textId="7128A081" w:rsidR="00B132EB" w:rsidRPr="00B60093" w:rsidRDefault="00B132EB"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Pathogenetic </w:t>
      </w:r>
      <w:r w:rsidR="00B60093" w:rsidRPr="00B60093">
        <w:rPr>
          <w:rFonts w:ascii="Book Antiqua" w:hAnsi="Book Antiqua"/>
          <w:b/>
          <w:i/>
          <w:sz w:val="24"/>
          <w:szCs w:val="24"/>
        </w:rPr>
        <w:t>linkages</w:t>
      </w:r>
    </w:p>
    <w:p w14:paraId="35F7469A" w14:textId="2216B731" w:rsidR="00FB3709" w:rsidRPr="00B60093" w:rsidRDefault="002B7378" w:rsidP="00D45300">
      <w:pPr>
        <w:spacing w:after="0" w:line="360" w:lineRule="auto"/>
        <w:jc w:val="both"/>
        <w:rPr>
          <w:rFonts w:ascii="Book Antiqua" w:hAnsi="Book Antiqua"/>
          <w:sz w:val="24"/>
          <w:szCs w:val="24"/>
        </w:rPr>
      </w:pPr>
      <w:r w:rsidRPr="00B60093">
        <w:rPr>
          <w:rFonts w:ascii="Book Antiqua" w:hAnsi="Book Antiqua"/>
          <w:sz w:val="24"/>
          <w:szCs w:val="24"/>
        </w:rPr>
        <w:t>CD</w:t>
      </w:r>
      <w:r w:rsidR="00F41636" w:rsidRPr="00B60093">
        <w:rPr>
          <w:rFonts w:ascii="Book Antiqua" w:hAnsi="Book Antiqua"/>
          <w:sz w:val="24"/>
          <w:szCs w:val="24"/>
        </w:rPr>
        <w:t xml:space="preserve"> and type 1 diabetes mellitus are complex disorders with </w:t>
      </w:r>
      <w:r w:rsidR="00A84C0A" w:rsidRPr="00B60093">
        <w:rPr>
          <w:rFonts w:ascii="Book Antiqua" w:hAnsi="Book Antiqua"/>
          <w:sz w:val="24"/>
          <w:szCs w:val="24"/>
        </w:rPr>
        <w:t xml:space="preserve">shared </w:t>
      </w:r>
      <w:r w:rsidR="00F41636" w:rsidRPr="00B60093">
        <w:rPr>
          <w:rFonts w:ascii="Book Antiqua" w:hAnsi="Book Antiqua"/>
          <w:sz w:val="24"/>
          <w:szCs w:val="24"/>
        </w:rPr>
        <w:t>genetic components.</w:t>
      </w:r>
      <w:r w:rsidR="00D45300">
        <w:rPr>
          <w:rFonts w:ascii="Book Antiqua" w:hAnsi="Book Antiqua"/>
          <w:sz w:val="24"/>
          <w:szCs w:val="24"/>
        </w:rPr>
        <w:t xml:space="preserve"> </w:t>
      </w:r>
      <w:r w:rsidR="00F41636" w:rsidRPr="00B60093">
        <w:rPr>
          <w:rFonts w:ascii="Book Antiqua" w:hAnsi="Book Antiqua"/>
          <w:sz w:val="24"/>
          <w:szCs w:val="24"/>
        </w:rPr>
        <w:t>The major histocompatibility complex (MHC) is known to be involved in the presentation of peptide antigen from gluten-containing foods to T-cells.</w:t>
      </w:r>
      <w:r w:rsidR="00D45300">
        <w:rPr>
          <w:rFonts w:ascii="Book Antiqua" w:hAnsi="Book Antiqua"/>
          <w:sz w:val="24"/>
          <w:szCs w:val="24"/>
        </w:rPr>
        <w:t xml:space="preserve"> </w:t>
      </w:r>
      <w:r w:rsidR="00F41636" w:rsidRPr="00B60093">
        <w:rPr>
          <w:rFonts w:ascii="Book Antiqua" w:hAnsi="Book Antiqua"/>
          <w:sz w:val="24"/>
          <w:szCs w:val="24"/>
        </w:rPr>
        <w:t>MHC class II DQ peptides may be associated with both celiac disease and type 1 diabetes</w:t>
      </w:r>
      <w:r w:rsidR="00B45ECE" w:rsidRPr="00B60093">
        <w:rPr>
          <w:rFonts w:ascii="Book Antiqua" w:hAnsi="Book Antiqua"/>
          <w:sz w:val="24"/>
          <w:szCs w:val="24"/>
        </w:rPr>
        <w:t>.</w:t>
      </w:r>
      <w:r w:rsidR="00D45300">
        <w:rPr>
          <w:rFonts w:ascii="Book Antiqua" w:hAnsi="Book Antiqua"/>
          <w:sz w:val="24"/>
          <w:szCs w:val="24"/>
        </w:rPr>
        <w:t xml:space="preserve"> </w:t>
      </w:r>
      <w:r w:rsidR="00B45ECE" w:rsidRPr="00B60093">
        <w:rPr>
          <w:rFonts w:ascii="Book Antiqua" w:hAnsi="Book Antiqua"/>
          <w:sz w:val="24"/>
          <w:szCs w:val="24"/>
        </w:rPr>
        <w:t>Specific</w:t>
      </w:r>
      <w:r w:rsidR="004413A8" w:rsidRPr="00B60093">
        <w:rPr>
          <w:rFonts w:ascii="Book Antiqua" w:hAnsi="Book Antiqua"/>
          <w:sz w:val="24"/>
          <w:szCs w:val="24"/>
        </w:rPr>
        <w:t xml:space="preserve"> genetic determinants, HLA-DQ2,</w:t>
      </w:r>
      <w:r w:rsidR="004413A8" w:rsidRPr="00B60093">
        <w:rPr>
          <w:rFonts w:ascii="Book Antiqua" w:hAnsi="Book Antiqua"/>
          <w:i/>
          <w:sz w:val="24"/>
          <w:szCs w:val="24"/>
        </w:rPr>
        <w:t xml:space="preserve"> </w:t>
      </w:r>
      <w:r w:rsidR="00B45ECE" w:rsidRPr="00B60093">
        <w:rPr>
          <w:rFonts w:ascii="Book Antiqua" w:hAnsi="Book Antiqua"/>
          <w:i/>
          <w:sz w:val="24"/>
          <w:szCs w:val="24"/>
        </w:rPr>
        <w:t xml:space="preserve">i.e., </w:t>
      </w:r>
      <w:r w:rsidR="00B45ECE" w:rsidRPr="00B60093">
        <w:rPr>
          <w:rFonts w:ascii="Book Antiqua" w:hAnsi="Book Antiqua"/>
          <w:sz w:val="24"/>
          <w:szCs w:val="24"/>
        </w:rPr>
        <w:t>haplotype</w:t>
      </w:r>
      <w:r w:rsidR="00CE3890" w:rsidRPr="00B60093">
        <w:rPr>
          <w:rFonts w:ascii="Book Antiqua" w:hAnsi="Book Antiqua"/>
          <w:sz w:val="24"/>
          <w:szCs w:val="24"/>
        </w:rPr>
        <w:t>s</w:t>
      </w:r>
      <w:r w:rsidR="004413A8" w:rsidRPr="00B60093">
        <w:rPr>
          <w:rFonts w:ascii="Book Antiqua" w:hAnsi="Book Antiqua"/>
          <w:sz w:val="24"/>
          <w:szCs w:val="24"/>
        </w:rPr>
        <w:t xml:space="preserve"> </w:t>
      </w:r>
      <w:r w:rsidR="00CE3890" w:rsidRPr="00B60093">
        <w:rPr>
          <w:rFonts w:ascii="Book Antiqua" w:hAnsi="Book Antiqua"/>
          <w:sz w:val="24"/>
          <w:szCs w:val="24"/>
        </w:rPr>
        <w:t>(</w:t>
      </w:r>
      <w:r w:rsidR="00B45ECE" w:rsidRPr="00B60093">
        <w:rPr>
          <w:rFonts w:ascii="Book Antiqua" w:hAnsi="Book Antiqua"/>
          <w:sz w:val="24"/>
          <w:szCs w:val="24"/>
        </w:rPr>
        <w:t xml:space="preserve">DR3-DQ2), occur in about 90% or more of patients with </w:t>
      </w:r>
      <w:r w:rsidR="00841E4F" w:rsidRPr="00B60093">
        <w:rPr>
          <w:rFonts w:ascii="Book Antiqua" w:hAnsi="Book Antiqua"/>
          <w:sz w:val="24"/>
          <w:szCs w:val="24"/>
        </w:rPr>
        <w:t>CD</w:t>
      </w:r>
      <w:r w:rsidR="00B45ECE" w:rsidRPr="00B60093">
        <w:rPr>
          <w:rFonts w:ascii="Book Antiqua" w:hAnsi="Book Antiqua"/>
          <w:sz w:val="24"/>
          <w:szCs w:val="24"/>
        </w:rPr>
        <w:t xml:space="preserve"> and over 50% with type 1 diabetes, while HLA-DQ8 has been reported to occur in about 10% of patients with </w:t>
      </w:r>
      <w:r w:rsidR="00841E4F" w:rsidRPr="00B60093">
        <w:rPr>
          <w:rFonts w:ascii="Book Antiqua" w:hAnsi="Book Antiqua"/>
          <w:sz w:val="24"/>
          <w:szCs w:val="24"/>
        </w:rPr>
        <w:t>CD</w:t>
      </w:r>
      <w:r w:rsidR="00B45ECE" w:rsidRPr="00B60093">
        <w:rPr>
          <w:rFonts w:ascii="Book Antiqua" w:hAnsi="Book Antiqua"/>
          <w:sz w:val="24"/>
          <w:szCs w:val="24"/>
        </w:rPr>
        <w:t xml:space="preserve"> and about 70% of type 1 diabetes</w:t>
      </w:r>
      <w:r w:rsidR="00B60093" w:rsidRPr="00B60093">
        <w:rPr>
          <w:rFonts w:ascii="Book Antiqua" w:hAnsi="Book Antiqua"/>
          <w:sz w:val="24"/>
          <w:szCs w:val="24"/>
          <w:vertAlign w:val="superscript"/>
        </w:rPr>
        <w:t>[</w:t>
      </w:r>
      <w:r w:rsidR="00BE6FF7" w:rsidRPr="00B60093">
        <w:rPr>
          <w:rFonts w:ascii="Book Antiqua" w:hAnsi="Book Antiqua"/>
          <w:sz w:val="24"/>
          <w:szCs w:val="24"/>
          <w:vertAlign w:val="superscript"/>
        </w:rPr>
        <w:t>49</w:t>
      </w:r>
      <w:r w:rsidR="00600D78" w:rsidRPr="00B60093">
        <w:rPr>
          <w:rFonts w:ascii="Book Antiqua" w:hAnsi="Book Antiqua"/>
          <w:sz w:val="24"/>
          <w:szCs w:val="24"/>
          <w:vertAlign w:val="superscript"/>
        </w:rPr>
        <w:t>]</w:t>
      </w:r>
      <w:r w:rsidR="00B45ECE" w:rsidRPr="00B60093">
        <w:rPr>
          <w:rFonts w:ascii="Book Antiqua" w:hAnsi="Book Antiqua"/>
          <w:sz w:val="24"/>
          <w:szCs w:val="24"/>
        </w:rPr>
        <w:t>.</w:t>
      </w:r>
      <w:r w:rsidR="00D45300">
        <w:rPr>
          <w:rFonts w:ascii="Book Antiqua" w:hAnsi="Book Antiqua"/>
          <w:sz w:val="24"/>
          <w:szCs w:val="24"/>
        </w:rPr>
        <w:t xml:space="preserve"> </w:t>
      </w:r>
      <w:r w:rsidR="007B3DA4" w:rsidRPr="00B60093">
        <w:rPr>
          <w:rFonts w:ascii="Book Antiqua" w:hAnsi="Book Antiqua"/>
          <w:sz w:val="24"/>
          <w:szCs w:val="24"/>
        </w:rPr>
        <w:lastRenderedPageBreak/>
        <w:t>There are several HLA and non-HLA loci in type 1 diabetes mellitus shared</w:t>
      </w:r>
      <w:r w:rsidR="00FB3709" w:rsidRPr="00B60093">
        <w:rPr>
          <w:rFonts w:ascii="Book Antiqua" w:hAnsi="Book Antiqua"/>
          <w:sz w:val="24"/>
          <w:szCs w:val="24"/>
        </w:rPr>
        <w:t xml:space="preserve"> in </w:t>
      </w:r>
      <w:r w:rsidR="00841E4F" w:rsidRPr="00B60093">
        <w:rPr>
          <w:rFonts w:ascii="Book Antiqua" w:hAnsi="Book Antiqua"/>
          <w:sz w:val="24"/>
          <w:szCs w:val="24"/>
        </w:rPr>
        <w:t>CD</w:t>
      </w:r>
      <w:r w:rsidR="00B60093" w:rsidRPr="00B60093">
        <w:rPr>
          <w:rFonts w:ascii="Book Antiqua" w:hAnsi="Book Antiqua"/>
          <w:sz w:val="24"/>
          <w:szCs w:val="24"/>
          <w:vertAlign w:val="superscript"/>
        </w:rPr>
        <w:t>[</w:t>
      </w:r>
      <w:r w:rsidR="007B3DA4" w:rsidRPr="00B60093">
        <w:rPr>
          <w:rFonts w:ascii="Book Antiqua" w:hAnsi="Book Antiqua"/>
          <w:sz w:val="24"/>
          <w:szCs w:val="24"/>
          <w:vertAlign w:val="superscript"/>
        </w:rPr>
        <w:t>5</w:t>
      </w:r>
      <w:r w:rsidR="00BE6FF7" w:rsidRPr="00B60093">
        <w:rPr>
          <w:rFonts w:ascii="Book Antiqua" w:hAnsi="Book Antiqua"/>
          <w:sz w:val="24"/>
          <w:szCs w:val="24"/>
          <w:vertAlign w:val="superscript"/>
        </w:rPr>
        <w:t>0</w:t>
      </w:r>
      <w:r w:rsidR="00D45300">
        <w:rPr>
          <w:rFonts w:ascii="Book Antiqua" w:hAnsi="Book Antiqua"/>
          <w:sz w:val="24"/>
          <w:szCs w:val="24"/>
          <w:vertAlign w:val="superscript"/>
        </w:rPr>
        <w:t>,</w:t>
      </w:r>
      <w:r w:rsidR="007B3DA4" w:rsidRPr="00B60093">
        <w:rPr>
          <w:rFonts w:ascii="Book Antiqua" w:hAnsi="Book Antiqua"/>
          <w:sz w:val="24"/>
          <w:szCs w:val="24"/>
          <w:vertAlign w:val="superscript"/>
        </w:rPr>
        <w:t>5</w:t>
      </w:r>
      <w:r w:rsidR="00BE6FF7" w:rsidRPr="00B60093">
        <w:rPr>
          <w:rFonts w:ascii="Book Antiqua" w:hAnsi="Book Antiqua"/>
          <w:sz w:val="24"/>
          <w:szCs w:val="24"/>
          <w:vertAlign w:val="superscript"/>
        </w:rPr>
        <w:t>1</w:t>
      </w:r>
      <w:r w:rsidR="00600D78" w:rsidRPr="00B60093">
        <w:rPr>
          <w:rFonts w:ascii="Book Antiqua" w:hAnsi="Book Antiqua"/>
          <w:sz w:val="24"/>
          <w:szCs w:val="24"/>
          <w:vertAlign w:val="superscript"/>
        </w:rPr>
        <w:t>]</w:t>
      </w:r>
      <w:r w:rsidR="007B3DA4" w:rsidRPr="00B60093">
        <w:rPr>
          <w:rFonts w:ascii="Book Antiqua" w:hAnsi="Book Antiqua"/>
          <w:sz w:val="24"/>
          <w:szCs w:val="24"/>
        </w:rPr>
        <w:t>.</w:t>
      </w:r>
      <w:r w:rsidR="00D45300">
        <w:rPr>
          <w:rFonts w:ascii="Book Antiqua" w:hAnsi="Book Antiqua"/>
          <w:sz w:val="24"/>
          <w:szCs w:val="24"/>
        </w:rPr>
        <w:t xml:space="preserve"> </w:t>
      </w:r>
      <w:r w:rsidR="00386090" w:rsidRPr="00B60093">
        <w:rPr>
          <w:rFonts w:ascii="Book Antiqua" w:hAnsi="Book Antiqua"/>
          <w:sz w:val="24"/>
          <w:szCs w:val="24"/>
        </w:rPr>
        <w:t xml:space="preserve">Non-HLA genes, such as CTLA4, have also been noted in both </w:t>
      </w:r>
      <w:r w:rsidRPr="00B60093">
        <w:rPr>
          <w:rFonts w:ascii="Book Antiqua" w:hAnsi="Book Antiqua"/>
          <w:sz w:val="24"/>
          <w:szCs w:val="24"/>
        </w:rPr>
        <w:t>CD</w:t>
      </w:r>
      <w:r w:rsidR="00696F47" w:rsidRPr="00B60093">
        <w:rPr>
          <w:rFonts w:ascii="Book Antiqua" w:hAnsi="Book Antiqua"/>
          <w:sz w:val="24"/>
          <w:szCs w:val="24"/>
        </w:rPr>
        <w:t xml:space="preserve"> and type 1 diabetes</w:t>
      </w:r>
      <w:r w:rsidR="00386090" w:rsidRPr="00B60093">
        <w:rPr>
          <w:rFonts w:ascii="Book Antiqua" w:hAnsi="Book Antiqua"/>
          <w:sz w:val="24"/>
          <w:szCs w:val="24"/>
        </w:rPr>
        <w:t>.</w:t>
      </w:r>
      <w:r w:rsidR="00D45300">
        <w:rPr>
          <w:rFonts w:ascii="Book Antiqua" w:hAnsi="Book Antiqua"/>
          <w:sz w:val="24"/>
          <w:szCs w:val="24"/>
        </w:rPr>
        <w:t xml:space="preserve"> </w:t>
      </w:r>
      <w:r w:rsidR="007B3DA4" w:rsidRPr="00B60093">
        <w:rPr>
          <w:rFonts w:ascii="Book Antiqua" w:hAnsi="Book Antiqua"/>
          <w:sz w:val="24"/>
          <w:szCs w:val="24"/>
        </w:rPr>
        <w:t>For several of the</w:t>
      </w:r>
      <w:r w:rsidR="004413A8" w:rsidRPr="00B60093">
        <w:rPr>
          <w:rFonts w:ascii="Book Antiqua" w:hAnsi="Book Antiqua"/>
          <w:sz w:val="24"/>
          <w:szCs w:val="24"/>
        </w:rPr>
        <w:t>se, multiple genes are present</w:t>
      </w:r>
      <w:r w:rsidR="00B60093" w:rsidRPr="00B60093">
        <w:rPr>
          <w:rFonts w:ascii="Book Antiqua" w:hAnsi="Book Antiqua"/>
          <w:sz w:val="24"/>
          <w:szCs w:val="24"/>
          <w:vertAlign w:val="superscript"/>
        </w:rPr>
        <w:t>[</w:t>
      </w:r>
      <w:r w:rsidR="00BE6FF7" w:rsidRPr="00B60093">
        <w:rPr>
          <w:rFonts w:ascii="Book Antiqua" w:hAnsi="Book Antiqua"/>
          <w:sz w:val="24"/>
          <w:szCs w:val="24"/>
          <w:vertAlign w:val="superscript"/>
        </w:rPr>
        <w:t>52</w:t>
      </w:r>
      <w:r w:rsidR="004413A8" w:rsidRPr="00B60093">
        <w:rPr>
          <w:rFonts w:ascii="Book Antiqua" w:hAnsi="Book Antiqua"/>
          <w:sz w:val="24"/>
          <w:szCs w:val="24"/>
          <w:vertAlign w:val="superscript"/>
        </w:rPr>
        <w:t>]</w:t>
      </w:r>
      <w:r w:rsidR="007B3DA4" w:rsidRPr="00B60093">
        <w:rPr>
          <w:rFonts w:ascii="Book Antiqua" w:hAnsi="Book Antiqua"/>
          <w:sz w:val="24"/>
          <w:szCs w:val="24"/>
        </w:rPr>
        <w:t>.</w:t>
      </w:r>
      <w:r w:rsidR="00D45300">
        <w:rPr>
          <w:rFonts w:ascii="Book Antiqua" w:hAnsi="Book Antiqua"/>
          <w:sz w:val="24"/>
          <w:szCs w:val="24"/>
        </w:rPr>
        <w:t xml:space="preserve"> </w:t>
      </w:r>
      <w:r w:rsidR="00BB5EBC" w:rsidRPr="00B60093">
        <w:rPr>
          <w:rFonts w:ascii="Book Antiqua" w:hAnsi="Book Antiqua"/>
          <w:sz w:val="24"/>
          <w:szCs w:val="24"/>
        </w:rPr>
        <w:t>In addition, other non-genetic or environmental factors likely play a role in pathogenesis</w:t>
      </w:r>
      <w:r w:rsidR="00600D78" w:rsidRPr="00B60093">
        <w:rPr>
          <w:rFonts w:ascii="Book Antiqua" w:hAnsi="Book Antiqua"/>
          <w:sz w:val="24"/>
          <w:szCs w:val="24"/>
        </w:rPr>
        <w:t xml:space="preserve"> of these autoimmune disorders</w:t>
      </w:r>
      <w:r w:rsidR="00B60093" w:rsidRPr="00B60093">
        <w:rPr>
          <w:rFonts w:ascii="Book Antiqua" w:hAnsi="Book Antiqua"/>
          <w:sz w:val="24"/>
          <w:szCs w:val="24"/>
          <w:vertAlign w:val="superscript"/>
        </w:rPr>
        <w:t>[</w:t>
      </w:r>
      <w:r w:rsidR="00696F47" w:rsidRPr="00B60093">
        <w:rPr>
          <w:rFonts w:ascii="Book Antiqua" w:hAnsi="Book Antiqua"/>
          <w:sz w:val="24"/>
          <w:szCs w:val="24"/>
          <w:vertAlign w:val="superscript"/>
        </w:rPr>
        <w:t>56</w:t>
      </w:r>
      <w:r w:rsidR="00600D78" w:rsidRPr="00B60093">
        <w:rPr>
          <w:rFonts w:ascii="Book Antiqua" w:hAnsi="Book Antiqua"/>
          <w:sz w:val="24"/>
          <w:szCs w:val="24"/>
          <w:vertAlign w:val="superscript"/>
        </w:rPr>
        <w:t>]</w:t>
      </w:r>
      <w:r w:rsidR="00BB5EBC" w:rsidRPr="00B60093">
        <w:rPr>
          <w:rFonts w:ascii="Book Antiqua" w:hAnsi="Book Antiqua"/>
          <w:sz w:val="24"/>
          <w:szCs w:val="24"/>
        </w:rPr>
        <w:t>.</w:t>
      </w:r>
      <w:r w:rsidR="00FB3709" w:rsidRPr="00B60093">
        <w:rPr>
          <w:rFonts w:ascii="Book Antiqua" w:hAnsi="Book Antiqua"/>
          <w:sz w:val="24"/>
          <w:szCs w:val="24"/>
        </w:rPr>
        <w:t xml:space="preserve"> </w:t>
      </w:r>
      <w:r w:rsidR="00FB3709" w:rsidRPr="00B60093">
        <w:rPr>
          <w:rFonts w:ascii="Book Antiqua" w:hAnsi="Book Antiqua"/>
          <w:sz w:val="24"/>
          <w:szCs w:val="24"/>
        </w:rPr>
        <w:tab/>
      </w:r>
    </w:p>
    <w:p w14:paraId="6A5C495A" w14:textId="23F1E84C" w:rsidR="00ED444B" w:rsidRPr="00B60093" w:rsidRDefault="00FB3709" w:rsidP="00D45300">
      <w:pPr>
        <w:spacing w:after="0" w:line="360" w:lineRule="auto"/>
        <w:jc w:val="both"/>
        <w:rPr>
          <w:rFonts w:ascii="Book Antiqua" w:hAnsi="Book Antiqua"/>
          <w:sz w:val="24"/>
          <w:szCs w:val="24"/>
        </w:rPr>
      </w:pPr>
      <w:r w:rsidRPr="00B60093">
        <w:rPr>
          <w:rFonts w:ascii="Book Antiqua" w:hAnsi="Book Antiqua"/>
          <w:sz w:val="24"/>
          <w:szCs w:val="24"/>
        </w:rPr>
        <w:tab/>
        <w:t>Most intriguing are recent observations related to the intestinal luminal organisms.</w:t>
      </w:r>
      <w:r w:rsidR="00D45300">
        <w:rPr>
          <w:rFonts w:ascii="Book Antiqua" w:hAnsi="Book Antiqua"/>
          <w:sz w:val="24"/>
          <w:szCs w:val="24"/>
        </w:rPr>
        <w:t xml:space="preserve"> </w:t>
      </w:r>
      <w:r w:rsidRPr="00B60093">
        <w:rPr>
          <w:rFonts w:ascii="Book Antiqua" w:hAnsi="Book Antiqua"/>
          <w:sz w:val="24"/>
          <w:szCs w:val="24"/>
        </w:rPr>
        <w:t>Often,</w:t>
      </w:r>
      <w:r w:rsidR="00386090" w:rsidRPr="00B60093">
        <w:rPr>
          <w:rFonts w:ascii="Book Antiqua" w:hAnsi="Book Antiqua"/>
          <w:sz w:val="24"/>
          <w:szCs w:val="24"/>
        </w:rPr>
        <w:t xml:space="preserve"> viruses such as enteroviruses and rotavirus</w:t>
      </w:r>
      <w:r w:rsidR="00600D78" w:rsidRPr="00B60093">
        <w:rPr>
          <w:rFonts w:ascii="Book Antiqua" w:hAnsi="Book Antiqua"/>
          <w:sz w:val="24"/>
          <w:szCs w:val="24"/>
        </w:rPr>
        <w:t xml:space="preserve"> have been noted</w:t>
      </w:r>
      <w:r w:rsidR="00B60093" w:rsidRPr="00B60093">
        <w:rPr>
          <w:rFonts w:ascii="Book Antiqua" w:hAnsi="Book Antiqua"/>
          <w:sz w:val="24"/>
          <w:szCs w:val="24"/>
          <w:vertAlign w:val="superscript"/>
        </w:rPr>
        <w:t>[</w:t>
      </w:r>
      <w:r w:rsidR="00BE6FF7" w:rsidRPr="00B60093">
        <w:rPr>
          <w:rFonts w:ascii="Book Antiqua" w:hAnsi="Book Antiqua"/>
          <w:sz w:val="24"/>
          <w:szCs w:val="24"/>
          <w:vertAlign w:val="superscript"/>
        </w:rPr>
        <w:t>53-58</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Changes in the luminal environment have been hypothesized to alter the intestinal immune system, its regulation or intestinal permeability.</w:t>
      </w:r>
      <w:r w:rsidR="00D45300">
        <w:rPr>
          <w:rFonts w:ascii="Book Antiqua" w:hAnsi="Book Antiqua"/>
          <w:sz w:val="24"/>
          <w:szCs w:val="24"/>
        </w:rPr>
        <w:t xml:space="preserve"> </w:t>
      </w:r>
      <w:r w:rsidRPr="00B60093">
        <w:rPr>
          <w:rFonts w:ascii="Book Antiqua" w:hAnsi="Book Antiqua"/>
          <w:sz w:val="24"/>
          <w:szCs w:val="24"/>
        </w:rPr>
        <w:t>The intestinal microbiome may also play a critical environmental role in genetically-predisposed individuals.</w:t>
      </w:r>
      <w:r w:rsidR="00D45300">
        <w:rPr>
          <w:rFonts w:ascii="Book Antiqua" w:hAnsi="Book Antiqua"/>
          <w:sz w:val="24"/>
          <w:szCs w:val="24"/>
        </w:rPr>
        <w:t xml:space="preserve"> </w:t>
      </w:r>
      <w:r w:rsidR="00CE3890" w:rsidRPr="00B60093">
        <w:rPr>
          <w:rFonts w:ascii="Book Antiqua" w:hAnsi="Book Antiqua"/>
          <w:sz w:val="24"/>
          <w:szCs w:val="24"/>
        </w:rPr>
        <w:t xml:space="preserve">An altered composition of the gut microflora has been reported in </w:t>
      </w:r>
      <w:r w:rsidR="00841E4F" w:rsidRPr="00B60093">
        <w:rPr>
          <w:rFonts w:ascii="Book Antiqua" w:hAnsi="Book Antiqua"/>
          <w:sz w:val="24"/>
          <w:szCs w:val="24"/>
        </w:rPr>
        <w:t>CD</w:t>
      </w:r>
      <w:r w:rsidR="00CE3890" w:rsidRPr="00B60093">
        <w:rPr>
          <w:rFonts w:ascii="Book Antiqua" w:hAnsi="Book Antiqua"/>
          <w:sz w:val="24"/>
          <w:szCs w:val="24"/>
        </w:rPr>
        <w:t xml:space="preserve">, including a decreased ratio of </w:t>
      </w:r>
      <w:r w:rsidR="00CE3890" w:rsidRPr="00B60093">
        <w:rPr>
          <w:rFonts w:ascii="Book Antiqua" w:hAnsi="Book Antiqua"/>
          <w:i/>
          <w:sz w:val="24"/>
          <w:szCs w:val="24"/>
        </w:rPr>
        <w:t>Firmicutes</w:t>
      </w:r>
      <w:r w:rsidR="00CE3890" w:rsidRPr="00B60093">
        <w:rPr>
          <w:rFonts w:ascii="Book Antiqua" w:hAnsi="Book Antiqua"/>
          <w:sz w:val="24"/>
          <w:szCs w:val="24"/>
        </w:rPr>
        <w:t xml:space="preserve"> and </w:t>
      </w:r>
      <w:r w:rsidR="00CE3890" w:rsidRPr="00B60093">
        <w:rPr>
          <w:rFonts w:ascii="Book Antiqua" w:hAnsi="Book Antiqua"/>
          <w:i/>
          <w:sz w:val="24"/>
          <w:szCs w:val="24"/>
        </w:rPr>
        <w:t>Bacteroidetes</w:t>
      </w:r>
      <w:r w:rsidR="00B60093" w:rsidRPr="00B60093">
        <w:rPr>
          <w:rFonts w:ascii="Book Antiqua" w:hAnsi="Book Antiqua"/>
          <w:sz w:val="24"/>
          <w:szCs w:val="24"/>
          <w:vertAlign w:val="superscript"/>
        </w:rPr>
        <w:t>[</w:t>
      </w:r>
      <w:r w:rsidR="00BE6FF7" w:rsidRPr="00B60093">
        <w:rPr>
          <w:rFonts w:ascii="Book Antiqua" w:hAnsi="Book Antiqua"/>
          <w:sz w:val="24"/>
          <w:szCs w:val="24"/>
          <w:vertAlign w:val="superscript"/>
        </w:rPr>
        <w:t>59</w:t>
      </w:r>
      <w:r w:rsidR="00D45300">
        <w:rPr>
          <w:rFonts w:ascii="Book Antiqua" w:hAnsi="Book Antiqua"/>
          <w:sz w:val="24"/>
          <w:szCs w:val="24"/>
          <w:vertAlign w:val="superscript"/>
        </w:rPr>
        <w:t>,</w:t>
      </w:r>
      <w:r w:rsidR="00CE3890" w:rsidRPr="00B60093">
        <w:rPr>
          <w:rFonts w:ascii="Book Antiqua" w:hAnsi="Book Antiqua"/>
          <w:sz w:val="24"/>
          <w:szCs w:val="24"/>
          <w:vertAlign w:val="superscript"/>
        </w:rPr>
        <w:t>6</w:t>
      </w:r>
      <w:r w:rsidR="00BE6FF7" w:rsidRPr="00B60093">
        <w:rPr>
          <w:rFonts w:ascii="Book Antiqua" w:hAnsi="Book Antiqua"/>
          <w:sz w:val="24"/>
          <w:szCs w:val="24"/>
          <w:vertAlign w:val="superscript"/>
        </w:rPr>
        <w:t>0</w:t>
      </w:r>
      <w:r w:rsidR="00600D78" w:rsidRPr="00B60093">
        <w:rPr>
          <w:rFonts w:ascii="Book Antiqua" w:hAnsi="Book Antiqua"/>
          <w:sz w:val="24"/>
          <w:szCs w:val="24"/>
          <w:vertAlign w:val="superscript"/>
        </w:rPr>
        <w:t>]</w:t>
      </w:r>
      <w:r w:rsidR="00CE3890" w:rsidRPr="00B60093">
        <w:rPr>
          <w:rFonts w:ascii="Book Antiqua" w:hAnsi="Book Antiqua"/>
          <w:sz w:val="24"/>
          <w:szCs w:val="24"/>
        </w:rPr>
        <w:t>.</w:t>
      </w:r>
      <w:r w:rsidR="00D45300">
        <w:rPr>
          <w:rFonts w:ascii="Book Antiqua" w:hAnsi="Book Antiqua"/>
          <w:sz w:val="24"/>
          <w:szCs w:val="24"/>
        </w:rPr>
        <w:t xml:space="preserve"> </w:t>
      </w:r>
      <w:r w:rsidR="001F576A" w:rsidRPr="00B60093">
        <w:rPr>
          <w:rFonts w:ascii="Book Antiqua" w:hAnsi="Book Antiqua"/>
          <w:sz w:val="24"/>
          <w:szCs w:val="24"/>
        </w:rPr>
        <w:t>A</w:t>
      </w:r>
      <w:r w:rsidR="00D46C48" w:rsidRPr="00B60093">
        <w:rPr>
          <w:rFonts w:ascii="Book Antiqua" w:hAnsi="Book Antiqua"/>
          <w:sz w:val="24"/>
          <w:szCs w:val="24"/>
        </w:rPr>
        <w:t>s reviewed elsewhere, a</w:t>
      </w:r>
      <w:r w:rsidR="001F576A" w:rsidRPr="00B60093">
        <w:rPr>
          <w:rFonts w:ascii="Book Antiqua" w:hAnsi="Book Antiqua"/>
          <w:sz w:val="24"/>
          <w:szCs w:val="24"/>
        </w:rPr>
        <w:t>lterations in the intestinal microbiota have also been documented with dieta</w:t>
      </w:r>
      <w:r w:rsidR="00D46C48" w:rsidRPr="00B60093">
        <w:rPr>
          <w:rFonts w:ascii="Book Antiqua" w:hAnsi="Book Antiqua"/>
          <w:sz w:val="24"/>
          <w:szCs w:val="24"/>
        </w:rPr>
        <w:t>ry removal o</w:t>
      </w:r>
      <w:r w:rsidR="00600D78" w:rsidRPr="00B60093">
        <w:rPr>
          <w:rFonts w:ascii="Book Antiqua" w:hAnsi="Book Antiqua"/>
          <w:sz w:val="24"/>
          <w:szCs w:val="24"/>
        </w:rPr>
        <w:t>f gluten</w:t>
      </w:r>
      <w:r w:rsidR="00B60093" w:rsidRPr="00B60093">
        <w:rPr>
          <w:rFonts w:ascii="Book Antiqua" w:hAnsi="Book Antiqua"/>
          <w:sz w:val="24"/>
          <w:szCs w:val="24"/>
          <w:vertAlign w:val="superscript"/>
        </w:rPr>
        <w:t>[</w:t>
      </w:r>
      <w:r w:rsidR="00386090" w:rsidRPr="00B60093">
        <w:rPr>
          <w:rFonts w:ascii="Book Antiqua" w:hAnsi="Book Antiqua"/>
          <w:sz w:val="24"/>
          <w:szCs w:val="24"/>
          <w:vertAlign w:val="superscript"/>
        </w:rPr>
        <w:t>6</w:t>
      </w:r>
      <w:r w:rsidR="00BE6FF7" w:rsidRPr="00B60093">
        <w:rPr>
          <w:rFonts w:ascii="Book Antiqua" w:hAnsi="Book Antiqua"/>
          <w:sz w:val="24"/>
          <w:szCs w:val="24"/>
          <w:vertAlign w:val="superscript"/>
        </w:rPr>
        <w:t>1</w:t>
      </w:r>
      <w:r w:rsidR="00600D78" w:rsidRPr="00B60093">
        <w:rPr>
          <w:rFonts w:ascii="Book Antiqua" w:hAnsi="Book Antiqua"/>
          <w:sz w:val="24"/>
          <w:szCs w:val="24"/>
          <w:vertAlign w:val="superscript"/>
        </w:rPr>
        <w:t>]</w:t>
      </w:r>
      <w:r w:rsidR="00D46C48"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 </w:t>
      </w:r>
    </w:p>
    <w:p w14:paraId="7176DF81" w14:textId="11CF6110" w:rsidR="00FB3709" w:rsidRPr="00B60093" w:rsidRDefault="00ED444B" w:rsidP="00D45300">
      <w:pPr>
        <w:spacing w:after="0" w:line="360" w:lineRule="auto"/>
        <w:ind w:firstLine="720"/>
        <w:jc w:val="both"/>
        <w:rPr>
          <w:rFonts w:ascii="Book Antiqua" w:hAnsi="Book Antiqua"/>
          <w:sz w:val="24"/>
          <w:szCs w:val="24"/>
        </w:rPr>
      </w:pPr>
      <w:r w:rsidRPr="00B60093">
        <w:rPr>
          <w:rFonts w:ascii="Book Antiqua" w:hAnsi="Book Antiqua"/>
          <w:sz w:val="24"/>
          <w:szCs w:val="24"/>
        </w:rPr>
        <w:t>Although the precise mechanism for a possible pathog</w:t>
      </w:r>
      <w:r w:rsidR="00D45300">
        <w:rPr>
          <w:rFonts w:ascii="Book Antiqua" w:hAnsi="Book Antiqua"/>
          <w:sz w:val="24"/>
          <w:szCs w:val="24"/>
        </w:rPr>
        <w:t>enic effect of gluten in type 1</w:t>
      </w:r>
      <w:r w:rsidR="00D45300">
        <w:rPr>
          <w:rFonts w:ascii="Book Antiqua" w:hAnsi="Book Antiqua" w:hint="eastAsia"/>
          <w:sz w:val="24"/>
          <w:szCs w:val="24"/>
          <w:lang w:eastAsia="zh-CN"/>
        </w:rPr>
        <w:t xml:space="preserve"> </w:t>
      </w:r>
      <w:r w:rsidRPr="00B60093">
        <w:rPr>
          <w:rFonts w:ascii="Book Antiqua" w:hAnsi="Book Antiqua"/>
          <w:sz w:val="24"/>
          <w:szCs w:val="24"/>
        </w:rPr>
        <w:t>diabetes is not known, the effects of a gluten-free diet on control of insulin-dependent diabetes mellitus have been explored.</w:t>
      </w:r>
      <w:r w:rsidR="00D45300">
        <w:rPr>
          <w:rFonts w:ascii="Book Antiqua" w:hAnsi="Book Antiqua"/>
          <w:sz w:val="24"/>
          <w:szCs w:val="24"/>
        </w:rPr>
        <w:t xml:space="preserve"> </w:t>
      </w:r>
      <w:r w:rsidRPr="00B60093">
        <w:rPr>
          <w:rFonts w:ascii="Book Antiqua" w:hAnsi="Book Antiqua"/>
          <w:sz w:val="24"/>
          <w:szCs w:val="24"/>
        </w:rPr>
        <w:t>Most reported investigations involve studies with animal models.</w:t>
      </w:r>
      <w:r w:rsidR="00D45300">
        <w:rPr>
          <w:rFonts w:ascii="Book Antiqua" w:hAnsi="Book Antiqua"/>
          <w:sz w:val="24"/>
          <w:szCs w:val="24"/>
        </w:rPr>
        <w:t xml:space="preserve"> </w:t>
      </w:r>
      <w:r w:rsidRPr="00B60093">
        <w:rPr>
          <w:rFonts w:ascii="Book Antiqua" w:hAnsi="Book Antiqua"/>
          <w:sz w:val="24"/>
          <w:szCs w:val="24"/>
        </w:rPr>
        <w:t>However, in a case report, remission was achieved in a male child with insulin-dependent diabetes without insulin therap</w:t>
      </w:r>
      <w:r w:rsidR="0099759C" w:rsidRPr="00B60093">
        <w:rPr>
          <w:rFonts w:ascii="Book Antiqua" w:hAnsi="Book Antiqua"/>
          <w:sz w:val="24"/>
          <w:szCs w:val="24"/>
        </w:rPr>
        <w:t>y on a gluten-free diet alone</w:t>
      </w:r>
      <w:r w:rsidR="00B60093" w:rsidRPr="00B60093">
        <w:rPr>
          <w:rFonts w:ascii="Book Antiqua" w:hAnsi="Book Antiqua"/>
          <w:sz w:val="24"/>
          <w:szCs w:val="24"/>
          <w:vertAlign w:val="superscript"/>
        </w:rPr>
        <w:t>[</w:t>
      </w:r>
      <w:r w:rsidR="00BE6FF7" w:rsidRPr="00B60093">
        <w:rPr>
          <w:rFonts w:ascii="Book Antiqua" w:hAnsi="Book Antiqua"/>
          <w:sz w:val="24"/>
          <w:szCs w:val="24"/>
          <w:vertAlign w:val="superscript"/>
        </w:rPr>
        <w:t>62</w:t>
      </w:r>
      <w:r w:rsidR="00600D78" w:rsidRPr="00B60093">
        <w:rPr>
          <w:rFonts w:ascii="Book Antiqua" w:hAnsi="Book Antiqua"/>
          <w:sz w:val="24"/>
          <w:szCs w:val="24"/>
          <w:vertAlign w:val="superscript"/>
        </w:rPr>
        <w:t>]</w:t>
      </w:r>
      <w:r w:rsidRPr="00B60093">
        <w:rPr>
          <w:rFonts w:ascii="Book Antiqua" w:hAnsi="Book Antiqua"/>
          <w:sz w:val="24"/>
          <w:szCs w:val="24"/>
        </w:rPr>
        <w:t>.</w:t>
      </w:r>
    </w:p>
    <w:p w14:paraId="6C1B8E4E" w14:textId="77777777" w:rsidR="005259E2" w:rsidRPr="00B60093" w:rsidRDefault="005259E2" w:rsidP="00D45300">
      <w:pPr>
        <w:spacing w:after="0" w:line="360" w:lineRule="auto"/>
        <w:ind w:firstLine="720"/>
        <w:jc w:val="both"/>
        <w:rPr>
          <w:rFonts w:ascii="Book Antiqua" w:hAnsi="Book Antiqua"/>
          <w:sz w:val="24"/>
          <w:szCs w:val="24"/>
        </w:rPr>
      </w:pPr>
    </w:p>
    <w:p w14:paraId="1F4DD4D5" w14:textId="37F7C9AC" w:rsidR="006E2B20" w:rsidRPr="00B60093" w:rsidRDefault="006E2B20"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Clinical </w:t>
      </w:r>
      <w:r w:rsidR="00B60093" w:rsidRPr="00B60093">
        <w:rPr>
          <w:rFonts w:ascii="Book Antiqua" w:hAnsi="Book Antiqua"/>
          <w:b/>
          <w:i/>
          <w:sz w:val="24"/>
          <w:szCs w:val="24"/>
        </w:rPr>
        <w:t xml:space="preserve">implications </w:t>
      </w:r>
    </w:p>
    <w:p w14:paraId="6FE788F0" w14:textId="006411BE" w:rsidR="00CF1D9F" w:rsidRPr="00B60093" w:rsidRDefault="00FA132B" w:rsidP="00D45300">
      <w:pPr>
        <w:spacing w:after="0" w:line="360" w:lineRule="auto"/>
        <w:jc w:val="both"/>
        <w:rPr>
          <w:rFonts w:ascii="Book Antiqua" w:hAnsi="Book Antiqua"/>
          <w:sz w:val="24"/>
          <w:szCs w:val="24"/>
        </w:rPr>
      </w:pPr>
      <w:r w:rsidRPr="00B60093">
        <w:rPr>
          <w:rFonts w:ascii="Book Antiqua" w:hAnsi="Book Antiqua"/>
          <w:sz w:val="24"/>
          <w:szCs w:val="24"/>
        </w:rPr>
        <w:t xml:space="preserve">Time course studies of diagnosis of type 1 diabetes and </w:t>
      </w:r>
      <w:r w:rsidR="00841E4F" w:rsidRPr="00B60093">
        <w:rPr>
          <w:rFonts w:ascii="Book Antiqua" w:hAnsi="Book Antiqua"/>
          <w:sz w:val="24"/>
          <w:szCs w:val="24"/>
        </w:rPr>
        <w:t>CD</w:t>
      </w:r>
      <w:r w:rsidRPr="00B60093">
        <w:rPr>
          <w:rFonts w:ascii="Book Antiqua" w:hAnsi="Book Antiqua"/>
          <w:sz w:val="24"/>
          <w:szCs w:val="24"/>
        </w:rPr>
        <w:t xml:space="preserve"> suggests that </w:t>
      </w:r>
      <w:r w:rsidR="0099759C" w:rsidRPr="00B60093">
        <w:rPr>
          <w:rFonts w:ascii="Book Antiqua" w:hAnsi="Book Antiqua"/>
          <w:sz w:val="24"/>
          <w:szCs w:val="24"/>
        </w:rPr>
        <w:t xml:space="preserve">diagnosis of type 1 </w:t>
      </w:r>
      <w:r w:rsidRPr="00B60093">
        <w:rPr>
          <w:rFonts w:ascii="Book Antiqua" w:hAnsi="Book Antiqua"/>
          <w:sz w:val="24"/>
          <w:szCs w:val="24"/>
        </w:rPr>
        <w:t>diabetes usually occurs first</w:t>
      </w:r>
      <w:r w:rsidR="0099759C" w:rsidRPr="00B60093">
        <w:rPr>
          <w:rFonts w:ascii="Book Antiqua" w:hAnsi="Book Antiqua"/>
          <w:sz w:val="24"/>
          <w:szCs w:val="24"/>
        </w:rPr>
        <w:t>,</w:t>
      </w:r>
      <w:r w:rsidRPr="00B60093">
        <w:rPr>
          <w:rFonts w:ascii="Book Antiqua" w:hAnsi="Book Antiqua"/>
          <w:sz w:val="24"/>
          <w:szCs w:val="24"/>
        </w:rPr>
        <w:t xml:space="preserve"> followed by </w:t>
      </w:r>
      <w:r w:rsidR="00841E4F" w:rsidRPr="00B60093">
        <w:rPr>
          <w:rFonts w:ascii="Book Antiqua" w:hAnsi="Book Antiqua"/>
          <w:sz w:val="24"/>
          <w:szCs w:val="24"/>
        </w:rPr>
        <w:t>CD</w:t>
      </w:r>
      <w:r w:rsidR="00B60093" w:rsidRPr="00B60093">
        <w:rPr>
          <w:rFonts w:ascii="Book Antiqua" w:hAnsi="Book Antiqua"/>
          <w:sz w:val="24"/>
          <w:szCs w:val="24"/>
          <w:vertAlign w:val="superscript"/>
        </w:rPr>
        <w:t>[</w:t>
      </w:r>
      <w:r w:rsidR="00BE6FF7" w:rsidRPr="00B60093">
        <w:rPr>
          <w:rFonts w:ascii="Book Antiqua" w:hAnsi="Book Antiqua"/>
          <w:sz w:val="24"/>
          <w:szCs w:val="24"/>
          <w:vertAlign w:val="superscript"/>
        </w:rPr>
        <w:t>63-66</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004774E2" w:rsidRPr="00B60093">
        <w:rPr>
          <w:rFonts w:ascii="Book Antiqua" w:hAnsi="Book Antiqua"/>
          <w:sz w:val="24"/>
          <w:szCs w:val="24"/>
        </w:rPr>
        <w:t>In patients with type 1 diabetes and celiac disease, additional autoimmune diseases may later develop, particularly autoimmune thyroid disease</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67-69</w:t>
      </w:r>
      <w:r w:rsidR="00600D78" w:rsidRPr="00B60093">
        <w:rPr>
          <w:rFonts w:ascii="Book Antiqua" w:hAnsi="Book Antiqua"/>
          <w:sz w:val="24"/>
          <w:szCs w:val="24"/>
          <w:vertAlign w:val="superscript"/>
        </w:rPr>
        <w:t>]</w:t>
      </w:r>
      <w:r w:rsidR="004774E2" w:rsidRPr="00B60093">
        <w:rPr>
          <w:rFonts w:ascii="Book Antiqua" w:hAnsi="Book Antiqua"/>
          <w:sz w:val="24"/>
          <w:szCs w:val="24"/>
        </w:rPr>
        <w:t>.</w:t>
      </w:r>
      <w:r w:rsidR="00D45300">
        <w:rPr>
          <w:rFonts w:ascii="Book Antiqua" w:hAnsi="Book Antiqua"/>
          <w:sz w:val="24"/>
          <w:szCs w:val="24"/>
        </w:rPr>
        <w:t xml:space="preserve"> </w:t>
      </w:r>
      <w:r w:rsidR="004774E2" w:rsidRPr="00B60093">
        <w:rPr>
          <w:rFonts w:ascii="Book Antiqua" w:hAnsi="Book Antiqua"/>
          <w:sz w:val="24"/>
          <w:szCs w:val="24"/>
        </w:rPr>
        <w:t xml:space="preserve">Moreover, </w:t>
      </w:r>
      <w:r w:rsidR="00D93E16" w:rsidRPr="00B60093">
        <w:rPr>
          <w:rFonts w:ascii="Book Antiqua" w:hAnsi="Book Antiqua"/>
          <w:sz w:val="24"/>
          <w:szCs w:val="24"/>
        </w:rPr>
        <w:t xml:space="preserve">risk of </w:t>
      </w:r>
      <w:r w:rsidR="004774E2" w:rsidRPr="00B60093">
        <w:rPr>
          <w:rFonts w:ascii="Book Antiqua" w:hAnsi="Book Antiqua"/>
          <w:sz w:val="24"/>
          <w:szCs w:val="24"/>
        </w:rPr>
        <w:t xml:space="preserve">disease complications, including bone disease, retinopathy or nephropathy may occur, particularly if concomitant </w:t>
      </w:r>
      <w:r w:rsidR="00841E4F" w:rsidRPr="00B60093">
        <w:rPr>
          <w:rFonts w:ascii="Book Antiqua" w:hAnsi="Book Antiqua"/>
          <w:sz w:val="24"/>
          <w:szCs w:val="24"/>
        </w:rPr>
        <w:t>CD</w:t>
      </w:r>
      <w:r w:rsidR="004774E2" w:rsidRPr="00B60093">
        <w:rPr>
          <w:rFonts w:ascii="Book Antiqua" w:hAnsi="Book Antiqua"/>
          <w:sz w:val="24"/>
          <w:szCs w:val="24"/>
        </w:rPr>
        <w:t xml:space="preserve"> is present</w:t>
      </w:r>
      <w:r w:rsidR="00B60093" w:rsidRPr="00B60093">
        <w:rPr>
          <w:rFonts w:ascii="Book Antiqua" w:hAnsi="Book Antiqua"/>
          <w:sz w:val="24"/>
          <w:szCs w:val="24"/>
          <w:vertAlign w:val="superscript"/>
        </w:rPr>
        <w:t>[67,</w:t>
      </w:r>
      <w:r w:rsidR="000A1E66" w:rsidRPr="00B60093">
        <w:rPr>
          <w:rFonts w:ascii="Book Antiqua" w:hAnsi="Book Antiqua"/>
          <w:sz w:val="24"/>
          <w:szCs w:val="24"/>
          <w:vertAlign w:val="superscript"/>
        </w:rPr>
        <w:t>71</w:t>
      </w:r>
      <w:r w:rsidR="00600D78" w:rsidRPr="00B60093">
        <w:rPr>
          <w:rFonts w:ascii="Book Antiqua" w:hAnsi="Book Antiqua"/>
          <w:sz w:val="24"/>
          <w:szCs w:val="24"/>
          <w:vertAlign w:val="superscript"/>
        </w:rPr>
        <w:t>]</w:t>
      </w:r>
      <w:r w:rsidR="004774E2" w:rsidRPr="00B60093">
        <w:rPr>
          <w:rFonts w:ascii="Book Antiqua" w:hAnsi="Book Antiqua"/>
          <w:sz w:val="24"/>
          <w:szCs w:val="24"/>
        </w:rPr>
        <w:t xml:space="preserve">, and symptoms associated with </w:t>
      </w:r>
      <w:r w:rsidR="00841E4F" w:rsidRPr="00B60093">
        <w:rPr>
          <w:rFonts w:ascii="Book Antiqua" w:hAnsi="Book Antiqua"/>
          <w:sz w:val="24"/>
          <w:szCs w:val="24"/>
        </w:rPr>
        <w:t>CD</w:t>
      </w:r>
      <w:r w:rsidR="004774E2" w:rsidRPr="00B60093">
        <w:rPr>
          <w:rFonts w:ascii="Book Antiqua" w:hAnsi="Book Antiqua"/>
          <w:sz w:val="24"/>
          <w:szCs w:val="24"/>
        </w:rPr>
        <w:t xml:space="preserve"> may be more difficult to resolve if type 1 diabetes is also present</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69</w:t>
      </w:r>
      <w:r w:rsidR="00600D78" w:rsidRPr="00B60093">
        <w:rPr>
          <w:rFonts w:ascii="Book Antiqua" w:hAnsi="Book Antiqua"/>
          <w:sz w:val="24"/>
          <w:szCs w:val="24"/>
          <w:vertAlign w:val="superscript"/>
        </w:rPr>
        <w:t>]</w:t>
      </w:r>
      <w:r w:rsidR="004774E2" w:rsidRPr="00B60093">
        <w:rPr>
          <w:rFonts w:ascii="Book Antiqua" w:hAnsi="Book Antiqua"/>
          <w:sz w:val="24"/>
          <w:szCs w:val="24"/>
        </w:rPr>
        <w:t>.</w:t>
      </w:r>
      <w:r w:rsidR="00D45300">
        <w:rPr>
          <w:rFonts w:ascii="Book Antiqua" w:hAnsi="Book Antiqua"/>
          <w:sz w:val="24"/>
          <w:szCs w:val="24"/>
        </w:rPr>
        <w:t xml:space="preserve"> </w:t>
      </w:r>
      <w:r w:rsidR="001F7ED0" w:rsidRPr="00B60093">
        <w:rPr>
          <w:rFonts w:ascii="Book Antiqua" w:hAnsi="Book Antiqua"/>
          <w:sz w:val="24"/>
          <w:szCs w:val="24"/>
        </w:rPr>
        <w:t xml:space="preserve">Finally, a gluten-free diet (if </w:t>
      </w:r>
      <w:r w:rsidR="00841E4F" w:rsidRPr="00B60093">
        <w:rPr>
          <w:rFonts w:ascii="Book Antiqua" w:hAnsi="Book Antiqua"/>
          <w:sz w:val="24"/>
          <w:szCs w:val="24"/>
        </w:rPr>
        <w:t>CD</w:t>
      </w:r>
      <w:r w:rsidR="001F7ED0" w:rsidRPr="00B60093">
        <w:rPr>
          <w:rFonts w:ascii="Book Antiqua" w:hAnsi="Book Antiqua"/>
          <w:sz w:val="24"/>
          <w:szCs w:val="24"/>
        </w:rPr>
        <w:t xml:space="preserve"> is present) may lead to better glycemic control and protect patients against development </w:t>
      </w:r>
      <w:r w:rsidR="001F7ED0" w:rsidRPr="00B60093">
        <w:rPr>
          <w:rFonts w:ascii="Book Antiqua" w:hAnsi="Book Antiqua"/>
          <w:sz w:val="24"/>
          <w:szCs w:val="24"/>
        </w:rPr>
        <w:lastRenderedPageBreak/>
        <w:t>of diabetes-related vascular complications</w:t>
      </w:r>
      <w:r w:rsidR="00B60093" w:rsidRPr="00B60093">
        <w:rPr>
          <w:rFonts w:ascii="Book Antiqua" w:hAnsi="Book Antiqua"/>
          <w:sz w:val="24"/>
          <w:szCs w:val="24"/>
          <w:vertAlign w:val="superscript"/>
        </w:rPr>
        <w:t>[</w:t>
      </w:r>
      <w:r w:rsidR="001F7ED0" w:rsidRPr="00B60093">
        <w:rPr>
          <w:rFonts w:ascii="Book Antiqua" w:hAnsi="Book Antiqua"/>
          <w:sz w:val="24"/>
          <w:szCs w:val="24"/>
          <w:vertAlign w:val="superscript"/>
        </w:rPr>
        <w:t>7</w:t>
      </w:r>
      <w:r w:rsidR="000A1E66" w:rsidRPr="00B60093">
        <w:rPr>
          <w:rFonts w:ascii="Book Antiqua" w:hAnsi="Book Antiqua"/>
          <w:sz w:val="24"/>
          <w:szCs w:val="24"/>
          <w:vertAlign w:val="superscript"/>
        </w:rPr>
        <w:t>0</w:t>
      </w:r>
      <w:r w:rsidR="00600D78" w:rsidRPr="00B60093">
        <w:rPr>
          <w:rFonts w:ascii="Book Antiqua" w:hAnsi="Book Antiqua"/>
          <w:sz w:val="24"/>
          <w:szCs w:val="24"/>
          <w:vertAlign w:val="superscript"/>
        </w:rPr>
        <w:t>]</w:t>
      </w:r>
      <w:r w:rsidR="001F7ED0" w:rsidRPr="00B60093">
        <w:rPr>
          <w:rFonts w:ascii="Book Antiqua" w:hAnsi="Book Antiqua"/>
          <w:sz w:val="24"/>
          <w:szCs w:val="24"/>
        </w:rPr>
        <w:t xml:space="preserve">. </w:t>
      </w:r>
      <w:r w:rsidR="005E0041" w:rsidRPr="00B60093">
        <w:rPr>
          <w:rFonts w:ascii="Book Antiqua" w:hAnsi="Book Antiqua"/>
          <w:sz w:val="24"/>
          <w:szCs w:val="24"/>
        </w:rPr>
        <w:t>Clearly, further studies are needed to determine the impact of a gluten-free diet in patients with both diagnoses.</w:t>
      </w:r>
      <w:r w:rsidR="00D45300">
        <w:rPr>
          <w:rFonts w:ascii="Book Antiqua" w:hAnsi="Book Antiqua"/>
          <w:sz w:val="24"/>
          <w:szCs w:val="24"/>
        </w:rPr>
        <w:t xml:space="preserve"> </w:t>
      </w:r>
      <w:r w:rsidR="005E0041" w:rsidRPr="00B60093">
        <w:rPr>
          <w:rFonts w:ascii="Book Antiqua" w:hAnsi="Book Antiqua"/>
          <w:sz w:val="24"/>
          <w:szCs w:val="24"/>
        </w:rPr>
        <w:t>In addition, added studies in pediatric and adolescent patients with both diagnoses may be important because of concerns related to compliance, especially in those with limited symptoms</w:t>
      </w:r>
      <w:r w:rsidR="00B60093" w:rsidRPr="00B60093">
        <w:rPr>
          <w:rFonts w:ascii="Book Antiqua" w:hAnsi="Book Antiqua"/>
          <w:sz w:val="24"/>
          <w:szCs w:val="24"/>
          <w:vertAlign w:val="superscript"/>
        </w:rPr>
        <w:t>[</w:t>
      </w:r>
      <w:r w:rsidR="005E0041" w:rsidRPr="00B60093">
        <w:rPr>
          <w:rFonts w:ascii="Book Antiqua" w:hAnsi="Book Antiqua"/>
          <w:sz w:val="24"/>
          <w:szCs w:val="24"/>
          <w:vertAlign w:val="superscript"/>
        </w:rPr>
        <w:t>7</w:t>
      </w:r>
      <w:r w:rsidR="000A1E66" w:rsidRPr="00B60093">
        <w:rPr>
          <w:rFonts w:ascii="Book Antiqua" w:hAnsi="Book Antiqua"/>
          <w:sz w:val="24"/>
          <w:szCs w:val="24"/>
          <w:vertAlign w:val="superscript"/>
        </w:rPr>
        <w:t>1</w:t>
      </w:r>
      <w:r w:rsidR="00600D78" w:rsidRPr="00B60093">
        <w:rPr>
          <w:rFonts w:ascii="Book Antiqua" w:hAnsi="Book Antiqua"/>
          <w:sz w:val="24"/>
          <w:szCs w:val="24"/>
          <w:vertAlign w:val="superscript"/>
        </w:rPr>
        <w:t>]</w:t>
      </w:r>
      <w:r w:rsidR="005E0041" w:rsidRPr="00B60093">
        <w:rPr>
          <w:rFonts w:ascii="Book Antiqua" w:hAnsi="Book Antiqua"/>
          <w:sz w:val="24"/>
          <w:szCs w:val="24"/>
        </w:rPr>
        <w:t>.</w:t>
      </w:r>
      <w:r w:rsidRPr="00B60093">
        <w:rPr>
          <w:rFonts w:ascii="Book Antiqua" w:hAnsi="Book Antiqua"/>
          <w:sz w:val="24"/>
          <w:szCs w:val="24"/>
        </w:rPr>
        <w:t xml:space="preserve"> </w:t>
      </w:r>
    </w:p>
    <w:p w14:paraId="207D42EB" w14:textId="77777777" w:rsidR="00E3774B" w:rsidRPr="00B60093" w:rsidRDefault="00E3774B" w:rsidP="00D45300">
      <w:pPr>
        <w:spacing w:after="0" w:line="360" w:lineRule="auto"/>
        <w:ind w:firstLine="720"/>
        <w:jc w:val="both"/>
        <w:rPr>
          <w:rFonts w:ascii="Book Antiqua" w:hAnsi="Book Antiqua"/>
          <w:sz w:val="24"/>
          <w:szCs w:val="24"/>
        </w:rPr>
      </w:pPr>
    </w:p>
    <w:p w14:paraId="1582E320" w14:textId="1A094A4B" w:rsidR="006E2B20" w:rsidRPr="00B60093" w:rsidRDefault="00CF1D9F" w:rsidP="00D45300">
      <w:pPr>
        <w:spacing w:after="0" w:line="360" w:lineRule="auto"/>
        <w:jc w:val="both"/>
        <w:rPr>
          <w:rFonts w:ascii="Book Antiqua" w:hAnsi="Book Antiqua"/>
          <w:b/>
          <w:sz w:val="24"/>
          <w:szCs w:val="24"/>
          <w:lang w:eastAsia="zh-CN"/>
        </w:rPr>
      </w:pPr>
      <w:r w:rsidRPr="00B60093">
        <w:rPr>
          <w:rFonts w:ascii="Book Antiqua" w:hAnsi="Book Antiqua"/>
          <w:b/>
          <w:sz w:val="24"/>
          <w:szCs w:val="24"/>
        </w:rPr>
        <w:t>OTHER ENDOCRINE DISORDERS</w:t>
      </w:r>
    </w:p>
    <w:p w14:paraId="594FFA98" w14:textId="4FBF8816" w:rsidR="006E2B20" w:rsidRPr="00B60093" w:rsidRDefault="006E2B20" w:rsidP="00D45300">
      <w:pPr>
        <w:spacing w:after="0" w:line="360" w:lineRule="auto"/>
        <w:jc w:val="both"/>
        <w:rPr>
          <w:rFonts w:ascii="Book Antiqua" w:hAnsi="Book Antiqua"/>
          <w:b/>
          <w:i/>
          <w:sz w:val="24"/>
          <w:szCs w:val="24"/>
        </w:rPr>
      </w:pPr>
      <w:r w:rsidRPr="00B60093">
        <w:rPr>
          <w:rFonts w:ascii="Book Antiqua" w:hAnsi="Book Antiqua"/>
          <w:b/>
          <w:i/>
          <w:sz w:val="24"/>
          <w:szCs w:val="24"/>
        </w:rPr>
        <w:t xml:space="preserve">Early and </w:t>
      </w:r>
      <w:r w:rsidR="00B60093" w:rsidRPr="00B60093">
        <w:rPr>
          <w:rFonts w:ascii="Book Antiqua" w:hAnsi="Book Antiqua"/>
          <w:b/>
          <w:i/>
          <w:sz w:val="24"/>
          <w:szCs w:val="24"/>
        </w:rPr>
        <w:t xml:space="preserve">recent prevalence reports </w:t>
      </w:r>
    </w:p>
    <w:p w14:paraId="7234EA7E" w14:textId="138170CA" w:rsidR="00AA135F" w:rsidRPr="00B60093" w:rsidRDefault="00CF1D9F" w:rsidP="00D45300">
      <w:pPr>
        <w:spacing w:after="0" w:line="360" w:lineRule="auto"/>
        <w:jc w:val="both"/>
        <w:rPr>
          <w:rFonts w:ascii="Book Antiqua" w:hAnsi="Book Antiqua"/>
          <w:sz w:val="24"/>
          <w:szCs w:val="24"/>
        </w:rPr>
      </w:pPr>
      <w:r w:rsidRPr="00B60093">
        <w:rPr>
          <w:rFonts w:ascii="Book Antiqua" w:hAnsi="Book Antiqua"/>
          <w:sz w:val="24"/>
          <w:szCs w:val="24"/>
        </w:rPr>
        <w:t xml:space="preserve">Adrenal insufficiency and </w:t>
      </w:r>
      <w:r w:rsidR="00841E4F" w:rsidRPr="00B60093">
        <w:rPr>
          <w:rFonts w:ascii="Book Antiqua" w:hAnsi="Book Antiqua"/>
          <w:sz w:val="24"/>
          <w:szCs w:val="24"/>
        </w:rPr>
        <w:t>CD</w:t>
      </w:r>
      <w:r w:rsidRPr="00B60093">
        <w:rPr>
          <w:rFonts w:ascii="Book Antiqua" w:hAnsi="Book Antiqua"/>
          <w:sz w:val="24"/>
          <w:szCs w:val="24"/>
        </w:rPr>
        <w:t xml:space="preserve"> may occur in some patients.</w:t>
      </w:r>
      <w:r w:rsidR="00D45300">
        <w:rPr>
          <w:rFonts w:ascii="Book Antiqua" w:hAnsi="Book Antiqua"/>
          <w:sz w:val="24"/>
          <w:szCs w:val="24"/>
        </w:rPr>
        <w:t xml:space="preserve"> </w:t>
      </w:r>
      <w:r w:rsidRPr="00B60093">
        <w:rPr>
          <w:rFonts w:ascii="Book Antiqua" w:hAnsi="Book Antiqua"/>
          <w:sz w:val="24"/>
          <w:szCs w:val="24"/>
        </w:rPr>
        <w:t xml:space="preserve">Indeed, a high frequency of adult </w:t>
      </w:r>
      <w:r w:rsidR="00841E4F" w:rsidRPr="00B60093">
        <w:rPr>
          <w:rFonts w:ascii="Book Antiqua" w:hAnsi="Book Antiqua"/>
          <w:sz w:val="24"/>
          <w:szCs w:val="24"/>
        </w:rPr>
        <w:t>CD</w:t>
      </w:r>
      <w:r w:rsidRPr="00B60093">
        <w:rPr>
          <w:rFonts w:ascii="Book Antiqua" w:hAnsi="Book Antiqua"/>
          <w:sz w:val="24"/>
          <w:szCs w:val="24"/>
        </w:rPr>
        <w:t xml:space="preserve"> may be present in association with autoimmune adrenocortical failure (autoimmune Addison’s disease).</w:t>
      </w:r>
      <w:r w:rsidR="00D45300">
        <w:rPr>
          <w:rFonts w:ascii="Book Antiqua" w:hAnsi="Book Antiqua"/>
          <w:sz w:val="24"/>
          <w:szCs w:val="24"/>
        </w:rPr>
        <w:t xml:space="preserve"> </w:t>
      </w:r>
      <w:r w:rsidRPr="00B60093">
        <w:rPr>
          <w:rFonts w:ascii="Book Antiqua" w:hAnsi="Book Antiqua"/>
          <w:sz w:val="24"/>
          <w:szCs w:val="24"/>
        </w:rPr>
        <w:t>Many occur in the setting of polyendocrine f</w:t>
      </w:r>
      <w:r w:rsidR="00E3774B" w:rsidRPr="00B60093">
        <w:rPr>
          <w:rFonts w:ascii="Book Antiqua" w:hAnsi="Book Antiqua"/>
          <w:sz w:val="24"/>
          <w:szCs w:val="24"/>
        </w:rPr>
        <w:t>ailure</w:t>
      </w:r>
      <w:r w:rsidR="000D198B" w:rsidRPr="00B60093">
        <w:rPr>
          <w:rFonts w:ascii="Book Antiqua" w:hAnsi="Book Antiqua"/>
          <w:sz w:val="24"/>
          <w:szCs w:val="24"/>
        </w:rPr>
        <w:t xml:space="preserve"> that may include Addison’s disease, thyroiditis, ovarian failure and </w:t>
      </w:r>
      <w:r w:rsidR="00841E4F" w:rsidRPr="00B60093">
        <w:rPr>
          <w:rFonts w:ascii="Book Antiqua" w:hAnsi="Book Antiqua"/>
          <w:sz w:val="24"/>
          <w:szCs w:val="24"/>
        </w:rPr>
        <w:t>CD</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72</w:t>
      </w:r>
      <w:r w:rsidR="00600D78" w:rsidRPr="00B60093">
        <w:rPr>
          <w:rFonts w:ascii="Book Antiqua" w:hAnsi="Book Antiqua"/>
          <w:sz w:val="24"/>
          <w:szCs w:val="24"/>
          <w:vertAlign w:val="superscript"/>
        </w:rPr>
        <w:t>]</w:t>
      </w:r>
      <w:r w:rsidR="00E3774B" w:rsidRPr="00B60093">
        <w:rPr>
          <w:rFonts w:ascii="Book Antiqua" w:hAnsi="Book Antiqua"/>
          <w:sz w:val="24"/>
          <w:szCs w:val="24"/>
        </w:rPr>
        <w:t>.</w:t>
      </w:r>
      <w:r w:rsidR="00D45300">
        <w:rPr>
          <w:rFonts w:ascii="Book Antiqua" w:hAnsi="Book Antiqua"/>
          <w:sz w:val="24"/>
          <w:szCs w:val="24"/>
        </w:rPr>
        <w:t xml:space="preserve"> </w:t>
      </w:r>
      <w:r w:rsidR="00E3774B" w:rsidRPr="00B60093">
        <w:rPr>
          <w:rFonts w:ascii="Book Antiqua" w:hAnsi="Book Antiqua"/>
          <w:sz w:val="24"/>
          <w:szCs w:val="24"/>
        </w:rPr>
        <w:t xml:space="preserve">In </w:t>
      </w:r>
      <w:r w:rsidR="00651B4C" w:rsidRPr="00B60093">
        <w:rPr>
          <w:rFonts w:ascii="Book Antiqua" w:hAnsi="Book Antiqua"/>
          <w:sz w:val="24"/>
          <w:szCs w:val="24"/>
        </w:rPr>
        <w:t>a</w:t>
      </w:r>
      <w:r w:rsidR="00E3774B" w:rsidRPr="00B60093">
        <w:rPr>
          <w:rFonts w:ascii="Book Antiqua" w:hAnsi="Book Antiqua"/>
          <w:sz w:val="24"/>
          <w:szCs w:val="24"/>
        </w:rPr>
        <w:t xml:space="preserve"> study</w:t>
      </w:r>
      <w:r w:rsidRPr="00B60093">
        <w:rPr>
          <w:rFonts w:ascii="Book Antiqua" w:hAnsi="Book Antiqua"/>
          <w:sz w:val="24"/>
          <w:szCs w:val="24"/>
        </w:rPr>
        <w:t xml:space="preserve"> of 76 patients</w:t>
      </w:r>
      <w:r w:rsidR="00E3774B" w:rsidRPr="00B60093">
        <w:rPr>
          <w:rFonts w:ascii="Book Antiqua" w:hAnsi="Book Antiqua"/>
          <w:sz w:val="24"/>
          <w:szCs w:val="24"/>
        </w:rPr>
        <w:t xml:space="preserve"> (44 females) </w:t>
      </w:r>
      <w:r w:rsidRPr="00B60093">
        <w:rPr>
          <w:rFonts w:ascii="Book Antiqua" w:hAnsi="Book Antiqua"/>
          <w:sz w:val="24"/>
          <w:szCs w:val="24"/>
        </w:rPr>
        <w:t>with Addison’s disease</w:t>
      </w:r>
      <w:r w:rsidR="00E3774B" w:rsidRPr="00B60093">
        <w:rPr>
          <w:rFonts w:ascii="Book Antiqua" w:hAnsi="Book Antiqua"/>
          <w:sz w:val="24"/>
          <w:szCs w:val="24"/>
        </w:rPr>
        <w:t xml:space="preserve"> from Norway</w:t>
      </w:r>
      <w:r w:rsidRPr="00B60093">
        <w:rPr>
          <w:rFonts w:ascii="Book Antiqua" w:hAnsi="Book Antiqua"/>
          <w:sz w:val="24"/>
          <w:szCs w:val="24"/>
        </w:rPr>
        <w:t xml:space="preserve">, 5 had biopsy-confirmed changes of </w:t>
      </w:r>
      <w:r w:rsidR="00841E4F" w:rsidRPr="00B60093">
        <w:rPr>
          <w:rFonts w:ascii="Book Antiqua" w:hAnsi="Book Antiqua"/>
          <w:sz w:val="24"/>
          <w:szCs w:val="24"/>
        </w:rPr>
        <w:t>CD</w:t>
      </w:r>
      <w:r w:rsidRPr="00B60093">
        <w:rPr>
          <w:rFonts w:ascii="Book Antiqua" w:hAnsi="Book Antiqua"/>
          <w:sz w:val="24"/>
          <w:szCs w:val="24"/>
        </w:rPr>
        <w:t xml:space="preserve"> and 1 additional patient had a previous diagnosis of </w:t>
      </w:r>
      <w:r w:rsidR="00841E4F" w:rsidRPr="00B60093">
        <w:rPr>
          <w:rFonts w:ascii="Book Antiqua" w:hAnsi="Book Antiqua"/>
          <w:sz w:val="24"/>
          <w:szCs w:val="24"/>
        </w:rPr>
        <w:t>CD</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73</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 All </w:t>
      </w:r>
      <w:r w:rsidR="003A57F3" w:rsidRPr="00B60093">
        <w:rPr>
          <w:rFonts w:ascii="Book Antiqua" w:hAnsi="Book Antiqua"/>
          <w:sz w:val="24"/>
          <w:szCs w:val="24"/>
        </w:rPr>
        <w:t xml:space="preserve">had HLA haplotype DR3-DQ2 with a total prevalence of </w:t>
      </w:r>
      <w:r w:rsidR="00841E4F" w:rsidRPr="00B60093">
        <w:rPr>
          <w:rFonts w:ascii="Book Antiqua" w:hAnsi="Book Antiqua"/>
          <w:sz w:val="24"/>
          <w:szCs w:val="24"/>
        </w:rPr>
        <w:t>CD</w:t>
      </w:r>
      <w:r w:rsidR="003A57F3" w:rsidRPr="00B60093">
        <w:rPr>
          <w:rFonts w:ascii="Book Antiqua" w:hAnsi="Book Antiqua"/>
          <w:sz w:val="24"/>
          <w:szCs w:val="24"/>
        </w:rPr>
        <w:t xml:space="preserve"> of 7.9%.</w:t>
      </w:r>
      <w:r w:rsidR="00D45300">
        <w:rPr>
          <w:rFonts w:ascii="Book Antiqua" w:hAnsi="Book Antiqua"/>
          <w:sz w:val="24"/>
          <w:szCs w:val="24"/>
        </w:rPr>
        <w:t xml:space="preserve"> </w:t>
      </w:r>
      <w:r w:rsidR="003A57F3" w:rsidRPr="00B60093">
        <w:rPr>
          <w:rFonts w:ascii="Book Antiqua" w:hAnsi="Book Antiqua"/>
          <w:sz w:val="24"/>
          <w:szCs w:val="24"/>
        </w:rPr>
        <w:t>Although 52% had evidence of poly</w:t>
      </w:r>
      <w:r w:rsidR="00E3774B" w:rsidRPr="00B60093">
        <w:rPr>
          <w:rFonts w:ascii="Book Antiqua" w:hAnsi="Book Antiqua"/>
          <w:sz w:val="24"/>
          <w:szCs w:val="24"/>
        </w:rPr>
        <w:t xml:space="preserve">glandular </w:t>
      </w:r>
      <w:r w:rsidR="003A57F3" w:rsidRPr="00B60093">
        <w:rPr>
          <w:rFonts w:ascii="Book Antiqua" w:hAnsi="Book Antiqua"/>
          <w:sz w:val="24"/>
          <w:szCs w:val="24"/>
        </w:rPr>
        <w:t xml:space="preserve">endocrine failure, the investigators recommended that Addison patients be screened for </w:t>
      </w:r>
      <w:r w:rsidR="00841E4F" w:rsidRPr="00B60093">
        <w:rPr>
          <w:rFonts w:ascii="Book Antiqua" w:hAnsi="Book Antiqua"/>
          <w:sz w:val="24"/>
          <w:szCs w:val="24"/>
        </w:rPr>
        <w:t>CD</w:t>
      </w:r>
      <w:r w:rsidR="00651B4C" w:rsidRPr="00B60093">
        <w:rPr>
          <w:rFonts w:ascii="Book Antiqua" w:hAnsi="Book Antiqua"/>
          <w:sz w:val="24"/>
          <w:szCs w:val="24"/>
        </w:rPr>
        <w:t xml:space="preserve"> and suggested that causes of failure of substitute hormonal treatment may include </w:t>
      </w:r>
      <w:r w:rsidR="00841E4F" w:rsidRPr="00B60093">
        <w:rPr>
          <w:rFonts w:ascii="Book Antiqua" w:hAnsi="Book Antiqua"/>
          <w:sz w:val="24"/>
          <w:szCs w:val="24"/>
        </w:rPr>
        <w:t>CD</w:t>
      </w:r>
      <w:r w:rsidR="003A57F3" w:rsidRPr="00B60093">
        <w:rPr>
          <w:rFonts w:ascii="Book Antiqua" w:hAnsi="Book Antiqua"/>
          <w:sz w:val="24"/>
          <w:szCs w:val="24"/>
        </w:rPr>
        <w:t>.</w:t>
      </w:r>
      <w:r w:rsidR="00D45300">
        <w:rPr>
          <w:rFonts w:ascii="Book Antiqua" w:hAnsi="Book Antiqua"/>
          <w:sz w:val="24"/>
          <w:szCs w:val="24"/>
        </w:rPr>
        <w:t xml:space="preserve"> </w:t>
      </w:r>
      <w:r w:rsidR="00410F15" w:rsidRPr="00B60093">
        <w:rPr>
          <w:rFonts w:ascii="Book Antiqua" w:hAnsi="Book Antiqua"/>
          <w:sz w:val="24"/>
          <w:szCs w:val="24"/>
        </w:rPr>
        <w:t xml:space="preserve">In a separate Swedish </w:t>
      </w:r>
      <w:r w:rsidR="00E3774B" w:rsidRPr="00B60093">
        <w:rPr>
          <w:rFonts w:ascii="Book Antiqua" w:hAnsi="Book Antiqua"/>
          <w:sz w:val="24"/>
          <w:szCs w:val="24"/>
        </w:rPr>
        <w:t xml:space="preserve">national registry </w:t>
      </w:r>
      <w:r w:rsidR="00410F15" w:rsidRPr="00B60093">
        <w:rPr>
          <w:rFonts w:ascii="Book Antiqua" w:hAnsi="Book Antiqua"/>
          <w:sz w:val="24"/>
          <w:szCs w:val="24"/>
        </w:rPr>
        <w:t>study</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74</w:t>
      </w:r>
      <w:r w:rsidR="00600D78" w:rsidRPr="00B60093">
        <w:rPr>
          <w:rFonts w:ascii="Book Antiqua" w:hAnsi="Book Antiqua"/>
          <w:sz w:val="24"/>
          <w:szCs w:val="24"/>
          <w:vertAlign w:val="superscript"/>
        </w:rPr>
        <w:t>]</w:t>
      </w:r>
      <w:r w:rsidR="00410F15" w:rsidRPr="00B60093">
        <w:rPr>
          <w:rFonts w:ascii="Book Antiqua" w:hAnsi="Book Antiqua"/>
          <w:sz w:val="24"/>
          <w:szCs w:val="24"/>
        </w:rPr>
        <w:t xml:space="preserve">, both children and adults with </w:t>
      </w:r>
      <w:r w:rsidR="00841E4F" w:rsidRPr="00B60093">
        <w:rPr>
          <w:rFonts w:ascii="Book Antiqua" w:hAnsi="Book Antiqua"/>
          <w:sz w:val="24"/>
          <w:szCs w:val="24"/>
        </w:rPr>
        <w:t>CD</w:t>
      </w:r>
      <w:r w:rsidR="00410F15" w:rsidRPr="00B60093">
        <w:rPr>
          <w:rFonts w:ascii="Book Antiqua" w:hAnsi="Book Antiqua"/>
          <w:sz w:val="24"/>
          <w:szCs w:val="24"/>
        </w:rPr>
        <w:t xml:space="preserve"> </w:t>
      </w:r>
      <w:r w:rsidR="00E3774B" w:rsidRPr="00B60093">
        <w:rPr>
          <w:rFonts w:ascii="Book Antiqua" w:hAnsi="Book Antiqua"/>
          <w:sz w:val="24"/>
          <w:szCs w:val="24"/>
        </w:rPr>
        <w:t>had</w:t>
      </w:r>
      <w:r w:rsidR="00410F15" w:rsidRPr="00B60093">
        <w:rPr>
          <w:rFonts w:ascii="Book Antiqua" w:hAnsi="Book Antiqua"/>
          <w:sz w:val="24"/>
          <w:szCs w:val="24"/>
        </w:rPr>
        <w:t xml:space="preserve"> </w:t>
      </w:r>
      <w:r w:rsidR="00E3774B" w:rsidRPr="00B60093">
        <w:rPr>
          <w:rFonts w:ascii="Book Antiqua" w:hAnsi="Book Antiqua"/>
          <w:sz w:val="24"/>
          <w:szCs w:val="24"/>
        </w:rPr>
        <w:t>a significant positive association with Addison’s disease</w:t>
      </w:r>
      <w:r w:rsidR="00410F15" w:rsidRPr="00B60093">
        <w:rPr>
          <w:rFonts w:ascii="Book Antiqua" w:hAnsi="Book Antiqua"/>
          <w:sz w:val="24"/>
          <w:szCs w:val="24"/>
        </w:rPr>
        <w:t>.</w:t>
      </w:r>
      <w:r w:rsidR="00D45300">
        <w:rPr>
          <w:rFonts w:ascii="Book Antiqua" w:hAnsi="Book Antiqua"/>
          <w:sz w:val="24"/>
          <w:szCs w:val="24"/>
        </w:rPr>
        <w:t xml:space="preserve"> </w:t>
      </w:r>
      <w:r w:rsidR="00410F15" w:rsidRPr="00B60093">
        <w:rPr>
          <w:rFonts w:ascii="Book Antiqua" w:hAnsi="Book Antiqua"/>
          <w:sz w:val="24"/>
          <w:szCs w:val="24"/>
        </w:rPr>
        <w:t xml:space="preserve">As there was no apparent temporal sequence in diagnosis of either disorder, it was recommended that cases with adrenal insufficiency be screened for </w:t>
      </w:r>
      <w:r w:rsidR="00841E4F" w:rsidRPr="00B60093">
        <w:rPr>
          <w:rFonts w:ascii="Book Antiqua" w:hAnsi="Book Antiqua"/>
          <w:sz w:val="24"/>
          <w:szCs w:val="24"/>
        </w:rPr>
        <w:t>CD</w:t>
      </w:r>
      <w:r w:rsidR="00410F15" w:rsidRPr="00B60093">
        <w:rPr>
          <w:rFonts w:ascii="Book Antiqua" w:hAnsi="Book Antiqua"/>
          <w:sz w:val="24"/>
          <w:szCs w:val="24"/>
        </w:rPr>
        <w:t xml:space="preserve">, and that </w:t>
      </w:r>
      <w:r w:rsidR="00841E4F" w:rsidRPr="00B60093">
        <w:rPr>
          <w:rFonts w:ascii="Book Antiqua" w:hAnsi="Book Antiqua"/>
          <w:sz w:val="24"/>
          <w:szCs w:val="24"/>
        </w:rPr>
        <w:t>CD</w:t>
      </w:r>
      <w:r w:rsidR="00410F15" w:rsidRPr="00B60093">
        <w:rPr>
          <w:rFonts w:ascii="Book Antiqua" w:hAnsi="Book Antiqua"/>
          <w:sz w:val="24"/>
          <w:szCs w:val="24"/>
        </w:rPr>
        <w:t xml:space="preserve"> patients have increased awareness of adrenal insufficiency.</w:t>
      </w:r>
      <w:r w:rsidR="000D198B" w:rsidRPr="00B60093">
        <w:rPr>
          <w:rFonts w:ascii="Book Antiqua" w:hAnsi="Book Antiqua"/>
          <w:sz w:val="24"/>
          <w:szCs w:val="24"/>
        </w:rPr>
        <w:t xml:space="preserve"> </w:t>
      </w:r>
    </w:p>
    <w:p w14:paraId="62522659" w14:textId="77777777" w:rsidR="006E2B20" w:rsidRPr="00B60093" w:rsidRDefault="006E2B20" w:rsidP="00D45300">
      <w:pPr>
        <w:spacing w:after="0" w:line="360" w:lineRule="auto"/>
        <w:jc w:val="both"/>
        <w:rPr>
          <w:rFonts w:ascii="Book Antiqua" w:hAnsi="Book Antiqua"/>
          <w:i/>
          <w:sz w:val="24"/>
          <w:szCs w:val="24"/>
        </w:rPr>
      </w:pPr>
    </w:p>
    <w:p w14:paraId="7314DD01" w14:textId="5C96424C" w:rsidR="00AA135F" w:rsidRPr="00B60093" w:rsidRDefault="006E2B20" w:rsidP="00D45300">
      <w:pPr>
        <w:spacing w:after="0" w:line="360" w:lineRule="auto"/>
        <w:jc w:val="both"/>
        <w:rPr>
          <w:rFonts w:ascii="Book Antiqua" w:hAnsi="Book Antiqua"/>
          <w:b/>
          <w:i/>
          <w:sz w:val="24"/>
          <w:szCs w:val="24"/>
          <w:lang w:eastAsia="zh-CN"/>
        </w:rPr>
      </w:pPr>
      <w:r w:rsidRPr="00B60093">
        <w:rPr>
          <w:rFonts w:ascii="Book Antiqua" w:hAnsi="Book Antiqua"/>
          <w:b/>
          <w:i/>
          <w:sz w:val="24"/>
          <w:szCs w:val="24"/>
        </w:rPr>
        <w:t xml:space="preserve">Autoimmune </w:t>
      </w:r>
      <w:r w:rsidR="00B60093" w:rsidRPr="00B60093">
        <w:rPr>
          <w:rFonts w:ascii="Book Antiqua" w:hAnsi="Book Antiqua"/>
          <w:b/>
          <w:i/>
          <w:sz w:val="24"/>
          <w:szCs w:val="24"/>
        </w:rPr>
        <w:t>polyglandular syndromes</w:t>
      </w:r>
    </w:p>
    <w:p w14:paraId="026F6BAC" w14:textId="1BDBD4D2" w:rsidR="00407AAF" w:rsidRPr="00B60093" w:rsidRDefault="00AA135F" w:rsidP="00D45300">
      <w:pPr>
        <w:spacing w:after="0" w:line="360" w:lineRule="auto"/>
        <w:jc w:val="both"/>
        <w:rPr>
          <w:rFonts w:ascii="Book Antiqua" w:hAnsi="Book Antiqua"/>
          <w:sz w:val="24"/>
          <w:szCs w:val="24"/>
        </w:rPr>
      </w:pPr>
      <w:r w:rsidRPr="00B60093">
        <w:rPr>
          <w:rFonts w:ascii="Book Antiqua" w:hAnsi="Book Antiqua"/>
          <w:sz w:val="24"/>
          <w:szCs w:val="24"/>
        </w:rPr>
        <w:t xml:space="preserve">More recent </w:t>
      </w:r>
      <w:r w:rsidR="00651B4C" w:rsidRPr="00B60093">
        <w:rPr>
          <w:rFonts w:ascii="Book Antiqua" w:hAnsi="Book Antiqua"/>
          <w:sz w:val="24"/>
          <w:szCs w:val="24"/>
        </w:rPr>
        <w:t>reports</w:t>
      </w:r>
      <w:r w:rsidRPr="00B60093">
        <w:rPr>
          <w:rFonts w:ascii="Book Antiqua" w:hAnsi="Book Antiqua"/>
          <w:sz w:val="24"/>
          <w:szCs w:val="24"/>
        </w:rPr>
        <w:t xml:space="preserve"> have emphasized the significance of recognition of autoimmune polyglandular syndrome</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75</w:t>
      </w:r>
      <w:r w:rsidR="00600D78" w:rsidRPr="00B60093">
        <w:rPr>
          <w:rFonts w:ascii="Book Antiqua" w:hAnsi="Book Antiqua"/>
          <w:sz w:val="24"/>
          <w:szCs w:val="24"/>
          <w:vertAlign w:val="superscript"/>
        </w:rPr>
        <w:t>]</w:t>
      </w:r>
      <w:r w:rsidR="00651B4C" w:rsidRPr="00B60093">
        <w:rPr>
          <w:rFonts w:ascii="Book Antiqua" w:hAnsi="Book Antiqua"/>
          <w:sz w:val="24"/>
          <w:szCs w:val="24"/>
        </w:rPr>
        <w:t xml:space="preserve"> </w:t>
      </w:r>
      <w:r w:rsidRPr="00B60093">
        <w:rPr>
          <w:rFonts w:ascii="Book Antiqua" w:hAnsi="Book Antiqua"/>
          <w:sz w:val="24"/>
          <w:szCs w:val="24"/>
        </w:rPr>
        <w:t>in different age groups permitting definition of 2 major subtypes.</w:t>
      </w:r>
      <w:r w:rsidR="00D45300">
        <w:rPr>
          <w:rFonts w:ascii="Book Antiqua" w:hAnsi="Book Antiqua"/>
          <w:sz w:val="24"/>
          <w:szCs w:val="24"/>
        </w:rPr>
        <w:t xml:space="preserve"> </w:t>
      </w:r>
      <w:r w:rsidRPr="00B60093">
        <w:rPr>
          <w:rFonts w:ascii="Book Antiqua" w:hAnsi="Book Antiqua"/>
          <w:sz w:val="24"/>
          <w:szCs w:val="24"/>
        </w:rPr>
        <w:t xml:space="preserve">A juvenile form (APS, type I) usually develops in early adolescence or infancy and appears to be characterized by multiple endocrine deficiencies, mucocutaneous candidiasis, ectodermal dystrophy and different endocrine disorders, including </w:t>
      </w:r>
      <w:r w:rsidRPr="00B60093">
        <w:rPr>
          <w:rFonts w:ascii="Book Antiqua" w:hAnsi="Book Antiqua"/>
          <w:sz w:val="24"/>
          <w:szCs w:val="24"/>
        </w:rPr>
        <w:lastRenderedPageBreak/>
        <w:t>hypoparathyroidism and usually Addison’s disease, type 1 diabetes, hypogonadism and thyroid disease.</w:t>
      </w:r>
      <w:r w:rsidR="00D45300">
        <w:rPr>
          <w:rFonts w:ascii="Book Antiqua" w:hAnsi="Book Antiqua"/>
          <w:sz w:val="24"/>
          <w:szCs w:val="24"/>
        </w:rPr>
        <w:t xml:space="preserve"> </w:t>
      </w:r>
      <w:r w:rsidRPr="00B60093">
        <w:rPr>
          <w:rFonts w:ascii="Book Antiqua" w:hAnsi="Book Antiqua"/>
          <w:sz w:val="24"/>
          <w:szCs w:val="24"/>
        </w:rPr>
        <w:t>Another form usually occurs later in the 3</w:t>
      </w:r>
      <w:r w:rsidRPr="00B60093">
        <w:rPr>
          <w:rFonts w:ascii="Book Antiqua" w:hAnsi="Book Antiqua"/>
          <w:sz w:val="24"/>
          <w:szCs w:val="24"/>
          <w:vertAlign w:val="superscript"/>
        </w:rPr>
        <w:t>rd</w:t>
      </w:r>
      <w:r w:rsidRPr="00B60093">
        <w:rPr>
          <w:rFonts w:ascii="Book Antiqua" w:hAnsi="Book Antiqua"/>
          <w:sz w:val="24"/>
          <w:szCs w:val="24"/>
        </w:rPr>
        <w:t xml:space="preserve"> or 4</w:t>
      </w:r>
      <w:r w:rsidRPr="00B60093">
        <w:rPr>
          <w:rFonts w:ascii="Book Antiqua" w:hAnsi="Book Antiqua"/>
          <w:sz w:val="24"/>
          <w:szCs w:val="24"/>
          <w:vertAlign w:val="superscript"/>
        </w:rPr>
        <w:t>th</w:t>
      </w:r>
      <w:r w:rsidRPr="00B60093">
        <w:rPr>
          <w:rFonts w:ascii="Book Antiqua" w:hAnsi="Book Antiqua"/>
          <w:sz w:val="24"/>
          <w:szCs w:val="24"/>
        </w:rPr>
        <w:t xml:space="preserve"> decade (APS, type II), with a female predominance.</w:t>
      </w:r>
      <w:r w:rsidR="00D45300">
        <w:rPr>
          <w:rFonts w:ascii="Book Antiqua" w:hAnsi="Book Antiqua"/>
          <w:sz w:val="24"/>
          <w:szCs w:val="24"/>
        </w:rPr>
        <w:t xml:space="preserve"> </w:t>
      </w:r>
      <w:r w:rsidRPr="00B60093">
        <w:rPr>
          <w:rFonts w:ascii="Book Antiqua" w:hAnsi="Book Antiqua"/>
          <w:sz w:val="24"/>
          <w:szCs w:val="24"/>
        </w:rPr>
        <w:t>Endocrine diseases that occur commonly include autoimmune thyroid disease, type 1 diabetes and Addison’s disease while hypoparathyroidism is rare and no muc</w:t>
      </w:r>
      <w:r w:rsidR="00651B4C" w:rsidRPr="00B60093">
        <w:rPr>
          <w:rFonts w:ascii="Book Antiqua" w:hAnsi="Book Antiqua"/>
          <w:sz w:val="24"/>
          <w:szCs w:val="24"/>
        </w:rPr>
        <w:t>ocutaneous candidiasis develops</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76</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00651B4C" w:rsidRPr="00B60093">
        <w:rPr>
          <w:rFonts w:ascii="Book Antiqua" w:hAnsi="Book Antiqua"/>
          <w:sz w:val="24"/>
          <w:szCs w:val="24"/>
        </w:rPr>
        <w:t xml:space="preserve"> Although hypoparathyroidism has been rarely recorded with coincident </w:t>
      </w:r>
      <w:r w:rsidR="00841E4F" w:rsidRPr="00B60093">
        <w:rPr>
          <w:rFonts w:ascii="Book Antiqua" w:hAnsi="Book Antiqua"/>
          <w:sz w:val="24"/>
          <w:szCs w:val="24"/>
        </w:rPr>
        <w:t>CD</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77</w:t>
      </w:r>
      <w:r w:rsidR="00600D78" w:rsidRPr="00B60093">
        <w:rPr>
          <w:rFonts w:ascii="Book Antiqua" w:hAnsi="Book Antiqua"/>
          <w:sz w:val="24"/>
          <w:szCs w:val="24"/>
          <w:vertAlign w:val="superscript"/>
        </w:rPr>
        <w:t>]</w:t>
      </w:r>
      <w:r w:rsidR="00651B4C" w:rsidRPr="00B60093">
        <w:rPr>
          <w:rFonts w:ascii="Book Antiqua" w:hAnsi="Book Antiqua"/>
          <w:sz w:val="24"/>
          <w:szCs w:val="24"/>
        </w:rPr>
        <w:t xml:space="preserve">, the endocrine pattern in adult </w:t>
      </w:r>
      <w:r w:rsidR="00841E4F" w:rsidRPr="00B60093">
        <w:rPr>
          <w:rFonts w:ascii="Book Antiqua" w:hAnsi="Book Antiqua"/>
          <w:sz w:val="24"/>
          <w:szCs w:val="24"/>
        </w:rPr>
        <w:t>CD</w:t>
      </w:r>
      <w:r w:rsidR="00651B4C" w:rsidRPr="00B60093">
        <w:rPr>
          <w:rFonts w:ascii="Book Antiqua" w:hAnsi="Book Antiqua"/>
          <w:sz w:val="24"/>
          <w:szCs w:val="24"/>
        </w:rPr>
        <w:t xml:space="preserve"> most often fits the type II pattern</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76</w:t>
      </w:r>
      <w:r w:rsidR="00600D78" w:rsidRPr="00B60093">
        <w:rPr>
          <w:rFonts w:ascii="Book Antiqua" w:hAnsi="Book Antiqua"/>
          <w:sz w:val="24"/>
          <w:szCs w:val="24"/>
          <w:vertAlign w:val="superscript"/>
        </w:rPr>
        <w:t>]</w:t>
      </w:r>
      <w:r w:rsidR="00651B4C" w:rsidRPr="00B60093">
        <w:rPr>
          <w:rFonts w:ascii="Book Antiqua" w:hAnsi="Book Antiqua"/>
          <w:sz w:val="24"/>
          <w:szCs w:val="24"/>
        </w:rPr>
        <w:t>.</w:t>
      </w:r>
      <w:r w:rsidR="00D45300">
        <w:rPr>
          <w:rFonts w:ascii="Book Antiqua" w:hAnsi="Book Antiqua"/>
          <w:sz w:val="24"/>
          <w:szCs w:val="24"/>
        </w:rPr>
        <w:t xml:space="preserve"> </w:t>
      </w:r>
      <w:r w:rsidR="001B01B1" w:rsidRPr="00B60093">
        <w:rPr>
          <w:rFonts w:ascii="Book Antiqua" w:hAnsi="Book Antiqua"/>
          <w:sz w:val="24"/>
          <w:szCs w:val="24"/>
        </w:rPr>
        <w:t>In a very recent report, however, it was noted that in those with concurrent celiac disease and hypoparathyroidism, a gluten-free diet had a beneficial effect on calcium regulation</w:t>
      </w:r>
      <w:r w:rsidR="00B60093" w:rsidRPr="00B60093">
        <w:rPr>
          <w:rFonts w:ascii="Book Antiqua" w:hAnsi="Book Antiqua"/>
          <w:sz w:val="24"/>
          <w:szCs w:val="24"/>
          <w:vertAlign w:val="superscript"/>
        </w:rPr>
        <w:t>[</w:t>
      </w:r>
      <w:r w:rsidR="000A1E66" w:rsidRPr="00B60093">
        <w:rPr>
          <w:rFonts w:ascii="Book Antiqua" w:hAnsi="Book Antiqua"/>
          <w:sz w:val="24"/>
          <w:szCs w:val="24"/>
          <w:vertAlign w:val="superscript"/>
        </w:rPr>
        <w:t>78</w:t>
      </w:r>
      <w:r w:rsidR="001B01B1" w:rsidRPr="00B60093">
        <w:rPr>
          <w:rFonts w:ascii="Book Antiqua" w:hAnsi="Book Antiqua"/>
          <w:sz w:val="24"/>
          <w:szCs w:val="24"/>
          <w:vertAlign w:val="superscript"/>
        </w:rPr>
        <w:t>]</w:t>
      </w:r>
      <w:r w:rsidR="001B01B1" w:rsidRPr="00B60093">
        <w:rPr>
          <w:rFonts w:ascii="Book Antiqua" w:hAnsi="Book Antiqua"/>
          <w:sz w:val="24"/>
          <w:szCs w:val="24"/>
        </w:rPr>
        <w:t>.</w:t>
      </w:r>
    </w:p>
    <w:p w14:paraId="73E46869" w14:textId="7F50BF88" w:rsidR="00802E45" w:rsidRPr="00B60093" w:rsidRDefault="00407AAF" w:rsidP="00D45300">
      <w:pPr>
        <w:spacing w:after="0" w:line="360" w:lineRule="auto"/>
        <w:jc w:val="both"/>
        <w:rPr>
          <w:rFonts w:ascii="Book Antiqua" w:hAnsi="Book Antiqua"/>
          <w:sz w:val="24"/>
          <w:szCs w:val="24"/>
        </w:rPr>
      </w:pPr>
      <w:r w:rsidRPr="00B60093">
        <w:rPr>
          <w:rFonts w:ascii="Book Antiqua" w:hAnsi="Book Antiqua"/>
          <w:sz w:val="24"/>
          <w:szCs w:val="24"/>
        </w:rPr>
        <w:tab/>
        <w:t xml:space="preserve">In another report, the evolving nature of these autoimmune polyendocrine syndromes with </w:t>
      </w:r>
      <w:r w:rsidR="00841E4F" w:rsidRPr="00B60093">
        <w:rPr>
          <w:rFonts w:ascii="Book Antiqua" w:hAnsi="Book Antiqua"/>
          <w:sz w:val="24"/>
          <w:szCs w:val="24"/>
        </w:rPr>
        <w:t>CD</w:t>
      </w:r>
      <w:r w:rsidRPr="00B60093">
        <w:rPr>
          <w:rFonts w:ascii="Book Antiqua" w:hAnsi="Book Antiqua"/>
          <w:sz w:val="24"/>
          <w:szCs w:val="24"/>
        </w:rPr>
        <w:t xml:space="preserve"> was further emphasized</w:t>
      </w:r>
      <w:r w:rsidR="00B60093" w:rsidRPr="00B60093">
        <w:rPr>
          <w:rFonts w:ascii="Book Antiqua" w:hAnsi="Book Antiqua"/>
          <w:sz w:val="24"/>
          <w:szCs w:val="24"/>
          <w:vertAlign w:val="superscript"/>
        </w:rPr>
        <w:t>[</w:t>
      </w:r>
      <w:r w:rsidR="00104EE8" w:rsidRPr="00B60093">
        <w:rPr>
          <w:rFonts w:ascii="Book Antiqua" w:hAnsi="Book Antiqua"/>
          <w:sz w:val="24"/>
          <w:szCs w:val="24"/>
          <w:vertAlign w:val="superscript"/>
        </w:rPr>
        <w:t>79</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The authors confirmed that APS I most often developed in childhood and included hypoparathyroidism, mucocutaneous candidiasis and Addison’s disease.</w:t>
      </w:r>
      <w:r w:rsidR="00D45300">
        <w:rPr>
          <w:rFonts w:ascii="Book Antiqua" w:hAnsi="Book Antiqua"/>
          <w:sz w:val="24"/>
          <w:szCs w:val="24"/>
        </w:rPr>
        <w:t xml:space="preserve"> </w:t>
      </w:r>
      <w:r w:rsidRPr="00B60093">
        <w:rPr>
          <w:rFonts w:ascii="Book Antiqua" w:hAnsi="Book Antiqua"/>
          <w:sz w:val="24"/>
          <w:szCs w:val="24"/>
        </w:rPr>
        <w:t>The more common APS II type was often diagnosed if Addison’s disease occurred together with thyroiditis (Schmidt’s syndrome) or type 1 diabetes (Carpenter’s syndrome).</w:t>
      </w:r>
      <w:r w:rsidR="00D45300">
        <w:rPr>
          <w:rFonts w:ascii="Book Antiqua" w:hAnsi="Book Antiqua"/>
          <w:sz w:val="24"/>
          <w:szCs w:val="24"/>
        </w:rPr>
        <w:t xml:space="preserve"> </w:t>
      </w:r>
      <w:r w:rsidRPr="00B60093">
        <w:rPr>
          <w:rFonts w:ascii="Book Antiqua" w:hAnsi="Book Antiqua"/>
          <w:sz w:val="24"/>
          <w:szCs w:val="24"/>
        </w:rPr>
        <w:t>Another form, APS 3, may be seen if there is no adrenal cortical defect.</w:t>
      </w:r>
      <w:r w:rsidR="00D45300">
        <w:rPr>
          <w:rFonts w:ascii="Book Antiqua" w:hAnsi="Book Antiqua"/>
          <w:sz w:val="24"/>
          <w:szCs w:val="24"/>
        </w:rPr>
        <w:t xml:space="preserve"> </w:t>
      </w:r>
      <w:r w:rsidRPr="00B60093">
        <w:rPr>
          <w:rFonts w:ascii="Book Antiqua" w:hAnsi="Book Antiqua"/>
          <w:sz w:val="24"/>
          <w:szCs w:val="24"/>
        </w:rPr>
        <w:t xml:space="preserve"> A further type 4 may occur if other less common autoimmune endocrine failure develops, specifically autoimmune hypophysitis</w:t>
      </w:r>
      <w:r w:rsidR="00051DE5" w:rsidRPr="00B60093">
        <w:rPr>
          <w:rFonts w:ascii="Book Antiqua" w:hAnsi="Book Antiqua"/>
          <w:sz w:val="24"/>
          <w:szCs w:val="24"/>
        </w:rPr>
        <w:t xml:space="preserve">, with </w:t>
      </w:r>
      <w:r w:rsidR="00841E4F" w:rsidRPr="00B60093">
        <w:rPr>
          <w:rFonts w:ascii="Book Antiqua" w:hAnsi="Book Antiqua"/>
          <w:sz w:val="24"/>
          <w:szCs w:val="24"/>
        </w:rPr>
        <w:t>CD</w:t>
      </w:r>
      <w:r w:rsidR="00B60093" w:rsidRPr="00B60093">
        <w:rPr>
          <w:rFonts w:ascii="Book Antiqua" w:hAnsi="Book Antiqua"/>
          <w:sz w:val="24"/>
          <w:szCs w:val="24"/>
          <w:vertAlign w:val="superscript"/>
        </w:rPr>
        <w:t>[</w:t>
      </w:r>
      <w:r w:rsidR="00104EE8" w:rsidRPr="00B60093">
        <w:rPr>
          <w:rFonts w:ascii="Book Antiqua" w:hAnsi="Book Antiqua"/>
          <w:sz w:val="24"/>
          <w:szCs w:val="24"/>
          <w:vertAlign w:val="superscript"/>
        </w:rPr>
        <w:t>79</w:t>
      </w:r>
      <w:r w:rsidR="00600D78" w:rsidRPr="00B60093">
        <w:rPr>
          <w:rFonts w:ascii="Book Antiqua" w:hAnsi="Book Antiqua"/>
          <w:sz w:val="24"/>
          <w:szCs w:val="24"/>
          <w:vertAlign w:val="superscript"/>
        </w:rPr>
        <w:t>]</w:t>
      </w:r>
      <w:r w:rsidR="00051DE5" w:rsidRPr="00B60093">
        <w:rPr>
          <w:rFonts w:ascii="Book Antiqua" w:hAnsi="Book Antiqua"/>
          <w:sz w:val="24"/>
          <w:szCs w:val="24"/>
        </w:rPr>
        <w:t>.</w:t>
      </w:r>
      <w:r w:rsidR="00D45300">
        <w:rPr>
          <w:rFonts w:ascii="Book Antiqua" w:hAnsi="Book Antiqua"/>
          <w:sz w:val="24"/>
          <w:szCs w:val="24"/>
        </w:rPr>
        <w:t xml:space="preserve"> </w:t>
      </w:r>
      <w:r w:rsidR="00051DE5" w:rsidRPr="00B60093">
        <w:rPr>
          <w:rFonts w:ascii="Book Antiqua" w:hAnsi="Book Antiqua"/>
          <w:sz w:val="24"/>
          <w:szCs w:val="24"/>
        </w:rPr>
        <w:t xml:space="preserve">The authors noted that the detection of a monoglandular endocrinopathy may only be part of an evolving and dynamic process with the appearance of other endocrinopathies at a later stage in </w:t>
      </w:r>
      <w:r w:rsidR="00841E4F" w:rsidRPr="00B60093">
        <w:rPr>
          <w:rFonts w:ascii="Book Antiqua" w:hAnsi="Book Antiqua"/>
          <w:sz w:val="24"/>
          <w:szCs w:val="24"/>
        </w:rPr>
        <w:t>CD</w:t>
      </w:r>
      <w:r w:rsidR="00051DE5" w:rsidRPr="00B60093">
        <w:rPr>
          <w:rFonts w:ascii="Book Antiqua" w:hAnsi="Book Antiqua"/>
          <w:sz w:val="24"/>
          <w:szCs w:val="24"/>
        </w:rPr>
        <w:t>.</w:t>
      </w:r>
      <w:r w:rsidR="00D45300">
        <w:rPr>
          <w:rFonts w:ascii="Book Antiqua" w:hAnsi="Book Antiqua"/>
          <w:sz w:val="24"/>
          <w:szCs w:val="24"/>
        </w:rPr>
        <w:t xml:space="preserve"> </w:t>
      </w:r>
      <w:r w:rsidR="00051DE5" w:rsidRPr="00B60093">
        <w:rPr>
          <w:rFonts w:ascii="Book Antiqua" w:hAnsi="Book Antiqua"/>
          <w:sz w:val="24"/>
          <w:szCs w:val="24"/>
        </w:rPr>
        <w:t>In contrast, an Italian study of children and adolescents noted a high detection rate (42%) of anti-pituitary antibodies in newly diagnosed celiacs</w:t>
      </w:r>
      <w:r w:rsidR="00B60093" w:rsidRPr="00B60093">
        <w:rPr>
          <w:rFonts w:ascii="Book Antiqua" w:hAnsi="Book Antiqua"/>
          <w:sz w:val="24"/>
          <w:szCs w:val="24"/>
          <w:vertAlign w:val="superscript"/>
        </w:rPr>
        <w:t>[</w:t>
      </w:r>
      <w:r w:rsidR="00051DE5" w:rsidRPr="00B60093">
        <w:rPr>
          <w:rFonts w:ascii="Book Antiqua" w:hAnsi="Book Antiqua"/>
          <w:sz w:val="24"/>
          <w:szCs w:val="24"/>
          <w:vertAlign w:val="superscript"/>
        </w:rPr>
        <w:t>8</w:t>
      </w:r>
      <w:r w:rsidR="00104EE8" w:rsidRPr="00B60093">
        <w:rPr>
          <w:rFonts w:ascii="Book Antiqua" w:hAnsi="Book Antiqua"/>
          <w:sz w:val="24"/>
          <w:szCs w:val="24"/>
          <w:vertAlign w:val="superscript"/>
        </w:rPr>
        <w:t>0</w:t>
      </w:r>
      <w:r w:rsidR="00600D78" w:rsidRPr="00B60093">
        <w:rPr>
          <w:rFonts w:ascii="Book Antiqua" w:hAnsi="Book Antiqua"/>
          <w:sz w:val="24"/>
          <w:szCs w:val="24"/>
          <w:vertAlign w:val="superscript"/>
        </w:rPr>
        <w:t>]</w:t>
      </w:r>
      <w:r w:rsidR="00051DE5" w:rsidRPr="00B60093">
        <w:rPr>
          <w:rFonts w:ascii="Book Antiqua" w:hAnsi="Book Antiqua"/>
          <w:sz w:val="24"/>
          <w:szCs w:val="24"/>
        </w:rPr>
        <w:t>.</w:t>
      </w:r>
      <w:r w:rsidR="00D45300">
        <w:rPr>
          <w:rFonts w:ascii="Book Antiqua" w:hAnsi="Book Antiqua"/>
          <w:sz w:val="24"/>
          <w:szCs w:val="24"/>
        </w:rPr>
        <w:t xml:space="preserve"> </w:t>
      </w:r>
      <w:r w:rsidR="00051DE5" w:rsidRPr="00B60093">
        <w:rPr>
          <w:rFonts w:ascii="Book Antiqua" w:hAnsi="Book Antiqua"/>
          <w:sz w:val="24"/>
          <w:szCs w:val="24"/>
        </w:rPr>
        <w:t xml:space="preserve">Interestingly, high antibody levels were associated with height impairment, possibly mediated by a reduction in insulin-like growth factor, and suggesting that an autoimmune pituitary process may be important in the induction of linear growth impairment in </w:t>
      </w:r>
      <w:r w:rsidR="00841E4F" w:rsidRPr="00B60093">
        <w:rPr>
          <w:rFonts w:ascii="Book Antiqua" w:hAnsi="Book Antiqua"/>
          <w:sz w:val="24"/>
          <w:szCs w:val="24"/>
        </w:rPr>
        <w:t>CD</w:t>
      </w:r>
      <w:r w:rsidR="00051DE5" w:rsidRPr="00B60093">
        <w:rPr>
          <w:rFonts w:ascii="Book Antiqua" w:hAnsi="Book Antiqua"/>
          <w:sz w:val="24"/>
          <w:szCs w:val="24"/>
        </w:rPr>
        <w:t>.</w:t>
      </w:r>
      <w:r w:rsidR="00D45300">
        <w:rPr>
          <w:rFonts w:ascii="Book Antiqua" w:hAnsi="Book Antiqua"/>
          <w:sz w:val="24"/>
          <w:szCs w:val="24"/>
        </w:rPr>
        <w:t xml:space="preserve"> </w:t>
      </w:r>
      <w:r w:rsidR="008368EF" w:rsidRPr="00B60093">
        <w:rPr>
          <w:rFonts w:ascii="Book Antiqua" w:hAnsi="Book Antiqua"/>
          <w:sz w:val="24"/>
          <w:szCs w:val="24"/>
        </w:rPr>
        <w:t xml:space="preserve"> Further mechanisms may be at play in growth failure in </w:t>
      </w:r>
      <w:r w:rsidR="00841E4F" w:rsidRPr="00B60093">
        <w:rPr>
          <w:rFonts w:ascii="Book Antiqua" w:hAnsi="Book Antiqua"/>
          <w:sz w:val="24"/>
          <w:szCs w:val="24"/>
        </w:rPr>
        <w:t>CD</w:t>
      </w:r>
      <w:r w:rsidR="008368EF" w:rsidRPr="00B60093">
        <w:rPr>
          <w:rFonts w:ascii="Book Antiqua" w:hAnsi="Book Antiqua"/>
          <w:sz w:val="24"/>
          <w:szCs w:val="24"/>
        </w:rPr>
        <w:t>.</w:t>
      </w:r>
      <w:r w:rsidR="00D45300">
        <w:rPr>
          <w:rFonts w:ascii="Book Antiqua" w:hAnsi="Book Antiqua"/>
          <w:sz w:val="24"/>
          <w:szCs w:val="24"/>
        </w:rPr>
        <w:t xml:space="preserve"> </w:t>
      </w:r>
      <w:r w:rsidR="008368EF" w:rsidRPr="00B60093">
        <w:rPr>
          <w:rFonts w:ascii="Book Antiqua" w:hAnsi="Book Antiqua"/>
          <w:sz w:val="24"/>
          <w:szCs w:val="24"/>
        </w:rPr>
        <w:t>A gluten-free diet has been reported to result in rapid catch-up growth and normalization of pituitary function</w:t>
      </w:r>
      <w:r w:rsidR="00B60093" w:rsidRPr="00B60093">
        <w:rPr>
          <w:rFonts w:ascii="Book Antiqua" w:hAnsi="Book Antiqua"/>
          <w:sz w:val="24"/>
          <w:szCs w:val="24"/>
          <w:vertAlign w:val="superscript"/>
        </w:rPr>
        <w:t>[</w:t>
      </w:r>
      <w:r w:rsidR="008368EF" w:rsidRPr="00B60093">
        <w:rPr>
          <w:rFonts w:ascii="Book Antiqua" w:hAnsi="Book Antiqua"/>
          <w:sz w:val="24"/>
          <w:szCs w:val="24"/>
          <w:vertAlign w:val="superscript"/>
        </w:rPr>
        <w:t>8</w:t>
      </w:r>
      <w:r w:rsidR="00104EE8" w:rsidRPr="00B60093">
        <w:rPr>
          <w:rFonts w:ascii="Book Antiqua" w:hAnsi="Book Antiqua"/>
          <w:sz w:val="24"/>
          <w:szCs w:val="24"/>
          <w:vertAlign w:val="superscript"/>
        </w:rPr>
        <w:t>1</w:t>
      </w:r>
      <w:r w:rsidR="00600D78" w:rsidRPr="00B60093">
        <w:rPr>
          <w:rFonts w:ascii="Book Antiqua" w:hAnsi="Book Antiqua"/>
          <w:sz w:val="24"/>
          <w:szCs w:val="24"/>
          <w:vertAlign w:val="superscript"/>
        </w:rPr>
        <w:t>]</w:t>
      </w:r>
      <w:r w:rsidR="008368EF" w:rsidRPr="00B60093">
        <w:rPr>
          <w:rFonts w:ascii="Book Antiqua" w:hAnsi="Book Antiqua"/>
          <w:sz w:val="24"/>
          <w:szCs w:val="24"/>
        </w:rPr>
        <w:t xml:space="preserve"> and some have suggested a possible role for growth hormone replacement in children with short stature, despite a gluten-free diet over a 1 year period</w:t>
      </w:r>
      <w:r w:rsidR="00B60093" w:rsidRPr="00B60093">
        <w:rPr>
          <w:rFonts w:ascii="Book Antiqua" w:hAnsi="Book Antiqua"/>
          <w:sz w:val="24"/>
          <w:szCs w:val="24"/>
          <w:vertAlign w:val="superscript"/>
        </w:rPr>
        <w:t>[</w:t>
      </w:r>
      <w:r w:rsidR="008368EF" w:rsidRPr="00B60093">
        <w:rPr>
          <w:rFonts w:ascii="Book Antiqua" w:hAnsi="Book Antiqua"/>
          <w:sz w:val="24"/>
          <w:szCs w:val="24"/>
          <w:vertAlign w:val="superscript"/>
        </w:rPr>
        <w:t>8</w:t>
      </w:r>
      <w:r w:rsidR="00104EE8" w:rsidRPr="00B60093">
        <w:rPr>
          <w:rFonts w:ascii="Book Antiqua" w:hAnsi="Book Antiqua"/>
          <w:sz w:val="24"/>
          <w:szCs w:val="24"/>
          <w:vertAlign w:val="superscript"/>
        </w:rPr>
        <w:t>2</w:t>
      </w:r>
      <w:r w:rsidR="00600D78" w:rsidRPr="00B60093">
        <w:rPr>
          <w:rFonts w:ascii="Book Antiqua" w:hAnsi="Book Antiqua"/>
          <w:sz w:val="24"/>
          <w:szCs w:val="24"/>
          <w:vertAlign w:val="superscript"/>
        </w:rPr>
        <w:t>]</w:t>
      </w:r>
      <w:r w:rsidR="008368EF" w:rsidRPr="00B60093">
        <w:rPr>
          <w:rFonts w:ascii="Book Antiqua" w:hAnsi="Book Antiqua"/>
          <w:sz w:val="24"/>
          <w:szCs w:val="24"/>
        </w:rPr>
        <w:t>.</w:t>
      </w:r>
      <w:r w:rsidR="00D45300">
        <w:rPr>
          <w:rFonts w:ascii="Book Antiqua" w:hAnsi="Book Antiqua"/>
          <w:sz w:val="24"/>
          <w:szCs w:val="24"/>
        </w:rPr>
        <w:t xml:space="preserve"> </w:t>
      </w:r>
      <w:r w:rsidR="005A552B" w:rsidRPr="00B60093">
        <w:rPr>
          <w:rFonts w:ascii="Book Antiqua" w:hAnsi="Book Antiqua"/>
          <w:sz w:val="24"/>
          <w:szCs w:val="24"/>
        </w:rPr>
        <w:t xml:space="preserve">Other evidence has accumulated that the pituitary gland may be altered in </w:t>
      </w:r>
      <w:r w:rsidR="00841E4F" w:rsidRPr="00B60093">
        <w:rPr>
          <w:rFonts w:ascii="Book Antiqua" w:hAnsi="Book Antiqua"/>
          <w:sz w:val="24"/>
          <w:szCs w:val="24"/>
        </w:rPr>
        <w:lastRenderedPageBreak/>
        <w:t>CD</w:t>
      </w:r>
      <w:r w:rsidR="005A552B" w:rsidRPr="00B60093">
        <w:rPr>
          <w:rFonts w:ascii="Book Antiqua" w:hAnsi="Book Antiqua"/>
          <w:sz w:val="24"/>
          <w:szCs w:val="24"/>
        </w:rPr>
        <w:t>.</w:t>
      </w:r>
      <w:r w:rsidR="00D45300">
        <w:rPr>
          <w:rFonts w:ascii="Book Antiqua" w:hAnsi="Book Antiqua"/>
          <w:sz w:val="24"/>
          <w:szCs w:val="24"/>
        </w:rPr>
        <w:t xml:space="preserve"> </w:t>
      </w:r>
      <w:r w:rsidR="005A552B" w:rsidRPr="00B60093">
        <w:rPr>
          <w:rFonts w:ascii="Book Antiqua" w:hAnsi="Book Antiqua"/>
          <w:sz w:val="24"/>
          <w:szCs w:val="24"/>
        </w:rPr>
        <w:t>For example, prolactin is produced by the anterior pituitary gland, may be important in breast glandular development and may play a role in autoimmune regulatory mechanisms.</w:t>
      </w:r>
      <w:r w:rsidR="00D45300">
        <w:rPr>
          <w:rFonts w:ascii="Book Antiqua" w:hAnsi="Book Antiqua"/>
          <w:sz w:val="24"/>
          <w:szCs w:val="24"/>
        </w:rPr>
        <w:t xml:space="preserve"> </w:t>
      </w:r>
      <w:r w:rsidR="005A552B" w:rsidRPr="00B60093">
        <w:rPr>
          <w:rFonts w:ascii="Book Antiqua" w:hAnsi="Book Antiqua"/>
          <w:sz w:val="24"/>
          <w:szCs w:val="24"/>
        </w:rPr>
        <w:t xml:space="preserve">In some studies, prolactin levels were increased in recently diagnosed </w:t>
      </w:r>
      <w:r w:rsidR="00841E4F" w:rsidRPr="00B60093">
        <w:rPr>
          <w:rFonts w:ascii="Book Antiqua" w:hAnsi="Book Antiqua"/>
          <w:sz w:val="24"/>
          <w:szCs w:val="24"/>
        </w:rPr>
        <w:t>CD</w:t>
      </w:r>
      <w:r w:rsidR="005A552B" w:rsidRPr="00B60093">
        <w:rPr>
          <w:rFonts w:ascii="Book Antiqua" w:hAnsi="Book Antiqua"/>
          <w:sz w:val="24"/>
          <w:szCs w:val="24"/>
        </w:rPr>
        <w:t xml:space="preserve"> in pediatric patients and these levels decreased over a few months with a gluten-free diet</w:t>
      </w:r>
      <w:r w:rsidR="00B60093" w:rsidRPr="00B60093">
        <w:rPr>
          <w:rFonts w:ascii="Book Antiqua" w:hAnsi="Book Antiqua"/>
          <w:sz w:val="24"/>
          <w:szCs w:val="24"/>
          <w:vertAlign w:val="superscript"/>
        </w:rPr>
        <w:t>[</w:t>
      </w:r>
      <w:r w:rsidR="000D7E05" w:rsidRPr="00B60093">
        <w:rPr>
          <w:rFonts w:ascii="Book Antiqua" w:hAnsi="Book Antiqua"/>
          <w:sz w:val="24"/>
          <w:szCs w:val="24"/>
          <w:vertAlign w:val="superscript"/>
        </w:rPr>
        <w:t>8</w:t>
      </w:r>
      <w:r w:rsidR="00104EE8" w:rsidRPr="00B60093">
        <w:rPr>
          <w:rFonts w:ascii="Book Antiqua" w:hAnsi="Book Antiqua"/>
          <w:sz w:val="24"/>
          <w:szCs w:val="24"/>
          <w:vertAlign w:val="superscript"/>
        </w:rPr>
        <w:t>3</w:t>
      </w:r>
      <w:r w:rsidR="00B60093" w:rsidRPr="00B60093">
        <w:rPr>
          <w:rFonts w:ascii="Book Antiqua" w:hAnsi="Book Antiqua"/>
          <w:sz w:val="24"/>
          <w:szCs w:val="24"/>
          <w:vertAlign w:val="superscript"/>
        </w:rPr>
        <w:t>,</w:t>
      </w:r>
      <w:r w:rsidR="00104EE8" w:rsidRPr="00B60093">
        <w:rPr>
          <w:rFonts w:ascii="Book Antiqua" w:hAnsi="Book Antiqua"/>
          <w:sz w:val="24"/>
          <w:szCs w:val="24"/>
          <w:vertAlign w:val="superscript"/>
        </w:rPr>
        <w:t>84</w:t>
      </w:r>
      <w:r w:rsidR="00600D78" w:rsidRPr="00B60093">
        <w:rPr>
          <w:rFonts w:ascii="Book Antiqua" w:hAnsi="Book Antiqua"/>
          <w:sz w:val="24"/>
          <w:szCs w:val="24"/>
          <w:vertAlign w:val="superscript"/>
        </w:rPr>
        <w:t>]</w:t>
      </w:r>
      <w:r w:rsidR="005A552B" w:rsidRPr="00B60093">
        <w:rPr>
          <w:rFonts w:ascii="Book Antiqua" w:hAnsi="Book Antiqua"/>
          <w:sz w:val="24"/>
          <w:szCs w:val="24"/>
        </w:rPr>
        <w:t>.</w:t>
      </w:r>
      <w:r w:rsidR="00D45300">
        <w:rPr>
          <w:rFonts w:ascii="Book Antiqua" w:hAnsi="Book Antiqua"/>
          <w:sz w:val="24"/>
          <w:szCs w:val="24"/>
        </w:rPr>
        <w:t xml:space="preserve">  </w:t>
      </w:r>
    </w:p>
    <w:p w14:paraId="673266E0" w14:textId="5155811D" w:rsidR="006E6BF6" w:rsidRPr="00B60093" w:rsidRDefault="00802E45" w:rsidP="00D45300">
      <w:pPr>
        <w:spacing w:after="0" w:line="360" w:lineRule="auto"/>
        <w:jc w:val="both"/>
        <w:rPr>
          <w:rFonts w:ascii="Book Antiqua" w:hAnsi="Book Antiqua"/>
          <w:sz w:val="24"/>
          <w:szCs w:val="24"/>
        </w:rPr>
      </w:pPr>
      <w:r w:rsidRPr="00B60093">
        <w:rPr>
          <w:rFonts w:ascii="Book Antiqua" w:hAnsi="Book Antiqua"/>
          <w:sz w:val="24"/>
          <w:szCs w:val="24"/>
        </w:rPr>
        <w:tab/>
        <w:t xml:space="preserve">Ovarian failure causing infertility is also becoming increasingly recognized in adult </w:t>
      </w:r>
      <w:r w:rsidR="00841E4F" w:rsidRPr="00B60093">
        <w:rPr>
          <w:rFonts w:ascii="Book Antiqua" w:hAnsi="Book Antiqua"/>
          <w:sz w:val="24"/>
          <w:szCs w:val="24"/>
        </w:rPr>
        <w:t>CD</w:t>
      </w:r>
      <w:r w:rsidRPr="00B60093">
        <w:rPr>
          <w:rFonts w:ascii="Book Antiqua" w:hAnsi="Book Antiqua"/>
          <w:sz w:val="24"/>
          <w:szCs w:val="24"/>
        </w:rPr>
        <w:t xml:space="preserve"> and has recently been reviewed</w:t>
      </w:r>
      <w:r w:rsidR="00B60093" w:rsidRPr="00B60093">
        <w:rPr>
          <w:rFonts w:ascii="Book Antiqua" w:hAnsi="Book Antiqua"/>
          <w:sz w:val="24"/>
          <w:szCs w:val="24"/>
          <w:vertAlign w:val="superscript"/>
        </w:rPr>
        <w:t>[</w:t>
      </w:r>
      <w:r w:rsidR="000D7E05" w:rsidRPr="00B60093">
        <w:rPr>
          <w:rFonts w:ascii="Book Antiqua" w:hAnsi="Book Antiqua"/>
          <w:sz w:val="24"/>
          <w:szCs w:val="24"/>
          <w:vertAlign w:val="superscript"/>
        </w:rPr>
        <w:t>8</w:t>
      </w:r>
      <w:r w:rsidR="00104EE8" w:rsidRPr="00B60093">
        <w:rPr>
          <w:rFonts w:ascii="Book Antiqua" w:hAnsi="Book Antiqua"/>
          <w:sz w:val="24"/>
          <w:szCs w:val="24"/>
          <w:vertAlign w:val="superscript"/>
        </w:rPr>
        <w:t>5</w:t>
      </w:r>
      <w:r w:rsidR="00600D7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Indeed, in some prospective serologically-based studies, over 4% of infertile females may prove to have </w:t>
      </w:r>
      <w:r w:rsidR="00841E4F" w:rsidRPr="00B60093">
        <w:rPr>
          <w:rFonts w:ascii="Book Antiqua" w:hAnsi="Book Antiqua"/>
          <w:sz w:val="24"/>
          <w:szCs w:val="24"/>
        </w:rPr>
        <w:t>CD</w:t>
      </w:r>
      <w:r w:rsidR="00B60093" w:rsidRPr="00B60093">
        <w:rPr>
          <w:rFonts w:ascii="Book Antiqua" w:hAnsi="Book Antiqua"/>
          <w:sz w:val="24"/>
          <w:szCs w:val="24"/>
        </w:rPr>
        <w:t xml:space="preserve">. </w:t>
      </w:r>
      <w:r w:rsidRPr="00B60093">
        <w:rPr>
          <w:rFonts w:ascii="Book Antiqua" w:hAnsi="Book Antiqua"/>
          <w:sz w:val="24"/>
          <w:szCs w:val="24"/>
        </w:rPr>
        <w:t>If positive, subsequent biopsy studies have confirmed the presence of adult celiac disease.</w:t>
      </w:r>
      <w:r w:rsidR="00D45300">
        <w:rPr>
          <w:rFonts w:ascii="Book Antiqua" w:hAnsi="Book Antiqua"/>
          <w:sz w:val="24"/>
          <w:szCs w:val="24"/>
        </w:rPr>
        <w:t xml:space="preserve"> </w:t>
      </w:r>
      <w:r w:rsidRPr="00B60093">
        <w:rPr>
          <w:rFonts w:ascii="Book Antiqua" w:hAnsi="Book Antiqua"/>
          <w:sz w:val="24"/>
          <w:szCs w:val="24"/>
        </w:rPr>
        <w:t>In some of these, treatment with a gluten-free was associated with later subsequent successful pregnancy.</w:t>
      </w:r>
      <w:r w:rsidR="00D45300">
        <w:rPr>
          <w:rFonts w:ascii="Book Antiqua" w:hAnsi="Book Antiqua"/>
          <w:sz w:val="24"/>
          <w:szCs w:val="24"/>
        </w:rPr>
        <w:t xml:space="preserve"> </w:t>
      </w:r>
      <w:r w:rsidR="005C42FA" w:rsidRPr="00B60093">
        <w:rPr>
          <w:rFonts w:ascii="Book Antiqua" w:hAnsi="Book Antiqua"/>
          <w:sz w:val="24"/>
          <w:szCs w:val="24"/>
        </w:rPr>
        <w:t xml:space="preserve">A recent meta-analysis of relevant studies indicated that </w:t>
      </w:r>
      <w:r w:rsidR="00841E4F" w:rsidRPr="00B60093">
        <w:rPr>
          <w:rFonts w:ascii="Book Antiqua" w:hAnsi="Book Antiqua"/>
          <w:sz w:val="24"/>
          <w:szCs w:val="24"/>
        </w:rPr>
        <w:t>CD</w:t>
      </w:r>
      <w:r w:rsidR="005C42FA" w:rsidRPr="00B60093">
        <w:rPr>
          <w:rFonts w:ascii="Book Antiqua" w:hAnsi="Book Antiqua"/>
          <w:sz w:val="24"/>
          <w:szCs w:val="24"/>
        </w:rPr>
        <w:t xml:space="preserve"> was more prevalent in women with “all-cause” and “unexplained” infertility compared to the general population</w:t>
      </w:r>
      <w:r w:rsidR="00B60093" w:rsidRPr="00B60093">
        <w:rPr>
          <w:rFonts w:ascii="Book Antiqua" w:hAnsi="Book Antiqua"/>
          <w:sz w:val="24"/>
          <w:szCs w:val="24"/>
          <w:vertAlign w:val="superscript"/>
        </w:rPr>
        <w:t>[</w:t>
      </w:r>
      <w:r w:rsidR="00104EE8" w:rsidRPr="00B60093">
        <w:rPr>
          <w:rFonts w:ascii="Book Antiqua" w:hAnsi="Book Antiqua"/>
          <w:sz w:val="24"/>
          <w:szCs w:val="24"/>
          <w:vertAlign w:val="superscript"/>
        </w:rPr>
        <w:t>86</w:t>
      </w:r>
      <w:r w:rsidR="00600D78" w:rsidRPr="00B60093">
        <w:rPr>
          <w:rFonts w:ascii="Book Antiqua" w:hAnsi="Book Antiqua"/>
          <w:sz w:val="24"/>
          <w:szCs w:val="24"/>
          <w:vertAlign w:val="superscript"/>
        </w:rPr>
        <w:t>]</w:t>
      </w:r>
      <w:r w:rsidR="005C42FA" w:rsidRPr="00B60093">
        <w:rPr>
          <w:rFonts w:ascii="Book Antiqua" w:hAnsi="Book Antiqua"/>
          <w:sz w:val="24"/>
          <w:szCs w:val="24"/>
        </w:rPr>
        <w:t xml:space="preserve">. </w:t>
      </w:r>
    </w:p>
    <w:p w14:paraId="13A19F35" w14:textId="77777777" w:rsidR="006E6BF6" w:rsidRPr="00B60093" w:rsidRDefault="006E6BF6" w:rsidP="00D45300">
      <w:pPr>
        <w:spacing w:after="0" w:line="360" w:lineRule="auto"/>
        <w:jc w:val="both"/>
        <w:rPr>
          <w:rFonts w:ascii="Book Antiqua" w:hAnsi="Book Antiqua"/>
          <w:sz w:val="24"/>
          <w:szCs w:val="24"/>
        </w:rPr>
      </w:pPr>
    </w:p>
    <w:p w14:paraId="3A656316" w14:textId="77777777" w:rsidR="006E6BF6" w:rsidRPr="00B60093" w:rsidRDefault="006E6BF6" w:rsidP="00D45300">
      <w:pPr>
        <w:spacing w:after="0" w:line="360" w:lineRule="auto"/>
        <w:jc w:val="both"/>
        <w:rPr>
          <w:rFonts w:ascii="Book Antiqua" w:hAnsi="Book Antiqua"/>
          <w:b/>
          <w:sz w:val="24"/>
          <w:szCs w:val="24"/>
        </w:rPr>
      </w:pPr>
      <w:r w:rsidRPr="00B60093">
        <w:rPr>
          <w:rFonts w:ascii="Book Antiqua" w:hAnsi="Book Antiqua"/>
          <w:b/>
          <w:sz w:val="24"/>
          <w:szCs w:val="24"/>
        </w:rPr>
        <w:t>CONCLUSION</w:t>
      </w:r>
    </w:p>
    <w:p w14:paraId="5E970A9F" w14:textId="48BD10E7" w:rsidR="00FA132B" w:rsidRPr="00B60093" w:rsidRDefault="006E6BF6" w:rsidP="00D45300">
      <w:pPr>
        <w:spacing w:after="0" w:line="360" w:lineRule="auto"/>
        <w:jc w:val="both"/>
        <w:rPr>
          <w:rFonts w:ascii="Book Antiqua" w:hAnsi="Book Antiqua"/>
          <w:sz w:val="24"/>
          <w:szCs w:val="24"/>
        </w:rPr>
      </w:pPr>
      <w:r w:rsidRPr="00B60093">
        <w:rPr>
          <w:rFonts w:ascii="Book Antiqua" w:hAnsi="Book Antiqua"/>
          <w:sz w:val="24"/>
          <w:szCs w:val="24"/>
        </w:rPr>
        <w:t xml:space="preserve">In </w:t>
      </w:r>
      <w:r w:rsidR="00841E4F" w:rsidRPr="00B60093">
        <w:rPr>
          <w:rFonts w:ascii="Book Antiqua" w:hAnsi="Book Antiqua"/>
          <w:sz w:val="24"/>
          <w:szCs w:val="24"/>
        </w:rPr>
        <w:t>CD</w:t>
      </w:r>
      <w:r w:rsidRPr="00B60093">
        <w:rPr>
          <w:rFonts w:ascii="Book Antiqua" w:hAnsi="Book Antiqua"/>
          <w:sz w:val="24"/>
          <w:szCs w:val="24"/>
        </w:rPr>
        <w:t>, a number of autoimmune endocrine disorders may occur.</w:t>
      </w:r>
      <w:r w:rsidR="00D45300">
        <w:rPr>
          <w:rFonts w:ascii="Book Antiqua" w:hAnsi="Book Antiqua"/>
          <w:sz w:val="24"/>
          <w:szCs w:val="24"/>
        </w:rPr>
        <w:t xml:space="preserve"> </w:t>
      </w:r>
      <w:r w:rsidRPr="00B60093">
        <w:rPr>
          <w:rFonts w:ascii="Book Antiqua" w:hAnsi="Book Antiqua"/>
          <w:sz w:val="24"/>
          <w:szCs w:val="24"/>
        </w:rPr>
        <w:t>Often, these clinically present with monoglandular involvement, usually the thyroid gland in adults or with insulin-dependent (type 1) diabetes in children and adolescents</w:t>
      </w:r>
      <w:r w:rsidR="00D71DF8" w:rsidRPr="00B60093">
        <w:rPr>
          <w:rFonts w:ascii="Book Antiqua" w:hAnsi="Book Antiqua"/>
          <w:sz w:val="24"/>
          <w:szCs w:val="24"/>
        </w:rPr>
        <w:t xml:space="preserve"> as well as adults</w:t>
      </w:r>
      <w:r w:rsidR="00B60093" w:rsidRPr="00B60093">
        <w:rPr>
          <w:rFonts w:ascii="Book Antiqua" w:hAnsi="Book Antiqua"/>
          <w:sz w:val="24"/>
          <w:szCs w:val="24"/>
          <w:vertAlign w:val="superscript"/>
        </w:rPr>
        <w:t>[</w:t>
      </w:r>
      <w:r w:rsidR="00104EE8" w:rsidRPr="00B60093">
        <w:rPr>
          <w:rFonts w:ascii="Book Antiqua" w:hAnsi="Book Antiqua"/>
          <w:sz w:val="24"/>
          <w:szCs w:val="24"/>
          <w:vertAlign w:val="superscript"/>
        </w:rPr>
        <w:t>87</w:t>
      </w:r>
      <w:r w:rsidR="00D71DF8" w:rsidRPr="00B60093">
        <w:rPr>
          <w:rFonts w:ascii="Book Antiqua" w:hAnsi="Book Antiqua"/>
          <w:sz w:val="24"/>
          <w:szCs w:val="24"/>
          <w:vertAlign w:val="superscript"/>
        </w:rPr>
        <w:t>]</w:t>
      </w:r>
      <w:r w:rsidRPr="00B60093">
        <w:rPr>
          <w:rFonts w:ascii="Book Antiqua" w:hAnsi="Book Antiqua"/>
          <w:sz w:val="24"/>
          <w:szCs w:val="24"/>
        </w:rPr>
        <w:t>.</w:t>
      </w:r>
      <w:r w:rsidR="00D45300">
        <w:rPr>
          <w:rFonts w:ascii="Book Antiqua" w:hAnsi="Book Antiqua"/>
          <w:sz w:val="24"/>
          <w:szCs w:val="24"/>
        </w:rPr>
        <w:t xml:space="preserve"> </w:t>
      </w:r>
      <w:r w:rsidR="00D71DF8" w:rsidRPr="00B60093">
        <w:rPr>
          <w:rFonts w:ascii="Book Antiqua" w:hAnsi="Book Antiqua"/>
          <w:sz w:val="24"/>
          <w:szCs w:val="24"/>
        </w:rPr>
        <w:t>Similar observations have also recently been reported from China</w:t>
      </w:r>
      <w:r w:rsidR="00B60093" w:rsidRPr="00B60093">
        <w:rPr>
          <w:rFonts w:ascii="Book Antiqua" w:hAnsi="Book Antiqua"/>
          <w:sz w:val="24"/>
          <w:szCs w:val="24"/>
          <w:vertAlign w:val="superscript"/>
        </w:rPr>
        <w:t>[</w:t>
      </w:r>
      <w:r w:rsidR="00104EE8" w:rsidRPr="00B60093">
        <w:rPr>
          <w:rFonts w:ascii="Book Antiqua" w:hAnsi="Book Antiqua"/>
          <w:sz w:val="24"/>
          <w:szCs w:val="24"/>
          <w:vertAlign w:val="superscript"/>
        </w:rPr>
        <w:t>88</w:t>
      </w:r>
      <w:r w:rsidR="00D71DF8" w:rsidRPr="00B60093">
        <w:rPr>
          <w:rFonts w:ascii="Book Antiqua" w:hAnsi="Book Antiqua"/>
          <w:sz w:val="24"/>
          <w:szCs w:val="24"/>
          <w:vertAlign w:val="superscript"/>
        </w:rPr>
        <w:t>]</w:t>
      </w:r>
      <w:r w:rsidR="00B60093">
        <w:rPr>
          <w:rFonts w:ascii="Book Antiqua" w:hAnsi="Book Antiqua"/>
          <w:sz w:val="24"/>
          <w:szCs w:val="24"/>
        </w:rPr>
        <w:t xml:space="preserve">. </w:t>
      </w:r>
      <w:r w:rsidR="00D71DF8" w:rsidRPr="00B60093">
        <w:rPr>
          <w:rFonts w:ascii="Book Antiqua" w:hAnsi="Book Antiqua"/>
          <w:sz w:val="24"/>
          <w:szCs w:val="24"/>
        </w:rPr>
        <w:t>P</w:t>
      </w:r>
      <w:r w:rsidRPr="00B60093">
        <w:rPr>
          <w:rFonts w:ascii="Book Antiqua" w:hAnsi="Book Antiqua"/>
          <w:sz w:val="24"/>
          <w:szCs w:val="24"/>
        </w:rPr>
        <w:t xml:space="preserve">olyglandular disease </w:t>
      </w:r>
      <w:r w:rsidR="00D71DF8" w:rsidRPr="00B60093">
        <w:rPr>
          <w:rFonts w:ascii="Book Antiqua" w:hAnsi="Book Antiqua"/>
          <w:sz w:val="24"/>
          <w:szCs w:val="24"/>
        </w:rPr>
        <w:t xml:space="preserve">has also become increasingly </w:t>
      </w:r>
      <w:r w:rsidRPr="00B60093">
        <w:rPr>
          <w:rFonts w:ascii="Book Antiqua" w:hAnsi="Book Antiqua"/>
          <w:sz w:val="24"/>
          <w:szCs w:val="24"/>
        </w:rPr>
        <w:t xml:space="preserve">recognized, sometimes in association with a long clinical course of undiagnosed </w:t>
      </w:r>
      <w:r w:rsidR="00841E4F" w:rsidRPr="00B60093">
        <w:rPr>
          <w:rFonts w:ascii="Book Antiqua" w:hAnsi="Book Antiqua"/>
          <w:sz w:val="24"/>
          <w:szCs w:val="24"/>
        </w:rPr>
        <w:t>CD</w:t>
      </w:r>
      <w:r w:rsidRPr="00B60093">
        <w:rPr>
          <w:rFonts w:ascii="Book Antiqua" w:hAnsi="Book Antiqua"/>
          <w:sz w:val="24"/>
          <w:szCs w:val="24"/>
        </w:rPr>
        <w:t xml:space="preserve"> prior to detection and institution of a gluten-free diet.</w:t>
      </w:r>
      <w:r w:rsidR="00D45300">
        <w:rPr>
          <w:rFonts w:ascii="Book Antiqua" w:hAnsi="Book Antiqua"/>
          <w:sz w:val="24"/>
          <w:szCs w:val="24"/>
        </w:rPr>
        <w:t xml:space="preserve"> </w:t>
      </w:r>
      <w:r w:rsidRPr="00B60093">
        <w:rPr>
          <w:rFonts w:ascii="Book Antiqua" w:hAnsi="Book Antiqua"/>
          <w:sz w:val="24"/>
          <w:szCs w:val="24"/>
        </w:rPr>
        <w:t xml:space="preserve">Diagnosis of </w:t>
      </w:r>
      <w:r w:rsidR="00841E4F" w:rsidRPr="00B60093">
        <w:rPr>
          <w:rFonts w:ascii="Book Antiqua" w:hAnsi="Book Antiqua"/>
          <w:sz w:val="24"/>
          <w:szCs w:val="24"/>
        </w:rPr>
        <w:t>CD</w:t>
      </w:r>
      <w:r w:rsidRPr="00B60093">
        <w:rPr>
          <w:rFonts w:ascii="Book Antiqua" w:hAnsi="Book Antiqua"/>
          <w:sz w:val="24"/>
          <w:szCs w:val="24"/>
        </w:rPr>
        <w:t xml:space="preserve"> may </w:t>
      </w:r>
      <w:r w:rsidR="00DD2B37" w:rsidRPr="00B60093">
        <w:rPr>
          <w:rFonts w:ascii="Book Antiqua" w:hAnsi="Book Antiqua"/>
          <w:sz w:val="24"/>
          <w:szCs w:val="24"/>
        </w:rPr>
        <w:t xml:space="preserve">eventually also </w:t>
      </w:r>
      <w:r w:rsidRPr="00B60093">
        <w:rPr>
          <w:rFonts w:ascii="Book Antiqua" w:hAnsi="Book Antiqua"/>
          <w:sz w:val="24"/>
          <w:szCs w:val="24"/>
        </w:rPr>
        <w:t xml:space="preserve">lead to definition of a single or multiple gland autoimmune syndrome that may </w:t>
      </w:r>
      <w:r w:rsidR="00841E4F" w:rsidRPr="00B60093">
        <w:rPr>
          <w:rFonts w:ascii="Book Antiqua" w:hAnsi="Book Antiqua"/>
          <w:sz w:val="24"/>
          <w:szCs w:val="24"/>
        </w:rPr>
        <w:t>only result after repeated evaluations of the patient with CD</w:t>
      </w:r>
      <w:r w:rsidRPr="00B60093">
        <w:rPr>
          <w:rFonts w:ascii="Book Antiqua" w:hAnsi="Book Antiqua"/>
          <w:sz w:val="24"/>
          <w:szCs w:val="24"/>
        </w:rPr>
        <w:t>.</w:t>
      </w:r>
      <w:r w:rsidR="00D45300">
        <w:rPr>
          <w:rFonts w:ascii="Book Antiqua" w:hAnsi="Book Antiqua"/>
          <w:sz w:val="24"/>
          <w:szCs w:val="24"/>
        </w:rPr>
        <w:t xml:space="preserve"> </w:t>
      </w:r>
      <w:r w:rsidRPr="00B60093">
        <w:rPr>
          <w:rFonts w:ascii="Book Antiqua" w:hAnsi="Book Antiqua"/>
          <w:sz w:val="24"/>
          <w:szCs w:val="24"/>
        </w:rPr>
        <w:t xml:space="preserve"> </w:t>
      </w:r>
    </w:p>
    <w:p w14:paraId="344F586A" w14:textId="77777777" w:rsidR="0086653A" w:rsidRPr="00B60093" w:rsidRDefault="0086653A" w:rsidP="00D45300">
      <w:pPr>
        <w:spacing w:after="0" w:line="360" w:lineRule="auto"/>
        <w:jc w:val="both"/>
        <w:rPr>
          <w:rFonts w:ascii="Book Antiqua" w:hAnsi="Book Antiqua"/>
          <w:sz w:val="24"/>
          <w:szCs w:val="24"/>
        </w:rPr>
      </w:pPr>
      <w:bookmarkStart w:id="43" w:name="OLE_LINK346"/>
      <w:bookmarkStart w:id="44" w:name="OLE_LINK347"/>
    </w:p>
    <w:p w14:paraId="02E968F1" w14:textId="77777777" w:rsidR="00D45300" w:rsidRDefault="00D45300">
      <w:pPr>
        <w:rPr>
          <w:rFonts w:ascii="Book Antiqua" w:hAnsi="Book Antiqua" w:cs="Arial"/>
          <w:b/>
          <w:sz w:val="24"/>
        </w:rPr>
      </w:pPr>
      <w:r>
        <w:rPr>
          <w:rFonts w:ascii="Book Antiqua" w:hAnsi="Book Antiqua" w:cs="Arial"/>
          <w:b/>
          <w:sz w:val="24"/>
        </w:rPr>
        <w:br w:type="page"/>
      </w:r>
    </w:p>
    <w:p w14:paraId="6B54C4E2" w14:textId="7173CF6C" w:rsidR="00402AE8" w:rsidRDefault="008A39F7" w:rsidP="00D45300">
      <w:pPr>
        <w:spacing w:after="0" w:line="360" w:lineRule="auto"/>
        <w:jc w:val="both"/>
        <w:rPr>
          <w:rFonts w:ascii="Book Antiqua" w:hAnsi="Book Antiqua"/>
          <w:b/>
          <w:sz w:val="24"/>
          <w:szCs w:val="24"/>
          <w:lang w:eastAsia="zh-CN"/>
        </w:rPr>
      </w:pPr>
      <w:r w:rsidRPr="00B60093">
        <w:rPr>
          <w:rFonts w:ascii="Book Antiqua" w:hAnsi="Book Antiqua" w:cs="Arial"/>
          <w:b/>
          <w:sz w:val="24"/>
        </w:rPr>
        <w:lastRenderedPageBreak/>
        <w:t>REFERENCES</w:t>
      </w:r>
      <w:bookmarkEnd w:id="43"/>
      <w:bookmarkEnd w:id="44"/>
    </w:p>
    <w:p w14:paraId="04FEFB6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1 </w:t>
      </w:r>
      <w:r w:rsidRPr="00BD051E">
        <w:rPr>
          <w:rFonts w:ascii="Book Antiqua" w:eastAsia="SimSun" w:hAnsi="Book Antiqua" w:cs="SimSun"/>
          <w:b/>
          <w:bCs/>
          <w:sz w:val="24"/>
          <w:szCs w:val="24"/>
        </w:rPr>
        <w:t>Freeman HJ</w:t>
      </w:r>
      <w:r w:rsidRPr="00BD051E">
        <w:rPr>
          <w:rFonts w:ascii="Book Antiqua" w:eastAsia="SimSun" w:hAnsi="Book Antiqua" w:cs="SimSun"/>
          <w:sz w:val="24"/>
          <w:szCs w:val="24"/>
        </w:rPr>
        <w:t>, Chopra A, Clandinin MT, Thomson AB. Recent advances in celiac disease. </w:t>
      </w:r>
      <w:r w:rsidRPr="00BD051E">
        <w:rPr>
          <w:rFonts w:ascii="Book Antiqua" w:eastAsia="SimSun" w:hAnsi="Book Antiqua" w:cs="SimSun"/>
          <w:i/>
          <w:iCs/>
          <w:sz w:val="24"/>
          <w:szCs w:val="24"/>
        </w:rPr>
        <w:t>World J Gastroenterol</w:t>
      </w:r>
      <w:r w:rsidRPr="00BD051E">
        <w:rPr>
          <w:rFonts w:ascii="Book Antiqua" w:eastAsia="SimSun" w:hAnsi="Book Antiqua" w:cs="SimSun"/>
          <w:sz w:val="24"/>
          <w:szCs w:val="24"/>
        </w:rPr>
        <w:t> 2011; </w:t>
      </w:r>
      <w:r w:rsidRPr="00BD051E">
        <w:rPr>
          <w:rFonts w:ascii="Book Antiqua" w:eastAsia="SimSun" w:hAnsi="Book Antiqua" w:cs="SimSun"/>
          <w:b/>
          <w:bCs/>
          <w:sz w:val="24"/>
          <w:szCs w:val="24"/>
        </w:rPr>
        <w:t>17</w:t>
      </w:r>
      <w:r w:rsidRPr="00BD051E">
        <w:rPr>
          <w:rFonts w:ascii="Book Antiqua" w:eastAsia="SimSun" w:hAnsi="Book Antiqua" w:cs="SimSun"/>
          <w:sz w:val="24"/>
          <w:szCs w:val="24"/>
        </w:rPr>
        <w:t>: 2259-2272 [PMID: 21633592 DOI: 10.3748/wjg.v7.i18.2259]</w:t>
      </w:r>
    </w:p>
    <w:p w14:paraId="44FF492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2 </w:t>
      </w:r>
      <w:r w:rsidRPr="00BD051E">
        <w:rPr>
          <w:rFonts w:ascii="Book Antiqua" w:eastAsia="SimSun" w:hAnsi="Book Antiqua" w:cs="SimSun"/>
          <w:b/>
          <w:bCs/>
          <w:sz w:val="24"/>
          <w:szCs w:val="24"/>
        </w:rPr>
        <w:t>Freeman HJ</w:t>
      </w:r>
      <w:r w:rsidRPr="00BD051E">
        <w:rPr>
          <w:rFonts w:ascii="Book Antiqua" w:eastAsia="SimSun" w:hAnsi="Book Antiqua" w:cs="SimSun"/>
          <w:sz w:val="24"/>
          <w:szCs w:val="24"/>
        </w:rPr>
        <w:t>. Detection of adult celiac disease with duodenal screening biopsies over a 30-year period. </w:t>
      </w:r>
      <w:r w:rsidRPr="00BD051E">
        <w:rPr>
          <w:rFonts w:ascii="Book Antiqua" w:eastAsia="SimSun" w:hAnsi="Book Antiqua" w:cs="SimSun"/>
          <w:i/>
          <w:iCs/>
          <w:sz w:val="24"/>
          <w:szCs w:val="24"/>
        </w:rPr>
        <w:t>Can J Gastroenterol</w:t>
      </w:r>
      <w:r w:rsidRPr="00BD051E">
        <w:rPr>
          <w:rFonts w:ascii="Book Antiqua" w:eastAsia="SimSun" w:hAnsi="Book Antiqua" w:cs="SimSun"/>
          <w:sz w:val="24"/>
          <w:szCs w:val="24"/>
        </w:rPr>
        <w:t> 2013; </w:t>
      </w:r>
      <w:r w:rsidRPr="00BD051E">
        <w:rPr>
          <w:rFonts w:ascii="Book Antiqua" w:eastAsia="SimSun" w:hAnsi="Book Antiqua" w:cs="SimSun"/>
          <w:b/>
          <w:bCs/>
          <w:sz w:val="24"/>
          <w:szCs w:val="24"/>
        </w:rPr>
        <w:t>27</w:t>
      </w:r>
      <w:r w:rsidRPr="00BD051E">
        <w:rPr>
          <w:rFonts w:ascii="Book Antiqua" w:eastAsia="SimSun" w:hAnsi="Book Antiqua" w:cs="SimSun"/>
          <w:sz w:val="24"/>
          <w:szCs w:val="24"/>
        </w:rPr>
        <w:t>: 405-408 [PMID: 23862172 DOI: 10.1155/2013/347902]</w:t>
      </w:r>
    </w:p>
    <w:p w14:paraId="10A53EFF"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3 </w:t>
      </w:r>
      <w:r w:rsidRPr="00BD051E">
        <w:rPr>
          <w:rFonts w:ascii="Book Antiqua" w:eastAsia="SimSun" w:hAnsi="Book Antiqua" w:cs="SimSun"/>
          <w:b/>
          <w:bCs/>
          <w:sz w:val="24"/>
          <w:szCs w:val="24"/>
        </w:rPr>
        <w:t>Cooper BT</w:t>
      </w:r>
      <w:r w:rsidRPr="00BD051E">
        <w:rPr>
          <w:rFonts w:ascii="Book Antiqua" w:eastAsia="SimSun" w:hAnsi="Book Antiqua" w:cs="SimSun"/>
          <w:sz w:val="24"/>
          <w:szCs w:val="24"/>
        </w:rPr>
        <w:t>, Holmes GK, Cooke WT. Coeliac disease and immunological disorders. </w:t>
      </w:r>
      <w:r w:rsidRPr="00BD051E">
        <w:rPr>
          <w:rFonts w:ascii="Book Antiqua" w:eastAsia="SimSun" w:hAnsi="Book Antiqua" w:cs="SimSun"/>
          <w:i/>
          <w:iCs/>
          <w:sz w:val="24"/>
          <w:szCs w:val="24"/>
        </w:rPr>
        <w:t>Br Med J</w:t>
      </w:r>
      <w:r w:rsidRPr="00BD051E">
        <w:rPr>
          <w:rFonts w:ascii="Book Antiqua" w:eastAsia="SimSun" w:hAnsi="Book Antiqua" w:cs="SimSun"/>
          <w:sz w:val="24"/>
          <w:szCs w:val="24"/>
        </w:rPr>
        <w:t> 1978; </w:t>
      </w:r>
      <w:r w:rsidRPr="00BD051E">
        <w:rPr>
          <w:rFonts w:ascii="Book Antiqua" w:eastAsia="SimSun" w:hAnsi="Book Antiqua" w:cs="SimSun"/>
          <w:b/>
          <w:bCs/>
          <w:sz w:val="24"/>
          <w:szCs w:val="24"/>
        </w:rPr>
        <w:t>1</w:t>
      </w:r>
      <w:r w:rsidRPr="00BD051E">
        <w:rPr>
          <w:rFonts w:ascii="Book Antiqua" w:eastAsia="SimSun" w:hAnsi="Book Antiqua" w:cs="SimSun"/>
          <w:sz w:val="24"/>
          <w:szCs w:val="24"/>
        </w:rPr>
        <w:t>: 537-539 [PMID: 630212 DOI: 10.1136/bmj.1.6112.537]</w:t>
      </w:r>
    </w:p>
    <w:p w14:paraId="2E6E857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4 </w:t>
      </w:r>
      <w:r w:rsidRPr="00BD051E">
        <w:rPr>
          <w:rFonts w:ascii="Book Antiqua" w:eastAsia="SimSun" w:hAnsi="Book Antiqua" w:cs="SimSun"/>
          <w:b/>
          <w:bCs/>
          <w:sz w:val="24"/>
          <w:szCs w:val="24"/>
        </w:rPr>
        <w:t>Midhagen G</w:t>
      </w:r>
      <w:r w:rsidRPr="00BD051E">
        <w:rPr>
          <w:rFonts w:ascii="Book Antiqua" w:eastAsia="SimSun" w:hAnsi="Book Antiqua" w:cs="SimSun"/>
          <w:sz w:val="24"/>
          <w:szCs w:val="24"/>
        </w:rPr>
        <w:t>, Järnerot G, Kraaz W. Adult coeliac disease within a defined geographic area in Sweden. A study of prevalence and associated diseases. </w:t>
      </w:r>
      <w:r w:rsidRPr="00BD051E">
        <w:rPr>
          <w:rFonts w:ascii="Book Antiqua" w:eastAsia="SimSun" w:hAnsi="Book Antiqua" w:cs="SimSun"/>
          <w:i/>
          <w:iCs/>
          <w:sz w:val="24"/>
          <w:szCs w:val="24"/>
        </w:rPr>
        <w:t>Scand J Gastroenterol</w:t>
      </w:r>
      <w:r w:rsidRPr="00BD051E">
        <w:rPr>
          <w:rFonts w:ascii="Book Antiqua" w:eastAsia="SimSun" w:hAnsi="Book Antiqua" w:cs="SimSun"/>
          <w:sz w:val="24"/>
          <w:szCs w:val="24"/>
        </w:rPr>
        <w:t> 1988; </w:t>
      </w:r>
      <w:r w:rsidRPr="00BD051E">
        <w:rPr>
          <w:rFonts w:ascii="Book Antiqua" w:eastAsia="SimSun" w:hAnsi="Book Antiqua" w:cs="SimSun"/>
          <w:b/>
          <w:bCs/>
          <w:sz w:val="24"/>
          <w:szCs w:val="24"/>
        </w:rPr>
        <w:t>23</w:t>
      </w:r>
      <w:r w:rsidRPr="00BD051E">
        <w:rPr>
          <w:rFonts w:ascii="Book Antiqua" w:eastAsia="SimSun" w:hAnsi="Book Antiqua" w:cs="SimSun"/>
          <w:sz w:val="24"/>
          <w:szCs w:val="24"/>
        </w:rPr>
        <w:t>: 1000-1004 [PMID: 3201123 DOI: 10.3109/00365528809090160]</w:t>
      </w:r>
    </w:p>
    <w:p w14:paraId="6103155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5 </w:t>
      </w:r>
      <w:r w:rsidRPr="00BD051E">
        <w:rPr>
          <w:rFonts w:ascii="Book Antiqua" w:eastAsia="SimSun" w:hAnsi="Book Antiqua" w:cs="SimSun"/>
          <w:b/>
          <w:bCs/>
          <w:sz w:val="24"/>
          <w:szCs w:val="24"/>
        </w:rPr>
        <w:t>Wall AJ</w:t>
      </w:r>
      <w:r w:rsidRPr="00BD051E">
        <w:rPr>
          <w:rFonts w:ascii="Book Antiqua" w:eastAsia="SimSun" w:hAnsi="Book Antiqua" w:cs="SimSun"/>
          <w:sz w:val="24"/>
          <w:szCs w:val="24"/>
        </w:rPr>
        <w:t>, Levinson JD, Refetoff S. Hyperthyroidism and adult celiac disease. </w:t>
      </w:r>
      <w:r w:rsidRPr="00BD051E">
        <w:rPr>
          <w:rFonts w:ascii="Book Antiqua" w:eastAsia="SimSun" w:hAnsi="Book Antiqua" w:cs="SimSun"/>
          <w:i/>
          <w:iCs/>
          <w:sz w:val="24"/>
          <w:szCs w:val="24"/>
        </w:rPr>
        <w:t>Am J Gastroenterol</w:t>
      </w:r>
      <w:r w:rsidRPr="00BD051E">
        <w:rPr>
          <w:rFonts w:ascii="Book Antiqua" w:eastAsia="SimSun" w:hAnsi="Book Antiqua" w:cs="SimSun"/>
          <w:sz w:val="24"/>
          <w:szCs w:val="24"/>
        </w:rPr>
        <w:t> 1973; </w:t>
      </w:r>
      <w:r w:rsidRPr="00BD051E">
        <w:rPr>
          <w:rFonts w:ascii="Book Antiqua" w:eastAsia="SimSun" w:hAnsi="Book Antiqua" w:cs="SimSun"/>
          <w:b/>
          <w:bCs/>
          <w:sz w:val="24"/>
          <w:szCs w:val="24"/>
        </w:rPr>
        <w:t>60</w:t>
      </w:r>
      <w:r w:rsidRPr="00BD051E">
        <w:rPr>
          <w:rFonts w:ascii="Book Antiqua" w:eastAsia="SimSun" w:hAnsi="Book Antiqua" w:cs="SimSun"/>
          <w:sz w:val="24"/>
          <w:szCs w:val="24"/>
        </w:rPr>
        <w:t>: 387-393 [PMID: 4758296]</w:t>
      </w:r>
    </w:p>
    <w:p w14:paraId="4E56DF7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6 </w:t>
      </w:r>
      <w:r w:rsidRPr="00BD051E">
        <w:rPr>
          <w:rFonts w:ascii="Book Antiqua" w:eastAsia="SimSun" w:hAnsi="Book Antiqua" w:cs="SimSun"/>
          <w:b/>
          <w:bCs/>
          <w:sz w:val="24"/>
          <w:szCs w:val="24"/>
        </w:rPr>
        <w:t>Chambers TL</w:t>
      </w:r>
      <w:r w:rsidRPr="00BD051E">
        <w:rPr>
          <w:rFonts w:ascii="Book Antiqua" w:eastAsia="SimSun" w:hAnsi="Book Antiqua" w:cs="SimSun"/>
          <w:sz w:val="24"/>
          <w:szCs w:val="24"/>
        </w:rPr>
        <w:t>. Coexistent coeliac disease, diabetes mellitus, and hyperthyroidism. </w:t>
      </w:r>
      <w:r w:rsidRPr="00BD051E">
        <w:rPr>
          <w:rFonts w:ascii="Book Antiqua" w:eastAsia="SimSun" w:hAnsi="Book Antiqua" w:cs="SimSun"/>
          <w:i/>
          <w:iCs/>
          <w:sz w:val="24"/>
          <w:szCs w:val="24"/>
        </w:rPr>
        <w:t>Arch Dis Child</w:t>
      </w:r>
      <w:r w:rsidRPr="00BD051E">
        <w:rPr>
          <w:rFonts w:ascii="Book Antiqua" w:eastAsia="SimSun" w:hAnsi="Book Antiqua" w:cs="SimSun"/>
          <w:sz w:val="24"/>
          <w:szCs w:val="24"/>
        </w:rPr>
        <w:t> 1975; </w:t>
      </w:r>
      <w:r w:rsidRPr="00BD051E">
        <w:rPr>
          <w:rFonts w:ascii="Book Antiqua" w:eastAsia="SimSun" w:hAnsi="Book Antiqua" w:cs="SimSun"/>
          <w:b/>
          <w:bCs/>
          <w:sz w:val="24"/>
          <w:szCs w:val="24"/>
        </w:rPr>
        <w:t>50</w:t>
      </w:r>
      <w:r w:rsidRPr="00BD051E">
        <w:rPr>
          <w:rFonts w:ascii="Book Antiqua" w:eastAsia="SimSun" w:hAnsi="Book Antiqua" w:cs="SimSun"/>
          <w:sz w:val="24"/>
          <w:szCs w:val="24"/>
        </w:rPr>
        <w:t>: 162-164 [PMID: 1130822 DOI: 10.1136/adc.50.2.162]</w:t>
      </w:r>
    </w:p>
    <w:p w14:paraId="75C85DF4"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7 </w:t>
      </w:r>
      <w:r w:rsidRPr="00BD051E">
        <w:rPr>
          <w:rFonts w:ascii="Book Antiqua" w:eastAsia="SimSun" w:hAnsi="Book Antiqua" w:cs="SimSun"/>
          <w:b/>
          <w:bCs/>
          <w:sz w:val="24"/>
          <w:szCs w:val="24"/>
        </w:rPr>
        <w:t>Green PA</w:t>
      </w:r>
      <w:r w:rsidRPr="00BD051E">
        <w:rPr>
          <w:rFonts w:ascii="Book Antiqua" w:eastAsia="SimSun" w:hAnsi="Book Antiqua" w:cs="SimSun"/>
          <w:sz w:val="24"/>
          <w:szCs w:val="24"/>
        </w:rPr>
        <w:t>, Wollaeger EE. The clinical behavior of sprue in the United States. </w:t>
      </w:r>
      <w:r w:rsidRPr="00BD051E">
        <w:rPr>
          <w:rFonts w:ascii="Book Antiqua" w:eastAsia="SimSun" w:hAnsi="Book Antiqua" w:cs="SimSun"/>
          <w:i/>
          <w:iCs/>
          <w:sz w:val="24"/>
          <w:szCs w:val="24"/>
        </w:rPr>
        <w:t>Gastroenterology</w:t>
      </w:r>
      <w:r w:rsidRPr="00BD051E">
        <w:rPr>
          <w:rFonts w:ascii="Book Antiqua" w:eastAsia="SimSun" w:hAnsi="Book Antiqua" w:cs="SimSun"/>
          <w:sz w:val="24"/>
          <w:szCs w:val="24"/>
        </w:rPr>
        <w:t> 1960; </w:t>
      </w:r>
      <w:r w:rsidRPr="00BD051E">
        <w:rPr>
          <w:rFonts w:ascii="Book Antiqua" w:eastAsia="SimSun" w:hAnsi="Book Antiqua" w:cs="SimSun"/>
          <w:b/>
          <w:bCs/>
          <w:sz w:val="24"/>
          <w:szCs w:val="24"/>
        </w:rPr>
        <w:t>38</w:t>
      </w:r>
      <w:r w:rsidRPr="00BD051E">
        <w:rPr>
          <w:rFonts w:ascii="Book Antiqua" w:eastAsia="SimSun" w:hAnsi="Book Antiqua" w:cs="SimSun"/>
          <w:sz w:val="24"/>
          <w:szCs w:val="24"/>
        </w:rPr>
        <w:t>: 399-418 [PMID: 13851526]</w:t>
      </w:r>
    </w:p>
    <w:p w14:paraId="22C9458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8 </w:t>
      </w:r>
      <w:r w:rsidRPr="00BD051E">
        <w:rPr>
          <w:rFonts w:ascii="Book Antiqua" w:eastAsia="SimSun" w:hAnsi="Book Antiqua" w:cs="SimSun"/>
          <w:b/>
          <w:bCs/>
          <w:sz w:val="24"/>
          <w:szCs w:val="24"/>
        </w:rPr>
        <w:t>Kelley ML</w:t>
      </w:r>
      <w:r w:rsidRPr="00BD051E">
        <w:rPr>
          <w:rFonts w:ascii="Book Antiqua" w:eastAsia="SimSun" w:hAnsi="Book Antiqua" w:cs="SimSun"/>
          <w:sz w:val="24"/>
          <w:szCs w:val="24"/>
        </w:rPr>
        <w:t>, Stewart JM. Myxedema and intestinal malabsorption (nontropical sprue?) with severe hypomotility of the gastrointestinal tract: report of a case. </w:t>
      </w:r>
      <w:r w:rsidRPr="00BD051E">
        <w:rPr>
          <w:rFonts w:ascii="Book Antiqua" w:eastAsia="SimSun" w:hAnsi="Book Antiqua" w:cs="SimSun"/>
          <w:i/>
          <w:iCs/>
          <w:sz w:val="24"/>
          <w:szCs w:val="24"/>
        </w:rPr>
        <w:t>Am J Dig Dis</w:t>
      </w:r>
      <w:r w:rsidRPr="00BD051E">
        <w:rPr>
          <w:rFonts w:ascii="Book Antiqua" w:eastAsia="SimSun" w:hAnsi="Book Antiqua" w:cs="SimSun"/>
          <w:sz w:val="24"/>
          <w:szCs w:val="24"/>
        </w:rPr>
        <w:t> 1964; </w:t>
      </w:r>
      <w:r w:rsidRPr="00BD051E">
        <w:rPr>
          <w:rFonts w:ascii="Book Antiqua" w:eastAsia="SimSun" w:hAnsi="Book Antiqua" w:cs="SimSun"/>
          <w:b/>
          <w:bCs/>
          <w:sz w:val="24"/>
          <w:szCs w:val="24"/>
        </w:rPr>
        <w:t>9</w:t>
      </w:r>
      <w:r w:rsidRPr="00BD051E">
        <w:rPr>
          <w:rFonts w:ascii="Book Antiqua" w:eastAsia="SimSun" w:hAnsi="Book Antiqua" w:cs="SimSun"/>
          <w:sz w:val="24"/>
          <w:szCs w:val="24"/>
        </w:rPr>
        <w:t>: 79-86 [PMID: 14102691 DOI: 10.1007/BF02232684]</w:t>
      </w:r>
    </w:p>
    <w:p w14:paraId="1E7D883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9 </w:t>
      </w:r>
      <w:r w:rsidRPr="00BD051E">
        <w:rPr>
          <w:rFonts w:ascii="Book Antiqua" w:eastAsia="SimSun" w:hAnsi="Book Antiqua" w:cs="SimSun"/>
          <w:b/>
          <w:bCs/>
          <w:sz w:val="24"/>
          <w:szCs w:val="24"/>
        </w:rPr>
        <w:t>Siurala M</w:t>
      </w:r>
      <w:r w:rsidRPr="00BD051E">
        <w:rPr>
          <w:rFonts w:ascii="Book Antiqua" w:eastAsia="SimSun" w:hAnsi="Book Antiqua" w:cs="SimSun"/>
          <w:sz w:val="24"/>
          <w:szCs w:val="24"/>
        </w:rPr>
        <w:t>, Varis K, Lamberg BA. Intestinal absorption and autoimmunity in endocrine disorders. </w:t>
      </w:r>
      <w:r w:rsidRPr="00BD051E">
        <w:rPr>
          <w:rFonts w:ascii="Book Antiqua" w:eastAsia="SimSun" w:hAnsi="Book Antiqua" w:cs="SimSun"/>
          <w:i/>
          <w:iCs/>
          <w:sz w:val="24"/>
          <w:szCs w:val="24"/>
        </w:rPr>
        <w:t>Acta Med Scand</w:t>
      </w:r>
      <w:r w:rsidRPr="00BD051E">
        <w:rPr>
          <w:rFonts w:ascii="Book Antiqua" w:eastAsia="SimSun" w:hAnsi="Book Antiqua" w:cs="SimSun"/>
          <w:sz w:val="24"/>
          <w:szCs w:val="24"/>
        </w:rPr>
        <w:t> </w:t>
      </w:r>
      <w:r w:rsidRPr="00BD051E">
        <w:rPr>
          <w:rFonts w:ascii="Book Antiqua" w:eastAsia="SimSun" w:hAnsi="Book Antiqua" w:cs="SimSun" w:hint="eastAsia"/>
          <w:sz w:val="24"/>
          <w:szCs w:val="24"/>
        </w:rPr>
        <w:t>1968</w:t>
      </w:r>
      <w:r w:rsidRPr="00BD051E">
        <w:rPr>
          <w:rFonts w:ascii="Book Antiqua" w:eastAsia="SimSun" w:hAnsi="Book Antiqua" w:cs="SimSun"/>
          <w:sz w:val="24"/>
          <w:szCs w:val="24"/>
        </w:rPr>
        <w:t>; </w:t>
      </w:r>
      <w:r w:rsidRPr="00BD051E">
        <w:rPr>
          <w:rFonts w:ascii="Book Antiqua" w:eastAsia="SimSun" w:hAnsi="Book Antiqua" w:cs="SimSun"/>
          <w:b/>
          <w:bCs/>
          <w:sz w:val="24"/>
          <w:szCs w:val="24"/>
        </w:rPr>
        <w:t>184</w:t>
      </w:r>
      <w:r w:rsidRPr="00BD051E">
        <w:rPr>
          <w:rFonts w:ascii="Book Antiqua" w:eastAsia="SimSun" w:hAnsi="Book Antiqua" w:cs="SimSun"/>
          <w:sz w:val="24"/>
          <w:szCs w:val="24"/>
        </w:rPr>
        <w:t>: 53-64 [PMID: 5755424 DOI: 10.1111/j.0954-6820.1968.tb02422.x]</w:t>
      </w:r>
    </w:p>
    <w:p w14:paraId="50DE771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10 </w:t>
      </w:r>
      <w:r w:rsidRPr="00BD051E">
        <w:rPr>
          <w:rFonts w:ascii="Book Antiqua" w:eastAsia="SimSun" w:hAnsi="Book Antiqua" w:cs="SimSun"/>
          <w:b/>
          <w:bCs/>
          <w:sz w:val="24"/>
          <w:szCs w:val="24"/>
        </w:rPr>
        <w:t>Robinson TJ</w:t>
      </w:r>
      <w:r w:rsidRPr="00BD051E">
        <w:rPr>
          <w:rFonts w:ascii="Book Antiqua" w:eastAsia="SimSun" w:hAnsi="Book Antiqua" w:cs="SimSun"/>
          <w:sz w:val="24"/>
          <w:szCs w:val="24"/>
        </w:rPr>
        <w:t>. Coeliac disease and goitre. </w:t>
      </w:r>
      <w:r w:rsidRPr="00BD051E">
        <w:rPr>
          <w:rFonts w:ascii="Book Antiqua" w:eastAsia="SimSun" w:hAnsi="Book Antiqua" w:cs="SimSun"/>
          <w:i/>
          <w:iCs/>
          <w:sz w:val="24"/>
          <w:szCs w:val="24"/>
        </w:rPr>
        <w:t>Postgrad Med J</w:t>
      </w:r>
      <w:r w:rsidRPr="00BD051E">
        <w:rPr>
          <w:rFonts w:ascii="Book Antiqua" w:eastAsia="SimSun" w:hAnsi="Book Antiqua" w:cs="SimSun"/>
          <w:sz w:val="24"/>
          <w:szCs w:val="24"/>
        </w:rPr>
        <w:t> 1977; </w:t>
      </w:r>
      <w:r w:rsidRPr="00BD051E">
        <w:rPr>
          <w:rFonts w:ascii="Book Antiqua" w:eastAsia="SimSun" w:hAnsi="Book Antiqua" w:cs="SimSun"/>
          <w:b/>
          <w:bCs/>
          <w:sz w:val="24"/>
          <w:szCs w:val="24"/>
        </w:rPr>
        <w:t>53</w:t>
      </w:r>
      <w:r w:rsidRPr="00BD051E">
        <w:rPr>
          <w:rFonts w:ascii="Book Antiqua" w:eastAsia="SimSun" w:hAnsi="Book Antiqua" w:cs="SimSun"/>
          <w:sz w:val="24"/>
          <w:szCs w:val="24"/>
        </w:rPr>
        <w:t>: 95-96 [PMID: 577610 DOI: 10.1136/pgmj.53.616.95]</w:t>
      </w:r>
    </w:p>
    <w:p w14:paraId="018BD5E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11 </w:t>
      </w:r>
      <w:r w:rsidRPr="00BD051E">
        <w:rPr>
          <w:rFonts w:ascii="Book Antiqua" w:eastAsia="SimSun" w:hAnsi="Book Antiqua" w:cs="SimSun"/>
          <w:b/>
          <w:bCs/>
          <w:sz w:val="24"/>
          <w:szCs w:val="24"/>
        </w:rPr>
        <w:t>Kuitunen P</w:t>
      </w:r>
      <w:r w:rsidRPr="00BD051E">
        <w:rPr>
          <w:rFonts w:ascii="Book Antiqua" w:eastAsia="SimSun" w:hAnsi="Book Antiqua" w:cs="SimSun"/>
          <w:sz w:val="24"/>
          <w:szCs w:val="24"/>
        </w:rPr>
        <w:t>, Mäenpää J, Krohn K, Visakorpi JK. Gastrointestinal findings in autoimmune thyroiditis and non-goitrous juvenile hypothyroidism in children. </w:t>
      </w:r>
      <w:r w:rsidRPr="00BD051E">
        <w:rPr>
          <w:rFonts w:ascii="Book Antiqua" w:eastAsia="SimSun" w:hAnsi="Book Antiqua" w:cs="SimSun"/>
          <w:i/>
          <w:iCs/>
          <w:sz w:val="24"/>
          <w:szCs w:val="24"/>
        </w:rPr>
        <w:t>Scand J Gastroenterol</w:t>
      </w:r>
      <w:r w:rsidRPr="00BD051E">
        <w:rPr>
          <w:rFonts w:ascii="Book Antiqua" w:eastAsia="SimSun" w:hAnsi="Book Antiqua" w:cs="SimSun"/>
          <w:sz w:val="24"/>
          <w:szCs w:val="24"/>
        </w:rPr>
        <w:t> 1971; </w:t>
      </w:r>
      <w:r w:rsidRPr="00BD051E">
        <w:rPr>
          <w:rFonts w:ascii="Book Antiqua" w:eastAsia="SimSun" w:hAnsi="Book Antiqua" w:cs="SimSun"/>
          <w:b/>
          <w:bCs/>
          <w:sz w:val="24"/>
          <w:szCs w:val="24"/>
        </w:rPr>
        <w:t>6</w:t>
      </w:r>
      <w:r w:rsidRPr="00BD051E">
        <w:rPr>
          <w:rFonts w:ascii="Book Antiqua" w:eastAsia="SimSun" w:hAnsi="Book Antiqua" w:cs="SimSun"/>
          <w:sz w:val="24"/>
          <w:szCs w:val="24"/>
        </w:rPr>
        <w:t>: 336-341 [PMID: 5109236 DOI: 10.3109/00365527109181130]</w:t>
      </w:r>
    </w:p>
    <w:p w14:paraId="6C98930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12 </w:t>
      </w:r>
      <w:r w:rsidRPr="00BD051E">
        <w:rPr>
          <w:rFonts w:ascii="Book Antiqua" w:eastAsia="SimSun" w:hAnsi="Book Antiqua" w:cs="SimSun"/>
          <w:b/>
          <w:bCs/>
          <w:sz w:val="24"/>
          <w:szCs w:val="24"/>
        </w:rPr>
        <w:t>Troutman ME</w:t>
      </w:r>
      <w:r w:rsidRPr="00BD051E">
        <w:rPr>
          <w:rFonts w:ascii="Book Antiqua" w:eastAsia="SimSun" w:hAnsi="Book Antiqua" w:cs="SimSun"/>
          <w:sz w:val="24"/>
          <w:szCs w:val="24"/>
        </w:rPr>
        <w:t>, Efrusy ME, Bennett GD, Kniaz JL, Dobbins WO. Simultaneous occurrence of adult celiac disease and lymphocytic thyroiditis. </w:t>
      </w:r>
      <w:r w:rsidRPr="00BD051E">
        <w:rPr>
          <w:rFonts w:ascii="Book Antiqua" w:eastAsia="SimSun" w:hAnsi="Book Antiqua" w:cs="SimSun"/>
          <w:i/>
          <w:iCs/>
          <w:sz w:val="24"/>
          <w:szCs w:val="24"/>
        </w:rPr>
        <w:t>J Clin Gastroenterol</w:t>
      </w:r>
      <w:r w:rsidRPr="00BD051E">
        <w:rPr>
          <w:rFonts w:ascii="Book Antiqua" w:eastAsia="SimSun" w:hAnsi="Book Antiqua" w:cs="SimSun"/>
          <w:sz w:val="24"/>
          <w:szCs w:val="24"/>
        </w:rPr>
        <w:t> 1981; </w:t>
      </w:r>
      <w:r w:rsidRPr="00BD051E">
        <w:rPr>
          <w:rFonts w:ascii="Book Antiqua" w:eastAsia="SimSun" w:hAnsi="Book Antiqua" w:cs="SimSun"/>
          <w:b/>
          <w:bCs/>
          <w:sz w:val="24"/>
          <w:szCs w:val="24"/>
        </w:rPr>
        <w:t>3</w:t>
      </w:r>
      <w:r w:rsidRPr="00BD051E">
        <w:rPr>
          <w:rFonts w:ascii="Book Antiqua" w:eastAsia="SimSun" w:hAnsi="Book Antiqua" w:cs="SimSun"/>
          <w:sz w:val="24"/>
          <w:szCs w:val="24"/>
        </w:rPr>
        <w:t>: 281-285 [PMID: 7288122 DOI: 10.1097/00004836-198109000-00013]</w:t>
      </w:r>
    </w:p>
    <w:p w14:paraId="344DEE55"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13 </w:t>
      </w:r>
      <w:r w:rsidRPr="00BD051E">
        <w:rPr>
          <w:rFonts w:ascii="Book Antiqua" w:eastAsia="SimSun" w:hAnsi="Book Antiqua" w:cs="SimSun"/>
          <w:b/>
          <w:bCs/>
          <w:sz w:val="24"/>
          <w:szCs w:val="24"/>
        </w:rPr>
        <w:t>Counsell CE</w:t>
      </w:r>
      <w:r w:rsidRPr="00BD051E">
        <w:rPr>
          <w:rFonts w:ascii="Book Antiqua" w:eastAsia="SimSun" w:hAnsi="Book Antiqua" w:cs="SimSun"/>
          <w:sz w:val="24"/>
          <w:szCs w:val="24"/>
        </w:rPr>
        <w:t>, Taha A, Ruddell WS. Coeliac disease and autoimmune thyroid disease. </w:t>
      </w:r>
      <w:r w:rsidRPr="00BD051E">
        <w:rPr>
          <w:rFonts w:ascii="Book Antiqua" w:eastAsia="SimSun" w:hAnsi="Book Antiqua" w:cs="SimSun"/>
          <w:i/>
          <w:iCs/>
          <w:sz w:val="24"/>
          <w:szCs w:val="24"/>
        </w:rPr>
        <w:t>Gut</w:t>
      </w:r>
      <w:r w:rsidRPr="00BD051E">
        <w:rPr>
          <w:rFonts w:ascii="Book Antiqua" w:eastAsia="SimSun" w:hAnsi="Book Antiqua" w:cs="SimSun"/>
          <w:sz w:val="24"/>
          <w:szCs w:val="24"/>
        </w:rPr>
        <w:t> 1994; </w:t>
      </w:r>
      <w:r w:rsidRPr="00BD051E">
        <w:rPr>
          <w:rFonts w:ascii="Book Antiqua" w:eastAsia="SimSun" w:hAnsi="Book Antiqua" w:cs="SimSun"/>
          <w:b/>
          <w:bCs/>
          <w:sz w:val="24"/>
          <w:szCs w:val="24"/>
        </w:rPr>
        <w:t>35</w:t>
      </w:r>
      <w:r w:rsidRPr="00BD051E">
        <w:rPr>
          <w:rFonts w:ascii="Book Antiqua" w:eastAsia="SimSun" w:hAnsi="Book Antiqua" w:cs="SimSun"/>
          <w:sz w:val="24"/>
          <w:szCs w:val="24"/>
        </w:rPr>
        <w:t>: 844-846 [PMID: 8020817 DOI: 10.1136/gut.35.6.844]</w:t>
      </w:r>
    </w:p>
    <w:p w14:paraId="2CBCEFF2"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14 </w:t>
      </w:r>
      <w:r w:rsidRPr="00BD051E">
        <w:rPr>
          <w:rFonts w:ascii="Book Antiqua" w:eastAsia="SimSun" w:hAnsi="Book Antiqua" w:cs="SimSun"/>
          <w:b/>
          <w:bCs/>
          <w:sz w:val="24"/>
          <w:szCs w:val="24"/>
        </w:rPr>
        <w:t>Stokes PL</w:t>
      </w:r>
      <w:r w:rsidRPr="00BD051E">
        <w:rPr>
          <w:rFonts w:ascii="Book Antiqua" w:eastAsia="SimSun" w:hAnsi="Book Antiqua" w:cs="SimSun"/>
          <w:sz w:val="24"/>
          <w:szCs w:val="24"/>
        </w:rPr>
        <w:t>, Asquith P, Holmes GK, Mackintosh P, Cooke WT. Histocompatibility antigens associated with adult coeliac disease. </w:t>
      </w:r>
      <w:r w:rsidRPr="00BD051E">
        <w:rPr>
          <w:rFonts w:ascii="Book Antiqua" w:eastAsia="SimSun" w:hAnsi="Book Antiqua" w:cs="SimSun"/>
          <w:i/>
          <w:iCs/>
          <w:sz w:val="24"/>
          <w:szCs w:val="24"/>
        </w:rPr>
        <w:t>Lancet</w:t>
      </w:r>
      <w:r w:rsidRPr="00BD051E">
        <w:rPr>
          <w:rFonts w:ascii="Book Antiqua" w:eastAsia="SimSun" w:hAnsi="Book Antiqua" w:cs="SimSun"/>
          <w:sz w:val="24"/>
          <w:szCs w:val="24"/>
        </w:rPr>
        <w:t> 1972; </w:t>
      </w:r>
      <w:r w:rsidRPr="00BD051E">
        <w:rPr>
          <w:rFonts w:ascii="Book Antiqua" w:eastAsia="SimSun" w:hAnsi="Book Antiqua" w:cs="SimSun"/>
          <w:b/>
          <w:bCs/>
          <w:sz w:val="24"/>
          <w:szCs w:val="24"/>
        </w:rPr>
        <w:t>2</w:t>
      </w:r>
      <w:r w:rsidRPr="00BD051E">
        <w:rPr>
          <w:rFonts w:ascii="Book Antiqua" w:eastAsia="SimSun" w:hAnsi="Book Antiqua" w:cs="SimSun"/>
          <w:sz w:val="24"/>
          <w:szCs w:val="24"/>
        </w:rPr>
        <w:t>: 162-164 [PMID: 4114064 DOI: 10.1016/S0140-6736(72)91330-X]</w:t>
      </w:r>
    </w:p>
    <w:p w14:paraId="674DF22D"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15 </w:t>
      </w:r>
      <w:r w:rsidRPr="00BD051E">
        <w:rPr>
          <w:rFonts w:ascii="Book Antiqua" w:eastAsia="SimSun" w:hAnsi="Book Antiqua" w:cs="SimSun"/>
          <w:b/>
          <w:bCs/>
          <w:sz w:val="24"/>
          <w:szCs w:val="24"/>
        </w:rPr>
        <w:t>Ek J</w:t>
      </w:r>
      <w:r w:rsidRPr="00BD051E">
        <w:rPr>
          <w:rFonts w:ascii="Book Antiqua" w:eastAsia="SimSun" w:hAnsi="Book Antiqua" w:cs="SimSun"/>
          <w:sz w:val="24"/>
          <w:szCs w:val="24"/>
        </w:rPr>
        <w:t>, Albrechtsen D, Solheim BG, Thorsby E. Strong association between the HLA-Dw3-related B cell alloantigen -DRw3 and coeliac disease. </w:t>
      </w:r>
      <w:r w:rsidRPr="00BD051E">
        <w:rPr>
          <w:rFonts w:ascii="Book Antiqua" w:eastAsia="SimSun" w:hAnsi="Book Antiqua" w:cs="SimSun"/>
          <w:i/>
          <w:iCs/>
          <w:sz w:val="24"/>
          <w:szCs w:val="24"/>
        </w:rPr>
        <w:t>Scand J Gastroenterol</w:t>
      </w:r>
      <w:r w:rsidRPr="00BD051E">
        <w:rPr>
          <w:rFonts w:ascii="Book Antiqua" w:eastAsia="SimSun" w:hAnsi="Book Antiqua" w:cs="SimSun"/>
          <w:sz w:val="24"/>
          <w:szCs w:val="24"/>
        </w:rPr>
        <w:t> 1978; </w:t>
      </w:r>
      <w:r w:rsidRPr="00BD051E">
        <w:rPr>
          <w:rFonts w:ascii="Book Antiqua" w:eastAsia="SimSun" w:hAnsi="Book Antiqua" w:cs="SimSun"/>
          <w:b/>
          <w:bCs/>
          <w:sz w:val="24"/>
          <w:szCs w:val="24"/>
        </w:rPr>
        <w:t>13</w:t>
      </w:r>
      <w:r w:rsidRPr="00BD051E">
        <w:rPr>
          <w:rFonts w:ascii="Book Antiqua" w:eastAsia="SimSun" w:hAnsi="Book Antiqua" w:cs="SimSun"/>
          <w:sz w:val="24"/>
          <w:szCs w:val="24"/>
        </w:rPr>
        <w:t>: 229-233 [PMID: 76332 DOI: 10.3109/00365527809181753]</w:t>
      </w:r>
    </w:p>
    <w:p w14:paraId="34508B54"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16 </w:t>
      </w:r>
      <w:r w:rsidRPr="00BD051E">
        <w:rPr>
          <w:rFonts w:ascii="Book Antiqua" w:eastAsia="SimSun" w:hAnsi="Book Antiqua" w:cs="SimSun"/>
          <w:b/>
          <w:bCs/>
          <w:sz w:val="24"/>
          <w:szCs w:val="24"/>
        </w:rPr>
        <w:t>Farid NR</w:t>
      </w:r>
      <w:r w:rsidRPr="00BD051E">
        <w:rPr>
          <w:rFonts w:ascii="Book Antiqua" w:eastAsia="SimSun" w:hAnsi="Book Antiqua" w:cs="SimSun"/>
          <w:sz w:val="24"/>
          <w:szCs w:val="24"/>
        </w:rPr>
        <w:t>, Bear JC. The human major histocompatibility complex and endocrine disease. </w:t>
      </w:r>
      <w:r w:rsidRPr="00BD051E">
        <w:rPr>
          <w:rFonts w:ascii="Book Antiqua" w:eastAsia="SimSun" w:hAnsi="Book Antiqua" w:cs="SimSun"/>
          <w:i/>
          <w:iCs/>
          <w:sz w:val="24"/>
          <w:szCs w:val="24"/>
        </w:rPr>
        <w:t>Endocr Rev</w:t>
      </w:r>
      <w:r w:rsidRPr="00BD051E">
        <w:rPr>
          <w:rFonts w:ascii="Book Antiqua" w:eastAsia="SimSun" w:hAnsi="Book Antiqua" w:cs="SimSun"/>
          <w:sz w:val="24"/>
          <w:szCs w:val="24"/>
        </w:rPr>
        <w:t> 1981; </w:t>
      </w:r>
      <w:r w:rsidRPr="00BD051E">
        <w:rPr>
          <w:rFonts w:ascii="Book Antiqua" w:eastAsia="SimSun" w:hAnsi="Book Antiqua" w:cs="SimSun"/>
          <w:b/>
          <w:bCs/>
          <w:sz w:val="24"/>
          <w:szCs w:val="24"/>
        </w:rPr>
        <w:t>2</w:t>
      </w:r>
      <w:r w:rsidRPr="00BD051E">
        <w:rPr>
          <w:rFonts w:ascii="Book Antiqua" w:eastAsia="SimSun" w:hAnsi="Book Antiqua" w:cs="SimSun"/>
          <w:sz w:val="24"/>
          <w:szCs w:val="24"/>
        </w:rPr>
        <w:t>: 50-86 [PMID: 7028471 DOI: 10.1210/edrv-2-1-50]</w:t>
      </w:r>
    </w:p>
    <w:p w14:paraId="10FDED56"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17 </w:t>
      </w:r>
      <w:r w:rsidRPr="00BD051E">
        <w:rPr>
          <w:rFonts w:ascii="Book Antiqua" w:eastAsia="SimSun" w:hAnsi="Book Antiqua" w:cs="SimSun"/>
          <w:b/>
          <w:bCs/>
          <w:sz w:val="24"/>
          <w:szCs w:val="24"/>
        </w:rPr>
        <w:t>Sategna-Guidetti C</w:t>
      </w:r>
      <w:r w:rsidRPr="00BD051E">
        <w:rPr>
          <w:rFonts w:ascii="Book Antiqua" w:eastAsia="SimSun" w:hAnsi="Book Antiqua" w:cs="SimSun"/>
          <w:sz w:val="24"/>
          <w:szCs w:val="24"/>
        </w:rPr>
        <w:t>, Volta U, Ciacci C, Usai P, Carlino A, De Franceschi L, Camera A, Pelli A, Brossa C. Prevalence of thyroid disorders in untreated adult celiac disease patients and effect of gluten withdrawal: an Italian multicenter study. </w:t>
      </w:r>
      <w:r w:rsidRPr="00BD051E">
        <w:rPr>
          <w:rFonts w:ascii="Book Antiqua" w:eastAsia="SimSun" w:hAnsi="Book Antiqua" w:cs="SimSun"/>
          <w:i/>
          <w:iCs/>
          <w:sz w:val="24"/>
          <w:szCs w:val="24"/>
        </w:rPr>
        <w:t>Am J Gastroenterol</w:t>
      </w:r>
      <w:r w:rsidRPr="00BD051E">
        <w:rPr>
          <w:rFonts w:ascii="Book Antiqua" w:eastAsia="SimSun" w:hAnsi="Book Antiqua" w:cs="SimSun"/>
          <w:sz w:val="24"/>
          <w:szCs w:val="24"/>
        </w:rPr>
        <w:t> 2001; </w:t>
      </w:r>
      <w:r w:rsidRPr="00BD051E">
        <w:rPr>
          <w:rFonts w:ascii="Book Antiqua" w:eastAsia="SimSun" w:hAnsi="Book Antiqua" w:cs="SimSun"/>
          <w:b/>
          <w:bCs/>
          <w:sz w:val="24"/>
          <w:szCs w:val="24"/>
        </w:rPr>
        <w:t>96</w:t>
      </w:r>
      <w:r w:rsidRPr="00BD051E">
        <w:rPr>
          <w:rFonts w:ascii="Book Antiqua" w:eastAsia="SimSun" w:hAnsi="Book Antiqua" w:cs="SimSun"/>
          <w:sz w:val="24"/>
          <w:szCs w:val="24"/>
        </w:rPr>
        <w:t>: 751-757 [PMID: 11280546 DOI: 10.1111/j.1572-0241.2001.03617.x]</w:t>
      </w:r>
    </w:p>
    <w:p w14:paraId="7886AB3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18 </w:t>
      </w:r>
      <w:r w:rsidRPr="00BD051E">
        <w:rPr>
          <w:rFonts w:ascii="Book Antiqua" w:eastAsia="SimSun" w:hAnsi="Book Antiqua" w:cs="SimSun"/>
          <w:b/>
          <w:bCs/>
          <w:sz w:val="24"/>
          <w:szCs w:val="24"/>
        </w:rPr>
        <w:t>Hakanen M</w:t>
      </w:r>
      <w:r w:rsidRPr="00BD051E">
        <w:rPr>
          <w:rFonts w:ascii="Book Antiqua" w:eastAsia="SimSun" w:hAnsi="Book Antiqua" w:cs="SimSun"/>
          <w:sz w:val="24"/>
          <w:szCs w:val="24"/>
        </w:rPr>
        <w:t>, Luotola K, Salmi J, Laippala P, Kaukinen K, Collin P. Clinical and subclinical autoimmune thyroid disease in adult celiac disease. </w:t>
      </w:r>
      <w:r w:rsidRPr="00BD051E">
        <w:rPr>
          <w:rFonts w:ascii="Book Antiqua" w:eastAsia="SimSun" w:hAnsi="Book Antiqua" w:cs="SimSun"/>
          <w:i/>
          <w:iCs/>
          <w:sz w:val="24"/>
          <w:szCs w:val="24"/>
        </w:rPr>
        <w:t>Dig Dis Sci</w:t>
      </w:r>
      <w:r w:rsidRPr="00BD051E">
        <w:rPr>
          <w:rFonts w:ascii="Book Antiqua" w:eastAsia="SimSun" w:hAnsi="Book Antiqua" w:cs="SimSun"/>
          <w:sz w:val="24"/>
          <w:szCs w:val="24"/>
        </w:rPr>
        <w:t> 2001; </w:t>
      </w:r>
      <w:r w:rsidRPr="00BD051E">
        <w:rPr>
          <w:rFonts w:ascii="Book Antiqua" w:eastAsia="SimSun" w:hAnsi="Book Antiqua" w:cs="SimSun"/>
          <w:b/>
          <w:bCs/>
          <w:sz w:val="24"/>
          <w:szCs w:val="24"/>
        </w:rPr>
        <w:t>46</w:t>
      </w:r>
      <w:r w:rsidRPr="00BD051E">
        <w:rPr>
          <w:rFonts w:ascii="Book Antiqua" w:eastAsia="SimSun" w:hAnsi="Book Antiqua" w:cs="SimSun"/>
          <w:sz w:val="24"/>
          <w:szCs w:val="24"/>
        </w:rPr>
        <w:t>: 2631-2635 [PMID: 11768252 DOI: 10.1023/A: 1012754824553]</w:t>
      </w:r>
    </w:p>
    <w:p w14:paraId="61637F46"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19 </w:t>
      </w:r>
      <w:r w:rsidRPr="00BD051E">
        <w:rPr>
          <w:rFonts w:ascii="Book Antiqua" w:eastAsia="SimSun" w:hAnsi="Book Antiqua" w:cs="SimSun"/>
          <w:b/>
          <w:bCs/>
          <w:sz w:val="24"/>
          <w:szCs w:val="24"/>
        </w:rPr>
        <w:t>Carta MG</w:t>
      </w:r>
      <w:r w:rsidRPr="00BD051E">
        <w:rPr>
          <w:rFonts w:ascii="Book Antiqua" w:eastAsia="SimSun" w:hAnsi="Book Antiqua" w:cs="SimSun"/>
          <w:sz w:val="24"/>
          <w:szCs w:val="24"/>
        </w:rPr>
        <w:t>, Hardoy MC, Boi MF, Mariotti S, Carpiniello B, Usai P. Association between panic disorder, major depressive disorder and celiac disease: a possible role of thyroid autoimmunity. </w:t>
      </w:r>
      <w:r w:rsidRPr="00BD051E">
        <w:rPr>
          <w:rFonts w:ascii="Book Antiqua" w:eastAsia="SimSun" w:hAnsi="Book Antiqua" w:cs="SimSun"/>
          <w:i/>
          <w:iCs/>
          <w:sz w:val="24"/>
          <w:szCs w:val="24"/>
        </w:rPr>
        <w:t>J Psychosom Res</w:t>
      </w:r>
      <w:r w:rsidRPr="00BD051E">
        <w:rPr>
          <w:rFonts w:ascii="Book Antiqua" w:eastAsia="SimSun" w:hAnsi="Book Antiqua" w:cs="SimSun"/>
          <w:sz w:val="24"/>
          <w:szCs w:val="24"/>
        </w:rPr>
        <w:t> 2002; </w:t>
      </w:r>
      <w:r w:rsidRPr="00BD051E">
        <w:rPr>
          <w:rFonts w:ascii="Book Antiqua" w:eastAsia="SimSun" w:hAnsi="Book Antiqua" w:cs="SimSun"/>
          <w:b/>
          <w:bCs/>
          <w:sz w:val="24"/>
          <w:szCs w:val="24"/>
        </w:rPr>
        <w:t>53</w:t>
      </w:r>
      <w:r w:rsidRPr="00BD051E">
        <w:rPr>
          <w:rFonts w:ascii="Book Antiqua" w:eastAsia="SimSun" w:hAnsi="Book Antiqua" w:cs="SimSun"/>
          <w:sz w:val="24"/>
          <w:szCs w:val="24"/>
        </w:rPr>
        <w:t>: 789-793 [PMID: 12217453 DOI: 10.1016/S0022-3999(02)00328-8]</w:t>
      </w:r>
    </w:p>
    <w:p w14:paraId="41168AE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20 </w:t>
      </w:r>
      <w:r w:rsidRPr="00BD051E">
        <w:rPr>
          <w:rFonts w:ascii="Book Antiqua" w:eastAsia="SimSun" w:hAnsi="Book Antiqua" w:cs="SimSun"/>
          <w:b/>
          <w:bCs/>
          <w:sz w:val="24"/>
          <w:szCs w:val="24"/>
        </w:rPr>
        <w:t>Fox RI</w:t>
      </w:r>
      <w:r w:rsidRPr="00BD051E">
        <w:rPr>
          <w:rFonts w:ascii="Book Antiqua" w:eastAsia="SimSun" w:hAnsi="Book Antiqua" w:cs="SimSun"/>
          <w:sz w:val="24"/>
          <w:szCs w:val="24"/>
        </w:rPr>
        <w:t>, Bumol T, Fantozzi R, Bone R, Schreiber R. Expression of histocompatibility antigen HLA-DR by salivary gland epithelial cells in Sjögren's syndrome. </w:t>
      </w:r>
      <w:r w:rsidRPr="00BD051E">
        <w:rPr>
          <w:rFonts w:ascii="Book Antiqua" w:eastAsia="SimSun" w:hAnsi="Book Antiqua" w:cs="SimSun"/>
          <w:i/>
          <w:iCs/>
          <w:sz w:val="24"/>
          <w:szCs w:val="24"/>
        </w:rPr>
        <w:t>Arthritis Rheum</w:t>
      </w:r>
      <w:r w:rsidRPr="00BD051E">
        <w:rPr>
          <w:rFonts w:ascii="Book Antiqua" w:eastAsia="SimSun" w:hAnsi="Book Antiqua" w:cs="SimSun"/>
          <w:sz w:val="24"/>
          <w:szCs w:val="24"/>
        </w:rPr>
        <w:t> 1986; </w:t>
      </w:r>
      <w:r w:rsidRPr="00BD051E">
        <w:rPr>
          <w:rFonts w:ascii="Book Antiqua" w:eastAsia="SimSun" w:hAnsi="Book Antiqua" w:cs="SimSun"/>
          <w:b/>
          <w:bCs/>
          <w:sz w:val="24"/>
          <w:szCs w:val="24"/>
        </w:rPr>
        <w:t>29</w:t>
      </w:r>
      <w:r w:rsidRPr="00BD051E">
        <w:rPr>
          <w:rFonts w:ascii="Book Antiqua" w:eastAsia="SimSun" w:hAnsi="Book Antiqua" w:cs="SimSun"/>
          <w:sz w:val="24"/>
          <w:szCs w:val="24"/>
        </w:rPr>
        <w:t>: 1105-1111 [PMID: 3092835 DOI: 10.1002/art.1780290908]</w:t>
      </w:r>
    </w:p>
    <w:p w14:paraId="18DB9E0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21 </w:t>
      </w:r>
      <w:r w:rsidRPr="00BD051E">
        <w:rPr>
          <w:rFonts w:ascii="Book Antiqua" w:eastAsia="SimSun" w:hAnsi="Book Antiqua" w:cs="SimSun"/>
          <w:b/>
          <w:bCs/>
          <w:sz w:val="24"/>
          <w:szCs w:val="24"/>
        </w:rPr>
        <w:t>Arnaud-Battandier F</w:t>
      </w:r>
      <w:r w:rsidRPr="00BD051E">
        <w:rPr>
          <w:rFonts w:ascii="Book Antiqua" w:eastAsia="SimSun" w:hAnsi="Book Antiqua" w:cs="SimSun"/>
          <w:sz w:val="24"/>
          <w:szCs w:val="24"/>
        </w:rPr>
        <w:t>, Cerf-Bensussan N, Amsellem R, Schmitz J. Increased HLA-DR expression by enterocytes in children with celiac disease. </w:t>
      </w:r>
      <w:r w:rsidRPr="00BD051E">
        <w:rPr>
          <w:rFonts w:ascii="Book Antiqua" w:eastAsia="SimSun" w:hAnsi="Book Antiqua" w:cs="SimSun"/>
          <w:i/>
          <w:iCs/>
          <w:sz w:val="24"/>
          <w:szCs w:val="24"/>
        </w:rPr>
        <w:t>Gastroenterology</w:t>
      </w:r>
      <w:r w:rsidRPr="00BD051E">
        <w:rPr>
          <w:rFonts w:ascii="Book Antiqua" w:eastAsia="SimSun" w:hAnsi="Book Antiqua" w:cs="SimSun"/>
          <w:sz w:val="24"/>
          <w:szCs w:val="24"/>
        </w:rPr>
        <w:t> 1986; </w:t>
      </w:r>
      <w:r w:rsidRPr="00BD051E">
        <w:rPr>
          <w:rFonts w:ascii="Book Antiqua" w:eastAsia="SimSun" w:hAnsi="Book Antiqua" w:cs="SimSun"/>
          <w:b/>
          <w:bCs/>
          <w:sz w:val="24"/>
          <w:szCs w:val="24"/>
        </w:rPr>
        <w:t>91</w:t>
      </w:r>
      <w:r w:rsidRPr="00BD051E">
        <w:rPr>
          <w:rFonts w:ascii="Book Antiqua" w:eastAsia="SimSun" w:hAnsi="Book Antiqua" w:cs="SimSun"/>
          <w:sz w:val="24"/>
          <w:szCs w:val="24"/>
        </w:rPr>
        <w:t>: 1206-1212 [PMID: 3758613]</w:t>
      </w:r>
    </w:p>
    <w:p w14:paraId="3C4A51C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22 </w:t>
      </w:r>
      <w:r w:rsidRPr="00BD051E">
        <w:rPr>
          <w:rFonts w:ascii="Book Antiqua" w:eastAsia="SimSun" w:hAnsi="Book Antiqua" w:cs="SimSun"/>
          <w:b/>
          <w:bCs/>
          <w:sz w:val="24"/>
          <w:szCs w:val="24"/>
        </w:rPr>
        <w:t>Collin P</w:t>
      </w:r>
      <w:r w:rsidRPr="00BD051E">
        <w:rPr>
          <w:rFonts w:ascii="Book Antiqua" w:eastAsia="SimSun" w:hAnsi="Book Antiqua" w:cs="SimSun"/>
          <w:sz w:val="24"/>
          <w:szCs w:val="24"/>
        </w:rPr>
        <w:t>, Salmi J, Hällström O, Reunala T, Pasternack A. Autoimmune thyroid disorders and coeliac disease. </w:t>
      </w:r>
      <w:r w:rsidRPr="00BD051E">
        <w:rPr>
          <w:rFonts w:ascii="Book Antiqua" w:eastAsia="SimSun" w:hAnsi="Book Antiqua" w:cs="SimSun"/>
          <w:i/>
          <w:iCs/>
          <w:sz w:val="24"/>
          <w:szCs w:val="24"/>
        </w:rPr>
        <w:t>Eur J Endocrinol</w:t>
      </w:r>
      <w:r w:rsidRPr="00BD051E">
        <w:rPr>
          <w:rFonts w:ascii="Book Antiqua" w:eastAsia="SimSun" w:hAnsi="Book Antiqua" w:cs="SimSun"/>
          <w:sz w:val="24"/>
          <w:szCs w:val="24"/>
        </w:rPr>
        <w:t> 1994; </w:t>
      </w:r>
      <w:r w:rsidRPr="00BD051E">
        <w:rPr>
          <w:rFonts w:ascii="Book Antiqua" w:eastAsia="SimSun" w:hAnsi="Book Antiqua" w:cs="SimSun"/>
          <w:b/>
          <w:bCs/>
          <w:sz w:val="24"/>
          <w:szCs w:val="24"/>
        </w:rPr>
        <w:t>130</w:t>
      </w:r>
      <w:r w:rsidRPr="00BD051E">
        <w:rPr>
          <w:rFonts w:ascii="Book Antiqua" w:eastAsia="SimSun" w:hAnsi="Book Antiqua" w:cs="SimSun"/>
          <w:sz w:val="24"/>
          <w:szCs w:val="24"/>
        </w:rPr>
        <w:t>: 137-140 [PMID: 8130887 DOI: 10.1530/eje.0.1300137]</w:t>
      </w:r>
    </w:p>
    <w:p w14:paraId="0A3013F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23 </w:t>
      </w:r>
      <w:r w:rsidRPr="00BD051E">
        <w:rPr>
          <w:rFonts w:ascii="Book Antiqua" w:eastAsia="SimSun" w:hAnsi="Book Antiqua" w:cs="SimSun"/>
          <w:b/>
          <w:bCs/>
          <w:sz w:val="24"/>
          <w:szCs w:val="24"/>
        </w:rPr>
        <w:t>Sategna-Guidetti C</w:t>
      </w:r>
      <w:r w:rsidRPr="00BD051E">
        <w:rPr>
          <w:rFonts w:ascii="Book Antiqua" w:eastAsia="SimSun" w:hAnsi="Book Antiqua" w:cs="SimSun"/>
          <w:sz w:val="24"/>
          <w:szCs w:val="24"/>
        </w:rPr>
        <w:t>, Bruno M, Mazza E, Carlino A, Predebon S, Tagliabue M, Brossa C. Autoimmune thyroid diseases and coeliac disease. </w:t>
      </w:r>
      <w:r w:rsidRPr="00BD051E">
        <w:rPr>
          <w:rFonts w:ascii="Book Antiqua" w:eastAsia="SimSun" w:hAnsi="Book Antiqua" w:cs="SimSun"/>
          <w:i/>
          <w:iCs/>
          <w:sz w:val="24"/>
          <w:szCs w:val="24"/>
        </w:rPr>
        <w:t>Eur J Gastroenterol Hepatol</w:t>
      </w:r>
      <w:r w:rsidRPr="00BD051E">
        <w:rPr>
          <w:rFonts w:ascii="Book Antiqua" w:eastAsia="SimSun" w:hAnsi="Book Antiqua" w:cs="SimSun"/>
          <w:sz w:val="24"/>
          <w:szCs w:val="24"/>
        </w:rPr>
        <w:t> 1998; </w:t>
      </w:r>
      <w:r w:rsidRPr="00BD051E">
        <w:rPr>
          <w:rFonts w:ascii="Book Antiqua" w:eastAsia="SimSun" w:hAnsi="Book Antiqua" w:cs="SimSun"/>
          <w:b/>
          <w:bCs/>
          <w:sz w:val="24"/>
          <w:szCs w:val="24"/>
        </w:rPr>
        <w:t>10</w:t>
      </w:r>
      <w:r w:rsidRPr="00BD051E">
        <w:rPr>
          <w:rFonts w:ascii="Book Antiqua" w:eastAsia="SimSun" w:hAnsi="Book Antiqua" w:cs="SimSun"/>
          <w:sz w:val="24"/>
          <w:szCs w:val="24"/>
        </w:rPr>
        <w:t>: 927-931 [PMID: 9872614 DOI: 10.1097/00042737-199811000-00005]</w:t>
      </w:r>
    </w:p>
    <w:p w14:paraId="717AA7F2"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24 </w:t>
      </w:r>
      <w:r w:rsidRPr="00BD051E">
        <w:rPr>
          <w:rFonts w:ascii="Book Antiqua" w:eastAsia="SimSun" w:hAnsi="Book Antiqua" w:cs="SimSun"/>
          <w:b/>
          <w:bCs/>
          <w:sz w:val="24"/>
          <w:szCs w:val="24"/>
        </w:rPr>
        <w:t>Valentino R</w:t>
      </w:r>
      <w:r w:rsidRPr="00BD051E">
        <w:rPr>
          <w:rFonts w:ascii="Book Antiqua" w:eastAsia="SimSun" w:hAnsi="Book Antiqua" w:cs="SimSun"/>
          <w:sz w:val="24"/>
          <w:szCs w:val="24"/>
        </w:rPr>
        <w:t>, Savastano S, Tommaselli AP, Dorato M, Scarpitta MT, Gigante M, Micillo M, Paparo F, Petrone E, Lombardi G, Troncone R. Prevalence of coeliac disease in patients with thyroid autoimmunity. </w:t>
      </w:r>
      <w:r w:rsidRPr="00BD051E">
        <w:rPr>
          <w:rFonts w:ascii="Book Antiqua" w:eastAsia="SimSun" w:hAnsi="Book Antiqua" w:cs="SimSun"/>
          <w:i/>
          <w:iCs/>
          <w:sz w:val="24"/>
          <w:szCs w:val="24"/>
        </w:rPr>
        <w:t>Horm Res</w:t>
      </w:r>
      <w:r w:rsidRPr="00BD051E">
        <w:rPr>
          <w:rFonts w:ascii="Book Antiqua" w:eastAsia="SimSun" w:hAnsi="Book Antiqua" w:cs="SimSun"/>
          <w:sz w:val="24"/>
          <w:szCs w:val="24"/>
        </w:rPr>
        <w:t> 1999; </w:t>
      </w:r>
      <w:r w:rsidRPr="00BD051E">
        <w:rPr>
          <w:rFonts w:ascii="Book Antiqua" w:eastAsia="SimSun" w:hAnsi="Book Antiqua" w:cs="SimSun"/>
          <w:b/>
          <w:bCs/>
          <w:sz w:val="24"/>
          <w:szCs w:val="24"/>
        </w:rPr>
        <w:t>51</w:t>
      </w:r>
      <w:r w:rsidRPr="00BD051E">
        <w:rPr>
          <w:rFonts w:ascii="Book Antiqua" w:eastAsia="SimSun" w:hAnsi="Book Antiqua" w:cs="SimSun"/>
          <w:sz w:val="24"/>
          <w:szCs w:val="24"/>
        </w:rPr>
        <w:t>: 124-127 [PMID: 10461017 DOI: 10.1159/000023344]</w:t>
      </w:r>
    </w:p>
    <w:p w14:paraId="0989D81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25 </w:t>
      </w:r>
      <w:r w:rsidRPr="00BD051E">
        <w:rPr>
          <w:rFonts w:ascii="Book Antiqua" w:eastAsia="SimSun" w:hAnsi="Book Antiqua" w:cs="SimSun"/>
          <w:b/>
          <w:bCs/>
          <w:sz w:val="24"/>
          <w:szCs w:val="24"/>
        </w:rPr>
        <w:t>Cuoco L</w:t>
      </w:r>
      <w:r w:rsidRPr="00BD051E">
        <w:rPr>
          <w:rFonts w:ascii="Book Antiqua" w:eastAsia="SimSun" w:hAnsi="Book Antiqua" w:cs="SimSun"/>
          <w:sz w:val="24"/>
          <w:szCs w:val="24"/>
        </w:rPr>
        <w:t>, Certo M, Jorizzo RA, De Vitis I, Tursi A, Papa A, De Marinis L, Fedeli P, Fedeli G, Gasbarrini G. Prevalence and early diagnosis of coeliac disease in autoimmune thyroid disorders. </w:t>
      </w:r>
      <w:r w:rsidRPr="00BD051E">
        <w:rPr>
          <w:rFonts w:ascii="Book Antiqua" w:eastAsia="SimSun" w:hAnsi="Book Antiqua" w:cs="SimSun"/>
          <w:i/>
          <w:iCs/>
          <w:sz w:val="24"/>
          <w:szCs w:val="24"/>
        </w:rPr>
        <w:t>Ital J Gastroenterol Hepatol</w:t>
      </w:r>
      <w:r w:rsidRPr="00BD051E">
        <w:rPr>
          <w:rFonts w:ascii="Book Antiqua" w:eastAsia="SimSun" w:hAnsi="Book Antiqua" w:cs="SimSun"/>
          <w:sz w:val="24"/>
          <w:szCs w:val="24"/>
        </w:rPr>
        <w:t> 1999; </w:t>
      </w:r>
      <w:r w:rsidRPr="00BD051E">
        <w:rPr>
          <w:rFonts w:ascii="Book Antiqua" w:eastAsia="SimSun" w:hAnsi="Book Antiqua" w:cs="SimSun"/>
          <w:b/>
          <w:bCs/>
          <w:sz w:val="24"/>
          <w:szCs w:val="24"/>
        </w:rPr>
        <w:t>31</w:t>
      </w:r>
      <w:r w:rsidRPr="00BD051E">
        <w:rPr>
          <w:rFonts w:ascii="Book Antiqua" w:eastAsia="SimSun" w:hAnsi="Book Antiqua" w:cs="SimSun"/>
          <w:sz w:val="24"/>
          <w:szCs w:val="24"/>
        </w:rPr>
        <w:t>: 283-287 [PMID: 10425571]</w:t>
      </w:r>
    </w:p>
    <w:p w14:paraId="0834AB4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26 </w:t>
      </w:r>
      <w:r w:rsidRPr="00BD051E">
        <w:rPr>
          <w:rFonts w:ascii="Book Antiqua" w:eastAsia="SimSun" w:hAnsi="Book Antiqua" w:cs="SimSun"/>
          <w:b/>
          <w:bCs/>
          <w:sz w:val="24"/>
          <w:szCs w:val="24"/>
        </w:rPr>
        <w:t>Berti I</w:t>
      </w:r>
      <w:r w:rsidRPr="00BD051E">
        <w:rPr>
          <w:rFonts w:ascii="Book Antiqua" w:eastAsia="SimSun" w:hAnsi="Book Antiqua" w:cs="SimSun"/>
          <w:sz w:val="24"/>
          <w:szCs w:val="24"/>
        </w:rPr>
        <w:t>, Trevisiol C, Tommasini A, Città A, Neri E, Geatti O, Giammarini A, Ventura A, Not T. Usefulness of screening program for celiac disease in autoimmune thyroiditis. </w:t>
      </w:r>
      <w:r w:rsidRPr="00BD051E">
        <w:rPr>
          <w:rFonts w:ascii="Book Antiqua" w:eastAsia="SimSun" w:hAnsi="Book Antiqua" w:cs="SimSun"/>
          <w:i/>
          <w:iCs/>
          <w:sz w:val="24"/>
          <w:szCs w:val="24"/>
        </w:rPr>
        <w:t>Dig Dis Sci</w:t>
      </w:r>
      <w:r w:rsidRPr="00BD051E">
        <w:rPr>
          <w:rFonts w:ascii="Book Antiqua" w:eastAsia="SimSun" w:hAnsi="Book Antiqua" w:cs="SimSun"/>
          <w:sz w:val="24"/>
          <w:szCs w:val="24"/>
        </w:rPr>
        <w:t> 2000; </w:t>
      </w:r>
      <w:r w:rsidRPr="00BD051E">
        <w:rPr>
          <w:rFonts w:ascii="Book Antiqua" w:eastAsia="SimSun" w:hAnsi="Book Antiqua" w:cs="SimSun"/>
          <w:b/>
          <w:bCs/>
          <w:sz w:val="24"/>
          <w:szCs w:val="24"/>
        </w:rPr>
        <w:t>45</w:t>
      </w:r>
      <w:r w:rsidRPr="00BD051E">
        <w:rPr>
          <w:rFonts w:ascii="Book Antiqua" w:eastAsia="SimSun" w:hAnsi="Book Antiqua" w:cs="SimSun"/>
          <w:sz w:val="24"/>
          <w:szCs w:val="24"/>
        </w:rPr>
        <w:t>: 403-406 [PMID: 10711459 DOI: 10.1023/A: 1005441400107]</w:t>
      </w:r>
    </w:p>
    <w:p w14:paraId="679B74F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27 </w:t>
      </w:r>
      <w:r w:rsidRPr="00BD051E">
        <w:rPr>
          <w:rFonts w:ascii="Book Antiqua" w:eastAsia="SimSun" w:hAnsi="Book Antiqua" w:cs="SimSun"/>
          <w:b/>
          <w:bCs/>
          <w:sz w:val="24"/>
          <w:szCs w:val="24"/>
        </w:rPr>
        <w:t>Volta U</w:t>
      </w:r>
      <w:r w:rsidRPr="00BD051E">
        <w:rPr>
          <w:rFonts w:ascii="Book Antiqua" w:eastAsia="SimSun" w:hAnsi="Book Antiqua" w:cs="SimSun"/>
          <w:sz w:val="24"/>
          <w:szCs w:val="24"/>
        </w:rPr>
        <w:t>, Ravaglia G, Granito A, Forti P, Maioli F, Petrolini N, Zoli M, Bianchi FB. Coeliac disease in patients with autoimmune thyroiditis. </w:t>
      </w:r>
      <w:r w:rsidRPr="00BD051E">
        <w:rPr>
          <w:rFonts w:ascii="Book Antiqua" w:eastAsia="SimSun" w:hAnsi="Book Antiqua" w:cs="SimSun"/>
          <w:i/>
          <w:iCs/>
          <w:sz w:val="24"/>
          <w:szCs w:val="24"/>
        </w:rPr>
        <w:t>Digestion</w:t>
      </w:r>
      <w:r w:rsidRPr="00BD051E">
        <w:rPr>
          <w:rFonts w:ascii="Book Antiqua" w:eastAsia="SimSun" w:hAnsi="Book Antiqua" w:cs="SimSun"/>
          <w:sz w:val="24"/>
          <w:szCs w:val="24"/>
        </w:rPr>
        <w:t> 2001; </w:t>
      </w:r>
      <w:r w:rsidRPr="00BD051E">
        <w:rPr>
          <w:rFonts w:ascii="Book Antiqua" w:eastAsia="SimSun" w:hAnsi="Book Antiqua" w:cs="SimSun"/>
          <w:b/>
          <w:bCs/>
          <w:sz w:val="24"/>
          <w:szCs w:val="24"/>
        </w:rPr>
        <w:t>64</w:t>
      </w:r>
      <w:r w:rsidRPr="00BD051E">
        <w:rPr>
          <w:rFonts w:ascii="Book Antiqua" w:eastAsia="SimSun" w:hAnsi="Book Antiqua" w:cs="SimSun"/>
          <w:sz w:val="24"/>
          <w:szCs w:val="24"/>
        </w:rPr>
        <w:t>: 61-65 [PMID: 11549838 DOI: 10.1159/000048840]</w:t>
      </w:r>
    </w:p>
    <w:p w14:paraId="51E428F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28 </w:t>
      </w:r>
      <w:r w:rsidRPr="00BD051E">
        <w:rPr>
          <w:rFonts w:ascii="Book Antiqua" w:eastAsia="SimSun" w:hAnsi="Book Antiqua" w:cs="SimSun"/>
          <w:b/>
          <w:bCs/>
          <w:sz w:val="24"/>
          <w:szCs w:val="24"/>
        </w:rPr>
        <w:t>Larizza D</w:t>
      </w:r>
      <w:r w:rsidRPr="00BD051E">
        <w:rPr>
          <w:rFonts w:ascii="Book Antiqua" w:eastAsia="SimSun" w:hAnsi="Book Antiqua" w:cs="SimSun"/>
          <w:sz w:val="24"/>
          <w:szCs w:val="24"/>
        </w:rPr>
        <w:t>, Calcaterra V, De Giacomo C, De Silvestri A, Asti M, Badulli C, Autelli M, Coslovich E, Martinetti M. Celiac disease in children with autoimmune thyroid disease. </w:t>
      </w:r>
      <w:r w:rsidRPr="00BD051E">
        <w:rPr>
          <w:rFonts w:ascii="Book Antiqua" w:eastAsia="SimSun" w:hAnsi="Book Antiqua" w:cs="SimSun"/>
          <w:i/>
          <w:iCs/>
          <w:sz w:val="24"/>
          <w:szCs w:val="24"/>
        </w:rPr>
        <w:t>J Pediatr</w:t>
      </w:r>
      <w:r w:rsidRPr="00BD051E">
        <w:rPr>
          <w:rFonts w:ascii="Book Antiqua" w:eastAsia="SimSun" w:hAnsi="Book Antiqua" w:cs="SimSun"/>
          <w:sz w:val="24"/>
          <w:szCs w:val="24"/>
        </w:rPr>
        <w:t> 2001; </w:t>
      </w:r>
      <w:r w:rsidRPr="00BD051E">
        <w:rPr>
          <w:rFonts w:ascii="Book Antiqua" w:eastAsia="SimSun" w:hAnsi="Book Antiqua" w:cs="SimSun"/>
          <w:b/>
          <w:bCs/>
          <w:sz w:val="24"/>
          <w:szCs w:val="24"/>
        </w:rPr>
        <w:t>139</w:t>
      </w:r>
      <w:r w:rsidRPr="00BD051E">
        <w:rPr>
          <w:rFonts w:ascii="Book Antiqua" w:eastAsia="SimSun" w:hAnsi="Book Antiqua" w:cs="SimSun"/>
          <w:sz w:val="24"/>
          <w:szCs w:val="24"/>
        </w:rPr>
        <w:t>: 738-740 [PMID: 11713456 DOI: 10.1067/mpd.2001.118189]</w:t>
      </w:r>
    </w:p>
    <w:p w14:paraId="390351E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29 </w:t>
      </w:r>
      <w:r w:rsidRPr="00BD051E">
        <w:rPr>
          <w:rFonts w:ascii="Book Antiqua" w:eastAsia="SimSun" w:hAnsi="Book Antiqua" w:cs="SimSun"/>
          <w:b/>
          <w:bCs/>
          <w:sz w:val="24"/>
          <w:szCs w:val="24"/>
        </w:rPr>
        <w:t>Meloni GF</w:t>
      </w:r>
      <w:r w:rsidRPr="00BD051E">
        <w:rPr>
          <w:rFonts w:ascii="Book Antiqua" w:eastAsia="SimSun" w:hAnsi="Book Antiqua" w:cs="SimSun"/>
          <w:sz w:val="24"/>
          <w:szCs w:val="24"/>
        </w:rPr>
        <w:t>, Tomasi PA, Bertoncelli A, Fanciulli G, Delitala G, Meloni T. Prevalence of silent celiac disease in patients with autoimmune thyroiditis from Northern Sardinia. </w:t>
      </w:r>
      <w:r w:rsidRPr="00BD051E">
        <w:rPr>
          <w:rFonts w:ascii="Book Antiqua" w:eastAsia="SimSun" w:hAnsi="Book Antiqua" w:cs="SimSun"/>
          <w:i/>
          <w:iCs/>
          <w:sz w:val="24"/>
          <w:szCs w:val="24"/>
        </w:rPr>
        <w:t>J Endocrinol Invest</w:t>
      </w:r>
      <w:r w:rsidRPr="00BD051E">
        <w:rPr>
          <w:rFonts w:ascii="Book Antiqua" w:eastAsia="SimSun" w:hAnsi="Book Antiqua" w:cs="SimSun"/>
          <w:sz w:val="24"/>
          <w:szCs w:val="24"/>
        </w:rPr>
        <w:t> 2001; </w:t>
      </w:r>
      <w:r w:rsidRPr="00BD051E">
        <w:rPr>
          <w:rFonts w:ascii="Book Antiqua" w:eastAsia="SimSun" w:hAnsi="Book Antiqua" w:cs="SimSun"/>
          <w:b/>
          <w:bCs/>
          <w:sz w:val="24"/>
          <w:szCs w:val="24"/>
        </w:rPr>
        <w:t>24</w:t>
      </w:r>
      <w:r w:rsidRPr="00BD051E">
        <w:rPr>
          <w:rFonts w:ascii="Book Antiqua" w:eastAsia="SimSun" w:hAnsi="Book Antiqua" w:cs="SimSun"/>
          <w:sz w:val="24"/>
          <w:szCs w:val="24"/>
        </w:rPr>
        <w:t>: 298-302 [PMID: 11407647 DOI: 10.1007/BF03343864]</w:t>
      </w:r>
    </w:p>
    <w:p w14:paraId="4F6A1F8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30 </w:t>
      </w:r>
      <w:r w:rsidRPr="00BD051E">
        <w:rPr>
          <w:rFonts w:ascii="Book Antiqua" w:eastAsia="SimSun" w:hAnsi="Book Antiqua" w:cs="SimSun"/>
          <w:b/>
          <w:bCs/>
          <w:sz w:val="24"/>
          <w:szCs w:val="24"/>
        </w:rPr>
        <w:t>Ch'ng CL</w:t>
      </w:r>
      <w:r w:rsidRPr="00BD051E">
        <w:rPr>
          <w:rFonts w:ascii="Book Antiqua" w:eastAsia="SimSun" w:hAnsi="Book Antiqua" w:cs="SimSun"/>
          <w:sz w:val="24"/>
          <w:szCs w:val="24"/>
        </w:rPr>
        <w:t>, Biswas M, Benton A, Jones MK, Kingham JG. Prospective screening for coeliac disease in patients with Graves' hyperthyroidism using anti-gliadin and tissue transglutaminase antibodies. </w:t>
      </w:r>
      <w:r w:rsidRPr="00BD051E">
        <w:rPr>
          <w:rFonts w:ascii="Book Antiqua" w:eastAsia="SimSun" w:hAnsi="Book Antiqua" w:cs="SimSun"/>
          <w:i/>
          <w:iCs/>
          <w:sz w:val="24"/>
          <w:szCs w:val="24"/>
        </w:rPr>
        <w:t xml:space="preserve">Clin Endocrinol </w:t>
      </w:r>
      <w:r w:rsidRPr="00BD051E">
        <w:rPr>
          <w:rFonts w:ascii="Book Antiqua" w:eastAsia="SimSun" w:hAnsi="Book Antiqua" w:cs="SimSun"/>
          <w:iCs/>
          <w:sz w:val="24"/>
          <w:szCs w:val="24"/>
        </w:rPr>
        <w:t>(Oxf)</w:t>
      </w:r>
      <w:r w:rsidRPr="00BD051E">
        <w:rPr>
          <w:rFonts w:ascii="Book Antiqua" w:eastAsia="SimSun" w:hAnsi="Book Antiqua" w:cs="SimSun"/>
          <w:sz w:val="24"/>
          <w:szCs w:val="24"/>
        </w:rPr>
        <w:t> 2005; </w:t>
      </w:r>
      <w:r w:rsidRPr="00BD051E">
        <w:rPr>
          <w:rFonts w:ascii="Book Antiqua" w:eastAsia="SimSun" w:hAnsi="Book Antiqua" w:cs="SimSun"/>
          <w:b/>
          <w:bCs/>
          <w:sz w:val="24"/>
          <w:szCs w:val="24"/>
        </w:rPr>
        <w:t>62</w:t>
      </w:r>
      <w:r w:rsidRPr="00BD051E">
        <w:rPr>
          <w:rFonts w:ascii="Book Antiqua" w:eastAsia="SimSun" w:hAnsi="Book Antiqua" w:cs="SimSun"/>
          <w:sz w:val="24"/>
          <w:szCs w:val="24"/>
        </w:rPr>
        <w:t>: 303-306 [PMID: 15730411 DOI: 10.1111/j.1365-2265.2005.02214.x]</w:t>
      </w:r>
    </w:p>
    <w:p w14:paraId="354752C2"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31 </w:t>
      </w:r>
      <w:r w:rsidRPr="00BD051E">
        <w:rPr>
          <w:rFonts w:ascii="Book Antiqua" w:eastAsia="SimSun" w:hAnsi="Book Antiqua" w:cs="SimSun"/>
          <w:b/>
          <w:bCs/>
          <w:sz w:val="24"/>
          <w:szCs w:val="24"/>
        </w:rPr>
        <w:t>Grimley RP</w:t>
      </w:r>
      <w:r w:rsidRPr="00BD051E">
        <w:rPr>
          <w:rFonts w:ascii="Book Antiqua" w:eastAsia="SimSun" w:hAnsi="Book Antiqua" w:cs="SimSun"/>
          <w:sz w:val="24"/>
          <w:szCs w:val="24"/>
        </w:rPr>
        <w:t>, Oates GD. The natural history of malignant thyroid lymphomas. </w:t>
      </w:r>
      <w:r w:rsidRPr="00BD051E">
        <w:rPr>
          <w:rFonts w:ascii="Book Antiqua" w:eastAsia="SimSun" w:hAnsi="Book Antiqua" w:cs="SimSun"/>
          <w:i/>
          <w:iCs/>
          <w:sz w:val="24"/>
          <w:szCs w:val="24"/>
        </w:rPr>
        <w:t>Br J Surg</w:t>
      </w:r>
      <w:r w:rsidRPr="00BD051E">
        <w:rPr>
          <w:rFonts w:ascii="Book Antiqua" w:eastAsia="SimSun" w:hAnsi="Book Antiqua" w:cs="SimSun"/>
          <w:sz w:val="24"/>
          <w:szCs w:val="24"/>
        </w:rPr>
        <w:t> 1980; </w:t>
      </w:r>
      <w:r w:rsidRPr="00BD051E">
        <w:rPr>
          <w:rFonts w:ascii="Book Antiqua" w:eastAsia="SimSun" w:hAnsi="Book Antiqua" w:cs="SimSun"/>
          <w:b/>
          <w:bCs/>
          <w:sz w:val="24"/>
          <w:szCs w:val="24"/>
        </w:rPr>
        <w:t>67</w:t>
      </w:r>
      <w:r w:rsidRPr="00BD051E">
        <w:rPr>
          <w:rFonts w:ascii="Book Antiqua" w:eastAsia="SimSun" w:hAnsi="Book Antiqua" w:cs="SimSun"/>
          <w:sz w:val="24"/>
          <w:szCs w:val="24"/>
        </w:rPr>
        <w:t>: 475-477 [PMID: 7417748 DOI: 10.1002/bjs.1800670708]</w:t>
      </w:r>
    </w:p>
    <w:p w14:paraId="0C3EAD7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32 </w:t>
      </w:r>
      <w:r w:rsidRPr="00BD051E">
        <w:rPr>
          <w:rFonts w:ascii="Book Antiqua" w:eastAsia="SimSun" w:hAnsi="Book Antiqua" w:cs="SimSun"/>
          <w:b/>
          <w:bCs/>
          <w:sz w:val="24"/>
          <w:szCs w:val="24"/>
        </w:rPr>
        <w:t>Freeman HJ</w:t>
      </w:r>
      <w:r w:rsidRPr="00BD051E">
        <w:rPr>
          <w:rFonts w:ascii="Book Antiqua" w:eastAsia="SimSun" w:hAnsi="Book Antiqua" w:cs="SimSun"/>
          <w:sz w:val="24"/>
          <w:szCs w:val="24"/>
        </w:rPr>
        <w:t>. T cell lymphoma of the thyroid gland in celiac disease. </w:t>
      </w:r>
      <w:r w:rsidRPr="00BD051E">
        <w:rPr>
          <w:rFonts w:ascii="Book Antiqua" w:eastAsia="SimSun" w:hAnsi="Book Antiqua" w:cs="SimSun"/>
          <w:i/>
          <w:iCs/>
          <w:sz w:val="24"/>
          <w:szCs w:val="24"/>
        </w:rPr>
        <w:t>Can J Gastroenterol</w:t>
      </w:r>
      <w:r w:rsidRPr="00BD051E">
        <w:rPr>
          <w:rFonts w:ascii="Book Antiqua" w:eastAsia="SimSun" w:hAnsi="Book Antiqua" w:cs="SimSun"/>
          <w:sz w:val="24"/>
          <w:szCs w:val="24"/>
        </w:rPr>
        <w:t> </w:t>
      </w:r>
      <w:r w:rsidRPr="00BD051E">
        <w:rPr>
          <w:rFonts w:ascii="Book Antiqua" w:eastAsia="SimSun" w:hAnsi="Book Antiqua" w:cs="SimSun" w:hint="eastAsia"/>
          <w:sz w:val="24"/>
          <w:szCs w:val="24"/>
        </w:rPr>
        <w:t>2000</w:t>
      </w:r>
      <w:r w:rsidRPr="00BD051E">
        <w:rPr>
          <w:rFonts w:ascii="Book Antiqua" w:eastAsia="SimSun" w:hAnsi="Book Antiqua" w:cs="SimSun"/>
          <w:sz w:val="24"/>
          <w:szCs w:val="24"/>
        </w:rPr>
        <w:t>; </w:t>
      </w:r>
      <w:r w:rsidRPr="00BD051E">
        <w:rPr>
          <w:rFonts w:ascii="Book Antiqua" w:eastAsia="SimSun" w:hAnsi="Book Antiqua" w:cs="SimSun"/>
          <w:b/>
          <w:bCs/>
          <w:sz w:val="24"/>
          <w:szCs w:val="24"/>
        </w:rPr>
        <w:t>14</w:t>
      </w:r>
      <w:r w:rsidRPr="00BD051E">
        <w:rPr>
          <w:rFonts w:ascii="Book Antiqua" w:eastAsia="SimSun" w:hAnsi="Book Antiqua" w:cs="SimSun"/>
          <w:sz w:val="24"/>
          <w:szCs w:val="24"/>
        </w:rPr>
        <w:t>: 635-636 [PMID: 10978950 DOI: 10.1155/2000/582364]</w:t>
      </w:r>
    </w:p>
    <w:p w14:paraId="5B91E25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33 </w:t>
      </w:r>
      <w:r w:rsidRPr="00BD051E">
        <w:rPr>
          <w:rFonts w:ascii="Book Antiqua" w:eastAsia="SimSun" w:hAnsi="Book Antiqua" w:cs="SimSun"/>
          <w:b/>
          <w:bCs/>
          <w:sz w:val="24"/>
          <w:szCs w:val="24"/>
        </w:rPr>
        <w:t>Walker-Smith JA</w:t>
      </w:r>
      <w:r w:rsidRPr="00BD051E">
        <w:rPr>
          <w:rFonts w:ascii="Book Antiqua" w:eastAsia="SimSun" w:hAnsi="Book Antiqua" w:cs="SimSun"/>
          <w:sz w:val="24"/>
          <w:szCs w:val="24"/>
        </w:rPr>
        <w:t>. Diabetes and coeliac disease. </w:t>
      </w:r>
      <w:r w:rsidRPr="00BD051E">
        <w:rPr>
          <w:rFonts w:ascii="Book Antiqua" w:eastAsia="SimSun" w:hAnsi="Book Antiqua" w:cs="SimSun"/>
          <w:i/>
          <w:iCs/>
          <w:sz w:val="24"/>
          <w:szCs w:val="24"/>
        </w:rPr>
        <w:t>Lancet</w:t>
      </w:r>
      <w:r w:rsidRPr="00BD051E">
        <w:rPr>
          <w:rFonts w:ascii="Book Antiqua" w:eastAsia="SimSun" w:hAnsi="Book Antiqua" w:cs="SimSun"/>
          <w:sz w:val="24"/>
          <w:szCs w:val="24"/>
        </w:rPr>
        <w:t> 1969; </w:t>
      </w:r>
      <w:r w:rsidRPr="00BD051E">
        <w:rPr>
          <w:rFonts w:ascii="Book Antiqua" w:eastAsia="SimSun" w:hAnsi="Book Antiqua" w:cs="SimSun"/>
          <w:b/>
          <w:bCs/>
          <w:sz w:val="24"/>
          <w:szCs w:val="24"/>
        </w:rPr>
        <w:t>2</w:t>
      </w:r>
      <w:r w:rsidRPr="00BD051E">
        <w:rPr>
          <w:rFonts w:ascii="Book Antiqua" w:eastAsia="SimSun" w:hAnsi="Book Antiqua" w:cs="SimSun"/>
          <w:sz w:val="24"/>
          <w:szCs w:val="24"/>
        </w:rPr>
        <w:t>: 1366 [PMID: 4188128 DOI: 10.1016/S0140-6736(69)90363-8]</w:t>
      </w:r>
    </w:p>
    <w:p w14:paraId="06A5B06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34 </w:t>
      </w:r>
      <w:r w:rsidRPr="00BD051E">
        <w:rPr>
          <w:rFonts w:ascii="Book Antiqua" w:eastAsia="SimSun" w:hAnsi="Book Antiqua" w:cs="SimSun"/>
          <w:b/>
          <w:bCs/>
          <w:sz w:val="24"/>
          <w:szCs w:val="24"/>
        </w:rPr>
        <w:t>Walsh CH</w:t>
      </w:r>
      <w:r w:rsidRPr="00BD051E">
        <w:rPr>
          <w:rFonts w:ascii="Book Antiqua" w:eastAsia="SimSun" w:hAnsi="Book Antiqua" w:cs="SimSun"/>
          <w:sz w:val="24"/>
          <w:szCs w:val="24"/>
        </w:rPr>
        <w:t>, Cooper BT, Wright AD, Malins JM, Cooke WT. Diabetes mellitus and coeliac disease: a clinical study. </w:t>
      </w:r>
      <w:r w:rsidRPr="00BD051E">
        <w:rPr>
          <w:rFonts w:ascii="Book Antiqua" w:eastAsia="SimSun" w:hAnsi="Book Antiqua" w:cs="SimSun"/>
          <w:i/>
          <w:iCs/>
          <w:sz w:val="24"/>
          <w:szCs w:val="24"/>
        </w:rPr>
        <w:t>Q J Med</w:t>
      </w:r>
      <w:r w:rsidRPr="00BD051E">
        <w:rPr>
          <w:rFonts w:ascii="Book Antiqua" w:eastAsia="SimSun" w:hAnsi="Book Antiqua" w:cs="SimSun"/>
          <w:sz w:val="24"/>
          <w:szCs w:val="24"/>
        </w:rPr>
        <w:t> 1978; </w:t>
      </w:r>
      <w:r w:rsidRPr="00BD051E">
        <w:rPr>
          <w:rFonts w:ascii="Book Antiqua" w:eastAsia="SimSun" w:hAnsi="Book Antiqua" w:cs="SimSun"/>
          <w:b/>
          <w:bCs/>
          <w:sz w:val="24"/>
          <w:szCs w:val="24"/>
        </w:rPr>
        <w:t>47</w:t>
      </w:r>
      <w:r w:rsidRPr="00BD051E">
        <w:rPr>
          <w:rFonts w:ascii="Book Antiqua" w:eastAsia="SimSun" w:hAnsi="Book Antiqua" w:cs="SimSun"/>
          <w:sz w:val="24"/>
          <w:szCs w:val="24"/>
        </w:rPr>
        <w:t>: 89-100 [PMID: 674552]</w:t>
      </w:r>
    </w:p>
    <w:p w14:paraId="1D6C1B42"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35 </w:t>
      </w:r>
      <w:r w:rsidRPr="00BD051E">
        <w:rPr>
          <w:rFonts w:ascii="Book Antiqua" w:eastAsia="SimSun" w:hAnsi="Book Antiqua" w:cs="SimSun"/>
          <w:b/>
          <w:bCs/>
          <w:sz w:val="24"/>
          <w:szCs w:val="24"/>
        </w:rPr>
        <w:t>Shanahan F</w:t>
      </w:r>
      <w:r w:rsidRPr="00BD051E">
        <w:rPr>
          <w:rFonts w:ascii="Book Antiqua" w:eastAsia="SimSun" w:hAnsi="Book Antiqua" w:cs="SimSun"/>
          <w:sz w:val="24"/>
          <w:szCs w:val="24"/>
        </w:rPr>
        <w:t>, McKenna R, McCarthy CF, Drury MI. Coeliac disease and diabetes mellitus: a study of 24 patients with HLA typing. </w:t>
      </w:r>
      <w:r w:rsidRPr="00BD051E">
        <w:rPr>
          <w:rFonts w:ascii="Book Antiqua" w:eastAsia="SimSun" w:hAnsi="Book Antiqua" w:cs="SimSun"/>
          <w:i/>
          <w:iCs/>
          <w:sz w:val="24"/>
          <w:szCs w:val="24"/>
        </w:rPr>
        <w:t>Q J Med</w:t>
      </w:r>
      <w:r w:rsidRPr="00BD051E">
        <w:rPr>
          <w:rFonts w:ascii="Book Antiqua" w:eastAsia="SimSun" w:hAnsi="Book Antiqua" w:cs="SimSun"/>
          <w:sz w:val="24"/>
          <w:szCs w:val="24"/>
        </w:rPr>
        <w:t> 1982; </w:t>
      </w:r>
      <w:r w:rsidRPr="00BD051E">
        <w:rPr>
          <w:rFonts w:ascii="Book Antiqua" w:eastAsia="SimSun" w:hAnsi="Book Antiqua" w:cs="SimSun"/>
          <w:b/>
          <w:bCs/>
          <w:sz w:val="24"/>
          <w:szCs w:val="24"/>
        </w:rPr>
        <w:t>51</w:t>
      </w:r>
      <w:r w:rsidRPr="00BD051E">
        <w:rPr>
          <w:rFonts w:ascii="Book Antiqua" w:eastAsia="SimSun" w:hAnsi="Book Antiqua" w:cs="SimSun"/>
          <w:sz w:val="24"/>
          <w:szCs w:val="24"/>
        </w:rPr>
        <w:t>: 329-335 [PMID: 6755530]</w:t>
      </w:r>
    </w:p>
    <w:p w14:paraId="575E784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36 </w:t>
      </w:r>
      <w:r w:rsidRPr="00BD051E">
        <w:rPr>
          <w:rFonts w:ascii="Book Antiqua" w:eastAsia="SimSun" w:hAnsi="Book Antiqua" w:cs="SimSun"/>
          <w:b/>
          <w:bCs/>
          <w:sz w:val="24"/>
          <w:szCs w:val="24"/>
        </w:rPr>
        <w:t>Collin P</w:t>
      </w:r>
      <w:r w:rsidRPr="00BD051E">
        <w:rPr>
          <w:rFonts w:ascii="Book Antiqua" w:eastAsia="SimSun" w:hAnsi="Book Antiqua" w:cs="SimSun"/>
          <w:sz w:val="24"/>
          <w:szCs w:val="24"/>
        </w:rPr>
        <w:t>, Salmi J, Hällström O, Oksa H, Oksala H, Mäki M, Reunala T. High frequency of coeliac disease in adult patients with type-I diabetes. </w:t>
      </w:r>
      <w:r w:rsidRPr="00BD051E">
        <w:rPr>
          <w:rFonts w:ascii="Book Antiqua" w:eastAsia="SimSun" w:hAnsi="Book Antiqua" w:cs="SimSun"/>
          <w:i/>
          <w:iCs/>
          <w:sz w:val="24"/>
          <w:szCs w:val="24"/>
        </w:rPr>
        <w:t>Scand J Gastroenterol</w:t>
      </w:r>
      <w:r w:rsidRPr="00BD051E">
        <w:rPr>
          <w:rFonts w:ascii="Book Antiqua" w:eastAsia="SimSun" w:hAnsi="Book Antiqua" w:cs="SimSun"/>
          <w:sz w:val="24"/>
          <w:szCs w:val="24"/>
        </w:rPr>
        <w:t> 1989; </w:t>
      </w:r>
      <w:r w:rsidRPr="00BD051E">
        <w:rPr>
          <w:rFonts w:ascii="Book Antiqua" w:eastAsia="SimSun" w:hAnsi="Book Antiqua" w:cs="SimSun"/>
          <w:b/>
          <w:bCs/>
          <w:sz w:val="24"/>
          <w:szCs w:val="24"/>
        </w:rPr>
        <w:t>24</w:t>
      </w:r>
      <w:r w:rsidRPr="00BD051E">
        <w:rPr>
          <w:rFonts w:ascii="Book Antiqua" w:eastAsia="SimSun" w:hAnsi="Book Antiqua" w:cs="SimSun"/>
          <w:sz w:val="24"/>
          <w:szCs w:val="24"/>
        </w:rPr>
        <w:t>: 81-84 [PMID: 2784589 DOI: 10.3109/00365528909092243]</w:t>
      </w:r>
    </w:p>
    <w:p w14:paraId="5E39630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37 </w:t>
      </w:r>
      <w:r w:rsidRPr="00BD051E">
        <w:rPr>
          <w:rFonts w:ascii="Book Antiqua" w:eastAsia="SimSun" w:hAnsi="Book Antiqua" w:cs="SimSun"/>
          <w:b/>
          <w:bCs/>
          <w:sz w:val="24"/>
          <w:szCs w:val="24"/>
        </w:rPr>
        <w:t>Fraser-Reynolds KA</w:t>
      </w:r>
      <w:r w:rsidRPr="00BD051E">
        <w:rPr>
          <w:rFonts w:ascii="Book Antiqua" w:eastAsia="SimSun" w:hAnsi="Book Antiqua" w:cs="SimSun"/>
          <w:sz w:val="24"/>
          <w:szCs w:val="24"/>
        </w:rPr>
        <w:t>, Butzner JD, Stephure DK, Trussell RA, Scott RB. Use of immunoglobulin A-antiendomysial antibody to screen for celiac disease in North American children with type 1 diabetes. </w:t>
      </w:r>
      <w:r w:rsidRPr="00BD051E">
        <w:rPr>
          <w:rFonts w:ascii="Book Antiqua" w:eastAsia="SimSun" w:hAnsi="Book Antiqua" w:cs="SimSun"/>
          <w:i/>
          <w:iCs/>
          <w:sz w:val="24"/>
          <w:szCs w:val="24"/>
        </w:rPr>
        <w:t>Diabetes Care</w:t>
      </w:r>
      <w:r w:rsidRPr="00BD051E">
        <w:rPr>
          <w:rFonts w:ascii="Book Antiqua" w:eastAsia="SimSun" w:hAnsi="Book Antiqua" w:cs="SimSun"/>
          <w:sz w:val="24"/>
          <w:szCs w:val="24"/>
        </w:rPr>
        <w:t> 1998; </w:t>
      </w:r>
      <w:r w:rsidRPr="00BD051E">
        <w:rPr>
          <w:rFonts w:ascii="Book Antiqua" w:eastAsia="SimSun" w:hAnsi="Book Antiqua" w:cs="SimSun"/>
          <w:b/>
          <w:bCs/>
          <w:sz w:val="24"/>
          <w:szCs w:val="24"/>
        </w:rPr>
        <w:t>21</w:t>
      </w:r>
      <w:r w:rsidRPr="00BD051E">
        <w:rPr>
          <w:rFonts w:ascii="Book Antiqua" w:eastAsia="SimSun" w:hAnsi="Book Antiqua" w:cs="SimSun"/>
          <w:sz w:val="24"/>
          <w:szCs w:val="24"/>
        </w:rPr>
        <w:t>: 1985-1989 [PMID: 9802755 DOI: 10.2337/diacare.21.11.1985]</w:t>
      </w:r>
    </w:p>
    <w:p w14:paraId="5A9913E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38 </w:t>
      </w:r>
      <w:r w:rsidRPr="00BD051E">
        <w:rPr>
          <w:rFonts w:ascii="Book Antiqua" w:eastAsia="SimSun" w:hAnsi="Book Antiqua" w:cs="SimSun"/>
          <w:b/>
          <w:bCs/>
          <w:sz w:val="24"/>
          <w:szCs w:val="24"/>
        </w:rPr>
        <w:t>Hill I</w:t>
      </w:r>
      <w:r w:rsidRPr="00BD051E">
        <w:rPr>
          <w:rFonts w:ascii="Book Antiqua" w:eastAsia="SimSun" w:hAnsi="Book Antiqua" w:cs="SimSun"/>
          <w:sz w:val="24"/>
          <w:szCs w:val="24"/>
        </w:rPr>
        <w:t>, Fasano A, Schwartz R, Counts D, Glock M, Horvath K. The prevalence of celiac disease in at-risk groups of children in the United States. </w:t>
      </w:r>
      <w:r w:rsidRPr="00BD051E">
        <w:rPr>
          <w:rFonts w:ascii="Book Antiqua" w:eastAsia="SimSun" w:hAnsi="Book Antiqua" w:cs="SimSun"/>
          <w:i/>
          <w:iCs/>
          <w:sz w:val="24"/>
          <w:szCs w:val="24"/>
        </w:rPr>
        <w:t>J Pediatr</w:t>
      </w:r>
      <w:r w:rsidRPr="00BD051E">
        <w:rPr>
          <w:rFonts w:ascii="Book Antiqua" w:eastAsia="SimSun" w:hAnsi="Book Antiqua" w:cs="SimSun"/>
          <w:sz w:val="24"/>
          <w:szCs w:val="24"/>
        </w:rPr>
        <w:t> 2000; </w:t>
      </w:r>
      <w:r w:rsidRPr="00BD051E">
        <w:rPr>
          <w:rFonts w:ascii="Book Antiqua" w:eastAsia="SimSun" w:hAnsi="Book Antiqua" w:cs="SimSun"/>
          <w:b/>
          <w:bCs/>
          <w:sz w:val="24"/>
          <w:szCs w:val="24"/>
        </w:rPr>
        <w:t>136</w:t>
      </w:r>
      <w:r w:rsidRPr="00BD051E">
        <w:rPr>
          <w:rFonts w:ascii="Book Antiqua" w:eastAsia="SimSun" w:hAnsi="Book Antiqua" w:cs="SimSun"/>
          <w:sz w:val="24"/>
          <w:szCs w:val="24"/>
        </w:rPr>
        <w:t>: 86-90 [PMID: 10636980 DOI: 10.1016/S0022-3476(00)90055-6]</w:t>
      </w:r>
    </w:p>
    <w:p w14:paraId="3D9E6C2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39 </w:t>
      </w:r>
      <w:r w:rsidRPr="00BD051E">
        <w:rPr>
          <w:rFonts w:ascii="Book Antiqua" w:eastAsia="SimSun" w:hAnsi="Book Antiqua" w:cs="SimSun"/>
          <w:b/>
          <w:bCs/>
          <w:sz w:val="24"/>
          <w:szCs w:val="24"/>
        </w:rPr>
        <w:t>Mäki M</w:t>
      </w:r>
      <w:r w:rsidRPr="00BD051E">
        <w:rPr>
          <w:rFonts w:ascii="Book Antiqua" w:eastAsia="SimSun" w:hAnsi="Book Antiqua" w:cs="SimSun"/>
          <w:sz w:val="24"/>
          <w:szCs w:val="24"/>
        </w:rPr>
        <w:t>, Huupponen T, Holm K, Hällström O. Seroconversion of reticulin autoantibodies predicts coeliac disease in insulin dependent diabetes mellitus. </w:t>
      </w:r>
      <w:r w:rsidRPr="00BD051E">
        <w:rPr>
          <w:rFonts w:ascii="Book Antiqua" w:eastAsia="SimSun" w:hAnsi="Book Antiqua" w:cs="SimSun"/>
          <w:i/>
          <w:iCs/>
          <w:sz w:val="24"/>
          <w:szCs w:val="24"/>
        </w:rPr>
        <w:t>Gut</w:t>
      </w:r>
      <w:r w:rsidRPr="00BD051E">
        <w:rPr>
          <w:rFonts w:ascii="Book Antiqua" w:eastAsia="SimSun" w:hAnsi="Book Antiqua" w:cs="SimSun"/>
          <w:sz w:val="24"/>
          <w:szCs w:val="24"/>
        </w:rPr>
        <w:t> 1995; </w:t>
      </w:r>
      <w:r w:rsidRPr="00BD051E">
        <w:rPr>
          <w:rFonts w:ascii="Book Antiqua" w:eastAsia="SimSun" w:hAnsi="Book Antiqua" w:cs="SimSun"/>
          <w:b/>
          <w:bCs/>
          <w:sz w:val="24"/>
          <w:szCs w:val="24"/>
        </w:rPr>
        <w:t>36</w:t>
      </w:r>
      <w:r w:rsidRPr="00BD051E">
        <w:rPr>
          <w:rFonts w:ascii="Book Antiqua" w:eastAsia="SimSun" w:hAnsi="Book Antiqua" w:cs="SimSun"/>
          <w:sz w:val="24"/>
          <w:szCs w:val="24"/>
        </w:rPr>
        <w:t>: 239-242 [PMID: 7883223 DOI: 10.1136/gut.36.2.239]</w:t>
      </w:r>
    </w:p>
    <w:p w14:paraId="01A6D93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40 </w:t>
      </w:r>
      <w:r w:rsidRPr="00BD051E">
        <w:rPr>
          <w:rFonts w:ascii="Book Antiqua" w:eastAsia="SimSun" w:hAnsi="Book Antiqua" w:cs="SimSun"/>
          <w:b/>
          <w:bCs/>
          <w:sz w:val="24"/>
          <w:szCs w:val="24"/>
        </w:rPr>
        <w:t>Freeman HJ</w:t>
      </w:r>
      <w:r w:rsidRPr="00BD051E">
        <w:rPr>
          <w:rFonts w:ascii="Book Antiqua" w:eastAsia="SimSun" w:hAnsi="Book Antiqua" w:cs="SimSun"/>
          <w:sz w:val="24"/>
          <w:szCs w:val="24"/>
        </w:rPr>
        <w:t>. Pancreatic endocrine and exocrine changes in celiac disease. </w:t>
      </w:r>
      <w:r w:rsidRPr="00BD051E">
        <w:rPr>
          <w:rFonts w:ascii="Book Antiqua" w:eastAsia="SimSun" w:hAnsi="Book Antiqua" w:cs="SimSun"/>
          <w:i/>
          <w:iCs/>
          <w:sz w:val="24"/>
          <w:szCs w:val="24"/>
        </w:rPr>
        <w:t>World J Gastroenterol</w:t>
      </w:r>
      <w:r w:rsidRPr="00BD051E">
        <w:rPr>
          <w:rFonts w:ascii="Book Antiqua" w:eastAsia="SimSun" w:hAnsi="Book Antiqua" w:cs="SimSun"/>
          <w:sz w:val="24"/>
          <w:szCs w:val="24"/>
        </w:rPr>
        <w:t> 2007; </w:t>
      </w:r>
      <w:r w:rsidRPr="00BD051E">
        <w:rPr>
          <w:rFonts w:ascii="Book Antiqua" w:eastAsia="SimSun" w:hAnsi="Book Antiqua" w:cs="SimSun"/>
          <w:b/>
          <w:bCs/>
          <w:sz w:val="24"/>
          <w:szCs w:val="24"/>
        </w:rPr>
        <w:t>13</w:t>
      </w:r>
      <w:r w:rsidRPr="00BD051E">
        <w:rPr>
          <w:rFonts w:ascii="Book Antiqua" w:eastAsia="SimSun" w:hAnsi="Book Antiqua" w:cs="SimSun"/>
          <w:sz w:val="24"/>
          <w:szCs w:val="24"/>
        </w:rPr>
        <w:t>: 6344-6346 [PMID: 18081222 DOI: 10.3748/wjg.v13.i47.6344]</w:t>
      </w:r>
    </w:p>
    <w:p w14:paraId="78E8322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41 </w:t>
      </w:r>
      <w:r w:rsidRPr="00BD051E">
        <w:rPr>
          <w:rFonts w:ascii="Book Antiqua" w:eastAsia="SimSun" w:hAnsi="Book Antiqua" w:cs="SimSun"/>
          <w:b/>
          <w:bCs/>
          <w:sz w:val="24"/>
          <w:szCs w:val="24"/>
        </w:rPr>
        <w:t>Gillett PM</w:t>
      </w:r>
      <w:r w:rsidRPr="00BD051E">
        <w:rPr>
          <w:rFonts w:ascii="Book Antiqua" w:eastAsia="SimSun" w:hAnsi="Book Antiqua" w:cs="SimSun"/>
          <w:sz w:val="24"/>
          <w:szCs w:val="24"/>
        </w:rPr>
        <w:t>, Gillett HR, Israel DM, Metzger DL, Stewart L, Chanoine JP, Freeman HJ. High prevalence of celiac disease in patients with type 1 diabetes detected by antibodies to endomysium and tissue transglutaminase. </w:t>
      </w:r>
      <w:r w:rsidRPr="00BD051E">
        <w:rPr>
          <w:rFonts w:ascii="Book Antiqua" w:eastAsia="SimSun" w:hAnsi="Book Antiqua" w:cs="SimSun"/>
          <w:i/>
          <w:iCs/>
          <w:sz w:val="24"/>
          <w:szCs w:val="24"/>
        </w:rPr>
        <w:t>Can J Gastroenterol</w:t>
      </w:r>
      <w:r w:rsidRPr="00BD051E">
        <w:rPr>
          <w:rFonts w:ascii="Book Antiqua" w:eastAsia="SimSun" w:hAnsi="Book Antiqua" w:cs="SimSun"/>
          <w:sz w:val="24"/>
          <w:szCs w:val="24"/>
        </w:rPr>
        <w:t> 2001; </w:t>
      </w:r>
      <w:r w:rsidRPr="00BD051E">
        <w:rPr>
          <w:rFonts w:ascii="Book Antiqua" w:eastAsia="SimSun" w:hAnsi="Book Antiqua" w:cs="SimSun"/>
          <w:b/>
          <w:bCs/>
          <w:sz w:val="24"/>
          <w:szCs w:val="24"/>
        </w:rPr>
        <w:t>15</w:t>
      </w:r>
      <w:r w:rsidRPr="00BD051E">
        <w:rPr>
          <w:rFonts w:ascii="Book Antiqua" w:eastAsia="SimSun" w:hAnsi="Book Antiqua" w:cs="SimSun"/>
          <w:sz w:val="24"/>
          <w:szCs w:val="24"/>
        </w:rPr>
        <w:t>: 297-301 [PMID: 11381296 DOI: 10.1155/2001/640796]</w:t>
      </w:r>
    </w:p>
    <w:p w14:paraId="7ED7EE55"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42 </w:t>
      </w:r>
      <w:r w:rsidRPr="00BD051E">
        <w:rPr>
          <w:rFonts w:ascii="Book Antiqua" w:eastAsia="SimSun" w:hAnsi="Book Antiqua" w:cs="SimSun"/>
          <w:b/>
          <w:bCs/>
          <w:sz w:val="24"/>
          <w:szCs w:val="24"/>
        </w:rPr>
        <w:t>Mahmud FH</w:t>
      </w:r>
      <w:r w:rsidRPr="00BD051E">
        <w:rPr>
          <w:rFonts w:ascii="Book Antiqua" w:eastAsia="SimSun" w:hAnsi="Book Antiqua" w:cs="SimSun"/>
          <w:sz w:val="24"/>
          <w:szCs w:val="24"/>
        </w:rPr>
        <w:t>, Murray JA, Kudva YC, Zinsmeister AR, Dierkhising RA, Lahr BD, Dyck PJ, Kyle RA, El-Youssef M, Burgart LJ, Van Dyke CT, Brogan DL, Melton LJ. Celiac disease in type 1 diabetes mellitus in a North American community: prevalence, serologic screening, and clinical features. </w:t>
      </w:r>
      <w:r w:rsidRPr="00BD051E">
        <w:rPr>
          <w:rFonts w:ascii="Book Antiqua" w:eastAsia="SimSun" w:hAnsi="Book Antiqua" w:cs="SimSun"/>
          <w:i/>
          <w:iCs/>
          <w:sz w:val="24"/>
          <w:szCs w:val="24"/>
        </w:rPr>
        <w:t>Mayo Clin Proc</w:t>
      </w:r>
      <w:r w:rsidRPr="00BD051E">
        <w:rPr>
          <w:rFonts w:ascii="Book Antiqua" w:eastAsia="SimSun" w:hAnsi="Book Antiqua" w:cs="SimSun"/>
          <w:sz w:val="24"/>
          <w:szCs w:val="24"/>
        </w:rPr>
        <w:t> 2005; </w:t>
      </w:r>
      <w:r w:rsidRPr="00BD051E">
        <w:rPr>
          <w:rFonts w:ascii="Book Antiqua" w:eastAsia="SimSun" w:hAnsi="Book Antiqua" w:cs="SimSun"/>
          <w:b/>
          <w:bCs/>
          <w:sz w:val="24"/>
          <w:szCs w:val="24"/>
        </w:rPr>
        <w:t>80</w:t>
      </w:r>
      <w:r w:rsidRPr="00BD051E">
        <w:rPr>
          <w:rFonts w:ascii="Book Antiqua" w:eastAsia="SimSun" w:hAnsi="Book Antiqua" w:cs="SimSun"/>
          <w:sz w:val="24"/>
          <w:szCs w:val="24"/>
        </w:rPr>
        <w:t>: 1429-1434 [PMID: 16295022 DOI: 10.4065/80.11.1429]</w:t>
      </w:r>
    </w:p>
    <w:p w14:paraId="3CDF3016"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43 </w:t>
      </w:r>
      <w:r w:rsidRPr="00BD051E">
        <w:rPr>
          <w:rFonts w:ascii="Book Antiqua" w:eastAsia="SimSun" w:hAnsi="Book Antiqua" w:cs="SimSun"/>
          <w:b/>
          <w:bCs/>
          <w:sz w:val="24"/>
          <w:szCs w:val="24"/>
        </w:rPr>
        <w:t>Hanukoglu A</w:t>
      </w:r>
      <w:r w:rsidRPr="00BD051E">
        <w:rPr>
          <w:rFonts w:ascii="Book Antiqua" w:eastAsia="SimSun" w:hAnsi="Book Antiqua" w:cs="SimSun"/>
          <w:sz w:val="24"/>
          <w:szCs w:val="24"/>
        </w:rPr>
        <w:t>, Mizrachi A, Dalal I, Admoni O, Rakover Y, Bistritzer Z, Levine A, Somekh E, Lehmann D, Tuval M, Boaz M, Golander A. Extrapancreatic autoimmune manifestations in type 1 diabetes patients and their first-degree relatives: a multicenter study. </w:t>
      </w:r>
      <w:r w:rsidRPr="00BD051E">
        <w:rPr>
          <w:rFonts w:ascii="Book Antiqua" w:eastAsia="SimSun" w:hAnsi="Book Antiqua" w:cs="SimSun"/>
          <w:i/>
          <w:iCs/>
          <w:sz w:val="24"/>
          <w:szCs w:val="24"/>
        </w:rPr>
        <w:t>Diabetes Care</w:t>
      </w:r>
      <w:r w:rsidRPr="00BD051E">
        <w:rPr>
          <w:rFonts w:ascii="Book Antiqua" w:eastAsia="SimSun" w:hAnsi="Book Antiqua" w:cs="SimSun"/>
          <w:sz w:val="24"/>
          <w:szCs w:val="24"/>
        </w:rPr>
        <w:t> 2003; </w:t>
      </w:r>
      <w:r w:rsidRPr="00BD051E">
        <w:rPr>
          <w:rFonts w:ascii="Book Antiqua" w:eastAsia="SimSun" w:hAnsi="Book Antiqua" w:cs="SimSun"/>
          <w:b/>
          <w:bCs/>
          <w:sz w:val="24"/>
          <w:szCs w:val="24"/>
        </w:rPr>
        <w:t>26</w:t>
      </w:r>
      <w:r w:rsidRPr="00BD051E">
        <w:rPr>
          <w:rFonts w:ascii="Book Antiqua" w:eastAsia="SimSun" w:hAnsi="Book Antiqua" w:cs="SimSun"/>
          <w:sz w:val="24"/>
          <w:szCs w:val="24"/>
        </w:rPr>
        <w:t>: 1235-1240 [PMID: 12663603 DOI: 10.2337/diacare.26.4.1235]</w:t>
      </w:r>
    </w:p>
    <w:p w14:paraId="5944838C"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44 </w:t>
      </w:r>
      <w:r w:rsidRPr="00BD051E">
        <w:rPr>
          <w:rFonts w:ascii="Book Antiqua" w:eastAsia="SimSun" w:hAnsi="Book Antiqua" w:cs="SimSun"/>
          <w:b/>
          <w:bCs/>
          <w:sz w:val="24"/>
          <w:szCs w:val="24"/>
        </w:rPr>
        <w:t>Salardi S</w:t>
      </w:r>
      <w:r w:rsidRPr="00BD051E">
        <w:rPr>
          <w:rFonts w:ascii="Book Antiqua" w:eastAsia="SimSun" w:hAnsi="Book Antiqua" w:cs="SimSun"/>
          <w:sz w:val="24"/>
          <w:szCs w:val="24"/>
        </w:rPr>
        <w:t>, Volta U, Zucchini S, Fiorini E, Maltoni G, Vaira B, Cicognani A. Prevalence of celiac disease in children with type 1 diabetes mellitus increased in the mid-1990 s: an 18-year longitudinal study based on anti-endomysial antibodies. </w:t>
      </w:r>
      <w:r w:rsidRPr="00BD051E">
        <w:rPr>
          <w:rFonts w:ascii="Book Antiqua" w:eastAsia="SimSun" w:hAnsi="Book Antiqua" w:cs="SimSun"/>
          <w:i/>
          <w:iCs/>
          <w:sz w:val="24"/>
          <w:szCs w:val="24"/>
        </w:rPr>
        <w:t>J Pediatr Gastroenterol Nutr</w:t>
      </w:r>
      <w:r w:rsidRPr="00BD051E">
        <w:rPr>
          <w:rFonts w:ascii="Book Antiqua" w:eastAsia="SimSun" w:hAnsi="Book Antiqua" w:cs="SimSun"/>
          <w:sz w:val="24"/>
          <w:szCs w:val="24"/>
        </w:rPr>
        <w:t> 2008; </w:t>
      </w:r>
      <w:r w:rsidRPr="00BD051E">
        <w:rPr>
          <w:rFonts w:ascii="Book Antiqua" w:eastAsia="SimSun" w:hAnsi="Book Antiqua" w:cs="SimSun"/>
          <w:b/>
          <w:bCs/>
          <w:sz w:val="24"/>
          <w:szCs w:val="24"/>
        </w:rPr>
        <w:t>46</w:t>
      </w:r>
      <w:r w:rsidRPr="00BD051E">
        <w:rPr>
          <w:rFonts w:ascii="Book Antiqua" w:eastAsia="SimSun" w:hAnsi="Book Antiqua" w:cs="SimSun"/>
          <w:sz w:val="24"/>
          <w:szCs w:val="24"/>
        </w:rPr>
        <w:t>: 612-614 [PMID: 18493223 DOI: 10.1097/MPG.0b013e31815d697e]</w:t>
      </w:r>
    </w:p>
    <w:p w14:paraId="34777D9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45 </w:t>
      </w:r>
      <w:r w:rsidRPr="00BD051E">
        <w:rPr>
          <w:rFonts w:ascii="Book Antiqua" w:eastAsia="SimSun" w:hAnsi="Book Antiqua" w:cs="SimSun"/>
          <w:b/>
          <w:bCs/>
          <w:sz w:val="24"/>
          <w:szCs w:val="24"/>
        </w:rPr>
        <w:t>Djuri</w:t>
      </w:r>
      <w:r w:rsidRPr="00BD051E">
        <w:rPr>
          <w:rFonts w:ascii="Book Antiqua" w:eastAsia="MS Mincho" w:hAnsi="Book Antiqua" w:cs="MS Mincho"/>
          <w:b/>
          <w:bCs/>
          <w:sz w:val="24"/>
          <w:szCs w:val="24"/>
        </w:rPr>
        <w:t>ć</w:t>
      </w:r>
      <w:r w:rsidRPr="00BD051E">
        <w:rPr>
          <w:rFonts w:ascii="Book Antiqua" w:eastAsia="SimSun" w:hAnsi="Book Antiqua" w:cs="SimSun"/>
          <w:b/>
          <w:bCs/>
          <w:sz w:val="24"/>
          <w:szCs w:val="24"/>
        </w:rPr>
        <w:t xml:space="preserve"> Z</w:t>
      </w:r>
      <w:r w:rsidRPr="00BD051E">
        <w:rPr>
          <w:rFonts w:ascii="Book Antiqua" w:eastAsia="SimSun" w:hAnsi="Book Antiqua" w:cs="SimSun"/>
          <w:sz w:val="24"/>
          <w:szCs w:val="24"/>
        </w:rPr>
        <w:t>, Stamenkovi</w:t>
      </w:r>
      <w:r w:rsidRPr="00BD051E">
        <w:rPr>
          <w:rFonts w:ascii="Book Antiqua" w:eastAsia="MS Mincho" w:hAnsi="Book Antiqua" w:cs="MS Mincho"/>
          <w:sz w:val="24"/>
          <w:szCs w:val="24"/>
        </w:rPr>
        <w:t>ć</w:t>
      </w:r>
      <w:r w:rsidRPr="00BD051E">
        <w:rPr>
          <w:rFonts w:ascii="Book Antiqua" w:eastAsia="SimSun" w:hAnsi="Book Antiqua" w:cs="SimSun"/>
          <w:sz w:val="24"/>
          <w:szCs w:val="24"/>
        </w:rPr>
        <w:t xml:space="preserve"> H, Stankovi</w:t>
      </w:r>
      <w:r w:rsidRPr="00BD051E">
        <w:rPr>
          <w:rFonts w:ascii="Book Antiqua" w:eastAsia="MS Mincho" w:hAnsi="Book Antiqua" w:cs="MS Mincho"/>
          <w:sz w:val="24"/>
          <w:szCs w:val="24"/>
        </w:rPr>
        <w:t>ć</w:t>
      </w:r>
      <w:r w:rsidRPr="00BD051E">
        <w:rPr>
          <w:rFonts w:ascii="Book Antiqua" w:eastAsia="SimSun" w:hAnsi="Book Antiqua" w:cs="SimSun"/>
          <w:sz w:val="24"/>
          <w:szCs w:val="24"/>
        </w:rPr>
        <w:t xml:space="preserve"> T, Mili</w:t>
      </w:r>
      <w:r w:rsidRPr="00BD051E">
        <w:rPr>
          <w:rFonts w:ascii="Book Antiqua" w:eastAsia="MS Mincho" w:hAnsi="Book Antiqua" w:cs="MS Mincho"/>
          <w:sz w:val="24"/>
          <w:szCs w:val="24"/>
        </w:rPr>
        <w:t>ć</w:t>
      </w:r>
      <w:r w:rsidRPr="00BD051E">
        <w:rPr>
          <w:rFonts w:ascii="Book Antiqua" w:eastAsia="SimSun" w:hAnsi="Book Antiqua" w:cs="SimSun"/>
          <w:sz w:val="24"/>
          <w:szCs w:val="24"/>
        </w:rPr>
        <w:t>evi</w:t>
      </w:r>
      <w:r w:rsidRPr="00BD051E">
        <w:rPr>
          <w:rFonts w:ascii="Book Antiqua" w:eastAsia="MS Mincho" w:hAnsi="Book Antiqua" w:cs="MS Mincho"/>
          <w:sz w:val="24"/>
          <w:szCs w:val="24"/>
        </w:rPr>
        <w:t>ć</w:t>
      </w:r>
      <w:r w:rsidRPr="00BD051E">
        <w:rPr>
          <w:rFonts w:ascii="Book Antiqua" w:eastAsia="SimSun" w:hAnsi="Book Antiqua" w:cs="SimSun"/>
          <w:sz w:val="24"/>
          <w:szCs w:val="24"/>
        </w:rPr>
        <w:t xml:space="preserve"> R, Brankovi</w:t>
      </w:r>
      <w:r w:rsidRPr="00BD051E">
        <w:rPr>
          <w:rFonts w:ascii="Book Antiqua" w:eastAsia="MS Mincho" w:hAnsi="Book Antiqua" w:cs="MS Mincho"/>
          <w:sz w:val="24"/>
          <w:szCs w:val="24"/>
        </w:rPr>
        <w:t>ć</w:t>
      </w:r>
      <w:r w:rsidRPr="00BD051E">
        <w:rPr>
          <w:rFonts w:ascii="Book Antiqua" w:eastAsia="SimSun" w:hAnsi="Book Antiqua" w:cs="SimSun"/>
          <w:sz w:val="24"/>
          <w:szCs w:val="24"/>
        </w:rPr>
        <w:t xml:space="preserve"> L, Ciri</w:t>
      </w:r>
      <w:r w:rsidRPr="00BD051E">
        <w:rPr>
          <w:rFonts w:ascii="Book Antiqua" w:eastAsia="MS Mincho" w:hAnsi="Book Antiqua" w:cs="MS Mincho"/>
          <w:sz w:val="24"/>
          <w:szCs w:val="24"/>
        </w:rPr>
        <w:t>ć</w:t>
      </w:r>
      <w:r w:rsidRPr="00BD051E">
        <w:rPr>
          <w:rFonts w:ascii="Book Antiqua" w:eastAsia="SimSun" w:hAnsi="Book Antiqua" w:cs="SimSun"/>
          <w:sz w:val="24"/>
          <w:szCs w:val="24"/>
        </w:rPr>
        <w:t xml:space="preserve"> V, Kati</w:t>
      </w:r>
      <w:r w:rsidRPr="00BD051E">
        <w:rPr>
          <w:rFonts w:ascii="Book Antiqua" w:eastAsia="MS Mincho" w:hAnsi="Book Antiqua" w:cs="MS Mincho"/>
          <w:sz w:val="24"/>
          <w:szCs w:val="24"/>
        </w:rPr>
        <w:t>ć</w:t>
      </w:r>
      <w:r w:rsidRPr="00BD051E">
        <w:rPr>
          <w:rFonts w:ascii="Book Antiqua" w:eastAsia="SimSun" w:hAnsi="Book Antiqua" w:cs="SimSun"/>
          <w:sz w:val="24"/>
          <w:szCs w:val="24"/>
        </w:rPr>
        <w:t xml:space="preserve"> V. Celiac disease prevalence in children and adolescents with type 1 diabetes from </w:t>
      </w:r>
      <w:r w:rsidRPr="00BD051E">
        <w:rPr>
          <w:rFonts w:ascii="Book Antiqua" w:eastAsia="SimSun" w:hAnsi="Book Antiqua" w:cs="SimSun"/>
          <w:sz w:val="24"/>
          <w:szCs w:val="24"/>
        </w:rPr>
        <w:lastRenderedPageBreak/>
        <w:t>Serbia. </w:t>
      </w:r>
      <w:r w:rsidRPr="00BD051E">
        <w:rPr>
          <w:rFonts w:ascii="Book Antiqua" w:eastAsia="SimSun" w:hAnsi="Book Antiqua" w:cs="SimSun"/>
          <w:i/>
          <w:iCs/>
          <w:sz w:val="24"/>
          <w:szCs w:val="24"/>
        </w:rPr>
        <w:t>Pediatr Int</w:t>
      </w:r>
      <w:r w:rsidRPr="00BD051E">
        <w:rPr>
          <w:rFonts w:ascii="Book Antiqua" w:eastAsia="SimSun" w:hAnsi="Book Antiqua" w:cs="SimSun"/>
          <w:sz w:val="24"/>
          <w:szCs w:val="24"/>
        </w:rPr>
        <w:t> 2010; </w:t>
      </w:r>
      <w:r w:rsidRPr="00BD051E">
        <w:rPr>
          <w:rFonts w:ascii="Book Antiqua" w:eastAsia="SimSun" w:hAnsi="Book Antiqua" w:cs="SimSun"/>
          <w:b/>
          <w:bCs/>
          <w:sz w:val="24"/>
          <w:szCs w:val="24"/>
        </w:rPr>
        <w:t>52</w:t>
      </w:r>
      <w:r w:rsidRPr="00BD051E">
        <w:rPr>
          <w:rFonts w:ascii="Book Antiqua" w:eastAsia="SimSun" w:hAnsi="Book Antiqua" w:cs="SimSun"/>
          <w:sz w:val="24"/>
          <w:szCs w:val="24"/>
        </w:rPr>
        <w:t>: 579-583 [PMID: 20113423 DOI: 10.1111/j.1442-200X.2010.03085.x]</w:t>
      </w:r>
    </w:p>
    <w:p w14:paraId="671A84C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46 </w:t>
      </w:r>
      <w:r w:rsidRPr="00BD051E">
        <w:rPr>
          <w:rFonts w:ascii="Book Antiqua" w:eastAsia="SimSun" w:hAnsi="Book Antiqua" w:cs="SimSun"/>
          <w:b/>
          <w:bCs/>
          <w:sz w:val="24"/>
          <w:szCs w:val="24"/>
        </w:rPr>
        <w:t>Bhadada SK</w:t>
      </w:r>
      <w:r w:rsidRPr="00BD051E">
        <w:rPr>
          <w:rFonts w:ascii="Book Antiqua" w:eastAsia="SimSun" w:hAnsi="Book Antiqua" w:cs="SimSun"/>
          <w:sz w:val="24"/>
          <w:szCs w:val="24"/>
        </w:rPr>
        <w:t>, Kochhar R, Bhansali A, Dutta U, Kumar PR, Poornachandra KS, Vaiphei K, Nain CK, Singh K. Prevalence and clinical profile of celiac disease in type 1 diabetes mellitus in north India. </w:t>
      </w:r>
      <w:r w:rsidRPr="00BD051E">
        <w:rPr>
          <w:rFonts w:ascii="Book Antiqua" w:eastAsia="SimSun" w:hAnsi="Book Antiqua" w:cs="SimSun"/>
          <w:i/>
          <w:iCs/>
          <w:sz w:val="24"/>
          <w:szCs w:val="24"/>
        </w:rPr>
        <w:t>J Gastroenterol Hepatol</w:t>
      </w:r>
      <w:r w:rsidRPr="00BD051E">
        <w:rPr>
          <w:rFonts w:ascii="Book Antiqua" w:eastAsia="SimSun" w:hAnsi="Book Antiqua" w:cs="SimSun"/>
          <w:sz w:val="24"/>
          <w:szCs w:val="24"/>
        </w:rPr>
        <w:t> 2011; </w:t>
      </w:r>
      <w:r w:rsidRPr="00BD051E">
        <w:rPr>
          <w:rFonts w:ascii="Book Antiqua" w:eastAsia="SimSun" w:hAnsi="Book Antiqua" w:cs="SimSun"/>
          <w:b/>
          <w:bCs/>
          <w:sz w:val="24"/>
          <w:szCs w:val="24"/>
        </w:rPr>
        <w:t>26</w:t>
      </w:r>
      <w:r w:rsidRPr="00BD051E">
        <w:rPr>
          <w:rFonts w:ascii="Book Antiqua" w:eastAsia="SimSun" w:hAnsi="Book Antiqua" w:cs="SimSun"/>
          <w:sz w:val="24"/>
          <w:szCs w:val="24"/>
        </w:rPr>
        <w:t>: 378-381 [PMID: 21261730 DOI: 10.1111/j.1440-1746.2010.06508.x]</w:t>
      </w:r>
    </w:p>
    <w:p w14:paraId="7F651F4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47 </w:t>
      </w:r>
      <w:r w:rsidRPr="00BD051E">
        <w:rPr>
          <w:rFonts w:ascii="Book Antiqua" w:eastAsia="SimSun" w:hAnsi="Book Antiqua" w:cs="SimSun"/>
          <w:b/>
          <w:bCs/>
          <w:sz w:val="24"/>
          <w:szCs w:val="24"/>
        </w:rPr>
        <w:t>Sari S</w:t>
      </w:r>
      <w:r w:rsidRPr="00BD051E">
        <w:rPr>
          <w:rFonts w:ascii="Book Antiqua" w:eastAsia="SimSun" w:hAnsi="Book Antiqua" w:cs="SimSun"/>
          <w:sz w:val="24"/>
          <w:szCs w:val="24"/>
        </w:rPr>
        <w:t>, Ye</w:t>
      </w:r>
      <w:r w:rsidRPr="00BD051E">
        <w:rPr>
          <w:rFonts w:ascii="Book Antiqua" w:eastAsia="MS Mincho" w:hAnsi="Book Antiqua" w:cs="MS Mincho"/>
          <w:sz w:val="24"/>
          <w:szCs w:val="24"/>
        </w:rPr>
        <w:t>ş</w:t>
      </w:r>
      <w:r w:rsidRPr="00BD051E">
        <w:rPr>
          <w:rFonts w:ascii="Book Antiqua" w:eastAsia="SimSun" w:hAnsi="Book Antiqua" w:cs="SimSun"/>
          <w:sz w:val="24"/>
          <w:szCs w:val="24"/>
        </w:rPr>
        <w:t>ilkaya E, E</w:t>
      </w:r>
      <w:r w:rsidRPr="00BD051E">
        <w:rPr>
          <w:rFonts w:ascii="Book Antiqua" w:eastAsia="MS Mincho" w:hAnsi="Book Antiqua" w:cs="MS Mincho"/>
          <w:sz w:val="24"/>
          <w:szCs w:val="24"/>
        </w:rPr>
        <w:t>ğ</w:t>
      </w:r>
      <w:r w:rsidRPr="00BD051E">
        <w:rPr>
          <w:rFonts w:ascii="Book Antiqua" w:eastAsia="SimSun" w:hAnsi="Book Antiqua" w:cs="SimSun"/>
          <w:sz w:val="24"/>
          <w:szCs w:val="24"/>
        </w:rPr>
        <w:t>rita</w:t>
      </w:r>
      <w:r w:rsidRPr="00BD051E">
        <w:rPr>
          <w:rFonts w:ascii="Book Antiqua" w:eastAsia="MS Mincho" w:hAnsi="Book Antiqua" w:cs="MS Mincho"/>
          <w:sz w:val="24"/>
          <w:szCs w:val="24"/>
        </w:rPr>
        <w:t>ş</w:t>
      </w:r>
      <w:r w:rsidRPr="00BD051E">
        <w:rPr>
          <w:rFonts w:ascii="Book Antiqua" w:eastAsia="SimSun" w:hAnsi="Book Antiqua" w:cs="SimSun"/>
          <w:sz w:val="24"/>
          <w:szCs w:val="24"/>
        </w:rPr>
        <w:t xml:space="preserve"> O, Bideci A, Cinaz P, Dalgiç B. Prevalence of Celiac disease in Turkish children with type 1 diabetes mellitus and their non-diabetic first-degree relatives. </w:t>
      </w:r>
      <w:r w:rsidRPr="00BD051E">
        <w:rPr>
          <w:rFonts w:ascii="Book Antiqua" w:eastAsia="SimSun" w:hAnsi="Book Antiqua" w:cs="SimSun"/>
          <w:i/>
          <w:iCs/>
          <w:sz w:val="24"/>
          <w:szCs w:val="24"/>
        </w:rPr>
        <w:t>Turk J Gastroenterol</w:t>
      </w:r>
      <w:r w:rsidRPr="00BD051E">
        <w:rPr>
          <w:rFonts w:ascii="Book Antiqua" w:eastAsia="SimSun" w:hAnsi="Book Antiqua" w:cs="SimSun"/>
          <w:sz w:val="24"/>
          <w:szCs w:val="24"/>
        </w:rPr>
        <w:t> 2010; </w:t>
      </w:r>
      <w:r w:rsidRPr="00BD051E">
        <w:rPr>
          <w:rFonts w:ascii="Book Antiqua" w:eastAsia="SimSun" w:hAnsi="Book Antiqua" w:cs="SimSun"/>
          <w:b/>
          <w:bCs/>
          <w:sz w:val="24"/>
          <w:szCs w:val="24"/>
        </w:rPr>
        <w:t>21</w:t>
      </w:r>
      <w:r w:rsidRPr="00BD051E">
        <w:rPr>
          <w:rFonts w:ascii="Book Antiqua" w:eastAsia="SimSun" w:hAnsi="Book Antiqua" w:cs="SimSun"/>
          <w:sz w:val="24"/>
          <w:szCs w:val="24"/>
        </w:rPr>
        <w:t>: 34-38 [PMID: 20533110 DOI: 10.4318/tjg.2010.0045]</w:t>
      </w:r>
    </w:p>
    <w:p w14:paraId="656E0E8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48 </w:t>
      </w:r>
      <w:r w:rsidRPr="00BD051E">
        <w:rPr>
          <w:rFonts w:ascii="Book Antiqua" w:eastAsia="SimSun" w:hAnsi="Book Antiqua" w:cs="SimSun"/>
          <w:b/>
          <w:bCs/>
          <w:sz w:val="24"/>
          <w:szCs w:val="24"/>
        </w:rPr>
        <w:t>Elfström P</w:t>
      </w:r>
      <w:r w:rsidRPr="00BD051E">
        <w:rPr>
          <w:rFonts w:ascii="Book Antiqua" w:eastAsia="SimSun" w:hAnsi="Book Antiqua" w:cs="SimSun"/>
          <w:sz w:val="24"/>
          <w:szCs w:val="24"/>
        </w:rPr>
        <w:t>, Sundström J, Ludvigsson JF. Systematic review with meta-analysis: associations between coeliac disease and type 1 diabetes. </w:t>
      </w:r>
      <w:r w:rsidRPr="00BD051E">
        <w:rPr>
          <w:rFonts w:ascii="Book Antiqua" w:eastAsia="SimSun" w:hAnsi="Book Antiqua" w:cs="SimSun"/>
          <w:i/>
          <w:iCs/>
          <w:sz w:val="24"/>
          <w:szCs w:val="24"/>
        </w:rPr>
        <w:t>Aliment Pharmacol Ther</w:t>
      </w:r>
      <w:r w:rsidRPr="00BD051E">
        <w:rPr>
          <w:rFonts w:ascii="Book Antiqua" w:eastAsia="SimSun" w:hAnsi="Book Antiqua" w:cs="SimSun"/>
          <w:sz w:val="24"/>
          <w:szCs w:val="24"/>
        </w:rPr>
        <w:t> 2014; </w:t>
      </w:r>
      <w:r w:rsidRPr="00BD051E">
        <w:rPr>
          <w:rFonts w:ascii="Book Antiqua" w:eastAsia="SimSun" w:hAnsi="Book Antiqua" w:cs="SimSun"/>
          <w:b/>
          <w:bCs/>
          <w:sz w:val="24"/>
          <w:szCs w:val="24"/>
        </w:rPr>
        <w:t>40</w:t>
      </w:r>
      <w:r w:rsidRPr="00BD051E">
        <w:rPr>
          <w:rFonts w:ascii="Book Antiqua" w:eastAsia="SimSun" w:hAnsi="Book Antiqua" w:cs="SimSun"/>
          <w:sz w:val="24"/>
          <w:szCs w:val="24"/>
        </w:rPr>
        <w:t>: 1123-1132 [PMID: 25270960 DOI: 10.1111/apt.12973]</w:t>
      </w:r>
    </w:p>
    <w:p w14:paraId="4A31521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49 </w:t>
      </w:r>
      <w:r w:rsidRPr="00BD051E">
        <w:rPr>
          <w:rFonts w:ascii="Book Antiqua" w:eastAsia="SimSun" w:hAnsi="Book Antiqua" w:cs="SimSun"/>
          <w:b/>
          <w:bCs/>
          <w:sz w:val="24"/>
          <w:szCs w:val="24"/>
        </w:rPr>
        <w:t>Hermann R</w:t>
      </w:r>
      <w:r w:rsidRPr="00BD051E">
        <w:rPr>
          <w:rFonts w:ascii="Book Antiqua" w:eastAsia="SimSun" w:hAnsi="Book Antiqua" w:cs="SimSun"/>
          <w:sz w:val="24"/>
          <w:szCs w:val="24"/>
        </w:rPr>
        <w:t>, Turpeinen H, Laine AP, Veijola R, Knip M, Simell O, Sipilä I, Akerblom HK, Ilonen J. HLA DR-DQ-encoded genetic determinants of childhood-onset type 1 diabetes in Finland: an analysis of 622 nuclear families. </w:t>
      </w:r>
      <w:r w:rsidRPr="00BD051E">
        <w:rPr>
          <w:rFonts w:ascii="Book Antiqua" w:eastAsia="SimSun" w:hAnsi="Book Antiqua" w:cs="SimSun"/>
          <w:i/>
          <w:iCs/>
          <w:sz w:val="24"/>
          <w:szCs w:val="24"/>
        </w:rPr>
        <w:t>Tissue Antigens</w:t>
      </w:r>
      <w:r w:rsidRPr="00BD051E">
        <w:rPr>
          <w:rFonts w:ascii="Book Antiqua" w:eastAsia="SimSun" w:hAnsi="Book Antiqua" w:cs="SimSun"/>
          <w:sz w:val="24"/>
          <w:szCs w:val="24"/>
        </w:rPr>
        <w:t> 2003; </w:t>
      </w:r>
      <w:r w:rsidRPr="00BD051E">
        <w:rPr>
          <w:rFonts w:ascii="Book Antiqua" w:eastAsia="SimSun" w:hAnsi="Book Antiqua" w:cs="SimSun"/>
          <w:b/>
          <w:bCs/>
          <w:sz w:val="24"/>
          <w:szCs w:val="24"/>
        </w:rPr>
        <w:t>62</w:t>
      </w:r>
      <w:r w:rsidRPr="00BD051E">
        <w:rPr>
          <w:rFonts w:ascii="Book Antiqua" w:eastAsia="SimSun" w:hAnsi="Book Antiqua" w:cs="SimSun"/>
          <w:sz w:val="24"/>
          <w:szCs w:val="24"/>
        </w:rPr>
        <w:t>: 162-169 [PMID: 12889996 DOI: 10.1034/j.1399-0039.2003.00071.x]</w:t>
      </w:r>
    </w:p>
    <w:p w14:paraId="6127743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50 </w:t>
      </w:r>
      <w:r w:rsidRPr="00BD051E">
        <w:rPr>
          <w:rFonts w:ascii="Book Antiqua" w:eastAsia="SimSun" w:hAnsi="Book Antiqua" w:cs="SimSun"/>
          <w:b/>
          <w:bCs/>
          <w:sz w:val="24"/>
          <w:szCs w:val="24"/>
        </w:rPr>
        <w:t>Kumar V</w:t>
      </w:r>
      <w:r w:rsidRPr="00BD051E">
        <w:rPr>
          <w:rFonts w:ascii="Book Antiqua" w:eastAsia="SimSun" w:hAnsi="Book Antiqua" w:cs="SimSun"/>
          <w:sz w:val="24"/>
          <w:szCs w:val="24"/>
        </w:rPr>
        <w:t>, Wijmenga C, Withoff S. From genome-wide association studies to disease mechanisms: celiac disease as a model for autoimmune diseases. </w:t>
      </w:r>
      <w:r w:rsidRPr="00BD051E">
        <w:rPr>
          <w:rFonts w:ascii="Book Antiqua" w:eastAsia="SimSun" w:hAnsi="Book Antiqua" w:cs="SimSun"/>
          <w:i/>
          <w:iCs/>
          <w:sz w:val="24"/>
          <w:szCs w:val="24"/>
        </w:rPr>
        <w:t>Semin Immunopathol</w:t>
      </w:r>
      <w:r w:rsidRPr="00BD051E">
        <w:rPr>
          <w:rFonts w:ascii="Book Antiqua" w:eastAsia="SimSun" w:hAnsi="Book Antiqua" w:cs="SimSun"/>
          <w:sz w:val="24"/>
          <w:szCs w:val="24"/>
        </w:rPr>
        <w:t> 2012; </w:t>
      </w:r>
      <w:r w:rsidRPr="00BD051E">
        <w:rPr>
          <w:rFonts w:ascii="Book Antiqua" w:eastAsia="SimSun" w:hAnsi="Book Antiqua" w:cs="SimSun"/>
          <w:b/>
          <w:bCs/>
          <w:sz w:val="24"/>
          <w:szCs w:val="24"/>
        </w:rPr>
        <w:t>34</w:t>
      </w:r>
      <w:r w:rsidRPr="00BD051E">
        <w:rPr>
          <w:rFonts w:ascii="Book Antiqua" w:eastAsia="SimSun" w:hAnsi="Book Antiqua" w:cs="SimSun"/>
          <w:sz w:val="24"/>
          <w:szCs w:val="24"/>
        </w:rPr>
        <w:t>: 567-580 [PMID: 22580835 DOI: 10.107/s00281-012-0312-1]</w:t>
      </w:r>
    </w:p>
    <w:p w14:paraId="41A2CB8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51 </w:t>
      </w:r>
      <w:r w:rsidRPr="00BD051E">
        <w:rPr>
          <w:rFonts w:ascii="Book Antiqua" w:eastAsia="SimSun" w:hAnsi="Book Antiqua" w:cs="SimSun"/>
          <w:b/>
          <w:bCs/>
          <w:sz w:val="24"/>
          <w:szCs w:val="24"/>
        </w:rPr>
        <w:t>Smyth DJ</w:t>
      </w:r>
      <w:r w:rsidRPr="00BD051E">
        <w:rPr>
          <w:rFonts w:ascii="Book Antiqua" w:eastAsia="SimSun" w:hAnsi="Book Antiqua" w:cs="SimSun"/>
          <w:sz w:val="24"/>
          <w:szCs w:val="24"/>
        </w:rPr>
        <w:t>, Plagnol V, Walker NM, Cooper JD, Downes K, Yang JH, Howson JM, Stevens H, McManus R, Wijmenga C, Heap GA, Dubois PC, Clayton DG, Hunt KA, van Heel DA, Todd JA. Shared and distinct genetic variants in type 1 diabetes and celiac disease. </w:t>
      </w:r>
      <w:r w:rsidRPr="00BD051E">
        <w:rPr>
          <w:rFonts w:ascii="Book Antiqua" w:eastAsia="SimSun" w:hAnsi="Book Antiqua" w:cs="SimSun"/>
          <w:i/>
          <w:iCs/>
          <w:sz w:val="24"/>
          <w:szCs w:val="24"/>
        </w:rPr>
        <w:t>N Engl J Med</w:t>
      </w:r>
      <w:r w:rsidRPr="00BD051E">
        <w:rPr>
          <w:rFonts w:ascii="Book Antiqua" w:eastAsia="SimSun" w:hAnsi="Book Antiqua" w:cs="SimSun"/>
          <w:sz w:val="24"/>
          <w:szCs w:val="24"/>
        </w:rPr>
        <w:t> 2008; </w:t>
      </w:r>
      <w:r w:rsidRPr="00BD051E">
        <w:rPr>
          <w:rFonts w:ascii="Book Antiqua" w:eastAsia="SimSun" w:hAnsi="Book Antiqua" w:cs="SimSun"/>
          <w:b/>
          <w:bCs/>
          <w:sz w:val="24"/>
          <w:szCs w:val="24"/>
        </w:rPr>
        <w:t>359</w:t>
      </w:r>
      <w:r w:rsidRPr="00BD051E">
        <w:rPr>
          <w:rFonts w:ascii="Book Antiqua" w:eastAsia="SimSun" w:hAnsi="Book Antiqua" w:cs="SimSun"/>
          <w:sz w:val="24"/>
          <w:szCs w:val="24"/>
        </w:rPr>
        <w:t>: 2767-2777 [PMID: 19073967 DOI: 10.1056/NEJMoa0807917]</w:t>
      </w:r>
    </w:p>
    <w:p w14:paraId="1D6700E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52 </w:t>
      </w:r>
      <w:r w:rsidRPr="00BD051E">
        <w:rPr>
          <w:rFonts w:ascii="Book Antiqua" w:eastAsia="SimSun" w:hAnsi="Book Antiqua" w:cs="SimSun"/>
          <w:b/>
          <w:bCs/>
          <w:sz w:val="24"/>
          <w:szCs w:val="24"/>
        </w:rPr>
        <w:t>Cohn A</w:t>
      </w:r>
      <w:r w:rsidRPr="00BD051E">
        <w:rPr>
          <w:rFonts w:ascii="Book Antiqua" w:eastAsia="SimSun" w:hAnsi="Book Antiqua" w:cs="SimSun"/>
          <w:sz w:val="24"/>
          <w:szCs w:val="24"/>
        </w:rPr>
        <w:t>, Sofia AM, Kupfer SS. Type 1 diabetes and celiac disease: clinical overlap and new insights into disease pathogenesis. </w:t>
      </w:r>
      <w:r w:rsidRPr="00BD051E">
        <w:rPr>
          <w:rFonts w:ascii="Book Antiqua" w:eastAsia="SimSun" w:hAnsi="Book Antiqua" w:cs="SimSun"/>
          <w:i/>
          <w:iCs/>
          <w:sz w:val="24"/>
          <w:szCs w:val="24"/>
        </w:rPr>
        <w:t>Curr Diab Rep</w:t>
      </w:r>
      <w:r w:rsidRPr="00BD051E">
        <w:rPr>
          <w:rFonts w:ascii="Book Antiqua" w:eastAsia="SimSun" w:hAnsi="Book Antiqua" w:cs="SimSun"/>
          <w:sz w:val="24"/>
          <w:szCs w:val="24"/>
        </w:rPr>
        <w:t> 2014; </w:t>
      </w:r>
      <w:r w:rsidRPr="00BD051E">
        <w:rPr>
          <w:rFonts w:ascii="Book Antiqua" w:eastAsia="SimSun" w:hAnsi="Book Antiqua" w:cs="SimSun"/>
          <w:b/>
          <w:bCs/>
          <w:sz w:val="24"/>
          <w:szCs w:val="24"/>
        </w:rPr>
        <w:t>14</w:t>
      </w:r>
      <w:r w:rsidRPr="00BD051E">
        <w:rPr>
          <w:rFonts w:ascii="Book Antiqua" w:eastAsia="SimSun" w:hAnsi="Book Antiqua" w:cs="SimSun"/>
          <w:sz w:val="24"/>
          <w:szCs w:val="24"/>
        </w:rPr>
        <w:t>: 517 [PMID: 24952108 DOI: 10.1007/s11892-014-0517-x]</w:t>
      </w:r>
    </w:p>
    <w:p w14:paraId="139AE90D"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53 </w:t>
      </w:r>
      <w:r w:rsidRPr="00BD051E">
        <w:rPr>
          <w:rFonts w:ascii="Book Antiqua" w:eastAsia="SimSun" w:hAnsi="Book Antiqua" w:cs="SimSun"/>
          <w:b/>
          <w:bCs/>
          <w:sz w:val="24"/>
          <w:szCs w:val="24"/>
        </w:rPr>
        <w:t>Sadeharju K</w:t>
      </w:r>
      <w:r w:rsidRPr="00BD051E">
        <w:rPr>
          <w:rFonts w:ascii="Book Antiqua" w:eastAsia="SimSun" w:hAnsi="Book Antiqua" w:cs="SimSun"/>
          <w:sz w:val="24"/>
          <w:szCs w:val="24"/>
        </w:rPr>
        <w:t>, Hämäläinen AM, Knip M, Lönnrot M, Koskela P, Virtanen SM, Ilonen J, Akerblom HK, Hyöty H. Enterovirus infections as a risk factor for type I diabetes: virus analyses in a dietary intervention trial. </w:t>
      </w:r>
      <w:r w:rsidRPr="00BD051E">
        <w:rPr>
          <w:rFonts w:ascii="Book Antiqua" w:eastAsia="SimSun" w:hAnsi="Book Antiqua" w:cs="SimSun"/>
          <w:i/>
          <w:iCs/>
          <w:sz w:val="24"/>
          <w:szCs w:val="24"/>
        </w:rPr>
        <w:t>Clin Exp Immunol</w:t>
      </w:r>
      <w:r w:rsidRPr="00BD051E">
        <w:rPr>
          <w:rFonts w:ascii="Book Antiqua" w:eastAsia="SimSun" w:hAnsi="Book Antiqua" w:cs="SimSun"/>
          <w:sz w:val="24"/>
          <w:szCs w:val="24"/>
        </w:rPr>
        <w:t> 2003; </w:t>
      </w:r>
      <w:r w:rsidRPr="00BD051E">
        <w:rPr>
          <w:rFonts w:ascii="Book Antiqua" w:eastAsia="SimSun" w:hAnsi="Book Antiqua" w:cs="SimSun"/>
          <w:b/>
          <w:bCs/>
          <w:sz w:val="24"/>
          <w:szCs w:val="24"/>
        </w:rPr>
        <w:t>132</w:t>
      </w:r>
      <w:r w:rsidRPr="00BD051E">
        <w:rPr>
          <w:rFonts w:ascii="Book Antiqua" w:eastAsia="SimSun" w:hAnsi="Book Antiqua" w:cs="SimSun"/>
          <w:sz w:val="24"/>
          <w:szCs w:val="24"/>
        </w:rPr>
        <w:t>: 271-277 [PMID: 12699416 DOI: 10.1046/j.1365-2249.2003.02147.x]</w:t>
      </w:r>
    </w:p>
    <w:p w14:paraId="38EB5B9C"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54 </w:t>
      </w:r>
      <w:r w:rsidRPr="00BD051E">
        <w:rPr>
          <w:rFonts w:ascii="Book Antiqua" w:eastAsia="SimSun" w:hAnsi="Book Antiqua" w:cs="SimSun"/>
          <w:b/>
          <w:bCs/>
          <w:sz w:val="24"/>
          <w:szCs w:val="24"/>
        </w:rPr>
        <w:t>Lönnrot M</w:t>
      </w:r>
      <w:r w:rsidRPr="00BD051E">
        <w:rPr>
          <w:rFonts w:ascii="Book Antiqua" w:eastAsia="SimSun" w:hAnsi="Book Antiqua" w:cs="SimSun"/>
          <w:sz w:val="24"/>
          <w:szCs w:val="24"/>
        </w:rPr>
        <w:t>, Knip M, Roivainen M, Koskela P, Akerblom HK, Hyöty H. Onset of type 1 diabetes mellitus in infancy after enterovirus infections. </w:t>
      </w:r>
      <w:r w:rsidRPr="00BD051E">
        <w:rPr>
          <w:rFonts w:ascii="Book Antiqua" w:eastAsia="SimSun" w:hAnsi="Book Antiqua" w:cs="SimSun"/>
          <w:i/>
          <w:iCs/>
          <w:sz w:val="24"/>
          <w:szCs w:val="24"/>
        </w:rPr>
        <w:t>Diabet Med</w:t>
      </w:r>
      <w:r w:rsidRPr="00BD051E">
        <w:rPr>
          <w:rFonts w:ascii="Book Antiqua" w:eastAsia="SimSun" w:hAnsi="Book Antiqua" w:cs="SimSun"/>
          <w:sz w:val="24"/>
          <w:szCs w:val="24"/>
        </w:rPr>
        <w:t> 1998; </w:t>
      </w:r>
      <w:r w:rsidRPr="00BD051E">
        <w:rPr>
          <w:rFonts w:ascii="Book Antiqua" w:eastAsia="SimSun" w:hAnsi="Book Antiqua" w:cs="SimSun"/>
          <w:b/>
          <w:bCs/>
          <w:sz w:val="24"/>
          <w:szCs w:val="24"/>
        </w:rPr>
        <w:t>15</w:t>
      </w:r>
      <w:r w:rsidRPr="00BD051E">
        <w:rPr>
          <w:rFonts w:ascii="Book Antiqua" w:eastAsia="SimSun" w:hAnsi="Book Antiqua" w:cs="SimSun"/>
          <w:sz w:val="24"/>
          <w:szCs w:val="24"/>
        </w:rPr>
        <w:t>: 431-434 [PMID: 9609367 DOI: 10.1002/(SICI)1096-9136(199805)15: 5&lt;431: : AID-DIA598&gt;3.0.CO; 2-Q]</w:t>
      </w:r>
    </w:p>
    <w:p w14:paraId="382638E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55 </w:t>
      </w:r>
      <w:r w:rsidRPr="00BD051E">
        <w:rPr>
          <w:rFonts w:ascii="Book Antiqua" w:eastAsia="SimSun" w:hAnsi="Book Antiqua" w:cs="SimSun"/>
          <w:b/>
          <w:bCs/>
          <w:sz w:val="24"/>
          <w:szCs w:val="24"/>
        </w:rPr>
        <w:t>Hyöty H</w:t>
      </w:r>
      <w:r w:rsidRPr="00BD051E">
        <w:rPr>
          <w:rFonts w:ascii="Book Antiqua" w:eastAsia="SimSun" w:hAnsi="Book Antiqua" w:cs="SimSun"/>
          <w:sz w:val="24"/>
          <w:szCs w:val="24"/>
        </w:rPr>
        <w:t>, Hiltunen M, Knip M, Laakkonen M, Vähäsalo P, Karjalainen J, Koskela P, Roivainen M, Leinikki P, Hovi T. A prospective study of the role of coxsackie B and other enterovirus infections in the pathogenesis of IDDM. Childhood Diabetes in Finland (DiMe) Study Group. </w:t>
      </w:r>
      <w:r w:rsidRPr="00BD051E">
        <w:rPr>
          <w:rFonts w:ascii="Book Antiqua" w:eastAsia="SimSun" w:hAnsi="Book Antiqua" w:cs="SimSun"/>
          <w:i/>
          <w:iCs/>
          <w:sz w:val="24"/>
          <w:szCs w:val="24"/>
        </w:rPr>
        <w:t>Diabetes</w:t>
      </w:r>
      <w:r w:rsidRPr="00BD051E">
        <w:rPr>
          <w:rFonts w:ascii="Book Antiqua" w:eastAsia="SimSun" w:hAnsi="Book Antiqua" w:cs="SimSun"/>
          <w:sz w:val="24"/>
          <w:szCs w:val="24"/>
        </w:rPr>
        <w:t> 1995; </w:t>
      </w:r>
      <w:r w:rsidRPr="00BD051E">
        <w:rPr>
          <w:rFonts w:ascii="Book Antiqua" w:eastAsia="SimSun" w:hAnsi="Book Antiqua" w:cs="SimSun"/>
          <w:b/>
          <w:bCs/>
          <w:sz w:val="24"/>
          <w:szCs w:val="24"/>
        </w:rPr>
        <w:t>44</w:t>
      </w:r>
      <w:r w:rsidRPr="00BD051E">
        <w:rPr>
          <w:rFonts w:ascii="Book Antiqua" w:eastAsia="SimSun" w:hAnsi="Book Antiqua" w:cs="SimSun"/>
          <w:sz w:val="24"/>
          <w:szCs w:val="24"/>
        </w:rPr>
        <w:t>: 652-657 [PMID: 7789630 DOI: 10.2337/diab.44.6.652]</w:t>
      </w:r>
    </w:p>
    <w:p w14:paraId="2D60D4F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56 </w:t>
      </w:r>
      <w:r w:rsidRPr="00BD051E">
        <w:rPr>
          <w:rFonts w:ascii="Book Antiqua" w:eastAsia="SimSun" w:hAnsi="Book Antiqua" w:cs="SimSun"/>
          <w:b/>
          <w:bCs/>
          <w:sz w:val="24"/>
          <w:szCs w:val="24"/>
        </w:rPr>
        <w:t>Muir P</w:t>
      </w:r>
      <w:r w:rsidRPr="00BD051E">
        <w:rPr>
          <w:rFonts w:ascii="Book Antiqua" w:eastAsia="SimSun" w:hAnsi="Book Antiqua" w:cs="SimSun"/>
          <w:sz w:val="24"/>
          <w:szCs w:val="24"/>
        </w:rPr>
        <w:t>, Singh NB, Banatvala JE. Enterovirus-specific serum IgA antibody responses in patients with acute infections, chronic cardiac disease, and recently diagnosed insulin-dependent diabetes mellitus. </w:t>
      </w:r>
      <w:r w:rsidRPr="00BD051E">
        <w:rPr>
          <w:rFonts w:ascii="Book Antiqua" w:eastAsia="SimSun" w:hAnsi="Book Antiqua" w:cs="SimSun"/>
          <w:i/>
          <w:iCs/>
          <w:sz w:val="24"/>
          <w:szCs w:val="24"/>
        </w:rPr>
        <w:t>J Med Virol</w:t>
      </w:r>
      <w:r w:rsidRPr="00BD051E">
        <w:rPr>
          <w:rFonts w:ascii="Book Antiqua" w:eastAsia="SimSun" w:hAnsi="Book Antiqua" w:cs="SimSun"/>
          <w:sz w:val="24"/>
          <w:szCs w:val="24"/>
        </w:rPr>
        <w:t> 1990; </w:t>
      </w:r>
      <w:r w:rsidRPr="00BD051E">
        <w:rPr>
          <w:rFonts w:ascii="Book Antiqua" w:eastAsia="SimSun" w:hAnsi="Book Antiqua" w:cs="SimSun"/>
          <w:b/>
          <w:bCs/>
          <w:sz w:val="24"/>
          <w:szCs w:val="24"/>
        </w:rPr>
        <w:t>32</w:t>
      </w:r>
      <w:r w:rsidRPr="00BD051E">
        <w:rPr>
          <w:rFonts w:ascii="Book Antiqua" w:eastAsia="SimSun" w:hAnsi="Book Antiqua" w:cs="SimSun"/>
          <w:sz w:val="24"/>
          <w:szCs w:val="24"/>
        </w:rPr>
        <w:t>: 236-242 [PMID: 1964475 DOI: 10.1002/jmv.1890320408]</w:t>
      </w:r>
    </w:p>
    <w:p w14:paraId="76D7280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57 </w:t>
      </w:r>
      <w:r w:rsidRPr="00BD051E">
        <w:rPr>
          <w:rFonts w:ascii="Book Antiqua" w:eastAsia="SimSun" w:hAnsi="Book Antiqua" w:cs="SimSun"/>
          <w:b/>
          <w:bCs/>
          <w:sz w:val="24"/>
          <w:szCs w:val="24"/>
        </w:rPr>
        <w:t>Honeyman MC</w:t>
      </w:r>
      <w:r w:rsidRPr="00BD051E">
        <w:rPr>
          <w:rFonts w:ascii="Book Antiqua" w:eastAsia="SimSun" w:hAnsi="Book Antiqua" w:cs="SimSun"/>
          <w:sz w:val="24"/>
          <w:szCs w:val="24"/>
        </w:rPr>
        <w:t>, Stone NL, Harrison LC. T-cell epitopes in type 1 diabetes autoantigen tyrosine phosphatase IA-2: potential for mimicry with rotavirus and other environmental agents. </w:t>
      </w:r>
      <w:r w:rsidRPr="00BD051E">
        <w:rPr>
          <w:rFonts w:ascii="Book Antiqua" w:eastAsia="SimSun" w:hAnsi="Book Antiqua" w:cs="SimSun"/>
          <w:i/>
          <w:iCs/>
          <w:sz w:val="24"/>
          <w:szCs w:val="24"/>
        </w:rPr>
        <w:t>Mol Med</w:t>
      </w:r>
      <w:r w:rsidRPr="00BD051E">
        <w:rPr>
          <w:rFonts w:ascii="Book Antiqua" w:eastAsia="SimSun" w:hAnsi="Book Antiqua" w:cs="SimSun"/>
          <w:sz w:val="24"/>
          <w:szCs w:val="24"/>
        </w:rPr>
        <w:t> 1998; </w:t>
      </w:r>
      <w:r w:rsidRPr="00BD051E">
        <w:rPr>
          <w:rFonts w:ascii="Book Antiqua" w:eastAsia="SimSun" w:hAnsi="Book Antiqua" w:cs="SimSun"/>
          <w:b/>
          <w:bCs/>
          <w:sz w:val="24"/>
          <w:szCs w:val="24"/>
        </w:rPr>
        <w:t>4</w:t>
      </w:r>
      <w:r w:rsidRPr="00BD051E">
        <w:rPr>
          <w:rFonts w:ascii="Book Antiqua" w:eastAsia="SimSun" w:hAnsi="Book Antiqua" w:cs="SimSun"/>
          <w:sz w:val="24"/>
          <w:szCs w:val="24"/>
        </w:rPr>
        <w:t>: 231-239 [PMID: 9606176]</w:t>
      </w:r>
    </w:p>
    <w:p w14:paraId="37267625"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58 </w:t>
      </w:r>
      <w:r w:rsidRPr="00BD051E">
        <w:rPr>
          <w:rFonts w:ascii="Book Antiqua" w:eastAsia="SimSun" w:hAnsi="Book Antiqua" w:cs="SimSun"/>
          <w:b/>
          <w:bCs/>
          <w:sz w:val="24"/>
          <w:szCs w:val="24"/>
        </w:rPr>
        <w:t>Honeyman MC</w:t>
      </w:r>
      <w:r w:rsidRPr="00BD051E">
        <w:rPr>
          <w:rFonts w:ascii="Book Antiqua" w:eastAsia="SimSun" w:hAnsi="Book Antiqua" w:cs="SimSun"/>
          <w:sz w:val="24"/>
          <w:szCs w:val="24"/>
        </w:rPr>
        <w:t>, Coulson BS, Stone NL, Gellert SA, Goldwater PN, Steele CE, Couper JJ, Tait BD, Colman PG, Harrison LC. Association between rotavirus infection and pancreatic islet autoimmunity in children at risk of developing type 1 diabetes. </w:t>
      </w:r>
      <w:r w:rsidRPr="00BD051E">
        <w:rPr>
          <w:rFonts w:ascii="Book Antiqua" w:eastAsia="SimSun" w:hAnsi="Book Antiqua" w:cs="SimSun"/>
          <w:i/>
          <w:iCs/>
          <w:sz w:val="24"/>
          <w:szCs w:val="24"/>
        </w:rPr>
        <w:t>Diabetes</w:t>
      </w:r>
      <w:r w:rsidRPr="00BD051E">
        <w:rPr>
          <w:rFonts w:ascii="Book Antiqua" w:eastAsia="SimSun" w:hAnsi="Book Antiqua" w:cs="SimSun"/>
          <w:sz w:val="24"/>
          <w:szCs w:val="24"/>
        </w:rPr>
        <w:t> 2000; </w:t>
      </w:r>
      <w:r w:rsidRPr="00BD051E">
        <w:rPr>
          <w:rFonts w:ascii="Book Antiqua" w:eastAsia="SimSun" w:hAnsi="Book Antiqua" w:cs="SimSun"/>
          <w:b/>
          <w:bCs/>
          <w:sz w:val="24"/>
          <w:szCs w:val="24"/>
        </w:rPr>
        <w:t>49</w:t>
      </w:r>
      <w:r w:rsidRPr="00BD051E">
        <w:rPr>
          <w:rFonts w:ascii="Book Antiqua" w:eastAsia="SimSun" w:hAnsi="Book Antiqua" w:cs="SimSun"/>
          <w:sz w:val="24"/>
          <w:szCs w:val="24"/>
        </w:rPr>
        <w:t>: 1319-1324 [PMID: 10923632 DOI: 10.2337/diabetes.49.8.1319]</w:t>
      </w:r>
    </w:p>
    <w:p w14:paraId="598F43B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59 </w:t>
      </w:r>
      <w:r w:rsidRPr="00BD051E">
        <w:rPr>
          <w:rFonts w:ascii="Book Antiqua" w:eastAsia="SimSun" w:hAnsi="Book Antiqua" w:cs="SimSun"/>
          <w:b/>
          <w:bCs/>
          <w:sz w:val="24"/>
          <w:szCs w:val="24"/>
        </w:rPr>
        <w:t>de Goffau MC</w:t>
      </w:r>
      <w:r w:rsidRPr="00BD051E">
        <w:rPr>
          <w:rFonts w:ascii="Book Antiqua" w:eastAsia="SimSun" w:hAnsi="Book Antiqua" w:cs="SimSun"/>
          <w:sz w:val="24"/>
          <w:szCs w:val="24"/>
        </w:rPr>
        <w:t>, Fuentes S, van den Bogert B, Honkanen H, de Vos WM, Welling GW, Hyöty H, Harmsen HJ. Aberrant gut microbiota composition at the onset of type 1 diabetes in young children. </w:t>
      </w:r>
      <w:r w:rsidRPr="00BD051E">
        <w:rPr>
          <w:rFonts w:ascii="Book Antiqua" w:eastAsia="SimSun" w:hAnsi="Book Antiqua" w:cs="SimSun"/>
          <w:i/>
          <w:iCs/>
          <w:sz w:val="24"/>
          <w:szCs w:val="24"/>
        </w:rPr>
        <w:t>Diabetologia</w:t>
      </w:r>
      <w:r w:rsidRPr="00BD051E">
        <w:rPr>
          <w:rFonts w:ascii="Book Antiqua" w:eastAsia="SimSun" w:hAnsi="Book Antiqua" w:cs="SimSun"/>
          <w:sz w:val="24"/>
          <w:szCs w:val="24"/>
        </w:rPr>
        <w:t> 2014; </w:t>
      </w:r>
      <w:r w:rsidRPr="00BD051E">
        <w:rPr>
          <w:rFonts w:ascii="Book Antiqua" w:eastAsia="SimSun" w:hAnsi="Book Antiqua" w:cs="SimSun"/>
          <w:b/>
          <w:bCs/>
          <w:sz w:val="24"/>
          <w:szCs w:val="24"/>
        </w:rPr>
        <w:t>57</w:t>
      </w:r>
      <w:r w:rsidRPr="00BD051E">
        <w:rPr>
          <w:rFonts w:ascii="Book Antiqua" w:eastAsia="SimSun" w:hAnsi="Book Antiqua" w:cs="SimSun"/>
          <w:sz w:val="24"/>
          <w:szCs w:val="24"/>
        </w:rPr>
        <w:t>: 1569-1577 [PMID: 24930037 DOI: 10.1007/s00125-014-3274-0]</w:t>
      </w:r>
    </w:p>
    <w:p w14:paraId="6826320D"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60 </w:t>
      </w:r>
      <w:r w:rsidRPr="00BD051E">
        <w:rPr>
          <w:rFonts w:ascii="Book Antiqua" w:eastAsia="SimSun" w:hAnsi="Book Antiqua" w:cs="SimSun"/>
          <w:b/>
          <w:bCs/>
          <w:sz w:val="24"/>
          <w:szCs w:val="24"/>
        </w:rPr>
        <w:t>de Goffau MC</w:t>
      </w:r>
      <w:r w:rsidRPr="00BD051E">
        <w:rPr>
          <w:rFonts w:ascii="Book Antiqua" w:eastAsia="SimSun" w:hAnsi="Book Antiqua" w:cs="SimSun"/>
          <w:sz w:val="24"/>
          <w:szCs w:val="24"/>
        </w:rPr>
        <w:t>, Luopajärvi K, Knip M, Ilonen J, Ruohtula T, Härkönen T, Orivuori L, Hakala S, Welling GW, Harmsen HJ, Vaarala O. Fecal microbiota composition differs between children with β-cell autoimmunity and those without. </w:t>
      </w:r>
      <w:r w:rsidRPr="00BD051E">
        <w:rPr>
          <w:rFonts w:ascii="Book Antiqua" w:eastAsia="SimSun" w:hAnsi="Book Antiqua" w:cs="SimSun"/>
          <w:i/>
          <w:iCs/>
          <w:sz w:val="24"/>
          <w:szCs w:val="24"/>
        </w:rPr>
        <w:t>Diabetes</w:t>
      </w:r>
      <w:r w:rsidRPr="00BD051E">
        <w:rPr>
          <w:rFonts w:ascii="Book Antiqua" w:eastAsia="SimSun" w:hAnsi="Book Antiqua" w:cs="SimSun"/>
          <w:sz w:val="24"/>
          <w:szCs w:val="24"/>
        </w:rPr>
        <w:t> 2013; </w:t>
      </w:r>
      <w:r w:rsidRPr="00BD051E">
        <w:rPr>
          <w:rFonts w:ascii="Book Antiqua" w:eastAsia="SimSun" w:hAnsi="Book Antiqua" w:cs="SimSun"/>
          <w:b/>
          <w:bCs/>
          <w:sz w:val="24"/>
          <w:szCs w:val="24"/>
        </w:rPr>
        <w:t>62</w:t>
      </w:r>
      <w:r w:rsidRPr="00BD051E">
        <w:rPr>
          <w:rFonts w:ascii="Book Antiqua" w:eastAsia="SimSun" w:hAnsi="Book Antiqua" w:cs="SimSun"/>
          <w:sz w:val="24"/>
          <w:szCs w:val="24"/>
        </w:rPr>
        <w:t>: 1238-1244 [PMID: 23274889 DOI: 10.2337/db12-0526]</w:t>
      </w:r>
    </w:p>
    <w:p w14:paraId="1C5B03C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61 </w:t>
      </w:r>
      <w:r w:rsidRPr="00BD051E">
        <w:rPr>
          <w:rFonts w:ascii="Book Antiqua" w:eastAsia="SimSun" w:hAnsi="Book Antiqua" w:cs="SimSun"/>
          <w:b/>
          <w:bCs/>
          <w:sz w:val="24"/>
          <w:szCs w:val="24"/>
        </w:rPr>
        <w:t>Serena G</w:t>
      </w:r>
      <w:r w:rsidRPr="00BD051E">
        <w:rPr>
          <w:rFonts w:ascii="Book Antiqua" w:eastAsia="SimSun" w:hAnsi="Book Antiqua" w:cs="SimSun"/>
          <w:sz w:val="24"/>
          <w:szCs w:val="24"/>
        </w:rPr>
        <w:t>, Camhi S, Sturgeon C, Yan S, Fasano A. The Role of Gluten in Celiac Disease and Type 1 Diabetes. </w:t>
      </w:r>
      <w:r w:rsidRPr="00BD051E">
        <w:rPr>
          <w:rFonts w:ascii="Book Antiqua" w:eastAsia="SimSun" w:hAnsi="Book Antiqua" w:cs="SimSun"/>
          <w:i/>
          <w:iCs/>
          <w:sz w:val="24"/>
          <w:szCs w:val="24"/>
        </w:rPr>
        <w:t>Nutrients</w:t>
      </w:r>
      <w:r w:rsidRPr="00BD051E">
        <w:rPr>
          <w:rFonts w:ascii="Book Antiqua" w:eastAsia="SimSun" w:hAnsi="Book Antiqua" w:cs="SimSun"/>
          <w:sz w:val="24"/>
          <w:szCs w:val="24"/>
        </w:rPr>
        <w:t> 2015; </w:t>
      </w:r>
      <w:r w:rsidRPr="00BD051E">
        <w:rPr>
          <w:rFonts w:ascii="Book Antiqua" w:eastAsia="SimSun" w:hAnsi="Book Antiqua" w:cs="SimSun"/>
          <w:b/>
          <w:bCs/>
          <w:sz w:val="24"/>
          <w:szCs w:val="24"/>
        </w:rPr>
        <w:t>7</w:t>
      </w:r>
      <w:r w:rsidRPr="00BD051E">
        <w:rPr>
          <w:rFonts w:ascii="Book Antiqua" w:eastAsia="SimSun" w:hAnsi="Book Antiqua" w:cs="SimSun"/>
          <w:sz w:val="24"/>
          <w:szCs w:val="24"/>
        </w:rPr>
        <w:t>: 7143-7162 [PMID: 26343710 DOI: 10.3390/nu7095329]</w:t>
      </w:r>
    </w:p>
    <w:p w14:paraId="6AABAD3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62 </w:t>
      </w:r>
      <w:r w:rsidRPr="00BD051E">
        <w:rPr>
          <w:rFonts w:ascii="Book Antiqua" w:eastAsia="SimSun" w:hAnsi="Book Antiqua" w:cs="SimSun"/>
          <w:b/>
          <w:bCs/>
          <w:sz w:val="24"/>
          <w:szCs w:val="24"/>
        </w:rPr>
        <w:t>Sildorf SM</w:t>
      </w:r>
      <w:r w:rsidRPr="00BD051E">
        <w:rPr>
          <w:rFonts w:ascii="Book Antiqua" w:eastAsia="SimSun" w:hAnsi="Book Antiqua" w:cs="SimSun"/>
          <w:sz w:val="24"/>
          <w:szCs w:val="24"/>
        </w:rPr>
        <w:t>, Fredheim S, Svensson J, Buschard K. Remission without insulin therapy on gluten-free diet in a 6-year old boy with type 1 diabetes mellitus. </w:t>
      </w:r>
      <w:r w:rsidRPr="00BD051E">
        <w:rPr>
          <w:rFonts w:ascii="Book Antiqua" w:eastAsia="SimSun" w:hAnsi="Book Antiqua" w:cs="SimSun"/>
          <w:i/>
          <w:iCs/>
          <w:sz w:val="24"/>
          <w:szCs w:val="24"/>
        </w:rPr>
        <w:t>BMJ Case Rep</w:t>
      </w:r>
      <w:r w:rsidRPr="00BD051E">
        <w:rPr>
          <w:rFonts w:ascii="Book Antiqua" w:eastAsia="SimSun" w:hAnsi="Book Antiqua" w:cs="SimSun"/>
          <w:sz w:val="24"/>
          <w:szCs w:val="24"/>
        </w:rPr>
        <w:t> 2012; </w:t>
      </w:r>
      <w:r w:rsidRPr="00BD051E">
        <w:rPr>
          <w:rFonts w:ascii="Book Antiqua" w:eastAsia="SimSun" w:hAnsi="Book Antiqua" w:cs="SimSun"/>
          <w:b/>
          <w:bCs/>
          <w:sz w:val="24"/>
          <w:szCs w:val="24"/>
        </w:rPr>
        <w:t>2012</w:t>
      </w:r>
      <w:r w:rsidRPr="00BD051E">
        <w:rPr>
          <w:rFonts w:ascii="Book Antiqua" w:eastAsia="SimSun" w:hAnsi="Book Antiqua" w:cs="SimSun"/>
          <w:sz w:val="24"/>
          <w:szCs w:val="24"/>
        </w:rPr>
        <w:t>: [PMID: 22729336 DOI: 10.1136/bcr.02.2012.5878]</w:t>
      </w:r>
    </w:p>
    <w:p w14:paraId="572140B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63 </w:t>
      </w:r>
      <w:r w:rsidRPr="00BD051E">
        <w:rPr>
          <w:rFonts w:ascii="Book Antiqua" w:eastAsia="SimSun" w:hAnsi="Book Antiqua" w:cs="SimSun"/>
          <w:b/>
          <w:bCs/>
          <w:sz w:val="24"/>
          <w:szCs w:val="24"/>
        </w:rPr>
        <w:t>Larizza D</w:t>
      </w:r>
      <w:r w:rsidRPr="00BD051E">
        <w:rPr>
          <w:rFonts w:ascii="Book Antiqua" w:eastAsia="SimSun" w:hAnsi="Book Antiqua" w:cs="SimSun"/>
          <w:sz w:val="24"/>
          <w:szCs w:val="24"/>
        </w:rPr>
        <w:t>, Calcaterra V, Klersy C, Badulli C, Caramagna C, Ricci A, Brambilla P, Salvaneschi L, Martinetti M. Common immunogenetic profile in children with multiple autoimmune diseases: the signature of HLA-DQ pleiotropic genes. </w:t>
      </w:r>
      <w:r w:rsidRPr="00BD051E">
        <w:rPr>
          <w:rFonts w:ascii="Book Antiqua" w:eastAsia="SimSun" w:hAnsi="Book Antiqua" w:cs="SimSun"/>
          <w:i/>
          <w:iCs/>
          <w:sz w:val="24"/>
          <w:szCs w:val="24"/>
        </w:rPr>
        <w:t>Autoimmunity</w:t>
      </w:r>
      <w:r w:rsidRPr="00BD051E">
        <w:rPr>
          <w:rFonts w:ascii="Book Antiqua" w:eastAsia="SimSun" w:hAnsi="Book Antiqua" w:cs="SimSun"/>
          <w:sz w:val="24"/>
          <w:szCs w:val="24"/>
        </w:rPr>
        <w:t> 2012; </w:t>
      </w:r>
      <w:r w:rsidRPr="00BD051E">
        <w:rPr>
          <w:rFonts w:ascii="Book Antiqua" w:eastAsia="SimSun" w:hAnsi="Book Antiqua" w:cs="SimSun"/>
          <w:b/>
          <w:bCs/>
          <w:sz w:val="24"/>
          <w:szCs w:val="24"/>
        </w:rPr>
        <w:t>45</w:t>
      </w:r>
      <w:r w:rsidRPr="00BD051E">
        <w:rPr>
          <w:rFonts w:ascii="Book Antiqua" w:eastAsia="SimSun" w:hAnsi="Book Antiqua" w:cs="SimSun"/>
          <w:sz w:val="24"/>
          <w:szCs w:val="24"/>
        </w:rPr>
        <w:t>: 470-475 [PMID: 22686660 DOI: 10.3109/08916934.2012.697594]</w:t>
      </w:r>
    </w:p>
    <w:p w14:paraId="31BBB01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64 </w:t>
      </w:r>
      <w:r w:rsidRPr="00BD051E">
        <w:rPr>
          <w:rFonts w:ascii="Book Antiqua" w:eastAsia="SimSun" w:hAnsi="Book Antiqua" w:cs="SimSun"/>
          <w:b/>
          <w:bCs/>
          <w:sz w:val="24"/>
          <w:szCs w:val="24"/>
        </w:rPr>
        <w:t>Bakker SF</w:t>
      </w:r>
      <w:r w:rsidRPr="00BD051E">
        <w:rPr>
          <w:rFonts w:ascii="Book Antiqua" w:eastAsia="SimSun" w:hAnsi="Book Antiqua" w:cs="SimSun"/>
          <w:sz w:val="24"/>
          <w:szCs w:val="24"/>
        </w:rPr>
        <w:t>, Tushuizen ME, Stokvis-Brantsma WH, Aanstoot HJ, Winterdijk P, van Setten PA, von Blomberg BM, Mulder CJ, Simsek S. Frequent delay of coeliac disease diagnosis in symptomatic patients with type 1 diabetes mellitus: clinical and genetic characteristics. </w:t>
      </w:r>
      <w:r w:rsidRPr="00BD051E">
        <w:rPr>
          <w:rFonts w:ascii="Book Antiqua" w:eastAsia="SimSun" w:hAnsi="Book Antiqua" w:cs="SimSun"/>
          <w:i/>
          <w:iCs/>
          <w:sz w:val="24"/>
          <w:szCs w:val="24"/>
        </w:rPr>
        <w:t>Eur J Intern Med</w:t>
      </w:r>
      <w:r w:rsidRPr="00BD051E">
        <w:rPr>
          <w:rFonts w:ascii="Book Antiqua" w:eastAsia="SimSun" w:hAnsi="Book Antiqua" w:cs="SimSun"/>
          <w:sz w:val="24"/>
          <w:szCs w:val="24"/>
        </w:rPr>
        <w:t> 2013; </w:t>
      </w:r>
      <w:r w:rsidRPr="00BD051E">
        <w:rPr>
          <w:rFonts w:ascii="Book Antiqua" w:eastAsia="SimSun" w:hAnsi="Book Antiqua" w:cs="SimSun"/>
          <w:b/>
          <w:bCs/>
          <w:sz w:val="24"/>
          <w:szCs w:val="24"/>
        </w:rPr>
        <w:t>24</w:t>
      </w:r>
      <w:r w:rsidRPr="00BD051E">
        <w:rPr>
          <w:rFonts w:ascii="Book Antiqua" w:eastAsia="SimSun" w:hAnsi="Book Antiqua" w:cs="SimSun"/>
          <w:sz w:val="24"/>
          <w:szCs w:val="24"/>
        </w:rPr>
        <w:t>: 456-460 [PMID: 23414771 DOI: 10.1016/j.ejim.2013.01.016]</w:t>
      </w:r>
    </w:p>
    <w:p w14:paraId="085F9B35"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65 </w:t>
      </w:r>
      <w:r w:rsidRPr="00BD051E">
        <w:rPr>
          <w:rFonts w:ascii="Book Antiqua" w:eastAsia="SimSun" w:hAnsi="Book Antiqua" w:cs="SimSun"/>
          <w:b/>
          <w:bCs/>
          <w:sz w:val="24"/>
          <w:szCs w:val="24"/>
        </w:rPr>
        <w:t>Bakker SF</w:t>
      </w:r>
      <w:r w:rsidRPr="00BD051E">
        <w:rPr>
          <w:rFonts w:ascii="Book Antiqua" w:eastAsia="SimSun" w:hAnsi="Book Antiqua" w:cs="SimSun"/>
          <w:sz w:val="24"/>
          <w:szCs w:val="24"/>
        </w:rPr>
        <w:t>, Tushuizen ME, von Blomberg ME, Mulder CJ, Simsek S. Type 1 diabetes and celiac disease in adults: glycemic control and diabetic complications. </w:t>
      </w:r>
      <w:r w:rsidRPr="00BD051E">
        <w:rPr>
          <w:rFonts w:ascii="Book Antiqua" w:eastAsia="SimSun" w:hAnsi="Book Antiqua" w:cs="SimSun"/>
          <w:i/>
          <w:iCs/>
          <w:sz w:val="24"/>
          <w:szCs w:val="24"/>
        </w:rPr>
        <w:t>Acta Diabetol</w:t>
      </w:r>
      <w:r w:rsidRPr="00BD051E">
        <w:rPr>
          <w:rFonts w:ascii="Book Antiqua" w:eastAsia="SimSun" w:hAnsi="Book Antiqua" w:cs="SimSun"/>
          <w:sz w:val="24"/>
          <w:szCs w:val="24"/>
        </w:rPr>
        <w:t> 2013; </w:t>
      </w:r>
      <w:r w:rsidRPr="00BD051E">
        <w:rPr>
          <w:rFonts w:ascii="Book Antiqua" w:eastAsia="SimSun" w:hAnsi="Book Antiqua" w:cs="SimSun"/>
          <w:b/>
          <w:bCs/>
          <w:sz w:val="24"/>
          <w:szCs w:val="24"/>
        </w:rPr>
        <w:t>50</w:t>
      </w:r>
      <w:r w:rsidRPr="00BD051E">
        <w:rPr>
          <w:rFonts w:ascii="Book Antiqua" w:eastAsia="SimSun" w:hAnsi="Book Antiqua" w:cs="SimSun"/>
          <w:sz w:val="24"/>
          <w:szCs w:val="24"/>
        </w:rPr>
        <w:t>: 319-324 [PMID: 22539236 DOI: 10.1007/s00592-012-0395-0]</w:t>
      </w:r>
    </w:p>
    <w:p w14:paraId="56D1F7DA"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66 </w:t>
      </w:r>
      <w:r w:rsidRPr="00BD051E">
        <w:rPr>
          <w:rFonts w:ascii="Book Antiqua" w:eastAsia="SimSun" w:hAnsi="Book Antiqua" w:cs="SimSun"/>
          <w:b/>
          <w:bCs/>
          <w:sz w:val="24"/>
          <w:szCs w:val="24"/>
        </w:rPr>
        <w:t>Narula P</w:t>
      </w:r>
      <w:r w:rsidRPr="00BD051E">
        <w:rPr>
          <w:rFonts w:ascii="Book Antiqua" w:eastAsia="SimSun" w:hAnsi="Book Antiqua" w:cs="SimSun"/>
          <w:sz w:val="24"/>
          <w:szCs w:val="24"/>
        </w:rPr>
        <w:t>, Porter L, Langton J, Rao V, Davies P, Cummins C, Kirk J, Barrett T, Protheroe S. Gastrointestinal symptoms in children with type 1 diabetes screened for celiac disease. </w:t>
      </w:r>
      <w:r w:rsidRPr="00BD051E">
        <w:rPr>
          <w:rFonts w:ascii="Book Antiqua" w:eastAsia="SimSun" w:hAnsi="Book Antiqua" w:cs="SimSun"/>
          <w:i/>
          <w:iCs/>
          <w:sz w:val="24"/>
          <w:szCs w:val="24"/>
        </w:rPr>
        <w:t>Pediatrics</w:t>
      </w:r>
      <w:r w:rsidRPr="00BD051E">
        <w:rPr>
          <w:rFonts w:ascii="Book Antiqua" w:eastAsia="SimSun" w:hAnsi="Book Antiqua" w:cs="SimSun"/>
          <w:sz w:val="24"/>
          <w:szCs w:val="24"/>
        </w:rPr>
        <w:t> 2009; </w:t>
      </w:r>
      <w:r w:rsidRPr="00BD051E">
        <w:rPr>
          <w:rFonts w:ascii="Book Antiqua" w:eastAsia="SimSun" w:hAnsi="Book Antiqua" w:cs="SimSun"/>
          <w:b/>
          <w:bCs/>
          <w:sz w:val="24"/>
          <w:szCs w:val="24"/>
        </w:rPr>
        <w:t>124</w:t>
      </w:r>
      <w:r w:rsidRPr="00BD051E">
        <w:rPr>
          <w:rFonts w:ascii="Book Antiqua" w:eastAsia="SimSun" w:hAnsi="Book Antiqua" w:cs="SimSun"/>
          <w:sz w:val="24"/>
          <w:szCs w:val="24"/>
        </w:rPr>
        <w:t>: e489-e495 [PMID: 19706580 DOI: 10.1542/peds.2008-2434]</w:t>
      </w:r>
    </w:p>
    <w:p w14:paraId="501E377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 xml:space="preserve">67 </w:t>
      </w:r>
      <w:r w:rsidRPr="00BD051E">
        <w:rPr>
          <w:rFonts w:ascii="Book Antiqua" w:eastAsia="SimSun" w:hAnsi="Book Antiqua" w:cs="SimSun"/>
          <w:b/>
          <w:sz w:val="24"/>
          <w:szCs w:val="24"/>
        </w:rPr>
        <w:t>Setty-Smith N,</w:t>
      </w:r>
      <w:r w:rsidRPr="00BD051E">
        <w:rPr>
          <w:rFonts w:ascii="Book Antiqua" w:eastAsia="SimSun" w:hAnsi="Book Antiqua" w:cs="SimSun"/>
          <w:sz w:val="24"/>
          <w:szCs w:val="24"/>
        </w:rPr>
        <w:t xml:space="preserve"> Maranda L, Nwosu BU. Increased risk for vitamin D deficiency in obese children with both celiac disease and type 1 diabetes. </w:t>
      </w:r>
      <w:r w:rsidRPr="00BD051E">
        <w:rPr>
          <w:rFonts w:ascii="Book Antiqua" w:eastAsia="SimSun" w:hAnsi="Book Antiqua" w:cs="SimSun"/>
          <w:i/>
          <w:sz w:val="24"/>
          <w:szCs w:val="24"/>
        </w:rPr>
        <w:t xml:space="preserve">Gastroenterol Res Pract </w:t>
      </w:r>
      <w:r w:rsidRPr="00BD051E">
        <w:rPr>
          <w:rFonts w:ascii="Book Antiqua" w:eastAsia="SimSun" w:hAnsi="Book Antiqua" w:cs="SimSun"/>
          <w:sz w:val="24"/>
          <w:szCs w:val="24"/>
        </w:rPr>
        <w:t xml:space="preserve">2014; </w:t>
      </w:r>
      <w:r w:rsidRPr="00BD051E">
        <w:rPr>
          <w:rFonts w:ascii="Book Antiqua" w:eastAsia="SimSun" w:hAnsi="Book Antiqua" w:cs="SimSun"/>
          <w:b/>
          <w:sz w:val="24"/>
          <w:szCs w:val="24"/>
        </w:rPr>
        <w:t>2014</w:t>
      </w:r>
      <w:r w:rsidRPr="00BD051E">
        <w:rPr>
          <w:rFonts w:ascii="Book Antiqua" w:eastAsia="SimSun" w:hAnsi="Book Antiqua" w:cs="SimSun"/>
          <w:sz w:val="24"/>
          <w:szCs w:val="24"/>
        </w:rPr>
        <w:t xml:space="preserve">: 561351 </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DOI: 10.1155/2014/561351</w:t>
      </w:r>
      <w:r w:rsidRPr="00BD051E">
        <w:rPr>
          <w:rFonts w:ascii="Book Antiqua" w:eastAsia="SimSun" w:hAnsi="Book Antiqua" w:cs="SimSun" w:hint="eastAsia"/>
          <w:sz w:val="24"/>
          <w:szCs w:val="24"/>
        </w:rPr>
        <w:t>]</w:t>
      </w:r>
    </w:p>
    <w:p w14:paraId="3243B9B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68</w:t>
      </w:r>
      <w:r w:rsidRPr="00BD051E">
        <w:rPr>
          <w:rFonts w:ascii="Book Antiqua" w:eastAsia="SimSun" w:hAnsi="Book Antiqua" w:cs="SimSun"/>
          <w:b/>
          <w:sz w:val="24"/>
          <w:szCs w:val="24"/>
        </w:rPr>
        <w:t xml:space="preserve"> Joshi AS,</w:t>
      </w:r>
      <w:r w:rsidRPr="00BD051E">
        <w:rPr>
          <w:rFonts w:ascii="Book Antiqua" w:eastAsia="SimSun" w:hAnsi="Book Antiqua" w:cs="SimSun"/>
          <w:sz w:val="24"/>
          <w:szCs w:val="24"/>
        </w:rPr>
        <w:t xml:space="preserve"> Varthakavi PK, Bhagwat NM, Chadha MD, Mittal SS. Celiac autoimmunity in type 1 diabetes mellitus. </w:t>
      </w:r>
      <w:r w:rsidRPr="00BD051E">
        <w:rPr>
          <w:rFonts w:ascii="Book Antiqua" w:eastAsia="SimSun" w:hAnsi="Book Antiqua" w:cs="SimSun"/>
          <w:i/>
          <w:sz w:val="24"/>
          <w:szCs w:val="24"/>
        </w:rPr>
        <w:t xml:space="preserve">Arab J Gastroenterol </w:t>
      </w:r>
      <w:r w:rsidRPr="00BD051E">
        <w:rPr>
          <w:rFonts w:ascii="Book Antiqua" w:eastAsia="SimSun" w:hAnsi="Book Antiqua" w:cs="SimSun"/>
          <w:sz w:val="24"/>
          <w:szCs w:val="24"/>
        </w:rPr>
        <w:t xml:space="preserve">2014; </w:t>
      </w:r>
      <w:r w:rsidRPr="00BD051E">
        <w:rPr>
          <w:rFonts w:ascii="Book Antiqua" w:eastAsia="SimSun" w:hAnsi="Book Antiqua" w:cs="SimSun"/>
          <w:b/>
          <w:sz w:val="24"/>
          <w:szCs w:val="24"/>
        </w:rPr>
        <w:t>15</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 xml:space="preserve"> 53-57</w:t>
      </w:r>
      <w:r w:rsidRPr="00BD051E">
        <w:rPr>
          <w:rFonts w:ascii="Book Antiqua" w:eastAsia="SimSun" w:hAnsi="Book Antiqua" w:cs="SimSun" w:hint="eastAsia"/>
          <w:sz w:val="24"/>
          <w:szCs w:val="24"/>
        </w:rPr>
        <w:t xml:space="preserve"> [</w:t>
      </w:r>
      <w:r w:rsidRPr="00BD051E">
        <w:rPr>
          <w:rFonts w:ascii="Book Antiqua" w:eastAsia="SimSun" w:hAnsi="Book Antiqua" w:cs="SimSun"/>
          <w:sz w:val="24"/>
          <w:szCs w:val="24"/>
        </w:rPr>
        <w:t>PMID</w:t>
      </w:r>
      <w:r w:rsidRPr="00BD051E">
        <w:rPr>
          <w:rFonts w:ascii="Book Antiqua" w:eastAsia="SimSun" w:hAnsi="Book Antiqua" w:cs="SimSun" w:hint="eastAsia"/>
          <w:sz w:val="24"/>
          <w:szCs w:val="24"/>
        </w:rPr>
        <w:t xml:space="preserve">: </w:t>
      </w:r>
      <w:r w:rsidRPr="00BD051E">
        <w:rPr>
          <w:rFonts w:ascii="Book Antiqua" w:eastAsia="SimSun" w:hAnsi="Book Antiqua" w:cs="SimSun"/>
          <w:sz w:val="24"/>
          <w:szCs w:val="24"/>
        </w:rPr>
        <w:t>25097046. DOI: 10.1016/j.ajg.2014.04.004</w:t>
      </w:r>
      <w:r w:rsidRPr="00BD051E">
        <w:rPr>
          <w:rFonts w:ascii="Book Antiqua" w:eastAsia="SimSun" w:hAnsi="Book Antiqua" w:cs="SimSun" w:hint="eastAsia"/>
          <w:sz w:val="24"/>
          <w:szCs w:val="24"/>
        </w:rPr>
        <w:t>]</w:t>
      </w:r>
    </w:p>
    <w:p w14:paraId="6B37516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69 </w:t>
      </w:r>
      <w:r w:rsidRPr="00BD051E">
        <w:rPr>
          <w:rFonts w:ascii="Book Antiqua" w:eastAsia="SimSun" w:hAnsi="Book Antiqua" w:cs="SimSun"/>
          <w:b/>
          <w:bCs/>
          <w:sz w:val="24"/>
          <w:szCs w:val="24"/>
        </w:rPr>
        <w:t>Mackinder M</w:t>
      </w:r>
      <w:r w:rsidRPr="00BD051E">
        <w:rPr>
          <w:rFonts w:ascii="Book Antiqua" w:eastAsia="SimSun" w:hAnsi="Book Antiqua" w:cs="SimSun"/>
          <w:sz w:val="24"/>
          <w:szCs w:val="24"/>
        </w:rPr>
        <w:t>, Allison G, Svolos V, Buchanan E, Johnston A, Cardigan T, Laird N, Duncan H, Fraser K, Edwards CA, Craigie I, McGrogan P, Gerasimidis K. Nutritional status, growth and disease management in children with single and dual diagnosis of type 1 diabetes mellitus and coeliac disease. </w:t>
      </w:r>
      <w:r w:rsidRPr="00BD051E">
        <w:rPr>
          <w:rFonts w:ascii="Book Antiqua" w:eastAsia="SimSun" w:hAnsi="Book Antiqua" w:cs="SimSun"/>
          <w:i/>
          <w:iCs/>
          <w:sz w:val="24"/>
          <w:szCs w:val="24"/>
        </w:rPr>
        <w:t>BMC Gastroenterol</w:t>
      </w:r>
      <w:r w:rsidRPr="00BD051E">
        <w:rPr>
          <w:rFonts w:ascii="Book Antiqua" w:eastAsia="SimSun" w:hAnsi="Book Antiqua" w:cs="SimSun"/>
          <w:sz w:val="24"/>
          <w:szCs w:val="24"/>
        </w:rPr>
        <w:t> 2014; </w:t>
      </w:r>
      <w:r w:rsidRPr="00BD051E">
        <w:rPr>
          <w:rFonts w:ascii="Book Antiqua" w:eastAsia="SimSun" w:hAnsi="Book Antiqua" w:cs="SimSun"/>
          <w:b/>
          <w:bCs/>
          <w:sz w:val="24"/>
          <w:szCs w:val="24"/>
        </w:rPr>
        <w:t>14</w:t>
      </w:r>
      <w:r w:rsidRPr="00BD051E">
        <w:rPr>
          <w:rFonts w:ascii="Book Antiqua" w:eastAsia="SimSun" w:hAnsi="Book Antiqua" w:cs="SimSun"/>
          <w:sz w:val="24"/>
          <w:szCs w:val="24"/>
        </w:rPr>
        <w:t>: 99 [PMID: 24885742 DOI: 10.1186/1471-230X-14-99]</w:t>
      </w:r>
    </w:p>
    <w:p w14:paraId="443ACCA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70 </w:t>
      </w:r>
      <w:r w:rsidRPr="00BD051E">
        <w:rPr>
          <w:rFonts w:ascii="Book Antiqua" w:eastAsia="SimSun" w:hAnsi="Book Antiqua" w:cs="SimSun"/>
          <w:b/>
          <w:bCs/>
          <w:sz w:val="24"/>
          <w:szCs w:val="24"/>
        </w:rPr>
        <w:t>Warncke K</w:t>
      </w:r>
      <w:r w:rsidRPr="00BD051E">
        <w:rPr>
          <w:rFonts w:ascii="Book Antiqua" w:eastAsia="SimSun" w:hAnsi="Book Antiqua" w:cs="SimSun"/>
          <w:sz w:val="24"/>
          <w:szCs w:val="24"/>
        </w:rPr>
        <w:t>, Liptay S, Fröhlich-Reiterer E, Scheuing N, Schebek M, Wolf J, Rohrer TR, Meissner T, Holl RW. Vascular risk factors in children, adolescents, and young adults with type 1 diabetes complicated by celiac disease: results from the DPV initiative. </w:t>
      </w:r>
      <w:r w:rsidRPr="00BD051E">
        <w:rPr>
          <w:rFonts w:ascii="Book Antiqua" w:eastAsia="SimSun" w:hAnsi="Book Antiqua" w:cs="SimSun"/>
          <w:i/>
          <w:iCs/>
          <w:sz w:val="24"/>
          <w:szCs w:val="24"/>
        </w:rPr>
        <w:t>Pediatr Diabetes</w:t>
      </w:r>
      <w:r w:rsidRPr="00BD051E">
        <w:rPr>
          <w:rFonts w:ascii="Book Antiqua" w:eastAsia="SimSun" w:hAnsi="Book Antiqua" w:cs="SimSun"/>
          <w:sz w:val="24"/>
          <w:szCs w:val="24"/>
        </w:rPr>
        <w:t> 2016; </w:t>
      </w:r>
      <w:r w:rsidRPr="00BD051E">
        <w:rPr>
          <w:rFonts w:ascii="Book Antiqua" w:eastAsia="SimSun" w:hAnsi="Book Antiqua" w:cs="SimSun"/>
          <w:b/>
          <w:bCs/>
          <w:sz w:val="24"/>
          <w:szCs w:val="24"/>
        </w:rPr>
        <w:t>17</w:t>
      </w:r>
      <w:r w:rsidRPr="00BD051E">
        <w:rPr>
          <w:rFonts w:ascii="Book Antiqua" w:eastAsia="SimSun" w:hAnsi="Book Antiqua" w:cs="SimSun"/>
          <w:sz w:val="24"/>
          <w:szCs w:val="24"/>
        </w:rPr>
        <w:t>: 191-198 [PMID: 25677756 DOI: 10.1111pedi.12261]</w:t>
      </w:r>
    </w:p>
    <w:p w14:paraId="1ECA4CFB"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 xml:space="preserve">71 </w:t>
      </w:r>
      <w:r w:rsidRPr="00BD051E">
        <w:rPr>
          <w:rFonts w:ascii="Book Antiqua" w:eastAsia="SimSun" w:hAnsi="Book Antiqua" w:cs="SimSun"/>
          <w:b/>
          <w:sz w:val="24"/>
          <w:szCs w:val="24"/>
        </w:rPr>
        <w:t>Camarca ME</w:t>
      </w:r>
      <w:r w:rsidRPr="00BD051E">
        <w:rPr>
          <w:rFonts w:ascii="Book Antiqua" w:eastAsia="SimSun" w:hAnsi="Book Antiqua" w:cs="SimSun"/>
          <w:sz w:val="24"/>
          <w:szCs w:val="24"/>
        </w:rPr>
        <w:t xml:space="preserve">, Mozzillo E, Nugnes R, Zito E, Falco M, Fattorusso V, Mobilia S, Buono P, Valerio G, Troncone R, Franzese A. Celiac disease in type 1 diabetes mellitus. </w:t>
      </w:r>
      <w:r w:rsidRPr="00BD051E">
        <w:rPr>
          <w:rFonts w:ascii="Book Antiqua" w:eastAsia="SimSun" w:hAnsi="Book Antiqua" w:cs="SimSun"/>
          <w:i/>
          <w:sz w:val="24"/>
          <w:szCs w:val="24"/>
        </w:rPr>
        <w:t>Ital J Pediatr</w:t>
      </w:r>
      <w:r w:rsidRPr="00BD051E">
        <w:rPr>
          <w:rFonts w:ascii="Book Antiqua" w:eastAsia="SimSun" w:hAnsi="Book Antiqua" w:cs="SimSun"/>
          <w:sz w:val="24"/>
          <w:szCs w:val="24"/>
        </w:rPr>
        <w:t xml:space="preserve"> 2012; </w:t>
      </w:r>
      <w:r w:rsidRPr="00BD051E">
        <w:rPr>
          <w:rFonts w:ascii="Book Antiqua" w:eastAsia="SimSun" w:hAnsi="Book Antiqua" w:cs="SimSun"/>
          <w:b/>
          <w:sz w:val="24"/>
          <w:szCs w:val="24"/>
        </w:rPr>
        <w:t>38</w:t>
      </w:r>
      <w:r w:rsidRPr="00BD051E">
        <w:rPr>
          <w:rFonts w:ascii="Book Antiqua" w:eastAsia="SimSun" w:hAnsi="Book Antiqua" w:cs="SimSun"/>
          <w:sz w:val="24"/>
          <w:szCs w:val="24"/>
        </w:rPr>
        <w:t xml:space="preserve">: 10 </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PMID</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 xml:space="preserve"> 24449104 DOI: 10.1186/1824-7288-38-10</w:t>
      </w:r>
      <w:r w:rsidRPr="00BD051E">
        <w:rPr>
          <w:rFonts w:ascii="Book Antiqua" w:eastAsia="SimSun" w:hAnsi="Book Antiqua" w:cs="SimSun" w:hint="eastAsia"/>
          <w:sz w:val="24"/>
          <w:szCs w:val="24"/>
        </w:rPr>
        <w:t>]</w:t>
      </w:r>
    </w:p>
    <w:p w14:paraId="51F80E0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hint="eastAsia"/>
          <w:sz w:val="24"/>
          <w:szCs w:val="24"/>
        </w:rPr>
        <w:t xml:space="preserve">72 </w:t>
      </w:r>
      <w:r w:rsidRPr="00BD051E">
        <w:rPr>
          <w:rFonts w:ascii="Book Antiqua" w:eastAsia="SimSun" w:hAnsi="Book Antiqua" w:cs="SimSun"/>
          <w:b/>
          <w:sz w:val="24"/>
          <w:szCs w:val="24"/>
        </w:rPr>
        <w:t>Valentino R</w:t>
      </w:r>
      <w:r w:rsidRPr="00BD051E">
        <w:rPr>
          <w:rFonts w:ascii="Book Antiqua" w:eastAsia="SimSun" w:hAnsi="Book Antiqua" w:cs="SimSun"/>
          <w:sz w:val="24"/>
          <w:szCs w:val="24"/>
        </w:rPr>
        <w:t>, Savastano S, Tommaselli AP, Dorato M, Scarpitta MT, Gigante M, Lombardi G, Troncone R. Unusual association of thyroiditis, Addison s disease, ovarian failure and celiac disease in a young woman.</w:t>
      </w:r>
      <w:r w:rsidRPr="00BD051E">
        <w:rPr>
          <w:rFonts w:ascii="Book Antiqua" w:eastAsia="SimSun" w:hAnsi="Book Antiqua" w:cs="SimSun"/>
          <w:i/>
          <w:sz w:val="24"/>
          <w:szCs w:val="24"/>
        </w:rPr>
        <w:t xml:space="preserve"> J Endocrinol Invest</w:t>
      </w:r>
      <w:r w:rsidRPr="00BD051E">
        <w:rPr>
          <w:rFonts w:ascii="Book Antiqua" w:eastAsia="SimSun" w:hAnsi="Book Antiqua" w:cs="SimSun"/>
          <w:sz w:val="24"/>
          <w:szCs w:val="24"/>
        </w:rPr>
        <w:t xml:space="preserve"> 1999; </w:t>
      </w:r>
      <w:r w:rsidRPr="00BD051E">
        <w:rPr>
          <w:rFonts w:ascii="Book Antiqua" w:eastAsia="SimSun" w:hAnsi="Book Antiqua" w:cs="SimSun"/>
          <w:b/>
          <w:sz w:val="24"/>
          <w:szCs w:val="24"/>
        </w:rPr>
        <w:t>22</w:t>
      </w:r>
      <w:r w:rsidRPr="00BD051E">
        <w:rPr>
          <w:rFonts w:ascii="Book Antiqua" w:eastAsia="SimSun" w:hAnsi="Book Antiqua" w:cs="SimSun"/>
          <w:sz w:val="24"/>
          <w:szCs w:val="24"/>
        </w:rPr>
        <w:t>: 390-394</w:t>
      </w:r>
      <w:r w:rsidRPr="00BD051E">
        <w:rPr>
          <w:rFonts w:ascii="Book Antiqua" w:eastAsia="SimSun" w:hAnsi="Book Antiqua" w:cs="SimSun" w:hint="eastAsia"/>
          <w:sz w:val="24"/>
          <w:szCs w:val="24"/>
        </w:rPr>
        <w:t xml:space="preserve"> [</w:t>
      </w:r>
      <w:r w:rsidRPr="00BD051E">
        <w:rPr>
          <w:rFonts w:ascii="Book Antiqua" w:eastAsia="SimSun" w:hAnsi="Book Antiqua" w:cs="SimSun"/>
          <w:sz w:val="24"/>
          <w:szCs w:val="24"/>
        </w:rPr>
        <w:t>PMID: 10401714]</w:t>
      </w:r>
    </w:p>
    <w:p w14:paraId="343E0784"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73 </w:t>
      </w:r>
      <w:r w:rsidRPr="00BD051E">
        <w:rPr>
          <w:rFonts w:ascii="Book Antiqua" w:eastAsia="SimSun" w:hAnsi="Book Antiqua" w:cs="SimSun"/>
          <w:b/>
          <w:bCs/>
          <w:sz w:val="24"/>
          <w:szCs w:val="24"/>
        </w:rPr>
        <w:t>Myhre AG</w:t>
      </w:r>
      <w:r w:rsidRPr="00BD051E">
        <w:rPr>
          <w:rFonts w:ascii="Book Antiqua" w:eastAsia="SimSun" w:hAnsi="Book Antiqua" w:cs="SimSun"/>
          <w:sz w:val="24"/>
          <w:szCs w:val="24"/>
        </w:rPr>
        <w:t>, Aarsetøy H, Undlien DE, Hovdenak N, Aksnes L, Husebye ES. High frequency of coeliac disease among patients with autoimmune adrenocortical failure. </w:t>
      </w:r>
      <w:r w:rsidRPr="00BD051E">
        <w:rPr>
          <w:rFonts w:ascii="Book Antiqua" w:eastAsia="SimSun" w:hAnsi="Book Antiqua" w:cs="SimSun"/>
          <w:i/>
          <w:iCs/>
          <w:sz w:val="24"/>
          <w:szCs w:val="24"/>
        </w:rPr>
        <w:t>Scand J Gastroenterol</w:t>
      </w:r>
      <w:r w:rsidRPr="00BD051E">
        <w:rPr>
          <w:rFonts w:ascii="Book Antiqua" w:eastAsia="SimSun" w:hAnsi="Book Antiqua" w:cs="SimSun"/>
          <w:sz w:val="24"/>
          <w:szCs w:val="24"/>
        </w:rPr>
        <w:t> 2003; </w:t>
      </w:r>
      <w:r w:rsidRPr="00BD051E">
        <w:rPr>
          <w:rFonts w:ascii="Book Antiqua" w:eastAsia="SimSun" w:hAnsi="Book Antiqua" w:cs="SimSun"/>
          <w:b/>
          <w:bCs/>
          <w:sz w:val="24"/>
          <w:szCs w:val="24"/>
        </w:rPr>
        <w:t>38</w:t>
      </w:r>
      <w:r w:rsidRPr="00BD051E">
        <w:rPr>
          <w:rFonts w:ascii="Book Antiqua" w:eastAsia="SimSun" w:hAnsi="Book Antiqua" w:cs="SimSun"/>
          <w:sz w:val="24"/>
          <w:szCs w:val="24"/>
        </w:rPr>
        <w:t>: 511-515 [PMID: 12795461 DOI: 10.1080/00365520310002544]</w:t>
      </w:r>
    </w:p>
    <w:p w14:paraId="4AB333E9"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74 </w:t>
      </w:r>
      <w:r w:rsidRPr="00BD051E">
        <w:rPr>
          <w:rFonts w:ascii="Book Antiqua" w:eastAsia="SimSun" w:hAnsi="Book Antiqua" w:cs="SimSun"/>
          <w:b/>
          <w:bCs/>
          <w:sz w:val="24"/>
          <w:szCs w:val="24"/>
        </w:rPr>
        <w:t>Elfström P</w:t>
      </w:r>
      <w:r w:rsidRPr="00BD051E">
        <w:rPr>
          <w:rFonts w:ascii="Book Antiqua" w:eastAsia="SimSun" w:hAnsi="Book Antiqua" w:cs="SimSun"/>
          <w:sz w:val="24"/>
          <w:szCs w:val="24"/>
        </w:rPr>
        <w:t>, Montgomery SM, Kämpe O, Ekbom A, Ludvigsson JF. Risk of primary adrenal insufficiency in patients with celiac disease. </w:t>
      </w:r>
      <w:r w:rsidRPr="00BD051E">
        <w:rPr>
          <w:rFonts w:ascii="Book Antiqua" w:eastAsia="SimSun" w:hAnsi="Book Antiqua" w:cs="SimSun"/>
          <w:i/>
          <w:iCs/>
          <w:sz w:val="24"/>
          <w:szCs w:val="24"/>
        </w:rPr>
        <w:t>J Clin Endocrinol Metab</w:t>
      </w:r>
      <w:r w:rsidRPr="00BD051E">
        <w:rPr>
          <w:rFonts w:ascii="Book Antiqua" w:eastAsia="SimSun" w:hAnsi="Book Antiqua" w:cs="SimSun"/>
          <w:sz w:val="24"/>
          <w:szCs w:val="24"/>
        </w:rPr>
        <w:t> 2007; </w:t>
      </w:r>
      <w:r w:rsidRPr="00BD051E">
        <w:rPr>
          <w:rFonts w:ascii="Book Antiqua" w:eastAsia="SimSun" w:hAnsi="Book Antiqua" w:cs="SimSun"/>
          <w:b/>
          <w:bCs/>
          <w:sz w:val="24"/>
          <w:szCs w:val="24"/>
        </w:rPr>
        <w:t>92</w:t>
      </w:r>
      <w:r w:rsidRPr="00BD051E">
        <w:rPr>
          <w:rFonts w:ascii="Book Antiqua" w:eastAsia="SimSun" w:hAnsi="Book Antiqua" w:cs="SimSun"/>
          <w:sz w:val="24"/>
          <w:szCs w:val="24"/>
        </w:rPr>
        <w:t>: 3595-3598 [PMID: 17595243 DOI: 10.1210/jc.2007-0960]</w:t>
      </w:r>
    </w:p>
    <w:p w14:paraId="57DB4D2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75 </w:t>
      </w:r>
      <w:r w:rsidRPr="00BD051E">
        <w:rPr>
          <w:rFonts w:ascii="Book Antiqua" w:eastAsia="SimSun" w:hAnsi="Book Antiqua" w:cs="SimSun"/>
          <w:b/>
          <w:bCs/>
          <w:sz w:val="24"/>
          <w:szCs w:val="24"/>
        </w:rPr>
        <w:t>Van den Driessche A</w:t>
      </w:r>
      <w:r w:rsidRPr="00BD051E">
        <w:rPr>
          <w:rFonts w:ascii="Book Antiqua" w:eastAsia="SimSun" w:hAnsi="Book Antiqua" w:cs="SimSun"/>
          <w:sz w:val="24"/>
          <w:szCs w:val="24"/>
        </w:rPr>
        <w:t>, Eenkhoorn V, Van Gaal L, De Block C. Type 1 diabetes and autoimmune polyglandular syndrome: a clinical review. </w:t>
      </w:r>
      <w:r w:rsidRPr="00BD051E">
        <w:rPr>
          <w:rFonts w:ascii="Book Antiqua" w:eastAsia="SimSun" w:hAnsi="Book Antiqua" w:cs="SimSun"/>
          <w:i/>
          <w:iCs/>
          <w:sz w:val="24"/>
          <w:szCs w:val="24"/>
        </w:rPr>
        <w:t>Neth J Med</w:t>
      </w:r>
      <w:r w:rsidRPr="00BD051E">
        <w:rPr>
          <w:rFonts w:ascii="Book Antiqua" w:eastAsia="SimSun" w:hAnsi="Book Antiqua" w:cs="SimSun"/>
          <w:sz w:val="24"/>
          <w:szCs w:val="24"/>
        </w:rPr>
        <w:t> 2009; </w:t>
      </w:r>
      <w:r w:rsidRPr="00BD051E">
        <w:rPr>
          <w:rFonts w:ascii="Book Antiqua" w:eastAsia="SimSun" w:hAnsi="Book Antiqua" w:cs="SimSun"/>
          <w:b/>
          <w:bCs/>
          <w:sz w:val="24"/>
          <w:szCs w:val="24"/>
        </w:rPr>
        <w:t>67</w:t>
      </w:r>
      <w:r w:rsidRPr="00BD051E">
        <w:rPr>
          <w:rFonts w:ascii="Book Antiqua" w:eastAsia="SimSun" w:hAnsi="Book Antiqua" w:cs="SimSun"/>
          <w:sz w:val="24"/>
          <w:szCs w:val="24"/>
        </w:rPr>
        <w:t>: 376-387 [PMID: 20009114]</w:t>
      </w:r>
    </w:p>
    <w:p w14:paraId="132AE2E0"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76 </w:t>
      </w:r>
      <w:r w:rsidRPr="00BD051E">
        <w:rPr>
          <w:rFonts w:ascii="Book Antiqua" w:eastAsia="SimSun" w:hAnsi="Book Antiqua" w:cs="SimSun"/>
          <w:b/>
          <w:bCs/>
          <w:sz w:val="24"/>
          <w:szCs w:val="24"/>
        </w:rPr>
        <w:t>Lakhotia M</w:t>
      </w:r>
      <w:r w:rsidRPr="00BD051E">
        <w:rPr>
          <w:rFonts w:ascii="Book Antiqua" w:eastAsia="SimSun" w:hAnsi="Book Antiqua" w:cs="SimSun"/>
          <w:sz w:val="24"/>
          <w:szCs w:val="24"/>
        </w:rPr>
        <w:t>, Pahadia HR, Kumar H, Singh J, Tak S. A Case of Autoimmune Polyglandular Syndrome (APS) Type II with Hypothyroidism, Hypoadrenalism, and Celiac Disease - A Rare Combination. </w:t>
      </w:r>
      <w:r w:rsidRPr="00BD051E">
        <w:rPr>
          <w:rFonts w:ascii="Book Antiqua" w:eastAsia="SimSun" w:hAnsi="Book Antiqua" w:cs="SimSun"/>
          <w:i/>
          <w:iCs/>
          <w:sz w:val="24"/>
          <w:szCs w:val="24"/>
        </w:rPr>
        <w:t>J Clin Diagn Res</w:t>
      </w:r>
      <w:r w:rsidRPr="00BD051E">
        <w:rPr>
          <w:rFonts w:ascii="Book Antiqua" w:eastAsia="SimSun" w:hAnsi="Book Antiqua" w:cs="SimSun"/>
          <w:sz w:val="24"/>
          <w:szCs w:val="24"/>
        </w:rPr>
        <w:t> 2015; </w:t>
      </w:r>
      <w:r w:rsidRPr="00BD051E">
        <w:rPr>
          <w:rFonts w:ascii="Book Antiqua" w:eastAsia="SimSun" w:hAnsi="Book Antiqua" w:cs="SimSun"/>
          <w:b/>
          <w:bCs/>
          <w:sz w:val="24"/>
          <w:szCs w:val="24"/>
        </w:rPr>
        <w:t>9</w:t>
      </w:r>
      <w:r w:rsidRPr="00BD051E">
        <w:rPr>
          <w:rFonts w:ascii="Book Antiqua" w:eastAsia="SimSun" w:hAnsi="Book Antiqua" w:cs="SimSun"/>
          <w:sz w:val="24"/>
          <w:szCs w:val="24"/>
        </w:rPr>
        <w:t>: OD01-OD03 [PMID: 26023582 DOI: 10.7860/JCDR/2015/10755.5748]</w:t>
      </w:r>
    </w:p>
    <w:p w14:paraId="6F4E76D3"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77 </w:t>
      </w:r>
      <w:r w:rsidRPr="00BD051E">
        <w:rPr>
          <w:rFonts w:ascii="Book Antiqua" w:eastAsia="SimSun" w:hAnsi="Book Antiqua" w:cs="SimSun"/>
          <w:b/>
          <w:bCs/>
          <w:sz w:val="24"/>
          <w:szCs w:val="24"/>
        </w:rPr>
        <w:t>Matsueda K</w:t>
      </w:r>
      <w:r w:rsidRPr="00BD051E">
        <w:rPr>
          <w:rFonts w:ascii="Book Antiqua" w:eastAsia="SimSun" w:hAnsi="Book Antiqua" w:cs="SimSun"/>
          <w:sz w:val="24"/>
          <w:szCs w:val="24"/>
        </w:rPr>
        <w:t>, Rosenberg IH. Malabsorption with idiopathic hypoparathyroidism responding to treatment for coincident celiac sprue. </w:t>
      </w:r>
      <w:r w:rsidRPr="00BD051E">
        <w:rPr>
          <w:rFonts w:ascii="Book Antiqua" w:eastAsia="SimSun" w:hAnsi="Book Antiqua" w:cs="SimSun"/>
          <w:i/>
          <w:iCs/>
          <w:sz w:val="24"/>
          <w:szCs w:val="24"/>
        </w:rPr>
        <w:t>Dig Dis Sci</w:t>
      </w:r>
      <w:r w:rsidRPr="00BD051E">
        <w:rPr>
          <w:rFonts w:ascii="Book Antiqua" w:eastAsia="SimSun" w:hAnsi="Book Antiqua" w:cs="SimSun"/>
          <w:sz w:val="24"/>
          <w:szCs w:val="24"/>
        </w:rPr>
        <w:t> 1982; </w:t>
      </w:r>
      <w:r w:rsidRPr="00BD051E">
        <w:rPr>
          <w:rFonts w:ascii="Book Antiqua" w:eastAsia="SimSun" w:hAnsi="Book Antiqua" w:cs="SimSun"/>
          <w:b/>
          <w:bCs/>
          <w:sz w:val="24"/>
          <w:szCs w:val="24"/>
        </w:rPr>
        <w:t>27</w:t>
      </w:r>
      <w:r w:rsidRPr="00BD051E">
        <w:rPr>
          <w:rFonts w:ascii="Book Antiqua" w:eastAsia="SimSun" w:hAnsi="Book Antiqua" w:cs="SimSun"/>
          <w:sz w:val="24"/>
          <w:szCs w:val="24"/>
        </w:rPr>
        <w:t>: 269-273 [PMID: 7075423 DOI: 10.1007/BF01296927]</w:t>
      </w:r>
    </w:p>
    <w:p w14:paraId="3031797C"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78</w:t>
      </w:r>
      <w:r w:rsidRPr="00BD051E">
        <w:t xml:space="preserve"> </w:t>
      </w:r>
      <w:r w:rsidRPr="00BD051E">
        <w:rPr>
          <w:rFonts w:ascii="Book Antiqua" w:eastAsia="SimSun" w:hAnsi="Book Antiqua" w:cs="SimSun"/>
          <w:b/>
          <w:sz w:val="24"/>
          <w:szCs w:val="24"/>
        </w:rPr>
        <w:t xml:space="preserve">Saha S, </w:t>
      </w:r>
      <w:r w:rsidRPr="00BD051E">
        <w:rPr>
          <w:rFonts w:ascii="Book Antiqua" w:eastAsia="SimSun" w:hAnsi="Book Antiqua" w:cs="SimSun"/>
          <w:sz w:val="24"/>
          <w:szCs w:val="24"/>
        </w:rPr>
        <w:t xml:space="preserve">Saini S, Makharia GK, Datta Gupta S, Goswami R. Prevalence of celiac disease in idiopathic hypoparathyroidism and effect of gluten-free diet on calcemic control. </w:t>
      </w:r>
      <w:r w:rsidRPr="00BD051E">
        <w:rPr>
          <w:rFonts w:ascii="Book Antiqua" w:eastAsia="SimSun" w:hAnsi="Book Antiqua" w:cs="SimSun"/>
          <w:i/>
          <w:sz w:val="24"/>
          <w:szCs w:val="24"/>
        </w:rPr>
        <w:t>Clin Endocrinol</w:t>
      </w:r>
      <w:r w:rsidRPr="00BD051E">
        <w:rPr>
          <w:rFonts w:ascii="Book Antiqua" w:eastAsia="SimSun" w:hAnsi="Book Antiqua" w:cs="SimSun"/>
          <w:sz w:val="24"/>
          <w:szCs w:val="24"/>
        </w:rPr>
        <w:t xml:space="preserve"> (Oxf) 2016; </w:t>
      </w:r>
      <w:r w:rsidRPr="00BD051E">
        <w:rPr>
          <w:rFonts w:ascii="Book Antiqua" w:eastAsia="SimSun" w:hAnsi="Book Antiqua" w:cs="SimSun"/>
          <w:b/>
          <w:sz w:val="24"/>
          <w:szCs w:val="24"/>
        </w:rPr>
        <w:t>84</w:t>
      </w:r>
      <w:r w:rsidRPr="00BD051E">
        <w:rPr>
          <w:rFonts w:ascii="Book Antiqua" w:eastAsia="SimSun" w:hAnsi="Book Antiqua" w:cs="SimSun"/>
          <w:sz w:val="24"/>
          <w:szCs w:val="24"/>
        </w:rPr>
        <w:t>: 578-586 [PMID: 26147910</w:t>
      </w:r>
      <w:r w:rsidRPr="00BD051E">
        <w:rPr>
          <w:rFonts w:ascii="Book Antiqua" w:eastAsia="SimSun" w:hAnsi="Book Antiqua" w:cs="SimSun" w:hint="eastAsia"/>
          <w:sz w:val="24"/>
          <w:szCs w:val="24"/>
        </w:rPr>
        <w:t xml:space="preserve"> </w:t>
      </w:r>
      <w:r w:rsidRPr="00BD051E">
        <w:rPr>
          <w:rFonts w:ascii="Book Antiqua" w:eastAsia="SimSun" w:hAnsi="Book Antiqua" w:cs="SimSun"/>
          <w:sz w:val="24"/>
          <w:szCs w:val="24"/>
        </w:rPr>
        <w:t>DOI: 10.1111/cen.12850]</w:t>
      </w:r>
    </w:p>
    <w:p w14:paraId="750E550C"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79 </w:t>
      </w:r>
      <w:r w:rsidRPr="00BD051E">
        <w:rPr>
          <w:rFonts w:ascii="Book Antiqua" w:eastAsia="SimSun" w:hAnsi="Book Antiqua" w:cs="SimSun"/>
          <w:b/>
          <w:bCs/>
          <w:sz w:val="24"/>
          <w:szCs w:val="24"/>
        </w:rPr>
        <w:t>Hrubisková K</w:t>
      </w:r>
      <w:r w:rsidRPr="00BD051E">
        <w:rPr>
          <w:rFonts w:ascii="Book Antiqua" w:eastAsia="SimSun" w:hAnsi="Book Antiqua" w:cs="SimSun"/>
          <w:sz w:val="24"/>
          <w:szCs w:val="24"/>
        </w:rPr>
        <w:t>, Jackuliak P, Vanuga P, Pura M, Payer J. [Autoimmune polyendocrine syndrome type 2 associated with autoimmune hypophysitis and coeliac disease]. </w:t>
      </w:r>
      <w:r w:rsidRPr="00BD051E">
        <w:rPr>
          <w:rFonts w:ascii="Book Antiqua" w:eastAsia="SimSun" w:hAnsi="Book Antiqua" w:cs="SimSun"/>
          <w:i/>
          <w:iCs/>
          <w:sz w:val="24"/>
          <w:szCs w:val="24"/>
        </w:rPr>
        <w:t>Vnitr Lek</w:t>
      </w:r>
      <w:r w:rsidRPr="00BD051E">
        <w:rPr>
          <w:rFonts w:ascii="Book Antiqua" w:eastAsia="SimSun" w:hAnsi="Book Antiqua" w:cs="SimSun"/>
          <w:sz w:val="24"/>
          <w:szCs w:val="24"/>
        </w:rPr>
        <w:t> 2010; </w:t>
      </w:r>
      <w:r w:rsidRPr="00BD051E">
        <w:rPr>
          <w:rFonts w:ascii="Book Antiqua" w:eastAsia="SimSun" w:hAnsi="Book Antiqua" w:cs="SimSun"/>
          <w:b/>
          <w:bCs/>
          <w:sz w:val="24"/>
          <w:szCs w:val="24"/>
        </w:rPr>
        <w:t>56</w:t>
      </w:r>
      <w:r w:rsidRPr="00BD051E">
        <w:rPr>
          <w:rFonts w:ascii="Book Antiqua" w:eastAsia="SimSun" w:hAnsi="Book Antiqua" w:cs="SimSun"/>
          <w:sz w:val="24"/>
          <w:szCs w:val="24"/>
        </w:rPr>
        <w:t>: 1169-1176 [PMID: 21250496]</w:t>
      </w:r>
    </w:p>
    <w:p w14:paraId="41E1A6B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80 </w:t>
      </w:r>
      <w:r w:rsidRPr="00BD051E">
        <w:rPr>
          <w:rFonts w:ascii="Book Antiqua" w:eastAsia="SimSun" w:hAnsi="Book Antiqua" w:cs="SimSun"/>
          <w:b/>
          <w:bCs/>
          <w:sz w:val="24"/>
          <w:szCs w:val="24"/>
        </w:rPr>
        <w:t>Delvecchio M</w:t>
      </w:r>
      <w:r w:rsidRPr="00BD051E">
        <w:rPr>
          <w:rFonts w:ascii="Book Antiqua" w:eastAsia="SimSun" w:hAnsi="Book Antiqua" w:cs="SimSun"/>
          <w:sz w:val="24"/>
          <w:szCs w:val="24"/>
        </w:rPr>
        <w:t>, De Bellis A, Francavilla R, Rutigliano V, Predieri B, Indrio F, De Venuto D, Sinisi AA, Bizzarro A, Bellastella A, Iughetti L, Cavallo L. Anti-pituitary antibodies in children with newly diagnosed celiac disease: a novel finding contributing to linear-growth impairment. </w:t>
      </w:r>
      <w:r w:rsidRPr="00BD051E">
        <w:rPr>
          <w:rFonts w:ascii="Book Antiqua" w:eastAsia="SimSun" w:hAnsi="Book Antiqua" w:cs="SimSun"/>
          <w:i/>
          <w:iCs/>
          <w:sz w:val="24"/>
          <w:szCs w:val="24"/>
        </w:rPr>
        <w:t>Am J Gastroenterol</w:t>
      </w:r>
      <w:r w:rsidRPr="00BD051E">
        <w:rPr>
          <w:rFonts w:ascii="Book Antiqua" w:eastAsia="SimSun" w:hAnsi="Book Antiqua" w:cs="SimSun"/>
          <w:sz w:val="24"/>
          <w:szCs w:val="24"/>
        </w:rPr>
        <w:t> 2010; </w:t>
      </w:r>
      <w:r w:rsidRPr="00BD051E">
        <w:rPr>
          <w:rFonts w:ascii="Book Antiqua" w:eastAsia="SimSun" w:hAnsi="Book Antiqua" w:cs="SimSun"/>
          <w:b/>
          <w:bCs/>
          <w:sz w:val="24"/>
          <w:szCs w:val="24"/>
        </w:rPr>
        <w:t>105</w:t>
      </w:r>
      <w:r w:rsidRPr="00BD051E">
        <w:rPr>
          <w:rFonts w:ascii="Book Antiqua" w:eastAsia="SimSun" w:hAnsi="Book Antiqua" w:cs="SimSun"/>
          <w:sz w:val="24"/>
          <w:szCs w:val="24"/>
        </w:rPr>
        <w:t>: 691-696 [PMID: 19904244 DOI: 10.1038/ajg.2009.642]</w:t>
      </w:r>
    </w:p>
    <w:p w14:paraId="08C6AAC2"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81 </w:t>
      </w:r>
      <w:r w:rsidRPr="00BD051E">
        <w:rPr>
          <w:rFonts w:ascii="Book Antiqua" w:eastAsia="SimSun" w:hAnsi="Book Antiqua" w:cs="SimSun"/>
          <w:b/>
          <w:bCs/>
          <w:sz w:val="24"/>
          <w:szCs w:val="24"/>
        </w:rPr>
        <w:t>Meazza C</w:t>
      </w:r>
      <w:r w:rsidRPr="00BD051E">
        <w:rPr>
          <w:rFonts w:ascii="Book Antiqua" w:eastAsia="SimSun" w:hAnsi="Book Antiqua" w:cs="SimSun"/>
          <w:sz w:val="24"/>
          <w:szCs w:val="24"/>
        </w:rPr>
        <w:t>, Pagani S, Laarej K, Cantoni F, Civallero P, Boncimino A, Bozzola M. Short stature in children with coeliac disease. </w:t>
      </w:r>
      <w:r w:rsidRPr="00BD051E">
        <w:rPr>
          <w:rFonts w:ascii="Book Antiqua" w:eastAsia="SimSun" w:hAnsi="Book Antiqua" w:cs="SimSun"/>
          <w:i/>
          <w:iCs/>
          <w:sz w:val="24"/>
          <w:szCs w:val="24"/>
        </w:rPr>
        <w:t>Pediatr Endocrinol Rev</w:t>
      </w:r>
      <w:r w:rsidRPr="00BD051E">
        <w:rPr>
          <w:rFonts w:ascii="Book Antiqua" w:eastAsia="SimSun" w:hAnsi="Book Antiqua" w:cs="SimSun"/>
          <w:sz w:val="24"/>
          <w:szCs w:val="24"/>
        </w:rPr>
        <w:t> 2009; </w:t>
      </w:r>
      <w:r w:rsidRPr="00BD051E">
        <w:rPr>
          <w:rFonts w:ascii="Book Antiqua" w:eastAsia="SimSun" w:hAnsi="Book Antiqua" w:cs="SimSun"/>
          <w:b/>
          <w:bCs/>
          <w:sz w:val="24"/>
          <w:szCs w:val="24"/>
        </w:rPr>
        <w:t>6</w:t>
      </w:r>
      <w:r w:rsidRPr="00BD051E">
        <w:rPr>
          <w:rFonts w:ascii="Book Antiqua" w:eastAsia="SimSun" w:hAnsi="Book Antiqua" w:cs="SimSun"/>
          <w:sz w:val="24"/>
          <w:szCs w:val="24"/>
        </w:rPr>
        <w:t>: 457-463 [PMID: 19550380]</w:t>
      </w:r>
    </w:p>
    <w:p w14:paraId="48917EE3"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82 </w:t>
      </w:r>
      <w:r w:rsidRPr="00BD051E">
        <w:rPr>
          <w:rFonts w:ascii="Book Antiqua" w:eastAsia="SimSun" w:hAnsi="Book Antiqua" w:cs="SimSun"/>
          <w:b/>
          <w:bCs/>
          <w:sz w:val="24"/>
          <w:szCs w:val="24"/>
        </w:rPr>
        <w:t>Giovenale D</w:t>
      </w:r>
      <w:r w:rsidRPr="00BD051E">
        <w:rPr>
          <w:rFonts w:ascii="Book Antiqua" w:eastAsia="SimSun" w:hAnsi="Book Antiqua" w:cs="SimSun"/>
          <w:sz w:val="24"/>
          <w:szCs w:val="24"/>
        </w:rPr>
        <w:t>, Meazza C, Cardinale GM, Sposito M, Mastrangelo C, Messini B, Citro G, Delvecchio M, Di Maio S, Bozzola M. The prevalence of growth hormone deficiency and celiac disease in short children. </w:t>
      </w:r>
      <w:r w:rsidRPr="00BD051E">
        <w:rPr>
          <w:rFonts w:ascii="Book Antiqua" w:eastAsia="SimSun" w:hAnsi="Book Antiqua" w:cs="SimSun"/>
          <w:i/>
          <w:iCs/>
          <w:sz w:val="24"/>
          <w:szCs w:val="24"/>
        </w:rPr>
        <w:t>Clin Med Res</w:t>
      </w:r>
      <w:r w:rsidRPr="00BD051E">
        <w:rPr>
          <w:rFonts w:ascii="Book Antiqua" w:eastAsia="SimSun" w:hAnsi="Book Antiqua" w:cs="SimSun"/>
          <w:sz w:val="24"/>
          <w:szCs w:val="24"/>
        </w:rPr>
        <w:t> 2006; </w:t>
      </w:r>
      <w:r w:rsidRPr="00BD051E">
        <w:rPr>
          <w:rFonts w:ascii="Book Antiqua" w:eastAsia="SimSun" w:hAnsi="Book Antiqua" w:cs="SimSun"/>
          <w:b/>
          <w:bCs/>
          <w:sz w:val="24"/>
          <w:szCs w:val="24"/>
        </w:rPr>
        <w:t>4</w:t>
      </w:r>
      <w:r w:rsidRPr="00BD051E">
        <w:rPr>
          <w:rFonts w:ascii="Book Antiqua" w:eastAsia="SimSun" w:hAnsi="Book Antiqua" w:cs="SimSun"/>
          <w:sz w:val="24"/>
          <w:szCs w:val="24"/>
        </w:rPr>
        <w:t>: 180-183 [PMID: 16988097 DOI: 10.3121/cmr.4.3.180]</w:t>
      </w:r>
    </w:p>
    <w:p w14:paraId="10BD9CF7"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lastRenderedPageBreak/>
        <w:t>83 </w:t>
      </w:r>
      <w:r w:rsidRPr="00BD051E">
        <w:rPr>
          <w:rFonts w:ascii="Book Antiqua" w:eastAsia="SimSun" w:hAnsi="Book Antiqua" w:cs="SimSun"/>
          <w:b/>
          <w:bCs/>
          <w:sz w:val="24"/>
          <w:szCs w:val="24"/>
        </w:rPr>
        <w:t>Kapur G</w:t>
      </w:r>
      <w:r w:rsidRPr="00BD051E">
        <w:rPr>
          <w:rFonts w:ascii="Book Antiqua" w:eastAsia="SimSun" w:hAnsi="Book Antiqua" w:cs="SimSun"/>
          <w:sz w:val="24"/>
          <w:szCs w:val="24"/>
        </w:rPr>
        <w:t>, Patwari AK, Narayan S, Anand VK. Serum prolactin in celiac disease. </w:t>
      </w:r>
      <w:r w:rsidRPr="00BD051E">
        <w:rPr>
          <w:rFonts w:ascii="Book Antiqua" w:eastAsia="SimSun" w:hAnsi="Book Antiqua" w:cs="SimSun"/>
          <w:i/>
          <w:iCs/>
          <w:sz w:val="24"/>
          <w:szCs w:val="24"/>
        </w:rPr>
        <w:t>J Trop Pediatr</w:t>
      </w:r>
      <w:r w:rsidRPr="00BD051E">
        <w:rPr>
          <w:rFonts w:ascii="Book Antiqua" w:eastAsia="SimSun" w:hAnsi="Book Antiqua" w:cs="SimSun"/>
          <w:sz w:val="24"/>
          <w:szCs w:val="24"/>
        </w:rPr>
        <w:t> 2004; </w:t>
      </w:r>
      <w:r w:rsidRPr="00BD051E">
        <w:rPr>
          <w:rFonts w:ascii="Book Antiqua" w:eastAsia="SimSun" w:hAnsi="Book Antiqua" w:cs="SimSun"/>
          <w:b/>
          <w:bCs/>
          <w:sz w:val="24"/>
          <w:szCs w:val="24"/>
        </w:rPr>
        <w:t>50</w:t>
      </w:r>
      <w:r w:rsidRPr="00BD051E">
        <w:rPr>
          <w:rFonts w:ascii="Book Antiqua" w:eastAsia="SimSun" w:hAnsi="Book Antiqua" w:cs="SimSun"/>
          <w:sz w:val="24"/>
          <w:szCs w:val="24"/>
        </w:rPr>
        <w:t>: 37-40 [PMID: 14984168 DOI: 10.1093/tropej/50.1.37]</w:t>
      </w:r>
    </w:p>
    <w:p w14:paraId="553B62AE"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84 </w:t>
      </w:r>
      <w:r w:rsidRPr="00BD051E">
        <w:rPr>
          <w:rFonts w:ascii="Book Antiqua" w:eastAsia="SimSun" w:hAnsi="Book Antiqua" w:cs="SimSun"/>
          <w:b/>
          <w:bCs/>
          <w:sz w:val="24"/>
          <w:szCs w:val="24"/>
        </w:rPr>
        <w:t>Delvecchio M</w:t>
      </w:r>
      <w:r w:rsidRPr="00BD051E">
        <w:rPr>
          <w:rFonts w:ascii="Book Antiqua" w:eastAsia="SimSun" w:hAnsi="Book Antiqua" w:cs="SimSun"/>
          <w:sz w:val="24"/>
          <w:szCs w:val="24"/>
        </w:rPr>
        <w:t>, Faienza MF, Lonero A, Rutigliano V, Francavilla R, Cavallo L. Prolactin may be increased in newly diagnosed celiac children and adolescents and decreases after 6 months of gluten-free diet. </w:t>
      </w:r>
      <w:r w:rsidRPr="00BD051E">
        <w:rPr>
          <w:rFonts w:ascii="Book Antiqua" w:eastAsia="SimSun" w:hAnsi="Book Antiqua" w:cs="SimSun"/>
          <w:i/>
          <w:iCs/>
          <w:sz w:val="24"/>
          <w:szCs w:val="24"/>
        </w:rPr>
        <w:t>Horm Res Paediatr</w:t>
      </w:r>
      <w:r w:rsidRPr="00BD051E">
        <w:rPr>
          <w:rFonts w:ascii="Book Antiqua" w:eastAsia="SimSun" w:hAnsi="Book Antiqua" w:cs="SimSun"/>
          <w:sz w:val="24"/>
          <w:szCs w:val="24"/>
        </w:rPr>
        <w:t> 2014; </w:t>
      </w:r>
      <w:r w:rsidRPr="00BD051E">
        <w:rPr>
          <w:rFonts w:ascii="Book Antiqua" w:eastAsia="SimSun" w:hAnsi="Book Antiqua" w:cs="SimSun"/>
          <w:b/>
          <w:bCs/>
          <w:sz w:val="24"/>
          <w:szCs w:val="24"/>
        </w:rPr>
        <w:t>81</w:t>
      </w:r>
      <w:r w:rsidRPr="00BD051E">
        <w:rPr>
          <w:rFonts w:ascii="Book Antiqua" w:eastAsia="SimSun" w:hAnsi="Book Antiqua" w:cs="SimSun"/>
          <w:sz w:val="24"/>
          <w:szCs w:val="24"/>
        </w:rPr>
        <w:t>: 309-313 [PMID: 24603159 DOI: 10.1159/000357064]</w:t>
      </w:r>
    </w:p>
    <w:p w14:paraId="62459AD4" w14:textId="77777777" w:rsidR="00402AE8" w:rsidRPr="00BD051E" w:rsidRDefault="00402AE8" w:rsidP="00D45300">
      <w:pPr>
        <w:spacing w:after="0" w:line="360" w:lineRule="auto"/>
        <w:rPr>
          <w:rFonts w:ascii="Book Antiqua" w:eastAsia="SimSun" w:hAnsi="Book Antiqua" w:cs="SimSun"/>
          <w:sz w:val="24"/>
          <w:szCs w:val="24"/>
        </w:rPr>
      </w:pPr>
      <w:r w:rsidRPr="00BD051E">
        <w:rPr>
          <w:rFonts w:ascii="Book Antiqua" w:eastAsia="SimSun" w:hAnsi="Book Antiqua" w:cs="SimSun"/>
          <w:sz w:val="24"/>
          <w:szCs w:val="24"/>
        </w:rPr>
        <w:t>85</w:t>
      </w:r>
      <w:r w:rsidRPr="00BD051E">
        <w:rPr>
          <w:rFonts w:ascii="Book Antiqua" w:eastAsia="SimSun" w:hAnsi="Book Antiqua" w:cs="SimSun"/>
          <w:b/>
          <w:sz w:val="24"/>
          <w:szCs w:val="24"/>
        </w:rPr>
        <w:t xml:space="preserve"> Freeman HJ</w:t>
      </w:r>
      <w:r w:rsidRPr="00BD051E">
        <w:rPr>
          <w:rFonts w:ascii="Book Antiqua" w:eastAsia="SimSun" w:hAnsi="Book Antiqua" w:cs="SimSun"/>
          <w:sz w:val="24"/>
          <w:szCs w:val="24"/>
        </w:rPr>
        <w:t xml:space="preserve">. Infertility and ovarian failure in celiac disease. </w:t>
      </w:r>
      <w:r w:rsidRPr="00BD051E">
        <w:rPr>
          <w:rFonts w:ascii="Book Antiqua" w:eastAsia="SimSun" w:hAnsi="Book Antiqua" w:cs="SimSun"/>
          <w:i/>
          <w:sz w:val="24"/>
          <w:szCs w:val="24"/>
        </w:rPr>
        <w:t>World J Obstet Gynecol</w:t>
      </w:r>
      <w:r w:rsidRPr="00BD051E">
        <w:rPr>
          <w:rFonts w:ascii="Book Antiqua" w:eastAsia="SimSun" w:hAnsi="Book Antiqua" w:cs="SimSun"/>
          <w:sz w:val="24"/>
          <w:szCs w:val="24"/>
        </w:rPr>
        <w:t xml:space="preserve"> 2015; </w:t>
      </w:r>
      <w:r w:rsidRPr="00BD051E">
        <w:rPr>
          <w:rFonts w:ascii="Book Antiqua" w:eastAsia="SimSun" w:hAnsi="Book Antiqua" w:cs="SimSun"/>
          <w:b/>
          <w:sz w:val="24"/>
          <w:szCs w:val="24"/>
        </w:rPr>
        <w:t>4</w:t>
      </w:r>
      <w:r w:rsidRPr="00BD051E">
        <w:rPr>
          <w:rFonts w:ascii="Book Antiqua" w:eastAsia="SimSun" w:hAnsi="Book Antiqua" w:cs="SimSun"/>
          <w:sz w:val="24"/>
          <w:szCs w:val="24"/>
        </w:rPr>
        <w:t xml:space="preserve">: 72-76 </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DOI: 10.5317/wjog.v4.i4.72</w:t>
      </w:r>
      <w:r w:rsidRPr="00BD051E">
        <w:rPr>
          <w:rFonts w:ascii="Book Antiqua" w:eastAsia="SimSun" w:hAnsi="Book Antiqua" w:cs="SimSun" w:hint="eastAsia"/>
          <w:sz w:val="24"/>
          <w:szCs w:val="24"/>
        </w:rPr>
        <w:t>]</w:t>
      </w:r>
    </w:p>
    <w:p w14:paraId="2351AD41"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86 </w:t>
      </w:r>
      <w:r w:rsidRPr="00BD051E">
        <w:rPr>
          <w:rFonts w:ascii="Book Antiqua" w:eastAsia="SimSun" w:hAnsi="Book Antiqua" w:cs="SimSun"/>
          <w:b/>
          <w:bCs/>
          <w:sz w:val="24"/>
          <w:szCs w:val="24"/>
        </w:rPr>
        <w:t>Singh P</w:t>
      </w:r>
      <w:r w:rsidRPr="00BD051E">
        <w:rPr>
          <w:rFonts w:ascii="Book Antiqua" w:eastAsia="SimSun" w:hAnsi="Book Antiqua" w:cs="SimSun"/>
          <w:sz w:val="24"/>
          <w:szCs w:val="24"/>
        </w:rPr>
        <w:t>, Arora S, Lal S, Strand TA, Makharia GK. Celiac Disease in Women With Infertility: A Meta-Analysis. </w:t>
      </w:r>
      <w:r w:rsidRPr="00BD051E">
        <w:rPr>
          <w:rFonts w:ascii="Book Antiqua" w:eastAsia="SimSun" w:hAnsi="Book Antiqua" w:cs="SimSun"/>
          <w:i/>
          <w:iCs/>
          <w:sz w:val="24"/>
          <w:szCs w:val="24"/>
        </w:rPr>
        <w:t>J Clin Gastroenterol</w:t>
      </w:r>
      <w:r w:rsidRPr="00BD051E">
        <w:rPr>
          <w:rFonts w:ascii="Book Antiqua" w:eastAsia="SimSun" w:hAnsi="Book Antiqua" w:cs="SimSun"/>
          <w:sz w:val="24"/>
          <w:szCs w:val="24"/>
        </w:rPr>
        <w:t> 2016; </w:t>
      </w:r>
      <w:r w:rsidRPr="00BD051E">
        <w:rPr>
          <w:rFonts w:ascii="Book Antiqua" w:eastAsia="SimSun" w:hAnsi="Book Antiqua" w:cs="SimSun"/>
          <w:b/>
          <w:bCs/>
          <w:sz w:val="24"/>
          <w:szCs w:val="24"/>
        </w:rPr>
        <w:t>50</w:t>
      </w:r>
      <w:r w:rsidRPr="00BD051E">
        <w:rPr>
          <w:rFonts w:ascii="Book Antiqua" w:eastAsia="SimSun" w:hAnsi="Book Antiqua" w:cs="SimSun"/>
          <w:sz w:val="24"/>
          <w:szCs w:val="24"/>
        </w:rPr>
        <w:t>: 33-39 [PMID: 25564410 DOI: 10.1097/MCG.0000000000000285]</w:t>
      </w:r>
    </w:p>
    <w:p w14:paraId="0F706238" w14:textId="77777777" w:rsidR="00402AE8" w:rsidRPr="00BD051E" w:rsidRDefault="00402AE8" w:rsidP="00D45300">
      <w:pPr>
        <w:spacing w:after="0" w:line="360" w:lineRule="auto"/>
        <w:jc w:val="both"/>
        <w:rPr>
          <w:rFonts w:ascii="Book Antiqua" w:eastAsia="SimSun" w:hAnsi="Book Antiqua" w:cs="SimSun"/>
          <w:sz w:val="24"/>
          <w:szCs w:val="24"/>
        </w:rPr>
      </w:pPr>
      <w:r w:rsidRPr="00BD051E">
        <w:rPr>
          <w:rFonts w:ascii="Book Antiqua" w:eastAsia="SimSun" w:hAnsi="Book Antiqua" w:cs="SimSun"/>
          <w:sz w:val="24"/>
          <w:szCs w:val="24"/>
        </w:rPr>
        <w:t xml:space="preserve">87 </w:t>
      </w:r>
      <w:r w:rsidRPr="00BD051E">
        <w:rPr>
          <w:rFonts w:ascii="Book Antiqua" w:eastAsia="SimSun" w:hAnsi="Book Antiqua" w:cs="SimSun"/>
          <w:b/>
          <w:sz w:val="24"/>
          <w:szCs w:val="24"/>
        </w:rPr>
        <w:t>Bakker SF</w:t>
      </w:r>
      <w:r w:rsidRPr="00BD051E">
        <w:rPr>
          <w:rFonts w:ascii="Book Antiqua" w:eastAsia="SimSun" w:hAnsi="Book Antiqua" w:cs="SimSun"/>
          <w:sz w:val="24"/>
          <w:szCs w:val="24"/>
        </w:rPr>
        <w:t xml:space="preserve">, Tushuizen ME, von Blomberg BM, Bontkes HJ, Mulder CJ, Simsek S. </w:t>
      </w:r>
      <w:r w:rsidRPr="00BD051E">
        <w:rPr>
          <w:rFonts w:ascii="Book Antiqua" w:eastAsia="SimSun" w:hAnsi="Book Antiqua" w:cs="SimSun"/>
          <w:i/>
          <w:sz w:val="24"/>
          <w:szCs w:val="24"/>
        </w:rPr>
        <w:t xml:space="preserve">Diabetol Metab Syndr </w:t>
      </w:r>
      <w:r w:rsidRPr="00BD051E">
        <w:rPr>
          <w:rFonts w:ascii="Book Antiqua" w:eastAsia="SimSun" w:hAnsi="Book Antiqua" w:cs="SimSun"/>
          <w:sz w:val="24"/>
          <w:szCs w:val="24"/>
        </w:rPr>
        <w:t xml:space="preserve">2016; </w:t>
      </w:r>
      <w:r w:rsidRPr="00BD051E">
        <w:rPr>
          <w:rFonts w:ascii="Book Antiqua" w:eastAsia="SimSun" w:hAnsi="Book Antiqua" w:cs="SimSun"/>
          <w:b/>
          <w:sz w:val="24"/>
          <w:szCs w:val="24"/>
        </w:rPr>
        <w:t>8</w:t>
      </w:r>
      <w:r w:rsidRPr="00BD051E">
        <w:rPr>
          <w:rFonts w:ascii="Book Antiqua" w:eastAsia="SimSun" w:hAnsi="Book Antiqua" w:cs="SimSun"/>
          <w:sz w:val="24"/>
          <w:szCs w:val="24"/>
        </w:rPr>
        <w:t xml:space="preserve">: 51 </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PMID</w:t>
      </w:r>
      <w:r w:rsidRPr="00BD051E">
        <w:rPr>
          <w:rFonts w:ascii="Book Antiqua" w:eastAsia="SimSun" w:hAnsi="Book Antiqua" w:cs="SimSun" w:hint="eastAsia"/>
          <w:sz w:val="24"/>
          <w:szCs w:val="24"/>
        </w:rPr>
        <w:t>:</w:t>
      </w:r>
      <w:r w:rsidRPr="00BD051E">
        <w:rPr>
          <w:rFonts w:ascii="Book Antiqua" w:eastAsia="SimSun" w:hAnsi="Book Antiqua" w:cs="SimSun"/>
          <w:sz w:val="24"/>
          <w:szCs w:val="24"/>
        </w:rPr>
        <w:t xml:space="preserve"> 27478507 DOI: 10.1186/s13098-016-0166-0</w:t>
      </w:r>
      <w:r w:rsidRPr="00BD051E">
        <w:rPr>
          <w:rFonts w:ascii="Book Antiqua" w:eastAsia="SimSun" w:hAnsi="Book Antiqua" w:cs="SimSun" w:hint="eastAsia"/>
          <w:sz w:val="24"/>
          <w:szCs w:val="24"/>
        </w:rPr>
        <w:t>]</w:t>
      </w:r>
    </w:p>
    <w:p w14:paraId="0D1738AA" w14:textId="357EF14B" w:rsidR="00363632" w:rsidRPr="00402AE8" w:rsidRDefault="00402AE8" w:rsidP="00D45300">
      <w:pPr>
        <w:spacing w:after="0" w:line="360" w:lineRule="auto"/>
        <w:jc w:val="both"/>
        <w:rPr>
          <w:rFonts w:ascii="Book Antiqua" w:eastAsia="SimSun" w:hAnsi="Book Antiqua" w:cs="SimSun"/>
          <w:sz w:val="24"/>
          <w:szCs w:val="24"/>
          <w:lang w:eastAsia="zh-CN"/>
        </w:rPr>
      </w:pPr>
      <w:r w:rsidRPr="00BD051E">
        <w:rPr>
          <w:rFonts w:ascii="Book Antiqua" w:eastAsia="SimSun" w:hAnsi="Book Antiqua" w:cs="SimSun"/>
          <w:sz w:val="24"/>
          <w:szCs w:val="24"/>
        </w:rPr>
        <w:t>88 </w:t>
      </w:r>
      <w:r w:rsidRPr="00BD051E">
        <w:rPr>
          <w:rFonts w:ascii="Book Antiqua" w:eastAsia="SimSun" w:hAnsi="Book Antiqua" w:cs="SimSun"/>
          <w:b/>
          <w:bCs/>
          <w:sz w:val="24"/>
          <w:szCs w:val="24"/>
        </w:rPr>
        <w:t>Zhao Z</w:t>
      </w:r>
      <w:r w:rsidRPr="00BD051E">
        <w:rPr>
          <w:rFonts w:ascii="Book Antiqua" w:eastAsia="SimSun" w:hAnsi="Book Antiqua" w:cs="SimSun"/>
          <w:sz w:val="24"/>
          <w:szCs w:val="24"/>
        </w:rPr>
        <w:t>, Zou J, Zhao L, Cheng Y, Cai H, Li M, Liu E, Yu L, Liu Y. Celiac Disease Autoimmunity in Patients with Autoimmune Diabetes and Thyroid Disease among Chinese Population. </w:t>
      </w:r>
      <w:r w:rsidRPr="00BD051E">
        <w:rPr>
          <w:rFonts w:ascii="Book Antiqua" w:eastAsia="SimSun" w:hAnsi="Book Antiqua" w:cs="SimSun"/>
          <w:i/>
          <w:iCs/>
          <w:sz w:val="24"/>
          <w:szCs w:val="24"/>
        </w:rPr>
        <w:t>PLoS One</w:t>
      </w:r>
      <w:r w:rsidRPr="00BD051E">
        <w:rPr>
          <w:rFonts w:ascii="Book Antiqua" w:eastAsia="SimSun" w:hAnsi="Book Antiqua" w:cs="SimSun"/>
          <w:sz w:val="24"/>
          <w:szCs w:val="24"/>
        </w:rPr>
        <w:t> 2016; </w:t>
      </w:r>
      <w:r w:rsidRPr="00BD051E">
        <w:rPr>
          <w:rFonts w:ascii="Book Antiqua" w:eastAsia="SimSun" w:hAnsi="Book Antiqua" w:cs="SimSun"/>
          <w:b/>
          <w:bCs/>
          <w:sz w:val="24"/>
          <w:szCs w:val="24"/>
        </w:rPr>
        <w:t>11</w:t>
      </w:r>
      <w:r w:rsidRPr="00BD051E">
        <w:rPr>
          <w:rFonts w:ascii="Book Antiqua" w:eastAsia="SimSun" w:hAnsi="Book Antiqua" w:cs="SimSun"/>
          <w:sz w:val="24"/>
          <w:szCs w:val="24"/>
        </w:rPr>
        <w:t>: e0157510 [PMID: 27427767 DOI: 10.1371/journal.pone.0157510]</w:t>
      </w:r>
    </w:p>
    <w:p w14:paraId="6E38044F" w14:textId="77777777" w:rsidR="000C392C" w:rsidRDefault="000C392C" w:rsidP="00D45300">
      <w:pPr>
        <w:pStyle w:val="ListParagraph"/>
        <w:spacing w:after="0" w:line="360" w:lineRule="auto"/>
        <w:ind w:right="230"/>
        <w:jc w:val="right"/>
        <w:rPr>
          <w:rStyle w:val="Strong"/>
          <w:rFonts w:ascii="Book Antiqua" w:hAnsi="Book Antiqua" w:cs="Arial"/>
          <w:bCs w:val="0"/>
          <w:noProof/>
          <w:color w:val="000000"/>
          <w:lang w:eastAsia="zh-CN"/>
        </w:rPr>
      </w:pPr>
      <w:bookmarkStart w:id="45" w:name="OLE_LINK427"/>
      <w:bookmarkStart w:id="46" w:name="OLE_LINK435"/>
      <w:bookmarkStart w:id="47" w:name="OLE_LINK516"/>
      <w:bookmarkStart w:id="48" w:name="OLE_LINK45"/>
      <w:bookmarkStart w:id="49" w:name="OLE_LINK132"/>
      <w:bookmarkStart w:id="50" w:name="OLE_LINK529"/>
      <w:bookmarkStart w:id="51" w:name="OLE_LINK541"/>
      <w:bookmarkStart w:id="52" w:name="OLE_LINK560"/>
      <w:bookmarkStart w:id="53" w:name="OLE_LINK558"/>
    </w:p>
    <w:bookmarkEnd w:id="45"/>
    <w:bookmarkEnd w:id="46"/>
    <w:bookmarkEnd w:id="47"/>
    <w:bookmarkEnd w:id="48"/>
    <w:bookmarkEnd w:id="49"/>
    <w:bookmarkEnd w:id="50"/>
    <w:bookmarkEnd w:id="51"/>
    <w:bookmarkEnd w:id="52"/>
    <w:bookmarkEnd w:id="53"/>
    <w:p w14:paraId="565BED6E" w14:textId="7EE4200C" w:rsidR="00CD6958" w:rsidRDefault="000C392C" w:rsidP="00750FA4">
      <w:pPr>
        <w:spacing w:after="0" w:line="360" w:lineRule="auto"/>
        <w:ind w:right="120"/>
        <w:jc w:val="right"/>
        <w:rPr>
          <w:rFonts w:ascii="Book Antiqua" w:hAnsi="Book Antiqua"/>
          <w:bCs/>
          <w:color w:val="000000"/>
          <w:sz w:val="24"/>
          <w:szCs w:val="24"/>
          <w:lang w:eastAsia="zh-CN"/>
        </w:rPr>
      </w:pPr>
      <w:r w:rsidRPr="00D45300">
        <w:rPr>
          <w:rStyle w:val="Strong"/>
          <w:rFonts w:ascii="Book Antiqua" w:hAnsi="Book Antiqua" w:cs="Arial"/>
          <w:bCs w:val="0"/>
          <w:noProof/>
          <w:color w:val="000000"/>
          <w:sz w:val="24"/>
          <w:szCs w:val="24"/>
        </w:rPr>
        <w:t>P-Reviewer</w:t>
      </w:r>
      <w:r w:rsidRPr="00D45300">
        <w:rPr>
          <w:rStyle w:val="Strong"/>
          <w:rFonts w:ascii="Book Antiqua" w:eastAsia="SimSun" w:hAnsi="Book Antiqua" w:cs="Arial"/>
          <w:bCs w:val="0"/>
          <w:noProof/>
          <w:color w:val="000000"/>
          <w:sz w:val="24"/>
          <w:szCs w:val="24"/>
          <w:lang w:eastAsia="zh-CN"/>
        </w:rPr>
        <w:t>:</w:t>
      </w:r>
      <w:r w:rsidRPr="00D45300">
        <w:rPr>
          <w:rFonts w:ascii="Book Antiqua" w:hAnsi="Book Antiqua"/>
          <w:bCs/>
          <w:color w:val="000000"/>
          <w:sz w:val="24"/>
          <w:szCs w:val="24"/>
        </w:rPr>
        <w:t xml:space="preserve"> Holmes</w:t>
      </w:r>
      <w:r w:rsidRPr="00D45300">
        <w:rPr>
          <w:rFonts w:ascii="Book Antiqua" w:hAnsi="Book Antiqua" w:hint="eastAsia"/>
          <w:bCs/>
          <w:color w:val="000000"/>
          <w:sz w:val="24"/>
          <w:szCs w:val="24"/>
          <w:lang w:eastAsia="zh-CN"/>
        </w:rPr>
        <w:t xml:space="preserve"> </w:t>
      </w:r>
      <w:r w:rsidRPr="00D45300">
        <w:rPr>
          <w:rFonts w:ascii="Book Antiqua" w:hAnsi="Book Antiqua"/>
          <w:bCs/>
          <w:color w:val="000000"/>
          <w:sz w:val="24"/>
          <w:szCs w:val="24"/>
        </w:rPr>
        <w:t>GKT</w:t>
      </w:r>
      <w:r w:rsidRPr="00D45300">
        <w:rPr>
          <w:rFonts w:ascii="Book Antiqua" w:hAnsi="Book Antiqua" w:hint="eastAsia"/>
          <w:bCs/>
          <w:color w:val="000000"/>
          <w:sz w:val="24"/>
          <w:szCs w:val="24"/>
          <w:lang w:eastAsia="zh-CN"/>
        </w:rPr>
        <w:t>,</w:t>
      </w:r>
      <w:r w:rsidRPr="00D45300">
        <w:rPr>
          <w:rFonts w:ascii="Book Antiqua" w:hAnsi="Book Antiqua"/>
          <w:bCs/>
          <w:color w:val="000000"/>
          <w:sz w:val="24"/>
          <w:szCs w:val="24"/>
        </w:rPr>
        <w:t xml:space="preserve"> Jafari</w:t>
      </w:r>
      <w:r w:rsidRPr="00D45300">
        <w:rPr>
          <w:rFonts w:ascii="Book Antiqua" w:hAnsi="Book Antiqua" w:hint="eastAsia"/>
          <w:bCs/>
          <w:color w:val="000000"/>
          <w:sz w:val="24"/>
          <w:szCs w:val="24"/>
          <w:lang w:eastAsia="zh-CN"/>
        </w:rPr>
        <w:t xml:space="preserve"> </w:t>
      </w:r>
      <w:r w:rsidRPr="00D45300">
        <w:rPr>
          <w:rFonts w:ascii="Book Antiqua" w:hAnsi="Book Antiqua"/>
          <w:bCs/>
          <w:color w:val="000000"/>
          <w:sz w:val="24"/>
          <w:szCs w:val="24"/>
        </w:rPr>
        <w:t>SA</w:t>
      </w:r>
      <w:r w:rsidRPr="00D45300">
        <w:rPr>
          <w:rFonts w:ascii="Book Antiqua" w:hAnsi="Book Antiqua" w:hint="eastAsia"/>
          <w:bCs/>
          <w:color w:val="000000"/>
          <w:sz w:val="24"/>
          <w:szCs w:val="24"/>
          <w:lang w:eastAsia="zh-CN"/>
        </w:rPr>
        <w:t>,</w:t>
      </w:r>
      <w:r w:rsidRPr="00D45300">
        <w:rPr>
          <w:sz w:val="24"/>
          <w:szCs w:val="24"/>
        </w:rPr>
        <w:t xml:space="preserve"> </w:t>
      </w:r>
      <w:r w:rsidRPr="00D45300">
        <w:rPr>
          <w:rFonts w:ascii="Book Antiqua" w:hAnsi="Book Antiqua"/>
          <w:bCs/>
          <w:color w:val="000000"/>
          <w:sz w:val="24"/>
          <w:szCs w:val="24"/>
          <w:lang w:eastAsia="zh-CN"/>
        </w:rPr>
        <w:t>Nenna R</w:t>
      </w:r>
      <w:r w:rsidRPr="00D45300">
        <w:rPr>
          <w:rFonts w:ascii="Book Antiqua" w:hAnsi="Book Antiqua" w:hint="eastAsia"/>
          <w:bCs/>
          <w:color w:val="000000"/>
          <w:sz w:val="24"/>
          <w:szCs w:val="24"/>
          <w:lang w:eastAsia="zh-CN"/>
        </w:rPr>
        <w:t>,</w:t>
      </w:r>
      <w:r w:rsidRPr="00D45300">
        <w:rPr>
          <w:rFonts w:ascii="Book Antiqua" w:hAnsi="Book Antiqua"/>
          <w:bCs/>
          <w:color w:val="000000"/>
          <w:sz w:val="24"/>
          <w:szCs w:val="24"/>
        </w:rPr>
        <w:t xml:space="preserve"> Ribaldone DG</w:t>
      </w:r>
      <w:r w:rsidR="00372F87">
        <w:rPr>
          <w:rFonts w:ascii="Book Antiqua" w:hAnsi="Book Antiqua" w:hint="eastAsia"/>
          <w:bCs/>
          <w:color w:val="000000"/>
          <w:sz w:val="24"/>
          <w:szCs w:val="24"/>
          <w:lang w:eastAsia="zh-CN"/>
        </w:rPr>
        <w:t>,</w:t>
      </w:r>
      <w:r w:rsidRPr="00D45300">
        <w:rPr>
          <w:rFonts w:ascii="Book Antiqua" w:hAnsi="Book Antiqua"/>
          <w:bCs/>
          <w:color w:val="000000"/>
          <w:sz w:val="24"/>
          <w:szCs w:val="24"/>
        </w:rPr>
        <w:t xml:space="preserve"> </w:t>
      </w:r>
      <w:r w:rsidR="00CD6958" w:rsidRPr="00CD6958">
        <w:rPr>
          <w:rFonts w:ascii="Book Antiqua" w:hAnsi="Book Antiqua"/>
          <w:bCs/>
          <w:color w:val="000000"/>
          <w:sz w:val="24"/>
          <w:szCs w:val="24"/>
        </w:rPr>
        <w:t>Tarnawski</w:t>
      </w:r>
      <w:r w:rsidR="00CD6958">
        <w:rPr>
          <w:rFonts w:ascii="Book Antiqua" w:hAnsi="Book Antiqua" w:hint="eastAsia"/>
          <w:bCs/>
          <w:color w:val="000000"/>
          <w:sz w:val="24"/>
          <w:szCs w:val="24"/>
          <w:lang w:eastAsia="zh-CN"/>
        </w:rPr>
        <w:t xml:space="preserve"> AS</w:t>
      </w:r>
    </w:p>
    <w:p w14:paraId="61FB982B" w14:textId="1FB08428" w:rsidR="00402AE8" w:rsidRPr="00D45300" w:rsidRDefault="000C392C" w:rsidP="00750FA4">
      <w:pPr>
        <w:spacing w:after="0" w:line="360" w:lineRule="auto"/>
        <w:ind w:right="120"/>
        <w:jc w:val="right"/>
        <w:rPr>
          <w:rFonts w:ascii="Book Antiqua" w:hAnsi="Book Antiqua"/>
          <w:b/>
          <w:bCs/>
          <w:color w:val="000000"/>
          <w:sz w:val="24"/>
          <w:szCs w:val="24"/>
          <w:lang w:eastAsia="zh-CN"/>
        </w:rPr>
      </w:pPr>
      <w:r w:rsidRPr="00D45300">
        <w:rPr>
          <w:rFonts w:ascii="Book Antiqua" w:hAnsi="Book Antiqua"/>
          <w:b/>
          <w:bCs/>
          <w:color w:val="000000"/>
          <w:sz w:val="24"/>
          <w:szCs w:val="24"/>
        </w:rPr>
        <w:t>S-Editor</w:t>
      </w:r>
      <w:r w:rsidRPr="00D45300">
        <w:rPr>
          <w:rFonts w:ascii="Book Antiqua" w:eastAsia="SimSun" w:hAnsi="Book Antiqua"/>
          <w:b/>
          <w:bCs/>
          <w:color w:val="000000"/>
          <w:sz w:val="24"/>
          <w:szCs w:val="24"/>
          <w:lang w:eastAsia="zh-CN"/>
        </w:rPr>
        <w:t>:</w:t>
      </w:r>
      <w:r w:rsidRPr="00D45300">
        <w:rPr>
          <w:rFonts w:ascii="Book Antiqua" w:hAnsi="Book Antiqua"/>
          <w:bCs/>
          <w:color w:val="000000"/>
          <w:sz w:val="24"/>
          <w:szCs w:val="24"/>
        </w:rPr>
        <w:t xml:space="preserve"> </w:t>
      </w:r>
      <w:r w:rsidRPr="00D45300">
        <w:rPr>
          <w:rFonts w:ascii="Book Antiqua" w:eastAsia="SimSun" w:hAnsi="Book Antiqua"/>
          <w:bCs/>
          <w:color w:val="000000"/>
          <w:sz w:val="24"/>
          <w:szCs w:val="24"/>
          <w:lang w:eastAsia="zh-CN"/>
        </w:rPr>
        <w:t>Qi Y</w:t>
      </w:r>
      <w:r w:rsidR="00D45300" w:rsidRPr="00D45300">
        <w:rPr>
          <w:rFonts w:ascii="Book Antiqua" w:hAnsi="Book Antiqua"/>
          <w:b/>
          <w:bCs/>
          <w:color w:val="000000"/>
          <w:sz w:val="24"/>
          <w:szCs w:val="24"/>
        </w:rPr>
        <w:t xml:space="preserve"> </w:t>
      </w:r>
      <w:r w:rsidRPr="00D45300">
        <w:rPr>
          <w:rFonts w:ascii="Book Antiqua" w:hAnsi="Book Antiqua"/>
          <w:b/>
          <w:bCs/>
          <w:color w:val="000000"/>
          <w:sz w:val="24"/>
          <w:szCs w:val="24"/>
        </w:rPr>
        <w:t xml:space="preserve"> L-Editor</w:t>
      </w:r>
      <w:r w:rsidRPr="00D45300">
        <w:rPr>
          <w:rFonts w:ascii="Book Antiqua" w:eastAsia="SimSun" w:hAnsi="Book Antiqua"/>
          <w:b/>
          <w:bCs/>
          <w:color w:val="000000"/>
          <w:sz w:val="24"/>
          <w:szCs w:val="24"/>
          <w:lang w:eastAsia="zh-CN"/>
        </w:rPr>
        <w:t>:</w:t>
      </w:r>
      <w:r w:rsidR="00D45300" w:rsidRPr="00D45300">
        <w:rPr>
          <w:rFonts w:ascii="Book Antiqua" w:hAnsi="Book Antiqua"/>
          <w:b/>
          <w:bCs/>
          <w:color w:val="000000"/>
          <w:sz w:val="24"/>
          <w:szCs w:val="24"/>
        </w:rPr>
        <w:t xml:space="preserve"> </w:t>
      </w:r>
      <w:r w:rsidRPr="00D45300">
        <w:rPr>
          <w:rFonts w:ascii="Book Antiqua" w:hAnsi="Book Antiqua"/>
          <w:b/>
          <w:bCs/>
          <w:color w:val="000000"/>
          <w:sz w:val="24"/>
          <w:szCs w:val="24"/>
        </w:rPr>
        <w:t xml:space="preserve"> E-Editor</w:t>
      </w:r>
      <w:r w:rsidRPr="00D45300">
        <w:rPr>
          <w:rFonts w:ascii="Book Antiqua" w:eastAsia="SimSun" w:hAnsi="Book Antiqua"/>
          <w:b/>
          <w:bCs/>
          <w:color w:val="000000"/>
          <w:sz w:val="24"/>
          <w:szCs w:val="24"/>
          <w:lang w:eastAsia="zh-CN"/>
        </w:rPr>
        <w:t>:</w:t>
      </w:r>
    </w:p>
    <w:p w14:paraId="6149AD16" w14:textId="77777777" w:rsidR="00750FA4" w:rsidRDefault="00750FA4" w:rsidP="00D45300">
      <w:pPr>
        <w:shd w:val="clear" w:color="auto" w:fill="FFFFFF"/>
        <w:snapToGrid w:val="0"/>
        <w:spacing w:after="0" w:line="360" w:lineRule="auto"/>
        <w:rPr>
          <w:rFonts w:ascii="Book Antiqua" w:hAnsi="Book Antiqua" w:cs="Helvetica"/>
          <w:b/>
          <w:sz w:val="24"/>
          <w:lang w:eastAsia="zh-CN"/>
        </w:rPr>
      </w:pPr>
    </w:p>
    <w:p w14:paraId="2DEFAF22" w14:textId="7B218CCE" w:rsidR="000C392C" w:rsidRPr="008F0DB6" w:rsidRDefault="000C392C" w:rsidP="00D4530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w:t>
      </w:r>
      <w:r w:rsidR="00750FA4"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750FA4" w:rsidRPr="008F0DB6">
        <w:rPr>
          <w:rFonts w:ascii="Book Antiqua" w:hAnsi="Book Antiqua" w:cs="Helvetica"/>
          <w:sz w:val="24"/>
        </w:rPr>
        <w:t>hepatology</w:t>
      </w:r>
    </w:p>
    <w:p w14:paraId="5F1E6C17" w14:textId="0FBF8CB2" w:rsidR="000C392C" w:rsidRPr="008F0DB6" w:rsidRDefault="000C392C" w:rsidP="00D4530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w:t>
      </w:r>
      <w:r w:rsidR="00750FA4" w:rsidRPr="008F0DB6">
        <w:rPr>
          <w:rFonts w:ascii="Book Antiqua" w:hAnsi="Book Antiqua" w:cs="Helvetica"/>
          <w:b/>
          <w:sz w:val="24"/>
        </w:rPr>
        <w:t>origin</w:t>
      </w:r>
      <w:r w:rsidRPr="008F0DB6">
        <w:rPr>
          <w:rFonts w:ascii="Book Antiqua" w:hAnsi="Book Antiqua" w:cs="Helvetica"/>
          <w:b/>
          <w:sz w:val="24"/>
        </w:rPr>
        <w:t xml:space="preserve">: </w:t>
      </w:r>
      <w:r w:rsidR="005838AE" w:rsidRPr="00B60093">
        <w:rPr>
          <w:rFonts w:ascii="Book Antiqua" w:hAnsi="Book Antiqua"/>
          <w:sz w:val="24"/>
          <w:szCs w:val="24"/>
        </w:rPr>
        <w:t>Canada</w:t>
      </w:r>
    </w:p>
    <w:p w14:paraId="2D2585CC" w14:textId="3CE3DFD8" w:rsidR="000C392C" w:rsidRPr="008F0DB6" w:rsidRDefault="000C392C" w:rsidP="00D4530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w:t>
      </w:r>
      <w:r w:rsidR="00750FA4" w:rsidRPr="008F0DB6">
        <w:rPr>
          <w:rFonts w:ascii="Book Antiqua" w:hAnsi="Book Antiqua" w:cs="Helvetica"/>
          <w:b/>
          <w:sz w:val="24"/>
        </w:rPr>
        <w:t>review report classification</w:t>
      </w:r>
    </w:p>
    <w:p w14:paraId="138ABBFA" w14:textId="22D613C5" w:rsidR="000C392C" w:rsidRPr="008F0DB6" w:rsidRDefault="000C392C" w:rsidP="00D4530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A (Excellent): </w:t>
      </w:r>
      <w:r w:rsidR="005838AE">
        <w:rPr>
          <w:rFonts w:ascii="Book Antiqua" w:hAnsi="Book Antiqua" w:cs="Helvetica" w:hint="eastAsia"/>
          <w:sz w:val="24"/>
          <w:lang w:eastAsia="zh-CN"/>
        </w:rPr>
        <w:t>A</w:t>
      </w:r>
    </w:p>
    <w:p w14:paraId="4C5A29A1" w14:textId="0D086FD3" w:rsidR="000C392C" w:rsidRPr="008F0DB6" w:rsidRDefault="000C392C" w:rsidP="00D4530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5838AE">
        <w:rPr>
          <w:rFonts w:ascii="Book Antiqua" w:hAnsi="Book Antiqua" w:cs="Helvetica" w:hint="eastAsia"/>
          <w:sz w:val="24"/>
          <w:lang w:eastAsia="zh-CN"/>
        </w:rPr>
        <w:t>B</w:t>
      </w:r>
      <w:r w:rsidR="00750FA4">
        <w:rPr>
          <w:rFonts w:ascii="Book Antiqua" w:hAnsi="Book Antiqua" w:cs="Helvetica" w:hint="eastAsia"/>
          <w:sz w:val="24"/>
          <w:lang w:eastAsia="zh-CN"/>
        </w:rPr>
        <w:t>,</w:t>
      </w:r>
      <w:r w:rsidR="0051356B">
        <w:rPr>
          <w:rFonts w:ascii="Book Antiqua" w:hAnsi="Book Antiqua" w:cs="Helvetica" w:hint="eastAsia"/>
          <w:sz w:val="24"/>
          <w:lang w:eastAsia="zh-CN"/>
        </w:rPr>
        <w:t xml:space="preserve"> </w:t>
      </w:r>
      <w:r w:rsidR="00750FA4">
        <w:rPr>
          <w:rFonts w:ascii="Book Antiqua" w:hAnsi="Book Antiqua" w:cs="Helvetica" w:hint="eastAsia"/>
          <w:sz w:val="24"/>
          <w:lang w:eastAsia="zh-CN"/>
        </w:rPr>
        <w:t>B</w:t>
      </w:r>
    </w:p>
    <w:p w14:paraId="39FBEE17" w14:textId="77A0D5B1" w:rsidR="000C392C" w:rsidRPr="008F0DB6" w:rsidRDefault="000C392C" w:rsidP="00D4530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5838AE">
        <w:rPr>
          <w:rFonts w:ascii="Book Antiqua" w:hAnsi="Book Antiqua" w:cs="Helvetica" w:hint="eastAsia"/>
          <w:sz w:val="24"/>
          <w:lang w:eastAsia="zh-CN"/>
        </w:rPr>
        <w:t>C</w:t>
      </w:r>
    </w:p>
    <w:p w14:paraId="10E9B1B7" w14:textId="52FC8063" w:rsidR="000C392C" w:rsidRPr="008F0DB6" w:rsidRDefault="000C392C" w:rsidP="00D4530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D (Fair): </w:t>
      </w:r>
      <w:r w:rsidR="005838AE">
        <w:rPr>
          <w:rFonts w:ascii="Book Antiqua" w:hAnsi="Book Antiqua" w:cs="Helvetica" w:hint="eastAsia"/>
          <w:sz w:val="24"/>
          <w:lang w:eastAsia="zh-CN"/>
        </w:rPr>
        <w:t>D</w:t>
      </w:r>
    </w:p>
    <w:p w14:paraId="70536649" w14:textId="77777777" w:rsidR="000C392C" w:rsidRPr="008F0DB6" w:rsidRDefault="000C392C" w:rsidP="00D4530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02EE2F2A" w14:textId="77777777" w:rsidR="000C392C" w:rsidRPr="000C392C" w:rsidRDefault="000C392C" w:rsidP="00D45300">
      <w:pPr>
        <w:spacing w:after="0" w:line="360" w:lineRule="auto"/>
        <w:jc w:val="both"/>
        <w:rPr>
          <w:rFonts w:ascii="Book Antiqua" w:hAnsi="Book Antiqua"/>
          <w:sz w:val="24"/>
          <w:szCs w:val="24"/>
          <w:lang w:eastAsia="zh-CN"/>
        </w:rPr>
      </w:pPr>
    </w:p>
    <w:sectPr w:rsidR="000C392C" w:rsidRPr="000C39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E2F6" w14:textId="77777777" w:rsidR="00B57E2E" w:rsidRDefault="00B57E2E" w:rsidP="008A39F7">
      <w:pPr>
        <w:spacing w:after="0" w:line="240" w:lineRule="auto"/>
      </w:pPr>
      <w:r>
        <w:separator/>
      </w:r>
    </w:p>
  </w:endnote>
  <w:endnote w:type="continuationSeparator" w:id="0">
    <w:p w14:paraId="107390D6" w14:textId="77777777" w:rsidR="00B57E2E" w:rsidRDefault="00B57E2E" w:rsidP="008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2F64" w14:textId="77777777" w:rsidR="00B57E2E" w:rsidRDefault="00B57E2E" w:rsidP="008A39F7">
      <w:pPr>
        <w:spacing w:after="0" w:line="240" w:lineRule="auto"/>
      </w:pPr>
      <w:r>
        <w:separator/>
      </w:r>
    </w:p>
  </w:footnote>
  <w:footnote w:type="continuationSeparator" w:id="0">
    <w:p w14:paraId="4C68C0C1" w14:textId="77777777" w:rsidR="00B57E2E" w:rsidRDefault="00B57E2E" w:rsidP="008A3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232F"/>
    <w:multiLevelType w:val="hybridMultilevel"/>
    <w:tmpl w:val="93BACA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DA"/>
    <w:rsid w:val="00002279"/>
    <w:rsid w:val="00002C69"/>
    <w:rsid w:val="00003BC5"/>
    <w:rsid w:val="00010466"/>
    <w:rsid w:val="00013E54"/>
    <w:rsid w:val="00017C48"/>
    <w:rsid w:val="00034574"/>
    <w:rsid w:val="00051DE5"/>
    <w:rsid w:val="00052473"/>
    <w:rsid w:val="00063598"/>
    <w:rsid w:val="0009106E"/>
    <w:rsid w:val="000A1E66"/>
    <w:rsid w:val="000A57BA"/>
    <w:rsid w:val="000A67BE"/>
    <w:rsid w:val="000C392C"/>
    <w:rsid w:val="000D198B"/>
    <w:rsid w:val="000D7E05"/>
    <w:rsid w:val="000F6AEF"/>
    <w:rsid w:val="001003B8"/>
    <w:rsid w:val="001010BC"/>
    <w:rsid w:val="00102EF9"/>
    <w:rsid w:val="00104EE8"/>
    <w:rsid w:val="001156D2"/>
    <w:rsid w:val="00120BAB"/>
    <w:rsid w:val="001210FE"/>
    <w:rsid w:val="00150EDB"/>
    <w:rsid w:val="001534EF"/>
    <w:rsid w:val="00171C53"/>
    <w:rsid w:val="001B01B1"/>
    <w:rsid w:val="001C1A4B"/>
    <w:rsid w:val="001C1D07"/>
    <w:rsid w:val="001C46D1"/>
    <w:rsid w:val="001C7499"/>
    <w:rsid w:val="001D4AC2"/>
    <w:rsid w:val="001E2B3A"/>
    <w:rsid w:val="001F0CD8"/>
    <w:rsid w:val="001F4812"/>
    <w:rsid w:val="001F576A"/>
    <w:rsid w:val="001F7ED0"/>
    <w:rsid w:val="0020013D"/>
    <w:rsid w:val="00236FCB"/>
    <w:rsid w:val="00250450"/>
    <w:rsid w:val="002564BD"/>
    <w:rsid w:val="0027443B"/>
    <w:rsid w:val="00280935"/>
    <w:rsid w:val="00283965"/>
    <w:rsid w:val="002B7378"/>
    <w:rsid w:val="002D0DC5"/>
    <w:rsid w:val="002D2EBB"/>
    <w:rsid w:val="002F13BA"/>
    <w:rsid w:val="002F25CB"/>
    <w:rsid w:val="00363632"/>
    <w:rsid w:val="00372F87"/>
    <w:rsid w:val="00386090"/>
    <w:rsid w:val="00397ED1"/>
    <w:rsid w:val="003A57F3"/>
    <w:rsid w:val="003A5BB9"/>
    <w:rsid w:val="003D06BB"/>
    <w:rsid w:val="003F7688"/>
    <w:rsid w:val="00402AE8"/>
    <w:rsid w:val="00407AAF"/>
    <w:rsid w:val="00410F15"/>
    <w:rsid w:val="004413A8"/>
    <w:rsid w:val="00454731"/>
    <w:rsid w:val="004774E2"/>
    <w:rsid w:val="0049261D"/>
    <w:rsid w:val="004B237D"/>
    <w:rsid w:val="004B549C"/>
    <w:rsid w:val="004C5602"/>
    <w:rsid w:val="004E5965"/>
    <w:rsid w:val="00500675"/>
    <w:rsid w:val="0051356B"/>
    <w:rsid w:val="0051688C"/>
    <w:rsid w:val="005259E2"/>
    <w:rsid w:val="00530493"/>
    <w:rsid w:val="00554B94"/>
    <w:rsid w:val="00582D8B"/>
    <w:rsid w:val="005838AE"/>
    <w:rsid w:val="005A552B"/>
    <w:rsid w:val="005C42FA"/>
    <w:rsid w:val="005D296F"/>
    <w:rsid w:val="005D5A31"/>
    <w:rsid w:val="005E0041"/>
    <w:rsid w:val="00600D78"/>
    <w:rsid w:val="00620105"/>
    <w:rsid w:val="00651B4C"/>
    <w:rsid w:val="00671B47"/>
    <w:rsid w:val="00696F47"/>
    <w:rsid w:val="006972B7"/>
    <w:rsid w:val="006A65B8"/>
    <w:rsid w:val="006C0E1A"/>
    <w:rsid w:val="006D5BC6"/>
    <w:rsid w:val="006E2B20"/>
    <w:rsid w:val="006E5F79"/>
    <w:rsid w:val="006E6BF6"/>
    <w:rsid w:val="0070428B"/>
    <w:rsid w:val="00714CEA"/>
    <w:rsid w:val="0073403D"/>
    <w:rsid w:val="00747B89"/>
    <w:rsid w:val="00750FA4"/>
    <w:rsid w:val="00753A92"/>
    <w:rsid w:val="00780F5F"/>
    <w:rsid w:val="007A73B1"/>
    <w:rsid w:val="007B3DA4"/>
    <w:rsid w:val="007B4292"/>
    <w:rsid w:val="007C4C12"/>
    <w:rsid w:val="007D0A59"/>
    <w:rsid w:val="007D31D2"/>
    <w:rsid w:val="007F243F"/>
    <w:rsid w:val="00802E45"/>
    <w:rsid w:val="00803521"/>
    <w:rsid w:val="00812132"/>
    <w:rsid w:val="008368EF"/>
    <w:rsid w:val="008412B0"/>
    <w:rsid w:val="00841E4F"/>
    <w:rsid w:val="00852371"/>
    <w:rsid w:val="008622D8"/>
    <w:rsid w:val="0086653A"/>
    <w:rsid w:val="008A39F7"/>
    <w:rsid w:val="008B48F7"/>
    <w:rsid w:val="008D2E76"/>
    <w:rsid w:val="008F1961"/>
    <w:rsid w:val="009135B5"/>
    <w:rsid w:val="00917739"/>
    <w:rsid w:val="0093286E"/>
    <w:rsid w:val="009357F7"/>
    <w:rsid w:val="0099759C"/>
    <w:rsid w:val="009D2D63"/>
    <w:rsid w:val="00A0010D"/>
    <w:rsid w:val="00A01EA8"/>
    <w:rsid w:val="00A11E0B"/>
    <w:rsid w:val="00A132B5"/>
    <w:rsid w:val="00A16545"/>
    <w:rsid w:val="00A37A5E"/>
    <w:rsid w:val="00A74F7E"/>
    <w:rsid w:val="00A84C0A"/>
    <w:rsid w:val="00AA135F"/>
    <w:rsid w:val="00AB5508"/>
    <w:rsid w:val="00AE37C2"/>
    <w:rsid w:val="00AF1BF0"/>
    <w:rsid w:val="00AF5538"/>
    <w:rsid w:val="00B132EB"/>
    <w:rsid w:val="00B16437"/>
    <w:rsid w:val="00B31E2B"/>
    <w:rsid w:val="00B3669C"/>
    <w:rsid w:val="00B45ECD"/>
    <w:rsid w:val="00B45ECE"/>
    <w:rsid w:val="00B47088"/>
    <w:rsid w:val="00B57E2E"/>
    <w:rsid w:val="00B60093"/>
    <w:rsid w:val="00B67D9F"/>
    <w:rsid w:val="00B7346D"/>
    <w:rsid w:val="00BA373F"/>
    <w:rsid w:val="00BB5EBC"/>
    <w:rsid w:val="00BD2F7F"/>
    <w:rsid w:val="00BD4E37"/>
    <w:rsid w:val="00BD7275"/>
    <w:rsid w:val="00BE6FF7"/>
    <w:rsid w:val="00BF02D4"/>
    <w:rsid w:val="00BF087E"/>
    <w:rsid w:val="00BF34E4"/>
    <w:rsid w:val="00BF5DEF"/>
    <w:rsid w:val="00C005A5"/>
    <w:rsid w:val="00C15816"/>
    <w:rsid w:val="00C15C8E"/>
    <w:rsid w:val="00C274D8"/>
    <w:rsid w:val="00C42278"/>
    <w:rsid w:val="00C46F84"/>
    <w:rsid w:val="00C744CC"/>
    <w:rsid w:val="00C80AC8"/>
    <w:rsid w:val="00CB41EF"/>
    <w:rsid w:val="00CC219E"/>
    <w:rsid w:val="00CD67A8"/>
    <w:rsid w:val="00CD6958"/>
    <w:rsid w:val="00CE1451"/>
    <w:rsid w:val="00CE3890"/>
    <w:rsid w:val="00CE7847"/>
    <w:rsid w:val="00CF1D9F"/>
    <w:rsid w:val="00D3693D"/>
    <w:rsid w:val="00D4409C"/>
    <w:rsid w:val="00D44B33"/>
    <w:rsid w:val="00D45300"/>
    <w:rsid w:val="00D46C48"/>
    <w:rsid w:val="00D60031"/>
    <w:rsid w:val="00D674F3"/>
    <w:rsid w:val="00D71DF8"/>
    <w:rsid w:val="00D93E16"/>
    <w:rsid w:val="00DB1750"/>
    <w:rsid w:val="00DC5630"/>
    <w:rsid w:val="00DD2B37"/>
    <w:rsid w:val="00DD46EB"/>
    <w:rsid w:val="00DF0867"/>
    <w:rsid w:val="00E02153"/>
    <w:rsid w:val="00E3624A"/>
    <w:rsid w:val="00E3774B"/>
    <w:rsid w:val="00E60EFC"/>
    <w:rsid w:val="00E6262B"/>
    <w:rsid w:val="00E637EF"/>
    <w:rsid w:val="00E73F9B"/>
    <w:rsid w:val="00E84147"/>
    <w:rsid w:val="00EB387D"/>
    <w:rsid w:val="00EB62FA"/>
    <w:rsid w:val="00EC42BB"/>
    <w:rsid w:val="00ED444B"/>
    <w:rsid w:val="00EE0F28"/>
    <w:rsid w:val="00F10D0C"/>
    <w:rsid w:val="00F242AD"/>
    <w:rsid w:val="00F332FB"/>
    <w:rsid w:val="00F36031"/>
    <w:rsid w:val="00F41636"/>
    <w:rsid w:val="00F45C21"/>
    <w:rsid w:val="00F530EB"/>
    <w:rsid w:val="00F71096"/>
    <w:rsid w:val="00F8174D"/>
    <w:rsid w:val="00F90F6B"/>
    <w:rsid w:val="00FA132B"/>
    <w:rsid w:val="00FB3709"/>
    <w:rsid w:val="00FB5922"/>
    <w:rsid w:val="00FB6236"/>
    <w:rsid w:val="00FF0F64"/>
    <w:rsid w:val="00FF48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4C033"/>
  <w15:docId w15:val="{2C549A75-B1CE-4EB2-83BF-AC7F27D3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69"/>
    <w:rPr>
      <w:color w:val="0563C1" w:themeColor="hyperlink"/>
      <w:u w:val="single"/>
    </w:rPr>
  </w:style>
  <w:style w:type="paragraph" w:styleId="ListParagraph">
    <w:name w:val="List Paragraph"/>
    <w:basedOn w:val="Normal"/>
    <w:uiPriority w:val="34"/>
    <w:qFormat/>
    <w:rsid w:val="001E2B3A"/>
    <w:pPr>
      <w:ind w:left="720"/>
      <w:contextualSpacing/>
    </w:pPr>
  </w:style>
  <w:style w:type="paragraph" w:styleId="Header">
    <w:name w:val="header"/>
    <w:basedOn w:val="Normal"/>
    <w:link w:val="HeaderChar"/>
    <w:uiPriority w:val="99"/>
    <w:unhideWhenUsed/>
    <w:rsid w:val="008A39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A39F7"/>
    <w:rPr>
      <w:sz w:val="18"/>
      <w:szCs w:val="18"/>
    </w:rPr>
  </w:style>
  <w:style w:type="paragraph" w:styleId="Footer">
    <w:name w:val="footer"/>
    <w:basedOn w:val="Normal"/>
    <w:link w:val="FooterChar"/>
    <w:uiPriority w:val="99"/>
    <w:unhideWhenUsed/>
    <w:rsid w:val="008A39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A39F7"/>
    <w:rPr>
      <w:sz w:val="18"/>
      <w:szCs w:val="18"/>
    </w:rPr>
  </w:style>
  <w:style w:type="character" w:styleId="CommentReference">
    <w:name w:val="annotation reference"/>
    <w:rsid w:val="008A39F7"/>
    <w:rPr>
      <w:rFonts w:cs="Times New Roman"/>
      <w:sz w:val="21"/>
      <w:szCs w:val="21"/>
    </w:rPr>
  </w:style>
  <w:style w:type="paragraph" w:styleId="CommentText">
    <w:name w:val="annotation text"/>
    <w:basedOn w:val="Normal"/>
    <w:link w:val="CommentTextChar"/>
    <w:rsid w:val="008A39F7"/>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8A39F7"/>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8A39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A39F7"/>
    <w:rPr>
      <w:sz w:val="18"/>
      <w:szCs w:val="18"/>
    </w:rPr>
  </w:style>
  <w:style w:type="paragraph" w:styleId="NormalWeb">
    <w:name w:val="Normal (Web)"/>
    <w:basedOn w:val="Normal"/>
    <w:uiPriority w:val="99"/>
    <w:unhideWhenUsed/>
    <w:rsid w:val="008A39F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8A39F7"/>
    <w:rPr>
      <w:b/>
      <w:bCs/>
    </w:rPr>
  </w:style>
  <w:style w:type="paragraph" w:styleId="CommentSubject">
    <w:name w:val="annotation subject"/>
    <w:basedOn w:val="CommentText"/>
    <w:next w:val="CommentText"/>
    <w:link w:val="CommentSubjectChar"/>
    <w:uiPriority w:val="99"/>
    <w:semiHidden/>
    <w:unhideWhenUsed/>
    <w:rsid w:val="008A39F7"/>
    <w:pPr>
      <w:spacing w:after="160" w:line="259" w:lineRule="auto"/>
    </w:pPr>
    <w:rPr>
      <w:rFonts w:asciiTheme="minorHAnsi" w:eastAsiaTheme="minorEastAsia" w:hAnsiTheme="minorHAnsi" w:cstheme="minorBidi"/>
      <w:b/>
      <w:bCs/>
      <w:sz w:val="22"/>
      <w:szCs w:val="22"/>
      <w:lang w:val="en-CA"/>
    </w:rPr>
  </w:style>
  <w:style w:type="character" w:customStyle="1" w:styleId="CommentSubjectChar">
    <w:name w:val="Comment Subject Char"/>
    <w:basedOn w:val="CommentTextChar"/>
    <w:link w:val="CommentSubject"/>
    <w:uiPriority w:val="99"/>
    <w:semiHidden/>
    <w:rsid w:val="008A39F7"/>
    <w:rPr>
      <w:rFonts w:ascii="Times New Roman" w:eastAsia="SimSu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gfree@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6507</Words>
  <Characters>37094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Freeman</dc:creator>
  <cp:keywords/>
  <dc:description/>
  <cp:lastModifiedBy>LS Ma</cp:lastModifiedBy>
  <cp:revision>2</cp:revision>
  <dcterms:created xsi:type="dcterms:W3CDTF">2016-08-23T04:17:00Z</dcterms:created>
  <dcterms:modified xsi:type="dcterms:W3CDTF">2016-08-23T04:17:00Z</dcterms:modified>
</cp:coreProperties>
</file>