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95FC" w14:textId="77777777" w:rsidR="007E5C61" w:rsidRPr="007E5C61" w:rsidRDefault="007E5C61" w:rsidP="007E5C6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5C61">
        <w:rPr>
          <w:rFonts w:cs="Times New Roman"/>
        </w:rPr>
        <w:t>Participants were not required</w:t>
      </w:r>
      <w:r>
        <w:rPr>
          <w:rFonts w:cs="Times New Roman"/>
        </w:rPr>
        <w:t xml:space="preserve"> </w:t>
      </w:r>
      <w:r w:rsidRPr="007E5C61">
        <w:rPr>
          <w:rFonts w:cs="Times New Roman"/>
        </w:rPr>
        <w:t>to give informed consent to this retrospective study since the</w:t>
      </w:r>
      <w:r>
        <w:rPr>
          <w:rFonts w:cs="Times New Roman"/>
        </w:rPr>
        <w:t xml:space="preserve"> </w:t>
      </w:r>
      <w:r w:rsidRPr="007E5C61">
        <w:rPr>
          <w:rFonts w:cs="Times New Roman"/>
        </w:rPr>
        <w:t>analysis of baseline characteristics used anonymous clinical data</w:t>
      </w:r>
      <w:r w:rsidR="00311E29">
        <w:rPr>
          <w:rFonts w:cs="Times New Roman"/>
        </w:rPr>
        <w:t>.</w:t>
      </w:r>
      <w:bookmarkStart w:id="0" w:name="_GoBack"/>
      <w:bookmarkEnd w:id="0"/>
    </w:p>
    <w:p w14:paraId="28E7E9B2" w14:textId="77777777" w:rsidR="00D33457" w:rsidRDefault="00D33457" w:rsidP="007E5C61"/>
    <w:sectPr w:rsidR="00D33457" w:rsidSect="00D334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1"/>
    <w:rsid w:val="00311E29"/>
    <w:rsid w:val="007E5C61"/>
    <w:rsid w:val="00D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31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Liang Sim</dc:creator>
  <cp:keywords/>
  <dc:description/>
  <cp:lastModifiedBy>Wei Liang Sim</cp:lastModifiedBy>
  <cp:revision>2</cp:revision>
  <dcterms:created xsi:type="dcterms:W3CDTF">2016-08-26T06:33:00Z</dcterms:created>
  <dcterms:modified xsi:type="dcterms:W3CDTF">2016-08-26T06:35:00Z</dcterms:modified>
</cp:coreProperties>
</file>