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03DDE" w14:textId="1B910AAF" w:rsidR="007D25C2" w:rsidRPr="00A03482" w:rsidRDefault="007D25C2" w:rsidP="00C95EF9">
      <w:pPr>
        <w:adjustRightInd w:val="0"/>
        <w:snapToGrid w:val="0"/>
        <w:jc w:val="both"/>
        <w:rPr>
          <w:rFonts w:ascii="Book Antiqua" w:eastAsia="Times New Roman" w:hAnsi="Book Antiqua" w:cs="宋体"/>
          <w:b/>
          <w:i/>
          <w:color w:val="000000"/>
          <w:sz w:val="24"/>
          <w:szCs w:val="24"/>
          <w:lang w:val="en-US"/>
        </w:rPr>
      </w:pPr>
      <w:bookmarkStart w:id="0" w:name="OLE_LINK545"/>
      <w:bookmarkStart w:id="1" w:name="OLE_LINK546"/>
      <w:bookmarkStart w:id="2" w:name="OLE_LINK592"/>
      <w:r w:rsidRPr="00A03482">
        <w:rPr>
          <w:rFonts w:ascii="Book Antiqua" w:eastAsia="Times New Roman" w:hAnsi="Book Antiqua" w:cs="宋体"/>
          <w:b/>
          <w:color w:val="000000"/>
          <w:sz w:val="24"/>
          <w:szCs w:val="24"/>
          <w:lang w:val="en-US"/>
        </w:rPr>
        <w:t xml:space="preserve">Name of </w:t>
      </w:r>
      <w:r w:rsidR="00B82204">
        <w:rPr>
          <w:rFonts w:ascii="Book Antiqua" w:hAnsi="Book Antiqua" w:cs="宋体" w:hint="eastAsia"/>
          <w:b/>
          <w:color w:val="000000"/>
          <w:sz w:val="24"/>
          <w:szCs w:val="24"/>
          <w:lang w:val="en-US" w:eastAsia="zh-CN"/>
        </w:rPr>
        <w:t>J</w:t>
      </w:r>
      <w:r w:rsidRPr="00A03482">
        <w:rPr>
          <w:rFonts w:ascii="Book Antiqua" w:eastAsia="Times New Roman" w:hAnsi="Book Antiqua" w:cs="宋体"/>
          <w:b/>
          <w:color w:val="000000"/>
          <w:sz w:val="24"/>
          <w:szCs w:val="24"/>
          <w:lang w:val="en-US"/>
        </w:rPr>
        <w:t xml:space="preserve">ournal: </w:t>
      </w:r>
      <w:r w:rsidRPr="00A03482">
        <w:rPr>
          <w:rFonts w:ascii="Book Antiqua" w:eastAsia="Times New Roman" w:hAnsi="Book Antiqua" w:cs="宋体"/>
          <w:b/>
          <w:i/>
          <w:color w:val="000000"/>
          <w:sz w:val="24"/>
          <w:szCs w:val="24"/>
          <w:lang w:val="en-US"/>
        </w:rPr>
        <w:t>World Journal of Clinical Urology</w:t>
      </w:r>
    </w:p>
    <w:p w14:paraId="287215F6" w14:textId="4B083014" w:rsidR="007D25C2" w:rsidRPr="00D50019" w:rsidRDefault="00697903" w:rsidP="00C95EF9">
      <w:pPr>
        <w:adjustRightInd w:val="0"/>
        <w:snapToGrid w:val="0"/>
        <w:jc w:val="both"/>
        <w:rPr>
          <w:rFonts w:ascii="Book Antiqua" w:hAnsi="Book Antiqua" w:cs="Arial"/>
          <w:color w:val="000000"/>
          <w:sz w:val="24"/>
          <w:szCs w:val="24"/>
          <w:lang w:val="en" w:eastAsia="zh-CN"/>
        </w:rPr>
      </w:pPr>
      <w:r>
        <w:rPr>
          <w:rFonts w:ascii="Book Antiqua" w:hAnsi="Book Antiqua" w:cs="Arial"/>
          <w:b/>
          <w:color w:val="000000"/>
          <w:sz w:val="24"/>
          <w:szCs w:val="24"/>
          <w:lang w:val="en"/>
        </w:rPr>
        <w:t>ESPS Manuscript No.</w:t>
      </w:r>
      <w:r w:rsidR="007D25C2" w:rsidRPr="00D50019">
        <w:rPr>
          <w:rFonts w:ascii="Book Antiqua" w:hAnsi="Book Antiqua" w:cs="Arial"/>
          <w:b/>
          <w:color w:val="000000"/>
          <w:sz w:val="24"/>
          <w:szCs w:val="24"/>
          <w:lang w:val="en"/>
        </w:rPr>
        <w:t xml:space="preserve">: </w:t>
      </w:r>
      <w:r w:rsidR="007D25C2" w:rsidRPr="00D50019">
        <w:rPr>
          <w:rFonts w:ascii="Book Antiqua" w:hAnsi="Book Antiqua" w:cs="Arial"/>
          <w:b/>
          <w:color w:val="000000"/>
          <w:sz w:val="24"/>
          <w:szCs w:val="24"/>
          <w:lang w:val="en" w:eastAsia="zh-CN"/>
        </w:rPr>
        <w:t>29852</w:t>
      </w:r>
    </w:p>
    <w:p w14:paraId="3BC14D91" w14:textId="408F657B" w:rsidR="007D25C2" w:rsidRPr="00A03482" w:rsidRDefault="007D25C2" w:rsidP="00C95EF9">
      <w:pPr>
        <w:jc w:val="both"/>
        <w:rPr>
          <w:rFonts w:ascii="Book Antiqua" w:hAnsi="Book Antiqua"/>
          <w:b/>
          <w:sz w:val="24"/>
          <w:szCs w:val="24"/>
          <w:lang w:val="en-US" w:eastAsia="zh-CN"/>
        </w:rPr>
      </w:pPr>
      <w:r w:rsidRPr="00A03482">
        <w:rPr>
          <w:rFonts w:ascii="Book Antiqua" w:hAnsi="Book Antiqua"/>
          <w:b/>
          <w:sz w:val="24"/>
          <w:szCs w:val="24"/>
          <w:lang w:val="en-US"/>
        </w:rPr>
        <w:t xml:space="preserve">Manuscript Type: </w:t>
      </w:r>
      <w:proofErr w:type="spellStart"/>
      <w:r w:rsidRPr="00A03482">
        <w:rPr>
          <w:rFonts w:ascii="Book Antiqua" w:hAnsi="Book Antiqua"/>
          <w:b/>
          <w:sz w:val="24"/>
          <w:szCs w:val="24"/>
          <w:lang w:val="en-US"/>
        </w:rPr>
        <w:t>Minireviews</w:t>
      </w:r>
      <w:proofErr w:type="spellEnd"/>
    </w:p>
    <w:p w14:paraId="1F934593" w14:textId="77777777" w:rsidR="007D25C2" w:rsidRPr="00A03482" w:rsidRDefault="007D25C2" w:rsidP="00C95EF9">
      <w:pPr>
        <w:jc w:val="both"/>
        <w:rPr>
          <w:rFonts w:ascii="Book Antiqua" w:hAnsi="Book Antiqua"/>
          <w:b/>
          <w:sz w:val="24"/>
          <w:szCs w:val="24"/>
          <w:lang w:val="en-US" w:eastAsia="zh-CN"/>
        </w:rPr>
      </w:pPr>
    </w:p>
    <w:bookmarkEnd w:id="0"/>
    <w:bookmarkEnd w:id="1"/>
    <w:bookmarkEnd w:id="2"/>
    <w:p w14:paraId="0EAF257F" w14:textId="3D5909BE" w:rsidR="00782A3A" w:rsidRDefault="00782A3A" w:rsidP="00C95EF9">
      <w:pPr>
        <w:jc w:val="both"/>
        <w:rPr>
          <w:rFonts w:ascii="Book Antiqua" w:hAnsi="Book Antiqua" w:cs="Arial"/>
          <w:b/>
          <w:sz w:val="24"/>
          <w:szCs w:val="24"/>
          <w:lang w:val="en-US" w:eastAsia="zh-CN"/>
        </w:rPr>
      </w:pPr>
      <w:r w:rsidRPr="00E92499">
        <w:rPr>
          <w:rFonts w:ascii="Book Antiqua" w:hAnsi="Book Antiqua" w:cs="Arial"/>
          <w:b/>
          <w:sz w:val="24"/>
          <w:szCs w:val="24"/>
          <w:lang w:val="en-US"/>
        </w:rPr>
        <w:t xml:space="preserve">Recirculating </w:t>
      </w:r>
      <w:proofErr w:type="spellStart"/>
      <w:r w:rsidRPr="00E92499">
        <w:rPr>
          <w:rFonts w:ascii="Book Antiqua" w:hAnsi="Book Antiqua" w:cs="Arial"/>
          <w:b/>
          <w:sz w:val="24"/>
          <w:szCs w:val="24"/>
          <w:lang w:val="en-US"/>
        </w:rPr>
        <w:t>chemohyperthermia</w:t>
      </w:r>
      <w:proofErr w:type="spellEnd"/>
      <w:r w:rsidRPr="00E92499">
        <w:rPr>
          <w:rFonts w:ascii="Book Antiqua" w:hAnsi="Book Antiqua" w:cs="Arial"/>
          <w:b/>
          <w:sz w:val="24"/>
          <w:szCs w:val="24"/>
          <w:lang w:val="en-US"/>
        </w:rPr>
        <w:t xml:space="preserve"> </w:t>
      </w:r>
      <w:r w:rsidRPr="00D50019">
        <w:rPr>
          <w:rFonts w:ascii="Book Antiqua" w:hAnsi="Book Antiqua" w:cs="Arial"/>
          <w:b/>
          <w:sz w:val="24"/>
          <w:szCs w:val="24"/>
          <w:lang w:val="en-US"/>
        </w:rPr>
        <w:t>as a treatmen</w:t>
      </w:r>
      <w:r w:rsidR="00F46866" w:rsidRPr="00D50019">
        <w:rPr>
          <w:rFonts w:ascii="Book Antiqua" w:hAnsi="Book Antiqua" w:cs="Arial"/>
          <w:b/>
          <w:sz w:val="24"/>
          <w:szCs w:val="24"/>
          <w:lang w:val="en-US"/>
        </w:rPr>
        <w:t>t</w:t>
      </w:r>
      <w:r w:rsidRPr="00D50019">
        <w:rPr>
          <w:rFonts w:ascii="Book Antiqua" w:hAnsi="Book Antiqua" w:cs="Arial"/>
          <w:b/>
          <w:sz w:val="24"/>
          <w:szCs w:val="24"/>
          <w:lang w:val="en-US"/>
        </w:rPr>
        <w:t xml:space="preserve"> for </w:t>
      </w:r>
      <w:r w:rsidR="00697903" w:rsidRPr="00D50019">
        <w:rPr>
          <w:rFonts w:ascii="Book Antiqua" w:hAnsi="Book Antiqua" w:cs="Arial"/>
          <w:b/>
          <w:sz w:val="24"/>
          <w:szCs w:val="24"/>
          <w:lang w:val="en-US"/>
        </w:rPr>
        <w:t>non-muscle</w:t>
      </w:r>
      <w:r w:rsidRPr="00D50019">
        <w:rPr>
          <w:rFonts w:ascii="Book Antiqua" w:hAnsi="Book Antiqua" w:cs="Arial"/>
          <w:b/>
          <w:sz w:val="24"/>
          <w:szCs w:val="24"/>
          <w:lang w:val="en-US"/>
        </w:rPr>
        <w:t xml:space="preserve"> invasive bladder cancer: Current and future perspectives</w:t>
      </w:r>
    </w:p>
    <w:p w14:paraId="2DBE8299" w14:textId="77777777" w:rsidR="000258FB" w:rsidRDefault="000258FB" w:rsidP="00C95EF9">
      <w:pPr>
        <w:jc w:val="both"/>
        <w:rPr>
          <w:rFonts w:ascii="Book Antiqua" w:hAnsi="Book Antiqua" w:cs="Arial"/>
          <w:b/>
          <w:sz w:val="24"/>
          <w:szCs w:val="24"/>
          <w:lang w:val="en-US" w:eastAsia="zh-CN"/>
        </w:rPr>
      </w:pPr>
    </w:p>
    <w:p w14:paraId="728BB970" w14:textId="36585416" w:rsidR="000258FB" w:rsidRDefault="000258FB" w:rsidP="00C95EF9">
      <w:pPr>
        <w:jc w:val="both"/>
        <w:rPr>
          <w:rFonts w:ascii="Book Antiqua" w:hAnsi="Book Antiqua" w:cs="Arial"/>
          <w:sz w:val="24"/>
          <w:szCs w:val="24"/>
          <w:lang w:val="en-US" w:eastAsia="zh-CN"/>
        </w:rPr>
      </w:pPr>
      <w:r w:rsidRPr="0015680F">
        <w:rPr>
          <w:rFonts w:ascii="Book Antiqua" w:hAnsi="Book Antiqua" w:cs="Arial"/>
          <w:sz w:val="24"/>
          <w:szCs w:val="24"/>
        </w:rPr>
        <w:t>Flores-Carbajal</w:t>
      </w:r>
      <w:r w:rsidRPr="0015680F">
        <w:rPr>
          <w:rFonts w:ascii="Book Antiqua" w:hAnsi="Book Antiqua" w:cs="Arial" w:hint="eastAsia"/>
          <w:sz w:val="24"/>
          <w:szCs w:val="24"/>
          <w:lang w:eastAsia="zh-CN"/>
        </w:rPr>
        <w:t xml:space="preserve"> J</w:t>
      </w:r>
      <w:r w:rsidRPr="0015680F">
        <w:rPr>
          <w:rFonts w:ascii="Book Antiqua" w:hAnsi="Book Antiqua" w:cs="Arial" w:hint="eastAsia"/>
          <w:i/>
          <w:sz w:val="24"/>
          <w:szCs w:val="24"/>
          <w:lang w:eastAsia="zh-CN"/>
        </w:rPr>
        <w:t xml:space="preserve"> et al.</w:t>
      </w:r>
      <w:r w:rsidRPr="0015680F">
        <w:rPr>
          <w:rFonts w:ascii="Book Antiqua" w:hAnsi="Book Antiqua" w:cs="Arial" w:hint="eastAsia"/>
          <w:sz w:val="24"/>
          <w:szCs w:val="24"/>
          <w:lang w:eastAsia="zh-CN"/>
        </w:rPr>
        <w:t xml:space="preserve"> </w:t>
      </w:r>
      <w:r w:rsidRPr="00E92499">
        <w:rPr>
          <w:rFonts w:ascii="Book Antiqua" w:hAnsi="Book Antiqua" w:cs="Arial"/>
          <w:sz w:val="24"/>
          <w:szCs w:val="24"/>
          <w:lang w:val="en-US" w:eastAsia="zh-CN"/>
        </w:rPr>
        <w:t xml:space="preserve">Recirculating </w:t>
      </w:r>
      <w:r>
        <w:rPr>
          <w:rFonts w:ascii="Book Antiqua" w:hAnsi="Book Antiqua" w:cs="Arial" w:hint="eastAsia"/>
          <w:sz w:val="24"/>
          <w:szCs w:val="24"/>
          <w:lang w:val="en-US" w:eastAsia="zh-CN"/>
        </w:rPr>
        <w:t>CHT</w:t>
      </w:r>
      <w:r w:rsidRPr="000258FB">
        <w:rPr>
          <w:rFonts w:ascii="Book Antiqua" w:hAnsi="Book Antiqua" w:cs="Arial"/>
          <w:sz w:val="24"/>
          <w:szCs w:val="24"/>
          <w:lang w:val="en-US" w:eastAsia="zh-CN"/>
        </w:rPr>
        <w:t xml:space="preserve"> as a treatment for NMIBC</w:t>
      </w:r>
    </w:p>
    <w:p w14:paraId="00A4E3D4" w14:textId="77777777" w:rsidR="000258FB" w:rsidRPr="00D50019" w:rsidRDefault="000258FB" w:rsidP="00C95EF9">
      <w:pPr>
        <w:jc w:val="both"/>
        <w:rPr>
          <w:rFonts w:ascii="Book Antiqua" w:hAnsi="Book Antiqua" w:cs="Arial"/>
          <w:b/>
          <w:sz w:val="24"/>
          <w:szCs w:val="24"/>
          <w:lang w:val="en-US" w:eastAsia="zh-CN"/>
        </w:rPr>
      </w:pPr>
    </w:p>
    <w:p w14:paraId="795F7B6E" w14:textId="57C4DEFC" w:rsidR="00D50019" w:rsidRPr="00C95EF9" w:rsidRDefault="00D50019" w:rsidP="00C95EF9">
      <w:pPr>
        <w:jc w:val="both"/>
        <w:rPr>
          <w:rFonts w:ascii="Book Antiqua" w:hAnsi="Book Antiqua" w:cs="Arial"/>
          <w:b/>
          <w:sz w:val="24"/>
          <w:szCs w:val="24"/>
          <w:lang w:eastAsia="zh-CN"/>
        </w:rPr>
      </w:pPr>
      <w:r w:rsidRPr="00C95EF9">
        <w:rPr>
          <w:rFonts w:ascii="Book Antiqua" w:hAnsi="Book Antiqua" w:cs="Arial"/>
          <w:b/>
          <w:sz w:val="24"/>
          <w:szCs w:val="24"/>
        </w:rPr>
        <w:t>Javier</w:t>
      </w:r>
      <w:r w:rsidRPr="00C95EF9">
        <w:rPr>
          <w:rFonts w:ascii="Book Antiqua" w:hAnsi="Book Antiqua" w:cs="Arial" w:hint="eastAsia"/>
          <w:b/>
          <w:sz w:val="24"/>
          <w:szCs w:val="24"/>
          <w:lang w:eastAsia="zh-CN"/>
        </w:rPr>
        <w:t xml:space="preserve"> </w:t>
      </w:r>
      <w:r w:rsidRPr="00C95EF9">
        <w:rPr>
          <w:rFonts w:ascii="Book Antiqua" w:hAnsi="Book Antiqua" w:cs="Arial"/>
          <w:b/>
          <w:sz w:val="24"/>
          <w:szCs w:val="24"/>
        </w:rPr>
        <w:t>Flores-Carbajal, Alejandro Sousa-Escandón, Daniel Sousa-Gonzalez, Silvia Rodriguez Gomez, Manuel Lopez Saavedra, M Elia Fernandez Martinez</w:t>
      </w:r>
    </w:p>
    <w:p w14:paraId="604326AE" w14:textId="77777777" w:rsidR="00D50019" w:rsidRPr="00A03482" w:rsidRDefault="00D50019" w:rsidP="00C95EF9">
      <w:pPr>
        <w:jc w:val="both"/>
        <w:rPr>
          <w:rFonts w:ascii="Book Antiqua" w:hAnsi="Book Antiqua" w:cs="Arial"/>
          <w:sz w:val="24"/>
          <w:szCs w:val="24"/>
          <w:lang w:eastAsia="zh-CN"/>
        </w:rPr>
      </w:pPr>
    </w:p>
    <w:p w14:paraId="2AEC1466" w14:textId="4D0031B5" w:rsidR="0062295A" w:rsidRPr="00A03482" w:rsidRDefault="00D50019" w:rsidP="00C95EF9">
      <w:pPr>
        <w:jc w:val="both"/>
        <w:rPr>
          <w:rFonts w:ascii="Book Antiqua" w:hAnsi="Book Antiqua" w:cs="Arial"/>
          <w:b/>
          <w:sz w:val="24"/>
          <w:szCs w:val="24"/>
          <w:lang w:eastAsia="zh-CN"/>
        </w:rPr>
      </w:pPr>
      <w:r w:rsidRPr="00A03482">
        <w:rPr>
          <w:rFonts w:ascii="Book Antiqua" w:hAnsi="Book Antiqua" w:cs="Arial"/>
          <w:b/>
          <w:sz w:val="24"/>
          <w:szCs w:val="24"/>
        </w:rPr>
        <w:t>Javier</w:t>
      </w:r>
      <w:r w:rsidRPr="00A03482">
        <w:rPr>
          <w:rFonts w:ascii="Book Antiqua" w:hAnsi="Book Antiqua" w:cs="Arial" w:hint="eastAsia"/>
          <w:b/>
          <w:sz w:val="24"/>
          <w:szCs w:val="24"/>
          <w:lang w:eastAsia="zh-CN"/>
        </w:rPr>
        <w:t xml:space="preserve"> </w:t>
      </w:r>
      <w:r w:rsidRPr="00A03482">
        <w:rPr>
          <w:rFonts w:ascii="Book Antiqua" w:hAnsi="Book Antiqua" w:cs="Arial"/>
          <w:b/>
          <w:sz w:val="24"/>
          <w:szCs w:val="24"/>
        </w:rPr>
        <w:t>Flores-Carbajal, Alejandro Sousa-Escandón, Daniel Sousa-Gonzalez, Silvia Rodriguez Gomez, Manuel Lopez Saavedra, Elia M</w:t>
      </w:r>
      <w:r w:rsidRPr="00A03482">
        <w:rPr>
          <w:rFonts w:ascii="Book Antiqua" w:hAnsi="Book Antiqua" w:cs="Arial" w:hint="eastAsia"/>
          <w:b/>
          <w:sz w:val="24"/>
          <w:szCs w:val="24"/>
          <w:lang w:eastAsia="zh-CN"/>
        </w:rPr>
        <w:t xml:space="preserve"> </w:t>
      </w:r>
      <w:r w:rsidRPr="00A03482">
        <w:rPr>
          <w:rFonts w:ascii="Book Antiqua" w:hAnsi="Book Antiqua" w:cs="Arial"/>
          <w:b/>
          <w:sz w:val="24"/>
          <w:szCs w:val="24"/>
        </w:rPr>
        <w:t>Fernandez Martinez</w:t>
      </w:r>
      <w:r w:rsidRPr="00A03482">
        <w:rPr>
          <w:rFonts w:ascii="Book Antiqua" w:hAnsi="Book Antiqua" w:cs="Arial" w:hint="eastAsia"/>
          <w:b/>
          <w:sz w:val="24"/>
          <w:szCs w:val="24"/>
          <w:lang w:eastAsia="zh-CN"/>
        </w:rPr>
        <w:t xml:space="preserve">, </w:t>
      </w:r>
      <w:r w:rsidR="00BB1AD9" w:rsidRPr="00A03482">
        <w:rPr>
          <w:rFonts w:ascii="Book Antiqua" w:hAnsi="Book Antiqua" w:cs="Arial"/>
          <w:sz w:val="24"/>
          <w:szCs w:val="24"/>
        </w:rPr>
        <w:t>Comarcal Hospital of Monforte</w:t>
      </w:r>
      <w:r w:rsidRPr="00A03482">
        <w:rPr>
          <w:rFonts w:ascii="Book Antiqua" w:hAnsi="Book Antiqua" w:cs="Arial" w:hint="eastAsia"/>
          <w:sz w:val="24"/>
          <w:szCs w:val="24"/>
          <w:lang w:eastAsia="zh-CN"/>
        </w:rPr>
        <w:t xml:space="preserve">, </w:t>
      </w:r>
      <w:r w:rsidRPr="00D50019">
        <w:rPr>
          <w:rFonts w:ascii="Book Antiqua" w:hAnsi="Book Antiqua"/>
          <w:color w:val="000000"/>
          <w:sz w:val="24"/>
          <w:szCs w:val="24"/>
        </w:rPr>
        <w:t>27400 Monforte-Lugo</w:t>
      </w:r>
      <w:r w:rsidRPr="00D50019">
        <w:rPr>
          <w:rFonts w:ascii="Book Antiqua" w:hAnsi="Book Antiqua" w:hint="eastAsia"/>
          <w:color w:val="000000"/>
          <w:sz w:val="24"/>
          <w:szCs w:val="24"/>
          <w:lang w:eastAsia="zh-CN"/>
        </w:rPr>
        <w:t>,</w:t>
      </w:r>
      <w:r w:rsidRPr="00D50019">
        <w:rPr>
          <w:rFonts w:ascii="Book Antiqua" w:hAnsi="Book Antiqua"/>
          <w:color w:val="000000"/>
          <w:sz w:val="24"/>
          <w:szCs w:val="24"/>
        </w:rPr>
        <w:t xml:space="preserve"> Spain</w:t>
      </w:r>
    </w:p>
    <w:p w14:paraId="1B7FCF4A" w14:textId="77777777" w:rsidR="00D50019" w:rsidRPr="00A03482" w:rsidRDefault="00D50019" w:rsidP="00C95EF9">
      <w:pPr>
        <w:jc w:val="both"/>
        <w:rPr>
          <w:rFonts w:ascii="Book Antiqua" w:hAnsi="Book Antiqua" w:cs="Arial"/>
          <w:b/>
          <w:sz w:val="24"/>
          <w:szCs w:val="24"/>
          <w:lang w:eastAsia="zh-CN"/>
        </w:rPr>
      </w:pPr>
    </w:p>
    <w:p w14:paraId="3AEDD5D5" w14:textId="0F1915C4" w:rsidR="007D25C2" w:rsidRPr="00A03482" w:rsidRDefault="007D25C2" w:rsidP="00C95EF9">
      <w:pPr>
        <w:jc w:val="both"/>
        <w:rPr>
          <w:rFonts w:ascii="Book Antiqua" w:hAnsi="Book Antiqua"/>
          <w:sz w:val="24"/>
          <w:szCs w:val="24"/>
          <w:lang w:val="en-US" w:eastAsia="zh-CN"/>
        </w:rPr>
      </w:pPr>
      <w:bookmarkStart w:id="3" w:name="OLE_LINK231"/>
      <w:bookmarkStart w:id="4" w:name="OLE_LINK234"/>
      <w:bookmarkStart w:id="5" w:name="OLE_LINK342"/>
      <w:bookmarkStart w:id="6" w:name="OLE_LINK473"/>
      <w:r w:rsidRPr="00A03482">
        <w:rPr>
          <w:rFonts w:ascii="Book Antiqua" w:eastAsia="MS Mincho" w:hAnsi="Book Antiqua"/>
          <w:b/>
          <w:sz w:val="24"/>
          <w:szCs w:val="24"/>
          <w:lang w:val="en-US" w:eastAsia="ja-JP"/>
        </w:rPr>
        <w:t>Author contributions:</w:t>
      </w:r>
      <w:r w:rsidR="00FF4D3E" w:rsidRPr="00A03482">
        <w:rPr>
          <w:rFonts w:ascii="Book Antiqua" w:eastAsia="MS Mincho" w:hAnsi="Book Antiqua"/>
          <w:b/>
          <w:sz w:val="24"/>
          <w:szCs w:val="24"/>
          <w:lang w:val="en-US" w:eastAsia="ja-JP"/>
        </w:rPr>
        <w:t xml:space="preserve"> </w:t>
      </w:r>
      <w:r w:rsidR="00FF4D3E" w:rsidRPr="00A03482">
        <w:rPr>
          <w:rFonts w:ascii="Book Antiqua" w:eastAsia="MS Mincho" w:hAnsi="Book Antiqua"/>
          <w:sz w:val="24"/>
          <w:szCs w:val="24"/>
          <w:lang w:val="en-US" w:eastAsia="ja-JP"/>
        </w:rPr>
        <w:t xml:space="preserve">All authors contributed to the treatment with CHT and follow up of patients </w:t>
      </w:r>
      <w:r w:rsidR="00537335">
        <w:rPr>
          <w:rFonts w:ascii="Book Antiqua" w:eastAsia="MS Mincho" w:hAnsi="Book Antiqua"/>
          <w:sz w:val="24"/>
          <w:szCs w:val="24"/>
          <w:lang w:val="en-US" w:eastAsia="ja-JP"/>
        </w:rPr>
        <w:t>assisted</w:t>
      </w:r>
      <w:r w:rsidR="00FF4D3E" w:rsidRPr="00A03482">
        <w:rPr>
          <w:rFonts w:ascii="Book Antiqua" w:eastAsia="MS Mincho" w:hAnsi="Book Antiqua"/>
          <w:sz w:val="24"/>
          <w:szCs w:val="24"/>
          <w:lang w:val="en-US" w:eastAsia="ja-JP"/>
        </w:rPr>
        <w:t xml:space="preserve"> in our Hospital. Javier Flores, Alejandro Sousa y Daniel Sousa </w:t>
      </w:r>
      <w:r w:rsidR="00C95EF9" w:rsidRPr="00A03482">
        <w:rPr>
          <w:rFonts w:ascii="Book Antiqua" w:eastAsia="MS Mincho" w:hAnsi="Book Antiqua"/>
          <w:sz w:val="24"/>
          <w:szCs w:val="24"/>
          <w:lang w:val="en-US" w:eastAsia="ja-JP"/>
        </w:rPr>
        <w:t>was</w:t>
      </w:r>
      <w:r w:rsidR="00FF4D3E" w:rsidRPr="00A03482">
        <w:rPr>
          <w:rFonts w:ascii="Book Antiqua" w:eastAsia="MS Mincho" w:hAnsi="Book Antiqua"/>
          <w:sz w:val="24"/>
          <w:szCs w:val="24"/>
          <w:lang w:val="en-US" w:eastAsia="ja-JP"/>
        </w:rPr>
        <w:t xml:space="preserve"> involved in </w:t>
      </w:r>
      <w:r w:rsidR="00537335" w:rsidRPr="00A03482">
        <w:rPr>
          <w:rFonts w:ascii="Book Antiqua" w:eastAsia="MS Mincho" w:hAnsi="Book Antiqua"/>
          <w:sz w:val="24"/>
          <w:szCs w:val="24"/>
          <w:lang w:val="en-US" w:eastAsia="ja-JP"/>
        </w:rPr>
        <w:t>writing</w:t>
      </w:r>
      <w:r w:rsidR="00FF4D3E" w:rsidRPr="00A03482">
        <w:rPr>
          <w:rFonts w:ascii="Book Antiqua" w:eastAsia="MS Mincho" w:hAnsi="Book Antiqua"/>
          <w:sz w:val="24"/>
          <w:szCs w:val="24"/>
          <w:lang w:val="en-US" w:eastAsia="ja-JP"/>
        </w:rPr>
        <w:t xml:space="preserve"> the manuscript.</w:t>
      </w:r>
    </w:p>
    <w:p w14:paraId="351E7380" w14:textId="77777777" w:rsidR="00D50019" w:rsidRPr="00A03482" w:rsidRDefault="00D50019" w:rsidP="00C95EF9">
      <w:pPr>
        <w:jc w:val="both"/>
        <w:rPr>
          <w:rFonts w:ascii="Book Antiqua" w:hAnsi="Book Antiqua"/>
          <w:sz w:val="24"/>
          <w:szCs w:val="24"/>
          <w:lang w:val="en-US" w:eastAsia="zh-CN"/>
        </w:rPr>
      </w:pPr>
    </w:p>
    <w:p w14:paraId="295F1FAA" w14:textId="77777777" w:rsidR="00D50019" w:rsidRPr="00A03482" w:rsidRDefault="007D25C2" w:rsidP="00C95EF9">
      <w:pPr>
        <w:autoSpaceDE w:val="0"/>
        <w:autoSpaceDN w:val="0"/>
        <w:adjustRightInd w:val="0"/>
        <w:jc w:val="both"/>
        <w:rPr>
          <w:rFonts w:ascii="Book Antiqua" w:hAnsi="Book Antiqua" w:cs="TimesNewRomanPS-BoldItalicMT"/>
          <w:b/>
          <w:bCs/>
          <w:iCs/>
          <w:sz w:val="24"/>
          <w:lang w:val="en-US"/>
        </w:rPr>
      </w:pPr>
      <w:bookmarkStart w:id="7" w:name="OLE_LINK526"/>
      <w:bookmarkStart w:id="8" w:name="OLE_LINK527"/>
      <w:bookmarkEnd w:id="3"/>
      <w:bookmarkEnd w:id="4"/>
      <w:bookmarkEnd w:id="5"/>
      <w:bookmarkEnd w:id="6"/>
      <w:r w:rsidRPr="00A03482">
        <w:rPr>
          <w:rFonts w:ascii="Book Antiqua" w:hAnsi="Book Antiqua" w:cs="TimesNewRomanPS-BoldItalicMT"/>
          <w:b/>
          <w:bCs/>
          <w:iCs/>
          <w:color w:val="000000"/>
          <w:sz w:val="24"/>
          <w:szCs w:val="24"/>
          <w:lang w:val="en-US"/>
        </w:rPr>
        <w:t>Conflict-of-interest</w:t>
      </w:r>
      <w:r w:rsidRPr="00A03482">
        <w:rPr>
          <w:rFonts w:ascii="Book Antiqua" w:hAnsi="Book Antiqua"/>
          <w:b/>
          <w:bCs/>
          <w:iCs/>
          <w:sz w:val="24"/>
          <w:szCs w:val="24"/>
          <w:lang w:val="en-US"/>
        </w:rPr>
        <w:t xml:space="preserve"> statement</w:t>
      </w:r>
      <w:r w:rsidRPr="00A03482">
        <w:rPr>
          <w:rFonts w:ascii="Book Antiqua" w:hAnsi="Book Antiqua" w:cs="TimesNewRomanPS-BoldItalicMT"/>
          <w:b/>
          <w:bCs/>
          <w:iCs/>
          <w:color w:val="000000"/>
          <w:sz w:val="24"/>
          <w:szCs w:val="24"/>
          <w:lang w:val="en-US"/>
        </w:rPr>
        <w:t>:</w:t>
      </w:r>
      <w:r w:rsidR="00390523" w:rsidRPr="00A03482">
        <w:rPr>
          <w:rFonts w:ascii="Book Antiqua" w:hAnsi="Book Antiqua" w:cs="TimesNewRomanPS-BoldItalicMT"/>
          <w:b/>
          <w:bCs/>
          <w:iCs/>
          <w:color w:val="000000"/>
          <w:sz w:val="24"/>
          <w:szCs w:val="24"/>
          <w:lang w:val="en-US"/>
        </w:rPr>
        <w:t xml:space="preserve"> </w:t>
      </w:r>
      <w:r w:rsidR="00D50019" w:rsidRPr="00A03482">
        <w:rPr>
          <w:rFonts w:ascii="Book Antiqua" w:hAnsi="Book Antiqua"/>
          <w:sz w:val="24"/>
          <w:lang w:val="en-US"/>
        </w:rPr>
        <w:t>No potential conflicts of interest relevant to this article were reported.</w:t>
      </w:r>
    </w:p>
    <w:p w14:paraId="220554D6" w14:textId="77777777" w:rsidR="00D50019" w:rsidRPr="00A03482" w:rsidRDefault="00D50019" w:rsidP="00C95EF9">
      <w:pPr>
        <w:autoSpaceDE w:val="0"/>
        <w:autoSpaceDN w:val="0"/>
        <w:adjustRightInd w:val="0"/>
        <w:jc w:val="both"/>
        <w:rPr>
          <w:rFonts w:ascii="Book Antiqua" w:hAnsi="Book Antiqua" w:cs="TimesNewRomanPS-BoldItalicMT"/>
          <w:b/>
          <w:bCs/>
          <w:iCs/>
          <w:color w:val="000000"/>
          <w:sz w:val="24"/>
          <w:szCs w:val="24"/>
          <w:lang w:val="en-US" w:eastAsia="zh-CN"/>
        </w:rPr>
      </w:pPr>
    </w:p>
    <w:p w14:paraId="23693C60" w14:textId="71FE0A0D" w:rsidR="007D25C2" w:rsidRPr="00A03482" w:rsidRDefault="007D25C2" w:rsidP="00C95EF9">
      <w:pPr>
        <w:jc w:val="both"/>
        <w:rPr>
          <w:rFonts w:ascii="Book Antiqua" w:hAnsi="Book Antiqua"/>
          <w:b/>
          <w:color w:val="000000"/>
          <w:sz w:val="24"/>
          <w:szCs w:val="24"/>
          <w:lang w:val="en-US" w:eastAsia="zh-CN"/>
        </w:rPr>
      </w:pPr>
      <w:bookmarkStart w:id="9" w:name="OLE_LINK155"/>
      <w:bookmarkStart w:id="10" w:name="OLE_LINK183"/>
      <w:bookmarkStart w:id="11" w:name="OLE_LINK441"/>
      <w:bookmarkEnd w:id="7"/>
      <w:bookmarkEnd w:id="8"/>
      <w:r w:rsidRPr="00A03482">
        <w:rPr>
          <w:rFonts w:ascii="Book Antiqua" w:hAnsi="Book Antiqua"/>
          <w:b/>
          <w:color w:val="000000"/>
          <w:sz w:val="24"/>
          <w:szCs w:val="24"/>
          <w:lang w:val="en-US"/>
        </w:rPr>
        <w:t xml:space="preserve">Open-Access: </w:t>
      </w:r>
      <w:r w:rsidRPr="00A03482">
        <w:rPr>
          <w:rFonts w:ascii="Book Antiqua" w:hAnsi="Book Antiqua"/>
          <w:color w:val="000000"/>
          <w:sz w:val="24"/>
          <w:szCs w:val="24"/>
          <w:lang w:val="en-US"/>
        </w:rPr>
        <w:t xml:space="preserve">This article is an open-access </w:t>
      </w:r>
      <w:r w:rsidR="00537335" w:rsidRPr="00A03482">
        <w:rPr>
          <w:rFonts w:ascii="Book Antiqua" w:hAnsi="Book Antiqua"/>
          <w:color w:val="000000"/>
          <w:sz w:val="24"/>
          <w:szCs w:val="24"/>
          <w:lang w:val="en-US"/>
        </w:rPr>
        <w:t>article, which</w:t>
      </w:r>
      <w:r w:rsidRPr="00A03482">
        <w:rPr>
          <w:rFonts w:ascii="Book Antiqua" w:hAnsi="Book Antiqua"/>
          <w:color w:val="000000"/>
          <w:sz w:val="24"/>
          <w:szCs w:val="24"/>
          <w:lang w:val="en-US"/>
        </w:rPr>
        <w:t xml:space="preserve"> was selected by an in-house editor and fully peer-reviewed by external reviewers. It is distributed in accordance with the Creative Commons Attribution Non Commercial (CC BY-NC 4.0) license, which permits others to distribute, remix, </w:t>
      </w:r>
      <w:r w:rsidR="00656BDF">
        <w:rPr>
          <w:rFonts w:ascii="Book Antiqua" w:hAnsi="Book Antiqua"/>
          <w:color w:val="000000"/>
          <w:sz w:val="24"/>
          <w:szCs w:val="24"/>
          <w:lang w:val="en-US"/>
        </w:rPr>
        <w:t>adapt</w:t>
      </w:r>
      <w:r w:rsidR="00713F87">
        <w:rPr>
          <w:rFonts w:ascii="Book Antiqua" w:hAnsi="Book Antiqua"/>
          <w:color w:val="000000"/>
          <w:sz w:val="24"/>
          <w:szCs w:val="24"/>
          <w:lang w:val="en-US"/>
        </w:rPr>
        <w:t xml:space="preserve"> and</w:t>
      </w:r>
      <w:r w:rsidRPr="00A03482">
        <w:rPr>
          <w:rFonts w:ascii="Book Antiqua" w:hAnsi="Book Antiqua"/>
          <w:color w:val="000000"/>
          <w:sz w:val="24"/>
          <w:szCs w:val="24"/>
          <w:lang w:val="en-US"/>
        </w:rPr>
        <w:t xml:space="preserve"> build upon this work non-commercially, and license their derivative works on different terms, provided</w:t>
      </w:r>
      <w:r w:rsidR="00E57112">
        <w:rPr>
          <w:rFonts w:ascii="Book Antiqua" w:hAnsi="Book Antiqua"/>
          <w:color w:val="000000"/>
          <w:sz w:val="24"/>
          <w:szCs w:val="24"/>
          <w:lang w:val="en-US"/>
        </w:rPr>
        <w:t xml:space="preserve"> </w:t>
      </w:r>
      <w:r w:rsidRPr="00A03482">
        <w:rPr>
          <w:rFonts w:ascii="Book Antiqua" w:hAnsi="Book Antiqua"/>
          <w:color w:val="000000"/>
          <w:sz w:val="24"/>
          <w:szCs w:val="24"/>
          <w:lang w:val="en-US"/>
        </w:rPr>
        <w:t xml:space="preserve">the original work is properly cited and the use is non-commercial. See: </w:t>
      </w:r>
      <w:hyperlink r:id="rId8" w:history="1">
        <w:r w:rsidR="00E57112" w:rsidRPr="007E78B1">
          <w:rPr>
            <w:rStyle w:val="Hyperlink"/>
            <w:rFonts w:ascii="Book Antiqua" w:hAnsi="Book Antiqua"/>
            <w:sz w:val="24"/>
            <w:szCs w:val="24"/>
            <w:lang w:val="en-US"/>
          </w:rPr>
          <w:t>http://creativecommons.org/licenses/by-nc/4.0/</w:t>
        </w:r>
      </w:hyperlink>
      <w:bookmarkEnd w:id="9"/>
      <w:bookmarkEnd w:id="10"/>
      <w:bookmarkEnd w:id="11"/>
      <w:r w:rsidR="00E57112">
        <w:rPr>
          <w:rFonts w:ascii="Book Antiqua" w:hAnsi="Book Antiqua"/>
          <w:color w:val="000000"/>
          <w:sz w:val="24"/>
          <w:szCs w:val="24"/>
          <w:lang w:val="en-US"/>
        </w:rPr>
        <w:t xml:space="preserve"> </w:t>
      </w:r>
    </w:p>
    <w:p w14:paraId="173E04AC" w14:textId="77777777" w:rsidR="007D25C2" w:rsidRPr="00A03482" w:rsidRDefault="007D25C2" w:rsidP="00C95EF9">
      <w:pPr>
        <w:jc w:val="both"/>
        <w:rPr>
          <w:rFonts w:ascii="Book Antiqua" w:hAnsi="Book Antiqua" w:cs="Arial Unicode MS"/>
          <w:color w:val="000000"/>
          <w:sz w:val="24"/>
          <w:szCs w:val="24"/>
          <w:lang w:val="en-US"/>
        </w:rPr>
      </w:pPr>
    </w:p>
    <w:p w14:paraId="4145ED23" w14:textId="77777777" w:rsidR="007D25C2" w:rsidRPr="00A03482" w:rsidRDefault="007D25C2" w:rsidP="00C95EF9">
      <w:pPr>
        <w:jc w:val="both"/>
        <w:rPr>
          <w:rFonts w:ascii="Book Antiqua" w:hAnsi="Book Antiqua" w:cs="Arial Unicode MS"/>
          <w:color w:val="000000"/>
          <w:sz w:val="24"/>
          <w:szCs w:val="24"/>
          <w:lang w:val="en-US"/>
        </w:rPr>
      </w:pPr>
      <w:r w:rsidRPr="00A03482">
        <w:rPr>
          <w:rFonts w:ascii="Book Antiqua" w:hAnsi="Book Antiqua" w:cs="Arial Unicode MS"/>
          <w:b/>
          <w:color w:val="000000"/>
          <w:sz w:val="24"/>
          <w:szCs w:val="24"/>
          <w:lang w:val="en-US"/>
        </w:rPr>
        <w:lastRenderedPageBreak/>
        <w:t>Manuscript source:</w:t>
      </w:r>
      <w:r w:rsidRPr="00A03482">
        <w:rPr>
          <w:rFonts w:ascii="Book Antiqua" w:hAnsi="Book Antiqua" w:cs="Arial Unicode MS"/>
          <w:color w:val="000000"/>
          <w:sz w:val="24"/>
          <w:szCs w:val="24"/>
          <w:lang w:val="en-US"/>
        </w:rPr>
        <w:t xml:space="preserve"> Invited manuscript</w:t>
      </w:r>
    </w:p>
    <w:p w14:paraId="089A48DD" w14:textId="77777777" w:rsidR="0062295A" w:rsidRPr="00D50019" w:rsidRDefault="0062295A" w:rsidP="00C95EF9">
      <w:pPr>
        <w:jc w:val="both"/>
        <w:rPr>
          <w:rFonts w:ascii="Book Antiqua" w:hAnsi="Book Antiqua" w:cs="Arial"/>
          <w:b/>
          <w:sz w:val="24"/>
          <w:szCs w:val="24"/>
          <w:lang w:val="en-US" w:eastAsia="zh-CN"/>
        </w:rPr>
      </w:pPr>
    </w:p>
    <w:p w14:paraId="002DCC91" w14:textId="00AF3418" w:rsidR="007D25C2" w:rsidRPr="00A03482" w:rsidRDefault="007D25C2" w:rsidP="00C95EF9">
      <w:pPr>
        <w:jc w:val="both"/>
        <w:rPr>
          <w:rFonts w:ascii="Book Antiqua" w:hAnsi="Book Antiqua"/>
          <w:b/>
          <w:color w:val="000000"/>
          <w:sz w:val="24"/>
          <w:szCs w:val="24"/>
          <w:lang w:val="en-US"/>
        </w:rPr>
      </w:pPr>
      <w:r w:rsidRPr="00A03482">
        <w:rPr>
          <w:rFonts w:ascii="Book Antiqua" w:hAnsi="Book Antiqua"/>
          <w:b/>
          <w:color w:val="000000"/>
          <w:sz w:val="24"/>
          <w:szCs w:val="24"/>
          <w:lang w:val="en-US"/>
        </w:rPr>
        <w:t>Correspondence to:</w:t>
      </w:r>
      <w:r w:rsidR="00390523" w:rsidRPr="00A03482">
        <w:rPr>
          <w:rFonts w:ascii="Book Antiqua" w:hAnsi="Book Antiqua"/>
          <w:b/>
          <w:color w:val="000000"/>
          <w:sz w:val="24"/>
          <w:szCs w:val="24"/>
          <w:lang w:val="en-US"/>
        </w:rPr>
        <w:t xml:space="preserve"> </w:t>
      </w:r>
      <w:r w:rsidR="00D50019" w:rsidRPr="00A03482">
        <w:rPr>
          <w:rFonts w:ascii="Book Antiqua" w:hAnsi="Book Antiqua"/>
          <w:b/>
          <w:color w:val="000000"/>
          <w:sz w:val="24"/>
          <w:szCs w:val="24"/>
          <w:lang w:val="en-US"/>
        </w:rPr>
        <w:t xml:space="preserve">Alejandro </w:t>
      </w:r>
      <w:r w:rsidR="006945ED" w:rsidRPr="00A03482">
        <w:rPr>
          <w:rFonts w:ascii="Book Antiqua" w:hAnsi="Book Antiqua"/>
          <w:b/>
          <w:color w:val="000000"/>
          <w:sz w:val="24"/>
          <w:szCs w:val="24"/>
          <w:lang w:val="en-US"/>
        </w:rPr>
        <w:t>Sousa-</w:t>
      </w:r>
      <w:proofErr w:type="spellStart"/>
      <w:r w:rsidR="006945ED" w:rsidRPr="00A03482">
        <w:rPr>
          <w:rFonts w:ascii="Book Antiqua" w:hAnsi="Book Antiqua"/>
          <w:b/>
          <w:color w:val="000000"/>
          <w:sz w:val="24"/>
          <w:szCs w:val="24"/>
          <w:lang w:val="en-US"/>
        </w:rPr>
        <w:t>Escandón</w:t>
      </w:r>
      <w:proofErr w:type="spellEnd"/>
      <w:r w:rsidR="006945ED" w:rsidRPr="00A03482">
        <w:rPr>
          <w:rFonts w:ascii="Book Antiqua" w:hAnsi="Book Antiqua"/>
          <w:b/>
          <w:color w:val="000000"/>
          <w:sz w:val="24"/>
          <w:szCs w:val="24"/>
          <w:lang w:val="en-US"/>
        </w:rPr>
        <w:t>, Chief of Service</w:t>
      </w:r>
      <w:r w:rsidR="00D50019" w:rsidRPr="00A03482">
        <w:rPr>
          <w:rFonts w:ascii="Book Antiqua" w:hAnsi="Book Antiqua" w:hint="eastAsia"/>
          <w:b/>
          <w:color w:val="000000"/>
          <w:sz w:val="24"/>
          <w:szCs w:val="24"/>
          <w:lang w:val="en-US" w:eastAsia="zh-CN"/>
        </w:rPr>
        <w:t>,</w:t>
      </w:r>
      <w:r w:rsidR="006945ED" w:rsidRPr="00A03482">
        <w:rPr>
          <w:rFonts w:ascii="Book Antiqua" w:hAnsi="Book Antiqua"/>
          <w:color w:val="000000"/>
          <w:sz w:val="24"/>
          <w:szCs w:val="24"/>
          <w:lang w:val="en-US"/>
        </w:rPr>
        <w:t xml:space="preserve"> </w:t>
      </w:r>
      <w:proofErr w:type="spellStart"/>
      <w:r w:rsidR="006945ED" w:rsidRPr="00A03482">
        <w:rPr>
          <w:rFonts w:ascii="Book Antiqua" w:hAnsi="Book Antiqua"/>
          <w:color w:val="000000"/>
          <w:sz w:val="24"/>
          <w:szCs w:val="24"/>
          <w:lang w:val="en-US"/>
        </w:rPr>
        <w:t>Comarcal</w:t>
      </w:r>
      <w:proofErr w:type="spellEnd"/>
      <w:r w:rsidR="006945ED" w:rsidRPr="00A03482">
        <w:rPr>
          <w:rFonts w:ascii="Book Antiqua" w:hAnsi="Book Antiqua"/>
          <w:color w:val="000000"/>
          <w:sz w:val="24"/>
          <w:szCs w:val="24"/>
          <w:lang w:val="en-US"/>
        </w:rPr>
        <w:t xml:space="preserve"> Hospital of Monforte</w:t>
      </w:r>
      <w:r w:rsidR="00D50019" w:rsidRPr="00A03482">
        <w:rPr>
          <w:rFonts w:ascii="Book Antiqua" w:hAnsi="Book Antiqua" w:hint="eastAsia"/>
          <w:color w:val="000000"/>
          <w:sz w:val="24"/>
          <w:szCs w:val="24"/>
          <w:lang w:val="en-US" w:eastAsia="zh-CN"/>
        </w:rPr>
        <w:t>,</w:t>
      </w:r>
      <w:r w:rsidR="006945ED" w:rsidRPr="00A03482">
        <w:rPr>
          <w:rFonts w:ascii="Book Antiqua" w:hAnsi="Book Antiqua"/>
          <w:color w:val="000000"/>
          <w:sz w:val="24"/>
          <w:szCs w:val="24"/>
          <w:lang w:val="en-US"/>
        </w:rPr>
        <w:t xml:space="preserve"> </w:t>
      </w:r>
      <w:proofErr w:type="spellStart"/>
      <w:r w:rsidR="006945ED" w:rsidRPr="00A03482">
        <w:rPr>
          <w:rFonts w:ascii="Book Antiqua" w:hAnsi="Book Antiqua"/>
          <w:color w:val="000000"/>
          <w:sz w:val="24"/>
          <w:szCs w:val="24"/>
          <w:lang w:val="en-US"/>
        </w:rPr>
        <w:t>Curros</w:t>
      </w:r>
      <w:proofErr w:type="spellEnd"/>
      <w:r w:rsidR="006945ED" w:rsidRPr="00A03482">
        <w:rPr>
          <w:rFonts w:ascii="Book Antiqua" w:hAnsi="Book Antiqua"/>
          <w:color w:val="000000"/>
          <w:sz w:val="24"/>
          <w:szCs w:val="24"/>
          <w:lang w:val="en-US"/>
        </w:rPr>
        <w:t xml:space="preserve"> Enriquez St. 41, 27400 Monforte-Lugo</w:t>
      </w:r>
      <w:r w:rsidR="00D50019" w:rsidRPr="00A03482">
        <w:rPr>
          <w:rFonts w:ascii="Book Antiqua" w:hAnsi="Book Antiqua" w:hint="eastAsia"/>
          <w:color w:val="000000"/>
          <w:sz w:val="24"/>
          <w:szCs w:val="24"/>
          <w:lang w:val="en-US" w:eastAsia="zh-CN"/>
        </w:rPr>
        <w:t>,</w:t>
      </w:r>
      <w:r w:rsidR="006945ED" w:rsidRPr="00A03482">
        <w:rPr>
          <w:rFonts w:ascii="Book Antiqua" w:hAnsi="Book Antiqua"/>
          <w:color w:val="000000"/>
          <w:sz w:val="24"/>
          <w:szCs w:val="24"/>
          <w:lang w:val="en-US"/>
        </w:rPr>
        <w:t xml:space="preserve"> Spain</w:t>
      </w:r>
      <w:r w:rsidR="00D50019" w:rsidRPr="00A03482">
        <w:rPr>
          <w:rFonts w:ascii="Book Antiqua" w:hAnsi="Book Antiqua" w:hint="eastAsia"/>
          <w:color w:val="000000"/>
          <w:sz w:val="24"/>
          <w:szCs w:val="24"/>
          <w:lang w:val="en-US" w:eastAsia="zh-CN"/>
        </w:rPr>
        <w:t xml:space="preserve">. </w:t>
      </w:r>
      <w:r w:rsidR="006945ED" w:rsidRPr="00A03482">
        <w:rPr>
          <w:rFonts w:ascii="Book Antiqua" w:hAnsi="Book Antiqua"/>
          <w:color w:val="000000"/>
          <w:sz w:val="24"/>
          <w:szCs w:val="24"/>
          <w:lang w:val="en-US"/>
        </w:rPr>
        <w:t xml:space="preserve">sousa-alejandro@hotmail.com </w:t>
      </w:r>
    </w:p>
    <w:p w14:paraId="6D52B851" w14:textId="3E914E5D" w:rsidR="00D50019" w:rsidRPr="00A03482" w:rsidRDefault="007D25C2" w:rsidP="00C95EF9">
      <w:pPr>
        <w:jc w:val="both"/>
        <w:rPr>
          <w:rFonts w:ascii="Book Antiqua" w:hAnsi="Book Antiqua"/>
          <w:b/>
          <w:color w:val="000000"/>
          <w:sz w:val="24"/>
          <w:szCs w:val="24"/>
          <w:lang w:val="en-US" w:eastAsia="zh-CN"/>
        </w:rPr>
      </w:pPr>
      <w:r w:rsidRPr="00A03482">
        <w:rPr>
          <w:rFonts w:ascii="Book Antiqua" w:hAnsi="Book Antiqua"/>
          <w:b/>
          <w:color w:val="000000"/>
          <w:sz w:val="24"/>
          <w:szCs w:val="24"/>
          <w:lang w:val="en-US"/>
        </w:rPr>
        <w:t xml:space="preserve">Telephone: </w:t>
      </w:r>
      <w:r w:rsidR="006945ED" w:rsidRPr="00A03482">
        <w:rPr>
          <w:rFonts w:ascii="Book Antiqua" w:hAnsi="Book Antiqua"/>
          <w:color w:val="000000"/>
          <w:sz w:val="24"/>
          <w:szCs w:val="24"/>
          <w:lang w:val="en-US"/>
        </w:rPr>
        <w:t>+34</w:t>
      </w:r>
      <w:r w:rsidR="00D50019" w:rsidRPr="00A03482">
        <w:rPr>
          <w:rFonts w:ascii="Book Antiqua" w:hAnsi="Book Antiqua" w:hint="eastAsia"/>
          <w:color w:val="000000"/>
          <w:sz w:val="24"/>
          <w:szCs w:val="24"/>
          <w:lang w:val="en-US" w:eastAsia="zh-CN"/>
        </w:rPr>
        <w:t>-</w:t>
      </w:r>
      <w:r w:rsidR="006945ED" w:rsidRPr="00A03482">
        <w:rPr>
          <w:rFonts w:ascii="Book Antiqua" w:hAnsi="Book Antiqua"/>
          <w:color w:val="000000"/>
          <w:sz w:val="24"/>
          <w:szCs w:val="24"/>
          <w:lang w:val="en-US"/>
        </w:rPr>
        <w:t>607</w:t>
      </w:r>
      <w:r w:rsidR="00C95EF9">
        <w:rPr>
          <w:rFonts w:ascii="Book Antiqua" w:hAnsi="Book Antiqua" w:hint="eastAsia"/>
          <w:color w:val="000000"/>
          <w:sz w:val="24"/>
          <w:szCs w:val="24"/>
          <w:lang w:val="en-US" w:eastAsia="zh-CN"/>
        </w:rPr>
        <w:t>-</w:t>
      </w:r>
      <w:r w:rsidR="006945ED" w:rsidRPr="00A03482">
        <w:rPr>
          <w:rFonts w:ascii="Book Antiqua" w:hAnsi="Book Antiqua"/>
          <w:color w:val="000000"/>
          <w:sz w:val="24"/>
          <w:szCs w:val="24"/>
          <w:lang w:val="en-US"/>
        </w:rPr>
        <w:t>856407</w:t>
      </w:r>
      <w:r w:rsidRPr="00A03482">
        <w:rPr>
          <w:rFonts w:ascii="Book Antiqua" w:hAnsi="Book Antiqua"/>
          <w:b/>
          <w:color w:val="000000"/>
          <w:sz w:val="24"/>
          <w:szCs w:val="24"/>
          <w:lang w:val="en-US"/>
        </w:rPr>
        <w:t xml:space="preserve">        </w:t>
      </w:r>
    </w:p>
    <w:p w14:paraId="4622BA20" w14:textId="77777777" w:rsidR="007D25C2" w:rsidRPr="00A03482" w:rsidRDefault="007D25C2" w:rsidP="00C95EF9">
      <w:pPr>
        <w:jc w:val="both"/>
        <w:rPr>
          <w:rFonts w:ascii="Book Antiqua" w:hAnsi="Book Antiqua"/>
          <w:b/>
          <w:color w:val="000000"/>
          <w:sz w:val="24"/>
          <w:szCs w:val="24"/>
          <w:lang w:val="en-US"/>
        </w:rPr>
      </w:pPr>
    </w:p>
    <w:p w14:paraId="3D4B26C1" w14:textId="43BB0E72" w:rsidR="007D25C2" w:rsidRPr="00A03482" w:rsidRDefault="007D25C2" w:rsidP="00C95EF9">
      <w:pPr>
        <w:jc w:val="both"/>
        <w:rPr>
          <w:rFonts w:ascii="Book Antiqua" w:hAnsi="Book Antiqua"/>
          <w:sz w:val="24"/>
          <w:szCs w:val="24"/>
          <w:lang w:val="en-US" w:eastAsia="zh-CN"/>
        </w:rPr>
      </w:pPr>
      <w:bookmarkStart w:id="12" w:name="OLE_LINK476"/>
      <w:bookmarkStart w:id="13" w:name="OLE_LINK477"/>
      <w:bookmarkStart w:id="14" w:name="OLE_LINK117"/>
      <w:bookmarkStart w:id="15" w:name="OLE_LINK528"/>
      <w:bookmarkStart w:id="16" w:name="OLE_LINK557"/>
      <w:bookmarkStart w:id="17" w:name="OLE_LINK12"/>
      <w:bookmarkStart w:id="18" w:name="OLE_LINK212"/>
      <w:r w:rsidRPr="00A03482">
        <w:rPr>
          <w:rFonts w:ascii="Book Antiqua" w:hAnsi="Book Antiqua"/>
          <w:b/>
          <w:sz w:val="24"/>
          <w:szCs w:val="24"/>
          <w:lang w:val="en-US"/>
        </w:rPr>
        <w:t>Received:</w:t>
      </w:r>
      <w:r w:rsidR="00550909" w:rsidRPr="00A03482">
        <w:rPr>
          <w:rFonts w:ascii="Book Antiqua" w:hAnsi="Book Antiqua" w:hint="eastAsia"/>
          <w:b/>
          <w:sz w:val="24"/>
          <w:szCs w:val="24"/>
          <w:lang w:val="en-US" w:eastAsia="zh-CN"/>
        </w:rPr>
        <w:t xml:space="preserve"> </w:t>
      </w:r>
      <w:r w:rsidR="00550909" w:rsidRPr="00A03482">
        <w:rPr>
          <w:rFonts w:ascii="Book Antiqua" w:hAnsi="Book Antiqua" w:hint="eastAsia"/>
          <w:sz w:val="24"/>
          <w:szCs w:val="24"/>
          <w:lang w:val="en-US" w:eastAsia="zh-CN"/>
        </w:rPr>
        <w:t>August 28, 2016</w:t>
      </w:r>
    </w:p>
    <w:p w14:paraId="071A9EBF" w14:textId="412E199F" w:rsidR="007D25C2" w:rsidRPr="00A03482" w:rsidRDefault="007D25C2" w:rsidP="00C95EF9">
      <w:pPr>
        <w:jc w:val="both"/>
        <w:rPr>
          <w:rFonts w:ascii="Book Antiqua" w:hAnsi="Book Antiqua"/>
          <w:sz w:val="24"/>
          <w:szCs w:val="24"/>
          <w:lang w:val="en-US" w:eastAsia="zh-CN"/>
        </w:rPr>
      </w:pPr>
      <w:r w:rsidRPr="00A03482">
        <w:rPr>
          <w:rFonts w:ascii="Book Antiqua" w:hAnsi="Book Antiqua"/>
          <w:b/>
          <w:sz w:val="24"/>
          <w:szCs w:val="24"/>
          <w:lang w:val="en-US"/>
        </w:rPr>
        <w:t xml:space="preserve">Peer-review </w:t>
      </w:r>
      <w:r w:rsidR="005776C7">
        <w:rPr>
          <w:rFonts w:ascii="Book Antiqua" w:hAnsi="Book Antiqua"/>
          <w:b/>
          <w:sz w:val="24"/>
          <w:szCs w:val="24"/>
          <w:lang w:val="en-US"/>
        </w:rPr>
        <w:t>started</w:t>
      </w:r>
      <w:r w:rsidRPr="00A03482">
        <w:rPr>
          <w:rFonts w:ascii="Book Antiqua" w:hAnsi="Book Antiqua"/>
          <w:b/>
          <w:sz w:val="24"/>
          <w:szCs w:val="24"/>
          <w:lang w:val="en-US"/>
        </w:rPr>
        <w:t>:</w:t>
      </w:r>
      <w:r w:rsidR="00550909" w:rsidRPr="00A03482">
        <w:rPr>
          <w:rFonts w:ascii="Book Antiqua" w:hAnsi="Book Antiqua" w:hint="eastAsia"/>
          <w:b/>
          <w:sz w:val="24"/>
          <w:szCs w:val="24"/>
          <w:lang w:val="en-US" w:eastAsia="zh-CN"/>
        </w:rPr>
        <w:t xml:space="preserve"> </w:t>
      </w:r>
      <w:r w:rsidR="00550909" w:rsidRPr="00A03482">
        <w:rPr>
          <w:rFonts w:ascii="Book Antiqua" w:hAnsi="Book Antiqua" w:hint="eastAsia"/>
          <w:sz w:val="24"/>
          <w:szCs w:val="24"/>
          <w:lang w:val="en-US" w:eastAsia="zh-CN"/>
        </w:rPr>
        <w:t>September 1, 2016</w:t>
      </w:r>
    </w:p>
    <w:p w14:paraId="2348B6B1" w14:textId="7604E81B" w:rsidR="007D25C2" w:rsidRPr="00A03482" w:rsidRDefault="007D25C2" w:rsidP="00C95EF9">
      <w:pPr>
        <w:jc w:val="both"/>
        <w:rPr>
          <w:rFonts w:ascii="Book Antiqua" w:hAnsi="Book Antiqua"/>
          <w:sz w:val="24"/>
          <w:szCs w:val="24"/>
          <w:lang w:val="en-US" w:eastAsia="zh-CN"/>
        </w:rPr>
      </w:pPr>
      <w:r w:rsidRPr="00A03482">
        <w:rPr>
          <w:rFonts w:ascii="Book Antiqua" w:hAnsi="Book Antiqua"/>
          <w:b/>
          <w:sz w:val="24"/>
          <w:szCs w:val="24"/>
          <w:lang w:val="en-US"/>
        </w:rPr>
        <w:t>First decision:</w:t>
      </w:r>
      <w:r w:rsidR="00550909" w:rsidRPr="00A03482">
        <w:rPr>
          <w:rFonts w:ascii="Book Antiqua" w:hAnsi="Book Antiqua" w:hint="eastAsia"/>
          <w:sz w:val="24"/>
          <w:szCs w:val="24"/>
          <w:lang w:val="en-US" w:eastAsia="zh-CN"/>
        </w:rPr>
        <w:t xml:space="preserve"> December 13, 2016</w:t>
      </w:r>
    </w:p>
    <w:p w14:paraId="37956BB5" w14:textId="3549574F" w:rsidR="007D25C2" w:rsidRPr="00A03482" w:rsidRDefault="007D25C2" w:rsidP="00C95EF9">
      <w:pPr>
        <w:jc w:val="both"/>
        <w:rPr>
          <w:rFonts w:ascii="Book Antiqua" w:hAnsi="Book Antiqua"/>
          <w:b/>
          <w:sz w:val="24"/>
          <w:szCs w:val="24"/>
          <w:lang w:val="en-US"/>
        </w:rPr>
      </w:pPr>
      <w:r w:rsidRPr="00A03482">
        <w:rPr>
          <w:rFonts w:ascii="Book Antiqua" w:hAnsi="Book Antiqua"/>
          <w:b/>
          <w:sz w:val="24"/>
          <w:szCs w:val="24"/>
          <w:lang w:val="en-US"/>
        </w:rPr>
        <w:t>Revised:</w:t>
      </w:r>
      <w:r w:rsidR="00550909" w:rsidRPr="00A03482">
        <w:rPr>
          <w:rFonts w:ascii="Book Antiqua" w:hAnsi="Book Antiqua" w:hint="eastAsia"/>
          <w:sz w:val="24"/>
          <w:szCs w:val="24"/>
          <w:lang w:val="en-US" w:eastAsia="zh-CN"/>
        </w:rPr>
        <w:t xml:space="preserve"> December 19, 2016</w:t>
      </w:r>
    </w:p>
    <w:p w14:paraId="7A51DC90" w14:textId="07EE9FD1" w:rsidR="007D25C2" w:rsidRPr="00A14208" w:rsidRDefault="007D25C2" w:rsidP="00A14208">
      <w:pPr>
        <w:rPr>
          <w:rFonts w:ascii="Book Antiqua" w:hAnsi="Book Antiqua"/>
          <w:iCs/>
          <w:sz w:val="24"/>
        </w:rPr>
      </w:pPr>
      <w:r w:rsidRPr="00A03482">
        <w:rPr>
          <w:rFonts w:ascii="Book Antiqua" w:hAnsi="Book Antiqua"/>
          <w:b/>
          <w:sz w:val="24"/>
          <w:szCs w:val="24"/>
          <w:lang w:val="en-US"/>
        </w:rPr>
        <w:t xml:space="preserve">Accepted: </w:t>
      </w:r>
      <w:proofErr w:type="spellStart"/>
      <w:r w:rsidR="00A14208">
        <w:rPr>
          <w:rStyle w:val="Emphasis"/>
        </w:rPr>
        <w:t>March</w:t>
      </w:r>
      <w:proofErr w:type="spellEnd"/>
      <w:r w:rsidR="00A14208">
        <w:rPr>
          <w:rStyle w:val="Emphasis"/>
        </w:rPr>
        <w:t xml:space="preserve"> 13</w:t>
      </w:r>
      <w:r w:rsidR="00A14208">
        <w:rPr>
          <w:rStyle w:val="Emphasis"/>
          <w:rFonts w:cs="宋体"/>
        </w:rPr>
        <w:t>,</w:t>
      </w:r>
      <w:r w:rsidR="00A14208">
        <w:rPr>
          <w:rStyle w:val="Emphasis"/>
        </w:rPr>
        <w:t xml:space="preserve"> 2017</w:t>
      </w:r>
    </w:p>
    <w:p w14:paraId="31876A0A" w14:textId="77777777" w:rsidR="007D25C2" w:rsidRPr="00A03482" w:rsidRDefault="007D25C2" w:rsidP="00C95EF9">
      <w:pPr>
        <w:jc w:val="both"/>
        <w:rPr>
          <w:rFonts w:ascii="Book Antiqua" w:hAnsi="Book Antiqua"/>
          <w:b/>
          <w:sz w:val="24"/>
          <w:szCs w:val="24"/>
          <w:lang w:val="en-US"/>
        </w:rPr>
      </w:pPr>
      <w:r w:rsidRPr="00A03482">
        <w:rPr>
          <w:rFonts w:ascii="Book Antiqua" w:hAnsi="Book Antiqua"/>
          <w:b/>
          <w:sz w:val="24"/>
          <w:szCs w:val="24"/>
          <w:lang w:val="en-US"/>
        </w:rPr>
        <w:t>Article in press:</w:t>
      </w:r>
    </w:p>
    <w:p w14:paraId="32FBC080" w14:textId="77777777" w:rsidR="007D25C2" w:rsidRPr="00A03482" w:rsidRDefault="007D25C2" w:rsidP="00C95EF9">
      <w:pPr>
        <w:jc w:val="both"/>
        <w:rPr>
          <w:rFonts w:ascii="Book Antiqua" w:hAnsi="Book Antiqua"/>
          <w:b/>
          <w:sz w:val="24"/>
          <w:szCs w:val="24"/>
          <w:lang w:val="en-US"/>
        </w:rPr>
      </w:pPr>
      <w:r w:rsidRPr="00A03482">
        <w:rPr>
          <w:rFonts w:ascii="Book Antiqua" w:hAnsi="Book Antiqua"/>
          <w:b/>
          <w:sz w:val="24"/>
          <w:szCs w:val="24"/>
          <w:lang w:val="en-US"/>
        </w:rPr>
        <w:t>Published online:</w:t>
      </w:r>
    </w:p>
    <w:bookmarkEnd w:id="12"/>
    <w:bookmarkEnd w:id="13"/>
    <w:bookmarkEnd w:id="14"/>
    <w:bookmarkEnd w:id="15"/>
    <w:bookmarkEnd w:id="16"/>
    <w:p w14:paraId="7F14B12F" w14:textId="77777777" w:rsidR="007D25C2" w:rsidRPr="00A03482" w:rsidRDefault="007D25C2" w:rsidP="00C95EF9">
      <w:pPr>
        <w:jc w:val="both"/>
        <w:rPr>
          <w:rFonts w:ascii="Book Antiqua" w:hAnsi="Book Antiqua"/>
          <w:color w:val="000000"/>
          <w:sz w:val="24"/>
          <w:szCs w:val="24"/>
          <w:lang w:val="en-US"/>
        </w:rPr>
      </w:pPr>
    </w:p>
    <w:bookmarkEnd w:id="17"/>
    <w:bookmarkEnd w:id="18"/>
    <w:p w14:paraId="167E1E01" w14:textId="77777777" w:rsidR="00782A3A" w:rsidRPr="00D50019" w:rsidRDefault="00782A3A" w:rsidP="00C95EF9">
      <w:pPr>
        <w:jc w:val="both"/>
        <w:rPr>
          <w:rFonts w:ascii="Book Antiqua" w:hAnsi="Book Antiqua" w:cs="Arial"/>
          <w:sz w:val="24"/>
          <w:szCs w:val="24"/>
          <w:lang w:val="en-US"/>
        </w:rPr>
      </w:pPr>
      <w:r w:rsidRPr="00D50019">
        <w:rPr>
          <w:rFonts w:ascii="Book Antiqua" w:hAnsi="Book Antiqua" w:cs="Arial"/>
          <w:sz w:val="24"/>
          <w:szCs w:val="24"/>
          <w:lang w:val="en-US"/>
        </w:rPr>
        <w:br w:type="page"/>
      </w:r>
    </w:p>
    <w:p w14:paraId="7F51DAE2" w14:textId="77777777" w:rsidR="005C04EA" w:rsidRPr="00D50019" w:rsidRDefault="005C04EA" w:rsidP="00C95EF9">
      <w:pPr>
        <w:jc w:val="both"/>
        <w:rPr>
          <w:rFonts w:ascii="Book Antiqua" w:hAnsi="Book Antiqua" w:cs="Arial"/>
          <w:b/>
          <w:sz w:val="24"/>
          <w:szCs w:val="24"/>
          <w:lang w:val="en-US"/>
        </w:rPr>
      </w:pPr>
      <w:r w:rsidRPr="00D50019">
        <w:rPr>
          <w:rFonts w:ascii="Book Antiqua" w:hAnsi="Book Antiqua" w:cs="Arial"/>
          <w:b/>
          <w:sz w:val="24"/>
          <w:szCs w:val="24"/>
          <w:lang w:val="en-US"/>
        </w:rPr>
        <w:lastRenderedPageBreak/>
        <w:t xml:space="preserve">Abstract </w:t>
      </w:r>
    </w:p>
    <w:p w14:paraId="4BB7A367" w14:textId="365E81B0" w:rsidR="00985440" w:rsidRPr="002B59DF" w:rsidRDefault="00985440" w:rsidP="00C95EF9">
      <w:pPr>
        <w:pStyle w:val="Pa3"/>
        <w:spacing w:line="360" w:lineRule="auto"/>
        <w:jc w:val="both"/>
        <w:rPr>
          <w:rFonts w:ascii="Book Antiqua" w:eastAsia="宋体" w:hAnsi="Book Antiqua" w:cs="Arial"/>
          <w:lang w:val="en-US" w:eastAsia="zh-CN"/>
        </w:rPr>
      </w:pPr>
      <w:r w:rsidRPr="002B59DF">
        <w:rPr>
          <w:rStyle w:val="A2"/>
          <w:rFonts w:ascii="Book Antiqua" w:hAnsi="Book Antiqua" w:cs="Arial"/>
          <w:color w:val="auto"/>
          <w:sz w:val="24"/>
          <w:szCs w:val="24"/>
          <w:lang w:val="en-US"/>
        </w:rPr>
        <w:t xml:space="preserve">About 75% of all bladder cancer diagnosed are </w:t>
      </w:r>
      <w:r w:rsidR="007D25C2" w:rsidRPr="002B59DF">
        <w:rPr>
          <w:rStyle w:val="A2"/>
          <w:rFonts w:ascii="Book Antiqua" w:hAnsi="Book Antiqua" w:cs="Arial"/>
          <w:color w:val="auto"/>
          <w:sz w:val="24"/>
          <w:szCs w:val="24"/>
          <w:lang w:val="en-US"/>
        </w:rPr>
        <w:t>non-muscle</w:t>
      </w:r>
      <w:r w:rsidRPr="002B59DF">
        <w:rPr>
          <w:rStyle w:val="A2"/>
          <w:rFonts w:ascii="Book Antiqua" w:hAnsi="Book Antiqua" w:cs="Arial"/>
          <w:color w:val="auto"/>
          <w:sz w:val="24"/>
          <w:szCs w:val="24"/>
          <w:lang w:val="en-US"/>
        </w:rPr>
        <w:t xml:space="preserve"> invasive bladder cancer (NMIBC), </w:t>
      </w:r>
      <w:r w:rsidR="006C7993" w:rsidRPr="002B59DF">
        <w:rPr>
          <w:rStyle w:val="A2"/>
          <w:rFonts w:ascii="Book Antiqua" w:hAnsi="Book Antiqua" w:cs="Arial"/>
          <w:color w:val="auto"/>
          <w:sz w:val="24"/>
          <w:szCs w:val="24"/>
          <w:lang w:val="en-US"/>
        </w:rPr>
        <w:t>recurring</w:t>
      </w:r>
      <w:r w:rsidRPr="002B59DF">
        <w:rPr>
          <w:rStyle w:val="A2"/>
          <w:rFonts w:ascii="Book Antiqua" w:hAnsi="Book Antiqua" w:cs="Arial"/>
          <w:color w:val="auto"/>
          <w:sz w:val="24"/>
          <w:szCs w:val="24"/>
          <w:lang w:val="en-US"/>
        </w:rPr>
        <w:t xml:space="preserve"> over 50% of </w:t>
      </w:r>
      <w:r w:rsidR="0039797B" w:rsidRPr="002B59DF">
        <w:rPr>
          <w:rStyle w:val="A2"/>
          <w:rFonts w:ascii="Book Antiqua" w:hAnsi="Book Antiqua" w:cs="Arial"/>
          <w:color w:val="auto"/>
          <w:sz w:val="24"/>
          <w:szCs w:val="24"/>
          <w:lang w:val="en-US"/>
        </w:rPr>
        <w:t>them</w:t>
      </w:r>
      <w:r w:rsidRPr="002B59DF">
        <w:rPr>
          <w:rStyle w:val="A2"/>
          <w:rFonts w:ascii="Book Antiqua" w:hAnsi="Book Antiqua" w:cs="Arial"/>
          <w:color w:val="auto"/>
          <w:sz w:val="24"/>
          <w:szCs w:val="24"/>
          <w:lang w:val="en-US"/>
        </w:rPr>
        <w:t xml:space="preserve"> after transurethral resection of the bladder tumor. In order to prevent recurrences</w:t>
      </w:r>
      <w:r w:rsidR="00D60194" w:rsidRPr="002B59DF">
        <w:rPr>
          <w:rStyle w:val="A2"/>
          <w:rFonts w:ascii="Book Antiqua" w:hAnsi="Book Antiqua" w:cs="Arial"/>
          <w:color w:val="auto"/>
          <w:sz w:val="24"/>
          <w:szCs w:val="24"/>
          <w:lang w:val="en-US"/>
        </w:rPr>
        <w:t xml:space="preserve">, adjuvant </w:t>
      </w:r>
      <w:proofErr w:type="spellStart"/>
      <w:r w:rsidR="00D60194" w:rsidRPr="002B59DF">
        <w:rPr>
          <w:rStyle w:val="A2"/>
          <w:rFonts w:ascii="Book Antiqua" w:hAnsi="Book Antiqua" w:cs="Arial"/>
          <w:color w:val="auto"/>
          <w:sz w:val="24"/>
          <w:szCs w:val="24"/>
          <w:lang w:val="en-US"/>
        </w:rPr>
        <w:t>intravesical</w:t>
      </w:r>
      <w:proofErr w:type="spellEnd"/>
      <w:r w:rsidR="00D60194" w:rsidRPr="002B59DF">
        <w:rPr>
          <w:rStyle w:val="A2"/>
          <w:rFonts w:ascii="Book Antiqua" w:hAnsi="Book Antiqua" w:cs="Arial"/>
          <w:color w:val="auto"/>
          <w:sz w:val="24"/>
          <w:szCs w:val="24"/>
          <w:lang w:val="en-US"/>
        </w:rPr>
        <w:t xml:space="preserve"> chemotherapy with </w:t>
      </w:r>
      <w:proofErr w:type="spellStart"/>
      <w:r w:rsidR="00D60194" w:rsidRPr="002B59DF">
        <w:rPr>
          <w:rStyle w:val="A2"/>
          <w:rFonts w:ascii="Book Antiqua" w:hAnsi="Book Antiqua" w:cs="Arial"/>
          <w:color w:val="auto"/>
          <w:sz w:val="24"/>
          <w:szCs w:val="24"/>
          <w:lang w:val="en-US"/>
        </w:rPr>
        <w:t>mitomycin</w:t>
      </w:r>
      <w:proofErr w:type="spellEnd"/>
      <w:r w:rsidR="00D60194" w:rsidRPr="002B59DF">
        <w:rPr>
          <w:rStyle w:val="A2"/>
          <w:rFonts w:ascii="Book Antiqua" w:hAnsi="Book Antiqua" w:cs="Arial"/>
          <w:color w:val="auto"/>
          <w:sz w:val="24"/>
          <w:szCs w:val="24"/>
          <w:lang w:val="en-US"/>
        </w:rPr>
        <w:t xml:space="preserve"> C and immunotherapy with bacillus </w:t>
      </w:r>
      <w:proofErr w:type="spellStart"/>
      <w:r w:rsidR="00D60194" w:rsidRPr="002B59DF">
        <w:rPr>
          <w:rStyle w:val="A2"/>
          <w:rFonts w:ascii="Book Antiqua" w:hAnsi="Book Antiqua" w:cs="Arial"/>
          <w:color w:val="auto"/>
          <w:sz w:val="24"/>
          <w:szCs w:val="24"/>
          <w:lang w:val="en-US"/>
        </w:rPr>
        <w:t>Calmette-Guérin</w:t>
      </w:r>
      <w:proofErr w:type="spellEnd"/>
      <w:r w:rsidR="00D60194" w:rsidRPr="002B59DF">
        <w:rPr>
          <w:rStyle w:val="A2"/>
          <w:rFonts w:ascii="Book Antiqua" w:hAnsi="Book Antiqua" w:cs="Arial"/>
          <w:color w:val="auto"/>
          <w:sz w:val="24"/>
          <w:szCs w:val="24"/>
          <w:lang w:val="en-US"/>
        </w:rPr>
        <w:t xml:space="preserve"> (BCG)</w:t>
      </w:r>
      <w:r w:rsidRPr="002B59DF">
        <w:rPr>
          <w:rStyle w:val="A2"/>
          <w:rFonts w:ascii="Book Antiqua" w:hAnsi="Book Antiqua" w:cs="Arial"/>
          <w:color w:val="auto"/>
          <w:sz w:val="24"/>
          <w:szCs w:val="24"/>
          <w:lang w:val="en-US"/>
        </w:rPr>
        <w:t xml:space="preserve"> </w:t>
      </w:r>
      <w:r w:rsidR="00D60194" w:rsidRPr="002B59DF">
        <w:rPr>
          <w:rStyle w:val="A2"/>
          <w:rFonts w:ascii="Book Antiqua" w:hAnsi="Book Antiqua" w:cs="Arial"/>
          <w:color w:val="auto"/>
          <w:sz w:val="24"/>
          <w:szCs w:val="24"/>
          <w:lang w:val="en-US"/>
        </w:rPr>
        <w:t xml:space="preserve">is </w:t>
      </w:r>
      <w:r w:rsidRPr="002B59DF">
        <w:rPr>
          <w:rStyle w:val="A2"/>
          <w:rFonts w:ascii="Book Antiqua" w:hAnsi="Book Antiqua" w:cs="Arial"/>
          <w:color w:val="auto"/>
          <w:sz w:val="24"/>
          <w:szCs w:val="24"/>
          <w:lang w:val="en-US"/>
        </w:rPr>
        <w:t xml:space="preserve">traditionally used. </w:t>
      </w:r>
      <w:r w:rsidR="00D60194" w:rsidRPr="002B59DF">
        <w:rPr>
          <w:rFonts w:ascii="Book Antiqua" w:hAnsi="Book Antiqua" w:cs="Arial"/>
          <w:lang w:val="en-US"/>
        </w:rPr>
        <w:t>Unfortunately,</w:t>
      </w:r>
      <w:r w:rsidRPr="002B59DF">
        <w:rPr>
          <w:rFonts w:ascii="Book Antiqua" w:hAnsi="Book Antiqua" w:cs="Arial"/>
          <w:lang w:val="en-US"/>
        </w:rPr>
        <w:t xml:space="preserve"> many patients relapse after receiving these </w:t>
      </w:r>
      <w:r w:rsidR="00D60194" w:rsidRPr="002B59DF">
        <w:rPr>
          <w:rFonts w:ascii="Book Antiqua" w:hAnsi="Book Antiqua" w:cs="Arial"/>
          <w:lang w:val="en-US"/>
        </w:rPr>
        <w:t>treatments</w:t>
      </w:r>
      <w:r w:rsidRPr="002B59DF">
        <w:rPr>
          <w:rFonts w:ascii="Book Antiqua" w:hAnsi="Book Antiqua" w:cs="Arial"/>
          <w:lang w:val="en-US"/>
        </w:rPr>
        <w:t xml:space="preserve"> and a si</w:t>
      </w:r>
      <w:r w:rsidR="0010317F" w:rsidRPr="002B59DF">
        <w:rPr>
          <w:rFonts w:ascii="Book Antiqua" w:hAnsi="Book Antiqua" w:cs="Arial"/>
          <w:lang w:val="en-US"/>
        </w:rPr>
        <w:t xml:space="preserve">gnificant proportion of them require surgery.  </w:t>
      </w:r>
      <w:r w:rsidR="002B59DF" w:rsidRPr="002B59DF">
        <w:rPr>
          <w:rFonts w:ascii="Book Antiqua" w:hAnsi="Book Antiqua" w:cs="Arial"/>
          <w:lang w:val="en-US"/>
        </w:rPr>
        <w:t xml:space="preserve">After </w:t>
      </w:r>
      <w:proofErr w:type="gramStart"/>
      <w:r w:rsidR="002B59DF" w:rsidRPr="002B59DF">
        <w:rPr>
          <w:rFonts w:ascii="Book Antiqua" w:hAnsi="Book Antiqua" w:cs="Arial"/>
          <w:lang w:val="en-US"/>
        </w:rPr>
        <w:t>a one</w:t>
      </w:r>
      <w:proofErr w:type="gramEnd"/>
      <w:r w:rsidR="002B59DF" w:rsidRPr="002B59DF">
        <w:rPr>
          <w:rFonts w:ascii="Book Antiqua" w:hAnsi="Book Antiqua" w:cs="Arial"/>
          <w:lang w:val="en-US"/>
        </w:rPr>
        <w:t xml:space="preserve">-to-three years BCG maintenance, the risk for progression at 5 years was </w:t>
      </w:r>
      <w:r w:rsidRPr="002B59DF">
        <w:rPr>
          <w:rFonts w:ascii="Book Antiqua" w:hAnsi="Book Antiqua" w:cs="Arial"/>
          <w:lang w:val="en-US"/>
        </w:rPr>
        <w:t>19.3% f</w:t>
      </w:r>
      <w:r w:rsidR="0010317F" w:rsidRPr="002B59DF">
        <w:rPr>
          <w:rFonts w:ascii="Book Antiqua" w:hAnsi="Book Antiqua" w:cs="Arial"/>
          <w:lang w:val="en-US"/>
        </w:rPr>
        <w:t>or T1G3 tumo</w:t>
      </w:r>
      <w:r w:rsidRPr="002B59DF">
        <w:rPr>
          <w:rFonts w:ascii="Book Antiqua" w:hAnsi="Book Antiqua" w:cs="Arial"/>
          <w:lang w:val="en-US"/>
        </w:rPr>
        <w:t>rs</w:t>
      </w:r>
      <w:r w:rsidR="002B59DF" w:rsidRPr="002B59DF">
        <w:rPr>
          <w:rFonts w:ascii="Book Antiqua" w:hAnsi="Book Antiqua" w:cs="Arial"/>
          <w:lang w:val="en-US"/>
        </w:rPr>
        <w:t>.</w:t>
      </w:r>
      <w:r w:rsidR="00A55FC9" w:rsidRPr="002B59DF">
        <w:rPr>
          <w:rStyle w:val="A2"/>
          <w:rFonts w:ascii="Book Antiqua" w:eastAsia="宋体" w:hAnsi="Book Antiqua" w:cs="Arial"/>
          <w:color w:val="auto"/>
          <w:sz w:val="24"/>
          <w:szCs w:val="24"/>
          <w:lang w:val="en-US" w:eastAsia="zh-CN"/>
        </w:rPr>
        <w:t xml:space="preserve"> </w:t>
      </w:r>
      <w:r w:rsidRPr="002B59DF">
        <w:rPr>
          <w:rStyle w:val="A2"/>
          <w:rFonts w:ascii="Book Antiqua" w:hAnsi="Book Antiqua" w:cs="Arial"/>
          <w:color w:val="auto"/>
          <w:sz w:val="24"/>
          <w:szCs w:val="24"/>
          <w:lang w:val="en-US"/>
        </w:rPr>
        <w:t xml:space="preserve">Many new treatment approaches are being investigated to increase the effectiveness of adjuvant </w:t>
      </w:r>
      <w:proofErr w:type="spellStart"/>
      <w:r w:rsidRPr="002B59DF">
        <w:rPr>
          <w:rStyle w:val="A2"/>
          <w:rFonts w:ascii="Book Antiqua" w:hAnsi="Book Antiqua" w:cs="Arial"/>
          <w:color w:val="auto"/>
          <w:sz w:val="24"/>
          <w:szCs w:val="24"/>
          <w:lang w:val="en-US"/>
        </w:rPr>
        <w:t>intravesical</w:t>
      </w:r>
      <w:proofErr w:type="spellEnd"/>
      <w:r w:rsidRPr="002B59DF">
        <w:rPr>
          <w:rStyle w:val="A2"/>
          <w:rFonts w:ascii="Book Antiqua" w:hAnsi="Book Antiqua" w:cs="Arial"/>
          <w:color w:val="auto"/>
          <w:sz w:val="24"/>
          <w:szCs w:val="24"/>
          <w:lang w:val="en-US"/>
        </w:rPr>
        <w:t xml:space="preserve"> therapy. </w:t>
      </w:r>
      <w:r w:rsidRPr="002B59DF">
        <w:rPr>
          <w:rFonts w:ascii="Book Antiqua" w:hAnsi="Book Antiqua" w:cs="Arial"/>
          <w:lang w:val="en-US"/>
        </w:rPr>
        <w:t xml:space="preserve">One of the developing treatments for </w:t>
      </w:r>
      <w:r w:rsidR="00FE06FA" w:rsidRPr="002B59DF">
        <w:rPr>
          <w:rFonts w:ascii="Book Antiqua" w:hAnsi="Book Antiqua" w:cs="Arial"/>
          <w:lang w:val="en-US"/>
        </w:rPr>
        <w:t xml:space="preserve">intermediate and </w:t>
      </w:r>
      <w:r w:rsidRPr="002B59DF">
        <w:rPr>
          <w:rFonts w:ascii="Book Antiqua" w:hAnsi="Book Antiqua" w:cs="Arial"/>
          <w:lang w:val="en-US"/>
        </w:rPr>
        <w:t xml:space="preserve">high-risk NMIBC is the combination of </w:t>
      </w:r>
      <w:proofErr w:type="spellStart"/>
      <w:r w:rsidRPr="002B59DF">
        <w:rPr>
          <w:rFonts w:ascii="Book Antiqua" w:hAnsi="Book Antiqua" w:cs="Arial"/>
          <w:lang w:val="en-US"/>
        </w:rPr>
        <w:t>intravesical</w:t>
      </w:r>
      <w:proofErr w:type="spellEnd"/>
      <w:r w:rsidRPr="002B59DF">
        <w:rPr>
          <w:rFonts w:ascii="Book Antiqua" w:hAnsi="Book Antiqua" w:cs="Arial"/>
          <w:lang w:val="en-US"/>
        </w:rPr>
        <w:t xml:space="preserve"> chemotherapy and hyperthermia, called </w:t>
      </w:r>
      <w:proofErr w:type="spellStart"/>
      <w:r w:rsidRPr="002B59DF">
        <w:rPr>
          <w:rFonts w:ascii="Book Antiqua" w:hAnsi="Book Antiqua" w:cs="Arial"/>
          <w:lang w:val="en-US"/>
        </w:rPr>
        <w:t>chemohyperthermia</w:t>
      </w:r>
      <w:proofErr w:type="spellEnd"/>
      <w:r w:rsidRPr="002B59DF">
        <w:rPr>
          <w:rFonts w:ascii="Book Antiqua" w:hAnsi="Book Antiqua" w:cs="Arial"/>
          <w:lang w:val="en-US"/>
        </w:rPr>
        <w:t>.</w:t>
      </w:r>
      <w:r w:rsidR="00D50019" w:rsidRPr="002B59DF">
        <w:rPr>
          <w:rFonts w:ascii="Book Antiqua" w:eastAsia="宋体" w:hAnsi="Book Antiqua" w:cs="Arial" w:hint="eastAsia"/>
          <w:lang w:val="en-US" w:eastAsia="zh-CN"/>
        </w:rPr>
        <w:t xml:space="preserve"> </w:t>
      </w:r>
      <w:r w:rsidRPr="002B59DF">
        <w:rPr>
          <w:rFonts w:ascii="Book Antiqua" w:hAnsi="Book Antiqua" w:cs="Arial"/>
          <w:lang w:val="en-US"/>
        </w:rPr>
        <w:t xml:space="preserve">This </w:t>
      </w:r>
      <w:r w:rsidR="009F0006" w:rsidRPr="002B59DF">
        <w:rPr>
          <w:rFonts w:ascii="Book Antiqua" w:hAnsi="Book Antiqua" w:cs="Arial"/>
          <w:lang w:val="en-US"/>
        </w:rPr>
        <w:t>article</w:t>
      </w:r>
      <w:r w:rsidRPr="002B59DF">
        <w:rPr>
          <w:rFonts w:ascii="Book Antiqua" w:hAnsi="Book Antiqua" w:cs="Arial"/>
          <w:lang w:val="en-US"/>
        </w:rPr>
        <w:t xml:space="preserve"> provides a review of the mecha</w:t>
      </w:r>
      <w:r w:rsidR="001E342D" w:rsidRPr="002B59DF">
        <w:rPr>
          <w:rFonts w:ascii="Book Antiqua" w:hAnsi="Book Antiqua" w:cs="Arial"/>
          <w:lang w:val="en-US"/>
        </w:rPr>
        <w:t xml:space="preserve">nism of action, current status and </w:t>
      </w:r>
      <w:r w:rsidRPr="002B59DF">
        <w:rPr>
          <w:rFonts w:ascii="Book Antiqua" w:hAnsi="Book Antiqua" w:cs="Arial"/>
          <w:lang w:val="en-US"/>
        </w:rPr>
        <w:t>ind</w:t>
      </w:r>
      <w:r w:rsidR="00FE06FA" w:rsidRPr="002B59DF">
        <w:rPr>
          <w:rFonts w:ascii="Book Antiqua" w:hAnsi="Book Antiqua" w:cs="Arial"/>
          <w:lang w:val="en-US"/>
        </w:rPr>
        <w:t>ications, results and future perspectives</w:t>
      </w:r>
      <w:r w:rsidRPr="002B59DF">
        <w:rPr>
          <w:rFonts w:ascii="Book Antiqua" w:hAnsi="Book Antiqua" w:cs="Arial"/>
          <w:lang w:val="en-US"/>
        </w:rPr>
        <w:t>.</w:t>
      </w:r>
    </w:p>
    <w:p w14:paraId="3AD0629F" w14:textId="77777777" w:rsidR="000258FB" w:rsidRPr="000258FB" w:rsidRDefault="000258FB" w:rsidP="00C95EF9">
      <w:pPr>
        <w:jc w:val="both"/>
        <w:rPr>
          <w:lang w:val="en-US" w:eastAsia="zh-CN"/>
        </w:rPr>
      </w:pPr>
    </w:p>
    <w:p w14:paraId="13D8174C" w14:textId="1D4CF80A" w:rsidR="007D25C2" w:rsidRPr="00A03482" w:rsidRDefault="007D25C2" w:rsidP="00C95EF9">
      <w:pPr>
        <w:jc w:val="both"/>
        <w:rPr>
          <w:rFonts w:ascii="Book Antiqua" w:hAnsi="Book Antiqua" w:cs="Arial Unicode MS"/>
          <w:sz w:val="24"/>
          <w:szCs w:val="24"/>
          <w:lang w:val="en-US"/>
        </w:rPr>
      </w:pPr>
      <w:bookmarkStart w:id="19" w:name="OLE_LINK363"/>
      <w:bookmarkStart w:id="20" w:name="OLE_LINK364"/>
      <w:r w:rsidRPr="00A03482">
        <w:rPr>
          <w:rFonts w:ascii="Book Antiqua" w:eastAsia="Times New Roman" w:hAnsi="Book Antiqua" w:cs="Arial Unicode MS"/>
          <w:b/>
          <w:sz w:val="24"/>
          <w:szCs w:val="24"/>
          <w:lang w:val="en-US"/>
        </w:rPr>
        <w:t>Key</w:t>
      </w:r>
      <w:r w:rsidR="00D50019" w:rsidRPr="00A03482">
        <w:rPr>
          <w:rFonts w:ascii="Book Antiqua" w:hAnsi="Book Antiqua" w:cs="Arial Unicode MS" w:hint="eastAsia"/>
          <w:b/>
          <w:sz w:val="24"/>
          <w:szCs w:val="24"/>
          <w:lang w:val="en-US" w:eastAsia="zh-CN"/>
        </w:rPr>
        <w:t xml:space="preserve"> </w:t>
      </w:r>
      <w:r w:rsidRPr="00A03482">
        <w:rPr>
          <w:rFonts w:ascii="Book Antiqua" w:eastAsia="Times New Roman" w:hAnsi="Book Antiqua" w:cs="Arial Unicode MS"/>
          <w:b/>
          <w:sz w:val="24"/>
          <w:szCs w:val="24"/>
          <w:lang w:val="en-US"/>
        </w:rPr>
        <w:t>words</w:t>
      </w:r>
      <w:r w:rsidR="006945ED" w:rsidRPr="00A03482">
        <w:rPr>
          <w:rFonts w:ascii="Book Antiqua" w:eastAsia="Times New Roman" w:hAnsi="Book Antiqua" w:cs="Arial Unicode MS"/>
          <w:b/>
          <w:sz w:val="24"/>
          <w:szCs w:val="24"/>
          <w:lang w:val="en-US"/>
        </w:rPr>
        <w:t xml:space="preserve">: </w:t>
      </w:r>
      <w:r w:rsidR="006945ED" w:rsidRPr="00A03482">
        <w:rPr>
          <w:rFonts w:ascii="Book Antiqua" w:eastAsia="Times New Roman" w:hAnsi="Book Antiqua" w:cs="Arial Unicode MS"/>
          <w:sz w:val="24"/>
          <w:szCs w:val="24"/>
          <w:lang w:val="en-US"/>
        </w:rPr>
        <w:t xml:space="preserve">Bladder cancer; </w:t>
      </w:r>
      <w:r w:rsidR="009F0006">
        <w:rPr>
          <w:rFonts w:ascii="Book Antiqua" w:eastAsia="Times New Roman" w:hAnsi="Book Antiqua" w:cs="Arial Unicode MS"/>
          <w:sz w:val="24"/>
          <w:szCs w:val="24"/>
          <w:lang w:val="en-US"/>
        </w:rPr>
        <w:t xml:space="preserve">Non-muscle </w:t>
      </w:r>
      <w:r w:rsidR="006945ED" w:rsidRPr="00A03482">
        <w:rPr>
          <w:rFonts w:ascii="Book Antiqua" w:eastAsia="Times New Roman" w:hAnsi="Book Antiqua" w:cs="Arial Unicode MS"/>
          <w:sz w:val="24"/>
          <w:szCs w:val="24"/>
          <w:lang w:val="en-US"/>
        </w:rPr>
        <w:t xml:space="preserve">invasive; </w:t>
      </w:r>
      <w:proofErr w:type="spellStart"/>
      <w:r w:rsidR="006945ED" w:rsidRPr="00A03482">
        <w:rPr>
          <w:rFonts w:ascii="Book Antiqua" w:eastAsia="Times New Roman" w:hAnsi="Book Antiqua" w:cs="Arial Unicode MS"/>
          <w:sz w:val="24"/>
          <w:szCs w:val="24"/>
          <w:lang w:val="en-US"/>
        </w:rPr>
        <w:t>Chemohyperthermia</w:t>
      </w:r>
      <w:proofErr w:type="spellEnd"/>
      <w:r w:rsidR="006945ED" w:rsidRPr="00A03482">
        <w:rPr>
          <w:rFonts w:ascii="Book Antiqua" w:eastAsia="Times New Roman" w:hAnsi="Book Antiqua" w:cs="Arial Unicode MS"/>
          <w:sz w:val="24"/>
          <w:szCs w:val="24"/>
          <w:lang w:val="en-US"/>
        </w:rPr>
        <w:t xml:space="preserve">; </w:t>
      </w:r>
      <w:r w:rsidR="006945ED" w:rsidRPr="00C471D8">
        <w:rPr>
          <w:rFonts w:ascii="Book Antiqua" w:eastAsia="Times New Roman" w:hAnsi="Book Antiqua" w:cs="Arial Unicode MS"/>
          <w:sz w:val="24"/>
          <w:szCs w:val="24"/>
          <w:lang w:val="en-US"/>
        </w:rPr>
        <w:t>Recirculating</w:t>
      </w:r>
      <w:r w:rsidR="006945ED" w:rsidRPr="00A03482">
        <w:rPr>
          <w:rFonts w:ascii="Book Antiqua" w:eastAsia="Times New Roman" w:hAnsi="Book Antiqua" w:cs="Arial Unicode MS"/>
          <w:sz w:val="24"/>
          <w:szCs w:val="24"/>
          <w:lang w:val="en-US"/>
        </w:rPr>
        <w:t xml:space="preserve">; </w:t>
      </w:r>
      <w:proofErr w:type="spellStart"/>
      <w:r w:rsidR="006945ED" w:rsidRPr="00A03482">
        <w:rPr>
          <w:rFonts w:ascii="Book Antiqua" w:eastAsia="Times New Roman" w:hAnsi="Book Antiqua" w:cs="Arial Unicode MS"/>
          <w:sz w:val="24"/>
          <w:szCs w:val="24"/>
          <w:lang w:val="en-US"/>
        </w:rPr>
        <w:t>Intravesical</w:t>
      </w:r>
      <w:proofErr w:type="spellEnd"/>
      <w:r w:rsidR="006945ED" w:rsidRPr="00A03482">
        <w:rPr>
          <w:rFonts w:ascii="Book Antiqua" w:eastAsia="Times New Roman" w:hAnsi="Book Antiqua" w:cs="Arial Unicode MS"/>
          <w:sz w:val="24"/>
          <w:szCs w:val="24"/>
          <w:lang w:val="en-US"/>
        </w:rPr>
        <w:t xml:space="preserve"> chemotherapy; Thermotherapy; Treatment; Mechanism of action</w:t>
      </w:r>
    </w:p>
    <w:p w14:paraId="64027FB8" w14:textId="77777777" w:rsidR="007D25C2" w:rsidRPr="00A03482" w:rsidRDefault="007D25C2" w:rsidP="00C95EF9">
      <w:pPr>
        <w:jc w:val="both"/>
        <w:rPr>
          <w:rFonts w:ascii="Book Antiqua" w:hAnsi="Book Antiqua" w:cs="Arial Unicode MS"/>
          <w:b/>
          <w:sz w:val="24"/>
          <w:szCs w:val="24"/>
          <w:lang w:val="en-US"/>
        </w:rPr>
      </w:pPr>
    </w:p>
    <w:p w14:paraId="4EEAB020" w14:textId="2457F36A" w:rsidR="007D25C2" w:rsidRPr="00A03482" w:rsidRDefault="007D25C2" w:rsidP="00C95EF9">
      <w:pPr>
        <w:jc w:val="both"/>
        <w:rPr>
          <w:rFonts w:ascii="Book Antiqua" w:hAnsi="Book Antiqua" w:cs="Arial"/>
          <w:sz w:val="24"/>
          <w:szCs w:val="24"/>
          <w:lang w:val="en-US"/>
        </w:rPr>
      </w:pPr>
      <w:bookmarkStart w:id="21" w:name="OLE_LINK55"/>
      <w:bookmarkStart w:id="22" w:name="OLE_LINK56"/>
      <w:bookmarkStart w:id="23" w:name="OLE_LINK105"/>
      <w:bookmarkStart w:id="24" w:name="OLE_LINK116"/>
      <w:bookmarkStart w:id="25" w:name="OLE_LINK89"/>
      <w:bookmarkStart w:id="26" w:name="OLE_LINK489"/>
      <w:bookmarkStart w:id="27" w:name="OLE_LINK490"/>
      <w:bookmarkStart w:id="28" w:name="OLE_LINK101"/>
      <w:bookmarkStart w:id="29" w:name="OLE_LINK107"/>
      <w:bookmarkStart w:id="30" w:name="OLE_LINK412"/>
      <w:bookmarkStart w:id="31" w:name="OLE_LINK413"/>
      <w:bookmarkStart w:id="32" w:name="OLE_LINK434"/>
      <w:bookmarkStart w:id="33" w:name="OLE_LINK442"/>
      <w:bookmarkStart w:id="34" w:name="OLE_LINK504"/>
      <w:bookmarkEnd w:id="19"/>
      <w:bookmarkEnd w:id="20"/>
      <w:proofErr w:type="gramStart"/>
      <w:r w:rsidRPr="00A03482">
        <w:rPr>
          <w:rFonts w:ascii="Book Antiqua" w:hAnsi="Book Antiqua"/>
          <w:b/>
          <w:sz w:val="24"/>
          <w:szCs w:val="24"/>
          <w:lang w:val="en-US"/>
        </w:rPr>
        <w:t>©</w:t>
      </w:r>
      <w:bookmarkEnd w:id="21"/>
      <w:bookmarkEnd w:id="22"/>
      <w:r w:rsidRPr="00A03482">
        <w:rPr>
          <w:rFonts w:ascii="Book Antiqua" w:hAnsi="Book Antiqua"/>
          <w:b/>
          <w:sz w:val="24"/>
          <w:szCs w:val="24"/>
          <w:lang w:val="en-US"/>
        </w:rPr>
        <w:t xml:space="preserve"> </w:t>
      </w:r>
      <w:r w:rsidRPr="00A03482">
        <w:rPr>
          <w:rFonts w:ascii="Book Antiqua" w:hAnsi="Book Antiqua" w:cs="Arial"/>
          <w:b/>
          <w:sz w:val="24"/>
          <w:szCs w:val="24"/>
          <w:lang w:val="en-US"/>
        </w:rPr>
        <w:t>The Author(s) 201</w:t>
      </w:r>
      <w:r w:rsidR="00C95EF9">
        <w:rPr>
          <w:rFonts w:ascii="Book Antiqua" w:hAnsi="Book Antiqua" w:cs="Arial" w:hint="eastAsia"/>
          <w:b/>
          <w:sz w:val="24"/>
          <w:szCs w:val="24"/>
          <w:lang w:val="en-US" w:eastAsia="zh-CN"/>
        </w:rPr>
        <w:t>7</w:t>
      </w:r>
      <w:r w:rsidRPr="00A03482">
        <w:rPr>
          <w:rFonts w:ascii="Book Antiqua" w:hAnsi="Book Antiqua" w:cs="Arial"/>
          <w:b/>
          <w:sz w:val="24"/>
          <w:szCs w:val="24"/>
          <w:lang w:val="en-US"/>
        </w:rPr>
        <w:t>.</w:t>
      </w:r>
      <w:proofErr w:type="gramEnd"/>
      <w:r w:rsidRPr="00A03482">
        <w:rPr>
          <w:rFonts w:ascii="Book Antiqua" w:hAnsi="Book Antiqua" w:cs="Arial"/>
          <w:b/>
          <w:sz w:val="24"/>
          <w:szCs w:val="24"/>
          <w:lang w:val="en-US"/>
        </w:rPr>
        <w:t xml:space="preserve"> </w:t>
      </w:r>
      <w:r w:rsidRPr="00A03482">
        <w:rPr>
          <w:rFonts w:ascii="Book Antiqua" w:hAnsi="Book Antiqua" w:cs="Arial"/>
          <w:sz w:val="24"/>
          <w:szCs w:val="24"/>
          <w:lang w:val="en-US"/>
        </w:rPr>
        <w:t xml:space="preserve">Published by </w:t>
      </w:r>
      <w:proofErr w:type="spellStart"/>
      <w:r w:rsidRPr="00A03482">
        <w:rPr>
          <w:rFonts w:ascii="Book Antiqua" w:hAnsi="Book Antiqua" w:cs="Arial"/>
          <w:sz w:val="24"/>
          <w:szCs w:val="24"/>
          <w:lang w:val="en-US"/>
        </w:rPr>
        <w:t>Baishideng</w:t>
      </w:r>
      <w:proofErr w:type="spellEnd"/>
      <w:r w:rsidRPr="00A03482">
        <w:rPr>
          <w:rFonts w:ascii="Book Antiqua" w:hAnsi="Book Antiqua" w:cs="Arial"/>
          <w:sz w:val="24"/>
          <w:szCs w:val="24"/>
          <w:lang w:val="en-US"/>
        </w:rPr>
        <w:t xml:space="preserve"> Publishing Group Inc. All rights reserved.</w:t>
      </w:r>
    </w:p>
    <w:bookmarkEnd w:id="23"/>
    <w:bookmarkEnd w:id="24"/>
    <w:bookmarkEnd w:id="25"/>
    <w:p w14:paraId="1C73A640" w14:textId="77777777" w:rsidR="007D25C2" w:rsidRPr="00A03482" w:rsidRDefault="007D25C2" w:rsidP="00C95EF9">
      <w:pPr>
        <w:jc w:val="both"/>
        <w:rPr>
          <w:rFonts w:ascii="Book Antiqua" w:hAnsi="Book Antiqua" w:cs="Arial"/>
          <w:sz w:val="24"/>
          <w:szCs w:val="24"/>
          <w:lang w:val="en-US"/>
        </w:rPr>
      </w:pPr>
    </w:p>
    <w:bookmarkEnd w:id="26"/>
    <w:bookmarkEnd w:id="27"/>
    <w:p w14:paraId="1A54E213" w14:textId="70CEF6A7" w:rsidR="006945ED" w:rsidRPr="000E012F" w:rsidRDefault="007D25C2" w:rsidP="00C95EF9">
      <w:pPr>
        <w:jc w:val="both"/>
        <w:rPr>
          <w:rFonts w:ascii="Book Antiqua" w:eastAsia="Times New Roman" w:hAnsi="Book Antiqua" w:cs="Arial Unicode MS"/>
          <w:sz w:val="24"/>
          <w:szCs w:val="24"/>
          <w:lang w:val="en-US"/>
        </w:rPr>
      </w:pPr>
      <w:r w:rsidRPr="000E012F">
        <w:rPr>
          <w:rFonts w:ascii="Book Antiqua" w:eastAsia="Times New Roman" w:hAnsi="Book Antiqua" w:cs="Arial Unicode MS"/>
          <w:b/>
          <w:sz w:val="24"/>
          <w:szCs w:val="24"/>
          <w:lang w:val="en-US"/>
        </w:rPr>
        <w:t>Core tip:</w:t>
      </w:r>
      <w:bookmarkEnd w:id="28"/>
      <w:bookmarkEnd w:id="29"/>
      <w:r w:rsidR="006945ED" w:rsidRPr="000E012F">
        <w:rPr>
          <w:rFonts w:ascii="Book Antiqua" w:eastAsia="Times New Roman" w:hAnsi="Book Antiqua" w:cs="Arial Unicode MS"/>
          <w:b/>
          <w:sz w:val="24"/>
          <w:szCs w:val="24"/>
          <w:lang w:val="en-US"/>
        </w:rPr>
        <w:t xml:space="preserve"> </w:t>
      </w:r>
      <w:proofErr w:type="spellStart"/>
      <w:r w:rsidR="00FE7B08" w:rsidRPr="000E012F">
        <w:rPr>
          <w:rFonts w:ascii="Book Antiqua" w:eastAsia="Times New Roman" w:hAnsi="Book Antiqua" w:cs="Arial Unicode MS"/>
          <w:sz w:val="24"/>
          <w:szCs w:val="24"/>
          <w:lang w:val="en-US"/>
        </w:rPr>
        <w:t>Chemohyperthermia</w:t>
      </w:r>
      <w:proofErr w:type="spellEnd"/>
      <w:r w:rsidR="00FE7B08" w:rsidRPr="000E012F">
        <w:rPr>
          <w:rFonts w:ascii="Book Antiqua" w:eastAsia="Times New Roman" w:hAnsi="Book Antiqua" w:cs="Arial Unicode MS"/>
          <w:sz w:val="24"/>
          <w:szCs w:val="24"/>
          <w:lang w:val="en-US"/>
        </w:rPr>
        <w:t xml:space="preserve"> has </w:t>
      </w:r>
      <w:r w:rsidR="005776C7" w:rsidRPr="000E012F">
        <w:rPr>
          <w:rFonts w:ascii="Book Antiqua" w:eastAsia="Times New Roman" w:hAnsi="Book Antiqua" w:cs="Arial Unicode MS"/>
          <w:sz w:val="24"/>
          <w:szCs w:val="24"/>
          <w:lang w:val="en-US"/>
        </w:rPr>
        <w:t>demonstrated</w:t>
      </w:r>
      <w:r w:rsidR="00465D0D" w:rsidRPr="000E012F">
        <w:rPr>
          <w:rFonts w:ascii="Book Antiqua" w:eastAsia="Times New Roman" w:hAnsi="Book Antiqua" w:cs="Arial Unicode MS"/>
          <w:sz w:val="24"/>
          <w:szCs w:val="24"/>
          <w:lang w:val="en-US"/>
        </w:rPr>
        <w:t xml:space="preserve"> </w:t>
      </w:r>
      <w:r w:rsidR="00FE7B08" w:rsidRPr="000E012F">
        <w:rPr>
          <w:rFonts w:ascii="Book Antiqua" w:eastAsia="Times New Roman" w:hAnsi="Book Antiqua" w:cs="Arial Unicode MS"/>
          <w:sz w:val="24"/>
          <w:szCs w:val="24"/>
          <w:lang w:val="en-US"/>
        </w:rPr>
        <w:t>a selective cytotoxicity</w:t>
      </w:r>
      <w:r w:rsidR="002B59DF" w:rsidRPr="000E012F">
        <w:rPr>
          <w:rFonts w:ascii="Book Antiqua" w:eastAsia="Times New Roman" w:hAnsi="Book Antiqua" w:cs="Arial Unicode MS"/>
          <w:sz w:val="24"/>
          <w:szCs w:val="24"/>
          <w:lang w:val="en-US"/>
        </w:rPr>
        <w:t xml:space="preserve"> on</w:t>
      </w:r>
      <w:r w:rsidR="00FE7B08" w:rsidRPr="000E012F">
        <w:rPr>
          <w:rFonts w:ascii="Book Antiqua" w:eastAsia="Times New Roman" w:hAnsi="Book Antiqua" w:cs="Arial Unicode MS"/>
          <w:sz w:val="24"/>
          <w:szCs w:val="24"/>
          <w:lang w:val="en-US"/>
        </w:rPr>
        <w:t xml:space="preserve"> </w:t>
      </w:r>
      <w:proofErr w:type="spellStart"/>
      <w:r w:rsidR="00FE7B08" w:rsidRPr="000E012F">
        <w:rPr>
          <w:rFonts w:ascii="Book Antiqua" w:eastAsia="Times New Roman" w:hAnsi="Book Antiqua" w:cs="Arial Unicode MS"/>
          <w:sz w:val="24"/>
          <w:szCs w:val="24"/>
          <w:lang w:val="en-US"/>
        </w:rPr>
        <w:t>tumoral</w:t>
      </w:r>
      <w:proofErr w:type="spellEnd"/>
      <w:r w:rsidR="00FE7B08" w:rsidRPr="000E012F">
        <w:rPr>
          <w:rFonts w:ascii="Book Antiqua" w:eastAsia="Times New Roman" w:hAnsi="Book Antiqua" w:cs="Arial Unicode MS"/>
          <w:sz w:val="24"/>
          <w:szCs w:val="24"/>
          <w:lang w:val="en-US"/>
        </w:rPr>
        <w:t xml:space="preserve"> cells without affecting </w:t>
      </w:r>
      <w:r w:rsidR="002B59DF" w:rsidRPr="000E012F">
        <w:rPr>
          <w:rFonts w:ascii="Book Antiqua" w:eastAsia="Times New Roman" w:hAnsi="Book Antiqua" w:cs="Arial Unicode MS"/>
          <w:sz w:val="24"/>
          <w:szCs w:val="24"/>
          <w:lang w:val="en-US"/>
        </w:rPr>
        <w:t xml:space="preserve">the remaining </w:t>
      </w:r>
      <w:r w:rsidR="00FE7B08" w:rsidRPr="000E012F">
        <w:rPr>
          <w:rFonts w:ascii="Book Antiqua" w:eastAsia="Times New Roman" w:hAnsi="Book Antiqua" w:cs="Arial Unicode MS"/>
          <w:sz w:val="24"/>
          <w:szCs w:val="24"/>
          <w:lang w:val="en-US"/>
        </w:rPr>
        <w:t xml:space="preserve">healthy cells and </w:t>
      </w:r>
      <w:r w:rsidR="00C30C82" w:rsidRPr="000E012F">
        <w:rPr>
          <w:rFonts w:ascii="Book Antiqua" w:eastAsia="Times New Roman" w:hAnsi="Book Antiqua" w:cs="Arial Unicode MS"/>
          <w:sz w:val="24"/>
          <w:szCs w:val="24"/>
          <w:lang w:val="en-US"/>
        </w:rPr>
        <w:t xml:space="preserve">it </w:t>
      </w:r>
      <w:r w:rsidR="00FE7B08" w:rsidRPr="000E012F">
        <w:rPr>
          <w:rFonts w:ascii="Book Antiqua" w:eastAsia="Times New Roman" w:hAnsi="Book Antiqua" w:cs="Arial Unicode MS"/>
          <w:sz w:val="24"/>
          <w:szCs w:val="24"/>
          <w:lang w:val="en-US"/>
        </w:rPr>
        <w:t xml:space="preserve">significantly increases the penetration of MMC during </w:t>
      </w:r>
      <w:proofErr w:type="spellStart"/>
      <w:r w:rsidR="00FE7B08" w:rsidRPr="000E012F">
        <w:rPr>
          <w:rFonts w:ascii="Book Antiqua" w:eastAsia="Times New Roman" w:hAnsi="Book Antiqua" w:cs="Arial Unicode MS"/>
          <w:sz w:val="24"/>
          <w:szCs w:val="24"/>
          <w:lang w:val="en-US"/>
        </w:rPr>
        <w:t>intravesical</w:t>
      </w:r>
      <w:proofErr w:type="spellEnd"/>
      <w:r w:rsidR="00FE7B08" w:rsidRPr="000E012F">
        <w:rPr>
          <w:rFonts w:ascii="Book Antiqua" w:eastAsia="Times New Roman" w:hAnsi="Book Antiqua" w:cs="Arial Unicode MS"/>
          <w:sz w:val="24"/>
          <w:szCs w:val="24"/>
          <w:lang w:val="en-US"/>
        </w:rPr>
        <w:t xml:space="preserve"> instillations. Moreover, </w:t>
      </w:r>
      <w:r w:rsidR="002B59DF" w:rsidRPr="000E012F">
        <w:rPr>
          <w:rFonts w:ascii="Book Antiqua" w:eastAsia="Times New Roman" w:hAnsi="Book Antiqua" w:cs="Arial Unicode MS"/>
          <w:sz w:val="24"/>
          <w:szCs w:val="24"/>
          <w:lang w:val="en-US"/>
        </w:rPr>
        <w:t>h</w:t>
      </w:r>
      <w:r w:rsidR="00FE7B08" w:rsidRPr="000E012F">
        <w:rPr>
          <w:rFonts w:ascii="Book Antiqua" w:eastAsia="Times New Roman" w:hAnsi="Book Antiqua" w:cs="Arial Unicode MS"/>
          <w:sz w:val="24"/>
          <w:szCs w:val="24"/>
          <w:lang w:val="en-US"/>
        </w:rPr>
        <w:t>yperthermia</w:t>
      </w:r>
      <w:r w:rsidR="00C30C82" w:rsidRPr="000E012F">
        <w:rPr>
          <w:rFonts w:ascii="Book Antiqua" w:eastAsia="Times New Roman" w:hAnsi="Book Antiqua" w:cs="Arial Unicode MS"/>
          <w:sz w:val="24"/>
          <w:szCs w:val="24"/>
          <w:lang w:val="en-US"/>
        </w:rPr>
        <w:t xml:space="preserve"> </w:t>
      </w:r>
      <w:r w:rsidR="00FE7B08" w:rsidRPr="000E012F">
        <w:rPr>
          <w:rFonts w:ascii="Book Antiqua" w:eastAsia="Times New Roman" w:hAnsi="Book Antiqua" w:cs="Arial Unicode MS"/>
          <w:sz w:val="24"/>
          <w:szCs w:val="24"/>
          <w:lang w:val="en-US"/>
        </w:rPr>
        <w:t>and many chemotherap</w:t>
      </w:r>
      <w:r w:rsidR="00FE3B84" w:rsidRPr="000E012F">
        <w:rPr>
          <w:rFonts w:ascii="Book Antiqua" w:eastAsia="Times New Roman" w:hAnsi="Book Antiqua" w:cs="Arial Unicode MS"/>
          <w:sz w:val="24"/>
          <w:szCs w:val="24"/>
          <w:lang w:val="en-US"/>
        </w:rPr>
        <w:t>eut</w:t>
      </w:r>
      <w:r w:rsidR="00FE7B08" w:rsidRPr="000E012F">
        <w:rPr>
          <w:rFonts w:ascii="Book Antiqua" w:eastAsia="Times New Roman" w:hAnsi="Book Antiqua" w:cs="Arial Unicode MS"/>
          <w:sz w:val="24"/>
          <w:szCs w:val="24"/>
          <w:lang w:val="en-US"/>
        </w:rPr>
        <w:t xml:space="preserve">ic agents </w:t>
      </w:r>
      <w:r w:rsidR="00C95EF9" w:rsidRPr="000E012F">
        <w:rPr>
          <w:rFonts w:ascii="Book Antiqua" w:eastAsia="Times New Roman" w:hAnsi="Book Antiqua" w:cs="Arial Unicode MS"/>
          <w:sz w:val="24"/>
          <w:szCs w:val="24"/>
          <w:lang w:val="en-US"/>
        </w:rPr>
        <w:t>have</w:t>
      </w:r>
      <w:r w:rsidR="00FE7B08" w:rsidRPr="000E012F">
        <w:rPr>
          <w:rFonts w:ascii="Book Antiqua" w:eastAsia="Times New Roman" w:hAnsi="Book Antiqua" w:cs="Arial Unicode MS"/>
          <w:sz w:val="24"/>
          <w:szCs w:val="24"/>
          <w:lang w:val="en-US"/>
        </w:rPr>
        <w:t xml:space="preserve"> a synergistic effect, significantly reducing the relative risk of </w:t>
      </w:r>
      <w:proofErr w:type="spellStart"/>
      <w:r w:rsidR="00FE7B08" w:rsidRPr="000E012F">
        <w:rPr>
          <w:rFonts w:ascii="Book Antiqua" w:eastAsia="Times New Roman" w:hAnsi="Book Antiqua" w:cs="Arial Unicode MS"/>
          <w:sz w:val="24"/>
          <w:szCs w:val="24"/>
          <w:lang w:val="en-US"/>
        </w:rPr>
        <w:t>tumoral</w:t>
      </w:r>
      <w:proofErr w:type="spellEnd"/>
      <w:r w:rsidR="00FE7B08" w:rsidRPr="000E012F">
        <w:rPr>
          <w:rFonts w:ascii="Book Antiqua" w:eastAsia="Times New Roman" w:hAnsi="Book Antiqua" w:cs="Arial Unicode MS"/>
          <w:sz w:val="24"/>
          <w:szCs w:val="24"/>
          <w:lang w:val="en-US"/>
        </w:rPr>
        <w:t xml:space="preserve"> recurrence in </w:t>
      </w:r>
      <w:proofErr w:type="gramStart"/>
      <w:r w:rsidR="00FE7B08" w:rsidRPr="000E012F">
        <w:rPr>
          <w:rFonts w:ascii="Book Antiqua" w:eastAsia="Times New Roman" w:hAnsi="Book Antiqua" w:cs="Arial Unicode MS"/>
          <w:sz w:val="24"/>
          <w:szCs w:val="24"/>
          <w:lang w:val="en-US"/>
        </w:rPr>
        <w:t>patients</w:t>
      </w:r>
      <w:proofErr w:type="gramEnd"/>
      <w:r w:rsidR="00FE7B08" w:rsidRPr="000E012F">
        <w:rPr>
          <w:rFonts w:ascii="Book Antiqua" w:eastAsia="Times New Roman" w:hAnsi="Book Antiqua" w:cs="Arial Unicode MS"/>
          <w:sz w:val="24"/>
          <w:szCs w:val="24"/>
          <w:lang w:val="en-US"/>
        </w:rPr>
        <w:t xml:space="preserve"> </w:t>
      </w:r>
      <w:r w:rsidR="00550909" w:rsidRPr="000E012F">
        <w:rPr>
          <w:rStyle w:val="A2"/>
          <w:rFonts w:ascii="Book Antiqua" w:hAnsi="Book Antiqua" w:cs="Arial"/>
          <w:color w:val="auto"/>
          <w:sz w:val="24"/>
          <w:szCs w:val="24"/>
          <w:lang w:val="en-US"/>
        </w:rPr>
        <w:t>non-muscle invasive bladder cancer</w:t>
      </w:r>
      <w:r w:rsidR="00FE7B08" w:rsidRPr="000E012F">
        <w:rPr>
          <w:rFonts w:ascii="Book Antiqua" w:eastAsia="Times New Roman" w:hAnsi="Book Antiqua" w:cs="Arial Unicode MS"/>
          <w:sz w:val="24"/>
          <w:szCs w:val="24"/>
          <w:lang w:val="en-US"/>
        </w:rPr>
        <w:t xml:space="preserve">. </w:t>
      </w:r>
      <w:proofErr w:type="spellStart"/>
      <w:r w:rsidR="00A4495D" w:rsidRPr="000E012F">
        <w:rPr>
          <w:rFonts w:ascii="Book Antiqua" w:eastAsia="Times New Roman" w:hAnsi="Book Antiqua" w:cs="Arial Unicode MS"/>
          <w:sz w:val="24"/>
          <w:szCs w:val="24"/>
          <w:lang w:val="en-US"/>
        </w:rPr>
        <w:t>Recirculative</w:t>
      </w:r>
      <w:proofErr w:type="spellEnd"/>
      <w:r w:rsidR="006804CD" w:rsidRPr="000E012F">
        <w:rPr>
          <w:rFonts w:ascii="Book Antiqua" w:eastAsia="Times New Roman" w:hAnsi="Book Antiqua" w:cs="Arial Unicode MS"/>
          <w:sz w:val="24"/>
          <w:szCs w:val="24"/>
          <w:lang w:val="en-US"/>
        </w:rPr>
        <w:t xml:space="preserve"> systems</w:t>
      </w:r>
      <w:r w:rsidR="00C30C82" w:rsidRPr="000E012F">
        <w:rPr>
          <w:rFonts w:ascii="Book Antiqua" w:eastAsia="Times New Roman" w:hAnsi="Book Antiqua" w:cs="Arial Unicode MS"/>
          <w:sz w:val="24"/>
          <w:szCs w:val="24"/>
          <w:lang w:val="en-US"/>
        </w:rPr>
        <w:t xml:space="preserve"> </w:t>
      </w:r>
      <w:r w:rsidR="006804CD" w:rsidRPr="000E012F">
        <w:rPr>
          <w:rFonts w:ascii="Book Antiqua" w:eastAsia="Times New Roman" w:hAnsi="Book Antiqua" w:cs="Arial Unicode MS"/>
          <w:sz w:val="24"/>
          <w:szCs w:val="24"/>
          <w:lang w:val="en-US"/>
        </w:rPr>
        <w:t>are</w:t>
      </w:r>
      <w:r w:rsidR="00A4495D" w:rsidRPr="000E012F">
        <w:rPr>
          <w:rFonts w:ascii="Book Antiqua" w:eastAsia="Times New Roman" w:hAnsi="Book Antiqua" w:cs="Arial Unicode MS"/>
          <w:sz w:val="24"/>
          <w:szCs w:val="24"/>
          <w:lang w:val="en-US"/>
        </w:rPr>
        <w:t xml:space="preserve"> a novel </w:t>
      </w:r>
      <w:r w:rsidR="006804CD" w:rsidRPr="000E012F">
        <w:rPr>
          <w:rFonts w:ascii="Book Antiqua" w:eastAsia="Times New Roman" w:hAnsi="Book Antiqua" w:cs="Arial Unicode MS"/>
          <w:sz w:val="24"/>
          <w:szCs w:val="24"/>
          <w:lang w:val="en-US"/>
        </w:rPr>
        <w:t xml:space="preserve">way to apply </w:t>
      </w:r>
      <w:proofErr w:type="spellStart"/>
      <w:r w:rsidR="006804CD" w:rsidRPr="000E012F">
        <w:rPr>
          <w:rFonts w:ascii="Book Antiqua" w:eastAsia="Times New Roman" w:hAnsi="Book Antiqua" w:cs="Arial Unicode MS"/>
          <w:sz w:val="24"/>
          <w:szCs w:val="24"/>
          <w:lang w:val="en-US"/>
        </w:rPr>
        <w:t>endovesical</w:t>
      </w:r>
      <w:proofErr w:type="spellEnd"/>
      <w:r w:rsidR="006804CD" w:rsidRPr="000E012F">
        <w:rPr>
          <w:rFonts w:ascii="Book Antiqua" w:eastAsia="Times New Roman" w:hAnsi="Book Antiqua" w:cs="Arial Unicode MS"/>
          <w:sz w:val="24"/>
          <w:szCs w:val="24"/>
          <w:lang w:val="en-US"/>
        </w:rPr>
        <w:t xml:space="preserve"> </w:t>
      </w:r>
      <w:proofErr w:type="spellStart"/>
      <w:r w:rsidR="00210D82" w:rsidRPr="000E012F">
        <w:rPr>
          <w:rFonts w:ascii="Book Antiqua" w:eastAsia="Times New Roman" w:hAnsi="Book Antiqua" w:cs="Arial Unicode MS"/>
          <w:sz w:val="24"/>
          <w:szCs w:val="24"/>
          <w:lang w:val="en-US"/>
        </w:rPr>
        <w:t>chemohyperthermia</w:t>
      </w:r>
      <w:proofErr w:type="spellEnd"/>
      <w:r w:rsidR="00210D82" w:rsidRPr="000E012F">
        <w:rPr>
          <w:rFonts w:ascii="Book Antiqua" w:eastAsia="Times New Roman" w:hAnsi="Book Antiqua" w:cs="Arial Unicode MS"/>
          <w:sz w:val="24"/>
          <w:szCs w:val="24"/>
          <w:lang w:val="en-US"/>
        </w:rPr>
        <w:t>, which</w:t>
      </w:r>
      <w:r w:rsidR="00A4495D" w:rsidRPr="000E012F">
        <w:rPr>
          <w:rFonts w:ascii="Book Antiqua" w:eastAsia="Times New Roman" w:hAnsi="Book Antiqua" w:cs="Arial Unicode MS"/>
          <w:sz w:val="24"/>
          <w:szCs w:val="24"/>
          <w:lang w:val="en-US"/>
        </w:rPr>
        <w:t xml:space="preserve"> achieves </w:t>
      </w:r>
      <w:r w:rsidR="006804CD" w:rsidRPr="000E012F">
        <w:rPr>
          <w:rFonts w:ascii="Book Antiqua" w:eastAsia="Times New Roman" w:hAnsi="Book Antiqua" w:cs="Arial Unicode MS"/>
          <w:sz w:val="24"/>
          <w:szCs w:val="24"/>
          <w:lang w:val="en-US"/>
        </w:rPr>
        <w:t>excellent</w:t>
      </w:r>
      <w:r w:rsidR="00A4495D" w:rsidRPr="000E012F">
        <w:rPr>
          <w:rFonts w:ascii="Book Antiqua" w:eastAsia="Times New Roman" w:hAnsi="Book Antiqua" w:cs="Arial Unicode MS"/>
          <w:sz w:val="24"/>
          <w:szCs w:val="24"/>
          <w:lang w:val="en-US"/>
        </w:rPr>
        <w:t xml:space="preserve"> clinical results with a </w:t>
      </w:r>
      <w:r w:rsidR="006804CD" w:rsidRPr="000E012F">
        <w:rPr>
          <w:rFonts w:ascii="Book Antiqua" w:eastAsia="Times New Roman" w:hAnsi="Book Antiqua" w:cs="Arial Unicode MS"/>
          <w:sz w:val="24"/>
          <w:szCs w:val="24"/>
          <w:lang w:val="en-US"/>
        </w:rPr>
        <w:t xml:space="preserve">better </w:t>
      </w:r>
      <w:r w:rsidR="00A4495D" w:rsidRPr="000E012F">
        <w:rPr>
          <w:rFonts w:ascii="Book Antiqua" w:eastAsia="Times New Roman" w:hAnsi="Book Antiqua" w:cs="Arial Unicode MS"/>
          <w:sz w:val="24"/>
          <w:szCs w:val="24"/>
          <w:lang w:val="en-US"/>
        </w:rPr>
        <w:t xml:space="preserve">side </w:t>
      </w:r>
      <w:r w:rsidR="006804CD" w:rsidRPr="000E012F">
        <w:rPr>
          <w:rFonts w:ascii="Book Antiqua" w:eastAsia="Times New Roman" w:hAnsi="Book Antiqua" w:cs="Arial Unicode MS"/>
          <w:sz w:val="24"/>
          <w:szCs w:val="24"/>
          <w:lang w:val="en-US"/>
        </w:rPr>
        <w:t xml:space="preserve">effects profile and </w:t>
      </w:r>
      <w:r w:rsidR="00B53104" w:rsidRPr="000E012F">
        <w:rPr>
          <w:rFonts w:ascii="Book Antiqua" w:eastAsia="Times New Roman" w:hAnsi="Book Antiqua" w:cs="Arial Unicode MS"/>
          <w:sz w:val="24"/>
          <w:szCs w:val="24"/>
          <w:lang w:val="en-US"/>
        </w:rPr>
        <w:t>a lower</w:t>
      </w:r>
      <w:r w:rsidR="006804CD" w:rsidRPr="000E012F">
        <w:rPr>
          <w:rFonts w:ascii="Book Antiqua" w:eastAsia="Times New Roman" w:hAnsi="Book Antiqua" w:cs="Arial Unicode MS"/>
          <w:sz w:val="24"/>
          <w:szCs w:val="24"/>
          <w:lang w:val="en-US"/>
        </w:rPr>
        <w:t xml:space="preserve"> price than </w:t>
      </w:r>
      <w:r w:rsidR="00C93787" w:rsidRPr="000E012F">
        <w:rPr>
          <w:rFonts w:ascii="Book Antiqua" w:eastAsia="Times New Roman" w:hAnsi="Book Antiqua" w:cs="Arial Unicode MS"/>
          <w:sz w:val="24"/>
          <w:szCs w:val="24"/>
          <w:lang w:val="en-US"/>
        </w:rPr>
        <w:t xml:space="preserve">the one of </w:t>
      </w:r>
      <w:r w:rsidR="006804CD" w:rsidRPr="000E012F">
        <w:rPr>
          <w:rFonts w:ascii="Book Antiqua" w:eastAsia="Times New Roman" w:hAnsi="Book Antiqua" w:cs="Arial Unicode MS"/>
          <w:sz w:val="24"/>
          <w:szCs w:val="24"/>
          <w:lang w:val="en-US"/>
        </w:rPr>
        <w:t xml:space="preserve">other </w:t>
      </w:r>
      <w:proofErr w:type="spellStart"/>
      <w:r w:rsidR="006804CD" w:rsidRPr="000E012F">
        <w:rPr>
          <w:rFonts w:ascii="Book Antiqua" w:eastAsia="Times New Roman" w:hAnsi="Book Antiqua" w:cs="Arial Unicode MS"/>
          <w:sz w:val="24"/>
          <w:szCs w:val="24"/>
          <w:lang w:val="en-US"/>
        </w:rPr>
        <w:t>chemohyperthermia</w:t>
      </w:r>
      <w:proofErr w:type="spellEnd"/>
      <w:r w:rsidR="006804CD" w:rsidRPr="000E012F">
        <w:rPr>
          <w:rFonts w:ascii="Book Antiqua" w:eastAsia="Times New Roman" w:hAnsi="Book Antiqua" w:cs="Arial Unicode MS"/>
          <w:sz w:val="24"/>
          <w:szCs w:val="24"/>
          <w:lang w:val="en-US"/>
        </w:rPr>
        <w:t xml:space="preserve"> technologies.</w:t>
      </w:r>
    </w:p>
    <w:p w14:paraId="6AF8A566" w14:textId="77777777" w:rsidR="00FE7B08" w:rsidRPr="00A03482" w:rsidRDefault="00FE7B08" w:rsidP="00C95EF9">
      <w:pPr>
        <w:jc w:val="both"/>
        <w:rPr>
          <w:rFonts w:ascii="Book Antiqua" w:eastAsia="Times New Roman" w:hAnsi="Book Antiqua" w:cs="Arial Unicode MS"/>
          <w:sz w:val="24"/>
          <w:szCs w:val="24"/>
          <w:lang w:val="en-US"/>
        </w:rPr>
      </w:pPr>
    </w:p>
    <w:p w14:paraId="39C849C4" w14:textId="12D68ABB" w:rsidR="00D50019" w:rsidRPr="00D50019" w:rsidRDefault="00D50019" w:rsidP="00C95EF9">
      <w:pPr>
        <w:jc w:val="both"/>
        <w:rPr>
          <w:rFonts w:ascii="Book Antiqua" w:hAnsi="Book Antiqua" w:cs="Arial"/>
          <w:sz w:val="24"/>
          <w:szCs w:val="24"/>
          <w:lang w:val="en-US" w:eastAsia="zh-CN"/>
        </w:rPr>
      </w:pPr>
      <w:r w:rsidRPr="00A03482">
        <w:rPr>
          <w:rFonts w:ascii="Book Antiqua" w:hAnsi="Book Antiqua" w:cs="Arial"/>
          <w:sz w:val="24"/>
          <w:szCs w:val="24"/>
        </w:rPr>
        <w:lastRenderedPageBreak/>
        <w:t>Flores-Carbajal</w:t>
      </w:r>
      <w:r w:rsidRPr="00A03482">
        <w:rPr>
          <w:rFonts w:ascii="Book Antiqua" w:hAnsi="Book Antiqua" w:cs="Arial" w:hint="eastAsia"/>
          <w:sz w:val="24"/>
          <w:szCs w:val="24"/>
          <w:lang w:eastAsia="zh-CN"/>
        </w:rPr>
        <w:t xml:space="preserve"> J, </w:t>
      </w:r>
      <w:r w:rsidRPr="00A03482">
        <w:rPr>
          <w:rFonts w:ascii="Book Antiqua" w:hAnsi="Book Antiqua" w:cs="Arial"/>
          <w:sz w:val="24"/>
          <w:szCs w:val="24"/>
        </w:rPr>
        <w:t>Sousa-Escandón</w:t>
      </w:r>
      <w:r w:rsidRPr="00A03482">
        <w:rPr>
          <w:rFonts w:ascii="Book Antiqua" w:hAnsi="Book Antiqua" w:cs="Arial" w:hint="eastAsia"/>
          <w:sz w:val="24"/>
          <w:szCs w:val="24"/>
          <w:lang w:eastAsia="zh-CN"/>
        </w:rPr>
        <w:t xml:space="preserve"> A, </w:t>
      </w:r>
      <w:r w:rsidRPr="00A03482">
        <w:rPr>
          <w:rFonts w:ascii="Book Antiqua" w:hAnsi="Book Antiqua" w:cs="Arial"/>
          <w:sz w:val="24"/>
          <w:szCs w:val="24"/>
        </w:rPr>
        <w:t>Sousa-Gonzalez</w:t>
      </w:r>
      <w:r w:rsidRPr="00A03482">
        <w:rPr>
          <w:rFonts w:ascii="Book Antiqua" w:hAnsi="Book Antiqua" w:cs="Arial" w:hint="eastAsia"/>
          <w:sz w:val="24"/>
          <w:szCs w:val="24"/>
          <w:lang w:eastAsia="zh-CN"/>
        </w:rPr>
        <w:t xml:space="preserve"> D, </w:t>
      </w:r>
      <w:r w:rsidRPr="00A03482">
        <w:rPr>
          <w:rFonts w:ascii="Book Antiqua" w:hAnsi="Book Antiqua" w:cs="Arial"/>
          <w:sz w:val="24"/>
          <w:szCs w:val="24"/>
        </w:rPr>
        <w:t>Rodriguez Gomez</w:t>
      </w:r>
      <w:r w:rsidRPr="00A03482">
        <w:rPr>
          <w:rFonts w:ascii="Book Antiqua" w:hAnsi="Book Antiqua" w:cs="Arial" w:hint="eastAsia"/>
          <w:sz w:val="24"/>
          <w:szCs w:val="24"/>
          <w:lang w:eastAsia="zh-CN"/>
        </w:rPr>
        <w:t xml:space="preserve"> S, </w:t>
      </w:r>
      <w:r w:rsidRPr="00A03482">
        <w:rPr>
          <w:rFonts w:ascii="Book Antiqua" w:hAnsi="Book Antiqua" w:cs="Arial"/>
          <w:sz w:val="24"/>
          <w:szCs w:val="24"/>
        </w:rPr>
        <w:t>Lopez Saavedra</w:t>
      </w:r>
      <w:r w:rsidRPr="00A03482">
        <w:rPr>
          <w:rFonts w:ascii="Book Antiqua" w:hAnsi="Book Antiqua" w:cs="Arial" w:hint="eastAsia"/>
          <w:sz w:val="24"/>
          <w:szCs w:val="24"/>
          <w:lang w:eastAsia="zh-CN"/>
        </w:rPr>
        <w:t xml:space="preserve">, </w:t>
      </w:r>
      <w:r w:rsidRPr="00A03482">
        <w:rPr>
          <w:rFonts w:ascii="Book Antiqua" w:hAnsi="Book Antiqua" w:cs="Arial"/>
          <w:sz w:val="24"/>
          <w:szCs w:val="24"/>
        </w:rPr>
        <w:t>Fernandez Martinez</w:t>
      </w:r>
      <w:r w:rsidRPr="00A03482">
        <w:rPr>
          <w:rFonts w:ascii="Book Antiqua" w:hAnsi="Book Antiqua" w:cs="Arial" w:hint="eastAsia"/>
          <w:sz w:val="24"/>
          <w:szCs w:val="24"/>
          <w:lang w:eastAsia="zh-CN"/>
        </w:rPr>
        <w:t xml:space="preserve"> ME. </w:t>
      </w:r>
      <w:r w:rsidRPr="009642E2">
        <w:rPr>
          <w:rFonts w:ascii="Book Antiqua" w:hAnsi="Book Antiqua" w:cs="Arial"/>
          <w:sz w:val="24"/>
          <w:szCs w:val="24"/>
          <w:lang w:val="en-US" w:eastAsia="zh-CN"/>
        </w:rPr>
        <w:t xml:space="preserve">Recirculating </w:t>
      </w:r>
      <w:proofErr w:type="spellStart"/>
      <w:r w:rsidRPr="00D50019">
        <w:rPr>
          <w:rFonts w:ascii="Book Antiqua" w:hAnsi="Book Antiqua" w:cs="Arial"/>
          <w:sz w:val="24"/>
          <w:szCs w:val="24"/>
          <w:lang w:val="en-US" w:eastAsia="zh-CN"/>
        </w:rPr>
        <w:t>chemohyperthermia</w:t>
      </w:r>
      <w:proofErr w:type="spellEnd"/>
      <w:r w:rsidRPr="00D50019">
        <w:rPr>
          <w:rFonts w:ascii="Book Antiqua" w:hAnsi="Book Antiqua" w:cs="Arial"/>
          <w:sz w:val="24"/>
          <w:szCs w:val="24"/>
          <w:lang w:val="en-US" w:eastAsia="zh-CN"/>
        </w:rPr>
        <w:t xml:space="preserve"> as a treatment for non-muscle invasive bladder cancer: Current and future perspectives</w:t>
      </w:r>
      <w:r w:rsidRPr="00D50019">
        <w:rPr>
          <w:rFonts w:ascii="Book Antiqua" w:hAnsi="Book Antiqua" w:cs="Arial" w:hint="eastAsia"/>
          <w:sz w:val="24"/>
          <w:szCs w:val="24"/>
          <w:lang w:val="en-US" w:eastAsia="zh-CN"/>
        </w:rPr>
        <w:t xml:space="preserve">. </w:t>
      </w:r>
      <w:r w:rsidRPr="00D50019">
        <w:rPr>
          <w:rFonts w:ascii="Book Antiqua" w:hAnsi="Book Antiqua" w:cs="Arial"/>
          <w:i/>
          <w:sz w:val="24"/>
          <w:szCs w:val="24"/>
          <w:lang w:val="en-US" w:eastAsia="zh-CN"/>
        </w:rPr>
        <w:t>World J</w:t>
      </w:r>
      <w:r w:rsidRPr="00D50019">
        <w:rPr>
          <w:rFonts w:ascii="Book Antiqua" w:hAnsi="Book Antiqua" w:cs="Arial" w:hint="eastAsia"/>
          <w:i/>
          <w:sz w:val="24"/>
          <w:szCs w:val="24"/>
          <w:lang w:val="en-US" w:eastAsia="zh-CN"/>
        </w:rPr>
        <w:t xml:space="preserve"> </w:t>
      </w:r>
      <w:proofErr w:type="spellStart"/>
      <w:r w:rsidRPr="00D50019">
        <w:rPr>
          <w:rFonts w:ascii="Book Antiqua" w:hAnsi="Book Antiqua" w:cs="Arial"/>
          <w:i/>
          <w:sz w:val="24"/>
          <w:szCs w:val="24"/>
          <w:lang w:val="en-US" w:eastAsia="zh-CN"/>
        </w:rPr>
        <w:t>Clin</w:t>
      </w:r>
      <w:proofErr w:type="spellEnd"/>
      <w:r w:rsidRPr="00D50019">
        <w:rPr>
          <w:rFonts w:ascii="Book Antiqua" w:hAnsi="Book Antiqua" w:cs="Arial"/>
          <w:i/>
          <w:sz w:val="24"/>
          <w:szCs w:val="24"/>
          <w:lang w:val="en-US" w:eastAsia="zh-CN"/>
        </w:rPr>
        <w:t xml:space="preserve"> </w:t>
      </w:r>
      <w:proofErr w:type="spellStart"/>
      <w:r w:rsidRPr="00D50019">
        <w:rPr>
          <w:rFonts w:ascii="Book Antiqua" w:hAnsi="Book Antiqua" w:cs="Arial"/>
          <w:i/>
          <w:sz w:val="24"/>
          <w:szCs w:val="24"/>
          <w:lang w:val="en-US" w:eastAsia="zh-CN"/>
        </w:rPr>
        <w:t>Urol</w:t>
      </w:r>
      <w:proofErr w:type="spellEnd"/>
      <w:r w:rsidRPr="00D50019">
        <w:rPr>
          <w:rFonts w:ascii="Book Antiqua" w:hAnsi="Book Antiqua" w:cs="Arial" w:hint="eastAsia"/>
          <w:i/>
          <w:sz w:val="24"/>
          <w:szCs w:val="24"/>
          <w:lang w:val="en-US" w:eastAsia="zh-CN"/>
        </w:rPr>
        <w:t xml:space="preserve"> </w:t>
      </w:r>
      <w:r w:rsidRPr="00D50019">
        <w:rPr>
          <w:rFonts w:ascii="Book Antiqua" w:hAnsi="Book Antiqua" w:cs="Arial" w:hint="eastAsia"/>
          <w:sz w:val="24"/>
          <w:szCs w:val="24"/>
          <w:lang w:val="en-US" w:eastAsia="zh-CN"/>
        </w:rPr>
        <w:t>201</w:t>
      </w:r>
      <w:r w:rsidR="0081346E">
        <w:rPr>
          <w:rFonts w:ascii="Book Antiqua" w:hAnsi="Book Antiqua" w:cs="Arial" w:hint="eastAsia"/>
          <w:sz w:val="24"/>
          <w:szCs w:val="24"/>
          <w:lang w:val="en-US" w:eastAsia="zh-CN"/>
        </w:rPr>
        <w:t>7</w:t>
      </w:r>
      <w:r w:rsidRPr="00D50019">
        <w:rPr>
          <w:rFonts w:ascii="Book Antiqua" w:hAnsi="Book Antiqua" w:cs="Arial" w:hint="eastAsia"/>
          <w:sz w:val="24"/>
          <w:szCs w:val="24"/>
          <w:lang w:val="en-US" w:eastAsia="zh-CN"/>
        </w:rPr>
        <w:t xml:space="preserve">; </w:t>
      </w:r>
      <w:proofErr w:type="gramStart"/>
      <w:r w:rsidRPr="00D50019">
        <w:rPr>
          <w:rFonts w:ascii="Book Antiqua" w:hAnsi="Book Antiqua" w:cs="Arial" w:hint="eastAsia"/>
          <w:sz w:val="24"/>
          <w:szCs w:val="24"/>
          <w:lang w:val="en-US" w:eastAsia="zh-CN"/>
        </w:rPr>
        <w:t>In</w:t>
      </w:r>
      <w:proofErr w:type="gramEnd"/>
      <w:r w:rsidRPr="00D50019">
        <w:rPr>
          <w:rFonts w:ascii="Book Antiqua" w:hAnsi="Book Antiqua" w:cs="Arial" w:hint="eastAsia"/>
          <w:sz w:val="24"/>
          <w:szCs w:val="24"/>
          <w:lang w:val="en-US" w:eastAsia="zh-CN"/>
        </w:rPr>
        <w:t xml:space="preserve"> press</w:t>
      </w:r>
    </w:p>
    <w:p w14:paraId="1BBDAAF0" w14:textId="05645A13" w:rsidR="007D25C2" w:rsidRPr="004612CC" w:rsidRDefault="007D25C2" w:rsidP="00C95EF9">
      <w:pPr>
        <w:jc w:val="both"/>
        <w:rPr>
          <w:rFonts w:ascii="Book Antiqua" w:hAnsi="Book Antiqua" w:cs="Arial Unicode MS"/>
          <w:b/>
          <w:sz w:val="24"/>
          <w:szCs w:val="24"/>
          <w:lang w:val="en-US" w:eastAsia="zh-CN"/>
        </w:rPr>
      </w:pPr>
    </w:p>
    <w:bookmarkEnd w:id="30"/>
    <w:bookmarkEnd w:id="31"/>
    <w:bookmarkEnd w:id="32"/>
    <w:bookmarkEnd w:id="33"/>
    <w:bookmarkEnd w:id="34"/>
    <w:p w14:paraId="565369D1" w14:textId="77777777" w:rsidR="007D25C2" w:rsidRPr="004612CC" w:rsidRDefault="007D25C2" w:rsidP="00C95EF9">
      <w:pPr>
        <w:adjustRightInd w:val="0"/>
        <w:snapToGrid w:val="0"/>
        <w:jc w:val="both"/>
        <w:rPr>
          <w:rFonts w:ascii="Book Antiqua" w:hAnsi="Book Antiqua" w:cs="Tahoma"/>
          <w:sz w:val="24"/>
          <w:szCs w:val="24"/>
          <w:lang w:val="en-US"/>
        </w:rPr>
      </w:pPr>
    </w:p>
    <w:p w14:paraId="48FBA9B2" w14:textId="77777777" w:rsidR="005C04EA" w:rsidRPr="00D50019" w:rsidRDefault="005C04EA" w:rsidP="00C95EF9">
      <w:pPr>
        <w:jc w:val="both"/>
        <w:rPr>
          <w:rFonts w:ascii="Book Antiqua" w:hAnsi="Book Antiqua" w:cs="Arial"/>
          <w:sz w:val="24"/>
          <w:szCs w:val="24"/>
          <w:lang w:val="en-US"/>
        </w:rPr>
      </w:pPr>
      <w:r w:rsidRPr="00D50019">
        <w:rPr>
          <w:rFonts w:ascii="Book Antiqua" w:hAnsi="Book Antiqua" w:cs="Arial"/>
          <w:sz w:val="24"/>
          <w:szCs w:val="24"/>
          <w:lang w:val="en-US"/>
        </w:rPr>
        <w:br w:type="page"/>
      </w:r>
    </w:p>
    <w:p w14:paraId="79A9DDA3" w14:textId="166B9B17" w:rsidR="007154C8" w:rsidRPr="004612CC" w:rsidRDefault="007D25C2" w:rsidP="00C95EF9">
      <w:pPr>
        <w:pStyle w:val="Heading1"/>
        <w:numPr>
          <w:ilvl w:val="0"/>
          <w:numId w:val="0"/>
        </w:numPr>
        <w:spacing w:before="0"/>
        <w:jc w:val="both"/>
        <w:rPr>
          <w:rFonts w:ascii="Book Antiqua" w:hAnsi="Book Antiqua" w:cs="Arial"/>
          <w:color w:val="auto"/>
          <w:sz w:val="24"/>
          <w:szCs w:val="24"/>
          <w:lang w:val="en-US"/>
        </w:rPr>
      </w:pPr>
      <w:r w:rsidRPr="004612CC">
        <w:rPr>
          <w:rFonts w:ascii="Book Antiqua" w:hAnsi="Book Antiqua" w:cs="Arial"/>
          <w:color w:val="auto"/>
          <w:sz w:val="24"/>
          <w:szCs w:val="24"/>
          <w:lang w:val="en-US"/>
        </w:rPr>
        <w:lastRenderedPageBreak/>
        <w:t xml:space="preserve">INTRODUCTION  </w:t>
      </w:r>
    </w:p>
    <w:p w14:paraId="04A8BD77" w14:textId="65BCBE5C" w:rsidR="00782A3A" w:rsidRPr="00D50019" w:rsidRDefault="001E342D" w:rsidP="00C95EF9">
      <w:pPr>
        <w:jc w:val="both"/>
        <w:rPr>
          <w:rFonts w:ascii="Book Antiqua" w:hAnsi="Book Antiqua" w:cs="Arial"/>
          <w:sz w:val="24"/>
          <w:szCs w:val="24"/>
          <w:lang w:val="en-US"/>
        </w:rPr>
      </w:pPr>
      <w:r w:rsidRPr="00D50019">
        <w:rPr>
          <w:rFonts w:ascii="Book Antiqua" w:hAnsi="Book Antiqua" w:cs="Arial"/>
          <w:sz w:val="24"/>
          <w:szCs w:val="24"/>
          <w:lang w:val="en-US"/>
        </w:rPr>
        <w:t>Bladder cancer is the</w:t>
      </w:r>
      <w:r w:rsidR="00782A3A" w:rsidRPr="00D50019">
        <w:rPr>
          <w:rFonts w:ascii="Book Antiqua" w:hAnsi="Book Antiqua" w:cs="Arial"/>
          <w:sz w:val="24"/>
          <w:szCs w:val="24"/>
          <w:lang w:val="en-US"/>
        </w:rPr>
        <w:t xml:space="preserve"> fourth tumor with the highest incidence in men, after lung, prostate and colorectal cancers. About 75% of all bladder cancer diagnosed are </w:t>
      </w:r>
      <w:r w:rsidR="00550909" w:rsidRPr="00D50019">
        <w:rPr>
          <w:rStyle w:val="A2"/>
          <w:rFonts w:ascii="Book Antiqua" w:hAnsi="Book Antiqua" w:cs="Arial"/>
          <w:color w:val="auto"/>
          <w:sz w:val="24"/>
          <w:szCs w:val="24"/>
          <w:lang w:val="en-US"/>
        </w:rPr>
        <w:t>non-muscle invasive bladder cancer (NMIBC)</w:t>
      </w:r>
      <w:r w:rsidR="00782A3A" w:rsidRPr="00D50019">
        <w:rPr>
          <w:rFonts w:ascii="Book Antiqua" w:hAnsi="Book Antiqua" w:cs="Arial"/>
          <w:sz w:val="24"/>
          <w:szCs w:val="24"/>
          <w:lang w:val="en-US"/>
        </w:rPr>
        <w:t xml:space="preserve">, </w:t>
      </w:r>
      <w:r w:rsidR="006C7993">
        <w:rPr>
          <w:rFonts w:ascii="Book Antiqua" w:hAnsi="Book Antiqua" w:cs="Arial"/>
          <w:sz w:val="24"/>
          <w:szCs w:val="24"/>
          <w:lang w:val="en-US"/>
        </w:rPr>
        <w:t>recurring</w:t>
      </w:r>
      <w:r w:rsidR="00782A3A" w:rsidRPr="00D50019">
        <w:rPr>
          <w:rFonts w:ascii="Book Antiqua" w:hAnsi="Book Antiqua" w:cs="Arial"/>
          <w:sz w:val="24"/>
          <w:szCs w:val="24"/>
          <w:lang w:val="en-US"/>
        </w:rPr>
        <w:t xml:space="preserve"> over 50% of </w:t>
      </w:r>
      <w:r w:rsidR="006C7993">
        <w:rPr>
          <w:rFonts w:ascii="Book Antiqua" w:hAnsi="Book Antiqua" w:cs="Arial"/>
          <w:sz w:val="24"/>
          <w:szCs w:val="24"/>
          <w:lang w:val="en-US"/>
        </w:rPr>
        <w:t>them a</w:t>
      </w:r>
      <w:r w:rsidR="00782A3A" w:rsidRPr="00D50019">
        <w:rPr>
          <w:rFonts w:ascii="Book Antiqua" w:hAnsi="Book Antiqua" w:cs="Arial"/>
          <w:sz w:val="24"/>
          <w:szCs w:val="24"/>
          <w:lang w:val="en-US"/>
        </w:rPr>
        <w:t xml:space="preserve">fter </w:t>
      </w:r>
      <w:proofErr w:type="gramStart"/>
      <w:r w:rsidR="00782A3A" w:rsidRPr="00D50019">
        <w:rPr>
          <w:rFonts w:ascii="Book Antiqua" w:hAnsi="Book Antiqua" w:cs="Arial"/>
          <w:sz w:val="24"/>
          <w:szCs w:val="24"/>
          <w:lang w:val="en-US"/>
        </w:rPr>
        <w:t>TURBT</w:t>
      </w:r>
      <w:r w:rsidR="007D25C2"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B54BC6" w:rsidRPr="00D50019">
        <w:rPr>
          <w:rFonts w:ascii="Book Antiqua" w:hAnsi="Book Antiqua" w:cs="Arial"/>
          <w:sz w:val="24"/>
          <w:szCs w:val="24"/>
          <w:lang w:val="en-US"/>
        </w:rPr>
        <w:fldChar w:fldCharType="begin">
          <w:fldData xml:space="preserve">PEVuZE5vdGU+PENpdGU+PEF1dGhvcj5CdXJnZXI8L0F1dGhvcj48WWVhcj4yMDEzPC9ZZWFyPjxS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</w:fldData>
        </w:fldChar>
      </w:r>
      <w:r w:rsidR="00B54BC6" w:rsidRPr="00D50019">
        <w:rPr>
          <w:rFonts w:ascii="Book Antiqua" w:hAnsi="Book Antiqua" w:cs="Arial"/>
          <w:sz w:val="24"/>
          <w:szCs w:val="24"/>
          <w:lang w:val="en-US"/>
        </w:rPr>
        <w:instrText xml:space="preserve"> ADDIN EN.CITE </w:instrText>
      </w:r>
      <w:r w:rsidR="00B54BC6" w:rsidRPr="00D50019">
        <w:rPr>
          <w:rFonts w:ascii="Book Antiqua" w:hAnsi="Book Antiqua" w:cs="Arial"/>
          <w:sz w:val="24"/>
          <w:szCs w:val="24"/>
          <w:lang w:val="en-US"/>
        </w:rPr>
        <w:fldChar w:fldCharType="begin">
          <w:fldData xml:space="preserve">PEVuZE5vdGU+PENpdGU+PEF1dGhvcj5CdXJnZXI8L0F1dGhvcj48WWVhcj4yMDEzPC9ZZWFyPjxS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</w:fldData>
        </w:fldChar>
      </w:r>
      <w:r w:rsidR="00B54BC6" w:rsidRPr="00D50019">
        <w:rPr>
          <w:rFonts w:ascii="Book Antiqua" w:hAnsi="Book Antiqua" w:cs="Arial"/>
          <w:sz w:val="24"/>
          <w:szCs w:val="24"/>
          <w:lang w:val="en-US"/>
        </w:rPr>
        <w:instrText xml:space="preserve"> ADDIN EN.CITE.DATA </w:instrText>
      </w:r>
      <w:r w:rsidR="00B54BC6" w:rsidRPr="00D50019">
        <w:rPr>
          <w:rFonts w:ascii="Book Antiqua" w:hAnsi="Book Antiqua" w:cs="Arial"/>
          <w:sz w:val="24"/>
          <w:szCs w:val="24"/>
          <w:lang w:val="en-US"/>
        </w:rPr>
      </w:r>
      <w:r w:rsidR="00B54BC6" w:rsidRPr="00D50019">
        <w:rPr>
          <w:rFonts w:ascii="Book Antiqua" w:hAnsi="Book Antiqua" w:cs="Arial"/>
          <w:sz w:val="24"/>
          <w:szCs w:val="24"/>
          <w:lang w:val="en-US"/>
        </w:rPr>
        <w:fldChar w:fldCharType="end"/>
      </w:r>
      <w:r w:rsidR="00B54BC6" w:rsidRPr="00D50019">
        <w:rPr>
          <w:rFonts w:ascii="Book Antiqua" w:hAnsi="Book Antiqua" w:cs="Arial"/>
          <w:sz w:val="24"/>
          <w:szCs w:val="24"/>
          <w:lang w:val="en-US"/>
        </w:rPr>
      </w:r>
      <w:r w:rsidR="00B54BC6" w:rsidRPr="00D50019">
        <w:rPr>
          <w:rFonts w:ascii="Book Antiqua" w:hAnsi="Book Antiqua" w:cs="Arial"/>
          <w:sz w:val="24"/>
          <w:szCs w:val="24"/>
          <w:lang w:val="en-US"/>
        </w:rPr>
        <w:fldChar w:fldCharType="separate"/>
      </w:r>
      <w:r w:rsidR="00B54BC6" w:rsidRPr="00D50019">
        <w:rPr>
          <w:rFonts w:ascii="Book Antiqua" w:hAnsi="Book Antiqua" w:cs="Arial"/>
          <w:noProof/>
          <w:sz w:val="24"/>
          <w:szCs w:val="24"/>
          <w:vertAlign w:val="superscript"/>
          <w:lang w:val="en-US"/>
        </w:rPr>
        <w:t>1</w:t>
      </w:r>
      <w:r w:rsidR="00B54BC6" w:rsidRPr="00D50019">
        <w:rPr>
          <w:rFonts w:ascii="Book Antiqua" w:hAnsi="Book Antiqua" w:cs="Arial"/>
          <w:sz w:val="24"/>
          <w:szCs w:val="24"/>
          <w:lang w:val="en-US"/>
        </w:rPr>
        <w:fldChar w:fldCharType="end"/>
      </w:r>
      <w:r w:rsidR="00101B3F">
        <w:rPr>
          <w:rFonts w:ascii="Book Antiqua" w:hAnsi="Book Antiqua" w:cs="Arial"/>
          <w:sz w:val="24"/>
          <w:szCs w:val="24"/>
          <w:lang w:val="en-US"/>
        </w:rPr>
        <w:fldChar w:fldCharType="end"/>
      </w:r>
      <w:r w:rsidR="007D25C2" w:rsidRPr="00D50019">
        <w:rPr>
          <w:rFonts w:ascii="Book Antiqua" w:hAnsi="Book Antiqua" w:cs="Arial"/>
          <w:sz w:val="24"/>
          <w:szCs w:val="24"/>
          <w:vertAlign w:val="superscript"/>
          <w:lang w:val="en-US" w:eastAsia="zh-CN"/>
        </w:rPr>
        <w:t>]</w:t>
      </w:r>
      <w:r w:rsidR="00782A3A" w:rsidRPr="00D50019">
        <w:rPr>
          <w:rFonts w:ascii="Book Antiqua" w:hAnsi="Book Antiqua" w:cs="Arial"/>
          <w:sz w:val="24"/>
          <w:szCs w:val="24"/>
          <w:lang w:val="en-US"/>
        </w:rPr>
        <w:t xml:space="preserve">. </w:t>
      </w:r>
    </w:p>
    <w:p w14:paraId="3ED2FA33" w14:textId="4B769FF5" w:rsidR="0011196F" w:rsidRDefault="00086E07" w:rsidP="00C95EF9">
      <w:pPr>
        <w:pStyle w:val="Pa3"/>
        <w:spacing w:line="360" w:lineRule="auto"/>
        <w:ind w:firstLine="708"/>
        <w:jc w:val="both"/>
        <w:rPr>
          <w:lang w:val="en-GB"/>
        </w:rPr>
      </w:pPr>
      <w:r w:rsidRPr="00D50019">
        <w:rPr>
          <w:rFonts w:ascii="Book Antiqua" w:hAnsi="Book Antiqua" w:cs="Arial"/>
          <w:lang w:val="en-US"/>
        </w:rPr>
        <w:t>In order to prevent recurrences</w:t>
      </w:r>
      <w:r w:rsidR="006C7993">
        <w:rPr>
          <w:rFonts w:ascii="Book Antiqua" w:hAnsi="Book Antiqua" w:cs="Arial"/>
          <w:lang w:val="en-US"/>
        </w:rPr>
        <w:t>,</w:t>
      </w:r>
      <w:r w:rsidRPr="00D50019">
        <w:rPr>
          <w:rFonts w:ascii="Book Antiqua" w:hAnsi="Book Antiqua" w:cs="Arial"/>
          <w:lang w:val="en-US"/>
        </w:rPr>
        <w:t xml:space="preserve"> </w:t>
      </w:r>
      <w:r w:rsidR="006C7993" w:rsidRPr="00D50019">
        <w:rPr>
          <w:rFonts w:ascii="Book Antiqua" w:hAnsi="Book Antiqua" w:cs="Arial"/>
          <w:lang w:val="en-US"/>
        </w:rPr>
        <w:t xml:space="preserve">adjuvant </w:t>
      </w:r>
      <w:proofErr w:type="spellStart"/>
      <w:r w:rsidR="006C7993" w:rsidRPr="00D50019">
        <w:rPr>
          <w:rFonts w:ascii="Book Antiqua" w:hAnsi="Book Antiqua" w:cs="Arial"/>
          <w:lang w:val="en-US"/>
        </w:rPr>
        <w:t>intravesical</w:t>
      </w:r>
      <w:proofErr w:type="spellEnd"/>
      <w:r w:rsidR="006C7993" w:rsidRPr="00D50019">
        <w:rPr>
          <w:rFonts w:ascii="Book Antiqua" w:hAnsi="Book Antiqua" w:cs="Arial"/>
          <w:lang w:val="en-US"/>
        </w:rPr>
        <w:t xml:space="preserve"> chemotherapy with MMC and immunotherapy with </w:t>
      </w:r>
      <w:r w:rsidR="006C7993" w:rsidRPr="00D50019">
        <w:rPr>
          <w:rStyle w:val="A2"/>
          <w:rFonts w:ascii="Book Antiqua" w:hAnsi="Book Antiqua" w:cs="Arial"/>
          <w:color w:val="auto"/>
          <w:sz w:val="24"/>
          <w:szCs w:val="24"/>
          <w:lang w:val="en-US"/>
        </w:rPr>
        <w:t xml:space="preserve">bacillus </w:t>
      </w:r>
      <w:proofErr w:type="spellStart"/>
      <w:r w:rsidR="006C7993" w:rsidRPr="00D50019">
        <w:rPr>
          <w:rStyle w:val="A2"/>
          <w:rFonts w:ascii="Book Antiqua" w:hAnsi="Book Antiqua" w:cs="Arial"/>
          <w:color w:val="auto"/>
          <w:sz w:val="24"/>
          <w:szCs w:val="24"/>
          <w:lang w:val="en-US"/>
        </w:rPr>
        <w:t>Calmette-Guérin</w:t>
      </w:r>
      <w:proofErr w:type="spellEnd"/>
      <w:r w:rsidR="006C7993" w:rsidRPr="00D50019">
        <w:rPr>
          <w:rStyle w:val="A2"/>
          <w:rFonts w:ascii="Book Antiqua" w:hAnsi="Book Antiqua" w:cs="Arial"/>
          <w:color w:val="auto"/>
          <w:sz w:val="24"/>
          <w:szCs w:val="24"/>
          <w:lang w:val="en-US"/>
        </w:rPr>
        <w:t xml:space="preserve"> (BCG)</w:t>
      </w:r>
      <w:r w:rsidR="006C7993">
        <w:rPr>
          <w:rStyle w:val="A2"/>
          <w:rFonts w:ascii="Book Antiqua" w:hAnsi="Book Antiqua" w:cs="Arial"/>
          <w:color w:val="auto"/>
          <w:sz w:val="24"/>
          <w:szCs w:val="24"/>
          <w:lang w:val="en-US"/>
        </w:rPr>
        <w:t xml:space="preserve"> is </w:t>
      </w:r>
      <w:r w:rsidRPr="00D50019">
        <w:rPr>
          <w:rFonts w:ascii="Book Antiqua" w:hAnsi="Book Antiqua" w:cs="Arial"/>
          <w:lang w:val="en-US"/>
        </w:rPr>
        <w:t xml:space="preserve">traditionally used. </w:t>
      </w:r>
      <w:proofErr w:type="spellStart"/>
      <w:r w:rsidRPr="00D50019">
        <w:rPr>
          <w:rStyle w:val="A2"/>
          <w:rFonts w:ascii="Book Antiqua" w:hAnsi="Book Antiqua" w:cs="Arial"/>
          <w:color w:val="auto"/>
          <w:sz w:val="24"/>
          <w:szCs w:val="24"/>
          <w:lang w:val="en-US"/>
        </w:rPr>
        <w:t>Intravesical</w:t>
      </w:r>
      <w:proofErr w:type="spellEnd"/>
      <w:r w:rsidRPr="00D50019">
        <w:rPr>
          <w:rStyle w:val="A2"/>
          <w:rFonts w:ascii="Book Antiqua" w:hAnsi="Book Antiqua" w:cs="Arial"/>
          <w:color w:val="auto"/>
          <w:sz w:val="24"/>
          <w:szCs w:val="24"/>
          <w:lang w:val="en-US"/>
        </w:rPr>
        <w:t xml:space="preserve"> chemotherapy,</w:t>
      </w:r>
      <w:r w:rsidRPr="00D50019">
        <w:rPr>
          <w:rStyle w:val="A2"/>
          <w:rFonts w:ascii="Book Antiqua" w:hAnsi="Book Antiqua" w:cs="Arial"/>
          <w:i/>
          <w:color w:val="auto"/>
          <w:sz w:val="24"/>
          <w:szCs w:val="24"/>
          <w:lang w:val="en-US"/>
        </w:rPr>
        <w:t xml:space="preserve"> </w:t>
      </w:r>
      <w:r w:rsidRPr="00D50019">
        <w:rPr>
          <w:rStyle w:val="A2"/>
          <w:rFonts w:ascii="Book Antiqua" w:hAnsi="Book Antiqua" w:cs="Arial"/>
          <w:color w:val="auto"/>
          <w:sz w:val="24"/>
          <w:szCs w:val="24"/>
          <w:lang w:val="en-US"/>
        </w:rPr>
        <w:t>with singl</w:t>
      </w:r>
      <w:r w:rsidR="0062295A" w:rsidRPr="00D50019">
        <w:rPr>
          <w:rStyle w:val="A2"/>
          <w:rFonts w:ascii="Book Antiqua" w:hAnsi="Book Antiqua" w:cs="Arial"/>
          <w:color w:val="auto"/>
          <w:sz w:val="24"/>
          <w:szCs w:val="24"/>
          <w:lang w:val="en-US"/>
        </w:rPr>
        <w:t>e postoperative or with maintenan</w:t>
      </w:r>
      <w:r w:rsidRPr="00D50019">
        <w:rPr>
          <w:rStyle w:val="A2"/>
          <w:rFonts w:ascii="Book Antiqua" w:hAnsi="Book Antiqua" w:cs="Arial"/>
          <w:color w:val="auto"/>
          <w:sz w:val="24"/>
          <w:szCs w:val="24"/>
          <w:lang w:val="en-US"/>
        </w:rPr>
        <w:t xml:space="preserve">ce protocols, is the </w:t>
      </w:r>
      <w:r w:rsidR="00150859">
        <w:rPr>
          <w:rStyle w:val="A2"/>
          <w:rFonts w:ascii="Book Antiqua" w:hAnsi="Book Antiqua" w:cs="Arial"/>
          <w:color w:val="auto"/>
          <w:sz w:val="24"/>
          <w:szCs w:val="24"/>
          <w:lang w:val="en-US"/>
        </w:rPr>
        <w:t>common</w:t>
      </w:r>
      <w:r w:rsidRPr="00D50019">
        <w:rPr>
          <w:rStyle w:val="A2"/>
          <w:rFonts w:ascii="Book Antiqua" w:hAnsi="Book Antiqua" w:cs="Arial"/>
          <w:color w:val="auto"/>
          <w:sz w:val="24"/>
          <w:szCs w:val="24"/>
          <w:lang w:val="en-US"/>
        </w:rPr>
        <w:t xml:space="preserve"> treatment for patients with low and intermediate </w:t>
      </w:r>
      <w:r w:rsidR="00210D82" w:rsidRPr="00D50019">
        <w:rPr>
          <w:rStyle w:val="A2"/>
          <w:rFonts w:ascii="Book Antiqua" w:hAnsi="Book Antiqua" w:cs="Arial"/>
          <w:color w:val="auto"/>
          <w:sz w:val="24"/>
          <w:szCs w:val="24"/>
          <w:lang w:val="en-US"/>
        </w:rPr>
        <w:t xml:space="preserve">NMIBC </w:t>
      </w:r>
      <w:proofErr w:type="gramStart"/>
      <w:r w:rsidR="00C95EF9">
        <w:rPr>
          <w:rStyle w:val="A2"/>
          <w:rFonts w:ascii="Book Antiqua" w:hAnsi="Book Antiqua" w:cs="Arial"/>
          <w:color w:val="auto"/>
          <w:sz w:val="24"/>
          <w:szCs w:val="24"/>
          <w:lang w:val="en-US"/>
        </w:rPr>
        <w:t>risk</w:t>
      </w:r>
      <w:r w:rsidR="006804CD" w:rsidRPr="00D50019">
        <w:rPr>
          <w:rFonts w:ascii="Book Antiqua" w:hAnsi="Book Antiqua" w:cs="Arial"/>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6804CD" w:rsidRPr="00D50019">
        <w:rPr>
          <w:rFonts w:ascii="Book Antiqua" w:hAnsi="Book Antiqua" w:cs="Arial"/>
          <w:vertAlign w:val="superscript"/>
          <w:lang w:val="en-US"/>
        </w:rPr>
        <w:t>2</w:t>
      </w:r>
      <w:r w:rsidR="00101B3F">
        <w:rPr>
          <w:rFonts w:ascii="Book Antiqua" w:hAnsi="Book Antiqua" w:cs="Arial"/>
          <w:vertAlign w:val="superscript"/>
          <w:lang w:val="en-US"/>
        </w:rPr>
        <w:fldChar w:fldCharType="end"/>
      </w:r>
      <w:r w:rsidR="006804CD" w:rsidRPr="00D50019">
        <w:rPr>
          <w:rFonts w:ascii="Book Antiqua" w:hAnsi="Book Antiqua" w:cs="Arial"/>
          <w:vertAlign w:val="superscript"/>
          <w:lang w:val="en-US" w:eastAsia="zh-CN"/>
        </w:rPr>
        <w:t>]</w:t>
      </w:r>
      <w:r w:rsidRPr="00D50019">
        <w:rPr>
          <w:rFonts w:ascii="Book Antiqua" w:hAnsi="Book Antiqua" w:cs="Arial"/>
          <w:lang w:val="en-US"/>
        </w:rPr>
        <w:t>.</w:t>
      </w:r>
      <w:r w:rsidR="001E342D" w:rsidRPr="00D50019">
        <w:rPr>
          <w:rFonts w:ascii="Book Antiqua" w:hAnsi="Book Antiqua" w:cs="Arial"/>
          <w:lang w:val="en-US"/>
        </w:rPr>
        <w:t xml:space="preserve"> </w:t>
      </w:r>
      <w:r w:rsidRPr="00D50019">
        <w:rPr>
          <w:rStyle w:val="A2"/>
          <w:rFonts w:ascii="Book Antiqua" w:hAnsi="Book Antiqua" w:cs="Arial"/>
          <w:color w:val="auto"/>
          <w:sz w:val="24"/>
          <w:szCs w:val="24"/>
          <w:lang w:val="en-US"/>
        </w:rPr>
        <w:t xml:space="preserve">Immunotherapy with </w:t>
      </w:r>
      <w:r w:rsidR="000743D7" w:rsidRPr="00D50019">
        <w:rPr>
          <w:rStyle w:val="A2"/>
          <w:rFonts w:ascii="Book Antiqua" w:hAnsi="Book Antiqua" w:cs="Arial"/>
          <w:color w:val="auto"/>
          <w:sz w:val="24"/>
          <w:szCs w:val="24"/>
          <w:lang w:val="en-US"/>
        </w:rPr>
        <w:t>BCG</w:t>
      </w:r>
      <w:r w:rsidRPr="00D50019">
        <w:rPr>
          <w:rStyle w:val="A2"/>
          <w:rFonts w:ascii="Book Antiqua" w:hAnsi="Book Antiqua" w:cs="Arial"/>
          <w:color w:val="auto"/>
          <w:sz w:val="24"/>
          <w:szCs w:val="24"/>
          <w:lang w:val="en-US"/>
        </w:rPr>
        <w:t xml:space="preserve"> is the gold standard treatment for </w:t>
      </w:r>
      <w:r w:rsidR="00210D82" w:rsidRPr="00D50019">
        <w:rPr>
          <w:rStyle w:val="A2"/>
          <w:rFonts w:ascii="Book Antiqua" w:hAnsi="Book Antiqua" w:cs="Arial"/>
          <w:color w:val="auto"/>
          <w:sz w:val="24"/>
          <w:szCs w:val="24"/>
          <w:lang w:val="en-US"/>
        </w:rPr>
        <w:t>high-risk</w:t>
      </w:r>
      <w:r w:rsidRPr="00D50019">
        <w:rPr>
          <w:rStyle w:val="A2"/>
          <w:rFonts w:ascii="Book Antiqua" w:hAnsi="Book Antiqua" w:cs="Arial"/>
          <w:color w:val="auto"/>
          <w:sz w:val="24"/>
          <w:szCs w:val="24"/>
          <w:lang w:val="en-US"/>
        </w:rPr>
        <w:t xml:space="preserve"> patients. However, BCG is associated with important side effects as systemic tuberculosis and bladder </w:t>
      </w:r>
      <w:proofErr w:type="gramStart"/>
      <w:r w:rsidR="00210D82" w:rsidRPr="00D50019">
        <w:rPr>
          <w:rStyle w:val="A2"/>
          <w:rFonts w:ascii="Book Antiqua" w:hAnsi="Book Antiqua" w:cs="Arial"/>
          <w:color w:val="auto"/>
          <w:sz w:val="24"/>
          <w:szCs w:val="24"/>
          <w:lang w:val="en-US"/>
        </w:rPr>
        <w:t>retraction</w:t>
      </w:r>
      <w:r w:rsidR="00210D82" w:rsidRPr="00D50019">
        <w:rPr>
          <w:rFonts w:ascii="Book Antiqua" w:hAnsi="Book Antiqua" w:cs="Arial"/>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6804CD" w:rsidRPr="00D50019">
        <w:rPr>
          <w:rFonts w:ascii="Book Antiqua" w:hAnsi="Book Antiqua" w:cs="Arial"/>
          <w:vertAlign w:val="superscript"/>
          <w:lang w:val="en-US"/>
        </w:rPr>
        <w:t>3</w:t>
      </w:r>
      <w:r w:rsidR="00101B3F">
        <w:rPr>
          <w:rFonts w:ascii="Book Antiqua" w:hAnsi="Book Antiqua" w:cs="Arial"/>
          <w:vertAlign w:val="superscript"/>
          <w:lang w:val="en-US"/>
        </w:rPr>
        <w:fldChar w:fldCharType="end"/>
      </w:r>
      <w:r w:rsidR="006804CD" w:rsidRPr="00D50019">
        <w:rPr>
          <w:rFonts w:ascii="Book Antiqua" w:hAnsi="Book Antiqua" w:cs="Arial"/>
          <w:vertAlign w:val="superscript"/>
          <w:lang w:val="en-US" w:eastAsia="zh-CN"/>
        </w:rPr>
        <w:t>]</w:t>
      </w:r>
      <w:r w:rsidRPr="00D50019">
        <w:rPr>
          <w:rFonts w:ascii="Book Antiqua" w:hAnsi="Book Antiqua" w:cs="Arial"/>
          <w:lang w:val="en-US"/>
        </w:rPr>
        <w:t xml:space="preserve">. </w:t>
      </w:r>
      <w:r w:rsidR="00210D82" w:rsidRPr="00D50019">
        <w:rPr>
          <w:rFonts w:ascii="Book Antiqua" w:hAnsi="Book Antiqua" w:cs="Arial"/>
          <w:lang w:val="en-US"/>
        </w:rPr>
        <w:t>Unfortunately,</w:t>
      </w:r>
      <w:r w:rsidR="009E744A" w:rsidRPr="00D50019">
        <w:rPr>
          <w:rFonts w:ascii="Book Antiqua" w:hAnsi="Book Antiqua" w:cs="Arial"/>
          <w:lang w:val="en-US"/>
        </w:rPr>
        <w:t xml:space="preserve"> many patients relapse after receiving these </w:t>
      </w:r>
      <w:r w:rsidR="00210D82" w:rsidRPr="00D50019">
        <w:rPr>
          <w:rFonts w:ascii="Book Antiqua" w:hAnsi="Book Antiqua" w:cs="Arial"/>
          <w:lang w:val="en-US"/>
        </w:rPr>
        <w:t>treatments</w:t>
      </w:r>
      <w:r w:rsidR="009E744A" w:rsidRPr="00D50019">
        <w:rPr>
          <w:rFonts w:ascii="Book Antiqua" w:hAnsi="Book Antiqua" w:cs="Arial"/>
          <w:lang w:val="en-US"/>
        </w:rPr>
        <w:t xml:space="preserve"> and a significant </w:t>
      </w:r>
      <w:r w:rsidR="00A862AF" w:rsidRPr="00D50019">
        <w:rPr>
          <w:rFonts w:ascii="Book Antiqua" w:hAnsi="Book Antiqua" w:cs="Arial"/>
          <w:lang w:val="en-US"/>
        </w:rPr>
        <w:t>proportion of patients require</w:t>
      </w:r>
      <w:r w:rsidR="009E744A" w:rsidRPr="00D50019">
        <w:rPr>
          <w:rFonts w:ascii="Book Antiqua" w:hAnsi="Book Antiqua" w:cs="Arial"/>
          <w:lang w:val="en-US"/>
        </w:rPr>
        <w:t xml:space="preserve"> </w:t>
      </w:r>
      <w:r w:rsidR="00A03482">
        <w:rPr>
          <w:rFonts w:ascii="Book Antiqua" w:hAnsi="Book Antiqua" w:cs="Arial"/>
          <w:lang w:val="en-US"/>
        </w:rPr>
        <w:t xml:space="preserve">surgery, </w:t>
      </w:r>
      <w:r w:rsidR="000C3A88" w:rsidRPr="000C3A88">
        <w:rPr>
          <w:rFonts w:ascii="Book Antiqua" w:hAnsi="Book Antiqua" w:cs="Arial"/>
          <w:lang w:val="en-US"/>
        </w:rPr>
        <w:t>therefore, 19% of those patients with T1G bladder cancer, after adjuvant treatment with BCG (1-3 yea</w:t>
      </w:r>
      <w:r w:rsidR="00C95EF9">
        <w:rPr>
          <w:rFonts w:ascii="Book Antiqua" w:hAnsi="Book Antiqua" w:cs="Arial"/>
          <w:lang w:val="en-US"/>
        </w:rPr>
        <w:t xml:space="preserve">rs), progressed after 5 </w:t>
      </w:r>
      <w:proofErr w:type="gramStart"/>
      <w:r w:rsidR="00C95EF9">
        <w:rPr>
          <w:rFonts w:ascii="Book Antiqua" w:hAnsi="Book Antiqua" w:cs="Arial"/>
          <w:lang w:val="en-US"/>
        </w:rPr>
        <w:t>years</w:t>
      </w:r>
      <w:r w:rsidR="006804CD" w:rsidRPr="00D50019">
        <w:rPr>
          <w:rFonts w:ascii="Book Antiqua" w:hAnsi="Book Antiqua" w:cs="Arial"/>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6804CD" w:rsidRPr="00D50019">
        <w:rPr>
          <w:rFonts w:ascii="Book Antiqua" w:hAnsi="Book Antiqua" w:cs="Arial"/>
          <w:vertAlign w:val="superscript"/>
          <w:lang w:val="en-US"/>
        </w:rPr>
        <w:t>4</w:t>
      </w:r>
      <w:r w:rsidR="00101B3F">
        <w:rPr>
          <w:rFonts w:ascii="Book Antiqua" w:hAnsi="Book Antiqua" w:cs="Arial"/>
          <w:vertAlign w:val="superscript"/>
          <w:lang w:val="en-US"/>
        </w:rPr>
        <w:fldChar w:fldCharType="end"/>
      </w:r>
      <w:r w:rsidR="006804CD" w:rsidRPr="00D50019">
        <w:rPr>
          <w:rFonts w:ascii="Book Antiqua" w:hAnsi="Book Antiqua" w:cs="Arial"/>
          <w:vertAlign w:val="superscript"/>
          <w:lang w:val="en-US" w:eastAsia="zh-CN"/>
        </w:rPr>
        <w:t>]</w:t>
      </w:r>
      <w:r w:rsidR="00D50019">
        <w:rPr>
          <w:rFonts w:ascii="Book Antiqua" w:eastAsia="宋体" w:hAnsi="Book Antiqua" w:cs="Arial" w:hint="eastAsia"/>
          <w:lang w:val="en-US" w:eastAsia="zh-CN"/>
        </w:rPr>
        <w:t>.</w:t>
      </w:r>
      <w:r w:rsidR="0011196F" w:rsidRPr="0011196F">
        <w:rPr>
          <w:lang w:val="en-GB"/>
        </w:rPr>
        <w:t xml:space="preserve"> </w:t>
      </w:r>
    </w:p>
    <w:p w14:paraId="58792C76" w14:textId="000444E0" w:rsidR="00FE06FA" w:rsidRPr="0011196F" w:rsidRDefault="0011196F" w:rsidP="00C95EF9">
      <w:pPr>
        <w:pStyle w:val="Pa3"/>
        <w:spacing w:line="360" w:lineRule="auto"/>
        <w:ind w:firstLine="708"/>
        <w:jc w:val="both"/>
        <w:rPr>
          <w:rFonts w:ascii="Book Antiqua" w:eastAsia="宋体" w:hAnsi="Book Antiqua" w:cs="Arial"/>
          <w:lang w:val="en-US" w:eastAsia="zh-CN"/>
        </w:rPr>
      </w:pPr>
      <w:r w:rsidRPr="0011196F">
        <w:rPr>
          <w:rFonts w:ascii="Book Antiqua" w:eastAsia="宋体" w:hAnsi="Book Antiqua" w:cs="Arial"/>
          <w:lang w:val="en-US" w:eastAsia="zh-CN"/>
        </w:rPr>
        <w:t xml:space="preserve">Considering the high relapse and progression after the adjuvant treatment, treatment alternatives have been investigated in order to improve the </w:t>
      </w:r>
      <w:proofErr w:type="spellStart"/>
      <w:r w:rsidRPr="0011196F">
        <w:rPr>
          <w:rFonts w:ascii="Book Antiqua" w:eastAsia="宋体" w:hAnsi="Book Antiqua" w:cs="Arial"/>
          <w:lang w:val="en-US" w:eastAsia="zh-CN"/>
        </w:rPr>
        <w:t>intravesical</w:t>
      </w:r>
      <w:proofErr w:type="spellEnd"/>
      <w:r w:rsidRPr="0011196F">
        <w:rPr>
          <w:rFonts w:ascii="Book Antiqua" w:eastAsia="宋体" w:hAnsi="Book Antiqua" w:cs="Arial"/>
          <w:lang w:val="en-US" w:eastAsia="zh-CN"/>
        </w:rPr>
        <w:t xml:space="preserve"> treatment outcomes. For those patients with intermediate and high NMIBC risk, the combination of </w:t>
      </w:r>
      <w:proofErr w:type="spellStart"/>
      <w:r w:rsidRPr="0011196F">
        <w:rPr>
          <w:rFonts w:ascii="Book Antiqua" w:eastAsia="宋体" w:hAnsi="Book Antiqua" w:cs="Arial"/>
          <w:lang w:val="en-US" w:eastAsia="zh-CN"/>
        </w:rPr>
        <w:t>intravesical</w:t>
      </w:r>
      <w:proofErr w:type="spellEnd"/>
      <w:r w:rsidRPr="0011196F">
        <w:rPr>
          <w:rFonts w:ascii="Book Antiqua" w:eastAsia="宋体" w:hAnsi="Book Antiqua" w:cs="Arial"/>
          <w:lang w:val="en-US" w:eastAsia="zh-CN"/>
        </w:rPr>
        <w:t xml:space="preserve"> therapy with </w:t>
      </w:r>
      <w:proofErr w:type="spellStart"/>
      <w:r w:rsidRPr="0011196F">
        <w:rPr>
          <w:rFonts w:ascii="Book Antiqua" w:eastAsia="宋体" w:hAnsi="Book Antiqua" w:cs="Arial"/>
          <w:lang w:val="en-US" w:eastAsia="zh-CN"/>
        </w:rPr>
        <w:t>hypertemia</w:t>
      </w:r>
      <w:proofErr w:type="spellEnd"/>
      <w:r w:rsidRPr="0011196F">
        <w:rPr>
          <w:rFonts w:ascii="Book Antiqua" w:eastAsia="宋体" w:hAnsi="Book Antiqua" w:cs="Arial"/>
          <w:lang w:val="en-US" w:eastAsia="zh-CN"/>
        </w:rPr>
        <w:t xml:space="preserve"> (CHT) has been developed.</w:t>
      </w:r>
    </w:p>
    <w:p w14:paraId="15AF77AB" w14:textId="284CD29B" w:rsidR="004F04E0" w:rsidRPr="00A03482" w:rsidRDefault="004F04E0" w:rsidP="00C95EF9">
      <w:pPr>
        <w:pStyle w:val="Pa3"/>
        <w:spacing w:line="360" w:lineRule="auto"/>
        <w:ind w:firstLine="708"/>
        <w:jc w:val="both"/>
        <w:rPr>
          <w:rFonts w:ascii="Book Antiqua" w:hAnsi="Book Antiqua" w:cs="Arial"/>
          <w:lang w:val="en-US" w:eastAsia="zh-CN"/>
        </w:rPr>
      </w:pPr>
      <w:r w:rsidRPr="00A03482">
        <w:rPr>
          <w:rFonts w:ascii="Book Antiqua" w:hAnsi="Book Antiqua" w:cs="Arial"/>
          <w:lang w:val="en-US"/>
        </w:rPr>
        <w:t xml:space="preserve">To </w:t>
      </w:r>
      <w:r w:rsidR="0011196F">
        <w:rPr>
          <w:rFonts w:ascii="Book Antiqua" w:hAnsi="Book Antiqua" w:cs="Arial"/>
          <w:lang w:val="en-US"/>
        </w:rPr>
        <w:t>write</w:t>
      </w:r>
      <w:r w:rsidRPr="00A03482">
        <w:rPr>
          <w:rFonts w:ascii="Book Antiqua" w:hAnsi="Book Antiqua" w:cs="Arial"/>
          <w:lang w:val="en-US"/>
        </w:rPr>
        <w:t xml:space="preserve"> this paper, we reviewed all major </w:t>
      </w:r>
      <w:r w:rsidR="0011196F">
        <w:rPr>
          <w:rFonts w:ascii="Book Antiqua" w:hAnsi="Book Antiqua" w:cs="Arial"/>
          <w:lang w:val="en-US"/>
        </w:rPr>
        <w:t>database</w:t>
      </w:r>
      <w:r w:rsidRPr="00A03482">
        <w:rPr>
          <w:rFonts w:ascii="Book Antiqua" w:hAnsi="Book Antiqua" w:cs="Arial"/>
          <w:lang w:val="en-US"/>
        </w:rPr>
        <w:t xml:space="preserve"> available on internet (MEDLINE, </w:t>
      </w:r>
      <w:proofErr w:type="spellStart"/>
      <w:r w:rsidRPr="00A03482">
        <w:rPr>
          <w:rFonts w:ascii="Book Antiqua" w:hAnsi="Book Antiqua" w:cs="Arial"/>
          <w:lang w:val="en-US"/>
        </w:rPr>
        <w:t>Embase</w:t>
      </w:r>
      <w:proofErr w:type="spellEnd"/>
      <w:r w:rsidRPr="00A03482">
        <w:rPr>
          <w:rFonts w:ascii="Book Antiqua" w:hAnsi="Book Antiqua" w:cs="Arial"/>
          <w:lang w:val="en-US"/>
        </w:rPr>
        <w:t>, Cochrane Library, Web of science and ClinicalTrials.gov) including both clinical trials as general reviews</w:t>
      </w:r>
      <w:r w:rsidR="006615B6">
        <w:rPr>
          <w:rFonts w:ascii="Book Antiqua" w:hAnsi="Book Antiqua" w:cs="Arial"/>
          <w:lang w:val="en-US"/>
        </w:rPr>
        <w:t>.</w:t>
      </w:r>
    </w:p>
    <w:p w14:paraId="260448B0" w14:textId="77777777" w:rsidR="00D50019" w:rsidRPr="00A03482" w:rsidRDefault="00D50019" w:rsidP="00C95EF9">
      <w:pPr>
        <w:jc w:val="both"/>
        <w:rPr>
          <w:rFonts w:ascii="Book Antiqua" w:hAnsi="Book Antiqua"/>
          <w:sz w:val="24"/>
          <w:szCs w:val="24"/>
          <w:lang w:val="en-US" w:eastAsia="zh-CN"/>
        </w:rPr>
      </w:pPr>
    </w:p>
    <w:p w14:paraId="3E7940A4" w14:textId="2426835D" w:rsidR="00683137" w:rsidRPr="00D50019" w:rsidRDefault="00D50019" w:rsidP="00C95EF9">
      <w:pPr>
        <w:pStyle w:val="Heading1"/>
        <w:numPr>
          <w:ilvl w:val="0"/>
          <w:numId w:val="0"/>
        </w:numPr>
        <w:spacing w:before="0"/>
        <w:jc w:val="both"/>
        <w:rPr>
          <w:rFonts w:ascii="Book Antiqua" w:hAnsi="Book Antiqua" w:cs="Arial"/>
          <w:color w:val="auto"/>
          <w:sz w:val="24"/>
          <w:szCs w:val="24"/>
          <w:lang w:val="en-US"/>
        </w:rPr>
      </w:pPr>
      <w:r w:rsidRPr="00D50019">
        <w:rPr>
          <w:rFonts w:ascii="Book Antiqua" w:hAnsi="Book Antiqua" w:cs="Arial"/>
          <w:color w:val="auto"/>
          <w:sz w:val="24"/>
          <w:szCs w:val="24"/>
          <w:lang w:val="en-US"/>
        </w:rPr>
        <w:t xml:space="preserve">HYPERTHERMIA </w:t>
      </w:r>
    </w:p>
    <w:p w14:paraId="4CB1ADF1" w14:textId="1328C344" w:rsidR="00D61CB9" w:rsidRPr="00D50019" w:rsidRDefault="00D61CB9" w:rsidP="00C95EF9">
      <w:pPr>
        <w:pStyle w:val="ListParagraph"/>
        <w:ind w:left="0"/>
        <w:jc w:val="both"/>
        <w:rPr>
          <w:rFonts w:ascii="Book Antiqua" w:hAnsi="Book Antiqua" w:cs="Arial"/>
          <w:sz w:val="24"/>
          <w:szCs w:val="24"/>
          <w:lang w:val="en-US" w:eastAsia="zh-CN"/>
        </w:rPr>
      </w:pPr>
      <w:r w:rsidRPr="00D50019">
        <w:rPr>
          <w:rFonts w:ascii="Book Antiqua" w:hAnsi="Book Antiqua" w:cs="Arial"/>
          <w:sz w:val="24"/>
          <w:szCs w:val="24"/>
          <w:lang w:val="en-US"/>
        </w:rPr>
        <w:t>Also called thermotherapy, is a type of therapy for tumors in which the whole body, or part thereof, is subjected to high temperatures (up to 45</w:t>
      </w:r>
      <w:r w:rsidR="00897A4C">
        <w:rPr>
          <w:rFonts w:ascii="Book Antiqua" w:hAnsi="Book Antiqua" w:cs="Arial" w:hint="eastAsia"/>
          <w:sz w:val="24"/>
          <w:szCs w:val="24"/>
          <w:lang w:val="en-US" w:eastAsia="zh-CN"/>
        </w:rPr>
        <w:t xml:space="preserve"> </w:t>
      </w:r>
      <w:r w:rsidRPr="00D50019">
        <w:rPr>
          <w:rFonts w:ascii="Book Antiqua" w:hAnsi="Book Antiqua" w:cs="Arial"/>
          <w:sz w:val="24"/>
          <w:szCs w:val="24"/>
          <w:lang w:val="en-US"/>
        </w:rPr>
        <w:t>°C). Numerous studies have shown that high temperatures damage and kill cancer cells by preventing</w:t>
      </w:r>
      <w:r w:rsidR="006615B6">
        <w:rPr>
          <w:rFonts w:ascii="Book Antiqua" w:hAnsi="Book Antiqua" w:cs="Arial"/>
          <w:sz w:val="24"/>
          <w:szCs w:val="24"/>
          <w:lang w:val="en-US"/>
        </w:rPr>
        <w:t xml:space="preserve"> the</w:t>
      </w:r>
      <w:r w:rsidRPr="00D50019">
        <w:rPr>
          <w:rFonts w:ascii="Book Antiqua" w:hAnsi="Book Antiqua" w:cs="Arial"/>
          <w:sz w:val="24"/>
          <w:szCs w:val="24"/>
          <w:lang w:val="en-US"/>
        </w:rPr>
        <w:t xml:space="preserve"> denaturing</w:t>
      </w:r>
      <w:r w:rsidR="006615B6">
        <w:rPr>
          <w:rFonts w:ascii="Book Antiqua" w:hAnsi="Book Antiqua" w:cs="Arial"/>
          <w:sz w:val="24"/>
          <w:szCs w:val="24"/>
          <w:lang w:val="en-US"/>
        </w:rPr>
        <w:t xml:space="preserve"> of</w:t>
      </w:r>
      <w:r w:rsidRPr="00D50019">
        <w:rPr>
          <w:rFonts w:ascii="Book Antiqua" w:hAnsi="Book Antiqua" w:cs="Arial"/>
          <w:sz w:val="24"/>
          <w:szCs w:val="24"/>
          <w:lang w:val="en-US"/>
        </w:rPr>
        <w:t xml:space="preserve"> their proteins and</w:t>
      </w:r>
      <w:r w:rsidR="006615B6">
        <w:rPr>
          <w:rFonts w:ascii="Book Antiqua" w:hAnsi="Book Antiqua" w:cs="Arial"/>
          <w:sz w:val="24"/>
          <w:szCs w:val="24"/>
          <w:lang w:val="en-US"/>
        </w:rPr>
        <w:t xml:space="preserve"> the</w:t>
      </w:r>
      <w:r w:rsidRPr="00D50019">
        <w:rPr>
          <w:rFonts w:ascii="Book Antiqua" w:hAnsi="Book Antiqua" w:cs="Arial"/>
          <w:sz w:val="24"/>
          <w:szCs w:val="24"/>
          <w:lang w:val="en-US"/>
        </w:rPr>
        <w:t xml:space="preserve"> DNA repair. However, hyperthermia causes little damage to</w:t>
      </w:r>
      <w:r w:rsidR="0062295A" w:rsidRPr="00D50019">
        <w:rPr>
          <w:rFonts w:ascii="Book Antiqua" w:hAnsi="Book Antiqua" w:cs="Arial"/>
          <w:sz w:val="24"/>
          <w:szCs w:val="24"/>
          <w:lang w:val="en-US"/>
        </w:rPr>
        <w:t xml:space="preserve"> normal </w:t>
      </w:r>
      <w:proofErr w:type="gramStart"/>
      <w:r w:rsidR="006615B6" w:rsidRPr="00D50019">
        <w:rPr>
          <w:rFonts w:ascii="Book Antiqua" w:hAnsi="Book Antiqua" w:cs="Arial"/>
          <w:sz w:val="24"/>
          <w:szCs w:val="24"/>
          <w:lang w:val="en-US"/>
        </w:rPr>
        <w:t>tissue</w:t>
      </w:r>
      <w:r w:rsidR="006615B6"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6804CD" w:rsidRPr="00D50019">
        <w:rPr>
          <w:rFonts w:ascii="Book Antiqua" w:hAnsi="Book Antiqua" w:cs="Arial"/>
          <w:sz w:val="24"/>
          <w:szCs w:val="24"/>
          <w:vertAlign w:val="superscript"/>
          <w:lang w:val="en-US"/>
        </w:rPr>
        <w:t>5,6</w:t>
      </w:r>
      <w:r w:rsidR="00101B3F">
        <w:rPr>
          <w:rFonts w:ascii="Book Antiqua" w:hAnsi="Book Antiqua" w:cs="Arial"/>
          <w:sz w:val="24"/>
          <w:szCs w:val="24"/>
          <w:vertAlign w:val="superscript"/>
          <w:lang w:val="en-US"/>
        </w:rPr>
        <w:fldChar w:fldCharType="end"/>
      </w:r>
      <w:r w:rsidR="006804CD" w:rsidRPr="00D50019">
        <w:rPr>
          <w:rFonts w:ascii="Book Antiqua" w:hAnsi="Book Antiqua" w:cs="Arial"/>
          <w:sz w:val="24"/>
          <w:szCs w:val="24"/>
          <w:vertAlign w:val="superscript"/>
          <w:lang w:val="en-US" w:eastAsia="zh-CN"/>
        </w:rPr>
        <w:t>]</w:t>
      </w:r>
      <w:r w:rsidR="00C95EF9">
        <w:rPr>
          <w:rFonts w:ascii="Book Antiqua" w:hAnsi="Book Antiqua" w:cs="Arial" w:hint="eastAsia"/>
          <w:sz w:val="24"/>
          <w:szCs w:val="24"/>
          <w:lang w:val="en-US" w:eastAsia="zh-CN"/>
        </w:rPr>
        <w:t xml:space="preserve">. </w:t>
      </w:r>
      <w:r w:rsidRPr="00D50019">
        <w:rPr>
          <w:rFonts w:ascii="Book Antiqua" w:hAnsi="Book Antiqua" w:cs="Arial"/>
          <w:sz w:val="24"/>
          <w:szCs w:val="24"/>
          <w:lang w:val="en-US"/>
        </w:rPr>
        <w:t xml:space="preserve">The first clinical experiences in the use of hyperthermia as a treatment for cancer were </w:t>
      </w:r>
      <w:r w:rsidRPr="00D50019">
        <w:rPr>
          <w:rFonts w:ascii="Book Antiqua" w:hAnsi="Book Antiqua" w:cs="Arial"/>
          <w:sz w:val="24"/>
          <w:szCs w:val="24"/>
          <w:lang w:val="en-US"/>
        </w:rPr>
        <w:lastRenderedPageBreak/>
        <w:t xml:space="preserve">performed by </w:t>
      </w:r>
      <w:proofErr w:type="gramStart"/>
      <w:r w:rsidRPr="00D50019">
        <w:rPr>
          <w:rFonts w:ascii="Book Antiqua" w:hAnsi="Book Antiqua" w:cs="Arial"/>
          <w:sz w:val="24"/>
          <w:szCs w:val="24"/>
          <w:lang w:val="en-US"/>
        </w:rPr>
        <w:t>Coley</w:t>
      </w:r>
      <w:r w:rsidR="006804CD"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6804CD" w:rsidRPr="00D50019">
        <w:rPr>
          <w:rFonts w:ascii="Book Antiqua" w:hAnsi="Book Antiqua" w:cs="Arial"/>
          <w:sz w:val="24"/>
          <w:szCs w:val="24"/>
          <w:vertAlign w:val="superscript"/>
          <w:lang w:val="en-US"/>
        </w:rPr>
        <w:t>7</w:t>
      </w:r>
      <w:r w:rsidR="00101B3F">
        <w:rPr>
          <w:rFonts w:ascii="Book Antiqua" w:hAnsi="Book Antiqua" w:cs="Arial"/>
          <w:sz w:val="24"/>
          <w:szCs w:val="24"/>
          <w:vertAlign w:val="superscript"/>
          <w:lang w:val="en-US"/>
        </w:rPr>
        <w:fldChar w:fldCharType="end"/>
      </w:r>
      <w:r w:rsidR="006804CD" w:rsidRPr="00D50019">
        <w:rPr>
          <w:rFonts w:ascii="Book Antiqua" w:hAnsi="Book Antiqua" w:cs="Arial"/>
          <w:sz w:val="24"/>
          <w:szCs w:val="24"/>
          <w:vertAlign w:val="superscript"/>
          <w:lang w:val="en-US" w:eastAsia="zh-CN"/>
        </w:rPr>
        <w:t>]</w:t>
      </w:r>
      <w:r w:rsidRPr="00D50019">
        <w:rPr>
          <w:rFonts w:ascii="Book Antiqua" w:hAnsi="Book Antiqua" w:cs="Arial"/>
          <w:sz w:val="24"/>
          <w:szCs w:val="24"/>
          <w:lang w:val="en-US"/>
        </w:rPr>
        <w:t xml:space="preserve"> more than a century ago. Hyperthermia may be applied in different ways</w:t>
      </w:r>
      <w:r w:rsidR="00311179">
        <w:rPr>
          <w:rFonts w:ascii="Book Antiqua" w:hAnsi="Book Antiqua" w:cs="Arial"/>
          <w:sz w:val="24"/>
          <w:szCs w:val="24"/>
          <w:lang w:val="en-US"/>
        </w:rPr>
        <w:t>, such as a whole body</w:t>
      </w:r>
      <w:r w:rsidRPr="00D50019">
        <w:rPr>
          <w:rFonts w:ascii="Book Antiqua" w:hAnsi="Book Antiqua" w:cs="Arial"/>
          <w:sz w:val="24"/>
          <w:szCs w:val="24"/>
          <w:lang w:val="en-US"/>
        </w:rPr>
        <w:t xml:space="preserve">, regional, </w:t>
      </w:r>
      <w:proofErr w:type="spellStart"/>
      <w:r w:rsidRPr="00D50019">
        <w:rPr>
          <w:rFonts w:ascii="Book Antiqua" w:hAnsi="Book Antiqua" w:cs="Arial"/>
          <w:sz w:val="24"/>
          <w:szCs w:val="24"/>
          <w:lang w:val="en-US"/>
        </w:rPr>
        <w:t>intracavitary</w:t>
      </w:r>
      <w:proofErr w:type="spellEnd"/>
      <w:r w:rsidRPr="00D50019">
        <w:rPr>
          <w:rFonts w:ascii="Book Antiqua" w:hAnsi="Book Antiqua" w:cs="Arial"/>
          <w:sz w:val="24"/>
          <w:szCs w:val="24"/>
          <w:lang w:val="en-US"/>
        </w:rPr>
        <w:t xml:space="preserve">, local, </w:t>
      </w:r>
      <w:r w:rsidR="00311179">
        <w:rPr>
          <w:rFonts w:ascii="Book Antiqua" w:hAnsi="Book Antiqua" w:cs="Arial"/>
          <w:sz w:val="24"/>
          <w:szCs w:val="24"/>
          <w:lang w:val="en-US"/>
        </w:rPr>
        <w:t>or</w:t>
      </w:r>
      <w:r w:rsidRPr="00D50019">
        <w:rPr>
          <w:rFonts w:ascii="Book Antiqua" w:hAnsi="Book Antiqua" w:cs="Arial"/>
          <w:sz w:val="24"/>
          <w:szCs w:val="24"/>
          <w:lang w:val="en-US"/>
        </w:rPr>
        <w:t xml:space="preserve"> interstitial</w:t>
      </w:r>
      <w:r w:rsidR="00311179">
        <w:rPr>
          <w:rFonts w:ascii="Book Antiqua" w:hAnsi="Book Antiqua" w:cs="Arial"/>
          <w:sz w:val="24"/>
          <w:szCs w:val="24"/>
          <w:lang w:val="en-US"/>
        </w:rPr>
        <w:t xml:space="preserve"> hyperthermia</w:t>
      </w:r>
      <w:r w:rsidRPr="00D50019">
        <w:rPr>
          <w:rFonts w:ascii="Book Antiqua" w:hAnsi="Book Antiqua" w:cs="Arial"/>
          <w:sz w:val="24"/>
          <w:szCs w:val="24"/>
          <w:lang w:val="en-US"/>
        </w:rPr>
        <w:t xml:space="preserve">. Similarly, sources of heat vary and include microwaves, ultrasound, radiofrequency and </w:t>
      </w:r>
      <w:r w:rsidRPr="009A7B8F">
        <w:rPr>
          <w:rFonts w:ascii="Book Antiqua" w:hAnsi="Book Antiqua" w:cs="Arial"/>
          <w:sz w:val="24"/>
          <w:szCs w:val="24"/>
          <w:lang w:val="en-US"/>
        </w:rPr>
        <w:t xml:space="preserve">recirculating </w:t>
      </w:r>
      <w:r w:rsidRPr="00D50019">
        <w:rPr>
          <w:rFonts w:ascii="Book Antiqua" w:hAnsi="Book Antiqua" w:cs="Arial"/>
          <w:sz w:val="24"/>
          <w:szCs w:val="24"/>
          <w:lang w:val="en-US"/>
        </w:rPr>
        <w:t>liquid systems</w:t>
      </w:r>
      <w:r w:rsidR="00C95EF9">
        <w:rPr>
          <w:rFonts w:ascii="Book Antiqua" w:hAnsi="Book Antiqua" w:cs="Arial" w:hint="eastAsia"/>
          <w:sz w:val="24"/>
          <w:szCs w:val="24"/>
          <w:lang w:val="en-US" w:eastAsia="zh-CN"/>
        </w:rPr>
        <w:t>.</w:t>
      </w:r>
    </w:p>
    <w:p w14:paraId="6CA26691" w14:textId="1ED161E7" w:rsidR="00B45622" w:rsidRDefault="00D61CB9" w:rsidP="00C95EF9">
      <w:pPr>
        <w:ind w:firstLine="360"/>
        <w:jc w:val="both"/>
        <w:rPr>
          <w:rFonts w:ascii="Book Antiqua" w:hAnsi="Book Antiqua" w:cs="Arial"/>
          <w:sz w:val="24"/>
          <w:szCs w:val="24"/>
          <w:lang w:val="en-US" w:eastAsia="zh-CN"/>
        </w:rPr>
      </w:pPr>
      <w:r w:rsidRPr="00D50019">
        <w:rPr>
          <w:rFonts w:ascii="Book Antiqua" w:hAnsi="Book Antiqua" w:cs="Arial"/>
          <w:sz w:val="24"/>
          <w:szCs w:val="24"/>
          <w:lang w:val="en-US"/>
        </w:rPr>
        <w:t>In bladder tumors</w:t>
      </w:r>
      <w:r w:rsidR="005F2413">
        <w:rPr>
          <w:rFonts w:ascii="Book Antiqua" w:hAnsi="Book Antiqua" w:cs="Arial"/>
          <w:sz w:val="24"/>
          <w:szCs w:val="24"/>
          <w:lang w:val="en-US"/>
        </w:rPr>
        <w:t>,</w:t>
      </w:r>
      <w:r w:rsidRPr="00D50019">
        <w:rPr>
          <w:rFonts w:ascii="Book Antiqua" w:hAnsi="Book Antiqua" w:cs="Arial"/>
          <w:sz w:val="24"/>
          <w:szCs w:val="24"/>
          <w:lang w:val="en-US"/>
        </w:rPr>
        <w:t xml:space="preserve"> there are two types. </w:t>
      </w:r>
      <w:r w:rsidR="0062295A" w:rsidRPr="00D50019">
        <w:rPr>
          <w:rFonts w:ascii="Book Antiqua" w:hAnsi="Book Antiqua" w:cs="Arial"/>
          <w:sz w:val="24"/>
          <w:szCs w:val="24"/>
          <w:lang w:val="en-US"/>
        </w:rPr>
        <w:t>One is</w:t>
      </w:r>
      <w:r w:rsidR="005F2413">
        <w:rPr>
          <w:rFonts w:ascii="Book Antiqua" w:hAnsi="Book Antiqua" w:cs="Arial"/>
          <w:sz w:val="24"/>
          <w:szCs w:val="24"/>
          <w:lang w:val="en-US"/>
        </w:rPr>
        <w:t xml:space="preserve"> used in infiltrating cancers and </w:t>
      </w:r>
      <w:r w:rsidRPr="00D50019">
        <w:rPr>
          <w:rFonts w:ascii="Book Antiqua" w:hAnsi="Book Antiqua" w:cs="Arial"/>
          <w:sz w:val="24"/>
          <w:szCs w:val="24"/>
          <w:lang w:val="en-US"/>
        </w:rPr>
        <w:t>involves the application of external heat on the entire pelvis as</w:t>
      </w:r>
      <w:r w:rsidR="0062295A" w:rsidRPr="00D50019">
        <w:rPr>
          <w:rFonts w:ascii="Book Antiqua" w:hAnsi="Book Antiqua" w:cs="Arial"/>
          <w:sz w:val="24"/>
          <w:szCs w:val="24"/>
          <w:lang w:val="en-US"/>
        </w:rPr>
        <w:t xml:space="preserve">sociating radio or </w:t>
      </w:r>
      <w:proofErr w:type="gramStart"/>
      <w:r w:rsidR="0062295A" w:rsidRPr="00D50019">
        <w:rPr>
          <w:rFonts w:ascii="Book Antiqua" w:hAnsi="Book Antiqua" w:cs="Arial"/>
          <w:sz w:val="24"/>
          <w:szCs w:val="24"/>
          <w:lang w:val="en-US"/>
        </w:rPr>
        <w:t>chemotherapy</w:t>
      </w:r>
      <w:r w:rsidR="00450A76"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450A76" w:rsidRPr="00D50019">
        <w:rPr>
          <w:rFonts w:ascii="Book Antiqua" w:hAnsi="Book Antiqua" w:cs="Arial"/>
          <w:sz w:val="24"/>
          <w:szCs w:val="24"/>
          <w:vertAlign w:val="superscript"/>
          <w:lang w:val="en-US"/>
        </w:rPr>
        <w:t>8</w:t>
      </w:r>
      <w:r w:rsidR="00101B3F">
        <w:rPr>
          <w:rFonts w:ascii="Book Antiqua" w:hAnsi="Book Antiqua" w:cs="Arial"/>
          <w:sz w:val="24"/>
          <w:szCs w:val="24"/>
          <w:vertAlign w:val="superscript"/>
          <w:lang w:val="en-US"/>
        </w:rPr>
        <w:fldChar w:fldCharType="end"/>
      </w:r>
      <w:r w:rsidR="00450A76" w:rsidRPr="00D50019">
        <w:rPr>
          <w:rFonts w:ascii="Book Antiqua" w:hAnsi="Book Antiqua" w:cs="Arial"/>
          <w:sz w:val="24"/>
          <w:szCs w:val="24"/>
          <w:vertAlign w:val="superscript"/>
          <w:lang w:val="en-US" w:eastAsia="zh-CN"/>
        </w:rPr>
        <w:t xml:space="preserve">]  </w:t>
      </w:r>
      <w:r w:rsidR="0062295A" w:rsidRPr="00D50019">
        <w:rPr>
          <w:rFonts w:ascii="Book Antiqua" w:hAnsi="Book Antiqua" w:cs="Arial"/>
          <w:sz w:val="24"/>
          <w:szCs w:val="24"/>
          <w:lang w:val="en-US"/>
        </w:rPr>
        <w:t xml:space="preserve">while the other is </w:t>
      </w:r>
      <w:r w:rsidRPr="00D50019">
        <w:rPr>
          <w:rFonts w:ascii="Book Antiqua" w:hAnsi="Book Antiqua" w:cs="Arial"/>
          <w:sz w:val="24"/>
          <w:szCs w:val="24"/>
          <w:lang w:val="en-US"/>
        </w:rPr>
        <w:t xml:space="preserve">used in NMIBC, consisting </w:t>
      </w:r>
      <w:r w:rsidR="005F2413">
        <w:rPr>
          <w:rFonts w:ascii="Book Antiqua" w:hAnsi="Book Antiqua" w:cs="Arial"/>
          <w:sz w:val="24"/>
          <w:szCs w:val="24"/>
          <w:lang w:val="en-US"/>
        </w:rPr>
        <w:t>in</w:t>
      </w:r>
      <w:r w:rsidRPr="00D50019">
        <w:rPr>
          <w:rFonts w:ascii="Book Antiqua" w:hAnsi="Book Antiqua" w:cs="Arial"/>
          <w:sz w:val="24"/>
          <w:szCs w:val="24"/>
          <w:lang w:val="en-US"/>
        </w:rPr>
        <w:t xml:space="preserve"> the </w:t>
      </w:r>
      <w:proofErr w:type="spellStart"/>
      <w:r w:rsidRPr="00D50019">
        <w:rPr>
          <w:rFonts w:ascii="Book Antiqua" w:hAnsi="Book Antiqua" w:cs="Arial"/>
          <w:sz w:val="24"/>
          <w:szCs w:val="24"/>
          <w:lang w:val="en-US"/>
        </w:rPr>
        <w:t>intravesical</w:t>
      </w:r>
      <w:proofErr w:type="spellEnd"/>
      <w:r w:rsidRPr="00D50019">
        <w:rPr>
          <w:rFonts w:ascii="Book Antiqua" w:hAnsi="Book Antiqua" w:cs="Arial"/>
          <w:sz w:val="24"/>
          <w:szCs w:val="24"/>
          <w:lang w:val="en-US"/>
        </w:rPr>
        <w:t xml:space="preserve"> application of heat </w:t>
      </w:r>
      <w:r w:rsidR="0062295A" w:rsidRPr="00D50019">
        <w:rPr>
          <w:rFonts w:ascii="Book Antiqua" w:hAnsi="Book Antiqua" w:cs="Arial"/>
          <w:sz w:val="24"/>
          <w:szCs w:val="24"/>
          <w:lang w:val="en-US"/>
        </w:rPr>
        <w:t>(</w:t>
      </w:r>
      <w:r w:rsidR="005F2413">
        <w:rPr>
          <w:rFonts w:ascii="Book Antiqua" w:hAnsi="Book Antiqua" w:cs="Arial"/>
          <w:sz w:val="24"/>
          <w:szCs w:val="24"/>
          <w:lang w:val="en-US"/>
        </w:rPr>
        <w:t>through</w:t>
      </w:r>
      <w:r w:rsidRPr="00D50019">
        <w:rPr>
          <w:rFonts w:ascii="Book Antiqua" w:hAnsi="Book Antiqua" w:cs="Arial"/>
          <w:sz w:val="24"/>
          <w:szCs w:val="24"/>
          <w:lang w:val="en-US"/>
        </w:rPr>
        <w:t xml:space="preserve"> microwaves or recirculation of heated liquids</w:t>
      </w:r>
      <w:r w:rsidR="0062295A" w:rsidRPr="00D50019">
        <w:rPr>
          <w:rFonts w:ascii="Book Antiqua" w:hAnsi="Book Antiqua" w:cs="Arial"/>
          <w:sz w:val="24"/>
          <w:szCs w:val="24"/>
          <w:lang w:val="en-US"/>
        </w:rPr>
        <w:t>)</w:t>
      </w:r>
      <w:r w:rsidRPr="00D50019">
        <w:rPr>
          <w:rFonts w:ascii="Book Antiqua" w:hAnsi="Book Antiqua" w:cs="Arial"/>
          <w:sz w:val="24"/>
          <w:szCs w:val="24"/>
          <w:lang w:val="en-US"/>
        </w:rPr>
        <w:t xml:space="preserve">. In this type of treatment, a chemotherapeutic agent is associated to the heat in order to achieve a synergistic effect by using both treatments together which are known as </w:t>
      </w:r>
      <w:proofErr w:type="gramStart"/>
      <w:r w:rsidRPr="00D50019">
        <w:rPr>
          <w:rFonts w:ascii="Book Antiqua" w:hAnsi="Book Antiqua" w:cs="Arial"/>
          <w:sz w:val="24"/>
          <w:szCs w:val="24"/>
          <w:lang w:val="en-US"/>
        </w:rPr>
        <w:t>CHT</w:t>
      </w:r>
      <w:r w:rsidR="006804CD"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6804CD" w:rsidRPr="00D50019">
        <w:rPr>
          <w:rFonts w:ascii="Book Antiqua" w:hAnsi="Book Antiqua" w:cs="Arial"/>
          <w:sz w:val="24"/>
          <w:szCs w:val="24"/>
          <w:vertAlign w:val="superscript"/>
          <w:lang w:val="en-US"/>
        </w:rPr>
        <w:t>9</w:t>
      </w:r>
      <w:r w:rsidR="00101B3F">
        <w:rPr>
          <w:rFonts w:ascii="Book Antiqua" w:hAnsi="Book Antiqua" w:cs="Arial"/>
          <w:sz w:val="24"/>
          <w:szCs w:val="24"/>
          <w:vertAlign w:val="superscript"/>
          <w:lang w:val="en-US"/>
        </w:rPr>
        <w:fldChar w:fldCharType="end"/>
      </w:r>
      <w:r w:rsidR="006804CD" w:rsidRPr="00D50019">
        <w:rPr>
          <w:rFonts w:ascii="Book Antiqua" w:hAnsi="Book Antiqua" w:cs="Arial"/>
          <w:sz w:val="24"/>
          <w:szCs w:val="24"/>
          <w:vertAlign w:val="superscript"/>
          <w:lang w:val="en-US" w:eastAsia="zh-CN"/>
        </w:rPr>
        <w:t>]</w:t>
      </w:r>
      <w:r w:rsidR="00B45622">
        <w:rPr>
          <w:rFonts w:ascii="Book Antiqua" w:hAnsi="Book Antiqua" w:cs="Arial" w:hint="eastAsia"/>
          <w:sz w:val="24"/>
          <w:szCs w:val="24"/>
          <w:lang w:val="en-US" w:eastAsia="zh-CN"/>
        </w:rPr>
        <w:t>.</w:t>
      </w:r>
    </w:p>
    <w:p w14:paraId="2AB7E4C8" w14:textId="77777777" w:rsidR="00B45622" w:rsidRPr="00B45622" w:rsidRDefault="00B45622" w:rsidP="00C95EF9">
      <w:pPr>
        <w:ind w:firstLine="360"/>
        <w:jc w:val="both"/>
        <w:rPr>
          <w:rFonts w:ascii="Book Antiqua" w:hAnsi="Book Antiqua" w:cs="Arial"/>
          <w:sz w:val="24"/>
          <w:szCs w:val="24"/>
          <w:lang w:val="en-US" w:eastAsia="zh-CN"/>
        </w:rPr>
      </w:pPr>
    </w:p>
    <w:p w14:paraId="381F9A1F" w14:textId="62D222EA" w:rsidR="00782A3A" w:rsidRPr="00D50019" w:rsidRDefault="00B45622" w:rsidP="00C95EF9">
      <w:pPr>
        <w:pStyle w:val="Heading1"/>
        <w:numPr>
          <w:ilvl w:val="0"/>
          <w:numId w:val="0"/>
        </w:numPr>
        <w:spacing w:before="0"/>
        <w:jc w:val="both"/>
        <w:rPr>
          <w:rFonts w:ascii="Book Antiqua" w:hAnsi="Book Antiqua" w:cs="Arial"/>
          <w:color w:val="auto"/>
          <w:sz w:val="24"/>
          <w:szCs w:val="24"/>
          <w:lang w:val="en-US"/>
        </w:rPr>
      </w:pPr>
      <w:r w:rsidRPr="00D50019">
        <w:rPr>
          <w:rFonts w:ascii="Book Antiqua" w:hAnsi="Book Antiqua" w:cs="Arial"/>
          <w:color w:val="auto"/>
          <w:sz w:val="24"/>
          <w:szCs w:val="24"/>
          <w:lang w:val="en-US"/>
        </w:rPr>
        <w:t>MECHANISM OF ACTION OF HYPERTHERMIA</w:t>
      </w:r>
    </w:p>
    <w:p w14:paraId="2F68681C" w14:textId="099A696B" w:rsidR="003E47F4" w:rsidRDefault="009A7C96" w:rsidP="00C95EF9">
      <w:pPr>
        <w:jc w:val="both"/>
        <w:rPr>
          <w:rFonts w:ascii="Book Antiqua" w:hAnsi="Book Antiqua" w:cs="Arial"/>
          <w:sz w:val="24"/>
          <w:szCs w:val="24"/>
          <w:lang w:val="en-US"/>
        </w:rPr>
      </w:pPr>
      <w:r w:rsidRPr="00D50019">
        <w:rPr>
          <w:rFonts w:ascii="Book Antiqua" w:hAnsi="Book Antiqua" w:cs="Arial"/>
          <w:sz w:val="24"/>
          <w:szCs w:val="24"/>
          <w:lang w:val="en-US"/>
        </w:rPr>
        <w:t xml:space="preserve">The human body has several autonomic mechanisms of regulating body temperature to ranges suitable </w:t>
      </w:r>
      <w:r w:rsidR="00C06C5C">
        <w:rPr>
          <w:rFonts w:ascii="Book Antiqua" w:hAnsi="Book Antiqua" w:cs="Arial"/>
          <w:sz w:val="24"/>
          <w:szCs w:val="24"/>
          <w:lang w:val="en-US"/>
        </w:rPr>
        <w:t>for</w:t>
      </w:r>
      <w:r w:rsidRPr="00D50019">
        <w:rPr>
          <w:rFonts w:ascii="Book Antiqua" w:hAnsi="Book Antiqua" w:cs="Arial"/>
          <w:sz w:val="24"/>
          <w:szCs w:val="24"/>
          <w:lang w:val="en-US"/>
        </w:rPr>
        <w:t xml:space="preserve"> normal </w:t>
      </w:r>
      <w:proofErr w:type="gramStart"/>
      <w:r w:rsidRPr="00D50019">
        <w:rPr>
          <w:rFonts w:ascii="Book Antiqua" w:hAnsi="Book Antiqua" w:cs="Arial"/>
          <w:sz w:val="24"/>
          <w:szCs w:val="24"/>
          <w:lang w:val="en-US"/>
        </w:rPr>
        <w:t>functioning</w:t>
      </w:r>
      <w:r w:rsidR="00450A76"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450A76" w:rsidRPr="00D50019">
        <w:rPr>
          <w:rFonts w:ascii="Book Antiqua" w:hAnsi="Book Antiqua" w:cs="Arial"/>
          <w:sz w:val="24"/>
          <w:szCs w:val="24"/>
          <w:vertAlign w:val="superscript"/>
          <w:lang w:val="en-US"/>
        </w:rPr>
        <w:t>10</w:t>
      </w:r>
      <w:r w:rsidR="00101B3F">
        <w:rPr>
          <w:rFonts w:ascii="Book Antiqua" w:hAnsi="Book Antiqua" w:cs="Arial"/>
          <w:sz w:val="24"/>
          <w:szCs w:val="24"/>
          <w:vertAlign w:val="superscript"/>
          <w:lang w:val="en-US"/>
        </w:rPr>
        <w:fldChar w:fldCharType="end"/>
      </w:r>
      <w:r w:rsidR="00450A76" w:rsidRPr="00D50019">
        <w:rPr>
          <w:rFonts w:ascii="Book Antiqua" w:hAnsi="Book Antiqua" w:cs="Arial"/>
          <w:sz w:val="24"/>
          <w:szCs w:val="24"/>
          <w:vertAlign w:val="superscript"/>
          <w:lang w:val="en-US" w:eastAsia="zh-CN"/>
        </w:rPr>
        <w:t>]</w:t>
      </w:r>
      <w:r w:rsidRPr="00D50019">
        <w:rPr>
          <w:rFonts w:ascii="Book Antiqua" w:hAnsi="Book Antiqua" w:cs="Arial"/>
          <w:sz w:val="24"/>
          <w:szCs w:val="24"/>
          <w:lang w:val="en-US"/>
        </w:rPr>
        <w:t xml:space="preserve">. </w:t>
      </w:r>
    </w:p>
    <w:p w14:paraId="03CAE672" w14:textId="776E4E4E" w:rsidR="00902B9E" w:rsidRDefault="00902B9E" w:rsidP="00C95EF9">
      <w:pPr>
        <w:ind w:firstLine="360"/>
        <w:jc w:val="both"/>
        <w:rPr>
          <w:rFonts w:ascii="Book Antiqua" w:hAnsi="Book Antiqua" w:cs="Arial"/>
          <w:sz w:val="24"/>
          <w:szCs w:val="24"/>
          <w:lang w:val="en-US"/>
        </w:rPr>
      </w:pPr>
      <w:r w:rsidRPr="00902B9E">
        <w:rPr>
          <w:rFonts w:ascii="Book Antiqua" w:hAnsi="Book Antiqua" w:cs="Arial"/>
          <w:sz w:val="24"/>
          <w:szCs w:val="24"/>
          <w:lang w:val="en-US"/>
        </w:rPr>
        <w:t>Cellular necrosis and apoptosis occurs at a temperature above 40.5 ° C and cell, molecular and metabolic dis</w:t>
      </w:r>
      <w:r w:rsidR="000E012F">
        <w:rPr>
          <w:rFonts w:ascii="Book Antiqua" w:hAnsi="Book Antiqua" w:cs="Arial"/>
          <w:sz w:val="24"/>
          <w:szCs w:val="24"/>
          <w:lang w:val="en-US"/>
        </w:rPr>
        <w:t>orders, also known as HT effect,</w:t>
      </w:r>
      <w:r w:rsidRPr="00902B9E">
        <w:rPr>
          <w:rFonts w:ascii="Book Antiqua" w:hAnsi="Book Antiqua" w:cs="Arial"/>
          <w:color w:val="FF0000"/>
          <w:sz w:val="24"/>
          <w:szCs w:val="24"/>
          <w:lang w:val="en-US"/>
        </w:rPr>
        <w:t xml:space="preserve"> </w:t>
      </w:r>
      <w:r w:rsidR="00C95EF9">
        <w:rPr>
          <w:rFonts w:ascii="Book Antiqua" w:hAnsi="Book Antiqua" w:cs="Arial"/>
          <w:sz w:val="24"/>
          <w:szCs w:val="24"/>
          <w:lang w:val="en-US"/>
        </w:rPr>
        <w:t xml:space="preserve">contribute to this </w:t>
      </w:r>
      <w:proofErr w:type="gramStart"/>
      <w:r w:rsidR="00C95EF9">
        <w:rPr>
          <w:rFonts w:ascii="Book Antiqua" w:hAnsi="Book Antiqua" w:cs="Arial"/>
          <w:sz w:val="24"/>
          <w:szCs w:val="24"/>
          <w:lang w:val="en-US"/>
        </w:rPr>
        <w:t>fact</w:t>
      </w:r>
      <w:r w:rsidRPr="00C95EF9">
        <w:rPr>
          <w:rFonts w:ascii="Book Antiqua" w:hAnsi="Book Antiqua" w:cs="Arial"/>
          <w:sz w:val="24"/>
          <w:szCs w:val="24"/>
          <w:vertAlign w:val="subscript"/>
          <w:lang w:val="en-US"/>
        </w:rPr>
        <w:t>[</w:t>
      </w:r>
      <w:proofErr w:type="gramEnd"/>
      <w:r w:rsidRPr="00C95EF9">
        <w:rPr>
          <w:rFonts w:ascii="Book Antiqua" w:hAnsi="Book Antiqua" w:cs="Arial"/>
          <w:sz w:val="24"/>
          <w:szCs w:val="24"/>
          <w:vertAlign w:val="subscript"/>
          <w:lang w:val="en-US"/>
        </w:rPr>
        <w:t>11]</w:t>
      </w:r>
      <w:r w:rsidRPr="00902B9E">
        <w:rPr>
          <w:rFonts w:ascii="Book Antiqua" w:hAnsi="Book Antiqua" w:cs="Arial"/>
          <w:sz w:val="24"/>
          <w:szCs w:val="24"/>
          <w:lang w:val="en-US"/>
        </w:rPr>
        <w:t>.</w:t>
      </w:r>
    </w:p>
    <w:p w14:paraId="5DB9E968" w14:textId="1C3CC1F0" w:rsidR="003E47F4" w:rsidRDefault="003E47F4" w:rsidP="00C95EF9">
      <w:pPr>
        <w:ind w:firstLine="360"/>
        <w:jc w:val="both"/>
        <w:rPr>
          <w:rFonts w:ascii="Book Antiqua" w:hAnsi="Book Antiqua" w:cs="Arial"/>
          <w:sz w:val="24"/>
          <w:szCs w:val="24"/>
          <w:lang w:val="en-US" w:eastAsia="zh-CN"/>
        </w:rPr>
      </w:pPr>
      <w:r w:rsidRPr="00D50019">
        <w:rPr>
          <w:rFonts w:ascii="Book Antiqua" w:hAnsi="Book Antiqua" w:cs="Arial"/>
          <w:sz w:val="24"/>
          <w:szCs w:val="24"/>
          <w:lang w:val="en-US"/>
        </w:rPr>
        <w:t>The effect of heat on both normal body cell function and on cancerous cells varies based on the degree of hyperthermia with different cytotoxi</w:t>
      </w:r>
      <w:r w:rsidR="00B45622">
        <w:rPr>
          <w:rFonts w:ascii="Book Antiqua" w:hAnsi="Book Antiqua" w:cs="Arial"/>
          <w:sz w:val="24"/>
          <w:szCs w:val="24"/>
          <w:lang w:val="en-US"/>
        </w:rPr>
        <w:t>c, vascular and immune effects</w:t>
      </w:r>
      <w:r w:rsidR="00B45622">
        <w:rPr>
          <w:rFonts w:ascii="Book Antiqua" w:hAnsi="Book Antiqua" w:cs="Arial" w:hint="eastAsia"/>
          <w:sz w:val="24"/>
          <w:szCs w:val="24"/>
          <w:lang w:val="en-US" w:eastAsia="zh-CN"/>
        </w:rPr>
        <w:t xml:space="preserve"> (</w:t>
      </w:r>
      <w:r w:rsidRPr="00D50019">
        <w:rPr>
          <w:rFonts w:ascii="Book Antiqua" w:hAnsi="Book Antiqua" w:cs="Arial"/>
          <w:sz w:val="24"/>
          <w:szCs w:val="24"/>
          <w:lang w:val="en-US"/>
        </w:rPr>
        <w:t>Table 1</w:t>
      </w:r>
      <w:r w:rsidR="00B45622">
        <w:rPr>
          <w:rFonts w:ascii="Book Antiqua" w:hAnsi="Book Antiqua" w:cs="Arial" w:hint="eastAsia"/>
          <w:sz w:val="24"/>
          <w:szCs w:val="24"/>
          <w:lang w:val="en-US" w:eastAsia="zh-CN"/>
        </w:rPr>
        <w:t>)</w:t>
      </w:r>
      <w:r w:rsidRPr="00D50019">
        <w:rPr>
          <w:rFonts w:ascii="Book Antiqua" w:hAnsi="Book Antiqua" w:cs="Arial"/>
          <w:sz w:val="24"/>
          <w:szCs w:val="24"/>
          <w:lang w:val="en-US"/>
        </w:rPr>
        <w:t>.</w:t>
      </w:r>
    </w:p>
    <w:p w14:paraId="61E8E40F" w14:textId="77777777" w:rsidR="00B45622" w:rsidRDefault="00B45622" w:rsidP="00C95EF9">
      <w:pPr>
        <w:pStyle w:val="Heading1"/>
        <w:numPr>
          <w:ilvl w:val="0"/>
          <w:numId w:val="0"/>
        </w:numPr>
        <w:spacing w:before="0"/>
        <w:jc w:val="both"/>
        <w:rPr>
          <w:rFonts w:ascii="Book Antiqua" w:eastAsia="宋体" w:hAnsi="Book Antiqua" w:cs="Arial"/>
          <w:b w:val="0"/>
          <w:bCs w:val="0"/>
          <w:color w:val="auto"/>
          <w:sz w:val="24"/>
          <w:szCs w:val="24"/>
          <w:lang w:val="en-US" w:eastAsia="zh-CN"/>
        </w:rPr>
      </w:pPr>
    </w:p>
    <w:p w14:paraId="403C28C7" w14:textId="1D1697EA" w:rsidR="00697A0A" w:rsidRPr="00D50019" w:rsidRDefault="00B45622" w:rsidP="00C95EF9">
      <w:pPr>
        <w:pStyle w:val="Heading1"/>
        <w:numPr>
          <w:ilvl w:val="0"/>
          <w:numId w:val="0"/>
        </w:numPr>
        <w:spacing w:before="0"/>
        <w:jc w:val="both"/>
        <w:rPr>
          <w:rFonts w:ascii="Book Antiqua" w:hAnsi="Book Antiqua" w:cs="Arial"/>
          <w:color w:val="auto"/>
          <w:sz w:val="24"/>
          <w:szCs w:val="24"/>
          <w:lang w:val="en-US"/>
        </w:rPr>
      </w:pPr>
      <w:r w:rsidRPr="00D50019">
        <w:rPr>
          <w:rFonts w:ascii="Book Antiqua" w:hAnsi="Book Antiqua" w:cs="Arial"/>
          <w:color w:val="auto"/>
          <w:sz w:val="24"/>
          <w:szCs w:val="24"/>
          <w:lang w:val="en-US"/>
        </w:rPr>
        <w:t>MMC AND HEAT</w:t>
      </w:r>
    </w:p>
    <w:p w14:paraId="5EF526A5" w14:textId="18DF6279" w:rsidR="00697A0A" w:rsidRPr="00D50019" w:rsidRDefault="00697A0A" w:rsidP="00C95EF9">
      <w:pPr>
        <w:jc w:val="both"/>
        <w:rPr>
          <w:rFonts w:ascii="Book Antiqua" w:hAnsi="Book Antiqua" w:cs="Arial"/>
          <w:sz w:val="24"/>
          <w:szCs w:val="24"/>
          <w:lang w:val="en-US"/>
        </w:rPr>
      </w:pPr>
      <w:r w:rsidRPr="00D50019">
        <w:rPr>
          <w:rFonts w:ascii="Book Antiqua" w:hAnsi="Book Antiqua" w:cs="Arial"/>
          <w:sz w:val="24"/>
          <w:szCs w:val="24"/>
          <w:lang w:val="en-US"/>
        </w:rPr>
        <w:t>MMC abso</w:t>
      </w:r>
      <w:r w:rsidR="00B475BD" w:rsidRPr="00D50019">
        <w:rPr>
          <w:rFonts w:ascii="Book Antiqua" w:hAnsi="Book Antiqua" w:cs="Arial"/>
          <w:sz w:val="24"/>
          <w:szCs w:val="24"/>
          <w:lang w:val="en-US"/>
        </w:rPr>
        <w:t>rption increases with high</w:t>
      </w:r>
      <w:r w:rsidRPr="00D50019">
        <w:rPr>
          <w:rFonts w:ascii="Book Antiqua" w:hAnsi="Book Antiqua" w:cs="Arial"/>
          <w:sz w:val="24"/>
          <w:szCs w:val="24"/>
          <w:lang w:val="en-US"/>
        </w:rPr>
        <w:t xml:space="preserve"> temperature</w:t>
      </w:r>
      <w:r w:rsidR="00B475BD" w:rsidRPr="00D50019">
        <w:rPr>
          <w:rFonts w:ascii="Book Antiqua" w:hAnsi="Book Antiqua" w:cs="Arial"/>
          <w:sz w:val="24"/>
          <w:szCs w:val="24"/>
          <w:lang w:val="en-US"/>
        </w:rPr>
        <w:t>s</w:t>
      </w:r>
      <w:r w:rsidRPr="00D50019">
        <w:rPr>
          <w:rFonts w:ascii="Book Antiqua" w:hAnsi="Book Antiqua" w:cs="Arial"/>
          <w:sz w:val="24"/>
          <w:szCs w:val="24"/>
          <w:lang w:val="en-US"/>
        </w:rPr>
        <w:t>. The absorptio</w:t>
      </w:r>
      <w:r w:rsidR="0062295A" w:rsidRPr="00D50019">
        <w:rPr>
          <w:rFonts w:ascii="Book Antiqua" w:hAnsi="Book Antiqua" w:cs="Arial"/>
          <w:sz w:val="24"/>
          <w:szCs w:val="24"/>
          <w:lang w:val="en-US"/>
        </w:rPr>
        <w:t>n thereof is significantly affec</w:t>
      </w:r>
      <w:r w:rsidRPr="00D50019">
        <w:rPr>
          <w:rFonts w:ascii="Book Antiqua" w:hAnsi="Book Antiqua" w:cs="Arial"/>
          <w:sz w:val="24"/>
          <w:szCs w:val="24"/>
          <w:lang w:val="en-US"/>
        </w:rPr>
        <w:t>ted by dilution, urinary pH and exposure time. They observed that, with passive insti</w:t>
      </w:r>
      <w:r w:rsidR="0062295A" w:rsidRPr="00D50019">
        <w:rPr>
          <w:rFonts w:ascii="Book Antiqua" w:hAnsi="Book Antiqua" w:cs="Arial"/>
          <w:sz w:val="24"/>
          <w:szCs w:val="24"/>
          <w:lang w:val="en-US"/>
        </w:rPr>
        <w:t>l</w:t>
      </w:r>
      <w:r w:rsidRPr="00D50019">
        <w:rPr>
          <w:rFonts w:ascii="Book Antiqua" w:hAnsi="Book Antiqua" w:cs="Arial"/>
          <w:sz w:val="24"/>
          <w:szCs w:val="24"/>
          <w:lang w:val="en-US"/>
        </w:rPr>
        <w:t>lations, the absorption of the adm</w:t>
      </w:r>
      <w:r w:rsidR="00285828" w:rsidRPr="00D50019">
        <w:rPr>
          <w:rFonts w:ascii="Book Antiqua" w:hAnsi="Book Antiqua" w:cs="Arial"/>
          <w:sz w:val="24"/>
          <w:szCs w:val="24"/>
          <w:lang w:val="en-US"/>
        </w:rPr>
        <w:t>inistered dose is less than 30%</w:t>
      </w:r>
      <w:r w:rsidR="00450A76" w:rsidRPr="00D50019">
        <w:rPr>
          <w:rFonts w:ascii="Book Antiqua" w:hAnsi="Book Antiqua" w:cs="Arial"/>
          <w:sz w:val="24"/>
          <w:szCs w:val="24"/>
          <w:vertAlign w:val="superscript"/>
          <w:lang w:val="en-US" w:eastAsia="zh-CN"/>
        </w:rPr>
        <w:t>[</w:t>
      </w:r>
      <w:hyperlink w:anchor="_ENREF_1" w:tooltip="Burger, 2013 #1" w:history="1">
        <w:r w:rsidR="00450A76" w:rsidRPr="00D50019">
          <w:rPr>
            <w:rFonts w:ascii="Book Antiqua" w:hAnsi="Book Antiqua" w:cs="Arial"/>
            <w:sz w:val="24"/>
            <w:szCs w:val="24"/>
            <w:vertAlign w:val="superscript"/>
            <w:lang w:val="en-US"/>
          </w:rPr>
          <w:t>12</w:t>
        </w:r>
      </w:hyperlink>
      <w:r w:rsidR="00450A76" w:rsidRPr="00D50019">
        <w:rPr>
          <w:rFonts w:ascii="Book Antiqua" w:hAnsi="Book Antiqua" w:cs="Arial"/>
          <w:sz w:val="24"/>
          <w:szCs w:val="24"/>
          <w:vertAlign w:val="superscript"/>
          <w:lang w:val="en-US" w:eastAsia="zh-CN"/>
        </w:rPr>
        <w:t>]</w:t>
      </w:r>
      <w:r w:rsidR="00285828" w:rsidRPr="00D50019">
        <w:rPr>
          <w:rFonts w:ascii="Book Antiqua" w:hAnsi="Book Antiqua" w:cs="Arial"/>
          <w:sz w:val="24"/>
          <w:szCs w:val="24"/>
          <w:lang w:val="en-US"/>
        </w:rPr>
        <w:t>.</w:t>
      </w:r>
    </w:p>
    <w:p w14:paraId="7DD8654C" w14:textId="4D2994CB" w:rsidR="009633C0" w:rsidRPr="00D50019" w:rsidRDefault="009633C0" w:rsidP="00C95EF9">
      <w:pPr>
        <w:ind w:firstLine="708"/>
        <w:jc w:val="both"/>
        <w:rPr>
          <w:rFonts w:ascii="Book Antiqua" w:hAnsi="Book Antiqua" w:cs="Arial"/>
          <w:sz w:val="24"/>
          <w:szCs w:val="24"/>
          <w:lang w:val="en-US"/>
        </w:rPr>
      </w:pPr>
      <w:r w:rsidRPr="00D50019">
        <w:rPr>
          <w:rFonts w:ascii="Book Antiqua" w:hAnsi="Book Antiqua" w:cs="Arial"/>
          <w:sz w:val="24"/>
          <w:szCs w:val="24"/>
          <w:lang w:val="en-US"/>
        </w:rPr>
        <w:t xml:space="preserve">In 2001, </w:t>
      </w:r>
      <w:proofErr w:type="spellStart"/>
      <w:r w:rsidRPr="00D50019">
        <w:rPr>
          <w:rFonts w:ascii="Book Antiqua" w:hAnsi="Book Antiqua" w:cs="Arial"/>
          <w:sz w:val="24"/>
          <w:szCs w:val="24"/>
          <w:lang w:val="en-US"/>
        </w:rPr>
        <w:t>Paroni</w:t>
      </w:r>
      <w:proofErr w:type="spellEnd"/>
      <w:r w:rsidRPr="00D50019">
        <w:rPr>
          <w:rFonts w:ascii="Book Antiqua" w:hAnsi="Book Antiqua" w:cs="Arial"/>
          <w:sz w:val="24"/>
          <w:szCs w:val="24"/>
          <w:lang w:val="en-US"/>
        </w:rPr>
        <w:t xml:space="preserve"> </w:t>
      </w:r>
      <w:r w:rsidRPr="00B45622">
        <w:rPr>
          <w:rFonts w:ascii="Book Antiqua" w:hAnsi="Book Antiqua" w:cs="Arial"/>
          <w:i/>
          <w:sz w:val="24"/>
          <w:szCs w:val="24"/>
          <w:lang w:val="en-US"/>
        </w:rPr>
        <w:t xml:space="preserve">et </w:t>
      </w:r>
      <w:proofErr w:type="gramStart"/>
      <w:r w:rsidRPr="00B45622">
        <w:rPr>
          <w:rFonts w:ascii="Book Antiqua" w:hAnsi="Book Antiqua" w:cs="Arial"/>
          <w:i/>
          <w:sz w:val="24"/>
          <w:szCs w:val="24"/>
          <w:lang w:val="en-US"/>
        </w:rPr>
        <w:t>al</w:t>
      </w:r>
      <w:r w:rsidR="00450A76"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450A76" w:rsidRPr="00D50019">
        <w:rPr>
          <w:rFonts w:ascii="Book Antiqua" w:hAnsi="Book Antiqua" w:cs="Arial"/>
          <w:sz w:val="24"/>
          <w:szCs w:val="24"/>
          <w:vertAlign w:val="superscript"/>
          <w:lang w:val="en-US"/>
        </w:rPr>
        <w:t>13</w:t>
      </w:r>
      <w:r w:rsidR="00101B3F">
        <w:rPr>
          <w:rFonts w:ascii="Book Antiqua" w:hAnsi="Book Antiqua" w:cs="Arial"/>
          <w:sz w:val="24"/>
          <w:szCs w:val="24"/>
          <w:vertAlign w:val="superscript"/>
          <w:lang w:val="en-US"/>
        </w:rPr>
        <w:fldChar w:fldCharType="end"/>
      </w:r>
      <w:r w:rsidR="00450A76" w:rsidRPr="00D50019">
        <w:rPr>
          <w:rFonts w:ascii="Book Antiqua" w:hAnsi="Book Antiqua" w:cs="Arial"/>
          <w:sz w:val="24"/>
          <w:szCs w:val="24"/>
          <w:vertAlign w:val="superscript"/>
          <w:lang w:val="en-US" w:eastAsia="zh-CN"/>
        </w:rPr>
        <w:t>]</w:t>
      </w:r>
      <w:r w:rsidRPr="00D50019">
        <w:rPr>
          <w:rFonts w:ascii="Book Antiqua" w:hAnsi="Book Antiqua" w:cs="Arial"/>
          <w:sz w:val="24"/>
          <w:szCs w:val="24"/>
          <w:lang w:val="en-US"/>
        </w:rPr>
        <w:t xml:space="preserve"> showed that microwave</w:t>
      </w:r>
      <w:r w:rsidR="00255592">
        <w:rPr>
          <w:rFonts w:ascii="Book Antiqua" w:hAnsi="Book Antiqua" w:cs="Arial"/>
          <w:sz w:val="24"/>
          <w:szCs w:val="24"/>
          <w:lang w:val="en-US"/>
        </w:rPr>
        <w:t>-</w:t>
      </w:r>
      <w:r w:rsidRPr="00D50019">
        <w:rPr>
          <w:rFonts w:ascii="Book Antiqua" w:hAnsi="Book Antiqua" w:cs="Arial"/>
          <w:sz w:val="24"/>
          <w:szCs w:val="24"/>
          <w:lang w:val="en-US"/>
        </w:rPr>
        <w:t xml:space="preserve">induced hyperthermia increased </w:t>
      </w:r>
      <w:r w:rsidR="00BE0A33">
        <w:rPr>
          <w:rFonts w:ascii="Book Antiqua" w:hAnsi="Book Antiqua" w:cs="Arial"/>
          <w:sz w:val="24"/>
          <w:szCs w:val="24"/>
          <w:lang w:val="en-US"/>
        </w:rPr>
        <w:t xml:space="preserve">considerably the </w:t>
      </w:r>
      <w:r w:rsidRPr="00D50019">
        <w:rPr>
          <w:rFonts w:ascii="Book Antiqua" w:hAnsi="Book Antiqua" w:cs="Arial"/>
          <w:sz w:val="24"/>
          <w:szCs w:val="24"/>
          <w:lang w:val="en-US"/>
        </w:rPr>
        <w:t xml:space="preserve">MMC absorption, </w:t>
      </w:r>
      <w:r w:rsidR="00BE0A33">
        <w:rPr>
          <w:rFonts w:ascii="Book Antiqua" w:hAnsi="Book Antiqua" w:cs="Arial"/>
          <w:sz w:val="24"/>
          <w:szCs w:val="24"/>
          <w:lang w:val="en-US"/>
        </w:rPr>
        <w:t xml:space="preserve">after 30, 45 and 60 </w:t>
      </w:r>
      <w:r w:rsidR="00C95EF9">
        <w:rPr>
          <w:rFonts w:ascii="Book Antiqua" w:hAnsi="Book Antiqua" w:cs="Arial" w:hint="eastAsia"/>
          <w:sz w:val="24"/>
          <w:szCs w:val="24"/>
          <w:lang w:val="en-US" w:eastAsia="zh-CN"/>
        </w:rPr>
        <w:t>min</w:t>
      </w:r>
      <w:r w:rsidR="00BE0A33">
        <w:rPr>
          <w:rFonts w:ascii="Book Antiqua" w:hAnsi="Book Antiqua" w:cs="Arial"/>
          <w:sz w:val="24"/>
          <w:szCs w:val="24"/>
          <w:lang w:val="en-US"/>
        </w:rPr>
        <w:t xml:space="preserve"> </w:t>
      </w:r>
      <w:r w:rsidRPr="00D50019">
        <w:rPr>
          <w:rFonts w:ascii="Book Antiqua" w:hAnsi="Book Antiqua" w:cs="Arial"/>
          <w:sz w:val="24"/>
          <w:szCs w:val="24"/>
          <w:lang w:val="en-US"/>
        </w:rPr>
        <w:t>(</w:t>
      </w:r>
      <w:r w:rsidR="00B45622" w:rsidRPr="00B45622">
        <w:rPr>
          <w:rFonts w:ascii="Book Antiqua" w:hAnsi="Book Antiqua" w:cs="Arial"/>
          <w:i/>
          <w:sz w:val="24"/>
          <w:szCs w:val="24"/>
          <w:lang w:val="en-US"/>
        </w:rPr>
        <w:t>P</w:t>
      </w:r>
      <w:r w:rsidR="00B45622" w:rsidRPr="00B45622">
        <w:rPr>
          <w:rFonts w:ascii="Book Antiqua" w:hAnsi="Book Antiqua" w:cs="Arial" w:hint="eastAsia"/>
          <w:sz w:val="24"/>
          <w:szCs w:val="24"/>
          <w:lang w:val="en-US" w:eastAsia="zh-CN"/>
        </w:rPr>
        <w:t xml:space="preserve"> </w:t>
      </w:r>
      <w:r w:rsidRPr="00B45622">
        <w:rPr>
          <w:rFonts w:ascii="Book Antiqua" w:hAnsi="Book Antiqua" w:cs="Arial"/>
          <w:sz w:val="24"/>
          <w:szCs w:val="24"/>
          <w:lang w:val="en-US"/>
        </w:rPr>
        <w:t>&lt;</w:t>
      </w:r>
      <w:r w:rsidR="00B45622" w:rsidRPr="00B45622">
        <w:rPr>
          <w:rFonts w:ascii="Book Antiqua" w:hAnsi="Book Antiqua" w:cs="Arial" w:hint="eastAsia"/>
          <w:sz w:val="24"/>
          <w:szCs w:val="24"/>
          <w:lang w:val="en-US" w:eastAsia="zh-CN"/>
        </w:rPr>
        <w:t xml:space="preserve"> </w:t>
      </w:r>
      <w:r w:rsidRPr="00B45622">
        <w:rPr>
          <w:rFonts w:ascii="Book Antiqua" w:hAnsi="Book Antiqua" w:cs="Arial"/>
          <w:sz w:val="24"/>
          <w:szCs w:val="24"/>
          <w:lang w:val="en-US"/>
        </w:rPr>
        <w:t>0.008</w:t>
      </w:r>
      <w:r w:rsidRPr="00D50019">
        <w:rPr>
          <w:rFonts w:ascii="Book Antiqua" w:hAnsi="Book Antiqua" w:cs="Arial"/>
          <w:sz w:val="24"/>
          <w:szCs w:val="24"/>
          <w:lang w:val="en-US"/>
        </w:rPr>
        <w:t>). It is important to und</w:t>
      </w:r>
      <w:r w:rsidR="0062295A" w:rsidRPr="00D50019">
        <w:rPr>
          <w:rFonts w:ascii="Book Antiqua" w:hAnsi="Book Antiqua" w:cs="Arial"/>
          <w:sz w:val="24"/>
          <w:szCs w:val="24"/>
          <w:lang w:val="en-US"/>
        </w:rPr>
        <w:t xml:space="preserve">erstand that </w:t>
      </w:r>
      <w:r w:rsidR="00BE0A33">
        <w:rPr>
          <w:rFonts w:ascii="Book Antiqua" w:hAnsi="Book Antiqua" w:cs="Arial"/>
          <w:sz w:val="24"/>
          <w:szCs w:val="24"/>
          <w:lang w:val="en-US"/>
        </w:rPr>
        <w:t xml:space="preserve">the </w:t>
      </w:r>
      <w:r w:rsidR="0062295A" w:rsidRPr="00D50019">
        <w:rPr>
          <w:rFonts w:ascii="Book Antiqua" w:hAnsi="Book Antiqua" w:cs="Arial"/>
          <w:sz w:val="24"/>
          <w:szCs w:val="24"/>
          <w:lang w:val="en-US"/>
        </w:rPr>
        <w:t xml:space="preserve">MMC </w:t>
      </w:r>
      <w:r w:rsidR="00BE0A33" w:rsidRPr="00D50019">
        <w:rPr>
          <w:rFonts w:ascii="Book Antiqua" w:hAnsi="Book Antiqua" w:cs="Arial"/>
          <w:sz w:val="24"/>
          <w:szCs w:val="24"/>
          <w:lang w:val="en-US"/>
        </w:rPr>
        <w:t>absorption</w:t>
      </w:r>
      <w:r w:rsidRPr="00D50019">
        <w:rPr>
          <w:rFonts w:ascii="Book Antiqua" w:hAnsi="Book Antiqua" w:cs="Arial"/>
          <w:sz w:val="24"/>
          <w:szCs w:val="24"/>
          <w:lang w:val="en-US"/>
        </w:rPr>
        <w:t xml:space="preserve"> </w:t>
      </w:r>
      <w:r w:rsidR="00BE0A33" w:rsidRPr="00D50019">
        <w:rPr>
          <w:rFonts w:ascii="Book Antiqua" w:hAnsi="Book Antiqua" w:cs="Arial"/>
          <w:sz w:val="24"/>
          <w:szCs w:val="24"/>
          <w:lang w:val="en-US"/>
        </w:rPr>
        <w:t xml:space="preserve">increase </w:t>
      </w:r>
      <w:r w:rsidRPr="00D50019">
        <w:rPr>
          <w:rFonts w:ascii="Book Antiqua" w:hAnsi="Book Antiqua" w:cs="Arial"/>
          <w:sz w:val="24"/>
          <w:szCs w:val="24"/>
          <w:lang w:val="en-US"/>
        </w:rPr>
        <w:t xml:space="preserve">is not only due to increased permeability of the bladder </w:t>
      </w:r>
      <w:proofErr w:type="spellStart"/>
      <w:r w:rsidRPr="00D50019">
        <w:rPr>
          <w:rFonts w:ascii="Book Antiqua" w:hAnsi="Book Antiqua" w:cs="Arial"/>
          <w:sz w:val="24"/>
          <w:szCs w:val="24"/>
          <w:lang w:val="en-US"/>
        </w:rPr>
        <w:t>urothelium</w:t>
      </w:r>
      <w:proofErr w:type="spellEnd"/>
      <w:r w:rsidR="00BE0A33">
        <w:rPr>
          <w:rFonts w:ascii="Book Antiqua" w:hAnsi="Book Antiqua" w:cs="Arial"/>
          <w:sz w:val="24"/>
          <w:szCs w:val="24"/>
          <w:lang w:val="en-US"/>
        </w:rPr>
        <w:t>,</w:t>
      </w:r>
      <w:r w:rsidRPr="00D50019">
        <w:rPr>
          <w:rFonts w:ascii="Book Antiqua" w:hAnsi="Book Antiqua" w:cs="Arial"/>
          <w:sz w:val="24"/>
          <w:szCs w:val="24"/>
          <w:lang w:val="en-US"/>
        </w:rPr>
        <w:t xml:space="preserve"> but also </w:t>
      </w:r>
      <w:r w:rsidR="00BE0A33">
        <w:rPr>
          <w:rFonts w:ascii="Book Antiqua" w:hAnsi="Book Antiqua" w:cs="Arial"/>
          <w:sz w:val="24"/>
          <w:szCs w:val="24"/>
          <w:lang w:val="en-US"/>
        </w:rPr>
        <w:t>to</w:t>
      </w:r>
      <w:r w:rsidRPr="00D50019">
        <w:rPr>
          <w:rFonts w:ascii="Book Antiqua" w:hAnsi="Book Antiqua" w:cs="Arial"/>
          <w:sz w:val="24"/>
          <w:szCs w:val="24"/>
          <w:lang w:val="en-US"/>
        </w:rPr>
        <w:t xml:space="preserve"> a </w:t>
      </w:r>
      <w:r w:rsidR="00BE0A33">
        <w:rPr>
          <w:rFonts w:ascii="Book Antiqua" w:hAnsi="Book Antiqua" w:cs="Arial"/>
          <w:sz w:val="24"/>
          <w:szCs w:val="24"/>
          <w:lang w:val="en-US"/>
        </w:rPr>
        <w:t>noteworthy</w:t>
      </w:r>
      <w:r w:rsidRPr="00D50019">
        <w:rPr>
          <w:rFonts w:ascii="Book Antiqua" w:hAnsi="Book Antiqua" w:cs="Arial"/>
          <w:sz w:val="24"/>
          <w:szCs w:val="24"/>
          <w:lang w:val="en-US"/>
        </w:rPr>
        <w:t xml:space="preserve"> increase in solubility. </w:t>
      </w:r>
      <w:r w:rsidR="00BE0A33">
        <w:rPr>
          <w:rFonts w:ascii="Book Antiqua" w:hAnsi="Book Antiqua" w:cs="Arial"/>
          <w:sz w:val="24"/>
          <w:szCs w:val="24"/>
          <w:lang w:val="en-US"/>
        </w:rPr>
        <w:t>Therefore,</w:t>
      </w:r>
      <w:r w:rsidRPr="00D50019">
        <w:rPr>
          <w:rFonts w:ascii="Book Antiqua" w:hAnsi="Book Antiqua" w:cs="Arial"/>
          <w:sz w:val="24"/>
          <w:szCs w:val="24"/>
          <w:lang w:val="en-US"/>
        </w:rPr>
        <w:t xml:space="preserve"> </w:t>
      </w:r>
      <w:r w:rsidR="000E012F">
        <w:rPr>
          <w:rFonts w:ascii="Book Antiqua" w:hAnsi="Book Antiqua" w:cs="Arial"/>
          <w:sz w:val="24"/>
          <w:szCs w:val="24"/>
          <w:lang w:val="en-US"/>
        </w:rPr>
        <w:t xml:space="preserve">while </w:t>
      </w:r>
      <w:r w:rsidRPr="00D50019">
        <w:rPr>
          <w:rFonts w:ascii="Book Antiqua" w:hAnsi="Book Antiqua" w:cs="Arial"/>
          <w:sz w:val="24"/>
          <w:szCs w:val="24"/>
          <w:lang w:val="en-US"/>
        </w:rPr>
        <w:t>at 25</w:t>
      </w:r>
      <w:r w:rsidR="00B45622">
        <w:rPr>
          <w:rFonts w:ascii="Book Antiqua" w:hAnsi="Book Antiqua" w:cs="Arial" w:hint="eastAsia"/>
          <w:sz w:val="24"/>
          <w:szCs w:val="24"/>
          <w:lang w:val="en-US" w:eastAsia="zh-CN"/>
        </w:rPr>
        <w:t xml:space="preserve"> </w:t>
      </w:r>
      <w:r w:rsidRPr="00D50019">
        <w:rPr>
          <w:rFonts w:ascii="Book Antiqua" w:hAnsi="Book Antiqua" w:cs="Arial"/>
          <w:sz w:val="24"/>
          <w:szCs w:val="24"/>
          <w:lang w:val="en-US"/>
        </w:rPr>
        <w:t>°C</w:t>
      </w:r>
      <w:r w:rsidR="00702E5D">
        <w:rPr>
          <w:rFonts w:ascii="Book Antiqua" w:hAnsi="Book Antiqua" w:cs="Arial"/>
          <w:sz w:val="24"/>
          <w:szCs w:val="24"/>
          <w:lang w:val="en-US"/>
        </w:rPr>
        <w:t>,</w:t>
      </w:r>
      <w:r w:rsidRPr="00D50019">
        <w:rPr>
          <w:rFonts w:ascii="Book Antiqua" w:hAnsi="Book Antiqua" w:cs="Arial"/>
          <w:sz w:val="24"/>
          <w:szCs w:val="24"/>
          <w:lang w:val="en-US"/>
        </w:rPr>
        <w:t xml:space="preserve"> the maximum concentration </w:t>
      </w:r>
      <w:r w:rsidRPr="00D50019">
        <w:rPr>
          <w:rFonts w:ascii="Book Antiqua" w:hAnsi="Book Antiqua" w:cs="Arial"/>
          <w:sz w:val="24"/>
          <w:szCs w:val="24"/>
          <w:lang w:val="en-US"/>
        </w:rPr>
        <w:lastRenderedPageBreak/>
        <w:t>that can get by diss</w:t>
      </w:r>
      <w:r w:rsidR="000E012F">
        <w:rPr>
          <w:rFonts w:ascii="Book Antiqua" w:hAnsi="Book Antiqua" w:cs="Arial"/>
          <w:sz w:val="24"/>
          <w:szCs w:val="24"/>
          <w:lang w:val="en-US"/>
        </w:rPr>
        <w:t>olving 1 gr of MMC is 0.8 mg/mL, t</w:t>
      </w:r>
      <w:r w:rsidRPr="00D50019">
        <w:rPr>
          <w:rFonts w:ascii="Book Antiqua" w:hAnsi="Book Antiqua" w:cs="Arial"/>
          <w:sz w:val="24"/>
          <w:szCs w:val="24"/>
          <w:lang w:val="en-US"/>
        </w:rPr>
        <w:t>his value is doubled at 40</w:t>
      </w:r>
      <w:r w:rsidR="00B45622">
        <w:rPr>
          <w:rFonts w:ascii="Book Antiqua" w:hAnsi="Book Antiqua" w:cs="Arial" w:hint="eastAsia"/>
          <w:sz w:val="24"/>
          <w:szCs w:val="24"/>
          <w:lang w:val="en-US" w:eastAsia="zh-CN"/>
        </w:rPr>
        <w:t xml:space="preserve"> </w:t>
      </w:r>
      <w:r w:rsidRPr="00D50019">
        <w:rPr>
          <w:rFonts w:ascii="Book Antiqua" w:hAnsi="Book Antiqua" w:cs="Arial"/>
          <w:sz w:val="24"/>
          <w:szCs w:val="24"/>
          <w:lang w:val="en-US"/>
        </w:rPr>
        <w:t xml:space="preserve">°C since concentrations </w:t>
      </w:r>
      <w:r w:rsidR="000E012F">
        <w:rPr>
          <w:rFonts w:ascii="Book Antiqua" w:hAnsi="Book Antiqua" w:cs="Arial"/>
          <w:sz w:val="24"/>
          <w:szCs w:val="24"/>
          <w:lang w:val="en-US"/>
        </w:rPr>
        <w:t xml:space="preserve">are </w:t>
      </w:r>
      <w:r w:rsidRPr="00D50019">
        <w:rPr>
          <w:rFonts w:ascii="Book Antiqua" w:hAnsi="Book Antiqua" w:cs="Arial"/>
          <w:sz w:val="24"/>
          <w:szCs w:val="24"/>
          <w:lang w:val="en-US"/>
        </w:rPr>
        <w:t xml:space="preserve">up to 1.7 mg/mL (Data from </w:t>
      </w:r>
      <w:r w:rsidRPr="00D50019">
        <w:rPr>
          <w:rFonts w:ascii="Book Antiqua" w:hAnsi="Book Antiqua" w:cs="Arial"/>
          <w:i/>
          <w:sz w:val="24"/>
          <w:szCs w:val="24"/>
          <w:lang w:val="en-US"/>
        </w:rPr>
        <w:t>Kyowa Hakko Kirin Co Ltd</w:t>
      </w:r>
      <w:r w:rsidRPr="00D50019">
        <w:rPr>
          <w:rFonts w:ascii="Book Antiqua" w:hAnsi="Book Antiqua" w:cs="Arial"/>
          <w:sz w:val="24"/>
          <w:szCs w:val="24"/>
          <w:lang w:val="en-US"/>
        </w:rPr>
        <w:t>.).</w:t>
      </w:r>
    </w:p>
    <w:p w14:paraId="778A7ADC" w14:textId="1847F08C" w:rsidR="00B45622" w:rsidRPr="003D25C8" w:rsidRDefault="00702E5D" w:rsidP="00C95EF9">
      <w:pPr>
        <w:ind w:firstLine="708"/>
        <w:jc w:val="both"/>
        <w:rPr>
          <w:rFonts w:ascii="Book Antiqua" w:hAnsi="Book Antiqua" w:cs="Arial"/>
          <w:sz w:val="24"/>
          <w:szCs w:val="24"/>
          <w:lang w:val="en-GB" w:eastAsia="zh-CN"/>
        </w:rPr>
      </w:pPr>
      <w:r>
        <w:rPr>
          <w:rFonts w:ascii="Book Antiqua" w:hAnsi="Book Antiqua" w:cs="Arial"/>
          <w:sz w:val="24"/>
          <w:szCs w:val="24"/>
          <w:lang w:val="en-US"/>
        </w:rPr>
        <w:t>It stems from</w:t>
      </w:r>
      <w:r w:rsidR="00A01B84" w:rsidRPr="00D50019">
        <w:rPr>
          <w:rFonts w:ascii="Book Antiqua" w:hAnsi="Book Antiqua" w:cs="Arial"/>
          <w:sz w:val="24"/>
          <w:szCs w:val="24"/>
          <w:lang w:val="en-US"/>
        </w:rPr>
        <w:t xml:space="preserve"> the </w:t>
      </w:r>
      <w:r>
        <w:rPr>
          <w:rFonts w:ascii="Book Antiqua" w:hAnsi="Book Antiqua" w:cs="Arial"/>
          <w:sz w:val="24"/>
          <w:szCs w:val="24"/>
          <w:lang w:val="en-US"/>
        </w:rPr>
        <w:t>above that</w:t>
      </w:r>
      <w:r w:rsidR="00A01B84" w:rsidRPr="00D50019">
        <w:rPr>
          <w:rFonts w:ascii="Book Antiqua" w:hAnsi="Book Antiqua" w:cs="Arial"/>
          <w:sz w:val="24"/>
          <w:szCs w:val="24"/>
          <w:lang w:val="en-US"/>
        </w:rPr>
        <w:t xml:space="preserve"> the </w:t>
      </w:r>
      <w:proofErr w:type="spellStart"/>
      <w:r w:rsidR="00A01B84" w:rsidRPr="00D50019">
        <w:rPr>
          <w:rFonts w:ascii="Book Antiqua" w:hAnsi="Book Antiqua" w:cs="Arial"/>
          <w:sz w:val="24"/>
          <w:szCs w:val="24"/>
          <w:lang w:val="en-US"/>
        </w:rPr>
        <w:t>chemohyperthermia</w:t>
      </w:r>
      <w:proofErr w:type="spellEnd"/>
      <w:r w:rsidR="00A01B84" w:rsidRPr="00D50019">
        <w:rPr>
          <w:rFonts w:ascii="Book Antiqua" w:hAnsi="Book Antiqua" w:cs="Arial"/>
          <w:sz w:val="24"/>
          <w:szCs w:val="24"/>
          <w:lang w:val="en-US"/>
        </w:rPr>
        <w:t xml:space="preserve"> (CHT) is the combination of </w:t>
      </w:r>
      <w:proofErr w:type="spellStart"/>
      <w:r w:rsidR="00A01B84" w:rsidRPr="00D50019">
        <w:rPr>
          <w:rFonts w:ascii="Book Antiqua" w:hAnsi="Book Antiqua" w:cs="Arial"/>
          <w:sz w:val="24"/>
          <w:szCs w:val="24"/>
          <w:lang w:val="en-US"/>
        </w:rPr>
        <w:t>intravesical</w:t>
      </w:r>
      <w:proofErr w:type="spellEnd"/>
      <w:r w:rsidR="00A01B84" w:rsidRPr="00D50019">
        <w:rPr>
          <w:rFonts w:ascii="Book Antiqua" w:hAnsi="Book Antiqua" w:cs="Arial"/>
          <w:sz w:val="24"/>
          <w:szCs w:val="24"/>
          <w:lang w:val="en-US"/>
        </w:rPr>
        <w:t xml:space="preserve"> chemotherapy and hyperthermia </w:t>
      </w:r>
      <w:r w:rsidR="00A01B84" w:rsidRPr="00D50019">
        <w:rPr>
          <w:rFonts w:ascii="Book Antiqua" w:hAnsi="Book Antiqua" w:cs="Arial"/>
          <w:sz w:val="24"/>
          <w:szCs w:val="24"/>
          <w:lang w:val="en"/>
        </w:rPr>
        <w:t xml:space="preserve">in order to increase efficiency. </w:t>
      </w:r>
      <w:r w:rsidR="004612CC" w:rsidRPr="003D25C8">
        <w:rPr>
          <w:rFonts w:ascii="Book Antiqua" w:hAnsi="Book Antiqua" w:cs="Arial"/>
          <w:sz w:val="24"/>
          <w:szCs w:val="24"/>
          <w:lang w:val="en-GB"/>
        </w:rPr>
        <w:t xml:space="preserve">In summary, </w:t>
      </w:r>
      <w:r w:rsidR="003D25C8">
        <w:rPr>
          <w:rFonts w:ascii="Book Antiqua" w:hAnsi="Book Antiqua" w:cs="Arial"/>
          <w:sz w:val="24"/>
          <w:szCs w:val="24"/>
          <w:lang w:val="en-GB"/>
        </w:rPr>
        <w:t>t</w:t>
      </w:r>
      <w:r w:rsidR="003D25C8" w:rsidRPr="003D25C8">
        <w:rPr>
          <w:rFonts w:ascii="Book Antiqua" w:hAnsi="Book Antiqua" w:cs="Arial"/>
          <w:sz w:val="24"/>
          <w:szCs w:val="24"/>
          <w:lang w:val="en-GB"/>
        </w:rPr>
        <w:t>he increased cell permeability, the changes in the blood perfusion, and the direct cytotoxic effect, are the reasons why the MMC efficacy increase</w:t>
      </w:r>
      <w:r w:rsidR="00C95EF9">
        <w:rPr>
          <w:rFonts w:ascii="Book Antiqua" w:hAnsi="Book Antiqua" w:cs="Arial"/>
          <w:sz w:val="24"/>
          <w:szCs w:val="24"/>
          <w:lang w:val="en-GB"/>
        </w:rPr>
        <w:t xml:space="preserve">s when it is combined with </w:t>
      </w:r>
      <w:proofErr w:type="gramStart"/>
      <w:r w:rsidR="00C95EF9">
        <w:rPr>
          <w:rFonts w:ascii="Book Antiqua" w:hAnsi="Book Antiqua" w:cs="Arial"/>
          <w:sz w:val="24"/>
          <w:szCs w:val="24"/>
          <w:lang w:val="en-GB"/>
        </w:rPr>
        <w:t>heat</w:t>
      </w:r>
      <w:r w:rsidR="003D25C8" w:rsidRPr="00C95EF9">
        <w:rPr>
          <w:rFonts w:ascii="Book Antiqua" w:hAnsi="Book Antiqua" w:cs="Arial"/>
          <w:sz w:val="24"/>
          <w:szCs w:val="24"/>
          <w:vertAlign w:val="superscript"/>
          <w:lang w:val="en-GB"/>
        </w:rPr>
        <w:t>[</w:t>
      </w:r>
      <w:proofErr w:type="gramEnd"/>
      <w:r w:rsidR="003D25C8" w:rsidRPr="00C95EF9">
        <w:rPr>
          <w:rFonts w:ascii="Book Antiqua" w:hAnsi="Book Antiqua" w:cs="Arial"/>
          <w:sz w:val="24"/>
          <w:szCs w:val="24"/>
          <w:vertAlign w:val="superscript"/>
          <w:lang w:val="en-GB"/>
        </w:rPr>
        <w:t>13,14]</w:t>
      </w:r>
      <w:r w:rsidR="003D25C8" w:rsidRPr="003D25C8">
        <w:rPr>
          <w:rFonts w:ascii="Book Antiqua" w:hAnsi="Book Antiqua" w:cs="Arial"/>
          <w:sz w:val="24"/>
          <w:szCs w:val="24"/>
          <w:lang w:val="en-GB"/>
        </w:rPr>
        <w:t>.</w:t>
      </w:r>
    </w:p>
    <w:p w14:paraId="16F22378" w14:textId="77777777" w:rsidR="00B45622" w:rsidRPr="003D25C8" w:rsidRDefault="00B45622" w:rsidP="00C95EF9">
      <w:pPr>
        <w:pStyle w:val="Heading1"/>
        <w:numPr>
          <w:ilvl w:val="0"/>
          <w:numId w:val="0"/>
        </w:numPr>
        <w:spacing w:before="0"/>
        <w:jc w:val="both"/>
        <w:rPr>
          <w:rFonts w:ascii="Book Antiqua" w:eastAsia="宋体" w:hAnsi="Book Antiqua" w:cs="Arial"/>
          <w:color w:val="auto"/>
          <w:sz w:val="24"/>
          <w:szCs w:val="24"/>
          <w:lang w:val="en-GB" w:eastAsia="zh-CN"/>
        </w:rPr>
      </w:pPr>
    </w:p>
    <w:p w14:paraId="000F6BD8" w14:textId="1E32A7B5" w:rsidR="008F1D4E" w:rsidRPr="00D50019" w:rsidRDefault="00B45622" w:rsidP="00C95EF9">
      <w:pPr>
        <w:pStyle w:val="Heading1"/>
        <w:numPr>
          <w:ilvl w:val="0"/>
          <w:numId w:val="0"/>
        </w:numPr>
        <w:spacing w:before="0"/>
        <w:jc w:val="both"/>
        <w:rPr>
          <w:rFonts w:ascii="Book Antiqua" w:hAnsi="Book Antiqua" w:cs="Arial"/>
          <w:color w:val="auto"/>
          <w:sz w:val="24"/>
          <w:szCs w:val="24"/>
          <w:lang w:val="en-US"/>
        </w:rPr>
      </w:pPr>
      <w:r w:rsidRPr="00D50019">
        <w:rPr>
          <w:rFonts w:ascii="Book Antiqua" w:hAnsi="Book Antiqua" w:cs="Arial"/>
          <w:color w:val="auto"/>
          <w:sz w:val="24"/>
          <w:szCs w:val="24"/>
          <w:lang w:val="en-US"/>
        </w:rPr>
        <w:t>CHEMOHYPERTHERMIA</w:t>
      </w:r>
      <w:r>
        <w:rPr>
          <w:rFonts w:ascii="Book Antiqua" w:eastAsia="宋体" w:hAnsi="Book Antiqua" w:cs="Arial" w:hint="eastAsia"/>
          <w:color w:val="auto"/>
          <w:sz w:val="24"/>
          <w:szCs w:val="24"/>
          <w:lang w:val="en-US" w:eastAsia="zh-CN"/>
        </w:rPr>
        <w:t xml:space="preserve"> </w:t>
      </w:r>
    </w:p>
    <w:p w14:paraId="6AA8FDFB" w14:textId="21B2CC26" w:rsidR="007154C8" w:rsidRDefault="008F1D4E" w:rsidP="00C95EF9">
      <w:pPr>
        <w:jc w:val="both"/>
        <w:rPr>
          <w:rFonts w:ascii="Book Antiqua" w:hAnsi="Book Antiqua" w:cs="Arial"/>
          <w:sz w:val="24"/>
          <w:szCs w:val="24"/>
          <w:lang w:val="en-US" w:eastAsia="zh-CN"/>
        </w:rPr>
      </w:pPr>
      <w:r w:rsidRPr="00D50019">
        <w:rPr>
          <w:rFonts w:ascii="Book Antiqua" w:hAnsi="Book Antiqua" w:cs="Arial"/>
          <w:sz w:val="24"/>
          <w:szCs w:val="24"/>
          <w:lang w:val="en-US"/>
        </w:rPr>
        <w:t>There are two types of treatment: adjuvant</w:t>
      </w:r>
      <w:r w:rsidR="00A73C03" w:rsidRPr="00D50019">
        <w:rPr>
          <w:rFonts w:ascii="Book Antiqua" w:hAnsi="Book Antiqua" w:cs="Arial"/>
          <w:sz w:val="24"/>
          <w:szCs w:val="24"/>
          <w:lang w:val="en-US"/>
        </w:rPr>
        <w:t xml:space="preserve"> (intermediate and high-risk NMIBC)</w:t>
      </w:r>
      <w:r w:rsidRPr="00D50019">
        <w:rPr>
          <w:rFonts w:ascii="Book Antiqua" w:hAnsi="Book Antiqua" w:cs="Arial"/>
          <w:sz w:val="24"/>
          <w:szCs w:val="24"/>
          <w:lang w:val="en-US"/>
        </w:rPr>
        <w:t xml:space="preserve"> and neoadjuvant. To improve the effectivity of </w:t>
      </w:r>
      <w:proofErr w:type="spellStart"/>
      <w:r w:rsidRPr="00D50019">
        <w:rPr>
          <w:rFonts w:ascii="Book Antiqua" w:hAnsi="Book Antiqua" w:cs="Arial"/>
          <w:sz w:val="24"/>
          <w:szCs w:val="24"/>
          <w:lang w:val="en-US"/>
        </w:rPr>
        <w:t>intravesical</w:t>
      </w:r>
      <w:proofErr w:type="spellEnd"/>
      <w:r w:rsidRPr="00D50019">
        <w:rPr>
          <w:rFonts w:ascii="Book Antiqua" w:hAnsi="Book Antiqua" w:cs="Arial"/>
          <w:sz w:val="24"/>
          <w:szCs w:val="24"/>
          <w:lang w:val="en-US"/>
        </w:rPr>
        <w:t xml:space="preserve"> chemotherapy are used "</w:t>
      </w:r>
      <w:r w:rsidRPr="00D50019">
        <w:rPr>
          <w:rFonts w:ascii="Book Antiqua" w:hAnsi="Book Antiqua" w:cs="Arial"/>
          <w:i/>
          <w:sz w:val="24"/>
          <w:szCs w:val="24"/>
          <w:lang w:val="en-US"/>
        </w:rPr>
        <w:t xml:space="preserve">device </w:t>
      </w:r>
      <w:r w:rsidR="00A73C03" w:rsidRPr="00D50019">
        <w:rPr>
          <w:rFonts w:ascii="Book Antiqua" w:hAnsi="Book Antiqua" w:cs="Arial"/>
          <w:i/>
          <w:sz w:val="24"/>
          <w:szCs w:val="24"/>
          <w:lang w:val="en-US"/>
        </w:rPr>
        <w:t>assisted</w:t>
      </w:r>
      <w:r w:rsidR="00A73C03" w:rsidRPr="00D50019">
        <w:rPr>
          <w:rFonts w:ascii="Book Antiqua" w:hAnsi="Book Antiqua" w:cs="Arial"/>
          <w:sz w:val="24"/>
          <w:szCs w:val="24"/>
          <w:lang w:val="en-US"/>
        </w:rPr>
        <w:t>”</w:t>
      </w:r>
      <w:r w:rsidR="00A91CEC" w:rsidRPr="00D50019">
        <w:rPr>
          <w:rFonts w:ascii="Book Antiqua" w:hAnsi="Book Antiqua" w:cs="Arial"/>
          <w:sz w:val="24"/>
          <w:szCs w:val="24"/>
          <w:lang w:val="en-US"/>
        </w:rPr>
        <w:t>, these</w:t>
      </w:r>
      <w:r w:rsidRPr="00D50019">
        <w:rPr>
          <w:rFonts w:ascii="Book Antiqua" w:hAnsi="Book Antiqua" w:cs="Arial"/>
          <w:sz w:val="24"/>
          <w:szCs w:val="24"/>
          <w:lang w:val="en-US"/>
        </w:rPr>
        <w:t xml:space="preserve"> are fundamentally two: Elec</w:t>
      </w:r>
      <w:r w:rsidR="00A91CEC" w:rsidRPr="00D50019">
        <w:rPr>
          <w:rFonts w:ascii="Book Antiqua" w:hAnsi="Book Antiqua" w:cs="Arial"/>
          <w:sz w:val="24"/>
          <w:szCs w:val="24"/>
          <w:lang w:val="en-US"/>
        </w:rPr>
        <w:t>tromotive drug administration</w:t>
      </w:r>
      <w:r w:rsidRPr="00D50019">
        <w:rPr>
          <w:rFonts w:ascii="Book Antiqua" w:hAnsi="Book Antiqua" w:cs="Arial"/>
          <w:sz w:val="24"/>
          <w:szCs w:val="24"/>
          <w:lang w:val="en-US"/>
        </w:rPr>
        <w:t xml:space="preserve"> </w:t>
      </w:r>
      <w:r w:rsidR="00A91CEC" w:rsidRPr="00D50019">
        <w:rPr>
          <w:rFonts w:ascii="Book Antiqua" w:hAnsi="Book Antiqua" w:cs="Arial"/>
          <w:sz w:val="24"/>
          <w:szCs w:val="24"/>
          <w:lang w:val="en-US"/>
        </w:rPr>
        <w:t>(</w:t>
      </w:r>
      <w:r w:rsidRPr="00D50019">
        <w:rPr>
          <w:rFonts w:ascii="Book Antiqua" w:hAnsi="Book Antiqua" w:cs="Arial"/>
          <w:sz w:val="24"/>
          <w:szCs w:val="24"/>
          <w:lang w:val="en-US"/>
        </w:rPr>
        <w:t>EMDA</w:t>
      </w:r>
      <w:r w:rsidR="00A91CEC" w:rsidRPr="00D50019">
        <w:rPr>
          <w:rFonts w:ascii="Book Antiqua" w:hAnsi="Book Antiqua" w:cs="Arial"/>
          <w:sz w:val="24"/>
          <w:szCs w:val="24"/>
          <w:lang w:val="en-US"/>
        </w:rPr>
        <w:t>)</w:t>
      </w:r>
      <w:r w:rsidRPr="00D50019">
        <w:rPr>
          <w:rFonts w:ascii="Book Antiqua" w:hAnsi="Book Antiqua" w:cs="Arial"/>
          <w:sz w:val="24"/>
          <w:szCs w:val="24"/>
          <w:lang w:val="en-US"/>
        </w:rPr>
        <w:t xml:space="preserve"> </w:t>
      </w:r>
      <w:r w:rsidR="00A91CEC" w:rsidRPr="00D50019">
        <w:rPr>
          <w:rFonts w:ascii="Book Antiqua" w:hAnsi="Book Antiqua" w:cs="Arial"/>
          <w:sz w:val="24"/>
          <w:szCs w:val="24"/>
          <w:lang w:val="en-US"/>
        </w:rPr>
        <w:t xml:space="preserve">that </w:t>
      </w:r>
      <w:r w:rsidRPr="00D50019">
        <w:rPr>
          <w:rFonts w:ascii="Book Antiqua" w:hAnsi="Book Antiqua" w:cs="Arial"/>
          <w:sz w:val="24"/>
          <w:szCs w:val="24"/>
          <w:lang w:val="en-US"/>
        </w:rPr>
        <w:t>enhance the absorption of MMC by usin</w:t>
      </w:r>
      <w:r w:rsidR="00A91CEC" w:rsidRPr="00D50019">
        <w:rPr>
          <w:rFonts w:ascii="Book Antiqua" w:hAnsi="Book Antiqua" w:cs="Arial"/>
          <w:sz w:val="24"/>
          <w:szCs w:val="24"/>
          <w:lang w:val="en-US"/>
        </w:rPr>
        <w:t xml:space="preserve">g iontophoresis. </w:t>
      </w:r>
      <w:r w:rsidR="00F36701">
        <w:rPr>
          <w:rFonts w:ascii="Book Antiqua" w:hAnsi="Book Antiqua" w:cs="Arial"/>
          <w:sz w:val="24"/>
          <w:szCs w:val="24"/>
          <w:lang w:val="en-US"/>
        </w:rPr>
        <w:t>On</w:t>
      </w:r>
      <w:r w:rsidR="00A91CEC" w:rsidRPr="00D50019">
        <w:rPr>
          <w:rFonts w:ascii="Book Antiqua" w:hAnsi="Book Antiqua" w:cs="Arial"/>
          <w:sz w:val="24"/>
          <w:szCs w:val="24"/>
          <w:lang w:val="en-US"/>
        </w:rPr>
        <w:t xml:space="preserve"> the other</w:t>
      </w:r>
      <w:r w:rsidR="00F36701">
        <w:rPr>
          <w:rFonts w:ascii="Book Antiqua" w:hAnsi="Book Antiqua" w:cs="Arial"/>
          <w:sz w:val="24"/>
          <w:szCs w:val="24"/>
          <w:lang w:val="en-US"/>
        </w:rPr>
        <w:t xml:space="preserve"> hand, it is the </w:t>
      </w:r>
      <w:proofErr w:type="spellStart"/>
      <w:r w:rsidR="00B45622" w:rsidRPr="00B45622">
        <w:rPr>
          <w:rFonts w:ascii="Book Antiqua" w:hAnsi="Book Antiqua" w:cs="Arial"/>
          <w:sz w:val="24"/>
          <w:szCs w:val="24"/>
          <w:lang w:val="en-US"/>
        </w:rPr>
        <w:t>chemohyperthermia</w:t>
      </w:r>
      <w:proofErr w:type="spellEnd"/>
      <w:r w:rsidR="00B45622" w:rsidRPr="00B45622">
        <w:rPr>
          <w:rFonts w:ascii="Book Antiqua" w:hAnsi="Book Antiqua" w:cs="Arial"/>
          <w:sz w:val="24"/>
          <w:szCs w:val="24"/>
          <w:lang w:val="en-US"/>
        </w:rPr>
        <w:t xml:space="preserve"> (CHT)</w:t>
      </w:r>
      <w:r w:rsidR="00B45622">
        <w:rPr>
          <w:rFonts w:ascii="Book Antiqua" w:hAnsi="Book Antiqua" w:cs="Arial" w:hint="eastAsia"/>
          <w:sz w:val="24"/>
          <w:szCs w:val="24"/>
          <w:lang w:val="en-US" w:eastAsia="zh-CN"/>
        </w:rPr>
        <w:t xml:space="preserve"> </w:t>
      </w:r>
      <w:r w:rsidR="00F36701">
        <w:rPr>
          <w:rFonts w:ascii="Book Antiqua" w:hAnsi="Book Antiqua" w:cs="Arial"/>
          <w:sz w:val="24"/>
          <w:szCs w:val="24"/>
          <w:lang w:val="en-US" w:eastAsia="zh-CN"/>
        </w:rPr>
        <w:t xml:space="preserve">the one that </w:t>
      </w:r>
      <w:r w:rsidRPr="00D50019">
        <w:rPr>
          <w:rFonts w:ascii="Book Antiqua" w:hAnsi="Book Antiqua" w:cs="Arial"/>
          <w:sz w:val="24"/>
          <w:szCs w:val="24"/>
          <w:lang w:val="en-US"/>
        </w:rPr>
        <w:t>is based on heating the bladder with the instilled chemotherap</w:t>
      </w:r>
      <w:r w:rsidR="00FE3B84">
        <w:rPr>
          <w:rFonts w:ascii="Book Antiqua" w:hAnsi="Book Antiqua" w:cs="Arial"/>
          <w:sz w:val="24"/>
          <w:szCs w:val="24"/>
          <w:lang w:val="en-US"/>
        </w:rPr>
        <w:t>eut</w:t>
      </w:r>
      <w:r w:rsidRPr="00D50019">
        <w:rPr>
          <w:rFonts w:ascii="Book Antiqua" w:hAnsi="Book Antiqua" w:cs="Arial"/>
          <w:sz w:val="24"/>
          <w:szCs w:val="24"/>
          <w:lang w:val="en-US"/>
        </w:rPr>
        <w:t>ic drug.</w:t>
      </w:r>
    </w:p>
    <w:p w14:paraId="6247725B" w14:textId="77777777" w:rsidR="00B45622" w:rsidRDefault="00B45622" w:rsidP="00C95EF9">
      <w:pPr>
        <w:jc w:val="both"/>
        <w:rPr>
          <w:rFonts w:ascii="Book Antiqua" w:hAnsi="Book Antiqua" w:cs="Arial"/>
          <w:sz w:val="24"/>
          <w:szCs w:val="24"/>
          <w:lang w:val="en-US" w:eastAsia="zh-CN"/>
        </w:rPr>
      </w:pPr>
    </w:p>
    <w:p w14:paraId="70246F15" w14:textId="57FC9A72" w:rsidR="000F5780" w:rsidRPr="0015680F" w:rsidRDefault="009A71E0" w:rsidP="00C95EF9">
      <w:pPr>
        <w:pStyle w:val="Heading2"/>
        <w:numPr>
          <w:ilvl w:val="0"/>
          <w:numId w:val="0"/>
        </w:numPr>
        <w:spacing w:before="0"/>
        <w:jc w:val="both"/>
        <w:rPr>
          <w:rFonts w:ascii="Book Antiqua" w:hAnsi="Book Antiqua"/>
          <w:i/>
          <w:color w:val="auto"/>
          <w:sz w:val="24"/>
          <w:szCs w:val="24"/>
          <w:lang w:val="en-US"/>
        </w:rPr>
      </w:pPr>
      <w:r w:rsidRPr="0015680F">
        <w:rPr>
          <w:rFonts w:ascii="Book Antiqua" w:hAnsi="Book Antiqua"/>
          <w:i/>
          <w:color w:val="auto"/>
          <w:sz w:val="24"/>
          <w:szCs w:val="24"/>
          <w:lang w:val="en-US"/>
        </w:rPr>
        <w:t>EMDA, CHT and Devic</w:t>
      </w:r>
      <w:r w:rsidR="000F5780" w:rsidRPr="0015680F">
        <w:rPr>
          <w:rFonts w:ascii="Book Antiqua" w:hAnsi="Book Antiqua"/>
          <w:i/>
          <w:color w:val="auto"/>
          <w:sz w:val="24"/>
          <w:szCs w:val="24"/>
          <w:lang w:val="en-US"/>
        </w:rPr>
        <w:t>e assisted</w:t>
      </w:r>
    </w:p>
    <w:p w14:paraId="40C66B7F" w14:textId="4B6574BC" w:rsidR="00542F0C" w:rsidRPr="00C95EF9" w:rsidRDefault="00C4133F" w:rsidP="00C95EF9">
      <w:pPr>
        <w:jc w:val="both"/>
        <w:rPr>
          <w:rFonts w:ascii="Book Antiqua" w:hAnsi="Book Antiqua" w:cs="Arial"/>
          <w:sz w:val="24"/>
          <w:szCs w:val="24"/>
          <w:highlight w:val="cyan"/>
          <w:lang w:val="en-GB"/>
        </w:rPr>
      </w:pPr>
      <w:r w:rsidRPr="00C4133F">
        <w:rPr>
          <w:rFonts w:ascii="Book Antiqua" w:hAnsi="Book Antiqua" w:cs="Arial"/>
          <w:sz w:val="24"/>
          <w:szCs w:val="24"/>
          <w:lang w:val="en-GB"/>
        </w:rPr>
        <w:t xml:space="preserve">EMDA uses an electric current to enhance </w:t>
      </w:r>
      <w:proofErr w:type="spellStart"/>
      <w:r w:rsidRPr="00C4133F">
        <w:rPr>
          <w:rFonts w:ascii="Book Antiqua" w:hAnsi="Book Antiqua" w:cs="Arial"/>
          <w:sz w:val="24"/>
          <w:szCs w:val="24"/>
          <w:lang w:val="en-GB"/>
        </w:rPr>
        <w:t>transepithelial</w:t>
      </w:r>
      <w:proofErr w:type="spellEnd"/>
      <w:r w:rsidRPr="00C4133F">
        <w:rPr>
          <w:rFonts w:ascii="Book Antiqua" w:hAnsi="Book Antiqua" w:cs="Arial"/>
          <w:sz w:val="24"/>
          <w:szCs w:val="24"/>
          <w:lang w:val="en-GB"/>
        </w:rPr>
        <w:t xml:space="preserve"> drug penetration. EMDA is administered via a battery-powered generator delivering an electric current of 0–30 mA DC at 0–55 V, which is passed between two electrodes: an active electrode is placed into the bladder as part of a transurethral catheter and the dispersive ground electrode pads are placed </w:t>
      </w:r>
      <w:r>
        <w:rPr>
          <w:rFonts w:ascii="Book Antiqua" w:hAnsi="Book Antiqua" w:cs="Arial"/>
          <w:sz w:val="24"/>
          <w:szCs w:val="24"/>
          <w:lang w:val="en-GB"/>
        </w:rPr>
        <w:t>on the skin of the lower abdomen.</w:t>
      </w:r>
      <w:r w:rsidRPr="00C4133F">
        <w:rPr>
          <w:rFonts w:ascii="Book Antiqua" w:hAnsi="Book Antiqua" w:cs="Arial"/>
          <w:sz w:val="24"/>
          <w:szCs w:val="24"/>
          <w:lang w:val="en-GB"/>
        </w:rPr>
        <w:t xml:space="preserve"> </w:t>
      </w:r>
      <w:r w:rsidR="00542F0C" w:rsidRPr="00830CB1">
        <w:rPr>
          <w:rFonts w:ascii="Book Antiqua" w:hAnsi="Book Antiqua" w:cs="Arial"/>
          <w:sz w:val="24"/>
          <w:szCs w:val="24"/>
          <w:lang w:val="en-US"/>
        </w:rPr>
        <w:t xml:space="preserve">EMDA takes advantage of three phenomena: iontophoresis, electro-osmosis and electroporation. </w:t>
      </w:r>
      <w:r w:rsidR="00542F0C" w:rsidRPr="00D50019">
        <w:rPr>
          <w:rFonts w:ascii="Book Antiqua" w:hAnsi="Book Antiqua" w:cs="Arial"/>
          <w:sz w:val="24"/>
          <w:szCs w:val="24"/>
          <w:lang w:val="en-US"/>
        </w:rPr>
        <w:t xml:space="preserve">Iontophoresis involves propelling a substance into tissues by passing an electrical current through a solution containing the </w:t>
      </w:r>
      <w:r w:rsidR="00E273D7" w:rsidRPr="00D50019">
        <w:rPr>
          <w:rFonts w:ascii="Book Antiqua" w:hAnsi="Book Antiqua" w:cs="Arial"/>
          <w:sz w:val="24"/>
          <w:szCs w:val="24"/>
          <w:lang w:val="en-US"/>
        </w:rPr>
        <w:t xml:space="preserve">charged </w:t>
      </w:r>
      <w:r w:rsidR="00C95EF9">
        <w:rPr>
          <w:rFonts w:ascii="Book Antiqua" w:hAnsi="Book Antiqua" w:cs="Arial"/>
          <w:sz w:val="24"/>
          <w:szCs w:val="24"/>
          <w:lang w:val="en-US"/>
        </w:rPr>
        <w:t xml:space="preserve">active </w:t>
      </w:r>
      <w:proofErr w:type="gramStart"/>
      <w:r w:rsidR="00C95EF9">
        <w:rPr>
          <w:rFonts w:ascii="Book Antiqua" w:hAnsi="Book Antiqua" w:cs="Arial"/>
          <w:sz w:val="24"/>
          <w:szCs w:val="24"/>
          <w:lang w:val="en-US"/>
        </w:rPr>
        <w:t>ingredient</w:t>
      </w:r>
      <w:r w:rsidR="00450A76"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450A76" w:rsidRPr="00D50019">
        <w:rPr>
          <w:rFonts w:ascii="Book Antiqua" w:hAnsi="Book Antiqua" w:cs="Arial"/>
          <w:sz w:val="24"/>
          <w:szCs w:val="24"/>
          <w:vertAlign w:val="superscript"/>
          <w:lang w:val="en-US"/>
        </w:rPr>
        <w:t>15</w:t>
      </w:r>
      <w:r w:rsidR="00101B3F">
        <w:rPr>
          <w:rFonts w:ascii="Book Antiqua" w:hAnsi="Book Antiqua" w:cs="Arial"/>
          <w:sz w:val="24"/>
          <w:szCs w:val="24"/>
          <w:vertAlign w:val="superscript"/>
          <w:lang w:val="en-US"/>
        </w:rPr>
        <w:fldChar w:fldCharType="end"/>
      </w:r>
      <w:r w:rsidR="00450A76" w:rsidRPr="00D50019">
        <w:rPr>
          <w:rFonts w:ascii="Book Antiqua" w:hAnsi="Book Antiqua" w:cs="Arial"/>
          <w:sz w:val="24"/>
          <w:szCs w:val="24"/>
          <w:vertAlign w:val="superscript"/>
          <w:lang w:val="en-US" w:eastAsia="zh-CN"/>
        </w:rPr>
        <w:t>]</w:t>
      </w:r>
      <w:r w:rsidR="00C95EF9">
        <w:rPr>
          <w:rFonts w:ascii="Book Antiqua" w:hAnsi="Book Antiqua" w:cs="Arial" w:hint="eastAsia"/>
          <w:sz w:val="24"/>
          <w:szCs w:val="24"/>
          <w:lang w:val="en-US" w:eastAsia="zh-CN"/>
        </w:rPr>
        <w:t>.</w:t>
      </w:r>
    </w:p>
    <w:p w14:paraId="1716AC26" w14:textId="0E3C3CCC" w:rsidR="005C04EA" w:rsidRPr="00D50019" w:rsidRDefault="005C04EA" w:rsidP="00C95EF9">
      <w:pPr>
        <w:ind w:firstLine="708"/>
        <w:jc w:val="both"/>
        <w:rPr>
          <w:rFonts w:ascii="Book Antiqua" w:hAnsi="Book Antiqua" w:cs="Arial"/>
          <w:sz w:val="24"/>
          <w:szCs w:val="24"/>
          <w:lang w:val="en-US"/>
        </w:rPr>
      </w:pPr>
      <w:r w:rsidRPr="00D50019">
        <w:rPr>
          <w:rFonts w:ascii="Book Antiqua" w:hAnsi="Book Antiqua" w:cs="Arial"/>
          <w:sz w:val="24"/>
          <w:szCs w:val="24"/>
          <w:lang w:val="en-US"/>
        </w:rPr>
        <w:t xml:space="preserve">The first CHT system approved for human use was the </w:t>
      </w:r>
      <w:proofErr w:type="spellStart"/>
      <w:r w:rsidRPr="00D50019">
        <w:rPr>
          <w:rFonts w:ascii="Book Antiqua" w:hAnsi="Book Antiqua" w:cs="Arial"/>
          <w:sz w:val="24"/>
          <w:szCs w:val="24"/>
          <w:lang w:val="en-US"/>
        </w:rPr>
        <w:t>Synergo</w:t>
      </w:r>
      <w:r w:rsidRPr="00D50019">
        <w:rPr>
          <w:rFonts w:ascii="Book Antiqua" w:hAnsi="Book Antiqua" w:cs="Arial"/>
          <w:sz w:val="24"/>
          <w:szCs w:val="24"/>
          <w:vertAlign w:val="superscript"/>
          <w:lang w:val="en-US"/>
        </w:rPr>
        <w:t>TM</w:t>
      </w:r>
      <w:proofErr w:type="spellEnd"/>
      <w:r w:rsidRPr="00D50019">
        <w:rPr>
          <w:rFonts w:ascii="Book Antiqua" w:hAnsi="Book Antiqua" w:cs="Arial"/>
          <w:sz w:val="24"/>
          <w:szCs w:val="24"/>
          <w:lang w:val="en-US"/>
        </w:rPr>
        <w:t xml:space="preserve"> System.</w:t>
      </w:r>
      <w:r w:rsidR="000F5780" w:rsidRPr="00D50019">
        <w:rPr>
          <w:rFonts w:ascii="Book Antiqua" w:hAnsi="Book Antiqua" w:cs="Arial"/>
          <w:sz w:val="24"/>
          <w:szCs w:val="24"/>
          <w:lang w:val="en-US"/>
        </w:rPr>
        <w:t xml:space="preserve"> </w:t>
      </w:r>
      <w:r w:rsidR="00450A76" w:rsidRPr="00D50019">
        <w:rPr>
          <w:rFonts w:ascii="Book Antiqua" w:hAnsi="Book Antiqua" w:cs="Arial"/>
          <w:sz w:val="24"/>
          <w:szCs w:val="24"/>
          <w:lang w:val="en-US"/>
        </w:rPr>
        <w:t>This</w:t>
      </w:r>
      <w:r w:rsidRPr="00D50019">
        <w:rPr>
          <w:rFonts w:ascii="Book Antiqua" w:hAnsi="Book Antiqua" w:cs="Arial"/>
          <w:sz w:val="24"/>
          <w:szCs w:val="24"/>
          <w:lang w:val="en-US"/>
        </w:rPr>
        <w:t xml:space="preserve"> system has been used </w:t>
      </w:r>
      <w:r w:rsidR="009B24B7">
        <w:rPr>
          <w:rFonts w:ascii="Book Antiqua" w:hAnsi="Book Antiqua" w:cs="Arial"/>
          <w:sz w:val="24"/>
          <w:szCs w:val="24"/>
          <w:lang w:val="en-US"/>
        </w:rPr>
        <w:t>for</w:t>
      </w:r>
      <w:r w:rsidRPr="00D50019">
        <w:rPr>
          <w:rFonts w:ascii="Book Antiqua" w:hAnsi="Book Antiqua" w:cs="Arial"/>
          <w:sz w:val="24"/>
          <w:szCs w:val="24"/>
          <w:lang w:val="en-US"/>
        </w:rPr>
        <w:t xml:space="preserve"> 15 years and has conclusive studies in both neoadjuvant and adjuvant settings. It has proved clinical efficacy in </w:t>
      </w:r>
      <w:r w:rsidR="009B24B7" w:rsidRPr="00D50019">
        <w:rPr>
          <w:rFonts w:ascii="Book Antiqua" w:hAnsi="Book Antiqua" w:cs="Arial"/>
          <w:sz w:val="24"/>
          <w:szCs w:val="24"/>
          <w:lang w:val="en-US"/>
        </w:rPr>
        <w:t>high-risk</w:t>
      </w:r>
      <w:r w:rsidRPr="00D50019">
        <w:rPr>
          <w:rFonts w:ascii="Book Antiqua" w:hAnsi="Book Antiqua" w:cs="Arial"/>
          <w:sz w:val="24"/>
          <w:szCs w:val="24"/>
          <w:lang w:val="en-US"/>
        </w:rPr>
        <w:t xml:space="preserve"> patients (including BCG failures and CIS). </w:t>
      </w:r>
      <w:r w:rsidR="009B24B7">
        <w:rPr>
          <w:rFonts w:ascii="Book Antiqua" w:hAnsi="Book Antiqua" w:cs="Arial"/>
          <w:sz w:val="24"/>
          <w:szCs w:val="24"/>
          <w:lang w:val="en-US"/>
        </w:rPr>
        <w:t>It has</w:t>
      </w:r>
      <w:r w:rsidRPr="00D50019">
        <w:rPr>
          <w:rFonts w:ascii="Book Antiqua" w:hAnsi="Book Antiqua" w:cs="Arial"/>
          <w:sz w:val="24"/>
          <w:szCs w:val="24"/>
          <w:lang w:val="en-US"/>
        </w:rPr>
        <w:t xml:space="preserve"> demo</w:t>
      </w:r>
      <w:r w:rsidR="000743D7" w:rsidRPr="00D50019">
        <w:rPr>
          <w:rFonts w:ascii="Book Antiqua" w:hAnsi="Book Antiqua" w:cs="Arial"/>
          <w:sz w:val="24"/>
          <w:szCs w:val="24"/>
          <w:lang w:val="en-US"/>
        </w:rPr>
        <w:t>n</w:t>
      </w:r>
      <w:r w:rsidRPr="00D50019">
        <w:rPr>
          <w:rFonts w:ascii="Book Antiqua" w:hAnsi="Book Antiqua" w:cs="Arial"/>
          <w:sz w:val="24"/>
          <w:szCs w:val="24"/>
          <w:lang w:val="en-US"/>
        </w:rPr>
        <w:t xml:space="preserve">strated a 60% </w:t>
      </w:r>
      <w:r w:rsidRPr="00D50019">
        <w:rPr>
          <w:rFonts w:ascii="Book Antiqua" w:hAnsi="Book Antiqua" w:cs="Arial"/>
          <w:sz w:val="24"/>
          <w:szCs w:val="24"/>
          <w:lang w:val="en-US"/>
        </w:rPr>
        <w:lastRenderedPageBreak/>
        <w:t xml:space="preserve">reduction of </w:t>
      </w:r>
      <w:proofErr w:type="spellStart"/>
      <w:r w:rsidRPr="00D50019">
        <w:rPr>
          <w:rFonts w:ascii="Book Antiqua" w:hAnsi="Book Antiqua" w:cs="Arial"/>
          <w:sz w:val="24"/>
          <w:szCs w:val="24"/>
          <w:lang w:val="en-US"/>
        </w:rPr>
        <w:t>tumoral</w:t>
      </w:r>
      <w:proofErr w:type="spellEnd"/>
      <w:r w:rsidRPr="00D50019">
        <w:rPr>
          <w:rFonts w:ascii="Book Antiqua" w:hAnsi="Book Antiqua" w:cs="Arial"/>
          <w:sz w:val="24"/>
          <w:szCs w:val="24"/>
          <w:lang w:val="en-US"/>
        </w:rPr>
        <w:t xml:space="preserve"> re</w:t>
      </w:r>
      <w:r w:rsidR="0062295A" w:rsidRPr="00D50019">
        <w:rPr>
          <w:rFonts w:ascii="Book Antiqua" w:hAnsi="Book Antiqua" w:cs="Arial"/>
          <w:sz w:val="24"/>
          <w:szCs w:val="24"/>
          <w:lang w:val="en-US"/>
        </w:rPr>
        <w:t>currences when comparing to sta</w:t>
      </w:r>
      <w:r w:rsidRPr="00D50019">
        <w:rPr>
          <w:rFonts w:ascii="Book Antiqua" w:hAnsi="Book Antiqua" w:cs="Arial"/>
          <w:sz w:val="24"/>
          <w:szCs w:val="24"/>
          <w:lang w:val="en-US"/>
        </w:rPr>
        <w:t>ndar</w:t>
      </w:r>
      <w:r w:rsidR="0062295A" w:rsidRPr="00D50019">
        <w:rPr>
          <w:rFonts w:ascii="Book Antiqua" w:hAnsi="Book Antiqua" w:cs="Arial"/>
          <w:sz w:val="24"/>
          <w:szCs w:val="24"/>
          <w:lang w:val="en-US"/>
        </w:rPr>
        <w:t>d</w:t>
      </w:r>
      <w:r w:rsidRPr="00D50019">
        <w:rPr>
          <w:rFonts w:ascii="Book Antiqua" w:hAnsi="Book Antiqua" w:cs="Arial"/>
          <w:sz w:val="24"/>
          <w:szCs w:val="24"/>
          <w:lang w:val="en-US"/>
        </w:rPr>
        <w:t xml:space="preserve"> MMC. Moreover, its better results were ma</w:t>
      </w:r>
      <w:r w:rsidR="000743D7" w:rsidRPr="00D50019">
        <w:rPr>
          <w:rFonts w:ascii="Book Antiqua" w:hAnsi="Book Antiqua" w:cs="Arial"/>
          <w:sz w:val="24"/>
          <w:szCs w:val="24"/>
          <w:lang w:val="en-US"/>
        </w:rPr>
        <w:t>i</w:t>
      </w:r>
      <w:r w:rsidRPr="00D50019">
        <w:rPr>
          <w:rFonts w:ascii="Book Antiqua" w:hAnsi="Book Antiqua" w:cs="Arial"/>
          <w:sz w:val="24"/>
          <w:szCs w:val="24"/>
          <w:lang w:val="en-US"/>
        </w:rPr>
        <w:t xml:space="preserve">ntained during time periods </w:t>
      </w:r>
      <w:r w:rsidR="009B24B7">
        <w:rPr>
          <w:rFonts w:ascii="Book Antiqua" w:hAnsi="Book Antiqua" w:cs="Arial"/>
          <w:sz w:val="24"/>
          <w:szCs w:val="24"/>
          <w:lang w:val="en-US"/>
        </w:rPr>
        <w:t>up to</w:t>
      </w:r>
      <w:r w:rsidRPr="00D50019">
        <w:rPr>
          <w:rFonts w:ascii="Book Antiqua" w:hAnsi="Book Antiqua" w:cs="Arial"/>
          <w:sz w:val="24"/>
          <w:szCs w:val="24"/>
          <w:lang w:val="en-US"/>
        </w:rPr>
        <w:t xml:space="preserve"> 10 years.</w:t>
      </w:r>
    </w:p>
    <w:p w14:paraId="5BD6EC72" w14:textId="1A4B1E0B" w:rsidR="005C04EA" w:rsidRPr="00D50019" w:rsidRDefault="005C04EA" w:rsidP="00C95EF9">
      <w:pPr>
        <w:ind w:firstLine="708"/>
        <w:jc w:val="both"/>
        <w:rPr>
          <w:rFonts w:ascii="Book Antiqua" w:hAnsi="Book Antiqua" w:cs="Arial"/>
          <w:sz w:val="24"/>
          <w:szCs w:val="24"/>
          <w:lang w:val="en-US"/>
        </w:rPr>
      </w:pPr>
      <w:r w:rsidRPr="00D50019">
        <w:rPr>
          <w:rFonts w:ascii="Book Antiqua" w:hAnsi="Book Antiqua" w:cs="Arial"/>
          <w:sz w:val="24"/>
          <w:szCs w:val="24"/>
          <w:lang w:val="en-US"/>
        </w:rPr>
        <w:t xml:space="preserve">An alternative way to apply heat to the bladder are those systems based on recirculation of a solution of </w:t>
      </w:r>
      <w:proofErr w:type="spellStart"/>
      <w:r w:rsidRPr="00D50019">
        <w:rPr>
          <w:rFonts w:ascii="Book Antiqua" w:hAnsi="Book Antiqua" w:cs="Arial"/>
          <w:sz w:val="24"/>
          <w:szCs w:val="24"/>
          <w:lang w:val="en-US"/>
        </w:rPr>
        <w:t>chemoterap</w:t>
      </w:r>
      <w:r w:rsidR="00C201EC">
        <w:rPr>
          <w:rFonts w:ascii="Book Antiqua" w:hAnsi="Book Antiqua" w:cs="Arial"/>
          <w:sz w:val="24"/>
          <w:szCs w:val="24"/>
          <w:lang w:val="en-US"/>
        </w:rPr>
        <w:t>eut</w:t>
      </w:r>
      <w:r w:rsidRPr="00D50019">
        <w:rPr>
          <w:rFonts w:ascii="Book Antiqua" w:hAnsi="Book Antiqua" w:cs="Arial"/>
          <w:sz w:val="24"/>
          <w:szCs w:val="24"/>
          <w:lang w:val="en-US"/>
        </w:rPr>
        <w:t>ic</w:t>
      </w:r>
      <w:proofErr w:type="spellEnd"/>
      <w:r w:rsidRPr="00D50019">
        <w:rPr>
          <w:rFonts w:ascii="Book Antiqua" w:hAnsi="Book Antiqua" w:cs="Arial"/>
          <w:sz w:val="24"/>
          <w:szCs w:val="24"/>
          <w:lang w:val="en-US"/>
        </w:rPr>
        <w:t xml:space="preserve"> drugs heated externally and reintroduced to the bladder through a </w:t>
      </w:r>
      <w:r w:rsidR="001C3331">
        <w:rPr>
          <w:rFonts w:ascii="Book Antiqua" w:hAnsi="Book Antiqua" w:cs="Arial"/>
          <w:sz w:val="24"/>
          <w:szCs w:val="24"/>
          <w:lang w:val="en-US"/>
        </w:rPr>
        <w:t xml:space="preserve">triple lumen </w:t>
      </w:r>
      <w:r w:rsidRPr="00D50019">
        <w:rPr>
          <w:rFonts w:ascii="Book Antiqua" w:hAnsi="Book Antiqua" w:cs="Arial"/>
          <w:sz w:val="24"/>
          <w:szCs w:val="24"/>
          <w:lang w:val="en-US"/>
        </w:rPr>
        <w:t>catheter. Two different devices using this technology are currently available: Combat BRS</w:t>
      </w:r>
      <w:r w:rsidRPr="00D50019">
        <w:rPr>
          <w:rFonts w:ascii="Book Antiqua" w:hAnsi="Book Antiqua" w:cs="Arial"/>
          <w:sz w:val="24"/>
          <w:szCs w:val="24"/>
          <w:vertAlign w:val="superscript"/>
          <w:lang w:val="en-US"/>
        </w:rPr>
        <w:t>TM</w:t>
      </w:r>
      <w:r w:rsidRPr="00D50019">
        <w:rPr>
          <w:rFonts w:ascii="Book Antiqua" w:hAnsi="Book Antiqua" w:cs="Arial"/>
          <w:sz w:val="24"/>
          <w:szCs w:val="24"/>
          <w:lang w:val="en-US"/>
        </w:rPr>
        <w:t xml:space="preserve"> and BWT</w:t>
      </w:r>
      <w:r w:rsidRPr="00D50019">
        <w:rPr>
          <w:rFonts w:ascii="Book Antiqua" w:hAnsi="Book Antiqua" w:cs="Arial"/>
          <w:sz w:val="24"/>
          <w:szCs w:val="24"/>
          <w:vertAlign w:val="superscript"/>
          <w:lang w:val="en-US"/>
        </w:rPr>
        <w:t>TM</w:t>
      </w:r>
      <w:r w:rsidRPr="00D50019">
        <w:rPr>
          <w:rFonts w:ascii="Book Antiqua" w:hAnsi="Book Antiqua" w:cs="Arial"/>
          <w:sz w:val="24"/>
          <w:szCs w:val="24"/>
          <w:lang w:val="en-US"/>
        </w:rPr>
        <w:t xml:space="preserve"> </w:t>
      </w:r>
      <w:r w:rsidR="001C3331" w:rsidRPr="00D50019">
        <w:rPr>
          <w:rFonts w:ascii="Book Antiqua" w:hAnsi="Book Antiqua" w:cs="Arial"/>
          <w:sz w:val="24"/>
          <w:szCs w:val="24"/>
          <w:lang w:val="en-US"/>
        </w:rPr>
        <w:t>systems, which are based on simple technology,</w:t>
      </w:r>
      <w:r w:rsidR="001C3331">
        <w:rPr>
          <w:rFonts w:ascii="Book Antiqua" w:hAnsi="Book Antiqua" w:cs="Arial"/>
          <w:sz w:val="24"/>
          <w:szCs w:val="24"/>
          <w:lang w:val="en-US"/>
        </w:rPr>
        <w:t xml:space="preserve"> and use</w:t>
      </w:r>
      <w:r w:rsidRPr="00D50019">
        <w:rPr>
          <w:rFonts w:ascii="Book Antiqua" w:hAnsi="Book Antiqua" w:cs="Arial"/>
          <w:sz w:val="24"/>
          <w:szCs w:val="24"/>
          <w:lang w:val="en-US"/>
        </w:rPr>
        <w:t xml:space="preserve"> cheap disposables that make it attractive for performing CHT in a sustainable public </w:t>
      </w:r>
      <w:r w:rsidRPr="00F75DDA">
        <w:rPr>
          <w:rFonts w:ascii="Book Antiqua" w:hAnsi="Book Antiqua" w:cs="Arial"/>
          <w:sz w:val="24"/>
          <w:szCs w:val="24"/>
          <w:lang w:val="en-US"/>
        </w:rPr>
        <w:t>medicine</w:t>
      </w:r>
      <w:r w:rsidRPr="00D50019">
        <w:rPr>
          <w:rFonts w:ascii="Book Antiqua" w:hAnsi="Book Antiqua" w:cs="Arial"/>
          <w:sz w:val="24"/>
          <w:szCs w:val="24"/>
          <w:lang w:val="en-US"/>
        </w:rPr>
        <w:t>.</w:t>
      </w:r>
      <w:r w:rsidR="000F5780" w:rsidRPr="00D50019">
        <w:rPr>
          <w:rFonts w:ascii="Book Antiqua" w:hAnsi="Book Antiqua" w:cs="Arial"/>
          <w:sz w:val="24"/>
          <w:szCs w:val="24"/>
          <w:lang w:val="en-US"/>
        </w:rPr>
        <w:t xml:space="preserve"> </w:t>
      </w:r>
      <w:r w:rsidR="008D1AEF" w:rsidRPr="008D1AEF">
        <w:rPr>
          <w:rFonts w:ascii="Book Antiqua" w:hAnsi="Book Antiqua" w:cs="Arial"/>
          <w:sz w:val="24"/>
          <w:szCs w:val="24"/>
          <w:lang w:val="en-US"/>
        </w:rPr>
        <w:t xml:space="preserve">They both use a triple lumen modified Foley catheter, which are soft and flexible, avoiding most problems related to the urethral </w:t>
      </w:r>
      <w:r w:rsidR="00310F6B" w:rsidRPr="008D1AEF">
        <w:rPr>
          <w:rFonts w:ascii="Book Antiqua" w:hAnsi="Book Antiqua" w:cs="Arial"/>
          <w:sz w:val="24"/>
          <w:szCs w:val="24"/>
          <w:lang w:val="en-US"/>
        </w:rPr>
        <w:t>catheterization, which</w:t>
      </w:r>
      <w:r w:rsidR="008D1AEF" w:rsidRPr="008D1AEF">
        <w:rPr>
          <w:rFonts w:ascii="Book Antiqua" w:hAnsi="Book Antiqua" w:cs="Arial"/>
          <w:sz w:val="24"/>
          <w:szCs w:val="24"/>
          <w:lang w:val="en-US"/>
        </w:rPr>
        <w:t xml:space="preserve"> appear with other technologies.</w:t>
      </w:r>
      <w:r w:rsidR="008D1AEF">
        <w:rPr>
          <w:rFonts w:ascii="Book Antiqua" w:hAnsi="Book Antiqua" w:cs="Arial"/>
          <w:sz w:val="24"/>
          <w:szCs w:val="24"/>
          <w:lang w:val="en-US"/>
        </w:rPr>
        <w:t xml:space="preserve"> </w:t>
      </w:r>
      <w:r w:rsidR="00310F6B" w:rsidRPr="00310F6B">
        <w:rPr>
          <w:rFonts w:ascii="Book Antiqua" w:hAnsi="Book Antiqua" w:cs="Arial"/>
          <w:sz w:val="24"/>
          <w:szCs w:val="24"/>
          <w:lang w:val="en-US"/>
        </w:rPr>
        <w:t>They both enable the removal of the MMC from the patient in safe disposals without contact to the sanitary staff</w:t>
      </w:r>
      <w:r w:rsidRPr="00D50019">
        <w:rPr>
          <w:rFonts w:ascii="Book Antiqua" w:hAnsi="Book Antiqua" w:cs="Arial"/>
          <w:sz w:val="24"/>
          <w:szCs w:val="24"/>
          <w:lang w:val="en-US"/>
        </w:rPr>
        <w:t>.</w:t>
      </w:r>
      <w:r w:rsidR="000F5780" w:rsidRPr="00D50019">
        <w:rPr>
          <w:rFonts w:ascii="Book Antiqua" w:hAnsi="Book Antiqua" w:cs="Arial"/>
          <w:sz w:val="24"/>
          <w:szCs w:val="24"/>
          <w:lang w:val="en-US"/>
        </w:rPr>
        <w:t xml:space="preserve"> </w:t>
      </w:r>
      <w:r w:rsidR="00310F6B" w:rsidRPr="00310F6B">
        <w:rPr>
          <w:rFonts w:ascii="Book Antiqua" w:hAnsi="Book Antiqua" w:cs="Arial"/>
          <w:sz w:val="24"/>
          <w:szCs w:val="24"/>
          <w:lang w:val="en-US"/>
        </w:rPr>
        <w:t xml:space="preserve">They both try to </w:t>
      </w:r>
      <w:r w:rsidR="00FE3B84" w:rsidRPr="00310F6B">
        <w:rPr>
          <w:rFonts w:ascii="Book Antiqua" w:hAnsi="Book Antiqua" w:cs="Arial"/>
          <w:sz w:val="24"/>
          <w:szCs w:val="24"/>
          <w:lang w:val="en-US"/>
        </w:rPr>
        <w:t>maintain</w:t>
      </w:r>
      <w:r w:rsidR="00310F6B" w:rsidRPr="00310F6B">
        <w:rPr>
          <w:rFonts w:ascii="Book Antiqua" w:hAnsi="Book Antiqua" w:cs="Arial"/>
          <w:sz w:val="24"/>
          <w:szCs w:val="24"/>
          <w:lang w:val="en-US"/>
        </w:rPr>
        <w:t xml:space="preserve"> the chemotherap</w:t>
      </w:r>
      <w:r w:rsidR="00FE3B84">
        <w:rPr>
          <w:rFonts w:ascii="Book Antiqua" w:hAnsi="Book Antiqua" w:cs="Arial"/>
          <w:sz w:val="24"/>
          <w:szCs w:val="24"/>
          <w:lang w:val="en-US"/>
        </w:rPr>
        <w:t>eut</w:t>
      </w:r>
      <w:r w:rsidR="00310F6B" w:rsidRPr="00310F6B">
        <w:rPr>
          <w:rFonts w:ascii="Book Antiqua" w:hAnsi="Book Antiqua" w:cs="Arial"/>
          <w:sz w:val="24"/>
          <w:szCs w:val="24"/>
          <w:lang w:val="en-US"/>
        </w:rPr>
        <w:t>ic solution at a fixed temperature but there are some differences between them. Main differences about all three devices may be seen in Table 2</w:t>
      </w:r>
    </w:p>
    <w:p w14:paraId="69FAFD00" w14:textId="77777777" w:rsidR="00B45622" w:rsidRDefault="00B45622" w:rsidP="00C95EF9">
      <w:pPr>
        <w:pStyle w:val="Heading2"/>
        <w:numPr>
          <w:ilvl w:val="0"/>
          <w:numId w:val="0"/>
        </w:numPr>
        <w:spacing w:before="0"/>
        <w:jc w:val="both"/>
        <w:rPr>
          <w:rFonts w:ascii="Book Antiqua" w:eastAsia="宋体" w:hAnsi="Book Antiqua" w:cs="Arial"/>
          <w:color w:val="auto"/>
          <w:sz w:val="24"/>
          <w:szCs w:val="24"/>
          <w:lang w:val="en-US" w:eastAsia="zh-CN"/>
        </w:rPr>
      </w:pPr>
    </w:p>
    <w:p w14:paraId="5F39A58F" w14:textId="6D9E4623" w:rsidR="007154C8" w:rsidRPr="002B59DF" w:rsidRDefault="008F1D4E" w:rsidP="00C95EF9">
      <w:pPr>
        <w:pStyle w:val="Heading2"/>
        <w:numPr>
          <w:ilvl w:val="0"/>
          <w:numId w:val="0"/>
        </w:numPr>
        <w:spacing w:before="0"/>
        <w:jc w:val="both"/>
        <w:rPr>
          <w:rFonts w:ascii="Book Antiqua" w:hAnsi="Book Antiqua" w:cs="Arial"/>
          <w:i/>
          <w:color w:val="auto"/>
          <w:sz w:val="24"/>
          <w:szCs w:val="24"/>
          <w:lang w:val="en-GB"/>
        </w:rPr>
      </w:pPr>
      <w:proofErr w:type="spellStart"/>
      <w:r w:rsidRPr="002B59DF">
        <w:rPr>
          <w:rFonts w:ascii="Book Antiqua" w:hAnsi="Book Antiqua" w:cs="Arial"/>
          <w:i/>
          <w:color w:val="auto"/>
          <w:sz w:val="24"/>
          <w:szCs w:val="24"/>
          <w:lang w:val="en-GB"/>
        </w:rPr>
        <w:t>Adyuvant</w:t>
      </w:r>
      <w:proofErr w:type="spellEnd"/>
      <w:r w:rsidRPr="002B59DF">
        <w:rPr>
          <w:rFonts w:ascii="Book Antiqua" w:hAnsi="Book Antiqua" w:cs="Arial"/>
          <w:i/>
          <w:color w:val="auto"/>
          <w:sz w:val="24"/>
          <w:szCs w:val="24"/>
          <w:lang w:val="en-GB"/>
        </w:rPr>
        <w:t xml:space="preserve"> CHT treatment</w:t>
      </w:r>
    </w:p>
    <w:p w14:paraId="18AB0E2E" w14:textId="2055444A" w:rsidR="00A27A66" w:rsidRPr="00A27A66" w:rsidRDefault="00FE3B84" w:rsidP="00C95EF9">
      <w:pPr>
        <w:jc w:val="both"/>
        <w:rPr>
          <w:rFonts w:ascii="Book Antiqua" w:hAnsi="Book Antiqua"/>
          <w:sz w:val="24"/>
          <w:lang w:val="en-GB"/>
        </w:rPr>
      </w:pPr>
      <w:r w:rsidRPr="00FE3B84">
        <w:rPr>
          <w:rFonts w:ascii="Book Antiqua" w:hAnsi="Book Antiqua"/>
          <w:sz w:val="24"/>
          <w:lang w:val="en-GB"/>
        </w:rPr>
        <w:t>As described above, most patients with high-risk bladder cancer</w:t>
      </w:r>
      <w:r w:rsidR="00C95EF9">
        <w:rPr>
          <w:rFonts w:ascii="Book Antiqua" w:hAnsi="Book Antiqua"/>
          <w:sz w:val="24"/>
          <w:lang w:val="en-GB"/>
        </w:rPr>
        <w:t xml:space="preserve"> recur one year after the </w:t>
      </w:r>
      <w:proofErr w:type="gramStart"/>
      <w:r w:rsidR="00C95EF9">
        <w:rPr>
          <w:rFonts w:ascii="Book Antiqua" w:hAnsi="Book Antiqua"/>
          <w:sz w:val="24"/>
          <w:lang w:val="en-GB"/>
        </w:rPr>
        <w:t>TURBT</w:t>
      </w:r>
      <w:r w:rsidRPr="00A27A66">
        <w:rPr>
          <w:rFonts w:ascii="Book Antiqua" w:hAnsi="Book Antiqua"/>
          <w:sz w:val="24"/>
          <w:vertAlign w:val="superscript"/>
          <w:lang w:val="en-GB"/>
        </w:rPr>
        <w:t>[</w:t>
      </w:r>
      <w:proofErr w:type="gramEnd"/>
      <w:r w:rsidRPr="00A27A66">
        <w:rPr>
          <w:rFonts w:ascii="Book Antiqua" w:hAnsi="Book Antiqua"/>
          <w:sz w:val="24"/>
          <w:vertAlign w:val="superscript"/>
          <w:lang w:val="en-GB"/>
        </w:rPr>
        <w:t>16]</w:t>
      </w:r>
      <w:r w:rsidRPr="00FE3B84">
        <w:rPr>
          <w:rFonts w:ascii="Book Antiqua" w:hAnsi="Book Antiqua"/>
          <w:sz w:val="24"/>
          <w:lang w:val="en-GB"/>
        </w:rPr>
        <w:t xml:space="preserve">. </w:t>
      </w:r>
      <w:r w:rsidRPr="002B59DF">
        <w:rPr>
          <w:rFonts w:ascii="Book Antiqua" w:hAnsi="Book Antiqua"/>
          <w:sz w:val="24"/>
          <w:lang w:val="en-GB"/>
        </w:rPr>
        <w:t>This justifies the study of adjuvant treatment strategies.</w:t>
      </w:r>
      <w:r w:rsidR="00C95EF9">
        <w:rPr>
          <w:rFonts w:ascii="Book Antiqua" w:hAnsi="Book Antiqua" w:hint="eastAsia"/>
          <w:sz w:val="24"/>
          <w:lang w:val="en-GB" w:eastAsia="zh-CN"/>
        </w:rPr>
        <w:t xml:space="preserve"> </w:t>
      </w:r>
      <w:r w:rsidR="00A27A66" w:rsidRPr="00A27A66">
        <w:rPr>
          <w:rFonts w:ascii="Book Antiqua" w:hAnsi="Book Antiqua"/>
          <w:sz w:val="24"/>
          <w:lang w:val="en-GB"/>
        </w:rPr>
        <w:t>Colombo</w:t>
      </w:r>
      <w:r w:rsidR="00A27A66" w:rsidRPr="00C95EF9">
        <w:rPr>
          <w:rFonts w:ascii="Book Antiqua" w:hAnsi="Book Antiqua"/>
          <w:i/>
          <w:sz w:val="24"/>
          <w:lang w:val="en-GB"/>
        </w:rPr>
        <w:t xml:space="preserve"> et </w:t>
      </w:r>
      <w:proofErr w:type="gramStart"/>
      <w:r w:rsidR="00A27A66" w:rsidRPr="00C95EF9">
        <w:rPr>
          <w:rFonts w:ascii="Book Antiqua" w:hAnsi="Book Antiqua"/>
          <w:i/>
          <w:sz w:val="24"/>
          <w:lang w:val="en-GB"/>
        </w:rPr>
        <w:t>al</w:t>
      </w:r>
      <w:r w:rsidR="00C95EF9">
        <w:rPr>
          <w:rFonts w:ascii="Book Antiqua" w:hAnsi="Book Antiqua"/>
          <w:sz w:val="24"/>
          <w:vertAlign w:val="superscript"/>
          <w:lang w:val="en-GB"/>
        </w:rPr>
        <w:t>[</w:t>
      </w:r>
      <w:proofErr w:type="gramEnd"/>
      <w:r w:rsidR="00C95EF9">
        <w:rPr>
          <w:rFonts w:ascii="Book Antiqua" w:hAnsi="Book Antiqua"/>
          <w:sz w:val="24"/>
          <w:vertAlign w:val="superscript"/>
          <w:lang w:val="en-GB"/>
        </w:rPr>
        <w:t>17]</w:t>
      </w:r>
      <w:r w:rsidR="00A27A66" w:rsidRPr="00A27A66">
        <w:rPr>
          <w:rFonts w:ascii="Book Antiqua" w:hAnsi="Book Antiqua"/>
          <w:sz w:val="24"/>
          <w:lang w:val="en-GB"/>
        </w:rPr>
        <w:t xml:space="preserve"> performed a </w:t>
      </w:r>
      <w:proofErr w:type="spellStart"/>
      <w:r w:rsidR="00A27A66" w:rsidRPr="00A27A66">
        <w:rPr>
          <w:rFonts w:ascii="Book Antiqua" w:hAnsi="Book Antiqua"/>
          <w:sz w:val="24"/>
          <w:lang w:val="en-GB"/>
        </w:rPr>
        <w:t>multicenter</w:t>
      </w:r>
      <w:proofErr w:type="spellEnd"/>
      <w:r w:rsidR="00A27A66" w:rsidRPr="00A27A66">
        <w:rPr>
          <w:rFonts w:ascii="Book Antiqua" w:hAnsi="Book Antiqua"/>
          <w:sz w:val="24"/>
          <w:lang w:val="en-GB"/>
        </w:rPr>
        <w:t xml:space="preserve">, prospective and randomized study comparing CHT with MMC and MMC alone, in 42 and 41 patients respectively, as adjuvant treatment after the TURBT. The recurrence rate in the CHT and MMC group was 17.1% </w:t>
      </w:r>
      <w:r w:rsidR="00C95EF9" w:rsidRPr="00C95EF9">
        <w:rPr>
          <w:rFonts w:ascii="Book Antiqua" w:hAnsi="Book Antiqua" w:hint="eastAsia"/>
          <w:i/>
          <w:sz w:val="24"/>
          <w:lang w:val="en-GB" w:eastAsia="zh-CN"/>
        </w:rPr>
        <w:t>vs</w:t>
      </w:r>
      <w:r w:rsidR="00A27A66" w:rsidRPr="00A27A66">
        <w:rPr>
          <w:rFonts w:ascii="Book Antiqua" w:hAnsi="Book Antiqua"/>
          <w:sz w:val="24"/>
          <w:lang w:val="en-GB"/>
        </w:rPr>
        <w:t xml:space="preserve"> 57% in the other group</w:t>
      </w:r>
      <w:r w:rsidR="00A27A66">
        <w:rPr>
          <w:rFonts w:ascii="Book Antiqua" w:hAnsi="Book Antiqua"/>
          <w:sz w:val="24"/>
          <w:lang w:val="en-GB"/>
        </w:rPr>
        <w:t>. T</w:t>
      </w:r>
      <w:r w:rsidR="00A27A66" w:rsidRPr="00A27A66">
        <w:rPr>
          <w:rFonts w:ascii="Book Antiqua" w:hAnsi="Book Antiqua"/>
          <w:sz w:val="24"/>
          <w:lang w:val="en-GB"/>
        </w:rPr>
        <w:t>he meta-anal</w:t>
      </w:r>
      <w:r w:rsidR="00C95EF9">
        <w:rPr>
          <w:rFonts w:ascii="Book Antiqua" w:hAnsi="Book Antiqua"/>
          <w:sz w:val="24"/>
          <w:lang w:val="en-GB"/>
        </w:rPr>
        <w:t xml:space="preserve">ysis performed by </w:t>
      </w:r>
      <w:proofErr w:type="spellStart"/>
      <w:r w:rsidR="00C95EF9">
        <w:rPr>
          <w:rFonts w:ascii="Book Antiqua" w:hAnsi="Book Antiqua"/>
          <w:sz w:val="24"/>
          <w:lang w:val="en-GB"/>
        </w:rPr>
        <w:t>Lammers</w:t>
      </w:r>
      <w:proofErr w:type="spellEnd"/>
      <w:r w:rsidR="00C95EF9">
        <w:rPr>
          <w:rFonts w:ascii="Book Antiqua" w:hAnsi="Book Antiqua"/>
          <w:sz w:val="24"/>
          <w:lang w:val="en-GB"/>
        </w:rPr>
        <w:t xml:space="preserve"> </w:t>
      </w:r>
      <w:r w:rsidR="00C95EF9" w:rsidRPr="00C95EF9">
        <w:rPr>
          <w:rFonts w:ascii="Book Antiqua" w:hAnsi="Book Antiqua"/>
          <w:i/>
          <w:sz w:val="24"/>
          <w:lang w:val="en-GB"/>
        </w:rPr>
        <w:t xml:space="preserve">et </w:t>
      </w:r>
      <w:proofErr w:type="gramStart"/>
      <w:r w:rsidR="00C95EF9" w:rsidRPr="00C95EF9">
        <w:rPr>
          <w:rFonts w:ascii="Book Antiqua" w:hAnsi="Book Antiqua"/>
          <w:i/>
          <w:sz w:val="24"/>
          <w:lang w:val="en-GB"/>
        </w:rPr>
        <w:t>al</w:t>
      </w:r>
      <w:r w:rsidR="00A27A66" w:rsidRPr="00A27A66">
        <w:rPr>
          <w:rFonts w:ascii="Book Antiqua" w:hAnsi="Book Antiqua"/>
          <w:sz w:val="24"/>
          <w:vertAlign w:val="superscript"/>
          <w:lang w:val="en-GB"/>
        </w:rPr>
        <w:t>[</w:t>
      </w:r>
      <w:proofErr w:type="gramEnd"/>
      <w:r w:rsidR="00A27A66" w:rsidRPr="00A27A66">
        <w:rPr>
          <w:rFonts w:ascii="Book Antiqua" w:hAnsi="Book Antiqua"/>
          <w:sz w:val="24"/>
          <w:vertAlign w:val="superscript"/>
          <w:lang w:val="en-GB"/>
        </w:rPr>
        <w:t xml:space="preserve">18] </w:t>
      </w:r>
      <w:r w:rsidR="00A27A66" w:rsidRPr="00A27A66">
        <w:rPr>
          <w:rFonts w:ascii="Book Antiqua" w:hAnsi="Book Antiqua"/>
          <w:sz w:val="24"/>
          <w:lang w:val="en-GB"/>
        </w:rPr>
        <w:t>found a 59% decrease in recurrences after combined therapy (CHT with MMC) and only 10.6% of patients ended up on radical cystectomy.</w:t>
      </w:r>
    </w:p>
    <w:p w14:paraId="085C8DA5" w14:textId="75F73C51" w:rsidR="00FE72A4" w:rsidRDefault="00C95EF9" w:rsidP="00C95EF9">
      <w:pPr>
        <w:ind w:firstLine="708"/>
        <w:jc w:val="both"/>
        <w:rPr>
          <w:rFonts w:ascii="Book Antiqua" w:hAnsi="Book Antiqua" w:cs="Arial"/>
          <w:sz w:val="24"/>
          <w:szCs w:val="24"/>
          <w:lang w:val="en"/>
        </w:rPr>
      </w:pPr>
      <w:r>
        <w:rPr>
          <w:rFonts w:ascii="Book Antiqua" w:hAnsi="Book Antiqua" w:cs="Arial"/>
          <w:sz w:val="24"/>
          <w:szCs w:val="24"/>
          <w:lang w:val="en"/>
        </w:rPr>
        <w:t>In our center</w:t>
      </w:r>
      <w:r w:rsidR="00FE72A4" w:rsidRPr="00FE72A4">
        <w:rPr>
          <w:rFonts w:ascii="Book Antiqua" w:hAnsi="Book Antiqua" w:cs="Arial"/>
          <w:sz w:val="24"/>
          <w:szCs w:val="24"/>
          <w:vertAlign w:val="superscript"/>
          <w:lang w:val="en"/>
        </w:rPr>
        <w:t>[19]</w:t>
      </w:r>
      <w:r w:rsidR="00FE72A4" w:rsidRPr="00FE72A4">
        <w:rPr>
          <w:rFonts w:ascii="Book Antiqua" w:hAnsi="Book Antiqua" w:cs="Arial"/>
          <w:sz w:val="24"/>
          <w:szCs w:val="24"/>
          <w:lang w:val="en"/>
        </w:rPr>
        <w:t>, there was a recurrence free disease rate of 87.5% in high-risk patients treated with Combat recirculant CHT and to whom a 2-year follow-up was</w:t>
      </w:r>
      <w:r>
        <w:rPr>
          <w:rFonts w:ascii="Book Antiqua" w:hAnsi="Book Antiqua" w:cs="Arial"/>
          <w:sz w:val="24"/>
          <w:szCs w:val="24"/>
          <w:lang w:val="en"/>
        </w:rPr>
        <w:t xml:space="preserve"> performed. However, Ekin </w:t>
      </w:r>
      <w:r w:rsidRPr="00C95EF9">
        <w:rPr>
          <w:rFonts w:ascii="Book Antiqua" w:hAnsi="Book Antiqua" w:cs="Arial"/>
          <w:i/>
          <w:sz w:val="24"/>
          <w:szCs w:val="24"/>
          <w:lang w:val="en"/>
        </w:rPr>
        <w:t>et al</w:t>
      </w:r>
      <w:r w:rsidR="00FE72A4" w:rsidRPr="00FE72A4">
        <w:rPr>
          <w:rFonts w:ascii="Book Antiqua" w:hAnsi="Book Antiqua" w:cs="Arial"/>
          <w:sz w:val="24"/>
          <w:szCs w:val="24"/>
          <w:vertAlign w:val="superscript"/>
          <w:lang w:val="en"/>
        </w:rPr>
        <w:t>[20]</w:t>
      </w:r>
      <w:r w:rsidR="00FE72A4" w:rsidRPr="00FE72A4">
        <w:rPr>
          <w:rFonts w:ascii="Book Antiqua" w:hAnsi="Book Antiqua" w:cs="Arial"/>
          <w:sz w:val="24"/>
          <w:szCs w:val="24"/>
          <w:lang w:val="en"/>
        </w:rPr>
        <w:t xml:space="preserve"> showed that the recurrence rates of high-risk patients treated with BWT recirculant CHT were 82% and 61% after 1 and 2 years of follow-up</w:t>
      </w:r>
      <w:r w:rsidR="00FE72A4">
        <w:rPr>
          <w:rFonts w:ascii="Book Antiqua" w:hAnsi="Book Antiqua" w:cs="Arial"/>
          <w:sz w:val="24"/>
          <w:szCs w:val="24"/>
          <w:lang w:val="en"/>
        </w:rPr>
        <w:t>.</w:t>
      </w:r>
    </w:p>
    <w:p w14:paraId="45072378" w14:textId="14EC12D1" w:rsidR="000B4394" w:rsidRDefault="000F4453" w:rsidP="00C95EF9">
      <w:pPr>
        <w:ind w:firstLine="708"/>
        <w:jc w:val="both"/>
        <w:rPr>
          <w:rFonts w:ascii="Book Antiqua" w:hAnsi="Book Antiqua" w:cs="Arial"/>
          <w:sz w:val="24"/>
          <w:szCs w:val="24"/>
          <w:lang w:val="en-GB"/>
        </w:rPr>
      </w:pPr>
      <w:r w:rsidRPr="00D50019">
        <w:rPr>
          <w:rFonts w:ascii="Book Antiqua" w:hAnsi="Book Antiqua" w:cs="Arial"/>
          <w:sz w:val="24"/>
          <w:szCs w:val="24"/>
          <w:lang w:val="en-US"/>
        </w:rPr>
        <w:t xml:space="preserve">The first randomized trial comparing CHT </w:t>
      </w:r>
      <w:r w:rsidRPr="00B45622">
        <w:rPr>
          <w:rFonts w:ascii="Book Antiqua" w:hAnsi="Book Antiqua" w:cs="Arial"/>
          <w:i/>
          <w:sz w:val="24"/>
          <w:szCs w:val="24"/>
          <w:lang w:val="en-US"/>
        </w:rPr>
        <w:t>vs</w:t>
      </w:r>
      <w:r w:rsidRPr="00D50019">
        <w:rPr>
          <w:rFonts w:ascii="Book Antiqua" w:hAnsi="Book Antiqua" w:cs="Arial"/>
          <w:sz w:val="24"/>
          <w:szCs w:val="24"/>
          <w:lang w:val="en-US"/>
        </w:rPr>
        <w:t xml:space="preserve"> BCG was published by </w:t>
      </w:r>
      <w:proofErr w:type="spellStart"/>
      <w:r w:rsidRPr="00D50019">
        <w:rPr>
          <w:rFonts w:ascii="Book Antiqua" w:hAnsi="Book Antiqua" w:cs="Arial"/>
          <w:sz w:val="24"/>
          <w:szCs w:val="24"/>
          <w:lang w:val="en-US"/>
        </w:rPr>
        <w:t>Arends</w:t>
      </w:r>
      <w:proofErr w:type="spellEnd"/>
      <w:r w:rsidRPr="00D50019">
        <w:rPr>
          <w:rFonts w:ascii="Book Antiqua" w:hAnsi="Book Antiqua" w:cs="Arial"/>
          <w:sz w:val="24"/>
          <w:szCs w:val="24"/>
          <w:lang w:val="en-US"/>
        </w:rPr>
        <w:t xml:space="preserve"> </w:t>
      </w:r>
      <w:r w:rsidRPr="00B45622">
        <w:rPr>
          <w:rFonts w:ascii="Book Antiqua" w:hAnsi="Book Antiqua" w:cs="Arial"/>
          <w:i/>
          <w:sz w:val="24"/>
          <w:szCs w:val="24"/>
          <w:lang w:val="en-US"/>
        </w:rPr>
        <w:t xml:space="preserve">et </w:t>
      </w:r>
      <w:proofErr w:type="gramStart"/>
      <w:r w:rsidRPr="00B45622">
        <w:rPr>
          <w:rFonts w:ascii="Book Antiqua" w:hAnsi="Book Antiqua" w:cs="Arial"/>
          <w:i/>
          <w:sz w:val="24"/>
          <w:szCs w:val="24"/>
          <w:lang w:val="en-US"/>
        </w:rPr>
        <w:t>al</w:t>
      </w:r>
      <w:r w:rsidR="00450A76"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450A76" w:rsidRPr="00D50019">
        <w:rPr>
          <w:rFonts w:ascii="Book Antiqua" w:hAnsi="Book Antiqua" w:cs="Arial"/>
          <w:sz w:val="24"/>
          <w:szCs w:val="24"/>
          <w:vertAlign w:val="superscript"/>
          <w:lang w:val="en-US"/>
        </w:rPr>
        <w:t>16</w:t>
      </w:r>
      <w:r w:rsidR="00101B3F">
        <w:rPr>
          <w:rFonts w:ascii="Book Antiqua" w:hAnsi="Book Antiqua" w:cs="Arial"/>
          <w:sz w:val="24"/>
          <w:szCs w:val="24"/>
          <w:vertAlign w:val="superscript"/>
          <w:lang w:val="en-US"/>
        </w:rPr>
        <w:fldChar w:fldCharType="end"/>
      </w:r>
      <w:r w:rsidR="00450A76" w:rsidRPr="00D50019">
        <w:rPr>
          <w:rFonts w:ascii="Book Antiqua" w:hAnsi="Book Antiqua" w:cs="Arial"/>
          <w:sz w:val="24"/>
          <w:szCs w:val="24"/>
          <w:vertAlign w:val="superscript"/>
          <w:lang w:val="en-US" w:eastAsia="zh-CN"/>
        </w:rPr>
        <w:t>]</w:t>
      </w:r>
      <w:r w:rsidRPr="00D50019">
        <w:rPr>
          <w:rFonts w:ascii="Book Antiqua" w:hAnsi="Book Antiqua" w:cs="Arial"/>
          <w:sz w:val="24"/>
          <w:szCs w:val="24"/>
          <w:lang w:val="en-US"/>
        </w:rPr>
        <w:t>. They observed a recurrence</w:t>
      </w:r>
      <w:r w:rsidR="00FE72A4">
        <w:rPr>
          <w:rFonts w:ascii="Book Antiqua" w:hAnsi="Book Antiqua" w:cs="Arial"/>
          <w:sz w:val="24"/>
          <w:szCs w:val="24"/>
          <w:lang w:val="en-US"/>
        </w:rPr>
        <w:t>-</w:t>
      </w:r>
      <w:r w:rsidRPr="00D50019">
        <w:rPr>
          <w:rFonts w:ascii="Book Antiqua" w:hAnsi="Book Antiqua" w:cs="Arial"/>
          <w:sz w:val="24"/>
          <w:szCs w:val="24"/>
          <w:lang w:val="en-US"/>
        </w:rPr>
        <w:t>free survival after 2 years of follow-</w:t>
      </w:r>
      <w:r w:rsidRPr="00D50019">
        <w:rPr>
          <w:rFonts w:ascii="Book Antiqua" w:hAnsi="Book Antiqua" w:cs="Arial"/>
          <w:sz w:val="24"/>
          <w:szCs w:val="24"/>
          <w:lang w:val="en-US"/>
        </w:rPr>
        <w:lastRenderedPageBreak/>
        <w:t xml:space="preserve">up of 78% in the CHT group </w:t>
      </w:r>
      <w:r w:rsidRPr="00B45622">
        <w:rPr>
          <w:rFonts w:ascii="Book Antiqua" w:hAnsi="Book Antiqua" w:cs="Arial"/>
          <w:i/>
          <w:sz w:val="24"/>
          <w:szCs w:val="24"/>
          <w:lang w:val="en-US"/>
        </w:rPr>
        <w:t>vs</w:t>
      </w:r>
      <w:r w:rsidRPr="00D50019">
        <w:rPr>
          <w:rFonts w:ascii="Book Antiqua" w:hAnsi="Book Antiqua" w:cs="Arial"/>
          <w:sz w:val="24"/>
          <w:szCs w:val="24"/>
          <w:lang w:val="en-US"/>
        </w:rPr>
        <w:t xml:space="preserve"> 64.8% with BCG (</w:t>
      </w:r>
      <w:r w:rsidR="00B45622" w:rsidRPr="00B45622">
        <w:rPr>
          <w:rFonts w:ascii="Book Antiqua" w:hAnsi="Book Antiqua" w:cs="Arial"/>
          <w:i/>
          <w:sz w:val="24"/>
          <w:szCs w:val="24"/>
          <w:lang w:val="en-US"/>
        </w:rPr>
        <w:t>P</w:t>
      </w:r>
      <w:r w:rsidR="00B45622" w:rsidRPr="00B45622">
        <w:rPr>
          <w:rFonts w:ascii="Book Antiqua" w:hAnsi="Book Antiqua" w:cs="Arial" w:hint="eastAsia"/>
          <w:sz w:val="24"/>
          <w:szCs w:val="24"/>
          <w:lang w:val="en-US" w:eastAsia="zh-CN"/>
        </w:rPr>
        <w:t xml:space="preserve"> </w:t>
      </w:r>
      <w:r w:rsidRPr="00B45622">
        <w:rPr>
          <w:rFonts w:ascii="Book Antiqua" w:hAnsi="Book Antiqua" w:cs="Arial"/>
          <w:sz w:val="24"/>
          <w:szCs w:val="24"/>
          <w:lang w:val="en-US"/>
        </w:rPr>
        <w:t>&lt;</w:t>
      </w:r>
      <w:r w:rsidR="00B45622" w:rsidRPr="00B45622">
        <w:rPr>
          <w:rFonts w:ascii="Book Antiqua" w:hAnsi="Book Antiqua" w:cs="Arial" w:hint="eastAsia"/>
          <w:sz w:val="24"/>
          <w:szCs w:val="24"/>
          <w:lang w:val="en-US" w:eastAsia="zh-CN"/>
        </w:rPr>
        <w:t xml:space="preserve"> </w:t>
      </w:r>
      <w:r w:rsidRPr="00B45622">
        <w:rPr>
          <w:rFonts w:ascii="Book Antiqua" w:hAnsi="Book Antiqua" w:cs="Arial"/>
          <w:sz w:val="24"/>
          <w:szCs w:val="24"/>
          <w:lang w:val="en-US"/>
        </w:rPr>
        <w:t>0.0082</w:t>
      </w:r>
      <w:r w:rsidRPr="00D50019">
        <w:rPr>
          <w:rFonts w:ascii="Book Antiqua" w:hAnsi="Book Antiqua" w:cs="Arial"/>
          <w:sz w:val="24"/>
          <w:szCs w:val="24"/>
          <w:lang w:val="en-US"/>
        </w:rPr>
        <w:t xml:space="preserve">). </w:t>
      </w:r>
      <w:r w:rsidRPr="000B4394">
        <w:rPr>
          <w:rFonts w:ascii="Book Antiqua" w:hAnsi="Book Antiqua" w:cs="Arial"/>
          <w:sz w:val="24"/>
          <w:szCs w:val="24"/>
          <w:lang w:val="en-GB"/>
        </w:rPr>
        <w:t>Progres</w:t>
      </w:r>
      <w:r w:rsidR="0062295A" w:rsidRPr="000B4394">
        <w:rPr>
          <w:rFonts w:ascii="Book Antiqua" w:hAnsi="Book Antiqua" w:cs="Arial"/>
          <w:sz w:val="24"/>
          <w:szCs w:val="24"/>
          <w:lang w:val="en-GB"/>
        </w:rPr>
        <w:t>s</w:t>
      </w:r>
      <w:r w:rsidRPr="000B4394">
        <w:rPr>
          <w:rFonts w:ascii="Book Antiqua" w:hAnsi="Book Antiqua" w:cs="Arial"/>
          <w:sz w:val="24"/>
          <w:szCs w:val="24"/>
          <w:lang w:val="en-GB"/>
        </w:rPr>
        <w:t>ion</w:t>
      </w:r>
      <w:r w:rsidR="00FE72A4" w:rsidRPr="000B4394">
        <w:rPr>
          <w:rFonts w:ascii="Book Antiqua" w:hAnsi="Book Antiqua" w:cs="Arial"/>
          <w:sz w:val="24"/>
          <w:szCs w:val="24"/>
          <w:lang w:val="en-GB"/>
        </w:rPr>
        <w:t>s</w:t>
      </w:r>
      <w:r w:rsidRPr="000B4394">
        <w:rPr>
          <w:rFonts w:ascii="Book Antiqua" w:hAnsi="Book Antiqua" w:cs="Arial"/>
          <w:sz w:val="24"/>
          <w:szCs w:val="24"/>
          <w:lang w:val="en-GB"/>
        </w:rPr>
        <w:t xml:space="preserve"> were lower than 2% in both groups (</w:t>
      </w:r>
      <w:r w:rsidR="00B45622" w:rsidRPr="000B4394">
        <w:rPr>
          <w:rFonts w:ascii="Book Antiqua" w:hAnsi="Book Antiqua" w:cs="Arial"/>
          <w:i/>
          <w:sz w:val="24"/>
          <w:szCs w:val="24"/>
          <w:lang w:val="en-GB"/>
        </w:rPr>
        <w:t>P</w:t>
      </w:r>
      <w:r w:rsidR="00B45622" w:rsidRPr="000B4394">
        <w:rPr>
          <w:rFonts w:ascii="Book Antiqua" w:hAnsi="Book Antiqua" w:cs="Arial" w:hint="eastAsia"/>
          <w:i/>
          <w:sz w:val="24"/>
          <w:szCs w:val="24"/>
          <w:lang w:val="en-GB" w:eastAsia="zh-CN"/>
        </w:rPr>
        <w:t xml:space="preserve"> = </w:t>
      </w:r>
      <w:r w:rsidR="00B45622" w:rsidRPr="000B4394">
        <w:rPr>
          <w:rFonts w:ascii="Book Antiqua" w:hAnsi="Book Antiqua" w:cs="Arial"/>
          <w:sz w:val="24"/>
          <w:szCs w:val="24"/>
          <w:lang w:val="en-GB"/>
        </w:rPr>
        <w:t>NS</w:t>
      </w:r>
      <w:r w:rsidRPr="000B4394">
        <w:rPr>
          <w:rFonts w:ascii="Book Antiqua" w:hAnsi="Book Antiqua" w:cs="Arial"/>
          <w:sz w:val="24"/>
          <w:szCs w:val="24"/>
          <w:lang w:val="en-GB"/>
        </w:rPr>
        <w:t xml:space="preserve">). </w:t>
      </w:r>
      <w:r w:rsidR="000B4394" w:rsidRPr="000B4394">
        <w:rPr>
          <w:rFonts w:ascii="Book Antiqua" w:hAnsi="Book Antiqua" w:cs="Arial"/>
          <w:sz w:val="24"/>
          <w:szCs w:val="24"/>
          <w:lang w:val="en-GB"/>
        </w:rPr>
        <w:t>In another study, the therapy has not been shown to be as effective as the BCG, although this is a re</w:t>
      </w:r>
      <w:r w:rsidR="00C95EF9">
        <w:rPr>
          <w:rFonts w:ascii="Book Antiqua" w:hAnsi="Book Antiqua" w:cs="Arial"/>
          <w:sz w:val="24"/>
          <w:szCs w:val="24"/>
          <w:lang w:val="en-GB"/>
        </w:rPr>
        <w:t xml:space="preserve">trospective </w:t>
      </w:r>
      <w:proofErr w:type="gramStart"/>
      <w:r w:rsidR="00C95EF9">
        <w:rPr>
          <w:rFonts w:ascii="Book Antiqua" w:hAnsi="Book Antiqua" w:cs="Arial"/>
          <w:sz w:val="24"/>
          <w:szCs w:val="24"/>
          <w:lang w:val="en-GB"/>
        </w:rPr>
        <w:t>study</w:t>
      </w:r>
      <w:r w:rsidR="000B4394" w:rsidRPr="000B4394">
        <w:rPr>
          <w:rFonts w:ascii="Book Antiqua" w:hAnsi="Book Antiqua" w:cs="Arial"/>
          <w:sz w:val="24"/>
          <w:szCs w:val="24"/>
          <w:vertAlign w:val="superscript"/>
          <w:lang w:val="en-GB"/>
        </w:rPr>
        <w:t>[</w:t>
      </w:r>
      <w:proofErr w:type="gramEnd"/>
      <w:r w:rsidR="000B4394" w:rsidRPr="000B4394">
        <w:rPr>
          <w:rFonts w:ascii="Book Antiqua" w:hAnsi="Book Antiqua" w:cs="Arial"/>
          <w:sz w:val="24"/>
          <w:szCs w:val="24"/>
          <w:vertAlign w:val="superscript"/>
          <w:lang w:val="en-GB"/>
        </w:rPr>
        <w:t>21]</w:t>
      </w:r>
      <w:r w:rsidR="000B4394">
        <w:rPr>
          <w:rFonts w:ascii="Book Antiqua" w:hAnsi="Book Antiqua" w:cs="Arial"/>
          <w:sz w:val="24"/>
          <w:szCs w:val="24"/>
          <w:lang w:val="en-GB"/>
        </w:rPr>
        <w:t>.</w:t>
      </w:r>
    </w:p>
    <w:p w14:paraId="0E3865BB" w14:textId="47F39B99" w:rsidR="002E3897" w:rsidRPr="00D50019" w:rsidRDefault="002E3897" w:rsidP="00C95EF9">
      <w:pPr>
        <w:ind w:firstLine="708"/>
        <w:jc w:val="both"/>
        <w:rPr>
          <w:rFonts w:ascii="Book Antiqua" w:hAnsi="Book Antiqua" w:cs="Arial"/>
          <w:sz w:val="24"/>
          <w:szCs w:val="24"/>
          <w:lang w:val="en-US"/>
        </w:rPr>
      </w:pPr>
      <w:r w:rsidRPr="00D50019">
        <w:rPr>
          <w:rFonts w:ascii="Book Antiqua" w:hAnsi="Book Antiqua" w:cs="Arial"/>
          <w:sz w:val="24"/>
          <w:szCs w:val="24"/>
          <w:lang w:val="en-US"/>
        </w:rPr>
        <w:t xml:space="preserve">Some comparative studies between </w:t>
      </w:r>
      <w:r w:rsidR="00E7285D" w:rsidRPr="00E7285D">
        <w:rPr>
          <w:rFonts w:ascii="Book Antiqua" w:hAnsi="Book Antiqua" w:cs="Arial"/>
          <w:sz w:val="24"/>
          <w:szCs w:val="24"/>
          <w:lang w:val="en-US"/>
        </w:rPr>
        <w:t xml:space="preserve">patients who have not responded to treatment with BCG </w:t>
      </w:r>
      <w:r w:rsidR="000B4394" w:rsidRPr="00C95EF9">
        <w:rPr>
          <w:rFonts w:ascii="Book Antiqua" w:hAnsi="Book Antiqua" w:cs="Arial"/>
          <w:i/>
          <w:sz w:val="24"/>
          <w:szCs w:val="24"/>
          <w:lang w:val="en-US"/>
        </w:rPr>
        <w:t>vs</w:t>
      </w:r>
      <w:r w:rsidR="000B4394">
        <w:rPr>
          <w:rFonts w:ascii="Book Antiqua" w:hAnsi="Book Antiqua" w:cs="Arial"/>
          <w:sz w:val="24"/>
          <w:szCs w:val="24"/>
          <w:lang w:val="en-US"/>
        </w:rPr>
        <w:t xml:space="preserve"> non-previously-</w:t>
      </w:r>
      <w:r w:rsidRPr="00D50019">
        <w:rPr>
          <w:rFonts w:ascii="Book Antiqua" w:hAnsi="Book Antiqua" w:cs="Arial"/>
          <w:sz w:val="24"/>
          <w:szCs w:val="24"/>
          <w:lang w:val="en-US"/>
        </w:rPr>
        <w:t xml:space="preserve">treated patients showed better results in the former group. The interim analysis of </w:t>
      </w:r>
      <w:proofErr w:type="spellStart"/>
      <w:r w:rsidRPr="00D50019">
        <w:rPr>
          <w:rFonts w:ascii="Book Antiqua" w:hAnsi="Book Antiqua" w:cs="Arial"/>
          <w:sz w:val="24"/>
          <w:szCs w:val="24"/>
          <w:lang w:val="en-US"/>
        </w:rPr>
        <w:t>Lombardia</w:t>
      </w:r>
      <w:proofErr w:type="spellEnd"/>
      <w:r w:rsidRPr="00D50019">
        <w:rPr>
          <w:rFonts w:ascii="Book Antiqua" w:hAnsi="Book Antiqua" w:cs="Arial"/>
          <w:sz w:val="24"/>
          <w:szCs w:val="24"/>
          <w:lang w:val="en-US"/>
        </w:rPr>
        <w:t xml:space="preserve"> project (unpublished data from R. Colombo, Milan-Italy) showed that, after two years of follow-up, the recurr</w:t>
      </w:r>
      <w:r w:rsidR="00E37888">
        <w:rPr>
          <w:rFonts w:ascii="Book Antiqua" w:hAnsi="Book Antiqua" w:cs="Arial"/>
          <w:sz w:val="24"/>
          <w:szCs w:val="24"/>
          <w:lang w:val="en-US"/>
        </w:rPr>
        <w:t>ence-</w:t>
      </w:r>
      <w:r w:rsidRPr="00D50019">
        <w:rPr>
          <w:rFonts w:ascii="Book Antiqua" w:hAnsi="Book Antiqua" w:cs="Arial"/>
          <w:sz w:val="24"/>
          <w:szCs w:val="24"/>
          <w:lang w:val="en-US"/>
        </w:rPr>
        <w:t xml:space="preserve">free rates of patients treated with </w:t>
      </w:r>
      <w:r w:rsidRPr="00D50019">
        <w:rPr>
          <w:rFonts w:ascii="Book Antiqua" w:hAnsi="Book Antiqua" w:cs="Arial"/>
          <w:i/>
          <w:sz w:val="24"/>
          <w:szCs w:val="24"/>
          <w:lang w:val="en-US"/>
        </w:rPr>
        <w:t>de novo</w:t>
      </w:r>
      <w:r w:rsidRPr="00D50019">
        <w:rPr>
          <w:rFonts w:ascii="Book Antiqua" w:hAnsi="Book Antiqua" w:cs="Arial"/>
          <w:sz w:val="24"/>
          <w:szCs w:val="24"/>
          <w:lang w:val="en-US"/>
        </w:rPr>
        <w:t xml:space="preserve"> CHT were significantly better than those who had previous failed </w:t>
      </w:r>
      <w:proofErr w:type="spellStart"/>
      <w:r w:rsidRPr="00D50019">
        <w:rPr>
          <w:rFonts w:ascii="Book Antiqua" w:hAnsi="Book Antiqua" w:cs="Arial"/>
          <w:sz w:val="24"/>
          <w:szCs w:val="24"/>
          <w:lang w:val="en-US"/>
        </w:rPr>
        <w:t>intravesical</w:t>
      </w:r>
      <w:proofErr w:type="spellEnd"/>
      <w:r w:rsidRPr="00D50019">
        <w:rPr>
          <w:rFonts w:ascii="Book Antiqua" w:hAnsi="Book Antiqua" w:cs="Arial"/>
          <w:sz w:val="24"/>
          <w:szCs w:val="24"/>
          <w:lang w:val="en-US"/>
        </w:rPr>
        <w:t xml:space="preserve"> treatment (91% and 62%, respectively </w:t>
      </w:r>
      <w:r w:rsidR="00B45622" w:rsidRPr="00B45622">
        <w:rPr>
          <w:rFonts w:ascii="Book Antiqua" w:hAnsi="Book Antiqua" w:cs="Arial"/>
          <w:i/>
          <w:sz w:val="24"/>
          <w:szCs w:val="24"/>
          <w:lang w:val="en-US"/>
        </w:rPr>
        <w:t>P</w:t>
      </w:r>
      <w:r w:rsidR="00B45622" w:rsidRPr="00B45622">
        <w:rPr>
          <w:rFonts w:ascii="Book Antiqua" w:hAnsi="Book Antiqua" w:cs="Arial" w:hint="eastAsia"/>
          <w:sz w:val="24"/>
          <w:szCs w:val="24"/>
          <w:lang w:val="en-US" w:eastAsia="zh-CN"/>
        </w:rPr>
        <w:t xml:space="preserve"> </w:t>
      </w:r>
      <w:r w:rsidRPr="00B45622">
        <w:rPr>
          <w:rFonts w:ascii="Book Antiqua" w:hAnsi="Book Antiqua" w:cs="Arial"/>
          <w:sz w:val="24"/>
          <w:szCs w:val="24"/>
          <w:lang w:val="en-US"/>
        </w:rPr>
        <w:t>&lt;</w:t>
      </w:r>
      <w:r w:rsidR="00B45622" w:rsidRPr="00B45622">
        <w:rPr>
          <w:rFonts w:ascii="Book Antiqua" w:hAnsi="Book Antiqua" w:cs="Arial" w:hint="eastAsia"/>
          <w:sz w:val="24"/>
          <w:szCs w:val="24"/>
          <w:lang w:val="en-US" w:eastAsia="zh-CN"/>
        </w:rPr>
        <w:t xml:space="preserve"> </w:t>
      </w:r>
      <w:r w:rsidRPr="00B45622">
        <w:rPr>
          <w:rFonts w:ascii="Book Antiqua" w:hAnsi="Book Antiqua" w:cs="Arial"/>
          <w:sz w:val="24"/>
          <w:szCs w:val="24"/>
          <w:lang w:val="en-US"/>
        </w:rPr>
        <w:t>0.006</w:t>
      </w:r>
      <w:r w:rsidRPr="00D50019">
        <w:rPr>
          <w:rFonts w:ascii="Book Antiqua" w:hAnsi="Book Antiqua" w:cs="Arial"/>
          <w:sz w:val="24"/>
          <w:szCs w:val="24"/>
          <w:lang w:val="en-US"/>
        </w:rPr>
        <w:t xml:space="preserve">). In the same vein, Van der </w:t>
      </w:r>
      <w:proofErr w:type="spellStart"/>
      <w:r w:rsidRPr="00D50019">
        <w:rPr>
          <w:rFonts w:ascii="Book Antiqua" w:hAnsi="Book Antiqua" w:cs="Arial"/>
          <w:sz w:val="24"/>
          <w:szCs w:val="24"/>
          <w:lang w:val="en-US"/>
        </w:rPr>
        <w:t>Heijden</w:t>
      </w:r>
      <w:proofErr w:type="spellEnd"/>
      <w:r w:rsidRPr="00D50019">
        <w:rPr>
          <w:rFonts w:ascii="Book Antiqua" w:hAnsi="Book Antiqua" w:cs="Arial"/>
          <w:sz w:val="24"/>
          <w:szCs w:val="24"/>
          <w:lang w:val="en-US"/>
        </w:rPr>
        <w:t xml:space="preserve"> </w:t>
      </w:r>
      <w:r w:rsidRPr="00B45622">
        <w:rPr>
          <w:rFonts w:ascii="Book Antiqua" w:hAnsi="Book Antiqua" w:cs="Arial"/>
          <w:i/>
          <w:sz w:val="24"/>
          <w:szCs w:val="24"/>
          <w:lang w:val="en-US"/>
        </w:rPr>
        <w:t xml:space="preserve">et </w:t>
      </w:r>
      <w:proofErr w:type="gramStart"/>
      <w:r w:rsidRPr="00B45622">
        <w:rPr>
          <w:rFonts w:ascii="Book Antiqua" w:hAnsi="Book Antiqua" w:cs="Arial"/>
          <w:i/>
          <w:sz w:val="24"/>
          <w:szCs w:val="24"/>
          <w:lang w:val="en-US"/>
        </w:rPr>
        <w:t>al</w:t>
      </w:r>
      <w:r w:rsidR="00450A76"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450A76" w:rsidRPr="00D50019">
        <w:rPr>
          <w:rFonts w:ascii="Book Antiqua" w:hAnsi="Book Antiqua" w:cs="Arial"/>
          <w:sz w:val="24"/>
          <w:szCs w:val="24"/>
          <w:vertAlign w:val="superscript"/>
          <w:lang w:val="en-US"/>
        </w:rPr>
        <w:t>23</w:t>
      </w:r>
      <w:r w:rsidR="00101B3F">
        <w:rPr>
          <w:rFonts w:ascii="Book Antiqua" w:hAnsi="Book Antiqua" w:cs="Arial"/>
          <w:sz w:val="24"/>
          <w:szCs w:val="24"/>
          <w:vertAlign w:val="superscript"/>
          <w:lang w:val="en-US"/>
        </w:rPr>
        <w:fldChar w:fldCharType="end"/>
      </w:r>
      <w:r w:rsidR="00450A76" w:rsidRPr="00D50019">
        <w:rPr>
          <w:rFonts w:ascii="Book Antiqua" w:hAnsi="Book Antiqua" w:cs="Arial"/>
          <w:sz w:val="24"/>
          <w:szCs w:val="24"/>
          <w:vertAlign w:val="superscript"/>
          <w:lang w:val="en-US" w:eastAsia="zh-CN"/>
        </w:rPr>
        <w:t>]</w:t>
      </w:r>
      <w:r w:rsidRPr="00D50019">
        <w:rPr>
          <w:rFonts w:ascii="Book Antiqua" w:hAnsi="Book Antiqua" w:cs="Arial"/>
          <w:sz w:val="24"/>
          <w:szCs w:val="24"/>
          <w:lang w:val="en-US"/>
        </w:rPr>
        <w:t xml:space="preserve"> followed 76 patients treated with CHT during 2 years, observing a 42% recurrence in the group with a previous failed BCG treatment compared to a 24% of recurrences in </w:t>
      </w:r>
      <w:r w:rsidRPr="00D50019">
        <w:rPr>
          <w:rFonts w:ascii="Book Antiqua" w:hAnsi="Book Antiqua" w:cs="Arial"/>
          <w:i/>
          <w:sz w:val="24"/>
          <w:szCs w:val="24"/>
          <w:lang w:val="en-US"/>
        </w:rPr>
        <w:t>de novo</w:t>
      </w:r>
      <w:r w:rsidRPr="00D50019">
        <w:rPr>
          <w:rFonts w:ascii="Book Antiqua" w:hAnsi="Book Antiqua" w:cs="Arial"/>
          <w:sz w:val="24"/>
          <w:szCs w:val="24"/>
          <w:lang w:val="en-US"/>
        </w:rPr>
        <w:t xml:space="preserve"> treatment group</w:t>
      </w:r>
      <w:r w:rsidR="00B54BC6" w:rsidRPr="00D50019">
        <w:rPr>
          <w:rFonts w:ascii="Book Antiqua" w:hAnsi="Book Antiqua" w:cs="Arial"/>
          <w:sz w:val="24"/>
          <w:szCs w:val="24"/>
          <w:lang w:val="en-US"/>
        </w:rPr>
        <w:t>.</w:t>
      </w:r>
      <w:r w:rsidRPr="00D50019">
        <w:rPr>
          <w:rFonts w:ascii="Book Antiqua" w:hAnsi="Book Antiqua" w:cs="Arial"/>
          <w:sz w:val="24"/>
          <w:szCs w:val="24"/>
          <w:lang w:val="en-US"/>
        </w:rPr>
        <w:t xml:space="preserve"> </w:t>
      </w:r>
    </w:p>
    <w:p w14:paraId="37D714DA" w14:textId="3D83433A" w:rsidR="00B45622" w:rsidRDefault="007A1F6A" w:rsidP="00C95EF9">
      <w:pPr>
        <w:ind w:firstLine="708"/>
        <w:jc w:val="both"/>
        <w:rPr>
          <w:rFonts w:ascii="Book Antiqua" w:hAnsi="Book Antiqua" w:cs="Arial"/>
          <w:sz w:val="24"/>
          <w:szCs w:val="24"/>
          <w:lang w:val="en-US"/>
        </w:rPr>
      </w:pPr>
      <w:r w:rsidRPr="00D50019">
        <w:rPr>
          <w:rFonts w:ascii="Book Antiqua" w:hAnsi="Book Antiqua" w:cs="Arial"/>
          <w:sz w:val="24"/>
          <w:szCs w:val="24"/>
          <w:lang w:val="en-US"/>
        </w:rPr>
        <w:t xml:space="preserve">A sequential treatment study by using </w:t>
      </w:r>
      <w:proofErr w:type="spellStart"/>
      <w:r w:rsidRPr="00D50019">
        <w:rPr>
          <w:rFonts w:ascii="Book Antiqua" w:hAnsi="Book Antiqua" w:cs="Arial"/>
          <w:sz w:val="24"/>
          <w:szCs w:val="24"/>
          <w:lang w:val="en-US"/>
        </w:rPr>
        <w:t>intravesical</w:t>
      </w:r>
      <w:proofErr w:type="spellEnd"/>
      <w:r w:rsidRPr="00D50019">
        <w:rPr>
          <w:rFonts w:ascii="Book Antiqua" w:hAnsi="Book Antiqua" w:cs="Arial"/>
          <w:sz w:val="24"/>
          <w:szCs w:val="24"/>
          <w:lang w:val="en-US"/>
        </w:rPr>
        <w:t xml:space="preserve"> BCG and CHT was performed i</w:t>
      </w:r>
      <w:r w:rsidR="00E37888">
        <w:rPr>
          <w:rFonts w:ascii="Book Antiqua" w:hAnsi="Book Antiqua" w:cs="Arial"/>
          <w:sz w:val="24"/>
          <w:szCs w:val="24"/>
          <w:lang w:val="en-US"/>
        </w:rPr>
        <w:t>n Leicester UK to treat 33 high-</w:t>
      </w:r>
      <w:r w:rsidRPr="00D50019">
        <w:rPr>
          <w:rFonts w:ascii="Book Antiqua" w:hAnsi="Book Antiqua" w:cs="Arial"/>
          <w:sz w:val="24"/>
          <w:szCs w:val="24"/>
          <w:lang w:val="en-US"/>
        </w:rPr>
        <w:t>risk NMIBC patients (</w:t>
      </w:r>
      <w:r w:rsidRPr="00D50019">
        <w:rPr>
          <w:rFonts w:ascii="Book Antiqua" w:hAnsi="Book Antiqua" w:cs="Arial"/>
          <w:i/>
          <w:sz w:val="24"/>
          <w:szCs w:val="24"/>
          <w:lang w:val="en-US"/>
        </w:rPr>
        <w:t>including a 40% with Cis</w:t>
      </w:r>
      <w:r w:rsidRPr="00D50019">
        <w:rPr>
          <w:rFonts w:ascii="Book Antiqua" w:hAnsi="Book Antiqua" w:cs="Arial"/>
          <w:sz w:val="24"/>
          <w:szCs w:val="24"/>
          <w:lang w:val="en-US"/>
        </w:rPr>
        <w:t xml:space="preserve">) which were followed during a median of 16 </w:t>
      </w:r>
      <w:proofErr w:type="gramStart"/>
      <w:r w:rsidRPr="00D50019">
        <w:rPr>
          <w:rFonts w:ascii="Book Antiqua" w:hAnsi="Book Antiqua" w:cs="Arial"/>
          <w:sz w:val="24"/>
          <w:szCs w:val="24"/>
          <w:lang w:val="en-US"/>
        </w:rPr>
        <w:t>months</w:t>
      </w:r>
      <w:r w:rsidR="00450A76"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450A76" w:rsidRPr="00D50019">
        <w:rPr>
          <w:rFonts w:ascii="Book Antiqua" w:hAnsi="Book Antiqua" w:cs="Arial"/>
          <w:sz w:val="24"/>
          <w:szCs w:val="24"/>
          <w:vertAlign w:val="superscript"/>
          <w:lang w:val="en-US"/>
        </w:rPr>
        <w:t>24</w:t>
      </w:r>
      <w:r w:rsidR="00101B3F">
        <w:rPr>
          <w:rFonts w:ascii="Book Antiqua" w:hAnsi="Book Antiqua" w:cs="Arial"/>
          <w:sz w:val="24"/>
          <w:szCs w:val="24"/>
          <w:vertAlign w:val="superscript"/>
          <w:lang w:val="en-US"/>
        </w:rPr>
        <w:fldChar w:fldCharType="end"/>
      </w:r>
      <w:r w:rsidR="00450A76" w:rsidRPr="00D50019">
        <w:rPr>
          <w:rFonts w:ascii="Book Antiqua" w:hAnsi="Book Antiqua" w:cs="Arial"/>
          <w:sz w:val="24"/>
          <w:szCs w:val="24"/>
          <w:vertAlign w:val="superscript"/>
          <w:lang w:val="en-US" w:eastAsia="zh-CN"/>
        </w:rPr>
        <w:t>]</w:t>
      </w:r>
      <w:r w:rsidRPr="00D50019">
        <w:rPr>
          <w:rFonts w:ascii="Book Antiqua" w:hAnsi="Book Antiqua" w:cs="Arial"/>
          <w:sz w:val="24"/>
          <w:szCs w:val="24"/>
          <w:lang w:val="en-US"/>
        </w:rPr>
        <w:t xml:space="preserve">. Three of them (9%) did not </w:t>
      </w:r>
      <w:r w:rsidR="00E37888">
        <w:rPr>
          <w:rFonts w:ascii="Book Antiqua" w:hAnsi="Book Antiqua" w:cs="Arial"/>
          <w:sz w:val="24"/>
          <w:szCs w:val="24"/>
          <w:lang w:val="en-US"/>
        </w:rPr>
        <w:t>respond</w:t>
      </w:r>
      <w:r w:rsidRPr="00D50019">
        <w:rPr>
          <w:rFonts w:ascii="Book Antiqua" w:hAnsi="Book Antiqua" w:cs="Arial"/>
          <w:sz w:val="24"/>
          <w:szCs w:val="24"/>
          <w:lang w:val="en-US"/>
        </w:rPr>
        <w:t xml:space="preserve"> and were proposed for radical </w:t>
      </w:r>
      <w:r w:rsidR="00F967E2" w:rsidRPr="00D50019">
        <w:rPr>
          <w:rFonts w:ascii="Book Antiqua" w:hAnsi="Book Antiqua" w:cs="Arial"/>
          <w:sz w:val="24"/>
          <w:szCs w:val="24"/>
          <w:lang w:val="en-US"/>
        </w:rPr>
        <w:t>cystectomy</w:t>
      </w:r>
      <w:r w:rsidRPr="00D50019">
        <w:rPr>
          <w:rFonts w:ascii="Book Antiqua" w:hAnsi="Book Antiqua" w:cs="Arial"/>
          <w:sz w:val="24"/>
          <w:szCs w:val="24"/>
          <w:lang w:val="en-US"/>
        </w:rPr>
        <w:t xml:space="preserve">. Two (6%) showed </w:t>
      </w:r>
      <w:proofErr w:type="spellStart"/>
      <w:r w:rsidRPr="00D50019">
        <w:rPr>
          <w:rFonts w:ascii="Book Antiqua" w:hAnsi="Book Antiqua" w:cs="Arial"/>
          <w:sz w:val="24"/>
          <w:szCs w:val="24"/>
          <w:lang w:val="en-US"/>
        </w:rPr>
        <w:t>tumoral</w:t>
      </w:r>
      <w:proofErr w:type="spellEnd"/>
      <w:r w:rsidRPr="00D50019">
        <w:rPr>
          <w:rFonts w:ascii="Book Antiqua" w:hAnsi="Book Antiqua" w:cs="Arial"/>
          <w:sz w:val="24"/>
          <w:szCs w:val="24"/>
          <w:lang w:val="en-US"/>
        </w:rPr>
        <w:t xml:space="preserve"> progression and were treated with radiotherapy. The</w:t>
      </w:r>
      <w:r w:rsidR="00F967E2">
        <w:rPr>
          <w:rFonts w:ascii="Book Antiqua" w:hAnsi="Book Antiqua" w:cs="Arial"/>
          <w:sz w:val="24"/>
          <w:szCs w:val="24"/>
          <w:lang w:val="en-US"/>
        </w:rPr>
        <w:t xml:space="preserve"> other 85% of them were disease-</w:t>
      </w:r>
      <w:r w:rsidRPr="00D50019">
        <w:rPr>
          <w:rFonts w:ascii="Book Antiqua" w:hAnsi="Book Antiqua" w:cs="Arial"/>
          <w:sz w:val="24"/>
          <w:szCs w:val="24"/>
          <w:lang w:val="en-US"/>
        </w:rPr>
        <w:t>free after follow up.</w:t>
      </w:r>
    </w:p>
    <w:p w14:paraId="23EAB745" w14:textId="77777777" w:rsidR="007364FD" w:rsidRPr="00D50019" w:rsidRDefault="007364FD" w:rsidP="00C95EF9">
      <w:pPr>
        <w:ind w:firstLine="708"/>
        <w:jc w:val="both"/>
        <w:rPr>
          <w:rFonts w:ascii="Book Antiqua" w:hAnsi="Book Antiqua" w:cs="Arial"/>
          <w:sz w:val="24"/>
          <w:szCs w:val="24"/>
          <w:lang w:val="en-US"/>
        </w:rPr>
      </w:pPr>
    </w:p>
    <w:p w14:paraId="739911EF" w14:textId="77777777" w:rsidR="007154C8" w:rsidRPr="00B45622" w:rsidRDefault="008F1D4E" w:rsidP="00C95EF9">
      <w:pPr>
        <w:pStyle w:val="Heading2"/>
        <w:numPr>
          <w:ilvl w:val="0"/>
          <w:numId w:val="0"/>
        </w:numPr>
        <w:spacing w:before="0"/>
        <w:jc w:val="both"/>
        <w:rPr>
          <w:rFonts w:ascii="Book Antiqua" w:hAnsi="Book Antiqua" w:cs="Arial"/>
          <w:i/>
          <w:color w:val="auto"/>
          <w:sz w:val="24"/>
          <w:szCs w:val="24"/>
          <w:lang w:val="en-US"/>
        </w:rPr>
      </w:pPr>
      <w:proofErr w:type="spellStart"/>
      <w:r w:rsidRPr="00B45622">
        <w:rPr>
          <w:rFonts w:ascii="Book Antiqua" w:hAnsi="Book Antiqua" w:cs="Arial"/>
          <w:i/>
          <w:color w:val="auto"/>
          <w:sz w:val="24"/>
          <w:szCs w:val="24"/>
          <w:lang w:val="en-US"/>
        </w:rPr>
        <w:t>Neodjuvant</w:t>
      </w:r>
      <w:proofErr w:type="spellEnd"/>
      <w:r w:rsidRPr="00B45622">
        <w:rPr>
          <w:rFonts w:ascii="Book Antiqua" w:hAnsi="Book Antiqua" w:cs="Arial"/>
          <w:i/>
          <w:color w:val="auto"/>
          <w:sz w:val="24"/>
          <w:szCs w:val="24"/>
          <w:lang w:val="en-US"/>
        </w:rPr>
        <w:t xml:space="preserve"> CHT </w:t>
      </w:r>
      <w:r w:rsidR="007A1F6A" w:rsidRPr="00B45622">
        <w:rPr>
          <w:rFonts w:ascii="Book Antiqua" w:hAnsi="Book Antiqua" w:cs="Arial"/>
          <w:i/>
          <w:color w:val="auto"/>
          <w:sz w:val="24"/>
          <w:szCs w:val="24"/>
          <w:lang w:val="en-US"/>
        </w:rPr>
        <w:t>treatment</w:t>
      </w:r>
    </w:p>
    <w:p w14:paraId="5251F2C9" w14:textId="23F9BEE3" w:rsidR="007A1F6A" w:rsidRPr="00D50019" w:rsidRDefault="00B45622" w:rsidP="00C95EF9">
      <w:pPr>
        <w:jc w:val="both"/>
        <w:rPr>
          <w:rFonts w:ascii="Book Antiqua" w:hAnsi="Book Antiqua" w:cs="Arial"/>
          <w:sz w:val="24"/>
          <w:szCs w:val="24"/>
          <w:lang w:val="en-US"/>
        </w:rPr>
      </w:pPr>
      <w:r>
        <w:rPr>
          <w:rFonts w:ascii="Book Antiqua" w:hAnsi="Book Antiqua" w:cs="Arial"/>
          <w:sz w:val="24"/>
          <w:szCs w:val="24"/>
          <w:lang w:val="en-US"/>
        </w:rPr>
        <w:t xml:space="preserve">Colombo </w:t>
      </w:r>
      <w:r w:rsidRPr="00B45622">
        <w:rPr>
          <w:rFonts w:ascii="Book Antiqua" w:hAnsi="Book Antiqua" w:cs="Arial"/>
          <w:i/>
          <w:sz w:val="24"/>
          <w:szCs w:val="24"/>
          <w:lang w:val="en-US"/>
        </w:rPr>
        <w:t xml:space="preserve">et </w:t>
      </w:r>
      <w:proofErr w:type="gramStart"/>
      <w:r w:rsidRPr="00B45622">
        <w:rPr>
          <w:rFonts w:ascii="Book Antiqua" w:hAnsi="Book Antiqua" w:cs="Arial"/>
          <w:i/>
          <w:sz w:val="24"/>
          <w:szCs w:val="24"/>
          <w:lang w:val="en-US"/>
        </w:rPr>
        <w:t>al</w:t>
      </w:r>
      <w:r w:rsidR="00450A76"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450A76" w:rsidRPr="00D50019">
        <w:rPr>
          <w:rFonts w:ascii="Book Antiqua" w:hAnsi="Book Antiqua" w:cs="Arial"/>
          <w:sz w:val="24"/>
          <w:szCs w:val="24"/>
          <w:vertAlign w:val="superscript"/>
          <w:lang w:val="en-US"/>
        </w:rPr>
        <w:t>25</w:t>
      </w:r>
      <w:r w:rsidR="00101B3F">
        <w:rPr>
          <w:rFonts w:ascii="Book Antiqua" w:hAnsi="Book Antiqua" w:cs="Arial"/>
          <w:sz w:val="24"/>
          <w:szCs w:val="24"/>
          <w:vertAlign w:val="superscript"/>
          <w:lang w:val="en-US"/>
        </w:rPr>
        <w:fldChar w:fldCharType="end"/>
      </w:r>
      <w:r w:rsidR="00450A76" w:rsidRPr="00D50019">
        <w:rPr>
          <w:rFonts w:ascii="Book Antiqua" w:hAnsi="Book Antiqua" w:cs="Arial"/>
          <w:sz w:val="24"/>
          <w:szCs w:val="24"/>
          <w:vertAlign w:val="superscript"/>
          <w:lang w:val="en-US" w:eastAsia="zh-CN"/>
        </w:rPr>
        <w:t>]</w:t>
      </w:r>
      <w:r w:rsidR="005D0B55" w:rsidRPr="00D50019">
        <w:rPr>
          <w:rFonts w:ascii="Book Antiqua" w:hAnsi="Book Antiqua" w:cs="Arial"/>
          <w:sz w:val="24"/>
          <w:szCs w:val="24"/>
          <w:lang w:val="en-US"/>
        </w:rPr>
        <w:t xml:space="preserve"> evaluated the ablative efficacy of neoadjuvant hyperthermia in bladder cancer for the first time in 1998. In that study</w:t>
      </w:r>
      <w:r w:rsidR="00F967E2">
        <w:rPr>
          <w:rFonts w:ascii="Book Antiqua" w:hAnsi="Book Antiqua" w:cs="Arial"/>
          <w:sz w:val="24"/>
          <w:szCs w:val="24"/>
          <w:lang w:val="en-US"/>
        </w:rPr>
        <w:t>,</w:t>
      </w:r>
      <w:r w:rsidR="005D0B55" w:rsidRPr="00D50019">
        <w:rPr>
          <w:rFonts w:ascii="Book Antiqua" w:hAnsi="Book Antiqua" w:cs="Arial"/>
          <w:sz w:val="24"/>
          <w:szCs w:val="24"/>
          <w:lang w:val="en-US"/>
        </w:rPr>
        <w:t xml:space="preserve"> 19 patien</w:t>
      </w:r>
      <w:r w:rsidR="00D730CE" w:rsidRPr="00D50019">
        <w:rPr>
          <w:rFonts w:ascii="Book Antiqua" w:hAnsi="Book Antiqua" w:cs="Arial"/>
          <w:sz w:val="24"/>
          <w:szCs w:val="24"/>
          <w:lang w:val="en-US"/>
        </w:rPr>
        <w:t xml:space="preserve">ts with NMIBC </w:t>
      </w:r>
      <w:proofErr w:type="gramStart"/>
      <w:r w:rsidR="00D730CE" w:rsidRPr="00D50019">
        <w:rPr>
          <w:rFonts w:ascii="Book Antiqua" w:hAnsi="Book Antiqua" w:cs="Arial"/>
          <w:sz w:val="24"/>
          <w:szCs w:val="24"/>
          <w:lang w:val="en-US"/>
        </w:rPr>
        <w:t>tumo</w:t>
      </w:r>
      <w:r w:rsidR="005D0B55" w:rsidRPr="00D50019">
        <w:rPr>
          <w:rFonts w:ascii="Book Antiqua" w:hAnsi="Book Antiqua" w:cs="Arial"/>
          <w:sz w:val="24"/>
          <w:szCs w:val="24"/>
          <w:lang w:val="en-US"/>
        </w:rPr>
        <w:t xml:space="preserve">rs </w:t>
      </w:r>
      <w:r w:rsidR="00005D18">
        <w:rPr>
          <w:rFonts w:ascii="Book Antiqua" w:hAnsi="Book Antiqua" w:cs="Arial"/>
          <w:sz w:val="24"/>
          <w:szCs w:val="24"/>
          <w:lang w:val="en-US"/>
        </w:rPr>
        <w:t>which</w:t>
      </w:r>
      <w:proofErr w:type="gramEnd"/>
      <w:r w:rsidR="00005D18">
        <w:rPr>
          <w:rFonts w:ascii="Book Antiqua" w:hAnsi="Book Antiqua" w:cs="Arial"/>
          <w:sz w:val="24"/>
          <w:szCs w:val="24"/>
          <w:lang w:val="en-US"/>
        </w:rPr>
        <w:t xml:space="preserve"> were </w:t>
      </w:r>
      <w:proofErr w:type="spellStart"/>
      <w:r w:rsidR="00005D18" w:rsidRPr="00D50019">
        <w:rPr>
          <w:rFonts w:ascii="Book Antiqua" w:hAnsi="Book Antiqua" w:cs="Arial"/>
          <w:sz w:val="24"/>
          <w:szCs w:val="24"/>
          <w:lang w:val="en-US"/>
        </w:rPr>
        <w:t>unresectable</w:t>
      </w:r>
      <w:proofErr w:type="spellEnd"/>
      <w:r w:rsidR="00005D18" w:rsidRPr="00D50019">
        <w:rPr>
          <w:rFonts w:ascii="Book Antiqua" w:hAnsi="Book Antiqua" w:cs="Arial"/>
          <w:sz w:val="24"/>
          <w:szCs w:val="24"/>
          <w:lang w:val="en-US"/>
        </w:rPr>
        <w:t xml:space="preserve"> </w:t>
      </w:r>
      <w:r w:rsidR="005D0B55" w:rsidRPr="00D50019">
        <w:rPr>
          <w:rFonts w:ascii="Book Antiqua" w:hAnsi="Book Antiqua" w:cs="Arial"/>
          <w:sz w:val="24"/>
          <w:szCs w:val="24"/>
          <w:lang w:val="en-US"/>
        </w:rPr>
        <w:t xml:space="preserve">in a one-stage TURBT </w:t>
      </w:r>
      <w:r w:rsidR="00700D1F">
        <w:rPr>
          <w:rFonts w:ascii="Book Antiqua" w:hAnsi="Book Antiqua" w:cs="Arial"/>
          <w:sz w:val="24"/>
          <w:szCs w:val="24"/>
          <w:lang w:val="en-US"/>
        </w:rPr>
        <w:t>in which</w:t>
      </w:r>
      <w:r w:rsidR="005D0B55" w:rsidRPr="00D50019">
        <w:rPr>
          <w:rFonts w:ascii="Book Antiqua" w:hAnsi="Book Antiqua" w:cs="Arial"/>
          <w:sz w:val="24"/>
          <w:szCs w:val="24"/>
          <w:lang w:val="en-US"/>
        </w:rPr>
        <w:t xml:space="preserve"> a cystectomy was indicated</w:t>
      </w:r>
      <w:r w:rsidR="00005D18">
        <w:rPr>
          <w:rFonts w:ascii="Book Antiqua" w:hAnsi="Book Antiqua" w:cs="Arial"/>
          <w:sz w:val="24"/>
          <w:szCs w:val="24"/>
          <w:lang w:val="en-US"/>
        </w:rPr>
        <w:t>,</w:t>
      </w:r>
      <w:r w:rsidR="005D0B55" w:rsidRPr="00D50019">
        <w:rPr>
          <w:rFonts w:ascii="Book Antiqua" w:hAnsi="Book Antiqua" w:cs="Arial"/>
          <w:sz w:val="24"/>
          <w:szCs w:val="24"/>
          <w:lang w:val="en-US"/>
        </w:rPr>
        <w:t xml:space="preserve"> were instead treated with neoadjuvant CHT. After eight doses of </w:t>
      </w:r>
      <w:proofErr w:type="spellStart"/>
      <w:r w:rsidR="005D0B55" w:rsidRPr="00D50019">
        <w:rPr>
          <w:rFonts w:ascii="Book Antiqua" w:hAnsi="Book Antiqua" w:cs="Arial"/>
          <w:sz w:val="24"/>
          <w:szCs w:val="24"/>
          <w:lang w:val="en-US"/>
        </w:rPr>
        <w:t>hyperthermic</w:t>
      </w:r>
      <w:proofErr w:type="spellEnd"/>
      <w:r w:rsidR="005D0B55" w:rsidRPr="00D50019">
        <w:rPr>
          <w:rFonts w:ascii="Book Antiqua" w:hAnsi="Book Antiqua" w:cs="Arial"/>
          <w:sz w:val="24"/>
          <w:szCs w:val="24"/>
          <w:lang w:val="en-US"/>
        </w:rPr>
        <w:t xml:space="preserve"> MMC per week, a complete TURBT was possible in 16 patients (84%). A histological examination of the specimen </w:t>
      </w:r>
      <w:r w:rsidR="009D5E2F">
        <w:rPr>
          <w:rFonts w:ascii="Book Antiqua" w:hAnsi="Book Antiqua" w:cs="Arial"/>
          <w:sz w:val="24"/>
          <w:szCs w:val="24"/>
          <w:lang w:val="en-US"/>
        </w:rPr>
        <w:t>showed</w:t>
      </w:r>
      <w:r w:rsidR="005D0B55" w:rsidRPr="00D50019">
        <w:rPr>
          <w:rFonts w:ascii="Book Antiqua" w:hAnsi="Book Antiqua" w:cs="Arial"/>
          <w:sz w:val="24"/>
          <w:szCs w:val="24"/>
          <w:lang w:val="en-US"/>
        </w:rPr>
        <w:t xml:space="preserve"> a </w:t>
      </w:r>
      <w:r w:rsidR="003F7FBA" w:rsidRPr="00D50019">
        <w:rPr>
          <w:rFonts w:ascii="Book Antiqua" w:hAnsi="Book Antiqua" w:cs="Arial"/>
          <w:sz w:val="24"/>
          <w:szCs w:val="24"/>
          <w:lang w:val="en-US"/>
        </w:rPr>
        <w:t>tumor</w:t>
      </w:r>
      <w:r w:rsidR="005D0B55" w:rsidRPr="00D50019">
        <w:rPr>
          <w:rFonts w:ascii="Book Antiqua" w:hAnsi="Book Antiqua" w:cs="Arial"/>
          <w:sz w:val="24"/>
          <w:szCs w:val="24"/>
          <w:lang w:val="en-US"/>
        </w:rPr>
        <w:t xml:space="preserve"> absence in 47%</w:t>
      </w:r>
      <w:r w:rsidR="00D730CE" w:rsidRPr="00D50019">
        <w:rPr>
          <w:rFonts w:ascii="Book Antiqua" w:hAnsi="Book Antiqua" w:cs="Arial"/>
          <w:sz w:val="24"/>
          <w:szCs w:val="24"/>
          <w:lang w:val="en-US"/>
        </w:rPr>
        <w:t xml:space="preserve"> (complete response)</w:t>
      </w:r>
      <w:r w:rsidR="005D0B55" w:rsidRPr="00D50019">
        <w:rPr>
          <w:rFonts w:ascii="Book Antiqua" w:hAnsi="Book Antiqua" w:cs="Arial"/>
          <w:sz w:val="24"/>
          <w:szCs w:val="24"/>
          <w:lang w:val="en-US"/>
        </w:rPr>
        <w:t xml:space="preserve"> of the patients </w:t>
      </w:r>
      <w:r w:rsidR="009D5E2F" w:rsidRPr="00D50019">
        <w:rPr>
          <w:rFonts w:ascii="Book Antiqua" w:hAnsi="Book Antiqua" w:cs="Arial"/>
          <w:sz w:val="24"/>
          <w:szCs w:val="24"/>
          <w:lang w:val="en-US"/>
        </w:rPr>
        <w:t xml:space="preserve">and </w:t>
      </w:r>
      <w:r w:rsidR="009D5E2F" w:rsidRPr="00D50019">
        <w:rPr>
          <w:rFonts w:ascii="Times New Roman" w:hAnsi="Times New Roman" w:cs="Times New Roman"/>
          <w:sz w:val="24"/>
          <w:szCs w:val="24"/>
          <w:lang w:val="en-US"/>
        </w:rPr>
        <w:t>&gt;</w:t>
      </w:r>
      <w:r w:rsidR="005D0B55" w:rsidRPr="00D50019">
        <w:rPr>
          <w:rFonts w:ascii="Times New Roman" w:hAnsi="Times New Roman" w:cs="Times New Roman"/>
          <w:sz w:val="24"/>
          <w:szCs w:val="24"/>
          <w:lang w:val="en-US"/>
        </w:rPr>
        <w:t> </w:t>
      </w:r>
      <w:r w:rsidR="005D0B55" w:rsidRPr="00D50019">
        <w:rPr>
          <w:rFonts w:ascii="Book Antiqua" w:hAnsi="Book Antiqua" w:cs="Arial"/>
          <w:sz w:val="24"/>
          <w:szCs w:val="24"/>
          <w:lang w:val="en-US"/>
        </w:rPr>
        <w:t xml:space="preserve">50% </w:t>
      </w:r>
      <w:r w:rsidR="003F7FBA" w:rsidRPr="00D50019">
        <w:rPr>
          <w:rFonts w:ascii="Book Antiqua" w:hAnsi="Book Antiqua" w:cs="Arial"/>
          <w:sz w:val="24"/>
          <w:szCs w:val="24"/>
          <w:lang w:val="en-US"/>
        </w:rPr>
        <w:t>tumor</w:t>
      </w:r>
      <w:r w:rsidR="005D0B55" w:rsidRPr="00D50019">
        <w:rPr>
          <w:rFonts w:ascii="Book Antiqua" w:hAnsi="Book Antiqua" w:cs="Arial"/>
          <w:sz w:val="24"/>
          <w:szCs w:val="24"/>
          <w:lang w:val="en-US"/>
        </w:rPr>
        <w:t xml:space="preserve"> reduction</w:t>
      </w:r>
      <w:r w:rsidR="003F7FBA" w:rsidRPr="00D50019">
        <w:rPr>
          <w:rFonts w:ascii="Book Antiqua" w:hAnsi="Book Antiqua" w:cs="Arial"/>
          <w:sz w:val="24"/>
          <w:szCs w:val="24"/>
          <w:lang w:val="en-US"/>
        </w:rPr>
        <w:t xml:space="preserve"> (partial response)</w:t>
      </w:r>
      <w:r w:rsidR="005D0B55" w:rsidRPr="00D50019">
        <w:rPr>
          <w:rFonts w:ascii="Book Antiqua" w:hAnsi="Book Antiqua" w:cs="Arial"/>
          <w:sz w:val="24"/>
          <w:szCs w:val="24"/>
          <w:lang w:val="en-US"/>
        </w:rPr>
        <w:t xml:space="preserve"> in the other 37%. A cystectomy was performed on the remaining three patients. After an average follow-up of 33</w:t>
      </w:r>
      <w:r w:rsidR="00E7285D">
        <w:rPr>
          <w:rFonts w:ascii="Book Antiqua" w:hAnsi="Book Antiqua" w:cs="Arial"/>
          <w:sz w:val="24"/>
          <w:szCs w:val="24"/>
          <w:lang w:val="en-US"/>
        </w:rPr>
        <w:t xml:space="preserve"> </w:t>
      </w:r>
      <w:proofErr w:type="spellStart"/>
      <w:proofErr w:type="gramStart"/>
      <w:r w:rsidR="00C95EF9">
        <w:rPr>
          <w:rFonts w:ascii="Book Antiqua" w:hAnsi="Book Antiqua" w:cs="Arial" w:hint="eastAsia"/>
          <w:sz w:val="24"/>
          <w:szCs w:val="24"/>
          <w:lang w:val="en-US" w:eastAsia="zh-CN"/>
        </w:rPr>
        <w:t>mo</w:t>
      </w:r>
      <w:proofErr w:type="spellEnd"/>
      <w:proofErr w:type="gramEnd"/>
      <w:r w:rsidR="00E7285D">
        <w:rPr>
          <w:rFonts w:ascii="Book Antiqua" w:hAnsi="Book Antiqua" w:cs="Arial"/>
          <w:sz w:val="24"/>
          <w:szCs w:val="24"/>
          <w:lang w:val="en-US"/>
        </w:rPr>
        <w:t>,</w:t>
      </w:r>
      <w:r w:rsidR="005D0B55" w:rsidRPr="009D5E2F">
        <w:rPr>
          <w:rFonts w:ascii="Book Antiqua" w:hAnsi="Book Antiqua" w:cs="Arial"/>
          <w:color w:val="FF0000"/>
          <w:sz w:val="24"/>
          <w:szCs w:val="24"/>
          <w:lang w:val="en-US"/>
        </w:rPr>
        <w:t xml:space="preserve"> </w:t>
      </w:r>
      <w:r w:rsidR="005D0B55" w:rsidRPr="00D50019">
        <w:rPr>
          <w:rFonts w:ascii="Book Antiqua" w:hAnsi="Book Antiqua" w:cs="Arial"/>
          <w:sz w:val="24"/>
          <w:szCs w:val="24"/>
          <w:lang w:val="en-US"/>
        </w:rPr>
        <w:t xml:space="preserve">eight superficial recurrences </w:t>
      </w:r>
      <w:r w:rsidR="00D730CE" w:rsidRPr="00D50019">
        <w:rPr>
          <w:rFonts w:ascii="Book Antiqua" w:hAnsi="Book Antiqua" w:cs="Arial"/>
          <w:sz w:val="24"/>
          <w:szCs w:val="24"/>
          <w:lang w:val="en-US"/>
        </w:rPr>
        <w:t xml:space="preserve">were </w:t>
      </w:r>
      <w:r w:rsidR="005D0B55" w:rsidRPr="00D50019">
        <w:rPr>
          <w:rFonts w:ascii="Book Antiqua" w:hAnsi="Book Antiqua" w:cs="Arial"/>
          <w:sz w:val="24"/>
          <w:szCs w:val="24"/>
          <w:lang w:val="en-US"/>
        </w:rPr>
        <w:t>resected without having to remove the bladder</w:t>
      </w:r>
      <w:r w:rsidR="00D730CE" w:rsidRPr="00D50019">
        <w:rPr>
          <w:rFonts w:ascii="Book Antiqua" w:hAnsi="Book Antiqua" w:cs="Arial"/>
          <w:sz w:val="24"/>
          <w:szCs w:val="24"/>
          <w:lang w:val="en-US"/>
        </w:rPr>
        <w:t>.</w:t>
      </w:r>
    </w:p>
    <w:p w14:paraId="2CDBF7B1" w14:textId="31FEABC8" w:rsidR="005D0B55" w:rsidRDefault="009D5E2F" w:rsidP="00C95EF9">
      <w:pPr>
        <w:ind w:firstLine="708"/>
        <w:jc w:val="both"/>
        <w:rPr>
          <w:rFonts w:ascii="Book Antiqua" w:hAnsi="Book Antiqua" w:cs="Arial"/>
          <w:sz w:val="24"/>
          <w:szCs w:val="24"/>
          <w:lang w:val="en-US" w:eastAsia="zh-CN"/>
        </w:rPr>
      </w:pPr>
      <w:r>
        <w:rPr>
          <w:rFonts w:ascii="Book Antiqua" w:hAnsi="Book Antiqua" w:cs="Arial"/>
          <w:sz w:val="24"/>
          <w:szCs w:val="24"/>
          <w:lang w:val="en-US"/>
        </w:rPr>
        <w:lastRenderedPageBreak/>
        <w:t>Our group</w:t>
      </w:r>
      <w:r w:rsidR="005D0B55" w:rsidRPr="00D50019">
        <w:rPr>
          <w:rFonts w:ascii="Book Antiqua" w:hAnsi="Book Antiqua" w:cs="Arial"/>
          <w:sz w:val="24"/>
          <w:szCs w:val="24"/>
          <w:lang w:val="en-US"/>
        </w:rPr>
        <w:t xml:space="preserve"> published in 2014 a small series of 15 patients treated with </w:t>
      </w:r>
      <w:r w:rsidR="00A96D4A" w:rsidRPr="00D50019">
        <w:rPr>
          <w:rFonts w:ascii="Book Antiqua" w:hAnsi="Book Antiqua" w:cs="Arial"/>
          <w:sz w:val="24"/>
          <w:szCs w:val="24"/>
          <w:lang w:val="en-US"/>
        </w:rPr>
        <w:t>eight</w:t>
      </w:r>
      <w:r w:rsidR="005D0B55" w:rsidRPr="00D50019">
        <w:rPr>
          <w:rFonts w:ascii="Book Antiqua" w:hAnsi="Book Antiqua" w:cs="Arial"/>
          <w:sz w:val="24"/>
          <w:szCs w:val="24"/>
          <w:lang w:val="en-US"/>
        </w:rPr>
        <w:t xml:space="preserve"> weekly doses </w:t>
      </w:r>
      <w:r w:rsidR="005D0B55" w:rsidRPr="002A3A71">
        <w:rPr>
          <w:rFonts w:ascii="Book Antiqua" w:hAnsi="Book Antiqua" w:cs="Arial"/>
          <w:sz w:val="24"/>
          <w:szCs w:val="24"/>
          <w:lang w:val="en-US"/>
        </w:rPr>
        <w:t>of recirculating neoadjuvant</w:t>
      </w:r>
      <w:r w:rsidR="00A96D4A" w:rsidRPr="002A3A71">
        <w:rPr>
          <w:rFonts w:ascii="Book Antiqua" w:hAnsi="Book Antiqua" w:cs="Arial"/>
          <w:sz w:val="24"/>
          <w:szCs w:val="24"/>
          <w:lang w:val="en-US"/>
        </w:rPr>
        <w:t xml:space="preserve"> </w:t>
      </w:r>
      <w:r w:rsidR="005D0B55" w:rsidRPr="00D50019">
        <w:rPr>
          <w:rFonts w:ascii="Book Antiqua" w:hAnsi="Book Antiqua" w:cs="Arial"/>
          <w:sz w:val="24"/>
          <w:szCs w:val="24"/>
          <w:lang w:val="en-US"/>
        </w:rPr>
        <w:t>MMC achieving a 66.6% CR and 33% PR. As in the previous case</w:t>
      </w:r>
      <w:r w:rsidR="008609D9">
        <w:rPr>
          <w:rFonts w:ascii="Book Antiqua" w:hAnsi="Book Antiqua" w:cs="Arial"/>
          <w:sz w:val="24"/>
          <w:szCs w:val="24"/>
          <w:lang w:val="en-US"/>
        </w:rPr>
        <w:t>,</w:t>
      </w:r>
      <w:r w:rsidR="005D0B55" w:rsidRPr="00D50019">
        <w:rPr>
          <w:rFonts w:ascii="Book Antiqua" w:hAnsi="Book Antiqua" w:cs="Arial"/>
          <w:sz w:val="24"/>
          <w:szCs w:val="24"/>
          <w:lang w:val="en-US"/>
        </w:rPr>
        <w:t xml:space="preserve"> the beneficial effect of CHT remained in time and, after 3 years of follow-up, only two patients showed recurrences (15%) which were treated </w:t>
      </w:r>
      <w:r w:rsidR="008609D9">
        <w:rPr>
          <w:rFonts w:ascii="Book Antiqua" w:hAnsi="Book Antiqua" w:cs="Arial"/>
          <w:sz w:val="24"/>
          <w:szCs w:val="24"/>
          <w:lang w:val="en-US"/>
        </w:rPr>
        <w:t>with</w:t>
      </w:r>
      <w:r w:rsidR="005D0B55" w:rsidRPr="00D50019">
        <w:rPr>
          <w:rFonts w:ascii="Book Antiqua" w:hAnsi="Book Antiqua" w:cs="Arial"/>
          <w:sz w:val="24"/>
          <w:szCs w:val="24"/>
          <w:lang w:val="en-US"/>
        </w:rPr>
        <w:t xml:space="preserve"> TUR-B and </w:t>
      </w:r>
      <w:proofErr w:type="spellStart"/>
      <w:r w:rsidR="005D0B55" w:rsidRPr="00D50019">
        <w:rPr>
          <w:rFonts w:ascii="Book Antiqua" w:hAnsi="Book Antiqua" w:cs="Arial"/>
          <w:sz w:val="24"/>
          <w:szCs w:val="24"/>
          <w:lang w:val="en-US"/>
        </w:rPr>
        <w:t>intravesical</w:t>
      </w:r>
      <w:proofErr w:type="spellEnd"/>
      <w:r w:rsidR="005D0B55" w:rsidRPr="00D50019">
        <w:rPr>
          <w:rFonts w:ascii="Book Antiqua" w:hAnsi="Book Antiqua" w:cs="Arial"/>
          <w:sz w:val="24"/>
          <w:szCs w:val="24"/>
          <w:lang w:val="en-US"/>
        </w:rPr>
        <w:t xml:space="preserve"> adjuvant </w:t>
      </w:r>
      <w:proofErr w:type="gramStart"/>
      <w:r w:rsidR="005D0B55" w:rsidRPr="00D50019">
        <w:rPr>
          <w:rFonts w:ascii="Book Antiqua" w:hAnsi="Book Antiqua" w:cs="Arial"/>
          <w:sz w:val="24"/>
          <w:szCs w:val="24"/>
          <w:lang w:val="en-US"/>
        </w:rPr>
        <w:t>MMC</w:t>
      </w:r>
      <w:r w:rsidR="00450A76"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450A76" w:rsidRPr="00D50019">
        <w:rPr>
          <w:rFonts w:ascii="Book Antiqua" w:hAnsi="Book Antiqua" w:cs="Arial"/>
          <w:sz w:val="24"/>
          <w:szCs w:val="24"/>
          <w:vertAlign w:val="superscript"/>
          <w:lang w:val="en-US"/>
        </w:rPr>
        <w:t>26</w:t>
      </w:r>
      <w:r w:rsidR="00101B3F">
        <w:rPr>
          <w:rFonts w:ascii="Book Antiqua" w:hAnsi="Book Antiqua" w:cs="Arial"/>
          <w:sz w:val="24"/>
          <w:szCs w:val="24"/>
          <w:vertAlign w:val="superscript"/>
          <w:lang w:val="en-US"/>
        </w:rPr>
        <w:fldChar w:fldCharType="end"/>
      </w:r>
      <w:r w:rsidR="00450A76" w:rsidRPr="00D50019">
        <w:rPr>
          <w:rFonts w:ascii="Book Antiqua" w:hAnsi="Book Antiqua" w:cs="Arial"/>
          <w:sz w:val="24"/>
          <w:szCs w:val="24"/>
          <w:vertAlign w:val="superscript"/>
          <w:lang w:val="en-US" w:eastAsia="zh-CN"/>
        </w:rPr>
        <w:t>]</w:t>
      </w:r>
      <w:r w:rsidR="005D0B55" w:rsidRPr="00D50019">
        <w:rPr>
          <w:rFonts w:ascii="Book Antiqua" w:hAnsi="Book Antiqua" w:cs="Arial"/>
          <w:sz w:val="24"/>
          <w:szCs w:val="24"/>
          <w:lang w:val="en-US"/>
        </w:rPr>
        <w:t>.</w:t>
      </w:r>
      <w:r w:rsidR="00B45622">
        <w:rPr>
          <w:rFonts w:ascii="Book Antiqua" w:hAnsi="Book Antiqua" w:cs="Arial"/>
          <w:sz w:val="24"/>
          <w:szCs w:val="24"/>
          <w:lang w:val="en-US"/>
        </w:rPr>
        <w:t xml:space="preserve"> </w:t>
      </w:r>
      <w:proofErr w:type="spellStart"/>
      <w:r w:rsidR="00B45622">
        <w:rPr>
          <w:rFonts w:ascii="Book Antiqua" w:hAnsi="Book Antiqua" w:cs="Arial"/>
          <w:sz w:val="24"/>
          <w:szCs w:val="24"/>
          <w:lang w:val="en-US"/>
        </w:rPr>
        <w:t>Ludecke</w:t>
      </w:r>
      <w:proofErr w:type="spellEnd"/>
      <w:r w:rsidR="00B45622">
        <w:rPr>
          <w:rFonts w:ascii="Book Antiqua" w:hAnsi="Book Antiqua" w:cs="Arial"/>
          <w:sz w:val="24"/>
          <w:szCs w:val="24"/>
          <w:lang w:val="en-US"/>
        </w:rPr>
        <w:t xml:space="preserve"> </w:t>
      </w:r>
      <w:r w:rsidR="00B45622" w:rsidRPr="00B45622">
        <w:rPr>
          <w:rFonts w:ascii="Book Antiqua" w:hAnsi="Book Antiqua" w:cs="Arial"/>
          <w:i/>
          <w:sz w:val="24"/>
          <w:szCs w:val="24"/>
          <w:lang w:val="en-US"/>
        </w:rPr>
        <w:t xml:space="preserve">et </w:t>
      </w:r>
      <w:proofErr w:type="gramStart"/>
      <w:r w:rsidR="00B45622" w:rsidRPr="00B45622">
        <w:rPr>
          <w:rFonts w:ascii="Book Antiqua" w:hAnsi="Book Antiqua" w:cs="Arial"/>
          <w:i/>
          <w:sz w:val="24"/>
          <w:szCs w:val="24"/>
          <w:lang w:val="en-US"/>
        </w:rPr>
        <w:t>al</w:t>
      </w:r>
      <w:r w:rsidR="00450A76"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450A76" w:rsidRPr="00D50019">
        <w:rPr>
          <w:rFonts w:ascii="Book Antiqua" w:hAnsi="Book Antiqua" w:cs="Arial"/>
          <w:sz w:val="24"/>
          <w:szCs w:val="24"/>
          <w:vertAlign w:val="superscript"/>
          <w:lang w:val="en-US"/>
        </w:rPr>
        <w:t>27</w:t>
      </w:r>
      <w:r w:rsidR="00101B3F">
        <w:rPr>
          <w:rFonts w:ascii="Book Antiqua" w:hAnsi="Book Antiqua" w:cs="Arial"/>
          <w:sz w:val="24"/>
          <w:szCs w:val="24"/>
          <w:vertAlign w:val="superscript"/>
          <w:lang w:val="en-US"/>
        </w:rPr>
        <w:fldChar w:fldCharType="end"/>
      </w:r>
      <w:r w:rsidR="00450A76" w:rsidRPr="00D50019">
        <w:rPr>
          <w:rFonts w:ascii="Book Antiqua" w:hAnsi="Book Antiqua" w:cs="Arial"/>
          <w:sz w:val="24"/>
          <w:szCs w:val="24"/>
          <w:vertAlign w:val="superscript"/>
          <w:lang w:val="en-US" w:eastAsia="zh-CN"/>
        </w:rPr>
        <w:t>]</w:t>
      </w:r>
      <w:r w:rsidR="003F7FBA" w:rsidRPr="00D50019">
        <w:rPr>
          <w:rFonts w:ascii="Book Antiqua" w:hAnsi="Book Antiqua" w:cs="Arial"/>
          <w:sz w:val="24"/>
          <w:szCs w:val="24"/>
          <w:lang w:val="en-US"/>
        </w:rPr>
        <w:t xml:space="preserve"> report</w:t>
      </w:r>
      <w:r w:rsidR="008609D9">
        <w:rPr>
          <w:rFonts w:ascii="Book Antiqua" w:hAnsi="Book Antiqua" w:cs="Arial"/>
          <w:sz w:val="24"/>
          <w:szCs w:val="24"/>
          <w:lang w:val="en-US"/>
        </w:rPr>
        <w:t>ed</w:t>
      </w:r>
      <w:r w:rsidR="00C95EF9">
        <w:rPr>
          <w:rFonts w:ascii="Book Antiqua" w:hAnsi="Book Antiqua" w:cs="Arial"/>
          <w:sz w:val="24"/>
          <w:szCs w:val="24"/>
          <w:lang w:val="en-US"/>
        </w:rPr>
        <w:t xml:space="preserve"> after TUR-B, 76.1%  complete response and </w:t>
      </w:r>
      <w:r w:rsidR="003F7FBA" w:rsidRPr="00D50019">
        <w:rPr>
          <w:rFonts w:ascii="Book Antiqua" w:hAnsi="Book Antiqua" w:cs="Arial"/>
          <w:sz w:val="24"/>
          <w:szCs w:val="24"/>
          <w:lang w:val="en-US"/>
        </w:rPr>
        <w:t>7.6%  partial response.</w:t>
      </w:r>
    </w:p>
    <w:p w14:paraId="1581CDA5" w14:textId="77777777" w:rsidR="00B45622" w:rsidRPr="00D50019" w:rsidRDefault="00B45622" w:rsidP="00C95EF9">
      <w:pPr>
        <w:ind w:firstLine="708"/>
        <w:jc w:val="both"/>
        <w:rPr>
          <w:rFonts w:ascii="Book Antiqua" w:hAnsi="Book Antiqua" w:cs="Arial"/>
          <w:sz w:val="24"/>
          <w:szCs w:val="24"/>
          <w:lang w:val="en-US" w:eastAsia="zh-CN"/>
        </w:rPr>
      </w:pPr>
    </w:p>
    <w:p w14:paraId="0DB9FFA5" w14:textId="77777777" w:rsidR="007154C8" w:rsidRPr="002B59DF" w:rsidRDefault="00990CBB" w:rsidP="00C95EF9">
      <w:pPr>
        <w:pStyle w:val="Heading2"/>
        <w:numPr>
          <w:ilvl w:val="0"/>
          <w:numId w:val="0"/>
        </w:numPr>
        <w:spacing w:before="0"/>
        <w:jc w:val="both"/>
        <w:rPr>
          <w:rFonts w:ascii="Book Antiqua" w:hAnsi="Book Antiqua" w:cs="Arial"/>
          <w:i/>
          <w:color w:val="auto"/>
          <w:sz w:val="24"/>
          <w:szCs w:val="24"/>
          <w:lang w:val="en-GB"/>
        </w:rPr>
      </w:pPr>
      <w:r w:rsidRPr="002B59DF">
        <w:rPr>
          <w:rFonts w:ascii="Book Antiqua" w:hAnsi="Book Antiqua" w:cs="Arial"/>
          <w:i/>
          <w:color w:val="auto"/>
          <w:sz w:val="24"/>
          <w:szCs w:val="24"/>
          <w:lang w:val="en-GB"/>
        </w:rPr>
        <w:t>Safety</w:t>
      </w:r>
    </w:p>
    <w:p w14:paraId="0A4B2F75" w14:textId="2B27F3B0" w:rsidR="000472A4" w:rsidRPr="000472A4" w:rsidRDefault="000472A4" w:rsidP="00C95EF9">
      <w:pPr>
        <w:jc w:val="both"/>
        <w:rPr>
          <w:rFonts w:ascii="Book Antiqua" w:hAnsi="Book Antiqua" w:cs="Arial"/>
          <w:sz w:val="24"/>
          <w:szCs w:val="24"/>
          <w:lang w:val="en-GB"/>
        </w:rPr>
      </w:pPr>
      <w:r w:rsidRPr="000472A4">
        <w:rPr>
          <w:rFonts w:ascii="Book Antiqua" w:hAnsi="Book Antiqua" w:cs="Arial"/>
          <w:sz w:val="24"/>
          <w:szCs w:val="24"/>
          <w:lang w:val="en-GB"/>
        </w:rPr>
        <w:t>The CHT Side effects may occur during an</w:t>
      </w:r>
      <w:r w:rsidR="00C95EF9">
        <w:rPr>
          <w:rFonts w:ascii="Book Antiqua" w:hAnsi="Book Antiqua" w:cs="Arial"/>
          <w:sz w:val="24"/>
          <w:szCs w:val="24"/>
          <w:lang w:val="en-GB"/>
        </w:rPr>
        <w:t xml:space="preserve">d after treatment. </w:t>
      </w:r>
      <w:proofErr w:type="spellStart"/>
      <w:r w:rsidR="00C95EF9">
        <w:rPr>
          <w:rFonts w:ascii="Book Antiqua" w:hAnsi="Book Antiqua" w:cs="Arial"/>
          <w:sz w:val="24"/>
          <w:szCs w:val="24"/>
          <w:lang w:val="en-GB"/>
        </w:rPr>
        <w:t>Arends</w:t>
      </w:r>
      <w:proofErr w:type="spellEnd"/>
      <w:r w:rsidR="00C95EF9" w:rsidRPr="00C95EF9">
        <w:rPr>
          <w:rFonts w:ascii="Book Antiqua" w:hAnsi="Book Antiqua" w:cs="Arial"/>
          <w:i/>
          <w:sz w:val="24"/>
          <w:szCs w:val="24"/>
          <w:lang w:val="en-GB"/>
        </w:rPr>
        <w:t xml:space="preserve"> et </w:t>
      </w:r>
      <w:proofErr w:type="gramStart"/>
      <w:r w:rsidR="00C95EF9" w:rsidRPr="00C95EF9">
        <w:rPr>
          <w:rFonts w:ascii="Book Antiqua" w:hAnsi="Book Antiqua" w:cs="Arial"/>
          <w:i/>
          <w:sz w:val="24"/>
          <w:szCs w:val="24"/>
          <w:lang w:val="en-GB"/>
        </w:rPr>
        <w:t>al</w:t>
      </w:r>
      <w:r w:rsidRPr="00C95EF9">
        <w:rPr>
          <w:rFonts w:ascii="Book Antiqua" w:hAnsi="Book Antiqua" w:cs="Arial"/>
          <w:sz w:val="24"/>
          <w:szCs w:val="24"/>
          <w:vertAlign w:val="superscript"/>
          <w:lang w:val="en-GB"/>
        </w:rPr>
        <w:t>[</w:t>
      </w:r>
      <w:proofErr w:type="gramEnd"/>
      <w:r w:rsidRPr="00C95EF9">
        <w:rPr>
          <w:rFonts w:ascii="Book Antiqua" w:hAnsi="Book Antiqua" w:cs="Arial"/>
          <w:sz w:val="24"/>
          <w:szCs w:val="24"/>
          <w:vertAlign w:val="superscript"/>
          <w:lang w:val="en-GB"/>
        </w:rPr>
        <w:t>16]</w:t>
      </w:r>
      <w:r w:rsidRPr="000472A4">
        <w:rPr>
          <w:rFonts w:ascii="Book Antiqua" w:hAnsi="Book Antiqua" w:cs="Arial"/>
          <w:sz w:val="24"/>
          <w:szCs w:val="24"/>
          <w:lang w:val="en-GB"/>
        </w:rPr>
        <w:t xml:space="preserve"> analysed the side effects; during the treatment, the most frequent side effects were bladder spasm in 14%, and bladder pain in 11.4%. After the treatment, the most frequent were the dysuria (11.7%) and the increase of the voiding frequency (9.9%).</w:t>
      </w:r>
    </w:p>
    <w:p w14:paraId="5FE7A244" w14:textId="66B15172" w:rsidR="00990CBB" w:rsidRPr="00D50019" w:rsidRDefault="00990CBB" w:rsidP="00C95EF9">
      <w:pPr>
        <w:ind w:firstLine="708"/>
        <w:jc w:val="both"/>
        <w:rPr>
          <w:rFonts w:ascii="Book Antiqua" w:hAnsi="Book Antiqua" w:cs="Arial"/>
          <w:sz w:val="24"/>
          <w:szCs w:val="24"/>
          <w:lang w:val="en-US"/>
        </w:rPr>
      </w:pPr>
      <w:r w:rsidRPr="00D50019">
        <w:rPr>
          <w:rFonts w:ascii="Book Antiqua" w:hAnsi="Book Antiqua" w:cs="Arial"/>
          <w:sz w:val="24"/>
          <w:szCs w:val="24"/>
          <w:lang w:val="en-US"/>
        </w:rPr>
        <w:t xml:space="preserve">With the microwave technology, the most common adverse events during treatment were spasms of the bladder (21.6%) and bladder pain </w:t>
      </w:r>
      <w:r w:rsidRPr="000472A4">
        <w:rPr>
          <w:rFonts w:ascii="Book Antiqua" w:hAnsi="Book Antiqua" w:cs="Arial"/>
          <w:sz w:val="24"/>
          <w:szCs w:val="24"/>
          <w:lang w:val="en-US"/>
        </w:rPr>
        <w:t>(17.5%). Bladder Spasms tend to occur more frequently with neoadj</w:t>
      </w:r>
      <w:r w:rsidR="00B45622" w:rsidRPr="000472A4">
        <w:rPr>
          <w:rFonts w:ascii="Book Antiqua" w:hAnsi="Book Antiqua" w:cs="Arial"/>
          <w:sz w:val="24"/>
          <w:szCs w:val="24"/>
          <w:lang w:val="en-US"/>
        </w:rPr>
        <w:t xml:space="preserve">uvant treatment (17.8% </w:t>
      </w:r>
      <w:r w:rsidR="00B45622" w:rsidRPr="000472A4">
        <w:rPr>
          <w:rFonts w:ascii="Book Antiqua" w:hAnsi="Book Antiqua" w:cs="Arial"/>
          <w:i/>
          <w:sz w:val="24"/>
          <w:szCs w:val="24"/>
          <w:lang w:val="en-US"/>
        </w:rPr>
        <w:t>vs</w:t>
      </w:r>
      <w:r w:rsidR="00B45622" w:rsidRPr="000472A4">
        <w:rPr>
          <w:rFonts w:ascii="Book Antiqua" w:hAnsi="Book Antiqua" w:cs="Arial"/>
          <w:sz w:val="24"/>
          <w:szCs w:val="24"/>
          <w:lang w:val="en-US"/>
        </w:rPr>
        <w:t xml:space="preserve"> 10.7%</w:t>
      </w:r>
      <w:r w:rsidR="00C95EF9">
        <w:rPr>
          <w:rFonts w:ascii="Book Antiqua" w:hAnsi="Book Antiqua" w:cs="Arial" w:hint="eastAsia"/>
          <w:sz w:val="24"/>
          <w:szCs w:val="24"/>
          <w:lang w:val="en-US" w:eastAsia="zh-CN"/>
        </w:rPr>
        <w:t>,</w:t>
      </w:r>
      <w:r w:rsidRPr="000472A4">
        <w:rPr>
          <w:rFonts w:ascii="Book Antiqua" w:hAnsi="Book Antiqua" w:cs="Arial"/>
          <w:sz w:val="24"/>
          <w:szCs w:val="24"/>
          <w:lang w:val="en-US"/>
        </w:rPr>
        <w:t xml:space="preserve"> </w:t>
      </w:r>
      <w:r w:rsidR="00B45622" w:rsidRPr="000472A4">
        <w:rPr>
          <w:rFonts w:ascii="Book Antiqua" w:hAnsi="Book Antiqua" w:cs="Arial"/>
          <w:i/>
          <w:sz w:val="24"/>
          <w:szCs w:val="24"/>
          <w:lang w:val="en-US"/>
        </w:rPr>
        <w:t>P</w:t>
      </w:r>
      <w:r w:rsidRPr="000472A4">
        <w:rPr>
          <w:rFonts w:ascii="Book Antiqua" w:hAnsi="Book Antiqua" w:cs="Arial"/>
          <w:sz w:val="24"/>
          <w:szCs w:val="24"/>
          <w:lang w:val="en-US"/>
        </w:rPr>
        <w:t xml:space="preserve"> = 0.398)</w:t>
      </w:r>
      <w:r w:rsidR="009975AF" w:rsidRPr="000472A4">
        <w:rPr>
          <w:rFonts w:ascii="Book Antiqua" w:hAnsi="Book Antiqua" w:cs="Arial"/>
          <w:sz w:val="24"/>
          <w:szCs w:val="24"/>
          <w:vertAlign w:val="superscript"/>
          <w:lang w:val="en-US" w:eastAsia="zh-CN"/>
        </w:rPr>
        <w:t>[1</w:t>
      </w:r>
      <w:hyperlink w:anchor="_ENREF_1" w:tooltip="Burger, 2013 #1" w:history="1">
        <w:r w:rsidR="009975AF" w:rsidRPr="000472A4">
          <w:rPr>
            <w:rFonts w:ascii="Book Antiqua" w:hAnsi="Book Antiqua" w:cs="Arial"/>
            <w:sz w:val="24"/>
            <w:szCs w:val="24"/>
            <w:vertAlign w:val="superscript"/>
            <w:lang w:val="en-US"/>
          </w:rPr>
          <w:t>8</w:t>
        </w:r>
      </w:hyperlink>
      <w:r w:rsidR="009975AF" w:rsidRPr="000472A4">
        <w:rPr>
          <w:rFonts w:ascii="Book Antiqua" w:hAnsi="Book Antiqua" w:cs="Arial"/>
          <w:sz w:val="24"/>
          <w:szCs w:val="24"/>
          <w:vertAlign w:val="superscript"/>
          <w:lang w:val="en-US" w:eastAsia="zh-CN"/>
        </w:rPr>
        <w:t>]</w:t>
      </w:r>
      <w:r w:rsidRPr="00D50019">
        <w:rPr>
          <w:rFonts w:ascii="Book Antiqua" w:hAnsi="Book Antiqua" w:cs="Arial"/>
          <w:sz w:val="24"/>
          <w:szCs w:val="24"/>
          <w:lang w:val="en-US"/>
        </w:rPr>
        <w:t xml:space="preserve">. Similar results were seen with </w:t>
      </w:r>
      <w:proofErr w:type="gramStart"/>
      <w:r w:rsidRPr="00D50019">
        <w:rPr>
          <w:rFonts w:ascii="Book Antiqua" w:hAnsi="Book Antiqua" w:cs="Arial"/>
          <w:sz w:val="24"/>
          <w:szCs w:val="24"/>
          <w:lang w:val="en-US"/>
        </w:rPr>
        <w:t>BWT</w:t>
      </w:r>
      <w:r w:rsidRPr="00D50019">
        <w:rPr>
          <w:rFonts w:ascii="Book Antiqua" w:hAnsi="Book Antiqua" w:cs="Arial"/>
          <w:sz w:val="24"/>
          <w:szCs w:val="24"/>
          <w:vertAlign w:val="superscript"/>
          <w:lang w:val="en-US"/>
        </w:rPr>
        <w:t>TM</w:t>
      </w:r>
      <w:r w:rsidR="009975AF"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9975AF" w:rsidRPr="00D50019">
        <w:rPr>
          <w:rFonts w:ascii="Book Antiqua" w:hAnsi="Book Antiqua" w:cs="Arial"/>
          <w:sz w:val="24"/>
          <w:szCs w:val="24"/>
          <w:vertAlign w:val="superscript"/>
          <w:lang w:val="en-US"/>
        </w:rPr>
        <w:t>20,21</w:t>
      </w:r>
      <w:r w:rsidR="00101B3F">
        <w:rPr>
          <w:rFonts w:ascii="Book Antiqua" w:hAnsi="Book Antiqua" w:cs="Arial"/>
          <w:sz w:val="24"/>
          <w:szCs w:val="24"/>
          <w:vertAlign w:val="superscript"/>
          <w:lang w:val="en-US"/>
        </w:rPr>
        <w:fldChar w:fldCharType="end"/>
      </w:r>
      <w:r w:rsidR="009975AF" w:rsidRPr="00D50019">
        <w:rPr>
          <w:rFonts w:ascii="Book Antiqua" w:hAnsi="Book Antiqua" w:cs="Arial"/>
          <w:sz w:val="24"/>
          <w:szCs w:val="24"/>
          <w:vertAlign w:val="superscript"/>
          <w:lang w:val="en-US" w:eastAsia="zh-CN"/>
        </w:rPr>
        <w:t>]</w:t>
      </w:r>
      <w:r w:rsidRPr="00D50019">
        <w:rPr>
          <w:rFonts w:ascii="Book Antiqua" w:hAnsi="Book Antiqua" w:cs="Arial"/>
          <w:sz w:val="24"/>
          <w:szCs w:val="24"/>
          <w:lang w:val="en-US"/>
        </w:rPr>
        <w:t xml:space="preserve"> and </w:t>
      </w:r>
      <w:proofErr w:type="spellStart"/>
      <w:r w:rsidRPr="00D50019">
        <w:rPr>
          <w:rFonts w:ascii="Book Antiqua" w:hAnsi="Book Antiqua" w:cs="Arial"/>
          <w:sz w:val="24"/>
          <w:szCs w:val="24"/>
          <w:lang w:val="en-US"/>
        </w:rPr>
        <w:t>Combat</w:t>
      </w:r>
      <w:r w:rsidRPr="00D50019">
        <w:rPr>
          <w:rFonts w:ascii="Book Antiqua" w:hAnsi="Book Antiqua" w:cs="Arial"/>
          <w:sz w:val="24"/>
          <w:szCs w:val="24"/>
          <w:vertAlign w:val="superscript"/>
          <w:lang w:val="en-US"/>
        </w:rPr>
        <w:t>TM</w:t>
      </w:r>
      <w:proofErr w:type="spellEnd"/>
      <w:r w:rsidR="009975AF" w:rsidRPr="00D50019">
        <w:rPr>
          <w:rFonts w:ascii="Book Antiqua" w:hAnsi="Book Antiqua" w:cs="Arial"/>
          <w:sz w:val="24"/>
          <w:szCs w:val="24"/>
          <w:vertAlign w:val="superscript"/>
          <w:lang w:val="en-US" w:eastAsia="zh-CN"/>
        </w:rPr>
        <w:t>[26,2</w:t>
      </w:r>
      <w:hyperlink w:anchor="_ENREF_1" w:tooltip="Burger, 2013 #1" w:history="1">
        <w:r w:rsidR="009975AF" w:rsidRPr="00D50019">
          <w:rPr>
            <w:rFonts w:ascii="Book Antiqua" w:hAnsi="Book Antiqua" w:cs="Arial"/>
            <w:sz w:val="24"/>
            <w:szCs w:val="24"/>
            <w:vertAlign w:val="superscript"/>
            <w:lang w:val="en-US"/>
          </w:rPr>
          <w:t>8</w:t>
        </w:r>
      </w:hyperlink>
      <w:r w:rsidR="009975AF" w:rsidRPr="00D50019">
        <w:rPr>
          <w:rFonts w:ascii="Book Antiqua" w:hAnsi="Book Antiqua" w:cs="Arial"/>
          <w:sz w:val="24"/>
          <w:szCs w:val="24"/>
          <w:vertAlign w:val="superscript"/>
          <w:lang w:val="en-US" w:eastAsia="zh-CN"/>
        </w:rPr>
        <w:t>]</w:t>
      </w:r>
      <w:r w:rsidR="009975AF" w:rsidRPr="00D50019">
        <w:rPr>
          <w:rFonts w:ascii="Book Antiqua" w:hAnsi="Book Antiqua" w:cs="Arial"/>
          <w:sz w:val="24"/>
          <w:szCs w:val="24"/>
          <w:lang w:val="en-US"/>
        </w:rPr>
        <w:t xml:space="preserve"> </w:t>
      </w:r>
      <w:proofErr w:type="spellStart"/>
      <w:r w:rsidRPr="00F75DDA">
        <w:rPr>
          <w:rFonts w:ascii="Book Antiqua" w:hAnsi="Book Antiqua" w:cs="Arial"/>
          <w:sz w:val="24"/>
          <w:szCs w:val="24"/>
          <w:lang w:val="en-US"/>
        </w:rPr>
        <w:t>recirculant</w:t>
      </w:r>
      <w:proofErr w:type="spellEnd"/>
      <w:r w:rsidRPr="00F75DDA">
        <w:rPr>
          <w:rFonts w:ascii="Book Antiqua" w:hAnsi="Book Antiqua" w:cs="Arial"/>
          <w:sz w:val="24"/>
          <w:szCs w:val="24"/>
          <w:lang w:val="en-US"/>
        </w:rPr>
        <w:t xml:space="preserve"> </w:t>
      </w:r>
      <w:r w:rsidRPr="00D50019">
        <w:rPr>
          <w:rFonts w:ascii="Book Antiqua" w:hAnsi="Book Antiqua" w:cs="Arial"/>
          <w:sz w:val="24"/>
          <w:szCs w:val="24"/>
          <w:lang w:val="en-US"/>
        </w:rPr>
        <w:t xml:space="preserve">systems. Side effects are frequent but almost all cases were </w:t>
      </w:r>
      <w:r w:rsidR="000472A4">
        <w:rPr>
          <w:rFonts w:ascii="Book Antiqua" w:hAnsi="Book Antiqua" w:cs="Arial"/>
          <w:sz w:val="24"/>
          <w:szCs w:val="24"/>
          <w:lang w:val="en-US"/>
        </w:rPr>
        <w:t>stages</w:t>
      </w:r>
      <w:r w:rsidRPr="00D50019">
        <w:rPr>
          <w:rFonts w:ascii="Book Antiqua" w:hAnsi="Book Antiqua" w:cs="Arial"/>
          <w:sz w:val="24"/>
          <w:szCs w:val="24"/>
          <w:lang w:val="en-US"/>
        </w:rPr>
        <w:t xml:space="preserve"> 1 and 2.</w:t>
      </w:r>
    </w:p>
    <w:p w14:paraId="5448E8E3" w14:textId="304EC481" w:rsidR="00990CBB" w:rsidRDefault="002D05DE" w:rsidP="00C95EF9">
      <w:pPr>
        <w:ind w:firstLine="708"/>
        <w:jc w:val="both"/>
        <w:rPr>
          <w:rFonts w:ascii="Book Antiqua" w:hAnsi="Book Antiqua" w:cs="Arial"/>
          <w:sz w:val="24"/>
          <w:szCs w:val="24"/>
          <w:lang w:val="en-US" w:eastAsia="zh-CN"/>
        </w:rPr>
      </w:pPr>
      <w:r w:rsidRPr="00D50019">
        <w:rPr>
          <w:rFonts w:ascii="Book Antiqua" w:hAnsi="Book Antiqua" w:cs="Arial"/>
          <w:sz w:val="24"/>
          <w:szCs w:val="24"/>
          <w:lang w:val="en-US"/>
        </w:rPr>
        <w:t>In o</w:t>
      </w:r>
      <w:r w:rsidR="001A196F" w:rsidRPr="00D50019">
        <w:rPr>
          <w:rFonts w:ascii="Book Antiqua" w:hAnsi="Book Antiqua" w:cs="Arial"/>
          <w:sz w:val="24"/>
          <w:szCs w:val="24"/>
          <w:lang w:val="en-US"/>
        </w:rPr>
        <w:t>u</w:t>
      </w:r>
      <w:r w:rsidRPr="00D50019">
        <w:rPr>
          <w:rFonts w:ascii="Book Antiqua" w:hAnsi="Book Antiqua" w:cs="Arial"/>
          <w:sz w:val="24"/>
          <w:szCs w:val="24"/>
          <w:lang w:val="en-US"/>
        </w:rPr>
        <w:t xml:space="preserve">r </w:t>
      </w:r>
      <w:r w:rsidR="00990CBB" w:rsidRPr="00D50019">
        <w:rPr>
          <w:rFonts w:ascii="Book Antiqua" w:hAnsi="Book Antiqua" w:cs="Arial"/>
          <w:sz w:val="24"/>
          <w:szCs w:val="24"/>
          <w:lang w:val="en-US"/>
        </w:rPr>
        <w:t xml:space="preserve">experience, with almost 800 </w:t>
      </w:r>
      <w:proofErr w:type="spellStart"/>
      <w:r w:rsidR="00990CBB" w:rsidRPr="00F75DDA">
        <w:rPr>
          <w:rFonts w:ascii="Book Antiqua" w:hAnsi="Book Antiqua" w:cs="Arial"/>
          <w:sz w:val="24"/>
          <w:szCs w:val="24"/>
          <w:lang w:val="en-US"/>
        </w:rPr>
        <w:t>recirculant</w:t>
      </w:r>
      <w:proofErr w:type="spellEnd"/>
      <w:r w:rsidR="00990CBB" w:rsidRPr="00F75DDA">
        <w:rPr>
          <w:rFonts w:ascii="Book Antiqua" w:hAnsi="Book Antiqua" w:cs="Arial"/>
          <w:sz w:val="24"/>
          <w:szCs w:val="24"/>
          <w:lang w:val="en-US"/>
        </w:rPr>
        <w:t xml:space="preserve"> </w:t>
      </w:r>
      <w:r w:rsidR="00990CBB" w:rsidRPr="00D50019">
        <w:rPr>
          <w:rFonts w:ascii="Book Antiqua" w:hAnsi="Book Antiqua" w:cs="Arial"/>
          <w:sz w:val="24"/>
          <w:szCs w:val="24"/>
          <w:lang w:val="en-US"/>
        </w:rPr>
        <w:t>instillations, only 3.1% of doses were delayed</w:t>
      </w:r>
      <w:r w:rsidR="000743D7" w:rsidRPr="00D50019">
        <w:rPr>
          <w:rFonts w:ascii="Book Antiqua" w:hAnsi="Book Antiqua" w:cs="Arial"/>
          <w:sz w:val="24"/>
          <w:szCs w:val="24"/>
          <w:lang w:val="en-US"/>
        </w:rPr>
        <w:t xml:space="preserve"> and less than 1% were definit</w:t>
      </w:r>
      <w:r w:rsidR="00990CBB" w:rsidRPr="00D50019">
        <w:rPr>
          <w:rFonts w:ascii="Book Antiqua" w:hAnsi="Book Antiqua" w:cs="Arial"/>
          <w:sz w:val="24"/>
          <w:szCs w:val="24"/>
          <w:lang w:val="en-US"/>
        </w:rPr>
        <w:t xml:space="preserve">ely not performed. The main reasons for </w:t>
      </w:r>
      <w:r w:rsidR="000E4F4B">
        <w:rPr>
          <w:rFonts w:ascii="Book Antiqua" w:hAnsi="Book Antiqua" w:cs="Arial"/>
          <w:sz w:val="24"/>
          <w:szCs w:val="24"/>
          <w:lang w:val="en-US"/>
        </w:rPr>
        <w:t>delaying</w:t>
      </w:r>
      <w:r w:rsidR="00990CBB" w:rsidRPr="00D50019">
        <w:rPr>
          <w:rFonts w:ascii="Book Antiqua" w:hAnsi="Book Antiqua" w:cs="Arial"/>
          <w:sz w:val="24"/>
          <w:szCs w:val="24"/>
          <w:lang w:val="en-US"/>
        </w:rPr>
        <w:t xml:space="preserve"> were infection, hematuria and </w:t>
      </w:r>
      <w:proofErr w:type="spellStart"/>
      <w:r w:rsidR="00990CBB" w:rsidRPr="00D50019">
        <w:rPr>
          <w:rFonts w:ascii="Book Antiqua" w:hAnsi="Book Antiqua" w:cs="Arial"/>
          <w:sz w:val="24"/>
          <w:szCs w:val="24"/>
          <w:lang w:val="en-US"/>
        </w:rPr>
        <w:t>irritative</w:t>
      </w:r>
      <w:proofErr w:type="spellEnd"/>
      <w:r w:rsidR="00990CBB" w:rsidRPr="00D50019">
        <w:rPr>
          <w:rFonts w:ascii="Book Antiqua" w:hAnsi="Book Antiqua" w:cs="Arial"/>
          <w:sz w:val="24"/>
          <w:szCs w:val="24"/>
          <w:lang w:val="en-US"/>
        </w:rPr>
        <w:t xml:space="preserve"> che</w:t>
      </w:r>
      <w:r w:rsidR="007F0B18">
        <w:rPr>
          <w:rFonts w:ascii="Book Antiqua" w:hAnsi="Book Antiqua" w:cs="Arial"/>
          <w:sz w:val="24"/>
          <w:szCs w:val="24"/>
          <w:lang w:val="en-US"/>
        </w:rPr>
        <w:t>mical cystitis. The only reasons</w:t>
      </w:r>
      <w:r w:rsidR="00990CBB" w:rsidRPr="00D50019">
        <w:rPr>
          <w:rFonts w:ascii="Book Antiqua" w:hAnsi="Book Antiqua" w:cs="Arial"/>
          <w:sz w:val="24"/>
          <w:szCs w:val="24"/>
          <w:lang w:val="en-US"/>
        </w:rPr>
        <w:t xml:space="preserve"> for </w:t>
      </w:r>
      <w:r w:rsidR="007F0B18">
        <w:rPr>
          <w:rFonts w:ascii="Book Antiqua" w:hAnsi="Book Antiqua" w:cs="Arial"/>
          <w:sz w:val="24"/>
          <w:szCs w:val="24"/>
          <w:lang w:val="en-US"/>
        </w:rPr>
        <w:t xml:space="preserve">the </w:t>
      </w:r>
      <w:r w:rsidR="00990CBB" w:rsidRPr="00D50019">
        <w:rPr>
          <w:rFonts w:ascii="Book Antiqua" w:hAnsi="Book Antiqua" w:cs="Arial"/>
          <w:sz w:val="24"/>
          <w:szCs w:val="24"/>
          <w:lang w:val="en-US"/>
        </w:rPr>
        <w:t xml:space="preserve">anticipated end of the treatment were allergy or intolerance to catheterization. Approximately 6% of </w:t>
      </w:r>
      <w:r w:rsidR="007F0B18">
        <w:rPr>
          <w:rFonts w:ascii="Book Antiqua" w:hAnsi="Book Antiqua" w:cs="Arial"/>
          <w:sz w:val="24"/>
          <w:szCs w:val="24"/>
          <w:lang w:val="en-US"/>
        </w:rPr>
        <w:t xml:space="preserve">the </w:t>
      </w:r>
      <w:r w:rsidR="00990CBB" w:rsidRPr="00D50019">
        <w:rPr>
          <w:rFonts w:ascii="Book Antiqua" w:hAnsi="Book Antiqua" w:cs="Arial"/>
          <w:sz w:val="24"/>
          <w:szCs w:val="24"/>
          <w:lang w:val="en-US"/>
        </w:rPr>
        <w:t xml:space="preserve">doses were interrupted before the 60 </w:t>
      </w:r>
      <w:r w:rsidR="00C95EF9">
        <w:rPr>
          <w:rFonts w:ascii="Book Antiqua" w:hAnsi="Book Antiqua" w:cs="Arial" w:hint="eastAsia"/>
          <w:sz w:val="24"/>
          <w:szCs w:val="24"/>
          <w:lang w:val="en-US" w:eastAsia="zh-CN"/>
        </w:rPr>
        <w:t>min</w:t>
      </w:r>
      <w:r w:rsidR="007F0B18">
        <w:rPr>
          <w:rFonts w:ascii="Book Antiqua" w:hAnsi="Book Antiqua" w:cs="Arial"/>
          <w:sz w:val="24"/>
          <w:szCs w:val="24"/>
          <w:lang w:val="en-US"/>
        </w:rPr>
        <w:t>,</w:t>
      </w:r>
      <w:r w:rsidR="00990CBB" w:rsidRPr="00D50019">
        <w:rPr>
          <w:rFonts w:ascii="Book Antiqua" w:hAnsi="Book Antiqua" w:cs="Arial"/>
          <w:sz w:val="24"/>
          <w:szCs w:val="24"/>
          <w:lang w:val="en-US"/>
        </w:rPr>
        <w:t xml:space="preserve"> </w:t>
      </w:r>
      <w:r w:rsidR="007F0B18" w:rsidRPr="00D50019">
        <w:rPr>
          <w:rFonts w:ascii="Book Antiqua" w:hAnsi="Book Antiqua" w:cs="Arial"/>
          <w:sz w:val="24"/>
          <w:szCs w:val="24"/>
          <w:lang w:val="en-US"/>
        </w:rPr>
        <w:t xml:space="preserve">usually </w:t>
      </w:r>
      <w:r w:rsidR="00990CBB" w:rsidRPr="00D50019">
        <w:rPr>
          <w:rFonts w:ascii="Book Antiqua" w:hAnsi="Book Antiqua" w:cs="Arial"/>
          <w:sz w:val="24"/>
          <w:szCs w:val="24"/>
          <w:lang w:val="en-US"/>
        </w:rPr>
        <w:t xml:space="preserve">by bladder spasms or pelvic </w:t>
      </w:r>
      <w:proofErr w:type="gramStart"/>
      <w:r w:rsidR="00F75DDA" w:rsidRPr="00D50019">
        <w:rPr>
          <w:rFonts w:ascii="Book Antiqua" w:hAnsi="Book Antiqua" w:cs="Arial"/>
          <w:sz w:val="24"/>
          <w:szCs w:val="24"/>
          <w:lang w:val="en-US"/>
        </w:rPr>
        <w:t>discomfort</w:t>
      </w:r>
      <w:r w:rsidR="00F75DDA" w:rsidRPr="00D50019">
        <w:rPr>
          <w:rFonts w:ascii="Book Antiqua" w:hAnsi="Book Antiqua" w:cs="Arial"/>
          <w:sz w:val="24"/>
          <w:szCs w:val="24"/>
          <w:vertAlign w:val="superscript"/>
          <w:lang w:val="en-US" w:eastAsia="zh-CN"/>
        </w:rPr>
        <w:t>[</w:t>
      </w:r>
      <w:proofErr w:type="gramEnd"/>
      <w:r w:rsidR="009975AF" w:rsidRPr="00D50019">
        <w:rPr>
          <w:rFonts w:ascii="Book Antiqua" w:hAnsi="Book Antiqua" w:cs="Arial"/>
          <w:sz w:val="24"/>
          <w:szCs w:val="24"/>
          <w:vertAlign w:val="superscript"/>
          <w:lang w:val="en-US" w:eastAsia="zh-CN"/>
        </w:rPr>
        <w:t>26,2</w:t>
      </w:r>
      <w:hyperlink w:anchor="_ENREF_1" w:tooltip="Burger, 2013 #1" w:history="1">
        <w:r w:rsidR="009975AF" w:rsidRPr="00D50019">
          <w:rPr>
            <w:rFonts w:ascii="Book Antiqua" w:hAnsi="Book Antiqua" w:cs="Arial"/>
            <w:sz w:val="24"/>
            <w:szCs w:val="24"/>
            <w:vertAlign w:val="superscript"/>
            <w:lang w:val="en-US"/>
          </w:rPr>
          <w:t>8</w:t>
        </w:r>
      </w:hyperlink>
      <w:r w:rsidR="009975AF" w:rsidRPr="00D50019">
        <w:rPr>
          <w:rFonts w:ascii="Book Antiqua" w:hAnsi="Book Antiqua" w:cs="Arial"/>
          <w:sz w:val="24"/>
          <w:szCs w:val="24"/>
          <w:vertAlign w:val="superscript"/>
          <w:lang w:val="en-US" w:eastAsia="zh-CN"/>
        </w:rPr>
        <w:t>]</w:t>
      </w:r>
      <w:r w:rsidR="00990CBB" w:rsidRPr="00D50019">
        <w:rPr>
          <w:rFonts w:ascii="Book Antiqua" w:hAnsi="Book Antiqua" w:cs="Arial"/>
          <w:sz w:val="24"/>
          <w:szCs w:val="24"/>
          <w:lang w:val="en-US"/>
        </w:rPr>
        <w:t xml:space="preserve">. Those patients who </w:t>
      </w:r>
      <w:r w:rsidR="007F0B18">
        <w:rPr>
          <w:rFonts w:ascii="Book Antiqua" w:hAnsi="Book Antiqua" w:cs="Arial"/>
          <w:sz w:val="24"/>
          <w:szCs w:val="24"/>
          <w:lang w:val="en-US"/>
        </w:rPr>
        <w:t>did not tolerate</w:t>
      </w:r>
      <w:r w:rsidR="00990CBB" w:rsidRPr="00D50019">
        <w:rPr>
          <w:rFonts w:ascii="Book Antiqua" w:hAnsi="Book Antiqua" w:cs="Arial"/>
          <w:sz w:val="24"/>
          <w:szCs w:val="24"/>
          <w:lang w:val="en-US"/>
        </w:rPr>
        <w:t xml:space="preserve"> well the first dose, were orally </w:t>
      </w:r>
      <w:proofErr w:type="spellStart"/>
      <w:r w:rsidR="00990CBB" w:rsidRPr="00D50019">
        <w:rPr>
          <w:rFonts w:ascii="Book Antiqua" w:hAnsi="Book Antiqua" w:cs="Arial"/>
          <w:sz w:val="24"/>
          <w:szCs w:val="24"/>
          <w:lang w:val="en-US"/>
        </w:rPr>
        <w:t>premedicated</w:t>
      </w:r>
      <w:proofErr w:type="spellEnd"/>
      <w:r w:rsidR="00990CBB" w:rsidRPr="00D50019">
        <w:rPr>
          <w:rFonts w:ascii="Book Antiqua" w:hAnsi="Book Antiqua" w:cs="Arial"/>
          <w:sz w:val="24"/>
          <w:szCs w:val="24"/>
          <w:lang w:val="en-US"/>
        </w:rPr>
        <w:t xml:space="preserve"> with 600 mgs of Ibuprofen or antispasmodic treatment depending on</w:t>
      </w:r>
      <w:r w:rsidR="007F0B18">
        <w:rPr>
          <w:rFonts w:ascii="Book Antiqua" w:hAnsi="Book Antiqua" w:cs="Arial"/>
          <w:sz w:val="24"/>
          <w:szCs w:val="24"/>
          <w:lang w:val="en-US"/>
        </w:rPr>
        <w:t xml:space="preserve"> whether</w:t>
      </w:r>
      <w:r w:rsidR="00990CBB" w:rsidRPr="00D50019">
        <w:rPr>
          <w:rFonts w:ascii="Book Antiqua" w:hAnsi="Book Antiqua" w:cs="Arial"/>
          <w:sz w:val="24"/>
          <w:szCs w:val="24"/>
          <w:lang w:val="en-US"/>
        </w:rPr>
        <w:t xml:space="preserve"> they had complained of pain or spasms. In selected cases spasmolytic IV were administered during treatment. Both oral </w:t>
      </w:r>
      <w:r w:rsidRPr="00D50019">
        <w:rPr>
          <w:rFonts w:ascii="Book Antiqua" w:hAnsi="Book Antiqua" w:cs="Arial"/>
          <w:sz w:val="24"/>
          <w:szCs w:val="24"/>
          <w:lang w:val="en-US"/>
        </w:rPr>
        <w:t>medications</w:t>
      </w:r>
      <w:r w:rsidR="00990CBB" w:rsidRPr="00D50019">
        <w:rPr>
          <w:rFonts w:ascii="Book Antiqua" w:hAnsi="Book Antiqua" w:cs="Arial"/>
          <w:sz w:val="24"/>
          <w:szCs w:val="24"/>
          <w:lang w:val="en-US"/>
        </w:rPr>
        <w:t xml:space="preserve"> </w:t>
      </w:r>
      <w:r w:rsidR="007F0B18">
        <w:rPr>
          <w:rFonts w:ascii="Book Antiqua" w:hAnsi="Book Antiqua" w:cs="Arial"/>
          <w:sz w:val="24"/>
          <w:szCs w:val="24"/>
          <w:lang w:val="en-US"/>
        </w:rPr>
        <w:t>and</w:t>
      </w:r>
      <w:r w:rsidR="00990CBB" w:rsidRPr="00D50019">
        <w:rPr>
          <w:rFonts w:ascii="Book Antiqua" w:hAnsi="Book Antiqua" w:cs="Arial"/>
          <w:sz w:val="24"/>
          <w:szCs w:val="24"/>
          <w:lang w:val="en-US"/>
        </w:rPr>
        <w:t xml:space="preserve"> IV proved </w:t>
      </w:r>
      <w:r w:rsidR="007F0B18">
        <w:rPr>
          <w:rFonts w:ascii="Book Antiqua" w:hAnsi="Book Antiqua" w:cs="Arial"/>
          <w:sz w:val="24"/>
          <w:szCs w:val="24"/>
          <w:lang w:val="en-US"/>
        </w:rPr>
        <w:t xml:space="preserve">to be </w:t>
      </w:r>
      <w:r w:rsidR="00990CBB" w:rsidRPr="00D50019">
        <w:rPr>
          <w:rFonts w:ascii="Book Antiqua" w:hAnsi="Book Antiqua" w:cs="Arial"/>
          <w:sz w:val="24"/>
          <w:szCs w:val="24"/>
          <w:lang w:val="en-US"/>
        </w:rPr>
        <w:t xml:space="preserve">effective to achieve a good tolerance in subsequent doses of CHT. </w:t>
      </w:r>
    </w:p>
    <w:p w14:paraId="048BD08F" w14:textId="77777777" w:rsidR="00B45622" w:rsidRPr="00D50019" w:rsidRDefault="00B45622" w:rsidP="00C95EF9">
      <w:pPr>
        <w:ind w:firstLine="708"/>
        <w:jc w:val="both"/>
        <w:rPr>
          <w:rFonts w:ascii="Book Antiqua" w:hAnsi="Book Antiqua" w:cs="Arial"/>
          <w:sz w:val="24"/>
          <w:szCs w:val="24"/>
          <w:lang w:val="en-US" w:eastAsia="zh-CN"/>
        </w:rPr>
      </w:pPr>
    </w:p>
    <w:p w14:paraId="0C1B32AC" w14:textId="002FE640" w:rsidR="001A196F" w:rsidRPr="00D50019" w:rsidRDefault="00B45622" w:rsidP="00C95EF9">
      <w:pPr>
        <w:pStyle w:val="Heading1"/>
        <w:numPr>
          <w:ilvl w:val="0"/>
          <w:numId w:val="0"/>
        </w:numPr>
        <w:spacing w:before="0"/>
        <w:jc w:val="both"/>
        <w:rPr>
          <w:rFonts w:ascii="Book Antiqua" w:hAnsi="Book Antiqua" w:cs="Arial"/>
          <w:color w:val="auto"/>
          <w:sz w:val="24"/>
          <w:szCs w:val="24"/>
          <w:lang w:val="en-US"/>
        </w:rPr>
      </w:pPr>
      <w:r w:rsidRPr="00D50019">
        <w:rPr>
          <w:rFonts w:ascii="Book Antiqua" w:hAnsi="Book Antiqua" w:cs="Arial"/>
          <w:color w:val="auto"/>
          <w:sz w:val="24"/>
          <w:szCs w:val="24"/>
          <w:lang w:val="en-US"/>
        </w:rPr>
        <w:lastRenderedPageBreak/>
        <w:t xml:space="preserve">FUTURE PERSPECTIVES </w:t>
      </w:r>
    </w:p>
    <w:p w14:paraId="0A739AAC" w14:textId="6875D4D6" w:rsidR="001A196F" w:rsidRPr="00D50019" w:rsidRDefault="001A196F" w:rsidP="00C95EF9">
      <w:pPr>
        <w:widowControl w:val="0"/>
        <w:autoSpaceDE w:val="0"/>
        <w:autoSpaceDN w:val="0"/>
        <w:adjustRightInd w:val="0"/>
        <w:jc w:val="both"/>
        <w:rPr>
          <w:rFonts w:ascii="Book Antiqua" w:hAnsi="Book Antiqua" w:cs="Verdana"/>
          <w:sz w:val="24"/>
          <w:szCs w:val="24"/>
          <w:lang w:val="en-US"/>
        </w:rPr>
      </w:pPr>
      <w:r w:rsidRPr="00D50019">
        <w:rPr>
          <w:rFonts w:ascii="Book Antiqua" w:hAnsi="Book Antiqua" w:cs="Verdana"/>
          <w:sz w:val="24"/>
          <w:szCs w:val="24"/>
          <w:lang w:val="en-US"/>
        </w:rPr>
        <w:t xml:space="preserve">The growing interest in magnetic nanoparticles for biomedical applications stems, in part, </w:t>
      </w:r>
      <w:r w:rsidR="00AA5CF2">
        <w:rPr>
          <w:rFonts w:ascii="Book Antiqua" w:hAnsi="Book Antiqua" w:cs="Verdana"/>
          <w:sz w:val="24"/>
          <w:szCs w:val="24"/>
          <w:lang w:val="en-US"/>
        </w:rPr>
        <w:t>from</w:t>
      </w:r>
      <w:r w:rsidRPr="00D50019">
        <w:rPr>
          <w:rFonts w:ascii="Book Antiqua" w:hAnsi="Book Antiqua" w:cs="Verdana"/>
          <w:sz w:val="24"/>
          <w:szCs w:val="24"/>
          <w:lang w:val="en-US"/>
        </w:rPr>
        <w:t xml:space="preserve"> their ability to respond to applied magnetic fields </w:t>
      </w:r>
      <w:r w:rsidR="00AA5CF2">
        <w:rPr>
          <w:rFonts w:ascii="Book Antiqua" w:hAnsi="Book Antiqua" w:cs="Verdana"/>
          <w:sz w:val="24"/>
          <w:szCs w:val="24"/>
          <w:lang w:val="en-US"/>
        </w:rPr>
        <w:t>through</w:t>
      </w:r>
      <w:r w:rsidRPr="00D50019">
        <w:rPr>
          <w:rFonts w:ascii="Book Antiqua" w:hAnsi="Book Antiqua" w:cs="Verdana"/>
          <w:sz w:val="24"/>
          <w:szCs w:val="24"/>
          <w:lang w:val="en-US"/>
        </w:rPr>
        <w:t xml:space="preserve"> translation, physical particle rotation or internal dipole rotation. As a result, there is local conversion of magnetic field energy into either mechanical forces and/or thermal energy. Then, if magnetic nanoparticles are placed in contact with the desired </w:t>
      </w:r>
      <w:proofErr w:type="spellStart"/>
      <w:r w:rsidRPr="00D50019">
        <w:rPr>
          <w:rFonts w:ascii="Book Antiqua" w:hAnsi="Book Antiqua" w:cs="Verdana"/>
          <w:sz w:val="24"/>
          <w:szCs w:val="24"/>
          <w:lang w:val="en-US"/>
        </w:rPr>
        <w:t>tumoral</w:t>
      </w:r>
      <w:proofErr w:type="spellEnd"/>
      <w:r w:rsidRPr="00D50019">
        <w:rPr>
          <w:rFonts w:ascii="Book Antiqua" w:hAnsi="Book Antiqua" w:cs="Verdana"/>
          <w:sz w:val="24"/>
          <w:szCs w:val="24"/>
          <w:lang w:val="en-US"/>
        </w:rPr>
        <w:t xml:space="preserve"> tissue, either by </w:t>
      </w:r>
      <w:proofErr w:type="spellStart"/>
      <w:r w:rsidRPr="00D50019">
        <w:rPr>
          <w:rFonts w:ascii="Book Antiqua" w:hAnsi="Book Antiqua" w:cs="Verdana"/>
          <w:sz w:val="24"/>
          <w:szCs w:val="24"/>
          <w:lang w:val="en-US"/>
        </w:rPr>
        <w:t>intravesical</w:t>
      </w:r>
      <w:proofErr w:type="spellEnd"/>
      <w:r w:rsidRPr="00D50019">
        <w:rPr>
          <w:rFonts w:ascii="Book Antiqua" w:hAnsi="Book Antiqua" w:cs="Verdana"/>
          <w:sz w:val="24"/>
          <w:szCs w:val="24"/>
          <w:lang w:val="en-US"/>
        </w:rPr>
        <w:t xml:space="preserve"> instillation or systemically, and an altern</w:t>
      </w:r>
      <w:r w:rsidR="000743D7" w:rsidRPr="00D50019">
        <w:rPr>
          <w:rFonts w:ascii="Book Antiqua" w:hAnsi="Book Antiqua" w:cs="Verdana"/>
          <w:sz w:val="24"/>
          <w:szCs w:val="24"/>
          <w:lang w:val="en-US"/>
        </w:rPr>
        <w:t xml:space="preserve">ating magnetic field </w:t>
      </w:r>
      <w:r w:rsidRPr="00D50019">
        <w:rPr>
          <w:rFonts w:ascii="Book Antiqua" w:hAnsi="Book Antiqua" w:cs="Verdana"/>
          <w:sz w:val="24"/>
          <w:szCs w:val="24"/>
          <w:lang w:val="en-US"/>
        </w:rPr>
        <w:t xml:space="preserve">is applied, </w:t>
      </w:r>
      <w:r w:rsidR="00C505FC">
        <w:rPr>
          <w:rFonts w:ascii="Book Antiqua" w:hAnsi="Book Antiqua" w:cs="Verdana"/>
          <w:sz w:val="24"/>
          <w:szCs w:val="24"/>
          <w:lang w:val="en-US"/>
        </w:rPr>
        <w:t xml:space="preserve">the </w:t>
      </w:r>
      <w:r w:rsidRPr="00D50019">
        <w:rPr>
          <w:rFonts w:ascii="Book Antiqua" w:hAnsi="Book Antiqua" w:cs="Verdana"/>
          <w:sz w:val="24"/>
          <w:szCs w:val="24"/>
          <w:lang w:val="en-US"/>
        </w:rPr>
        <w:t xml:space="preserve">heat dissipation </w:t>
      </w:r>
      <w:r w:rsidR="00C505FC">
        <w:rPr>
          <w:rFonts w:ascii="Book Antiqua" w:hAnsi="Book Antiqua" w:cs="Verdana"/>
          <w:sz w:val="24"/>
          <w:szCs w:val="24"/>
          <w:lang w:val="en-US"/>
        </w:rPr>
        <w:t>due to the nanoparticles will apply</w:t>
      </w:r>
      <w:r w:rsidRPr="00D50019">
        <w:rPr>
          <w:rFonts w:ascii="Book Antiqua" w:hAnsi="Book Antiqua" w:cs="Verdana"/>
          <w:sz w:val="24"/>
          <w:szCs w:val="24"/>
          <w:lang w:val="en-US"/>
        </w:rPr>
        <w:t xml:space="preserve"> a high t</w:t>
      </w:r>
      <w:r w:rsidR="000743D7" w:rsidRPr="00D50019">
        <w:rPr>
          <w:rFonts w:ascii="Book Antiqua" w:hAnsi="Book Antiqua" w:cs="Verdana"/>
          <w:sz w:val="24"/>
          <w:szCs w:val="24"/>
          <w:lang w:val="en-US"/>
        </w:rPr>
        <w:t>h</w:t>
      </w:r>
      <w:r w:rsidRPr="00D50019">
        <w:rPr>
          <w:rFonts w:ascii="Book Antiqua" w:hAnsi="Book Antiqua" w:cs="Verdana"/>
          <w:sz w:val="24"/>
          <w:szCs w:val="24"/>
          <w:lang w:val="en-US"/>
        </w:rPr>
        <w:t xml:space="preserve">ermal </w:t>
      </w:r>
      <w:r w:rsidR="00A155D0" w:rsidRPr="00D50019">
        <w:rPr>
          <w:rFonts w:ascii="Book Antiqua" w:hAnsi="Book Antiqua" w:cs="Verdana"/>
          <w:sz w:val="24"/>
          <w:szCs w:val="24"/>
          <w:lang w:val="en-US"/>
        </w:rPr>
        <w:t>dose, which</w:t>
      </w:r>
      <w:r w:rsidRPr="00D50019">
        <w:rPr>
          <w:rFonts w:ascii="Book Antiqua" w:hAnsi="Book Antiqua" w:cs="Verdana"/>
          <w:sz w:val="24"/>
          <w:szCs w:val="24"/>
          <w:lang w:val="en-US"/>
        </w:rPr>
        <w:t xml:space="preserve"> </w:t>
      </w:r>
      <w:r w:rsidR="00C505FC">
        <w:rPr>
          <w:rFonts w:ascii="Book Antiqua" w:hAnsi="Book Antiqua" w:cs="Verdana"/>
          <w:sz w:val="24"/>
          <w:szCs w:val="24"/>
          <w:lang w:val="en-US"/>
        </w:rPr>
        <w:t xml:space="preserve">will </w:t>
      </w:r>
      <w:r w:rsidRPr="00D50019">
        <w:rPr>
          <w:rFonts w:ascii="Book Antiqua" w:hAnsi="Book Antiqua" w:cs="Verdana"/>
          <w:sz w:val="24"/>
          <w:szCs w:val="24"/>
          <w:lang w:val="en-US"/>
        </w:rPr>
        <w:t xml:space="preserve">cause </w:t>
      </w:r>
      <w:r w:rsidR="00C505FC">
        <w:rPr>
          <w:rFonts w:ascii="Book Antiqua" w:hAnsi="Book Antiqua" w:cs="Verdana"/>
          <w:sz w:val="24"/>
          <w:szCs w:val="24"/>
          <w:lang w:val="en-US"/>
        </w:rPr>
        <w:t xml:space="preserve">the </w:t>
      </w:r>
      <w:proofErr w:type="spellStart"/>
      <w:r w:rsidRPr="00D50019">
        <w:rPr>
          <w:rFonts w:ascii="Book Antiqua" w:hAnsi="Book Antiqua" w:cs="Verdana"/>
          <w:sz w:val="24"/>
          <w:szCs w:val="24"/>
          <w:lang w:val="en-US"/>
        </w:rPr>
        <w:t>tumoral</w:t>
      </w:r>
      <w:proofErr w:type="spellEnd"/>
      <w:r w:rsidRPr="00D50019">
        <w:rPr>
          <w:rFonts w:ascii="Book Antiqua" w:hAnsi="Book Antiqua" w:cs="Verdana"/>
          <w:sz w:val="24"/>
          <w:szCs w:val="24"/>
          <w:lang w:val="en-US"/>
        </w:rPr>
        <w:t xml:space="preserve"> cell death</w:t>
      </w:r>
      <w:r w:rsidR="00A14208">
        <w:rPr>
          <w:rFonts w:ascii="Book Antiqua" w:hAnsi="Book Antiqua" w:cs="Verdana"/>
          <w:sz w:val="24"/>
          <w:szCs w:val="24"/>
          <w:lang w:val="en-US"/>
        </w:rPr>
        <w:t>.</w:t>
      </w:r>
      <w:bookmarkStart w:id="35" w:name="_GoBack"/>
      <w:bookmarkEnd w:id="35"/>
    </w:p>
    <w:p w14:paraId="10017614" w14:textId="14C0865E" w:rsidR="001A196F" w:rsidRPr="00D50019" w:rsidRDefault="000743D7" w:rsidP="00C95EF9">
      <w:pPr>
        <w:widowControl w:val="0"/>
        <w:autoSpaceDE w:val="0"/>
        <w:autoSpaceDN w:val="0"/>
        <w:adjustRightInd w:val="0"/>
        <w:ind w:firstLine="432"/>
        <w:jc w:val="both"/>
        <w:rPr>
          <w:rFonts w:ascii="Book Antiqua" w:hAnsi="Book Antiqua" w:cs="Verdana"/>
          <w:sz w:val="24"/>
          <w:szCs w:val="24"/>
          <w:lang w:val="en-US"/>
        </w:rPr>
      </w:pPr>
      <w:r w:rsidRPr="00D50019">
        <w:rPr>
          <w:rFonts w:ascii="Book Antiqua" w:hAnsi="Book Antiqua" w:cs="Verdana"/>
          <w:sz w:val="24"/>
          <w:szCs w:val="24"/>
          <w:lang w:val="en-US"/>
        </w:rPr>
        <w:t>Magnetic fluid hyperthermia i</w:t>
      </w:r>
      <w:r w:rsidR="001A196F" w:rsidRPr="00D50019">
        <w:rPr>
          <w:rFonts w:ascii="Book Antiqua" w:hAnsi="Book Antiqua" w:cs="Verdana"/>
          <w:sz w:val="24"/>
          <w:szCs w:val="24"/>
          <w:lang w:val="en-US"/>
        </w:rPr>
        <w:t xml:space="preserve">s attractive because of the possibility of developing particles whose physicochemical properties are able to attach selectively </w:t>
      </w:r>
      <w:proofErr w:type="spellStart"/>
      <w:r w:rsidR="001A196F" w:rsidRPr="00D50019">
        <w:rPr>
          <w:rFonts w:ascii="Book Antiqua" w:hAnsi="Book Antiqua" w:cs="Verdana"/>
          <w:sz w:val="24"/>
          <w:szCs w:val="24"/>
          <w:lang w:val="en-US"/>
        </w:rPr>
        <w:t>tumoral</w:t>
      </w:r>
      <w:proofErr w:type="spellEnd"/>
      <w:r w:rsidR="001A196F" w:rsidRPr="00D50019">
        <w:rPr>
          <w:rFonts w:ascii="Book Antiqua" w:hAnsi="Book Antiqua" w:cs="Verdana"/>
          <w:sz w:val="24"/>
          <w:szCs w:val="24"/>
          <w:lang w:val="en-US"/>
        </w:rPr>
        <w:t xml:space="preserve"> tissues </w:t>
      </w:r>
      <w:r w:rsidR="00E70904">
        <w:rPr>
          <w:rFonts w:ascii="Book Antiqua" w:hAnsi="Book Antiqua" w:cs="Verdana"/>
          <w:sz w:val="24"/>
          <w:szCs w:val="24"/>
          <w:lang w:val="en-US"/>
        </w:rPr>
        <w:t>through</w:t>
      </w:r>
      <w:r w:rsidR="001A196F" w:rsidRPr="00D50019">
        <w:rPr>
          <w:rFonts w:ascii="Book Antiqua" w:hAnsi="Book Antiqua" w:cs="Verdana"/>
          <w:sz w:val="24"/>
          <w:szCs w:val="24"/>
          <w:lang w:val="en-US"/>
        </w:rPr>
        <w:t xml:space="preserve"> a combination of the enhanced permeation and retention </w:t>
      </w:r>
      <w:proofErr w:type="gramStart"/>
      <w:r w:rsidR="001A196F" w:rsidRPr="00D50019">
        <w:rPr>
          <w:rFonts w:ascii="Book Antiqua" w:hAnsi="Book Antiqua" w:cs="Verdana"/>
          <w:sz w:val="24"/>
          <w:szCs w:val="24"/>
          <w:lang w:val="en-US"/>
        </w:rPr>
        <w:t>effect</w:t>
      </w:r>
      <w:r w:rsidR="009975AF"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9975AF" w:rsidRPr="00D50019">
        <w:rPr>
          <w:rFonts w:ascii="Book Antiqua" w:hAnsi="Book Antiqua" w:cs="Arial"/>
          <w:sz w:val="24"/>
          <w:szCs w:val="24"/>
          <w:vertAlign w:val="superscript"/>
          <w:lang w:val="en-US"/>
        </w:rPr>
        <w:t>29-33</w:t>
      </w:r>
      <w:r w:rsidR="00101B3F">
        <w:rPr>
          <w:rFonts w:ascii="Book Antiqua" w:hAnsi="Book Antiqua" w:cs="Arial"/>
          <w:sz w:val="24"/>
          <w:szCs w:val="24"/>
          <w:vertAlign w:val="superscript"/>
          <w:lang w:val="en-US"/>
        </w:rPr>
        <w:fldChar w:fldCharType="end"/>
      </w:r>
      <w:r w:rsidR="009975AF" w:rsidRPr="00D50019">
        <w:rPr>
          <w:rFonts w:ascii="Book Antiqua" w:hAnsi="Book Antiqua" w:cs="Arial"/>
          <w:sz w:val="24"/>
          <w:szCs w:val="24"/>
          <w:vertAlign w:val="superscript"/>
          <w:lang w:val="en-US" w:eastAsia="zh-CN"/>
        </w:rPr>
        <w:t>]</w:t>
      </w:r>
      <w:r w:rsidR="001A196F" w:rsidRPr="00D50019">
        <w:rPr>
          <w:rFonts w:ascii="Book Antiqua" w:hAnsi="Book Antiqua" w:cs="Verdana"/>
          <w:sz w:val="24"/>
          <w:szCs w:val="24"/>
          <w:lang w:val="en-US"/>
        </w:rPr>
        <w:t xml:space="preserve"> and, even better,</w:t>
      </w:r>
      <w:r w:rsidR="00E70904">
        <w:rPr>
          <w:rFonts w:ascii="Book Antiqua" w:hAnsi="Book Antiqua" w:cs="Verdana"/>
          <w:sz w:val="24"/>
          <w:szCs w:val="24"/>
          <w:lang w:val="en-US"/>
        </w:rPr>
        <w:t xml:space="preserve"> </w:t>
      </w:r>
      <w:r w:rsidR="006A00C1">
        <w:rPr>
          <w:rFonts w:ascii="Book Antiqua" w:hAnsi="Book Antiqua" w:cs="Verdana"/>
          <w:sz w:val="24"/>
          <w:szCs w:val="24"/>
          <w:lang w:val="en-US"/>
        </w:rPr>
        <w:t>through the activation through surface ligands</w:t>
      </w:r>
      <w:r w:rsidR="009975AF" w:rsidRPr="00D50019">
        <w:rPr>
          <w:rFonts w:ascii="Book Antiqua" w:hAnsi="Book Antiqua" w:cs="Arial"/>
          <w:sz w:val="24"/>
          <w:szCs w:val="24"/>
          <w:vertAlign w:val="superscript"/>
          <w:lang w:val="en-US" w:eastAsia="zh-CN"/>
        </w:rPr>
        <w:t>[</w:t>
      </w:r>
      <w:hyperlink w:anchor="_ENREF_1" w:tooltip="Burger, 2013 #1" w:history="1">
        <w:r w:rsidR="009975AF" w:rsidRPr="00D50019">
          <w:rPr>
            <w:rFonts w:ascii="Book Antiqua" w:hAnsi="Book Antiqua" w:cs="Arial"/>
            <w:sz w:val="24"/>
            <w:szCs w:val="24"/>
            <w:vertAlign w:val="superscript"/>
            <w:lang w:val="en-US"/>
          </w:rPr>
          <w:t>34</w:t>
        </w:r>
      </w:hyperlink>
      <w:r w:rsidR="009975AF" w:rsidRPr="00D50019">
        <w:rPr>
          <w:rFonts w:ascii="Book Antiqua" w:hAnsi="Book Antiqua" w:cs="Arial"/>
          <w:sz w:val="24"/>
          <w:szCs w:val="24"/>
          <w:vertAlign w:val="superscript"/>
          <w:lang w:val="en-US" w:eastAsia="zh-CN"/>
        </w:rPr>
        <w:t>]</w:t>
      </w:r>
      <w:r w:rsidR="001A196F" w:rsidRPr="00D50019">
        <w:rPr>
          <w:rFonts w:ascii="Book Antiqua" w:hAnsi="Book Antiqua" w:cs="Verdana"/>
          <w:sz w:val="24"/>
          <w:szCs w:val="24"/>
          <w:lang w:val="en-US"/>
        </w:rPr>
        <w:t xml:space="preserve">. This could result in the localization of nanoparticles in the extracellular matrix surrounding cancer cells, or in </w:t>
      </w:r>
      <w:r w:rsidR="000F503E">
        <w:rPr>
          <w:rFonts w:ascii="Book Antiqua" w:hAnsi="Book Antiqua" w:cs="Verdana"/>
          <w:sz w:val="24"/>
          <w:szCs w:val="24"/>
          <w:lang w:val="en-US"/>
        </w:rPr>
        <w:t xml:space="preserve">the </w:t>
      </w:r>
      <w:r w:rsidR="001A196F" w:rsidRPr="00D50019">
        <w:rPr>
          <w:rFonts w:ascii="Book Antiqua" w:hAnsi="Book Antiqua" w:cs="Verdana"/>
          <w:sz w:val="24"/>
          <w:szCs w:val="24"/>
          <w:lang w:val="en-US"/>
        </w:rPr>
        <w:t>cellular uptake and accumulat</w:t>
      </w:r>
      <w:r w:rsidR="000F503E">
        <w:rPr>
          <w:rFonts w:ascii="Book Antiqua" w:hAnsi="Book Antiqua" w:cs="Verdana"/>
          <w:sz w:val="24"/>
          <w:szCs w:val="24"/>
          <w:lang w:val="en-US"/>
        </w:rPr>
        <w:t xml:space="preserve">ion in intracellular structures, </w:t>
      </w:r>
      <w:r w:rsidR="001A196F" w:rsidRPr="00D50019">
        <w:rPr>
          <w:rFonts w:ascii="Book Antiqua" w:hAnsi="Book Antiqua" w:cs="Verdana"/>
          <w:sz w:val="24"/>
          <w:szCs w:val="24"/>
          <w:lang w:val="en-US"/>
        </w:rPr>
        <w:t>such as vesicles, endosomes and l</w:t>
      </w:r>
      <w:r w:rsidRPr="00D50019">
        <w:rPr>
          <w:rFonts w:ascii="Book Antiqua" w:hAnsi="Book Antiqua" w:cs="Verdana"/>
          <w:sz w:val="24"/>
          <w:szCs w:val="24"/>
          <w:lang w:val="en-US"/>
        </w:rPr>
        <w:t xml:space="preserve">ysosomes. But </w:t>
      </w:r>
      <w:r w:rsidR="000F503E">
        <w:rPr>
          <w:rFonts w:ascii="Book Antiqua" w:hAnsi="Book Antiqua" w:cs="Verdana"/>
          <w:sz w:val="24"/>
          <w:szCs w:val="24"/>
          <w:lang w:val="en-US"/>
        </w:rPr>
        <w:t>these</w:t>
      </w:r>
      <w:r w:rsidRPr="00D50019">
        <w:rPr>
          <w:rFonts w:ascii="Book Antiqua" w:hAnsi="Book Antiqua" w:cs="Verdana"/>
          <w:sz w:val="24"/>
          <w:szCs w:val="24"/>
          <w:lang w:val="en-US"/>
        </w:rPr>
        <w:t xml:space="preserve"> nanoparticle</w:t>
      </w:r>
      <w:r w:rsidR="001A196F" w:rsidRPr="00D50019">
        <w:rPr>
          <w:rFonts w:ascii="Book Antiqua" w:hAnsi="Book Antiqua" w:cs="Verdana"/>
          <w:sz w:val="24"/>
          <w:szCs w:val="24"/>
          <w:lang w:val="en-US"/>
        </w:rPr>
        <w:t>s are not only able to deliver heat near</w:t>
      </w:r>
      <w:r w:rsidR="00A155D0">
        <w:rPr>
          <w:rFonts w:ascii="Book Antiqua" w:hAnsi="Book Antiqua" w:cs="Verdana"/>
          <w:sz w:val="24"/>
          <w:szCs w:val="24"/>
          <w:lang w:val="en-US"/>
        </w:rPr>
        <w:t xml:space="preserve"> the tumor but also </w:t>
      </w:r>
      <w:proofErr w:type="spellStart"/>
      <w:r w:rsidR="00A155D0">
        <w:rPr>
          <w:rFonts w:ascii="Book Antiqua" w:hAnsi="Book Antiqua" w:cs="Verdana"/>
          <w:sz w:val="24"/>
          <w:szCs w:val="24"/>
          <w:lang w:val="en-US"/>
        </w:rPr>
        <w:t>chemoterapics</w:t>
      </w:r>
      <w:proofErr w:type="spellEnd"/>
      <w:r w:rsidR="001A196F" w:rsidRPr="00A155D0">
        <w:rPr>
          <w:rFonts w:ascii="Book Antiqua" w:hAnsi="Book Antiqua" w:cs="Verdana"/>
          <w:color w:val="FF0000"/>
          <w:sz w:val="24"/>
          <w:szCs w:val="24"/>
          <w:lang w:val="en-US"/>
        </w:rPr>
        <w:t xml:space="preserve"> </w:t>
      </w:r>
      <w:r w:rsidR="001A196F" w:rsidRPr="00D50019">
        <w:rPr>
          <w:rFonts w:ascii="Book Antiqua" w:hAnsi="Book Antiqua" w:cs="Verdana"/>
          <w:sz w:val="24"/>
          <w:szCs w:val="24"/>
          <w:lang w:val="en-US"/>
        </w:rPr>
        <w:t xml:space="preserve">which will develop a synergic effect over </w:t>
      </w:r>
      <w:proofErr w:type="spellStart"/>
      <w:r w:rsidR="001A196F" w:rsidRPr="00D50019">
        <w:rPr>
          <w:rFonts w:ascii="Book Antiqua" w:hAnsi="Book Antiqua" w:cs="Verdana"/>
          <w:sz w:val="24"/>
          <w:szCs w:val="24"/>
          <w:lang w:val="en-US"/>
        </w:rPr>
        <w:t>tumoral</w:t>
      </w:r>
      <w:proofErr w:type="spellEnd"/>
      <w:r w:rsidR="001A196F" w:rsidRPr="00D50019">
        <w:rPr>
          <w:rFonts w:ascii="Book Antiqua" w:hAnsi="Book Antiqua" w:cs="Verdana"/>
          <w:sz w:val="24"/>
          <w:szCs w:val="24"/>
          <w:lang w:val="en-US"/>
        </w:rPr>
        <w:t xml:space="preserve"> </w:t>
      </w:r>
      <w:proofErr w:type="gramStart"/>
      <w:r w:rsidR="001A196F" w:rsidRPr="00D50019">
        <w:rPr>
          <w:rFonts w:ascii="Book Antiqua" w:hAnsi="Book Antiqua" w:cs="Verdana"/>
          <w:sz w:val="24"/>
          <w:szCs w:val="24"/>
          <w:lang w:val="en-US"/>
        </w:rPr>
        <w:t>cells</w:t>
      </w:r>
      <w:r w:rsidR="009975AF" w:rsidRPr="00D50019">
        <w:rPr>
          <w:rFonts w:ascii="Book Antiqua" w:hAnsi="Book Antiqua" w:cs="Arial"/>
          <w:sz w:val="24"/>
          <w:szCs w:val="24"/>
          <w:vertAlign w:val="superscript"/>
          <w:lang w:val="en-US" w:eastAsia="zh-CN"/>
        </w:rPr>
        <w:t>[</w:t>
      </w:r>
      <w:proofErr w:type="gramEnd"/>
      <w:r w:rsidR="00101B3F">
        <w:fldChar w:fldCharType="begin"/>
      </w:r>
      <w:r w:rsidR="00101B3F">
        <w:instrText xml:space="preserve"> HYPERLINK \l "_ENREF_1" \o "Burger, 2013 #1" </w:instrText>
      </w:r>
      <w:r w:rsidR="00101B3F">
        <w:fldChar w:fldCharType="separate"/>
      </w:r>
      <w:r w:rsidR="00C95EF9">
        <w:rPr>
          <w:rFonts w:ascii="Book Antiqua" w:hAnsi="Book Antiqua" w:cs="Arial"/>
          <w:sz w:val="24"/>
          <w:szCs w:val="24"/>
          <w:vertAlign w:val="superscript"/>
          <w:lang w:val="en-US"/>
        </w:rPr>
        <w:t>35</w:t>
      </w:r>
      <w:r w:rsidR="00C95EF9">
        <w:rPr>
          <w:rFonts w:ascii="Book Antiqua" w:hAnsi="Book Antiqua" w:cs="Arial" w:hint="eastAsia"/>
          <w:sz w:val="24"/>
          <w:szCs w:val="24"/>
          <w:vertAlign w:val="superscript"/>
          <w:lang w:val="en-US" w:eastAsia="zh-CN"/>
        </w:rPr>
        <w:t>,</w:t>
      </w:r>
      <w:r w:rsidR="009975AF" w:rsidRPr="00D50019">
        <w:rPr>
          <w:rFonts w:ascii="Book Antiqua" w:hAnsi="Book Antiqua" w:cs="Arial"/>
          <w:sz w:val="24"/>
          <w:szCs w:val="24"/>
          <w:vertAlign w:val="superscript"/>
          <w:lang w:val="en-US"/>
        </w:rPr>
        <w:t>36</w:t>
      </w:r>
      <w:r w:rsidR="00101B3F">
        <w:rPr>
          <w:rFonts w:ascii="Book Antiqua" w:hAnsi="Book Antiqua" w:cs="Arial"/>
          <w:sz w:val="24"/>
          <w:szCs w:val="24"/>
          <w:vertAlign w:val="superscript"/>
          <w:lang w:val="en-US"/>
        </w:rPr>
        <w:fldChar w:fldCharType="end"/>
      </w:r>
      <w:r w:rsidR="009975AF" w:rsidRPr="00D50019">
        <w:rPr>
          <w:rFonts w:ascii="Book Antiqua" w:hAnsi="Book Antiqua" w:cs="Arial"/>
          <w:sz w:val="24"/>
          <w:szCs w:val="24"/>
          <w:vertAlign w:val="superscript"/>
          <w:lang w:val="en-US" w:eastAsia="zh-CN"/>
        </w:rPr>
        <w:t>]</w:t>
      </w:r>
      <w:r w:rsidR="001A196F" w:rsidRPr="00D50019">
        <w:rPr>
          <w:rFonts w:ascii="Book Antiqua" w:hAnsi="Book Antiqua" w:cs="Verdana"/>
          <w:sz w:val="24"/>
          <w:szCs w:val="24"/>
          <w:lang w:val="en-US"/>
        </w:rPr>
        <w:t>.</w:t>
      </w:r>
    </w:p>
    <w:p w14:paraId="231B9C95" w14:textId="526FED13" w:rsidR="006D3076" w:rsidRPr="00D50019" w:rsidRDefault="006D3076" w:rsidP="00C95EF9">
      <w:pPr>
        <w:widowControl w:val="0"/>
        <w:autoSpaceDE w:val="0"/>
        <w:autoSpaceDN w:val="0"/>
        <w:adjustRightInd w:val="0"/>
        <w:ind w:firstLine="432"/>
        <w:jc w:val="both"/>
        <w:rPr>
          <w:rFonts w:ascii="Book Antiqua" w:hAnsi="Book Antiqua" w:cs="Times"/>
          <w:sz w:val="24"/>
          <w:szCs w:val="24"/>
          <w:lang w:val="en-US"/>
        </w:rPr>
      </w:pPr>
      <w:r w:rsidRPr="00D50019">
        <w:rPr>
          <w:rFonts w:ascii="Book Antiqua" w:hAnsi="Book Antiqua" w:cs="Times"/>
          <w:sz w:val="24"/>
          <w:szCs w:val="24"/>
          <w:lang w:val="en-US"/>
        </w:rPr>
        <w:t xml:space="preserve">Moreover, nanoparticles joined to </w:t>
      </w:r>
      <w:proofErr w:type="spellStart"/>
      <w:r w:rsidRPr="00D50019">
        <w:rPr>
          <w:rFonts w:ascii="Book Antiqua" w:hAnsi="Book Antiqua" w:cs="Times"/>
          <w:sz w:val="24"/>
          <w:szCs w:val="24"/>
          <w:lang w:val="en-US"/>
        </w:rPr>
        <w:t>chemotherapics</w:t>
      </w:r>
      <w:proofErr w:type="spellEnd"/>
      <w:r w:rsidRPr="00D50019">
        <w:rPr>
          <w:rFonts w:ascii="Book Antiqua" w:hAnsi="Book Antiqua" w:cs="Times"/>
          <w:sz w:val="24"/>
          <w:szCs w:val="24"/>
          <w:lang w:val="en-US"/>
        </w:rPr>
        <w:t xml:space="preserve"> are not the only way to increase synergistic effect of </w:t>
      </w:r>
      <w:r w:rsidR="000743D7" w:rsidRPr="00D50019">
        <w:rPr>
          <w:rFonts w:ascii="Book Antiqua" w:hAnsi="Book Antiqua" w:cs="Times"/>
          <w:sz w:val="24"/>
          <w:szCs w:val="24"/>
          <w:lang w:val="en-US"/>
        </w:rPr>
        <w:t>CHT</w:t>
      </w:r>
      <w:r w:rsidRPr="00D50019">
        <w:rPr>
          <w:rFonts w:ascii="Book Antiqua" w:hAnsi="Book Antiqua" w:cs="Times"/>
          <w:sz w:val="24"/>
          <w:szCs w:val="24"/>
          <w:lang w:val="en-US"/>
        </w:rPr>
        <w:t xml:space="preserve">. </w:t>
      </w:r>
      <w:r w:rsidR="00BF6357" w:rsidRPr="00BF6357">
        <w:rPr>
          <w:rFonts w:ascii="Book Antiqua" w:hAnsi="Book Antiqua" w:cs="Times"/>
          <w:sz w:val="24"/>
          <w:szCs w:val="24"/>
          <w:lang w:val="en-US"/>
        </w:rPr>
        <w:t>Experimental work performed by Dr. Inman at Duke University, showed that by delivering intravenous novel heat-activated drugs and heating up the bladder, the activated form of the drug could allow the administration of a dose that is 10 to 30 times higher and free-floating drug, while reducing toxicity from other parts of t</w:t>
      </w:r>
      <w:r w:rsidR="00BF6357">
        <w:rPr>
          <w:rFonts w:ascii="Book Antiqua" w:hAnsi="Book Antiqua" w:cs="Times"/>
          <w:sz w:val="24"/>
          <w:szCs w:val="24"/>
          <w:lang w:val="en-US"/>
        </w:rPr>
        <w:t xml:space="preserve">he body </w:t>
      </w:r>
      <w:r w:rsidRPr="00D50019">
        <w:rPr>
          <w:rFonts w:ascii="Book Antiqua" w:hAnsi="Book Antiqua" w:cs="Times"/>
          <w:sz w:val="24"/>
          <w:szCs w:val="24"/>
          <w:lang w:val="en-US"/>
        </w:rPr>
        <w:t>(</w:t>
      </w:r>
      <w:r w:rsidRPr="00D50019">
        <w:rPr>
          <w:rFonts w:ascii="Book Antiqua" w:hAnsi="Book Antiqua" w:cs="Times"/>
          <w:i/>
          <w:sz w:val="24"/>
          <w:szCs w:val="24"/>
          <w:lang w:val="en-US"/>
        </w:rPr>
        <w:t>not published data</w:t>
      </w:r>
      <w:r w:rsidRPr="00D50019">
        <w:rPr>
          <w:rFonts w:ascii="Book Antiqua" w:hAnsi="Book Antiqua" w:cs="Times"/>
          <w:sz w:val="24"/>
          <w:szCs w:val="24"/>
          <w:lang w:val="en-US"/>
        </w:rPr>
        <w:t>).</w:t>
      </w:r>
    </w:p>
    <w:p w14:paraId="7552C642" w14:textId="4F79A6DE" w:rsidR="006D3076" w:rsidRPr="00D50019" w:rsidRDefault="006D3076" w:rsidP="00C95EF9">
      <w:pPr>
        <w:widowControl w:val="0"/>
        <w:autoSpaceDE w:val="0"/>
        <w:autoSpaceDN w:val="0"/>
        <w:adjustRightInd w:val="0"/>
        <w:ind w:firstLine="432"/>
        <w:jc w:val="both"/>
        <w:rPr>
          <w:rFonts w:ascii="Book Antiqua" w:hAnsi="Book Antiqua" w:cs="Times"/>
          <w:sz w:val="24"/>
          <w:szCs w:val="24"/>
          <w:lang w:val="en-US"/>
        </w:rPr>
      </w:pPr>
      <w:r w:rsidRPr="00D50019">
        <w:rPr>
          <w:rFonts w:ascii="Book Antiqua" w:hAnsi="Book Antiqua" w:cs="Times"/>
          <w:sz w:val="24"/>
          <w:szCs w:val="24"/>
          <w:lang w:val="en-US"/>
        </w:rPr>
        <w:t xml:space="preserve">Also of growing interest is </w:t>
      </w:r>
      <w:hyperlink r:id="rId9" w:history="1">
        <w:r w:rsidRPr="00D50019">
          <w:rPr>
            <w:rFonts w:ascii="Book Antiqua" w:hAnsi="Book Antiqua" w:cs="Times"/>
            <w:sz w:val="24"/>
            <w:szCs w:val="24"/>
            <w:lang w:val="en-US"/>
          </w:rPr>
          <w:t>the use of hyperthermia in combination with immunotherapy treatments</w:t>
        </w:r>
      </w:hyperlink>
      <w:r w:rsidRPr="00D50019">
        <w:rPr>
          <w:rFonts w:ascii="Book Antiqua" w:hAnsi="Book Antiqua" w:cs="Times"/>
          <w:sz w:val="24"/>
          <w:szCs w:val="24"/>
          <w:lang w:val="en-US"/>
        </w:rPr>
        <w:t>. Heating the body activates the immune system, increasing interactions between immune cells designed to alert the body when it is under attack and mobilizing immune cells such as T and B cells to tissues where they are needed</w:t>
      </w:r>
      <w:r w:rsidRPr="00D50019">
        <w:rPr>
          <w:rFonts w:ascii="Book Antiqua" w:hAnsi="Book Antiqua" w:cs="Times"/>
          <w:sz w:val="24"/>
          <w:szCs w:val="24"/>
          <w:lang w:val="en-US"/>
        </w:rPr>
        <w:fldChar w:fldCharType="begin">
          <w:fldData xml:space="preserve">PEVuZE5vdGU+PENpdGU+PEF1dGhvcj5FdmFuczwvQXV0aG9yPjxZZWFyPjIwMTU8L1llYXI+PFJl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=
</w:fldData>
        </w:fldChar>
      </w:r>
      <w:r w:rsidR="00B54BC6" w:rsidRPr="00D50019">
        <w:rPr>
          <w:rFonts w:ascii="Book Antiqua" w:hAnsi="Book Antiqua" w:cs="Times"/>
          <w:sz w:val="24"/>
          <w:szCs w:val="24"/>
          <w:lang w:val="en-US"/>
        </w:rPr>
        <w:instrText xml:space="preserve"> ADDIN EN.CITE </w:instrText>
      </w:r>
      <w:r w:rsidR="00B54BC6" w:rsidRPr="00D50019">
        <w:rPr>
          <w:rFonts w:ascii="Book Antiqua" w:hAnsi="Book Antiqua" w:cs="Times"/>
          <w:sz w:val="24"/>
          <w:szCs w:val="24"/>
          <w:lang w:val="en-US"/>
        </w:rPr>
        <w:fldChar w:fldCharType="begin">
          <w:fldData xml:space="preserve">PEVuZE5vdGU+PENpdGU+PEF1dGhvcj5FdmFuczwvQXV0aG9yPjxZZWFyPjIwMTU8L1llYXI+PFJl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=
</w:fldData>
        </w:fldChar>
      </w:r>
      <w:r w:rsidR="00B54BC6" w:rsidRPr="00D50019">
        <w:rPr>
          <w:rFonts w:ascii="Book Antiqua" w:hAnsi="Book Antiqua" w:cs="Times"/>
          <w:sz w:val="24"/>
          <w:szCs w:val="24"/>
          <w:lang w:val="en-US"/>
        </w:rPr>
        <w:instrText xml:space="preserve"> ADDIN EN.CITE.DATA </w:instrText>
      </w:r>
      <w:r w:rsidR="00B54BC6" w:rsidRPr="00D50019">
        <w:rPr>
          <w:rFonts w:ascii="Book Antiqua" w:hAnsi="Book Antiqua" w:cs="Times"/>
          <w:sz w:val="24"/>
          <w:szCs w:val="24"/>
          <w:lang w:val="en-US"/>
        </w:rPr>
      </w:r>
      <w:r w:rsidR="00B54BC6" w:rsidRPr="00D50019">
        <w:rPr>
          <w:rFonts w:ascii="Book Antiqua" w:hAnsi="Book Antiqua" w:cs="Times"/>
          <w:sz w:val="24"/>
          <w:szCs w:val="24"/>
          <w:lang w:val="en-US"/>
        </w:rPr>
        <w:fldChar w:fldCharType="end"/>
      </w:r>
      <w:r w:rsidRPr="00D50019">
        <w:rPr>
          <w:rFonts w:ascii="Book Antiqua" w:hAnsi="Book Antiqua" w:cs="Times"/>
          <w:sz w:val="24"/>
          <w:szCs w:val="24"/>
          <w:lang w:val="en-US"/>
        </w:rPr>
      </w:r>
      <w:r w:rsidRPr="00D50019">
        <w:rPr>
          <w:rFonts w:ascii="Book Antiqua" w:hAnsi="Book Antiqua" w:cs="Times"/>
          <w:sz w:val="24"/>
          <w:szCs w:val="24"/>
          <w:lang w:val="en-US"/>
        </w:rPr>
        <w:fldChar w:fldCharType="separate"/>
      </w:r>
      <w:r w:rsidR="009975AF" w:rsidRPr="00D50019">
        <w:rPr>
          <w:rFonts w:ascii="Book Antiqua" w:hAnsi="Book Antiqua" w:cs="Arial"/>
          <w:sz w:val="24"/>
          <w:szCs w:val="24"/>
          <w:vertAlign w:val="superscript"/>
          <w:lang w:val="en-US" w:eastAsia="zh-CN"/>
        </w:rPr>
        <w:t>[37,3</w:t>
      </w:r>
      <w:hyperlink w:anchor="_ENREF_1" w:tooltip="Burger, 2013 #1" w:history="1">
        <w:r w:rsidR="009975AF" w:rsidRPr="00D50019">
          <w:rPr>
            <w:rFonts w:ascii="Book Antiqua" w:hAnsi="Book Antiqua" w:cs="Arial"/>
            <w:sz w:val="24"/>
            <w:szCs w:val="24"/>
            <w:vertAlign w:val="superscript"/>
            <w:lang w:val="en-US"/>
          </w:rPr>
          <w:t>8</w:t>
        </w:r>
      </w:hyperlink>
      <w:r w:rsidR="009975AF" w:rsidRPr="00D50019">
        <w:rPr>
          <w:rFonts w:ascii="Book Antiqua" w:hAnsi="Book Antiqua" w:cs="Arial"/>
          <w:sz w:val="24"/>
          <w:szCs w:val="24"/>
          <w:vertAlign w:val="superscript"/>
          <w:lang w:val="en-US" w:eastAsia="zh-CN"/>
        </w:rPr>
        <w:t xml:space="preserve">] </w:t>
      </w:r>
      <w:r w:rsidRPr="00D50019">
        <w:rPr>
          <w:rFonts w:ascii="Book Antiqua" w:hAnsi="Book Antiqua" w:cs="Times"/>
          <w:sz w:val="24"/>
          <w:szCs w:val="24"/>
          <w:lang w:val="en-US"/>
        </w:rPr>
        <w:fldChar w:fldCharType="end"/>
      </w:r>
      <w:r w:rsidRPr="00D50019">
        <w:rPr>
          <w:rFonts w:ascii="Book Antiqua" w:hAnsi="Book Antiqua" w:cs="Times"/>
          <w:sz w:val="24"/>
          <w:szCs w:val="24"/>
          <w:lang w:val="en-US"/>
        </w:rPr>
        <w:t>.</w:t>
      </w:r>
    </w:p>
    <w:p w14:paraId="038CD2C8" w14:textId="7712570D" w:rsidR="006D3076" w:rsidRDefault="000743D7" w:rsidP="00C95EF9">
      <w:pPr>
        <w:widowControl w:val="0"/>
        <w:autoSpaceDE w:val="0"/>
        <w:autoSpaceDN w:val="0"/>
        <w:adjustRightInd w:val="0"/>
        <w:ind w:firstLine="708"/>
        <w:jc w:val="both"/>
        <w:rPr>
          <w:rFonts w:ascii="Book Antiqua" w:hAnsi="Book Antiqua" w:cs="Times"/>
          <w:sz w:val="24"/>
          <w:szCs w:val="24"/>
          <w:lang w:val="en-US" w:eastAsia="zh-CN"/>
        </w:rPr>
      </w:pPr>
      <w:r w:rsidRPr="00D50019">
        <w:rPr>
          <w:rFonts w:ascii="Book Antiqua" w:hAnsi="Book Antiqua" w:cs="Times"/>
          <w:sz w:val="24"/>
          <w:szCs w:val="24"/>
          <w:lang w:val="en-US"/>
        </w:rPr>
        <w:t>CHT</w:t>
      </w:r>
      <w:r w:rsidR="006D3076" w:rsidRPr="00D50019">
        <w:rPr>
          <w:rFonts w:ascii="Book Antiqua" w:hAnsi="Book Antiqua" w:cs="Times"/>
          <w:sz w:val="24"/>
          <w:szCs w:val="24"/>
          <w:lang w:val="en-US"/>
        </w:rPr>
        <w:t xml:space="preserve"> is a concept and a developing </w:t>
      </w:r>
      <w:r w:rsidR="00E92499" w:rsidRPr="00D50019">
        <w:rPr>
          <w:rFonts w:ascii="Book Antiqua" w:hAnsi="Book Antiqua" w:cs="Times"/>
          <w:sz w:val="24"/>
          <w:szCs w:val="24"/>
          <w:lang w:val="en-US"/>
        </w:rPr>
        <w:t>technology, which come</w:t>
      </w:r>
      <w:r w:rsidR="00E92499">
        <w:rPr>
          <w:rFonts w:ascii="Book Antiqua" w:hAnsi="Book Antiqua" w:cs="Times"/>
          <w:sz w:val="24"/>
          <w:szCs w:val="24"/>
          <w:lang w:val="en-US"/>
        </w:rPr>
        <w:t>s</w:t>
      </w:r>
      <w:r w:rsidR="00E92499" w:rsidRPr="00D50019">
        <w:rPr>
          <w:rFonts w:ascii="Book Antiqua" w:hAnsi="Book Antiqua" w:cs="Times"/>
          <w:sz w:val="24"/>
          <w:szCs w:val="24"/>
          <w:lang w:val="en-US"/>
        </w:rPr>
        <w:t xml:space="preserve"> to remain,</w:t>
      </w:r>
      <w:r w:rsidR="006D3076" w:rsidRPr="00D50019">
        <w:rPr>
          <w:rFonts w:ascii="Book Antiqua" w:hAnsi="Book Antiqua" w:cs="Times"/>
          <w:sz w:val="24"/>
          <w:szCs w:val="24"/>
          <w:lang w:val="en-US"/>
        </w:rPr>
        <w:t xml:space="preserve"> </w:t>
      </w:r>
      <w:r w:rsidR="006D3076" w:rsidRPr="00D50019">
        <w:rPr>
          <w:rFonts w:ascii="Book Antiqua" w:hAnsi="Book Antiqua" w:cs="Times"/>
          <w:sz w:val="24"/>
          <w:szCs w:val="24"/>
          <w:lang w:val="en-US"/>
        </w:rPr>
        <w:lastRenderedPageBreak/>
        <w:t>and many of the future strategies against cancer will include this promising therapy</w:t>
      </w:r>
      <w:r w:rsidR="00E92499">
        <w:rPr>
          <w:rFonts w:ascii="Book Antiqua" w:hAnsi="Book Antiqua" w:cs="Times"/>
          <w:sz w:val="24"/>
          <w:szCs w:val="24"/>
          <w:lang w:val="en-US"/>
        </w:rPr>
        <w:t>.</w:t>
      </w:r>
    </w:p>
    <w:p w14:paraId="01F0EB89" w14:textId="77777777" w:rsidR="00BA7AA6" w:rsidRPr="00D50019" w:rsidRDefault="00BA7AA6" w:rsidP="00C95EF9">
      <w:pPr>
        <w:widowControl w:val="0"/>
        <w:autoSpaceDE w:val="0"/>
        <w:autoSpaceDN w:val="0"/>
        <w:adjustRightInd w:val="0"/>
        <w:ind w:firstLine="708"/>
        <w:jc w:val="both"/>
        <w:rPr>
          <w:rFonts w:ascii="Book Antiqua" w:hAnsi="Book Antiqua" w:cs="Verdana"/>
          <w:sz w:val="24"/>
          <w:szCs w:val="24"/>
          <w:lang w:val="en-US" w:eastAsia="zh-CN"/>
        </w:rPr>
      </w:pPr>
    </w:p>
    <w:p w14:paraId="4C7EFF6C" w14:textId="3557A1AD" w:rsidR="00D61CB9" w:rsidRPr="00D50019" w:rsidRDefault="00BA7AA6" w:rsidP="00C95EF9">
      <w:pPr>
        <w:pStyle w:val="Heading1"/>
        <w:numPr>
          <w:ilvl w:val="0"/>
          <w:numId w:val="0"/>
        </w:numPr>
        <w:spacing w:before="0"/>
        <w:jc w:val="both"/>
        <w:rPr>
          <w:rFonts w:ascii="Book Antiqua" w:hAnsi="Book Antiqua" w:cs="Arial"/>
          <w:color w:val="auto"/>
          <w:sz w:val="24"/>
          <w:szCs w:val="24"/>
          <w:lang w:val="en-US"/>
        </w:rPr>
      </w:pPr>
      <w:r>
        <w:rPr>
          <w:rFonts w:ascii="Book Antiqua" w:hAnsi="Book Antiqua" w:cs="Arial"/>
          <w:color w:val="auto"/>
          <w:sz w:val="24"/>
          <w:szCs w:val="24"/>
          <w:lang w:val="en-US"/>
        </w:rPr>
        <w:t>CONCLUSION</w:t>
      </w:r>
    </w:p>
    <w:p w14:paraId="3F19B7FD" w14:textId="77777777" w:rsidR="00350EE8" w:rsidRPr="00D50019" w:rsidRDefault="00350EE8" w:rsidP="00C95EF9">
      <w:pPr>
        <w:jc w:val="both"/>
        <w:rPr>
          <w:rFonts w:ascii="Book Antiqua" w:hAnsi="Book Antiqua" w:cs="Arial"/>
          <w:sz w:val="24"/>
          <w:szCs w:val="24"/>
          <w:lang w:val="en-US"/>
        </w:rPr>
      </w:pPr>
      <w:r w:rsidRPr="00D50019">
        <w:rPr>
          <w:rFonts w:ascii="Book Antiqua" w:hAnsi="Book Antiqua" w:cs="Arial"/>
          <w:sz w:val="24"/>
          <w:szCs w:val="24"/>
          <w:lang w:val="en-US"/>
        </w:rPr>
        <w:t>CHT published results in neoadjuvant and adjuvant therapy are encouraging. It is likely that in the future the CHT is an alternative to BCG and MMC therapy.</w:t>
      </w:r>
    </w:p>
    <w:p w14:paraId="58B43203" w14:textId="5BD43408" w:rsidR="00350EE8" w:rsidRPr="00D50019" w:rsidRDefault="00350EE8" w:rsidP="00C95EF9">
      <w:pPr>
        <w:ind w:firstLine="432"/>
        <w:jc w:val="both"/>
        <w:rPr>
          <w:rFonts w:ascii="Book Antiqua" w:hAnsi="Book Antiqua" w:cs="Arial"/>
          <w:sz w:val="24"/>
          <w:szCs w:val="24"/>
          <w:lang w:val="en-US"/>
        </w:rPr>
      </w:pPr>
      <w:r w:rsidRPr="00D50019">
        <w:rPr>
          <w:rFonts w:ascii="Book Antiqua" w:hAnsi="Book Antiqua" w:cs="Arial"/>
          <w:sz w:val="24"/>
          <w:szCs w:val="24"/>
          <w:lang w:val="en-US"/>
        </w:rPr>
        <w:t xml:space="preserve">Current CHT is an </w:t>
      </w:r>
      <w:r w:rsidR="005C04EA" w:rsidRPr="00D50019">
        <w:rPr>
          <w:rFonts w:ascii="Book Antiqua" w:hAnsi="Book Antiqua" w:cs="Arial"/>
          <w:sz w:val="24"/>
          <w:szCs w:val="24"/>
          <w:lang w:val="en-US"/>
        </w:rPr>
        <w:t>option in</w:t>
      </w:r>
      <w:r w:rsidRPr="00D50019">
        <w:rPr>
          <w:rFonts w:ascii="Book Antiqua" w:hAnsi="Book Antiqua" w:cs="Arial"/>
          <w:sz w:val="24"/>
          <w:szCs w:val="24"/>
          <w:lang w:val="en-US"/>
        </w:rPr>
        <w:t xml:space="preserve"> </w:t>
      </w:r>
      <w:r w:rsidR="0027135F" w:rsidRPr="00D50019">
        <w:rPr>
          <w:rFonts w:ascii="Book Antiqua" w:hAnsi="Book Antiqua" w:cs="Arial"/>
          <w:sz w:val="24"/>
          <w:szCs w:val="24"/>
          <w:lang w:val="en-US"/>
        </w:rPr>
        <w:t>BCG refractory</w:t>
      </w:r>
      <w:r w:rsidR="00A4154B">
        <w:rPr>
          <w:rFonts w:ascii="Book Antiqua" w:hAnsi="Book Antiqua" w:cs="Arial"/>
          <w:sz w:val="24"/>
          <w:szCs w:val="24"/>
          <w:lang w:val="en-US"/>
        </w:rPr>
        <w:t xml:space="preserve"> tumors. Those who are intolerant to BCG</w:t>
      </w:r>
      <w:r w:rsidRPr="00D50019">
        <w:rPr>
          <w:rFonts w:ascii="Book Antiqua" w:hAnsi="Book Antiqua" w:cs="Arial"/>
          <w:sz w:val="24"/>
          <w:szCs w:val="24"/>
          <w:lang w:val="en-US"/>
        </w:rPr>
        <w:t xml:space="preserve"> are </w:t>
      </w:r>
      <w:r w:rsidR="00A4154B" w:rsidRPr="00D50019">
        <w:rPr>
          <w:rFonts w:ascii="Book Antiqua" w:hAnsi="Book Antiqua" w:cs="Arial"/>
          <w:sz w:val="24"/>
          <w:szCs w:val="24"/>
          <w:lang w:val="en-US"/>
        </w:rPr>
        <w:t>unsuitable</w:t>
      </w:r>
      <w:r w:rsidRPr="00D50019">
        <w:rPr>
          <w:rFonts w:ascii="Book Antiqua" w:hAnsi="Book Antiqua" w:cs="Arial"/>
          <w:sz w:val="24"/>
          <w:szCs w:val="24"/>
          <w:lang w:val="en-US"/>
        </w:rPr>
        <w:t xml:space="preserve"> for radical </w:t>
      </w:r>
      <w:r w:rsidRPr="00A44718">
        <w:rPr>
          <w:rFonts w:ascii="Book Antiqua" w:hAnsi="Book Antiqua" w:cs="Arial"/>
          <w:sz w:val="24"/>
          <w:szCs w:val="24"/>
          <w:lang w:val="en-US"/>
        </w:rPr>
        <w:t>cystectomy or in the context o</w:t>
      </w:r>
      <w:r w:rsidR="00A44718">
        <w:rPr>
          <w:rFonts w:ascii="Book Antiqua" w:hAnsi="Book Antiqua" w:cs="Arial"/>
          <w:sz w:val="24"/>
          <w:szCs w:val="24"/>
          <w:lang w:val="en-US"/>
        </w:rPr>
        <w:t>f the international BCG shortage.</w:t>
      </w:r>
      <w:r w:rsidRPr="00D50019">
        <w:rPr>
          <w:rFonts w:ascii="Book Antiqua" w:hAnsi="Book Antiqua" w:cs="Arial"/>
          <w:sz w:val="24"/>
          <w:szCs w:val="24"/>
          <w:lang w:val="en-US"/>
        </w:rPr>
        <w:t xml:space="preserve"> Their uses </w:t>
      </w:r>
      <w:r w:rsidR="005E7255" w:rsidRPr="00D50019">
        <w:rPr>
          <w:rFonts w:ascii="Book Antiqua" w:hAnsi="Book Antiqua" w:cs="Arial"/>
          <w:sz w:val="24"/>
          <w:szCs w:val="24"/>
          <w:lang w:val="en-US"/>
        </w:rPr>
        <w:t>instead</w:t>
      </w:r>
      <w:r w:rsidRPr="00D50019">
        <w:rPr>
          <w:rFonts w:ascii="Book Antiqua" w:hAnsi="Book Antiqua" w:cs="Arial"/>
          <w:sz w:val="24"/>
          <w:szCs w:val="24"/>
          <w:lang w:val="en-US"/>
        </w:rPr>
        <w:t xml:space="preserve"> of MMC, both in adjuvant or neoadjuvant protocols, are promising options pending further evaluation.</w:t>
      </w:r>
    </w:p>
    <w:p w14:paraId="46F49086" w14:textId="77777777" w:rsidR="007D25C2" w:rsidRPr="00D50019" w:rsidRDefault="007D25C2" w:rsidP="00C95EF9">
      <w:pPr>
        <w:autoSpaceDE w:val="0"/>
        <w:autoSpaceDN w:val="0"/>
        <w:adjustRightInd w:val="0"/>
        <w:snapToGrid w:val="0"/>
        <w:jc w:val="both"/>
        <w:rPr>
          <w:rFonts w:ascii="Book Antiqua" w:hAnsi="Book Antiqua" w:cs="Arial"/>
          <w:b/>
          <w:sz w:val="24"/>
          <w:szCs w:val="24"/>
          <w:lang w:val="en-US" w:eastAsia="zh-CN"/>
        </w:rPr>
      </w:pPr>
    </w:p>
    <w:p w14:paraId="684956C7" w14:textId="77777777" w:rsidR="00BA7AA6" w:rsidRPr="00A03482" w:rsidRDefault="00BA7AA6" w:rsidP="00C95EF9">
      <w:pPr>
        <w:jc w:val="both"/>
        <w:rPr>
          <w:rFonts w:ascii="Book Antiqua" w:hAnsi="Book Antiqua" w:cs="Arial"/>
          <w:b/>
          <w:sz w:val="24"/>
          <w:szCs w:val="24"/>
          <w:lang w:val="en-US"/>
        </w:rPr>
      </w:pPr>
      <w:r w:rsidRPr="00A03482">
        <w:rPr>
          <w:rFonts w:ascii="Book Antiqua" w:hAnsi="Book Antiqua" w:cs="Arial"/>
          <w:b/>
          <w:sz w:val="24"/>
          <w:szCs w:val="24"/>
          <w:lang w:val="en-US"/>
        </w:rPr>
        <w:br w:type="page"/>
      </w:r>
    </w:p>
    <w:p w14:paraId="3B7B1F64" w14:textId="5CB4C8F0" w:rsidR="000258FB" w:rsidRDefault="007D25C2" w:rsidP="00C95EF9">
      <w:pPr>
        <w:autoSpaceDE w:val="0"/>
        <w:autoSpaceDN w:val="0"/>
        <w:adjustRightInd w:val="0"/>
        <w:snapToGrid w:val="0"/>
        <w:jc w:val="both"/>
        <w:rPr>
          <w:rFonts w:ascii="Book Antiqua" w:hAnsi="Book Antiqua" w:cs="Arial"/>
          <w:sz w:val="24"/>
          <w:szCs w:val="24"/>
          <w:lang w:val="en-US" w:eastAsia="zh-CN"/>
        </w:rPr>
      </w:pPr>
      <w:r w:rsidRPr="00A03482">
        <w:rPr>
          <w:rFonts w:ascii="Book Antiqua" w:hAnsi="Book Antiqua" w:cs="Arial"/>
          <w:b/>
          <w:sz w:val="24"/>
          <w:szCs w:val="24"/>
          <w:lang w:val="en-US"/>
        </w:rPr>
        <w:lastRenderedPageBreak/>
        <w:t>REFERENCES</w:t>
      </w:r>
    </w:p>
    <w:p w14:paraId="39599A50"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1 </w:t>
      </w:r>
      <w:r w:rsidRPr="00A03482">
        <w:rPr>
          <w:rFonts w:ascii="Book Antiqua" w:hAnsi="Book Antiqua" w:cs="宋体"/>
          <w:b/>
          <w:bCs/>
          <w:sz w:val="24"/>
          <w:szCs w:val="24"/>
          <w:lang w:val="en-US"/>
        </w:rPr>
        <w:t>Burger M</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Catto</w:t>
      </w:r>
      <w:proofErr w:type="spellEnd"/>
      <w:r w:rsidRPr="00A03482">
        <w:rPr>
          <w:rFonts w:ascii="Book Antiqua" w:hAnsi="Book Antiqua" w:cs="宋体"/>
          <w:sz w:val="24"/>
          <w:szCs w:val="24"/>
          <w:lang w:val="en-US"/>
        </w:rPr>
        <w:t xml:space="preserve"> JW, </w:t>
      </w:r>
      <w:proofErr w:type="spellStart"/>
      <w:r w:rsidRPr="00A03482">
        <w:rPr>
          <w:rFonts w:ascii="Book Antiqua" w:hAnsi="Book Antiqua" w:cs="宋体"/>
          <w:sz w:val="24"/>
          <w:szCs w:val="24"/>
          <w:lang w:val="en-US"/>
        </w:rPr>
        <w:t>Dalbagni</w:t>
      </w:r>
      <w:proofErr w:type="spellEnd"/>
      <w:r w:rsidRPr="00A03482">
        <w:rPr>
          <w:rFonts w:ascii="Book Antiqua" w:hAnsi="Book Antiqua" w:cs="宋体"/>
          <w:sz w:val="24"/>
          <w:szCs w:val="24"/>
          <w:lang w:val="en-US"/>
        </w:rPr>
        <w:t xml:space="preserve"> G, Grossman HB, Herr H, </w:t>
      </w:r>
      <w:proofErr w:type="spellStart"/>
      <w:r w:rsidRPr="00A03482">
        <w:rPr>
          <w:rFonts w:ascii="Book Antiqua" w:hAnsi="Book Antiqua" w:cs="宋体"/>
          <w:sz w:val="24"/>
          <w:szCs w:val="24"/>
          <w:lang w:val="en-US"/>
        </w:rPr>
        <w:t>Karakiewicz</w:t>
      </w:r>
      <w:proofErr w:type="spellEnd"/>
      <w:r w:rsidRPr="00A03482">
        <w:rPr>
          <w:rFonts w:ascii="Book Antiqua" w:hAnsi="Book Antiqua" w:cs="宋体"/>
          <w:sz w:val="24"/>
          <w:szCs w:val="24"/>
          <w:lang w:val="en-US"/>
        </w:rPr>
        <w:t xml:space="preserve"> P, </w:t>
      </w:r>
      <w:proofErr w:type="spellStart"/>
      <w:r w:rsidRPr="00A03482">
        <w:rPr>
          <w:rFonts w:ascii="Book Antiqua" w:hAnsi="Book Antiqua" w:cs="宋体"/>
          <w:sz w:val="24"/>
          <w:szCs w:val="24"/>
          <w:lang w:val="en-US"/>
        </w:rPr>
        <w:t>Kassouf</w:t>
      </w:r>
      <w:proofErr w:type="spellEnd"/>
      <w:r w:rsidRPr="00A03482">
        <w:rPr>
          <w:rFonts w:ascii="Book Antiqua" w:hAnsi="Book Antiqua" w:cs="宋体"/>
          <w:sz w:val="24"/>
          <w:szCs w:val="24"/>
          <w:lang w:val="en-US"/>
        </w:rPr>
        <w:t xml:space="preserve"> W, </w:t>
      </w:r>
      <w:proofErr w:type="spellStart"/>
      <w:r w:rsidRPr="00A03482">
        <w:rPr>
          <w:rFonts w:ascii="Book Antiqua" w:hAnsi="Book Antiqua" w:cs="宋体"/>
          <w:sz w:val="24"/>
          <w:szCs w:val="24"/>
          <w:lang w:val="en-US"/>
        </w:rPr>
        <w:t>Kiemeney</w:t>
      </w:r>
      <w:proofErr w:type="spellEnd"/>
      <w:r w:rsidRPr="00A03482">
        <w:rPr>
          <w:rFonts w:ascii="Book Antiqua" w:hAnsi="Book Antiqua" w:cs="宋体"/>
          <w:sz w:val="24"/>
          <w:szCs w:val="24"/>
          <w:lang w:val="en-US"/>
        </w:rPr>
        <w:t xml:space="preserve"> LA, La </w:t>
      </w:r>
      <w:proofErr w:type="spellStart"/>
      <w:r w:rsidRPr="00A03482">
        <w:rPr>
          <w:rFonts w:ascii="Book Antiqua" w:hAnsi="Book Antiqua" w:cs="宋体"/>
          <w:sz w:val="24"/>
          <w:szCs w:val="24"/>
          <w:lang w:val="en-US"/>
        </w:rPr>
        <w:t>Vecchia</w:t>
      </w:r>
      <w:proofErr w:type="spellEnd"/>
      <w:r w:rsidRPr="00A03482">
        <w:rPr>
          <w:rFonts w:ascii="Book Antiqua" w:hAnsi="Book Antiqua" w:cs="宋体"/>
          <w:sz w:val="24"/>
          <w:szCs w:val="24"/>
          <w:lang w:val="en-US"/>
        </w:rPr>
        <w:t xml:space="preserve"> C, </w:t>
      </w:r>
      <w:proofErr w:type="spellStart"/>
      <w:r w:rsidRPr="00A03482">
        <w:rPr>
          <w:rFonts w:ascii="Book Antiqua" w:hAnsi="Book Antiqua" w:cs="宋体"/>
          <w:sz w:val="24"/>
          <w:szCs w:val="24"/>
          <w:lang w:val="en-US"/>
        </w:rPr>
        <w:t>Shariat</w:t>
      </w:r>
      <w:proofErr w:type="spellEnd"/>
      <w:r w:rsidRPr="00A03482">
        <w:rPr>
          <w:rFonts w:ascii="Book Antiqua" w:hAnsi="Book Antiqua" w:cs="宋体"/>
          <w:sz w:val="24"/>
          <w:szCs w:val="24"/>
          <w:lang w:val="en-US"/>
        </w:rPr>
        <w:t xml:space="preserve"> S, </w:t>
      </w:r>
      <w:proofErr w:type="spellStart"/>
      <w:r w:rsidRPr="00A03482">
        <w:rPr>
          <w:rFonts w:ascii="Book Antiqua" w:hAnsi="Book Antiqua" w:cs="宋体"/>
          <w:sz w:val="24"/>
          <w:szCs w:val="24"/>
          <w:lang w:val="en-US"/>
        </w:rPr>
        <w:t>Lotan</w:t>
      </w:r>
      <w:proofErr w:type="spellEnd"/>
      <w:r w:rsidRPr="00A03482">
        <w:rPr>
          <w:rFonts w:ascii="Book Antiqua" w:hAnsi="Book Antiqua" w:cs="宋体"/>
          <w:sz w:val="24"/>
          <w:szCs w:val="24"/>
          <w:lang w:val="en-US"/>
        </w:rPr>
        <w:t xml:space="preserve"> Y. Epidemiology and risk factors of urothelial bladder cancer. </w:t>
      </w:r>
      <w:proofErr w:type="spellStart"/>
      <w:r w:rsidRPr="00A03482">
        <w:rPr>
          <w:rFonts w:ascii="Book Antiqua" w:hAnsi="Book Antiqua" w:cs="宋体"/>
          <w:i/>
          <w:iCs/>
          <w:sz w:val="24"/>
          <w:szCs w:val="24"/>
          <w:lang w:val="en-US"/>
        </w:rPr>
        <w:t>Eur</w:t>
      </w:r>
      <w:proofErr w:type="spellEnd"/>
      <w:r w:rsidRPr="00A03482">
        <w:rPr>
          <w:rFonts w:ascii="Book Antiqua" w:hAnsi="Book Antiqua" w:cs="宋体"/>
          <w:i/>
          <w:iCs/>
          <w:sz w:val="24"/>
          <w:szCs w:val="24"/>
          <w:lang w:val="en-US"/>
        </w:rPr>
        <w:t xml:space="preserve"> </w:t>
      </w:r>
      <w:proofErr w:type="spellStart"/>
      <w:r w:rsidRPr="00A03482">
        <w:rPr>
          <w:rFonts w:ascii="Book Antiqua" w:hAnsi="Book Antiqua" w:cs="宋体"/>
          <w:i/>
          <w:iCs/>
          <w:sz w:val="24"/>
          <w:szCs w:val="24"/>
          <w:lang w:val="en-US"/>
        </w:rPr>
        <w:t>Urol</w:t>
      </w:r>
      <w:proofErr w:type="spellEnd"/>
      <w:r w:rsidRPr="00A03482">
        <w:rPr>
          <w:rFonts w:ascii="Book Antiqua" w:hAnsi="Book Antiqua" w:cs="宋体"/>
          <w:sz w:val="24"/>
          <w:szCs w:val="24"/>
          <w:lang w:val="en-US"/>
        </w:rPr>
        <w:t> 2013; </w:t>
      </w:r>
      <w:r w:rsidRPr="00A03482">
        <w:rPr>
          <w:rFonts w:ascii="Book Antiqua" w:hAnsi="Book Antiqua" w:cs="宋体"/>
          <w:b/>
          <w:bCs/>
          <w:sz w:val="24"/>
          <w:szCs w:val="24"/>
          <w:lang w:val="en-US"/>
        </w:rPr>
        <w:t>63</w:t>
      </w:r>
      <w:r w:rsidRPr="00A03482">
        <w:rPr>
          <w:rFonts w:ascii="Book Antiqua" w:hAnsi="Book Antiqua" w:cs="宋体"/>
          <w:sz w:val="24"/>
          <w:szCs w:val="24"/>
          <w:lang w:val="en-US"/>
        </w:rPr>
        <w:t>: 234-241 [PMID: 22877502 DOI: 10.1016/j.eururo.2012.07.033]</w:t>
      </w:r>
    </w:p>
    <w:p w14:paraId="3D81BE43" w14:textId="77777777" w:rsidR="000258FB" w:rsidRPr="00A03482" w:rsidRDefault="000258FB" w:rsidP="00C95EF9">
      <w:pPr>
        <w:jc w:val="both"/>
        <w:rPr>
          <w:rFonts w:ascii="Book Antiqua" w:hAnsi="Book Antiqua" w:cs="宋体"/>
          <w:sz w:val="24"/>
          <w:szCs w:val="24"/>
          <w:lang w:val="en-US"/>
        </w:rPr>
      </w:pPr>
      <w:proofErr w:type="gramStart"/>
      <w:r w:rsidRPr="00A03482">
        <w:rPr>
          <w:rFonts w:ascii="Book Antiqua" w:hAnsi="Book Antiqua" w:cs="宋体"/>
          <w:sz w:val="24"/>
          <w:szCs w:val="24"/>
          <w:lang w:val="en-US"/>
        </w:rPr>
        <w:t>2 </w:t>
      </w:r>
      <w:proofErr w:type="spellStart"/>
      <w:r w:rsidRPr="00A03482">
        <w:rPr>
          <w:rFonts w:ascii="Book Antiqua" w:hAnsi="Book Antiqua" w:cs="宋体"/>
          <w:b/>
          <w:bCs/>
          <w:sz w:val="24"/>
          <w:szCs w:val="24"/>
          <w:lang w:val="en-US"/>
        </w:rPr>
        <w:t>Tomaszewski</w:t>
      </w:r>
      <w:proofErr w:type="spellEnd"/>
      <w:r w:rsidRPr="00A03482">
        <w:rPr>
          <w:rFonts w:ascii="Book Antiqua" w:hAnsi="Book Antiqua" w:cs="宋体"/>
          <w:b/>
          <w:bCs/>
          <w:sz w:val="24"/>
          <w:szCs w:val="24"/>
          <w:lang w:val="en-US"/>
        </w:rPr>
        <w:t xml:space="preserve"> JJ</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Smaldone</w:t>
      </w:r>
      <w:proofErr w:type="spellEnd"/>
      <w:r w:rsidRPr="00A03482">
        <w:rPr>
          <w:rFonts w:ascii="Book Antiqua" w:hAnsi="Book Antiqua" w:cs="宋体"/>
          <w:sz w:val="24"/>
          <w:szCs w:val="24"/>
          <w:lang w:val="en-US"/>
        </w:rPr>
        <w:t xml:space="preserve"> MC. Emerging </w:t>
      </w:r>
      <w:proofErr w:type="spellStart"/>
      <w:r w:rsidRPr="00A03482">
        <w:rPr>
          <w:rFonts w:ascii="Book Antiqua" w:hAnsi="Book Antiqua" w:cs="宋体"/>
          <w:sz w:val="24"/>
          <w:szCs w:val="24"/>
          <w:lang w:val="en-US"/>
        </w:rPr>
        <w:t>intravesical</w:t>
      </w:r>
      <w:proofErr w:type="spellEnd"/>
      <w:r w:rsidRPr="00A03482">
        <w:rPr>
          <w:rFonts w:ascii="Book Antiqua" w:hAnsi="Book Antiqua" w:cs="宋体"/>
          <w:sz w:val="24"/>
          <w:szCs w:val="24"/>
          <w:lang w:val="en-US"/>
        </w:rPr>
        <w:t xml:space="preserve"> therapies for management of </w:t>
      </w:r>
      <w:proofErr w:type="spellStart"/>
      <w:r w:rsidRPr="00A03482">
        <w:rPr>
          <w:rFonts w:ascii="Book Antiqua" w:hAnsi="Book Antiqua" w:cs="宋体"/>
          <w:sz w:val="24"/>
          <w:szCs w:val="24"/>
          <w:lang w:val="en-US"/>
        </w:rPr>
        <w:t>nonmuscle</w:t>
      </w:r>
      <w:proofErr w:type="spellEnd"/>
      <w:r w:rsidRPr="00A03482">
        <w:rPr>
          <w:rFonts w:ascii="Book Antiqua" w:hAnsi="Book Antiqua" w:cs="宋体"/>
          <w:sz w:val="24"/>
          <w:szCs w:val="24"/>
          <w:lang w:val="en-US"/>
        </w:rPr>
        <w:t xml:space="preserve"> invasive bladder cancer.</w:t>
      </w:r>
      <w:proofErr w:type="gramEnd"/>
      <w:r w:rsidRPr="00A03482">
        <w:rPr>
          <w:rFonts w:ascii="Book Antiqua" w:hAnsi="Book Antiqua" w:cs="宋体"/>
          <w:sz w:val="24"/>
          <w:szCs w:val="24"/>
          <w:lang w:val="en-US"/>
        </w:rPr>
        <w:t> </w:t>
      </w:r>
      <w:r w:rsidRPr="00A03482">
        <w:rPr>
          <w:rFonts w:ascii="Book Antiqua" w:hAnsi="Book Antiqua" w:cs="宋体"/>
          <w:i/>
          <w:iCs/>
          <w:sz w:val="24"/>
          <w:szCs w:val="24"/>
          <w:lang w:val="en-US"/>
        </w:rPr>
        <w:t xml:space="preserve">Open Access J </w:t>
      </w:r>
      <w:proofErr w:type="spellStart"/>
      <w:r w:rsidRPr="00A03482">
        <w:rPr>
          <w:rFonts w:ascii="Book Antiqua" w:hAnsi="Book Antiqua" w:cs="宋体"/>
          <w:i/>
          <w:iCs/>
          <w:sz w:val="24"/>
          <w:szCs w:val="24"/>
          <w:lang w:val="en-US"/>
        </w:rPr>
        <w:t>Urol</w:t>
      </w:r>
      <w:proofErr w:type="spellEnd"/>
      <w:r w:rsidRPr="00A03482">
        <w:rPr>
          <w:rFonts w:ascii="Book Antiqua" w:hAnsi="Book Antiqua" w:cs="宋体"/>
          <w:sz w:val="24"/>
          <w:szCs w:val="24"/>
          <w:lang w:val="en-US"/>
        </w:rPr>
        <w:t> 2010; </w:t>
      </w:r>
      <w:r w:rsidRPr="00A03482">
        <w:rPr>
          <w:rFonts w:ascii="Book Antiqua" w:hAnsi="Book Antiqua" w:cs="宋体"/>
          <w:b/>
          <w:bCs/>
          <w:sz w:val="24"/>
          <w:szCs w:val="24"/>
          <w:lang w:val="en-US"/>
        </w:rPr>
        <w:t>2</w:t>
      </w:r>
      <w:r w:rsidRPr="00A03482">
        <w:rPr>
          <w:rFonts w:ascii="Book Antiqua" w:hAnsi="Book Antiqua" w:cs="宋体"/>
          <w:sz w:val="24"/>
          <w:szCs w:val="24"/>
          <w:lang w:val="en-US"/>
        </w:rPr>
        <w:t>: 67-84 [PMID: 24198616]</w:t>
      </w:r>
    </w:p>
    <w:p w14:paraId="356CE9F4"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3 </w:t>
      </w:r>
      <w:r w:rsidRPr="00A03482">
        <w:rPr>
          <w:rFonts w:ascii="Book Antiqua" w:hAnsi="Book Antiqua" w:cs="宋体"/>
          <w:b/>
          <w:bCs/>
          <w:sz w:val="24"/>
          <w:szCs w:val="24"/>
          <w:lang w:val="en-US"/>
        </w:rPr>
        <w:t>Meyer JP</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Persad</w:t>
      </w:r>
      <w:proofErr w:type="spellEnd"/>
      <w:r w:rsidRPr="00A03482">
        <w:rPr>
          <w:rFonts w:ascii="Book Antiqua" w:hAnsi="Book Antiqua" w:cs="宋体"/>
          <w:sz w:val="24"/>
          <w:szCs w:val="24"/>
          <w:lang w:val="en-US"/>
        </w:rPr>
        <w:t xml:space="preserve"> R, </w:t>
      </w:r>
      <w:proofErr w:type="spellStart"/>
      <w:r w:rsidRPr="00A03482">
        <w:rPr>
          <w:rFonts w:ascii="Book Antiqua" w:hAnsi="Book Antiqua" w:cs="宋体"/>
          <w:sz w:val="24"/>
          <w:szCs w:val="24"/>
          <w:lang w:val="en-US"/>
        </w:rPr>
        <w:t>Gillatt</w:t>
      </w:r>
      <w:proofErr w:type="spellEnd"/>
      <w:r w:rsidRPr="00A03482">
        <w:rPr>
          <w:rFonts w:ascii="Book Antiqua" w:hAnsi="Book Antiqua" w:cs="宋体"/>
          <w:sz w:val="24"/>
          <w:szCs w:val="24"/>
          <w:lang w:val="en-US"/>
        </w:rPr>
        <w:t xml:space="preserve"> DA. </w:t>
      </w:r>
      <w:proofErr w:type="gramStart"/>
      <w:r w:rsidRPr="00A03482">
        <w:rPr>
          <w:rFonts w:ascii="Book Antiqua" w:hAnsi="Book Antiqua" w:cs="宋体"/>
          <w:sz w:val="24"/>
          <w:szCs w:val="24"/>
          <w:lang w:val="en-US"/>
        </w:rPr>
        <w:t xml:space="preserve">Use of </w:t>
      </w:r>
      <w:proofErr w:type="spellStart"/>
      <w:r w:rsidRPr="00A03482">
        <w:rPr>
          <w:rFonts w:ascii="Book Antiqua" w:hAnsi="Book Antiqua" w:cs="宋体"/>
          <w:sz w:val="24"/>
          <w:szCs w:val="24"/>
          <w:lang w:val="en-US"/>
        </w:rPr>
        <w:t>bacille</w:t>
      </w:r>
      <w:proofErr w:type="spellEnd"/>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Calmette-Guérin</w:t>
      </w:r>
      <w:proofErr w:type="spellEnd"/>
      <w:r w:rsidRPr="00A03482">
        <w:rPr>
          <w:rFonts w:ascii="Book Antiqua" w:hAnsi="Book Antiqua" w:cs="宋体"/>
          <w:sz w:val="24"/>
          <w:szCs w:val="24"/>
          <w:lang w:val="en-US"/>
        </w:rPr>
        <w:t xml:space="preserve"> in superficial bladder cancer.</w:t>
      </w:r>
      <w:proofErr w:type="gramEnd"/>
      <w:r w:rsidRPr="00A03482">
        <w:rPr>
          <w:rFonts w:ascii="Book Antiqua" w:hAnsi="Book Antiqua" w:cs="宋体"/>
          <w:sz w:val="24"/>
          <w:szCs w:val="24"/>
          <w:lang w:val="en-US"/>
        </w:rPr>
        <w:t> </w:t>
      </w:r>
      <w:r w:rsidRPr="00A03482">
        <w:rPr>
          <w:rFonts w:ascii="Book Antiqua" w:hAnsi="Book Antiqua" w:cs="宋体"/>
          <w:i/>
          <w:iCs/>
          <w:sz w:val="24"/>
          <w:szCs w:val="24"/>
          <w:lang w:val="en-US"/>
        </w:rPr>
        <w:t>Postgrad Med J</w:t>
      </w:r>
      <w:r w:rsidRPr="00A03482">
        <w:rPr>
          <w:rFonts w:ascii="Book Antiqua" w:hAnsi="Book Antiqua" w:cs="宋体"/>
          <w:sz w:val="24"/>
          <w:szCs w:val="24"/>
          <w:lang w:val="en-US"/>
        </w:rPr>
        <w:t> 2002; </w:t>
      </w:r>
      <w:r w:rsidRPr="00A03482">
        <w:rPr>
          <w:rFonts w:ascii="Book Antiqua" w:hAnsi="Book Antiqua" w:cs="宋体"/>
          <w:b/>
          <w:bCs/>
          <w:sz w:val="24"/>
          <w:szCs w:val="24"/>
          <w:lang w:val="en-US"/>
        </w:rPr>
        <w:t>78</w:t>
      </w:r>
      <w:r w:rsidRPr="00A03482">
        <w:rPr>
          <w:rFonts w:ascii="Book Antiqua" w:hAnsi="Book Antiqua" w:cs="宋体"/>
          <w:sz w:val="24"/>
          <w:szCs w:val="24"/>
          <w:lang w:val="en-US"/>
        </w:rPr>
        <w:t>: 449-454 [PMID: 12185215DOI: 10.1136/pmj.78.922.449]</w:t>
      </w:r>
    </w:p>
    <w:p w14:paraId="2E5818C6"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4 </w:t>
      </w:r>
      <w:proofErr w:type="spellStart"/>
      <w:r w:rsidRPr="00A03482">
        <w:rPr>
          <w:rFonts w:ascii="Book Antiqua" w:hAnsi="Book Antiqua" w:cs="宋体"/>
          <w:b/>
          <w:bCs/>
          <w:sz w:val="24"/>
          <w:szCs w:val="24"/>
          <w:lang w:val="en-US"/>
        </w:rPr>
        <w:t>Cambier</w:t>
      </w:r>
      <w:proofErr w:type="spellEnd"/>
      <w:r w:rsidRPr="00A03482">
        <w:rPr>
          <w:rFonts w:ascii="Book Antiqua" w:hAnsi="Book Antiqua" w:cs="宋体"/>
          <w:b/>
          <w:bCs/>
          <w:sz w:val="24"/>
          <w:szCs w:val="24"/>
          <w:lang w:val="en-US"/>
        </w:rPr>
        <w:t xml:space="preserve"> S</w:t>
      </w:r>
      <w:r w:rsidRPr="00A03482">
        <w:rPr>
          <w:rFonts w:ascii="Book Antiqua" w:hAnsi="Book Antiqua" w:cs="宋体"/>
          <w:sz w:val="24"/>
          <w:szCs w:val="24"/>
          <w:lang w:val="en-US"/>
        </w:rPr>
        <w:t xml:space="preserve">, Sylvester RJ, Collette L, </w:t>
      </w:r>
      <w:proofErr w:type="spellStart"/>
      <w:r w:rsidRPr="00A03482">
        <w:rPr>
          <w:rFonts w:ascii="Book Antiqua" w:hAnsi="Book Antiqua" w:cs="宋体"/>
          <w:sz w:val="24"/>
          <w:szCs w:val="24"/>
          <w:lang w:val="en-US"/>
        </w:rPr>
        <w:t>Gontero</w:t>
      </w:r>
      <w:proofErr w:type="spellEnd"/>
      <w:r w:rsidRPr="00A03482">
        <w:rPr>
          <w:rFonts w:ascii="Book Antiqua" w:hAnsi="Book Antiqua" w:cs="宋体"/>
          <w:sz w:val="24"/>
          <w:szCs w:val="24"/>
          <w:lang w:val="en-US"/>
        </w:rPr>
        <w:t xml:space="preserve"> P, </w:t>
      </w:r>
      <w:proofErr w:type="spellStart"/>
      <w:r w:rsidRPr="00A03482">
        <w:rPr>
          <w:rFonts w:ascii="Book Antiqua" w:hAnsi="Book Antiqua" w:cs="宋体"/>
          <w:sz w:val="24"/>
          <w:szCs w:val="24"/>
          <w:lang w:val="en-US"/>
        </w:rPr>
        <w:t>Brausi</w:t>
      </w:r>
      <w:proofErr w:type="spellEnd"/>
      <w:r w:rsidRPr="00A03482">
        <w:rPr>
          <w:rFonts w:ascii="Book Antiqua" w:hAnsi="Book Antiqua" w:cs="宋体"/>
          <w:sz w:val="24"/>
          <w:szCs w:val="24"/>
          <w:lang w:val="en-US"/>
        </w:rPr>
        <w:t xml:space="preserve"> MA, van </w:t>
      </w:r>
      <w:proofErr w:type="spellStart"/>
      <w:r w:rsidRPr="00A03482">
        <w:rPr>
          <w:rFonts w:ascii="Book Antiqua" w:hAnsi="Book Antiqua" w:cs="宋体"/>
          <w:sz w:val="24"/>
          <w:szCs w:val="24"/>
          <w:lang w:val="en-US"/>
        </w:rPr>
        <w:t>Andel</w:t>
      </w:r>
      <w:proofErr w:type="spellEnd"/>
      <w:r w:rsidRPr="00A03482">
        <w:rPr>
          <w:rFonts w:ascii="Book Antiqua" w:hAnsi="Book Antiqua" w:cs="宋体"/>
          <w:sz w:val="24"/>
          <w:szCs w:val="24"/>
          <w:lang w:val="en-US"/>
        </w:rPr>
        <w:t xml:space="preserve"> G, </w:t>
      </w:r>
      <w:proofErr w:type="spellStart"/>
      <w:r w:rsidRPr="00A03482">
        <w:rPr>
          <w:rFonts w:ascii="Book Antiqua" w:hAnsi="Book Antiqua" w:cs="宋体"/>
          <w:sz w:val="24"/>
          <w:szCs w:val="24"/>
          <w:lang w:val="en-US"/>
        </w:rPr>
        <w:t>Kirkels</w:t>
      </w:r>
      <w:proofErr w:type="spellEnd"/>
      <w:r w:rsidRPr="00A03482">
        <w:rPr>
          <w:rFonts w:ascii="Book Antiqua" w:hAnsi="Book Antiqua" w:cs="宋体"/>
          <w:sz w:val="24"/>
          <w:szCs w:val="24"/>
          <w:lang w:val="en-US"/>
        </w:rPr>
        <w:t xml:space="preserve"> WJ, Silva FC, </w:t>
      </w:r>
      <w:proofErr w:type="spellStart"/>
      <w:r w:rsidRPr="00A03482">
        <w:rPr>
          <w:rFonts w:ascii="Book Antiqua" w:hAnsi="Book Antiqua" w:cs="宋体"/>
          <w:sz w:val="24"/>
          <w:szCs w:val="24"/>
          <w:lang w:val="en-US"/>
        </w:rPr>
        <w:t>Oosterlinck</w:t>
      </w:r>
      <w:proofErr w:type="spellEnd"/>
      <w:r w:rsidRPr="00A03482">
        <w:rPr>
          <w:rFonts w:ascii="Book Antiqua" w:hAnsi="Book Antiqua" w:cs="宋体"/>
          <w:sz w:val="24"/>
          <w:szCs w:val="24"/>
          <w:lang w:val="en-US"/>
        </w:rPr>
        <w:t xml:space="preserve"> W, Prescott S, </w:t>
      </w:r>
      <w:proofErr w:type="spellStart"/>
      <w:r w:rsidRPr="00A03482">
        <w:rPr>
          <w:rFonts w:ascii="Book Antiqua" w:hAnsi="Book Antiqua" w:cs="宋体"/>
          <w:sz w:val="24"/>
          <w:szCs w:val="24"/>
          <w:lang w:val="en-US"/>
        </w:rPr>
        <w:t>Kirkali</w:t>
      </w:r>
      <w:proofErr w:type="spellEnd"/>
      <w:r w:rsidRPr="00A03482">
        <w:rPr>
          <w:rFonts w:ascii="Book Antiqua" w:hAnsi="Book Antiqua" w:cs="宋体"/>
          <w:sz w:val="24"/>
          <w:szCs w:val="24"/>
          <w:lang w:val="en-US"/>
        </w:rPr>
        <w:t xml:space="preserve"> Z, Powell PH, de </w:t>
      </w:r>
      <w:proofErr w:type="spellStart"/>
      <w:r w:rsidRPr="00A03482">
        <w:rPr>
          <w:rFonts w:ascii="Book Antiqua" w:hAnsi="Book Antiqua" w:cs="宋体"/>
          <w:sz w:val="24"/>
          <w:szCs w:val="24"/>
          <w:lang w:val="en-US"/>
        </w:rPr>
        <w:t>Reijke</w:t>
      </w:r>
      <w:proofErr w:type="spellEnd"/>
      <w:r w:rsidRPr="00A03482">
        <w:rPr>
          <w:rFonts w:ascii="Book Antiqua" w:hAnsi="Book Antiqua" w:cs="宋体"/>
          <w:sz w:val="24"/>
          <w:szCs w:val="24"/>
          <w:lang w:val="en-US"/>
        </w:rPr>
        <w:t xml:space="preserve"> TM, </w:t>
      </w:r>
      <w:proofErr w:type="spellStart"/>
      <w:r w:rsidRPr="00A03482">
        <w:rPr>
          <w:rFonts w:ascii="Book Antiqua" w:hAnsi="Book Antiqua" w:cs="宋体"/>
          <w:sz w:val="24"/>
          <w:szCs w:val="24"/>
          <w:lang w:val="en-US"/>
        </w:rPr>
        <w:t>Turkeri</w:t>
      </w:r>
      <w:proofErr w:type="spellEnd"/>
      <w:r w:rsidRPr="00A03482">
        <w:rPr>
          <w:rFonts w:ascii="Book Antiqua" w:hAnsi="Book Antiqua" w:cs="宋体"/>
          <w:sz w:val="24"/>
          <w:szCs w:val="24"/>
          <w:lang w:val="en-US"/>
        </w:rPr>
        <w:t xml:space="preserve"> L, Collette S, </w:t>
      </w:r>
      <w:proofErr w:type="spellStart"/>
      <w:r w:rsidRPr="00A03482">
        <w:rPr>
          <w:rFonts w:ascii="Book Antiqua" w:hAnsi="Book Antiqua" w:cs="宋体"/>
          <w:sz w:val="24"/>
          <w:szCs w:val="24"/>
          <w:lang w:val="en-US"/>
        </w:rPr>
        <w:t>Oddens</w:t>
      </w:r>
      <w:proofErr w:type="spellEnd"/>
      <w:r w:rsidRPr="00A03482">
        <w:rPr>
          <w:rFonts w:ascii="Book Antiqua" w:hAnsi="Book Antiqua" w:cs="宋体"/>
          <w:sz w:val="24"/>
          <w:szCs w:val="24"/>
          <w:lang w:val="en-US"/>
        </w:rPr>
        <w:t xml:space="preserve"> J. EORTC Nomograms and Risk Groups for Predicting Recurrence, Progression, and Disease-specific and Overall Survival in Non-Muscle-invasive Stage Ta-T1 Urothelial Bladder Cancer Patients Treated with 1-3 Years of Maintenance Bacillus </w:t>
      </w:r>
      <w:proofErr w:type="spellStart"/>
      <w:r w:rsidRPr="00A03482">
        <w:rPr>
          <w:rFonts w:ascii="Book Antiqua" w:hAnsi="Book Antiqua" w:cs="宋体"/>
          <w:sz w:val="24"/>
          <w:szCs w:val="24"/>
          <w:lang w:val="en-US"/>
        </w:rPr>
        <w:t>Calmette-Guérin</w:t>
      </w:r>
      <w:proofErr w:type="spellEnd"/>
      <w:r w:rsidRPr="00A03482">
        <w:rPr>
          <w:rFonts w:ascii="Book Antiqua" w:hAnsi="Book Antiqua" w:cs="宋体"/>
          <w:sz w:val="24"/>
          <w:szCs w:val="24"/>
          <w:lang w:val="en-US"/>
        </w:rPr>
        <w:t>. </w:t>
      </w:r>
      <w:proofErr w:type="spellStart"/>
      <w:r w:rsidRPr="00A03482">
        <w:rPr>
          <w:rFonts w:ascii="Book Antiqua" w:hAnsi="Book Antiqua" w:cs="宋体"/>
          <w:i/>
          <w:iCs/>
          <w:sz w:val="24"/>
          <w:szCs w:val="24"/>
          <w:lang w:val="en-US"/>
        </w:rPr>
        <w:t>Eur</w:t>
      </w:r>
      <w:proofErr w:type="spellEnd"/>
      <w:r w:rsidRPr="00A03482">
        <w:rPr>
          <w:rFonts w:ascii="Book Antiqua" w:hAnsi="Book Antiqua" w:cs="宋体"/>
          <w:i/>
          <w:iCs/>
          <w:sz w:val="24"/>
          <w:szCs w:val="24"/>
          <w:lang w:val="en-US"/>
        </w:rPr>
        <w:t xml:space="preserve"> </w:t>
      </w:r>
      <w:proofErr w:type="spellStart"/>
      <w:r w:rsidRPr="00A03482">
        <w:rPr>
          <w:rFonts w:ascii="Book Antiqua" w:hAnsi="Book Antiqua" w:cs="宋体"/>
          <w:i/>
          <w:iCs/>
          <w:sz w:val="24"/>
          <w:szCs w:val="24"/>
          <w:lang w:val="en-US"/>
        </w:rPr>
        <w:t>Urol</w:t>
      </w:r>
      <w:proofErr w:type="spellEnd"/>
      <w:r w:rsidRPr="00A03482">
        <w:rPr>
          <w:rFonts w:ascii="Book Antiqua" w:hAnsi="Book Antiqua" w:cs="宋体"/>
          <w:sz w:val="24"/>
          <w:szCs w:val="24"/>
          <w:lang w:val="en-US"/>
        </w:rPr>
        <w:t> 2016; </w:t>
      </w:r>
      <w:r w:rsidRPr="00A03482">
        <w:rPr>
          <w:rFonts w:ascii="Book Antiqua" w:hAnsi="Book Antiqua" w:cs="宋体"/>
          <w:b/>
          <w:bCs/>
          <w:sz w:val="24"/>
          <w:szCs w:val="24"/>
          <w:lang w:val="en-US"/>
        </w:rPr>
        <w:t>69</w:t>
      </w:r>
      <w:r w:rsidRPr="00A03482">
        <w:rPr>
          <w:rFonts w:ascii="Book Antiqua" w:hAnsi="Book Antiqua" w:cs="宋体"/>
          <w:sz w:val="24"/>
          <w:szCs w:val="24"/>
          <w:lang w:val="en-US"/>
        </w:rPr>
        <w:t>: 60-69 [PMID: 26210894 DOI: 10.1016/j.eururo.2015.06.045]</w:t>
      </w:r>
    </w:p>
    <w:p w14:paraId="04BB2353"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5 </w:t>
      </w:r>
      <w:r w:rsidRPr="00A03482">
        <w:rPr>
          <w:rFonts w:ascii="Book Antiqua" w:hAnsi="Book Antiqua" w:cs="宋体"/>
          <w:b/>
          <w:bCs/>
          <w:sz w:val="24"/>
          <w:szCs w:val="24"/>
          <w:lang w:val="en-US"/>
        </w:rPr>
        <w:t>van der Zee J</w:t>
      </w:r>
      <w:r w:rsidRPr="00A03482">
        <w:rPr>
          <w:rFonts w:ascii="Book Antiqua" w:hAnsi="Book Antiqua" w:cs="宋体"/>
          <w:sz w:val="24"/>
          <w:szCs w:val="24"/>
          <w:lang w:val="en-US"/>
        </w:rPr>
        <w:t xml:space="preserve">. </w:t>
      </w:r>
      <w:proofErr w:type="gramStart"/>
      <w:r w:rsidRPr="00A03482">
        <w:rPr>
          <w:rFonts w:ascii="Book Antiqua" w:hAnsi="Book Antiqua" w:cs="宋体"/>
          <w:sz w:val="24"/>
          <w:szCs w:val="24"/>
          <w:lang w:val="en-US"/>
        </w:rPr>
        <w:t>Heating</w:t>
      </w:r>
      <w:proofErr w:type="gramEnd"/>
      <w:r w:rsidRPr="00A03482">
        <w:rPr>
          <w:rFonts w:ascii="Book Antiqua" w:hAnsi="Book Antiqua" w:cs="宋体"/>
          <w:sz w:val="24"/>
          <w:szCs w:val="24"/>
          <w:lang w:val="en-US"/>
        </w:rPr>
        <w:t xml:space="preserve"> the patient: a promising approach? </w:t>
      </w:r>
      <w:r w:rsidRPr="00A03482">
        <w:rPr>
          <w:rFonts w:ascii="Book Antiqua" w:hAnsi="Book Antiqua" w:cs="宋体"/>
          <w:i/>
          <w:iCs/>
          <w:sz w:val="24"/>
          <w:szCs w:val="24"/>
          <w:lang w:val="en-US"/>
        </w:rPr>
        <w:t xml:space="preserve">Ann </w:t>
      </w:r>
      <w:proofErr w:type="spellStart"/>
      <w:r w:rsidRPr="00A03482">
        <w:rPr>
          <w:rFonts w:ascii="Book Antiqua" w:hAnsi="Book Antiqua" w:cs="宋体"/>
          <w:i/>
          <w:iCs/>
          <w:sz w:val="24"/>
          <w:szCs w:val="24"/>
          <w:lang w:val="en-US"/>
        </w:rPr>
        <w:t>Oncol</w:t>
      </w:r>
      <w:proofErr w:type="spellEnd"/>
      <w:r w:rsidRPr="00A03482">
        <w:rPr>
          <w:rFonts w:ascii="Book Antiqua" w:hAnsi="Book Antiqua" w:cs="宋体"/>
          <w:sz w:val="24"/>
          <w:szCs w:val="24"/>
          <w:lang w:val="en-US"/>
        </w:rPr>
        <w:t> 2002; </w:t>
      </w:r>
      <w:r w:rsidRPr="00A03482">
        <w:rPr>
          <w:rFonts w:ascii="Book Antiqua" w:hAnsi="Book Antiqua" w:cs="宋体"/>
          <w:b/>
          <w:bCs/>
          <w:sz w:val="24"/>
          <w:szCs w:val="24"/>
          <w:lang w:val="en-US"/>
        </w:rPr>
        <w:t>13</w:t>
      </w:r>
      <w:r w:rsidRPr="00A03482">
        <w:rPr>
          <w:rFonts w:ascii="Book Antiqua" w:hAnsi="Book Antiqua" w:cs="宋体"/>
          <w:sz w:val="24"/>
          <w:szCs w:val="24"/>
          <w:lang w:val="en-US"/>
        </w:rPr>
        <w:t>: 1173-1184 [PMID: 12181239</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DOI: 10.1093/</w:t>
      </w:r>
      <w:proofErr w:type="spellStart"/>
      <w:r w:rsidRPr="00A03482">
        <w:rPr>
          <w:rFonts w:ascii="Book Antiqua" w:hAnsi="Book Antiqua" w:cs="宋体"/>
          <w:sz w:val="24"/>
          <w:szCs w:val="24"/>
          <w:lang w:val="en-US"/>
        </w:rPr>
        <w:t>annonc</w:t>
      </w:r>
      <w:proofErr w:type="spellEnd"/>
      <w:r w:rsidRPr="00A03482">
        <w:rPr>
          <w:rFonts w:ascii="Book Antiqua" w:hAnsi="Book Antiqua" w:cs="宋体"/>
          <w:sz w:val="24"/>
          <w:szCs w:val="24"/>
          <w:lang w:val="en-US"/>
        </w:rPr>
        <w:t>/mdf280]</w:t>
      </w:r>
    </w:p>
    <w:p w14:paraId="1A46CDE5"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6 </w:t>
      </w:r>
      <w:r w:rsidRPr="00A03482">
        <w:rPr>
          <w:rFonts w:ascii="Book Antiqua" w:hAnsi="Book Antiqua" w:cs="宋体"/>
          <w:b/>
          <w:bCs/>
          <w:sz w:val="24"/>
          <w:szCs w:val="24"/>
          <w:lang w:val="en-US"/>
        </w:rPr>
        <w:t>Hildebrandt B</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Wust</w:t>
      </w:r>
      <w:proofErr w:type="spellEnd"/>
      <w:r w:rsidRPr="00A03482">
        <w:rPr>
          <w:rFonts w:ascii="Book Antiqua" w:hAnsi="Book Antiqua" w:cs="宋体"/>
          <w:sz w:val="24"/>
          <w:szCs w:val="24"/>
          <w:lang w:val="en-US"/>
        </w:rPr>
        <w:t xml:space="preserve"> P, </w:t>
      </w:r>
      <w:proofErr w:type="spellStart"/>
      <w:r w:rsidRPr="00A03482">
        <w:rPr>
          <w:rFonts w:ascii="Book Antiqua" w:hAnsi="Book Antiqua" w:cs="宋体"/>
          <w:sz w:val="24"/>
          <w:szCs w:val="24"/>
          <w:lang w:val="en-US"/>
        </w:rPr>
        <w:t>Ahlers</w:t>
      </w:r>
      <w:proofErr w:type="spellEnd"/>
      <w:r w:rsidRPr="00A03482">
        <w:rPr>
          <w:rFonts w:ascii="Book Antiqua" w:hAnsi="Book Antiqua" w:cs="宋体"/>
          <w:sz w:val="24"/>
          <w:szCs w:val="24"/>
          <w:lang w:val="en-US"/>
        </w:rPr>
        <w:t xml:space="preserve"> O, </w:t>
      </w:r>
      <w:proofErr w:type="spellStart"/>
      <w:r w:rsidRPr="00A03482">
        <w:rPr>
          <w:rFonts w:ascii="Book Antiqua" w:hAnsi="Book Antiqua" w:cs="宋体"/>
          <w:sz w:val="24"/>
          <w:szCs w:val="24"/>
          <w:lang w:val="en-US"/>
        </w:rPr>
        <w:t>Dieing</w:t>
      </w:r>
      <w:proofErr w:type="spellEnd"/>
      <w:r w:rsidRPr="00A03482">
        <w:rPr>
          <w:rFonts w:ascii="Book Antiqua" w:hAnsi="Book Antiqua" w:cs="宋体"/>
          <w:sz w:val="24"/>
          <w:szCs w:val="24"/>
          <w:lang w:val="en-US"/>
        </w:rPr>
        <w:t xml:space="preserve"> A, </w:t>
      </w:r>
      <w:proofErr w:type="spellStart"/>
      <w:r w:rsidRPr="00A03482">
        <w:rPr>
          <w:rFonts w:ascii="Book Antiqua" w:hAnsi="Book Antiqua" w:cs="宋体"/>
          <w:sz w:val="24"/>
          <w:szCs w:val="24"/>
          <w:lang w:val="en-US"/>
        </w:rPr>
        <w:t>Sreenivasa</w:t>
      </w:r>
      <w:proofErr w:type="spellEnd"/>
      <w:r w:rsidRPr="00A03482">
        <w:rPr>
          <w:rFonts w:ascii="Book Antiqua" w:hAnsi="Book Antiqua" w:cs="宋体"/>
          <w:sz w:val="24"/>
          <w:szCs w:val="24"/>
          <w:lang w:val="en-US"/>
        </w:rPr>
        <w:t xml:space="preserve"> G, </w:t>
      </w:r>
      <w:proofErr w:type="spellStart"/>
      <w:r w:rsidRPr="00A03482">
        <w:rPr>
          <w:rFonts w:ascii="Book Antiqua" w:hAnsi="Book Antiqua" w:cs="宋体"/>
          <w:sz w:val="24"/>
          <w:szCs w:val="24"/>
          <w:lang w:val="en-US"/>
        </w:rPr>
        <w:t>Kerner</w:t>
      </w:r>
      <w:proofErr w:type="spellEnd"/>
      <w:r w:rsidRPr="00A03482">
        <w:rPr>
          <w:rFonts w:ascii="Book Antiqua" w:hAnsi="Book Antiqua" w:cs="宋体"/>
          <w:sz w:val="24"/>
          <w:szCs w:val="24"/>
          <w:lang w:val="en-US"/>
        </w:rPr>
        <w:t xml:space="preserve"> T, Felix R, </w:t>
      </w:r>
      <w:proofErr w:type="spellStart"/>
      <w:r w:rsidRPr="00A03482">
        <w:rPr>
          <w:rFonts w:ascii="Book Antiqua" w:hAnsi="Book Antiqua" w:cs="宋体"/>
          <w:sz w:val="24"/>
          <w:szCs w:val="24"/>
          <w:lang w:val="en-US"/>
        </w:rPr>
        <w:t>Riess</w:t>
      </w:r>
      <w:proofErr w:type="spellEnd"/>
      <w:r w:rsidRPr="00A03482">
        <w:rPr>
          <w:rFonts w:ascii="Book Antiqua" w:hAnsi="Book Antiqua" w:cs="宋体"/>
          <w:sz w:val="24"/>
          <w:szCs w:val="24"/>
          <w:lang w:val="en-US"/>
        </w:rPr>
        <w:t xml:space="preserve"> H. </w:t>
      </w:r>
      <w:proofErr w:type="gramStart"/>
      <w:r w:rsidRPr="00A03482">
        <w:rPr>
          <w:rFonts w:ascii="Book Antiqua" w:hAnsi="Book Antiqua" w:cs="宋体"/>
          <w:sz w:val="24"/>
          <w:szCs w:val="24"/>
          <w:lang w:val="en-US"/>
        </w:rPr>
        <w:t>The cellular and molecular basis of hyperthermia.</w:t>
      </w:r>
      <w:proofErr w:type="gramEnd"/>
      <w:r w:rsidRPr="00A03482">
        <w:rPr>
          <w:rFonts w:ascii="Book Antiqua" w:hAnsi="Book Antiqua" w:cs="宋体"/>
          <w:sz w:val="24"/>
          <w:szCs w:val="24"/>
          <w:lang w:val="en-US"/>
        </w:rPr>
        <w:t> </w:t>
      </w:r>
      <w:proofErr w:type="spellStart"/>
      <w:r w:rsidRPr="00A03482">
        <w:rPr>
          <w:rFonts w:ascii="Book Antiqua" w:hAnsi="Book Antiqua" w:cs="宋体"/>
          <w:i/>
          <w:iCs/>
          <w:sz w:val="24"/>
          <w:szCs w:val="24"/>
          <w:lang w:val="en-US"/>
        </w:rPr>
        <w:t>Crit</w:t>
      </w:r>
      <w:proofErr w:type="spellEnd"/>
      <w:r w:rsidRPr="00A03482">
        <w:rPr>
          <w:rFonts w:ascii="Book Antiqua" w:hAnsi="Book Antiqua" w:cs="宋体"/>
          <w:i/>
          <w:iCs/>
          <w:sz w:val="24"/>
          <w:szCs w:val="24"/>
          <w:lang w:val="en-US"/>
        </w:rPr>
        <w:t xml:space="preserve"> Rev </w:t>
      </w:r>
      <w:proofErr w:type="spellStart"/>
      <w:r w:rsidRPr="00A03482">
        <w:rPr>
          <w:rFonts w:ascii="Book Antiqua" w:hAnsi="Book Antiqua" w:cs="宋体"/>
          <w:i/>
          <w:iCs/>
          <w:sz w:val="24"/>
          <w:szCs w:val="24"/>
          <w:lang w:val="en-US"/>
        </w:rPr>
        <w:t>Oncol</w:t>
      </w:r>
      <w:proofErr w:type="spellEnd"/>
      <w:r w:rsidRPr="00A03482">
        <w:rPr>
          <w:rFonts w:ascii="Book Antiqua" w:hAnsi="Book Antiqua" w:cs="宋体"/>
          <w:i/>
          <w:iCs/>
          <w:sz w:val="24"/>
          <w:szCs w:val="24"/>
          <w:lang w:val="en-US"/>
        </w:rPr>
        <w:t xml:space="preserve"> </w:t>
      </w:r>
      <w:proofErr w:type="spellStart"/>
      <w:r w:rsidRPr="00A03482">
        <w:rPr>
          <w:rFonts w:ascii="Book Antiqua" w:hAnsi="Book Antiqua" w:cs="宋体"/>
          <w:i/>
          <w:iCs/>
          <w:sz w:val="24"/>
          <w:szCs w:val="24"/>
          <w:lang w:val="en-US"/>
        </w:rPr>
        <w:t>Hematol</w:t>
      </w:r>
      <w:proofErr w:type="spellEnd"/>
      <w:r w:rsidRPr="00A03482">
        <w:rPr>
          <w:rFonts w:ascii="Book Antiqua" w:hAnsi="Book Antiqua" w:cs="宋体"/>
          <w:sz w:val="24"/>
          <w:szCs w:val="24"/>
          <w:lang w:val="en-US"/>
        </w:rPr>
        <w:t> 2002; </w:t>
      </w:r>
      <w:r w:rsidRPr="00A03482">
        <w:rPr>
          <w:rFonts w:ascii="Book Antiqua" w:hAnsi="Book Antiqua" w:cs="宋体"/>
          <w:b/>
          <w:bCs/>
          <w:sz w:val="24"/>
          <w:szCs w:val="24"/>
          <w:lang w:val="en-US"/>
        </w:rPr>
        <w:t>43</w:t>
      </w:r>
      <w:r w:rsidRPr="00A03482">
        <w:rPr>
          <w:rFonts w:ascii="Book Antiqua" w:hAnsi="Book Antiqua" w:cs="宋体"/>
          <w:sz w:val="24"/>
          <w:szCs w:val="24"/>
          <w:lang w:val="en-US"/>
        </w:rPr>
        <w:t>: 33-56 [PMID: 12098606</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DOI: 10.1016/S1040-8428(01)00179-2]</w:t>
      </w:r>
    </w:p>
    <w:p w14:paraId="29557A26" w14:textId="77777777" w:rsidR="000258FB" w:rsidRPr="00A03482" w:rsidRDefault="000258FB" w:rsidP="00C95EF9">
      <w:pPr>
        <w:jc w:val="both"/>
        <w:rPr>
          <w:rFonts w:ascii="Book Antiqua" w:hAnsi="Book Antiqua" w:cs="宋体"/>
          <w:sz w:val="24"/>
          <w:szCs w:val="24"/>
          <w:lang w:val="en-US"/>
        </w:rPr>
      </w:pPr>
      <w:proofErr w:type="gramStart"/>
      <w:r w:rsidRPr="00A03482">
        <w:rPr>
          <w:rFonts w:ascii="Book Antiqua" w:hAnsi="Book Antiqua" w:cs="宋体"/>
          <w:sz w:val="24"/>
          <w:szCs w:val="24"/>
          <w:lang w:val="en-US"/>
        </w:rPr>
        <w:t>7 </w:t>
      </w:r>
      <w:r w:rsidRPr="00A03482">
        <w:rPr>
          <w:rFonts w:ascii="Book Antiqua" w:hAnsi="Book Antiqua" w:cs="宋体"/>
          <w:b/>
          <w:bCs/>
          <w:sz w:val="24"/>
          <w:szCs w:val="24"/>
          <w:lang w:val="en-US"/>
        </w:rPr>
        <w:t>Coley WB</w:t>
      </w:r>
      <w:r w:rsidRPr="00A03482">
        <w:rPr>
          <w:rFonts w:ascii="Book Antiqua" w:hAnsi="Book Antiqua" w:cs="宋体"/>
          <w:sz w:val="24"/>
          <w:szCs w:val="24"/>
          <w:lang w:val="en-US"/>
        </w:rPr>
        <w:t>.</w:t>
      </w:r>
      <w:proofErr w:type="gramEnd"/>
      <w:r w:rsidRPr="00A03482">
        <w:rPr>
          <w:rFonts w:ascii="Book Antiqua" w:hAnsi="Book Antiqua" w:cs="宋体"/>
          <w:sz w:val="24"/>
          <w:szCs w:val="24"/>
          <w:lang w:val="en-US"/>
        </w:rPr>
        <w:t xml:space="preserve"> The Treatment of Inoperable Sarcoma by Bacterial Toxins (the Mixed Toxins of the Streptococcus erysipelas and the Bacillus </w:t>
      </w:r>
      <w:proofErr w:type="spellStart"/>
      <w:r w:rsidRPr="00A03482">
        <w:rPr>
          <w:rFonts w:ascii="Book Antiqua" w:hAnsi="Book Antiqua" w:cs="宋体"/>
          <w:sz w:val="24"/>
          <w:szCs w:val="24"/>
          <w:lang w:val="en-US"/>
        </w:rPr>
        <w:t>prodigiosus</w:t>
      </w:r>
      <w:proofErr w:type="spellEnd"/>
      <w:r w:rsidRPr="00A03482">
        <w:rPr>
          <w:rFonts w:ascii="Book Antiqua" w:hAnsi="Book Antiqua" w:cs="宋体"/>
          <w:sz w:val="24"/>
          <w:szCs w:val="24"/>
          <w:lang w:val="en-US"/>
        </w:rPr>
        <w:t>). </w:t>
      </w:r>
      <w:r w:rsidRPr="00A03482">
        <w:rPr>
          <w:rFonts w:ascii="Book Antiqua" w:hAnsi="Book Antiqua" w:cs="宋体"/>
          <w:i/>
          <w:iCs/>
          <w:sz w:val="24"/>
          <w:szCs w:val="24"/>
          <w:lang w:val="en-US"/>
        </w:rPr>
        <w:t xml:space="preserve">Proc R </w:t>
      </w:r>
      <w:proofErr w:type="spellStart"/>
      <w:r w:rsidRPr="00A03482">
        <w:rPr>
          <w:rFonts w:ascii="Book Antiqua" w:hAnsi="Book Antiqua" w:cs="宋体"/>
          <w:i/>
          <w:iCs/>
          <w:sz w:val="24"/>
          <w:szCs w:val="24"/>
          <w:lang w:val="en-US"/>
        </w:rPr>
        <w:t>Soc</w:t>
      </w:r>
      <w:proofErr w:type="spellEnd"/>
      <w:r w:rsidRPr="00A03482">
        <w:rPr>
          <w:rFonts w:ascii="Book Antiqua" w:hAnsi="Book Antiqua" w:cs="宋体"/>
          <w:i/>
          <w:iCs/>
          <w:sz w:val="24"/>
          <w:szCs w:val="24"/>
          <w:lang w:val="en-US"/>
        </w:rPr>
        <w:t xml:space="preserve"> Med</w:t>
      </w:r>
      <w:r w:rsidRPr="00A03482">
        <w:rPr>
          <w:rFonts w:ascii="Book Antiqua" w:hAnsi="Book Antiqua" w:cs="宋体"/>
          <w:sz w:val="24"/>
          <w:szCs w:val="24"/>
          <w:lang w:val="en-US"/>
        </w:rPr>
        <w:t> 1910; </w:t>
      </w:r>
      <w:r w:rsidRPr="00A03482">
        <w:rPr>
          <w:rFonts w:ascii="Book Antiqua" w:hAnsi="Book Antiqua" w:cs="宋体"/>
          <w:b/>
          <w:bCs/>
          <w:sz w:val="24"/>
          <w:szCs w:val="24"/>
          <w:lang w:val="en-US"/>
        </w:rPr>
        <w:t>3</w:t>
      </w:r>
      <w:r w:rsidRPr="00A03482">
        <w:rPr>
          <w:rFonts w:ascii="Book Antiqua" w:hAnsi="Book Antiqua" w:cs="宋体"/>
          <w:sz w:val="24"/>
          <w:szCs w:val="24"/>
          <w:lang w:val="en-US"/>
        </w:rPr>
        <w:t>: 1-48 [PMID: 19974799]</w:t>
      </w:r>
    </w:p>
    <w:p w14:paraId="4F3BC0DF" w14:textId="77777777" w:rsidR="000258FB" w:rsidRPr="00A03482" w:rsidRDefault="000258FB" w:rsidP="00C95EF9">
      <w:pPr>
        <w:jc w:val="both"/>
        <w:rPr>
          <w:rFonts w:ascii="Book Antiqua" w:hAnsi="Book Antiqua" w:cs="宋体"/>
          <w:sz w:val="24"/>
          <w:szCs w:val="24"/>
          <w:lang w:val="en-US"/>
        </w:rPr>
      </w:pPr>
      <w:proofErr w:type="gramStart"/>
      <w:r w:rsidRPr="00A03482">
        <w:rPr>
          <w:rFonts w:ascii="Book Antiqua" w:hAnsi="Book Antiqua" w:cs="宋体"/>
          <w:sz w:val="24"/>
          <w:szCs w:val="24"/>
          <w:lang w:val="en-US"/>
        </w:rPr>
        <w:t>8 </w:t>
      </w:r>
      <w:proofErr w:type="spellStart"/>
      <w:r w:rsidRPr="00A03482">
        <w:rPr>
          <w:rFonts w:ascii="Book Antiqua" w:hAnsi="Book Antiqua" w:cs="宋体"/>
          <w:b/>
          <w:bCs/>
          <w:sz w:val="24"/>
          <w:szCs w:val="24"/>
          <w:lang w:val="en-US"/>
        </w:rPr>
        <w:t>Dietzel</w:t>
      </w:r>
      <w:proofErr w:type="spellEnd"/>
      <w:r w:rsidRPr="00A03482">
        <w:rPr>
          <w:rFonts w:ascii="Book Antiqua" w:hAnsi="Book Antiqua" w:cs="宋体"/>
          <w:b/>
          <w:bCs/>
          <w:sz w:val="24"/>
          <w:szCs w:val="24"/>
          <w:lang w:val="en-US"/>
        </w:rPr>
        <w:t xml:space="preserve"> F</w:t>
      </w:r>
      <w:r w:rsidRPr="00A03482">
        <w:rPr>
          <w:rFonts w:ascii="Book Antiqua" w:hAnsi="Book Antiqua" w:cs="宋体"/>
          <w:sz w:val="24"/>
          <w:szCs w:val="24"/>
          <w:lang w:val="en-US"/>
        </w:rPr>
        <w:t xml:space="preserve">. Basic principles in </w:t>
      </w:r>
      <w:proofErr w:type="spellStart"/>
      <w:r w:rsidRPr="00A03482">
        <w:rPr>
          <w:rFonts w:ascii="Book Antiqua" w:hAnsi="Book Antiqua" w:cs="宋体"/>
          <w:sz w:val="24"/>
          <w:szCs w:val="24"/>
          <w:lang w:val="en-US"/>
        </w:rPr>
        <w:t>hyperthermic</w:t>
      </w:r>
      <w:proofErr w:type="spellEnd"/>
      <w:r w:rsidRPr="00A03482">
        <w:rPr>
          <w:rFonts w:ascii="Book Antiqua" w:hAnsi="Book Antiqua" w:cs="宋体"/>
          <w:sz w:val="24"/>
          <w:szCs w:val="24"/>
          <w:lang w:val="en-US"/>
        </w:rPr>
        <w:t xml:space="preserve"> tumor therapy.</w:t>
      </w:r>
      <w:proofErr w:type="gramEnd"/>
      <w:r w:rsidRPr="00A03482">
        <w:rPr>
          <w:rFonts w:ascii="Book Antiqua" w:hAnsi="Book Antiqua" w:cs="宋体"/>
          <w:sz w:val="24"/>
          <w:szCs w:val="24"/>
          <w:lang w:val="en-US"/>
        </w:rPr>
        <w:t> </w:t>
      </w:r>
      <w:r w:rsidRPr="00A03482">
        <w:rPr>
          <w:rFonts w:ascii="Book Antiqua" w:hAnsi="Book Antiqua" w:cs="宋体"/>
          <w:i/>
          <w:iCs/>
          <w:sz w:val="24"/>
          <w:szCs w:val="24"/>
          <w:lang w:val="en-US"/>
        </w:rPr>
        <w:t>Recent Results Cancer Res</w:t>
      </w:r>
      <w:r w:rsidRPr="00A03482">
        <w:rPr>
          <w:rFonts w:ascii="Book Antiqua" w:hAnsi="Book Antiqua" w:cs="宋体"/>
          <w:sz w:val="24"/>
          <w:szCs w:val="24"/>
          <w:lang w:val="en-US"/>
        </w:rPr>
        <w:t> 1983; </w:t>
      </w:r>
      <w:r w:rsidRPr="00A03482">
        <w:rPr>
          <w:rFonts w:ascii="Book Antiqua" w:hAnsi="Book Antiqua" w:cs="宋体"/>
          <w:b/>
          <w:bCs/>
          <w:sz w:val="24"/>
          <w:szCs w:val="24"/>
          <w:lang w:val="en-US"/>
        </w:rPr>
        <w:t>86</w:t>
      </w:r>
      <w:r w:rsidRPr="00A03482">
        <w:rPr>
          <w:rFonts w:ascii="Book Antiqua" w:hAnsi="Book Antiqua" w:cs="宋体"/>
          <w:sz w:val="24"/>
          <w:szCs w:val="24"/>
          <w:lang w:val="en-US"/>
        </w:rPr>
        <w:t>: 177-190 [PMID: 6647999</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DOI: 10.1007/978-3-642-82025-0_31]</w:t>
      </w:r>
    </w:p>
    <w:p w14:paraId="42630646" w14:textId="77777777" w:rsidR="000258FB" w:rsidRPr="00A03482" w:rsidRDefault="000258FB" w:rsidP="00C95EF9">
      <w:pPr>
        <w:widowControl w:val="0"/>
        <w:jc w:val="both"/>
        <w:rPr>
          <w:rFonts w:ascii="Book Antiqua" w:hAnsi="Book Antiqua" w:cs="宋体"/>
          <w:sz w:val="24"/>
          <w:szCs w:val="24"/>
          <w:lang w:val="en-US"/>
        </w:rPr>
      </w:pPr>
      <w:proofErr w:type="gramStart"/>
      <w:r w:rsidRPr="00A03482">
        <w:rPr>
          <w:rFonts w:ascii="Book Antiqua" w:hAnsi="Book Antiqua" w:cs="宋体"/>
          <w:sz w:val="24"/>
          <w:szCs w:val="24"/>
          <w:lang w:val="en-US"/>
        </w:rPr>
        <w:t>9 </w:t>
      </w:r>
      <w:r w:rsidRPr="00A03482">
        <w:rPr>
          <w:rFonts w:ascii="Book Antiqua" w:hAnsi="Book Antiqua" w:cs="宋体"/>
          <w:b/>
          <w:bCs/>
          <w:sz w:val="24"/>
          <w:szCs w:val="24"/>
          <w:lang w:val="en-US"/>
        </w:rPr>
        <w:t>Falk MH</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Issels</w:t>
      </w:r>
      <w:proofErr w:type="spellEnd"/>
      <w:r w:rsidRPr="00A03482">
        <w:rPr>
          <w:rFonts w:ascii="Book Antiqua" w:hAnsi="Book Antiqua" w:cs="宋体"/>
          <w:sz w:val="24"/>
          <w:szCs w:val="24"/>
          <w:lang w:val="en-US"/>
        </w:rPr>
        <w:t xml:space="preserve"> RD. Hyperthermia in oncology.</w:t>
      </w:r>
      <w:proofErr w:type="gramEnd"/>
      <w:r w:rsidRPr="00A03482">
        <w:rPr>
          <w:rFonts w:ascii="Book Antiqua" w:hAnsi="Book Antiqua" w:cs="宋体"/>
          <w:sz w:val="24"/>
          <w:szCs w:val="24"/>
          <w:lang w:val="en-US"/>
        </w:rPr>
        <w:t> </w:t>
      </w:r>
      <w:proofErr w:type="spellStart"/>
      <w:r w:rsidRPr="00A03482">
        <w:rPr>
          <w:rFonts w:ascii="Book Antiqua" w:hAnsi="Book Antiqua" w:cs="宋体"/>
          <w:i/>
          <w:iCs/>
          <w:sz w:val="24"/>
          <w:szCs w:val="24"/>
          <w:lang w:val="en-US"/>
        </w:rPr>
        <w:t>Int</w:t>
      </w:r>
      <w:proofErr w:type="spellEnd"/>
      <w:r w:rsidRPr="00A03482">
        <w:rPr>
          <w:rFonts w:ascii="Book Antiqua" w:hAnsi="Book Antiqua" w:cs="宋体"/>
          <w:i/>
          <w:iCs/>
          <w:sz w:val="24"/>
          <w:szCs w:val="24"/>
          <w:lang w:val="en-US"/>
        </w:rPr>
        <w:t xml:space="preserve"> J Hyperthermia</w:t>
      </w:r>
      <w:r w:rsidRPr="00A03482">
        <w:rPr>
          <w:rFonts w:ascii="Book Antiqua" w:hAnsi="Book Antiqua" w:cs="宋体"/>
          <w:sz w:val="24"/>
          <w:szCs w:val="24"/>
          <w:lang w:val="en-US"/>
        </w:rPr>
        <w:t> </w:t>
      </w:r>
      <w:r w:rsidRPr="00A03482">
        <w:rPr>
          <w:rFonts w:ascii="Book Antiqua" w:hAnsi="Book Antiqua" w:cs="宋体" w:hint="eastAsia"/>
          <w:sz w:val="24"/>
          <w:szCs w:val="24"/>
          <w:lang w:val="en-US"/>
        </w:rPr>
        <w:t>2001</w:t>
      </w:r>
      <w:r w:rsidRPr="00A03482">
        <w:rPr>
          <w:rFonts w:ascii="Book Antiqua" w:hAnsi="Book Antiqua" w:cs="宋体"/>
          <w:sz w:val="24"/>
          <w:szCs w:val="24"/>
          <w:lang w:val="en-US"/>
        </w:rPr>
        <w:t>; </w:t>
      </w:r>
      <w:r w:rsidRPr="00A03482">
        <w:rPr>
          <w:rFonts w:ascii="Book Antiqua" w:hAnsi="Book Antiqua" w:cs="宋体"/>
          <w:b/>
          <w:bCs/>
          <w:sz w:val="24"/>
          <w:szCs w:val="24"/>
          <w:lang w:val="en-US"/>
        </w:rPr>
        <w:t>17</w:t>
      </w:r>
      <w:r w:rsidRPr="00A03482">
        <w:rPr>
          <w:rFonts w:ascii="Book Antiqua" w:hAnsi="Book Antiqua" w:cs="宋体"/>
          <w:sz w:val="24"/>
          <w:szCs w:val="24"/>
          <w:lang w:val="en-US"/>
        </w:rPr>
        <w:t>: 1-18 [PMID: 11212876</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DOI: 10.1080/02656730150201552]</w:t>
      </w:r>
    </w:p>
    <w:p w14:paraId="6BF48E68" w14:textId="77777777" w:rsidR="000258FB" w:rsidRPr="00A03482" w:rsidRDefault="000258FB" w:rsidP="00C95EF9">
      <w:pPr>
        <w:jc w:val="both"/>
        <w:rPr>
          <w:rFonts w:ascii="Book Antiqua" w:hAnsi="Book Antiqua" w:cs="宋体"/>
          <w:sz w:val="24"/>
          <w:szCs w:val="24"/>
          <w:lang w:val="en-US"/>
        </w:rPr>
      </w:pPr>
      <w:proofErr w:type="gramStart"/>
      <w:r w:rsidRPr="00A03482">
        <w:rPr>
          <w:rFonts w:ascii="Book Antiqua" w:hAnsi="Book Antiqua" w:cs="宋体" w:hint="eastAsia"/>
          <w:sz w:val="24"/>
          <w:szCs w:val="24"/>
          <w:lang w:val="en-US"/>
        </w:rPr>
        <w:lastRenderedPageBreak/>
        <w:t xml:space="preserve">10 </w:t>
      </w:r>
      <w:proofErr w:type="spellStart"/>
      <w:r w:rsidRPr="00A03482">
        <w:rPr>
          <w:rFonts w:ascii="Book Antiqua" w:hAnsi="Book Antiqua" w:cs="宋体"/>
          <w:b/>
          <w:sz w:val="24"/>
          <w:szCs w:val="24"/>
          <w:lang w:val="en-US"/>
        </w:rPr>
        <w:t>Sessler</w:t>
      </w:r>
      <w:proofErr w:type="spellEnd"/>
      <w:r w:rsidRPr="00A03482">
        <w:rPr>
          <w:rFonts w:ascii="Book Antiqua" w:hAnsi="Book Antiqua" w:cs="宋体"/>
          <w:b/>
          <w:sz w:val="24"/>
          <w:szCs w:val="24"/>
          <w:lang w:val="en-US"/>
        </w:rPr>
        <w:t xml:space="preserve"> DI</w:t>
      </w:r>
      <w:r w:rsidRPr="00A03482">
        <w:rPr>
          <w:rFonts w:ascii="Book Antiqua" w:hAnsi="Book Antiqua" w:cs="宋体"/>
          <w:sz w:val="24"/>
          <w:szCs w:val="24"/>
          <w:lang w:val="en-US"/>
        </w:rPr>
        <w:t>.</w:t>
      </w:r>
      <w:proofErr w:type="gramEnd"/>
      <w:r w:rsidRPr="00A03482">
        <w:rPr>
          <w:rFonts w:ascii="Book Antiqua" w:hAnsi="Book Antiqua" w:cs="宋体"/>
          <w:sz w:val="24"/>
          <w:szCs w:val="24"/>
          <w:lang w:val="en-US"/>
        </w:rPr>
        <w:t xml:space="preserve"> </w:t>
      </w:r>
      <w:proofErr w:type="gramStart"/>
      <w:r w:rsidRPr="00A03482">
        <w:rPr>
          <w:rFonts w:ascii="Book Antiqua" w:hAnsi="Book Antiqua" w:cs="宋体"/>
          <w:sz w:val="24"/>
          <w:szCs w:val="24"/>
          <w:lang w:val="en-US"/>
        </w:rPr>
        <w:t>"Thermoregulatory defense mechanisms".</w:t>
      </w:r>
      <w:proofErr w:type="gramEnd"/>
      <w:r w:rsidRPr="00A03482">
        <w:rPr>
          <w:rFonts w:ascii="Book Antiqua" w:hAnsi="Book Antiqua" w:cs="宋体"/>
          <w:sz w:val="24"/>
          <w:szCs w:val="24"/>
          <w:lang w:val="en-US"/>
        </w:rPr>
        <w:t xml:space="preserve"> </w:t>
      </w:r>
      <w:r w:rsidRPr="00A03482">
        <w:rPr>
          <w:rFonts w:ascii="Book Antiqua" w:hAnsi="Book Antiqua" w:cs="宋体"/>
          <w:i/>
          <w:sz w:val="24"/>
          <w:szCs w:val="24"/>
          <w:lang w:val="en-US"/>
        </w:rPr>
        <w:t>Critical Care Med</w:t>
      </w:r>
      <w:r w:rsidRPr="00A03482">
        <w:rPr>
          <w:rFonts w:ascii="Book Antiqua" w:hAnsi="Book Antiqua" w:cs="宋体" w:hint="eastAsia"/>
          <w:i/>
          <w:sz w:val="24"/>
          <w:szCs w:val="24"/>
          <w:lang w:val="en-US"/>
        </w:rPr>
        <w:t xml:space="preserve"> </w:t>
      </w:r>
      <w:r w:rsidRPr="00A03482">
        <w:rPr>
          <w:rFonts w:ascii="Book Antiqua" w:hAnsi="Book Antiqua" w:cs="宋体"/>
          <w:sz w:val="24"/>
          <w:szCs w:val="24"/>
          <w:lang w:val="en-US"/>
        </w:rPr>
        <w:t>2009;</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 xml:space="preserve">Supple </w:t>
      </w:r>
      <w:r w:rsidRPr="00A03482">
        <w:rPr>
          <w:rFonts w:ascii="Book Antiqua" w:hAnsi="Book Antiqua" w:cs="宋体"/>
          <w:b/>
          <w:sz w:val="24"/>
          <w:szCs w:val="24"/>
          <w:lang w:val="en-US"/>
        </w:rPr>
        <w:t>37</w:t>
      </w:r>
      <w:r w:rsidRPr="00A03482">
        <w:rPr>
          <w:rFonts w:ascii="Book Antiqua" w:hAnsi="Book Antiqua" w:cs="宋体"/>
          <w:sz w:val="24"/>
          <w:szCs w:val="24"/>
          <w:lang w:val="en-US"/>
        </w:rPr>
        <w:t>:</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 xml:space="preserve">203-10. </w:t>
      </w:r>
      <w:r w:rsidRPr="00A03482">
        <w:rPr>
          <w:rFonts w:ascii="Book Antiqua" w:hAnsi="Book Antiqua" w:cs="宋体" w:hint="eastAsia"/>
          <w:sz w:val="24"/>
          <w:szCs w:val="24"/>
          <w:lang w:val="en-US"/>
        </w:rPr>
        <w:t>[</w:t>
      </w:r>
      <w:r w:rsidRPr="00A03482">
        <w:rPr>
          <w:rFonts w:ascii="Book Antiqua" w:hAnsi="Book Antiqua" w:cs="宋体"/>
          <w:sz w:val="24"/>
          <w:szCs w:val="24"/>
          <w:lang w:val="en-US"/>
        </w:rPr>
        <w:t>PMID: 19535948 DOI: 10.1097/CCM.0b013e3181aa5568</w:t>
      </w:r>
      <w:r w:rsidRPr="00A03482">
        <w:rPr>
          <w:rFonts w:ascii="Book Antiqua" w:hAnsi="Book Antiqua" w:cs="宋体" w:hint="eastAsia"/>
          <w:sz w:val="24"/>
          <w:szCs w:val="24"/>
          <w:lang w:val="en-US"/>
        </w:rPr>
        <w:t>]</w:t>
      </w:r>
    </w:p>
    <w:p w14:paraId="200829F6" w14:textId="77777777" w:rsidR="000258FB" w:rsidRPr="00A03482" w:rsidRDefault="000258FB" w:rsidP="00C95EF9">
      <w:pPr>
        <w:jc w:val="both"/>
        <w:rPr>
          <w:rFonts w:ascii="Book Antiqua" w:hAnsi="Book Antiqua" w:cs="宋体"/>
          <w:sz w:val="24"/>
          <w:szCs w:val="24"/>
          <w:lang w:val="en-US"/>
        </w:rPr>
      </w:pPr>
      <w:r w:rsidRPr="00EC0B15">
        <w:rPr>
          <w:rFonts w:ascii="Book Antiqua" w:hAnsi="Book Antiqua" w:cs="宋体"/>
          <w:sz w:val="24"/>
          <w:szCs w:val="24"/>
        </w:rPr>
        <w:t>11 </w:t>
      </w:r>
      <w:r w:rsidRPr="00EC0B15">
        <w:rPr>
          <w:rFonts w:ascii="Book Antiqua" w:hAnsi="Book Antiqua" w:cs="宋体"/>
          <w:b/>
          <w:bCs/>
          <w:sz w:val="24"/>
          <w:szCs w:val="24"/>
        </w:rPr>
        <w:t>Rampersaud EN</w:t>
      </w:r>
      <w:r w:rsidRPr="00EC0B15">
        <w:rPr>
          <w:rFonts w:ascii="Book Antiqua" w:hAnsi="Book Antiqua" w:cs="宋体"/>
          <w:sz w:val="24"/>
          <w:szCs w:val="24"/>
        </w:rPr>
        <w:t xml:space="preserve">, Vujaskovic Z, Inman BA. </w:t>
      </w:r>
      <w:proofErr w:type="gramStart"/>
      <w:r w:rsidRPr="00A03482">
        <w:rPr>
          <w:rFonts w:ascii="Book Antiqua" w:hAnsi="Book Antiqua" w:cs="宋体"/>
          <w:sz w:val="24"/>
          <w:szCs w:val="24"/>
          <w:lang w:val="en-US"/>
        </w:rPr>
        <w:t>Hyperthermia as a treatment for bladder cancer.</w:t>
      </w:r>
      <w:proofErr w:type="gramEnd"/>
      <w:r w:rsidRPr="00A03482">
        <w:rPr>
          <w:rFonts w:ascii="Book Antiqua" w:hAnsi="Book Antiqua" w:cs="宋体"/>
          <w:sz w:val="24"/>
          <w:szCs w:val="24"/>
          <w:lang w:val="en-US"/>
        </w:rPr>
        <w:t> </w:t>
      </w:r>
      <w:r w:rsidRPr="00A03482">
        <w:rPr>
          <w:rFonts w:ascii="Book Antiqua" w:hAnsi="Book Antiqua" w:cs="宋体"/>
          <w:i/>
          <w:iCs/>
          <w:sz w:val="24"/>
          <w:szCs w:val="24"/>
          <w:lang w:val="en-US"/>
        </w:rPr>
        <w:t xml:space="preserve">Oncology </w:t>
      </w:r>
      <w:r w:rsidRPr="00A03482">
        <w:rPr>
          <w:rFonts w:ascii="Book Antiqua" w:hAnsi="Book Antiqua" w:cs="宋体"/>
          <w:iCs/>
          <w:sz w:val="24"/>
          <w:szCs w:val="24"/>
          <w:lang w:val="en-US"/>
        </w:rPr>
        <w:t>(Williston Park)</w:t>
      </w:r>
      <w:r w:rsidRPr="00A03482">
        <w:rPr>
          <w:rFonts w:ascii="Book Antiqua" w:hAnsi="Book Antiqua" w:cs="宋体"/>
          <w:sz w:val="24"/>
          <w:szCs w:val="24"/>
          <w:lang w:val="en-US"/>
        </w:rPr>
        <w:t> 2010; </w:t>
      </w:r>
      <w:r w:rsidRPr="00A03482">
        <w:rPr>
          <w:rFonts w:ascii="Book Antiqua" w:hAnsi="Book Antiqua" w:cs="宋体"/>
          <w:b/>
          <w:bCs/>
          <w:sz w:val="24"/>
          <w:szCs w:val="24"/>
          <w:lang w:val="en-US"/>
        </w:rPr>
        <w:t>24</w:t>
      </w:r>
      <w:r w:rsidRPr="00A03482">
        <w:rPr>
          <w:rFonts w:ascii="Book Antiqua" w:hAnsi="Book Antiqua" w:cs="宋体"/>
          <w:sz w:val="24"/>
          <w:szCs w:val="24"/>
          <w:lang w:val="en-US"/>
        </w:rPr>
        <w:t>: 1149-1155 [PMID: 21141697]</w:t>
      </w:r>
    </w:p>
    <w:p w14:paraId="743E97B5" w14:textId="77777777" w:rsidR="000258FB" w:rsidRPr="00A03482" w:rsidRDefault="000258FB" w:rsidP="00C95EF9">
      <w:pPr>
        <w:jc w:val="both"/>
        <w:rPr>
          <w:rFonts w:ascii="Book Antiqua" w:hAnsi="Book Antiqua" w:cs="宋体"/>
          <w:sz w:val="24"/>
          <w:szCs w:val="24"/>
          <w:lang w:val="en-US"/>
        </w:rPr>
      </w:pPr>
      <w:proofErr w:type="gramStart"/>
      <w:r w:rsidRPr="00A03482">
        <w:rPr>
          <w:rFonts w:ascii="Book Antiqua" w:hAnsi="Book Antiqua" w:cs="宋体"/>
          <w:sz w:val="24"/>
          <w:szCs w:val="24"/>
          <w:lang w:val="en-US"/>
        </w:rPr>
        <w:t>12 </w:t>
      </w:r>
      <w:r w:rsidRPr="00A03482">
        <w:rPr>
          <w:rFonts w:ascii="Book Antiqua" w:hAnsi="Book Antiqua" w:cs="宋体"/>
          <w:b/>
          <w:bCs/>
          <w:sz w:val="24"/>
          <w:szCs w:val="24"/>
          <w:lang w:val="en-US"/>
        </w:rPr>
        <w:t>Dalton JT</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Wientjes</w:t>
      </w:r>
      <w:proofErr w:type="spellEnd"/>
      <w:r w:rsidRPr="00A03482">
        <w:rPr>
          <w:rFonts w:ascii="Book Antiqua" w:hAnsi="Book Antiqua" w:cs="宋体"/>
          <w:sz w:val="24"/>
          <w:szCs w:val="24"/>
          <w:lang w:val="en-US"/>
        </w:rPr>
        <w:t xml:space="preserve"> MG, </w:t>
      </w:r>
      <w:proofErr w:type="spellStart"/>
      <w:r w:rsidRPr="00A03482">
        <w:rPr>
          <w:rFonts w:ascii="Book Antiqua" w:hAnsi="Book Antiqua" w:cs="宋体"/>
          <w:sz w:val="24"/>
          <w:szCs w:val="24"/>
          <w:lang w:val="en-US"/>
        </w:rPr>
        <w:t>Badalament</w:t>
      </w:r>
      <w:proofErr w:type="spellEnd"/>
      <w:r w:rsidRPr="00A03482">
        <w:rPr>
          <w:rFonts w:ascii="Book Antiqua" w:hAnsi="Book Antiqua" w:cs="宋体"/>
          <w:sz w:val="24"/>
          <w:szCs w:val="24"/>
          <w:lang w:val="en-US"/>
        </w:rPr>
        <w:t xml:space="preserve"> RA, Drago JR, Au JL.</w:t>
      </w:r>
      <w:proofErr w:type="gramEnd"/>
      <w:r w:rsidRPr="00A03482">
        <w:rPr>
          <w:rFonts w:ascii="Book Antiqua" w:hAnsi="Book Antiqua" w:cs="宋体"/>
          <w:sz w:val="24"/>
          <w:szCs w:val="24"/>
          <w:lang w:val="en-US"/>
        </w:rPr>
        <w:t xml:space="preserve"> </w:t>
      </w:r>
      <w:proofErr w:type="gramStart"/>
      <w:r w:rsidRPr="00A03482">
        <w:rPr>
          <w:rFonts w:ascii="Book Antiqua" w:hAnsi="Book Antiqua" w:cs="宋体"/>
          <w:sz w:val="24"/>
          <w:szCs w:val="24"/>
          <w:lang w:val="en-US"/>
        </w:rPr>
        <w:t xml:space="preserve">Pharmacokinetics of </w:t>
      </w:r>
      <w:proofErr w:type="spellStart"/>
      <w:r w:rsidRPr="00A03482">
        <w:rPr>
          <w:rFonts w:ascii="Book Antiqua" w:hAnsi="Book Antiqua" w:cs="宋体"/>
          <w:sz w:val="24"/>
          <w:szCs w:val="24"/>
          <w:lang w:val="en-US"/>
        </w:rPr>
        <w:t>intravesical</w:t>
      </w:r>
      <w:proofErr w:type="spellEnd"/>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mitomycin</w:t>
      </w:r>
      <w:proofErr w:type="spellEnd"/>
      <w:r w:rsidRPr="00A03482">
        <w:rPr>
          <w:rFonts w:ascii="Book Antiqua" w:hAnsi="Book Antiqua" w:cs="宋体"/>
          <w:sz w:val="24"/>
          <w:szCs w:val="24"/>
          <w:lang w:val="en-US"/>
        </w:rPr>
        <w:t xml:space="preserve"> C in superficial bladder cancer patients.</w:t>
      </w:r>
      <w:proofErr w:type="gramEnd"/>
      <w:r w:rsidRPr="00A03482">
        <w:rPr>
          <w:rFonts w:ascii="Book Antiqua" w:hAnsi="Book Antiqua" w:cs="宋体"/>
          <w:sz w:val="24"/>
          <w:szCs w:val="24"/>
          <w:lang w:val="en-US"/>
        </w:rPr>
        <w:t> </w:t>
      </w:r>
      <w:r w:rsidRPr="00A03482">
        <w:rPr>
          <w:rFonts w:ascii="Book Antiqua" w:hAnsi="Book Antiqua" w:cs="宋体"/>
          <w:i/>
          <w:iCs/>
          <w:sz w:val="24"/>
          <w:szCs w:val="24"/>
          <w:lang w:val="en-US"/>
        </w:rPr>
        <w:t>Cancer Res</w:t>
      </w:r>
      <w:r w:rsidRPr="00A03482">
        <w:rPr>
          <w:rFonts w:ascii="Book Antiqua" w:hAnsi="Book Antiqua" w:cs="宋体"/>
          <w:sz w:val="24"/>
          <w:szCs w:val="24"/>
          <w:lang w:val="en-US"/>
        </w:rPr>
        <w:t> 1991; </w:t>
      </w:r>
      <w:r w:rsidRPr="00A03482">
        <w:rPr>
          <w:rFonts w:ascii="Book Antiqua" w:hAnsi="Book Antiqua" w:cs="宋体"/>
          <w:b/>
          <w:bCs/>
          <w:sz w:val="24"/>
          <w:szCs w:val="24"/>
          <w:lang w:val="en-US"/>
        </w:rPr>
        <w:t>51</w:t>
      </w:r>
      <w:r w:rsidRPr="00A03482">
        <w:rPr>
          <w:rFonts w:ascii="Book Antiqua" w:hAnsi="Book Antiqua" w:cs="宋体"/>
          <w:sz w:val="24"/>
          <w:szCs w:val="24"/>
          <w:lang w:val="en-US"/>
        </w:rPr>
        <w:t>: 5144-5152 [PMID: 1913640]</w:t>
      </w:r>
    </w:p>
    <w:p w14:paraId="204EF6B0"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13 </w:t>
      </w:r>
      <w:proofErr w:type="spellStart"/>
      <w:r w:rsidRPr="00A03482">
        <w:rPr>
          <w:rFonts w:ascii="Book Antiqua" w:hAnsi="Book Antiqua" w:cs="宋体"/>
          <w:b/>
          <w:bCs/>
          <w:sz w:val="24"/>
          <w:szCs w:val="24"/>
          <w:lang w:val="en-US"/>
        </w:rPr>
        <w:t>Paroni</w:t>
      </w:r>
      <w:proofErr w:type="spellEnd"/>
      <w:r w:rsidRPr="00A03482">
        <w:rPr>
          <w:rFonts w:ascii="Book Antiqua" w:hAnsi="Book Antiqua" w:cs="宋体"/>
          <w:b/>
          <w:bCs/>
          <w:sz w:val="24"/>
          <w:szCs w:val="24"/>
          <w:lang w:val="en-US"/>
        </w:rPr>
        <w:t xml:space="preserve"> R</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Salonia</w:t>
      </w:r>
      <w:proofErr w:type="spellEnd"/>
      <w:r w:rsidRPr="00A03482">
        <w:rPr>
          <w:rFonts w:ascii="Book Antiqua" w:hAnsi="Book Antiqua" w:cs="宋体"/>
          <w:sz w:val="24"/>
          <w:szCs w:val="24"/>
          <w:lang w:val="en-US"/>
        </w:rPr>
        <w:t xml:space="preserve"> A, Lev A, Da </w:t>
      </w:r>
      <w:proofErr w:type="spellStart"/>
      <w:r w:rsidRPr="00A03482">
        <w:rPr>
          <w:rFonts w:ascii="Book Antiqua" w:hAnsi="Book Antiqua" w:cs="宋体"/>
          <w:sz w:val="24"/>
          <w:szCs w:val="24"/>
          <w:lang w:val="en-US"/>
        </w:rPr>
        <w:t>Pozzo</w:t>
      </w:r>
      <w:proofErr w:type="spellEnd"/>
      <w:r w:rsidRPr="00A03482">
        <w:rPr>
          <w:rFonts w:ascii="Book Antiqua" w:hAnsi="Book Antiqua" w:cs="宋体"/>
          <w:sz w:val="24"/>
          <w:szCs w:val="24"/>
          <w:lang w:val="en-US"/>
        </w:rPr>
        <w:t xml:space="preserve"> LF, </w:t>
      </w:r>
      <w:proofErr w:type="spellStart"/>
      <w:r w:rsidRPr="00A03482">
        <w:rPr>
          <w:rFonts w:ascii="Book Antiqua" w:hAnsi="Book Antiqua" w:cs="宋体"/>
          <w:sz w:val="24"/>
          <w:szCs w:val="24"/>
          <w:lang w:val="en-US"/>
        </w:rPr>
        <w:t>Cighetti</w:t>
      </w:r>
      <w:proofErr w:type="spellEnd"/>
      <w:r w:rsidRPr="00A03482">
        <w:rPr>
          <w:rFonts w:ascii="Book Antiqua" w:hAnsi="Book Antiqua" w:cs="宋体"/>
          <w:sz w:val="24"/>
          <w:szCs w:val="24"/>
          <w:lang w:val="en-US"/>
        </w:rPr>
        <w:t xml:space="preserve"> G, </w:t>
      </w:r>
      <w:proofErr w:type="spellStart"/>
      <w:r w:rsidRPr="00A03482">
        <w:rPr>
          <w:rFonts w:ascii="Book Antiqua" w:hAnsi="Book Antiqua" w:cs="宋体"/>
          <w:sz w:val="24"/>
          <w:szCs w:val="24"/>
          <w:lang w:val="en-US"/>
        </w:rPr>
        <w:t>Montorsi</w:t>
      </w:r>
      <w:proofErr w:type="spellEnd"/>
      <w:r w:rsidRPr="00A03482">
        <w:rPr>
          <w:rFonts w:ascii="Book Antiqua" w:hAnsi="Book Antiqua" w:cs="宋体"/>
          <w:sz w:val="24"/>
          <w:szCs w:val="24"/>
          <w:lang w:val="en-US"/>
        </w:rPr>
        <w:t xml:space="preserve"> F, </w:t>
      </w:r>
      <w:proofErr w:type="spellStart"/>
      <w:r w:rsidRPr="00A03482">
        <w:rPr>
          <w:rFonts w:ascii="Book Antiqua" w:hAnsi="Book Antiqua" w:cs="宋体"/>
          <w:sz w:val="24"/>
          <w:szCs w:val="24"/>
          <w:lang w:val="en-US"/>
        </w:rPr>
        <w:t>Rigatti</w:t>
      </w:r>
      <w:proofErr w:type="spellEnd"/>
      <w:r w:rsidRPr="00A03482">
        <w:rPr>
          <w:rFonts w:ascii="Book Antiqua" w:hAnsi="Book Antiqua" w:cs="宋体"/>
          <w:sz w:val="24"/>
          <w:szCs w:val="24"/>
          <w:lang w:val="en-US"/>
        </w:rPr>
        <w:t xml:space="preserve"> P, Colombo R. Effect of local hyperthermia of the bladder on </w:t>
      </w:r>
      <w:proofErr w:type="spellStart"/>
      <w:r w:rsidRPr="00A03482">
        <w:rPr>
          <w:rFonts w:ascii="Book Antiqua" w:hAnsi="Book Antiqua" w:cs="宋体"/>
          <w:sz w:val="24"/>
          <w:szCs w:val="24"/>
          <w:lang w:val="en-US"/>
        </w:rPr>
        <w:t>mitomycin</w:t>
      </w:r>
      <w:proofErr w:type="spellEnd"/>
      <w:r w:rsidRPr="00A03482">
        <w:rPr>
          <w:rFonts w:ascii="Book Antiqua" w:hAnsi="Book Antiqua" w:cs="宋体"/>
          <w:sz w:val="24"/>
          <w:szCs w:val="24"/>
          <w:lang w:val="en-US"/>
        </w:rPr>
        <w:t xml:space="preserve"> C pharmacokinetics during </w:t>
      </w:r>
      <w:proofErr w:type="spellStart"/>
      <w:r w:rsidRPr="00A03482">
        <w:rPr>
          <w:rFonts w:ascii="Book Antiqua" w:hAnsi="Book Antiqua" w:cs="宋体"/>
          <w:sz w:val="24"/>
          <w:szCs w:val="24"/>
          <w:lang w:val="en-US"/>
        </w:rPr>
        <w:t>intravesical</w:t>
      </w:r>
      <w:proofErr w:type="spellEnd"/>
      <w:r w:rsidRPr="00A03482">
        <w:rPr>
          <w:rFonts w:ascii="Book Antiqua" w:hAnsi="Book Antiqua" w:cs="宋体"/>
          <w:sz w:val="24"/>
          <w:szCs w:val="24"/>
          <w:lang w:val="en-US"/>
        </w:rPr>
        <w:t xml:space="preserve"> chemotherapy for the treatment of superficial transitional cell carcinoma. </w:t>
      </w:r>
      <w:r w:rsidRPr="00A03482">
        <w:rPr>
          <w:rFonts w:ascii="Book Antiqua" w:hAnsi="Book Antiqua" w:cs="宋体"/>
          <w:i/>
          <w:iCs/>
          <w:sz w:val="24"/>
          <w:szCs w:val="24"/>
          <w:lang w:val="en-US"/>
        </w:rPr>
        <w:t xml:space="preserve">Br J </w:t>
      </w:r>
      <w:proofErr w:type="spellStart"/>
      <w:r w:rsidRPr="00A03482">
        <w:rPr>
          <w:rFonts w:ascii="Book Antiqua" w:hAnsi="Book Antiqua" w:cs="宋体"/>
          <w:i/>
          <w:iCs/>
          <w:sz w:val="24"/>
          <w:szCs w:val="24"/>
          <w:lang w:val="en-US"/>
        </w:rPr>
        <w:t>Clin</w:t>
      </w:r>
      <w:proofErr w:type="spellEnd"/>
      <w:r w:rsidRPr="00A03482">
        <w:rPr>
          <w:rFonts w:ascii="Book Antiqua" w:hAnsi="Book Antiqua" w:cs="宋体"/>
          <w:i/>
          <w:iCs/>
          <w:sz w:val="24"/>
          <w:szCs w:val="24"/>
          <w:lang w:val="en-US"/>
        </w:rPr>
        <w:t xml:space="preserve"> </w:t>
      </w:r>
      <w:proofErr w:type="spellStart"/>
      <w:r w:rsidRPr="00A03482">
        <w:rPr>
          <w:rFonts w:ascii="Book Antiqua" w:hAnsi="Book Antiqua" w:cs="宋体"/>
          <w:i/>
          <w:iCs/>
          <w:sz w:val="24"/>
          <w:szCs w:val="24"/>
          <w:lang w:val="en-US"/>
        </w:rPr>
        <w:t>Pharmacol</w:t>
      </w:r>
      <w:proofErr w:type="spellEnd"/>
      <w:r w:rsidRPr="00A03482">
        <w:rPr>
          <w:rFonts w:ascii="Book Antiqua" w:hAnsi="Book Antiqua" w:cs="宋体"/>
          <w:sz w:val="24"/>
          <w:szCs w:val="24"/>
          <w:lang w:val="en-US"/>
        </w:rPr>
        <w:t> 2001; </w:t>
      </w:r>
      <w:r w:rsidRPr="00A03482">
        <w:rPr>
          <w:rFonts w:ascii="Book Antiqua" w:hAnsi="Book Antiqua" w:cs="宋体"/>
          <w:b/>
          <w:bCs/>
          <w:sz w:val="24"/>
          <w:szCs w:val="24"/>
          <w:lang w:val="en-US"/>
        </w:rPr>
        <w:t>52</w:t>
      </w:r>
      <w:r w:rsidRPr="00A03482">
        <w:rPr>
          <w:rFonts w:ascii="Book Antiqua" w:hAnsi="Book Antiqua" w:cs="宋体"/>
          <w:sz w:val="24"/>
          <w:szCs w:val="24"/>
          <w:lang w:val="en-US"/>
        </w:rPr>
        <w:t>: 273-278 [PMID: 11560559</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DOI: 10.1046/j.0306-5251.2001.01449.x]</w:t>
      </w:r>
    </w:p>
    <w:p w14:paraId="105A820D"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14 </w:t>
      </w:r>
      <w:r w:rsidRPr="00A03482">
        <w:rPr>
          <w:rFonts w:ascii="Book Antiqua" w:hAnsi="Book Antiqua" w:cs="宋体"/>
          <w:b/>
          <w:bCs/>
          <w:sz w:val="24"/>
          <w:szCs w:val="24"/>
          <w:lang w:val="en-US"/>
        </w:rPr>
        <w:t xml:space="preserve">van der </w:t>
      </w:r>
      <w:proofErr w:type="spellStart"/>
      <w:r w:rsidRPr="00A03482">
        <w:rPr>
          <w:rFonts w:ascii="Book Antiqua" w:hAnsi="Book Antiqua" w:cs="宋体"/>
          <w:b/>
          <w:bCs/>
          <w:sz w:val="24"/>
          <w:szCs w:val="24"/>
          <w:lang w:val="en-US"/>
        </w:rPr>
        <w:t>Heijden</w:t>
      </w:r>
      <w:proofErr w:type="spellEnd"/>
      <w:r w:rsidRPr="00A03482">
        <w:rPr>
          <w:rFonts w:ascii="Book Antiqua" w:hAnsi="Book Antiqua" w:cs="宋体"/>
          <w:b/>
          <w:bCs/>
          <w:sz w:val="24"/>
          <w:szCs w:val="24"/>
          <w:lang w:val="en-US"/>
        </w:rPr>
        <w:t xml:space="preserve"> AG</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Verhaegh</w:t>
      </w:r>
      <w:proofErr w:type="spellEnd"/>
      <w:r w:rsidRPr="00A03482">
        <w:rPr>
          <w:rFonts w:ascii="Book Antiqua" w:hAnsi="Book Antiqua" w:cs="宋体"/>
          <w:sz w:val="24"/>
          <w:szCs w:val="24"/>
          <w:lang w:val="en-US"/>
        </w:rPr>
        <w:t xml:space="preserve"> G, Jansen CF, </w:t>
      </w:r>
      <w:proofErr w:type="spellStart"/>
      <w:r w:rsidRPr="00A03482">
        <w:rPr>
          <w:rFonts w:ascii="Book Antiqua" w:hAnsi="Book Antiqua" w:cs="宋体"/>
          <w:sz w:val="24"/>
          <w:szCs w:val="24"/>
          <w:lang w:val="en-US"/>
        </w:rPr>
        <w:t>Schalken</w:t>
      </w:r>
      <w:proofErr w:type="spellEnd"/>
      <w:r w:rsidRPr="00A03482">
        <w:rPr>
          <w:rFonts w:ascii="Book Antiqua" w:hAnsi="Book Antiqua" w:cs="宋体"/>
          <w:sz w:val="24"/>
          <w:szCs w:val="24"/>
          <w:lang w:val="en-US"/>
        </w:rPr>
        <w:t xml:space="preserve"> JA, </w:t>
      </w:r>
      <w:proofErr w:type="spellStart"/>
      <w:r w:rsidRPr="00A03482">
        <w:rPr>
          <w:rFonts w:ascii="Book Antiqua" w:hAnsi="Book Antiqua" w:cs="宋体"/>
          <w:sz w:val="24"/>
          <w:szCs w:val="24"/>
          <w:lang w:val="en-US"/>
        </w:rPr>
        <w:t>Witjes</w:t>
      </w:r>
      <w:proofErr w:type="spellEnd"/>
      <w:r w:rsidRPr="00A03482">
        <w:rPr>
          <w:rFonts w:ascii="Book Antiqua" w:hAnsi="Book Antiqua" w:cs="宋体"/>
          <w:sz w:val="24"/>
          <w:szCs w:val="24"/>
          <w:lang w:val="en-US"/>
        </w:rPr>
        <w:t xml:space="preserve"> JA. Effect of hyperthermia on the cytotoxicity of 4 chemotherapeutic agents currently used for the treatment of transitional cell carcinoma of the bladder: an in vitro study. </w:t>
      </w:r>
      <w:r w:rsidRPr="00A03482">
        <w:rPr>
          <w:rFonts w:ascii="Book Antiqua" w:hAnsi="Book Antiqua" w:cs="宋体"/>
          <w:i/>
          <w:iCs/>
          <w:sz w:val="24"/>
          <w:szCs w:val="24"/>
          <w:lang w:val="en-US"/>
        </w:rPr>
        <w:t xml:space="preserve">J </w:t>
      </w:r>
      <w:proofErr w:type="spellStart"/>
      <w:r w:rsidRPr="00A03482">
        <w:rPr>
          <w:rFonts w:ascii="Book Antiqua" w:hAnsi="Book Antiqua" w:cs="宋体"/>
          <w:i/>
          <w:iCs/>
          <w:sz w:val="24"/>
          <w:szCs w:val="24"/>
          <w:lang w:val="en-US"/>
        </w:rPr>
        <w:t>Urol</w:t>
      </w:r>
      <w:proofErr w:type="spellEnd"/>
      <w:r w:rsidRPr="00A03482">
        <w:rPr>
          <w:rFonts w:ascii="Book Antiqua" w:hAnsi="Book Antiqua" w:cs="宋体"/>
          <w:sz w:val="24"/>
          <w:szCs w:val="24"/>
          <w:lang w:val="en-US"/>
        </w:rPr>
        <w:t> 2005; </w:t>
      </w:r>
      <w:r w:rsidRPr="00A03482">
        <w:rPr>
          <w:rFonts w:ascii="Book Antiqua" w:hAnsi="Book Antiqua" w:cs="宋体"/>
          <w:b/>
          <w:bCs/>
          <w:sz w:val="24"/>
          <w:szCs w:val="24"/>
          <w:lang w:val="en-US"/>
        </w:rPr>
        <w:t>173</w:t>
      </w:r>
      <w:r w:rsidRPr="00A03482">
        <w:rPr>
          <w:rFonts w:ascii="Book Antiqua" w:hAnsi="Book Antiqua" w:cs="宋体"/>
          <w:sz w:val="24"/>
          <w:szCs w:val="24"/>
          <w:lang w:val="en-US"/>
        </w:rPr>
        <w:t>: 1375-1380 [PMID: 15758808 DOI: 10.1097/01.ju.0000146274.85012.e1]</w:t>
      </w:r>
    </w:p>
    <w:p w14:paraId="7B3BE477" w14:textId="77777777" w:rsidR="000258FB" w:rsidRPr="0015680F" w:rsidRDefault="000258FB" w:rsidP="00C95EF9">
      <w:pPr>
        <w:jc w:val="both"/>
        <w:rPr>
          <w:rFonts w:ascii="Book Antiqua" w:hAnsi="Book Antiqua" w:cs="宋体"/>
          <w:sz w:val="24"/>
          <w:szCs w:val="24"/>
        </w:rPr>
      </w:pPr>
      <w:r w:rsidRPr="00A03482">
        <w:rPr>
          <w:rFonts w:ascii="Book Antiqua" w:hAnsi="Book Antiqua" w:cs="宋体"/>
          <w:sz w:val="24"/>
          <w:szCs w:val="24"/>
          <w:lang w:val="en-US"/>
        </w:rPr>
        <w:t>15 </w:t>
      </w:r>
      <w:r w:rsidRPr="00A03482">
        <w:rPr>
          <w:rFonts w:ascii="Book Antiqua" w:hAnsi="Book Antiqua" w:cs="宋体"/>
          <w:b/>
          <w:bCs/>
          <w:sz w:val="24"/>
          <w:szCs w:val="24"/>
          <w:lang w:val="en-US"/>
        </w:rPr>
        <w:t>Di Stasi SM</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Giannantoni</w:t>
      </w:r>
      <w:proofErr w:type="spellEnd"/>
      <w:r w:rsidRPr="00A03482">
        <w:rPr>
          <w:rFonts w:ascii="Book Antiqua" w:hAnsi="Book Antiqua" w:cs="宋体"/>
          <w:sz w:val="24"/>
          <w:szCs w:val="24"/>
          <w:lang w:val="en-US"/>
        </w:rPr>
        <w:t xml:space="preserve"> A, </w:t>
      </w:r>
      <w:proofErr w:type="spellStart"/>
      <w:r w:rsidRPr="00A03482">
        <w:rPr>
          <w:rFonts w:ascii="Book Antiqua" w:hAnsi="Book Antiqua" w:cs="宋体"/>
          <w:sz w:val="24"/>
          <w:szCs w:val="24"/>
          <w:lang w:val="en-US"/>
        </w:rPr>
        <w:t>Massoud</w:t>
      </w:r>
      <w:proofErr w:type="spellEnd"/>
      <w:r w:rsidRPr="00A03482">
        <w:rPr>
          <w:rFonts w:ascii="Book Antiqua" w:hAnsi="Book Antiqua" w:cs="宋体"/>
          <w:sz w:val="24"/>
          <w:szCs w:val="24"/>
          <w:lang w:val="en-US"/>
        </w:rPr>
        <w:t xml:space="preserve"> R, </w:t>
      </w:r>
      <w:proofErr w:type="spellStart"/>
      <w:r w:rsidRPr="00A03482">
        <w:rPr>
          <w:rFonts w:ascii="Book Antiqua" w:hAnsi="Book Antiqua" w:cs="宋体"/>
          <w:sz w:val="24"/>
          <w:szCs w:val="24"/>
          <w:lang w:val="en-US"/>
        </w:rPr>
        <w:t>Dolci</w:t>
      </w:r>
      <w:proofErr w:type="spellEnd"/>
      <w:r w:rsidRPr="00A03482">
        <w:rPr>
          <w:rFonts w:ascii="Book Antiqua" w:hAnsi="Book Antiqua" w:cs="宋体"/>
          <w:sz w:val="24"/>
          <w:szCs w:val="24"/>
          <w:lang w:val="en-US"/>
        </w:rPr>
        <w:t xml:space="preserve"> S, Navarra P, </w:t>
      </w:r>
      <w:proofErr w:type="spellStart"/>
      <w:r w:rsidRPr="00A03482">
        <w:rPr>
          <w:rFonts w:ascii="Book Antiqua" w:hAnsi="Book Antiqua" w:cs="宋体"/>
          <w:sz w:val="24"/>
          <w:szCs w:val="24"/>
          <w:lang w:val="en-US"/>
        </w:rPr>
        <w:t>Vespasiani</w:t>
      </w:r>
      <w:proofErr w:type="spellEnd"/>
      <w:r w:rsidRPr="00A03482">
        <w:rPr>
          <w:rFonts w:ascii="Book Antiqua" w:hAnsi="Book Antiqua" w:cs="宋体"/>
          <w:sz w:val="24"/>
          <w:szCs w:val="24"/>
          <w:lang w:val="en-US"/>
        </w:rPr>
        <w:t xml:space="preserve"> G, Stephen RL. Electromotive versus passive diffusion of </w:t>
      </w:r>
      <w:proofErr w:type="spellStart"/>
      <w:r w:rsidRPr="00A03482">
        <w:rPr>
          <w:rFonts w:ascii="Book Antiqua" w:hAnsi="Book Antiqua" w:cs="宋体"/>
          <w:sz w:val="24"/>
          <w:szCs w:val="24"/>
          <w:lang w:val="en-US"/>
        </w:rPr>
        <w:t>mitomycin</w:t>
      </w:r>
      <w:proofErr w:type="spellEnd"/>
      <w:r w:rsidRPr="00A03482">
        <w:rPr>
          <w:rFonts w:ascii="Book Antiqua" w:hAnsi="Book Antiqua" w:cs="宋体"/>
          <w:sz w:val="24"/>
          <w:szCs w:val="24"/>
          <w:lang w:val="en-US"/>
        </w:rPr>
        <w:t xml:space="preserve"> C into human bladder wall: concentration-depth profiles studies. </w:t>
      </w:r>
      <w:r w:rsidRPr="0015680F">
        <w:rPr>
          <w:rFonts w:ascii="Book Antiqua" w:hAnsi="Book Antiqua" w:cs="宋体"/>
          <w:i/>
          <w:iCs/>
          <w:sz w:val="24"/>
          <w:szCs w:val="24"/>
        </w:rPr>
        <w:t>Cancer Res</w:t>
      </w:r>
      <w:r w:rsidRPr="0015680F">
        <w:rPr>
          <w:rFonts w:ascii="Book Antiqua" w:hAnsi="Book Antiqua" w:cs="宋体"/>
          <w:sz w:val="24"/>
          <w:szCs w:val="24"/>
        </w:rPr>
        <w:t> 1999; </w:t>
      </w:r>
      <w:r w:rsidRPr="0015680F">
        <w:rPr>
          <w:rFonts w:ascii="Book Antiqua" w:hAnsi="Book Antiqua" w:cs="宋体"/>
          <w:b/>
          <w:bCs/>
          <w:sz w:val="24"/>
          <w:szCs w:val="24"/>
        </w:rPr>
        <w:t>59</w:t>
      </w:r>
      <w:r w:rsidRPr="0015680F">
        <w:rPr>
          <w:rFonts w:ascii="Book Antiqua" w:hAnsi="Book Antiqua" w:cs="宋体"/>
          <w:sz w:val="24"/>
          <w:szCs w:val="24"/>
        </w:rPr>
        <w:t>: 4912-4918 [PMID: 10519404]</w:t>
      </w:r>
    </w:p>
    <w:p w14:paraId="43B8AED4" w14:textId="77777777" w:rsidR="000258FB" w:rsidRPr="00A03482" w:rsidRDefault="000258FB" w:rsidP="00C95EF9">
      <w:pPr>
        <w:jc w:val="both"/>
        <w:rPr>
          <w:rFonts w:ascii="Book Antiqua" w:hAnsi="Book Antiqua" w:cs="宋体"/>
          <w:sz w:val="24"/>
          <w:szCs w:val="24"/>
          <w:lang w:val="en-US"/>
        </w:rPr>
      </w:pPr>
      <w:r w:rsidRPr="0015680F">
        <w:rPr>
          <w:rFonts w:ascii="Book Antiqua" w:hAnsi="Book Antiqua" w:cs="宋体"/>
          <w:sz w:val="24"/>
          <w:szCs w:val="24"/>
        </w:rPr>
        <w:t>16 </w:t>
      </w:r>
      <w:r w:rsidRPr="0015680F">
        <w:rPr>
          <w:rFonts w:ascii="Book Antiqua" w:hAnsi="Book Antiqua" w:cs="宋体"/>
          <w:b/>
          <w:bCs/>
          <w:sz w:val="24"/>
          <w:szCs w:val="24"/>
        </w:rPr>
        <w:t>Arends TJ</w:t>
      </w:r>
      <w:r w:rsidRPr="0015680F">
        <w:rPr>
          <w:rFonts w:ascii="Book Antiqua" w:hAnsi="Book Antiqua" w:cs="宋体"/>
          <w:sz w:val="24"/>
          <w:szCs w:val="24"/>
        </w:rPr>
        <w:t xml:space="preserve">, Nativ O, Maffezzini M, de Cobelli O, Canepa G, Verweij F, Moskovitz B, van der Heijden AG, Witjes JA. </w:t>
      </w:r>
      <w:r w:rsidRPr="00A03482">
        <w:rPr>
          <w:rFonts w:ascii="Book Antiqua" w:hAnsi="Book Antiqua" w:cs="宋体"/>
          <w:sz w:val="24"/>
          <w:szCs w:val="24"/>
          <w:lang w:val="en-US"/>
        </w:rPr>
        <w:t xml:space="preserve">Results of a </w:t>
      </w:r>
      <w:proofErr w:type="spellStart"/>
      <w:r w:rsidRPr="00A03482">
        <w:rPr>
          <w:rFonts w:ascii="Book Antiqua" w:hAnsi="Book Antiqua" w:cs="宋体"/>
          <w:sz w:val="24"/>
          <w:szCs w:val="24"/>
          <w:lang w:val="en-US"/>
        </w:rPr>
        <w:t>Randomised</w:t>
      </w:r>
      <w:proofErr w:type="spellEnd"/>
      <w:r w:rsidRPr="00A03482">
        <w:rPr>
          <w:rFonts w:ascii="Book Antiqua" w:hAnsi="Book Antiqua" w:cs="宋体"/>
          <w:sz w:val="24"/>
          <w:szCs w:val="24"/>
          <w:lang w:val="en-US"/>
        </w:rPr>
        <w:t xml:space="preserve"> Controlled Trial Comparing </w:t>
      </w:r>
      <w:proofErr w:type="spellStart"/>
      <w:r w:rsidRPr="00A03482">
        <w:rPr>
          <w:rFonts w:ascii="Book Antiqua" w:hAnsi="Book Antiqua" w:cs="宋体"/>
          <w:sz w:val="24"/>
          <w:szCs w:val="24"/>
          <w:lang w:val="en-US"/>
        </w:rPr>
        <w:t>Intravesical</w:t>
      </w:r>
      <w:proofErr w:type="spellEnd"/>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Chemohyperthermia</w:t>
      </w:r>
      <w:proofErr w:type="spellEnd"/>
      <w:r w:rsidRPr="00A03482">
        <w:rPr>
          <w:rFonts w:ascii="Book Antiqua" w:hAnsi="Book Antiqua" w:cs="宋体"/>
          <w:sz w:val="24"/>
          <w:szCs w:val="24"/>
          <w:lang w:val="en-US"/>
        </w:rPr>
        <w:t xml:space="preserve"> with </w:t>
      </w:r>
      <w:proofErr w:type="spellStart"/>
      <w:r w:rsidRPr="00A03482">
        <w:rPr>
          <w:rFonts w:ascii="Book Antiqua" w:hAnsi="Book Antiqua" w:cs="宋体"/>
          <w:sz w:val="24"/>
          <w:szCs w:val="24"/>
          <w:lang w:val="en-US"/>
        </w:rPr>
        <w:t>Mitomycin</w:t>
      </w:r>
      <w:proofErr w:type="spellEnd"/>
      <w:r w:rsidRPr="00A03482">
        <w:rPr>
          <w:rFonts w:ascii="Book Antiqua" w:hAnsi="Book Antiqua" w:cs="宋体"/>
          <w:sz w:val="24"/>
          <w:szCs w:val="24"/>
          <w:lang w:val="en-US"/>
        </w:rPr>
        <w:t xml:space="preserve"> C Versus Bacillus </w:t>
      </w:r>
      <w:proofErr w:type="spellStart"/>
      <w:r w:rsidRPr="00A03482">
        <w:rPr>
          <w:rFonts w:ascii="Book Antiqua" w:hAnsi="Book Antiqua" w:cs="宋体"/>
          <w:sz w:val="24"/>
          <w:szCs w:val="24"/>
          <w:lang w:val="en-US"/>
        </w:rPr>
        <w:t>Calmette-Guérin</w:t>
      </w:r>
      <w:proofErr w:type="spellEnd"/>
      <w:r w:rsidRPr="00A03482">
        <w:rPr>
          <w:rFonts w:ascii="Book Antiqua" w:hAnsi="Book Antiqua" w:cs="宋体"/>
          <w:sz w:val="24"/>
          <w:szCs w:val="24"/>
          <w:lang w:val="en-US"/>
        </w:rPr>
        <w:t xml:space="preserve"> for Adjuvant Treatment of Patients with Intermediate- and High-risk Non-Muscle-invasive Bladder Cancer. </w:t>
      </w:r>
      <w:proofErr w:type="spellStart"/>
      <w:r w:rsidRPr="00A03482">
        <w:rPr>
          <w:rFonts w:ascii="Book Antiqua" w:hAnsi="Book Antiqua" w:cs="宋体"/>
          <w:i/>
          <w:iCs/>
          <w:sz w:val="24"/>
          <w:szCs w:val="24"/>
          <w:lang w:val="en-US"/>
        </w:rPr>
        <w:t>Eur</w:t>
      </w:r>
      <w:proofErr w:type="spellEnd"/>
      <w:r w:rsidRPr="00A03482">
        <w:rPr>
          <w:rFonts w:ascii="Book Antiqua" w:hAnsi="Book Antiqua" w:cs="宋体"/>
          <w:i/>
          <w:iCs/>
          <w:sz w:val="24"/>
          <w:szCs w:val="24"/>
          <w:lang w:val="en-US"/>
        </w:rPr>
        <w:t xml:space="preserve"> </w:t>
      </w:r>
      <w:proofErr w:type="spellStart"/>
      <w:r w:rsidRPr="00A03482">
        <w:rPr>
          <w:rFonts w:ascii="Book Antiqua" w:hAnsi="Book Antiqua" w:cs="宋体"/>
          <w:i/>
          <w:iCs/>
          <w:sz w:val="24"/>
          <w:szCs w:val="24"/>
          <w:lang w:val="en-US"/>
        </w:rPr>
        <w:t>Urol</w:t>
      </w:r>
      <w:proofErr w:type="spellEnd"/>
      <w:r w:rsidRPr="00A03482">
        <w:rPr>
          <w:rFonts w:ascii="Book Antiqua" w:hAnsi="Book Antiqua" w:cs="宋体"/>
          <w:sz w:val="24"/>
          <w:szCs w:val="24"/>
          <w:lang w:val="en-US"/>
        </w:rPr>
        <w:t> 2016; </w:t>
      </w:r>
      <w:r w:rsidRPr="00A03482">
        <w:rPr>
          <w:rFonts w:ascii="Book Antiqua" w:hAnsi="Book Antiqua" w:cs="宋体"/>
          <w:b/>
          <w:bCs/>
          <w:sz w:val="24"/>
          <w:szCs w:val="24"/>
          <w:lang w:val="en-US"/>
        </w:rPr>
        <w:t>69</w:t>
      </w:r>
      <w:r w:rsidRPr="00A03482">
        <w:rPr>
          <w:rFonts w:ascii="Book Antiqua" w:hAnsi="Book Antiqua" w:cs="宋体"/>
          <w:sz w:val="24"/>
          <w:szCs w:val="24"/>
          <w:lang w:val="en-US"/>
        </w:rPr>
        <w:t>: 1046-1052 [PMID: 26803476 DOI: 10.1016/j.eururo.2016.01.006]</w:t>
      </w:r>
    </w:p>
    <w:p w14:paraId="1F17CFC3"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17 </w:t>
      </w:r>
      <w:r w:rsidRPr="00A03482">
        <w:rPr>
          <w:rFonts w:ascii="Book Antiqua" w:hAnsi="Book Antiqua" w:cs="宋体"/>
          <w:b/>
          <w:bCs/>
          <w:sz w:val="24"/>
          <w:szCs w:val="24"/>
          <w:lang w:val="en-US"/>
        </w:rPr>
        <w:t>Colombo R</w:t>
      </w:r>
      <w:r w:rsidRPr="00A03482">
        <w:rPr>
          <w:rFonts w:ascii="Book Antiqua" w:hAnsi="Book Antiqua" w:cs="宋体"/>
          <w:sz w:val="24"/>
          <w:szCs w:val="24"/>
          <w:lang w:val="en-US"/>
        </w:rPr>
        <w:t xml:space="preserve">, Da </w:t>
      </w:r>
      <w:proofErr w:type="spellStart"/>
      <w:r w:rsidRPr="00A03482">
        <w:rPr>
          <w:rFonts w:ascii="Book Antiqua" w:hAnsi="Book Antiqua" w:cs="宋体"/>
          <w:sz w:val="24"/>
          <w:szCs w:val="24"/>
          <w:lang w:val="en-US"/>
        </w:rPr>
        <w:t>Pozzo</w:t>
      </w:r>
      <w:proofErr w:type="spellEnd"/>
      <w:r w:rsidRPr="00A03482">
        <w:rPr>
          <w:rFonts w:ascii="Book Antiqua" w:hAnsi="Book Antiqua" w:cs="宋体"/>
          <w:sz w:val="24"/>
          <w:szCs w:val="24"/>
          <w:lang w:val="en-US"/>
        </w:rPr>
        <w:t xml:space="preserve"> LF, </w:t>
      </w:r>
      <w:proofErr w:type="spellStart"/>
      <w:r w:rsidRPr="00A03482">
        <w:rPr>
          <w:rFonts w:ascii="Book Antiqua" w:hAnsi="Book Antiqua" w:cs="宋体"/>
          <w:sz w:val="24"/>
          <w:szCs w:val="24"/>
          <w:lang w:val="en-US"/>
        </w:rPr>
        <w:t>Salonia</w:t>
      </w:r>
      <w:proofErr w:type="spellEnd"/>
      <w:r w:rsidRPr="00A03482">
        <w:rPr>
          <w:rFonts w:ascii="Book Antiqua" w:hAnsi="Book Antiqua" w:cs="宋体"/>
          <w:sz w:val="24"/>
          <w:szCs w:val="24"/>
          <w:lang w:val="en-US"/>
        </w:rPr>
        <w:t xml:space="preserve"> A, </w:t>
      </w:r>
      <w:proofErr w:type="spellStart"/>
      <w:r w:rsidRPr="00A03482">
        <w:rPr>
          <w:rFonts w:ascii="Book Antiqua" w:hAnsi="Book Antiqua" w:cs="宋体"/>
          <w:sz w:val="24"/>
          <w:szCs w:val="24"/>
          <w:lang w:val="en-US"/>
        </w:rPr>
        <w:t>Rigatti</w:t>
      </w:r>
      <w:proofErr w:type="spellEnd"/>
      <w:r w:rsidRPr="00A03482">
        <w:rPr>
          <w:rFonts w:ascii="Book Antiqua" w:hAnsi="Book Antiqua" w:cs="宋体"/>
          <w:sz w:val="24"/>
          <w:szCs w:val="24"/>
          <w:lang w:val="en-US"/>
        </w:rPr>
        <w:t xml:space="preserve"> P, </w:t>
      </w:r>
      <w:proofErr w:type="spellStart"/>
      <w:r w:rsidRPr="00A03482">
        <w:rPr>
          <w:rFonts w:ascii="Book Antiqua" w:hAnsi="Book Antiqua" w:cs="宋体"/>
          <w:sz w:val="24"/>
          <w:szCs w:val="24"/>
          <w:lang w:val="en-US"/>
        </w:rPr>
        <w:t>Leib</w:t>
      </w:r>
      <w:proofErr w:type="spellEnd"/>
      <w:r w:rsidRPr="00A03482">
        <w:rPr>
          <w:rFonts w:ascii="Book Antiqua" w:hAnsi="Book Antiqua" w:cs="宋体"/>
          <w:sz w:val="24"/>
          <w:szCs w:val="24"/>
          <w:lang w:val="en-US"/>
        </w:rPr>
        <w:t xml:space="preserve"> Z, </w:t>
      </w:r>
      <w:proofErr w:type="spellStart"/>
      <w:r w:rsidRPr="00A03482">
        <w:rPr>
          <w:rFonts w:ascii="Book Antiqua" w:hAnsi="Book Antiqua" w:cs="宋体"/>
          <w:sz w:val="24"/>
          <w:szCs w:val="24"/>
          <w:lang w:val="en-US"/>
        </w:rPr>
        <w:t>Baniel</w:t>
      </w:r>
      <w:proofErr w:type="spellEnd"/>
      <w:r w:rsidRPr="00A03482">
        <w:rPr>
          <w:rFonts w:ascii="Book Antiqua" w:hAnsi="Book Antiqua" w:cs="宋体"/>
          <w:sz w:val="24"/>
          <w:szCs w:val="24"/>
          <w:lang w:val="en-US"/>
        </w:rPr>
        <w:t xml:space="preserve"> J, </w:t>
      </w:r>
      <w:proofErr w:type="spellStart"/>
      <w:r w:rsidRPr="00A03482">
        <w:rPr>
          <w:rFonts w:ascii="Book Antiqua" w:hAnsi="Book Antiqua" w:cs="宋体"/>
          <w:sz w:val="24"/>
          <w:szCs w:val="24"/>
          <w:lang w:val="en-US"/>
        </w:rPr>
        <w:t>Caldarera</w:t>
      </w:r>
      <w:proofErr w:type="spellEnd"/>
      <w:r w:rsidRPr="00A03482">
        <w:rPr>
          <w:rFonts w:ascii="Book Antiqua" w:hAnsi="Book Antiqua" w:cs="宋体"/>
          <w:sz w:val="24"/>
          <w:szCs w:val="24"/>
          <w:lang w:val="en-US"/>
        </w:rPr>
        <w:t xml:space="preserve"> E, </w:t>
      </w:r>
      <w:proofErr w:type="spellStart"/>
      <w:r w:rsidRPr="00A03482">
        <w:rPr>
          <w:rFonts w:ascii="Book Antiqua" w:hAnsi="Book Antiqua" w:cs="宋体"/>
          <w:sz w:val="24"/>
          <w:szCs w:val="24"/>
          <w:lang w:val="en-US"/>
        </w:rPr>
        <w:t>Pavone-Macaluso</w:t>
      </w:r>
      <w:proofErr w:type="spellEnd"/>
      <w:r w:rsidRPr="00A03482">
        <w:rPr>
          <w:rFonts w:ascii="Book Antiqua" w:hAnsi="Book Antiqua" w:cs="宋体"/>
          <w:sz w:val="24"/>
          <w:szCs w:val="24"/>
          <w:lang w:val="en-US"/>
        </w:rPr>
        <w:t xml:space="preserve"> M. </w:t>
      </w:r>
      <w:proofErr w:type="spellStart"/>
      <w:r w:rsidRPr="00A03482">
        <w:rPr>
          <w:rFonts w:ascii="Book Antiqua" w:hAnsi="Book Antiqua" w:cs="宋体"/>
          <w:sz w:val="24"/>
          <w:szCs w:val="24"/>
          <w:lang w:val="en-US"/>
        </w:rPr>
        <w:t>Multicentric</w:t>
      </w:r>
      <w:proofErr w:type="spellEnd"/>
      <w:r w:rsidRPr="00A03482">
        <w:rPr>
          <w:rFonts w:ascii="Book Antiqua" w:hAnsi="Book Antiqua" w:cs="宋体"/>
          <w:sz w:val="24"/>
          <w:szCs w:val="24"/>
          <w:lang w:val="en-US"/>
        </w:rPr>
        <w:t xml:space="preserve"> study comparing </w:t>
      </w:r>
      <w:proofErr w:type="spellStart"/>
      <w:r w:rsidRPr="00A03482">
        <w:rPr>
          <w:rFonts w:ascii="Book Antiqua" w:hAnsi="Book Antiqua" w:cs="宋体"/>
          <w:sz w:val="24"/>
          <w:szCs w:val="24"/>
          <w:lang w:val="en-US"/>
        </w:rPr>
        <w:t>intravesical</w:t>
      </w:r>
      <w:proofErr w:type="spellEnd"/>
      <w:r w:rsidRPr="00A03482">
        <w:rPr>
          <w:rFonts w:ascii="Book Antiqua" w:hAnsi="Book Antiqua" w:cs="宋体"/>
          <w:sz w:val="24"/>
          <w:szCs w:val="24"/>
          <w:lang w:val="en-US"/>
        </w:rPr>
        <w:t xml:space="preserve"> chemotherapy alone and with local microwave hyperthermia for prophylaxis of recurrence of superficial transitional cell carcinoma. </w:t>
      </w:r>
      <w:r w:rsidRPr="00A03482">
        <w:rPr>
          <w:rFonts w:ascii="Book Antiqua" w:hAnsi="Book Antiqua" w:cs="宋体"/>
          <w:i/>
          <w:iCs/>
          <w:sz w:val="24"/>
          <w:szCs w:val="24"/>
          <w:lang w:val="en-US"/>
        </w:rPr>
        <w:t xml:space="preserve">J </w:t>
      </w:r>
      <w:proofErr w:type="spellStart"/>
      <w:r w:rsidRPr="00A03482">
        <w:rPr>
          <w:rFonts w:ascii="Book Antiqua" w:hAnsi="Book Antiqua" w:cs="宋体"/>
          <w:i/>
          <w:iCs/>
          <w:sz w:val="24"/>
          <w:szCs w:val="24"/>
          <w:lang w:val="en-US"/>
        </w:rPr>
        <w:t>Clin</w:t>
      </w:r>
      <w:proofErr w:type="spellEnd"/>
      <w:r w:rsidRPr="00A03482">
        <w:rPr>
          <w:rFonts w:ascii="Book Antiqua" w:hAnsi="Book Antiqua" w:cs="宋体"/>
          <w:i/>
          <w:iCs/>
          <w:sz w:val="24"/>
          <w:szCs w:val="24"/>
          <w:lang w:val="en-US"/>
        </w:rPr>
        <w:t xml:space="preserve"> </w:t>
      </w:r>
      <w:proofErr w:type="spellStart"/>
      <w:r w:rsidRPr="00A03482">
        <w:rPr>
          <w:rFonts w:ascii="Book Antiqua" w:hAnsi="Book Antiqua" w:cs="宋体"/>
          <w:i/>
          <w:iCs/>
          <w:sz w:val="24"/>
          <w:szCs w:val="24"/>
          <w:lang w:val="en-US"/>
        </w:rPr>
        <w:t>Oncol</w:t>
      </w:r>
      <w:proofErr w:type="spellEnd"/>
      <w:r w:rsidRPr="00A03482">
        <w:rPr>
          <w:rFonts w:ascii="Book Antiqua" w:hAnsi="Book Antiqua" w:cs="宋体"/>
          <w:sz w:val="24"/>
          <w:szCs w:val="24"/>
          <w:lang w:val="en-US"/>
        </w:rPr>
        <w:t> 2003; </w:t>
      </w:r>
      <w:r w:rsidRPr="00A03482">
        <w:rPr>
          <w:rFonts w:ascii="Book Antiqua" w:hAnsi="Book Antiqua" w:cs="宋体"/>
          <w:b/>
          <w:bCs/>
          <w:sz w:val="24"/>
          <w:szCs w:val="24"/>
          <w:lang w:val="en-US"/>
        </w:rPr>
        <w:t>21</w:t>
      </w:r>
      <w:r w:rsidRPr="00A03482">
        <w:rPr>
          <w:rFonts w:ascii="Book Antiqua" w:hAnsi="Book Antiqua" w:cs="宋体"/>
          <w:sz w:val="24"/>
          <w:szCs w:val="24"/>
          <w:lang w:val="en-US"/>
        </w:rPr>
        <w:t>: 4270-4276 [PMID: 14581436 DOI: 10.1200/JCO.2003.01.089]</w:t>
      </w:r>
    </w:p>
    <w:p w14:paraId="6F8A3006"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lastRenderedPageBreak/>
        <w:t>18 </w:t>
      </w:r>
      <w:proofErr w:type="spellStart"/>
      <w:r w:rsidRPr="00A03482">
        <w:rPr>
          <w:rFonts w:ascii="Book Antiqua" w:hAnsi="Book Antiqua" w:cs="宋体"/>
          <w:b/>
          <w:bCs/>
          <w:sz w:val="24"/>
          <w:szCs w:val="24"/>
          <w:lang w:val="en-US"/>
        </w:rPr>
        <w:t>Lammers</w:t>
      </w:r>
      <w:proofErr w:type="spellEnd"/>
      <w:r w:rsidRPr="00A03482">
        <w:rPr>
          <w:rFonts w:ascii="Book Antiqua" w:hAnsi="Book Antiqua" w:cs="宋体"/>
          <w:b/>
          <w:bCs/>
          <w:sz w:val="24"/>
          <w:szCs w:val="24"/>
          <w:lang w:val="en-US"/>
        </w:rPr>
        <w:t xml:space="preserve"> RJ</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Witjes</w:t>
      </w:r>
      <w:proofErr w:type="spellEnd"/>
      <w:r w:rsidRPr="00A03482">
        <w:rPr>
          <w:rFonts w:ascii="Book Antiqua" w:hAnsi="Book Antiqua" w:cs="宋体"/>
          <w:sz w:val="24"/>
          <w:szCs w:val="24"/>
          <w:lang w:val="en-US"/>
        </w:rPr>
        <w:t xml:space="preserve"> JA, Inman BA, </w:t>
      </w:r>
      <w:proofErr w:type="spellStart"/>
      <w:r w:rsidRPr="00A03482">
        <w:rPr>
          <w:rFonts w:ascii="Book Antiqua" w:hAnsi="Book Antiqua" w:cs="宋体"/>
          <w:sz w:val="24"/>
          <w:szCs w:val="24"/>
          <w:lang w:val="en-US"/>
        </w:rPr>
        <w:t>Leibovitch</w:t>
      </w:r>
      <w:proofErr w:type="spellEnd"/>
      <w:r w:rsidRPr="00A03482">
        <w:rPr>
          <w:rFonts w:ascii="Book Antiqua" w:hAnsi="Book Antiqua" w:cs="宋体"/>
          <w:sz w:val="24"/>
          <w:szCs w:val="24"/>
          <w:lang w:val="en-US"/>
        </w:rPr>
        <w:t xml:space="preserve"> I, </w:t>
      </w:r>
      <w:proofErr w:type="spellStart"/>
      <w:r w:rsidRPr="00A03482">
        <w:rPr>
          <w:rFonts w:ascii="Book Antiqua" w:hAnsi="Book Antiqua" w:cs="宋体"/>
          <w:sz w:val="24"/>
          <w:szCs w:val="24"/>
          <w:lang w:val="en-US"/>
        </w:rPr>
        <w:t>Laufer</w:t>
      </w:r>
      <w:proofErr w:type="spellEnd"/>
      <w:r w:rsidRPr="00A03482">
        <w:rPr>
          <w:rFonts w:ascii="Book Antiqua" w:hAnsi="Book Antiqua" w:cs="宋体"/>
          <w:sz w:val="24"/>
          <w:szCs w:val="24"/>
          <w:lang w:val="en-US"/>
        </w:rPr>
        <w:t xml:space="preserve"> M, </w:t>
      </w:r>
      <w:proofErr w:type="spellStart"/>
      <w:r w:rsidRPr="00A03482">
        <w:rPr>
          <w:rFonts w:ascii="Book Antiqua" w:hAnsi="Book Antiqua" w:cs="宋体"/>
          <w:sz w:val="24"/>
          <w:szCs w:val="24"/>
          <w:lang w:val="en-US"/>
        </w:rPr>
        <w:t>Nativ</w:t>
      </w:r>
      <w:proofErr w:type="spellEnd"/>
      <w:r w:rsidRPr="00A03482">
        <w:rPr>
          <w:rFonts w:ascii="Book Antiqua" w:hAnsi="Book Antiqua" w:cs="宋体"/>
          <w:sz w:val="24"/>
          <w:szCs w:val="24"/>
          <w:lang w:val="en-US"/>
        </w:rPr>
        <w:t xml:space="preserve"> O, Colombo R. The role of a combined regimen with </w:t>
      </w:r>
      <w:proofErr w:type="spellStart"/>
      <w:r w:rsidRPr="00A03482">
        <w:rPr>
          <w:rFonts w:ascii="Book Antiqua" w:hAnsi="Book Antiqua" w:cs="宋体"/>
          <w:sz w:val="24"/>
          <w:szCs w:val="24"/>
          <w:lang w:val="en-US"/>
        </w:rPr>
        <w:t>intravesical</w:t>
      </w:r>
      <w:proofErr w:type="spellEnd"/>
      <w:r w:rsidRPr="00A03482">
        <w:rPr>
          <w:rFonts w:ascii="Book Antiqua" w:hAnsi="Book Antiqua" w:cs="宋体"/>
          <w:sz w:val="24"/>
          <w:szCs w:val="24"/>
          <w:lang w:val="en-US"/>
        </w:rPr>
        <w:t xml:space="preserve"> chemotherapy and hyperthermia in the management of non-muscle-invasive bladder cancer: a systematic review. </w:t>
      </w:r>
      <w:proofErr w:type="spellStart"/>
      <w:r w:rsidRPr="00A03482">
        <w:rPr>
          <w:rFonts w:ascii="Book Antiqua" w:hAnsi="Book Antiqua" w:cs="宋体"/>
          <w:i/>
          <w:iCs/>
          <w:sz w:val="24"/>
          <w:szCs w:val="24"/>
          <w:lang w:val="en-US"/>
        </w:rPr>
        <w:t>Eur</w:t>
      </w:r>
      <w:proofErr w:type="spellEnd"/>
      <w:r w:rsidRPr="00A03482">
        <w:rPr>
          <w:rFonts w:ascii="Book Antiqua" w:hAnsi="Book Antiqua" w:cs="宋体"/>
          <w:i/>
          <w:iCs/>
          <w:sz w:val="24"/>
          <w:szCs w:val="24"/>
          <w:lang w:val="en-US"/>
        </w:rPr>
        <w:t xml:space="preserve"> </w:t>
      </w:r>
      <w:proofErr w:type="spellStart"/>
      <w:r w:rsidRPr="00A03482">
        <w:rPr>
          <w:rFonts w:ascii="Book Antiqua" w:hAnsi="Book Antiqua" w:cs="宋体"/>
          <w:i/>
          <w:iCs/>
          <w:sz w:val="24"/>
          <w:szCs w:val="24"/>
          <w:lang w:val="en-US"/>
        </w:rPr>
        <w:t>Urol</w:t>
      </w:r>
      <w:proofErr w:type="spellEnd"/>
      <w:r w:rsidRPr="00A03482">
        <w:rPr>
          <w:rFonts w:ascii="Book Antiqua" w:hAnsi="Book Antiqua" w:cs="宋体"/>
          <w:sz w:val="24"/>
          <w:szCs w:val="24"/>
          <w:lang w:val="en-US"/>
        </w:rPr>
        <w:t> 2011; </w:t>
      </w:r>
      <w:r w:rsidRPr="00A03482">
        <w:rPr>
          <w:rFonts w:ascii="Book Antiqua" w:hAnsi="Book Antiqua" w:cs="宋体"/>
          <w:b/>
          <w:bCs/>
          <w:sz w:val="24"/>
          <w:szCs w:val="24"/>
          <w:lang w:val="en-US"/>
        </w:rPr>
        <w:t>60</w:t>
      </w:r>
      <w:r w:rsidRPr="00A03482">
        <w:rPr>
          <w:rFonts w:ascii="Book Antiqua" w:hAnsi="Book Antiqua" w:cs="宋体"/>
          <w:sz w:val="24"/>
          <w:szCs w:val="24"/>
          <w:lang w:val="en-US"/>
        </w:rPr>
        <w:t>: 81-93 [PMID: 21531502 DOI: 10.1016/j.eururo.2011.04.023]</w:t>
      </w:r>
    </w:p>
    <w:p w14:paraId="23613B43"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19 </w:t>
      </w:r>
      <w:r w:rsidRPr="00A03482">
        <w:rPr>
          <w:rFonts w:ascii="Book Antiqua" w:hAnsi="Book Antiqua" w:cs="宋体"/>
          <w:b/>
          <w:bCs/>
          <w:sz w:val="24"/>
          <w:szCs w:val="24"/>
          <w:lang w:val="en-US"/>
        </w:rPr>
        <w:t>Sousa A</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Piñeiro</w:t>
      </w:r>
      <w:proofErr w:type="spellEnd"/>
      <w:r w:rsidRPr="00A03482">
        <w:rPr>
          <w:rFonts w:ascii="Book Antiqua" w:hAnsi="Book Antiqua" w:cs="宋体"/>
          <w:sz w:val="24"/>
          <w:szCs w:val="24"/>
          <w:lang w:val="en-US"/>
        </w:rPr>
        <w:t xml:space="preserve"> I, </w:t>
      </w:r>
      <w:proofErr w:type="spellStart"/>
      <w:r w:rsidRPr="00A03482">
        <w:rPr>
          <w:rFonts w:ascii="Book Antiqua" w:hAnsi="Book Antiqua" w:cs="宋体"/>
          <w:sz w:val="24"/>
          <w:szCs w:val="24"/>
          <w:lang w:val="en-US"/>
        </w:rPr>
        <w:t>Aparici</w:t>
      </w:r>
      <w:proofErr w:type="spellEnd"/>
      <w:r w:rsidRPr="00A03482">
        <w:rPr>
          <w:rFonts w:ascii="Book Antiqua" w:hAnsi="Book Antiqua" w:cs="宋体"/>
          <w:sz w:val="24"/>
          <w:szCs w:val="24"/>
          <w:lang w:val="en-US"/>
        </w:rPr>
        <w:t xml:space="preserve"> V, </w:t>
      </w:r>
      <w:proofErr w:type="spellStart"/>
      <w:r w:rsidRPr="00A03482">
        <w:rPr>
          <w:rFonts w:ascii="Book Antiqua" w:hAnsi="Book Antiqua" w:cs="宋体"/>
          <w:sz w:val="24"/>
          <w:szCs w:val="24"/>
          <w:lang w:val="en-US"/>
        </w:rPr>
        <w:t>Neira</w:t>
      </w:r>
      <w:proofErr w:type="spellEnd"/>
      <w:r w:rsidRPr="00A03482">
        <w:rPr>
          <w:rFonts w:ascii="Book Antiqua" w:hAnsi="Book Antiqua" w:cs="宋体"/>
          <w:sz w:val="24"/>
          <w:szCs w:val="24"/>
          <w:lang w:val="en-US"/>
        </w:rPr>
        <w:t xml:space="preserve"> P, Monserrat V, </w:t>
      </w:r>
      <w:proofErr w:type="spellStart"/>
      <w:r w:rsidRPr="00A03482">
        <w:rPr>
          <w:rFonts w:ascii="Book Antiqua" w:hAnsi="Book Antiqua" w:cs="宋体"/>
          <w:sz w:val="24"/>
          <w:szCs w:val="24"/>
          <w:lang w:val="en-US"/>
        </w:rPr>
        <w:t>Uribarri</w:t>
      </w:r>
      <w:proofErr w:type="spellEnd"/>
      <w:r w:rsidRPr="00A03482">
        <w:rPr>
          <w:rFonts w:ascii="Book Antiqua" w:hAnsi="Book Antiqua" w:cs="宋体"/>
          <w:sz w:val="24"/>
          <w:szCs w:val="24"/>
          <w:lang w:val="en-US"/>
        </w:rPr>
        <w:t xml:space="preserve"> C. [Analysis of budgetary impact of moderate and high risk non muscle-invasive bladder cancer by means of neoadjuvant hyperthermia chemotherapy compared to the standard adjuvant treatment with BCG]. </w:t>
      </w:r>
      <w:r w:rsidRPr="00A03482">
        <w:rPr>
          <w:rFonts w:ascii="Book Antiqua" w:hAnsi="Book Antiqua" w:cs="宋体"/>
          <w:i/>
          <w:iCs/>
          <w:sz w:val="24"/>
          <w:szCs w:val="24"/>
          <w:lang w:val="en-US"/>
        </w:rPr>
        <w:t xml:space="preserve">Arch </w:t>
      </w:r>
      <w:proofErr w:type="spellStart"/>
      <w:r w:rsidRPr="00A03482">
        <w:rPr>
          <w:rFonts w:ascii="Book Antiqua" w:hAnsi="Book Antiqua" w:cs="宋体"/>
          <w:i/>
          <w:iCs/>
          <w:sz w:val="24"/>
          <w:szCs w:val="24"/>
          <w:lang w:val="en-US"/>
        </w:rPr>
        <w:t>Esp</w:t>
      </w:r>
      <w:proofErr w:type="spellEnd"/>
      <w:r w:rsidRPr="00A03482">
        <w:rPr>
          <w:rFonts w:ascii="Book Antiqua" w:hAnsi="Book Antiqua" w:cs="宋体"/>
          <w:i/>
          <w:iCs/>
          <w:sz w:val="24"/>
          <w:szCs w:val="24"/>
          <w:lang w:val="en-US"/>
        </w:rPr>
        <w:t xml:space="preserve"> </w:t>
      </w:r>
      <w:proofErr w:type="spellStart"/>
      <w:r w:rsidRPr="00A03482">
        <w:rPr>
          <w:rFonts w:ascii="Book Antiqua" w:hAnsi="Book Antiqua" w:cs="宋体"/>
          <w:i/>
          <w:iCs/>
          <w:sz w:val="24"/>
          <w:szCs w:val="24"/>
          <w:lang w:val="en-US"/>
        </w:rPr>
        <w:t>Urol</w:t>
      </w:r>
      <w:proofErr w:type="spellEnd"/>
      <w:r w:rsidRPr="00A03482">
        <w:rPr>
          <w:rFonts w:ascii="Book Antiqua" w:hAnsi="Book Antiqua" w:cs="宋体"/>
          <w:sz w:val="24"/>
          <w:szCs w:val="24"/>
          <w:lang w:val="en-US"/>
        </w:rPr>
        <w:t> 2015; </w:t>
      </w:r>
      <w:r w:rsidRPr="00A03482">
        <w:rPr>
          <w:rFonts w:ascii="Book Antiqua" w:hAnsi="Book Antiqua" w:cs="宋体"/>
          <w:b/>
          <w:bCs/>
          <w:sz w:val="24"/>
          <w:szCs w:val="24"/>
          <w:lang w:val="en-US"/>
        </w:rPr>
        <w:t>68</w:t>
      </w:r>
      <w:r w:rsidRPr="00A03482">
        <w:rPr>
          <w:rFonts w:ascii="Book Antiqua" w:hAnsi="Book Antiqua" w:cs="宋体"/>
          <w:sz w:val="24"/>
          <w:szCs w:val="24"/>
          <w:lang w:val="en-US"/>
        </w:rPr>
        <w:t>: 482-492 [PMID: 26102052]</w:t>
      </w:r>
    </w:p>
    <w:p w14:paraId="642B2E2A"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20 </w:t>
      </w:r>
      <w:proofErr w:type="spellStart"/>
      <w:r w:rsidRPr="00A03482">
        <w:rPr>
          <w:rFonts w:ascii="Book Antiqua" w:hAnsi="Book Antiqua" w:cs="宋体"/>
          <w:b/>
          <w:bCs/>
          <w:sz w:val="24"/>
          <w:szCs w:val="24"/>
          <w:lang w:val="en-US"/>
        </w:rPr>
        <w:t>Ekin</w:t>
      </w:r>
      <w:proofErr w:type="spellEnd"/>
      <w:r w:rsidRPr="00A03482">
        <w:rPr>
          <w:rFonts w:ascii="Book Antiqua" w:hAnsi="Book Antiqua" w:cs="宋体"/>
          <w:b/>
          <w:bCs/>
          <w:sz w:val="24"/>
          <w:szCs w:val="24"/>
          <w:lang w:val="en-US"/>
        </w:rPr>
        <w:t xml:space="preserve"> RG</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Akarken</w:t>
      </w:r>
      <w:proofErr w:type="spellEnd"/>
      <w:r w:rsidRPr="00A03482">
        <w:rPr>
          <w:rFonts w:ascii="Book Antiqua" w:hAnsi="Book Antiqua" w:cs="宋体"/>
          <w:sz w:val="24"/>
          <w:szCs w:val="24"/>
          <w:lang w:val="en-US"/>
        </w:rPr>
        <w:t xml:space="preserve"> I, </w:t>
      </w:r>
      <w:proofErr w:type="spellStart"/>
      <w:r w:rsidRPr="00A03482">
        <w:rPr>
          <w:rFonts w:ascii="Book Antiqua" w:hAnsi="Book Antiqua" w:cs="宋体"/>
          <w:sz w:val="24"/>
          <w:szCs w:val="24"/>
          <w:lang w:val="en-US"/>
        </w:rPr>
        <w:t>Zorlu</w:t>
      </w:r>
      <w:proofErr w:type="spellEnd"/>
      <w:r w:rsidRPr="00A03482">
        <w:rPr>
          <w:rFonts w:ascii="Book Antiqua" w:hAnsi="Book Antiqua" w:cs="宋体"/>
          <w:sz w:val="24"/>
          <w:szCs w:val="24"/>
          <w:lang w:val="en-US"/>
        </w:rPr>
        <w:t xml:space="preserve"> F, </w:t>
      </w:r>
      <w:proofErr w:type="spellStart"/>
      <w:r w:rsidRPr="00A03482">
        <w:rPr>
          <w:rFonts w:ascii="Book Antiqua" w:hAnsi="Book Antiqua" w:cs="宋体"/>
          <w:sz w:val="24"/>
          <w:szCs w:val="24"/>
          <w:lang w:val="en-US"/>
        </w:rPr>
        <w:t>Tarhan</w:t>
      </w:r>
      <w:proofErr w:type="spellEnd"/>
      <w:r w:rsidRPr="00A03482">
        <w:rPr>
          <w:rFonts w:ascii="Book Antiqua" w:hAnsi="Book Antiqua" w:cs="宋体"/>
          <w:sz w:val="24"/>
          <w:szCs w:val="24"/>
          <w:lang w:val="en-US"/>
        </w:rPr>
        <w:t xml:space="preserve"> H, </w:t>
      </w:r>
      <w:proofErr w:type="spellStart"/>
      <w:r w:rsidRPr="00A03482">
        <w:rPr>
          <w:rFonts w:ascii="Book Antiqua" w:hAnsi="Book Antiqua" w:cs="宋体"/>
          <w:sz w:val="24"/>
          <w:szCs w:val="24"/>
          <w:lang w:val="en-US"/>
        </w:rPr>
        <w:t>Kucuk</w:t>
      </w:r>
      <w:proofErr w:type="spellEnd"/>
      <w:r w:rsidRPr="00A03482">
        <w:rPr>
          <w:rFonts w:ascii="Book Antiqua" w:hAnsi="Book Antiqua" w:cs="宋体"/>
          <w:sz w:val="24"/>
          <w:szCs w:val="24"/>
          <w:lang w:val="en-US"/>
        </w:rPr>
        <w:t xml:space="preserve"> U, </w:t>
      </w:r>
      <w:proofErr w:type="spellStart"/>
      <w:r w:rsidRPr="00A03482">
        <w:rPr>
          <w:rFonts w:ascii="Book Antiqua" w:hAnsi="Book Antiqua" w:cs="宋体"/>
          <w:sz w:val="24"/>
          <w:szCs w:val="24"/>
          <w:lang w:val="en-US"/>
        </w:rPr>
        <w:t>Yildirim</w:t>
      </w:r>
      <w:proofErr w:type="spellEnd"/>
      <w:r w:rsidRPr="00A03482">
        <w:rPr>
          <w:rFonts w:ascii="Book Antiqua" w:hAnsi="Book Antiqua" w:cs="宋体"/>
          <w:sz w:val="24"/>
          <w:szCs w:val="24"/>
          <w:lang w:val="en-US"/>
        </w:rPr>
        <w:t xml:space="preserve"> Z, </w:t>
      </w:r>
      <w:proofErr w:type="spellStart"/>
      <w:r w:rsidRPr="00A03482">
        <w:rPr>
          <w:rFonts w:ascii="Book Antiqua" w:hAnsi="Book Antiqua" w:cs="宋体"/>
          <w:sz w:val="24"/>
          <w:szCs w:val="24"/>
          <w:lang w:val="en-US"/>
        </w:rPr>
        <w:t>Divrik</w:t>
      </w:r>
      <w:proofErr w:type="spellEnd"/>
      <w:r w:rsidRPr="00A03482">
        <w:rPr>
          <w:rFonts w:ascii="Book Antiqua" w:hAnsi="Book Antiqua" w:cs="宋体"/>
          <w:sz w:val="24"/>
          <w:szCs w:val="24"/>
          <w:lang w:val="en-US"/>
        </w:rPr>
        <w:t xml:space="preserve"> RT. </w:t>
      </w:r>
      <w:proofErr w:type="spellStart"/>
      <w:r w:rsidRPr="00A03482">
        <w:rPr>
          <w:rFonts w:ascii="Book Antiqua" w:hAnsi="Book Antiqua" w:cs="宋体"/>
          <w:sz w:val="24"/>
          <w:szCs w:val="24"/>
          <w:lang w:val="en-US"/>
        </w:rPr>
        <w:t>Intravesical</w:t>
      </w:r>
      <w:proofErr w:type="spellEnd"/>
      <w:r w:rsidRPr="00A03482">
        <w:rPr>
          <w:rFonts w:ascii="Book Antiqua" w:hAnsi="Book Antiqua" w:cs="宋体"/>
          <w:sz w:val="24"/>
          <w:szCs w:val="24"/>
          <w:lang w:val="en-US"/>
        </w:rPr>
        <w:t xml:space="preserve"> bacillus </w:t>
      </w:r>
      <w:proofErr w:type="spellStart"/>
      <w:r w:rsidRPr="00A03482">
        <w:rPr>
          <w:rFonts w:ascii="Book Antiqua" w:hAnsi="Book Antiqua" w:cs="宋体"/>
          <w:sz w:val="24"/>
          <w:szCs w:val="24"/>
          <w:lang w:val="en-US"/>
        </w:rPr>
        <w:t>Calmette-Guérin</w:t>
      </w:r>
      <w:proofErr w:type="spellEnd"/>
      <w:r w:rsidRPr="00A03482">
        <w:rPr>
          <w:rFonts w:ascii="Book Antiqua" w:hAnsi="Book Antiqua" w:cs="宋体"/>
          <w:sz w:val="24"/>
          <w:szCs w:val="24"/>
          <w:lang w:val="en-US"/>
        </w:rPr>
        <w:t xml:space="preserve"> versus </w:t>
      </w:r>
      <w:proofErr w:type="spellStart"/>
      <w:r w:rsidRPr="00A03482">
        <w:rPr>
          <w:rFonts w:ascii="Book Antiqua" w:hAnsi="Book Antiqua" w:cs="宋体"/>
          <w:sz w:val="24"/>
          <w:szCs w:val="24"/>
          <w:lang w:val="en-US"/>
        </w:rPr>
        <w:t>chemohyperthermia</w:t>
      </w:r>
      <w:proofErr w:type="spellEnd"/>
      <w:r w:rsidRPr="00A03482">
        <w:rPr>
          <w:rFonts w:ascii="Book Antiqua" w:hAnsi="Book Antiqua" w:cs="宋体"/>
          <w:sz w:val="24"/>
          <w:szCs w:val="24"/>
          <w:lang w:val="en-US"/>
        </w:rPr>
        <w:t xml:space="preserve"> for high-risk non-muscle-invasive bladder cancer. </w:t>
      </w:r>
      <w:r w:rsidRPr="00A03482">
        <w:rPr>
          <w:rFonts w:ascii="Book Antiqua" w:hAnsi="Book Antiqua" w:cs="宋体"/>
          <w:i/>
          <w:iCs/>
          <w:sz w:val="24"/>
          <w:szCs w:val="24"/>
          <w:lang w:val="en-US"/>
        </w:rPr>
        <w:t xml:space="preserve">Can </w:t>
      </w:r>
      <w:proofErr w:type="spellStart"/>
      <w:r w:rsidRPr="00A03482">
        <w:rPr>
          <w:rFonts w:ascii="Book Antiqua" w:hAnsi="Book Antiqua" w:cs="宋体"/>
          <w:i/>
          <w:iCs/>
          <w:sz w:val="24"/>
          <w:szCs w:val="24"/>
          <w:lang w:val="en-US"/>
        </w:rPr>
        <w:t>Urol</w:t>
      </w:r>
      <w:proofErr w:type="spellEnd"/>
      <w:r w:rsidRPr="00A03482">
        <w:rPr>
          <w:rFonts w:ascii="Book Antiqua" w:hAnsi="Book Antiqua" w:cs="宋体"/>
          <w:i/>
          <w:iCs/>
          <w:sz w:val="24"/>
          <w:szCs w:val="24"/>
          <w:lang w:val="en-US"/>
        </w:rPr>
        <w:t xml:space="preserve"> </w:t>
      </w:r>
      <w:proofErr w:type="spellStart"/>
      <w:r w:rsidRPr="00A03482">
        <w:rPr>
          <w:rFonts w:ascii="Book Antiqua" w:hAnsi="Book Antiqua" w:cs="宋体"/>
          <w:i/>
          <w:iCs/>
          <w:sz w:val="24"/>
          <w:szCs w:val="24"/>
          <w:lang w:val="en-US"/>
        </w:rPr>
        <w:t>Assoc</w:t>
      </w:r>
      <w:proofErr w:type="spellEnd"/>
      <w:r w:rsidRPr="00A03482">
        <w:rPr>
          <w:rFonts w:ascii="Book Antiqua" w:hAnsi="Book Antiqua" w:cs="宋体"/>
          <w:i/>
          <w:iCs/>
          <w:sz w:val="24"/>
          <w:szCs w:val="24"/>
          <w:lang w:val="en-US"/>
        </w:rPr>
        <w:t xml:space="preserve"> J</w:t>
      </w:r>
      <w:r w:rsidRPr="00A03482">
        <w:rPr>
          <w:rFonts w:ascii="Book Antiqua" w:hAnsi="Book Antiqua" w:cs="宋体"/>
          <w:sz w:val="24"/>
          <w:szCs w:val="24"/>
          <w:lang w:val="en-US"/>
        </w:rPr>
        <w:t> </w:t>
      </w:r>
      <w:r w:rsidRPr="00A03482">
        <w:rPr>
          <w:rFonts w:ascii="Book Antiqua" w:hAnsi="Book Antiqua" w:cs="宋体" w:hint="eastAsia"/>
          <w:sz w:val="24"/>
          <w:szCs w:val="24"/>
          <w:lang w:val="en-US"/>
        </w:rPr>
        <w:t>2015</w:t>
      </w:r>
      <w:r w:rsidRPr="00A03482">
        <w:rPr>
          <w:rFonts w:ascii="Book Antiqua" w:hAnsi="Book Antiqua" w:cs="宋体"/>
          <w:sz w:val="24"/>
          <w:szCs w:val="24"/>
          <w:lang w:val="en-US"/>
        </w:rPr>
        <w:t>; </w:t>
      </w:r>
      <w:r w:rsidRPr="00A03482">
        <w:rPr>
          <w:rFonts w:ascii="Book Antiqua" w:hAnsi="Book Antiqua" w:cs="宋体"/>
          <w:b/>
          <w:bCs/>
          <w:sz w:val="24"/>
          <w:szCs w:val="24"/>
          <w:lang w:val="en-US"/>
        </w:rPr>
        <w:t>9</w:t>
      </w:r>
      <w:r w:rsidRPr="00A03482">
        <w:rPr>
          <w:rFonts w:ascii="Book Antiqua" w:hAnsi="Book Antiqua" w:cs="宋体"/>
          <w:sz w:val="24"/>
          <w:szCs w:val="24"/>
          <w:lang w:val="en-US"/>
        </w:rPr>
        <w:t>: E278-E283 [PMID: 26029295 DOI: 10.5489/cuaj.2708]</w:t>
      </w:r>
    </w:p>
    <w:p w14:paraId="6796DD45"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21 </w:t>
      </w:r>
      <w:proofErr w:type="spellStart"/>
      <w:r w:rsidRPr="00A03482">
        <w:rPr>
          <w:rFonts w:ascii="Book Antiqua" w:hAnsi="Book Antiqua" w:cs="宋体"/>
          <w:b/>
          <w:bCs/>
          <w:sz w:val="24"/>
          <w:szCs w:val="24"/>
          <w:lang w:val="en-US"/>
        </w:rPr>
        <w:t>Ekin</w:t>
      </w:r>
      <w:proofErr w:type="spellEnd"/>
      <w:r w:rsidRPr="00A03482">
        <w:rPr>
          <w:rFonts w:ascii="Book Antiqua" w:hAnsi="Book Antiqua" w:cs="宋体"/>
          <w:b/>
          <w:bCs/>
          <w:sz w:val="24"/>
          <w:szCs w:val="24"/>
          <w:lang w:val="en-US"/>
        </w:rPr>
        <w:t xml:space="preserve"> RG</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Akarken</w:t>
      </w:r>
      <w:proofErr w:type="spellEnd"/>
      <w:r w:rsidRPr="00A03482">
        <w:rPr>
          <w:rFonts w:ascii="Book Antiqua" w:hAnsi="Book Antiqua" w:cs="宋体"/>
          <w:sz w:val="24"/>
          <w:szCs w:val="24"/>
          <w:lang w:val="en-US"/>
        </w:rPr>
        <w:t xml:space="preserve"> I, </w:t>
      </w:r>
      <w:proofErr w:type="spellStart"/>
      <w:r w:rsidRPr="00A03482">
        <w:rPr>
          <w:rFonts w:ascii="Book Antiqua" w:hAnsi="Book Antiqua" w:cs="宋体"/>
          <w:sz w:val="24"/>
          <w:szCs w:val="24"/>
          <w:lang w:val="en-US"/>
        </w:rPr>
        <w:t>Cakmak</w:t>
      </w:r>
      <w:proofErr w:type="spellEnd"/>
      <w:r w:rsidRPr="00A03482">
        <w:rPr>
          <w:rFonts w:ascii="Book Antiqua" w:hAnsi="Book Antiqua" w:cs="宋体"/>
          <w:sz w:val="24"/>
          <w:szCs w:val="24"/>
          <w:lang w:val="en-US"/>
        </w:rPr>
        <w:t xml:space="preserve"> O, </w:t>
      </w:r>
      <w:proofErr w:type="spellStart"/>
      <w:r w:rsidRPr="00A03482">
        <w:rPr>
          <w:rFonts w:ascii="Book Antiqua" w:hAnsi="Book Antiqua" w:cs="宋体"/>
          <w:sz w:val="24"/>
          <w:szCs w:val="24"/>
          <w:lang w:val="en-US"/>
        </w:rPr>
        <w:t>Tarhan</w:t>
      </w:r>
      <w:proofErr w:type="spellEnd"/>
      <w:r w:rsidRPr="00A03482">
        <w:rPr>
          <w:rFonts w:ascii="Book Antiqua" w:hAnsi="Book Antiqua" w:cs="宋体"/>
          <w:sz w:val="24"/>
          <w:szCs w:val="24"/>
          <w:lang w:val="en-US"/>
        </w:rPr>
        <w:t xml:space="preserve"> H, </w:t>
      </w:r>
      <w:proofErr w:type="spellStart"/>
      <w:r w:rsidRPr="00A03482">
        <w:rPr>
          <w:rFonts w:ascii="Book Antiqua" w:hAnsi="Book Antiqua" w:cs="宋体"/>
          <w:sz w:val="24"/>
          <w:szCs w:val="24"/>
          <w:lang w:val="en-US"/>
        </w:rPr>
        <w:t>Celik</w:t>
      </w:r>
      <w:proofErr w:type="spellEnd"/>
      <w:r w:rsidRPr="00A03482">
        <w:rPr>
          <w:rFonts w:ascii="Book Antiqua" w:hAnsi="Book Antiqua" w:cs="宋体"/>
          <w:sz w:val="24"/>
          <w:szCs w:val="24"/>
          <w:lang w:val="en-US"/>
        </w:rPr>
        <w:t xml:space="preserve"> O, </w:t>
      </w:r>
      <w:proofErr w:type="spellStart"/>
      <w:r w:rsidRPr="00A03482">
        <w:rPr>
          <w:rFonts w:ascii="Book Antiqua" w:hAnsi="Book Antiqua" w:cs="宋体"/>
          <w:sz w:val="24"/>
          <w:szCs w:val="24"/>
          <w:lang w:val="en-US"/>
        </w:rPr>
        <w:t>Ilbey</w:t>
      </w:r>
      <w:proofErr w:type="spellEnd"/>
      <w:r w:rsidRPr="00A03482">
        <w:rPr>
          <w:rFonts w:ascii="Book Antiqua" w:hAnsi="Book Antiqua" w:cs="宋体"/>
          <w:sz w:val="24"/>
          <w:szCs w:val="24"/>
          <w:lang w:val="en-US"/>
        </w:rPr>
        <w:t xml:space="preserve"> YO, </w:t>
      </w:r>
      <w:proofErr w:type="spellStart"/>
      <w:r w:rsidRPr="00A03482">
        <w:rPr>
          <w:rFonts w:ascii="Book Antiqua" w:hAnsi="Book Antiqua" w:cs="宋体"/>
          <w:sz w:val="24"/>
          <w:szCs w:val="24"/>
          <w:lang w:val="en-US"/>
        </w:rPr>
        <w:t>Divrik</w:t>
      </w:r>
      <w:proofErr w:type="spellEnd"/>
      <w:r w:rsidRPr="00A03482">
        <w:rPr>
          <w:rFonts w:ascii="Book Antiqua" w:hAnsi="Book Antiqua" w:cs="宋体"/>
          <w:sz w:val="24"/>
          <w:szCs w:val="24"/>
          <w:lang w:val="en-US"/>
        </w:rPr>
        <w:t xml:space="preserve"> RT, </w:t>
      </w:r>
      <w:proofErr w:type="spellStart"/>
      <w:r w:rsidRPr="00A03482">
        <w:rPr>
          <w:rFonts w:ascii="Book Antiqua" w:hAnsi="Book Antiqua" w:cs="宋体"/>
          <w:sz w:val="24"/>
          <w:szCs w:val="24"/>
          <w:lang w:val="en-US"/>
        </w:rPr>
        <w:t>Zorlu</w:t>
      </w:r>
      <w:proofErr w:type="spellEnd"/>
      <w:r w:rsidRPr="00A03482">
        <w:rPr>
          <w:rFonts w:ascii="Book Antiqua" w:hAnsi="Book Antiqua" w:cs="宋体"/>
          <w:sz w:val="24"/>
          <w:szCs w:val="24"/>
          <w:lang w:val="en-US"/>
        </w:rPr>
        <w:t xml:space="preserve"> F. Results of </w:t>
      </w:r>
      <w:proofErr w:type="spellStart"/>
      <w:r w:rsidRPr="00A03482">
        <w:rPr>
          <w:rFonts w:ascii="Book Antiqua" w:hAnsi="Book Antiqua" w:cs="宋体"/>
          <w:sz w:val="24"/>
          <w:szCs w:val="24"/>
          <w:lang w:val="en-US"/>
        </w:rPr>
        <w:t>Intravesical</w:t>
      </w:r>
      <w:proofErr w:type="spellEnd"/>
      <w:r w:rsidRPr="00A03482">
        <w:rPr>
          <w:rFonts w:ascii="Book Antiqua" w:hAnsi="Book Antiqua" w:cs="宋体"/>
          <w:sz w:val="24"/>
          <w:szCs w:val="24"/>
          <w:lang w:val="en-US"/>
        </w:rPr>
        <w:t xml:space="preserve"> Chemo-Hyperthermia in High-risk Non-muscle Invasive Bladder Cancer. </w:t>
      </w:r>
      <w:r w:rsidRPr="00A03482">
        <w:rPr>
          <w:rFonts w:ascii="Book Antiqua" w:hAnsi="Book Antiqua" w:cs="宋体"/>
          <w:i/>
          <w:iCs/>
          <w:sz w:val="24"/>
          <w:szCs w:val="24"/>
          <w:lang w:val="en-US"/>
        </w:rPr>
        <w:t xml:space="preserve">Asian Pac J Cancer </w:t>
      </w:r>
      <w:proofErr w:type="spellStart"/>
      <w:r w:rsidRPr="00A03482">
        <w:rPr>
          <w:rFonts w:ascii="Book Antiqua" w:hAnsi="Book Antiqua" w:cs="宋体"/>
          <w:i/>
          <w:iCs/>
          <w:sz w:val="24"/>
          <w:szCs w:val="24"/>
          <w:lang w:val="en-US"/>
        </w:rPr>
        <w:t>Prev</w:t>
      </w:r>
      <w:proofErr w:type="spellEnd"/>
      <w:r w:rsidRPr="00A03482">
        <w:rPr>
          <w:rFonts w:ascii="Book Antiqua" w:hAnsi="Book Antiqua" w:cs="宋体"/>
          <w:sz w:val="24"/>
          <w:szCs w:val="24"/>
          <w:lang w:val="en-US"/>
        </w:rPr>
        <w:t> 2015; </w:t>
      </w:r>
      <w:r w:rsidRPr="00A03482">
        <w:rPr>
          <w:rFonts w:ascii="Book Antiqua" w:hAnsi="Book Antiqua" w:cs="宋体"/>
          <w:b/>
          <w:bCs/>
          <w:sz w:val="24"/>
          <w:szCs w:val="24"/>
          <w:lang w:val="en-US"/>
        </w:rPr>
        <w:t>16</w:t>
      </w:r>
      <w:r w:rsidRPr="00A03482">
        <w:rPr>
          <w:rFonts w:ascii="Book Antiqua" w:hAnsi="Book Antiqua" w:cs="宋体"/>
          <w:sz w:val="24"/>
          <w:szCs w:val="24"/>
          <w:lang w:val="en-US"/>
        </w:rPr>
        <w:t>: 3241-3245 [PMID: 25921126</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DOI: 10.7314/APJCP.2015.16.8.3241]</w:t>
      </w:r>
    </w:p>
    <w:p w14:paraId="21B37C01"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22</w:t>
      </w:r>
      <w:r w:rsidRPr="00A03482">
        <w:rPr>
          <w:rFonts w:ascii="Book Antiqua" w:hAnsi="Book Antiqua" w:cs="宋体"/>
          <w:b/>
          <w:sz w:val="24"/>
          <w:szCs w:val="24"/>
          <w:lang w:val="en-US"/>
        </w:rPr>
        <w:t xml:space="preserve"> Ayres B,</w:t>
      </w:r>
      <w:r w:rsidRPr="00A03482">
        <w:rPr>
          <w:rFonts w:ascii="Book Antiqua" w:hAnsi="Book Antiqua" w:cs="宋体"/>
          <w:sz w:val="24"/>
          <w:szCs w:val="24"/>
          <w:lang w:val="en-US"/>
        </w:rPr>
        <w:t xml:space="preserve"> Connor A, </w:t>
      </w:r>
      <w:proofErr w:type="spellStart"/>
      <w:r w:rsidRPr="00A03482">
        <w:rPr>
          <w:rFonts w:ascii="Book Antiqua" w:hAnsi="Book Antiqua" w:cs="宋体"/>
          <w:sz w:val="24"/>
          <w:szCs w:val="24"/>
          <w:lang w:val="en-US"/>
        </w:rPr>
        <w:t>Corbishley</w:t>
      </w:r>
      <w:proofErr w:type="spellEnd"/>
      <w:r w:rsidRPr="00A03482">
        <w:rPr>
          <w:rFonts w:ascii="Book Antiqua" w:hAnsi="Book Antiqua" w:cs="宋体"/>
          <w:sz w:val="24"/>
          <w:szCs w:val="24"/>
          <w:lang w:val="en-US"/>
        </w:rPr>
        <w:t xml:space="preserve"> C, Bailey MJ. </w:t>
      </w:r>
      <w:proofErr w:type="gramStart"/>
      <w:r w:rsidRPr="00A03482">
        <w:rPr>
          <w:rFonts w:ascii="Book Antiqua" w:hAnsi="Book Antiqua" w:cs="宋体"/>
          <w:sz w:val="24"/>
          <w:szCs w:val="24"/>
          <w:lang w:val="en-US"/>
        </w:rPr>
        <w:t>3-year single-</w:t>
      </w:r>
      <w:proofErr w:type="spellStart"/>
      <w:r w:rsidRPr="00A03482">
        <w:rPr>
          <w:rFonts w:ascii="Book Antiqua" w:hAnsi="Book Antiqua" w:cs="宋体"/>
          <w:sz w:val="24"/>
          <w:szCs w:val="24"/>
          <w:lang w:val="en-US"/>
        </w:rPr>
        <w:t>centre</w:t>
      </w:r>
      <w:proofErr w:type="spellEnd"/>
      <w:r w:rsidRPr="00A03482">
        <w:rPr>
          <w:rFonts w:ascii="Book Antiqua" w:hAnsi="Book Antiqua" w:cs="宋体"/>
          <w:sz w:val="24"/>
          <w:szCs w:val="24"/>
          <w:lang w:val="en-US"/>
        </w:rPr>
        <w:t xml:space="preserve"> UK experience of radiofrequency hyperthermia and </w:t>
      </w:r>
      <w:proofErr w:type="spellStart"/>
      <w:r w:rsidRPr="00A03482">
        <w:rPr>
          <w:rFonts w:ascii="Book Antiqua" w:hAnsi="Book Antiqua" w:cs="宋体"/>
          <w:sz w:val="24"/>
          <w:szCs w:val="24"/>
          <w:lang w:val="en-US"/>
        </w:rPr>
        <w:t>mitomycin</w:t>
      </w:r>
      <w:proofErr w:type="spellEnd"/>
      <w:r w:rsidRPr="00A03482">
        <w:rPr>
          <w:rFonts w:ascii="Book Antiqua" w:hAnsi="Book Antiqua" w:cs="宋体"/>
          <w:sz w:val="24"/>
          <w:szCs w:val="24"/>
          <w:lang w:val="en-US"/>
        </w:rPr>
        <w:t xml:space="preserve"> C in BCG failures.</w:t>
      </w:r>
      <w:proofErr w:type="gramEnd"/>
      <w:r w:rsidRPr="00A03482">
        <w:rPr>
          <w:rFonts w:ascii="Book Antiqua" w:hAnsi="Book Antiqua" w:cs="宋体"/>
          <w:sz w:val="24"/>
          <w:szCs w:val="24"/>
          <w:lang w:val="en-US"/>
        </w:rPr>
        <w:t xml:space="preserve"> </w:t>
      </w:r>
      <w:r w:rsidRPr="00A03482">
        <w:rPr>
          <w:rFonts w:ascii="Book Antiqua" w:hAnsi="Book Antiqua" w:cs="宋体"/>
          <w:i/>
          <w:sz w:val="24"/>
          <w:szCs w:val="24"/>
          <w:lang w:val="en-US"/>
        </w:rPr>
        <w:t xml:space="preserve">BJU </w:t>
      </w:r>
      <w:proofErr w:type="spellStart"/>
      <w:r w:rsidRPr="00A03482">
        <w:rPr>
          <w:rFonts w:ascii="Book Antiqua" w:hAnsi="Book Antiqua" w:cs="宋体"/>
          <w:i/>
          <w:sz w:val="24"/>
          <w:szCs w:val="24"/>
          <w:lang w:val="en-US"/>
        </w:rPr>
        <w:t>Int</w:t>
      </w:r>
      <w:proofErr w:type="spellEnd"/>
      <w:r w:rsidRPr="00A03482">
        <w:rPr>
          <w:rFonts w:ascii="Book Antiqua" w:hAnsi="Book Antiqua" w:cs="宋体"/>
          <w:i/>
          <w:sz w:val="24"/>
          <w:szCs w:val="24"/>
          <w:lang w:val="en-US"/>
        </w:rPr>
        <w:t xml:space="preserve"> Supplement June</w:t>
      </w:r>
      <w:r w:rsidRPr="00A03482">
        <w:rPr>
          <w:rFonts w:ascii="Book Antiqua" w:hAnsi="Book Antiqua" w:cs="宋体"/>
          <w:sz w:val="24"/>
          <w:szCs w:val="24"/>
          <w:lang w:val="en-US"/>
        </w:rPr>
        <w:t xml:space="preserve"> 2010; 106 </w:t>
      </w:r>
      <w:r w:rsidRPr="00A03482">
        <w:rPr>
          <w:rFonts w:ascii="Book Antiqua" w:hAnsi="Book Antiqua" w:cs="宋体" w:hint="eastAsia"/>
          <w:sz w:val="24"/>
          <w:szCs w:val="24"/>
          <w:lang w:val="en-US"/>
        </w:rPr>
        <w:t>[</w:t>
      </w:r>
      <w:r w:rsidRPr="00A03482">
        <w:rPr>
          <w:rFonts w:ascii="Book Antiqua" w:hAnsi="Book Antiqua" w:cs="宋体"/>
          <w:sz w:val="24"/>
          <w:szCs w:val="24"/>
          <w:lang w:val="en-US"/>
        </w:rPr>
        <w:t>DOI: 10.1111/j.1464-410X.2010.09373.x</w:t>
      </w:r>
      <w:r w:rsidRPr="00A03482">
        <w:rPr>
          <w:rFonts w:ascii="Book Antiqua" w:hAnsi="Book Antiqua" w:cs="宋体" w:hint="eastAsia"/>
          <w:sz w:val="24"/>
          <w:szCs w:val="24"/>
          <w:lang w:val="en-US"/>
        </w:rPr>
        <w:t>]</w:t>
      </w:r>
    </w:p>
    <w:p w14:paraId="7DA90754"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 xml:space="preserve">23 </w:t>
      </w:r>
      <w:r w:rsidRPr="00A03482">
        <w:rPr>
          <w:rFonts w:ascii="Book Antiqua" w:hAnsi="Book Antiqua" w:cs="宋体"/>
          <w:b/>
          <w:sz w:val="24"/>
          <w:szCs w:val="24"/>
          <w:lang w:val="en-US"/>
        </w:rPr>
        <w:t xml:space="preserve">van der </w:t>
      </w:r>
      <w:proofErr w:type="spellStart"/>
      <w:r w:rsidRPr="00A03482">
        <w:rPr>
          <w:rFonts w:ascii="Book Antiqua" w:hAnsi="Book Antiqua" w:cs="宋体"/>
          <w:b/>
          <w:sz w:val="24"/>
          <w:szCs w:val="24"/>
          <w:lang w:val="en-US"/>
        </w:rPr>
        <w:t>Heijden</w:t>
      </w:r>
      <w:proofErr w:type="spellEnd"/>
      <w:r w:rsidRPr="00A03482">
        <w:rPr>
          <w:rFonts w:ascii="Book Antiqua" w:hAnsi="Book Antiqua" w:cs="宋体"/>
          <w:b/>
          <w:sz w:val="24"/>
          <w:szCs w:val="24"/>
          <w:lang w:val="en-US"/>
        </w:rPr>
        <w:t xml:space="preserve"> AG</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Kiemeney</w:t>
      </w:r>
      <w:proofErr w:type="spellEnd"/>
      <w:r w:rsidRPr="00A03482">
        <w:rPr>
          <w:rFonts w:ascii="Book Antiqua" w:hAnsi="Book Antiqua" w:cs="宋体"/>
          <w:sz w:val="24"/>
          <w:szCs w:val="24"/>
          <w:lang w:val="en-US"/>
        </w:rPr>
        <w:t xml:space="preserve"> LA, </w:t>
      </w:r>
      <w:proofErr w:type="spellStart"/>
      <w:r w:rsidRPr="00A03482">
        <w:rPr>
          <w:rFonts w:ascii="Book Antiqua" w:hAnsi="Book Antiqua" w:cs="宋体"/>
          <w:sz w:val="24"/>
          <w:szCs w:val="24"/>
          <w:lang w:val="en-US"/>
        </w:rPr>
        <w:t>Gofrit</w:t>
      </w:r>
      <w:proofErr w:type="spellEnd"/>
      <w:r w:rsidRPr="00A03482">
        <w:rPr>
          <w:rFonts w:ascii="Book Antiqua" w:hAnsi="Book Antiqua" w:cs="宋体"/>
          <w:sz w:val="24"/>
          <w:szCs w:val="24"/>
          <w:lang w:val="en-US"/>
        </w:rPr>
        <w:t xml:space="preserve"> ON, </w:t>
      </w:r>
      <w:proofErr w:type="spellStart"/>
      <w:r w:rsidRPr="00A03482">
        <w:rPr>
          <w:rFonts w:ascii="Book Antiqua" w:hAnsi="Book Antiqua" w:cs="宋体"/>
          <w:sz w:val="24"/>
          <w:szCs w:val="24"/>
          <w:lang w:val="en-US"/>
        </w:rPr>
        <w:t>Nativ</w:t>
      </w:r>
      <w:proofErr w:type="spellEnd"/>
      <w:r w:rsidRPr="00A03482">
        <w:rPr>
          <w:rFonts w:ascii="Book Antiqua" w:hAnsi="Book Antiqua" w:cs="宋体"/>
          <w:sz w:val="24"/>
          <w:szCs w:val="24"/>
          <w:lang w:val="en-US"/>
        </w:rPr>
        <w:t xml:space="preserve"> O, </w:t>
      </w:r>
      <w:proofErr w:type="spellStart"/>
      <w:r w:rsidRPr="00A03482">
        <w:rPr>
          <w:rFonts w:ascii="Book Antiqua" w:hAnsi="Book Antiqua" w:cs="宋体"/>
          <w:sz w:val="24"/>
          <w:szCs w:val="24"/>
          <w:lang w:val="en-US"/>
        </w:rPr>
        <w:t>Sidi</w:t>
      </w:r>
      <w:proofErr w:type="spellEnd"/>
      <w:r w:rsidRPr="00A03482">
        <w:rPr>
          <w:rFonts w:ascii="Book Antiqua" w:hAnsi="Book Antiqua" w:cs="宋体"/>
          <w:sz w:val="24"/>
          <w:szCs w:val="24"/>
          <w:lang w:val="en-US"/>
        </w:rPr>
        <w:t xml:space="preserve"> A, </w:t>
      </w:r>
      <w:proofErr w:type="spellStart"/>
      <w:r w:rsidRPr="00A03482">
        <w:rPr>
          <w:rFonts w:ascii="Book Antiqua" w:hAnsi="Book Antiqua" w:cs="宋体"/>
          <w:sz w:val="24"/>
          <w:szCs w:val="24"/>
          <w:lang w:val="en-US"/>
        </w:rPr>
        <w:t>Leib</w:t>
      </w:r>
      <w:proofErr w:type="spellEnd"/>
      <w:r w:rsidRPr="00A03482">
        <w:rPr>
          <w:rFonts w:ascii="Book Antiqua" w:hAnsi="Book Antiqua" w:cs="宋体"/>
          <w:sz w:val="24"/>
          <w:szCs w:val="24"/>
          <w:lang w:val="en-US"/>
        </w:rPr>
        <w:t xml:space="preserve"> Z, Colombo R, </w:t>
      </w:r>
      <w:proofErr w:type="spellStart"/>
      <w:r w:rsidRPr="00A03482">
        <w:rPr>
          <w:rFonts w:ascii="Book Antiqua" w:hAnsi="Book Antiqua" w:cs="宋体"/>
          <w:sz w:val="24"/>
          <w:szCs w:val="24"/>
          <w:lang w:val="en-US"/>
        </w:rPr>
        <w:t>Naspro</w:t>
      </w:r>
      <w:proofErr w:type="spellEnd"/>
      <w:r w:rsidRPr="00A03482">
        <w:rPr>
          <w:rFonts w:ascii="Book Antiqua" w:hAnsi="Book Antiqua" w:cs="宋体"/>
          <w:sz w:val="24"/>
          <w:szCs w:val="24"/>
          <w:lang w:val="en-US"/>
        </w:rPr>
        <w:t xml:space="preserve"> R, </w:t>
      </w:r>
      <w:proofErr w:type="spellStart"/>
      <w:r w:rsidRPr="00A03482">
        <w:rPr>
          <w:rFonts w:ascii="Book Antiqua" w:hAnsi="Book Antiqua" w:cs="宋体"/>
          <w:sz w:val="24"/>
          <w:szCs w:val="24"/>
          <w:lang w:val="en-US"/>
        </w:rPr>
        <w:t>Pavone</w:t>
      </w:r>
      <w:proofErr w:type="spellEnd"/>
      <w:r w:rsidRPr="00A03482">
        <w:rPr>
          <w:rFonts w:ascii="Book Antiqua" w:hAnsi="Book Antiqua" w:cs="宋体"/>
          <w:sz w:val="24"/>
          <w:szCs w:val="24"/>
          <w:lang w:val="en-US"/>
        </w:rPr>
        <w:t xml:space="preserve"> M, </w:t>
      </w:r>
      <w:proofErr w:type="spellStart"/>
      <w:r w:rsidRPr="00A03482">
        <w:rPr>
          <w:rFonts w:ascii="Book Antiqua" w:hAnsi="Book Antiqua" w:cs="宋体"/>
          <w:sz w:val="24"/>
          <w:szCs w:val="24"/>
          <w:lang w:val="en-US"/>
        </w:rPr>
        <w:t>Baniel</w:t>
      </w:r>
      <w:proofErr w:type="spellEnd"/>
      <w:r w:rsidRPr="00A03482">
        <w:rPr>
          <w:rFonts w:ascii="Book Antiqua" w:hAnsi="Book Antiqua" w:cs="宋体"/>
          <w:sz w:val="24"/>
          <w:szCs w:val="24"/>
          <w:lang w:val="en-US"/>
        </w:rPr>
        <w:t xml:space="preserve"> J, </w:t>
      </w:r>
      <w:proofErr w:type="spellStart"/>
      <w:r w:rsidRPr="00A03482">
        <w:rPr>
          <w:rFonts w:ascii="Book Antiqua" w:hAnsi="Book Antiqua" w:cs="宋体"/>
          <w:sz w:val="24"/>
          <w:szCs w:val="24"/>
          <w:lang w:val="en-US"/>
        </w:rPr>
        <w:t>Hasner</w:t>
      </w:r>
      <w:proofErr w:type="spellEnd"/>
      <w:r w:rsidRPr="00A03482">
        <w:rPr>
          <w:rFonts w:ascii="Book Antiqua" w:hAnsi="Book Antiqua" w:cs="宋体"/>
          <w:sz w:val="24"/>
          <w:szCs w:val="24"/>
          <w:lang w:val="en-US"/>
        </w:rPr>
        <w:t xml:space="preserve"> F, </w:t>
      </w:r>
      <w:proofErr w:type="spellStart"/>
      <w:r w:rsidRPr="00A03482">
        <w:rPr>
          <w:rFonts w:ascii="Book Antiqua" w:hAnsi="Book Antiqua" w:cs="宋体"/>
          <w:sz w:val="24"/>
          <w:szCs w:val="24"/>
          <w:lang w:val="en-US"/>
        </w:rPr>
        <w:t>Witjes</w:t>
      </w:r>
      <w:proofErr w:type="spellEnd"/>
      <w:r w:rsidRPr="00A03482">
        <w:rPr>
          <w:rFonts w:ascii="Book Antiqua" w:hAnsi="Book Antiqua" w:cs="宋体"/>
          <w:sz w:val="24"/>
          <w:szCs w:val="24"/>
          <w:lang w:val="en-US"/>
        </w:rPr>
        <w:t xml:space="preserve"> JA. Preliminary European results of local microwave hyperthermia and chemotherapy treatment in intermediate or high risk superficial transitional cell carcinoma of the bladder.</w:t>
      </w:r>
      <w:r w:rsidRPr="00A03482">
        <w:rPr>
          <w:rFonts w:ascii="Book Antiqua" w:hAnsi="Book Antiqua" w:cs="宋体"/>
          <w:i/>
          <w:sz w:val="24"/>
          <w:szCs w:val="24"/>
          <w:lang w:val="en-US"/>
        </w:rPr>
        <w:t xml:space="preserve"> </w:t>
      </w:r>
      <w:proofErr w:type="spellStart"/>
      <w:r w:rsidRPr="00A03482">
        <w:rPr>
          <w:rFonts w:ascii="Book Antiqua" w:hAnsi="Book Antiqua" w:cs="宋体"/>
          <w:i/>
          <w:sz w:val="24"/>
          <w:szCs w:val="24"/>
          <w:lang w:val="en-US"/>
        </w:rPr>
        <w:t>Eur</w:t>
      </w:r>
      <w:proofErr w:type="spellEnd"/>
      <w:r w:rsidRPr="00A03482">
        <w:rPr>
          <w:rFonts w:ascii="Book Antiqua" w:hAnsi="Book Antiqua" w:cs="宋体" w:hint="eastAsia"/>
          <w:i/>
          <w:sz w:val="24"/>
          <w:szCs w:val="24"/>
          <w:lang w:val="en-US"/>
        </w:rPr>
        <w:t xml:space="preserve"> </w:t>
      </w:r>
      <w:proofErr w:type="spellStart"/>
      <w:proofErr w:type="gramStart"/>
      <w:r w:rsidRPr="00A03482">
        <w:rPr>
          <w:rFonts w:ascii="Book Antiqua" w:hAnsi="Book Antiqua" w:cs="宋体"/>
          <w:i/>
          <w:sz w:val="24"/>
          <w:szCs w:val="24"/>
          <w:lang w:val="en-US"/>
        </w:rPr>
        <w:t>Urol</w:t>
      </w:r>
      <w:proofErr w:type="spellEnd"/>
      <w:r w:rsidRPr="00A03482">
        <w:rPr>
          <w:rFonts w:ascii="Book Antiqua" w:hAnsi="Book Antiqua" w:cs="宋体" w:hint="eastAsia"/>
          <w:i/>
          <w:sz w:val="24"/>
          <w:szCs w:val="24"/>
          <w:lang w:val="en-US"/>
        </w:rPr>
        <w:t xml:space="preserve"> </w:t>
      </w:r>
      <w:r w:rsidRPr="00A03482">
        <w:rPr>
          <w:rFonts w:ascii="Book Antiqua" w:hAnsi="Book Antiqua" w:cs="宋体"/>
          <w:sz w:val="24"/>
          <w:szCs w:val="24"/>
          <w:lang w:val="en-US"/>
        </w:rPr>
        <w:t xml:space="preserve"> 2004</w:t>
      </w:r>
      <w:proofErr w:type="gramEnd"/>
      <w:r w:rsidRPr="00A03482">
        <w:rPr>
          <w:rFonts w:ascii="Book Antiqua" w:hAnsi="Book Antiqua" w:cs="宋体"/>
          <w:sz w:val="24"/>
          <w:szCs w:val="24"/>
          <w:lang w:val="en-US"/>
        </w:rPr>
        <w:t xml:space="preserve">; 46: 65-71; discussion </w:t>
      </w:r>
      <w:r w:rsidRPr="00A03482">
        <w:rPr>
          <w:rFonts w:ascii="Book Antiqua" w:hAnsi="Book Antiqua" w:cs="宋体" w:hint="eastAsia"/>
          <w:sz w:val="24"/>
          <w:szCs w:val="24"/>
          <w:lang w:val="en-US"/>
        </w:rPr>
        <w:t>71</w:t>
      </w:r>
      <w:r w:rsidRPr="00A03482">
        <w:rPr>
          <w:rFonts w:ascii="Book Antiqua" w:hAnsi="Book Antiqua" w:cs="宋体"/>
          <w:sz w:val="24"/>
          <w:szCs w:val="24"/>
          <w:lang w:val="en-US"/>
        </w:rPr>
        <w:t>-2</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PMID: 15183549 DOI: 10.1016/j.eururo.2004.01.019</w:t>
      </w:r>
      <w:r w:rsidRPr="00A03482">
        <w:rPr>
          <w:rFonts w:ascii="Book Antiqua" w:hAnsi="Book Antiqua" w:cs="宋体" w:hint="eastAsia"/>
          <w:sz w:val="24"/>
          <w:szCs w:val="24"/>
          <w:lang w:val="en-US"/>
        </w:rPr>
        <w:t>]</w:t>
      </w:r>
    </w:p>
    <w:p w14:paraId="588B20F8"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 xml:space="preserve">24 </w:t>
      </w:r>
      <w:proofErr w:type="spellStart"/>
      <w:r w:rsidRPr="00A03482">
        <w:rPr>
          <w:rFonts w:ascii="Book Antiqua" w:hAnsi="Book Antiqua" w:cs="宋体"/>
          <w:b/>
          <w:sz w:val="24"/>
          <w:szCs w:val="24"/>
          <w:lang w:val="en-US"/>
        </w:rPr>
        <w:t>Griffits</w:t>
      </w:r>
      <w:proofErr w:type="spellEnd"/>
      <w:r w:rsidRPr="00A03482">
        <w:rPr>
          <w:rFonts w:ascii="Book Antiqua" w:hAnsi="Book Antiqua" w:cs="宋体"/>
          <w:b/>
          <w:sz w:val="24"/>
          <w:szCs w:val="24"/>
          <w:lang w:val="en-US"/>
        </w:rPr>
        <w:t xml:space="preserve"> TR</w:t>
      </w:r>
      <w:r w:rsidRPr="00A03482">
        <w:rPr>
          <w:rFonts w:ascii="Book Antiqua" w:hAnsi="Book Antiqua" w:cs="宋体"/>
          <w:sz w:val="24"/>
          <w:szCs w:val="24"/>
          <w:lang w:val="en-US"/>
        </w:rPr>
        <w:t xml:space="preserve">. Plenary session </w:t>
      </w:r>
      <w:proofErr w:type="gramStart"/>
      <w:r w:rsidRPr="00A03482">
        <w:rPr>
          <w:rFonts w:ascii="Book Antiqua" w:hAnsi="Book Antiqua" w:cs="宋体"/>
          <w:sz w:val="24"/>
          <w:szCs w:val="24"/>
          <w:lang w:val="en-US"/>
        </w:rPr>
        <w:t>conference</w:t>
      </w:r>
      <w:proofErr w:type="gramEnd"/>
      <w:r w:rsidRPr="00A03482">
        <w:rPr>
          <w:rFonts w:ascii="Book Antiqua" w:hAnsi="Book Antiqua" w:cs="宋体"/>
          <w:sz w:val="24"/>
          <w:szCs w:val="24"/>
          <w:lang w:val="en-US"/>
        </w:rPr>
        <w:t xml:space="preserve"> at the annual national congress of the Spanish Urological Association. </w:t>
      </w:r>
      <w:proofErr w:type="spellStart"/>
      <w:r w:rsidRPr="00A03482">
        <w:rPr>
          <w:rFonts w:ascii="Book Antiqua" w:hAnsi="Book Antiqua" w:cs="宋体"/>
          <w:sz w:val="24"/>
          <w:szCs w:val="24"/>
          <w:lang w:val="en-US"/>
        </w:rPr>
        <w:t>Secuential</w:t>
      </w:r>
      <w:proofErr w:type="spellEnd"/>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chemohyperthermia</w:t>
      </w:r>
      <w:proofErr w:type="spellEnd"/>
      <w:r w:rsidRPr="00A03482">
        <w:rPr>
          <w:rFonts w:ascii="Book Antiqua" w:hAnsi="Book Antiqua" w:cs="宋体"/>
          <w:sz w:val="24"/>
          <w:szCs w:val="24"/>
          <w:lang w:val="en-US"/>
        </w:rPr>
        <w:t xml:space="preserve"> plus BCG in high risk NMIBC. </w:t>
      </w:r>
      <w:proofErr w:type="gramStart"/>
      <w:r w:rsidRPr="00A03482">
        <w:rPr>
          <w:rFonts w:ascii="Book Antiqua" w:hAnsi="Book Antiqua" w:cs="宋体"/>
          <w:sz w:val="24"/>
          <w:szCs w:val="24"/>
          <w:lang w:val="en-US"/>
        </w:rPr>
        <w:t>Plenary session conference at the annual national congress of the Spanish Urological Association Toledo</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June 16, 2016</w:t>
      </w:r>
      <w:r w:rsidRPr="00A03482">
        <w:rPr>
          <w:rFonts w:ascii="Book Antiqua" w:hAnsi="Book Antiqua" w:cs="宋体" w:hint="eastAsia"/>
          <w:sz w:val="24"/>
          <w:szCs w:val="24"/>
          <w:lang w:val="en-US"/>
        </w:rPr>
        <w:t>;</w:t>
      </w:r>
      <w:r w:rsidRPr="00A03482">
        <w:rPr>
          <w:rFonts w:ascii="Book Antiqua" w:hAnsi="Book Antiqua" w:cs="宋体"/>
          <w:sz w:val="24"/>
          <w:szCs w:val="24"/>
          <w:lang w:val="en-US"/>
        </w:rPr>
        <w:t xml:space="preserve"> Spain</w:t>
      </w:r>
      <w:r w:rsidRPr="00A03482">
        <w:rPr>
          <w:rFonts w:ascii="Book Antiqua" w:hAnsi="Book Antiqua" w:cs="宋体" w:hint="eastAsia"/>
          <w:sz w:val="24"/>
          <w:szCs w:val="24"/>
          <w:lang w:val="en-US"/>
        </w:rPr>
        <w:t>.</w:t>
      </w:r>
      <w:proofErr w:type="gramEnd"/>
      <w:r w:rsidRPr="00A03482">
        <w:rPr>
          <w:rFonts w:ascii="Book Antiqua" w:hAnsi="Book Antiqua" w:cs="宋体"/>
          <w:sz w:val="24"/>
          <w:szCs w:val="24"/>
          <w:lang w:val="en-US"/>
        </w:rPr>
        <w:t xml:space="preserve"> </w:t>
      </w:r>
    </w:p>
    <w:p w14:paraId="6C7CA2E2"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lastRenderedPageBreak/>
        <w:t>25 </w:t>
      </w:r>
      <w:r w:rsidRPr="00A03482">
        <w:rPr>
          <w:rFonts w:ascii="Book Antiqua" w:hAnsi="Book Antiqua" w:cs="宋体"/>
          <w:b/>
          <w:bCs/>
          <w:sz w:val="24"/>
          <w:szCs w:val="24"/>
          <w:lang w:val="en-US"/>
        </w:rPr>
        <w:t>Colombo R</w:t>
      </w:r>
      <w:r w:rsidRPr="00A03482">
        <w:rPr>
          <w:rFonts w:ascii="Book Antiqua" w:hAnsi="Book Antiqua" w:cs="宋体"/>
          <w:sz w:val="24"/>
          <w:szCs w:val="24"/>
          <w:lang w:val="en-US"/>
        </w:rPr>
        <w:t xml:space="preserve">, Da </w:t>
      </w:r>
      <w:proofErr w:type="spellStart"/>
      <w:r w:rsidRPr="00A03482">
        <w:rPr>
          <w:rFonts w:ascii="Book Antiqua" w:hAnsi="Book Antiqua" w:cs="宋体"/>
          <w:sz w:val="24"/>
          <w:szCs w:val="24"/>
          <w:lang w:val="en-US"/>
        </w:rPr>
        <w:t>Pozzo</w:t>
      </w:r>
      <w:proofErr w:type="spellEnd"/>
      <w:r w:rsidRPr="00A03482">
        <w:rPr>
          <w:rFonts w:ascii="Book Antiqua" w:hAnsi="Book Antiqua" w:cs="宋体"/>
          <w:sz w:val="24"/>
          <w:szCs w:val="24"/>
          <w:lang w:val="en-US"/>
        </w:rPr>
        <w:t xml:space="preserve"> LF, Lev A, </w:t>
      </w:r>
      <w:proofErr w:type="spellStart"/>
      <w:r w:rsidRPr="00A03482">
        <w:rPr>
          <w:rFonts w:ascii="Book Antiqua" w:hAnsi="Book Antiqua" w:cs="宋体"/>
          <w:sz w:val="24"/>
          <w:szCs w:val="24"/>
          <w:lang w:val="en-US"/>
        </w:rPr>
        <w:t>Salonia</w:t>
      </w:r>
      <w:proofErr w:type="spellEnd"/>
      <w:r w:rsidRPr="00A03482">
        <w:rPr>
          <w:rFonts w:ascii="Book Antiqua" w:hAnsi="Book Antiqua" w:cs="宋体"/>
          <w:sz w:val="24"/>
          <w:szCs w:val="24"/>
          <w:lang w:val="en-US"/>
        </w:rPr>
        <w:t xml:space="preserve"> A, </w:t>
      </w:r>
      <w:proofErr w:type="spellStart"/>
      <w:r w:rsidRPr="00A03482">
        <w:rPr>
          <w:rFonts w:ascii="Book Antiqua" w:hAnsi="Book Antiqua" w:cs="宋体"/>
          <w:sz w:val="24"/>
          <w:szCs w:val="24"/>
          <w:lang w:val="en-US"/>
        </w:rPr>
        <w:t>Rigatti</w:t>
      </w:r>
      <w:proofErr w:type="spellEnd"/>
      <w:r w:rsidRPr="00A03482">
        <w:rPr>
          <w:rFonts w:ascii="Book Antiqua" w:hAnsi="Book Antiqua" w:cs="宋体"/>
          <w:sz w:val="24"/>
          <w:szCs w:val="24"/>
          <w:lang w:val="en-US"/>
        </w:rPr>
        <w:t xml:space="preserve"> P, </w:t>
      </w:r>
      <w:proofErr w:type="spellStart"/>
      <w:r w:rsidRPr="00A03482">
        <w:rPr>
          <w:rFonts w:ascii="Book Antiqua" w:hAnsi="Book Antiqua" w:cs="宋体"/>
          <w:sz w:val="24"/>
          <w:szCs w:val="24"/>
          <w:lang w:val="en-US"/>
        </w:rPr>
        <w:t>Leib</w:t>
      </w:r>
      <w:proofErr w:type="spellEnd"/>
      <w:r w:rsidRPr="00A03482">
        <w:rPr>
          <w:rFonts w:ascii="Book Antiqua" w:hAnsi="Book Antiqua" w:cs="宋体"/>
          <w:sz w:val="24"/>
          <w:szCs w:val="24"/>
          <w:lang w:val="en-US"/>
        </w:rPr>
        <w:t xml:space="preserve"> Z, </w:t>
      </w:r>
      <w:proofErr w:type="spellStart"/>
      <w:r w:rsidRPr="00A03482">
        <w:rPr>
          <w:rFonts w:ascii="Book Antiqua" w:hAnsi="Book Antiqua" w:cs="宋体"/>
          <w:sz w:val="24"/>
          <w:szCs w:val="24"/>
          <w:lang w:val="en-US"/>
        </w:rPr>
        <w:t>Servadio</w:t>
      </w:r>
      <w:proofErr w:type="spellEnd"/>
      <w:r w:rsidRPr="00A03482">
        <w:rPr>
          <w:rFonts w:ascii="Book Antiqua" w:hAnsi="Book Antiqua" w:cs="宋体"/>
          <w:sz w:val="24"/>
          <w:szCs w:val="24"/>
          <w:lang w:val="en-US"/>
        </w:rPr>
        <w:t xml:space="preserve"> C, </w:t>
      </w:r>
      <w:proofErr w:type="spellStart"/>
      <w:r w:rsidRPr="00A03482">
        <w:rPr>
          <w:rFonts w:ascii="Book Antiqua" w:hAnsi="Book Antiqua" w:cs="宋体"/>
          <w:sz w:val="24"/>
          <w:szCs w:val="24"/>
          <w:lang w:val="en-US"/>
        </w:rPr>
        <w:t>Caldarera</w:t>
      </w:r>
      <w:proofErr w:type="spellEnd"/>
      <w:r w:rsidRPr="00A03482">
        <w:rPr>
          <w:rFonts w:ascii="Book Antiqua" w:hAnsi="Book Antiqua" w:cs="宋体"/>
          <w:sz w:val="24"/>
          <w:szCs w:val="24"/>
          <w:lang w:val="en-US"/>
        </w:rPr>
        <w:t xml:space="preserve"> E, </w:t>
      </w:r>
      <w:proofErr w:type="spellStart"/>
      <w:r w:rsidRPr="00A03482">
        <w:rPr>
          <w:rFonts w:ascii="Book Antiqua" w:hAnsi="Book Antiqua" w:cs="宋体"/>
          <w:sz w:val="24"/>
          <w:szCs w:val="24"/>
          <w:lang w:val="en-US"/>
        </w:rPr>
        <w:t>Pavone-Macaluso</w:t>
      </w:r>
      <w:proofErr w:type="spellEnd"/>
      <w:r w:rsidRPr="00A03482">
        <w:rPr>
          <w:rFonts w:ascii="Book Antiqua" w:hAnsi="Book Antiqua" w:cs="宋体"/>
          <w:sz w:val="24"/>
          <w:szCs w:val="24"/>
          <w:lang w:val="en-US"/>
        </w:rPr>
        <w:t xml:space="preserve"> M. Local microwave hyperthermia and </w:t>
      </w:r>
      <w:proofErr w:type="spellStart"/>
      <w:r w:rsidRPr="00A03482">
        <w:rPr>
          <w:rFonts w:ascii="Book Antiqua" w:hAnsi="Book Antiqua" w:cs="宋体"/>
          <w:sz w:val="24"/>
          <w:szCs w:val="24"/>
          <w:lang w:val="en-US"/>
        </w:rPr>
        <w:t>intravesical</w:t>
      </w:r>
      <w:proofErr w:type="spellEnd"/>
      <w:r w:rsidRPr="00A03482">
        <w:rPr>
          <w:rFonts w:ascii="Book Antiqua" w:hAnsi="Book Antiqua" w:cs="宋体"/>
          <w:sz w:val="24"/>
          <w:szCs w:val="24"/>
          <w:lang w:val="en-US"/>
        </w:rPr>
        <w:t xml:space="preserve"> chemotherapy as bladder sparing treatment for select multifocal and </w:t>
      </w:r>
      <w:proofErr w:type="spellStart"/>
      <w:r w:rsidRPr="00A03482">
        <w:rPr>
          <w:rFonts w:ascii="Book Antiqua" w:hAnsi="Book Antiqua" w:cs="宋体"/>
          <w:sz w:val="24"/>
          <w:szCs w:val="24"/>
          <w:lang w:val="en-US"/>
        </w:rPr>
        <w:t>unresectable</w:t>
      </w:r>
      <w:proofErr w:type="spellEnd"/>
      <w:r w:rsidRPr="00A03482">
        <w:rPr>
          <w:rFonts w:ascii="Book Antiqua" w:hAnsi="Book Antiqua" w:cs="宋体"/>
          <w:sz w:val="24"/>
          <w:szCs w:val="24"/>
          <w:lang w:val="en-US"/>
        </w:rPr>
        <w:t xml:space="preserve"> superficial bladder tumors. </w:t>
      </w:r>
      <w:r w:rsidRPr="00A03482">
        <w:rPr>
          <w:rFonts w:ascii="Book Antiqua" w:hAnsi="Book Antiqua" w:cs="宋体"/>
          <w:i/>
          <w:iCs/>
          <w:sz w:val="24"/>
          <w:szCs w:val="24"/>
          <w:lang w:val="en-US"/>
        </w:rPr>
        <w:t xml:space="preserve">J </w:t>
      </w:r>
      <w:proofErr w:type="spellStart"/>
      <w:r w:rsidRPr="00A03482">
        <w:rPr>
          <w:rFonts w:ascii="Book Antiqua" w:hAnsi="Book Antiqua" w:cs="宋体"/>
          <w:i/>
          <w:iCs/>
          <w:sz w:val="24"/>
          <w:szCs w:val="24"/>
          <w:lang w:val="en-US"/>
        </w:rPr>
        <w:t>Urol</w:t>
      </w:r>
      <w:proofErr w:type="spellEnd"/>
      <w:r w:rsidRPr="00A03482">
        <w:rPr>
          <w:rFonts w:ascii="Book Antiqua" w:hAnsi="Book Antiqua" w:cs="宋体"/>
          <w:sz w:val="24"/>
          <w:szCs w:val="24"/>
          <w:lang w:val="en-US"/>
        </w:rPr>
        <w:t> 1998; </w:t>
      </w:r>
      <w:r w:rsidRPr="00A03482">
        <w:rPr>
          <w:rFonts w:ascii="Book Antiqua" w:hAnsi="Book Antiqua" w:cs="宋体"/>
          <w:b/>
          <w:bCs/>
          <w:sz w:val="24"/>
          <w:szCs w:val="24"/>
          <w:lang w:val="en-US"/>
        </w:rPr>
        <w:t>159</w:t>
      </w:r>
      <w:r w:rsidRPr="00A03482">
        <w:rPr>
          <w:rFonts w:ascii="Book Antiqua" w:hAnsi="Book Antiqua" w:cs="宋体"/>
          <w:sz w:val="24"/>
          <w:szCs w:val="24"/>
          <w:lang w:val="en-US"/>
        </w:rPr>
        <w:t>: 783-787 [PMID: 9474148</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DOI: 10.1016/S0022-5347(01)63728-5]</w:t>
      </w:r>
    </w:p>
    <w:p w14:paraId="04819B50"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26 </w:t>
      </w:r>
      <w:r w:rsidRPr="00A03482">
        <w:rPr>
          <w:rFonts w:ascii="Book Antiqua" w:hAnsi="Book Antiqua" w:cs="宋体"/>
          <w:b/>
          <w:bCs/>
          <w:sz w:val="24"/>
          <w:szCs w:val="24"/>
          <w:lang w:val="en-US"/>
        </w:rPr>
        <w:t>Sousa A</w:t>
      </w:r>
      <w:r w:rsidRPr="00A03482">
        <w:rPr>
          <w:rFonts w:ascii="Book Antiqua" w:hAnsi="Book Antiqua" w:cs="宋体"/>
          <w:sz w:val="24"/>
          <w:szCs w:val="24"/>
          <w:lang w:val="en-US"/>
        </w:rPr>
        <w:t xml:space="preserve">, Inman BA, </w:t>
      </w:r>
      <w:proofErr w:type="spellStart"/>
      <w:r w:rsidRPr="00A03482">
        <w:rPr>
          <w:rFonts w:ascii="Book Antiqua" w:hAnsi="Book Antiqua" w:cs="宋体"/>
          <w:sz w:val="24"/>
          <w:szCs w:val="24"/>
          <w:lang w:val="en-US"/>
        </w:rPr>
        <w:t>Piñeiro</w:t>
      </w:r>
      <w:proofErr w:type="spellEnd"/>
      <w:r w:rsidRPr="00A03482">
        <w:rPr>
          <w:rFonts w:ascii="Book Antiqua" w:hAnsi="Book Antiqua" w:cs="宋体"/>
          <w:sz w:val="24"/>
          <w:szCs w:val="24"/>
          <w:lang w:val="en-US"/>
        </w:rPr>
        <w:t xml:space="preserve"> I, Monserrat V, Pérez A, </w:t>
      </w:r>
      <w:proofErr w:type="spellStart"/>
      <w:r w:rsidRPr="00A03482">
        <w:rPr>
          <w:rFonts w:ascii="Book Antiqua" w:hAnsi="Book Antiqua" w:cs="宋体"/>
          <w:sz w:val="24"/>
          <w:szCs w:val="24"/>
          <w:lang w:val="en-US"/>
        </w:rPr>
        <w:t>Aparici</w:t>
      </w:r>
      <w:proofErr w:type="spellEnd"/>
      <w:r w:rsidRPr="00A03482">
        <w:rPr>
          <w:rFonts w:ascii="Book Antiqua" w:hAnsi="Book Antiqua" w:cs="宋体"/>
          <w:sz w:val="24"/>
          <w:szCs w:val="24"/>
          <w:lang w:val="en-US"/>
        </w:rPr>
        <w:t xml:space="preserve"> V, Gómez I, </w:t>
      </w:r>
      <w:proofErr w:type="spellStart"/>
      <w:r w:rsidRPr="00A03482">
        <w:rPr>
          <w:rFonts w:ascii="Book Antiqua" w:hAnsi="Book Antiqua" w:cs="宋体"/>
          <w:sz w:val="24"/>
          <w:szCs w:val="24"/>
          <w:lang w:val="en-US"/>
        </w:rPr>
        <w:t>Neira</w:t>
      </w:r>
      <w:proofErr w:type="spellEnd"/>
      <w:r w:rsidRPr="00A03482">
        <w:rPr>
          <w:rFonts w:ascii="Book Antiqua" w:hAnsi="Book Antiqua" w:cs="宋体"/>
          <w:sz w:val="24"/>
          <w:szCs w:val="24"/>
          <w:lang w:val="en-US"/>
        </w:rPr>
        <w:t xml:space="preserve"> P, </w:t>
      </w:r>
      <w:proofErr w:type="spellStart"/>
      <w:r w:rsidRPr="00A03482">
        <w:rPr>
          <w:rFonts w:ascii="Book Antiqua" w:hAnsi="Book Antiqua" w:cs="宋体"/>
          <w:sz w:val="24"/>
          <w:szCs w:val="24"/>
          <w:lang w:val="en-US"/>
        </w:rPr>
        <w:t>Uribarri</w:t>
      </w:r>
      <w:proofErr w:type="spellEnd"/>
      <w:r w:rsidRPr="00A03482">
        <w:rPr>
          <w:rFonts w:ascii="Book Antiqua" w:hAnsi="Book Antiqua" w:cs="宋体"/>
          <w:sz w:val="24"/>
          <w:szCs w:val="24"/>
          <w:lang w:val="en-US"/>
        </w:rPr>
        <w:t xml:space="preserve"> C. </w:t>
      </w:r>
      <w:proofErr w:type="gramStart"/>
      <w:r w:rsidRPr="00A03482">
        <w:rPr>
          <w:rFonts w:ascii="Book Antiqua" w:hAnsi="Book Antiqua" w:cs="宋体"/>
          <w:sz w:val="24"/>
          <w:szCs w:val="24"/>
          <w:lang w:val="en-US"/>
        </w:rPr>
        <w:t xml:space="preserve">A clinical trial of neoadjuvant </w:t>
      </w:r>
      <w:proofErr w:type="spellStart"/>
      <w:r w:rsidRPr="00A03482">
        <w:rPr>
          <w:rFonts w:ascii="Book Antiqua" w:hAnsi="Book Antiqua" w:cs="宋体"/>
          <w:sz w:val="24"/>
          <w:szCs w:val="24"/>
          <w:lang w:val="en-US"/>
        </w:rPr>
        <w:t>hyperthermic</w:t>
      </w:r>
      <w:proofErr w:type="spellEnd"/>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intravesical</w:t>
      </w:r>
      <w:proofErr w:type="spellEnd"/>
      <w:r w:rsidRPr="00A03482">
        <w:rPr>
          <w:rFonts w:ascii="Book Antiqua" w:hAnsi="Book Antiqua" w:cs="宋体"/>
          <w:sz w:val="24"/>
          <w:szCs w:val="24"/>
          <w:lang w:val="en-US"/>
        </w:rPr>
        <w:t xml:space="preserve"> chemotherapy (HIVEC) for treating intermediate and high-risk non-muscle invasive bladder cancer.</w:t>
      </w:r>
      <w:proofErr w:type="gramEnd"/>
      <w:r w:rsidRPr="00A03482">
        <w:rPr>
          <w:rFonts w:ascii="Book Antiqua" w:hAnsi="Book Antiqua" w:cs="宋体"/>
          <w:sz w:val="24"/>
          <w:szCs w:val="24"/>
          <w:lang w:val="en-US"/>
        </w:rPr>
        <w:t> </w:t>
      </w:r>
      <w:proofErr w:type="spellStart"/>
      <w:r w:rsidRPr="00A03482">
        <w:rPr>
          <w:rFonts w:ascii="Book Antiqua" w:hAnsi="Book Antiqua" w:cs="宋体"/>
          <w:i/>
          <w:iCs/>
          <w:sz w:val="24"/>
          <w:szCs w:val="24"/>
          <w:lang w:val="en-US"/>
        </w:rPr>
        <w:t>Int</w:t>
      </w:r>
      <w:proofErr w:type="spellEnd"/>
      <w:r w:rsidRPr="00A03482">
        <w:rPr>
          <w:rFonts w:ascii="Book Antiqua" w:hAnsi="Book Antiqua" w:cs="宋体"/>
          <w:i/>
          <w:iCs/>
          <w:sz w:val="24"/>
          <w:szCs w:val="24"/>
          <w:lang w:val="en-US"/>
        </w:rPr>
        <w:t xml:space="preserve"> J Hyperthermia</w:t>
      </w:r>
      <w:r w:rsidRPr="00A03482">
        <w:rPr>
          <w:rFonts w:ascii="Book Antiqua" w:hAnsi="Book Antiqua" w:cs="宋体"/>
          <w:sz w:val="24"/>
          <w:szCs w:val="24"/>
          <w:lang w:val="en-US"/>
        </w:rPr>
        <w:t> 2014; </w:t>
      </w:r>
      <w:r w:rsidRPr="00A03482">
        <w:rPr>
          <w:rFonts w:ascii="Book Antiqua" w:hAnsi="Book Antiqua" w:cs="宋体"/>
          <w:b/>
          <w:bCs/>
          <w:sz w:val="24"/>
          <w:szCs w:val="24"/>
          <w:lang w:val="en-US"/>
        </w:rPr>
        <w:t>30</w:t>
      </w:r>
      <w:r w:rsidRPr="00A03482">
        <w:rPr>
          <w:rFonts w:ascii="Book Antiqua" w:hAnsi="Book Antiqua" w:cs="宋体"/>
          <w:sz w:val="24"/>
          <w:szCs w:val="24"/>
          <w:lang w:val="en-US"/>
        </w:rPr>
        <w:t>: 166-170 [PMID: 24697672 DOI: 10.3109/02656736.2014.900194]</w:t>
      </w:r>
    </w:p>
    <w:p w14:paraId="7B2FEC0E"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27</w:t>
      </w:r>
      <w:r w:rsidRPr="00A03482">
        <w:rPr>
          <w:b/>
          <w:lang w:val="en-US"/>
        </w:rPr>
        <w:t xml:space="preserve"> </w:t>
      </w:r>
      <w:proofErr w:type="spellStart"/>
      <w:r w:rsidRPr="00A03482">
        <w:rPr>
          <w:rFonts w:ascii="Book Antiqua" w:hAnsi="Book Antiqua" w:cs="宋体"/>
          <w:b/>
          <w:sz w:val="24"/>
          <w:szCs w:val="24"/>
          <w:lang w:val="en-US"/>
        </w:rPr>
        <w:t>Lüdecke</w:t>
      </w:r>
      <w:proofErr w:type="spellEnd"/>
      <w:r w:rsidRPr="00A03482">
        <w:rPr>
          <w:rFonts w:ascii="Book Antiqua" w:hAnsi="Book Antiqua" w:cs="宋体"/>
          <w:b/>
          <w:sz w:val="24"/>
          <w:szCs w:val="24"/>
          <w:lang w:val="en-US"/>
        </w:rPr>
        <w:t xml:space="preserve"> GSL</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Nativ</w:t>
      </w:r>
      <w:proofErr w:type="spellEnd"/>
      <w:r w:rsidRPr="00A03482">
        <w:rPr>
          <w:rFonts w:ascii="Book Antiqua" w:hAnsi="Book Antiqua" w:cs="宋体"/>
          <w:sz w:val="24"/>
          <w:szCs w:val="24"/>
          <w:lang w:val="en-US"/>
        </w:rPr>
        <w:t xml:space="preserve"> O, </w:t>
      </w:r>
      <w:proofErr w:type="spellStart"/>
      <w:r w:rsidRPr="00A03482">
        <w:rPr>
          <w:rFonts w:ascii="Book Antiqua" w:hAnsi="Book Antiqua" w:cs="宋体"/>
          <w:sz w:val="24"/>
          <w:szCs w:val="24"/>
          <w:lang w:val="en-US"/>
        </w:rPr>
        <w:t>Witzsch</w:t>
      </w:r>
      <w:proofErr w:type="spellEnd"/>
      <w:r w:rsidRPr="00A03482">
        <w:rPr>
          <w:rFonts w:ascii="Book Antiqua" w:hAnsi="Book Antiqua" w:cs="宋体"/>
          <w:sz w:val="24"/>
          <w:szCs w:val="24"/>
          <w:lang w:val="en-US"/>
        </w:rPr>
        <w:t xml:space="preserve"> U, </w:t>
      </w:r>
      <w:proofErr w:type="spellStart"/>
      <w:r w:rsidRPr="00A03482">
        <w:rPr>
          <w:rFonts w:ascii="Book Antiqua" w:hAnsi="Book Antiqua" w:cs="宋体"/>
          <w:sz w:val="24"/>
          <w:szCs w:val="24"/>
          <w:lang w:val="en-US"/>
        </w:rPr>
        <w:t>Hanitzsch</w:t>
      </w:r>
      <w:proofErr w:type="spellEnd"/>
      <w:r w:rsidRPr="00A03482">
        <w:rPr>
          <w:rFonts w:ascii="Book Antiqua" w:hAnsi="Book Antiqua" w:cs="宋体"/>
          <w:sz w:val="24"/>
          <w:szCs w:val="24"/>
          <w:lang w:val="en-US"/>
        </w:rPr>
        <w:t xml:space="preserve"> H, </w:t>
      </w:r>
      <w:proofErr w:type="spellStart"/>
      <w:r w:rsidRPr="00A03482">
        <w:rPr>
          <w:rFonts w:ascii="Book Antiqua" w:hAnsi="Book Antiqua" w:cs="宋体"/>
          <w:sz w:val="24"/>
          <w:szCs w:val="24"/>
          <w:lang w:val="en-US"/>
        </w:rPr>
        <w:t>Hasner</w:t>
      </w:r>
      <w:proofErr w:type="spellEnd"/>
      <w:r w:rsidRPr="00A03482">
        <w:rPr>
          <w:rFonts w:ascii="Book Antiqua" w:hAnsi="Book Antiqua" w:cs="宋体"/>
          <w:sz w:val="24"/>
          <w:szCs w:val="24"/>
          <w:lang w:val="en-US"/>
        </w:rPr>
        <w:t xml:space="preserve"> F, </w:t>
      </w:r>
      <w:r w:rsidRPr="00A03482">
        <w:rPr>
          <w:rFonts w:ascii="Book Antiqua" w:hAnsi="Book Antiqua" w:cs="宋体" w:hint="eastAsia"/>
          <w:sz w:val="24"/>
          <w:szCs w:val="24"/>
          <w:lang w:val="en-US"/>
        </w:rPr>
        <w:t xml:space="preserve"> </w:t>
      </w:r>
      <w:proofErr w:type="spellStart"/>
      <w:r w:rsidRPr="00A03482">
        <w:rPr>
          <w:rFonts w:ascii="Book Antiqua" w:hAnsi="Book Antiqua" w:cs="宋体"/>
          <w:sz w:val="24"/>
          <w:szCs w:val="24"/>
          <w:lang w:val="en-US"/>
        </w:rPr>
        <w:t>Issa</w:t>
      </w:r>
      <w:proofErr w:type="spellEnd"/>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 xml:space="preserve">R, </w:t>
      </w:r>
      <w:proofErr w:type="spellStart"/>
      <w:r w:rsidRPr="00A03482">
        <w:rPr>
          <w:rFonts w:ascii="Book Antiqua" w:hAnsi="Book Antiqua" w:cs="宋体"/>
          <w:sz w:val="24"/>
          <w:szCs w:val="24"/>
          <w:lang w:val="en-US"/>
        </w:rPr>
        <w:t>Witjes</w:t>
      </w:r>
      <w:proofErr w:type="spellEnd"/>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F, Weidner</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W</w:t>
      </w:r>
      <w:r w:rsidRPr="00A03482">
        <w:rPr>
          <w:rFonts w:ascii="Book Antiqua" w:hAnsi="Book Antiqua" w:cs="宋体" w:hint="eastAsia"/>
          <w:sz w:val="24"/>
          <w:szCs w:val="24"/>
          <w:lang w:val="en-US"/>
        </w:rPr>
        <w:t>.</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Radiofrequence</w:t>
      </w:r>
      <w:proofErr w:type="spellEnd"/>
      <w:r w:rsidRPr="00A03482">
        <w:rPr>
          <w:rFonts w:ascii="Book Antiqua" w:hAnsi="Book Antiqua" w:cs="宋体"/>
          <w:sz w:val="24"/>
          <w:szCs w:val="24"/>
          <w:lang w:val="en-US"/>
        </w:rPr>
        <w:t xml:space="preserve"> induced hyperthermia chemotherapy in high-risk NMIBC: </w:t>
      </w:r>
      <w:proofErr w:type="spellStart"/>
      <w:r w:rsidRPr="00A03482">
        <w:rPr>
          <w:rFonts w:ascii="Book Antiqua" w:hAnsi="Book Antiqua" w:cs="宋体"/>
          <w:sz w:val="24"/>
          <w:szCs w:val="24"/>
          <w:lang w:val="en-US"/>
        </w:rPr>
        <w:t>Multiinstitutional</w:t>
      </w:r>
      <w:proofErr w:type="spellEnd"/>
      <w:r w:rsidRPr="00A03482">
        <w:rPr>
          <w:rFonts w:ascii="Book Antiqua" w:hAnsi="Book Antiqua" w:cs="宋体"/>
          <w:sz w:val="24"/>
          <w:szCs w:val="24"/>
          <w:lang w:val="en-US"/>
        </w:rPr>
        <w:t xml:space="preserve">, international outcome analysis of 271 treated patients with a follow-up time of more than 2 years. </w:t>
      </w:r>
      <w:proofErr w:type="spellStart"/>
      <w:r w:rsidRPr="00A03482">
        <w:rPr>
          <w:rFonts w:ascii="Book Antiqua" w:hAnsi="Book Antiqua" w:cs="宋体"/>
          <w:i/>
          <w:sz w:val="24"/>
          <w:szCs w:val="24"/>
          <w:lang w:val="en-US"/>
        </w:rPr>
        <w:t>Eur</w:t>
      </w:r>
      <w:proofErr w:type="spellEnd"/>
      <w:r w:rsidRPr="00A03482">
        <w:rPr>
          <w:rFonts w:ascii="Book Antiqua" w:hAnsi="Book Antiqua" w:cs="宋体" w:hint="eastAsia"/>
          <w:i/>
          <w:sz w:val="24"/>
          <w:szCs w:val="24"/>
          <w:lang w:val="en-US"/>
        </w:rPr>
        <w:t xml:space="preserve"> </w:t>
      </w:r>
      <w:proofErr w:type="spellStart"/>
      <w:r w:rsidRPr="00A03482">
        <w:rPr>
          <w:rFonts w:ascii="Book Antiqua" w:hAnsi="Book Antiqua" w:cs="宋体"/>
          <w:i/>
          <w:sz w:val="24"/>
          <w:szCs w:val="24"/>
          <w:lang w:val="en-US"/>
        </w:rPr>
        <w:t>Urol</w:t>
      </w:r>
      <w:proofErr w:type="spellEnd"/>
      <w:r w:rsidRPr="00A03482">
        <w:rPr>
          <w:rFonts w:ascii="Book Antiqua" w:hAnsi="Book Antiqua" w:cs="宋体"/>
          <w:sz w:val="24"/>
          <w:szCs w:val="24"/>
          <w:lang w:val="en-US"/>
        </w:rPr>
        <w:t xml:space="preserve"> 2015; </w:t>
      </w:r>
      <w:proofErr w:type="spellStart"/>
      <w:r w:rsidRPr="00A03482">
        <w:rPr>
          <w:rFonts w:ascii="Book Antiqua" w:hAnsi="Book Antiqua" w:cs="宋体"/>
          <w:sz w:val="24"/>
          <w:szCs w:val="24"/>
          <w:lang w:val="en-US"/>
        </w:rPr>
        <w:t>Suppl</w:t>
      </w:r>
      <w:proofErr w:type="spellEnd"/>
      <w:r w:rsidRPr="00A03482">
        <w:rPr>
          <w:rFonts w:ascii="Book Antiqua" w:hAnsi="Book Antiqua" w:cs="宋体"/>
          <w:sz w:val="24"/>
          <w:szCs w:val="24"/>
          <w:lang w:val="en-US"/>
        </w:rPr>
        <w:t>: 949</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DOI: 10.1016/S1569-9056(15)60937-X</w:t>
      </w:r>
      <w:r w:rsidRPr="00A03482">
        <w:rPr>
          <w:rFonts w:ascii="Book Antiqua" w:hAnsi="Book Antiqua" w:cs="宋体" w:hint="eastAsia"/>
          <w:sz w:val="24"/>
          <w:szCs w:val="24"/>
          <w:lang w:val="en-US"/>
        </w:rPr>
        <w:t>]</w:t>
      </w:r>
    </w:p>
    <w:p w14:paraId="787FC46D"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28 </w:t>
      </w:r>
      <w:r w:rsidRPr="00A03482">
        <w:rPr>
          <w:rFonts w:ascii="Book Antiqua" w:hAnsi="Book Antiqua" w:cs="宋体"/>
          <w:b/>
          <w:bCs/>
          <w:sz w:val="24"/>
          <w:szCs w:val="24"/>
          <w:lang w:val="en-US"/>
        </w:rPr>
        <w:t>Sousa A</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Piñeiro</w:t>
      </w:r>
      <w:proofErr w:type="spellEnd"/>
      <w:r w:rsidRPr="00A03482">
        <w:rPr>
          <w:rFonts w:ascii="Book Antiqua" w:hAnsi="Book Antiqua" w:cs="宋体"/>
          <w:sz w:val="24"/>
          <w:szCs w:val="24"/>
          <w:lang w:val="en-US"/>
        </w:rPr>
        <w:t xml:space="preserve"> I, Rodríguez S, </w:t>
      </w:r>
      <w:proofErr w:type="spellStart"/>
      <w:r w:rsidRPr="00A03482">
        <w:rPr>
          <w:rFonts w:ascii="Book Antiqua" w:hAnsi="Book Antiqua" w:cs="宋体"/>
          <w:sz w:val="24"/>
          <w:szCs w:val="24"/>
          <w:lang w:val="en-US"/>
        </w:rPr>
        <w:t>Aparici</w:t>
      </w:r>
      <w:proofErr w:type="spellEnd"/>
      <w:r w:rsidRPr="00A03482">
        <w:rPr>
          <w:rFonts w:ascii="Book Antiqua" w:hAnsi="Book Antiqua" w:cs="宋体"/>
          <w:sz w:val="24"/>
          <w:szCs w:val="24"/>
          <w:lang w:val="en-US"/>
        </w:rPr>
        <w:t xml:space="preserve"> V, Monserrat V, </w:t>
      </w:r>
      <w:proofErr w:type="spellStart"/>
      <w:r w:rsidRPr="00A03482">
        <w:rPr>
          <w:rFonts w:ascii="Book Antiqua" w:hAnsi="Book Antiqua" w:cs="宋体"/>
          <w:sz w:val="24"/>
          <w:szCs w:val="24"/>
          <w:lang w:val="en-US"/>
        </w:rPr>
        <w:t>Neira</w:t>
      </w:r>
      <w:proofErr w:type="spellEnd"/>
      <w:r w:rsidRPr="00A03482">
        <w:rPr>
          <w:rFonts w:ascii="Book Antiqua" w:hAnsi="Book Antiqua" w:cs="宋体"/>
          <w:sz w:val="24"/>
          <w:szCs w:val="24"/>
          <w:lang w:val="en-US"/>
        </w:rPr>
        <w:t xml:space="preserve"> P, </w:t>
      </w:r>
      <w:proofErr w:type="spellStart"/>
      <w:r w:rsidRPr="00A03482">
        <w:rPr>
          <w:rFonts w:ascii="Book Antiqua" w:hAnsi="Book Antiqua" w:cs="宋体"/>
          <w:sz w:val="24"/>
          <w:szCs w:val="24"/>
          <w:lang w:val="en-US"/>
        </w:rPr>
        <w:t>Carro</w:t>
      </w:r>
      <w:proofErr w:type="spellEnd"/>
      <w:r w:rsidRPr="00A03482">
        <w:rPr>
          <w:rFonts w:ascii="Book Antiqua" w:hAnsi="Book Antiqua" w:cs="宋体"/>
          <w:sz w:val="24"/>
          <w:szCs w:val="24"/>
          <w:lang w:val="en-US"/>
        </w:rPr>
        <w:t xml:space="preserve"> E, </w:t>
      </w:r>
      <w:proofErr w:type="spellStart"/>
      <w:r w:rsidRPr="00A03482">
        <w:rPr>
          <w:rFonts w:ascii="Book Antiqua" w:hAnsi="Book Antiqua" w:cs="宋体"/>
          <w:sz w:val="24"/>
          <w:szCs w:val="24"/>
          <w:lang w:val="en-US"/>
        </w:rPr>
        <w:t>Murias</w:t>
      </w:r>
      <w:proofErr w:type="spellEnd"/>
      <w:r w:rsidRPr="00A03482">
        <w:rPr>
          <w:rFonts w:ascii="Book Antiqua" w:hAnsi="Book Antiqua" w:cs="宋体"/>
          <w:sz w:val="24"/>
          <w:szCs w:val="24"/>
          <w:lang w:val="en-US"/>
        </w:rPr>
        <w:t xml:space="preserve"> C, </w:t>
      </w:r>
      <w:proofErr w:type="spellStart"/>
      <w:r w:rsidRPr="00A03482">
        <w:rPr>
          <w:rFonts w:ascii="Book Antiqua" w:hAnsi="Book Antiqua" w:cs="宋体"/>
          <w:sz w:val="24"/>
          <w:szCs w:val="24"/>
          <w:lang w:val="en-US"/>
        </w:rPr>
        <w:t>Uribarri</w:t>
      </w:r>
      <w:proofErr w:type="spellEnd"/>
      <w:r w:rsidRPr="00A03482">
        <w:rPr>
          <w:rFonts w:ascii="Book Antiqua" w:hAnsi="Book Antiqua" w:cs="宋体"/>
          <w:sz w:val="24"/>
          <w:szCs w:val="24"/>
          <w:lang w:val="en-US"/>
        </w:rPr>
        <w:t xml:space="preserve"> C. </w:t>
      </w:r>
      <w:proofErr w:type="spellStart"/>
      <w:r w:rsidRPr="00A03482">
        <w:rPr>
          <w:rFonts w:ascii="Book Antiqua" w:hAnsi="Book Antiqua" w:cs="宋体"/>
          <w:sz w:val="24"/>
          <w:szCs w:val="24"/>
          <w:lang w:val="en-US"/>
        </w:rPr>
        <w:t>Recirculant</w:t>
      </w:r>
      <w:proofErr w:type="spellEnd"/>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hyperthermic</w:t>
      </w:r>
      <w:proofErr w:type="spellEnd"/>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IntraVEsical</w:t>
      </w:r>
      <w:proofErr w:type="spellEnd"/>
      <w:r w:rsidRPr="00A03482">
        <w:rPr>
          <w:rFonts w:ascii="Book Antiqua" w:hAnsi="Book Antiqua" w:cs="宋体"/>
          <w:sz w:val="24"/>
          <w:szCs w:val="24"/>
          <w:lang w:val="en-US"/>
        </w:rPr>
        <w:t xml:space="preserve"> chemotherapy (HIVEC) in intermediate-high-risk non-muscle-invasive bladder cancer. </w:t>
      </w:r>
      <w:proofErr w:type="spellStart"/>
      <w:r w:rsidRPr="00A03482">
        <w:rPr>
          <w:rFonts w:ascii="Book Antiqua" w:hAnsi="Book Antiqua" w:cs="宋体"/>
          <w:i/>
          <w:iCs/>
          <w:sz w:val="24"/>
          <w:szCs w:val="24"/>
          <w:lang w:val="en-US"/>
        </w:rPr>
        <w:t>Int</w:t>
      </w:r>
      <w:proofErr w:type="spellEnd"/>
      <w:r w:rsidRPr="00A03482">
        <w:rPr>
          <w:rFonts w:ascii="Book Antiqua" w:hAnsi="Book Antiqua" w:cs="宋体"/>
          <w:i/>
          <w:iCs/>
          <w:sz w:val="24"/>
          <w:szCs w:val="24"/>
          <w:lang w:val="en-US"/>
        </w:rPr>
        <w:t xml:space="preserve"> J Hyperthermia</w:t>
      </w:r>
      <w:r w:rsidRPr="00A03482">
        <w:rPr>
          <w:rFonts w:ascii="Book Antiqua" w:hAnsi="Book Antiqua" w:cs="宋体"/>
          <w:sz w:val="24"/>
          <w:szCs w:val="24"/>
          <w:lang w:val="en-US"/>
        </w:rPr>
        <w:t> 2016; </w:t>
      </w:r>
      <w:r w:rsidRPr="00A03482">
        <w:rPr>
          <w:rFonts w:ascii="Book Antiqua" w:hAnsi="Book Antiqua" w:cs="宋体"/>
          <w:b/>
          <w:bCs/>
          <w:sz w:val="24"/>
          <w:szCs w:val="24"/>
          <w:lang w:val="en-US"/>
        </w:rPr>
        <w:t>32</w:t>
      </w:r>
      <w:r w:rsidRPr="00A03482">
        <w:rPr>
          <w:rFonts w:ascii="Book Antiqua" w:hAnsi="Book Antiqua" w:cs="宋体"/>
          <w:sz w:val="24"/>
          <w:szCs w:val="24"/>
          <w:lang w:val="en-US"/>
        </w:rPr>
        <w:t>: 374-380 [PMID: 26915466 DOI: 10.3109/02656736.2016.1142618]</w:t>
      </w:r>
    </w:p>
    <w:p w14:paraId="589F86A7" w14:textId="77777777" w:rsidR="000258FB" w:rsidRPr="00A03482" w:rsidRDefault="000258FB" w:rsidP="00C95EF9">
      <w:pPr>
        <w:jc w:val="both"/>
        <w:rPr>
          <w:rFonts w:ascii="Book Antiqua" w:hAnsi="Book Antiqua" w:cs="宋体"/>
          <w:sz w:val="24"/>
          <w:szCs w:val="24"/>
          <w:lang w:val="en-US"/>
        </w:rPr>
      </w:pPr>
      <w:proofErr w:type="gramStart"/>
      <w:r w:rsidRPr="00A03482">
        <w:rPr>
          <w:rFonts w:ascii="Book Antiqua" w:hAnsi="Book Antiqua" w:cs="宋体"/>
          <w:sz w:val="24"/>
          <w:szCs w:val="24"/>
          <w:lang w:val="en-US"/>
        </w:rPr>
        <w:t xml:space="preserve">29 </w:t>
      </w:r>
      <w:r w:rsidRPr="00A03482">
        <w:rPr>
          <w:rFonts w:ascii="Book Antiqua" w:hAnsi="Book Antiqua" w:cs="宋体"/>
          <w:b/>
          <w:sz w:val="24"/>
          <w:szCs w:val="24"/>
          <w:lang w:val="en-US"/>
        </w:rPr>
        <w:t xml:space="preserve">Fang J, </w:t>
      </w:r>
      <w:r w:rsidRPr="00A03482">
        <w:rPr>
          <w:rFonts w:ascii="Book Antiqua" w:hAnsi="Book Antiqua" w:cs="宋体"/>
          <w:sz w:val="24"/>
          <w:szCs w:val="24"/>
          <w:lang w:val="en-US"/>
        </w:rPr>
        <w:t>Nakamura H, Maeda H.</w:t>
      </w:r>
      <w:proofErr w:type="gramEnd"/>
      <w:r w:rsidRPr="00A03482">
        <w:rPr>
          <w:rFonts w:ascii="Book Antiqua" w:hAnsi="Book Antiqua" w:cs="宋体"/>
          <w:sz w:val="24"/>
          <w:szCs w:val="24"/>
          <w:lang w:val="en-US"/>
        </w:rPr>
        <w:t xml:space="preserve"> The EPR effect: Unique features of tumor blood vessels for drug delivery, factors involved, and limitations and augmentation of the effect. </w:t>
      </w:r>
      <w:proofErr w:type="spellStart"/>
      <w:r w:rsidRPr="00A03482">
        <w:rPr>
          <w:rFonts w:ascii="Book Antiqua" w:hAnsi="Book Antiqua" w:cs="宋体"/>
          <w:i/>
          <w:sz w:val="24"/>
          <w:szCs w:val="24"/>
          <w:lang w:val="en-US"/>
        </w:rPr>
        <w:t>Adv</w:t>
      </w:r>
      <w:proofErr w:type="spellEnd"/>
      <w:r w:rsidRPr="00A03482">
        <w:rPr>
          <w:rFonts w:ascii="Book Antiqua" w:hAnsi="Book Antiqua" w:cs="宋体"/>
          <w:i/>
          <w:sz w:val="24"/>
          <w:szCs w:val="24"/>
          <w:lang w:val="en-US"/>
        </w:rPr>
        <w:t xml:space="preserve"> Drug </w:t>
      </w:r>
      <w:proofErr w:type="spellStart"/>
      <w:r w:rsidRPr="00A03482">
        <w:rPr>
          <w:rFonts w:ascii="Book Antiqua" w:hAnsi="Book Antiqua" w:cs="宋体"/>
          <w:i/>
          <w:sz w:val="24"/>
          <w:szCs w:val="24"/>
          <w:lang w:val="en-US"/>
        </w:rPr>
        <w:t>Deliv</w:t>
      </w:r>
      <w:proofErr w:type="spellEnd"/>
      <w:r w:rsidRPr="00A03482">
        <w:rPr>
          <w:rFonts w:ascii="Book Antiqua" w:hAnsi="Book Antiqua" w:cs="宋体"/>
          <w:i/>
          <w:sz w:val="24"/>
          <w:szCs w:val="24"/>
          <w:lang w:val="en-US"/>
        </w:rPr>
        <w:t xml:space="preserve"> Rev </w:t>
      </w:r>
      <w:r w:rsidRPr="00A03482">
        <w:rPr>
          <w:rFonts w:ascii="Book Antiqua" w:hAnsi="Book Antiqua" w:cs="宋体"/>
          <w:sz w:val="24"/>
          <w:szCs w:val="24"/>
          <w:lang w:val="en-US"/>
        </w:rPr>
        <w:t xml:space="preserve">2011; </w:t>
      </w:r>
      <w:r w:rsidRPr="00A03482">
        <w:rPr>
          <w:rFonts w:ascii="Book Antiqua" w:hAnsi="Book Antiqua" w:cs="宋体"/>
          <w:b/>
          <w:sz w:val="24"/>
          <w:szCs w:val="24"/>
          <w:lang w:val="en-US"/>
        </w:rPr>
        <w:t>63</w:t>
      </w:r>
      <w:r w:rsidRPr="00A03482">
        <w:rPr>
          <w:rFonts w:ascii="Book Antiqua" w:hAnsi="Book Antiqua" w:cs="宋体"/>
          <w:sz w:val="24"/>
          <w:szCs w:val="24"/>
          <w:lang w:val="en-US"/>
        </w:rPr>
        <w:t>: 136-</w:t>
      </w:r>
      <w:r w:rsidRPr="00A03482">
        <w:rPr>
          <w:rFonts w:ascii="Book Antiqua" w:hAnsi="Book Antiqua" w:cs="宋体" w:hint="eastAsia"/>
          <w:sz w:val="24"/>
          <w:szCs w:val="24"/>
          <w:lang w:val="en-US"/>
        </w:rPr>
        <w:t>1</w:t>
      </w:r>
      <w:r w:rsidRPr="00A03482">
        <w:rPr>
          <w:rFonts w:ascii="Book Antiqua" w:hAnsi="Book Antiqua" w:cs="宋体"/>
          <w:sz w:val="24"/>
          <w:szCs w:val="24"/>
          <w:lang w:val="en-US"/>
        </w:rPr>
        <w:t>51</w:t>
      </w:r>
      <w:r w:rsidRPr="00A03482">
        <w:rPr>
          <w:rFonts w:ascii="Book Antiqua" w:hAnsi="Book Antiqua" w:cs="宋体" w:hint="eastAsia"/>
          <w:sz w:val="24"/>
          <w:szCs w:val="24"/>
          <w:lang w:val="en-US"/>
        </w:rPr>
        <w:t xml:space="preserve"> [</w:t>
      </w:r>
      <w:r w:rsidRPr="00A03482">
        <w:rPr>
          <w:rFonts w:ascii="Book Antiqua" w:hAnsi="Book Antiqua" w:cs="宋体"/>
          <w:sz w:val="24"/>
          <w:szCs w:val="24"/>
          <w:lang w:val="en-US"/>
        </w:rPr>
        <w:t>PMID: 20441782 DOI: 10.1016/j.addr.2010.04.009</w:t>
      </w:r>
      <w:r w:rsidRPr="00A03482">
        <w:rPr>
          <w:rFonts w:ascii="Book Antiqua" w:hAnsi="Book Antiqua" w:cs="宋体" w:hint="eastAsia"/>
          <w:sz w:val="24"/>
          <w:szCs w:val="24"/>
          <w:lang w:val="en-US"/>
        </w:rPr>
        <w:t>]</w:t>
      </w:r>
    </w:p>
    <w:p w14:paraId="7AFD94A6"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30 </w:t>
      </w:r>
      <w:r w:rsidRPr="00A03482">
        <w:rPr>
          <w:rFonts w:ascii="Book Antiqua" w:hAnsi="Book Antiqua" w:cs="宋体"/>
          <w:b/>
          <w:bCs/>
          <w:sz w:val="24"/>
          <w:szCs w:val="24"/>
          <w:lang w:val="en-US"/>
        </w:rPr>
        <w:t>Kwon IK</w:t>
      </w:r>
      <w:r w:rsidRPr="00A03482">
        <w:rPr>
          <w:rFonts w:ascii="Book Antiqua" w:hAnsi="Book Antiqua" w:cs="宋体"/>
          <w:sz w:val="24"/>
          <w:szCs w:val="24"/>
          <w:lang w:val="en-US"/>
        </w:rPr>
        <w:t>, Lee SC, Han B, Park K. Analysis on the current status of targeted drug delivery to tumors. </w:t>
      </w:r>
      <w:r w:rsidRPr="00A03482">
        <w:rPr>
          <w:rFonts w:ascii="Book Antiqua" w:hAnsi="Book Antiqua" w:cs="宋体"/>
          <w:i/>
          <w:iCs/>
          <w:sz w:val="24"/>
          <w:szCs w:val="24"/>
          <w:lang w:val="en-US"/>
        </w:rPr>
        <w:t>J Control Release</w:t>
      </w:r>
      <w:r w:rsidRPr="00A03482">
        <w:rPr>
          <w:rFonts w:ascii="Book Antiqua" w:hAnsi="Book Antiqua" w:cs="宋体"/>
          <w:sz w:val="24"/>
          <w:szCs w:val="24"/>
          <w:lang w:val="en-US"/>
        </w:rPr>
        <w:t> 2012; </w:t>
      </w:r>
      <w:r w:rsidRPr="00A03482">
        <w:rPr>
          <w:rFonts w:ascii="Book Antiqua" w:hAnsi="Book Antiqua" w:cs="宋体"/>
          <w:b/>
          <w:bCs/>
          <w:sz w:val="24"/>
          <w:szCs w:val="24"/>
          <w:lang w:val="en-US"/>
        </w:rPr>
        <w:t>164</w:t>
      </w:r>
      <w:r w:rsidRPr="00A03482">
        <w:rPr>
          <w:rFonts w:ascii="Book Antiqua" w:hAnsi="Book Antiqua" w:cs="宋体"/>
          <w:sz w:val="24"/>
          <w:szCs w:val="24"/>
          <w:lang w:val="en-US"/>
        </w:rPr>
        <w:t>: 108-114 [PMID: 22800574 DOI: 10.1016/j.jconrel.2012.07.010]</w:t>
      </w:r>
    </w:p>
    <w:p w14:paraId="6D3C984B"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31 </w:t>
      </w:r>
      <w:proofErr w:type="spellStart"/>
      <w:r w:rsidRPr="00A03482">
        <w:rPr>
          <w:rFonts w:ascii="Book Antiqua" w:hAnsi="Book Antiqua" w:cs="宋体"/>
          <w:b/>
          <w:bCs/>
          <w:sz w:val="24"/>
          <w:szCs w:val="24"/>
          <w:lang w:val="en-US"/>
        </w:rPr>
        <w:t>Lammers</w:t>
      </w:r>
      <w:proofErr w:type="spellEnd"/>
      <w:r w:rsidRPr="00A03482">
        <w:rPr>
          <w:rFonts w:ascii="Book Antiqua" w:hAnsi="Book Antiqua" w:cs="宋体"/>
          <w:b/>
          <w:bCs/>
          <w:sz w:val="24"/>
          <w:szCs w:val="24"/>
          <w:lang w:val="en-US"/>
        </w:rPr>
        <w:t xml:space="preserve"> T</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Kiessling</w:t>
      </w:r>
      <w:proofErr w:type="spellEnd"/>
      <w:r w:rsidRPr="00A03482">
        <w:rPr>
          <w:rFonts w:ascii="Book Antiqua" w:hAnsi="Book Antiqua" w:cs="宋体"/>
          <w:sz w:val="24"/>
          <w:szCs w:val="24"/>
          <w:lang w:val="en-US"/>
        </w:rPr>
        <w:t xml:space="preserve"> F, </w:t>
      </w:r>
      <w:proofErr w:type="spellStart"/>
      <w:r w:rsidRPr="00A03482">
        <w:rPr>
          <w:rFonts w:ascii="Book Antiqua" w:hAnsi="Book Antiqua" w:cs="宋体"/>
          <w:sz w:val="24"/>
          <w:szCs w:val="24"/>
          <w:lang w:val="en-US"/>
        </w:rPr>
        <w:t>Hennink</w:t>
      </w:r>
      <w:proofErr w:type="spellEnd"/>
      <w:r w:rsidRPr="00A03482">
        <w:rPr>
          <w:rFonts w:ascii="Book Antiqua" w:hAnsi="Book Antiqua" w:cs="宋体"/>
          <w:sz w:val="24"/>
          <w:szCs w:val="24"/>
          <w:lang w:val="en-US"/>
        </w:rPr>
        <w:t xml:space="preserve"> WE, Storm G. Drug targeting to tumors: principles, pitfalls and (pre-) clinical progress. </w:t>
      </w:r>
      <w:r w:rsidRPr="00A03482">
        <w:rPr>
          <w:rFonts w:ascii="Book Antiqua" w:hAnsi="Book Antiqua" w:cs="宋体"/>
          <w:i/>
          <w:iCs/>
          <w:sz w:val="24"/>
          <w:szCs w:val="24"/>
          <w:lang w:val="en-US"/>
        </w:rPr>
        <w:t>J Control Release</w:t>
      </w:r>
      <w:r w:rsidRPr="00A03482">
        <w:rPr>
          <w:rFonts w:ascii="Book Antiqua" w:hAnsi="Book Antiqua" w:cs="宋体"/>
          <w:sz w:val="24"/>
          <w:szCs w:val="24"/>
          <w:lang w:val="en-US"/>
        </w:rPr>
        <w:t> 2012; </w:t>
      </w:r>
      <w:r w:rsidRPr="00A03482">
        <w:rPr>
          <w:rFonts w:ascii="Book Antiqua" w:hAnsi="Book Antiqua" w:cs="宋体"/>
          <w:b/>
          <w:bCs/>
          <w:sz w:val="24"/>
          <w:szCs w:val="24"/>
          <w:lang w:val="en-US"/>
        </w:rPr>
        <w:t>161</w:t>
      </w:r>
      <w:r w:rsidRPr="00A03482">
        <w:rPr>
          <w:rFonts w:ascii="Book Antiqua" w:hAnsi="Book Antiqua" w:cs="宋体"/>
          <w:sz w:val="24"/>
          <w:szCs w:val="24"/>
          <w:lang w:val="en-US"/>
        </w:rPr>
        <w:t>: 175-187 [PMID: 21945285 DOI: 10.1016/j.jconrel.2011.09.063]</w:t>
      </w:r>
    </w:p>
    <w:p w14:paraId="48AB55FA"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lastRenderedPageBreak/>
        <w:t>32 </w:t>
      </w:r>
      <w:r w:rsidRPr="00A03482">
        <w:rPr>
          <w:rFonts w:ascii="Book Antiqua" w:hAnsi="Book Antiqua" w:cs="宋体"/>
          <w:b/>
          <w:bCs/>
          <w:sz w:val="24"/>
          <w:szCs w:val="24"/>
          <w:lang w:val="en-US"/>
        </w:rPr>
        <w:t>Maeda H</w:t>
      </w:r>
      <w:r w:rsidRPr="00A03482">
        <w:rPr>
          <w:rFonts w:ascii="Book Antiqua" w:hAnsi="Book Antiqua" w:cs="宋体"/>
          <w:sz w:val="24"/>
          <w:szCs w:val="24"/>
          <w:lang w:val="en-US"/>
        </w:rPr>
        <w:t>. Macromolecular therapeutics in cancer treatment: the EPR effect and beyond. </w:t>
      </w:r>
      <w:r w:rsidRPr="00A03482">
        <w:rPr>
          <w:rFonts w:ascii="Book Antiqua" w:hAnsi="Book Antiqua" w:cs="宋体"/>
          <w:i/>
          <w:iCs/>
          <w:sz w:val="24"/>
          <w:szCs w:val="24"/>
          <w:lang w:val="en-US"/>
        </w:rPr>
        <w:t>J Control Release</w:t>
      </w:r>
      <w:r w:rsidRPr="00A03482">
        <w:rPr>
          <w:rFonts w:ascii="Book Antiqua" w:hAnsi="Book Antiqua" w:cs="宋体"/>
          <w:sz w:val="24"/>
          <w:szCs w:val="24"/>
          <w:lang w:val="en-US"/>
        </w:rPr>
        <w:t> 2012; </w:t>
      </w:r>
      <w:r w:rsidRPr="00A03482">
        <w:rPr>
          <w:rFonts w:ascii="Book Antiqua" w:hAnsi="Book Antiqua" w:cs="宋体"/>
          <w:b/>
          <w:bCs/>
          <w:sz w:val="24"/>
          <w:szCs w:val="24"/>
          <w:lang w:val="en-US"/>
        </w:rPr>
        <w:t>164</w:t>
      </w:r>
      <w:r w:rsidRPr="00A03482">
        <w:rPr>
          <w:rFonts w:ascii="Book Antiqua" w:hAnsi="Book Antiqua" w:cs="宋体"/>
          <w:sz w:val="24"/>
          <w:szCs w:val="24"/>
          <w:lang w:val="en-US"/>
        </w:rPr>
        <w:t>: 138-144 [PMID: 22595146 DOI: 10.1016/j.jconrel.2012.04.038]</w:t>
      </w:r>
    </w:p>
    <w:p w14:paraId="700E44D7"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33 </w:t>
      </w:r>
      <w:proofErr w:type="spellStart"/>
      <w:r w:rsidRPr="00A03482">
        <w:rPr>
          <w:rFonts w:ascii="Book Antiqua" w:hAnsi="Book Antiqua" w:cs="宋体"/>
          <w:b/>
          <w:bCs/>
          <w:sz w:val="24"/>
          <w:szCs w:val="24"/>
          <w:lang w:val="en-US"/>
        </w:rPr>
        <w:t>Taurin</w:t>
      </w:r>
      <w:proofErr w:type="spellEnd"/>
      <w:r w:rsidRPr="00A03482">
        <w:rPr>
          <w:rFonts w:ascii="Book Antiqua" w:hAnsi="Book Antiqua" w:cs="宋体"/>
          <w:b/>
          <w:bCs/>
          <w:sz w:val="24"/>
          <w:szCs w:val="24"/>
          <w:lang w:val="en-US"/>
        </w:rPr>
        <w:t xml:space="preserve"> S</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Nehoff</w:t>
      </w:r>
      <w:proofErr w:type="spellEnd"/>
      <w:r w:rsidRPr="00A03482">
        <w:rPr>
          <w:rFonts w:ascii="Book Antiqua" w:hAnsi="Book Antiqua" w:cs="宋体"/>
          <w:sz w:val="24"/>
          <w:szCs w:val="24"/>
          <w:lang w:val="en-US"/>
        </w:rPr>
        <w:t xml:space="preserve"> H, </w:t>
      </w:r>
      <w:proofErr w:type="spellStart"/>
      <w:r w:rsidRPr="00A03482">
        <w:rPr>
          <w:rFonts w:ascii="Book Antiqua" w:hAnsi="Book Antiqua" w:cs="宋体"/>
          <w:sz w:val="24"/>
          <w:szCs w:val="24"/>
          <w:lang w:val="en-US"/>
        </w:rPr>
        <w:t>Greish</w:t>
      </w:r>
      <w:proofErr w:type="spellEnd"/>
      <w:r w:rsidRPr="00A03482">
        <w:rPr>
          <w:rFonts w:ascii="Book Antiqua" w:hAnsi="Book Antiqua" w:cs="宋体"/>
          <w:sz w:val="24"/>
          <w:szCs w:val="24"/>
          <w:lang w:val="en-US"/>
        </w:rPr>
        <w:t xml:space="preserve"> K. Anticancer nanomedicine and tumor vascular permeability; </w:t>
      </w:r>
      <w:proofErr w:type="gramStart"/>
      <w:r w:rsidRPr="00A03482">
        <w:rPr>
          <w:rFonts w:ascii="Book Antiqua" w:hAnsi="Book Antiqua" w:cs="宋体"/>
          <w:sz w:val="24"/>
          <w:szCs w:val="24"/>
          <w:lang w:val="en-US"/>
        </w:rPr>
        <w:t>Where</w:t>
      </w:r>
      <w:proofErr w:type="gramEnd"/>
      <w:r w:rsidRPr="00A03482">
        <w:rPr>
          <w:rFonts w:ascii="Book Antiqua" w:hAnsi="Book Antiqua" w:cs="宋体"/>
          <w:sz w:val="24"/>
          <w:szCs w:val="24"/>
          <w:lang w:val="en-US"/>
        </w:rPr>
        <w:t xml:space="preserve"> is the missing link? </w:t>
      </w:r>
      <w:r w:rsidRPr="00A03482">
        <w:rPr>
          <w:rFonts w:ascii="Book Antiqua" w:hAnsi="Book Antiqua" w:cs="宋体"/>
          <w:i/>
          <w:iCs/>
          <w:sz w:val="24"/>
          <w:szCs w:val="24"/>
          <w:lang w:val="en-US"/>
        </w:rPr>
        <w:t>J Control Release</w:t>
      </w:r>
      <w:r w:rsidRPr="00A03482">
        <w:rPr>
          <w:rFonts w:ascii="Book Antiqua" w:hAnsi="Book Antiqua" w:cs="宋体"/>
          <w:sz w:val="24"/>
          <w:szCs w:val="24"/>
          <w:lang w:val="en-US"/>
        </w:rPr>
        <w:t> 2012; </w:t>
      </w:r>
      <w:r w:rsidRPr="00A03482">
        <w:rPr>
          <w:rFonts w:ascii="Book Antiqua" w:hAnsi="Book Antiqua" w:cs="宋体"/>
          <w:b/>
          <w:bCs/>
          <w:sz w:val="24"/>
          <w:szCs w:val="24"/>
          <w:lang w:val="en-US"/>
        </w:rPr>
        <w:t>164</w:t>
      </w:r>
      <w:r w:rsidRPr="00A03482">
        <w:rPr>
          <w:rFonts w:ascii="Book Antiqua" w:hAnsi="Book Antiqua" w:cs="宋体"/>
          <w:sz w:val="24"/>
          <w:szCs w:val="24"/>
          <w:lang w:val="en-US"/>
        </w:rPr>
        <w:t>: 265-275 [PMID: 22800576 DOI: 10.1016/j.jconrel.2012.07.013]</w:t>
      </w:r>
    </w:p>
    <w:p w14:paraId="6E73D0F5"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34 </w:t>
      </w:r>
      <w:r w:rsidRPr="00A03482">
        <w:rPr>
          <w:rFonts w:ascii="Book Antiqua" w:hAnsi="Book Antiqua" w:cs="宋体"/>
          <w:b/>
          <w:bCs/>
          <w:sz w:val="24"/>
          <w:szCs w:val="24"/>
          <w:lang w:val="en-US"/>
        </w:rPr>
        <w:t>Alexis F</w:t>
      </w:r>
      <w:r w:rsidRPr="00A03482">
        <w:rPr>
          <w:rFonts w:ascii="Book Antiqua" w:hAnsi="Book Antiqua" w:cs="宋体"/>
          <w:sz w:val="24"/>
          <w:szCs w:val="24"/>
          <w:lang w:val="en-US"/>
        </w:rPr>
        <w:t xml:space="preserve">, Rhee JW, Richie JP, </w:t>
      </w:r>
      <w:proofErr w:type="spellStart"/>
      <w:r w:rsidRPr="00A03482">
        <w:rPr>
          <w:rFonts w:ascii="Book Antiqua" w:hAnsi="Book Antiqua" w:cs="宋体"/>
          <w:sz w:val="24"/>
          <w:szCs w:val="24"/>
          <w:lang w:val="en-US"/>
        </w:rPr>
        <w:t>Radovic</w:t>
      </w:r>
      <w:proofErr w:type="spellEnd"/>
      <w:r w:rsidRPr="00A03482">
        <w:rPr>
          <w:rFonts w:ascii="Book Antiqua" w:hAnsi="Book Antiqua" w:cs="宋体"/>
          <w:sz w:val="24"/>
          <w:szCs w:val="24"/>
          <w:lang w:val="en-US"/>
        </w:rPr>
        <w:t xml:space="preserve">-Moreno AF, Langer R, </w:t>
      </w:r>
      <w:proofErr w:type="spellStart"/>
      <w:r w:rsidRPr="00A03482">
        <w:rPr>
          <w:rFonts w:ascii="Book Antiqua" w:hAnsi="Book Antiqua" w:cs="宋体"/>
          <w:sz w:val="24"/>
          <w:szCs w:val="24"/>
          <w:lang w:val="en-US"/>
        </w:rPr>
        <w:t>Farokhzad</w:t>
      </w:r>
      <w:proofErr w:type="spellEnd"/>
      <w:r w:rsidRPr="00A03482">
        <w:rPr>
          <w:rFonts w:ascii="Book Antiqua" w:hAnsi="Book Antiqua" w:cs="宋体"/>
          <w:sz w:val="24"/>
          <w:szCs w:val="24"/>
          <w:lang w:val="en-US"/>
        </w:rPr>
        <w:t xml:space="preserve"> OC. </w:t>
      </w:r>
      <w:proofErr w:type="gramStart"/>
      <w:r w:rsidRPr="00A03482">
        <w:rPr>
          <w:rFonts w:ascii="Book Antiqua" w:hAnsi="Book Antiqua" w:cs="宋体"/>
          <w:sz w:val="24"/>
          <w:szCs w:val="24"/>
          <w:lang w:val="en-US"/>
        </w:rPr>
        <w:t>New frontiers in nanotechnology for cancer treatment.</w:t>
      </w:r>
      <w:proofErr w:type="gramEnd"/>
      <w:r w:rsidRPr="00A03482">
        <w:rPr>
          <w:rFonts w:ascii="Book Antiqua" w:hAnsi="Book Antiqua" w:cs="宋体"/>
          <w:sz w:val="24"/>
          <w:szCs w:val="24"/>
          <w:lang w:val="en-US"/>
        </w:rPr>
        <w:t> </w:t>
      </w:r>
      <w:proofErr w:type="spellStart"/>
      <w:r w:rsidRPr="00A03482">
        <w:rPr>
          <w:rFonts w:ascii="Book Antiqua" w:hAnsi="Book Antiqua" w:cs="宋体"/>
          <w:i/>
          <w:iCs/>
          <w:sz w:val="24"/>
          <w:szCs w:val="24"/>
          <w:lang w:val="en-US"/>
        </w:rPr>
        <w:t>Urol</w:t>
      </w:r>
      <w:proofErr w:type="spellEnd"/>
      <w:r w:rsidRPr="00A03482">
        <w:rPr>
          <w:rFonts w:ascii="Book Antiqua" w:hAnsi="Book Antiqua" w:cs="宋体"/>
          <w:i/>
          <w:iCs/>
          <w:sz w:val="24"/>
          <w:szCs w:val="24"/>
          <w:lang w:val="en-US"/>
        </w:rPr>
        <w:t xml:space="preserve"> </w:t>
      </w:r>
      <w:proofErr w:type="spellStart"/>
      <w:r w:rsidRPr="00A03482">
        <w:rPr>
          <w:rFonts w:ascii="Book Antiqua" w:hAnsi="Book Antiqua" w:cs="宋体"/>
          <w:i/>
          <w:iCs/>
          <w:sz w:val="24"/>
          <w:szCs w:val="24"/>
          <w:lang w:val="en-US"/>
        </w:rPr>
        <w:t>Oncol</w:t>
      </w:r>
      <w:proofErr w:type="spellEnd"/>
      <w:r w:rsidRPr="00A03482">
        <w:rPr>
          <w:rFonts w:ascii="Book Antiqua" w:hAnsi="Book Antiqua" w:cs="宋体"/>
          <w:sz w:val="24"/>
          <w:szCs w:val="24"/>
          <w:lang w:val="en-US"/>
        </w:rPr>
        <w:t> </w:t>
      </w:r>
      <w:r w:rsidRPr="00A03482">
        <w:rPr>
          <w:rFonts w:ascii="Book Antiqua" w:hAnsi="Book Antiqua" w:cs="宋体" w:hint="eastAsia"/>
          <w:sz w:val="24"/>
          <w:szCs w:val="24"/>
          <w:lang w:val="en-US"/>
        </w:rPr>
        <w:t>2008</w:t>
      </w:r>
      <w:r w:rsidRPr="00A03482">
        <w:rPr>
          <w:rFonts w:ascii="Book Antiqua" w:hAnsi="Book Antiqua" w:cs="宋体"/>
          <w:sz w:val="24"/>
          <w:szCs w:val="24"/>
          <w:lang w:val="en-US"/>
        </w:rPr>
        <w:t>; </w:t>
      </w:r>
      <w:r w:rsidRPr="00A03482">
        <w:rPr>
          <w:rFonts w:ascii="Book Antiqua" w:hAnsi="Book Antiqua" w:cs="宋体"/>
          <w:b/>
          <w:bCs/>
          <w:sz w:val="24"/>
          <w:szCs w:val="24"/>
          <w:lang w:val="en-US"/>
        </w:rPr>
        <w:t>26</w:t>
      </w:r>
      <w:r w:rsidRPr="00A03482">
        <w:rPr>
          <w:rFonts w:ascii="Book Antiqua" w:hAnsi="Book Antiqua" w:cs="宋体"/>
          <w:sz w:val="24"/>
          <w:szCs w:val="24"/>
          <w:lang w:val="en-US"/>
        </w:rPr>
        <w:t>: 74-85 [PMID: 18190835 DOI: 10.1016/j.urolonc.2007.03.017]</w:t>
      </w:r>
    </w:p>
    <w:p w14:paraId="6C243393" w14:textId="77777777" w:rsidR="000258FB" w:rsidRPr="00A03482" w:rsidRDefault="000258FB" w:rsidP="00C95EF9">
      <w:pPr>
        <w:jc w:val="both"/>
        <w:rPr>
          <w:rFonts w:ascii="Book Antiqua" w:hAnsi="Book Antiqua" w:cs="宋体"/>
          <w:sz w:val="24"/>
          <w:szCs w:val="24"/>
          <w:lang w:val="en-US"/>
        </w:rPr>
      </w:pPr>
      <w:r w:rsidRPr="00697903">
        <w:rPr>
          <w:rFonts w:ascii="Book Antiqua" w:hAnsi="Book Antiqua" w:cs="宋体"/>
          <w:sz w:val="24"/>
          <w:szCs w:val="24"/>
          <w:lang w:val="fr-FR"/>
        </w:rPr>
        <w:t xml:space="preserve">35 </w:t>
      </w:r>
      <w:r w:rsidRPr="00697903">
        <w:rPr>
          <w:rFonts w:ascii="Book Antiqua" w:hAnsi="Book Antiqua" w:cs="宋体"/>
          <w:b/>
          <w:sz w:val="24"/>
          <w:szCs w:val="24"/>
          <w:lang w:val="fr-FR"/>
        </w:rPr>
        <w:t>Ferreira RV</w:t>
      </w:r>
      <w:r w:rsidRPr="00697903">
        <w:rPr>
          <w:rFonts w:ascii="Book Antiqua" w:hAnsi="Book Antiqua" w:cs="宋体"/>
          <w:sz w:val="24"/>
          <w:szCs w:val="24"/>
          <w:lang w:val="fr-FR"/>
        </w:rPr>
        <w:t xml:space="preserve">, Martins TM, Goes AM, Fabris JD, Cavalcante LC, Outon LE, Domingues RZ. </w:t>
      </w:r>
      <w:r w:rsidRPr="00A03482">
        <w:rPr>
          <w:rFonts w:ascii="Book Antiqua" w:hAnsi="Book Antiqua" w:cs="宋体"/>
          <w:sz w:val="24"/>
          <w:szCs w:val="24"/>
          <w:lang w:val="en-US"/>
        </w:rPr>
        <w:t>Thermosensitive gemcitabine-</w:t>
      </w:r>
      <w:proofErr w:type="spellStart"/>
      <w:r w:rsidRPr="00A03482">
        <w:rPr>
          <w:rFonts w:ascii="Book Antiqua" w:hAnsi="Book Antiqua" w:cs="宋体"/>
          <w:sz w:val="24"/>
          <w:szCs w:val="24"/>
          <w:lang w:val="en-US"/>
        </w:rPr>
        <w:t>magnetoliposomes</w:t>
      </w:r>
      <w:proofErr w:type="spellEnd"/>
      <w:r w:rsidRPr="00A03482">
        <w:rPr>
          <w:rFonts w:ascii="Book Antiqua" w:hAnsi="Book Antiqua" w:cs="宋体"/>
          <w:sz w:val="24"/>
          <w:szCs w:val="24"/>
          <w:lang w:val="en-US"/>
        </w:rPr>
        <w:t xml:space="preserve"> for combined hyperthermia and chemotherapy. </w:t>
      </w:r>
      <w:r w:rsidRPr="00A03482">
        <w:rPr>
          <w:rFonts w:ascii="Book Antiqua" w:hAnsi="Book Antiqua" w:cs="宋体"/>
          <w:i/>
          <w:sz w:val="24"/>
          <w:szCs w:val="24"/>
          <w:lang w:val="en-US"/>
        </w:rPr>
        <w:t>Nanotechnology</w:t>
      </w:r>
      <w:r w:rsidRPr="00A03482">
        <w:rPr>
          <w:rFonts w:ascii="Book Antiqua" w:hAnsi="Book Antiqua" w:cs="宋体"/>
          <w:sz w:val="24"/>
          <w:szCs w:val="24"/>
          <w:lang w:val="en-US"/>
        </w:rPr>
        <w:t xml:space="preserve"> 2016; </w:t>
      </w:r>
      <w:r w:rsidRPr="00A03482">
        <w:rPr>
          <w:rFonts w:ascii="Book Antiqua" w:hAnsi="Book Antiqua" w:cs="宋体"/>
          <w:b/>
          <w:sz w:val="24"/>
          <w:szCs w:val="24"/>
          <w:lang w:val="en-US"/>
        </w:rPr>
        <w:t>27</w:t>
      </w:r>
      <w:r w:rsidRPr="00A03482">
        <w:rPr>
          <w:rFonts w:ascii="Book Antiqua" w:hAnsi="Book Antiqua" w:cs="宋体"/>
          <w:sz w:val="24"/>
          <w:szCs w:val="24"/>
          <w:lang w:val="en-US"/>
        </w:rPr>
        <w:t>: 085105</w:t>
      </w:r>
      <w:r w:rsidRPr="00A03482">
        <w:rPr>
          <w:rFonts w:ascii="Book Antiqua" w:hAnsi="Book Antiqua" w:cs="宋体" w:hint="eastAsia"/>
          <w:sz w:val="24"/>
          <w:szCs w:val="24"/>
          <w:lang w:val="en-US"/>
        </w:rPr>
        <w:t>-</w:t>
      </w:r>
      <w:r w:rsidRPr="00A03482">
        <w:rPr>
          <w:rFonts w:ascii="Book Antiqua" w:hAnsi="Book Antiqua" w:cs="宋体"/>
          <w:sz w:val="24"/>
          <w:szCs w:val="24"/>
          <w:lang w:val="en-US"/>
        </w:rPr>
        <w:t xml:space="preserve">820520 </w:t>
      </w:r>
      <w:r w:rsidRPr="00A03482">
        <w:rPr>
          <w:rFonts w:ascii="Book Antiqua" w:hAnsi="Book Antiqua" w:cs="宋体" w:hint="eastAsia"/>
          <w:sz w:val="24"/>
          <w:szCs w:val="24"/>
          <w:lang w:val="en-US"/>
        </w:rPr>
        <w:t>[</w:t>
      </w:r>
      <w:r w:rsidRPr="00A03482">
        <w:rPr>
          <w:rFonts w:ascii="Book Antiqua" w:hAnsi="Book Antiqua" w:cs="宋体"/>
          <w:sz w:val="24"/>
          <w:szCs w:val="24"/>
          <w:lang w:val="en-US"/>
        </w:rPr>
        <w:t>PMID: 26820520 DOI: 10.1088/0957-4484/27/8/085105</w:t>
      </w:r>
      <w:r w:rsidRPr="00A03482">
        <w:rPr>
          <w:rFonts w:ascii="Book Antiqua" w:hAnsi="Book Antiqua" w:cs="宋体" w:hint="eastAsia"/>
          <w:sz w:val="24"/>
          <w:szCs w:val="24"/>
          <w:lang w:val="en-US"/>
        </w:rPr>
        <w:t>]</w:t>
      </w:r>
    </w:p>
    <w:p w14:paraId="43DB6FE2"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36 </w:t>
      </w:r>
      <w:proofErr w:type="spellStart"/>
      <w:r w:rsidRPr="00A03482">
        <w:rPr>
          <w:rFonts w:ascii="Book Antiqua" w:hAnsi="Book Antiqua" w:cs="宋体"/>
          <w:b/>
          <w:bCs/>
          <w:sz w:val="24"/>
          <w:szCs w:val="24"/>
          <w:lang w:val="en-US"/>
        </w:rPr>
        <w:t>Thakor</w:t>
      </w:r>
      <w:proofErr w:type="spellEnd"/>
      <w:r w:rsidRPr="00A03482">
        <w:rPr>
          <w:rFonts w:ascii="Book Antiqua" w:hAnsi="Book Antiqua" w:cs="宋体"/>
          <w:b/>
          <w:bCs/>
          <w:sz w:val="24"/>
          <w:szCs w:val="24"/>
          <w:lang w:val="en-US"/>
        </w:rPr>
        <w:t xml:space="preserve"> AS</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Gambhir</w:t>
      </w:r>
      <w:proofErr w:type="spellEnd"/>
      <w:r w:rsidRPr="00A03482">
        <w:rPr>
          <w:rFonts w:ascii="Book Antiqua" w:hAnsi="Book Antiqua" w:cs="宋体"/>
          <w:sz w:val="24"/>
          <w:szCs w:val="24"/>
          <w:lang w:val="en-US"/>
        </w:rPr>
        <w:t xml:space="preserve"> SS. </w:t>
      </w:r>
      <w:proofErr w:type="spellStart"/>
      <w:r w:rsidRPr="00A03482">
        <w:rPr>
          <w:rFonts w:ascii="Book Antiqua" w:hAnsi="Book Antiqua" w:cs="宋体"/>
          <w:sz w:val="24"/>
          <w:szCs w:val="24"/>
          <w:lang w:val="en-US"/>
        </w:rPr>
        <w:t>Nanooncology</w:t>
      </w:r>
      <w:proofErr w:type="spellEnd"/>
      <w:r w:rsidRPr="00A03482">
        <w:rPr>
          <w:rFonts w:ascii="Book Antiqua" w:hAnsi="Book Antiqua" w:cs="宋体"/>
          <w:sz w:val="24"/>
          <w:szCs w:val="24"/>
          <w:lang w:val="en-US"/>
        </w:rPr>
        <w:t>: the future of cancer diagnosis and therapy. </w:t>
      </w:r>
      <w:r w:rsidRPr="00A03482">
        <w:rPr>
          <w:rFonts w:ascii="Book Antiqua" w:hAnsi="Book Antiqua" w:cs="宋体"/>
          <w:i/>
          <w:iCs/>
          <w:sz w:val="24"/>
          <w:szCs w:val="24"/>
          <w:lang w:val="en-US"/>
        </w:rPr>
        <w:t xml:space="preserve">CA Cancer J </w:t>
      </w:r>
      <w:proofErr w:type="spellStart"/>
      <w:r w:rsidRPr="00A03482">
        <w:rPr>
          <w:rFonts w:ascii="Book Antiqua" w:hAnsi="Book Antiqua" w:cs="宋体"/>
          <w:i/>
          <w:iCs/>
          <w:sz w:val="24"/>
          <w:szCs w:val="24"/>
          <w:lang w:val="en-US"/>
        </w:rPr>
        <w:t>Clin</w:t>
      </w:r>
      <w:proofErr w:type="spellEnd"/>
      <w:r w:rsidRPr="00A03482">
        <w:rPr>
          <w:rFonts w:ascii="Book Antiqua" w:hAnsi="Book Antiqua" w:cs="宋体"/>
          <w:sz w:val="24"/>
          <w:szCs w:val="24"/>
          <w:lang w:val="en-US"/>
        </w:rPr>
        <w:t> </w:t>
      </w:r>
      <w:r w:rsidRPr="00A03482">
        <w:rPr>
          <w:rFonts w:ascii="Book Antiqua" w:hAnsi="Book Antiqua" w:cs="宋体" w:hint="eastAsia"/>
          <w:sz w:val="24"/>
          <w:szCs w:val="24"/>
          <w:lang w:val="en-US"/>
        </w:rPr>
        <w:t>2013</w:t>
      </w:r>
      <w:r w:rsidRPr="00A03482">
        <w:rPr>
          <w:rFonts w:ascii="Book Antiqua" w:hAnsi="Book Antiqua" w:cs="宋体"/>
          <w:sz w:val="24"/>
          <w:szCs w:val="24"/>
          <w:lang w:val="en-US"/>
        </w:rPr>
        <w:t>; </w:t>
      </w:r>
      <w:r w:rsidRPr="00A03482">
        <w:rPr>
          <w:rFonts w:ascii="Book Antiqua" w:hAnsi="Book Antiqua" w:cs="宋体"/>
          <w:b/>
          <w:bCs/>
          <w:sz w:val="24"/>
          <w:szCs w:val="24"/>
          <w:lang w:val="en-US"/>
        </w:rPr>
        <w:t>63</w:t>
      </w:r>
      <w:r w:rsidRPr="00A03482">
        <w:rPr>
          <w:rFonts w:ascii="Book Antiqua" w:hAnsi="Book Antiqua" w:cs="宋体"/>
          <w:sz w:val="24"/>
          <w:szCs w:val="24"/>
          <w:lang w:val="en-US"/>
        </w:rPr>
        <w:t>: 395-418 [PMID: 24114523 DOI: 10.3322/caac.21199]</w:t>
      </w:r>
    </w:p>
    <w:p w14:paraId="54601714" w14:textId="77777777" w:rsidR="000258FB" w:rsidRPr="00A03482" w:rsidRDefault="000258FB" w:rsidP="00C95EF9">
      <w:pPr>
        <w:jc w:val="both"/>
        <w:rPr>
          <w:rFonts w:ascii="Book Antiqua" w:hAnsi="Book Antiqua" w:cs="宋体"/>
          <w:sz w:val="24"/>
          <w:szCs w:val="24"/>
          <w:lang w:val="en-US"/>
        </w:rPr>
      </w:pPr>
      <w:proofErr w:type="gramStart"/>
      <w:r w:rsidRPr="00A03482">
        <w:rPr>
          <w:rFonts w:ascii="Book Antiqua" w:hAnsi="Book Antiqua" w:cs="宋体"/>
          <w:sz w:val="24"/>
          <w:szCs w:val="24"/>
          <w:lang w:val="en-US"/>
        </w:rPr>
        <w:t>37 </w:t>
      </w:r>
      <w:r w:rsidRPr="00A03482">
        <w:rPr>
          <w:rFonts w:ascii="Book Antiqua" w:hAnsi="Book Antiqua" w:cs="宋体"/>
          <w:b/>
          <w:bCs/>
          <w:sz w:val="24"/>
          <w:szCs w:val="24"/>
          <w:lang w:val="en-US"/>
        </w:rPr>
        <w:t>Evans SS</w:t>
      </w:r>
      <w:r w:rsidRPr="00A03482">
        <w:rPr>
          <w:rFonts w:ascii="Book Antiqua" w:hAnsi="Book Antiqua" w:cs="宋体"/>
          <w:sz w:val="24"/>
          <w:szCs w:val="24"/>
          <w:lang w:val="en-US"/>
        </w:rPr>
        <w:t xml:space="preserve">, </w:t>
      </w:r>
      <w:proofErr w:type="spellStart"/>
      <w:r w:rsidRPr="00A03482">
        <w:rPr>
          <w:rFonts w:ascii="Book Antiqua" w:hAnsi="Book Antiqua" w:cs="宋体"/>
          <w:sz w:val="24"/>
          <w:szCs w:val="24"/>
          <w:lang w:val="en-US"/>
        </w:rPr>
        <w:t>Repasky</w:t>
      </w:r>
      <w:proofErr w:type="spellEnd"/>
      <w:r w:rsidRPr="00A03482">
        <w:rPr>
          <w:rFonts w:ascii="Book Antiqua" w:hAnsi="Book Antiqua" w:cs="宋体"/>
          <w:sz w:val="24"/>
          <w:szCs w:val="24"/>
          <w:lang w:val="en-US"/>
        </w:rPr>
        <w:t xml:space="preserve"> EA, Fisher DT.</w:t>
      </w:r>
      <w:proofErr w:type="gramEnd"/>
      <w:r w:rsidRPr="00A03482">
        <w:rPr>
          <w:rFonts w:ascii="Book Antiqua" w:hAnsi="Book Antiqua" w:cs="宋体"/>
          <w:sz w:val="24"/>
          <w:szCs w:val="24"/>
          <w:lang w:val="en-US"/>
        </w:rPr>
        <w:t xml:space="preserve"> Fever and the thermal regulation of immunity: the immune system feels the heat. </w:t>
      </w:r>
      <w:r w:rsidRPr="00A03482">
        <w:rPr>
          <w:rFonts w:ascii="Book Antiqua" w:hAnsi="Book Antiqua" w:cs="宋体"/>
          <w:i/>
          <w:iCs/>
          <w:sz w:val="24"/>
          <w:szCs w:val="24"/>
          <w:lang w:val="en-US"/>
        </w:rPr>
        <w:t xml:space="preserve">Nat Rev </w:t>
      </w:r>
      <w:proofErr w:type="spellStart"/>
      <w:r w:rsidRPr="00A03482">
        <w:rPr>
          <w:rFonts w:ascii="Book Antiqua" w:hAnsi="Book Antiqua" w:cs="宋体"/>
          <w:i/>
          <w:iCs/>
          <w:sz w:val="24"/>
          <w:szCs w:val="24"/>
          <w:lang w:val="en-US"/>
        </w:rPr>
        <w:t>Immunol</w:t>
      </w:r>
      <w:proofErr w:type="spellEnd"/>
      <w:r w:rsidRPr="00A03482">
        <w:rPr>
          <w:rFonts w:ascii="Book Antiqua" w:hAnsi="Book Antiqua" w:cs="宋体"/>
          <w:sz w:val="24"/>
          <w:szCs w:val="24"/>
          <w:lang w:val="en-US"/>
        </w:rPr>
        <w:t> 2015; </w:t>
      </w:r>
      <w:r w:rsidRPr="00A03482">
        <w:rPr>
          <w:rFonts w:ascii="Book Antiqua" w:hAnsi="Book Antiqua" w:cs="宋体"/>
          <w:b/>
          <w:bCs/>
          <w:sz w:val="24"/>
          <w:szCs w:val="24"/>
          <w:lang w:val="en-US"/>
        </w:rPr>
        <w:t>15</w:t>
      </w:r>
      <w:r w:rsidRPr="00A03482">
        <w:rPr>
          <w:rFonts w:ascii="Book Antiqua" w:hAnsi="Book Antiqua" w:cs="宋体"/>
          <w:sz w:val="24"/>
          <w:szCs w:val="24"/>
          <w:lang w:val="en-US"/>
        </w:rPr>
        <w:t>: 335-349 [PMID: 25976513 DOI: 10.1038/nri3843]</w:t>
      </w:r>
    </w:p>
    <w:p w14:paraId="05623C47" w14:textId="77777777" w:rsidR="000258FB" w:rsidRPr="00A03482" w:rsidRDefault="000258FB" w:rsidP="00C95EF9">
      <w:pPr>
        <w:jc w:val="both"/>
        <w:rPr>
          <w:rFonts w:ascii="Book Antiqua" w:hAnsi="Book Antiqua" w:cs="宋体"/>
          <w:sz w:val="24"/>
          <w:szCs w:val="24"/>
          <w:lang w:val="en-US"/>
        </w:rPr>
      </w:pPr>
      <w:r w:rsidRPr="00A03482">
        <w:rPr>
          <w:rFonts w:ascii="Book Antiqua" w:hAnsi="Book Antiqua" w:cs="宋体"/>
          <w:sz w:val="24"/>
          <w:szCs w:val="24"/>
          <w:lang w:val="en-US"/>
        </w:rPr>
        <w:t>38 </w:t>
      </w:r>
      <w:r w:rsidRPr="00A03482">
        <w:rPr>
          <w:rFonts w:ascii="Book Antiqua" w:hAnsi="Book Antiqua" w:cs="宋体"/>
          <w:b/>
          <w:bCs/>
          <w:sz w:val="24"/>
          <w:szCs w:val="24"/>
          <w:lang w:val="en-US"/>
        </w:rPr>
        <w:t>Frey B</w:t>
      </w:r>
      <w:r w:rsidRPr="00A03482">
        <w:rPr>
          <w:rFonts w:ascii="Book Antiqua" w:hAnsi="Book Antiqua" w:cs="宋体"/>
          <w:sz w:val="24"/>
          <w:szCs w:val="24"/>
          <w:lang w:val="en-US"/>
        </w:rPr>
        <w:t xml:space="preserve">, Weiss EM, </w:t>
      </w:r>
      <w:proofErr w:type="spellStart"/>
      <w:r w:rsidRPr="00A03482">
        <w:rPr>
          <w:rFonts w:ascii="Book Antiqua" w:hAnsi="Book Antiqua" w:cs="宋体"/>
          <w:sz w:val="24"/>
          <w:szCs w:val="24"/>
          <w:lang w:val="en-US"/>
        </w:rPr>
        <w:t>Rubner</w:t>
      </w:r>
      <w:proofErr w:type="spellEnd"/>
      <w:r w:rsidRPr="00A03482">
        <w:rPr>
          <w:rFonts w:ascii="Book Antiqua" w:hAnsi="Book Antiqua" w:cs="宋体"/>
          <w:sz w:val="24"/>
          <w:szCs w:val="24"/>
          <w:lang w:val="en-US"/>
        </w:rPr>
        <w:t xml:space="preserve"> Y, </w:t>
      </w:r>
      <w:proofErr w:type="spellStart"/>
      <w:r w:rsidRPr="00A03482">
        <w:rPr>
          <w:rFonts w:ascii="Book Antiqua" w:hAnsi="Book Antiqua" w:cs="宋体"/>
          <w:sz w:val="24"/>
          <w:szCs w:val="24"/>
          <w:lang w:val="en-US"/>
        </w:rPr>
        <w:t>Wunderlich</w:t>
      </w:r>
      <w:proofErr w:type="spellEnd"/>
      <w:r w:rsidRPr="00A03482">
        <w:rPr>
          <w:rFonts w:ascii="Book Antiqua" w:hAnsi="Book Antiqua" w:cs="宋体"/>
          <w:sz w:val="24"/>
          <w:szCs w:val="24"/>
          <w:lang w:val="en-US"/>
        </w:rPr>
        <w:t xml:space="preserve"> R, </w:t>
      </w:r>
      <w:proofErr w:type="spellStart"/>
      <w:r w:rsidRPr="00A03482">
        <w:rPr>
          <w:rFonts w:ascii="Book Antiqua" w:hAnsi="Book Antiqua" w:cs="宋体"/>
          <w:sz w:val="24"/>
          <w:szCs w:val="24"/>
          <w:lang w:val="en-US"/>
        </w:rPr>
        <w:t>Ott</w:t>
      </w:r>
      <w:proofErr w:type="spellEnd"/>
      <w:r w:rsidRPr="00A03482">
        <w:rPr>
          <w:rFonts w:ascii="Book Antiqua" w:hAnsi="Book Antiqua" w:cs="宋体"/>
          <w:sz w:val="24"/>
          <w:szCs w:val="24"/>
          <w:lang w:val="en-US"/>
        </w:rPr>
        <w:t xml:space="preserve"> OJ, Sauer R, </w:t>
      </w:r>
      <w:proofErr w:type="spellStart"/>
      <w:r w:rsidRPr="00A03482">
        <w:rPr>
          <w:rFonts w:ascii="Book Antiqua" w:hAnsi="Book Antiqua" w:cs="宋体"/>
          <w:sz w:val="24"/>
          <w:szCs w:val="24"/>
          <w:lang w:val="en-US"/>
        </w:rPr>
        <w:t>Fietkau</w:t>
      </w:r>
      <w:proofErr w:type="spellEnd"/>
      <w:r w:rsidRPr="00A03482">
        <w:rPr>
          <w:rFonts w:ascii="Book Antiqua" w:hAnsi="Book Antiqua" w:cs="宋体"/>
          <w:sz w:val="24"/>
          <w:szCs w:val="24"/>
          <w:lang w:val="en-US"/>
        </w:rPr>
        <w:t xml:space="preserve"> R, </w:t>
      </w:r>
      <w:proofErr w:type="spellStart"/>
      <w:r w:rsidRPr="00A03482">
        <w:rPr>
          <w:rFonts w:ascii="Book Antiqua" w:hAnsi="Book Antiqua" w:cs="宋体"/>
          <w:sz w:val="24"/>
          <w:szCs w:val="24"/>
          <w:lang w:val="en-US"/>
        </w:rPr>
        <w:t>Gaipl</w:t>
      </w:r>
      <w:proofErr w:type="spellEnd"/>
      <w:r w:rsidRPr="00A03482">
        <w:rPr>
          <w:rFonts w:ascii="Book Antiqua" w:hAnsi="Book Antiqua" w:cs="宋体"/>
          <w:sz w:val="24"/>
          <w:szCs w:val="24"/>
          <w:lang w:val="en-US"/>
        </w:rPr>
        <w:t xml:space="preserve"> US. </w:t>
      </w:r>
      <w:proofErr w:type="gramStart"/>
      <w:r w:rsidRPr="00A03482">
        <w:rPr>
          <w:rFonts w:ascii="Book Antiqua" w:hAnsi="Book Antiqua" w:cs="宋体"/>
          <w:sz w:val="24"/>
          <w:szCs w:val="24"/>
          <w:lang w:val="en-US"/>
        </w:rPr>
        <w:t>Old and new facts about hyperthermia-induced modulations of the immune system.</w:t>
      </w:r>
      <w:proofErr w:type="gramEnd"/>
      <w:r w:rsidRPr="00A03482">
        <w:rPr>
          <w:rFonts w:ascii="Book Antiqua" w:hAnsi="Book Antiqua" w:cs="宋体"/>
          <w:sz w:val="24"/>
          <w:szCs w:val="24"/>
          <w:lang w:val="en-US"/>
        </w:rPr>
        <w:t> </w:t>
      </w:r>
      <w:proofErr w:type="spellStart"/>
      <w:r w:rsidRPr="00A03482">
        <w:rPr>
          <w:rFonts w:ascii="Book Antiqua" w:hAnsi="Book Antiqua" w:cs="宋体"/>
          <w:i/>
          <w:iCs/>
          <w:sz w:val="24"/>
          <w:szCs w:val="24"/>
          <w:lang w:val="en-US"/>
        </w:rPr>
        <w:t>Int</w:t>
      </w:r>
      <w:proofErr w:type="spellEnd"/>
      <w:r w:rsidRPr="00A03482">
        <w:rPr>
          <w:rFonts w:ascii="Book Antiqua" w:hAnsi="Book Antiqua" w:cs="宋体"/>
          <w:i/>
          <w:iCs/>
          <w:sz w:val="24"/>
          <w:szCs w:val="24"/>
          <w:lang w:val="en-US"/>
        </w:rPr>
        <w:t xml:space="preserve"> J Hyperthermia</w:t>
      </w:r>
      <w:r w:rsidRPr="00A03482">
        <w:rPr>
          <w:rFonts w:ascii="Book Antiqua" w:hAnsi="Book Antiqua" w:cs="宋体"/>
          <w:sz w:val="24"/>
          <w:szCs w:val="24"/>
          <w:lang w:val="en-US"/>
        </w:rPr>
        <w:t> 2012; </w:t>
      </w:r>
      <w:r w:rsidRPr="00A03482">
        <w:rPr>
          <w:rFonts w:ascii="Book Antiqua" w:hAnsi="Book Antiqua" w:cs="宋体"/>
          <w:b/>
          <w:bCs/>
          <w:sz w:val="24"/>
          <w:szCs w:val="24"/>
          <w:lang w:val="en-US"/>
        </w:rPr>
        <w:t>28</w:t>
      </w:r>
      <w:r w:rsidRPr="00A03482">
        <w:rPr>
          <w:rFonts w:ascii="Book Antiqua" w:hAnsi="Book Antiqua" w:cs="宋体"/>
          <w:sz w:val="24"/>
          <w:szCs w:val="24"/>
          <w:lang w:val="en-US"/>
        </w:rPr>
        <w:t>: 528-542 [PMID: 22690925 DOI: 10.3109/02656736.2012.677933]</w:t>
      </w:r>
    </w:p>
    <w:p w14:paraId="24AF1363" w14:textId="77777777" w:rsidR="000258FB" w:rsidRPr="00A03482" w:rsidRDefault="000258FB" w:rsidP="00C95EF9">
      <w:pPr>
        <w:jc w:val="both"/>
        <w:rPr>
          <w:rFonts w:ascii="Book Antiqua" w:hAnsi="Book Antiqua"/>
          <w:lang w:val="en-US"/>
        </w:rPr>
      </w:pPr>
    </w:p>
    <w:p w14:paraId="1E8D99FF" w14:textId="77777777" w:rsidR="000258FB" w:rsidRPr="00A03482" w:rsidRDefault="000258FB" w:rsidP="00C95EF9">
      <w:pPr>
        <w:autoSpaceDE w:val="0"/>
        <w:autoSpaceDN w:val="0"/>
        <w:adjustRightInd w:val="0"/>
        <w:snapToGrid w:val="0"/>
        <w:jc w:val="both"/>
        <w:rPr>
          <w:rStyle w:val="A2"/>
          <w:rFonts w:ascii="Book Antiqua" w:hAnsi="Book Antiqua" w:cs="Arial"/>
          <w:bCs/>
          <w:noProof/>
          <w:sz w:val="24"/>
          <w:szCs w:val="24"/>
          <w:lang w:val="en-US" w:eastAsia="zh-CN"/>
        </w:rPr>
      </w:pPr>
    </w:p>
    <w:p w14:paraId="2F442DE4" w14:textId="58E6631A" w:rsidR="00350EE8" w:rsidRPr="000258FB" w:rsidRDefault="00134520" w:rsidP="00C95EF9">
      <w:pPr>
        <w:jc w:val="both"/>
        <w:rPr>
          <w:rFonts w:ascii="Book Antiqua" w:hAnsi="Book Antiqua" w:cs="Arial"/>
          <w:sz w:val="24"/>
          <w:szCs w:val="24"/>
          <w:lang w:val="en-US"/>
        </w:rPr>
      </w:pPr>
      <w:r w:rsidRPr="00A03482">
        <w:rPr>
          <w:rStyle w:val="Strong"/>
          <w:rFonts w:ascii="Book Antiqua" w:hAnsi="Book Antiqua" w:cs="Arial"/>
          <w:bCs w:val="0"/>
          <w:noProof/>
          <w:sz w:val="24"/>
          <w:szCs w:val="24"/>
          <w:lang w:val="en-US"/>
        </w:rPr>
        <w:t>P-Reviewer</w:t>
      </w:r>
      <w:r w:rsidRPr="00A03482">
        <w:rPr>
          <w:rStyle w:val="Strong"/>
          <w:rFonts w:ascii="Book Antiqua" w:hAnsi="Book Antiqua" w:cs="Arial"/>
          <w:bCs w:val="0"/>
          <w:noProof/>
          <w:sz w:val="24"/>
          <w:szCs w:val="24"/>
          <w:lang w:val="en-US" w:eastAsia="zh-CN"/>
        </w:rPr>
        <w:t>:</w:t>
      </w:r>
      <w:r w:rsidRPr="00A03482">
        <w:rPr>
          <w:rFonts w:ascii="Book Antiqua" w:hAnsi="Book Antiqua"/>
          <w:bCs/>
          <w:color w:val="000000"/>
          <w:sz w:val="24"/>
          <w:szCs w:val="24"/>
          <w:lang w:val="en-US"/>
        </w:rPr>
        <w:t xml:space="preserve"> </w:t>
      </w:r>
      <w:proofErr w:type="spellStart"/>
      <w:r w:rsidR="00CC67F3" w:rsidRPr="00A03482">
        <w:rPr>
          <w:rFonts w:ascii="Book Antiqua" w:hAnsi="Book Antiqua"/>
          <w:bCs/>
          <w:color w:val="000000"/>
          <w:sz w:val="24"/>
          <w:szCs w:val="24"/>
          <w:lang w:val="en-US"/>
        </w:rPr>
        <w:t>Pellucchi</w:t>
      </w:r>
      <w:proofErr w:type="spellEnd"/>
      <w:r w:rsidR="00CC67F3" w:rsidRPr="00A03482">
        <w:rPr>
          <w:rFonts w:ascii="Book Antiqua" w:hAnsi="Book Antiqua"/>
          <w:bCs/>
          <w:color w:val="000000"/>
          <w:sz w:val="24"/>
          <w:szCs w:val="24"/>
          <w:lang w:val="en-US"/>
        </w:rPr>
        <w:t xml:space="preserve"> F</w:t>
      </w:r>
      <w:r w:rsidR="00CC67F3" w:rsidRPr="00A03482">
        <w:rPr>
          <w:rFonts w:ascii="Book Antiqua" w:hAnsi="Book Antiqua" w:hint="eastAsia"/>
          <w:bCs/>
          <w:color w:val="000000"/>
          <w:sz w:val="24"/>
          <w:szCs w:val="24"/>
          <w:lang w:val="en-US" w:eastAsia="zh-CN"/>
        </w:rPr>
        <w:t>,</w:t>
      </w:r>
      <w:r w:rsidRPr="00A03482">
        <w:rPr>
          <w:rFonts w:ascii="Book Antiqua" w:hAnsi="Book Antiqua"/>
          <w:bCs/>
          <w:color w:val="000000"/>
          <w:sz w:val="24"/>
          <w:szCs w:val="24"/>
          <w:lang w:val="en-US"/>
        </w:rPr>
        <w:t xml:space="preserve"> </w:t>
      </w:r>
      <w:proofErr w:type="spellStart"/>
      <w:r w:rsidR="00CC67F3" w:rsidRPr="00A03482">
        <w:rPr>
          <w:rFonts w:ascii="Book Antiqua" w:hAnsi="Book Antiqua"/>
          <w:bCs/>
          <w:color w:val="000000"/>
          <w:sz w:val="24"/>
          <w:szCs w:val="24"/>
          <w:lang w:val="en-US"/>
        </w:rPr>
        <w:t>Rais-Bahrami</w:t>
      </w:r>
      <w:proofErr w:type="spellEnd"/>
      <w:r w:rsidR="00CC67F3" w:rsidRPr="00A03482">
        <w:rPr>
          <w:rFonts w:ascii="Book Antiqua" w:hAnsi="Book Antiqua"/>
          <w:bCs/>
          <w:color w:val="000000"/>
          <w:sz w:val="24"/>
          <w:szCs w:val="24"/>
          <w:lang w:val="en-US"/>
        </w:rPr>
        <w:t xml:space="preserve"> S</w:t>
      </w:r>
      <w:r w:rsidR="00C95EF9">
        <w:rPr>
          <w:rFonts w:ascii="Book Antiqua" w:hAnsi="Book Antiqua"/>
          <w:bCs/>
          <w:color w:val="000000"/>
          <w:sz w:val="24"/>
          <w:szCs w:val="24"/>
          <w:lang w:val="en-US"/>
        </w:rPr>
        <w:t xml:space="preserve"> </w:t>
      </w:r>
      <w:r w:rsidRPr="00A03482">
        <w:rPr>
          <w:rFonts w:ascii="Book Antiqua" w:hAnsi="Book Antiqua"/>
          <w:b/>
          <w:bCs/>
          <w:color w:val="000000"/>
          <w:sz w:val="24"/>
          <w:szCs w:val="24"/>
          <w:lang w:val="en-US"/>
        </w:rPr>
        <w:t>S-Editor</w:t>
      </w:r>
      <w:r w:rsidRPr="00A03482">
        <w:rPr>
          <w:rFonts w:ascii="Book Antiqua" w:hAnsi="Book Antiqua"/>
          <w:b/>
          <w:bCs/>
          <w:color w:val="000000"/>
          <w:sz w:val="24"/>
          <w:szCs w:val="24"/>
          <w:lang w:val="en-US" w:eastAsia="zh-CN"/>
        </w:rPr>
        <w:t>:</w:t>
      </w:r>
      <w:r w:rsidRPr="00A03482">
        <w:rPr>
          <w:rFonts w:ascii="Book Antiqua" w:hAnsi="Book Antiqua"/>
          <w:bCs/>
          <w:color w:val="000000"/>
          <w:sz w:val="24"/>
          <w:szCs w:val="24"/>
          <w:lang w:val="en-US"/>
        </w:rPr>
        <w:t xml:space="preserve"> </w:t>
      </w:r>
      <w:r w:rsidRPr="00A03482">
        <w:rPr>
          <w:rFonts w:ascii="Book Antiqua" w:hAnsi="Book Antiqua"/>
          <w:bCs/>
          <w:color w:val="000000"/>
          <w:sz w:val="24"/>
          <w:szCs w:val="24"/>
          <w:lang w:val="en-US" w:eastAsia="zh-CN"/>
        </w:rPr>
        <w:t>Qi Y</w:t>
      </w:r>
      <w:r w:rsidRPr="00A03482">
        <w:rPr>
          <w:rFonts w:ascii="Book Antiqua" w:hAnsi="Book Antiqua"/>
          <w:b/>
          <w:bCs/>
          <w:color w:val="000000"/>
          <w:sz w:val="24"/>
          <w:szCs w:val="24"/>
          <w:lang w:val="en-US"/>
        </w:rPr>
        <w:t xml:space="preserve">   L-Editor</w:t>
      </w:r>
      <w:r w:rsidRPr="00A03482">
        <w:rPr>
          <w:rFonts w:ascii="Book Antiqua" w:hAnsi="Book Antiqua"/>
          <w:b/>
          <w:bCs/>
          <w:color w:val="000000"/>
          <w:sz w:val="24"/>
          <w:szCs w:val="24"/>
          <w:lang w:val="en-US" w:eastAsia="zh-CN"/>
        </w:rPr>
        <w:t>:</w:t>
      </w:r>
      <w:r w:rsidRPr="00A03482">
        <w:rPr>
          <w:rFonts w:ascii="Book Antiqua" w:hAnsi="Book Antiqua"/>
          <w:b/>
          <w:bCs/>
          <w:color w:val="000000"/>
          <w:sz w:val="24"/>
          <w:szCs w:val="24"/>
          <w:lang w:val="en-US"/>
        </w:rPr>
        <w:t xml:space="preserve">   E-Editor</w:t>
      </w:r>
      <w:r w:rsidRPr="00A03482">
        <w:rPr>
          <w:rFonts w:ascii="Book Antiqua" w:hAnsi="Book Antiqua"/>
          <w:b/>
          <w:bCs/>
          <w:color w:val="000000"/>
          <w:sz w:val="24"/>
          <w:szCs w:val="24"/>
          <w:lang w:val="en-US" w:eastAsia="zh-CN"/>
        </w:rPr>
        <w:t>:</w:t>
      </w:r>
    </w:p>
    <w:p w14:paraId="4A8EB805" w14:textId="77777777" w:rsidR="00E47D8D" w:rsidRPr="00D50019" w:rsidRDefault="00E47D8D" w:rsidP="00C95EF9">
      <w:pPr>
        <w:jc w:val="both"/>
        <w:rPr>
          <w:rFonts w:ascii="Book Antiqua" w:hAnsi="Book Antiqua" w:cs="Arial"/>
          <w:sz w:val="24"/>
          <w:szCs w:val="24"/>
          <w:lang w:val="en-US"/>
        </w:rPr>
      </w:pPr>
    </w:p>
    <w:p w14:paraId="585E8A6E" w14:textId="77777777" w:rsidR="00134520" w:rsidRDefault="00134520" w:rsidP="00C95EF9">
      <w:pPr>
        <w:jc w:val="both"/>
        <w:rPr>
          <w:rFonts w:ascii="Book Antiqua" w:hAnsi="Book Antiqua" w:cs="Arial"/>
          <w:sz w:val="24"/>
          <w:szCs w:val="24"/>
          <w:lang w:val="en-US"/>
        </w:rPr>
      </w:pPr>
      <w:r>
        <w:rPr>
          <w:rFonts w:ascii="Book Antiqua" w:hAnsi="Book Antiqua" w:cs="Arial"/>
          <w:sz w:val="24"/>
          <w:szCs w:val="24"/>
          <w:lang w:val="en-US"/>
        </w:rPr>
        <w:br w:type="page"/>
      </w:r>
    </w:p>
    <w:p w14:paraId="22006957" w14:textId="6E39E819" w:rsidR="00E47D8D" w:rsidRPr="00134520" w:rsidRDefault="00134520" w:rsidP="00C95EF9">
      <w:pPr>
        <w:jc w:val="both"/>
        <w:rPr>
          <w:rFonts w:ascii="Book Antiqua" w:hAnsi="Book Antiqua" w:cs="Arial"/>
          <w:b/>
          <w:sz w:val="24"/>
          <w:szCs w:val="24"/>
          <w:lang w:val="en-US" w:eastAsia="zh-CN"/>
        </w:rPr>
      </w:pPr>
      <w:r w:rsidRPr="00134520">
        <w:rPr>
          <w:rFonts w:ascii="Book Antiqua" w:hAnsi="Book Antiqua" w:cs="Arial"/>
          <w:b/>
          <w:sz w:val="24"/>
          <w:szCs w:val="24"/>
          <w:lang w:val="en-US"/>
        </w:rPr>
        <w:lastRenderedPageBreak/>
        <w:t>Table 1</w:t>
      </w:r>
      <w:r w:rsidR="00E47D8D" w:rsidRPr="00134520">
        <w:rPr>
          <w:rFonts w:ascii="Book Antiqua" w:hAnsi="Book Antiqua" w:cs="Arial"/>
          <w:b/>
          <w:sz w:val="24"/>
          <w:szCs w:val="24"/>
          <w:lang w:val="en-US"/>
        </w:rPr>
        <w:t xml:space="preserve"> Mechanisms </w:t>
      </w:r>
      <w:r w:rsidRPr="00134520">
        <w:rPr>
          <w:rFonts w:ascii="Book Antiqua" w:hAnsi="Book Antiqua" w:cs="Arial"/>
          <w:b/>
          <w:sz w:val="24"/>
          <w:szCs w:val="24"/>
          <w:lang w:val="en-US"/>
        </w:rPr>
        <w:t>of action of hyperthermia</w:t>
      </w:r>
    </w:p>
    <w:tbl>
      <w:tblPr>
        <w:tblStyle w:val="LightShading"/>
        <w:tblW w:w="0" w:type="auto"/>
        <w:tblInd w:w="-743" w:type="dxa"/>
        <w:tblLook w:val="04A0" w:firstRow="1" w:lastRow="0" w:firstColumn="1" w:lastColumn="0" w:noHBand="0" w:noVBand="1"/>
      </w:tblPr>
      <w:tblGrid>
        <w:gridCol w:w="1977"/>
        <w:gridCol w:w="2844"/>
        <w:gridCol w:w="2085"/>
        <w:gridCol w:w="2557"/>
      </w:tblGrid>
      <w:tr w:rsidR="00E47D8D" w:rsidRPr="00CF375B" w14:paraId="48B75198" w14:textId="77777777" w:rsidTr="00134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shd w:val="clear" w:color="auto" w:fill="auto"/>
          </w:tcPr>
          <w:p w14:paraId="04D5F1AC" w14:textId="77777777" w:rsidR="00E47D8D" w:rsidRPr="00CF375B" w:rsidRDefault="00E47D8D" w:rsidP="00C95EF9">
            <w:pPr>
              <w:spacing w:line="360" w:lineRule="auto"/>
              <w:jc w:val="both"/>
              <w:rPr>
                <w:rFonts w:ascii="Book Antiqua" w:hAnsi="Book Antiqua" w:cs="Arial"/>
                <w:color w:val="auto"/>
                <w:sz w:val="24"/>
                <w:szCs w:val="24"/>
                <w:lang w:val="en-US"/>
              </w:rPr>
            </w:pPr>
          </w:p>
        </w:tc>
        <w:tc>
          <w:tcPr>
            <w:tcW w:w="2844" w:type="dxa"/>
            <w:shd w:val="clear" w:color="auto" w:fill="auto"/>
          </w:tcPr>
          <w:p w14:paraId="1EA4F667" w14:textId="77777777" w:rsidR="00E47D8D" w:rsidRPr="00CF375B" w:rsidRDefault="00E47D8D" w:rsidP="00C95E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39-41</w:t>
            </w:r>
          </w:p>
        </w:tc>
        <w:tc>
          <w:tcPr>
            <w:tcW w:w="2085" w:type="dxa"/>
            <w:shd w:val="clear" w:color="auto" w:fill="auto"/>
          </w:tcPr>
          <w:p w14:paraId="398D999F" w14:textId="77777777" w:rsidR="00E47D8D" w:rsidRPr="00CF375B" w:rsidRDefault="00E47D8D" w:rsidP="00C95E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41- 43</w:t>
            </w:r>
          </w:p>
        </w:tc>
        <w:tc>
          <w:tcPr>
            <w:tcW w:w="2557" w:type="dxa"/>
            <w:shd w:val="clear" w:color="auto" w:fill="auto"/>
          </w:tcPr>
          <w:p w14:paraId="084B3830" w14:textId="77777777" w:rsidR="00E47D8D" w:rsidRPr="00CF375B" w:rsidRDefault="00E47D8D" w:rsidP="00C95E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43-45</w:t>
            </w:r>
          </w:p>
        </w:tc>
      </w:tr>
      <w:tr w:rsidR="00E47D8D" w:rsidRPr="0015680F" w14:paraId="5D420ABC" w14:textId="77777777" w:rsidTr="0013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shd w:val="clear" w:color="auto" w:fill="auto"/>
          </w:tcPr>
          <w:p w14:paraId="3BC20AFC" w14:textId="775D5007" w:rsidR="00E47D8D" w:rsidRPr="00CF375B" w:rsidRDefault="00E47D8D" w:rsidP="00C95EF9">
            <w:pPr>
              <w:spacing w:line="360" w:lineRule="auto"/>
              <w:jc w:val="both"/>
              <w:rPr>
                <w:rFonts w:ascii="Book Antiqua" w:hAnsi="Book Antiqua" w:cs="Arial"/>
                <w:b w:val="0"/>
                <w:color w:val="auto"/>
                <w:sz w:val="24"/>
                <w:szCs w:val="24"/>
                <w:lang w:val="en-US"/>
              </w:rPr>
            </w:pPr>
            <w:r w:rsidRPr="00CF375B">
              <w:rPr>
                <w:rFonts w:ascii="Book Antiqua" w:hAnsi="Book Antiqua" w:cs="Arial"/>
                <w:b w:val="0"/>
                <w:color w:val="auto"/>
                <w:sz w:val="24"/>
                <w:szCs w:val="24"/>
                <w:lang w:val="en-US"/>
              </w:rPr>
              <w:t xml:space="preserve">Direct </w:t>
            </w:r>
            <w:r w:rsidR="00CF375B" w:rsidRPr="00CF375B">
              <w:rPr>
                <w:rFonts w:ascii="Book Antiqua" w:hAnsi="Book Antiqua" w:cs="Arial"/>
                <w:b w:val="0"/>
                <w:color w:val="auto"/>
                <w:sz w:val="24"/>
                <w:szCs w:val="24"/>
                <w:lang w:val="en-US"/>
              </w:rPr>
              <w:t>Cytotoxic</w:t>
            </w:r>
            <w:r w:rsidRPr="00CF375B">
              <w:rPr>
                <w:rFonts w:ascii="Book Antiqua" w:hAnsi="Book Antiqua" w:cs="Arial"/>
                <w:b w:val="0"/>
                <w:color w:val="auto"/>
                <w:sz w:val="24"/>
                <w:szCs w:val="24"/>
                <w:lang w:val="en-US"/>
              </w:rPr>
              <w:t xml:space="preserve"> Effects</w:t>
            </w:r>
          </w:p>
        </w:tc>
        <w:tc>
          <w:tcPr>
            <w:tcW w:w="2844" w:type="dxa"/>
            <w:shd w:val="clear" w:color="auto" w:fill="auto"/>
          </w:tcPr>
          <w:p w14:paraId="1E2C4C6D" w14:textId="77777777" w:rsidR="00E47D8D" w:rsidRPr="00CF375B"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Slight growth arrest</w:t>
            </w:r>
          </w:p>
        </w:tc>
        <w:tc>
          <w:tcPr>
            <w:tcW w:w="2085" w:type="dxa"/>
            <w:shd w:val="clear" w:color="auto" w:fill="auto"/>
          </w:tcPr>
          <w:p w14:paraId="247CB423" w14:textId="77777777" w:rsidR="00E47D8D" w:rsidRPr="00CF375B"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Reversible  growth arrest </w:t>
            </w:r>
          </w:p>
          <w:p w14:paraId="5F176194" w14:textId="77777777" w:rsidR="00E47D8D" w:rsidRPr="00CF375B" w:rsidRDefault="00E47D8D" w:rsidP="00C95EF9">
            <w:pPr>
              <w:pStyle w:val="ListParagraph"/>
              <w:numPr>
                <w:ilvl w:val="0"/>
                <w:numId w:val="3"/>
              </w:numPr>
              <w:spacing w:line="360" w:lineRule="auto"/>
              <w:ind w:left="0" w:hanging="217"/>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Mainly in phase M &amp; S</w:t>
            </w:r>
          </w:p>
          <w:p w14:paraId="1F0753D1" w14:textId="77777777" w:rsidR="00E47D8D" w:rsidRPr="00CF375B" w:rsidRDefault="00E47D8D" w:rsidP="00C95EF9">
            <w:pPr>
              <w:pStyle w:val="ListParagraph"/>
              <w:numPr>
                <w:ilvl w:val="0"/>
                <w:numId w:val="3"/>
              </w:numPr>
              <w:spacing w:line="360" w:lineRule="auto"/>
              <w:ind w:left="0" w:hanging="217"/>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Brief RNA synthesis impaired</w:t>
            </w:r>
          </w:p>
          <w:p w14:paraId="772745B9" w14:textId="77777777" w:rsidR="00E47D8D" w:rsidRPr="00CF375B" w:rsidRDefault="00E47D8D" w:rsidP="00C95EF9">
            <w:pPr>
              <w:pStyle w:val="ListParagraph"/>
              <w:numPr>
                <w:ilvl w:val="0"/>
                <w:numId w:val="3"/>
              </w:numPr>
              <w:spacing w:line="360" w:lineRule="auto"/>
              <w:ind w:left="0" w:hanging="217"/>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color w:val="auto"/>
                <w:sz w:val="24"/>
                <w:szCs w:val="24"/>
                <w:lang w:val="en-US" w:eastAsia="es-ES"/>
              </w:rPr>
            </w:pPr>
            <w:r w:rsidRPr="00CF375B">
              <w:rPr>
                <w:rFonts w:ascii="Book Antiqua" w:eastAsiaTheme="minorEastAsia" w:hAnsi="Book Antiqua" w:cs="Arial"/>
                <w:color w:val="auto"/>
                <w:sz w:val="24"/>
                <w:szCs w:val="24"/>
                <w:lang w:val="en-US" w:eastAsia="es-ES"/>
              </w:rPr>
              <w:t>Prolonged DNA synthesis impaired</w:t>
            </w:r>
          </w:p>
        </w:tc>
        <w:tc>
          <w:tcPr>
            <w:tcW w:w="2557" w:type="dxa"/>
            <w:shd w:val="clear" w:color="auto" w:fill="auto"/>
          </w:tcPr>
          <w:p w14:paraId="38AAD161" w14:textId="77777777" w:rsidR="00E47D8D" w:rsidRPr="00CF375B"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Irreversible growth arrest</w:t>
            </w:r>
          </w:p>
          <w:p w14:paraId="0C2F43CB" w14:textId="77777777" w:rsidR="00E47D8D" w:rsidRPr="00CF375B" w:rsidRDefault="00E47D8D" w:rsidP="00C95EF9">
            <w:pPr>
              <w:pStyle w:val="ListParagraph"/>
              <w:numPr>
                <w:ilvl w:val="0"/>
                <w:numId w:val="3"/>
              </w:numPr>
              <w:spacing w:line="360" w:lineRule="auto"/>
              <w:ind w:left="0" w:hanging="217"/>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Permanent protein denaturalization </w:t>
            </w:r>
          </w:p>
          <w:p w14:paraId="0C487626" w14:textId="77777777" w:rsidR="00E47D8D" w:rsidRPr="00CF375B" w:rsidRDefault="00E47D8D" w:rsidP="00C95EF9">
            <w:pPr>
              <w:pStyle w:val="ListParagraph"/>
              <w:numPr>
                <w:ilvl w:val="0"/>
                <w:numId w:val="3"/>
              </w:numPr>
              <w:spacing w:line="360" w:lineRule="auto"/>
              <w:ind w:left="0" w:hanging="217"/>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DNA repair impaired </w:t>
            </w:r>
          </w:p>
          <w:p w14:paraId="52E95A82" w14:textId="77777777" w:rsidR="00E47D8D" w:rsidRPr="00CF375B" w:rsidRDefault="00E47D8D" w:rsidP="00C95EF9">
            <w:pPr>
              <w:pStyle w:val="ListParagraph"/>
              <w:numPr>
                <w:ilvl w:val="0"/>
                <w:numId w:val="3"/>
              </w:numPr>
              <w:spacing w:line="360" w:lineRule="auto"/>
              <w:ind w:left="0" w:hanging="217"/>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Activation of both ways of apoptosis</w:t>
            </w:r>
          </w:p>
        </w:tc>
      </w:tr>
      <w:tr w:rsidR="00E47D8D" w:rsidRPr="0015680F" w14:paraId="6C3AE19E" w14:textId="77777777" w:rsidTr="00134520">
        <w:tc>
          <w:tcPr>
            <w:cnfStyle w:val="001000000000" w:firstRow="0" w:lastRow="0" w:firstColumn="1" w:lastColumn="0" w:oddVBand="0" w:evenVBand="0" w:oddHBand="0" w:evenHBand="0" w:firstRowFirstColumn="0" w:firstRowLastColumn="0" w:lastRowFirstColumn="0" w:lastRowLastColumn="0"/>
            <w:tcW w:w="1977" w:type="dxa"/>
            <w:shd w:val="clear" w:color="auto" w:fill="auto"/>
          </w:tcPr>
          <w:p w14:paraId="49A2C283" w14:textId="77777777" w:rsidR="00E47D8D" w:rsidRPr="00CF375B" w:rsidRDefault="00E47D8D" w:rsidP="00C95EF9">
            <w:pPr>
              <w:spacing w:line="360" w:lineRule="auto"/>
              <w:jc w:val="both"/>
              <w:rPr>
                <w:rFonts w:ascii="Book Antiqua" w:hAnsi="Book Antiqua" w:cs="Arial"/>
                <w:b w:val="0"/>
                <w:color w:val="auto"/>
                <w:sz w:val="24"/>
                <w:szCs w:val="24"/>
                <w:lang w:val="en-US"/>
              </w:rPr>
            </w:pPr>
            <w:r w:rsidRPr="00CF375B">
              <w:rPr>
                <w:rFonts w:ascii="Book Antiqua" w:hAnsi="Book Antiqua" w:cs="Arial"/>
                <w:b w:val="0"/>
                <w:color w:val="auto"/>
                <w:sz w:val="24"/>
                <w:szCs w:val="24"/>
                <w:lang w:val="en-US"/>
              </w:rPr>
              <w:t>Immune effects</w:t>
            </w:r>
          </w:p>
        </w:tc>
        <w:tc>
          <w:tcPr>
            <w:tcW w:w="2844" w:type="dxa"/>
            <w:shd w:val="clear" w:color="auto" w:fill="auto"/>
          </w:tcPr>
          <w:p w14:paraId="040CEADE" w14:textId="1A59260C" w:rsidR="00E47D8D" w:rsidRPr="00CF375B" w:rsidRDefault="00E47D8D" w:rsidP="00C95E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Initial increase </w:t>
            </w:r>
            <w:r w:rsidR="00CF375B" w:rsidRPr="00CF375B">
              <w:rPr>
                <w:rFonts w:ascii="Book Antiqua" w:hAnsi="Book Antiqua" w:cs="Arial"/>
                <w:color w:val="auto"/>
                <w:sz w:val="24"/>
                <w:szCs w:val="24"/>
                <w:lang w:val="en-US"/>
              </w:rPr>
              <w:t>of intracellular</w:t>
            </w:r>
            <w:r w:rsidRPr="00CF375B">
              <w:rPr>
                <w:rFonts w:ascii="Book Antiqua" w:hAnsi="Book Antiqua" w:cs="Arial"/>
                <w:color w:val="auto"/>
                <w:sz w:val="24"/>
                <w:szCs w:val="24"/>
                <w:lang w:val="en-US"/>
              </w:rPr>
              <w:t xml:space="preserve"> HSP followed by increase of </w:t>
            </w:r>
            <w:r w:rsidR="00CF375B" w:rsidRPr="00CF375B">
              <w:rPr>
                <w:rFonts w:ascii="Book Antiqua" w:hAnsi="Book Antiqua" w:cs="Arial"/>
                <w:color w:val="auto"/>
                <w:sz w:val="24"/>
                <w:szCs w:val="24"/>
                <w:lang w:val="en-US"/>
              </w:rPr>
              <w:t>extracellular</w:t>
            </w:r>
            <w:r w:rsidRPr="00CF375B">
              <w:rPr>
                <w:rFonts w:ascii="Book Antiqua" w:hAnsi="Book Antiqua" w:cs="Arial"/>
                <w:color w:val="auto"/>
                <w:sz w:val="24"/>
                <w:szCs w:val="24"/>
                <w:lang w:val="en-US"/>
              </w:rPr>
              <w:t xml:space="preserve"> HSP</w:t>
            </w:r>
          </w:p>
          <w:p w14:paraId="7E9B00DD" w14:textId="72E48A90" w:rsidR="00E47D8D" w:rsidRPr="00CF375B" w:rsidRDefault="00E47D8D" w:rsidP="00C95EF9">
            <w:pPr>
              <w:pStyle w:val="ListParagraph"/>
              <w:numPr>
                <w:ilvl w:val="0"/>
                <w:numId w:val="3"/>
              </w:numPr>
              <w:spacing w:line="360" w:lineRule="auto"/>
              <w:ind w:left="0" w:hanging="203"/>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Signals to </w:t>
            </w:r>
            <w:r w:rsidR="00CF375B" w:rsidRPr="00CF375B">
              <w:rPr>
                <w:rFonts w:ascii="Book Antiqua" w:hAnsi="Book Antiqua" w:cs="Arial"/>
                <w:color w:val="auto"/>
                <w:sz w:val="24"/>
                <w:szCs w:val="24"/>
                <w:lang w:val="en-US"/>
              </w:rPr>
              <w:t>immune</w:t>
            </w:r>
            <w:r w:rsidRPr="00CF375B">
              <w:rPr>
                <w:rFonts w:ascii="Book Antiqua" w:hAnsi="Book Antiqua" w:cs="Arial"/>
                <w:color w:val="auto"/>
                <w:sz w:val="24"/>
                <w:szCs w:val="24"/>
                <w:lang w:val="en-US"/>
              </w:rPr>
              <w:t xml:space="preserve"> cells</w:t>
            </w:r>
          </w:p>
          <w:p w14:paraId="1B7D23A9" w14:textId="77777777" w:rsidR="00E47D8D" w:rsidRPr="00CF375B" w:rsidRDefault="00E47D8D" w:rsidP="00C95EF9">
            <w:pPr>
              <w:pStyle w:val="ListParagraph"/>
              <w:numPr>
                <w:ilvl w:val="0"/>
                <w:numId w:val="3"/>
              </w:numPr>
              <w:spacing w:line="360" w:lineRule="auto"/>
              <w:ind w:left="0" w:hanging="203"/>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Cross-priming of CD8+Tcells</w:t>
            </w:r>
          </w:p>
          <w:p w14:paraId="2ACDCA29" w14:textId="77777777" w:rsidR="00E47D8D" w:rsidRPr="00CF375B" w:rsidRDefault="00E47D8D" w:rsidP="00C95EF9">
            <w:pPr>
              <w:pStyle w:val="ListParagraph"/>
              <w:numPr>
                <w:ilvl w:val="0"/>
                <w:numId w:val="3"/>
              </w:numPr>
              <w:spacing w:line="360" w:lineRule="auto"/>
              <w:ind w:left="0" w:hanging="203"/>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Dendritic cell activation</w:t>
            </w:r>
          </w:p>
          <w:p w14:paraId="33D1507A" w14:textId="77777777" w:rsidR="00E47D8D" w:rsidRPr="00CF375B" w:rsidRDefault="00E47D8D" w:rsidP="00C95EF9">
            <w:pPr>
              <w:pStyle w:val="ListParagraph"/>
              <w:numPr>
                <w:ilvl w:val="0"/>
                <w:numId w:val="3"/>
              </w:numPr>
              <w:spacing w:line="360" w:lineRule="auto"/>
              <w:ind w:left="0" w:hanging="203"/>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Natural Killer activation</w:t>
            </w:r>
          </w:p>
          <w:p w14:paraId="00091A09" w14:textId="7EEC2CD5" w:rsidR="00E47D8D" w:rsidRPr="00CF375B" w:rsidRDefault="00E47D8D" w:rsidP="00C95EF9">
            <w:pPr>
              <w:pStyle w:val="ListParagraph"/>
              <w:numPr>
                <w:ilvl w:val="0"/>
                <w:numId w:val="3"/>
              </w:numPr>
              <w:spacing w:line="360" w:lineRule="auto"/>
              <w:ind w:left="0" w:hanging="203"/>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Increase </w:t>
            </w:r>
            <w:r w:rsidR="00CF375B" w:rsidRPr="00CF375B">
              <w:rPr>
                <w:rFonts w:ascii="Book Antiqua" w:hAnsi="Book Antiqua" w:cs="Arial"/>
                <w:color w:val="auto"/>
                <w:sz w:val="24"/>
                <w:szCs w:val="24"/>
                <w:lang w:val="en-US"/>
              </w:rPr>
              <w:t>cytosine</w:t>
            </w:r>
            <w:r w:rsidRPr="00CF375B">
              <w:rPr>
                <w:rFonts w:ascii="Book Antiqua" w:hAnsi="Book Antiqua" w:cs="Arial"/>
                <w:color w:val="auto"/>
                <w:sz w:val="24"/>
                <w:szCs w:val="24"/>
                <w:lang w:val="en-US"/>
              </w:rPr>
              <w:t xml:space="preserve"> </w:t>
            </w:r>
            <w:r w:rsidR="00CF375B" w:rsidRPr="00CF375B">
              <w:rPr>
                <w:rFonts w:ascii="Book Antiqua" w:hAnsi="Book Antiqua" w:cs="Arial"/>
                <w:color w:val="auto"/>
                <w:sz w:val="24"/>
                <w:szCs w:val="24"/>
                <w:lang w:val="en-US"/>
              </w:rPr>
              <w:t>release</w:t>
            </w:r>
            <w:r w:rsidRPr="00CF375B">
              <w:rPr>
                <w:rFonts w:ascii="Book Antiqua" w:hAnsi="Book Antiqua" w:cs="Arial"/>
                <w:color w:val="auto"/>
                <w:sz w:val="24"/>
                <w:szCs w:val="24"/>
                <w:lang w:val="en-US"/>
              </w:rPr>
              <w:t xml:space="preserve"> (Il-6, IL-10)</w:t>
            </w:r>
          </w:p>
          <w:p w14:paraId="78388A35" w14:textId="77777777" w:rsidR="00E47D8D" w:rsidRPr="00CF375B" w:rsidRDefault="00E47D8D" w:rsidP="00C95E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p>
        </w:tc>
        <w:tc>
          <w:tcPr>
            <w:tcW w:w="2085" w:type="dxa"/>
            <w:shd w:val="clear" w:color="auto" w:fill="auto"/>
          </w:tcPr>
          <w:p w14:paraId="2C1B0346" w14:textId="77777777" w:rsidR="00E47D8D" w:rsidRPr="00CF375B" w:rsidRDefault="00E47D8D" w:rsidP="00C95E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As above </w:t>
            </w:r>
          </w:p>
        </w:tc>
        <w:tc>
          <w:tcPr>
            <w:tcW w:w="2557" w:type="dxa"/>
            <w:shd w:val="clear" w:color="auto" w:fill="auto"/>
          </w:tcPr>
          <w:p w14:paraId="23596AD3" w14:textId="7E18A73F" w:rsidR="00E47D8D" w:rsidRPr="00CF375B" w:rsidRDefault="00E47D8D" w:rsidP="00C95E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Altered </w:t>
            </w:r>
            <w:r w:rsidR="00CF375B" w:rsidRPr="00CF375B">
              <w:rPr>
                <w:rFonts w:ascii="Book Antiqua" w:hAnsi="Book Antiqua" w:cs="Arial"/>
                <w:color w:val="auto"/>
                <w:sz w:val="24"/>
                <w:szCs w:val="24"/>
                <w:lang w:val="en-US"/>
              </w:rPr>
              <w:t>cytosine</w:t>
            </w:r>
            <w:r w:rsidRPr="00CF375B">
              <w:rPr>
                <w:rFonts w:ascii="Book Antiqua" w:hAnsi="Book Antiqua" w:cs="Arial"/>
                <w:color w:val="auto"/>
                <w:sz w:val="24"/>
                <w:szCs w:val="24"/>
                <w:lang w:val="en-US"/>
              </w:rPr>
              <w:t xml:space="preserve"> production</w:t>
            </w:r>
          </w:p>
          <w:p w14:paraId="3863E4B0" w14:textId="76E52DDE" w:rsidR="00E47D8D" w:rsidRPr="00CF375B" w:rsidRDefault="00E47D8D" w:rsidP="00C95E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Inactivation of </w:t>
            </w:r>
            <w:r w:rsidR="00CF375B" w:rsidRPr="00CF375B">
              <w:rPr>
                <w:rFonts w:ascii="Book Antiqua" w:hAnsi="Book Antiqua" w:cs="Arial"/>
                <w:color w:val="auto"/>
                <w:sz w:val="24"/>
                <w:szCs w:val="24"/>
                <w:lang w:val="en-US"/>
              </w:rPr>
              <w:t>immune</w:t>
            </w:r>
            <w:r w:rsidRPr="00CF375B">
              <w:rPr>
                <w:rFonts w:ascii="Book Antiqua" w:hAnsi="Book Antiqua" w:cs="Arial"/>
                <w:color w:val="auto"/>
                <w:sz w:val="24"/>
                <w:szCs w:val="24"/>
                <w:lang w:val="en-US"/>
              </w:rPr>
              <w:t xml:space="preserve"> cells </w:t>
            </w:r>
          </w:p>
          <w:p w14:paraId="6B490B14" w14:textId="18627672" w:rsidR="00E47D8D" w:rsidRPr="00CF375B" w:rsidRDefault="00E47D8D" w:rsidP="00C95E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Reduced </w:t>
            </w:r>
            <w:r w:rsidR="00CF375B" w:rsidRPr="00CF375B">
              <w:rPr>
                <w:rFonts w:ascii="Book Antiqua" w:hAnsi="Book Antiqua" w:cs="Arial"/>
                <w:color w:val="auto"/>
                <w:sz w:val="24"/>
                <w:szCs w:val="24"/>
                <w:lang w:val="en-US"/>
              </w:rPr>
              <w:t>expression</w:t>
            </w:r>
            <w:r w:rsidRPr="00CF375B">
              <w:rPr>
                <w:rFonts w:ascii="Book Antiqua" w:hAnsi="Book Antiqua" w:cs="Arial"/>
                <w:color w:val="auto"/>
                <w:sz w:val="24"/>
                <w:szCs w:val="24"/>
                <w:lang w:val="en-US"/>
              </w:rPr>
              <w:t xml:space="preserve"> of  </w:t>
            </w:r>
            <w:r w:rsidR="00CF375B" w:rsidRPr="00CF375B">
              <w:rPr>
                <w:rFonts w:ascii="Book Antiqua" w:hAnsi="Book Antiqua" w:cs="Arial"/>
                <w:color w:val="auto"/>
                <w:sz w:val="24"/>
                <w:szCs w:val="24"/>
                <w:lang w:val="en-US"/>
              </w:rPr>
              <w:t>extracellular</w:t>
            </w:r>
            <w:r w:rsidRPr="00CF375B">
              <w:rPr>
                <w:rFonts w:ascii="Book Antiqua" w:hAnsi="Book Antiqua" w:cs="Arial"/>
                <w:color w:val="auto"/>
                <w:sz w:val="24"/>
                <w:szCs w:val="24"/>
                <w:lang w:val="en-US"/>
              </w:rPr>
              <w:t xml:space="preserve"> HSP</w:t>
            </w:r>
          </w:p>
        </w:tc>
      </w:tr>
      <w:tr w:rsidR="00E47D8D" w:rsidRPr="0015680F" w14:paraId="7F379D0B" w14:textId="77777777" w:rsidTr="0013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Borders>
              <w:bottom w:val="single" w:sz="8" w:space="0" w:color="000000" w:themeColor="text1"/>
            </w:tcBorders>
            <w:shd w:val="clear" w:color="auto" w:fill="auto"/>
          </w:tcPr>
          <w:p w14:paraId="29EE6535" w14:textId="77777777" w:rsidR="00E47D8D" w:rsidRPr="00CF375B" w:rsidRDefault="00E47D8D" w:rsidP="00C95EF9">
            <w:pPr>
              <w:spacing w:line="360" w:lineRule="auto"/>
              <w:jc w:val="both"/>
              <w:rPr>
                <w:rFonts w:ascii="Book Antiqua" w:hAnsi="Book Antiqua" w:cs="Arial"/>
                <w:b w:val="0"/>
                <w:color w:val="auto"/>
                <w:sz w:val="24"/>
                <w:szCs w:val="24"/>
                <w:lang w:val="en-US"/>
              </w:rPr>
            </w:pPr>
            <w:r w:rsidRPr="00CF375B">
              <w:rPr>
                <w:rFonts w:ascii="Book Antiqua" w:hAnsi="Book Antiqua" w:cs="Arial"/>
                <w:b w:val="0"/>
                <w:color w:val="auto"/>
                <w:sz w:val="24"/>
                <w:szCs w:val="24"/>
                <w:lang w:val="en-US"/>
              </w:rPr>
              <w:t>Vascular effects</w:t>
            </w:r>
          </w:p>
        </w:tc>
        <w:tc>
          <w:tcPr>
            <w:tcW w:w="2844" w:type="dxa"/>
            <w:tcBorders>
              <w:bottom w:val="single" w:sz="8" w:space="0" w:color="000000" w:themeColor="text1"/>
            </w:tcBorders>
            <w:shd w:val="clear" w:color="auto" w:fill="auto"/>
          </w:tcPr>
          <w:p w14:paraId="39AD7101" w14:textId="77777777" w:rsidR="00E47D8D" w:rsidRPr="00CF375B"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Vasodilatation  which means:</w:t>
            </w:r>
          </w:p>
          <w:p w14:paraId="4DD50988" w14:textId="3F7253A1" w:rsidR="00E47D8D" w:rsidRPr="00CF375B"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Improved </w:t>
            </w:r>
            <w:r w:rsidR="00CF375B" w:rsidRPr="00CF375B">
              <w:rPr>
                <w:rFonts w:ascii="Book Antiqua" w:hAnsi="Book Antiqua" w:cs="Arial"/>
                <w:color w:val="auto"/>
                <w:sz w:val="24"/>
                <w:szCs w:val="24"/>
                <w:lang w:val="en-US"/>
              </w:rPr>
              <w:t>tumor</w:t>
            </w:r>
            <w:r w:rsidRPr="00CF375B">
              <w:rPr>
                <w:rFonts w:ascii="Book Antiqua" w:hAnsi="Book Antiqua" w:cs="Arial"/>
                <w:color w:val="auto"/>
                <w:sz w:val="24"/>
                <w:szCs w:val="24"/>
                <w:lang w:val="en-US"/>
              </w:rPr>
              <w:t xml:space="preserve"> blood flow </w:t>
            </w:r>
          </w:p>
          <w:p w14:paraId="00DB7BE7" w14:textId="3CA3E690" w:rsidR="00E47D8D" w:rsidRPr="00CF375B" w:rsidRDefault="00E47D8D" w:rsidP="00C95EF9">
            <w:pPr>
              <w:pStyle w:val="ListParagraph"/>
              <w:numPr>
                <w:ilvl w:val="0"/>
                <w:numId w:val="3"/>
              </w:numPr>
              <w:spacing w:line="360" w:lineRule="auto"/>
              <w:ind w:left="0" w:hanging="189"/>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Improve </w:t>
            </w:r>
            <w:r w:rsidR="00CF375B">
              <w:rPr>
                <w:rFonts w:ascii="Book Antiqua" w:hAnsi="Book Antiqua" w:cs="Arial"/>
                <w:color w:val="auto"/>
                <w:sz w:val="24"/>
                <w:szCs w:val="24"/>
                <w:lang w:val="en-US"/>
              </w:rPr>
              <w:t>tissue</w:t>
            </w:r>
            <w:r w:rsidRPr="00CF375B">
              <w:rPr>
                <w:rFonts w:ascii="Book Antiqua" w:hAnsi="Book Antiqua" w:cs="Arial"/>
                <w:color w:val="auto"/>
                <w:sz w:val="24"/>
                <w:szCs w:val="24"/>
                <w:lang w:val="en-US"/>
              </w:rPr>
              <w:t xml:space="preserve"> O2</w:t>
            </w:r>
          </w:p>
          <w:p w14:paraId="7F2D0A0E" w14:textId="77777777" w:rsidR="00E47D8D" w:rsidRPr="00CF375B" w:rsidRDefault="00E47D8D" w:rsidP="00C95EF9">
            <w:pPr>
              <w:pStyle w:val="ListParagraph"/>
              <w:numPr>
                <w:ilvl w:val="0"/>
                <w:numId w:val="3"/>
              </w:numPr>
              <w:spacing w:line="360" w:lineRule="auto"/>
              <w:ind w:left="0" w:hanging="189"/>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Reduce acidosis </w:t>
            </w:r>
          </w:p>
          <w:p w14:paraId="7DE7C3AE" w14:textId="36DD2D74" w:rsidR="00E47D8D" w:rsidRPr="00CF375B" w:rsidRDefault="00E47D8D" w:rsidP="00C95EF9">
            <w:pPr>
              <w:pStyle w:val="ListParagraph"/>
              <w:numPr>
                <w:ilvl w:val="0"/>
                <w:numId w:val="3"/>
              </w:numPr>
              <w:spacing w:line="360" w:lineRule="auto"/>
              <w:ind w:left="0" w:hanging="189"/>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Improve drug </w:t>
            </w:r>
            <w:r w:rsidR="00CF375B" w:rsidRPr="00CF375B">
              <w:rPr>
                <w:rFonts w:ascii="Book Antiqua" w:hAnsi="Book Antiqua" w:cs="Arial"/>
                <w:color w:val="auto"/>
                <w:sz w:val="24"/>
                <w:szCs w:val="24"/>
                <w:lang w:val="en-US"/>
              </w:rPr>
              <w:lastRenderedPageBreak/>
              <w:t>absorption</w:t>
            </w:r>
          </w:p>
        </w:tc>
        <w:tc>
          <w:tcPr>
            <w:tcW w:w="2085" w:type="dxa"/>
            <w:tcBorders>
              <w:bottom w:val="single" w:sz="8" w:space="0" w:color="000000" w:themeColor="text1"/>
            </w:tcBorders>
            <w:shd w:val="clear" w:color="auto" w:fill="auto"/>
          </w:tcPr>
          <w:p w14:paraId="3F4AD4AF" w14:textId="77777777" w:rsidR="00E47D8D" w:rsidRPr="00CF375B"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lastRenderedPageBreak/>
              <w:t>Improved tumor blood flow:</w:t>
            </w:r>
          </w:p>
          <w:p w14:paraId="34CE1BC3" w14:textId="77777777" w:rsidR="00E47D8D" w:rsidRPr="00CF375B" w:rsidRDefault="00E47D8D" w:rsidP="00C95EF9">
            <w:pPr>
              <w:pStyle w:val="ListParagraph"/>
              <w:numPr>
                <w:ilvl w:val="0"/>
                <w:numId w:val="4"/>
              </w:numPr>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Improve tumor oxygenation</w:t>
            </w:r>
          </w:p>
          <w:p w14:paraId="620BC7AD" w14:textId="77777777" w:rsidR="00E47D8D" w:rsidRPr="00CF375B" w:rsidRDefault="00E47D8D" w:rsidP="00C95EF9">
            <w:pPr>
              <w:pStyle w:val="ListParagraph"/>
              <w:numPr>
                <w:ilvl w:val="0"/>
                <w:numId w:val="4"/>
              </w:numPr>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color w:val="auto"/>
                <w:sz w:val="24"/>
                <w:szCs w:val="24"/>
                <w:lang w:val="en-US" w:eastAsia="es-ES"/>
              </w:rPr>
            </w:pPr>
            <w:r w:rsidRPr="00CF375B">
              <w:rPr>
                <w:rFonts w:ascii="Book Antiqua" w:hAnsi="Book Antiqua" w:cs="Arial"/>
                <w:color w:val="auto"/>
                <w:sz w:val="24"/>
                <w:szCs w:val="24"/>
                <w:lang w:val="en-US"/>
              </w:rPr>
              <w:t>Improve drug delivery</w:t>
            </w:r>
          </w:p>
        </w:tc>
        <w:tc>
          <w:tcPr>
            <w:tcW w:w="2557" w:type="dxa"/>
            <w:tcBorders>
              <w:bottom w:val="single" w:sz="8" w:space="0" w:color="000000" w:themeColor="text1"/>
            </w:tcBorders>
            <w:shd w:val="clear" w:color="auto" w:fill="auto"/>
          </w:tcPr>
          <w:p w14:paraId="78F82EC1" w14:textId="64752799" w:rsidR="00E47D8D" w:rsidRPr="00CF375B"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 xml:space="preserve">Reduced </w:t>
            </w:r>
            <w:r w:rsidR="00CF375B" w:rsidRPr="00CF375B">
              <w:rPr>
                <w:rFonts w:ascii="Book Antiqua" w:hAnsi="Book Antiqua" w:cs="Arial"/>
                <w:color w:val="auto"/>
                <w:sz w:val="24"/>
                <w:szCs w:val="24"/>
                <w:lang w:val="en-US"/>
              </w:rPr>
              <w:t>tumor</w:t>
            </w:r>
            <w:r w:rsidRPr="00CF375B">
              <w:rPr>
                <w:rFonts w:ascii="Book Antiqua" w:hAnsi="Book Antiqua" w:cs="Arial"/>
                <w:color w:val="auto"/>
                <w:sz w:val="24"/>
                <w:szCs w:val="24"/>
                <w:lang w:val="en-US"/>
              </w:rPr>
              <w:t xml:space="preserve"> blood flow due to vascular </w:t>
            </w:r>
            <w:r w:rsidR="00CF375B" w:rsidRPr="00CF375B">
              <w:rPr>
                <w:rFonts w:ascii="Book Antiqua" w:hAnsi="Book Antiqua" w:cs="Arial"/>
                <w:color w:val="auto"/>
                <w:sz w:val="24"/>
                <w:szCs w:val="24"/>
                <w:lang w:val="en-US"/>
              </w:rPr>
              <w:t>collapse</w:t>
            </w:r>
          </w:p>
          <w:p w14:paraId="6426AC6E" w14:textId="77777777" w:rsidR="00E47D8D" w:rsidRPr="00CF375B" w:rsidRDefault="00E47D8D" w:rsidP="00C95EF9">
            <w:pPr>
              <w:pStyle w:val="ListParagraph"/>
              <w:numPr>
                <w:ilvl w:val="0"/>
                <w:numId w:val="3"/>
              </w:numPr>
              <w:spacing w:line="360" w:lineRule="auto"/>
              <w:ind w:left="0" w:hanging="189"/>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proofErr w:type="spellStart"/>
            <w:r w:rsidRPr="00CF375B">
              <w:rPr>
                <w:rFonts w:ascii="Book Antiqua" w:hAnsi="Book Antiqua" w:cs="Arial"/>
                <w:color w:val="auto"/>
                <w:sz w:val="24"/>
                <w:szCs w:val="24"/>
                <w:lang w:val="en-US"/>
              </w:rPr>
              <w:t>Microthrombosis</w:t>
            </w:r>
            <w:proofErr w:type="spellEnd"/>
          </w:p>
          <w:p w14:paraId="3AB1DDCA" w14:textId="77777777" w:rsidR="00E47D8D" w:rsidRPr="00CF375B" w:rsidRDefault="00E47D8D" w:rsidP="00C95EF9">
            <w:pPr>
              <w:pStyle w:val="ListParagraph"/>
              <w:numPr>
                <w:ilvl w:val="0"/>
                <w:numId w:val="3"/>
              </w:numPr>
              <w:spacing w:line="360" w:lineRule="auto"/>
              <w:ind w:left="0" w:hanging="189"/>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Endothelial cell damage</w:t>
            </w:r>
          </w:p>
          <w:p w14:paraId="54966274" w14:textId="77777777" w:rsidR="00E47D8D" w:rsidRPr="00CF375B" w:rsidRDefault="00E47D8D" w:rsidP="00C95EF9">
            <w:pPr>
              <w:pStyle w:val="ListParagraph"/>
              <w:numPr>
                <w:ilvl w:val="0"/>
                <w:numId w:val="3"/>
              </w:numPr>
              <w:spacing w:line="360" w:lineRule="auto"/>
              <w:ind w:left="0" w:hanging="189"/>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t>Vessel permeation</w:t>
            </w:r>
          </w:p>
          <w:p w14:paraId="284BCE57" w14:textId="71BE08C4" w:rsidR="00E47D8D" w:rsidRPr="00CF375B" w:rsidRDefault="00E47D8D" w:rsidP="00C95EF9">
            <w:pPr>
              <w:pStyle w:val="ListParagraph"/>
              <w:numPr>
                <w:ilvl w:val="0"/>
                <w:numId w:val="3"/>
              </w:numPr>
              <w:spacing w:line="360" w:lineRule="auto"/>
              <w:ind w:left="0" w:hanging="189"/>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F375B">
              <w:rPr>
                <w:rFonts w:ascii="Book Antiqua" w:hAnsi="Book Antiqua" w:cs="Arial"/>
                <w:color w:val="auto"/>
                <w:sz w:val="24"/>
                <w:szCs w:val="24"/>
                <w:lang w:val="en-US"/>
              </w:rPr>
              <w:lastRenderedPageBreak/>
              <w:t xml:space="preserve">Increased acidosis and reduce </w:t>
            </w:r>
            <w:r w:rsidR="00CF375B">
              <w:rPr>
                <w:rFonts w:ascii="Book Antiqua" w:hAnsi="Book Antiqua" w:cs="Arial"/>
                <w:color w:val="auto"/>
                <w:sz w:val="24"/>
                <w:szCs w:val="24"/>
                <w:lang w:val="en-US"/>
              </w:rPr>
              <w:t>tissue</w:t>
            </w:r>
            <w:r w:rsidRPr="00CF375B">
              <w:rPr>
                <w:rFonts w:ascii="Book Antiqua" w:hAnsi="Book Antiqua" w:cs="Arial"/>
                <w:color w:val="auto"/>
                <w:sz w:val="24"/>
                <w:szCs w:val="24"/>
                <w:lang w:val="en-US"/>
              </w:rPr>
              <w:t xml:space="preserve"> O2</w:t>
            </w:r>
          </w:p>
        </w:tc>
      </w:tr>
    </w:tbl>
    <w:p w14:paraId="1390AD1A" w14:textId="32F069F9" w:rsidR="00E47D8D" w:rsidRPr="00134520" w:rsidRDefault="00134520" w:rsidP="00C95EF9">
      <w:pPr>
        <w:jc w:val="both"/>
        <w:rPr>
          <w:rFonts w:ascii="Book Antiqua" w:hAnsi="Book Antiqua" w:cs="Arial"/>
          <w:sz w:val="24"/>
          <w:szCs w:val="24"/>
          <w:lang w:val="en-US" w:eastAsia="zh-CN"/>
        </w:rPr>
      </w:pPr>
      <w:r>
        <w:rPr>
          <w:rFonts w:ascii="Book Antiqua" w:hAnsi="Book Antiqua" w:cs="Arial"/>
          <w:sz w:val="24"/>
          <w:szCs w:val="24"/>
          <w:lang w:val="en-US"/>
        </w:rPr>
        <w:lastRenderedPageBreak/>
        <w:t xml:space="preserve">Adapted from </w:t>
      </w:r>
      <w:proofErr w:type="spellStart"/>
      <w:r>
        <w:rPr>
          <w:rFonts w:ascii="Book Antiqua" w:hAnsi="Book Antiqua" w:cs="Arial"/>
          <w:sz w:val="24"/>
          <w:szCs w:val="24"/>
          <w:lang w:val="en-US"/>
        </w:rPr>
        <w:t>Rampersaud</w:t>
      </w:r>
      <w:proofErr w:type="spellEnd"/>
      <w:r w:rsidRPr="00134520">
        <w:rPr>
          <w:rFonts w:ascii="Book Antiqua" w:hAnsi="Book Antiqua" w:cs="Arial"/>
          <w:i/>
          <w:sz w:val="24"/>
          <w:szCs w:val="24"/>
          <w:lang w:val="en-US"/>
        </w:rPr>
        <w:t xml:space="preserve"> et </w:t>
      </w:r>
      <w:proofErr w:type="gramStart"/>
      <w:r w:rsidRPr="00134520">
        <w:rPr>
          <w:rFonts w:ascii="Book Antiqua" w:hAnsi="Book Antiqua" w:cs="Arial"/>
          <w:i/>
          <w:sz w:val="24"/>
          <w:szCs w:val="24"/>
          <w:lang w:val="en-US"/>
        </w:rPr>
        <w:t>al</w:t>
      </w:r>
      <w:r>
        <w:rPr>
          <w:rFonts w:ascii="Book Antiqua" w:hAnsi="Book Antiqua" w:cs="Arial" w:hint="eastAsia"/>
          <w:sz w:val="24"/>
          <w:szCs w:val="24"/>
          <w:vertAlign w:val="superscript"/>
          <w:lang w:val="en-US" w:eastAsia="zh-CN"/>
        </w:rPr>
        <w:t>[</w:t>
      </w:r>
      <w:proofErr w:type="gramEnd"/>
      <w:hyperlink w:anchor="_ENREF_11" w:tooltip="Rampersaud, 2010 #43" w:history="1">
        <w:r w:rsidR="00E47D8D" w:rsidRPr="00D50019">
          <w:rPr>
            <w:rFonts w:ascii="Book Antiqua" w:hAnsi="Book Antiqua" w:cs="Arial"/>
            <w:sz w:val="24"/>
            <w:szCs w:val="24"/>
            <w:lang w:val="en-US"/>
          </w:rPr>
          <w:fldChar w:fldCharType="begin">
            <w:fldData xml:space="preserve">PEVuZE5vdGU+PENpdGU+PEF1dGhvcj5SYW1wZXJzYXVkPC9BdXRob3I+PFllYXI+MjAxMDwvWWVh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</w:fldData>
          </w:fldChar>
        </w:r>
        <w:r w:rsidR="00E47D8D" w:rsidRPr="00D50019">
          <w:rPr>
            <w:rFonts w:ascii="Book Antiqua" w:hAnsi="Book Antiqua" w:cs="Arial"/>
            <w:sz w:val="24"/>
            <w:szCs w:val="24"/>
            <w:lang w:val="en-US"/>
          </w:rPr>
          <w:instrText xml:space="preserve"> ADDIN EN.CITE </w:instrText>
        </w:r>
        <w:r w:rsidR="00E47D8D" w:rsidRPr="00D50019">
          <w:rPr>
            <w:rFonts w:ascii="Book Antiqua" w:hAnsi="Book Antiqua" w:cs="Arial"/>
            <w:sz w:val="24"/>
            <w:szCs w:val="24"/>
            <w:lang w:val="en-US"/>
          </w:rPr>
          <w:fldChar w:fldCharType="begin">
            <w:fldData xml:space="preserve">PEVuZE5vdGU+PENpdGU+PEF1dGhvcj5SYW1wZXJzYXVkPC9BdXRob3I+PFllYXI+MjAxMDwvWWVh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</w:fldData>
          </w:fldChar>
        </w:r>
        <w:r w:rsidR="00E47D8D" w:rsidRPr="00D50019">
          <w:rPr>
            <w:rFonts w:ascii="Book Antiqua" w:hAnsi="Book Antiqua" w:cs="Arial"/>
            <w:sz w:val="24"/>
            <w:szCs w:val="24"/>
            <w:lang w:val="en-US"/>
          </w:rPr>
          <w:instrText xml:space="preserve"> ADDIN EN.CITE.DATA </w:instrText>
        </w:r>
        <w:r w:rsidR="00E47D8D" w:rsidRPr="00D50019">
          <w:rPr>
            <w:rFonts w:ascii="Book Antiqua" w:hAnsi="Book Antiqua" w:cs="Arial"/>
            <w:sz w:val="24"/>
            <w:szCs w:val="24"/>
            <w:lang w:val="en-US"/>
          </w:rPr>
        </w:r>
        <w:r w:rsidR="00E47D8D" w:rsidRPr="00D50019">
          <w:rPr>
            <w:rFonts w:ascii="Book Antiqua" w:hAnsi="Book Antiqua" w:cs="Arial"/>
            <w:sz w:val="24"/>
            <w:szCs w:val="24"/>
            <w:lang w:val="en-US"/>
          </w:rPr>
          <w:fldChar w:fldCharType="end"/>
        </w:r>
        <w:r w:rsidR="00E47D8D" w:rsidRPr="00D50019">
          <w:rPr>
            <w:rFonts w:ascii="Book Antiqua" w:hAnsi="Book Antiqua" w:cs="Arial"/>
            <w:sz w:val="24"/>
            <w:szCs w:val="24"/>
            <w:lang w:val="en-US"/>
          </w:rPr>
        </w:r>
        <w:r w:rsidR="00E47D8D" w:rsidRPr="00D50019">
          <w:rPr>
            <w:rFonts w:ascii="Book Antiqua" w:hAnsi="Book Antiqua" w:cs="Arial"/>
            <w:sz w:val="24"/>
            <w:szCs w:val="24"/>
            <w:lang w:val="en-US"/>
          </w:rPr>
          <w:fldChar w:fldCharType="separate"/>
        </w:r>
        <w:r w:rsidR="00E47D8D" w:rsidRPr="00D50019">
          <w:rPr>
            <w:rFonts w:ascii="Book Antiqua" w:hAnsi="Book Antiqua" w:cs="Arial"/>
            <w:noProof/>
            <w:sz w:val="24"/>
            <w:szCs w:val="24"/>
            <w:vertAlign w:val="superscript"/>
            <w:lang w:val="en-US"/>
          </w:rPr>
          <w:t>11</w:t>
        </w:r>
        <w:r w:rsidR="00E47D8D" w:rsidRPr="00D50019">
          <w:rPr>
            <w:rFonts w:ascii="Book Antiqua" w:hAnsi="Book Antiqua" w:cs="Arial"/>
            <w:sz w:val="24"/>
            <w:szCs w:val="24"/>
            <w:lang w:val="en-US"/>
          </w:rPr>
          <w:fldChar w:fldCharType="end"/>
        </w:r>
      </w:hyperlink>
      <w:r>
        <w:rPr>
          <w:rFonts w:ascii="Book Antiqua" w:hAnsi="Book Antiqua" w:cs="Arial" w:hint="eastAsia"/>
          <w:sz w:val="24"/>
          <w:szCs w:val="24"/>
          <w:vertAlign w:val="superscript"/>
          <w:lang w:val="en-US" w:eastAsia="zh-CN"/>
        </w:rPr>
        <w:t>]</w:t>
      </w:r>
      <w:r>
        <w:rPr>
          <w:rFonts w:ascii="Book Antiqua" w:hAnsi="Book Antiqua" w:cs="Arial" w:hint="eastAsia"/>
          <w:sz w:val="24"/>
          <w:szCs w:val="24"/>
          <w:lang w:val="en-US" w:eastAsia="zh-CN"/>
        </w:rPr>
        <w:t>.</w:t>
      </w:r>
    </w:p>
    <w:p w14:paraId="304D8CE6" w14:textId="77777777" w:rsidR="00E47D8D" w:rsidRPr="00D50019" w:rsidRDefault="00E47D8D" w:rsidP="00C95EF9">
      <w:pPr>
        <w:jc w:val="both"/>
        <w:rPr>
          <w:rFonts w:ascii="Book Antiqua" w:hAnsi="Book Antiqua" w:cs="Arial"/>
          <w:sz w:val="24"/>
          <w:szCs w:val="24"/>
          <w:lang w:val="en-US"/>
        </w:rPr>
      </w:pPr>
    </w:p>
    <w:p w14:paraId="2A230DDA" w14:textId="77777777" w:rsidR="00E47D8D" w:rsidRPr="00D50019" w:rsidRDefault="00E47D8D" w:rsidP="00C95EF9">
      <w:pPr>
        <w:jc w:val="both"/>
        <w:rPr>
          <w:rFonts w:ascii="Book Antiqua" w:hAnsi="Book Antiqua" w:cs="Arial"/>
          <w:sz w:val="24"/>
          <w:szCs w:val="24"/>
          <w:lang w:val="en-US"/>
        </w:rPr>
      </w:pPr>
      <w:r w:rsidRPr="00D50019">
        <w:rPr>
          <w:rFonts w:ascii="Book Antiqua" w:hAnsi="Book Antiqua" w:cs="Arial"/>
          <w:sz w:val="24"/>
          <w:szCs w:val="24"/>
          <w:lang w:val="en-US"/>
        </w:rPr>
        <w:br w:type="page"/>
      </w:r>
    </w:p>
    <w:p w14:paraId="1DD723D0" w14:textId="478C4DBB" w:rsidR="00E47D8D" w:rsidRPr="00134520" w:rsidRDefault="00134520" w:rsidP="00C95EF9">
      <w:pPr>
        <w:jc w:val="both"/>
        <w:rPr>
          <w:rFonts w:ascii="Book Antiqua" w:hAnsi="Book Antiqua" w:cs="Arial"/>
          <w:b/>
          <w:sz w:val="24"/>
          <w:szCs w:val="24"/>
          <w:lang w:val="en-US"/>
        </w:rPr>
      </w:pPr>
      <w:r w:rsidRPr="00134520">
        <w:rPr>
          <w:rFonts w:ascii="Book Antiqua" w:hAnsi="Book Antiqua" w:cs="Arial"/>
          <w:b/>
          <w:sz w:val="24"/>
          <w:szCs w:val="24"/>
          <w:lang w:val="en-US"/>
        </w:rPr>
        <w:lastRenderedPageBreak/>
        <w:t>Table 2</w:t>
      </w:r>
      <w:r w:rsidR="00E47D8D" w:rsidRPr="00134520">
        <w:rPr>
          <w:rFonts w:ascii="Book Antiqua" w:hAnsi="Book Antiqua" w:cs="Arial"/>
          <w:b/>
          <w:sz w:val="24"/>
          <w:szCs w:val="24"/>
          <w:lang w:val="en-US"/>
        </w:rPr>
        <w:t xml:space="preserve"> Characteristic of</w:t>
      </w:r>
      <w:r w:rsidRPr="00134520">
        <w:rPr>
          <w:rFonts w:ascii="Book Antiqua" w:hAnsi="Book Antiqua" w:cs="Arial"/>
          <w:b/>
          <w:sz w:val="24"/>
          <w:szCs w:val="24"/>
          <w:lang w:val="en-US"/>
        </w:rPr>
        <w:t xml:space="preserve"> devices for </w:t>
      </w:r>
      <w:proofErr w:type="spellStart"/>
      <w:r w:rsidRPr="00134520">
        <w:rPr>
          <w:rFonts w:ascii="Book Antiqua" w:hAnsi="Book Antiqua" w:cs="Arial"/>
          <w:b/>
          <w:sz w:val="24"/>
          <w:szCs w:val="24"/>
          <w:lang w:val="en-US"/>
        </w:rPr>
        <w:t>intravesical</w:t>
      </w:r>
      <w:proofErr w:type="spellEnd"/>
      <w:r w:rsidRPr="00134520">
        <w:rPr>
          <w:rFonts w:ascii="Book Antiqua" w:hAnsi="Book Antiqua" w:cs="Arial"/>
          <w:b/>
          <w:sz w:val="24"/>
          <w:szCs w:val="24"/>
          <w:lang w:val="en-US"/>
        </w:rPr>
        <w:t xml:space="preserve"> </w:t>
      </w:r>
      <w:proofErr w:type="spellStart"/>
      <w:r w:rsidRPr="00134520">
        <w:rPr>
          <w:rFonts w:ascii="Book Antiqua" w:hAnsi="Book Antiqua" w:cs="Arial"/>
          <w:b/>
          <w:sz w:val="24"/>
          <w:szCs w:val="24"/>
          <w:lang w:val="en-US"/>
        </w:rPr>
        <w:t>chemohyperthermia</w:t>
      </w:r>
      <w:proofErr w:type="spellEnd"/>
      <w:r w:rsidRPr="00134520">
        <w:rPr>
          <w:rFonts w:ascii="Book Antiqua" w:hAnsi="Book Antiqua" w:cs="Arial"/>
          <w:b/>
          <w:sz w:val="24"/>
          <w:szCs w:val="24"/>
          <w:lang w:val="en-US"/>
        </w:rPr>
        <w:t xml:space="preserve"> treatment</w:t>
      </w:r>
    </w:p>
    <w:tbl>
      <w:tblPr>
        <w:tblStyle w:val="MediumShading1"/>
        <w:tblW w:w="0" w:type="auto"/>
        <w:tblInd w:w="-176" w:type="dxa"/>
        <w:tblBorders>
          <w:left w:val="none" w:sz="0" w:space="0" w:color="auto"/>
          <w:right w:val="none" w:sz="0" w:space="0" w:color="auto"/>
          <w:insideH w:val="none" w:sz="0" w:space="0" w:color="auto"/>
        </w:tblBorders>
        <w:tblLook w:val="04A0" w:firstRow="1" w:lastRow="0" w:firstColumn="1" w:lastColumn="0" w:noHBand="0" w:noVBand="1"/>
      </w:tblPr>
      <w:tblGrid>
        <w:gridCol w:w="2335"/>
        <w:gridCol w:w="2159"/>
        <w:gridCol w:w="2160"/>
        <w:gridCol w:w="2160"/>
      </w:tblGrid>
      <w:tr w:rsidR="00E47D8D" w:rsidRPr="009A7B8F" w14:paraId="067D8616" w14:textId="77777777" w:rsidTr="00134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left w:val="none" w:sz="0" w:space="0" w:color="auto"/>
              <w:right w:val="none" w:sz="0" w:space="0" w:color="auto"/>
            </w:tcBorders>
            <w:shd w:val="clear" w:color="auto" w:fill="auto"/>
          </w:tcPr>
          <w:p w14:paraId="61859E34" w14:textId="77777777" w:rsidR="00E47D8D" w:rsidRPr="009A7B8F" w:rsidRDefault="00E47D8D" w:rsidP="00C95EF9">
            <w:pPr>
              <w:spacing w:line="360" w:lineRule="auto"/>
              <w:jc w:val="both"/>
              <w:rPr>
                <w:rFonts w:ascii="Book Antiqua" w:hAnsi="Book Antiqua"/>
                <w:color w:val="000000" w:themeColor="text1"/>
                <w:sz w:val="24"/>
                <w:szCs w:val="24"/>
                <w:lang w:val="en-US"/>
              </w:rPr>
            </w:pPr>
            <w:r w:rsidRPr="009A7B8F">
              <w:rPr>
                <w:rFonts w:ascii="Book Antiqua" w:hAnsi="Book Antiqua"/>
                <w:color w:val="000000" w:themeColor="text1"/>
                <w:sz w:val="24"/>
                <w:szCs w:val="24"/>
                <w:lang w:val="en-US"/>
              </w:rPr>
              <w:t xml:space="preserve">Device </w:t>
            </w:r>
          </w:p>
        </w:tc>
        <w:tc>
          <w:tcPr>
            <w:tcW w:w="2159" w:type="dxa"/>
            <w:tcBorders>
              <w:left w:val="none" w:sz="0" w:space="0" w:color="auto"/>
              <w:right w:val="none" w:sz="0" w:space="0" w:color="auto"/>
            </w:tcBorders>
            <w:shd w:val="clear" w:color="auto" w:fill="auto"/>
          </w:tcPr>
          <w:p w14:paraId="5E132135" w14:textId="77777777" w:rsidR="00E47D8D" w:rsidRPr="009A7B8F" w:rsidRDefault="00E47D8D" w:rsidP="00C95E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9A7B8F">
              <w:rPr>
                <w:rFonts w:ascii="Book Antiqua" w:hAnsi="Book Antiqua"/>
                <w:color w:val="000000" w:themeColor="text1"/>
                <w:sz w:val="24"/>
                <w:szCs w:val="24"/>
                <w:lang w:val="en-US"/>
              </w:rPr>
              <w:t>Synergo</w:t>
            </w:r>
            <w:r w:rsidRPr="009A7B8F">
              <w:rPr>
                <w:rFonts w:ascii="Book Antiqua" w:hAnsi="Book Antiqua"/>
                <w:bCs w:val="0"/>
                <w:color w:val="000000" w:themeColor="text1"/>
                <w:sz w:val="24"/>
                <w:szCs w:val="24"/>
                <w:vertAlign w:val="superscript"/>
                <w:lang w:val="en-US"/>
              </w:rPr>
              <w:t>TM</w:t>
            </w:r>
            <w:proofErr w:type="spellEnd"/>
          </w:p>
        </w:tc>
        <w:tc>
          <w:tcPr>
            <w:tcW w:w="2160" w:type="dxa"/>
            <w:tcBorders>
              <w:left w:val="none" w:sz="0" w:space="0" w:color="auto"/>
              <w:right w:val="none" w:sz="0" w:space="0" w:color="auto"/>
            </w:tcBorders>
            <w:shd w:val="clear" w:color="auto" w:fill="auto"/>
          </w:tcPr>
          <w:p w14:paraId="1EEDD2CF" w14:textId="77777777" w:rsidR="00E47D8D" w:rsidRPr="009A7B8F" w:rsidRDefault="00E47D8D" w:rsidP="00C95E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9A7B8F">
              <w:rPr>
                <w:rFonts w:ascii="Book Antiqua" w:hAnsi="Book Antiqua"/>
                <w:color w:val="000000" w:themeColor="text1"/>
                <w:sz w:val="24"/>
                <w:szCs w:val="24"/>
                <w:lang w:val="en-US"/>
              </w:rPr>
              <w:t xml:space="preserve">BWT </w:t>
            </w:r>
            <w:proofErr w:type="spellStart"/>
            <w:r w:rsidRPr="009A7B8F">
              <w:rPr>
                <w:rFonts w:ascii="Book Antiqua" w:hAnsi="Book Antiqua"/>
                <w:color w:val="000000" w:themeColor="text1"/>
                <w:sz w:val="24"/>
                <w:szCs w:val="24"/>
                <w:lang w:val="en-US"/>
              </w:rPr>
              <w:t>system</w:t>
            </w:r>
            <w:r w:rsidRPr="009A7B8F">
              <w:rPr>
                <w:rFonts w:ascii="Book Antiqua" w:hAnsi="Book Antiqua"/>
                <w:bCs w:val="0"/>
                <w:color w:val="000000" w:themeColor="text1"/>
                <w:sz w:val="24"/>
                <w:szCs w:val="24"/>
                <w:vertAlign w:val="superscript"/>
                <w:lang w:val="en-US"/>
              </w:rPr>
              <w:t>TM</w:t>
            </w:r>
            <w:proofErr w:type="spellEnd"/>
          </w:p>
        </w:tc>
        <w:tc>
          <w:tcPr>
            <w:tcW w:w="2160" w:type="dxa"/>
            <w:tcBorders>
              <w:left w:val="none" w:sz="0" w:space="0" w:color="auto"/>
              <w:right w:val="none" w:sz="0" w:space="0" w:color="auto"/>
            </w:tcBorders>
            <w:shd w:val="clear" w:color="auto" w:fill="auto"/>
          </w:tcPr>
          <w:p w14:paraId="24BD1FE6" w14:textId="77777777" w:rsidR="00E47D8D" w:rsidRPr="009A7B8F" w:rsidRDefault="00E47D8D" w:rsidP="00C95E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9A7B8F">
              <w:rPr>
                <w:rFonts w:ascii="Book Antiqua" w:hAnsi="Book Antiqua"/>
                <w:color w:val="000000" w:themeColor="text1"/>
                <w:sz w:val="24"/>
                <w:szCs w:val="24"/>
                <w:lang w:val="en-US"/>
              </w:rPr>
              <w:t>Combat</w:t>
            </w:r>
            <w:r w:rsidRPr="009A7B8F">
              <w:rPr>
                <w:rFonts w:ascii="Book Antiqua" w:hAnsi="Book Antiqua"/>
                <w:bCs w:val="0"/>
                <w:color w:val="000000" w:themeColor="text1"/>
                <w:sz w:val="24"/>
                <w:szCs w:val="24"/>
                <w:vertAlign w:val="superscript"/>
                <w:lang w:val="en-US"/>
              </w:rPr>
              <w:t>TM</w:t>
            </w:r>
            <w:proofErr w:type="spellEnd"/>
          </w:p>
        </w:tc>
      </w:tr>
      <w:tr w:rsidR="00E47D8D" w:rsidRPr="009A7B8F" w14:paraId="1D07DC90" w14:textId="77777777" w:rsidTr="0013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8" w:space="0" w:color="404040" w:themeColor="text1" w:themeTint="BF"/>
              <w:right w:val="none" w:sz="0" w:space="0" w:color="auto"/>
            </w:tcBorders>
            <w:shd w:val="clear" w:color="auto" w:fill="auto"/>
          </w:tcPr>
          <w:p w14:paraId="188DB111" w14:textId="77777777" w:rsidR="00E47D8D" w:rsidRPr="00C95EF9" w:rsidRDefault="00E47D8D" w:rsidP="00C95EF9">
            <w:pPr>
              <w:spacing w:line="360" w:lineRule="auto"/>
              <w:jc w:val="both"/>
              <w:rPr>
                <w:rFonts w:ascii="Book Antiqua" w:hAnsi="Book Antiqua"/>
                <w:b w:val="0"/>
                <w:sz w:val="24"/>
                <w:szCs w:val="24"/>
                <w:lang w:val="en-US"/>
              </w:rPr>
            </w:pPr>
            <w:r w:rsidRPr="00C95EF9">
              <w:rPr>
                <w:rFonts w:ascii="Book Antiqua" w:hAnsi="Book Antiqua"/>
                <w:b w:val="0"/>
                <w:sz w:val="24"/>
                <w:szCs w:val="24"/>
                <w:lang w:val="en-US"/>
              </w:rPr>
              <w:t>Heat Source</w:t>
            </w:r>
          </w:p>
        </w:tc>
        <w:tc>
          <w:tcPr>
            <w:tcW w:w="2159" w:type="dxa"/>
            <w:tcBorders>
              <w:top w:val="single" w:sz="8" w:space="0" w:color="404040" w:themeColor="text1" w:themeTint="BF"/>
              <w:left w:val="none" w:sz="0" w:space="0" w:color="auto"/>
              <w:right w:val="none" w:sz="0" w:space="0" w:color="auto"/>
            </w:tcBorders>
            <w:shd w:val="clear" w:color="auto" w:fill="auto"/>
          </w:tcPr>
          <w:p w14:paraId="0ECEA010"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roofErr w:type="spellStart"/>
            <w:r w:rsidRPr="009A7B8F">
              <w:rPr>
                <w:rFonts w:ascii="Book Antiqua" w:hAnsi="Book Antiqua"/>
                <w:sz w:val="24"/>
                <w:szCs w:val="24"/>
                <w:lang w:val="en-US"/>
              </w:rPr>
              <w:t>Intravesical</w:t>
            </w:r>
            <w:proofErr w:type="spellEnd"/>
            <w:r w:rsidRPr="009A7B8F">
              <w:rPr>
                <w:rFonts w:ascii="Book Antiqua" w:hAnsi="Book Antiqua"/>
                <w:sz w:val="24"/>
                <w:szCs w:val="24"/>
                <w:lang w:val="en-US"/>
              </w:rPr>
              <w:t xml:space="preserve"> 915 MHz microwave antenna </w:t>
            </w:r>
          </w:p>
          <w:p w14:paraId="27DF32D9"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sz w:val="24"/>
                <w:szCs w:val="24"/>
                <w:lang w:val="en-US"/>
              </w:rPr>
            </w:pPr>
            <w:r w:rsidRPr="009A7B8F">
              <w:rPr>
                <w:rFonts w:ascii="Book Antiqua" w:hAnsi="Book Antiqua"/>
                <w:i/>
                <w:sz w:val="24"/>
                <w:szCs w:val="24"/>
                <w:lang w:val="en-US"/>
              </w:rPr>
              <w:t>(Recirculating cooling system)</w:t>
            </w:r>
          </w:p>
        </w:tc>
        <w:tc>
          <w:tcPr>
            <w:tcW w:w="2160" w:type="dxa"/>
            <w:tcBorders>
              <w:top w:val="single" w:sz="8" w:space="0" w:color="404040" w:themeColor="text1" w:themeTint="BF"/>
              <w:left w:val="none" w:sz="0" w:space="0" w:color="auto"/>
              <w:right w:val="none" w:sz="0" w:space="0" w:color="auto"/>
            </w:tcBorders>
            <w:shd w:val="clear" w:color="auto" w:fill="auto"/>
          </w:tcPr>
          <w:p w14:paraId="38AE68AD"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External heating plates</w:t>
            </w:r>
          </w:p>
          <w:p w14:paraId="15F29762"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sz w:val="24"/>
                <w:szCs w:val="24"/>
                <w:lang w:val="en-US"/>
              </w:rPr>
            </w:pPr>
            <w:r w:rsidRPr="009A7B8F">
              <w:rPr>
                <w:rFonts w:ascii="Book Antiqua" w:hAnsi="Book Antiqua"/>
                <w:i/>
                <w:sz w:val="24"/>
                <w:szCs w:val="24"/>
                <w:lang w:val="en-US"/>
              </w:rPr>
              <w:t>(Recirculating heating system)</w:t>
            </w:r>
          </w:p>
        </w:tc>
        <w:tc>
          <w:tcPr>
            <w:tcW w:w="2160" w:type="dxa"/>
            <w:tcBorders>
              <w:top w:val="single" w:sz="8" w:space="0" w:color="404040" w:themeColor="text1" w:themeTint="BF"/>
              <w:left w:val="none" w:sz="0" w:space="0" w:color="auto"/>
            </w:tcBorders>
            <w:shd w:val="clear" w:color="auto" w:fill="auto"/>
          </w:tcPr>
          <w:p w14:paraId="16A6389C"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External flat, low volume heat exchanger</w:t>
            </w:r>
          </w:p>
          <w:p w14:paraId="01D68062"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i/>
                <w:sz w:val="24"/>
                <w:szCs w:val="24"/>
                <w:lang w:val="en-US"/>
              </w:rPr>
              <w:t>(Recirculating heating system)</w:t>
            </w:r>
          </w:p>
        </w:tc>
      </w:tr>
      <w:tr w:rsidR="00E47D8D" w:rsidRPr="009A7B8F" w14:paraId="4DC74FE9" w14:textId="77777777" w:rsidTr="0013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shd w:val="clear" w:color="auto" w:fill="auto"/>
          </w:tcPr>
          <w:p w14:paraId="51A53331" w14:textId="3DB7A77B" w:rsidR="00E47D8D" w:rsidRPr="00C95EF9" w:rsidRDefault="00E47D8D" w:rsidP="00C95EF9">
            <w:pPr>
              <w:spacing w:line="360" w:lineRule="auto"/>
              <w:jc w:val="both"/>
              <w:rPr>
                <w:rFonts w:ascii="Book Antiqua" w:hAnsi="Book Antiqua"/>
                <w:b w:val="0"/>
                <w:sz w:val="24"/>
                <w:szCs w:val="24"/>
                <w:lang w:val="en-US"/>
              </w:rPr>
            </w:pPr>
            <w:r w:rsidRPr="00C95EF9">
              <w:rPr>
                <w:rFonts w:ascii="Book Antiqua" w:hAnsi="Book Antiqua"/>
                <w:b w:val="0"/>
                <w:sz w:val="24"/>
                <w:szCs w:val="24"/>
                <w:lang w:val="en-US"/>
              </w:rPr>
              <w:t xml:space="preserve">Temperature </w:t>
            </w:r>
            <w:r w:rsidR="00134520" w:rsidRPr="00C95EF9">
              <w:rPr>
                <w:rFonts w:ascii="Book Antiqua" w:hAnsi="Book Antiqua"/>
                <w:b w:val="0"/>
                <w:sz w:val="24"/>
                <w:szCs w:val="24"/>
                <w:lang w:val="en-US" w:eastAsia="zh-CN"/>
              </w:rPr>
              <w:t>and</w:t>
            </w:r>
            <w:r w:rsidRPr="00C95EF9">
              <w:rPr>
                <w:rFonts w:ascii="Book Antiqua" w:hAnsi="Book Antiqua"/>
                <w:b w:val="0"/>
                <w:sz w:val="24"/>
                <w:szCs w:val="24"/>
                <w:lang w:val="en-US"/>
              </w:rPr>
              <w:t xml:space="preserve"> fluctuation</w:t>
            </w:r>
          </w:p>
        </w:tc>
        <w:tc>
          <w:tcPr>
            <w:tcW w:w="2159" w:type="dxa"/>
            <w:tcBorders>
              <w:left w:val="none" w:sz="0" w:space="0" w:color="auto"/>
              <w:right w:val="none" w:sz="0" w:space="0" w:color="auto"/>
            </w:tcBorders>
            <w:shd w:val="clear" w:color="auto" w:fill="auto"/>
          </w:tcPr>
          <w:p w14:paraId="49A9B618" w14:textId="08D20E07"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 xml:space="preserve">40-44°C </w:t>
            </w:r>
            <w:r w:rsidR="00134520" w:rsidRPr="009A7B8F">
              <w:rPr>
                <w:rFonts w:ascii="Book Antiqua" w:hAnsi="Book Antiqua"/>
                <w:sz w:val="24"/>
                <w:szCs w:val="24"/>
                <w:lang w:val="en-US"/>
              </w:rPr>
              <w:sym w:font="Symbol" w:char="F0B1"/>
            </w:r>
            <w:r w:rsidRPr="009A7B8F">
              <w:rPr>
                <w:rFonts w:ascii="Book Antiqua" w:hAnsi="Book Antiqua"/>
                <w:sz w:val="24"/>
                <w:szCs w:val="24"/>
                <w:lang w:val="en-US"/>
              </w:rPr>
              <w:t xml:space="preserve"> 3°C</w:t>
            </w:r>
          </w:p>
        </w:tc>
        <w:tc>
          <w:tcPr>
            <w:tcW w:w="2160" w:type="dxa"/>
            <w:tcBorders>
              <w:left w:val="none" w:sz="0" w:space="0" w:color="auto"/>
              <w:right w:val="none" w:sz="0" w:space="0" w:color="auto"/>
            </w:tcBorders>
            <w:shd w:val="clear" w:color="auto" w:fill="auto"/>
          </w:tcPr>
          <w:p w14:paraId="0EBB81A6" w14:textId="6BE7564E"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eastAsia="zh-CN"/>
              </w:rPr>
            </w:pPr>
            <w:r w:rsidRPr="009A7B8F">
              <w:rPr>
                <w:rFonts w:ascii="Book Antiqua" w:hAnsi="Book Antiqua"/>
                <w:sz w:val="24"/>
                <w:szCs w:val="24"/>
                <w:lang w:val="en-US"/>
              </w:rPr>
              <w:t>45 °C</w:t>
            </w:r>
            <w:r w:rsidR="00D357C2" w:rsidRPr="009A7B8F">
              <w:rPr>
                <w:rFonts w:ascii="Book Antiqua" w:hAnsi="Book Antiqua"/>
                <w:sz w:val="24"/>
                <w:szCs w:val="24"/>
                <w:lang w:val="en-US" w:eastAsia="zh-CN"/>
              </w:rPr>
              <w:t xml:space="preserve"> </w:t>
            </w:r>
            <w:r w:rsidR="00C95EF9">
              <w:rPr>
                <w:rFonts w:ascii="Book Antiqua" w:hAnsi="Book Antiqua" w:hint="eastAsia"/>
                <w:sz w:val="24"/>
                <w:szCs w:val="24"/>
                <w:lang w:val="en-US" w:eastAsia="zh-CN"/>
              </w:rPr>
              <w:t xml:space="preserve"> </w:t>
            </w:r>
          </w:p>
        </w:tc>
        <w:tc>
          <w:tcPr>
            <w:tcW w:w="2160" w:type="dxa"/>
            <w:tcBorders>
              <w:left w:val="none" w:sz="0" w:space="0" w:color="auto"/>
            </w:tcBorders>
            <w:shd w:val="clear" w:color="auto" w:fill="auto"/>
          </w:tcPr>
          <w:p w14:paraId="4A69895B" w14:textId="47DFCBA0"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43.5 °C</w:t>
            </w:r>
            <w:r w:rsidR="00134520" w:rsidRPr="009A7B8F">
              <w:rPr>
                <w:rFonts w:ascii="Book Antiqua" w:hAnsi="Book Antiqua"/>
                <w:sz w:val="24"/>
                <w:szCs w:val="24"/>
                <w:lang w:val="en-US" w:eastAsia="zh-CN"/>
              </w:rPr>
              <w:t xml:space="preserve"> </w:t>
            </w:r>
            <w:r w:rsidR="00134520" w:rsidRPr="009A7B8F">
              <w:rPr>
                <w:rFonts w:ascii="Book Antiqua" w:hAnsi="Book Antiqua"/>
                <w:sz w:val="24"/>
                <w:szCs w:val="24"/>
                <w:lang w:val="en-US"/>
              </w:rPr>
              <w:sym w:font="Symbol" w:char="F0B1"/>
            </w:r>
            <w:r w:rsidR="00134520" w:rsidRPr="009A7B8F">
              <w:rPr>
                <w:rFonts w:ascii="Book Antiqua" w:hAnsi="Book Antiqua"/>
                <w:sz w:val="24"/>
                <w:szCs w:val="24"/>
                <w:lang w:val="en-US" w:eastAsia="zh-CN"/>
              </w:rPr>
              <w:t xml:space="preserve"> </w:t>
            </w:r>
            <w:r w:rsidRPr="009A7B8F">
              <w:rPr>
                <w:rFonts w:ascii="Book Antiqua" w:hAnsi="Book Antiqua"/>
                <w:sz w:val="24"/>
                <w:szCs w:val="24"/>
                <w:lang w:val="en-US"/>
              </w:rPr>
              <w:t>1°C</w:t>
            </w:r>
          </w:p>
        </w:tc>
      </w:tr>
      <w:tr w:rsidR="00E47D8D" w:rsidRPr="009A7B8F" w14:paraId="1679B498" w14:textId="77777777" w:rsidTr="0013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shd w:val="clear" w:color="auto" w:fill="auto"/>
          </w:tcPr>
          <w:p w14:paraId="72516E0A" w14:textId="1D795ECA" w:rsidR="00E47D8D" w:rsidRPr="00C95EF9" w:rsidRDefault="00E47D8D" w:rsidP="00C95EF9">
            <w:pPr>
              <w:spacing w:line="360" w:lineRule="auto"/>
              <w:jc w:val="both"/>
              <w:rPr>
                <w:rFonts w:ascii="Book Antiqua" w:hAnsi="Book Antiqua"/>
                <w:b w:val="0"/>
                <w:sz w:val="24"/>
                <w:szCs w:val="24"/>
                <w:lang w:val="en-US"/>
              </w:rPr>
            </w:pPr>
            <w:r w:rsidRPr="00C95EF9">
              <w:rPr>
                <w:rFonts w:ascii="Book Antiqua" w:hAnsi="Book Antiqua"/>
                <w:b w:val="0"/>
                <w:sz w:val="24"/>
                <w:szCs w:val="24"/>
                <w:lang w:val="en-US"/>
              </w:rPr>
              <w:t xml:space="preserve">Priming </w:t>
            </w:r>
            <w:r w:rsidR="00924CD9" w:rsidRPr="00C95EF9">
              <w:rPr>
                <w:rFonts w:ascii="Book Antiqua" w:hAnsi="Book Antiqua"/>
                <w:b w:val="0"/>
                <w:sz w:val="24"/>
                <w:szCs w:val="24"/>
                <w:lang w:val="en-US"/>
              </w:rPr>
              <w:t>volume</w:t>
            </w:r>
          </w:p>
          <w:p w14:paraId="38F77204" w14:textId="77777777" w:rsidR="00E47D8D" w:rsidRPr="00C95EF9" w:rsidRDefault="00E47D8D" w:rsidP="00C95EF9">
            <w:pPr>
              <w:spacing w:line="360" w:lineRule="auto"/>
              <w:jc w:val="both"/>
              <w:rPr>
                <w:rFonts w:ascii="Book Antiqua" w:hAnsi="Book Antiqua"/>
                <w:b w:val="0"/>
                <w:sz w:val="24"/>
                <w:szCs w:val="24"/>
                <w:lang w:val="en-US"/>
              </w:rPr>
            </w:pPr>
          </w:p>
        </w:tc>
        <w:tc>
          <w:tcPr>
            <w:tcW w:w="2159" w:type="dxa"/>
            <w:tcBorders>
              <w:left w:val="none" w:sz="0" w:space="0" w:color="auto"/>
              <w:right w:val="none" w:sz="0" w:space="0" w:color="auto"/>
            </w:tcBorders>
            <w:shd w:val="clear" w:color="auto" w:fill="auto"/>
          </w:tcPr>
          <w:p w14:paraId="07DDCB03" w14:textId="782181C2" w:rsidR="00E47D8D" w:rsidRPr="009A7B8F" w:rsidRDefault="00134520"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sym w:font="Symbol" w:char="F0B1"/>
            </w:r>
            <w:r w:rsidR="00E47D8D" w:rsidRPr="009A7B8F">
              <w:rPr>
                <w:rFonts w:ascii="Book Antiqua" w:hAnsi="Book Antiqua"/>
                <w:sz w:val="24"/>
                <w:szCs w:val="24"/>
                <w:lang w:val="en-US"/>
              </w:rPr>
              <w:t xml:space="preserve"> 100 mL  </w:t>
            </w:r>
          </w:p>
        </w:tc>
        <w:tc>
          <w:tcPr>
            <w:tcW w:w="2160" w:type="dxa"/>
            <w:tcBorders>
              <w:left w:val="none" w:sz="0" w:space="0" w:color="auto"/>
              <w:right w:val="none" w:sz="0" w:space="0" w:color="auto"/>
            </w:tcBorders>
            <w:shd w:val="clear" w:color="auto" w:fill="auto"/>
          </w:tcPr>
          <w:p w14:paraId="62C1F779" w14:textId="3D9FD961" w:rsidR="00E47D8D" w:rsidRPr="009A7B8F" w:rsidRDefault="00134520"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sym w:font="Symbol" w:char="F0B1"/>
            </w:r>
            <w:r w:rsidR="00E47D8D" w:rsidRPr="009A7B8F">
              <w:rPr>
                <w:rFonts w:ascii="Book Antiqua" w:hAnsi="Book Antiqua"/>
                <w:sz w:val="24"/>
                <w:szCs w:val="24"/>
                <w:lang w:val="en-US"/>
              </w:rPr>
              <w:t xml:space="preserve"> 50 mL</w:t>
            </w:r>
          </w:p>
        </w:tc>
        <w:tc>
          <w:tcPr>
            <w:tcW w:w="2160" w:type="dxa"/>
            <w:tcBorders>
              <w:left w:val="none" w:sz="0" w:space="0" w:color="auto"/>
            </w:tcBorders>
            <w:shd w:val="clear" w:color="auto" w:fill="auto"/>
          </w:tcPr>
          <w:p w14:paraId="463FBE70" w14:textId="0398AF8E" w:rsidR="00E47D8D" w:rsidRPr="009A7B8F" w:rsidRDefault="00134520"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sym w:font="Symbol" w:char="F0B1"/>
            </w:r>
            <w:r w:rsidR="00E47D8D" w:rsidRPr="009A7B8F">
              <w:rPr>
                <w:rFonts w:ascii="Book Antiqua" w:hAnsi="Book Antiqua"/>
                <w:sz w:val="24"/>
                <w:szCs w:val="24"/>
                <w:lang w:val="en-US"/>
              </w:rPr>
              <w:t xml:space="preserve"> 30 mL</w:t>
            </w:r>
          </w:p>
        </w:tc>
      </w:tr>
      <w:tr w:rsidR="00E47D8D" w:rsidRPr="009A7B8F" w14:paraId="40D2064C" w14:textId="77777777" w:rsidTr="0013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shd w:val="clear" w:color="auto" w:fill="auto"/>
          </w:tcPr>
          <w:p w14:paraId="5611DFE4" w14:textId="77777777" w:rsidR="00E47D8D" w:rsidRPr="00C95EF9" w:rsidRDefault="00E47D8D" w:rsidP="00C95EF9">
            <w:pPr>
              <w:spacing w:line="360" w:lineRule="auto"/>
              <w:jc w:val="both"/>
              <w:rPr>
                <w:rFonts w:ascii="Book Antiqua" w:hAnsi="Book Antiqua"/>
                <w:b w:val="0"/>
                <w:sz w:val="24"/>
                <w:szCs w:val="24"/>
                <w:lang w:val="en-US"/>
              </w:rPr>
            </w:pPr>
            <w:r w:rsidRPr="00C95EF9">
              <w:rPr>
                <w:rFonts w:ascii="Book Antiqua" w:hAnsi="Book Antiqua"/>
                <w:b w:val="0"/>
                <w:sz w:val="24"/>
                <w:szCs w:val="24"/>
                <w:lang w:val="en-US"/>
              </w:rPr>
              <w:t>Catheter characteristics</w:t>
            </w:r>
          </w:p>
        </w:tc>
        <w:tc>
          <w:tcPr>
            <w:tcW w:w="2159" w:type="dxa"/>
            <w:tcBorders>
              <w:left w:val="none" w:sz="0" w:space="0" w:color="auto"/>
              <w:right w:val="none" w:sz="0" w:space="0" w:color="auto"/>
            </w:tcBorders>
            <w:shd w:val="clear" w:color="auto" w:fill="auto"/>
          </w:tcPr>
          <w:p w14:paraId="06C72245" w14:textId="77777777"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20 Fr. Rigid</w:t>
            </w:r>
          </w:p>
          <w:p w14:paraId="207A6EE2" w14:textId="1CB7ABEB"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 xml:space="preserve">(Radiofrequency </w:t>
            </w:r>
            <w:r w:rsidR="00924CD9">
              <w:rPr>
                <w:rFonts w:ascii="Book Antiqua" w:hAnsi="Book Antiqua"/>
                <w:sz w:val="24"/>
                <w:szCs w:val="24"/>
                <w:lang w:val="en-US"/>
              </w:rPr>
              <w:t>emitter</w:t>
            </w:r>
            <w:r w:rsidRPr="009A7B8F">
              <w:rPr>
                <w:rFonts w:ascii="Book Antiqua" w:hAnsi="Book Antiqua"/>
                <w:sz w:val="24"/>
                <w:szCs w:val="24"/>
                <w:lang w:val="en-US"/>
              </w:rPr>
              <w:t xml:space="preserve"> + cooling system inside)</w:t>
            </w:r>
          </w:p>
        </w:tc>
        <w:tc>
          <w:tcPr>
            <w:tcW w:w="2160" w:type="dxa"/>
            <w:tcBorders>
              <w:left w:val="none" w:sz="0" w:space="0" w:color="auto"/>
              <w:right w:val="none" w:sz="0" w:space="0" w:color="auto"/>
            </w:tcBorders>
            <w:shd w:val="clear" w:color="auto" w:fill="auto"/>
          </w:tcPr>
          <w:p w14:paraId="13FCA853" w14:textId="77777777"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18 Fr Flexible</w:t>
            </w:r>
          </w:p>
        </w:tc>
        <w:tc>
          <w:tcPr>
            <w:tcW w:w="2160" w:type="dxa"/>
            <w:tcBorders>
              <w:left w:val="none" w:sz="0" w:space="0" w:color="auto"/>
            </w:tcBorders>
            <w:shd w:val="clear" w:color="auto" w:fill="auto"/>
          </w:tcPr>
          <w:p w14:paraId="5ED231EC" w14:textId="77777777"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16 Fr Flexible</w:t>
            </w:r>
          </w:p>
        </w:tc>
      </w:tr>
      <w:tr w:rsidR="00E47D8D" w:rsidRPr="009A7B8F" w14:paraId="21AB2E46" w14:textId="77777777" w:rsidTr="0013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shd w:val="clear" w:color="auto" w:fill="auto"/>
          </w:tcPr>
          <w:p w14:paraId="54486A19" w14:textId="77777777" w:rsidR="00E47D8D" w:rsidRPr="00C95EF9" w:rsidRDefault="00E47D8D" w:rsidP="00C95EF9">
            <w:pPr>
              <w:spacing w:line="360" w:lineRule="auto"/>
              <w:jc w:val="both"/>
              <w:rPr>
                <w:rFonts w:ascii="Book Antiqua" w:hAnsi="Book Antiqua"/>
                <w:b w:val="0"/>
                <w:sz w:val="24"/>
                <w:szCs w:val="24"/>
                <w:lang w:val="en-US"/>
              </w:rPr>
            </w:pPr>
            <w:r w:rsidRPr="00C95EF9">
              <w:rPr>
                <w:rFonts w:ascii="Book Antiqua" w:hAnsi="Book Antiqua"/>
                <w:b w:val="0"/>
                <w:sz w:val="24"/>
                <w:szCs w:val="24"/>
                <w:lang w:val="en-US"/>
              </w:rPr>
              <w:t>Advantages</w:t>
            </w:r>
          </w:p>
        </w:tc>
        <w:tc>
          <w:tcPr>
            <w:tcW w:w="2159" w:type="dxa"/>
            <w:tcBorders>
              <w:left w:val="none" w:sz="0" w:space="0" w:color="auto"/>
              <w:right w:val="none" w:sz="0" w:space="0" w:color="auto"/>
            </w:tcBorders>
            <w:shd w:val="clear" w:color="auto" w:fill="auto"/>
          </w:tcPr>
          <w:p w14:paraId="791B2EC6" w14:textId="3C5FDCAF"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 xml:space="preserve">Strong supporting evidence </w:t>
            </w:r>
            <w:r w:rsidRPr="009A7B8F">
              <w:rPr>
                <w:rFonts w:ascii="Book Antiqua" w:hAnsi="Book Antiqua"/>
                <w:i/>
                <w:sz w:val="24"/>
                <w:szCs w:val="24"/>
                <w:lang w:val="en-US"/>
              </w:rPr>
              <w:t xml:space="preserve">(neoadjuvant </w:t>
            </w:r>
            <w:r w:rsidR="00134520" w:rsidRPr="009A7B8F">
              <w:rPr>
                <w:rFonts w:ascii="Book Antiqua" w:hAnsi="Book Antiqua"/>
                <w:i/>
                <w:sz w:val="24"/>
                <w:szCs w:val="24"/>
                <w:lang w:val="en-US" w:eastAsia="zh-CN"/>
              </w:rPr>
              <w:t>and</w:t>
            </w:r>
            <w:r w:rsidRPr="009A7B8F">
              <w:rPr>
                <w:rFonts w:ascii="Book Antiqua" w:hAnsi="Book Antiqua"/>
                <w:i/>
                <w:sz w:val="24"/>
                <w:szCs w:val="24"/>
                <w:lang w:val="en-US"/>
              </w:rPr>
              <w:t xml:space="preserve"> adjuvant)</w:t>
            </w:r>
          </w:p>
          <w:p w14:paraId="22DE5F23"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Long term follow up</w:t>
            </w:r>
          </w:p>
          <w:p w14:paraId="47F48945"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Proved superior to BCG</w:t>
            </w:r>
          </w:p>
          <w:p w14:paraId="0B4307D1" w14:textId="67FAC55A"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 xml:space="preserve">Proved </w:t>
            </w:r>
            <w:r w:rsidR="00924CD9" w:rsidRPr="009A7B8F">
              <w:rPr>
                <w:rFonts w:ascii="Book Antiqua" w:hAnsi="Book Antiqua"/>
                <w:sz w:val="24"/>
                <w:szCs w:val="24"/>
                <w:lang w:val="en-US"/>
              </w:rPr>
              <w:t>effectiveness</w:t>
            </w:r>
            <w:r w:rsidRPr="009A7B8F">
              <w:rPr>
                <w:rFonts w:ascii="Book Antiqua" w:hAnsi="Book Antiqua"/>
                <w:sz w:val="24"/>
                <w:szCs w:val="24"/>
                <w:lang w:val="en-US"/>
              </w:rPr>
              <w:t xml:space="preserve"> against CIS</w:t>
            </w:r>
          </w:p>
        </w:tc>
        <w:tc>
          <w:tcPr>
            <w:tcW w:w="2160" w:type="dxa"/>
            <w:tcBorders>
              <w:left w:val="none" w:sz="0" w:space="0" w:color="auto"/>
              <w:right w:val="none" w:sz="0" w:space="0" w:color="auto"/>
            </w:tcBorders>
            <w:shd w:val="clear" w:color="auto" w:fill="auto"/>
          </w:tcPr>
          <w:p w14:paraId="258F980C"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Simple and Cheap</w:t>
            </w:r>
          </w:p>
        </w:tc>
        <w:tc>
          <w:tcPr>
            <w:tcW w:w="2160" w:type="dxa"/>
            <w:tcBorders>
              <w:left w:val="none" w:sz="0" w:space="0" w:color="auto"/>
            </w:tcBorders>
            <w:shd w:val="clear" w:color="auto" w:fill="auto"/>
          </w:tcPr>
          <w:p w14:paraId="10C8C3E7"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Lower dilution of MMC</w:t>
            </w:r>
          </w:p>
          <w:p w14:paraId="01102999"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Proved effectiveness in sequential schedules</w:t>
            </w:r>
          </w:p>
          <w:p w14:paraId="64187A4B"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Proved neoadjuvant effectiveness</w:t>
            </w:r>
          </w:p>
          <w:p w14:paraId="1A18736E"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Medium term follow up</w:t>
            </w:r>
          </w:p>
          <w:p w14:paraId="3710FC48" w14:textId="77777777" w:rsidR="00E47D8D" w:rsidRPr="009A7B8F" w:rsidRDefault="00E47D8D" w:rsidP="00C95E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Simple and Cheap</w:t>
            </w:r>
          </w:p>
        </w:tc>
      </w:tr>
      <w:tr w:rsidR="00E47D8D" w:rsidRPr="0015680F" w14:paraId="6D34085C" w14:textId="77777777" w:rsidTr="00134520">
        <w:trPr>
          <w:cnfStyle w:val="000000010000" w:firstRow="0" w:lastRow="0" w:firstColumn="0" w:lastColumn="0" w:oddVBand="0" w:evenVBand="0" w:oddHBand="0" w:evenHBand="1" w:firstRowFirstColumn="0" w:firstRowLastColumn="0" w:lastRowFirstColumn="0" w:lastRowLastColumn="0"/>
          <w:trHeight w:val="2762"/>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shd w:val="clear" w:color="auto" w:fill="auto"/>
          </w:tcPr>
          <w:p w14:paraId="3F1AFE49" w14:textId="77777777" w:rsidR="00E47D8D" w:rsidRPr="00C95EF9" w:rsidRDefault="00E47D8D" w:rsidP="00C95EF9">
            <w:pPr>
              <w:spacing w:line="360" w:lineRule="auto"/>
              <w:jc w:val="both"/>
              <w:rPr>
                <w:rFonts w:ascii="Book Antiqua" w:hAnsi="Book Antiqua"/>
                <w:b w:val="0"/>
                <w:sz w:val="24"/>
                <w:szCs w:val="24"/>
                <w:lang w:val="en-US"/>
              </w:rPr>
            </w:pPr>
            <w:r w:rsidRPr="00C95EF9">
              <w:rPr>
                <w:rFonts w:ascii="Book Antiqua" w:hAnsi="Book Antiqua"/>
                <w:b w:val="0"/>
                <w:sz w:val="24"/>
                <w:szCs w:val="24"/>
                <w:lang w:val="en-US"/>
              </w:rPr>
              <w:lastRenderedPageBreak/>
              <w:t>Disadvantages</w:t>
            </w:r>
          </w:p>
        </w:tc>
        <w:tc>
          <w:tcPr>
            <w:tcW w:w="2159" w:type="dxa"/>
            <w:tcBorders>
              <w:left w:val="none" w:sz="0" w:space="0" w:color="auto"/>
              <w:right w:val="none" w:sz="0" w:space="0" w:color="auto"/>
            </w:tcBorders>
            <w:shd w:val="clear" w:color="auto" w:fill="auto"/>
          </w:tcPr>
          <w:p w14:paraId="0999FB9B" w14:textId="77777777"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 xml:space="preserve">Higher side effects </w:t>
            </w:r>
          </w:p>
          <w:p w14:paraId="73562EEA" w14:textId="4AEAF22A" w:rsidR="00E47D8D" w:rsidRPr="002B59D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2B59DF">
              <w:rPr>
                <w:rFonts w:ascii="Book Antiqua" w:hAnsi="Book Antiqua"/>
                <w:sz w:val="24"/>
                <w:szCs w:val="24"/>
                <w:lang w:val="en-GB"/>
              </w:rPr>
              <w:t>Lower patient tolerance</w:t>
            </w:r>
            <w:r w:rsidR="00097207" w:rsidRPr="002B59DF">
              <w:rPr>
                <w:rFonts w:ascii="Book Antiqua" w:hAnsi="Book Antiqua"/>
                <w:sz w:val="24"/>
                <w:szCs w:val="24"/>
                <w:lang w:val="en-GB"/>
              </w:rPr>
              <w:t xml:space="preserve"> </w:t>
            </w:r>
          </w:p>
          <w:p w14:paraId="4C52BD65" w14:textId="77777777"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proofErr w:type="spellStart"/>
            <w:r w:rsidRPr="009A7B8F">
              <w:rPr>
                <w:rFonts w:ascii="Book Antiqua" w:hAnsi="Book Antiqua"/>
                <w:sz w:val="24"/>
                <w:szCs w:val="24"/>
                <w:lang w:val="en-US"/>
              </w:rPr>
              <w:t>Intravesical</w:t>
            </w:r>
            <w:proofErr w:type="spellEnd"/>
            <w:r w:rsidRPr="009A7B8F">
              <w:rPr>
                <w:rFonts w:ascii="Book Antiqua" w:hAnsi="Book Antiqua"/>
                <w:sz w:val="24"/>
                <w:szCs w:val="24"/>
                <w:lang w:val="en-US"/>
              </w:rPr>
              <w:t xml:space="preserve"> Hot and cold spots</w:t>
            </w:r>
          </w:p>
          <w:p w14:paraId="1D38A53C" w14:textId="77777777"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Expensive device and disposables</w:t>
            </w:r>
          </w:p>
          <w:p w14:paraId="2127A499" w14:textId="1507E755"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 xml:space="preserve">Continuous machine control </w:t>
            </w:r>
            <w:r w:rsidR="00097207" w:rsidRPr="009A7B8F">
              <w:rPr>
                <w:rFonts w:ascii="Book Antiqua" w:hAnsi="Book Antiqua"/>
                <w:sz w:val="24"/>
                <w:szCs w:val="24"/>
                <w:lang w:val="en-US"/>
              </w:rPr>
              <w:t>required</w:t>
            </w:r>
            <w:r w:rsidRPr="009A7B8F">
              <w:rPr>
                <w:rFonts w:ascii="Book Antiqua" w:hAnsi="Book Antiqua"/>
                <w:sz w:val="24"/>
                <w:szCs w:val="24"/>
                <w:lang w:val="en-US"/>
              </w:rPr>
              <w:t xml:space="preserve"> while working</w:t>
            </w:r>
          </w:p>
        </w:tc>
        <w:tc>
          <w:tcPr>
            <w:tcW w:w="2160" w:type="dxa"/>
            <w:tcBorders>
              <w:left w:val="none" w:sz="0" w:space="0" w:color="auto"/>
              <w:right w:val="none" w:sz="0" w:space="0" w:color="auto"/>
            </w:tcBorders>
            <w:shd w:val="clear" w:color="auto" w:fill="auto"/>
          </w:tcPr>
          <w:p w14:paraId="08E24519" w14:textId="77777777"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Limited evidence</w:t>
            </w:r>
          </w:p>
          <w:p w14:paraId="6B817671" w14:textId="74C52A0C"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 xml:space="preserve">Quick </w:t>
            </w:r>
            <w:r w:rsidR="00134520" w:rsidRPr="009A7B8F">
              <w:rPr>
                <w:rFonts w:ascii="Book Antiqua" w:hAnsi="Book Antiqua"/>
                <w:sz w:val="24"/>
                <w:szCs w:val="24"/>
                <w:lang w:val="en-US" w:eastAsia="zh-CN"/>
              </w:rPr>
              <w:t>and</w:t>
            </w:r>
            <w:r w:rsidRPr="009A7B8F">
              <w:rPr>
                <w:rFonts w:ascii="Book Antiqua" w:hAnsi="Book Antiqua"/>
                <w:sz w:val="24"/>
                <w:szCs w:val="24"/>
                <w:lang w:val="en-US"/>
              </w:rPr>
              <w:t xml:space="preserve"> Turbulent flow + higher temperature </w:t>
            </w:r>
            <w:r w:rsidRPr="009A7B8F">
              <w:rPr>
                <w:rFonts w:ascii="Book Antiqua" w:hAnsi="Book Antiqua"/>
                <w:i/>
                <w:sz w:val="24"/>
                <w:szCs w:val="24"/>
                <w:lang w:val="en-US"/>
              </w:rPr>
              <w:t>(increase</w:t>
            </w:r>
            <w:r w:rsidR="00097207">
              <w:rPr>
                <w:rFonts w:ascii="Book Antiqua" w:hAnsi="Book Antiqua"/>
                <w:i/>
                <w:sz w:val="24"/>
                <w:szCs w:val="24"/>
                <w:lang w:val="en-US"/>
              </w:rPr>
              <w:t xml:space="preserve"> </w:t>
            </w:r>
            <w:r w:rsidRPr="009A7B8F">
              <w:rPr>
                <w:rFonts w:ascii="Book Antiqua" w:hAnsi="Book Antiqua"/>
                <w:i/>
                <w:sz w:val="24"/>
                <w:szCs w:val="24"/>
                <w:lang w:val="en-US"/>
              </w:rPr>
              <w:t>hematuria and reduce patient tolerance)</w:t>
            </w:r>
          </w:p>
        </w:tc>
        <w:tc>
          <w:tcPr>
            <w:tcW w:w="2160" w:type="dxa"/>
            <w:tcBorders>
              <w:left w:val="none" w:sz="0" w:space="0" w:color="auto"/>
            </w:tcBorders>
            <w:shd w:val="clear" w:color="auto" w:fill="auto"/>
          </w:tcPr>
          <w:p w14:paraId="60A9CD40" w14:textId="77777777" w:rsidR="00E47D8D" w:rsidRPr="009A7B8F" w:rsidRDefault="00E47D8D" w:rsidP="00C95EF9">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9A7B8F">
              <w:rPr>
                <w:rFonts w:ascii="Book Antiqua" w:hAnsi="Book Antiqua"/>
                <w:sz w:val="24"/>
                <w:szCs w:val="24"/>
                <w:lang w:val="en-US"/>
              </w:rPr>
              <w:t>Limited evidence (</w:t>
            </w:r>
            <w:proofErr w:type="spellStart"/>
            <w:r w:rsidRPr="009A7B8F">
              <w:rPr>
                <w:rFonts w:ascii="Book Antiqua" w:hAnsi="Book Antiqua"/>
                <w:i/>
                <w:sz w:val="24"/>
                <w:szCs w:val="24"/>
                <w:lang w:val="en-US"/>
              </w:rPr>
              <w:t>multicentric</w:t>
            </w:r>
            <w:proofErr w:type="spellEnd"/>
            <w:r w:rsidRPr="009A7B8F">
              <w:rPr>
                <w:rFonts w:ascii="Book Antiqua" w:hAnsi="Book Antiqua"/>
                <w:i/>
                <w:sz w:val="24"/>
                <w:szCs w:val="24"/>
                <w:lang w:val="en-US"/>
              </w:rPr>
              <w:t xml:space="preserve"> studies ongoing</w:t>
            </w:r>
            <w:r w:rsidRPr="009A7B8F">
              <w:rPr>
                <w:rFonts w:ascii="Book Antiqua" w:hAnsi="Book Antiqua"/>
                <w:sz w:val="24"/>
                <w:szCs w:val="24"/>
                <w:lang w:val="en-US"/>
              </w:rPr>
              <w:t>)</w:t>
            </w:r>
          </w:p>
        </w:tc>
      </w:tr>
    </w:tbl>
    <w:p w14:paraId="003191C9" w14:textId="77777777" w:rsidR="00E47D8D" w:rsidRPr="00A03482" w:rsidRDefault="00E47D8D" w:rsidP="00C95EF9">
      <w:pPr>
        <w:jc w:val="both"/>
        <w:rPr>
          <w:rFonts w:ascii="Book Antiqua" w:hAnsi="Book Antiqua"/>
          <w:sz w:val="24"/>
          <w:szCs w:val="24"/>
          <w:lang w:val="en-US"/>
        </w:rPr>
      </w:pPr>
    </w:p>
    <w:p w14:paraId="40874F77" w14:textId="5D5A9279" w:rsidR="00E47D8D" w:rsidRPr="00A03482" w:rsidRDefault="00E47D8D" w:rsidP="00C95EF9">
      <w:pPr>
        <w:jc w:val="both"/>
        <w:rPr>
          <w:rFonts w:ascii="Book Antiqua" w:hAnsi="Book Antiqua" w:cs="Arial"/>
          <w:sz w:val="24"/>
          <w:szCs w:val="24"/>
          <w:lang w:val="en-US"/>
        </w:rPr>
      </w:pPr>
    </w:p>
    <w:sectPr w:rsidR="00E47D8D" w:rsidRPr="00A03482">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0B76C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D36DF" w14:textId="77777777" w:rsidR="009E07AA" w:rsidRDefault="009E07AA" w:rsidP="00E47D8D">
      <w:pPr>
        <w:spacing w:line="240" w:lineRule="auto"/>
      </w:pPr>
      <w:r>
        <w:separator/>
      </w:r>
    </w:p>
  </w:endnote>
  <w:endnote w:type="continuationSeparator" w:id="0">
    <w:p w14:paraId="6C3B03B9" w14:textId="77777777" w:rsidR="009E07AA" w:rsidRDefault="009E07AA" w:rsidP="00E47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704BA" w14:textId="77777777" w:rsidR="009E07AA" w:rsidRDefault="009E07AA" w:rsidP="00E47D8D">
      <w:pPr>
        <w:spacing w:line="240" w:lineRule="auto"/>
      </w:pPr>
      <w:r>
        <w:separator/>
      </w:r>
    </w:p>
  </w:footnote>
  <w:footnote w:type="continuationSeparator" w:id="0">
    <w:p w14:paraId="1479DC79" w14:textId="77777777" w:rsidR="009E07AA" w:rsidRDefault="009E07AA" w:rsidP="00E47D8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652"/>
    <w:multiLevelType w:val="hybridMultilevel"/>
    <w:tmpl w:val="0FA47680"/>
    <w:lvl w:ilvl="0" w:tplc="4BEE6E86">
      <w:start w:val="43"/>
      <w:numFmt w:val="bullet"/>
      <w:lvlText w:val="-"/>
      <w:lvlJc w:val="left"/>
      <w:pPr>
        <w:ind w:left="420" w:hanging="360"/>
      </w:pPr>
      <w:rPr>
        <w:rFonts w:ascii="Cambria" w:eastAsiaTheme="minorEastAsia" w:hAnsi="Cambria" w:cstheme="minorBidi" w:hint="default"/>
      </w:rPr>
    </w:lvl>
    <w:lvl w:ilvl="1" w:tplc="0C0A0003" w:tentative="1">
      <w:start w:val="1"/>
      <w:numFmt w:val="bullet"/>
      <w:lvlText w:val="o"/>
      <w:lvlJc w:val="left"/>
      <w:pPr>
        <w:ind w:left="1140" w:hanging="360"/>
      </w:pPr>
      <w:rPr>
        <w:rFonts w:ascii="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
    <w:nsid w:val="195635D2"/>
    <w:multiLevelType w:val="multilevel"/>
    <w:tmpl w:val="0C0A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16C021F"/>
    <w:multiLevelType w:val="hybridMultilevel"/>
    <w:tmpl w:val="02306BF2"/>
    <w:lvl w:ilvl="0" w:tplc="4BEE6E86">
      <w:start w:val="43"/>
      <w:numFmt w:val="bullet"/>
      <w:lvlText w:val="-"/>
      <w:lvlJc w:val="left"/>
      <w:pPr>
        <w:ind w:left="4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mbria&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2rz5pv2ua25ajeta08vf5r52fv09tvpw2rv&quot;&gt;cht&lt;record-ids&gt;&lt;item&gt;1&lt;/item&gt;&lt;item&gt;2&lt;/item&gt;&lt;item&gt;3&lt;/item&gt;&lt;item&gt;4&lt;/item&gt;&lt;item&gt;26&lt;/item&gt;&lt;item&gt;27&lt;/item&gt;&lt;item&gt;28&lt;/item&gt;&lt;item&gt;29&lt;/item&gt;&lt;item&gt;31&lt;/item&gt;&lt;item&gt;32&lt;/item&gt;&lt;item&gt;43&lt;/item&gt;&lt;item&gt;53&lt;/item&gt;&lt;item&gt;55&lt;/item&gt;&lt;item&gt;62&lt;/item&gt;&lt;item&gt;63&lt;/item&gt;&lt;item&gt;67&lt;/item&gt;&lt;item&gt;69&lt;/item&gt;&lt;item&gt;73&lt;/item&gt;&lt;item&gt;78&lt;/item&gt;&lt;item&gt;88&lt;/item&gt;&lt;item&gt;89&lt;/item&gt;&lt;item&gt;90&lt;/item&gt;&lt;item&gt;94&lt;/item&gt;&lt;item&gt;97&lt;/item&gt;&lt;item&gt;98&lt;/item&gt;&lt;item&gt;163&lt;/item&gt;&lt;item&gt;164&lt;/item&gt;&lt;item&gt;166&lt;/item&gt;&lt;item&gt;167&lt;/item&gt;&lt;item&gt;169&lt;/item&gt;&lt;item&gt;170&lt;/item&gt;&lt;item&gt;171&lt;/item&gt;&lt;item&gt;172&lt;/item&gt;&lt;item&gt;173&lt;/item&gt;&lt;item&gt;174&lt;/item&gt;&lt;item&gt;176&lt;/item&gt;&lt;item&gt;178&lt;/item&gt;&lt;item&gt;180&lt;/item&gt;&lt;/record-ids&gt;&lt;/item&gt;&lt;/Libraries&gt;"/>
  </w:docVars>
  <w:rsids>
    <w:rsidRoot w:val="00782A3A"/>
    <w:rsid w:val="00005D18"/>
    <w:rsid w:val="000258FB"/>
    <w:rsid w:val="000472A4"/>
    <w:rsid w:val="00054D7B"/>
    <w:rsid w:val="000743D7"/>
    <w:rsid w:val="00084B8D"/>
    <w:rsid w:val="00086E07"/>
    <w:rsid w:val="00097207"/>
    <w:rsid w:val="000B4394"/>
    <w:rsid w:val="000C3A88"/>
    <w:rsid w:val="000E012F"/>
    <w:rsid w:val="000E4F4B"/>
    <w:rsid w:val="000F4453"/>
    <w:rsid w:val="000F503E"/>
    <w:rsid w:val="000F5780"/>
    <w:rsid w:val="000F654F"/>
    <w:rsid w:val="001013F0"/>
    <w:rsid w:val="00101B3F"/>
    <w:rsid w:val="0010317F"/>
    <w:rsid w:val="001038AF"/>
    <w:rsid w:val="0011196F"/>
    <w:rsid w:val="00134520"/>
    <w:rsid w:val="00150859"/>
    <w:rsid w:val="001536CC"/>
    <w:rsid w:val="0015680F"/>
    <w:rsid w:val="00190519"/>
    <w:rsid w:val="001A196F"/>
    <w:rsid w:val="001C3331"/>
    <w:rsid w:val="001E2079"/>
    <w:rsid w:val="001E342D"/>
    <w:rsid w:val="00207224"/>
    <w:rsid w:val="00210D82"/>
    <w:rsid w:val="00231B71"/>
    <w:rsid w:val="00255592"/>
    <w:rsid w:val="00260BD3"/>
    <w:rsid w:val="0027135F"/>
    <w:rsid w:val="00285828"/>
    <w:rsid w:val="002A3A71"/>
    <w:rsid w:val="002B59DF"/>
    <w:rsid w:val="002C3D45"/>
    <w:rsid w:val="002D05DE"/>
    <w:rsid w:val="002D3296"/>
    <w:rsid w:val="002E3897"/>
    <w:rsid w:val="00310F6B"/>
    <w:rsid w:val="00311179"/>
    <w:rsid w:val="00312FB7"/>
    <w:rsid w:val="003152BF"/>
    <w:rsid w:val="00315A54"/>
    <w:rsid w:val="00323D51"/>
    <w:rsid w:val="0034412D"/>
    <w:rsid w:val="00350EE8"/>
    <w:rsid w:val="0037163D"/>
    <w:rsid w:val="00390523"/>
    <w:rsid w:val="0039797B"/>
    <w:rsid w:val="003B38CF"/>
    <w:rsid w:val="003D25C8"/>
    <w:rsid w:val="003E47F4"/>
    <w:rsid w:val="003F6C59"/>
    <w:rsid w:val="003F7FBA"/>
    <w:rsid w:val="00405F57"/>
    <w:rsid w:val="004274C8"/>
    <w:rsid w:val="00434E91"/>
    <w:rsid w:val="0044216D"/>
    <w:rsid w:val="00450A76"/>
    <w:rsid w:val="004612CC"/>
    <w:rsid w:val="00465D0D"/>
    <w:rsid w:val="004F04E0"/>
    <w:rsid w:val="004F735D"/>
    <w:rsid w:val="0050068E"/>
    <w:rsid w:val="00502975"/>
    <w:rsid w:val="00526A79"/>
    <w:rsid w:val="00537335"/>
    <w:rsid w:val="00540814"/>
    <w:rsid w:val="00542F0C"/>
    <w:rsid w:val="00546ADF"/>
    <w:rsid w:val="00550909"/>
    <w:rsid w:val="00563A03"/>
    <w:rsid w:val="005776C7"/>
    <w:rsid w:val="005C04EA"/>
    <w:rsid w:val="005C230A"/>
    <w:rsid w:val="005C4E0F"/>
    <w:rsid w:val="005C5807"/>
    <w:rsid w:val="005C7B46"/>
    <w:rsid w:val="005D0B55"/>
    <w:rsid w:val="005D51DC"/>
    <w:rsid w:val="005E7255"/>
    <w:rsid w:val="005F2413"/>
    <w:rsid w:val="0062295A"/>
    <w:rsid w:val="00656BDF"/>
    <w:rsid w:val="006615B6"/>
    <w:rsid w:val="006804CD"/>
    <w:rsid w:val="00683137"/>
    <w:rsid w:val="00691264"/>
    <w:rsid w:val="00693455"/>
    <w:rsid w:val="006945ED"/>
    <w:rsid w:val="00697903"/>
    <w:rsid w:val="00697A0A"/>
    <w:rsid w:val="006A00C1"/>
    <w:rsid w:val="006A44DA"/>
    <w:rsid w:val="006C7993"/>
    <w:rsid w:val="006D3076"/>
    <w:rsid w:val="00700D1F"/>
    <w:rsid w:val="00702E5D"/>
    <w:rsid w:val="00706DE3"/>
    <w:rsid w:val="00713F87"/>
    <w:rsid w:val="007154C8"/>
    <w:rsid w:val="00717CD5"/>
    <w:rsid w:val="00732B71"/>
    <w:rsid w:val="007364FD"/>
    <w:rsid w:val="0078061D"/>
    <w:rsid w:val="00782A3A"/>
    <w:rsid w:val="007A1757"/>
    <w:rsid w:val="007A1F6A"/>
    <w:rsid w:val="007B00D7"/>
    <w:rsid w:val="007D25C2"/>
    <w:rsid w:val="007E4C20"/>
    <w:rsid w:val="007F0B18"/>
    <w:rsid w:val="00806E61"/>
    <w:rsid w:val="0081346E"/>
    <w:rsid w:val="00830CB1"/>
    <w:rsid w:val="00833F2D"/>
    <w:rsid w:val="00846CD6"/>
    <w:rsid w:val="008609D9"/>
    <w:rsid w:val="008818AD"/>
    <w:rsid w:val="00897A4C"/>
    <w:rsid w:val="008B27F3"/>
    <w:rsid w:val="008D1AEF"/>
    <w:rsid w:val="008D25FB"/>
    <w:rsid w:val="008D3097"/>
    <w:rsid w:val="008F1D4E"/>
    <w:rsid w:val="00902B9E"/>
    <w:rsid w:val="00924CD9"/>
    <w:rsid w:val="00946E23"/>
    <w:rsid w:val="009601B2"/>
    <w:rsid w:val="009633C0"/>
    <w:rsid w:val="009642E2"/>
    <w:rsid w:val="00985440"/>
    <w:rsid w:val="00990CBB"/>
    <w:rsid w:val="009975AF"/>
    <w:rsid w:val="009A3FEB"/>
    <w:rsid w:val="009A71E0"/>
    <w:rsid w:val="009A7B8F"/>
    <w:rsid w:val="009A7C96"/>
    <w:rsid w:val="009B24B7"/>
    <w:rsid w:val="009B3E5D"/>
    <w:rsid w:val="009D5E2F"/>
    <w:rsid w:val="009E07AA"/>
    <w:rsid w:val="009E744A"/>
    <w:rsid w:val="009F0006"/>
    <w:rsid w:val="00A0111D"/>
    <w:rsid w:val="00A01B84"/>
    <w:rsid w:val="00A03482"/>
    <w:rsid w:val="00A14208"/>
    <w:rsid w:val="00A155D0"/>
    <w:rsid w:val="00A27A66"/>
    <w:rsid w:val="00A4154B"/>
    <w:rsid w:val="00A44718"/>
    <w:rsid w:val="00A4495D"/>
    <w:rsid w:val="00A5504C"/>
    <w:rsid w:val="00A55FC9"/>
    <w:rsid w:val="00A73C03"/>
    <w:rsid w:val="00A857EF"/>
    <w:rsid w:val="00A862AF"/>
    <w:rsid w:val="00A87D18"/>
    <w:rsid w:val="00A91CEC"/>
    <w:rsid w:val="00A96D4A"/>
    <w:rsid w:val="00AA5CF2"/>
    <w:rsid w:val="00B45622"/>
    <w:rsid w:val="00B475BD"/>
    <w:rsid w:val="00B53104"/>
    <w:rsid w:val="00B54BC6"/>
    <w:rsid w:val="00B64D5F"/>
    <w:rsid w:val="00B82204"/>
    <w:rsid w:val="00BA7AA6"/>
    <w:rsid w:val="00BA7EDD"/>
    <w:rsid w:val="00BB1AD9"/>
    <w:rsid w:val="00BD03F6"/>
    <w:rsid w:val="00BE0A33"/>
    <w:rsid w:val="00BF6357"/>
    <w:rsid w:val="00C06C5C"/>
    <w:rsid w:val="00C07AC2"/>
    <w:rsid w:val="00C201EC"/>
    <w:rsid w:val="00C30C82"/>
    <w:rsid w:val="00C4133F"/>
    <w:rsid w:val="00C471D8"/>
    <w:rsid w:val="00C505FC"/>
    <w:rsid w:val="00C67C5C"/>
    <w:rsid w:val="00C9014F"/>
    <w:rsid w:val="00C93787"/>
    <w:rsid w:val="00C95EF9"/>
    <w:rsid w:val="00CB7209"/>
    <w:rsid w:val="00CC67F3"/>
    <w:rsid w:val="00CF375B"/>
    <w:rsid w:val="00D01771"/>
    <w:rsid w:val="00D304A0"/>
    <w:rsid w:val="00D317AE"/>
    <w:rsid w:val="00D357C2"/>
    <w:rsid w:val="00D50019"/>
    <w:rsid w:val="00D60194"/>
    <w:rsid w:val="00D61CB9"/>
    <w:rsid w:val="00D730CE"/>
    <w:rsid w:val="00D97A6D"/>
    <w:rsid w:val="00D97CA4"/>
    <w:rsid w:val="00DA29CD"/>
    <w:rsid w:val="00DC467C"/>
    <w:rsid w:val="00DF2197"/>
    <w:rsid w:val="00E11653"/>
    <w:rsid w:val="00E273D7"/>
    <w:rsid w:val="00E37888"/>
    <w:rsid w:val="00E47D8D"/>
    <w:rsid w:val="00E533D9"/>
    <w:rsid w:val="00E57112"/>
    <w:rsid w:val="00E63414"/>
    <w:rsid w:val="00E70904"/>
    <w:rsid w:val="00E7285D"/>
    <w:rsid w:val="00E92499"/>
    <w:rsid w:val="00F0321D"/>
    <w:rsid w:val="00F12C0D"/>
    <w:rsid w:val="00F36701"/>
    <w:rsid w:val="00F46866"/>
    <w:rsid w:val="00F51D2D"/>
    <w:rsid w:val="00F748B9"/>
    <w:rsid w:val="00F75DDA"/>
    <w:rsid w:val="00F95434"/>
    <w:rsid w:val="00F967E2"/>
    <w:rsid w:val="00FA0764"/>
    <w:rsid w:val="00FA2693"/>
    <w:rsid w:val="00FC5D89"/>
    <w:rsid w:val="00FE06FA"/>
    <w:rsid w:val="00FE3B84"/>
    <w:rsid w:val="00FE72A4"/>
    <w:rsid w:val="00FE7B08"/>
    <w:rsid w:val="00FF4D3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7A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40"/>
  </w:style>
  <w:style w:type="paragraph" w:styleId="Heading1">
    <w:name w:val="heading 1"/>
    <w:basedOn w:val="Normal"/>
    <w:next w:val="Normal"/>
    <w:link w:val="Heading1Char"/>
    <w:uiPriority w:val="9"/>
    <w:qFormat/>
    <w:rsid w:val="00782A3A"/>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A3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1B7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1B7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1B7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1B7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1B7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1B7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1B7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A3A"/>
    <w:rPr>
      <w:color w:val="0000FF" w:themeColor="hyperlink"/>
      <w:u w:val="single"/>
    </w:rPr>
  </w:style>
  <w:style w:type="character" w:customStyle="1" w:styleId="Heading1Char">
    <w:name w:val="Heading 1 Char"/>
    <w:basedOn w:val="DefaultParagraphFont"/>
    <w:link w:val="Heading1"/>
    <w:uiPriority w:val="9"/>
    <w:rsid w:val="00782A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2A3A"/>
    <w:pPr>
      <w:ind w:left="720"/>
      <w:contextualSpacing/>
    </w:pPr>
  </w:style>
  <w:style w:type="character" w:customStyle="1" w:styleId="Heading2Char">
    <w:name w:val="Heading 2 Char"/>
    <w:basedOn w:val="DefaultParagraphFont"/>
    <w:link w:val="Heading2"/>
    <w:uiPriority w:val="9"/>
    <w:rsid w:val="00782A3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nhideWhenUsed/>
    <w:rsid w:val="00086E07"/>
    <w:rPr>
      <w:sz w:val="16"/>
      <w:szCs w:val="16"/>
    </w:rPr>
  </w:style>
  <w:style w:type="paragraph" w:styleId="CommentText">
    <w:name w:val="annotation text"/>
    <w:basedOn w:val="Normal"/>
    <w:link w:val="CommentTextChar"/>
    <w:unhideWhenUsed/>
    <w:rsid w:val="00086E07"/>
    <w:pPr>
      <w:spacing w:line="240" w:lineRule="auto"/>
    </w:pPr>
    <w:rPr>
      <w:sz w:val="20"/>
      <w:szCs w:val="20"/>
    </w:rPr>
  </w:style>
  <w:style w:type="character" w:customStyle="1" w:styleId="CommentTextChar">
    <w:name w:val="Comment Text Char"/>
    <w:basedOn w:val="DefaultParagraphFont"/>
    <w:link w:val="CommentText"/>
    <w:rsid w:val="00086E07"/>
    <w:rPr>
      <w:sz w:val="20"/>
      <w:szCs w:val="20"/>
    </w:rPr>
  </w:style>
  <w:style w:type="paragraph" w:styleId="CommentSubject">
    <w:name w:val="annotation subject"/>
    <w:basedOn w:val="CommentText"/>
    <w:next w:val="CommentText"/>
    <w:link w:val="CommentSubjectChar"/>
    <w:uiPriority w:val="99"/>
    <w:semiHidden/>
    <w:unhideWhenUsed/>
    <w:rsid w:val="00086E07"/>
    <w:rPr>
      <w:b/>
      <w:bCs/>
    </w:rPr>
  </w:style>
  <w:style w:type="character" w:customStyle="1" w:styleId="CommentSubjectChar">
    <w:name w:val="Comment Subject Char"/>
    <w:basedOn w:val="CommentTextChar"/>
    <w:link w:val="CommentSubject"/>
    <w:uiPriority w:val="99"/>
    <w:semiHidden/>
    <w:rsid w:val="00086E07"/>
    <w:rPr>
      <w:b/>
      <w:bCs/>
      <w:sz w:val="20"/>
      <w:szCs w:val="20"/>
    </w:rPr>
  </w:style>
  <w:style w:type="paragraph" w:styleId="BalloonText">
    <w:name w:val="Balloon Text"/>
    <w:basedOn w:val="Normal"/>
    <w:link w:val="BalloonTextChar"/>
    <w:uiPriority w:val="99"/>
    <w:semiHidden/>
    <w:unhideWhenUsed/>
    <w:rsid w:val="00086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07"/>
    <w:rPr>
      <w:rFonts w:ascii="Tahoma" w:hAnsi="Tahoma" w:cs="Tahoma"/>
      <w:sz w:val="16"/>
      <w:szCs w:val="16"/>
    </w:rPr>
  </w:style>
  <w:style w:type="paragraph" w:styleId="Revision">
    <w:name w:val="Revision"/>
    <w:hidden/>
    <w:uiPriority w:val="99"/>
    <w:semiHidden/>
    <w:rsid w:val="00086E07"/>
    <w:pPr>
      <w:spacing w:line="240" w:lineRule="auto"/>
    </w:pPr>
  </w:style>
  <w:style w:type="paragraph" w:customStyle="1" w:styleId="Pa3">
    <w:name w:val="Pa3"/>
    <w:basedOn w:val="Normal"/>
    <w:next w:val="Normal"/>
    <w:uiPriority w:val="99"/>
    <w:rsid w:val="00086E07"/>
    <w:pPr>
      <w:widowControl w:val="0"/>
      <w:autoSpaceDE w:val="0"/>
      <w:autoSpaceDN w:val="0"/>
      <w:adjustRightInd w:val="0"/>
      <w:spacing w:line="241" w:lineRule="atLeast"/>
    </w:pPr>
    <w:rPr>
      <w:rFonts w:ascii="Times" w:eastAsiaTheme="minorEastAsia" w:hAnsi="Times" w:cs="Times New Roman"/>
      <w:sz w:val="24"/>
      <w:szCs w:val="24"/>
      <w:lang w:eastAsia="es-ES"/>
    </w:rPr>
  </w:style>
  <w:style w:type="character" w:customStyle="1" w:styleId="A2">
    <w:name w:val="A2"/>
    <w:uiPriority w:val="99"/>
    <w:rsid w:val="00086E07"/>
    <w:rPr>
      <w:rFonts w:cs="Times"/>
      <w:color w:val="000000"/>
      <w:sz w:val="20"/>
      <w:szCs w:val="20"/>
    </w:rPr>
  </w:style>
  <w:style w:type="paragraph" w:styleId="HTMLPreformatted">
    <w:name w:val="HTML Preformatted"/>
    <w:basedOn w:val="Normal"/>
    <w:link w:val="HTMLPreformattedChar"/>
    <w:uiPriority w:val="99"/>
    <w:unhideWhenUsed/>
    <w:rsid w:val="0032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323D51"/>
    <w:rPr>
      <w:rFonts w:ascii="Courier New" w:eastAsia="Times New Roman" w:hAnsi="Courier New" w:cs="Courier New"/>
      <w:sz w:val="20"/>
      <w:szCs w:val="20"/>
      <w:lang w:eastAsia="es-ES"/>
    </w:rPr>
  </w:style>
  <w:style w:type="character" w:customStyle="1" w:styleId="Heading3Char">
    <w:name w:val="Heading 3 Char"/>
    <w:basedOn w:val="DefaultParagraphFont"/>
    <w:link w:val="Heading3"/>
    <w:uiPriority w:val="9"/>
    <w:rsid w:val="00231B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31B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31B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31B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31B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1B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1B7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A44DA"/>
    <w:pPr>
      <w:spacing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63A0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563A03"/>
    <w:pPr>
      <w:spacing w:line="240" w:lineRule="auto"/>
    </w:pPr>
    <w:rPr>
      <w:rFonts w:eastAsiaTheme="minorEastAsia"/>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563A0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47D8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47D8D"/>
    <w:rPr>
      <w:sz w:val="18"/>
      <w:szCs w:val="18"/>
    </w:rPr>
  </w:style>
  <w:style w:type="paragraph" w:styleId="Footer">
    <w:name w:val="footer"/>
    <w:basedOn w:val="Normal"/>
    <w:link w:val="FooterChar"/>
    <w:uiPriority w:val="99"/>
    <w:unhideWhenUsed/>
    <w:rsid w:val="00E47D8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47D8D"/>
    <w:rPr>
      <w:sz w:val="18"/>
      <w:szCs w:val="18"/>
    </w:rPr>
  </w:style>
  <w:style w:type="paragraph" w:styleId="NormalWeb">
    <w:name w:val="Normal (Web)"/>
    <w:basedOn w:val="Normal"/>
    <w:uiPriority w:val="99"/>
    <w:unhideWhenUsed/>
    <w:rsid w:val="007D25C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7D25C2"/>
    <w:rPr>
      <w:b/>
      <w:bCs/>
    </w:rPr>
  </w:style>
  <w:style w:type="character" w:styleId="Emphasis">
    <w:name w:val="Emphasis"/>
    <w:qFormat/>
    <w:rsid w:val="00A1420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40"/>
  </w:style>
  <w:style w:type="paragraph" w:styleId="Heading1">
    <w:name w:val="heading 1"/>
    <w:basedOn w:val="Normal"/>
    <w:next w:val="Normal"/>
    <w:link w:val="Heading1Char"/>
    <w:uiPriority w:val="9"/>
    <w:qFormat/>
    <w:rsid w:val="00782A3A"/>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A3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1B7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1B7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1B7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1B7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1B7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1B7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1B7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A3A"/>
    <w:rPr>
      <w:color w:val="0000FF" w:themeColor="hyperlink"/>
      <w:u w:val="single"/>
    </w:rPr>
  </w:style>
  <w:style w:type="character" w:customStyle="1" w:styleId="Heading1Char">
    <w:name w:val="Heading 1 Char"/>
    <w:basedOn w:val="DefaultParagraphFont"/>
    <w:link w:val="Heading1"/>
    <w:uiPriority w:val="9"/>
    <w:rsid w:val="00782A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2A3A"/>
    <w:pPr>
      <w:ind w:left="720"/>
      <w:contextualSpacing/>
    </w:pPr>
  </w:style>
  <w:style w:type="character" w:customStyle="1" w:styleId="Heading2Char">
    <w:name w:val="Heading 2 Char"/>
    <w:basedOn w:val="DefaultParagraphFont"/>
    <w:link w:val="Heading2"/>
    <w:uiPriority w:val="9"/>
    <w:rsid w:val="00782A3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nhideWhenUsed/>
    <w:rsid w:val="00086E07"/>
    <w:rPr>
      <w:sz w:val="16"/>
      <w:szCs w:val="16"/>
    </w:rPr>
  </w:style>
  <w:style w:type="paragraph" w:styleId="CommentText">
    <w:name w:val="annotation text"/>
    <w:basedOn w:val="Normal"/>
    <w:link w:val="CommentTextChar"/>
    <w:unhideWhenUsed/>
    <w:rsid w:val="00086E07"/>
    <w:pPr>
      <w:spacing w:line="240" w:lineRule="auto"/>
    </w:pPr>
    <w:rPr>
      <w:sz w:val="20"/>
      <w:szCs w:val="20"/>
    </w:rPr>
  </w:style>
  <w:style w:type="character" w:customStyle="1" w:styleId="CommentTextChar">
    <w:name w:val="Comment Text Char"/>
    <w:basedOn w:val="DefaultParagraphFont"/>
    <w:link w:val="CommentText"/>
    <w:rsid w:val="00086E07"/>
    <w:rPr>
      <w:sz w:val="20"/>
      <w:szCs w:val="20"/>
    </w:rPr>
  </w:style>
  <w:style w:type="paragraph" w:styleId="CommentSubject">
    <w:name w:val="annotation subject"/>
    <w:basedOn w:val="CommentText"/>
    <w:next w:val="CommentText"/>
    <w:link w:val="CommentSubjectChar"/>
    <w:uiPriority w:val="99"/>
    <w:semiHidden/>
    <w:unhideWhenUsed/>
    <w:rsid w:val="00086E07"/>
    <w:rPr>
      <w:b/>
      <w:bCs/>
    </w:rPr>
  </w:style>
  <w:style w:type="character" w:customStyle="1" w:styleId="CommentSubjectChar">
    <w:name w:val="Comment Subject Char"/>
    <w:basedOn w:val="CommentTextChar"/>
    <w:link w:val="CommentSubject"/>
    <w:uiPriority w:val="99"/>
    <w:semiHidden/>
    <w:rsid w:val="00086E07"/>
    <w:rPr>
      <w:b/>
      <w:bCs/>
      <w:sz w:val="20"/>
      <w:szCs w:val="20"/>
    </w:rPr>
  </w:style>
  <w:style w:type="paragraph" w:styleId="BalloonText">
    <w:name w:val="Balloon Text"/>
    <w:basedOn w:val="Normal"/>
    <w:link w:val="BalloonTextChar"/>
    <w:uiPriority w:val="99"/>
    <w:semiHidden/>
    <w:unhideWhenUsed/>
    <w:rsid w:val="00086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07"/>
    <w:rPr>
      <w:rFonts w:ascii="Tahoma" w:hAnsi="Tahoma" w:cs="Tahoma"/>
      <w:sz w:val="16"/>
      <w:szCs w:val="16"/>
    </w:rPr>
  </w:style>
  <w:style w:type="paragraph" w:styleId="Revision">
    <w:name w:val="Revision"/>
    <w:hidden/>
    <w:uiPriority w:val="99"/>
    <w:semiHidden/>
    <w:rsid w:val="00086E07"/>
    <w:pPr>
      <w:spacing w:line="240" w:lineRule="auto"/>
    </w:pPr>
  </w:style>
  <w:style w:type="paragraph" w:customStyle="1" w:styleId="Pa3">
    <w:name w:val="Pa3"/>
    <w:basedOn w:val="Normal"/>
    <w:next w:val="Normal"/>
    <w:uiPriority w:val="99"/>
    <w:rsid w:val="00086E07"/>
    <w:pPr>
      <w:widowControl w:val="0"/>
      <w:autoSpaceDE w:val="0"/>
      <w:autoSpaceDN w:val="0"/>
      <w:adjustRightInd w:val="0"/>
      <w:spacing w:line="241" w:lineRule="atLeast"/>
    </w:pPr>
    <w:rPr>
      <w:rFonts w:ascii="Times" w:eastAsiaTheme="minorEastAsia" w:hAnsi="Times" w:cs="Times New Roman"/>
      <w:sz w:val="24"/>
      <w:szCs w:val="24"/>
      <w:lang w:eastAsia="es-ES"/>
    </w:rPr>
  </w:style>
  <w:style w:type="character" w:customStyle="1" w:styleId="A2">
    <w:name w:val="A2"/>
    <w:uiPriority w:val="99"/>
    <w:rsid w:val="00086E07"/>
    <w:rPr>
      <w:rFonts w:cs="Times"/>
      <w:color w:val="000000"/>
      <w:sz w:val="20"/>
      <w:szCs w:val="20"/>
    </w:rPr>
  </w:style>
  <w:style w:type="paragraph" w:styleId="HTMLPreformatted">
    <w:name w:val="HTML Preformatted"/>
    <w:basedOn w:val="Normal"/>
    <w:link w:val="HTMLPreformattedChar"/>
    <w:uiPriority w:val="99"/>
    <w:unhideWhenUsed/>
    <w:rsid w:val="0032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323D51"/>
    <w:rPr>
      <w:rFonts w:ascii="Courier New" w:eastAsia="Times New Roman" w:hAnsi="Courier New" w:cs="Courier New"/>
      <w:sz w:val="20"/>
      <w:szCs w:val="20"/>
      <w:lang w:eastAsia="es-ES"/>
    </w:rPr>
  </w:style>
  <w:style w:type="character" w:customStyle="1" w:styleId="Heading3Char">
    <w:name w:val="Heading 3 Char"/>
    <w:basedOn w:val="DefaultParagraphFont"/>
    <w:link w:val="Heading3"/>
    <w:uiPriority w:val="9"/>
    <w:rsid w:val="00231B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31B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31B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31B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31B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1B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1B7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A44DA"/>
    <w:pPr>
      <w:spacing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63A0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563A03"/>
    <w:pPr>
      <w:spacing w:line="240" w:lineRule="auto"/>
    </w:pPr>
    <w:rPr>
      <w:rFonts w:eastAsiaTheme="minorEastAsia"/>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563A0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47D8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47D8D"/>
    <w:rPr>
      <w:sz w:val="18"/>
      <w:szCs w:val="18"/>
    </w:rPr>
  </w:style>
  <w:style w:type="paragraph" w:styleId="Footer">
    <w:name w:val="footer"/>
    <w:basedOn w:val="Normal"/>
    <w:link w:val="FooterChar"/>
    <w:uiPriority w:val="99"/>
    <w:unhideWhenUsed/>
    <w:rsid w:val="00E47D8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47D8D"/>
    <w:rPr>
      <w:sz w:val="18"/>
      <w:szCs w:val="18"/>
    </w:rPr>
  </w:style>
  <w:style w:type="paragraph" w:styleId="NormalWeb">
    <w:name w:val="Normal (Web)"/>
    <w:basedOn w:val="Normal"/>
    <w:uiPriority w:val="99"/>
    <w:unhideWhenUsed/>
    <w:rsid w:val="007D25C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7D25C2"/>
    <w:rPr>
      <w:b/>
      <w:bCs/>
    </w:rPr>
  </w:style>
  <w:style w:type="character" w:styleId="Emphasis">
    <w:name w:val="Emphasis"/>
    <w:qFormat/>
    <w:rsid w:val="00A1420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123">
      <w:bodyDiv w:val="1"/>
      <w:marLeft w:val="0"/>
      <w:marRight w:val="0"/>
      <w:marTop w:val="0"/>
      <w:marBottom w:val="0"/>
      <w:divBdr>
        <w:top w:val="none" w:sz="0" w:space="0" w:color="auto"/>
        <w:left w:val="none" w:sz="0" w:space="0" w:color="auto"/>
        <w:bottom w:val="none" w:sz="0" w:space="0" w:color="auto"/>
        <w:right w:val="none" w:sz="0" w:space="0" w:color="auto"/>
      </w:divBdr>
    </w:div>
    <w:div w:id="415172717">
      <w:bodyDiv w:val="1"/>
      <w:marLeft w:val="0"/>
      <w:marRight w:val="0"/>
      <w:marTop w:val="0"/>
      <w:marBottom w:val="0"/>
      <w:divBdr>
        <w:top w:val="none" w:sz="0" w:space="0" w:color="auto"/>
        <w:left w:val="none" w:sz="0" w:space="0" w:color="auto"/>
        <w:bottom w:val="none" w:sz="0" w:space="0" w:color="auto"/>
        <w:right w:val="none" w:sz="0" w:space="0" w:color="auto"/>
      </w:divBdr>
    </w:div>
    <w:div w:id="606424836">
      <w:bodyDiv w:val="1"/>
      <w:marLeft w:val="0"/>
      <w:marRight w:val="0"/>
      <w:marTop w:val="0"/>
      <w:marBottom w:val="0"/>
      <w:divBdr>
        <w:top w:val="none" w:sz="0" w:space="0" w:color="auto"/>
        <w:left w:val="none" w:sz="0" w:space="0" w:color="auto"/>
        <w:bottom w:val="none" w:sz="0" w:space="0" w:color="auto"/>
        <w:right w:val="none" w:sz="0" w:space="0" w:color="auto"/>
      </w:divBdr>
    </w:div>
    <w:div w:id="650451129">
      <w:bodyDiv w:val="1"/>
      <w:marLeft w:val="0"/>
      <w:marRight w:val="0"/>
      <w:marTop w:val="0"/>
      <w:marBottom w:val="0"/>
      <w:divBdr>
        <w:top w:val="none" w:sz="0" w:space="0" w:color="auto"/>
        <w:left w:val="none" w:sz="0" w:space="0" w:color="auto"/>
        <w:bottom w:val="none" w:sz="0" w:space="0" w:color="auto"/>
        <w:right w:val="none" w:sz="0" w:space="0" w:color="auto"/>
      </w:divBdr>
    </w:div>
    <w:div w:id="721448160">
      <w:bodyDiv w:val="1"/>
      <w:marLeft w:val="0"/>
      <w:marRight w:val="0"/>
      <w:marTop w:val="0"/>
      <w:marBottom w:val="0"/>
      <w:divBdr>
        <w:top w:val="none" w:sz="0" w:space="0" w:color="auto"/>
        <w:left w:val="none" w:sz="0" w:space="0" w:color="auto"/>
        <w:bottom w:val="none" w:sz="0" w:space="0" w:color="auto"/>
        <w:right w:val="none" w:sz="0" w:space="0" w:color="auto"/>
      </w:divBdr>
    </w:div>
    <w:div w:id="921641254">
      <w:bodyDiv w:val="1"/>
      <w:marLeft w:val="0"/>
      <w:marRight w:val="0"/>
      <w:marTop w:val="0"/>
      <w:marBottom w:val="0"/>
      <w:divBdr>
        <w:top w:val="none" w:sz="0" w:space="0" w:color="auto"/>
        <w:left w:val="none" w:sz="0" w:space="0" w:color="auto"/>
        <w:bottom w:val="none" w:sz="0" w:space="0" w:color="auto"/>
        <w:right w:val="none" w:sz="0" w:space="0" w:color="auto"/>
      </w:divBdr>
    </w:div>
    <w:div w:id="1255630522">
      <w:bodyDiv w:val="1"/>
      <w:marLeft w:val="0"/>
      <w:marRight w:val="0"/>
      <w:marTop w:val="0"/>
      <w:marBottom w:val="0"/>
      <w:divBdr>
        <w:top w:val="none" w:sz="0" w:space="0" w:color="auto"/>
        <w:left w:val="none" w:sz="0" w:space="0" w:color="auto"/>
        <w:bottom w:val="none" w:sz="0" w:space="0" w:color="auto"/>
        <w:right w:val="none" w:sz="0" w:space="0" w:color="auto"/>
      </w:divBdr>
    </w:div>
    <w:div w:id="1393775258">
      <w:bodyDiv w:val="1"/>
      <w:marLeft w:val="0"/>
      <w:marRight w:val="0"/>
      <w:marTop w:val="0"/>
      <w:marBottom w:val="0"/>
      <w:divBdr>
        <w:top w:val="none" w:sz="0" w:space="0" w:color="auto"/>
        <w:left w:val="none" w:sz="0" w:space="0" w:color="auto"/>
        <w:bottom w:val="none" w:sz="0" w:space="0" w:color="auto"/>
        <w:right w:val="none" w:sz="0" w:space="0" w:color="auto"/>
      </w:divBdr>
    </w:div>
    <w:div w:id="1591818116">
      <w:bodyDiv w:val="1"/>
      <w:marLeft w:val="0"/>
      <w:marRight w:val="0"/>
      <w:marTop w:val="0"/>
      <w:marBottom w:val="0"/>
      <w:divBdr>
        <w:top w:val="none" w:sz="0" w:space="0" w:color="auto"/>
        <w:left w:val="none" w:sz="0" w:space="0" w:color="auto"/>
        <w:bottom w:val="none" w:sz="0" w:space="0" w:color="auto"/>
        <w:right w:val="none" w:sz="0" w:space="0" w:color="auto"/>
      </w:divBdr>
    </w:div>
    <w:div w:id="1646354576">
      <w:bodyDiv w:val="1"/>
      <w:marLeft w:val="0"/>
      <w:marRight w:val="0"/>
      <w:marTop w:val="0"/>
      <w:marBottom w:val="0"/>
      <w:divBdr>
        <w:top w:val="none" w:sz="0" w:space="0" w:color="auto"/>
        <w:left w:val="none" w:sz="0" w:space="0" w:color="auto"/>
        <w:bottom w:val="none" w:sz="0" w:space="0" w:color="auto"/>
        <w:right w:val="none" w:sz="0" w:space="0" w:color="auto"/>
      </w:divBdr>
    </w:div>
    <w:div w:id="1969819986">
      <w:bodyDiv w:val="1"/>
      <w:marLeft w:val="0"/>
      <w:marRight w:val="0"/>
      <w:marTop w:val="0"/>
      <w:marBottom w:val="0"/>
      <w:divBdr>
        <w:top w:val="none" w:sz="0" w:space="0" w:color="auto"/>
        <w:left w:val="none" w:sz="0" w:space="0" w:color="auto"/>
        <w:bottom w:val="none" w:sz="0" w:space="0" w:color="auto"/>
        <w:right w:val="none" w:sz="0" w:space="0" w:color="auto"/>
      </w:divBdr>
    </w:div>
    <w:div w:id="20797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nature.com/nri/journal/v15/n6/full/nri3843.html" TargetMode="External"/><Relationship Id="rId1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4901</Words>
  <Characters>27940</Characters>
  <Application>Microsoft Macintosh Word</Application>
  <DocSecurity>0</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javihn166</dc:creator>
  <cp:lastModifiedBy>Na Ma</cp:lastModifiedBy>
  <cp:revision>2</cp:revision>
  <dcterms:created xsi:type="dcterms:W3CDTF">2017-03-13T03:02:00Z</dcterms:created>
  <dcterms:modified xsi:type="dcterms:W3CDTF">2017-03-13T03:02:00Z</dcterms:modified>
</cp:coreProperties>
</file>