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B6" w:rsidRPr="00B62CB6" w:rsidRDefault="00B62CB6" w:rsidP="00B62C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October 27, 2016</w:t>
      </w:r>
    </w:p>
    <w:p w:rsidR="00B62CB6" w:rsidRDefault="00B62CB6" w:rsidP="00B62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B6" w:rsidRDefault="00B62CB6" w:rsidP="00B62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B6" w:rsidRDefault="00B62CB6" w:rsidP="00B62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DA" w:rsidRDefault="00B62CB6" w:rsidP="00B62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6">
        <w:rPr>
          <w:rFonts w:ascii="Times New Roman" w:hAnsi="Times New Roman" w:cs="Times New Roman"/>
          <w:b/>
          <w:sz w:val="24"/>
          <w:szCs w:val="24"/>
        </w:rPr>
        <w:t>I</w:t>
      </w:r>
      <w:r w:rsidR="00D57906">
        <w:rPr>
          <w:rFonts w:ascii="Times New Roman" w:hAnsi="Times New Roman" w:cs="Times New Roman"/>
          <w:b/>
          <w:sz w:val="24"/>
          <w:szCs w:val="24"/>
        </w:rPr>
        <w:t>nformed Consent</w:t>
      </w:r>
      <w:r w:rsidRPr="00B62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906">
        <w:rPr>
          <w:rFonts w:ascii="Times New Roman" w:hAnsi="Times New Roman" w:cs="Times New Roman"/>
          <w:b/>
          <w:sz w:val="24"/>
          <w:szCs w:val="24"/>
        </w:rPr>
        <w:t>Statement</w:t>
      </w:r>
    </w:p>
    <w:p w:rsidR="00B62CB6" w:rsidRDefault="00B62CB6" w:rsidP="00B62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B6" w:rsidRDefault="00D5790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Informed consent was waived by the Institutional Review Board of the University of Alabama at Birmingham because this was a retrospective study and was done maintaining anonymity of data.</w:t>
      </w:r>
      <w:bookmarkStart w:id="0" w:name="_GoBack"/>
      <w:bookmarkEnd w:id="0"/>
    </w:p>
    <w:p w:rsid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Massoud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Leesar</w:t>
      </w:r>
      <w:proofErr w:type="spellEnd"/>
      <w:r>
        <w:rPr>
          <w:rFonts w:ascii="Times New Roman" w:hAnsi="Times New Roman" w:cs="Times New Roman"/>
          <w:sz w:val="24"/>
          <w:szCs w:val="24"/>
        </w:rPr>
        <w:t>, MD.</w:t>
      </w:r>
    </w:p>
    <w:p w:rsidR="00B62CB6" w:rsidRP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>Professor of Medicine</w:t>
      </w:r>
    </w:p>
    <w:p w:rsidR="00B62CB6" w:rsidRP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 xml:space="preserve">Section Head-Interventional </w:t>
      </w:r>
      <w:proofErr w:type="spellStart"/>
      <w:r w:rsidRPr="00B62CB6">
        <w:rPr>
          <w:rFonts w:ascii="Times New Roman" w:hAnsi="Times New Roman" w:cs="Times New Roman"/>
          <w:sz w:val="24"/>
          <w:szCs w:val="24"/>
        </w:rPr>
        <w:t>Cardioloy</w:t>
      </w:r>
      <w:proofErr w:type="spellEnd"/>
    </w:p>
    <w:p w:rsidR="00B62CB6" w:rsidRP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>University of Alabama-Birmingham</w:t>
      </w:r>
    </w:p>
    <w:p w:rsidR="00B62CB6" w:rsidRPr="00B62CB6" w:rsidRDefault="00B62CB6" w:rsidP="00B62CB6">
      <w:pPr>
        <w:jc w:val="both"/>
        <w:rPr>
          <w:rFonts w:ascii="Times New Roman" w:hAnsi="Times New Roman" w:cs="Times New Roman"/>
          <w:sz w:val="24"/>
          <w:szCs w:val="24"/>
        </w:rPr>
      </w:pPr>
      <w:r w:rsidRPr="00B62CB6">
        <w:rPr>
          <w:rFonts w:ascii="Times New Roman" w:hAnsi="Times New Roman" w:cs="Times New Roman"/>
          <w:sz w:val="24"/>
          <w:szCs w:val="24"/>
        </w:rPr>
        <w:t>(205) 975-0827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CB6" w:rsidRPr="00B6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6"/>
    <w:rsid w:val="006F65C5"/>
    <w:rsid w:val="00B62CB6"/>
    <w:rsid w:val="00BC4A76"/>
    <w:rsid w:val="00D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A2668-E310-428B-960D-F7E171AB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Chatterjee</dc:creator>
  <cp:keywords/>
  <dc:description/>
  <cp:lastModifiedBy>Arka Chatterjee</cp:lastModifiedBy>
  <cp:revision>2</cp:revision>
  <dcterms:created xsi:type="dcterms:W3CDTF">2016-10-28T04:18:00Z</dcterms:created>
  <dcterms:modified xsi:type="dcterms:W3CDTF">2016-10-28T04:18:00Z</dcterms:modified>
</cp:coreProperties>
</file>