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61" w:rsidRPr="006C5C21" w:rsidRDefault="00A37161" w:rsidP="000D3D42">
      <w:pPr>
        <w:spacing w:after="0" w:line="360" w:lineRule="auto"/>
        <w:jc w:val="both"/>
        <w:rPr>
          <w:rFonts w:ascii="Book Antiqua" w:hAnsi="Book Antiqua"/>
          <w:b/>
          <w:sz w:val="24"/>
          <w:szCs w:val="24"/>
        </w:rPr>
      </w:pPr>
      <w:r w:rsidRPr="006C5C21">
        <w:rPr>
          <w:rFonts w:ascii="Book Antiqua" w:hAnsi="Book Antiqua"/>
          <w:b/>
          <w:sz w:val="24"/>
          <w:szCs w:val="24"/>
        </w:rPr>
        <w:t xml:space="preserve">Name of Journal: </w:t>
      </w:r>
      <w:r w:rsidRPr="006C5C21">
        <w:rPr>
          <w:rFonts w:ascii="Book Antiqua" w:hAnsi="Book Antiqua"/>
          <w:b/>
          <w:i/>
          <w:iCs/>
          <w:sz w:val="24"/>
          <w:szCs w:val="24"/>
        </w:rPr>
        <w:t>World Journal of Clinical Urology</w:t>
      </w:r>
    </w:p>
    <w:p w:rsidR="00A37161" w:rsidRPr="006C5C21" w:rsidRDefault="00A37161" w:rsidP="000D3D42">
      <w:pPr>
        <w:spacing w:after="0" w:line="360" w:lineRule="auto"/>
        <w:jc w:val="both"/>
        <w:rPr>
          <w:rFonts w:ascii="Book Antiqua" w:hAnsi="Book Antiqua"/>
          <w:b/>
          <w:sz w:val="24"/>
          <w:szCs w:val="24"/>
          <w:lang w:eastAsia="zh-CN"/>
        </w:rPr>
      </w:pPr>
      <w:r w:rsidRPr="006C5C21">
        <w:rPr>
          <w:rFonts w:ascii="Book Antiqua" w:hAnsi="Book Antiqua"/>
          <w:b/>
          <w:sz w:val="24"/>
          <w:szCs w:val="24"/>
        </w:rPr>
        <w:t xml:space="preserve">ESPS Manuscript NO: </w:t>
      </w:r>
      <w:r w:rsidRPr="006C5C21">
        <w:rPr>
          <w:rFonts w:ascii="Book Antiqua" w:hAnsi="Book Antiqua"/>
          <w:b/>
          <w:sz w:val="24"/>
          <w:szCs w:val="24"/>
          <w:lang w:eastAsia="zh-CN"/>
        </w:rPr>
        <w:t>32265</w:t>
      </w:r>
    </w:p>
    <w:p w:rsidR="00A37161" w:rsidRPr="006C5C21" w:rsidRDefault="00A37161" w:rsidP="000D3D42">
      <w:pPr>
        <w:spacing w:after="0" w:line="360" w:lineRule="auto"/>
        <w:jc w:val="both"/>
        <w:rPr>
          <w:rFonts w:ascii="Book Antiqua" w:hAnsi="Book Antiqua"/>
          <w:b/>
          <w:sz w:val="24"/>
          <w:szCs w:val="24"/>
          <w:lang w:eastAsia="zh-CN"/>
        </w:rPr>
      </w:pPr>
      <w:r w:rsidRPr="006C5C21">
        <w:rPr>
          <w:rFonts w:ascii="Book Antiqua" w:hAnsi="Book Antiqua"/>
          <w:b/>
          <w:sz w:val="24"/>
          <w:szCs w:val="24"/>
        </w:rPr>
        <w:t>Manuscript Type: Original Article</w:t>
      </w:r>
    </w:p>
    <w:p w:rsidR="00A37161" w:rsidRPr="006C5C21" w:rsidRDefault="00A37161" w:rsidP="000D3D42">
      <w:pPr>
        <w:spacing w:after="0" w:line="360" w:lineRule="auto"/>
        <w:jc w:val="both"/>
        <w:rPr>
          <w:rFonts w:ascii="Book Antiqua" w:hAnsi="Book Antiqua"/>
          <w:b/>
          <w:sz w:val="24"/>
          <w:szCs w:val="24"/>
          <w:lang w:eastAsia="zh-CN"/>
        </w:rPr>
      </w:pPr>
    </w:p>
    <w:p w:rsidR="00A37161" w:rsidRPr="006C5C21" w:rsidRDefault="00A37161" w:rsidP="000D3D42">
      <w:pPr>
        <w:spacing w:after="0" w:line="360" w:lineRule="auto"/>
        <w:jc w:val="both"/>
        <w:rPr>
          <w:rFonts w:ascii="Book Antiqua" w:hAnsi="Book Antiqua"/>
          <w:b/>
          <w:i/>
          <w:sz w:val="24"/>
          <w:szCs w:val="24"/>
          <w:lang w:eastAsia="zh-CN"/>
        </w:rPr>
      </w:pPr>
      <w:r w:rsidRPr="006C5C21">
        <w:rPr>
          <w:rFonts w:ascii="Book Antiqua" w:hAnsi="Book Antiqua"/>
          <w:b/>
          <w:i/>
          <w:sz w:val="24"/>
          <w:szCs w:val="24"/>
        </w:rPr>
        <w:t>Randomized Clinical Trial</w:t>
      </w:r>
    </w:p>
    <w:p w:rsidR="00A37161" w:rsidRPr="006C5C21" w:rsidRDefault="00A37161" w:rsidP="000D3D42">
      <w:pPr>
        <w:spacing w:after="0" w:line="360" w:lineRule="auto"/>
        <w:jc w:val="both"/>
        <w:rPr>
          <w:rFonts w:ascii="Book Antiqua" w:hAnsi="Book Antiqua" w:cstheme="minorHAnsi"/>
          <w:b/>
          <w:sz w:val="24"/>
          <w:szCs w:val="24"/>
          <w:lang w:eastAsia="zh-CN"/>
        </w:rPr>
      </w:pPr>
      <w:r w:rsidRPr="006C5C21">
        <w:rPr>
          <w:rFonts w:ascii="Book Antiqua" w:eastAsia="Times New Roman" w:hAnsi="Book Antiqua" w:cstheme="minorHAnsi"/>
          <w:b/>
          <w:sz w:val="24"/>
          <w:szCs w:val="24"/>
        </w:rPr>
        <w:t xml:space="preserve">Combined urethral and </w:t>
      </w:r>
      <w:proofErr w:type="spellStart"/>
      <w:r w:rsidRPr="006C5C21">
        <w:rPr>
          <w:rFonts w:ascii="Book Antiqua" w:eastAsia="Times New Roman" w:hAnsi="Book Antiqua" w:cstheme="minorHAnsi"/>
          <w:b/>
          <w:sz w:val="24"/>
          <w:szCs w:val="24"/>
        </w:rPr>
        <w:t>suprapubic</w:t>
      </w:r>
      <w:proofErr w:type="spellEnd"/>
      <w:r w:rsidRPr="006C5C21">
        <w:rPr>
          <w:rFonts w:ascii="Book Antiqua" w:eastAsia="Times New Roman" w:hAnsi="Book Antiqua" w:cstheme="minorHAnsi"/>
          <w:b/>
          <w:sz w:val="24"/>
          <w:szCs w:val="24"/>
        </w:rPr>
        <w:t xml:space="preserve"> catheter drainage improves post operative management after open simple prostatectomy without bladder irrigation</w:t>
      </w:r>
    </w:p>
    <w:p w:rsidR="00A37161" w:rsidRPr="006C5C21" w:rsidRDefault="00A37161" w:rsidP="000D3D42">
      <w:pPr>
        <w:spacing w:after="0" w:line="360" w:lineRule="auto"/>
        <w:jc w:val="both"/>
        <w:rPr>
          <w:rFonts w:ascii="Book Antiqua" w:hAnsi="Book Antiqua" w:cstheme="minorHAnsi"/>
          <w:b/>
          <w:sz w:val="24"/>
          <w:szCs w:val="24"/>
          <w:lang w:eastAsia="zh-CN"/>
        </w:rPr>
      </w:pPr>
    </w:p>
    <w:p w:rsidR="00A37161" w:rsidRPr="006C5C21" w:rsidRDefault="00A37161" w:rsidP="000D3D42">
      <w:pPr>
        <w:spacing w:after="0" w:line="360" w:lineRule="auto"/>
        <w:jc w:val="both"/>
        <w:rPr>
          <w:rFonts w:ascii="Book Antiqua" w:hAnsi="Book Antiqua" w:cstheme="minorHAnsi"/>
          <w:sz w:val="24"/>
          <w:szCs w:val="24"/>
          <w:lang w:eastAsia="zh-CN"/>
        </w:rPr>
      </w:pPr>
      <w:r w:rsidRPr="006C5C21">
        <w:rPr>
          <w:rFonts w:ascii="Book Antiqua" w:eastAsia="Times New Roman" w:hAnsi="Book Antiqua" w:cstheme="minorHAnsi"/>
          <w:sz w:val="24"/>
          <w:szCs w:val="24"/>
        </w:rPr>
        <w:t>Obi</w:t>
      </w:r>
      <w:r w:rsidRPr="006C5C21">
        <w:rPr>
          <w:rFonts w:ascii="Book Antiqua" w:hAnsi="Book Antiqua" w:cstheme="minorHAnsi"/>
          <w:sz w:val="24"/>
          <w:szCs w:val="24"/>
          <w:lang w:eastAsia="zh-CN"/>
        </w:rPr>
        <w:t xml:space="preserve"> AO.</w:t>
      </w:r>
      <w:r w:rsidRPr="006C5C21">
        <w:rPr>
          <w:rFonts w:ascii="Book Antiqua" w:eastAsia="Times New Roman" w:hAnsi="Book Antiqua" w:cstheme="minorHAnsi"/>
          <w:sz w:val="24"/>
          <w:szCs w:val="24"/>
        </w:rPr>
        <w:t xml:space="preserve"> Catheter drainage after open simple prostatectomy</w:t>
      </w:r>
    </w:p>
    <w:p w:rsidR="00A37161" w:rsidRPr="006C5C21" w:rsidRDefault="00A37161" w:rsidP="000D3D42">
      <w:pPr>
        <w:spacing w:after="0" w:line="360" w:lineRule="auto"/>
        <w:jc w:val="both"/>
        <w:rPr>
          <w:rFonts w:ascii="Book Antiqua" w:hAnsi="Book Antiqua" w:cstheme="minorHAnsi"/>
          <w:sz w:val="24"/>
          <w:szCs w:val="24"/>
          <w:lang w:eastAsia="zh-CN"/>
        </w:rPr>
      </w:pPr>
    </w:p>
    <w:p w:rsidR="0042116B" w:rsidRPr="006C5C21" w:rsidRDefault="00A37161" w:rsidP="000D3D42">
      <w:pPr>
        <w:spacing w:after="0" w:line="360" w:lineRule="auto"/>
        <w:jc w:val="both"/>
        <w:rPr>
          <w:rFonts w:ascii="Book Antiqua" w:hAnsi="Book Antiqua" w:cstheme="minorHAnsi"/>
          <w:b/>
          <w:sz w:val="24"/>
          <w:szCs w:val="24"/>
          <w:lang w:eastAsia="zh-CN"/>
        </w:rPr>
      </w:pPr>
      <w:r w:rsidRPr="006C5C21">
        <w:rPr>
          <w:rFonts w:ascii="Book Antiqua" w:eastAsia="Times New Roman" w:hAnsi="Book Antiqua" w:cstheme="minorHAnsi"/>
          <w:b/>
          <w:sz w:val="24"/>
          <w:szCs w:val="24"/>
        </w:rPr>
        <w:t>Anselm</w:t>
      </w:r>
      <w:r w:rsidRPr="006C5C21">
        <w:rPr>
          <w:rFonts w:ascii="Book Antiqua" w:hAnsi="Book Antiqua" w:cstheme="minorHAnsi"/>
          <w:b/>
          <w:sz w:val="24"/>
          <w:szCs w:val="24"/>
          <w:lang w:eastAsia="zh-CN"/>
        </w:rPr>
        <w:t xml:space="preserve"> </w:t>
      </w:r>
      <w:proofErr w:type="spellStart"/>
      <w:r w:rsidRPr="006C5C21">
        <w:rPr>
          <w:rFonts w:ascii="Book Antiqua" w:eastAsia="Times New Roman" w:hAnsi="Book Antiqua" w:cstheme="minorHAnsi"/>
          <w:b/>
          <w:sz w:val="24"/>
          <w:szCs w:val="24"/>
        </w:rPr>
        <w:t>Okwudili</w:t>
      </w:r>
      <w:proofErr w:type="spellEnd"/>
      <w:r w:rsidRPr="006C5C21">
        <w:rPr>
          <w:rFonts w:ascii="Book Antiqua" w:eastAsia="Times New Roman" w:hAnsi="Book Antiqua" w:cstheme="minorHAnsi"/>
          <w:b/>
          <w:sz w:val="24"/>
          <w:szCs w:val="24"/>
        </w:rPr>
        <w:t xml:space="preserve"> Obi</w:t>
      </w:r>
    </w:p>
    <w:p w:rsidR="00355DE8" w:rsidRPr="006C5C21" w:rsidRDefault="00355DE8" w:rsidP="000D3D42">
      <w:pPr>
        <w:spacing w:after="0" w:line="360" w:lineRule="auto"/>
        <w:jc w:val="both"/>
        <w:rPr>
          <w:rFonts w:ascii="Book Antiqua" w:hAnsi="Book Antiqua" w:cstheme="minorHAnsi"/>
          <w:sz w:val="24"/>
          <w:szCs w:val="24"/>
          <w:lang w:eastAsia="zh-CN"/>
        </w:rPr>
      </w:pPr>
    </w:p>
    <w:p w:rsidR="00E52A41" w:rsidRPr="006C5C21" w:rsidRDefault="00EF3E4F" w:rsidP="000D3D42">
      <w:pPr>
        <w:spacing w:after="0" w:line="360" w:lineRule="auto"/>
        <w:jc w:val="both"/>
        <w:rPr>
          <w:rFonts w:ascii="Book Antiqua" w:hAnsi="Book Antiqua" w:cstheme="minorHAnsi"/>
          <w:sz w:val="24"/>
          <w:szCs w:val="24"/>
          <w:lang w:eastAsia="zh-CN"/>
        </w:rPr>
      </w:pPr>
      <w:r w:rsidRPr="006C5C21">
        <w:rPr>
          <w:rFonts w:ascii="Book Antiqua" w:eastAsia="Times New Roman" w:hAnsi="Book Antiqua" w:cstheme="minorHAnsi"/>
          <w:b/>
          <w:sz w:val="24"/>
          <w:szCs w:val="24"/>
        </w:rPr>
        <w:t>Anselm</w:t>
      </w:r>
      <w:r w:rsidRPr="006C5C21">
        <w:rPr>
          <w:rFonts w:ascii="Book Antiqua" w:hAnsi="Book Antiqua" w:cstheme="minorHAnsi"/>
          <w:b/>
          <w:sz w:val="24"/>
          <w:szCs w:val="24"/>
          <w:lang w:eastAsia="zh-CN"/>
        </w:rPr>
        <w:t xml:space="preserve"> </w:t>
      </w:r>
      <w:proofErr w:type="spellStart"/>
      <w:r w:rsidRPr="006C5C21">
        <w:rPr>
          <w:rFonts w:ascii="Book Antiqua" w:eastAsia="Times New Roman" w:hAnsi="Book Antiqua" w:cstheme="minorHAnsi"/>
          <w:b/>
          <w:sz w:val="24"/>
          <w:szCs w:val="24"/>
        </w:rPr>
        <w:t>Okwudili</w:t>
      </w:r>
      <w:proofErr w:type="spellEnd"/>
      <w:r w:rsidRPr="006C5C21">
        <w:rPr>
          <w:rFonts w:ascii="Book Antiqua" w:eastAsia="Times New Roman" w:hAnsi="Book Antiqua" w:cstheme="minorHAnsi"/>
          <w:b/>
          <w:sz w:val="24"/>
          <w:szCs w:val="24"/>
        </w:rPr>
        <w:t xml:space="preserve"> Obi</w:t>
      </w:r>
      <w:r w:rsidRPr="006C5C21">
        <w:rPr>
          <w:rFonts w:ascii="Book Antiqua" w:hAnsi="Book Antiqua" w:cstheme="minorHAnsi"/>
          <w:b/>
          <w:sz w:val="24"/>
          <w:szCs w:val="24"/>
          <w:lang w:eastAsia="zh-CN"/>
        </w:rPr>
        <w:t xml:space="preserve">, </w:t>
      </w:r>
      <w:r w:rsidR="00495438" w:rsidRPr="006C5C21">
        <w:rPr>
          <w:rFonts w:ascii="Book Antiqua" w:eastAsia="Times New Roman" w:hAnsi="Book Antiqua" w:cstheme="minorHAnsi"/>
          <w:sz w:val="24"/>
          <w:szCs w:val="24"/>
        </w:rPr>
        <w:t xml:space="preserve">Department of </w:t>
      </w:r>
      <w:r w:rsidR="00E52A41" w:rsidRPr="006C5C21">
        <w:rPr>
          <w:rFonts w:ascii="Book Antiqua" w:eastAsia="Times New Roman" w:hAnsi="Book Antiqua" w:cstheme="minorHAnsi"/>
          <w:sz w:val="24"/>
          <w:szCs w:val="24"/>
        </w:rPr>
        <w:t>S</w:t>
      </w:r>
      <w:r w:rsidR="00495438" w:rsidRPr="006C5C21">
        <w:rPr>
          <w:rFonts w:ascii="Book Antiqua" w:eastAsia="Times New Roman" w:hAnsi="Book Antiqua" w:cstheme="minorHAnsi"/>
          <w:sz w:val="24"/>
          <w:szCs w:val="24"/>
        </w:rPr>
        <w:t>urgery, Federal Teaching Hospital</w:t>
      </w:r>
      <w:r w:rsidR="00E52A41" w:rsidRPr="006C5C21">
        <w:rPr>
          <w:rFonts w:ascii="Book Antiqua" w:hAnsi="Book Antiqua" w:cstheme="minorHAnsi"/>
          <w:sz w:val="24"/>
          <w:szCs w:val="24"/>
          <w:lang w:eastAsia="zh-CN"/>
        </w:rPr>
        <w:t xml:space="preserve">, </w:t>
      </w:r>
      <w:proofErr w:type="spellStart"/>
      <w:r w:rsidR="00495438" w:rsidRPr="006C5C21">
        <w:rPr>
          <w:rFonts w:ascii="Book Antiqua" w:eastAsia="Times New Roman" w:hAnsi="Book Antiqua" w:cstheme="minorHAnsi"/>
          <w:sz w:val="24"/>
          <w:szCs w:val="24"/>
        </w:rPr>
        <w:t>Abakaliki</w:t>
      </w:r>
      <w:proofErr w:type="spellEnd"/>
      <w:r w:rsidR="00DD19F9" w:rsidRPr="006C5C21">
        <w:rPr>
          <w:rFonts w:ascii="Book Antiqua" w:hAnsi="Book Antiqua" w:cstheme="minorHAnsi"/>
          <w:sz w:val="24"/>
          <w:szCs w:val="24"/>
          <w:lang w:eastAsia="zh-CN"/>
        </w:rPr>
        <w:t xml:space="preserve"> </w:t>
      </w:r>
      <w:r w:rsidR="00350C56" w:rsidRPr="006C5C21">
        <w:rPr>
          <w:rFonts w:ascii="Book Antiqua" w:eastAsia="Times New Roman" w:hAnsi="Book Antiqua" w:cstheme="minorHAnsi"/>
          <w:sz w:val="24"/>
          <w:szCs w:val="24"/>
        </w:rPr>
        <w:t>48000</w:t>
      </w:r>
      <w:r w:rsidR="00E52A41" w:rsidRPr="006C5C21">
        <w:rPr>
          <w:rFonts w:ascii="Book Antiqua" w:hAnsi="Book Antiqua" w:cstheme="minorHAnsi"/>
          <w:sz w:val="24"/>
          <w:szCs w:val="24"/>
          <w:lang w:eastAsia="zh-CN"/>
        </w:rPr>
        <w:t>,</w:t>
      </w:r>
      <w:r w:rsidR="00495438" w:rsidRPr="006C5C21">
        <w:rPr>
          <w:rFonts w:ascii="Book Antiqua" w:eastAsia="Times New Roman" w:hAnsi="Book Antiqua" w:cstheme="minorHAnsi"/>
          <w:sz w:val="24"/>
          <w:szCs w:val="24"/>
        </w:rPr>
        <w:t xml:space="preserve"> </w:t>
      </w:r>
      <w:proofErr w:type="spellStart"/>
      <w:r w:rsidR="00495438" w:rsidRPr="006C5C21">
        <w:rPr>
          <w:rFonts w:ascii="Book Antiqua" w:eastAsia="Times New Roman" w:hAnsi="Book Antiqua" w:cstheme="minorHAnsi"/>
          <w:sz w:val="24"/>
          <w:szCs w:val="24"/>
        </w:rPr>
        <w:t>Ebonyi</w:t>
      </w:r>
      <w:proofErr w:type="spellEnd"/>
      <w:r w:rsidR="00495438" w:rsidRPr="006C5C21">
        <w:rPr>
          <w:rFonts w:ascii="Book Antiqua" w:eastAsia="Times New Roman" w:hAnsi="Book Antiqua" w:cstheme="minorHAnsi"/>
          <w:sz w:val="24"/>
          <w:szCs w:val="24"/>
        </w:rPr>
        <w:t xml:space="preserve"> </w:t>
      </w:r>
      <w:r w:rsidR="00E52A41" w:rsidRPr="006C5C21">
        <w:rPr>
          <w:rFonts w:ascii="Book Antiqua" w:eastAsia="Times New Roman" w:hAnsi="Book Antiqua" w:cstheme="minorHAnsi"/>
          <w:sz w:val="24"/>
          <w:szCs w:val="24"/>
        </w:rPr>
        <w:t>State</w:t>
      </w:r>
      <w:r w:rsidR="00E52A41" w:rsidRPr="006C5C21">
        <w:rPr>
          <w:rFonts w:ascii="Book Antiqua" w:hAnsi="Book Antiqua" w:cstheme="minorHAnsi"/>
          <w:sz w:val="24"/>
          <w:szCs w:val="24"/>
          <w:lang w:eastAsia="zh-CN"/>
        </w:rPr>
        <w:t>,</w:t>
      </w:r>
      <w:r w:rsidR="00E52A41" w:rsidRPr="006C5C21">
        <w:rPr>
          <w:rFonts w:ascii="Book Antiqua" w:eastAsia="Times New Roman" w:hAnsi="Book Antiqua" w:cstheme="minorHAnsi"/>
          <w:sz w:val="24"/>
          <w:szCs w:val="24"/>
        </w:rPr>
        <w:t xml:space="preserve"> Nigeria</w:t>
      </w:r>
    </w:p>
    <w:p w:rsidR="00E52A41" w:rsidRPr="006C5C21" w:rsidRDefault="00E52A41" w:rsidP="000D3D42">
      <w:pPr>
        <w:spacing w:after="0" w:line="360" w:lineRule="auto"/>
        <w:jc w:val="both"/>
        <w:rPr>
          <w:rFonts w:ascii="Book Antiqua" w:hAnsi="Book Antiqua" w:cstheme="minorHAnsi"/>
          <w:sz w:val="24"/>
          <w:szCs w:val="24"/>
          <w:lang w:eastAsia="zh-CN"/>
        </w:rPr>
      </w:pPr>
    </w:p>
    <w:p w:rsidR="00495438" w:rsidRPr="006C5C21" w:rsidRDefault="00355DE8" w:rsidP="000D3D42">
      <w:pPr>
        <w:spacing w:after="0" w:line="360" w:lineRule="auto"/>
        <w:jc w:val="both"/>
        <w:rPr>
          <w:rFonts w:ascii="Book Antiqua" w:hAnsi="Book Antiqua" w:cstheme="minorHAnsi"/>
          <w:b/>
          <w:sz w:val="24"/>
          <w:szCs w:val="24"/>
          <w:lang w:eastAsia="zh-CN"/>
        </w:rPr>
      </w:pPr>
      <w:r w:rsidRPr="006C5C21">
        <w:rPr>
          <w:rFonts w:ascii="Book Antiqua" w:eastAsia="Times New Roman" w:hAnsi="Book Antiqua" w:cstheme="minorHAnsi"/>
          <w:b/>
          <w:sz w:val="24"/>
          <w:szCs w:val="24"/>
        </w:rPr>
        <w:t>Anselm</w:t>
      </w:r>
      <w:r w:rsidRPr="006C5C21">
        <w:rPr>
          <w:rFonts w:ascii="Book Antiqua" w:hAnsi="Book Antiqua" w:cstheme="minorHAnsi"/>
          <w:b/>
          <w:sz w:val="24"/>
          <w:szCs w:val="24"/>
          <w:lang w:eastAsia="zh-CN"/>
        </w:rPr>
        <w:t xml:space="preserve"> </w:t>
      </w:r>
      <w:proofErr w:type="spellStart"/>
      <w:r w:rsidRPr="006C5C21">
        <w:rPr>
          <w:rFonts w:ascii="Book Antiqua" w:eastAsia="Times New Roman" w:hAnsi="Book Antiqua" w:cstheme="minorHAnsi"/>
          <w:b/>
          <w:sz w:val="24"/>
          <w:szCs w:val="24"/>
        </w:rPr>
        <w:t>Okwudili</w:t>
      </w:r>
      <w:proofErr w:type="spellEnd"/>
      <w:r w:rsidRPr="006C5C21">
        <w:rPr>
          <w:rFonts w:ascii="Book Antiqua" w:eastAsia="Times New Roman" w:hAnsi="Book Antiqua" w:cstheme="minorHAnsi"/>
          <w:b/>
          <w:sz w:val="24"/>
          <w:szCs w:val="24"/>
        </w:rPr>
        <w:t xml:space="preserve"> Obi</w:t>
      </w:r>
      <w:r w:rsidRPr="006C5C21">
        <w:rPr>
          <w:rFonts w:ascii="Book Antiqua" w:hAnsi="Book Antiqua" w:cstheme="minorHAnsi"/>
          <w:b/>
          <w:sz w:val="24"/>
          <w:szCs w:val="24"/>
          <w:lang w:eastAsia="zh-CN"/>
        </w:rPr>
        <w:t xml:space="preserve">, </w:t>
      </w:r>
      <w:r w:rsidR="00495438" w:rsidRPr="006C5C21">
        <w:rPr>
          <w:rFonts w:ascii="Book Antiqua" w:eastAsia="Times New Roman" w:hAnsi="Book Antiqua" w:cstheme="minorHAnsi"/>
          <w:sz w:val="24"/>
          <w:szCs w:val="24"/>
        </w:rPr>
        <w:t xml:space="preserve">Department of </w:t>
      </w:r>
      <w:r w:rsidR="00E52A41" w:rsidRPr="006C5C21">
        <w:rPr>
          <w:rFonts w:ascii="Book Antiqua" w:eastAsia="Times New Roman" w:hAnsi="Book Antiqua" w:cstheme="minorHAnsi"/>
          <w:sz w:val="24"/>
          <w:szCs w:val="24"/>
        </w:rPr>
        <w:t>S</w:t>
      </w:r>
      <w:r w:rsidR="00495438" w:rsidRPr="006C5C21">
        <w:rPr>
          <w:rFonts w:ascii="Book Antiqua" w:eastAsia="Times New Roman" w:hAnsi="Book Antiqua" w:cstheme="minorHAnsi"/>
          <w:sz w:val="24"/>
          <w:szCs w:val="24"/>
        </w:rPr>
        <w:t>urgery</w:t>
      </w:r>
      <w:r w:rsidR="00E52A41" w:rsidRPr="006C5C21">
        <w:rPr>
          <w:rFonts w:ascii="Book Antiqua" w:hAnsi="Book Antiqua" w:cstheme="minorHAnsi"/>
          <w:sz w:val="24"/>
          <w:szCs w:val="24"/>
          <w:lang w:eastAsia="zh-CN"/>
        </w:rPr>
        <w:t>,</w:t>
      </w:r>
      <w:r w:rsidR="00495438" w:rsidRPr="006C5C21">
        <w:rPr>
          <w:rFonts w:ascii="Book Antiqua" w:eastAsia="Times New Roman" w:hAnsi="Book Antiqua" w:cstheme="minorHAnsi"/>
          <w:sz w:val="24"/>
          <w:szCs w:val="24"/>
        </w:rPr>
        <w:t xml:space="preserve"> </w:t>
      </w:r>
      <w:proofErr w:type="spellStart"/>
      <w:r w:rsidR="00495438" w:rsidRPr="006C5C21">
        <w:rPr>
          <w:rFonts w:ascii="Book Antiqua" w:eastAsia="Times New Roman" w:hAnsi="Book Antiqua" w:cstheme="minorHAnsi"/>
          <w:sz w:val="24"/>
          <w:szCs w:val="24"/>
        </w:rPr>
        <w:t>Ebonyi</w:t>
      </w:r>
      <w:proofErr w:type="spellEnd"/>
      <w:r w:rsidR="00495438" w:rsidRPr="006C5C21">
        <w:rPr>
          <w:rFonts w:ascii="Book Antiqua" w:eastAsia="Times New Roman" w:hAnsi="Book Antiqua" w:cstheme="minorHAnsi"/>
          <w:sz w:val="24"/>
          <w:szCs w:val="24"/>
        </w:rPr>
        <w:t xml:space="preserve"> </w:t>
      </w:r>
      <w:r w:rsidR="00E52A41" w:rsidRPr="006C5C21">
        <w:rPr>
          <w:rFonts w:ascii="Book Antiqua" w:eastAsia="Times New Roman" w:hAnsi="Book Antiqua" w:cstheme="minorHAnsi"/>
          <w:sz w:val="24"/>
          <w:szCs w:val="24"/>
        </w:rPr>
        <w:t>S</w:t>
      </w:r>
      <w:r w:rsidR="00495438" w:rsidRPr="006C5C21">
        <w:rPr>
          <w:rFonts w:ascii="Book Antiqua" w:eastAsia="Times New Roman" w:hAnsi="Book Antiqua" w:cstheme="minorHAnsi"/>
          <w:sz w:val="24"/>
          <w:szCs w:val="24"/>
        </w:rPr>
        <w:t xml:space="preserve">tate </w:t>
      </w:r>
      <w:r w:rsidR="00E52A41" w:rsidRPr="006C5C21">
        <w:rPr>
          <w:rFonts w:ascii="Book Antiqua" w:eastAsia="Times New Roman" w:hAnsi="Book Antiqua" w:cstheme="minorHAnsi"/>
          <w:sz w:val="24"/>
          <w:szCs w:val="24"/>
        </w:rPr>
        <w:t>U</w:t>
      </w:r>
      <w:r w:rsidR="00495438" w:rsidRPr="006C5C21">
        <w:rPr>
          <w:rFonts w:ascii="Book Antiqua" w:eastAsia="Times New Roman" w:hAnsi="Book Antiqua" w:cstheme="minorHAnsi"/>
          <w:sz w:val="24"/>
          <w:szCs w:val="24"/>
        </w:rPr>
        <w:t>niversity</w:t>
      </w:r>
      <w:r w:rsidR="00E52A41" w:rsidRPr="006C5C21">
        <w:rPr>
          <w:rFonts w:ascii="Book Antiqua" w:hAnsi="Book Antiqua" w:cstheme="minorHAnsi"/>
          <w:sz w:val="24"/>
          <w:szCs w:val="24"/>
          <w:lang w:eastAsia="zh-CN"/>
        </w:rPr>
        <w:t>,</w:t>
      </w:r>
      <w:r w:rsidR="00E52A41" w:rsidRPr="006C5C21">
        <w:rPr>
          <w:rFonts w:ascii="Book Antiqua" w:eastAsia="Times New Roman" w:hAnsi="Book Antiqua" w:cstheme="minorHAnsi"/>
          <w:sz w:val="24"/>
          <w:szCs w:val="24"/>
        </w:rPr>
        <w:t xml:space="preserve"> </w:t>
      </w:r>
      <w:proofErr w:type="spellStart"/>
      <w:r w:rsidR="00E52A41" w:rsidRPr="006C5C21">
        <w:rPr>
          <w:rFonts w:ascii="Book Antiqua" w:eastAsia="Times New Roman" w:hAnsi="Book Antiqua" w:cstheme="minorHAnsi"/>
          <w:sz w:val="24"/>
          <w:szCs w:val="24"/>
        </w:rPr>
        <w:t>Abakaliki</w:t>
      </w:r>
      <w:proofErr w:type="spellEnd"/>
      <w:r w:rsidR="00E52A41" w:rsidRPr="006C5C21">
        <w:rPr>
          <w:rFonts w:ascii="Book Antiqua" w:hAnsi="Book Antiqua" w:cstheme="minorHAnsi"/>
          <w:sz w:val="24"/>
          <w:szCs w:val="24"/>
          <w:lang w:eastAsia="zh-CN"/>
        </w:rPr>
        <w:t xml:space="preserve"> </w:t>
      </w:r>
      <w:r w:rsidR="00350C56" w:rsidRPr="006C5C21">
        <w:rPr>
          <w:rFonts w:ascii="Book Antiqua" w:eastAsia="Times New Roman" w:hAnsi="Book Antiqua" w:cstheme="minorHAnsi"/>
          <w:sz w:val="24"/>
          <w:szCs w:val="24"/>
        </w:rPr>
        <w:t>4800</w:t>
      </w:r>
      <w:r w:rsidR="00E52A41" w:rsidRPr="006C5C21">
        <w:rPr>
          <w:rFonts w:ascii="Book Antiqua" w:eastAsia="Times New Roman" w:hAnsi="Book Antiqua" w:cstheme="minorHAnsi"/>
          <w:sz w:val="24"/>
          <w:szCs w:val="24"/>
        </w:rPr>
        <w:t>1</w:t>
      </w:r>
      <w:r w:rsidR="00E52A41" w:rsidRPr="006C5C21">
        <w:rPr>
          <w:rFonts w:ascii="Book Antiqua" w:hAnsi="Book Antiqua" w:cstheme="minorHAnsi"/>
          <w:sz w:val="24"/>
          <w:szCs w:val="24"/>
          <w:lang w:eastAsia="zh-CN"/>
        </w:rPr>
        <w:t>,</w:t>
      </w:r>
      <w:r w:rsidR="00E52A41" w:rsidRPr="006C5C21">
        <w:rPr>
          <w:rFonts w:ascii="Book Antiqua" w:eastAsia="Times New Roman" w:hAnsi="Book Antiqua" w:cstheme="minorHAnsi"/>
          <w:sz w:val="24"/>
          <w:szCs w:val="24"/>
        </w:rPr>
        <w:t xml:space="preserve"> </w:t>
      </w:r>
      <w:proofErr w:type="spellStart"/>
      <w:r w:rsidR="00DA0AB5" w:rsidRPr="006C5C21">
        <w:rPr>
          <w:rFonts w:ascii="Book Antiqua" w:hAnsi="Book Antiqua" w:cs="Arial"/>
          <w:sz w:val="24"/>
          <w:szCs w:val="24"/>
        </w:rPr>
        <w:t>Ebonyi</w:t>
      </w:r>
      <w:proofErr w:type="spellEnd"/>
      <w:r w:rsidR="00DA0AB5" w:rsidRPr="006C5C21">
        <w:rPr>
          <w:rFonts w:ascii="Book Antiqua" w:hAnsi="Book Antiqua" w:cs="Arial"/>
          <w:sz w:val="24"/>
          <w:szCs w:val="24"/>
        </w:rPr>
        <w:t xml:space="preserve"> State,</w:t>
      </w:r>
      <w:r w:rsidR="00DA0AB5" w:rsidRPr="006C5C21">
        <w:rPr>
          <w:rFonts w:ascii="Book Antiqua" w:hAnsi="Book Antiqua" w:cs="Arial"/>
          <w:sz w:val="24"/>
          <w:szCs w:val="24"/>
          <w:lang w:eastAsia="zh-CN"/>
        </w:rPr>
        <w:t xml:space="preserve"> </w:t>
      </w:r>
      <w:r w:rsidR="00E52A41" w:rsidRPr="006C5C21">
        <w:rPr>
          <w:rFonts w:ascii="Book Antiqua" w:eastAsia="Times New Roman" w:hAnsi="Book Antiqua" w:cstheme="minorHAnsi"/>
          <w:sz w:val="24"/>
          <w:szCs w:val="24"/>
        </w:rPr>
        <w:t>Nigeria</w:t>
      </w:r>
    </w:p>
    <w:p w:rsidR="00495438" w:rsidRPr="006C5C21" w:rsidRDefault="00495438" w:rsidP="000D3D42">
      <w:pPr>
        <w:spacing w:after="0" w:line="360" w:lineRule="auto"/>
        <w:jc w:val="both"/>
        <w:rPr>
          <w:rFonts w:ascii="Book Antiqua" w:hAnsi="Book Antiqua" w:cstheme="minorHAnsi"/>
          <w:sz w:val="24"/>
          <w:szCs w:val="24"/>
          <w:lang w:eastAsia="zh-CN"/>
        </w:rPr>
      </w:pPr>
    </w:p>
    <w:p w:rsidR="00495438" w:rsidRPr="006C5C21" w:rsidRDefault="000A42EF" w:rsidP="000D3D42">
      <w:pPr>
        <w:spacing w:after="0" w:line="360" w:lineRule="auto"/>
        <w:jc w:val="both"/>
        <w:rPr>
          <w:rFonts w:ascii="Book Antiqua" w:eastAsia="Times New Roman" w:hAnsi="Book Antiqua" w:cstheme="minorHAnsi"/>
          <w:sz w:val="24"/>
          <w:szCs w:val="24"/>
        </w:rPr>
      </w:pPr>
      <w:r w:rsidRPr="006C5C21">
        <w:rPr>
          <w:rFonts w:ascii="Book Antiqua" w:hAnsi="Book Antiqua"/>
          <w:b/>
          <w:sz w:val="24"/>
          <w:szCs w:val="24"/>
        </w:rPr>
        <w:t>Author contributions:</w:t>
      </w:r>
      <w:r w:rsidRPr="006C5C21">
        <w:rPr>
          <w:rFonts w:ascii="Book Antiqua" w:hAnsi="Book Antiqua"/>
          <w:b/>
          <w:sz w:val="24"/>
          <w:szCs w:val="24"/>
          <w:lang w:eastAsia="zh-CN"/>
        </w:rPr>
        <w:t xml:space="preserve"> </w:t>
      </w:r>
      <w:r w:rsidR="00495438" w:rsidRPr="006C5C21">
        <w:rPr>
          <w:rFonts w:ascii="Book Antiqua" w:eastAsia="Times New Roman" w:hAnsi="Book Antiqua" w:cstheme="minorHAnsi"/>
          <w:sz w:val="24"/>
          <w:szCs w:val="24"/>
        </w:rPr>
        <w:t>This is a sole authorship.</w:t>
      </w:r>
    </w:p>
    <w:p w:rsidR="00495438" w:rsidRPr="006C5C21" w:rsidRDefault="00495438" w:rsidP="000D3D42">
      <w:pPr>
        <w:spacing w:after="0" w:line="360" w:lineRule="auto"/>
        <w:jc w:val="both"/>
        <w:rPr>
          <w:rFonts w:ascii="Book Antiqua" w:hAnsi="Book Antiqua" w:cstheme="minorHAnsi"/>
          <w:sz w:val="24"/>
          <w:szCs w:val="24"/>
          <w:lang w:eastAsia="zh-CN"/>
        </w:rPr>
      </w:pPr>
    </w:p>
    <w:p w:rsidR="00597D17" w:rsidRPr="006C5C21" w:rsidRDefault="00597D17" w:rsidP="000D3D42">
      <w:pPr>
        <w:spacing w:after="0" w:line="360" w:lineRule="auto"/>
        <w:jc w:val="both"/>
        <w:rPr>
          <w:rFonts w:ascii="Book Antiqua" w:hAnsi="Book Antiqua" w:cstheme="minorHAnsi"/>
          <w:sz w:val="24"/>
          <w:szCs w:val="24"/>
          <w:lang w:eastAsia="zh-CN"/>
        </w:rPr>
      </w:pPr>
      <w:r w:rsidRPr="006C5C21">
        <w:rPr>
          <w:rFonts w:ascii="Book Antiqua" w:hAnsi="Book Antiqua"/>
          <w:b/>
          <w:sz w:val="24"/>
          <w:szCs w:val="24"/>
        </w:rPr>
        <w:t>Institutional review board statement</w:t>
      </w:r>
      <w:r w:rsidRPr="006C5C21">
        <w:rPr>
          <w:rFonts w:ascii="Book Antiqua" w:hAnsi="Book Antiqua"/>
          <w:b/>
          <w:iCs/>
          <w:sz w:val="24"/>
          <w:szCs w:val="24"/>
        </w:rPr>
        <w:t>:</w:t>
      </w:r>
      <w:r w:rsidRPr="006C5C21">
        <w:rPr>
          <w:rFonts w:ascii="Book Antiqua" w:hAnsi="Book Antiqua"/>
          <w:b/>
          <w:iCs/>
          <w:sz w:val="24"/>
          <w:szCs w:val="24"/>
          <w:lang w:eastAsia="zh-CN"/>
        </w:rPr>
        <w:t xml:space="preserve"> </w:t>
      </w:r>
      <w:r w:rsidRPr="006C5C21">
        <w:rPr>
          <w:rFonts w:ascii="Book Antiqua" w:eastAsia="Times New Roman" w:hAnsi="Book Antiqua" w:cstheme="minorHAnsi"/>
          <w:sz w:val="24"/>
          <w:szCs w:val="24"/>
        </w:rPr>
        <w:t xml:space="preserve">The study design was reviewed and approved by the </w:t>
      </w:r>
      <w:proofErr w:type="spellStart"/>
      <w:r w:rsidRPr="006C5C21">
        <w:rPr>
          <w:rFonts w:ascii="Book Antiqua" w:eastAsia="Times New Roman" w:hAnsi="Book Antiqua" w:cstheme="minorHAnsi"/>
          <w:sz w:val="24"/>
          <w:szCs w:val="24"/>
        </w:rPr>
        <w:t>Ebonyi</w:t>
      </w:r>
      <w:proofErr w:type="spellEnd"/>
      <w:r w:rsidRPr="006C5C21">
        <w:rPr>
          <w:rFonts w:ascii="Book Antiqua" w:eastAsia="Times New Roman" w:hAnsi="Book Antiqua" w:cstheme="minorHAnsi"/>
          <w:sz w:val="24"/>
          <w:szCs w:val="24"/>
        </w:rPr>
        <w:t xml:space="preserve"> state university Research Ethics Committee.</w:t>
      </w:r>
    </w:p>
    <w:p w:rsidR="00597D17" w:rsidRPr="006C5C21" w:rsidRDefault="00597D17" w:rsidP="000D3D42">
      <w:pPr>
        <w:spacing w:after="0" w:line="360" w:lineRule="auto"/>
        <w:jc w:val="both"/>
        <w:rPr>
          <w:rFonts w:ascii="Book Antiqua" w:hAnsi="Book Antiqua"/>
          <w:b/>
          <w:sz w:val="24"/>
          <w:szCs w:val="24"/>
          <w:lang w:eastAsia="zh-CN"/>
        </w:rPr>
      </w:pPr>
    </w:p>
    <w:p w:rsidR="00597D17" w:rsidRPr="006C5C21" w:rsidRDefault="00597D17" w:rsidP="000D3D42">
      <w:pPr>
        <w:spacing w:after="0" w:line="360" w:lineRule="auto"/>
        <w:jc w:val="both"/>
        <w:rPr>
          <w:rFonts w:ascii="Book Antiqua" w:hAnsi="Book Antiqua" w:cstheme="minorHAnsi"/>
          <w:sz w:val="24"/>
          <w:szCs w:val="24"/>
          <w:lang w:eastAsia="zh-CN"/>
        </w:rPr>
      </w:pPr>
      <w:r w:rsidRPr="006C5C21">
        <w:rPr>
          <w:rFonts w:ascii="Book Antiqua" w:hAnsi="Book Antiqua"/>
          <w:b/>
          <w:sz w:val="24"/>
          <w:szCs w:val="24"/>
        </w:rPr>
        <w:t>Informed consent statement</w:t>
      </w:r>
      <w:r w:rsidRPr="006C5C21">
        <w:rPr>
          <w:rFonts w:ascii="Book Antiqua" w:hAnsi="Book Antiqua"/>
          <w:b/>
          <w:iCs/>
          <w:sz w:val="24"/>
          <w:szCs w:val="24"/>
        </w:rPr>
        <w:t xml:space="preserve">: </w:t>
      </w:r>
      <w:r w:rsidRPr="006C5C21">
        <w:rPr>
          <w:rFonts w:ascii="Book Antiqua" w:eastAsia="Times New Roman" w:hAnsi="Book Antiqua" w:cstheme="minorHAnsi"/>
          <w:sz w:val="24"/>
          <w:szCs w:val="24"/>
        </w:rPr>
        <w:t>All participants gave their written informed consent before inclusion in the study.</w:t>
      </w:r>
    </w:p>
    <w:p w:rsidR="00597D17" w:rsidRPr="006C5C21" w:rsidRDefault="00597D17" w:rsidP="000D3D42">
      <w:pPr>
        <w:spacing w:after="0" w:line="360" w:lineRule="auto"/>
        <w:jc w:val="both"/>
        <w:rPr>
          <w:rFonts w:ascii="Book Antiqua" w:hAnsi="Book Antiqua"/>
          <w:b/>
          <w:sz w:val="24"/>
          <w:szCs w:val="24"/>
          <w:lang w:eastAsia="zh-CN"/>
        </w:rPr>
      </w:pPr>
    </w:p>
    <w:p w:rsidR="00597D17" w:rsidRPr="006C5C21" w:rsidRDefault="00597D17" w:rsidP="000D3D42">
      <w:pPr>
        <w:spacing w:after="0" w:line="360" w:lineRule="auto"/>
        <w:jc w:val="both"/>
        <w:rPr>
          <w:rFonts w:ascii="Book Antiqua" w:hAnsi="Book Antiqua" w:cs="Times New Roman"/>
          <w:sz w:val="24"/>
          <w:szCs w:val="24"/>
          <w:lang w:eastAsia="zh-CN"/>
        </w:rPr>
      </w:pPr>
      <w:r w:rsidRPr="006C5C21">
        <w:rPr>
          <w:rFonts w:ascii="Book Antiqua" w:hAnsi="Book Antiqua"/>
          <w:b/>
          <w:sz w:val="24"/>
          <w:szCs w:val="24"/>
        </w:rPr>
        <w:t>Conflict-of-interest statement</w:t>
      </w:r>
      <w:r w:rsidRPr="006C5C21">
        <w:rPr>
          <w:rFonts w:ascii="Book Antiqua" w:hAnsi="Book Antiqua" w:cs="TimesNewRomanPS-BoldItalicMT"/>
          <w:b/>
          <w:iCs/>
          <w:sz w:val="24"/>
          <w:szCs w:val="24"/>
        </w:rPr>
        <w:t xml:space="preserve">: </w:t>
      </w:r>
      <w:r w:rsidRPr="00A6209C">
        <w:rPr>
          <w:rFonts w:ascii="Book Antiqua" w:eastAsia="Times New Roman" w:hAnsi="Book Antiqua" w:cs="Times New Roman"/>
          <w:sz w:val="24"/>
          <w:szCs w:val="24"/>
        </w:rPr>
        <w:t>I</w:t>
      </w:r>
      <w:r w:rsidRPr="006C5C21">
        <w:rPr>
          <w:rFonts w:ascii="Book Antiqua" w:eastAsia="Times New Roman" w:hAnsi="Book Antiqua" w:cs="Times New Roman"/>
          <w:sz w:val="24"/>
          <w:szCs w:val="24"/>
        </w:rPr>
        <w:t xml:space="preserve"> have no conflicts of interest to declare.</w:t>
      </w:r>
    </w:p>
    <w:p w:rsidR="00597D17" w:rsidRPr="006C5C21" w:rsidRDefault="00597D17" w:rsidP="000D3D42">
      <w:pPr>
        <w:spacing w:after="0" w:line="360" w:lineRule="auto"/>
        <w:jc w:val="both"/>
        <w:rPr>
          <w:rFonts w:ascii="Book Antiqua" w:hAnsi="Book Antiqua"/>
          <w:b/>
          <w:sz w:val="24"/>
          <w:szCs w:val="24"/>
          <w:lang w:eastAsia="zh-CN"/>
        </w:rPr>
      </w:pPr>
    </w:p>
    <w:p w:rsidR="00597D17" w:rsidRPr="006C5C21" w:rsidRDefault="00597D17" w:rsidP="000D3D42">
      <w:pPr>
        <w:spacing w:after="0" w:line="360" w:lineRule="auto"/>
        <w:jc w:val="both"/>
        <w:rPr>
          <w:rFonts w:ascii="Book Antiqua" w:hAnsi="Book Antiqua"/>
          <w:b/>
          <w:sz w:val="24"/>
          <w:szCs w:val="24"/>
        </w:rPr>
      </w:pPr>
      <w:r w:rsidRPr="006C5C21">
        <w:rPr>
          <w:rFonts w:ascii="Book Antiqua" w:hAnsi="Book Antiqua"/>
          <w:b/>
          <w:sz w:val="24"/>
          <w:szCs w:val="24"/>
        </w:rPr>
        <w:t>Data sharing statement</w:t>
      </w:r>
      <w:r w:rsidRPr="006C5C21">
        <w:rPr>
          <w:rFonts w:ascii="Book Antiqua" w:hAnsi="Book Antiqua" w:cs="TimesNewRomanPS-BoldItalicMT"/>
          <w:b/>
          <w:iCs/>
          <w:sz w:val="24"/>
          <w:szCs w:val="24"/>
        </w:rPr>
        <w:t>:</w:t>
      </w:r>
      <w:r w:rsidRPr="006C5C21">
        <w:rPr>
          <w:rFonts w:ascii="Book Antiqua" w:hAnsi="Book Antiqua"/>
          <w:b/>
          <w:sz w:val="24"/>
          <w:szCs w:val="24"/>
        </w:rPr>
        <w:t xml:space="preserve"> </w:t>
      </w:r>
      <w:r w:rsidRPr="006C5C21">
        <w:rPr>
          <w:rFonts w:ascii="Book Antiqua" w:eastAsia="Times New Roman" w:hAnsi="Book Antiqua" w:cs="Times New Roman"/>
          <w:sz w:val="24"/>
          <w:szCs w:val="24"/>
        </w:rPr>
        <w:t>The author on request will provide the raw data on which the study results were derived.</w:t>
      </w:r>
      <w:r w:rsidR="005530E2" w:rsidRPr="006C5C21">
        <w:rPr>
          <w:rFonts w:ascii="Book Antiqua" w:eastAsia="Times New Roman" w:hAnsi="Book Antiqua" w:cs="Times New Roman"/>
          <w:sz w:val="24"/>
          <w:szCs w:val="24"/>
        </w:rPr>
        <w:t xml:space="preserve"> </w:t>
      </w:r>
    </w:p>
    <w:p w:rsidR="00597D17" w:rsidRPr="006C5C21" w:rsidRDefault="00597D17" w:rsidP="000D3D42">
      <w:pPr>
        <w:adjustRightInd w:val="0"/>
        <w:snapToGrid w:val="0"/>
        <w:spacing w:after="0" w:line="360" w:lineRule="auto"/>
        <w:jc w:val="both"/>
        <w:rPr>
          <w:rFonts w:ascii="Book Antiqua" w:hAnsi="Book Antiqua"/>
          <w:sz w:val="24"/>
          <w:szCs w:val="24"/>
        </w:rPr>
      </w:pPr>
    </w:p>
    <w:p w:rsidR="00597D17" w:rsidRPr="006C5C21" w:rsidRDefault="00597D17" w:rsidP="000D3D42">
      <w:pPr>
        <w:adjustRightInd w:val="0"/>
        <w:snapToGrid w:val="0"/>
        <w:spacing w:after="0" w:line="360" w:lineRule="auto"/>
        <w:jc w:val="both"/>
        <w:rPr>
          <w:rFonts w:ascii="Book Antiqua" w:hAnsi="Book Antiqua"/>
          <w:sz w:val="24"/>
          <w:szCs w:val="24"/>
        </w:rPr>
      </w:pPr>
      <w:r w:rsidRPr="006C5C21">
        <w:rPr>
          <w:rFonts w:ascii="Book Antiqua" w:hAnsi="Book Antiqua"/>
          <w:b/>
          <w:sz w:val="24"/>
          <w:szCs w:val="24"/>
        </w:rPr>
        <w:t xml:space="preserve">Open-Access: </w:t>
      </w:r>
      <w:r w:rsidRPr="006C5C2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C5C21">
          <w:rPr>
            <w:rStyle w:val="Hyperlink"/>
            <w:rFonts w:ascii="Book Antiqua" w:hAnsi="Book Antiqua"/>
            <w:color w:val="auto"/>
            <w:sz w:val="24"/>
            <w:szCs w:val="24"/>
            <w:u w:val="none"/>
          </w:rPr>
          <w:t>http://creativecommons.org/licenses/by-nc/4.0/</w:t>
        </w:r>
      </w:hyperlink>
    </w:p>
    <w:p w:rsidR="00495438" w:rsidRPr="006C5C21" w:rsidRDefault="00495438" w:rsidP="000D3D42">
      <w:pPr>
        <w:spacing w:after="0" w:line="360" w:lineRule="auto"/>
        <w:jc w:val="both"/>
        <w:rPr>
          <w:rFonts w:ascii="Book Antiqua" w:hAnsi="Book Antiqua" w:cstheme="minorHAnsi"/>
          <w:sz w:val="24"/>
          <w:szCs w:val="24"/>
          <w:lang w:eastAsia="zh-CN"/>
        </w:rPr>
      </w:pPr>
    </w:p>
    <w:p w:rsidR="00597D17" w:rsidRPr="006C5C21" w:rsidRDefault="00597D17" w:rsidP="000D3D42">
      <w:pPr>
        <w:spacing w:after="0" w:line="360" w:lineRule="auto"/>
        <w:jc w:val="both"/>
        <w:rPr>
          <w:rFonts w:ascii="Book Antiqua" w:eastAsia="宋体" w:hAnsi="Book Antiqua" w:cs="宋体"/>
          <w:sz w:val="24"/>
          <w:szCs w:val="24"/>
          <w:lang w:eastAsia="zh-CN"/>
        </w:rPr>
      </w:pPr>
      <w:r w:rsidRPr="006C5C21">
        <w:rPr>
          <w:rFonts w:ascii="Book Antiqua" w:eastAsia="宋体" w:hAnsi="Book Antiqua" w:cs="宋体"/>
          <w:b/>
          <w:sz w:val="24"/>
          <w:szCs w:val="24"/>
        </w:rPr>
        <w:t>Manuscript source:</w:t>
      </w:r>
      <w:r w:rsidRPr="006C5C21">
        <w:rPr>
          <w:rFonts w:ascii="Book Antiqua" w:eastAsia="宋体" w:hAnsi="Book Antiqua" w:cs="宋体"/>
          <w:sz w:val="24"/>
          <w:szCs w:val="24"/>
        </w:rPr>
        <w:t> Invited manuscript</w:t>
      </w:r>
    </w:p>
    <w:p w:rsidR="00597D17" w:rsidRPr="006C5C21" w:rsidRDefault="00597D17" w:rsidP="000D3D42">
      <w:pPr>
        <w:spacing w:after="0" w:line="360" w:lineRule="auto"/>
        <w:jc w:val="both"/>
        <w:rPr>
          <w:rFonts w:ascii="Book Antiqua" w:hAnsi="Book Antiqua" w:cstheme="minorHAnsi"/>
          <w:sz w:val="24"/>
          <w:szCs w:val="24"/>
          <w:lang w:eastAsia="zh-CN"/>
        </w:rPr>
      </w:pPr>
    </w:p>
    <w:p w:rsidR="00597D17" w:rsidRPr="006C5C21" w:rsidRDefault="00597D17" w:rsidP="000D3D42">
      <w:pPr>
        <w:spacing w:after="0" w:line="360" w:lineRule="auto"/>
        <w:jc w:val="both"/>
        <w:rPr>
          <w:rFonts w:ascii="Book Antiqua" w:hAnsi="Book Antiqua" w:cstheme="minorHAnsi"/>
          <w:sz w:val="24"/>
          <w:szCs w:val="24"/>
          <w:lang w:eastAsia="zh-CN"/>
        </w:rPr>
      </w:pPr>
      <w:r w:rsidRPr="006C5C21">
        <w:rPr>
          <w:rFonts w:ascii="Book Antiqua" w:hAnsi="Book Antiqua"/>
          <w:b/>
          <w:sz w:val="24"/>
          <w:szCs w:val="24"/>
        </w:rPr>
        <w:t>Correspondence to:</w:t>
      </w:r>
      <w:r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b/>
          <w:sz w:val="24"/>
          <w:szCs w:val="24"/>
        </w:rPr>
        <w:t>Dr</w:t>
      </w:r>
      <w:r w:rsidRPr="006C5C21">
        <w:rPr>
          <w:rFonts w:ascii="Book Antiqua" w:hAnsi="Book Antiqua" w:cstheme="minorHAnsi"/>
          <w:b/>
          <w:sz w:val="24"/>
          <w:szCs w:val="24"/>
          <w:lang w:eastAsia="zh-CN"/>
        </w:rPr>
        <w:t>.</w:t>
      </w:r>
      <w:r w:rsidRPr="006C5C21">
        <w:rPr>
          <w:rFonts w:ascii="Book Antiqua" w:eastAsia="Times New Roman" w:hAnsi="Book Antiqua" w:cstheme="minorHAnsi"/>
          <w:b/>
          <w:sz w:val="24"/>
          <w:szCs w:val="24"/>
        </w:rPr>
        <w:t xml:space="preserve"> Anselm</w:t>
      </w:r>
      <w:r w:rsidRPr="006C5C21">
        <w:rPr>
          <w:rFonts w:ascii="Book Antiqua" w:hAnsi="Book Antiqua" w:cstheme="minorHAnsi"/>
          <w:b/>
          <w:sz w:val="24"/>
          <w:szCs w:val="24"/>
          <w:lang w:eastAsia="zh-CN"/>
        </w:rPr>
        <w:t xml:space="preserve"> </w:t>
      </w:r>
      <w:proofErr w:type="spellStart"/>
      <w:r w:rsidRPr="006C5C21">
        <w:rPr>
          <w:rFonts w:ascii="Book Antiqua" w:eastAsia="Times New Roman" w:hAnsi="Book Antiqua" w:cstheme="minorHAnsi"/>
          <w:b/>
          <w:sz w:val="24"/>
          <w:szCs w:val="24"/>
        </w:rPr>
        <w:t>Okwudili</w:t>
      </w:r>
      <w:proofErr w:type="spellEnd"/>
      <w:r w:rsidRPr="006C5C21">
        <w:rPr>
          <w:rFonts w:ascii="Book Antiqua" w:eastAsia="Times New Roman" w:hAnsi="Book Antiqua" w:cstheme="minorHAnsi"/>
          <w:b/>
          <w:sz w:val="24"/>
          <w:szCs w:val="24"/>
        </w:rPr>
        <w:t xml:space="preserve"> Obi</w:t>
      </w:r>
      <w:r w:rsidRPr="006C5C21">
        <w:rPr>
          <w:rFonts w:ascii="Book Antiqua" w:hAnsi="Book Antiqua" w:cstheme="minorHAnsi"/>
          <w:b/>
          <w:sz w:val="24"/>
          <w:szCs w:val="24"/>
          <w:lang w:eastAsia="zh-CN"/>
        </w:rPr>
        <w:t xml:space="preserve">, </w:t>
      </w:r>
      <w:r w:rsidRPr="006C5C21">
        <w:rPr>
          <w:rFonts w:ascii="Book Antiqua" w:eastAsia="Times New Roman" w:hAnsi="Book Antiqua" w:cstheme="minorHAnsi"/>
          <w:b/>
          <w:sz w:val="24"/>
          <w:szCs w:val="24"/>
        </w:rPr>
        <w:t>FWACS,</w:t>
      </w:r>
      <w:r w:rsidRPr="006C5C21">
        <w:rPr>
          <w:rFonts w:ascii="Book Antiqua" w:hAnsi="Book Antiqua" w:cstheme="minorHAnsi"/>
          <w:b/>
          <w:sz w:val="24"/>
          <w:szCs w:val="24"/>
          <w:lang w:eastAsia="zh-CN"/>
        </w:rPr>
        <w:t xml:space="preserve"> </w:t>
      </w:r>
      <w:r w:rsidRPr="006C5C21">
        <w:rPr>
          <w:rFonts w:ascii="Book Antiqua" w:eastAsia="Times New Roman" w:hAnsi="Book Antiqua" w:cstheme="minorHAnsi"/>
          <w:b/>
          <w:sz w:val="24"/>
          <w:szCs w:val="24"/>
        </w:rPr>
        <w:t>FICS</w:t>
      </w:r>
      <w:r w:rsidRPr="006C5C21">
        <w:rPr>
          <w:rFonts w:ascii="Book Antiqua" w:hAnsi="Book Antiqua" w:cstheme="minorHAnsi"/>
          <w:b/>
          <w:sz w:val="24"/>
          <w:szCs w:val="24"/>
          <w:lang w:eastAsia="zh-CN"/>
        </w:rPr>
        <w:t>,</w:t>
      </w:r>
      <w:r w:rsidRPr="006C5C21">
        <w:rPr>
          <w:rFonts w:ascii="Book Antiqua" w:eastAsia="Times New Roman" w:hAnsi="Book Antiqua" w:cstheme="minorHAnsi"/>
          <w:b/>
          <w:sz w:val="24"/>
          <w:szCs w:val="24"/>
        </w:rPr>
        <w:t xml:space="preserve"> </w:t>
      </w:r>
      <w:r w:rsidRPr="006C5C21">
        <w:rPr>
          <w:rFonts w:ascii="Book Antiqua" w:eastAsia="Times New Roman" w:hAnsi="Book Antiqua" w:cstheme="minorHAnsi"/>
          <w:sz w:val="24"/>
          <w:szCs w:val="24"/>
        </w:rPr>
        <w:t>Department of Surgery, Federal Teaching Hospital</w:t>
      </w:r>
      <w:r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PMB 102</w:t>
      </w:r>
      <w:r w:rsidRPr="006C5C21">
        <w:rPr>
          <w:rFonts w:ascii="Book Antiqua" w:hAnsi="Book Antiqua" w:cstheme="minorHAnsi"/>
          <w:sz w:val="24"/>
          <w:szCs w:val="24"/>
          <w:lang w:eastAsia="zh-CN"/>
        </w:rPr>
        <w:t xml:space="preserve">, </w:t>
      </w:r>
      <w:proofErr w:type="spellStart"/>
      <w:r w:rsidRPr="006C5C21">
        <w:rPr>
          <w:rFonts w:ascii="Book Antiqua" w:eastAsia="Times New Roman" w:hAnsi="Book Antiqua" w:cstheme="minorHAnsi"/>
          <w:sz w:val="24"/>
          <w:szCs w:val="24"/>
        </w:rPr>
        <w:t>Abakaliki</w:t>
      </w:r>
      <w:proofErr w:type="spellEnd"/>
      <w:r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48000</w:t>
      </w:r>
      <w:r w:rsidRPr="006C5C21">
        <w:rPr>
          <w:rFonts w:ascii="Book Antiqua" w:hAnsi="Book Antiqua" w:cstheme="minorHAnsi"/>
          <w:sz w:val="24"/>
          <w:szCs w:val="24"/>
          <w:lang w:eastAsia="zh-CN"/>
        </w:rPr>
        <w:t>,</w:t>
      </w:r>
      <w:r w:rsidRPr="006C5C21">
        <w:rPr>
          <w:rFonts w:ascii="Book Antiqua" w:eastAsia="Times New Roman" w:hAnsi="Book Antiqua" w:cstheme="minorHAnsi"/>
          <w:sz w:val="24"/>
          <w:szCs w:val="24"/>
        </w:rPr>
        <w:t xml:space="preserve"> </w:t>
      </w:r>
      <w:proofErr w:type="spellStart"/>
      <w:r w:rsidRPr="006C5C21">
        <w:rPr>
          <w:rFonts w:ascii="Book Antiqua" w:eastAsia="Times New Roman" w:hAnsi="Book Antiqua" w:cstheme="minorHAnsi"/>
          <w:sz w:val="24"/>
          <w:szCs w:val="24"/>
        </w:rPr>
        <w:t>Ebonyi</w:t>
      </w:r>
      <w:proofErr w:type="spellEnd"/>
      <w:r w:rsidRPr="006C5C21">
        <w:rPr>
          <w:rFonts w:ascii="Book Antiqua" w:eastAsia="Times New Roman" w:hAnsi="Book Antiqua" w:cstheme="minorHAnsi"/>
          <w:sz w:val="24"/>
          <w:szCs w:val="24"/>
        </w:rPr>
        <w:t xml:space="preserve"> State</w:t>
      </w:r>
      <w:r w:rsidRPr="006C5C21">
        <w:rPr>
          <w:rFonts w:ascii="Book Antiqua" w:hAnsi="Book Antiqua" w:cstheme="minorHAnsi"/>
          <w:sz w:val="24"/>
          <w:szCs w:val="24"/>
          <w:lang w:eastAsia="zh-CN"/>
        </w:rPr>
        <w:t>,</w:t>
      </w:r>
      <w:r w:rsidRPr="006C5C21">
        <w:rPr>
          <w:rFonts w:ascii="Book Antiqua" w:eastAsia="Times New Roman" w:hAnsi="Book Antiqua" w:cstheme="minorHAnsi"/>
          <w:sz w:val="24"/>
          <w:szCs w:val="24"/>
        </w:rPr>
        <w:t xml:space="preserve"> Nigeria</w:t>
      </w:r>
      <w:r w:rsidRPr="006C5C21">
        <w:rPr>
          <w:rFonts w:ascii="Book Antiqua" w:hAnsi="Book Antiqua" w:cstheme="minorHAnsi"/>
          <w:sz w:val="24"/>
          <w:szCs w:val="24"/>
          <w:lang w:eastAsia="zh-CN"/>
        </w:rPr>
        <w:t>.</w:t>
      </w:r>
      <w:r w:rsidRPr="006C5C21">
        <w:rPr>
          <w:rFonts w:ascii="Book Antiqua" w:eastAsia="Times New Roman" w:hAnsi="Book Antiqua" w:cstheme="minorHAnsi"/>
          <w:sz w:val="24"/>
          <w:szCs w:val="24"/>
        </w:rPr>
        <w:t xml:space="preserve"> draoobi@yahoo.com</w:t>
      </w:r>
    </w:p>
    <w:p w:rsidR="00597D17" w:rsidRPr="006C5C21" w:rsidRDefault="00597D17"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b/>
          <w:sz w:val="24"/>
          <w:szCs w:val="24"/>
        </w:rPr>
        <w:t>Telephone:</w:t>
      </w:r>
      <w:r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+234</w:t>
      </w:r>
      <w:r w:rsidRPr="006C5C21">
        <w:rPr>
          <w:rFonts w:ascii="Book Antiqua" w:hAnsi="Book Antiqua" w:cstheme="minorHAnsi"/>
          <w:sz w:val="24"/>
          <w:szCs w:val="24"/>
          <w:lang w:eastAsia="zh-CN"/>
        </w:rPr>
        <w:t>-</w:t>
      </w:r>
      <w:r w:rsidRPr="006C5C21">
        <w:rPr>
          <w:rFonts w:ascii="Book Antiqua" w:eastAsia="Times New Roman" w:hAnsi="Book Antiqua" w:cstheme="minorHAnsi"/>
          <w:sz w:val="24"/>
          <w:szCs w:val="24"/>
        </w:rPr>
        <w:t>80</w:t>
      </w:r>
      <w:r w:rsidRPr="006C5C21">
        <w:rPr>
          <w:rFonts w:ascii="Book Antiqua" w:hAnsi="Book Antiqua" w:cstheme="minorHAnsi"/>
          <w:sz w:val="24"/>
          <w:szCs w:val="24"/>
          <w:lang w:eastAsia="zh-CN"/>
        </w:rPr>
        <w:t>-</w:t>
      </w:r>
      <w:r w:rsidRPr="006C5C21">
        <w:rPr>
          <w:rFonts w:ascii="Book Antiqua" w:eastAsia="Times New Roman" w:hAnsi="Book Antiqua" w:cstheme="minorHAnsi"/>
          <w:sz w:val="24"/>
          <w:szCs w:val="24"/>
        </w:rPr>
        <w:t>33464195</w:t>
      </w:r>
    </w:p>
    <w:p w:rsidR="00597D17" w:rsidRPr="006C5C21" w:rsidRDefault="00597D17" w:rsidP="000D3D42">
      <w:pPr>
        <w:spacing w:after="0" w:line="360" w:lineRule="auto"/>
        <w:jc w:val="both"/>
        <w:rPr>
          <w:rFonts w:ascii="Book Antiqua" w:hAnsi="Book Antiqua" w:cstheme="minorHAnsi"/>
          <w:sz w:val="24"/>
          <w:szCs w:val="24"/>
          <w:lang w:eastAsia="zh-CN"/>
        </w:rPr>
      </w:pPr>
    </w:p>
    <w:p w:rsidR="00597D17" w:rsidRPr="006C5C21" w:rsidRDefault="00597D17" w:rsidP="000D3D42">
      <w:pPr>
        <w:spacing w:after="0" w:line="360" w:lineRule="auto"/>
        <w:jc w:val="both"/>
        <w:rPr>
          <w:rFonts w:ascii="Book Antiqua" w:hAnsi="Book Antiqua"/>
          <w:b/>
          <w:sz w:val="24"/>
          <w:szCs w:val="24"/>
        </w:rPr>
      </w:pPr>
      <w:r w:rsidRPr="006C5C21">
        <w:rPr>
          <w:rFonts w:ascii="Book Antiqua" w:hAnsi="Book Antiqua"/>
          <w:b/>
          <w:sz w:val="24"/>
          <w:szCs w:val="24"/>
        </w:rPr>
        <w:t xml:space="preserve">Received: </w:t>
      </w:r>
      <w:r w:rsidR="00621BCA" w:rsidRPr="006C5C21">
        <w:rPr>
          <w:rFonts w:ascii="Book Antiqua" w:hAnsi="Book Antiqua"/>
          <w:sz w:val="24"/>
          <w:szCs w:val="24"/>
          <w:lang w:eastAsia="zh-CN"/>
        </w:rPr>
        <w:t>December 29, 2016</w:t>
      </w:r>
      <w:r w:rsidR="005530E2" w:rsidRPr="006C5C21">
        <w:rPr>
          <w:rFonts w:ascii="Book Antiqua" w:hAnsi="Book Antiqua"/>
          <w:sz w:val="24"/>
          <w:szCs w:val="24"/>
        </w:rPr>
        <w:t xml:space="preserve"> </w:t>
      </w:r>
    </w:p>
    <w:p w:rsidR="00597D17" w:rsidRPr="006C5C21" w:rsidRDefault="00597D17" w:rsidP="000D3D42">
      <w:pPr>
        <w:spacing w:after="0" w:line="360" w:lineRule="auto"/>
        <w:jc w:val="both"/>
        <w:rPr>
          <w:rFonts w:ascii="Book Antiqua" w:hAnsi="Book Antiqua"/>
          <w:b/>
          <w:sz w:val="24"/>
          <w:szCs w:val="24"/>
        </w:rPr>
      </w:pPr>
      <w:r w:rsidRPr="006C5C21">
        <w:rPr>
          <w:rFonts w:ascii="Book Antiqua" w:hAnsi="Book Antiqua"/>
          <w:b/>
          <w:sz w:val="24"/>
          <w:szCs w:val="24"/>
        </w:rPr>
        <w:t>Peer-review started:</w:t>
      </w:r>
      <w:r w:rsidR="00621BCA" w:rsidRPr="006C5C21">
        <w:rPr>
          <w:rFonts w:ascii="Book Antiqua" w:hAnsi="Book Antiqua"/>
          <w:sz w:val="24"/>
          <w:szCs w:val="24"/>
          <w:lang w:eastAsia="zh-CN"/>
        </w:rPr>
        <w:t xml:space="preserve"> December 31, 2016</w:t>
      </w:r>
      <w:r w:rsidR="005530E2" w:rsidRPr="006C5C21">
        <w:rPr>
          <w:rFonts w:ascii="Book Antiqua" w:hAnsi="Book Antiqua"/>
          <w:sz w:val="24"/>
          <w:szCs w:val="24"/>
        </w:rPr>
        <w:t xml:space="preserve"> </w:t>
      </w:r>
    </w:p>
    <w:p w:rsidR="00597D17" w:rsidRPr="006C5C21" w:rsidRDefault="00597D17" w:rsidP="000D3D42">
      <w:pPr>
        <w:spacing w:after="0" w:line="360" w:lineRule="auto"/>
        <w:jc w:val="both"/>
        <w:rPr>
          <w:rFonts w:ascii="Book Antiqua" w:hAnsi="Book Antiqua"/>
          <w:b/>
          <w:sz w:val="24"/>
          <w:szCs w:val="24"/>
          <w:lang w:eastAsia="zh-CN"/>
        </w:rPr>
      </w:pPr>
      <w:r w:rsidRPr="006C5C21">
        <w:rPr>
          <w:rFonts w:ascii="Book Antiqua" w:hAnsi="Book Antiqua"/>
          <w:b/>
          <w:sz w:val="24"/>
          <w:szCs w:val="24"/>
        </w:rPr>
        <w:t>First decision:</w:t>
      </w:r>
      <w:r w:rsidR="00621BCA" w:rsidRPr="006C5C21">
        <w:rPr>
          <w:rFonts w:ascii="Book Antiqua" w:hAnsi="Book Antiqua"/>
          <w:sz w:val="24"/>
          <w:szCs w:val="24"/>
          <w:lang w:eastAsia="zh-CN"/>
        </w:rPr>
        <w:t xml:space="preserve"> January 26, 2017</w:t>
      </w:r>
    </w:p>
    <w:p w:rsidR="00597D17" w:rsidRPr="006C5C21" w:rsidRDefault="00597D17" w:rsidP="000D3D42">
      <w:pPr>
        <w:spacing w:after="0" w:line="360" w:lineRule="auto"/>
        <w:jc w:val="both"/>
        <w:rPr>
          <w:rFonts w:ascii="Book Antiqua" w:hAnsi="Book Antiqua"/>
          <w:b/>
          <w:sz w:val="24"/>
          <w:szCs w:val="24"/>
        </w:rPr>
      </w:pPr>
      <w:r w:rsidRPr="006C5C21">
        <w:rPr>
          <w:rFonts w:ascii="Book Antiqua" w:hAnsi="Book Antiqua"/>
          <w:b/>
          <w:sz w:val="24"/>
          <w:szCs w:val="24"/>
        </w:rPr>
        <w:t xml:space="preserve">Revised: </w:t>
      </w:r>
      <w:r w:rsidR="00621BCA" w:rsidRPr="006C5C21">
        <w:rPr>
          <w:rFonts w:ascii="Book Antiqua" w:hAnsi="Book Antiqua"/>
          <w:sz w:val="24"/>
          <w:szCs w:val="24"/>
          <w:lang w:eastAsia="zh-CN"/>
        </w:rPr>
        <w:t>March 9, 2017</w:t>
      </w:r>
      <w:r w:rsidRPr="006C5C21">
        <w:rPr>
          <w:rFonts w:ascii="Book Antiqua" w:hAnsi="Book Antiqua"/>
          <w:sz w:val="24"/>
          <w:szCs w:val="24"/>
        </w:rPr>
        <w:t xml:space="preserve"> </w:t>
      </w:r>
    </w:p>
    <w:p w:rsidR="00597D17" w:rsidRPr="005450A8" w:rsidRDefault="00597D17" w:rsidP="005450A8">
      <w:pPr>
        <w:rPr>
          <w:rFonts w:ascii="Book Antiqua" w:hAnsi="Book Antiqua"/>
          <w:iCs/>
          <w:sz w:val="24"/>
        </w:rPr>
      </w:pPr>
      <w:r w:rsidRPr="006C5C21">
        <w:rPr>
          <w:rFonts w:ascii="Book Antiqua" w:hAnsi="Book Antiqua"/>
          <w:b/>
          <w:sz w:val="24"/>
          <w:szCs w:val="24"/>
        </w:rPr>
        <w:t>Accepted:</w:t>
      </w:r>
      <w:r w:rsidR="005530E2" w:rsidRPr="006C5C21">
        <w:rPr>
          <w:rFonts w:ascii="Book Antiqua" w:hAnsi="Book Antiqua"/>
          <w:b/>
          <w:sz w:val="24"/>
          <w:szCs w:val="24"/>
        </w:rPr>
        <w:t xml:space="preserve"> </w:t>
      </w:r>
      <w:r w:rsidR="005450A8">
        <w:rPr>
          <w:rStyle w:val="Emphasis"/>
        </w:rPr>
        <w:t>April 16</w:t>
      </w:r>
      <w:r w:rsidR="005450A8">
        <w:rPr>
          <w:rStyle w:val="Emphasis"/>
          <w:rFonts w:cs="宋体"/>
        </w:rPr>
        <w:t>,</w:t>
      </w:r>
      <w:r w:rsidR="005450A8">
        <w:rPr>
          <w:rStyle w:val="Emphasis"/>
        </w:rPr>
        <w:t xml:space="preserve"> 2017</w:t>
      </w:r>
    </w:p>
    <w:p w:rsidR="00597D17" w:rsidRPr="006C5C21" w:rsidRDefault="00597D17" w:rsidP="000D3D42">
      <w:pPr>
        <w:spacing w:after="0" w:line="360" w:lineRule="auto"/>
        <w:jc w:val="both"/>
        <w:rPr>
          <w:rFonts w:ascii="Book Antiqua" w:hAnsi="Book Antiqua"/>
          <w:sz w:val="24"/>
          <w:szCs w:val="24"/>
        </w:rPr>
      </w:pPr>
      <w:r w:rsidRPr="006C5C21">
        <w:rPr>
          <w:rFonts w:ascii="Book Antiqua" w:hAnsi="Book Antiqua"/>
          <w:b/>
          <w:sz w:val="24"/>
          <w:szCs w:val="24"/>
        </w:rPr>
        <w:t>Article in press:</w:t>
      </w:r>
      <w:r w:rsidR="005530E2" w:rsidRPr="006C5C21">
        <w:rPr>
          <w:rFonts w:ascii="Book Antiqua" w:hAnsi="Book Antiqua"/>
          <w:sz w:val="24"/>
          <w:szCs w:val="24"/>
        </w:rPr>
        <w:t xml:space="preserve"> </w:t>
      </w:r>
    </w:p>
    <w:p w:rsidR="00597D17" w:rsidRPr="006C5C21" w:rsidRDefault="00597D17" w:rsidP="000D3D42">
      <w:pPr>
        <w:spacing w:after="0" w:line="360" w:lineRule="auto"/>
        <w:jc w:val="both"/>
        <w:rPr>
          <w:rFonts w:ascii="Book Antiqua" w:hAnsi="Book Antiqua"/>
          <w:b/>
          <w:sz w:val="24"/>
          <w:szCs w:val="24"/>
        </w:rPr>
      </w:pPr>
      <w:r w:rsidRPr="006C5C21">
        <w:rPr>
          <w:rFonts w:ascii="Book Antiqua" w:hAnsi="Book Antiqua"/>
          <w:b/>
          <w:sz w:val="24"/>
          <w:szCs w:val="24"/>
        </w:rPr>
        <w:t xml:space="preserve">Published online: </w:t>
      </w:r>
    </w:p>
    <w:p w:rsidR="005530E2" w:rsidRPr="006C5C21" w:rsidRDefault="005530E2">
      <w:pPr>
        <w:rPr>
          <w:rFonts w:ascii="Book Antiqua" w:eastAsia="Times New Roman" w:hAnsi="Book Antiqua" w:cstheme="minorHAnsi"/>
          <w:b/>
          <w:sz w:val="24"/>
          <w:szCs w:val="24"/>
        </w:rPr>
      </w:pPr>
      <w:r w:rsidRPr="006C5C21">
        <w:rPr>
          <w:rFonts w:ascii="Book Antiqua" w:eastAsia="Times New Roman" w:hAnsi="Book Antiqua" w:cstheme="minorHAnsi"/>
          <w:b/>
          <w:sz w:val="24"/>
          <w:szCs w:val="24"/>
        </w:rPr>
        <w:br w:type="page"/>
      </w:r>
    </w:p>
    <w:p w:rsidR="003E11E1" w:rsidRPr="006C5C21" w:rsidRDefault="003E11E1" w:rsidP="000D3D42">
      <w:pPr>
        <w:spacing w:after="0" w:line="360" w:lineRule="auto"/>
        <w:jc w:val="both"/>
        <w:rPr>
          <w:rFonts w:ascii="Book Antiqua" w:eastAsia="Times New Roman" w:hAnsi="Book Antiqua" w:cstheme="minorHAnsi"/>
          <w:b/>
          <w:sz w:val="24"/>
          <w:szCs w:val="24"/>
        </w:rPr>
      </w:pPr>
      <w:r w:rsidRPr="006C5C21">
        <w:rPr>
          <w:rFonts w:ascii="Book Antiqua" w:eastAsia="Times New Roman" w:hAnsi="Book Antiqua" w:cstheme="minorHAnsi"/>
          <w:b/>
          <w:sz w:val="24"/>
          <w:szCs w:val="24"/>
        </w:rPr>
        <w:lastRenderedPageBreak/>
        <w:t>Abstract</w:t>
      </w:r>
      <w:r w:rsidR="005530E2" w:rsidRPr="006C5C21">
        <w:rPr>
          <w:rFonts w:ascii="Book Antiqua" w:eastAsia="Times New Roman" w:hAnsi="Book Antiqua" w:cstheme="minorHAnsi"/>
          <w:b/>
          <w:sz w:val="24"/>
          <w:szCs w:val="24"/>
        </w:rPr>
        <w:t xml:space="preserve"> </w:t>
      </w:r>
    </w:p>
    <w:p w:rsidR="003E11E1" w:rsidRPr="006C5C21" w:rsidRDefault="00621BCA" w:rsidP="000D3D42">
      <w:pPr>
        <w:spacing w:after="0" w:line="360" w:lineRule="auto"/>
        <w:jc w:val="both"/>
        <w:rPr>
          <w:rFonts w:ascii="Book Antiqua" w:hAnsi="Book Antiqua" w:cstheme="minorHAnsi"/>
          <w:b/>
          <w:i/>
          <w:sz w:val="24"/>
          <w:szCs w:val="24"/>
          <w:lang w:eastAsia="zh-CN"/>
        </w:rPr>
      </w:pPr>
      <w:r w:rsidRPr="006C5C21">
        <w:rPr>
          <w:rFonts w:ascii="Book Antiqua" w:hAnsi="Book Antiqua" w:cstheme="minorHAnsi"/>
          <w:b/>
          <w:i/>
          <w:sz w:val="24"/>
          <w:szCs w:val="24"/>
          <w:lang w:eastAsia="zh-CN"/>
        </w:rPr>
        <w:t>AIM</w:t>
      </w:r>
    </w:p>
    <w:p w:rsidR="003E11E1" w:rsidRPr="006C5C21" w:rsidRDefault="003E11E1"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 xml:space="preserve">To compare outcomes after open simple prostatectomy without bladder irrigation, in subjects drained by combined 2-way urethral catheter and </w:t>
      </w:r>
      <w:proofErr w:type="spellStart"/>
      <w:r w:rsidRPr="006C5C21">
        <w:rPr>
          <w:rFonts w:ascii="Book Antiqua" w:eastAsia="Times New Roman" w:hAnsi="Book Antiqua" w:cstheme="minorHAnsi"/>
          <w:sz w:val="24"/>
          <w:szCs w:val="24"/>
        </w:rPr>
        <w:t>supra</w:t>
      </w:r>
      <w:bookmarkStart w:id="0" w:name="_GoBack"/>
      <w:bookmarkEnd w:id="0"/>
      <w:r w:rsidRPr="006C5C21">
        <w:rPr>
          <w:rFonts w:ascii="Book Antiqua" w:eastAsia="Times New Roman" w:hAnsi="Book Antiqua" w:cstheme="minorHAnsi"/>
          <w:sz w:val="24"/>
          <w:szCs w:val="24"/>
        </w:rPr>
        <w:t>pubic</w:t>
      </w:r>
      <w:proofErr w:type="spellEnd"/>
      <w:r w:rsidRPr="006C5C21">
        <w:rPr>
          <w:rFonts w:ascii="Book Antiqua" w:eastAsia="Times New Roman" w:hAnsi="Book Antiqua" w:cstheme="minorHAnsi"/>
          <w:sz w:val="24"/>
          <w:szCs w:val="24"/>
        </w:rPr>
        <w:t xml:space="preserve"> catheter </w:t>
      </w:r>
      <w:r w:rsidR="000D3D42" w:rsidRPr="006C5C21">
        <w:rPr>
          <w:rFonts w:ascii="Book Antiqua" w:hAnsi="Book Antiqua" w:cstheme="minorHAnsi"/>
          <w:sz w:val="24"/>
          <w:szCs w:val="24"/>
          <w:lang w:eastAsia="zh-CN"/>
        </w:rPr>
        <w:t>(</w:t>
      </w:r>
      <w:r w:rsidR="000D3D42" w:rsidRPr="006C5C21">
        <w:rPr>
          <w:rFonts w:ascii="Book Antiqua" w:eastAsia="Times New Roman" w:hAnsi="Book Antiqua" w:cstheme="minorHAnsi"/>
          <w:sz w:val="24"/>
          <w:szCs w:val="24"/>
        </w:rPr>
        <w:t>SPC</w:t>
      </w:r>
      <w:r w:rsidR="000D3D42" w:rsidRPr="006C5C21">
        <w:rPr>
          <w:rFonts w:ascii="Book Antiqua" w:hAnsi="Book Antiqua" w:cstheme="minorHAnsi"/>
          <w:sz w:val="24"/>
          <w:szCs w:val="24"/>
          <w:lang w:eastAsia="zh-CN"/>
        </w:rPr>
        <w:t xml:space="preserve">) </w:t>
      </w:r>
      <w:proofErr w:type="spellStart"/>
      <w:r w:rsidRPr="006C5C21">
        <w:rPr>
          <w:rFonts w:ascii="Book Antiqua" w:eastAsia="Times New Roman" w:hAnsi="Book Antiqua" w:cstheme="minorHAnsi"/>
          <w:i/>
          <w:sz w:val="24"/>
          <w:szCs w:val="24"/>
        </w:rPr>
        <w:t>vs</w:t>
      </w:r>
      <w:proofErr w:type="spellEnd"/>
      <w:r w:rsidRPr="006C5C21">
        <w:rPr>
          <w:rFonts w:ascii="Book Antiqua" w:eastAsia="Times New Roman" w:hAnsi="Book Antiqua" w:cstheme="minorHAnsi"/>
          <w:sz w:val="24"/>
          <w:szCs w:val="24"/>
        </w:rPr>
        <w:t xml:space="preserve"> those drained by 2-way urethral catheter only.</w:t>
      </w:r>
    </w:p>
    <w:p w:rsidR="003E11E1" w:rsidRPr="006C5C21" w:rsidRDefault="003E11E1" w:rsidP="000D3D42">
      <w:pPr>
        <w:spacing w:after="0" w:line="360" w:lineRule="auto"/>
        <w:jc w:val="both"/>
        <w:rPr>
          <w:rFonts w:ascii="Book Antiqua" w:eastAsia="Times New Roman" w:hAnsi="Book Antiqua" w:cstheme="minorHAnsi"/>
          <w:sz w:val="24"/>
          <w:szCs w:val="24"/>
        </w:rPr>
      </w:pPr>
    </w:p>
    <w:p w:rsidR="003E11E1" w:rsidRPr="006C5C21" w:rsidRDefault="00EF6B28" w:rsidP="000D3D42">
      <w:pPr>
        <w:spacing w:after="0" w:line="360" w:lineRule="auto"/>
        <w:jc w:val="both"/>
        <w:rPr>
          <w:rFonts w:ascii="Book Antiqua" w:hAnsi="Book Antiqua" w:cstheme="minorHAnsi"/>
          <w:b/>
          <w:i/>
          <w:sz w:val="24"/>
          <w:szCs w:val="24"/>
          <w:lang w:eastAsia="zh-CN"/>
        </w:rPr>
      </w:pPr>
      <w:r w:rsidRPr="006C5C21">
        <w:rPr>
          <w:rFonts w:ascii="Book Antiqua" w:eastAsia="Times New Roman" w:hAnsi="Book Antiqua" w:cstheme="minorHAnsi"/>
          <w:b/>
          <w:i/>
          <w:sz w:val="24"/>
          <w:szCs w:val="24"/>
        </w:rPr>
        <w:t>METHODS</w:t>
      </w:r>
    </w:p>
    <w:p w:rsidR="003E11E1" w:rsidRPr="006C5C21" w:rsidRDefault="003E11E1"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A total of 84 participants undergoing Freyer’s simple prostatectomy over an 18-month period were randomized into 2 groups (</w:t>
      </w:r>
      <w:r w:rsidRPr="006C5C21">
        <w:rPr>
          <w:rFonts w:ascii="Book Antiqua" w:eastAsia="Times New Roman" w:hAnsi="Book Antiqua" w:cstheme="minorHAnsi"/>
          <w:i/>
          <w:sz w:val="24"/>
          <w:szCs w:val="24"/>
        </w:rPr>
        <w:t>n</w:t>
      </w:r>
      <w:r w:rsidR="00EF6B28"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w:t>
      </w:r>
      <w:r w:rsidR="00EF6B28"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 xml:space="preserve">42). Subjects </w:t>
      </w:r>
      <w:proofErr w:type="gramStart"/>
      <w:r w:rsidRPr="006C5C21">
        <w:rPr>
          <w:rFonts w:ascii="Book Antiqua" w:eastAsia="Times New Roman" w:hAnsi="Book Antiqua" w:cstheme="minorHAnsi"/>
          <w:sz w:val="24"/>
          <w:szCs w:val="24"/>
        </w:rPr>
        <w:t>in group</w:t>
      </w:r>
      <w:proofErr w:type="gramEnd"/>
      <w:r w:rsidRPr="006C5C21">
        <w:rPr>
          <w:rFonts w:ascii="Book Antiqua" w:eastAsia="Times New Roman" w:hAnsi="Book Antiqua" w:cstheme="minorHAnsi"/>
          <w:sz w:val="24"/>
          <w:szCs w:val="24"/>
        </w:rPr>
        <w:t xml:space="preserve"> 1 were managed with 2-way urethral catheter and in situ 2-way </w:t>
      </w:r>
      <w:r w:rsidR="000D3D42" w:rsidRPr="006C5C21">
        <w:rPr>
          <w:rFonts w:ascii="Book Antiqua" w:eastAsia="Times New Roman" w:hAnsi="Book Antiqua" w:cstheme="minorHAnsi"/>
          <w:sz w:val="24"/>
          <w:szCs w:val="24"/>
        </w:rPr>
        <w:t>SPC</w:t>
      </w:r>
      <w:r w:rsidRPr="006C5C21">
        <w:rPr>
          <w:rFonts w:ascii="Book Antiqua" w:eastAsia="Times New Roman" w:hAnsi="Book Antiqua" w:cstheme="minorHAnsi"/>
          <w:sz w:val="24"/>
          <w:szCs w:val="24"/>
        </w:rPr>
        <w:t xml:space="preserve"> while subjects in group 2 had a 2-way urethral catheter drainage only. In group 1 subjects, the SPC was spigotted and only used for drainage if there was clot retention. The primary outcomes were number of clot retention episodes, and number of clot retention episodes requiring bladder syringe evacuation.</w:t>
      </w:r>
      <w:r w:rsidR="00EF6B28"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 xml:space="preserve">Other secondary outcomes evaluated were blood loss, requirement of extra analgesics, </w:t>
      </w:r>
      <w:proofErr w:type="gramStart"/>
      <w:r w:rsidRPr="006C5C21">
        <w:rPr>
          <w:rFonts w:ascii="Book Antiqua" w:eastAsia="Times New Roman" w:hAnsi="Book Antiqua" w:cstheme="minorHAnsi"/>
          <w:sz w:val="24"/>
          <w:szCs w:val="24"/>
        </w:rPr>
        <w:t>duration</w:t>
      </w:r>
      <w:proofErr w:type="gramEnd"/>
      <w:r w:rsidRPr="006C5C21">
        <w:rPr>
          <w:rFonts w:ascii="Book Antiqua" w:eastAsia="Times New Roman" w:hAnsi="Book Antiqua" w:cstheme="minorHAnsi"/>
          <w:sz w:val="24"/>
          <w:szCs w:val="24"/>
        </w:rPr>
        <w:t xml:space="preserve"> of surgery, hospital stay and presence or absence of post-op complications. </w:t>
      </w:r>
    </w:p>
    <w:p w:rsidR="003E11E1" w:rsidRPr="006C5C21" w:rsidRDefault="003E11E1" w:rsidP="000D3D42">
      <w:pPr>
        <w:spacing w:after="0" w:line="360" w:lineRule="auto"/>
        <w:jc w:val="both"/>
        <w:rPr>
          <w:rFonts w:ascii="Book Antiqua" w:hAnsi="Book Antiqua" w:cstheme="minorHAnsi"/>
          <w:sz w:val="24"/>
          <w:szCs w:val="24"/>
          <w:lang w:eastAsia="zh-CN"/>
        </w:rPr>
      </w:pPr>
    </w:p>
    <w:p w:rsidR="003E11E1" w:rsidRPr="006C5C21" w:rsidRDefault="00EF6B28" w:rsidP="000D3D42">
      <w:pPr>
        <w:spacing w:after="0" w:line="360" w:lineRule="auto"/>
        <w:jc w:val="both"/>
        <w:rPr>
          <w:rFonts w:ascii="Book Antiqua" w:hAnsi="Book Antiqua" w:cstheme="minorHAnsi"/>
          <w:b/>
          <w:i/>
          <w:sz w:val="24"/>
          <w:szCs w:val="24"/>
          <w:lang w:eastAsia="zh-CN"/>
        </w:rPr>
      </w:pPr>
      <w:r w:rsidRPr="006C5C21">
        <w:rPr>
          <w:rFonts w:ascii="Book Antiqua" w:eastAsia="Times New Roman" w:hAnsi="Book Antiqua" w:cstheme="minorHAnsi"/>
          <w:b/>
          <w:i/>
          <w:sz w:val="24"/>
          <w:szCs w:val="24"/>
        </w:rPr>
        <w:t>RESULTS</w:t>
      </w:r>
    </w:p>
    <w:p w:rsidR="003E11E1" w:rsidRPr="006C5C21" w:rsidRDefault="003E11E1"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The mean age in the groups was 65.7</w:t>
      </w:r>
      <w:r w:rsidR="00EF6B28"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w:t>
      </w:r>
      <w:r w:rsidR="00EF6B28"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 xml:space="preserve">7.6) in group 1 </w:t>
      </w:r>
      <w:proofErr w:type="spellStart"/>
      <w:r w:rsidR="00EF6B28" w:rsidRPr="006C5C21">
        <w:rPr>
          <w:rFonts w:ascii="Book Antiqua" w:hAnsi="Book Antiqua" w:cstheme="minorHAnsi"/>
          <w:i/>
          <w:sz w:val="24"/>
          <w:szCs w:val="24"/>
        </w:rPr>
        <w:t>vs</w:t>
      </w:r>
      <w:proofErr w:type="spellEnd"/>
      <w:r w:rsidRPr="006C5C21">
        <w:rPr>
          <w:rFonts w:ascii="Book Antiqua" w:hAnsi="Book Antiqua" w:cstheme="minorHAnsi"/>
          <w:sz w:val="24"/>
          <w:szCs w:val="24"/>
        </w:rPr>
        <w:t xml:space="preserve"> 64.8</w:t>
      </w:r>
      <w:r w:rsidR="00EF6B28"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w:t>
      </w:r>
      <w:r w:rsidR="00EF6B28"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 xml:space="preserve">6.8) in group 2. The groups were similar with respect to age, </w:t>
      </w:r>
      <w:r w:rsidR="000D3D42" w:rsidRPr="006C5C21">
        <w:rPr>
          <w:rFonts w:ascii="Book Antiqua" w:eastAsia="Times New Roman" w:hAnsi="Book Antiqua" w:cstheme="minorHAnsi"/>
          <w:sz w:val="24"/>
          <w:szCs w:val="24"/>
        </w:rPr>
        <w:t>prostate specific antigen</w:t>
      </w:r>
      <w:r w:rsidRPr="006C5C21">
        <w:rPr>
          <w:rFonts w:ascii="Book Antiqua" w:hAnsi="Book Antiqua" w:cstheme="minorHAnsi"/>
          <w:sz w:val="24"/>
          <w:szCs w:val="24"/>
        </w:rPr>
        <w:t>, prostate volume</w:t>
      </w:r>
      <w:r w:rsidRPr="006C5C21">
        <w:rPr>
          <w:rFonts w:ascii="Book Antiqua" w:eastAsia="Times New Roman" w:hAnsi="Book Antiqua" w:cstheme="minorHAnsi"/>
          <w:sz w:val="24"/>
          <w:szCs w:val="24"/>
        </w:rPr>
        <w:t xml:space="preserve">, blood loss, </w:t>
      </w:r>
      <w:proofErr w:type="gramStart"/>
      <w:r w:rsidRPr="006C5C21">
        <w:rPr>
          <w:rFonts w:ascii="Book Antiqua" w:eastAsia="Times New Roman" w:hAnsi="Book Antiqua" w:cstheme="minorHAnsi"/>
          <w:sz w:val="24"/>
          <w:szCs w:val="24"/>
        </w:rPr>
        <w:t>duration</w:t>
      </w:r>
      <w:proofErr w:type="gramEnd"/>
      <w:r w:rsidRPr="006C5C21">
        <w:rPr>
          <w:rFonts w:ascii="Book Antiqua" w:eastAsia="Times New Roman" w:hAnsi="Book Antiqua" w:cstheme="minorHAnsi"/>
          <w:sz w:val="24"/>
          <w:szCs w:val="24"/>
        </w:rPr>
        <w:t xml:space="preserve"> of surgery, blood transfusion and overall complication rate. However statistically significant differences were observed in clot retention episodes between group 1 and 2</w:t>
      </w:r>
      <w:r w:rsidR="005530E2" w:rsidRPr="006C5C21">
        <w:rPr>
          <w:rFonts w:ascii="Book Antiqua" w:hAnsi="Book Antiqua" w:cstheme="minorHAnsi" w:hint="eastAsia"/>
          <w:sz w:val="24"/>
          <w:szCs w:val="24"/>
          <w:lang w:eastAsia="zh-CN"/>
        </w:rPr>
        <w:t>:</w:t>
      </w:r>
      <w:r w:rsidRPr="006C5C21">
        <w:rPr>
          <w:rFonts w:ascii="Book Antiqua" w:eastAsia="Times New Roman" w:hAnsi="Book Antiqua" w:cstheme="minorHAnsi"/>
          <w:sz w:val="24"/>
          <w:szCs w:val="24"/>
        </w:rPr>
        <w:t xml:space="preserve"> 0.8</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 xml:space="preserve">1.5) </w:t>
      </w:r>
      <w:proofErr w:type="spellStart"/>
      <w:r w:rsidR="00521EDB" w:rsidRPr="006C5C21">
        <w:rPr>
          <w:rFonts w:ascii="Book Antiqua" w:hAnsi="Book Antiqua" w:cstheme="minorHAnsi"/>
          <w:i/>
          <w:sz w:val="24"/>
          <w:szCs w:val="24"/>
        </w:rPr>
        <w:t>vs</w:t>
      </w:r>
      <w:proofErr w:type="spellEnd"/>
      <w:r w:rsidRPr="006C5C21">
        <w:rPr>
          <w:rFonts w:ascii="Book Antiqua" w:eastAsia="Times New Roman" w:hAnsi="Book Antiqua" w:cstheme="minorHAnsi"/>
          <w:sz w:val="24"/>
          <w:szCs w:val="24"/>
        </w:rPr>
        <w:t xml:space="preserve"> 3.5</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4.4)</w:t>
      </w:r>
      <w:r w:rsidR="00521EDB" w:rsidRPr="006C5C21">
        <w:rPr>
          <w:rFonts w:ascii="Book Antiqua" w:hAnsi="Book Antiqua" w:cstheme="minorHAnsi"/>
          <w:sz w:val="24"/>
          <w:szCs w:val="24"/>
          <w:lang w:eastAsia="zh-CN"/>
        </w:rPr>
        <w:t>,</w:t>
      </w:r>
      <w:r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i/>
          <w:sz w:val="24"/>
          <w:szCs w:val="24"/>
        </w:rPr>
        <w:t>P</w:t>
      </w:r>
      <w:r w:rsidRPr="006C5C21">
        <w:rPr>
          <w:rFonts w:ascii="Book Antiqua" w:eastAsia="Times New Roman" w:hAnsi="Book Antiqua" w:cstheme="minorHAnsi"/>
          <w:sz w:val="24"/>
          <w:szCs w:val="24"/>
        </w:rPr>
        <w:t xml:space="preserve"> &lt;</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0.000, clot retention episodes requiring evacuation with bladder syringe 0.4</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w:t>
      </w:r>
      <w:r w:rsidRPr="006C5C21">
        <w:rPr>
          <w:rFonts w:ascii="Book Antiqua" w:hAnsi="Book Antiqua" w:cstheme="minorHAnsi"/>
          <w:sz w:val="24"/>
          <w:szCs w:val="24"/>
        </w:rPr>
        <w:t>±</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0.9</w:t>
      </w:r>
      <w:r w:rsidRPr="006C5C21">
        <w:rPr>
          <w:rFonts w:ascii="Book Antiqua" w:eastAsia="Times New Roman" w:hAnsi="Book Antiqua" w:cstheme="minorHAnsi"/>
          <w:sz w:val="24"/>
          <w:szCs w:val="24"/>
        </w:rPr>
        <w:t xml:space="preserve">) </w:t>
      </w:r>
      <w:proofErr w:type="spellStart"/>
      <w:r w:rsidR="00521EDB" w:rsidRPr="006C5C21">
        <w:rPr>
          <w:rFonts w:ascii="Book Antiqua" w:hAnsi="Book Antiqua" w:cstheme="minorHAnsi"/>
          <w:i/>
          <w:sz w:val="24"/>
          <w:szCs w:val="24"/>
        </w:rPr>
        <w:t>vs</w:t>
      </w:r>
      <w:proofErr w:type="spellEnd"/>
      <w:r w:rsidRPr="006C5C21">
        <w:rPr>
          <w:rFonts w:ascii="Book Antiqua" w:eastAsia="Times New Roman" w:hAnsi="Book Antiqua" w:cstheme="minorHAnsi"/>
          <w:sz w:val="24"/>
          <w:szCs w:val="24"/>
        </w:rPr>
        <w:t xml:space="preserve"> 2.6</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w:t>
      </w:r>
      <w:r w:rsidRPr="006C5C21">
        <w:rPr>
          <w:rFonts w:ascii="Book Antiqua" w:hAnsi="Book Antiqua" w:cstheme="minorHAnsi"/>
          <w:sz w:val="24"/>
          <w:szCs w:val="24"/>
        </w:rPr>
        <w:t>±</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3.8</w:t>
      </w:r>
      <w:r w:rsidRPr="006C5C21">
        <w:rPr>
          <w:rFonts w:ascii="Book Antiqua" w:eastAsia="Times New Roman" w:hAnsi="Book Antiqua" w:cstheme="minorHAnsi"/>
          <w:sz w:val="24"/>
          <w:szCs w:val="24"/>
        </w:rPr>
        <w:t>)</w:t>
      </w:r>
      <w:r w:rsidR="00521EDB" w:rsidRPr="006C5C21">
        <w:rPr>
          <w:rFonts w:ascii="Book Antiqua" w:hAnsi="Book Antiqua" w:cstheme="minorHAnsi"/>
          <w:sz w:val="24"/>
          <w:szCs w:val="24"/>
          <w:lang w:eastAsia="zh-CN"/>
        </w:rPr>
        <w:t>,</w:t>
      </w:r>
      <w:r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i/>
          <w:sz w:val="24"/>
          <w:szCs w:val="24"/>
        </w:rPr>
        <w:t>P</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 0.001, requirement of extra analgesics 0.4</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w:t>
      </w:r>
      <w:r w:rsidRPr="006C5C21">
        <w:rPr>
          <w:rFonts w:ascii="Book Antiqua" w:hAnsi="Book Antiqua" w:cstheme="minorHAnsi"/>
          <w:sz w:val="24"/>
          <w:szCs w:val="24"/>
        </w:rPr>
        <w:t>±</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0.5</w:t>
      </w:r>
      <w:r w:rsidRPr="006C5C21">
        <w:rPr>
          <w:rFonts w:ascii="Book Antiqua" w:eastAsia="Times New Roman" w:hAnsi="Book Antiqua" w:cstheme="minorHAnsi"/>
          <w:sz w:val="24"/>
          <w:szCs w:val="24"/>
        </w:rPr>
        <w:t xml:space="preserve">) </w:t>
      </w:r>
      <w:proofErr w:type="spellStart"/>
      <w:r w:rsidR="00521EDB" w:rsidRPr="006C5C21">
        <w:rPr>
          <w:rFonts w:ascii="Book Antiqua" w:hAnsi="Book Antiqua" w:cstheme="minorHAnsi"/>
          <w:i/>
          <w:sz w:val="24"/>
          <w:szCs w:val="24"/>
        </w:rPr>
        <w:t>vs</w:t>
      </w:r>
      <w:proofErr w:type="spellEnd"/>
      <w:r w:rsidRPr="006C5C21">
        <w:rPr>
          <w:rFonts w:ascii="Book Antiqua" w:eastAsia="Times New Roman" w:hAnsi="Book Antiqua" w:cstheme="minorHAnsi"/>
          <w:sz w:val="24"/>
          <w:szCs w:val="24"/>
        </w:rPr>
        <w:t xml:space="preserve"> 4.0</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1.5)</w:t>
      </w:r>
      <w:r w:rsidR="00521EDB" w:rsidRPr="006C5C21">
        <w:rPr>
          <w:rFonts w:ascii="Book Antiqua" w:hAnsi="Book Antiqua" w:cstheme="minorHAnsi"/>
          <w:sz w:val="24"/>
          <w:szCs w:val="24"/>
          <w:lang w:eastAsia="zh-CN"/>
        </w:rPr>
        <w:t>,</w:t>
      </w:r>
      <w:r w:rsidRPr="006C5C21">
        <w:rPr>
          <w:rFonts w:ascii="Book Antiqua" w:hAnsi="Book Antiqua" w:cstheme="minorHAnsi"/>
          <w:sz w:val="24"/>
          <w:szCs w:val="24"/>
        </w:rPr>
        <w:t xml:space="preserve"> </w:t>
      </w:r>
      <w:r w:rsidRPr="006C5C21">
        <w:rPr>
          <w:rFonts w:ascii="Book Antiqua" w:hAnsi="Book Antiqua" w:cstheme="minorHAnsi"/>
          <w:i/>
          <w:sz w:val="24"/>
          <w:szCs w:val="24"/>
        </w:rPr>
        <w:t>P</w:t>
      </w:r>
      <w:r w:rsidRPr="006C5C21">
        <w:rPr>
          <w:rFonts w:ascii="Book Antiqua" w:hAnsi="Book Antiqua" w:cstheme="minorHAnsi"/>
          <w:sz w:val="24"/>
          <w:szCs w:val="24"/>
        </w:rPr>
        <w:t xml:space="preserve"> </w:t>
      </w:r>
      <w:r w:rsidRPr="006C5C21">
        <w:rPr>
          <w:rFonts w:ascii="Book Antiqua" w:eastAsia="Times New Roman" w:hAnsi="Book Antiqua" w:cstheme="minorHAnsi"/>
          <w:sz w:val="24"/>
          <w:szCs w:val="24"/>
        </w:rPr>
        <w:t>&lt;</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0.000 and duration of admission 8.6</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d (±</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 xml:space="preserve">1.2) </w:t>
      </w:r>
      <w:proofErr w:type="spellStart"/>
      <w:r w:rsidR="00521EDB" w:rsidRPr="006C5C21">
        <w:rPr>
          <w:rFonts w:ascii="Book Antiqua" w:hAnsi="Book Antiqua" w:cstheme="minorHAnsi"/>
          <w:i/>
          <w:sz w:val="24"/>
          <w:szCs w:val="24"/>
        </w:rPr>
        <w:t>vs</w:t>
      </w:r>
      <w:proofErr w:type="spellEnd"/>
      <w:r w:rsidRPr="006C5C21">
        <w:rPr>
          <w:rFonts w:ascii="Book Antiqua" w:hAnsi="Book Antiqua" w:cstheme="minorHAnsi"/>
          <w:sz w:val="24"/>
          <w:szCs w:val="24"/>
        </w:rPr>
        <w:t xml:space="preserve"> 7.3</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d (±</w:t>
      </w:r>
      <w:r w:rsidR="00521EDB" w:rsidRPr="006C5C21">
        <w:rPr>
          <w:rFonts w:ascii="Book Antiqua" w:hAnsi="Book Antiqua" w:cstheme="minorHAnsi"/>
          <w:sz w:val="24"/>
          <w:szCs w:val="24"/>
          <w:lang w:eastAsia="zh-CN"/>
        </w:rPr>
        <w:t xml:space="preserve"> </w:t>
      </w:r>
      <w:r w:rsidRPr="006C5C21">
        <w:rPr>
          <w:rFonts w:ascii="Book Antiqua" w:hAnsi="Book Antiqua" w:cstheme="minorHAnsi"/>
          <w:sz w:val="24"/>
          <w:szCs w:val="24"/>
        </w:rPr>
        <w:t>0.6)</w:t>
      </w:r>
      <w:r w:rsidR="00521EDB" w:rsidRPr="006C5C21">
        <w:rPr>
          <w:rFonts w:ascii="Book Antiqua" w:hAnsi="Book Antiqua" w:cstheme="minorHAnsi"/>
          <w:sz w:val="24"/>
          <w:szCs w:val="24"/>
          <w:lang w:eastAsia="zh-CN"/>
        </w:rPr>
        <w:t>,</w:t>
      </w:r>
      <w:r w:rsidRPr="006C5C21">
        <w:rPr>
          <w:rFonts w:ascii="Book Antiqua" w:hAnsi="Book Antiqua" w:cstheme="minorHAnsi"/>
          <w:sz w:val="24"/>
          <w:szCs w:val="24"/>
        </w:rPr>
        <w:t xml:space="preserve"> </w:t>
      </w:r>
      <w:r w:rsidRPr="006C5C21">
        <w:rPr>
          <w:rFonts w:ascii="Book Antiqua" w:hAnsi="Book Antiqua" w:cstheme="minorHAnsi"/>
          <w:i/>
          <w:sz w:val="24"/>
          <w:szCs w:val="24"/>
        </w:rPr>
        <w:t>P</w:t>
      </w:r>
      <w:r w:rsidR="00521EDB" w:rsidRPr="006C5C21">
        <w:rPr>
          <w:rFonts w:ascii="Book Antiqua" w:hAnsi="Book Antiqua" w:cstheme="minorHAnsi"/>
          <w:sz w:val="24"/>
          <w:szCs w:val="24"/>
          <w:lang w:eastAsia="zh-CN"/>
        </w:rPr>
        <w:t xml:space="preserve"> </w:t>
      </w:r>
      <w:r w:rsidRPr="006C5C21">
        <w:rPr>
          <w:rFonts w:ascii="Book Antiqua" w:eastAsia="Times New Roman" w:hAnsi="Book Antiqua" w:cstheme="minorHAnsi"/>
          <w:sz w:val="24"/>
          <w:szCs w:val="24"/>
        </w:rPr>
        <w:t>&lt;</w:t>
      </w:r>
      <w:r w:rsidRPr="006C5C21">
        <w:rPr>
          <w:rFonts w:ascii="Book Antiqua" w:hAnsi="Book Antiqua" w:cstheme="minorHAnsi"/>
          <w:sz w:val="24"/>
          <w:szCs w:val="24"/>
        </w:rPr>
        <w:t xml:space="preserve"> 0.000.</w:t>
      </w:r>
      <w:r w:rsidRPr="006C5C21">
        <w:rPr>
          <w:rFonts w:ascii="Book Antiqua" w:eastAsia="Times New Roman" w:hAnsi="Book Antiqua" w:cstheme="minorHAnsi"/>
          <w:sz w:val="24"/>
          <w:szCs w:val="24"/>
        </w:rPr>
        <w:t xml:space="preserve"> </w:t>
      </w:r>
    </w:p>
    <w:p w:rsidR="003E11E1" w:rsidRPr="006C5C21" w:rsidRDefault="003E11E1" w:rsidP="000D3D42">
      <w:pPr>
        <w:spacing w:after="0" w:line="360" w:lineRule="auto"/>
        <w:jc w:val="both"/>
        <w:rPr>
          <w:rFonts w:ascii="Book Antiqua" w:hAnsi="Book Antiqua" w:cstheme="minorHAnsi"/>
          <w:sz w:val="24"/>
          <w:szCs w:val="24"/>
          <w:lang w:eastAsia="zh-CN"/>
        </w:rPr>
      </w:pPr>
    </w:p>
    <w:p w:rsidR="003E11E1" w:rsidRPr="006C5C21" w:rsidRDefault="000D3D42" w:rsidP="000D3D42">
      <w:pPr>
        <w:spacing w:after="0" w:line="360" w:lineRule="auto"/>
        <w:jc w:val="both"/>
        <w:rPr>
          <w:rFonts w:ascii="Book Antiqua" w:hAnsi="Book Antiqua" w:cstheme="minorHAnsi"/>
          <w:b/>
          <w:i/>
          <w:sz w:val="24"/>
          <w:szCs w:val="24"/>
        </w:rPr>
      </w:pPr>
      <w:r w:rsidRPr="006C5C21">
        <w:rPr>
          <w:rFonts w:ascii="Book Antiqua" w:hAnsi="Book Antiqua" w:cstheme="minorHAnsi"/>
          <w:b/>
          <w:i/>
          <w:sz w:val="24"/>
          <w:szCs w:val="24"/>
        </w:rPr>
        <w:t xml:space="preserve">CONCLUSION </w:t>
      </w:r>
    </w:p>
    <w:p w:rsidR="003E11E1" w:rsidRPr="006C5C21" w:rsidRDefault="003E11E1" w:rsidP="000D3D42">
      <w:pPr>
        <w:spacing w:after="0" w:line="360" w:lineRule="auto"/>
        <w:jc w:val="both"/>
        <w:rPr>
          <w:rFonts w:ascii="Book Antiqua" w:hAnsi="Book Antiqua" w:cstheme="minorHAnsi"/>
          <w:sz w:val="24"/>
          <w:szCs w:val="24"/>
        </w:rPr>
      </w:pPr>
    </w:p>
    <w:p w:rsidR="003E11E1" w:rsidRPr="006C5C21" w:rsidRDefault="000D3D42" w:rsidP="000D3D42">
      <w:pPr>
        <w:spacing w:after="0" w:line="360" w:lineRule="auto"/>
        <w:jc w:val="both"/>
        <w:rPr>
          <w:rFonts w:ascii="Book Antiqua" w:hAnsi="Book Antiqua" w:cstheme="minorHAnsi"/>
          <w:sz w:val="24"/>
          <w:szCs w:val="24"/>
        </w:rPr>
      </w:pPr>
      <w:r w:rsidRPr="006C5C21">
        <w:rPr>
          <w:rFonts w:ascii="Book Antiqua" w:hAnsi="Book Antiqua" w:cstheme="minorHAnsi"/>
          <w:sz w:val="24"/>
          <w:szCs w:val="24"/>
        </w:rPr>
        <w:lastRenderedPageBreak/>
        <w:t>Subjects drained</w:t>
      </w:r>
      <w:r w:rsidR="003E11E1" w:rsidRPr="006C5C21">
        <w:rPr>
          <w:rFonts w:ascii="Book Antiqua" w:hAnsi="Book Antiqua" w:cstheme="minorHAnsi"/>
          <w:sz w:val="24"/>
          <w:szCs w:val="24"/>
        </w:rPr>
        <w:t xml:space="preserve"> with a combination of urethral and </w:t>
      </w:r>
      <w:r w:rsidRPr="006C5C21">
        <w:rPr>
          <w:rFonts w:ascii="Book Antiqua" w:eastAsia="Times New Roman" w:hAnsi="Book Antiqua" w:cstheme="minorHAnsi"/>
          <w:sz w:val="24"/>
          <w:szCs w:val="24"/>
        </w:rPr>
        <w:t>SPC</w:t>
      </w:r>
      <w:r w:rsidR="003E11E1" w:rsidRPr="006C5C21">
        <w:rPr>
          <w:rFonts w:ascii="Book Antiqua" w:hAnsi="Book Antiqua" w:cstheme="minorHAnsi"/>
          <w:sz w:val="24"/>
          <w:szCs w:val="24"/>
        </w:rPr>
        <w:t xml:space="preserve">s have fewer clot retention episodes and reduced requirement of extra analgesics but slightly longer hospital stay. </w:t>
      </w:r>
    </w:p>
    <w:p w:rsidR="003E11E1" w:rsidRPr="006C5C21" w:rsidRDefault="003E11E1" w:rsidP="000D3D42">
      <w:pPr>
        <w:spacing w:after="0" w:line="360" w:lineRule="auto"/>
        <w:jc w:val="both"/>
        <w:rPr>
          <w:rFonts w:ascii="Book Antiqua" w:hAnsi="Book Antiqua" w:cstheme="minorHAnsi"/>
          <w:sz w:val="24"/>
          <w:szCs w:val="24"/>
        </w:rPr>
      </w:pPr>
    </w:p>
    <w:p w:rsidR="003E11E1" w:rsidRPr="006C5C21" w:rsidRDefault="003E11E1" w:rsidP="000D3D42">
      <w:pPr>
        <w:spacing w:after="0" w:line="360" w:lineRule="auto"/>
        <w:jc w:val="both"/>
        <w:rPr>
          <w:rFonts w:ascii="Book Antiqua" w:hAnsi="Book Antiqua" w:cstheme="minorHAnsi"/>
          <w:sz w:val="24"/>
          <w:szCs w:val="24"/>
        </w:rPr>
      </w:pPr>
      <w:r w:rsidRPr="006C5C21">
        <w:rPr>
          <w:rFonts w:ascii="Book Antiqua" w:hAnsi="Book Antiqua" w:cstheme="minorHAnsi"/>
          <w:b/>
          <w:sz w:val="24"/>
          <w:szCs w:val="24"/>
        </w:rPr>
        <w:t>Key words:</w:t>
      </w:r>
      <w:r w:rsidRPr="006C5C21">
        <w:rPr>
          <w:rFonts w:ascii="Book Antiqua" w:hAnsi="Book Antiqua" w:cstheme="minorHAnsi"/>
          <w:sz w:val="24"/>
          <w:szCs w:val="24"/>
        </w:rPr>
        <w:t xml:space="preserve"> Open suprapubic prostatectomy; Catheter drainage; Clot retention; </w:t>
      </w:r>
      <w:proofErr w:type="gramStart"/>
      <w:r w:rsidRPr="006C5C21">
        <w:rPr>
          <w:rFonts w:ascii="Book Antiqua" w:hAnsi="Book Antiqua" w:cstheme="minorHAnsi"/>
          <w:sz w:val="24"/>
          <w:szCs w:val="24"/>
        </w:rPr>
        <w:t>Post operative</w:t>
      </w:r>
      <w:proofErr w:type="gramEnd"/>
      <w:r w:rsidRPr="006C5C21">
        <w:rPr>
          <w:rFonts w:ascii="Book Antiqua" w:hAnsi="Book Antiqua" w:cstheme="minorHAnsi"/>
          <w:sz w:val="24"/>
          <w:szCs w:val="24"/>
        </w:rPr>
        <w:t xml:space="preserve"> outcome; Benign prostatic hyperplasia</w:t>
      </w:r>
    </w:p>
    <w:p w:rsidR="003E11E1" w:rsidRPr="006C5C21" w:rsidRDefault="003E11E1" w:rsidP="000D3D42">
      <w:pPr>
        <w:spacing w:after="0" w:line="360" w:lineRule="auto"/>
        <w:jc w:val="both"/>
        <w:rPr>
          <w:rFonts w:ascii="Book Antiqua" w:hAnsi="Book Antiqua" w:cstheme="minorHAnsi"/>
          <w:sz w:val="24"/>
          <w:szCs w:val="24"/>
          <w:lang w:eastAsia="zh-CN"/>
        </w:rPr>
      </w:pPr>
    </w:p>
    <w:p w:rsidR="00621BCA" w:rsidRPr="006C5C21" w:rsidRDefault="00621BCA" w:rsidP="000D3D42">
      <w:pPr>
        <w:spacing w:after="0" w:line="360" w:lineRule="auto"/>
        <w:jc w:val="both"/>
        <w:rPr>
          <w:rFonts w:ascii="Book Antiqua" w:hAnsi="Book Antiqua" w:cs="Arial"/>
          <w:sz w:val="24"/>
          <w:szCs w:val="24"/>
        </w:rPr>
      </w:pPr>
      <w:proofErr w:type="gramStart"/>
      <w:r w:rsidRPr="006C5C21">
        <w:rPr>
          <w:rFonts w:ascii="Book Antiqua" w:hAnsi="Book Antiqua"/>
          <w:b/>
          <w:sz w:val="24"/>
          <w:szCs w:val="24"/>
        </w:rPr>
        <w:t xml:space="preserve">© </w:t>
      </w:r>
      <w:r w:rsidRPr="006C5C21">
        <w:rPr>
          <w:rFonts w:ascii="Book Antiqua" w:hAnsi="Book Antiqua" w:cs="Arial"/>
          <w:b/>
          <w:sz w:val="24"/>
          <w:szCs w:val="24"/>
        </w:rPr>
        <w:t>The Author(s) 2017.</w:t>
      </w:r>
      <w:proofErr w:type="gramEnd"/>
      <w:r w:rsidRPr="006C5C21">
        <w:rPr>
          <w:rFonts w:ascii="Book Antiqua" w:hAnsi="Book Antiqua" w:cs="Arial"/>
          <w:sz w:val="24"/>
          <w:szCs w:val="24"/>
        </w:rPr>
        <w:t xml:space="preserve"> Published by </w:t>
      </w:r>
      <w:proofErr w:type="spellStart"/>
      <w:r w:rsidRPr="006C5C21">
        <w:rPr>
          <w:rFonts w:ascii="Book Antiqua" w:hAnsi="Book Antiqua" w:cs="Arial"/>
          <w:sz w:val="24"/>
          <w:szCs w:val="24"/>
        </w:rPr>
        <w:t>Baishideng</w:t>
      </w:r>
      <w:proofErr w:type="spellEnd"/>
      <w:r w:rsidRPr="006C5C21">
        <w:rPr>
          <w:rFonts w:ascii="Book Antiqua" w:hAnsi="Book Antiqua" w:cs="Arial"/>
          <w:sz w:val="24"/>
          <w:szCs w:val="24"/>
        </w:rPr>
        <w:t xml:space="preserve"> Publishing Group Inc. All rights reserved.</w:t>
      </w:r>
    </w:p>
    <w:p w:rsidR="00621BCA" w:rsidRPr="006C5C21" w:rsidRDefault="00621BCA" w:rsidP="000D3D42">
      <w:pPr>
        <w:spacing w:after="0" w:line="360" w:lineRule="auto"/>
        <w:jc w:val="both"/>
        <w:rPr>
          <w:rFonts w:ascii="Book Antiqua" w:hAnsi="Book Antiqua" w:cstheme="minorHAnsi"/>
          <w:sz w:val="24"/>
          <w:szCs w:val="24"/>
          <w:lang w:eastAsia="zh-CN"/>
        </w:rPr>
      </w:pPr>
    </w:p>
    <w:p w:rsidR="00621BCA" w:rsidRPr="006C5C21" w:rsidRDefault="00621BCA" w:rsidP="000D3D42">
      <w:pPr>
        <w:spacing w:after="0" w:line="360" w:lineRule="auto"/>
        <w:jc w:val="both"/>
        <w:rPr>
          <w:rFonts w:ascii="Book Antiqua" w:hAnsi="Book Antiqua" w:cstheme="minorHAnsi"/>
          <w:sz w:val="24"/>
          <w:szCs w:val="24"/>
        </w:rPr>
      </w:pPr>
      <w:r w:rsidRPr="006C5C21">
        <w:rPr>
          <w:rFonts w:ascii="Book Antiqua" w:hAnsi="Book Antiqua"/>
          <w:b/>
          <w:sz w:val="24"/>
          <w:szCs w:val="24"/>
        </w:rPr>
        <w:t>Core tip:</w:t>
      </w:r>
      <w:r w:rsidRPr="006C5C21">
        <w:rPr>
          <w:rFonts w:ascii="Book Antiqua" w:hAnsi="Book Antiqua" w:cstheme="minorHAnsi"/>
          <w:sz w:val="24"/>
          <w:szCs w:val="24"/>
        </w:rPr>
        <w:t xml:space="preserve"> Most urologists will agree that the most worrisome post operative challenge after open </w:t>
      </w:r>
      <w:proofErr w:type="spellStart"/>
      <w:r w:rsidRPr="006C5C21">
        <w:rPr>
          <w:rFonts w:ascii="Book Antiqua" w:hAnsi="Book Antiqua" w:cstheme="minorHAnsi"/>
          <w:sz w:val="24"/>
          <w:szCs w:val="24"/>
        </w:rPr>
        <w:t>suprapubic</w:t>
      </w:r>
      <w:proofErr w:type="spellEnd"/>
      <w:r w:rsidRPr="006C5C21">
        <w:rPr>
          <w:rFonts w:ascii="Book Antiqua" w:hAnsi="Book Antiqua" w:cstheme="minorHAnsi"/>
          <w:sz w:val="24"/>
          <w:szCs w:val="24"/>
        </w:rPr>
        <w:t xml:space="preserve"> prostatectomy</w:t>
      </w:r>
      <w:r w:rsidR="005530E2"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 xml:space="preserve">(OSP) is post operative </w:t>
      </w:r>
      <w:proofErr w:type="spellStart"/>
      <w:r w:rsidRPr="006C5C21">
        <w:rPr>
          <w:rFonts w:ascii="Book Antiqua" w:hAnsi="Book Antiqua" w:cstheme="minorHAnsi"/>
          <w:sz w:val="24"/>
          <w:szCs w:val="24"/>
        </w:rPr>
        <w:t>haemorrhage</w:t>
      </w:r>
      <w:proofErr w:type="spellEnd"/>
      <w:r w:rsidRPr="006C5C21">
        <w:rPr>
          <w:rFonts w:ascii="Book Antiqua" w:hAnsi="Book Antiqua" w:cstheme="minorHAnsi"/>
          <w:sz w:val="24"/>
          <w:szCs w:val="24"/>
        </w:rPr>
        <w:t xml:space="preserve"> and the attendant clot retention. This paper seeks to show that the use of a combination of </w:t>
      </w:r>
      <w:proofErr w:type="spellStart"/>
      <w:r w:rsidRPr="006C5C21">
        <w:rPr>
          <w:rFonts w:ascii="Book Antiqua" w:hAnsi="Book Antiqua" w:cstheme="minorHAnsi"/>
          <w:sz w:val="24"/>
          <w:szCs w:val="24"/>
        </w:rPr>
        <w:t>suprapubic</w:t>
      </w:r>
      <w:proofErr w:type="spellEnd"/>
      <w:r w:rsidRPr="006C5C21">
        <w:rPr>
          <w:rFonts w:ascii="Book Antiqua" w:hAnsi="Book Antiqua" w:cstheme="minorHAnsi"/>
          <w:sz w:val="24"/>
          <w:szCs w:val="24"/>
        </w:rPr>
        <w:t xml:space="preserve"> and urethral catheters as opposed to using only a urethral catheter to drain the bladder after OSP is associated with reduced clot retention episodes, reduced clot retention episodes requiring bladder syringe evacuation and therefore less post operative morbidity.</w:t>
      </w:r>
    </w:p>
    <w:p w:rsidR="000D3D42" w:rsidRPr="006C5C21" w:rsidRDefault="000D3D42" w:rsidP="000D3D42">
      <w:pPr>
        <w:spacing w:after="0" w:line="360" w:lineRule="auto"/>
        <w:jc w:val="both"/>
        <w:rPr>
          <w:rFonts w:ascii="Book Antiqua" w:hAnsi="Book Antiqua" w:cstheme="minorHAnsi"/>
          <w:b/>
          <w:sz w:val="24"/>
          <w:szCs w:val="24"/>
          <w:lang w:eastAsia="zh-CN"/>
        </w:rPr>
      </w:pPr>
    </w:p>
    <w:p w:rsidR="000D3D42" w:rsidRPr="006C5C21" w:rsidRDefault="000D3D42" w:rsidP="000D3D42">
      <w:pPr>
        <w:spacing w:after="0" w:line="360" w:lineRule="auto"/>
        <w:jc w:val="both"/>
        <w:rPr>
          <w:rFonts w:ascii="Book Antiqua" w:hAnsi="Book Antiqua" w:cstheme="minorHAnsi"/>
          <w:sz w:val="24"/>
          <w:szCs w:val="24"/>
          <w:lang w:eastAsia="zh-CN"/>
        </w:rPr>
      </w:pPr>
      <w:r w:rsidRPr="006C5C21">
        <w:rPr>
          <w:rFonts w:ascii="Book Antiqua" w:eastAsia="Times New Roman" w:hAnsi="Book Antiqua" w:cstheme="minorHAnsi"/>
          <w:sz w:val="24"/>
          <w:szCs w:val="24"/>
        </w:rPr>
        <w:t>Obi</w:t>
      </w:r>
      <w:r w:rsidRPr="006C5C21">
        <w:rPr>
          <w:rFonts w:ascii="Book Antiqua" w:hAnsi="Book Antiqua" w:cstheme="minorHAnsi"/>
          <w:sz w:val="24"/>
          <w:szCs w:val="24"/>
          <w:lang w:eastAsia="zh-CN"/>
        </w:rPr>
        <w:t xml:space="preserve"> AO.</w:t>
      </w:r>
      <w:r w:rsidRPr="006C5C21">
        <w:rPr>
          <w:rFonts w:ascii="Book Antiqua" w:eastAsia="Times New Roman" w:hAnsi="Book Antiqua" w:cstheme="minorHAnsi"/>
          <w:sz w:val="24"/>
          <w:szCs w:val="24"/>
        </w:rPr>
        <w:t xml:space="preserve"> Combined urethral and </w:t>
      </w:r>
      <w:proofErr w:type="spellStart"/>
      <w:r w:rsidRPr="006C5C21">
        <w:rPr>
          <w:rFonts w:ascii="Book Antiqua" w:eastAsia="Times New Roman" w:hAnsi="Book Antiqua" w:cstheme="minorHAnsi"/>
          <w:sz w:val="24"/>
          <w:szCs w:val="24"/>
        </w:rPr>
        <w:t>suprapubic</w:t>
      </w:r>
      <w:proofErr w:type="spellEnd"/>
      <w:r w:rsidRPr="006C5C21">
        <w:rPr>
          <w:rFonts w:ascii="Book Antiqua" w:eastAsia="Times New Roman" w:hAnsi="Book Antiqua" w:cstheme="minorHAnsi"/>
          <w:sz w:val="24"/>
          <w:szCs w:val="24"/>
        </w:rPr>
        <w:t xml:space="preserve"> catheter drainage improves post operative management after open simple prostatectomy without bladder irrigation</w:t>
      </w:r>
      <w:r w:rsidRPr="006C5C21">
        <w:rPr>
          <w:rFonts w:ascii="Book Antiqua" w:hAnsi="Book Antiqua" w:cstheme="minorHAnsi"/>
          <w:sz w:val="24"/>
          <w:szCs w:val="24"/>
          <w:lang w:eastAsia="zh-CN"/>
        </w:rPr>
        <w:t>.</w:t>
      </w:r>
      <w:r w:rsidRPr="006C5C21">
        <w:rPr>
          <w:rFonts w:ascii="Book Antiqua" w:hAnsi="Book Antiqua"/>
          <w:i/>
          <w:iCs/>
          <w:sz w:val="24"/>
          <w:szCs w:val="24"/>
        </w:rPr>
        <w:t xml:space="preserve"> World J </w:t>
      </w:r>
      <w:proofErr w:type="spellStart"/>
      <w:r w:rsidRPr="006C5C21">
        <w:rPr>
          <w:rFonts w:ascii="Book Antiqua" w:hAnsi="Book Antiqua"/>
          <w:i/>
          <w:iCs/>
          <w:sz w:val="24"/>
          <w:szCs w:val="24"/>
        </w:rPr>
        <w:t>Clin</w:t>
      </w:r>
      <w:proofErr w:type="spellEnd"/>
      <w:r w:rsidRPr="006C5C21">
        <w:rPr>
          <w:rFonts w:ascii="Book Antiqua" w:hAnsi="Book Antiqua"/>
          <w:i/>
          <w:iCs/>
          <w:sz w:val="24"/>
          <w:szCs w:val="24"/>
        </w:rPr>
        <w:t xml:space="preserve"> </w:t>
      </w:r>
      <w:proofErr w:type="spellStart"/>
      <w:r w:rsidRPr="006C5C21">
        <w:rPr>
          <w:rFonts w:ascii="Book Antiqua" w:hAnsi="Book Antiqua"/>
          <w:i/>
          <w:iCs/>
          <w:sz w:val="24"/>
          <w:szCs w:val="24"/>
        </w:rPr>
        <w:t>Urol</w:t>
      </w:r>
      <w:proofErr w:type="spellEnd"/>
      <w:r w:rsidRPr="006C5C21">
        <w:rPr>
          <w:rFonts w:ascii="Book Antiqua" w:hAnsi="Book Antiqua"/>
          <w:i/>
          <w:iCs/>
          <w:sz w:val="24"/>
          <w:szCs w:val="24"/>
          <w:lang w:eastAsia="zh-CN"/>
        </w:rPr>
        <w:t xml:space="preserve"> </w:t>
      </w:r>
      <w:r w:rsidRPr="006C5C21">
        <w:rPr>
          <w:rFonts w:ascii="Book Antiqua" w:hAnsi="Book Antiqua"/>
          <w:iCs/>
          <w:sz w:val="24"/>
          <w:szCs w:val="24"/>
          <w:lang w:eastAsia="zh-CN"/>
        </w:rPr>
        <w:t xml:space="preserve">2017; </w:t>
      </w:r>
      <w:proofErr w:type="gramStart"/>
      <w:r w:rsidRPr="006C5C21">
        <w:rPr>
          <w:rFonts w:ascii="Book Antiqua" w:hAnsi="Book Antiqua"/>
          <w:iCs/>
          <w:sz w:val="24"/>
          <w:szCs w:val="24"/>
          <w:lang w:eastAsia="zh-CN"/>
        </w:rPr>
        <w:t>In</w:t>
      </w:r>
      <w:proofErr w:type="gramEnd"/>
      <w:r w:rsidRPr="006C5C21">
        <w:rPr>
          <w:rFonts w:ascii="Book Antiqua" w:hAnsi="Book Antiqua"/>
          <w:iCs/>
          <w:sz w:val="24"/>
          <w:szCs w:val="24"/>
          <w:lang w:eastAsia="zh-CN"/>
        </w:rPr>
        <w:t xml:space="preserve"> press</w:t>
      </w:r>
    </w:p>
    <w:p w:rsidR="00621BCA" w:rsidRPr="006C5C21" w:rsidRDefault="00621BCA" w:rsidP="000D3D42">
      <w:pPr>
        <w:spacing w:after="0" w:line="360" w:lineRule="auto"/>
        <w:jc w:val="both"/>
        <w:rPr>
          <w:rFonts w:ascii="Book Antiqua" w:hAnsi="Book Antiqua" w:cstheme="minorHAnsi"/>
          <w:sz w:val="24"/>
          <w:szCs w:val="24"/>
          <w:lang w:eastAsia="zh-CN"/>
        </w:rPr>
      </w:pPr>
    </w:p>
    <w:p w:rsidR="000D3D42" w:rsidRPr="006C5C21" w:rsidRDefault="000D3D42" w:rsidP="000D3D42">
      <w:pPr>
        <w:spacing w:after="0" w:line="360" w:lineRule="auto"/>
        <w:jc w:val="both"/>
        <w:rPr>
          <w:rFonts w:ascii="Book Antiqua" w:eastAsia="Times New Roman" w:hAnsi="Book Antiqua" w:cstheme="minorHAnsi"/>
          <w:b/>
          <w:sz w:val="24"/>
          <w:szCs w:val="24"/>
        </w:rPr>
      </w:pPr>
      <w:r w:rsidRPr="006C5C21">
        <w:rPr>
          <w:rFonts w:ascii="Book Antiqua" w:eastAsia="Times New Roman" w:hAnsi="Book Antiqua" w:cstheme="minorHAnsi"/>
          <w:b/>
          <w:sz w:val="24"/>
          <w:szCs w:val="24"/>
        </w:rPr>
        <w:br w:type="page"/>
      </w:r>
    </w:p>
    <w:p w:rsidR="00170CDC" w:rsidRPr="006C5C21" w:rsidRDefault="000D3D42" w:rsidP="000D3D42">
      <w:pPr>
        <w:spacing w:after="0" w:line="360" w:lineRule="auto"/>
        <w:jc w:val="both"/>
        <w:rPr>
          <w:rFonts w:ascii="Book Antiqua" w:hAnsi="Book Antiqua" w:cstheme="minorHAnsi"/>
          <w:b/>
          <w:sz w:val="24"/>
          <w:szCs w:val="24"/>
          <w:lang w:eastAsia="zh-CN"/>
        </w:rPr>
      </w:pPr>
      <w:r w:rsidRPr="006C5C21">
        <w:rPr>
          <w:rFonts w:ascii="Book Antiqua" w:eastAsia="Times New Roman" w:hAnsi="Book Antiqua" w:cstheme="minorHAnsi"/>
          <w:b/>
          <w:sz w:val="24"/>
          <w:szCs w:val="24"/>
        </w:rPr>
        <w:lastRenderedPageBreak/>
        <w:t>INTRODUCTION</w:t>
      </w:r>
    </w:p>
    <w:p w:rsidR="00170CDC" w:rsidRPr="006C5C21" w:rsidRDefault="00170CDC"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Despite the advent of transurethral resection of the prostate</w:t>
      </w:r>
      <w:r w:rsidR="005530E2" w:rsidRPr="006C5C21">
        <w:rPr>
          <w:rFonts w:ascii="Book Antiqua" w:hAnsi="Book Antiqua" w:cstheme="minorHAnsi" w:hint="eastAsia"/>
          <w:sz w:val="24"/>
          <w:szCs w:val="24"/>
          <w:lang w:eastAsia="zh-CN"/>
        </w:rPr>
        <w:t xml:space="preserve"> </w:t>
      </w:r>
      <w:r w:rsidR="00681E35" w:rsidRPr="006C5C21">
        <w:rPr>
          <w:rFonts w:ascii="Book Antiqua" w:eastAsia="Times New Roman" w:hAnsi="Book Antiqua" w:cstheme="minorHAnsi"/>
          <w:sz w:val="24"/>
          <w:szCs w:val="24"/>
        </w:rPr>
        <w:t>(TURP)</w:t>
      </w:r>
      <w:r w:rsidR="005252A0" w:rsidRPr="006C5C21">
        <w:rPr>
          <w:rFonts w:ascii="Book Antiqua" w:eastAsia="Times New Roman" w:hAnsi="Book Antiqua" w:cstheme="minorHAnsi"/>
          <w:sz w:val="24"/>
          <w:szCs w:val="24"/>
          <w:vertAlign w:val="superscript"/>
        </w:rPr>
        <w:t>[1]</w:t>
      </w:r>
      <w:r w:rsidR="005B62A0" w:rsidRPr="006C5C21">
        <w:rPr>
          <w:rFonts w:ascii="Book Antiqua" w:eastAsia="Times New Roman" w:hAnsi="Book Antiqua" w:cstheme="minorHAnsi"/>
          <w:sz w:val="24"/>
          <w:szCs w:val="24"/>
        </w:rPr>
        <w:t>,</w:t>
      </w:r>
      <w:r w:rsidR="005530E2" w:rsidRPr="006C5C21">
        <w:rPr>
          <w:rFonts w:ascii="Book Antiqua" w:eastAsia="Times New Roman" w:hAnsi="Book Antiqua" w:cstheme="minorHAnsi"/>
          <w:sz w:val="24"/>
          <w:szCs w:val="24"/>
        </w:rPr>
        <w:t xml:space="preserve"> </w:t>
      </w:r>
      <w:r w:rsidR="00681E35" w:rsidRPr="006C5C21">
        <w:rPr>
          <w:rFonts w:ascii="Book Antiqua" w:eastAsia="Times New Roman" w:hAnsi="Book Antiqua" w:cstheme="minorHAnsi"/>
          <w:sz w:val="24"/>
          <w:szCs w:val="24"/>
        </w:rPr>
        <w:t xml:space="preserve">holmium laser </w:t>
      </w:r>
      <w:proofErr w:type="spellStart"/>
      <w:r w:rsidR="00681E35" w:rsidRPr="006C5C21">
        <w:rPr>
          <w:rFonts w:ascii="Book Antiqua" w:eastAsia="Times New Roman" w:hAnsi="Book Antiqua" w:cstheme="minorHAnsi"/>
          <w:sz w:val="24"/>
          <w:szCs w:val="24"/>
        </w:rPr>
        <w:t>enucleation</w:t>
      </w:r>
      <w:proofErr w:type="spellEnd"/>
      <w:r w:rsidR="00681E35" w:rsidRPr="006C5C21">
        <w:rPr>
          <w:rFonts w:ascii="Book Antiqua" w:eastAsia="Times New Roman" w:hAnsi="Book Antiqua" w:cstheme="minorHAnsi"/>
          <w:sz w:val="24"/>
          <w:szCs w:val="24"/>
        </w:rPr>
        <w:t xml:space="preserve"> of the prostate</w:t>
      </w:r>
      <w:r w:rsidR="005530E2" w:rsidRPr="006C5C21">
        <w:rPr>
          <w:rFonts w:ascii="Book Antiqua" w:hAnsi="Book Antiqua" w:cstheme="minorHAnsi" w:hint="eastAsia"/>
          <w:sz w:val="24"/>
          <w:szCs w:val="24"/>
          <w:lang w:eastAsia="zh-CN"/>
        </w:rPr>
        <w:t xml:space="preserve"> </w:t>
      </w:r>
      <w:r w:rsidR="00681E35" w:rsidRPr="006C5C21">
        <w:rPr>
          <w:rFonts w:ascii="Book Antiqua" w:eastAsia="Times New Roman" w:hAnsi="Book Antiqua" w:cstheme="minorHAnsi"/>
          <w:sz w:val="24"/>
          <w:szCs w:val="24"/>
        </w:rPr>
        <w:t>(HOLEP)</w:t>
      </w:r>
      <w:r w:rsidR="00126029" w:rsidRPr="006C5C21">
        <w:rPr>
          <w:rFonts w:ascii="Book Antiqua" w:hAnsi="Book Antiqua" w:cstheme="minorHAnsi"/>
          <w:sz w:val="24"/>
          <w:szCs w:val="24"/>
          <w:vertAlign w:val="superscript"/>
        </w:rPr>
        <w:t>[</w:t>
      </w:r>
      <w:r w:rsidR="008D655B" w:rsidRPr="006C5C21">
        <w:rPr>
          <w:rFonts w:ascii="Book Antiqua" w:hAnsi="Book Antiqua" w:cstheme="minorHAnsi"/>
          <w:sz w:val="24"/>
          <w:szCs w:val="24"/>
          <w:vertAlign w:val="superscript"/>
        </w:rPr>
        <w:t>2</w:t>
      </w:r>
      <w:r w:rsidR="00126029" w:rsidRPr="006C5C21">
        <w:rPr>
          <w:rFonts w:ascii="Book Antiqua" w:hAnsi="Book Antiqua" w:cstheme="minorHAnsi"/>
          <w:sz w:val="24"/>
          <w:szCs w:val="24"/>
          <w:vertAlign w:val="superscript"/>
        </w:rPr>
        <w:t>]</w:t>
      </w:r>
      <w:r w:rsidR="00126029" w:rsidRPr="006C5C21">
        <w:rPr>
          <w:rFonts w:ascii="Book Antiqua" w:eastAsia="Times New Roman" w:hAnsi="Book Antiqua" w:cstheme="minorHAnsi"/>
          <w:sz w:val="24"/>
          <w:szCs w:val="24"/>
        </w:rPr>
        <w:t xml:space="preserve"> </w:t>
      </w:r>
      <w:r w:rsidR="005B62A0" w:rsidRPr="006C5C21">
        <w:rPr>
          <w:rFonts w:ascii="Book Antiqua" w:eastAsia="Times New Roman" w:hAnsi="Book Antiqua" w:cstheme="minorHAnsi"/>
          <w:sz w:val="24"/>
          <w:szCs w:val="24"/>
        </w:rPr>
        <w:t xml:space="preserve">and other minimally invasive procedures, </w:t>
      </w:r>
      <w:r w:rsidR="00112523" w:rsidRPr="006C5C21">
        <w:rPr>
          <w:rFonts w:ascii="Book Antiqua" w:eastAsia="Times New Roman" w:hAnsi="Book Antiqua" w:cstheme="minorHAnsi"/>
          <w:sz w:val="24"/>
          <w:szCs w:val="24"/>
        </w:rPr>
        <w:t xml:space="preserve">open </w:t>
      </w:r>
      <w:r w:rsidRPr="006C5C21">
        <w:rPr>
          <w:rFonts w:ascii="Book Antiqua" w:eastAsia="Times New Roman" w:hAnsi="Book Antiqua" w:cstheme="minorHAnsi"/>
          <w:sz w:val="24"/>
          <w:szCs w:val="24"/>
        </w:rPr>
        <w:t>simple prostatectomy</w:t>
      </w:r>
      <w:r w:rsidR="005530E2" w:rsidRPr="006C5C21">
        <w:rPr>
          <w:rFonts w:ascii="Book Antiqua" w:hAnsi="Book Antiqua" w:cstheme="minorHAnsi" w:hint="eastAsia"/>
          <w:sz w:val="24"/>
          <w:szCs w:val="24"/>
          <w:lang w:eastAsia="zh-CN"/>
        </w:rPr>
        <w:t xml:space="preserve"> </w:t>
      </w:r>
      <w:r w:rsidR="00112523" w:rsidRPr="006C5C21">
        <w:rPr>
          <w:rFonts w:ascii="Book Antiqua" w:eastAsia="Times New Roman" w:hAnsi="Book Antiqua" w:cstheme="minorHAnsi"/>
          <w:sz w:val="24"/>
          <w:szCs w:val="24"/>
        </w:rPr>
        <w:t>(OSP)</w:t>
      </w:r>
      <w:r w:rsidR="00126029" w:rsidRPr="006C5C21">
        <w:rPr>
          <w:rFonts w:ascii="Book Antiqua" w:hAnsi="Book Antiqua" w:cstheme="minorHAnsi"/>
          <w:sz w:val="24"/>
          <w:szCs w:val="24"/>
          <w:vertAlign w:val="superscript"/>
        </w:rPr>
        <w:t xml:space="preserve"> </w:t>
      </w:r>
      <w:r w:rsidRPr="006C5C21">
        <w:rPr>
          <w:rFonts w:ascii="Book Antiqua" w:eastAsia="Times New Roman" w:hAnsi="Book Antiqua" w:cstheme="minorHAnsi"/>
          <w:sz w:val="24"/>
          <w:szCs w:val="24"/>
        </w:rPr>
        <w:t xml:space="preserve">still remains a common treatment option for bladder outlet obstruction due to benign prostatic </w:t>
      </w:r>
      <w:r w:rsidR="00B25CEC" w:rsidRPr="006C5C21">
        <w:rPr>
          <w:rFonts w:ascii="Book Antiqua" w:eastAsia="Times New Roman" w:hAnsi="Book Antiqua" w:cstheme="minorHAnsi"/>
          <w:sz w:val="24"/>
          <w:szCs w:val="24"/>
        </w:rPr>
        <w:t>hypertrophy</w:t>
      </w:r>
      <w:r w:rsidR="005530E2"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(BP</w:t>
      </w:r>
      <w:r w:rsidR="00B25CEC" w:rsidRPr="006C5C21">
        <w:rPr>
          <w:rFonts w:ascii="Book Antiqua" w:eastAsia="Times New Roman" w:hAnsi="Book Antiqua" w:cstheme="minorHAnsi"/>
          <w:sz w:val="24"/>
          <w:szCs w:val="24"/>
        </w:rPr>
        <w:t>H</w:t>
      </w:r>
      <w:r w:rsidRPr="006C5C21">
        <w:rPr>
          <w:rFonts w:ascii="Book Antiqua" w:eastAsia="Times New Roman" w:hAnsi="Book Antiqua" w:cstheme="minorHAnsi"/>
          <w:sz w:val="24"/>
          <w:szCs w:val="24"/>
        </w:rPr>
        <w:t>)</w:t>
      </w:r>
      <w:r w:rsidR="003E4097" w:rsidRPr="006C5C21">
        <w:rPr>
          <w:rFonts w:ascii="Book Antiqua" w:eastAsia="Times New Roman" w:hAnsi="Book Antiqua" w:cstheme="minorHAnsi"/>
          <w:sz w:val="24"/>
          <w:szCs w:val="24"/>
          <w:vertAlign w:val="superscript"/>
        </w:rPr>
        <w:t>[3-5]</w:t>
      </w:r>
      <w:r w:rsidR="003E4097" w:rsidRPr="006C5C21">
        <w:rPr>
          <w:rFonts w:ascii="Book Antiqua" w:eastAsia="Times New Roman" w:hAnsi="Book Antiqua" w:cstheme="minorHAnsi"/>
          <w:sz w:val="24"/>
          <w:szCs w:val="24"/>
        </w:rPr>
        <w:t>,</w:t>
      </w:r>
      <w:r w:rsidR="005530E2" w:rsidRPr="006C5C21">
        <w:rPr>
          <w:rFonts w:ascii="Book Antiqua" w:hAnsi="Book Antiqua" w:cstheme="minorHAnsi" w:hint="eastAsia"/>
          <w:sz w:val="24"/>
          <w:szCs w:val="24"/>
          <w:lang w:eastAsia="zh-CN"/>
        </w:rPr>
        <w:t xml:space="preserve"> </w:t>
      </w:r>
      <w:r w:rsidR="00B649E7" w:rsidRPr="006C5C21">
        <w:rPr>
          <w:rFonts w:ascii="Book Antiqua" w:eastAsia="Times New Roman" w:hAnsi="Book Antiqua" w:cstheme="minorHAnsi"/>
          <w:sz w:val="24"/>
          <w:szCs w:val="24"/>
        </w:rPr>
        <w:t>especially in the developing world</w:t>
      </w:r>
      <w:r w:rsidR="00765F2E" w:rsidRPr="006C5C21">
        <w:rPr>
          <w:rFonts w:ascii="Book Antiqua" w:eastAsia="Times New Roman" w:hAnsi="Book Antiqua" w:cstheme="minorHAnsi"/>
          <w:sz w:val="24"/>
          <w:szCs w:val="24"/>
        </w:rPr>
        <w:t>.</w:t>
      </w:r>
      <w:r w:rsidR="003E4097" w:rsidRPr="006C5C21">
        <w:rPr>
          <w:rFonts w:ascii="Book Antiqua" w:eastAsia="Times New Roman" w:hAnsi="Book Antiqua" w:cstheme="minorHAnsi"/>
          <w:sz w:val="24"/>
          <w:szCs w:val="24"/>
        </w:rPr>
        <w:t xml:space="preserve"> </w:t>
      </w:r>
      <w:r w:rsidR="00765F2E" w:rsidRPr="006C5C21">
        <w:rPr>
          <w:rFonts w:ascii="Book Antiqua" w:eastAsia="Times New Roman" w:hAnsi="Book Antiqua" w:cstheme="minorHAnsi"/>
          <w:sz w:val="24"/>
          <w:szCs w:val="24"/>
        </w:rPr>
        <w:t xml:space="preserve">OSP is </w:t>
      </w:r>
      <w:r w:rsidR="00CB5616" w:rsidRPr="006C5C21">
        <w:rPr>
          <w:rFonts w:ascii="Book Antiqua" w:eastAsia="Times New Roman" w:hAnsi="Book Antiqua" w:cstheme="minorHAnsi"/>
          <w:sz w:val="24"/>
          <w:szCs w:val="24"/>
        </w:rPr>
        <w:t xml:space="preserve">usually </w:t>
      </w:r>
      <w:r w:rsidR="00765F2E" w:rsidRPr="006C5C21">
        <w:rPr>
          <w:rFonts w:ascii="Book Antiqua" w:eastAsia="Times New Roman" w:hAnsi="Book Antiqua" w:cstheme="minorHAnsi"/>
          <w:sz w:val="24"/>
          <w:szCs w:val="24"/>
        </w:rPr>
        <w:t>indicated in patients with</w:t>
      </w:r>
      <w:r w:rsidRPr="006C5C21">
        <w:rPr>
          <w:rFonts w:ascii="Book Antiqua" w:eastAsia="Times New Roman" w:hAnsi="Book Antiqua" w:cstheme="minorHAnsi"/>
          <w:sz w:val="24"/>
          <w:szCs w:val="24"/>
        </w:rPr>
        <w:t xml:space="preserve"> large prostates above 80</w:t>
      </w:r>
      <w:r w:rsidR="006E45A4" w:rsidRPr="006C5C21">
        <w:rPr>
          <w:rFonts w:ascii="Book Antiqua" w:eastAsia="Times New Roman" w:hAnsi="Book Antiqua" w:cstheme="minorHAnsi"/>
          <w:sz w:val="24"/>
          <w:szCs w:val="24"/>
        </w:rPr>
        <w:t>-100</w:t>
      </w:r>
      <w:r w:rsidR="005530E2" w:rsidRPr="006C5C21">
        <w:rPr>
          <w:rFonts w:ascii="Book Antiqua" w:hAnsi="Book Antiqua" w:cstheme="minorHAnsi" w:hint="eastAsia"/>
          <w:sz w:val="24"/>
          <w:szCs w:val="24"/>
          <w:lang w:eastAsia="zh-CN"/>
        </w:rPr>
        <w:t xml:space="preserve"> </w:t>
      </w:r>
      <w:r w:rsidR="005530E2" w:rsidRPr="006C5C21">
        <w:rPr>
          <w:rFonts w:ascii="Book Antiqua" w:eastAsia="Times New Roman" w:hAnsi="Book Antiqua" w:cstheme="minorHAnsi"/>
          <w:sz w:val="24"/>
          <w:szCs w:val="24"/>
        </w:rPr>
        <w:t>g</w:t>
      </w:r>
      <w:r w:rsidR="00CB5616" w:rsidRPr="006C5C21">
        <w:rPr>
          <w:rFonts w:ascii="Book Antiqua" w:eastAsia="Times New Roman" w:hAnsi="Book Antiqua" w:cstheme="minorHAnsi"/>
          <w:sz w:val="24"/>
          <w:szCs w:val="24"/>
        </w:rPr>
        <w:t>, p</w:t>
      </w:r>
      <w:r w:rsidR="004F2447" w:rsidRPr="006C5C21">
        <w:rPr>
          <w:rFonts w:ascii="Book Antiqua" w:eastAsia="Times New Roman" w:hAnsi="Book Antiqua" w:cstheme="minorHAnsi"/>
          <w:sz w:val="24"/>
          <w:szCs w:val="24"/>
        </w:rPr>
        <w:t>atients with diverticular,</w:t>
      </w:r>
      <w:r w:rsidR="00765F2E" w:rsidRPr="006C5C21">
        <w:rPr>
          <w:rFonts w:ascii="Book Antiqua" w:eastAsia="Times New Roman" w:hAnsi="Book Antiqua" w:cstheme="minorHAnsi"/>
          <w:sz w:val="24"/>
          <w:szCs w:val="24"/>
        </w:rPr>
        <w:t xml:space="preserve"> </w:t>
      </w:r>
      <w:r w:rsidR="004F2447" w:rsidRPr="006C5C21">
        <w:rPr>
          <w:rFonts w:ascii="Book Antiqua" w:eastAsia="Times New Roman" w:hAnsi="Book Antiqua" w:cstheme="minorHAnsi"/>
          <w:sz w:val="24"/>
          <w:szCs w:val="24"/>
        </w:rPr>
        <w:t>large cystoliths</w:t>
      </w:r>
      <w:r w:rsidR="00CB5616"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where the facilities and skills for less invasive procedures are not available</w:t>
      </w:r>
      <w:r w:rsidR="00CB5616" w:rsidRPr="006C5C21">
        <w:rPr>
          <w:rFonts w:ascii="Book Antiqua" w:eastAsia="Times New Roman" w:hAnsi="Book Antiqua" w:cstheme="minorHAnsi"/>
          <w:sz w:val="24"/>
          <w:szCs w:val="24"/>
        </w:rPr>
        <w:t xml:space="preserve"> or due to patient </w:t>
      </w:r>
      <w:proofErr w:type="gramStart"/>
      <w:r w:rsidR="00CB5616" w:rsidRPr="006C5C21">
        <w:rPr>
          <w:rFonts w:ascii="Book Antiqua" w:eastAsia="Times New Roman" w:hAnsi="Book Antiqua" w:cstheme="minorHAnsi"/>
          <w:sz w:val="24"/>
          <w:szCs w:val="24"/>
        </w:rPr>
        <w:t>preference</w:t>
      </w:r>
      <w:r w:rsidR="00126029" w:rsidRPr="006C5C21">
        <w:rPr>
          <w:rFonts w:ascii="Book Antiqua" w:hAnsi="Book Antiqua" w:cstheme="minorHAnsi"/>
          <w:sz w:val="24"/>
          <w:szCs w:val="24"/>
          <w:vertAlign w:val="superscript"/>
        </w:rPr>
        <w:t>[</w:t>
      </w:r>
      <w:proofErr w:type="gramEnd"/>
      <w:r w:rsidR="006A2BE5" w:rsidRPr="006C5C21">
        <w:rPr>
          <w:rFonts w:ascii="Book Antiqua" w:hAnsi="Book Antiqua" w:cstheme="minorHAnsi"/>
          <w:sz w:val="24"/>
          <w:szCs w:val="24"/>
          <w:vertAlign w:val="superscript"/>
        </w:rPr>
        <w:t>3,4,6</w:t>
      </w:r>
      <w:r w:rsidR="00126029" w:rsidRPr="006C5C21">
        <w:rPr>
          <w:rFonts w:ascii="Book Antiqua" w:hAnsi="Book Antiqua" w:cstheme="minorHAnsi"/>
          <w:sz w:val="24"/>
          <w:szCs w:val="24"/>
          <w:vertAlign w:val="superscript"/>
        </w:rPr>
        <w:t>]</w:t>
      </w:r>
      <w:r w:rsidRPr="006C5C21">
        <w:rPr>
          <w:rFonts w:ascii="Book Antiqua" w:eastAsia="Times New Roman" w:hAnsi="Book Antiqua" w:cstheme="minorHAnsi"/>
          <w:sz w:val="24"/>
          <w:szCs w:val="24"/>
        </w:rPr>
        <w:t>.</w:t>
      </w:r>
      <w:r w:rsidR="005B62A0" w:rsidRPr="006C5C21">
        <w:rPr>
          <w:rFonts w:ascii="Book Antiqua" w:eastAsia="Times New Roman" w:hAnsi="Book Antiqua" w:cstheme="minorHAnsi"/>
          <w:sz w:val="24"/>
          <w:szCs w:val="24"/>
        </w:rPr>
        <w:t xml:space="preserve"> </w:t>
      </w:r>
      <w:r w:rsidR="006318CA" w:rsidRPr="006C5C21">
        <w:rPr>
          <w:rFonts w:ascii="Book Antiqua" w:eastAsia="Times New Roman" w:hAnsi="Book Antiqua" w:cstheme="minorHAnsi"/>
          <w:sz w:val="24"/>
          <w:szCs w:val="24"/>
        </w:rPr>
        <w:t>In developed countries TURP and Laser prost</w:t>
      </w:r>
      <w:r w:rsidR="001D084F" w:rsidRPr="006C5C21">
        <w:rPr>
          <w:rFonts w:ascii="Book Antiqua" w:eastAsia="Times New Roman" w:hAnsi="Book Antiqua" w:cstheme="minorHAnsi"/>
          <w:sz w:val="24"/>
          <w:szCs w:val="24"/>
        </w:rPr>
        <w:t>atectomy</w:t>
      </w:r>
      <w:r w:rsidR="006318CA" w:rsidRPr="006C5C21">
        <w:rPr>
          <w:rFonts w:ascii="Book Antiqua" w:eastAsia="Times New Roman" w:hAnsi="Book Antiqua" w:cstheme="minorHAnsi"/>
          <w:sz w:val="24"/>
          <w:szCs w:val="24"/>
        </w:rPr>
        <w:t xml:space="preserve"> account for </w:t>
      </w:r>
      <w:r w:rsidR="001D084F" w:rsidRPr="006C5C21">
        <w:rPr>
          <w:rFonts w:ascii="Book Antiqua" w:eastAsia="Times New Roman" w:hAnsi="Book Antiqua" w:cstheme="minorHAnsi"/>
          <w:sz w:val="24"/>
          <w:szCs w:val="24"/>
        </w:rPr>
        <w:t>most procedures</w:t>
      </w:r>
      <w:r w:rsidR="00126029" w:rsidRPr="006C5C21">
        <w:rPr>
          <w:rFonts w:ascii="Book Antiqua" w:hAnsi="Book Antiqua" w:cstheme="minorHAnsi"/>
          <w:sz w:val="24"/>
          <w:szCs w:val="24"/>
          <w:vertAlign w:val="superscript"/>
        </w:rPr>
        <w:t>[</w:t>
      </w:r>
      <w:r w:rsidR="006A2BE5" w:rsidRPr="006C5C21">
        <w:rPr>
          <w:rFonts w:ascii="Book Antiqua" w:hAnsi="Book Antiqua" w:cstheme="minorHAnsi"/>
          <w:sz w:val="24"/>
          <w:szCs w:val="24"/>
          <w:vertAlign w:val="superscript"/>
        </w:rPr>
        <w:t>3,4,6</w:t>
      </w:r>
      <w:r w:rsidR="00126029" w:rsidRPr="006C5C21">
        <w:rPr>
          <w:rFonts w:ascii="Book Antiqua" w:hAnsi="Book Antiqua" w:cstheme="minorHAnsi"/>
          <w:sz w:val="24"/>
          <w:szCs w:val="24"/>
          <w:vertAlign w:val="superscript"/>
        </w:rPr>
        <w:t>]</w:t>
      </w:r>
      <w:r w:rsidR="001D084F" w:rsidRPr="006C5C21">
        <w:rPr>
          <w:rFonts w:ascii="Book Antiqua" w:eastAsia="Times New Roman" w:hAnsi="Book Antiqua" w:cstheme="minorHAnsi"/>
          <w:sz w:val="24"/>
          <w:szCs w:val="24"/>
        </w:rPr>
        <w:t xml:space="preserve"> </w:t>
      </w:r>
      <w:r w:rsidR="006318CA" w:rsidRPr="006C5C21">
        <w:rPr>
          <w:rFonts w:ascii="Book Antiqua" w:eastAsia="Times New Roman" w:hAnsi="Book Antiqua" w:cstheme="minorHAnsi"/>
          <w:sz w:val="24"/>
          <w:szCs w:val="24"/>
        </w:rPr>
        <w:t xml:space="preserve">but in </w:t>
      </w:r>
      <w:r w:rsidRPr="006C5C21">
        <w:rPr>
          <w:rFonts w:ascii="Book Antiqua" w:eastAsia="Times New Roman" w:hAnsi="Book Antiqua" w:cstheme="minorHAnsi"/>
          <w:sz w:val="24"/>
          <w:szCs w:val="24"/>
        </w:rPr>
        <w:t xml:space="preserve">the developing </w:t>
      </w:r>
      <w:r w:rsidR="00765F2E" w:rsidRPr="006C5C21">
        <w:rPr>
          <w:rFonts w:ascii="Book Antiqua" w:eastAsia="Times New Roman" w:hAnsi="Book Antiqua" w:cstheme="minorHAnsi"/>
          <w:sz w:val="24"/>
          <w:szCs w:val="24"/>
        </w:rPr>
        <w:t xml:space="preserve">world </w:t>
      </w:r>
      <w:r w:rsidR="00112523" w:rsidRPr="006C5C21">
        <w:rPr>
          <w:rFonts w:ascii="Book Antiqua" w:eastAsia="Times New Roman" w:hAnsi="Book Antiqua" w:cstheme="minorHAnsi"/>
          <w:sz w:val="24"/>
          <w:szCs w:val="24"/>
        </w:rPr>
        <w:t xml:space="preserve">OSP </w:t>
      </w:r>
      <w:r w:rsidRPr="006C5C21">
        <w:rPr>
          <w:rFonts w:ascii="Book Antiqua" w:eastAsia="Times New Roman" w:hAnsi="Book Antiqua" w:cstheme="minorHAnsi"/>
          <w:sz w:val="24"/>
          <w:szCs w:val="24"/>
        </w:rPr>
        <w:t>either in the form of</w:t>
      </w:r>
      <w:r w:rsidR="005530E2" w:rsidRPr="006C5C21">
        <w:rPr>
          <w:rFonts w:ascii="Book Antiqua" w:eastAsia="Times New Roman" w:hAnsi="Book Antiqua" w:cstheme="minorHAnsi"/>
          <w:sz w:val="24"/>
          <w:szCs w:val="24"/>
        </w:rPr>
        <w:t xml:space="preserve"> </w:t>
      </w:r>
      <w:proofErr w:type="spellStart"/>
      <w:r w:rsidR="00B649E7" w:rsidRPr="006C5C21">
        <w:rPr>
          <w:rFonts w:ascii="Book Antiqua" w:eastAsia="Times New Roman" w:hAnsi="Book Antiqua" w:cstheme="minorHAnsi"/>
          <w:sz w:val="24"/>
          <w:szCs w:val="24"/>
        </w:rPr>
        <w:t>Freyer’s</w:t>
      </w:r>
      <w:proofErr w:type="spellEnd"/>
      <w:r w:rsidR="00681E35" w:rsidRPr="006C5C21">
        <w:rPr>
          <w:rFonts w:ascii="Book Antiqua" w:eastAsia="Times New Roman" w:hAnsi="Book Antiqua" w:cstheme="minorHAnsi"/>
          <w:sz w:val="24"/>
          <w:szCs w:val="24"/>
        </w:rPr>
        <w:t xml:space="preserve"> </w:t>
      </w:r>
      <w:proofErr w:type="spellStart"/>
      <w:r w:rsidRPr="006C5C21">
        <w:rPr>
          <w:rFonts w:ascii="Book Antiqua" w:eastAsia="Times New Roman" w:hAnsi="Book Antiqua" w:cstheme="minorHAnsi"/>
          <w:sz w:val="24"/>
          <w:szCs w:val="24"/>
        </w:rPr>
        <w:t>transvesical</w:t>
      </w:r>
      <w:proofErr w:type="spellEnd"/>
      <w:r w:rsidRPr="006C5C21">
        <w:rPr>
          <w:rFonts w:ascii="Book Antiqua" w:eastAsia="Times New Roman" w:hAnsi="Book Antiqua" w:cstheme="minorHAnsi"/>
          <w:sz w:val="24"/>
          <w:szCs w:val="24"/>
        </w:rPr>
        <w:t xml:space="preserve"> or </w:t>
      </w:r>
      <w:proofErr w:type="spellStart"/>
      <w:r w:rsidR="00681E35" w:rsidRPr="006C5C21">
        <w:rPr>
          <w:rFonts w:ascii="Book Antiqua" w:eastAsia="Times New Roman" w:hAnsi="Book Antiqua" w:cstheme="minorHAnsi"/>
          <w:sz w:val="24"/>
          <w:szCs w:val="24"/>
        </w:rPr>
        <w:t>Millin</w:t>
      </w:r>
      <w:r w:rsidR="00B649E7" w:rsidRPr="006C5C21">
        <w:rPr>
          <w:rFonts w:ascii="Book Antiqua" w:eastAsia="Times New Roman" w:hAnsi="Book Antiqua" w:cstheme="minorHAnsi"/>
          <w:sz w:val="24"/>
          <w:szCs w:val="24"/>
        </w:rPr>
        <w:t>’</w:t>
      </w:r>
      <w:r w:rsidR="00681E35" w:rsidRPr="006C5C21">
        <w:rPr>
          <w:rFonts w:ascii="Book Antiqua" w:eastAsia="Times New Roman" w:hAnsi="Book Antiqua" w:cstheme="minorHAnsi"/>
          <w:sz w:val="24"/>
          <w:szCs w:val="24"/>
        </w:rPr>
        <w:t>s</w:t>
      </w:r>
      <w:proofErr w:type="spellEnd"/>
      <w:r w:rsidR="00681E35"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 xml:space="preserve">retropubic prostatectomy </w:t>
      </w:r>
      <w:r w:rsidR="004F2447" w:rsidRPr="006C5C21">
        <w:rPr>
          <w:rFonts w:ascii="Book Antiqua" w:eastAsia="Times New Roman" w:hAnsi="Book Antiqua" w:cstheme="minorHAnsi"/>
          <w:sz w:val="24"/>
          <w:szCs w:val="24"/>
        </w:rPr>
        <w:t>i</w:t>
      </w:r>
      <w:r w:rsidRPr="006C5C21">
        <w:rPr>
          <w:rFonts w:ascii="Book Antiqua" w:eastAsia="Times New Roman" w:hAnsi="Book Antiqua" w:cstheme="minorHAnsi"/>
          <w:sz w:val="24"/>
          <w:szCs w:val="24"/>
        </w:rPr>
        <w:t>s the commonest treatment modality</w:t>
      </w:r>
      <w:r w:rsidR="00126029" w:rsidRPr="006C5C21">
        <w:rPr>
          <w:rFonts w:ascii="Book Antiqua" w:hAnsi="Book Antiqua" w:cstheme="minorHAnsi"/>
          <w:sz w:val="24"/>
          <w:szCs w:val="24"/>
          <w:vertAlign w:val="superscript"/>
        </w:rPr>
        <w:t>[</w:t>
      </w:r>
      <w:r w:rsidR="00B238DA" w:rsidRPr="006C5C21">
        <w:rPr>
          <w:rFonts w:ascii="Book Antiqua" w:hAnsi="Book Antiqua" w:cstheme="minorHAnsi"/>
          <w:sz w:val="24"/>
          <w:szCs w:val="24"/>
          <w:vertAlign w:val="superscript"/>
        </w:rPr>
        <w:t>3</w:t>
      </w:r>
      <w:r w:rsidR="00CD331F" w:rsidRPr="006C5C21">
        <w:rPr>
          <w:rFonts w:ascii="Book Antiqua" w:hAnsi="Book Antiqua" w:cstheme="minorHAnsi"/>
          <w:sz w:val="24"/>
          <w:szCs w:val="24"/>
          <w:vertAlign w:val="superscript"/>
        </w:rPr>
        <w:t>-</w:t>
      </w:r>
      <w:r w:rsidR="00EA5168" w:rsidRPr="006C5C21">
        <w:rPr>
          <w:rFonts w:ascii="Book Antiqua" w:hAnsi="Book Antiqua" w:cstheme="minorHAnsi"/>
          <w:sz w:val="24"/>
          <w:szCs w:val="24"/>
          <w:vertAlign w:val="superscript"/>
        </w:rPr>
        <w:t>5,7</w:t>
      </w:r>
      <w:r w:rsidR="00126029" w:rsidRPr="006C5C21">
        <w:rPr>
          <w:rFonts w:ascii="Book Antiqua" w:hAnsi="Book Antiqua" w:cstheme="minorHAnsi"/>
          <w:sz w:val="24"/>
          <w:szCs w:val="24"/>
          <w:vertAlign w:val="superscript"/>
        </w:rPr>
        <w:t>]</w:t>
      </w:r>
      <w:r w:rsidR="00A5265F" w:rsidRPr="006C5C21">
        <w:rPr>
          <w:rFonts w:ascii="Book Antiqua" w:eastAsia="Times New Roman" w:hAnsi="Book Antiqua" w:cstheme="minorHAnsi"/>
          <w:sz w:val="24"/>
          <w:szCs w:val="24"/>
        </w:rPr>
        <w:t>.</w:t>
      </w:r>
    </w:p>
    <w:p w:rsidR="004E497F" w:rsidRPr="006C5C21" w:rsidRDefault="00170CDC" w:rsidP="005530E2">
      <w:pPr>
        <w:spacing w:after="0" w:line="360" w:lineRule="auto"/>
        <w:ind w:firstLineChars="100" w:firstLine="240"/>
        <w:jc w:val="both"/>
        <w:rPr>
          <w:rFonts w:ascii="Book Antiqua" w:hAnsi="Book Antiqua" w:cstheme="minorHAnsi"/>
          <w:sz w:val="24"/>
          <w:szCs w:val="24"/>
        </w:rPr>
      </w:pPr>
      <w:r w:rsidRPr="006C5C21">
        <w:rPr>
          <w:rFonts w:ascii="Book Antiqua" w:hAnsi="Book Antiqua" w:cstheme="minorHAnsi"/>
          <w:sz w:val="24"/>
          <w:szCs w:val="24"/>
        </w:rPr>
        <w:t xml:space="preserve">The </w:t>
      </w:r>
      <w:r w:rsidR="00681E35" w:rsidRPr="006C5C21">
        <w:rPr>
          <w:rFonts w:ascii="Book Antiqua" w:hAnsi="Book Antiqua" w:cstheme="minorHAnsi"/>
          <w:sz w:val="24"/>
          <w:szCs w:val="24"/>
        </w:rPr>
        <w:t>most worrisome</w:t>
      </w:r>
      <w:r w:rsidRPr="006C5C21">
        <w:rPr>
          <w:rFonts w:ascii="Book Antiqua" w:hAnsi="Book Antiqua" w:cstheme="minorHAnsi"/>
          <w:sz w:val="24"/>
          <w:szCs w:val="24"/>
        </w:rPr>
        <w:t xml:space="preserve"> post operative challenge after </w:t>
      </w:r>
      <w:r w:rsidR="00112523" w:rsidRPr="006C5C21">
        <w:rPr>
          <w:rFonts w:ascii="Book Antiqua" w:hAnsi="Book Antiqua" w:cstheme="minorHAnsi"/>
          <w:sz w:val="24"/>
          <w:szCs w:val="24"/>
        </w:rPr>
        <w:t>OSP</w:t>
      </w:r>
      <w:r w:rsidRPr="006C5C21">
        <w:rPr>
          <w:rFonts w:ascii="Book Antiqua" w:hAnsi="Book Antiqua" w:cstheme="minorHAnsi"/>
          <w:sz w:val="24"/>
          <w:szCs w:val="24"/>
        </w:rPr>
        <w:t xml:space="preserve"> </w:t>
      </w:r>
      <w:r w:rsidR="00AB0C90" w:rsidRPr="006C5C21">
        <w:rPr>
          <w:rFonts w:ascii="Book Antiqua" w:hAnsi="Book Antiqua" w:cstheme="minorHAnsi"/>
          <w:sz w:val="24"/>
          <w:szCs w:val="24"/>
        </w:rPr>
        <w:t>i</w:t>
      </w:r>
      <w:r w:rsidRPr="006C5C21">
        <w:rPr>
          <w:rFonts w:ascii="Book Antiqua" w:hAnsi="Book Antiqua" w:cstheme="minorHAnsi"/>
          <w:sz w:val="24"/>
          <w:szCs w:val="24"/>
        </w:rPr>
        <w:t>s</w:t>
      </w:r>
      <w:r w:rsidR="00AB0C90" w:rsidRPr="006C5C21">
        <w:rPr>
          <w:rFonts w:ascii="Book Antiqua" w:hAnsi="Book Antiqua" w:cstheme="minorHAnsi"/>
          <w:sz w:val="24"/>
          <w:szCs w:val="24"/>
        </w:rPr>
        <w:t xml:space="preserve"> </w:t>
      </w:r>
      <w:r w:rsidRPr="006C5C21">
        <w:rPr>
          <w:rFonts w:ascii="Book Antiqua" w:hAnsi="Book Antiqua" w:cstheme="minorHAnsi"/>
          <w:sz w:val="24"/>
          <w:szCs w:val="24"/>
        </w:rPr>
        <w:t>post operative haemorrhage and the attendant clot retention.</w:t>
      </w:r>
      <w:r w:rsidR="00957E06" w:rsidRPr="006C5C21">
        <w:rPr>
          <w:rFonts w:ascii="Book Antiqua" w:hAnsi="Book Antiqua" w:cstheme="minorHAnsi"/>
          <w:sz w:val="24"/>
          <w:szCs w:val="24"/>
        </w:rPr>
        <w:t xml:space="preserve"> </w:t>
      </w:r>
      <w:proofErr w:type="spellStart"/>
      <w:proofErr w:type="gramStart"/>
      <w:r w:rsidR="00B649E7" w:rsidRPr="006C5C21">
        <w:rPr>
          <w:rFonts w:ascii="Book Antiqua" w:hAnsi="Book Antiqua" w:cstheme="minorHAnsi"/>
          <w:sz w:val="24"/>
          <w:szCs w:val="24"/>
        </w:rPr>
        <w:t>Tinckl</w:t>
      </w:r>
      <w:r w:rsidR="001A31A6" w:rsidRPr="006C5C21">
        <w:rPr>
          <w:rFonts w:ascii="Book Antiqua" w:hAnsi="Book Antiqua" w:cstheme="minorHAnsi"/>
          <w:sz w:val="24"/>
          <w:szCs w:val="24"/>
        </w:rPr>
        <w:t>er</w:t>
      </w:r>
      <w:proofErr w:type="spellEnd"/>
      <w:r w:rsidR="00126029" w:rsidRPr="006C5C21">
        <w:rPr>
          <w:rFonts w:ascii="Book Antiqua" w:hAnsi="Book Antiqua" w:cstheme="minorHAnsi"/>
          <w:sz w:val="24"/>
          <w:szCs w:val="24"/>
          <w:vertAlign w:val="superscript"/>
        </w:rPr>
        <w:t>[</w:t>
      </w:r>
      <w:proofErr w:type="gramEnd"/>
      <w:r w:rsidR="002F0856" w:rsidRPr="006C5C21">
        <w:rPr>
          <w:rFonts w:ascii="Book Antiqua" w:hAnsi="Book Antiqua" w:cstheme="minorHAnsi"/>
          <w:sz w:val="24"/>
          <w:szCs w:val="24"/>
          <w:vertAlign w:val="superscript"/>
        </w:rPr>
        <w:t>8</w:t>
      </w:r>
      <w:r w:rsidR="00126029" w:rsidRPr="006C5C21">
        <w:rPr>
          <w:rFonts w:ascii="Book Antiqua" w:hAnsi="Book Antiqua" w:cstheme="minorHAnsi"/>
          <w:sz w:val="24"/>
          <w:szCs w:val="24"/>
          <w:vertAlign w:val="superscript"/>
        </w:rPr>
        <w:t>]</w:t>
      </w:r>
      <w:r w:rsidR="005530E2" w:rsidRPr="006C5C21">
        <w:rPr>
          <w:rFonts w:ascii="Book Antiqua" w:hAnsi="Book Antiqua" w:cstheme="minorHAnsi"/>
          <w:sz w:val="24"/>
          <w:szCs w:val="24"/>
        </w:rPr>
        <w:t xml:space="preserve"> </w:t>
      </w:r>
      <w:r w:rsidR="001029A0" w:rsidRPr="006C5C21">
        <w:rPr>
          <w:rFonts w:ascii="Book Antiqua" w:hAnsi="Book Antiqua" w:cstheme="minorHAnsi"/>
          <w:sz w:val="24"/>
          <w:szCs w:val="24"/>
        </w:rPr>
        <w:t>has pointed out that</w:t>
      </w:r>
      <w:r w:rsidR="001A31A6" w:rsidRPr="006C5C21">
        <w:rPr>
          <w:rFonts w:ascii="Book Antiqua" w:hAnsi="Book Antiqua" w:cstheme="minorHAnsi"/>
          <w:sz w:val="24"/>
          <w:szCs w:val="24"/>
        </w:rPr>
        <w:t xml:space="preserve">, apart from </w:t>
      </w:r>
      <w:r w:rsidR="001A31A6" w:rsidRPr="006C5C21">
        <w:rPr>
          <w:rFonts w:ascii="Book Antiqua" w:hAnsi="Book Antiqua"/>
          <w:sz w:val="24"/>
          <w:szCs w:val="24"/>
        </w:rPr>
        <w:t>general</w:t>
      </w:r>
      <w:r w:rsidR="0031503D" w:rsidRPr="006C5C21">
        <w:rPr>
          <w:rFonts w:ascii="Book Antiqua" w:hAnsi="Book Antiqua"/>
          <w:sz w:val="24"/>
          <w:szCs w:val="24"/>
        </w:rPr>
        <w:t xml:space="preserve"> </w:t>
      </w:r>
      <w:r w:rsidR="001A31A6" w:rsidRPr="006C5C21">
        <w:rPr>
          <w:rFonts w:ascii="Book Antiqua" w:hAnsi="Book Antiqua"/>
          <w:sz w:val="24"/>
          <w:szCs w:val="24"/>
        </w:rPr>
        <w:t xml:space="preserve">patient </w:t>
      </w:r>
      <w:r w:rsidR="005530E2" w:rsidRPr="006C5C21">
        <w:rPr>
          <w:rFonts w:ascii="Book Antiqua" w:hAnsi="Book Antiqua"/>
          <w:sz w:val="24"/>
          <w:szCs w:val="24"/>
        </w:rPr>
        <w:t>management, patient care follow</w:t>
      </w:r>
      <w:r w:rsidR="005530E2" w:rsidRPr="006C5C21">
        <w:rPr>
          <w:rFonts w:ascii="Book Antiqua" w:hAnsi="Book Antiqua" w:hint="eastAsia"/>
          <w:sz w:val="24"/>
          <w:szCs w:val="24"/>
          <w:lang w:eastAsia="zh-CN"/>
        </w:rPr>
        <w:t>i</w:t>
      </w:r>
      <w:r w:rsidR="001A31A6" w:rsidRPr="006C5C21">
        <w:rPr>
          <w:rFonts w:ascii="Book Antiqua" w:hAnsi="Book Antiqua"/>
          <w:sz w:val="24"/>
          <w:szCs w:val="24"/>
        </w:rPr>
        <w:t xml:space="preserve">ng </w:t>
      </w:r>
      <w:r w:rsidR="00112523" w:rsidRPr="006C5C21">
        <w:rPr>
          <w:rFonts w:ascii="Book Antiqua" w:hAnsi="Book Antiqua"/>
          <w:sz w:val="24"/>
          <w:szCs w:val="24"/>
        </w:rPr>
        <w:t>OSP</w:t>
      </w:r>
      <w:r w:rsidR="001A31A6" w:rsidRPr="006C5C21">
        <w:rPr>
          <w:rFonts w:ascii="Book Antiqua" w:hAnsi="Book Antiqua"/>
          <w:sz w:val="24"/>
          <w:szCs w:val="24"/>
        </w:rPr>
        <w:t xml:space="preserve"> is</w:t>
      </w:r>
      <w:r w:rsidR="001D084F" w:rsidRPr="006C5C21">
        <w:rPr>
          <w:rFonts w:ascii="Book Antiqua" w:hAnsi="Book Antiqua"/>
          <w:sz w:val="24"/>
          <w:szCs w:val="24"/>
        </w:rPr>
        <w:t xml:space="preserve"> mainly concerned with ensuring uninterrupted drainage of urine and blood from the lower urinary tract until normal </w:t>
      </w:r>
      <w:r w:rsidR="00112523" w:rsidRPr="006C5C21">
        <w:rPr>
          <w:rFonts w:ascii="Book Antiqua" w:hAnsi="Book Antiqua"/>
          <w:sz w:val="24"/>
          <w:szCs w:val="24"/>
        </w:rPr>
        <w:t>h</w:t>
      </w:r>
      <w:r w:rsidR="001D084F" w:rsidRPr="006C5C21">
        <w:rPr>
          <w:rFonts w:ascii="Book Antiqua" w:hAnsi="Book Antiqua"/>
          <w:sz w:val="24"/>
          <w:szCs w:val="24"/>
        </w:rPr>
        <w:t>aemostasis is attained</w:t>
      </w:r>
      <w:r w:rsidR="00B649E7" w:rsidRPr="006C5C21">
        <w:rPr>
          <w:rFonts w:ascii="Book Antiqua" w:hAnsi="Book Antiqua"/>
          <w:sz w:val="24"/>
          <w:szCs w:val="24"/>
        </w:rPr>
        <w:t>,</w:t>
      </w:r>
      <w:r w:rsidR="001D084F" w:rsidRPr="006C5C21">
        <w:rPr>
          <w:rFonts w:ascii="Book Antiqua" w:hAnsi="Book Antiqua"/>
          <w:sz w:val="24"/>
          <w:szCs w:val="24"/>
        </w:rPr>
        <w:t xml:space="preserve"> avoiding accumulation of blood and clot retention.</w:t>
      </w:r>
      <w:r w:rsidR="00112523" w:rsidRPr="006C5C21">
        <w:rPr>
          <w:rFonts w:ascii="Book Antiqua" w:hAnsi="Book Antiqua"/>
          <w:sz w:val="24"/>
          <w:szCs w:val="24"/>
        </w:rPr>
        <w:t xml:space="preserve"> </w:t>
      </w:r>
      <w:r w:rsidR="00957E06" w:rsidRPr="006C5C21">
        <w:rPr>
          <w:rFonts w:ascii="Book Antiqua" w:hAnsi="Book Antiqua" w:cstheme="minorHAnsi"/>
          <w:sz w:val="24"/>
          <w:szCs w:val="24"/>
        </w:rPr>
        <w:t>The urethral drainage catheter is frequently blocked by blood clots in the immediate post operative period leading to painful clot retention episodes requiring repeated clot evacuation and occasionally a return to the operating room for either cystoscopic evacuation or re- exploration with its attendant risks.</w:t>
      </w:r>
      <w:r w:rsidR="006302F6" w:rsidRPr="006C5C21">
        <w:rPr>
          <w:rFonts w:ascii="Book Antiqua" w:hAnsi="Book Antiqua" w:cstheme="minorHAnsi"/>
          <w:sz w:val="24"/>
          <w:szCs w:val="24"/>
        </w:rPr>
        <w:t xml:space="preserve"> </w:t>
      </w:r>
      <w:r w:rsidR="00426223" w:rsidRPr="006C5C21">
        <w:rPr>
          <w:rFonts w:ascii="Book Antiqua" w:hAnsi="Book Antiqua" w:cstheme="minorHAnsi"/>
          <w:sz w:val="24"/>
          <w:szCs w:val="24"/>
        </w:rPr>
        <w:t xml:space="preserve">Clot retention rates </w:t>
      </w:r>
      <w:r w:rsidR="0074770F" w:rsidRPr="006C5C21">
        <w:rPr>
          <w:rFonts w:ascii="Book Antiqua" w:hAnsi="Book Antiqua" w:cstheme="minorHAnsi"/>
          <w:sz w:val="24"/>
          <w:szCs w:val="24"/>
        </w:rPr>
        <w:t>as low as 4.3</w:t>
      </w:r>
      <w:r w:rsidR="005530E2" w:rsidRPr="006C5C21">
        <w:rPr>
          <w:rFonts w:ascii="Book Antiqua" w:hAnsi="Book Antiqua" w:cstheme="minorHAnsi" w:hint="eastAsia"/>
          <w:sz w:val="24"/>
          <w:szCs w:val="24"/>
          <w:lang w:eastAsia="zh-CN"/>
        </w:rPr>
        <w:t>%</w:t>
      </w:r>
      <w:r w:rsidR="0074770F" w:rsidRPr="006C5C21">
        <w:rPr>
          <w:rFonts w:ascii="Book Antiqua" w:hAnsi="Book Antiqua" w:cstheme="minorHAnsi"/>
          <w:sz w:val="24"/>
          <w:szCs w:val="24"/>
        </w:rPr>
        <w:t xml:space="preserve"> </w:t>
      </w:r>
      <w:r w:rsidR="005530E2" w:rsidRPr="006C5C21">
        <w:rPr>
          <w:rFonts w:ascii="Book Antiqua" w:hAnsi="Book Antiqua" w:cstheme="minorHAnsi" w:hint="eastAsia"/>
          <w:sz w:val="24"/>
          <w:szCs w:val="24"/>
          <w:lang w:eastAsia="zh-CN"/>
        </w:rPr>
        <w:t>-</w:t>
      </w:r>
      <w:r w:rsidR="0074770F" w:rsidRPr="006C5C21">
        <w:rPr>
          <w:rFonts w:ascii="Book Antiqua" w:hAnsi="Book Antiqua" w:cstheme="minorHAnsi"/>
          <w:sz w:val="24"/>
          <w:szCs w:val="24"/>
        </w:rPr>
        <w:t>8%</w:t>
      </w:r>
      <w:r w:rsidR="00126029" w:rsidRPr="006C5C21">
        <w:rPr>
          <w:rFonts w:ascii="Book Antiqua" w:hAnsi="Book Antiqua" w:cstheme="minorHAnsi"/>
          <w:sz w:val="24"/>
          <w:szCs w:val="24"/>
          <w:vertAlign w:val="superscript"/>
        </w:rPr>
        <w:t>[</w:t>
      </w:r>
      <w:r w:rsidR="004B5AF3" w:rsidRPr="006C5C21">
        <w:rPr>
          <w:rFonts w:ascii="Book Antiqua" w:hAnsi="Book Antiqua" w:cstheme="minorHAnsi"/>
          <w:sz w:val="24"/>
          <w:szCs w:val="24"/>
          <w:vertAlign w:val="superscript"/>
        </w:rPr>
        <w:t>4,</w:t>
      </w:r>
      <w:r w:rsidR="002F0856" w:rsidRPr="006C5C21">
        <w:rPr>
          <w:rFonts w:ascii="Book Antiqua" w:hAnsi="Book Antiqua" w:cstheme="minorHAnsi"/>
          <w:sz w:val="24"/>
          <w:szCs w:val="24"/>
          <w:vertAlign w:val="superscript"/>
        </w:rPr>
        <w:t>9,10</w:t>
      </w:r>
      <w:r w:rsidR="00126029" w:rsidRPr="006C5C21">
        <w:rPr>
          <w:rFonts w:ascii="Book Antiqua" w:hAnsi="Book Antiqua" w:cstheme="minorHAnsi"/>
          <w:sz w:val="24"/>
          <w:szCs w:val="24"/>
          <w:vertAlign w:val="superscript"/>
        </w:rPr>
        <w:t>]</w:t>
      </w:r>
      <w:r w:rsidR="005530E2" w:rsidRPr="006C5C21">
        <w:rPr>
          <w:rFonts w:ascii="Book Antiqua" w:hAnsi="Book Antiqua" w:cstheme="minorHAnsi"/>
          <w:sz w:val="24"/>
          <w:szCs w:val="24"/>
        </w:rPr>
        <w:t xml:space="preserve"> </w:t>
      </w:r>
      <w:r w:rsidR="001D084F" w:rsidRPr="006C5C21">
        <w:rPr>
          <w:rFonts w:ascii="Book Antiqua" w:hAnsi="Book Antiqua" w:cstheme="minorHAnsi"/>
          <w:sz w:val="24"/>
          <w:szCs w:val="24"/>
        </w:rPr>
        <w:t>and</w:t>
      </w:r>
      <w:r w:rsidR="005162DC" w:rsidRPr="006C5C21">
        <w:rPr>
          <w:rFonts w:ascii="Book Antiqua" w:hAnsi="Book Antiqua" w:cstheme="minorHAnsi"/>
          <w:sz w:val="24"/>
          <w:szCs w:val="24"/>
        </w:rPr>
        <w:t xml:space="preserve"> </w:t>
      </w:r>
      <w:r w:rsidR="0074770F" w:rsidRPr="006C5C21">
        <w:rPr>
          <w:rFonts w:ascii="Book Antiqua" w:hAnsi="Book Antiqua" w:cstheme="minorHAnsi"/>
          <w:sz w:val="24"/>
          <w:szCs w:val="24"/>
        </w:rPr>
        <w:t>as high as 47%</w:t>
      </w:r>
      <w:r w:rsidR="00126029" w:rsidRPr="006C5C21">
        <w:rPr>
          <w:rFonts w:ascii="Book Antiqua" w:hAnsi="Book Antiqua" w:cstheme="minorHAnsi"/>
          <w:sz w:val="24"/>
          <w:szCs w:val="24"/>
          <w:vertAlign w:val="superscript"/>
        </w:rPr>
        <w:t>[</w:t>
      </w:r>
      <w:r w:rsidR="004B5AF3" w:rsidRPr="006C5C21">
        <w:rPr>
          <w:rFonts w:ascii="Book Antiqua" w:hAnsi="Book Antiqua" w:cstheme="minorHAnsi"/>
          <w:sz w:val="24"/>
          <w:szCs w:val="24"/>
          <w:vertAlign w:val="superscript"/>
        </w:rPr>
        <w:t>5</w:t>
      </w:r>
      <w:r w:rsidR="00126029" w:rsidRPr="006C5C21">
        <w:rPr>
          <w:rFonts w:ascii="Book Antiqua" w:hAnsi="Book Antiqua" w:cstheme="minorHAnsi"/>
          <w:sz w:val="24"/>
          <w:szCs w:val="24"/>
          <w:vertAlign w:val="superscript"/>
        </w:rPr>
        <w:t>]</w:t>
      </w:r>
      <w:r w:rsidR="0074770F" w:rsidRPr="006C5C21">
        <w:rPr>
          <w:rFonts w:ascii="Book Antiqua" w:hAnsi="Book Antiqua" w:cstheme="minorHAnsi"/>
          <w:sz w:val="24"/>
          <w:szCs w:val="24"/>
        </w:rPr>
        <w:t xml:space="preserve"> have been documented. Also </w:t>
      </w:r>
      <w:r w:rsidR="001D43BC" w:rsidRPr="006C5C21">
        <w:rPr>
          <w:rFonts w:ascii="Book Antiqua" w:hAnsi="Book Antiqua" w:cstheme="minorHAnsi"/>
          <w:sz w:val="24"/>
          <w:szCs w:val="24"/>
        </w:rPr>
        <w:t>re exploration rate</w:t>
      </w:r>
      <w:r w:rsidR="00A5265F" w:rsidRPr="006C5C21">
        <w:rPr>
          <w:rFonts w:ascii="Book Antiqua" w:hAnsi="Book Antiqua" w:cstheme="minorHAnsi"/>
          <w:sz w:val="24"/>
          <w:szCs w:val="24"/>
        </w:rPr>
        <w:t>s</w:t>
      </w:r>
      <w:r w:rsidR="001D43BC" w:rsidRPr="006C5C21">
        <w:rPr>
          <w:rFonts w:ascii="Book Antiqua" w:hAnsi="Book Antiqua" w:cstheme="minorHAnsi"/>
          <w:sz w:val="24"/>
          <w:szCs w:val="24"/>
        </w:rPr>
        <w:t xml:space="preserve"> as high as 4.3%</w:t>
      </w:r>
      <w:r w:rsidR="00126029" w:rsidRPr="006C5C21">
        <w:rPr>
          <w:rFonts w:ascii="Book Antiqua" w:hAnsi="Book Antiqua" w:cstheme="minorHAnsi"/>
          <w:sz w:val="24"/>
          <w:szCs w:val="24"/>
          <w:vertAlign w:val="superscript"/>
        </w:rPr>
        <w:t>[</w:t>
      </w:r>
      <w:r w:rsidR="004B5AF3" w:rsidRPr="006C5C21">
        <w:rPr>
          <w:rFonts w:ascii="Book Antiqua" w:hAnsi="Book Antiqua" w:cstheme="minorHAnsi"/>
          <w:sz w:val="24"/>
          <w:szCs w:val="24"/>
          <w:vertAlign w:val="superscript"/>
        </w:rPr>
        <w:t>4</w:t>
      </w:r>
      <w:r w:rsidR="00126029" w:rsidRPr="006C5C21">
        <w:rPr>
          <w:rFonts w:ascii="Book Antiqua" w:hAnsi="Book Antiqua" w:cstheme="minorHAnsi"/>
          <w:sz w:val="24"/>
          <w:szCs w:val="24"/>
          <w:vertAlign w:val="superscript"/>
        </w:rPr>
        <w:t>]</w:t>
      </w:r>
      <w:r w:rsidR="005530E2" w:rsidRPr="006C5C21">
        <w:rPr>
          <w:rFonts w:ascii="Book Antiqua" w:hAnsi="Book Antiqua" w:cstheme="minorHAnsi"/>
          <w:sz w:val="24"/>
          <w:szCs w:val="24"/>
        </w:rPr>
        <w:t xml:space="preserve"> </w:t>
      </w:r>
      <w:r w:rsidR="005162DC" w:rsidRPr="006C5C21">
        <w:rPr>
          <w:rFonts w:ascii="Book Antiqua" w:hAnsi="Book Antiqua" w:cstheme="minorHAnsi"/>
          <w:sz w:val="24"/>
          <w:szCs w:val="24"/>
        </w:rPr>
        <w:t>have been</w:t>
      </w:r>
      <w:r w:rsidR="005530E2" w:rsidRPr="006C5C21">
        <w:rPr>
          <w:rFonts w:ascii="Book Antiqua" w:hAnsi="Book Antiqua" w:cstheme="minorHAnsi"/>
          <w:sz w:val="24"/>
          <w:szCs w:val="24"/>
        </w:rPr>
        <w:t xml:space="preserve"> </w:t>
      </w:r>
      <w:r w:rsidR="00655038" w:rsidRPr="006C5C21">
        <w:rPr>
          <w:rFonts w:ascii="Book Antiqua" w:hAnsi="Book Antiqua" w:cstheme="minorHAnsi"/>
          <w:sz w:val="24"/>
          <w:szCs w:val="24"/>
        </w:rPr>
        <w:t>reported for</w:t>
      </w:r>
      <w:r w:rsidR="005162DC" w:rsidRPr="006C5C21">
        <w:rPr>
          <w:rFonts w:ascii="Book Antiqua" w:hAnsi="Book Antiqua" w:cstheme="minorHAnsi"/>
          <w:sz w:val="24"/>
          <w:szCs w:val="24"/>
        </w:rPr>
        <w:t xml:space="preserve"> </w:t>
      </w:r>
      <w:r w:rsidR="001D43BC" w:rsidRPr="006C5C21">
        <w:rPr>
          <w:rFonts w:ascii="Book Antiqua" w:hAnsi="Book Antiqua" w:cstheme="minorHAnsi"/>
          <w:sz w:val="24"/>
          <w:szCs w:val="24"/>
        </w:rPr>
        <w:t>recalcitrant</w:t>
      </w:r>
      <w:r w:rsidR="00655038" w:rsidRPr="006C5C21">
        <w:rPr>
          <w:rFonts w:ascii="Book Antiqua" w:hAnsi="Book Antiqua" w:cstheme="minorHAnsi"/>
          <w:sz w:val="24"/>
          <w:szCs w:val="24"/>
        </w:rPr>
        <w:t xml:space="preserve"> clot-retention in patients undergoing </w:t>
      </w:r>
      <w:r w:rsidR="00112523" w:rsidRPr="006C5C21">
        <w:rPr>
          <w:rFonts w:ascii="Book Antiqua" w:hAnsi="Book Antiqua" w:cstheme="minorHAnsi"/>
          <w:sz w:val="24"/>
          <w:szCs w:val="24"/>
        </w:rPr>
        <w:t>OSP</w:t>
      </w:r>
      <w:r w:rsidR="00655038" w:rsidRPr="006C5C21">
        <w:rPr>
          <w:rFonts w:ascii="Book Antiqua" w:hAnsi="Book Antiqua" w:cstheme="minorHAnsi"/>
          <w:sz w:val="24"/>
          <w:szCs w:val="24"/>
        </w:rPr>
        <w:t>.</w:t>
      </w:r>
      <w:r w:rsidR="004E497F" w:rsidRPr="006C5C21">
        <w:rPr>
          <w:rFonts w:ascii="Book Antiqua" w:hAnsi="Book Antiqua" w:cstheme="minorHAnsi"/>
          <w:sz w:val="24"/>
          <w:szCs w:val="24"/>
        </w:rPr>
        <w:t xml:space="preserve"> </w:t>
      </w:r>
      <w:proofErr w:type="gramStart"/>
      <w:r w:rsidR="001029A0" w:rsidRPr="006C5C21">
        <w:rPr>
          <w:rFonts w:ascii="Book Antiqua" w:hAnsi="Book Antiqua" w:cstheme="minorHAnsi"/>
          <w:sz w:val="24"/>
          <w:szCs w:val="24"/>
        </w:rPr>
        <w:t>Byrne</w:t>
      </w:r>
      <w:r w:rsidR="00126029" w:rsidRPr="006C5C21">
        <w:rPr>
          <w:rFonts w:ascii="Book Antiqua" w:hAnsi="Book Antiqua" w:cstheme="minorHAnsi"/>
          <w:sz w:val="24"/>
          <w:szCs w:val="24"/>
          <w:vertAlign w:val="superscript"/>
        </w:rPr>
        <w:t>[</w:t>
      </w:r>
      <w:proofErr w:type="gramEnd"/>
      <w:r w:rsidR="004B5AF3" w:rsidRPr="006C5C21">
        <w:rPr>
          <w:rFonts w:ascii="Book Antiqua" w:hAnsi="Book Antiqua" w:cstheme="minorHAnsi"/>
          <w:sz w:val="24"/>
          <w:szCs w:val="24"/>
          <w:vertAlign w:val="superscript"/>
        </w:rPr>
        <w:t>1</w:t>
      </w:r>
      <w:r w:rsidR="002F0856" w:rsidRPr="006C5C21">
        <w:rPr>
          <w:rFonts w:ascii="Book Antiqua" w:hAnsi="Book Antiqua" w:cstheme="minorHAnsi"/>
          <w:sz w:val="24"/>
          <w:szCs w:val="24"/>
          <w:vertAlign w:val="superscript"/>
        </w:rPr>
        <w:t>1</w:t>
      </w:r>
      <w:r w:rsidR="00126029" w:rsidRPr="006C5C21">
        <w:rPr>
          <w:rFonts w:ascii="Book Antiqua" w:hAnsi="Book Antiqua" w:cstheme="minorHAnsi"/>
          <w:sz w:val="24"/>
          <w:szCs w:val="24"/>
          <w:vertAlign w:val="superscript"/>
        </w:rPr>
        <w:t>]</w:t>
      </w:r>
      <w:r w:rsidR="001029A0" w:rsidRPr="006C5C21">
        <w:rPr>
          <w:rFonts w:ascii="Book Antiqua" w:hAnsi="Book Antiqua" w:cstheme="minorHAnsi"/>
          <w:sz w:val="24"/>
          <w:szCs w:val="24"/>
        </w:rPr>
        <w:t xml:space="preserve"> </w:t>
      </w:r>
      <w:r w:rsidR="001D084F" w:rsidRPr="006C5C21">
        <w:rPr>
          <w:rFonts w:ascii="Book Antiqua" w:hAnsi="Book Antiqua" w:cstheme="minorHAnsi"/>
          <w:sz w:val="24"/>
          <w:szCs w:val="24"/>
        </w:rPr>
        <w:t xml:space="preserve">observed that a significant percentage of deaths that occur secondary to haemorrhage after </w:t>
      </w:r>
      <w:r w:rsidR="00112523" w:rsidRPr="006C5C21">
        <w:rPr>
          <w:rFonts w:ascii="Book Antiqua" w:hAnsi="Book Antiqua" w:cstheme="minorHAnsi"/>
          <w:sz w:val="24"/>
          <w:szCs w:val="24"/>
        </w:rPr>
        <w:t>OSP</w:t>
      </w:r>
      <w:r w:rsidR="001D084F" w:rsidRPr="006C5C21">
        <w:rPr>
          <w:rFonts w:ascii="Book Antiqua" w:hAnsi="Book Antiqua" w:cstheme="minorHAnsi"/>
          <w:sz w:val="24"/>
          <w:szCs w:val="24"/>
        </w:rPr>
        <w:t xml:space="preserve"> can be attributed to inadequate catheter drainage of the bladder</w:t>
      </w:r>
      <w:r w:rsidR="001029A0" w:rsidRPr="006C5C21">
        <w:rPr>
          <w:rFonts w:ascii="Book Antiqua" w:hAnsi="Book Antiqua" w:cstheme="minorHAnsi"/>
          <w:sz w:val="24"/>
          <w:szCs w:val="24"/>
        </w:rPr>
        <w:t>.</w:t>
      </w:r>
      <w:r w:rsidR="00E54312" w:rsidRPr="006C5C21">
        <w:rPr>
          <w:rFonts w:ascii="Book Antiqua" w:hAnsi="Book Antiqua" w:cstheme="minorHAnsi"/>
          <w:sz w:val="24"/>
          <w:szCs w:val="24"/>
        </w:rPr>
        <w:t xml:space="preserve"> </w:t>
      </w:r>
    </w:p>
    <w:p w:rsidR="00670178" w:rsidRPr="006C5C21" w:rsidRDefault="001029A0"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 xml:space="preserve">Therefore effective drainage of the bladder after </w:t>
      </w:r>
      <w:r w:rsidR="00112523" w:rsidRPr="006C5C21">
        <w:rPr>
          <w:rFonts w:ascii="Book Antiqua" w:eastAsia="Times New Roman" w:hAnsi="Book Antiqua" w:cstheme="minorHAnsi"/>
          <w:sz w:val="24"/>
          <w:szCs w:val="24"/>
        </w:rPr>
        <w:t>OSP</w:t>
      </w:r>
      <w:r w:rsidRPr="006C5C21">
        <w:rPr>
          <w:rFonts w:ascii="Book Antiqua" w:eastAsia="Times New Roman" w:hAnsi="Book Antiqua" w:cstheme="minorHAnsi"/>
          <w:sz w:val="24"/>
          <w:szCs w:val="24"/>
        </w:rPr>
        <w:t xml:space="preserve"> is key to a smooth </w:t>
      </w:r>
      <w:proofErr w:type="gramStart"/>
      <w:r w:rsidRPr="006C5C21">
        <w:rPr>
          <w:rFonts w:ascii="Book Antiqua" w:eastAsia="Times New Roman" w:hAnsi="Book Antiqua" w:cstheme="minorHAnsi"/>
          <w:sz w:val="24"/>
          <w:szCs w:val="24"/>
        </w:rPr>
        <w:t>post operative</w:t>
      </w:r>
      <w:proofErr w:type="gramEnd"/>
      <w:r w:rsidRPr="006C5C21">
        <w:rPr>
          <w:rFonts w:ascii="Book Antiqua" w:eastAsia="Times New Roman" w:hAnsi="Book Antiqua" w:cstheme="minorHAnsi"/>
          <w:sz w:val="24"/>
          <w:szCs w:val="24"/>
        </w:rPr>
        <w:t xml:space="preserve"> course and successful outcome.</w:t>
      </w:r>
      <w:r w:rsidR="00670178" w:rsidRPr="006C5C21">
        <w:rPr>
          <w:rFonts w:ascii="Book Antiqua" w:eastAsia="Times New Roman" w:hAnsi="Book Antiqua" w:cstheme="minorHAnsi"/>
          <w:sz w:val="24"/>
          <w:szCs w:val="24"/>
        </w:rPr>
        <w:t xml:space="preserve"> </w:t>
      </w:r>
      <w:r w:rsidR="000B7299" w:rsidRPr="006C5C21">
        <w:rPr>
          <w:rFonts w:ascii="Book Antiqua" w:eastAsia="Times New Roman" w:hAnsi="Book Antiqua" w:cstheme="minorHAnsi"/>
          <w:sz w:val="24"/>
          <w:szCs w:val="24"/>
        </w:rPr>
        <w:t xml:space="preserve">Measures to </w:t>
      </w:r>
      <w:r w:rsidR="000E3CE5" w:rsidRPr="006C5C21">
        <w:rPr>
          <w:rFonts w:ascii="Book Antiqua" w:eastAsia="Times New Roman" w:hAnsi="Book Antiqua" w:cstheme="minorHAnsi"/>
          <w:sz w:val="24"/>
          <w:szCs w:val="24"/>
        </w:rPr>
        <w:t xml:space="preserve">drain the bladder and </w:t>
      </w:r>
      <w:r w:rsidR="000B7299" w:rsidRPr="006C5C21">
        <w:rPr>
          <w:rFonts w:ascii="Book Antiqua" w:eastAsia="Times New Roman" w:hAnsi="Book Antiqua" w:cstheme="minorHAnsi"/>
          <w:sz w:val="24"/>
          <w:szCs w:val="24"/>
        </w:rPr>
        <w:t xml:space="preserve">deal with </w:t>
      </w:r>
      <w:r w:rsidR="000E3CE5" w:rsidRPr="006C5C21">
        <w:rPr>
          <w:rFonts w:ascii="Book Antiqua" w:eastAsia="Times New Roman" w:hAnsi="Book Antiqua" w:cstheme="minorHAnsi"/>
          <w:sz w:val="24"/>
          <w:szCs w:val="24"/>
        </w:rPr>
        <w:t xml:space="preserve">the problem of </w:t>
      </w:r>
      <w:r w:rsidR="000B7299" w:rsidRPr="006C5C21">
        <w:rPr>
          <w:rFonts w:ascii="Book Antiqua" w:eastAsia="Times New Roman" w:hAnsi="Book Antiqua" w:cstheme="minorHAnsi"/>
          <w:sz w:val="24"/>
          <w:szCs w:val="24"/>
        </w:rPr>
        <w:t>clot retention in the post operative period</w:t>
      </w:r>
      <w:r w:rsidR="00E46D8F" w:rsidRPr="006C5C21">
        <w:rPr>
          <w:rFonts w:ascii="Book Antiqua" w:eastAsia="Times New Roman" w:hAnsi="Book Antiqua" w:cstheme="minorHAnsi"/>
          <w:sz w:val="24"/>
          <w:szCs w:val="24"/>
        </w:rPr>
        <w:t xml:space="preserve"> after OSP</w:t>
      </w:r>
      <w:r w:rsidR="000B7299" w:rsidRPr="006C5C21">
        <w:rPr>
          <w:rFonts w:ascii="Book Antiqua" w:eastAsia="Times New Roman" w:hAnsi="Book Antiqua" w:cstheme="minorHAnsi"/>
          <w:sz w:val="24"/>
          <w:szCs w:val="24"/>
        </w:rPr>
        <w:t xml:space="preserve"> </w:t>
      </w:r>
      <w:r w:rsidR="00E51A68" w:rsidRPr="006C5C21">
        <w:rPr>
          <w:rFonts w:ascii="Book Antiqua" w:eastAsia="Times New Roman" w:hAnsi="Book Antiqua" w:cstheme="minorHAnsi"/>
          <w:sz w:val="24"/>
          <w:szCs w:val="24"/>
        </w:rPr>
        <w:t xml:space="preserve">have </w:t>
      </w:r>
      <w:r w:rsidR="005076CC" w:rsidRPr="006C5C21">
        <w:rPr>
          <w:rFonts w:ascii="Book Antiqua" w:eastAsia="Times New Roman" w:hAnsi="Book Antiqua" w:cstheme="minorHAnsi"/>
          <w:sz w:val="24"/>
          <w:szCs w:val="24"/>
        </w:rPr>
        <w:t>include</w:t>
      </w:r>
      <w:r w:rsidR="00E51A68" w:rsidRPr="006C5C21">
        <w:rPr>
          <w:rFonts w:ascii="Book Antiqua" w:eastAsia="Times New Roman" w:hAnsi="Book Antiqua" w:cstheme="minorHAnsi"/>
          <w:sz w:val="24"/>
          <w:szCs w:val="24"/>
        </w:rPr>
        <w:t>d</w:t>
      </w:r>
      <w:r w:rsidR="005076CC" w:rsidRPr="006C5C21">
        <w:rPr>
          <w:rFonts w:ascii="Book Antiqua" w:eastAsia="Times New Roman" w:hAnsi="Book Antiqua" w:cstheme="minorHAnsi"/>
          <w:sz w:val="24"/>
          <w:szCs w:val="24"/>
        </w:rPr>
        <w:t xml:space="preserve"> </w:t>
      </w:r>
      <w:r w:rsidR="008F3641" w:rsidRPr="006C5C21">
        <w:rPr>
          <w:rFonts w:ascii="Book Antiqua" w:eastAsia="Times New Roman" w:hAnsi="Book Antiqua" w:cstheme="minorHAnsi"/>
          <w:sz w:val="24"/>
          <w:szCs w:val="24"/>
        </w:rPr>
        <w:t xml:space="preserve">such things as </w:t>
      </w:r>
      <w:r w:rsidR="008F3641" w:rsidRPr="006C5C21">
        <w:rPr>
          <w:rFonts w:ascii="Book Antiqua" w:hAnsi="Book Antiqua" w:cstheme="minorHAnsi"/>
          <w:sz w:val="24"/>
          <w:szCs w:val="24"/>
        </w:rPr>
        <w:t xml:space="preserve">the </w:t>
      </w:r>
      <w:r w:rsidR="008F3641" w:rsidRPr="006C5C21">
        <w:rPr>
          <w:rFonts w:ascii="Book Antiqua" w:eastAsia="Times New Roman" w:hAnsi="Book Antiqua" w:cstheme="minorHAnsi"/>
          <w:sz w:val="24"/>
          <w:szCs w:val="24"/>
        </w:rPr>
        <w:t xml:space="preserve">suprapubic double glass tube of </w:t>
      </w:r>
      <w:proofErr w:type="gramStart"/>
      <w:r w:rsidR="008F3641" w:rsidRPr="006C5C21">
        <w:rPr>
          <w:rFonts w:ascii="Book Antiqua" w:eastAsia="Times New Roman" w:hAnsi="Book Antiqua" w:cstheme="minorHAnsi"/>
          <w:sz w:val="24"/>
          <w:szCs w:val="24"/>
        </w:rPr>
        <w:t>Cabot</w:t>
      </w:r>
      <w:r w:rsidR="00126029" w:rsidRPr="006C5C21">
        <w:rPr>
          <w:rFonts w:ascii="Book Antiqua" w:hAnsi="Book Antiqua" w:cstheme="minorHAnsi"/>
          <w:sz w:val="24"/>
          <w:szCs w:val="24"/>
          <w:vertAlign w:val="superscript"/>
        </w:rPr>
        <w:t>[</w:t>
      </w:r>
      <w:proofErr w:type="gramEnd"/>
      <w:r w:rsidR="00046FAB" w:rsidRPr="006C5C21">
        <w:rPr>
          <w:rFonts w:ascii="Book Antiqua" w:hAnsi="Book Antiqua" w:cstheme="minorHAnsi"/>
          <w:sz w:val="24"/>
          <w:szCs w:val="24"/>
          <w:vertAlign w:val="superscript"/>
        </w:rPr>
        <w:t>1</w:t>
      </w:r>
      <w:r w:rsidR="002F0856" w:rsidRPr="006C5C21">
        <w:rPr>
          <w:rFonts w:ascii="Book Antiqua" w:hAnsi="Book Antiqua" w:cstheme="minorHAnsi"/>
          <w:sz w:val="24"/>
          <w:szCs w:val="24"/>
          <w:vertAlign w:val="superscript"/>
        </w:rPr>
        <w:t>2</w:t>
      </w:r>
      <w:r w:rsidR="00126029" w:rsidRPr="006C5C21">
        <w:rPr>
          <w:rFonts w:ascii="Book Antiqua" w:hAnsi="Book Antiqua" w:cstheme="minorHAnsi"/>
          <w:sz w:val="24"/>
          <w:szCs w:val="24"/>
          <w:vertAlign w:val="superscript"/>
        </w:rPr>
        <w:t>]</w:t>
      </w:r>
      <w:r w:rsidR="008F3641" w:rsidRPr="006C5C21">
        <w:rPr>
          <w:rFonts w:ascii="Book Antiqua" w:eastAsia="Times New Roman" w:hAnsi="Book Antiqua" w:cstheme="minorHAnsi"/>
          <w:sz w:val="24"/>
          <w:szCs w:val="24"/>
        </w:rPr>
        <w:t xml:space="preserve">, </w:t>
      </w:r>
      <w:r w:rsidR="00E51A68" w:rsidRPr="006C5C21">
        <w:rPr>
          <w:rFonts w:ascii="Book Antiqua" w:eastAsia="Times New Roman" w:hAnsi="Book Antiqua" w:cstheme="minorHAnsi"/>
          <w:sz w:val="24"/>
          <w:szCs w:val="24"/>
        </w:rPr>
        <w:t>t</w:t>
      </w:r>
      <w:r w:rsidR="005076CC" w:rsidRPr="006C5C21">
        <w:rPr>
          <w:rFonts w:ascii="Book Antiqua" w:eastAsia="Times New Roman" w:hAnsi="Book Antiqua" w:cstheme="minorHAnsi"/>
          <w:sz w:val="24"/>
          <w:szCs w:val="24"/>
        </w:rPr>
        <w:t xml:space="preserve">he </w:t>
      </w:r>
      <w:r w:rsidR="006A74B1" w:rsidRPr="006C5C21">
        <w:rPr>
          <w:rFonts w:ascii="Book Antiqua" w:eastAsia="Times New Roman" w:hAnsi="Book Antiqua" w:cstheme="minorHAnsi"/>
          <w:sz w:val="24"/>
          <w:szCs w:val="24"/>
        </w:rPr>
        <w:t>use of various types of wide bore catheters</w:t>
      </w:r>
      <w:r w:rsidR="000E3CE5" w:rsidRPr="006C5C21">
        <w:rPr>
          <w:rFonts w:ascii="Book Antiqua" w:eastAsia="Times New Roman" w:hAnsi="Book Antiqua" w:cstheme="minorHAnsi"/>
          <w:sz w:val="24"/>
          <w:szCs w:val="24"/>
        </w:rPr>
        <w:t xml:space="preserve"> such as the </w:t>
      </w:r>
      <w:proofErr w:type="spellStart"/>
      <w:r w:rsidR="000E3CE5" w:rsidRPr="006C5C21">
        <w:rPr>
          <w:rFonts w:ascii="Book Antiqua" w:eastAsia="Times New Roman" w:hAnsi="Book Antiqua" w:cstheme="minorHAnsi"/>
          <w:sz w:val="24"/>
          <w:szCs w:val="24"/>
        </w:rPr>
        <w:t>perineal</w:t>
      </w:r>
      <w:proofErr w:type="spellEnd"/>
      <w:r w:rsidR="000E3CE5" w:rsidRPr="006C5C21">
        <w:rPr>
          <w:rFonts w:ascii="Book Antiqua" w:eastAsia="Times New Roman" w:hAnsi="Book Antiqua" w:cstheme="minorHAnsi"/>
          <w:sz w:val="24"/>
          <w:szCs w:val="24"/>
        </w:rPr>
        <w:t xml:space="preserve"> tube of Fuller</w:t>
      </w:r>
      <w:r w:rsidR="00126029" w:rsidRPr="006C5C21">
        <w:rPr>
          <w:rFonts w:ascii="Book Antiqua" w:hAnsi="Book Antiqua" w:cstheme="minorHAnsi"/>
          <w:sz w:val="24"/>
          <w:szCs w:val="24"/>
          <w:vertAlign w:val="superscript"/>
        </w:rPr>
        <w:t>[</w:t>
      </w:r>
      <w:r w:rsidR="00046FAB" w:rsidRPr="006C5C21">
        <w:rPr>
          <w:rFonts w:ascii="Book Antiqua" w:hAnsi="Book Antiqua" w:cstheme="minorHAnsi"/>
          <w:sz w:val="24"/>
          <w:szCs w:val="24"/>
          <w:vertAlign w:val="superscript"/>
        </w:rPr>
        <w:t>1</w:t>
      </w:r>
      <w:r w:rsidR="002F0856" w:rsidRPr="006C5C21">
        <w:rPr>
          <w:rFonts w:ascii="Book Antiqua" w:hAnsi="Book Antiqua" w:cstheme="minorHAnsi"/>
          <w:sz w:val="24"/>
          <w:szCs w:val="24"/>
          <w:vertAlign w:val="superscript"/>
        </w:rPr>
        <w:t>3</w:t>
      </w:r>
      <w:r w:rsidR="00126029" w:rsidRPr="006C5C21">
        <w:rPr>
          <w:rFonts w:ascii="Book Antiqua" w:hAnsi="Book Antiqua" w:cstheme="minorHAnsi"/>
          <w:sz w:val="24"/>
          <w:szCs w:val="24"/>
          <w:vertAlign w:val="superscript"/>
        </w:rPr>
        <w:t>]</w:t>
      </w:r>
      <w:r w:rsidR="008F3641" w:rsidRPr="006C5C21">
        <w:rPr>
          <w:rFonts w:ascii="Book Antiqua" w:eastAsia="Times New Roman" w:hAnsi="Book Antiqua" w:cstheme="minorHAnsi"/>
          <w:sz w:val="24"/>
          <w:szCs w:val="24"/>
        </w:rPr>
        <w:t>,</w:t>
      </w:r>
      <w:r w:rsidR="005530E2" w:rsidRPr="006C5C21">
        <w:rPr>
          <w:rFonts w:ascii="Book Antiqua" w:eastAsia="Times New Roman" w:hAnsi="Book Antiqua" w:cstheme="minorHAnsi"/>
          <w:sz w:val="24"/>
          <w:szCs w:val="24"/>
        </w:rPr>
        <w:t xml:space="preserve"> </w:t>
      </w:r>
      <w:r w:rsidR="000E3CE5" w:rsidRPr="006C5C21">
        <w:rPr>
          <w:rFonts w:ascii="Book Antiqua" w:eastAsia="Times New Roman" w:hAnsi="Book Antiqua" w:cstheme="minorHAnsi"/>
          <w:sz w:val="24"/>
          <w:szCs w:val="24"/>
        </w:rPr>
        <w:t xml:space="preserve">the </w:t>
      </w:r>
      <w:proofErr w:type="spellStart"/>
      <w:r w:rsidR="008F3641" w:rsidRPr="006C5C21">
        <w:rPr>
          <w:rFonts w:ascii="Book Antiqua" w:eastAsia="Times New Roman" w:hAnsi="Book Antiqua" w:cstheme="minorHAnsi"/>
          <w:sz w:val="24"/>
          <w:szCs w:val="24"/>
        </w:rPr>
        <w:t>r</w:t>
      </w:r>
      <w:r w:rsidR="00D50410" w:rsidRPr="006C5C21">
        <w:rPr>
          <w:rFonts w:ascii="Book Antiqua" w:hAnsi="Book Antiqua" w:cstheme="minorHAnsi"/>
          <w:sz w:val="24"/>
          <w:szCs w:val="24"/>
        </w:rPr>
        <w:t>usch</w:t>
      </w:r>
      <w:proofErr w:type="spellEnd"/>
      <w:r w:rsidR="00D50410" w:rsidRPr="006C5C21">
        <w:rPr>
          <w:rFonts w:ascii="Book Antiqua" w:hAnsi="Book Antiqua" w:cstheme="minorHAnsi"/>
          <w:sz w:val="24"/>
          <w:szCs w:val="24"/>
        </w:rPr>
        <w:t xml:space="preserve"> red rubber rectal catheter</w:t>
      </w:r>
      <w:r w:rsidR="008F3641" w:rsidRPr="006C5C21">
        <w:rPr>
          <w:rFonts w:ascii="Book Antiqua" w:hAnsi="Book Antiqua" w:cstheme="minorHAnsi"/>
          <w:sz w:val="24"/>
          <w:szCs w:val="24"/>
        </w:rPr>
        <w:t xml:space="preserve"> </w:t>
      </w:r>
      <w:r w:rsidR="008F3641" w:rsidRPr="006C5C21">
        <w:rPr>
          <w:rFonts w:ascii="Book Antiqua" w:hAnsi="Book Antiqua" w:cstheme="minorHAnsi"/>
          <w:sz w:val="24"/>
          <w:szCs w:val="24"/>
        </w:rPr>
        <w:lastRenderedPageBreak/>
        <w:t xml:space="preserve">used by </w:t>
      </w:r>
      <w:proofErr w:type="spellStart"/>
      <w:r w:rsidR="008F3641" w:rsidRPr="006C5C21">
        <w:rPr>
          <w:rFonts w:ascii="Book Antiqua" w:hAnsi="Book Antiqua" w:cstheme="minorHAnsi"/>
          <w:sz w:val="24"/>
          <w:szCs w:val="24"/>
        </w:rPr>
        <w:t>Plawker</w:t>
      </w:r>
      <w:proofErr w:type="spellEnd"/>
      <w:r w:rsidR="00126029" w:rsidRPr="006C5C21">
        <w:rPr>
          <w:rFonts w:ascii="Book Antiqua" w:hAnsi="Book Antiqua" w:cstheme="minorHAnsi"/>
          <w:sz w:val="24"/>
          <w:szCs w:val="24"/>
          <w:vertAlign w:val="superscript"/>
        </w:rPr>
        <w:t>[</w:t>
      </w:r>
      <w:r w:rsidR="00046FAB" w:rsidRPr="006C5C21">
        <w:rPr>
          <w:rFonts w:ascii="Book Antiqua" w:hAnsi="Book Antiqua" w:cstheme="minorHAnsi"/>
          <w:sz w:val="24"/>
          <w:szCs w:val="24"/>
          <w:vertAlign w:val="superscript"/>
        </w:rPr>
        <w:t>1</w:t>
      </w:r>
      <w:r w:rsidR="002F0856" w:rsidRPr="006C5C21">
        <w:rPr>
          <w:rFonts w:ascii="Book Antiqua" w:hAnsi="Book Antiqua" w:cstheme="minorHAnsi"/>
          <w:sz w:val="24"/>
          <w:szCs w:val="24"/>
          <w:vertAlign w:val="superscript"/>
        </w:rPr>
        <w:t>4</w:t>
      </w:r>
      <w:r w:rsidR="00126029" w:rsidRPr="006C5C21">
        <w:rPr>
          <w:rFonts w:ascii="Book Antiqua" w:hAnsi="Book Antiqua" w:cstheme="minorHAnsi"/>
          <w:sz w:val="24"/>
          <w:szCs w:val="24"/>
          <w:vertAlign w:val="superscript"/>
        </w:rPr>
        <w:t>]</w:t>
      </w:r>
      <w:r w:rsidR="008F3641" w:rsidRPr="006C5C21">
        <w:rPr>
          <w:rFonts w:ascii="Book Antiqua" w:hAnsi="Book Antiqua" w:cstheme="minorHAnsi"/>
          <w:sz w:val="24"/>
          <w:szCs w:val="24"/>
        </w:rPr>
        <w:t>,</w:t>
      </w:r>
      <w:r w:rsidR="00112523" w:rsidRPr="006C5C21">
        <w:rPr>
          <w:rFonts w:ascii="Book Antiqua" w:eastAsia="Times New Roman" w:hAnsi="Book Antiqua" w:cstheme="minorHAnsi"/>
          <w:sz w:val="24"/>
          <w:szCs w:val="24"/>
        </w:rPr>
        <w:t xml:space="preserve"> and </w:t>
      </w:r>
      <w:r w:rsidR="006A74B1" w:rsidRPr="006C5C21">
        <w:rPr>
          <w:rFonts w:ascii="Book Antiqua" w:eastAsia="Times New Roman" w:hAnsi="Book Antiqua" w:cstheme="minorHAnsi"/>
          <w:sz w:val="24"/>
          <w:szCs w:val="24"/>
        </w:rPr>
        <w:t>special suction devices</w:t>
      </w:r>
      <w:r w:rsidR="00126029" w:rsidRPr="006C5C21">
        <w:rPr>
          <w:rFonts w:ascii="Book Antiqua" w:hAnsi="Book Antiqua" w:cstheme="minorHAnsi"/>
          <w:sz w:val="24"/>
          <w:szCs w:val="24"/>
          <w:vertAlign w:val="superscript"/>
        </w:rPr>
        <w:t>[</w:t>
      </w:r>
      <w:r w:rsidR="00121AED" w:rsidRPr="006C5C21">
        <w:rPr>
          <w:rFonts w:ascii="Book Antiqua" w:hAnsi="Book Antiqua" w:cstheme="minorHAnsi"/>
          <w:sz w:val="24"/>
          <w:szCs w:val="24"/>
          <w:vertAlign w:val="superscript"/>
        </w:rPr>
        <w:t>1</w:t>
      </w:r>
      <w:r w:rsidR="002F0856" w:rsidRPr="006C5C21">
        <w:rPr>
          <w:rFonts w:ascii="Book Antiqua" w:hAnsi="Book Antiqua" w:cstheme="minorHAnsi"/>
          <w:sz w:val="24"/>
          <w:szCs w:val="24"/>
          <w:vertAlign w:val="superscript"/>
        </w:rPr>
        <w:t>5</w:t>
      </w:r>
      <w:r w:rsidR="00126029" w:rsidRPr="006C5C21">
        <w:rPr>
          <w:rFonts w:ascii="Book Antiqua" w:hAnsi="Book Antiqua" w:cstheme="minorHAnsi"/>
          <w:sz w:val="24"/>
          <w:szCs w:val="24"/>
          <w:vertAlign w:val="superscript"/>
        </w:rPr>
        <w:t>]</w:t>
      </w:r>
      <w:r w:rsidR="00112523" w:rsidRPr="006C5C21">
        <w:rPr>
          <w:rFonts w:ascii="Book Antiqua" w:eastAsia="Times New Roman" w:hAnsi="Book Antiqua" w:cstheme="minorHAnsi"/>
          <w:sz w:val="24"/>
          <w:szCs w:val="24"/>
        </w:rPr>
        <w:t>.</w:t>
      </w:r>
      <w:r w:rsidR="00364252" w:rsidRPr="006C5C21">
        <w:rPr>
          <w:rFonts w:ascii="Book Antiqua" w:eastAsia="Times New Roman" w:hAnsi="Book Antiqua" w:cstheme="minorHAnsi"/>
          <w:sz w:val="24"/>
          <w:szCs w:val="24"/>
        </w:rPr>
        <w:t xml:space="preserve"> </w:t>
      </w:r>
      <w:r w:rsidR="00E51A68" w:rsidRPr="006C5C21">
        <w:rPr>
          <w:rFonts w:ascii="Book Antiqua" w:eastAsia="Times New Roman" w:hAnsi="Book Antiqua" w:cstheme="minorHAnsi"/>
          <w:sz w:val="24"/>
          <w:szCs w:val="24"/>
        </w:rPr>
        <w:t xml:space="preserve">In contemporary practice </w:t>
      </w:r>
      <w:r w:rsidR="008F3641" w:rsidRPr="006C5C21">
        <w:rPr>
          <w:rFonts w:ascii="Book Antiqua" w:eastAsia="Times New Roman" w:hAnsi="Book Antiqua" w:cstheme="minorHAnsi"/>
          <w:sz w:val="24"/>
          <w:szCs w:val="24"/>
        </w:rPr>
        <w:t xml:space="preserve">however </w:t>
      </w:r>
      <w:r w:rsidR="00E51A68" w:rsidRPr="006C5C21">
        <w:rPr>
          <w:rFonts w:ascii="Book Antiqua" w:eastAsia="Times New Roman" w:hAnsi="Book Antiqua" w:cstheme="minorHAnsi"/>
          <w:sz w:val="24"/>
          <w:szCs w:val="24"/>
        </w:rPr>
        <w:t>most urologists use continuous bladder irrigation(CBI) through a 3</w:t>
      </w:r>
      <w:r w:rsidR="005530E2" w:rsidRPr="006C5C21">
        <w:rPr>
          <w:rFonts w:ascii="Book Antiqua" w:hAnsi="Book Antiqua" w:cstheme="minorHAnsi" w:hint="eastAsia"/>
          <w:sz w:val="24"/>
          <w:szCs w:val="24"/>
          <w:lang w:eastAsia="zh-CN"/>
        </w:rPr>
        <w:t xml:space="preserve"> </w:t>
      </w:r>
      <w:r w:rsidR="00E51A68" w:rsidRPr="006C5C21">
        <w:rPr>
          <w:rFonts w:ascii="Book Antiqua" w:eastAsia="Times New Roman" w:hAnsi="Book Antiqua" w:cstheme="minorHAnsi"/>
          <w:sz w:val="24"/>
          <w:szCs w:val="24"/>
        </w:rPr>
        <w:t>way catheter</w:t>
      </w:r>
      <w:r w:rsidR="00126029" w:rsidRPr="006C5C21">
        <w:rPr>
          <w:rFonts w:ascii="Book Antiqua" w:hAnsi="Book Antiqua" w:cstheme="minorHAnsi"/>
          <w:sz w:val="24"/>
          <w:szCs w:val="24"/>
          <w:vertAlign w:val="superscript"/>
        </w:rPr>
        <w:t>[</w:t>
      </w:r>
      <w:r w:rsidR="00121AED" w:rsidRPr="006C5C21">
        <w:rPr>
          <w:rFonts w:ascii="Book Antiqua" w:hAnsi="Book Antiqua" w:cstheme="minorHAnsi"/>
          <w:sz w:val="24"/>
          <w:szCs w:val="24"/>
          <w:vertAlign w:val="superscript"/>
        </w:rPr>
        <w:t>1</w:t>
      </w:r>
      <w:r w:rsidR="002F0856" w:rsidRPr="006C5C21">
        <w:rPr>
          <w:rFonts w:ascii="Book Antiqua" w:hAnsi="Book Antiqua" w:cstheme="minorHAnsi"/>
          <w:sz w:val="24"/>
          <w:szCs w:val="24"/>
          <w:vertAlign w:val="superscript"/>
        </w:rPr>
        <w:t>6</w:t>
      </w:r>
      <w:r w:rsidR="00121AED" w:rsidRPr="006C5C21">
        <w:rPr>
          <w:rFonts w:ascii="Book Antiqua" w:hAnsi="Book Antiqua" w:cstheme="minorHAnsi"/>
          <w:sz w:val="24"/>
          <w:szCs w:val="24"/>
          <w:vertAlign w:val="superscript"/>
        </w:rPr>
        <w:t>-1</w:t>
      </w:r>
      <w:r w:rsidR="002F0856" w:rsidRPr="006C5C21">
        <w:rPr>
          <w:rFonts w:ascii="Book Antiqua" w:hAnsi="Book Antiqua" w:cstheme="minorHAnsi"/>
          <w:sz w:val="24"/>
          <w:szCs w:val="24"/>
          <w:vertAlign w:val="superscript"/>
        </w:rPr>
        <w:t>8</w:t>
      </w:r>
      <w:r w:rsidR="00126029" w:rsidRPr="006C5C21">
        <w:rPr>
          <w:rFonts w:ascii="Book Antiqua" w:hAnsi="Book Antiqua" w:cstheme="minorHAnsi"/>
          <w:sz w:val="24"/>
          <w:szCs w:val="24"/>
          <w:vertAlign w:val="superscript"/>
        </w:rPr>
        <w:t>]</w:t>
      </w:r>
      <w:r w:rsidR="00126029" w:rsidRPr="006C5C21">
        <w:rPr>
          <w:rFonts w:ascii="Book Antiqua" w:eastAsia="Times New Roman" w:hAnsi="Book Antiqua" w:cstheme="minorHAnsi"/>
          <w:sz w:val="24"/>
          <w:szCs w:val="24"/>
        </w:rPr>
        <w:t xml:space="preserve"> </w:t>
      </w:r>
      <w:r w:rsidR="00E51A68" w:rsidRPr="006C5C21">
        <w:rPr>
          <w:rFonts w:ascii="Book Antiqua" w:eastAsia="Times New Roman" w:hAnsi="Book Antiqua" w:cstheme="minorHAnsi"/>
          <w:sz w:val="24"/>
          <w:szCs w:val="24"/>
        </w:rPr>
        <w:t xml:space="preserve">or </w:t>
      </w:r>
      <w:r w:rsidR="00E54312" w:rsidRPr="006C5C21">
        <w:rPr>
          <w:rFonts w:ascii="Book Antiqua" w:eastAsia="Times New Roman" w:hAnsi="Book Antiqua" w:cstheme="minorHAnsi"/>
          <w:sz w:val="24"/>
          <w:szCs w:val="24"/>
        </w:rPr>
        <w:t xml:space="preserve">via </w:t>
      </w:r>
      <w:r w:rsidR="00E51A68" w:rsidRPr="006C5C21">
        <w:rPr>
          <w:rFonts w:ascii="Book Antiqua" w:eastAsia="Times New Roman" w:hAnsi="Book Antiqua" w:cstheme="minorHAnsi"/>
          <w:sz w:val="24"/>
          <w:szCs w:val="24"/>
        </w:rPr>
        <w:t>a combination of 2</w:t>
      </w:r>
      <w:r w:rsidR="005530E2" w:rsidRPr="006C5C21">
        <w:rPr>
          <w:rFonts w:ascii="Book Antiqua" w:hAnsi="Book Antiqua" w:cstheme="minorHAnsi" w:hint="eastAsia"/>
          <w:sz w:val="24"/>
          <w:szCs w:val="24"/>
          <w:lang w:eastAsia="zh-CN"/>
        </w:rPr>
        <w:t xml:space="preserve"> </w:t>
      </w:r>
      <w:r w:rsidR="00E51A68" w:rsidRPr="006C5C21">
        <w:rPr>
          <w:rFonts w:ascii="Book Antiqua" w:eastAsia="Times New Roman" w:hAnsi="Book Antiqua" w:cstheme="minorHAnsi"/>
          <w:sz w:val="24"/>
          <w:szCs w:val="24"/>
        </w:rPr>
        <w:t xml:space="preserve">way urethral catheter and a </w:t>
      </w:r>
      <w:proofErr w:type="spellStart"/>
      <w:r w:rsidR="00E51A68" w:rsidRPr="006C5C21">
        <w:rPr>
          <w:rFonts w:ascii="Book Antiqua" w:eastAsia="Times New Roman" w:hAnsi="Book Antiqua" w:cstheme="minorHAnsi"/>
          <w:sz w:val="24"/>
          <w:szCs w:val="24"/>
        </w:rPr>
        <w:t>suprapubic</w:t>
      </w:r>
      <w:proofErr w:type="spellEnd"/>
      <w:r w:rsidR="00E51A68" w:rsidRPr="006C5C21">
        <w:rPr>
          <w:rFonts w:ascii="Book Antiqua" w:eastAsia="Times New Roman" w:hAnsi="Book Antiqua" w:cstheme="minorHAnsi"/>
          <w:sz w:val="24"/>
          <w:szCs w:val="24"/>
        </w:rPr>
        <w:t xml:space="preserve"> catheter</w:t>
      </w:r>
      <w:r w:rsidR="000D3D42" w:rsidRPr="006C5C21">
        <w:rPr>
          <w:rFonts w:ascii="Book Antiqua" w:hAnsi="Book Antiqua" w:cstheme="minorHAnsi"/>
          <w:sz w:val="24"/>
          <w:szCs w:val="24"/>
          <w:lang w:eastAsia="zh-CN"/>
        </w:rPr>
        <w:t xml:space="preserve"> (</w:t>
      </w:r>
      <w:r w:rsidR="000D3D42" w:rsidRPr="006C5C21">
        <w:rPr>
          <w:rFonts w:ascii="Book Antiqua" w:eastAsia="Times New Roman" w:hAnsi="Book Antiqua" w:cstheme="minorHAnsi"/>
          <w:sz w:val="24"/>
          <w:szCs w:val="24"/>
        </w:rPr>
        <w:t>SPC</w:t>
      </w:r>
      <w:r w:rsidR="000D3D42" w:rsidRPr="006C5C21">
        <w:rPr>
          <w:rFonts w:ascii="Book Antiqua" w:hAnsi="Book Antiqua" w:cstheme="minorHAnsi"/>
          <w:sz w:val="24"/>
          <w:szCs w:val="24"/>
          <w:lang w:eastAsia="zh-CN"/>
        </w:rPr>
        <w:t>)</w:t>
      </w:r>
      <w:r w:rsidR="00126029" w:rsidRPr="006C5C21">
        <w:rPr>
          <w:rFonts w:ascii="Book Antiqua" w:hAnsi="Book Antiqua" w:cstheme="minorHAnsi"/>
          <w:sz w:val="24"/>
          <w:szCs w:val="24"/>
          <w:vertAlign w:val="superscript"/>
        </w:rPr>
        <w:t>[</w:t>
      </w:r>
      <w:r w:rsidR="0029490E" w:rsidRPr="006C5C21">
        <w:rPr>
          <w:rFonts w:ascii="Book Antiqua" w:hAnsi="Book Antiqua" w:cstheme="minorHAnsi"/>
          <w:sz w:val="24"/>
          <w:szCs w:val="24"/>
          <w:vertAlign w:val="superscript"/>
        </w:rPr>
        <w:t>4,6,</w:t>
      </w:r>
      <w:r w:rsidR="002F0856" w:rsidRPr="006C5C21">
        <w:rPr>
          <w:rFonts w:ascii="Book Antiqua" w:hAnsi="Book Antiqua" w:cstheme="minorHAnsi"/>
          <w:sz w:val="24"/>
          <w:szCs w:val="24"/>
          <w:vertAlign w:val="superscript"/>
        </w:rPr>
        <w:t>19</w:t>
      </w:r>
      <w:r w:rsidR="00126029" w:rsidRPr="006C5C21">
        <w:rPr>
          <w:rFonts w:ascii="Book Antiqua" w:hAnsi="Book Antiqua" w:cstheme="minorHAnsi"/>
          <w:sz w:val="24"/>
          <w:szCs w:val="24"/>
          <w:vertAlign w:val="superscript"/>
        </w:rPr>
        <w:t>]</w:t>
      </w:r>
      <w:r w:rsidR="00643016" w:rsidRPr="006C5C21">
        <w:rPr>
          <w:rFonts w:ascii="Book Antiqua" w:eastAsia="Times New Roman" w:hAnsi="Book Antiqua" w:cstheme="minorHAnsi"/>
          <w:sz w:val="24"/>
          <w:szCs w:val="24"/>
        </w:rPr>
        <w:t xml:space="preserve">. </w:t>
      </w:r>
      <w:r w:rsidR="008F45B3" w:rsidRPr="006C5C21">
        <w:rPr>
          <w:rFonts w:ascii="Book Antiqua" w:eastAsia="Times New Roman" w:hAnsi="Book Antiqua" w:cstheme="minorHAnsi"/>
          <w:sz w:val="24"/>
          <w:szCs w:val="24"/>
        </w:rPr>
        <w:t>Some however practice non irrigation and use only a 2</w:t>
      </w:r>
      <w:r w:rsidR="005530E2" w:rsidRPr="006C5C21">
        <w:rPr>
          <w:rFonts w:ascii="Book Antiqua" w:hAnsi="Book Antiqua" w:cstheme="minorHAnsi" w:hint="eastAsia"/>
          <w:sz w:val="24"/>
          <w:szCs w:val="24"/>
          <w:lang w:eastAsia="zh-CN"/>
        </w:rPr>
        <w:t xml:space="preserve"> </w:t>
      </w:r>
      <w:r w:rsidR="008F45B3" w:rsidRPr="006C5C21">
        <w:rPr>
          <w:rFonts w:ascii="Book Antiqua" w:eastAsia="Times New Roman" w:hAnsi="Book Antiqua" w:cstheme="minorHAnsi"/>
          <w:sz w:val="24"/>
          <w:szCs w:val="24"/>
        </w:rPr>
        <w:t xml:space="preserve">way urethral catheter to drain the </w:t>
      </w:r>
      <w:proofErr w:type="gramStart"/>
      <w:r w:rsidR="008F45B3" w:rsidRPr="006C5C21">
        <w:rPr>
          <w:rFonts w:ascii="Book Antiqua" w:eastAsia="Times New Roman" w:hAnsi="Book Antiqua" w:cstheme="minorHAnsi"/>
          <w:sz w:val="24"/>
          <w:szCs w:val="24"/>
        </w:rPr>
        <w:t>bladder</w:t>
      </w:r>
      <w:r w:rsidR="008F45B3" w:rsidRPr="006C5C21">
        <w:rPr>
          <w:rFonts w:ascii="Book Antiqua" w:hAnsi="Book Antiqua" w:cstheme="minorHAnsi"/>
          <w:sz w:val="24"/>
          <w:szCs w:val="24"/>
          <w:vertAlign w:val="superscript"/>
        </w:rPr>
        <w:t>[</w:t>
      </w:r>
      <w:proofErr w:type="gramEnd"/>
      <w:r w:rsidR="008F45B3" w:rsidRPr="006C5C21">
        <w:rPr>
          <w:rFonts w:ascii="Book Antiqua" w:hAnsi="Book Antiqua" w:cstheme="minorHAnsi"/>
          <w:sz w:val="24"/>
          <w:szCs w:val="24"/>
          <w:vertAlign w:val="superscript"/>
        </w:rPr>
        <w:t>10,20,21]</w:t>
      </w:r>
      <w:r w:rsidR="008F45B3" w:rsidRPr="006C5C21">
        <w:rPr>
          <w:rFonts w:ascii="Book Antiqua" w:eastAsia="Times New Roman" w:hAnsi="Book Antiqua" w:cstheme="minorHAnsi"/>
          <w:sz w:val="24"/>
          <w:szCs w:val="24"/>
        </w:rPr>
        <w:t>. Open s</w:t>
      </w:r>
      <w:r w:rsidR="00F8021E" w:rsidRPr="006C5C21">
        <w:rPr>
          <w:rFonts w:ascii="Book Antiqua" w:eastAsia="Times New Roman" w:hAnsi="Book Antiqua" w:cstheme="minorHAnsi"/>
          <w:sz w:val="24"/>
          <w:szCs w:val="24"/>
        </w:rPr>
        <w:t>imple</w:t>
      </w:r>
      <w:r w:rsidR="008F45B3" w:rsidRPr="006C5C21">
        <w:rPr>
          <w:rFonts w:ascii="Book Antiqua" w:eastAsia="Times New Roman" w:hAnsi="Book Antiqua" w:cstheme="minorHAnsi"/>
          <w:sz w:val="24"/>
          <w:szCs w:val="24"/>
        </w:rPr>
        <w:t xml:space="preserve"> prostatectomy without continuous bladder irrig</w:t>
      </w:r>
      <w:r w:rsidR="005530E2" w:rsidRPr="006C5C21">
        <w:rPr>
          <w:rFonts w:ascii="Book Antiqua" w:eastAsia="Times New Roman" w:hAnsi="Book Antiqua" w:cstheme="minorHAnsi"/>
          <w:sz w:val="24"/>
          <w:szCs w:val="24"/>
        </w:rPr>
        <w:t xml:space="preserve">ation has been shown to be </w:t>
      </w:r>
      <w:proofErr w:type="gramStart"/>
      <w:r w:rsidR="005530E2" w:rsidRPr="006C5C21">
        <w:rPr>
          <w:rFonts w:ascii="Book Antiqua" w:eastAsia="Times New Roman" w:hAnsi="Book Antiqua" w:cstheme="minorHAnsi"/>
          <w:sz w:val="24"/>
          <w:szCs w:val="24"/>
        </w:rPr>
        <w:t>safe</w:t>
      </w:r>
      <w:r w:rsidR="008F45B3" w:rsidRPr="006C5C21">
        <w:rPr>
          <w:rFonts w:ascii="Book Antiqua" w:hAnsi="Book Antiqua" w:cstheme="minorHAnsi"/>
          <w:sz w:val="24"/>
          <w:szCs w:val="24"/>
          <w:vertAlign w:val="superscript"/>
        </w:rPr>
        <w:t>[</w:t>
      </w:r>
      <w:proofErr w:type="gramEnd"/>
      <w:r w:rsidR="008F45B3" w:rsidRPr="006C5C21">
        <w:rPr>
          <w:rFonts w:ascii="Book Antiqua" w:hAnsi="Book Antiqua" w:cstheme="minorHAnsi"/>
          <w:sz w:val="24"/>
          <w:szCs w:val="24"/>
          <w:vertAlign w:val="superscript"/>
        </w:rPr>
        <w:t>7,10,20,21]</w:t>
      </w:r>
      <w:r w:rsidR="008F45B3" w:rsidRPr="006C5C21">
        <w:rPr>
          <w:rFonts w:ascii="Book Antiqua" w:eastAsia="Times New Roman" w:hAnsi="Book Antiqua" w:cstheme="minorHAnsi"/>
          <w:sz w:val="24"/>
          <w:szCs w:val="24"/>
        </w:rPr>
        <w:t xml:space="preserve"> and is our current practice. </w:t>
      </w:r>
      <w:r w:rsidRPr="006C5C21">
        <w:rPr>
          <w:rFonts w:ascii="Book Antiqua" w:eastAsia="Times New Roman" w:hAnsi="Book Antiqua" w:cstheme="minorHAnsi"/>
          <w:sz w:val="24"/>
          <w:szCs w:val="24"/>
        </w:rPr>
        <w:t>Man</w:t>
      </w:r>
      <w:r w:rsidR="00E51A68" w:rsidRPr="006C5C21">
        <w:rPr>
          <w:rFonts w:ascii="Book Antiqua" w:eastAsia="Times New Roman" w:hAnsi="Book Antiqua" w:cstheme="minorHAnsi"/>
          <w:sz w:val="24"/>
          <w:szCs w:val="24"/>
        </w:rPr>
        <w:t xml:space="preserve">ual evacuation </w:t>
      </w:r>
      <w:r w:rsidR="00672977" w:rsidRPr="006C5C21">
        <w:rPr>
          <w:rFonts w:ascii="Book Antiqua" w:eastAsia="Times New Roman" w:hAnsi="Book Antiqua" w:cstheme="minorHAnsi"/>
          <w:sz w:val="24"/>
          <w:szCs w:val="24"/>
        </w:rPr>
        <w:t xml:space="preserve">of clots </w:t>
      </w:r>
      <w:r w:rsidR="00E51A68" w:rsidRPr="006C5C21">
        <w:rPr>
          <w:rFonts w:ascii="Book Antiqua" w:eastAsia="Times New Roman" w:hAnsi="Book Antiqua" w:cstheme="minorHAnsi"/>
          <w:sz w:val="24"/>
          <w:szCs w:val="24"/>
        </w:rPr>
        <w:t xml:space="preserve">with the </w:t>
      </w:r>
      <w:r w:rsidR="00672977" w:rsidRPr="006C5C21">
        <w:rPr>
          <w:rFonts w:ascii="Book Antiqua" w:eastAsia="Times New Roman" w:hAnsi="Book Antiqua" w:cstheme="minorHAnsi"/>
          <w:sz w:val="24"/>
          <w:szCs w:val="24"/>
        </w:rPr>
        <w:t xml:space="preserve">60cc </w:t>
      </w:r>
      <w:r w:rsidR="00E51A68" w:rsidRPr="006C5C21">
        <w:rPr>
          <w:rFonts w:ascii="Book Antiqua" w:eastAsia="Times New Roman" w:hAnsi="Book Antiqua" w:cstheme="minorHAnsi"/>
          <w:sz w:val="24"/>
          <w:szCs w:val="24"/>
        </w:rPr>
        <w:t>catheter tip</w:t>
      </w:r>
      <w:r w:rsidR="005530E2" w:rsidRPr="006C5C21">
        <w:rPr>
          <w:rFonts w:ascii="Book Antiqua" w:eastAsia="Times New Roman" w:hAnsi="Book Antiqua" w:cstheme="minorHAnsi"/>
          <w:sz w:val="24"/>
          <w:szCs w:val="24"/>
        </w:rPr>
        <w:t xml:space="preserve"> </w:t>
      </w:r>
      <w:r w:rsidR="00E51A68" w:rsidRPr="006C5C21">
        <w:rPr>
          <w:rFonts w:ascii="Book Antiqua" w:eastAsia="Times New Roman" w:hAnsi="Book Antiqua" w:cstheme="minorHAnsi"/>
          <w:sz w:val="24"/>
          <w:szCs w:val="24"/>
        </w:rPr>
        <w:t>syringe</w:t>
      </w:r>
      <w:r w:rsidR="005530E2" w:rsidRPr="006C5C21">
        <w:rPr>
          <w:rFonts w:ascii="Book Antiqua" w:hAnsi="Book Antiqua" w:cstheme="minorHAnsi" w:hint="eastAsia"/>
          <w:sz w:val="24"/>
          <w:szCs w:val="24"/>
          <w:lang w:eastAsia="zh-CN"/>
        </w:rPr>
        <w:t xml:space="preserve"> </w:t>
      </w:r>
      <w:r w:rsidR="00670178" w:rsidRPr="006C5C21">
        <w:rPr>
          <w:rFonts w:ascii="Book Antiqua" w:eastAsia="Times New Roman" w:hAnsi="Book Antiqua" w:cstheme="minorHAnsi"/>
          <w:sz w:val="24"/>
          <w:szCs w:val="24"/>
        </w:rPr>
        <w:t xml:space="preserve">(bladder syringe) may be an adjunct to </w:t>
      </w:r>
      <w:r w:rsidR="003373D6" w:rsidRPr="006C5C21">
        <w:rPr>
          <w:rFonts w:ascii="Book Antiqua" w:eastAsia="Times New Roman" w:hAnsi="Book Antiqua" w:cstheme="minorHAnsi"/>
          <w:sz w:val="24"/>
          <w:szCs w:val="24"/>
        </w:rPr>
        <w:t xml:space="preserve">any of </w:t>
      </w:r>
      <w:r w:rsidR="00670178" w:rsidRPr="006C5C21">
        <w:rPr>
          <w:rFonts w:ascii="Book Antiqua" w:eastAsia="Times New Roman" w:hAnsi="Book Antiqua" w:cstheme="minorHAnsi"/>
          <w:sz w:val="24"/>
          <w:szCs w:val="24"/>
        </w:rPr>
        <w:t>the above measures.</w:t>
      </w:r>
      <w:r w:rsidR="00643016" w:rsidRPr="006C5C21">
        <w:rPr>
          <w:rFonts w:ascii="Book Antiqua" w:eastAsia="Times New Roman" w:hAnsi="Book Antiqua" w:cstheme="minorHAnsi"/>
          <w:sz w:val="24"/>
          <w:szCs w:val="24"/>
        </w:rPr>
        <w:t xml:space="preserve"> </w:t>
      </w:r>
      <w:r w:rsidR="00670178" w:rsidRPr="006C5C21">
        <w:rPr>
          <w:rFonts w:ascii="Book Antiqua" w:eastAsia="Times New Roman" w:hAnsi="Book Antiqua" w:cstheme="minorHAnsi"/>
          <w:sz w:val="24"/>
          <w:szCs w:val="24"/>
        </w:rPr>
        <w:t>In difficult cases there might be need to return to the theatre for</w:t>
      </w:r>
      <w:r w:rsidR="00E51A68" w:rsidRPr="006C5C21">
        <w:rPr>
          <w:rFonts w:ascii="Book Antiqua" w:eastAsia="Times New Roman" w:hAnsi="Book Antiqua" w:cstheme="minorHAnsi"/>
          <w:sz w:val="24"/>
          <w:szCs w:val="24"/>
        </w:rPr>
        <w:t xml:space="preserve"> cystoscopic evacuation </w:t>
      </w:r>
      <w:r w:rsidR="00670178" w:rsidRPr="006C5C21">
        <w:rPr>
          <w:rFonts w:ascii="Book Antiqua" w:eastAsia="Times New Roman" w:hAnsi="Book Antiqua" w:cstheme="minorHAnsi"/>
          <w:sz w:val="24"/>
          <w:szCs w:val="24"/>
        </w:rPr>
        <w:t>or outright re exploration</w:t>
      </w:r>
      <w:r w:rsidR="00E51A68" w:rsidRPr="006C5C21">
        <w:rPr>
          <w:rFonts w:ascii="Book Antiqua" w:eastAsia="Times New Roman" w:hAnsi="Book Antiqua" w:cstheme="minorHAnsi"/>
          <w:sz w:val="24"/>
          <w:szCs w:val="24"/>
        </w:rPr>
        <w:t>.</w:t>
      </w:r>
    </w:p>
    <w:p w:rsidR="00AA4F34" w:rsidRPr="006C5C21" w:rsidRDefault="00B4539A" w:rsidP="005530E2">
      <w:pPr>
        <w:spacing w:after="0" w:line="360" w:lineRule="auto"/>
        <w:ind w:firstLineChars="100" w:firstLine="240"/>
        <w:jc w:val="both"/>
        <w:rPr>
          <w:rFonts w:ascii="Book Antiqua" w:eastAsia="Times New Roman" w:hAnsi="Book Antiqua" w:cs="Times New Roman"/>
          <w:sz w:val="24"/>
          <w:szCs w:val="24"/>
        </w:rPr>
      </w:pPr>
      <w:r w:rsidRPr="006C5C21">
        <w:rPr>
          <w:rFonts w:ascii="Book Antiqua" w:eastAsia="Times New Roman" w:hAnsi="Book Antiqua" w:cstheme="minorHAnsi"/>
          <w:sz w:val="24"/>
          <w:szCs w:val="24"/>
        </w:rPr>
        <w:t>We hypothesized</w:t>
      </w:r>
      <w:r w:rsidR="007C3795"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that</w:t>
      </w:r>
      <w:r w:rsidR="002F1D8A" w:rsidRPr="006C5C21">
        <w:rPr>
          <w:rFonts w:ascii="Book Antiqua" w:eastAsia="Times New Roman" w:hAnsi="Book Antiqua" w:cstheme="minorHAnsi"/>
          <w:sz w:val="24"/>
          <w:szCs w:val="24"/>
        </w:rPr>
        <w:t xml:space="preserve"> on a policy of non </w:t>
      </w:r>
      <w:r w:rsidR="00643016" w:rsidRPr="006C5C21">
        <w:rPr>
          <w:rFonts w:ascii="Book Antiqua" w:eastAsia="Times New Roman" w:hAnsi="Book Antiqua" w:cstheme="minorHAnsi"/>
          <w:sz w:val="24"/>
          <w:szCs w:val="24"/>
        </w:rPr>
        <w:t>irrigation</w:t>
      </w:r>
      <w:r w:rsidR="002F1D8A" w:rsidRPr="006C5C21">
        <w:rPr>
          <w:rFonts w:ascii="Book Antiqua" w:eastAsia="Times New Roman" w:hAnsi="Book Antiqua" w:cstheme="minorHAnsi"/>
          <w:sz w:val="24"/>
          <w:szCs w:val="24"/>
        </w:rPr>
        <w:t>,</w:t>
      </w:r>
      <w:r w:rsidRPr="006C5C21">
        <w:rPr>
          <w:rFonts w:ascii="Book Antiqua" w:eastAsia="Times New Roman" w:hAnsi="Book Antiqua" w:cstheme="minorHAnsi"/>
          <w:sz w:val="24"/>
          <w:szCs w:val="24"/>
        </w:rPr>
        <w:t xml:space="preserve"> </w:t>
      </w:r>
      <w:r w:rsidR="00643016" w:rsidRPr="006C5C21">
        <w:rPr>
          <w:rFonts w:ascii="Book Antiqua" w:eastAsia="Times New Roman" w:hAnsi="Book Antiqua" w:cstheme="minorHAnsi"/>
          <w:sz w:val="24"/>
          <w:szCs w:val="24"/>
        </w:rPr>
        <w:t xml:space="preserve">the addition of </w:t>
      </w:r>
      <w:r w:rsidRPr="006C5C21">
        <w:rPr>
          <w:rFonts w:ascii="Book Antiqua" w:eastAsia="Times New Roman" w:hAnsi="Book Antiqua" w:cstheme="minorHAnsi"/>
          <w:sz w:val="24"/>
          <w:szCs w:val="24"/>
        </w:rPr>
        <w:t xml:space="preserve">an in situ </w:t>
      </w:r>
      <w:r w:rsidR="000D3D42" w:rsidRPr="006C5C21">
        <w:rPr>
          <w:rFonts w:ascii="Book Antiqua" w:eastAsia="Times New Roman" w:hAnsi="Book Antiqua" w:cstheme="minorHAnsi"/>
          <w:sz w:val="24"/>
          <w:szCs w:val="24"/>
        </w:rPr>
        <w:t>SPC</w:t>
      </w:r>
      <w:r w:rsidRPr="006C5C21">
        <w:rPr>
          <w:rFonts w:ascii="Book Antiqua" w:eastAsia="Times New Roman" w:hAnsi="Book Antiqua" w:cstheme="minorHAnsi"/>
          <w:sz w:val="24"/>
          <w:szCs w:val="24"/>
        </w:rPr>
        <w:t xml:space="preserve"> acting as a safety valve against clot retention will greatly simplify post operative management after </w:t>
      </w:r>
      <w:r w:rsidR="00A665B2" w:rsidRPr="006C5C21">
        <w:rPr>
          <w:rFonts w:ascii="Book Antiqua" w:eastAsia="Times New Roman" w:hAnsi="Book Antiqua" w:cstheme="minorHAnsi"/>
          <w:sz w:val="24"/>
          <w:szCs w:val="24"/>
        </w:rPr>
        <w:t>OSP</w:t>
      </w:r>
      <w:r w:rsidR="00672977" w:rsidRPr="006C5C21">
        <w:rPr>
          <w:rFonts w:ascii="Book Antiqua" w:eastAsia="Times New Roman" w:hAnsi="Book Antiqua" w:cstheme="minorHAnsi"/>
          <w:sz w:val="24"/>
          <w:szCs w:val="24"/>
        </w:rPr>
        <w:t xml:space="preserve"> </w:t>
      </w:r>
      <w:r w:rsidR="0091264B" w:rsidRPr="006C5C21">
        <w:rPr>
          <w:rFonts w:ascii="Book Antiqua" w:eastAsia="Times New Roman" w:hAnsi="Book Antiqua" w:cstheme="minorHAnsi"/>
          <w:sz w:val="24"/>
          <w:szCs w:val="24"/>
        </w:rPr>
        <w:t xml:space="preserve">and that the outcome </w:t>
      </w:r>
      <w:r w:rsidR="00091B6D" w:rsidRPr="006C5C21">
        <w:rPr>
          <w:rFonts w:ascii="Book Antiqua" w:eastAsia="Times New Roman" w:hAnsi="Book Antiqua" w:cstheme="minorHAnsi"/>
          <w:sz w:val="24"/>
          <w:szCs w:val="24"/>
        </w:rPr>
        <w:t xml:space="preserve">will be </w:t>
      </w:r>
      <w:r w:rsidR="0091264B" w:rsidRPr="006C5C21">
        <w:rPr>
          <w:rFonts w:ascii="Book Antiqua" w:eastAsia="Times New Roman" w:hAnsi="Book Antiqua" w:cstheme="minorHAnsi"/>
          <w:sz w:val="24"/>
          <w:szCs w:val="24"/>
        </w:rPr>
        <w:t>better than using</w:t>
      </w:r>
      <w:r w:rsidR="005530E2" w:rsidRPr="006C5C21">
        <w:rPr>
          <w:rFonts w:ascii="Book Antiqua" w:eastAsia="Times New Roman" w:hAnsi="Book Antiqua" w:cstheme="minorHAnsi"/>
          <w:sz w:val="24"/>
          <w:szCs w:val="24"/>
        </w:rPr>
        <w:t xml:space="preserve"> only a 2-way urethral catheter</w:t>
      </w:r>
      <w:r w:rsidRPr="006C5C21">
        <w:rPr>
          <w:rFonts w:ascii="Book Antiqua" w:eastAsia="Times New Roman" w:hAnsi="Book Antiqua" w:cstheme="minorHAnsi"/>
          <w:sz w:val="24"/>
          <w:szCs w:val="24"/>
        </w:rPr>
        <w:t>.</w:t>
      </w:r>
      <w:r w:rsidR="007305BB"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 xml:space="preserve">We therefore conducted a prospective </w:t>
      </w:r>
      <w:r w:rsidR="00ED1D45" w:rsidRPr="006C5C21">
        <w:rPr>
          <w:rFonts w:ascii="Book Antiqua" w:eastAsia="Times New Roman" w:hAnsi="Book Antiqua" w:cstheme="minorHAnsi"/>
          <w:sz w:val="24"/>
          <w:szCs w:val="24"/>
        </w:rPr>
        <w:t xml:space="preserve">2-arm open label </w:t>
      </w:r>
      <w:r w:rsidRPr="006C5C21">
        <w:rPr>
          <w:rFonts w:ascii="Book Antiqua" w:eastAsia="Times New Roman" w:hAnsi="Book Antiqua" w:cstheme="minorHAnsi"/>
          <w:sz w:val="24"/>
          <w:szCs w:val="24"/>
        </w:rPr>
        <w:t xml:space="preserve">randomized trial comparing patients managed post operatively on combined urethral and in situ </w:t>
      </w:r>
      <w:r w:rsidR="000D3D42" w:rsidRPr="006C5C21">
        <w:rPr>
          <w:rFonts w:ascii="Book Antiqua" w:eastAsia="Times New Roman" w:hAnsi="Book Antiqua" w:cstheme="minorHAnsi"/>
          <w:sz w:val="24"/>
          <w:szCs w:val="24"/>
        </w:rPr>
        <w:t>SPC</w:t>
      </w:r>
      <w:r w:rsidR="00FC4768" w:rsidRPr="006C5C21">
        <w:rPr>
          <w:rFonts w:ascii="Book Antiqua" w:eastAsia="Times New Roman" w:hAnsi="Book Antiqua" w:cstheme="minorHAnsi"/>
          <w:sz w:val="24"/>
          <w:szCs w:val="24"/>
        </w:rPr>
        <w:t xml:space="preserve"> </w:t>
      </w:r>
      <w:proofErr w:type="spellStart"/>
      <w:r w:rsidR="00731DAB" w:rsidRPr="006C5C21">
        <w:rPr>
          <w:rFonts w:ascii="Book Antiqua" w:eastAsia="Times New Roman" w:hAnsi="Book Antiqua" w:cstheme="minorHAnsi"/>
          <w:i/>
          <w:sz w:val="24"/>
          <w:szCs w:val="24"/>
        </w:rPr>
        <w:t>vs</w:t>
      </w:r>
      <w:proofErr w:type="spellEnd"/>
      <w:r w:rsidRPr="006C5C21">
        <w:rPr>
          <w:rFonts w:ascii="Book Antiqua" w:eastAsia="Times New Roman" w:hAnsi="Book Antiqua" w:cstheme="minorHAnsi"/>
          <w:sz w:val="24"/>
          <w:szCs w:val="24"/>
        </w:rPr>
        <w:t xml:space="preserve"> patients managed on </w:t>
      </w:r>
      <w:r w:rsidR="007E45C4" w:rsidRPr="006C5C21">
        <w:rPr>
          <w:rFonts w:ascii="Book Antiqua" w:eastAsia="Times New Roman" w:hAnsi="Book Antiqua" w:cstheme="minorHAnsi"/>
          <w:sz w:val="24"/>
          <w:szCs w:val="24"/>
        </w:rPr>
        <w:t xml:space="preserve">2 way </w:t>
      </w:r>
      <w:r w:rsidRPr="006C5C21">
        <w:rPr>
          <w:rFonts w:ascii="Book Antiqua" w:eastAsia="Times New Roman" w:hAnsi="Book Antiqua" w:cstheme="minorHAnsi"/>
          <w:sz w:val="24"/>
          <w:szCs w:val="24"/>
        </w:rPr>
        <w:t>urethral</w:t>
      </w:r>
      <w:r w:rsidR="00FC4768" w:rsidRPr="006C5C21">
        <w:rPr>
          <w:rFonts w:ascii="Book Antiqua" w:eastAsia="Times New Roman" w:hAnsi="Book Antiqua" w:cstheme="minorHAnsi"/>
          <w:sz w:val="24"/>
          <w:szCs w:val="24"/>
        </w:rPr>
        <w:t xml:space="preserve"> catheter</w:t>
      </w:r>
      <w:r w:rsidR="009D605B" w:rsidRPr="006C5C21">
        <w:rPr>
          <w:rFonts w:ascii="Book Antiqua" w:eastAsia="Times New Roman" w:hAnsi="Book Antiqua" w:cstheme="minorHAnsi"/>
          <w:sz w:val="24"/>
          <w:szCs w:val="24"/>
        </w:rPr>
        <w:t xml:space="preserve"> drainage</w:t>
      </w:r>
      <w:r w:rsidRPr="006C5C21">
        <w:rPr>
          <w:rFonts w:ascii="Book Antiqua" w:eastAsia="Times New Roman" w:hAnsi="Book Antiqua" w:cstheme="minorHAnsi"/>
          <w:sz w:val="24"/>
          <w:szCs w:val="24"/>
        </w:rPr>
        <w:t xml:space="preserve"> only.</w:t>
      </w:r>
      <w:r w:rsidR="007E45C4" w:rsidRPr="006C5C21">
        <w:rPr>
          <w:rFonts w:ascii="Book Antiqua" w:eastAsia="Times New Roman" w:hAnsi="Book Antiqua" w:cstheme="minorHAnsi"/>
          <w:sz w:val="24"/>
          <w:szCs w:val="24"/>
        </w:rPr>
        <w:t xml:space="preserve"> </w:t>
      </w:r>
      <w:r w:rsidR="00FC4768" w:rsidRPr="006C5C21">
        <w:rPr>
          <w:rFonts w:ascii="Book Antiqua" w:eastAsia="Times New Roman" w:hAnsi="Book Antiqua" w:cstheme="minorHAnsi"/>
          <w:sz w:val="24"/>
          <w:szCs w:val="24"/>
        </w:rPr>
        <w:t>To the best of our knowledge there is no randomized study comparing these two modalities</w:t>
      </w:r>
      <w:r w:rsidR="000E2CF8" w:rsidRPr="006C5C21">
        <w:rPr>
          <w:rFonts w:ascii="Book Antiqua" w:eastAsia="Times New Roman" w:hAnsi="Book Antiqua" w:cstheme="minorHAnsi"/>
          <w:sz w:val="24"/>
          <w:szCs w:val="24"/>
        </w:rPr>
        <w:t xml:space="preserve"> in patients managed without bladder irrigation</w:t>
      </w:r>
      <w:r w:rsidR="00FC4768" w:rsidRPr="006C5C21">
        <w:rPr>
          <w:rFonts w:ascii="Book Antiqua" w:eastAsia="Times New Roman" w:hAnsi="Book Antiqua" w:cstheme="minorHAnsi"/>
          <w:sz w:val="24"/>
          <w:szCs w:val="24"/>
        </w:rPr>
        <w:t xml:space="preserve">. </w:t>
      </w:r>
    </w:p>
    <w:p w:rsidR="00AA4F34" w:rsidRPr="006C5C21" w:rsidRDefault="00AA4F34" w:rsidP="000D3D42">
      <w:pPr>
        <w:spacing w:after="0" w:line="360" w:lineRule="auto"/>
        <w:jc w:val="both"/>
        <w:rPr>
          <w:rFonts w:ascii="Book Antiqua" w:hAnsi="Book Antiqua" w:cstheme="minorHAnsi"/>
          <w:sz w:val="24"/>
          <w:szCs w:val="24"/>
          <w:lang w:eastAsia="zh-CN"/>
        </w:rPr>
      </w:pPr>
    </w:p>
    <w:p w:rsidR="0062103A" w:rsidRPr="006C5C21" w:rsidRDefault="005530E2" w:rsidP="000D3D42">
      <w:pPr>
        <w:spacing w:after="0" w:line="360" w:lineRule="auto"/>
        <w:jc w:val="both"/>
        <w:rPr>
          <w:rFonts w:ascii="Book Antiqua" w:hAnsi="Book Antiqua" w:cstheme="minorHAnsi"/>
          <w:b/>
          <w:sz w:val="24"/>
          <w:szCs w:val="24"/>
          <w:lang w:eastAsia="zh-CN"/>
        </w:rPr>
      </w:pPr>
      <w:r w:rsidRPr="006C5C21">
        <w:rPr>
          <w:rFonts w:ascii="Book Antiqua" w:hAnsi="Book Antiqua" w:cstheme="minorHAnsi"/>
          <w:b/>
          <w:sz w:val="24"/>
          <w:szCs w:val="24"/>
          <w:lang w:eastAsia="zh-CN"/>
        </w:rPr>
        <w:t>MATERIAL</w:t>
      </w:r>
      <w:r w:rsidRPr="006C5C21">
        <w:rPr>
          <w:rFonts w:ascii="Book Antiqua" w:eastAsia="Times New Roman" w:hAnsi="Book Antiqua" w:cstheme="minorHAnsi"/>
          <w:b/>
          <w:sz w:val="24"/>
          <w:szCs w:val="24"/>
        </w:rPr>
        <w:t>S AND METHODS</w:t>
      </w:r>
    </w:p>
    <w:p w:rsidR="0062103A" w:rsidRPr="006C5C21" w:rsidRDefault="0098506A"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Following</w:t>
      </w:r>
      <w:r w:rsidR="00515962" w:rsidRPr="006C5C21">
        <w:rPr>
          <w:rFonts w:ascii="Book Antiqua" w:eastAsia="Times New Roman" w:hAnsi="Book Antiqua" w:cstheme="minorHAnsi"/>
          <w:sz w:val="24"/>
          <w:szCs w:val="24"/>
        </w:rPr>
        <w:t xml:space="preserve"> institutional </w:t>
      </w:r>
      <w:r w:rsidR="009936F8" w:rsidRPr="006C5C21">
        <w:rPr>
          <w:rFonts w:ascii="Book Antiqua" w:eastAsia="Times New Roman" w:hAnsi="Book Antiqua" w:cstheme="minorHAnsi"/>
          <w:sz w:val="24"/>
          <w:szCs w:val="24"/>
        </w:rPr>
        <w:t xml:space="preserve">research </w:t>
      </w:r>
      <w:r w:rsidRPr="006C5C21">
        <w:rPr>
          <w:rFonts w:ascii="Book Antiqua" w:eastAsia="Times New Roman" w:hAnsi="Book Antiqua" w:cstheme="minorHAnsi"/>
          <w:sz w:val="24"/>
          <w:szCs w:val="24"/>
        </w:rPr>
        <w:t xml:space="preserve">ethical </w:t>
      </w:r>
      <w:r w:rsidR="009936F8" w:rsidRPr="006C5C21">
        <w:rPr>
          <w:rFonts w:ascii="Book Antiqua" w:eastAsia="Times New Roman" w:hAnsi="Book Antiqua" w:cstheme="minorHAnsi"/>
          <w:sz w:val="24"/>
          <w:szCs w:val="24"/>
        </w:rPr>
        <w:t xml:space="preserve">board review and </w:t>
      </w:r>
      <w:r w:rsidRPr="006C5C21">
        <w:rPr>
          <w:rFonts w:ascii="Book Antiqua" w:eastAsia="Times New Roman" w:hAnsi="Book Antiqua" w:cstheme="minorHAnsi"/>
          <w:sz w:val="24"/>
          <w:szCs w:val="24"/>
        </w:rPr>
        <w:t>approval,</w:t>
      </w:r>
      <w:r w:rsidR="0086616B" w:rsidRPr="006C5C21">
        <w:rPr>
          <w:rFonts w:ascii="Book Antiqua" w:hAnsi="Book Antiqua" w:cstheme="minorHAnsi" w:hint="eastAsia"/>
          <w:sz w:val="24"/>
          <w:szCs w:val="24"/>
          <w:lang w:eastAsia="zh-CN"/>
        </w:rPr>
        <w:t xml:space="preserve"> </w:t>
      </w:r>
      <w:r w:rsidR="00785B1D" w:rsidRPr="006C5C21">
        <w:rPr>
          <w:rFonts w:ascii="Book Antiqua" w:eastAsia="Times New Roman" w:hAnsi="Book Antiqua" w:cstheme="minorHAnsi"/>
          <w:sz w:val="24"/>
          <w:szCs w:val="24"/>
        </w:rPr>
        <w:t>8</w:t>
      </w:r>
      <w:r w:rsidRPr="006C5C21">
        <w:rPr>
          <w:rFonts w:ascii="Book Antiqua" w:eastAsia="Times New Roman" w:hAnsi="Book Antiqua" w:cstheme="minorHAnsi"/>
          <w:sz w:val="24"/>
          <w:szCs w:val="24"/>
        </w:rPr>
        <w:t>4 p</w:t>
      </w:r>
      <w:r w:rsidR="001D55AE" w:rsidRPr="006C5C21">
        <w:rPr>
          <w:rFonts w:ascii="Book Antiqua" w:eastAsia="Times New Roman" w:hAnsi="Book Antiqua" w:cstheme="minorHAnsi"/>
          <w:sz w:val="24"/>
          <w:szCs w:val="24"/>
        </w:rPr>
        <w:t>articipants</w:t>
      </w:r>
      <w:r w:rsidRPr="006C5C21">
        <w:rPr>
          <w:rFonts w:ascii="Book Antiqua" w:eastAsia="Times New Roman" w:hAnsi="Book Antiqua" w:cstheme="minorHAnsi"/>
          <w:sz w:val="24"/>
          <w:szCs w:val="24"/>
        </w:rPr>
        <w:t xml:space="preserve"> undergoing Freyer’s simple prostatectomy </w:t>
      </w:r>
      <w:r w:rsidR="009E0F99" w:rsidRPr="006C5C21">
        <w:rPr>
          <w:rFonts w:ascii="Book Antiqua" w:eastAsia="Times New Roman" w:hAnsi="Book Antiqua" w:cstheme="minorHAnsi"/>
          <w:sz w:val="24"/>
          <w:szCs w:val="24"/>
        </w:rPr>
        <w:t>at Federal Teaching Hospital Abakaliki, Ebonyi State, Nigeria and Alpha Specialist Hospital</w:t>
      </w:r>
      <w:r w:rsidR="0086616B" w:rsidRPr="006C5C21">
        <w:rPr>
          <w:rFonts w:ascii="Book Antiqua" w:hAnsi="Book Antiqua" w:cstheme="minorHAnsi" w:hint="eastAsia"/>
          <w:sz w:val="24"/>
          <w:szCs w:val="24"/>
          <w:lang w:eastAsia="zh-CN"/>
        </w:rPr>
        <w:t xml:space="preserve"> </w:t>
      </w:r>
      <w:r w:rsidR="009E0F99" w:rsidRPr="006C5C21">
        <w:rPr>
          <w:rFonts w:ascii="Book Antiqua" w:eastAsia="Times New Roman" w:hAnsi="Book Antiqua" w:cstheme="minorHAnsi"/>
          <w:sz w:val="24"/>
          <w:szCs w:val="24"/>
        </w:rPr>
        <w:t>(Urology Centre),</w:t>
      </w:r>
      <w:r w:rsidR="0086616B" w:rsidRPr="006C5C21">
        <w:rPr>
          <w:rFonts w:ascii="Book Antiqua" w:hAnsi="Book Antiqua" w:cstheme="minorHAnsi" w:hint="eastAsia"/>
          <w:sz w:val="24"/>
          <w:szCs w:val="24"/>
          <w:lang w:eastAsia="zh-CN"/>
        </w:rPr>
        <w:t xml:space="preserve"> </w:t>
      </w:r>
      <w:r w:rsidR="009E0F99" w:rsidRPr="006C5C21">
        <w:rPr>
          <w:rFonts w:ascii="Book Antiqua" w:eastAsia="Times New Roman" w:hAnsi="Book Antiqua" w:cstheme="minorHAnsi"/>
          <w:sz w:val="24"/>
          <w:szCs w:val="24"/>
        </w:rPr>
        <w:t xml:space="preserve">Enugu Nigeria </w:t>
      </w:r>
      <w:r w:rsidRPr="006C5C21">
        <w:rPr>
          <w:rFonts w:ascii="Book Antiqua" w:eastAsia="Times New Roman" w:hAnsi="Book Antiqua" w:cstheme="minorHAnsi"/>
          <w:sz w:val="24"/>
          <w:szCs w:val="24"/>
        </w:rPr>
        <w:t>over a</w:t>
      </w:r>
      <w:r w:rsidR="00785B1D" w:rsidRPr="006C5C21">
        <w:rPr>
          <w:rFonts w:ascii="Book Antiqua" w:eastAsia="Times New Roman" w:hAnsi="Book Antiqua" w:cstheme="minorHAnsi"/>
          <w:sz w:val="24"/>
          <w:szCs w:val="24"/>
        </w:rPr>
        <w:t>n</w:t>
      </w:r>
      <w:r w:rsidRPr="006C5C21">
        <w:rPr>
          <w:rFonts w:ascii="Book Antiqua" w:eastAsia="Times New Roman" w:hAnsi="Book Antiqua" w:cstheme="minorHAnsi"/>
          <w:sz w:val="24"/>
          <w:szCs w:val="24"/>
        </w:rPr>
        <w:t xml:space="preserve"> </w:t>
      </w:r>
      <w:r w:rsidR="00785B1D" w:rsidRPr="006C5C21">
        <w:rPr>
          <w:rFonts w:ascii="Book Antiqua" w:eastAsia="Times New Roman" w:hAnsi="Book Antiqua" w:cstheme="minorHAnsi"/>
          <w:sz w:val="24"/>
          <w:szCs w:val="24"/>
        </w:rPr>
        <w:t>18 month</w:t>
      </w:r>
      <w:r w:rsidRPr="006C5C21">
        <w:rPr>
          <w:rFonts w:ascii="Book Antiqua" w:eastAsia="Times New Roman" w:hAnsi="Book Antiqua" w:cstheme="minorHAnsi"/>
          <w:sz w:val="24"/>
          <w:szCs w:val="24"/>
        </w:rPr>
        <w:t xml:space="preserve"> period, </w:t>
      </w:r>
      <w:r w:rsidR="0031503D" w:rsidRPr="006C5C21">
        <w:rPr>
          <w:rFonts w:ascii="Book Antiqua" w:eastAsia="Times New Roman" w:hAnsi="Book Antiqua" w:cstheme="minorHAnsi"/>
          <w:sz w:val="24"/>
          <w:szCs w:val="24"/>
        </w:rPr>
        <w:t>January</w:t>
      </w:r>
      <w:r w:rsidRPr="006C5C21">
        <w:rPr>
          <w:rFonts w:ascii="Book Antiqua" w:eastAsia="Times New Roman" w:hAnsi="Book Antiqua" w:cstheme="minorHAnsi"/>
          <w:sz w:val="24"/>
          <w:szCs w:val="24"/>
        </w:rPr>
        <w:t xml:space="preserve"> 2014 to </w:t>
      </w:r>
      <w:r w:rsidR="0031503D" w:rsidRPr="006C5C21">
        <w:rPr>
          <w:rFonts w:ascii="Book Antiqua" w:eastAsia="Times New Roman" w:hAnsi="Book Antiqua" w:cstheme="minorHAnsi"/>
          <w:sz w:val="24"/>
          <w:szCs w:val="24"/>
        </w:rPr>
        <w:t>June</w:t>
      </w:r>
      <w:r w:rsidRPr="006C5C21">
        <w:rPr>
          <w:rFonts w:ascii="Book Antiqua" w:eastAsia="Times New Roman" w:hAnsi="Book Antiqua" w:cstheme="minorHAnsi"/>
          <w:sz w:val="24"/>
          <w:szCs w:val="24"/>
        </w:rPr>
        <w:t xml:space="preserve"> 2015 were randomized using prelabelled sealed </w:t>
      </w:r>
      <w:r w:rsidR="0031503D" w:rsidRPr="006C5C21">
        <w:rPr>
          <w:rFonts w:ascii="Book Antiqua" w:eastAsia="Times New Roman" w:hAnsi="Book Antiqua" w:cstheme="minorHAnsi"/>
          <w:sz w:val="24"/>
          <w:szCs w:val="24"/>
        </w:rPr>
        <w:t>envelopes</w:t>
      </w:r>
      <w:r w:rsidRPr="006C5C21">
        <w:rPr>
          <w:rFonts w:ascii="Book Antiqua" w:eastAsia="Times New Roman" w:hAnsi="Book Antiqua" w:cstheme="minorHAnsi"/>
          <w:sz w:val="24"/>
          <w:szCs w:val="24"/>
        </w:rPr>
        <w:t xml:space="preserve"> into 2 groups.</w:t>
      </w:r>
      <w:r w:rsidR="00C02482" w:rsidRPr="006C5C21">
        <w:rPr>
          <w:rFonts w:ascii="Book Antiqua" w:eastAsia="Times New Roman" w:hAnsi="Book Antiqua" w:cstheme="minorHAnsi"/>
          <w:sz w:val="24"/>
          <w:szCs w:val="24"/>
        </w:rPr>
        <w:t xml:space="preserve"> This was a prospective 2-arm parallel, open-label randomized trial</w:t>
      </w:r>
      <w:r w:rsidR="00B6646A" w:rsidRPr="006C5C21">
        <w:rPr>
          <w:rFonts w:ascii="Book Antiqua" w:eastAsia="Times New Roman" w:hAnsi="Book Antiqua" w:cstheme="minorHAnsi"/>
          <w:sz w:val="24"/>
          <w:szCs w:val="24"/>
        </w:rPr>
        <w:t xml:space="preserve"> conducted in compliance with the principles enunciated in the Helsinki declaration</w:t>
      </w:r>
      <w:r w:rsidR="00C02482" w:rsidRPr="006C5C21">
        <w:rPr>
          <w:rFonts w:ascii="Book Antiqua" w:eastAsia="Times New Roman" w:hAnsi="Book Antiqua" w:cstheme="minorHAnsi"/>
          <w:sz w:val="24"/>
          <w:szCs w:val="24"/>
        </w:rPr>
        <w:t>.</w:t>
      </w:r>
      <w:r w:rsidR="00823F14" w:rsidRPr="006C5C21">
        <w:rPr>
          <w:rFonts w:ascii="Book Antiqua" w:eastAsia="Times New Roman" w:hAnsi="Book Antiqua" w:cstheme="minorHAnsi"/>
          <w:sz w:val="24"/>
          <w:szCs w:val="24"/>
        </w:rPr>
        <w:t xml:space="preserve"> The statistical review of the study </w:t>
      </w:r>
      <w:r w:rsidR="00B6646A" w:rsidRPr="006C5C21">
        <w:rPr>
          <w:rFonts w:ascii="Book Antiqua" w:eastAsia="Times New Roman" w:hAnsi="Book Antiqua" w:cstheme="minorHAnsi"/>
          <w:sz w:val="24"/>
          <w:szCs w:val="24"/>
        </w:rPr>
        <w:t>was</w:t>
      </w:r>
      <w:r w:rsidR="00823F14" w:rsidRPr="006C5C21">
        <w:rPr>
          <w:rFonts w:ascii="Book Antiqua" w:eastAsia="Times New Roman" w:hAnsi="Book Antiqua" w:cstheme="minorHAnsi"/>
          <w:sz w:val="24"/>
          <w:szCs w:val="24"/>
        </w:rPr>
        <w:t xml:space="preserve"> done by a biomedical statistician.</w:t>
      </w:r>
    </w:p>
    <w:p w:rsidR="00460E5E" w:rsidRPr="006C5C21" w:rsidRDefault="00460E5E" w:rsidP="0086616B">
      <w:pPr>
        <w:pStyle w:val="NoSpacing"/>
        <w:spacing w:line="360" w:lineRule="auto"/>
        <w:ind w:firstLineChars="100" w:firstLine="240"/>
        <w:jc w:val="both"/>
        <w:rPr>
          <w:rFonts w:ascii="Book Antiqua" w:hAnsi="Book Antiqua" w:cstheme="minorHAnsi"/>
          <w:sz w:val="24"/>
          <w:szCs w:val="24"/>
        </w:rPr>
      </w:pPr>
      <w:r w:rsidRPr="006C5C21">
        <w:rPr>
          <w:rFonts w:ascii="Book Antiqua" w:hAnsi="Book Antiqua" w:cstheme="minorHAnsi"/>
          <w:sz w:val="24"/>
          <w:szCs w:val="24"/>
        </w:rPr>
        <w:t>The study power</w:t>
      </w:r>
      <w:r w:rsidR="00332ECF" w:rsidRPr="006C5C21">
        <w:rPr>
          <w:rFonts w:ascii="Book Antiqua" w:hAnsi="Book Antiqua" w:cstheme="minorHAnsi"/>
          <w:sz w:val="24"/>
          <w:szCs w:val="24"/>
        </w:rPr>
        <w:t xml:space="preserve"> was set at</w:t>
      </w:r>
      <w:r w:rsidRPr="006C5C21">
        <w:rPr>
          <w:rFonts w:ascii="Book Antiqua" w:hAnsi="Book Antiqua" w:cstheme="minorHAnsi"/>
          <w:sz w:val="24"/>
          <w:szCs w:val="24"/>
        </w:rPr>
        <w:t xml:space="preserve"> 95%</w:t>
      </w:r>
      <w:r w:rsidR="0086616B" w:rsidRPr="006C5C21">
        <w:rPr>
          <w:rFonts w:ascii="Book Antiqua" w:hAnsi="Book Antiqua" w:cstheme="minorHAnsi" w:hint="eastAsia"/>
          <w:sz w:val="24"/>
          <w:szCs w:val="24"/>
          <w:lang w:eastAsia="zh-CN"/>
        </w:rPr>
        <w:t>,</w:t>
      </w:r>
      <w:r w:rsidRPr="006C5C21">
        <w:rPr>
          <w:rFonts w:ascii="Book Antiqua" w:hAnsi="Book Antiqua" w:cstheme="minorHAnsi"/>
          <w:sz w:val="24"/>
          <w:szCs w:val="24"/>
        </w:rPr>
        <w:t xml:space="preserve"> </w:t>
      </w:r>
      <w:r w:rsidRPr="006C5C21">
        <w:rPr>
          <w:rFonts w:ascii="Book Antiqua" w:hAnsi="Book Antiqua" w:cstheme="minorHAnsi"/>
          <w:i/>
          <w:sz w:val="24"/>
          <w:szCs w:val="24"/>
        </w:rPr>
        <w:t>i.e.</w:t>
      </w:r>
      <w:r w:rsidR="0086616B"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w:t>
      </w:r>
      <w:r w:rsidR="0086616B"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0086616B"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β) = 0.95 and at a level of significance, α, of 0.01% to sufficiently detect a difference of 8%</w:t>
      </w:r>
      <w:r w:rsidRPr="006C5C21">
        <w:rPr>
          <w:rFonts w:ascii="Book Antiqua" w:hAnsi="Book Antiqua" w:cstheme="minorHAnsi"/>
          <w:sz w:val="24"/>
          <w:szCs w:val="24"/>
          <w:vertAlign w:val="superscript"/>
        </w:rPr>
        <w:t>[4,9,10]</w:t>
      </w:r>
      <w:r w:rsidRPr="006C5C21">
        <w:rPr>
          <w:rFonts w:ascii="Book Antiqua" w:hAnsi="Book Antiqua" w:cstheme="minorHAnsi"/>
          <w:sz w:val="24"/>
          <w:szCs w:val="24"/>
        </w:rPr>
        <w:t xml:space="preserve"> </w:t>
      </w:r>
      <w:proofErr w:type="spellStart"/>
      <w:r w:rsidR="0086616B" w:rsidRPr="006C5C21">
        <w:rPr>
          <w:rFonts w:ascii="Book Antiqua" w:hAnsi="Book Antiqua" w:cstheme="minorHAnsi"/>
          <w:i/>
          <w:sz w:val="24"/>
          <w:szCs w:val="24"/>
        </w:rPr>
        <w:t>vs</w:t>
      </w:r>
      <w:proofErr w:type="spellEnd"/>
      <w:r w:rsidRPr="006C5C21">
        <w:rPr>
          <w:rFonts w:ascii="Book Antiqua" w:hAnsi="Book Antiqua" w:cstheme="minorHAnsi"/>
          <w:sz w:val="24"/>
          <w:szCs w:val="24"/>
        </w:rPr>
        <w:t xml:space="preserve"> 47%</w:t>
      </w:r>
      <w:r w:rsidRPr="006C5C21">
        <w:rPr>
          <w:rFonts w:ascii="Book Antiqua" w:hAnsi="Book Antiqua" w:cstheme="minorHAnsi"/>
          <w:sz w:val="24"/>
          <w:szCs w:val="24"/>
          <w:vertAlign w:val="superscript"/>
        </w:rPr>
        <w:t>[5]</w:t>
      </w:r>
      <w:r w:rsidRPr="006C5C21">
        <w:rPr>
          <w:rFonts w:ascii="Book Antiqua" w:hAnsi="Book Antiqua" w:cstheme="minorHAnsi"/>
          <w:sz w:val="24"/>
          <w:szCs w:val="24"/>
        </w:rPr>
        <w:t xml:space="preserve"> in the proportion of those developing clot retention after open simple prostatectomy without bladder irrigation, in </w:t>
      </w:r>
      <w:r w:rsidRPr="006C5C21">
        <w:rPr>
          <w:rFonts w:ascii="Book Antiqua" w:hAnsi="Book Antiqua" w:cstheme="minorHAnsi"/>
          <w:sz w:val="24"/>
          <w:szCs w:val="24"/>
        </w:rPr>
        <w:lastRenderedPageBreak/>
        <w:t xml:space="preserve">subjects drained by combined 2-way urethral catheter and </w:t>
      </w:r>
      <w:r w:rsidR="000D3D42" w:rsidRPr="006C5C21">
        <w:rPr>
          <w:rFonts w:ascii="Book Antiqua" w:eastAsia="Times New Roman" w:hAnsi="Book Antiqua" w:cstheme="minorHAnsi"/>
          <w:sz w:val="24"/>
          <w:szCs w:val="24"/>
        </w:rPr>
        <w:t>SPC</w:t>
      </w:r>
      <w:r w:rsidRPr="006C5C21">
        <w:rPr>
          <w:rFonts w:ascii="Book Antiqua" w:hAnsi="Book Antiqua" w:cstheme="minorHAnsi"/>
          <w:sz w:val="24"/>
          <w:szCs w:val="24"/>
        </w:rPr>
        <w:t xml:space="preserve"> </w:t>
      </w:r>
      <w:proofErr w:type="spellStart"/>
      <w:r w:rsidR="00731DAB" w:rsidRPr="006C5C21">
        <w:rPr>
          <w:rFonts w:ascii="Book Antiqua" w:eastAsia="Times New Roman" w:hAnsi="Book Antiqua" w:cstheme="minorHAnsi"/>
          <w:i/>
          <w:sz w:val="24"/>
          <w:szCs w:val="24"/>
        </w:rPr>
        <w:t>vs</w:t>
      </w:r>
      <w:proofErr w:type="spellEnd"/>
      <w:r w:rsidRPr="006C5C21">
        <w:rPr>
          <w:rFonts w:ascii="Book Antiqua" w:hAnsi="Book Antiqua" w:cstheme="minorHAnsi"/>
          <w:sz w:val="24"/>
          <w:szCs w:val="24"/>
        </w:rPr>
        <w:t xml:space="preserve"> those drained by 2-way urethral catheter only.</w:t>
      </w:r>
    </w:p>
    <w:p w:rsidR="00460E5E" w:rsidRPr="006C5C21" w:rsidRDefault="00460E5E" w:rsidP="0086616B">
      <w:pPr>
        <w:pStyle w:val="NoSpacing"/>
        <w:spacing w:line="360" w:lineRule="auto"/>
        <w:ind w:firstLineChars="100" w:firstLine="240"/>
        <w:jc w:val="both"/>
        <w:rPr>
          <w:rFonts w:ascii="Book Antiqua" w:hAnsi="Book Antiqua" w:cstheme="minorHAnsi"/>
          <w:sz w:val="24"/>
          <w:szCs w:val="24"/>
        </w:rPr>
      </w:pPr>
      <w:r w:rsidRPr="006C5C21">
        <w:rPr>
          <w:rFonts w:ascii="Book Antiqua" w:hAnsi="Book Antiqua" w:cstheme="minorHAnsi"/>
          <w:sz w:val="24"/>
          <w:szCs w:val="24"/>
        </w:rPr>
        <w:t xml:space="preserve">The sample size required to detect the above effect size was determined using the following </w:t>
      </w:r>
      <w:proofErr w:type="gramStart"/>
      <w:r w:rsidRPr="006C5C21">
        <w:rPr>
          <w:rFonts w:ascii="Book Antiqua" w:hAnsi="Book Antiqua" w:cstheme="minorHAnsi"/>
          <w:sz w:val="24"/>
          <w:szCs w:val="24"/>
        </w:rPr>
        <w:t>formula</w:t>
      </w:r>
      <w:r w:rsidR="0086616B" w:rsidRPr="006C5C21">
        <w:rPr>
          <w:rFonts w:ascii="Book Antiqua" w:hAnsi="Book Antiqua" w:cstheme="minorHAnsi" w:hint="eastAsia"/>
          <w:sz w:val="24"/>
          <w:szCs w:val="24"/>
          <w:vertAlign w:val="superscript"/>
          <w:lang w:eastAsia="zh-CN"/>
        </w:rPr>
        <w:t>[</w:t>
      </w:r>
      <w:proofErr w:type="gramEnd"/>
      <w:r w:rsidRPr="006C5C21">
        <w:rPr>
          <w:rFonts w:ascii="Book Antiqua" w:hAnsi="Book Antiqua" w:cstheme="minorHAnsi"/>
          <w:sz w:val="24"/>
          <w:szCs w:val="24"/>
          <w:vertAlign w:val="superscript"/>
        </w:rPr>
        <w:t>22</w:t>
      </w:r>
      <w:r w:rsidR="0086616B" w:rsidRPr="006C5C21">
        <w:rPr>
          <w:rFonts w:ascii="Book Antiqua" w:hAnsi="Book Antiqua" w:cstheme="minorHAnsi" w:hint="eastAsia"/>
          <w:sz w:val="24"/>
          <w:szCs w:val="24"/>
          <w:vertAlign w:val="superscript"/>
          <w:lang w:eastAsia="zh-CN"/>
        </w:rPr>
        <w:t>]</w:t>
      </w:r>
      <w:r w:rsidRPr="006C5C21">
        <w:rPr>
          <w:rFonts w:ascii="Book Antiqua" w:hAnsi="Book Antiqua" w:cstheme="minorHAnsi"/>
          <w:sz w:val="24"/>
          <w:szCs w:val="24"/>
        </w:rPr>
        <w:t>;</w:t>
      </w:r>
    </w:p>
    <w:p w:rsidR="00460E5E" w:rsidRPr="006C5C21" w:rsidRDefault="00460E5E" w:rsidP="000D3D42">
      <w:pPr>
        <w:pStyle w:val="NoSpacing"/>
        <w:spacing w:line="360" w:lineRule="auto"/>
        <w:jc w:val="both"/>
        <w:rPr>
          <w:rFonts w:ascii="Book Antiqua" w:hAnsi="Book Antiqua" w:cstheme="minorHAnsi"/>
          <w:sz w:val="24"/>
          <w:szCs w:val="24"/>
        </w:rPr>
      </w:pPr>
      <m:oMath>
        <m:r>
          <w:rPr>
            <w:rFonts w:ascii="Cambria Math" w:hAnsi="Cambria Math" w:cstheme="minorHAnsi"/>
            <w:sz w:val="24"/>
            <w:szCs w:val="24"/>
          </w:rPr>
          <m:t>n=</m:t>
        </m:r>
        <m:f>
          <m:fPr>
            <m:ctrlPr>
              <w:rPr>
                <w:rFonts w:ascii="Cambria Math" w:hAnsi="Cambria Math" w:cstheme="minorHAnsi"/>
                <w:i/>
                <w:sz w:val="24"/>
                <w:szCs w:val="24"/>
              </w:rPr>
            </m:ctrlPr>
          </m:fPr>
          <m:num>
            <m:r>
              <w:rPr>
                <w:rFonts w:ascii="Cambria Math" w:eastAsia="Calibri" w:hAnsi="Cambria Math" w:cstheme="minorHAnsi"/>
                <w:sz w:val="24"/>
                <w:szCs w:val="24"/>
              </w:rPr>
              <m:t>f(α, β )[P</m:t>
            </m:r>
            <m:r>
              <w:rPr>
                <w:rFonts w:ascii="Cambria Math" w:eastAsia="Calibri" w:hAnsi="Cambria Math" w:cstheme="minorHAnsi"/>
                <w:sz w:val="24"/>
                <w:szCs w:val="24"/>
                <w:vertAlign w:val="subscript"/>
              </w:rPr>
              <m:t>0</m:t>
            </m:r>
            <m:r>
              <w:rPr>
                <w:rFonts w:ascii="Cambria Math" w:eastAsia="Calibri" w:hAnsi="Cambria Math" w:cstheme="minorHAnsi"/>
                <w:sz w:val="24"/>
                <w:szCs w:val="24"/>
              </w:rPr>
              <m:t>(100- P</m:t>
            </m:r>
            <m:r>
              <w:rPr>
                <w:rFonts w:ascii="Cambria Math" w:eastAsia="Calibri" w:hAnsi="Cambria Math" w:cstheme="minorHAnsi"/>
                <w:sz w:val="24"/>
                <w:szCs w:val="24"/>
                <w:vertAlign w:val="subscript"/>
              </w:rPr>
              <m:t>0</m:t>
            </m:r>
            <m:r>
              <w:rPr>
                <w:rFonts w:ascii="Cambria Math" w:eastAsia="Calibri" w:hAnsi="Cambria Math" w:cstheme="minorHAnsi"/>
                <w:sz w:val="24"/>
                <w:szCs w:val="24"/>
              </w:rPr>
              <m:t>)+ P</m:t>
            </m:r>
            <m:r>
              <w:rPr>
                <w:rFonts w:ascii="Cambria Math" w:eastAsia="Calibri" w:hAnsi="Cambria Math" w:cstheme="minorHAnsi"/>
                <w:sz w:val="24"/>
                <w:szCs w:val="24"/>
                <w:vertAlign w:val="subscript"/>
              </w:rPr>
              <m:t>1</m:t>
            </m:r>
            <m:r>
              <w:rPr>
                <w:rFonts w:ascii="Cambria Math" w:eastAsia="Calibri" w:hAnsi="Cambria Math" w:cstheme="minorHAnsi"/>
                <w:sz w:val="24"/>
                <w:szCs w:val="24"/>
              </w:rPr>
              <m:t>(100-P</m:t>
            </m:r>
            <m:r>
              <w:rPr>
                <w:rFonts w:ascii="Cambria Math" w:eastAsia="Calibri" w:hAnsi="Cambria Math" w:cstheme="minorHAnsi"/>
                <w:sz w:val="24"/>
                <w:szCs w:val="24"/>
                <w:vertAlign w:val="subscript"/>
              </w:rPr>
              <m:t>1</m:t>
            </m:r>
            <m:r>
              <w:rPr>
                <w:rFonts w:ascii="Cambria Math" w:eastAsia="Calibri" w:hAnsi="Cambria Math" w:cstheme="minorHAnsi"/>
                <w:sz w:val="24"/>
                <w:szCs w:val="24"/>
              </w:rPr>
              <m:t>)]</m:t>
            </m:r>
          </m:num>
          <m:den>
            <m:r>
              <w:rPr>
                <w:rFonts w:ascii="Cambria Math" w:eastAsia="Calibri" w:hAnsi="Cambria Math" w:cstheme="minorHAnsi"/>
                <w:sz w:val="24"/>
                <w:szCs w:val="24"/>
              </w:rPr>
              <m:t>(P</m:t>
            </m:r>
            <m:r>
              <w:rPr>
                <w:rFonts w:ascii="Cambria Math" w:eastAsia="Calibri" w:hAnsi="Cambria Math" w:cstheme="minorHAnsi"/>
                <w:sz w:val="24"/>
                <w:szCs w:val="24"/>
                <w:vertAlign w:val="subscript"/>
              </w:rPr>
              <m:t>0</m:t>
            </m:r>
            <m:r>
              <w:rPr>
                <w:rFonts w:ascii="Cambria Math" w:eastAsia="Calibri" w:hAnsi="Cambria Math" w:cstheme="minorHAnsi"/>
                <w:sz w:val="24"/>
                <w:szCs w:val="24"/>
              </w:rPr>
              <m:t>-P</m:t>
            </m:r>
            <m:r>
              <w:rPr>
                <w:rFonts w:ascii="Cambria Math" w:eastAsia="Calibri" w:hAnsi="Cambria Math" w:cstheme="minorHAnsi"/>
                <w:sz w:val="24"/>
                <w:szCs w:val="24"/>
                <w:vertAlign w:val="subscript"/>
              </w:rPr>
              <m:t>1</m:t>
            </m:r>
            <m:r>
              <w:rPr>
                <w:rFonts w:ascii="Cambria Math" w:eastAsia="Calibri" w:hAnsi="Cambria Math" w:cstheme="minorHAnsi"/>
                <w:sz w:val="24"/>
                <w:szCs w:val="24"/>
              </w:rPr>
              <m:t>)</m:t>
            </m:r>
            <m:r>
              <m:rPr>
                <m:sty m:val="p"/>
              </m:rPr>
              <w:rPr>
                <w:rFonts w:ascii="Cambria Math" w:hAnsi="Cambria Math" w:cstheme="minorHAnsi"/>
                <w:sz w:val="24"/>
                <w:szCs w:val="24"/>
                <w:vertAlign w:val="superscript"/>
              </w:rPr>
              <m:t>2</m:t>
            </m:r>
          </m:den>
        </m:f>
      </m:oMath>
      <w:r w:rsidRPr="006C5C21">
        <w:rPr>
          <w:rFonts w:ascii="Book Antiqua" w:hAnsi="Book Antiqua" w:cstheme="minorHAnsi"/>
          <w:sz w:val="24"/>
          <w:szCs w:val="24"/>
        </w:rPr>
        <w:t xml:space="preserve"> </w:t>
      </w:r>
    </w:p>
    <w:p w:rsidR="00460E5E" w:rsidRPr="006C5C21" w:rsidRDefault="00460E5E" w:rsidP="000D3D42">
      <w:pPr>
        <w:pStyle w:val="NoSpacing"/>
        <w:spacing w:line="360" w:lineRule="auto"/>
        <w:jc w:val="both"/>
        <w:rPr>
          <w:rFonts w:ascii="Book Antiqua" w:hAnsi="Book Antiqua" w:cstheme="minorHAnsi"/>
          <w:sz w:val="24"/>
          <w:szCs w:val="24"/>
        </w:rPr>
      </w:pPr>
      <w:r w:rsidRPr="006C5C21">
        <w:rPr>
          <w:rFonts w:ascii="Book Antiqua" w:hAnsi="Book Antiqua" w:cstheme="minorHAnsi"/>
          <w:sz w:val="24"/>
          <w:szCs w:val="24"/>
        </w:rPr>
        <w:t>Where</w:t>
      </w:r>
    </w:p>
    <w:p w:rsidR="00460E5E" w:rsidRPr="006C5C21" w:rsidRDefault="00460E5E" w:rsidP="000D3D42">
      <w:pPr>
        <w:pStyle w:val="NoSpacing"/>
        <w:spacing w:line="360" w:lineRule="auto"/>
        <w:jc w:val="both"/>
        <w:rPr>
          <w:rFonts w:ascii="Book Antiqua" w:hAnsi="Book Antiqua" w:cstheme="minorHAnsi"/>
          <w:sz w:val="24"/>
          <w:szCs w:val="24"/>
        </w:rPr>
      </w:pPr>
      <w:r w:rsidRPr="006C5C21">
        <w:rPr>
          <w:rFonts w:ascii="Book Antiqua" w:hAnsi="Book Antiqua" w:cstheme="minorHAnsi"/>
          <w:sz w:val="24"/>
          <w:szCs w:val="24"/>
        </w:rPr>
        <w:t>P</w:t>
      </w:r>
      <w:r w:rsidRPr="006C5C21">
        <w:rPr>
          <w:rFonts w:ascii="Book Antiqua" w:hAnsi="Book Antiqua" w:cstheme="minorHAnsi"/>
          <w:sz w:val="24"/>
          <w:szCs w:val="24"/>
          <w:vertAlign w:val="subscript"/>
        </w:rPr>
        <w:t>0</w:t>
      </w:r>
      <w:r w:rsidRPr="006C5C21">
        <w:rPr>
          <w:rFonts w:ascii="Book Antiqua" w:hAnsi="Book Antiqua" w:cstheme="minorHAnsi"/>
          <w:sz w:val="24"/>
          <w:szCs w:val="24"/>
        </w:rPr>
        <w:t xml:space="preserve"> = proportion of participants in Group 2 expected to develop clot retention = 47%</w:t>
      </w:r>
    </w:p>
    <w:p w:rsidR="00460E5E" w:rsidRPr="006C5C21" w:rsidRDefault="00460E5E" w:rsidP="000D3D42">
      <w:pPr>
        <w:pStyle w:val="NoSpacing"/>
        <w:spacing w:line="360" w:lineRule="auto"/>
        <w:jc w:val="both"/>
        <w:rPr>
          <w:rFonts w:ascii="Book Antiqua" w:hAnsi="Book Antiqua" w:cstheme="minorHAnsi"/>
          <w:sz w:val="24"/>
          <w:szCs w:val="24"/>
        </w:rPr>
      </w:pPr>
      <w:r w:rsidRPr="006C5C21">
        <w:rPr>
          <w:rFonts w:ascii="Book Antiqua" w:hAnsi="Book Antiqua" w:cstheme="minorHAnsi"/>
          <w:sz w:val="24"/>
          <w:szCs w:val="24"/>
        </w:rPr>
        <w:t>P</w:t>
      </w:r>
      <w:r w:rsidRPr="006C5C21">
        <w:rPr>
          <w:rFonts w:ascii="Book Antiqua" w:hAnsi="Book Antiqua" w:cstheme="minorHAnsi"/>
          <w:sz w:val="24"/>
          <w:szCs w:val="24"/>
          <w:vertAlign w:val="subscript"/>
        </w:rPr>
        <w:t>1</w:t>
      </w:r>
      <w:r w:rsidR="0086616B" w:rsidRPr="006C5C21">
        <w:rPr>
          <w:rFonts w:ascii="Book Antiqua" w:hAnsi="Book Antiqua" w:cstheme="minorHAnsi" w:hint="eastAsia"/>
          <w:sz w:val="24"/>
          <w:szCs w:val="24"/>
          <w:vertAlign w:val="subscript"/>
          <w:lang w:eastAsia="zh-CN"/>
        </w:rPr>
        <w:t xml:space="preserve"> </w:t>
      </w:r>
      <w:r w:rsidRPr="006C5C21">
        <w:rPr>
          <w:rFonts w:ascii="Book Antiqua" w:hAnsi="Book Antiqua" w:cstheme="minorHAnsi"/>
          <w:sz w:val="24"/>
          <w:szCs w:val="24"/>
        </w:rPr>
        <w:t>= proportion of participants in Group 1 expected to develop clot retention = 8%</w:t>
      </w:r>
    </w:p>
    <w:p w:rsidR="00460E5E" w:rsidRPr="006C5C21" w:rsidRDefault="00460E5E" w:rsidP="000D3D42">
      <w:pPr>
        <w:pStyle w:val="NoSpacing"/>
        <w:spacing w:line="360" w:lineRule="auto"/>
        <w:jc w:val="both"/>
        <w:rPr>
          <w:rFonts w:ascii="Book Antiqua" w:hAnsi="Book Antiqua" w:cstheme="minorHAnsi"/>
          <w:sz w:val="24"/>
          <w:szCs w:val="24"/>
        </w:rPr>
      </w:pPr>
      <w:proofErr w:type="gramStart"/>
      <w:r w:rsidRPr="006C5C21">
        <w:rPr>
          <w:rFonts w:ascii="Book Antiqua" w:hAnsi="Book Antiqua" w:cstheme="minorHAnsi"/>
          <w:sz w:val="24"/>
          <w:szCs w:val="24"/>
        </w:rPr>
        <w:t>f</w:t>
      </w:r>
      <w:proofErr w:type="gramEnd"/>
      <w:r w:rsidRPr="006C5C21">
        <w:rPr>
          <w:rFonts w:ascii="Book Antiqua" w:hAnsi="Book Antiqua" w:cstheme="minorHAnsi"/>
          <w:sz w:val="24"/>
          <w:szCs w:val="24"/>
        </w:rPr>
        <w:t xml:space="preserve"> (α, β) = 17.8</w:t>
      </w:r>
    </w:p>
    <w:p w:rsidR="00353D6A" w:rsidRPr="006C5C21" w:rsidRDefault="00460E5E" w:rsidP="0086616B">
      <w:pPr>
        <w:pStyle w:val="NoSpacing"/>
        <w:spacing w:line="360" w:lineRule="auto"/>
        <w:ind w:firstLineChars="100" w:firstLine="240"/>
        <w:jc w:val="both"/>
        <w:rPr>
          <w:rFonts w:ascii="Book Antiqua" w:eastAsia="Calibri" w:hAnsi="Book Antiqua" w:cstheme="minorHAnsi"/>
          <w:sz w:val="24"/>
          <w:szCs w:val="24"/>
        </w:rPr>
      </w:pPr>
      <w:r w:rsidRPr="006C5C21">
        <w:rPr>
          <w:rFonts w:ascii="Book Antiqua" w:eastAsia="Calibri" w:hAnsi="Book Antiqua" w:cstheme="minorHAnsi"/>
          <w:sz w:val="24"/>
          <w:szCs w:val="24"/>
        </w:rPr>
        <w:t xml:space="preserve">This returned a sample size of approximately 40 participants per arm of the study and 80 participants in both arms. </w:t>
      </w:r>
    </w:p>
    <w:p w:rsidR="00AA4F34" w:rsidRPr="006C5C21" w:rsidRDefault="0098506A" w:rsidP="0086616B">
      <w:pPr>
        <w:spacing w:after="0" w:line="360" w:lineRule="auto"/>
        <w:ind w:firstLineChars="100" w:firstLine="240"/>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Group 1</w:t>
      </w:r>
      <w:r w:rsidR="00785B1D"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 xml:space="preserve">patients were </w:t>
      </w:r>
      <w:r w:rsidR="00353D6A" w:rsidRPr="006C5C21">
        <w:rPr>
          <w:rFonts w:ascii="Book Antiqua" w:eastAsia="Times New Roman" w:hAnsi="Book Antiqua" w:cstheme="minorHAnsi"/>
          <w:sz w:val="24"/>
          <w:szCs w:val="24"/>
        </w:rPr>
        <w:t xml:space="preserve">managed </w:t>
      </w:r>
      <w:r w:rsidR="00785B1D" w:rsidRPr="006C5C21">
        <w:rPr>
          <w:rFonts w:ascii="Book Antiqua" w:eastAsia="Times New Roman" w:hAnsi="Book Antiqua" w:cstheme="minorHAnsi"/>
          <w:sz w:val="24"/>
          <w:szCs w:val="24"/>
        </w:rPr>
        <w:t xml:space="preserve">post operatively </w:t>
      </w:r>
      <w:r w:rsidR="00353D6A" w:rsidRPr="006C5C21">
        <w:rPr>
          <w:rFonts w:ascii="Book Antiqua" w:eastAsia="Times New Roman" w:hAnsi="Book Antiqua" w:cstheme="minorHAnsi"/>
          <w:sz w:val="24"/>
          <w:szCs w:val="24"/>
        </w:rPr>
        <w:t xml:space="preserve">with </w:t>
      </w:r>
      <w:r w:rsidR="00785B1D" w:rsidRPr="006C5C21">
        <w:rPr>
          <w:rFonts w:ascii="Book Antiqua" w:eastAsia="Times New Roman" w:hAnsi="Book Antiqua" w:cstheme="minorHAnsi"/>
          <w:sz w:val="24"/>
          <w:szCs w:val="24"/>
        </w:rPr>
        <w:t>combined 2 way urethral catheter drainage</w:t>
      </w:r>
      <w:r w:rsidR="005530E2" w:rsidRPr="006C5C21">
        <w:rPr>
          <w:rFonts w:ascii="Book Antiqua" w:eastAsia="Times New Roman" w:hAnsi="Book Antiqua" w:cstheme="minorHAnsi"/>
          <w:sz w:val="24"/>
          <w:szCs w:val="24"/>
        </w:rPr>
        <w:t xml:space="preserve"> </w:t>
      </w:r>
      <w:r w:rsidR="00785B1D" w:rsidRPr="006C5C21">
        <w:rPr>
          <w:rFonts w:ascii="Book Antiqua" w:eastAsia="Times New Roman" w:hAnsi="Book Antiqua" w:cstheme="minorHAnsi"/>
          <w:sz w:val="24"/>
          <w:szCs w:val="24"/>
        </w:rPr>
        <w:t xml:space="preserve">and in situ 2 way </w:t>
      </w:r>
      <w:r w:rsidR="000D3D42" w:rsidRPr="006C5C21">
        <w:rPr>
          <w:rFonts w:ascii="Book Antiqua" w:eastAsia="Times New Roman" w:hAnsi="Book Antiqua" w:cstheme="minorHAnsi"/>
          <w:sz w:val="24"/>
          <w:szCs w:val="24"/>
        </w:rPr>
        <w:t xml:space="preserve">SPC </w:t>
      </w:r>
      <w:r w:rsidR="00785B1D" w:rsidRPr="006C5C21">
        <w:rPr>
          <w:rFonts w:ascii="Book Antiqua" w:eastAsia="Times New Roman" w:hAnsi="Book Antiqua" w:cstheme="minorHAnsi"/>
          <w:sz w:val="24"/>
          <w:szCs w:val="24"/>
        </w:rPr>
        <w:t>while group 2 patients were managed post operatively with only</w:t>
      </w:r>
      <w:r w:rsidR="00353D6A" w:rsidRPr="006C5C21">
        <w:rPr>
          <w:rFonts w:ascii="Book Antiqua" w:eastAsia="Times New Roman" w:hAnsi="Book Antiqua" w:cstheme="minorHAnsi"/>
          <w:sz w:val="24"/>
          <w:szCs w:val="24"/>
        </w:rPr>
        <w:t xml:space="preserve"> 2 way urethral catheter drainage</w:t>
      </w:r>
      <w:r w:rsidR="00785B1D" w:rsidRPr="006C5C21">
        <w:rPr>
          <w:rFonts w:ascii="Book Antiqua" w:eastAsia="Times New Roman" w:hAnsi="Book Antiqua" w:cstheme="minorHAnsi"/>
          <w:sz w:val="24"/>
          <w:szCs w:val="24"/>
        </w:rPr>
        <w:t>.</w:t>
      </w:r>
      <w:r w:rsidRPr="006C5C21">
        <w:rPr>
          <w:rFonts w:ascii="Book Antiqua" w:eastAsia="Times New Roman" w:hAnsi="Book Antiqua" w:cstheme="minorHAnsi"/>
          <w:sz w:val="24"/>
          <w:szCs w:val="24"/>
        </w:rPr>
        <w:t xml:space="preserve"> Informed consent was obtained from all patients before surgery.</w:t>
      </w:r>
      <w:r w:rsidR="001B430A" w:rsidRPr="006C5C21">
        <w:rPr>
          <w:rFonts w:ascii="Book Antiqua" w:eastAsia="Times New Roman" w:hAnsi="Book Antiqua" w:cstheme="minorHAnsi"/>
          <w:sz w:val="24"/>
          <w:szCs w:val="24"/>
        </w:rPr>
        <w:t xml:space="preserve"> </w:t>
      </w:r>
      <w:r w:rsidR="00AA4F34" w:rsidRPr="006C5C21">
        <w:rPr>
          <w:rFonts w:ascii="Book Antiqua" w:eastAsia="Times New Roman" w:hAnsi="Book Antiqua" w:cstheme="minorHAnsi"/>
          <w:sz w:val="24"/>
          <w:szCs w:val="24"/>
        </w:rPr>
        <w:t>Prior to surgery detailed clinical history of all patients was documented.</w:t>
      </w:r>
      <w:r w:rsidR="00E52523" w:rsidRPr="006C5C21">
        <w:rPr>
          <w:rFonts w:ascii="Book Antiqua" w:eastAsia="Times New Roman" w:hAnsi="Book Antiqua" w:cstheme="minorHAnsi"/>
          <w:sz w:val="24"/>
          <w:szCs w:val="24"/>
        </w:rPr>
        <w:t xml:space="preserve"> Indications for surgery were severe lower urinary tract symptoms</w:t>
      </w:r>
      <w:r w:rsidR="004E64D0" w:rsidRPr="006C5C21">
        <w:rPr>
          <w:rFonts w:ascii="Book Antiqua" w:eastAsia="Times New Roman" w:hAnsi="Book Antiqua" w:cstheme="minorHAnsi"/>
          <w:sz w:val="24"/>
          <w:szCs w:val="24"/>
        </w:rPr>
        <w:t>; IPSS</w:t>
      </w:r>
      <w:r w:rsidR="0086616B" w:rsidRPr="006C5C21">
        <w:rPr>
          <w:rFonts w:ascii="Book Antiqua" w:hAnsi="Book Antiqua" w:cstheme="minorHAnsi" w:hint="eastAsia"/>
          <w:sz w:val="24"/>
          <w:szCs w:val="24"/>
          <w:lang w:eastAsia="zh-CN"/>
        </w:rPr>
        <w:t xml:space="preserve"> </w:t>
      </w:r>
      <w:r w:rsidR="004E64D0" w:rsidRPr="006C5C21">
        <w:rPr>
          <w:rFonts w:ascii="Book Antiqua" w:eastAsia="Times New Roman" w:hAnsi="Book Antiqua" w:cstheme="minorHAnsi"/>
          <w:sz w:val="24"/>
          <w:szCs w:val="24"/>
        </w:rPr>
        <w:t xml:space="preserve">(International Prostate Symptom Score </w:t>
      </w:r>
      <w:r w:rsidR="007A4F0B" w:rsidRPr="006C5C21">
        <w:rPr>
          <w:rFonts w:ascii="Book Antiqua" w:eastAsia="Times New Roman" w:hAnsi="Book Antiqua" w:cstheme="minorHAnsi"/>
          <w:sz w:val="24"/>
          <w:szCs w:val="24"/>
        </w:rPr>
        <w:t>&gt; 19</w:t>
      </w:r>
      <w:r w:rsidR="004E64D0" w:rsidRPr="006C5C21">
        <w:rPr>
          <w:rFonts w:ascii="Book Antiqua" w:eastAsia="Times New Roman" w:hAnsi="Book Antiqua" w:cstheme="minorHAnsi"/>
          <w:sz w:val="24"/>
          <w:szCs w:val="24"/>
        </w:rPr>
        <w:t>)</w:t>
      </w:r>
      <w:r w:rsidR="00E52523" w:rsidRPr="006C5C21">
        <w:rPr>
          <w:rFonts w:ascii="Book Antiqua" w:eastAsia="Times New Roman" w:hAnsi="Book Antiqua" w:cstheme="minorHAnsi"/>
          <w:sz w:val="24"/>
          <w:szCs w:val="24"/>
        </w:rPr>
        <w:t xml:space="preserve"> and acute urinary retention necessitating urethral catheterization.</w:t>
      </w:r>
      <w:r w:rsidR="001B430A" w:rsidRPr="006C5C21">
        <w:rPr>
          <w:rFonts w:ascii="Book Antiqua" w:eastAsia="Times New Roman" w:hAnsi="Book Antiqua" w:cstheme="minorHAnsi"/>
          <w:sz w:val="24"/>
          <w:szCs w:val="24"/>
        </w:rPr>
        <w:t xml:space="preserve"> </w:t>
      </w:r>
      <w:r w:rsidR="00AA4F34" w:rsidRPr="006C5C21">
        <w:rPr>
          <w:rFonts w:ascii="Book Antiqua" w:eastAsia="Times New Roman" w:hAnsi="Book Antiqua" w:cstheme="minorHAnsi"/>
          <w:sz w:val="24"/>
          <w:szCs w:val="24"/>
        </w:rPr>
        <w:t>Preoperative laboratory work up included urinalysis,</w:t>
      </w:r>
      <w:r w:rsidR="001B430A" w:rsidRPr="006C5C21">
        <w:rPr>
          <w:rFonts w:ascii="Book Antiqua" w:eastAsia="Times New Roman" w:hAnsi="Book Antiqua" w:cstheme="minorHAnsi"/>
          <w:sz w:val="24"/>
          <w:szCs w:val="24"/>
        </w:rPr>
        <w:t xml:space="preserve"> </w:t>
      </w:r>
      <w:r w:rsidR="00AA4F34" w:rsidRPr="006C5C21">
        <w:rPr>
          <w:rFonts w:ascii="Book Antiqua" w:eastAsia="Times New Roman" w:hAnsi="Book Antiqua" w:cstheme="minorHAnsi"/>
          <w:sz w:val="24"/>
          <w:szCs w:val="24"/>
        </w:rPr>
        <w:t>urine microscopy culture and sensitivity,</w:t>
      </w:r>
      <w:r w:rsidR="001B430A" w:rsidRPr="006C5C21">
        <w:rPr>
          <w:rFonts w:ascii="Book Antiqua" w:eastAsia="Times New Roman" w:hAnsi="Book Antiqua" w:cstheme="minorHAnsi"/>
          <w:sz w:val="24"/>
          <w:szCs w:val="24"/>
        </w:rPr>
        <w:t xml:space="preserve"> </w:t>
      </w:r>
      <w:r w:rsidR="00AA4F34" w:rsidRPr="006C5C21">
        <w:rPr>
          <w:rFonts w:ascii="Book Antiqua" w:eastAsia="Times New Roman" w:hAnsi="Book Antiqua" w:cstheme="minorHAnsi"/>
          <w:sz w:val="24"/>
          <w:szCs w:val="24"/>
        </w:rPr>
        <w:t>complete blood count,</w:t>
      </w:r>
      <w:r w:rsidR="001B430A" w:rsidRPr="006C5C21">
        <w:rPr>
          <w:rFonts w:ascii="Book Antiqua" w:eastAsia="Times New Roman" w:hAnsi="Book Antiqua" w:cstheme="minorHAnsi"/>
          <w:sz w:val="24"/>
          <w:szCs w:val="24"/>
        </w:rPr>
        <w:t xml:space="preserve"> </w:t>
      </w:r>
      <w:r w:rsidR="00AA4F34" w:rsidRPr="006C5C21">
        <w:rPr>
          <w:rFonts w:ascii="Book Antiqua" w:eastAsia="Times New Roman" w:hAnsi="Book Antiqua" w:cstheme="minorHAnsi"/>
          <w:sz w:val="24"/>
          <w:szCs w:val="24"/>
        </w:rPr>
        <w:t>platelet count,</w:t>
      </w:r>
      <w:r w:rsidR="001B430A" w:rsidRPr="006C5C21">
        <w:rPr>
          <w:rFonts w:ascii="Book Antiqua" w:eastAsia="Times New Roman" w:hAnsi="Book Antiqua" w:cstheme="minorHAnsi"/>
          <w:sz w:val="24"/>
          <w:szCs w:val="24"/>
        </w:rPr>
        <w:t xml:space="preserve"> </w:t>
      </w:r>
      <w:r w:rsidR="00AA4F34" w:rsidRPr="006C5C21">
        <w:rPr>
          <w:rFonts w:ascii="Book Antiqua" w:eastAsia="Times New Roman" w:hAnsi="Book Antiqua" w:cstheme="minorHAnsi"/>
          <w:sz w:val="24"/>
          <w:szCs w:val="24"/>
        </w:rPr>
        <w:t>prostate specific antigen</w:t>
      </w:r>
      <w:r w:rsidR="0086616B" w:rsidRPr="006C5C21">
        <w:rPr>
          <w:rFonts w:ascii="Book Antiqua" w:hAnsi="Book Antiqua" w:cstheme="minorHAnsi" w:hint="eastAsia"/>
          <w:sz w:val="24"/>
          <w:szCs w:val="24"/>
          <w:lang w:eastAsia="zh-CN"/>
        </w:rPr>
        <w:t xml:space="preserve"> </w:t>
      </w:r>
      <w:r w:rsidR="00AA4F34" w:rsidRPr="006C5C21">
        <w:rPr>
          <w:rFonts w:ascii="Book Antiqua" w:eastAsia="Times New Roman" w:hAnsi="Book Antiqua" w:cstheme="minorHAnsi"/>
          <w:sz w:val="24"/>
          <w:szCs w:val="24"/>
        </w:rPr>
        <w:t>(PSA),</w:t>
      </w:r>
      <w:r w:rsidR="0086616B" w:rsidRPr="006C5C21">
        <w:rPr>
          <w:rFonts w:ascii="Book Antiqua" w:hAnsi="Book Antiqua" w:cstheme="minorHAnsi" w:hint="eastAsia"/>
          <w:sz w:val="24"/>
          <w:szCs w:val="24"/>
          <w:lang w:eastAsia="zh-CN"/>
        </w:rPr>
        <w:t xml:space="preserve"> </w:t>
      </w:r>
      <w:r w:rsidR="00AA4F34" w:rsidRPr="006C5C21">
        <w:rPr>
          <w:rFonts w:ascii="Book Antiqua" w:eastAsia="Times New Roman" w:hAnsi="Book Antiqua" w:cstheme="minorHAnsi"/>
          <w:sz w:val="24"/>
          <w:szCs w:val="24"/>
        </w:rPr>
        <w:t xml:space="preserve">serum electrolyte urea and </w:t>
      </w:r>
      <w:proofErr w:type="spellStart"/>
      <w:r w:rsidR="00AA4F34" w:rsidRPr="006C5C21">
        <w:rPr>
          <w:rFonts w:ascii="Book Antiqua" w:eastAsia="Times New Roman" w:hAnsi="Book Antiqua" w:cstheme="minorHAnsi"/>
          <w:sz w:val="24"/>
          <w:szCs w:val="24"/>
        </w:rPr>
        <w:t>creatinine</w:t>
      </w:r>
      <w:proofErr w:type="spellEnd"/>
      <w:r w:rsidR="0086616B" w:rsidRPr="006C5C21">
        <w:rPr>
          <w:rFonts w:ascii="Book Antiqua" w:hAnsi="Book Antiqua" w:cstheme="minorHAnsi" w:hint="eastAsia"/>
          <w:sz w:val="24"/>
          <w:szCs w:val="24"/>
          <w:lang w:eastAsia="zh-CN"/>
        </w:rPr>
        <w:t xml:space="preserve"> </w:t>
      </w:r>
      <w:r w:rsidR="00AA705D" w:rsidRPr="006C5C21">
        <w:rPr>
          <w:rFonts w:ascii="Book Antiqua" w:eastAsia="Times New Roman" w:hAnsi="Book Antiqua" w:cstheme="minorHAnsi"/>
          <w:sz w:val="24"/>
          <w:szCs w:val="24"/>
        </w:rPr>
        <w:t>(</w:t>
      </w:r>
      <w:r w:rsidR="002D14D4" w:rsidRPr="006C5C21">
        <w:rPr>
          <w:rFonts w:ascii="Book Antiqua" w:eastAsia="Times New Roman" w:hAnsi="Book Antiqua" w:cstheme="minorHAnsi"/>
          <w:sz w:val="24"/>
          <w:szCs w:val="24"/>
        </w:rPr>
        <w:t>S</w:t>
      </w:r>
      <w:r w:rsidR="00AA705D" w:rsidRPr="006C5C21">
        <w:rPr>
          <w:rFonts w:ascii="Book Antiqua" w:eastAsia="Times New Roman" w:hAnsi="Book Antiqua" w:cstheme="minorHAnsi"/>
          <w:sz w:val="24"/>
          <w:szCs w:val="24"/>
        </w:rPr>
        <w:t>/</w:t>
      </w:r>
      <w:r w:rsidR="002D14D4" w:rsidRPr="006C5C21">
        <w:rPr>
          <w:rFonts w:ascii="Book Antiqua" w:eastAsia="Times New Roman" w:hAnsi="Book Antiqua" w:cstheme="minorHAnsi"/>
          <w:sz w:val="24"/>
          <w:szCs w:val="24"/>
        </w:rPr>
        <w:t>E</w:t>
      </w:r>
      <w:r w:rsidR="00AA705D" w:rsidRPr="006C5C21">
        <w:rPr>
          <w:rFonts w:ascii="Book Antiqua" w:eastAsia="Times New Roman" w:hAnsi="Book Antiqua" w:cstheme="minorHAnsi"/>
          <w:sz w:val="24"/>
          <w:szCs w:val="24"/>
        </w:rPr>
        <w:t>/</w:t>
      </w:r>
      <w:r w:rsidR="002D14D4" w:rsidRPr="006C5C21">
        <w:rPr>
          <w:rFonts w:ascii="Book Antiqua" w:eastAsia="Times New Roman" w:hAnsi="Book Antiqua" w:cstheme="minorHAnsi"/>
          <w:sz w:val="24"/>
          <w:szCs w:val="24"/>
        </w:rPr>
        <w:t>U</w:t>
      </w:r>
      <w:r w:rsidR="00AA705D" w:rsidRPr="006C5C21">
        <w:rPr>
          <w:rFonts w:ascii="Book Antiqua" w:eastAsia="Times New Roman" w:hAnsi="Book Antiqua" w:cstheme="minorHAnsi"/>
          <w:sz w:val="24"/>
          <w:szCs w:val="24"/>
        </w:rPr>
        <w:t>/</w:t>
      </w:r>
      <w:r w:rsidR="002D14D4" w:rsidRPr="006C5C21">
        <w:rPr>
          <w:rFonts w:ascii="Book Antiqua" w:eastAsia="Times New Roman" w:hAnsi="Book Antiqua" w:cstheme="minorHAnsi"/>
          <w:sz w:val="24"/>
          <w:szCs w:val="24"/>
        </w:rPr>
        <w:t>Cr</w:t>
      </w:r>
      <w:r w:rsidR="00AA705D" w:rsidRPr="006C5C21">
        <w:rPr>
          <w:rFonts w:ascii="Book Antiqua" w:eastAsia="Times New Roman" w:hAnsi="Book Antiqua" w:cstheme="minorHAnsi"/>
          <w:sz w:val="24"/>
          <w:szCs w:val="24"/>
        </w:rPr>
        <w:t>)</w:t>
      </w:r>
      <w:r w:rsidR="00AA4F34" w:rsidRPr="006C5C21">
        <w:rPr>
          <w:rFonts w:ascii="Book Antiqua" w:eastAsia="Times New Roman" w:hAnsi="Book Antiqua" w:cstheme="minorHAnsi"/>
          <w:sz w:val="24"/>
          <w:szCs w:val="24"/>
        </w:rPr>
        <w:t xml:space="preserve"> estimation,</w:t>
      </w:r>
      <w:r w:rsidR="001B430A" w:rsidRPr="006C5C21">
        <w:rPr>
          <w:rFonts w:ascii="Book Antiqua" w:eastAsia="Times New Roman" w:hAnsi="Book Antiqua" w:cstheme="minorHAnsi"/>
          <w:sz w:val="24"/>
          <w:szCs w:val="24"/>
        </w:rPr>
        <w:t xml:space="preserve"> </w:t>
      </w:r>
      <w:proofErr w:type="spellStart"/>
      <w:r w:rsidR="00AA4F34" w:rsidRPr="006C5C21">
        <w:rPr>
          <w:rFonts w:ascii="Book Antiqua" w:eastAsia="Times New Roman" w:hAnsi="Book Antiqua" w:cstheme="minorHAnsi"/>
          <w:sz w:val="24"/>
          <w:szCs w:val="24"/>
        </w:rPr>
        <w:t>abdominopelvic</w:t>
      </w:r>
      <w:proofErr w:type="spellEnd"/>
      <w:r w:rsidR="00AA4F34" w:rsidRPr="006C5C21">
        <w:rPr>
          <w:rFonts w:ascii="Book Antiqua" w:eastAsia="Times New Roman" w:hAnsi="Book Antiqua" w:cstheme="minorHAnsi"/>
          <w:sz w:val="24"/>
          <w:szCs w:val="24"/>
        </w:rPr>
        <w:t xml:space="preserve"> ultrasound</w:t>
      </w:r>
      <w:r w:rsidR="002D14D4" w:rsidRPr="006C5C21">
        <w:rPr>
          <w:rFonts w:ascii="Book Antiqua" w:eastAsia="Times New Roman" w:hAnsi="Book Antiqua" w:cstheme="minorHAnsi"/>
          <w:sz w:val="24"/>
          <w:szCs w:val="24"/>
        </w:rPr>
        <w:t xml:space="preserve"> scan</w:t>
      </w:r>
      <w:r w:rsidR="00AA4F34" w:rsidRPr="006C5C21">
        <w:rPr>
          <w:rFonts w:ascii="Book Antiqua" w:eastAsia="Times New Roman" w:hAnsi="Book Antiqua" w:cstheme="minorHAnsi"/>
          <w:sz w:val="24"/>
          <w:szCs w:val="24"/>
        </w:rPr>
        <w:t>,</w:t>
      </w:r>
      <w:r w:rsidR="001B430A" w:rsidRPr="006C5C21">
        <w:rPr>
          <w:rFonts w:ascii="Book Antiqua" w:eastAsia="Times New Roman" w:hAnsi="Book Antiqua" w:cstheme="minorHAnsi"/>
          <w:sz w:val="24"/>
          <w:szCs w:val="24"/>
        </w:rPr>
        <w:t xml:space="preserve"> </w:t>
      </w:r>
      <w:r w:rsidR="00AA4F34" w:rsidRPr="006C5C21">
        <w:rPr>
          <w:rFonts w:ascii="Book Antiqua" w:eastAsia="Times New Roman" w:hAnsi="Book Antiqua" w:cstheme="minorHAnsi"/>
          <w:sz w:val="24"/>
          <w:szCs w:val="24"/>
        </w:rPr>
        <w:t xml:space="preserve">chest </w:t>
      </w:r>
      <w:r w:rsidR="00A729A0" w:rsidRPr="006C5C21">
        <w:rPr>
          <w:rFonts w:ascii="Book Antiqua" w:eastAsia="Times New Roman" w:hAnsi="Book Antiqua" w:cstheme="minorHAnsi"/>
          <w:sz w:val="24"/>
          <w:szCs w:val="24"/>
        </w:rPr>
        <w:t>X</w:t>
      </w:r>
      <w:r w:rsidR="002D14D4" w:rsidRPr="006C5C21">
        <w:rPr>
          <w:rFonts w:ascii="Book Antiqua" w:eastAsia="Times New Roman" w:hAnsi="Book Antiqua" w:cstheme="minorHAnsi"/>
          <w:sz w:val="24"/>
          <w:szCs w:val="24"/>
        </w:rPr>
        <w:t>-</w:t>
      </w:r>
      <w:r w:rsidR="00AA4F34" w:rsidRPr="006C5C21">
        <w:rPr>
          <w:rFonts w:ascii="Book Antiqua" w:eastAsia="Times New Roman" w:hAnsi="Book Antiqua" w:cstheme="minorHAnsi"/>
          <w:sz w:val="24"/>
          <w:szCs w:val="24"/>
        </w:rPr>
        <w:t>ray and electrocardiogram.</w:t>
      </w:r>
      <w:r w:rsidR="000E2CF8" w:rsidRPr="006C5C21">
        <w:rPr>
          <w:rFonts w:ascii="Book Antiqua" w:eastAsia="Times New Roman" w:hAnsi="Book Antiqua" w:cstheme="minorHAnsi"/>
          <w:sz w:val="24"/>
          <w:szCs w:val="24"/>
        </w:rPr>
        <w:t xml:space="preserve"> </w:t>
      </w:r>
      <w:r w:rsidR="00785B1D" w:rsidRPr="006C5C21">
        <w:rPr>
          <w:rFonts w:ascii="Book Antiqua" w:eastAsia="Times New Roman" w:hAnsi="Book Antiqua" w:cstheme="minorHAnsi"/>
          <w:sz w:val="24"/>
          <w:szCs w:val="24"/>
        </w:rPr>
        <w:t>Patients with PSA above 4</w:t>
      </w:r>
      <w:r w:rsidR="0086616B" w:rsidRPr="006C5C21">
        <w:rPr>
          <w:rFonts w:ascii="Book Antiqua" w:hAnsi="Book Antiqua" w:cstheme="minorHAnsi" w:hint="eastAsia"/>
          <w:sz w:val="24"/>
          <w:szCs w:val="24"/>
          <w:lang w:eastAsia="zh-CN"/>
        </w:rPr>
        <w:t xml:space="preserve"> </w:t>
      </w:r>
      <w:proofErr w:type="spellStart"/>
      <w:r w:rsidR="00785B1D" w:rsidRPr="006C5C21">
        <w:rPr>
          <w:rFonts w:ascii="Book Antiqua" w:eastAsia="Times New Roman" w:hAnsi="Book Antiqua" w:cstheme="minorHAnsi"/>
          <w:sz w:val="24"/>
          <w:szCs w:val="24"/>
        </w:rPr>
        <w:t>ng</w:t>
      </w:r>
      <w:proofErr w:type="spellEnd"/>
      <w:r w:rsidR="00785B1D" w:rsidRPr="006C5C21">
        <w:rPr>
          <w:rFonts w:ascii="Book Antiqua" w:eastAsia="Times New Roman" w:hAnsi="Book Antiqua" w:cstheme="minorHAnsi"/>
          <w:sz w:val="24"/>
          <w:szCs w:val="24"/>
        </w:rPr>
        <w:t>/m</w:t>
      </w:r>
      <w:r w:rsidR="0086616B" w:rsidRPr="006C5C21">
        <w:rPr>
          <w:rFonts w:ascii="Book Antiqua" w:eastAsia="Times New Roman" w:hAnsi="Book Antiqua" w:cstheme="minorHAnsi"/>
          <w:sz w:val="24"/>
          <w:szCs w:val="24"/>
        </w:rPr>
        <w:t>L</w:t>
      </w:r>
      <w:r w:rsidR="00785B1D" w:rsidRPr="006C5C21">
        <w:rPr>
          <w:rFonts w:ascii="Book Antiqua" w:eastAsia="Times New Roman" w:hAnsi="Book Antiqua" w:cstheme="minorHAnsi"/>
          <w:sz w:val="24"/>
          <w:szCs w:val="24"/>
        </w:rPr>
        <w:t xml:space="preserve"> were subjected to transrectal prostate biopsy and operated on only</w:t>
      </w:r>
      <w:r w:rsidR="00300F12" w:rsidRPr="006C5C21">
        <w:rPr>
          <w:rFonts w:ascii="Book Antiqua" w:eastAsia="Times New Roman" w:hAnsi="Book Antiqua" w:cstheme="minorHAnsi"/>
          <w:sz w:val="24"/>
          <w:szCs w:val="24"/>
        </w:rPr>
        <w:t>,</w:t>
      </w:r>
      <w:r w:rsidR="00785B1D" w:rsidRPr="006C5C21">
        <w:rPr>
          <w:rFonts w:ascii="Book Antiqua" w:eastAsia="Times New Roman" w:hAnsi="Book Antiqua" w:cstheme="minorHAnsi"/>
          <w:sz w:val="24"/>
          <w:szCs w:val="24"/>
        </w:rPr>
        <w:t xml:space="preserve"> if the result showed BPH.</w:t>
      </w:r>
      <w:r w:rsidR="00AA705D" w:rsidRPr="006C5C21">
        <w:rPr>
          <w:rFonts w:ascii="Book Antiqua" w:eastAsia="Times New Roman" w:hAnsi="Book Antiqua" w:cstheme="minorHAnsi"/>
          <w:sz w:val="24"/>
          <w:szCs w:val="24"/>
        </w:rPr>
        <w:t xml:space="preserve"> Sterile urine was ensured as well as normal platelet count and </w:t>
      </w:r>
      <w:r w:rsidR="002D14D4" w:rsidRPr="006C5C21">
        <w:rPr>
          <w:rFonts w:ascii="Book Antiqua" w:eastAsia="Times New Roman" w:hAnsi="Book Antiqua" w:cstheme="minorHAnsi"/>
          <w:sz w:val="24"/>
          <w:szCs w:val="24"/>
        </w:rPr>
        <w:t>S/E/U/Cr</w:t>
      </w:r>
      <w:r w:rsidR="00AA705D" w:rsidRPr="006C5C21">
        <w:rPr>
          <w:rFonts w:ascii="Book Antiqua" w:eastAsia="Times New Roman" w:hAnsi="Book Antiqua" w:cstheme="minorHAnsi"/>
          <w:sz w:val="24"/>
          <w:szCs w:val="24"/>
        </w:rPr>
        <w:t>.</w:t>
      </w:r>
      <w:r w:rsidR="000E2CF8" w:rsidRPr="006C5C21">
        <w:rPr>
          <w:rFonts w:ascii="Book Antiqua" w:eastAsia="Times New Roman" w:hAnsi="Book Antiqua" w:cstheme="minorHAnsi"/>
          <w:sz w:val="24"/>
          <w:szCs w:val="24"/>
        </w:rPr>
        <w:t xml:space="preserve"> </w:t>
      </w:r>
      <w:r w:rsidR="002E2260" w:rsidRPr="006C5C21">
        <w:rPr>
          <w:rFonts w:ascii="Book Antiqua" w:eastAsia="Times New Roman" w:hAnsi="Book Antiqua" w:cstheme="minorHAnsi"/>
          <w:sz w:val="24"/>
          <w:szCs w:val="24"/>
        </w:rPr>
        <w:t>Pre</w:t>
      </w:r>
      <w:r w:rsidR="002D14D4" w:rsidRPr="006C5C21">
        <w:rPr>
          <w:rFonts w:ascii="Book Antiqua" w:eastAsia="Times New Roman" w:hAnsi="Book Antiqua" w:cstheme="minorHAnsi"/>
          <w:sz w:val="24"/>
          <w:szCs w:val="24"/>
        </w:rPr>
        <w:t>-</w:t>
      </w:r>
      <w:r w:rsidR="002E2260" w:rsidRPr="006C5C21">
        <w:rPr>
          <w:rFonts w:ascii="Book Antiqua" w:eastAsia="Times New Roman" w:hAnsi="Book Antiqua" w:cstheme="minorHAnsi"/>
          <w:sz w:val="24"/>
          <w:szCs w:val="24"/>
        </w:rPr>
        <w:t>operative h</w:t>
      </w:r>
      <w:r w:rsidR="000E2CF8" w:rsidRPr="006C5C21">
        <w:rPr>
          <w:rFonts w:ascii="Book Antiqua" w:eastAsia="Times New Roman" w:hAnsi="Book Antiqua" w:cstheme="minorHAnsi"/>
          <w:sz w:val="24"/>
          <w:szCs w:val="24"/>
        </w:rPr>
        <w:t>emoglobin</w:t>
      </w:r>
      <w:r w:rsidR="00AA705D" w:rsidRPr="006C5C21">
        <w:rPr>
          <w:rFonts w:ascii="Book Antiqua" w:eastAsia="Times New Roman" w:hAnsi="Book Antiqua" w:cstheme="minorHAnsi"/>
          <w:sz w:val="24"/>
          <w:szCs w:val="24"/>
        </w:rPr>
        <w:t xml:space="preserve"> levels were optimized to at least 11.5</w:t>
      </w:r>
      <w:r w:rsidR="0086616B" w:rsidRPr="006C5C21">
        <w:rPr>
          <w:rFonts w:ascii="Book Antiqua" w:hAnsi="Book Antiqua" w:cstheme="minorHAnsi" w:hint="eastAsia"/>
          <w:sz w:val="24"/>
          <w:szCs w:val="24"/>
          <w:lang w:eastAsia="zh-CN"/>
        </w:rPr>
        <w:t xml:space="preserve"> </w:t>
      </w:r>
      <w:r w:rsidR="00AA705D" w:rsidRPr="006C5C21">
        <w:rPr>
          <w:rFonts w:ascii="Book Antiqua" w:eastAsia="Times New Roman" w:hAnsi="Book Antiqua" w:cstheme="minorHAnsi"/>
          <w:sz w:val="24"/>
          <w:szCs w:val="24"/>
        </w:rPr>
        <w:t>g/</w:t>
      </w:r>
      <w:proofErr w:type="spellStart"/>
      <w:r w:rsidR="00AA705D" w:rsidRPr="006C5C21">
        <w:rPr>
          <w:rFonts w:ascii="Book Antiqua" w:eastAsia="Times New Roman" w:hAnsi="Book Antiqua" w:cstheme="minorHAnsi"/>
          <w:sz w:val="24"/>
          <w:szCs w:val="24"/>
        </w:rPr>
        <w:t>d</w:t>
      </w:r>
      <w:r w:rsidR="0086616B" w:rsidRPr="006C5C21">
        <w:rPr>
          <w:rFonts w:ascii="Book Antiqua" w:eastAsia="Times New Roman" w:hAnsi="Book Antiqua" w:cstheme="minorHAnsi"/>
          <w:sz w:val="24"/>
          <w:szCs w:val="24"/>
        </w:rPr>
        <w:t>L</w:t>
      </w:r>
      <w:proofErr w:type="spellEnd"/>
      <w:r w:rsidR="00AA705D" w:rsidRPr="006C5C21">
        <w:rPr>
          <w:rFonts w:ascii="Book Antiqua" w:eastAsia="Times New Roman" w:hAnsi="Book Antiqua" w:cstheme="minorHAnsi"/>
          <w:sz w:val="24"/>
          <w:szCs w:val="24"/>
        </w:rPr>
        <w:t xml:space="preserve">. </w:t>
      </w:r>
    </w:p>
    <w:p w:rsidR="002E2260" w:rsidRPr="006C5C21" w:rsidRDefault="002E2260" w:rsidP="000D3D42">
      <w:pPr>
        <w:spacing w:after="0" w:line="360" w:lineRule="auto"/>
        <w:jc w:val="both"/>
        <w:rPr>
          <w:rFonts w:ascii="Book Antiqua" w:eastAsia="Times New Roman" w:hAnsi="Book Antiqua" w:cstheme="minorHAnsi"/>
          <w:sz w:val="24"/>
          <w:szCs w:val="24"/>
        </w:rPr>
      </w:pPr>
    </w:p>
    <w:p w:rsidR="002E2260" w:rsidRPr="006C5C21" w:rsidRDefault="002E2260" w:rsidP="000D3D42">
      <w:pPr>
        <w:spacing w:after="0" w:line="360" w:lineRule="auto"/>
        <w:jc w:val="both"/>
        <w:rPr>
          <w:rFonts w:ascii="Book Antiqua" w:eastAsia="Times New Roman" w:hAnsi="Book Antiqua" w:cstheme="minorHAnsi"/>
          <w:sz w:val="24"/>
          <w:szCs w:val="24"/>
        </w:rPr>
      </w:pPr>
    </w:p>
    <w:p w:rsidR="008F1139" w:rsidRPr="006C5C21" w:rsidRDefault="00DD3C4D" w:rsidP="000D3D42">
      <w:pPr>
        <w:spacing w:after="0" w:line="360" w:lineRule="auto"/>
        <w:jc w:val="both"/>
        <w:rPr>
          <w:rFonts w:ascii="Book Antiqua" w:hAnsi="Book Antiqua" w:cstheme="minorHAnsi"/>
          <w:b/>
          <w:i/>
          <w:sz w:val="24"/>
          <w:szCs w:val="24"/>
          <w:lang w:eastAsia="zh-CN"/>
        </w:rPr>
      </w:pPr>
      <w:r w:rsidRPr="006C5C21">
        <w:rPr>
          <w:rFonts w:ascii="Book Antiqua" w:eastAsia="Times New Roman" w:hAnsi="Book Antiqua" w:cstheme="minorHAnsi"/>
          <w:b/>
          <w:i/>
          <w:sz w:val="24"/>
          <w:szCs w:val="24"/>
        </w:rPr>
        <w:t>Operative technique</w:t>
      </w:r>
    </w:p>
    <w:p w:rsidR="00AA705D" w:rsidRPr="006C5C21" w:rsidRDefault="000D06C7"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lastRenderedPageBreak/>
        <w:t xml:space="preserve">All patients had </w:t>
      </w:r>
      <w:proofErr w:type="spellStart"/>
      <w:r w:rsidR="00AA705D" w:rsidRPr="006C5C21">
        <w:rPr>
          <w:rFonts w:ascii="Book Antiqua" w:eastAsia="Times New Roman" w:hAnsi="Book Antiqua" w:cstheme="minorHAnsi"/>
          <w:sz w:val="24"/>
          <w:szCs w:val="24"/>
        </w:rPr>
        <w:t>Freyer</w:t>
      </w:r>
      <w:r w:rsidR="002D14D4" w:rsidRPr="006C5C21">
        <w:rPr>
          <w:rFonts w:ascii="Book Antiqua" w:eastAsia="Times New Roman" w:hAnsi="Book Antiqua" w:cstheme="minorHAnsi"/>
          <w:sz w:val="24"/>
          <w:szCs w:val="24"/>
        </w:rPr>
        <w:t>’</w:t>
      </w:r>
      <w:r w:rsidR="00AA705D" w:rsidRPr="006C5C21">
        <w:rPr>
          <w:rFonts w:ascii="Book Antiqua" w:eastAsia="Times New Roman" w:hAnsi="Book Antiqua" w:cstheme="minorHAnsi"/>
          <w:sz w:val="24"/>
          <w:szCs w:val="24"/>
        </w:rPr>
        <w:t>s</w:t>
      </w:r>
      <w:proofErr w:type="spellEnd"/>
      <w:r w:rsidR="00AA705D" w:rsidRPr="006C5C21">
        <w:rPr>
          <w:rFonts w:ascii="Book Antiqua" w:eastAsia="Times New Roman" w:hAnsi="Book Antiqua" w:cstheme="minorHAnsi"/>
          <w:sz w:val="24"/>
          <w:szCs w:val="24"/>
        </w:rPr>
        <w:t xml:space="preserve"> </w:t>
      </w:r>
      <w:proofErr w:type="spellStart"/>
      <w:r w:rsidRPr="006C5C21">
        <w:rPr>
          <w:rFonts w:ascii="Book Antiqua" w:eastAsia="Times New Roman" w:hAnsi="Book Antiqua" w:cstheme="minorHAnsi"/>
          <w:sz w:val="24"/>
          <w:szCs w:val="24"/>
        </w:rPr>
        <w:t>transvesical</w:t>
      </w:r>
      <w:proofErr w:type="spellEnd"/>
      <w:r w:rsidRPr="006C5C21">
        <w:rPr>
          <w:rFonts w:ascii="Book Antiqua" w:eastAsia="Times New Roman" w:hAnsi="Book Antiqua" w:cstheme="minorHAnsi"/>
          <w:sz w:val="24"/>
          <w:szCs w:val="24"/>
        </w:rPr>
        <w:t xml:space="preserve"> prostatectomy done in standard fashion.</w:t>
      </w:r>
      <w:r w:rsidR="00C02482" w:rsidRPr="006C5C21">
        <w:rPr>
          <w:rFonts w:ascii="Book Antiqua" w:eastAsia="Times New Roman" w:hAnsi="Book Antiqua" w:cstheme="minorHAnsi"/>
          <w:sz w:val="24"/>
          <w:szCs w:val="24"/>
        </w:rPr>
        <w:t xml:space="preserve"> All the surgeries were done by the author</w:t>
      </w:r>
      <w:r w:rsidR="00D96511" w:rsidRPr="006C5C21">
        <w:rPr>
          <w:rFonts w:ascii="Book Antiqua" w:eastAsia="Times New Roman" w:hAnsi="Book Antiqua" w:cstheme="minorHAnsi"/>
          <w:sz w:val="24"/>
          <w:szCs w:val="24"/>
        </w:rPr>
        <w:t xml:space="preserve"> who had 12 years post fellowship experience at the commencement of the study. </w:t>
      </w:r>
      <w:r w:rsidR="00AA705D" w:rsidRPr="006C5C21">
        <w:rPr>
          <w:rFonts w:ascii="Book Antiqua" w:eastAsia="Times New Roman" w:hAnsi="Book Antiqua" w:cstheme="minorHAnsi"/>
          <w:sz w:val="24"/>
          <w:szCs w:val="24"/>
        </w:rPr>
        <w:t>Patients were administered</w:t>
      </w:r>
      <w:r w:rsidR="002D14D4" w:rsidRPr="006C5C21">
        <w:rPr>
          <w:rFonts w:ascii="Book Antiqua" w:eastAsia="Times New Roman" w:hAnsi="Book Antiqua" w:cstheme="minorHAnsi"/>
          <w:sz w:val="24"/>
          <w:szCs w:val="24"/>
        </w:rPr>
        <w:t xml:space="preserve"> </w:t>
      </w:r>
      <w:r w:rsidR="002D14D4" w:rsidRPr="0067331C">
        <w:rPr>
          <w:rFonts w:ascii="Book Antiqua" w:eastAsia="Times New Roman" w:hAnsi="Book Antiqua" w:cstheme="minorHAnsi"/>
          <w:i/>
          <w:sz w:val="24"/>
          <w:szCs w:val="24"/>
        </w:rPr>
        <w:t>I.V</w:t>
      </w:r>
      <w:r w:rsidR="0067331C">
        <w:rPr>
          <w:rFonts w:ascii="Book Antiqua" w:hAnsi="Book Antiqua" w:cstheme="minorHAnsi" w:hint="eastAsia"/>
          <w:sz w:val="24"/>
          <w:szCs w:val="24"/>
          <w:lang w:eastAsia="zh-CN"/>
        </w:rPr>
        <w:t>.</w:t>
      </w:r>
      <w:r w:rsidR="00AA705D" w:rsidRPr="006C5C21">
        <w:rPr>
          <w:rFonts w:ascii="Book Antiqua" w:eastAsia="Times New Roman" w:hAnsi="Book Antiqua" w:cstheme="minorHAnsi"/>
          <w:sz w:val="24"/>
          <w:szCs w:val="24"/>
        </w:rPr>
        <w:t xml:space="preserve"> ceftriaxone 1</w:t>
      </w:r>
      <w:r w:rsidR="00667390" w:rsidRPr="006C5C21">
        <w:rPr>
          <w:rFonts w:ascii="Book Antiqua" w:hAnsi="Book Antiqua" w:cstheme="minorHAnsi" w:hint="eastAsia"/>
          <w:sz w:val="24"/>
          <w:szCs w:val="24"/>
          <w:lang w:eastAsia="zh-CN"/>
        </w:rPr>
        <w:t xml:space="preserve"> </w:t>
      </w:r>
      <w:r w:rsidR="00AA705D" w:rsidRPr="006C5C21">
        <w:rPr>
          <w:rFonts w:ascii="Book Antiqua" w:eastAsia="Times New Roman" w:hAnsi="Book Antiqua" w:cstheme="minorHAnsi"/>
          <w:sz w:val="24"/>
          <w:szCs w:val="24"/>
        </w:rPr>
        <w:t xml:space="preserve">g and </w:t>
      </w:r>
      <w:r w:rsidR="002D14D4" w:rsidRPr="006C5C21">
        <w:rPr>
          <w:rFonts w:ascii="Book Antiqua" w:eastAsia="Times New Roman" w:hAnsi="Book Antiqua" w:cstheme="minorHAnsi"/>
          <w:i/>
          <w:sz w:val="24"/>
          <w:szCs w:val="24"/>
        </w:rPr>
        <w:t>I.V</w:t>
      </w:r>
      <w:r w:rsidR="00667390" w:rsidRPr="006C5C21">
        <w:rPr>
          <w:rFonts w:ascii="Book Antiqua" w:hAnsi="Book Antiqua" w:cstheme="minorHAnsi" w:hint="eastAsia"/>
          <w:i/>
          <w:sz w:val="24"/>
          <w:szCs w:val="24"/>
          <w:lang w:eastAsia="zh-CN"/>
        </w:rPr>
        <w:t>.</w:t>
      </w:r>
      <w:r w:rsidR="00AA705D" w:rsidRPr="006C5C21">
        <w:rPr>
          <w:rFonts w:ascii="Book Antiqua" w:eastAsia="Times New Roman" w:hAnsi="Book Antiqua" w:cstheme="minorHAnsi"/>
          <w:sz w:val="24"/>
          <w:szCs w:val="24"/>
        </w:rPr>
        <w:t xml:space="preserve"> metronidazole 500</w:t>
      </w:r>
      <w:r w:rsidR="00667390" w:rsidRPr="006C5C21">
        <w:rPr>
          <w:rFonts w:ascii="Book Antiqua" w:hAnsi="Book Antiqua" w:cstheme="minorHAnsi" w:hint="eastAsia"/>
          <w:sz w:val="24"/>
          <w:szCs w:val="24"/>
          <w:lang w:eastAsia="zh-CN"/>
        </w:rPr>
        <w:t xml:space="preserve"> </w:t>
      </w:r>
      <w:r w:rsidR="00AA705D" w:rsidRPr="006C5C21">
        <w:rPr>
          <w:rFonts w:ascii="Book Antiqua" w:eastAsia="Times New Roman" w:hAnsi="Book Antiqua" w:cstheme="minorHAnsi"/>
          <w:sz w:val="24"/>
          <w:szCs w:val="24"/>
        </w:rPr>
        <w:t>mg 15 min prior to surgery.</w:t>
      </w:r>
      <w:r w:rsidR="000E2CF8" w:rsidRPr="006C5C21">
        <w:rPr>
          <w:rFonts w:ascii="Book Antiqua" w:eastAsia="Times New Roman" w:hAnsi="Book Antiqua" w:cstheme="minorHAnsi"/>
          <w:sz w:val="24"/>
          <w:szCs w:val="24"/>
        </w:rPr>
        <w:t xml:space="preserve"> </w:t>
      </w:r>
      <w:r w:rsidR="00AA705D" w:rsidRPr="006C5C21">
        <w:rPr>
          <w:rFonts w:ascii="Book Antiqua" w:eastAsia="Times New Roman" w:hAnsi="Book Antiqua" w:cstheme="minorHAnsi"/>
          <w:sz w:val="24"/>
          <w:szCs w:val="24"/>
        </w:rPr>
        <w:t>These antibiotics were continued till the 4</w:t>
      </w:r>
      <w:r w:rsidR="00AA705D" w:rsidRPr="006C5C21">
        <w:rPr>
          <w:rFonts w:ascii="Book Antiqua" w:eastAsia="Times New Roman" w:hAnsi="Book Antiqua" w:cstheme="minorHAnsi"/>
          <w:sz w:val="24"/>
          <w:szCs w:val="24"/>
          <w:vertAlign w:val="superscript"/>
        </w:rPr>
        <w:t>th</w:t>
      </w:r>
      <w:r w:rsidR="006A3449" w:rsidRPr="006C5C21">
        <w:rPr>
          <w:rFonts w:ascii="Book Antiqua" w:eastAsia="Times New Roman" w:hAnsi="Book Antiqua" w:cstheme="minorHAnsi"/>
          <w:sz w:val="24"/>
          <w:szCs w:val="24"/>
        </w:rPr>
        <w:t xml:space="preserve"> post operative day </w:t>
      </w:r>
      <w:r w:rsidR="00872E9D" w:rsidRPr="006C5C21">
        <w:rPr>
          <w:rFonts w:ascii="Book Antiqua" w:eastAsia="Times New Roman" w:hAnsi="Book Antiqua" w:cstheme="minorHAnsi"/>
          <w:sz w:val="24"/>
          <w:szCs w:val="24"/>
        </w:rPr>
        <w:t>following which</w:t>
      </w:r>
      <w:r w:rsidR="002D14D4" w:rsidRPr="006C5C21">
        <w:rPr>
          <w:rFonts w:ascii="Book Antiqua" w:eastAsia="Times New Roman" w:hAnsi="Book Antiqua" w:cstheme="minorHAnsi"/>
          <w:sz w:val="24"/>
          <w:szCs w:val="24"/>
        </w:rPr>
        <w:t>,</w:t>
      </w:r>
      <w:r w:rsidR="00872E9D" w:rsidRPr="006C5C21">
        <w:rPr>
          <w:rFonts w:ascii="Book Antiqua" w:eastAsia="Times New Roman" w:hAnsi="Book Antiqua" w:cstheme="minorHAnsi"/>
          <w:sz w:val="24"/>
          <w:szCs w:val="24"/>
        </w:rPr>
        <w:t xml:space="preserve"> patients were converted to oral ciprofloxacin 500</w:t>
      </w:r>
      <w:r w:rsidR="00667390" w:rsidRPr="006C5C21">
        <w:rPr>
          <w:rFonts w:ascii="Book Antiqua" w:hAnsi="Book Antiqua" w:cstheme="minorHAnsi" w:hint="eastAsia"/>
          <w:sz w:val="24"/>
          <w:szCs w:val="24"/>
          <w:lang w:eastAsia="zh-CN"/>
        </w:rPr>
        <w:t xml:space="preserve"> </w:t>
      </w:r>
      <w:r w:rsidR="00872E9D" w:rsidRPr="006C5C21">
        <w:rPr>
          <w:rFonts w:ascii="Book Antiqua" w:eastAsia="Times New Roman" w:hAnsi="Book Antiqua" w:cstheme="minorHAnsi"/>
          <w:sz w:val="24"/>
          <w:szCs w:val="24"/>
        </w:rPr>
        <w:t>mg bid</w:t>
      </w:r>
      <w:r w:rsidR="00CA6C54" w:rsidRPr="006C5C21">
        <w:rPr>
          <w:rFonts w:ascii="Book Antiqua" w:eastAsia="Times New Roman" w:hAnsi="Book Antiqua" w:cstheme="minorHAnsi"/>
          <w:sz w:val="24"/>
          <w:szCs w:val="24"/>
        </w:rPr>
        <w:t xml:space="preserve"> till </w:t>
      </w:r>
      <w:r w:rsidR="002D14D4" w:rsidRPr="006C5C21">
        <w:rPr>
          <w:rFonts w:ascii="Book Antiqua" w:eastAsia="Times New Roman" w:hAnsi="Book Antiqua" w:cstheme="minorHAnsi"/>
          <w:sz w:val="24"/>
          <w:szCs w:val="24"/>
        </w:rPr>
        <w:t xml:space="preserve">post operative day </w:t>
      </w:r>
      <w:r w:rsidR="00CA6C54" w:rsidRPr="006C5C21">
        <w:rPr>
          <w:rFonts w:ascii="Book Antiqua" w:eastAsia="Times New Roman" w:hAnsi="Book Antiqua" w:cstheme="minorHAnsi"/>
          <w:sz w:val="24"/>
          <w:szCs w:val="24"/>
        </w:rPr>
        <w:t>10</w:t>
      </w:r>
      <w:r w:rsidR="006A3449" w:rsidRPr="006C5C21">
        <w:rPr>
          <w:rFonts w:ascii="Book Antiqua" w:eastAsia="Times New Roman" w:hAnsi="Book Antiqua" w:cstheme="minorHAnsi"/>
          <w:sz w:val="24"/>
          <w:szCs w:val="24"/>
        </w:rPr>
        <w:t>.</w:t>
      </w:r>
    </w:p>
    <w:p w:rsidR="000D06C7" w:rsidRPr="006C5C21" w:rsidRDefault="006A3449" w:rsidP="00667390">
      <w:pPr>
        <w:spacing w:after="0" w:line="360" w:lineRule="auto"/>
        <w:ind w:firstLineChars="100" w:firstLine="240"/>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 xml:space="preserve">All surgeries were done under regional </w:t>
      </w:r>
      <w:r w:rsidR="000E2CF8" w:rsidRPr="006C5C21">
        <w:rPr>
          <w:rFonts w:ascii="Book Antiqua" w:eastAsia="Times New Roman" w:hAnsi="Book Antiqua" w:cstheme="minorHAnsi"/>
          <w:sz w:val="24"/>
          <w:szCs w:val="24"/>
        </w:rPr>
        <w:t>anesthesia</w:t>
      </w:r>
      <w:r w:rsidR="00667390" w:rsidRPr="006C5C21">
        <w:rPr>
          <w:rFonts w:ascii="Book Antiqua" w:hAnsi="Book Antiqua" w:cstheme="minorHAnsi" w:hint="eastAsia"/>
          <w:sz w:val="24"/>
          <w:szCs w:val="24"/>
          <w:lang w:eastAsia="zh-CN"/>
        </w:rPr>
        <w:t xml:space="preserve"> </w:t>
      </w:r>
      <w:r w:rsidR="001B430A" w:rsidRPr="006C5C21">
        <w:rPr>
          <w:rFonts w:ascii="Book Antiqua" w:eastAsia="Times New Roman" w:hAnsi="Book Antiqua" w:cstheme="minorHAnsi"/>
          <w:sz w:val="24"/>
          <w:szCs w:val="24"/>
        </w:rPr>
        <w:t>(spinal or epidural)</w:t>
      </w:r>
      <w:r w:rsidRPr="006C5C21">
        <w:rPr>
          <w:rFonts w:ascii="Book Antiqua" w:eastAsia="Times New Roman" w:hAnsi="Book Antiqua" w:cstheme="minorHAnsi"/>
          <w:sz w:val="24"/>
          <w:szCs w:val="24"/>
        </w:rPr>
        <w:t>.</w:t>
      </w:r>
      <w:r w:rsidR="000E2CF8"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The</w:t>
      </w:r>
      <w:r w:rsidR="003B0038" w:rsidRPr="006C5C21">
        <w:rPr>
          <w:rFonts w:ascii="Book Antiqua" w:eastAsia="Times New Roman" w:hAnsi="Book Antiqua" w:cstheme="minorHAnsi"/>
          <w:sz w:val="24"/>
          <w:szCs w:val="24"/>
        </w:rPr>
        <w:t xml:space="preserve"> bladder was assessed </w:t>
      </w:r>
      <w:r w:rsidR="003B0038" w:rsidRPr="006C5C21">
        <w:rPr>
          <w:rFonts w:ascii="Book Antiqua" w:eastAsia="Times New Roman" w:hAnsi="Book Antiqua" w:cstheme="minorHAnsi"/>
          <w:i/>
          <w:sz w:val="24"/>
          <w:szCs w:val="24"/>
        </w:rPr>
        <w:t>via</w:t>
      </w:r>
      <w:r w:rsidR="000D06C7" w:rsidRPr="006C5C21">
        <w:rPr>
          <w:rFonts w:ascii="Book Antiqua" w:eastAsia="Times New Roman" w:hAnsi="Book Antiqua" w:cstheme="minorHAnsi"/>
          <w:sz w:val="24"/>
          <w:szCs w:val="24"/>
        </w:rPr>
        <w:t xml:space="preserve"> a pfannenstiel incision and opened transversely in its lower half between two stay sutures.</w:t>
      </w:r>
      <w:r w:rsidR="000E2CF8"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 xml:space="preserve">After finger enucleation of the prostatic adenoma haemostatsis was secured by </w:t>
      </w:r>
      <w:r w:rsidR="002D14D4" w:rsidRPr="006C5C21">
        <w:rPr>
          <w:rFonts w:ascii="Book Antiqua" w:eastAsia="Times New Roman" w:hAnsi="Book Antiqua" w:cstheme="minorHAnsi"/>
          <w:sz w:val="24"/>
          <w:szCs w:val="24"/>
        </w:rPr>
        <w:t>running</w:t>
      </w:r>
      <w:r w:rsidR="000D06C7" w:rsidRPr="006C5C21">
        <w:rPr>
          <w:rFonts w:ascii="Book Antiqua" w:eastAsia="Times New Roman" w:hAnsi="Book Antiqua" w:cstheme="minorHAnsi"/>
          <w:sz w:val="24"/>
          <w:szCs w:val="24"/>
        </w:rPr>
        <w:t xml:space="preserve"> 2/0 </w:t>
      </w:r>
      <w:r w:rsidR="00122CAB" w:rsidRPr="006C5C21">
        <w:rPr>
          <w:rFonts w:ascii="Book Antiqua" w:eastAsia="Times New Roman" w:hAnsi="Book Antiqua" w:cstheme="minorHAnsi"/>
          <w:sz w:val="24"/>
          <w:szCs w:val="24"/>
        </w:rPr>
        <w:t>polyglactin</w:t>
      </w:r>
      <w:r w:rsidR="000D06C7" w:rsidRPr="006C5C21">
        <w:rPr>
          <w:rFonts w:ascii="Book Antiqua" w:eastAsia="Times New Roman" w:hAnsi="Book Antiqua" w:cstheme="minorHAnsi"/>
          <w:sz w:val="24"/>
          <w:szCs w:val="24"/>
        </w:rPr>
        <w:t xml:space="preserve"> suture of the bladder neck between the 5 and 7 o’clock positions.</w:t>
      </w:r>
      <w:r w:rsidR="000E2CF8"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Additional bleeding points were either</w:t>
      </w:r>
      <w:r w:rsidR="007922A6" w:rsidRPr="006C5C21">
        <w:rPr>
          <w:rFonts w:ascii="Book Antiqua" w:eastAsia="Times New Roman" w:hAnsi="Book Antiqua" w:cstheme="minorHAnsi"/>
          <w:sz w:val="24"/>
          <w:szCs w:val="24"/>
        </w:rPr>
        <w:t xml:space="preserve"> </w:t>
      </w:r>
      <w:r w:rsidR="000E2CF8" w:rsidRPr="006C5C21">
        <w:rPr>
          <w:rFonts w:ascii="Book Antiqua" w:eastAsia="Times New Roman" w:hAnsi="Book Antiqua" w:cstheme="minorHAnsi"/>
          <w:sz w:val="24"/>
          <w:szCs w:val="24"/>
        </w:rPr>
        <w:t>electro fulgurated</w:t>
      </w:r>
      <w:r w:rsidR="000D06C7" w:rsidRPr="006C5C21">
        <w:rPr>
          <w:rFonts w:ascii="Book Antiqua" w:eastAsia="Times New Roman" w:hAnsi="Book Antiqua" w:cstheme="minorHAnsi"/>
          <w:sz w:val="24"/>
          <w:szCs w:val="24"/>
        </w:rPr>
        <w:t xml:space="preserve"> or suture ligated.</w:t>
      </w:r>
      <w:r w:rsidR="000E2CF8"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The prostatic fossa was not packed.</w:t>
      </w:r>
      <w:r w:rsidR="000E2CF8"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A size 22F</w:t>
      </w:r>
      <w:r w:rsidR="00BA3EA2" w:rsidRPr="006C5C21">
        <w:rPr>
          <w:rFonts w:ascii="Book Antiqua" w:eastAsia="Times New Roman" w:hAnsi="Book Antiqua" w:cstheme="minorHAnsi"/>
          <w:sz w:val="24"/>
          <w:szCs w:val="24"/>
        </w:rPr>
        <w:t>,</w:t>
      </w:r>
      <w:r w:rsidR="000D06C7" w:rsidRPr="006C5C21">
        <w:rPr>
          <w:rFonts w:ascii="Book Antiqua" w:eastAsia="Times New Roman" w:hAnsi="Book Antiqua" w:cstheme="minorHAnsi"/>
          <w:sz w:val="24"/>
          <w:szCs w:val="24"/>
        </w:rPr>
        <w:t xml:space="preserve"> </w:t>
      </w:r>
      <w:proofErr w:type="gramStart"/>
      <w:r w:rsidR="00BA3EA2" w:rsidRPr="006C5C21">
        <w:rPr>
          <w:rFonts w:ascii="Book Antiqua" w:eastAsia="Times New Roman" w:hAnsi="Book Antiqua" w:cstheme="minorHAnsi"/>
          <w:sz w:val="24"/>
          <w:szCs w:val="24"/>
        </w:rPr>
        <w:t>2 way</w:t>
      </w:r>
      <w:proofErr w:type="gramEnd"/>
      <w:r w:rsidR="00BA3EA2"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 xml:space="preserve">silicone </w:t>
      </w:r>
      <w:r w:rsidRPr="006C5C21">
        <w:rPr>
          <w:rFonts w:ascii="Book Antiqua" w:eastAsia="Times New Roman" w:hAnsi="Book Antiqua" w:cstheme="minorHAnsi"/>
          <w:sz w:val="24"/>
          <w:szCs w:val="24"/>
        </w:rPr>
        <w:t xml:space="preserve">Foley </w:t>
      </w:r>
      <w:r w:rsidR="000D06C7" w:rsidRPr="006C5C21">
        <w:rPr>
          <w:rFonts w:ascii="Book Antiqua" w:eastAsia="Times New Roman" w:hAnsi="Book Antiqua" w:cstheme="minorHAnsi"/>
          <w:sz w:val="24"/>
          <w:szCs w:val="24"/>
        </w:rPr>
        <w:t>urethral catheter was introduced</w:t>
      </w:r>
      <w:r w:rsidR="00927686" w:rsidRPr="006C5C21">
        <w:rPr>
          <w:rFonts w:ascii="Book Antiqua" w:eastAsia="Times New Roman" w:hAnsi="Book Antiqua" w:cstheme="minorHAnsi"/>
          <w:sz w:val="24"/>
          <w:szCs w:val="24"/>
        </w:rPr>
        <w:t xml:space="preserve"> into the bladder</w:t>
      </w:r>
      <w:r w:rsidR="000D06C7" w:rsidRPr="006C5C21">
        <w:rPr>
          <w:rFonts w:ascii="Book Antiqua" w:eastAsia="Times New Roman" w:hAnsi="Book Antiqua" w:cstheme="minorHAnsi"/>
          <w:sz w:val="24"/>
          <w:szCs w:val="24"/>
        </w:rPr>
        <w:t>.</w:t>
      </w:r>
      <w:r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Its balloon was inflated to 40</w:t>
      </w:r>
      <w:r w:rsidR="00667390" w:rsidRPr="006C5C21">
        <w:rPr>
          <w:rFonts w:ascii="Book Antiqua" w:hAnsi="Book Antiqua" w:cstheme="minorHAnsi" w:hint="eastAsia"/>
          <w:sz w:val="24"/>
          <w:szCs w:val="24"/>
          <w:lang w:eastAsia="zh-CN"/>
        </w:rPr>
        <w:t xml:space="preserve"> </w:t>
      </w:r>
      <w:r w:rsidR="000D06C7" w:rsidRPr="006C5C21">
        <w:rPr>
          <w:rFonts w:ascii="Book Antiqua" w:eastAsia="Times New Roman" w:hAnsi="Book Antiqua" w:cstheme="minorHAnsi"/>
          <w:sz w:val="24"/>
          <w:szCs w:val="24"/>
        </w:rPr>
        <w:t>m</w:t>
      </w:r>
      <w:r w:rsidR="00667390" w:rsidRPr="006C5C21">
        <w:rPr>
          <w:rFonts w:ascii="Book Antiqua" w:eastAsia="Times New Roman" w:hAnsi="Book Antiqua" w:cstheme="minorHAnsi"/>
          <w:sz w:val="24"/>
          <w:szCs w:val="24"/>
        </w:rPr>
        <w:t>L</w:t>
      </w:r>
      <w:r w:rsidR="000D06C7" w:rsidRPr="006C5C21">
        <w:rPr>
          <w:rFonts w:ascii="Book Antiqua" w:eastAsia="Times New Roman" w:hAnsi="Book Antiqua" w:cstheme="minorHAnsi"/>
          <w:sz w:val="24"/>
          <w:szCs w:val="24"/>
        </w:rPr>
        <w:t xml:space="preserve"> within the bladder and used to apply traction against the bladder neck by means of gauze bandage tied to the catheter and pushed snuggly against the penile tip.</w:t>
      </w:r>
      <w:r w:rsidR="000E2CF8" w:rsidRPr="006C5C21">
        <w:rPr>
          <w:rFonts w:ascii="Book Antiqua" w:eastAsia="Times New Roman" w:hAnsi="Book Antiqua" w:cstheme="minorHAnsi"/>
          <w:sz w:val="24"/>
          <w:szCs w:val="24"/>
        </w:rPr>
        <w:t xml:space="preserve"> </w:t>
      </w:r>
      <w:r w:rsidR="00BA3EA2" w:rsidRPr="006C5C21">
        <w:rPr>
          <w:rFonts w:ascii="Book Antiqua" w:eastAsia="Times New Roman" w:hAnsi="Book Antiqua" w:cstheme="minorHAnsi"/>
          <w:sz w:val="24"/>
          <w:szCs w:val="24"/>
        </w:rPr>
        <w:t>This</w:t>
      </w:r>
      <w:r w:rsidR="000D06C7" w:rsidRPr="006C5C21">
        <w:rPr>
          <w:rFonts w:ascii="Book Antiqua" w:eastAsia="Times New Roman" w:hAnsi="Book Antiqua" w:cstheme="minorHAnsi"/>
          <w:sz w:val="24"/>
          <w:szCs w:val="24"/>
        </w:rPr>
        <w:t xml:space="preserve"> traction was </w:t>
      </w:r>
      <w:r w:rsidR="00BA3EA2" w:rsidRPr="006C5C21">
        <w:rPr>
          <w:rFonts w:ascii="Book Antiqua" w:eastAsia="Times New Roman" w:hAnsi="Book Antiqua" w:cstheme="minorHAnsi"/>
          <w:sz w:val="24"/>
          <w:szCs w:val="24"/>
        </w:rPr>
        <w:t>maintained</w:t>
      </w:r>
      <w:r w:rsidR="000D06C7" w:rsidRPr="006C5C21">
        <w:rPr>
          <w:rFonts w:ascii="Book Antiqua" w:eastAsia="Times New Roman" w:hAnsi="Book Antiqua" w:cstheme="minorHAnsi"/>
          <w:sz w:val="24"/>
          <w:szCs w:val="24"/>
        </w:rPr>
        <w:t xml:space="preserve"> at the end of surgery by strapping the catheter to the </w:t>
      </w:r>
      <w:proofErr w:type="gramStart"/>
      <w:r w:rsidR="000D06C7" w:rsidRPr="006C5C21">
        <w:rPr>
          <w:rFonts w:ascii="Book Antiqua" w:eastAsia="Times New Roman" w:hAnsi="Book Antiqua" w:cstheme="minorHAnsi"/>
          <w:sz w:val="24"/>
          <w:szCs w:val="24"/>
        </w:rPr>
        <w:t>patients</w:t>
      </w:r>
      <w:proofErr w:type="gramEnd"/>
      <w:r w:rsidR="000D06C7" w:rsidRPr="006C5C21">
        <w:rPr>
          <w:rFonts w:ascii="Book Antiqua" w:eastAsia="Times New Roman" w:hAnsi="Book Antiqua" w:cstheme="minorHAnsi"/>
          <w:sz w:val="24"/>
          <w:szCs w:val="24"/>
        </w:rPr>
        <w:t xml:space="preserve"> thigh with plaster.</w:t>
      </w:r>
      <w:r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The decision on w</w:t>
      </w:r>
      <w:r w:rsidR="003B0038" w:rsidRPr="006C5C21">
        <w:rPr>
          <w:rFonts w:ascii="Book Antiqua" w:eastAsia="Times New Roman" w:hAnsi="Book Antiqua" w:cstheme="minorHAnsi"/>
          <w:sz w:val="24"/>
          <w:szCs w:val="24"/>
        </w:rPr>
        <w:t>h</w:t>
      </w:r>
      <w:r w:rsidR="000D06C7" w:rsidRPr="006C5C21">
        <w:rPr>
          <w:rFonts w:ascii="Book Antiqua" w:eastAsia="Times New Roman" w:hAnsi="Book Antiqua" w:cstheme="minorHAnsi"/>
          <w:sz w:val="24"/>
          <w:szCs w:val="24"/>
        </w:rPr>
        <w:t xml:space="preserve">ether or not to </w:t>
      </w:r>
      <w:r w:rsidR="000E2CF8" w:rsidRPr="006C5C21">
        <w:rPr>
          <w:rFonts w:ascii="Book Antiqua" w:eastAsia="Times New Roman" w:hAnsi="Book Antiqua" w:cstheme="minorHAnsi"/>
          <w:sz w:val="24"/>
          <w:szCs w:val="24"/>
        </w:rPr>
        <w:t>add</w:t>
      </w:r>
      <w:r w:rsidR="000D06C7" w:rsidRPr="006C5C21">
        <w:rPr>
          <w:rFonts w:ascii="Book Antiqua" w:eastAsia="Times New Roman" w:hAnsi="Book Antiqua" w:cstheme="minorHAnsi"/>
          <w:sz w:val="24"/>
          <w:szCs w:val="24"/>
        </w:rPr>
        <w:t xml:space="preserve"> a </w:t>
      </w:r>
      <w:r w:rsidR="000D3D42" w:rsidRPr="006C5C21">
        <w:rPr>
          <w:rFonts w:ascii="Book Antiqua" w:eastAsia="Times New Roman" w:hAnsi="Book Antiqua" w:cstheme="minorHAnsi"/>
          <w:sz w:val="24"/>
          <w:szCs w:val="24"/>
        </w:rPr>
        <w:t>SPC</w:t>
      </w:r>
      <w:r w:rsidR="000D06C7" w:rsidRPr="006C5C21">
        <w:rPr>
          <w:rFonts w:ascii="Book Antiqua" w:eastAsia="Times New Roman" w:hAnsi="Book Antiqua" w:cstheme="minorHAnsi"/>
          <w:sz w:val="24"/>
          <w:szCs w:val="24"/>
        </w:rPr>
        <w:t xml:space="preserve"> was taken at the point of closing the bladder by an independent investigator, using prelabelled sealed </w:t>
      </w:r>
      <w:r w:rsidR="000E2CF8" w:rsidRPr="006C5C21">
        <w:rPr>
          <w:rFonts w:ascii="Book Antiqua" w:eastAsia="Times New Roman" w:hAnsi="Book Antiqua" w:cstheme="minorHAnsi"/>
          <w:sz w:val="24"/>
          <w:szCs w:val="24"/>
        </w:rPr>
        <w:t>envelopes</w:t>
      </w:r>
      <w:r w:rsidR="000D06C7" w:rsidRPr="006C5C21">
        <w:rPr>
          <w:rFonts w:ascii="Book Antiqua" w:eastAsia="Times New Roman" w:hAnsi="Book Antiqua" w:cstheme="minorHAnsi"/>
          <w:sz w:val="24"/>
          <w:szCs w:val="24"/>
        </w:rPr>
        <w:t>.</w:t>
      </w:r>
      <w:r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The SPC</w:t>
      </w:r>
      <w:r w:rsidR="00667390" w:rsidRPr="006C5C21">
        <w:rPr>
          <w:rFonts w:ascii="Book Antiqua" w:hAnsi="Book Antiqua" w:cstheme="minorHAnsi" w:hint="eastAsia"/>
          <w:sz w:val="24"/>
          <w:szCs w:val="24"/>
          <w:lang w:eastAsia="zh-CN"/>
        </w:rPr>
        <w:t xml:space="preserve"> </w:t>
      </w:r>
      <w:r w:rsidR="000D06C7" w:rsidRPr="006C5C21">
        <w:rPr>
          <w:rFonts w:ascii="Book Antiqua" w:eastAsia="Times New Roman" w:hAnsi="Book Antiqua" w:cstheme="minorHAnsi"/>
          <w:sz w:val="24"/>
          <w:szCs w:val="24"/>
        </w:rPr>
        <w:t>(size 22F) w</w:t>
      </w:r>
      <w:r w:rsidR="000E2CF8" w:rsidRPr="006C5C21">
        <w:rPr>
          <w:rFonts w:ascii="Book Antiqua" w:eastAsia="Times New Roman" w:hAnsi="Book Antiqua" w:cstheme="minorHAnsi"/>
          <w:sz w:val="24"/>
          <w:szCs w:val="24"/>
        </w:rPr>
        <w:t>as sited at the</w:t>
      </w:r>
      <w:r w:rsidR="000D06C7" w:rsidRPr="006C5C21">
        <w:rPr>
          <w:rFonts w:ascii="Book Antiqua" w:eastAsia="Times New Roman" w:hAnsi="Book Antiqua" w:cstheme="minorHAnsi"/>
          <w:sz w:val="24"/>
          <w:szCs w:val="24"/>
        </w:rPr>
        <w:t xml:space="preserve"> dome of the bladder </w:t>
      </w:r>
      <w:r w:rsidR="00927686" w:rsidRPr="006C5C21">
        <w:rPr>
          <w:rFonts w:ascii="Book Antiqua" w:eastAsia="Times New Roman" w:hAnsi="Book Antiqua" w:cstheme="minorHAnsi"/>
          <w:sz w:val="24"/>
          <w:szCs w:val="24"/>
        </w:rPr>
        <w:t xml:space="preserve">in group 1 patients </w:t>
      </w:r>
      <w:r w:rsidR="000D06C7" w:rsidRPr="006C5C21">
        <w:rPr>
          <w:rFonts w:ascii="Book Antiqua" w:eastAsia="Times New Roman" w:hAnsi="Book Antiqua" w:cstheme="minorHAnsi"/>
          <w:sz w:val="24"/>
          <w:szCs w:val="24"/>
        </w:rPr>
        <w:t xml:space="preserve">and brought out through a separate stab incision of the skin </w:t>
      </w:r>
      <w:r w:rsidR="000E2CF8" w:rsidRPr="006C5C21">
        <w:rPr>
          <w:rFonts w:ascii="Book Antiqua" w:eastAsia="Times New Roman" w:hAnsi="Book Antiqua" w:cstheme="minorHAnsi"/>
          <w:sz w:val="24"/>
          <w:szCs w:val="24"/>
        </w:rPr>
        <w:t xml:space="preserve">in the midline </w:t>
      </w:r>
      <w:r w:rsidR="000D06C7" w:rsidRPr="006C5C21">
        <w:rPr>
          <w:rFonts w:ascii="Book Antiqua" w:eastAsia="Times New Roman" w:hAnsi="Book Antiqua" w:cstheme="minorHAnsi"/>
          <w:sz w:val="24"/>
          <w:szCs w:val="24"/>
        </w:rPr>
        <w:t>about</w:t>
      </w:r>
      <w:r w:rsidR="000E2CF8" w:rsidRPr="006C5C21">
        <w:rPr>
          <w:rFonts w:ascii="Book Antiqua" w:eastAsia="Times New Roman" w:hAnsi="Book Antiqua" w:cstheme="minorHAnsi"/>
          <w:sz w:val="24"/>
          <w:szCs w:val="24"/>
        </w:rPr>
        <w:t xml:space="preserve"> two</w:t>
      </w:r>
      <w:r w:rsidR="000D06C7" w:rsidRPr="006C5C21">
        <w:rPr>
          <w:rFonts w:ascii="Book Antiqua" w:eastAsia="Times New Roman" w:hAnsi="Book Antiqua" w:cstheme="minorHAnsi"/>
          <w:sz w:val="24"/>
          <w:szCs w:val="24"/>
        </w:rPr>
        <w:t xml:space="preserve"> finger breath</w:t>
      </w:r>
      <w:r w:rsidR="000E2CF8" w:rsidRPr="006C5C21">
        <w:rPr>
          <w:rFonts w:ascii="Book Antiqua" w:eastAsia="Times New Roman" w:hAnsi="Book Antiqua" w:cstheme="minorHAnsi"/>
          <w:sz w:val="24"/>
          <w:szCs w:val="24"/>
        </w:rPr>
        <w:t>s</w:t>
      </w:r>
      <w:r w:rsidR="000D06C7" w:rsidRPr="006C5C21">
        <w:rPr>
          <w:rFonts w:ascii="Book Antiqua" w:eastAsia="Times New Roman" w:hAnsi="Book Antiqua" w:cstheme="minorHAnsi"/>
          <w:sz w:val="24"/>
          <w:szCs w:val="24"/>
        </w:rPr>
        <w:t xml:space="preserve"> above the pfannenstiel incision.</w:t>
      </w:r>
      <w:r w:rsidR="000E2CF8"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The SPC was retained with 15</w:t>
      </w:r>
      <w:r w:rsidR="00667390" w:rsidRPr="006C5C21">
        <w:rPr>
          <w:rFonts w:ascii="Book Antiqua" w:hAnsi="Book Antiqua" w:cstheme="minorHAnsi" w:hint="eastAsia"/>
          <w:sz w:val="24"/>
          <w:szCs w:val="24"/>
          <w:lang w:eastAsia="zh-CN"/>
        </w:rPr>
        <w:t xml:space="preserve"> </w:t>
      </w:r>
      <w:r w:rsidR="00667390" w:rsidRPr="006C5C21">
        <w:rPr>
          <w:rFonts w:ascii="Book Antiqua" w:eastAsia="Times New Roman" w:hAnsi="Book Antiqua" w:cstheme="minorHAnsi"/>
          <w:sz w:val="24"/>
          <w:szCs w:val="24"/>
        </w:rPr>
        <w:t>mL</w:t>
      </w:r>
      <w:r w:rsidR="000D06C7" w:rsidRPr="006C5C21">
        <w:rPr>
          <w:rFonts w:ascii="Book Antiqua" w:eastAsia="Times New Roman" w:hAnsi="Book Antiqua" w:cstheme="minorHAnsi"/>
          <w:sz w:val="24"/>
          <w:szCs w:val="24"/>
        </w:rPr>
        <w:t xml:space="preserve"> sterile water for injection and spigotted.</w:t>
      </w:r>
      <w:r w:rsidR="00347A0C"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The bladder was closed in 3 layers</w:t>
      </w:r>
      <w:r w:rsidR="00E3633A" w:rsidRPr="006C5C21">
        <w:rPr>
          <w:rFonts w:ascii="Book Antiqua" w:eastAsia="Times New Roman" w:hAnsi="Book Antiqua" w:cstheme="minorHAnsi"/>
          <w:sz w:val="24"/>
          <w:szCs w:val="24"/>
        </w:rPr>
        <w:t xml:space="preserve"> and </w:t>
      </w:r>
      <w:r w:rsidR="00300F12" w:rsidRPr="006C5C21">
        <w:rPr>
          <w:rFonts w:ascii="Book Antiqua" w:eastAsia="Times New Roman" w:hAnsi="Book Antiqua" w:cstheme="minorHAnsi"/>
          <w:sz w:val="24"/>
          <w:szCs w:val="24"/>
        </w:rPr>
        <w:t xml:space="preserve">the wound </w:t>
      </w:r>
      <w:r w:rsidR="00E3633A" w:rsidRPr="006C5C21">
        <w:rPr>
          <w:rFonts w:ascii="Book Antiqua" w:eastAsia="Times New Roman" w:hAnsi="Book Antiqua" w:cstheme="minorHAnsi"/>
          <w:sz w:val="24"/>
          <w:szCs w:val="24"/>
        </w:rPr>
        <w:t>washed with normal saline</w:t>
      </w:r>
      <w:r w:rsidR="000D06C7" w:rsidRPr="006C5C21">
        <w:rPr>
          <w:rFonts w:ascii="Book Antiqua" w:eastAsia="Times New Roman" w:hAnsi="Book Antiqua" w:cstheme="minorHAnsi"/>
          <w:sz w:val="24"/>
          <w:szCs w:val="24"/>
        </w:rPr>
        <w:t>.</w:t>
      </w:r>
      <w:r w:rsidR="000E2CF8"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 xml:space="preserve">A perivesical </w:t>
      </w:r>
      <w:r w:rsidR="001B430A" w:rsidRPr="006C5C21">
        <w:rPr>
          <w:rFonts w:ascii="Book Antiqua" w:eastAsia="Times New Roman" w:hAnsi="Book Antiqua" w:cstheme="minorHAnsi"/>
          <w:sz w:val="24"/>
          <w:szCs w:val="24"/>
        </w:rPr>
        <w:t xml:space="preserve">wound </w:t>
      </w:r>
      <w:r w:rsidR="000D06C7" w:rsidRPr="006C5C21">
        <w:rPr>
          <w:rFonts w:ascii="Book Antiqua" w:eastAsia="Times New Roman" w:hAnsi="Book Antiqua" w:cstheme="minorHAnsi"/>
          <w:sz w:val="24"/>
          <w:szCs w:val="24"/>
        </w:rPr>
        <w:t xml:space="preserve">drain of size 22F </w:t>
      </w:r>
      <w:r w:rsidR="00B23ABB" w:rsidRPr="006C5C21">
        <w:rPr>
          <w:rFonts w:ascii="Book Antiqua" w:eastAsia="Times New Roman" w:hAnsi="Book Antiqua" w:cstheme="minorHAnsi"/>
          <w:sz w:val="24"/>
          <w:szCs w:val="24"/>
        </w:rPr>
        <w:t>Foley</w:t>
      </w:r>
      <w:r w:rsidR="000D06C7" w:rsidRPr="006C5C21">
        <w:rPr>
          <w:rFonts w:ascii="Book Antiqua" w:eastAsia="Times New Roman" w:hAnsi="Book Antiqua" w:cstheme="minorHAnsi"/>
          <w:sz w:val="24"/>
          <w:szCs w:val="24"/>
        </w:rPr>
        <w:t xml:space="preserve"> catheter was placed in the perivesical space and the abdominal wound was closed in layers.</w:t>
      </w:r>
      <w:r w:rsidR="00684DB1"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 xml:space="preserve">The skin was closed with subcuticular </w:t>
      </w:r>
      <w:r w:rsidR="00684DB1" w:rsidRPr="006C5C21">
        <w:rPr>
          <w:rFonts w:ascii="Book Antiqua" w:eastAsia="Times New Roman" w:hAnsi="Book Antiqua" w:cstheme="minorHAnsi"/>
          <w:sz w:val="24"/>
          <w:szCs w:val="24"/>
        </w:rPr>
        <w:t xml:space="preserve">2/0 </w:t>
      </w:r>
      <w:r w:rsidR="00122CAB" w:rsidRPr="006C5C21">
        <w:rPr>
          <w:rFonts w:ascii="Book Antiqua" w:eastAsia="Times New Roman" w:hAnsi="Book Antiqua" w:cstheme="minorHAnsi"/>
          <w:sz w:val="24"/>
          <w:szCs w:val="24"/>
        </w:rPr>
        <w:t>polyglactin</w:t>
      </w:r>
      <w:r w:rsidR="00684DB1" w:rsidRPr="006C5C21">
        <w:rPr>
          <w:rFonts w:ascii="Book Antiqua" w:eastAsia="Times New Roman" w:hAnsi="Book Antiqua" w:cstheme="minorHAnsi"/>
          <w:sz w:val="24"/>
          <w:szCs w:val="24"/>
        </w:rPr>
        <w:t xml:space="preserve"> suture.</w:t>
      </w:r>
      <w:r w:rsidR="00E3633A" w:rsidRPr="006C5C21">
        <w:rPr>
          <w:rFonts w:ascii="Book Antiqua" w:eastAsia="Times New Roman" w:hAnsi="Book Antiqua" w:cstheme="minorHAnsi"/>
          <w:sz w:val="24"/>
          <w:szCs w:val="24"/>
        </w:rPr>
        <w:t xml:space="preserve"> Traction on the bladder neck was released fully by 24 </w:t>
      </w:r>
      <w:r w:rsidR="00BA3EA2" w:rsidRPr="006C5C21">
        <w:rPr>
          <w:rFonts w:ascii="Book Antiqua" w:eastAsia="Times New Roman" w:hAnsi="Book Antiqua" w:cstheme="minorHAnsi"/>
          <w:sz w:val="24"/>
          <w:szCs w:val="24"/>
        </w:rPr>
        <w:t xml:space="preserve">to 36 </w:t>
      </w:r>
      <w:r w:rsidR="00E3633A" w:rsidRPr="006C5C21">
        <w:rPr>
          <w:rFonts w:ascii="Book Antiqua" w:eastAsia="Times New Roman" w:hAnsi="Book Antiqua" w:cstheme="minorHAnsi"/>
          <w:sz w:val="24"/>
          <w:szCs w:val="24"/>
        </w:rPr>
        <w:t>h.</w:t>
      </w:r>
      <w:r w:rsidR="000D06C7" w:rsidRPr="006C5C21">
        <w:rPr>
          <w:rFonts w:ascii="Book Antiqua" w:eastAsia="Times New Roman" w:hAnsi="Book Antiqua" w:cstheme="minorHAnsi"/>
          <w:sz w:val="24"/>
          <w:szCs w:val="24"/>
        </w:rPr>
        <w:t xml:space="preserve"> None of the patients had </w:t>
      </w:r>
      <w:r w:rsidR="00B23ABB" w:rsidRPr="006C5C21">
        <w:rPr>
          <w:rFonts w:ascii="Book Antiqua" w:eastAsia="Times New Roman" w:hAnsi="Book Antiqua" w:cstheme="minorHAnsi"/>
          <w:sz w:val="24"/>
          <w:szCs w:val="24"/>
        </w:rPr>
        <w:t>continuous</w:t>
      </w:r>
      <w:r w:rsidR="000D06C7" w:rsidRPr="006C5C21">
        <w:rPr>
          <w:rFonts w:ascii="Book Antiqua" w:eastAsia="Times New Roman" w:hAnsi="Book Antiqua" w:cstheme="minorHAnsi"/>
          <w:sz w:val="24"/>
          <w:szCs w:val="24"/>
        </w:rPr>
        <w:t xml:space="preserve"> bladder irrigation.</w:t>
      </w:r>
      <w:r w:rsidR="00B23ABB" w:rsidRPr="006C5C21">
        <w:rPr>
          <w:rFonts w:ascii="Book Antiqua" w:eastAsia="Times New Roman" w:hAnsi="Book Antiqua" w:cstheme="minorHAnsi"/>
          <w:sz w:val="24"/>
          <w:szCs w:val="24"/>
        </w:rPr>
        <w:t xml:space="preserve"> </w:t>
      </w:r>
      <w:r w:rsidR="00927686" w:rsidRPr="006C5C21">
        <w:rPr>
          <w:rFonts w:ascii="Book Antiqua" w:eastAsia="Times New Roman" w:hAnsi="Book Antiqua" w:cstheme="minorHAnsi"/>
          <w:sz w:val="24"/>
          <w:szCs w:val="24"/>
        </w:rPr>
        <w:t>Post operatively patients received</w:t>
      </w:r>
      <w:r w:rsidR="00BA3EA2" w:rsidRPr="006C5C21">
        <w:rPr>
          <w:rFonts w:ascii="Book Antiqua" w:eastAsia="Times New Roman" w:hAnsi="Book Antiqua" w:cstheme="minorHAnsi"/>
          <w:sz w:val="24"/>
          <w:szCs w:val="24"/>
        </w:rPr>
        <w:t>,</w:t>
      </w:r>
      <w:r w:rsidR="00122CAB" w:rsidRPr="006C5C21">
        <w:rPr>
          <w:rFonts w:ascii="Book Antiqua" w:eastAsia="Times New Roman" w:hAnsi="Book Antiqua" w:cstheme="minorHAnsi"/>
          <w:sz w:val="24"/>
          <w:szCs w:val="24"/>
        </w:rPr>
        <w:t xml:space="preserve"> alternately</w:t>
      </w:r>
      <w:r w:rsidR="00684DB1" w:rsidRPr="006C5C21">
        <w:rPr>
          <w:rFonts w:ascii="Book Antiqua" w:eastAsia="Times New Roman" w:hAnsi="Book Antiqua" w:cstheme="minorHAnsi"/>
          <w:sz w:val="24"/>
          <w:szCs w:val="24"/>
        </w:rPr>
        <w:t xml:space="preserve"> 8hourly</w:t>
      </w:r>
      <w:r w:rsidR="00927686" w:rsidRPr="006C5C21">
        <w:rPr>
          <w:rFonts w:ascii="Book Antiqua" w:eastAsia="Times New Roman" w:hAnsi="Book Antiqua" w:cstheme="minorHAnsi"/>
          <w:sz w:val="24"/>
          <w:szCs w:val="24"/>
        </w:rPr>
        <w:t xml:space="preserve"> intramuscular tramadol </w:t>
      </w:r>
      <w:r w:rsidR="00122CAB" w:rsidRPr="006C5C21">
        <w:rPr>
          <w:rFonts w:ascii="Book Antiqua" w:eastAsia="Times New Roman" w:hAnsi="Book Antiqua" w:cstheme="minorHAnsi"/>
          <w:sz w:val="24"/>
          <w:szCs w:val="24"/>
        </w:rPr>
        <w:t>and pentazoscine</w:t>
      </w:r>
      <w:r w:rsidR="00927686" w:rsidRPr="006C5C21">
        <w:rPr>
          <w:rFonts w:ascii="Book Antiqua" w:eastAsia="Times New Roman" w:hAnsi="Book Antiqua" w:cstheme="minorHAnsi"/>
          <w:sz w:val="24"/>
          <w:szCs w:val="24"/>
        </w:rPr>
        <w:t xml:space="preserve"> for </w:t>
      </w:r>
      <w:r w:rsidR="00B23ABB" w:rsidRPr="006C5C21">
        <w:rPr>
          <w:rFonts w:ascii="Book Antiqua" w:eastAsia="Times New Roman" w:hAnsi="Book Antiqua" w:cstheme="minorHAnsi"/>
          <w:sz w:val="24"/>
          <w:szCs w:val="24"/>
        </w:rPr>
        <w:t>analgesia</w:t>
      </w:r>
      <w:r w:rsidR="00927686" w:rsidRPr="006C5C21">
        <w:rPr>
          <w:rFonts w:ascii="Book Antiqua" w:eastAsia="Times New Roman" w:hAnsi="Book Antiqua" w:cstheme="minorHAnsi"/>
          <w:sz w:val="24"/>
          <w:szCs w:val="24"/>
        </w:rPr>
        <w:t>.</w:t>
      </w:r>
      <w:r w:rsidR="000D06C7" w:rsidRPr="006C5C21">
        <w:rPr>
          <w:rFonts w:ascii="Book Antiqua" w:eastAsia="Times New Roman" w:hAnsi="Book Antiqua" w:cstheme="minorHAnsi"/>
          <w:sz w:val="24"/>
          <w:szCs w:val="24"/>
        </w:rPr>
        <w:t xml:space="preserve"> </w:t>
      </w:r>
    </w:p>
    <w:p w:rsidR="00346681" w:rsidRPr="006C5C21" w:rsidRDefault="00AA4F34" w:rsidP="00667390">
      <w:pPr>
        <w:spacing w:after="0" w:line="360" w:lineRule="auto"/>
        <w:ind w:firstLineChars="100" w:firstLine="240"/>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 xml:space="preserve">Data collected and </w:t>
      </w:r>
      <w:r w:rsidR="00B23ABB" w:rsidRPr="006C5C21">
        <w:rPr>
          <w:rFonts w:ascii="Book Antiqua" w:eastAsia="Times New Roman" w:hAnsi="Book Antiqua" w:cstheme="minorHAnsi"/>
          <w:sz w:val="24"/>
          <w:szCs w:val="24"/>
        </w:rPr>
        <w:t>analyzed</w:t>
      </w:r>
      <w:r w:rsidRPr="006C5C21">
        <w:rPr>
          <w:rFonts w:ascii="Book Antiqua" w:eastAsia="Times New Roman" w:hAnsi="Book Antiqua" w:cstheme="minorHAnsi"/>
          <w:sz w:val="24"/>
          <w:szCs w:val="24"/>
        </w:rPr>
        <w:t xml:space="preserve"> include d</w:t>
      </w:r>
      <w:r w:rsidR="00353D6A" w:rsidRPr="006C5C21">
        <w:rPr>
          <w:rFonts w:ascii="Book Antiqua" w:eastAsia="Times New Roman" w:hAnsi="Book Antiqua" w:cstheme="minorHAnsi"/>
          <w:sz w:val="24"/>
          <w:szCs w:val="24"/>
        </w:rPr>
        <w:t>emographic and clinical data such as age,</w:t>
      </w:r>
      <w:r w:rsidR="00B23ABB" w:rsidRPr="006C5C21">
        <w:rPr>
          <w:rFonts w:ascii="Book Antiqua" w:eastAsia="Times New Roman" w:hAnsi="Book Antiqua" w:cstheme="minorHAnsi"/>
          <w:sz w:val="24"/>
          <w:szCs w:val="24"/>
        </w:rPr>
        <w:t xml:space="preserve"> </w:t>
      </w:r>
      <w:r w:rsidR="00353D6A" w:rsidRPr="006C5C21">
        <w:rPr>
          <w:rFonts w:ascii="Book Antiqua" w:eastAsia="Times New Roman" w:hAnsi="Book Antiqua" w:cstheme="minorHAnsi"/>
          <w:sz w:val="24"/>
          <w:szCs w:val="24"/>
        </w:rPr>
        <w:t>prostate volume,</w:t>
      </w:r>
      <w:r w:rsidR="00B23ABB" w:rsidRPr="006C5C21">
        <w:rPr>
          <w:rFonts w:ascii="Book Antiqua" w:eastAsia="Times New Roman" w:hAnsi="Book Antiqua" w:cstheme="minorHAnsi"/>
          <w:sz w:val="24"/>
          <w:szCs w:val="24"/>
        </w:rPr>
        <w:t xml:space="preserve"> </w:t>
      </w:r>
      <w:r w:rsidR="00353D6A" w:rsidRPr="006C5C21">
        <w:rPr>
          <w:rFonts w:ascii="Book Antiqua" w:eastAsia="Times New Roman" w:hAnsi="Book Antiqua" w:cstheme="minorHAnsi"/>
          <w:sz w:val="24"/>
          <w:szCs w:val="24"/>
        </w:rPr>
        <w:t>PSA</w:t>
      </w:r>
      <w:r w:rsidRPr="006C5C21">
        <w:rPr>
          <w:rFonts w:ascii="Book Antiqua" w:eastAsia="Times New Roman" w:hAnsi="Book Antiqua" w:cstheme="minorHAnsi"/>
          <w:sz w:val="24"/>
          <w:szCs w:val="24"/>
        </w:rPr>
        <w:t>,</w:t>
      </w:r>
      <w:r w:rsidR="00353D6A" w:rsidRPr="006C5C21">
        <w:rPr>
          <w:rFonts w:ascii="Book Antiqua" w:eastAsia="Times New Roman" w:hAnsi="Book Antiqua" w:cstheme="minorHAnsi"/>
          <w:sz w:val="24"/>
          <w:szCs w:val="24"/>
        </w:rPr>
        <w:t xml:space="preserve"> pre and post operative </w:t>
      </w:r>
      <w:r w:rsidR="00B23ABB" w:rsidRPr="006C5C21">
        <w:rPr>
          <w:rFonts w:ascii="Book Antiqua" w:eastAsia="Times New Roman" w:hAnsi="Book Antiqua" w:cstheme="minorHAnsi"/>
          <w:sz w:val="24"/>
          <w:szCs w:val="24"/>
        </w:rPr>
        <w:t>hemoglobin</w:t>
      </w:r>
      <w:r w:rsidR="00353D6A" w:rsidRPr="006C5C21">
        <w:rPr>
          <w:rFonts w:ascii="Book Antiqua" w:eastAsia="Times New Roman" w:hAnsi="Book Antiqua" w:cstheme="minorHAnsi"/>
          <w:sz w:val="24"/>
          <w:szCs w:val="24"/>
        </w:rPr>
        <w:t>,</w:t>
      </w:r>
      <w:r w:rsidR="00B23ABB" w:rsidRPr="006C5C21">
        <w:rPr>
          <w:rFonts w:ascii="Book Antiqua" w:eastAsia="Times New Roman" w:hAnsi="Book Antiqua" w:cstheme="minorHAnsi"/>
          <w:sz w:val="24"/>
          <w:szCs w:val="24"/>
        </w:rPr>
        <w:t xml:space="preserve"> </w:t>
      </w:r>
      <w:r w:rsidR="00353D6A" w:rsidRPr="006C5C21">
        <w:rPr>
          <w:rFonts w:ascii="Book Antiqua" w:eastAsia="Times New Roman" w:hAnsi="Book Antiqua" w:cstheme="minorHAnsi"/>
          <w:sz w:val="24"/>
          <w:szCs w:val="24"/>
        </w:rPr>
        <w:t>duration of surgery,</w:t>
      </w:r>
      <w:r w:rsidR="00B23ABB" w:rsidRPr="006C5C21">
        <w:rPr>
          <w:rFonts w:ascii="Book Antiqua" w:eastAsia="Times New Roman" w:hAnsi="Book Antiqua" w:cstheme="minorHAnsi"/>
          <w:sz w:val="24"/>
          <w:szCs w:val="24"/>
        </w:rPr>
        <w:t xml:space="preserve"> </w:t>
      </w:r>
      <w:r w:rsidR="00353D6A" w:rsidRPr="006C5C21">
        <w:rPr>
          <w:rFonts w:ascii="Book Antiqua" w:eastAsia="Times New Roman" w:hAnsi="Book Antiqua" w:cstheme="minorHAnsi"/>
          <w:sz w:val="24"/>
          <w:szCs w:val="24"/>
        </w:rPr>
        <w:t xml:space="preserve">clot </w:t>
      </w:r>
      <w:r w:rsidR="00353D6A" w:rsidRPr="006C5C21">
        <w:rPr>
          <w:rFonts w:ascii="Book Antiqua" w:eastAsia="Times New Roman" w:hAnsi="Book Antiqua" w:cstheme="minorHAnsi"/>
          <w:sz w:val="24"/>
          <w:szCs w:val="24"/>
        </w:rPr>
        <w:lastRenderedPageBreak/>
        <w:t>retention episodes,</w:t>
      </w:r>
      <w:r w:rsidR="00B23ABB" w:rsidRPr="006C5C21">
        <w:rPr>
          <w:rFonts w:ascii="Book Antiqua" w:eastAsia="Times New Roman" w:hAnsi="Book Antiqua" w:cstheme="minorHAnsi"/>
          <w:sz w:val="24"/>
          <w:szCs w:val="24"/>
        </w:rPr>
        <w:t xml:space="preserve"> </w:t>
      </w:r>
      <w:r w:rsidR="00353D6A" w:rsidRPr="006C5C21">
        <w:rPr>
          <w:rFonts w:ascii="Book Antiqua" w:eastAsia="Times New Roman" w:hAnsi="Book Antiqua" w:cstheme="minorHAnsi"/>
          <w:sz w:val="24"/>
          <w:szCs w:val="24"/>
        </w:rPr>
        <w:t xml:space="preserve">clot retention episodes requiring </w:t>
      </w:r>
      <w:r w:rsidRPr="006C5C21">
        <w:rPr>
          <w:rFonts w:ascii="Book Antiqua" w:eastAsia="Times New Roman" w:hAnsi="Book Antiqua" w:cstheme="minorHAnsi"/>
          <w:sz w:val="24"/>
          <w:szCs w:val="24"/>
        </w:rPr>
        <w:t>evacuation</w:t>
      </w:r>
      <w:r w:rsidR="000D06C7" w:rsidRPr="006C5C21">
        <w:rPr>
          <w:rFonts w:ascii="Book Antiqua" w:eastAsia="Times New Roman" w:hAnsi="Book Antiqua" w:cstheme="minorHAnsi"/>
          <w:sz w:val="24"/>
          <w:szCs w:val="24"/>
        </w:rPr>
        <w:t xml:space="preserve"> with </w:t>
      </w:r>
      <w:r w:rsidR="00BA3EA2" w:rsidRPr="006C5C21">
        <w:rPr>
          <w:rFonts w:ascii="Book Antiqua" w:eastAsia="Times New Roman" w:hAnsi="Book Antiqua" w:cstheme="minorHAnsi"/>
          <w:sz w:val="24"/>
          <w:szCs w:val="24"/>
        </w:rPr>
        <w:t xml:space="preserve">the </w:t>
      </w:r>
      <w:r w:rsidR="000D06C7" w:rsidRPr="006C5C21">
        <w:rPr>
          <w:rFonts w:ascii="Book Antiqua" w:eastAsia="Times New Roman" w:hAnsi="Book Antiqua" w:cstheme="minorHAnsi"/>
          <w:sz w:val="24"/>
          <w:szCs w:val="24"/>
        </w:rPr>
        <w:t>60</w:t>
      </w:r>
      <w:r w:rsidR="00667390" w:rsidRPr="006C5C21">
        <w:rPr>
          <w:rFonts w:ascii="Book Antiqua" w:hAnsi="Book Antiqua" w:cstheme="minorHAnsi" w:hint="eastAsia"/>
          <w:sz w:val="24"/>
          <w:szCs w:val="24"/>
          <w:lang w:eastAsia="zh-CN"/>
        </w:rPr>
        <w:t xml:space="preserve"> </w:t>
      </w:r>
      <w:r w:rsidR="00684DB1" w:rsidRPr="006C5C21">
        <w:rPr>
          <w:rFonts w:ascii="Book Antiqua" w:eastAsia="Times New Roman" w:hAnsi="Book Antiqua" w:cstheme="minorHAnsi"/>
          <w:sz w:val="24"/>
          <w:szCs w:val="24"/>
        </w:rPr>
        <w:t xml:space="preserve">cc </w:t>
      </w:r>
      <w:r w:rsidR="000D06C7" w:rsidRPr="006C5C21">
        <w:rPr>
          <w:rFonts w:ascii="Book Antiqua" w:eastAsia="Times New Roman" w:hAnsi="Book Antiqua" w:cstheme="minorHAnsi"/>
          <w:sz w:val="24"/>
          <w:szCs w:val="24"/>
        </w:rPr>
        <w:t>bladder syringe</w:t>
      </w:r>
      <w:r w:rsidR="00353D6A" w:rsidRPr="006C5C21">
        <w:rPr>
          <w:rFonts w:ascii="Book Antiqua" w:eastAsia="Times New Roman" w:hAnsi="Book Antiqua" w:cstheme="minorHAnsi"/>
          <w:sz w:val="24"/>
          <w:szCs w:val="24"/>
        </w:rPr>
        <w:t>,</w:t>
      </w:r>
      <w:r w:rsidR="00BA3EA2" w:rsidRPr="006C5C21">
        <w:rPr>
          <w:rFonts w:ascii="Book Antiqua" w:eastAsia="Times New Roman" w:hAnsi="Book Antiqua" w:cstheme="minorHAnsi"/>
          <w:sz w:val="24"/>
          <w:szCs w:val="24"/>
        </w:rPr>
        <w:t xml:space="preserve"> </w:t>
      </w:r>
      <w:r w:rsidR="00353D6A" w:rsidRPr="006C5C21">
        <w:rPr>
          <w:rFonts w:ascii="Book Antiqua" w:eastAsia="Times New Roman" w:hAnsi="Book Antiqua" w:cstheme="minorHAnsi"/>
          <w:sz w:val="24"/>
          <w:szCs w:val="24"/>
        </w:rPr>
        <w:t xml:space="preserve">requirement for extra </w:t>
      </w:r>
      <w:r w:rsidR="00B23ABB" w:rsidRPr="006C5C21">
        <w:rPr>
          <w:rFonts w:ascii="Book Antiqua" w:eastAsia="Times New Roman" w:hAnsi="Book Antiqua" w:cstheme="minorHAnsi"/>
          <w:sz w:val="24"/>
          <w:szCs w:val="24"/>
        </w:rPr>
        <w:t>analgesics</w:t>
      </w:r>
      <w:r w:rsidR="00353D6A" w:rsidRPr="006C5C21">
        <w:rPr>
          <w:rFonts w:ascii="Book Antiqua" w:eastAsia="Times New Roman" w:hAnsi="Book Antiqua" w:cstheme="minorHAnsi"/>
          <w:sz w:val="24"/>
          <w:szCs w:val="24"/>
        </w:rPr>
        <w:t>,</w:t>
      </w:r>
      <w:r w:rsidR="00E3633A" w:rsidRPr="006C5C21">
        <w:rPr>
          <w:rFonts w:ascii="Book Antiqua" w:eastAsia="Times New Roman" w:hAnsi="Book Antiqua" w:cstheme="minorHAnsi"/>
          <w:sz w:val="24"/>
          <w:szCs w:val="24"/>
        </w:rPr>
        <w:t xml:space="preserve"> blood transfusion,</w:t>
      </w:r>
      <w:r w:rsidR="00684DB1" w:rsidRPr="006C5C21">
        <w:rPr>
          <w:rFonts w:ascii="Book Antiqua" w:eastAsia="Times New Roman" w:hAnsi="Book Antiqua" w:cstheme="minorHAnsi"/>
          <w:sz w:val="24"/>
          <w:szCs w:val="24"/>
        </w:rPr>
        <w:t xml:space="preserve"> </w:t>
      </w:r>
      <w:r w:rsidR="00353D6A" w:rsidRPr="006C5C21">
        <w:rPr>
          <w:rFonts w:ascii="Book Antiqua" w:eastAsia="Times New Roman" w:hAnsi="Book Antiqua" w:cstheme="minorHAnsi"/>
          <w:sz w:val="24"/>
          <w:szCs w:val="24"/>
        </w:rPr>
        <w:t>hospital stay</w:t>
      </w:r>
      <w:r w:rsidR="000D06C7" w:rsidRPr="006C5C21">
        <w:rPr>
          <w:rFonts w:ascii="Book Antiqua" w:eastAsia="Times New Roman" w:hAnsi="Book Antiqua" w:cstheme="minorHAnsi"/>
          <w:sz w:val="24"/>
          <w:szCs w:val="24"/>
        </w:rPr>
        <w:t xml:space="preserve"> </w:t>
      </w:r>
      <w:r w:rsidR="00353D6A" w:rsidRPr="006C5C21">
        <w:rPr>
          <w:rFonts w:ascii="Book Antiqua" w:eastAsia="Times New Roman" w:hAnsi="Book Antiqua" w:cstheme="minorHAnsi"/>
          <w:sz w:val="24"/>
          <w:szCs w:val="24"/>
        </w:rPr>
        <w:t>and complications</w:t>
      </w:r>
      <w:r w:rsidRPr="006C5C21">
        <w:rPr>
          <w:rFonts w:ascii="Book Antiqua" w:eastAsia="Times New Roman" w:hAnsi="Book Antiqua" w:cstheme="minorHAnsi"/>
          <w:sz w:val="24"/>
          <w:szCs w:val="24"/>
        </w:rPr>
        <w:t>.</w:t>
      </w:r>
      <w:r w:rsidR="00C02482" w:rsidRPr="006C5C21">
        <w:rPr>
          <w:rFonts w:ascii="Book Antiqua" w:eastAsia="Times New Roman" w:hAnsi="Book Antiqua" w:cstheme="minorHAnsi"/>
          <w:sz w:val="24"/>
          <w:szCs w:val="24"/>
        </w:rPr>
        <w:t xml:space="preserve"> The primary outcomes were number of participants with clot retention episodes, and number of clot retention episodes requiring bladder syringe evacuation.</w:t>
      </w:r>
      <w:r w:rsidR="008F1139" w:rsidRPr="006C5C21">
        <w:rPr>
          <w:rFonts w:ascii="Book Antiqua" w:eastAsia="Times New Roman" w:hAnsi="Book Antiqua" w:cstheme="minorHAnsi"/>
          <w:sz w:val="24"/>
          <w:szCs w:val="24"/>
        </w:rPr>
        <w:t xml:space="preserve"> Secondary outcomes evaluated were blood loss, requirement of extra analgesics, </w:t>
      </w:r>
      <w:proofErr w:type="gramStart"/>
      <w:r w:rsidR="008F1139" w:rsidRPr="006C5C21">
        <w:rPr>
          <w:rFonts w:ascii="Book Antiqua" w:eastAsia="Times New Roman" w:hAnsi="Book Antiqua" w:cstheme="minorHAnsi"/>
          <w:sz w:val="24"/>
          <w:szCs w:val="24"/>
        </w:rPr>
        <w:t>duration</w:t>
      </w:r>
      <w:proofErr w:type="gramEnd"/>
      <w:r w:rsidR="008F1139" w:rsidRPr="006C5C21">
        <w:rPr>
          <w:rFonts w:ascii="Book Antiqua" w:eastAsia="Times New Roman" w:hAnsi="Book Antiqua" w:cstheme="minorHAnsi"/>
          <w:sz w:val="24"/>
          <w:szCs w:val="24"/>
        </w:rPr>
        <w:t xml:space="preserve"> of surgery, hospital stay and presence or absence of post-op complications.</w:t>
      </w:r>
      <w:r w:rsidR="00684DB1"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 xml:space="preserve">Post operative </w:t>
      </w:r>
      <w:r w:rsidR="00B23ABB" w:rsidRPr="006C5C21">
        <w:rPr>
          <w:rFonts w:ascii="Book Antiqua" w:eastAsia="Times New Roman" w:hAnsi="Book Antiqua" w:cstheme="minorHAnsi"/>
          <w:sz w:val="24"/>
          <w:szCs w:val="24"/>
        </w:rPr>
        <w:t>hemoglobin</w:t>
      </w:r>
      <w:r w:rsidR="000D06C7" w:rsidRPr="006C5C21">
        <w:rPr>
          <w:rFonts w:ascii="Book Antiqua" w:eastAsia="Times New Roman" w:hAnsi="Book Antiqua" w:cstheme="minorHAnsi"/>
          <w:sz w:val="24"/>
          <w:szCs w:val="24"/>
        </w:rPr>
        <w:t xml:space="preserve"> was estimated </w:t>
      </w:r>
      <w:r w:rsidR="003B5699" w:rsidRPr="006C5C21">
        <w:rPr>
          <w:rFonts w:ascii="Book Antiqua" w:eastAsia="Times New Roman" w:hAnsi="Book Antiqua" w:cstheme="minorHAnsi"/>
          <w:sz w:val="24"/>
          <w:szCs w:val="24"/>
        </w:rPr>
        <w:t xml:space="preserve">on </w:t>
      </w:r>
      <w:r w:rsidR="00E3633A" w:rsidRPr="006C5C21">
        <w:rPr>
          <w:rFonts w:ascii="Book Antiqua" w:eastAsia="Times New Roman" w:hAnsi="Book Antiqua" w:cstheme="minorHAnsi"/>
          <w:sz w:val="24"/>
          <w:szCs w:val="24"/>
        </w:rPr>
        <w:t xml:space="preserve">post operative </w:t>
      </w:r>
      <w:r w:rsidR="003B5699" w:rsidRPr="006C5C21">
        <w:rPr>
          <w:rFonts w:ascii="Book Antiqua" w:eastAsia="Times New Roman" w:hAnsi="Book Antiqua" w:cstheme="minorHAnsi"/>
          <w:sz w:val="24"/>
          <w:szCs w:val="24"/>
        </w:rPr>
        <w:t>day 2</w:t>
      </w:r>
      <w:r w:rsidR="00E3633A" w:rsidRPr="006C5C21">
        <w:rPr>
          <w:rFonts w:ascii="Book Antiqua" w:eastAsia="Times New Roman" w:hAnsi="Book Antiqua" w:cstheme="minorHAnsi"/>
          <w:sz w:val="24"/>
          <w:szCs w:val="24"/>
        </w:rPr>
        <w:t xml:space="preserve">. </w:t>
      </w:r>
      <w:r w:rsidR="000D06C7" w:rsidRPr="006C5C21">
        <w:rPr>
          <w:rFonts w:ascii="Book Antiqua" w:eastAsia="Times New Roman" w:hAnsi="Book Antiqua" w:cstheme="minorHAnsi"/>
          <w:sz w:val="24"/>
          <w:szCs w:val="24"/>
        </w:rPr>
        <w:t>Hospital stay</w:t>
      </w:r>
      <w:r w:rsidR="00684DB1" w:rsidRPr="006C5C21">
        <w:rPr>
          <w:rFonts w:ascii="Book Antiqua" w:eastAsia="Times New Roman" w:hAnsi="Book Antiqua" w:cstheme="minorHAnsi"/>
          <w:sz w:val="24"/>
          <w:szCs w:val="24"/>
        </w:rPr>
        <w:t xml:space="preserve"> was</w:t>
      </w:r>
      <w:r w:rsidR="000D06C7" w:rsidRPr="006C5C21">
        <w:rPr>
          <w:rFonts w:ascii="Book Antiqua" w:eastAsia="Times New Roman" w:hAnsi="Book Antiqua" w:cstheme="minorHAnsi"/>
          <w:sz w:val="24"/>
          <w:szCs w:val="24"/>
        </w:rPr>
        <w:t xml:space="preserve"> calculated from the day of operation to the day of discharge.</w:t>
      </w:r>
      <w:r w:rsidR="00ED34C8" w:rsidRPr="006C5C21">
        <w:rPr>
          <w:rFonts w:ascii="Book Antiqua" w:eastAsia="Times New Roman" w:hAnsi="Book Antiqua" w:cstheme="minorHAnsi"/>
          <w:sz w:val="24"/>
          <w:szCs w:val="24"/>
        </w:rPr>
        <w:t xml:space="preserve"> For group 1 patients the SPC was left in situ as a safety valve. It was deployed for drainage of the bladder only when the</w:t>
      </w:r>
      <w:r w:rsidR="00684DB1" w:rsidRPr="006C5C21">
        <w:rPr>
          <w:rFonts w:ascii="Book Antiqua" w:eastAsia="Times New Roman" w:hAnsi="Book Antiqua" w:cstheme="minorHAnsi"/>
          <w:sz w:val="24"/>
          <w:szCs w:val="24"/>
        </w:rPr>
        <w:t xml:space="preserve"> urethral catheter</w:t>
      </w:r>
      <w:r w:rsidR="00ED34C8" w:rsidRPr="006C5C21">
        <w:rPr>
          <w:rFonts w:ascii="Book Antiqua" w:eastAsia="Times New Roman" w:hAnsi="Book Antiqua" w:cstheme="minorHAnsi"/>
          <w:sz w:val="24"/>
          <w:szCs w:val="24"/>
        </w:rPr>
        <w:t xml:space="preserve"> was </w:t>
      </w:r>
      <w:r w:rsidR="00684DB1" w:rsidRPr="006C5C21">
        <w:rPr>
          <w:rFonts w:ascii="Book Antiqua" w:eastAsia="Times New Roman" w:hAnsi="Book Antiqua" w:cstheme="minorHAnsi"/>
          <w:sz w:val="24"/>
          <w:szCs w:val="24"/>
        </w:rPr>
        <w:t>blocked by clots</w:t>
      </w:r>
      <w:r w:rsidR="00ED34C8" w:rsidRPr="006C5C21">
        <w:rPr>
          <w:rFonts w:ascii="Book Antiqua" w:eastAsia="Times New Roman" w:hAnsi="Book Antiqua" w:cstheme="minorHAnsi"/>
          <w:sz w:val="24"/>
          <w:szCs w:val="24"/>
        </w:rPr>
        <w:t>.</w:t>
      </w:r>
      <w:r w:rsidR="003B5699" w:rsidRPr="006C5C21">
        <w:rPr>
          <w:rFonts w:ascii="Book Antiqua" w:eastAsia="Times New Roman" w:hAnsi="Book Antiqua" w:cstheme="minorHAnsi"/>
          <w:sz w:val="24"/>
          <w:szCs w:val="24"/>
        </w:rPr>
        <w:t xml:space="preserve"> </w:t>
      </w:r>
      <w:r w:rsidR="00ED34C8" w:rsidRPr="006C5C21">
        <w:rPr>
          <w:rFonts w:ascii="Book Antiqua" w:eastAsia="Times New Roman" w:hAnsi="Book Antiqua" w:cstheme="minorHAnsi"/>
          <w:sz w:val="24"/>
          <w:szCs w:val="24"/>
        </w:rPr>
        <w:t>The SPC was removed when the urine became consistently clear,</w:t>
      </w:r>
      <w:r w:rsidR="003B5699" w:rsidRPr="006C5C21">
        <w:rPr>
          <w:rFonts w:ascii="Book Antiqua" w:eastAsia="Times New Roman" w:hAnsi="Book Antiqua" w:cstheme="minorHAnsi"/>
          <w:sz w:val="24"/>
          <w:szCs w:val="24"/>
        </w:rPr>
        <w:t xml:space="preserve"> </w:t>
      </w:r>
      <w:r w:rsidR="00ED34C8" w:rsidRPr="006C5C21">
        <w:rPr>
          <w:rFonts w:ascii="Book Antiqua" w:eastAsia="Times New Roman" w:hAnsi="Book Antiqua" w:cstheme="minorHAnsi"/>
          <w:sz w:val="24"/>
          <w:szCs w:val="24"/>
        </w:rPr>
        <w:t xml:space="preserve">usually by </w:t>
      </w:r>
      <w:r w:rsidR="00BA3EA2" w:rsidRPr="006C5C21">
        <w:rPr>
          <w:rFonts w:ascii="Book Antiqua" w:eastAsia="Times New Roman" w:hAnsi="Book Antiqua" w:cstheme="minorHAnsi"/>
          <w:sz w:val="24"/>
          <w:szCs w:val="24"/>
        </w:rPr>
        <w:t xml:space="preserve">post operative </w:t>
      </w:r>
      <w:r w:rsidR="00ED34C8" w:rsidRPr="006C5C21">
        <w:rPr>
          <w:rFonts w:ascii="Book Antiqua" w:eastAsia="Times New Roman" w:hAnsi="Book Antiqua" w:cstheme="minorHAnsi"/>
          <w:sz w:val="24"/>
          <w:szCs w:val="24"/>
        </w:rPr>
        <w:t>day 2 or 3.</w:t>
      </w:r>
      <w:r w:rsidR="003B5699" w:rsidRPr="006C5C21">
        <w:rPr>
          <w:rFonts w:ascii="Book Antiqua" w:eastAsia="Times New Roman" w:hAnsi="Book Antiqua" w:cstheme="minorHAnsi"/>
          <w:sz w:val="24"/>
          <w:szCs w:val="24"/>
        </w:rPr>
        <w:t xml:space="preserve"> </w:t>
      </w:r>
      <w:r w:rsidR="00ED34C8" w:rsidRPr="006C5C21">
        <w:rPr>
          <w:rFonts w:ascii="Book Antiqua" w:eastAsia="Times New Roman" w:hAnsi="Book Antiqua" w:cstheme="minorHAnsi"/>
          <w:sz w:val="24"/>
          <w:szCs w:val="24"/>
        </w:rPr>
        <w:t>The suprapubic cystostomy site was dressed and allowed to close naturally.</w:t>
      </w:r>
      <w:r w:rsidR="00684DB1" w:rsidRPr="006C5C21">
        <w:rPr>
          <w:rFonts w:ascii="Book Antiqua" w:eastAsia="Times New Roman" w:hAnsi="Book Antiqua" w:cstheme="minorHAnsi"/>
          <w:sz w:val="24"/>
          <w:szCs w:val="24"/>
        </w:rPr>
        <w:t xml:space="preserve"> </w:t>
      </w:r>
      <w:r w:rsidR="00812481" w:rsidRPr="006C5C21">
        <w:rPr>
          <w:rFonts w:ascii="Book Antiqua" w:eastAsia="Times New Roman" w:hAnsi="Book Antiqua" w:cstheme="minorHAnsi"/>
          <w:sz w:val="24"/>
          <w:szCs w:val="24"/>
        </w:rPr>
        <w:t>The urethral catheters were spigotted by post operative day 5 or 6 and removed 24 h</w:t>
      </w:r>
      <w:r w:rsidR="00BA3EA2" w:rsidRPr="006C5C21">
        <w:rPr>
          <w:rFonts w:ascii="Book Antiqua" w:eastAsia="Times New Roman" w:hAnsi="Book Antiqua" w:cstheme="minorHAnsi"/>
          <w:sz w:val="24"/>
          <w:szCs w:val="24"/>
        </w:rPr>
        <w:t xml:space="preserve"> later</w:t>
      </w:r>
      <w:r w:rsidR="00812481" w:rsidRPr="006C5C21">
        <w:rPr>
          <w:rFonts w:ascii="Book Antiqua" w:eastAsia="Times New Roman" w:hAnsi="Book Antiqua" w:cstheme="minorHAnsi"/>
          <w:sz w:val="24"/>
          <w:szCs w:val="24"/>
        </w:rPr>
        <w:t xml:space="preserve">. Patients in group 1 required an additional day or two to ensure closure of the SPC site. </w:t>
      </w:r>
      <w:r w:rsidR="0027044A" w:rsidRPr="006C5C21">
        <w:rPr>
          <w:rFonts w:ascii="Book Antiqua" w:eastAsia="Times New Roman" w:hAnsi="Book Antiqua" w:cstheme="minorHAnsi"/>
          <w:sz w:val="24"/>
          <w:szCs w:val="24"/>
        </w:rPr>
        <w:t>All e</w:t>
      </w:r>
      <w:r w:rsidR="00AB474B" w:rsidRPr="006C5C21">
        <w:rPr>
          <w:rFonts w:ascii="Book Antiqua" w:eastAsia="Times New Roman" w:hAnsi="Book Antiqua" w:cstheme="minorHAnsi"/>
          <w:sz w:val="24"/>
          <w:szCs w:val="24"/>
        </w:rPr>
        <w:t xml:space="preserve">nucleated prostates were sent for histology. </w:t>
      </w:r>
    </w:p>
    <w:p w:rsidR="00346681" w:rsidRPr="006C5C21" w:rsidRDefault="00346681" w:rsidP="000D3D42">
      <w:pPr>
        <w:spacing w:after="0" w:line="360" w:lineRule="auto"/>
        <w:jc w:val="both"/>
        <w:rPr>
          <w:rFonts w:ascii="Book Antiqua" w:eastAsia="Times New Roman" w:hAnsi="Book Antiqua" w:cstheme="minorHAnsi"/>
          <w:sz w:val="24"/>
          <w:szCs w:val="24"/>
        </w:rPr>
      </w:pPr>
    </w:p>
    <w:p w:rsidR="0074781F" w:rsidRPr="006C5C21" w:rsidRDefault="0074781F" w:rsidP="000D3D42">
      <w:pPr>
        <w:spacing w:after="0" w:line="360" w:lineRule="auto"/>
        <w:jc w:val="both"/>
        <w:rPr>
          <w:rFonts w:ascii="Book Antiqua" w:eastAsia="Times New Roman" w:hAnsi="Book Antiqua" w:cstheme="minorHAnsi"/>
          <w:b/>
          <w:i/>
          <w:sz w:val="24"/>
          <w:szCs w:val="24"/>
        </w:rPr>
      </w:pPr>
      <w:r w:rsidRPr="006C5C21">
        <w:rPr>
          <w:rFonts w:ascii="Book Antiqua" w:eastAsia="Times New Roman" w:hAnsi="Book Antiqua" w:cstheme="minorHAnsi"/>
          <w:b/>
          <w:i/>
          <w:sz w:val="24"/>
          <w:szCs w:val="24"/>
        </w:rPr>
        <w:t xml:space="preserve">Statistical </w:t>
      </w:r>
      <w:r w:rsidR="00667390" w:rsidRPr="006C5C21">
        <w:rPr>
          <w:rFonts w:ascii="Book Antiqua" w:eastAsia="Times New Roman" w:hAnsi="Book Antiqua" w:cstheme="minorHAnsi"/>
          <w:b/>
          <w:i/>
          <w:sz w:val="24"/>
          <w:szCs w:val="24"/>
        </w:rPr>
        <w:t>a</w:t>
      </w:r>
      <w:r w:rsidRPr="006C5C21">
        <w:rPr>
          <w:rFonts w:ascii="Book Antiqua" w:eastAsia="Times New Roman" w:hAnsi="Book Antiqua" w:cstheme="minorHAnsi"/>
          <w:b/>
          <w:i/>
          <w:sz w:val="24"/>
          <w:szCs w:val="24"/>
        </w:rPr>
        <w:t>nalysis</w:t>
      </w:r>
    </w:p>
    <w:p w:rsidR="00ED34C8" w:rsidRPr="006C5C21" w:rsidRDefault="00ED34C8"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 xml:space="preserve">Data were </w:t>
      </w:r>
      <w:r w:rsidR="003B5699" w:rsidRPr="006C5C21">
        <w:rPr>
          <w:rFonts w:ascii="Book Antiqua" w:eastAsia="Times New Roman" w:hAnsi="Book Antiqua" w:cstheme="minorHAnsi"/>
          <w:sz w:val="24"/>
          <w:szCs w:val="24"/>
        </w:rPr>
        <w:t>analyzed</w:t>
      </w:r>
      <w:r w:rsidRPr="006C5C21">
        <w:rPr>
          <w:rFonts w:ascii="Book Antiqua" w:eastAsia="Times New Roman" w:hAnsi="Book Antiqua" w:cstheme="minorHAnsi"/>
          <w:sz w:val="24"/>
          <w:szCs w:val="24"/>
        </w:rPr>
        <w:t xml:space="preserve"> using SPSS Version 16</w:t>
      </w:r>
      <w:r w:rsidR="0067331C">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Chicago IL</w:t>
      </w:r>
      <w:r w:rsidR="0067331C">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U</w:t>
      </w:r>
      <w:r w:rsidR="0067331C">
        <w:rPr>
          <w:rFonts w:ascii="Book Antiqua" w:hAnsi="Book Antiqua" w:cstheme="minorHAnsi" w:hint="eastAsia"/>
          <w:sz w:val="24"/>
          <w:szCs w:val="24"/>
          <w:lang w:eastAsia="zh-CN"/>
        </w:rPr>
        <w:t xml:space="preserve">nited </w:t>
      </w:r>
      <w:r w:rsidRPr="006C5C21">
        <w:rPr>
          <w:rFonts w:ascii="Book Antiqua" w:eastAsia="Times New Roman" w:hAnsi="Book Antiqua" w:cstheme="minorHAnsi"/>
          <w:sz w:val="24"/>
          <w:szCs w:val="24"/>
        </w:rPr>
        <w:t>S</w:t>
      </w:r>
      <w:r w:rsidR="0067331C">
        <w:rPr>
          <w:rFonts w:ascii="Book Antiqua" w:hAnsi="Book Antiqua" w:cstheme="minorHAnsi" w:hint="eastAsia"/>
          <w:sz w:val="24"/>
          <w:szCs w:val="24"/>
          <w:lang w:eastAsia="zh-CN"/>
        </w:rPr>
        <w:t>tates</w:t>
      </w:r>
      <w:r w:rsidRPr="006C5C21">
        <w:rPr>
          <w:rFonts w:ascii="Book Antiqua" w:eastAsia="Times New Roman" w:hAnsi="Book Antiqua" w:cstheme="minorHAnsi"/>
          <w:sz w:val="24"/>
          <w:szCs w:val="24"/>
        </w:rPr>
        <w:t>.</w:t>
      </w:r>
      <w:r w:rsidR="003B5699" w:rsidRPr="006C5C21">
        <w:rPr>
          <w:rFonts w:ascii="Book Antiqua" w:eastAsia="Times New Roman" w:hAnsi="Book Antiqua" w:cstheme="minorHAnsi"/>
          <w:sz w:val="24"/>
          <w:szCs w:val="24"/>
        </w:rPr>
        <w:t xml:space="preserve"> </w:t>
      </w:r>
      <w:r w:rsidR="003B0038" w:rsidRPr="006C5C21">
        <w:rPr>
          <w:rFonts w:ascii="Book Antiqua" w:eastAsia="Times New Roman" w:hAnsi="Book Antiqua" w:cstheme="minorHAnsi"/>
          <w:sz w:val="24"/>
          <w:szCs w:val="24"/>
        </w:rPr>
        <w:t>Student</w:t>
      </w:r>
      <w:r w:rsidR="00244ADD" w:rsidRPr="006C5C21">
        <w:rPr>
          <w:rFonts w:ascii="Book Antiqua" w:eastAsia="Times New Roman" w:hAnsi="Book Antiqua" w:cstheme="minorHAnsi"/>
          <w:sz w:val="24"/>
          <w:szCs w:val="24"/>
        </w:rPr>
        <w:t>’</w:t>
      </w:r>
      <w:r w:rsidR="003B0038" w:rsidRPr="006C5C21">
        <w:rPr>
          <w:rFonts w:ascii="Book Antiqua" w:eastAsia="Times New Roman" w:hAnsi="Book Antiqua" w:cstheme="minorHAnsi"/>
          <w:sz w:val="24"/>
          <w:szCs w:val="24"/>
        </w:rPr>
        <w:t xml:space="preserve">s </w:t>
      </w:r>
      <w:r w:rsidR="002E5785" w:rsidRPr="006C5C21">
        <w:rPr>
          <w:rFonts w:ascii="Book Antiqua" w:eastAsia="Times New Roman" w:hAnsi="Book Antiqua" w:cstheme="minorHAnsi"/>
          <w:i/>
          <w:sz w:val="24"/>
          <w:szCs w:val="24"/>
        </w:rPr>
        <w:t>t</w:t>
      </w:r>
      <w:r w:rsidR="003B0038" w:rsidRPr="006C5C21">
        <w:rPr>
          <w:rFonts w:ascii="Book Antiqua" w:eastAsia="Times New Roman" w:hAnsi="Book Antiqua" w:cstheme="minorHAnsi"/>
          <w:sz w:val="24"/>
          <w:szCs w:val="24"/>
        </w:rPr>
        <w:t xml:space="preserve"> test was used to determine w</w:t>
      </w:r>
      <w:r w:rsidR="003B5699" w:rsidRPr="006C5C21">
        <w:rPr>
          <w:rFonts w:ascii="Book Antiqua" w:eastAsia="Times New Roman" w:hAnsi="Book Antiqua" w:cstheme="minorHAnsi"/>
          <w:sz w:val="24"/>
          <w:szCs w:val="24"/>
        </w:rPr>
        <w:t>h</w:t>
      </w:r>
      <w:r w:rsidR="003B0038" w:rsidRPr="006C5C21">
        <w:rPr>
          <w:rFonts w:ascii="Book Antiqua" w:eastAsia="Times New Roman" w:hAnsi="Book Antiqua" w:cstheme="minorHAnsi"/>
          <w:sz w:val="24"/>
          <w:szCs w:val="24"/>
        </w:rPr>
        <w:t xml:space="preserve">ether the observed </w:t>
      </w:r>
      <w:proofErr w:type="gramStart"/>
      <w:r w:rsidR="003B0038" w:rsidRPr="006C5C21">
        <w:rPr>
          <w:rFonts w:ascii="Book Antiqua" w:eastAsia="Times New Roman" w:hAnsi="Book Antiqua" w:cstheme="minorHAnsi"/>
          <w:sz w:val="24"/>
          <w:szCs w:val="24"/>
        </w:rPr>
        <w:t>differences in means w</w:t>
      </w:r>
      <w:r w:rsidR="003B5699" w:rsidRPr="006C5C21">
        <w:rPr>
          <w:rFonts w:ascii="Book Antiqua" w:eastAsia="Times New Roman" w:hAnsi="Book Antiqua" w:cstheme="minorHAnsi"/>
          <w:sz w:val="24"/>
          <w:szCs w:val="24"/>
        </w:rPr>
        <w:t>as</w:t>
      </w:r>
      <w:proofErr w:type="gramEnd"/>
      <w:r w:rsidR="003B0038" w:rsidRPr="006C5C21">
        <w:rPr>
          <w:rFonts w:ascii="Book Antiqua" w:eastAsia="Times New Roman" w:hAnsi="Book Antiqua" w:cstheme="minorHAnsi"/>
          <w:sz w:val="24"/>
          <w:szCs w:val="24"/>
        </w:rPr>
        <w:t xml:space="preserve"> significant.</w:t>
      </w:r>
      <w:r w:rsidR="003B5699" w:rsidRPr="006C5C21">
        <w:rPr>
          <w:rFonts w:ascii="Book Antiqua" w:eastAsia="Times New Roman" w:hAnsi="Book Antiqua" w:cstheme="minorHAnsi"/>
          <w:sz w:val="24"/>
          <w:szCs w:val="24"/>
        </w:rPr>
        <w:t xml:space="preserve"> </w:t>
      </w:r>
      <w:r w:rsidR="003B0038" w:rsidRPr="006C5C21">
        <w:rPr>
          <w:rFonts w:ascii="Book Antiqua" w:eastAsia="Times New Roman" w:hAnsi="Book Antiqua" w:cstheme="minorHAnsi"/>
          <w:sz w:val="24"/>
          <w:szCs w:val="24"/>
        </w:rPr>
        <w:t xml:space="preserve">Categorical variables were </w:t>
      </w:r>
      <w:r w:rsidR="003B5699" w:rsidRPr="006C5C21">
        <w:rPr>
          <w:rFonts w:ascii="Book Antiqua" w:eastAsia="Times New Roman" w:hAnsi="Book Antiqua" w:cstheme="minorHAnsi"/>
          <w:sz w:val="24"/>
          <w:szCs w:val="24"/>
        </w:rPr>
        <w:t>analyzed</w:t>
      </w:r>
      <w:r w:rsidR="003B0038" w:rsidRPr="006C5C21">
        <w:rPr>
          <w:rFonts w:ascii="Book Antiqua" w:eastAsia="Times New Roman" w:hAnsi="Book Antiqua" w:cstheme="minorHAnsi"/>
          <w:sz w:val="24"/>
          <w:szCs w:val="24"/>
        </w:rPr>
        <w:t xml:space="preserve"> with the </w:t>
      </w:r>
      <w:r w:rsidR="00667390" w:rsidRPr="006C5C21">
        <w:rPr>
          <w:rFonts w:ascii="Book Antiqua" w:eastAsia="Times New Roman" w:hAnsi="Book Antiqua" w:cstheme="minorHAnsi"/>
          <w:i/>
          <w:sz w:val="24"/>
          <w:szCs w:val="24"/>
        </w:rPr>
        <w:sym w:font="Symbol" w:char="F063"/>
      </w:r>
      <w:r w:rsidR="00667390" w:rsidRPr="006C5C21">
        <w:rPr>
          <w:rFonts w:ascii="Book Antiqua" w:hAnsi="Book Antiqua" w:cstheme="minorHAnsi" w:hint="eastAsia"/>
          <w:sz w:val="24"/>
          <w:szCs w:val="24"/>
          <w:vertAlign w:val="superscript"/>
          <w:lang w:eastAsia="zh-CN"/>
        </w:rPr>
        <w:t>2</w:t>
      </w:r>
      <w:r w:rsidR="003B0038" w:rsidRPr="006C5C21">
        <w:rPr>
          <w:rFonts w:ascii="Book Antiqua" w:eastAsia="Times New Roman" w:hAnsi="Book Antiqua" w:cstheme="minorHAnsi"/>
          <w:sz w:val="24"/>
          <w:szCs w:val="24"/>
        </w:rPr>
        <w:t xml:space="preserve"> test.</w:t>
      </w:r>
      <w:r w:rsidR="003B5699" w:rsidRPr="006C5C21">
        <w:rPr>
          <w:rFonts w:ascii="Book Antiqua" w:eastAsia="Times New Roman" w:hAnsi="Book Antiqua" w:cstheme="minorHAnsi"/>
          <w:sz w:val="24"/>
          <w:szCs w:val="24"/>
        </w:rPr>
        <w:t xml:space="preserve"> </w:t>
      </w:r>
      <w:r w:rsidR="003B0038" w:rsidRPr="006C5C21">
        <w:rPr>
          <w:rFonts w:ascii="Book Antiqua" w:eastAsia="Times New Roman" w:hAnsi="Book Antiqua" w:cstheme="minorHAnsi"/>
          <w:i/>
          <w:sz w:val="24"/>
          <w:szCs w:val="24"/>
        </w:rPr>
        <w:t xml:space="preserve">P </w:t>
      </w:r>
      <w:r w:rsidR="003B0038" w:rsidRPr="006C5C21">
        <w:rPr>
          <w:rFonts w:ascii="Book Antiqua" w:eastAsia="Times New Roman" w:hAnsi="Book Antiqua" w:cstheme="minorHAnsi"/>
          <w:sz w:val="24"/>
          <w:szCs w:val="24"/>
        </w:rPr>
        <w:t xml:space="preserve">&lt; </w:t>
      </w:r>
      <w:r w:rsidR="00667390" w:rsidRPr="006C5C21">
        <w:rPr>
          <w:rFonts w:ascii="Book Antiqua" w:hAnsi="Book Antiqua" w:cstheme="minorHAnsi" w:hint="eastAsia"/>
          <w:sz w:val="24"/>
          <w:szCs w:val="24"/>
          <w:lang w:eastAsia="zh-CN"/>
        </w:rPr>
        <w:t>0</w:t>
      </w:r>
      <w:r w:rsidR="003B0038" w:rsidRPr="006C5C21">
        <w:rPr>
          <w:rFonts w:ascii="Book Antiqua" w:eastAsia="Times New Roman" w:hAnsi="Book Antiqua" w:cstheme="minorHAnsi"/>
          <w:sz w:val="24"/>
          <w:szCs w:val="24"/>
        </w:rPr>
        <w:t>.0</w:t>
      </w:r>
      <w:r w:rsidR="00332ECF" w:rsidRPr="006C5C21">
        <w:rPr>
          <w:rFonts w:ascii="Book Antiqua" w:eastAsia="Times New Roman" w:hAnsi="Book Antiqua" w:cstheme="minorHAnsi"/>
          <w:sz w:val="24"/>
          <w:szCs w:val="24"/>
        </w:rPr>
        <w:t>1</w:t>
      </w:r>
      <w:r w:rsidR="003B0038" w:rsidRPr="006C5C21">
        <w:rPr>
          <w:rFonts w:ascii="Book Antiqua" w:eastAsia="Times New Roman" w:hAnsi="Book Antiqua" w:cstheme="minorHAnsi"/>
          <w:sz w:val="24"/>
          <w:szCs w:val="24"/>
        </w:rPr>
        <w:t xml:space="preserve"> was taken as significant.</w:t>
      </w:r>
    </w:p>
    <w:p w:rsidR="0098506A" w:rsidRPr="006C5C21" w:rsidRDefault="0098506A" w:rsidP="000D3D42">
      <w:pPr>
        <w:spacing w:after="0" w:line="360" w:lineRule="auto"/>
        <w:jc w:val="both"/>
        <w:rPr>
          <w:rFonts w:ascii="Book Antiqua" w:eastAsia="Times New Roman" w:hAnsi="Book Antiqua" w:cstheme="minorHAnsi"/>
          <w:sz w:val="24"/>
          <w:szCs w:val="24"/>
        </w:rPr>
      </w:pPr>
    </w:p>
    <w:p w:rsidR="0098506A" w:rsidRPr="006C5C21" w:rsidRDefault="001D775B" w:rsidP="000D3D42">
      <w:pPr>
        <w:spacing w:after="0" w:line="360" w:lineRule="auto"/>
        <w:jc w:val="both"/>
        <w:rPr>
          <w:rFonts w:ascii="Book Antiqua" w:eastAsia="Times New Roman" w:hAnsi="Book Antiqua" w:cstheme="minorHAnsi"/>
          <w:b/>
          <w:sz w:val="24"/>
          <w:szCs w:val="24"/>
        </w:rPr>
      </w:pPr>
      <w:r w:rsidRPr="006C5C21">
        <w:rPr>
          <w:rFonts w:ascii="Book Antiqua" w:eastAsia="Times New Roman" w:hAnsi="Book Antiqua" w:cstheme="minorHAnsi"/>
          <w:b/>
          <w:sz w:val="24"/>
          <w:szCs w:val="24"/>
        </w:rPr>
        <w:t>RESULTS</w:t>
      </w:r>
    </w:p>
    <w:p w:rsidR="00493E29" w:rsidRPr="006C5C21" w:rsidRDefault="00AB474B" w:rsidP="000D3D42">
      <w:pPr>
        <w:spacing w:after="0" w:line="360" w:lineRule="auto"/>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 xml:space="preserve">There were 42 patients in each group. </w:t>
      </w:r>
      <w:r w:rsidR="000035ED" w:rsidRPr="006C5C21">
        <w:rPr>
          <w:rFonts w:ascii="Book Antiqua" w:eastAsia="Times New Roman" w:hAnsi="Book Antiqua" w:cstheme="minorHAnsi"/>
          <w:sz w:val="24"/>
          <w:szCs w:val="24"/>
        </w:rPr>
        <w:t xml:space="preserve">The mean age </w:t>
      </w:r>
      <w:r w:rsidR="00244ADD" w:rsidRPr="006C5C21">
        <w:rPr>
          <w:rFonts w:ascii="Book Antiqua" w:eastAsia="Times New Roman" w:hAnsi="Book Antiqua" w:cstheme="minorHAnsi"/>
          <w:sz w:val="24"/>
          <w:szCs w:val="24"/>
        </w:rPr>
        <w:t>of</w:t>
      </w:r>
      <w:r w:rsidR="000035ED" w:rsidRPr="006C5C21">
        <w:rPr>
          <w:rFonts w:ascii="Book Antiqua" w:eastAsia="Times New Roman" w:hAnsi="Book Antiqua" w:cstheme="minorHAnsi"/>
          <w:sz w:val="24"/>
          <w:szCs w:val="24"/>
        </w:rPr>
        <w:t xml:space="preserve"> the groups was </w:t>
      </w:r>
      <w:r w:rsidR="000035ED" w:rsidRPr="006C5C21">
        <w:rPr>
          <w:rFonts w:ascii="Book Antiqua" w:hAnsi="Book Antiqua" w:cstheme="minorHAnsi"/>
          <w:sz w:val="24"/>
          <w:szCs w:val="24"/>
        </w:rPr>
        <w:t>65.7</w:t>
      </w:r>
      <w:r w:rsidR="0086616B" w:rsidRPr="006C5C21">
        <w:rPr>
          <w:rFonts w:ascii="Book Antiqua" w:hAnsi="Book Antiqua" w:cstheme="minorHAnsi" w:hint="eastAsia"/>
          <w:sz w:val="24"/>
          <w:szCs w:val="24"/>
          <w:lang w:eastAsia="zh-CN"/>
        </w:rPr>
        <w:t xml:space="preserve"> </w:t>
      </w:r>
      <w:r w:rsidR="000035ED" w:rsidRPr="006C5C21">
        <w:rPr>
          <w:rFonts w:ascii="Book Antiqua" w:hAnsi="Book Antiqua" w:cstheme="minorHAnsi"/>
          <w:sz w:val="24"/>
          <w:szCs w:val="24"/>
        </w:rPr>
        <w:t>(±</w:t>
      </w:r>
      <w:r w:rsidR="0086616B" w:rsidRPr="006C5C21">
        <w:rPr>
          <w:rFonts w:ascii="Book Antiqua" w:hAnsi="Book Antiqua" w:cstheme="minorHAnsi" w:hint="eastAsia"/>
          <w:sz w:val="24"/>
          <w:szCs w:val="24"/>
          <w:lang w:eastAsia="zh-CN"/>
        </w:rPr>
        <w:t xml:space="preserve"> </w:t>
      </w:r>
      <w:r w:rsidR="000035ED" w:rsidRPr="006C5C21">
        <w:rPr>
          <w:rFonts w:ascii="Book Antiqua" w:hAnsi="Book Antiqua" w:cstheme="minorHAnsi"/>
          <w:sz w:val="24"/>
          <w:szCs w:val="24"/>
        </w:rPr>
        <w:t xml:space="preserve">7.6) </w:t>
      </w:r>
      <w:r w:rsidR="00B23ABB" w:rsidRPr="006C5C21">
        <w:rPr>
          <w:rFonts w:ascii="Book Antiqua" w:hAnsi="Book Antiqua" w:cstheme="minorHAnsi"/>
          <w:sz w:val="24"/>
          <w:szCs w:val="24"/>
        </w:rPr>
        <w:t xml:space="preserve">in </w:t>
      </w:r>
      <w:r w:rsidR="000035ED" w:rsidRPr="006C5C21">
        <w:rPr>
          <w:rFonts w:ascii="Book Antiqua" w:hAnsi="Book Antiqua" w:cstheme="minorHAnsi"/>
          <w:sz w:val="24"/>
          <w:szCs w:val="24"/>
        </w:rPr>
        <w:t xml:space="preserve">group 1 </w:t>
      </w:r>
      <w:proofErr w:type="spellStart"/>
      <w:r w:rsidR="0086616B" w:rsidRPr="006C5C21">
        <w:rPr>
          <w:rFonts w:ascii="Book Antiqua" w:hAnsi="Book Antiqua" w:cstheme="minorHAnsi"/>
          <w:i/>
          <w:sz w:val="24"/>
          <w:szCs w:val="24"/>
        </w:rPr>
        <w:t>vs</w:t>
      </w:r>
      <w:proofErr w:type="spellEnd"/>
      <w:r w:rsidR="000035ED" w:rsidRPr="006C5C21">
        <w:rPr>
          <w:rFonts w:ascii="Book Antiqua" w:hAnsi="Book Antiqua" w:cstheme="minorHAnsi"/>
          <w:sz w:val="24"/>
          <w:szCs w:val="24"/>
        </w:rPr>
        <w:t xml:space="preserve"> 64.8</w:t>
      </w:r>
      <w:r w:rsidR="0086616B" w:rsidRPr="006C5C21">
        <w:rPr>
          <w:rFonts w:ascii="Book Antiqua" w:hAnsi="Book Antiqua" w:cstheme="minorHAnsi" w:hint="eastAsia"/>
          <w:sz w:val="24"/>
          <w:szCs w:val="24"/>
          <w:lang w:eastAsia="zh-CN"/>
        </w:rPr>
        <w:t xml:space="preserve"> </w:t>
      </w:r>
      <w:r w:rsidR="000035ED" w:rsidRPr="006C5C21">
        <w:rPr>
          <w:rFonts w:ascii="Book Antiqua" w:hAnsi="Book Antiqua" w:cstheme="minorHAnsi"/>
          <w:sz w:val="24"/>
          <w:szCs w:val="24"/>
        </w:rPr>
        <w:t>(±</w:t>
      </w:r>
      <w:r w:rsidR="0086616B" w:rsidRPr="006C5C21">
        <w:rPr>
          <w:rFonts w:ascii="Book Antiqua" w:hAnsi="Book Antiqua" w:cstheme="minorHAnsi" w:hint="eastAsia"/>
          <w:sz w:val="24"/>
          <w:szCs w:val="24"/>
          <w:lang w:eastAsia="zh-CN"/>
        </w:rPr>
        <w:t xml:space="preserve"> </w:t>
      </w:r>
      <w:r w:rsidR="000035ED" w:rsidRPr="006C5C21">
        <w:rPr>
          <w:rFonts w:ascii="Book Antiqua" w:hAnsi="Book Antiqua" w:cstheme="minorHAnsi"/>
          <w:sz w:val="24"/>
          <w:szCs w:val="24"/>
        </w:rPr>
        <w:t>6.8) in group 2.</w:t>
      </w:r>
      <w:r w:rsidR="00A026CE" w:rsidRPr="006C5C21">
        <w:rPr>
          <w:rFonts w:ascii="Book Antiqua" w:hAnsi="Book Antiqua" w:cstheme="minorHAnsi" w:hint="eastAsia"/>
          <w:sz w:val="24"/>
          <w:szCs w:val="24"/>
          <w:lang w:eastAsia="zh-CN"/>
        </w:rPr>
        <w:t xml:space="preserve"> </w:t>
      </w:r>
      <w:r w:rsidR="00A17B8D" w:rsidRPr="006C5C21">
        <w:rPr>
          <w:rFonts w:ascii="Book Antiqua" w:eastAsia="Times New Roman" w:hAnsi="Book Antiqua" w:cstheme="minorHAnsi"/>
          <w:sz w:val="24"/>
          <w:szCs w:val="24"/>
        </w:rPr>
        <w:t xml:space="preserve">The groups were similar with respect to age, PSA, prostate volume, change in </w:t>
      </w:r>
      <w:r w:rsidR="00B23ABB" w:rsidRPr="006C5C21">
        <w:rPr>
          <w:rFonts w:ascii="Book Antiqua" w:eastAsia="Times New Roman" w:hAnsi="Book Antiqua" w:cstheme="minorHAnsi"/>
          <w:sz w:val="24"/>
          <w:szCs w:val="24"/>
        </w:rPr>
        <w:t>hemoglobin</w:t>
      </w:r>
      <w:r w:rsidR="00A17B8D" w:rsidRPr="006C5C21">
        <w:rPr>
          <w:rFonts w:ascii="Book Antiqua" w:eastAsia="Times New Roman" w:hAnsi="Book Antiqua" w:cstheme="minorHAnsi"/>
          <w:sz w:val="24"/>
          <w:szCs w:val="24"/>
        </w:rPr>
        <w:t xml:space="preserve"> level, duration of surgery, blood transfusion and overall complication rate.</w:t>
      </w:r>
      <w:r w:rsidR="000035ED" w:rsidRPr="006C5C21">
        <w:rPr>
          <w:rFonts w:ascii="Book Antiqua" w:eastAsia="Times New Roman" w:hAnsi="Book Antiqua" w:cstheme="minorHAnsi"/>
          <w:sz w:val="24"/>
          <w:szCs w:val="24"/>
        </w:rPr>
        <w:t xml:space="preserve"> </w:t>
      </w:r>
      <w:r w:rsidR="00A17B8D" w:rsidRPr="006C5C21">
        <w:rPr>
          <w:rFonts w:ascii="Book Antiqua" w:eastAsia="Times New Roman" w:hAnsi="Book Antiqua" w:cstheme="minorHAnsi"/>
          <w:sz w:val="24"/>
          <w:szCs w:val="24"/>
        </w:rPr>
        <w:t>However s</w:t>
      </w:r>
      <w:r w:rsidRPr="006C5C21">
        <w:rPr>
          <w:rFonts w:ascii="Book Antiqua" w:eastAsia="Times New Roman" w:hAnsi="Book Antiqua" w:cstheme="minorHAnsi"/>
          <w:sz w:val="24"/>
          <w:szCs w:val="24"/>
        </w:rPr>
        <w:t>tatistically significant differences were observed in clot retention episodes, clot retention episo</w:t>
      </w:r>
      <w:r w:rsidR="00C949FD" w:rsidRPr="006C5C21">
        <w:rPr>
          <w:rFonts w:ascii="Book Antiqua" w:eastAsia="Times New Roman" w:hAnsi="Book Antiqua" w:cstheme="minorHAnsi"/>
          <w:sz w:val="24"/>
          <w:szCs w:val="24"/>
        </w:rPr>
        <w:t xml:space="preserve">des requiring evacuation with </w:t>
      </w:r>
      <w:r w:rsidR="00491156" w:rsidRPr="006C5C21">
        <w:rPr>
          <w:rFonts w:ascii="Book Antiqua" w:eastAsia="Times New Roman" w:hAnsi="Book Antiqua" w:cstheme="minorHAnsi"/>
          <w:sz w:val="24"/>
          <w:szCs w:val="24"/>
        </w:rPr>
        <w:t xml:space="preserve">the </w:t>
      </w:r>
      <w:r w:rsidR="00C949FD" w:rsidRPr="006C5C21">
        <w:rPr>
          <w:rFonts w:ascii="Book Antiqua" w:eastAsia="Times New Roman" w:hAnsi="Book Antiqua" w:cstheme="minorHAnsi"/>
          <w:sz w:val="24"/>
          <w:szCs w:val="24"/>
        </w:rPr>
        <w:t>60</w:t>
      </w:r>
      <w:r w:rsidR="00A026CE" w:rsidRPr="006C5C21">
        <w:rPr>
          <w:rFonts w:ascii="Book Antiqua" w:hAnsi="Book Antiqua" w:cstheme="minorHAnsi" w:hint="eastAsia"/>
          <w:sz w:val="24"/>
          <w:szCs w:val="24"/>
          <w:lang w:eastAsia="zh-CN"/>
        </w:rPr>
        <w:t xml:space="preserve"> </w:t>
      </w:r>
      <w:r w:rsidR="00C949FD" w:rsidRPr="006C5C21">
        <w:rPr>
          <w:rFonts w:ascii="Book Antiqua" w:eastAsia="Times New Roman" w:hAnsi="Book Antiqua" w:cstheme="minorHAnsi"/>
          <w:sz w:val="24"/>
          <w:szCs w:val="24"/>
        </w:rPr>
        <w:t>m</w:t>
      </w:r>
      <w:r w:rsidR="00A026CE" w:rsidRPr="006C5C21">
        <w:rPr>
          <w:rFonts w:ascii="Book Antiqua" w:eastAsia="Times New Roman" w:hAnsi="Book Antiqua" w:cstheme="minorHAnsi"/>
          <w:sz w:val="24"/>
          <w:szCs w:val="24"/>
        </w:rPr>
        <w:t>L</w:t>
      </w:r>
      <w:r w:rsidR="00C949FD" w:rsidRPr="006C5C21">
        <w:rPr>
          <w:rFonts w:ascii="Book Antiqua" w:eastAsia="Times New Roman" w:hAnsi="Book Antiqua" w:cstheme="minorHAnsi"/>
          <w:sz w:val="24"/>
          <w:szCs w:val="24"/>
        </w:rPr>
        <w:t xml:space="preserve"> bladder syringe,</w:t>
      </w:r>
      <w:r w:rsidR="00684DB1" w:rsidRPr="006C5C21">
        <w:rPr>
          <w:rFonts w:ascii="Book Antiqua" w:eastAsia="Times New Roman" w:hAnsi="Book Antiqua" w:cstheme="minorHAnsi"/>
          <w:sz w:val="24"/>
          <w:szCs w:val="24"/>
        </w:rPr>
        <w:t xml:space="preserve"> </w:t>
      </w:r>
      <w:r w:rsidR="00C949FD" w:rsidRPr="006C5C21">
        <w:rPr>
          <w:rFonts w:ascii="Book Antiqua" w:eastAsia="Times New Roman" w:hAnsi="Book Antiqua" w:cstheme="minorHAnsi"/>
          <w:sz w:val="24"/>
          <w:szCs w:val="24"/>
        </w:rPr>
        <w:t xml:space="preserve">requirement of extra </w:t>
      </w:r>
      <w:r w:rsidR="00B23ABB" w:rsidRPr="006C5C21">
        <w:rPr>
          <w:rFonts w:ascii="Book Antiqua" w:eastAsia="Times New Roman" w:hAnsi="Book Antiqua" w:cstheme="minorHAnsi"/>
          <w:sz w:val="24"/>
          <w:szCs w:val="24"/>
        </w:rPr>
        <w:t>analgesics</w:t>
      </w:r>
      <w:r w:rsidR="00C949FD" w:rsidRPr="006C5C21">
        <w:rPr>
          <w:rFonts w:ascii="Book Antiqua" w:eastAsia="Times New Roman" w:hAnsi="Book Antiqua" w:cstheme="minorHAnsi"/>
          <w:sz w:val="24"/>
          <w:szCs w:val="24"/>
        </w:rPr>
        <w:t xml:space="preserve"> and duration of admission</w:t>
      </w:r>
      <w:r w:rsidR="00A026CE" w:rsidRPr="006C5C21">
        <w:rPr>
          <w:rFonts w:ascii="Book Antiqua" w:hAnsi="Book Antiqua" w:cstheme="minorHAnsi" w:hint="eastAsia"/>
          <w:sz w:val="24"/>
          <w:szCs w:val="24"/>
          <w:lang w:eastAsia="zh-CN"/>
        </w:rPr>
        <w:t xml:space="preserve"> </w:t>
      </w:r>
      <w:r w:rsidR="00A17B8D" w:rsidRPr="006C5C21">
        <w:rPr>
          <w:rFonts w:ascii="Book Antiqua" w:eastAsia="Times New Roman" w:hAnsi="Book Antiqua" w:cstheme="minorHAnsi"/>
          <w:sz w:val="24"/>
          <w:szCs w:val="24"/>
        </w:rPr>
        <w:t>(Table 1).</w:t>
      </w:r>
      <w:r w:rsidR="00AB4D18" w:rsidRPr="006C5C21">
        <w:rPr>
          <w:rFonts w:ascii="Book Antiqua" w:hAnsi="Book Antiqua" w:cstheme="minorHAnsi" w:hint="eastAsia"/>
          <w:sz w:val="24"/>
          <w:szCs w:val="24"/>
          <w:lang w:eastAsia="zh-CN"/>
        </w:rPr>
        <w:t xml:space="preserve"> </w:t>
      </w:r>
      <w:r w:rsidR="00493E29" w:rsidRPr="006C5C21">
        <w:rPr>
          <w:rFonts w:ascii="Book Antiqua" w:eastAsia="Times New Roman" w:hAnsi="Book Antiqua" w:cstheme="minorHAnsi"/>
          <w:sz w:val="24"/>
          <w:szCs w:val="24"/>
        </w:rPr>
        <w:t>Abnormally high PSA values were observed in some patients.</w:t>
      </w:r>
      <w:r w:rsidR="007B154A" w:rsidRPr="006C5C21">
        <w:rPr>
          <w:rFonts w:ascii="Book Antiqua" w:eastAsia="Times New Roman" w:hAnsi="Book Antiqua" w:cstheme="minorHAnsi"/>
          <w:sz w:val="24"/>
          <w:szCs w:val="24"/>
        </w:rPr>
        <w:t xml:space="preserve"> </w:t>
      </w:r>
      <w:r w:rsidR="00493E29" w:rsidRPr="006C5C21">
        <w:rPr>
          <w:rFonts w:ascii="Book Antiqua" w:eastAsia="Times New Roman" w:hAnsi="Book Antiqua" w:cstheme="minorHAnsi"/>
          <w:sz w:val="24"/>
          <w:szCs w:val="24"/>
        </w:rPr>
        <w:t xml:space="preserve">However these </w:t>
      </w:r>
      <w:r w:rsidR="00493E29" w:rsidRPr="006C5C21">
        <w:rPr>
          <w:rFonts w:ascii="Book Antiqua" w:eastAsia="Times New Roman" w:hAnsi="Book Antiqua" w:cstheme="minorHAnsi"/>
          <w:sz w:val="24"/>
          <w:szCs w:val="24"/>
        </w:rPr>
        <w:lastRenderedPageBreak/>
        <w:t xml:space="preserve">patients had negative prostate biopsies </w:t>
      </w:r>
      <w:r w:rsidR="00095111" w:rsidRPr="006C5C21">
        <w:rPr>
          <w:rFonts w:ascii="Book Antiqua" w:eastAsia="Times New Roman" w:hAnsi="Book Antiqua" w:cstheme="minorHAnsi"/>
          <w:sz w:val="24"/>
          <w:szCs w:val="24"/>
        </w:rPr>
        <w:t xml:space="preserve">prior to surgery </w:t>
      </w:r>
      <w:r w:rsidR="00493E29" w:rsidRPr="006C5C21">
        <w:rPr>
          <w:rFonts w:ascii="Book Antiqua" w:eastAsia="Times New Roman" w:hAnsi="Book Antiqua" w:cstheme="minorHAnsi"/>
          <w:sz w:val="24"/>
          <w:szCs w:val="24"/>
        </w:rPr>
        <w:t xml:space="preserve">and the resected </w:t>
      </w:r>
      <w:r w:rsidR="007B154A" w:rsidRPr="006C5C21">
        <w:rPr>
          <w:rFonts w:ascii="Book Antiqua" w:eastAsia="Times New Roman" w:hAnsi="Book Antiqua" w:cstheme="minorHAnsi"/>
          <w:sz w:val="24"/>
          <w:szCs w:val="24"/>
        </w:rPr>
        <w:t>specimens also had negative histology.</w:t>
      </w:r>
    </w:p>
    <w:p w:rsidR="00060265" w:rsidRPr="006C5C21" w:rsidRDefault="00244ADD" w:rsidP="00A026CE">
      <w:pPr>
        <w:spacing w:after="0" w:line="360" w:lineRule="auto"/>
        <w:ind w:firstLineChars="100" w:firstLine="240"/>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 xml:space="preserve">Overall complication rate showed that </w:t>
      </w:r>
      <w:r w:rsidR="00D84ACC" w:rsidRPr="006C5C21">
        <w:rPr>
          <w:rFonts w:ascii="Book Antiqua" w:eastAsia="Times New Roman" w:hAnsi="Book Antiqua" w:cstheme="minorHAnsi"/>
          <w:sz w:val="24"/>
          <w:szCs w:val="24"/>
        </w:rPr>
        <w:t>33.3%</w:t>
      </w:r>
      <w:r w:rsidRPr="006C5C21">
        <w:rPr>
          <w:rFonts w:ascii="Book Antiqua" w:eastAsia="Times New Roman" w:hAnsi="Book Antiqua" w:cstheme="minorHAnsi"/>
          <w:sz w:val="24"/>
          <w:szCs w:val="24"/>
        </w:rPr>
        <w:t xml:space="preserve"> of patients in</w:t>
      </w:r>
      <w:r w:rsidR="00D84ACC" w:rsidRPr="006C5C21">
        <w:rPr>
          <w:rFonts w:ascii="Book Antiqua" w:eastAsia="Times New Roman" w:hAnsi="Book Antiqua" w:cstheme="minorHAnsi"/>
          <w:sz w:val="24"/>
          <w:szCs w:val="24"/>
        </w:rPr>
        <w:t xml:space="preserve"> group 1 and 35.7% </w:t>
      </w:r>
      <w:r w:rsidRPr="006C5C21">
        <w:rPr>
          <w:rFonts w:ascii="Book Antiqua" w:eastAsia="Times New Roman" w:hAnsi="Book Antiqua" w:cstheme="minorHAnsi"/>
          <w:sz w:val="24"/>
          <w:szCs w:val="24"/>
        </w:rPr>
        <w:t xml:space="preserve">of patients in </w:t>
      </w:r>
      <w:r w:rsidR="00D84ACC" w:rsidRPr="006C5C21">
        <w:rPr>
          <w:rFonts w:ascii="Book Antiqua" w:eastAsia="Times New Roman" w:hAnsi="Book Antiqua" w:cstheme="minorHAnsi"/>
          <w:sz w:val="24"/>
          <w:szCs w:val="24"/>
        </w:rPr>
        <w:t>group 2</w:t>
      </w:r>
      <w:r w:rsidRPr="006C5C21">
        <w:rPr>
          <w:rFonts w:ascii="Book Antiqua" w:eastAsia="Times New Roman" w:hAnsi="Book Antiqua" w:cstheme="minorHAnsi"/>
          <w:sz w:val="24"/>
          <w:szCs w:val="24"/>
        </w:rPr>
        <w:t xml:space="preserve"> had complications</w:t>
      </w:r>
      <w:r w:rsidR="00A17B8D" w:rsidRPr="006C5C21">
        <w:rPr>
          <w:rFonts w:ascii="Book Antiqua" w:eastAsia="Times New Roman" w:hAnsi="Book Antiqua" w:cstheme="minorHAnsi"/>
          <w:sz w:val="24"/>
          <w:szCs w:val="24"/>
        </w:rPr>
        <w:t>.</w:t>
      </w:r>
      <w:r w:rsidRPr="006C5C21">
        <w:rPr>
          <w:rFonts w:ascii="Book Antiqua" w:eastAsia="Times New Roman" w:hAnsi="Book Antiqua" w:cstheme="minorHAnsi"/>
          <w:sz w:val="24"/>
          <w:szCs w:val="24"/>
        </w:rPr>
        <w:t xml:space="preserve"> </w:t>
      </w:r>
      <w:r w:rsidR="00A17B8D" w:rsidRPr="006C5C21">
        <w:rPr>
          <w:rFonts w:ascii="Book Antiqua" w:eastAsia="Times New Roman" w:hAnsi="Book Antiqua" w:cstheme="minorHAnsi"/>
          <w:sz w:val="24"/>
          <w:szCs w:val="24"/>
        </w:rPr>
        <w:t>The difference was not statistically significant</w:t>
      </w:r>
      <w:r w:rsidR="00D84ACC" w:rsidRPr="006C5C21">
        <w:rPr>
          <w:rFonts w:ascii="Book Antiqua" w:eastAsia="Times New Roman" w:hAnsi="Book Antiqua" w:cstheme="minorHAnsi"/>
          <w:sz w:val="24"/>
          <w:szCs w:val="24"/>
        </w:rPr>
        <w:t>.</w:t>
      </w:r>
      <w:r w:rsidR="00300F12" w:rsidRPr="006C5C21">
        <w:rPr>
          <w:rFonts w:ascii="Book Antiqua" w:eastAsia="Times New Roman" w:hAnsi="Book Antiqua" w:cstheme="minorHAnsi"/>
          <w:sz w:val="24"/>
          <w:szCs w:val="24"/>
        </w:rPr>
        <w:t xml:space="preserve"> </w:t>
      </w:r>
      <w:r w:rsidR="00D81EBA" w:rsidRPr="006C5C21">
        <w:rPr>
          <w:rFonts w:ascii="Book Antiqua" w:eastAsia="Times New Roman" w:hAnsi="Book Antiqua" w:cstheme="minorHAnsi"/>
          <w:sz w:val="24"/>
          <w:szCs w:val="24"/>
        </w:rPr>
        <w:t>Detailed evaluation of complications showed a total of</w:t>
      </w:r>
      <w:r w:rsidR="005530E2" w:rsidRPr="006C5C21">
        <w:rPr>
          <w:rFonts w:ascii="Book Antiqua" w:eastAsia="Times New Roman" w:hAnsi="Book Antiqua" w:cstheme="minorHAnsi"/>
          <w:sz w:val="24"/>
          <w:szCs w:val="24"/>
        </w:rPr>
        <w:t xml:space="preserve"> </w:t>
      </w:r>
      <w:r w:rsidR="00D84ACC" w:rsidRPr="006C5C21">
        <w:rPr>
          <w:rFonts w:ascii="Book Antiqua" w:eastAsia="Times New Roman" w:hAnsi="Book Antiqua" w:cstheme="minorHAnsi"/>
          <w:sz w:val="24"/>
          <w:szCs w:val="24"/>
        </w:rPr>
        <w:t>3</w:t>
      </w:r>
      <w:r w:rsidR="00D81EBA" w:rsidRPr="006C5C21">
        <w:rPr>
          <w:rFonts w:ascii="Book Antiqua" w:eastAsia="Times New Roman" w:hAnsi="Book Antiqua" w:cstheme="minorHAnsi"/>
          <w:sz w:val="24"/>
          <w:szCs w:val="24"/>
        </w:rPr>
        <w:t>9</w:t>
      </w:r>
      <w:r w:rsidR="00D84ACC" w:rsidRPr="006C5C21">
        <w:rPr>
          <w:rFonts w:ascii="Book Antiqua" w:eastAsia="Times New Roman" w:hAnsi="Book Antiqua" w:cstheme="minorHAnsi"/>
          <w:sz w:val="24"/>
          <w:szCs w:val="24"/>
        </w:rPr>
        <w:t xml:space="preserve"> complications</w:t>
      </w:r>
      <w:r w:rsidR="00D81EBA" w:rsidRPr="006C5C21">
        <w:rPr>
          <w:rFonts w:ascii="Book Antiqua" w:eastAsia="Times New Roman" w:hAnsi="Book Antiqua" w:cstheme="minorHAnsi"/>
          <w:sz w:val="24"/>
          <w:szCs w:val="24"/>
        </w:rPr>
        <w:t>;</w:t>
      </w:r>
      <w:r w:rsidRPr="006C5C21">
        <w:rPr>
          <w:rFonts w:ascii="Book Antiqua" w:eastAsia="Times New Roman" w:hAnsi="Book Antiqua" w:cstheme="minorHAnsi"/>
          <w:sz w:val="24"/>
          <w:szCs w:val="24"/>
        </w:rPr>
        <w:t xml:space="preserve"> </w:t>
      </w:r>
      <w:r w:rsidR="00D81EBA" w:rsidRPr="006C5C21">
        <w:rPr>
          <w:rFonts w:ascii="Book Antiqua" w:eastAsia="Times New Roman" w:hAnsi="Book Antiqua" w:cstheme="minorHAnsi"/>
          <w:sz w:val="24"/>
          <w:szCs w:val="24"/>
        </w:rPr>
        <w:t>24</w:t>
      </w:r>
      <w:r w:rsidR="00A026CE" w:rsidRPr="006C5C21">
        <w:rPr>
          <w:rFonts w:ascii="Book Antiqua" w:hAnsi="Book Antiqua" w:cstheme="minorHAnsi" w:hint="eastAsia"/>
          <w:sz w:val="24"/>
          <w:szCs w:val="24"/>
          <w:lang w:eastAsia="zh-CN"/>
        </w:rPr>
        <w:t xml:space="preserve"> </w:t>
      </w:r>
      <w:r w:rsidR="00D81EBA" w:rsidRPr="006C5C21">
        <w:rPr>
          <w:rFonts w:ascii="Book Antiqua" w:eastAsia="Times New Roman" w:hAnsi="Book Antiqua" w:cstheme="minorHAnsi"/>
          <w:sz w:val="24"/>
          <w:szCs w:val="24"/>
        </w:rPr>
        <w:t>(61.5%) in group 1 and 15</w:t>
      </w:r>
      <w:r w:rsidR="00A026CE" w:rsidRPr="006C5C21">
        <w:rPr>
          <w:rFonts w:ascii="Book Antiqua" w:hAnsi="Book Antiqua" w:cstheme="minorHAnsi" w:hint="eastAsia"/>
          <w:sz w:val="24"/>
          <w:szCs w:val="24"/>
          <w:lang w:eastAsia="zh-CN"/>
        </w:rPr>
        <w:t xml:space="preserve"> </w:t>
      </w:r>
      <w:r w:rsidR="00D81EBA" w:rsidRPr="006C5C21">
        <w:rPr>
          <w:rFonts w:ascii="Book Antiqua" w:eastAsia="Times New Roman" w:hAnsi="Book Antiqua" w:cstheme="minorHAnsi"/>
          <w:sz w:val="24"/>
          <w:szCs w:val="24"/>
        </w:rPr>
        <w:t>(38.5%) in group 2</w:t>
      </w:r>
      <w:r w:rsidR="00A026CE" w:rsidRPr="006C5C21">
        <w:rPr>
          <w:rFonts w:ascii="Book Antiqua" w:hAnsi="Book Antiqua" w:cstheme="minorHAnsi" w:hint="eastAsia"/>
          <w:sz w:val="24"/>
          <w:szCs w:val="24"/>
          <w:lang w:eastAsia="zh-CN"/>
        </w:rPr>
        <w:t xml:space="preserve"> </w:t>
      </w:r>
      <w:r w:rsidR="007C7702" w:rsidRPr="006C5C21">
        <w:rPr>
          <w:rFonts w:ascii="Book Antiqua" w:eastAsia="Times New Roman" w:hAnsi="Book Antiqua" w:cstheme="minorHAnsi"/>
          <w:sz w:val="24"/>
          <w:szCs w:val="24"/>
        </w:rPr>
        <w:t>(Table 2)</w:t>
      </w:r>
      <w:r w:rsidR="00D84ACC" w:rsidRPr="006C5C21">
        <w:rPr>
          <w:rFonts w:ascii="Book Antiqua" w:eastAsia="Times New Roman" w:hAnsi="Book Antiqua" w:cstheme="minorHAnsi"/>
          <w:sz w:val="24"/>
          <w:szCs w:val="24"/>
        </w:rPr>
        <w:t>.</w:t>
      </w:r>
      <w:r w:rsidR="00A17B8D" w:rsidRPr="006C5C21">
        <w:rPr>
          <w:rFonts w:ascii="Book Antiqua" w:eastAsia="Times New Roman" w:hAnsi="Book Antiqua" w:cstheme="minorHAnsi"/>
          <w:sz w:val="24"/>
          <w:szCs w:val="24"/>
        </w:rPr>
        <w:t xml:space="preserve"> </w:t>
      </w:r>
      <w:r w:rsidR="007C7702" w:rsidRPr="006C5C21">
        <w:rPr>
          <w:rFonts w:ascii="Book Antiqua" w:eastAsia="Times New Roman" w:hAnsi="Book Antiqua" w:cstheme="minorHAnsi"/>
          <w:sz w:val="24"/>
          <w:szCs w:val="24"/>
        </w:rPr>
        <w:t xml:space="preserve">Many patients in group 1 had </w:t>
      </w:r>
      <w:r w:rsidR="000035ED" w:rsidRPr="006C5C21">
        <w:rPr>
          <w:rFonts w:ascii="Book Antiqua" w:eastAsia="Times New Roman" w:hAnsi="Book Antiqua" w:cstheme="minorHAnsi"/>
          <w:sz w:val="24"/>
          <w:szCs w:val="24"/>
        </w:rPr>
        <w:t>more than one complication</w:t>
      </w:r>
      <w:r w:rsidR="007C7702" w:rsidRPr="006C5C21">
        <w:rPr>
          <w:rFonts w:ascii="Book Antiqua" w:eastAsia="Times New Roman" w:hAnsi="Book Antiqua" w:cstheme="minorHAnsi"/>
          <w:sz w:val="24"/>
          <w:szCs w:val="24"/>
        </w:rPr>
        <w:t xml:space="preserve"> thus explaining the disparity in overall and actual complication rates</w:t>
      </w:r>
      <w:r w:rsidR="000035ED" w:rsidRPr="006C5C21">
        <w:rPr>
          <w:rFonts w:ascii="Book Antiqua" w:eastAsia="Times New Roman" w:hAnsi="Book Antiqua" w:cstheme="minorHAnsi"/>
          <w:sz w:val="24"/>
          <w:szCs w:val="24"/>
        </w:rPr>
        <w:t>.</w:t>
      </w:r>
      <w:r w:rsidR="005A4C6F" w:rsidRPr="006C5C21">
        <w:rPr>
          <w:rFonts w:ascii="Book Antiqua" w:eastAsia="Times New Roman" w:hAnsi="Book Antiqua" w:cstheme="minorHAnsi"/>
          <w:sz w:val="24"/>
          <w:szCs w:val="24"/>
        </w:rPr>
        <w:t xml:space="preserve"> </w:t>
      </w:r>
      <w:r w:rsidR="00D84ACC" w:rsidRPr="006C5C21">
        <w:rPr>
          <w:rFonts w:ascii="Book Antiqua" w:eastAsia="Times New Roman" w:hAnsi="Book Antiqua" w:cstheme="minorHAnsi"/>
          <w:sz w:val="24"/>
          <w:szCs w:val="24"/>
        </w:rPr>
        <w:t>Post prostatectomy lower urinary tract symptoms</w:t>
      </w:r>
      <w:r w:rsidR="00A026CE" w:rsidRPr="006C5C21">
        <w:rPr>
          <w:rFonts w:ascii="Book Antiqua" w:hAnsi="Book Antiqua" w:cstheme="minorHAnsi" w:hint="eastAsia"/>
          <w:sz w:val="24"/>
          <w:szCs w:val="24"/>
          <w:lang w:eastAsia="zh-CN"/>
        </w:rPr>
        <w:t xml:space="preserve"> </w:t>
      </w:r>
      <w:r w:rsidR="00D84ACC" w:rsidRPr="006C5C21">
        <w:rPr>
          <w:rFonts w:ascii="Book Antiqua" w:eastAsia="Times New Roman" w:hAnsi="Book Antiqua" w:cstheme="minorHAnsi"/>
          <w:sz w:val="24"/>
          <w:szCs w:val="24"/>
        </w:rPr>
        <w:t>(frequency,</w:t>
      </w:r>
      <w:r w:rsidR="00D81EBA" w:rsidRPr="006C5C21">
        <w:rPr>
          <w:rFonts w:ascii="Book Antiqua" w:eastAsia="Times New Roman" w:hAnsi="Book Antiqua" w:cstheme="minorHAnsi"/>
          <w:sz w:val="24"/>
          <w:szCs w:val="24"/>
        </w:rPr>
        <w:t xml:space="preserve"> </w:t>
      </w:r>
      <w:r w:rsidR="00D84ACC" w:rsidRPr="006C5C21">
        <w:rPr>
          <w:rFonts w:ascii="Book Antiqua" w:eastAsia="Times New Roman" w:hAnsi="Book Antiqua" w:cstheme="minorHAnsi"/>
          <w:sz w:val="24"/>
          <w:szCs w:val="24"/>
        </w:rPr>
        <w:t>urgency,</w:t>
      </w:r>
      <w:r w:rsidR="00D81EBA" w:rsidRPr="006C5C21">
        <w:rPr>
          <w:rFonts w:ascii="Book Antiqua" w:eastAsia="Times New Roman" w:hAnsi="Book Antiqua" w:cstheme="minorHAnsi"/>
          <w:sz w:val="24"/>
          <w:szCs w:val="24"/>
        </w:rPr>
        <w:t xml:space="preserve"> </w:t>
      </w:r>
      <w:r w:rsidR="00D84ACC" w:rsidRPr="006C5C21">
        <w:rPr>
          <w:rFonts w:ascii="Book Antiqua" w:eastAsia="Times New Roman" w:hAnsi="Book Antiqua" w:cstheme="minorHAnsi"/>
          <w:sz w:val="24"/>
          <w:szCs w:val="24"/>
        </w:rPr>
        <w:t>urge incontinence</w:t>
      </w:r>
      <w:r w:rsidR="00491156" w:rsidRPr="006C5C21">
        <w:rPr>
          <w:rFonts w:ascii="Book Antiqua" w:eastAsia="Times New Roman" w:hAnsi="Book Antiqua" w:cstheme="minorHAnsi"/>
          <w:sz w:val="24"/>
          <w:szCs w:val="24"/>
        </w:rPr>
        <w:t xml:space="preserve"> and</w:t>
      </w:r>
      <w:r w:rsidR="00D81EBA" w:rsidRPr="006C5C21">
        <w:rPr>
          <w:rFonts w:ascii="Book Antiqua" w:eastAsia="Times New Roman" w:hAnsi="Book Antiqua" w:cstheme="minorHAnsi"/>
          <w:sz w:val="24"/>
          <w:szCs w:val="24"/>
        </w:rPr>
        <w:t xml:space="preserve"> </w:t>
      </w:r>
      <w:r w:rsidR="00D84ACC" w:rsidRPr="006C5C21">
        <w:rPr>
          <w:rFonts w:ascii="Book Antiqua" w:eastAsia="Times New Roman" w:hAnsi="Book Antiqua" w:cstheme="minorHAnsi"/>
          <w:sz w:val="24"/>
          <w:szCs w:val="24"/>
        </w:rPr>
        <w:t>dribbling) was the commonest</w:t>
      </w:r>
      <w:r w:rsidR="007C7702" w:rsidRPr="006C5C21">
        <w:rPr>
          <w:rFonts w:ascii="Book Antiqua" w:eastAsia="Times New Roman" w:hAnsi="Book Antiqua" w:cstheme="minorHAnsi"/>
          <w:sz w:val="24"/>
          <w:szCs w:val="24"/>
        </w:rPr>
        <w:t xml:space="preserve"> complication</w:t>
      </w:r>
      <w:r w:rsidR="005530E2" w:rsidRPr="006C5C21">
        <w:rPr>
          <w:rFonts w:ascii="Book Antiqua" w:eastAsia="Times New Roman" w:hAnsi="Book Antiqua" w:cstheme="minorHAnsi"/>
          <w:sz w:val="24"/>
          <w:szCs w:val="24"/>
        </w:rPr>
        <w:t xml:space="preserve"> </w:t>
      </w:r>
      <w:r w:rsidR="00D84ACC" w:rsidRPr="006C5C21">
        <w:rPr>
          <w:rFonts w:ascii="Book Antiqua" w:eastAsia="Times New Roman" w:hAnsi="Book Antiqua" w:cstheme="minorHAnsi"/>
          <w:sz w:val="24"/>
          <w:szCs w:val="24"/>
        </w:rPr>
        <w:t xml:space="preserve">accounting for </w:t>
      </w:r>
      <w:r w:rsidR="00D81EBA" w:rsidRPr="006C5C21">
        <w:rPr>
          <w:rFonts w:ascii="Book Antiqua" w:eastAsia="Times New Roman" w:hAnsi="Book Antiqua" w:cstheme="minorHAnsi"/>
          <w:sz w:val="24"/>
          <w:szCs w:val="24"/>
        </w:rPr>
        <w:t>12</w:t>
      </w:r>
      <w:r w:rsidR="00A026CE" w:rsidRPr="006C5C21">
        <w:rPr>
          <w:rFonts w:ascii="Book Antiqua" w:hAnsi="Book Antiqua" w:cstheme="minorHAnsi" w:hint="eastAsia"/>
          <w:sz w:val="24"/>
          <w:szCs w:val="24"/>
          <w:lang w:eastAsia="zh-CN"/>
        </w:rPr>
        <w:t xml:space="preserve"> </w:t>
      </w:r>
      <w:r w:rsidR="00D81EBA" w:rsidRPr="006C5C21">
        <w:rPr>
          <w:rFonts w:ascii="Book Antiqua" w:eastAsia="Times New Roman" w:hAnsi="Book Antiqua" w:cstheme="minorHAnsi"/>
          <w:sz w:val="24"/>
          <w:szCs w:val="24"/>
        </w:rPr>
        <w:t>(</w:t>
      </w:r>
      <w:r w:rsidR="00D84ACC" w:rsidRPr="006C5C21">
        <w:rPr>
          <w:rFonts w:ascii="Book Antiqua" w:eastAsia="Times New Roman" w:hAnsi="Book Antiqua" w:cstheme="minorHAnsi"/>
          <w:sz w:val="24"/>
          <w:szCs w:val="24"/>
        </w:rPr>
        <w:t>3</w:t>
      </w:r>
      <w:r w:rsidR="00D81EBA" w:rsidRPr="006C5C21">
        <w:rPr>
          <w:rFonts w:ascii="Book Antiqua" w:eastAsia="Times New Roman" w:hAnsi="Book Antiqua" w:cstheme="minorHAnsi"/>
          <w:sz w:val="24"/>
          <w:szCs w:val="24"/>
        </w:rPr>
        <w:t>0</w:t>
      </w:r>
      <w:r w:rsidR="00D84ACC" w:rsidRPr="006C5C21">
        <w:rPr>
          <w:rFonts w:ascii="Book Antiqua" w:eastAsia="Times New Roman" w:hAnsi="Book Antiqua" w:cstheme="minorHAnsi"/>
          <w:sz w:val="24"/>
          <w:szCs w:val="24"/>
        </w:rPr>
        <w:t>.</w:t>
      </w:r>
      <w:r w:rsidR="00D81EBA" w:rsidRPr="006C5C21">
        <w:rPr>
          <w:rFonts w:ascii="Book Antiqua" w:eastAsia="Times New Roman" w:hAnsi="Book Antiqua" w:cstheme="minorHAnsi"/>
          <w:sz w:val="24"/>
          <w:szCs w:val="24"/>
        </w:rPr>
        <w:t>8</w:t>
      </w:r>
      <w:r w:rsidR="00D84ACC" w:rsidRPr="006C5C21">
        <w:rPr>
          <w:rFonts w:ascii="Book Antiqua" w:eastAsia="Times New Roman" w:hAnsi="Book Antiqua" w:cstheme="minorHAnsi"/>
          <w:sz w:val="24"/>
          <w:szCs w:val="24"/>
        </w:rPr>
        <w:t>%</w:t>
      </w:r>
      <w:r w:rsidR="00D81EBA" w:rsidRPr="006C5C21">
        <w:rPr>
          <w:rFonts w:ascii="Book Antiqua" w:eastAsia="Times New Roman" w:hAnsi="Book Antiqua" w:cstheme="minorHAnsi"/>
          <w:sz w:val="24"/>
          <w:szCs w:val="24"/>
        </w:rPr>
        <w:t>)</w:t>
      </w:r>
      <w:r w:rsidR="00D84ACC" w:rsidRPr="006C5C21">
        <w:rPr>
          <w:rFonts w:ascii="Book Antiqua" w:eastAsia="Times New Roman" w:hAnsi="Book Antiqua" w:cstheme="minorHAnsi"/>
          <w:sz w:val="24"/>
          <w:szCs w:val="24"/>
        </w:rPr>
        <w:t>,</w:t>
      </w:r>
      <w:r w:rsidR="00A026CE" w:rsidRPr="006C5C21">
        <w:rPr>
          <w:rFonts w:ascii="Book Antiqua" w:hAnsi="Book Antiqua" w:cstheme="minorHAnsi" w:hint="eastAsia"/>
          <w:sz w:val="24"/>
          <w:szCs w:val="24"/>
          <w:lang w:eastAsia="zh-CN"/>
        </w:rPr>
        <w:t xml:space="preserve"> </w:t>
      </w:r>
      <w:r w:rsidR="00D84ACC" w:rsidRPr="006C5C21">
        <w:rPr>
          <w:rFonts w:ascii="Book Antiqua" w:eastAsia="Times New Roman" w:hAnsi="Book Antiqua" w:cstheme="minorHAnsi"/>
          <w:sz w:val="24"/>
          <w:szCs w:val="24"/>
        </w:rPr>
        <w:t>followed by urinary tract infection</w:t>
      </w:r>
      <w:r w:rsidR="00D81EBA" w:rsidRPr="006C5C21">
        <w:rPr>
          <w:rFonts w:ascii="Book Antiqua" w:eastAsia="Times New Roman" w:hAnsi="Book Antiqua" w:cstheme="minorHAnsi"/>
          <w:sz w:val="24"/>
          <w:szCs w:val="24"/>
        </w:rPr>
        <w:t xml:space="preserve"> 10</w:t>
      </w:r>
      <w:r w:rsidR="00A026CE" w:rsidRPr="006C5C21">
        <w:rPr>
          <w:rFonts w:ascii="Book Antiqua" w:hAnsi="Book Antiqua" w:cstheme="minorHAnsi" w:hint="eastAsia"/>
          <w:sz w:val="24"/>
          <w:szCs w:val="24"/>
          <w:lang w:eastAsia="zh-CN"/>
        </w:rPr>
        <w:t xml:space="preserve"> </w:t>
      </w:r>
      <w:r w:rsidR="00D84ACC" w:rsidRPr="006C5C21">
        <w:rPr>
          <w:rFonts w:ascii="Book Antiqua" w:eastAsia="Times New Roman" w:hAnsi="Book Antiqua" w:cstheme="minorHAnsi"/>
          <w:sz w:val="24"/>
          <w:szCs w:val="24"/>
        </w:rPr>
        <w:t>(2</w:t>
      </w:r>
      <w:r w:rsidR="00D81EBA" w:rsidRPr="006C5C21">
        <w:rPr>
          <w:rFonts w:ascii="Book Antiqua" w:eastAsia="Times New Roman" w:hAnsi="Book Antiqua" w:cstheme="minorHAnsi"/>
          <w:sz w:val="24"/>
          <w:szCs w:val="24"/>
        </w:rPr>
        <w:t>5.6</w:t>
      </w:r>
      <w:r w:rsidR="00D84ACC" w:rsidRPr="006C5C21">
        <w:rPr>
          <w:rFonts w:ascii="Book Antiqua" w:eastAsia="Times New Roman" w:hAnsi="Book Antiqua" w:cstheme="minorHAnsi"/>
          <w:sz w:val="24"/>
          <w:szCs w:val="24"/>
        </w:rPr>
        <w:t xml:space="preserve">%) and </w:t>
      </w:r>
      <w:r w:rsidR="00491156" w:rsidRPr="006C5C21">
        <w:rPr>
          <w:rFonts w:ascii="Book Antiqua" w:eastAsia="Times New Roman" w:hAnsi="Book Antiqua" w:cstheme="minorHAnsi"/>
          <w:sz w:val="24"/>
          <w:szCs w:val="24"/>
        </w:rPr>
        <w:t xml:space="preserve">secondary </w:t>
      </w:r>
      <w:proofErr w:type="spellStart"/>
      <w:r w:rsidR="00D84ACC" w:rsidRPr="006C5C21">
        <w:rPr>
          <w:rFonts w:ascii="Book Antiqua" w:eastAsia="Times New Roman" w:hAnsi="Book Antiqua" w:cstheme="minorHAnsi"/>
          <w:sz w:val="24"/>
          <w:szCs w:val="24"/>
        </w:rPr>
        <w:t>haem</w:t>
      </w:r>
      <w:r w:rsidR="00491156" w:rsidRPr="006C5C21">
        <w:rPr>
          <w:rFonts w:ascii="Book Antiqua" w:eastAsia="Times New Roman" w:hAnsi="Book Antiqua" w:cstheme="minorHAnsi"/>
          <w:sz w:val="24"/>
          <w:szCs w:val="24"/>
        </w:rPr>
        <w:t>orrhage</w:t>
      </w:r>
      <w:proofErr w:type="spellEnd"/>
      <w:r w:rsidR="00D81EBA" w:rsidRPr="006C5C21">
        <w:rPr>
          <w:rFonts w:ascii="Book Antiqua" w:eastAsia="Times New Roman" w:hAnsi="Book Antiqua" w:cstheme="minorHAnsi"/>
          <w:sz w:val="24"/>
          <w:szCs w:val="24"/>
        </w:rPr>
        <w:t xml:space="preserve"> 5</w:t>
      </w:r>
      <w:r w:rsidR="00A026CE" w:rsidRPr="006C5C21">
        <w:rPr>
          <w:rFonts w:ascii="Book Antiqua" w:hAnsi="Book Antiqua" w:cstheme="minorHAnsi" w:hint="eastAsia"/>
          <w:sz w:val="24"/>
          <w:szCs w:val="24"/>
          <w:lang w:eastAsia="zh-CN"/>
        </w:rPr>
        <w:t xml:space="preserve"> </w:t>
      </w:r>
      <w:r w:rsidR="00D84ACC" w:rsidRPr="006C5C21">
        <w:rPr>
          <w:rFonts w:ascii="Book Antiqua" w:eastAsia="Times New Roman" w:hAnsi="Book Antiqua" w:cstheme="minorHAnsi"/>
          <w:sz w:val="24"/>
          <w:szCs w:val="24"/>
        </w:rPr>
        <w:t>(</w:t>
      </w:r>
      <w:r w:rsidR="00D81EBA" w:rsidRPr="006C5C21">
        <w:rPr>
          <w:rFonts w:ascii="Book Antiqua" w:eastAsia="Times New Roman" w:hAnsi="Book Antiqua" w:cstheme="minorHAnsi"/>
          <w:sz w:val="24"/>
          <w:szCs w:val="24"/>
        </w:rPr>
        <w:t>5.1</w:t>
      </w:r>
      <w:r w:rsidR="00D84ACC" w:rsidRPr="006C5C21">
        <w:rPr>
          <w:rFonts w:ascii="Book Antiqua" w:eastAsia="Times New Roman" w:hAnsi="Book Antiqua" w:cstheme="minorHAnsi"/>
          <w:sz w:val="24"/>
          <w:szCs w:val="24"/>
        </w:rPr>
        <w:t>%).</w:t>
      </w:r>
      <w:r w:rsidR="00A026CE" w:rsidRPr="006C5C21">
        <w:rPr>
          <w:rFonts w:ascii="Book Antiqua" w:hAnsi="Book Antiqua" w:cstheme="minorHAnsi" w:hint="eastAsia"/>
          <w:sz w:val="24"/>
          <w:szCs w:val="24"/>
          <w:lang w:eastAsia="zh-CN"/>
        </w:rPr>
        <w:t xml:space="preserve"> </w:t>
      </w:r>
      <w:r w:rsidR="000035ED" w:rsidRPr="006C5C21">
        <w:rPr>
          <w:rFonts w:ascii="Book Antiqua" w:eastAsia="Times New Roman" w:hAnsi="Book Antiqua" w:cstheme="minorHAnsi"/>
          <w:sz w:val="24"/>
          <w:szCs w:val="24"/>
        </w:rPr>
        <w:t xml:space="preserve">Details of complications are shown in </w:t>
      </w:r>
      <w:r w:rsidR="00AB4D18" w:rsidRPr="006C5C21">
        <w:rPr>
          <w:rFonts w:ascii="Book Antiqua" w:eastAsia="Times New Roman" w:hAnsi="Book Antiqua" w:cstheme="minorHAnsi"/>
          <w:sz w:val="24"/>
          <w:szCs w:val="24"/>
        </w:rPr>
        <w:t>T</w:t>
      </w:r>
      <w:r w:rsidR="000035ED" w:rsidRPr="006C5C21">
        <w:rPr>
          <w:rFonts w:ascii="Book Antiqua" w:eastAsia="Times New Roman" w:hAnsi="Book Antiqua" w:cstheme="minorHAnsi"/>
          <w:sz w:val="24"/>
          <w:szCs w:val="24"/>
        </w:rPr>
        <w:t xml:space="preserve">able </w:t>
      </w:r>
      <w:r w:rsidR="00491156" w:rsidRPr="006C5C21">
        <w:rPr>
          <w:rFonts w:ascii="Book Antiqua" w:eastAsia="Times New Roman" w:hAnsi="Book Antiqua" w:cstheme="minorHAnsi"/>
          <w:sz w:val="24"/>
          <w:szCs w:val="24"/>
        </w:rPr>
        <w:t>2</w:t>
      </w:r>
      <w:r w:rsidR="000035ED" w:rsidRPr="006C5C21">
        <w:rPr>
          <w:rFonts w:ascii="Book Antiqua" w:eastAsia="Times New Roman" w:hAnsi="Book Antiqua" w:cstheme="minorHAnsi"/>
          <w:sz w:val="24"/>
          <w:szCs w:val="24"/>
        </w:rPr>
        <w:t>.</w:t>
      </w:r>
      <w:r w:rsidR="00AB4D18" w:rsidRPr="006C5C21">
        <w:rPr>
          <w:rFonts w:ascii="Book Antiqua" w:hAnsi="Book Antiqua" w:cstheme="minorHAnsi" w:hint="eastAsia"/>
          <w:sz w:val="24"/>
          <w:szCs w:val="24"/>
          <w:lang w:eastAsia="zh-CN"/>
        </w:rPr>
        <w:t xml:space="preserve"> </w:t>
      </w:r>
      <w:r w:rsidR="00D84ACC" w:rsidRPr="006C5C21">
        <w:rPr>
          <w:rFonts w:ascii="Book Antiqua" w:eastAsia="Times New Roman" w:hAnsi="Book Antiqua" w:cstheme="minorHAnsi"/>
          <w:sz w:val="24"/>
          <w:szCs w:val="24"/>
        </w:rPr>
        <w:t xml:space="preserve">Persistent </w:t>
      </w:r>
      <w:proofErr w:type="spellStart"/>
      <w:r w:rsidR="00D84ACC" w:rsidRPr="006C5C21">
        <w:rPr>
          <w:rFonts w:ascii="Book Antiqua" w:eastAsia="Times New Roman" w:hAnsi="Book Antiqua" w:cstheme="minorHAnsi"/>
          <w:sz w:val="24"/>
          <w:szCs w:val="24"/>
        </w:rPr>
        <w:t>suprapubic</w:t>
      </w:r>
      <w:proofErr w:type="spellEnd"/>
      <w:r w:rsidR="00D84ACC" w:rsidRPr="006C5C21">
        <w:rPr>
          <w:rFonts w:ascii="Book Antiqua" w:eastAsia="Times New Roman" w:hAnsi="Book Antiqua" w:cstheme="minorHAnsi"/>
          <w:sz w:val="24"/>
          <w:szCs w:val="24"/>
        </w:rPr>
        <w:t xml:space="preserve"> urinary fistula was observed in 3 patients</w:t>
      </w:r>
      <w:r w:rsidR="00A026CE" w:rsidRPr="006C5C21">
        <w:rPr>
          <w:rFonts w:ascii="Book Antiqua" w:hAnsi="Book Antiqua" w:cstheme="minorHAnsi" w:hint="eastAsia"/>
          <w:sz w:val="24"/>
          <w:szCs w:val="24"/>
          <w:lang w:eastAsia="zh-CN"/>
        </w:rPr>
        <w:t xml:space="preserve"> </w:t>
      </w:r>
      <w:r w:rsidR="00D84ACC" w:rsidRPr="006C5C21">
        <w:rPr>
          <w:rFonts w:ascii="Book Antiqua" w:eastAsia="Times New Roman" w:hAnsi="Book Antiqua" w:cstheme="minorHAnsi"/>
          <w:sz w:val="24"/>
          <w:szCs w:val="24"/>
        </w:rPr>
        <w:t>(8.1%) in group 1.</w:t>
      </w:r>
      <w:r w:rsidR="00A026CE" w:rsidRPr="006C5C21">
        <w:rPr>
          <w:rFonts w:ascii="Book Antiqua" w:hAnsi="Book Antiqua" w:cstheme="minorHAnsi" w:hint="eastAsia"/>
          <w:sz w:val="24"/>
          <w:szCs w:val="24"/>
          <w:lang w:eastAsia="zh-CN"/>
        </w:rPr>
        <w:t xml:space="preserve"> </w:t>
      </w:r>
      <w:r w:rsidR="002C0E13" w:rsidRPr="006C5C21">
        <w:rPr>
          <w:rFonts w:ascii="Book Antiqua" w:eastAsia="Times New Roman" w:hAnsi="Book Antiqua" w:cstheme="minorHAnsi"/>
          <w:sz w:val="24"/>
          <w:szCs w:val="24"/>
        </w:rPr>
        <w:t>N</w:t>
      </w:r>
      <w:r w:rsidR="00D84ACC" w:rsidRPr="006C5C21">
        <w:rPr>
          <w:rFonts w:ascii="Book Antiqua" w:eastAsia="Times New Roman" w:hAnsi="Book Antiqua" w:cstheme="minorHAnsi"/>
          <w:sz w:val="24"/>
          <w:szCs w:val="24"/>
        </w:rPr>
        <w:t>o patient in group 2 had a urinary fistula.</w:t>
      </w:r>
      <w:r w:rsidR="00D81EBA" w:rsidRPr="006C5C21">
        <w:rPr>
          <w:rFonts w:ascii="Book Antiqua" w:eastAsia="Times New Roman" w:hAnsi="Book Antiqua" w:cstheme="minorHAnsi"/>
          <w:sz w:val="24"/>
          <w:szCs w:val="24"/>
        </w:rPr>
        <w:t xml:space="preserve"> </w:t>
      </w:r>
      <w:r w:rsidR="00D84ACC" w:rsidRPr="006C5C21">
        <w:rPr>
          <w:rFonts w:ascii="Book Antiqua" w:eastAsia="Times New Roman" w:hAnsi="Book Antiqua" w:cstheme="minorHAnsi"/>
          <w:sz w:val="24"/>
          <w:szCs w:val="24"/>
        </w:rPr>
        <w:t>Urinary fistulas were managed by contin</w:t>
      </w:r>
      <w:r w:rsidR="00D81EBA" w:rsidRPr="006C5C21">
        <w:rPr>
          <w:rFonts w:ascii="Book Antiqua" w:eastAsia="Times New Roman" w:hAnsi="Book Antiqua" w:cstheme="minorHAnsi"/>
          <w:sz w:val="24"/>
          <w:szCs w:val="24"/>
        </w:rPr>
        <w:t>u</w:t>
      </w:r>
      <w:r w:rsidR="00D84ACC" w:rsidRPr="006C5C21">
        <w:rPr>
          <w:rFonts w:ascii="Book Antiqua" w:eastAsia="Times New Roman" w:hAnsi="Book Antiqua" w:cstheme="minorHAnsi"/>
          <w:sz w:val="24"/>
          <w:szCs w:val="24"/>
        </w:rPr>
        <w:t xml:space="preserve">ous bladder drainage and treatment of </w:t>
      </w:r>
      <w:r w:rsidR="00805973" w:rsidRPr="006C5C21">
        <w:rPr>
          <w:rFonts w:ascii="Book Antiqua" w:eastAsia="Times New Roman" w:hAnsi="Book Antiqua" w:cstheme="minorHAnsi"/>
          <w:sz w:val="24"/>
          <w:szCs w:val="24"/>
        </w:rPr>
        <w:t>urinary tract infection</w:t>
      </w:r>
      <w:r w:rsidR="00A026CE" w:rsidRPr="006C5C21">
        <w:rPr>
          <w:rFonts w:ascii="Book Antiqua" w:hAnsi="Book Antiqua" w:cstheme="minorHAnsi" w:hint="eastAsia"/>
          <w:sz w:val="24"/>
          <w:szCs w:val="24"/>
          <w:lang w:eastAsia="zh-CN"/>
        </w:rPr>
        <w:t xml:space="preserve"> </w:t>
      </w:r>
      <w:r w:rsidR="00805973" w:rsidRPr="006C5C21">
        <w:rPr>
          <w:rFonts w:ascii="Book Antiqua" w:eastAsia="Times New Roman" w:hAnsi="Book Antiqua" w:cstheme="minorHAnsi"/>
          <w:sz w:val="24"/>
          <w:szCs w:val="24"/>
        </w:rPr>
        <w:t>(</w:t>
      </w:r>
      <w:r w:rsidR="00D84ACC" w:rsidRPr="006C5C21">
        <w:rPr>
          <w:rFonts w:ascii="Book Antiqua" w:eastAsia="Times New Roman" w:hAnsi="Book Antiqua" w:cstheme="minorHAnsi"/>
          <w:sz w:val="24"/>
          <w:szCs w:val="24"/>
        </w:rPr>
        <w:t>UTI</w:t>
      </w:r>
      <w:r w:rsidR="00805973" w:rsidRPr="006C5C21">
        <w:rPr>
          <w:rFonts w:ascii="Book Antiqua" w:eastAsia="Times New Roman" w:hAnsi="Book Antiqua" w:cstheme="minorHAnsi"/>
          <w:sz w:val="24"/>
          <w:szCs w:val="24"/>
        </w:rPr>
        <w:t>)</w:t>
      </w:r>
      <w:r w:rsidR="00541D25" w:rsidRPr="006C5C21">
        <w:rPr>
          <w:rFonts w:ascii="Book Antiqua" w:eastAsia="Times New Roman" w:hAnsi="Book Antiqua" w:cstheme="minorHAnsi"/>
          <w:sz w:val="24"/>
          <w:szCs w:val="24"/>
        </w:rPr>
        <w:t>.</w:t>
      </w:r>
      <w:r w:rsidR="007D2363" w:rsidRPr="006C5C21">
        <w:rPr>
          <w:rFonts w:ascii="Book Antiqua" w:eastAsia="Times New Roman" w:hAnsi="Book Antiqua" w:cstheme="minorHAnsi"/>
          <w:sz w:val="24"/>
          <w:szCs w:val="24"/>
        </w:rPr>
        <w:t xml:space="preserve"> </w:t>
      </w:r>
      <w:r w:rsidR="00541D25" w:rsidRPr="006C5C21">
        <w:rPr>
          <w:rFonts w:ascii="Book Antiqua" w:eastAsia="Times New Roman" w:hAnsi="Book Antiqua" w:cstheme="minorHAnsi"/>
          <w:sz w:val="24"/>
          <w:szCs w:val="24"/>
        </w:rPr>
        <w:t xml:space="preserve">Additional measure was to close the </w:t>
      </w:r>
      <w:r w:rsidR="007C7702" w:rsidRPr="006C5C21">
        <w:rPr>
          <w:rFonts w:ascii="Book Antiqua" w:eastAsia="Times New Roman" w:hAnsi="Book Antiqua" w:cstheme="minorHAnsi"/>
          <w:sz w:val="24"/>
          <w:szCs w:val="24"/>
        </w:rPr>
        <w:t>fistula</w:t>
      </w:r>
      <w:r w:rsidR="00541D25" w:rsidRPr="006C5C21">
        <w:rPr>
          <w:rFonts w:ascii="Book Antiqua" w:eastAsia="Times New Roman" w:hAnsi="Book Antiqua" w:cstheme="minorHAnsi"/>
          <w:sz w:val="24"/>
          <w:szCs w:val="24"/>
        </w:rPr>
        <w:t xml:space="preserve"> with</w:t>
      </w:r>
      <w:r w:rsidR="00060265" w:rsidRPr="006C5C21">
        <w:rPr>
          <w:rFonts w:ascii="Book Antiqua" w:eastAsia="Times New Roman" w:hAnsi="Book Antiqua" w:cstheme="minorHAnsi"/>
          <w:sz w:val="24"/>
          <w:szCs w:val="24"/>
        </w:rPr>
        <w:t xml:space="preserve"> 2/0 nylon suture</w:t>
      </w:r>
      <w:r w:rsidR="00541D25" w:rsidRPr="006C5C21">
        <w:rPr>
          <w:rFonts w:ascii="Book Antiqua" w:eastAsia="Times New Roman" w:hAnsi="Book Antiqua" w:cstheme="minorHAnsi"/>
          <w:sz w:val="24"/>
          <w:szCs w:val="24"/>
        </w:rPr>
        <w:t xml:space="preserve"> after freshening the edges</w:t>
      </w:r>
      <w:r w:rsidR="007C7702" w:rsidRPr="006C5C21">
        <w:rPr>
          <w:rFonts w:ascii="Book Antiqua" w:eastAsia="Times New Roman" w:hAnsi="Book Antiqua" w:cstheme="minorHAnsi"/>
          <w:sz w:val="24"/>
          <w:szCs w:val="24"/>
        </w:rPr>
        <w:t>. These 3 patients were</w:t>
      </w:r>
      <w:r w:rsidR="00060265" w:rsidRPr="006C5C21">
        <w:rPr>
          <w:rFonts w:ascii="Book Antiqua" w:eastAsia="Times New Roman" w:hAnsi="Book Antiqua" w:cstheme="minorHAnsi"/>
          <w:sz w:val="24"/>
          <w:szCs w:val="24"/>
        </w:rPr>
        <w:t xml:space="preserve"> </w:t>
      </w:r>
      <w:r w:rsidR="00541D25" w:rsidRPr="006C5C21">
        <w:rPr>
          <w:rFonts w:ascii="Book Antiqua" w:eastAsia="Times New Roman" w:hAnsi="Book Antiqua" w:cstheme="minorHAnsi"/>
          <w:sz w:val="24"/>
          <w:szCs w:val="24"/>
        </w:rPr>
        <w:t>discharge</w:t>
      </w:r>
      <w:r w:rsidR="007C7702" w:rsidRPr="006C5C21">
        <w:rPr>
          <w:rFonts w:ascii="Book Antiqua" w:eastAsia="Times New Roman" w:hAnsi="Book Antiqua" w:cstheme="minorHAnsi"/>
          <w:sz w:val="24"/>
          <w:szCs w:val="24"/>
        </w:rPr>
        <w:t>d</w:t>
      </w:r>
      <w:r w:rsidR="00060265" w:rsidRPr="006C5C21">
        <w:rPr>
          <w:rFonts w:ascii="Book Antiqua" w:eastAsia="Times New Roman" w:hAnsi="Book Antiqua" w:cstheme="minorHAnsi"/>
          <w:sz w:val="24"/>
          <w:szCs w:val="24"/>
        </w:rPr>
        <w:t xml:space="preserve"> </w:t>
      </w:r>
      <w:r w:rsidR="00541D25" w:rsidRPr="006C5C21">
        <w:rPr>
          <w:rFonts w:ascii="Book Antiqua" w:eastAsia="Times New Roman" w:hAnsi="Book Antiqua" w:cstheme="minorHAnsi"/>
          <w:sz w:val="24"/>
          <w:szCs w:val="24"/>
        </w:rPr>
        <w:t xml:space="preserve">home </w:t>
      </w:r>
      <w:r w:rsidR="00060265" w:rsidRPr="006C5C21">
        <w:rPr>
          <w:rFonts w:ascii="Book Antiqua" w:eastAsia="Times New Roman" w:hAnsi="Book Antiqua" w:cstheme="minorHAnsi"/>
          <w:sz w:val="24"/>
          <w:szCs w:val="24"/>
        </w:rPr>
        <w:t xml:space="preserve">on catheter. </w:t>
      </w:r>
      <w:r w:rsidR="00D84ACC" w:rsidRPr="006C5C21">
        <w:rPr>
          <w:rFonts w:ascii="Book Antiqua" w:eastAsia="Times New Roman" w:hAnsi="Book Antiqua" w:cstheme="minorHAnsi"/>
          <w:sz w:val="24"/>
          <w:szCs w:val="24"/>
        </w:rPr>
        <w:t xml:space="preserve">There was no mortality. </w:t>
      </w:r>
      <w:r w:rsidR="00060265" w:rsidRPr="006C5C21">
        <w:rPr>
          <w:rFonts w:ascii="Book Antiqua" w:eastAsia="Times New Roman" w:hAnsi="Book Antiqua" w:cstheme="minorHAnsi"/>
          <w:sz w:val="24"/>
          <w:szCs w:val="24"/>
        </w:rPr>
        <w:t xml:space="preserve">There were no incidental </w:t>
      </w:r>
      <w:r w:rsidR="00491156" w:rsidRPr="006C5C21">
        <w:rPr>
          <w:rFonts w:ascii="Book Antiqua" w:eastAsia="Times New Roman" w:hAnsi="Book Antiqua" w:cstheme="minorHAnsi"/>
          <w:sz w:val="24"/>
          <w:szCs w:val="24"/>
        </w:rPr>
        <w:t xml:space="preserve">prostate </w:t>
      </w:r>
      <w:r w:rsidR="00060265" w:rsidRPr="006C5C21">
        <w:rPr>
          <w:rFonts w:ascii="Book Antiqua" w:eastAsia="Times New Roman" w:hAnsi="Book Antiqua" w:cstheme="minorHAnsi"/>
          <w:sz w:val="24"/>
          <w:szCs w:val="24"/>
        </w:rPr>
        <w:t xml:space="preserve">carcinomas. Follow up period is currently </w:t>
      </w:r>
      <w:r w:rsidR="001A1243" w:rsidRPr="006C5C21">
        <w:rPr>
          <w:rFonts w:ascii="Book Antiqua" w:hAnsi="Book Antiqua" w:cstheme="minorHAnsi"/>
          <w:sz w:val="24"/>
          <w:szCs w:val="24"/>
        </w:rPr>
        <w:t>7.13</w:t>
      </w:r>
      <w:r w:rsidR="00A026CE" w:rsidRPr="006C5C21">
        <w:rPr>
          <w:rFonts w:ascii="Book Antiqua" w:hAnsi="Book Antiqua" w:cstheme="minorHAnsi" w:hint="eastAsia"/>
          <w:sz w:val="24"/>
          <w:szCs w:val="24"/>
          <w:lang w:eastAsia="zh-CN"/>
        </w:rPr>
        <w:t xml:space="preserve"> </w:t>
      </w:r>
      <w:r w:rsidR="001A1243" w:rsidRPr="006C5C21">
        <w:rPr>
          <w:rFonts w:ascii="Book Antiqua" w:hAnsi="Book Antiqua" w:cstheme="minorHAnsi"/>
          <w:sz w:val="24"/>
          <w:szCs w:val="24"/>
        </w:rPr>
        <w:t>(±</w:t>
      </w:r>
      <w:r w:rsidR="00A026CE" w:rsidRPr="006C5C21">
        <w:rPr>
          <w:rFonts w:ascii="Book Antiqua" w:hAnsi="Book Antiqua" w:cstheme="minorHAnsi" w:hint="eastAsia"/>
          <w:sz w:val="24"/>
          <w:szCs w:val="24"/>
          <w:lang w:eastAsia="zh-CN"/>
        </w:rPr>
        <w:t xml:space="preserve"> </w:t>
      </w:r>
      <w:r w:rsidR="001A1243" w:rsidRPr="006C5C21">
        <w:rPr>
          <w:rFonts w:ascii="Book Antiqua" w:hAnsi="Book Antiqua" w:cstheme="minorHAnsi"/>
          <w:sz w:val="24"/>
          <w:szCs w:val="24"/>
        </w:rPr>
        <w:t>1.91)</w:t>
      </w:r>
      <w:r w:rsidR="00A026CE" w:rsidRPr="006C5C21">
        <w:rPr>
          <w:rFonts w:ascii="Book Antiqua" w:hAnsi="Book Antiqua" w:cstheme="minorHAnsi" w:hint="eastAsia"/>
          <w:sz w:val="24"/>
          <w:szCs w:val="24"/>
          <w:lang w:eastAsia="zh-CN"/>
        </w:rPr>
        <w:t xml:space="preserve"> </w:t>
      </w:r>
      <w:r w:rsidR="001A1243" w:rsidRPr="006C5C21">
        <w:rPr>
          <w:rFonts w:ascii="Book Antiqua" w:hAnsi="Book Antiqua" w:cstheme="minorHAnsi"/>
          <w:sz w:val="24"/>
          <w:szCs w:val="24"/>
        </w:rPr>
        <w:t>mo.</w:t>
      </w:r>
    </w:p>
    <w:p w:rsidR="00D84ACC" w:rsidRPr="006C5C21" w:rsidRDefault="00D84ACC" w:rsidP="000D3D42">
      <w:pPr>
        <w:spacing w:after="0" w:line="360" w:lineRule="auto"/>
        <w:jc w:val="both"/>
        <w:rPr>
          <w:rFonts w:ascii="Book Antiqua" w:eastAsia="Times New Roman" w:hAnsi="Book Antiqua" w:cstheme="minorHAnsi"/>
          <w:sz w:val="24"/>
          <w:szCs w:val="24"/>
        </w:rPr>
      </w:pPr>
    </w:p>
    <w:p w:rsidR="0032462F" w:rsidRPr="006C5C21" w:rsidRDefault="00A026CE" w:rsidP="000D3D42">
      <w:pPr>
        <w:spacing w:after="0" w:line="360" w:lineRule="auto"/>
        <w:jc w:val="both"/>
        <w:rPr>
          <w:rFonts w:ascii="Book Antiqua" w:hAnsi="Book Antiqua"/>
          <w:b/>
          <w:sz w:val="24"/>
          <w:szCs w:val="24"/>
        </w:rPr>
      </w:pPr>
      <w:r w:rsidRPr="006C5C21">
        <w:rPr>
          <w:rFonts w:ascii="Book Antiqua" w:hAnsi="Book Antiqua"/>
          <w:b/>
          <w:sz w:val="24"/>
          <w:szCs w:val="24"/>
        </w:rPr>
        <w:t>DISCUSSION</w:t>
      </w:r>
    </w:p>
    <w:p w:rsidR="0032462F" w:rsidRPr="006C5C21" w:rsidRDefault="0032462F" w:rsidP="000D3D42">
      <w:pPr>
        <w:spacing w:after="0" w:line="360" w:lineRule="auto"/>
        <w:jc w:val="both"/>
        <w:rPr>
          <w:rFonts w:ascii="Book Antiqua" w:hAnsi="Book Antiqua" w:cstheme="minorHAnsi"/>
          <w:sz w:val="24"/>
          <w:szCs w:val="24"/>
        </w:rPr>
      </w:pPr>
      <w:r w:rsidRPr="006C5C21">
        <w:rPr>
          <w:rFonts w:ascii="Book Antiqua" w:hAnsi="Book Antiqua" w:cstheme="minorHAnsi"/>
          <w:sz w:val="24"/>
          <w:szCs w:val="24"/>
        </w:rPr>
        <w:t>There has been a paradigm shift in the management of benign prostatic hyperplasia</w:t>
      </w:r>
      <w:r w:rsidR="00A026CE"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(BPH) in the last</w:t>
      </w:r>
      <w:r w:rsidR="00A07F60" w:rsidRPr="006C5C21">
        <w:rPr>
          <w:rFonts w:ascii="Book Antiqua" w:hAnsi="Book Antiqua" w:cstheme="minorHAnsi"/>
          <w:sz w:val="24"/>
          <w:szCs w:val="24"/>
        </w:rPr>
        <w:t xml:space="preserve"> four</w:t>
      </w:r>
      <w:r w:rsidRPr="006C5C21">
        <w:rPr>
          <w:rFonts w:ascii="Book Antiqua" w:hAnsi="Book Antiqua" w:cstheme="minorHAnsi"/>
          <w:sz w:val="24"/>
          <w:szCs w:val="24"/>
        </w:rPr>
        <w:t xml:space="preserve"> decades towards less invasive procedures such as TURP</w:t>
      </w:r>
      <w:r w:rsidR="00B24D65" w:rsidRPr="006C5C21">
        <w:rPr>
          <w:rFonts w:ascii="Book Antiqua" w:hAnsi="Book Antiqua" w:cstheme="minorHAnsi"/>
          <w:sz w:val="24"/>
          <w:szCs w:val="24"/>
          <w:vertAlign w:val="superscript"/>
        </w:rPr>
        <w:t>[1]</w:t>
      </w:r>
      <w:r w:rsidRPr="006C5C21">
        <w:rPr>
          <w:rFonts w:ascii="Book Antiqua" w:hAnsi="Book Antiqua" w:cstheme="minorHAnsi"/>
          <w:sz w:val="24"/>
          <w:szCs w:val="24"/>
        </w:rPr>
        <w:t xml:space="preserve"> and Laser prostatectomy</w:t>
      </w:r>
      <w:r w:rsidR="00B24D65" w:rsidRPr="006C5C21">
        <w:rPr>
          <w:rFonts w:ascii="Book Antiqua" w:hAnsi="Book Antiqua" w:cstheme="minorHAnsi"/>
          <w:sz w:val="24"/>
          <w:szCs w:val="24"/>
          <w:vertAlign w:val="superscript"/>
        </w:rPr>
        <w:t>[2]</w:t>
      </w:r>
      <w:r w:rsidR="005A4C6F" w:rsidRPr="006C5C21">
        <w:rPr>
          <w:rFonts w:ascii="Book Antiqua" w:hAnsi="Book Antiqua" w:cstheme="minorHAnsi"/>
          <w:sz w:val="24"/>
          <w:szCs w:val="24"/>
        </w:rPr>
        <w:t>,</w:t>
      </w:r>
      <w:r w:rsidR="00A026CE"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especially for prostates less than 80-100</w:t>
      </w:r>
      <w:r w:rsidR="00A026CE"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g. In the developed world these minimally invasive transurethral procedures account for most of the procedures,</w:t>
      </w:r>
      <w:r w:rsidR="00A665B2" w:rsidRPr="006C5C21">
        <w:rPr>
          <w:rFonts w:ascii="Book Antiqua" w:hAnsi="Book Antiqua" w:cstheme="minorHAnsi"/>
          <w:sz w:val="24"/>
          <w:szCs w:val="24"/>
        </w:rPr>
        <w:t xml:space="preserve"> </w:t>
      </w:r>
      <w:r w:rsidRPr="006C5C21">
        <w:rPr>
          <w:rFonts w:ascii="Book Antiqua" w:hAnsi="Book Antiqua" w:cstheme="minorHAnsi"/>
          <w:sz w:val="24"/>
          <w:szCs w:val="24"/>
        </w:rPr>
        <w:t xml:space="preserve">while open </w:t>
      </w:r>
      <w:proofErr w:type="spellStart"/>
      <w:r w:rsidRPr="006C5C21">
        <w:rPr>
          <w:rFonts w:ascii="Book Antiqua" w:hAnsi="Book Antiqua" w:cstheme="minorHAnsi"/>
          <w:sz w:val="24"/>
          <w:szCs w:val="24"/>
        </w:rPr>
        <w:t>suprapubic</w:t>
      </w:r>
      <w:proofErr w:type="spellEnd"/>
      <w:r w:rsidRPr="006C5C21">
        <w:rPr>
          <w:rFonts w:ascii="Book Antiqua" w:hAnsi="Book Antiqua" w:cstheme="minorHAnsi"/>
          <w:sz w:val="24"/>
          <w:szCs w:val="24"/>
        </w:rPr>
        <w:t xml:space="preserve"> prostatectomy</w:t>
      </w:r>
      <w:r w:rsidR="00A026CE"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(OSP) accounts for only 3</w:t>
      </w:r>
      <w:r w:rsidR="00A026CE" w:rsidRPr="006C5C21">
        <w:rPr>
          <w:rFonts w:ascii="Book Antiqua" w:hAnsi="Book Antiqua" w:cstheme="minorHAnsi" w:hint="eastAsia"/>
          <w:sz w:val="24"/>
          <w:szCs w:val="24"/>
          <w:lang w:eastAsia="zh-CN"/>
        </w:rPr>
        <w:t>%</w:t>
      </w:r>
      <w:r w:rsidRPr="006C5C21">
        <w:rPr>
          <w:rFonts w:ascii="Book Antiqua" w:hAnsi="Book Antiqua" w:cstheme="minorHAnsi"/>
          <w:sz w:val="24"/>
          <w:szCs w:val="24"/>
        </w:rPr>
        <w:t>-40% of procedures</w:t>
      </w:r>
      <w:r w:rsidR="00B24D65" w:rsidRPr="006C5C21">
        <w:rPr>
          <w:rFonts w:ascii="Book Antiqua" w:hAnsi="Book Antiqua" w:cstheme="minorHAnsi"/>
          <w:sz w:val="24"/>
          <w:szCs w:val="24"/>
          <w:vertAlign w:val="superscript"/>
        </w:rPr>
        <w:t>[</w:t>
      </w:r>
      <w:r w:rsidR="002F0856" w:rsidRPr="006C5C21">
        <w:rPr>
          <w:rFonts w:ascii="Book Antiqua" w:hAnsi="Book Antiqua" w:cstheme="minorHAnsi"/>
          <w:sz w:val="24"/>
          <w:szCs w:val="24"/>
          <w:vertAlign w:val="superscript"/>
        </w:rPr>
        <w:t>3</w:t>
      </w:r>
      <w:r w:rsidR="00B24D65" w:rsidRPr="006C5C21">
        <w:rPr>
          <w:rFonts w:ascii="Book Antiqua" w:hAnsi="Book Antiqua" w:cstheme="minorHAnsi"/>
          <w:sz w:val="24"/>
          <w:szCs w:val="24"/>
          <w:vertAlign w:val="superscript"/>
        </w:rPr>
        <w:t>,2</w:t>
      </w:r>
      <w:r w:rsidR="0060566B" w:rsidRPr="006C5C21">
        <w:rPr>
          <w:rFonts w:ascii="Book Antiqua" w:hAnsi="Book Antiqua" w:cstheme="minorHAnsi"/>
          <w:sz w:val="24"/>
          <w:szCs w:val="24"/>
          <w:vertAlign w:val="superscript"/>
        </w:rPr>
        <w:t>3</w:t>
      </w:r>
      <w:r w:rsidR="00B24D65" w:rsidRPr="006C5C21">
        <w:rPr>
          <w:rFonts w:ascii="Book Antiqua" w:hAnsi="Book Antiqua" w:cstheme="minorHAnsi"/>
          <w:sz w:val="24"/>
          <w:szCs w:val="24"/>
          <w:vertAlign w:val="superscript"/>
        </w:rPr>
        <w:t>]</w:t>
      </w:r>
      <w:r w:rsidR="00A665B2" w:rsidRPr="006C5C21">
        <w:rPr>
          <w:rFonts w:ascii="Book Antiqua" w:hAnsi="Book Antiqua" w:cstheme="minorHAnsi"/>
          <w:sz w:val="24"/>
          <w:szCs w:val="24"/>
        </w:rPr>
        <w:t>.</w:t>
      </w:r>
      <w:r w:rsidR="00A026CE"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 xml:space="preserve">The reverse is the case in the developing world largely because of absence of skilled manpower and technology for minimally invasive transurethral </w:t>
      </w:r>
      <w:proofErr w:type="gramStart"/>
      <w:r w:rsidRPr="006C5C21">
        <w:rPr>
          <w:rFonts w:ascii="Book Antiqua" w:hAnsi="Book Antiqua" w:cstheme="minorHAnsi"/>
          <w:sz w:val="24"/>
          <w:szCs w:val="24"/>
        </w:rPr>
        <w:t>procedures</w:t>
      </w:r>
      <w:r w:rsidR="00B24D65" w:rsidRPr="006C5C21">
        <w:rPr>
          <w:rFonts w:ascii="Book Antiqua" w:hAnsi="Book Antiqua" w:cstheme="minorHAnsi"/>
          <w:sz w:val="24"/>
          <w:szCs w:val="24"/>
          <w:vertAlign w:val="superscript"/>
        </w:rPr>
        <w:t>[</w:t>
      </w:r>
      <w:proofErr w:type="gramEnd"/>
      <w:r w:rsidR="002F0856" w:rsidRPr="006C5C21">
        <w:rPr>
          <w:rFonts w:ascii="Book Antiqua" w:hAnsi="Book Antiqua" w:cstheme="minorHAnsi"/>
          <w:sz w:val="24"/>
          <w:szCs w:val="24"/>
          <w:vertAlign w:val="superscript"/>
        </w:rPr>
        <w:t>7</w:t>
      </w:r>
      <w:r w:rsidR="00B24D65" w:rsidRPr="006C5C21">
        <w:rPr>
          <w:rFonts w:ascii="Book Antiqua" w:hAnsi="Book Antiqua" w:cstheme="minorHAnsi"/>
          <w:sz w:val="24"/>
          <w:szCs w:val="24"/>
          <w:vertAlign w:val="superscript"/>
        </w:rPr>
        <w:t>]</w:t>
      </w:r>
      <w:r w:rsidRPr="006C5C21">
        <w:rPr>
          <w:rFonts w:ascii="Book Antiqua" w:hAnsi="Book Antiqua" w:cstheme="minorHAnsi"/>
          <w:sz w:val="24"/>
          <w:szCs w:val="24"/>
        </w:rPr>
        <w:t>.</w:t>
      </w:r>
      <w:r w:rsidR="00A026CE" w:rsidRPr="006C5C21">
        <w:rPr>
          <w:rFonts w:ascii="Book Antiqua" w:hAnsi="Book Antiqua" w:cstheme="minorHAnsi" w:hint="eastAsia"/>
          <w:sz w:val="24"/>
          <w:szCs w:val="24"/>
          <w:lang w:eastAsia="zh-CN"/>
        </w:rPr>
        <w:t xml:space="preserve"> </w:t>
      </w:r>
      <w:r w:rsidR="007D2363" w:rsidRPr="006C5C21">
        <w:rPr>
          <w:rFonts w:ascii="Book Antiqua" w:hAnsi="Book Antiqua" w:cstheme="minorHAnsi"/>
          <w:sz w:val="24"/>
          <w:szCs w:val="24"/>
        </w:rPr>
        <w:t>It has also been noted that</w:t>
      </w:r>
      <w:r w:rsidRPr="006C5C21">
        <w:rPr>
          <w:rFonts w:ascii="Book Antiqua" w:hAnsi="Book Antiqua" w:cstheme="minorHAnsi"/>
          <w:sz w:val="24"/>
          <w:szCs w:val="24"/>
        </w:rPr>
        <w:t xml:space="preserve"> more and more patients are presenting these days with prostates in the 80 to 100 g range because of the increasing use of medical treatment or watchful </w:t>
      </w:r>
      <w:proofErr w:type="gramStart"/>
      <w:r w:rsidRPr="006C5C21">
        <w:rPr>
          <w:rFonts w:ascii="Book Antiqua" w:hAnsi="Book Antiqua" w:cstheme="minorHAnsi"/>
          <w:sz w:val="24"/>
          <w:szCs w:val="24"/>
        </w:rPr>
        <w:t>waiting</w:t>
      </w:r>
      <w:r w:rsidR="00B24D65" w:rsidRPr="006C5C21">
        <w:rPr>
          <w:rFonts w:ascii="Book Antiqua" w:hAnsi="Book Antiqua" w:cstheme="minorHAnsi"/>
          <w:sz w:val="24"/>
          <w:szCs w:val="24"/>
          <w:vertAlign w:val="superscript"/>
        </w:rPr>
        <w:t>[</w:t>
      </w:r>
      <w:proofErr w:type="gramEnd"/>
      <w:r w:rsidR="00B24D65" w:rsidRPr="006C5C21">
        <w:rPr>
          <w:rFonts w:ascii="Book Antiqua" w:hAnsi="Book Antiqua" w:cstheme="minorHAnsi"/>
          <w:sz w:val="24"/>
          <w:szCs w:val="24"/>
          <w:vertAlign w:val="superscript"/>
        </w:rPr>
        <w:t>2</w:t>
      </w:r>
      <w:r w:rsidR="00731DAB" w:rsidRPr="006C5C21">
        <w:rPr>
          <w:rFonts w:ascii="Book Antiqua" w:hAnsi="Book Antiqua" w:cstheme="minorHAnsi" w:hint="eastAsia"/>
          <w:sz w:val="24"/>
          <w:szCs w:val="24"/>
          <w:vertAlign w:val="superscript"/>
          <w:lang w:eastAsia="zh-CN"/>
        </w:rPr>
        <w:t>,23</w:t>
      </w:r>
      <w:r w:rsidR="00B24D65" w:rsidRPr="006C5C21">
        <w:rPr>
          <w:rFonts w:ascii="Book Antiqua" w:hAnsi="Book Antiqua" w:cstheme="minorHAnsi"/>
          <w:sz w:val="24"/>
          <w:szCs w:val="24"/>
          <w:vertAlign w:val="superscript"/>
        </w:rPr>
        <w:t>]</w:t>
      </w:r>
      <w:r w:rsidRPr="006C5C21">
        <w:rPr>
          <w:rFonts w:ascii="Book Antiqua" w:hAnsi="Book Antiqua" w:cstheme="minorHAnsi"/>
          <w:sz w:val="24"/>
          <w:szCs w:val="24"/>
        </w:rPr>
        <w:t xml:space="preserve">. Thus there will always be a place for OSP whether in the developed or developing world. While OSP is more invasive and requires an </w:t>
      </w:r>
      <w:r w:rsidRPr="006C5C21">
        <w:rPr>
          <w:rFonts w:ascii="Book Antiqua" w:hAnsi="Book Antiqua" w:cstheme="minorHAnsi"/>
          <w:sz w:val="24"/>
          <w:szCs w:val="24"/>
        </w:rPr>
        <w:lastRenderedPageBreak/>
        <w:t xml:space="preserve">abdominal incision with subsequently longer hospitalization and convalescence than transurethral techniques, it results in an excellent functional outcome and low reoperation </w:t>
      </w:r>
      <w:proofErr w:type="gramStart"/>
      <w:r w:rsidRPr="006C5C21">
        <w:rPr>
          <w:rFonts w:ascii="Book Antiqua" w:hAnsi="Book Antiqua" w:cstheme="minorHAnsi"/>
          <w:sz w:val="24"/>
          <w:szCs w:val="24"/>
        </w:rPr>
        <w:t>rates</w:t>
      </w:r>
      <w:r w:rsidR="00B24D65" w:rsidRPr="006C5C21">
        <w:rPr>
          <w:rFonts w:ascii="Book Antiqua" w:hAnsi="Book Antiqua" w:cstheme="minorHAnsi"/>
          <w:sz w:val="24"/>
          <w:szCs w:val="24"/>
          <w:vertAlign w:val="superscript"/>
        </w:rPr>
        <w:t>[</w:t>
      </w:r>
      <w:proofErr w:type="gramEnd"/>
      <w:r w:rsidR="002F0856" w:rsidRPr="006C5C21">
        <w:rPr>
          <w:rFonts w:ascii="Book Antiqua" w:hAnsi="Book Antiqua" w:cstheme="minorHAnsi"/>
          <w:sz w:val="24"/>
          <w:szCs w:val="24"/>
          <w:vertAlign w:val="superscript"/>
        </w:rPr>
        <w:t>3</w:t>
      </w:r>
      <w:r w:rsidR="00B24D65" w:rsidRPr="006C5C21">
        <w:rPr>
          <w:rFonts w:ascii="Book Antiqua" w:hAnsi="Book Antiqua" w:cstheme="minorHAnsi"/>
          <w:sz w:val="24"/>
          <w:szCs w:val="24"/>
          <w:vertAlign w:val="superscript"/>
        </w:rPr>
        <w:t>,1</w:t>
      </w:r>
      <w:r w:rsidR="002F0856" w:rsidRPr="006C5C21">
        <w:rPr>
          <w:rFonts w:ascii="Book Antiqua" w:hAnsi="Book Antiqua" w:cstheme="minorHAnsi"/>
          <w:sz w:val="24"/>
          <w:szCs w:val="24"/>
          <w:vertAlign w:val="superscript"/>
        </w:rPr>
        <w:t>8</w:t>
      </w:r>
      <w:r w:rsidR="00B24D65" w:rsidRPr="006C5C21">
        <w:rPr>
          <w:rFonts w:ascii="Book Antiqua" w:hAnsi="Book Antiqua" w:cstheme="minorHAnsi"/>
          <w:sz w:val="24"/>
          <w:szCs w:val="24"/>
          <w:vertAlign w:val="superscript"/>
        </w:rPr>
        <w:t>,2</w:t>
      </w:r>
      <w:r w:rsidR="0060566B" w:rsidRPr="006C5C21">
        <w:rPr>
          <w:rFonts w:ascii="Book Antiqua" w:hAnsi="Book Antiqua" w:cstheme="minorHAnsi"/>
          <w:sz w:val="24"/>
          <w:szCs w:val="24"/>
          <w:vertAlign w:val="superscript"/>
        </w:rPr>
        <w:t>4</w:t>
      </w:r>
      <w:r w:rsidR="00B24D65" w:rsidRPr="006C5C21">
        <w:rPr>
          <w:rFonts w:ascii="Book Antiqua" w:hAnsi="Book Antiqua" w:cstheme="minorHAnsi"/>
          <w:sz w:val="24"/>
          <w:szCs w:val="24"/>
          <w:vertAlign w:val="superscript"/>
        </w:rPr>
        <w:t>]</w:t>
      </w:r>
      <w:r w:rsidRPr="006C5C21">
        <w:rPr>
          <w:rFonts w:ascii="Book Antiqua" w:hAnsi="Book Antiqua" w:cstheme="minorHAnsi"/>
          <w:sz w:val="24"/>
          <w:szCs w:val="24"/>
        </w:rPr>
        <w:t>.</w:t>
      </w:r>
    </w:p>
    <w:p w:rsidR="0032462F" w:rsidRPr="006C5C21" w:rsidRDefault="0032462F" w:rsidP="004807F0">
      <w:pPr>
        <w:spacing w:after="0" w:line="360" w:lineRule="auto"/>
        <w:ind w:firstLineChars="100" w:firstLine="240"/>
        <w:jc w:val="both"/>
        <w:rPr>
          <w:rFonts w:ascii="Book Antiqua" w:hAnsi="Book Antiqua" w:cstheme="minorHAnsi"/>
          <w:sz w:val="24"/>
          <w:szCs w:val="24"/>
        </w:rPr>
      </w:pPr>
      <w:r w:rsidRPr="006C5C21">
        <w:rPr>
          <w:rFonts w:ascii="Book Antiqua" w:eastAsia="Times New Roman" w:hAnsi="Book Antiqua" w:cstheme="minorHAnsi"/>
          <w:sz w:val="24"/>
          <w:szCs w:val="24"/>
        </w:rPr>
        <w:t>Morbidity and mortality after OSP is closely tied to the problem of clot retention</w:t>
      </w:r>
      <w:r w:rsidR="00101FF4" w:rsidRPr="006C5C21">
        <w:rPr>
          <w:rFonts w:ascii="Book Antiqua" w:eastAsia="Times New Roman" w:hAnsi="Book Antiqua" w:cstheme="minorHAnsi"/>
          <w:sz w:val="24"/>
          <w:szCs w:val="24"/>
        </w:rPr>
        <w:t xml:space="preserve"> and adequacy of bladder </w:t>
      </w:r>
      <w:proofErr w:type="gramStart"/>
      <w:r w:rsidR="00101FF4" w:rsidRPr="006C5C21">
        <w:rPr>
          <w:rFonts w:ascii="Book Antiqua" w:eastAsia="Times New Roman" w:hAnsi="Book Antiqua" w:cstheme="minorHAnsi"/>
          <w:sz w:val="24"/>
          <w:szCs w:val="24"/>
        </w:rPr>
        <w:t>drainage</w:t>
      </w:r>
      <w:r w:rsidR="00B24D65" w:rsidRPr="006C5C21">
        <w:rPr>
          <w:rFonts w:ascii="Book Antiqua" w:hAnsi="Book Antiqua" w:cstheme="minorHAnsi"/>
          <w:sz w:val="24"/>
          <w:szCs w:val="24"/>
          <w:vertAlign w:val="superscript"/>
        </w:rPr>
        <w:t>[</w:t>
      </w:r>
      <w:proofErr w:type="gramEnd"/>
      <w:r w:rsidR="002F0856" w:rsidRPr="006C5C21">
        <w:rPr>
          <w:rFonts w:ascii="Book Antiqua" w:hAnsi="Book Antiqua" w:cstheme="minorHAnsi"/>
          <w:sz w:val="24"/>
          <w:szCs w:val="24"/>
          <w:vertAlign w:val="superscript"/>
        </w:rPr>
        <w:t>8</w:t>
      </w:r>
      <w:r w:rsidR="00B24D65" w:rsidRPr="006C5C21">
        <w:rPr>
          <w:rFonts w:ascii="Book Antiqua" w:hAnsi="Book Antiqua" w:cstheme="minorHAnsi"/>
          <w:sz w:val="24"/>
          <w:szCs w:val="24"/>
          <w:vertAlign w:val="superscript"/>
        </w:rPr>
        <w:t>,1</w:t>
      </w:r>
      <w:r w:rsidR="002F0856" w:rsidRPr="006C5C21">
        <w:rPr>
          <w:rFonts w:ascii="Book Antiqua" w:hAnsi="Book Antiqua" w:cstheme="minorHAnsi"/>
          <w:sz w:val="24"/>
          <w:szCs w:val="24"/>
          <w:vertAlign w:val="superscript"/>
        </w:rPr>
        <w:t>1</w:t>
      </w:r>
      <w:r w:rsidR="00B24D65" w:rsidRPr="006C5C21">
        <w:rPr>
          <w:rFonts w:ascii="Book Antiqua" w:hAnsi="Book Antiqua" w:cstheme="minorHAnsi"/>
          <w:sz w:val="24"/>
          <w:szCs w:val="24"/>
          <w:vertAlign w:val="superscript"/>
        </w:rPr>
        <w:t>]</w:t>
      </w:r>
      <w:r w:rsidR="00101FF4" w:rsidRPr="006C5C21">
        <w:rPr>
          <w:rFonts w:ascii="Book Antiqua" w:hAnsi="Book Antiqua" w:cstheme="minorHAnsi"/>
          <w:sz w:val="24"/>
          <w:szCs w:val="24"/>
        </w:rPr>
        <w:t>.</w:t>
      </w:r>
      <w:r w:rsidRPr="006C5C21">
        <w:rPr>
          <w:rFonts w:ascii="Book Antiqua" w:hAnsi="Book Antiqua" w:cstheme="minorHAnsi"/>
          <w:sz w:val="24"/>
          <w:szCs w:val="24"/>
        </w:rPr>
        <w:t xml:space="preserve"> Clot retention if left untreated, can lead to severe pain, tachycardia, azotemia, hypertension and bladder </w:t>
      </w:r>
      <w:proofErr w:type="gramStart"/>
      <w:r w:rsidRPr="006C5C21">
        <w:rPr>
          <w:rFonts w:ascii="Book Antiqua" w:hAnsi="Book Antiqua" w:cstheme="minorHAnsi"/>
          <w:sz w:val="24"/>
          <w:szCs w:val="24"/>
        </w:rPr>
        <w:t>rupture</w:t>
      </w:r>
      <w:r w:rsidR="00B24D65" w:rsidRPr="006C5C21">
        <w:rPr>
          <w:rFonts w:ascii="Book Antiqua" w:hAnsi="Book Antiqua" w:cstheme="minorHAnsi"/>
          <w:sz w:val="24"/>
          <w:szCs w:val="24"/>
          <w:vertAlign w:val="superscript"/>
        </w:rPr>
        <w:t>[</w:t>
      </w:r>
      <w:proofErr w:type="gramEnd"/>
      <w:r w:rsidR="00813125" w:rsidRPr="006C5C21">
        <w:rPr>
          <w:rFonts w:ascii="Book Antiqua" w:hAnsi="Book Antiqua" w:cstheme="minorHAnsi" w:hint="eastAsia"/>
          <w:sz w:val="24"/>
          <w:szCs w:val="24"/>
          <w:vertAlign w:val="superscript"/>
          <w:lang w:eastAsia="zh-CN"/>
        </w:rPr>
        <w:t>14,</w:t>
      </w:r>
      <w:r w:rsidR="00B24D65" w:rsidRPr="006C5C21">
        <w:rPr>
          <w:rFonts w:ascii="Book Antiqua" w:hAnsi="Book Antiqua" w:cstheme="minorHAnsi"/>
          <w:sz w:val="24"/>
          <w:szCs w:val="24"/>
          <w:vertAlign w:val="superscript"/>
        </w:rPr>
        <w:t>2</w:t>
      </w:r>
      <w:r w:rsidR="0060566B" w:rsidRPr="006C5C21">
        <w:rPr>
          <w:rFonts w:ascii="Book Antiqua" w:hAnsi="Book Antiqua" w:cstheme="minorHAnsi"/>
          <w:sz w:val="24"/>
          <w:szCs w:val="24"/>
          <w:vertAlign w:val="superscript"/>
        </w:rPr>
        <w:t>5</w:t>
      </w:r>
      <w:r w:rsidR="00B24D65" w:rsidRPr="006C5C21">
        <w:rPr>
          <w:rFonts w:ascii="Book Antiqua" w:hAnsi="Book Antiqua" w:cstheme="minorHAnsi"/>
          <w:sz w:val="24"/>
          <w:szCs w:val="24"/>
          <w:vertAlign w:val="superscript"/>
        </w:rPr>
        <w:t>]</w:t>
      </w:r>
      <w:r w:rsidRPr="006C5C21">
        <w:rPr>
          <w:rFonts w:ascii="Book Antiqua" w:hAnsi="Book Antiqua" w:cstheme="minorHAnsi"/>
          <w:sz w:val="24"/>
          <w:szCs w:val="24"/>
        </w:rPr>
        <w:t>.</w:t>
      </w:r>
    </w:p>
    <w:p w:rsidR="0032462F" w:rsidRPr="006C5C21" w:rsidRDefault="0032462F" w:rsidP="004807F0">
      <w:pPr>
        <w:spacing w:after="0" w:line="360" w:lineRule="auto"/>
        <w:ind w:firstLineChars="100" w:firstLine="240"/>
        <w:jc w:val="both"/>
        <w:rPr>
          <w:rFonts w:ascii="Book Antiqua" w:eastAsia="Times New Roman" w:hAnsi="Book Antiqua" w:cs="Times New Roman"/>
          <w:sz w:val="24"/>
          <w:szCs w:val="24"/>
        </w:rPr>
      </w:pPr>
      <w:r w:rsidRPr="006C5C21">
        <w:rPr>
          <w:rFonts w:ascii="Book Antiqua" w:hAnsi="Book Antiqua" w:cstheme="minorHAnsi"/>
          <w:sz w:val="24"/>
          <w:szCs w:val="24"/>
        </w:rPr>
        <w:t xml:space="preserve">Traditionally </w:t>
      </w:r>
      <w:r w:rsidR="00101FF4" w:rsidRPr="006C5C21">
        <w:rPr>
          <w:rFonts w:ascii="Book Antiqua" w:hAnsi="Book Antiqua" w:cstheme="minorHAnsi"/>
          <w:sz w:val="24"/>
          <w:szCs w:val="24"/>
        </w:rPr>
        <w:t>effective drainage of the bladder and prevention of clot retention</w:t>
      </w:r>
      <w:r w:rsidR="000B4E8A" w:rsidRPr="006C5C21">
        <w:rPr>
          <w:rFonts w:ascii="Book Antiqua" w:hAnsi="Book Antiqua" w:cstheme="minorHAnsi"/>
          <w:sz w:val="24"/>
          <w:szCs w:val="24"/>
        </w:rPr>
        <w:t xml:space="preserve"> after OSP </w:t>
      </w:r>
      <w:r w:rsidR="00101FF4" w:rsidRPr="006C5C21">
        <w:rPr>
          <w:rFonts w:ascii="Book Antiqua" w:hAnsi="Book Antiqua" w:cstheme="minorHAnsi"/>
          <w:sz w:val="24"/>
          <w:szCs w:val="24"/>
        </w:rPr>
        <w:t>has been by means of</w:t>
      </w:r>
      <w:r w:rsidRPr="006C5C21">
        <w:rPr>
          <w:rFonts w:ascii="Book Antiqua" w:eastAsia="Times New Roman" w:hAnsi="Book Antiqua" w:cstheme="minorHAnsi"/>
          <w:sz w:val="24"/>
          <w:szCs w:val="24"/>
        </w:rPr>
        <w:t xml:space="preserve"> continuous bladder irrigation</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(CBI) with normal saline through a 3 way urethral catheter</w:t>
      </w:r>
      <w:r w:rsidR="00B24D65" w:rsidRPr="006C5C21">
        <w:rPr>
          <w:rFonts w:ascii="Book Antiqua" w:hAnsi="Book Antiqua" w:cstheme="minorHAnsi"/>
          <w:sz w:val="24"/>
          <w:szCs w:val="24"/>
          <w:vertAlign w:val="superscript"/>
        </w:rPr>
        <w:t>[</w:t>
      </w:r>
      <w:r w:rsidR="004617BE" w:rsidRPr="006C5C21">
        <w:rPr>
          <w:rFonts w:ascii="Book Antiqua" w:hAnsi="Book Antiqua" w:cstheme="minorHAnsi"/>
          <w:sz w:val="24"/>
          <w:szCs w:val="24"/>
          <w:vertAlign w:val="superscript"/>
        </w:rPr>
        <w:t>1</w:t>
      </w:r>
      <w:r w:rsidR="00644776" w:rsidRPr="006C5C21">
        <w:rPr>
          <w:rFonts w:ascii="Book Antiqua" w:hAnsi="Book Antiqua" w:cstheme="minorHAnsi"/>
          <w:sz w:val="24"/>
          <w:szCs w:val="24"/>
          <w:vertAlign w:val="superscript"/>
        </w:rPr>
        <w:t>6</w:t>
      </w:r>
      <w:r w:rsidR="004617BE" w:rsidRPr="006C5C21">
        <w:rPr>
          <w:rFonts w:ascii="Book Antiqua" w:hAnsi="Book Antiqua" w:cstheme="minorHAnsi"/>
          <w:sz w:val="24"/>
          <w:szCs w:val="24"/>
          <w:vertAlign w:val="superscript"/>
        </w:rPr>
        <w:t>-1</w:t>
      </w:r>
      <w:r w:rsidR="00644776" w:rsidRPr="006C5C21">
        <w:rPr>
          <w:rFonts w:ascii="Book Antiqua" w:hAnsi="Book Antiqua" w:cstheme="minorHAnsi"/>
          <w:sz w:val="24"/>
          <w:szCs w:val="24"/>
          <w:vertAlign w:val="superscript"/>
        </w:rPr>
        <w:t>8</w:t>
      </w:r>
      <w:r w:rsidR="00B24D65" w:rsidRPr="006C5C21">
        <w:rPr>
          <w:rFonts w:ascii="Book Antiqua" w:hAnsi="Book Antiqua" w:cstheme="minorHAnsi"/>
          <w:sz w:val="24"/>
          <w:szCs w:val="24"/>
          <w:vertAlign w:val="superscript"/>
        </w:rPr>
        <w:t>]</w:t>
      </w:r>
      <w:r w:rsidRPr="006C5C21">
        <w:rPr>
          <w:rFonts w:ascii="Book Antiqua" w:eastAsia="Times New Roman" w:hAnsi="Book Antiqua" w:cstheme="minorHAnsi"/>
          <w:sz w:val="24"/>
          <w:szCs w:val="24"/>
        </w:rPr>
        <w:t xml:space="preserve"> or via a combination of 2</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 xml:space="preserve">way urethral catheter and a </w:t>
      </w:r>
      <w:r w:rsidR="000D3D42" w:rsidRPr="006C5C21">
        <w:rPr>
          <w:rFonts w:ascii="Book Antiqua" w:eastAsia="Times New Roman" w:hAnsi="Book Antiqua" w:cstheme="minorHAnsi"/>
          <w:sz w:val="24"/>
          <w:szCs w:val="24"/>
        </w:rPr>
        <w:t>SPC</w:t>
      </w:r>
      <w:r w:rsidR="00B24D65" w:rsidRPr="006C5C21">
        <w:rPr>
          <w:rFonts w:ascii="Book Antiqua" w:hAnsi="Book Antiqua" w:cstheme="minorHAnsi"/>
          <w:sz w:val="24"/>
          <w:szCs w:val="24"/>
          <w:vertAlign w:val="superscript"/>
        </w:rPr>
        <w:t>[</w:t>
      </w:r>
      <w:r w:rsidR="004617BE" w:rsidRPr="006C5C21">
        <w:rPr>
          <w:rFonts w:ascii="Book Antiqua" w:hAnsi="Book Antiqua" w:cstheme="minorHAnsi"/>
          <w:sz w:val="24"/>
          <w:szCs w:val="24"/>
          <w:vertAlign w:val="superscript"/>
        </w:rPr>
        <w:t>4,</w:t>
      </w:r>
      <w:r w:rsidR="00644776" w:rsidRPr="006C5C21">
        <w:rPr>
          <w:rFonts w:ascii="Book Antiqua" w:hAnsi="Book Antiqua" w:cstheme="minorHAnsi"/>
          <w:sz w:val="24"/>
          <w:szCs w:val="24"/>
          <w:vertAlign w:val="superscript"/>
        </w:rPr>
        <w:t>19</w:t>
      </w:r>
      <w:r w:rsidR="00B24D65" w:rsidRPr="006C5C21">
        <w:rPr>
          <w:rFonts w:ascii="Book Antiqua" w:hAnsi="Book Antiqua" w:cstheme="minorHAnsi"/>
          <w:sz w:val="24"/>
          <w:szCs w:val="24"/>
          <w:vertAlign w:val="superscript"/>
        </w:rPr>
        <w:t>]</w:t>
      </w:r>
      <w:r w:rsidR="00B24D65"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with or without manual evacuation of clots with the 60</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cc catheter tip syringe</w:t>
      </w:r>
      <w:r w:rsidR="008B36EE" w:rsidRPr="006C5C21">
        <w:rPr>
          <w:rFonts w:ascii="Book Antiqua" w:eastAsia="Times New Roman" w:hAnsi="Book Antiqua" w:cstheme="minorHAnsi"/>
          <w:sz w:val="24"/>
          <w:szCs w:val="24"/>
        </w:rPr>
        <w:t>.</w:t>
      </w:r>
      <w:r w:rsidR="004617BE"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There might be a resort to cystosc</w:t>
      </w:r>
      <w:r w:rsidR="004807F0" w:rsidRPr="006C5C21">
        <w:rPr>
          <w:rFonts w:ascii="Book Antiqua" w:eastAsia="Times New Roman" w:hAnsi="Book Antiqua" w:cstheme="minorHAnsi"/>
          <w:sz w:val="24"/>
          <w:szCs w:val="24"/>
        </w:rPr>
        <w:t>opic evacuation or outright re-</w:t>
      </w:r>
      <w:r w:rsidRPr="006C5C21">
        <w:rPr>
          <w:rFonts w:ascii="Book Antiqua" w:eastAsia="Times New Roman" w:hAnsi="Book Antiqua" w:cstheme="minorHAnsi"/>
          <w:sz w:val="24"/>
          <w:szCs w:val="24"/>
        </w:rPr>
        <w:t>exploration if the latter fails.</w:t>
      </w:r>
      <w:r w:rsidR="006F3617" w:rsidRPr="006C5C21">
        <w:rPr>
          <w:rFonts w:ascii="Book Antiqua" w:eastAsia="Times New Roman" w:hAnsi="Book Antiqua" w:cstheme="minorHAnsi"/>
          <w:sz w:val="24"/>
          <w:szCs w:val="24"/>
        </w:rPr>
        <w:t xml:space="preserve"> Some </w:t>
      </w:r>
      <w:proofErr w:type="gramStart"/>
      <w:r w:rsidR="006F3617" w:rsidRPr="006C5C21">
        <w:rPr>
          <w:rFonts w:ascii="Book Antiqua" w:eastAsia="Times New Roman" w:hAnsi="Book Antiqua" w:cstheme="minorHAnsi"/>
          <w:sz w:val="24"/>
          <w:szCs w:val="24"/>
        </w:rPr>
        <w:t>studies</w:t>
      </w:r>
      <w:r w:rsidR="008349FB" w:rsidRPr="006C5C21">
        <w:rPr>
          <w:rFonts w:ascii="Book Antiqua" w:eastAsia="Times New Roman" w:hAnsi="Book Antiqua" w:cstheme="minorHAnsi"/>
          <w:sz w:val="24"/>
          <w:szCs w:val="24"/>
          <w:vertAlign w:val="superscript"/>
        </w:rPr>
        <w:t>[</w:t>
      </w:r>
      <w:proofErr w:type="gramEnd"/>
      <w:r w:rsidR="008349FB" w:rsidRPr="006C5C21">
        <w:rPr>
          <w:rFonts w:ascii="Book Antiqua" w:eastAsia="Times New Roman" w:hAnsi="Book Antiqua" w:cstheme="minorHAnsi"/>
          <w:sz w:val="24"/>
          <w:szCs w:val="24"/>
          <w:vertAlign w:val="superscript"/>
        </w:rPr>
        <w:t>20,21]</w:t>
      </w:r>
      <w:r w:rsidR="006F3617" w:rsidRPr="006C5C21">
        <w:rPr>
          <w:rFonts w:ascii="Book Antiqua" w:eastAsia="Times New Roman" w:hAnsi="Book Antiqua" w:cstheme="minorHAnsi"/>
          <w:sz w:val="24"/>
          <w:szCs w:val="24"/>
        </w:rPr>
        <w:t xml:space="preserve"> have queried the need for CBI pointing out</w:t>
      </w:r>
      <w:r w:rsidR="008349FB" w:rsidRPr="006C5C21">
        <w:rPr>
          <w:rFonts w:ascii="Book Antiqua" w:eastAsia="Times New Roman" w:hAnsi="Book Antiqua" w:cstheme="minorHAnsi"/>
          <w:sz w:val="24"/>
          <w:szCs w:val="24"/>
        </w:rPr>
        <w:t>,</w:t>
      </w:r>
      <w:r w:rsidR="006F3617" w:rsidRPr="006C5C21">
        <w:rPr>
          <w:rFonts w:ascii="Book Antiqua" w:eastAsia="Times New Roman" w:hAnsi="Book Antiqua" w:cstheme="minorHAnsi"/>
          <w:sz w:val="24"/>
          <w:szCs w:val="24"/>
        </w:rPr>
        <w:t xml:space="preserve"> that </w:t>
      </w:r>
      <w:r w:rsidR="008349FB" w:rsidRPr="006C5C21">
        <w:rPr>
          <w:rFonts w:ascii="Book Antiqua" w:eastAsia="Times New Roman" w:hAnsi="Book Antiqua" w:cstheme="minorHAnsi"/>
          <w:sz w:val="24"/>
          <w:szCs w:val="24"/>
        </w:rPr>
        <w:t xml:space="preserve">clot retention still frequently occurs even under CBI and that there is a risk of bladder rupture with unregulated inflow of irrigant. </w:t>
      </w:r>
      <w:r w:rsidR="00420361" w:rsidRPr="006C5C21">
        <w:rPr>
          <w:rFonts w:ascii="Book Antiqua" w:eastAsia="Times New Roman" w:hAnsi="Book Antiqua" w:cstheme="minorHAnsi"/>
          <w:sz w:val="24"/>
          <w:szCs w:val="24"/>
        </w:rPr>
        <w:t>CBI</w:t>
      </w:r>
      <w:r w:rsidR="008349FB" w:rsidRPr="006C5C21">
        <w:rPr>
          <w:rFonts w:ascii="Book Antiqua" w:eastAsia="Times New Roman" w:hAnsi="Book Antiqua" w:cstheme="minorHAnsi"/>
          <w:sz w:val="24"/>
          <w:szCs w:val="24"/>
        </w:rPr>
        <w:t xml:space="preserve"> is also associated with increased workload on the staff and increased financial burden to the patient</w:t>
      </w:r>
      <w:r w:rsidR="006F3617" w:rsidRPr="006C5C21">
        <w:rPr>
          <w:rFonts w:ascii="Book Antiqua" w:eastAsia="Times New Roman" w:hAnsi="Book Antiqua" w:cstheme="minorHAnsi"/>
          <w:sz w:val="24"/>
          <w:szCs w:val="24"/>
        </w:rPr>
        <w:t>.</w:t>
      </w:r>
      <w:r w:rsidR="0067331C">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 xml:space="preserve">OSP without CBI </w:t>
      </w:r>
      <w:r w:rsidR="00101FF4" w:rsidRPr="006C5C21">
        <w:rPr>
          <w:rFonts w:ascii="Book Antiqua" w:eastAsia="Times New Roman" w:hAnsi="Book Antiqua" w:cstheme="minorHAnsi"/>
          <w:sz w:val="24"/>
          <w:szCs w:val="24"/>
        </w:rPr>
        <w:t xml:space="preserve">has been shown to be </w:t>
      </w:r>
      <w:proofErr w:type="gramStart"/>
      <w:r w:rsidRPr="006C5C21">
        <w:rPr>
          <w:rFonts w:ascii="Book Antiqua" w:eastAsia="Times New Roman" w:hAnsi="Book Antiqua" w:cstheme="minorHAnsi"/>
          <w:sz w:val="24"/>
          <w:szCs w:val="24"/>
        </w:rPr>
        <w:t>safe</w:t>
      </w:r>
      <w:r w:rsidR="000B4E8A" w:rsidRPr="006C5C21">
        <w:rPr>
          <w:rFonts w:ascii="Book Antiqua" w:hAnsi="Book Antiqua" w:cstheme="minorHAnsi"/>
          <w:sz w:val="24"/>
          <w:szCs w:val="24"/>
          <w:vertAlign w:val="superscript"/>
        </w:rPr>
        <w:t>[</w:t>
      </w:r>
      <w:proofErr w:type="gramEnd"/>
      <w:r w:rsidR="000B4E8A" w:rsidRPr="006C5C21">
        <w:rPr>
          <w:rFonts w:ascii="Book Antiqua" w:hAnsi="Book Antiqua" w:cstheme="minorHAnsi"/>
          <w:sz w:val="24"/>
          <w:szCs w:val="24"/>
          <w:vertAlign w:val="superscript"/>
        </w:rPr>
        <w:t>7,</w:t>
      </w:r>
      <w:r w:rsidR="006F336C" w:rsidRPr="006C5C21">
        <w:rPr>
          <w:rFonts w:ascii="Book Antiqua" w:hAnsi="Book Antiqua" w:cstheme="minorHAnsi"/>
          <w:sz w:val="24"/>
          <w:szCs w:val="24"/>
          <w:vertAlign w:val="superscript"/>
        </w:rPr>
        <w:t>10,</w:t>
      </w:r>
      <w:r w:rsidR="000B4E8A" w:rsidRPr="006C5C21">
        <w:rPr>
          <w:rFonts w:ascii="Book Antiqua" w:hAnsi="Book Antiqua" w:cstheme="minorHAnsi"/>
          <w:sz w:val="24"/>
          <w:szCs w:val="24"/>
          <w:vertAlign w:val="superscript"/>
        </w:rPr>
        <w:t>20,21]</w:t>
      </w:r>
      <w:r w:rsidR="005530E2" w:rsidRPr="006C5C21">
        <w:rPr>
          <w:rFonts w:ascii="Book Antiqua" w:eastAsia="Times New Roman" w:hAnsi="Book Antiqua" w:cstheme="minorHAnsi"/>
          <w:sz w:val="24"/>
          <w:szCs w:val="24"/>
        </w:rPr>
        <w:t xml:space="preserve"> </w:t>
      </w:r>
      <w:r w:rsidR="00B96963" w:rsidRPr="006C5C21">
        <w:rPr>
          <w:rFonts w:ascii="Book Antiqua" w:eastAsia="Times New Roman" w:hAnsi="Book Antiqua" w:cstheme="minorHAnsi"/>
          <w:sz w:val="24"/>
          <w:szCs w:val="24"/>
        </w:rPr>
        <w:t>and is our current practice. Under this non irrigation protocol two options exist for draining the bladder; One is the use of a 2</w:t>
      </w:r>
      <w:r w:rsidR="004807F0" w:rsidRPr="006C5C21">
        <w:rPr>
          <w:rFonts w:ascii="Book Antiqua" w:hAnsi="Book Antiqua" w:cstheme="minorHAnsi" w:hint="eastAsia"/>
          <w:sz w:val="24"/>
          <w:szCs w:val="24"/>
          <w:lang w:eastAsia="zh-CN"/>
        </w:rPr>
        <w:t xml:space="preserve"> </w:t>
      </w:r>
      <w:r w:rsidR="00B96963" w:rsidRPr="006C5C21">
        <w:rPr>
          <w:rFonts w:ascii="Book Antiqua" w:eastAsia="Times New Roman" w:hAnsi="Book Antiqua" w:cstheme="minorHAnsi"/>
          <w:sz w:val="24"/>
          <w:szCs w:val="24"/>
        </w:rPr>
        <w:t xml:space="preserve">way urethral catheter alone and the other is the use of a combination of 2 way urethral catheter </w:t>
      </w:r>
      <w:r w:rsidR="0028004D" w:rsidRPr="006C5C21">
        <w:rPr>
          <w:rFonts w:ascii="Book Antiqua" w:eastAsia="Times New Roman" w:hAnsi="Book Antiqua" w:cstheme="minorHAnsi"/>
          <w:sz w:val="24"/>
          <w:szCs w:val="24"/>
        </w:rPr>
        <w:t xml:space="preserve">with addition of </w:t>
      </w:r>
      <w:r w:rsidR="00B96963" w:rsidRPr="006C5C21">
        <w:rPr>
          <w:rFonts w:ascii="Book Antiqua" w:eastAsia="Times New Roman" w:hAnsi="Book Antiqua" w:cstheme="minorHAnsi"/>
          <w:sz w:val="24"/>
          <w:szCs w:val="24"/>
        </w:rPr>
        <w:t xml:space="preserve">a </w:t>
      </w:r>
      <w:r w:rsidR="000D3D42" w:rsidRPr="006C5C21">
        <w:rPr>
          <w:rFonts w:ascii="Book Antiqua" w:eastAsia="Times New Roman" w:hAnsi="Book Antiqua" w:cstheme="minorHAnsi"/>
          <w:sz w:val="24"/>
          <w:szCs w:val="24"/>
        </w:rPr>
        <w:t>SPC</w:t>
      </w:r>
      <w:r w:rsidR="00B96963" w:rsidRPr="006C5C21">
        <w:rPr>
          <w:rFonts w:ascii="Book Antiqua" w:eastAsia="Times New Roman" w:hAnsi="Book Antiqua" w:cstheme="minorHAnsi"/>
          <w:sz w:val="24"/>
          <w:szCs w:val="24"/>
        </w:rPr>
        <w:t xml:space="preserve"> as a safety valve against clot retention. T</w:t>
      </w:r>
      <w:r w:rsidRPr="006C5C21">
        <w:rPr>
          <w:rFonts w:ascii="Book Antiqua" w:eastAsia="Times New Roman" w:hAnsi="Book Antiqua" w:cstheme="minorHAnsi"/>
          <w:sz w:val="24"/>
          <w:szCs w:val="24"/>
        </w:rPr>
        <w:t xml:space="preserve">his study </w:t>
      </w:r>
      <w:r w:rsidR="00B96963" w:rsidRPr="006C5C21">
        <w:rPr>
          <w:rFonts w:ascii="Book Antiqua" w:eastAsia="Times New Roman" w:hAnsi="Book Antiqua" w:cstheme="minorHAnsi"/>
          <w:sz w:val="24"/>
          <w:szCs w:val="24"/>
        </w:rPr>
        <w:t>c</w:t>
      </w:r>
      <w:r w:rsidRPr="006C5C21">
        <w:rPr>
          <w:rFonts w:ascii="Book Antiqua" w:eastAsia="Times New Roman" w:hAnsi="Book Antiqua" w:cstheme="minorHAnsi"/>
          <w:sz w:val="24"/>
          <w:szCs w:val="24"/>
        </w:rPr>
        <w:t>ompare</w:t>
      </w:r>
      <w:r w:rsidR="00B96963" w:rsidRPr="006C5C21">
        <w:rPr>
          <w:rFonts w:ascii="Book Antiqua" w:eastAsia="Times New Roman" w:hAnsi="Book Antiqua" w:cstheme="minorHAnsi"/>
          <w:sz w:val="24"/>
          <w:szCs w:val="24"/>
        </w:rPr>
        <w:t>s</w:t>
      </w:r>
      <w:r w:rsidRPr="006C5C21">
        <w:rPr>
          <w:rFonts w:ascii="Book Antiqua" w:eastAsia="Times New Roman" w:hAnsi="Book Antiqua" w:cstheme="minorHAnsi"/>
          <w:sz w:val="24"/>
          <w:szCs w:val="24"/>
        </w:rPr>
        <w:t xml:space="preserve"> </w:t>
      </w:r>
      <w:proofErr w:type="gramStart"/>
      <w:r w:rsidRPr="006C5C21">
        <w:rPr>
          <w:rFonts w:ascii="Book Antiqua" w:eastAsia="Times New Roman" w:hAnsi="Book Antiqua" w:cstheme="minorHAnsi"/>
          <w:sz w:val="24"/>
          <w:szCs w:val="24"/>
        </w:rPr>
        <w:t>post operative</w:t>
      </w:r>
      <w:proofErr w:type="gramEnd"/>
      <w:r w:rsidRPr="006C5C21">
        <w:rPr>
          <w:rFonts w:ascii="Book Antiqua" w:eastAsia="Times New Roman" w:hAnsi="Book Antiqua" w:cstheme="minorHAnsi"/>
          <w:sz w:val="24"/>
          <w:szCs w:val="24"/>
        </w:rPr>
        <w:t xml:space="preserve"> outcomes in patients managed with combined SPC and 2</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way urethral catheter and those drained by 2</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way urethral catheter only. All patients were managed without CBI.</w:t>
      </w:r>
    </w:p>
    <w:p w:rsidR="00AE60F8" w:rsidRPr="006C5C21" w:rsidRDefault="0032462F" w:rsidP="004807F0">
      <w:pPr>
        <w:spacing w:after="0" w:line="360" w:lineRule="auto"/>
        <w:ind w:firstLineChars="100" w:firstLine="240"/>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The mean age of the groups was respectively</w:t>
      </w:r>
      <w:r w:rsidR="005A4C6F" w:rsidRPr="006C5C21">
        <w:rPr>
          <w:rFonts w:ascii="Book Antiqua" w:eastAsia="Times New Roman" w:hAnsi="Book Antiqua" w:cstheme="minorHAnsi"/>
          <w:sz w:val="24"/>
          <w:szCs w:val="24"/>
        </w:rPr>
        <w:t>,</w:t>
      </w:r>
      <w:r w:rsidRPr="006C5C21">
        <w:rPr>
          <w:rFonts w:ascii="Book Antiqua" w:eastAsia="Times New Roman" w:hAnsi="Book Antiqua" w:cstheme="minorHAnsi"/>
          <w:sz w:val="24"/>
          <w:szCs w:val="24"/>
        </w:rPr>
        <w:t xml:space="preserve"> 65.7</w:t>
      </w:r>
      <w:r w:rsidR="0086616B"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w:t>
      </w:r>
      <w:r w:rsidR="0086616B"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7.6)</w:t>
      </w:r>
      <w:r w:rsidR="005A4C6F" w:rsidRPr="006C5C21">
        <w:rPr>
          <w:rFonts w:ascii="Book Antiqua" w:eastAsia="Times New Roman" w:hAnsi="Book Antiqua" w:cstheme="minorHAnsi"/>
          <w:sz w:val="24"/>
          <w:szCs w:val="24"/>
        </w:rPr>
        <w:t xml:space="preserve"> in</w:t>
      </w:r>
      <w:r w:rsidRPr="006C5C21">
        <w:rPr>
          <w:rFonts w:ascii="Book Antiqua" w:eastAsia="Times New Roman" w:hAnsi="Book Antiqua" w:cstheme="minorHAnsi"/>
          <w:sz w:val="24"/>
          <w:szCs w:val="24"/>
        </w:rPr>
        <w:t xml:space="preserve"> group 1 </w:t>
      </w:r>
      <w:proofErr w:type="spellStart"/>
      <w:r w:rsidR="0086616B" w:rsidRPr="006C5C21">
        <w:rPr>
          <w:rFonts w:ascii="Book Antiqua" w:hAnsi="Book Antiqua" w:cstheme="minorHAnsi"/>
          <w:i/>
          <w:sz w:val="24"/>
          <w:szCs w:val="24"/>
        </w:rPr>
        <w:t>vs</w:t>
      </w:r>
      <w:proofErr w:type="spellEnd"/>
      <w:r w:rsidRPr="006C5C21">
        <w:rPr>
          <w:rFonts w:ascii="Book Antiqua" w:eastAsia="Times New Roman" w:hAnsi="Book Antiqua" w:cstheme="minorHAnsi"/>
          <w:sz w:val="24"/>
          <w:szCs w:val="24"/>
        </w:rPr>
        <w:t xml:space="preserve"> 64.8</w:t>
      </w:r>
      <w:r w:rsidR="0086616B"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w:t>
      </w:r>
      <w:r w:rsidR="0086616B"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 xml:space="preserve">6.8) </w:t>
      </w:r>
      <w:r w:rsidR="005A4C6F" w:rsidRPr="006C5C21">
        <w:rPr>
          <w:rFonts w:ascii="Book Antiqua" w:eastAsia="Times New Roman" w:hAnsi="Book Antiqua" w:cstheme="minorHAnsi"/>
          <w:sz w:val="24"/>
          <w:szCs w:val="24"/>
        </w:rPr>
        <w:t xml:space="preserve">in </w:t>
      </w:r>
      <w:r w:rsidRPr="006C5C21">
        <w:rPr>
          <w:rFonts w:ascii="Book Antiqua" w:eastAsia="Times New Roman" w:hAnsi="Book Antiqua" w:cstheme="minorHAnsi"/>
          <w:sz w:val="24"/>
          <w:szCs w:val="24"/>
        </w:rPr>
        <w:t>group 2.</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 xml:space="preserve">These means are similar to the mean age of patients undergoing </w:t>
      </w:r>
      <w:proofErr w:type="gramStart"/>
      <w:r w:rsidRPr="006C5C21">
        <w:rPr>
          <w:rFonts w:ascii="Book Antiqua" w:eastAsia="Times New Roman" w:hAnsi="Book Antiqua" w:cstheme="minorHAnsi"/>
          <w:sz w:val="24"/>
          <w:szCs w:val="24"/>
        </w:rPr>
        <w:t>OSP</w:t>
      </w:r>
      <w:r w:rsidR="00B24D65" w:rsidRPr="006C5C21">
        <w:rPr>
          <w:rFonts w:ascii="Book Antiqua" w:hAnsi="Book Antiqua" w:cstheme="minorHAnsi"/>
          <w:sz w:val="24"/>
          <w:szCs w:val="24"/>
          <w:vertAlign w:val="superscript"/>
        </w:rPr>
        <w:t>[</w:t>
      </w:r>
      <w:proofErr w:type="gramEnd"/>
      <w:r w:rsidR="004617BE" w:rsidRPr="006C5C21">
        <w:rPr>
          <w:rFonts w:ascii="Book Antiqua" w:hAnsi="Book Antiqua" w:cstheme="minorHAnsi"/>
          <w:sz w:val="24"/>
          <w:szCs w:val="24"/>
          <w:vertAlign w:val="superscript"/>
        </w:rPr>
        <w:t>4,2</w:t>
      </w:r>
      <w:r w:rsidR="00644776" w:rsidRPr="006C5C21">
        <w:rPr>
          <w:rFonts w:ascii="Book Antiqua" w:hAnsi="Book Antiqua" w:cstheme="minorHAnsi"/>
          <w:sz w:val="24"/>
          <w:szCs w:val="24"/>
          <w:vertAlign w:val="superscript"/>
        </w:rPr>
        <w:t>0</w:t>
      </w:r>
      <w:r w:rsidR="00B24D65" w:rsidRPr="006C5C21">
        <w:rPr>
          <w:rFonts w:ascii="Book Antiqua" w:hAnsi="Book Antiqua" w:cstheme="minorHAnsi"/>
          <w:sz w:val="24"/>
          <w:szCs w:val="24"/>
          <w:vertAlign w:val="superscript"/>
        </w:rPr>
        <w:t>]</w:t>
      </w:r>
      <w:r w:rsidR="007309FD" w:rsidRPr="006C5C21">
        <w:rPr>
          <w:rFonts w:ascii="Book Antiqua" w:eastAsia="Times New Roman" w:hAnsi="Book Antiqua" w:cstheme="minorHAnsi"/>
          <w:sz w:val="24"/>
          <w:szCs w:val="24"/>
        </w:rPr>
        <w:t>.</w:t>
      </w:r>
      <w:r w:rsidR="00731DAB" w:rsidRPr="006C5C21">
        <w:rPr>
          <w:rFonts w:ascii="Book Antiqua" w:hAnsi="Book Antiqua" w:cstheme="minorHAnsi" w:hint="eastAsia"/>
          <w:sz w:val="24"/>
          <w:szCs w:val="24"/>
          <w:lang w:eastAsia="zh-CN"/>
        </w:rPr>
        <w:t xml:space="preserve"> </w:t>
      </w:r>
      <w:r w:rsidR="007309FD" w:rsidRPr="006C5C21">
        <w:rPr>
          <w:rFonts w:ascii="Book Antiqua" w:eastAsia="Times New Roman" w:hAnsi="Book Antiqua" w:cstheme="minorHAnsi"/>
          <w:sz w:val="24"/>
          <w:szCs w:val="24"/>
        </w:rPr>
        <w:t>T</w:t>
      </w:r>
      <w:r w:rsidRPr="006C5C21">
        <w:rPr>
          <w:rFonts w:ascii="Book Antiqua" w:eastAsia="Times New Roman" w:hAnsi="Book Antiqua" w:cstheme="minorHAnsi"/>
          <w:sz w:val="24"/>
          <w:szCs w:val="24"/>
        </w:rPr>
        <w:t xml:space="preserve">he </w:t>
      </w:r>
      <w:r w:rsidR="005A4C6F" w:rsidRPr="006C5C21">
        <w:rPr>
          <w:rFonts w:ascii="Book Antiqua" w:eastAsia="Times New Roman" w:hAnsi="Book Antiqua" w:cstheme="minorHAnsi"/>
          <w:sz w:val="24"/>
          <w:szCs w:val="24"/>
        </w:rPr>
        <w:t xml:space="preserve">age </w:t>
      </w:r>
      <w:r w:rsidRPr="006C5C21">
        <w:rPr>
          <w:rFonts w:ascii="Book Antiqua" w:eastAsia="Times New Roman" w:hAnsi="Book Antiqua" w:cstheme="minorHAnsi"/>
          <w:sz w:val="24"/>
          <w:szCs w:val="24"/>
        </w:rPr>
        <w:t xml:space="preserve">difference between the two groups was not statistically significant, </w:t>
      </w:r>
      <w:r w:rsidRPr="006C5C21">
        <w:rPr>
          <w:rFonts w:ascii="Book Antiqua" w:eastAsia="Times New Roman" w:hAnsi="Book Antiqua" w:cstheme="minorHAnsi"/>
          <w:i/>
          <w:sz w:val="24"/>
          <w:szCs w:val="24"/>
        </w:rPr>
        <w:t>P</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 0.598.</w:t>
      </w:r>
      <w:r w:rsidR="00731DAB" w:rsidRPr="006C5C21">
        <w:rPr>
          <w:rFonts w:ascii="Book Antiqua" w:hAnsi="Book Antiqua" w:cstheme="minorHAnsi" w:hint="eastAsia"/>
          <w:sz w:val="24"/>
          <w:szCs w:val="24"/>
          <w:lang w:eastAsia="zh-CN"/>
        </w:rPr>
        <w:t xml:space="preserve"> </w:t>
      </w:r>
      <w:r w:rsidR="007309FD" w:rsidRPr="006C5C21">
        <w:rPr>
          <w:rFonts w:ascii="Book Antiqua" w:eastAsia="Times New Roman" w:hAnsi="Book Antiqua" w:cstheme="minorHAnsi"/>
          <w:sz w:val="24"/>
          <w:szCs w:val="24"/>
        </w:rPr>
        <w:t>T</w:t>
      </w:r>
      <w:r w:rsidRPr="006C5C21">
        <w:rPr>
          <w:rFonts w:ascii="Book Antiqua" w:eastAsia="Times New Roman" w:hAnsi="Book Antiqua" w:cstheme="minorHAnsi"/>
          <w:sz w:val="24"/>
          <w:szCs w:val="24"/>
        </w:rPr>
        <w:t xml:space="preserve">he difference between the two groups </w:t>
      </w:r>
      <w:r w:rsidR="004807F0" w:rsidRPr="006C5C21">
        <w:rPr>
          <w:rFonts w:ascii="Book Antiqua" w:eastAsia="Times New Roman" w:hAnsi="Book Antiqua" w:cstheme="minorHAnsi"/>
          <w:sz w:val="24"/>
          <w:szCs w:val="24"/>
        </w:rPr>
        <w:t>with respect to prostate volume</w:t>
      </w:r>
      <w:r w:rsidRPr="006C5C21">
        <w:rPr>
          <w:rFonts w:ascii="Book Antiqua" w:eastAsia="Times New Roman" w:hAnsi="Book Antiqua" w:cstheme="minorHAnsi"/>
          <w:sz w:val="24"/>
          <w:szCs w:val="24"/>
        </w:rPr>
        <w:t xml:space="preserve">, PSA and duration of surgery was </w:t>
      </w:r>
      <w:r w:rsidR="007309FD" w:rsidRPr="006C5C21">
        <w:rPr>
          <w:rFonts w:ascii="Book Antiqua" w:eastAsia="Times New Roman" w:hAnsi="Book Antiqua" w:cstheme="minorHAnsi"/>
          <w:sz w:val="24"/>
          <w:szCs w:val="24"/>
        </w:rPr>
        <w:t xml:space="preserve">also </w:t>
      </w:r>
      <w:r w:rsidRPr="006C5C21">
        <w:rPr>
          <w:rFonts w:ascii="Book Antiqua" w:eastAsia="Times New Roman" w:hAnsi="Book Antiqua" w:cstheme="minorHAnsi"/>
          <w:sz w:val="24"/>
          <w:szCs w:val="24"/>
        </w:rPr>
        <w:t>not statistically significant</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(Table 1).</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However statistically significant differences were observed in the mean clot retention episodes</w:t>
      </w:r>
      <w:r w:rsidR="004807F0"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(CREs)</w:t>
      </w:r>
      <w:r w:rsidR="00AE60F8" w:rsidRPr="006C5C21">
        <w:rPr>
          <w:rFonts w:ascii="Book Antiqua" w:eastAsia="Times New Roman" w:hAnsi="Book Antiqua" w:cstheme="minorHAnsi"/>
          <w:sz w:val="24"/>
          <w:szCs w:val="24"/>
        </w:rPr>
        <w:t>, clot retention episodes requiring evacuation with the 60</w:t>
      </w:r>
      <w:r w:rsidR="004807F0" w:rsidRPr="006C5C21">
        <w:rPr>
          <w:rFonts w:ascii="Book Antiqua" w:hAnsi="Book Antiqua" w:cstheme="minorHAnsi" w:hint="eastAsia"/>
          <w:sz w:val="24"/>
          <w:szCs w:val="24"/>
          <w:lang w:eastAsia="zh-CN"/>
        </w:rPr>
        <w:t xml:space="preserve"> </w:t>
      </w:r>
      <w:r w:rsidR="00AE60F8" w:rsidRPr="006C5C21">
        <w:rPr>
          <w:rFonts w:ascii="Book Antiqua" w:eastAsia="Times New Roman" w:hAnsi="Book Antiqua" w:cstheme="minorHAnsi"/>
          <w:sz w:val="24"/>
          <w:szCs w:val="24"/>
        </w:rPr>
        <w:t>m</w:t>
      </w:r>
      <w:r w:rsidR="004807F0" w:rsidRPr="006C5C21">
        <w:rPr>
          <w:rFonts w:ascii="Book Antiqua" w:eastAsia="Times New Roman" w:hAnsi="Book Antiqua" w:cstheme="minorHAnsi"/>
          <w:sz w:val="24"/>
          <w:szCs w:val="24"/>
        </w:rPr>
        <w:t>L</w:t>
      </w:r>
      <w:r w:rsidR="00AE60F8" w:rsidRPr="006C5C21">
        <w:rPr>
          <w:rFonts w:ascii="Book Antiqua" w:eastAsia="Times New Roman" w:hAnsi="Book Antiqua" w:cstheme="minorHAnsi"/>
          <w:sz w:val="24"/>
          <w:szCs w:val="24"/>
        </w:rPr>
        <w:t xml:space="preserve"> bladder syringe, requirement of extra analgesics and duration of admission.</w:t>
      </w:r>
    </w:p>
    <w:p w:rsidR="00B96963" w:rsidRPr="006C5C21" w:rsidRDefault="0032462F" w:rsidP="004807F0">
      <w:pPr>
        <w:spacing w:after="0" w:line="360" w:lineRule="auto"/>
        <w:ind w:firstLineChars="100" w:firstLine="240"/>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lastRenderedPageBreak/>
        <w:t>The mean CREs in group 1 was much lower than that of group 2</w:t>
      </w:r>
      <w:r w:rsidR="00B85F97" w:rsidRPr="006C5C21">
        <w:rPr>
          <w:rFonts w:ascii="Book Antiqua" w:eastAsia="Times New Roman" w:hAnsi="Book Antiqua" w:cstheme="minorHAnsi"/>
          <w:sz w:val="24"/>
          <w:szCs w:val="24"/>
        </w:rPr>
        <w:t>;</w:t>
      </w:r>
      <w:r w:rsidRPr="006C5C21">
        <w:rPr>
          <w:rFonts w:ascii="Book Antiqua" w:eastAsia="Times New Roman" w:hAnsi="Book Antiqua" w:cstheme="minorHAnsi"/>
          <w:sz w:val="24"/>
          <w:szCs w:val="24"/>
        </w:rPr>
        <w:t xml:space="preserve"> 0.8</w:t>
      </w:r>
      <w:r w:rsidR="0086616B"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w:t>
      </w:r>
      <w:r w:rsidR="0086616B"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1.5)</w:t>
      </w:r>
      <w:r w:rsidR="0086616B" w:rsidRPr="006C5C21">
        <w:rPr>
          <w:rFonts w:ascii="Book Antiqua" w:hAnsi="Book Antiqua" w:cstheme="minorHAnsi" w:hint="eastAsia"/>
          <w:sz w:val="24"/>
          <w:szCs w:val="24"/>
          <w:lang w:eastAsia="zh-CN"/>
        </w:rPr>
        <w:t xml:space="preserve"> </w:t>
      </w:r>
      <w:r w:rsidR="00EF4A10" w:rsidRPr="006C5C21">
        <w:rPr>
          <w:rFonts w:ascii="Book Antiqua" w:eastAsia="Times New Roman" w:hAnsi="Book Antiqua" w:cstheme="minorHAnsi"/>
          <w:sz w:val="24"/>
          <w:szCs w:val="24"/>
        </w:rPr>
        <w:t>(range 0-6)</w:t>
      </w:r>
      <w:r w:rsidRPr="006C5C21">
        <w:rPr>
          <w:rFonts w:ascii="Book Antiqua" w:eastAsia="Times New Roman" w:hAnsi="Book Antiqua" w:cstheme="minorHAnsi"/>
          <w:sz w:val="24"/>
          <w:szCs w:val="24"/>
        </w:rPr>
        <w:t xml:space="preserve"> </w:t>
      </w:r>
      <w:proofErr w:type="spellStart"/>
      <w:r w:rsidR="0086616B" w:rsidRPr="006C5C21">
        <w:rPr>
          <w:rFonts w:ascii="Book Antiqua" w:hAnsi="Book Antiqua" w:cstheme="minorHAnsi"/>
          <w:i/>
          <w:sz w:val="24"/>
          <w:szCs w:val="24"/>
        </w:rPr>
        <w:t>vs</w:t>
      </w:r>
      <w:proofErr w:type="spellEnd"/>
      <w:r w:rsidRPr="006C5C21">
        <w:rPr>
          <w:rFonts w:ascii="Book Antiqua" w:eastAsia="Times New Roman" w:hAnsi="Book Antiqua" w:cstheme="minorHAnsi"/>
          <w:sz w:val="24"/>
          <w:szCs w:val="24"/>
        </w:rPr>
        <w:t xml:space="preserve"> 3.5</w:t>
      </w:r>
      <w:r w:rsidR="0086616B"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w:t>
      </w:r>
      <w:r w:rsidR="0086616B"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4.4)</w:t>
      </w:r>
      <w:r w:rsidR="0086616B" w:rsidRPr="006C5C21">
        <w:rPr>
          <w:rFonts w:ascii="Book Antiqua" w:hAnsi="Book Antiqua" w:cstheme="minorHAnsi" w:hint="eastAsia"/>
          <w:sz w:val="24"/>
          <w:szCs w:val="24"/>
          <w:lang w:eastAsia="zh-CN"/>
        </w:rPr>
        <w:t xml:space="preserve"> </w:t>
      </w:r>
      <w:r w:rsidR="00EF4A10" w:rsidRPr="006C5C21">
        <w:rPr>
          <w:rFonts w:ascii="Book Antiqua" w:eastAsia="Times New Roman" w:hAnsi="Book Antiqua" w:cstheme="minorHAnsi"/>
          <w:sz w:val="24"/>
          <w:szCs w:val="24"/>
        </w:rPr>
        <w:t>(range 0-16)</w:t>
      </w:r>
      <w:r w:rsidR="0086616B" w:rsidRPr="006C5C21">
        <w:rPr>
          <w:rFonts w:ascii="Book Antiqua" w:hAnsi="Book Antiqua" w:cstheme="minorHAnsi" w:hint="eastAsia"/>
          <w:sz w:val="24"/>
          <w:szCs w:val="24"/>
          <w:lang w:eastAsia="zh-CN"/>
        </w:rPr>
        <w:t>,</w:t>
      </w:r>
      <w:r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i/>
          <w:sz w:val="24"/>
          <w:szCs w:val="24"/>
        </w:rPr>
        <w:t>P</w:t>
      </w:r>
      <w:r w:rsidR="0086616B"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 xml:space="preserve">= 0.000. CREs of between 0.9% to 47% have been reported by various </w:t>
      </w:r>
      <w:proofErr w:type="gramStart"/>
      <w:r w:rsidRPr="006C5C21">
        <w:rPr>
          <w:rFonts w:ascii="Book Antiqua" w:eastAsia="Times New Roman" w:hAnsi="Book Antiqua" w:cstheme="minorHAnsi"/>
          <w:sz w:val="24"/>
          <w:szCs w:val="24"/>
        </w:rPr>
        <w:t>authors</w:t>
      </w:r>
      <w:r w:rsidR="00B24D65" w:rsidRPr="006C5C21">
        <w:rPr>
          <w:rFonts w:ascii="Book Antiqua" w:hAnsi="Book Antiqua" w:cstheme="minorHAnsi"/>
          <w:sz w:val="24"/>
          <w:szCs w:val="24"/>
          <w:vertAlign w:val="superscript"/>
        </w:rPr>
        <w:t>[</w:t>
      </w:r>
      <w:proofErr w:type="gramEnd"/>
      <w:r w:rsidR="004617BE" w:rsidRPr="006C5C21">
        <w:rPr>
          <w:rFonts w:ascii="Book Antiqua" w:hAnsi="Book Antiqua" w:cstheme="minorHAnsi"/>
          <w:sz w:val="24"/>
          <w:szCs w:val="24"/>
          <w:vertAlign w:val="superscript"/>
        </w:rPr>
        <w:t>1,5,</w:t>
      </w:r>
      <w:r w:rsidR="00644776" w:rsidRPr="006C5C21">
        <w:rPr>
          <w:rFonts w:ascii="Book Antiqua" w:hAnsi="Book Antiqua" w:cstheme="minorHAnsi"/>
          <w:sz w:val="24"/>
          <w:szCs w:val="24"/>
          <w:vertAlign w:val="superscript"/>
        </w:rPr>
        <w:t>9,10</w:t>
      </w:r>
      <w:r w:rsidR="00B24D65" w:rsidRPr="006C5C21">
        <w:rPr>
          <w:rFonts w:ascii="Book Antiqua" w:hAnsi="Book Antiqua" w:cstheme="minorHAnsi"/>
          <w:sz w:val="24"/>
          <w:szCs w:val="24"/>
          <w:vertAlign w:val="superscript"/>
        </w:rPr>
        <w:t>]</w:t>
      </w:r>
      <w:r w:rsidR="005F4A6A" w:rsidRPr="006C5C21">
        <w:rPr>
          <w:rFonts w:ascii="Book Antiqua" w:eastAsia="Times New Roman" w:hAnsi="Book Antiqua" w:cstheme="minorHAnsi"/>
          <w:sz w:val="24"/>
          <w:szCs w:val="24"/>
        </w:rPr>
        <w:t>. T</w:t>
      </w:r>
      <w:r w:rsidRPr="006C5C21">
        <w:rPr>
          <w:rFonts w:ascii="Book Antiqua" w:eastAsia="Times New Roman" w:hAnsi="Book Antiqua" w:cstheme="minorHAnsi"/>
          <w:sz w:val="24"/>
          <w:szCs w:val="24"/>
        </w:rPr>
        <w:t xml:space="preserve">he difference in CREs between the groups is not surprising because group 1 patients had an alternative route for bladder drainage in the event of clot retention. In this group the spigotted SPC was opened and connected to a urine bag once the first clot retention episode occurred. The SPC was then left open to drain the bladder alongside the 2 way urethral catheter until the urine became clear enough for the SPC to be removed. Formed clots naturally gravitate to a dependent position in the bladder and block the urethral draining catheter leaving the SPC which is sited at the dome of the bladder free to drain the bladder, while clot lysis is ongoing. </w:t>
      </w:r>
    </w:p>
    <w:p w:rsidR="0032462F" w:rsidRPr="006C5C21" w:rsidRDefault="00B96963" w:rsidP="009F045C">
      <w:pPr>
        <w:spacing w:after="0" w:line="360" w:lineRule="auto"/>
        <w:ind w:firstLineChars="100" w:firstLine="240"/>
        <w:jc w:val="both"/>
        <w:rPr>
          <w:rFonts w:ascii="Book Antiqua" w:hAnsi="Book Antiqua" w:cstheme="minorHAnsi"/>
          <w:sz w:val="24"/>
          <w:szCs w:val="24"/>
        </w:rPr>
      </w:pPr>
      <w:r w:rsidRPr="006C5C21">
        <w:rPr>
          <w:rFonts w:ascii="Book Antiqua" w:eastAsia="Times New Roman" w:hAnsi="Book Antiqua" w:cstheme="minorHAnsi"/>
          <w:sz w:val="24"/>
          <w:szCs w:val="24"/>
        </w:rPr>
        <w:t xml:space="preserve">In the presence of clot retention, </w:t>
      </w:r>
      <w:r w:rsidR="00081D30" w:rsidRPr="006C5C21">
        <w:rPr>
          <w:rFonts w:ascii="Book Antiqua" w:eastAsia="Times New Roman" w:hAnsi="Book Antiqua" w:cstheme="minorHAnsi"/>
          <w:sz w:val="24"/>
          <w:szCs w:val="24"/>
        </w:rPr>
        <w:t>some clots may pass spontaneously or pass following milking of the urethral catheter. When these fail the next option is</w:t>
      </w:r>
      <w:r w:rsidR="0032462F" w:rsidRPr="006C5C21">
        <w:rPr>
          <w:rFonts w:ascii="Book Antiqua" w:eastAsia="Times New Roman" w:hAnsi="Book Antiqua" w:cstheme="minorHAnsi"/>
          <w:sz w:val="24"/>
          <w:szCs w:val="24"/>
        </w:rPr>
        <w:t xml:space="preserve"> to evacuate</w:t>
      </w:r>
      <w:r w:rsidR="00081D30" w:rsidRPr="006C5C21">
        <w:rPr>
          <w:rFonts w:ascii="Book Antiqua" w:eastAsia="Times New Roman" w:hAnsi="Book Antiqua" w:cstheme="minorHAnsi"/>
          <w:sz w:val="24"/>
          <w:szCs w:val="24"/>
        </w:rPr>
        <w:t xml:space="preserve"> the</w:t>
      </w:r>
      <w:r w:rsidR="0032462F" w:rsidRPr="006C5C21">
        <w:rPr>
          <w:rFonts w:ascii="Book Antiqua" w:eastAsia="Times New Roman" w:hAnsi="Book Antiqua" w:cstheme="minorHAnsi"/>
          <w:sz w:val="24"/>
          <w:szCs w:val="24"/>
        </w:rPr>
        <w:t xml:space="preserve"> clots using the 60</w:t>
      </w:r>
      <w:r w:rsidR="009F045C" w:rsidRPr="006C5C21">
        <w:rPr>
          <w:rFonts w:ascii="Book Antiqua" w:hAnsi="Book Antiqua" w:cstheme="minorHAnsi" w:hint="eastAsia"/>
          <w:sz w:val="24"/>
          <w:szCs w:val="24"/>
          <w:lang w:eastAsia="zh-CN"/>
        </w:rPr>
        <w:t xml:space="preserve"> </w:t>
      </w:r>
      <w:r w:rsidR="0032462F" w:rsidRPr="006C5C21">
        <w:rPr>
          <w:rFonts w:ascii="Book Antiqua" w:eastAsia="Times New Roman" w:hAnsi="Book Antiqua" w:cstheme="minorHAnsi"/>
          <w:sz w:val="24"/>
          <w:szCs w:val="24"/>
        </w:rPr>
        <w:t>cc bladder syringe. Evaluation of CREs requiring evacuation with the bladder syringe between the two groups showed that mean CREs requiring bladder syring</w:t>
      </w:r>
      <w:r w:rsidR="00420361" w:rsidRPr="006C5C21">
        <w:rPr>
          <w:rFonts w:ascii="Book Antiqua" w:eastAsia="Times New Roman" w:hAnsi="Book Antiqua" w:cstheme="minorHAnsi"/>
          <w:sz w:val="24"/>
          <w:szCs w:val="24"/>
        </w:rPr>
        <w:t>e evacuation</w:t>
      </w:r>
      <w:r w:rsidR="0032462F" w:rsidRPr="006C5C21">
        <w:rPr>
          <w:rFonts w:ascii="Book Antiqua" w:eastAsia="Times New Roman" w:hAnsi="Book Antiqua" w:cstheme="minorHAnsi"/>
          <w:sz w:val="24"/>
          <w:szCs w:val="24"/>
        </w:rPr>
        <w:t xml:space="preserve"> was 0.4</w:t>
      </w:r>
      <w:r w:rsidR="009F045C" w:rsidRPr="006C5C21">
        <w:rPr>
          <w:rFonts w:ascii="Book Antiqua" w:hAnsi="Book Antiqua" w:cstheme="minorHAnsi" w:hint="eastAsia"/>
          <w:sz w:val="24"/>
          <w:szCs w:val="24"/>
          <w:lang w:eastAsia="zh-CN"/>
        </w:rPr>
        <w:t xml:space="preserve"> </w:t>
      </w:r>
      <w:r w:rsidR="0032462F" w:rsidRPr="006C5C21">
        <w:rPr>
          <w:rFonts w:ascii="Book Antiqua" w:eastAsia="Times New Roman" w:hAnsi="Book Antiqua" w:cstheme="minorHAnsi"/>
          <w:sz w:val="24"/>
          <w:szCs w:val="24"/>
        </w:rPr>
        <w:t>(±</w:t>
      </w:r>
      <w:r w:rsidR="009F045C" w:rsidRPr="006C5C21">
        <w:rPr>
          <w:rFonts w:ascii="Book Antiqua" w:hAnsi="Book Antiqua" w:cstheme="minorHAnsi" w:hint="eastAsia"/>
          <w:sz w:val="24"/>
          <w:szCs w:val="24"/>
          <w:lang w:eastAsia="zh-CN"/>
        </w:rPr>
        <w:t xml:space="preserve"> </w:t>
      </w:r>
      <w:r w:rsidR="0032462F" w:rsidRPr="006C5C21">
        <w:rPr>
          <w:rFonts w:ascii="Book Antiqua" w:eastAsia="Times New Roman" w:hAnsi="Book Antiqua" w:cstheme="minorHAnsi"/>
          <w:sz w:val="24"/>
          <w:szCs w:val="24"/>
        </w:rPr>
        <w:t>0.9)</w:t>
      </w:r>
      <w:r w:rsidR="009F045C" w:rsidRPr="006C5C21">
        <w:rPr>
          <w:rFonts w:ascii="Book Antiqua" w:hAnsi="Book Antiqua" w:cstheme="minorHAnsi" w:hint="eastAsia"/>
          <w:sz w:val="24"/>
          <w:szCs w:val="24"/>
          <w:lang w:eastAsia="zh-CN"/>
        </w:rPr>
        <w:t xml:space="preserve"> </w:t>
      </w:r>
      <w:r w:rsidR="00EF4A10" w:rsidRPr="006C5C21">
        <w:rPr>
          <w:rFonts w:ascii="Book Antiqua" w:eastAsia="Times New Roman" w:hAnsi="Book Antiqua" w:cstheme="minorHAnsi"/>
          <w:sz w:val="24"/>
          <w:szCs w:val="24"/>
        </w:rPr>
        <w:t>(range 0-4)</w:t>
      </w:r>
      <w:r w:rsidR="0032462F" w:rsidRPr="006C5C21">
        <w:rPr>
          <w:rFonts w:ascii="Book Antiqua" w:eastAsia="Times New Roman" w:hAnsi="Book Antiqua" w:cstheme="minorHAnsi"/>
          <w:sz w:val="24"/>
          <w:szCs w:val="24"/>
        </w:rPr>
        <w:t xml:space="preserve"> in group 1 compared to a mean of 2.6</w:t>
      </w:r>
      <w:r w:rsidR="009F045C" w:rsidRPr="006C5C21">
        <w:rPr>
          <w:rFonts w:ascii="Book Antiqua" w:hAnsi="Book Antiqua" w:cstheme="minorHAnsi" w:hint="eastAsia"/>
          <w:sz w:val="24"/>
          <w:szCs w:val="24"/>
          <w:lang w:eastAsia="zh-CN"/>
        </w:rPr>
        <w:t xml:space="preserve"> </w:t>
      </w:r>
      <w:r w:rsidR="0032462F" w:rsidRPr="006C5C21">
        <w:rPr>
          <w:rFonts w:ascii="Book Antiqua" w:eastAsia="Times New Roman" w:hAnsi="Book Antiqua" w:cstheme="minorHAnsi"/>
          <w:sz w:val="24"/>
          <w:szCs w:val="24"/>
        </w:rPr>
        <w:t>(±</w:t>
      </w:r>
      <w:r w:rsidR="009F045C" w:rsidRPr="006C5C21">
        <w:rPr>
          <w:rFonts w:ascii="Book Antiqua" w:hAnsi="Book Antiqua" w:cstheme="minorHAnsi" w:hint="eastAsia"/>
          <w:sz w:val="24"/>
          <w:szCs w:val="24"/>
          <w:lang w:eastAsia="zh-CN"/>
        </w:rPr>
        <w:t xml:space="preserve"> </w:t>
      </w:r>
      <w:r w:rsidR="0032462F" w:rsidRPr="006C5C21">
        <w:rPr>
          <w:rFonts w:ascii="Book Antiqua" w:eastAsia="Times New Roman" w:hAnsi="Book Antiqua" w:cstheme="minorHAnsi"/>
          <w:sz w:val="24"/>
          <w:szCs w:val="24"/>
        </w:rPr>
        <w:t>3.8)</w:t>
      </w:r>
      <w:r w:rsidR="009F045C" w:rsidRPr="006C5C21">
        <w:rPr>
          <w:rFonts w:ascii="Book Antiqua" w:hAnsi="Book Antiqua" w:cstheme="minorHAnsi" w:hint="eastAsia"/>
          <w:sz w:val="24"/>
          <w:szCs w:val="24"/>
          <w:lang w:eastAsia="zh-CN"/>
        </w:rPr>
        <w:t xml:space="preserve"> </w:t>
      </w:r>
      <w:r w:rsidR="00EF4A10" w:rsidRPr="006C5C21">
        <w:rPr>
          <w:rFonts w:ascii="Book Antiqua" w:eastAsia="Times New Roman" w:hAnsi="Book Antiqua" w:cstheme="minorHAnsi"/>
          <w:sz w:val="24"/>
          <w:szCs w:val="24"/>
        </w:rPr>
        <w:t>(range 0-14)</w:t>
      </w:r>
      <w:r w:rsidR="0032462F" w:rsidRPr="006C5C21">
        <w:rPr>
          <w:rFonts w:ascii="Book Antiqua" w:eastAsia="Times New Roman" w:hAnsi="Book Antiqua" w:cstheme="minorHAnsi"/>
          <w:sz w:val="24"/>
          <w:szCs w:val="24"/>
        </w:rPr>
        <w:t xml:space="preserve"> in group 2.</w:t>
      </w:r>
      <w:r w:rsidR="009F045C" w:rsidRPr="006C5C21">
        <w:rPr>
          <w:rFonts w:ascii="Book Antiqua" w:hAnsi="Book Antiqua" w:cstheme="minorHAnsi" w:hint="eastAsia"/>
          <w:sz w:val="24"/>
          <w:szCs w:val="24"/>
          <w:lang w:eastAsia="zh-CN"/>
        </w:rPr>
        <w:t xml:space="preserve"> </w:t>
      </w:r>
      <w:r w:rsidR="0032462F" w:rsidRPr="006C5C21">
        <w:rPr>
          <w:rFonts w:ascii="Book Antiqua" w:eastAsia="Times New Roman" w:hAnsi="Book Antiqua" w:cstheme="minorHAnsi"/>
          <w:sz w:val="24"/>
          <w:szCs w:val="24"/>
        </w:rPr>
        <w:t>This difference was</w:t>
      </w:r>
      <w:r w:rsidR="005530E2" w:rsidRPr="006C5C21">
        <w:rPr>
          <w:rFonts w:ascii="Book Antiqua" w:eastAsia="Times New Roman" w:hAnsi="Book Antiqua" w:cstheme="minorHAnsi"/>
          <w:sz w:val="24"/>
          <w:szCs w:val="24"/>
        </w:rPr>
        <w:t xml:space="preserve"> </w:t>
      </w:r>
      <w:r w:rsidR="0032462F" w:rsidRPr="006C5C21">
        <w:rPr>
          <w:rFonts w:ascii="Book Antiqua" w:eastAsia="Times New Roman" w:hAnsi="Book Antiqua" w:cstheme="minorHAnsi"/>
          <w:sz w:val="24"/>
          <w:szCs w:val="24"/>
        </w:rPr>
        <w:t xml:space="preserve">statistically significant, </w:t>
      </w:r>
      <w:r w:rsidR="0032462F" w:rsidRPr="006C5C21">
        <w:rPr>
          <w:rFonts w:ascii="Book Antiqua" w:eastAsia="Times New Roman" w:hAnsi="Book Antiqua" w:cstheme="minorHAnsi"/>
          <w:i/>
          <w:sz w:val="24"/>
          <w:szCs w:val="24"/>
        </w:rPr>
        <w:t>P</w:t>
      </w:r>
      <w:r w:rsidR="0032462F" w:rsidRPr="006C5C21">
        <w:rPr>
          <w:rFonts w:ascii="Book Antiqua" w:eastAsia="Times New Roman" w:hAnsi="Book Antiqua" w:cstheme="minorHAnsi"/>
          <w:sz w:val="24"/>
          <w:szCs w:val="24"/>
        </w:rPr>
        <w:t xml:space="preserve"> = 0.001.</w:t>
      </w:r>
      <w:r w:rsidR="009F045C" w:rsidRPr="006C5C21">
        <w:rPr>
          <w:rFonts w:ascii="Book Antiqua" w:hAnsi="Book Antiqua" w:cstheme="minorHAnsi" w:hint="eastAsia"/>
          <w:sz w:val="24"/>
          <w:szCs w:val="24"/>
          <w:lang w:eastAsia="zh-CN"/>
        </w:rPr>
        <w:t xml:space="preserve"> </w:t>
      </w:r>
      <w:r w:rsidR="0032462F" w:rsidRPr="006C5C21">
        <w:rPr>
          <w:rFonts w:ascii="Book Antiqua" w:eastAsia="Times New Roman" w:hAnsi="Book Antiqua" w:cstheme="minorHAnsi"/>
          <w:sz w:val="24"/>
          <w:szCs w:val="24"/>
        </w:rPr>
        <w:t>Patients are better off with fewer CREs requiring evacuation with the bladder syringe. For one, clot evacuation can be tasking, time consuming and sometimes inefficient</w:t>
      </w:r>
      <w:r w:rsidR="00B85F97" w:rsidRPr="006C5C21">
        <w:rPr>
          <w:rFonts w:ascii="Book Antiqua" w:eastAsia="Times New Roman" w:hAnsi="Book Antiqua" w:cstheme="minorHAnsi"/>
          <w:sz w:val="24"/>
          <w:szCs w:val="24"/>
        </w:rPr>
        <w:t>,</w:t>
      </w:r>
      <w:r w:rsidR="0032462F" w:rsidRPr="006C5C21">
        <w:rPr>
          <w:rFonts w:ascii="Book Antiqua" w:eastAsia="Times New Roman" w:hAnsi="Book Antiqua" w:cstheme="minorHAnsi"/>
          <w:sz w:val="24"/>
          <w:szCs w:val="24"/>
        </w:rPr>
        <w:t xml:space="preserve"> because the catheter walls tend to collapse under the negative pressure of the bladder </w:t>
      </w:r>
      <w:proofErr w:type="gramStart"/>
      <w:r w:rsidR="0032462F" w:rsidRPr="006C5C21">
        <w:rPr>
          <w:rFonts w:ascii="Book Antiqua" w:eastAsia="Times New Roman" w:hAnsi="Book Antiqua" w:cstheme="minorHAnsi"/>
          <w:sz w:val="24"/>
          <w:szCs w:val="24"/>
        </w:rPr>
        <w:t>syringe</w:t>
      </w:r>
      <w:r w:rsidR="00B24D65" w:rsidRPr="006C5C21">
        <w:rPr>
          <w:rFonts w:ascii="Book Antiqua" w:hAnsi="Book Antiqua" w:cstheme="minorHAnsi"/>
          <w:sz w:val="24"/>
          <w:szCs w:val="24"/>
          <w:vertAlign w:val="superscript"/>
        </w:rPr>
        <w:t>[</w:t>
      </w:r>
      <w:proofErr w:type="gramEnd"/>
      <w:r w:rsidR="00C30302" w:rsidRPr="006C5C21">
        <w:rPr>
          <w:rFonts w:ascii="Book Antiqua" w:hAnsi="Book Antiqua" w:cstheme="minorHAnsi"/>
          <w:sz w:val="24"/>
          <w:szCs w:val="24"/>
          <w:vertAlign w:val="superscript"/>
        </w:rPr>
        <w:t>1</w:t>
      </w:r>
      <w:r w:rsidR="00644776" w:rsidRPr="006C5C21">
        <w:rPr>
          <w:rFonts w:ascii="Book Antiqua" w:hAnsi="Book Antiqua" w:cstheme="minorHAnsi"/>
          <w:sz w:val="24"/>
          <w:szCs w:val="24"/>
          <w:vertAlign w:val="superscript"/>
        </w:rPr>
        <w:t>4</w:t>
      </w:r>
      <w:r w:rsidR="00B24D65" w:rsidRPr="006C5C21">
        <w:rPr>
          <w:rFonts w:ascii="Book Antiqua" w:hAnsi="Book Antiqua" w:cstheme="minorHAnsi"/>
          <w:sz w:val="24"/>
          <w:szCs w:val="24"/>
          <w:vertAlign w:val="superscript"/>
        </w:rPr>
        <w:t>]</w:t>
      </w:r>
      <w:r w:rsidR="0032462F" w:rsidRPr="006C5C21">
        <w:rPr>
          <w:rFonts w:ascii="Book Antiqua" w:eastAsia="Times New Roman" w:hAnsi="Book Antiqua" w:cstheme="minorHAnsi"/>
          <w:sz w:val="24"/>
          <w:szCs w:val="24"/>
        </w:rPr>
        <w:t xml:space="preserve">. There is also the risk of introducing infection into the bladder by too frequent flushing out of clots. </w:t>
      </w:r>
      <w:r w:rsidR="0032462F" w:rsidRPr="006C5C21">
        <w:rPr>
          <w:rFonts w:ascii="Book Antiqua" w:hAnsi="Book Antiqua" w:cstheme="minorHAnsi"/>
          <w:sz w:val="24"/>
          <w:szCs w:val="24"/>
        </w:rPr>
        <w:t>None of the groups required reoperation for clot retention or cystoscopic evacuation and there was no mortality.</w:t>
      </w:r>
    </w:p>
    <w:p w:rsidR="0032462F" w:rsidRPr="006C5C21" w:rsidRDefault="0032462F" w:rsidP="009F045C">
      <w:pPr>
        <w:spacing w:after="0" w:line="360" w:lineRule="auto"/>
        <w:ind w:firstLineChars="100" w:firstLine="240"/>
        <w:jc w:val="both"/>
        <w:rPr>
          <w:rFonts w:ascii="Book Antiqua" w:hAnsi="Book Antiqua" w:cstheme="minorHAnsi"/>
          <w:sz w:val="24"/>
          <w:szCs w:val="24"/>
        </w:rPr>
      </w:pPr>
      <w:r w:rsidRPr="006C5C21">
        <w:rPr>
          <w:rFonts w:ascii="Book Antiqua" w:eastAsia="Times New Roman" w:hAnsi="Book Antiqua" w:cstheme="minorHAnsi"/>
          <w:sz w:val="24"/>
          <w:szCs w:val="24"/>
        </w:rPr>
        <w:t xml:space="preserve">Clot retention is not just associated with increased demand on the time and resources of the staff but is also associated with increased patient discomfort, post operative pain and requirement of extra analgesic. The mean demand for extra analgesic between the two groups varied considerably. While it was </w:t>
      </w:r>
      <w:r w:rsidRPr="006C5C21">
        <w:rPr>
          <w:rFonts w:ascii="Book Antiqua" w:hAnsi="Book Antiqua" w:cstheme="minorHAnsi"/>
          <w:sz w:val="24"/>
          <w:szCs w:val="24"/>
        </w:rPr>
        <w:t>0.4</w:t>
      </w:r>
      <w:r w:rsidR="00444F4D"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00444F4D"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0.5)</w:t>
      </w:r>
      <w:r w:rsidR="00444F4D" w:rsidRPr="006C5C21">
        <w:rPr>
          <w:rFonts w:ascii="Book Antiqua" w:hAnsi="Book Antiqua" w:cstheme="minorHAnsi" w:hint="eastAsia"/>
          <w:sz w:val="24"/>
          <w:szCs w:val="24"/>
          <w:lang w:eastAsia="zh-CN"/>
        </w:rPr>
        <w:t xml:space="preserve"> </w:t>
      </w:r>
      <w:r w:rsidR="00EF4A10" w:rsidRPr="006C5C21">
        <w:rPr>
          <w:rFonts w:ascii="Book Antiqua" w:hAnsi="Book Antiqua" w:cstheme="minorHAnsi"/>
          <w:sz w:val="24"/>
          <w:szCs w:val="24"/>
        </w:rPr>
        <w:t>(range 0-2)</w:t>
      </w:r>
      <w:r w:rsidRPr="006C5C21">
        <w:rPr>
          <w:rFonts w:ascii="Book Antiqua" w:hAnsi="Book Antiqua" w:cstheme="minorHAnsi"/>
          <w:sz w:val="24"/>
          <w:szCs w:val="24"/>
        </w:rPr>
        <w:t xml:space="preserve"> for group 1,</w:t>
      </w:r>
      <w:r w:rsidR="00444F4D"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it was 4.0</w:t>
      </w:r>
      <w:r w:rsidR="00444F4D"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00444F4D"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1.5)</w:t>
      </w:r>
      <w:r w:rsidR="00444F4D" w:rsidRPr="006C5C21">
        <w:rPr>
          <w:rFonts w:ascii="Book Antiqua" w:hAnsi="Book Antiqua" w:cstheme="minorHAnsi" w:hint="eastAsia"/>
          <w:sz w:val="24"/>
          <w:szCs w:val="24"/>
          <w:lang w:eastAsia="zh-CN"/>
        </w:rPr>
        <w:t xml:space="preserve"> </w:t>
      </w:r>
      <w:r w:rsidR="00EF4A10" w:rsidRPr="006C5C21">
        <w:rPr>
          <w:rFonts w:ascii="Book Antiqua" w:hAnsi="Book Antiqua" w:cstheme="minorHAnsi"/>
          <w:sz w:val="24"/>
          <w:szCs w:val="24"/>
        </w:rPr>
        <w:t>(range 0-7)</w:t>
      </w:r>
      <w:r w:rsidRPr="006C5C21">
        <w:rPr>
          <w:rFonts w:ascii="Book Antiqua" w:hAnsi="Book Antiqua" w:cstheme="minorHAnsi"/>
          <w:sz w:val="24"/>
          <w:szCs w:val="24"/>
        </w:rPr>
        <w:t xml:space="preserve"> for group 2.</w:t>
      </w:r>
      <w:r w:rsidR="00444F4D"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 xml:space="preserve">This difference was statistically significant, </w:t>
      </w:r>
      <w:r w:rsidRPr="006C5C21">
        <w:rPr>
          <w:rFonts w:ascii="Book Antiqua" w:hAnsi="Book Antiqua" w:cstheme="minorHAnsi"/>
          <w:i/>
          <w:sz w:val="24"/>
          <w:szCs w:val="24"/>
        </w:rPr>
        <w:t>P</w:t>
      </w:r>
      <w:r w:rsidR="00444F4D"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00444F4D"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0.000.</w:t>
      </w:r>
      <w:r w:rsidR="0067331C">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The reduced demand for extra analgesic in group 1 is in keeping with the fewer CREs and CREs requiring evacuation with the bladder syringe in this group.</w:t>
      </w:r>
      <w:r w:rsidR="007F7CF7" w:rsidRPr="006C5C21">
        <w:rPr>
          <w:rFonts w:ascii="Book Antiqua" w:hAnsi="Book Antiqua" w:cstheme="minorHAnsi"/>
          <w:sz w:val="24"/>
          <w:szCs w:val="24"/>
        </w:rPr>
        <w:t xml:space="preserve"> A cost analysis reveals an extra cost of approximately </w:t>
      </w:r>
      <w:r w:rsidR="002621FB" w:rsidRPr="006C5C21">
        <w:rPr>
          <w:rFonts w:ascii="Book Antiqua" w:hAnsi="Book Antiqua" w:cstheme="minorHAnsi"/>
          <w:sz w:val="24"/>
          <w:szCs w:val="24"/>
        </w:rPr>
        <w:t>4</w:t>
      </w:r>
      <w:r w:rsidR="008235DA" w:rsidRPr="006C5C21">
        <w:rPr>
          <w:rFonts w:ascii="Book Antiqua" w:hAnsi="Book Antiqua" w:cstheme="minorHAnsi"/>
          <w:sz w:val="24"/>
          <w:szCs w:val="24"/>
        </w:rPr>
        <w:t>2</w:t>
      </w:r>
      <w:r w:rsidR="007F7CF7" w:rsidRPr="006C5C21">
        <w:rPr>
          <w:rFonts w:ascii="Book Antiqua" w:hAnsi="Book Antiqua" w:cstheme="minorHAnsi"/>
          <w:sz w:val="24"/>
          <w:szCs w:val="24"/>
        </w:rPr>
        <w:t xml:space="preserve">USD per patient for dealing with the burden of </w:t>
      </w:r>
      <w:r w:rsidR="007F7CF7" w:rsidRPr="006C5C21">
        <w:rPr>
          <w:rFonts w:ascii="Book Antiqua" w:hAnsi="Book Antiqua" w:cstheme="minorHAnsi"/>
          <w:sz w:val="24"/>
          <w:szCs w:val="24"/>
        </w:rPr>
        <w:lastRenderedPageBreak/>
        <w:t>extra clot retention episodes</w:t>
      </w:r>
      <w:r w:rsidR="008761D9" w:rsidRPr="006C5C21">
        <w:rPr>
          <w:rFonts w:ascii="Book Antiqua" w:hAnsi="Book Antiqua" w:cstheme="minorHAnsi"/>
          <w:sz w:val="24"/>
          <w:szCs w:val="24"/>
        </w:rPr>
        <w:t xml:space="preserve"> and clot retention episodes requiring evacuation with the 60</w:t>
      </w:r>
      <w:r w:rsidR="00444F4D" w:rsidRPr="006C5C21">
        <w:rPr>
          <w:rFonts w:ascii="Book Antiqua" w:hAnsi="Book Antiqua" w:cstheme="minorHAnsi" w:hint="eastAsia"/>
          <w:sz w:val="24"/>
          <w:szCs w:val="24"/>
          <w:lang w:eastAsia="zh-CN"/>
        </w:rPr>
        <w:t xml:space="preserve"> </w:t>
      </w:r>
      <w:r w:rsidR="008761D9" w:rsidRPr="006C5C21">
        <w:rPr>
          <w:rFonts w:ascii="Book Antiqua" w:hAnsi="Book Antiqua" w:cstheme="minorHAnsi"/>
          <w:sz w:val="24"/>
          <w:szCs w:val="24"/>
        </w:rPr>
        <w:t>cc bladder syringe</w:t>
      </w:r>
      <w:r w:rsidR="007F7CF7" w:rsidRPr="006C5C21">
        <w:rPr>
          <w:rFonts w:ascii="Book Antiqua" w:hAnsi="Book Antiqua" w:cstheme="minorHAnsi"/>
          <w:sz w:val="24"/>
          <w:szCs w:val="24"/>
        </w:rPr>
        <w:t xml:space="preserve"> observed in group 2</w:t>
      </w:r>
      <w:r w:rsidR="00D031D9" w:rsidRPr="006C5C21">
        <w:rPr>
          <w:rFonts w:ascii="Book Antiqua" w:hAnsi="Book Antiqua" w:cstheme="minorHAnsi"/>
          <w:sz w:val="24"/>
          <w:szCs w:val="24"/>
        </w:rPr>
        <w:t>.</w:t>
      </w:r>
      <w:r w:rsidR="0067331C">
        <w:rPr>
          <w:rFonts w:ascii="Book Antiqua" w:hAnsi="Book Antiqua" w:cstheme="minorHAnsi" w:hint="eastAsia"/>
          <w:sz w:val="24"/>
          <w:szCs w:val="24"/>
          <w:lang w:eastAsia="zh-CN"/>
        </w:rPr>
        <w:t xml:space="preserve"> </w:t>
      </w:r>
      <w:r w:rsidR="00D031D9" w:rsidRPr="006C5C21">
        <w:rPr>
          <w:rFonts w:ascii="Book Antiqua" w:hAnsi="Book Antiqua" w:cstheme="minorHAnsi"/>
          <w:sz w:val="24"/>
          <w:szCs w:val="24"/>
        </w:rPr>
        <w:t xml:space="preserve">This is broken down into; cost of </w:t>
      </w:r>
      <w:r w:rsidR="000D3D42" w:rsidRPr="006C5C21">
        <w:rPr>
          <w:rFonts w:ascii="Book Antiqua" w:eastAsia="Times New Roman" w:hAnsi="Book Antiqua" w:cstheme="minorHAnsi"/>
          <w:sz w:val="24"/>
          <w:szCs w:val="24"/>
        </w:rPr>
        <w:t>SPC</w:t>
      </w:r>
      <w:r w:rsidR="00D031D9" w:rsidRPr="006C5C21">
        <w:rPr>
          <w:rFonts w:ascii="Book Antiqua" w:hAnsi="Book Antiqua" w:cstheme="minorHAnsi"/>
          <w:sz w:val="24"/>
          <w:szCs w:val="24"/>
        </w:rPr>
        <w:t>-</w:t>
      </w:r>
      <w:r w:rsidR="008235DA" w:rsidRPr="006C5C21">
        <w:rPr>
          <w:rFonts w:ascii="Book Antiqua" w:hAnsi="Book Antiqua" w:cstheme="minorHAnsi"/>
          <w:sz w:val="24"/>
          <w:szCs w:val="24"/>
        </w:rPr>
        <w:t>1.2</w:t>
      </w:r>
      <w:r w:rsidR="00D031D9" w:rsidRPr="006C5C21">
        <w:rPr>
          <w:rFonts w:ascii="Book Antiqua" w:hAnsi="Book Antiqua" w:cstheme="minorHAnsi"/>
          <w:sz w:val="24"/>
          <w:szCs w:val="24"/>
        </w:rPr>
        <w:t>USD, urine bag-0.5USD, 60</w:t>
      </w:r>
      <w:r w:rsidR="00444F4D" w:rsidRPr="006C5C21">
        <w:rPr>
          <w:rFonts w:ascii="Book Antiqua" w:hAnsi="Book Antiqua" w:cstheme="minorHAnsi" w:hint="eastAsia"/>
          <w:sz w:val="24"/>
          <w:szCs w:val="24"/>
          <w:lang w:eastAsia="zh-CN"/>
        </w:rPr>
        <w:t xml:space="preserve"> </w:t>
      </w:r>
      <w:r w:rsidR="00D031D9" w:rsidRPr="006C5C21">
        <w:rPr>
          <w:rFonts w:ascii="Book Antiqua" w:hAnsi="Book Antiqua" w:cstheme="minorHAnsi"/>
          <w:sz w:val="24"/>
          <w:szCs w:val="24"/>
        </w:rPr>
        <w:t>cc bladder syringe</w:t>
      </w:r>
      <w:r w:rsidR="002621FB" w:rsidRPr="006C5C21">
        <w:rPr>
          <w:rFonts w:ascii="Book Antiqua" w:hAnsi="Book Antiqua" w:cstheme="minorHAnsi"/>
          <w:sz w:val="24"/>
          <w:szCs w:val="24"/>
        </w:rPr>
        <w:t xml:space="preserve">(average </w:t>
      </w:r>
      <w:r w:rsidR="00420361" w:rsidRPr="006C5C21">
        <w:rPr>
          <w:rFonts w:ascii="Book Antiqua" w:hAnsi="Book Antiqua" w:cstheme="minorHAnsi"/>
          <w:sz w:val="24"/>
          <w:szCs w:val="24"/>
        </w:rPr>
        <w:t xml:space="preserve">of </w:t>
      </w:r>
      <w:r w:rsidR="002621FB" w:rsidRPr="006C5C21">
        <w:rPr>
          <w:rFonts w:ascii="Book Antiqua" w:hAnsi="Book Antiqua" w:cstheme="minorHAnsi"/>
          <w:sz w:val="24"/>
          <w:szCs w:val="24"/>
        </w:rPr>
        <w:t>3/patient)</w:t>
      </w:r>
      <w:r w:rsidR="00D031D9" w:rsidRPr="006C5C21">
        <w:rPr>
          <w:rFonts w:ascii="Book Antiqua" w:hAnsi="Book Antiqua" w:cstheme="minorHAnsi"/>
          <w:sz w:val="24"/>
          <w:szCs w:val="24"/>
        </w:rPr>
        <w:t>-</w:t>
      </w:r>
      <w:r w:rsidR="002621FB" w:rsidRPr="006C5C21">
        <w:rPr>
          <w:rFonts w:ascii="Book Antiqua" w:hAnsi="Book Antiqua" w:cstheme="minorHAnsi"/>
          <w:sz w:val="24"/>
          <w:szCs w:val="24"/>
        </w:rPr>
        <w:t>4</w:t>
      </w:r>
      <w:r w:rsidR="00D031D9" w:rsidRPr="006C5C21">
        <w:rPr>
          <w:rFonts w:ascii="Book Antiqua" w:hAnsi="Book Antiqua" w:cstheme="minorHAnsi"/>
          <w:sz w:val="24"/>
          <w:szCs w:val="24"/>
        </w:rPr>
        <w:t>.5USD, Normal saline</w:t>
      </w:r>
      <w:r w:rsidR="008761D9" w:rsidRPr="006C5C21">
        <w:rPr>
          <w:rFonts w:ascii="Book Antiqua" w:hAnsi="Book Antiqua" w:cstheme="minorHAnsi"/>
          <w:sz w:val="24"/>
          <w:szCs w:val="24"/>
        </w:rPr>
        <w:t xml:space="preserve"> for flushing the catheters</w:t>
      </w:r>
      <w:r w:rsidR="00D031D9" w:rsidRPr="006C5C21">
        <w:rPr>
          <w:rFonts w:ascii="Book Antiqua" w:hAnsi="Book Antiqua" w:cstheme="minorHAnsi"/>
          <w:sz w:val="24"/>
          <w:szCs w:val="24"/>
        </w:rPr>
        <w:t>(average</w:t>
      </w:r>
      <w:r w:rsidR="00420361" w:rsidRPr="006C5C21">
        <w:rPr>
          <w:rFonts w:ascii="Book Antiqua" w:hAnsi="Book Antiqua" w:cstheme="minorHAnsi"/>
          <w:sz w:val="24"/>
          <w:szCs w:val="24"/>
        </w:rPr>
        <w:t>,</w:t>
      </w:r>
      <w:r w:rsidR="00D031D9" w:rsidRPr="006C5C21">
        <w:rPr>
          <w:rFonts w:ascii="Book Antiqua" w:hAnsi="Book Antiqua" w:cstheme="minorHAnsi"/>
          <w:sz w:val="24"/>
          <w:szCs w:val="24"/>
        </w:rPr>
        <w:t xml:space="preserve"> </w:t>
      </w:r>
      <w:r w:rsidR="002621FB" w:rsidRPr="006C5C21">
        <w:rPr>
          <w:rFonts w:ascii="Book Antiqua" w:hAnsi="Book Antiqua" w:cstheme="minorHAnsi"/>
          <w:sz w:val="24"/>
          <w:szCs w:val="24"/>
        </w:rPr>
        <w:t>4</w:t>
      </w:r>
      <w:r w:rsidR="00D031D9" w:rsidRPr="006C5C21">
        <w:rPr>
          <w:rFonts w:ascii="Book Antiqua" w:hAnsi="Book Antiqua" w:cstheme="minorHAnsi"/>
          <w:sz w:val="24"/>
          <w:szCs w:val="24"/>
        </w:rPr>
        <w:t>L</w:t>
      </w:r>
      <w:r w:rsidR="008761D9" w:rsidRPr="006C5C21">
        <w:rPr>
          <w:rFonts w:ascii="Book Antiqua" w:hAnsi="Book Antiqua" w:cstheme="minorHAnsi"/>
          <w:sz w:val="24"/>
          <w:szCs w:val="24"/>
        </w:rPr>
        <w:t>/</w:t>
      </w:r>
      <w:r w:rsidR="00444F4D" w:rsidRPr="006C5C21">
        <w:rPr>
          <w:rFonts w:ascii="Book Antiqua" w:hAnsi="Book Antiqua" w:cstheme="minorHAnsi"/>
          <w:sz w:val="24"/>
          <w:szCs w:val="24"/>
        </w:rPr>
        <w:t>p</w:t>
      </w:r>
      <w:r w:rsidR="008761D9" w:rsidRPr="006C5C21">
        <w:rPr>
          <w:rFonts w:ascii="Book Antiqua" w:hAnsi="Book Antiqua" w:cstheme="minorHAnsi"/>
          <w:sz w:val="24"/>
          <w:szCs w:val="24"/>
        </w:rPr>
        <w:t>atient</w:t>
      </w:r>
      <w:r w:rsidR="00D031D9" w:rsidRPr="006C5C21">
        <w:rPr>
          <w:rFonts w:ascii="Book Antiqua" w:hAnsi="Book Antiqua" w:cstheme="minorHAnsi"/>
          <w:sz w:val="24"/>
          <w:szCs w:val="24"/>
        </w:rPr>
        <w:t>)-</w:t>
      </w:r>
      <w:r w:rsidR="002621FB" w:rsidRPr="006C5C21">
        <w:rPr>
          <w:rFonts w:ascii="Book Antiqua" w:hAnsi="Book Antiqua" w:cstheme="minorHAnsi"/>
          <w:sz w:val="24"/>
          <w:szCs w:val="24"/>
        </w:rPr>
        <w:t>3.6</w:t>
      </w:r>
      <w:r w:rsidR="00D031D9" w:rsidRPr="006C5C21">
        <w:rPr>
          <w:rFonts w:ascii="Book Antiqua" w:hAnsi="Book Antiqua" w:cstheme="minorHAnsi"/>
          <w:sz w:val="24"/>
          <w:szCs w:val="24"/>
        </w:rPr>
        <w:t xml:space="preserve">USD, extra </w:t>
      </w:r>
      <w:r w:rsidR="008761D9" w:rsidRPr="006C5C21">
        <w:rPr>
          <w:rFonts w:ascii="Book Antiqua" w:hAnsi="Book Antiqua" w:cstheme="minorHAnsi"/>
          <w:sz w:val="24"/>
          <w:szCs w:val="24"/>
        </w:rPr>
        <w:t>analgesic</w:t>
      </w:r>
      <w:r w:rsidR="00444F4D" w:rsidRPr="006C5C21">
        <w:rPr>
          <w:rFonts w:ascii="Book Antiqua" w:hAnsi="Book Antiqua" w:cstheme="minorHAnsi" w:hint="eastAsia"/>
          <w:sz w:val="24"/>
          <w:szCs w:val="24"/>
          <w:lang w:eastAsia="zh-CN"/>
        </w:rPr>
        <w:t xml:space="preserve"> </w:t>
      </w:r>
      <w:r w:rsidR="00D031D9" w:rsidRPr="006C5C21">
        <w:rPr>
          <w:rFonts w:ascii="Book Antiqua" w:hAnsi="Book Antiqua" w:cstheme="minorHAnsi"/>
          <w:sz w:val="24"/>
          <w:szCs w:val="24"/>
        </w:rPr>
        <w:t xml:space="preserve">(average </w:t>
      </w:r>
      <w:r w:rsidR="002621FB" w:rsidRPr="006C5C21">
        <w:rPr>
          <w:rFonts w:ascii="Book Antiqua" w:hAnsi="Book Antiqua" w:cstheme="minorHAnsi"/>
          <w:sz w:val="24"/>
          <w:szCs w:val="24"/>
        </w:rPr>
        <w:t>8</w:t>
      </w:r>
      <w:r w:rsidR="00D031D9" w:rsidRPr="006C5C21">
        <w:rPr>
          <w:rFonts w:ascii="Book Antiqua" w:hAnsi="Book Antiqua" w:cstheme="minorHAnsi"/>
          <w:sz w:val="24"/>
          <w:szCs w:val="24"/>
        </w:rPr>
        <w:t xml:space="preserve"> ampoules of tramadol</w:t>
      </w:r>
      <w:r w:rsidR="00420361" w:rsidRPr="006C5C21">
        <w:rPr>
          <w:rFonts w:ascii="Book Antiqua" w:hAnsi="Book Antiqua" w:cstheme="minorHAnsi"/>
          <w:sz w:val="24"/>
          <w:szCs w:val="24"/>
        </w:rPr>
        <w:t>/patient</w:t>
      </w:r>
      <w:r w:rsidR="00D031D9" w:rsidRPr="006C5C21">
        <w:rPr>
          <w:rFonts w:ascii="Book Antiqua" w:hAnsi="Book Antiqua" w:cstheme="minorHAnsi"/>
          <w:sz w:val="24"/>
          <w:szCs w:val="24"/>
        </w:rPr>
        <w:t>)-</w:t>
      </w:r>
      <w:r w:rsidR="002621FB" w:rsidRPr="006C5C21">
        <w:rPr>
          <w:rFonts w:ascii="Book Antiqua" w:hAnsi="Book Antiqua" w:cstheme="minorHAnsi"/>
          <w:sz w:val="24"/>
          <w:szCs w:val="24"/>
        </w:rPr>
        <w:t>3.0</w:t>
      </w:r>
      <w:r w:rsidR="00D031D9" w:rsidRPr="006C5C21">
        <w:rPr>
          <w:rFonts w:ascii="Book Antiqua" w:hAnsi="Book Antiqua" w:cstheme="minorHAnsi"/>
          <w:sz w:val="24"/>
          <w:szCs w:val="24"/>
        </w:rPr>
        <w:t>USD,</w:t>
      </w:r>
      <w:r w:rsidR="001D160E" w:rsidRPr="006C5C21">
        <w:rPr>
          <w:rFonts w:ascii="Book Antiqua" w:hAnsi="Book Antiqua" w:cstheme="minorHAnsi"/>
          <w:sz w:val="24"/>
          <w:szCs w:val="24"/>
        </w:rPr>
        <w:t xml:space="preserve">extra demand on </w:t>
      </w:r>
      <w:r w:rsidR="008761D9" w:rsidRPr="006C5C21">
        <w:rPr>
          <w:rFonts w:ascii="Book Antiqua" w:hAnsi="Book Antiqua" w:cstheme="minorHAnsi"/>
          <w:sz w:val="24"/>
          <w:szCs w:val="24"/>
        </w:rPr>
        <w:t>nursing services-</w:t>
      </w:r>
      <w:r w:rsidR="002621FB" w:rsidRPr="006C5C21">
        <w:rPr>
          <w:rFonts w:ascii="Book Antiqua" w:hAnsi="Book Antiqua" w:cstheme="minorHAnsi"/>
          <w:sz w:val="24"/>
          <w:szCs w:val="24"/>
        </w:rPr>
        <w:t>20</w:t>
      </w:r>
      <w:r w:rsidR="008761D9" w:rsidRPr="006C5C21">
        <w:rPr>
          <w:rFonts w:ascii="Book Antiqua" w:hAnsi="Book Antiqua" w:cstheme="minorHAnsi"/>
          <w:sz w:val="24"/>
          <w:szCs w:val="24"/>
        </w:rPr>
        <w:t>USD,</w:t>
      </w:r>
      <w:r w:rsidR="00444F4D" w:rsidRPr="006C5C21">
        <w:rPr>
          <w:rFonts w:ascii="Book Antiqua" w:hAnsi="Book Antiqua" w:cstheme="minorHAnsi" w:hint="eastAsia"/>
          <w:sz w:val="24"/>
          <w:szCs w:val="24"/>
          <w:lang w:eastAsia="zh-CN"/>
        </w:rPr>
        <w:t xml:space="preserve"> </w:t>
      </w:r>
      <w:r w:rsidR="008761D9" w:rsidRPr="006C5C21">
        <w:rPr>
          <w:rFonts w:ascii="Book Antiqua" w:hAnsi="Book Antiqua" w:cstheme="minorHAnsi"/>
          <w:sz w:val="24"/>
          <w:szCs w:val="24"/>
        </w:rPr>
        <w:t>change of soiled beddings and dressings-</w:t>
      </w:r>
      <w:r w:rsidR="002621FB" w:rsidRPr="006C5C21">
        <w:rPr>
          <w:rFonts w:ascii="Book Antiqua" w:hAnsi="Book Antiqua" w:cstheme="minorHAnsi"/>
          <w:sz w:val="24"/>
          <w:szCs w:val="24"/>
        </w:rPr>
        <w:t>9</w:t>
      </w:r>
      <w:r w:rsidR="008761D9" w:rsidRPr="006C5C21">
        <w:rPr>
          <w:rFonts w:ascii="Book Antiqua" w:hAnsi="Book Antiqua" w:cstheme="minorHAnsi"/>
          <w:sz w:val="24"/>
          <w:szCs w:val="24"/>
        </w:rPr>
        <w:t xml:space="preserve">USD. In a resource poor environment this extra </w:t>
      </w:r>
      <w:r w:rsidR="002621FB" w:rsidRPr="006C5C21">
        <w:rPr>
          <w:rFonts w:ascii="Book Antiqua" w:hAnsi="Book Antiqua" w:cstheme="minorHAnsi"/>
          <w:sz w:val="24"/>
          <w:szCs w:val="24"/>
        </w:rPr>
        <w:t>4</w:t>
      </w:r>
      <w:r w:rsidR="008235DA" w:rsidRPr="006C5C21">
        <w:rPr>
          <w:rFonts w:ascii="Book Antiqua" w:hAnsi="Book Antiqua" w:cstheme="minorHAnsi"/>
          <w:sz w:val="24"/>
          <w:szCs w:val="24"/>
        </w:rPr>
        <w:t>2</w:t>
      </w:r>
      <w:r w:rsidR="008761D9" w:rsidRPr="006C5C21">
        <w:rPr>
          <w:rFonts w:ascii="Book Antiqua" w:hAnsi="Book Antiqua" w:cstheme="minorHAnsi"/>
          <w:sz w:val="24"/>
          <w:szCs w:val="24"/>
        </w:rPr>
        <w:t>USD can be a significant economic burden to the patient.</w:t>
      </w:r>
    </w:p>
    <w:p w:rsidR="0032462F" w:rsidRPr="006C5C21" w:rsidRDefault="00A81E70" w:rsidP="00444F4D">
      <w:pPr>
        <w:spacing w:after="0" w:line="360" w:lineRule="auto"/>
        <w:ind w:firstLineChars="100" w:firstLine="240"/>
        <w:jc w:val="both"/>
        <w:rPr>
          <w:rFonts w:ascii="Book Antiqua" w:eastAsia="Times New Roman" w:hAnsi="Book Antiqua" w:cstheme="minorHAnsi"/>
          <w:sz w:val="24"/>
          <w:szCs w:val="24"/>
        </w:rPr>
      </w:pPr>
      <w:r w:rsidRPr="006C5C21">
        <w:rPr>
          <w:rFonts w:ascii="Book Antiqua" w:hAnsi="Book Antiqua" w:cstheme="minorHAnsi"/>
          <w:sz w:val="24"/>
          <w:szCs w:val="24"/>
        </w:rPr>
        <w:t>Mean b</w:t>
      </w:r>
      <w:r w:rsidR="0032462F" w:rsidRPr="006C5C21">
        <w:rPr>
          <w:rFonts w:ascii="Book Antiqua" w:hAnsi="Book Antiqua" w:cstheme="minorHAnsi"/>
          <w:sz w:val="24"/>
          <w:szCs w:val="24"/>
        </w:rPr>
        <w:t>lood transfusion was lower in group 1 compared to group 2; 0.4</w:t>
      </w:r>
      <w:r w:rsidR="0086616B" w:rsidRPr="006C5C21">
        <w:rPr>
          <w:rFonts w:ascii="Book Antiqua" w:hAnsi="Book Antiqua" w:cstheme="minorHAnsi" w:hint="eastAsia"/>
          <w:sz w:val="24"/>
          <w:szCs w:val="24"/>
          <w:lang w:eastAsia="zh-CN"/>
        </w:rPr>
        <w:t xml:space="preserve"> </w:t>
      </w:r>
      <w:r w:rsidR="0032462F" w:rsidRPr="006C5C21">
        <w:rPr>
          <w:rFonts w:ascii="Book Antiqua" w:hAnsi="Book Antiqua" w:cstheme="minorHAnsi"/>
          <w:sz w:val="24"/>
          <w:szCs w:val="24"/>
        </w:rPr>
        <w:t>(±</w:t>
      </w:r>
      <w:r w:rsidR="0086616B" w:rsidRPr="006C5C21">
        <w:rPr>
          <w:rFonts w:ascii="Book Antiqua" w:hAnsi="Book Antiqua" w:cstheme="minorHAnsi" w:hint="eastAsia"/>
          <w:sz w:val="24"/>
          <w:szCs w:val="24"/>
          <w:lang w:eastAsia="zh-CN"/>
        </w:rPr>
        <w:t xml:space="preserve"> </w:t>
      </w:r>
      <w:r w:rsidR="0032462F" w:rsidRPr="006C5C21">
        <w:rPr>
          <w:rFonts w:ascii="Book Antiqua" w:hAnsi="Book Antiqua" w:cstheme="minorHAnsi"/>
          <w:sz w:val="24"/>
          <w:szCs w:val="24"/>
        </w:rPr>
        <w:t xml:space="preserve">0.6) </w:t>
      </w:r>
      <w:proofErr w:type="spellStart"/>
      <w:r w:rsidR="0086616B" w:rsidRPr="006C5C21">
        <w:rPr>
          <w:rFonts w:ascii="Book Antiqua" w:hAnsi="Book Antiqua" w:cstheme="minorHAnsi"/>
          <w:i/>
          <w:sz w:val="24"/>
          <w:szCs w:val="24"/>
        </w:rPr>
        <w:t>vs</w:t>
      </w:r>
      <w:proofErr w:type="spellEnd"/>
      <w:r w:rsidR="0032462F" w:rsidRPr="006C5C21">
        <w:rPr>
          <w:rFonts w:ascii="Book Antiqua" w:hAnsi="Book Antiqua" w:cstheme="minorHAnsi"/>
          <w:sz w:val="24"/>
          <w:szCs w:val="24"/>
        </w:rPr>
        <w:t xml:space="preserve"> 0.6</w:t>
      </w:r>
      <w:r w:rsidR="0086616B" w:rsidRPr="006C5C21">
        <w:rPr>
          <w:rFonts w:ascii="Book Antiqua" w:hAnsi="Book Antiqua" w:cstheme="minorHAnsi" w:hint="eastAsia"/>
          <w:sz w:val="24"/>
          <w:szCs w:val="24"/>
          <w:lang w:eastAsia="zh-CN"/>
        </w:rPr>
        <w:t xml:space="preserve"> </w:t>
      </w:r>
      <w:r w:rsidR="0032462F" w:rsidRPr="006C5C21">
        <w:rPr>
          <w:rFonts w:ascii="Book Antiqua" w:hAnsi="Book Antiqua" w:cstheme="minorHAnsi"/>
          <w:sz w:val="24"/>
          <w:szCs w:val="24"/>
        </w:rPr>
        <w:t>(±</w:t>
      </w:r>
      <w:r w:rsidR="0086616B" w:rsidRPr="006C5C21">
        <w:rPr>
          <w:rFonts w:ascii="Book Antiqua" w:hAnsi="Book Antiqua" w:cstheme="minorHAnsi" w:hint="eastAsia"/>
          <w:sz w:val="24"/>
          <w:szCs w:val="24"/>
          <w:lang w:eastAsia="zh-CN"/>
        </w:rPr>
        <w:t xml:space="preserve"> </w:t>
      </w:r>
      <w:r w:rsidR="0032462F" w:rsidRPr="006C5C21">
        <w:rPr>
          <w:rFonts w:ascii="Book Antiqua" w:hAnsi="Book Antiqua" w:cstheme="minorHAnsi"/>
          <w:sz w:val="24"/>
          <w:szCs w:val="24"/>
        </w:rPr>
        <w:t>0.9) respectively. Also the mean change in hemoglobin was lower in group 1 compared to group 2; 1.9</w:t>
      </w:r>
      <w:r w:rsidR="00AE60F8" w:rsidRPr="006C5C21">
        <w:rPr>
          <w:rFonts w:ascii="Book Antiqua" w:hAnsi="Book Antiqua" w:cstheme="minorHAnsi"/>
          <w:sz w:val="24"/>
          <w:szCs w:val="24"/>
        </w:rPr>
        <w:t xml:space="preserve"> </w:t>
      </w:r>
      <w:r w:rsidR="0032462F" w:rsidRPr="006C5C21">
        <w:rPr>
          <w:rFonts w:ascii="Book Antiqua" w:hAnsi="Book Antiqua" w:cstheme="minorHAnsi"/>
          <w:sz w:val="24"/>
          <w:szCs w:val="24"/>
        </w:rPr>
        <w:t>(±</w:t>
      </w:r>
      <w:r w:rsidR="0086616B" w:rsidRPr="006C5C21">
        <w:rPr>
          <w:rFonts w:ascii="Book Antiqua" w:hAnsi="Book Antiqua" w:cstheme="minorHAnsi" w:hint="eastAsia"/>
          <w:sz w:val="24"/>
          <w:szCs w:val="24"/>
          <w:lang w:eastAsia="zh-CN"/>
        </w:rPr>
        <w:t xml:space="preserve"> </w:t>
      </w:r>
      <w:r w:rsidR="0032462F" w:rsidRPr="006C5C21">
        <w:rPr>
          <w:rFonts w:ascii="Book Antiqua" w:hAnsi="Book Antiqua" w:cstheme="minorHAnsi"/>
          <w:sz w:val="24"/>
          <w:szCs w:val="24"/>
        </w:rPr>
        <w:t>1.2)</w:t>
      </w:r>
      <w:r w:rsidR="00AE60F8" w:rsidRPr="006C5C21">
        <w:rPr>
          <w:rFonts w:ascii="Book Antiqua" w:hAnsi="Book Antiqua" w:cstheme="minorHAnsi"/>
          <w:sz w:val="24"/>
          <w:szCs w:val="24"/>
        </w:rPr>
        <w:t xml:space="preserve"> g/</w:t>
      </w:r>
      <w:proofErr w:type="spellStart"/>
      <w:r w:rsidR="00AE60F8" w:rsidRPr="006C5C21">
        <w:rPr>
          <w:rFonts w:ascii="Book Antiqua" w:hAnsi="Book Antiqua" w:cstheme="minorHAnsi"/>
          <w:sz w:val="24"/>
          <w:szCs w:val="24"/>
        </w:rPr>
        <w:t>d</w:t>
      </w:r>
      <w:r w:rsidR="0086616B" w:rsidRPr="006C5C21">
        <w:rPr>
          <w:rFonts w:ascii="Book Antiqua" w:hAnsi="Book Antiqua" w:cstheme="minorHAnsi"/>
          <w:sz w:val="24"/>
          <w:szCs w:val="24"/>
        </w:rPr>
        <w:t>L</w:t>
      </w:r>
      <w:proofErr w:type="spellEnd"/>
      <w:r w:rsidR="0032462F" w:rsidRPr="006C5C21">
        <w:rPr>
          <w:rFonts w:ascii="Book Antiqua" w:hAnsi="Book Antiqua" w:cstheme="minorHAnsi"/>
          <w:sz w:val="24"/>
          <w:szCs w:val="24"/>
        </w:rPr>
        <w:t xml:space="preserve"> </w:t>
      </w:r>
      <w:proofErr w:type="spellStart"/>
      <w:r w:rsidR="0086616B" w:rsidRPr="006C5C21">
        <w:rPr>
          <w:rFonts w:ascii="Book Antiqua" w:hAnsi="Book Antiqua" w:cstheme="minorHAnsi"/>
          <w:i/>
          <w:sz w:val="24"/>
          <w:szCs w:val="24"/>
        </w:rPr>
        <w:t>vs</w:t>
      </w:r>
      <w:proofErr w:type="spellEnd"/>
      <w:r w:rsidR="0032462F" w:rsidRPr="006C5C21">
        <w:rPr>
          <w:rFonts w:ascii="Book Antiqua" w:hAnsi="Book Antiqua" w:cstheme="minorHAnsi"/>
          <w:sz w:val="24"/>
          <w:szCs w:val="24"/>
        </w:rPr>
        <w:t xml:space="preserve"> 2.1</w:t>
      </w:r>
      <w:r w:rsidR="0086616B" w:rsidRPr="006C5C21">
        <w:rPr>
          <w:rFonts w:ascii="Book Antiqua" w:hAnsi="Book Antiqua" w:cstheme="minorHAnsi" w:hint="eastAsia"/>
          <w:sz w:val="24"/>
          <w:szCs w:val="24"/>
          <w:lang w:eastAsia="zh-CN"/>
        </w:rPr>
        <w:t xml:space="preserve"> </w:t>
      </w:r>
      <w:r w:rsidR="0032462F" w:rsidRPr="006C5C21">
        <w:rPr>
          <w:rFonts w:ascii="Book Antiqua" w:hAnsi="Book Antiqua" w:cstheme="minorHAnsi"/>
          <w:sz w:val="24"/>
          <w:szCs w:val="24"/>
        </w:rPr>
        <w:t>(±</w:t>
      </w:r>
      <w:r w:rsidR="0086616B" w:rsidRPr="006C5C21">
        <w:rPr>
          <w:rFonts w:ascii="Book Antiqua" w:hAnsi="Book Antiqua" w:cstheme="minorHAnsi" w:hint="eastAsia"/>
          <w:sz w:val="24"/>
          <w:szCs w:val="24"/>
          <w:lang w:eastAsia="zh-CN"/>
        </w:rPr>
        <w:t xml:space="preserve"> </w:t>
      </w:r>
      <w:r w:rsidR="0032462F" w:rsidRPr="006C5C21">
        <w:rPr>
          <w:rFonts w:ascii="Book Antiqua" w:hAnsi="Book Antiqua" w:cstheme="minorHAnsi"/>
          <w:sz w:val="24"/>
          <w:szCs w:val="24"/>
        </w:rPr>
        <w:t>1.1)</w:t>
      </w:r>
      <w:r w:rsidR="00AE60F8" w:rsidRPr="006C5C21">
        <w:rPr>
          <w:rFonts w:ascii="Book Antiqua" w:hAnsi="Book Antiqua" w:cstheme="minorHAnsi"/>
          <w:sz w:val="24"/>
          <w:szCs w:val="24"/>
        </w:rPr>
        <w:t xml:space="preserve"> g/</w:t>
      </w:r>
      <w:proofErr w:type="spellStart"/>
      <w:r w:rsidR="00AE60F8" w:rsidRPr="006C5C21">
        <w:rPr>
          <w:rFonts w:ascii="Book Antiqua" w:hAnsi="Book Antiqua" w:cstheme="minorHAnsi"/>
          <w:sz w:val="24"/>
          <w:szCs w:val="24"/>
        </w:rPr>
        <w:t>d</w:t>
      </w:r>
      <w:r w:rsidR="0086616B" w:rsidRPr="006C5C21">
        <w:rPr>
          <w:rFonts w:ascii="Book Antiqua" w:hAnsi="Book Antiqua" w:cstheme="minorHAnsi"/>
          <w:sz w:val="24"/>
          <w:szCs w:val="24"/>
        </w:rPr>
        <w:t>L</w:t>
      </w:r>
      <w:proofErr w:type="spellEnd"/>
      <w:r w:rsidR="0032462F" w:rsidRPr="006C5C21">
        <w:rPr>
          <w:rFonts w:ascii="Book Antiqua" w:hAnsi="Book Antiqua" w:cstheme="minorHAnsi"/>
          <w:sz w:val="24"/>
          <w:szCs w:val="24"/>
        </w:rPr>
        <w:t>.</w:t>
      </w:r>
      <w:r w:rsidR="00AE60F8" w:rsidRPr="006C5C21">
        <w:rPr>
          <w:rFonts w:ascii="Book Antiqua" w:hAnsi="Book Antiqua" w:cstheme="minorHAnsi"/>
          <w:sz w:val="24"/>
          <w:szCs w:val="24"/>
        </w:rPr>
        <w:t xml:space="preserve"> </w:t>
      </w:r>
      <w:r w:rsidR="0032462F" w:rsidRPr="006C5C21">
        <w:rPr>
          <w:rFonts w:ascii="Book Antiqua" w:hAnsi="Book Antiqua" w:cstheme="minorHAnsi"/>
          <w:sz w:val="24"/>
          <w:szCs w:val="24"/>
        </w:rPr>
        <w:t xml:space="preserve">These differences approached but did not reach statistical significance. </w:t>
      </w:r>
      <w:r w:rsidR="0032462F" w:rsidRPr="006C5C21">
        <w:rPr>
          <w:rFonts w:ascii="Book Antiqua" w:hAnsi="Book Antiqua" w:cstheme="minorHAnsi"/>
          <w:i/>
          <w:sz w:val="24"/>
          <w:szCs w:val="24"/>
        </w:rPr>
        <w:t>P</w:t>
      </w:r>
      <w:r w:rsidR="0032462F" w:rsidRPr="006C5C21">
        <w:rPr>
          <w:rFonts w:ascii="Book Antiqua" w:hAnsi="Book Antiqua" w:cstheme="minorHAnsi"/>
          <w:sz w:val="24"/>
          <w:szCs w:val="24"/>
        </w:rPr>
        <w:t xml:space="preserve"> </w:t>
      </w:r>
      <w:r w:rsidR="0086616B" w:rsidRPr="006C5C21">
        <w:rPr>
          <w:rFonts w:ascii="Book Antiqua" w:hAnsi="Book Antiqua" w:cstheme="minorHAnsi"/>
          <w:sz w:val="24"/>
          <w:szCs w:val="24"/>
        </w:rPr>
        <w:t>v</w:t>
      </w:r>
      <w:r w:rsidR="0032462F" w:rsidRPr="006C5C21">
        <w:rPr>
          <w:rFonts w:ascii="Book Antiqua" w:hAnsi="Book Antiqua" w:cstheme="minorHAnsi"/>
          <w:sz w:val="24"/>
          <w:szCs w:val="24"/>
        </w:rPr>
        <w:t>alues, 0.277 and 0.408 respectively.</w:t>
      </w:r>
      <w:r w:rsidR="0032462F" w:rsidRPr="006C5C21">
        <w:rPr>
          <w:rFonts w:ascii="Book Antiqua" w:eastAsia="Times New Roman" w:hAnsi="Book Antiqua" w:cstheme="minorHAnsi"/>
          <w:sz w:val="24"/>
          <w:szCs w:val="24"/>
        </w:rPr>
        <w:t xml:space="preserve"> Blood transfusion rates after OSP can vary greatly. While some authors claim zero </w:t>
      </w:r>
      <w:proofErr w:type="gramStart"/>
      <w:r w:rsidR="0032462F" w:rsidRPr="006C5C21">
        <w:rPr>
          <w:rFonts w:ascii="Book Antiqua" w:eastAsia="Times New Roman" w:hAnsi="Book Antiqua" w:cstheme="minorHAnsi"/>
          <w:sz w:val="24"/>
          <w:szCs w:val="24"/>
        </w:rPr>
        <w:t>transfusion</w:t>
      </w:r>
      <w:r w:rsidR="00B24D65" w:rsidRPr="006C5C21">
        <w:rPr>
          <w:rFonts w:ascii="Book Antiqua" w:hAnsi="Book Antiqua" w:cstheme="minorHAnsi"/>
          <w:sz w:val="24"/>
          <w:szCs w:val="24"/>
          <w:vertAlign w:val="superscript"/>
        </w:rPr>
        <w:t>[</w:t>
      </w:r>
      <w:proofErr w:type="gramEnd"/>
      <w:r w:rsidR="00C30302" w:rsidRPr="006C5C21">
        <w:rPr>
          <w:rFonts w:ascii="Book Antiqua" w:hAnsi="Book Antiqua" w:cstheme="minorHAnsi"/>
          <w:sz w:val="24"/>
          <w:szCs w:val="24"/>
          <w:vertAlign w:val="superscript"/>
        </w:rPr>
        <w:t>1</w:t>
      </w:r>
      <w:r w:rsidR="00644776" w:rsidRPr="006C5C21">
        <w:rPr>
          <w:rFonts w:ascii="Book Antiqua" w:hAnsi="Book Antiqua" w:cstheme="minorHAnsi"/>
          <w:sz w:val="24"/>
          <w:szCs w:val="24"/>
          <w:vertAlign w:val="superscript"/>
        </w:rPr>
        <w:t>0,21</w:t>
      </w:r>
      <w:r w:rsidR="00B24D65" w:rsidRPr="006C5C21">
        <w:rPr>
          <w:rFonts w:ascii="Book Antiqua" w:hAnsi="Book Antiqua" w:cstheme="minorHAnsi"/>
          <w:sz w:val="24"/>
          <w:szCs w:val="24"/>
          <w:vertAlign w:val="superscript"/>
        </w:rPr>
        <w:t>]</w:t>
      </w:r>
      <w:r w:rsidR="0032462F" w:rsidRPr="006C5C21">
        <w:rPr>
          <w:rFonts w:ascii="Book Antiqua" w:eastAsia="Times New Roman" w:hAnsi="Book Antiqua" w:cstheme="minorHAnsi"/>
          <w:sz w:val="24"/>
          <w:szCs w:val="24"/>
        </w:rPr>
        <w:t>. Most large series report blood transfusion in the range of 1</w:t>
      </w:r>
      <w:r w:rsidR="00DF5D23" w:rsidRPr="006C5C21">
        <w:rPr>
          <w:rFonts w:ascii="Book Antiqua" w:hAnsi="Book Antiqua" w:cstheme="minorHAnsi" w:hint="eastAsia"/>
          <w:sz w:val="24"/>
          <w:szCs w:val="24"/>
          <w:lang w:eastAsia="zh-CN"/>
        </w:rPr>
        <w:t>%</w:t>
      </w:r>
      <w:r w:rsidR="0032462F" w:rsidRPr="006C5C21">
        <w:rPr>
          <w:rFonts w:ascii="Book Antiqua" w:eastAsia="Times New Roman" w:hAnsi="Book Antiqua" w:cstheme="minorHAnsi"/>
          <w:sz w:val="24"/>
          <w:szCs w:val="24"/>
        </w:rPr>
        <w:t xml:space="preserve"> to 57.1%</w:t>
      </w:r>
      <w:r w:rsidR="00B24D65" w:rsidRPr="006C5C21">
        <w:rPr>
          <w:rFonts w:ascii="Book Antiqua" w:hAnsi="Book Antiqua" w:cstheme="minorHAnsi"/>
          <w:sz w:val="24"/>
          <w:szCs w:val="24"/>
          <w:vertAlign w:val="superscript"/>
        </w:rPr>
        <w:t>[</w:t>
      </w:r>
      <w:r w:rsidR="00915828" w:rsidRPr="006C5C21">
        <w:rPr>
          <w:rFonts w:ascii="Book Antiqua" w:hAnsi="Book Antiqua" w:cstheme="minorHAnsi"/>
          <w:sz w:val="24"/>
          <w:szCs w:val="24"/>
          <w:vertAlign w:val="superscript"/>
        </w:rPr>
        <w:t>3,6,7</w:t>
      </w:r>
      <w:r w:rsidR="00B24D65" w:rsidRPr="006C5C21">
        <w:rPr>
          <w:rFonts w:ascii="Book Antiqua" w:hAnsi="Book Antiqua" w:cstheme="minorHAnsi"/>
          <w:sz w:val="24"/>
          <w:szCs w:val="24"/>
          <w:vertAlign w:val="superscript"/>
        </w:rPr>
        <w:t>]</w:t>
      </w:r>
      <w:r w:rsidR="0032462F" w:rsidRPr="006C5C21">
        <w:rPr>
          <w:rFonts w:ascii="Book Antiqua" w:eastAsia="Times New Roman" w:hAnsi="Book Antiqua" w:cstheme="minorHAnsi"/>
          <w:sz w:val="24"/>
          <w:szCs w:val="24"/>
        </w:rPr>
        <w:t>. Bleeding after OSP occurs not just because of inadequate h</w:t>
      </w:r>
      <w:r w:rsidR="00AE60F8" w:rsidRPr="006C5C21">
        <w:rPr>
          <w:rFonts w:ascii="Book Antiqua" w:eastAsia="Times New Roman" w:hAnsi="Book Antiqua" w:cstheme="minorHAnsi"/>
          <w:sz w:val="24"/>
          <w:szCs w:val="24"/>
        </w:rPr>
        <w:t>a</w:t>
      </w:r>
      <w:r w:rsidR="0032462F" w:rsidRPr="006C5C21">
        <w:rPr>
          <w:rFonts w:ascii="Book Antiqua" w:eastAsia="Times New Roman" w:hAnsi="Book Antiqua" w:cstheme="minorHAnsi"/>
          <w:sz w:val="24"/>
          <w:szCs w:val="24"/>
        </w:rPr>
        <w:t xml:space="preserve">emostasis but also because clots and clot retention cause over distension of the bladder. Over distention provokes further bleeding because the bladder and prostatic fossa are prevented from contracting down on the bleeding points. Therefore any measure that can reduce clot retention will reduce post operative bleeding. In this study the </w:t>
      </w:r>
      <w:r w:rsidR="00577E6C" w:rsidRPr="006C5C21">
        <w:rPr>
          <w:rFonts w:ascii="Book Antiqua" w:eastAsia="Times New Roman" w:hAnsi="Book Antiqua" w:cstheme="minorHAnsi"/>
          <w:sz w:val="24"/>
          <w:szCs w:val="24"/>
        </w:rPr>
        <w:t>m</w:t>
      </w:r>
      <w:r w:rsidR="00577E6C" w:rsidRPr="006C5C21">
        <w:rPr>
          <w:rFonts w:ascii="Book Antiqua" w:hAnsi="Book Antiqua" w:cstheme="minorHAnsi"/>
          <w:sz w:val="24"/>
          <w:szCs w:val="24"/>
        </w:rPr>
        <w:t>ean blood transfusion</w:t>
      </w:r>
      <w:r w:rsidR="00577E6C" w:rsidRPr="006C5C21">
        <w:rPr>
          <w:rFonts w:ascii="Book Antiqua" w:eastAsia="Times New Roman" w:hAnsi="Book Antiqua" w:cstheme="minorHAnsi"/>
          <w:sz w:val="24"/>
          <w:szCs w:val="24"/>
        </w:rPr>
        <w:t xml:space="preserve"> </w:t>
      </w:r>
      <w:r w:rsidR="0032462F" w:rsidRPr="006C5C21">
        <w:rPr>
          <w:rFonts w:ascii="Book Antiqua" w:eastAsia="Times New Roman" w:hAnsi="Book Antiqua" w:cstheme="minorHAnsi"/>
          <w:sz w:val="24"/>
          <w:szCs w:val="24"/>
        </w:rPr>
        <w:t xml:space="preserve">and change in </w:t>
      </w:r>
      <w:r w:rsidRPr="006C5C21">
        <w:rPr>
          <w:rFonts w:ascii="Book Antiqua" w:eastAsia="Times New Roman" w:hAnsi="Book Antiqua" w:cstheme="minorHAnsi"/>
          <w:sz w:val="24"/>
          <w:szCs w:val="24"/>
        </w:rPr>
        <w:t>hemoglobin concentration</w:t>
      </w:r>
      <w:r w:rsidR="0032462F" w:rsidRPr="006C5C21">
        <w:rPr>
          <w:rFonts w:ascii="Book Antiqua" w:eastAsia="Times New Roman" w:hAnsi="Book Antiqua" w:cstheme="minorHAnsi"/>
          <w:sz w:val="24"/>
          <w:szCs w:val="24"/>
        </w:rPr>
        <w:t xml:space="preserve"> was lower in group 1 in keeping with the reduced CREs and CREs requiring evacuation observed in this group</w:t>
      </w:r>
      <w:r w:rsidR="00B85F97" w:rsidRPr="006C5C21">
        <w:rPr>
          <w:rFonts w:ascii="Book Antiqua" w:eastAsia="Times New Roman" w:hAnsi="Book Antiqua" w:cstheme="minorHAnsi"/>
          <w:sz w:val="24"/>
          <w:szCs w:val="24"/>
        </w:rPr>
        <w:t>.</w:t>
      </w:r>
    </w:p>
    <w:p w:rsidR="0032462F" w:rsidRPr="006C5C21" w:rsidRDefault="0032462F" w:rsidP="00DF5D23">
      <w:pPr>
        <w:spacing w:after="0" w:line="360" w:lineRule="auto"/>
        <w:ind w:firstLineChars="100" w:firstLine="240"/>
        <w:jc w:val="both"/>
        <w:rPr>
          <w:rFonts w:ascii="Book Antiqua" w:hAnsi="Book Antiqua" w:cstheme="minorHAnsi"/>
          <w:sz w:val="24"/>
          <w:szCs w:val="24"/>
          <w:lang w:eastAsia="zh-CN"/>
        </w:rPr>
      </w:pPr>
      <w:r w:rsidRPr="006C5C21">
        <w:rPr>
          <w:rFonts w:ascii="Book Antiqua" w:eastAsia="Times New Roman" w:hAnsi="Book Antiqua" w:cstheme="minorHAnsi"/>
          <w:sz w:val="24"/>
          <w:szCs w:val="24"/>
        </w:rPr>
        <w:t>Overall complication rate in this study was 34.5%.</w:t>
      </w:r>
      <w:r w:rsidR="00DF5D23"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 xml:space="preserve">This is similar to the 30% and 31.3% rates reported in some other </w:t>
      </w:r>
      <w:proofErr w:type="gramStart"/>
      <w:r w:rsidRPr="006C5C21">
        <w:rPr>
          <w:rFonts w:ascii="Book Antiqua" w:eastAsia="Times New Roman" w:hAnsi="Book Antiqua" w:cstheme="minorHAnsi"/>
          <w:sz w:val="24"/>
          <w:szCs w:val="24"/>
        </w:rPr>
        <w:t>series</w:t>
      </w:r>
      <w:r w:rsidR="00B24D65" w:rsidRPr="006C5C21">
        <w:rPr>
          <w:rFonts w:ascii="Book Antiqua" w:hAnsi="Book Antiqua" w:cstheme="minorHAnsi"/>
          <w:sz w:val="24"/>
          <w:szCs w:val="24"/>
          <w:vertAlign w:val="superscript"/>
        </w:rPr>
        <w:t>[</w:t>
      </w:r>
      <w:proofErr w:type="gramEnd"/>
      <w:r w:rsidR="00915828" w:rsidRPr="006C5C21">
        <w:rPr>
          <w:rFonts w:ascii="Book Antiqua" w:hAnsi="Book Antiqua" w:cstheme="minorHAnsi"/>
          <w:sz w:val="24"/>
          <w:szCs w:val="24"/>
          <w:vertAlign w:val="superscript"/>
        </w:rPr>
        <w:t>18,2</w:t>
      </w:r>
      <w:r w:rsidR="0060566B" w:rsidRPr="006C5C21">
        <w:rPr>
          <w:rFonts w:ascii="Book Antiqua" w:hAnsi="Book Antiqua" w:cstheme="minorHAnsi"/>
          <w:sz w:val="24"/>
          <w:szCs w:val="24"/>
          <w:vertAlign w:val="superscript"/>
        </w:rPr>
        <w:t>4</w:t>
      </w:r>
      <w:r w:rsidR="00B24D65" w:rsidRPr="006C5C21">
        <w:rPr>
          <w:rFonts w:ascii="Book Antiqua" w:hAnsi="Book Antiqua" w:cstheme="minorHAnsi"/>
          <w:sz w:val="24"/>
          <w:szCs w:val="24"/>
          <w:vertAlign w:val="superscript"/>
        </w:rPr>
        <w:t>]</w:t>
      </w:r>
      <w:r w:rsidR="005F4A6A" w:rsidRPr="006C5C21">
        <w:rPr>
          <w:rFonts w:ascii="Book Antiqua" w:eastAsia="Times New Roman" w:hAnsi="Book Antiqua" w:cstheme="minorHAnsi"/>
          <w:sz w:val="24"/>
          <w:szCs w:val="24"/>
        </w:rPr>
        <w:t>.</w:t>
      </w:r>
      <w:r w:rsidRPr="006C5C21">
        <w:rPr>
          <w:rFonts w:ascii="Book Antiqua" w:eastAsia="Times New Roman" w:hAnsi="Book Antiqua" w:cstheme="minorHAnsi"/>
          <w:sz w:val="24"/>
          <w:szCs w:val="24"/>
        </w:rPr>
        <w:t xml:space="preserve"> Both groups were similar in terms of </w:t>
      </w:r>
      <w:r w:rsidR="004E3985" w:rsidRPr="006C5C21">
        <w:rPr>
          <w:rFonts w:ascii="Book Antiqua" w:eastAsia="Times New Roman" w:hAnsi="Book Antiqua" w:cstheme="minorHAnsi"/>
          <w:sz w:val="24"/>
          <w:szCs w:val="24"/>
        </w:rPr>
        <w:t xml:space="preserve">overall </w:t>
      </w:r>
      <w:r w:rsidRPr="006C5C21">
        <w:rPr>
          <w:rFonts w:ascii="Book Antiqua" w:eastAsia="Times New Roman" w:hAnsi="Book Antiqua" w:cstheme="minorHAnsi"/>
          <w:sz w:val="24"/>
          <w:szCs w:val="24"/>
        </w:rPr>
        <w:t>complication rate with 33.3% of patients in group 1 and 35.7% of patients in gro</w:t>
      </w:r>
      <w:r w:rsidR="00DF5D23" w:rsidRPr="006C5C21">
        <w:rPr>
          <w:rFonts w:ascii="Book Antiqua" w:eastAsia="Times New Roman" w:hAnsi="Book Antiqua" w:cstheme="minorHAnsi"/>
          <w:sz w:val="24"/>
          <w:szCs w:val="24"/>
        </w:rPr>
        <w:t>up 2 having complications</w:t>
      </w:r>
      <w:r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i/>
          <w:sz w:val="24"/>
          <w:szCs w:val="24"/>
        </w:rPr>
        <w:t>P</w:t>
      </w:r>
      <w:r w:rsidRPr="006C5C21">
        <w:rPr>
          <w:rFonts w:ascii="Book Antiqua" w:eastAsia="Times New Roman" w:hAnsi="Book Antiqua" w:cstheme="minorHAnsi"/>
          <w:sz w:val="24"/>
          <w:szCs w:val="24"/>
        </w:rPr>
        <w:t xml:space="preserve"> =</w:t>
      </w:r>
      <w:r w:rsidR="00DF5D23" w:rsidRPr="006C5C21">
        <w:rPr>
          <w:rFonts w:ascii="Book Antiqua" w:hAnsi="Book Antiqua" w:cstheme="minorHAnsi" w:hint="eastAsia"/>
          <w:sz w:val="24"/>
          <w:szCs w:val="24"/>
          <w:lang w:eastAsia="zh-CN"/>
        </w:rPr>
        <w:t xml:space="preserve"> </w:t>
      </w:r>
      <w:r w:rsidR="00DF5D23" w:rsidRPr="006C5C21">
        <w:rPr>
          <w:rFonts w:ascii="Book Antiqua" w:eastAsia="Times New Roman" w:hAnsi="Book Antiqua" w:cstheme="minorHAnsi"/>
          <w:sz w:val="24"/>
          <w:szCs w:val="24"/>
        </w:rPr>
        <w:t>0.500</w:t>
      </w:r>
      <w:r w:rsidR="00DF5D23" w:rsidRPr="006C5C21">
        <w:rPr>
          <w:rFonts w:ascii="Book Antiqua" w:hAnsi="Book Antiqua" w:cstheme="minorHAnsi" w:hint="eastAsia"/>
          <w:sz w:val="24"/>
          <w:szCs w:val="24"/>
          <w:lang w:eastAsia="zh-CN"/>
        </w:rPr>
        <w:t xml:space="preserve"> </w:t>
      </w:r>
      <w:r w:rsidR="00577E6C" w:rsidRPr="006C5C21">
        <w:rPr>
          <w:rFonts w:ascii="Book Antiqua" w:eastAsia="Times New Roman" w:hAnsi="Book Antiqua" w:cstheme="minorHAnsi"/>
          <w:sz w:val="24"/>
          <w:szCs w:val="24"/>
        </w:rPr>
        <w:t>(</w:t>
      </w:r>
      <w:r w:rsidR="004E3985" w:rsidRPr="006C5C21">
        <w:rPr>
          <w:rFonts w:ascii="Book Antiqua" w:eastAsia="Times New Roman" w:hAnsi="Book Antiqua" w:cstheme="minorHAnsi"/>
          <w:sz w:val="24"/>
          <w:szCs w:val="24"/>
        </w:rPr>
        <w:t>Table 2</w:t>
      </w:r>
      <w:r w:rsidR="00577E6C" w:rsidRPr="006C5C21">
        <w:rPr>
          <w:rFonts w:ascii="Book Antiqua" w:eastAsia="Times New Roman" w:hAnsi="Book Antiqua" w:cstheme="minorHAnsi"/>
          <w:sz w:val="24"/>
          <w:szCs w:val="24"/>
        </w:rPr>
        <w:t>)</w:t>
      </w:r>
      <w:r w:rsidR="004E3985" w:rsidRPr="006C5C21">
        <w:rPr>
          <w:rFonts w:ascii="Book Antiqua" w:eastAsia="Times New Roman" w:hAnsi="Book Antiqua" w:cstheme="minorHAnsi"/>
          <w:sz w:val="24"/>
          <w:szCs w:val="24"/>
        </w:rPr>
        <w:t>.</w:t>
      </w:r>
      <w:r w:rsidR="00DF5D23" w:rsidRPr="006C5C21">
        <w:rPr>
          <w:rFonts w:ascii="Book Antiqua" w:hAnsi="Book Antiqua" w:cstheme="minorHAnsi" w:hint="eastAsia"/>
          <w:sz w:val="24"/>
          <w:szCs w:val="24"/>
          <w:lang w:eastAsia="zh-CN"/>
        </w:rPr>
        <w:t xml:space="preserve"> </w:t>
      </w:r>
      <w:r w:rsidR="00A90FF4" w:rsidRPr="006C5C21">
        <w:rPr>
          <w:rFonts w:ascii="Book Antiqua" w:eastAsia="Times New Roman" w:hAnsi="Book Antiqua" w:cstheme="minorHAnsi"/>
          <w:sz w:val="24"/>
          <w:szCs w:val="24"/>
        </w:rPr>
        <w:t>However d</w:t>
      </w:r>
      <w:r w:rsidR="00805973" w:rsidRPr="006C5C21">
        <w:rPr>
          <w:rFonts w:ascii="Book Antiqua" w:eastAsia="Times New Roman" w:hAnsi="Book Antiqua" w:cstheme="minorHAnsi"/>
          <w:sz w:val="24"/>
          <w:szCs w:val="24"/>
        </w:rPr>
        <w:t xml:space="preserve">etailed analysis of </w:t>
      </w:r>
      <w:r w:rsidRPr="006C5C21">
        <w:rPr>
          <w:rFonts w:ascii="Book Antiqua" w:eastAsia="Times New Roman" w:hAnsi="Book Antiqua" w:cstheme="minorHAnsi"/>
          <w:sz w:val="24"/>
          <w:szCs w:val="24"/>
        </w:rPr>
        <w:t>actual complications show</w:t>
      </w:r>
      <w:r w:rsidR="00805973" w:rsidRPr="006C5C21">
        <w:rPr>
          <w:rFonts w:ascii="Book Antiqua" w:eastAsia="Times New Roman" w:hAnsi="Book Antiqua" w:cstheme="minorHAnsi"/>
          <w:sz w:val="24"/>
          <w:szCs w:val="24"/>
        </w:rPr>
        <w:t>ed</w:t>
      </w:r>
      <w:r w:rsidRPr="006C5C21">
        <w:rPr>
          <w:rFonts w:ascii="Book Antiqua" w:eastAsia="Times New Roman" w:hAnsi="Book Antiqua" w:cstheme="minorHAnsi"/>
          <w:sz w:val="24"/>
          <w:szCs w:val="24"/>
        </w:rPr>
        <w:t xml:space="preserve"> that there were more complications in group 1 than group 2 because some patients </w:t>
      </w:r>
      <w:r w:rsidR="00805973" w:rsidRPr="006C5C21">
        <w:rPr>
          <w:rFonts w:ascii="Book Antiqua" w:eastAsia="Times New Roman" w:hAnsi="Book Antiqua" w:cstheme="minorHAnsi"/>
          <w:sz w:val="24"/>
          <w:szCs w:val="24"/>
        </w:rPr>
        <w:t>in this group had</w:t>
      </w:r>
      <w:r w:rsidRPr="006C5C21">
        <w:rPr>
          <w:rFonts w:ascii="Book Antiqua" w:eastAsia="Times New Roman" w:hAnsi="Book Antiqua" w:cstheme="minorHAnsi"/>
          <w:sz w:val="24"/>
          <w:szCs w:val="24"/>
        </w:rPr>
        <w:t xml:space="preserve"> more than one complication</w:t>
      </w:r>
      <w:r w:rsidR="00DF5D23"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 xml:space="preserve">(Table </w:t>
      </w:r>
      <w:r w:rsidR="004E3985" w:rsidRPr="006C5C21">
        <w:rPr>
          <w:rFonts w:ascii="Book Antiqua" w:eastAsia="Times New Roman" w:hAnsi="Book Antiqua" w:cstheme="minorHAnsi"/>
          <w:sz w:val="24"/>
          <w:szCs w:val="24"/>
        </w:rPr>
        <w:t>2</w:t>
      </w:r>
      <w:r w:rsidRPr="006C5C21">
        <w:rPr>
          <w:rFonts w:ascii="Book Antiqua" w:eastAsia="Times New Roman" w:hAnsi="Book Antiqua" w:cstheme="minorHAnsi"/>
          <w:sz w:val="24"/>
          <w:szCs w:val="24"/>
        </w:rPr>
        <w:t>).</w:t>
      </w:r>
      <w:r w:rsidR="005530E2"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Post prostatectomy lower urinary tract symptoms</w:t>
      </w:r>
      <w:r w:rsidR="00DF5D23" w:rsidRPr="006C5C21">
        <w:rPr>
          <w:rFonts w:ascii="Book Antiqua" w:hAnsi="Book Antiqua" w:cstheme="minorHAnsi" w:hint="eastAsia"/>
          <w:sz w:val="24"/>
          <w:szCs w:val="24"/>
          <w:lang w:eastAsia="zh-CN"/>
        </w:rPr>
        <w:t xml:space="preserve"> </w:t>
      </w:r>
      <w:r w:rsidR="00F04D92" w:rsidRPr="006C5C21">
        <w:rPr>
          <w:rFonts w:ascii="Book Antiqua" w:eastAsia="Times New Roman" w:hAnsi="Book Antiqua" w:cstheme="minorHAnsi"/>
          <w:sz w:val="24"/>
          <w:szCs w:val="24"/>
        </w:rPr>
        <w:t>(LUTS) namely</w:t>
      </w:r>
      <w:r w:rsidR="005530E2"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frequency, urgency, urge incontinence and dribbling was the commonest complication in both groups accounting for 30.8% of the overall complications. It was slighter commoner in group 2 than group 1;</w:t>
      </w:r>
      <w:r w:rsidRPr="006C5C21">
        <w:rPr>
          <w:rFonts w:ascii="Book Antiqua" w:hAnsi="Book Antiqua"/>
          <w:sz w:val="24"/>
          <w:szCs w:val="24"/>
        </w:rPr>
        <w:t xml:space="preserve"> 7</w:t>
      </w:r>
      <w:r w:rsidR="0086616B" w:rsidRPr="006C5C21">
        <w:rPr>
          <w:rFonts w:ascii="Book Antiqua" w:hAnsi="Book Antiqua" w:hint="eastAsia"/>
          <w:sz w:val="24"/>
          <w:szCs w:val="24"/>
          <w:lang w:eastAsia="zh-CN"/>
        </w:rPr>
        <w:t xml:space="preserve"> </w:t>
      </w:r>
      <w:r w:rsidRPr="006C5C21">
        <w:rPr>
          <w:rFonts w:ascii="Book Antiqua" w:hAnsi="Book Antiqua"/>
          <w:sz w:val="24"/>
          <w:szCs w:val="24"/>
        </w:rPr>
        <w:t>(17.9</w:t>
      </w:r>
      <w:r w:rsidR="00F04D92" w:rsidRPr="006C5C21">
        <w:rPr>
          <w:rFonts w:ascii="Book Antiqua" w:hAnsi="Book Antiqua"/>
          <w:sz w:val="24"/>
          <w:szCs w:val="24"/>
        </w:rPr>
        <w:t>%</w:t>
      </w:r>
      <w:r w:rsidRPr="006C5C21">
        <w:rPr>
          <w:rFonts w:ascii="Book Antiqua" w:hAnsi="Book Antiqua"/>
          <w:sz w:val="24"/>
          <w:szCs w:val="24"/>
        </w:rPr>
        <w:t xml:space="preserve">) </w:t>
      </w:r>
      <w:proofErr w:type="spellStart"/>
      <w:r w:rsidR="0086616B" w:rsidRPr="006C5C21">
        <w:rPr>
          <w:rFonts w:ascii="Book Antiqua" w:hAnsi="Book Antiqua" w:cstheme="minorHAnsi"/>
          <w:i/>
          <w:sz w:val="24"/>
          <w:szCs w:val="24"/>
        </w:rPr>
        <w:t>vs</w:t>
      </w:r>
      <w:proofErr w:type="spellEnd"/>
      <w:r w:rsidRPr="006C5C21">
        <w:rPr>
          <w:rFonts w:ascii="Book Antiqua" w:hAnsi="Book Antiqua"/>
          <w:sz w:val="24"/>
          <w:szCs w:val="24"/>
        </w:rPr>
        <w:t xml:space="preserve"> 5</w:t>
      </w:r>
      <w:r w:rsidR="0086616B" w:rsidRPr="006C5C21">
        <w:rPr>
          <w:rFonts w:ascii="Book Antiqua" w:hAnsi="Book Antiqua" w:hint="eastAsia"/>
          <w:sz w:val="24"/>
          <w:szCs w:val="24"/>
          <w:lang w:eastAsia="zh-CN"/>
        </w:rPr>
        <w:t xml:space="preserve"> </w:t>
      </w:r>
      <w:r w:rsidRPr="006C5C21">
        <w:rPr>
          <w:rFonts w:ascii="Book Antiqua" w:hAnsi="Book Antiqua"/>
          <w:sz w:val="24"/>
          <w:szCs w:val="24"/>
        </w:rPr>
        <w:t>(12.8</w:t>
      </w:r>
      <w:r w:rsidR="00F04D92" w:rsidRPr="006C5C21">
        <w:rPr>
          <w:rFonts w:ascii="Book Antiqua" w:hAnsi="Book Antiqua"/>
          <w:sz w:val="24"/>
          <w:szCs w:val="24"/>
        </w:rPr>
        <w:t>%</w:t>
      </w:r>
      <w:r w:rsidRPr="006C5C21">
        <w:rPr>
          <w:rFonts w:ascii="Book Antiqua" w:hAnsi="Book Antiqua"/>
          <w:sz w:val="24"/>
          <w:szCs w:val="24"/>
        </w:rPr>
        <w:t>).</w:t>
      </w:r>
      <w:r w:rsidRPr="006C5C21">
        <w:rPr>
          <w:rFonts w:ascii="Book Antiqua" w:eastAsia="Times New Roman" w:hAnsi="Book Antiqua" w:cstheme="minorHAnsi"/>
          <w:sz w:val="24"/>
          <w:szCs w:val="24"/>
        </w:rPr>
        <w:t xml:space="preserve"> Others have also observed worrisome post prostatectomy </w:t>
      </w:r>
      <w:r w:rsidRPr="006C5C21">
        <w:rPr>
          <w:rFonts w:ascii="Book Antiqua" w:eastAsia="Times New Roman" w:hAnsi="Book Antiqua" w:cstheme="minorHAnsi"/>
          <w:sz w:val="24"/>
          <w:szCs w:val="24"/>
        </w:rPr>
        <w:lastRenderedPageBreak/>
        <w:t xml:space="preserve">LUTS to be a common complication after </w:t>
      </w:r>
      <w:proofErr w:type="gramStart"/>
      <w:r w:rsidRPr="006C5C21">
        <w:rPr>
          <w:rFonts w:ascii="Book Antiqua" w:eastAsia="Times New Roman" w:hAnsi="Book Antiqua" w:cstheme="minorHAnsi"/>
          <w:sz w:val="24"/>
          <w:szCs w:val="24"/>
        </w:rPr>
        <w:t>OSP</w:t>
      </w:r>
      <w:r w:rsidR="00B24D65" w:rsidRPr="006C5C21">
        <w:rPr>
          <w:rFonts w:ascii="Book Antiqua" w:hAnsi="Book Antiqua" w:cstheme="minorHAnsi"/>
          <w:sz w:val="24"/>
          <w:szCs w:val="24"/>
          <w:vertAlign w:val="superscript"/>
        </w:rPr>
        <w:t>[</w:t>
      </w:r>
      <w:proofErr w:type="gramEnd"/>
      <w:r w:rsidR="00915828" w:rsidRPr="006C5C21">
        <w:rPr>
          <w:rFonts w:ascii="Book Antiqua" w:hAnsi="Book Antiqua" w:cstheme="minorHAnsi"/>
          <w:sz w:val="24"/>
          <w:szCs w:val="24"/>
          <w:vertAlign w:val="superscript"/>
        </w:rPr>
        <w:t>1,9</w:t>
      </w:r>
      <w:r w:rsidR="00B24D65" w:rsidRPr="006C5C21">
        <w:rPr>
          <w:rFonts w:ascii="Book Antiqua" w:hAnsi="Book Antiqua" w:cstheme="minorHAnsi"/>
          <w:sz w:val="24"/>
          <w:szCs w:val="24"/>
          <w:vertAlign w:val="superscript"/>
        </w:rPr>
        <w:t>]</w:t>
      </w:r>
      <w:r w:rsidRPr="006C5C21">
        <w:rPr>
          <w:rFonts w:ascii="Book Antiqua" w:eastAsia="Times New Roman" w:hAnsi="Book Antiqua" w:cstheme="minorHAnsi"/>
          <w:sz w:val="24"/>
          <w:szCs w:val="24"/>
        </w:rPr>
        <w:t>. A range of 6.7</w:t>
      </w:r>
      <w:r w:rsidR="00DF5D23" w:rsidRPr="006C5C21">
        <w:rPr>
          <w:rFonts w:ascii="Book Antiqua" w:hAnsi="Book Antiqua" w:cstheme="minorHAnsi" w:hint="eastAsia"/>
          <w:sz w:val="24"/>
          <w:szCs w:val="24"/>
          <w:lang w:eastAsia="zh-CN"/>
        </w:rPr>
        <w:t>%</w:t>
      </w:r>
      <w:r w:rsidRPr="006C5C21">
        <w:rPr>
          <w:rFonts w:ascii="Book Antiqua" w:eastAsia="Times New Roman" w:hAnsi="Book Antiqua" w:cstheme="minorHAnsi"/>
          <w:sz w:val="24"/>
          <w:szCs w:val="24"/>
        </w:rPr>
        <w:t xml:space="preserve"> to 11.1% has been </w:t>
      </w:r>
      <w:proofErr w:type="gramStart"/>
      <w:r w:rsidRPr="006C5C21">
        <w:rPr>
          <w:rFonts w:ascii="Book Antiqua" w:eastAsia="Times New Roman" w:hAnsi="Book Antiqua" w:cstheme="minorHAnsi"/>
          <w:sz w:val="24"/>
          <w:szCs w:val="24"/>
        </w:rPr>
        <w:t>reported</w:t>
      </w:r>
      <w:r w:rsidR="00B24D65" w:rsidRPr="006C5C21">
        <w:rPr>
          <w:rFonts w:ascii="Book Antiqua" w:hAnsi="Book Antiqua" w:cstheme="minorHAnsi"/>
          <w:sz w:val="24"/>
          <w:szCs w:val="24"/>
          <w:vertAlign w:val="superscript"/>
        </w:rPr>
        <w:t>[</w:t>
      </w:r>
      <w:proofErr w:type="gramEnd"/>
      <w:r w:rsidR="00915828" w:rsidRPr="006C5C21">
        <w:rPr>
          <w:rFonts w:ascii="Book Antiqua" w:hAnsi="Book Antiqua" w:cstheme="minorHAnsi"/>
          <w:sz w:val="24"/>
          <w:szCs w:val="24"/>
          <w:vertAlign w:val="superscript"/>
        </w:rPr>
        <w:t>1,9</w:t>
      </w:r>
      <w:r w:rsidR="00B24D65" w:rsidRPr="006C5C21">
        <w:rPr>
          <w:rFonts w:ascii="Book Antiqua" w:hAnsi="Book Antiqua" w:cstheme="minorHAnsi"/>
          <w:sz w:val="24"/>
          <w:szCs w:val="24"/>
          <w:vertAlign w:val="superscript"/>
        </w:rPr>
        <w:t>]</w:t>
      </w:r>
      <w:r w:rsidR="005530E2"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 xml:space="preserve">which is </w:t>
      </w:r>
      <w:r w:rsidR="00F04D92" w:rsidRPr="006C5C21">
        <w:rPr>
          <w:rFonts w:ascii="Book Antiqua" w:eastAsia="Times New Roman" w:hAnsi="Book Antiqua" w:cstheme="minorHAnsi"/>
          <w:sz w:val="24"/>
          <w:szCs w:val="24"/>
        </w:rPr>
        <w:t xml:space="preserve">slightly </w:t>
      </w:r>
      <w:r w:rsidRPr="006C5C21">
        <w:rPr>
          <w:rFonts w:ascii="Book Antiqua" w:eastAsia="Times New Roman" w:hAnsi="Book Antiqua" w:cstheme="minorHAnsi"/>
          <w:sz w:val="24"/>
          <w:szCs w:val="24"/>
        </w:rPr>
        <w:t>lower than observed in this study. The condition usually resolves with keggel exercises over a short period of time with or without antimuscarinics.</w:t>
      </w:r>
      <w:r w:rsidR="00B85F97"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 xml:space="preserve">UTI has to be ruled out as a cause and treated. In this series all cases resolved within one month after discharge. The next </w:t>
      </w:r>
      <w:r w:rsidR="00C54E56" w:rsidRPr="006C5C21">
        <w:rPr>
          <w:rFonts w:ascii="Book Antiqua" w:eastAsia="Times New Roman" w:hAnsi="Book Antiqua" w:cstheme="minorHAnsi"/>
          <w:sz w:val="24"/>
          <w:szCs w:val="24"/>
        </w:rPr>
        <w:t xml:space="preserve">most </w:t>
      </w:r>
      <w:r w:rsidRPr="006C5C21">
        <w:rPr>
          <w:rFonts w:ascii="Book Antiqua" w:eastAsia="Times New Roman" w:hAnsi="Book Antiqua" w:cstheme="minorHAnsi"/>
          <w:sz w:val="24"/>
          <w:szCs w:val="24"/>
        </w:rPr>
        <w:t xml:space="preserve">common complication was post prostatectomy urinary tract infection which accounted for 25.6% of complications. This is lower than the 40% figure reported by </w:t>
      </w:r>
      <w:proofErr w:type="spellStart"/>
      <w:r w:rsidRPr="006C5C21">
        <w:rPr>
          <w:rFonts w:ascii="Book Antiqua" w:eastAsia="Times New Roman" w:hAnsi="Book Antiqua" w:cstheme="minorHAnsi"/>
          <w:sz w:val="24"/>
          <w:szCs w:val="24"/>
        </w:rPr>
        <w:t>Bapat</w:t>
      </w:r>
      <w:proofErr w:type="spellEnd"/>
      <w:r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i/>
          <w:sz w:val="24"/>
          <w:szCs w:val="24"/>
        </w:rPr>
        <w:t xml:space="preserve">et </w:t>
      </w:r>
      <w:proofErr w:type="gramStart"/>
      <w:r w:rsidRPr="006C5C21">
        <w:rPr>
          <w:rFonts w:ascii="Book Antiqua" w:eastAsia="Times New Roman" w:hAnsi="Book Antiqua" w:cstheme="minorHAnsi"/>
          <w:i/>
          <w:sz w:val="24"/>
          <w:szCs w:val="24"/>
        </w:rPr>
        <w:t>al</w:t>
      </w:r>
      <w:r w:rsidR="00B24D65" w:rsidRPr="006C5C21">
        <w:rPr>
          <w:rFonts w:ascii="Book Antiqua" w:hAnsi="Book Antiqua" w:cstheme="minorHAnsi"/>
          <w:sz w:val="24"/>
          <w:szCs w:val="24"/>
          <w:vertAlign w:val="superscript"/>
        </w:rPr>
        <w:t>[</w:t>
      </w:r>
      <w:proofErr w:type="gramEnd"/>
      <w:r w:rsidR="00915828" w:rsidRPr="006C5C21">
        <w:rPr>
          <w:rFonts w:ascii="Book Antiqua" w:hAnsi="Book Antiqua" w:cstheme="minorHAnsi"/>
          <w:sz w:val="24"/>
          <w:szCs w:val="24"/>
          <w:vertAlign w:val="superscript"/>
        </w:rPr>
        <w:t>9</w:t>
      </w:r>
      <w:r w:rsidR="00B24D65" w:rsidRPr="006C5C21">
        <w:rPr>
          <w:rFonts w:ascii="Book Antiqua" w:hAnsi="Book Antiqua" w:cstheme="minorHAnsi"/>
          <w:sz w:val="24"/>
          <w:szCs w:val="24"/>
          <w:vertAlign w:val="superscript"/>
        </w:rPr>
        <w:t>]</w:t>
      </w:r>
      <w:r w:rsidR="00B24D65"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 xml:space="preserve">after </w:t>
      </w:r>
      <w:proofErr w:type="spellStart"/>
      <w:r w:rsidR="00CA0D59" w:rsidRPr="006C5C21">
        <w:rPr>
          <w:rFonts w:ascii="Book Antiqua" w:eastAsia="Times New Roman" w:hAnsi="Book Antiqua" w:cstheme="minorHAnsi"/>
          <w:sz w:val="24"/>
          <w:szCs w:val="24"/>
        </w:rPr>
        <w:t>Freyer’s</w:t>
      </w:r>
      <w:proofErr w:type="spellEnd"/>
      <w:r w:rsidRPr="006C5C21">
        <w:rPr>
          <w:rFonts w:ascii="Book Antiqua" w:eastAsia="Times New Roman" w:hAnsi="Book Antiqua" w:cstheme="minorHAnsi"/>
          <w:sz w:val="24"/>
          <w:szCs w:val="24"/>
        </w:rPr>
        <w:t xml:space="preserve"> prostatectomy. It was seen more in group 1 than group 2</w:t>
      </w:r>
      <w:r w:rsidR="00F04D92" w:rsidRPr="006C5C21">
        <w:rPr>
          <w:rFonts w:ascii="Book Antiqua" w:eastAsia="Times New Roman" w:hAnsi="Book Antiqua" w:cstheme="minorHAnsi"/>
          <w:sz w:val="24"/>
          <w:szCs w:val="24"/>
        </w:rPr>
        <w:t>;</w:t>
      </w:r>
      <w:r w:rsidRPr="006C5C21">
        <w:rPr>
          <w:rFonts w:ascii="Book Antiqua" w:hAnsi="Book Antiqua"/>
          <w:sz w:val="24"/>
          <w:szCs w:val="24"/>
        </w:rPr>
        <w:t xml:space="preserve"> 8</w:t>
      </w:r>
      <w:r w:rsidR="0086616B" w:rsidRPr="006C5C21">
        <w:rPr>
          <w:rFonts w:ascii="Book Antiqua" w:hAnsi="Book Antiqua" w:hint="eastAsia"/>
          <w:sz w:val="24"/>
          <w:szCs w:val="24"/>
          <w:lang w:eastAsia="zh-CN"/>
        </w:rPr>
        <w:t xml:space="preserve"> </w:t>
      </w:r>
      <w:r w:rsidRPr="006C5C21">
        <w:rPr>
          <w:rFonts w:ascii="Book Antiqua" w:hAnsi="Book Antiqua"/>
          <w:sz w:val="24"/>
          <w:szCs w:val="24"/>
        </w:rPr>
        <w:t xml:space="preserve">(20.5%) </w:t>
      </w:r>
      <w:proofErr w:type="spellStart"/>
      <w:r w:rsidR="0086616B" w:rsidRPr="006C5C21">
        <w:rPr>
          <w:rFonts w:ascii="Book Antiqua" w:hAnsi="Book Antiqua" w:cstheme="minorHAnsi"/>
          <w:i/>
          <w:sz w:val="24"/>
          <w:szCs w:val="24"/>
        </w:rPr>
        <w:t>vs</w:t>
      </w:r>
      <w:proofErr w:type="spellEnd"/>
      <w:r w:rsidRPr="006C5C21">
        <w:rPr>
          <w:rFonts w:ascii="Book Antiqua" w:hAnsi="Book Antiqua"/>
          <w:sz w:val="24"/>
          <w:szCs w:val="24"/>
        </w:rPr>
        <w:t xml:space="preserve"> 2</w:t>
      </w:r>
      <w:r w:rsidR="0086616B" w:rsidRPr="006C5C21">
        <w:rPr>
          <w:rFonts w:ascii="Book Antiqua" w:hAnsi="Book Antiqua" w:hint="eastAsia"/>
          <w:sz w:val="24"/>
          <w:szCs w:val="24"/>
          <w:lang w:eastAsia="zh-CN"/>
        </w:rPr>
        <w:t xml:space="preserve"> </w:t>
      </w:r>
      <w:r w:rsidRPr="006C5C21">
        <w:rPr>
          <w:rFonts w:ascii="Book Antiqua" w:hAnsi="Book Antiqua"/>
          <w:sz w:val="24"/>
          <w:szCs w:val="24"/>
        </w:rPr>
        <w:t xml:space="preserve">(5.1%). Post prostatectomy </w:t>
      </w:r>
      <w:proofErr w:type="spellStart"/>
      <w:r w:rsidR="00CA0D59" w:rsidRPr="006C5C21">
        <w:rPr>
          <w:rFonts w:ascii="Book Antiqua" w:hAnsi="Book Antiqua"/>
          <w:sz w:val="24"/>
          <w:szCs w:val="24"/>
        </w:rPr>
        <w:t>haematuria</w:t>
      </w:r>
      <w:proofErr w:type="spellEnd"/>
      <w:r w:rsidR="00DF5D23" w:rsidRPr="006C5C21">
        <w:rPr>
          <w:rFonts w:ascii="Book Antiqua" w:hAnsi="Book Antiqua" w:hint="eastAsia"/>
          <w:sz w:val="24"/>
          <w:szCs w:val="24"/>
          <w:lang w:eastAsia="zh-CN"/>
        </w:rPr>
        <w:t xml:space="preserve"> </w:t>
      </w:r>
      <w:r w:rsidRPr="006C5C21">
        <w:rPr>
          <w:rFonts w:ascii="Book Antiqua" w:hAnsi="Book Antiqua"/>
          <w:sz w:val="24"/>
          <w:szCs w:val="24"/>
        </w:rPr>
        <w:t>(secondary hemorrhage)</w:t>
      </w:r>
      <w:r w:rsidR="005530E2" w:rsidRPr="006C5C21">
        <w:rPr>
          <w:rFonts w:ascii="Book Antiqua" w:hAnsi="Book Antiqua"/>
          <w:sz w:val="24"/>
          <w:szCs w:val="24"/>
        </w:rPr>
        <w:t xml:space="preserve"> </w:t>
      </w:r>
      <w:r w:rsidRPr="006C5C21">
        <w:rPr>
          <w:rFonts w:ascii="Book Antiqua" w:hAnsi="Book Antiqua"/>
          <w:sz w:val="24"/>
          <w:szCs w:val="24"/>
        </w:rPr>
        <w:t>was also commoner in group 1 than group 2</w:t>
      </w:r>
      <w:r w:rsidR="00F04D92" w:rsidRPr="006C5C21">
        <w:rPr>
          <w:rFonts w:ascii="Book Antiqua" w:hAnsi="Book Antiqua"/>
          <w:sz w:val="24"/>
          <w:szCs w:val="24"/>
        </w:rPr>
        <w:t>;</w:t>
      </w:r>
      <w:r w:rsidRPr="006C5C21">
        <w:rPr>
          <w:rFonts w:ascii="Book Antiqua" w:hAnsi="Book Antiqua"/>
          <w:sz w:val="24"/>
          <w:szCs w:val="24"/>
        </w:rPr>
        <w:t xml:space="preserve"> 4</w:t>
      </w:r>
      <w:r w:rsidR="0086616B" w:rsidRPr="006C5C21">
        <w:rPr>
          <w:rFonts w:ascii="Book Antiqua" w:hAnsi="Book Antiqua" w:hint="eastAsia"/>
          <w:sz w:val="24"/>
          <w:szCs w:val="24"/>
          <w:lang w:eastAsia="zh-CN"/>
        </w:rPr>
        <w:t xml:space="preserve"> </w:t>
      </w:r>
      <w:r w:rsidRPr="006C5C21">
        <w:rPr>
          <w:rFonts w:ascii="Book Antiqua" w:hAnsi="Book Antiqua"/>
          <w:sz w:val="24"/>
          <w:szCs w:val="24"/>
        </w:rPr>
        <w:t xml:space="preserve">(10.3%) </w:t>
      </w:r>
      <w:proofErr w:type="spellStart"/>
      <w:r w:rsidR="0086616B" w:rsidRPr="006C5C21">
        <w:rPr>
          <w:rFonts w:ascii="Book Antiqua" w:hAnsi="Book Antiqua" w:cstheme="minorHAnsi"/>
          <w:i/>
          <w:sz w:val="24"/>
          <w:szCs w:val="24"/>
        </w:rPr>
        <w:t>vs</w:t>
      </w:r>
      <w:proofErr w:type="spellEnd"/>
      <w:r w:rsidRPr="006C5C21">
        <w:rPr>
          <w:rFonts w:ascii="Book Antiqua" w:hAnsi="Book Antiqua"/>
          <w:sz w:val="24"/>
          <w:szCs w:val="24"/>
        </w:rPr>
        <w:t xml:space="preserve"> 1</w:t>
      </w:r>
      <w:r w:rsidR="0086616B" w:rsidRPr="006C5C21">
        <w:rPr>
          <w:rFonts w:ascii="Book Antiqua" w:hAnsi="Book Antiqua" w:hint="eastAsia"/>
          <w:sz w:val="24"/>
          <w:szCs w:val="24"/>
          <w:lang w:eastAsia="zh-CN"/>
        </w:rPr>
        <w:t xml:space="preserve"> </w:t>
      </w:r>
      <w:r w:rsidRPr="006C5C21">
        <w:rPr>
          <w:rFonts w:ascii="Book Antiqua" w:hAnsi="Book Antiqua"/>
          <w:sz w:val="24"/>
          <w:szCs w:val="24"/>
        </w:rPr>
        <w:t>(2.6%).</w:t>
      </w:r>
      <w:r w:rsidR="005530E2" w:rsidRPr="006C5C21">
        <w:rPr>
          <w:rFonts w:ascii="Book Antiqua" w:hAnsi="Book Antiqua"/>
          <w:sz w:val="24"/>
          <w:szCs w:val="24"/>
        </w:rPr>
        <w:t xml:space="preserve"> </w:t>
      </w:r>
      <w:proofErr w:type="spellStart"/>
      <w:r w:rsidR="00CA0D59" w:rsidRPr="006C5C21">
        <w:rPr>
          <w:rFonts w:ascii="Book Antiqua" w:hAnsi="Book Antiqua"/>
          <w:sz w:val="24"/>
          <w:szCs w:val="24"/>
        </w:rPr>
        <w:t>Haematuria</w:t>
      </w:r>
      <w:proofErr w:type="spellEnd"/>
      <w:r w:rsidRPr="006C5C21">
        <w:rPr>
          <w:rFonts w:ascii="Book Antiqua" w:hAnsi="Book Antiqua"/>
          <w:sz w:val="24"/>
          <w:szCs w:val="24"/>
        </w:rPr>
        <w:t xml:space="preserve"> may be a complication of UTI. The higher incidence of these two complications in group 1 may be related to the presence of the SPC.</w:t>
      </w:r>
      <w:r w:rsidR="00F04D92" w:rsidRPr="006C5C21">
        <w:rPr>
          <w:rFonts w:ascii="Book Antiqua" w:hAnsi="Book Antiqua"/>
          <w:sz w:val="24"/>
          <w:szCs w:val="24"/>
        </w:rPr>
        <w:t xml:space="preserve"> The suprapubic ostium may have been a source of bacterial entry into the urinary tract.</w:t>
      </w:r>
      <w:r w:rsidRPr="006C5C21">
        <w:rPr>
          <w:rFonts w:ascii="Book Antiqua" w:hAnsi="Book Antiqua"/>
          <w:sz w:val="24"/>
          <w:szCs w:val="24"/>
        </w:rPr>
        <w:t xml:space="preserve"> </w:t>
      </w:r>
      <w:r w:rsidRPr="006C5C21">
        <w:rPr>
          <w:rFonts w:ascii="Book Antiqua" w:eastAsia="Times New Roman" w:hAnsi="Book Antiqua" w:cstheme="minorHAnsi"/>
          <w:sz w:val="24"/>
          <w:szCs w:val="24"/>
        </w:rPr>
        <w:t>Persistent suprapubic urinary fistula was observed in 3 patients</w:t>
      </w:r>
      <w:r w:rsidR="00DF5D23"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(7.7%)</w:t>
      </w:r>
      <w:r w:rsidR="00C54E56" w:rsidRPr="006C5C21">
        <w:rPr>
          <w:rFonts w:ascii="Book Antiqua" w:eastAsia="Times New Roman" w:hAnsi="Book Antiqua" w:cstheme="minorHAnsi"/>
          <w:sz w:val="24"/>
          <w:szCs w:val="24"/>
        </w:rPr>
        <w:t xml:space="preserve"> in group 1</w:t>
      </w:r>
      <w:r w:rsidRPr="006C5C21">
        <w:rPr>
          <w:rFonts w:ascii="Book Antiqua" w:eastAsia="Times New Roman" w:hAnsi="Book Antiqua" w:cstheme="minorHAnsi"/>
          <w:sz w:val="24"/>
          <w:szCs w:val="24"/>
        </w:rPr>
        <w:t xml:space="preserve">. </w:t>
      </w:r>
      <w:r w:rsidR="00C54E56" w:rsidRPr="006C5C21">
        <w:rPr>
          <w:rFonts w:ascii="Book Antiqua" w:eastAsia="Times New Roman" w:hAnsi="Book Antiqua" w:cstheme="minorHAnsi"/>
          <w:sz w:val="24"/>
          <w:szCs w:val="24"/>
        </w:rPr>
        <w:t>N</w:t>
      </w:r>
      <w:r w:rsidRPr="006C5C21">
        <w:rPr>
          <w:rFonts w:ascii="Book Antiqua" w:eastAsia="Times New Roman" w:hAnsi="Book Antiqua" w:cstheme="minorHAnsi"/>
          <w:sz w:val="24"/>
          <w:szCs w:val="24"/>
        </w:rPr>
        <w:t xml:space="preserve">o patient in group 2 had a suprapubic urinary fistula. </w:t>
      </w:r>
      <w:r w:rsidR="00CA0D59" w:rsidRPr="006C5C21">
        <w:rPr>
          <w:rFonts w:ascii="Book Antiqua" w:eastAsia="Times New Roman" w:hAnsi="Book Antiqua" w:cstheme="minorHAnsi"/>
          <w:sz w:val="24"/>
          <w:szCs w:val="24"/>
        </w:rPr>
        <w:t>The u</w:t>
      </w:r>
      <w:r w:rsidRPr="006C5C21">
        <w:rPr>
          <w:rFonts w:ascii="Book Antiqua" w:eastAsia="Times New Roman" w:hAnsi="Book Antiqua" w:cstheme="minorHAnsi"/>
          <w:sz w:val="24"/>
          <w:szCs w:val="24"/>
        </w:rPr>
        <w:t>rinary fistulas were managed by continuous bladder drainage and treatment of UTI</w:t>
      </w:r>
      <w:r w:rsidR="008235DA" w:rsidRPr="006C5C21">
        <w:rPr>
          <w:rFonts w:ascii="Book Antiqua" w:eastAsia="Times New Roman" w:hAnsi="Book Antiqua" w:cstheme="minorHAnsi"/>
          <w:sz w:val="24"/>
          <w:szCs w:val="24"/>
        </w:rPr>
        <w:t xml:space="preserve"> if present</w:t>
      </w:r>
      <w:r w:rsidR="00CA0D59" w:rsidRPr="006C5C21">
        <w:rPr>
          <w:rFonts w:ascii="Book Antiqua" w:eastAsia="Times New Roman" w:hAnsi="Book Antiqua" w:cstheme="minorHAnsi"/>
          <w:sz w:val="24"/>
          <w:szCs w:val="24"/>
        </w:rPr>
        <w:t>. These three patients had UTI</w:t>
      </w:r>
      <w:r w:rsidRPr="006C5C21">
        <w:rPr>
          <w:rFonts w:ascii="Book Antiqua" w:eastAsia="Times New Roman" w:hAnsi="Book Antiqua" w:cstheme="minorHAnsi"/>
          <w:sz w:val="24"/>
          <w:szCs w:val="24"/>
        </w:rPr>
        <w:t>.</w:t>
      </w:r>
      <w:r w:rsidR="00C72B33" w:rsidRPr="006C5C21">
        <w:rPr>
          <w:rFonts w:ascii="Book Antiqua" w:eastAsia="Times New Roman" w:hAnsi="Book Antiqua" w:cstheme="minorHAnsi"/>
          <w:sz w:val="24"/>
          <w:szCs w:val="24"/>
        </w:rPr>
        <w:t xml:space="preserve"> </w:t>
      </w:r>
      <w:r w:rsidR="005F4A6A" w:rsidRPr="006C5C21">
        <w:rPr>
          <w:rFonts w:ascii="Book Antiqua" w:eastAsia="Times New Roman" w:hAnsi="Book Antiqua" w:cstheme="minorHAnsi"/>
          <w:sz w:val="24"/>
          <w:szCs w:val="24"/>
        </w:rPr>
        <w:t>In the</w:t>
      </w:r>
      <w:r w:rsidR="00CA0D59" w:rsidRPr="006C5C21">
        <w:rPr>
          <w:rFonts w:ascii="Book Antiqua" w:eastAsia="Times New Roman" w:hAnsi="Book Antiqua" w:cstheme="minorHAnsi"/>
          <w:sz w:val="24"/>
          <w:szCs w:val="24"/>
        </w:rPr>
        <w:t>se</w:t>
      </w:r>
      <w:r w:rsidR="005F4A6A" w:rsidRPr="006C5C21">
        <w:rPr>
          <w:rFonts w:ascii="Book Antiqua" w:eastAsia="Times New Roman" w:hAnsi="Book Antiqua" w:cstheme="minorHAnsi"/>
          <w:sz w:val="24"/>
          <w:szCs w:val="24"/>
        </w:rPr>
        <w:t xml:space="preserve"> three patients </w:t>
      </w:r>
      <w:r w:rsidR="00CA0D59" w:rsidRPr="006C5C21">
        <w:rPr>
          <w:rFonts w:ascii="Book Antiqua" w:eastAsia="Times New Roman" w:hAnsi="Book Antiqua" w:cstheme="minorHAnsi"/>
          <w:sz w:val="24"/>
          <w:szCs w:val="24"/>
        </w:rPr>
        <w:t>the s</w:t>
      </w:r>
      <w:r w:rsidR="005F4A6A" w:rsidRPr="006C5C21">
        <w:rPr>
          <w:rFonts w:ascii="Book Antiqua" w:eastAsia="Times New Roman" w:hAnsi="Book Antiqua" w:cstheme="minorHAnsi"/>
          <w:sz w:val="24"/>
          <w:szCs w:val="24"/>
        </w:rPr>
        <w:t xml:space="preserve">uprapubic </w:t>
      </w:r>
      <w:r w:rsidR="00CA0D59" w:rsidRPr="006C5C21">
        <w:rPr>
          <w:rFonts w:ascii="Book Antiqua" w:eastAsia="Times New Roman" w:hAnsi="Book Antiqua" w:cstheme="minorHAnsi"/>
          <w:sz w:val="24"/>
          <w:szCs w:val="24"/>
        </w:rPr>
        <w:t xml:space="preserve">ostium was </w:t>
      </w:r>
      <w:r w:rsidRPr="006C5C21">
        <w:rPr>
          <w:rFonts w:ascii="Book Antiqua" w:eastAsia="Times New Roman" w:hAnsi="Book Antiqua" w:cstheme="minorHAnsi"/>
          <w:sz w:val="24"/>
          <w:szCs w:val="24"/>
        </w:rPr>
        <w:t>suture</w:t>
      </w:r>
      <w:r w:rsidR="00CA0D59" w:rsidRPr="006C5C21">
        <w:rPr>
          <w:rFonts w:ascii="Book Antiqua" w:eastAsia="Times New Roman" w:hAnsi="Book Antiqua" w:cstheme="minorHAnsi"/>
          <w:sz w:val="24"/>
          <w:szCs w:val="24"/>
        </w:rPr>
        <w:t xml:space="preserve">d and the patients </w:t>
      </w:r>
      <w:r w:rsidR="00F04D92" w:rsidRPr="006C5C21">
        <w:rPr>
          <w:rFonts w:ascii="Book Antiqua" w:eastAsia="Times New Roman" w:hAnsi="Book Antiqua" w:cstheme="minorHAnsi"/>
          <w:sz w:val="24"/>
          <w:szCs w:val="24"/>
        </w:rPr>
        <w:t>discharge</w:t>
      </w:r>
      <w:r w:rsidR="00CA0D59" w:rsidRPr="006C5C21">
        <w:rPr>
          <w:rFonts w:ascii="Book Antiqua" w:eastAsia="Times New Roman" w:hAnsi="Book Antiqua" w:cstheme="minorHAnsi"/>
          <w:sz w:val="24"/>
          <w:szCs w:val="24"/>
        </w:rPr>
        <w:t>d home</w:t>
      </w:r>
      <w:r w:rsidR="00F04D92" w:rsidRPr="006C5C21">
        <w:rPr>
          <w:rFonts w:ascii="Book Antiqua" w:eastAsia="Times New Roman" w:hAnsi="Book Antiqua" w:cstheme="minorHAnsi"/>
          <w:sz w:val="24"/>
          <w:szCs w:val="24"/>
        </w:rPr>
        <w:t xml:space="preserve"> on catheter</w:t>
      </w:r>
      <w:r w:rsidRPr="006C5C21">
        <w:rPr>
          <w:rFonts w:ascii="Book Antiqua" w:eastAsia="Times New Roman" w:hAnsi="Book Antiqua" w:cstheme="minorHAnsi"/>
          <w:sz w:val="24"/>
          <w:szCs w:val="24"/>
        </w:rPr>
        <w:t xml:space="preserve">. Mean duration of admission was </w:t>
      </w:r>
      <w:r w:rsidRPr="006C5C21">
        <w:rPr>
          <w:rFonts w:ascii="Book Antiqua" w:hAnsi="Book Antiqua" w:cstheme="minorHAnsi"/>
          <w:sz w:val="24"/>
          <w:szCs w:val="24"/>
        </w:rPr>
        <w:t>8.6 d</w:t>
      </w:r>
      <w:r w:rsidR="00DF5D23" w:rsidRPr="006C5C21">
        <w:rPr>
          <w:rFonts w:ascii="Book Antiqua" w:hAnsi="Book Antiqua" w:cstheme="minorHAnsi"/>
          <w:sz w:val="24"/>
          <w:szCs w:val="24"/>
        </w:rPr>
        <w:t xml:space="preserve"> </w:t>
      </w:r>
      <w:r w:rsidRPr="006C5C21">
        <w:rPr>
          <w:rFonts w:ascii="Book Antiqua" w:hAnsi="Book Antiqua" w:cstheme="minorHAnsi"/>
          <w:sz w:val="24"/>
          <w:szCs w:val="24"/>
        </w:rPr>
        <w:t>(±</w:t>
      </w:r>
      <w:r w:rsidR="00DF5D23"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1.2) in group</w:t>
      </w:r>
      <w:r w:rsidR="00DF5D23" w:rsidRPr="006C5C21">
        <w:rPr>
          <w:rFonts w:ascii="Book Antiqua" w:hAnsi="Book Antiqua" w:cstheme="minorHAnsi"/>
          <w:sz w:val="24"/>
          <w:szCs w:val="24"/>
        </w:rPr>
        <w:t xml:space="preserve"> 1 and 7.3</w:t>
      </w:r>
      <w:r w:rsidR="00DF5D23" w:rsidRPr="006C5C21">
        <w:rPr>
          <w:rFonts w:ascii="Book Antiqua" w:hAnsi="Book Antiqua" w:cstheme="minorHAnsi" w:hint="eastAsia"/>
          <w:sz w:val="24"/>
          <w:szCs w:val="24"/>
          <w:lang w:eastAsia="zh-CN"/>
        </w:rPr>
        <w:t xml:space="preserve"> </w:t>
      </w:r>
      <w:r w:rsidR="00DF5D23" w:rsidRPr="006C5C21">
        <w:rPr>
          <w:rFonts w:ascii="Book Antiqua" w:hAnsi="Book Antiqua" w:cstheme="minorHAnsi"/>
          <w:sz w:val="24"/>
          <w:szCs w:val="24"/>
        </w:rPr>
        <w:t>d</w:t>
      </w:r>
      <w:r w:rsidR="00DF5D23" w:rsidRPr="006C5C21">
        <w:rPr>
          <w:rFonts w:ascii="Book Antiqua" w:hAnsi="Book Antiqua" w:cstheme="minorHAnsi" w:hint="eastAsia"/>
          <w:sz w:val="24"/>
          <w:szCs w:val="24"/>
          <w:lang w:eastAsia="zh-CN"/>
        </w:rPr>
        <w:t xml:space="preserve"> </w:t>
      </w:r>
      <w:r w:rsidR="00DF5D23" w:rsidRPr="006C5C21">
        <w:rPr>
          <w:rFonts w:ascii="Book Antiqua" w:hAnsi="Book Antiqua" w:cstheme="minorHAnsi"/>
          <w:sz w:val="24"/>
          <w:szCs w:val="24"/>
        </w:rPr>
        <w:t>(±</w:t>
      </w:r>
      <w:r w:rsidR="00DF5D23" w:rsidRPr="006C5C21">
        <w:rPr>
          <w:rFonts w:ascii="Book Antiqua" w:hAnsi="Book Antiqua" w:cstheme="minorHAnsi" w:hint="eastAsia"/>
          <w:sz w:val="24"/>
          <w:szCs w:val="24"/>
          <w:lang w:eastAsia="zh-CN"/>
        </w:rPr>
        <w:t xml:space="preserve"> </w:t>
      </w:r>
      <w:r w:rsidR="00DF5D23" w:rsidRPr="006C5C21">
        <w:rPr>
          <w:rFonts w:ascii="Book Antiqua" w:hAnsi="Book Antiqua" w:cstheme="minorHAnsi"/>
          <w:sz w:val="24"/>
          <w:szCs w:val="24"/>
        </w:rPr>
        <w:t>0.6) in group 2</w:t>
      </w:r>
      <w:r w:rsidR="00DF5D23" w:rsidRPr="006C5C21">
        <w:rPr>
          <w:rFonts w:ascii="Book Antiqua" w:hAnsi="Book Antiqua" w:cstheme="minorHAnsi" w:hint="eastAsia"/>
          <w:sz w:val="24"/>
          <w:szCs w:val="24"/>
          <w:lang w:eastAsia="zh-CN"/>
        </w:rPr>
        <w:t xml:space="preserve">, </w:t>
      </w:r>
      <w:r w:rsidRPr="006C5C21">
        <w:rPr>
          <w:rFonts w:ascii="Book Antiqua" w:hAnsi="Book Antiqua" w:cstheme="minorHAnsi"/>
          <w:i/>
          <w:sz w:val="24"/>
          <w:szCs w:val="24"/>
        </w:rPr>
        <w:t>P</w:t>
      </w:r>
      <w:r w:rsidRPr="006C5C21">
        <w:rPr>
          <w:rFonts w:ascii="Book Antiqua" w:hAnsi="Book Antiqua" w:cstheme="minorHAnsi"/>
          <w:sz w:val="24"/>
          <w:szCs w:val="24"/>
        </w:rPr>
        <w:t xml:space="preserve"> = 0.000.</w:t>
      </w:r>
      <w:r w:rsidR="00DF5D23"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 xml:space="preserve">This statistically significant difference in duration of admission between the two groups can be attributed to the extra time it took for the suprapubic fistulae to close in group 1 patients. </w:t>
      </w:r>
      <w:r w:rsidRPr="006C5C21">
        <w:rPr>
          <w:rFonts w:ascii="Book Antiqua" w:eastAsia="Times New Roman" w:hAnsi="Book Antiqua" w:cstheme="minorHAnsi"/>
          <w:sz w:val="24"/>
          <w:szCs w:val="24"/>
        </w:rPr>
        <w:t xml:space="preserve">There was no mortality in this series. </w:t>
      </w:r>
    </w:p>
    <w:p w:rsidR="0032462F" w:rsidRPr="006C5C21" w:rsidRDefault="0032462F" w:rsidP="00DF5D23">
      <w:pPr>
        <w:spacing w:after="0" w:line="360" w:lineRule="auto"/>
        <w:ind w:firstLineChars="100" w:firstLine="240"/>
        <w:jc w:val="both"/>
        <w:rPr>
          <w:rFonts w:ascii="Book Antiqua" w:eastAsia="Times New Roman" w:hAnsi="Book Antiqua" w:cstheme="minorHAnsi"/>
          <w:sz w:val="24"/>
          <w:szCs w:val="24"/>
        </w:rPr>
      </w:pPr>
      <w:r w:rsidRPr="006C5C21">
        <w:rPr>
          <w:rFonts w:ascii="Book Antiqua" w:eastAsia="Times New Roman" w:hAnsi="Book Antiqua" w:cstheme="minorHAnsi"/>
          <w:sz w:val="24"/>
          <w:szCs w:val="24"/>
        </w:rPr>
        <w:t xml:space="preserve">Draining the bladder with a combination of urethral and </w:t>
      </w:r>
      <w:r w:rsidR="000D3D42" w:rsidRPr="006C5C21">
        <w:rPr>
          <w:rFonts w:ascii="Book Antiqua" w:eastAsia="Times New Roman" w:hAnsi="Book Antiqua" w:cstheme="minorHAnsi"/>
          <w:sz w:val="24"/>
          <w:szCs w:val="24"/>
        </w:rPr>
        <w:t>SPC</w:t>
      </w:r>
      <w:r w:rsidRPr="006C5C21">
        <w:rPr>
          <w:rFonts w:ascii="Book Antiqua" w:eastAsia="Times New Roman" w:hAnsi="Book Antiqua" w:cstheme="minorHAnsi"/>
          <w:sz w:val="24"/>
          <w:szCs w:val="24"/>
        </w:rPr>
        <w:t xml:space="preserve"> is associated with</w:t>
      </w:r>
      <w:r w:rsidR="00604390" w:rsidRPr="006C5C21">
        <w:rPr>
          <w:rFonts w:ascii="Book Antiqua" w:eastAsia="Times New Roman" w:hAnsi="Book Antiqua" w:cstheme="minorHAnsi"/>
          <w:sz w:val="24"/>
          <w:szCs w:val="24"/>
        </w:rPr>
        <w:t xml:space="preserve"> a smoother post operative course because of</w:t>
      </w:r>
      <w:r w:rsidRPr="006C5C21">
        <w:rPr>
          <w:rFonts w:ascii="Book Antiqua" w:eastAsia="Times New Roman" w:hAnsi="Book Antiqua" w:cstheme="minorHAnsi"/>
          <w:sz w:val="24"/>
          <w:szCs w:val="24"/>
        </w:rPr>
        <w:t xml:space="preserve"> fewer clot retention episodes and clot retention episodes requiring bladder syring</w:t>
      </w:r>
      <w:r w:rsidR="00A90FF4" w:rsidRPr="006C5C21">
        <w:rPr>
          <w:rFonts w:ascii="Book Antiqua" w:eastAsia="Times New Roman" w:hAnsi="Book Antiqua" w:cstheme="minorHAnsi"/>
          <w:sz w:val="24"/>
          <w:szCs w:val="24"/>
        </w:rPr>
        <w:t>e evacuation</w:t>
      </w:r>
      <w:r w:rsidRPr="006C5C21">
        <w:rPr>
          <w:rFonts w:ascii="Book Antiqua" w:eastAsia="Times New Roman" w:hAnsi="Book Antiqua" w:cstheme="minorHAnsi"/>
          <w:sz w:val="24"/>
          <w:szCs w:val="24"/>
        </w:rPr>
        <w:t xml:space="preserve">. It is also associated with reduced requirement of extra analgesic. These advantages have to be weighed against the disadvantage of </w:t>
      </w:r>
      <w:r w:rsidR="00604390" w:rsidRPr="006C5C21">
        <w:rPr>
          <w:rFonts w:ascii="Book Antiqua" w:eastAsia="Times New Roman" w:hAnsi="Book Antiqua" w:cstheme="minorHAnsi"/>
          <w:sz w:val="24"/>
          <w:szCs w:val="24"/>
        </w:rPr>
        <w:t xml:space="preserve">an occasional persistent suprapubic fistula </w:t>
      </w:r>
      <w:r w:rsidR="0091264B" w:rsidRPr="006C5C21">
        <w:rPr>
          <w:rFonts w:ascii="Book Antiqua" w:eastAsia="Times New Roman" w:hAnsi="Book Antiqua" w:cstheme="minorHAnsi"/>
          <w:sz w:val="24"/>
          <w:szCs w:val="24"/>
        </w:rPr>
        <w:t>resulting in</w:t>
      </w:r>
      <w:r w:rsidR="00604390"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slightly longer hospital stay</w:t>
      </w:r>
      <w:r w:rsidR="00604390" w:rsidRPr="006C5C21">
        <w:rPr>
          <w:rFonts w:ascii="Book Antiqua" w:eastAsia="Times New Roman" w:hAnsi="Book Antiqua" w:cstheme="minorHAnsi"/>
          <w:sz w:val="24"/>
          <w:szCs w:val="24"/>
        </w:rPr>
        <w:t>.</w:t>
      </w:r>
    </w:p>
    <w:p w:rsidR="00C95E8A" w:rsidRPr="006C5C21" w:rsidRDefault="00C95E8A" w:rsidP="000D3D42">
      <w:pPr>
        <w:spacing w:after="0" w:line="360" w:lineRule="auto"/>
        <w:jc w:val="both"/>
        <w:rPr>
          <w:rFonts w:ascii="Book Antiqua" w:hAnsi="Book Antiqua" w:cstheme="minorHAnsi"/>
          <w:sz w:val="24"/>
          <w:szCs w:val="24"/>
          <w:lang w:eastAsia="zh-CN"/>
        </w:rPr>
      </w:pPr>
    </w:p>
    <w:p w:rsidR="00EC7F5C" w:rsidRPr="006C5C21" w:rsidRDefault="00DF5D23" w:rsidP="000D3D42">
      <w:pPr>
        <w:spacing w:after="0" w:line="360" w:lineRule="auto"/>
        <w:jc w:val="both"/>
        <w:rPr>
          <w:rFonts w:ascii="Book Antiqua" w:hAnsi="Book Antiqua" w:cstheme="minorHAnsi"/>
          <w:b/>
          <w:sz w:val="24"/>
          <w:szCs w:val="24"/>
          <w:lang w:eastAsia="zh-CN"/>
        </w:rPr>
      </w:pPr>
      <w:r w:rsidRPr="006C5C21">
        <w:rPr>
          <w:rFonts w:ascii="Book Antiqua" w:hAnsi="Book Antiqua" w:cstheme="minorHAnsi"/>
          <w:b/>
          <w:sz w:val="24"/>
          <w:szCs w:val="24"/>
        </w:rPr>
        <w:t>COMMENTS</w:t>
      </w:r>
    </w:p>
    <w:p w:rsidR="00F12824" w:rsidRPr="006C5C21" w:rsidRDefault="00F12824" w:rsidP="000D3D42">
      <w:pPr>
        <w:spacing w:after="0" w:line="360" w:lineRule="auto"/>
        <w:jc w:val="both"/>
        <w:rPr>
          <w:rFonts w:ascii="Book Antiqua" w:hAnsi="Book Antiqua" w:cstheme="minorHAnsi"/>
          <w:b/>
          <w:i/>
          <w:sz w:val="24"/>
          <w:szCs w:val="24"/>
        </w:rPr>
      </w:pPr>
      <w:r w:rsidRPr="006C5C21">
        <w:rPr>
          <w:rFonts w:ascii="Book Antiqua" w:hAnsi="Book Antiqua" w:cstheme="minorHAnsi"/>
          <w:b/>
          <w:i/>
          <w:sz w:val="24"/>
          <w:szCs w:val="24"/>
        </w:rPr>
        <w:t>Background</w:t>
      </w:r>
    </w:p>
    <w:p w:rsidR="00F12824" w:rsidRPr="006C5C21" w:rsidRDefault="00F12824" w:rsidP="000D3D42">
      <w:pPr>
        <w:spacing w:after="0" w:line="360" w:lineRule="auto"/>
        <w:jc w:val="both"/>
        <w:rPr>
          <w:rFonts w:ascii="Book Antiqua" w:hAnsi="Book Antiqua" w:cstheme="minorHAnsi"/>
          <w:sz w:val="24"/>
          <w:szCs w:val="24"/>
          <w:lang w:eastAsia="zh-CN"/>
        </w:rPr>
      </w:pPr>
      <w:r w:rsidRPr="006C5C21">
        <w:rPr>
          <w:rFonts w:ascii="Book Antiqua" w:eastAsia="Times New Roman" w:hAnsi="Book Antiqua" w:cstheme="minorHAnsi"/>
          <w:sz w:val="24"/>
          <w:szCs w:val="24"/>
        </w:rPr>
        <w:lastRenderedPageBreak/>
        <w:t>Despite the advent of newer technologies for treating benign prostatic hypertrophy</w:t>
      </w:r>
      <w:r w:rsidR="00DF5D23"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(BPH), open simple prostatectomy</w:t>
      </w:r>
      <w:r w:rsidR="00DF5D23"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(OSP)</w:t>
      </w:r>
      <w:r w:rsidRPr="006C5C21">
        <w:rPr>
          <w:rFonts w:ascii="Book Antiqua" w:hAnsi="Book Antiqua" w:cstheme="minorHAnsi"/>
          <w:sz w:val="24"/>
          <w:szCs w:val="24"/>
          <w:vertAlign w:val="superscript"/>
        </w:rPr>
        <w:t xml:space="preserve"> </w:t>
      </w:r>
      <w:r w:rsidRPr="006C5C21">
        <w:rPr>
          <w:rFonts w:ascii="Book Antiqua" w:eastAsia="Times New Roman" w:hAnsi="Book Antiqua" w:cstheme="minorHAnsi"/>
          <w:sz w:val="24"/>
          <w:szCs w:val="24"/>
        </w:rPr>
        <w:t xml:space="preserve">still remains a common treatment option for bladder outlet obstruction due to </w:t>
      </w:r>
      <w:r w:rsidR="00DF5D23" w:rsidRPr="006C5C21">
        <w:rPr>
          <w:rFonts w:ascii="Book Antiqua" w:eastAsia="Times New Roman" w:hAnsi="Book Antiqua" w:cstheme="minorHAnsi"/>
          <w:sz w:val="24"/>
          <w:szCs w:val="24"/>
        </w:rPr>
        <w:t>BPH</w:t>
      </w:r>
      <w:r w:rsidRPr="006C5C21">
        <w:rPr>
          <w:rFonts w:ascii="Book Antiqua" w:eastAsia="Times New Roman" w:hAnsi="Book Antiqua" w:cstheme="minorHAnsi"/>
          <w:sz w:val="24"/>
          <w:szCs w:val="24"/>
        </w:rPr>
        <w:t>. Currently some urologists advocate non bladder irrigation after OSP and they site several disadvantages of bladder irrigation such as cost, increased staff workload, patient discomfort, risk of bladder rupture, prolonged immobilization, and perhaps more importantly that it does not prevent clot retention.</w:t>
      </w:r>
      <w:r w:rsidR="00DF5D23"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 xml:space="preserve">Two options exist for draining the bladder after </w:t>
      </w:r>
      <w:proofErr w:type="gramStart"/>
      <w:r w:rsidR="009D56CB" w:rsidRPr="006C5C21">
        <w:rPr>
          <w:rFonts w:ascii="Book Antiqua" w:eastAsia="Times New Roman" w:hAnsi="Book Antiqua" w:cstheme="minorHAnsi"/>
          <w:sz w:val="24"/>
          <w:szCs w:val="24"/>
        </w:rPr>
        <w:t>non irrigated</w:t>
      </w:r>
      <w:proofErr w:type="gramEnd"/>
      <w:r w:rsidR="009D56CB" w:rsidRPr="006C5C21">
        <w:rPr>
          <w:rFonts w:ascii="Book Antiqua" w:eastAsia="Times New Roman" w:hAnsi="Book Antiqua" w:cstheme="minorHAnsi"/>
          <w:sz w:val="24"/>
          <w:szCs w:val="24"/>
        </w:rPr>
        <w:t xml:space="preserve"> </w:t>
      </w:r>
      <w:r w:rsidRPr="006C5C21">
        <w:rPr>
          <w:rFonts w:ascii="Book Antiqua" w:eastAsia="Times New Roman" w:hAnsi="Book Antiqua" w:cstheme="minorHAnsi"/>
          <w:sz w:val="24"/>
          <w:szCs w:val="24"/>
        </w:rPr>
        <w:t xml:space="preserve">OSP; one is the use of a urethral catheter only and the other is to use a combination of urethral and </w:t>
      </w:r>
      <w:proofErr w:type="spellStart"/>
      <w:r w:rsidRPr="006C5C21">
        <w:rPr>
          <w:rFonts w:ascii="Book Antiqua" w:eastAsia="Times New Roman" w:hAnsi="Book Antiqua" w:cstheme="minorHAnsi"/>
          <w:sz w:val="24"/>
          <w:szCs w:val="24"/>
        </w:rPr>
        <w:t>suprapubic</w:t>
      </w:r>
      <w:proofErr w:type="spellEnd"/>
      <w:r w:rsidRPr="006C5C21">
        <w:rPr>
          <w:rFonts w:ascii="Book Antiqua" w:eastAsia="Times New Roman" w:hAnsi="Book Antiqua" w:cstheme="minorHAnsi"/>
          <w:sz w:val="24"/>
          <w:szCs w:val="24"/>
        </w:rPr>
        <w:t xml:space="preserve"> catheters </w:t>
      </w:r>
      <w:r w:rsidR="000D3D42" w:rsidRPr="006C5C21">
        <w:rPr>
          <w:rFonts w:ascii="Book Antiqua" w:hAnsi="Book Antiqua" w:cstheme="minorHAnsi"/>
          <w:sz w:val="24"/>
          <w:szCs w:val="24"/>
          <w:lang w:eastAsia="zh-CN"/>
        </w:rPr>
        <w:t>(</w:t>
      </w:r>
      <w:r w:rsidR="000D3D42" w:rsidRPr="006C5C21">
        <w:rPr>
          <w:rFonts w:ascii="Book Antiqua" w:eastAsia="Times New Roman" w:hAnsi="Book Antiqua" w:cstheme="minorHAnsi"/>
          <w:sz w:val="24"/>
          <w:szCs w:val="24"/>
        </w:rPr>
        <w:t>SPC</w:t>
      </w:r>
      <w:r w:rsidR="000D3D42" w:rsidRPr="006C5C21">
        <w:rPr>
          <w:rFonts w:ascii="Book Antiqua" w:hAnsi="Book Antiqua" w:cstheme="minorHAnsi"/>
          <w:sz w:val="24"/>
          <w:szCs w:val="24"/>
          <w:lang w:eastAsia="zh-CN"/>
        </w:rPr>
        <w:t xml:space="preserve">s) </w:t>
      </w:r>
      <w:r w:rsidRPr="006C5C21">
        <w:rPr>
          <w:rFonts w:ascii="Book Antiqua" w:eastAsia="Times New Roman" w:hAnsi="Book Antiqua" w:cstheme="minorHAnsi"/>
          <w:sz w:val="24"/>
          <w:szCs w:val="24"/>
        </w:rPr>
        <w:t xml:space="preserve">so that the </w:t>
      </w:r>
      <w:r w:rsidR="000D3D42" w:rsidRPr="006C5C21">
        <w:rPr>
          <w:rFonts w:ascii="Book Antiqua" w:eastAsia="Times New Roman" w:hAnsi="Book Antiqua" w:cstheme="minorHAnsi"/>
          <w:sz w:val="24"/>
          <w:szCs w:val="24"/>
        </w:rPr>
        <w:t>SPC</w:t>
      </w:r>
      <w:r w:rsidRPr="006C5C21">
        <w:rPr>
          <w:rFonts w:ascii="Book Antiqua" w:eastAsia="Times New Roman" w:hAnsi="Book Antiqua" w:cstheme="minorHAnsi"/>
          <w:sz w:val="24"/>
          <w:szCs w:val="24"/>
        </w:rPr>
        <w:t xml:space="preserve"> acts as a safety valve should there be recalcitrant clot retention. It is expected that this latter method will guarantee</w:t>
      </w:r>
      <w:r w:rsidRPr="006C5C21">
        <w:rPr>
          <w:rFonts w:ascii="Book Antiqua" w:hAnsi="Book Antiqua" w:cstheme="minorHAnsi"/>
          <w:sz w:val="24"/>
          <w:szCs w:val="24"/>
        </w:rPr>
        <w:t xml:space="preserve"> uninterrupted drainage of urine and blood from the lower urinary tract until normal haemostasis is attained, avoiding accumulation of blood and clot retention.</w:t>
      </w:r>
    </w:p>
    <w:p w:rsidR="00DF5D23" w:rsidRPr="006C5C21" w:rsidRDefault="00DF5D23" w:rsidP="000D3D42">
      <w:pPr>
        <w:spacing w:after="0" w:line="360" w:lineRule="auto"/>
        <w:jc w:val="both"/>
        <w:rPr>
          <w:rFonts w:ascii="Book Antiqua" w:eastAsia="Times New Roman" w:hAnsi="Book Antiqua" w:cstheme="minorHAnsi"/>
          <w:sz w:val="24"/>
          <w:szCs w:val="24"/>
          <w:lang w:eastAsia="zh-CN"/>
        </w:rPr>
      </w:pPr>
    </w:p>
    <w:p w:rsidR="00F12824" w:rsidRPr="006C5C21" w:rsidRDefault="00F12824" w:rsidP="000D3D42">
      <w:pPr>
        <w:spacing w:after="0" w:line="360" w:lineRule="auto"/>
        <w:jc w:val="both"/>
        <w:rPr>
          <w:rFonts w:ascii="Book Antiqua" w:hAnsi="Book Antiqua" w:cstheme="minorHAnsi"/>
          <w:b/>
          <w:bCs/>
          <w:i/>
          <w:sz w:val="24"/>
          <w:szCs w:val="24"/>
        </w:rPr>
      </w:pPr>
      <w:r w:rsidRPr="006C5C21">
        <w:rPr>
          <w:rFonts w:ascii="Book Antiqua" w:hAnsi="Book Antiqua" w:cstheme="minorHAnsi"/>
          <w:b/>
          <w:bCs/>
          <w:i/>
          <w:sz w:val="24"/>
          <w:szCs w:val="24"/>
        </w:rPr>
        <w:t>Research frontiers</w:t>
      </w:r>
    </w:p>
    <w:p w:rsidR="00F12824" w:rsidRPr="006C5C21" w:rsidRDefault="00F12824" w:rsidP="000D3D42">
      <w:pPr>
        <w:spacing w:after="0" w:line="360" w:lineRule="auto"/>
        <w:jc w:val="both"/>
        <w:rPr>
          <w:rFonts w:ascii="Book Antiqua" w:hAnsi="Book Antiqua" w:cstheme="minorHAnsi"/>
          <w:sz w:val="24"/>
          <w:szCs w:val="24"/>
          <w:lang w:eastAsia="zh-CN"/>
        </w:rPr>
      </w:pPr>
      <w:r w:rsidRPr="006C5C21">
        <w:rPr>
          <w:rFonts w:ascii="Book Antiqua" w:hAnsi="Book Antiqua" w:cstheme="minorHAnsi"/>
          <w:sz w:val="24"/>
          <w:szCs w:val="24"/>
        </w:rPr>
        <w:t>This study is important because it helps to support the advocacy for OSP without bladder irrigation. The disadvantages of bladder irrigation after OSP have already been clearly spelt out.</w:t>
      </w:r>
    </w:p>
    <w:p w:rsidR="00DF5D23" w:rsidRPr="006C5C21" w:rsidRDefault="00DF5D23" w:rsidP="000D3D42">
      <w:pPr>
        <w:spacing w:after="0" w:line="360" w:lineRule="auto"/>
        <w:jc w:val="both"/>
        <w:rPr>
          <w:rFonts w:ascii="Book Antiqua" w:hAnsi="Book Antiqua" w:cstheme="minorHAnsi"/>
          <w:sz w:val="24"/>
          <w:szCs w:val="24"/>
          <w:lang w:eastAsia="zh-CN"/>
        </w:rPr>
      </w:pPr>
    </w:p>
    <w:p w:rsidR="00F12824" w:rsidRPr="006C5C21" w:rsidRDefault="00F12824" w:rsidP="000D3D42">
      <w:pPr>
        <w:spacing w:after="0" w:line="360" w:lineRule="auto"/>
        <w:jc w:val="both"/>
        <w:rPr>
          <w:rFonts w:ascii="Book Antiqua" w:hAnsi="Book Antiqua" w:cstheme="minorHAnsi"/>
          <w:b/>
          <w:bCs/>
          <w:i/>
          <w:sz w:val="24"/>
          <w:szCs w:val="24"/>
        </w:rPr>
      </w:pPr>
      <w:r w:rsidRPr="006C5C21">
        <w:rPr>
          <w:rFonts w:ascii="Book Antiqua" w:hAnsi="Book Antiqua" w:cstheme="minorHAnsi"/>
          <w:b/>
          <w:bCs/>
          <w:i/>
          <w:sz w:val="24"/>
          <w:szCs w:val="24"/>
        </w:rPr>
        <w:t>Innovations and breakthroughs</w:t>
      </w:r>
    </w:p>
    <w:p w:rsidR="00F12824" w:rsidRPr="006C5C21" w:rsidRDefault="00F12824" w:rsidP="000D3D42">
      <w:pPr>
        <w:spacing w:after="0" w:line="360" w:lineRule="auto"/>
        <w:jc w:val="both"/>
        <w:rPr>
          <w:rFonts w:ascii="Book Antiqua" w:hAnsi="Book Antiqua" w:cstheme="minorHAnsi"/>
          <w:sz w:val="24"/>
          <w:szCs w:val="24"/>
          <w:lang w:eastAsia="zh-CN"/>
        </w:rPr>
      </w:pPr>
      <w:r w:rsidRPr="006C5C21">
        <w:rPr>
          <w:rFonts w:ascii="Book Antiqua" w:hAnsi="Book Antiqua" w:cstheme="minorHAnsi"/>
          <w:sz w:val="24"/>
          <w:szCs w:val="24"/>
        </w:rPr>
        <w:t>To the best of our knowledge this is the only study evaluating in a randomized fashion, bladder drainage after OSP</w:t>
      </w:r>
      <w:r w:rsidR="00DF5D23" w:rsidRPr="006C5C21">
        <w:rPr>
          <w:rFonts w:ascii="Book Antiqua" w:hAnsi="Book Antiqua" w:cstheme="minorHAnsi" w:hint="eastAsia"/>
          <w:sz w:val="24"/>
          <w:szCs w:val="24"/>
          <w:lang w:eastAsia="zh-CN"/>
        </w:rPr>
        <w:t>.</w:t>
      </w:r>
    </w:p>
    <w:p w:rsidR="00DF5D23" w:rsidRPr="006C5C21" w:rsidRDefault="00DF5D23" w:rsidP="000D3D42">
      <w:pPr>
        <w:spacing w:after="0" w:line="360" w:lineRule="auto"/>
        <w:jc w:val="both"/>
        <w:rPr>
          <w:rFonts w:ascii="Book Antiqua" w:hAnsi="Book Antiqua" w:cstheme="minorHAnsi"/>
          <w:sz w:val="24"/>
          <w:szCs w:val="24"/>
          <w:lang w:eastAsia="zh-CN"/>
        </w:rPr>
      </w:pPr>
    </w:p>
    <w:p w:rsidR="00F12824" w:rsidRPr="006C5C21" w:rsidRDefault="00F12824" w:rsidP="000D3D42">
      <w:pPr>
        <w:spacing w:after="0" w:line="360" w:lineRule="auto"/>
        <w:jc w:val="both"/>
        <w:rPr>
          <w:rFonts w:ascii="Book Antiqua" w:hAnsi="Book Antiqua" w:cstheme="minorHAnsi"/>
          <w:b/>
          <w:bCs/>
          <w:i/>
          <w:sz w:val="24"/>
          <w:szCs w:val="24"/>
        </w:rPr>
      </w:pPr>
      <w:r w:rsidRPr="006C5C21">
        <w:rPr>
          <w:rFonts w:ascii="Book Antiqua" w:hAnsi="Book Antiqua" w:cstheme="minorHAnsi"/>
          <w:b/>
          <w:bCs/>
          <w:i/>
          <w:sz w:val="24"/>
          <w:szCs w:val="24"/>
        </w:rPr>
        <w:t>Applications</w:t>
      </w:r>
    </w:p>
    <w:p w:rsidR="00F12824" w:rsidRPr="006C5C21" w:rsidRDefault="00F12824" w:rsidP="000D3D42">
      <w:pPr>
        <w:spacing w:after="0" w:line="360" w:lineRule="auto"/>
        <w:jc w:val="both"/>
        <w:rPr>
          <w:rFonts w:ascii="Book Antiqua" w:hAnsi="Book Antiqua" w:cstheme="minorHAnsi"/>
          <w:sz w:val="24"/>
          <w:szCs w:val="24"/>
          <w:lang w:eastAsia="zh-CN"/>
        </w:rPr>
      </w:pPr>
      <w:r w:rsidRPr="006C5C21">
        <w:rPr>
          <w:rFonts w:ascii="Book Antiqua" w:hAnsi="Book Antiqua" w:cstheme="minorHAnsi"/>
          <w:sz w:val="24"/>
          <w:szCs w:val="24"/>
        </w:rPr>
        <w:t xml:space="preserve">The practical applications of using a combination of urethral and </w:t>
      </w:r>
      <w:r w:rsidR="000D3D42" w:rsidRPr="006C5C21">
        <w:rPr>
          <w:rFonts w:ascii="Book Antiqua" w:eastAsia="Times New Roman" w:hAnsi="Book Antiqua" w:cstheme="minorHAnsi"/>
          <w:sz w:val="24"/>
          <w:szCs w:val="24"/>
        </w:rPr>
        <w:t>SPC</w:t>
      </w:r>
      <w:r w:rsidRPr="006C5C21">
        <w:rPr>
          <w:rFonts w:ascii="Book Antiqua" w:hAnsi="Book Antiqua" w:cstheme="minorHAnsi"/>
          <w:sz w:val="24"/>
          <w:szCs w:val="24"/>
        </w:rPr>
        <w:t>s to drain the bladder after OSP is that because it is associated with fewer clot retention episodes, it requires less monitoring. It is therefore useful in settings where there is less manpower such as private hospitals and in developing countries.</w:t>
      </w:r>
      <w:r w:rsidR="00DF5D23"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 xml:space="preserve">It is also cheaper because it is associated with less requirement of extra </w:t>
      </w:r>
      <w:proofErr w:type="gramStart"/>
      <w:r w:rsidRPr="006C5C21">
        <w:rPr>
          <w:rFonts w:ascii="Book Antiqua" w:hAnsi="Book Antiqua" w:cstheme="minorHAnsi"/>
          <w:sz w:val="24"/>
          <w:szCs w:val="24"/>
        </w:rPr>
        <w:t>analgesic,</w:t>
      </w:r>
      <w:proofErr w:type="gramEnd"/>
      <w:r w:rsidRPr="006C5C21">
        <w:rPr>
          <w:rFonts w:ascii="Book Antiqua" w:hAnsi="Book Antiqua" w:cstheme="minorHAnsi"/>
          <w:sz w:val="24"/>
          <w:szCs w:val="24"/>
        </w:rPr>
        <w:t xml:space="preserve"> need to evacuate clots and blood transfusion. </w:t>
      </w:r>
    </w:p>
    <w:p w:rsidR="00DF5D23" w:rsidRPr="006C5C21" w:rsidRDefault="00DF5D23" w:rsidP="00813125">
      <w:pPr>
        <w:spacing w:after="0" w:line="360" w:lineRule="auto"/>
        <w:jc w:val="both"/>
        <w:rPr>
          <w:rFonts w:ascii="Book Antiqua" w:hAnsi="Book Antiqua" w:cstheme="minorHAnsi"/>
          <w:sz w:val="24"/>
          <w:szCs w:val="24"/>
          <w:lang w:eastAsia="zh-CN"/>
        </w:rPr>
      </w:pPr>
    </w:p>
    <w:p w:rsidR="00F12824" w:rsidRPr="006C5C21" w:rsidRDefault="00DF5D23" w:rsidP="00813125">
      <w:pPr>
        <w:spacing w:after="0" w:line="360" w:lineRule="auto"/>
        <w:jc w:val="both"/>
        <w:rPr>
          <w:rFonts w:ascii="Book Antiqua" w:hAnsi="Book Antiqua" w:cstheme="minorHAnsi"/>
          <w:b/>
          <w:i/>
          <w:sz w:val="24"/>
          <w:szCs w:val="24"/>
          <w:lang w:eastAsia="zh-CN"/>
        </w:rPr>
      </w:pPr>
      <w:r w:rsidRPr="006C5C21">
        <w:rPr>
          <w:rFonts w:ascii="Book Antiqua" w:hAnsi="Book Antiqua" w:cstheme="minorHAnsi"/>
          <w:b/>
          <w:bCs/>
          <w:i/>
          <w:sz w:val="24"/>
          <w:szCs w:val="24"/>
          <w:lang w:eastAsia="zh-CN"/>
        </w:rPr>
        <w:lastRenderedPageBreak/>
        <w:t>Peer-review</w:t>
      </w:r>
    </w:p>
    <w:p w:rsidR="00F12824" w:rsidRPr="006C5C21" w:rsidRDefault="001A6B3A" w:rsidP="00813125">
      <w:pPr>
        <w:spacing w:after="0" w:line="360" w:lineRule="auto"/>
        <w:jc w:val="both"/>
        <w:rPr>
          <w:rFonts w:ascii="Book Antiqua" w:hAnsi="Book Antiqua"/>
          <w:sz w:val="24"/>
          <w:szCs w:val="24"/>
          <w:lang w:eastAsia="zh-CN"/>
        </w:rPr>
      </w:pPr>
      <w:r w:rsidRPr="006C5C21">
        <w:rPr>
          <w:rFonts w:ascii="Book Antiqua" w:hAnsi="Book Antiqua"/>
          <w:sz w:val="24"/>
          <w:szCs w:val="24"/>
        </w:rPr>
        <w:t>The subject of the study is original and the manuscript is well written.</w:t>
      </w:r>
    </w:p>
    <w:p w:rsidR="001A6B3A" w:rsidRPr="006C5C21" w:rsidRDefault="001A6B3A" w:rsidP="00813125">
      <w:pPr>
        <w:spacing w:after="0" w:line="360" w:lineRule="auto"/>
        <w:jc w:val="both"/>
        <w:rPr>
          <w:rFonts w:ascii="Book Antiqua" w:hAnsi="Book Antiqua" w:cstheme="minorHAnsi"/>
          <w:sz w:val="24"/>
          <w:szCs w:val="24"/>
          <w:lang w:eastAsia="zh-CN"/>
        </w:rPr>
      </w:pPr>
    </w:p>
    <w:p w:rsidR="00813125" w:rsidRPr="006C5C21" w:rsidRDefault="00813125">
      <w:pPr>
        <w:rPr>
          <w:rFonts w:ascii="Book Antiqua" w:hAnsi="Book Antiqua" w:cstheme="minorHAnsi"/>
          <w:b/>
          <w:sz w:val="24"/>
          <w:szCs w:val="24"/>
        </w:rPr>
      </w:pPr>
      <w:r w:rsidRPr="006C5C21">
        <w:rPr>
          <w:rFonts w:ascii="Book Antiqua" w:hAnsi="Book Antiqua" w:cstheme="minorHAnsi"/>
          <w:b/>
          <w:sz w:val="24"/>
          <w:szCs w:val="24"/>
        </w:rPr>
        <w:br w:type="page"/>
      </w:r>
    </w:p>
    <w:p w:rsidR="0078357B" w:rsidRPr="006C5C21" w:rsidRDefault="00DF5D23" w:rsidP="00813125">
      <w:pPr>
        <w:spacing w:after="0" w:line="360" w:lineRule="auto"/>
        <w:jc w:val="both"/>
        <w:rPr>
          <w:rFonts w:ascii="Book Antiqua" w:hAnsi="Book Antiqua" w:cstheme="minorHAnsi"/>
          <w:sz w:val="24"/>
          <w:szCs w:val="24"/>
        </w:rPr>
      </w:pPr>
      <w:r w:rsidRPr="006C5C21">
        <w:rPr>
          <w:rFonts w:ascii="Book Antiqua" w:hAnsi="Book Antiqua" w:cstheme="minorHAnsi"/>
          <w:b/>
          <w:sz w:val="24"/>
          <w:szCs w:val="24"/>
        </w:rPr>
        <w:lastRenderedPageBreak/>
        <w:t>REFERENCES</w:t>
      </w:r>
    </w:p>
    <w:p w:rsidR="00813125" w:rsidRPr="00813125" w:rsidRDefault="00813125" w:rsidP="00813125">
      <w:pPr>
        <w:spacing w:after="0" w:line="360" w:lineRule="auto"/>
        <w:jc w:val="both"/>
        <w:rPr>
          <w:rFonts w:ascii="Book Antiqua" w:eastAsia="宋体" w:hAnsi="Book Antiqua" w:cs="宋体"/>
          <w:sz w:val="24"/>
          <w:szCs w:val="24"/>
          <w:lang w:eastAsia="zh-CN"/>
        </w:rPr>
      </w:pPr>
      <w:proofErr w:type="gramStart"/>
      <w:r w:rsidRPr="00813125">
        <w:rPr>
          <w:rFonts w:ascii="Book Antiqua" w:eastAsia="宋体" w:hAnsi="Book Antiqua" w:cs="宋体"/>
          <w:sz w:val="24"/>
          <w:szCs w:val="24"/>
          <w:lang w:eastAsia="zh-CN"/>
        </w:rPr>
        <w:t xml:space="preserve">1 </w:t>
      </w:r>
      <w:proofErr w:type="spellStart"/>
      <w:r w:rsidRPr="00813125">
        <w:rPr>
          <w:rFonts w:ascii="Book Antiqua" w:eastAsia="宋体" w:hAnsi="Book Antiqua" w:cs="宋体"/>
          <w:b/>
          <w:bCs/>
          <w:sz w:val="24"/>
          <w:szCs w:val="24"/>
          <w:lang w:eastAsia="zh-CN"/>
        </w:rPr>
        <w:t>Mebust</w:t>
      </w:r>
      <w:proofErr w:type="spellEnd"/>
      <w:r w:rsidRPr="00813125">
        <w:rPr>
          <w:rFonts w:ascii="Book Antiqua" w:eastAsia="宋体" w:hAnsi="Book Antiqua" w:cs="宋体"/>
          <w:b/>
          <w:bCs/>
          <w:sz w:val="24"/>
          <w:szCs w:val="24"/>
          <w:lang w:eastAsia="zh-CN"/>
        </w:rPr>
        <w:t xml:space="preserve"> WK</w:t>
      </w:r>
      <w:r w:rsidRPr="00813125">
        <w:rPr>
          <w:rFonts w:ascii="Book Antiqua" w:eastAsia="宋体" w:hAnsi="Book Antiqua" w:cs="宋体"/>
          <w:sz w:val="24"/>
          <w:szCs w:val="24"/>
          <w:lang w:eastAsia="zh-CN"/>
        </w:rPr>
        <w:t>. Transurethral prostatectomy.</w:t>
      </w:r>
      <w:proofErr w:type="gramEnd"/>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i/>
          <w:iCs/>
          <w:sz w:val="24"/>
          <w:szCs w:val="24"/>
          <w:lang w:eastAsia="zh-CN"/>
        </w:rPr>
        <w:t xml:space="preserve"> </w:t>
      </w:r>
      <w:proofErr w:type="spellStart"/>
      <w:r w:rsidRPr="00813125">
        <w:rPr>
          <w:rFonts w:ascii="Book Antiqua" w:eastAsia="宋体" w:hAnsi="Book Antiqua" w:cs="宋体"/>
          <w:i/>
          <w:iCs/>
          <w:sz w:val="24"/>
          <w:szCs w:val="24"/>
          <w:lang w:eastAsia="zh-CN"/>
        </w:rPr>
        <w:t>Clin</w:t>
      </w:r>
      <w:proofErr w:type="spellEnd"/>
      <w:r w:rsidRPr="00813125">
        <w:rPr>
          <w:rFonts w:ascii="Book Antiqua" w:eastAsia="宋体" w:hAnsi="Book Antiqua" w:cs="宋体"/>
          <w:i/>
          <w:iCs/>
          <w:sz w:val="24"/>
          <w:szCs w:val="24"/>
          <w:lang w:eastAsia="zh-CN"/>
        </w:rPr>
        <w:t xml:space="preserve"> North Am</w:t>
      </w:r>
      <w:r w:rsidRPr="00813125">
        <w:rPr>
          <w:rFonts w:ascii="Book Antiqua" w:eastAsia="宋体" w:hAnsi="Book Antiqua" w:cs="宋体"/>
          <w:sz w:val="24"/>
          <w:szCs w:val="24"/>
          <w:lang w:eastAsia="zh-CN"/>
        </w:rPr>
        <w:t xml:space="preserve"> 1990; </w:t>
      </w:r>
      <w:r w:rsidRPr="00813125">
        <w:rPr>
          <w:rFonts w:ascii="Book Antiqua" w:eastAsia="宋体" w:hAnsi="Book Antiqua" w:cs="宋体"/>
          <w:b/>
          <w:bCs/>
          <w:sz w:val="24"/>
          <w:szCs w:val="24"/>
          <w:lang w:eastAsia="zh-CN"/>
        </w:rPr>
        <w:t>17</w:t>
      </w:r>
      <w:r w:rsidRPr="00813125">
        <w:rPr>
          <w:rFonts w:ascii="Book Antiqua" w:eastAsia="宋体" w:hAnsi="Book Antiqua" w:cs="宋体"/>
          <w:sz w:val="24"/>
          <w:szCs w:val="24"/>
          <w:lang w:eastAsia="zh-CN"/>
        </w:rPr>
        <w:t>: 575-585 [PMID: 2197768]</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2 </w:t>
      </w:r>
      <w:proofErr w:type="spellStart"/>
      <w:r w:rsidRPr="00813125">
        <w:rPr>
          <w:rFonts w:ascii="Book Antiqua" w:eastAsia="宋体" w:hAnsi="Book Antiqua" w:cs="宋体"/>
          <w:b/>
          <w:bCs/>
          <w:sz w:val="24"/>
          <w:szCs w:val="24"/>
          <w:lang w:eastAsia="zh-CN"/>
        </w:rPr>
        <w:t>Elzayat</w:t>
      </w:r>
      <w:proofErr w:type="spellEnd"/>
      <w:r w:rsidRPr="00813125">
        <w:rPr>
          <w:rFonts w:ascii="Book Antiqua" w:eastAsia="宋体" w:hAnsi="Book Antiqua" w:cs="宋体"/>
          <w:b/>
          <w:bCs/>
          <w:sz w:val="24"/>
          <w:szCs w:val="24"/>
          <w:lang w:eastAsia="zh-CN"/>
        </w:rPr>
        <w:t xml:space="preserve"> EA</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Elhilali</w:t>
      </w:r>
      <w:proofErr w:type="spellEnd"/>
      <w:r w:rsidRPr="00813125">
        <w:rPr>
          <w:rFonts w:ascii="Book Antiqua" w:eastAsia="宋体" w:hAnsi="Book Antiqua" w:cs="宋体"/>
          <w:sz w:val="24"/>
          <w:szCs w:val="24"/>
          <w:lang w:eastAsia="zh-CN"/>
        </w:rPr>
        <w:t xml:space="preserve"> MM. Holmium laser </w:t>
      </w:r>
      <w:proofErr w:type="spellStart"/>
      <w:r w:rsidRPr="00813125">
        <w:rPr>
          <w:rFonts w:ascii="Book Antiqua" w:eastAsia="宋体" w:hAnsi="Book Antiqua" w:cs="宋体"/>
          <w:sz w:val="24"/>
          <w:szCs w:val="24"/>
          <w:lang w:eastAsia="zh-CN"/>
        </w:rPr>
        <w:t>enucleation</w:t>
      </w:r>
      <w:proofErr w:type="spellEnd"/>
      <w:r w:rsidRPr="00813125">
        <w:rPr>
          <w:rFonts w:ascii="Book Antiqua" w:eastAsia="宋体" w:hAnsi="Book Antiqua" w:cs="宋体"/>
          <w:sz w:val="24"/>
          <w:szCs w:val="24"/>
          <w:lang w:eastAsia="zh-CN"/>
        </w:rPr>
        <w:t xml:space="preserve"> of the prostate (</w:t>
      </w:r>
      <w:proofErr w:type="spellStart"/>
      <w:r w:rsidRPr="00813125">
        <w:rPr>
          <w:rFonts w:ascii="Book Antiqua" w:eastAsia="宋体" w:hAnsi="Book Antiqua" w:cs="宋体"/>
          <w:sz w:val="24"/>
          <w:szCs w:val="24"/>
          <w:lang w:eastAsia="zh-CN"/>
        </w:rPr>
        <w:t>HoLEP</w:t>
      </w:r>
      <w:proofErr w:type="spellEnd"/>
      <w:r w:rsidRPr="00813125">
        <w:rPr>
          <w:rFonts w:ascii="Book Antiqua" w:eastAsia="宋体" w:hAnsi="Book Antiqua" w:cs="宋体"/>
          <w:sz w:val="24"/>
          <w:szCs w:val="24"/>
          <w:lang w:eastAsia="zh-CN"/>
        </w:rPr>
        <w:t xml:space="preserve">): the </w:t>
      </w:r>
      <w:proofErr w:type="spellStart"/>
      <w:r w:rsidRPr="00813125">
        <w:rPr>
          <w:rFonts w:ascii="Book Antiqua" w:eastAsia="宋体" w:hAnsi="Book Antiqua" w:cs="宋体"/>
          <w:sz w:val="24"/>
          <w:szCs w:val="24"/>
          <w:lang w:eastAsia="zh-CN"/>
        </w:rPr>
        <w:t>endourologic</w:t>
      </w:r>
      <w:proofErr w:type="spellEnd"/>
      <w:r w:rsidRPr="00813125">
        <w:rPr>
          <w:rFonts w:ascii="Book Antiqua" w:eastAsia="宋体" w:hAnsi="Book Antiqua" w:cs="宋体"/>
          <w:sz w:val="24"/>
          <w:szCs w:val="24"/>
          <w:lang w:eastAsia="zh-CN"/>
        </w:rPr>
        <w:t xml:space="preserve"> alternative to open prostatectomy. </w:t>
      </w:r>
      <w:proofErr w:type="spellStart"/>
      <w:r w:rsidRPr="00813125">
        <w:rPr>
          <w:rFonts w:ascii="Book Antiqua" w:eastAsia="宋体" w:hAnsi="Book Antiqua" w:cs="宋体"/>
          <w:i/>
          <w:iCs/>
          <w:sz w:val="24"/>
          <w:szCs w:val="24"/>
          <w:lang w:eastAsia="zh-CN"/>
        </w:rPr>
        <w:t>Eur</w:t>
      </w:r>
      <w:proofErr w:type="spellEnd"/>
      <w:r w:rsidRPr="00813125">
        <w:rPr>
          <w:rFonts w:ascii="Book Antiqua" w:eastAsia="宋体" w:hAnsi="Book Antiqua" w:cs="宋体"/>
          <w:i/>
          <w:iCs/>
          <w:sz w:val="24"/>
          <w:szCs w:val="24"/>
          <w:lang w:eastAsia="zh-CN"/>
        </w:rPr>
        <w:t xml:space="preserve">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sz w:val="24"/>
          <w:szCs w:val="24"/>
          <w:lang w:eastAsia="zh-CN"/>
        </w:rPr>
        <w:t xml:space="preserve"> 2006; </w:t>
      </w:r>
      <w:r w:rsidRPr="00813125">
        <w:rPr>
          <w:rFonts w:ascii="Book Antiqua" w:eastAsia="宋体" w:hAnsi="Book Antiqua" w:cs="宋体"/>
          <w:b/>
          <w:bCs/>
          <w:sz w:val="24"/>
          <w:szCs w:val="24"/>
          <w:lang w:eastAsia="zh-CN"/>
        </w:rPr>
        <w:t>49</w:t>
      </w:r>
      <w:r w:rsidRPr="00813125">
        <w:rPr>
          <w:rFonts w:ascii="Book Antiqua" w:eastAsia="宋体" w:hAnsi="Book Antiqua" w:cs="宋体"/>
          <w:sz w:val="24"/>
          <w:szCs w:val="24"/>
          <w:lang w:eastAsia="zh-CN"/>
        </w:rPr>
        <w:t>: 87-91 [PMID: 16314033 DOI: 10.1016/j.eururo.2005.08.015]</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3 </w:t>
      </w:r>
      <w:proofErr w:type="spellStart"/>
      <w:r w:rsidRPr="00813125">
        <w:rPr>
          <w:rFonts w:ascii="Book Antiqua" w:eastAsia="宋体" w:hAnsi="Book Antiqua" w:cs="宋体"/>
          <w:b/>
          <w:bCs/>
          <w:sz w:val="24"/>
          <w:szCs w:val="24"/>
          <w:lang w:eastAsia="zh-CN"/>
        </w:rPr>
        <w:t>Varkarakis</w:t>
      </w:r>
      <w:proofErr w:type="spellEnd"/>
      <w:r w:rsidRPr="00813125">
        <w:rPr>
          <w:rFonts w:ascii="Book Antiqua" w:eastAsia="宋体" w:hAnsi="Book Antiqua" w:cs="宋体"/>
          <w:b/>
          <w:bCs/>
          <w:sz w:val="24"/>
          <w:szCs w:val="24"/>
          <w:lang w:eastAsia="zh-CN"/>
        </w:rPr>
        <w:t xml:space="preserve"> I</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Kyriakakis</w:t>
      </w:r>
      <w:proofErr w:type="spellEnd"/>
      <w:r w:rsidRPr="00813125">
        <w:rPr>
          <w:rFonts w:ascii="Book Antiqua" w:eastAsia="宋体" w:hAnsi="Book Antiqua" w:cs="宋体"/>
          <w:sz w:val="24"/>
          <w:szCs w:val="24"/>
          <w:lang w:eastAsia="zh-CN"/>
        </w:rPr>
        <w:t xml:space="preserve"> Z, Delis A, </w:t>
      </w:r>
      <w:proofErr w:type="spellStart"/>
      <w:r w:rsidRPr="00813125">
        <w:rPr>
          <w:rFonts w:ascii="Book Antiqua" w:eastAsia="宋体" w:hAnsi="Book Antiqua" w:cs="宋体"/>
          <w:sz w:val="24"/>
          <w:szCs w:val="24"/>
          <w:lang w:eastAsia="zh-CN"/>
        </w:rPr>
        <w:t>Protogerou</w:t>
      </w:r>
      <w:proofErr w:type="spellEnd"/>
      <w:r w:rsidRPr="00813125">
        <w:rPr>
          <w:rFonts w:ascii="Book Antiqua" w:eastAsia="宋体" w:hAnsi="Book Antiqua" w:cs="宋体"/>
          <w:sz w:val="24"/>
          <w:szCs w:val="24"/>
          <w:lang w:eastAsia="zh-CN"/>
        </w:rPr>
        <w:t xml:space="preserve"> V, </w:t>
      </w:r>
      <w:proofErr w:type="spellStart"/>
      <w:r w:rsidRPr="00813125">
        <w:rPr>
          <w:rFonts w:ascii="Book Antiqua" w:eastAsia="宋体" w:hAnsi="Book Antiqua" w:cs="宋体"/>
          <w:sz w:val="24"/>
          <w:szCs w:val="24"/>
          <w:lang w:eastAsia="zh-CN"/>
        </w:rPr>
        <w:t>Deliveliotis</w:t>
      </w:r>
      <w:proofErr w:type="spellEnd"/>
      <w:r w:rsidRPr="00813125">
        <w:rPr>
          <w:rFonts w:ascii="Book Antiqua" w:eastAsia="宋体" w:hAnsi="Book Antiqua" w:cs="宋体"/>
          <w:sz w:val="24"/>
          <w:szCs w:val="24"/>
          <w:lang w:eastAsia="zh-CN"/>
        </w:rPr>
        <w:t xml:space="preserve"> C. Long-term results of open </w:t>
      </w:r>
      <w:proofErr w:type="spellStart"/>
      <w:r w:rsidRPr="00813125">
        <w:rPr>
          <w:rFonts w:ascii="Book Antiqua" w:eastAsia="宋体" w:hAnsi="Book Antiqua" w:cs="宋体"/>
          <w:sz w:val="24"/>
          <w:szCs w:val="24"/>
          <w:lang w:eastAsia="zh-CN"/>
        </w:rPr>
        <w:t>transvesical</w:t>
      </w:r>
      <w:proofErr w:type="spellEnd"/>
      <w:r w:rsidRPr="00813125">
        <w:rPr>
          <w:rFonts w:ascii="Book Antiqua" w:eastAsia="宋体" w:hAnsi="Book Antiqua" w:cs="宋体"/>
          <w:sz w:val="24"/>
          <w:szCs w:val="24"/>
          <w:lang w:eastAsia="zh-CN"/>
        </w:rPr>
        <w:t xml:space="preserve"> prostatectomy from a contemporary series of patients. </w:t>
      </w:r>
      <w:r w:rsidRPr="00813125">
        <w:rPr>
          <w:rFonts w:ascii="Book Antiqua" w:eastAsia="宋体" w:hAnsi="Book Antiqua" w:cs="宋体"/>
          <w:i/>
          <w:iCs/>
          <w:sz w:val="24"/>
          <w:szCs w:val="24"/>
          <w:lang w:eastAsia="zh-CN"/>
        </w:rPr>
        <w:t>Urology</w:t>
      </w:r>
      <w:r w:rsidRPr="00813125">
        <w:rPr>
          <w:rFonts w:ascii="Book Antiqua" w:eastAsia="宋体" w:hAnsi="Book Antiqua" w:cs="宋体"/>
          <w:sz w:val="24"/>
          <w:szCs w:val="24"/>
          <w:lang w:eastAsia="zh-CN"/>
        </w:rPr>
        <w:t xml:space="preserve"> 2004; </w:t>
      </w:r>
      <w:r w:rsidRPr="00813125">
        <w:rPr>
          <w:rFonts w:ascii="Book Antiqua" w:eastAsia="宋体" w:hAnsi="Book Antiqua" w:cs="宋体"/>
          <w:b/>
          <w:bCs/>
          <w:sz w:val="24"/>
          <w:szCs w:val="24"/>
          <w:lang w:eastAsia="zh-CN"/>
        </w:rPr>
        <w:t>64</w:t>
      </w:r>
      <w:r w:rsidRPr="00813125">
        <w:rPr>
          <w:rFonts w:ascii="Book Antiqua" w:eastAsia="宋体" w:hAnsi="Book Antiqua" w:cs="宋体"/>
          <w:sz w:val="24"/>
          <w:szCs w:val="24"/>
          <w:lang w:eastAsia="zh-CN"/>
        </w:rPr>
        <w:t>: 306-310 [PMID: 15302484 DOI: 10.1016/j.urology.2004.03.033]</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4 </w:t>
      </w:r>
      <w:proofErr w:type="spellStart"/>
      <w:r w:rsidRPr="00813125">
        <w:rPr>
          <w:rFonts w:ascii="Book Antiqua" w:eastAsia="宋体" w:hAnsi="Book Antiqua" w:cs="宋体"/>
          <w:b/>
          <w:bCs/>
          <w:sz w:val="24"/>
          <w:szCs w:val="24"/>
          <w:lang w:eastAsia="zh-CN"/>
        </w:rPr>
        <w:t>Mgbakor</w:t>
      </w:r>
      <w:proofErr w:type="spellEnd"/>
      <w:r w:rsidRPr="00813125">
        <w:rPr>
          <w:rFonts w:ascii="Book Antiqua" w:eastAsia="宋体" w:hAnsi="Book Antiqua" w:cs="宋体"/>
          <w:b/>
          <w:bCs/>
          <w:sz w:val="24"/>
          <w:szCs w:val="24"/>
          <w:lang w:eastAsia="zh-CN"/>
        </w:rPr>
        <w:t xml:space="preserve"> AC</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Problematics</w:t>
      </w:r>
      <w:proofErr w:type="spellEnd"/>
      <w:r w:rsidRPr="00813125">
        <w:rPr>
          <w:rFonts w:ascii="Book Antiqua" w:eastAsia="宋体" w:hAnsi="Book Antiqua" w:cs="宋体"/>
          <w:sz w:val="24"/>
          <w:szCs w:val="24"/>
          <w:lang w:eastAsia="zh-CN"/>
        </w:rPr>
        <w:t xml:space="preserve"> of open prostatectomy in an Ivorian District Hospital setting. </w:t>
      </w:r>
      <w:r w:rsidRPr="00813125">
        <w:rPr>
          <w:rFonts w:ascii="Book Antiqua" w:eastAsia="宋体" w:hAnsi="Book Antiqua" w:cs="宋体"/>
          <w:i/>
          <w:iCs/>
          <w:sz w:val="24"/>
          <w:szCs w:val="24"/>
          <w:lang w:eastAsia="zh-CN"/>
        </w:rPr>
        <w:t xml:space="preserve">Arch </w:t>
      </w:r>
      <w:proofErr w:type="spellStart"/>
      <w:r w:rsidRPr="00813125">
        <w:rPr>
          <w:rFonts w:ascii="Book Antiqua" w:eastAsia="宋体" w:hAnsi="Book Antiqua" w:cs="宋体"/>
          <w:i/>
          <w:iCs/>
          <w:sz w:val="24"/>
          <w:szCs w:val="24"/>
          <w:lang w:eastAsia="zh-CN"/>
        </w:rPr>
        <w:t>Ital</w:t>
      </w:r>
      <w:proofErr w:type="spellEnd"/>
      <w:r w:rsidRPr="00813125">
        <w:rPr>
          <w:rFonts w:ascii="Book Antiqua" w:eastAsia="宋体" w:hAnsi="Book Antiqua" w:cs="宋体"/>
          <w:i/>
          <w:iCs/>
          <w:sz w:val="24"/>
          <w:szCs w:val="24"/>
          <w:lang w:eastAsia="zh-CN"/>
        </w:rPr>
        <w:t xml:space="preserve">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i/>
          <w:iCs/>
          <w:sz w:val="24"/>
          <w:szCs w:val="24"/>
          <w:lang w:eastAsia="zh-CN"/>
        </w:rPr>
        <w:t xml:space="preserve"> </w:t>
      </w:r>
      <w:proofErr w:type="spellStart"/>
      <w:r w:rsidRPr="00813125">
        <w:rPr>
          <w:rFonts w:ascii="Book Antiqua" w:eastAsia="宋体" w:hAnsi="Book Antiqua" w:cs="宋体"/>
          <w:i/>
          <w:iCs/>
          <w:sz w:val="24"/>
          <w:szCs w:val="24"/>
          <w:lang w:eastAsia="zh-CN"/>
        </w:rPr>
        <w:t>Androl</w:t>
      </w:r>
      <w:proofErr w:type="spellEnd"/>
      <w:r w:rsidRPr="00813125">
        <w:rPr>
          <w:rFonts w:ascii="Book Antiqua" w:eastAsia="宋体" w:hAnsi="Book Antiqua" w:cs="宋体"/>
          <w:sz w:val="24"/>
          <w:szCs w:val="24"/>
          <w:lang w:eastAsia="zh-CN"/>
        </w:rPr>
        <w:t xml:space="preserve"> 2012; </w:t>
      </w:r>
      <w:r w:rsidRPr="00813125">
        <w:rPr>
          <w:rFonts w:ascii="Book Antiqua" w:eastAsia="宋体" w:hAnsi="Book Antiqua" w:cs="宋体"/>
          <w:b/>
          <w:bCs/>
          <w:sz w:val="24"/>
          <w:szCs w:val="24"/>
          <w:lang w:eastAsia="zh-CN"/>
        </w:rPr>
        <w:t>84</w:t>
      </w:r>
      <w:r w:rsidRPr="00813125">
        <w:rPr>
          <w:rFonts w:ascii="Book Antiqua" w:eastAsia="宋体" w:hAnsi="Book Antiqua" w:cs="宋体"/>
          <w:sz w:val="24"/>
          <w:szCs w:val="24"/>
          <w:lang w:eastAsia="zh-CN"/>
        </w:rPr>
        <w:t>: 123-128 [PMID: 23210403]</w:t>
      </w:r>
    </w:p>
    <w:p w:rsidR="00813125" w:rsidRPr="00813125" w:rsidRDefault="00813125" w:rsidP="00813125">
      <w:pPr>
        <w:spacing w:after="0" w:line="360" w:lineRule="auto"/>
        <w:jc w:val="both"/>
        <w:rPr>
          <w:rFonts w:ascii="Book Antiqua" w:eastAsia="宋体" w:hAnsi="Book Antiqua" w:cs="宋体"/>
          <w:sz w:val="24"/>
          <w:szCs w:val="24"/>
          <w:lang w:eastAsia="zh-CN"/>
        </w:rPr>
      </w:pPr>
      <w:proofErr w:type="gramStart"/>
      <w:r w:rsidRPr="00813125">
        <w:rPr>
          <w:rFonts w:ascii="Book Antiqua" w:eastAsia="宋体" w:hAnsi="Book Antiqua" w:cs="宋体"/>
          <w:sz w:val="24"/>
          <w:szCs w:val="24"/>
          <w:lang w:eastAsia="zh-CN"/>
        </w:rPr>
        <w:t xml:space="preserve">5 </w:t>
      </w:r>
      <w:proofErr w:type="spellStart"/>
      <w:r w:rsidRPr="00813125">
        <w:rPr>
          <w:rFonts w:ascii="Book Antiqua" w:eastAsia="宋体" w:hAnsi="Book Antiqua" w:cs="宋体"/>
          <w:b/>
          <w:bCs/>
          <w:sz w:val="24"/>
          <w:szCs w:val="24"/>
          <w:lang w:eastAsia="zh-CN"/>
        </w:rPr>
        <w:t>Umunna</w:t>
      </w:r>
      <w:proofErr w:type="spellEnd"/>
      <w:r w:rsidRPr="00813125">
        <w:rPr>
          <w:rFonts w:ascii="Book Antiqua" w:eastAsia="宋体" w:hAnsi="Book Antiqua" w:cs="宋体"/>
          <w:b/>
          <w:bCs/>
          <w:sz w:val="24"/>
          <w:szCs w:val="24"/>
          <w:lang w:eastAsia="zh-CN"/>
        </w:rPr>
        <w:t xml:space="preserve"> JI</w:t>
      </w:r>
      <w:r w:rsidRPr="00813125">
        <w:rPr>
          <w:rFonts w:ascii="Book Antiqua" w:eastAsia="宋体" w:hAnsi="Book Antiqua" w:cs="宋体"/>
          <w:sz w:val="24"/>
          <w:szCs w:val="24"/>
          <w:lang w:eastAsia="zh-CN"/>
        </w:rPr>
        <w:t>.</w:t>
      </w:r>
      <w:proofErr w:type="gramEnd"/>
      <w:r w:rsidRPr="00813125">
        <w:rPr>
          <w:rFonts w:ascii="Book Antiqua" w:eastAsia="宋体" w:hAnsi="Book Antiqua" w:cs="宋体"/>
          <w:sz w:val="24"/>
          <w:szCs w:val="24"/>
          <w:lang w:eastAsia="zh-CN"/>
        </w:rPr>
        <w:t xml:space="preserve"> </w:t>
      </w:r>
      <w:proofErr w:type="gramStart"/>
      <w:r w:rsidRPr="00813125">
        <w:rPr>
          <w:rFonts w:ascii="Book Antiqua" w:eastAsia="宋体" w:hAnsi="Book Antiqua" w:cs="宋体"/>
          <w:sz w:val="24"/>
          <w:szCs w:val="24"/>
          <w:lang w:eastAsia="zh-CN"/>
        </w:rPr>
        <w:t xml:space="preserve">Prostatic fossa gauze-packing in the prevention of blood clot obstruction of the bladder after </w:t>
      </w:r>
      <w:proofErr w:type="spellStart"/>
      <w:r w:rsidRPr="00813125">
        <w:rPr>
          <w:rFonts w:ascii="Book Antiqua" w:eastAsia="宋体" w:hAnsi="Book Antiqua" w:cs="宋体"/>
          <w:sz w:val="24"/>
          <w:szCs w:val="24"/>
          <w:lang w:eastAsia="zh-CN"/>
        </w:rPr>
        <w:t>transvesical</w:t>
      </w:r>
      <w:proofErr w:type="spellEnd"/>
      <w:r w:rsidRPr="00813125">
        <w:rPr>
          <w:rFonts w:ascii="Book Antiqua" w:eastAsia="宋体" w:hAnsi="Book Antiqua" w:cs="宋体"/>
          <w:sz w:val="24"/>
          <w:szCs w:val="24"/>
          <w:lang w:eastAsia="zh-CN"/>
        </w:rPr>
        <w:t xml:space="preserve"> prostatectomy.</w:t>
      </w:r>
      <w:proofErr w:type="gramEnd"/>
      <w:r w:rsidRPr="00813125">
        <w:rPr>
          <w:rFonts w:ascii="Book Antiqua" w:eastAsia="宋体" w:hAnsi="Book Antiqua" w:cs="宋体"/>
          <w:sz w:val="24"/>
          <w:szCs w:val="24"/>
          <w:lang w:eastAsia="zh-CN"/>
        </w:rPr>
        <w:t xml:space="preserve"> </w:t>
      </w:r>
      <w:r w:rsidRPr="00813125">
        <w:rPr>
          <w:rFonts w:ascii="Book Antiqua" w:eastAsia="宋体" w:hAnsi="Book Antiqua" w:cs="宋体"/>
          <w:i/>
          <w:iCs/>
          <w:sz w:val="24"/>
          <w:szCs w:val="24"/>
          <w:lang w:eastAsia="zh-CN"/>
        </w:rPr>
        <w:t xml:space="preserve">West </w:t>
      </w:r>
      <w:proofErr w:type="spellStart"/>
      <w:r w:rsidRPr="00813125">
        <w:rPr>
          <w:rFonts w:ascii="Book Antiqua" w:eastAsia="宋体" w:hAnsi="Book Antiqua" w:cs="宋体"/>
          <w:i/>
          <w:iCs/>
          <w:sz w:val="24"/>
          <w:szCs w:val="24"/>
          <w:lang w:eastAsia="zh-CN"/>
        </w:rPr>
        <w:t>Afr</w:t>
      </w:r>
      <w:proofErr w:type="spellEnd"/>
      <w:r w:rsidRPr="00813125">
        <w:rPr>
          <w:rFonts w:ascii="Book Antiqua" w:eastAsia="宋体" w:hAnsi="Book Antiqua" w:cs="宋体"/>
          <w:i/>
          <w:iCs/>
          <w:sz w:val="24"/>
          <w:szCs w:val="24"/>
          <w:lang w:eastAsia="zh-CN"/>
        </w:rPr>
        <w:t xml:space="preserve"> J Med</w:t>
      </w:r>
      <w:r w:rsidRPr="00813125">
        <w:rPr>
          <w:rFonts w:ascii="Book Antiqua" w:eastAsia="宋体" w:hAnsi="Book Antiqua" w:cs="宋体"/>
          <w:sz w:val="24"/>
          <w:szCs w:val="24"/>
          <w:lang w:eastAsia="zh-CN"/>
        </w:rPr>
        <w:t xml:space="preserve"> </w:t>
      </w:r>
      <w:r w:rsidRPr="006C5C21">
        <w:rPr>
          <w:rFonts w:ascii="Book Antiqua" w:eastAsia="宋体" w:hAnsi="Book Antiqua" w:cs="宋体" w:hint="eastAsia"/>
          <w:sz w:val="24"/>
          <w:szCs w:val="24"/>
          <w:lang w:eastAsia="zh-CN"/>
        </w:rPr>
        <w:t>2010</w:t>
      </w:r>
      <w:r w:rsidRPr="00813125">
        <w:rPr>
          <w:rFonts w:ascii="Book Antiqua" w:eastAsia="宋体" w:hAnsi="Book Antiqua" w:cs="宋体"/>
          <w:sz w:val="24"/>
          <w:szCs w:val="24"/>
          <w:lang w:eastAsia="zh-CN"/>
        </w:rPr>
        <w:t xml:space="preserve">; </w:t>
      </w:r>
      <w:r w:rsidRPr="00813125">
        <w:rPr>
          <w:rFonts w:ascii="Book Antiqua" w:eastAsia="宋体" w:hAnsi="Book Antiqua" w:cs="宋体"/>
          <w:b/>
          <w:bCs/>
          <w:sz w:val="24"/>
          <w:szCs w:val="24"/>
          <w:lang w:eastAsia="zh-CN"/>
        </w:rPr>
        <w:t>29</w:t>
      </w:r>
      <w:r w:rsidRPr="00813125">
        <w:rPr>
          <w:rFonts w:ascii="Book Antiqua" w:eastAsia="宋体" w:hAnsi="Book Antiqua" w:cs="宋体"/>
          <w:sz w:val="24"/>
          <w:szCs w:val="24"/>
          <w:lang w:eastAsia="zh-CN"/>
        </w:rPr>
        <w:t>: 184-186 [PMID: 20665463]</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6 </w:t>
      </w:r>
      <w:proofErr w:type="spellStart"/>
      <w:r w:rsidRPr="00813125">
        <w:rPr>
          <w:rFonts w:ascii="Book Antiqua" w:eastAsia="宋体" w:hAnsi="Book Antiqua" w:cs="宋体"/>
          <w:b/>
          <w:bCs/>
          <w:sz w:val="24"/>
          <w:szCs w:val="24"/>
          <w:lang w:eastAsia="zh-CN"/>
        </w:rPr>
        <w:t>Luttwak</w:t>
      </w:r>
      <w:proofErr w:type="spellEnd"/>
      <w:r w:rsidRPr="00813125">
        <w:rPr>
          <w:rFonts w:ascii="Book Antiqua" w:eastAsia="宋体" w:hAnsi="Book Antiqua" w:cs="宋体"/>
          <w:b/>
          <w:bCs/>
          <w:sz w:val="24"/>
          <w:szCs w:val="24"/>
          <w:lang w:eastAsia="zh-CN"/>
        </w:rPr>
        <w:t xml:space="preserve"> Z</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Lask</w:t>
      </w:r>
      <w:proofErr w:type="spellEnd"/>
      <w:r w:rsidRPr="00813125">
        <w:rPr>
          <w:rFonts w:ascii="Book Antiqua" w:eastAsia="宋体" w:hAnsi="Book Antiqua" w:cs="宋体"/>
          <w:sz w:val="24"/>
          <w:szCs w:val="24"/>
          <w:lang w:eastAsia="zh-CN"/>
        </w:rPr>
        <w:t xml:space="preserve"> D, </w:t>
      </w:r>
      <w:proofErr w:type="spellStart"/>
      <w:r w:rsidRPr="00813125">
        <w:rPr>
          <w:rFonts w:ascii="Book Antiqua" w:eastAsia="宋体" w:hAnsi="Book Antiqua" w:cs="宋体"/>
          <w:sz w:val="24"/>
          <w:szCs w:val="24"/>
          <w:lang w:eastAsia="zh-CN"/>
        </w:rPr>
        <w:t>Abarbanel</w:t>
      </w:r>
      <w:proofErr w:type="spellEnd"/>
      <w:r w:rsidRPr="00813125">
        <w:rPr>
          <w:rFonts w:ascii="Book Antiqua" w:eastAsia="宋体" w:hAnsi="Book Antiqua" w:cs="宋体"/>
          <w:sz w:val="24"/>
          <w:szCs w:val="24"/>
          <w:lang w:eastAsia="zh-CN"/>
        </w:rPr>
        <w:t xml:space="preserve"> J, Manes A, Paz A, </w:t>
      </w:r>
      <w:proofErr w:type="spellStart"/>
      <w:r w:rsidRPr="00813125">
        <w:rPr>
          <w:rFonts w:ascii="Book Antiqua" w:eastAsia="宋体" w:hAnsi="Book Antiqua" w:cs="宋体"/>
          <w:sz w:val="24"/>
          <w:szCs w:val="24"/>
          <w:lang w:eastAsia="zh-CN"/>
        </w:rPr>
        <w:t>Mukamel</w:t>
      </w:r>
      <w:proofErr w:type="spellEnd"/>
      <w:r w:rsidRPr="00813125">
        <w:rPr>
          <w:rFonts w:ascii="Book Antiqua" w:eastAsia="宋体" w:hAnsi="Book Antiqua" w:cs="宋体"/>
          <w:sz w:val="24"/>
          <w:szCs w:val="24"/>
          <w:lang w:eastAsia="zh-CN"/>
        </w:rPr>
        <w:t xml:space="preserve"> E. </w:t>
      </w:r>
      <w:proofErr w:type="spellStart"/>
      <w:r w:rsidRPr="00813125">
        <w:rPr>
          <w:rFonts w:ascii="Book Antiqua" w:eastAsia="宋体" w:hAnsi="Book Antiqua" w:cs="宋体"/>
          <w:sz w:val="24"/>
          <w:szCs w:val="24"/>
          <w:lang w:eastAsia="zh-CN"/>
        </w:rPr>
        <w:t>Transvesical</w:t>
      </w:r>
      <w:proofErr w:type="spellEnd"/>
      <w:r w:rsidRPr="00813125">
        <w:rPr>
          <w:rFonts w:ascii="Book Antiqua" w:eastAsia="宋体" w:hAnsi="Book Antiqua" w:cs="宋体"/>
          <w:sz w:val="24"/>
          <w:szCs w:val="24"/>
          <w:lang w:eastAsia="zh-CN"/>
        </w:rPr>
        <w:t xml:space="preserve"> prostatectomy in elderly patients. </w:t>
      </w:r>
      <w:r w:rsidRPr="00813125">
        <w:rPr>
          <w:rFonts w:ascii="Book Antiqua" w:eastAsia="宋体" w:hAnsi="Book Antiqua" w:cs="宋体"/>
          <w:i/>
          <w:iCs/>
          <w:sz w:val="24"/>
          <w:szCs w:val="24"/>
          <w:lang w:eastAsia="zh-CN"/>
        </w:rPr>
        <w:t xml:space="preserve">J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sz w:val="24"/>
          <w:szCs w:val="24"/>
          <w:lang w:eastAsia="zh-CN"/>
        </w:rPr>
        <w:t xml:space="preserve"> 1997; </w:t>
      </w:r>
      <w:r w:rsidRPr="00813125">
        <w:rPr>
          <w:rFonts w:ascii="Book Antiqua" w:eastAsia="宋体" w:hAnsi="Book Antiqua" w:cs="宋体"/>
          <w:b/>
          <w:bCs/>
          <w:sz w:val="24"/>
          <w:szCs w:val="24"/>
          <w:lang w:eastAsia="zh-CN"/>
        </w:rPr>
        <w:t>157</w:t>
      </w:r>
      <w:r w:rsidRPr="00813125">
        <w:rPr>
          <w:rFonts w:ascii="Book Antiqua" w:eastAsia="宋体" w:hAnsi="Book Antiqua" w:cs="宋体"/>
          <w:sz w:val="24"/>
          <w:szCs w:val="24"/>
          <w:lang w:eastAsia="zh-CN"/>
        </w:rPr>
        <w:t>: 2210-2211 [PMID: 9146617 DOI: 10.1016/S0022-5347(01)64720-7]</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7 </w:t>
      </w:r>
      <w:proofErr w:type="spellStart"/>
      <w:r w:rsidRPr="00813125">
        <w:rPr>
          <w:rFonts w:ascii="Book Antiqua" w:eastAsia="宋体" w:hAnsi="Book Antiqua" w:cs="宋体"/>
          <w:b/>
          <w:bCs/>
          <w:sz w:val="24"/>
          <w:szCs w:val="24"/>
          <w:lang w:eastAsia="zh-CN"/>
        </w:rPr>
        <w:t>Condie</w:t>
      </w:r>
      <w:proofErr w:type="spellEnd"/>
      <w:r w:rsidRPr="00813125">
        <w:rPr>
          <w:rFonts w:ascii="Book Antiqua" w:eastAsia="宋体" w:hAnsi="Book Antiqua" w:cs="宋体"/>
          <w:b/>
          <w:bCs/>
          <w:sz w:val="24"/>
          <w:szCs w:val="24"/>
          <w:lang w:eastAsia="zh-CN"/>
        </w:rPr>
        <w:t xml:space="preserve"> JD</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Cutherell</w:t>
      </w:r>
      <w:proofErr w:type="spellEnd"/>
      <w:r w:rsidRPr="00813125">
        <w:rPr>
          <w:rFonts w:ascii="Book Antiqua" w:eastAsia="宋体" w:hAnsi="Book Antiqua" w:cs="宋体"/>
          <w:sz w:val="24"/>
          <w:szCs w:val="24"/>
          <w:lang w:eastAsia="zh-CN"/>
        </w:rPr>
        <w:t xml:space="preserve"> L, </w:t>
      </w:r>
      <w:proofErr w:type="spellStart"/>
      <w:r w:rsidRPr="00813125">
        <w:rPr>
          <w:rFonts w:ascii="Book Antiqua" w:eastAsia="宋体" w:hAnsi="Book Antiqua" w:cs="宋体"/>
          <w:sz w:val="24"/>
          <w:szCs w:val="24"/>
          <w:lang w:eastAsia="zh-CN"/>
        </w:rPr>
        <w:t>Mian</w:t>
      </w:r>
      <w:proofErr w:type="spellEnd"/>
      <w:r w:rsidRPr="00813125">
        <w:rPr>
          <w:rFonts w:ascii="Book Antiqua" w:eastAsia="宋体" w:hAnsi="Book Antiqua" w:cs="宋体"/>
          <w:sz w:val="24"/>
          <w:szCs w:val="24"/>
          <w:lang w:eastAsia="zh-CN"/>
        </w:rPr>
        <w:t xml:space="preserve"> A. </w:t>
      </w:r>
      <w:proofErr w:type="spellStart"/>
      <w:r w:rsidRPr="00813125">
        <w:rPr>
          <w:rFonts w:ascii="Book Antiqua" w:eastAsia="宋体" w:hAnsi="Book Antiqua" w:cs="宋体"/>
          <w:sz w:val="24"/>
          <w:szCs w:val="24"/>
          <w:lang w:eastAsia="zh-CN"/>
        </w:rPr>
        <w:t>Suprapubic</w:t>
      </w:r>
      <w:proofErr w:type="spellEnd"/>
      <w:r w:rsidRPr="00813125">
        <w:rPr>
          <w:rFonts w:ascii="Book Antiqua" w:eastAsia="宋体" w:hAnsi="Book Antiqua" w:cs="宋体"/>
          <w:sz w:val="24"/>
          <w:szCs w:val="24"/>
          <w:lang w:eastAsia="zh-CN"/>
        </w:rPr>
        <w:t xml:space="preserve"> prostatectomy for benign prostatic hyperplasia in rural Asia: 200 consecutive cases. </w:t>
      </w:r>
      <w:r w:rsidRPr="00813125">
        <w:rPr>
          <w:rFonts w:ascii="Book Antiqua" w:eastAsia="宋体" w:hAnsi="Book Antiqua" w:cs="宋体"/>
          <w:i/>
          <w:iCs/>
          <w:sz w:val="24"/>
          <w:szCs w:val="24"/>
          <w:lang w:eastAsia="zh-CN"/>
        </w:rPr>
        <w:t>Urology</w:t>
      </w:r>
      <w:r w:rsidRPr="00813125">
        <w:rPr>
          <w:rFonts w:ascii="Book Antiqua" w:eastAsia="宋体" w:hAnsi="Book Antiqua" w:cs="宋体"/>
          <w:sz w:val="24"/>
          <w:szCs w:val="24"/>
          <w:lang w:eastAsia="zh-CN"/>
        </w:rPr>
        <w:t xml:space="preserve"> 1999; </w:t>
      </w:r>
      <w:r w:rsidRPr="00813125">
        <w:rPr>
          <w:rFonts w:ascii="Book Antiqua" w:eastAsia="宋体" w:hAnsi="Book Antiqua" w:cs="宋体"/>
          <w:b/>
          <w:bCs/>
          <w:sz w:val="24"/>
          <w:szCs w:val="24"/>
          <w:lang w:eastAsia="zh-CN"/>
        </w:rPr>
        <w:t>54</w:t>
      </w:r>
      <w:r w:rsidRPr="00813125">
        <w:rPr>
          <w:rFonts w:ascii="Book Antiqua" w:eastAsia="宋体" w:hAnsi="Book Antiqua" w:cs="宋体"/>
          <w:sz w:val="24"/>
          <w:szCs w:val="24"/>
          <w:lang w:eastAsia="zh-CN"/>
        </w:rPr>
        <w:t>: 1012-1016 [PMID: 10604700 DOI: 10.1016/S0090-4295(99)00307-6]</w:t>
      </w:r>
    </w:p>
    <w:p w:rsidR="00813125" w:rsidRPr="00813125" w:rsidRDefault="00813125" w:rsidP="00813125">
      <w:pPr>
        <w:spacing w:after="0" w:line="360" w:lineRule="auto"/>
        <w:jc w:val="both"/>
        <w:rPr>
          <w:rFonts w:ascii="Book Antiqua" w:eastAsia="宋体" w:hAnsi="Book Antiqua" w:cs="宋体"/>
          <w:sz w:val="24"/>
          <w:szCs w:val="24"/>
          <w:lang w:eastAsia="zh-CN"/>
        </w:rPr>
      </w:pPr>
      <w:proofErr w:type="gramStart"/>
      <w:r w:rsidRPr="00813125">
        <w:rPr>
          <w:rFonts w:ascii="Book Antiqua" w:eastAsia="宋体" w:hAnsi="Book Antiqua" w:cs="宋体"/>
          <w:sz w:val="24"/>
          <w:szCs w:val="24"/>
          <w:lang w:eastAsia="zh-CN"/>
        </w:rPr>
        <w:t xml:space="preserve">8 </w:t>
      </w:r>
      <w:proofErr w:type="spellStart"/>
      <w:r w:rsidRPr="00813125">
        <w:rPr>
          <w:rFonts w:ascii="Book Antiqua" w:eastAsia="宋体" w:hAnsi="Book Antiqua" w:cs="宋体"/>
          <w:b/>
          <w:bCs/>
          <w:sz w:val="24"/>
          <w:szCs w:val="24"/>
          <w:lang w:eastAsia="zh-CN"/>
        </w:rPr>
        <w:t>Tinckler</w:t>
      </w:r>
      <w:proofErr w:type="spellEnd"/>
      <w:r w:rsidRPr="00813125">
        <w:rPr>
          <w:rFonts w:ascii="Book Antiqua" w:eastAsia="宋体" w:hAnsi="Book Antiqua" w:cs="宋体"/>
          <w:b/>
          <w:bCs/>
          <w:sz w:val="24"/>
          <w:szCs w:val="24"/>
          <w:lang w:eastAsia="zh-CN"/>
        </w:rPr>
        <w:t xml:space="preserve"> LF</w:t>
      </w:r>
      <w:r w:rsidRPr="00813125">
        <w:rPr>
          <w:rFonts w:ascii="Book Antiqua" w:eastAsia="宋体" w:hAnsi="Book Antiqua" w:cs="宋体"/>
          <w:sz w:val="24"/>
          <w:szCs w:val="24"/>
          <w:lang w:eastAsia="zh-CN"/>
        </w:rPr>
        <w:t>.</w:t>
      </w:r>
      <w:proofErr w:type="gramEnd"/>
      <w:r w:rsidRPr="00813125">
        <w:rPr>
          <w:rFonts w:ascii="Book Antiqua" w:eastAsia="宋体" w:hAnsi="Book Antiqua" w:cs="宋体"/>
          <w:sz w:val="24"/>
          <w:szCs w:val="24"/>
          <w:lang w:eastAsia="zh-CN"/>
        </w:rPr>
        <w:t xml:space="preserve"> </w:t>
      </w:r>
      <w:proofErr w:type="gramStart"/>
      <w:r w:rsidRPr="00813125">
        <w:rPr>
          <w:rFonts w:ascii="Book Antiqua" w:eastAsia="宋体" w:hAnsi="Book Antiqua" w:cs="宋体"/>
          <w:sz w:val="24"/>
          <w:szCs w:val="24"/>
          <w:lang w:eastAsia="zh-CN"/>
        </w:rPr>
        <w:t>Post-prostatectomy management--a new catheter system.</w:t>
      </w:r>
      <w:proofErr w:type="gramEnd"/>
      <w:r w:rsidRPr="00813125">
        <w:rPr>
          <w:rFonts w:ascii="Book Antiqua" w:eastAsia="宋体" w:hAnsi="Book Antiqua" w:cs="宋体"/>
          <w:sz w:val="24"/>
          <w:szCs w:val="24"/>
          <w:lang w:eastAsia="zh-CN"/>
        </w:rPr>
        <w:t xml:space="preserve"> </w:t>
      </w:r>
      <w:r w:rsidRPr="00813125">
        <w:rPr>
          <w:rFonts w:ascii="Book Antiqua" w:eastAsia="宋体" w:hAnsi="Book Antiqua" w:cs="宋体"/>
          <w:i/>
          <w:iCs/>
          <w:sz w:val="24"/>
          <w:szCs w:val="24"/>
          <w:lang w:eastAsia="zh-CN"/>
        </w:rPr>
        <w:t xml:space="preserve">Br J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sz w:val="24"/>
          <w:szCs w:val="24"/>
          <w:lang w:eastAsia="zh-CN"/>
        </w:rPr>
        <w:t xml:space="preserve"> 1972; </w:t>
      </w:r>
      <w:r w:rsidRPr="00813125">
        <w:rPr>
          <w:rFonts w:ascii="Book Antiqua" w:eastAsia="宋体" w:hAnsi="Book Antiqua" w:cs="宋体"/>
          <w:b/>
          <w:bCs/>
          <w:sz w:val="24"/>
          <w:szCs w:val="24"/>
          <w:lang w:eastAsia="zh-CN"/>
        </w:rPr>
        <w:t>44</w:t>
      </w:r>
      <w:r w:rsidRPr="00813125">
        <w:rPr>
          <w:rFonts w:ascii="Book Antiqua" w:eastAsia="宋体" w:hAnsi="Book Antiqua" w:cs="宋体"/>
          <w:sz w:val="24"/>
          <w:szCs w:val="24"/>
          <w:lang w:eastAsia="zh-CN"/>
        </w:rPr>
        <w:t>: 165-168 [PMID: 4557439 DOI: 10.1111/j.1464-410X.1972.tb10061.x]</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9 </w:t>
      </w:r>
      <w:proofErr w:type="spellStart"/>
      <w:r w:rsidRPr="00813125">
        <w:rPr>
          <w:rFonts w:ascii="Book Antiqua" w:eastAsia="宋体" w:hAnsi="Book Antiqua" w:cs="宋体"/>
          <w:b/>
          <w:bCs/>
          <w:sz w:val="24"/>
          <w:szCs w:val="24"/>
          <w:lang w:eastAsia="zh-CN"/>
        </w:rPr>
        <w:t>Bapat</w:t>
      </w:r>
      <w:proofErr w:type="spellEnd"/>
      <w:r w:rsidRPr="00813125">
        <w:rPr>
          <w:rFonts w:ascii="Book Antiqua" w:eastAsia="宋体" w:hAnsi="Book Antiqua" w:cs="宋体"/>
          <w:b/>
          <w:bCs/>
          <w:sz w:val="24"/>
          <w:szCs w:val="24"/>
          <w:lang w:eastAsia="zh-CN"/>
        </w:rPr>
        <w:t xml:space="preserve"> RD</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Relekar</w:t>
      </w:r>
      <w:proofErr w:type="spellEnd"/>
      <w:r w:rsidRPr="00813125">
        <w:rPr>
          <w:rFonts w:ascii="Book Antiqua" w:eastAsia="宋体" w:hAnsi="Book Antiqua" w:cs="宋体"/>
          <w:sz w:val="24"/>
          <w:szCs w:val="24"/>
          <w:lang w:eastAsia="zh-CN"/>
        </w:rPr>
        <w:t xml:space="preserve"> RG, </w:t>
      </w:r>
      <w:proofErr w:type="spellStart"/>
      <w:r w:rsidRPr="00813125">
        <w:rPr>
          <w:rFonts w:ascii="Book Antiqua" w:eastAsia="宋体" w:hAnsi="Book Antiqua" w:cs="宋体"/>
          <w:sz w:val="24"/>
          <w:szCs w:val="24"/>
          <w:lang w:eastAsia="zh-CN"/>
        </w:rPr>
        <w:t>Pandit</w:t>
      </w:r>
      <w:proofErr w:type="spellEnd"/>
      <w:r w:rsidRPr="00813125">
        <w:rPr>
          <w:rFonts w:ascii="Book Antiqua" w:eastAsia="宋体" w:hAnsi="Book Antiqua" w:cs="宋体"/>
          <w:sz w:val="24"/>
          <w:szCs w:val="24"/>
          <w:lang w:eastAsia="zh-CN"/>
        </w:rPr>
        <w:t xml:space="preserve"> SR, </w:t>
      </w:r>
      <w:proofErr w:type="spellStart"/>
      <w:r w:rsidRPr="00813125">
        <w:rPr>
          <w:rFonts w:ascii="Book Antiqua" w:eastAsia="宋体" w:hAnsi="Book Antiqua" w:cs="宋体"/>
          <w:sz w:val="24"/>
          <w:szCs w:val="24"/>
          <w:lang w:eastAsia="zh-CN"/>
        </w:rPr>
        <w:t>Dandekar</w:t>
      </w:r>
      <w:proofErr w:type="spellEnd"/>
      <w:r w:rsidRPr="00813125">
        <w:rPr>
          <w:rFonts w:ascii="Book Antiqua" w:eastAsia="宋体" w:hAnsi="Book Antiqua" w:cs="宋体"/>
          <w:sz w:val="24"/>
          <w:szCs w:val="24"/>
          <w:lang w:eastAsia="zh-CN"/>
        </w:rPr>
        <w:t xml:space="preserve"> NP. Comparative study between modified </w:t>
      </w:r>
      <w:proofErr w:type="spellStart"/>
      <w:r w:rsidRPr="00813125">
        <w:rPr>
          <w:rFonts w:ascii="Book Antiqua" w:eastAsia="宋体" w:hAnsi="Book Antiqua" w:cs="宋体"/>
          <w:sz w:val="24"/>
          <w:szCs w:val="24"/>
          <w:lang w:eastAsia="zh-CN"/>
        </w:rPr>
        <w:t>Freyer's</w:t>
      </w:r>
      <w:proofErr w:type="spellEnd"/>
      <w:r w:rsidRPr="00813125">
        <w:rPr>
          <w:rFonts w:ascii="Book Antiqua" w:eastAsia="宋体" w:hAnsi="Book Antiqua" w:cs="宋体"/>
          <w:sz w:val="24"/>
          <w:szCs w:val="24"/>
          <w:lang w:eastAsia="zh-CN"/>
        </w:rPr>
        <w:t xml:space="preserve"> prostatectomy, classical </w:t>
      </w:r>
      <w:proofErr w:type="spellStart"/>
      <w:r w:rsidRPr="00813125">
        <w:rPr>
          <w:rFonts w:ascii="Book Antiqua" w:eastAsia="宋体" w:hAnsi="Book Antiqua" w:cs="宋体"/>
          <w:sz w:val="24"/>
          <w:szCs w:val="24"/>
          <w:lang w:eastAsia="zh-CN"/>
        </w:rPr>
        <w:t>Freyer's</w:t>
      </w:r>
      <w:proofErr w:type="spellEnd"/>
      <w:r w:rsidRPr="00813125">
        <w:rPr>
          <w:rFonts w:ascii="Book Antiqua" w:eastAsia="宋体" w:hAnsi="Book Antiqua" w:cs="宋体"/>
          <w:sz w:val="24"/>
          <w:szCs w:val="24"/>
          <w:lang w:eastAsia="zh-CN"/>
        </w:rPr>
        <w:t xml:space="preserve"> prostatectomy and </w:t>
      </w:r>
      <w:proofErr w:type="spellStart"/>
      <w:r w:rsidRPr="00813125">
        <w:rPr>
          <w:rFonts w:ascii="Book Antiqua" w:eastAsia="宋体" w:hAnsi="Book Antiqua" w:cs="宋体"/>
          <w:sz w:val="24"/>
          <w:szCs w:val="24"/>
          <w:lang w:eastAsia="zh-CN"/>
        </w:rPr>
        <w:t>Millin's</w:t>
      </w:r>
      <w:proofErr w:type="spellEnd"/>
      <w:r w:rsidRPr="00813125">
        <w:rPr>
          <w:rFonts w:ascii="Book Antiqua" w:eastAsia="宋体" w:hAnsi="Book Antiqua" w:cs="宋体"/>
          <w:sz w:val="24"/>
          <w:szCs w:val="24"/>
          <w:lang w:eastAsia="zh-CN"/>
        </w:rPr>
        <w:t xml:space="preserve"> prostatectomy. </w:t>
      </w:r>
      <w:r w:rsidRPr="00813125">
        <w:rPr>
          <w:rFonts w:ascii="Book Antiqua" w:eastAsia="宋体" w:hAnsi="Book Antiqua" w:cs="宋体"/>
          <w:i/>
          <w:iCs/>
          <w:sz w:val="24"/>
          <w:szCs w:val="24"/>
          <w:lang w:eastAsia="zh-CN"/>
        </w:rPr>
        <w:t>J Postgrad Med</w:t>
      </w:r>
      <w:r w:rsidRPr="00813125">
        <w:rPr>
          <w:rFonts w:ascii="Book Antiqua" w:eastAsia="宋体" w:hAnsi="Book Antiqua" w:cs="宋体"/>
          <w:sz w:val="24"/>
          <w:szCs w:val="24"/>
          <w:lang w:eastAsia="zh-CN"/>
        </w:rPr>
        <w:t xml:space="preserve"> 1991; </w:t>
      </w:r>
      <w:r w:rsidRPr="00813125">
        <w:rPr>
          <w:rFonts w:ascii="Book Antiqua" w:eastAsia="宋体" w:hAnsi="Book Antiqua" w:cs="宋体"/>
          <w:b/>
          <w:bCs/>
          <w:sz w:val="24"/>
          <w:szCs w:val="24"/>
          <w:lang w:eastAsia="zh-CN"/>
        </w:rPr>
        <w:t>37</w:t>
      </w:r>
      <w:r w:rsidRPr="00813125">
        <w:rPr>
          <w:rFonts w:ascii="Book Antiqua" w:eastAsia="宋体" w:hAnsi="Book Antiqua" w:cs="宋体"/>
          <w:sz w:val="24"/>
          <w:szCs w:val="24"/>
          <w:lang w:eastAsia="zh-CN"/>
        </w:rPr>
        <w:t>: 144-147 [PMID: 1723756]</w:t>
      </w:r>
    </w:p>
    <w:p w:rsidR="00813125" w:rsidRPr="00813125" w:rsidRDefault="00813125" w:rsidP="00813125">
      <w:pPr>
        <w:spacing w:after="0" w:line="360" w:lineRule="auto"/>
        <w:jc w:val="both"/>
        <w:rPr>
          <w:rFonts w:ascii="Book Antiqua" w:eastAsia="宋体" w:hAnsi="Book Antiqua" w:cs="宋体"/>
          <w:sz w:val="24"/>
          <w:szCs w:val="24"/>
          <w:lang w:eastAsia="zh-CN"/>
        </w:rPr>
      </w:pPr>
      <w:proofErr w:type="gramStart"/>
      <w:r w:rsidRPr="00813125">
        <w:rPr>
          <w:rFonts w:ascii="Book Antiqua" w:eastAsia="宋体" w:hAnsi="Book Antiqua" w:cs="宋体"/>
          <w:sz w:val="24"/>
          <w:szCs w:val="24"/>
          <w:lang w:eastAsia="zh-CN"/>
        </w:rPr>
        <w:t xml:space="preserve">10 </w:t>
      </w:r>
      <w:proofErr w:type="spellStart"/>
      <w:r w:rsidRPr="00813125">
        <w:rPr>
          <w:rFonts w:ascii="Book Antiqua" w:eastAsia="宋体" w:hAnsi="Book Antiqua" w:cs="宋体"/>
          <w:b/>
          <w:bCs/>
          <w:sz w:val="24"/>
          <w:szCs w:val="24"/>
          <w:lang w:eastAsia="zh-CN"/>
        </w:rPr>
        <w:t>Okorie</w:t>
      </w:r>
      <w:proofErr w:type="spellEnd"/>
      <w:r w:rsidRPr="00813125">
        <w:rPr>
          <w:rFonts w:ascii="Book Antiqua" w:eastAsia="宋体" w:hAnsi="Book Antiqua" w:cs="宋体"/>
          <w:b/>
          <w:bCs/>
          <w:sz w:val="24"/>
          <w:szCs w:val="24"/>
          <w:lang w:eastAsia="zh-CN"/>
        </w:rPr>
        <w:t xml:space="preserve"> CO</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Pisters</w:t>
      </w:r>
      <w:proofErr w:type="spellEnd"/>
      <w:r w:rsidRPr="00813125">
        <w:rPr>
          <w:rFonts w:ascii="Book Antiqua" w:eastAsia="宋体" w:hAnsi="Book Antiqua" w:cs="宋体"/>
          <w:sz w:val="24"/>
          <w:szCs w:val="24"/>
          <w:lang w:eastAsia="zh-CN"/>
        </w:rPr>
        <w:t xml:space="preserve"> LL.</w:t>
      </w:r>
      <w:proofErr w:type="gramEnd"/>
      <w:r w:rsidRPr="00813125">
        <w:rPr>
          <w:rFonts w:ascii="Book Antiqua" w:eastAsia="宋体" w:hAnsi="Book Antiqua" w:cs="宋体"/>
          <w:sz w:val="24"/>
          <w:szCs w:val="24"/>
          <w:lang w:eastAsia="zh-CN"/>
        </w:rPr>
        <w:t xml:space="preserve"> Effect of modified </w:t>
      </w:r>
      <w:proofErr w:type="spellStart"/>
      <w:r w:rsidRPr="00813125">
        <w:rPr>
          <w:rFonts w:ascii="Book Antiqua" w:eastAsia="宋体" w:hAnsi="Book Antiqua" w:cs="宋体"/>
          <w:sz w:val="24"/>
          <w:szCs w:val="24"/>
          <w:lang w:eastAsia="zh-CN"/>
        </w:rPr>
        <w:t>suprapubic</w:t>
      </w:r>
      <w:proofErr w:type="spellEnd"/>
      <w:r w:rsidRPr="00813125">
        <w:rPr>
          <w:rFonts w:ascii="Book Antiqua" w:eastAsia="宋体" w:hAnsi="Book Antiqua" w:cs="宋体"/>
          <w:sz w:val="24"/>
          <w:szCs w:val="24"/>
          <w:lang w:eastAsia="zh-CN"/>
        </w:rPr>
        <w:t xml:space="preserve"> prostatectomy for benign prostatic hyperplasia on postoperative hemoglobin levels. </w:t>
      </w:r>
      <w:r w:rsidRPr="00813125">
        <w:rPr>
          <w:rFonts w:ascii="Book Antiqua" w:eastAsia="宋体" w:hAnsi="Book Antiqua" w:cs="宋体"/>
          <w:i/>
          <w:iCs/>
          <w:sz w:val="24"/>
          <w:szCs w:val="24"/>
          <w:lang w:eastAsia="zh-CN"/>
        </w:rPr>
        <w:t xml:space="preserve">Can J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sz w:val="24"/>
          <w:szCs w:val="24"/>
          <w:lang w:eastAsia="zh-CN"/>
        </w:rPr>
        <w:t xml:space="preserve"> 2010; </w:t>
      </w:r>
      <w:r w:rsidRPr="00813125">
        <w:rPr>
          <w:rFonts w:ascii="Book Antiqua" w:eastAsia="宋体" w:hAnsi="Book Antiqua" w:cs="宋体"/>
          <w:b/>
          <w:bCs/>
          <w:sz w:val="24"/>
          <w:szCs w:val="24"/>
          <w:lang w:eastAsia="zh-CN"/>
        </w:rPr>
        <w:t>17</w:t>
      </w:r>
      <w:r w:rsidRPr="00813125">
        <w:rPr>
          <w:rFonts w:ascii="Book Antiqua" w:eastAsia="宋体" w:hAnsi="Book Antiqua" w:cs="宋体"/>
          <w:sz w:val="24"/>
          <w:szCs w:val="24"/>
          <w:lang w:eastAsia="zh-CN"/>
        </w:rPr>
        <w:t>: 5255-5258 [PMID: 20735903]</w:t>
      </w:r>
    </w:p>
    <w:p w:rsidR="00813125" w:rsidRPr="00813125" w:rsidRDefault="00813125" w:rsidP="00813125">
      <w:pPr>
        <w:spacing w:after="0" w:line="360" w:lineRule="auto"/>
        <w:jc w:val="both"/>
        <w:rPr>
          <w:rFonts w:ascii="Book Antiqua" w:eastAsia="宋体" w:hAnsi="Book Antiqua" w:cs="宋体"/>
          <w:sz w:val="24"/>
          <w:szCs w:val="24"/>
          <w:lang w:eastAsia="zh-CN"/>
        </w:rPr>
      </w:pPr>
      <w:proofErr w:type="gramStart"/>
      <w:r w:rsidRPr="00813125">
        <w:rPr>
          <w:rFonts w:ascii="Book Antiqua" w:eastAsia="宋体" w:hAnsi="Book Antiqua" w:cs="宋体"/>
          <w:sz w:val="24"/>
          <w:szCs w:val="24"/>
          <w:lang w:eastAsia="zh-CN"/>
        </w:rPr>
        <w:t xml:space="preserve">11 </w:t>
      </w:r>
      <w:r w:rsidRPr="00813125">
        <w:rPr>
          <w:rFonts w:ascii="Book Antiqua" w:eastAsia="宋体" w:hAnsi="Book Antiqua" w:cs="宋体"/>
          <w:b/>
          <w:bCs/>
          <w:sz w:val="24"/>
          <w:szCs w:val="24"/>
          <w:lang w:eastAsia="zh-CN"/>
        </w:rPr>
        <w:t>B</w:t>
      </w:r>
      <w:r w:rsidRPr="006C5C21">
        <w:rPr>
          <w:rFonts w:ascii="Book Antiqua" w:eastAsia="宋体" w:hAnsi="Book Antiqua" w:cs="宋体"/>
          <w:b/>
          <w:bCs/>
          <w:sz w:val="24"/>
          <w:szCs w:val="24"/>
          <w:lang w:eastAsia="zh-CN"/>
        </w:rPr>
        <w:t>yrne</w:t>
      </w:r>
      <w:r w:rsidRPr="00813125">
        <w:rPr>
          <w:rFonts w:ascii="Book Antiqua" w:eastAsia="宋体" w:hAnsi="Book Antiqua" w:cs="宋体"/>
          <w:b/>
          <w:bCs/>
          <w:sz w:val="24"/>
          <w:szCs w:val="24"/>
          <w:lang w:eastAsia="zh-CN"/>
        </w:rPr>
        <w:t xml:space="preserve"> JE</w:t>
      </w:r>
      <w:r w:rsidRPr="00813125">
        <w:rPr>
          <w:rFonts w:ascii="Book Antiqua" w:eastAsia="宋体" w:hAnsi="Book Antiqua" w:cs="宋体"/>
          <w:sz w:val="24"/>
          <w:szCs w:val="24"/>
          <w:lang w:eastAsia="zh-CN"/>
        </w:rPr>
        <w:t>.</w:t>
      </w:r>
      <w:proofErr w:type="gramEnd"/>
      <w:r w:rsidRPr="00813125">
        <w:rPr>
          <w:rFonts w:ascii="Book Antiqua" w:eastAsia="宋体" w:hAnsi="Book Antiqua" w:cs="宋体"/>
          <w:sz w:val="24"/>
          <w:szCs w:val="24"/>
          <w:lang w:eastAsia="zh-CN"/>
        </w:rPr>
        <w:t xml:space="preserve"> </w:t>
      </w:r>
      <w:proofErr w:type="gramStart"/>
      <w:r w:rsidRPr="00813125">
        <w:rPr>
          <w:rFonts w:ascii="Book Antiqua" w:eastAsia="宋体" w:hAnsi="Book Antiqua" w:cs="宋体"/>
          <w:sz w:val="24"/>
          <w:szCs w:val="24"/>
          <w:lang w:eastAsia="zh-CN"/>
        </w:rPr>
        <w:t>Continuous bladder irrigation following prostatectomy.</w:t>
      </w:r>
      <w:proofErr w:type="gramEnd"/>
      <w:r w:rsidRPr="00813125">
        <w:rPr>
          <w:rFonts w:ascii="Book Antiqua" w:eastAsia="宋体" w:hAnsi="Book Antiqua" w:cs="宋体"/>
          <w:sz w:val="24"/>
          <w:szCs w:val="24"/>
          <w:lang w:eastAsia="zh-CN"/>
        </w:rPr>
        <w:t xml:space="preserve"> </w:t>
      </w:r>
      <w:r w:rsidRPr="00813125">
        <w:rPr>
          <w:rFonts w:ascii="Book Antiqua" w:eastAsia="宋体" w:hAnsi="Book Antiqua" w:cs="宋体"/>
          <w:i/>
          <w:iCs/>
          <w:sz w:val="24"/>
          <w:szCs w:val="24"/>
          <w:lang w:eastAsia="zh-CN"/>
        </w:rPr>
        <w:t xml:space="preserve">Med Bull St Louis </w:t>
      </w:r>
      <w:proofErr w:type="spellStart"/>
      <w:r w:rsidRPr="00813125">
        <w:rPr>
          <w:rFonts w:ascii="Book Antiqua" w:eastAsia="宋体" w:hAnsi="Book Antiqua" w:cs="宋体"/>
          <w:i/>
          <w:iCs/>
          <w:sz w:val="24"/>
          <w:szCs w:val="24"/>
          <w:lang w:eastAsia="zh-CN"/>
        </w:rPr>
        <w:t>Univ</w:t>
      </w:r>
      <w:proofErr w:type="spellEnd"/>
      <w:r w:rsidRPr="00813125">
        <w:rPr>
          <w:rFonts w:ascii="Book Antiqua" w:eastAsia="宋体" w:hAnsi="Book Antiqua" w:cs="宋体"/>
          <w:sz w:val="24"/>
          <w:szCs w:val="24"/>
          <w:lang w:eastAsia="zh-CN"/>
        </w:rPr>
        <w:t xml:space="preserve"> 1952; </w:t>
      </w:r>
      <w:r w:rsidRPr="00813125">
        <w:rPr>
          <w:rFonts w:ascii="Book Antiqua" w:eastAsia="宋体" w:hAnsi="Book Antiqua" w:cs="宋体"/>
          <w:b/>
          <w:bCs/>
          <w:sz w:val="24"/>
          <w:szCs w:val="24"/>
          <w:lang w:eastAsia="zh-CN"/>
        </w:rPr>
        <w:t>4</w:t>
      </w:r>
      <w:r w:rsidRPr="00813125">
        <w:rPr>
          <w:rFonts w:ascii="Book Antiqua" w:eastAsia="宋体" w:hAnsi="Book Antiqua" w:cs="宋体"/>
          <w:sz w:val="24"/>
          <w:szCs w:val="24"/>
          <w:lang w:eastAsia="zh-CN"/>
        </w:rPr>
        <w:t>: 77-79 [PMID: 12992066]</w:t>
      </w:r>
    </w:p>
    <w:p w:rsidR="00813125" w:rsidRPr="00813125" w:rsidRDefault="00813125" w:rsidP="00813125">
      <w:pPr>
        <w:spacing w:after="0" w:line="360" w:lineRule="auto"/>
        <w:jc w:val="both"/>
        <w:rPr>
          <w:rFonts w:ascii="Book Antiqua" w:eastAsia="宋体" w:hAnsi="Book Antiqua" w:cs="宋体"/>
          <w:sz w:val="24"/>
          <w:szCs w:val="24"/>
          <w:lang w:eastAsia="zh-CN"/>
        </w:rPr>
      </w:pPr>
      <w:proofErr w:type="gramStart"/>
      <w:r w:rsidRPr="006C5C21">
        <w:rPr>
          <w:rFonts w:ascii="Book Antiqua" w:eastAsia="宋体" w:hAnsi="Book Antiqua" w:cs="宋体"/>
          <w:sz w:val="24"/>
          <w:szCs w:val="24"/>
          <w:lang w:eastAsia="zh-CN"/>
        </w:rPr>
        <w:lastRenderedPageBreak/>
        <w:t xml:space="preserve">12 </w:t>
      </w:r>
      <w:r w:rsidRPr="00813125">
        <w:rPr>
          <w:rFonts w:ascii="Book Antiqua" w:eastAsia="宋体" w:hAnsi="Book Antiqua" w:cs="宋体"/>
          <w:b/>
          <w:sz w:val="24"/>
          <w:szCs w:val="24"/>
          <w:lang w:eastAsia="zh-CN"/>
        </w:rPr>
        <w:t>Cabot F</w:t>
      </w:r>
      <w:r w:rsidRPr="00813125">
        <w:rPr>
          <w:rFonts w:ascii="Book Antiqua" w:eastAsia="宋体" w:hAnsi="Book Antiqua" w:cs="宋体"/>
          <w:sz w:val="24"/>
          <w:szCs w:val="24"/>
          <w:lang w:eastAsia="zh-CN"/>
        </w:rPr>
        <w:t xml:space="preserve">. Value of sight in </w:t>
      </w:r>
      <w:proofErr w:type="spellStart"/>
      <w:r w:rsidRPr="00813125">
        <w:rPr>
          <w:rFonts w:ascii="Book Antiqua" w:eastAsia="宋体" w:hAnsi="Book Antiqua" w:cs="宋体"/>
          <w:sz w:val="24"/>
          <w:szCs w:val="24"/>
          <w:lang w:eastAsia="zh-CN"/>
        </w:rPr>
        <w:t>suprapubic</w:t>
      </w:r>
      <w:proofErr w:type="spellEnd"/>
      <w:r w:rsidRPr="00813125">
        <w:rPr>
          <w:rFonts w:ascii="Book Antiqua" w:eastAsia="宋体" w:hAnsi="Book Antiqua" w:cs="宋体"/>
          <w:sz w:val="24"/>
          <w:szCs w:val="24"/>
          <w:lang w:eastAsia="zh-CN"/>
        </w:rPr>
        <w:t xml:space="preserve"> prostatectomy.</w:t>
      </w:r>
      <w:proofErr w:type="gramEnd"/>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i/>
          <w:sz w:val="24"/>
          <w:szCs w:val="24"/>
          <w:lang w:eastAsia="zh-CN"/>
        </w:rPr>
        <w:t>Tr</w:t>
      </w:r>
      <w:proofErr w:type="spellEnd"/>
      <w:r w:rsidRPr="00813125">
        <w:rPr>
          <w:rFonts w:ascii="Book Antiqua" w:eastAsia="宋体" w:hAnsi="Book Antiqua" w:cs="宋体"/>
          <w:i/>
          <w:sz w:val="24"/>
          <w:szCs w:val="24"/>
          <w:lang w:eastAsia="zh-CN"/>
        </w:rPr>
        <w:t xml:space="preserve"> Am </w:t>
      </w:r>
      <w:proofErr w:type="spellStart"/>
      <w:r w:rsidRPr="00813125">
        <w:rPr>
          <w:rFonts w:ascii="Book Antiqua" w:eastAsia="宋体" w:hAnsi="Book Antiqua" w:cs="宋体"/>
          <w:i/>
          <w:sz w:val="24"/>
          <w:szCs w:val="24"/>
          <w:lang w:eastAsia="zh-CN"/>
        </w:rPr>
        <w:t>Urol</w:t>
      </w:r>
      <w:proofErr w:type="spellEnd"/>
      <w:r w:rsidRPr="00813125">
        <w:rPr>
          <w:rFonts w:ascii="Book Antiqua" w:eastAsia="宋体" w:hAnsi="Book Antiqua" w:cs="宋体"/>
          <w:i/>
          <w:sz w:val="24"/>
          <w:szCs w:val="24"/>
          <w:lang w:eastAsia="zh-CN"/>
        </w:rPr>
        <w:t xml:space="preserve"> </w:t>
      </w:r>
      <w:r w:rsidRPr="00813125">
        <w:rPr>
          <w:rFonts w:ascii="Book Antiqua" w:eastAsia="宋体" w:hAnsi="Book Antiqua" w:cs="宋体"/>
          <w:sz w:val="24"/>
          <w:szCs w:val="24"/>
          <w:lang w:eastAsia="zh-CN"/>
        </w:rPr>
        <w:t>1909</w:t>
      </w:r>
      <w:proofErr w:type="gramStart"/>
      <w:r w:rsidRPr="00813125">
        <w:rPr>
          <w:rFonts w:ascii="Book Antiqua" w:eastAsia="宋体" w:hAnsi="Book Antiqua" w:cs="宋体"/>
          <w:sz w:val="24"/>
          <w:szCs w:val="24"/>
          <w:lang w:eastAsia="zh-CN"/>
        </w:rPr>
        <w:t>;</w:t>
      </w:r>
      <w:proofErr w:type="gramEnd"/>
      <w:r w:rsidRPr="00813125">
        <w:rPr>
          <w:rFonts w:ascii="Book Antiqua" w:eastAsia="宋体" w:hAnsi="Book Antiqua" w:cs="宋体"/>
          <w:sz w:val="24"/>
          <w:szCs w:val="24"/>
          <w:lang w:eastAsia="zh-CN"/>
        </w:rPr>
        <w:t xml:space="preserve"> </w:t>
      </w:r>
      <w:r w:rsidRPr="00813125">
        <w:rPr>
          <w:rFonts w:ascii="Book Antiqua" w:eastAsia="宋体" w:hAnsi="Book Antiqua" w:cs="宋体"/>
          <w:b/>
          <w:sz w:val="24"/>
          <w:szCs w:val="24"/>
          <w:lang w:eastAsia="zh-CN"/>
        </w:rPr>
        <w:t>3</w:t>
      </w:r>
      <w:r w:rsidRPr="00813125">
        <w:rPr>
          <w:rFonts w:ascii="Book Antiqua" w:eastAsia="宋体" w:hAnsi="Book Antiqua" w:cs="宋体"/>
          <w:sz w:val="24"/>
          <w:szCs w:val="24"/>
          <w:lang w:eastAsia="zh-CN"/>
        </w:rPr>
        <w:t>: 449</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6C5C21">
        <w:rPr>
          <w:rFonts w:ascii="Book Antiqua" w:eastAsia="宋体" w:hAnsi="Book Antiqua" w:cs="宋体"/>
          <w:sz w:val="24"/>
          <w:szCs w:val="24"/>
          <w:lang w:eastAsia="zh-CN"/>
        </w:rPr>
        <w:t xml:space="preserve">13 </w:t>
      </w:r>
      <w:r w:rsidRPr="00813125">
        <w:rPr>
          <w:rFonts w:ascii="Book Antiqua" w:eastAsia="宋体" w:hAnsi="Book Antiqua" w:cs="宋体"/>
          <w:b/>
          <w:sz w:val="24"/>
          <w:szCs w:val="24"/>
          <w:lang w:eastAsia="zh-CN"/>
        </w:rPr>
        <w:t>Fuller E</w:t>
      </w:r>
      <w:r w:rsidRPr="00813125">
        <w:rPr>
          <w:rFonts w:ascii="Book Antiqua" w:eastAsia="宋体" w:hAnsi="Book Antiqua" w:cs="宋体"/>
          <w:sz w:val="24"/>
          <w:szCs w:val="24"/>
          <w:lang w:eastAsia="zh-CN"/>
        </w:rPr>
        <w:t xml:space="preserve">. Diseases of the </w:t>
      </w:r>
      <w:proofErr w:type="spellStart"/>
      <w:r w:rsidRPr="00813125">
        <w:rPr>
          <w:rFonts w:ascii="Book Antiqua" w:eastAsia="宋体" w:hAnsi="Book Antiqua" w:cs="宋体"/>
          <w:sz w:val="24"/>
          <w:szCs w:val="24"/>
          <w:lang w:eastAsia="zh-CN"/>
        </w:rPr>
        <w:t>genito</w:t>
      </w:r>
      <w:proofErr w:type="spellEnd"/>
      <w:r w:rsidRPr="00813125">
        <w:rPr>
          <w:rFonts w:ascii="Book Antiqua" w:eastAsia="宋体" w:hAnsi="Book Antiqua" w:cs="宋体"/>
          <w:sz w:val="24"/>
          <w:szCs w:val="24"/>
          <w:lang w:eastAsia="zh-CN"/>
        </w:rPr>
        <w:t>-urinary system. New York: MacMillan, 1900</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14 </w:t>
      </w:r>
      <w:proofErr w:type="spellStart"/>
      <w:r w:rsidRPr="00813125">
        <w:rPr>
          <w:rFonts w:ascii="Book Antiqua" w:eastAsia="宋体" w:hAnsi="Book Antiqua" w:cs="宋体"/>
          <w:b/>
          <w:bCs/>
          <w:sz w:val="24"/>
          <w:szCs w:val="24"/>
          <w:lang w:eastAsia="zh-CN"/>
        </w:rPr>
        <w:t>Plawker</w:t>
      </w:r>
      <w:proofErr w:type="spellEnd"/>
      <w:r w:rsidRPr="00813125">
        <w:rPr>
          <w:rFonts w:ascii="Book Antiqua" w:eastAsia="宋体" w:hAnsi="Book Antiqua" w:cs="宋体"/>
          <w:b/>
          <w:bCs/>
          <w:sz w:val="24"/>
          <w:szCs w:val="24"/>
          <w:lang w:eastAsia="zh-CN"/>
        </w:rPr>
        <w:t xml:space="preserve"> MW</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Hashmat</w:t>
      </w:r>
      <w:proofErr w:type="spellEnd"/>
      <w:r w:rsidRPr="00813125">
        <w:rPr>
          <w:rFonts w:ascii="Book Antiqua" w:eastAsia="宋体" w:hAnsi="Book Antiqua" w:cs="宋体"/>
          <w:sz w:val="24"/>
          <w:szCs w:val="24"/>
          <w:lang w:eastAsia="zh-CN"/>
        </w:rPr>
        <w:t xml:space="preserve"> AI. The rectal tube: an excellent catheter for severe clot retention. </w:t>
      </w:r>
      <w:r w:rsidRPr="00813125">
        <w:rPr>
          <w:rFonts w:ascii="Book Antiqua" w:eastAsia="宋体" w:hAnsi="Book Antiqua" w:cs="宋体"/>
          <w:i/>
          <w:iCs/>
          <w:sz w:val="24"/>
          <w:szCs w:val="24"/>
          <w:lang w:eastAsia="zh-CN"/>
        </w:rPr>
        <w:t xml:space="preserve">J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sz w:val="24"/>
          <w:szCs w:val="24"/>
          <w:lang w:eastAsia="zh-CN"/>
        </w:rPr>
        <w:t xml:space="preserve"> 1997; </w:t>
      </w:r>
      <w:r w:rsidRPr="00813125">
        <w:rPr>
          <w:rFonts w:ascii="Book Antiqua" w:eastAsia="宋体" w:hAnsi="Book Antiqua" w:cs="宋体"/>
          <w:b/>
          <w:bCs/>
          <w:sz w:val="24"/>
          <w:szCs w:val="24"/>
          <w:lang w:eastAsia="zh-CN"/>
        </w:rPr>
        <w:t>157</w:t>
      </w:r>
      <w:r w:rsidRPr="00813125">
        <w:rPr>
          <w:rFonts w:ascii="Book Antiqua" w:eastAsia="宋体" w:hAnsi="Book Antiqua" w:cs="宋体"/>
          <w:sz w:val="24"/>
          <w:szCs w:val="24"/>
          <w:lang w:eastAsia="zh-CN"/>
        </w:rPr>
        <w:t>: 1781-1782 [PMID: 9112527 DOI: 10.1016/S0022-5347(01)64863-8]</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15 </w:t>
      </w:r>
      <w:r w:rsidRPr="00813125">
        <w:rPr>
          <w:rFonts w:ascii="Book Antiqua" w:eastAsia="宋体" w:hAnsi="Book Antiqua" w:cs="宋体"/>
          <w:b/>
          <w:bCs/>
          <w:sz w:val="24"/>
          <w:szCs w:val="24"/>
          <w:lang w:eastAsia="zh-CN"/>
        </w:rPr>
        <w:t>Yu HS</w:t>
      </w:r>
      <w:r w:rsidRPr="00813125">
        <w:rPr>
          <w:rFonts w:ascii="Book Antiqua" w:eastAsia="宋体" w:hAnsi="Book Antiqua" w:cs="宋体"/>
          <w:sz w:val="24"/>
          <w:szCs w:val="24"/>
          <w:lang w:eastAsia="zh-CN"/>
        </w:rPr>
        <w:t xml:space="preserve">, Ham WS, Hah YS, Lee CK, Jang WS, Cho KS. Simple, safe, and successful evacuation of severe organized clot retention using a catheter connected with wall suction: suction and fishing method. </w:t>
      </w:r>
      <w:r w:rsidRPr="00813125">
        <w:rPr>
          <w:rFonts w:ascii="Book Antiqua" w:eastAsia="宋体" w:hAnsi="Book Antiqua" w:cs="宋体"/>
          <w:i/>
          <w:iCs/>
          <w:sz w:val="24"/>
          <w:szCs w:val="24"/>
          <w:lang w:eastAsia="zh-CN"/>
        </w:rPr>
        <w:t>Urology</w:t>
      </w:r>
      <w:r w:rsidRPr="00813125">
        <w:rPr>
          <w:rFonts w:ascii="Book Antiqua" w:eastAsia="宋体" w:hAnsi="Book Antiqua" w:cs="宋体"/>
          <w:sz w:val="24"/>
          <w:szCs w:val="24"/>
          <w:lang w:eastAsia="zh-CN"/>
        </w:rPr>
        <w:t xml:space="preserve"> 2011; </w:t>
      </w:r>
      <w:r w:rsidRPr="00813125">
        <w:rPr>
          <w:rFonts w:ascii="Book Antiqua" w:eastAsia="宋体" w:hAnsi="Book Antiqua" w:cs="宋体"/>
          <w:b/>
          <w:bCs/>
          <w:sz w:val="24"/>
          <w:szCs w:val="24"/>
          <w:lang w:eastAsia="zh-CN"/>
        </w:rPr>
        <w:t>78</w:t>
      </w:r>
      <w:r w:rsidRPr="00813125">
        <w:rPr>
          <w:rFonts w:ascii="Book Antiqua" w:eastAsia="宋体" w:hAnsi="Book Antiqua" w:cs="宋体"/>
          <w:sz w:val="24"/>
          <w:szCs w:val="24"/>
          <w:lang w:eastAsia="zh-CN"/>
        </w:rPr>
        <w:t>: 1199-1202 [PMID: 21940043 DOI: 10.1016/j.urology.2011.07.1390]</w:t>
      </w:r>
    </w:p>
    <w:p w:rsidR="00813125" w:rsidRPr="00813125" w:rsidRDefault="006C5C21" w:rsidP="00813125">
      <w:pPr>
        <w:spacing w:after="0" w:line="360" w:lineRule="auto"/>
        <w:jc w:val="both"/>
        <w:rPr>
          <w:rFonts w:ascii="Book Antiqua" w:eastAsia="宋体" w:hAnsi="Book Antiqua" w:cs="宋体"/>
          <w:sz w:val="24"/>
          <w:szCs w:val="24"/>
          <w:lang w:eastAsia="zh-CN"/>
        </w:rPr>
      </w:pPr>
      <w:r w:rsidRPr="006C5C21">
        <w:rPr>
          <w:rFonts w:ascii="Book Antiqua" w:eastAsia="宋体" w:hAnsi="Book Antiqua" w:cs="宋体"/>
          <w:sz w:val="24"/>
          <w:szCs w:val="24"/>
          <w:lang w:eastAsia="zh-CN"/>
        </w:rPr>
        <w:t xml:space="preserve">16 </w:t>
      </w:r>
      <w:r w:rsidR="00813125" w:rsidRPr="00813125">
        <w:rPr>
          <w:rFonts w:ascii="Book Antiqua" w:eastAsia="宋体" w:hAnsi="Book Antiqua" w:cs="宋体"/>
          <w:b/>
          <w:sz w:val="24"/>
          <w:szCs w:val="24"/>
          <w:lang w:eastAsia="zh-CN"/>
        </w:rPr>
        <w:t>Han M</w:t>
      </w:r>
      <w:r w:rsidR="00813125" w:rsidRPr="00813125">
        <w:rPr>
          <w:rFonts w:ascii="Book Antiqua" w:eastAsia="宋体" w:hAnsi="Book Antiqua" w:cs="宋体"/>
          <w:sz w:val="24"/>
          <w:szCs w:val="24"/>
          <w:lang w:eastAsia="zh-CN"/>
        </w:rPr>
        <w:t xml:space="preserve">, </w:t>
      </w:r>
      <w:proofErr w:type="spellStart"/>
      <w:r w:rsidR="00813125" w:rsidRPr="00813125">
        <w:rPr>
          <w:rFonts w:ascii="Book Antiqua" w:eastAsia="宋体" w:hAnsi="Book Antiqua" w:cs="宋体"/>
          <w:sz w:val="24"/>
          <w:szCs w:val="24"/>
          <w:lang w:eastAsia="zh-CN"/>
        </w:rPr>
        <w:t>Partin</w:t>
      </w:r>
      <w:proofErr w:type="spellEnd"/>
      <w:r w:rsidR="00813125" w:rsidRPr="00813125">
        <w:rPr>
          <w:rFonts w:ascii="Book Antiqua" w:eastAsia="宋体" w:hAnsi="Book Antiqua" w:cs="宋体"/>
          <w:sz w:val="24"/>
          <w:szCs w:val="24"/>
          <w:lang w:eastAsia="zh-CN"/>
        </w:rPr>
        <w:t xml:space="preserve"> AW. Retrograde and </w:t>
      </w:r>
      <w:proofErr w:type="spellStart"/>
      <w:r w:rsidR="00813125" w:rsidRPr="00813125">
        <w:rPr>
          <w:rFonts w:ascii="Book Antiqua" w:eastAsia="宋体" w:hAnsi="Book Antiqua" w:cs="宋体"/>
          <w:sz w:val="24"/>
          <w:szCs w:val="24"/>
          <w:lang w:eastAsia="zh-CN"/>
        </w:rPr>
        <w:t>suprapubic</w:t>
      </w:r>
      <w:proofErr w:type="spellEnd"/>
      <w:r w:rsidR="00813125" w:rsidRPr="00813125">
        <w:rPr>
          <w:rFonts w:ascii="Book Antiqua" w:eastAsia="宋体" w:hAnsi="Book Antiqua" w:cs="宋体"/>
          <w:sz w:val="24"/>
          <w:szCs w:val="24"/>
          <w:lang w:eastAsia="zh-CN"/>
        </w:rPr>
        <w:t xml:space="preserve"> open prostatectomy. In: </w:t>
      </w:r>
      <w:proofErr w:type="spellStart"/>
      <w:r w:rsidR="00813125" w:rsidRPr="00813125">
        <w:rPr>
          <w:rFonts w:ascii="Book Antiqua" w:eastAsia="宋体" w:hAnsi="Book Antiqua" w:cs="宋体"/>
          <w:sz w:val="24"/>
          <w:szCs w:val="24"/>
          <w:lang w:eastAsia="zh-CN"/>
        </w:rPr>
        <w:t>Wein</w:t>
      </w:r>
      <w:proofErr w:type="spellEnd"/>
      <w:r w:rsidR="00813125" w:rsidRPr="00813125">
        <w:rPr>
          <w:rFonts w:ascii="Book Antiqua" w:eastAsia="宋体" w:hAnsi="Book Antiqua" w:cs="宋体"/>
          <w:sz w:val="24"/>
          <w:szCs w:val="24"/>
          <w:lang w:eastAsia="zh-CN"/>
        </w:rPr>
        <w:t xml:space="preserve"> AJ, </w:t>
      </w:r>
      <w:proofErr w:type="spellStart"/>
      <w:r w:rsidR="00813125" w:rsidRPr="00813125">
        <w:rPr>
          <w:rFonts w:ascii="Book Antiqua" w:eastAsia="宋体" w:hAnsi="Book Antiqua" w:cs="宋体"/>
          <w:sz w:val="24"/>
          <w:szCs w:val="24"/>
          <w:lang w:eastAsia="zh-CN"/>
        </w:rPr>
        <w:t>Kavoussi</w:t>
      </w:r>
      <w:proofErr w:type="spellEnd"/>
      <w:r w:rsidR="00813125" w:rsidRPr="00813125">
        <w:rPr>
          <w:rFonts w:ascii="Book Antiqua" w:eastAsia="宋体" w:hAnsi="Book Antiqua" w:cs="宋体"/>
          <w:sz w:val="24"/>
          <w:szCs w:val="24"/>
          <w:lang w:eastAsia="zh-CN"/>
        </w:rPr>
        <w:t xml:space="preserve"> LR, </w:t>
      </w:r>
      <w:proofErr w:type="spellStart"/>
      <w:r w:rsidR="00813125" w:rsidRPr="00813125">
        <w:rPr>
          <w:rFonts w:ascii="Book Antiqua" w:eastAsia="宋体" w:hAnsi="Book Antiqua" w:cs="宋体"/>
          <w:sz w:val="24"/>
          <w:szCs w:val="24"/>
          <w:lang w:eastAsia="zh-CN"/>
        </w:rPr>
        <w:t>Novick</w:t>
      </w:r>
      <w:proofErr w:type="spellEnd"/>
      <w:r w:rsidR="00813125" w:rsidRPr="00813125">
        <w:rPr>
          <w:rFonts w:ascii="Book Antiqua" w:eastAsia="宋体" w:hAnsi="Book Antiqua" w:cs="宋体"/>
          <w:sz w:val="24"/>
          <w:szCs w:val="24"/>
          <w:lang w:eastAsia="zh-CN"/>
        </w:rPr>
        <w:t xml:space="preserve"> AC, </w:t>
      </w:r>
      <w:proofErr w:type="spellStart"/>
      <w:r w:rsidR="00813125" w:rsidRPr="00813125">
        <w:rPr>
          <w:rFonts w:ascii="Book Antiqua" w:eastAsia="宋体" w:hAnsi="Book Antiqua" w:cs="宋体"/>
          <w:sz w:val="24"/>
          <w:szCs w:val="24"/>
          <w:lang w:eastAsia="zh-CN"/>
        </w:rPr>
        <w:t>Partin</w:t>
      </w:r>
      <w:proofErr w:type="spellEnd"/>
      <w:r w:rsidR="00813125" w:rsidRPr="00813125">
        <w:rPr>
          <w:rFonts w:ascii="Book Antiqua" w:eastAsia="宋体" w:hAnsi="Book Antiqua" w:cs="宋体"/>
          <w:sz w:val="24"/>
          <w:szCs w:val="24"/>
          <w:lang w:eastAsia="zh-CN"/>
        </w:rPr>
        <w:t xml:space="preserve"> AW, Peters CA. Campbell - Walsh Urology. Philadelphia: Saunders Elsevier, 2012: 2695-2703 </w:t>
      </w:r>
      <w:r w:rsidRPr="006C5C21">
        <w:rPr>
          <w:rFonts w:ascii="Book Antiqua" w:eastAsia="宋体" w:hAnsi="Book Antiqua" w:cs="宋体" w:hint="eastAsia"/>
          <w:sz w:val="24"/>
          <w:szCs w:val="24"/>
          <w:lang w:eastAsia="zh-CN"/>
        </w:rPr>
        <w:t>[</w:t>
      </w:r>
      <w:r w:rsidRPr="006C5C21">
        <w:rPr>
          <w:rFonts w:ascii="Book Antiqua" w:eastAsia="宋体" w:hAnsi="Book Antiqua" w:cs="宋体"/>
          <w:sz w:val="24"/>
          <w:szCs w:val="24"/>
          <w:lang w:eastAsia="zh-CN"/>
        </w:rPr>
        <w:t>DOI:</w:t>
      </w:r>
      <w:r w:rsidR="00813125" w:rsidRPr="00813125">
        <w:rPr>
          <w:rFonts w:ascii="Book Antiqua" w:eastAsia="宋体" w:hAnsi="Book Antiqua" w:cs="宋体"/>
          <w:sz w:val="24"/>
          <w:szCs w:val="24"/>
          <w:lang w:eastAsia="zh-CN"/>
        </w:rPr>
        <w:t xml:space="preserve"> 10.1016/B978-1-4160-6911-9.00094-3</w:t>
      </w:r>
      <w:r w:rsidRPr="006C5C21">
        <w:rPr>
          <w:rFonts w:ascii="Book Antiqua" w:eastAsia="宋体" w:hAnsi="Book Antiqua" w:cs="宋体" w:hint="eastAsia"/>
          <w:sz w:val="24"/>
          <w:szCs w:val="24"/>
          <w:lang w:eastAsia="zh-CN"/>
        </w:rPr>
        <w:t>]</w:t>
      </w:r>
    </w:p>
    <w:p w:rsidR="00813125" w:rsidRPr="00813125" w:rsidRDefault="00813125" w:rsidP="00813125">
      <w:pPr>
        <w:spacing w:after="0" w:line="360" w:lineRule="auto"/>
        <w:jc w:val="both"/>
        <w:rPr>
          <w:rFonts w:ascii="Book Antiqua" w:eastAsia="宋体" w:hAnsi="Book Antiqua" w:cs="宋体"/>
          <w:sz w:val="24"/>
          <w:szCs w:val="24"/>
          <w:lang w:eastAsia="zh-CN"/>
        </w:rPr>
      </w:pPr>
      <w:proofErr w:type="gramStart"/>
      <w:r w:rsidRPr="00813125">
        <w:rPr>
          <w:rFonts w:ascii="Book Antiqua" w:eastAsia="宋体" w:hAnsi="Book Antiqua" w:cs="宋体"/>
          <w:sz w:val="24"/>
          <w:szCs w:val="24"/>
          <w:lang w:eastAsia="zh-CN"/>
        </w:rPr>
        <w:t xml:space="preserve">17 </w:t>
      </w:r>
      <w:proofErr w:type="spellStart"/>
      <w:r w:rsidRPr="00813125">
        <w:rPr>
          <w:rFonts w:ascii="Book Antiqua" w:eastAsia="宋体" w:hAnsi="Book Antiqua" w:cs="宋体"/>
          <w:b/>
          <w:bCs/>
          <w:sz w:val="24"/>
          <w:szCs w:val="24"/>
          <w:lang w:eastAsia="zh-CN"/>
        </w:rPr>
        <w:t>Scholtes</w:t>
      </w:r>
      <w:proofErr w:type="spellEnd"/>
      <w:r w:rsidRPr="00813125">
        <w:rPr>
          <w:rFonts w:ascii="Book Antiqua" w:eastAsia="宋体" w:hAnsi="Book Antiqua" w:cs="宋体"/>
          <w:b/>
          <w:bCs/>
          <w:sz w:val="24"/>
          <w:szCs w:val="24"/>
          <w:lang w:eastAsia="zh-CN"/>
        </w:rPr>
        <w:t xml:space="preserve"> S</w:t>
      </w:r>
      <w:r w:rsidRPr="00813125">
        <w:rPr>
          <w:rFonts w:ascii="Book Antiqua" w:eastAsia="宋体" w:hAnsi="Book Antiqua" w:cs="宋体"/>
          <w:sz w:val="24"/>
          <w:szCs w:val="24"/>
          <w:lang w:eastAsia="zh-CN"/>
        </w:rPr>
        <w:t>. Management of clot retention following urological surgery.</w:t>
      </w:r>
      <w:proofErr w:type="gramEnd"/>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i/>
          <w:iCs/>
          <w:sz w:val="24"/>
          <w:szCs w:val="24"/>
          <w:lang w:eastAsia="zh-CN"/>
        </w:rPr>
        <w:t>Nurs</w:t>
      </w:r>
      <w:proofErr w:type="spellEnd"/>
      <w:r w:rsidRPr="00813125">
        <w:rPr>
          <w:rFonts w:ascii="Book Antiqua" w:eastAsia="宋体" w:hAnsi="Book Antiqua" w:cs="宋体"/>
          <w:i/>
          <w:iCs/>
          <w:sz w:val="24"/>
          <w:szCs w:val="24"/>
          <w:lang w:eastAsia="zh-CN"/>
        </w:rPr>
        <w:t xml:space="preserve"> Times</w:t>
      </w:r>
      <w:r w:rsidRPr="00813125">
        <w:rPr>
          <w:rFonts w:ascii="Book Antiqua" w:eastAsia="宋体" w:hAnsi="Book Antiqua" w:cs="宋体"/>
          <w:sz w:val="24"/>
          <w:szCs w:val="24"/>
          <w:lang w:eastAsia="zh-CN"/>
        </w:rPr>
        <w:t xml:space="preserve"> </w:t>
      </w:r>
      <w:r w:rsidR="006C5C21">
        <w:rPr>
          <w:rFonts w:ascii="Book Antiqua" w:eastAsia="宋体" w:hAnsi="Book Antiqua" w:cs="宋体" w:hint="eastAsia"/>
          <w:sz w:val="24"/>
          <w:szCs w:val="24"/>
          <w:lang w:eastAsia="zh-CN"/>
        </w:rPr>
        <w:t>2002</w:t>
      </w:r>
      <w:r w:rsidRPr="00813125">
        <w:rPr>
          <w:rFonts w:ascii="Book Antiqua" w:eastAsia="宋体" w:hAnsi="Book Antiqua" w:cs="宋体"/>
          <w:sz w:val="24"/>
          <w:szCs w:val="24"/>
          <w:lang w:eastAsia="zh-CN"/>
        </w:rPr>
        <w:t xml:space="preserve">; </w:t>
      </w:r>
      <w:r w:rsidRPr="00813125">
        <w:rPr>
          <w:rFonts w:ascii="Book Antiqua" w:eastAsia="宋体" w:hAnsi="Book Antiqua" w:cs="宋体"/>
          <w:b/>
          <w:bCs/>
          <w:sz w:val="24"/>
          <w:szCs w:val="24"/>
          <w:lang w:eastAsia="zh-CN"/>
        </w:rPr>
        <w:t>98</w:t>
      </w:r>
      <w:r w:rsidRPr="00813125">
        <w:rPr>
          <w:rFonts w:ascii="Book Antiqua" w:eastAsia="宋体" w:hAnsi="Book Antiqua" w:cs="宋体"/>
          <w:sz w:val="24"/>
          <w:szCs w:val="24"/>
          <w:lang w:eastAsia="zh-CN"/>
        </w:rPr>
        <w:t>: 48-50 [PMID: 12168380]</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18 </w:t>
      </w:r>
      <w:proofErr w:type="spellStart"/>
      <w:r w:rsidRPr="00813125">
        <w:rPr>
          <w:rFonts w:ascii="Book Antiqua" w:eastAsia="宋体" w:hAnsi="Book Antiqua" w:cs="宋体"/>
          <w:b/>
          <w:bCs/>
          <w:sz w:val="24"/>
          <w:szCs w:val="24"/>
          <w:lang w:eastAsia="zh-CN"/>
        </w:rPr>
        <w:t>Tubaro</w:t>
      </w:r>
      <w:proofErr w:type="spellEnd"/>
      <w:r w:rsidRPr="00813125">
        <w:rPr>
          <w:rFonts w:ascii="Book Antiqua" w:eastAsia="宋体" w:hAnsi="Book Antiqua" w:cs="宋体"/>
          <w:b/>
          <w:bCs/>
          <w:sz w:val="24"/>
          <w:szCs w:val="24"/>
          <w:lang w:eastAsia="zh-CN"/>
        </w:rPr>
        <w:t xml:space="preserve"> A</w:t>
      </w:r>
      <w:r w:rsidRPr="00813125">
        <w:rPr>
          <w:rFonts w:ascii="Book Antiqua" w:eastAsia="宋体" w:hAnsi="Book Antiqua" w:cs="宋体"/>
          <w:sz w:val="24"/>
          <w:szCs w:val="24"/>
          <w:lang w:eastAsia="zh-CN"/>
        </w:rPr>
        <w:t xml:space="preserve">, Carter S, Hind A, </w:t>
      </w:r>
      <w:proofErr w:type="spellStart"/>
      <w:r w:rsidRPr="00813125">
        <w:rPr>
          <w:rFonts w:ascii="Book Antiqua" w:eastAsia="宋体" w:hAnsi="Book Antiqua" w:cs="宋体"/>
          <w:sz w:val="24"/>
          <w:szCs w:val="24"/>
          <w:lang w:eastAsia="zh-CN"/>
        </w:rPr>
        <w:t>Vicentini</w:t>
      </w:r>
      <w:proofErr w:type="spellEnd"/>
      <w:r w:rsidRPr="00813125">
        <w:rPr>
          <w:rFonts w:ascii="Book Antiqua" w:eastAsia="宋体" w:hAnsi="Book Antiqua" w:cs="宋体"/>
          <w:sz w:val="24"/>
          <w:szCs w:val="24"/>
          <w:lang w:eastAsia="zh-CN"/>
        </w:rPr>
        <w:t xml:space="preserve"> C, </w:t>
      </w:r>
      <w:proofErr w:type="spellStart"/>
      <w:r w:rsidRPr="00813125">
        <w:rPr>
          <w:rFonts w:ascii="Book Antiqua" w:eastAsia="宋体" w:hAnsi="Book Antiqua" w:cs="宋体"/>
          <w:sz w:val="24"/>
          <w:szCs w:val="24"/>
          <w:lang w:eastAsia="zh-CN"/>
        </w:rPr>
        <w:t>Miano</w:t>
      </w:r>
      <w:proofErr w:type="spellEnd"/>
      <w:r w:rsidRPr="00813125">
        <w:rPr>
          <w:rFonts w:ascii="Book Antiqua" w:eastAsia="宋体" w:hAnsi="Book Antiqua" w:cs="宋体"/>
          <w:sz w:val="24"/>
          <w:szCs w:val="24"/>
          <w:lang w:eastAsia="zh-CN"/>
        </w:rPr>
        <w:t xml:space="preserve"> L. </w:t>
      </w:r>
      <w:proofErr w:type="gramStart"/>
      <w:r w:rsidRPr="00813125">
        <w:rPr>
          <w:rFonts w:ascii="Book Antiqua" w:eastAsia="宋体" w:hAnsi="Book Antiqua" w:cs="宋体"/>
          <w:sz w:val="24"/>
          <w:szCs w:val="24"/>
          <w:lang w:eastAsia="zh-CN"/>
        </w:rPr>
        <w:t xml:space="preserve">A prospective study of the safety and efficacy of </w:t>
      </w:r>
      <w:proofErr w:type="spellStart"/>
      <w:r w:rsidRPr="00813125">
        <w:rPr>
          <w:rFonts w:ascii="Book Antiqua" w:eastAsia="宋体" w:hAnsi="Book Antiqua" w:cs="宋体"/>
          <w:sz w:val="24"/>
          <w:szCs w:val="24"/>
          <w:lang w:eastAsia="zh-CN"/>
        </w:rPr>
        <w:t>suprapubic</w:t>
      </w:r>
      <w:proofErr w:type="spellEnd"/>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transvesical</w:t>
      </w:r>
      <w:proofErr w:type="spellEnd"/>
      <w:r w:rsidRPr="00813125">
        <w:rPr>
          <w:rFonts w:ascii="Book Antiqua" w:eastAsia="宋体" w:hAnsi="Book Antiqua" w:cs="宋体"/>
          <w:sz w:val="24"/>
          <w:szCs w:val="24"/>
          <w:lang w:eastAsia="zh-CN"/>
        </w:rPr>
        <w:t xml:space="preserve"> prostatectomy in patients with benign prostatic hyperplasia.</w:t>
      </w:r>
      <w:proofErr w:type="gramEnd"/>
      <w:r w:rsidRPr="00813125">
        <w:rPr>
          <w:rFonts w:ascii="Book Antiqua" w:eastAsia="宋体" w:hAnsi="Book Antiqua" w:cs="宋体"/>
          <w:sz w:val="24"/>
          <w:szCs w:val="24"/>
          <w:lang w:eastAsia="zh-CN"/>
        </w:rPr>
        <w:t xml:space="preserve"> </w:t>
      </w:r>
      <w:r w:rsidRPr="00813125">
        <w:rPr>
          <w:rFonts w:ascii="Book Antiqua" w:eastAsia="宋体" w:hAnsi="Book Antiqua" w:cs="宋体"/>
          <w:i/>
          <w:iCs/>
          <w:sz w:val="24"/>
          <w:szCs w:val="24"/>
          <w:lang w:eastAsia="zh-CN"/>
        </w:rPr>
        <w:t xml:space="preserve">J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sz w:val="24"/>
          <w:szCs w:val="24"/>
          <w:lang w:eastAsia="zh-CN"/>
        </w:rPr>
        <w:t xml:space="preserve"> 2001; </w:t>
      </w:r>
      <w:r w:rsidRPr="00813125">
        <w:rPr>
          <w:rFonts w:ascii="Book Antiqua" w:eastAsia="宋体" w:hAnsi="Book Antiqua" w:cs="宋体"/>
          <w:b/>
          <w:bCs/>
          <w:sz w:val="24"/>
          <w:szCs w:val="24"/>
          <w:lang w:eastAsia="zh-CN"/>
        </w:rPr>
        <w:t>166</w:t>
      </w:r>
      <w:r w:rsidRPr="00813125">
        <w:rPr>
          <w:rFonts w:ascii="Book Antiqua" w:eastAsia="宋体" w:hAnsi="Book Antiqua" w:cs="宋体"/>
          <w:sz w:val="24"/>
          <w:szCs w:val="24"/>
          <w:lang w:eastAsia="zh-CN"/>
        </w:rPr>
        <w:t>: 172-176 [PMID: 11435849 DOI: 10.1016/S0022-5347(05)66102-2]</w:t>
      </w:r>
    </w:p>
    <w:p w:rsidR="00813125" w:rsidRPr="00813125" w:rsidRDefault="00813125" w:rsidP="00813125">
      <w:pPr>
        <w:spacing w:after="0" w:line="360" w:lineRule="auto"/>
        <w:jc w:val="both"/>
        <w:rPr>
          <w:rFonts w:ascii="Book Antiqua" w:eastAsia="宋体" w:hAnsi="Book Antiqua" w:cs="宋体"/>
          <w:sz w:val="24"/>
          <w:szCs w:val="24"/>
          <w:lang w:eastAsia="zh-CN"/>
        </w:rPr>
      </w:pPr>
      <w:proofErr w:type="gramStart"/>
      <w:r w:rsidRPr="00813125">
        <w:rPr>
          <w:rFonts w:ascii="Book Antiqua" w:eastAsia="宋体" w:hAnsi="Book Antiqua" w:cs="宋体"/>
          <w:sz w:val="24"/>
          <w:szCs w:val="24"/>
          <w:lang w:eastAsia="zh-CN"/>
        </w:rPr>
        <w:t xml:space="preserve">19 </w:t>
      </w:r>
      <w:r w:rsidRPr="00813125">
        <w:rPr>
          <w:rFonts w:ascii="Book Antiqua" w:eastAsia="宋体" w:hAnsi="Book Antiqua" w:cs="宋体"/>
          <w:b/>
          <w:bCs/>
          <w:sz w:val="24"/>
          <w:szCs w:val="24"/>
          <w:lang w:eastAsia="zh-CN"/>
        </w:rPr>
        <w:t>A</w:t>
      </w:r>
      <w:r w:rsidR="006C5C21" w:rsidRPr="006C5C21">
        <w:rPr>
          <w:rFonts w:ascii="Book Antiqua" w:eastAsia="宋体" w:hAnsi="Book Antiqua" w:cs="宋体"/>
          <w:b/>
          <w:bCs/>
          <w:sz w:val="24"/>
          <w:szCs w:val="24"/>
          <w:lang w:eastAsia="zh-CN"/>
        </w:rPr>
        <w:t xml:space="preserve">dams </w:t>
      </w:r>
      <w:r w:rsidRPr="00813125">
        <w:rPr>
          <w:rFonts w:ascii="Book Antiqua" w:eastAsia="宋体" w:hAnsi="Book Antiqua" w:cs="宋体"/>
          <w:b/>
          <w:bCs/>
          <w:sz w:val="24"/>
          <w:szCs w:val="24"/>
          <w:lang w:eastAsia="zh-CN"/>
        </w:rPr>
        <w:t>AW</w:t>
      </w:r>
      <w:r w:rsidRPr="00813125">
        <w:rPr>
          <w:rFonts w:ascii="Book Antiqua" w:eastAsia="宋体" w:hAnsi="Book Antiqua" w:cs="宋体"/>
          <w:sz w:val="24"/>
          <w:szCs w:val="24"/>
          <w:lang w:eastAsia="zh-CN"/>
        </w:rPr>
        <w:t>.</w:t>
      </w:r>
      <w:proofErr w:type="gramEnd"/>
      <w:r w:rsidRPr="00813125">
        <w:rPr>
          <w:rFonts w:ascii="Book Antiqua" w:eastAsia="宋体" w:hAnsi="Book Antiqua" w:cs="宋体"/>
          <w:sz w:val="24"/>
          <w:szCs w:val="24"/>
          <w:lang w:eastAsia="zh-CN"/>
        </w:rPr>
        <w:t xml:space="preserve"> </w:t>
      </w:r>
      <w:proofErr w:type="gramStart"/>
      <w:r w:rsidRPr="00813125">
        <w:rPr>
          <w:rFonts w:ascii="Book Antiqua" w:eastAsia="宋体" w:hAnsi="Book Antiqua" w:cs="宋体"/>
          <w:sz w:val="24"/>
          <w:szCs w:val="24"/>
          <w:lang w:eastAsia="zh-CN"/>
        </w:rPr>
        <w:t>A third ureter in prostatectomy.</w:t>
      </w:r>
      <w:proofErr w:type="gramEnd"/>
      <w:r w:rsidRPr="00813125">
        <w:rPr>
          <w:rFonts w:ascii="Book Antiqua" w:eastAsia="宋体" w:hAnsi="Book Antiqua" w:cs="宋体"/>
          <w:sz w:val="24"/>
          <w:szCs w:val="24"/>
          <w:lang w:eastAsia="zh-CN"/>
        </w:rPr>
        <w:t xml:space="preserve"> </w:t>
      </w:r>
      <w:r w:rsidRPr="00813125">
        <w:rPr>
          <w:rFonts w:ascii="Book Antiqua" w:eastAsia="宋体" w:hAnsi="Book Antiqua" w:cs="宋体"/>
          <w:i/>
          <w:iCs/>
          <w:sz w:val="24"/>
          <w:szCs w:val="24"/>
          <w:lang w:eastAsia="zh-CN"/>
        </w:rPr>
        <w:t>Br Med J</w:t>
      </w:r>
      <w:r w:rsidRPr="00813125">
        <w:rPr>
          <w:rFonts w:ascii="Book Antiqua" w:eastAsia="宋体" w:hAnsi="Book Antiqua" w:cs="宋体"/>
          <w:sz w:val="24"/>
          <w:szCs w:val="24"/>
          <w:lang w:eastAsia="zh-CN"/>
        </w:rPr>
        <w:t xml:space="preserve"> 1949; </w:t>
      </w:r>
      <w:r w:rsidRPr="00813125">
        <w:rPr>
          <w:rFonts w:ascii="Book Antiqua" w:eastAsia="宋体" w:hAnsi="Book Antiqua" w:cs="宋体"/>
          <w:b/>
          <w:bCs/>
          <w:sz w:val="24"/>
          <w:szCs w:val="24"/>
          <w:lang w:eastAsia="zh-CN"/>
        </w:rPr>
        <w:t>1</w:t>
      </w:r>
      <w:r w:rsidRPr="00813125">
        <w:rPr>
          <w:rFonts w:ascii="Book Antiqua" w:eastAsia="宋体" w:hAnsi="Book Antiqua" w:cs="宋体"/>
          <w:sz w:val="24"/>
          <w:szCs w:val="24"/>
          <w:lang w:eastAsia="zh-CN"/>
        </w:rPr>
        <w:t>: 809 [PMID: 18120853 DOI: 10.1136/bmj.1.4609.809]</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20 </w:t>
      </w:r>
      <w:proofErr w:type="spellStart"/>
      <w:r w:rsidRPr="00813125">
        <w:rPr>
          <w:rFonts w:ascii="Book Antiqua" w:eastAsia="宋体" w:hAnsi="Book Antiqua" w:cs="宋体"/>
          <w:b/>
          <w:bCs/>
          <w:sz w:val="24"/>
          <w:szCs w:val="24"/>
          <w:lang w:eastAsia="zh-CN"/>
        </w:rPr>
        <w:t>Okorie</w:t>
      </w:r>
      <w:proofErr w:type="spellEnd"/>
      <w:r w:rsidRPr="00813125">
        <w:rPr>
          <w:rFonts w:ascii="Book Antiqua" w:eastAsia="宋体" w:hAnsi="Book Antiqua" w:cs="宋体"/>
          <w:b/>
          <w:bCs/>
          <w:sz w:val="24"/>
          <w:szCs w:val="24"/>
          <w:lang w:eastAsia="zh-CN"/>
        </w:rPr>
        <w:t xml:space="preserve"> CO</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Salia</w:t>
      </w:r>
      <w:proofErr w:type="spellEnd"/>
      <w:r w:rsidRPr="00813125">
        <w:rPr>
          <w:rFonts w:ascii="Book Antiqua" w:eastAsia="宋体" w:hAnsi="Book Antiqua" w:cs="宋体"/>
          <w:sz w:val="24"/>
          <w:szCs w:val="24"/>
          <w:lang w:eastAsia="zh-CN"/>
        </w:rPr>
        <w:t xml:space="preserve"> M, Liu P, </w:t>
      </w:r>
      <w:proofErr w:type="spellStart"/>
      <w:r w:rsidRPr="00813125">
        <w:rPr>
          <w:rFonts w:ascii="Book Antiqua" w:eastAsia="宋体" w:hAnsi="Book Antiqua" w:cs="宋体"/>
          <w:sz w:val="24"/>
          <w:szCs w:val="24"/>
          <w:lang w:eastAsia="zh-CN"/>
        </w:rPr>
        <w:t>Pisters</w:t>
      </w:r>
      <w:proofErr w:type="spellEnd"/>
      <w:r w:rsidRPr="00813125">
        <w:rPr>
          <w:rFonts w:ascii="Book Antiqua" w:eastAsia="宋体" w:hAnsi="Book Antiqua" w:cs="宋体"/>
          <w:sz w:val="24"/>
          <w:szCs w:val="24"/>
          <w:lang w:eastAsia="zh-CN"/>
        </w:rPr>
        <w:t xml:space="preserve"> LL. Modified </w:t>
      </w:r>
      <w:proofErr w:type="spellStart"/>
      <w:r w:rsidRPr="00813125">
        <w:rPr>
          <w:rFonts w:ascii="Book Antiqua" w:eastAsia="宋体" w:hAnsi="Book Antiqua" w:cs="宋体"/>
          <w:sz w:val="24"/>
          <w:szCs w:val="24"/>
          <w:lang w:eastAsia="zh-CN"/>
        </w:rPr>
        <w:t>suprapubic</w:t>
      </w:r>
      <w:proofErr w:type="spellEnd"/>
      <w:r w:rsidRPr="00813125">
        <w:rPr>
          <w:rFonts w:ascii="Book Antiqua" w:eastAsia="宋体" w:hAnsi="Book Antiqua" w:cs="宋体"/>
          <w:sz w:val="24"/>
          <w:szCs w:val="24"/>
          <w:lang w:eastAsia="zh-CN"/>
        </w:rPr>
        <w:t xml:space="preserve"> prostatectomy without irrigation is safe. </w:t>
      </w:r>
      <w:r w:rsidRPr="00813125">
        <w:rPr>
          <w:rFonts w:ascii="Book Antiqua" w:eastAsia="宋体" w:hAnsi="Book Antiqua" w:cs="宋体"/>
          <w:i/>
          <w:iCs/>
          <w:sz w:val="24"/>
          <w:szCs w:val="24"/>
          <w:lang w:eastAsia="zh-CN"/>
        </w:rPr>
        <w:t>Urology</w:t>
      </w:r>
      <w:r w:rsidRPr="00813125">
        <w:rPr>
          <w:rFonts w:ascii="Book Antiqua" w:eastAsia="宋体" w:hAnsi="Book Antiqua" w:cs="宋体"/>
          <w:sz w:val="24"/>
          <w:szCs w:val="24"/>
          <w:lang w:eastAsia="zh-CN"/>
        </w:rPr>
        <w:t xml:space="preserve"> 2010; </w:t>
      </w:r>
      <w:r w:rsidRPr="00813125">
        <w:rPr>
          <w:rFonts w:ascii="Book Antiqua" w:eastAsia="宋体" w:hAnsi="Book Antiqua" w:cs="宋体"/>
          <w:b/>
          <w:bCs/>
          <w:sz w:val="24"/>
          <w:szCs w:val="24"/>
          <w:lang w:eastAsia="zh-CN"/>
        </w:rPr>
        <w:t>75</w:t>
      </w:r>
      <w:r w:rsidRPr="00813125">
        <w:rPr>
          <w:rFonts w:ascii="Book Antiqua" w:eastAsia="宋体" w:hAnsi="Book Antiqua" w:cs="宋体"/>
          <w:sz w:val="24"/>
          <w:szCs w:val="24"/>
          <w:lang w:eastAsia="zh-CN"/>
        </w:rPr>
        <w:t>: 701-705 [PMID: 19914705 DOI: 10.1016/j.urology.2009.06.109]</w:t>
      </w:r>
    </w:p>
    <w:p w:rsidR="00813125" w:rsidRPr="00813125" w:rsidRDefault="006C5C21" w:rsidP="00813125">
      <w:pPr>
        <w:spacing w:after="0" w:line="360" w:lineRule="auto"/>
        <w:jc w:val="both"/>
        <w:rPr>
          <w:rFonts w:ascii="Book Antiqua" w:eastAsia="宋体" w:hAnsi="Book Antiqua" w:cs="宋体"/>
          <w:sz w:val="24"/>
          <w:szCs w:val="24"/>
          <w:lang w:eastAsia="zh-CN"/>
        </w:rPr>
      </w:pPr>
      <w:proofErr w:type="gramStart"/>
      <w:r w:rsidRPr="006C5C21">
        <w:rPr>
          <w:rFonts w:ascii="Book Antiqua" w:eastAsia="宋体" w:hAnsi="Book Antiqua" w:cs="宋体"/>
          <w:sz w:val="24"/>
          <w:szCs w:val="24"/>
          <w:lang w:eastAsia="zh-CN"/>
        </w:rPr>
        <w:t xml:space="preserve">21 </w:t>
      </w:r>
      <w:proofErr w:type="spellStart"/>
      <w:r w:rsidR="00813125" w:rsidRPr="00813125">
        <w:rPr>
          <w:rFonts w:ascii="Book Antiqua" w:eastAsia="宋体" w:hAnsi="Book Antiqua" w:cs="宋体"/>
          <w:b/>
          <w:sz w:val="24"/>
          <w:szCs w:val="24"/>
          <w:lang w:eastAsia="zh-CN"/>
        </w:rPr>
        <w:t>Okorie</w:t>
      </w:r>
      <w:proofErr w:type="spellEnd"/>
      <w:r w:rsidR="00813125" w:rsidRPr="00813125">
        <w:rPr>
          <w:rFonts w:ascii="Book Antiqua" w:eastAsia="宋体" w:hAnsi="Book Antiqua" w:cs="宋体"/>
          <w:b/>
          <w:sz w:val="24"/>
          <w:szCs w:val="24"/>
          <w:lang w:eastAsia="zh-CN"/>
        </w:rPr>
        <w:t xml:space="preserve"> CO</w:t>
      </w:r>
      <w:r w:rsidR="00813125" w:rsidRPr="00813125">
        <w:rPr>
          <w:rFonts w:ascii="Book Antiqua" w:eastAsia="宋体" w:hAnsi="Book Antiqua" w:cs="宋体"/>
          <w:sz w:val="24"/>
          <w:szCs w:val="24"/>
          <w:lang w:eastAsia="zh-CN"/>
        </w:rPr>
        <w:t>. Is continuous bladder irrigation after prostate surgery still needed?</w:t>
      </w:r>
      <w:proofErr w:type="gramEnd"/>
      <w:r w:rsidR="00813125" w:rsidRPr="00813125">
        <w:rPr>
          <w:rFonts w:ascii="Book Antiqua" w:eastAsia="宋体" w:hAnsi="Book Antiqua" w:cs="宋体"/>
          <w:sz w:val="24"/>
          <w:szCs w:val="24"/>
          <w:lang w:eastAsia="zh-CN"/>
        </w:rPr>
        <w:t xml:space="preserve"> </w:t>
      </w:r>
      <w:r w:rsidR="00813125" w:rsidRPr="00813125">
        <w:rPr>
          <w:rFonts w:ascii="Book Antiqua" w:eastAsia="宋体" w:hAnsi="Book Antiqua" w:cs="宋体"/>
          <w:i/>
          <w:sz w:val="24"/>
          <w:szCs w:val="24"/>
          <w:lang w:eastAsia="zh-CN"/>
        </w:rPr>
        <w:t xml:space="preserve">World J </w:t>
      </w:r>
      <w:proofErr w:type="spellStart"/>
      <w:r w:rsidR="00813125" w:rsidRPr="00813125">
        <w:rPr>
          <w:rFonts w:ascii="Book Antiqua" w:eastAsia="宋体" w:hAnsi="Book Antiqua" w:cs="宋体"/>
          <w:i/>
          <w:sz w:val="24"/>
          <w:szCs w:val="24"/>
          <w:lang w:eastAsia="zh-CN"/>
        </w:rPr>
        <w:t>Clin</w:t>
      </w:r>
      <w:proofErr w:type="spellEnd"/>
      <w:r w:rsidR="00813125" w:rsidRPr="00813125">
        <w:rPr>
          <w:rFonts w:ascii="Book Antiqua" w:eastAsia="宋体" w:hAnsi="Book Antiqua" w:cs="宋体"/>
          <w:i/>
          <w:sz w:val="24"/>
          <w:szCs w:val="24"/>
          <w:lang w:eastAsia="zh-CN"/>
        </w:rPr>
        <w:t xml:space="preserve"> </w:t>
      </w:r>
      <w:proofErr w:type="spellStart"/>
      <w:r w:rsidR="00813125" w:rsidRPr="00813125">
        <w:rPr>
          <w:rFonts w:ascii="Book Antiqua" w:eastAsia="宋体" w:hAnsi="Book Antiqua" w:cs="宋体"/>
          <w:i/>
          <w:sz w:val="24"/>
          <w:szCs w:val="24"/>
          <w:lang w:eastAsia="zh-CN"/>
        </w:rPr>
        <w:t>Urol</w:t>
      </w:r>
      <w:proofErr w:type="spellEnd"/>
      <w:r w:rsidR="00813125" w:rsidRPr="00813125">
        <w:rPr>
          <w:rFonts w:ascii="Book Antiqua" w:eastAsia="宋体" w:hAnsi="Book Antiqua" w:cs="宋体"/>
          <w:sz w:val="24"/>
          <w:szCs w:val="24"/>
          <w:lang w:eastAsia="zh-CN"/>
        </w:rPr>
        <w:t xml:space="preserve"> 2015; </w:t>
      </w:r>
      <w:r w:rsidR="00813125" w:rsidRPr="00813125">
        <w:rPr>
          <w:rFonts w:ascii="Book Antiqua" w:eastAsia="宋体" w:hAnsi="Book Antiqua" w:cs="宋体"/>
          <w:b/>
          <w:sz w:val="24"/>
          <w:szCs w:val="24"/>
          <w:lang w:eastAsia="zh-CN"/>
        </w:rPr>
        <w:t>4</w:t>
      </w:r>
      <w:r w:rsidR="00813125" w:rsidRPr="00813125">
        <w:rPr>
          <w:rFonts w:ascii="Book Antiqua" w:eastAsia="宋体" w:hAnsi="Book Antiqua" w:cs="宋体"/>
          <w:sz w:val="24"/>
          <w:szCs w:val="24"/>
          <w:lang w:eastAsia="zh-CN"/>
        </w:rPr>
        <w:t xml:space="preserve">: 108-114 </w:t>
      </w:r>
      <w:r w:rsidRPr="006C5C21">
        <w:rPr>
          <w:rFonts w:ascii="Book Antiqua" w:eastAsia="宋体" w:hAnsi="Book Antiqua" w:cs="宋体" w:hint="eastAsia"/>
          <w:sz w:val="24"/>
          <w:szCs w:val="24"/>
          <w:lang w:eastAsia="zh-CN"/>
        </w:rPr>
        <w:t>[</w:t>
      </w:r>
      <w:r w:rsidR="00813125" w:rsidRPr="00813125">
        <w:rPr>
          <w:rFonts w:ascii="Book Antiqua" w:eastAsia="宋体" w:hAnsi="Book Antiqua" w:cs="宋体"/>
          <w:sz w:val="24"/>
          <w:szCs w:val="24"/>
          <w:lang w:eastAsia="zh-CN"/>
        </w:rPr>
        <w:t>DOI: 10.5410/wjcu.v4.i3.108</w:t>
      </w:r>
      <w:r w:rsidRPr="006C5C21">
        <w:rPr>
          <w:rFonts w:ascii="Book Antiqua" w:eastAsia="宋体" w:hAnsi="Book Antiqua" w:cs="宋体" w:hint="eastAsia"/>
          <w:sz w:val="24"/>
          <w:szCs w:val="24"/>
          <w:lang w:eastAsia="zh-CN"/>
        </w:rPr>
        <w:t>]</w:t>
      </w:r>
    </w:p>
    <w:p w:rsidR="00813125" w:rsidRPr="00813125" w:rsidRDefault="006C5C21" w:rsidP="00813125">
      <w:pPr>
        <w:spacing w:after="0" w:line="360" w:lineRule="auto"/>
        <w:jc w:val="both"/>
        <w:rPr>
          <w:rFonts w:ascii="Book Antiqua" w:eastAsia="宋体" w:hAnsi="Book Antiqua" w:cs="宋体"/>
          <w:sz w:val="24"/>
          <w:szCs w:val="24"/>
          <w:lang w:eastAsia="zh-CN"/>
        </w:rPr>
      </w:pPr>
      <w:proofErr w:type="gramStart"/>
      <w:r w:rsidRPr="006C5C21">
        <w:rPr>
          <w:rFonts w:ascii="Book Antiqua" w:eastAsia="宋体" w:hAnsi="Book Antiqua" w:cs="宋体"/>
          <w:sz w:val="24"/>
          <w:szCs w:val="24"/>
          <w:lang w:eastAsia="zh-CN"/>
        </w:rPr>
        <w:t xml:space="preserve">22 </w:t>
      </w:r>
      <w:r w:rsidR="00813125" w:rsidRPr="00813125">
        <w:rPr>
          <w:rFonts w:ascii="Book Antiqua" w:eastAsia="宋体" w:hAnsi="Book Antiqua" w:cs="宋体"/>
          <w:b/>
          <w:sz w:val="24"/>
          <w:szCs w:val="24"/>
          <w:lang w:eastAsia="zh-CN"/>
        </w:rPr>
        <w:t>Altman DG</w:t>
      </w:r>
      <w:r w:rsidR="00813125" w:rsidRPr="00813125">
        <w:rPr>
          <w:rFonts w:ascii="Book Antiqua" w:eastAsia="宋体" w:hAnsi="Book Antiqua" w:cs="宋体"/>
          <w:sz w:val="24"/>
          <w:szCs w:val="24"/>
          <w:lang w:eastAsia="zh-CN"/>
        </w:rPr>
        <w:t>.</w:t>
      </w:r>
      <w:proofErr w:type="gramEnd"/>
      <w:r w:rsidR="00813125" w:rsidRPr="00813125">
        <w:rPr>
          <w:rFonts w:ascii="Book Antiqua" w:eastAsia="宋体" w:hAnsi="Book Antiqua" w:cs="宋体"/>
          <w:sz w:val="24"/>
          <w:szCs w:val="24"/>
          <w:lang w:eastAsia="zh-CN"/>
        </w:rPr>
        <w:t xml:space="preserve"> </w:t>
      </w:r>
      <w:proofErr w:type="gramStart"/>
      <w:r w:rsidR="00813125" w:rsidRPr="00813125">
        <w:rPr>
          <w:rFonts w:ascii="Book Antiqua" w:eastAsia="宋体" w:hAnsi="Book Antiqua" w:cs="宋体"/>
          <w:sz w:val="24"/>
          <w:szCs w:val="24"/>
          <w:lang w:eastAsia="zh-CN"/>
        </w:rPr>
        <w:t>Practical statistics for Medical Research.</w:t>
      </w:r>
      <w:proofErr w:type="gramEnd"/>
      <w:r w:rsidR="00813125" w:rsidRPr="00813125">
        <w:rPr>
          <w:rFonts w:ascii="Book Antiqua" w:eastAsia="宋体" w:hAnsi="Book Antiqua" w:cs="宋体"/>
          <w:sz w:val="24"/>
          <w:szCs w:val="24"/>
          <w:lang w:eastAsia="zh-CN"/>
        </w:rPr>
        <w:t xml:space="preserve"> London: Chapman and Hall, 1991; Chapter 10, section 10.3: p232-235</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lastRenderedPageBreak/>
        <w:t xml:space="preserve">23 </w:t>
      </w:r>
      <w:proofErr w:type="spellStart"/>
      <w:r w:rsidRPr="00813125">
        <w:rPr>
          <w:rFonts w:ascii="Book Antiqua" w:eastAsia="宋体" w:hAnsi="Book Antiqua" w:cs="宋体"/>
          <w:b/>
          <w:bCs/>
          <w:sz w:val="24"/>
          <w:szCs w:val="24"/>
          <w:lang w:eastAsia="zh-CN"/>
        </w:rPr>
        <w:t>Mozes</w:t>
      </w:r>
      <w:proofErr w:type="spellEnd"/>
      <w:r w:rsidRPr="00813125">
        <w:rPr>
          <w:rFonts w:ascii="Book Antiqua" w:eastAsia="宋体" w:hAnsi="Book Antiqua" w:cs="宋体"/>
          <w:b/>
          <w:bCs/>
          <w:sz w:val="24"/>
          <w:szCs w:val="24"/>
          <w:lang w:eastAsia="zh-CN"/>
        </w:rPr>
        <w:t xml:space="preserve"> B</w:t>
      </w:r>
      <w:r w:rsidRPr="00813125">
        <w:rPr>
          <w:rFonts w:ascii="Book Antiqua" w:eastAsia="宋体" w:hAnsi="Book Antiqua" w:cs="宋体"/>
          <w:sz w:val="24"/>
          <w:szCs w:val="24"/>
          <w:lang w:eastAsia="zh-CN"/>
        </w:rPr>
        <w:t xml:space="preserve">, Cohen YC, </w:t>
      </w:r>
      <w:proofErr w:type="spellStart"/>
      <w:r w:rsidRPr="00813125">
        <w:rPr>
          <w:rFonts w:ascii="Book Antiqua" w:eastAsia="宋体" w:hAnsi="Book Antiqua" w:cs="宋体"/>
          <w:sz w:val="24"/>
          <w:szCs w:val="24"/>
          <w:lang w:eastAsia="zh-CN"/>
        </w:rPr>
        <w:t>Olmer</w:t>
      </w:r>
      <w:proofErr w:type="spellEnd"/>
      <w:r w:rsidRPr="00813125">
        <w:rPr>
          <w:rFonts w:ascii="Book Antiqua" w:eastAsia="宋体" w:hAnsi="Book Antiqua" w:cs="宋体"/>
          <w:sz w:val="24"/>
          <w:szCs w:val="24"/>
          <w:lang w:eastAsia="zh-CN"/>
        </w:rPr>
        <w:t xml:space="preserve"> L, </w:t>
      </w:r>
      <w:proofErr w:type="spellStart"/>
      <w:r w:rsidRPr="00813125">
        <w:rPr>
          <w:rFonts w:ascii="Book Antiqua" w:eastAsia="宋体" w:hAnsi="Book Antiqua" w:cs="宋体"/>
          <w:sz w:val="24"/>
          <w:szCs w:val="24"/>
          <w:lang w:eastAsia="zh-CN"/>
        </w:rPr>
        <w:t>Shabtai</w:t>
      </w:r>
      <w:proofErr w:type="spellEnd"/>
      <w:r w:rsidRPr="00813125">
        <w:rPr>
          <w:rFonts w:ascii="Book Antiqua" w:eastAsia="宋体" w:hAnsi="Book Antiqua" w:cs="宋体"/>
          <w:sz w:val="24"/>
          <w:szCs w:val="24"/>
          <w:lang w:eastAsia="zh-CN"/>
        </w:rPr>
        <w:t xml:space="preserve"> E. Factors affecting change in quality of life after prostatectomy for benign prostatic hypertrophy: the impact of surgical techniques. </w:t>
      </w:r>
      <w:r w:rsidRPr="00813125">
        <w:rPr>
          <w:rFonts w:ascii="Book Antiqua" w:eastAsia="宋体" w:hAnsi="Book Antiqua" w:cs="宋体"/>
          <w:i/>
          <w:iCs/>
          <w:sz w:val="24"/>
          <w:szCs w:val="24"/>
          <w:lang w:eastAsia="zh-CN"/>
        </w:rPr>
        <w:t xml:space="preserve">J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sz w:val="24"/>
          <w:szCs w:val="24"/>
          <w:lang w:eastAsia="zh-CN"/>
        </w:rPr>
        <w:t xml:space="preserve"> 1996; </w:t>
      </w:r>
      <w:r w:rsidRPr="00813125">
        <w:rPr>
          <w:rFonts w:ascii="Book Antiqua" w:eastAsia="宋体" w:hAnsi="Book Antiqua" w:cs="宋体"/>
          <w:b/>
          <w:bCs/>
          <w:sz w:val="24"/>
          <w:szCs w:val="24"/>
          <w:lang w:eastAsia="zh-CN"/>
        </w:rPr>
        <w:t>155</w:t>
      </w:r>
      <w:r w:rsidRPr="00813125">
        <w:rPr>
          <w:rFonts w:ascii="Book Antiqua" w:eastAsia="宋体" w:hAnsi="Book Antiqua" w:cs="宋体"/>
          <w:sz w:val="24"/>
          <w:szCs w:val="24"/>
          <w:lang w:eastAsia="zh-CN"/>
        </w:rPr>
        <w:t>: 191-196 [PMID: 7490831 DOI: 10.1097/00005392-199601000-00070]</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24 </w:t>
      </w:r>
      <w:proofErr w:type="spellStart"/>
      <w:r w:rsidRPr="00813125">
        <w:rPr>
          <w:rFonts w:ascii="Book Antiqua" w:eastAsia="宋体" w:hAnsi="Book Antiqua" w:cs="宋体"/>
          <w:b/>
          <w:bCs/>
          <w:sz w:val="24"/>
          <w:szCs w:val="24"/>
          <w:lang w:eastAsia="zh-CN"/>
        </w:rPr>
        <w:t>Baumert</w:t>
      </w:r>
      <w:proofErr w:type="spellEnd"/>
      <w:r w:rsidRPr="00813125">
        <w:rPr>
          <w:rFonts w:ascii="Book Antiqua" w:eastAsia="宋体" w:hAnsi="Book Antiqua" w:cs="宋体"/>
          <w:b/>
          <w:bCs/>
          <w:sz w:val="24"/>
          <w:szCs w:val="24"/>
          <w:lang w:eastAsia="zh-CN"/>
        </w:rPr>
        <w:t xml:space="preserve"> H</w:t>
      </w:r>
      <w:r w:rsidRPr="00813125">
        <w:rPr>
          <w:rFonts w:ascii="Book Antiqua" w:eastAsia="宋体" w:hAnsi="Book Antiqua" w:cs="宋体"/>
          <w:sz w:val="24"/>
          <w:szCs w:val="24"/>
          <w:lang w:eastAsia="zh-CN"/>
        </w:rPr>
        <w:t xml:space="preserve">, </w:t>
      </w:r>
      <w:proofErr w:type="spellStart"/>
      <w:r w:rsidRPr="00813125">
        <w:rPr>
          <w:rFonts w:ascii="Book Antiqua" w:eastAsia="宋体" w:hAnsi="Book Antiqua" w:cs="宋体"/>
          <w:sz w:val="24"/>
          <w:szCs w:val="24"/>
          <w:lang w:eastAsia="zh-CN"/>
        </w:rPr>
        <w:t>Ballaro</w:t>
      </w:r>
      <w:proofErr w:type="spellEnd"/>
      <w:r w:rsidRPr="00813125">
        <w:rPr>
          <w:rFonts w:ascii="Book Antiqua" w:eastAsia="宋体" w:hAnsi="Book Antiqua" w:cs="宋体"/>
          <w:sz w:val="24"/>
          <w:szCs w:val="24"/>
          <w:lang w:eastAsia="zh-CN"/>
        </w:rPr>
        <w:t xml:space="preserve"> A, </w:t>
      </w:r>
      <w:proofErr w:type="spellStart"/>
      <w:r w:rsidRPr="00813125">
        <w:rPr>
          <w:rFonts w:ascii="Book Antiqua" w:eastAsia="宋体" w:hAnsi="Book Antiqua" w:cs="宋体"/>
          <w:sz w:val="24"/>
          <w:szCs w:val="24"/>
          <w:lang w:eastAsia="zh-CN"/>
        </w:rPr>
        <w:t>Dugardin</w:t>
      </w:r>
      <w:proofErr w:type="spellEnd"/>
      <w:r w:rsidRPr="00813125">
        <w:rPr>
          <w:rFonts w:ascii="Book Antiqua" w:eastAsia="宋体" w:hAnsi="Book Antiqua" w:cs="宋体"/>
          <w:sz w:val="24"/>
          <w:szCs w:val="24"/>
          <w:lang w:eastAsia="zh-CN"/>
        </w:rPr>
        <w:t xml:space="preserve"> F, </w:t>
      </w:r>
      <w:proofErr w:type="spellStart"/>
      <w:r w:rsidRPr="00813125">
        <w:rPr>
          <w:rFonts w:ascii="Book Antiqua" w:eastAsia="宋体" w:hAnsi="Book Antiqua" w:cs="宋体"/>
          <w:sz w:val="24"/>
          <w:szCs w:val="24"/>
          <w:lang w:eastAsia="zh-CN"/>
        </w:rPr>
        <w:t>Kaisary</w:t>
      </w:r>
      <w:proofErr w:type="spellEnd"/>
      <w:r w:rsidRPr="00813125">
        <w:rPr>
          <w:rFonts w:ascii="Book Antiqua" w:eastAsia="宋体" w:hAnsi="Book Antiqua" w:cs="宋体"/>
          <w:sz w:val="24"/>
          <w:szCs w:val="24"/>
          <w:lang w:eastAsia="zh-CN"/>
        </w:rPr>
        <w:t xml:space="preserve"> AV. Laparoscopic versus open simple prostatectomy: a comparative study. </w:t>
      </w:r>
      <w:r w:rsidRPr="00813125">
        <w:rPr>
          <w:rFonts w:ascii="Book Antiqua" w:eastAsia="宋体" w:hAnsi="Book Antiqua" w:cs="宋体"/>
          <w:i/>
          <w:iCs/>
          <w:sz w:val="24"/>
          <w:szCs w:val="24"/>
          <w:lang w:eastAsia="zh-CN"/>
        </w:rPr>
        <w:t xml:space="preserve">J </w:t>
      </w:r>
      <w:proofErr w:type="spellStart"/>
      <w:r w:rsidRPr="00813125">
        <w:rPr>
          <w:rFonts w:ascii="Book Antiqua" w:eastAsia="宋体" w:hAnsi="Book Antiqua" w:cs="宋体"/>
          <w:i/>
          <w:iCs/>
          <w:sz w:val="24"/>
          <w:szCs w:val="24"/>
          <w:lang w:eastAsia="zh-CN"/>
        </w:rPr>
        <w:t>Urol</w:t>
      </w:r>
      <w:proofErr w:type="spellEnd"/>
      <w:r w:rsidRPr="00813125">
        <w:rPr>
          <w:rFonts w:ascii="Book Antiqua" w:eastAsia="宋体" w:hAnsi="Book Antiqua" w:cs="宋体"/>
          <w:sz w:val="24"/>
          <w:szCs w:val="24"/>
          <w:lang w:eastAsia="zh-CN"/>
        </w:rPr>
        <w:t xml:space="preserve"> 2006; </w:t>
      </w:r>
      <w:r w:rsidRPr="00813125">
        <w:rPr>
          <w:rFonts w:ascii="Book Antiqua" w:eastAsia="宋体" w:hAnsi="Book Antiqua" w:cs="宋体"/>
          <w:b/>
          <w:bCs/>
          <w:sz w:val="24"/>
          <w:szCs w:val="24"/>
          <w:lang w:eastAsia="zh-CN"/>
        </w:rPr>
        <w:t>175</w:t>
      </w:r>
      <w:r w:rsidRPr="00813125">
        <w:rPr>
          <w:rFonts w:ascii="Book Antiqua" w:eastAsia="宋体" w:hAnsi="Book Antiqua" w:cs="宋体"/>
          <w:sz w:val="24"/>
          <w:szCs w:val="24"/>
          <w:lang w:eastAsia="zh-CN"/>
        </w:rPr>
        <w:t>: 1691-1694 [PMID: 16600732 DOI: 10.1016/S0022-5347(05)00986-9]</w:t>
      </w:r>
    </w:p>
    <w:p w:rsidR="00813125" w:rsidRPr="00813125" w:rsidRDefault="00813125" w:rsidP="00813125">
      <w:pPr>
        <w:spacing w:after="0" w:line="360" w:lineRule="auto"/>
        <w:jc w:val="both"/>
        <w:rPr>
          <w:rFonts w:ascii="Book Antiqua" w:eastAsia="宋体" w:hAnsi="Book Antiqua" w:cs="宋体"/>
          <w:sz w:val="24"/>
          <w:szCs w:val="24"/>
          <w:lang w:eastAsia="zh-CN"/>
        </w:rPr>
      </w:pPr>
      <w:r w:rsidRPr="00813125">
        <w:rPr>
          <w:rFonts w:ascii="Book Antiqua" w:eastAsia="宋体" w:hAnsi="Book Antiqua" w:cs="宋体"/>
          <w:sz w:val="24"/>
          <w:szCs w:val="24"/>
          <w:lang w:eastAsia="zh-CN"/>
        </w:rPr>
        <w:t xml:space="preserve">25 </w:t>
      </w:r>
      <w:proofErr w:type="spellStart"/>
      <w:r w:rsidRPr="00813125">
        <w:rPr>
          <w:rFonts w:ascii="Book Antiqua" w:eastAsia="宋体" w:hAnsi="Book Antiqua" w:cs="宋体"/>
          <w:b/>
          <w:bCs/>
          <w:sz w:val="24"/>
          <w:szCs w:val="24"/>
          <w:lang w:eastAsia="zh-CN"/>
        </w:rPr>
        <w:t>Ritch</w:t>
      </w:r>
      <w:proofErr w:type="spellEnd"/>
      <w:r w:rsidRPr="00813125">
        <w:rPr>
          <w:rFonts w:ascii="Book Antiqua" w:eastAsia="宋体" w:hAnsi="Book Antiqua" w:cs="宋体"/>
          <w:b/>
          <w:bCs/>
          <w:sz w:val="24"/>
          <w:szCs w:val="24"/>
          <w:lang w:eastAsia="zh-CN"/>
        </w:rPr>
        <w:t xml:space="preserve"> CR</w:t>
      </w:r>
      <w:r w:rsidRPr="00813125">
        <w:rPr>
          <w:rFonts w:ascii="Book Antiqua" w:eastAsia="宋体" w:hAnsi="Book Antiqua" w:cs="宋体"/>
          <w:sz w:val="24"/>
          <w:szCs w:val="24"/>
          <w:lang w:eastAsia="zh-CN"/>
        </w:rPr>
        <w:t xml:space="preserve">, Ordonez MA, </w:t>
      </w:r>
      <w:proofErr w:type="spellStart"/>
      <w:r w:rsidRPr="00813125">
        <w:rPr>
          <w:rFonts w:ascii="Book Antiqua" w:eastAsia="宋体" w:hAnsi="Book Antiqua" w:cs="宋体"/>
          <w:sz w:val="24"/>
          <w:szCs w:val="24"/>
          <w:lang w:eastAsia="zh-CN"/>
        </w:rPr>
        <w:t>Okhunov</w:t>
      </w:r>
      <w:proofErr w:type="spellEnd"/>
      <w:r w:rsidRPr="00813125">
        <w:rPr>
          <w:rFonts w:ascii="Book Antiqua" w:eastAsia="宋体" w:hAnsi="Book Antiqua" w:cs="宋体"/>
          <w:sz w:val="24"/>
          <w:szCs w:val="24"/>
          <w:lang w:eastAsia="zh-CN"/>
        </w:rPr>
        <w:t xml:space="preserve"> Z, </w:t>
      </w:r>
      <w:proofErr w:type="spellStart"/>
      <w:r w:rsidRPr="00813125">
        <w:rPr>
          <w:rFonts w:ascii="Book Antiqua" w:eastAsia="宋体" w:hAnsi="Book Antiqua" w:cs="宋体"/>
          <w:sz w:val="24"/>
          <w:szCs w:val="24"/>
          <w:lang w:eastAsia="zh-CN"/>
        </w:rPr>
        <w:t>Araujo</w:t>
      </w:r>
      <w:proofErr w:type="spellEnd"/>
      <w:r w:rsidRPr="00813125">
        <w:rPr>
          <w:rFonts w:ascii="Book Antiqua" w:eastAsia="宋体" w:hAnsi="Book Antiqua" w:cs="宋体"/>
          <w:sz w:val="24"/>
          <w:szCs w:val="24"/>
          <w:lang w:eastAsia="zh-CN"/>
        </w:rPr>
        <w:t xml:space="preserve"> J, Walsh R, </w:t>
      </w:r>
      <w:proofErr w:type="spellStart"/>
      <w:r w:rsidRPr="00813125">
        <w:rPr>
          <w:rFonts w:ascii="Book Antiqua" w:eastAsia="宋体" w:hAnsi="Book Antiqua" w:cs="宋体"/>
          <w:sz w:val="24"/>
          <w:szCs w:val="24"/>
          <w:lang w:eastAsia="zh-CN"/>
        </w:rPr>
        <w:t>Baudin</w:t>
      </w:r>
      <w:proofErr w:type="spellEnd"/>
      <w:r w:rsidRPr="00813125">
        <w:rPr>
          <w:rFonts w:ascii="Book Antiqua" w:eastAsia="宋体" w:hAnsi="Book Antiqua" w:cs="宋体"/>
          <w:sz w:val="24"/>
          <w:szCs w:val="24"/>
          <w:lang w:eastAsia="zh-CN"/>
        </w:rPr>
        <w:t xml:space="preserve"> V, Lee D, </w:t>
      </w:r>
      <w:proofErr w:type="spellStart"/>
      <w:r w:rsidRPr="00813125">
        <w:rPr>
          <w:rFonts w:ascii="Book Antiqua" w:eastAsia="宋体" w:hAnsi="Book Antiqua" w:cs="宋体"/>
          <w:sz w:val="24"/>
          <w:szCs w:val="24"/>
          <w:lang w:eastAsia="zh-CN"/>
        </w:rPr>
        <w:t>Badani</w:t>
      </w:r>
      <w:proofErr w:type="spellEnd"/>
      <w:r w:rsidRPr="00813125">
        <w:rPr>
          <w:rFonts w:ascii="Book Antiqua" w:eastAsia="宋体" w:hAnsi="Book Antiqua" w:cs="宋体"/>
          <w:sz w:val="24"/>
          <w:szCs w:val="24"/>
          <w:lang w:eastAsia="zh-CN"/>
        </w:rPr>
        <w:t xml:space="preserve"> KK, Gupta M, </w:t>
      </w:r>
      <w:proofErr w:type="spellStart"/>
      <w:r w:rsidRPr="00813125">
        <w:rPr>
          <w:rFonts w:ascii="Book Antiqua" w:eastAsia="宋体" w:hAnsi="Book Antiqua" w:cs="宋体"/>
          <w:sz w:val="24"/>
          <w:szCs w:val="24"/>
          <w:lang w:eastAsia="zh-CN"/>
        </w:rPr>
        <w:t>Landman</w:t>
      </w:r>
      <w:proofErr w:type="spellEnd"/>
      <w:r w:rsidRPr="00813125">
        <w:rPr>
          <w:rFonts w:ascii="Book Antiqua" w:eastAsia="宋体" w:hAnsi="Book Antiqua" w:cs="宋体"/>
          <w:sz w:val="24"/>
          <w:szCs w:val="24"/>
          <w:lang w:eastAsia="zh-CN"/>
        </w:rPr>
        <w:t xml:space="preserve"> J. Pilot study of </w:t>
      </w:r>
      <w:proofErr w:type="spellStart"/>
      <w:r w:rsidRPr="00813125">
        <w:rPr>
          <w:rFonts w:ascii="Book Antiqua" w:eastAsia="宋体" w:hAnsi="Book Antiqua" w:cs="宋体"/>
          <w:sz w:val="24"/>
          <w:szCs w:val="24"/>
          <w:lang w:eastAsia="zh-CN"/>
        </w:rPr>
        <w:t>Alteplase</w:t>
      </w:r>
      <w:proofErr w:type="spellEnd"/>
      <w:r w:rsidRPr="00813125">
        <w:rPr>
          <w:rFonts w:ascii="Book Antiqua" w:eastAsia="宋体" w:hAnsi="Book Antiqua" w:cs="宋体"/>
          <w:sz w:val="24"/>
          <w:szCs w:val="24"/>
          <w:lang w:eastAsia="zh-CN"/>
        </w:rPr>
        <w:t xml:space="preserve"> (tissue plasminogen activator) for treatment of urinary clot retention in an in vitro model. </w:t>
      </w:r>
      <w:r w:rsidRPr="00813125">
        <w:rPr>
          <w:rFonts w:ascii="Book Antiqua" w:eastAsia="宋体" w:hAnsi="Book Antiqua" w:cs="宋体"/>
          <w:i/>
          <w:iCs/>
          <w:sz w:val="24"/>
          <w:szCs w:val="24"/>
          <w:lang w:eastAsia="zh-CN"/>
        </w:rPr>
        <w:t xml:space="preserve">J </w:t>
      </w:r>
      <w:proofErr w:type="spellStart"/>
      <w:r w:rsidRPr="00813125">
        <w:rPr>
          <w:rFonts w:ascii="Book Antiqua" w:eastAsia="宋体" w:hAnsi="Book Antiqua" w:cs="宋体"/>
          <w:i/>
          <w:iCs/>
          <w:sz w:val="24"/>
          <w:szCs w:val="24"/>
          <w:lang w:eastAsia="zh-CN"/>
        </w:rPr>
        <w:t>Endourol</w:t>
      </w:r>
      <w:proofErr w:type="spellEnd"/>
      <w:r w:rsidRPr="00813125">
        <w:rPr>
          <w:rFonts w:ascii="Book Antiqua" w:eastAsia="宋体" w:hAnsi="Book Antiqua" w:cs="宋体"/>
          <w:sz w:val="24"/>
          <w:szCs w:val="24"/>
          <w:lang w:eastAsia="zh-CN"/>
        </w:rPr>
        <w:t xml:space="preserve"> 2009; </w:t>
      </w:r>
      <w:r w:rsidRPr="00813125">
        <w:rPr>
          <w:rFonts w:ascii="Book Antiqua" w:eastAsia="宋体" w:hAnsi="Book Antiqua" w:cs="宋体"/>
          <w:b/>
          <w:bCs/>
          <w:sz w:val="24"/>
          <w:szCs w:val="24"/>
          <w:lang w:eastAsia="zh-CN"/>
        </w:rPr>
        <w:t>23</w:t>
      </w:r>
      <w:r w:rsidRPr="00813125">
        <w:rPr>
          <w:rFonts w:ascii="Book Antiqua" w:eastAsia="宋体" w:hAnsi="Book Antiqua" w:cs="宋体"/>
          <w:sz w:val="24"/>
          <w:szCs w:val="24"/>
          <w:lang w:eastAsia="zh-CN"/>
        </w:rPr>
        <w:t>: 1353-1357 [PMID: 19594375 DOI: 10.1089/end.2008.0513]</w:t>
      </w:r>
    </w:p>
    <w:p w:rsidR="0078357B" w:rsidRPr="006C5C21" w:rsidRDefault="0078357B" w:rsidP="00813125">
      <w:pPr>
        <w:spacing w:after="0" w:line="360" w:lineRule="auto"/>
        <w:jc w:val="both"/>
        <w:rPr>
          <w:rFonts w:ascii="Book Antiqua" w:hAnsi="Book Antiqua" w:cstheme="minorHAnsi"/>
          <w:sz w:val="24"/>
          <w:szCs w:val="24"/>
        </w:rPr>
      </w:pPr>
    </w:p>
    <w:p w:rsidR="0078357B" w:rsidRPr="006C5C21" w:rsidRDefault="00DF5D23" w:rsidP="006C5C21">
      <w:pPr>
        <w:pStyle w:val="Heading1"/>
        <w:spacing w:before="0" w:beforeAutospacing="0" w:after="0" w:afterAutospacing="0" w:line="360" w:lineRule="auto"/>
        <w:jc w:val="right"/>
        <w:rPr>
          <w:rFonts w:ascii="Book Antiqua" w:hAnsi="Book Antiqua" w:cstheme="minorHAnsi"/>
          <w:b w:val="0"/>
          <w:sz w:val="24"/>
          <w:szCs w:val="24"/>
        </w:rPr>
      </w:pPr>
      <w:r w:rsidRPr="006C5C21">
        <w:rPr>
          <w:rFonts w:ascii="Book Antiqua" w:hAnsi="Book Antiqua"/>
          <w:sz w:val="24"/>
          <w:szCs w:val="24"/>
        </w:rPr>
        <w:t xml:space="preserve">P-Reviewer: </w:t>
      </w:r>
      <w:proofErr w:type="spellStart"/>
      <w:r w:rsidR="001539FC" w:rsidRPr="006C5C21">
        <w:rPr>
          <w:rFonts w:ascii="Book Antiqua" w:hAnsi="Book Antiqua"/>
          <w:b w:val="0"/>
          <w:color w:val="000000"/>
          <w:sz w:val="24"/>
          <w:szCs w:val="24"/>
        </w:rPr>
        <w:t>Creta</w:t>
      </w:r>
      <w:proofErr w:type="spellEnd"/>
      <w:r w:rsidR="001539FC" w:rsidRPr="006C5C21">
        <w:rPr>
          <w:rFonts w:ascii="Book Antiqua" w:eastAsiaTheme="minorEastAsia" w:hAnsi="Book Antiqua"/>
          <w:b w:val="0"/>
          <w:color w:val="000000"/>
          <w:sz w:val="24"/>
          <w:szCs w:val="24"/>
          <w:lang w:eastAsia="zh-CN"/>
        </w:rPr>
        <w:t xml:space="preserve"> M, </w:t>
      </w:r>
      <w:proofErr w:type="spellStart"/>
      <w:r w:rsidR="001539FC" w:rsidRPr="006C5C21">
        <w:rPr>
          <w:rFonts w:ascii="Book Antiqua" w:hAnsi="Book Antiqua"/>
          <w:b w:val="0"/>
          <w:color w:val="000000"/>
          <w:sz w:val="24"/>
          <w:szCs w:val="24"/>
        </w:rPr>
        <w:t>Naselli</w:t>
      </w:r>
      <w:proofErr w:type="spellEnd"/>
      <w:r w:rsidR="001539FC" w:rsidRPr="006C5C21">
        <w:rPr>
          <w:rFonts w:ascii="Book Antiqua" w:eastAsiaTheme="minorEastAsia" w:hAnsi="Book Antiqua"/>
          <w:b w:val="0"/>
          <w:color w:val="000000"/>
          <w:sz w:val="24"/>
          <w:szCs w:val="24"/>
          <w:lang w:eastAsia="zh-CN"/>
        </w:rPr>
        <w:t xml:space="preserve"> A, </w:t>
      </w:r>
      <w:proofErr w:type="spellStart"/>
      <w:r w:rsidR="001539FC" w:rsidRPr="006C5C21">
        <w:rPr>
          <w:rFonts w:ascii="Book Antiqua" w:hAnsi="Book Antiqua"/>
          <w:b w:val="0"/>
          <w:color w:val="000000"/>
          <w:sz w:val="24"/>
          <w:szCs w:val="24"/>
        </w:rPr>
        <w:t>Naspro</w:t>
      </w:r>
      <w:proofErr w:type="spellEnd"/>
      <w:r w:rsidR="001539FC" w:rsidRPr="006C5C21">
        <w:rPr>
          <w:rFonts w:ascii="Book Antiqua" w:eastAsiaTheme="minorEastAsia" w:hAnsi="Book Antiqua"/>
          <w:b w:val="0"/>
          <w:color w:val="000000"/>
          <w:sz w:val="24"/>
          <w:szCs w:val="24"/>
          <w:lang w:eastAsia="zh-CN"/>
        </w:rPr>
        <w:t xml:space="preserve"> R</w:t>
      </w:r>
      <w:r w:rsidR="001539FC" w:rsidRPr="006C5C21">
        <w:rPr>
          <w:rFonts w:ascii="Book Antiqua" w:eastAsiaTheme="minorEastAsia" w:hAnsi="Book Antiqua"/>
          <w:color w:val="000000"/>
          <w:sz w:val="24"/>
          <w:szCs w:val="24"/>
          <w:lang w:eastAsia="zh-CN"/>
        </w:rPr>
        <w:t xml:space="preserve"> </w:t>
      </w:r>
      <w:r w:rsidRPr="006C5C21">
        <w:rPr>
          <w:rFonts w:ascii="Book Antiqua" w:hAnsi="Book Antiqua"/>
          <w:sz w:val="24"/>
          <w:szCs w:val="24"/>
        </w:rPr>
        <w:t xml:space="preserve">S-Editor: </w:t>
      </w:r>
      <w:proofErr w:type="spellStart"/>
      <w:r w:rsidRPr="006C5C21">
        <w:rPr>
          <w:rFonts w:ascii="Book Antiqua" w:hAnsi="Book Antiqua"/>
          <w:sz w:val="24"/>
          <w:szCs w:val="24"/>
        </w:rPr>
        <w:t>Ji</w:t>
      </w:r>
      <w:proofErr w:type="spellEnd"/>
      <w:r w:rsidRPr="006C5C21">
        <w:rPr>
          <w:rFonts w:ascii="Book Antiqua" w:hAnsi="Book Antiqua"/>
          <w:sz w:val="24"/>
          <w:szCs w:val="24"/>
        </w:rPr>
        <w:t xml:space="preserve"> FF L-Editor: E-Editor:</w:t>
      </w:r>
    </w:p>
    <w:p w:rsidR="00AB4D18" w:rsidRPr="006C5C21" w:rsidRDefault="00AB4D18" w:rsidP="00813125">
      <w:pPr>
        <w:spacing w:after="0" w:line="360" w:lineRule="auto"/>
        <w:jc w:val="both"/>
        <w:rPr>
          <w:rFonts w:ascii="Book Antiqua" w:hAnsi="Book Antiqua" w:cstheme="minorHAnsi"/>
          <w:sz w:val="24"/>
          <w:szCs w:val="24"/>
        </w:rPr>
      </w:pPr>
      <w:r w:rsidRPr="006C5C21">
        <w:rPr>
          <w:rFonts w:ascii="Book Antiqua" w:hAnsi="Book Antiqua" w:cstheme="minorHAnsi"/>
          <w:sz w:val="24"/>
          <w:szCs w:val="24"/>
        </w:rPr>
        <w:br w:type="page"/>
      </w:r>
    </w:p>
    <w:p w:rsidR="00AB4D18" w:rsidRPr="006C5C21" w:rsidRDefault="00AB4D18" w:rsidP="00AB4D18">
      <w:pPr>
        <w:rPr>
          <w:rFonts w:ascii="Book Antiqua" w:hAnsi="Book Antiqua" w:cstheme="minorHAnsi"/>
          <w:b/>
          <w:sz w:val="24"/>
          <w:szCs w:val="24"/>
          <w:lang w:eastAsia="zh-CN"/>
        </w:rPr>
      </w:pPr>
      <w:r w:rsidRPr="006C5C21">
        <w:rPr>
          <w:rFonts w:ascii="Book Antiqua" w:hAnsi="Book Antiqua" w:cstheme="minorHAnsi"/>
          <w:b/>
          <w:sz w:val="24"/>
          <w:szCs w:val="24"/>
        </w:rPr>
        <w:lastRenderedPageBreak/>
        <w:t>Table 1 Demographic and clinic characteristics of groups 1 and 2 patients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82"/>
        <w:gridCol w:w="1583"/>
        <w:gridCol w:w="1553"/>
      </w:tblGrid>
      <w:tr w:rsidR="00AB4D18" w:rsidRPr="006C5C21" w:rsidTr="00AB4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Reps</w:t>
            </w:r>
          </w:p>
        </w:tc>
        <w:tc>
          <w:tcPr>
            <w:tcW w:w="1582" w:type="dxa"/>
            <w:tcBorders>
              <w:top w:val="none" w:sz="0" w:space="0" w:color="auto"/>
              <w:left w:val="none" w:sz="0" w:space="0" w:color="auto"/>
              <w:bottom w:val="none" w:sz="0" w:space="0" w:color="auto"/>
              <w:right w:val="none" w:sz="0" w:space="0" w:color="auto"/>
            </w:tcBorders>
            <w:shd w:val="clear" w:color="auto" w:fill="auto"/>
          </w:tcPr>
          <w:p w:rsidR="00AB4D18" w:rsidRPr="006C5C21" w:rsidRDefault="00AB4D18" w:rsidP="00731DAB">
            <w:pPr>
              <w:cnfStyle w:val="100000000000" w:firstRow="1"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Group 1</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(mean</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SD)</w:t>
            </w:r>
          </w:p>
        </w:tc>
        <w:tc>
          <w:tcPr>
            <w:tcW w:w="1583" w:type="dxa"/>
            <w:tcBorders>
              <w:top w:val="none" w:sz="0" w:space="0" w:color="auto"/>
              <w:left w:val="none" w:sz="0" w:space="0" w:color="auto"/>
              <w:bottom w:val="none" w:sz="0" w:space="0" w:color="auto"/>
              <w:right w:val="none" w:sz="0" w:space="0" w:color="auto"/>
            </w:tcBorders>
            <w:shd w:val="clear" w:color="auto" w:fill="auto"/>
          </w:tcPr>
          <w:p w:rsidR="00AB4D18" w:rsidRPr="006C5C21" w:rsidRDefault="00AB4D18" w:rsidP="00731DAB">
            <w:pPr>
              <w:cnfStyle w:val="100000000000" w:firstRow="1"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Group 2</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(mean</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SD)</w:t>
            </w:r>
          </w:p>
        </w:tc>
        <w:tc>
          <w:tcPr>
            <w:tcW w:w="1553" w:type="dxa"/>
            <w:tcBorders>
              <w:top w:val="none" w:sz="0" w:space="0" w:color="auto"/>
              <w:left w:val="none" w:sz="0" w:space="0" w:color="auto"/>
              <w:bottom w:val="none" w:sz="0" w:space="0" w:color="auto"/>
              <w:right w:val="none" w:sz="0" w:space="0" w:color="auto"/>
            </w:tcBorders>
            <w:shd w:val="clear" w:color="auto" w:fill="auto"/>
          </w:tcPr>
          <w:p w:rsidR="00AB4D18" w:rsidRPr="006C5C21" w:rsidRDefault="00AB4D18" w:rsidP="00731DAB">
            <w:pPr>
              <w:cnfStyle w:val="100000000000" w:firstRow="1"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i/>
                <w:sz w:val="24"/>
                <w:szCs w:val="24"/>
              </w:rPr>
              <w:t>P</w:t>
            </w:r>
            <w:r w:rsidRPr="006C5C21">
              <w:rPr>
                <w:rFonts w:ascii="Book Antiqua" w:hAnsi="Book Antiqua" w:cstheme="minorHAnsi"/>
                <w:sz w:val="24"/>
                <w:szCs w:val="24"/>
              </w:rPr>
              <w:t>-value</w:t>
            </w:r>
          </w:p>
        </w:tc>
      </w:tr>
      <w:tr w:rsidR="00AB4D18" w:rsidRPr="006C5C21" w:rsidTr="00AB4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right w:val="none" w:sz="0" w:space="0" w:color="auto"/>
            </w:tcBorders>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Patients (</w:t>
            </w:r>
            <w:r w:rsidRPr="006C5C21">
              <w:rPr>
                <w:rFonts w:ascii="Book Antiqua" w:hAnsi="Book Antiqua" w:cstheme="minorHAnsi"/>
                <w:i/>
                <w:sz w:val="24"/>
                <w:szCs w:val="24"/>
              </w:rPr>
              <w:t>n</w:t>
            </w:r>
            <w:r w:rsidRPr="006C5C21">
              <w:rPr>
                <w:rFonts w:ascii="Book Antiqua" w:hAnsi="Book Antiqua" w:cstheme="minorHAnsi"/>
                <w:sz w:val="24"/>
                <w:szCs w:val="24"/>
              </w:rPr>
              <w:t>)</w:t>
            </w:r>
          </w:p>
        </w:tc>
        <w:tc>
          <w:tcPr>
            <w:tcW w:w="1582"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42</w:t>
            </w:r>
          </w:p>
        </w:tc>
        <w:tc>
          <w:tcPr>
            <w:tcW w:w="158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42</w:t>
            </w:r>
          </w:p>
        </w:tc>
        <w:tc>
          <w:tcPr>
            <w:tcW w:w="155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Age(</w:t>
            </w:r>
            <w:proofErr w:type="spellStart"/>
            <w:r w:rsidRPr="006C5C21">
              <w:rPr>
                <w:rFonts w:ascii="Book Antiqua" w:hAnsi="Book Antiqua" w:cstheme="minorHAnsi"/>
                <w:sz w:val="24"/>
                <w:szCs w:val="24"/>
              </w:rPr>
              <w:t>yr</w:t>
            </w:r>
            <w:proofErr w:type="spellEnd"/>
            <w:r w:rsidRPr="006C5C21">
              <w:rPr>
                <w:rFonts w:ascii="Book Antiqua" w:hAnsi="Book Antiqua" w:cstheme="minorHAnsi"/>
                <w:sz w:val="24"/>
                <w:szCs w:val="24"/>
              </w:rPr>
              <w:t>)</w:t>
            </w:r>
          </w:p>
        </w:tc>
        <w:tc>
          <w:tcPr>
            <w:tcW w:w="1582"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65.7</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7.6)</w:t>
            </w:r>
          </w:p>
        </w:tc>
        <w:tc>
          <w:tcPr>
            <w:tcW w:w="158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64.8</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6.8)</w:t>
            </w:r>
          </w:p>
        </w:tc>
        <w:tc>
          <w:tcPr>
            <w:tcW w:w="155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0.598</w:t>
            </w:r>
          </w:p>
        </w:tc>
      </w:tr>
      <w:tr w:rsidR="00AB4D18" w:rsidRPr="006C5C21" w:rsidTr="00AB4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right w:val="none" w:sz="0" w:space="0" w:color="auto"/>
            </w:tcBorders>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Prostate volume</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(mL)</w:t>
            </w:r>
          </w:p>
        </w:tc>
        <w:tc>
          <w:tcPr>
            <w:tcW w:w="1582"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85.6</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49.1)</w:t>
            </w:r>
          </w:p>
        </w:tc>
        <w:tc>
          <w:tcPr>
            <w:tcW w:w="158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89.3</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42.1)</w:t>
            </w:r>
          </w:p>
        </w:tc>
        <w:tc>
          <w:tcPr>
            <w:tcW w:w="155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0.715</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PSA</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proofErr w:type="spellStart"/>
            <w:r w:rsidRPr="006C5C21">
              <w:rPr>
                <w:rFonts w:ascii="Book Antiqua" w:hAnsi="Book Antiqua" w:cstheme="minorHAnsi"/>
                <w:sz w:val="24"/>
                <w:szCs w:val="24"/>
              </w:rPr>
              <w:t>ng</w:t>
            </w:r>
            <w:proofErr w:type="spellEnd"/>
            <w:r w:rsidRPr="006C5C21">
              <w:rPr>
                <w:rFonts w:ascii="Book Antiqua" w:hAnsi="Book Antiqua" w:cstheme="minorHAnsi"/>
                <w:sz w:val="24"/>
                <w:szCs w:val="24"/>
              </w:rPr>
              <w:t>/mL)</w:t>
            </w:r>
          </w:p>
        </w:tc>
        <w:tc>
          <w:tcPr>
            <w:tcW w:w="1582"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15.3</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15.0)</w:t>
            </w:r>
          </w:p>
        </w:tc>
        <w:tc>
          <w:tcPr>
            <w:tcW w:w="158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12.6</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15.3)</w:t>
            </w:r>
          </w:p>
        </w:tc>
        <w:tc>
          <w:tcPr>
            <w:tcW w:w="155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0.417</w:t>
            </w:r>
          </w:p>
        </w:tc>
      </w:tr>
      <w:tr w:rsidR="00AB4D18" w:rsidRPr="006C5C21" w:rsidTr="00AB4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right w:val="none" w:sz="0" w:space="0" w:color="auto"/>
            </w:tcBorders>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Duration of surgery</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(min)</w:t>
            </w:r>
          </w:p>
        </w:tc>
        <w:tc>
          <w:tcPr>
            <w:tcW w:w="1582"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102.9</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18.8)</w:t>
            </w:r>
          </w:p>
        </w:tc>
        <w:tc>
          <w:tcPr>
            <w:tcW w:w="158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100.7</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14.9)</w:t>
            </w:r>
          </w:p>
        </w:tc>
        <w:tc>
          <w:tcPr>
            <w:tcW w:w="155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0.555</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Blood transfusion</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(pints)</w:t>
            </w:r>
          </w:p>
        </w:tc>
        <w:tc>
          <w:tcPr>
            <w:tcW w:w="1582"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0.4</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0.6)</w:t>
            </w:r>
          </w:p>
        </w:tc>
        <w:tc>
          <w:tcPr>
            <w:tcW w:w="158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0.6</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0.9)</w:t>
            </w:r>
          </w:p>
        </w:tc>
        <w:tc>
          <w:tcPr>
            <w:tcW w:w="155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0.277</w:t>
            </w:r>
          </w:p>
        </w:tc>
      </w:tr>
      <w:tr w:rsidR="00AB4D18" w:rsidRPr="006C5C21" w:rsidTr="00AB4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right w:val="none" w:sz="0" w:space="0" w:color="auto"/>
            </w:tcBorders>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Clot retention episodes</w:t>
            </w:r>
          </w:p>
        </w:tc>
        <w:tc>
          <w:tcPr>
            <w:tcW w:w="1582"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0.8</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1.5)</w:t>
            </w:r>
          </w:p>
        </w:tc>
        <w:tc>
          <w:tcPr>
            <w:tcW w:w="158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3.5</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4.4)</w:t>
            </w:r>
          </w:p>
        </w:tc>
        <w:tc>
          <w:tcPr>
            <w:tcW w:w="155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0.000</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Clot retention episodes requiring bladder syringing</w:t>
            </w:r>
          </w:p>
        </w:tc>
        <w:tc>
          <w:tcPr>
            <w:tcW w:w="1582"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0.4</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0.9)</w:t>
            </w:r>
          </w:p>
        </w:tc>
        <w:tc>
          <w:tcPr>
            <w:tcW w:w="158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2.6</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3.8)</w:t>
            </w:r>
          </w:p>
        </w:tc>
        <w:tc>
          <w:tcPr>
            <w:tcW w:w="155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0.001</w:t>
            </w:r>
          </w:p>
        </w:tc>
      </w:tr>
      <w:tr w:rsidR="00AB4D18" w:rsidRPr="006C5C21" w:rsidTr="00AB4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right w:val="none" w:sz="0" w:space="0" w:color="auto"/>
            </w:tcBorders>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 xml:space="preserve">Requirement for extra </w:t>
            </w:r>
            <w:proofErr w:type="spellStart"/>
            <w:r w:rsidRPr="006C5C21">
              <w:rPr>
                <w:rFonts w:ascii="Book Antiqua" w:hAnsi="Book Antiqua" w:cstheme="minorHAnsi"/>
                <w:sz w:val="24"/>
                <w:szCs w:val="24"/>
              </w:rPr>
              <w:t>analgaesic</w:t>
            </w:r>
            <w:proofErr w:type="spellEnd"/>
          </w:p>
        </w:tc>
        <w:tc>
          <w:tcPr>
            <w:tcW w:w="1582"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0.4</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0.5)</w:t>
            </w:r>
          </w:p>
        </w:tc>
        <w:tc>
          <w:tcPr>
            <w:tcW w:w="158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4.0</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1.5)</w:t>
            </w:r>
          </w:p>
        </w:tc>
        <w:tc>
          <w:tcPr>
            <w:tcW w:w="155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0.000</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rsidR="00AB4D18" w:rsidRPr="006C5C21" w:rsidRDefault="00AB4D18" w:rsidP="00731DAB">
            <w:pPr>
              <w:rPr>
                <w:rFonts w:ascii="Book Antiqua" w:hAnsi="Book Antiqua" w:cstheme="minorHAnsi"/>
                <w:sz w:val="24"/>
                <w:szCs w:val="24"/>
              </w:rPr>
            </w:pPr>
            <w:r w:rsidRPr="006C5C21">
              <w:rPr>
                <w:rFonts w:ascii="Book Antiqua" w:hAnsi="Book Antiqua" w:cstheme="minorHAnsi"/>
                <w:sz w:val="24"/>
                <w:szCs w:val="24"/>
              </w:rPr>
              <w:t xml:space="preserve">Change in </w:t>
            </w:r>
            <w:proofErr w:type="spellStart"/>
            <w:r w:rsidRPr="006C5C21">
              <w:rPr>
                <w:rFonts w:ascii="Book Antiqua" w:hAnsi="Book Antiqua" w:cstheme="minorHAnsi"/>
                <w:sz w:val="24"/>
                <w:szCs w:val="24"/>
              </w:rPr>
              <w:t>haemoglobin</w:t>
            </w:r>
            <w:proofErr w:type="spellEnd"/>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(g/</w:t>
            </w:r>
            <w:proofErr w:type="spellStart"/>
            <w:r w:rsidRPr="006C5C21">
              <w:rPr>
                <w:rFonts w:ascii="Book Antiqua" w:hAnsi="Book Antiqua" w:cstheme="minorHAnsi"/>
                <w:sz w:val="24"/>
                <w:szCs w:val="24"/>
              </w:rPr>
              <w:t>dL</w:t>
            </w:r>
            <w:proofErr w:type="spellEnd"/>
            <w:r w:rsidRPr="006C5C21">
              <w:rPr>
                <w:rFonts w:ascii="Book Antiqua" w:hAnsi="Book Antiqua" w:cstheme="minorHAnsi"/>
                <w:sz w:val="24"/>
                <w:szCs w:val="24"/>
              </w:rPr>
              <w:t>)</w:t>
            </w:r>
          </w:p>
        </w:tc>
        <w:tc>
          <w:tcPr>
            <w:tcW w:w="1582"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1.9</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1.2)</w:t>
            </w:r>
          </w:p>
        </w:tc>
        <w:tc>
          <w:tcPr>
            <w:tcW w:w="158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2.1</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1.1)</w:t>
            </w:r>
          </w:p>
        </w:tc>
        <w:tc>
          <w:tcPr>
            <w:tcW w:w="1553" w:type="dxa"/>
            <w:shd w:val="clear" w:color="auto" w:fill="auto"/>
          </w:tcPr>
          <w:p w:rsidR="00AB4D18" w:rsidRPr="006C5C21" w:rsidRDefault="00AB4D18" w:rsidP="00731DA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0.408</w:t>
            </w:r>
          </w:p>
        </w:tc>
      </w:tr>
      <w:tr w:rsidR="00AB4D18" w:rsidRPr="006C5C21" w:rsidTr="00AB4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right w:val="none" w:sz="0" w:space="0" w:color="auto"/>
            </w:tcBorders>
            <w:shd w:val="clear" w:color="auto" w:fill="auto"/>
          </w:tcPr>
          <w:p w:rsidR="00AB4D18" w:rsidRPr="006C5C21" w:rsidRDefault="00AB4D18" w:rsidP="00AB4D18">
            <w:pPr>
              <w:rPr>
                <w:rFonts w:ascii="Book Antiqua" w:hAnsi="Book Antiqua" w:cstheme="minorHAnsi"/>
                <w:sz w:val="24"/>
                <w:szCs w:val="24"/>
              </w:rPr>
            </w:pPr>
            <w:r w:rsidRPr="006C5C21">
              <w:rPr>
                <w:rFonts w:ascii="Book Antiqua" w:hAnsi="Book Antiqua" w:cstheme="minorHAnsi"/>
                <w:sz w:val="24"/>
                <w:szCs w:val="24"/>
              </w:rPr>
              <w:t>Duration of admission</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(d)</w:t>
            </w:r>
          </w:p>
        </w:tc>
        <w:tc>
          <w:tcPr>
            <w:tcW w:w="1582"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8.6</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1.2)</w:t>
            </w:r>
          </w:p>
        </w:tc>
        <w:tc>
          <w:tcPr>
            <w:tcW w:w="158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7.3</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w:t>
            </w:r>
            <w:r w:rsidRPr="006C5C21">
              <w:rPr>
                <w:rFonts w:ascii="Book Antiqua" w:hAnsi="Book Antiqua" w:cstheme="minorHAnsi" w:hint="eastAsia"/>
                <w:sz w:val="24"/>
                <w:szCs w:val="24"/>
                <w:lang w:eastAsia="zh-CN"/>
              </w:rPr>
              <w:t xml:space="preserve"> </w:t>
            </w:r>
            <w:r w:rsidRPr="006C5C21">
              <w:rPr>
                <w:rFonts w:ascii="Book Antiqua" w:hAnsi="Book Antiqua" w:cstheme="minorHAnsi"/>
                <w:sz w:val="24"/>
                <w:szCs w:val="24"/>
              </w:rPr>
              <w:t>0.6)</w:t>
            </w:r>
          </w:p>
        </w:tc>
        <w:tc>
          <w:tcPr>
            <w:tcW w:w="1553" w:type="dxa"/>
            <w:tcBorders>
              <w:left w:val="none" w:sz="0" w:space="0" w:color="auto"/>
              <w:right w:val="none" w:sz="0" w:space="0" w:color="auto"/>
            </w:tcBorders>
            <w:shd w:val="clear" w:color="auto" w:fill="auto"/>
          </w:tcPr>
          <w:p w:rsidR="00AB4D18" w:rsidRPr="006C5C21" w:rsidRDefault="00AB4D18" w:rsidP="00731DA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6C5C21">
              <w:rPr>
                <w:rFonts w:ascii="Book Antiqua" w:hAnsi="Book Antiqua" w:cstheme="minorHAnsi"/>
                <w:sz w:val="24"/>
                <w:szCs w:val="24"/>
              </w:rPr>
              <w:t>0.000</w:t>
            </w:r>
          </w:p>
        </w:tc>
      </w:tr>
    </w:tbl>
    <w:p w:rsidR="00AB4D18" w:rsidRPr="006C5C21" w:rsidRDefault="00AB4D18" w:rsidP="000D3D42">
      <w:pPr>
        <w:spacing w:after="0" w:line="360" w:lineRule="auto"/>
        <w:jc w:val="both"/>
        <w:rPr>
          <w:rFonts w:ascii="Book Antiqua" w:hAnsi="Book Antiqua" w:cstheme="minorHAnsi"/>
          <w:sz w:val="24"/>
          <w:szCs w:val="24"/>
        </w:rPr>
      </w:pPr>
    </w:p>
    <w:p w:rsidR="00AB4D18" w:rsidRPr="006C5C21" w:rsidRDefault="00AB4D18">
      <w:pPr>
        <w:rPr>
          <w:rFonts w:ascii="Book Antiqua" w:hAnsi="Book Antiqua" w:cstheme="minorHAnsi"/>
          <w:sz w:val="24"/>
          <w:szCs w:val="24"/>
        </w:rPr>
      </w:pPr>
      <w:r w:rsidRPr="006C5C21">
        <w:rPr>
          <w:rFonts w:ascii="Book Antiqua" w:hAnsi="Book Antiqua" w:cstheme="minorHAnsi"/>
          <w:sz w:val="24"/>
          <w:szCs w:val="24"/>
        </w:rPr>
        <w:br w:type="page"/>
      </w:r>
    </w:p>
    <w:p w:rsidR="00AB4D18" w:rsidRPr="006C5C21" w:rsidRDefault="00AB4D18" w:rsidP="00AB4D18">
      <w:pPr>
        <w:rPr>
          <w:rFonts w:ascii="Book Antiqua" w:hAnsi="Book Antiqua"/>
          <w:b/>
          <w:sz w:val="24"/>
          <w:szCs w:val="24"/>
          <w:lang w:eastAsia="zh-CN"/>
        </w:rPr>
      </w:pPr>
      <w:r w:rsidRPr="006C5C21">
        <w:rPr>
          <w:rFonts w:ascii="Book Antiqua" w:hAnsi="Book Antiqua"/>
          <w:b/>
          <w:sz w:val="24"/>
          <w:szCs w:val="24"/>
        </w:rPr>
        <w:lastRenderedPageBreak/>
        <w:t xml:space="preserve">Table 2 Overall complication rate and details of complications by </w:t>
      </w:r>
      <w:proofErr w:type="spellStart"/>
      <w:r w:rsidRPr="006C5C21">
        <w:rPr>
          <w:rFonts w:ascii="Book Antiqua" w:hAnsi="Book Antiqua"/>
          <w:b/>
          <w:sz w:val="24"/>
          <w:szCs w:val="24"/>
        </w:rPr>
        <w:t>Clavien</w:t>
      </w:r>
      <w:proofErr w:type="spellEnd"/>
      <w:r w:rsidRPr="006C5C21">
        <w:rPr>
          <w:rFonts w:ascii="Book Antiqua" w:hAnsi="Book Antiqua"/>
          <w:b/>
          <w:sz w:val="24"/>
          <w:szCs w:val="24"/>
        </w:rPr>
        <w:t xml:space="preserve"> </w:t>
      </w:r>
      <w:proofErr w:type="spellStart"/>
      <w:r w:rsidRPr="006C5C21">
        <w:rPr>
          <w:rFonts w:ascii="Book Antiqua" w:hAnsi="Book Antiqua"/>
          <w:b/>
          <w:sz w:val="24"/>
          <w:szCs w:val="24"/>
        </w:rPr>
        <w:t>Dindo</w:t>
      </w:r>
      <w:proofErr w:type="spellEnd"/>
      <w:r w:rsidRPr="006C5C21">
        <w:rPr>
          <w:rFonts w:ascii="Book Antiqua" w:hAnsi="Book Antiqua"/>
          <w:b/>
          <w:sz w:val="24"/>
          <w:szCs w:val="24"/>
        </w:rPr>
        <w:t xml:space="preserve"> grade observed in both groups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28"/>
        <w:gridCol w:w="1376"/>
        <w:gridCol w:w="1615"/>
        <w:gridCol w:w="1614"/>
        <w:gridCol w:w="1614"/>
        <w:gridCol w:w="1429"/>
      </w:tblGrid>
      <w:tr w:rsidR="00AB4D18" w:rsidRPr="006C5C21" w:rsidTr="00AB4D18">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928" w:type="dxa"/>
            <w:tcBorders>
              <w:top w:val="none" w:sz="0" w:space="0" w:color="auto"/>
              <w:left w:val="none" w:sz="0" w:space="0" w:color="auto"/>
              <w:bottom w:val="none" w:sz="0" w:space="0" w:color="auto"/>
              <w:right w:val="none" w:sz="0" w:space="0" w:color="auto"/>
            </w:tcBorders>
          </w:tcPr>
          <w:p w:rsidR="00AB4D18" w:rsidRPr="006C5C21" w:rsidRDefault="00AB4D18">
            <w:pPr>
              <w:rPr>
                <w:rFonts w:ascii="Book Antiqua" w:hAnsi="Book Antiqua"/>
                <w:color w:val="auto"/>
                <w:sz w:val="24"/>
                <w:szCs w:val="24"/>
              </w:rPr>
            </w:pPr>
          </w:p>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Complications</w:t>
            </w:r>
          </w:p>
        </w:tc>
        <w:tc>
          <w:tcPr>
            <w:tcW w:w="1376" w:type="dxa"/>
            <w:tcBorders>
              <w:top w:val="none" w:sz="0" w:space="0" w:color="auto"/>
              <w:left w:val="none" w:sz="0" w:space="0" w:color="auto"/>
              <w:bottom w:val="none" w:sz="0" w:space="0" w:color="auto"/>
              <w:right w:val="none" w:sz="0" w:space="0" w:color="auto"/>
            </w:tcBorders>
          </w:tcPr>
          <w:p w:rsidR="00AB4D18" w:rsidRPr="006C5C21" w:rsidRDefault="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spellStart"/>
            <w:r w:rsidRPr="006C5C21">
              <w:rPr>
                <w:rFonts w:ascii="Book Antiqua" w:hAnsi="Book Antiqua"/>
                <w:color w:val="auto"/>
                <w:sz w:val="24"/>
                <w:szCs w:val="24"/>
              </w:rPr>
              <w:t>Clavien</w:t>
            </w:r>
            <w:proofErr w:type="spellEnd"/>
            <w:r w:rsidRPr="006C5C21">
              <w:rPr>
                <w:rFonts w:ascii="Book Antiqua" w:hAnsi="Book Antiqua"/>
                <w:color w:val="auto"/>
                <w:sz w:val="24"/>
                <w:szCs w:val="24"/>
              </w:rPr>
              <w:t xml:space="preserve"> </w:t>
            </w:r>
            <w:proofErr w:type="spellStart"/>
            <w:r w:rsidRPr="006C5C21">
              <w:rPr>
                <w:rFonts w:ascii="Book Antiqua" w:hAnsi="Book Antiqua"/>
                <w:color w:val="auto"/>
                <w:sz w:val="24"/>
                <w:szCs w:val="24"/>
              </w:rPr>
              <w:t>Dindo</w:t>
            </w:r>
            <w:proofErr w:type="spellEnd"/>
            <w:r w:rsidRPr="006C5C21">
              <w:rPr>
                <w:rFonts w:ascii="Book Antiqua" w:hAnsi="Book Antiqua"/>
                <w:color w:val="auto"/>
                <w:sz w:val="24"/>
                <w:szCs w:val="24"/>
              </w:rPr>
              <w:t xml:space="preserve"> grade</w:t>
            </w:r>
          </w:p>
        </w:tc>
        <w:tc>
          <w:tcPr>
            <w:tcW w:w="1615" w:type="dxa"/>
            <w:tcBorders>
              <w:top w:val="none" w:sz="0" w:space="0" w:color="auto"/>
              <w:left w:val="none" w:sz="0" w:space="0" w:color="auto"/>
              <w:bottom w:val="none" w:sz="0" w:space="0" w:color="auto"/>
              <w:right w:val="none" w:sz="0" w:space="0" w:color="auto"/>
            </w:tcBorders>
          </w:tcPr>
          <w:p w:rsidR="00AB4D18" w:rsidRPr="006C5C21" w:rsidRDefault="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Group 1</w:t>
            </w:r>
            <w:r w:rsidRPr="006C5C21">
              <w:rPr>
                <w:rFonts w:ascii="Book Antiqua" w:hAnsi="Book Antiqua" w:hint="eastAsia"/>
                <w:color w:val="auto"/>
                <w:sz w:val="24"/>
                <w:szCs w:val="24"/>
                <w:lang w:eastAsia="zh-CN"/>
              </w:rPr>
              <w:t>,</w:t>
            </w:r>
            <w:r w:rsidRPr="006C5C21">
              <w:rPr>
                <w:rFonts w:ascii="Book Antiqua" w:hAnsi="Book Antiqua"/>
                <w:color w:val="auto"/>
                <w:sz w:val="24"/>
                <w:szCs w:val="24"/>
              </w:rPr>
              <w:t xml:space="preserve"> n</w:t>
            </w:r>
            <w:r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w:t>
            </w:r>
          </w:p>
        </w:tc>
        <w:tc>
          <w:tcPr>
            <w:tcW w:w="1614" w:type="dxa"/>
            <w:tcBorders>
              <w:top w:val="none" w:sz="0" w:space="0" w:color="auto"/>
              <w:left w:val="none" w:sz="0" w:space="0" w:color="auto"/>
              <w:bottom w:val="none" w:sz="0" w:space="0" w:color="auto"/>
              <w:right w:val="none" w:sz="0" w:space="0" w:color="auto"/>
            </w:tcBorders>
          </w:tcPr>
          <w:p w:rsidR="00AB4D18" w:rsidRPr="006C5C21" w:rsidRDefault="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Group 2</w:t>
            </w:r>
            <w:r w:rsidRPr="006C5C21">
              <w:rPr>
                <w:rFonts w:ascii="Book Antiqua" w:hAnsi="Book Antiqua" w:hint="eastAsia"/>
                <w:color w:val="auto"/>
                <w:sz w:val="24"/>
                <w:szCs w:val="24"/>
                <w:lang w:eastAsia="zh-CN"/>
              </w:rPr>
              <w:t>,</w:t>
            </w:r>
            <w:r w:rsidRPr="006C5C21">
              <w:rPr>
                <w:rFonts w:ascii="Book Antiqua" w:hAnsi="Book Antiqua"/>
                <w:color w:val="auto"/>
                <w:sz w:val="24"/>
                <w:szCs w:val="24"/>
              </w:rPr>
              <w:t xml:space="preserve"> </w:t>
            </w:r>
            <w:r w:rsidRPr="006C5C21">
              <w:rPr>
                <w:rFonts w:ascii="Book Antiqua" w:hAnsi="Book Antiqua"/>
                <w:i/>
                <w:color w:val="auto"/>
                <w:sz w:val="24"/>
                <w:szCs w:val="24"/>
              </w:rPr>
              <w:t>n</w:t>
            </w:r>
            <w:r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w:t>
            </w:r>
          </w:p>
        </w:tc>
        <w:tc>
          <w:tcPr>
            <w:tcW w:w="1614" w:type="dxa"/>
            <w:tcBorders>
              <w:top w:val="none" w:sz="0" w:space="0" w:color="auto"/>
              <w:left w:val="none" w:sz="0" w:space="0" w:color="auto"/>
              <w:bottom w:val="none" w:sz="0" w:space="0" w:color="auto"/>
              <w:right w:val="none" w:sz="0" w:space="0" w:color="auto"/>
            </w:tcBorders>
          </w:tcPr>
          <w:p w:rsidR="00AB4D18" w:rsidRPr="006C5C21" w:rsidRDefault="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rsidP="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 xml:space="preserve">Total </w:t>
            </w:r>
            <w:r w:rsidRPr="006C5C21">
              <w:rPr>
                <w:rFonts w:ascii="Book Antiqua" w:hAnsi="Book Antiqua"/>
                <w:i/>
                <w:color w:val="auto"/>
                <w:sz w:val="24"/>
                <w:szCs w:val="24"/>
              </w:rPr>
              <w:t>n</w:t>
            </w:r>
            <w:r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w:t>
            </w:r>
          </w:p>
        </w:tc>
        <w:tc>
          <w:tcPr>
            <w:tcW w:w="1429" w:type="dxa"/>
            <w:tcBorders>
              <w:top w:val="none" w:sz="0" w:space="0" w:color="auto"/>
              <w:left w:val="none" w:sz="0" w:space="0" w:color="auto"/>
              <w:bottom w:val="none" w:sz="0" w:space="0" w:color="auto"/>
              <w:right w:val="none" w:sz="0" w:space="0" w:color="auto"/>
            </w:tcBorders>
          </w:tcPr>
          <w:p w:rsidR="00AB4D18" w:rsidRPr="006C5C21" w:rsidRDefault="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i/>
                <w:color w:val="auto"/>
                <w:sz w:val="24"/>
                <w:szCs w:val="24"/>
              </w:rPr>
              <w:t>P</w:t>
            </w:r>
            <w:r w:rsidRPr="006C5C21">
              <w:rPr>
                <w:rFonts w:ascii="Book Antiqua" w:hAnsi="Book Antiqua" w:hint="eastAsia"/>
                <w:i/>
                <w:color w:val="auto"/>
                <w:sz w:val="24"/>
                <w:szCs w:val="24"/>
                <w:lang w:eastAsia="zh-CN"/>
              </w:rPr>
              <w:t xml:space="preserve"> </w:t>
            </w:r>
            <w:r w:rsidRPr="006C5C21">
              <w:rPr>
                <w:rFonts w:ascii="Book Antiqua" w:hAnsi="Book Antiqua"/>
                <w:color w:val="auto"/>
                <w:sz w:val="24"/>
                <w:szCs w:val="24"/>
              </w:rPr>
              <w:t>values</w:t>
            </w:r>
          </w:p>
        </w:tc>
      </w:tr>
      <w:tr w:rsidR="00AB4D18" w:rsidRPr="006C5C21" w:rsidTr="00AB4D18">
        <w:trPr>
          <w:trHeight w:val="547"/>
        </w:trPr>
        <w:tc>
          <w:tcPr>
            <w:cnfStyle w:val="001000000000" w:firstRow="0" w:lastRow="0" w:firstColumn="1" w:lastColumn="0" w:oddVBand="0" w:evenVBand="0" w:oddHBand="0" w:evenHBand="0" w:firstRowFirstColumn="0" w:firstRowLastColumn="0" w:lastRowFirstColumn="0" w:lastRowLastColumn="0"/>
            <w:tcW w:w="1928" w:type="dxa"/>
            <w:hideMark/>
          </w:tcPr>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Overall complications</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14</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(33.3)</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15</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(35.7)</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29</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(34.5)</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0.500</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hideMark/>
          </w:tcPr>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Post prostatectomy (LUTS)</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 xml:space="preserve">II </w:t>
            </w:r>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5</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(12.8)</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7</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(17.9)</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12</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(30.8)</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E12CC">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hint="eastAsia"/>
                <w:color w:val="auto"/>
                <w:sz w:val="24"/>
                <w:szCs w:val="24"/>
                <w:lang w:eastAsia="zh-CN"/>
              </w:rPr>
              <w:t>0</w:t>
            </w:r>
            <w:r w:rsidR="00AB4D18" w:rsidRPr="006C5C21">
              <w:rPr>
                <w:rFonts w:ascii="Book Antiqua" w:hAnsi="Book Antiqua"/>
                <w:color w:val="auto"/>
                <w:sz w:val="24"/>
                <w:szCs w:val="24"/>
              </w:rPr>
              <w:t>.378</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hideMark/>
          </w:tcPr>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Post prostatectomy UTI</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 xml:space="preserve">II </w:t>
            </w:r>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8</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(20.5)</w:t>
            </w: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2(5.1)</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10</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(25.6)</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E12CC">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hint="eastAsia"/>
                <w:color w:val="auto"/>
                <w:sz w:val="24"/>
                <w:szCs w:val="24"/>
                <w:lang w:eastAsia="zh-CN"/>
              </w:rPr>
              <w:t>0</w:t>
            </w:r>
            <w:r w:rsidR="00AB4D18" w:rsidRPr="006C5C21">
              <w:rPr>
                <w:rFonts w:ascii="Book Antiqua" w:hAnsi="Book Antiqua"/>
                <w:color w:val="auto"/>
                <w:sz w:val="24"/>
                <w:szCs w:val="24"/>
              </w:rPr>
              <w:t>.044</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tcPr>
          <w:p w:rsidR="00AB4D18" w:rsidRPr="006C5C21" w:rsidRDefault="00AE12CC">
            <w:pPr>
              <w:rPr>
                <w:rFonts w:ascii="Book Antiqua" w:hAnsi="Book Antiqua"/>
                <w:color w:val="auto"/>
                <w:sz w:val="24"/>
                <w:szCs w:val="24"/>
                <w:lang w:eastAsia="zh-CN"/>
              </w:rPr>
            </w:pPr>
            <w:r w:rsidRPr="006C5C21">
              <w:rPr>
                <w:rFonts w:ascii="Book Antiqua" w:hAnsi="Book Antiqua"/>
                <w:color w:val="auto"/>
                <w:sz w:val="24"/>
                <w:szCs w:val="24"/>
              </w:rPr>
              <w:t>S</w:t>
            </w:r>
            <w:r w:rsidR="00AB4D18" w:rsidRPr="006C5C21">
              <w:rPr>
                <w:rFonts w:ascii="Book Antiqua" w:hAnsi="Book Antiqua"/>
                <w:color w:val="auto"/>
                <w:sz w:val="24"/>
                <w:szCs w:val="24"/>
              </w:rPr>
              <w:t>econdary hemorrhage</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6C5C21">
              <w:rPr>
                <w:rFonts w:ascii="Book Antiqua" w:hAnsi="Book Antiqua"/>
                <w:color w:val="auto"/>
                <w:sz w:val="24"/>
                <w:szCs w:val="24"/>
              </w:rPr>
              <w:t xml:space="preserve">II </w:t>
            </w:r>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4</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(10.3)</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(2.6)</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5</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(12.8)</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E12CC">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hint="eastAsia"/>
                <w:color w:val="auto"/>
                <w:sz w:val="24"/>
                <w:szCs w:val="24"/>
                <w:lang w:eastAsia="zh-CN"/>
              </w:rPr>
              <w:t>0</w:t>
            </w:r>
            <w:r w:rsidR="00AB4D18" w:rsidRPr="006C5C21">
              <w:rPr>
                <w:rFonts w:ascii="Book Antiqua" w:hAnsi="Book Antiqua"/>
                <w:color w:val="auto"/>
                <w:sz w:val="24"/>
                <w:szCs w:val="24"/>
              </w:rPr>
              <w:t>.180</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tcPr>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Surgical site infection</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spellStart"/>
            <w:r w:rsidRPr="006C5C21">
              <w:rPr>
                <w:rFonts w:ascii="Book Antiqua" w:hAnsi="Book Antiqua"/>
                <w:color w:val="auto"/>
                <w:sz w:val="24"/>
                <w:szCs w:val="24"/>
              </w:rPr>
              <w:t>IIIa</w:t>
            </w:r>
            <w:proofErr w:type="spellEnd"/>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6C5C21">
              <w:rPr>
                <w:rFonts w:ascii="Book Antiqua" w:hAnsi="Book Antiqua"/>
                <w:color w:val="auto"/>
                <w:sz w:val="24"/>
                <w:szCs w:val="24"/>
              </w:rPr>
              <w:t>3</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(7.7)</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(2.6)</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4</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(10.3)</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E12CC">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hint="eastAsia"/>
                <w:color w:val="auto"/>
                <w:sz w:val="24"/>
                <w:szCs w:val="24"/>
                <w:lang w:eastAsia="zh-CN"/>
              </w:rPr>
              <w:t>0</w:t>
            </w:r>
            <w:r w:rsidR="00AB4D18" w:rsidRPr="006C5C21">
              <w:rPr>
                <w:rFonts w:ascii="Book Antiqua" w:hAnsi="Book Antiqua"/>
                <w:color w:val="auto"/>
                <w:sz w:val="24"/>
                <w:szCs w:val="24"/>
              </w:rPr>
              <w:t>.308</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tcPr>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 xml:space="preserve">Persistent </w:t>
            </w:r>
            <w:proofErr w:type="spellStart"/>
            <w:r w:rsidRPr="006C5C21">
              <w:rPr>
                <w:rFonts w:ascii="Book Antiqua" w:hAnsi="Book Antiqua"/>
                <w:color w:val="auto"/>
                <w:sz w:val="24"/>
                <w:szCs w:val="24"/>
              </w:rPr>
              <w:t>suprapubic</w:t>
            </w:r>
            <w:proofErr w:type="spellEnd"/>
            <w:r w:rsidRPr="006C5C21">
              <w:rPr>
                <w:rFonts w:ascii="Book Antiqua" w:hAnsi="Book Antiqua"/>
                <w:color w:val="auto"/>
                <w:sz w:val="24"/>
                <w:szCs w:val="24"/>
              </w:rPr>
              <w:t xml:space="preserve"> fistula</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spellStart"/>
            <w:r w:rsidRPr="006C5C21">
              <w:rPr>
                <w:rFonts w:ascii="Book Antiqua" w:hAnsi="Book Antiqua"/>
                <w:color w:val="auto"/>
                <w:sz w:val="24"/>
                <w:szCs w:val="24"/>
              </w:rPr>
              <w:t>IIIa</w:t>
            </w:r>
            <w:proofErr w:type="spellEnd"/>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3</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(7.7)</w:t>
            </w: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3(7.7)</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E12CC">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hint="eastAsia"/>
                <w:color w:val="auto"/>
                <w:sz w:val="24"/>
                <w:szCs w:val="24"/>
                <w:lang w:eastAsia="zh-CN"/>
              </w:rPr>
              <w:t>0</w:t>
            </w:r>
            <w:r w:rsidR="00AB4D18" w:rsidRPr="006C5C21">
              <w:rPr>
                <w:rFonts w:ascii="Book Antiqua" w:hAnsi="Book Antiqua"/>
                <w:color w:val="auto"/>
                <w:sz w:val="24"/>
                <w:szCs w:val="24"/>
              </w:rPr>
              <w:t>.120</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hideMark/>
          </w:tcPr>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Delirium</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II</w:t>
            </w:r>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6C5C21">
              <w:rPr>
                <w:rFonts w:ascii="Book Antiqua" w:hAnsi="Book Antiqua"/>
                <w:color w:val="auto"/>
                <w:sz w:val="24"/>
                <w:szCs w:val="24"/>
              </w:rPr>
              <w:t>-</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2</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(5.1)</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2</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(5.1)</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E12CC">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hint="eastAsia"/>
                <w:color w:val="auto"/>
                <w:sz w:val="24"/>
                <w:szCs w:val="24"/>
                <w:lang w:eastAsia="zh-CN"/>
              </w:rPr>
              <w:t>0</w:t>
            </w:r>
            <w:r w:rsidR="00AB4D18" w:rsidRPr="006C5C21">
              <w:rPr>
                <w:rFonts w:ascii="Book Antiqua" w:hAnsi="Book Antiqua"/>
                <w:color w:val="auto"/>
                <w:sz w:val="24"/>
                <w:szCs w:val="24"/>
              </w:rPr>
              <w:t>.247</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hideMark/>
          </w:tcPr>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Left ventricular failure</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spellStart"/>
            <w:r w:rsidRPr="006C5C21">
              <w:rPr>
                <w:rFonts w:ascii="Book Antiqua" w:hAnsi="Book Antiqua"/>
                <w:color w:val="auto"/>
                <w:sz w:val="24"/>
                <w:szCs w:val="24"/>
              </w:rPr>
              <w:t>IVa</w:t>
            </w:r>
            <w:proofErr w:type="spellEnd"/>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6C5C21">
              <w:rPr>
                <w:rFonts w:ascii="Book Antiqua" w:hAnsi="Book Antiqua"/>
                <w:color w:val="auto"/>
                <w:sz w:val="24"/>
                <w:szCs w:val="24"/>
              </w:rPr>
              <w:t>-</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(2.6)</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(2.6)</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E12CC">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hint="eastAsia"/>
                <w:color w:val="auto"/>
                <w:sz w:val="24"/>
                <w:szCs w:val="24"/>
                <w:lang w:eastAsia="zh-CN"/>
              </w:rPr>
              <w:t>0</w:t>
            </w:r>
            <w:r w:rsidR="00AB4D18" w:rsidRPr="006C5C21">
              <w:rPr>
                <w:rFonts w:ascii="Book Antiqua" w:hAnsi="Book Antiqua"/>
                <w:color w:val="auto"/>
                <w:sz w:val="24"/>
                <w:szCs w:val="24"/>
              </w:rPr>
              <w:t>.500</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tcPr>
          <w:p w:rsidR="00AB4D18" w:rsidRPr="006C5C21" w:rsidRDefault="00AB4D18">
            <w:pPr>
              <w:rPr>
                <w:rFonts w:ascii="Book Antiqua" w:hAnsi="Book Antiqua"/>
                <w:color w:val="auto"/>
                <w:sz w:val="24"/>
                <w:szCs w:val="24"/>
              </w:rPr>
            </w:pPr>
          </w:p>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Cardiac arrhythmia</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spellStart"/>
            <w:r w:rsidRPr="006C5C21">
              <w:rPr>
                <w:rFonts w:ascii="Book Antiqua" w:hAnsi="Book Antiqua"/>
                <w:color w:val="auto"/>
                <w:sz w:val="24"/>
                <w:szCs w:val="24"/>
              </w:rPr>
              <w:t>IVa</w:t>
            </w:r>
            <w:proofErr w:type="spellEnd"/>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6C5C21">
              <w:rPr>
                <w:rFonts w:ascii="Book Antiqua" w:hAnsi="Book Antiqua"/>
                <w:color w:val="auto"/>
                <w:sz w:val="24"/>
                <w:szCs w:val="24"/>
              </w:rPr>
              <w:t>-</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(2.6)</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(2.6)</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E12CC">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hint="eastAsia"/>
                <w:color w:val="auto"/>
                <w:sz w:val="24"/>
                <w:szCs w:val="24"/>
                <w:lang w:eastAsia="zh-CN"/>
              </w:rPr>
              <w:t>0</w:t>
            </w:r>
            <w:r w:rsidR="00AB4D18" w:rsidRPr="006C5C21">
              <w:rPr>
                <w:rFonts w:ascii="Book Antiqua" w:hAnsi="Book Antiqua"/>
                <w:color w:val="auto"/>
                <w:sz w:val="24"/>
                <w:szCs w:val="24"/>
              </w:rPr>
              <w:t>.500</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tcPr>
          <w:p w:rsidR="00AB4D18" w:rsidRPr="006C5C21" w:rsidRDefault="00AB4D18">
            <w:pPr>
              <w:rPr>
                <w:rFonts w:ascii="Book Antiqua" w:hAnsi="Book Antiqua"/>
                <w:color w:val="auto"/>
                <w:sz w:val="24"/>
                <w:szCs w:val="24"/>
              </w:rPr>
            </w:pPr>
          </w:p>
          <w:p w:rsidR="00AB4D18" w:rsidRPr="006C5C21" w:rsidRDefault="00AB4D18">
            <w:pPr>
              <w:rPr>
                <w:rFonts w:ascii="Book Antiqua" w:hAnsi="Book Antiqua"/>
                <w:color w:val="auto"/>
                <w:sz w:val="24"/>
                <w:szCs w:val="24"/>
              </w:rPr>
            </w:pPr>
            <w:r w:rsidRPr="006C5C21">
              <w:rPr>
                <w:rFonts w:ascii="Book Antiqua" w:hAnsi="Book Antiqua"/>
                <w:color w:val="auto"/>
                <w:sz w:val="24"/>
                <w:szCs w:val="24"/>
              </w:rPr>
              <w:t>Septicemia</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II</w:t>
            </w:r>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6C5C21">
              <w:rPr>
                <w:rFonts w:ascii="Book Antiqua" w:hAnsi="Book Antiqua"/>
                <w:color w:val="auto"/>
                <w:sz w:val="24"/>
                <w:szCs w:val="24"/>
              </w:rPr>
              <w:t>1</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(2.6)</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(2.6)</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E12CC">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hint="eastAsia"/>
                <w:color w:val="auto"/>
                <w:sz w:val="24"/>
                <w:szCs w:val="24"/>
                <w:lang w:eastAsia="zh-CN"/>
              </w:rPr>
              <w:t>0</w:t>
            </w:r>
            <w:r w:rsidR="00AB4D18" w:rsidRPr="006C5C21">
              <w:rPr>
                <w:rFonts w:ascii="Book Antiqua" w:hAnsi="Book Antiqua"/>
                <w:color w:val="auto"/>
                <w:sz w:val="24"/>
                <w:szCs w:val="24"/>
              </w:rPr>
              <w:t>.500</w:t>
            </w:r>
          </w:p>
        </w:tc>
      </w:tr>
      <w:tr w:rsidR="00AB4D18" w:rsidRPr="006C5C21" w:rsidTr="00AB4D18">
        <w:tc>
          <w:tcPr>
            <w:cnfStyle w:val="001000000000" w:firstRow="0" w:lastRow="0" w:firstColumn="1" w:lastColumn="0" w:oddVBand="0" w:evenVBand="0" w:oddHBand="0" w:evenHBand="0" w:firstRowFirstColumn="0" w:firstRowLastColumn="0" w:lastRowFirstColumn="0" w:lastRowLastColumn="0"/>
            <w:tcW w:w="1928" w:type="dxa"/>
          </w:tcPr>
          <w:p w:rsidR="00AB4D18" w:rsidRPr="006C5C21" w:rsidRDefault="00AB4D18">
            <w:pPr>
              <w:rPr>
                <w:rFonts w:ascii="Book Antiqua" w:hAnsi="Book Antiqua"/>
                <w:color w:val="auto"/>
                <w:sz w:val="24"/>
                <w:szCs w:val="24"/>
              </w:rPr>
            </w:pPr>
          </w:p>
          <w:p w:rsidR="00AB4D18" w:rsidRPr="006C5C21" w:rsidRDefault="00AB4D18">
            <w:pPr>
              <w:rPr>
                <w:rFonts w:ascii="Book Antiqua" w:hAnsi="Book Antiqua"/>
                <w:color w:val="auto"/>
                <w:sz w:val="24"/>
                <w:szCs w:val="24"/>
                <w:lang w:eastAsia="zh-CN"/>
              </w:rPr>
            </w:pPr>
            <w:r w:rsidRPr="006C5C21">
              <w:rPr>
                <w:rFonts w:ascii="Book Antiqua" w:hAnsi="Book Antiqua"/>
                <w:color w:val="auto"/>
                <w:sz w:val="24"/>
                <w:szCs w:val="24"/>
              </w:rPr>
              <w:t>Total</w:t>
            </w:r>
          </w:p>
        </w:tc>
        <w:tc>
          <w:tcPr>
            <w:tcW w:w="1376"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615"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6C5C21">
              <w:rPr>
                <w:rFonts w:ascii="Book Antiqua" w:hAnsi="Book Antiqua"/>
                <w:color w:val="auto"/>
                <w:sz w:val="24"/>
                <w:szCs w:val="24"/>
              </w:rPr>
              <w:t>24</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(61.5)</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15</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(38.5)</w:t>
            </w:r>
          </w:p>
        </w:tc>
        <w:tc>
          <w:tcPr>
            <w:tcW w:w="1614"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C5C21">
              <w:rPr>
                <w:rFonts w:ascii="Book Antiqua" w:hAnsi="Book Antiqua"/>
                <w:color w:val="auto"/>
                <w:sz w:val="24"/>
                <w:szCs w:val="24"/>
              </w:rPr>
              <w:t>39</w:t>
            </w:r>
            <w:r w:rsidR="00AE12CC" w:rsidRPr="006C5C21">
              <w:rPr>
                <w:rFonts w:ascii="Book Antiqua" w:hAnsi="Book Antiqua" w:hint="eastAsia"/>
                <w:color w:val="auto"/>
                <w:sz w:val="24"/>
                <w:szCs w:val="24"/>
                <w:lang w:eastAsia="zh-CN"/>
              </w:rPr>
              <w:t xml:space="preserve"> </w:t>
            </w:r>
            <w:r w:rsidRPr="006C5C21">
              <w:rPr>
                <w:rFonts w:ascii="Book Antiqua" w:hAnsi="Book Antiqua"/>
                <w:color w:val="auto"/>
                <w:sz w:val="24"/>
                <w:szCs w:val="24"/>
              </w:rPr>
              <w:t>(100)</w:t>
            </w:r>
          </w:p>
        </w:tc>
        <w:tc>
          <w:tcPr>
            <w:tcW w:w="1429" w:type="dxa"/>
          </w:tcPr>
          <w:p w:rsidR="00AB4D18" w:rsidRPr="006C5C21" w:rsidRDefault="00AB4D18">
            <w:pP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bl>
    <w:p w:rsidR="000747F9" w:rsidRPr="006C5C21" w:rsidRDefault="00AE12CC" w:rsidP="000D3D42">
      <w:pPr>
        <w:spacing w:after="0" w:line="360" w:lineRule="auto"/>
        <w:jc w:val="both"/>
        <w:rPr>
          <w:rFonts w:ascii="Book Antiqua" w:hAnsi="Book Antiqua" w:cstheme="minorHAnsi"/>
          <w:sz w:val="24"/>
          <w:szCs w:val="24"/>
          <w:lang w:eastAsia="zh-CN"/>
        </w:rPr>
      </w:pPr>
      <w:r w:rsidRPr="006C5C21">
        <w:rPr>
          <w:rFonts w:ascii="Book Antiqua" w:eastAsia="Times New Roman" w:hAnsi="Book Antiqua" w:cstheme="minorHAnsi"/>
          <w:sz w:val="24"/>
          <w:szCs w:val="24"/>
        </w:rPr>
        <w:t>LUTS</w:t>
      </w:r>
      <w:r w:rsidRPr="006C5C21">
        <w:rPr>
          <w:rFonts w:ascii="Book Antiqua" w:hAnsi="Book Antiqua" w:cstheme="minorHAnsi" w:hint="eastAsia"/>
          <w:sz w:val="24"/>
          <w:szCs w:val="24"/>
          <w:lang w:eastAsia="zh-CN"/>
        </w:rPr>
        <w:t>:</w:t>
      </w:r>
      <w:r w:rsidRPr="006C5C21">
        <w:rPr>
          <w:rFonts w:ascii="Book Antiqua" w:eastAsia="Times New Roman" w:hAnsi="Book Antiqua" w:cstheme="minorHAnsi"/>
          <w:sz w:val="24"/>
          <w:szCs w:val="24"/>
        </w:rPr>
        <w:t xml:space="preserve"> Lower urinary tract symptoms</w:t>
      </w:r>
      <w:r w:rsidRPr="006C5C21">
        <w:rPr>
          <w:rFonts w:ascii="Book Antiqua" w:hAnsi="Book Antiqua" w:cstheme="minorHAnsi" w:hint="eastAsia"/>
          <w:sz w:val="24"/>
          <w:szCs w:val="24"/>
          <w:lang w:eastAsia="zh-CN"/>
        </w:rPr>
        <w:t xml:space="preserve">; </w:t>
      </w:r>
      <w:r w:rsidRPr="006C5C21">
        <w:rPr>
          <w:rFonts w:ascii="Book Antiqua" w:eastAsia="Times New Roman" w:hAnsi="Book Antiqua" w:cstheme="minorHAnsi"/>
          <w:sz w:val="24"/>
          <w:szCs w:val="24"/>
        </w:rPr>
        <w:t>UTI</w:t>
      </w:r>
      <w:r w:rsidRPr="006C5C21">
        <w:rPr>
          <w:rFonts w:ascii="Book Antiqua" w:hAnsi="Book Antiqua" w:cstheme="minorHAnsi" w:hint="eastAsia"/>
          <w:sz w:val="24"/>
          <w:szCs w:val="24"/>
          <w:lang w:eastAsia="zh-CN"/>
        </w:rPr>
        <w:t>:</w:t>
      </w:r>
      <w:r w:rsidRPr="006C5C21">
        <w:rPr>
          <w:rFonts w:ascii="Book Antiqua" w:eastAsia="Times New Roman" w:hAnsi="Book Antiqua" w:cstheme="minorHAnsi"/>
          <w:sz w:val="24"/>
          <w:szCs w:val="24"/>
        </w:rPr>
        <w:t xml:space="preserve"> Urinary tract infection</w:t>
      </w:r>
      <w:r w:rsidRPr="006C5C21">
        <w:rPr>
          <w:rFonts w:ascii="Book Antiqua" w:hAnsi="Book Antiqua" w:cstheme="minorHAnsi" w:hint="eastAsia"/>
          <w:sz w:val="24"/>
          <w:szCs w:val="24"/>
          <w:lang w:eastAsia="zh-CN"/>
        </w:rPr>
        <w:t>.</w:t>
      </w:r>
    </w:p>
    <w:sectPr w:rsidR="000747F9" w:rsidRPr="006C5C21" w:rsidSect="006F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 o:bullet="t">
        <v:imagedata r:id="rId1" o:title="clip_image001"/>
      </v:shape>
    </w:pict>
  </w:numPicBullet>
  <w:abstractNum w:abstractNumId="0">
    <w:nsid w:val="12753A30"/>
    <w:multiLevelType w:val="hybridMultilevel"/>
    <w:tmpl w:val="063A5FAC"/>
    <w:lvl w:ilvl="0" w:tplc="CCAA383A">
      <w:start w:val="1"/>
      <w:numFmt w:val="bullet"/>
      <w:lvlText w:val=""/>
      <w:lvlPicBulletId w:val="0"/>
      <w:lvlJc w:val="left"/>
      <w:pPr>
        <w:tabs>
          <w:tab w:val="num" w:pos="720"/>
        </w:tabs>
        <w:ind w:left="720" w:hanging="360"/>
      </w:pPr>
      <w:rPr>
        <w:rFonts w:ascii="Symbol" w:hAnsi="Symbol" w:hint="default"/>
      </w:rPr>
    </w:lvl>
    <w:lvl w:ilvl="1" w:tplc="59A6A3E0">
      <w:start w:val="1"/>
      <w:numFmt w:val="decimal"/>
      <w:lvlText w:val="%2."/>
      <w:lvlJc w:val="left"/>
      <w:pPr>
        <w:tabs>
          <w:tab w:val="num" w:pos="1440"/>
        </w:tabs>
        <w:ind w:left="1440" w:hanging="360"/>
      </w:pPr>
    </w:lvl>
    <w:lvl w:ilvl="2" w:tplc="76DEB1C4">
      <w:start w:val="1"/>
      <w:numFmt w:val="decimal"/>
      <w:lvlText w:val="%3."/>
      <w:lvlJc w:val="left"/>
      <w:pPr>
        <w:tabs>
          <w:tab w:val="num" w:pos="2160"/>
        </w:tabs>
        <w:ind w:left="2160" w:hanging="360"/>
      </w:pPr>
    </w:lvl>
    <w:lvl w:ilvl="3" w:tplc="4D842D8E">
      <w:start w:val="1"/>
      <w:numFmt w:val="decimal"/>
      <w:lvlText w:val="%4."/>
      <w:lvlJc w:val="left"/>
      <w:pPr>
        <w:tabs>
          <w:tab w:val="num" w:pos="2880"/>
        </w:tabs>
        <w:ind w:left="2880" w:hanging="360"/>
      </w:pPr>
    </w:lvl>
    <w:lvl w:ilvl="4" w:tplc="0AB629AA">
      <w:start w:val="1"/>
      <w:numFmt w:val="decimal"/>
      <w:lvlText w:val="%5."/>
      <w:lvlJc w:val="left"/>
      <w:pPr>
        <w:tabs>
          <w:tab w:val="num" w:pos="3600"/>
        </w:tabs>
        <w:ind w:left="3600" w:hanging="360"/>
      </w:pPr>
    </w:lvl>
    <w:lvl w:ilvl="5" w:tplc="D4569838">
      <w:start w:val="1"/>
      <w:numFmt w:val="decimal"/>
      <w:lvlText w:val="%6."/>
      <w:lvlJc w:val="left"/>
      <w:pPr>
        <w:tabs>
          <w:tab w:val="num" w:pos="4320"/>
        </w:tabs>
        <w:ind w:left="4320" w:hanging="360"/>
      </w:pPr>
    </w:lvl>
    <w:lvl w:ilvl="6" w:tplc="0CE29DC2">
      <w:start w:val="1"/>
      <w:numFmt w:val="decimal"/>
      <w:lvlText w:val="%7."/>
      <w:lvlJc w:val="left"/>
      <w:pPr>
        <w:tabs>
          <w:tab w:val="num" w:pos="5040"/>
        </w:tabs>
        <w:ind w:left="5040" w:hanging="360"/>
      </w:pPr>
    </w:lvl>
    <w:lvl w:ilvl="7" w:tplc="C608B42C">
      <w:start w:val="1"/>
      <w:numFmt w:val="decimal"/>
      <w:lvlText w:val="%8."/>
      <w:lvlJc w:val="left"/>
      <w:pPr>
        <w:tabs>
          <w:tab w:val="num" w:pos="5760"/>
        </w:tabs>
        <w:ind w:left="5760" w:hanging="360"/>
      </w:pPr>
    </w:lvl>
    <w:lvl w:ilvl="8" w:tplc="7B6AFEC6">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F"/>
    <w:rsid w:val="000035ED"/>
    <w:rsid w:val="000147A4"/>
    <w:rsid w:val="00027F2D"/>
    <w:rsid w:val="00030383"/>
    <w:rsid w:val="000345B8"/>
    <w:rsid w:val="00043DA0"/>
    <w:rsid w:val="00046FAB"/>
    <w:rsid w:val="0005265E"/>
    <w:rsid w:val="000529AF"/>
    <w:rsid w:val="00060265"/>
    <w:rsid w:val="0006202B"/>
    <w:rsid w:val="000747F9"/>
    <w:rsid w:val="00074AD8"/>
    <w:rsid w:val="00081D30"/>
    <w:rsid w:val="00091B6D"/>
    <w:rsid w:val="00095111"/>
    <w:rsid w:val="000A42EF"/>
    <w:rsid w:val="000A4530"/>
    <w:rsid w:val="000B4E8A"/>
    <w:rsid w:val="000B7299"/>
    <w:rsid w:val="000C15B7"/>
    <w:rsid w:val="000C798F"/>
    <w:rsid w:val="000D06C7"/>
    <w:rsid w:val="000D3D42"/>
    <w:rsid w:val="000E282D"/>
    <w:rsid w:val="000E2CF8"/>
    <w:rsid w:val="000E3CE5"/>
    <w:rsid w:val="000E4621"/>
    <w:rsid w:val="000F56CB"/>
    <w:rsid w:val="00101FF4"/>
    <w:rsid w:val="001029A0"/>
    <w:rsid w:val="00112523"/>
    <w:rsid w:val="00116458"/>
    <w:rsid w:val="00121AED"/>
    <w:rsid w:val="00122CAB"/>
    <w:rsid w:val="00126029"/>
    <w:rsid w:val="00144B77"/>
    <w:rsid w:val="001467A9"/>
    <w:rsid w:val="00151B06"/>
    <w:rsid w:val="00152D64"/>
    <w:rsid w:val="001539FC"/>
    <w:rsid w:val="0015610F"/>
    <w:rsid w:val="001644FD"/>
    <w:rsid w:val="00170CDC"/>
    <w:rsid w:val="00180CE9"/>
    <w:rsid w:val="00182E0B"/>
    <w:rsid w:val="00184B81"/>
    <w:rsid w:val="00184F0E"/>
    <w:rsid w:val="00187C55"/>
    <w:rsid w:val="00193E2A"/>
    <w:rsid w:val="00195FFF"/>
    <w:rsid w:val="001A1243"/>
    <w:rsid w:val="001A31A6"/>
    <w:rsid w:val="001A6B3A"/>
    <w:rsid w:val="001B430A"/>
    <w:rsid w:val="001B4AD6"/>
    <w:rsid w:val="001B535E"/>
    <w:rsid w:val="001B5A0D"/>
    <w:rsid w:val="001D084F"/>
    <w:rsid w:val="001D160E"/>
    <w:rsid w:val="001D2899"/>
    <w:rsid w:val="001D3668"/>
    <w:rsid w:val="001D43BC"/>
    <w:rsid w:val="001D55AE"/>
    <w:rsid w:val="001D775B"/>
    <w:rsid w:val="002048BD"/>
    <w:rsid w:val="0020734A"/>
    <w:rsid w:val="0021541F"/>
    <w:rsid w:val="00240C7A"/>
    <w:rsid w:val="00244ADD"/>
    <w:rsid w:val="002621FB"/>
    <w:rsid w:val="00263143"/>
    <w:rsid w:val="0027044A"/>
    <w:rsid w:val="00270A20"/>
    <w:rsid w:val="00277EBC"/>
    <w:rsid w:val="0028004D"/>
    <w:rsid w:val="00280DE3"/>
    <w:rsid w:val="00282823"/>
    <w:rsid w:val="0029490E"/>
    <w:rsid w:val="002A2C5A"/>
    <w:rsid w:val="002A55AF"/>
    <w:rsid w:val="002B6D4B"/>
    <w:rsid w:val="002B7CD4"/>
    <w:rsid w:val="002C09C6"/>
    <w:rsid w:val="002C0E13"/>
    <w:rsid w:val="002C369F"/>
    <w:rsid w:val="002C5AD6"/>
    <w:rsid w:val="002D14D4"/>
    <w:rsid w:val="002D6174"/>
    <w:rsid w:val="002D6DCB"/>
    <w:rsid w:val="002E2260"/>
    <w:rsid w:val="002E5320"/>
    <w:rsid w:val="002E5785"/>
    <w:rsid w:val="002F0856"/>
    <w:rsid w:val="002F1D8A"/>
    <w:rsid w:val="002F1E52"/>
    <w:rsid w:val="002F1F48"/>
    <w:rsid w:val="002F5168"/>
    <w:rsid w:val="002F5C0A"/>
    <w:rsid w:val="00300F12"/>
    <w:rsid w:val="0031309A"/>
    <w:rsid w:val="0031503D"/>
    <w:rsid w:val="0032462F"/>
    <w:rsid w:val="003264CC"/>
    <w:rsid w:val="00332ECF"/>
    <w:rsid w:val="003373D6"/>
    <w:rsid w:val="003436C9"/>
    <w:rsid w:val="00346681"/>
    <w:rsid w:val="00347281"/>
    <w:rsid w:val="00347A0C"/>
    <w:rsid w:val="00350C56"/>
    <w:rsid w:val="003525D1"/>
    <w:rsid w:val="00353D6A"/>
    <w:rsid w:val="00355DE8"/>
    <w:rsid w:val="00364252"/>
    <w:rsid w:val="00367FC6"/>
    <w:rsid w:val="00375B13"/>
    <w:rsid w:val="0037715B"/>
    <w:rsid w:val="0038273B"/>
    <w:rsid w:val="00386845"/>
    <w:rsid w:val="003A1FFA"/>
    <w:rsid w:val="003A422D"/>
    <w:rsid w:val="003B0038"/>
    <w:rsid w:val="003B03E1"/>
    <w:rsid w:val="003B291D"/>
    <w:rsid w:val="003B5699"/>
    <w:rsid w:val="003D09A3"/>
    <w:rsid w:val="003E11E1"/>
    <w:rsid w:val="003E4097"/>
    <w:rsid w:val="004003CE"/>
    <w:rsid w:val="00411386"/>
    <w:rsid w:val="00413BFA"/>
    <w:rsid w:val="0041662D"/>
    <w:rsid w:val="00420361"/>
    <w:rsid w:val="0042116B"/>
    <w:rsid w:val="00426223"/>
    <w:rsid w:val="00441954"/>
    <w:rsid w:val="00443619"/>
    <w:rsid w:val="004439F5"/>
    <w:rsid w:val="00444F4D"/>
    <w:rsid w:val="004537A9"/>
    <w:rsid w:val="004560FA"/>
    <w:rsid w:val="00460E5E"/>
    <w:rsid w:val="004617BE"/>
    <w:rsid w:val="0046528F"/>
    <w:rsid w:val="004759D4"/>
    <w:rsid w:val="00480132"/>
    <w:rsid w:val="004807F0"/>
    <w:rsid w:val="00483172"/>
    <w:rsid w:val="00491156"/>
    <w:rsid w:val="00493E29"/>
    <w:rsid w:val="00495438"/>
    <w:rsid w:val="004978E8"/>
    <w:rsid w:val="004A581C"/>
    <w:rsid w:val="004B048D"/>
    <w:rsid w:val="004B0C72"/>
    <w:rsid w:val="004B0C76"/>
    <w:rsid w:val="004B5AF3"/>
    <w:rsid w:val="004B6701"/>
    <w:rsid w:val="004C244C"/>
    <w:rsid w:val="004C3237"/>
    <w:rsid w:val="004D41CB"/>
    <w:rsid w:val="004D6E43"/>
    <w:rsid w:val="004E3985"/>
    <w:rsid w:val="004E497F"/>
    <w:rsid w:val="004E64D0"/>
    <w:rsid w:val="004E7F33"/>
    <w:rsid w:val="004F2447"/>
    <w:rsid w:val="004F3F91"/>
    <w:rsid w:val="004F493E"/>
    <w:rsid w:val="005076CC"/>
    <w:rsid w:val="00515962"/>
    <w:rsid w:val="005162DC"/>
    <w:rsid w:val="00516611"/>
    <w:rsid w:val="00521EDB"/>
    <w:rsid w:val="00523A86"/>
    <w:rsid w:val="005252A0"/>
    <w:rsid w:val="00526C9D"/>
    <w:rsid w:val="00532531"/>
    <w:rsid w:val="00536B77"/>
    <w:rsid w:val="00541D25"/>
    <w:rsid w:val="005450A8"/>
    <w:rsid w:val="00547534"/>
    <w:rsid w:val="00550337"/>
    <w:rsid w:val="005530E2"/>
    <w:rsid w:val="00577E6C"/>
    <w:rsid w:val="00590FF1"/>
    <w:rsid w:val="00593B4D"/>
    <w:rsid w:val="00597D17"/>
    <w:rsid w:val="005A4C6F"/>
    <w:rsid w:val="005B1333"/>
    <w:rsid w:val="005B1CAA"/>
    <w:rsid w:val="005B4F03"/>
    <w:rsid w:val="005B5929"/>
    <w:rsid w:val="005B62A0"/>
    <w:rsid w:val="005C6A0A"/>
    <w:rsid w:val="005C7EB6"/>
    <w:rsid w:val="005D06F9"/>
    <w:rsid w:val="005E2897"/>
    <w:rsid w:val="005F13E3"/>
    <w:rsid w:val="005F18F9"/>
    <w:rsid w:val="005F4A6A"/>
    <w:rsid w:val="005F5CB3"/>
    <w:rsid w:val="005F7BED"/>
    <w:rsid w:val="00603C33"/>
    <w:rsid w:val="00604390"/>
    <w:rsid w:val="006045F6"/>
    <w:rsid w:val="0060566B"/>
    <w:rsid w:val="006059FF"/>
    <w:rsid w:val="0061463F"/>
    <w:rsid w:val="006173BD"/>
    <w:rsid w:val="00617DD6"/>
    <w:rsid w:val="0062103A"/>
    <w:rsid w:val="00621BCA"/>
    <w:rsid w:val="00626928"/>
    <w:rsid w:val="00626EDA"/>
    <w:rsid w:val="006302F6"/>
    <w:rsid w:val="006305D7"/>
    <w:rsid w:val="00631539"/>
    <w:rsid w:val="006318CA"/>
    <w:rsid w:val="00643016"/>
    <w:rsid w:val="00644776"/>
    <w:rsid w:val="00655038"/>
    <w:rsid w:val="00667390"/>
    <w:rsid w:val="00670178"/>
    <w:rsid w:val="0067261A"/>
    <w:rsid w:val="00672977"/>
    <w:rsid w:val="0067331C"/>
    <w:rsid w:val="0067408A"/>
    <w:rsid w:val="00681E35"/>
    <w:rsid w:val="00684DB1"/>
    <w:rsid w:val="00687CCE"/>
    <w:rsid w:val="00696486"/>
    <w:rsid w:val="006A2BE5"/>
    <w:rsid w:val="006A3449"/>
    <w:rsid w:val="006A69A4"/>
    <w:rsid w:val="006A74B1"/>
    <w:rsid w:val="006C0909"/>
    <w:rsid w:val="006C2E47"/>
    <w:rsid w:val="006C3ADB"/>
    <w:rsid w:val="006C3E2C"/>
    <w:rsid w:val="006C5C21"/>
    <w:rsid w:val="006C7302"/>
    <w:rsid w:val="006D7FBD"/>
    <w:rsid w:val="006E1FE4"/>
    <w:rsid w:val="006E45A4"/>
    <w:rsid w:val="006F336C"/>
    <w:rsid w:val="006F3617"/>
    <w:rsid w:val="006F5299"/>
    <w:rsid w:val="00711999"/>
    <w:rsid w:val="00717F9C"/>
    <w:rsid w:val="007305BB"/>
    <w:rsid w:val="007309FD"/>
    <w:rsid w:val="00731DAB"/>
    <w:rsid w:val="0074770F"/>
    <w:rsid w:val="0074781F"/>
    <w:rsid w:val="0075015A"/>
    <w:rsid w:val="00762393"/>
    <w:rsid w:val="00763843"/>
    <w:rsid w:val="00765F2E"/>
    <w:rsid w:val="00774276"/>
    <w:rsid w:val="007767A1"/>
    <w:rsid w:val="0078357B"/>
    <w:rsid w:val="00785B1D"/>
    <w:rsid w:val="0078680B"/>
    <w:rsid w:val="007922A6"/>
    <w:rsid w:val="007A190E"/>
    <w:rsid w:val="007A4CB4"/>
    <w:rsid w:val="007A4E92"/>
    <w:rsid w:val="007A4F0B"/>
    <w:rsid w:val="007A75CA"/>
    <w:rsid w:val="007B154A"/>
    <w:rsid w:val="007B3BB5"/>
    <w:rsid w:val="007C3795"/>
    <w:rsid w:val="007C7702"/>
    <w:rsid w:val="007D2363"/>
    <w:rsid w:val="007D79C5"/>
    <w:rsid w:val="007E417A"/>
    <w:rsid w:val="007E45C4"/>
    <w:rsid w:val="007F514B"/>
    <w:rsid w:val="007F7CF7"/>
    <w:rsid w:val="00802F1D"/>
    <w:rsid w:val="0080390A"/>
    <w:rsid w:val="00805973"/>
    <w:rsid w:val="00811215"/>
    <w:rsid w:val="00812481"/>
    <w:rsid w:val="00812FFA"/>
    <w:rsid w:val="00813125"/>
    <w:rsid w:val="00820567"/>
    <w:rsid w:val="008235DA"/>
    <w:rsid w:val="00823F14"/>
    <w:rsid w:val="0082431B"/>
    <w:rsid w:val="008266AC"/>
    <w:rsid w:val="008349FB"/>
    <w:rsid w:val="0084301B"/>
    <w:rsid w:val="00854C65"/>
    <w:rsid w:val="00856EFB"/>
    <w:rsid w:val="008602BE"/>
    <w:rsid w:val="008633B6"/>
    <w:rsid w:val="0086616B"/>
    <w:rsid w:val="00872E9D"/>
    <w:rsid w:val="00873F50"/>
    <w:rsid w:val="0087594A"/>
    <w:rsid w:val="008761D9"/>
    <w:rsid w:val="0087695E"/>
    <w:rsid w:val="00882630"/>
    <w:rsid w:val="0088497D"/>
    <w:rsid w:val="008903A4"/>
    <w:rsid w:val="00896AD8"/>
    <w:rsid w:val="008B21A8"/>
    <w:rsid w:val="008B36EE"/>
    <w:rsid w:val="008D655B"/>
    <w:rsid w:val="008D6608"/>
    <w:rsid w:val="008F1139"/>
    <w:rsid w:val="008F155F"/>
    <w:rsid w:val="008F3641"/>
    <w:rsid w:val="008F45B3"/>
    <w:rsid w:val="008F7D8F"/>
    <w:rsid w:val="009027D7"/>
    <w:rsid w:val="0091264B"/>
    <w:rsid w:val="00914EC3"/>
    <w:rsid w:val="00915828"/>
    <w:rsid w:val="0092734A"/>
    <w:rsid w:val="00927686"/>
    <w:rsid w:val="00930AE3"/>
    <w:rsid w:val="00931918"/>
    <w:rsid w:val="00932442"/>
    <w:rsid w:val="00950ECE"/>
    <w:rsid w:val="00957E06"/>
    <w:rsid w:val="009632C5"/>
    <w:rsid w:val="00973B9E"/>
    <w:rsid w:val="00975526"/>
    <w:rsid w:val="0098506A"/>
    <w:rsid w:val="00992D3C"/>
    <w:rsid w:val="009935EF"/>
    <w:rsid w:val="009936F8"/>
    <w:rsid w:val="00994BD7"/>
    <w:rsid w:val="0099503D"/>
    <w:rsid w:val="009A522A"/>
    <w:rsid w:val="009D2346"/>
    <w:rsid w:val="009D56CB"/>
    <w:rsid w:val="009D605B"/>
    <w:rsid w:val="009D7024"/>
    <w:rsid w:val="009D739D"/>
    <w:rsid w:val="009E0F99"/>
    <w:rsid w:val="009E4F18"/>
    <w:rsid w:val="009F045C"/>
    <w:rsid w:val="009F0AFC"/>
    <w:rsid w:val="00A00FA8"/>
    <w:rsid w:val="00A026CE"/>
    <w:rsid w:val="00A06292"/>
    <w:rsid w:val="00A07F60"/>
    <w:rsid w:val="00A10E1F"/>
    <w:rsid w:val="00A15712"/>
    <w:rsid w:val="00A17B8D"/>
    <w:rsid w:val="00A24CC1"/>
    <w:rsid w:val="00A27F78"/>
    <w:rsid w:val="00A37161"/>
    <w:rsid w:val="00A5265F"/>
    <w:rsid w:val="00A5508A"/>
    <w:rsid w:val="00A6209C"/>
    <w:rsid w:val="00A665B2"/>
    <w:rsid w:val="00A729A0"/>
    <w:rsid w:val="00A75496"/>
    <w:rsid w:val="00A767C8"/>
    <w:rsid w:val="00A77242"/>
    <w:rsid w:val="00A81A7A"/>
    <w:rsid w:val="00A81E70"/>
    <w:rsid w:val="00A82CFA"/>
    <w:rsid w:val="00A90FF4"/>
    <w:rsid w:val="00A91B4B"/>
    <w:rsid w:val="00A92DE9"/>
    <w:rsid w:val="00A96660"/>
    <w:rsid w:val="00AA35AE"/>
    <w:rsid w:val="00AA4F34"/>
    <w:rsid w:val="00AA5739"/>
    <w:rsid w:val="00AA705D"/>
    <w:rsid w:val="00AB0C90"/>
    <w:rsid w:val="00AB474B"/>
    <w:rsid w:val="00AB4D18"/>
    <w:rsid w:val="00AB6484"/>
    <w:rsid w:val="00AC4403"/>
    <w:rsid w:val="00AD3FE2"/>
    <w:rsid w:val="00AE12CC"/>
    <w:rsid w:val="00AE3914"/>
    <w:rsid w:val="00AE60F8"/>
    <w:rsid w:val="00AF4D71"/>
    <w:rsid w:val="00AF507B"/>
    <w:rsid w:val="00AF5F61"/>
    <w:rsid w:val="00B072DC"/>
    <w:rsid w:val="00B077B1"/>
    <w:rsid w:val="00B103C1"/>
    <w:rsid w:val="00B20F92"/>
    <w:rsid w:val="00B238DA"/>
    <w:rsid w:val="00B23ABB"/>
    <w:rsid w:val="00B241ED"/>
    <w:rsid w:val="00B24D65"/>
    <w:rsid w:val="00B25CEC"/>
    <w:rsid w:val="00B4539A"/>
    <w:rsid w:val="00B649E7"/>
    <w:rsid w:val="00B6646A"/>
    <w:rsid w:val="00B758A4"/>
    <w:rsid w:val="00B76FBC"/>
    <w:rsid w:val="00B80392"/>
    <w:rsid w:val="00B85F97"/>
    <w:rsid w:val="00B916BE"/>
    <w:rsid w:val="00B96963"/>
    <w:rsid w:val="00BA3EA2"/>
    <w:rsid w:val="00BA6FD1"/>
    <w:rsid w:val="00BC5C46"/>
    <w:rsid w:val="00BD17D7"/>
    <w:rsid w:val="00BD529B"/>
    <w:rsid w:val="00BE6FC1"/>
    <w:rsid w:val="00C02482"/>
    <w:rsid w:val="00C056C5"/>
    <w:rsid w:val="00C1506B"/>
    <w:rsid w:val="00C255C1"/>
    <w:rsid w:val="00C30302"/>
    <w:rsid w:val="00C450D2"/>
    <w:rsid w:val="00C46792"/>
    <w:rsid w:val="00C52398"/>
    <w:rsid w:val="00C54E56"/>
    <w:rsid w:val="00C56326"/>
    <w:rsid w:val="00C62080"/>
    <w:rsid w:val="00C6257A"/>
    <w:rsid w:val="00C72B33"/>
    <w:rsid w:val="00C7493D"/>
    <w:rsid w:val="00C86184"/>
    <w:rsid w:val="00C86462"/>
    <w:rsid w:val="00C90052"/>
    <w:rsid w:val="00C926D5"/>
    <w:rsid w:val="00C949FD"/>
    <w:rsid w:val="00C95E8A"/>
    <w:rsid w:val="00CA0D59"/>
    <w:rsid w:val="00CA6C54"/>
    <w:rsid w:val="00CB3236"/>
    <w:rsid w:val="00CB4F40"/>
    <w:rsid w:val="00CB5616"/>
    <w:rsid w:val="00CB5709"/>
    <w:rsid w:val="00CD331F"/>
    <w:rsid w:val="00CD3711"/>
    <w:rsid w:val="00CD508C"/>
    <w:rsid w:val="00CE021D"/>
    <w:rsid w:val="00CE334D"/>
    <w:rsid w:val="00CF3D2B"/>
    <w:rsid w:val="00D031D9"/>
    <w:rsid w:val="00D03B52"/>
    <w:rsid w:val="00D12CD4"/>
    <w:rsid w:val="00D27DC0"/>
    <w:rsid w:val="00D30713"/>
    <w:rsid w:val="00D42CF3"/>
    <w:rsid w:val="00D50410"/>
    <w:rsid w:val="00D66F1B"/>
    <w:rsid w:val="00D75BA3"/>
    <w:rsid w:val="00D8091A"/>
    <w:rsid w:val="00D81DF7"/>
    <w:rsid w:val="00D81EBA"/>
    <w:rsid w:val="00D84ACC"/>
    <w:rsid w:val="00D9544A"/>
    <w:rsid w:val="00D9635C"/>
    <w:rsid w:val="00D96511"/>
    <w:rsid w:val="00D96705"/>
    <w:rsid w:val="00D977E1"/>
    <w:rsid w:val="00DA0AB5"/>
    <w:rsid w:val="00DB7557"/>
    <w:rsid w:val="00DC539A"/>
    <w:rsid w:val="00DD19F9"/>
    <w:rsid w:val="00DD3C4D"/>
    <w:rsid w:val="00DE1EE1"/>
    <w:rsid w:val="00DE2C9D"/>
    <w:rsid w:val="00DE6244"/>
    <w:rsid w:val="00DF5D23"/>
    <w:rsid w:val="00DF6C7C"/>
    <w:rsid w:val="00E01E99"/>
    <w:rsid w:val="00E07511"/>
    <w:rsid w:val="00E22CAC"/>
    <w:rsid w:val="00E32986"/>
    <w:rsid w:val="00E3633A"/>
    <w:rsid w:val="00E36FA6"/>
    <w:rsid w:val="00E45783"/>
    <w:rsid w:val="00E46D8F"/>
    <w:rsid w:val="00E51A68"/>
    <w:rsid w:val="00E52523"/>
    <w:rsid w:val="00E52A41"/>
    <w:rsid w:val="00E54312"/>
    <w:rsid w:val="00E72FF4"/>
    <w:rsid w:val="00E76630"/>
    <w:rsid w:val="00E830E9"/>
    <w:rsid w:val="00E86F13"/>
    <w:rsid w:val="00EA5168"/>
    <w:rsid w:val="00EC17C0"/>
    <w:rsid w:val="00EC1B23"/>
    <w:rsid w:val="00EC1D78"/>
    <w:rsid w:val="00EC7F5C"/>
    <w:rsid w:val="00ED0D22"/>
    <w:rsid w:val="00ED1D45"/>
    <w:rsid w:val="00ED34C8"/>
    <w:rsid w:val="00EE651E"/>
    <w:rsid w:val="00EF2F0C"/>
    <w:rsid w:val="00EF3E4F"/>
    <w:rsid w:val="00EF4A10"/>
    <w:rsid w:val="00EF6B28"/>
    <w:rsid w:val="00F009A9"/>
    <w:rsid w:val="00F02316"/>
    <w:rsid w:val="00F04D92"/>
    <w:rsid w:val="00F12824"/>
    <w:rsid w:val="00F22664"/>
    <w:rsid w:val="00F3366C"/>
    <w:rsid w:val="00F37713"/>
    <w:rsid w:val="00F418F3"/>
    <w:rsid w:val="00F52B96"/>
    <w:rsid w:val="00F53C5A"/>
    <w:rsid w:val="00F610E8"/>
    <w:rsid w:val="00F664D4"/>
    <w:rsid w:val="00F71A9E"/>
    <w:rsid w:val="00F8021E"/>
    <w:rsid w:val="00F8395B"/>
    <w:rsid w:val="00F9542D"/>
    <w:rsid w:val="00FB36C5"/>
    <w:rsid w:val="00FC4768"/>
    <w:rsid w:val="00FF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1F"/>
  </w:style>
  <w:style w:type="paragraph" w:styleId="Heading1">
    <w:name w:val="heading 1"/>
    <w:basedOn w:val="Normal"/>
    <w:link w:val="Heading1Char"/>
    <w:uiPriority w:val="9"/>
    <w:qFormat/>
    <w:rsid w:val="00783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1F"/>
    <w:pPr>
      <w:ind w:left="720"/>
      <w:contextualSpacing/>
    </w:pPr>
  </w:style>
  <w:style w:type="paragraph" w:styleId="NoSpacing">
    <w:name w:val="No Spacing"/>
    <w:uiPriority w:val="1"/>
    <w:qFormat/>
    <w:rsid w:val="005B62A0"/>
    <w:pPr>
      <w:spacing w:after="0" w:line="240" w:lineRule="auto"/>
    </w:pPr>
  </w:style>
  <w:style w:type="character" w:customStyle="1" w:styleId="highlight">
    <w:name w:val="highlight"/>
    <w:basedOn w:val="DefaultParagraphFont"/>
    <w:rsid w:val="00F71A9E"/>
  </w:style>
  <w:style w:type="table" w:customStyle="1" w:styleId="LightShading1">
    <w:name w:val="Light Shading1"/>
    <w:basedOn w:val="TableNormal"/>
    <w:uiPriority w:val="60"/>
    <w:rsid w:val="000035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7835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357B"/>
    <w:rPr>
      <w:color w:val="0000FF"/>
      <w:u w:val="single"/>
    </w:rPr>
  </w:style>
  <w:style w:type="table" w:customStyle="1" w:styleId="LightShading2">
    <w:name w:val="Light Shading2"/>
    <w:basedOn w:val="TableNormal"/>
    <w:uiPriority w:val="60"/>
    <w:rsid w:val="00896A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5E"/>
    <w:rPr>
      <w:rFonts w:ascii="Tahoma" w:hAnsi="Tahoma" w:cs="Tahoma"/>
      <w:sz w:val="16"/>
      <w:szCs w:val="16"/>
    </w:rPr>
  </w:style>
  <w:style w:type="table" w:styleId="LightShading">
    <w:name w:val="Light Shading"/>
    <w:basedOn w:val="TableNormal"/>
    <w:uiPriority w:val="60"/>
    <w:rsid w:val="000747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qFormat/>
    <w:rsid w:val="005450A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1F"/>
  </w:style>
  <w:style w:type="paragraph" w:styleId="Heading1">
    <w:name w:val="heading 1"/>
    <w:basedOn w:val="Normal"/>
    <w:link w:val="Heading1Char"/>
    <w:uiPriority w:val="9"/>
    <w:qFormat/>
    <w:rsid w:val="00783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1F"/>
    <w:pPr>
      <w:ind w:left="720"/>
      <w:contextualSpacing/>
    </w:pPr>
  </w:style>
  <w:style w:type="paragraph" w:styleId="NoSpacing">
    <w:name w:val="No Spacing"/>
    <w:uiPriority w:val="1"/>
    <w:qFormat/>
    <w:rsid w:val="005B62A0"/>
    <w:pPr>
      <w:spacing w:after="0" w:line="240" w:lineRule="auto"/>
    </w:pPr>
  </w:style>
  <w:style w:type="character" w:customStyle="1" w:styleId="highlight">
    <w:name w:val="highlight"/>
    <w:basedOn w:val="DefaultParagraphFont"/>
    <w:rsid w:val="00F71A9E"/>
  </w:style>
  <w:style w:type="table" w:customStyle="1" w:styleId="LightShading1">
    <w:name w:val="Light Shading1"/>
    <w:basedOn w:val="TableNormal"/>
    <w:uiPriority w:val="60"/>
    <w:rsid w:val="000035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7835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357B"/>
    <w:rPr>
      <w:color w:val="0000FF"/>
      <w:u w:val="single"/>
    </w:rPr>
  </w:style>
  <w:style w:type="table" w:customStyle="1" w:styleId="LightShading2">
    <w:name w:val="Light Shading2"/>
    <w:basedOn w:val="TableNormal"/>
    <w:uiPriority w:val="60"/>
    <w:rsid w:val="00896A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5E"/>
    <w:rPr>
      <w:rFonts w:ascii="Tahoma" w:hAnsi="Tahoma" w:cs="Tahoma"/>
      <w:sz w:val="16"/>
      <w:szCs w:val="16"/>
    </w:rPr>
  </w:style>
  <w:style w:type="table" w:styleId="LightShading">
    <w:name w:val="Light Shading"/>
    <w:basedOn w:val="TableNormal"/>
    <w:uiPriority w:val="60"/>
    <w:rsid w:val="000747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qFormat/>
    <w:rsid w:val="005450A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1928">
      <w:bodyDiv w:val="1"/>
      <w:marLeft w:val="0"/>
      <w:marRight w:val="0"/>
      <w:marTop w:val="0"/>
      <w:marBottom w:val="0"/>
      <w:divBdr>
        <w:top w:val="none" w:sz="0" w:space="0" w:color="auto"/>
        <w:left w:val="none" w:sz="0" w:space="0" w:color="auto"/>
        <w:bottom w:val="none" w:sz="0" w:space="0" w:color="auto"/>
        <w:right w:val="none" w:sz="0" w:space="0" w:color="auto"/>
      </w:divBdr>
    </w:div>
    <w:div w:id="761529251">
      <w:bodyDiv w:val="1"/>
      <w:marLeft w:val="0"/>
      <w:marRight w:val="0"/>
      <w:marTop w:val="0"/>
      <w:marBottom w:val="0"/>
      <w:divBdr>
        <w:top w:val="none" w:sz="0" w:space="0" w:color="auto"/>
        <w:left w:val="none" w:sz="0" w:space="0" w:color="auto"/>
        <w:bottom w:val="none" w:sz="0" w:space="0" w:color="auto"/>
        <w:right w:val="none" w:sz="0" w:space="0" w:color="auto"/>
      </w:divBdr>
    </w:div>
    <w:div w:id="1005858251">
      <w:bodyDiv w:val="1"/>
      <w:marLeft w:val="0"/>
      <w:marRight w:val="0"/>
      <w:marTop w:val="0"/>
      <w:marBottom w:val="0"/>
      <w:divBdr>
        <w:top w:val="none" w:sz="0" w:space="0" w:color="auto"/>
        <w:left w:val="none" w:sz="0" w:space="0" w:color="auto"/>
        <w:bottom w:val="none" w:sz="0" w:space="0" w:color="auto"/>
        <w:right w:val="none" w:sz="0" w:space="0" w:color="auto"/>
      </w:divBdr>
    </w:div>
    <w:div w:id="1356419208">
      <w:bodyDiv w:val="1"/>
      <w:marLeft w:val="0"/>
      <w:marRight w:val="0"/>
      <w:marTop w:val="0"/>
      <w:marBottom w:val="0"/>
      <w:divBdr>
        <w:top w:val="none" w:sz="0" w:space="0" w:color="auto"/>
        <w:left w:val="none" w:sz="0" w:space="0" w:color="auto"/>
        <w:bottom w:val="none" w:sz="0" w:space="0" w:color="auto"/>
        <w:right w:val="none" w:sz="0" w:space="0" w:color="auto"/>
      </w:divBdr>
    </w:div>
    <w:div w:id="1456371213">
      <w:bodyDiv w:val="1"/>
      <w:marLeft w:val="0"/>
      <w:marRight w:val="0"/>
      <w:marTop w:val="0"/>
      <w:marBottom w:val="0"/>
      <w:divBdr>
        <w:top w:val="none" w:sz="0" w:space="0" w:color="auto"/>
        <w:left w:val="none" w:sz="0" w:space="0" w:color="auto"/>
        <w:bottom w:val="none" w:sz="0" w:space="0" w:color="auto"/>
        <w:right w:val="none" w:sz="0" w:space="0" w:color="auto"/>
      </w:divBdr>
    </w:div>
    <w:div w:id="1514874871">
      <w:bodyDiv w:val="1"/>
      <w:marLeft w:val="0"/>
      <w:marRight w:val="0"/>
      <w:marTop w:val="0"/>
      <w:marBottom w:val="0"/>
      <w:divBdr>
        <w:top w:val="none" w:sz="0" w:space="0" w:color="auto"/>
        <w:left w:val="none" w:sz="0" w:space="0" w:color="auto"/>
        <w:bottom w:val="none" w:sz="0" w:space="0" w:color="auto"/>
        <w:right w:val="none" w:sz="0" w:space="0" w:color="auto"/>
      </w:divBdr>
    </w:div>
    <w:div w:id="1625842316">
      <w:bodyDiv w:val="1"/>
      <w:marLeft w:val="0"/>
      <w:marRight w:val="0"/>
      <w:marTop w:val="0"/>
      <w:marBottom w:val="0"/>
      <w:divBdr>
        <w:top w:val="none" w:sz="0" w:space="0" w:color="auto"/>
        <w:left w:val="none" w:sz="0" w:space="0" w:color="auto"/>
        <w:bottom w:val="none" w:sz="0" w:space="0" w:color="auto"/>
        <w:right w:val="none" w:sz="0" w:space="0" w:color="auto"/>
      </w:divBdr>
    </w:div>
    <w:div w:id="1701392170">
      <w:bodyDiv w:val="1"/>
      <w:marLeft w:val="0"/>
      <w:marRight w:val="0"/>
      <w:marTop w:val="0"/>
      <w:marBottom w:val="0"/>
      <w:divBdr>
        <w:top w:val="none" w:sz="0" w:space="0" w:color="auto"/>
        <w:left w:val="none" w:sz="0" w:space="0" w:color="auto"/>
        <w:bottom w:val="none" w:sz="0" w:space="0" w:color="auto"/>
        <w:right w:val="none" w:sz="0" w:space="0" w:color="auto"/>
      </w:divBdr>
      <w:divsChild>
        <w:div w:id="100496285">
          <w:marLeft w:val="0"/>
          <w:marRight w:val="0"/>
          <w:marTop w:val="0"/>
          <w:marBottom w:val="0"/>
          <w:divBdr>
            <w:top w:val="none" w:sz="0" w:space="0" w:color="auto"/>
            <w:left w:val="none" w:sz="0" w:space="0" w:color="auto"/>
            <w:bottom w:val="none" w:sz="0" w:space="0" w:color="auto"/>
            <w:right w:val="none" w:sz="0" w:space="0" w:color="auto"/>
          </w:divBdr>
          <w:divsChild>
            <w:div w:id="1917351460">
              <w:marLeft w:val="0"/>
              <w:marRight w:val="0"/>
              <w:marTop w:val="0"/>
              <w:marBottom w:val="0"/>
              <w:divBdr>
                <w:top w:val="none" w:sz="0" w:space="0" w:color="auto"/>
                <w:left w:val="none" w:sz="0" w:space="0" w:color="auto"/>
                <w:bottom w:val="none" w:sz="0" w:space="0" w:color="auto"/>
                <w:right w:val="none" w:sz="0" w:space="0" w:color="auto"/>
              </w:divBdr>
            </w:div>
            <w:div w:id="1587807086">
              <w:marLeft w:val="0"/>
              <w:marRight w:val="0"/>
              <w:marTop w:val="0"/>
              <w:marBottom w:val="0"/>
              <w:divBdr>
                <w:top w:val="none" w:sz="0" w:space="0" w:color="auto"/>
                <w:left w:val="none" w:sz="0" w:space="0" w:color="auto"/>
                <w:bottom w:val="none" w:sz="0" w:space="0" w:color="auto"/>
                <w:right w:val="none" w:sz="0" w:space="0" w:color="auto"/>
              </w:divBdr>
            </w:div>
            <w:div w:id="708991300">
              <w:marLeft w:val="0"/>
              <w:marRight w:val="0"/>
              <w:marTop w:val="0"/>
              <w:marBottom w:val="0"/>
              <w:divBdr>
                <w:top w:val="none" w:sz="0" w:space="0" w:color="auto"/>
                <w:left w:val="none" w:sz="0" w:space="0" w:color="auto"/>
                <w:bottom w:val="none" w:sz="0" w:space="0" w:color="auto"/>
                <w:right w:val="none" w:sz="0" w:space="0" w:color="auto"/>
              </w:divBdr>
            </w:div>
            <w:div w:id="439377760">
              <w:marLeft w:val="0"/>
              <w:marRight w:val="0"/>
              <w:marTop w:val="0"/>
              <w:marBottom w:val="0"/>
              <w:divBdr>
                <w:top w:val="none" w:sz="0" w:space="0" w:color="auto"/>
                <w:left w:val="none" w:sz="0" w:space="0" w:color="auto"/>
                <w:bottom w:val="none" w:sz="0" w:space="0" w:color="auto"/>
                <w:right w:val="none" w:sz="0" w:space="0" w:color="auto"/>
              </w:divBdr>
            </w:div>
            <w:div w:id="2102750179">
              <w:marLeft w:val="0"/>
              <w:marRight w:val="0"/>
              <w:marTop w:val="0"/>
              <w:marBottom w:val="0"/>
              <w:divBdr>
                <w:top w:val="none" w:sz="0" w:space="0" w:color="auto"/>
                <w:left w:val="none" w:sz="0" w:space="0" w:color="auto"/>
                <w:bottom w:val="none" w:sz="0" w:space="0" w:color="auto"/>
                <w:right w:val="none" w:sz="0" w:space="0" w:color="auto"/>
              </w:divBdr>
            </w:div>
            <w:div w:id="438991069">
              <w:marLeft w:val="0"/>
              <w:marRight w:val="0"/>
              <w:marTop w:val="0"/>
              <w:marBottom w:val="0"/>
              <w:divBdr>
                <w:top w:val="none" w:sz="0" w:space="0" w:color="auto"/>
                <w:left w:val="none" w:sz="0" w:space="0" w:color="auto"/>
                <w:bottom w:val="none" w:sz="0" w:space="0" w:color="auto"/>
                <w:right w:val="none" w:sz="0" w:space="0" w:color="auto"/>
              </w:divBdr>
            </w:div>
            <w:div w:id="1559971463">
              <w:marLeft w:val="0"/>
              <w:marRight w:val="0"/>
              <w:marTop w:val="0"/>
              <w:marBottom w:val="0"/>
              <w:divBdr>
                <w:top w:val="none" w:sz="0" w:space="0" w:color="auto"/>
                <w:left w:val="none" w:sz="0" w:space="0" w:color="auto"/>
                <w:bottom w:val="none" w:sz="0" w:space="0" w:color="auto"/>
                <w:right w:val="none" w:sz="0" w:space="0" w:color="auto"/>
              </w:divBdr>
            </w:div>
            <w:div w:id="983461539">
              <w:marLeft w:val="0"/>
              <w:marRight w:val="0"/>
              <w:marTop w:val="0"/>
              <w:marBottom w:val="0"/>
              <w:divBdr>
                <w:top w:val="none" w:sz="0" w:space="0" w:color="auto"/>
                <w:left w:val="none" w:sz="0" w:space="0" w:color="auto"/>
                <w:bottom w:val="none" w:sz="0" w:space="0" w:color="auto"/>
                <w:right w:val="none" w:sz="0" w:space="0" w:color="auto"/>
              </w:divBdr>
            </w:div>
            <w:div w:id="353307290">
              <w:marLeft w:val="0"/>
              <w:marRight w:val="0"/>
              <w:marTop w:val="0"/>
              <w:marBottom w:val="0"/>
              <w:divBdr>
                <w:top w:val="none" w:sz="0" w:space="0" w:color="auto"/>
                <w:left w:val="none" w:sz="0" w:space="0" w:color="auto"/>
                <w:bottom w:val="none" w:sz="0" w:space="0" w:color="auto"/>
                <w:right w:val="none" w:sz="0" w:space="0" w:color="auto"/>
              </w:divBdr>
            </w:div>
            <w:div w:id="796262490">
              <w:marLeft w:val="0"/>
              <w:marRight w:val="0"/>
              <w:marTop w:val="0"/>
              <w:marBottom w:val="0"/>
              <w:divBdr>
                <w:top w:val="none" w:sz="0" w:space="0" w:color="auto"/>
                <w:left w:val="none" w:sz="0" w:space="0" w:color="auto"/>
                <w:bottom w:val="none" w:sz="0" w:space="0" w:color="auto"/>
                <w:right w:val="none" w:sz="0" w:space="0" w:color="auto"/>
              </w:divBdr>
            </w:div>
            <w:div w:id="278341131">
              <w:marLeft w:val="0"/>
              <w:marRight w:val="0"/>
              <w:marTop w:val="0"/>
              <w:marBottom w:val="0"/>
              <w:divBdr>
                <w:top w:val="none" w:sz="0" w:space="0" w:color="auto"/>
                <w:left w:val="none" w:sz="0" w:space="0" w:color="auto"/>
                <w:bottom w:val="none" w:sz="0" w:space="0" w:color="auto"/>
                <w:right w:val="none" w:sz="0" w:space="0" w:color="auto"/>
              </w:divBdr>
            </w:div>
            <w:div w:id="1972202135">
              <w:marLeft w:val="0"/>
              <w:marRight w:val="0"/>
              <w:marTop w:val="0"/>
              <w:marBottom w:val="0"/>
              <w:divBdr>
                <w:top w:val="none" w:sz="0" w:space="0" w:color="auto"/>
                <w:left w:val="none" w:sz="0" w:space="0" w:color="auto"/>
                <w:bottom w:val="none" w:sz="0" w:space="0" w:color="auto"/>
                <w:right w:val="none" w:sz="0" w:space="0" w:color="auto"/>
              </w:divBdr>
            </w:div>
            <w:div w:id="1071925898">
              <w:marLeft w:val="0"/>
              <w:marRight w:val="0"/>
              <w:marTop w:val="0"/>
              <w:marBottom w:val="0"/>
              <w:divBdr>
                <w:top w:val="none" w:sz="0" w:space="0" w:color="auto"/>
                <w:left w:val="none" w:sz="0" w:space="0" w:color="auto"/>
                <w:bottom w:val="none" w:sz="0" w:space="0" w:color="auto"/>
                <w:right w:val="none" w:sz="0" w:space="0" w:color="auto"/>
              </w:divBdr>
            </w:div>
            <w:div w:id="591166884">
              <w:marLeft w:val="0"/>
              <w:marRight w:val="0"/>
              <w:marTop w:val="0"/>
              <w:marBottom w:val="0"/>
              <w:divBdr>
                <w:top w:val="none" w:sz="0" w:space="0" w:color="auto"/>
                <w:left w:val="none" w:sz="0" w:space="0" w:color="auto"/>
                <w:bottom w:val="none" w:sz="0" w:space="0" w:color="auto"/>
                <w:right w:val="none" w:sz="0" w:space="0" w:color="auto"/>
              </w:divBdr>
            </w:div>
            <w:div w:id="527135286">
              <w:marLeft w:val="0"/>
              <w:marRight w:val="0"/>
              <w:marTop w:val="0"/>
              <w:marBottom w:val="0"/>
              <w:divBdr>
                <w:top w:val="none" w:sz="0" w:space="0" w:color="auto"/>
                <w:left w:val="none" w:sz="0" w:space="0" w:color="auto"/>
                <w:bottom w:val="none" w:sz="0" w:space="0" w:color="auto"/>
                <w:right w:val="none" w:sz="0" w:space="0" w:color="auto"/>
              </w:divBdr>
            </w:div>
            <w:div w:id="783772308">
              <w:marLeft w:val="0"/>
              <w:marRight w:val="0"/>
              <w:marTop w:val="0"/>
              <w:marBottom w:val="0"/>
              <w:divBdr>
                <w:top w:val="none" w:sz="0" w:space="0" w:color="auto"/>
                <w:left w:val="none" w:sz="0" w:space="0" w:color="auto"/>
                <w:bottom w:val="none" w:sz="0" w:space="0" w:color="auto"/>
                <w:right w:val="none" w:sz="0" w:space="0" w:color="auto"/>
              </w:divBdr>
            </w:div>
            <w:div w:id="1649898357">
              <w:marLeft w:val="0"/>
              <w:marRight w:val="0"/>
              <w:marTop w:val="0"/>
              <w:marBottom w:val="0"/>
              <w:divBdr>
                <w:top w:val="none" w:sz="0" w:space="0" w:color="auto"/>
                <w:left w:val="none" w:sz="0" w:space="0" w:color="auto"/>
                <w:bottom w:val="none" w:sz="0" w:space="0" w:color="auto"/>
                <w:right w:val="none" w:sz="0" w:space="0" w:color="auto"/>
              </w:divBdr>
            </w:div>
            <w:div w:id="1735199395">
              <w:marLeft w:val="0"/>
              <w:marRight w:val="0"/>
              <w:marTop w:val="0"/>
              <w:marBottom w:val="0"/>
              <w:divBdr>
                <w:top w:val="none" w:sz="0" w:space="0" w:color="auto"/>
                <w:left w:val="none" w:sz="0" w:space="0" w:color="auto"/>
                <w:bottom w:val="none" w:sz="0" w:space="0" w:color="auto"/>
                <w:right w:val="none" w:sz="0" w:space="0" w:color="auto"/>
              </w:divBdr>
            </w:div>
            <w:div w:id="320499080">
              <w:marLeft w:val="0"/>
              <w:marRight w:val="0"/>
              <w:marTop w:val="0"/>
              <w:marBottom w:val="0"/>
              <w:divBdr>
                <w:top w:val="none" w:sz="0" w:space="0" w:color="auto"/>
                <w:left w:val="none" w:sz="0" w:space="0" w:color="auto"/>
                <w:bottom w:val="none" w:sz="0" w:space="0" w:color="auto"/>
                <w:right w:val="none" w:sz="0" w:space="0" w:color="auto"/>
              </w:divBdr>
            </w:div>
            <w:div w:id="757990455">
              <w:marLeft w:val="0"/>
              <w:marRight w:val="0"/>
              <w:marTop w:val="0"/>
              <w:marBottom w:val="0"/>
              <w:divBdr>
                <w:top w:val="none" w:sz="0" w:space="0" w:color="auto"/>
                <w:left w:val="none" w:sz="0" w:space="0" w:color="auto"/>
                <w:bottom w:val="none" w:sz="0" w:space="0" w:color="auto"/>
                <w:right w:val="none" w:sz="0" w:space="0" w:color="auto"/>
              </w:divBdr>
            </w:div>
            <w:div w:id="1011302488">
              <w:marLeft w:val="0"/>
              <w:marRight w:val="0"/>
              <w:marTop w:val="0"/>
              <w:marBottom w:val="0"/>
              <w:divBdr>
                <w:top w:val="none" w:sz="0" w:space="0" w:color="auto"/>
                <w:left w:val="none" w:sz="0" w:space="0" w:color="auto"/>
                <w:bottom w:val="none" w:sz="0" w:space="0" w:color="auto"/>
                <w:right w:val="none" w:sz="0" w:space="0" w:color="auto"/>
              </w:divBdr>
            </w:div>
            <w:div w:id="2090811147">
              <w:marLeft w:val="0"/>
              <w:marRight w:val="0"/>
              <w:marTop w:val="0"/>
              <w:marBottom w:val="0"/>
              <w:divBdr>
                <w:top w:val="none" w:sz="0" w:space="0" w:color="auto"/>
                <w:left w:val="none" w:sz="0" w:space="0" w:color="auto"/>
                <w:bottom w:val="none" w:sz="0" w:space="0" w:color="auto"/>
                <w:right w:val="none" w:sz="0" w:space="0" w:color="auto"/>
              </w:divBdr>
            </w:div>
            <w:div w:id="564075578">
              <w:marLeft w:val="0"/>
              <w:marRight w:val="0"/>
              <w:marTop w:val="0"/>
              <w:marBottom w:val="0"/>
              <w:divBdr>
                <w:top w:val="none" w:sz="0" w:space="0" w:color="auto"/>
                <w:left w:val="none" w:sz="0" w:space="0" w:color="auto"/>
                <w:bottom w:val="none" w:sz="0" w:space="0" w:color="auto"/>
                <w:right w:val="none" w:sz="0" w:space="0" w:color="auto"/>
              </w:divBdr>
            </w:div>
            <w:div w:id="1550459657">
              <w:marLeft w:val="0"/>
              <w:marRight w:val="0"/>
              <w:marTop w:val="0"/>
              <w:marBottom w:val="0"/>
              <w:divBdr>
                <w:top w:val="none" w:sz="0" w:space="0" w:color="auto"/>
                <w:left w:val="none" w:sz="0" w:space="0" w:color="auto"/>
                <w:bottom w:val="none" w:sz="0" w:space="0" w:color="auto"/>
                <w:right w:val="none" w:sz="0" w:space="0" w:color="auto"/>
              </w:divBdr>
            </w:div>
            <w:div w:id="8951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2215">
      <w:bodyDiv w:val="1"/>
      <w:marLeft w:val="0"/>
      <w:marRight w:val="0"/>
      <w:marTop w:val="0"/>
      <w:marBottom w:val="0"/>
      <w:divBdr>
        <w:top w:val="none" w:sz="0" w:space="0" w:color="auto"/>
        <w:left w:val="none" w:sz="0" w:space="0" w:color="auto"/>
        <w:bottom w:val="none" w:sz="0" w:space="0" w:color="auto"/>
        <w:right w:val="none" w:sz="0" w:space="0" w:color="auto"/>
      </w:divBdr>
    </w:div>
    <w:div w:id="1822696414">
      <w:bodyDiv w:val="1"/>
      <w:marLeft w:val="0"/>
      <w:marRight w:val="0"/>
      <w:marTop w:val="0"/>
      <w:marBottom w:val="0"/>
      <w:divBdr>
        <w:top w:val="none" w:sz="0" w:space="0" w:color="auto"/>
        <w:left w:val="none" w:sz="0" w:space="0" w:color="auto"/>
        <w:bottom w:val="none" w:sz="0" w:space="0" w:color="auto"/>
        <w:right w:val="none" w:sz="0" w:space="0" w:color="auto"/>
      </w:divBdr>
      <w:divsChild>
        <w:div w:id="1902983732">
          <w:marLeft w:val="0"/>
          <w:marRight w:val="0"/>
          <w:marTop w:val="0"/>
          <w:marBottom w:val="0"/>
          <w:divBdr>
            <w:top w:val="none" w:sz="0" w:space="0" w:color="auto"/>
            <w:left w:val="none" w:sz="0" w:space="0" w:color="auto"/>
            <w:bottom w:val="none" w:sz="0" w:space="0" w:color="auto"/>
            <w:right w:val="none" w:sz="0" w:space="0" w:color="auto"/>
          </w:divBdr>
        </w:div>
      </w:divsChild>
    </w:div>
    <w:div w:id="18784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CD147-34DE-E042-8CAA-702A1D10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5333</Words>
  <Characters>30404</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 Ma</cp:lastModifiedBy>
  <cp:revision>2</cp:revision>
  <dcterms:created xsi:type="dcterms:W3CDTF">2017-04-16T21:51:00Z</dcterms:created>
  <dcterms:modified xsi:type="dcterms:W3CDTF">2017-04-16T21:51:00Z</dcterms:modified>
</cp:coreProperties>
</file>