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8544B" w14:textId="77777777" w:rsidR="00BE589A" w:rsidRPr="00B26AFB" w:rsidRDefault="00BE589A" w:rsidP="00B26AFB">
      <w:pPr>
        <w:widowControl w:val="0"/>
        <w:adjustRightInd w:val="0"/>
        <w:snapToGrid w:val="0"/>
        <w:spacing w:line="360" w:lineRule="auto"/>
        <w:jc w:val="both"/>
        <w:rPr>
          <w:rFonts w:ascii="Book Antiqua" w:hAnsi="Book Antiqua"/>
          <w:b/>
        </w:rPr>
      </w:pPr>
      <w:r w:rsidRPr="00B26AFB">
        <w:rPr>
          <w:rFonts w:ascii="Book Antiqua" w:hAnsi="Book Antiqua"/>
          <w:b/>
        </w:rPr>
        <w:t xml:space="preserve">Name of Journal: </w:t>
      </w:r>
      <w:r w:rsidRPr="00B26AFB">
        <w:rPr>
          <w:rFonts w:ascii="Book Antiqua" w:hAnsi="Book Antiqua"/>
          <w:b/>
          <w:i/>
        </w:rPr>
        <w:t>World Journal of Nephrology</w:t>
      </w:r>
    </w:p>
    <w:p w14:paraId="6F1E33E4" w14:textId="426838EC" w:rsidR="00595F47" w:rsidRPr="00B26AFB" w:rsidRDefault="00BE589A" w:rsidP="00B26AFB">
      <w:pPr>
        <w:widowControl w:val="0"/>
        <w:adjustRightInd w:val="0"/>
        <w:snapToGrid w:val="0"/>
        <w:spacing w:line="360" w:lineRule="auto"/>
        <w:jc w:val="both"/>
        <w:rPr>
          <w:rFonts w:ascii="Book Antiqua" w:hAnsi="Book Antiqua"/>
          <w:b/>
        </w:rPr>
      </w:pPr>
      <w:r w:rsidRPr="00B26AFB">
        <w:rPr>
          <w:rFonts w:ascii="Book Antiqua" w:hAnsi="Book Antiqua"/>
          <w:b/>
        </w:rPr>
        <w:t xml:space="preserve">Manuscript NO: </w:t>
      </w:r>
      <w:r w:rsidR="00595F47" w:rsidRPr="00B26AFB">
        <w:rPr>
          <w:rFonts w:ascii="Book Antiqua" w:hAnsi="Book Antiqua"/>
          <w:b/>
        </w:rPr>
        <w:t>33475</w:t>
      </w:r>
    </w:p>
    <w:p w14:paraId="335C981E" w14:textId="57C0B31B" w:rsidR="00B26AFB" w:rsidRPr="00B26AFB" w:rsidRDefault="00595F47" w:rsidP="00B26AFB">
      <w:pPr>
        <w:widowControl w:val="0"/>
        <w:adjustRightInd w:val="0"/>
        <w:snapToGrid w:val="0"/>
        <w:spacing w:line="360" w:lineRule="auto"/>
        <w:jc w:val="both"/>
        <w:rPr>
          <w:rFonts w:ascii="Book Antiqua" w:eastAsiaTheme="minorEastAsia" w:hAnsi="Book Antiqua"/>
          <w:b/>
          <w:lang w:eastAsia="zh-CN"/>
        </w:rPr>
      </w:pPr>
      <w:r w:rsidRPr="00B26AFB">
        <w:rPr>
          <w:rFonts w:ascii="Book Antiqua" w:hAnsi="Book Antiqua"/>
          <w:b/>
        </w:rPr>
        <w:t xml:space="preserve">Manuscript Type: </w:t>
      </w:r>
      <w:r w:rsidR="00B26AFB" w:rsidRPr="00B26AFB">
        <w:rPr>
          <w:rFonts w:ascii="Book Antiqua" w:hAnsi="Book Antiqua"/>
          <w:b/>
        </w:rPr>
        <w:t>Original Article</w:t>
      </w:r>
    </w:p>
    <w:p w14:paraId="1888F5D5" w14:textId="77777777" w:rsidR="00B26AFB" w:rsidRPr="00B26AFB" w:rsidRDefault="00B26AFB" w:rsidP="00B26AFB">
      <w:pPr>
        <w:widowControl w:val="0"/>
        <w:adjustRightInd w:val="0"/>
        <w:snapToGrid w:val="0"/>
        <w:spacing w:line="360" w:lineRule="auto"/>
        <w:jc w:val="both"/>
        <w:rPr>
          <w:rFonts w:ascii="Book Antiqua" w:eastAsiaTheme="minorEastAsia" w:hAnsi="Book Antiqua"/>
          <w:b/>
          <w:lang w:eastAsia="zh-CN"/>
        </w:rPr>
      </w:pPr>
    </w:p>
    <w:p w14:paraId="1262D4EB" w14:textId="4429A9C7" w:rsidR="00595F47" w:rsidRPr="00B26AFB" w:rsidRDefault="00B26AFB" w:rsidP="00B26AFB">
      <w:pPr>
        <w:widowControl w:val="0"/>
        <w:adjustRightInd w:val="0"/>
        <w:snapToGrid w:val="0"/>
        <w:spacing w:line="360" w:lineRule="auto"/>
        <w:jc w:val="both"/>
        <w:rPr>
          <w:rFonts w:ascii="Book Antiqua" w:hAnsi="Book Antiqua"/>
          <w:b/>
          <w:i/>
        </w:rPr>
      </w:pPr>
      <w:r w:rsidRPr="00B26AFB">
        <w:rPr>
          <w:rFonts w:ascii="Book Antiqua" w:hAnsi="Book Antiqua"/>
          <w:b/>
          <w:i/>
        </w:rPr>
        <w:t>Basic Study</w:t>
      </w:r>
    </w:p>
    <w:p w14:paraId="00FE833E" w14:textId="77777777" w:rsidR="00595F47" w:rsidRPr="00B26AFB" w:rsidRDefault="00595F47" w:rsidP="00B26AFB">
      <w:pPr>
        <w:widowControl w:val="0"/>
        <w:adjustRightInd w:val="0"/>
        <w:snapToGrid w:val="0"/>
        <w:spacing w:line="360" w:lineRule="auto"/>
        <w:jc w:val="both"/>
        <w:rPr>
          <w:rFonts w:ascii="Book Antiqua" w:hAnsi="Book Antiqua"/>
          <w:b/>
        </w:rPr>
      </w:pPr>
    </w:p>
    <w:p w14:paraId="6CA9522E" w14:textId="288424E0" w:rsidR="00007D80" w:rsidRPr="00B26AFB" w:rsidRDefault="00007D80" w:rsidP="00B26AFB">
      <w:pPr>
        <w:widowControl w:val="0"/>
        <w:adjustRightInd w:val="0"/>
        <w:snapToGrid w:val="0"/>
        <w:spacing w:line="360" w:lineRule="auto"/>
        <w:jc w:val="both"/>
        <w:rPr>
          <w:rFonts w:ascii="Book Antiqua" w:hAnsi="Book Antiqua"/>
          <w:b/>
          <w:u w:val="single"/>
        </w:rPr>
      </w:pPr>
      <w:proofErr w:type="spellStart"/>
      <w:r w:rsidRPr="00B26AFB">
        <w:rPr>
          <w:rFonts w:ascii="Book Antiqua" w:hAnsi="Book Antiqua"/>
          <w:b/>
        </w:rPr>
        <w:t>Tesevatinib</w:t>
      </w:r>
      <w:proofErr w:type="spellEnd"/>
      <w:r w:rsidRPr="00B26AFB">
        <w:rPr>
          <w:rFonts w:ascii="Book Antiqua" w:hAnsi="Book Antiqua"/>
          <w:b/>
        </w:rPr>
        <w:t xml:space="preserve"> </w:t>
      </w:r>
      <w:r w:rsidR="00B26AFB" w:rsidRPr="00B26AFB">
        <w:rPr>
          <w:rFonts w:ascii="Book Antiqua" w:hAnsi="Book Antiqua"/>
          <w:b/>
        </w:rPr>
        <w:t>ameliorates progression of polycystic kidney disease in rodent models of autosomal recessive polycystic kidney disease</w:t>
      </w:r>
    </w:p>
    <w:p w14:paraId="36C29C68" w14:textId="6EA83303" w:rsidR="00007D80" w:rsidRPr="00B26AFB" w:rsidRDefault="00007D80" w:rsidP="00B26AFB">
      <w:pPr>
        <w:widowControl w:val="0"/>
        <w:adjustRightInd w:val="0"/>
        <w:snapToGrid w:val="0"/>
        <w:spacing w:line="360" w:lineRule="auto"/>
        <w:jc w:val="both"/>
        <w:rPr>
          <w:rFonts w:ascii="Book Antiqua" w:hAnsi="Book Antiqua"/>
        </w:rPr>
      </w:pPr>
    </w:p>
    <w:p w14:paraId="1005EA0A" w14:textId="69959E74" w:rsidR="00130988" w:rsidRPr="00B26AFB" w:rsidRDefault="002F13F3" w:rsidP="00B26AFB">
      <w:pPr>
        <w:widowControl w:val="0"/>
        <w:adjustRightInd w:val="0"/>
        <w:snapToGrid w:val="0"/>
        <w:spacing w:line="360" w:lineRule="auto"/>
        <w:jc w:val="both"/>
        <w:rPr>
          <w:rFonts w:ascii="Book Antiqua" w:hAnsi="Book Antiqua"/>
        </w:rPr>
      </w:pPr>
      <w:r w:rsidRPr="00B26AFB">
        <w:rPr>
          <w:rFonts w:ascii="Book Antiqua" w:hAnsi="Book Antiqua"/>
        </w:rPr>
        <w:t xml:space="preserve">Sweeney </w:t>
      </w:r>
      <w:r>
        <w:rPr>
          <w:rFonts w:ascii="Book Antiqua" w:eastAsiaTheme="minorEastAsia" w:hAnsi="Book Antiqua" w:hint="eastAsia"/>
          <w:lang w:eastAsia="zh-CN"/>
        </w:rPr>
        <w:t xml:space="preserve">WE </w:t>
      </w:r>
      <w:r w:rsidRPr="002F13F3">
        <w:rPr>
          <w:rFonts w:ascii="Book Antiqua" w:eastAsiaTheme="minorEastAsia" w:hAnsi="Book Antiqua" w:hint="eastAsia"/>
          <w:i/>
          <w:lang w:eastAsia="zh-CN"/>
        </w:rPr>
        <w:t>et al</w:t>
      </w:r>
      <w:r>
        <w:rPr>
          <w:rFonts w:ascii="Book Antiqua" w:eastAsiaTheme="minorEastAsia" w:hAnsi="Book Antiqua" w:hint="eastAsia"/>
          <w:lang w:eastAsia="zh-CN"/>
        </w:rPr>
        <w:t xml:space="preserve">. </w:t>
      </w:r>
      <w:r w:rsidR="00130988" w:rsidRPr="00B26AFB">
        <w:rPr>
          <w:rFonts w:ascii="Book Antiqua" w:hAnsi="Book Antiqua"/>
        </w:rPr>
        <w:t>Multi</w:t>
      </w:r>
      <w:r w:rsidRPr="00B26AFB">
        <w:rPr>
          <w:rFonts w:ascii="Book Antiqua" w:hAnsi="Book Antiqua"/>
        </w:rPr>
        <w:t>-kinase i</w:t>
      </w:r>
      <w:r w:rsidR="00130988" w:rsidRPr="00B26AFB">
        <w:rPr>
          <w:rFonts w:ascii="Book Antiqua" w:hAnsi="Book Antiqua"/>
        </w:rPr>
        <w:t>nhibition in ARPKD</w:t>
      </w:r>
    </w:p>
    <w:p w14:paraId="3C78799B" w14:textId="77777777" w:rsidR="00007D80" w:rsidRPr="00B26AFB" w:rsidRDefault="00007D80" w:rsidP="00B26AFB">
      <w:pPr>
        <w:widowControl w:val="0"/>
        <w:adjustRightInd w:val="0"/>
        <w:snapToGrid w:val="0"/>
        <w:spacing w:line="360" w:lineRule="auto"/>
        <w:jc w:val="both"/>
        <w:rPr>
          <w:rFonts w:ascii="Book Antiqua" w:hAnsi="Book Antiqua"/>
        </w:rPr>
      </w:pPr>
    </w:p>
    <w:p w14:paraId="74DE1416" w14:textId="555C1340" w:rsidR="00007D80" w:rsidRPr="002F13F3" w:rsidRDefault="00007D80" w:rsidP="00B26AFB">
      <w:pPr>
        <w:widowControl w:val="0"/>
        <w:adjustRightInd w:val="0"/>
        <w:snapToGrid w:val="0"/>
        <w:spacing w:line="360" w:lineRule="auto"/>
        <w:jc w:val="both"/>
        <w:rPr>
          <w:rFonts w:ascii="Book Antiqua" w:hAnsi="Book Antiqua"/>
          <w:b/>
          <w:vertAlign w:val="superscript"/>
        </w:rPr>
      </w:pPr>
      <w:r w:rsidRPr="002F13F3">
        <w:rPr>
          <w:rFonts w:ascii="Book Antiqua" w:hAnsi="Book Antiqua"/>
          <w:b/>
        </w:rPr>
        <w:t>William E Sweeney, Philip Frost</w:t>
      </w:r>
      <w:r w:rsidR="002F13F3" w:rsidRPr="002F13F3">
        <w:rPr>
          <w:rFonts w:ascii="Book Antiqua" w:eastAsiaTheme="minorEastAsia" w:hAnsi="Book Antiqua" w:hint="eastAsia"/>
          <w:b/>
          <w:lang w:eastAsia="zh-CN"/>
        </w:rPr>
        <w:t>,</w:t>
      </w:r>
      <w:r w:rsidRPr="002F13F3">
        <w:rPr>
          <w:rFonts w:ascii="Book Antiqua" w:hAnsi="Book Antiqua"/>
          <w:b/>
        </w:rPr>
        <w:t xml:space="preserve"> Ellis D </w:t>
      </w:r>
      <w:proofErr w:type="spellStart"/>
      <w:r w:rsidRPr="002F13F3">
        <w:rPr>
          <w:rFonts w:ascii="Book Antiqua" w:hAnsi="Book Antiqua"/>
          <w:b/>
        </w:rPr>
        <w:t>Avner</w:t>
      </w:r>
      <w:proofErr w:type="spellEnd"/>
    </w:p>
    <w:p w14:paraId="475BECD7" w14:textId="77777777" w:rsidR="002F13F3" w:rsidRDefault="002F13F3" w:rsidP="00B26AFB">
      <w:pPr>
        <w:widowControl w:val="0"/>
        <w:adjustRightInd w:val="0"/>
        <w:snapToGrid w:val="0"/>
        <w:spacing w:line="360" w:lineRule="auto"/>
        <w:jc w:val="both"/>
        <w:rPr>
          <w:rFonts w:ascii="Book Antiqua" w:eastAsiaTheme="minorEastAsia" w:hAnsi="Book Antiqua"/>
          <w:lang w:eastAsia="zh-CN"/>
        </w:rPr>
      </w:pPr>
    </w:p>
    <w:p w14:paraId="6F961C77" w14:textId="410C78CE" w:rsidR="009B225B" w:rsidRDefault="00595F47" w:rsidP="00B26AFB">
      <w:pPr>
        <w:widowControl w:val="0"/>
        <w:adjustRightInd w:val="0"/>
        <w:snapToGrid w:val="0"/>
        <w:spacing w:line="360" w:lineRule="auto"/>
        <w:jc w:val="both"/>
        <w:rPr>
          <w:rFonts w:ascii="Book Antiqua" w:eastAsiaTheme="minorEastAsia" w:hAnsi="Book Antiqua"/>
          <w:lang w:eastAsia="zh-CN"/>
        </w:rPr>
      </w:pPr>
      <w:r w:rsidRPr="002F13F3">
        <w:rPr>
          <w:rFonts w:ascii="Book Antiqua" w:hAnsi="Book Antiqua"/>
          <w:b/>
        </w:rPr>
        <w:t xml:space="preserve">William E Sweeney, Ellis D </w:t>
      </w:r>
      <w:proofErr w:type="spellStart"/>
      <w:r w:rsidRPr="002F13F3">
        <w:rPr>
          <w:rFonts w:ascii="Book Antiqua" w:hAnsi="Book Antiqua"/>
          <w:b/>
        </w:rPr>
        <w:t>Avner</w:t>
      </w:r>
      <w:proofErr w:type="spellEnd"/>
      <w:r w:rsidRPr="002F13F3">
        <w:rPr>
          <w:rFonts w:ascii="Book Antiqua" w:hAnsi="Book Antiqua"/>
          <w:b/>
        </w:rPr>
        <w:t>,</w:t>
      </w:r>
      <w:r w:rsidRPr="00B26AFB">
        <w:rPr>
          <w:rFonts w:ascii="Book Antiqua" w:hAnsi="Book Antiqua"/>
        </w:rPr>
        <w:t xml:space="preserve"> </w:t>
      </w:r>
      <w:r w:rsidR="00007D80" w:rsidRPr="00B26AFB">
        <w:rPr>
          <w:rFonts w:ascii="Book Antiqua" w:hAnsi="Book Antiqua"/>
        </w:rPr>
        <w:t>Children’s Research Institute</w:t>
      </w:r>
      <w:r w:rsidR="002F13F3">
        <w:rPr>
          <w:rFonts w:ascii="Book Antiqua" w:eastAsiaTheme="minorEastAsia" w:hAnsi="Book Antiqua" w:hint="eastAsia"/>
          <w:lang w:eastAsia="zh-CN"/>
        </w:rPr>
        <w:t>,</w:t>
      </w:r>
      <w:r w:rsidR="00007D80" w:rsidRPr="00B26AFB">
        <w:rPr>
          <w:rFonts w:ascii="Book Antiqua" w:hAnsi="Book Antiqua"/>
        </w:rPr>
        <w:t xml:space="preserve"> Children’s’ Hospital Health System of Wisconsin</w:t>
      </w:r>
      <w:r w:rsidRPr="00B26AFB">
        <w:rPr>
          <w:rFonts w:ascii="Book Antiqua" w:hAnsi="Book Antiqua"/>
        </w:rPr>
        <w:t xml:space="preserve"> </w:t>
      </w:r>
      <w:r w:rsidR="009B225B" w:rsidRPr="00B26AFB">
        <w:rPr>
          <w:rFonts w:ascii="Book Antiqua" w:hAnsi="Book Antiqua"/>
        </w:rPr>
        <w:t xml:space="preserve">and the Medical College of Wisconsin, </w:t>
      </w:r>
      <w:r w:rsidR="006B158A" w:rsidRPr="00B26AFB">
        <w:rPr>
          <w:rFonts w:ascii="Book Antiqua" w:hAnsi="Book Antiqua"/>
        </w:rPr>
        <w:t xml:space="preserve">Medical College of Wisconsin, </w:t>
      </w:r>
      <w:r w:rsidR="009B225B" w:rsidRPr="00B26AFB">
        <w:rPr>
          <w:rFonts w:ascii="Book Antiqua" w:hAnsi="Book Antiqua"/>
        </w:rPr>
        <w:t>Milwaukee, WI 53226</w:t>
      </w:r>
      <w:r w:rsidR="002F13F3">
        <w:rPr>
          <w:rFonts w:ascii="Book Antiqua" w:eastAsiaTheme="minorEastAsia" w:hAnsi="Book Antiqua" w:hint="eastAsia"/>
          <w:lang w:eastAsia="zh-CN"/>
        </w:rPr>
        <w:t>, United States</w:t>
      </w:r>
    </w:p>
    <w:p w14:paraId="76EE4739" w14:textId="77777777" w:rsidR="00504B85" w:rsidRPr="00B26AFB" w:rsidRDefault="00504B85" w:rsidP="00B26AFB">
      <w:pPr>
        <w:widowControl w:val="0"/>
        <w:adjustRightInd w:val="0"/>
        <w:snapToGrid w:val="0"/>
        <w:spacing w:line="360" w:lineRule="auto"/>
        <w:jc w:val="both"/>
        <w:rPr>
          <w:rFonts w:ascii="Book Antiqua" w:hAnsi="Book Antiqua"/>
        </w:rPr>
      </w:pPr>
    </w:p>
    <w:p w14:paraId="7388A671" w14:textId="471A6F9D" w:rsidR="00007D80" w:rsidRPr="00504B85" w:rsidRDefault="00595F47" w:rsidP="00B26AFB">
      <w:pPr>
        <w:widowControl w:val="0"/>
        <w:adjustRightInd w:val="0"/>
        <w:snapToGrid w:val="0"/>
        <w:spacing w:line="360" w:lineRule="auto"/>
        <w:jc w:val="both"/>
        <w:rPr>
          <w:rFonts w:ascii="Book Antiqua" w:eastAsiaTheme="minorEastAsia" w:hAnsi="Book Antiqua"/>
          <w:lang w:eastAsia="zh-CN"/>
        </w:rPr>
      </w:pPr>
      <w:r w:rsidRPr="00504B85">
        <w:rPr>
          <w:rFonts w:ascii="Book Antiqua" w:hAnsi="Book Antiqua"/>
          <w:b/>
        </w:rPr>
        <w:t>Philip Frost,</w:t>
      </w:r>
      <w:r w:rsidRPr="00B26AFB">
        <w:rPr>
          <w:rFonts w:ascii="Book Antiqua" w:hAnsi="Book Antiqua"/>
        </w:rPr>
        <w:t xml:space="preserve"> </w:t>
      </w:r>
      <w:proofErr w:type="spellStart"/>
      <w:r w:rsidR="00007D80" w:rsidRPr="00B26AFB">
        <w:rPr>
          <w:rFonts w:ascii="Book Antiqua" w:hAnsi="Book Antiqua"/>
        </w:rPr>
        <w:t>Calesca</w:t>
      </w:r>
      <w:proofErr w:type="spellEnd"/>
      <w:r w:rsidR="00007D80" w:rsidRPr="00B26AFB">
        <w:rPr>
          <w:rFonts w:ascii="Book Antiqua" w:hAnsi="Book Antiqua"/>
        </w:rPr>
        <w:t xml:space="preserve"> Pharmaceutical</w:t>
      </w:r>
      <w:r w:rsidR="002421DE" w:rsidRPr="00B26AFB">
        <w:rPr>
          <w:rFonts w:ascii="Book Antiqua" w:hAnsi="Book Antiqua"/>
        </w:rPr>
        <w:t>s</w:t>
      </w:r>
      <w:r w:rsidR="00504B85" w:rsidRPr="00504B85">
        <w:rPr>
          <w:rFonts w:ascii="Book Antiqua" w:hAnsi="Book Antiqua"/>
        </w:rPr>
        <w:t>, Inc.</w:t>
      </w:r>
      <w:r w:rsidR="00504B85" w:rsidRPr="00B26AFB">
        <w:rPr>
          <w:rFonts w:ascii="Book Antiqua" w:hAnsi="Book Antiqua"/>
        </w:rPr>
        <w:t xml:space="preserve"> </w:t>
      </w:r>
      <w:r w:rsidR="00007D80" w:rsidRPr="00B26AFB">
        <w:rPr>
          <w:rFonts w:ascii="Book Antiqua" w:hAnsi="Book Antiqua"/>
        </w:rPr>
        <w:t>Dover DE</w:t>
      </w:r>
      <w:r w:rsidR="00504B85">
        <w:rPr>
          <w:rFonts w:ascii="Book Antiqua" w:eastAsiaTheme="minorEastAsia" w:hAnsi="Book Antiqua" w:hint="eastAsia"/>
          <w:lang w:eastAsia="zh-CN"/>
        </w:rPr>
        <w:t xml:space="preserve"> 19901, United States</w:t>
      </w:r>
    </w:p>
    <w:p w14:paraId="3E95ECAE" w14:textId="77777777" w:rsidR="00366844" w:rsidRPr="00366844" w:rsidRDefault="00366844" w:rsidP="00B26AFB">
      <w:pPr>
        <w:widowControl w:val="0"/>
        <w:adjustRightInd w:val="0"/>
        <w:snapToGrid w:val="0"/>
        <w:spacing w:line="360" w:lineRule="auto"/>
        <w:jc w:val="both"/>
        <w:rPr>
          <w:rFonts w:ascii="Book Antiqua" w:eastAsiaTheme="minorEastAsia" w:hAnsi="Book Antiqua"/>
          <w:lang w:eastAsia="zh-CN"/>
        </w:rPr>
      </w:pPr>
    </w:p>
    <w:p w14:paraId="07D13A43" w14:textId="5C2F3EB0" w:rsidR="00765AE9" w:rsidRPr="00366844" w:rsidRDefault="00366844" w:rsidP="00366844">
      <w:pPr>
        <w:widowControl w:val="0"/>
        <w:adjustRightInd w:val="0"/>
        <w:snapToGrid w:val="0"/>
        <w:spacing w:line="360" w:lineRule="auto"/>
        <w:jc w:val="both"/>
        <w:rPr>
          <w:rFonts w:ascii="Book Antiqua" w:eastAsiaTheme="minorEastAsia" w:hAnsi="Book Antiqua"/>
          <w:vertAlign w:val="superscript"/>
          <w:lang w:eastAsia="zh-CN"/>
        </w:rPr>
      </w:pPr>
      <w:r w:rsidRPr="009F19CA">
        <w:rPr>
          <w:rFonts w:ascii="Book Antiqua" w:hAnsi="Book Antiqua"/>
          <w:b/>
          <w:color w:val="000000"/>
          <w:lang w:val="en-GB"/>
        </w:rPr>
        <w:t>Author contributions:</w:t>
      </w:r>
      <w:r w:rsidR="00595F47" w:rsidRPr="00B26AFB">
        <w:rPr>
          <w:rFonts w:ascii="Book Antiqua" w:eastAsiaTheme="minorHAnsi" w:hAnsi="Book Antiqua" w:cs="Calibri"/>
        </w:rPr>
        <w:t xml:space="preserve"> </w:t>
      </w:r>
      <w:r w:rsidRPr="00366844">
        <w:rPr>
          <w:rFonts w:ascii="Book Antiqua" w:hAnsi="Book Antiqua"/>
        </w:rPr>
        <w:t>Sweeney</w:t>
      </w:r>
      <w:r w:rsidRPr="00366844">
        <w:rPr>
          <w:rFonts w:ascii="Book Antiqua" w:eastAsiaTheme="minorEastAsia" w:hAnsi="Book Antiqua" w:hint="eastAsia"/>
          <w:lang w:eastAsia="zh-CN"/>
        </w:rPr>
        <w:t xml:space="preserve"> WE</w:t>
      </w:r>
      <w:r w:rsidRPr="00366844">
        <w:rPr>
          <w:rFonts w:ascii="Book Antiqua" w:hAnsi="Book Antiqua"/>
        </w:rPr>
        <w:t>, Frost</w:t>
      </w:r>
      <w:r w:rsidRPr="00366844">
        <w:rPr>
          <w:rFonts w:ascii="Book Antiqua" w:eastAsiaTheme="minorEastAsia" w:hAnsi="Book Antiqua" w:hint="eastAsia"/>
          <w:lang w:eastAsia="zh-CN"/>
        </w:rPr>
        <w:t xml:space="preserve"> P and</w:t>
      </w:r>
      <w:r w:rsidRPr="00366844">
        <w:rPr>
          <w:rFonts w:ascii="Book Antiqua" w:hAnsi="Book Antiqua"/>
        </w:rPr>
        <w:t xml:space="preserve"> </w:t>
      </w:r>
      <w:proofErr w:type="spellStart"/>
      <w:r w:rsidRPr="00366844">
        <w:rPr>
          <w:rFonts w:ascii="Book Antiqua" w:hAnsi="Book Antiqua"/>
        </w:rPr>
        <w:t>Avner</w:t>
      </w:r>
      <w:proofErr w:type="spellEnd"/>
      <w:r w:rsidRPr="00366844">
        <w:rPr>
          <w:rFonts w:ascii="Book Antiqua" w:eastAsiaTheme="minorEastAsia" w:hAnsi="Book Antiqua" w:hint="eastAsia"/>
          <w:lang w:eastAsia="zh-CN"/>
        </w:rPr>
        <w:t xml:space="preserve"> ED</w:t>
      </w:r>
      <w:r w:rsidR="00765AE9" w:rsidRPr="00366844">
        <w:rPr>
          <w:rFonts w:ascii="Book Antiqua" w:eastAsiaTheme="minorHAnsi" w:hAnsi="Book Antiqua" w:cs="Calibri"/>
        </w:rPr>
        <w:t xml:space="preserve"> all substantially contributed</w:t>
      </w:r>
      <w:r w:rsidR="00D964F2" w:rsidRPr="00366844">
        <w:rPr>
          <w:rFonts w:ascii="Book Antiqua" w:eastAsiaTheme="minorHAnsi" w:hAnsi="Book Antiqua" w:cs="Calibri"/>
        </w:rPr>
        <w:t xml:space="preserve"> substantially</w:t>
      </w:r>
      <w:r w:rsidR="00765AE9" w:rsidRPr="00366844">
        <w:rPr>
          <w:rFonts w:ascii="Book Antiqua" w:eastAsiaTheme="minorHAnsi" w:hAnsi="Book Antiqua" w:cs="Calibri"/>
        </w:rPr>
        <w:t xml:space="preserve"> to the conception and design of th</w:t>
      </w:r>
      <w:r w:rsidR="00595F47" w:rsidRPr="00366844">
        <w:rPr>
          <w:rFonts w:ascii="Book Antiqua" w:eastAsiaTheme="minorHAnsi" w:hAnsi="Book Antiqua" w:cs="Calibri"/>
        </w:rPr>
        <w:t>is</w:t>
      </w:r>
      <w:r w:rsidR="00765AE9" w:rsidRPr="00366844">
        <w:rPr>
          <w:rFonts w:ascii="Book Antiqua" w:eastAsiaTheme="minorHAnsi" w:hAnsi="Book Antiqua" w:cs="Calibri"/>
        </w:rPr>
        <w:t xml:space="preserve"> study, analysis and interpretation of data; all authors dra</w:t>
      </w:r>
      <w:r w:rsidR="00765AE9" w:rsidRPr="00366844">
        <w:rPr>
          <w:rFonts w:ascii="Book Antiqua" w:eastAsiaTheme="minorHAnsi" w:hAnsi="Book Antiqua" w:cs="Segoe UI Historic"/>
        </w:rPr>
        <w:t>fted</w:t>
      </w:r>
      <w:r w:rsidR="00765AE9" w:rsidRPr="00366844">
        <w:rPr>
          <w:rFonts w:ascii="Book Antiqua" w:eastAsiaTheme="minorHAnsi" w:hAnsi="Book Antiqua" w:cs="Calibri"/>
        </w:rPr>
        <w:t xml:space="preserve"> the article and made critical revisions related to the intellectual content of the manuscript, and approved the final version of the article to be published.</w:t>
      </w:r>
    </w:p>
    <w:p w14:paraId="15240B56" w14:textId="77777777" w:rsidR="00AB2850" w:rsidRPr="00B26AFB" w:rsidRDefault="00AB2850" w:rsidP="00B26AFB">
      <w:pPr>
        <w:widowControl w:val="0"/>
        <w:adjustRightInd w:val="0"/>
        <w:snapToGrid w:val="0"/>
        <w:spacing w:line="360" w:lineRule="auto"/>
        <w:jc w:val="both"/>
        <w:rPr>
          <w:rFonts w:ascii="Book Antiqua" w:hAnsi="Book Antiqua"/>
        </w:rPr>
      </w:pPr>
    </w:p>
    <w:p w14:paraId="1448DCDA" w14:textId="575AC0E8" w:rsidR="00765AE9" w:rsidRDefault="00366844" w:rsidP="00366844">
      <w:pPr>
        <w:adjustRightInd w:val="0"/>
        <w:snapToGrid w:val="0"/>
        <w:spacing w:line="360" w:lineRule="auto"/>
        <w:jc w:val="both"/>
        <w:rPr>
          <w:rFonts w:ascii="Book Antiqua" w:eastAsiaTheme="minorEastAsia" w:hAnsi="Book Antiqua"/>
          <w:lang w:eastAsia="zh-CN"/>
        </w:rPr>
      </w:pPr>
      <w:r>
        <w:rPr>
          <w:rFonts w:ascii="Book Antiqua" w:hAnsi="Book Antiqua"/>
          <w:b/>
          <w:color w:val="000000"/>
        </w:rPr>
        <w:t>Supported by</w:t>
      </w:r>
      <w:r w:rsidR="00FC3A22" w:rsidRPr="00B26AFB">
        <w:rPr>
          <w:rFonts w:ascii="Book Antiqua" w:hAnsi="Book Antiqua"/>
        </w:rPr>
        <w:t xml:space="preserve"> the PKD research program is </w:t>
      </w:r>
      <w:r w:rsidR="00595F47" w:rsidRPr="00B26AFB">
        <w:rPr>
          <w:rFonts w:ascii="Book Antiqua" w:hAnsi="Book Antiqua"/>
        </w:rPr>
        <w:t>provided</w:t>
      </w:r>
      <w:r w:rsidR="009B225B" w:rsidRPr="00B26AFB">
        <w:rPr>
          <w:rFonts w:ascii="Book Antiqua" w:hAnsi="Book Antiqua"/>
        </w:rPr>
        <w:t xml:space="preserve"> </w:t>
      </w:r>
      <w:r w:rsidR="00765AE9" w:rsidRPr="00B26AFB">
        <w:rPr>
          <w:rFonts w:ascii="Book Antiqua" w:hAnsi="Book Antiqua"/>
        </w:rPr>
        <w:t>by the Children’s Research Institute, the Lillian Goldman Charitable Trust, Ellsworth Family</w:t>
      </w:r>
      <w:r w:rsidR="00AB2850" w:rsidRPr="00B26AFB">
        <w:rPr>
          <w:rFonts w:ascii="Book Antiqua" w:hAnsi="Book Antiqua"/>
        </w:rPr>
        <w:t xml:space="preserve"> and </w:t>
      </w:r>
      <w:r w:rsidR="00765AE9" w:rsidRPr="00B26AFB">
        <w:rPr>
          <w:rFonts w:ascii="Book Antiqua" w:hAnsi="Book Antiqua"/>
        </w:rPr>
        <w:t>Children’s Foundation of Children’s Hospital and Health System of Wisconsin</w:t>
      </w:r>
      <w:r>
        <w:rPr>
          <w:rFonts w:ascii="Book Antiqua" w:eastAsiaTheme="minorEastAsia" w:hAnsi="Book Antiqua" w:hint="eastAsia"/>
          <w:lang w:eastAsia="zh-CN"/>
        </w:rPr>
        <w:t>.</w:t>
      </w:r>
    </w:p>
    <w:p w14:paraId="55987383" w14:textId="77777777" w:rsidR="00366844" w:rsidRPr="00366844" w:rsidRDefault="00366844" w:rsidP="00366844">
      <w:pPr>
        <w:adjustRightInd w:val="0"/>
        <w:snapToGrid w:val="0"/>
        <w:spacing w:line="360" w:lineRule="auto"/>
        <w:jc w:val="both"/>
        <w:rPr>
          <w:rFonts w:ascii="Book Antiqua" w:eastAsiaTheme="minorEastAsia" w:hAnsi="Book Antiqua"/>
          <w:b/>
          <w:color w:val="000000"/>
          <w:lang w:eastAsia="zh-CN"/>
        </w:rPr>
      </w:pPr>
    </w:p>
    <w:p w14:paraId="5DF6628F" w14:textId="1BB8A6E2" w:rsidR="00643DDD" w:rsidRPr="00960CC7" w:rsidRDefault="00E927DA" w:rsidP="00E927DA">
      <w:pPr>
        <w:adjustRightInd w:val="0"/>
        <w:snapToGrid w:val="0"/>
        <w:spacing w:line="360" w:lineRule="auto"/>
        <w:jc w:val="both"/>
        <w:rPr>
          <w:rFonts w:ascii="Book Antiqua" w:eastAsiaTheme="minorEastAsia" w:hAnsi="Book Antiqua"/>
          <w:b/>
          <w:color w:val="000000"/>
          <w:lang w:eastAsia="zh-CN"/>
        </w:rPr>
      </w:pPr>
      <w:r w:rsidRPr="008743FE">
        <w:rPr>
          <w:rFonts w:ascii="Book Antiqua" w:hAnsi="Book Antiqua"/>
          <w:b/>
          <w:color w:val="000000"/>
        </w:rPr>
        <w:t>Institutional animal care and use committee statement:</w:t>
      </w:r>
      <w:r>
        <w:rPr>
          <w:rFonts w:ascii="Book Antiqua" w:eastAsiaTheme="minorEastAsia" w:hAnsi="Book Antiqua" w:hint="eastAsia"/>
          <w:b/>
          <w:color w:val="000000"/>
          <w:lang w:eastAsia="zh-CN"/>
        </w:rPr>
        <w:t xml:space="preserve"> </w:t>
      </w:r>
      <w:r w:rsidR="00643DDD" w:rsidRPr="00B26AFB">
        <w:rPr>
          <w:rFonts w:ascii="Book Antiqua" w:hAnsi="Book Antiqua"/>
        </w:rPr>
        <w:t xml:space="preserve">All animal experiments were conducted in accordance with policies of the NIH Guide for the Care and Use of </w:t>
      </w:r>
      <w:r w:rsidR="00643DDD" w:rsidRPr="00B26AFB">
        <w:rPr>
          <w:rFonts w:ascii="Book Antiqua" w:hAnsi="Book Antiqua"/>
        </w:rPr>
        <w:lastRenderedPageBreak/>
        <w:t>Laboratory Animals and the Institutional Animal Care and Use Committee (IACUC) of the Medical College of Wisconsin. The IACUC at the Medical College of Wisconsin is properly appointed according to PHS policy IV.A.3.a and is qualified through the experience and expertise of its members to oversee the Institution’s animal care and use program. The Animal Welfare Assurance for the Medical College of Wisconsin is A3102-01. Specific protocols used in this study were approved by the Medical College of Wisconsin IACUC (approved protocols are AUA 4278 and AUA 4179)</w:t>
      </w:r>
      <w:r w:rsidR="00960CC7">
        <w:rPr>
          <w:rFonts w:ascii="Book Antiqua" w:eastAsiaTheme="minorEastAsia" w:hAnsi="Book Antiqua" w:hint="eastAsia"/>
          <w:lang w:eastAsia="zh-CN"/>
        </w:rPr>
        <w:t>.</w:t>
      </w:r>
    </w:p>
    <w:p w14:paraId="49C9BA36" w14:textId="1D4AE9C1" w:rsidR="00D964F2" w:rsidRPr="00B26AFB" w:rsidRDefault="00D964F2" w:rsidP="00B26AFB">
      <w:pPr>
        <w:widowControl w:val="0"/>
        <w:adjustRightInd w:val="0"/>
        <w:snapToGrid w:val="0"/>
        <w:spacing w:line="360" w:lineRule="auto"/>
        <w:jc w:val="both"/>
        <w:rPr>
          <w:rFonts w:ascii="Book Antiqua" w:hAnsi="Book Antiqua"/>
        </w:rPr>
      </w:pPr>
    </w:p>
    <w:p w14:paraId="5A8256B2" w14:textId="4B37DAF6" w:rsidR="00643DDD" w:rsidRPr="00B26AFB" w:rsidRDefault="00E927DA" w:rsidP="00B26AFB">
      <w:pPr>
        <w:widowControl w:val="0"/>
        <w:adjustRightInd w:val="0"/>
        <w:snapToGrid w:val="0"/>
        <w:spacing w:line="360" w:lineRule="auto"/>
        <w:jc w:val="both"/>
        <w:rPr>
          <w:rFonts w:ascii="Book Antiqua" w:hAnsi="Book Antiqua"/>
        </w:rPr>
      </w:pPr>
      <w:r w:rsidRPr="008743FE">
        <w:rPr>
          <w:rFonts w:ascii="Book Antiqua" w:hAnsi="Book Antiqua"/>
          <w:b/>
          <w:color w:val="000000"/>
        </w:rPr>
        <w:t>Conflict-of-interest statement:</w:t>
      </w:r>
      <w:r w:rsidRPr="008743FE">
        <w:rPr>
          <w:rFonts w:ascii="Book Antiqua" w:hAnsi="Book Antiqua"/>
          <w:color w:val="000000"/>
        </w:rPr>
        <w:t xml:space="preserve"> </w:t>
      </w:r>
      <w:r w:rsidR="00643DDD" w:rsidRPr="00B26AFB">
        <w:rPr>
          <w:rFonts w:ascii="Book Antiqua" w:hAnsi="Book Antiqua"/>
        </w:rPr>
        <w:t>The authors have no conflict of interest to declare. Conflict of Interest in Research statements are on file with the institution as per Medical College of Wisconsin policy #RS.GN.020.</w:t>
      </w:r>
    </w:p>
    <w:p w14:paraId="46052424" w14:textId="77777777" w:rsidR="00D964F2" w:rsidRPr="00B26AFB" w:rsidRDefault="00D964F2" w:rsidP="00B26AFB">
      <w:pPr>
        <w:widowControl w:val="0"/>
        <w:adjustRightInd w:val="0"/>
        <w:snapToGrid w:val="0"/>
        <w:spacing w:line="360" w:lineRule="auto"/>
        <w:jc w:val="both"/>
        <w:rPr>
          <w:rFonts w:ascii="Book Antiqua" w:hAnsi="Book Antiqua"/>
        </w:rPr>
      </w:pPr>
    </w:p>
    <w:p w14:paraId="6D4E890D" w14:textId="003F80DB" w:rsidR="008A1362" w:rsidRPr="00E927DA" w:rsidRDefault="00E927DA" w:rsidP="00E927DA">
      <w:pPr>
        <w:adjustRightInd w:val="0"/>
        <w:snapToGrid w:val="0"/>
        <w:spacing w:line="360" w:lineRule="auto"/>
        <w:jc w:val="both"/>
        <w:rPr>
          <w:rFonts w:ascii="Book Antiqua" w:eastAsiaTheme="minorEastAsia" w:hAnsi="Book Antiqua"/>
          <w:b/>
          <w:color w:val="000000"/>
          <w:lang w:eastAsia="zh-CN"/>
        </w:rPr>
      </w:pPr>
      <w:r>
        <w:rPr>
          <w:rFonts w:ascii="Book Antiqua" w:hAnsi="Book Antiqua"/>
          <w:b/>
          <w:color w:val="000000"/>
        </w:rPr>
        <w:t>Data sharing statement:</w:t>
      </w:r>
      <w:r w:rsidR="008A1362" w:rsidRPr="00B26AFB">
        <w:rPr>
          <w:rFonts w:ascii="Book Antiqua" w:hAnsi="Book Antiqua"/>
        </w:rPr>
        <w:t xml:space="preserve"> Data sets and statistical methods are available upon request from the corresponding author</w:t>
      </w:r>
      <w:r>
        <w:rPr>
          <w:rFonts w:ascii="Book Antiqua" w:eastAsiaTheme="minorEastAsia" w:hAnsi="Book Antiqua" w:hint="eastAsia"/>
          <w:lang w:eastAsia="zh-CN"/>
        </w:rPr>
        <w:t>.</w:t>
      </w:r>
    </w:p>
    <w:p w14:paraId="2C4D515D" w14:textId="77777777" w:rsidR="008A1362" w:rsidRPr="00B26AFB" w:rsidRDefault="008A1362" w:rsidP="00B26AFB">
      <w:pPr>
        <w:widowControl w:val="0"/>
        <w:autoSpaceDE w:val="0"/>
        <w:autoSpaceDN w:val="0"/>
        <w:adjustRightInd w:val="0"/>
        <w:snapToGrid w:val="0"/>
        <w:spacing w:line="360" w:lineRule="auto"/>
        <w:jc w:val="both"/>
        <w:rPr>
          <w:rFonts w:ascii="Book Antiqua" w:hAnsi="Book Antiqua"/>
        </w:rPr>
      </w:pPr>
    </w:p>
    <w:p w14:paraId="7DE76506" w14:textId="77777777" w:rsidR="00670B2F" w:rsidRPr="008743FE" w:rsidRDefault="00670B2F" w:rsidP="00670B2F">
      <w:pPr>
        <w:adjustRightInd w:val="0"/>
        <w:snapToGrid w:val="0"/>
        <w:spacing w:line="360" w:lineRule="auto"/>
        <w:jc w:val="both"/>
        <w:rPr>
          <w:rFonts w:ascii="Book Antiqua" w:hAnsi="Book Antiqua"/>
          <w:color w:val="000000"/>
        </w:rPr>
      </w:pPr>
      <w:r w:rsidRPr="008743FE">
        <w:rPr>
          <w:rFonts w:ascii="Book Antiqua" w:hAnsi="Book Antiqua"/>
          <w:b/>
          <w:color w:val="000000"/>
        </w:rPr>
        <w:t>Open-Access:</w:t>
      </w:r>
      <w:r w:rsidRPr="008743FE">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8832DA" w14:textId="77777777" w:rsidR="00AA7846" w:rsidRPr="00B26AFB" w:rsidRDefault="00AA7846" w:rsidP="00B26AFB">
      <w:pPr>
        <w:widowControl w:val="0"/>
        <w:adjustRightInd w:val="0"/>
        <w:snapToGrid w:val="0"/>
        <w:spacing w:line="360" w:lineRule="auto"/>
        <w:jc w:val="both"/>
        <w:rPr>
          <w:rFonts w:ascii="Book Antiqua" w:eastAsiaTheme="minorHAnsi" w:hAnsi="Book Antiqua" w:cs="Book Antiqua"/>
        </w:rPr>
      </w:pPr>
    </w:p>
    <w:p w14:paraId="5DFF1C02" w14:textId="0BFB4BCC" w:rsidR="00643DDD" w:rsidRPr="00B26AFB" w:rsidRDefault="00670B2F" w:rsidP="00B26AFB">
      <w:pPr>
        <w:widowControl w:val="0"/>
        <w:autoSpaceDE w:val="0"/>
        <w:autoSpaceDN w:val="0"/>
        <w:adjustRightInd w:val="0"/>
        <w:snapToGrid w:val="0"/>
        <w:spacing w:line="360" w:lineRule="auto"/>
        <w:jc w:val="both"/>
        <w:rPr>
          <w:rFonts w:ascii="Book Antiqua" w:hAnsi="Book Antiqua"/>
        </w:rPr>
      </w:pPr>
      <w:r w:rsidRPr="00670B2F">
        <w:rPr>
          <w:rFonts w:ascii="Book Antiqua" w:hAnsi="Book Antiqua"/>
          <w:b/>
        </w:rPr>
        <w:t xml:space="preserve">Manuscript source: </w:t>
      </w:r>
      <w:r w:rsidRPr="00670B2F">
        <w:rPr>
          <w:rFonts w:ascii="Book Antiqua" w:hAnsi="Book Antiqua"/>
        </w:rPr>
        <w:t>Invited manuscript</w:t>
      </w:r>
    </w:p>
    <w:p w14:paraId="68C9CBC0" w14:textId="77777777" w:rsidR="008A1362" w:rsidRPr="00B26AFB" w:rsidRDefault="008A1362" w:rsidP="00B26AFB">
      <w:pPr>
        <w:widowControl w:val="0"/>
        <w:adjustRightInd w:val="0"/>
        <w:snapToGrid w:val="0"/>
        <w:spacing w:line="360" w:lineRule="auto"/>
        <w:jc w:val="both"/>
        <w:rPr>
          <w:rFonts w:ascii="Book Antiqua" w:hAnsi="Book Antiqua"/>
        </w:rPr>
      </w:pPr>
    </w:p>
    <w:p w14:paraId="17C1A713" w14:textId="17FA2168" w:rsidR="006B158A" w:rsidRDefault="00670B2F" w:rsidP="00B26AFB">
      <w:pPr>
        <w:widowControl w:val="0"/>
        <w:adjustRightInd w:val="0"/>
        <w:snapToGrid w:val="0"/>
        <w:spacing w:line="360" w:lineRule="auto"/>
        <w:jc w:val="both"/>
        <w:rPr>
          <w:rFonts w:ascii="Book Antiqua" w:eastAsiaTheme="minorEastAsia" w:hAnsi="Book Antiqua"/>
          <w:b/>
          <w:lang w:eastAsia="zh-CN"/>
        </w:rPr>
      </w:pPr>
      <w:r w:rsidRPr="008743FE">
        <w:rPr>
          <w:rFonts w:ascii="Book Antiqua" w:hAnsi="Book Antiqua"/>
          <w:b/>
          <w:color w:val="000000"/>
        </w:rPr>
        <w:t>Correspondence to:</w:t>
      </w:r>
      <w:r w:rsidRPr="008743FE">
        <w:rPr>
          <w:rFonts w:ascii="Book Antiqua" w:hAnsi="Book Antiqua"/>
          <w:color w:val="000000"/>
        </w:rPr>
        <w:t xml:space="preserve"> </w:t>
      </w:r>
      <w:r w:rsidRPr="00670B2F">
        <w:rPr>
          <w:rFonts w:ascii="Book Antiqua" w:hAnsi="Book Antiqua"/>
          <w:b/>
          <w:lang w:val="fr-FR"/>
        </w:rPr>
        <w:t>Ellis D Avner, MD</w:t>
      </w:r>
      <w:r w:rsidRPr="00670B2F">
        <w:rPr>
          <w:rFonts w:ascii="Book Antiqua" w:eastAsiaTheme="minorEastAsia" w:hAnsi="Book Antiqua" w:hint="eastAsia"/>
          <w:b/>
          <w:lang w:val="fr-FR" w:eastAsia="zh-CN"/>
        </w:rPr>
        <w:t xml:space="preserve">, </w:t>
      </w:r>
      <w:r w:rsidR="00007D80" w:rsidRPr="00670B2F">
        <w:rPr>
          <w:rFonts w:ascii="Book Antiqua" w:hAnsi="Book Antiqua"/>
          <w:b/>
        </w:rPr>
        <w:t>Emeritus Professor</w:t>
      </w:r>
      <w:r w:rsidR="00007D80" w:rsidRPr="00B26AFB">
        <w:rPr>
          <w:rFonts w:ascii="Book Antiqua" w:hAnsi="Book Antiqua"/>
        </w:rPr>
        <w:t xml:space="preserve"> of Pediatrics and Physiology</w:t>
      </w:r>
      <w:r>
        <w:rPr>
          <w:rFonts w:ascii="Book Antiqua" w:eastAsiaTheme="minorEastAsia" w:hAnsi="Book Antiqua" w:hint="eastAsia"/>
          <w:lang w:eastAsia="zh-CN"/>
        </w:rPr>
        <w:t xml:space="preserve">, </w:t>
      </w:r>
      <w:r w:rsidR="00007D80" w:rsidRPr="00670B2F">
        <w:rPr>
          <w:rFonts w:ascii="Book Antiqua" w:hAnsi="Book Antiqua"/>
          <w:b/>
        </w:rPr>
        <w:t xml:space="preserve">Founding Director, </w:t>
      </w:r>
      <w:r w:rsidR="006B158A" w:rsidRPr="00B26AFB">
        <w:rPr>
          <w:rFonts w:ascii="Book Antiqua" w:hAnsi="Book Antiqua"/>
        </w:rPr>
        <w:t>Children’s Research Institute</w:t>
      </w:r>
      <w:r w:rsidR="006B158A">
        <w:rPr>
          <w:rFonts w:ascii="Book Antiqua" w:eastAsiaTheme="minorEastAsia" w:hAnsi="Book Antiqua" w:hint="eastAsia"/>
          <w:lang w:eastAsia="zh-CN"/>
        </w:rPr>
        <w:t>,</w:t>
      </w:r>
      <w:r w:rsidR="006B158A" w:rsidRPr="00B26AFB">
        <w:rPr>
          <w:rFonts w:ascii="Book Antiqua" w:hAnsi="Book Antiqua"/>
        </w:rPr>
        <w:t xml:space="preserve"> Children’s’ Hospital Health System of Wisconsin and the Medical College of Wisconsin, Medical College of Wisconsin, Suite C-510, Mailstop CCC C510</w:t>
      </w:r>
      <w:r w:rsidR="006B158A">
        <w:rPr>
          <w:rFonts w:ascii="Book Antiqua" w:eastAsiaTheme="minorEastAsia" w:hAnsi="Book Antiqua" w:hint="eastAsia"/>
          <w:lang w:eastAsia="zh-CN"/>
        </w:rPr>
        <w:t xml:space="preserve">, </w:t>
      </w:r>
      <w:r w:rsidR="006B158A" w:rsidRPr="00B26AFB">
        <w:rPr>
          <w:rFonts w:ascii="Book Antiqua" w:hAnsi="Book Antiqua"/>
        </w:rPr>
        <w:t>999 North 92</w:t>
      </w:r>
      <w:r w:rsidR="006B158A" w:rsidRPr="00B26AFB">
        <w:rPr>
          <w:rFonts w:ascii="Book Antiqua" w:hAnsi="Book Antiqua"/>
          <w:vertAlign w:val="superscript"/>
        </w:rPr>
        <w:t>nd</w:t>
      </w:r>
      <w:r w:rsidR="006B158A" w:rsidRPr="00B26AFB">
        <w:rPr>
          <w:rFonts w:ascii="Book Antiqua" w:hAnsi="Book Antiqua"/>
        </w:rPr>
        <w:t xml:space="preserve"> Street</w:t>
      </w:r>
      <w:r w:rsidR="006B158A">
        <w:rPr>
          <w:rFonts w:ascii="Book Antiqua" w:eastAsiaTheme="minorEastAsia" w:hAnsi="Book Antiqua" w:hint="eastAsia"/>
          <w:lang w:eastAsia="zh-CN"/>
        </w:rPr>
        <w:t xml:space="preserve">, </w:t>
      </w:r>
      <w:r w:rsidR="006B158A" w:rsidRPr="00B26AFB">
        <w:rPr>
          <w:rFonts w:ascii="Book Antiqua" w:hAnsi="Book Antiqua"/>
        </w:rPr>
        <w:t>Milwaukee, WI 53226</w:t>
      </w:r>
      <w:r w:rsidR="006B158A">
        <w:rPr>
          <w:rFonts w:ascii="Book Antiqua" w:eastAsiaTheme="minorEastAsia" w:hAnsi="Book Antiqua" w:hint="eastAsia"/>
          <w:lang w:eastAsia="zh-CN"/>
        </w:rPr>
        <w:t xml:space="preserve">, United States. </w:t>
      </w:r>
      <w:r w:rsidR="006B158A" w:rsidRPr="006B158A">
        <w:rPr>
          <w:rFonts w:ascii="Book Antiqua" w:eastAsiaTheme="minorEastAsia" w:hAnsi="Book Antiqua"/>
          <w:lang w:eastAsia="zh-CN"/>
        </w:rPr>
        <w:t>bsweeney@mcw.edu</w:t>
      </w:r>
    </w:p>
    <w:p w14:paraId="7E5615C5" w14:textId="2E57E939" w:rsidR="00007D80" w:rsidRPr="00B26AFB" w:rsidRDefault="006B158A" w:rsidP="00B26AFB">
      <w:pPr>
        <w:widowControl w:val="0"/>
        <w:adjustRightInd w:val="0"/>
        <w:snapToGrid w:val="0"/>
        <w:spacing w:line="360" w:lineRule="auto"/>
        <w:jc w:val="both"/>
        <w:rPr>
          <w:rFonts w:ascii="Book Antiqua" w:hAnsi="Book Antiqua"/>
        </w:rPr>
      </w:pPr>
      <w:r w:rsidRPr="008743FE">
        <w:rPr>
          <w:rFonts w:ascii="Book Antiqua" w:hAnsi="Book Antiqua"/>
          <w:b/>
          <w:color w:val="000000"/>
        </w:rPr>
        <w:lastRenderedPageBreak/>
        <w:t>Telephone:</w:t>
      </w:r>
      <w:r w:rsidRPr="008743FE">
        <w:rPr>
          <w:rFonts w:ascii="Book Antiqua" w:hAnsi="Book Antiqua"/>
          <w:color w:val="000000"/>
        </w:rPr>
        <w:t xml:space="preserve"> </w:t>
      </w:r>
      <w:r>
        <w:rPr>
          <w:rFonts w:ascii="Book Antiqua" w:eastAsiaTheme="minorEastAsia" w:hAnsi="Book Antiqua" w:hint="eastAsia"/>
          <w:color w:val="000000"/>
          <w:lang w:eastAsia="zh-CN"/>
        </w:rPr>
        <w:t>+1-</w:t>
      </w:r>
      <w:r>
        <w:rPr>
          <w:rFonts w:ascii="Book Antiqua" w:hAnsi="Book Antiqua"/>
        </w:rPr>
        <w:t>414-955</w:t>
      </w:r>
      <w:r w:rsidR="00C652D2" w:rsidRPr="00B26AFB">
        <w:rPr>
          <w:rFonts w:ascii="Book Antiqua" w:hAnsi="Book Antiqua"/>
        </w:rPr>
        <w:t>5773</w:t>
      </w:r>
    </w:p>
    <w:p w14:paraId="478E1948" w14:textId="3DB36996" w:rsidR="00007D80" w:rsidRPr="00B26AFB" w:rsidRDefault="006B158A" w:rsidP="00B26AFB">
      <w:pPr>
        <w:widowControl w:val="0"/>
        <w:adjustRightInd w:val="0"/>
        <w:snapToGrid w:val="0"/>
        <w:spacing w:line="360" w:lineRule="auto"/>
        <w:jc w:val="both"/>
        <w:rPr>
          <w:rFonts w:ascii="Book Antiqua" w:hAnsi="Book Antiqua"/>
        </w:rPr>
      </w:pPr>
      <w:r w:rsidRPr="006B158A">
        <w:rPr>
          <w:rFonts w:ascii="Book Antiqua" w:hAnsi="Book Antiqua"/>
          <w:b/>
        </w:rPr>
        <w:t>Fax:</w:t>
      </w:r>
      <w:r>
        <w:rPr>
          <w:rFonts w:ascii="Book Antiqua" w:eastAsiaTheme="minorEastAsia" w:hAnsi="Book Antiqua" w:hint="eastAsia"/>
          <w:lang w:eastAsia="zh-CN"/>
        </w:rPr>
        <w:t xml:space="preserve"> +1-</w:t>
      </w:r>
      <w:r>
        <w:rPr>
          <w:rFonts w:ascii="Book Antiqua" w:hAnsi="Book Antiqua"/>
        </w:rPr>
        <w:t>414-337</w:t>
      </w:r>
      <w:r w:rsidR="00007D80" w:rsidRPr="00B26AFB">
        <w:rPr>
          <w:rFonts w:ascii="Book Antiqua" w:hAnsi="Book Antiqua"/>
        </w:rPr>
        <w:t>7105</w:t>
      </w:r>
    </w:p>
    <w:p w14:paraId="55C8E46A" w14:textId="77777777" w:rsidR="005E78CC" w:rsidRPr="00B26AFB" w:rsidRDefault="005E78CC" w:rsidP="00B26AFB">
      <w:pPr>
        <w:widowControl w:val="0"/>
        <w:adjustRightInd w:val="0"/>
        <w:snapToGrid w:val="0"/>
        <w:spacing w:line="360" w:lineRule="auto"/>
        <w:jc w:val="both"/>
        <w:rPr>
          <w:rFonts w:ascii="Book Antiqua" w:hAnsi="Book Antiqua"/>
          <w:b/>
        </w:rPr>
      </w:pPr>
    </w:p>
    <w:p w14:paraId="48016FE4" w14:textId="438E64D5" w:rsidR="0089785F" w:rsidRPr="0089785F" w:rsidRDefault="0089785F" w:rsidP="0089785F">
      <w:pPr>
        <w:widowControl w:val="0"/>
        <w:adjustRightInd w:val="0"/>
        <w:snapToGrid w:val="0"/>
        <w:spacing w:line="360" w:lineRule="auto"/>
        <w:jc w:val="both"/>
        <w:rPr>
          <w:rFonts w:ascii="Book Antiqua" w:eastAsiaTheme="minorEastAsia" w:hAnsi="Book Antiqua"/>
          <w:color w:val="000000"/>
          <w:lang w:eastAsia="zh-CN"/>
        </w:rPr>
      </w:pPr>
      <w:r w:rsidRPr="008743FE">
        <w:rPr>
          <w:rFonts w:ascii="Book Antiqua" w:hAnsi="Book Antiqua"/>
          <w:b/>
          <w:color w:val="000000"/>
        </w:rPr>
        <w:t>Received:</w:t>
      </w:r>
      <w:r w:rsidRPr="008743FE">
        <w:rPr>
          <w:rFonts w:ascii="Book Antiqua" w:hAnsi="Book Antiqua"/>
          <w:color w:val="000000"/>
        </w:rPr>
        <w:t xml:space="preserve"> </w:t>
      </w:r>
      <w:r>
        <w:rPr>
          <w:rFonts w:ascii="Book Antiqua" w:eastAsiaTheme="minorEastAsia" w:hAnsi="Book Antiqua" w:hint="eastAsia"/>
          <w:color w:val="000000"/>
          <w:lang w:eastAsia="zh-CN"/>
        </w:rPr>
        <w:t>F</w:t>
      </w:r>
      <w:r>
        <w:rPr>
          <w:rFonts w:ascii="Book Antiqua" w:eastAsiaTheme="minorEastAsia" w:hAnsi="Book Antiqua"/>
          <w:color w:val="000000"/>
          <w:lang w:eastAsia="zh-CN"/>
        </w:rPr>
        <w:t>e</w:t>
      </w:r>
      <w:r>
        <w:rPr>
          <w:rFonts w:ascii="Book Antiqua" w:eastAsiaTheme="minorEastAsia" w:hAnsi="Book Antiqua" w:hint="eastAsia"/>
          <w:color w:val="000000"/>
          <w:lang w:eastAsia="zh-CN"/>
        </w:rPr>
        <w:t>bruary 10, 2017</w:t>
      </w:r>
    </w:p>
    <w:p w14:paraId="7A2E691F" w14:textId="4E907F5A" w:rsidR="0089785F" w:rsidRPr="008743FE" w:rsidRDefault="0089785F" w:rsidP="0089785F">
      <w:pPr>
        <w:widowControl w:val="0"/>
        <w:adjustRightInd w:val="0"/>
        <w:snapToGrid w:val="0"/>
        <w:spacing w:line="360" w:lineRule="auto"/>
        <w:jc w:val="both"/>
        <w:rPr>
          <w:rFonts w:ascii="Book Antiqua" w:hAnsi="Book Antiqua"/>
          <w:color w:val="000000"/>
        </w:rPr>
      </w:pPr>
      <w:r w:rsidRPr="008743FE">
        <w:rPr>
          <w:rFonts w:ascii="Book Antiqua" w:hAnsi="Book Antiqua"/>
          <w:b/>
          <w:color w:val="000000"/>
        </w:rPr>
        <w:t>Peer-review started:</w:t>
      </w:r>
      <w:r w:rsidRPr="008743FE">
        <w:rPr>
          <w:rFonts w:ascii="Book Antiqua" w:hAnsi="Book Antiqua"/>
          <w:color w:val="000000"/>
        </w:rPr>
        <w:t xml:space="preserve"> </w:t>
      </w:r>
      <w:r>
        <w:rPr>
          <w:rFonts w:ascii="Book Antiqua" w:eastAsiaTheme="minorEastAsia" w:hAnsi="Book Antiqua" w:hint="eastAsia"/>
          <w:color w:val="000000"/>
          <w:lang w:eastAsia="zh-CN"/>
        </w:rPr>
        <w:t>F</w:t>
      </w:r>
      <w:r>
        <w:rPr>
          <w:rFonts w:ascii="Book Antiqua" w:eastAsiaTheme="minorEastAsia" w:hAnsi="Book Antiqua"/>
          <w:color w:val="000000"/>
          <w:lang w:eastAsia="zh-CN"/>
        </w:rPr>
        <w:t>e</w:t>
      </w:r>
      <w:r>
        <w:rPr>
          <w:rFonts w:ascii="Book Antiqua" w:eastAsiaTheme="minorEastAsia" w:hAnsi="Book Antiqua" w:hint="eastAsia"/>
          <w:color w:val="000000"/>
          <w:lang w:eastAsia="zh-CN"/>
        </w:rPr>
        <w:t>bruary 15, 2017</w:t>
      </w:r>
    </w:p>
    <w:p w14:paraId="6183CEA9" w14:textId="187285AD" w:rsidR="0089785F" w:rsidRPr="0089785F" w:rsidRDefault="0089785F" w:rsidP="0089785F">
      <w:pPr>
        <w:widowControl w:val="0"/>
        <w:adjustRightInd w:val="0"/>
        <w:snapToGrid w:val="0"/>
        <w:spacing w:line="360" w:lineRule="auto"/>
        <w:jc w:val="both"/>
        <w:rPr>
          <w:rFonts w:ascii="Book Antiqua" w:eastAsiaTheme="minorEastAsia" w:hAnsi="Book Antiqua"/>
          <w:color w:val="000000"/>
          <w:lang w:eastAsia="zh-CN"/>
        </w:rPr>
      </w:pPr>
      <w:r w:rsidRPr="008743FE">
        <w:rPr>
          <w:rFonts w:ascii="Book Antiqua" w:hAnsi="Book Antiqua"/>
          <w:b/>
          <w:color w:val="000000"/>
        </w:rPr>
        <w:t>First decision:</w:t>
      </w:r>
      <w:r w:rsidRPr="008743FE">
        <w:rPr>
          <w:rFonts w:ascii="Book Antiqua" w:hAnsi="Book Antiqua"/>
          <w:color w:val="000000"/>
        </w:rPr>
        <w:t xml:space="preserve"> </w:t>
      </w:r>
      <w:r>
        <w:rPr>
          <w:rFonts w:ascii="Book Antiqua" w:eastAsiaTheme="minorEastAsia" w:hAnsi="Book Antiqua" w:hint="eastAsia"/>
          <w:color w:val="000000"/>
          <w:lang w:eastAsia="zh-CN"/>
        </w:rPr>
        <w:t>March 8, 2017</w:t>
      </w:r>
    </w:p>
    <w:p w14:paraId="189C01BD" w14:textId="7C7EF97D" w:rsidR="0089785F" w:rsidRPr="0089785F" w:rsidRDefault="0089785F" w:rsidP="0089785F">
      <w:pPr>
        <w:widowControl w:val="0"/>
        <w:adjustRightInd w:val="0"/>
        <w:snapToGrid w:val="0"/>
        <w:spacing w:line="360" w:lineRule="auto"/>
        <w:jc w:val="both"/>
        <w:rPr>
          <w:rFonts w:ascii="Book Antiqua" w:eastAsiaTheme="minorEastAsia" w:hAnsi="Book Antiqua"/>
          <w:color w:val="000000"/>
          <w:lang w:eastAsia="zh-CN"/>
        </w:rPr>
      </w:pPr>
      <w:r w:rsidRPr="008743FE">
        <w:rPr>
          <w:rFonts w:ascii="Book Antiqua" w:hAnsi="Book Antiqua"/>
          <w:b/>
          <w:color w:val="000000"/>
        </w:rPr>
        <w:t>Revised:</w:t>
      </w:r>
      <w:r w:rsidRPr="008743FE">
        <w:rPr>
          <w:rFonts w:ascii="Book Antiqua" w:hAnsi="Book Antiqua"/>
          <w:color w:val="000000"/>
        </w:rPr>
        <w:t xml:space="preserve"> </w:t>
      </w:r>
      <w:r>
        <w:rPr>
          <w:rFonts w:ascii="Book Antiqua" w:eastAsiaTheme="minorEastAsia" w:hAnsi="Book Antiqua" w:hint="eastAsia"/>
          <w:color w:val="000000"/>
          <w:lang w:eastAsia="zh-CN"/>
        </w:rPr>
        <w:t>May 2, 2017</w:t>
      </w:r>
    </w:p>
    <w:p w14:paraId="33FB690E" w14:textId="127D2233" w:rsidR="0089785F" w:rsidRPr="002B2D56" w:rsidRDefault="0089785F" w:rsidP="002B2D56">
      <w:pPr>
        <w:rPr>
          <w:rFonts w:ascii="Book Antiqua" w:hAnsi="Book Antiqua"/>
          <w:iCs/>
        </w:rPr>
      </w:pPr>
      <w:r w:rsidRPr="008743FE">
        <w:rPr>
          <w:rFonts w:ascii="Book Antiqua" w:hAnsi="Book Antiqua"/>
          <w:b/>
          <w:color w:val="000000"/>
        </w:rPr>
        <w:t>Accepted:</w:t>
      </w:r>
      <w:r w:rsidRPr="008743FE">
        <w:rPr>
          <w:rFonts w:ascii="Book Antiqua" w:hAnsi="Book Antiqua"/>
          <w:color w:val="000000"/>
        </w:rPr>
        <w:t xml:space="preserve"> </w:t>
      </w:r>
      <w:r w:rsidR="002B2D56">
        <w:rPr>
          <w:rStyle w:val="Emphasis"/>
        </w:rPr>
        <w:t>May 12</w:t>
      </w:r>
      <w:r w:rsidR="002B2D56">
        <w:rPr>
          <w:rStyle w:val="Emphasis"/>
          <w:rFonts w:cs="宋体"/>
        </w:rPr>
        <w:t>,</w:t>
      </w:r>
      <w:r w:rsidR="002B2D56">
        <w:rPr>
          <w:rStyle w:val="Emphasis"/>
        </w:rPr>
        <w:t xml:space="preserve"> 2017</w:t>
      </w:r>
    </w:p>
    <w:p w14:paraId="4EFA1D2B" w14:textId="77777777" w:rsidR="0089785F" w:rsidRPr="008743FE" w:rsidRDefault="0089785F" w:rsidP="0089785F">
      <w:pPr>
        <w:widowControl w:val="0"/>
        <w:adjustRightInd w:val="0"/>
        <w:snapToGrid w:val="0"/>
        <w:spacing w:line="360" w:lineRule="auto"/>
        <w:jc w:val="both"/>
        <w:rPr>
          <w:rFonts w:ascii="Book Antiqua" w:hAnsi="Book Antiqua"/>
          <w:b/>
          <w:color w:val="000000"/>
          <w:lang w:eastAsia="zh-CN"/>
        </w:rPr>
      </w:pPr>
      <w:r w:rsidRPr="008743FE">
        <w:rPr>
          <w:rFonts w:ascii="Book Antiqua" w:hAnsi="Book Antiqua"/>
          <w:b/>
          <w:color w:val="000000"/>
        </w:rPr>
        <w:t>Article in press:</w:t>
      </w:r>
      <w:r>
        <w:rPr>
          <w:rFonts w:ascii="Book Antiqua" w:hAnsi="Book Antiqua" w:hint="eastAsia"/>
          <w:b/>
          <w:color w:val="000000"/>
          <w:lang w:eastAsia="zh-CN"/>
        </w:rPr>
        <w:t xml:space="preserve"> </w:t>
      </w:r>
    </w:p>
    <w:p w14:paraId="6C3DE7B7" w14:textId="77777777" w:rsidR="0089785F" w:rsidRPr="008743FE" w:rsidRDefault="0089785F" w:rsidP="0089785F">
      <w:pPr>
        <w:widowControl w:val="0"/>
        <w:adjustRightInd w:val="0"/>
        <w:snapToGrid w:val="0"/>
        <w:spacing w:line="360" w:lineRule="auto"/>
        <w:jc w:val="both"/>
        <w:rPr>
          <w:rFonts w:ascii="Book Antiqua" w:hAnsi="Book Antiqua"/>
          <w:b/>
          <w:color w:val="000000"/>
          <w:lang w:eastAsia="zh-CN"/>
        </w:rPr>
      </w:pPr>
      <w:r w:rsidRPr="008743FE">
        <w:rPr>
          <w:rFonts w:ascii="Book Antiqua" w:hAnsi="Book Antiqua"/>
          <w:b/>
          <w:color w:val="000000"/>
        </w:rPr>
        <w:t>Published online:</w:t>
      </w:r>
      <w:r>
        <w:rPr>
          <w:rFonts w:ascii="Book Antiqua" w:hAnsi="Book Antiqua" w:hint="eastAsia"/>
          <w:b/>
          <w:color w:val="000000"/>
          <w:lang w:eastAsia="zh-CN"/>
        </w:rPr>
        <w:t xml:space="preserve"> </w:t>
      </w:r>
    </w:p>
    <w:p w14:paraId="16EF9897" w14:textId="77777777" w:rsidR="005E78CC" w:rsidRPr="00B26AFB" w:rsidRDefault="005E78CC" w:rsidP="0089785F">
      <w:pPr>
        <w:widowControl w:val="0"/>
        <w:adjustRightInd w:val="0"/>
        <w:snapToGrid w:val="0"/>
        <w:spacing w:line="360" w:lineRule="auto"/>
        <w:jc w:val="both"/>
        <w:rPr>
          <w:rFonts w:ascii="Book Antiqua" w:hAnsi="Book Antiqua"/>
          <w:b/>
        </w:rPr>
      </w:pPr>
    </w:p>
    <w:p w14:paraId="23BC0F1A" w14:textId="77777777" w:rsidR="00F43076" w:rsidRPr="00B26AFB" w:rsidRDefault="00F43076" w:rsidP="00B26AFB">
      <w:pPr>
        <w:widowControl w:val="0"/>
        <w:adjustRightInd w:val="0"/>
        <w:snapToGrid w:val="0"/>
        <w:spacing w:line="360" w:lineRule="auto"/>
        <w:jc w:val="both"/>
        <w:rPr>
          <w:rFonts w:ascii="Book Antiqua" w:hAnsi="Book Antiqua"/>
          <w:b/>
        </w:rPr>
      </w:pPr>
    </w:p>
    <w:p w14:paraId="009C0BA0" w14:textId="77777777" w:rsidR="00F43076" w:rsidRPr="00B26AFB" w:rsidRDefault="00F43076" w:rsidP="00B26AFB">
      <w:pPr>
        <w:widowControl w:val="0"/>
        <w:adjustRightInd w:val="0"/>
        <w:snapToGrid w:val="0"/>
        <w:spacing w:line="360" w:lineRule="auto"/>
        <w:jc w:val="both"/>
        <w:rPr>
          <w:rFonts w:ascii="Book Antiqua" w:hAnsi="Book Antiqua"/>
          <w:b/>
        </w:rPr>
      </w:pPr>
    </w:p>
    <w:p w14:paraId="7D76AEEC" w14:textId="77777777" w:rsidR="00F43076" w:rsidRPr="00B26AFB" w:rsidRDefault="00F43076" w:rsidP="00B26AFB">
      <w:pPr>
        <w:widowControl w:val="0"/>
        <w:adjustRightInd w:val="0"/>
        <w:snapToGrid w:val="0"/>
        <w:spacing w:line="360" w:lineRule="auto"/>
        <w:jc w:val="both"/>
        <w:rPr>
          <w:rFonts w:ascii="Book Antiqua" w:hAnsi="Book Antiqua"/>
          <w:b/>
        </w:rPr>
      </w:pPr>
    </w:p>
    <w:p w14:paraId="4D217D9C" w14:textId="77777777" w:rsidR="00F43076" w:rsidRPr="00B26AFB" w:rsidRDefault="00F43076" w:rsidP="00B26AFB">
      <w:pPr>
        <w:widowControl w:val="0"/>
        <w:adjustRightInd w:val="0"/>
        <w:snapToGrid w:val="0"/>
        <w:spacing w:line="360" w:lineRule="auto"/>
        <w:jc w:val="both"/>
        <w:rPr>
          <w:rFonts w:ascii="Book Antiqua" w:hAnsi="Book Antiqua"/>
          <w:b/>
        </w:rPr>
      </w:pPr>
    </w:p>
    <w:p w14:paraId="18DCA1DD" w14:textId="77777777" w:rsidR="00F43076" w:rsidRPr="00B26AFB" w:rsidRDefault="00F43076" w:rsidP="00B26AFB">
      <w:pPr>
        <w:widowControl w:val="0"/>
        <w:adjustRightInd w:val="0"/>
        <w:snapToGrid w:val="0"/>
        <w:spacing w:line="360" w:lineRule="auto"/>
        <w:jc w:val="both"/>
        <w:rPr>
          <w:rFonts w:ascii="Book Antiqua" w:hAnsi="Book Antiqua"/>
          <w:b/>
        </w:rPr>
      </w:pPr>
    </w:p>
    <w:p w14:paraId="633A6D1B" w14:textId="77777777" w:rsidR="00F43076" w:rsidRPr="00B26AFB" w:rsidRDefault="00F43076" w:rsidP="00B26AFB">
      <w:pPr>
        <w:widowControl w:val="0"/>
        <w:adjustRightInd w:val="0"/>
        <w:snapToGrid w:val="0"/>
        <w:spacing w:line="360" w:lineRule="auto"/>
        <w:jc w:val="both"/>
        <w:rPr>
          <w:rFonts w:ascii="Book Antiqua" w:hAnsi="Book Antiqua"/>
          <w:b/>
        </w:rPr>
      </w:pPr>
    </w:p>
    <w:p w14:paraId="53788C22" w14:textId="77777777" w:rsidR="00F43076" w:rsidRPr="00B26AFB" w:rsidRDefault="00F43076" w:rsidP="00B26AFB">
      <w:pPr>
        <w:widowControl w:val="0"/>
        <w:adjustRightInd w:val="0"/>
        <w:snapToGrid w:val="0"/>
        <w:spacing w:line="360" w:lineRule="auto"/>
        <w:jc w:val="both"/>
        <w:rPr>
          <w:rFonts w:ascii="Book Antiqua" w:hAnsi="Book Antiqua"/>
          <w:b/>
        </w:rPr>
      </w:pPr>
    </w:p>
    <w:p w14:paraId="52A4E0B2" w14:textId="77777777" w:rsidR="00F43076" w:rsidRPr="00B26AFB" w:rsidRDefault="00F43076" w:rsidP="00B26AFB">
      <w:pPr>
        <w:widowControl w:val="0"/>
        <w:adjustRightInd w:val="0"/>
        <w:snapToGrid w:val="0"/>
        <w:spacing w:line="360" w:lineRule="auto"/>
        <w:jc w:val="both"/>
        <w:rPr>
          <w:rFonts w:ascii="Book Antiqua" w:hAnsi="Book Antiqua"/>
          <w:b/>
        </w:rPr>
      </w:pPr>
    </w:p>
    <w:p w14:paraId="1A4CFF88" w14:textId="77777777" w:rsidR="00F43076" w:rsidRPr="00B26AFB" w:rsidRDefault="00F43076" w:rsidP="00B26AFB">
      <w:pPr>
        <w:widowControl w:val="0"/>
        <w:adjustRightInd w:val="0"/>
        <w:snapToGrid w:val="0"/>
        <w:spacing w:line="360" w:lineRule="auto"/>
        <w:jc w:val="both"/>
        <w:rPr>
          <w:rFonts w:ascii="Book Antiqua" w:hAnsi="Book Antiqua"/>
          <w:b/>
        </w:rPr>
      </w:pPr>
    </w:p>
    <w:p w14:paraId="16F3C958" w14:textId="77777777" w:rsidR="00F43076" w:rsidRPr="00B26AFB" w:rsidRDefault="00F43076" w:rsidP="00B26AFB">
      <w:pPr>
        <w:widowControl w:val="0"/>
        <w:adjustRightInd w:val="0"/>
        <w:snapToGrid w:val="0"/>
        <w:spacing w:line="360" w:lineRule="auto"/>
        <w:jc w:val="both"/>
        <w:rPr>
          <w:rFonts w:ascii="Book Antiqua" w:hAnsi="Book Antiqua"/>
          <w:b/>
        </w:rPr>
      </w:pPr>
    </w:p>
    <w:p w14:paraId="217FECA5" w14:textId="77777777" w:rsidR="00F43076" w:rsidRPr="00B26AFB" w:rsidRDefault="00F43076" w:rsidP="00B26AFB">
      <w:pPr>
        <w:widowControl w:val="0"/>
        <w:adjustRightInd w:val="0"/>
        <w:snapToGrid w:val="0"/>
        <w:spacing w:line="360" w:lineRule="auto"/>
        <w:jc w:val="both"/>
        <w:rPr>
          <w:rFonts w:ascii="Book Antiqua" w:hAnsi="Book Antiqua"/>
          <w:b/>
        </w:rPr>
      </w:pPr>
    </w:p>
    <w:p w14:paraId="08F20D39" w14:textId="77777777" w:rsidR="001F36F8" w:rsidRPr="00B26AFB" w:rsidRDefault="001F36F8" w:rsidP="00B26AFB">
      <w:pPr>
        <w:widowControl w:val="0"/>
        <w:adjustRightInd w:val="0"/>
        <w:snapToGrid w:val="0"/>
        <w:spacing w:line="360" w:lineRule="auto"/>
        <w:jc w:val="both"/>
        <w:rPr>
          <w:rFonts w:ascii="Book Antiqua" w:hAnsi="Book Antiqua"/>
          <w:b/>
        </w:rPr>
      </w:pPr>
    </w:p>
    <w:p w14:paraId="48F20977" w14:textId="77777777" w:rsidR="001F36F8" w:rsidRPr="00B26AFB" w:rsidRDefault="001F36F8" w:rsidP="00B26AFB">
      <w:pPr>
        <w:widowControl w:val="0"/>
        <w:adjustRightInd w:val="0"/>
        <w:snapToGrid w:val="0"/>
        <w:spacing w:line="360" w:lineRule="auto"/>
        <w:jc w:val="both"/>
        <w:rPr>
          <w:rFonts w:ascii="Book Antiqua" w:hAnsi="Book Antiqua"/>
          <w:b/>
        </w:rPr>
      </w:pPr>
    </w:p>
    <w:p w14:paraId="0861F832" w14:textId="77777777" w:rsidR="001F36F8" w:rsidRPr="00B26AFB" w:rsidRDefault="001F36F8" w:rsidP="00B26AFB">
      <w:pPr>
        <w:widowControl w:val="0"/>
        <w:adjustRightInd w:val="0"/>
        <w:snapToGrid w:val="0"/>
        <w:spacing w:line="360" w:lineRule="auto"/>
        <w:jc w:val="both"/>
        <w:rPr>
          <w:rFonts w:ascii="Book Antiqua" w:hAnsi="Book Antiqua"/>
          <w:b/>
        </w:rPr>
      </w:pPr>
    </w:p>
    <w:p w14:paraId="317B4119" w14:textId="77777777" w:rsidR="001F36F8" w:rsidRPr="00B26AFB" w:rsidRDefault="001F36F8" w:rsidP="00B26AFB">
      <w:pPr>
        <w:widowControl w:val="0"/>
        <w:adjustRightInd w:val="0"/>
        <w:snapToGrid w:val="0"/>
        <w:spacing w:line="360" w:lineRule="auto"/>
        <w:jc w:val="both"/>
        <w:rPr>
          <w:rFonts w:ascii="Book Antiqua" w:hAnsi="Book Antiqua"/>
          <w:b/>
        </w:rPr>
      </w:pPr>
    </w:p>
    <w:p w14:paraId="617B66DD" w14:textId="3934E99D" w:rsidR="008A1362" w:rsidRPr="001C4F55" w:rsidRDefault="001C4F55" w:rsidP="001C4F55">
      <w:pPr>
        <w:widowControl w:val="0"/>
        <w:adjustRightInd w:val="0"/>
        <w:snapToGrid w:val="0"/>
        <w:spacing w:line="360" w:lineRule="auto"/>
        <w:jc w:val="both"/>
        <w:rPr>
          <w:rFonts w:ascii="Book Antiqua" w:eastAsiaTheme="minorEastAsia" w:hAnsi="Book Antiqua"/>
          <w:b/>
          <w:lang w:eastAsia="zh-CN"/>
        </w:rPr>
      </w:pPr>
      <w:r>
        <w:rPr>
          <w:rFonts w:ascii="Book Antiqua" w:hAnsi="Book Antiqua"/>
          <w:b/>
        </w:rPr>
        <w:t>Abstract</w:t>
      </w:r>
    </w:p>
    <w:p w14:paraId="64B869B5" w14:textId="2D2A0B96" w:rsidR="001C4F55" w:rsidRPr="001C4F55" w:rsidRDefault="00A7202C" w:rsidP="00B26AFB">
      <w:pPr>
        <w:widowControl w:val="0"/>
        <w:autoSpaceDE w:val="0"/>
        <w:autoSpaceDN w:val="0"/>
        <w:adjustRightInd w:val="0"/>
        <w:snapToGrid w:val="0"/>
        <w:spacing w:line="360" w:lineRule="auto"/>
        <w:jc w:val="both"/>
        <w:rPr>
          <w:rFonts w:ascii="Book Antiqua" w:eastAsiaTheme="minorEastAsia" w:hAnsi="Book Antiqua"/>
          <w:i/>
          <w:lang w:eastAsia="zh-CN"/>
        </w:rPr>
      </w:pPr>
      <w:r w:rsidRPr="001C4F55">
        <w:rPr>
          <w:rFonts w:ascii="Book Antiqua" w:hAnsi="Book Antiqua"/>
          <w:b/>
          <w:i/>
        </w:rPr>
        <w:t>AIM</w:t>
      </w:r>
    </w:p>
    <w:p w14:paraId="435B987B" w14:textId="1B2AD83A" w:rsidR="00FE1853" w:rsidRPr="00B26AFB" w:rsidRDefault="00043879"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To investigate</w:t>
      </w:r>
      <w:r w:rsidR="00FE1853" w:rsidRPr="00B26AFB">
        <w:rPr>
          <w:rFonts w:ascii="Book Antiqua" w:hAnsi="Book Antiqua"/>
        </w:rPr>
        <w:t xml:space="preserve"> </w:t>
      </w:r>
      <w:r w:rsidR="006D7912" w:rsidRPr="00B26AFB">
        <w:rPr>
          <w:rFonts w:ascii="Book Antiqua" w:hAnsi="Book Antiqua"/>
        </w:rPr>
        <w:t>the therapeutic</w:t>
      </w:r>
      <w:r w:rsidR="00FE1853" w:rsidRPr="00B26AFB">
        <w:rPr>
          <w:rFonts w:ascii="Book Antiqua" w:hAnsi="Book Antiqua"/>
        </w:rPr>
        <w:t xml:space="preserve"> potential of </w:t>
      </w:r>
      <w:proofErr w:type="spellStart"/>
      <w:r w:rsidR="00FE1853" w:rsidRPr="00B26AFB">
        <w:rPr>
          <w:rFonts w:ascii="Book Antiqua" w:hAnsi="Book Antiqua"/>
        </w:rPr>
        <w:t>tesevatinib</w:t>
      </w:r>
      <w:proofErr w:type="spellEnd"/>
      <w:r w:rsidR="00A7202C" w:rsidRPr="00B26AFB">
        <w:rPr>
          <w:rFonts w:ascii="Book Antiqua" w:hAnsi="Book Antiqua"/>
        </w:rPr>
        <w:t xml:space="preserve"> (TSV)</w:t>
      </w:r>
      <w:r w:rsidR="00FE1853" w:rsidRPr="00B26AFB">
        <w:rPr>
          <w:rFonts w:ascii="Book Antiqua" w:hAnsi="Book Antiqua"/>
        </w:rPr>
        <w:t xml:space="preserve">, a </w:t>
      </w:r>
      <w:r w:rsidR="00A14BA4" w:rsidRPr="00B26AFB">
        <w:rPr>
          <w:rFonts w:ascii="Book Antiqua" w:hAnsi="Book Antiqua"/>
        </w:rPr>
        <w:t xml:space="preserve">unique </w:t>
      </w:r>
      <w:r w:rsidR="00FE1853" w:rsidRPr="00B26AFB">
        <w:rPr>
          <w:rFonts w:ascii="Book Antiqua" w:hAnsi="Book Antiqua"/>
        </w:rPr>
        <w:t>multi-kinase inhibitor currentl</w:t>
      </w:r>
      <w:r w:rsidR="007B5D26" w:rsidRPr="00B26AFB">
        <w:rPr>
          <w:rFonts w:ascii="Book Antiqua" w:hAnsi="Book Antiqua"/>
        </w:rPr>
        <w:t>y in Phase II clinical trials for</w:t>
      </w:r>
      <w:r w:rsidR="00FE1853" w:rsidRPr="00B26AFB">
        <w:rPr>
          <w:rFonts w:ascii="Book Antiqua" w:hAnsi="Book Antiqua"/>
        </w:rPr>
        <w:t xml:space="preserve"> </w:t>
      </w:r>
      <w:r w:rsidR="001C4F55" w:rsidRPr="00B26AFB">
        <w:rPr>
          <w:rFonts w:ascii="Book Antiqua" w:hAnsi="Book Antiqua"/>
        </w:rPr>
        <w:t xml:space="preserve">autosomal dominant polycystic kidney </w:t>
      </w:r>
      <w:r w:rsidR="001C4F55" w:rsidRPr="00B26AFB">
        <w:rPr>
          <w:rFonts w:ascii="Book Antiqua" w:hAnsi="Book Antiqua"/>
        </w:rPr>
        <w:lastRenderedPageBreak/>
        <w:t>disease (ADPKD)</w:t>
      </w:r>
      <w:r w:rsidR="00FE1853" w:rsidRPr="00B26AFB">
        <w:rPr>
          <w:rFonts w:ascii="Book Antiqua" w:hAnsi="Book Antiqua"/>
        </w:rPr>
        <w:t xml:space="preserve">, in well-defined rodent models of </w:t>
      </w:r>
      <w:r w:rsidR="001C4F55" w:rsidRPr="00B26AFB">
        <w:rPr>
          <w:rFonts w:ascii="Book Antiqua" w:hAnsi="Book Antiqua"/>
        </w:rPr>
        <w:t>autosomal recessive polycystic kidney disease (ARPKD)</w:t>
      </w:r>
      <w:r w:rsidR="00FE1853" w:rsidRPr="00B26AFB">
        <w:rPr>
          <w:rFonts w:ascii="Book Antiqua" w:hAnsi="Book Antiqua"/>
        </w:rPr>
        <w:t xml:space="preserve">. </w:t>
      </w:r>
    </w:p>
    <w:p w14:paraId="56262272" w14:textId="77777777" w:rsidR="008A1362" w:rsidRPr="00B26AFB" w:rsidRDefault="008A1362" w:rsidP="00B26AFB">
      <w:pPr>
        <w:widowControl w:val="0"/>
        <w:autoSpaceDE w:val="0"/>
        <w:autoSpaceDN w:val="0"/>
        <w:adjustRightInd w:val="0"/>
        <w:snapToGrid w:val="0"/>
        <w:spacing w:line="360" w:lineRule="auto"/>
        <w:jc w:val="both"/>
        <w:rPr>
          <w:rFonts w:ascii="Book Antiqua" w:hAnsi="Book Antiqua"/>
        </w:rPr>
      </w:pPr>
    </w:p>
    <w:p w14:paraId="410B41A6" w14:textId="39F3FF03" w:rsidR="001C4F55" w:rsidRPr="001C4F55" w:rsidRDefault="00A7202C" w:rsidP="00B26AFB">
      <w:pPr>
        <w:widowControl w:val="0"/>
        <w:autoSpaceDE w:val="0"/>
        <w:autoSpaceDN w:val="0"/>
        <w:adjustRightInd w:val="0"/>
        <w:snapToGrid w:val="0"/>
        <w:spacing w:line="360" w:lineRule="auto"/>
        <w:jc w:val="both"/>
        <w:rPr>
          <w:rFonts w:ascii="Book Antiqua" w:eastAsiaTheme="minorEastAsia" w:hAnsi="Book Antiqua"/>
          <w:i/>
          <w:lang w:eastAsia="zh-CN"/>
        </w:rPr>
      </w:pPr>
      <w:r w:rsidRPr="001C4F55">
        <w:rPr>
          <w:rFonts w:ascii="Book Antiqua" w:hAnsi="Book Antiqua"/>
          <w:b/>
          <w:i/>
        </w:rPr>
        <w:t>METHODS</w:t>
      </w:r>
    </w:p>
    <w:p w14:paraId="3DBEC007" w14:textId="3D25114A" w:rsidR="00A7202C" w:rsidRPr="00B26AFB" w:rsidRDefault="00A7202C"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 xml:space="preserve">We administered </w:t>
      </w:r>
      <w:r w:rsidR="00AA0240" w:rsidRPr="00B26AFB">
        <w:rPr>
          <w:rFonts w:ascii="Book Antiqua" w:hAnsi="Book Antiqua"/>
        </w:rPr>
        <w:t>TSV</w:t>
      </w:r>
      <w:r w:rsidRPr="00B26AFB">
        <w:rPr>
          <w:rFonts w:ascii="Book Antiqua" w:hAnsi="Book Antiqua"/>
        </w:rPr>
        <w:t xml:space="preserve"> in daily doses of 7.5 and 15</w:t>
      </w:r>
      <w:r w:rsidR="00992366">
        <w:rPr>
          <w:rFonts w:ascii="Book Antiqua" w:eastAsiaTheme="minorEastAsia" w:hAnsi="Book Antiqua" w:hint="eastAsia"/>
          <w:lang w:eastAsia="zh-CN"/>
        </w:rPr>
        <w:t xml:space="preserve"> </w:t>
      </w:r>
      <w:r w:rsidRPr="00B26AFB">
        <w:rPr>
          <w:rFonts w:ascii="Book Antiqua" w:hAnsi="Book Antiqua"/>
        </w:rPr>
        <w:t>mg/kg</w:t>
      </w:r>
      <w:r w:rsidR="00992366">
        <w:rPr>
          <w:rFonts w:ascii="Book Antiqua" w:eastAsiaTheme="minorEastAsia" w:hAnsi="Book Antiqua" w:hint="eastAsia"/>
          <w:lang w:eastAsia="zh-CN"/>
        </w:rPr>
        <w:t xml:space="preserve"> per </w:t>
      </w:r>
      <w:r w:rsidRPr="00B26AFB">
        <w:rPr>
          <w:rFonts w:ascii="Book Antiqua" w:hAnsi="Book Antiqua"/>
        </w:rPr>
        <w:t xml:space="preserve">day </w:t>
      </w:r>
      <w:r w:rsidR="002E4619" w:rsidRPr="00B26AFB">
        <w:rPr>
          <w:rFonts w:ascii="Book Antiqua" w:hAnsi="Book Antiqua"/>
        </w:rPr>
        <w:t xml:space="preserve">by </w:t>
      </w:r>
      <w:r w:rsidR="00792365" w:rsidRPr="00B26AFB">
        <w:rPr>
          <w:rFonts w:ascii="Book Antiqua" w:hAnsi="Book Antiqua"/>
        </w:rPr>
        <w:t xml:space="preserve">I.P. </w:t>
      </w:r>
      <w:r w:rsidRPr="00B26AFB">
        <w:rPr>
          <w:rFonts w:ascii="Book Antiqua" w:hAnsi="Book Antiqua"/>
        </w:rPr>
        <w:t xml:space="preserve">to the well characterized </w:t>
      </w:r>
      <w:proofErr w:type="spellStart"/>
      <w:r w:rsidRPr="00B26AFB">
        <w:rPr>
          <w:rFonts w:ascii="Book Antiqua" w:hAnsi="Book Antiqua"/>
        </w:rPr>
        <w:t>bpk</w:t>
      </w:r>
      <w:proofErr w:type="spellEnd"/>
      <w:r w:rsidRPr="00B26AFB">
        <w:rPr>
          <w:rFonts w:ascii="Book Antiqua" w:hAnsi="Book Antiqua"/>
        </w:rPr>
        <w:t xml:space="preserve"> model of </w:t>
      </w:r>
      <w:r w:rsidR="00DB61BD" w:rsidRPr="00B26AFB">
        <w:rPr>
          <w:rFonts w:ascii="Book Antiqua" w:hAnsi="Book Antiqua"/>
        </w:rPr>
        <w:t>polycystic kidney diseas</w:t>
      </w:r>
      <w:r w:rsidR="00DB61BD">
        <w:rPr>
          <w:rFonts w:ascii="Book Antiqua" w:hAnsi="Book Antiqua"/>
        </w:rPr>
        <w:t>e</w:t>
      </w:r>
      <w:r w:rsidR="00E524E2" w:rsidRPr="00B26AFB">
        <w:rPr>
          <w:rFonts w:ascii="Book Antiqua" w:hAnsi="Book Antiqua"/>
        </w:rPr>
        <w:t xml:space="preserve"> starting at postnatal day (PN) 4 through PN21</w:t>
      </w:r>
      <w:r w:rsidRPr="00B26AFB">
        <w:rPr>
          <w:rFonts w:ascii="Book Antiqua" w:hAnsi="Book Antiqua"/>
        </w:rPr>
        <w:t xml:space="preserve"> to assess eff</w:t>
      </w:r>
      <w:r w:rsidR="002E4619" w:rsidRPr="00B26AFB">
        <w:rPr>
          <w:rFonts w:ascii="Book Antiqua" w:hAnsi="Book Antiqua"/>
        </w:rPr>
        <w:t>ic</w:t>
      </w:r>
      <w:r w:rsidRPr="00B26AFB">
        <w:rPr>
          <w:rFonts w:ascii="Book Antiqua" w:hAnsi="Book Antiqua"/>
        </w:rPr>
        <w:t>acy</w:t>
      </w:r>
      <w:r w:rsidR="002E4619" w:rsidRPr="00B26AFB">
        <w:rPr>
          <w:rFonts w:ascii="Book Antiqua" w:hAnsi="Book Antiqua"/>
        </w:rPr>
        <w:t xml:space="preserve"> and toxicity in neonatal mice</w:t>
      </w:r>
      <w:r w:rsidR="00792365" w:rsidRPr="00B26AFB">
        <w:rPr>
          <w:rFonts w:ascii="Book Antiqua" w:hAnsi="Book Antiqua"/>
        </w:rPr>
        <w:t xml:space="preserve"> during postnatal development and</w:t>
      </w:r>
      <w:r w:rsidR="00E524E2" w:rsidRPr="00B26AFB">
        <w:rPr>
          <w:rFonts w:ascii="Book Antiqua" w:hAnsi="Book Antiqua"/>
        </w:rPr>
        <w:t xml:space="preserve"> still undergoing renal maturation</w:t>
      </w:r>
      <w:r w:rsidR="002E4619" w:rsidRPr="00B26AFB">
        <w:rPr>
          <w:rFonts w:ascii="Book Antiqua" w:hAnsi="Book Antiqua"/>
        </w:rPr>
        <w:t xml:space="preserve">. We administered </w:t>
      </w:r>
      <w:r w:rsidR="00AA0240" w:rsidRPr="00B26AFB">
        <w:rPr>
          <w:rFonts w:ascii="Book Antiqua" w:hAnsi="Book Antiqua"/>
        </w:rPr>
        <w:t>TSV</w:t>
      </w:r>
      <w:r w:rsidR="00792365" w:rsidRPr="00B26AFB">
        <w:rPr>
          <w:rFonts w:ascii="Book Antiqua" w:hAnsi="Book Antiqua"/>
        </w:rPr>
        <w:t xml:space="preserve"> by oral gavage</w:t>
      </w:r>
      <w:r w:rsidR="00E524E2" w:rsidRPr="00B26AFB">
        <w:rPr>
          <w:rFonts w:ascii="Book Antiqua" w:hAnsi="Book Antiqua"/>
        </w:rPr>
        <w:t xml:space="preserve"> in the same doses</w:t>
      </w:r>
      <w:r w:rsidRPr="00B26AFB">
        <w:rPr>
          <w:rFonts w:ascii="Book Antiqua" w:hAnsi="Book Antiqua"/>
        </w:rPr>
        <w:t xml:space="preserve"> </w:t>
      </w:r>
      <w:r w:rsidR="00E524E2" w:rsidRPr="00B26AFB">
        <w:rPr>
          <w:rFonts w:ascii="Book Antiqua" w:hAnsi="Book Antiqua"/>
        </w:rPr>
        <w:t xml:space="preserve">to </w:t>
      </w:r>
      <w:r w:rsidRPr="00B26AFB">
        <w:rPr>
          <w:rFonts w:ascii="Book Antiqua" w:hAnsi="Book Antiqua"/>
        </w:rPr>
        <w:t>the orthologous PCK model</w:t>
      </w:r>
      <w:r w:rsidR="00E524E2" w:rsidRPr="00B26AFB">
        <w:rPr>
          <w:rFonts w:ascii="Book Antiqua" w:hAnsi="Book Antiqua"/>
        </w:rPr>
        <w:t xml:space="preserve"> (from PN30 to PN90)</w:t>
      </w:r>
      <w:r w:rsidR="002E4619" w:rsidRPr="00B26AFB">
        <w:rPr>
          <w:rFonts w:ascii="Book Antiqua" w:hAnsi="Book Antiqua"/>
        </w:rPr>
        <w:t xml:space="preserve"> to assess efficacy and tox</w:t>
      </w:r>
      <w:r w:rsidR="00E524E2" w:rsidRPr="00B26AFB">
        <w:rPr>
          <w:rFonts w:ascii="Book Antiqua" w:hAnsi="Book Antiqua"/>
        </w:rPr>
        <w:t>icity in animals where development</w:t>
      </w:r>
      <w:r w:rsidR="003A51CD" w:rsidRPr="00B26AFB">
        <w:rPr>
          <w:rFonts w:ascii="Book Antiqua" w:hAnsi="Book Antiqua"/>
        </w:rPr>
        <w:t>al processes are</w:t>
      </w:r>
      <w:r w:rsidR="00E524E2" w:rsidRPr="00B26AFB">
        <w:rPr>
          <w:rFonts w:ascii="Book Antiqua" w:hAnsi="Book Antiqua"/>
        </w:rPr>
        <w:t xml:space="preserve"> complete</w:t>
      </w:r>
      <w:r w:rsidR="003A51CD" w:rsidRPr="00B26AFB">
        <w:rPr>
          <w:rFonts w:ascii="Book Antiqua" w:hAnsi="Book Antiqua"/>
        </w:rPr>
        <w:t>. The following parameters were assessed: body weight, total kidney weight; kidney weight to body weight ratios; and morphometric determination of a cystic index and a measure of hepatic disease. Renal function was assessed by: serum BUN; creatinine; and a 12 h urinary concentrating ability. Validation of reported targets including the level of angiogenesis and inhibition of angiogenesis (active VEGFR2/KDR) was assessed by Western analysis.</w:t>
      </w:r>
    </w:p>
    <w:p w14:paraId="608AD8C6" w14:textId="77777777" w:rsidR="001C4F55" w:rsidRDefault="001C4F55" w:rsidP="00B26AFB">
      <w:pPr>
        <w:widowControl w:val="0"/>
        <w:adjustRightInd w:val="0"/>
        <w:snapToGrid w:val="0"/>
        <w:spacing w:line="360" w:lineRule="auto"/>
        <w:jc w:val="both"/>
        <w:rPr>
          <w:rFonts w:ascii="Book Antiqua" w:eastAsiaTheme="minorEastAsia" w:hAnsi="Book Antiqua"/>
          <w:b/>
          <w:lang w:eastAsia="zh-CN"/>
        </w:rPr>
      </w:pPr>
    </w:p>
    <w:p w14:paraId="49AB1718" w14:textId="64841A40" w:rsidR="001C4F55" w:rsidRPr="001C4F55" w:rsidRDefault="001C4F55" w:rsidP="00B26AFB">
      <w:pPr>
        <w:widowControl w:val="0"/>
        <w:adjustRightInd w:val="0"/>
        <w:snapToGrid w:val="0"/>
        <w:spacing w:line="360" w:lineRule="auto"/>
        <w:jc w:val="both"/>
        <w:rPr>
          <w:rFonts w:ascii="Book Antiqua" w:eastAsiaTheme="minorEastAsia" w:hAnsi="Book Antiqua"/>
          <w:i/>
          <w:lang w:eastAsia="zh-CN"/>
        </w:rPr>
      </w:pPr>
      <w:r w:rsidRPr="001C4F55">
        <w:rPr>
          <w:rFonts w:ascii="Book Antiqua" w:hAnsi="Book Antiqua"/>
          <w:b/>
          <w:i/>
        </w:rPr>
        <w:t>RESULTS</w:t>
      </w:r>
    </w:p>
    <w:p w14:paraId="70AAB040" w14:textId="18ECD717" w:rsidR="003A51CD" w:rsidRPr="00B26AFB" w:rsidRDefault="00A7202C" w:rsidP="00B26AFB">
      <w:pPr>
        <w:widowControl w:val="0"/>
        <w:adjustRightInd w:val="0"/>
        <w:snapToGrid w:val="0"/>
        <w:spacing w:line="360" w:lineRule="auto"/>
        <w:jc w:val="both"/>
        <w:rPr>
          <w:rFonts w:ascii="Book Antiqua" w:hAnsi="Book Antiqua"/>
        </w:rPr>
      </w:pPr>
      <w:r w:rsidRPr="00B26AFB">
        <w:rPr>
          <w:rFonts w:ascii="Book Antiqua" w:hAnsi="Book Antiqua"/>
        </w:rPr>
        <w:t>T</w:t>
      </w:r>
      <w:r w:rsidR="00FE1853" w:rsidRPr="00B26AFB">
        <w:rPr>
          <w:rFonts w:ascii="Book Antiqua" w:hAnsi="Book Antiqua"/>
        </w:rPr>
        <w:t xml:space="preserve">his study demonstrates that: </w:t>
      </w:r>
      <w:r w:rsidR="00992366">
        <w:rPr>
          <w:rFonts w:ascii="Book Antiqua" w:eastAsiaTheme="minorEastAsia" w:hAnsi="Book Antiqua" w:hint="eastAsia"/>
          <w:lang w:eastAsia="zh-CN"/>
        </w:rPr>
        <w:t>(</w:t>
      </w:r>
      <w:r w:rsidR="00FE1853" w:rsidRPr="00B26AFB">
        <w:rPr>
          <w:rFonts w:ascii="Book Antiqua" w:hAnsi="Book Antiqua"/>
        </w:rPr>
        <w:t xml:space="preserve">1) </w:t>
      </w:r>
      <w:r w:rsidR="00FE1853" w:rsidRPr="00992366">
        <w:rPr>
          <w:rFonts w:ascii="Book Antiqua" w:hAnsi="Book Antiqua"/>
          <w:i/>
        </w:rPr>
        <w:t>in vivo</w:t>
      </w:r>
      <w:r w:rsidR="00FE1853" w:rsidRPr="00B26AFB">
        <w:rPr>
          <w:rFonts w:ascii="Book Antiqua" w:hAnsi="Book Antiqua"/>
        </w:rPr>
        <w:t xml:space="preserve"> pharmacological inhibition of multiple kinase cascades with </w:t>
      </w:r>
      <w:r w:rsidR="00AA0240" w:rsidRPr="00B26AFB">
        <w:rPr>
          <w:rFonts w:ascii="Book Antiqua" w:hAnsi="Book Antiqua"/>
        </w:rPr>
        <w:t>TSV</w:t>
      </w:r>
      <w:r w:rsidR="00FE1853" w:rsidRPr="00B26AFB">
        <w:rPr>
          <w:rFonts w:ascii="Book Antiqua" w:hAnsi="Book Antiqua"/>
        </w:rPr>
        <w:t xml:space="preserve"> reduce</w:t>
      </w:r>
      <w:r w:rsidR="00A14BA4" w:rsidRPr="00B26AFB">
        <w:rPr>
          <w:rFonts w:ascii="Book Antiqua" w:hAnsi="Book Antiqua"/>
        </w:rPr>
        <w:t>d</w:t>
      </w:r>
      <w:r w:rsidR="00FE1853" w:rsidRPr="00B26AFB">
        <w:rPr>
          <w:rFonts w:ascii="Book Antiqua" w:hAnsi="Book Antiqua"/>
        </w:rPr>
        <w:t xml:space="preserve"> phosphorylation of key mediators of </w:t>
      </w:r>
      <w:proofErr w:type="spellStart"/>
      <w:r w:rsidR="00BA291D" w:rsidRPr="00B26AFB">
        <w:rPr>
          <w:rFonts w:ascii="Book Antiqua" w:hAnsi="Book Antiqua"/>
        </w:rPr>
        <w:t>cystogenesis</w:t>
      </w:r>
      <w:proofErr w:type="spellEnd"/>
      <w:r w:rsidR="00FE1853" w:rsidRPr="00B26AFB">
        <w:rPr>
          <w:rFonts w:ascii="Book Antiqua" w:hAnsi="Book Antiqua"/>
        </w:rPr>
        <w:t xml:space="preserve">: EGFR, ErbB2, </w:t>
      </w:r>
      <w:r w:rsidR="00992E40" w:rsidRPr="00B26AFB">
        <w:rPr>
          <w:rFonts w:ascii="Book Antiqua" w:hAnsi="Book Antiqua"/>
        </w:rPr>
        <w:t>c-</w:t>
      </w:r>
      <w:proofErr w:type="spellStart"/>
      <w:r w:rsidR="00FE1853" w:rsidRPr="00B26AFB">
        <w:rPr>
          <w:rFonts w:ascii="Book Antiqua" w:hAnsi="Book Antiqua"/>
        </w:rPr>
        <w:t>Src</w:t>
      </w:r>
      <w:proofErr w:type="spellEnd"/>
      <w:r w:rsidR="00FE1853" w:rsidRPr="00B26AFB">
        <w:rPr>
          <w:rFonts w:ascii="Book Antiqua" w:hAnsi="Book Antiqua"/>
        </w:rPr>
        <w:t xml:space="preserve"> and KDR; and </w:t>
      </w:r>
      <w:r w:rsidR="00992366">
        <w:rPr>
          <w:rFonts w:ascii="Book Antiqua" w:eastAsiaTheme="minorEastAsia" w:hAnsi="Book Antiqua" w:hint="eastAsia"/>
          <w:lang w:eastAsia="zh-CN"/>
        </w:rPr>
        <w:t>(</w:t>
      </w:r>
      <w:r w:rsidR="00FE1853" w:rsidRPr="00B26AFB">
        <w:rPr>
          <w:rFonts w:ascii="Book Antiqua" w:hAnsi="Book Antiqua"/>
        </w:rPr>
        <w:t>2) this reduction of kinase activity resulted in significant r</w:t>
      </w:r>
      <w:r w:rsidR="00995D21" w:rsidRPr="00B26AFB">
        <w:rPr>
          <w:rFonts w:ascii="Book Antiqua" w:hAnsi="Book Antiqua"/>
        </w:rPr>
        <w:t>eduction of renal and biliary</w:t>
      </w:r>
      <w:r w:rsidR="00C911D9" w:rsidRPr="00B26AFB">
        <w:rPr>
          <w:rFonts w:ascii="Book Antiqua" w:hAnsi="Book Antiqua"/>
        </w:rPr>
        <w:t xml:space="preserve"> disease in both </w:t>
      </w:r>
      <w:proofErr w:type="spellStart"/>
      <w:r w:rsidR="00C911D9" w:rsidRPr="00B26AFB">
        <w:rPr>
          <w:rFonts w:ascii="Book Antiqua" w:hAnsi="Book Antiqua"/>
        </w:rPr>
        <w:t>bpk</w:t>
      </w:r>
      <w:proofErr w:type="spellEnd"/>
      <w:r w:rsidR="00C911D9" w:rsidRPr="00B26AFB">
        <w:rPr>
          <w:rFonts w:ascii="Book Antiqua" w:hAnsi="Book Antiqua"/>
        </w:rPr>
        <w:t xml:space="preserve"> and PCK</w:t>
      </w:r>
      <w:r w:rsidR="00FE1853" w:rsidRPr="00B26AFB">
        <w:rPr>
          <w:rFonts w:ascii="Book Antiqua" w:hAnsi="Book Antiqua"/>
        </w:rPr>
        <w:t xml:space="preserve"> models of ARPKD. Th</w:t>
      </w:r>
      <w:r w:rsidR="00A14BA4" w:rsidRPr="00B26AFB">
        <w:rPr>
          <w:rFonts w:ascii="Book Antiqua" w:hAnsi="Book Antiqua"/>
        </w:rPr>
        <w:t>e</w:t>
      </w:r>
      <w:r w:rsidR="00FE1853" w:rsidRPr="00B26AFB">
        <w:rPr>
          <w:rFonts w:ascii="Book Antiqua" w:hAnsi="Book Antiqua"/>
        </w:rPr>
        <w:t xml:space="preserve"> amelioration </w:t>
      </w:r>
      <w:r w:rsidR="00875F20" w:rsidRPr="00B26AFB">
        <w:rPr>
          <w:rFonts w:ascii="Book Antiqua" w:hAnsi="Book Antiqua"/>
        </w:rPr>
        <w:t xml:space="preserve">of disease by </w:t>
      </w:r>
      <w:r w:rsidR="00AA0240" w:rsidRPr="00B26AFB">
        <w:rPr>
          <w:rFonts w:ascii="Book Antiqua" w:hAnsi="Book Antiqua"/>
        </w:rPr>
        <w:t xml:space="preserve">TSV </w:t>
      </w:r>
      <w:r w:rsidR="00FE1853" w:rsidRPr="00B26AFB">
        <w:rPr>
          <w:rFonts w:ascii="Book Antiqua" w:hAnsi="Book Antiqua"/>
        </w:rPr>
        <w:t xml:space="preserve">was </w:t>
      </w:r>
      <w:r w:rsidR="00875F20" w:rsidRPr="00B26AFB">
        <w:rPr>
          <w:rFonts w:ascii="Book Antiqua" w:hAnsi="Book Antiqua"/>
        </w:rPr>
        <w:t>not associated with any</w:t>
      </w:r>
      <w:r w:rsidR="00FE1853" w:rsidRPr="00B26AFB">
        <w:rPr>
          <w:rFonts w:ascii="Book Antiqua" w:hAnsi="Book Antiqua"/>
        </w:rPr>
        <w:t xml:space="preserve"> </w:t>
      </w:r>
      <w:r w:rsidR="007B5D26" w:rsidRPr="00B26AFB">
        <w:rPr>
          <w:rFonts w:ascii="Book Antiqua" w:hAnsi="Book Antiqua"/>
        </w:rPr>
        <w:t>apparent</w:t>
      </w:r>
      <w:r w:rsidR="003A51CD" w:rsidRPr="00B26AFB">
        <w:rPr>
          <w:rFonts w:ascii="Book Antiqua" w:hAnsi="Book Antiqua"/>
        </w:rPr>
        <w:t xml:space="preserve"> toxicity.</w:t>
      </w:r>
    </w:p>
    <w:p w14:paraId="10045A6A" w14:textId="77777777" w:rsidR="008A1362" w:rsidRPr="001C4F55" w:rsidRDefault="008A1362" w:rsidP="00B26AFB">
      <w:pPr>
        <w:widowControl w:val="0"/>
        <w:adjustRightInd w:val="0"/>
        <w:snapToGrid w:val="0"/>
        <w:spacing w:line="360" w:lineRule="auto"/>
        <w:jc w:val="both"/>
        <w:rPr>
          <w:rFonts w:ascii="Book Antiqua" w:hAnsi="Book Antiqua"/>
          <w:b/>
          <w:i/>
        </w:rPr>
      </w:pPr>
    </w:p>
    <w:p w14:paraId="3AEFE6C3" w14:textId="246AE3B7" w:rsidR="001C4F55" w:rsidRPr="001C4F55" w:rsidRDefault="001C4F55" w:rsidP="00B26AFB">
      <w:pPr>
        <w:widowControl w:val="0"/>
        <w:adjustRightInd w:val="0"/>
        <w:snapToGrid w:val="0"/>
        <w:spacing w:line="360" w:lineRule="auto"/>
        <w:jc w:val="both"/>
        <w:rPr>
          <w:rFonts w:ascii="Book Antiqua" w:eastAsiaTheme="minorEastAsia" w:hAnsi="Book Antiqua"/>
          <w:b/>
          <w:i/>
          <w:lang w:eastAsia="zh-CN"/>
        </w:rPr>
      </w:pPr>
      <w:r w:rsidRPr="001C4F55">
        <w:rPr>
          <w:rFonts w:ascii="Book Antiqua" w:hAnsi="Book Antiqua"/>
          <w:b/>
          <w:i/>
        </w:rPr>
        <w:t>CONCLUSION</w:t>
      </w:r>
    </w:p>
    <w:p w14:paraId="2408C692" w14:textId="207494B1" w:rsidR="00ED70E4" w:rsidRPr="00B26AFB" w:rsidRDefault="003A51CD" w:rsidP="00B26AFB">
      <w:pPr>
        <w:widowControl w:val="0"/>
        <w:adjustRightInd w:val="0"/>
        <w:snapToGrid w:val="0"/>
        <w:spacing w:line="360" w:lineRule="auto"/>
        <w:jc w:val="both"/>
        <w:rPr>
          <w:rFonts w:ascii="Book Antiqua" w:hAnsi="Book Antiqua"/>
        </w:rPr>
      </w:pPr>
      <w:r w:rsidRPr="00B26AFB">
        <w:rPr>
          <w:rFonts w:ascii="Book Antiqua" w:hAnsi="Book Antiqua"/>
        </w:rPr>
        <w:t>The data supports the</w:t>
      </w:r>
      <w:r w:rsidR="009B50EF" w:rsidRPr="00B26AFB">
        <w:rPr>
          <w:rFonts w:ascii="Book Antiqua" w:hAnsi="Book Antiqua"/>
        </w:rPr>
        <w:t xml:space="preserve"> hypothesis</w:t>
      </w:r>
      <w:r w:rsidRPr="00B26AFB">
        <w:rPr>
          <w:rFonts w:ascii="Book Antiqua" w:hAnsi="Book Antiqua"/>
        </w:rPr>
        <w:t xml:space="preserve"> </w:t>
      </w:r>
      <w:r w:rsidR="00FE1853" w:rsidRPr="00B26AFB">
        <w:rPr>
          <w:rFonts w:ascii="Book Antiqua" w:hAnsi="Book Antiqua"/>
        </w:rPr>
        <w:t xml:space="preserve">that this multi-kinase inhibitor </w:t>
      </w:r>
      <w:r w:rsidR="001F36F8" w:rsidRPr="00B26AFB">
        <w:rPr>
          <w:rFonts w:ascii="Book Antiqua" w:hAnsi="Book Antiqua"/>
        </w:rPr>
        <w:t xml:space="preserve">TSV </w:t>
      </w:r>
      <w:r w:rsidR="00FE1853" w:rsidRPr="00B26AFB">
        <w:rPr>
          <w:rFonts w:ascii="Book Antiqua" w:hAnsi="Book Antiqua"/>
        </w:rPr>
        <w:t xml:space="preserve">may </w:t>
      </w:r>
      <w:r w:rsidR="001F36F8" w:rsidRPr="00B26AFB">
        <w:rPr>
          <w:rFonts w:ascii="Book Antiqua" w:hAnsi="Book Antiqua"/>
        </w:rPr>
        <w:t>provide</w:t>
      </w:r>
      <w:r w:rsidR="00FE1853" w:rsidRPr="00B26AFB">
        <w:rPr>
          <w:rFonts w:ascii="Book Antiqua" w:hAnsi="Book Antiqua"/>
        </w:rPr>
        <w:t xml:space="preserve"> an effective c</w:t>
      </w:r>
      <w:r w:rsidR="009B50EF" w:rsidRPr="00B26AFB">
        <w:rPr>
          <w:rFonts w:ascii="Book Antiqua" w:hAnsi="Book Antiqua"/>
        </w:rPr>
        <w:t>linical therapy for human ARPKD</w:t>
      </w:r>
      <w:r w:rsidR="00ED70E4" w:rsidRPr="00B26AFB">
        <w:rPr>
          <w:rFonts w:ascii="Book Antiqua" w:hAnsi="Book Antiqua"/>
        </w:rPr>
        <w:t>.</w:t>
      </w:r>
    </w:p>
    <w:p w14:paraId="120D56AC" w14:textId="77777777" w:rsidR="008A1362" w:rsidRPr="00B26AFB" w:rsidRDefault="008A1362" w:rsidP="00B26AFB">
      <w:pPr>
        <w:widowControl w:val="0"/>
        <w:adjustRightInd w:val="0"/>
        <w:snapToGrid w:val="0"/>
        <w:spacing w:line="360" w:lineRule="auto"/>
        <w:jc w:val="both"/>
        <w:rPr>
          <w:rFonts w:ascii="Book Antiqua" w:hAnsi="Book Antiqua"/>
        </w:rPr>
      </w:pPr>
    </w:p>
    <w:p w14:paraId="24C2C6DF" w14:textId="48AE5661" w:rsidR="008A1362" w:rsidRPr="00992366" w:rsidRDefault="008A1362" w:rsidP="00B26AFB">
      <w:pPr>
        <w:widowControl w:val="0"/>
        <w:adjustRightInd w:val="0"/>
        <w:snapToGrid w:val="0"/>
        <w:spacing w:line="360" w:lineRule="auto"/>
        <w:jc w:val="both"/>
        <w:rPr>
          <w:rFonts w:ascii="Book Antiqua" w:eastAsiaTheme="minorEastAsia" w:hAnsi="Book Antiqua"/>
          <w:lang w:eastAsia="zh-CN"/>
        </w:rPr>
      </w:pPr>
      <w:r w:rsidRPr="00992366">
        <w:rPr>
          <w:rFonts w:ascii="Book Antiqua" w:hAnsi="Book Antiqua"/>
          <w:b/>
        </w:rPr>
        <w:t xml:space="preserve">Key </w:t>
      </w:r>
      <w:r w:rsidR="00992366" w:rsidRPr="00992366">
        <w:rPr>
          <w:rFonts w:ascii="Book Antiqua" w:eastAsiaTheme="minorEastAsia" w:hAnsi="Book Antiqua" w:hint="eastAsia"/>
          <w:b/>
          <w:lang w:eastAsia="zh-CN"/>
        </w:rPr>
        <w:t>w</w:t>
      </w:r>
      <w:r w:rsidRPr="00992366">
        <w:rPr>
          <w:rFonts w:ascii="Book Antiqua" w:hAnsi="Book Antiqua"/>
          <w:b/>
        </w:rPr>
        <w:t>ords:</w:t>
      </w:r>
      <w:r w:rsidR="0094040F" w:rsidRPr="00B26AFB">
        <w:rPr>
          <w:rFonts w:ascii="Book Antiqua" w:hAnsi="Book Antiqua"/>
        </w:rPr>
        <w:t xml:space="preserve"> Autosomal recessive; Autosomal dominant; Polycystic </w:t>
      </w:r>
      <w:r w:rsidR="00992366" w:rsidRPr="00B26AFB">
        <w:rPr>
          <w:rFonts w:ascii="Book Antiqua" w:hAnsi="Book Antiqua"/>
        </w:rPr>
        <w:t>kidney d</w:t>
      </w:r>
      <w:r w:rsidR="0094040F" w:rsidRPr="00B26AFB">
        <w:rPr>
          <w:rFonts w:ascii="Book Antiqua" w:hAnsi="Book Antiqua"/>
        </w:rPr>
        <w:t xml:space="preserve">isease; </w:t>
      </w:r>
      <w:r w:rsidR="00992366">
        <w:rPr>
          <w:rFonts w:ascii="Book Antiqua" w:eastAsiaTheme="minorEastAsia" w:hAnsi="Book Antiqua" w:hint="eastAsia"/>
          <w:lang w:eastAsia="zh-CN"/>
        </w:rPr>
        <w:t>T</w:t>
      </w:r>
      <w:r w:rsidR="0094040F" w:rsidRPr="00B26AFB">
        <w:rPr>
          <w:rFonts w:ascii="Book Antiqua" w:hAnsi="Book Antiqua"/>
        </w:rPr>
        <w:t xml:space="preserve">herapy; </w:t>
      </w:r>
      <w:r w:rsidR="00992366">
        <w:rPr>
          <w:rFonts w:ascii="Book Antiqua" w:eastAsiaTheme="minorEastAsia" w:hAnsi="Book Antiqua" w:hint="eastAsia"/>
          <w:lang w:eastAsia="zh-CN"/>
        </w:rPr>
        <w:t>K</w:t>
      </w:r>
      <w:r w:rsidR="0094040F" w:rsidRPr="00B26AFB">
        <w:rPr>
          <w:rFonts w:ascii="Book Antiqua" w:hAnsi="Book Antiqua"/>
        </w:rPr>
        <w:t xml:space="preserve">inase inhibition; </w:t>
      </w:r>
      <w:r w:rsidR="00992366">
        <w:rPr>
          <w:rFonts w:ascii="Book Antiqua" w:eastAsiaTheme="minorEastAsia" w:hAnsi="Book Antiqua" w:hint="eastAsia"/>
          <w:lang w:eastAsia="zh-CN"/>
        </w:rPr>
        <w:t>M</w:t>
      </w:r>
      <w:r w:rsidR="0094040F" w:rsidRPr="00B26AFB">
        <w:rPr>
          <w:rFonts w:ascii="Book Antiqua" w:hAnsi="Book Antiqua"/>
        </w:rPr>
        <w:t xml:space="preserve">ulti-kinase inhibitor; </w:t>
      </w:r>
      <w:r w:rsidR="00992366">
        <w:rPr>
          <w:rFonts w:ascii="Book Antiqua" w:eastAsiaTheme="minorEastAsia" w:hAnsi="Book Antiqua" w:hint="eastAsia"/>
          <w:lang w:eastAsia="zh-CN"/>
        </w:rPr>
        <w:t>P</w:t>
      </w:r>
      <w:r w:rsidR="0094040F" w:rsidRPr="00B26AFB">
        <w:rPr>
          <w:rFonts w:ascii="Book Antiqua" w:hAnsi="Book Antiqua"/>
        </w:rPr>
        <w:t xml:space="preserve">hosphorylation; </w:t>
      </w:r>
      <w:r w:rsidR="00992366">
        <w:rPr>
          <w:rFonts w:ascii="Book Antiqua" w:eastAsiaTheme="minorEastAsia" w:hAnsi="Book Antiqua" w:hint="eastAsia"/>
          <w:lang w:eastAsia="zh-CN"/>
        </w:rPr>
        <w:t>R</w:t>
      </w:r>
      <w:r w:rsidR="0094040F" w:rsidRPr="00B26AFB">
        <w:rPr>
          <w:rFonts w:ascii="Book Antiqua" w:hAnsi="Book Antiqua"/>
        </w:rPr>
        <w:t xml:space="preserve">enal cysts; </w:t>
      </w:r>
      <w:r w:rsidR="00992366">
        <w:rPr>
          <w:rFonts w:ascii="Book Antiqua" w:eastAsiaTheme="minorEastAsia" w:hAnsi="Book Antiqua" w:hint="eastAsia"/>
          <w:lang w:eastAsia="zh-CN"/>
        </w:rPr>
        <w:lastRenderedPageBreak/>
        <w:t>B</w:t>
      </w:r>
      <w:r w:rsidR="0094040F" w:rsidRPr="00B26AFB">
        <w:rPr>
          <w:rFonts w:ascii="Book Antiqua" w:hAnsi="Book Antiqua"/>
        </w:rPr>
        <w:t>ilia</w:t>
      </w:r>
      <w:r w:rsidR="00992366">
        <w:rPr>
          <w:rFonts w:ascii="Book Antiqua" w:hAnsi="Book Antiqua"/>
        </w:rPr>
        <w:t>ry; G-protein coupled receptor</w:t>
      </w:r>
    </w:p>
    <w:p w14:paraId="2BF58EC3" w14:textId="7FB69EAF" w:rsidR="00FE1853" w:rsidRDefault="009B50EF" w:rsidP="00B26AFB">
      <w:pPr>
        <w:widowControl w:val="0"/>
        <w:adjustRightInd w:val="0"/>
        <w:snapToGrid w:val="0"/>
        <w:spacing w:line="360" w:lineRule="auto"/>
        <w:jc w:val="both"/>
        <w:rPr>
          <w:rFonts w:ascii="Book Antiqua" w:eastAsiaTheme="minorEastAsia" w:hAnsi="Book Antiqua"/>
          <w:lang w:eastAsia="zh-CN"/>
        </w:rPr>
      </w:pPr>
      <w:r w:rsidRPr="00B26AFB">
        <w:rPr>
          <w:rFonts w:ascii="Book Antiqua" w:hAnsi="Book Antiqua"/>
        </w:rPr>
        <w:t xml:space="preserve"> </w:t>
      </w:r>
    </w:p>
    <w:p w14:paraId="065AC58E" w14:textId="77777777" w:rsidR="00AA0240" w:rsidRPr="009F19CA" w:rsidRDefault="00AA0240" w:rsidP="00AA0240">
      <w:pPr>
        <w:widowControl w:val="0"/>
        <w:adjustRightInd w:val="0"/>
        <w:snapToGrid w:val="0"/>
        <w:spacing w:line="360" w:lineRule="auto"/>
        <w:jc w:val="both"/>
        <w:rPr>
          <w:rFonts w:ascii="Book Antiqua" w:hAnsi="Book Antiqua" w:cs="Tahoma"/>
          <w:color w:val="000000"/>
          <w:kern w:val="2"/>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proofErr w:type="gramStart"/>
      <w:r w:rsidRPr="009F19CA">
        <w:rPr>
          <w:rFonts w:ascii="Book Antiqua" w:hAnsi="Book Antiqua" w:cs="Tahoma"/>
          <w:b/>
          <w:color w:val="000000"/>
          <w:kern w:val="2"/>
          <w:lang w:eastAsia="ja-JP"/>
        </w:rPr>
        <w:t>© The Author(s) 201</w:t>
      </w:r>
      <w:r>
        <w:rPr>
          <w:rFonts w:ascii="Book Antiqua" w:hAnsi="Book Antiqua" w:cs="Tahoma" w:hint="eastAsia"/>
          <w:b/>
          <w:color w:val="000000"/>
          <w:kern w:val="2"/>
          <w:lang w:eastAsia="zh-CN"/>
        </w:rPr>
        <w:t>7</w:t>
      </w:r>
      <w:r w:rsidRPr="009F19CA">
        <w:rPr>
          <w:rFonts w:ascii="Book Antiqua" w:hAnsi="Book Antiqua" w:cs="Tahoma"/>
          <w:b/>
          <w:color w:val="000000"/>
          <w:kern w:val="2"/>
          <w:lang w:eastAsia="ja-JP"/>
        </w:rPr>
        <w:t>.</w:t>
      </w:r>
      <w:proofErr w:type="gramEnd"/>
      <w:r w:rsidRPr="009F19CA">
        <w:rPr>
          <w:rFonts w:ascii="Book Antiqua" w:hAnsi="Book Antiqua" w:cs="Tahoma"/>
          <w:color w:val="000000"/>
          <w:kern w:val="2"/>
          <w:lang w:eastAsia="ja-JP"/>
        </w:rPr>
        <w:t xml:space="preserve"> Published by </w:t>
      </w:r>
      <w:proofErr w:type="spellStart"/>
      <w:r w:rsidRPr="009F19CA">
        <w:rPr>
          <w:rFonts w:ascii="Book Antiqua" w:hAnsi="Book Antiqua" w:cs="Tahoma"/>
          <w:color w:val="000000"/>
          <w:kern w:val="2"/>
          <w:lang w:eastAsia="ja-JP"/>
        </w:rPr>
        <w:t>Baishideng</w:t>
      </w:r>
      <w:proofErr w:type="spellEnd"/>
      <w:r w:rsidRPr="009F19CA">
        <w:rPr>
          <w:rFonts w:ascii="Book Antiqua" w:hAnsi="Book Antiqua" w:cs="Tahoma"/>
          <w:color w:val="000000"/>
          <w:kern w:val="2"/>
          <w:lang w:eastAsia="ja-JP"/>
        </w:rPr>
        <w:t xml:space="preserve"> Publishing Group Inc. All rights reserved.</w:t>
      </w:r>
      <w:bookmarkEnd w:id="0"/>
      <w:bookmarkEnd w:id="1"/>
      <w:bookmarkEnd w:id="2"/>
      <w:bookmarkEnd w:id="3"/>
      <w:bookmarkEnd w:id="4"/>
      <w:bookmarkEnd w:id="5"/>
      <w:bookmarkEnd w:id="6"/>
      <w:bookmarkEnd w:id="7"/>
      <w:bookmarkEnd w:id="8"/>
      <w:bookmarkEnd w:id="9"/>
    </w:p>
    <w:p w14:paraId="63599A4C" w14:textId="77777777" w:rsidR="00AA0240" w:rsidRPr="00AA0240" w:rsidRDefault="00AA0240" w:rsidP="00B26AFB">
      <w:pPr>
        <w:widowControl w:val="0"/>
        <w:adjustRightInd w:val="0"/>
        <w:snapToGrid w:val="0"/>
        <w:spacing w:line="360" w:lineRule="auto"/>
        <w:jc w:val="both"/>
        <w:rPr>
          <w:rFonts w:ascii="Book Antiqua" w:eastAsiaTheme="minorEastAsia" w:hAnsi="Book Antiqua"/>
          <w:lang w:eastAsia="zh-CN"/>
        </w:rPr>
      </w:pPr>
    </w:p>
    <w:p w14:paraId="090C69B9" w14:textId="330D1BEB" w:rsidR="00ED70E4" w:rsidRDefault="00ED70E4" w:rsidP="00B26AFB">
      <w:pPr>
        <w:widowControl w:val="0"/>
        <w:adjustRightInd w:val="0"/>
        <w:snapToGrid w:val="0"/>
        <w:spacing w:line="360" w:lineRule="auto"/>
        <w:jc w:val="both"/>
        <w:rPr>
          <w:rFonts w:ascii="Book Antiqua" w:eastAsiaTheme="minorEastAsia" w:hAnsi="Book Antiqua"/>
          <w:lang w:eastAsia="zh-CN"/>
        </w:rPr>
      </w:pPr>
      <w:r w:rsidRPr="00AA0240">
        <w:rPr>
          <w:rFonts w:ascii="Book Antiqua" w:hAnsi="Book Antiqua"/>
          <w:b/>
        </w:rPr>
        <w:t xml:space="preserve">Core </w:t>
      </w:r>
      <w:r w:rsidR="00AA0240" w:rsidRPr="00AA0240">
        <w:rPr>
          <w:rFonts w:ascii="Book Antiqua" w:eastAsiaTheme="minorEastAsia" w:hAnsi="Book Antiqua" w:hint="eastAsia"/>
          <w:b/>
          <w:lang w:eastAsia="zh-CN"/>
        </w:rPr>
        <w:t>t</w:t>
      </w:r>
      <w:r w:rsidRPr="00AA0240">
        <w:rPr>
          <w:rFonts w:ascii="Book Antiqua" w:hAnsi="Book Antiqua"/>
          <w:b/>
        </w:rPr>
        <w:t xml:space="preserve">ip: </w:t>
      </w:r>
      <w:r w:rsidRPr="00B26AFB">
        <w:rPr>
          <w:rFonts w:ascii="Book Antiqua" w:hAnsi="Book Antiqua"/>
        </w:rPr>
        <w:t xml:space="preserve">This study examined the effect of a multi-kinase inhibitor, </w:t>
      </w:r>
      <w:proofErr w:type="spellStart"/>
      <w:r w:rsidR="00AA0240">
        <w:rPr>
          <w:rFonts w:ascii="Book Antiqua" w:eastAsiaTheme="minorEastAsia" w:hAnsi="Book Antiqua" w:hint="eastAsia"/>
          <w:lang w:eastAsia="zh-CN"/>
        </w:rPr>
        <w:t>t</w:t>
      </w:r>
      <w:r w:rsidR="00AA0240" w:rsidRPr="00B26AFB">
        <w:rPr>
          <w:rFonts w:ascii="Book Antiqua" w:hAnsi="Book Antiqua"/>
        </w:rPr>
        <w:t>esevanitib</w:t>
      </w:r>
      <w:proofErr w:type="spellEnd"/>
      <w:r w:rsidR="00AA0240" w:rsidRPr="00B26AFB">
        <w:rPr>
          <w:rFonts w:ascii="Book Antiqua" w:hAnsi="Book Antiqua"/>
        </w:rPr>
        <w:t xml:space="preserve"> (TSV)</w:t>
      </w:r>
      <w:r w:rsidRPr="00B26AFB">
        <w:rPr>
          <w:rFonts w:ascii="Book Antiqua" w:hAnsi="Book Antiqua"/>
        </w:rPr>
        <w:t xml:space="preserve"> on cyst development and growth in rodent models of </w:t>
      </w:r>
      <w:r w:rsidR="00AA0240" w:rsidRPr="00B26AFB">
        <w:rPr>
          <w:rFonts w:ascii="Book Antiqua" w:hAnsi="Book Antiqua"/>
        </w:rPr>
        <w:t xml:space="preserve">autosomal recessive polycystic kidney disease </w:t>
      </w:r>
      <w:r w:rsidRPr="00B26AFB">
        <w:rPr>
          <w:rFonts w:ascii="Book Antiqua" w:hAnsi="Book Antiqua"/>
        </w:rPr>
        <w:t xml:space="preserve">(ARPKD). </w:t>
      </w:r>
      <w:proofErr w:type="spellStart"/>
      <w:r w:rsidRPr="00B26AFB">
        <w:rPr>
          <w:rFonts w:ascii="Book Antiqua" w:hAnsi="Book Antiqua"/>
        </w:rPr>
        <w:t>Tesevanitib</w:t>
      </w:r>
      <w:proofErr w:type="spellEnd"/>
      <w:r w:rsidRPr="00B26AFB">
        <w:rPr>
          <w:rFonts w:ascii="Book Antiqua" w:hAnsi="Book Antiqua"/>
        </w:rPr>
        <w:t xml:space="preserve"> which targets EGFR, </w:t>
      </w:r>
      <w:proofErr w:type="spellStart"/>
      <w:r w:rsidRPr="00B26AFB">
        <w:rPr>
          <w:rFonts w:ascii="Book Antiqua" w:hAnsi="Book Antiqua"/>
        </w:rPr>
        <w:t>Src</w:t>
      </w:r>
      <w:proofErr w:type="spellEnd"/>
      <w:r w:rsidRPr="00B26AFB">
        <w:rPr>
          <w:rFonts w:ascii="Book Antiqua" w:hAnsi="Book Antiqua"/>
        </w:rPr>
        <w:t xml:space="preserve"> and KDR is currently in clinical trials for </w:t>
      </w:r>
      <w:r w:rsidR="00262798" w:rsidRPr="00B26AFB">
        <w:rPr>
          <w:rFonts w:ascii="Book Antiqua" w:hAnsi="Book Antiqua"/>
        </w:rPr>
        <w:t>autosomal dominant polycystic kidney dis</w:t>
      </w:r>
      <w:r w:rsidRPr="00B26AFB">
        <w:rPr>
          <w:rFonts w:ascii="Book Antiqua" w:hAnsi="Book Antiqua"/>
        </w:rPr>
        <w:t>ease (ADPKD) and given the molecular and cellular interactions of the ADPKD and ARPKD genes and proteins we sought to determine if</w:t>
      </w:r>
      <w:r w:rsidR="00AA0240">
        <w:rPr>
          <w:rFonts w:ascii="Book Antiqua" w:eastAsiaTheme="minorEastAsia" w:hAnsi="Book Antiqua" w:hint="eastAsia"/>
          <w:lang w:eastAsia="zh-CN"/>
        </w:rPr>
        <w:t xml:space="preserve"> </w:t>
      </w:r>
      <w:r w:rsidR="00AA0240">
        <w:rPr>
          <w:rFonts w:ascii="Book Antiqua" w:hAnsi="Book Antiqua"/>
        </w:rPr>
        <w:t>TSV</w:t>
      </w:r>
      <w:r w:rsidRPr="00B26AFB">
        <w:rPr>
          <w:rFonts w:ascii="Book Antiqua" w:hAnsi="Book Antiqua"/>
        </w:rPr>
        <w:t xml:space="preserve"> would ameliorate ARPKD in two well described </w:t>
      </w:r>
      <w:r w:rsidR="006D7912" w:rsidRPr="00B26AFB">
        <w:rPr>
          <w:rFonts w:ascii="Book Antiqua" w:hAnsi="Book Antiqua"/>
        </w:rPr>
        <w:t>models</w:t>
      </w:r>
      <w:r w:rsidRPr="00B26AFB">
        <w:rPr>
          <w:rFonts w:ascii="Book Antiqua" w:hAnsi="Book Antiqua"/>
        </w:rPr>
        <w:t xml:space="preserve"> and an orthologous rat model of ARPKD </w:t>
      </w:r>
      <w:proofErr w:type="spellStart"/>
      <w:r w:rsidRPr="00B26AFB">
        <w:rPr>
          <w:rFonts w:ascii="Book Antiqua" w:hAnsi="Book Antiqua"/>
        </w:rPr>
        <w:t>phenocopy</w:t>
      </w:r>
      <w:proofErr w:type="spellEnd"/>
      <w:r w:rsidRPr="00B26AFB">
        <w:rPr>
          <w:rFonts w:ascii="Book Antiqua" w:hAnsi="Book Antiqua"/>
        </w:rPr>
        <w:t>. Of particular interest was the effect of TSV</w:t>
      </w:r>
      <w:r w:rsidR="00262798">
        <w:rPr>
          <w:rFonts w:ascii="Book Antiqua" w:eastAsiaTheme="minorEastAsia" w:hAnsi="Book Antiqua"/>
          <w:lang w:eastAsia="zh-CN"/>
        </w:rPr>
        <w:t>’</w:t>
      </w:r>
      <w:r w:rsidRPr="00B26AFB">
        <w:rPr>
          <w:rFonts w:ascii="Book Antiqua" w:hAnsi="Book Antiqua"/>
        </w:rPr>
        <w:t>s inhibition of VEGFR2 or KDR during early post-natal development and renal maturation</w:t>
      </w:r>
      <w:r w:rsidR="00262798">
        <w:rPr>
          <w:rFonts w:ascii="Book Antiqua" w:eastAsiaTheme="minorEastAsia" w:hAnsi="Book Antiqua" w:hint="eastAsia"/>
          <w:lang w:eastAsia="zh-CN"/>
        </w:rPr>
        <w:t>.</w:t>
      </w:r>
    </w:p>
    <w:p w14:paraId="51AE9EC0" w14:textId="77777777" w:rsid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49D47483" w14:textId="0CF2259E" w:rsidR="00262798" w:rsidRPr="00262798" w:rsidRDefault="00262798" w:rsidP="00262798">
      <w:pPr>
        <w:widowControl w:val="0"/>
        <w:adjustRightInd w:val="0"/>
        <w:snapToGrid w:val="0"/>
        <w:spacing w:line="360" w:lineRule="auto"/>
        <w:jc w:val="both"/>
        <w:rPr>
          <w:rFonts w:ascii="Book Antiqua" w:eastAsiaTheme="minorEastAsia" w:hAnsi="Book Antiqua"/>
          <w:vertAlign w:val="superscript"/>
          <w:lang w:eastAsia="zh-CN"/>
        </w:rPr>
      </w:pPr>
      <w:r w:rsidRPr="00262798">
        <w:rPr>
          <w:rFonts w:ascii="Book Antiqua" w:hAnsi="Book Antiqua"/>
        </w:rPr>
        <w:t>Sweeney</w:t>
      </w:r>
      <w:r w:rsidRPr="00262798">
        <w:rPr>
          <w:rFonts w:ascii="Book Antiqua" w:eastAsiaTheme="minorEastAsia" w:hAnsi="Book Antiqua" w:hint="eastAsia"/>
          <w:lang w:eastAsia="zh-CN"/>
        </w:rPr>
        <w:t xml:space="preserve"> WE</w:t>
      </w:r>
      <w:r w:rsidRPr="00262798">
        <w:rPr>
          <w:rFonts w:ascii="Book Antiqua" w:hAnsi="Book Antiqua"/>
        </w:rPr>
        <w:t>, Frost</w:t>
      </w:r>
      <w:r w:rsidRPr="00262798">
        <w:rPr>
          <w:rFonts w:ascii="Book Antiqua" w:eastAsiaTheme="minorEastAsia" w:hAnsi="Book Antiqua" w:hint="eastAsia"/>
          <w:lang w:eastAsia="zh-CN"/>
        </w:rPr>
        <w:t xml:space="preserve"> P,</w:t>
      </w:r>
      <w:r w:rsidRPr="00262798">
        <w:rPr>
          <w:rFonts w:ascii="Book Antiqua" w:hAnsi="Book Antiqua"/>
        </w:rPr>
        <w:t xml:space="preserve"> </w:t>
      </w:r>
      <w:proofErr w:type="spellStart"/>
      <w:r w:rsidRPr="00262798">
        <w:rPr>
          <w:rFonts w:ascii="Book Antiqua" w:hAnsi="Book Antiqua"/>
        </w:rPr>
        <w:t>Avner</w:t>
      </w:r>
      <w:proofErr w:type="spellEnd"/>
      <w:r w:rsidRPr="00262798">
        <w:rPr>
          <w:rFonts w:ascii="Book Antiqua" w:eastAsiaTheme="minorEastAsia" w:hAnsi="Book Antiqua" w:hint="eastAsia"/>
          <w:lang w:eastAsia="zh-CN"/>
        </w:rPr>
        <w:t xml:space="preserve"> ED.</w:t>
      </w:r>
      <w:r w:rsidRPr="00262798">
        <w:rPr>
          <w:rFonts w:ascii="Book Antiqua" w:eastAsiaTheme="minorEastAsia" w:hAnsi="Book Antiqua" w:hint="eastAsia"/>
          <w:vertAlign w:val="superscript"/>
          <w:lang w:eastAsia="zh-CN"/>
        </w:rPr>
        <w:t xml:space="preserve"> </w:t>
      </w:r>
      <w:proofErr w:type="spellStart"/>
      <w:r w:rsidRPr="00262798">
        <w:rPr>
          <w:rFonts w:ascii="Book Antiqua" w:hAnsi="Book Antiqua"/>
        </w:rPr>
        <w:t>Tesevatinib</w:t>
      </w:r>
      <w:proofErr w:type="spellEnd"/>
      <w:r w:rsidRPr="00262798">
        <w:rPr>
          <w:rFonts w:ascii="Book Antiqua" w:hAnsi="Book Antiqua"/>
        </w:rPr>
        <w:t xml:space="preserve"> ameliorates progression of polycystic kidney disease in rodent models of autosomal recessive polycystic kidney disease</w:t>
      </w:r>
      <w:r w:rsidRPr="00262798">
        <w:rPr>
          <w:rFonts w:ascii="Book Antiqua" w:eastAsiaTheme="minorEastAsia" w:hAnsi="Book Antiqua"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Nephrol</w:t>
      </w:r>
      <w:proofErr w:type="spellEnd"/>
      <w:r>
        <w:rPr>
          <w:rFonts w:ascii="Book Antiqua" w:eastAsiaTheme="minorEastAsia" w:hAnsi="Book Antiqua" w:hint="eastAsia"/>
          <w:iCs/>
          <w:lang w:eastAsia="zh-CN"/>
        </w:rPr>
        <w:t xml:space="preserve"> 2017; </w:t>
      </w:r>
      <w:proofErr w:type="gramStart"/>
      <w:r>
        <w:rPr>
          <w:rFonts w:ascii="Book Antiqua" w:eastAsiaTheme="minorEastAsia" w:hAnsi="Book Antiqua" w:hint="eastAsia"/>
          <w:iCs/>
          <w:lang w:eastAsia="zh-CN"/>
        </w:rPr>
        <w:t>In</w:t>
      </w:r>
      <w:proofErr w:type="gramEnd"/>
      <w:r>
        <w:rPr>
          <w:rFonts w:ascii="Book Antiqua" w:eastAsiaTheme="minorEastAsia" w:hAnsi="Book Antiqua" w:hint="eastAsia"/>
          <w:iCs/>
          <w:lang w:eastAsia="zh-CN"/>
        </w:rPr>
        <w:t xml:space="preserve"> press</w:t>
      </w:r>
    </w:p>
    <w:p w14:paraId="582FEA76" w14:textId="77777777" w:rsidR="00262798" w:rsidRPr="00B26AFB" w:rsidRDefault="00262798" w:rsidP="00262798">
      <w:pPr>
        <w:widowControl w:val="0"/>
        <w:adjustRightInd w:val="0"/>
        <w:snapToGrid w:val="0"/>
        <w:spacing w:line="360" w:lineRule="auto"/>
        <w:jc w:val="both"/>
        <w:rPr>
          <w:rFonts w:ascii="Book Antiqua" w:hAnsi="Book Antiqua"/>
        </w:rPr>
      </w:pPr>
    </w:p>
    <w:p w14:paraId="18F4DCFE" w14:textId="77777777" w:rsidR="00262798" w:rsidRP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04CEAEDB" w14:textId="77777777" w:rsid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0816ABFA" w14:textId="77777777" w:rsid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68D053EF" w14:textId="77777777" w:rsid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1B30E7EB" w14:textId="77777777" w:rsidR="00262798" w:rsidRPr="00262798" w:rsidRDefault="00262798" w:rsidP="00B26AFB">
      <w:pPr>
        <w:widowControl w:val="0"/>
        <w:adjustRightInd w:val="0"/>
        <w:snapToGrid w:val="0"/>
        <w:spacing w:line="360" w:lineRule="auto"/>
        <w:jc w:val="both"/>
        <w:rPr>
          <w:rFonts w:ascii="Book Antiqua" w:eastAsiaTheme="minorEastAsia" w:hAnsi="Book Antiqua"/>
          <w:lang w:eastAsia="zh-CN"/>
        </w:rPr>
      </w:pPr>
    </w:p>
    <w:p w14:paraId="7705C105" w14:textId="77777777" w:rsidR="00FE1853" w:rsidRPr="00B26AFB" w:rsidRDefault="00FE1853" w:rsidP="00B26AFB">
      <w:pPr>
        <w:widowControl w:val="0"/>
        <w:adjustRightInd w:val="0"/>
        <w:snapToGrid w:val="0"/>
        <w:spacing w:line="360" w:lineRule="auto"/>
        <w:jc w:val="both"/>
        <w:rPr>
          <w:rFonts w:ascii="Book Antiqua" w:hAnsi="Book Antiqua"/>
          <w:b/>
        </w:rPr>
      </w:pPr>
      <w:r w:rsidRPr="00B26AFB">
        <w:rPr>
          <w:rFonts w:ascii="Book Antiqua" w:hAnsi="Book Antiqua"/>
          <w:b/>
        </w:rPr>
        <w:t>INTRODUCTION</w:t>
      </w:r>
    </w:p>
    <w:p w14:paraId="32CAE676" w14:textId="77777777" w:rsidR="00FE1853" w:rsidRPr="00B26AFB" w:rsidRDefault="00FE1853" w:rsidP="00B26AFB">
      <w:pPr>
        <w:pStyle w:val="Default"/>
        <w:widowControl w:val="0"/>
        <w:snapToGrid w:val="0"/>
        <w:spacing w:line="360" w:lineRule="auto"/>
        <w:jc w:val="both"/>
        <w:rPr>
          <w:rFonts w:ascii="Book Antiqua" w:hAnsi="Book Antiqua"/>
          <w:color w:val="auto"/>
        </w:rPr>
      </w:pPr>
      <w:r w:rsidRPr="00B26AFB">
        <w:rPr>
          <w:rFonts w:ascii="Book Antiqua" w:hAnsi="Book Antiqua"/>
          <w:color w:val="auto"/>
        </w:rPr>
        <w:t>Renal cystic diseases encompass a broad group of disorders with variable phenotypic expression. The term polycystic kidney disease (PKD) explicitly refers to two genetically defined renal cystic diseases: autosomal recessive polycystic kidney disease (ARPKD) and autosomal dominant polycystic kidney disease (ADPKD).</w:t>
      </w:r>
    </w:p>
    <w:p w14:paraId="42AEC4E5" w14:textId="583DFE5B" w:rsidR="00FE1853" w:rsidRPr="00B26AFB" w:rsidRDefault="00FE1853" w:rsidP="007B7709">
      <w:pPr>
        <w:pStyle w:val="Default"/>
        <w:widowControl w:val="0"/>
        <w:snapToGrid w:val="0"/>
        <w:spacing w:line="360" w:lineRule="auto"/>
        <w:ind w:firstLineChars="100" w:firstLine="240"/>
        <w:jc w:val="both"/>
        <w:rPr>
          <w:rFonts w:ascii="Book Antiqua" w:hAnsi="Book Antiqua"/>
          <w:color w:val="auto"/>
        </w:rPr>
      </w:pPr>
      <w:r w:rsidRPr="00B26AFB">
        <w:rPr>
          <w:rFonts w:ascii="Book Antiqua" w:hAnsi="Book Antiqua"/>
          <w:color w:val="auto"/>
        </w:rPr>
        <w:t xml:space="preserve">ARPKD (OMIM 263200) belongs to a group of congenital </w:t>
      </w:r>
      <w:proofErr w:type="spellStart"/>
      <w:r w:rsidRPr="00B26AFB">
        <w:rPr>
          <w:rFonts w:ascii="Book Antiqua" w:hAnsi="Book Antiqua"/>
          <w:color w:val="auto"/>
        </w:rPr>
        <w:t>hepatorenal</w:t>
      </w:r>
      <w:proofErr w:type="spellEnd"/>
      <w:r w:rsidRPr="00B26AFB">
        <w:rPr>
          <w:rFonts w:ascii="Book Antiqua" w:hAnsi="Book Antiqua"/>
          <w:color w:val="auto"/>
        </w:rPr>
        <w:t xml:space="preserve"> fibrocystic </w:t>
      </w:r>
      <w:r w:rsidRPr="00B26AFB">
        <w:rPr>
          <w:rFonts w:ascii="Book Antiqua" w:hAnsi="Book Antiqua"/>
          <w:color w:val="auto"/>
        </w:rPr>
        <w:lastRenderedPageBreak/>
        <w:t>diseases characterized by dua</w:t>
      </w:r>
      <w:r w:rsidR="007B7709">
        <w:rPr>
          <w:rFonts w:ascii="Book Antiqua" w:hAnsi="Book Antiqua"/>
          <w:color w:val="auto"/>
        </w:rPr>
        <w:t>l renal and hepatic involvement</w:t>
      </w:r>
      <w:r w:rsidR="00AA7846" w:rsidRPr="00B26AFB">
        <w:rPr>
          <w:rFonts w:ascii="Book Antiqua" w:hAnsi="Book Antiqua"/>
          <w:color w:val="auto"/>
        </w:rPr>
        <w:fldChar w:fldCharType="begin">
          <w:fldData xml:space="preserve">PEVuZE5vdGU+PENpdGU+PEF1dGhvcj5HdW5heS1BeWd1bjwvQXV0aG9yPjxZZWFyPjIwMTM8L1ll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PEVuZE5vdGU+PENpdGU+PEF1dGhvcj5HdW5heS1BeWd1bjwvQXV0aG9yPjxZZWFyPjIwMTM8L1ll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[1-5]</w:t>
      </w:r>
      <w:r w:rsidR="00AA7846" w:rsidRPr="00B26AFB">
        <w:rPr>
          <w:rFonts w:ascii="Book Antiqua" w:hAnsi="Book Antiqua"/>
          <w:color w:val="auto"/>
        </w:rPr>
        <w:fldChar w:fldCharType="end"/>
      </w:r>
      <w:r w:rsidRPr="00B26AFB">
        <w:rPr>
          <w:rFonts w:ascii="Book Antiqua" w:hAnsi="Book Antiqua"/>
          <w:color w:val="auto"/>
        </w:rPr>
        <w:t>.</w:t>
      </w:r>
      <w:r w:rsidR="006D1CAC" w:rsidRPr="00B26AFB">
        <w:rPr>
          <w:rFonts w:ascii="Book Antiqua" w:hAnsi="Book Antiqua"/>
          <w:color w:val="auto"/>
        </w:rPr>
        <w:t xml:space="preserve"> </w:t>
      </w:r>
      <w:r w:rsidRPr="00B26AFB">
        <w:rPr>
          <w:rFonts w:ascii="Book Antiqua" w:hAnsi="Book Antiqua"/>
          <w:color w:val="auto"/>
        </w:rPr>
        <w:t>ARPKD has an incidence estimated a</w:t>
      </w:r>
      <w:r w:rsidR="007B7709">
        <w:rPr>
          <w:rFonts w:ascii="Book Antiqua" w:hAnsi="Book Antiqua"/>
          <w:color w:val="auto"/>
        </w:rPr>
        <w:t>t 1/20000 to 1/40</w:t>
      </w:r>
      <w:r w:rsidRPr="00B26AFB">
        <w:rPr>
          <w:rFonts w:ascii="Book Antiqua" w:hAnsi="Book Antiqua"/>
          <w:color w:val="auto"/>
        </w:rPr>
        <w:t>000</w:t>
      </w:r>
      <w:r w:rsidR="006D1CAC" w:rsidRPr="00B26AFB">
        <w:rPr>
          <w:rFonts w:ascii="Book Antiqua" w:hAnsi="Book Antiqua"/>
          <w:color w:val="auto"/>
        </w:rPr>
        <w:t xml:space="preserve"> with a wide spectrum of phenotypic expression</w:t>
      </w:r>
      <w:r w:rsidR="00AA7846" w:rsidRPr="00B26AFB">
        <w:rPr>
          <w:rFonts w:ascii="Book Antiqua" w:hAnsi="Book Antiqua"/>
          <w:color w:val="auto"/>
        </w:rPr>
        <w:fldChar w:fldCharType="begin">
          <w:fldData xml:space="preserve">PEVuZE5vdGU+PENpdGU+PEF1dGhvcj5HdW5heS1BeWd1bjwvQXV0aG9yPjxZZWFyPjIwMTA8L1ll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PEVuZE5vdGU+PENpdGU+PEF1dGhvcj5HdW5heS1BeWd1bjwvQXV0aG9yPjxZZWFyPjIwMTA8L1ll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[2</w:t>
      </w:r>
      <w:r w:rsidR="00960CC7">
        <w:rPr>
          <w:rFonts w:ascii="Book Antiqua" w:eastAsiaTheme="minorEastAsia" w:hAnsi="Book Antiqua" w:hint="eastAsia"/>
          <w:noProof/>
          <w:color w:val="auto"/>
          <w:vertAlign w:val="superscript"/>
          <w:lang w:eastAsia="zh-CN"/>
        </w:rPr>
        <w:t>,</w:t>
      </w:r>
      <w:r w:rsidR="00AA7846" w:rsidRPr="00B26AFB">
        <w:rPr>
          <w:rFonts w:ascii="Book Antiqua" w:hAnsi="Book Antiqua"/>
          <w:noProof/>
          <w:color w:val="auto"/>
          <w:vertAlign w:val="superscript"/>
        </w:rPr>
        <w:t>4-6]</w:t>
      </w:r>
      <w:r w:rsidR="00AA7846" w:rsidRPr="00B26AFB">
        <w:rPr>
          <w:rFonts w:ascii="Book Antiqua" w:hAnsi="Book Antiqua"/>
          <w:color w:val="auto"/>
        </w:rPr>
        <w:fldChar w:fldCharType="end"/>
      </w:r>
      <w:r w:rsidRPr="00B26AFB">
        <w:rPr>
          <w:rFonts w:ascii="Book Antiqua" w:hAnsi="Book Antiqua"/>
          <w:color w:val="auto"/>
        </w:rPr>
        <w:t>. ARPKD occurs as the result of a mutations in a single gene, polycystic kidney and hepatic disease 1 (</w:t>
      </w:r>
      <w:r w:rsidRPr="00B26AFB">
        <w:rPr>
          <w:rFonts w:ascii="Book Antiqua" w:hAnsi="Book Antiqua"/>
          <w:i/>
          <w:color w:val="auto"/>
        </w:rPr>
        <w:t>PKHD1</w:t>
      </w:r>
      <w:r w:rsidRPr="00B26AFB">
        <w:rPr>
          <w:rFonts w:ascii="Book Antiqua" w:hAnsi="Book Antiqua"/>
          <w:color w:val="auto"/>
        </w:rPr>
        <w:t>)</w:t>
      </w:r>
      <w:r w:rsidR="00AA7846" w:rsidRPr="00B26AFB">
        <w:rPr>
          <w:rFonts w:ascii="Book Antiqua" w:hAnsi="Book Antiqua"/>
          <w:color w:val="auto"/>
        </w:rPr>
        <w:fldChar w:fldCharType="begin"/>
      </w:r>
      <w:r w:rsidR="00AA7846" w:rsidRPr="00B26AFB">
        <w:rPr>
          <w:rFonts w:ascii="Book Antiqua" w:hAnsi="Book Antiqua"/>
          <w:color w:val="auto"/>
        </w:rPr>
        <w:instrText xml:space="preserve"> ADDIN EN.CITE &lt;EndNote&gt;&lt;Cite&gt;&lt;Author&gt;Guay-Woodford&lt;/Author&gt;&lt;Year&gt;1995&lt;/Year&gt;&lt;RecNum&gt;2448&lt;/RecNum&gt;&lt;DisplayText&gt;&lt;style face="superscript"&gt;[7, 8]&lt;/style&gt;&lt;/DisplayText&gt;&lt;record&gt;&lt;rec-number&gt;2448&lt;/rec-number&gt;&lt;foreign-keys&gt;&lt;key app="EN" db-id="waawvwvekzdsw9e2ff2xe2x0d9xrtpdz2f5x" timestamp="0"&gt;2448&lt;/key&gt;&lt;/foreign-keys&gt;&lt;ref-type name="Journal Article"&gt;17&lt;/ref-type&gt;&lt;contributors&gt;&lt;authors&gt;&lt;author&gt;Guay-Woodford, L.M. &lt;/author&gt;&lt;author&gt;Muecher, G. &lt;/author&gt;&lt;author&gt;Hopkins, S.D. &lt;/author&gt;&lt;author&gt;Avner, E.D. &lt;/author&gt;&lt;author&gt;Germino, G.G. &lt;/author&gt;&lt;author&gt;Guillot, A.P. &lt;/author&gt;&lt;author&gt;Herrin, J. &lt;/author&gt;&lt;author&gt;Holleman, R. &lt;/author&gt;&lt;author&gt;Irons, D.A. &lt;/author&gt;&lt;author&gt;Primack, W. &lt;/author&gt;&lt;author&gt;Thompson P.D. &lt;/author&gt;&lt;author&gt;Waldo, F.B. &lt;/author&gt;&lt;author&gt;Lunt, P.W.  &lt;/author&gt;&lt;author&gt;Zerres, K.&lt;/author&gt;&lt;/authors&gt;&lt;/contributors&gt;&lt;titles&gt;&lt;title&gt;The severe perinatal form of autosomal recessive polycystic kidney disease maps to chromosome 6p21.1-p12: Implications for genetic counseling.&lt;/title&gt;&lt;secondary-title&gt;Am J Hum Genet&lt;/secondary-title&gt;&lt;/titles&gt;&lt;periodical&gt;&lt;full-title&gt;Am J Hum Genet&lt;/full-title&gt;&lt;/periodical&gt;&lt;pages&gt;1101-1107&lt;/pages&gt;&lt;volume&gt;56&lt;/volume&gt;&lt;dates&gt;&lt;year&gt;1995&lt;/year&gt;&lt;/dates&gt;&lt;urls&gt;&lt;/urls&gt;&lt;/record&gt;&lt;/Cite&gt;&lt;Cite&gt;&lt;Author&gt;Zerres&lt;/Author&gt;&lt;Year&gt;1998&lt;/Year&gt;&lt;RecNum&gt;482&lt;/RecNum&gt;&lt;record&gt;&lt;rec-number&gt;482&lt;/rec-number&gt;&lt;foreign-keys&gt;&lt;key app="EN" db-id="waawvwvekzdsw9e2ff2xe2x0d9xrtpdz2f5x" timestamp="0"&gt;482&lt;/key&gt;&lt;/foreign-keys&gt;&lt;ref-type name="Journal Article"&gt;17&lt;/ref-type&gt;&lt;contributors&gt;&lt;authors&gt;&lt;author&gt;Zerres, K.&lt;/author&gt;&lt;author&gt;Rudnik-Schoneborn, S.&lt;/author&gt;&lt;author&gt;Steinkamm, C.&lt;/author&gt;&lt;author&gt;Becker, J.&lt;/author&gt;&lt;author&gt;Mucher, G.&lt;/author&gt;&lt;/authors&gt;&lt;/contributors&gt;&lt;titles&gt;&lt;title&gt;Autosomal recessive polycystic kidney disease&lt;/title&gt;&lt;secondary-title&gt;J Mol Med&lt;/secondary-title&gt;&lt;/titles&gt;&lt;pages&gt;303-9.&lt;/pages&gt;&lt;volume&gt;76&lt;/volume&gt;&lt;number&gt;5&lt;/number&gt;&lt;dates&gt;&lt;year&gt;1998&lt;/year&gt;&lt;/dates&gt;&lt;urls&gt;&lt;/urls&gt;&lt;/record&gt;&lt;/Cite&gt;&lt;/EndNote&gt;</w:instrText>
      </w:r>
      <w:r w:rsidR="00AA7846" w:rsidRPr="00B26AFB">
        <w:rPr>
          <w:rFonts w:ascii="Book Antiqua" w:hAnsi="Book Antiqua"/>
          <w:color w:val="auto"/>
        </w:rPr>
        <w:fldChar w:fldCharType="separate"/>
      </w:r>
      <w:r w:rsidR="007B7709">
        <w:rPr>
          <w:rFonts w:ascii="Book Antiqua" w:hAnsi="Book Antiqua"/>
          <w:noProof/>
          <w:color w:val="auto"/>
          <w:vertAlign w:val="superscript"/>
        </w:rPr>
        <w:t>[7,</w:t>
      </w:r>
      <w:r w:rsidR="00AA7846" w:rsidRPr="00B26AFB">
        <w:rPr>
          <w:rFonts w:ascii="Book Antiqua" w:hAnsi="Book Antiqua"/>
          <w:noProof/>
          <w:color w:val="auto"/>
          <w:vertAlign w:val="superscript"/>
        </w:rPr>
        <w:t>8]</w:t>
      </w:r>
      <w:r w:rsidR="00AA7846" w:rsidRPr="00B26AFB">
        <w:rPr>
          <w:rFonts w:ascii="Book Antiqua" w:hAnsi="Book Antiqua"/>
          <w:color w:val="auto"/>
        </w:rPr>
        <w:fldChar w:fldCharType="end"/>
      </w:r>
      <w:r w:rsidRPr="00B26AFB">
        <w:rPr>
          <w:rFonts w:ascii="Book Antiqua" w:hAnsi="Book Antiqua"/>
          <w:color w:val="auto"/>
        </w:rPr>
        <w:t xml:space="preserve">; encodes a protein called </w:t>
      </w:r>
      <w:proofErr w:type="spellStart"/>
      <w:r w:rsidR="007B7709">
        <w:rPr>
          <w:rFonts w:ascii="Book Antiqua" w:hAnsi="Book Antiqua"/>
          <w:color w:val="auto"/>
        </w:rPr>
        <w:t>fibrocystin</w:t>
      </w:r>
      <w:proofErr w:type="spellEnd"/>
      <w:r w:rsidR="007B7709">
        <w:rPr>
          <w:rFonts w:ascii="Book Antiqua" w:hAnsi="Book Antiqua"/>
          <w:color w:val="auto"/>
        </w:rPr>
        <w:t xml:space="preserve"> or </w:t>
      </w:r>
      <w:proofErr w:type="spellStart"/>
      <w:r w:rsidR="007B7709">
        <w:rPr>
          <w:rFonts w:ascii="Book Antiqua" w:hAnsi="Book Antiqua"/>
          <w:color w:val="auto"/>
        </w:rPr>
        <w:t>polyductin</w:t>
      </w:r>
      <w:proofErr w:type="spellEnd"/>
      <w:r w:rsidR="007B7709">
        <w:rPr>
          <w:rFonts w:ascii="Book Antiqua" w:hAnsi="Book Antiqua"/>
          <w:color w:val="auto"/>
        </w:rPr>
        <w:t xml:space="preserve"> (FPC)</w:t>
      </w:r>
      <w:r w:rsidR="00AA7846" w:rsidRPr="00B26AFB">
        <w:rPr>
          <w:rFonts w:ascii="Book Antiqua" w:hAnsi="Book Antiqua"/>
          <w:color w:val="auto"/>
        </w:rPr>
        <w:fldChar w:fldCharType="begin">
          <w:fldData xml:space="preserve">PEVuZE5vdGU+PENpdGU+PEF1dGhvcj5PbnVjaGljPC9BdXRob3I+PFllYXI+MjAwMjwvWWVhcj48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PEVuZE5vdGU+PENpdGU+PEF1dGhvcj5PbnVjaGljPC9BdXRob3I+PFllYXI+MjAwMjwvWWVhcj48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[9,10]</w:t>
      </w:r>
      <w:r w:rsidR="00AA7846" w:rsidRPr="00B26AFB">
        <w:rPr>
          <w:rFonts w:ascii="Book Antiqua" w:hAnsi="Book Antiqua"/>
          <w:color w:val="auto"/>
        </w:rPr>
        <w:fldChar w:fldCharType="end"/>
      </w:r>
      <w:r w:rsidRPr="00B26AFB">
        <w:rPr>
          <w:rFonts w:ascii="Book Antiqua" w:hAnsi="Book Antiqua"/>
          <w:color w:val="auto"/>
        </w:rPr>
        <w:t xml:space="preserve">; and is </w:t>
      </w:r>
      <w:r w:rsidR="00A14BA4" w:rsidRPr="00B26AFB">
        <w:rPr>
          <w:rFonts w:ascii="Book Antiqua" w:hAnsi="Book Antiqua"/>
          <w:color w:val="auto"/>
        </w:rPr>
        <w:t>commonly</w:t>
      </w:r>
      <w:r w:rsidRPr="00B26AFB">
        <w:rPr>
          <w:rFonts w:ascii="Book Antiqua" w:hAnsi="Book Antiqua"/>
          <w:color w:val="auto"/>
        </w:rPr>
        <w:t xml:space="preserve"> diagnosed </w:t>
      </w:r>
      <w:r w:rsidRPr="00B26AFB">
        <w:rPr>
          <w:rFonts w:ascii="Book Antiqua" w:hAnsi="Book Antiqua"/>
          <w:i/>
          <w:color w:val="auto"/>
        </w:rPr>
        <w:t xml:space="preserve">in </w:t>
      </w:r>
      <w:r w:rsidR="0027572F" w:rsidRPr="00B26AFB">
        <w:rPr>
          <w:rFonts w:ascii="Book Antiqua" w:hAnsi="Book Antiqua"/>
          <w:i/>
          <w:color w:val="auto"/>
        </w:rPr>
        <w:t xml:space="preserve">utero </w:t>
      </w:r>
      <w:r w:rsidR="0027572F" w:rsidRPr="00B26AFB">
        <w:rPr>
          <w:rFonts w:ascii="Book Antiqua" w:hAnsi="Book Antiqua"/>
          <w:color w:val="auto"/>
        </w:rPr>
        <w:t>through</w:t>
      </w:r>
      <w:r w:rsidR="00A14BA4" w:rsidRPr="00B26AFB">
        <w:rPr>
          <w:rFonts w:ascii="Book Antiqua" w:hAnsi="Book Antiqua"/>
          <w:color w:val="auto"/>
        </w:rPr>
        <w:t xml:space="preserve"> early childhood</w:t>
      </w:r>
      <w:r w:rsidR="00AA7846" w:rsidRPr="00B26AFB">
        <w:rPr>
          <w:rFonts w:ascii="Book Antiqua" w:hAnsi="Book Antiqua"/>
          <w:color w:val="auto"/>
        </w:rPr>
        <w:fldChar w:fldCharType="begin">
          <w:fldData xml:space="preserve">PEVuZE5vdGU+PENpdGU+PEF1dGhvcj5Td2VlbmV5PC9BdXRob3I+PFllYXI+MjAwMSBbdXBkYXRl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PGF1dGgtYWRkcmVzcz5EZXBhcnRtZW50IG9mIFBlZGlhdHJpY3MgYW5kIENoaWxkcmVuJmFwb3M7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PEVuZE5vdGU+PENpdGU+PEF1dGhvcj5Td2VlbmV5PC9BdXRob3I+PFllYXI+MjAwMSBbdXBkYXRl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PGF1dGgtYWRkcmVzcz5EZXBhcnRtZW50IG9mIFBlZGlhdHJpY3MgYW5kIENoaWxkcmVuJmFwb3M7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[2,3,5]</w:t>
      </w:r>
      <w:r w:rsidR="00AA7846" w:rsidRPr="00B26AFB">
        <w:rPr>
          <w:rFonts w:ascii="Book Antiqua" w:hAnsi="Book Antiqua"/>
          <w:color w:val="auto"/>
        </w:rPr>
        <w:fldChar w:fldCharType="end"/>
      </w:r>
      <w:r w:rsidRPr="00B26AFB">
        <w:rPr>
          <w:rFonts w:ascii="Book Antiqua" w:hAnsi="Book Antiqua"/>
          <w:color w:val="auto"/>
        </w:rPr>
        <w:t>.</w:t>
      </w:r>
    </w:p>
    <w:p w14:paraId="45C45823" w14:textId="1EE74CD6" w:rsidR="00FE1853" w:rsidRPr="00B26AFB" w:rsidRDefault="00FE1853" w:rsidP="007B7709">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ADPKD is generally </w:t>
      </w:r>
      <w:r w:rsidR="00E72BDE" w:rsidRPr="00B26AFB">
        <w:rPr>
          <w:rFonts w:ascii="Book Antiqua" w:hAnsi="Book Antiqua"/>
        </w:rPr>
        <w:t>an</w:t>
      </w:r>
      <w:r w:rsidRPr="00B26AFB">
        <w:rPr>
          <w:rFonts w:ascii="Book Antiqua" w:hAnsi="Book Antiqua"/>
        </w:rPr>
        <w:t xml:space="preserve"> </w:t>
      </w:r>
      <w:r w:rsidR="00A14BA4" w:rsidRPr="00B26AFB">
        <w:rPr>
          <w:rFonts w:ascii="Book Antiqua" w:hAnsi="Book Antiqua"/>
        </w:rPr>
        <w:t>adult</w:t>
      </w:r>
      <w:r w:rsidRPr="00B26AFB">
        <w:rPr>
          <w:rFonts w:ascii="Book Antiqua" w:hAnsi="Book Antiqua"/>
        </w:rPr>
        <w:t xml:space="preserve">-onset multisystem disorder, characterized by bilateral renal cysts, vascular abnormalities including intracranial aneurysms, and cysts in other organs including the liver. </w:t>
      </w:r>
      <w:r w:rsidR="00A14BA4" w:rsidRPr="00B26AFB">
        <w:rPr>
          <w:rFonts w:ascii="Book Antiqua" w:hAnsi="Book Antiqua"/>
        </w:rPr>
        <w:t>ADPKD is increasingly diagnos</w:t>
      </w:r>
      <w:r w:rsidR="007B7709">
        <w:rPr>
          <w:rFonts w:ascii="Book Antiqua" w:hAnsi="Book Antiqua"/>
        </w:rPr>
        <w:t>ed in childhood and adolescents</w:t>
      </w:r>
      <w:r w:rsidR="00AA7846" w:rsidRPr="00B26AFB">
        <w:rPr>
          <w:rFonts w:ascii="Book Antiqua" w:hAnsi="Book Antiqua"/>
        </w:rPr>
        <w:fldChar w:fldCharType="begin">
          <w:fldData xml:space="preserve">PEVuZE5vdGU+PENpdGU+PEF1dGhvcj5DYWRuYXBhcGhvcm5jaGFpPC9BdXRob3I+PFllYXI+MjAw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PEVuZE5vdGU+PENpdGU+PEF1dGhvcj5DYWRuYXBhcGhvcm5jaGFpPC9BdXRob3I+PFllYXI+MjAw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7B7709">
        <w:rPr>
          <w:rFonts w:ascii="Book Antiqua" w:hAnsi="Book Antiqua"/>
          <w:noProof/>
          <w:vertAlign w:val="superscript"/>
        </w:rPr>
        <w:t>[2,</w:t>
      </w:r>
      <w:r w:rsidR="00AA7846" w:rsidRPr="00B26AFB">
        <w:rPr>
          <w:rFonts w:ascii="Book Antiqua" w:hAnsi="Book Antiqua"/>
          <w:noProof/>
          <w:vertAlign w:val="superscript"/>
        </w:rPr>
        <w:t>11]</w:t>
      </w:r>
      <w:r w:rsidR="00AA7846" w:rsidRPr="00B26AFB">
        <w:rPr>
          <w:rFonts w:ascii="Book Antiqua" w:hAnsi="Book Antiqua"/>
        </w:rPr>
        <w:fldChar w:fldCharType="end"/>
      </w:r>
      <w:r w:rsidR="00BA291D" w:rsidRPr="00B26AFB">
        <w:rPr>
          <w:rFonts w:ascii="Book Antiqua" w:hAnsi="Book Antiqua"/>
        </w:rPr>
        <w:t xml:space="preserve">. </w:t>
      </w:r>
      <w:r w:rsidRPr="00B26AFB">
        <w:rPr>
          <w:rFonts w:ascii="Book Antiqua" w:hAnsi="Book Antiqua"/>
        </w:rPr>
        <w:t xml:space="preserve">Substantial variability in the severity of renal disease and other </w:t>
      </w:r>
      <w:proofErr w:type="spellStart"/>
      <w:r w:rsidRPr="00B26AFB">
        <w:rPr>
          <w:rFonts w:ascii="Book Antiqua" w:hAnsi="Book Antiqua"/>
        </w:rPr>
        <w:t>extrarenal</w:t>
      </w:r>
      <w:proofErr w:type="spellEnd"/>
      <w:r w:rsidRPr="00B26AFB">
        <w:rPr>
          <w:rFonts w:ascii="Book Antiqua" w:hAnsi="Book Antiqua"/>
        </w:rPr>
        <w:t xml:space="preserve"> manifestations occurs even within the same family. ADPKD is more common than ARPKD with an </w:t>
      </w:r>
      <w:r w:rsidRPr="00B26AFB">
        <w:rPr>
          <w:rFonts w:ascii="Book Antiqua" w:hAnsi="Book Antiqua" w:cs="Calibri"/>
        </w:rPr>
        <w:t>incidence of estimated at 1 in 600 and 1 in 1000 live births</w:t>
      </w:r>
      <w:r w:rsidR="00AA7846" w:rsidRPr="00B26AFB">
        <w:rPr>
          <w:rFonts w:ascii="Book Antiqua" w:hAnsi="Book Antiqua" w:cs="Calibri"/>
        </w:rPr>
        <w:fldChar w:fldCharType="begin"/>
      </w:r>
      <w:r w:rsidR="00AA7846" w:rsidRPr="00B26AFB">
        <w:rPr>
          <w:rFonts w:ascii="Book Antiqua" w:hAnsi="Book Antiqua" w:cs="Calibri"/>
        </w:rPr>
        <w:instrText xml:space="preserve"> ADDIN EN.CITE &lt;EndNote&gt;&lt;Cite&gt;&lt;Author&gt;Ong&lt;/Author&gt;&lt;Year&gt;2005&lt;/Year&gt;&lt;RecNum&gt;2990&lt;/RecNum&gt;&lt;DisplayText&gt;&lt;style face="superscript"&gt;[12]&lt;/style&gt;&lt;/DisplayText&gt;&lt;record&gt;&lt;rec-number&gt;2990&lt;/rec-number&gt;&lt;foreign-keys&gt;&lt;key app="EN" db-id="waawvwvekzdsw9e2ff2xe2x0d9xrtpdz2f5x" timestamp="0"&gt;2990&lt;/key&gt;&lt;/foreign-keys&gt;&lt;ref-type name="Journal Article"&gt;17&lt;/ref-type&gt;&lt;contributors&gt;&lt;authors&gt;&lt;author&gt;Ong, A. C.&lt;/author&gt;&lt;author&gt;Harris, P. C.&lt;/author&gt;&lt;/authors&gt;&lt;/contributors&gt;&lt;auth-address&gt;Academic Nephrology Unit, Sheffield Kidney Institute, Division of Clinical Sciences (North), University of Sheffield, Sheffield, United Kingdom. a.ong@sheffield.ac.uk&lt;/auth-address&gt;&lt;titles&gt;&lt;title&gt;Molecular pathogenesis of ADPKD: the polycystin complex gets complex&lt;/title&gt;&lt;secondary-title&gt;Kidney Int&lt;/secondary-title&gt;&lt;/titles&gt;&lt;pages&gt;1234-47&lt;/pages&gt;&lt;volume&gt;67&lt;/volume&gt;&lt;number&gt;4&lt;/number&gt;&lt;dates&gt;&lt;year&gt;2005&lt;/year&gt;&lt;pub-dates&gt;&lt;date&gt;Apr&lt;/date&gt;&lt;/pub-dates&gt;&lt;/dates&gt;&lt;accession-num&gt;15780076&lt;/accession-num&gt;&lt;urls&gt;&lt;related-urls&gt;&lt;url&gt;http://www.ncbi.nlm.nih.gov/entrez/query.fcgi?cmd=Retrieve&amp;amp;db=PubMed&amp;amp;dopt=Citation&amp;amp;list_uids=15780076 &lt;/url&gt;&lt;/related-urls&gt;&lt;/urls&gt;&lt;/record&gt;&lt;/Cite&gt;&lt;/EndNote&gt;</w:instrText>
      </w:r>
      <w:r w:rsidR="00AA7846" w:rsidRPr="00B26AFB">
        <w:rPr>
          <w:rFonts w:ascii="Book Antiqua" w:hAnsi="Book Antiqua" w:cs="Calibri"/>
        </w:rPr>
        <w:fldChar w:fldCharType="separate"/>
      </w:r>
      <w:r w:rsidR="00AA7846" w:rsidRPr="00B26AFB">
        <w:rPr>
          <w:rFonts w:ascii="Book Antiqua" w:hAnsi="Book Antiqua" w:cs="Calibri"/>
          <w:noProof/>
          <w:vertAlign w:val="superscript"/>
        </w:rPr>
        <w:t>[12]</w:t>
      </w:r>
      <w:r w:rsidR="00AA7846" w:rsidRPr="00B26AFB">
        <w:rPr>
          <w:rFonts w:ascii="Book Antiqua" w:hAnsi="Book Antiqua" w:cs="Calibri"/>
        </w:rPr>
        <w:fldChar w:fldCharType="end"/>
      </w:r>
      <w:r w:rsidRPr="00B26AFB">
        <w:rPr>
          <w:rFonts w:ascii="Book Antiqua" w:hAnsi="Book Antiqua" w:cs="Calibri"/>
        </w:rPr>
        <w:t xml:space="preserve">. </w:t>
      </w:r>
      <w:r w:rsidRPr="00B26AFB">
        <w:rPr>
          <w:rFonts w:ascii="Book Antiqua" w:hAnsi="Book Antiqua" w:cs="30aeurhevgypxbu"/>
        </w:rPr>
        <w:t xml:space="preserve">ADPKD </w:t>
      </w:r>
      <w:r w:rsidRPr="00B26AFB">
        <w:rPr>
          <w:rFonts w:ascii="Book Antiqua" w:hAnsi="Book Antiqua"/>
        </w:rPr>
        <w:t xml:space="preserve">is a heterogenetic disorder caused by mutations in either the </w:t>
      </w:r>
      <w:r w:rsidRPr="00B26AFB">
        <w:rPr>
          <w:rFonts w:ascii="Book Antiqua" w:hAnsi="Book Antiqua"/>
          <w:i/>
          <w:iCs/>
        </w:rPr>
        <w:t xml:space="preserve">PKD1 </w:t>
      </w:r>
      <w:r w:rsidRPr="00B26AFB">
        <w:rPr>
          <w:rFonts w:ascii="Book Antiqua" w:hAnsi="Book Antiqua"/>
        </w:rPr>
        <w:t xml:space="preserve">gene (85%) (OMIM173900) encoding the protein </w:t>
      </w:r>
      <w:proofErr w:type="spellStart"/>
      <w:r w:rsidRPr="00B26AFB">
        <w:rPr>
          <w:rFonts w:ascii="Book Antiqua" w:hAnsi="Book Antiqua"/>
        </w:rPr>
        <w:t>polycystin</w:t>
      </w:r>
      <w:proofErr w:type="spellEnd"/>
      <w:r w:rsidRPr="00B26AFB">
        <w:rPr>
          <w:rFonts w:ascii="Book Antiqua" w:hAnsi="Book Antiqua"/>
        </w:rPr>
        <w:t xml:space="preserve"> 1 (PC1), or in the </w:t>
      </w:r>
      <w:r w:rsidRPr="00B26AFB">
        <w:rPr>
          <w:rFonts w:ascii="Book Antiqua" w:hAnsi="Book Antiqua"/>
          <w:i/>
          <w:iCs/>
        </w:rPr>
        <w:t xml:space="preserve">PKD2 </w:t>
      </w:r>
      <w:r w:rsidRPr="00B26AFB">
        <w:rPr>
          <w:rFonts w:ascii="Book Antiqua" w:hAnsi="Book Antiqua"/>
        </w:rPr>
        <w:t>gene (15%) (OMIM173910)</w:t>
      </w:r>
      <w:r w:rsidR="00B269A2" w:rsidRPr="00B26AFB">
        <w:rPr>
          <w:rFonts w:ascii="Book Antiqua" w:hAnsi="Book Antiqua"/>
        </w:rPr>
        <w:t>,</w:t>
      </w:r>
      <w:r w:rsidRPr="00B26AFB">
        <w:rPr>
          <w:rFonts w:ascii="Book Antiqua" w:hAnsi="Book Antiqua"/>
        </w:rPr>
        <w:t xml:space="preserve"> encoding </w:t>
      </w:r>
      <w:proofErr w:type="spellStart"/>
      <w:r w:rsidRPr="00B26AFB">
        <w:rPr>
          <w:rFonts w:ascii="Book Antiqua" w:hAnsi="Book Antiqua"/>
        </w:rPr>
        <w:t>polycystin</w:t>
      </w:r>
      <w:proofErr w:type="spellEnd"/>
      <w:r w:rsidRPr="00B26AFB">
        <w:rPr>
          <w:rFonts w:ascii="Book Antiqua" w:hAnsi="Book Antiqua"/>
        </w:rPr>
        <w:t xml:space="preserve"> 2 (PC2). </w:t>
      </w:r>
      <w:r w:rsidR="00BF4E98" w:rsidRPr="00B26AFB">
        <w:rPr>
          <w:rFonts w:ascii="Book Antiqua" w:hAnsi="Book Antiqua"/>
        </w:rPr>
        <w:t>The recent report of a third ADPKD gene has been reported but it represents a very small number of ADPKD patients that did not map to PKD1 or PKD2 locus</w:t>
      </w:r>
      <w:r w:rsidR="00AA7846" w:rsidRPr="00B26AFB">
        <w:rPr>
          <w:rFonts w:ascii="Book Antiqua" w:hAnsi="Book Antiqua"/>
        </w:rPr>
        <w:fldChar w:fldCharType="begin"/>
      </w:r>
      <w:r w:rsidR="00AA7846" w:rsidRPr="00B26AFB">
        <w:rPr>
          <w:rFonts w:ascii="Book Antiqua" w:hAnsi="Book Antiqua"/>
        </w:rPr>
        <w:instrText xml:space="preserve"> ADDIN EN.CITE &lt;EndNote&gt;&lt;Cite&gt;&lt;Author&gt;Streets&lt;/Author&gt;&lt;Year&gt;2017&lt;/Year&gt;&lt;RecNum&gt;4833&lt;/RecNum&gt;&lt;DisplayText&gt;&lt;style face="superscript"&gt;[13]&lt;/style&gt;&lt;/DisplayText&gt;&lt;record&gt;&lt;rec-number&gt;4833&lt;/rec-number&gt;&lt;foreign-keys&gt;&lt;key app="EN" db-id="waawvwvekzdsw9e2ff2xe2x0d9xrtpdz2f5x" timestamp="1484939270"&gt;4833&lt;/key&gt;&lt;/foreign-keys&gt;&lt;ref-type name="Journal Article"&gt;17&lt;/ref-type&gt;&lt;contributors&gt;&lt;authors&gt;&lt;author&gt;Streets, A. J.&lt;/author&gt;&lt;author&gt;Magayr, T. A.&lt;/author&gt;&lt;author&gt;Huang, L.&lt;/author&gt;&lt;author&gt;Vergoz, L.&lt;/author&gt;&lt;author&gt;Rossetti, S.&lt;/author&gt;&lt;author&gt;Simms, R. J.&lt;/author&gt;&lt;author&gt;Harris, P. C.&lt;/author&gt;&lt;author&gt;Peters, D. J.&lt;/author&gt;&lt;author&gt;Ong, A. C.&lt;/author&gt;&lt;/authors&gt;&lt;/contributors&gt;&lt;auth-address&gt;University of Sheffield a.j.streets@sheffield.ac.uk.&amp;#xD;University of Sheffield.&amp;#xD;Mayo Medical School.&amp;#xD;Mayo Clinic.&amp;#xD;Leiden University Medical Center.&lt;/auth-address&gt;&lt;titles&gt;&lt;title&gt;Parallel microarray profiling identifies ErbB4 as a determinant of cyst growth in ADPKD and a prognostic biomarker for disease progression&lt;/title&gt;&lt;secondary-title&gt;Am J Physiol Renal Physiol&lt;/secondary-title&gt;&lt;/titles&gt;&lt;periodical&gt;&lt;full-title&gt;Am J Physiol Renal Physiol&lt;/full-title&gt;&lt;/periodical&gt;&lt;pages&gt;ajprenal 00607 2016&lt;/pages&gt;&lt;keywords&gt;&lt;keyword&gt;Adpkd&lt;/keyword&gt;&lt;keyword&gt;ErbB4&lt;/keyword&gt;&lt;keyword&gt;microRNA&lt;/keyword&gt;&lt;keyword&gt;polycystin&lt;/keyword&gt;&lt;/keywords&gt;&lt;dates&gt;&lt;year&gt;2017&lt;/year&gt;&lt;pub-dates&gt;&lt;date&gt;Jan 11&lt;/date&gt;&lt;/pub-dates&gt;&lt;/dates&gt;&lt;isbn&gt;1522-1466 (Electronic)&amp;#xD;1522-1466 (Linking)&lt;/isbn&gt;&lt;accession-num&gt;28077374&lt;/accession-num&gt;&lt;urls&gt;&lt;related-urls&gt;&lt;url&gt;https://www.ncbi.nlm.nih.gov/pubmed/28077374&lt;/url&gt;&lt;/related-urls&gt;&lt;/urls&gt;&lt;electronic-resource-num&gt;10.1152/ajprenal.00607.2016&lt;/electronic-resource-num&gt;&lt;/record&gt;&lt;/Cite&gt;&lt;/EndNote&gt;</w:instrText>
      </w:r>
      <w:r w:rsidR="00AA7846" w:rsidRPr="00B26AFB">
        <w:rPr>
          <w:rFonts w:ascii="Book Antiqua" w:hAnsi="Book Antiqua"/>
        </w:rPr>
        <w:fldChar w:fldCharType="separate"/>
      </w:r>
      <w:r w:rsidR="00AA7846" w:rsidRPr="00B26AFB">
        <w:rPr>
          <w:rFonts w:ascii="Book Antiqua" w:hAnsi="Book Antiqua"/>
          <w:noProof/>
          <w:vertAlign w:val="superscript"/>
        </w:rPr>
        <w:t>[13]</w:t>
      </w:r>
      <w:r w:rsidR="00AA7846" w:rsidRPr="00B26AFB">
        <w:rPr>
          <w:rFonts w:ascii="Book Antiqua" w:hAnsi="Book Antiqua"/>
        </w:rPr>
        <w:fldChar w:fldCharType="end"/>
      </w:r>
      <w:r w:rsidR="00BF4E98" w:rsidRPr="00B26AFB">
        <w:rPr>
          <w:rFonts w:ascii="Book Antiqua" w:hAnsi="Book Antiqua"/>
        </w:rPr>
        <w:t xml:space="preserve">. </w:t>
      </w:r>
      <w:r w:rsidRPr="00B26AFB">
        <w:rPr>
          <w:rFonts w:ascii="Book Antiqua" w:hAnsi="Book Antiqua"/>
        </w:rPr>
        <w:t>ADPKD is characterized by the progressive development and expansion of fluid-filled cysts derived from renal tubule epithelia and typically leads to ESRD by late middle age</w:t>
      </w:r>
      <w:r w:rsidR="00AA7846" w:rsidRPr="00B26AFB">
        <w:rPr>
          <w:rFonts w:ascii="Book Antiqua" w:hAnsi="Book Antiqua" w:cs="Calibri"/>
        </w:rPr>
        <w:fldChar w:fldCharType="begin"/>
      </w:r>
      <w:r w:rsidR="00AA7846" w:rsidRPr="00B26AFB">
        <w:rPr>
          <w:rFonts w:ascii="Book Antiqua" w:hAnsi="Book Antiqua" w:cs="Calibri"/>
        </w:rPr>
        <w:instrText xml:space="preserve"> ADDIN EN.CITE &lt;EndNote&gt;&lt;Cite&gt;&lt;Author&gt;Harris&lt;/Author&gt;&lt;Year&gt;2009&lt;/Year&gt;&lt;RecNum&gt;3449&lt;/RecNum&gt;&lt;DisplayText&gt;&lt;style face="superscript"&gt;[14, 15]&lt;/style&gt;&lt;/DisplayText&gt;&lt;record&gt;&lt;rec-number&gt;3449&lt;/rec-number&gt;&lt;foreign-keys&gt;&lt;key app="EN" db-id="waawvwvekzdsw9e2ff2xe2x0d9xrtpdz2f5x" timestamp="0"&gt;3449&lt;/key&gt;&lt;/foreign-keys&gt;&lt;ref-type name="Journal Article"&gt;17&lt;/ref-type&gt;&lt;contributors&gt;&lt;authors&gt;&lt;author&gt;Harris, P. C.&lt;/author&gt;&lt;author&gt;Torres, V. E.&lt;/author&gt;&lt;/authors&gt;&lt;/contributors&gt;&lt;auth-address&gt;Division of Nephrology and Hypertension, Mayo Clinic, Rochester, Minnesota 55905, USA. harris.peter@mayo.edu&lt;/auth-address&gt;&lt;titles&gt;&lt;title&gt;Polycystic kidney disease&lt;/title&gt;&lt;secondary-title&gt;Annu Rev Med&lt;/secondary-title&gt;&lt;/titles&gt;&lt;pages&gt;321-37&lt;/pages&gt;&lt;volume&gt;60&lt;/volume&gt;&lt;dates&gt;&lt;year&gt;2009&lt;/year&gt;&lt;/dates&gt;&lt;accession-num&gt;18947299&lt;/accession-num&gt;&lt;urls&gt;&lt;related-urls&gt;&lt;url&gt;http://www.ncbi.nlm.nih.gov/entrez/query.fcgi?cmd=Retrieve&amp;amp;db=PubMed&amp;amp;dopt=Citation&amp;amp;list_uids=18947299 &lt;/url&gt;&lt;/related-urls&gt;&lt;/urls&gt;&lt;/record&gt;&lt;/Cite&gt;&lt;Cite&gt;&lt;Author&gt;Harris&lt;/Author&gt;&lt;Year&gt;2014&lt;/Year&gt;&lt;RecNum&gt;4418&lt;/RecNum&gt;&lt;record&gt;&lt;rec-number&gt;4418&lt;/rec-number&gt;&lt;foreign-keys&gt;&lt;key app="EN" db-id="waawvwvekzdsw9e2ff2xe2x0d9xrtpdz2f5x" timestamp="0"&gt;4418&lt;/key&gt;&lt;/foreign-keys&gt;&lt;ref-type name="Journal Article"&gt;17&lt;/ref-type&gt;&lt;contributors&gt;&lt;authors&gt;&lt;author&gt;Harris, P. C.&lt;/author&gt;&lt;author&gt;Torres, V. E.&lt;/author&gt;&lt;/authors&gt;&lt;/contributors&gt;&lt;titles&gt;&lt;title&gt;Genetic mechanisms and signaling pathways in autosomal dominant polycystic kidney disease&lt;/title&gt;&lt;secondary-title&gt;J Clin Invest&lt;/secondary-title&gt;&lt;alt-title&gt;The Journal of clinical investigation&lt;/alt-title&gt;&lt;/titles&gt;&lt;pages&gt;2315-24&lt;/pages&gt;&lt;volume&gt;124&lt;/volume&gt;&lt;number&gt;6&lt;/number&gt;&lt;dates&gt;&lt;year&gt;2014&lt;/year&gt;&lt;pub-dates&gt;&lt;date&gt;Jun 2&lt;/date&gt;&lt;/pub-dates&gt;&lt;/dates&gt;&lt;isbn&gt;1558-8238 (Electronic)&amp;#xD;0021-9738 (Linking)&lt;/isbn&gt;&lt;accession-num&gt;24892705&lt;/accession-num&gt;&lt;urls&gt;&lt;related-urls&gt;&lt;url&gt;http://www.ncbi.nlm.nih.gov/pubmed/24892705&lt;/url&gt;&lt;/related-urls&gt;&lt;/urls&gt;&lt;custom2&gt;4089452&lt;/custom2&gt;&lt;electronic-resource-num&gt;10.1172/JCI72272&lt;/electronic-resource-num&gt;&lt;/record&gt;&lt;/Cite&gt;&lt;/EndNote&gt;</w:instrText>
      </w:r>
      <w:r w:rsidR="00AA7846" w:rsidRPr="00B26AFB">
        <w:rPr>
          <w:rFonts w:ascii="Book Antiqua" w:hAnsi="Book Antiqua" w:cs="Calibri"/>
        </w:rPr>
        <w:fldChar w:fldCharType="separate"/>
      </w:r>
      <w:r w:rsidR="007B7709">
        <w:rPr>
          <w:rFonts w:ascii="Book Antiqua" w:hAnsi="Book Antiqua" w:cs="Calibri"/>
          <w:noProof/>
          <w:vertAlign w:val="superscript"/>
        </w:rPr>
        <w:t>[14,</w:t>
      </w:r>
      <w:r w:rsidR="00AA7846" w:rsidRPr="00B26AFB">
        <w:rPr>
          <w:rFonts w:ascii="Book Antiqua" w:hAnsi="Book Antiqua" w:cs="Calibri"/>
          <w:noProof/>
          <w:vertAlign w:val="superscript"/>
        </w:rPr>
        <w:t>15]</w:t>
      </w:r>
      <w:r w:rsidR="00AA7846" w:rsidRPr="00B26AFB">
        <w:rPr>
          <w:rFonts w:ascii="Book Antiqua" w:hAnsi="Book Antiqua" w:cs="Calibri"/>
        </w:rPr>
        <w:fldChar w:fldCharType="end"/>
      </w:r>
      <w:r w:rsidRPr="00B26AFB">
        <w:rPr>
          <w:rFonts w:ascii="Book Antiqua" w:hAnsi="Book Antiqua"/>
        </w:rPr>
        <w:t xml:space="preserve">. </w:t>
      </w:r>
    </w:p>
    <w:p w14:paraId="1876137B" w14:textId="78F126BE" w:rsidR="00FE1853" w:rsidRPr="00B26AFB" w:rsidRDefault="00FE1853" w:rsidP="007B7709">
      <w:pPr>
        <w:pStyle w:val="Default"/>
        <w:widowControl w:val="0"/>
        <w:snapToGrid w:val="0"/>
        <w:spacing w:line="360" w:lineRule="auto"/>
        <w:ind w:firstLineChars="100" w:firstLine="240"/>
        <w:jc w:val="both"/>
        <w:rPr>
          <w:rFonts w:ascii="Book Antiqua" w:hAnsi="Book Antiqua"/>
          <w:color w:val="auto"/>
        </w:rPr>
      </w:pPr>
      <w:r w:rsidRPr="00B26AFB">
        <w:rPr>
          <w:rFonts w:ascii="Book Antiqua" w:hAnsi="Book Antiqua"/>
          <w:color w:val="auto"/>
        </w:rPr>
        <w:t xml:space="preserve">Clinically, a significant overlap of symptoms between </w:t>
      </w:r>
      <w:r w:rsidR="0092304C" w:rsidRPr="00B26AFB">
        <w:rPr>
          <w:rFonts w:ascii="Book Antiqua" w:hAnsi="Book Antiqua"/>
          <w:color w:val="auto"/>
        </w:rPr>
        <w:t>ARPKD</w:t>
      </w:r>
      <w:r w:rsidR="00A1618A" w:rsidRPr="00B26AFB">
        <w:rPr>
          <w:rFonts w:ascii="Book Antiqua" w:hAnsi="Book Antiqua"/>
          <w:color w:val="auto"/>
        </w:rPr>
        <w:t xml:space="preserve"> </w:t>
      </w:r>
      <w:r w:rsidRPr="00B26AFB">
        <w:rPr>
          <w:rFonts w:ascii="Book Antiqua" w:hAnsi="Book Antiqua"/>
          <w:color w:val="auto"/>
        </w:rPr>
        <w:t xml:space="preserve">and </w:t>
      </w:r>
      <w:r w:rsidR="0092304C" w:rsidRPr="00B26AFB">
        <w:rPr>
          <w:rFonts w:ascii="Book Antiqua" w:hAnsi="Book Antiqua"/>
          <w:color w:val="auto"/>
        </w:rPr>
        <w:t>ADPKD</w:t>
      </w:r>
      <w:r w:rsidRPr="00B26AFB">
        <w:rPr>
          <w:rFonts w:ascii="Book Antiqua" w:hAnsi="Book Antiqua"/>
          <w:color w:val="auto"/>
        </w:rPr>
        <w:t xml:space="preserve"> has been observed</w:t>
      </w:r>
      <w:r w:rsidR="00A14BA4" w:rsidRPr="00B26AFB">
        <w:rPr>
          <w:rFonts w:ascii="Book Antiqua" w:hAnsi="Book Antiqua"/>
          <w:color w:val="auto"/>
        </w:rPr>
        <w:t xml:space="preserve"> in children</w:t>
      </w:r>
      <w:r w:rsidRPr="00B26AFB">
        <w:rPr>
          <w:rFonts w:ascii="Book Antiqua" w:hAnsi="Book Antiqua"/>
          <w:color w:val="auto"/>
        </w:rPr>
        <w:t>. Recent investigations at the cellular and molecular level provide compelling rationale for this clinical observation as ARPKD and ADPKD share many comm</w:t>
      </w:r>
      <w:r w:rsidR="007B7709">
        <w:rPr>
          <w:rFonts w:ascii="Book Antiqua" w:hAnsi="Book Antiqua"/>
          <w:color w:val="auto"/>
        </w:rPr>
        <w:t>on pathophysiological features</w:t>
      </w:r>
      <w:r w:rsidR="00AA7846" w:rsidRPr="00B26AFB">
        <w:rPr>
          <w:rFonts w:ascii="Book Antiqua" w:hAnsi="Book Antiqua"/>
          <w:color w:val="auto"/>
        </w:rPr>
        <w:fldChar w:fldCharType="begin">
          <w:fldData xml:space="preserve">PEVuZE5vdGU+PENpdGU+PEF1dGhvcj5Td2VlbmV5PC9BdXRob3I+PFllYXI+MjAxMTwvWWVhcj48
UmVjTnVtPjQwMDc8L1JlY051bT48RGlzcGxheVRleHQ+PHN0eWxlIGZhY2U9InN1cGVyc2NyaXB0
Ij5bMiwgNSwgMTZdPC9zdHlsZT48L0Rpc3BsYXlUZXh0PjxyZWNvcmQ+PHJlYy1udW1iZXI+NDAw
NzwvcmVjLW51bWJlcj48Zm9yZWlnbi1rZXlzPjxrZXkgYXBwPSJFTiIgZGItaWQ9IndhYXd2d3Zl
a3pkc3c5ZTJmZjJ4ZTJ4MGQ5eHJ0cGR6MmY1eCIgdGltZXN0YW1wPSIwIj40MDA3PC9rZXk+PC9m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PGF1dGgtYWRkcmVzcz5EZXBhcnRtZW50IG9mIFBlZGlhdHJpY3MsIENoaWxkcmVuJmFwb3M7cyBI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PEVuZE5vdGU+PENpdGU+PEF1dGhvcj5Td2VlbmV5PC9BdXRob3I+PFllYXI+MjAxMTwvWWVhcj48
UmVjTnVtPjQwMDc8L1JlY051bT48RGlzcGxheVRleHQ+PHN0eWxlIGZhY2U9InN1cGVyc2NyaXB0
Ij5bMiwgNSwgMTZdPC9zdHlsZT48L0Rpc3BsYXlUZXh0PjxyZWNvcmQ+PHJlYy1udW1iZXI+NDAw
NzwvcmVjLW51bWJlcj48Zm9yZWlnbi1rZXlzPjxrZXkgYXBwPSJFTiIgZGItaWQ9IndhYXd2d3Zl
a3pkc3c5ZTJmZjJ4ZTJ4MGQ5eHJ0cGR6MmY1eCIgdGltZXN0YW1wPSIwIj40MDA3PC9rZXk+PC9m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PGF1dGgtYWRkcmVzcz5EZXBhcnRtZW50IG9mIFBlZGlhdHJpY3MsIENoaWxkcmVuJmFwb3M7cyBI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[2,5,</w:t>
      </w:r>
      <w:r w:rsidR="00AA7846" w:rsidRPr="00B26AFB">
        <w:rPr>
          <w:rFonts w:ascii="Book Antiqua" w:hAnsi="Book Antiqua"/>
          <w:noProof/>
          <w:color w:val="auto"/>
          <w:vertAlign w:val="superscript"/>
        </w:rPr>
        <w:t>16]</w:t>
      </w:r>
      <w:r w:rsidR="00AA7846" w:rsidRPr="00B26AFB">
        <w:rPr>
          <w:rFonts w:ascii="Book Antiqua" w:hAnsi="Book Antiqua"/>
          <w:color w:val="auto"/>
        </w:rPr>
        <w:fldChar w:fldCharType="end"/>
      </w:r>
      <w:r w:rsidRPr="00B26AFB">
        <w:rPr>
          <w:rFonts w:ascii="Book Antiqua" w:hAnsi="Book Antiqua"/>
          <w:color w:val="auto"/>
        </w:rPr>
        <w:t xml:space="preserve">. Such studies reveal: </w:t>
      </w:r>
      <w:r w:rsidR="007B7709">
        <w:rPr>
          <w:rFonts w:ascii="Book Antiqua" w:eastAsiaTheme="minorEastAsia" w:hAnsi="Book Antiqua" w:hint="eastAsia"/>
          <w:color w:val="auto"/>
          <w:lang w:eastAsia="zh-CN"/>
        </w:rPr>
        <w:t>(</w:t>
      </w:r>
      <w:r w:rsidRPr="00B26AFB">
        <w:rPr>
          <w:rFonts w:ascii="Book Antiqua" w:hAnsi="Book Antiqua"/>
          <w:color w:val="auto"/>
        </w:rPr>
        <w:t>1) PKHD1, PKD1 and PKD2 proteins are expressed in multimeric</w:t>
      </w:r>
      <w:r w:rsidR="00B26AFB" w:rsidRPr="00B26AFB">
        <w:rPr>
          <w:rFonts w:ascii="Book Antiqua" w:hAnsi="Book Antiqua"/>
          <w:color w:val="auto"/>
        </w:rPr>
        <w:t xml:space="preserve"> </w:t>
      </w:r>
      <w:r w:rsidRPr="00B26AFB">
        <w:rPr>
          <w:rFonts w:ascii="Book Antiqua" w:hAnsi="Book Antiqua"/>
          <w:color w:val="auto"/>
        </w:rPr>
        <w:t>“</w:t>
      </w:r>
      <w:proofErr w:type="spellStart"/>
      <w:r w:rsidRPr="00B26AFB">
        <w:rPr>
          <w:rFonts w:ascii="Book Antiqua" w:hAnsi="Book Antiqua"/>
          <w:color w:val="auto"/>
        </w:rPr>
        <w:t>cystoprotein</w:t>
      </w:r>
      <w:proofErr w:type="spellEnd"/>
      <w:r w:rsidRPr="00B26AFB">
        <w:rPr>
          <w:rFonts w:ascii="Book Antiqua" w:hAnsi="Book Antiqua"/>
          <w:color w:val="auto"/>
        </w:rPr>
        <w:t xml:space="preserve">” complexes at specific locations within </w:t>
      </w:r>
      <w:r w:rsidR="00BD7B3D" w:rsidRPr="00B26AFB">
        <w:rPr>
          <w:rFonts w:ascii="Book Antiqua" w:hAnsi="Book Antiqua"/>
          <w:color w:val="auto"/>
        </w:rPr>
        <w:t>epithelial cells</w:t>
      </w:r>
      <w:r w:rsidR="00AA7846" w:rsidRPr="00B26AFB">
        <w:rPr>
          <w:rFonts w:ascii="Book Antiqua" w:hAnsi="Book Antiqua"/>
          <w:color w:val="auto"/>
        </w:rPr>
        <w:fldChar w:fldCharType="begin">
          <w:fldData xml:space="preserve">PEVuZE5vdGU+PENpdGU+PEF1dGhvcj5XaWxzb248L0F1dGhvcj48WWVhcj4yMDA0PC9ZZWFyPjxS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=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PEVuZE5vdGU+PENpdGU+PEF1dGhvcj5XaWxzb248L0F1dGhvcj48WWVhcj4yMDA0PC9ZZWFyPjxS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=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[5,</w:t>
      </w:r>
      <w:r w:rsidR="00AA7846" w:rsidRPr="00B26AFB">
        <w:rPr>
          <w:rFonts w:ascii="Book Antiqua" w:hAnsi="Book Antiqua"/>
          <w:noProof/>
          <w:color w:val="auto"/>
          <w:vertAlign w:val="superscript"/>
        </w:rPr>
        <w:t>17-19]</w:t>
      </w:r>
      <w:r w:rsidR="00AA7846" w:rsidRPr="00B26AFB">
        <w:rPr>
          <w:rFonts w:ascii="Book Antiqua" w:hAnsi="Book Antiqua"/>
          <w:color w:val="auto"/>
        </w:rPr>
        <w:fldChar w:fldCharType="end"/>
      </w:r>
      <w:r w:rsidRPr="00B26AFB">
        <w:rPr>
          <w:rFonts w:ascii="Book Antiqua" w:hAnsi="Book Antiqua"/>
          <w:color w:val="auto"/>
        </w:rPr>
        <w:t xml:space="preserve">; </w:t>
      </w:r>
      <w:r w:rsidR="007B7709">
        <w:rPr>
          <w:rFonts w:ascii="Book Antiqua" w:eastAsiaTheme="minorEastAsia" w:hAnsi="Book Antiqua" w:hint="eastAsia"/>
          <w:color w:val="auto"/>
          <w:lang w:eastAsia="zh-CN"/>
        </w:rPr>
        <w:t>(</w:t>
      </w:r>
      <w:r w:rsidRPr="00B26AFB">
        <w:rPr>
          <w:rFonts w:ascii="Book Antiqua" w:hAnsi="Book Antiqua"/>
          <w:color w:val="auto"/>
        </w:rPr>
        <w:t>2) complex interactions between all three genes and their protein products occur at a molecular and cellular level</w:t>
      </w:r>
      <w:r w:rsidR="00AA7846" w:rsidRPr="00B26AFB">
        <w:rPr>
          <w:rFonts w:ascii="Book Antiqua" w:hAnsi="Book Antiqua"/>
          <w:color w:val="auto"/>
        </w:rPr>
        <w:fldChar w:fldCharType="begin">
          <w:fldData xml:space="preserve">PEVuZE5vdGU+PENpdGU+PEF1dGhvcj5MYW50aW5nYS12YW4gTGVldXdlbjwvQXV0aG9yPjxZZWFy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PEVuZE5vdGU+PENpdGU+PEF1dGhvcj5MYW50aW5nYS12YW4gTGVldXdlbjwvQXV0aG9yPjxZZWFy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[15,</w:t>
      </w:r>
      <w:r w:rsidR="00AA7846" w:rsidRPr="00B26AFB">
        <w:rPr>
          <w:rFonts w:ascii="Book Antiqua" w:hAnsi="Book Antiqua"/>
          <w:noProof/>
          <w:color w:val="auto"/>
          <w:vertAlign w:val="superscript"/>
        </w:rPr>
        <w:t>20-23]</w:t>
      </w:r>
      <w:r w:rsidR="00AA7846" w:rsidRPr="00B26AFB">
        <w:rPr>
          <w:rFonts w:ascii="Book Antiqua" w:hAnsi="Book Antiqua"/>
          <w:color w:val="auto"/>
        </w:rPr>
        <w:fldChar w:fldCharType="end"/>
      </w:r>
      <w:r w:rsidRPr="00B26AFB">
        <w:rPr>
          <w:rFonts w:ascii="Book Antiqua" w:hAnsi="Book Antiqua"/>
          <w:color w:val="auto"/>
        </w:rPr>
        <w:t xml:space="preserve">; </w:t>
      </w:r>
      <w:r w:rsidR="007B7709">
        <w:rPr>
          <w:rFonts w:ascii="Book Antiqua" w:eastAsiaTheme="minorEastAsia" w:hAnsi="Book Antiqua" w:hint="eastAsia"/>
          <w:color w:val="auto"/>
          <w:lang w:eastAsia="zh-CN"/>
        </w:rPr>
        <w:t>(</w:t>
      </w:r>
      <w:r w:rsidRPr="00B26AFB">
        <w:rPr>
          <w:rFonts w:ascii="Book Antiqua" w:hAnsi="Book Antiqua"/>
          <w:color w:val="auto"/>
        </w:rPr>
        <w:t xml:space="preserve">3) cyst formation not only requires a PKD mutation but also requires simultaneous cell proliferation; </w:t>
      </w:r>
      <w:r w:rsidR="007B7709">
        <w:rPr>
          <w:rFonts w:ascii="Book Antiqua" w:eastAsiaTheme="minorEastAsia" w:hAnsi="Book Antiqua" w:hint="eastAsia"/>
          <w:color w:val="auto"/>
          <w:lang w:eastAsia="zh-CN"/>
        </w:rPr>
        <w:t>(</w:t>
      </w:r>
      <w:r w:rsidRPr="00B26AFB">
        <w:rPr>
          <w:rFonts w:ascii="Book Antiqua" w:hAnsi="Book Antiqua"/>
          <w:color w:val="auto"/>
        </w:rPr>
        <w:t xml:space="preserve">4) cyst development in both ARPKD and ADPKD begins </w:t>
      </w:r>
      <w:r w:rsidRPr="00B26AFB">
        <w:rPr>
          <w:rFonts w:ascii="Book Antiqua" w:hAnsi="Book Antiqua"/>
          <w:i/>
          <w:color w:val="auto"/>
        </w:rPr>
        <w:t>in utero</w:t>
      </w:r>
      <w:r w:rsidR="00AA7846" w:rsidRPr="00B26AFB">
        <w:rPr>
          <w:rFonts w:ascii="Book Antiqua" w:hAnsi="Book Antiqua"/>
          <w:color w:val="auto"/>
        </w:rPr>
        <w:fldChar w:fldCharType="begin">
          <w:fldData xml:space="preserve">PEVuZE5vdGU+PENpdGU+PEF1dGhvcj5IYXJyaXM8L0F1dGhvcj48WWVhcj4yMDA2PC9ZZWFyPjxS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PEVuZE5vdGU+PENpdGU+PEF1dGhvcj5IYXJyaXM8L0F1dGhvcj48WWVhcj4yMDA2PC9ZZWFyPjxS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[24-26]</w:t>
      </w:r>
      <w:r w:rsidR="00AA7846" w:rsidRPr="00B26AFB">
        <w:rPr>
          <w:rFonts w:ascii="Book Antiqua" w:hAnsi="Book Antiqua"/>
          <w:color w:val="auto"/>
        </w:rPr>
        <w:fldChar w:fldCharType="end"/>
      </w:r>
      <w:r w:rsidRPr="00B26AFB">
        <w:rPr>
          <w:rFonts w:ascii="Book Antiqua" w:hAnsi="Book Antiqua"/>
          <w:color w:val="auto"/>
        </w:rPr>
        <w:t xml:space="preserve">; and </w:t>
      </w:r>
      <w:r w:rsidR="007B7709">
        <w:rPr>
          <w:rFonts w:ascii="Book Antiqua" w:eastAsiaTheme="minorEastAsia" w:hAnsi="Book Antiqua" w:hint="eastAsia"/>
          <w:color w:val="auto"/>
          <w:lang w:eastAsia="zh-CN"/>
        </w:rPr>
        <w:t>(</w:t>
      </w:r>
      <w:r w:rsidRPr="00B26AFB">
        <w:rPr>
          <w:rFonts w:ascii="Book Antiqua" w:hAnsi="Book Antiqua"/>
          <w:color w:val="auto"/>
        </w:rPr>
        <w:t>5) clinical manifestations of both disorders are seen in newb</w:t>
      </w:r>
      <w:r w:rsidR="007B7709">
        <w:rPr>
          <w:rFonts w:ascii="Book Antiqua" w:hAnsi="Book Antiqua"/>
          <w:color w:val="auto"/>
        </w:rPr>
        <w:t>orns, children, and adolescents</w:t>
      </w:r>
      <w:r w:rsidR="00AA7846" w:rsidRPr="00B26AFB">
        <w:rPr>
          <w:rFonts w:ascii="Book Antiqua" w:hAnsi="Book Antiqua"/>
          <w:color w:val="auto"/>
        </w:rPr>
        <w:fldChar w:fldCharType="begin">
          <w:fldData xml:space="preserve">PEVuZE5vdGU+PENpdGU+PEF1dGhvcj5DYWRuYXBhcGhvcm5jaGFpPC9BdXRob3I+PFllYXI+MjAx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PEVuZE5vdGU+PENpdGU+PEF1dGhvcj5DYWRuYXBhcGhvcm5jaGFpPC9BdXRob3I+PFllYXI+MjAx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[3,5,</w:t>
      </w:r>
      <w:r w:rsidR="00AA7846" w:rsidRPr="00B26AFB">
        <w:rPr>
          <w:rFonts w:ascii="Book Antiqua" w:hAnsi="Book Antiqua"/>
          <w:noProof/>
          <w:color w:val="auto"/>
          <w:vertAlign w:val="superscript"/>
        </w:rPr>
        <w:t>27-30]</w:t>
      </w:r>
      <w:r w:rsidR="00AA7846" w:rsidRPr="00B26AFB">
        <w:rPr>
          <w:rFonts w:ascii="Book Antiqua" w:hAnsi="Book Antiqua"/>
          <w:color w:val="auto"/>
        </w:rPr>
        <w:fldChar w:fldCharType="end"/>
      </w:r>
      <w:r w:rsidRPr="00B26AFB">
        <w:rPr>
          <w:rFonts w:ascii="Book Antiqua" w:hAnsi="Book Antiqua"/>
          <w:color w:val="auto"/>
        </w:rPr>
        <w:t xml:space="preserve">. These </w:t>
      </w:r>
      <w:r w:rsidR="00BD7B3D" w:rsidRPr="00B26AFB">
        <w:rPr>
          <w:rFonts w:ascii="Book Antiqua" w:hAnsi="Book Antiqua"/>
          <w:color w:val="auto"/>
        </w:rPr>
        <w:t>findings</w:t>
      </w:r>
      <w:r w:rsidRPr="00B26AFB">
        <w:rPr>
          <w:rFonts w:ascii="Book Antiqua" w:hAnsi="Book Antiqua"/>
          <w:i/>
          <w:color w:val="auto"/>
        </w:rPr>
        <w:t xml:space="preserve"> </w:t>
      </w:r>
      <w:r w:rsidR="0092304C" w:rsidRPr="00B26AFB">
        <w:rPr>
          <w:rFonts w:ascii="Book Antiqua" w:hAnsi="Book Antiqua"/>
          <w:iCs/>
          <w:color w:val="auto"/>
        </w:rPr>
        <w:t xml:space="preserve">suggest </w:t>
      </w:r>
      <w:r w:rsidRPr="00B26AFB">
        <w:rPr>
          <w:rFonts w:ascii="Book Antiqua" w:hAnsi="Book Antiqua"/>
          <w:color w:val="auto"/>
        </w:rPr>
        <w:t xml:space="preserve">that therapeutic interventions at an early stage of disease </w:t>
      </w:r>
      <w:r w:rsidR="00F66CFD" w:rsidRPr="00B26AFB">
        <w:rPr>
          <w:rFonts w:ascii="Book Antiqua" w:hAnsi="Book Antiqua"/>
          <w:color w:val="auto"/>
        </w:rPr>
        <w:t xml:space="preserve">may </w:t>
      </w:r>
      <w:r w:rsidRPr="00B26AFB">
        <w:rPr>
          <w:rFonts w:ascii="Book Antiqua" w:hAnsi="Book Antiqua"/>
          <w:color w:val="auto"/>
        </w:rPr>
        <w:t xml:space="preserve">provide the best opportunity for beneficial long-term clinical </w:t>
      </w:r>
      <w:r w:rsidRPr="00B26AFB">
        <w:rPr>
          <w:rFonts w:ascii="Book Antiqua" w:hAnsi="Book Antiqua"/>
          <w:color w:val="auto"/>
        </w:rPr>
        <w:lastRenderedPageBreak/>
        <w:t>outcomes for patients with PKD</w:t>
      </w:r>
      <w:r w:rsidR="00AA7846" w:rsidRPr="00B26AFB">
        <w:rPr>
          <w:rFonts w:ascii="Book Antiqua" w:hAnsi="Book Antiqua"/>
          <w:color w:val="auto"/>
        </w:rPr>
        <w:fldChar w:fldCharType="begin">
          <w:fldData xml:space="preserve">PEVuZE5vdGU+PENpdGU+PEF1dGhvcj5Td2VlbmV5PC9BdXRob3I+PFllYXI+MjAxNDwvWWVhcj48
UmVjTnVtPjQyOTk8L1JlY051bT48RGlzcGxheVRleHQ+PHN0eWxlIGZhY2U9InN1cGVyc2NyaXB0
Ij5bMywgNSwgMzFdPC9zdHlsZT48L0Rpc3BsYXlUZXh0PjxyZWNvcmQ+PHJlYy1udW1iZXI+NDI5
OTwvcmVjLW51bWJlcj48Zm9yZWlnbi1rZXlzPjxrZXkgYXBwPSJFTiIgZGItaWQ9IndhYXd2d3Zl
a3pkc3c5ZTJmZjJ4ZTJ4MGQ5eHJ0cGR6MmY1eCIgdGltZXN0YW1wPSIwIj40Mjk5PC9rZXk+PC9m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PGF1dGgtYWRkcmVzcz5EZXBhcnRtZW50IG9mIFBlZGlhdHJpY3MgYW5kIENoaWxkcmVuJmFwb3M7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==
</w:fldData>
        </w:fldChar>
      </w:r>
      <w:r w:rsidR="00AA7846" w:rsidRPr="00B26AFB">
        <w:rPr>
          <w:rFonts w:ascii="Book Antiqua" w:hAnsi="Book Antiqua"/>
          <w:color w:val="auto"/>
        </w:rPr>
        <w:instrText xml:space="preserve"> ADDIN EN.CITE </w:instrText>
      </w:r>
      <w:r w:rsidR="00AA7846" w:rsidRPr="00B26AFB">
        <w:rPr>
          <w:rFonts w:ascii="Book Antiqua" w:hAnsi="Book Antiqua"/>
          <w:color w:val="auto"/>
        </w:rPr>
        <w:fldChar w:fldCharType="begin">
          <w:fldData xml:space="preserve">PEVuZE5vdGU+PENpdGU+PEF1dGhvcj5Td2VlbmV5PC9BdXRob3I+PFllYXI+MjAxNDwvWWVhcj48
UmVjTnVtPjQyOTk8L1JlY051bT48RGlzcGxheVRleHQ+PHN0eWxlIGZhY2U9InN1cGVyc2NyaXB0
Ij5bMywgNSwgMzFdPC9zdHlsZT48L0Rpc3BsYXlUZXh0PjxyZWNvcmQ+PHJlYy1udW1iZXI+NDI5
OTwvcmVjLW51bWJlcj48Zm9yZWlnbi1rZXlzPjxrZXkgYXBwPSJFTiIgZGItaWQ9IndhYXd2d3Zl
a3pkc3c5ZTJmZjJ4ZTJ4MGQ5eHJ0cGR6MmY1eCIgdGltZXN0YW1wPSIwIj40Mjk5PC9rZXk+PC9m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PGF1dGgtYWRkcmVzcz5EZXBhcnRtZW50IG9mIFBlZGlhdHJpY3MgYW5kIENoaWxkcmVuJmFwb3M7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==
</w:fldData>
        </w:fldChar>
      </w:r>
      <w:r w:rsidR="00AA7846" w:rsidRPr="00B26AFB">
        <w:rPr>
          <w:rFonts w:ascii="Book Antiqua" w:hAnsi="Book Antiqua"/>
          <w:color w:val="auto"/>
        </w:rPr>
        <w:instrText xml:space="preserve"> ADDIN EN.CITE.DATA </w:instrText>
      </w:r>
      <w:r w:rsidR="00AA7846" w:rsidRPr="00B26AFB">
        <w:rPr>
          <w:rFonts w:ascii="Book Antiqua" w:hAnsi="Book Antiqua"/>
          <w:color w:val="auto"/>
        </w:rPr>
      </w:r>
      <w:r w:rsidR="00AA7846" w:rsidRPr="00B26AFB">
        <w:rPr>
          <w:rFonts w:ascii="Book Antiqua" w:hAnsi="Book Antiqua"/>
          <w:color w:val="auto"/>
        </w:rPr>
        <w:fldChar w:fldCharType="end"/>
      </w:r>
      <w:r w:rsidR="00AA7846" w:rsidRPr="00B26AFB">
        <w:rPr>
          <w:rFonts w:ascii="Book Antiqua" w:hAnsi="Book Antiqua"/>
          <w:color w:val="auto"/>
        </w:rPr>
      </w:r>
      <w:r w:rsidR="00AA7846" w:rsidRPr="00B26AFB">
        <w:rPr>
          <w:rFonts w:ascii="Book Antiqua" w:hAnsi="Book Antiqua"/>
          <w:color w:val="auto"/>
        </w:rPr>
        <w:fldChar w:fldCharType="separate"/>
      </w:r>
      <w:r w:rsidR="007B7709">
        <w:rPr>
          <w:rFonts w:ascii="Book Antiqua" w:hAnsi="Book Antiqua"/>
          <w:noProof/>
          <w:color w:val="auto"/>
          <w:vertAlign w:val="superscript"/>
        </w:rPr>
        <w:t>[3,5,</w:t>
      </w:r>
      <w:r w:rsidR="00AA7846" w:rsidRPr="00B26AFB">
        <w:rPr>
          <w:rFonts w:ascii="Book Antiqua" w:hAnsi="Book Antiqua"/>
          <w:noProof/>
          <w:color w:val="auto"/>
          <w:vertAlign w:val="superscript"/>
        </w:rPr>
        <w:t>31]</w:t>
      </w:r>
      <w:r w:rsidR="00AA7846" w:rsidRPr="00B26AFB">
        <w:rPr>
          <w:rFonts w:ascii="Book Antiqua" w:hAnsi="Book Antiqua"/>
          <w:color w:val="auto"/>
        </w:rPr>
        <w:fldChar w:fldCharType="end"/>
      </w:r>
      <w:r w:rsidRPr="00B26AFB">
        <w:rPr>
          <w:rFonts w:ascii="Book Antiqua" w:hAnsi="Book Antiqua"/>
          <w:color w:val="auto"/>
        </w:rPr>
        <w:t>.</w:t>
      </w:r>
    </w:p>
    <w:p w14:paraId="3F1EB30E" w14:textId="4E556F06" w:rsidR="00FE1853" w:rsidRPr="007B7709" w:rsidRDefault="00FE1853" w:rsidP="007B7709">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Cyst initiation and expansion </w:t>
      </w:r>
      <w:r w:rsidR="0092304C" w:rsidRPr="00B26AFB">
        <w:rPr>
          <w:rFonts w:ascii="Book Antiqua" w:hAnsi="Book Antiqua"/>
        </w:rPr>
        <w:t>are</w:t>
      </w:r>
      <w:r w:rsidRPr="00B26AFB">
        <w:rPr>
          <w:rFonts w:ascii="Book Antiqua" w:hAnsi="Book Antiqua"/>
        </w:rPr>
        <w:t xml:space="preserve"> complex</w:t>
      </w:r>
      <w:r w:rsidR="0092304C" w:rsidRPr="00B26AFB">
        <w:rPr>
          <w:rFonts w:ascii="Book Antiqua" w:hAnsi="Book Antiqua"/>
        </w:rPr>
        <w:t xml:space="preserve"> phenomena comprised of multiple interacting processes</w:t>
      </w:r>
      <w:r w:rsidRPr="00B26AFB">
        <w:rPr>
          <w:rFonts w:ascii="Book Antiqua" w:hAnsi="Book Antiqua"/>
        </w:rPr>
        <w:t>. The precise mechanisms leading to enlarged cystic kidneys and liver abnormalities are unclear</w:t>
      </w:r>
      <w:r w:rsidR="009870C3" w:rsidRPr="00B26AFB">
        <w:rPr>
          <w:rFonts w:ascii="Book Antiqua" w:hAnsi="Book Antiqua"/>
        </w:rPr>
        <w:t>.</w:t>
      </w:r>
      <w:r w:rsidRPr="00B26AFB">
        <w:rPr>
          <w:rFonts w:ascii="Book Antiqua" w:hAnsi="Book Antiqua"/>
        </w:rPr>
        <w:t xml:space="preserve"> </w:t>
      </w:r>
      <w:r w:rsidR="009870C3" w:rsidRPr="00B26AFB">
        <w:rPr>
          <w:rFonts w:ascii="Book Antiqua" w:hAnsi="Book Antiqua"/>
        </w:rPr>
        <w:t>H</w:t>
      </w:r>
      <w:r w:rsidRPr="00B26AFB">
        <w:rPr>
          <w:rFonts w:ascii="Book Antiqua" w:hAnsi="Book Antiqua"/>
        </w:rPr>
        <w:t xml:space="preserve">owever, various cellular defects have been identified that are common to cystic renal epithelia in both </w:t>
      </w:r>
      <w:r w:rsidR="007B7709">
        <w:rPr>
          <w:rFonts w:ascii="Book Antiqua" w:hAnsi="Book Antiqua"/>
        </w:rPr>
        <w:t>ARPKD and ADPKD. These include:</w:t>
      </w:r>
      <w:r w:rsidR="007B7709">
        <w:rPr>
          <w:rFonts w:ascii="Book Antiqua" w:eastAsiaTheme="minorEastAsia" w:hAnsi="Book Antiqua" w:hint="eastAsia"/>
          <w:lang w:eastAsia="zh-CN"/>
        </w:rPr>
        <w:t xml:space="preserve"> (1) </w:t>
      </w:r>
      <w:r w:rsidR="00AD15FF" w:rsidRPr="00B26AFB">
        <w:rPr>
          <w:rFonts w:ascii="Book Antiqua" w:hAnsi="Book Antiqua"/>
          <w:spacing w:val="-3"/>
        </w:rPr>
        <w:t xml:space="preserve">abnormalities of expression, </w:t>
      </w:r>
      <w:r w:rsidRPr="00B26AFB">
        <w:rPr>
          <w:rFonts w:ascii="Book Antiqua" w:hAnsi="Book Antiqua"/>
          <w:spacing w:val="-3"/>
        </w:rPr>
        <w:t>functio</w:t>
      </w:r>
      <w:r w:rsidR="00792365" w:rsidRPr="00B26AFB">
        <w:rPr>
          <w:rFonts w:ascii="Book Antiqua" w:hAnsi="Book Antiqua"/>
          <w:spacing w:val="-3"/>
        </w:rPr>
        <w:t xml:space="preserve">n </w:t>
      </w:r>
      <w:r w:rsidR="00AD15FF" w:rsidRPr="00B26AFB">
        <w:rPr>
          <w:rFonts w:ascii="Book Antiqua" w:hAnsi="Book Antiqua"/>
          <w:spacing w:val="-3"/>
        </w:rPr>
        <w:t xml:space="preserve">and polarity </w:t>
      </w:r>
      <w:r w:rsidR="00792365" w:rsidRPr="00B26AFB">
        <w:rPr>
          <w:rFonts w:ascii="Book Antiqua" w:hAnsi="Book Antiqua"/>
          <w:spacing w:val="-3"/>
        </w:rPr>
        <w:t>of one or more members of the</w:t>
      </w:r>
      <w:r w:rsidR="00B26AFB" w:rsidRPr="00B26AFB">
        <w:rPr>
          <w:rFonts w:ascii="Book Antiqua" w:hAnsi="Book Antiqua"/>
          <w:spacing w:val="-3"/>
        </w:rPr>
        <w:t xml:space="preserve"> </w:t>
      </w:r>
      <w:r w:rsidRPr="00B26AFB">
        <w:rPr>
          <w:rFonts w:ascii="Book Antiqua" w:hAnsi="Book Antiqua"/>
          <w:spacing w:val="-3"/>
        </w:rPr>
        <w:t>epidermal growth factor (EGF) family of receptors and ligands, [the (EGFR)–axis];</w:t>
      </w:r>
      <w:r w:rsidR="007B7709">
        <w:rPr>
          <w:rFonts w:ascii="Book Antiqua" w:eastAsiaTheme="minorEastAsia" w:hAnsi="Book Antiqua" w:hint="eastAsia"/>
          <w:spacing w:val="-3"/>
          <w:lang w:eastAsia="zh-CN"/>
        </w:rPr>
        <w:t xml:space="preserve"> (2) </w:t>
      </w:r>
      <w:r w:rsidR="00992E40" w:rsidRPr="00B26AFB">
        <w:rPr>
          <w:rFonts w:ascii="Book Antiqua" w:hAnsi="Book Antiqua"/>
          <w:spacing w:val="-3"/>
        </w:rPr>
        <w:t>abnormal activity of c-</w:t>
      </w:r>
      <w:proofErr w:type="spellStart"/>
      <w:r w:rsidR="00992E40" w:rsidRPr="00B26AFB">
        <w:rPr>
          <w:rFonts w:ascii="Book Antiqua" w:hAnsi="Book Antiqua"/>
          <w:spacing w:val="-3"/>
        </w:rPr>
        <w:t>Src</w:t>
      </w:r>
      <w:proofErr w:type="spellEnd"/>
      <w:r w:rsidR="00F44249" w:rsidRPr="00B26AFB">
        <w:rPr>
          <w:rFonts w:ascii="Book Antiqua" w:hAnsi="Book Antiqua"/>
          <w:spacing w:val="-3"/>
        </w:rPr>
        <w:t xml:space="preserve"> </w:t>
      </w:r>
      <w:r w:rsidR="00F44249" w:rsidRPr="00B26AFB">
        <w:rPr>
          <w:rFonts w:ascii="Book Antiqua" w:eastAsiaTheme="minorHAnsi" w:hAnsi="Book Antiqua"/>
        </w:rPr>
        <w:t>(pp60c-Src)</w:t>
      </w:r>
      <w:r w:rsidRPr="00B26AFB">
        <w:rPr>
          <w:rFonts w:ascii="Book Antiqua" w:hAnsi="Book Antiqua"/>
          <w:spacing w:val="-3"/>
        </w:rPr>
        <w:t>;</w:t>
      </w:r>
      <w:r w:rsidR="00792365" w:rsidRPr="00B26AFB">
        <w:rPr>
          <w:rFonts w:ascii="Book Antiqua" w:hAnsi="Book Antiqua"/>
          <w:spacing w:val="-3"/>
        </w:rPr>
        <w:t xml:space="preserve"> </w:t>
      </w:r>
      <w:r w:rsidRPr="00B26AFB">
        <w:rPr>
          <w:rFonts w:ascii="Book Antiqua" w:hAnsi="Book Antiqua"/>
          <w:spacing w:val="-3"/>
        </w:rPr>
        <w:t xml:space="preserve">decreased intracellular calcium with </w:t>
      </w:r>
      <w:r w:rsidR="00AD15FF" w:rsidRPr="00B26AFB">
        <w:rPr>
          <w:rFonts w:ascii="Book Antiqua" w:hAnsi="Book Antiqua"/>
          <w:spacing w:val="-3"/>
        </w:rPr>
        <w:t xml:space="preserve">leading to </w:t>
      </w:r>
      <w:r w:rsidRPr="00B26AFB">
        <w:rPr>
          <w:rFonts w:ascii="Book Antiqua" w:hAnsi="Book Antiqua"/>
          <w:spacing w:val="-3"/>
        </w:rPr>
        <w:t xml:space="preserve">aberrant intracellular </w:t>
      </w:r>
      <w:proofErr w:type="spellStart"/>
      <w:r w:rsidRPr="00B26AFB">
        <w:rPr>
          <w:rFonts w:ascii="Book Antiqua" w:hAnsi="Book Antiqua"/>
          <w:spacing w:val="-3"/>
        </w:rPr>
        <w:t>cAMP</w:t>
      </w:r>
      <w:proofErr w:type="spellEnd"/>
      <w:r w:rsidRPr="00B26AFB">
        <w:rPr>
          <w:rFonts w:ascii="Book Antiqua" w:hAnsi="Book Antiqua"/>
          <w:spacing w:val="-3"/>
        </w:rPr>
        <w:t xml:space="preserve"> signaling; </w:t>
      </w:r>
      <w:r w:rsidR="007B7709">
        <w:rPr>
          <w:rFonts w:ascii="Book Antiqua" w:eastAsiaTheme="minorEastAsia" w:hAnsi="Book Antiqua" w:hint="eastAsia"/>
          <w:spacing w:val="-3"/>
          <w:lang w:eastAsia="zh-CN"/>
        </w:rPr>
        <w:t xml:space="preserve">(3) </w:t>
      </w:r>
      <w:r w:rsidRPr="00B26AFB">
        <w:rPr>
          <w:rFonts w:ascii="Book Antiqua" w:hAnsi="Book Antiqua"/>
          <w:spacing w:val="-3"/>
        </w:rPr>
        <w:t xml:space="preserve">abnormal structure and/or function of the primary cilia; </w:t>
      </w:r>
      <w:r w:rsidR="007B7709">
        <w:rPr>
          <w:rFonts w:ascii="Book Antiqua" w:eastAsiaTheme="minorEastAsia" w:hAnsi="Book Antiqua" w:hint="eastAsia"/>
          <w:spacing w:val="-3"/>
          <w:lang w:eastAsia="zh-CN"/>
        </w:rPr>
        <w:t xml:space="preserve"> (4) </w:t>
      </w:r>
      <w:r w:rsidRPr="00B26AFB">
        <w:rPr>
          <w:rFonts w:ascii="Book Antiqua" w:hAnsi="Book Antiqua"/>
          <w:spacing w:val="-3"/>
        </w:rPr>
        <w:t>alterations in cell-cell, and cell-matrix interactions; and</w:t>
      </w:r>
      <w:r w:rsidR="007B7709">
        <w:rPr>
          <w:rFonts w:ascii="Book Antiqua" w:eastAsiaTheme="minorEastAsia" w:hAnsi="Book Antiqua" w:hint="eastAsia"/>
          <w:spacing w:val="-3"/>
          <w:lang w:eastAsia="zh-CN"/>
        </w:rPr>
        <w:t xml:space="preserve"> (5) </w:t>
      </w:r>
      <w:r w:rsidRPr="00B26AFB">
        <w:rPr>
          <w:rFonts w:ascii="Book Antiqua" w:hAnsi="Book Antiqua"/>
        </w:rPr>
        <w:t>activation of interstitial macrophages leading to progressive fibrosis.</w:t>
      </w:r>
    </w:p>
    <w:p w14:paraId="17C7FFEC" w14:textId="23F34FD0" w:rsidR="00FE1853" w:rsidRPr="00B26AFB" w:rsidRDefault="00FE1853" w:rsidP="00B26AFB">
      <w:pPr>
        <w:pStyle w:val="Default"/>
        <w:widowControl w:val="0"/>
        <w:snapToGrid w:val="0"/>
        <w:spacing w:line="360" w:lineRule="auto"/>
        <w:jc w:val="both"/>
        <w:rPr>
          <w:rFonts w:ascii="Book Antiqua" w:hAnsi="Book Antiqua"/>
          <w:color w:val="auto"/>
        </w:rPr>
      </w:pPr>
      <w:r w:rsidRPr="00B26AFB">
        <w:rPr>
          <w:rFonts w:ascii="Book Antiqua" w:hAnsi="Book Antiqua"/>
          <w:color w:val="auto"/>
        </w:rPr>
        <w:t xml:space="preserve"> </w:t>
      </w:r>
      <w:r w:rsidR="00AA7BDA">
        <w:rPr>
          <w:rFonts w:ascii="Book Antiqua" w:eastAsiaTheme="minorEastAsia" w:hAnsi="Book Antiqua" w:hint="eastAsia"/>
          <w:color w:val="auto"/>
          <w:lang w:eastAsia="zh-CN"/>
        </w:rPr>
        <w:t xml:space="preserve"> </w:t>
      </w:r>
      <w:proofErr w:type="spellStart"/>
      <w:r w:rsidR="00013DDF" w:rsidRPr="00B26AFB">
        <w:rPr>
          <w:rFonts w:ascii="Book Antiqua" w:hAnsi="Book Antiqua"/>
          <w:color w:val="auto"/>
        </w:rPr>
        <w:t>T</w:t>
      </w:r>
      <w:r w:rsidRPr="00B26AFB">
        <w:rPr>
          <w:rFonts w:ascii="Book Antiqua" w:hAnsi="Book Antiqua"/>
          <w:color w:val="auto"/>
        </w:rPr>
        <w:t>esevatinib</w:t>
      </w:r>
      <w:proofErr w:type="spellEnd"/>
      <w:r w:rsidR="00E36796" w:rsidRPr="00B26AFB">
        <w:rPr>
          <w:rFonts w:ascii="Book Antiqua" w:hAnsi="Book Antiqua"/>
          <w:color w:val="auto"/>
        </w:rPr>
        <w:t>,</w:t>
      </w:r>
      <w:r w:rsidR="00013DDF" w:rsidRPr="00B26AFB">
        <w:rPr>
          <w:rFonts w:ascii="Book Antiqua" w:hAnsi="Book Antiqua"/>
          <w:color w:val="auto"/>
        </w:rPr>
        <w:t xml:space="preserve"> (</w:t>
      </w:r>
      <w:r w:rsidR="000152E8">
        <w:rPr>
          <w:rFonts w:ascii="Book Antiqua" w:hAnsi="Book Antiqua"/>
          <w:color w:val="auto"/>
        </w:rPr>
        <w:t>TSV</w:t>
      </w:r>
      <w:r w:rsidR="000152E8">
        <w:rPr>
          <w:rFonts w:ascii="Book Antiqua" w:eastAsiaTheme="minorEastAsia" w:hAnsi="Book Antiqua" w:hint="eastAsia"/>
          <w:color w:val="auto"/>
          <w:lang w:eastAsia="zh-CN"/>
        </w:rPr>
        <w:t xml:space="preserve">, </w:t>
      </w:r>
      <w:r w:rsidR="00013DDF" w:rsidRPr="00B26AFB">
        <w:rPr>
          <w:rFonts w:ascii="Book Antiqua" w:hAnsi="Book Antiqua"/>
          <w:color w:val="auto"/>
          <w:lang w:val="en"/>
        </w:rPr>
        <w:t>previously been known as XL7647, XL647, PRIM-001 and KD-019</w:t>
      </w:r>
      <w:r w:rsidR="0027572F" w:rsidRPr="00B26AFB">
        <w:rPr>
          <w:rFonts w:ascii="Book Antiqua" w:hAnsi="Book Antiqua"/>
          <w:color w:val="auto"/>
          <w:lang w:val="en"/>
        </w:rPr>
        <w:t>)</w:t>
      </w:r>
      <w:r w:rsidR="0027572F" w:rsidRPr="00B26AFB">
        <w:rPr>
          <w:rFonts w:ascii="Book Antiqua" w:hAnsi="Book Antiqua"/>
          <w:color w:val="auto"/>
        </w:rPr>
        <w:t xml:space="preserve"> is</w:t>
      </w:r>
      <w:r w:rsidR="00013DDF" w:rsidRPr="00B26AFB">
        <w:rPr>
          <w:rFonts w:ascii="Book Antiqua" w:hAnsi="Book Antiqua"/>
          <w:color w:val="auto"/>
        </w:rPr>
        <w:t xml:space="preserve"> </w:t>
      </w:r>
      <w:r w:rsidR="00EE6165" w:rsidRPr="00B26AFB">
        <w:rPr>
          <w:rFonts w:ascii="Book Antiqua" w:hAnsi="Book Antiqua"/>
          <w:color w:val="auto"/>
        </w:rPr>
        <w:t>a unique multi</w:t>
      </w:r>
      <w:r w:rsidR="00E36796" w:rsidRPr="00B26AFB">
        <w:rPr>
          <w:rFonts w:ascii="Book Antiqua" w:hAnsi="Book Antiqua"/>
          <w:color w:val="auto"/>
        </w:rPr>
        <w:t>-</w:t>
      </w:r>
      <w:r w:rsidR="00EE6165" w:rsidRPr="00B26AFB">
        <w:rPr>
          <w:rFonts w:ascii="Book Antiqua" w:hAnsi="Book Antiqua"/>
          <w:color w:val="auto"/>
        </w:rPr>
        <w:t xml:space="preserve">kinase </w:t>
      </w:r>
      <w:r w:rsidR="0027572F" w:rsidRPr="00B26AFB">
        <w:rPr>
          <w:rFonts w:ascii="Book Antiqua" w:hAnsi="Book Antiqua"/>
          <w:color w:val="auto"/>
        </w:rPr>
        <w:t>inhibitor that</w:t>
      </w:r>
      <w:r w:rsidR="00013DDF" w:rsidRPr="00B26AFB">
        <w:rPr>
          <w:rFonts w:ascii="Book Antiqua" w:hAnsi="Book Antiqua"/>
          <w:color w:val="auto"/>
        </w:rPr>
        <w:t xml:space="preserve"> is being </w:t>
      </w:r>
      <w:r w:rsidRPr="00B26AFB">
        <w:rPr>
          <w:rFonts w:ascii="Book Antiqua" w:hAnsi="Book Antiqua"/>
          <w:color w:val="auto"/>
        </w:rPr>
        <w:t xml:space="preserve">utilized in a phase II clinical trial </w:t>
      </w:r>
      <w:r w:rsidR="0027572F" w:rsidRPr="00B26AFB">
        <w:rPr>
          <w:rFonts w:ascii="Book Antiqua" w:hAnsi="Book Antiqua"/>
          <w:color w:val="auto"/>
        </w:rPr>
        <w:t>for treatment</w:t>
      </w:r>
      <w:r w:rsidRPr="00B26AFB">
        <w:rPr>
          <w:rFonts w:ascii="Book Antiqua" w:hAnsi="Book Antiqua"/>
          <w:color w:val="auto"/>
        </w:rPr>
        <w:t xml:space="preserve"> of ADPKD (https//ClinicalTrials.gov/ADPKD: </w:t>
      </w:r>
      <w:r w:rsidRPr="00B26AFB">
        <w:rPr>
          <w:rFonts w:ascii="Book Antiqua" w:hAnsi="Book Antiqua"/>
          <w:color w:val="auto"/>
          <w:lang w:val="en"/>
        </w:rPr>
        <w:t>NCT01559363)</w:t>
      </w:r>
      <w:r w:rsidR="00AA7846" w:rsidRPr="00B26AFB">
        <w:rPr>
          <w:rFonts w:ascii="Book Antiqua" w:hAnsi="Book Antiqua"/>
          <w:color w:val="auto"/>
          <w:lang w:val="en"/>
        </w:rPr>
        <w:fldChar w:fldCharType="begin">
          <w:fldData xml:space="preserve">PEVuZE5vdGU+PENpdGU+PEF1dGhvcj5Ucm93ZTwvQXV0aG9yPjxZZWFyPjIwMDg8L1llYXI+PFJl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</w:fldData>
        </w:fldChar>
      </w:r>
      <w:r w:rsidR="00AA7846" w:rsidRPr="00B26AFB">
        <w:rPr>
          <w:rFonts w:ascii="Book Antiqua" w:hAnsi="Book Antiqua"/>
          <w:color w:val="auto"/>
          <w:lang w:val="en"/>
        </w:rPr>
        <w:instrText xml:space="preserve"> ADDIN EN.CITE </w:instrText>
      </w:r>
      <w:r w:rsidR="00AA7846" w:rsidRPr="00B26AFB">
        <w:rPr>
          <w:rFonts w:ascii="Book Antiqua" w:hAnsi="Book Antiqua"/>
          <w:color w:val="auto"/>
          <w:lang w:val="en"/>
        </w:rPr>
        <w:fldChar w:fldCharType="begin">
          <w:fldData xml:space="preserve">PEVuZE5vdGU+PENpdGU+PEF1dGhvcj5Ucm93ZTwvQXV0aG9yPjxZZWFyPjIwMDg8L1llYXI+PFJl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</w:fldData>
        </w:fldChar>
      </w:r>
      <w:r w:rsidR="00AA7846" w:rsidRPr="00B26AFB">
        <w:rPr>
          <w:rFonts w:ascii="Book Antiqua" w:hAnsi="Book Antiqua"/>
          <w:color w:val="auto"/>
          <w:lang w:val="en"/>
        </w:rPr>
        <w:instrText xml:space="preserve"> ADDIN EN.CITE.DATA </w:instrText>
      </w:r>
      <w:r w:rsidR="00AA7846" w:rsidRPr="00B26AFB">
        <w:rPr>
          <w:rFonts w:ascii="Book Antiqua" w:hAnsi="Book Antiqua"/>
          <w:color w:val="auto"/>
          <w:lang w:val="en"/>
        </w:rPr>
      </w:r>
      <w:r w:rsidR="00AA7846" w:rsidRPr="00B26AFB">
        <w:rPr>
          <w:rFonts w:ascii="Book Antiqua" w:hAnsi="Book Antiqua"/>
          <w:color w:val="auto"/>
          <w:lang w:val="en"/>
        </w:rPr>
        <w:fldChar w:fldCharType="end"/>
      </w:r>
      <w:r w:rsidR="00AA7846" w:rsidRPr="00B26AFB">
        <w:rPr>
          <w:rFonts w:ascii="Book Antiqua" w:hAnsi="Book Antiqua"/>
          <w:color w:val="auto"/>
          <w:lang w:val="en"/>
        </w:rPr>
      </w:r>
      <w:r w:rsidR="00AA7846" w:rsidRPr="00B26AFB">
        <w:rPr>
          <w:rFonts w:ascii="Book Antiqua" w:hAnsi="Book Antiqua"/>
          <w:color w:val="auto"/>
          <w:lang w:val="en"/>
        </w:rPr>
        <w:fldChar w:fldCharType="separate"/>
      </w:r>
      <w:r w:rsidR="00AA7BDA">
        <w:rPr>
          <w:rFonts w:ascii="Book Antiqua" w:hAnsi="Book Antiqua"/>
          <w:noProof/>
          <w:color w:val="auto"/>
          <w:vertAlign w:val="superscript"/>
          <w:lang w:val="en"/>
        </w:rPr>
        <w:t>[32,</w:t>
      </w:r>
      <w:r w:rsidR="00AA7846" w:rsidRPr="00B26AFB">
        <w:rPr>
          <w:rFonts w:ascii="Book Antiqua" w:hAnsi="Book Antiqua"/>
          <w:noProof/>
          <w:color w:val="auto"/>
          <w:vertAlign w:val="superscript"/>
          <w:lang w:val="en"/>
        </w:rPr>
        <w:t>33]</w:t>
      </w:r>
      <w:r w:rsidR="00AA7846" w:rsidRPr="00B26AFB">
        <w:rPr>
          <w:rFonts w:ascii="Book Antiqua" w:hAnsi="Book Antiqua"/>
          <w:color w:val="auto"/>
          <w:lang w:val="en"/>
        </w:rPr>
        <w:fldChar w:fldCharType="end"/>
      </w:r>
      <w:r w:rsidR="00E36796" w:rsidRPr="00B26AFB">
        <w:rPr>
          <w:rFonts w:ascii="Book Antiqua" w:hAnsi="Book Antiqua"/>
          <w:color w:val="auto"/>
          <w:lang w:val="en"/>
        </w:rPr>
        <w:t>.</w:t>
      </w:r>
      <w:r w:rsidRPr="00B26AFB">
        <w:rPr>
          <w:rFonts w:ascii="Book Antiqua" w:hAnsi="Book Antiqua"/>
          <w:color w:val="auto"/>
        </w:rPr>
        <w:t xml:space="preserve"> The basis of this therapeutic approach is that the use of a multi-kinase inhibitor </w:t>
      </w:r>
      <w:r w:rsidR="009870C3" w:rsidRPr="00B26AFB">
        <w:rPr>
          <w:rFonts w:ascii="Book Antiqua" w:hAnsi="Book Antiqua"/>
          <w:color w:val="auto"/>
        </w:rPr>
        <w:t>provides</w:t>
      </w:r>
      <w:r w:rsidRPr="00B26AFB">
        <w:rPr>
          <w:rFonts w:ascii="Book Antiqua" w:hAnsi="Book Antiqua"/>
          <w:color w:val="auto"/>
        </w:rPr>
        <w:t xml:space="preserve"> “combination therapy” </w:t>
      </w:r>
      <w:r w:rsidR="00E36796" w:rsidRPr="00B26AFB">
        <w:rPr>
          <w:rFonts w:ascii="Book Antiqua" w:hAnsi="Book Antiqua"/>
          <w:color w:val="auto"/>
        </w:rPr>
        <w:t xml:space="preserve">targeting </w:t>
      </w:r>
      <w:r w:rsidRPr="00B26AFB">
        <w:rPr>
          <w:rFonts w:ascii="Book Antiqua" w:hAnsi="Book Antiqua"/>
          <w:color w:val="auto"/>
        </w:rPr>
        <w:t xml:space="preserve">multiple abnormal signal transduction events in PKD. </w:t>
      </w:r>
      <w:r w:rsidR="000152E8">
        <w:rPr>
          <w:rFonts w:ascii="Book Antiqua" w:hAnsi="Book Antiqua"/>
          <w:color w:val="auto"/>
        </w:rPr>
        <w:t>TSV</w:t>
      </w:r>
      <w:r w:rsidRPr="00B26AFB">
        <w:rPr>
          <w:rFonts w:ascii="Book Antiqua" w:hAnsi="Book Antiqua"/>
          <w:color w:val="auto"/>
        </w:rPr>
        <w:t xml:space="preserve"> is a particularly appealing candidate for therapy due to its inhibition profile of </w:t>
      </w:r>
      <w:r w:rsidR="00F66CFD" w:rsidRPr="00B26AFB">
        <w:rPr>
          <w:rFonts w:ascii="Book Antiqua" w:hAnsi="Book Antiqua"/>
          <w:color w:val="auto"/>
        </w:rPr>
        <w:t>c-</w:t>
      </w:r>
      <w:proofErr w:type="spellStart"/>
      <w:r w:rsidR="00F66CFD" w:rsidRPr="00B26AFB">
        <w:rPr>
          <w:rFonts w:ascii="Book Antiqua" w:hAnsi="Book Antiqua"/>
          <w:color w:val="auto"/>
        </w:rPr>
        <w:t>Src</w:t>
      </w:r>
      <w:proofErr w:type="spellEnd"/>
      <w:r w:rsidR="00F66CFD" w:rsidRPr="00B26AFB">
        <w:rPr>
          <w:rFonts w:ascii="Book Antiqua" w:hAnsi="Book Antiqua"/>
          <w:color w:val="auto"/>
        </w:rPr>
        <w:t xml:space="preserve"> </w:t>
      </w:r>
      <w:r w:rsidR="00F66CFD" w:rsidRPr="00B26AFB">
        <w:rPr>
          <w:rFonts w:ascii="Book Antiqua" w:eastAsiaTheme="minorHAnsi" w:hAnsi="Book Antiqua"/>
          <w:color w:val="auto"/>
        </w:rPr>
        <w:t xml:space="preserve">(pp60c-Src) </w:t>
      </w:r>
      <w:r w:rsidRPr="00B26AFB">
        <w:rPr>
          <w:rFonts w:ascii="Book Antiqua" w:hAnsi="Book Antiqua"/>
          <w:color w:val="auto"/>
        </w:rPr>
        <w:t xml:space="preserve">which </w:t>
      </w:r>
      <w:r w:rsidR="00694903" w:rsidRPr="00B26AFB">
        <w:rPr>
          <w:rFonts w:ascii="Book Antiqua" w:hAnsi="Book Antiqua"/>
          <w:color w:val="auto"/>
        </w:rPr>
        <w:t xml:space="preserve">decreases activity of </w:t>
      </w:r>
      <w:r w:rsidRPr="00B26AFB">
        <w:rPr>
          <w:rFonts w:ascii="Book Antiqua" w:hAnsi="Book Antiqua"/>
          <w:color w:val="auto"/>
        </w:rPr>
        <w:t xml:space="preserve">both </w:t>
      </w:r>
      <w:r w:rsidR="00AA7BDA">
        <w:rPr>
          <w:rFonts w:ascii="Book Antiqua" w:hAnsi="Book Antiqua"/>
          <w:color w:val="auto"/>
        </w:rPr>
        <w:t xml:space="preserve">the EGFR axis and </w:t>
      </w:r>
      <w:proofErr w:type="spellStart"/>
      <w:r w:rsidR="00AA7BDA">
        <w:rPr>
          <w:rFonts w:ascii="Book Antiqua" w:hAnsi="Book Antiqua"/>
          <w:color w:val="auto"/>
        </w:rPr>
        <w:t>cAMP</w:t>
      </w:r>
      <w:proofErr w:type="spellEnd"/>
      <w:r w:rsidR="00AA7BDA">
        <w:rPr>
          <w:rFonts w:ascii="Book Antiqua" w:hAnsi="Book Antiqua"/>
          <w:color w:val="auto"/>
        </w:rPr>
        <w:t xml:space="preserve"> pathways</w:t>
      </w:r>
      <w:r w:rsidR="00AA7846" w:rsidRPr="00B26AFB">
        <w:rPr>
          <w:rFonts w:ascii="Book Antiqua" w:hAnsi="Book Antiqua"/>
          <w:color w:val="auto"/>
        </w:rPr>
        <w:fldChar w:fldCharType="begin"/>
      </w:r>
      <w:r w:rsidR="00AA7846" w:rsidRPr="00B26AFB">
        <w:rPr>
          <w:rFonts w:ascii="Book Antiqua" w:hAnsi="Book Antiqua"/>
          <w:color w:val="auto"/>
        </w:rPr>
        <w:instrText xml:space="preserve"> ADDIN EN.CITE &lt;EndNote&gt;&lt;Cite&gt;&lt;Author&gt;Sweeney&lt;/Author&gt;&lt;Year&gt;2008&lt;/Year&gt;&lt;RecNum&gt;2104&lt;/RecNum&gt;&lt;DisplayText&gt;&lt;style face="superscript"&gt;[34]&lt;/style&gt;&lt;/DisplayText&gt;&lt;record&gt;&lt;rec-number&gt;2104&lt;/rec-number&gt;&lt;foreign-keys&gt;&lt;key app="EN" db-id="waawvwvekzdsw9e2ff2xe2x0d9xrtpdz2f5x" timestamp="0"&gt;2104&lt;/key&gt;&lt;/foreign-keys&gt;&lt;ref-type name="Journal Article"&gt;17&lt;/ref-type&gt;&lt;contributors&gt;&lt;authors&gt;&lt;author&gt;Sweeney, W. E., Jr.&lt;/author&gt;&lt;author&gt;von Vigier, R. O.&lt;/author&gt;&lt;author&gt;Frost, P.&lt;/author&gt;&lt;author&gt;Avner, E. D.&lt;/author&gt;&lt;/authors&gt;&lt;/contributors&gt;&lt;auth-address&gt;*Children&amp;apos;s Research Institute, Children&amp;apos;s Hospital Health System of Wisconsin, Medical College of Wisconsin, Milwaukee, Wisconsin; Pediatric Nephrology, University Children&amp;apos;s Hospital, Berne, Switzerland; and Wyeth Research, Pearl River, New Jersey.&lt;/auth-address&gt;&lt;titles&gt;&lt;title&gt;Src Inhibition Ameliorates Polycystic Kidney Disease&lt;/title&gt;&lt;secondary-title&gt;J Am Soc Nephrol&lt;/secondary-title&gt;&lt;/titles&gt;&lt;pages&gt;1331-1341&lt;/pages&gt;&lt;volume&gt;19&lt;/volume&gt;&lt;number&gt;7&lt;/number&gt;&lt;dates&gt;&lt;year&gt;2008&lt;/year&gt;&lt;pub-dates&gt;&lt;date&gt;Apr 2&lt;/date&gt;&lt;/pub-dates&gt;&lt;/dates&gt;&lt;accession-num&gt;18385429&lt;/accession-num&gt;&lt;urls&gt;&lt;/urls&gt;&lt;/record&gt;&lt;/Cite&gt;&lt;/EndNote&gt;</w:instrText>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[34]</w:t>
      </w:r>
      <w:r w:rsidR="00AA7846" w:rsidRPr="00B26AFB">
        <w:rPr>
          <w:rFonts w:ascii="Book Antiqua" w:hAnsi="Book Antiqua"/>
          <w:color w:val="auto"/>
        </w:rPr>
        <w:fldChar w:fldCharType="end"/>
      </w:r>
      <w:r w:rsidR="00694903" w:rsidRPr="00B26AFB">
        <w:rPr>
          <w:rFonts w:ascii="Book Antiqua" w:hAnsi="Book Antiqua"/>
          <w:color w:val="auto"/>
        </w:rPr>
        <w:t xml:space="preserve"> </w:t>
      </w:r>
      <w:r w:rsidR="00EE6165" w:rsidRPr="00B26AFB">
        <w:rPr>
          <w:rFonts w:ascii="Book Antiqua" w:hAnsi="Book Antiqua"/>
          <w:color w:val="auto"/>
        </w:rPr>
        <w:t xml:space="preserve">as well as its </w:t>
      </w:r>
      <w:r w:rsidRPr="00B26AFB">
        <w:rPr>
          <w:rFonts w:ascii="Book Antiqua" w:hAnsi="Book Antiqua"/>
          <w:color w:val="auto"/>
        </w:rPr>
        <w:t xml:space="preserve">inhibition of KDR that will </w:t>
      </w:r>
      <w:r w:rsidR="00484FBB" w:rsidRPr="00B26AFB">
        <w:rPr>
          <w:rFonts w:ascii="Book Antiqua" w:hAnsi="Book Antiqua"/>
          <w:color w:val="auto"/>
        </w:rPr>
        <w:t xml:space="preserve">target </w:t>
      </w:r>
      <w:r w:rsidR="00EE6165" w:rsidRPr="00B26AFB">
        <w:rPr>
          <w:rFonts w:ascii="Book Antiqua" w:hAnsi="Book Antiqua"/>
          <w:color w:val="auto"/>
        </w:rPr>
        <w:t xml:space="preserve">abnormal </w:t>
      </w:r>
      <w:r w:rsidRPr="00B26AFB">
        <w:rPr>
          <w:rFonts w:ascii="Book Antiqua" w:hAnsi="Book Antiqua"/>
          <w:color w:val="auto"/>
        </w:rPr>
        <w:t xml:space="preserve">angiogenesis necessary for cyst growth. </w:t>
      </w:r>
    </w:p>
    <w:p w14:paraId="4849AA9D" w14:textId="77777777" w:rsidR="00AA7BDA" w:rsidRDefault="00AA7BDA" w:rsidP="00B26AFB">
      <w:pPr>
        <w:pStyle w:val="Default"/>
        <w:widowControl w:val="0"/>
        <w:snapToGrid w:val="0"/>
        <w:spacing w:line="360" w:lineRule="auto"/>
        <w:jc w:val="both"/>
        <w:rPr>
          <w:rFonts w:ascii="Book Antiqua" w:eastAsiaTheme="minorEastAsia" w:hAnsi="Book Antiqua"/>
          <w:b/>
          <w:bCs/>
          <w:color w:val="auto"/>
          <w:u w:val="single"/>
          <w:lang w:eastAsia="zh-CN"/>
        </w:rPr>
      </w:pPr>
    </w:p>
    <w:p w14:paraId="49B9A84D" w14:textId="77777777" w:rsidR="00AA7BDA" w:rsidRPr="009F19CA" w:rsidRDefault="00AA7BDA" w:rsidP="00AA7BDA">
      <w:pPr>
        <w:adjustRightInd w:val="0"/>
        <w:snapToGrid w:val="0"/>
        <w:spacing w:line="360" w:lineRule="auto"/>
        <w:jc w:val="both"/>
        <w:rPr>
          <w:rFonts w:ascii="Book Antiqua" w:hAnsi="Book Antiqua"/>
          <w:b/>
          <w:color w:val="000000"/>
        </w:rPr>
      </w:pPr>
      <w:r w:rsidRPr="009F19CA">
        <w:rPr>
          <w:rFonts w:ascii="Book Antiqua" w:hAnsi="Book Antiqua"/>
          <w:b/>
          <w:color w:val="000000"/>
        </w:rPr>
        <w:t>MATERIALS AND METHODS</w:t>
      </w:r>
    </w:p>
    <w:p w14:paraId="677EB874" w14:textId="60893993" w:rsidR="00337FD4" w:rsidRPr="00AA7BDA" w:rsidRDefault="00337FD4" w:rsidP="00B26AFB">
      <w:pPr>
        <w:pStyle w:val="Default"/>
        <w:widowControl w:val="0"/>
        <w:snapToGrid w:val="0"/>
        <w:spacing w:line="360" w:lineRule="auto"/>
        <w:jc w:val="both"/>
        <w:rPr>
          <w:rFonts w:ascii="Book Antiqua" w:hAnsi="Book Antiqua"/>
          <w:b/>
          <w:bCs/>
          <w:i/>
          <w:color w:val="auto"/>
        </w:rPr>
      </w:pPr>
      <w:r w:rsidRPr="00AA7BDA">
        <w:rPr>
          <w:rFonts w:ascii="Book Antiqua" w:hAnsi="Book Antiqua"/>
          <w:b/>
          <w:bCs/>
          <w:i/>
          <w:color w:val="auto"/>
        </w:rPr>
        <w:t xml:space="preserve">Animal </w:t>
      </w:r>
      <w:r w:rsidR="00AA7BDA" w:rsidRPr="00AA7BDA">
        <w:rPr>
          <w:rFonts w:ascii="Book Antiqua" w:eastAsiaTheme="minorEastAsia" w:hAnsi="Book Antiqua" w:hint="eastAsia"/>
          <w:b/>
          <w:bCs/>
          <w:i/>
          <w:color w:val="auto"/>
          <w:lang w:eastAsia="zh-CN"/>
        </w:rPr>
        <w:t>m</w:t>
      </w:r>
      <w:r w:rsidRPr="00AA7BDA">
        <w:rPr>
          <w:rFonts w:ascii="Book Antiqua" w:hAnsi="Book Antiqua"/>
          <w:b/>
          <w:bCs/>
          <w:i/>
          <w:color w:val="auto"/>
        </w:rPr>
        <w:t>odels</w:t>
      </w:r>
    </w:p>
    <w:p w14:paraId="037735DA" w14:textId="77777777" w:rsidR="00337FD4" w:rsidRPr="00B26AFB" w:rsidRDefault="00337FD4" w:rsidP="00B26AFB">
      <w:pPr>
        <w:widowControl w:val="0"/>
        <w:tabs>
          <w:tab w:val="left" w:pos="720"/>
        </w:tabs>
        <w:adjustRightInd w:val="0"/>
        <w:snapToGrid w:val="0"/>
        <w:spacing w:line="360" w:lineRule="auto"/>
        <w:jc w:val="both"/>
        <w:rPr>
          <w:rFonts w:ascii="Book Antiqua" w:hAnsi="Book Antiqua"/>
        </w:rPr>
      </w:pPr>
      <w:r w:rsidRPr="00B26AFB">
        <w:rPr>
          <w:rFonts w:ascii="Book Antiqua" w:hAnsi="Book Antiqua"/>
        </w:rPr>
        <w:t>All animal experiments were conducted in accordance with policies of the NIH Guide for the Care and Use of Laboratory Animals and the Institutional Animal Care and Use Committee (IACUC) of the Medical College of Wisconsin.</w:t>
      </w:r>
    </w:p>
    <w:p w14:paraId="0B729DE3" w14:textId="77777777" w:rsidR="00AA7BDA" w:rsidRDefault="00AA7BDA" w:rsidP="00B26AFB">
      <w:pPr>
        <w:widowControl w:val="0"/>
        <w:adjustRightInd w:val="0"/>
        <w:snapToGrid w:val="0"/>
        <w:spacing w:line="360" w:lineRule="auto"/>
        <w:jc w:val="both"/>
        <w:rPr>
          <w:rFonts w:ascii="Book Antiqua" w:eastAsiaTheme="minorEastAsia" w:hAnsi="Book Antiqua"/>
          <w:u w:val="single"/>
          <w:lang w:eastAsia="zh-CN"/>
        </w:rPr>
      </w:pPr>
    </w:p>
    <w:p w14:paraId="0F599B67" w14:textId="2660EB15" w:rsidR="00337FD4" w:rsidRPr="00AA7BDA" w:rsidRDefault="00337FD4" w:rsidP="00B26AFB">
      <w:pPr>
        <w:widowControl w:val="0"/>
        <w:adjustRightInd w:val="0"/>
        <w:snapToGrid w:val="0"/>
        <w:spacing w:line="360" w:lineRule="auto"/>
        <w:jc w:val="both"/>
        <w:rPr>
          <w:rFonts w:ascii="Book Antiqua" w:hAnsi="Book Antiqua"/>
          <w:b/>
          <w:i/>
        </w:rPr>
      </w:pPr>
      <w:r w:rsidRPr="00AA7BDA">
        <w:rPr>
          <w:rFonts w:ascii="Book Antiqua" w:hAnsi="Book Antiqua"/>
          <w:b/>
          <w:i/>
        </w:rPr>
        <w:t>The BALB/c-</w:t>
      </w:r>
      <w:r w:rsidRPr="00AA7BDA">
        <w:rPr>
          <w:rFonts w:ascii="Book Antiqua" w:hAnsi="Book Antiqua"/>
          <w:b/>
          <w:i/>
          <w:vertAlign w:val="superscript"/>
        </w:rPr>
        <w:t xml:space="preserve">(Bicc1/Bicc1) </w:t>
      </w:r>
      <w:r w:rsidR="00AA7BDA">
        <w:rPr>
          <w:rFonts w:ascii="Book Antiqua" w:eastAsiaTheme="minorEastAsia" w:hAnsi="Book Antiqua" w:hint="eastAsia"/>
          <w:b/>
          <w:i/>
          <w:lang w:eastAsia="zh-CN"/>
        </w:rPr>
        <w:t>m</w:t>
      </w:r>
      <w:r w:rsidRPr="00AA7BDA">
        <w:rPr>
          <w:rFonts w:ascii="Book Antiqua" w:hAnsi="Book Antiqua"/>
          <w:b/>
          <w:i/>
        </w:rPr>
        <w:t>odel</w:t>
      </w:r>
    </w:p>
    <w:p w14:paraId="7BAB8286" w14:textId="22608294" w:rsidR="00337FD4" w:rsidRPr="00B26AFB" w:rsidRDefault="00AA7BDA" w:rsidP="00AA7BDA">
      <w:pPr>
        <w:widowControl w:val="0"/>
        <w:tabs>
          <w:tab w:val="left" w:pos="720"/>
        </w:tabs>
        <w:adjustRightInd w:val="0"/>
        <w:snapToGrid w:val="0"/>
        <w:spacing w:line="360" w:lineRule="auto"/>
        <w:jc w:val="both"/>
        <w:rPr>
          <w:rFonts w:ascii="Book Antiqua" w:hAnsi="Book Antiqua"/>
        </w:rPr>
      </w:pPr>
      <w:r>
        <w:rPr>
          <w:rFonts w:ascii="Book Antiqua" w:hAnsi="Book Antiqua"/>
        </w:rPr>
        <w:t>The</w:t>
      </w:r>
      <w:r>
        <w:rPr>
          <w:rFonts w:ascii="Book Antiqua" w:eastAsiaTheme="minorEastAsia" w:hAnsi="Book Antiqua" w:hint="eastAsia"/>
          <w:lang w:eastAsia="zh-CN"/>
        </w:rPr>
        <w:t xml:space="preserve"> </w:t>
      </w:r>
      <w:r w:rsidRPr="00AA7BDA">
        <w:rPr>
          <w:rFonts w:ascii="Book Antiqua" w:hAnsi="Book Antiqua"/>
        </w:rPr>
        <w:t>BALB/c</w:t>
      </w:r>
      <w:proofErr w:type="gramStart"/>
      <w:r w:rsidRPr="00AA7BDA">
        <w:rPr>
          <w:rFonts w:ascii="Book Antiqua" w:hAnsi="Book Antiqua"/>
        </w:rPr>
        <w:t>-</w:t>
      </w:r>
      <w:r w:rsidRPr="00AA7BDA">
        <w:rPr>
          <w:rFonts w:ascii="Book Antiqua" w:hAnsi="Book Antiqua"/>
          <w:vertAlign w:val="superscript"/>
        </w:rPr>
        <w:t>(</w:t>
      </w:r>
      <w:proofErr w:type="gramEnd"/>
      <w:r w:rsidRPr="00AA7BDA">
        <w:rPr>
          <w:rFonts w:ascii="Book Antiqua" w:hAnsi="Book Antiqua"/>
          <w:vertAlign w:val="superscript"/>
        </w:rPr>
        <w:t xml:space="preserve">Bicc1/Bicc1) </w:t>
      </w:r>
      <w:r w:rsidRPr="00AA7BDA">
        <w:rPr>
          <w:rFonts w:ascii="Book Antiqua" w:hAnsi="Book Antiqua"/>
        </w:rPr>
        <w:t>(BPK)</w:t>
      </w:r>
      <w:r w:rsidR="00337FD4" w:rsidRPr="00B26AFB">
        <w:rPr>
          <w:rFonts w:ascii="Book Antiqua" w:hAnsi="Book Antiqua"/>
        </w:rPr>
        <w:t xml:space="preserve"> model, a murine </w:t>
      </w:r>
      <w:proofErr w:type="spellStart"/>
      <w:r w:rsidR="00337FD4" w:rsidRPr="00B26AFB">
        <w:rPr>
          <w:rFonts w:ascii="Book Antiqua" w:hAnsi="Book Antiqua"/>
        </w:rPr>
        <w:t>phenocopy</w:t>
      </w:r>
      <w:proofErr w:type="spellEnd"/>
      <w:r w:rsidR="00337FD4" w:rsidRPr="00B26AFB">
        <w:rPr>
          <w:rFonts w:ascii="Book Antiqua" w:hAnsi="Book Antiqua"/>
        </w:rPr>
        <w:t xml:space="preserve"> of ARPKD, has been extensively characterized</w: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WzM1LTM3XTwvc3R5bGU+PC9EaXNwbGF5VGV4dD48cmVjb3JkPjxyZWMtbnVtYmVyPjI0NzU8L3Jl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WzM1LTM3XTwvc3R5bGU+PC9EaXNwbGF5VGV4dD48cmVjb3JkPjxyZWMtbnVtYmVyPjI0NzU8L3Jl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A7846" w:rsidRPr="00B26AFB">
        <w:rPr>
          <w:rFonts w:ascii="Book Antiqua" w:hAnsi="Book Antiqua"/>
          <w:noProof/>
          <w:vertAlign w:val="superscript"/>
        </w:rPr>
        <w:t>[35-37]</w:t>
      </w:r>
      <w:r w:rsidR="00AA7846" w:rsidRPr="00B26AFB">
        <w:rPr>
          <w:rFonts w:ascii="Book Antiqua" w:hAnsi="Book Antiqua"/>
        </w:rPr>
        <w:fldChar w:fldCharType="end"/>
      </w:r>
      <w:r w:rsidR="00337FD4" w:rsidRPr="00B26AFB">
        <w:rPr>
          <w:rFonts w:ascii="Book Antiqua" w:hAnsi="Book Antiqua"/>
        </w:rPr>
        <w:t xml:space="preserve">. Affected animals die at postnatal day (PN) 23 (average) </w:t>
      </w:r>
      <w:r w:rsidR="00337FD4" w:rsidRPr="00B26AFB">
        <w:rPr>
          <w:rFonts w:ascii="Book Antiqua" w:hAnsi="Book Antiqua"/>
        </w:rPr>
        <w:lastRenderedPageBreak/>
        <w:t xml:space="preserve">with a range of PN-21 to PN-25 d. </w:t>
      </w:r>
      <w:proofErr w:type="spellStart"/>
      <w:r w:rsidR="00337FD4" w:rsidRPr="00B26AFB">
        <w:rPr>
          <w:rFonts w:ascii="Book Antiqua" w:hAnsi="Book Antiqua"/>
        </w:rPr>
        <w:t>Extrarenal</w:t>
      </w:r>
      <w:proofErr w:type="spellEnd"/>
      <w:r w:rsidR="00337FD4" w:rsidRPr="00B26AFB">
        <w:rPr>
          <w:rFonts w:ascii="Book Antiqua" w:hAnsi="Book Antiqua"/>
        </w:rPr>
        <w:t xml:space="preserve"> manifestations include biliary ductal ectasia (BDE). BPK animals were identified utilizing a PCR based genotyping method th</w:t>
      </w:r>
      <w:r>
        <w:rPr>
          <w:rFonts w:ascii="Book Antiqua" w:hAnsi="Book Antiqua"/>
        </w:rPr>
        <w:t>at has been described in detail</w:t>
      </w:r>
      <w:r w:rsidR="00AA7846" w:rsidRPr="00B26AFB">
        <w:rPr>
          <w:rFonts w:ascii="Book Antiqua" w:hAnsi="Book Antiqua"/>
        </w:rPr>
        <w:fldChar w:fldCharType="begin">
          <w:fldData xml:space="preserve">PEVuZE5vdGU+PENpdGU+PEF1dGhvcj5OZW1vPC9BdXRob3I+PFllYXI+MjAwNTwvWWVhcj48UmVj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PEVuZE5vdGU+PENpdGU+PEF1dGhvcj5OZW1vPC9BdXRob3I+PFllYXI+MjAwNTwvWWVhcj48UmVj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A7846" w:rsidRPr="00B26AFB">
        <w:rPr>
          <w:rFonts w:ascii="Book Antiqua" w:hAnsi="Book Antiqua"/>
          <w:noProof/>
          <w:vertAlign w:val="superscript"/>
        </w:rPr>
        <w:t>[38]</w:t>
      </w:r>
      <w:r w:rsidR="00AA7846" w:rsidRPr="00B26AFB">
        <w:rPr>
          <w:rFonts w:ascii="Book Antiqua" w:hAnsi="Book Antiqua"/>
        </w:rPr>
        <w:fldChar w:fldCharType="end"/>
      </w:r>
      <w:r w:rsidR="00337FD4" w:rsidRPr="00B26AFB">
        <w:rPr>
          <w:rFonts w:ascii="Book Antiqua" w:hAnsi="Book Antiqua"/>
        </w:rPr>
        <w:t>. BALB/c wildtype (WT) controls were utilized in all experiments.</w:t>
      </w:r>
    </w:p>
    <w:p w14:paraId="7DBB5326" w14:textId="622BB4CA" w:rsidR="00337FD4" w:rsidRPr="00B26AFB" w:rsidRDefault="00337FD4" w:rsidP="00AA7BDA">
      <w:pPr>
        <w:widowControl w:val="0"/>
        <w:tabs>
          <w:tab w:val="left" w:pos="600"/>
        </w:tabs>
        <w:adjustRightInd w:val="0"/>
        <w:snapToGrid w:val="0"/>
        <w:spacing w:line="360" w:lineRule="auto"/>
        <w:ind w:firstLineChars="100" w:firstLine="240"/>
        <w:jc w:val="both"/>
        <w:rPr>
          <w:rFonts w:ascii="Book Antiqua" w:hAnsi="Book Antiqua"/>
        </w:rPr>
      </w:pPr>
      <w:r w:rsidRPr="00B26AFB">
        <w:rPr>
          <w:rFonts w:ascii="Book Antiqua" w:hAnsi="Book Antiqua"/>
        </w:rPr>
        <w:t>Both WT and cystic (</w:t>
      </w:r>
      <w:proofErr w:type="spellStart"/>
      <w:r w:rsidRPr="00B26AFB">
        <w:rPr>
          <w:rFonts w:ascii="Book Antiqua" w:hAnsi="Book Antiqua"/>
        </w:rPr>
        <w:t>bpk</w:t>
      </w:r>
      <w:proofErr w:type="spellEnd"/>
      <w:r w:rsidRPr="00B26AFB">
        <w:rPr>
          <w:rFonts w:ascii="Book Antiqua" w:hAnsi="Book Antiqua"/>
        </w:rPr>
        <w:t>) male mice were administered the HCL salt of TSV, by intraperitoneal (IP) injections at 7.5 and 15 mg/kg</w:t>
      </w:r>
      <w:r w:rsidR="00AA7BDA">
        <w:rPr>
          <w:rFonts w:ascii="Book Antiqua" w:eastAsiaTheme="minorEastAsia" w:hAnsi="Book Antiqua" w:hint="eastAsia"/>
          <w:lang w:eastAsia="zh-CN"/>
        </w:rPr>
        <w:t xml:space="preserve"> per </w:t>
      </w:r>
      <w:r w:rsidRPr="00B26AFB">
        <w:rPr>
          <w:rFonts w:ascii="Book Antiqua" w:hAnsi="Book Antiqua"/>
        </w:rPr>
        <w:t xml:space="preserve">day starting at PN4. Kidney and liver (left lobe) tissues were harvested at PN-21, 2 h following the last dose, and assessed for the following: body weight; total kidney weight (TKW); kidney weight to body weight (KW/BW) ratios; morphometric determination of a cystic index (CI); target validation was confirmed by western analysis; and renal function was assessed by determining serum BUN; creatinine (CR); and urinary concentrating ability (UCA). </w:t>
      </w:r>
    </w:p>
    <w:p w14:paraId="1671DE68" w14:textId="41C38F4A" w:rsidR="00337FD4" w:rsidRPr="00B26AFB" w:rsidRDefault="00337FD4" w:rsidP="00A3025A">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A colony of </w:t>
      </w:r>
      <w:proofErr w:type="spellStart"/>
      <w:r w:rsidRPr="00B26AFB">
        <w:rPr>
          <w:rFonts w:ascii="Book Antiqua" w:hAnsi="Book Antiqua"/>
        </w:rPr>
        <w:t>bpk</w:t>
      </w:r>
      <w:proofErr w:type="spellEnd"/>
      <w:r w:rsidRPr="00B26AFB">
        <w:rPr>
          <w:rFonts w:ascii="Book Antiqua" w:hAnsi="Book Antiqua"/>
        </w:rPr>
        <w:t xml:space="preserve"> animals have been inbred in the </w:t>
      </w:r>
      <w:proofErr w:type="spellStart"/>
      <w:r w:rsidRPr="00B26AFB">
        <w:rPr>
          <w:rFonts w:ascii="Book Antiqua" w:hAnsi="Book Antiqua"/>
        </w:rPr>
        <w:t>Avner</w:t>
      </w:r>
      <w:proofErr w:type="spellEnd"/>
      <w:r w:rsidRPr="00B26AFB">
        <w:rPr>
          <w:rFonts w:ascii="Book Antiqua" w:hAnsi="Book Antiqua"/>
        </w:rPr>
        <w:t xml:space="preserve"> laboratory since 1991 without significant phenotypic drift.</w:t>
      </w:r>
    </w:p>
    <w:p w14:paraId="296DEA2A" w14:textId="77777777" w:rsidR="00337FD4" w:rsidRPr="00B26AFB" w:rsidRDefault="00337FD4" w:rsidP="00B26AFB">
      <w:pPr>
        <w:widowControl w:val="0"/>
        <w:autoSpaceDE w:val="0"/>
        <w:autoSpaceDN w:val="0"/>
        <w:adjustRightInd w:val="0"/>
        <w:snapToGrid w:val="0"/>
        <w:spacing w:line="360" w:lineRule="auto"/>
        <w:jc w:val="both"/>
        <w:rPr>
          <w:rFonts w:ascii="Book Antiqua" w:hAnsi="Book Antiqua"/>
          <w:u w:val="single"/>
        </w:rPr>
      </w:pPr>
    </w:p>
    <w:p w14:paraId="78BD1170" w14:textId="5264C2E1" w:rsidR="00337FD4" w:rsidRPr="00057943" w:rsidRDefault="00337FD4" w:rsidP="00B26AFB">
      <w:pPr>
        <w:widowControl w:val="0"/>
        <w:autoSpaceDE w:val="0"/>
        <w:autoSpaceDN w:val="0"/>
        <w:adjustRightInd w:val="0"/>
        <w:snapToGrid w:val="0"/>
        <w:spacing w:line="360" w:lineRule="auto"/>
        <w:jc w:val="both"/>
        <w:rPr>
          <w:rFonts w:ascii="Book Antiqua" w:eastAsiaTheme="minorEastAsia" w:hAnsi="Book Antiqua"/>
          <w:b/>
          <w:i/>
          <w:lang w:eastAsia="zh-CN"/>
        </w:rPr>
      </w:pPr>
      <w:r w:rsidRPr="00A3025A">
        <w:rPr>
          <w:rFonts w:ascii="Book Antiqua" w:hAnsi="Book Antiqua"/>
          <w:b/>
          <w:i/>
        </w:rPr>
        <w:t xml:space="preserve">PCK </w:t>
      </w:r>
      <w:r w:rsidR="00A3025A" w:rsidRPr="00A3025A">
        <w:rPr>
          <w:rFonts w:ascii="Book Antiqua" w:hAnsi="Book Antiqua"/>
          <w:b/>
          <w:i/>
        </w:rPr>
        <w:t>rat m</w:t>
      </w:r>
      <w:r w:rsidR="00057943">
        <w:rPr>
          <w:rFonts w:ascii="Book Antiqua" w:hAnsi="Book Antiqua"/>
          <w:b/>
          <w:i/>
        </w:rPr>
        <w:t>odel</w:t>
      </w:r>
    </w:p>
    <w:p w14:paraId="08530122" w14:textId="6CEFBA87"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 xml:space="preserve">The PCK rat is an orthologous model of human ARPKD </w:t>
      </w:r>
      <w:r w:rsidRPr="00B26AFB">
        <w:rPr>
          <w:rFonts w:ascii="Book Antiqua" w:eastAsiaTheme="minorHAnsi" w:hAnsi="Book Antiqua"/>
        </w:rPr>
        <w:t xml:space="preserve">characterized by </w:t>
      </w:r>
      <w:r w:rsidRPr="00B26AFB">
        <w:rPr>
          <w:rFonts w:ascii="Book Antiqua" w:hAnsi="Book Antiqua"/>
        </w:rPr>
        <w:t>slowly progressing</w:t>
      </w:r>
      <w:r w:rsidRPr="00B26AFB">
        <w:rPr>
          <w:rFonts w:ascii="Book Antiqua" w:eastAsiaTheme="minorHAnsi" w:hAnsi="Book Antiqua"/>
        </w:rPr>
        <w:t xml:space="preserve"> renal cyst formation, impairment of renal function and development of congenital hepatic fibrosis. The PCK </w:t>
      </w:r>
      <w:r w:rsidRPr="00B26AFB">
        <w:rPr>
          <w:rFonts w:ascii="Book Antiqua" w:hAnsi="Book Antiqua"/>
        </w:rPr>
        <w:t xml:space="preserve">arose from a spontaneous mutation in the rat homolog of human PKHD1 in a Sprague Dawley colony in Japan </w:t>
      </w:r>
      <w:r w:rsidRPr="00B26AFB">
        <w:rPr>
          <w:rFonts w:ascii="Book Antiqua" w:eastAsiaTheme="minorHAnsi" w:hAnsi="Book Antiqua"/>
        </w:rPr>
        <w:t>at the Education and Research Center of Animal Models for Human Diseases of Fujita Health University and subsequently transferred to Charles River U</w:t>
      </w:r>
      <w:r w:rsidR="00A3025A">
        <w:rPr>
          <w:rFonts w:ascii="Book Antiqua" w:eastAsiaTheme="minorEastAsia" w:hAnsi="Book Antiqua" w:hint="eastAsia"/>
          <w:lang w:eastAsia="zh-CN"/>
        </w:rPr>
        <w:t>nited States</w:t>
      </w:r>
      <w:r w:rsidR="00AA7846" w:rsidRPr="00B26AFB">
        <w:rPr>
          <w:rFonts w:ascii="Book Antiqua" w:eastAsiaTheme="minorHAnsi" w:hAnsi="Book Antiqua"/>
        </w:rPr>
        <w:fldChar w:fldCharType="begin">
          <w:fldData xml:space="preserve">PEVuZE5vdGU+PENpdGU+PEF1dGhvcj5LYXRzdXlhbWE8L0F1dGhvcj48WWVhcj4yMDAwPC9ZZWFy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</w:fldData>
        </w:fldChar>
      </w:r>
      <w:r w:rsidR="00AA7846" w:rsidRPr="00B26AFB">
        <w:rPr>
          <w:rFonts w:ascii="Book Antiqua" w:eastAsiaTheme="minorHAnsi" w:hAnsi="Book Antiqua"/>
        </w:rPr>
        <w:instrText xml:space="preserve"> ADDIN EN.CITE </w:instrText>
      </w:r>
      <w:r w:rsidR="00AA7846" w:rsidRPr="00B26AFB">
        <w:rPr>
          <w:rFonts w:ascii="Book Antiqua" w:eastAsiaTheme="minorHAnsi" w:hAnsi="Book Antiqua"/>
        </w:rPr>
        <w:fldChar w:fldCharType="begin">
          <w:fldData xml:space="preserve">PEVuZE5vdGU+PENpdGU+PEF1dGhvcj5LYXRzdXlhbWE8L0F1dGhvcj48WWVhcj4yMDAwPC9ZZWFy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</w:fldData>
        </w:fldChar>
      </w:r>
      <w:r w:rsidR="00AA7846" w:rsidRPr="00B26AFB">
        <w:rPr>
          <w:rFonts w:ascii="Book Antiqua" w:eastAsiaTheme="minorHAnsi" w:hAnsi="Book Antiqua"/>
        </w:rPr>
        <w:instrText xml:space="preserve"> ADDIN EN.CITE.DATA </w:instrText>
      </w:r>
      <w:r w:rsidR="00AA7846" w:rsidRPr="00B26AFB">
        <w:rPr>
          <w:rFonts w:ascii="Book Antiqua" w:eastAsiaTheme="minorHAnsi" w:hAnsi="Book Antiqua"/>
        </w:rPr>
      </w:r>
      <w:r w:rsidR="00AA7846" w:rsidRPr="00B26AFB">
        <w:rPr>
          <w:rFonts w:ascii="Book Antiqua" w:eastAsiaTheme="minorHAnsi" w:hAnsi="Book Antiqua"/>
        </w:rPr>
        <w:fldChar w:fldCharType="end"/>
      </w:r>
      <w:r w:rsidR="00AA7846" w:rsidRPr="00B26AFB">
        <w:rPr>
          <w:rFonts w:ascii="Book Antiqua" w:eastAsiaTheme="minorHAnsi" w:hAnsi="Book Antiqua"/>
        </w:rPr>
      </w:r>
      <w:r w:rsidR="00AA7846" w:rsidRPr="00B26AFB">
        <w:rPr>
          <w:rFonts w:ascii="Book Antiqua" w:eastAsiaTheme="minorHAnsi" w:hAnsi="Book Antiqua"/>
        </w:rPr>
        <w:fldChar w:fldCharType="separate"/>
      </w:r>
      <w:r w:rsidR="00A3025A">
        <w:rPr>
          <w:rFonts w:ascii="Book Antiqua" w:eastAsiaTheme="minorHAnsi" w:hAnsi="Book Antiqua"/>
          <w:noProof/>
          <w:vertAlign w:val="superscript"/>
        </w:rPr>
        <w:t>[10,</w:t>
      </w:r>
      <w:r w:rsidR="00AA7846" w:rsidRPr="00B26AFB">
        <w:rPr>
          <w:rFonts w:ascii="Book Antiqua" w:eastAsiaTheme="minorHAnsi" w:hAnsi="Book Antiqua"/>
          <w:noProof/>
          <w:vertAlign w:val="superscript"/>
        </w:rPr>
        <w:t>39]</w:t>
      </w:r>
      <w:r w:rsidR="00AA7846" w:rsidRPr="00B26AFB">
        <w:rPr>
          <w:rFonts w:ascii="Book Antiqua" w:eastAsiaTheme="minorHAnsi" w:hAnsi="Book Antiqua"/>
        </w:rPr>
        <w:fldChar w:fldCharType="end"/>
      </w:r>
      <w:r w:rsidRPr="00B26AFB">
        <w:rPr>
          <w:rFonts w:ascii="Book Antiqua" w:eastAsiaTheme="minorHAnsi" w:hAnsi="Book Antiqua"/>
        </w:rPr>
        <w:t xml:space="preserve">. </w:t>
      </w:r>
    </w:p>
    <w:p w14:paraId="735F2A2C" w14:textId="5D88E4B8" w:rsidR="00337FD4" w:rsidRPr="00B26AFB" w:rsidRDefault="00337FD4" w:rsidP="00A3025A">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Similar to human disease, previous reports in PCK rats have demonstrated an increased renal expression of </w:t>
      </w:r>
      <w:r w:rsidR="00A3025A">
        <w:rPr>
          <w:rFonts w:ascii="Book Antiqua" w:eastAsiaTheme="minorHAnsi" w:hAnsi="Book Antiqua"/>
        </w:rPr>
        <w:t>active ErbB2 (pY1221/1222)</w:t>
      </w:r>
      <w:r w:rsidR="00AA7846" w:rsidRPr="00B26AFB">
        <w:rPr>
          <w:rFonts w:ascii="Book Antiqua" w:eastAsiaTheme="minorHAnsi" w:hAnsi="Book Antiqua"/>
        </w:rPr>
        <w:fldChar w:fldCharType="begin"/>
      </w:r>
      <w:r w:rsidR="00AA7846" w:rsidRPr="00B26AFB">
        <w:rPr>
          <w:rFonts w:ascii="Book Antiqua" w:eastAsiaTheme="minorHAnsi" w:hAnsi="Book Antiqua"/>
        </w:rPr>
        <w:instrText xml:space="preserve"> ADDIN EN.CITE &lt;EndNote&gt;&lt;Cite&gt;&lt;Author&gt;Sweeney&lt;/Author&gt;&lt;Year&gt;2008&lt;/Year&gt;&lt;RecNum&gt;2104&lt;/RecNum&gt;&lt;DisplayText&gt;&lt;style face="superscript"&gt;[34]&lt;/style&gt;&lt;/DisplayText&gt;&lt;record&gt;&lt;rec-number&gt;2104&lt;/rec-number&gt;&lt;foreign-keys&gt;&lt;key app="EN" db-id="waawvwvekzdsw9e2ff2xe2x0d9xrtpdz2f5x" timestamp="0"&gt;2104&lt;/key&gt;&lt;/foreign-keys&gt;&lt;ref-type name="Journal Article"&gt;17&lt;/ref-type&gt;&lt;contributors&gt;&lt;authors&gt;&lt;author&gt;Sweeney, W. E., Jr.&lt;/author&gt;&lt;author&gt;von Vigier, R. O.&lt;/author&gt;&lt;author&gt;Frost, P.&lt;/author&gt;&lt;author&gt;Avner, E. D.&lt;/author&gt;&lt;/authors&gt;&lt;/contributors&gt;&lt;auth-address&gt;*Children&amp;apos;s Research Institute, Children&amp;apos;s Hospital Health System of Wisconsin, Medical College of Wisconsin, Milwaukee, Wisconsin; Pediatric Nephrology, University Children&amp;apos;s Hospital, Berne, Switzerland; and Wyeth Research, Pearl River, New Jersey.&lt;/auth-address&gt;&lt;titles&gt;&lt;title&gt;Src Inhibition Ameliorates Polycystic Kidney Disease&lt;/title&gt;&lt;secondary-title&gt;J Am Soc Nephrol&lt;/secondary-title&gt;&lt;/titles&gt;&lt;pages&gt;1331-1341&lt;/pages&gt;&lt;volume&gt;19&lt;/volume&gt;&lt;number&gt;7&lt;/number&gt;&lt;dates&gt;&lt;year&gt;2008&lt;/year&gt;&lt;pub-dates&gt;&lt;date&gt;Apr 2&lt;/date&gt;&lt;/pub-dates&gt;&lt;/dates&gt;&lt;accession-num&gt;18385429&lt;/accession-num&gt;&lt;urls&gt;&lt;/urls&gt;&lt;/record&gt;&lt;/Cite&gt;&lt;/EndNote&gt;</w:instrText>
      </w:r>
      <w:r w:rsidR="00AA7846" w:rsidRPr="00B26AFB">
        <w:rPr>
          <w:rFonts w:ascii="Book Antiqua" w:eastAsiaTheme="minorHAnsi" w:hAnsi="Book Antiqua"/>
        </w:rPr>
        <w:fldChar w:fldCharType="separate"/>
      </w:r>
      <w:r w:rsidR="00AA7846" w:rsidRPr="00B26AFB">
        <w:rPr>
          <w:rFonts w:ascii="Book Antiqua" w:eastAsiaTheme="minorHAnsi" w:hAnsi="Book Antiqua"/>
          <w:noProof/>
          <w:vertAlign w:val="superscript"/>
        </w:rPr>
        <w:t>[34]</w:t>
      </w:r>
      <w:r w:rsidR="00AA7846" w:rsidRPr="00B26AFB">
        <w:rPr>
          <w:rFonts w:ascii="Book Antiqua" w:eastAsiaTheme="minorHAnsi" w:hAnsi="Book Antiqua"/>
        </w:rPr>
        <w:fldChar w:fldCharType="end"/>
      </w:r>
      <w:r w:rsidR="00A3025A">
        <w:rPr>
          <w:rFonts w:ascii="Book Antiqua" w:hAnsi="Book Antiqua"/>
        </w:rPr>
        <w:t>, active c-</w:t>
      </w:r>
      <w:proofErr w:type="spellStart"/>
      <w:r w:rsidR="00A3025A">
        <w:rPr>
          <w:rFonts w:ascii="Book Antiqua" w:hAnsi="Book Antiqua"/>
        </w:rPr>
        <w:t>Src</w:t>
      </w:r>
      <w:proofErr w:type="spellEnd"/>
      <w:r w:rsidR="00A3025A">
        <w:rPr>
          <w:rFonts w:ascii="Book Antiqua" w:hAnsi="Book Antiqua"/>
        </w:rPr>
        <w:t xml:space="preserve"> (pY418)</w:t>
      </w:r>
      <w:r w:rsidR="00AA7846" w:rsidRPr="00B26AFB">
        <w:rPr>
          <w:rFonts w:ascii="Book Antiqua" w:hAnsi="Book Antiqua"/>
        </w:rPr>
        <w:fldChar w:fldCharType="begin">
          <w:fldData xml:space="preserve">PEVuZE5vdGU+PENpdGU+PEF1dGhvcj5Td2VlbmV5PC9BdXRob3I+PFllYXI+MjAwODwvWWVhcj48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=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PEVuZE5vdGU+PENpdGU+PEF1dGhvcj5Td2VlbmV5PC9BdXRob3I+PFllYXI+MjAwODwvWWVhcj48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=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3025A">
        <w:rPr>
          <w:rFonts w:ascii="Book Antiqua" w:hAnsi="Book Antiqua"/>
          <w:noProof/>
          <w:vertAlign w:val="superscript"/>
        </w:rPr>
        <w:t>[34,</w:t>
      </w:r>
      <w:r w:rsidR="00AA7846" w:rsidRPr="00B26AFB">
        <w:rPr>
          <w:rFonts w:ascii="Book Antiqua" w:hAnsi="Book Antiqua"/>
          <w:noProof/>
          <w:vertAlign w:val="superscript"/>
        </w:rPr>
        <w:t>40]</w:t>
      </w:r>
      <w:r w:rsidR="00AA7846" w:rsidRPr="00B26AFB">
        <w:rPr>
          <w:rFonts w:ascii="Book Antiqua" w:hAnsi="Book Antiqua"/>
        </w:rPr>
        <w:fldChar w:fldCharType="end"/>
      </w:r>
      <w:r w:rsidRPr="00B26AFB">
        <w:rPr>
          <w:rFonts w:ascii="Book Antiqua" w:hAnsi="Book Antiqua"/>
        </w:rPr>
        <w:t xml:space="preserve"> and hepatic</w:t>
      </w:r>
      <w:r w:rsidR="00A3025A">
        <w:rPr>
          <w:rFonts w:ascii="Book Antiqua" w:hAnsi="Book Antiqua"/>
        </w:rPr>
        <w:t xml:space="preserve"> sensitivity to EGFR inhibition</w:t>
      </w:r>
      <w:r w:rsidR="00AA7846" w:rsidRPr="00B26AFB">
        <w:rPr>
          <w:rFonts w:ascii="Book Antiqua" w:hAnsi="Book Antiqua"/>
        </w:rPr>
        <w:fldChar w:fldCharType="begin"/>
      </w:r>
      <w:r w:rsidR="00AA7846" w:rsidRPr="00B26AFB">
        <w:rPr>
          <w:rFonts w:ascii="Book Antiqua" w:hAnsi="Book Antiqua"/>
        </w:rPr>
        <w:instrText xml:space="preserve"> ADDIN EN.CITE &lt;EndNote&gt;&lt;Cite&gt;&lt;Author&gt;Sato&lt;/Author&gt;&lt;Year&gt;2005&lt;/Year&gt;&lt;RecNum&gt;2167&lt;/RecNum&gt;&lt;DisplayText&gt;&lt;style face="superscript"&gt;[41]&lt;/style&gt;&lt;/DisplayText&gt;&lt;record&gt;&lt;rec-number&gt;2167&lt;/rec-number&gt;&lt;foreign-keys&gt;&lt;key app="EN" db-id="waawvwvekzdsw9e2ff2xe2x0d9xrtpdz2f5x" timestamp="0"&gt;2167&lt;/key&gt;&lt;/foreign-keys&gt;&lt;ref-type name="Journal Article"&gt;17&lt;/ref-type&gt;&lt;contributors&gt;&lt;authors&gt;&lt;author&gt;Sato, Y.&lt;/author&gt;&lt;author&gt;Harada, K.&lt;/author&gt;&lt;author&gt;Kizawa, K.&lt;/author&gt;&lt;author&gt;Sanzen, T.&lt;/author&gt;&lt;author&gt;Furubo, S.&lt;/author&gt;&lt;author&gt;Yasoshima, M.&lt;/author&gt;&lt;author&gt;Ozaki, S.&lt;/author&gt;&lt;author&gt;Ishibashi, M.&lt;/author&gt;&lt;author&gt;Nakanuma, Y.&lt;/author&gt;&lt;/authors&gt;&lt;/contributors&gt;&lt;auth-address&gt;Department of Human Pathology, Kanazawa University, Graduate School of Medicine, Kanazawa 920-8640, Japan.&lt;/auth-address&gt;&lt;titles&gt;&lt;title&gt;Activation of the MEK5/ERK5 cascade is responsible for biliary dysgenesis in a rat model of Caroli&amp;apos;s disease&lt;/title&gt;&lt;secondary-title&gt;Am J Pathol&lt;/secondary-title&gt;&lt;/titles&gt;&lt;pages&gt;49-60&lt;/pages&gt;&lt;volume&gt;166&lt;/volume&gt;&lt;number&gt;1&lt;/number&gt;&lt;keywords&gt;&lt;keyword&gt;Animals&lt;/keyword&gt;&lt;keyword&gt;Bile Ducts, Intrahepatic&lt;/keyword&gt;&lt;keyword&gt;Caroli Disease/enzymology/genetics/*pathology&lt;/keyword&gt;&lt;keyword&gt;Cell Division&lt;/keyword&gt;&lt;keyword&gt;Cells, Cultured&lt;/keyword&gt;&lt;keyword&gt;DNA Primers&lt;/keyword&gt;&lt;keyword&gt;Disease Models, Animal&lt;/keyword&gt;&lt;keyword&gt;Epidermal Growth Factor/genetics/pharmacology&lt;/keyword&gt;&lt;keyword&gt;MAP Kinase Kinase 5/*genetics/metabolism&lt;/keyword&gt;&lt;keyword&gt;Mitogen-Activated Protein Kinase 7/*genetics/metabolism&lt;/keyword&gt;&lt;keyword&gt;Oligonucleotide Array Sequence Analysis&lt;/keyword&gt;&lt;keyword&gt;Polycystic Kidney Diseases/*enzymology&lt;/keyword&gt;&lt;keyword&gt;Polymerase Chain Reaction&lt;/keyword&gt;&lt;keyword&gt;RNA, Messenger/genetics&lt;/keyword&gt;&lt;keyword&gt;Rats&lt;/keyword&gt;&lt;keyword&gt;Rats, Inbred Strains&lt;/keyword&gt;&lt;keyword&gt;Receptor, Epidermal Growth Factor/genetics&lt;/keyword&gt;&lt;/keywords&gt;&lt;dates&gt;&lt;year&gt;2005&lt;/year&gt;&lt;pub-dates&gt;&lt;date&gt;Jan&lt;/date&gt;&lt;/pub-dates&gt;&lt;/dates&gt;&lt;accession-num&gt;15631999&lt;/accession-num&gt;&lt;urls&gt;&lt;/urls&gt;&lt;/record&gt;&lt;/Cite&gt;&lt;/EndNote&gt;</w:instrText>
      </w:r>
      <w:r w:rsidR="00AA7846" w:rsidRPr="00B26AFB">
        <w:rPr>
          <w:rFonts w:ascii="Book Antiqua" w:hAnsi="Book Antiqua"/>
        </w:rPr>
        <w:fldChar w:fldCharType="separate"/>
      </w:r>
      <w:r w:rsidR="00AA7846" w:rsidRPr="00B26AFB">
        <w:rPr>
          <w:rFonts w:ascii="Book Antiqua" w:hAnsi="Book Antiqua"/>
          <w:noProof/>
          <w:vertAlign w:val="superscript"/>
        </w:rPr>
        <w:t>[41]</w:t>
      </w:r>
      <w:r w:rsidR="00AA7846" w:rsidRPr="00B26AFB">
        <w:rPr>
          <w:rFonts w:ascii="Book Antiqua" w:hAnsi="Book Antiqua"/>
        </w:rPr>
        <w:fldChar w:fldCharType="end"/>
      </w:r>
      <w:r w:rsidRPr="00B26AFB">
        <w:rPr>
          <w:rFonts w:ascii="Book Antiqua" w:hAnsi="Book Antiqua"/>
        </w:rPr>
        <w:t xml:space="preserve">. Therefore, the PCK is a valuable orthologous model for testing therapeutic intervention in ARPKD. </w:t>
      </w:r>
    </w:p>
    <w:p w14:paraId="24E1DC5D" w14:textId="0C76A214" w:rsidR="00337FD4" w:rsidRPr="00B26AFB" w:rsidRDefault="00337FD4" w:rsidP="00A3025A">
      <w:pPr>
        <w:widowControl w:val="0"/>
        <w:tabs>
          <w:tab w:val="left" w:pos="600"/>
        </w:tabs>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Male PCK and Sprague Dawley controls were administered TSV daily by oral gavage, from PN30 to PN90 (61 doses). Similar to the </w:t>
      </w:r>
      <w:proofErr w:type="spellStart"/>
      <w:r w:rsidRPr="00B26AFB">
        <w:rPr>
          <w:rFonts w:ascii="Book Antiqua" w:hAnsi="Book Antiqua"/>
        </w:rPr>
        <w:t>bpk</w:t>
      </w:r>
      <w:proofErr w:type="spellEnd"/>
      <w:r w:rsidRPr="00B26AFB">
        <w:rPr>
          <w:rFonts w:ascii="Book Antiqua" w:hAnsi="Book Antiqua"/>
        </w:rPr>
        <w:t xml:space="preserve">, PCK and SD kidney and liver (left lobe) tissues were harvested two hours following the final dose and assessed for the following parameters: body weight; total kidney weight (TKW); KW/BW ratios; morphometric determination of a CI; target validation by western analysis; and renal </w:t>
      </w:r>
      <w:r w:rsidRPr="00B26AFB">
        <w:rPr>
          <w:rFonts w:ascii="Book Antiqua" w:hAnsi="Book Antiqua"/>
        </w:rPr>
        <w:lastRenderedPageBreak/>
        <w:t xml:space="preserve">function was assessed by determining serum BUN; CR; and </w:t>
      </w:r>
      <w:r w:rsidR="00A3025A">
        <w:rPr>
          <w:rFonts w:ascii="Book Antiqua" w:hAnsi="Book Antiqua"/>
        </w:rPr>
        <w:t>UCA</w:t>
      </w:r>
      <w:r w:rsidRPr="00B26AFB">
        <w:rPr>
          <w:rFonts w:ascii="Book Antiqua" w:hAnsi="Book Antiqua"/>
        </w:rPr>
        <w:t>.</w:t>
      </w:r>
    </w:p>
    <w:p w14:paraId="07CF915D" w14:textId="12CD531F" w:rsidR="00337FD4" w:rsidRPr="00B26AFB" w:rsidRDefault="00337FD4" w:rsidP="00A3025A">
      <w:pPr>
        <w:widowControl w:val="0"/>
        <w:tabs>
          <w:tab w:val="left" w:pos="600"/>
        </w:tabs>
        <w:adjustRightInd w:val="0"/>
        <w:snapToGrid w:val="0"/>
        <w:spacing w:line="360" w:lineRule="auto"/>
        <w:ind w:firstLineChars="100" w:firstLine="240"/>
        <w:jc w:val="both"/>
        <w:rPr>
          <w:rFonts w:ascii="Book Antiqua" w:hAnsi="Book Antiqua"/>
        </w:rPr>
      </w:pPr>
      <w:r w:rsidRPr="00B26AFB">
        <w:rPr>
          <w:rFonts w:ascii="Book Antiqua" w:eastAsiaTheme="minorHAnsi" w:hAnsi="Book Antiqua"/>
        </w:rPr>
        <w:t>A colony of PCK and SD animals has been maintained at the Medical College of Wisconsin 2004 without significant phenotypic drift.</w:t>
      </w:r>
    </w:p>
    <w:p w14:paraId="41084B64" w14:textId="77777777" w:rsidR="00337FD4" w:rsidRPr="00B26AFB" w:rsidRDefault="00337FD4" w:rsidP="00B26AFB">
      <w:pPr>
        <w:widowControl w:val="0"/>
        <w:tabs>
          <w:tab w:val="left" w:pos="720"/>
        </w:tabs>
        <w:adjustRightInd w:val="0"/>
        <w:snapToGrid w:val="0"/>
        <w:spacing w:line="360" w:lineRule="auto"/>
        <w:jc w:val="both"/>
        <w:rPr>
          <w:rFonts w:ascii="Book Antiqua" w:hAnsi="Book Antiqua"/>
        </w:rPr>
      </w:pPr>
    </w:p>
    <w:p w14:paraId="7641146A" w14:textId="483C85FF" w:rsidR="00337FD4" w:rsidRPr="00A3025A" w:rsidRDefault="000152E8" w:rsidP="00B26AFB">
      <w:pPr>
        <w:widowControl w:val="0"/>
        <w:autoSpaceDE w:val="0"/>
        <w:autoSpaceDN w:val="0"/>
        <w:adjustRightInd w:val="0"/>
        <w:snapToGrid w:val="0"/>
        <w:spacing w:line="360" w:lineRule="auto"/>
        <w:jc w:val="both"/>
        <w:rPr>
          <w:rFonts w:ascii="Book Antiqua" w:eastAsiaTheme="minorEastAsia" w:hAnsi="Book Antiqua"/>
          <w:b/>
          <w:i/>
          <w:lang w:eastAsia="zh-CN"/>
        </w:rPr>
      </w:pPr>
      <w:r w:rsidRPr="00A3025A">
        <w:rPr>
          <w:rFonts w:ascii="Book Antiqua" w:hAnsi="Book Antiqua"/>
          <w:b/>
          <w:i/>
        </w:rPr>
        <w:t>TSV</w:t>
      </w:r>
    </w:p>
    <w:p w14:paraId="39B92596" w14:textId="4897C908"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TSV (formerly named XL7647, XL647, PRIM-001 and KD-019) is an orally bioavailable compound with a MW of 663.59</w:t>
      </w:r>
      <w:r w:rsidR="00A3025A">
        <w:rPr>
          <w:rFonts w:ascii="Book Antiqua" w:eastAsiaTheme="minorEastAsia" w:hAnsi="Book Antiqua" w:hint="eastAsia"/>
          <w:lang w:eastAsia="zh-CN"/>
        </w:rPr>
        <w:t xml:space="preserve"> </w:t>
      </w:r>
      <w:r w:rsidRPr="00B26AFB">
        <w:rPr>
          <w:rFonts w:ascii="Book Antiqua" w:hAnsi="Book Antiqua"/>
        </w:rPr>
        <w:t xml:space="preserve">g/mole. TSV is a 4-anilinoquinazoline bearing an </w:t>
      </w:r>
      <w:proofErr w:type="spellStart"/>
      <w:r w:rsidRPr="00B26AFB">
        <w:rPr>
          <w:rFonts w:ascii="Book Antiqua" w:hAnsi="Book Antiqua"/>
        </w:rPr>
        <w:t>octahydro-cyclopentapyrrol</w:t>
      </w:r>
      <w:proofErr w:type="spellEnd"/>
      <w:r w:rsidRPr="00B26AFB">
        <w:rPr>
          <w:rFonts w:ascii="Book Antiqua" w:hAnsi="Book Antiqua"/>
        </w:rPr>
        <w:t xml:space="preserve"> substituted </w:t>
      </w:r>
      <w:proofErr w:type="spellStart"/>
      <w:r w:rsidRPr="00B26AFB">
        <w:rPr>
          <w:rFonts w:ascii="Book Antiqua" w:hAnsi="Book Antiqua"/>
        </w:rPr>
        <w:t>methoxy</w:t>
      </w:r>
      <w:proofErr w:type="spellEnd"/>
      <w:r w:rsidRPr="00B26AFB">
        <w:rPr>
          <w:rFonts w:ascii="Book Antiqua" w:hAnsi="Book Antiqua"/>
        </w:rPr>
        <w:t xml:space="preserve"> group at the C-7 position. It is a mono-</w:t>
      </w:r>
      <w:r w:rsidRPr="00B26AFB">
        <w:rPr>
          <w:rFonts w:ascii="Book Antiqua" w:hAnsi="Book Antiqua"/>
          <w:i/>
          <w:iCs/>
        </w:rPr>
        <w:t>p-</w:t>
      </w:r>
      <w:proofErr w:type="spellStart"/>
      <w:r w:rsidRPr="00B26AFB">
        <w:rPr>
          <w:rFonts w:ascii="Book Antiqua" w:hAnsi="Book Antiqua"/>
        </w:rPr>
        <w:t>toluenesulfonic</w:t>
      </w:r>
      <w:proofErr w:type="spellEnd"/>
      <w:r w:rsidRPr="00B26AFB">
        <w:rPr>
          <w:rFonts w:ascii="Book Antiqua" w:hAnsi="Book Antiqua"/>
        </w:rPr>
        <w:t xml:space="preserve"> acid salt with a MW of 663.59</w:t>
      </w:r>
      <w:r w:rsidR="00A3025A">
        <w:rPr>
          <w:rFonts w:ascii="Book Antiqua" w:eastAsiaTheme="minorEastAsia" w:hAnsi="Book Antiqua" w:hint="eastAsia"/>
          <w:lang w:eastAsia="zh-CN"/>
        </w:rPr>
        <w:t xml:space="preserve"> </w:t>
      </w:r>
      <w:r w:rsidRPr="00B26AFB">
        <w:rPr>
          <w:rFonts w:ascii="Book Antiqua" w:hAnsi="Book Antiqua"/>
        </w:rPr>
        <w:t xml:space="preserve">g/m. Data from pharmacodynamics </w:t>
      </w:r>
      <w:r w:rsidRPr="00B26AFB">
        <w:rPr>
          <w:rFonts w:ascii="Book Antiqua" w:hAnsi="Book Antiqua"/>
          <w:i/>
        </w:rPr>
        <w:t xml:space="preserve">in vivo </w:t>
      </w:r>
      <w:r w:rsidRPr="00B26AFB">
        <w:rPr>
          <w:rFonts w:ascii="Book Antiqua" w:hAnsi="Book Antiqua"/>
        </w:rPr>
        <w:t>experiments show that inhibition spectrum of TSV includes key tyrosine kinases (EGFR, HER2/ErbB2, c-</w:t>
      </w:r>
      <w:proofErr w:type="spellStart"/>
      <w:r w:rsidRPr="00B26AFB">
        <w:rPr>
          <w:rFonts w:ascii="Book Antiqua" w:hAnsi="Book Antiqua"/>
        </w:rPr>
        <w:t>Src</w:t>
      </w:r>
      <w:proofErr w:type="spellEnd"/>
      <w:r w:rsidRPr="00B26AFB">
        <w:rPr>
          <w:rFonts w:ascii="Book Antiqua" w:hAnsi="Book Antiqua"/>
        </w:rPr>
        <w:t>) that promote epithelial cell proliferation and VEGFR2/KDR which promotes angioge</w:t>
      </w:r>
      <w:r w:rsidR="00A3025A">
        <w:rPr>
          <w:rFonts w:ascii="Book Antiqua" w:hAnsi="Book Antiqua"/>
        </w:rPr>
        <w:t>nesis and/or neovascularization</w:t>
      </w:r>
      <w:r w:rsidR="00AA7846" w:rsidRPr="00B26AFB">
        <w:rPr>
          <w:rFonts w:ascii="Book Antiqua" w:hAnsi="Book Antiqua"/>
        </w:rPr>
        <w:fldChar w:fldCharType="begin">
          <w:fldData xml:space="preserve">PEVuZE5vdGU+PENpdGU+PEF1dGhvcj5HZW5kcmVhdTwvQXV0aG9yPjxZZWFyPjIwMDc8L1llYXI+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PEVuZE5vdGU+PENpdGU+PEF1dGhvcj5HZW5kcmVhdTwvQXV0aG9yPjxZZWFyPjIwMDc8L1llYXI+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3025A">
        <w:rPr>
          <w:rFonts w:ascii="Book Antiqua" w:hAnsi="Book Antiqua"/>
          <w:noProof/>
          <w:vertAlign w:val="superscript"/>
        </w:rPr>
        <w:t>[32,</w:t>
      </w:r>
      <w:r w:rsidR="00AA7846" w:rsidRPr="00B26AFB">
        <w:rPr>
          <w:rFonts w:ascii="Book Antiqua" w:hAnsi="Book Antiqua"/>
          <w:noProof/>
          <w:vertAlign w:val="superscript"/>
        </w:rPr>
        <w:t>33]</w:t>
      </w:r>
      <w:r w:rsidR="00AA7846" w:rsidRPr="00B26AFB">
        <w:rPr>
          <w:rFonts w:ascii="Book Antiqua" w:hAnsi="Book Antiqua"/>
        </w:rPr>
        <w:fldChar w:fldCharType="end"/>
      </w:r>
      <w:r w:rsidRPr="00B26AFB">
        <w:rPr>
          <w:rFonts w:ascii="Book Antiqua" w:hAnsi="Book Antiqua"/>
        </w:rPr>
        <w:t xml:space="preserve">. </w:t>
      </w:r>
    </w:p>
    <w:p w14:paraId="0EE3C7BB" w14:textId="77777777"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p>
    <w:p w14:paraId="53721B69" w14:textId="77777777" w:rsidR="00337FD4" w:rsidRPr="00A3025A" w:rsidRDefault="00337FD4" w:rsidP="00B26AFB">
      <w:pPr>
        <w:widowControl w:val="0"/>
        <w:autoSpaceDE w:val="0"/>
        <w:autoSpaceDN w:val="0"/>
        <w:adjustRightInd w:val="0"/>
        <w:snapToGrid w:val="0"/>
        <w:spacing w:line="360" w:lineRule="auto"/>
        <w:jc w:val="both"/>
        <w:rPr>
          <w:rFonts w:ascii="Book Antiqua" w:hAnsi="Book Antiqua"/>
          <w:b/>
          <w:i/>
        </w:rPr>
      </w:pPr>
      <w:r w:rsidRPr="00A3025A">
        <w:rPr>
          <w:rFonts w:ascii="Book Antiqua" w:hAnsi="Book Antiqua"/>
          <w:b/>
          <w:i/>
        </w:rPr>
        <w:t>TSV preparation and administration</w:t>
      </w:r>
    </w:p>
    <w:p w14:paraId="5B927A1D" w14:textId="1F66CCD4"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 xml:space="preserve">Compound solutions </w:t>
      </w:r>
      <w:proofErr w:type="spellStart"/>
      <w:r w:rsidRPr="00B26AFB">
        <w:rPr>
          <w:rFonts w:ascii="Book Antiqua" w:hAnsi="Book Antiqua"/>
        </w:rPr>
        <w:t>EtOH</w:t>
      </w:r>
      <w:proofErr w:type="gramStart"/>
      <w:r w:rsidRPr="00B26AFB">
        <w:rPr>
          <w:rFonts w:ascii="Book Antiqua" w:hAnsi="Book Antiqua"/>
        </w:rPr>
        <w:t>:PEG</w:t>
      </w:r>
      <w:proofErr w:type="spellEnd"/>
      <w:proofErr w:type="gramEnd"/>
      <w:r w:rsidRPr="00B26AFB">
        <w:rPr>
          <w:rFonts w:ascii="Book Antiqua" w:hAnsi="Book Antiqua"/>
        </w:rPr>
        <w:t xml:space="preserve"> 400:distilled water [5:45:50] were prepared under sterile conditions at concentrations of 5 mg/m</w:t>
      </w:r>
      <w:r w:rsidR="00A3025A">
        <w:rPr>
          <w:rFonts w:ascii="Book Antiqua" w:eastAsiaTheme="minorEastAsia" w:hAnsi="Book Antiqua" w:hint="eastAsia"/>
          <w:lang w:eastAsia="zh-CN"/>
        </w:rPr>
        <w:t>L</w:t>
      </w:r>
      <w:r w:rsidRPr="00B26AFB">
        <w:rPr>
          <w:rFonts w:ascii="Book Antiqua" w:hAnsi="Book Antiqua"/>
        </w:rPr>
        <w:t xml:space="preserve"> (for 7.5 mg/kg</w:t>
      </w:r>
      <w:r w:rsidR="00A3025A">
        <w:rPr>
          <w:rFonts w:ascii="Book Antiqua" w:eastAsiaTheme="minorEastAsia" w:hAnsi="Book Antiqua" w:hint="eastAsia"/>
          <w:lang w:eastAsia="zh-CN"/>
        </w:rPr>
        <w:t xml:space="preserve"> per day</w:t>
      </w:r>
      <w:r w:rsidRPr="00B26AFB">
        <w:rPr>
          <w:rFonts w:ascii="Book Antiqua" w:hAnsi="Book Antiqua"/>
        </w:rPr>
        <w:t xml:space="preserve"> dose) or 10 mg/m</w:t>
      </w:r>
      <w:r w:rsidR="008E7792">
        <w:rPr>
          <w:rFonts w:ascii="Book Antiqua" w:eastAsiaTheme="minorEastAsia" w:hAnsi="Book Antiqua" w:hint="eastAsia"/>
          <w:lang w:eastAsia="zh-CN"/>
        </w:rPr>
        <w:t>L</w:t>
      </w:r>
      <w:r w:rsidRPr="00B26AFB">
        <w:rPr>
          <w:rFonts w:ascii="Book Antiqua" w:hAnsi="Book Antiqua"/>
        </w:rPr>
        <w:t xml:space="preserve"> (for 15 mg/kg</w:t>
      </w:r>
      <w:r w:rsidR="00A3025A">
        <w:rPr>
          <w:rFonts w:ascii="Book Antiqua" w:eastAsiaTheme="minorEastAsia" w:hAnsi="Book Antiqua" w:hint="eastAsia"/>
          <w:lang w:eastAsia="zh-CN"/>
        </w:rPr>
        <w:t xml:space="preserve"> per day</w:t>
      </w:r>
      <w:r w:rsidRPr="00B26AFB">
        <w:rPr>
          <w:rFonts w:ascii="Book Antiqua" w:hAnsi="Book Antiqua"/>
        </w:rPr>
        <w:t xml:space="preserve"> dose) to keep injection volumes equivalent despite the different dosing levels. Solutions were prepared in vehicle and stored at 4</w:t>
      </w:r>
      <w:r w:rsidRPr="00B26AFB">
        <w:rPr>
          <w:rFonts w:ascii="Book Antiqua" w:hAnsi="Book Antiqua"/>
          <w:vertAlign w:val="superscript"/>
        </w:rPr>
        <w:t>o</w:t>
      </w:r>
      <w:r w:rsidRPr="00B26AFB">
        <w:rPr>
          <w:rFonts w:ascii="Book Antiqua" w:hAnsi="Book Antiqua"/>
        </w:rPr>
        <w:t>C for 3 d. Solutions were made fresh every 4 d.</w:t>
      </w:r>
    </w:p>
    <w:p w14:paraId="1D6384C0" w14:textId="473D9CAE" w:rsidR="00337FD4" w:rsidRPr="00B26AFB" w:rsidRDefault="00337FD4" w:rsidP="008E7792">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BPK (cystic) and BALB/c (wild-type control) littermates received TSV at 7.5 or 15 mg/kg</w:t>
      </w:r>
      <w:r w:rsidR="008E7792">
        <w:rPr>
          <w:rFonts w:ascii="Book Antiqua" w:eastAsiaTheme="minorEastAsia" w:hAnsi="Book Antiqua" w:hint="eastAsia"/>
          <w:lang w:eastAsia="zh-CN"/>
        </w:rPr>
        <w:t xml:space="preserve"> per day</w:t>
      </w:r>
      <w:r w:rsidR="008E7792">
        <w:rPr>
          <w:rFonts w:ascii="Book Antiqua" w:hAnsi="Book Antiqua"/>
        </w:rPr>
        <w:t xml:space="preserve"> by intraperitoneal (</w:t>
      </w:r>
      <w:proofErr w:type="spellStart"/>
      <w:r w:rsidRPr="008E7792">
        <w:rPr>
          <w:rFonts w:ascii="Book Antiqua" w:hAnsi="Book Antiqua"/>
          <w:i/>
        </w:rPr>
        <w:t>i.p</w:t>
      </w:r>
      <w:proofErr w:type="spellEnd"/>
      <w:r w:rsidRPr="008E7792">
        <w:rPr>
          <w:rFonts w:ascii="Book Antiqua" w:hAnsi="Book Antiqua"/>
          <w:i/>
        </w:rPr>
        <w:t>.</w:t>
      </w:r>
      <w:r w:rsidRPr="00B26AFB">
        <w:rPr>
          <w:rFonts w:ascii="Book Antiqua" w:hAnsi="Book Antiqua"/>
        </w:rPr>
        <w:t xml:space="preserve">) injections. This dosage was based on company supplied pharmacologic and pharmacokinetic data of TSV treatment in mice and preliminary dose-response studies (data not shown). Animals were treated from PN4 to PN21 (18 doses). Kidney and liver were routinely harvested at P21 (2 h post last injection) and heart, spleen, pancreas, stomach, and thymus were periodically harvested at PN21 to evaluate possible toxicity of vehicle or TSV. Both BALB/c and </w:t>
      </w:r>
      <w:proofErr w:type="spellStart"/>
      <w:r w:rsidRPr="00B26AFB">
        <w:rPr>
          <w:rFonts w:ascii="Book Antiqua" w:hAnsi="Book Antiqua"/>
        </w:rPr>
        <w:t>bpk</w:t>
      </w:r>
      <w:proofErr w:type="spellEnd"/>
      <w:r w:rsidRPr="00B26AFB">
        <w:rPr>
          <w:rFonts w:ascii="Book Antiqua" w:hAnsi="Book Antiqua"/>
        </w:rPr>
        <w:t xml:space="preserve"> animals were divided into four groups each for testing and analysis. These groups included: </w:t>
      </w:r>
      <w:r w:rsidR="008E7792">
        <w:rPr>
          <w:rFonts w:ascii="Book Antiqua" w:eastAsiaTheme="minorEastAsia" w:hAnsi="Book Antiqua" w:hint="eastAsia"/>
          <w:lang w:eastAsia="zh-CN"/>
        </w:rPr>
        <w:t>(</w:t>
      </w:r>
      <w:r w:rsidRPr="00B26AFB">
        <w:rPr>
          <w:rFonts w:ascii="Book Antiqua" w:hAnsi="Book Antiqua"/>
        </w:rPr>
        <w:t xml:space="preserve">1) untreated or sham wildtype control; </w:t>
      </w:r>
      <w:r w:rsidR="008E7792">
        <w:rPr>
          <w:rFonts w:ascii="Book Antiqua" w:eastAsiaTheme="minorEastAsia" w:hAnsi="Book Antiqua" w:hint="eastAsia"/>
          <w:lang w:eastAsia="zh-CN"/>
        </w:rPr>
        <w:t>(</w:t>
      </w:r>
      <w:r w:rsidRPr="00B26AFB">
        <w:rPr>
          <w:rFonts w:ascii="Book Antiqua" w:hAnsi="Book Antiqua"/>
        </w:rPr>
        <w:t xml:space="preserve">2) wildtype treated with vehicle only; </w:t>
      </w:r>
      <w:r w:rsidR="008E7792">
        <w:rPr>
          <w:rFonts w:ascii="Book Antiqua" w:eastAsiaTheme="minorEastAsia" w:hAnsi="Book Antiqua" w:hint="eastAsia"/>
          <w:lang w:eastAsia="zh-CN"/>
        </w:rPr>
        <w:t>(</w:t>
      </w:r>
      <w:r w:rsidRPr="00B26AFB">
        <w:rPr>
          <w:rFonts w:ascii="Book Antiqua" w:hAnsi="Book Antiqua"/>
        </w:rPr>
        <w:t>3) wildtype treated with TSV at 7.5 mg/kg</w:t>
      </w:r>
      <w:r w:rsidR="008E7792">
        <w:rPr>
          <w:rFonts w:ascii="Book Antiqua" w:eastAsiaTheme="minorEastAsia" w:hAnsi="Book Antiqua" w:hint="eastAsia"/>
          <w:lang w:eastAsia="zh-CN"/>
        </w:rPr>
        <w:t xml:space="preserve"> per </w:t>
      </w:r>
      <w:r w:rsidRPr="00B26AFB">
        <w:rPr>
          <w:rFonts w:ascii="Book Antiqua" w:hAnsi="Book Antiqua"/>
        </w:rPr>
        <w:t xml:space="preserve">day; </w:t>
      </w:r>
      <w:r w:rsidR="00F32A52">
        <w:rPr>
          <w:rFonts w:ascii="Book Antiqua" w:eastAsiaTheme="minorEastAsia" w:hAnsi="Book Antiqua" w:hint="eastAsia"/>
          <w:lang w:eastAsia="zh-CN"/>
        </w:rPr>
        <w:t>(</w:t>
      </w:r>
      <w:r w:rsidRPr="00B26AFB">
        <w:rPr>
          <w:rFonts w:ascii="Book Antiqua" w:hAnsi="Book Antiqua"/>
        </w:rPr>
        <w:t>4) wildtype treated with TSV at 15 mg/kg</w:t>
      </w:r>
      <w:r w:rsidR="00F32A52">
        <w:rPr>
          <w:rFonts w:ascii="Book Antiqua" w:eastAsiaTheme="minorEastAsia" w:hAnsi="Book Antiqua" w:hint="eastAsia"/>
          <w:lang w:eastAsia="zh-CN"/>
        </w:rPr>
        <w:t xml:space="preserve"> per </w:t>
      </w:r>
      <w:r w:rsidRPr="00B26AFB">
        <w:rPr>
          <w:rFonts w:ascii="Book Antiqua" w:hAnsi="Book Antiqua"/>
        </w:rPr>
        <w:lastRenderedPageBreak/>
        <w:t xml:space="preserve">day; </w:t>
      </w:r>
      <w:r w:rsidR="00F32A52">
        <w:rPr>
          <w:rFonts w:ascii="Book Antiqua" w:eastAsiaTheme="minorEastAsia" w:hAnsi="Book Antiqua" w:hint="eastAsia"/>
          <w:lang w:eastAsia="zh-CN"/>
        </w:rPr>
        <w:t>(</w:t>
      </w:r>
      <w:r w:rsidRPr="00B26AFB">
        <w:rPr>
          <w:rFonts w:ascii="Book Antiqua" w:hAnsi="Book Antiqua"/>
        </w:rPr>
        <w:t>5)</w:t>
      </w:r>
      <w:r w:rsidR="00F32A52">
        <w:rPr>
          <w:rFonts w:ascii="Book Antiqua" w:hAnsi="Book Antiqua"/>
        </w:rPr>
        <w:t xml:space="preserve"> untreated or sham cystic (</w:t>
      </w:r>
      <w:proofErr w:type="spellStart"/>
      <w:r w:rsidR="00F32A52">
        <w:rPr>
          <w:rFonts w:ascii="Book Antiqua" w:hAnsi="Book Antiqua"/>
        </w:rPr>
        <w:t>bpk</w:t>
      </w:r>
      <w:proofErr w:type="spellEnd"/>
      <w:r w:rsidR="00F32A52">
        <w:rPr>
          <w:rFonts w:ascii="Book Antiqua" w:hAnsi="Book Antiqua"/>
        </w:rPr>
        <w:t>)</w:t>
      </w:r>
      <w:r w:rsidRPr="00B26AFB">
        <w:rPr>
          <w:rFonts w:ascii="Book Antiqua" w:hAnsi="Book Antiqua"/>
        </w:rPr>
        <w:t xml:space="preserve">; </w:t>
      </w:r>
      <w:r w:rsidR="00F32A52">
        <w:rPr>
          <w:rFonts w:ascii="Book Antiqua" w:eastAsiaTheme="minorEastAsia" w:hAnsi="Book Antiqua" w:hint="eastAsia"/>
          <w:lang w:eastAsia="zh-CN"/>
        </w:rPr>
        <w:t>(</w:t>
      </w:r>
      <w:r w:rsidRPr="00B26AFB">
        <w:rPr>
          <w:rFonts w:ascii="Book Antiqua" w:hAnsi="Book Antiqua"/>
        </w:rPr>
        <w:t xml:space="preserve">6) vehicle treated </w:t>
      </w:r>
      <w:proofErr w:type="spellStart"/>
      <w:r w:rsidRPr="00B26AFB">
        <w:rPr>
          <w:rFonts w:ascii="Book Antiqua" w:hAnsi="Book Antiqua"/>
        </w:rPr>
        <w:t>bpk</w:t>
      </w:r>
      <w:proofErr w:type="spellEnd"/>
      <w:r w:rsidRPr="00B26AFB">
        <w:rPr>
          <w:rFonts w:ascii="Book Antiqua" w:hAnsi="Book Antiqua"/>
        </w:rPr>
        <w:t xml:space="preserve">; </w:t>
      </w:r>
      <w:r w:rsidR="00F32A52">
        <w:rPr>
          <w:rFonts w:ascii="Book Antiqua" w:eastAsiaTheme="minorEastAsia" w:hAnsi="Book Antiqua" w:hint="eastAsia"/>
          <w:lang w:eastAsia="zh-CN"/>
        </w:rPr>
        <w:t>(</w:t>
      </w:r>
      <w:r w:rsidRPr="00B26AFB">
        <w:rPr>
          <w:rFonts w:ascii="Book Antiqua" w:hAnsi="Book Antiqua"/>
        </w:rPr>
        <w:t xml:space="preserve">7) TSV treated </w:t>
      </w:r>
      <w:proofErr w:type="spellStart"/>
      <w:r w:rsidRPr="00B26AFB">
        <w:rPr>
          <w:rFonts w:ascii="Book Antiqua" w:hAnsi="Book Antiqua"/>
        </w:rPr>
        <w:t>bpk</w:t>
      </w:r>
      <w:proofErr w:type="spellEnd"/>
      <w:r w:rsidRPr="00B26AFB">
        <w:rPr>
          <w:rFonts w:ascii="Book Antiqua" w:hAnsi="Book Antiqua"/>
        </w:rPr>
        <w:t xml:space="preserve"> at 7.5 mg/kg</w:t>
      </w:r>
      <w:r w:rsidR="00F32A52">
        <w:rPr>
          <w:rFonts w:ascii="Book Antiqua" w:eastAsiaTheme="minorEastAsia" w:hAnsi="Book Antiqua" w:hint="eastAsia"/>
          <w:lang w:eastAsia="zh-CN"/>
        </w:rPr>
        <w:t xml:space="preserve"> per </w:t>
      </w:r>
      <w:r w:rsidRPr="00B26AFB">
        <w:rPr>
          <w:rFonts w:ascii="Book Antiqua" w:hAnsi="Book Antiqua"/>
        </w:rPr>
        <w:t xml:space="preserve">day beginning at PN4 to PN21 and; </w:t>
      </w:r>
      <w:r w:rsidR="00F32A52">
        <w:rPr>
          <w:rFonts w:ascii="Book Antiqua" w:eastAsiaTheme="minorEastAsia" w:hAnsi="Book Antiqua" w:hint="eastAsia"/>
          <w:lang w:eastAsia="zh-CN"/>
        </w:rPr>
        <w:t>(8</w:t>
      </w:r>
      <w:r w:rsidRPr="00B26AFB">
        <w:rPr>
          <w:rFonts w:ascii="Book Antiqua" w:hAnsi="Book Antiqua"/>
        </w:rPr>
        <w:t xml:space="preserve">) </w:t>
      </w:r>
      <w:proofErr w:type="spellStart"/>
      <w:r w:rsidRPr="00B26AFB">
        <w:rPr>
          <w:rFonts w:ascii="Book Antiqua" w:hAnsi="Book Antiqua"/>
        </w:rPr>
        <w:t>bpk</w:t>
      </w:r>
      <w:proofErr w:type="spellEnd"/>
      <w:r w:rsidRPr="00B26AFB">
        <w:rPr>
          <w:rFonts w:ascii="Book Antiqua" w:hAnsi="Book Antiqua"/>
        </w:rPr>
        <w:t xml:space="preserve"> treated with TSV at 15 mg/kg</w:t>
      </w:r>
      <w:r w:rsidR="00F32A52">
        <w:rPr>
          <w:rFonts w:ascii="Book Antiqua" w:eastAsiaTheme="minorEastAsia" w:hAnsi="Book Antiqua" w:hint="eastAsia"/>
          <w:lang w:eastAsia="zh-CN"/>
        </w:rPr>
        <w:t xml:space="preserve"> per </w:t>
      </w:r>
      <w:r w:rsidRPr="00B26AFB">
        <w:rPr>
          <w:rFonts w:ascii="Book Antiqua" w:hAnsi="Book Antiqua"/>
        </w:rPr>
        <w:t xml:space="preserve">day beginning at PN4 to PN21. </w:t>
      </w:r>
    </w:p>
    <w:p w14:paraId="5BFD1FD2" w14:textId="77777777" w:rsidR="00F32A52" w:rsidRDefault="00F32A52" w:rsidP="00B26AFB">
      <w:pPr>
        <w:widowControl w:val="0"/>
        <w:autoSpaceDE w:val="0"/>
        <w:autoSpaceDN w:val="0"/>
        <w:adjustRightInd w:val="0"/>
        <w:snapToGrid w:val="0"/>
        <w:spacing w:line="360" w:lineRule="auto"/>
        <w:jc w:val="both"/>
        <w:rPr>
          <w:rFonts w:ascii="Book Antiqua" w:eastAsiaTheme="minorEastAsia" w:hAnsi="Book Antiqua"/>
          <w:lang w:eastAsia="zh-CN"/>
        </w:rPr>
      </w:pPr>
    </w:p>
    <w:p w14:paraId="0DE887E7" w14:textId="4A4275CA" w:rsidR="00337FD4" w:rsidRPr="00F32A52" w:rsidRDefault="00337FD4" w:rsidP="00B26AFB">
      <w:pPr>
        <w:widowControl w:val="0"/>
        <w:autoSpaceDE w:val="0"/>
        <w:autoSpaceDN w:val="0"/>
        <w:adjustRightInd w:val="0"/>
        <w:snapToGrid w:val="0"/>
        <w:spacing w:line="360" w:lineRule="auto"/>
        <w:jc w:val="both"/>
        <w:rPr>
          <w:rFonts w:ascii="Book Antiqua" w:hAnsi="Book Antiqua"/>
          <w:b/>
          <w:i/>
        </w:rPr>
      </w:pPr>
      <w:r w:rsidRPr="00F32A52">
        <w:rPr>
          <w:rFonts w:ascii="Book Antiqua" w:hAnsi="Book Antiqua"/>
          <w:b/>
          <w:i/>
        </w:rPr>
        <w:t xml:space="preserve">PCK </w:t>
      </w:r>
      <w:r w:rsidR="00F32A52" w:rsidRPr="00F32A52">
        <w:rPr>
          <w:rFonts w:ascii="Book Antiqua" w:eastAsiaTheme="minorEastAsia" w:hAnsi="Book Antiqua" w:hint="eastAsia"/>
          <w:b/>
          <w:i/>
          <w:lang w:eastAsia="zh-CN"/>
        </w:rPr>
        <w:t>t</w:t>
      </w:r>
      <w:r w:rsidRPr="00F32A52">
        <w:rPr>
          <w:rFonts w:ascii="Book Antiqua" w:hAnsi="Book Antiqua"/>
          <w:b/>
          <w:i/>
        </w:rPr>
        <w:t>reatment</w:t>
      </w:r>
    </w:p>
    <w:p w14:paraId="2CB26DB4" w14:textId="039FA124"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r w:rsidRPr="00B26AFB">
        <w:rPr>
          <w:rFonts w:ascii="Book Antiqua" w:eastAsiaTheme="minorHAnsi" w:hAnsi="Book Antiqua"/>
        </w:rPr>
        <w:t>SD and PCK males were administered TSV by oral gavage from PN30 to PN90. SD sham, vehicle treated and TSV treated at 7.5 and 15 mg/kg</w:t>
      </w:r>
      <w:r w:rsidR="00C77930">
        <w:rPr>
          <w:rFonts w:ascii="Book Antiqua" w:eastAsiaTheme="minorEastAsia" w:hAnsi="Book Antiqua" w:hint="eastAsia"/>
          <w:lang w:eastAsia="zh-CN"/>
        </w:rPr>
        <w:t xml:space="preserve"> per </w:t>
      </w:r>
      <w:r w:rsidRPr="00B26AFB">
        <w:rPr>
          <w:rFonts w:ascii="Book Antiqua" w:eastAsiaTheme="minorHAnsi" w:hAnsi="Book Antiqua"/>
        </w:rPr>
        <w:t xml:space="preserve">day along with the same groups of PCK animals were examined. Two hours following the last dose, </w:t>
      </w:r>
      <w:r w:rsidRPr="00B26AFB">
        <w:rPr>
          <w:rFonts w:ascii="Book Antiqua" w:hAnsi="Book Antiqua"/>
        </w:rPr>
        <w:t xml:space="preserve">renal and the left lobe of the liver were routinely harvested at P90 (2 h post last injection). Heart, spleen, pancreas, stomach, and thymus were periodically harvested at PN90 to evaluate possible toxicity of vehicle or TSV. </w:t>
      </w:r>
      <w:r w:rsidRPr="00B26AFB">
        <w:rPr>
          <w:rFonts w:ascii="Book Antiqua" w:eastAsiaTheme="minorHAnsi" w:hAnsi="Book Antiqua"/>
        </w:rPr>
        <w:t xml:space="preserve">The same parameters evaluated in </w:t>
      </w:r>
      <w:proofErr w:type="spellStart"/>
      <w:r w:rsidRPr="00B26AFB">
        <w:rPr>
          <w:rFonts w:ascii="Book Antiqua" w:eastAsiaTheme="minorHAnsi" w:hAnsi="Book Antiqua"/>
        </w:rPr>
        <w:t>bpk</w:t>
      </w:r>
      <w:proofErr w:type="spellEnd"/>
      <w:r w:rsidRPr="00B26AFB">
        <w:rPr>
          <w:rFonts w:ascii="Book Antiqua" w:eastAsiaTheme="minorHAnsi" w:hAnsi="Book Antiqua"/>
        </w:rPr>
        <w:t xml:space="preserve"> were assessed in the PCK. First urine samples were collected in metabolic cages after 88 days to assess UCA after 12 h without water. </w:t>
      </w:r>
      <w:r w:rsidRPr="00B26AFB">
        <w:rPr>
          <w:rFonts w:ascii="Book Antiqua" w:hAnsi="Book Antiqua"/>
        </w:rPr>
        <w:t xml:space="preserve">TSV treatment of PCK animals resulted in significant improvement of all assessed parameters compared to untreated PCK without evidence of toxicity or detrimental effects of KDR inhibition. </w:t>
      </w:r>
    </w:p>
    <w:p w14:paraId="5427627D" w14:textId="77777777" w:rsidR="00337FD4" w:rsidRPr="00B26AFB" w:rsidRDefault="00337FD4" w:rsidP="00B26AFB">
      <w:pPr>
        <w:widowControl w:val="0"/>
        <w:autoSpaceDE w:val="0"/>
        <w:autoSpaceDN w:val="0"/>
        <w:adjustRightInd w:val="0"/>
        <w:snapToGrid w:val="0"/>
        <w:spacing w:line="360" w:lineRule="auto"/>
        <w:jc w:val="both"/>
        <w:rPr>
          <w:rFonts w:ascii="Book Antiqua" w:hAnsi="Book Antiqua"/>
          <w:bCs/>
          <w:u w:val="single"/>
        </w:rPr>
      </w:pPr>
    </w:p>
    <w:p w14:paraId="05FA35EC" w14:textId="0A14E1B7" w:rsidR="00337FD4" w:rsidRPr="00CC13CB" w:rsidRDefault="00337FD4" w:rsidP="00B26AFB">
      <w:pPr>
        <w:widowControl w:val="0"/>
        <w:autoSpaceDE w:val="0"/>
        <w:autoSpaceDN w:val="0"/>
        <w:adjustRightInd w:val="0"/>
        <w:snapToGrid w:val="0"/>
        <w:spacing w:line="360" w:lineRule="auto"/>
        <w:jc w:val="both"/>
        <w:rPr>
          <w:rFonts w:ascii="Book Antiqua" w:eastAsiaTheme="minorEastAsia" w:hAnsi="Book Antiqua"/>
          <w:b/>
          <w:bCs/>
          <w:i/>
          <w:lang w:eastAsia="zh-CN"/>
        </w:rPr>
      </w:pPr>
      <w:r w:rsidRPr="00CC13CB">
        <w:rPr>
          <w:rFonts w:ascii="Book Antiqua" w:hAnsi="Book Antiqua"/>
          <w:b/>
          <w:bCs/>
          <w:i/>
        </w:rPr>
        <w:t xml:space="preserve">Western </w:t>
      </w:r>
      <w:r w:rsidR="00CC13CB" w:rsidRPr="00CC13CB">
        <w:rPr>
          <w:rFonts w:ascii="Book Antiqua" w:eastAsiaTheme="minorEastAsia" w:hAnsi="Book Antiqua" w:hint="eastAsia"/>
          <w:b/>
          <w:bCs/>
          <w:i/>
          <w:lang w:eastAsia="zh-CN"/>
        </w:rPr>
        <w:t>a</w:t>
      </w:r>
      <w:r w:rsidRPr="00CC13CB">
        <w:rPr>
          <w:rFonts w:ascii="Book Antiqua" w:hAnsi="Book Antiqua"/>
          <w:b/>
          <w:bCs/>
          <w:i/>
        </w:rPr>
        <w:t>nalysis</w:t>
      </w:r>
    </w:p>
    <w:p w14:paraId="6AF35069" w14:textId="5E23D2C4" w:rsidR="00337FD4" w:rsidRPr="00B26AFB" w:rsidRDefault="00337FD4" w:rsidP="00B26AFB">
      <w:pPr>
        <w:widowControl w:val="0"/>
        <w:autoSpaceDE w:val="0"/>
        <w:autoSpaceDN w:val="0"/>
        <w:adjustRightInd w:val="0"/>
        <w:snapToGrid w:val="0"/>
        <w:spacing w:line="360" w:lineRule="auto"/>
        <w:jc w:val="both"/>
        <w:rPr>
          <w:rFonts w:ascii="Book Antiqua" w:hAnsi="Book Antiqua"/>
          <w:bCs/>
        </w:rPr>
      </w:pPr>
      <w:r w:rsidRPr="00B26AFB">
        <w:rPr>
          <w:rFonts w:ascii="Book Antiqua" w:hAnsi="Book Antiqua"/>
          <w:bCs/>
        </w:rPr>
        <w:t>Control and cystic kidneys were first chopped in RIPA buffer supplemented with protease and phosphatase inhibitors (RIPA+), to minimize the contribution of cyst fluid protein to the total cellular protein. Tissue lysates were then extracted in fresh RIPA+ as previously described</w:t>
      </w:r>
      <w:r w:rsidR="00AA7846" w:rsidRPr="00B26AFB">
        <w:rPr>
          <w:rFonts w:ascii="Book Antiqua" w:hAnsi="Book Antiqua"/>
          <w:bCs/>
        </w:rPr>
        <w:fldChar w:fldCharType="begin"/>
      </w:r>
      <w:r w:rsidR="00AA7846" w:rsidRPr="00B26AFB">
        <w:rPr>
          <w:rFonts w:ascii="Book Antiqua" w:hAnsi="Book Antiqua"/>
          <w:bCs/>
        </w:rPr>
        <w:instrText xml:space="preserve"> ADDIN EN.CITE &lt;EndNote&gt;&lt;Cite&gt;&lt;Author&gt;Sweeney&lt;/Author&gt;&lt;Year&gt;2008&lt;/Year&gt;&lt;RecNum&gt;2104&lt;/RecNum&gt;&lt;DisplayText&gt;&lt;style face="superscript"&gt;[34]&lt;/style&gt;&lt;/DisplayText&gt;&lt;record&gt;&lt;rec-number&gt;2104&lt;/rec-number&gt;&lt;foreign-keys&gt;&lt;key app="EN" db-id="waawvwvekzdsw9e2ff2xe2x0d9xrtpdz2f5x" timestamp="0"&gt;2104&lt;/key&gt;&lt;/foreign-keys&gt;&lt;ref-type name="Journal Article"&gt;17&lt;/ref-type&gt;&lt;contributors&gt;&lt;authors&gt;&lt;author&gt;Sweeney, W. E., Jr.&lt;/author&gt;&lt;author&gt;von Vigier, R. O.&lt;/author&gt;&lt;author&gt;Frost, P.&lt;/author&gt;&lt;author&gt;Avner, E. D.&lt;/author&gt;&lt;/authors&gt;&lt;/contributors&gt;&lt;auth-address&gt;*Children&amp;apos;s Research Institute, Children&amp;apos;s Hospital Health System of Wisconsin, Medical College of Wisconsin, Milwaukee, Wisconsin; Pediatric Nephrology, University Children&amp;apos;s Hospital, Berne, Switzerland; and Wyeth Research, Pearl River, New Jersey.&lt;/auth-address&gt;&lt;titles&gt;&lt;title&gt;Src Inhibition Ameliorates Polycystic Kidney Disease&lt;/title&gt;&lt;secondary-title&gt;J Am Soc Nephrol&lt;/secondary-title&gt;&lt;/titles&gt;&lt;pages&gt;1331-1341&lt;/pages&gt;&lt;volume&gt;19&lt;/volume&gt;&lt;number&gt;7&lt;/number&gt;&lt;dates&gt;&lt;year&gt;2008&lt;/year&gt;&lt;pub-dates&gt;&lt;date&gt;Apr 2&lt;/date&gt;&lt;/pub-dates&gt;&lt;/dates&gt;&lt;accession-num&gt;18385429&lt;/accession-num&gt;&lt;urls&gt;&lt;/urls&gt;&lt;/record&gt;&lt;/Cite&gt;&lt;/EndNote&gt;</w:instrText>
      </w:r>
      <w:r w:rsidR="00AA7846" w:rsidRPr="00B26AFB">
        <w:rPr>
          <w:rFonts w:ascii="Book Antiqua" w:hAnsi="Book Antiqua"/>
          <w:bCs/>
        </w:rPr>
        <w:fldChar w:fldCharType="separate"/>
      </w:r>
      <w:r w:rsidR="00AA7846" w:rsidRPr="00B26AFB">
        <w:rPr>
          <w:rFonts w:ascii="Book Antiqua" w:hAnsi="Book Antiqua"/>
          <w:bCs/>
          <w:noProof/>
          <w:vertAlign w:val="superscript"/>
        </w:rPr>
        <w:t>[34]</w:t>
      </w:r>
      <w:r w:rsidR="00AA7846" w:rsidRPr="00B26AFB">
        <w:rPr>
          <w:rFonts w:ascii="Book Antiqua" w:hAnsi="Book Antiqua"/>
          <w:bCs/>
        </w:rPr>
        <w:fldChar w:fldCharType="end"/>
      </w:r>
      <w:r w:rsidRPr="00B26AFB">
        <w:rPr>
          <w:rFonts w:ascii="Book Antiqua" w:hAnsi="Book Antiqua"/>
          <w:bCs/>
        </w:rPr>
        <w:t xml:space="preserve"> and were adjusted to an equal amount of protein (1.5 mg)</w:t>
      </w:r>
      <w:r w:rsidRPr="00B26AFB">
        <w:rPr>
          <w:rFonts w:ascii="Book Antiqua" w:hAnsi="Book Antiqua"/>
        </w:rPr>
        <w:t xml:space="preserve"> (determined by BCA assay, Pierce, Rockford, IL)</w:t>
      </w:r>
      <w:r w:rsidRPr="00B26AFB">
        <w:rPr>
          <w:rFonts w:ascii="Book Antiqua" w:hAnsi="Book Antiqua"/>
          <w:bCs/>
        </w:rPr>
        <w:t xml:space="preserve"> per ml based on the least concentrated sample. </w:t>
      </w:r>
    </w:p>
    <w:p w14:paraId="1360B665" w14:textId="7E8758A7" w:rsidR="00337FD4" w:rsidRPr="00B26AFB" w:rsidRDefault="00337FD4" w:rsidP="00CC13CB">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For Western analysis, 30</w:t>
      </w:r>
      <w:r w:rsidR="00CC13CB">
        <w:rPr>
          <w:rFonts w:ascii="Book Antiqua" w:eastAsiaTheme="minorEastAsia" w:hAnsi="Book Antiqua" w:hint="eastAsia"/>
          <w:lang w:eastAsia="zh-CN"/>
        </w:rPr>
        <w:t xml:space="preserve"> </w:t>
      </w:r>
      <w:proofErr w:type="spellStart"/>
      <w:r w:rsidRPr="00B26AFB">
        <w:rPr>
          <w:rFonts w:ascii="Book Antiqua" w:hAnsi="Book Antiqua"/>
        </w:rPr>
        <w:t>ug</w:t>
      </w:r>
      <w:proofErr w:type="spellEnd"/>
      <w:r w:rsidRPr="00B26AFB">
        <w:rPr>
          <w:rFonts w:ascii="Book Antiqua" w:hAnsi="Book Antiqua"/>
        </w:rPr>
        <w:t xml:space="preserve"> of the original tissue lysate (after volume adjustment), were denatured with 5</w:t>
      </w:r>
      <w:r w:rsidR="00CC13CB">
        <w:rPr>
          <w:rFonts w:ascii="Book Antiqua" w:eastAsiaTheme="minorEastAsia" w:hAnsi="Book Antiqua" w:hint="eastAsia"/>
          <w:lang w:eastAsia="zh-CN"/>
        </w:rPr>
        <w:t xml:space="preserve"> </w:t>
      </w:r>
      <w:r w:rsidR="00CC13CB" w:rsidRPr="00CC13CB">
        <w:rPr>
          <w:rFonts w:ascii="Book Antiqua" w:eastAsia="宋体" w:hAnsi="Book Antiqua"/>
          <w:lang w:eastAsia="zh-CN"/>
        </w:rPr>
        <w:t>×</w:t>
      </w:r>
      <w:r w:rsidRPr="00B26AFB">
        <w:rPr>
          <w:rFonts w:ascii="Book Antiqua" w:hAnsi="Book Antiqua"/>
        </w:rPr>
        <w:t xml:space="preserve"> sample buffer; and subjected to SDS-PAGE on 4</w:t>
      </w:r>
      <w:r w:rsidR="00CC13CB">
        <w:rPr>
          <w:rFonts w:ascii="Book Antiqua" w:eastAsiaTheme="minorEastAsia" w:hAnsi="Book Antiqua" w:hint="eastAsia"/>
          <w:lang w:eastAsia="zh-CN"/>
        </w:rPr>
        <w:t>%</w:t>
      </w:r>
      <w:r w:rsidRPr="00B26AFB">
        <w:rPr>
          <w:rFonts w:ascii="Book Antiqua" w:hAnsi="Book Antiqua"/>
        </w:rPr>
        <w:t xml:space="preserve"> to 20% gradient gels, and were transferred onto membrane by Western blotting. The levels of total protein and active (phosphorylated) proteins were determined using specific primary antibodies, followed by peroxidase-conjugated appropriate secondary antibody and visualized by ECL (GE Healthcare Bio-Sciences Corp, Piscataway NJ). Transfer efficiency and molecular weight determinations were performed with </w:t>
      </w:r>
      <w:r w:rsidRPr="00B26AFB">
        <w:rPr>
          <w:rFonts w:ascii="Book Antiqua" w:hAnsi="Book Antiqua"/>
        </w:rPr>
        <w:lastRenderedPageBreak/>
        <w:t xml:space="preserve">Rainbow® MW markers (GE Healthcare Bio-Sciences Corp, Piscataway NJ). Bands were semi-quantitatively compared using NIH Image 1.62. The densitometry value of wildtype untreated control was arbitrarily set at 1 and the </w:t>
      </w:r>
      <w:r w:rsidR="006D7912" w:rsidRPr="00B26AFB">
        <w:rPr>
          <w:rFonts w:ascii="Book Antiqua" w:hAnsi="Book Antiqua"/>
        </w:rPr>
        <w:t>densitometry of the other bands was</w:t>
      </w:r>
      <w:r w:rsidRPr="00B26AFB">
        <w:rPr>
          <w:rFonts w:ascii="Book Antiqua" w:hAnsi="Book Antiqua"/>
        </w:rPr>
        <w:t xml:space="preserve"> compared to this value. Both Westerns and respective densitometry data shown are representative of three independent experiments with reproducible findings.</w:t>
      </w:r>
    </w:p>
    <w:p w14:paraId="004209E7" w14:textId="77777777" w:rsidR="00337FD4" w:rsidRPr="00B26AFB" w:rsidRDefault="00337FD4" w:rsidP="00B26AFB">
      <w:pPr>
        <w:widowControl w:val="0"/>
        <w:autoSpaceDE w:val="0"/>
        <w:autoSpaceDN w:val="0"/>
        <w:adjustRightInd w:val="0"/>
        <w:snapToGrid w:val="0"/>
        <w:spacing w:line="360" w:lineRule="auto"/>
        <w:jc w:val="both"/>
        <w:rPr>
          <w:rFonts w:ascii="Book Antiqua" w:hAnsi="Book Antiqua"/>
          <w:u w:val="single"/>
        </w:rPr>
      </w:pPr>
    </w:p>
    <w:p w14:paraId="008281CB" w14:textId="77777777" w:rsidR="00337FD4" w:rsidRPr="00E24A13" w:rsidRDefault="00337FD4" w:rsidP="00B26AFB">
      <w:pPr>
        <w:widowControl w:val="0"/>
        <w:autoSpaceDE w:val="0"/>
        <w:autoSpaceDN w:val="0"/>
        <w:adjustRightInd w:val="0"/>
        <w:snapToGrid w:val="0"/>
        <w:spacing w:line="360" w:lineRule="auto"/>
        <w:jc w:val="both"/>
        <w:rPr>
          <w:rFonts w:ascii="Book Antiqua" w:hAnsi="Book Antiqua"/>
          <w:b/>
          <w:i/>
        </w:rPr>
      </w:pPr>
      <w:r w:rsidRPr="00E24A13">
        <w:rPr>
          <w:rFonts w:ascii="Book Antiqua" w:hAnsi="Book Antiqua"/>
          <w:b/>
          <w:i/>
        </w:rPr>
        <w:t>Antibodies</w:t>
      </w:r>
    </w:p>
    <w:p w14:paraId="29B9F5EE" w14:textId="69953D94"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 xml:space="preserve">Rabbit polyclonal antibody to pan </w:t>
      </w:r>
      <w:proofErr w:type="spellStart"/>
      <w:r w:rsidRPr="00B26AFB">
        <w:rPr>
          <w:rFonts w:ascii="Book Antiqua" w:hAnsi="Book Antiqua"/>
        </w:rPr>
        <w:t>Src</w:t>
      </w:r>
      <w:proofErr w:type="spellEnd"/>
      <w:r w:rsidRPr="00B26AFB">
        <w:rPr>
          <w:rFonts w:ascii="Book Antiqua" w:hAnsi="Book Antiqua"/>
        </w:rPr>
        <w:t xml:space="preserve"> (#2108), p-</w:t>
      </w:r>
      <w:proofErr w:type="spellStart"/>
      <w:r w:rsidRPr="00B26AFB">
        <w:rPr>
          <w:rFonts w:ascii="Book Antiqua" w:hAnsi="Book Antiqua"/>
        </w:rPr>
        <w:t>Src</w:t>
      </w:r>
      <w:proofErr w:type="spellEnd"/>
      <w:r w:rsidRPr="00B26AFB">
        <w:rPr>
          <w:rFonts w:ascii="Book Antiqua" w:hAnsi="Book Antiqua"/>
        </w:rPr>
        <w:t xml:space="preserve"> (#2101), EGFR (#4267), p-EGFR (pY1068), (#3777), ERK1/2 (#4695), p-ERK1/2 (#4376), KDR (#9698, #2472), p-KDR (#3770), and </w:t>
      </w:r>
      <w:r w:rsidR="00E24A13">
        <w:rPr>
          <w:rFonts w:ascii="Book Antiqua" w:hAnsi="Book Antiqua"/>
        </w:rPr>
        <w:t>β</w:t>
      </w:r>
      <w:r w:rsidRPr="00B26AFB">
        <w:rPr>
          <w:rFonts w:ascii="Book Antiqua" w:hAnsi="Book Antiqua"/>
        </w:rPr>
        <w:t xml:space="preserve">-actin (#3700) were purchased from Cell Signaling Technology (Beverly, MA.). Mouse anti-rat (#550300) and rat anti-mouse (#553708) CD-31 (PECAM1) (#550300) was purchased from BD Biosciences (San Jose CA) and anti-mouse CD-31 (ab28364), ErbB2 (ab16901), and p-ErbB2 (ab131102) was purchased from </w:t>
      </w:r>
      <w:proofErr w:type="spellStart"/>
      <w:r w:rsidRPr="00B26AFB">
        <w:rPr>
          <w:rFonts w:ascii="Book Antiqua" w:hAnsi="Book Antiqua"/>
        </w:rPr>
        <w:t>Abcam</w:t>
      </w:r>
      <w:proofErr w:type="spellEnd"/>
      <w:r w:rsidRPr="00B26AFB">
        <w:rPr>
          <w:rFonts w:ascii="Book Antiqua" w:hAnsi="Book Antiqua"/>
        </w:rPr>
        <w:t xml:space="preserve"> Inc. (Cambridge, MA) and used to probe Western blots. A rabbit polyclonal to </w:t>
      </w:r>
      <w:r w:rsidR="00E24A13">
        <w:rPr>
          <w:rFonts w:ascii="Book Antiqua" w:hAnsi="Book Antiqua"/>
        </w:rPr>
        <w:t>β</w:t>
      </w:r>
      <w:r w:rsidRPr="00B26AFB">
        <w:rPr>
          <w:rFonts w:ascii="Book Antiqua" w:hAnsi="Book Antiqua"/>
        </w:rPr>
        <w:t xml:space="preserve">-actin (ab8227) was used to monitor protein loading of </w:t>
      </w:r>
      <w:r w:rsidR="00E24A13">
        <w:rPr>
          <w:rFonts w:ascii="Book Antiqua" w:eastAsiaTheme="minorEastAsia" w:hAnsi="Book Antiqua" w:hint="eastAsia"/>
          <w:lang w:eastAsia="zh-CN"/>
        </w:rPr>
        <w:t>W</w:t>
      </w:r>
      <w:r w:rsidRPr="00B26AFB">
        <w:rPr>
          <w:rFonts w:ascii="Book Antiqua" w:hAnsi="Book Antiqua"/>
        </w:rPr>
        <w:t>esterns.</w:t>
      </w:r>
    </w:p>
    <w:p w14:paraId="5E1C819D" w14:textId="77777777" w:rsidR="00337FD4" w:rsidRPr="00B26AFB" w:rsidRDefault="00337FD4" w:rsidP="00B26AFB">
      <w:pPr>
        <w:widowControl w:val="0"/>
        <w:autoSpaceDE w:val="0"/>
        <w:autoSpaceDN w:val="0"/>
        <w:adjustRightInd w:val="0"/>
        <w:snapToGrid w:val="0"/>
        <w:spacing w:line="360" w:lineRule="auto"/>
        <w:jc w:val="both"/>
        <w:rPr>
          <w:rFonts w:ascii="Book Antiqua" w:hAnsi="Book Antiqua"/>
        </w:rPr>
      </w:pPr>
    </w:p>
    <w:p w14:paraId="06A55A47" w14:textId="77777777" w:rsidR="00337FD4" w:rsidRPr="009C1B38" w:rsidRDefault="00337FD4" w:rsidP="00B26AFB">
      <w:pPr>
        <w:pStyle w:val="BodyText0"/>
        <w:widowControl w:val="0"/>
        <w:tabs>
          <w:tab w:val="left" w:pos="720"/>
        </w:tabs>
        <w:adjustRightInd w:val="0"/>
        <w:snapToGrid w:val="0"/>
        <w:spacing w:after="0" w:line="360" w:lineRule="auto"/>
        <w:jc w:val="both"/>
        <w:rPr>
          <w:rFonts w:ascii="Book Antiqua" w:hAnsi="Book Antiqua"/>
          <w:b/>
          <w:i/>
        </w:rPr>
      </w:pPr>
      <w:r w:rsidRPr="009C1B38">
        <w:rPr>
          <w:rFonts w:ascii="Book Antiqua" w:hAnsi="Book Antiqua"/>
          <w:b/>
          <w:i/>
        </w:rPr>
        <w:t xml:space="preserve">Histology, </w:t>
      </w:r>
      <w:proofErr w:type="spellStart"/>
      <w:r w:rsidRPr="009C1B38">
        <w:rPr>
          <w:rFonts w:ascii="Book Antiqua" w:hAnsi="Book Antiqua"/>
          <w:b/>
          <w:i/>
        </w:rPr>
        <w:t>immunohistology</w:t>
      </w:r>
      <w:proofErr w:type="spellEnd"/>
      <w:r w:rsidRPr="009C1B38">
        <w:rPr>
          <w:rFonts w:ascii="Book Antiqua" w:hAnsi="Book Antiqua"/>
          <w:b/>
          <w:i/>
        </w:rPr>
        <w:t>, and determination of segmental nephron cyst localization</w:t>
      </w:r>
    </w:p>
    <w:p w14:paraId="1084FB09" w14:textId="70BCF5A2" w:rsidR="00337FD4" w:rsidRPr="00B26AFB" w:rsidRDefault="00337FD4" w:rsidP="00B26AFB">
      <w:pPr>
        <w:widowControl w:val="0"/>
        <w:adjustRightInd w:val="0"/>
        <w:snapToGrid w:val="0"/>
        <w:spacing w:line="360" w:lineRule="auto"/>
        <w:jc w:val="both"/>
        <w:rPr>
          <w:rFonts w:ascii="Book Antiqua" w:hAnsi="Book Antiqua"/>
        </w:rPr>
      </w:pPr>
      <w:r w:rsidRPr="00B26AFB">
        <w:rPr>
          <w:rFonts w:ascii="Book Antiqua" w:hAnsi="Book Antiqua"/>
        </w:rPr>
        <w:t>All kidney and liver tissues were fixed in 4.0% paraformaldehyde in phosphate buffer (pH 7.4) for 30 min at 4</w:t>
      </w:r>
      <w:r w:rsidRPr="00B26AFB">
        <w:rPr>
          <w:rFonts w:ascii="Book Antiqua" w:hAnsi="Book Antiqua"/>
          <w:position w:val="6"/>
        </w:rPr>
        <w:t>o</w:t>
      </w:r>
      <w:r w:rsidRPr="00B26AFB">
        <w:rPr>
          <w:rFonts w:ascii="Book Antiqua" w:hAnsi="Book Antiqua"/>
        </w:rPr>
        <w:t xml:space="preserve">C, dehydrated and embedded in paraffin. Segmental nephron cyst localization and collecting tubule (CT) </w:t>
      </w:r>
      <w:r w:rsidR="00E34E14">
        <w:rPr>
          <w:rFonts w:ascii="Book Antiqua" w:eastAsiaTheme="minorEastAsia" w:hAnsi="Book Antiqua" w:hint="eastAsia"/>
          <w:lang w:eastAsia="zh-CN"/>
        </w:rPr>
        <w:t>CI</w:t>
      </w:r>
      <w:r w:rsidRPr="00B26AFB">
        <w:rPr>
          <w:rFonts w:ascii="Book Antiqua" w:hAnsi="Book Antiqua"/>
        </w:rPr>
        <w:t xml:space="preserve"> were quantitated in each experimental group by combining morphometric analysis with light microscopy and </w:t>
      </w:r>
      <w:proofErr w:type="spellStart"/>
      <w:r w:rsidRPr="00B26AFB">
        <w:rPr>
          <w:rFonts w:ascii="Book Antiqua" w:hAnsi="Book Antiqua"/>
        </w:rPr>
        <w:t>immunohi</w:t>
      </w:r>
      <w:r w:rsidR="00E34E14">
        <w:rPr>
          <w:rFonts w:ascii="Book Antiqua" w:hAnsi="Book Antiqua"/>
        </w:rPr>
        <w:t>stology</w:t>
      </w:r>
      <w:proofErr w:type="spellEnd"/>
      <w:r w:rsidR="00E34E14">
        <w:rPr>
          <w:rFonts w:ascii="Book Antiqua" w:hAnsi="Book Antiqua"/>
        </w:rPr>
        <w:t xml:space="preserve"> as previously described</w: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WzM0LCAzNSwgMzcsIDQyXTwvc3R5bGU+PC9EaXNwbGF5VGV4dD48cmVjb3JkPjxyZWMtbnVtYmVy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WzM0LCAzNSwgMzcsIDQyXTwvc3R5bGU+PC9EaXNwbGF5VGV4dD48cmVjb3JkPjxyZWMtbnVtYmVy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E34E14">
        <w:rPr>
          <w:rFonts w:ascii="Book Antiqua" w:hAnsi="Book Antiqua"/>
          <w:noProof/>
          <w:vertAlign w:val="superscript"/>
        </w:rPr>
        <w:t>[34,35,37,</w:t>
      </w:r>
      <w:r w:rsidR="00AA7846" w:rsidRPr="00B26AFB">
        <w:rPr>
          <w:rFonts w:ascii="Book Antiqua" w:hAnsi="Book Antiqua"/>
          <w:noProof/>
          <w:vertAlign w:val="superscript"/>
        </w:rPr>
        <w:t>42]</w:t>
      </w:r>
      <w:r w:rsidR="00AA7846" w:rsidRPr="00B26AFB">
        <w:rPr>
          <w:rFonts w:ascii="Book Antiqua" w:hAnsi="Book Antiqua"/>
        </w:rPr>
        <w:fldChar w:fldCharType="end"/>
      </w:r>
      <w:r w:rsidRPr="00B26AFB">
        <w:rPr>
          <w:rFonts w:ascii="Book Antiqua" w:hAnsi="Book Antiqua"/>
        </w:rPr>
        <w:t xml:space="preserve">. </w:t>
      </w:r>
    </w:p>
    <w:p w14:paraId="4E2FFBAB" w14:textId="77777777" w:rsidR="0019100A" w:rsidRPr="00B26AFB" w:rsidRDefault="0019100A" w:rsidP="00B26AFB">
      <w:pPr>
        <w:widowControl w:val="0"/>
        <w:adjustRightInd w:val="0"/>
        <w:snapToGrid w:val="0"/>
        <w:spacing w:line="360" w:lineRule="auto"/>
        <w:jc w:val="both"/>
        <w:rPr>
          <w:rFonts w:ascii="Book Antiqua" w:hAnsi="Book Antiqua"/>
        </w:rPr>
      </w:pPr>
    </w:p>
    <w:p w14:paraId="589F464F" w14:textId="38FDC683" w:rsidR="00337FD4" w:rsidRPr="00057943" w:rsidRDefault="00337FD4" w:rsidP="00B26AFB">
      <w:pPr>
        <w:widowControl w:val="0"/>
        <w:adjustRightInd w:val="0"/>
        <w:snapToGrid w:val="0"/>
        <w:spacing w:line="360" w:lineRule="auto"/>
        <w:jc w:val="both"/>
        <w:rPr>
          <w:rFonts w:ascii="Book Antiqua" w:eastAsiaTheme="minorEastAsia" w:hAnsi="Book Antiqua"/>
          <w:b/>
          <w:i/>
          <w:lang w:eastAsia="zh-CN"/>
        </w:rPr>
      </w:pPr>
      <w:r w:rsidRPr="00057943">
        <w:rPr>
          <w:rFonts w:ascii="Book Antiqua" w:hAnsi="Book Antiqua"/>
          <w:b/>
          <w:i/>
        </w:rPr>
        <w:t xml:space="preserve">Kidney </w:t>
      </w:r>
      <w:r w:rsidR="00E34E14" w:rsidRPr="00057943">
        <w:rPr>
          <w:rFonts w:ascii="Book Antiqua" w:hAnsi="Book Antiqua"/>
          <w:b/>
          <w:i/>
        </w:rPr>
        <w:t>weight/body weight ratio and renal</w:t>
      </w:r>
      <w:r w:rsidR="00057943" w:rsidRPr="00057943">
        <w:rPr>
          <w:rFonts w:ascii="Book Antiqua" w:eastAsiaTheme="minorEastAsia" w:hAnsi="Book Antiqua" w:hint="eastAsia"/>
          <w:b/>
          <w:i/>
          <w:lang w:eastAsia="zh-CN"/>
        </w:rPr>
        <w:t xml:space="preserve"> </w:t>
      </w:r>
      <w:r w:rsidR="00E34E14" w:rsidRPr="00057943">
        <w:rPr>
          <w:rFonts w:ascii="Book Antiqua" w:eastAsiaTheme="minorEastAsia" w:hAnsi="Book Antiqua" w:hint="eastAsia"/>
          <w:b/>
          <w:i/>
          <w:lang w:eastAsia="zh-CN"/>
        </w:rPr>
        <w:t>CI</w:t>
      </w:r>
    </w:p>
    <w:p w14:paraId="71592DD2" w14:textId="3F77063A" w:rsidR="00337FD4" w:rsidRPr="00B26AFB" w:rsidRDefault="00337FD4" w:rsidP="00B26AFB">
      <w:pPr>
        <w:widowControl w:val="0"/>
        <w:adjustRightInd w:val="0"/>
        <w:snapToGrid w:val="0"/>
        <w:spacing w:line="360" w:lineRule="auto"/>
        <w:jc w:val="both"/>
        <w:rPr>
          <w:rFonts w:ascii="Book Antiqua" w:hAnsi="Book Antiqua"/>
        </w:rPr>
      </w:pPr>
      <w:r w:rsidRPr="00B26AFB">
        <w:rPr>
          <w:rFonts w:ascii="Book Antiqua" w:hAnsi="Book Antiqua"/>
        </w:rPr>
        <w:t>At P21, or PN90 control and cystic, treated and untreated animals were given the last dose weighted, as were both excised kidneys. Total kidney weights to body weight ratios were calculated. The degree of CT cyst formation was quantitatively assessed by segment specific morphometric a</w:t>
      </w:r>
      <w:r w:rsidR="00E34E14">
        <w:rPr>
          <w:rFonts w:ascii="Book Antiqua" w:hAnsi="Book Antiqua"/>
        </w:rPr>
        <w:t>nalysis as previously described</w: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E34E14">
        <w:rPr>
          <w:rFonts w:ascii="Book Antiqua" w:hAnsi="Book Antiqua"/>
          <w:noProof/>
          <w:vertAlign w:val="superscript"/>
        </w:rPr>
        <w:t>[34,37,</w:t>
      </w:r>
      <w:r w:rsidR="00AA7846" w:rsidRPr="00B26AFB">
        <w:rPr>
          <w:rFonts w:ascii="Book Antiqua" w:hAnsi="Book Antiqua"/>
          <w:noProof/>
          <w:vertAlign w:val="superscript"/>
        </w:rPr>
        <w:t>42]</w:t>
      </w:r>
      <w:r w:rsidR="00AA7846" w:rsidRPr="00B26AFB">
        <w:rPr>
          <w:rFonts w:ascii="Book Antiqua" w:hAnsi="Book Antiqua"/>
        </w:rPr>
        <w:fldChar w:fldCharType="end"/>
      </w:r>
      <w:r w:rsidRPr="00B26AFB">
        <w:rPr>
          <w:rFonts w:ascii="Book Antiqua" w:hAnsi="Book Antiqua"/>
        </w:rPr>
        <w:t xml:space="preserve"> and expressed as the CI (see below). Cyst localization was determined by segment-specific lectin binding </w:t>
      </w:r>
      <w:r w:rsidRPr="00B26AFB">
        <w:rPr>
          <w:rFonts w:ascii="Book Antiqua" w:hAnsi="Book Antiqua"/>
        </w:rPr>
        <w:lastRenderedPageBreak/>
        <w:t xml:space="preserve">using </w:t>
      </w:r>
      <w:proofErr w:type="spellStart"/>
      <w:r w:rsidRPr="00B26AFB">
        <w:rPr>
          <w:rFonts w:ascii="Book Antiqua" w:hAnsi="Book Antiqua"/>
        </w:rPr>
        <w:t>Dolichos</w:t>
      </w:r>
      <w:proofErr w:type="spellEnd"/>
      <w:r w:rsidRPr="00B26AFB">
        <w:rPr>
          <w:rFonts w:ascii="Book Antiqua" w:hAnsi="Book Antiqua"/>
        </w:rPr>
        <w:t xml:space="preserve"> </w:t>
      </w:r>
      <w:proofErr w:type="spellStart"/>
      <w:r w:rsidRPr="00B26AFB">
        <w:rPr>
          <w:rFonts w:ascii="Book Antiqua" w:hAnsi="Book Antiqua"/>
        </w:rPr>
        <w:t>biflorus</w:t>
      </w:r>
      <w:proofErr w:type="spellEnd"/>
      <w:r w:rsidRPr="00B26AFB">
        <w:rPr>
          <w:rFonts w:ascii="Book Antiqua" w:hAnsi="Book Antiqua"/>
        </w:rPr>
        <w:t xml:space="preserve"> agglutinin (DBA) as a marker for </w:t>
      </w:r>
      <w:r w:rsidR="009C1B38">
        <w:rPr>
          <w:rFonts w:ascii="Book Antiqua" w:eastAsiaTheme="minorEastAsia" w:hAnsi="Book Antiqua" w:hint="eastAsia"/>
          <w:lang w:eastAsia="zh-CN"/>
        </w:rPr>
        <w:t>CTs</w:t>
      </w:r>
      <w:r w:rsidRPr="00B26AFB">
        <w:rPr>
          <w:rFonts w:ascii="Book Antiqua" w:hAnsi="Book Antiqua"/>
        </w:rPr>
        <w:t xml:space="preserve"> and Lotus </w:t>
      </w:r>
      <w:proofErr w:type="spellStart"/>
      <w:r w:rsidRPr="00B26AFB">
        <w:rPr>
          <w:rFonts w:ascii="Book Antiqua" w:hAnsi="Book Antiqua"/>
        </w:rPr>
        <w:t>tetragonolobus</w:t>
      </w:r>
      <w:proofErr w:type="spellEnd"/>
      <w:r w:rsidRPr="00B26AFB">
        <w:rPr>
          <w:rFonts w:ascii="Book Antiqua" w:hAnsi="Book Antiqua"/>
        </w:rPr>
        <w:t xml:space="preserve"> agglutinin (LTA) a</w:t>
      </w:r>
      <w:r w:rsidR="00057943">
        <w:rPr>
          <w:rFonts w:ascii="Book Antiqua" w:hAnsi="Book Antiqua"/>
        </w:rPr>
        <w:t>s a marker for proximal tubules</w: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057943">
        <w:rPr>
          <w:rFonts w:ascii="Book Antiqua" w:hAnsi="Book Antiqua"/>
          <w:noProof/>
          <w:vertAlign w:val="superscript"/>
        </w:rPr>
        <w:t>[34,37,</w:t>
      </w:r>
      <w:r w:rsidR="00AA7846" w:rsidRPr="00B26AFB">
        <w:rPr>
          <w:rFonts w:ascii="Book Antiqua" w:hAnsi="Book Antiqua"/>
          <w:noProof/>
          <w:vertAlign w:val="superscript"/>
        </w:rPr>
        <w:t>42]</w:t>
      </w:r>
      <w:r w:rsidR="00AA7846" w:rsidRPr="00B26AFB">
        <w:rPr>
          <w:rFonts w:ascii="Book Antiqua" w:hAnsi="Book Antiqua"/>
        </w:rPr>
        <w:fldChar w:fldCharType="end"/>
      </w:r>
      <w:r w:rsidRPr="00B26AFB">
        <w:rPr>
          <w:rFonts w:ascii="Book Antiqua" w:hAnsi="Book Antiqua"/>
        </w:rPr>
        <w:t xml:space="preserve">. For each treatment group, a CT </w:t>
      </w:r>
      <w:r w:rsidR="00E34E14">
        <w:rPr>
          <w:rFonts w:ascii="Book Antiqua" w:eastAsiaTheme="minorEastAsia" w:hAnsi="Book Antiqua" w:hint="eastAsia"/>
          <w:lang w:eastAsia="zh-CN"/>
        </w:rPr>
        <w:t>CI</w:t>
      </w:r>
      <w:r w:rsidRPr="00B26AFB">
        <w:rPr>
          <w:rFonts w:ascii="Book Antiqua" w:hAnsi="Book Antiqua"/>
        </w:rPr>
        <w:t xml:space="preserve"> was determined on 5 to 6 affected pups.</w:t>
      </w:r>
    </w:p>
    <w:p w14:paraId="053FCB6D" w14:textId="16EA6CEF" w:rsidR="00337FD4" w:rsidRPr="00B26AFB" w:rsidRDefault="00337FD4" w:rsidP="00057943">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The </w:t>
      </w:r>
      <w:r w:rsidR="00E34E14">
        <w:rPr>
          <w:rFonts w:ascii="Book Antiqua" w:eastAsiaTheme="minorEastAsia" w:hAnsi="Book Antiqua" w:hint="eastAsia"/>
          <w:lang w:eastAsia="zh-CN"/>
        </w:rPr>
        <w:t>CI</w:t>
      </w:r>
      <w:r w:rsidRPr="00B26AFB">
        <w:rPr>
          <w:rFonts w:ascii="Book Antiqua" w:hAnsi="Book Antiqua"/>
        </w:rPr>
        <w:t xml:space="preserve"> is a model specific means to assess the degree of disease burden or progression based on the natural progression of the renal disease and hepatic disease (BDE in </w:t>
      </w:r>
      <w:proofErr w:type="spellStart"/>
      <w:r w:rsidRPr="00B26AFB">
        <w:rPr>
          <w:rFonts w:ascii="Book Antiqua" w:hAnsi="Book Antiqua"/>
        </w:rPr>
        <w:t>bpk</w:t>
      </w:r>
      <w:proofErr w:type="spellEnd"/>
      <w:r w:rsidRPr="00B26AFB">
        <w:rPr>
          <w:rFonts w:ascii="Book Antiqua" w:hAnsi="Book Antiqua"/>
        </w:rPr>
        <w:t xml:space="preserve">) and (LW/BW in PCK) In the </w:t>
      </w:r>
      <w:proofErr w:type="spellStart"/>
      <w:r w:rsidRPr="00B26AFB">
        <w:rPr>
          <w:rFonts w:ascii="Book Antiqua" w:hAnsi="Book Antiqua"/>
        </w:rPr>
        <w:t>bpk</w:t>
      </w:r>
      <w:proofErr w:type="spellEnd"/>
      <w:r w:rsidRPr="00B26AFB">
        <w:rPr>
          <w:rFonts w:ascii="Book Antiqua" w:hAnsi="Book Antiqua"/>
        </w:rPr>
        <w:t xml:space="preserve">, the </w:t>
      </w:r>
      <w:r w:rsidR="00E34E14">
        <w:rPr>
          <w:rFonts w:ascii="Book Antiqua" w:eastAsiaTheme="minorEastAsia" w:hAnsi="Book Antiqua" w:hint="eastAsia"/>
          <w:lang w:eastAsia="zh-CN"/>
        </w:rPr>
        <w:t>CI</w:t>
      </w:r>
      <w:r w:rsidRPr="00B26AFB">
        <w:rPr>
          <w:rFonts w:ascii="Book Antiqua" w:hAnsi="Book Antiqua"/>
        </w:rPr>
        <w:t xml:space="preserve"> and BDE index are on a scale of 1 to 5 based on the disease burden normally present at PN0, 5, 10, 15, and 20. The renal index in </w:t>
      </w:r>
      <w:proofErr w:type="spellStart"/>
      <w:r w:rsidRPr="00B26AFB">
        <w:rPr>
          <w:rFonts w:ascii="Book Antiqua" w:hAnsi="Book Antiqua"/>
        </w:rPr>
        <w:t>bpk</w:t>
      </w:r>
      <w:proofErr w:type="spellEnd"/>
      <w:r w:rsidRPr="00B26AFB">
        <w:rPr>
          <w:rFonts w:ascii="Book Antiqua" w:hAnsi="Book Antiqua"/>
        </w:rPr>
        <w:t xml:space="preserve"> measures the number and size of PT and CT cysts and the BDE (also a 1-5 scale) is based on the number of abnormal portal triads in the left lobe of the liver that is seen during the natural progression in the </w:t>
      </w:r>
      <w:proofErr w:type="spellStart"/>
      <w:r w:rsidRPr="00B26AFB">
        <w:rPr>
          <w:rFonts w:ascii="Book Antiqua" w:hAnsi="Book Antiqua"/>
        </w:rPr>
        <w:t>bpk</w:t>
      </w:r>
      <w:proofErr w:type="spellEnd"/>
      <w:r w:rsidRPr="00B26AFB">
        <w:rPr>
          <w:rFonts w:ascii="Book Antiqua" w:hAnsi="Book Antiqua"/>
        </w:rPr>
        <w:t>.</w:t>
      </w:r>
    </w:p>
    <w:p w14:paraId="7B6BCAEB" w14:textId="53074CD1" w:rsidR="00337FD4" w:rsidRPr="00B26AFB" w:rsidRDefault="00337FD4" w:rsidP="00057943">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The PCK CI is on a scale of 1 to 10 based on the number and size of cystic lesions seen at 15 d intervals beginning at PN15 and ending at PN150. Since all cysts occur in CT segments the number and size of these lesions are evaluated. The hepatic lesions in the PCK are biliary cysts and all are affected to varying degrees so we use a simple LW/BW ratio to assess hepatic disease progression.</w:t>
      </w:r>
    </w:p>
    <w:p w14:paraId="71548DA8" w14:textId="7C0B79AA" w:rsidR="00337FD4" w:rsidRPr="00B26AFB" w:rsidRDefault="00337FD4" w:rsidP="00057943">
      <w:pPr>
        <w:widowControl w:val="0"/>
        <w:adjustRightInd w:val="0"/>
        <w:snapToGrid w:val="0"/>
        <w:spacing w:line="360" w:lineRule="auto"/>
        <w:ind w:firstLineChars="100" w:firstLine="240"/>
        <w:jc w:val="both"/>
        <w:rPr>
          <w:rFonts w:ascii="Book Antiqua" w:hAnsi="Book Antiqua"/>
          <w:u w:val="single"/>
        </w:rPr>
      </w:pPr>
      <w:r w:rsidRPr="00B26AFB">
        <w:rPr>
          <w:rFonts w:ascii="Book Antiqua" w:hAnsi="Book Antiqua"/>
        </w:rPr>
        <w:t xml:space="preserve">The kidney and left lobe of the liver in </w:t>
      </w:r>
      <w:proofErr w:type="spellStart"/>
      <w:r w:rsidRPr="00B26AFB">
        <w:rPr>
          <w:rFonts w:ascii="Book Antiqua" w:hAnsi="Book Antiqua"/>
        </w:rPr>
        <w:t>bpk</w:t>
      </w:r>
      <w:proofErr w:type="spellEnd"/>
      <w:r w:rsidRPr="00B26AFB">
        <w:rPr>
          <w:rFonts w:ascii="Book Antiqua" w:hAnsi="Book Antiqua"/>
        </w:rPr>
        <w:t xml:space="preserve"> and kidney in PCK is embedded medulla side down and a minimum of 3, 4</w:t>
      </w:r>
      <w:r w:rsidR="00057943">
        <w:rPr>
          <w:rFonts w:ascii="Book Antiqua" w:eastAsiaTheme="minorEastAsia" w:hAnsi="Book Antiqua" w:hint="eastAsia"/>
          <w:lang w:eastAsia="zh-CN"/>
        </w:rPr>
        <w:t xml:space="preserve"> </w:t>
      </w:r>
      <w:r w:rsidRPr="00B26AFB">
        <w:rPr>
          <w:rFonts w:ascii="Book Antiqua" w:hAnsi="Book Antiqua"/>
        </w:rPr>
        <w:t>µM thick sections at depths 100</w:t>
      </w:r>
      <w:r w:rsidR="00057943">
        <w:rPr>
          <w:rFonts w:ascii="Book Antiqua" w:eastAsiaTheme="minorEastAsia" w:hAnsi="Book Antiqua" w:hint="eastAsia"/>
          <w:lang w:eastAsia="zh-CN"/>
        </w:rPr>
        <w:t xml:space="preserve"> </w:t>
      </w:r>
      <w:r w:rsidRPr="00B26AFB">
        <w:rPr>
          <w:rFonts w:ascii="Book Antiqua" w:hAnsi="Book Antiqua"/>
        </w:rPr>
        <w:t>µ</w:t>
      </w:r>
      <w:proofErr w:type="spellStart"/>
      <w:r w:rsidRPr="00B26AFB">
        <w:rPr>
          <w:rFonts w:ascii="Book Antiqua" w:hAnsi="Book Antiqua"/>
        </w:rPr>
        <w:t>Ms</w:t>
      </w:r>
      <w:proofErr w:type="spellEnd"/>
      <w:r w:rsidRPr="00B26AFB">
        <w:rPr>
          <w:rFonts w:ascii="Book Antiqua" w:hAnsi="Book Antiqua"/>
        </w:rPr>
        <w:t xml:space="preserve"> apart (25 sections) are ev</w:t>
      </w:r>
      <w:r w:rsidR="00057943">
        <w:rPr>
          <w:rFonts w:ascii="Book Antiqua" w:hAnsi="Book Antiqua"/>
        </w:rPr>
        <w:t>aluated as previously described</w: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PEVuZE5vdGU+PENpdGU+PEF1dGhvcj5Td2VlbmV5PC9BdXRob3I+PFllYXI+MjAwMDwvWWVhcj48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057943">
        <w:rPr>
          <w:rFonts w:ascii="Book Antiqua" w:hAnsi="Book Antiqua"/>
          <w:noProof/>
          <w:vertAlign w:val="superscript"/>
        </w:rPr>
        <w:t>[34,37,</w:t>
      </w:r>
      <w:r w:rsidR="00AA7846" w:rsidRPr="00B26AFB">
        <w:rPr>
          <w:rFonts w:ascii="Book Antiqua" w:hAnsi="Book Antiqua"/>
          <w:noProof/>
          <w:vertAlign w:val="superscript"/>
        </w:rPr>
        <w:t>42]</w:t>
      </w:r>
      <w:r w:rsidR="00AA7846" w:rsidRPr="00B26AFB">
        <w:rPr>
          <w:rFonts w:ascii="Book Antiqua" w:hAnsi="Book Antiqua"/>
        </w:rPr>
        <w:fldChar w:fldCharType="end"/>
      </w:r>
      <w:r w:rsidRPr="00B26AFB">
        <w:rPr>
          <w:rFonts w:ascii="Book Antiqua" w:hAnsi="Book Antiqua"/>
        </w:rPr>
        <w:t>.</w:t>
      </w:r>
    </w:p>
    <w:p w14:paraId="53CB62A3" w14:textId="77777777" w:rsidR="00337FD4" w:rsidRPr="00B26AFB" w:rsidRDefault="00337FD4" w:rsidP="00B26AFB">
      <w:pPr>
        <w:widowControl w:val="0"/>
        <w:adjustRightInd w:val="0"/>
        <w:snapToGrid w:val="0"/>
        <w:spacing w:line="360" w:lineRule="auto"/>
        <w:jc w:val="both"/>
        <w:rPr>
          <w:rFonts w:ascii="Book Antiqua" w:hAnsi="Book Antiqua"/>
        </w:rPr>
      </w:pPr>
    </w:p>
    <w:p w14:paraId="3C93E3C0" w14:textId="7B28EFF4" w:rsidR="00337FD4" w:rsidRPr="00057943" w:rsidRDefault="00337FD4" w:rsidP="00B26AFB">
      <w:pPr>
        <w:pStyle w:val="Heading1"/>
        <w:keepNext w:val="0"/>
        <w:widowControl w:val="0"/>
        <w:adjustRightInd w:val="0"/>
        <w:snapToGrid w:val="0"/>
        <w:spacing w:line="360" w:lineRule="auto"/>
        <w:jc w:val="both"/>
        <w:rPr>
          <w:rFonts w:ascii="Book Antiqua" w:hAnsi="Book Antiqua" w:cs="Arial"/>
          <w:b/>
          <w:u w:val="none"/>
        </w:rPr>
      </w:pPr>
      <w:r w:rsidRPr="00057943">
        <w:rPr>
          <w:rFonts w:ascii="Book Antiqua" w:hAnsi="Book Antiqua" w:cs="Arial"/>
          <w:b/>
          <w:u w:val="none"/>
        </w:rPr>
        <w:t xml:space="preserve">Analysis of </w:t>
      </w:r>
      <w:r w:rsidR="00057943" w:rsidRPr="00057943">
        <w:rPr>
          <w:rFonts w:ascii="Book Antiqua" w:hAnsi="Book Antiqua" w:cs="Arial"/>
          <w:b/>
          <w:u w:val="none"/>
        </w:rPr>
        <w:t>renal fu</w:t>
      </w:r>
      <w:r w:rsidRPr="00057943">
        <w:rPr>
          <w:rFonts w:ascii="Book Antiqua" w:hAnsi="Book Antiqua" w:cs="Arial"/>
          <w:b/>
          <w:u w:val="none"/>
        </w:rPr>
        <w:t>nction and UCA</w:t>
      </w:r>
    </w:p>
    <w:p w14:paraId="1095231B" w14:textId="3AF91889" w:rsidR="00337FD4" w:rsidRPr="00B26AFB" w:rsidRDefault="00337FD4" w:rsidP="00B26AFB">
      <w:pPr>
        <w:widowControl w:val="0"/>
        <w:adjustRightInd w:val="0"/>
        <w:snapToGrid w:val="0"/>
        <w:spacing w:line="360" w:lineRule="auto"/>
        <w:jc w:val="both"/>
        <w:rPr>
          <w:rFonts w:ascii="Book Antiqua" w:hAnsi="Book Antiqua"/>
        </w:rPr>
      </w:pPr>
      <w:r w:rsidRPr="00B26AFB">
        <w:rPr>
          <w:rFonts w:ascii="Book Antiqua" w:hAnsi="Book Antiqua"/>
        </w:rPr>
        <w:t xml:space="preserve">Animals were deprived of water for 12 h prior to collection of urine samples for determination of </w:t>
      </w:r>
      <w:r w:rsidR="00C77930">
        <w:rPr>
          <w:rFonts w:ascii="Book Antiqua" w:eastAsiaTheme="minorEastAsia" w:hAnsi="Book Antiqua" w:hint="eastAsia"/>
          <w:lang w:eastAsia="zh-CN"/>
        </w:rPr>
        <w:t>UCA</w:t>
      </w:r>
      <w:r w:rsidRPr="00B26AFB">
        <w:rPr>
          <w:rFonts w:ascii="Book Antiqua" w:hAnsi="Book Antiqua"/>
        </w:rPr>
        <w:t xml:space="preserve">. Urinary concentrating was determined by freeze point using a freezing point </w:t>
      </w:r>
      <w:proofErr w:type="spellStart"/>
      <w:r w:rsidRPr="00B26AFB">
        <w:rPr>
          <w:rFonts w:ascii="Book Antiqua" w:hAnsi="Book Antiqua"/>
        </w:rPr>
        <w:t>osmometer</w:t>
      </w:r>
      <w:proofErr w:type="spellEnd"/>
      <w:r w:rsidRPr="00B26AFB">
        <w:rPr>
          <w:rFonts w:ascii="Book Antiqua" w:hAnsi="Book Antiqua"/>
        </w:rPr>
        <w:t xml:space="preserve"> (Multi-</w:t>
      </w:r>
      <w:proofErr w:type="spellStart"/>
      <w:r w:rsidRPr="00B26AFB">
        <w:rPr>
          <w:rFonts w:ascii="Book Antiqua" w:hAnsi="Book Antiqua"/>
        </w:rPr>
        <w:t>Osmette</w:t>
      </w:r>
      <w:proofErr w:type="spellEnd"/>
      <w:r w:rsidRPr="00B26AFB">
        <w:rPr>
          <w:rFonts w:ascii="Book Antiqua" w:hAnsi="Book Antiqua"/>
        </w:rPr>
        <w:t xml:space="preserve">; Model 2430, Precision Instruments Inc. </w:t>
      </w:r>
    </w:p>
    <w:p w14:paraId="44707AEE" w14:textId="311C2E13" w:rsidR="00337FD4" w:rsidRPr="00B26AFB" w:rsidRDefault="00337FD4" w:rsidP="00F53D66">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Blood samples were obtained by cardiac puncture for serum BUN and </w:t>
      </w:r>
      <w:r w:rsidR="00EF3BEF">
        <w:rPr>
          <w:rFonts w:ascii="Book Antiqua" w:eastAsiaTheme="minorEastAsia" w:hAnsi="Book Antiqua" w:hint="eastAsia"/>
          <w:lang w:eastAsia="zh-CN"/>
        </w:rPr>
        <w:t>CR</w:t>
      </w:r>
      <w:r w:rsidRPr="00B26AFB">
        <w:rPr>
          <w:rFonts w:ascii="Book Antiqua" w:hAnsi="Book Antiqua"/>
        </w:rPr>
        <w:t xml:space="preserve"> measurements. Serum BUN and </w:t>
      </w:r>
      <w:r w:rsidR="00EF3BEF">
        <w:rPr>
          <w:rFonts w:ascii="Book Antiqua" w:eastAsiaTheme="minorEastAsia" w:hAnsi="Book Antiqua" w:hint="eastAsia"/>
          <w:lang w:eastAsia="zh-CN"/>
        </w:rPr>
        <w:t>CR</w:t>
      </w:r>
      <w:r w:rsidRPr="00B26AFB">
        <w:rPr>
          <w:rFonts w:ascii="Book Antiqua" w:hAnsi="Book Antiqua"/>
        </w:rPr>
        <w:t xml:space="preserve"> was determined on an automated clinical chemistry a</w:t>
      </w:r>
      <w:r w:rsidR="00F53D66">
        <w:rPr>
          <w:rFonts w:ascii="Book Antiqua" w:hAnsi="Book Antiqua"/>
        </w:rPr>
        <w:t>nalyzer as previously described</w:t>
      </w:r>
      <w:r w:rsidR="00AA7846" w:rsidRPr="00B26AFB">
        <w:rPr>
          <w:rFonts w:ascii="Book Antiqua" w:hAnsi="Book Antiqua"/>
        </w:rPr>
        <w:fldChar w:fldCharType="begin"/>
      </w:r>
      <w:r w:rsidR="00AA7846" w:rsidRPr="00B26AFB">
        <w:rPr>
          <w:rFonts w:ascii="Book Antiqua" w:hAnsi="Book Antiqua"/>
        </w:rPr>
        <w:instrText xml:space="preserve"> ADDIN EN.CITE &lt;EndNote&gt;&lt;Cite&gt;&lt;Author&gt;Sweeney&lt;/Author&gt;&lt;Year&gt;2003&lt;/Year&gt;&lt;RecNum&gt;1229&lt;/RecNum&gt;&lt;DisplayText&gt;&lt;style face="superscript"&gt;[37]&lt;/style&gt;&lt;/DisplayText&gt;&lt;record&gt;&lt;rec-number&gt;1229&lt;/rec-number&gt;&lt;foreign-keys&gt;&lt;key app="EN" db-id="waawvwvekzdsw9e2ff2xe2x0d9xrtpdz2f5x" timestamp="0"&gt;1229&lt;/key&gt;&lt;/foreign-keys&gt;&lt;ref-type name="Journal Article"&gt;17&lt;/ref-type&gt;&lt;contributors&gt;&lt;authors&gt;&lt;author&gt;Sweeney, W. E., Jr&lt;/author&gt;&lt;author&gt;Hamahira, K.&lt;/author&gt;&lt;author&gt;Sweeney, J.&lt;/author&gt;&lt;author&gt;Garcia-Gatrell, M.&lt;/author&gt;&lt;author&gt;Frost, P.&lt;/author&gt;&lt;author&gt;Avner, E. D.&lt;/author&gt;&lt;/authors&gt;&lt;/contributors&gt;&lt;titles&gt;&lt;title&gt;Combination treatment of PKD utilizing dual inhibition of EGF-receptor activity and ligand bioavailability&lt;/title&gt;&lt;secondary-title&gt;Kidney Int&lt;/secondary-title&gt;&lt;/titles&gt;&lt;pages&gt;1310-1319&lt;/pages&gt;&lt;volume&gt;64&lt;/volume&gt;&lt;number&gt;4&lt;/number&gt;&lt;dates&gt;&lt;year&gt;2003&lt;/year&gt;&lt;/dates&gt;&lt;urls&gt;&lt;/urls&gt;&lt;/record&gt;&lt;/Cite&gt;&lt;/EndNote&gt;</w:instrText>
      </w:r>
      <w:r w:rsidR="00AA7846" w:rsidRPr="00B26AFB">
        <w:rPr>
          <w:rFonts w:ascii="Book Antiqua" w:hAnsi="Book Antiqua"/>
        </w:rPr>
        <w:fldChar w:fldCharType="separate"/>
      </w:r>
      <w:r w:rsidR="00AA7846" w:rsidRPr="00B26AFB">
        <w:rPr>
          <w:rFonts w:ascii="Book Antiqua" w:hAnsi="Book Antiqua"/>
          <w:noProof/>
          <w:vertAlign w:val="superscript"/>
        </w:rPr>
        <w:t>[37]</w:t>
      </w:r>
      <w:r w:rsidR="00AA7846" w:rsidRPr="00B26AFB">
        <w:rPr>
          <w:rFonts w:ascii="Book Antiqua" w:hAnsi="Book Antiqua"/>
        </w:rPr>
        <w:fldChar w:fldCharType="end"/>
      </w:r>
      <w:r w:rsidRPr="00B26AFB">
        <w:rPr>
          <w:rFonts w:ascii="Book Antiqua" w:hAnsi="Book Antiqua"/>
        </w:rPr>
        <w:t>.</w:t>
      </w:r>
    </w:p>
    <w:p w14:paraId="2A28D82D" w14:textId="77777777" w:rsidR="00337FD4" w:rsidRPr="00B26AFB" w:rsidRDefault="00337FD4" w:rsidP="00B26AFB">
      <w:pPr>
        <w:widowControl w:val="0"/>
        <w:adjustRightInd w:val="0"/>
        <w:snapToGrid w:val="0"/>
        <w:spacing w:line="360" w:lineRule="auto"/>
        <w:jc w:val="both"/>
        <w:rPr>
          <w:rFonts w:ascii="Book Antiqua" w:hAnsi="Book Antiqua"/>
          <w:u w:val="single"/>
        </w:rPr>
      </w:pPr>
    </w:p>
    <w:p w14:paraId="7BF9F668" w14:textId="2F7DA465" w:rsidR="00337FD4" w:rsidRPr="00F53D66" w:rsidRDefault="00337FD4" w:rsidP="00B26AFB">
      <w:pPr>
        <w:widowControl w:val="0"/>
        <w:adjustRightInd w:val="0"/>
        <w:snapToGrid w:val="0"/>
        <w:spacing w:line="360" w:lineRule="auto"/>
        <w:jc w:val="both"/>
        <w:rPr>
          <w:rFonts w:ascii="Book Antiqua" w:eastAsiaTheme="minorEastAsia" w:hAnsi="Book Antiqua"/>
          <w:b/>
          <w:i/>
          <w:iCs/>
          <w:lang w:eastAsia="zh-CN"/>
        </w:rPr>
      </w:pPr>
      <w:r w:rsidRPr="00F53D66">
        <w:rPr>
          <w:rFonts w:ascii="Book Antiqua" w:hAnsi="Book Antiqua"/>
          <w:b/>
          <w:i/>
        </w:rPr>
        <w:t xml:space="preserve">Statistical </w:t>
      </w:r>
      <w:r w:rsidR="00F53D66" w:rsidRPr="00F53D66">
        <w:rPr>
          <w:rFonts w:ascii="Book Antiqua" w:eastAsiaTheme="minorEastAsia" w:hAnsi="Book Antiqua" w:hint="eastAsia"/>
          <w:b/>
          <w:i/>
          <w:lang w:eastAsia="zh-CN"/>
        </w:rPr>
        <w:t>a</w:t>
      </w:r>
      <w:r w:rsidRPr="00F53D66">
        <w:rPr>
          <w:rFonts w:ascii="Book Antiqua" w:hAnsi="Book Antiqua"/>
          <w:b/>
          <w:i/>
        </w:rPr>
        <w:t>nalysis</w:t>
      </w:r>
    </w:p>
    <w:p w14:paraId="6E4BE6D6" w14:textId="02187051" w:rsidR="00337FD4" w:rsidRPr="00F53D66" w:rsidRDefault="00337FD4" w:rsidP="00F53D66">
      <w:pPr>
        <w:widowControl w:val="0"/>
        <w:adjustRightInd w:val="0"/>
        <w:snapToGrid w:val="0"/>
        <w:spacing w:line="360" w:lineRule="auto"/>
        <w:jc w:val="both"/>
        <w:rPr>
          <w:rFonts w:ascii="Book Antiqua" w:eastAsiaTheme="minorEastAsia" w:hAnsi="Book Antiqua"/>
          <w:lang w:eastAsia="zh-CN"/>
        </w:rPr>
      </w:pPr>
      <w:r w:rsidRPr="00B26AFB">
        <w:rPr>
          <w:rFonts w:ascii="Book Antiqua" w:hAnsi="Book Antiqua"/>
        </w:rPr>
        <w:t>The significance of differences between experimental groups was determined by a one-way analysis of variance. Results are expressed as means ± SD.</w:t>
      </w:r>
    </w:p>
    <w:p w14:paraId="11B3F121" w14:textId="77777777" w:rsidR="002A4AC1" w:rsidRPr="00B26AFB" w:rsidRDefault="002A4AC1" w:rsidP="00B26AFB">
      <w:pPr>
        <w:widowControl w:val="0"/>
        <w:adjustRightInd w:val="0"/>
        <w:snapToGrid w:val="0"/>
        <w:spacing w:line="360" w:lineRule="auto"/>
        <w:jc w:val="both"/>
        <w:rPr>
          <w:rFonts w:ascii="Book Antiqua" w:hAnsi="Book Antiqua"/>
          <w:b/>
        </w:rPr>
      </w:pPr>
    </w:p>
    <w:p w14:paraId="6EB1C06C" w14:textId="77777777" w:rsidR="00FE1853" w:rsidRPr="00B26AFB" w:rsidRDefault="00FE1853" w:rsidP="00B26AFB">
      <w:pPr>
        <w:widowControl w:val="0"/>
        <w:adjustRightInd w:val="0"/>
        <w:snapToGrid w:val="0"/>
        <w:spacing w:line="360" w:lineRule="auto"/>
        <w:jc w:val="both"/>
        <w:rPr>
          <w:rFonts w:ascii="Book Antiqua" w:hAnsi="Book Antiqua"/>
          <w:b/>
        </w:rPr>
      </w:pPr>
      <w:r w:rsidRPr="00B26AFB">
        <w:rPr>
          <w:rFonts w:ascii="Book Antiqua" w:hAnsi="Book Antiqua"/>
          <w:b/>
        </w:rPr>
        <w:t>RESULTS</w:t>
      </w:r>
    </w:p>
    <w:p w14:paraId="27795862" w14:textId="75408290" w:rsidR="006E580E" w:rsidRPr="00F53D66" w:rsidRDefault="006E580E" w:rsidP="00B26AFB">
      <w:pPr>
        <w:widowControl w:val="0"/>
        <w:adjustRightInd w:val="0"/>
        <w:snapToGrid w:val="0"/>
        <w:spacing w:line="360" w:lineRule="auto"/>
        <w:jc w:val="both"/>
        <w:rPr>
          <w:rFonts w:ascii="Book Antiqua" w:hAnsi="Book Antiqua"/>
          <w:b/>
          <w:i/>
        </w:rPr>
      </w:pPr>
      <w:r w:rsidRPr="00F53D66">
        <w:rPr>
          <w:rFonts w:ascii="Book Antiqua" w:hAnsi="Book Antiqua"/>
          <w:b/>
          <w:i/>
        </w:rPr>
        <w:t>BPK</w:t>
      </w:r>
    </w:p>
    <w:p w14:paraId="3AD83B1C" w14:textId="077BAE13" w:rsidR="00E36796" w:rsidRPr="00B26AFB" w:rsidRDefault="00FE1853" w:rsidP="00B26AFB">
      <w:pPr>
        <w:widowControl w:val="0"/>
        <w:adjustRightInd w:val="0"/>
        <w:snapToGrid w:val="0"/>
        <w:spacing w:line="360" w:lineRule="auto"/>
        <w:jc w:val="both"/>
        <w:rPr>
          <w:rFonts w:ascii="Book Antiqua" w:hAnsi="Book Antiqua"/>
        </w:rPr>
      </w:pPr>
      <w:r w:rsidRPr="00B26AFB">
        <w:rPr>
          <w:rFonts w:ascii="Book Antiqua" w:hAnsi="Book Antiqua"/>
        </w:rPr>
        <w:t xml:space="preserve">The </w:t>
      </w:r>
      <w:r w:rsidRPr="00B26AFB">
        <w:rPr>
          <w:rFonts w:ascii="Book Antiqua" w:hAnsi="Book Antiqua"/>
          <w:i/>
        </w:rPr>
        <w:t xml:space="preserve">in vivo </w:t>
      </w:r>
      <w:r w:rsidRPr="00B26AFB">
        <w:rPr>
          <w:rFonts w:ascii="Book Antiqua" w:hAnsi="Book Antiqua"/>
        </w:rPr>
        <w:t>activity of TSV</w:t>
      </w:r>
      <w:r w:rsidR="006639FF" w:rsidRPr="00B26AFB">
        <w:rPr>
          <w:rFonts w:ascii="Book Antiqua" w:hAnsi="Book Antiqua"/>
        </w:rPr>
        <w:t xml:space="preserve"> was evaluated in the </w:t>
      </w:r>
      <w:proofErr w:type="spellStart"/>
      <w:r w:rsidR="006639FF" w:rsidRPr="00B26AFB">
        <w:rPr>
          <w:rFonts w:ascii="Book Antiqua" w:hAnsi="Book Antiqua"/>
        </w:rPr>
        <w:t>bpk</w:t>
      </w:r>
      <w:proofErr w:type="spellEnd"/>
      <w:r w:rsidR="006639FF" w:rsidRPr="00B26AFB">
        <w:rPr>
          <w:rFonts w:ascii="Book Antiqua" w:hAnsi="Book Antiqua"/>
        </w:rPr>
        <w:t xml:space="preserve"> mouse</w:t>
      </w:r>
      <w:r w:rsidR="006E580E" w:rsidRPr="00B26AFB">
        <w:rPr>
          <w:rFonts w:ascii="Book Antiqua" w:hAnsi="Book Antiqua"/>
        </w:rPr>
        <w:t>,</w:t>
      </w:r>
      <w:r w:rsidRPr="00B26AFB">
        <w:rPr>
          <w:rFonts w:ascii="Book Antiqua" w:hAnsi="Book Antiqua"/>
        </w:rPr>
        <w:t xml:space="preserve"> </w:t>
      </w:r>
      <w:r w:rsidR="004C4C22" w:rsidRPr="00B26AFB">
        <w:rPr>
          <w:rFonts w:ascii="Book Antiqua" w:hAnsi="Book Antiqua"/>
        </w:rPr>
        <w:t xml:space="preserve">a </w:t>
      </w:r>
      <w:proofErr w:type="spellStart"/>
      <w:r w:rsidRPr="00B26AFB">
        <w:rPr>
          <w:rFonts w:ascii="Book Antiqua" w:hAnsi="Book Antiqua"/>
        </w:rPr>
        <w:t>phenocopy</w:t>
      </w:r>
      <w:proofErr w:type="spellEnd"/>
      <w:r w:rsidRPr="00B26AFB">
        <w:rPr>
          <w:rFonts w:ascii="Book Antiqua" w:hAnsi="Book Antiqua"/>
        </w:rPr>
        <w:t xml:space="preserve"> of ARPKD based on the dual organ abnormalities seen in this model</w:t>
      </w:r>
      <w:r w:rsidR="009870C3" w:rsidRPr="00B26AFB">
        <w:rPr>
          <w:rFonts w:ascii="Book Antiqua" w:hAnsi="Book Antiqua"/>
        </w:rPr>
        <w:t>.</w:t>
      </w:r>
      <w:r w:rsidRPr="00B26AFB">
        <w:rPr>
          <w:rFonts w:ascii="Book Antiqua" w:hAnsi="Book Antiqua"/>
        </w:rPr>
        <w:t xml:space="preserve"> </w:t>
      </w:r>
      <w:r w:rsidR="009870C3" w:rsidRPr="00B26AFB">
        <w:rPr>
          <w:rFonts w:ascii="Book Antiqua" w:hAnsi="Book Antiqua"/>
        </w:rPr>
        <w:t>It</w:t>
      </w:r>
      <w:r w:rsidRPr="00B26AFB">
        <w:rPr>
          <w:rFonts w:ascii="Book Antiqua" w:hAnsi="Book Antiqua"/>
        </w:rPr>
        <w:t xml:space="preserve"> is a rapidly progressing model that results in ESRD and death by </w:t>
      </w:r>
      <w:r w:rsidR="00F53D66">
        <w:rPr>
          <w:rFonts w:ascii="Book Antiqua" w:hAnsi="Book Antiqua"/>
        </w:rPr>
        <w:t>PN</w:t>
      </w:r>
      <w:r w:rsidRPr="00B26AFB">
        <w:rPr>
          <w:rFonts w:ascii="Book Antiqua" w:hAnsi="Book Antiqua"/>
        </w:rPr>
        <w:t xml:space="preserve"> 24. </w:t>
      </w:r>
      <w:r w:rsidR="009870C3" w:rsidRPr="00B26AFB">
        <w:rPr>
          <w:rFonts w:ascii="Book Antiqua" w:hAnsi="Book Antiqua"/>
        </w:rPr>
        <w:t xml:space="preserve">The rapid progression simulates the clinical course of severe ARPKD presenting in newborns. </w:t>
      </w:r>
      <w:r w:rsidRPr="00B26AFB">
        <w:rPr>
          <w:rFonts w:ascii="Book Antiqua" w:hAnsi="Book Antiqua"/>
        </w:rPr>
        <w:t>Th</w:t>
      </w:r>
      <w:r w:rsidR="009870C3" w:rsidRPr="00B26AFB">
        <w:rPr>
          <w:rFonts w:ascii="Book Antiqua" w:hAnsi="Book Antiqua"/>
        </w:rPr>
        <w:t>e</w:t>
      </w:r>
      <w:r w:rsidRPr="00B26AFB">
        <w:rPr>
          <w:rFonts w:ascii="Book Antiqua" w:hAnsi="Book Antiqua"/>
        </w:rPr>
        <w:t xml:space="preserve"> </w:t>
      </w:r>
      <w:proofErr w:type="spellStart"/>
      <w:r w:rsidR="009F3C3B" w:rsidRPr="00B26AFB">
        <w:rPr>
          <w:rFonts w:ascii="Book Antiqua" w:hAnsi="Book Antiqua"/>
        </w:rPr>
        <w:t>bpk</w:t>
      </w:r>
      <w:proofErr w:type="spellEnd"/>
      <w:r w:rsidR="009870C3" w:rsidRPr="00B26AFB">
        <w:rPr>
          <w:rFonts w:ascii="Book Antiqua" w:hAnsi="Book Antiqua"/>
        </w:rPr>
        <w:t xml:space="preserve"> model </w:t>
      </w:r>
      <w:r w:rsidRPr="00B26AFB">
        <w:rPr>
          <w:rFonts w:ascii="Book Antiqua" w:hAnsi="Book Antiqua"/>
        </w:rPr>
        <w:t xml:space="preserve">provides a relatively rapid means of assessing the </w:t>
      </w:r>
      <w:r w:rsidRPr="00B26AFB">
        <w:rPr>
          <w:rFonts w:ascii="Book Antiqua" w:hAnsi="Book Antiqua"/>
          <w:i/>
        </w:rPr>
        <w:t>in vivo</w:t>
      </w:r>
      <w:r w:rsidRPr="00B26AFB">
        <w:rPr>
          <w:rFonts w:ascii="Book Antiqua" w:hAnsi="Book Antiqua"/>
        </w:rPr>
        <w:t xml:space="preserve"> efficacy of a potential therapeutic compound. Given the reported activity of TSV against the vascular endothelial growth factor receptor 2 (VEGFR2 or </w:t>
      </w:r>
      <w:r w:rsidR="009F3C3B" w:rsidRPr="00B26AFB">
        <w:rPr>
          <w:rFonts w:ascii="Book Antiqua" w:hAnsi="Book Antiqua"/>
        </w:rPr>
        <w:t xml:space="preserve">KDR), the </w:t>
      </w:r>
      <w:proofErr w:type="spellStart"/>
      <w:r w:rsidR="009F3C3B" w:rsidRPr="00B26AFB">
        <w:rPr>
          <w:rFonts w:ascii="Book Antiqua" w:hAnsi="Book Antiqua"/>
        </w:rPr>
        <w:t>bpk</w:t>
      </w:r>
      <w:proofErr w:type="spellEnd"/>
      <w:r w:rsidRPr="00B26AFB">
        <w:rPr>
          <w:rFonts w:ascii="Book Antiqua" w:hAnsi="Book Antiqua"/>
        </w:rPr>
        <w:t xml:space="preserve"> model is also a good model to evaluate </w:t>
      </w:r>
      <w:r w:rsidR="00E36796" w:rsidRPr="00B26AFB">
        <w:rPr>
          <w:rFonts w:ascii="Book Antiqua" w:hAnsi="Book Antiqua"/>
        </w:rPr>
        <w:t>t</w:t>
      </w:r>
      <w:r w:rsidRPr="00B26AFB">
        <w:rPr>
          <w:rFonts w:ascii="Book Antiqua" w:hAnsi="Book Antiqua"/>
        </w:rPr>
        <w:t xml:space="preserve">he </w:t>
      </w:r>
      <w:r w:rsidR="00EE6165" w:rsidRPr="00B26AFB">
        <w:rPr>
          <w:rFonts w:ascii="Book Antiqua" w:hAnsi="Book Antiqua"/>
        </w:rPr>
        <w:t>inhibition</w:t>
      </w:r>
      <w:r w:rsidRPr="00B26AFB">
        <w:rPr>
          <w:rFonts w:ascii="Book Antiqua" w:hAnsi="Book Antiqua"/>
        </w:rPr>
        <w:t xml:space="preserve"> of angiogenesis inhibition during postnatal</w:t>
      </w:r>
      <w:r w:rsidR="00EE6165" w:rsidRPr="00B26AFB">
        <w:rPr>
          <w:rFonts w:ascii="Book Antiqua" w:hAnsi="Book Antiqua"/>
        </w:rPr>
        <w:t xml:space="preserve"> cystic kidney</w:t>
      </w:r>
      <w:r w:rsidRPr="00B26AFB">
        <w:rPr>
          <w:rFonts w:ascii="Book Antiqua" w:hAnsi="Book Antiqua"/>
        </w:rPr>
        <w:t xml:space="preserve"> development.</w:t>
      </w:r>
      <w:r w:rsidR="004E0465" w:rsidRPr="00B26AFB">
        <w:rPr>
          <w:rFonts w:ascii="Book Antiqua" w:hAnsi="Book Antiqua"/>
        </w:rPr>
        <w:t xml:space="preserve"> </w:t>
      </w:r>
    </w:p>
    <w:p w14:paraId="2A865587" w14:textId="041A3B4D" w:rsidR="00FE1853" w:rsidRPr="00B26AFB" w:rsidRDefault="008D3961" w:rsidP="00F53D66">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Both wildtype (WT</w:t>
      </w:r>
      <w:r w:rsidR="00AD6D41" w:rsidRPr="00B26AFB">
        <w:rPr>
          <w:rFonts w:ascii="Book Antiqua" w:hAnsi="Book Antiqua"/>
        </w:rPr>
        <w:t>) (BALB/</w:t>
      </w:r>
      <w:proofErr w:type="gramStart"/>
      <w:r w:rsidR="00BF389C" w:rsidRPr="00B26AFB">
        <w:rPr>
          <w:rFonts w:ascii="Book Antiqua" w:hAnsi="Book Antiqua"/>
        </w:rPr>
        <w:t>c</w:t>
      </w:r>
      <w:r w:rsidR="00E55B78" w:rsidRPr="00B26AFB">
        <w:rPr>
          <w:rFonts w:ascii="Book Antiqua" w:hAnsi="Book Antiqua"/>
          <w:i/>
          <w:vertAlign w:val="superscript"/>
        </w:rPr>
        <w:t>(</w:t>
      </w:r>
      <w:proofErr w:type="spellStart"/>
      <w:proofErr w:type="gramEnd"/>
      <w:r w:rsidR="001330CB" w:rsidRPr="00B26AFB">
        <w:rPr>
          <w:rFonts w:ascii="Book Antiqua" w:hAnsi="Book Antiqua"/>
          <w:i/>
          <w:vertAlign w:val="superscript"/>
        </w:rPr>
        <w:t>Bicc</w:t>
      </w:r>
      <w:proofErr w:type="spellEnd"/>
      <w:r w:rsidR="001330CB" w:rsidRPr="00B26AFB">
        <w:rPr>
          <w:rFonts w:ascii="Book Antiqua" w:hAnsi="Book Antiqua"/>
          <w:i/>
          <w:vertAlign w:val="superscript"/>
        </w:rPr>
        <w:t>+/</w:t>
      </w:r>
      <w:proofErr w:type="spellStart"/>
      <w:r w:rsidR="001330CB" w:rsidRPr="00B26AFB">
        <w:rPr>
          <w:rFonts w:ascii="Book Antiqua" w:hAnsi="Book Antiqua"/>
          <w:i/>
          <w:vertAlign w:val="superscript"/>
        </w:rPr>
        <w:t>Bicc</w:t>
      </w:r>
      <w:proofErr w:type="spellEnd"/>
      <w:r w:rsidRPr="00B26AFB">
        <w:rPr>
          <w:rFonts w:ascii="Book Antiqua" w:hAnsi="Book Antiqua"/>
          <w:i/>
          <w:vertAlign w:val="superscript"/>
        </w:rPr>
        <w:t>+)</w:t>
      </w:r>
      <w:r w:rsidR="00E55B78" w:rsidRPr="00B26AFB">
        <w:rPr>
          <w:rFonts w:ascii="Book Antiqua" w:hAnsi="Book Antiqua"/>
        </w:rPr>
        <w:t>)</w:t>
      </w:r>
      <w:r w:rsidR="009F3C3B" w:rsidRPr="00B26AFB">
        <w:rPr>
          <w:rFonts w:ascii="Book Antiqua" w:hAnsi="Book Antiqua"/>
        </w:rPr>
        <w:t xml:space="preserve"> and cystic </w:t>
      </w:r>
      <w:r w:rsidR="00E55B78" w:rsidRPr="00B26AFB">
        <w:rPr>
          <w:rFonts w:ascii="Book Antiqua" w:hAnsi="Book Antiqua"/>
        </w:rPr>
        <w:t>(</w:t>
      </w:r>
      <w:proofErr w:type="spellStart"/>
      <w:r w:rsidR="00E55B78" w:rsidRPr="00B26AFB">
        <w:rPr>
          <w:rFonts w:ascii="Book Antiqua" w:hAnsi="Book Antiqua"/>
        </w:rPr>
        <w:t>bpk</w:t>
      </w:r>
      <w:proofErr w:type="spellEnd"/>
      <w:r w:rsidR="00E55B78" w:rsidRPr="00B26AFB">
        <w:rPr>
          <w:rFonts w:ascii="Book Antiqua" w:hAnsi="Book Antiqua"/>
        </w:rPr>
        <w:t xml:space="preserve">) </w:t>
      </w:r>
      <w:r w:rsidR="009F3C3B" w:rsidRPr="00B26AFB">
        <w:rPr>
          <w:rFonts w:ascii="Book Antiqua" w:hAnsi="Book Antiqua"/>
        </w:rPr>
        <w:t>(</w:t>
      </w:r>
      <w:proofErr w:type="spellStart"/>
      <w:r w:rsidR="009F3C3B" w:rsidRPr="00B26AFB">
        <w:rPr>
          <w:rFonts w:ascii="Book Antiqua" w:hAnsi="Book Antiqua"/>
        </w:rPr>
        <w:t>bpk</w:t>
      </w:r>
      <w:proofErr w:type="spellEnd"/>
      <w:r w:rsidR="00E55B78" w:rsidRPr="00B26AFB">
        <w:rPr>
          <w:rFonts w:ascii="Book Antiqua" w:hAnsi="Book Antiqua"/>
          <w:i/>
          <w:vertAlign w:val="superscript"/>
        </w:rPr>
        <w:t>(</w:t>
      </w:r>
      <w:proofErr w:type="spellStart"/>
      <w:r w:rsidRPr="00B26AFB">
        <w:rPr>
          <w:rFonts w:ascii="Book Antiqua" w:hAnsi="Book Antiqua"/>
          <w:i/>
          <w:vertAlign w:val="superscript"/>
        </w:rPr>
        <w:t>Bicc</w:t>
      </w:r>
      <w:proofErr w:type="spellEnd"/>
      <w:r w:rsidRPr="00B26AFB">
        <w:rPr>
          <w:rFonts w:ascii="Book Antiqua" w:hAnsi="Book Antiqua"/>
          <w:i/>
          <w:vertAlign w:val="superscript"/>
        </w:rPr>
        <w:t>-/</w:t>
      </w:r>
      <w:proofErr w:type="spellStart"/>
      <w:r w:rsidRPr="00B26AFB">
        <w:rPr>
          <w:rFonts w:ascii="Book Antiqua" w:hAnsi="Book Antiqua"/>
          <w:i/>
          <w:vertAlign w:val="superscript"/>
        </w:rPr>
        <w:t>Bicc</w:t>
      </w:r>
      <w:proofErr w:type="spellEnd"/>
      <w:r w:rsidRPr="00B26AFB">
        <w:rPr>
          <w:rFonts w:ascii="Book Antiqua" w:hAnsi="Book Antiqua"/>
          <w:i/>
          <w:vertAlign w:val="superscript"/>
        </w:rPr>
        <w:t>-)</w:t>
      </w:r>
      <w:r w:rsidR="00E55B78" w:rsidRPr="00B26AFB">
        <w:rPr>
          <w:rFonts w:ascii="Book Antiqua" w:hAnsi="Book Antiqua"/>
        </w:rPr>
        <w:t>)</w:t>
      </w:r>
      <w:r w:rsidRPr="00B26AFB">
        <w:rPr>
          <w:rFonts w:ascii="Book Antiqua" w:hAnsi="Book Antiqua"/>
        </w:rPr>
        <w:t xml:space="preserve"> mice were administered the HCL salt of TSV, by intraperitoneal (IP) injections at 7.5 and 15 mg/kg</w:t>
      </w:r>
      <w:r w:rsidR="00F53D66">
        <w:rPr>
          <w:rFonts w:ascii="Book Antiqua" w:eastAsiaTheme="minorEastAsia" w:hAnsi="Book Antiqua" w:hint="eastAsia"/>
          <w:lang w:eastAsia="zh-CN"/>
        </w:rPr>
        <w:t xml:space="preserve"> per </w:t>
      </w:r>
      <w:r w:rsidRPr="00B26AFB">
        <w:rPr>
          <w:rFonts w:ascii="Book Antiqua" w:hAnsi="Book Antiqua"/>
        </w:rPr>
        <w:t xml:space="preserve">day starting at PN4. </w:t>
      </w:r>
      <w:r w:rsidR="00FE1853" w:rsidRPr="00B26AFB">
        <w:rPr>
          <w:rFonts w:ascii="Book Antiqua" w:hAnsi="Book Antiqua"/>
        </w:rPr>
        <w:t xml:space="preserve">At PN21 the animals were weighted for the last time and kidney and liver tissues were harvested 2 h </w:t>
      </w:r>
      <w:r w:rsidR="00CE799B" w:rsidRPr="00B26AFB">
        <w:rPr>
          <w:rFonts w:ascii="Book Antiqua" w:hAnsi="Book Antiqua"/>
        </w:rPr>
        <w:t>following the</w:t>
      </w:r>
      <w:r w:rsidR="00FE1853" w:rsidRPr="00B26AFB">
        <w:rPr>
          <w:rFonts w:ascii="Book Antiqua" w:hAnsi="Book Antiqua"/>
        </w:rPr>
        <w:t xml:space="preserve"> last injection</w:t>
      </w:r>
      <w:r w:rsidR="00BF389C" w:rsidRPr="00B26AFB">
        <w:rPr>
          <w:rFonts w:ascii="Book Antiqua" w:hAnsi="Book Antiqua"/>
        </w:rPr>
        <w:t xml:space="preserve"> of TSV</w:t>
      </w:r>
      <w:r w:rsidR="00FE1853" w:rsidRPr="00B26AFB">
        <w:rPr>
          <w:rFonts w:ascii="Book Antiqua" w:hAnsi="Book Antiqua"/>
        </w:rPr>
        <w:t>. The following</w:t>
      </w:r>
      <w:r w:rsidR="009F3C3B" w:rsidRPr="00B26AFB">
        <w:rPr>
          <w:rFonts w:ascii="Book Antiqua" w:hAnsi="Book Antiqua"/>
        </w:rPr>
        <w:t xml:space="preserve"> </w:t>
      </w:r>
      <w:r w:rsidR="00FE1853" w:rsidRPr="00B26AFB">
        <w:rPr>
          <w:rFonts w:ascii="Book Antiqua" w:hAnsi="Book Antiqua"/>
        </w:rPr>
        <w:t xml:space="preserve">parameters were assessed: body weight, total kidney weight (TKW); </w:t>
      </w:r>
      <w:r w:rsidR="00F53D66">
        <w:rPr>
          <w:rFonts w:ascii="Book Antiqua" w:hAnsi="Book Antiqua"/>
        </w:rPr>
        <w:t>KW/BW</w:t>
      </w:r>
      <w:r w:rsidR="00FE1853" w:rsidRPr="00B26AFB">
        <w:rPr>
          <w:rFonts w:ascii="Book Antiqua" w:hAnsi="Book Antiqua"/>
        </w:rPr>
        <w:t xml:space="preserve"> ratios; </w:t>
      </w:r>
      <w:r w:rsidR="00CE799B" w:rsidRPr="00B26AFB">
        <w:rPr>
          <w:rFonts w:ascii="Book Antiqua" w:hAnsi="Book Antiqua"/>
        </w:rPr>
        <w:t xml:space="preserve">and </w:t>
      </w:r>
      <w:r w:rsidR="00FE1853" w:rsidRPr="00B26AFB">
        <w:rPr>
          <w:rFonts w:ascii="Book Antiqua" w:hAnsi="Book Antiqua"/>
        </w:rPr>
        <w:t xml:space="preserve">morphometric determination of a </w:t>
      </w:r>
      <w:r w:rsidR="00E34E14">
        <w:rPr>
          <w:rFonts w:ascii="Book Antiqua" w:hAnsi="Book Antiqua"/>
        </w:rPr>
        <w:t>CI</w:t>
      </w:r>
      <w:r w:rsidR="00FE1853" w:rsidRPr="00B26AFB">
        <w:rPr>
          <w:rFonts w:ascii="Book Antiqua" w:hAnsi="Book Antiqua"/>
        </w:rPr>
        <w:t xml:space="preserve">. Renal function was assessed by: serum BUN; CR; and </w:t>
      </w:r>
      <w:r w:rsidR="009F3C3B" w:rsidRPr="00B26AFB">
        <w:rPr>
          <w:rFonts w:ascii="Book Antiqua" w:hAnsi="Book Antiqua"/>
        </w:rPr>
        <w:t xml:space="preserve">a </w:t>
      </w:r>
      <w:r w:rsidR="00E55B78" w:rsidRPr="00B26AFB">
        <w:rPr>
          <w:rFonts w:ascii="Book Antiqua" w:hAnsi="Book Antiqua"/>
        </w:rPr>
        <w:t>12 h</w:t>
      </w:r>
      <w:r w:rsidR="00EF3BEF">
        <w:rPr>
          <w:rFonts w:ascii="Book Antiqua" w:eastAsiaTheme="minorEastAsia" w:hAnsi="Book Antiqua" w:hint="eastAsia"/>
          <w:lang w:eastAsia="zh-CN"/>
        </w:rPr>
        <w:t xml:space="preserve"> </w:t>
      </w:r>
      <w:r w:rsidR="00C77930">
        <w:rPr>
          <w:rFonts w:ascii="Book Antiqua" w:hAnsi="Book Antiqua"/>
        </w:rPr>
        <w:t>UCA</w:t>
      </w:r>
      <w:r w:rsidR="00FE1853" w:rsidRPr="00B26AFB">
        <w:rPr>
          <w:rFonts w:ascii="Book Antiqua" w:hAnsi="Book Antiqua"/>
        </w:rPr>
        <w:t xml:space="preserve">. </w:t>
      </w:r>
      <w:r w:rsidR="00BF389C" w:rsidRPr="00B26AFB">
        <w:rPr>
          <w:rFonts w:ascii="Book Antiqua" w:hAnsi="Book Antiqua"/>
        </w:rPr>
        <w:t>Validation of reported targets including t</w:t>
      </w:r>
      <w:r w:rsidR="00FE1853" w:rsidRPr="00B26AFB">
        <w:rPr>
          <w:rFonts w:ascii="Book Antiqua" w:hAnsi="Book Antiqua"/>
        </w:rPr>
        <w:t>he level of angiogenesis and inhibition of angiogenesis</w:t>
      </w:r>
      <w:r w:rsidR="00BF389C" w:rsidRPr="00B26AFB">
        <w:rPr>
          <w:rFonts w:ascii="Book Antiqua" w:hAnsi="Book Antiqua"/>
        </w:rPr>
        <w:t xml:space="preserve"> (active VEGFR2/KDR)</w:t>
      </w:r>
      <w:r w:rsidR="00FE1853" w:rsidRPr="00B26AFB">
        <w:rPr>
          <w:rFonts w:ascii="Book Antiqua" w:hAnsi="Book Antiqua"/>
        </w:rPr>
        <w:t xml:space="preserve"> was assessed by Western analysis. TSV</w:t>
      </w:r>
      <w:r w:rsidR="00C32509" w:rsidRPr="00B26AFB">
        <w:rPr>
          <w:rFonts w:ascii="Book Antiqua" w:hAnsi="Book Antiqua"/>
        </w:rPr>
        <w:t xml:space="preserve"> treatment of</w:t>
      </w:r>
      <w:r w:rsidR="00FE1853" w:rsidRPr="00B26AFB">
        <w:rPr>
          <w:rFonts w:ascii="Book Antiqua" w:hAnsi="Book Antiqua"/>
        </w:rPr>
        <w:t xml:space="preserve"> </w:t>
      </w:r>
      <w:proofErr w:type="spellStart"/>
      <w:r w:rsidR="00C32509" w:rsidRPr="00B26AFB">
        <w:rPr>
          <w:rFonts w:ascii="Book Antiqua" w:hAnsi="Book Antiqua"/>
        </w:rPr>
        <w:t>bpk</w:t>
      </w:r>
      <w:proofErr w:type="spellEnd"/>
      <w:r w:rsidR="00FE1853" w:rsidRPr="00B26AFB">
        <w:rPr>
          <w:rFonts w:ascii="Book Antiqua" w:hAnsi="Book Antiqua"/>
        </w:rPr>
        <w:t xml:space="preserve"> mice resulted in significant improvement of all assessed parameters compared to untreated or vehicle treated cystic animals without significant changes in body weight, evidence of toxicity or detrimental effect</w:t>
      </w:r>
      <w:r w:rsidR="00A768FF" w:rsidRPr="00B26AFB">
        <w:rPr>
          <w:rFonts w:ascii="Book Antiqua" w:hAnsi="Book Antiqua"/>
        </w:rPr>
        <w:t>s</w:t>
      </w:r>
      <w:r w:rsidR="00FE1853" w:rsidRPr="00B26AFB">
        <w:rPr>
          <w:rFonts w:ascii="Book Antiqua" w:hAnsi="Book Antiqua"/>
        </w:rPr>
        <w:t xml:space="preserve"> of the inhibition of KDR</w:t>
      </w:r>
      <w:r w:rsidR="00BC2410" w:rsidRPr="00B26AFB">
        <w:rPr>
          <w:rFonts w:ascii="Book Antiqua" w:hAnsi="Book Antiqua"/>
        </w:rPr>
        <w:t xml:space="preserve"> (Table 1)</w:t>
      </w:r>
      <w:r w:rsidR="00FE1853" w:rsidRPr="00B26AFB">
        <w:rPr>
          <w:rFonts w:ascii="Book Antiqua" w:hAnsi="Book Antiqua"/>
        </w:rPr>
        <w:t>.</w:t>
      </w:r>
    </w:p>
    <w:p w14:paraId="7E8BE193" w14:textId="22DF3154" w:rsidR="00FE1853" w:rsidRPr="00B26AFB" w:rsidRDefault="00FE1853" w:rsidP="00EF3BEF">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Figure 1 reveal</w:t>
      </w:r>
      <w:r w:rsidR="00C32509" w:rsidRPr="00B26AFB">
        <w:rPr>
          <w:rFonts w:ascii="Book Antiqua" w:hAnsi="Book Antiqua"/>
        </w:rPr>
        <w:t xml:space="preserve">s that TSV administration to </w:t>
      </w:r>
      <w:proofErr w:type="spellStart"/>
      <w:r w:rsidR="00C32509" w:rsidRPr="00B26AFB">
        <w:rPr>
          <w:rFonts w:ascii="Book Antiqua" w:hAnsi="Book Antiqua"/>
        </w:rPr>
        <w:t>bpk</w:t>
      </w:r>
      <w:proofErr w:type="spellEnd"/>
      <w:r w:rsidRPr="00B26AFB">
        <w:rPr>
          <w:rFonts w:ascii="Book Antiqua" w:hAnsi="Book Antiqua"/>
        </w:rPr>
        <w:t xml:space="preserve"> animals from PN4 to PN21 (18 doses) results in a dose dependent reduction in whole kidney siz</w:t>
      </w:r>
      <w:r w:rsidR="00C32509" w:rsidRPr="00B26AFB">
        <w:rPr>
          <w:rFonts w:ascii="Book Antiqua" w:hAnsi="Book Antiqua"/>
        </w:rPr>
        <w:t xml:space="preserve">e when compared to untreated </w:t>
      </w:r>
      <w:proofErr w:type="spellStart"/>
      <w:r w:rsidR="00C32509" w:rsidRPr="00B26AFB">
        <w:rPr>
          <w:rFonts w:ascii="Book Antiqua" w:hAnsi="Book Antiqua"/>
        </w:rPr>
        <w:t>bpk</w:t>
      </w:r>
      <w:proofErr w:type="spellEnd"/>
      <w:r w:rsidRPr="00B26AFB">
        <w:rPr>
          <w:rFonts w:ascii="Book Antiqua" w:hAnsi="Book Antiqua"/>
        </w:rPr>
        <w:t xml:space="preserve"> cystic </w:t>
      </w:r>
      <w:r w:rsidR="00E72BDE" w:rsidRPr="00B26AFB">
        <w:rPr>
          <w:rFonts w:ascii="Book Antiqua" w:hAnsi="Book Antiqua"/>
        </w:rPr>
        <w:t xml:space="preserve">kidneys. </w:t>
      </w:r>
      <w:r w:rsidRPr="00B26AFB">
        <w:rPr>
          <w:rFonts w:ascii="Book Antiqua" w:hAnsi="Book Antiqua"/>
        </w:rPr>
        <w:t xml:space="preserve">The change in whole kidney size is also reflected in the dose dependent </w:t>
      </w:r>
      <w:r w:rsidR="00CE799B" w:rsidRPr="00B26AFB">
        <w:rPr>
          <w:rFonts w:ascii="Book Antiqua" w:hAnsi="Book Antiqua"/>
        </w:rPr>
        <w:t xml:space="preserve">significant </w:t>
      </w:r>
      <w:r w:rsidR="00C32509" w:rsidRPr="00B26AFB">
        <w:rPr>
          <w:rFonts w:ascii="Book Antiqua" w:hAnsi="Book Antiqua"/>
        </w:rPr>
        <w:t>decrease in TKW from 2.03 ±</w:t>
      </w:r>
      <w:r w:rsidR="00C512EC" w:rsidRPr="00B26AFB">
        <w:rPr>
          <w:rFonts w:ascii="Book Antiqua" w:hAnsi="Book Antiqua"/>
        </w:rPr>
        <w:t xml:space="preserve"> </w:t>
      </w:r>
      <w:r w:rsidR="00C32509" w:rsidRPr="00B26AFB">
        <w:rPr>
          <w:rFonts w:ascii="Book Antiqua" w:hAnsi="Book Antiqua"/>
        </w:rPr>
        <w:t>0.28</w:t>
      </w:r>
      <w:r w:rsidR="00EF3BEF">
        <w:rPr>
          <w:rFonts w:ascii="Book Antiqua" w:eastAsiaTheme="minorEastAsia" w:hAnsi="Book Antiqua" w:hint="eastAsia"/>
          <w:lang w:eastAsia="zh-CN"/>
        </w:rPr>
        <w:t xml:space="preserve"> </w:t>
      </w:r>
      <w:r w:rsidR="00C32509" w:rsidRPr="00B26AFB">
        <w:rPr>
          <w:rFonts w:ascii="Book Antiqua" w:hAnsi="Book Antiqua"/>
        </w:rPr>
        <w:t xml:space="preserve">g in untreated </w:t>
      </w:r>
      <w:proofErr w:type="spellStart"/>
      <w:r w:rsidR="00C32509" w:rsidRPr="00B26AFB">
        <w:rPr>
          <w:rFonts w:ascii="Book Antiqua" w:hAnsi="Book Antiqua"/>
        </w:rPr>
        <w:t>bpk</w:t>
      </w:r>
      <w:proofErr w:type="spellEnd"/>
      <w:r w:rsidR="000806AA" w:rsidRPr="00B26AFB">
        <w:rPr>
          <w:rFonts w:ascii="Book Antiqua" w:hAnsi="Book Antiqua"/>
        </w:rPr>
        <w:t xml:space="preserve"> (column E, Table 1)</w:t>
      </w:r>
      <w:r w:rsidRPr="00B26AFB">
        <w:rPr>
          <w:rFonts w:ascii="Book Antiqua" w:hAnsi="Book Antiqua"/>
        </w:rPr>
        <w:t xml:space="preserve"> to 1.59 ±</w:t>
      </w:r>
      <w:r w:rsidR="00C32509" w:rsidRPr="00B26AFB">
        <w:rPr>
          <w:rFonts w:ascii="Book Antiqua" w:hAnsi="Book Antiqua"/>
        </w:rPr>
        <w:t xml:space="preserve"> 0.19</w:t>
      </w:r>
      <w:r w:rsidRPr="00B26AFB">
        <w:rPr>
          <w:rFonts w:ascii="Book Antiqua" w:hAnsi="Book Antiqua"/>
        </w:rPr>
        <w:t xml:space="preserve"> (</w:t>
      </w:r>
      <w:r w:rsidR="00EF3BEF" w:rsidRPr="00EF3BEF">
        <w:rPr>
          <w:rFonts w:ascii="Book Antiqua" w:eastAsiaTheme="minorEastAsia" w:hAnsi="Book Antiqua" w:hint="eastAsia"/>
          <w:i/>
          <w:lang w:eastAsia="zh-CN"/>
        </w:rPr>
        <w:t>P</w:t>
      </w:r>
      <w:r w:rsidR="00EF3BEF">
        <w:rPr>
          <w:rFonts w:ascii="Book Antiqua" w:eastAsiaTheme="minorEastAsia" w:hAnsi="Book Antiqua" w:hint="eastAsia"/>
          <w:lang w:eastAsia="zh-CN"/>
        </w:rPr>
        <w:t xml:space="preserve"> </w:t>
      </w:r>
      <w:r w:rsidRPr="00B26AFB">
        <w:rPr>
          <w:rFonts w:ascii="Book Antiqua" w:hAnsi="Book Antiqua"/>
        </w:rPr>
        <w:t>&lt;</w:t>
      </w:r>
      <w:r w:rsidR="00EF3BEF">
        <w:rPr>
          <w:rFonts w:ascii="Book Antiqua" w:eastAsiaTheme="minorEastAsia" w:hAnsi="Book Antiqua" w:hint="eastAsia"/>
          <w:lang w:eastAsia="zh-CN"/>
        </w:rPr>
        <w:t xml:space="preserve"> </w:t>
      </w:r>
      <w:r w:rsidRPr="00B26AFB">
        <w:rPr>
          <w:rFonts w:ascii="Book Antiqua" w:hAnsi="Book Antiqua"/>
        </w:rPr>
        <w:t>0.001)</w:t>
      </w:r>
      <w:r w:rsidR="00B26AFB" w:rsidRPr="00B26AFB">
        <w:rPr>
          <w:rFonts w:ascii="Book Antiqua" w:hAnsi="Book Antiqua"/>
        </w:rPr>
        <w:t xml:space="preserve"> </w:t>
      </w:r>
      <w:r w:rsidRPr="00B26AFB">
        <w:rPr>
          <w:rFonts w:ascii="Book Antiqua" w:hAnsi="Book Antiqua"/>
        </w:rPr>
        <w:t>and 1.21 ± 0.1</w:t>
      </w:r>
      <w:r w:rsidR="00B561EB" w:rsidRPr="00B26AFB">
        <w:rPr>
          <w:rFonts w:ascii="Book Antiqua" w:hAnsi="Book Antiqua"/>
        </w:rPr>
        <w:t>0</w:t>
      </w:r>
      <w:r w:rsidR="00EF3BEF">
        <w:rPr>
          <w:rFonts w:ascii="Book Antiqua" w:eastAsiaTheme="minorEastAsia" w:hAnsi="Book Antiqua" w:hint="eastAsia"/>
          <w:lang w:eastAsia="zh-CN"/>
        </w:rPr>
        <w:t xml:space="preserve"> </w:t>
      </w:r>
      <w:r w:rsidRPr="00B26AFB">
        <w:rPr>
          <w:rFonts w:ascii="Book Antiqua" w:hAnsi="Book Antiqua"/>
        </w:rPr>
        <w:t>g (</w:t>
      </w:r>
      <w:r w:rsidR="00EF3BEF" w:rsidRPr="00EF3BEF">
        <w:rPr>
          <w:rFonts w:ascii="Book Antiqua" w:eastAsiaTheme="minorEastAsia" w:hAnsi="Book Antiqua" w:hint="eastAsia"/>
          <w:i/>
          <w:lang w:eastAsia="zh-CN"/>
        </w:rPr>
        <w:t>P</w:t>
      </w:r>
      <w:r w:rsidR="00EF3BEF" w:rsidRPr="00B26AFB">
        <w:rPr>
          <w:rFonts w:ascii="Book Antiqua" w:hAnsi="Book Antiqua"/>
        </w:rPr>
        <w:t xml:space="preserve"> </w:t>
      </w:r>
      <w:r w:rsidRPr="00B26AFB">
        <w:rPr>
          <w:rFonts w:ascii="Book Antiqua" w:hAnsi="Book Antiqua"/>
        </w:rPr>
        <w:t>&lt;</w:t>
      </w:r>
      <w:r w:rsidR="00EF3BEF">
        <w:rPr>
          <w:rFonts w:ascii="Book Antiqua" w:eastAsiaTheme="minorEastAsia" w:hAnsi="Book Antiqua" w:hint="eastAsia"/>
          <w:lang w:eastAsia="zh-CN"/>
        </w:rPr>
        <w:t xml:space="preserve"> </w:t>
      </w:r>
      <w:r w:rsidRPr="00B26AFB">
        <w:rPr>
          <w:rFonts w:ascii="Book Antiqua" w:hAnsi="Book Antiqua"/>
        </w:rPr>
        <w:t>0.001) with TSV at 7.5 mg/kg</w:t>
      </w:r>
      <w:r w:rsidR="00EF3BEF">
        <w:rPr>
          <w:rFonts w:ascii="Book Antiqua" w:eastAsiaTheme="minorEastAsia" w:hAnsi="Book Antiqua" w:hint="eastAsia"/>
          <w:lang w:eastAsia="zh-CN"/>
        </w:rPr>
        <w:t xml:space="preserve"> per </w:t>
      </w:r>
      <w:r w:rsidRPr="00B26AFB">
        <w:rPr>
          <w:rFonts w:ascii="Book Antiqua" w:hAnsi="Book Antiqua"/>
        </w:rPr>
        <w:t>d</w:t>
      </w:r>
      <w:r w:rsidR="001E5402" w:rsidRPr="00B26AFB">
        <w:rPr>
          <w:rFonts w:ascii="Book Antiqua" w:hAnsi="Book Antiqua"/>
        </w:rPr>
        <w:t>ay</w:t>
      </w:r>
      <w:r w:rsidR="000806AA" w:rsidRPr="00B26AFB">
        <w:rPr>
          <w:rFonts w:ascii="Book Antiqua" w:hAnsi="Book Antiqua"/>
        </w:rPr>
        <w:t xml:space="preserve"> (column G, Table 1)</w:t>
      </w:r>
      <w:r w:rsidRPr="00B26AFB">
        <w:rPr>
          <w:rFonts w:ascii="Book Antiqua" w:hAnsi="Book Antiqua"/>
        </w:rPr>
        <w:t xml:space="preserve"> and 15 mg/kg</w:t>
      </w:r>
      <w:r w:rsidR="00841B7F">
        <w:rPr>
          <w:rFonts w:ascii="Book Antiqua" w:eastAsiaTheme="minorEastAsia" w:hAnsi="Book Antiqua" w:hint="eastAsia"/>
          <w:lang w:eastAsia="zh-CN"/>
        </w:rPr>
        <w:t xml:space="preserve"> per </w:t>
      </w:r>
      <w:r w:rsidRPr="00B26AFB">
        <w:rPr>
          <w:rFonts w:ascii="Book Antiqua" w:hAnsi="Book Antiqua"/>
        </w:rPr>
        <w:t>day</w:t>
      </w:r>
      <w:r w:rsidR="000806AA" w:rsidRPr="00B26AFB">
        <w:rPr>
          <w:rFonts w:ascii="Book Antiqua" w:hAnsi="Book Antiqua"/>
        </w:rPr>
        <w:t xml:space="preserve"> (column H, Table 1) </w:t>
      </w:r>
      <w:r w:rsidRPr="00B26AFB">
        <w:rPr>
          <w:rFonts w:ascii="Book Antiqua" w:hAnsi="Book Antiqua"/>
        </w:rPr>
        <w:t>respectively</w:t>
      </w:r>
      <w:r w:rsidR="000806AA" w:rsidRPr="00B26AFB">
        <w:rPr>
          <w:rFonts w:ascii="Book Antiqua" w:hAnsi="Book Antiqua"/>
        </w:rPr>
        <w:t>.</w:t>
      </w:r>
    </w:p>
    <w:p w14:paraId="174F2869" w14:textId="67741AA9" w:rsidR="00DF6633" w:rsidRPr="00B26AFB" w:rsidRDefault="00FE1853" w:rsidP="00841B7F">
      <w:pPr>
        <w:widowControl w:val="0"/>
        <w:adjustRightInd w:val="0"/>
        <w:snapToGrid w:val="0"/>
        <w:spacing w:line="360" w:lineRule="auto"/>
        <w:ind w:firstLineChars="100" w:firstLine="240"/>
        <w:jc w:val="both"/>
        <w:rPr>
          <w:rFonts w:ascii="Book Antiqua" w:hAnsi="Book Antiqua"/>
          <w:noProof/>
        </w:rPr>
      </w:pPr>
      <w:r w:rsidRPr="00B26AFB">
        <w:rPr>
          <w:rFonts w:ascii="Book Antiqua" w:hAnsi="Book Antiqua"/>
          <w:noProof/>
        </w:rPr>
        <w:lastRenderedPageBreak/>
        <w:t>The reduction in w</w:t>
      </w:r>
      <w:r w:rsidR="00C32509" w:rsidRPr="00B26AFB">
        <w:rPr>
          <w:rFonts w:ascii="Book Antiqua" w:hAnsi="Book Antiqua"/>
          <w:noProof/>
        </w:rPr>
        <w:t>hole kidney size and TKW for bpk</w:t>
      </w:r>
      <w:r w:rsidR="000806AA" w:rsidRPr="00B26AFB">
        <w:rPr>
          <w:rFonts w:ascii="Book Antiqua" w:hAnsi="Book Antiqua"/>
          <w:noProof/>
        </w:rPr>
        <w:t xml:space="preserve"> kidneys is </w:t>
      </w:r>
      <w:r w:rsidR="00BC2410" w:rsidRPr="00B26AFB">
        <w:rPr>
          <w:rFonts w:ascii="Book Antiqua" w:hAnsi="Book Antiqua"/>
          <w:noProof/>
        </w:rPr>
        <w:t xml:space="preserve">associated </w:t>
      </w:r>
      <w:r w:rsidR="00CE799B" w:rsidRPr="00B26AFB">
        <w:rPr>
          <w:rFonts w:ascii="Book Antiqua" w:hAnsi="Book Antiqua"/>
          <w:noProof/>
        </w:rPr>
        <w:t>with markedly</w:t>
      </w:r>
      <w:r w:rsidRPr="00B26AFB">
        <w:rPr>
          <w:rFonts w:ascii="Book Antiqua" w:hAnsi="Book Antiqua"/>
          <w:noProof/>
        </w:rPr>
        <w:t xml:space="preserve"> improved renal morphology </w:t>
      </w:r>
      <w:r w:rsidR="00C32509" w:rsidRPr="00B26AFB">
        <w:rPr>
          <w:rFonts w:ascii="Book Antiqua" w:hAnsi="Book Antiqua"/>
          <w:noProof/>
        </w:rPr>
        <w:t xml:space="preserve">as </w:t>
      </w:r>
      <w:r w:rsidRPr="00B26AFB">
        <w:rPr>
          <w:rFonts w:ascii="Book Antiqua" w:hAnsi="Book Antiqua"/>
          <w:noProof/>
        </w:rPr>
        <w:t xml:space="preserve">shown in </w:t>
      </w:r>
      <w:r w:rsidR="00CE799B" w:rsidRPr="00B26AFB">
        <w:rPr>
          <w:rFonts w:ascii="Book Antiqua" w:hAnsi="Book Antiqua"/>
          <w:noProof/>
        </w:rPr>
        <w:t>F</w:t>
      </w:r>
      <w:r w:rsidRPr="00B26AFB">
        <w:rPr>
          <w:rFonts w:ascii="Book Antiqua" w:hAnsi="Book Antiqua"/>
          <w:noProof/>
        </w:rPr>
        <w:t>igure</w:t>
      </w:r>
      <w:r w:rsidR="000806AA" w:rsidRPr="00B26AFB">
        <w:rPr>
          <w:rFonts w:ascii="Book Antiqua" w:hAnsi="Book Antiqua"/>
          <w:noProof/>
        </w:rPr>
        <w:t xml:space="preserve"> 2</w:t>
      </w:r>
      <w:r w:rsidR="00CE799B" w:rsidRPr="00B26AFB">
        <w:rPr>
          <w:rFonts w:ascii="Book Antiqua" w:hAnsi="Book Antiqua"/>
          <w:noProof/>
        </w:rPr>
        <w:t>.</w:t>
      </w:r>
      <w:r w:rsidR="00B26AFB" w:rsidRPr="00B26AFB">
        <w:rPr>
          <w:rFonts w:ascii="Book Antiqua" w:hAnsi="Book Antiqua"/>
          <w:noProof/>
        </w:rPr>
        <w:t xml:space="preserve"> </w:t>
      </w:r>
      <w:r w:rsidR="00CE799B" w:rsidRPr="00B26AFB">
        <w:rPr>
          <w:rFonts w:ascii="Book Antiqua" w:hAnsi="Book Antiqua"/>
          <w:noProof/>
        </w:rPr>
        <w:t xml:space="preserve">Accordingly, the </w:t>
      </w:r>
      <w:r w:rsidR="00E34E14">
        <w:rPr>
          <w:rFonts w:ascii="Book Antiqua" w:hAnsi="Book Antiqua"/>
          <w:noProof/>
        </w:rPr>
        <w:t>CI</w:t>
      </w:r>
      <w:r w:rsidR="00CE799B" w:rsidRPr="00B26AFB">
        <w:rPr>
          <w:rFonts w:ascii="Book Antiqua" w:hAnsi="Book Antiqua"/>
          <w:noProof/>
        </w:rPr>
        <w:t xml:space="preserve"> was significantly reduced by treatment as seen</w:t>
      </w:r>
      <w:r w:rsidRPr="00B26AFB">
        <w:rPr>
          <w:rFonts w:ascii="Book Antiqua" w:hAnsi="Book Antiqua"/>
          <w:noProof/>
        </w:rPr>
        <w:t xml:space="preserve"> in </w:t>
      </w:r>
      <w:r w:rsidR="00CE799B" w:rsidRPr="00B26AFB">
        <w:rPr>
          <w:rFonts w:ascii="Book Antiqua" w:hAnsi="Book Antiqua"/>
          <w:noProof/>
        </w:rPr>
        <w:t>T</w:t>
      </w:r>
      <w:r w:rsidR="00C32509" w:rsidRPr="00B26AFB">
        <w:rPr>
          <w:rFonts w:ascii="Book Antiqua" w:hAnsi="Book Antiqua"/>
          <w:noProof/>
        </w:rPr>
        <w:t>able 1</w:t>
      </w:r>
      <w:r w:rsidR="000806AA" w:rsidRPr="00B26AFB">
        <w:rPr>
          <w:rFonts w:ascii="Book Antiqua" w:hAnsi="Book Antiqua"/>
          <w:noProof/>
        </w:rPr>
        <w:t>.</w:t>
      </w:r>
      <w:r w:rsidRPr="00B26AFB">
        <w:rPr>
          <w:rFonts w:ascii="Book Antiqua" w:hAnsi="Book Antiqua"/>
          <w:noProof/>
        </w:rPr>
        <w:t xml:space="preserve"> </w:t>
      </w:r>
    </w:p>
    <w:p w14:paraId="6A8191EF" w14:textId="70874F3A" w:rsidR="00FE1853" w:rsidRPr="00B26AFB" w:rsidRDefault="00FE1853" w:rsidP="00841B7F">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The </w:t>
      </w:r>
      <w:r w:rsidR="00CE799B" w:rsidRPr="00B26AFB">
        <w:rPr>
          <w:rFonts w:ascii="Book Antiqua" w:hAnsi="Book Antiqua"/>
        </w:rPr>
        <w:t>CI</w:t>
      </w:r>
      <w:r w:rsidRPr="00B26AFB">
        <w:rPr>
          <w:rFonts w:ascii="Book Antiqua" w:hAnsi="Book Antiqua"/>
        </w:rPr>
        <w:t xml:space="preserve"> index </w:t>
      </w:r>
      <w:r w:rsidR="00CE799B" w:rsidRPr="00B26AFB">
        <w:rPr>
          <w:rFonts w:ascii="Book Antiqua" w:hAnsi="Book Antiqua"/>
        </w:rPr>
        <w:t>was</w:t>
      </w:r>
      <w:r w:rsidRPr="00B26AFB">
        <w:rPr>
          <w:rFonts w:ascii="Book Antiqua" w:hAnsi="Book Antiqua"/>
        </w:rPr>
        <w:t xml:space="preserve"> red</w:t>
      </w:r>
      <w:r w:rsidR="00E55B78" w:rsidRPr="00B26AFB">
        <w:rPr>
          <w:rFonts w:ascii="Book Antiqua" w:hAnsi="Book Antiqua"/>
        </w:rPr>
        <w:t>uced by 25</w:t>
      </w:r>
      <w:r w:rsidR="00C32509" w:rsidRPr="00B26AFB">
        <w:rPr>
          <w:rFonts w:ascii="Book Antiqua" w:hAnsi="Book Antiqua"/>
        </w:rPr>
        <w:t xml:space="preserve">% in </w:t>
      </w:r>
      <w:proofErr w:type="spellStart"/>
      <w:r w:rsidR="00C32509" w:rsidRPr="00B26AFB">
        <w:rPr>
          <w:rFonts w:ascii="Book Antiqua" w:hAnsi="Book Antiqua"/>
        </w:rPr>
        <w:t>bpk</w:t>
      </w:r>
      <w:proofErr w:type="spellEnd"/>
      <w:r w:rsidR="00E55B78" w:rsidRPr="00B26AFB">
        <w:rPr>
          <w:rFonts w:ascii="Book Antiqua" w:hAnsi="Book Antiqua"/>
        </w:rPr>
        <w:t xml:space="preserve"> mice from 4.8</w:t>
      </w:r>
      <w:r w:rsidR="00CE799B" w:rsidRPr="00B26AFB">
        <w:rPr>
          <w:rFonts w:ascii="Book Antiqua" w:hAnsi="Book Antiqua"/>
        </w:rPr>
        <w:t>0</w:t>
      </w:r>
      <w:r w:rsidR="00E55B78" w:rsidRPr="00B26AFB">
        <w:rPr>
          <w:rFonts w:ascii="Book Antiqua" w:hAnsi="Book Antiqua"/>
        </w:rPr>
        <w:t xml:space="preserve"> ±</w:t>
      </w:r>
      <w:r w:rsidR="00841B7F">
        <w:rPr>
          <w:rFonts w:ascii="Book Antiqua" w:eastAsiaTheme="minorEastAsia" w:hAnsi="Book Antiqua" w:hint="eastAsia"/>
          <w:lang w:eastAsia="zh-CN"/>
        </w:rPr>
        <w:t xml:space="preserve"> </w:t>
      </w:r>
      <w:r w:rsidR="00E55B78" w:rsidRPr="00B26AFB">
        <w:rPr>
          <w:rFonts w:ascii="Book Antiqua" w:hAnsi="Book Antiqua"/>
        </w:rPr>
        <w:t>0.4</w:t>
      </w:r>
      <w:r w:rsidRPr="00B26AFB">
        <w:rPr>
          <w:rFonts w:ascii="Book Antiqua" w:hAnsi="Book Antiqua"/>
        </w:rPr>
        <w:t xml:space="preserve"> to 3.6</w:t>
      </w:r>
      <w:r w:rsidR="00CE799B" w:rsidRPr="00B26AFB">
        <w:rPr>
          <w:rFonts w:ascii="Book Antiqua" w:hAnsi="Book Antiqua"/>
        </w:rPr>
        <w:t>0</w:t>
      </w:r>
      <w:r w:rsidRPr="00B26AFB">
        <w:rPr>
          <w:rFonts w:ascii="Book Antiqua" w:hAnsi="Book Antiqua"/>
        </w:rPr>
        <w:t xml:space="preserve"> ±</w:t>
      </w:r>
      <w:r w:rsidR="00841B7F">
        <w:rPr>
          <w:rFonts w:ascii="Book Antiqua" w:eastAsiaTheme="minorEastAsia" w:hAnsi="Book Antiqua" w:hint="eastAsia"/>
          <w:lang w:eastAsia="zh-CN"/>
        </w:rPr>
        <w:t xml:space="preserve"> </w:t>
      </w:r>
      <w:r w:rsidRPr="00B26AFB">
        <w:rPr>
          <w:rFonts w:ascii="Book Antiqua" w:hAnsi="Book Antiqua"/>
        </w:rPr>
        <w:t>0.5</w:t>
      </w:r>
      <w:r w:rsidR="000806AA" w:rsidRPr="00B26AFB">
        <w:rPr>
          <w:rFonts w:ascii="Book Antiqua" w:hAnsi="Book Antiqua"/>
        </w:rPr>
        <w:t>2</w:t>
      </w:r>
      <w:r w:rsidRPr="00B26AFB">
        <w:rPr>
          <w:rFonts w:ascii="Book Antiqua" w:hAnsi="Book Antiqua"/>
        </w:rPr>
        <w:t xml:space="preserve"> (</w:t>
      </w:r>
      <w:r w:rsidR="00841B7F" w:rsidRPr="00EF3BEF">
        <w:rPr>
          <w:rFonts w:ascii="Book Antiqua" w:eastAsiaTheme="minorEastAsia" w:hAnsi="Book Antiqua" w:hint="eastAsia"/>
          <w:i/>
          <w:lang w:eastAsia="zh-CN"/>
        </w:rPr>
        <w:t>P</w:t>
      </w:r>
      <w:r w:rsidR="00841B7F" w:rsidRPr="00B26AFB">
        <w:rPr>
          <w:rFonts w:ascii="Book Antiqua" w:hAnsi="Book Antiqua"/>
        </w:rPr>
        <w:t xml:space="preserve"> </w:t>
      </w:r>
      <w:r w:rsidRPr="00B26AFB">
        <w:rPr>
          <w:rFonts w:ascii="Book Antiqua" w:hAnsi="Book Antiqua"/>
        </w:rPr>
        <w:t>&lt;</w:t>
      </w:r>
      <w:r w:rsidR="00841B7F">
        <w:rPr>
          <w:rFonts w:ascii="Book Antiqua" w:eastAsiaTheme="minorEastAsia" w:hAnsi="Book Antiqua" w:hint="eastAsia"/>
          <w:lang w:eastAsia="zh-CN"/>
        </w:rPr>
        <w:t xml:space="preserve"> </w:t>
      </w:r>
      <w:r w:rsidRPr="00B26AFB">
        <w:rPr>
          <w:rFonts w:ascii="Book Antiqua" w:hAnsi="Book Antiqua"/>
        </w:rPr>
        <w:t>0.001) treated with TSV at 7.5</w:t>
      </w:r>
      <w:r w:rsidR="00841B7F">
        <w:rPr>
          <w:rFonts w:ascii="Book Antiqua" w:eastAsiaTheme="minorEastAsia" w:hAnsi="Book Antiqua" w:hint="eastAsia"/>
          <w:lang w:eastAsia="zh-CN"/>
        </w:rPr>
        <w:t xml:space="preserve"> </w:t>
      </w:r>
      <w:r w:rsidRPr="00B26AFB">
        <w:rPr>
          <w:rFonts w:ascii="Book Antiqua" w:hAnsi="Book Antiqua"/>
        </w:rPr>
        <w:t>mg/kg</w:t>
      </w:r>
      <w:r w:rsidR="00841B7F">
        <w:rPr>
          <w:rFonts w:ascii="Book Antiqua" w:eastAsiaTheme="minorEastAsia" w:hAnsi="Book Antiqua" w:hint="eastAsia"/>
          <w:lang w:eastAsia="zh-CN"/>
        </w:rPr>
        <w:t xml:space="preserve"> per </w:t>
      </w:r>
      <w:r w:rsidRPr="00B26AFB">
        <w:rPr>
          <w:rFonts w:ascii="Book Antiqua" w:hAnsi="Book Antiqua"/>
        </w:rPr>
        <w:t>d</w:t>
      </w:r>
      <w:r w:rsidR="005432BD" w:rsidRPr="00B26AFB">
        <w:rPr>
          <w:rFonts w:ascii="Book Antiqua" w:hAnsi="Book Antiqua"/>
        </w:rPr>
        <w:t>ay</w:t>
      </w:r>
      <w:r w:rsidRPr="00B26AFB">
        <w:rPr>
          <w:rFonts w:ascii="Book Antiqua" w:hAnsi="Book Antiqua"/>
        </w:rPr>
        <w:t xml:space="preserve"> and b</w:t>
      </w:r>
      <w:r w:rsidR="00C32509" w:rsidRPr="00B26AFB">
        <w:rPr>
          <w:rFonts w:ascii="Book Antiqua" w:hAnsi="Book Antiqua"/>
        </w:rPr>
        <w:t>y 48% (2.5 ± 0.5</w:t>
      </w:r>
      <w:r w:rsidR="00841B7F">
        <w:rPr>
          <w:rFonts w:ascii="Book Antiqua" w:eastAsiaTheme="minorEastAsia" w:hAnsi="Book Antiqua" w:hint="eastAsia"/>
          <w:lang w:eastAsia="zh-CN"/>
        </w:rPr>
        <w:t>,</w:t>
      </w:r>
      <w:r w:rsidR="00C32509" w:rsidRPr="00B26AFB">
        <w:rPr>
          <w:rFonts w:ascii="Book Antiqua" w:hAnsi="Book Antiqua"/>
        </w:rPr>
        <w:t xml:space="preserve"> </w:t>
      </w:r>
      <w:r w:rsidR="00841B7F" w:rsidRPr="00EF3BEF">
        <w:rPr>
          <w:rFonts w:ascii="Book Antiqua" w:eastAsiaTheme="minorEastAsia" w:hAnsi="Book Antiqua" w:hint="eastAsia"/>
          <w:i/>
          <w:lang w:eastAsia="zh-CN"/>
        </w:rPr>
        <w:t>P</w:t>
      </w:r>
      <w:r w:rsidR="00841B7F" w:rsidRPr="00B26AFB">
        <w:rPr>
          <w:rFonts w:ascii="Book Antiqua" w:hAnsi="Book Antiqua"/>
        </w:rPr>
        <w:t xml:space="preserve"> </w:t>
      </w:r>
      <w:r w:rsidR="00C32509" w:rsidRPr="00B26AFB">
        <w:rPr>
          <w:rFonts w:ascii="Book Antiqua" w:hAnsi="Book Antiqua"/>
        </w:rPr>
        <w:t>&lt;</w:t>
      </w:r>
      <w:r w:rsidR="00841B7F">
        <w:rPr>
          <w:rFonts w:ascii="Book Antiqua" w:eastAsiaTheme="minorEastAsia" w:hAnsi="Book Antiqua" w:hint="eastAsia"/>
          <w:lang w:eastAsia="zh-CN"/>
        </w:rPr>
        <w:t xml:space="preserve"> </w:t>
      </w:r>
      <w:r w:rsidR="00C32509" w:rsidRPr="00B26AFB">
        <w:rPr>
          <w:rFonts w:ascii="Book Antiqua" w:hAnsi="Book Antiqua"/>
        </w:rPr>
        <w:t xml:space="preserve">0.001) in </w:t>
      </w:r>
      <w:r w:rsidR="00841B7F" w:rsidRPr="00B26AFB">
        <w:rPr>
          <w:rFonts w:ascii="Book Antiqua" w:hAnsi="Book Antiqua"/>
        </w:rPr>
        <w:t>BPK</w:t>
      </w:r>
      <w:r w:rsidRPr="00B26AFB">
        <w:rPr>
          <w:rFonts w:ascii="Book Antiqua" w:hAnsi="Book Antiqua"/>
        </w:rPr>
        <w:t xml:space="preserve"> mice treated with TSV at 15</w:t>
      </w:r>
      <w:r w:rsidR="00C54FA9">
        <w:rPr>
          <w:rFonts w:ascii="Book Antiqua" w:eastAsiaTheme="minorEastAsia" w:hAnsi="Book Antiqua" w:hint="eastAsia"/>
          <w:lang w:eastAsia="zh-CN"/>
        </w:rPr>
        <w:t xml:space="preserve"> </w:t>
      </w:r>
      <w:r w:rsidRPr="00B26AFB">
        <w:rPr>
          <w:rFonts w:ascii="Book Antiqua" w:hAnsi="Book Antiqua"/>
        </w:rPr>
        <w:t>mg/kg</w:t>
      </w:r>
      <w:r w:rsidR="00C54FA9">
        <w:rPr>
          <w:rFonts w:ascii="Book Antiqua" w:eastAsiaTheme="minorEastAsia" w:hAnsi="Book Antiqua" w:hint="eastAsia"/>
          <w:lang w:eastAsia="zh-CN"/>
        </w:rPr>
        <w:t xml:space="preserve"> per </w:t>
      </w:r>
      <w:r w:rsidRPr="00B26AFB">
        <w:rPr>
          <w:rFonts w:ascii="Book Antiqua" w:hAnsi="Book Antiqua"/>
        </w:rPr>
        <w:t>d</w:t>
      </w:r>
      <w:r w:rsidR="005432BD" w:rsidRPr="00B26AFB">
        <w:rPr>
          <w:rFonts w:ascii="Book Antiqua" w:hAnsi="Book Antiqua"/>
        </w:rPr>
        <w:t>ay</w:t>
      </w:r>
      <w:r w:rsidRPr="00B26AFB">
        <w:rPr>
          <w:rFonts w:ascii="Book Antiqua" w:hAnsi="Book Antiqua"/>
        </w:rPr>
        <w:t xml:space="preserve"> co</w:t>
      </w:r>
      <w:r w:rsidR="00C32509" w:rsidRPr="00B26AFB">
        <w:rPr>
          <w:rFonts w:ascii="Book Antiqua" w:hAnsi="Book Antiqua"/>
        </w:rPr>
        <w:t xml:space="preserve">mpared to untreated </w:t>
      </w:r>
      <w:proofErr w:type="spellStart"/>
      <w:r w:rsidR="00C32509" w:rsidRPr="00B26AFB">
        <w:rPr>
          <w:rFonts w:ascii="Book Antiqua" w:hAnsi="Book Antiqua"/>
        </w:rPr>
        <w:t>bpk</w:t>
      </w:r>
      <w:proofErr w:type="spellEnd"/>
      <w:r w:rsidR="00B561EB" w:rsidRPr="00B26AFB">
        <w:rPr>
          <w:rFonts w:ascii="Book Antiqua" w:hAnsi="Book Antiqua"/>
        </w:rPr>
        <w:t xml:space="preserve"> kidneys </w:t>
      </w:r>
      <w:r w:rsidR="00BC2410" w:rsidRPr="00B26AFB">
        <w:rPr>
          <w:rFonts w:ascii="Book Antiqua" w:hAnsi="Book Antiqua"/>
        </w:rPr>
        <w:t>(Table 1)</w:t>
      </w:r>
      <w:r w:rsidR="00B561EB" w:rsidRPr="00B26AFB">
        <w:rPr>
          <w:rFonts w:ascii="Book Antiqua" w:hAnsi="Book Antiqua"/>
        </w:rPr>
        <w:t>.</w:t>
      </w:r>
    </w:p>
    <w:p w14:paraId="07C8671A" w14:textId="39164017" w:rsidR="00FE1853" w:rsidRPr="00B26AFB" w:rsidRDefault="00FE1853" w:rsidP="006739AD">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The morphology of </w:t>
      </w:r>
      <w:proofErr w:type="spellStart"/>
      <w:r w:rsidR="00C32509" w:rsidRPr="00B26AFB">
        <w:rPr>
          <w:rFonts w:ascii="Book Antiqua" w:hAnsi="Book Antiqua"/>
        </w:rPr>
        <w:t>bpk</w:t>
      </w:r>
      <w:proofErr w:type="spellEnd"/>
      <w:r w:rsidR="00BC2410" w:rsidRPr="00B26AFB">
        <w:rPr>
          <w:rFonts w:ascii="Book Antiqua" w:hAnsi="Book Antiqua"/>
        </w:rPr>
        <w:t xml:space="preserve"> </w:t>
      </w:r>
      <w:r w:rsidR="00B90F02" w:rsidRPr="00B26AFB">
        <w:rPr>
          <w:rFonts w:ascii="Book Antiqua" w:hAnsi="Book Antiqua"/>
        </w:rPr>
        <w:t>kidney and liver</w:t>
      </w:r>
      <w:r w:rsidRPr="00B26AFB">
        <w:rPr>
          <w:rFonts w:ascii="Book Antiqua" w:hAnsi="Book Antiqua"/>
        </w:rPr>
        <w:t xml:space="preserve"> shown in Figure</w:t>
      </w:r>
      <w:r w:rsidR="00B90F02" w:rsidRPr="00B26AFB">
        <w:rPr>
          <w:rFonts w:ascii="Book Antiqua" w:hAnsi="Book Antiqua"/>
        </w:rPr>
        <w:t>s 2</w:t>
      </w:r>
      <w:r w:rsidR="00BC2410" w:rsidRPr="00B26AFB">
        <w:rPr>
          <w:rFonts w:ascii="Book Antiqua" w:hAnsi="Book Antiqua"/>
        </w:rPr>
        <w:t xml:space="preserve"> and</w:t>
      </w:r>
      <w:r w:rsidR="00B90F02" w:rsidRPr="00B26AFB">
        <w:rPr>
          <w:rFonts w:ascii="Book Antiqua" w:hAnsi="Book Antiqua"/>
        </w:rPr>
        <w:t xml:space="preserve"> 3</w:t>
      </w:r>
      <w:r w:rsidRPr="00B26AFB">
        <w:rPr>
          <w:rFonts w:ascii="Book Antiqua" w:hAnsi="Book Antiqua"/>
        </w:rPr>
        <w:t xml:space="preserve"> </w:t>
      </w:r>
      <w:r w:rsidR="00B90F02" w:rsidRPr="00B26AFB">
        <w:rPr>
          <w:rFonts w:ascii="Book Antiqua" w:hAnsi="Book Antiqua"/>
        </w:rPr>
        <w:t xml:space="preserve">respectively, </w:t>
      </w:r>
      <w:r w:rsidRPr="00B26AFB">
        <w:rPr>
          <w:rFonts w:ascii="Book Antiqua" w:hAnsi="Book Antiqua"/>
        </w:rPr>
        <w:t>demonstrates a dose dependent reduction in the</w:t>
      </w:r>
      <w:r w:rsidR="00155E57" w:rsidRPr="00B26AFB">
        <w:rPr>
          <w:rFonts w:ascii="Book Antiqua" w:hAnsi="Book Antiqua"/>
        </w:rPr>
        <w:t xml:space="preserve"> progression of disease in both kidney and liver respectively. The red labelled </w:t>
      </w:r>
      <w:r w:rsidR="009C1B38">
        <w:rPr>
          <w:rFonts w:ascii="Book Antiqua" w:hAnsi="Book Antiqua"/>
        </w:rPr>
        <w:t>CT</w:t>
      </w:r>
      <w:r w:rsidR="009C1B38">
        <w:rPr>
          <w:rFonts w:ascii="Book Antiqua" w:eastAsiaTheme="minorEastAsia" w:hAnsi="Book Antiqua" w:hint="eastAsia"/>
          <w:lang w:eastAsia="zh-CN"/>
        </w:rPr>
        <w:t>s</w:t>
      </w:r>
      <w:r w:rsidR="00155E57" w:rsidRPr="00B26AFB">
        <w:rPr>
          <w:rFonts w:ascii="Book Antiqua" w:hAnsi="Book Antiqua"/>
        </w:rPr>
        <w:t xml:space="preserve"> cysts in </w:t>
      </w:r>
      <w:r w:rsidR="00E55B78" w:rsidRPr="00B26AFB">
        <w:rPr>
          <w:rFonts w:ascii="Book Antiqua" w:hAnsi="Book Antiqua"/>
        </w:rPr>
        <w:t xml:space="preserve">PN21 untreated </w:t>
      </w:r>
      <w:proofErr w:type="spellStart"/>
      <w:r w:rsidR="00E55B78" w:rsidRPr="00B26AFB">
        <w:rPr>
          <w:rFonts w:ascii="Book Antiqua" w:hAnsi="Book Antiqua"/>
        </w:rPr>
        <w:t>bpk</w:t>
      </w:r>
      <w:proofErr w:type="spellEnd"/>
      <w:r w:rsidR="00E55B78" w:rsidRPr="00B26AFB">
        <w:rPr>
          <w:rFonts w:ascii="Book Antiqua" w:hAnsi="Book Antiqua"/>
        </w:rPr>
        <w:t xml:space="preserve"> animals (</w:t>
      </w:r>
      <w:r w:rsidR="007779A0" w:rsidRPr="00B26AFB">
        <w:rPr>
          <w:rFonts w:ascii="Book Antiqua" w:hAnsi="Book Antiqua"/>
        </w:rPr>
        <w:t xml:space="preserve">Figure </w:t>
      </w:r>
      <w:r w:rsidR="00155E57" w:rsidRPr="00B26AFB">
        <w:rPr>
          <w:rFonts w:ascii="Book Antiqua" w:hAnsi="Book Antiqua"/>
        </w:rPr>
        <w:t>2B</w:t>
      </w:r>
      <w:r w:rsidR="00E55B78" w:rsidRPr="00B26AFB">
        <w:rPr>
          <w:rFonts w:ascii="Book Antiqua" w:hAnsi="Book Antiqua"/>
        </w:rPr>
        <w:t>)</w:t>
      </w:r>
      <w:r w:rsidR="00B90F02" w:rsidRPr="00B26AFB">
        <w:rPr>
          <w:rFonts w:ascii="Book Antiqua" w:hAnsi="Book Antiqua"/>
        </w:rPr>
        <w:t xml:space="preserve"> are very large with little normal parenchyma in between.</w:t>
      </w:r>
      <w:r w:rsidR="00155E57" w:rsidRPr="00B26AFB">
        <w:rPr>
          <w:rFonts w:ascii="Book Antiqua" w:hAnsi="Book Antiqua"/>
        </w:rPr>
        <w:t xml:space="preserve"> TSV</w:t>
      </w:r>
      <w:r w:rsidR="00B90F02" w:rsidRPr="00B26AFB">
        <w:rPr>
          <w:rFonts w:ascii="Book Antiqua" w:hAnsi="Book Antiqua"/>
        </w:rPr>
        <w:t xml:space="preserve"> </w:t>
      </w:r>
      <w:r w:rsidR="00155E57" w:rsidRPr="00B26AFB">
        <w:rPr>
          <w:rFonts w:ascii="Book Antiqua" w:hAnsi="Book Antiqua"/>
        </w:rPr>
        <w:t>treatment reduces the number and size of the CT cysts in kidneys treated with TSV at 7.5</w:t>
      </w:r>
      <w:r w:rsidR="007779A0">
        <w:rPr>
          <w:rFonts w:ascii="Book Antiqua" w:eastAsiaTheme="minorEastAsia" w:hAnsi="Book Antiqua" w:hint="eastAsia"/>
          <w:lang w:eastAsia="zh-CN"/>
        </w:rPr>
        <w:t xml:space="preserve"> </w:t>
      </w:r>
      <w:r w:rsidR="001330CB" w:rsidRPr="00B26AFB">
        <w:rPr>
          <w:rFonts w:ascii="Book Antiqua" w:hAnsi="Book Antiqua"/>
        </w:rPr>
        <w:t>mg/kg</w:t>
      </w:r>
      <w:r w:rsidR="007779A0">
        <w:rPr>
          <w:rFonts w:ascii="Book Antiqua" w:eastAsiaTheme="minorEastAsia" w:hAnsi="Book Antiqua" w:hint="eastAsia"/>
          <w:lang w:eastAsia="zh-CN"/>
        </w:rPr>
        <w:t xml:space="preserve"> per </w:t>
      </w:r>
      <w:r w:rsidR="001330CB" w:rsidRPr="00B26AFB">
        <w:rPr>
          <w:rFonts w:ascii="Book Antiqua" w:hAnsi="Book Antiqua"/>
        </w:rPr>
        <w:t>d</w:t>
      </w:r>
      <w:r w:rsidR="001E5402" w:rsidRPr="00B26AFB">
        <w:rPr>
          <w:rFonts w:ascii="Book Antiqua" w:hAnsi="Book Antiqua"/>
        </w:rPr>
        <w:t>ay</w:t>
      </w:r>
      <w:r w:rsidR="00155E57" w:rsidRPr="00B26AFB">
        <w:rPr>
          <w:rFonts w:ascii="Book Antiqua" w:hAnsi="Book Antiqua"/>
        </w:rPr>
        <w:t xml:space="preserve"> (</w:t>
      </w:r>
      <w:r w:rsidR="007779A0" w:rsidRPr="00B26AFB">
        <w:rPr>
          <w:rFonts w:ascii="Book Antiqua" w:hAnsi="Book Antiqua"/>
        </w:rPr>
        <w:t xml:space="preserve">Figure </w:t>
      </w:r>
      <w:r w:rsidR="00155E57" w:rsidRPr="00B26AFB">
        <w:rPr>
          <w:rFonts w:ascii="Book Antiqua" w:hAnsi="Book Antiqua"/>
        </w:rPr>
        <w:t>2C) and 15</w:t>
      </w:r>
      <w:r w:rsidR="004911F5">
        <w:rPr>
          <w:rFonts w:ascii="Book Antiqua" w:eastAsiaTheme="minorEastAsia" w:hAnsi="Book Antiqua" w:hint="eastAsia"/>
          <w:lang w:eastAsia="zh-CN"/>
        </w:rPr>
        <w:t xml:space="preserve"> </w:t>
      </w:r>
      <w:r w:rsidR="00155E57" w:rsidRPr="00B26AFB">
        <w:rPr>
          <w:rFonts w:ascii="Book Antiqua" w:hAnsi="Book Antiqua"/>
        </w:rPr>
        <w:t>mg/kg</w:t>
      </w:r>
      <w:r w:rsidR="007779A0">
        <w:rPr>
          <w:rFonts w:ascii="Book Antiqua" w:eastAsiaTheme="minorEastAsia" w:hAnsi="Book Antiqua" w:hint="eastAsia"/>
          <w:lang w:eastAsia="zh-CN"/>
        </w:rPr>
        <w:t xml:space="preserve"> per </w:t>
      </w:r>
      <w:r w:rsidR="00155E57" w:rsidRPr="00B26AFB">
        <w:rPr>
          <w:rFonts w:ascii="Book Antiqua" w:hAnsi="Book Antiqua"/>
        </w:rPr>
        <w:t>d</w:t>
      </w:r>
      <w:r w:rsidR="001E5402" w:rsidRPr="00B26AFB">
        <w:rPr>
          <w:rFonts w:ascii="Book Antiqua" w:hAnsi="Book Antiqua"/>
        </w:rPr>
        <w:t>ay</w:t>
      </w:r>
      <w:r w:rsidR="00155E57" w:rsidRPr="00B26AFB">
        <w:rPr>
          <w:rFonts w:ascii="Book Antiqua" w:hAnsi="Book Antiqua"/>
        </w:rPr>
        <w:t xml:space="preserve"> (</w:t>
      </w:r>
      <w:r w:rsidR="007779A0" w:rsidRPr="00B26AFB">
        <w:rPr>
          <w:rFonts w:ascii="Book Antiqua" w:hAnsi="Book Antiqua"/>
        </w:rPr>
        <w:t xml:space="preserve">Figure </w:t>
      </w:r>
      <w:r w:rsidR="00155E57" w:rsidRPr="00B26AFB">
        <w:rPr>
          <w:rFonts w:ascii="Book Antiqua" w:hAnsi="Book Antiqua"/>
        </w:rPr>
        <w:t xml:space="preserve">2D). Kidneys shown in </w:t>
      </w:r>
      <w:r w:rsidR="00385EFA" w:rsidRPr="00B26AFB">
        <w:rPr>
          <w:rFonts w:ascii="Book Antiqua" w:hAnsi="Book Antiqua"/>
        </w:rPr>
        <w:t xml:space="preserve">Figure </w:t>
      </w:r>
      <w:r w:rsidR="00155E57" w:rsidRPr="00B26AFB">
        <w:rPr>
          <w:rFonts w:ascii="Book Antiqua" w:hAnsi="Book Antiqua"/>
        </w:rPr>
        <w:t xml:space="preserve">2C and 2D reveal LTA labelled </w:t>
      </w:r>
      <w:r w:rsidR="00723F4E" w:rsidRPr="00B26AFB">
        <w:rPr>
          <w:rFonts w:ascii="Book Antiqua" w:hAnsi="Book Antiqua"/>
        </w:rPr>
        <w:t xml:space="preserve">proximal tubule </w:t>
      </w:r>
      <w:r w:rsidR="00155E57" w:rsidRPr="00B26AFB">
        <w:rPr>
          <w:rFonts w:ascii="Book Antiqua" w:hAnsi="Book Antiqua"/>
        </w:rPr>
        <w:t>cysts (brown)</w:t>
      </w:r>
      <w:r w:rsidR="00723F4E" w:rsidRPr="00B26AFB">
        <w:rPr>
          <w:rFonts w:ascii="Book Antiqua" w:hAnsi="Book Antiqua"/>
        </w:rPr>
        <w:t xml:space="preserve"> that are indicative of a “younger” PKD disease course as previousl</w:t>
      </w:r>
      <w:r w:rsidR="004911F5">
        <w:rPr>
          <w:rFonts w:ascii="Book Antiqua" w:hAnsi="Book Antiqua"/>
        </w:rPr>
        <w:t>y described</w: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WzM0LCAzNSwgNDNdPC9zdHlsZT48L0Rpc3BsYXlUZXh0PjxyZWNvcmQ+PHJlYy1udW1iZXI+MjQ3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=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PEVuZE5vdGU+PENpdGU+PEF1dGhvcj5OYXV0YTwvQXV0aG9yPjxZZWFyPjE5OTM8L1llYXI+PFJl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=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4911F5">
        <w:rPr>
          <w:rFonts w:ascii="Book Antiqua" w:hAnsi="Book Antiqua"/>
          <w:noProof/>
          <w:vertAlign w:val="superscript"/>
        </w:rPr>
        <w:t>[34,35,</w:t>
      </w:r>
      <w:r w:rsidR="00AA7846" w:rsidRPr="00B26AFB">
        <w:rPr>
          <w:rFonts w:ascii="Book Antiqua" w:hAnsi="Book Antiqua"/>
          <w:noProof/>
          <w:vertAlign w:val="superscript"/>
        </w:rPr>
        <w:t>43]</w:t>
      </w:r>
      <w:r w:rsidR="00AA7846" w:rsidRPr="00B26AFB">
        <w:rPr>
          <w:rFonts w:ascii="Book Antiqua" w:hAnsi="Book Antiqua"/>
        </w:rPr>
        <w:fldChar w:fldCharType="end"/>
      </w:r>
      <w:r w:rsidR="00723F4E" w:rsidRPr="00B26AFB">
        <w:rPr>
          <w:rFonts w:ascii="Book Antiqua" w:hAnsi="Book Antiqua"/>
        </w:rPr>
        <w:t xml:space="preserve">. </w:t>
      </w:r>
      <w:r w:rsidRPr="00B26AFB">
        <w:rPr>
          <w:rFonts w:ascii="Book Antiqua" w:hAnsi="Book Antiqua"/>
        </w:rPr>
        <w:t xml:space="preserve">The </w:t>
      </w:r>
      <w:r w:rsidR="00723F4E" w:rsidRPr="00B26AFB">
        <w:rPr>
          <w:rFonts w:ascii="Book Antiqua" w:hAnsi="Book Antiqua"/>
        </w:rPr>
        <w:t xml:space="preserve">improved </w:t>
      </w:r>
      <w:r w:rsidRPr="00B26AFB">
        <w:rPr>
          <w:rFonts w:ascii="Book Antiqua" w:hAnsi="Book Antiqua"/>
        </w:rPr>
        <w:t xml:space="preserve">morphology </w:t>
      </w:r>
      <w:r w:rsidR="00723F4E" w:rsidRPr="00B26AFB">
        <w:rPr>
          <w:rFonts w:ascii="Book Antiqua" w:hAnsi="Book Antiqua"/>
        </w:rPr>
        <w:t xml:space="preserve">with TSV treatment </w:t>
      </w:r>
      <w:r w:rsidRPr="00B26AFB">
        <w:rPr>
          <w:rFonts w:ascii="Book Antiqua" w:hAnsi="Book Antiqua"/>
        </w:rPr>
        <w:t xml:space="preserve">correlates with the reduced whole kidney </w:t>
      </w:r>
      <w:r w:rsidR="00E72BDE" w:rsidRPr="00B26AFB">
        <w:rPr>
          <w:rFonts w:ascii="Book Antiqua" w:hAnsi="Book Antiqua"/>
        </w:rPr>
        <w:t>size (</w:t>
      </w:r>
      <w:r w:rsidR="00385EFA" w:rsidRPr="00B26AFB">
        <w:rPr>
          <w:rFonts w:ascii="Book Antiqua" w:hAnsi="Book Antiqua"/>
        </w:rPr>
        <w:t>F</w:t>
      </w:r>
      <w:r w:rsidRPr="00B26AFB">
        <w:rPr>
          <w:rFonts w:ascii="Book Antiqua" w:hAnsi="Book Antiqua"/>
        </w:rPr>
        <w:t>igure</w:t>
      </w:r>
      <w:r w:rsidR="00723F4E" w:rsidRPr="00B26AFB">
        <w:rPr>
          <w:rFonts w:ascii="Book Antiqua" w:hAnsi="Book Antiqua"/>
        </w:rPr>
        <w:t xml:space="preserve"> 1</w:t>
      </w:r>
      <w:r w:rsidR="00CE799B" w:rsidRPr="00B26AFB">
        <w:rPr>
          <w:rFonts w:ascii="Book Antiqua" w:hAnsi="Book Antiqua"/>
        </w:rPr>
        <w:t>)</w:t>
      </w:r>
      <w:r w:rsidRPr="00B26AFB">
        <w:rPr>
          <w:rFonts w:ascii="Book Antiqua" w:hAnsi="Book Antiqua"/>
        </w:rPr>
        <w:t xml:space="preserve"> as well as with </w:t>
      </w:r>
      <w:r w:rsidR="00BC2410" w:rsidRPr="00B26AFB">
        <w:rPr>
          <w:rFonts w:ascii="Book Antiqua" w:hAnsi="Book Antiqua"/>
        </w:rPr>
        <w:t>the</w:t>
      </w:r>
      <w:r w:rsidRPr="00B26AFB">
        <w:rPr>
          <w:rFonts w:ascii="Book Antiqua" w:hAnsi="Book Antiqua"/>
        </w:rPr>
        <w:t xml:space="preserve"> reduced </w:t>
      </w:r>
      <w:r w:rsidR="00C32509" w:rsidRPr="00B26AFB">
        <w:rPr>
          <w:rFonts w:ascii="Book Antiqua" w:hAnsi="Book Antiqua"/>
        </w:rPr>
        <w:t xml:space="preserve">TKW, </w:t>
      </w:r>
      <w:r w:rsidR="00E34E14">
        <w:rPr>
          <w:rFonts w:ascii="Book Antiqua" w:eastAsiaTheme="minorEastAsia" w:hAnsi="Book Antiqua" w:hint="eastAsia"/>
          <w:lang w:eastAsia="zh-CN"/>
        </w:rPr>
        <w:t>CI</w:t>
      </w:r>
      <w:r w:rsidRPr="00B26AFB">
        <w:rPr>
          <w:rFonts w:ascii="Book Antiqua" w:hAnsi="Book Antiqua"/>
        </w:rPr>
        <w:t xml:space="preserve"> </w:t>
      </w:r>
      <w:r w:rsidR="00723F4E" w:rsidRPr="00B26AFB">
        <w:rPr>
          <w:rFonts w:ascii="Book Antiqua" w:hAnsi="Book Antiqua"/>
        </w:rPr>
        <w:t xml:space="preserve">and BDE index in </w:t>
      </w:r>
      <w:r w:rsidR="00385EFA" w:rsidRPr="00B26AFB">
        <w:rPr>
          <w:rFonts w:ascii="Book Antiqua" w:hAnsi="Book Antiqua"/>
        </w:rPr>
        <w:t>T</w:t>
      </w:r>
      <w:r w:rsidR="002927E6" w:rsidRPr="00B26AFB">
        <w:rPr>
          <w:rFonts w:ascii="Book Antiqua" w:hAnsi="Book Antiqua"/>
        </w:rPr>
        <w:t>able</w:t>
      </w:r>
      <w:r w:rsidR="00BC2410" w:rsidRPr="00B26AFB">
        <w:rPr>
          <w:rFonts w:ascii="Book Antiqua" w:hAnsi="Book Antiqua"/>
        </w:rPr>
        <w:t xml:space="preserve"> 1</w:t>
      </w:r>
      <w:r w:rsidRPr="00B26AFB">
        <w:rPr>
          <w:rFonts w:ascii="Book Antiqua" w:hAnsi="Book Antiqua"/>
        </w:rPr>
        <w:t>.</w:t>
      </w:r>
    </w:p>
    <w:p w14:paraId="0C11B110" w14:textId="47D29142" w:rsidR="00CE799B" w:rsidRPr="00B26AFB" w:rsidRDefault="00CE799B" w:rsidP="004911F5">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All morphometric measures of renal disease</w:t>
      </w:r>
      <w:r w:rsidR="002A4AC1" w:rsidRPr="00B26AFB">
        <w:rPr>
          <w:rFonts w:ascii="Book Antiqua" w:hAnsi="Book Antiqua"/>
        </w:rPr>
        <w:t xml:space="preserve"> and liver abnormalities</w:t>
      </w:r>
      <w:r w:rsidRPr="00B26AFB">
        <w:rPr>
          <w:rFonts w:ascii="Book Antiqua" w:hAnsi="Book Antiqua"/>
        </w:rPr>
        <w:t xml:space="preserve"> associated with ARPKD</w:t>
      </w:r>
      <w:r w:rsidR="00E72BDE" w:rsidRPr="00B26AFB">
        <w:rPr>
          <w:rFonts w:ascii="Book Antiqua" w:hAnsi="Book Antiqua"/>
        </w:rPr>
        <w:t>,</w:t>
      </w:r>
      <w:r w:rsidR="00BC2410" w:rsidRPr="00B26AFB">
        <w:rPr>
          <w:rFonts w:ascii="Book Antiqua" w:hAnsi="Book Antiqua"/>
        </w:rPr>
        <w:t xml:space="preserve"> as well as</w:t>
      </w:r>
      <w:r w:rsidRPr="00B26AFB">
        <w:rPr>
          <w:rFonts w:ascii="Book Antiqua" w:hAnsi="Book Antiqua"/>
        </w:rPr>
        <w:t xml:space="preserve"> all </w:t>
      </w:r>
      <w:r w:rsidR="002A4AC1" w:rsidRPr="00B26AFB">
        <w:rPr>
          <w:rFonts w:ascii="Book Antiqua" w:hAnsi="Book Antiqua"/>
        </w:rPr>
        <w:t xml:space="preserve">renal </w:t>
      </w:r>
      <w:r w:rsidRPr="00B26AFB">
        <w:rPr>
          <w:rFonts w:ascii="Book Antiqua" w:hAnsi="Book Antiqua"/>
        </w:rPr>
        <w:t xml:space="preserve">functional parameters improved in a </w:t>
      </w:r>
      <w:r w:rsidR="002927E6" w:rsidRPr="00B26AFB">
        <w:rPr>
          <w:rFonts w:ascii="Book Antiqua" w:hAnsi="Book Antiqua"/>
        </w:rPr>
        <w:t xml:space="preserve">dose dependent manner in </w:t>
      </w:r>
      <w:proofErr w:type="spellStart"/>
      <w:r w:rsidR="002927E6" w:rsidRPr="00B26AFB">
        <w:rPr>
          <w:rFonts w:ascii="Book Antiqua" w:hAnsi="Book Antiqua"/>
        </w:rPr>
        <w:t>bpk</w:t>
      </w:r>
      <w:proofErr w:type="spellEnd"/>
      <w:r w:rsidRPr="00B26AFB">
        <w:rPr>
          <w:rFonts w:ascii="Book Antiqua" w:hAnsi="Book Antiqua"/>
        </w:rPr>
        <w:t xml:space="preserve"> wit</w:t>
      </w:r>
      <w:r w:rsidR="00C32509" w:rsidRPr="00B26AFB">
        <w:rPr>
          <w:rFonts w:ascii="Book Antiqua" w:hAnsi="Book Antiqua"/>
        </w:rPr>
        <w:t xml:space="preserve">h TSV administration. In the </w:t>
      </w:r>
      <w:proofErr w:type="spellStart"/>
      <w:r w:rsidR="00C32509" w:rsidRPr="00B26AFB">
        <w:rPr>
          <w:rFonts w:ascii="Book Antiqua" w:hAnsi="Book Antiqua"/>
        </w:rPr>
        <w:t>bpk</w:t>
      </w:r>
      <w:proofErr w:type="spellEnd"/>
      <w:r w:rsidRPr="00B26AFB">
        <w:rPr>
          <w:rFonts w:ascii="Book Antiqua" w:hAnsi="Book Antiqua"/>
        </w:rPr>
        <w:t>, at PN21 this include</w:t>
      </w:r>
      <w:r w:rsidR="00723F4E" w:rsidRPr="00B26AFB">
        <w:rPr>
          <w:rFonts w:ascii="Book Antiqua" w:hAnsi="Book Antiqua"/>
        </w:rPr>
        <w:t>d an improvement in: BUN of 41% (</w:t>
      </w:r>
      <w:r w:rsidR="004911F5" w:rsidRPr="004911F5">
        <w:rPr>
          <w:rFonts w:ascii="Book Antiqua" w:eastAsiaTheme="minorEastAsia" w:hAnsi="Book Antiqua" w:hint="eastAsia"/>
          <w:i/>
          <w:lang w:eastAsia="zh-CN"/>
        </w:rPr>
        <w:t>P</w:t>
      </w:r>
      <w:r w:rsidR="004911F5">
        <w:rPr>
          <w:rFonts w:ascii="Book Antiqua" w:eastAsiaTheme="minorEastAsia" w:hAnsi="Book Antiqua" w:hint="eastAsia"/>
          <w:lang w:eastAsia="zh-CN"/>
        </w:rPr>
        <w:t xml:space="preserve"> </w:t>
      </w:r>
      <w:r w:rsidR="00723F4E" w:rsidRPr="00B26AFB">
        <w:rPr>
          <w:rFonts w:ascii="Book Antiqua" w:hAnsi="Book Antiqua"/>
        </w:rPr>
        <w:t>&lt;</w:t>
      </w:r>
      <w:r w:rsidR="004911F5">
        <w:rPr>
          <w:rFonts w:ascii="Book Antiqua" w:eastAsiaTheme="minorEastAsia" w:hAnsi="Book Antiqua" w:hint="eastAsia"/>
          <w:lang w:eastAsia="zh-CN"/>
        </w:rPr>
        <w:t xml:space="preserve"> </w:t>
      </w:r>
      <w:r w:rsidR="00723F4E" w:rsidRPr="00B26AFB">
        <w:rPr>
          <w:rFonts w:ascii="Book Antiqua" w:hAnsi="Book Antiqua"/>
        </w:rPr>
        <w:t>0.001) and 62</w:t>
      </w:r>
      <w:r w:rsidRPr="00B26AFB">
        <w:rPr>
          <w:rFonts w:ascii="Book Antiqua" w:hAnsi="Book Antiqua"/>
        </w:rPr>
        <w:t>% (</w:t>
      </w:r>
      <w:r w:rsidR="004911F5" w:rsidRPr="004911F5">
        <w:rPr>
          <w:rFonts w:ascii="Book Antiqua" w:eastAsiaTheme="minorEastAsia" w:hAnsi="Book Antiqua" w:hint="eastAsia"/>
          <w:i/>
          <w:lang w:eastAsia="zh-CN"/>
        </w:rPr>
        <w:t>P</w:t>
      </w:r>
      <w:r w:rsidR="004911F5" w:rsidRPr="00B26AFB">
        <w:rPr>
          <w:rFonts w:ascii="Book Antiqua" w:hAnsi="Book Antiqua"/>
        </w:rPr>
        <w:t xml:space="preserve"> </w:t>
      </w:r>
      <w:r w:rsidRPr="00B26AFB">
        <w:rPr>
          <w:rFonts w:ascii="Book Antiqua" w:hAnsi="Book Antiqua"/>
        </w:rPr>
        <w:t>&lt;</w:t>
      </w:r>
      <w:r w:rsidR="004911F5">
        <w:rPr>
          <w:rFonts w:ascii="Book Antiqua" w:eastAsiaTheme="minorEastAsia" w:hAnsi="Book Antiqua" w:hint="eastAsia"/>
          <w:lang w:eastAsia="zh-CN"/>
        </w:rPr>
        <w:t xml:space="preserve"> </w:t>
      </w:r>
      <w:r w:rsidRPr="00B26AFB">
        <w:rPr>
          <w:rFonts w:ascii="Book Antiqua" w:hAnsi="Book Antiqua"/>
        </w:rPr>
        <w:t>0.00</w:t>
      </w:r>
      <w:r w:rsidR="00EF35CB" w:rsidRPr="00B26AFB">
        <w:rPr>
          <w:rFonts w:ascii="Book Antiqua" w:hAnsi="Book Antiqua"/>
        </w:rPr>
        <w:t xml:space="preserve">1); serum </w:t>
      </w:r>
      <w:r w:rsidR="00EF3BEF">
        <w:rPr>
          <w:rFonts w:ascii="Book Antiqua" w:eastAsiaTheme="minorEastAsia" w:hAnsi="Book Antiqua" w:hint="eastAsia"/>
          <w:lang w:eastAsia="zh-CN"/>
        </w:rPr>
        <w:t>CR</w:t>
      </w:r>
      <w:r w:rsidR="00EF35CB" w:rsidRPr="00B26AFB">
        <w:rPr>
          <w:rFonts w:ascii="Book Antiqua" w:hAnsi="Book Antiqua"/>
        </w:rPr>
        <w:t xml:space="preserve"> improved 25.5</w:t>
      </w:r>
      <w:r w:rsidRPr="00B26AFB">
        <w:rPr>
          <w:rFonts w:ascii="Book Antiqua" w:hAnsi="Book Antiqua"/>
        </w:rPr>
        <w:t>% (</w:t>
      </w:r>
      <w:r w:rsidR="004911F5" w:rsidRPr="004911F5">
        <w:rPr>
          <w:rFonts w:ascii="Book Antiqua" w:eastAsiaTheme="minorEastAsia" w:hAnsi="Book Antiqua" w:hint="eastAsia"/>
          <w:i/>
          <w:lang w:eastAsia="zh-CN"/>
        </w:rPr>
        <w:t>P</w:t>
      </w:r>
      <w:r w:rsidR="004911F5" w:rsidRPr="00B26AFB">
        <w:rPr>
          <w:rFonts w:ascii="Book Antiqua" w:hAnsi="Book Antiqua"/>
        </w:rPr>
        <w:t xml:space="preserve"> </w:t>
      </w:r>
      <w:r w:rsidRPr="00B26AFB">
        <w:rPr>
          <w:rFonts w:ascii="Book Antiqua" w:hAnsi="Book Antiqua"/>
        </w:rPr>
        <w:t>&lt;</w:t>
      </w:r>
      <w:r w:rsidR="004911F5">
        <w:rPr>
          <w:rFonts w:ascii="Book Antiqua" w:eastAsiaTheme="minorEastAsia" w:hAnsi="Book Antiqua" w:hint="eastAsia"/>
          <w:lang w:eastAsia="zh-CN"/>
        </w:rPr>
        <w:t xml:space="preserve"> </w:t>
      </w:r>
      <w:r w:rsidRPr="00B26AFB">
        <w:rPr>
          <w:rFonts w:ascii="Book Antiqua" w:hAnsi="Book Antiqua"/>
        </w:rPr>
        <w:t xml:space="preserve">0.01) and </w:t>
      </w:r>
      <w:r w:rsidR="00A768FF" w:rsidRPr="00B26AFB">
        <w:rPr>
          <w:rFonts w:ascii="Book Antiqua" w:hAnsi="Book Antiqua"/>
        </w:rPr>
        <w:t>49</w:t>
      </w:r>
      <w:r w:rsidRPr="00B26AFB">
        <w:rPr>
          <w:rFonts w:ascii="Book Antiqua" w:hAnsi="Book Antiqua"/>
        </w:rPr>
        <w:t>% (</w:t>
      </w:r>
      <w:r w:rsidR="004911F5" w:rsidRPr="004911F5">
        <w:rPr>
          <w:rFonts w:ascii="Book Antiqua" w:eastAsiaTheme="minorEastAsia" w:hAnsi="Book Antiqua" w:hint="eastAsia"/>
          <w:i/>
          <w:lang w:eastAsia="zh-CN"/>
        </w:rPr>
        <w:t>P</w:t>
      </w:r>
      <w:r w:rsidR="004911F5" w:rsidRPr="00B26AFB">
        <w:rPr>
          <w:rFonts w:ascii="Book Antiqua" w:hAnsi="Book Antiqua"/>
        </w:rPr>
        <w:t xml:space="preserve"> </w:t>
      </w:r>
      <w:r w:rsidRPr="00B26AFB">
        <w:rPr>
          <w:rFonts w:ascii="Book Antiqua" w:hAnsi="Book Antiqua"/>
        </w:rPr>
        <w:t>&lt;</w:t>
      </w:r>
      <w:r w:rsidR="004911F5">
        <w:rPr>
          <w:rFonts w:ascii="Book Antiqua" w:eastAsiaTheme="minorEastAsia" w:hAnsi="Book Antiqua" w:hint="eastAsia"/>
          <w:lang w:eastAsia="zh-CN"/>
        </w:rPr>
        <w:t xml:space="preserve"> </w:t>
      </w:r>
      <w:r w:rsidRPr="00B26AFB">
        <w:rPr>
          <w:rFonts w:ascii="Book Antiqua" w:hAnsi="Book Antiqua"/>
        </w:rPr>
        <w:t xml:space="preserve">0.001); and the </w:t>
      </w:r>
      <w:r w:rsidR="00C77930">
        <w:rPr>
          <w:rFonts w:ascii="Book Antiqua" w:hAnsi="Book Antiqua"/>
        </w:rPr>
        <w:t>UCA</w:t>
      </w:r>
      <w:r w:rsidR="00EF35CB" w:rsidRPr="00B26AFB">
        <w:rPr>
          <w:rFonts w:ascii="Book Antiqua" w:hAnsi="Book Antiqua"/>
        </w:rPr>
        <w:t xml:space="preserve"> improved by 25</w:t>
      </w:r>
      <w:r w:rsidRPr="00B26AFB">
        <w:rPr>
          <w:rFonts w:ascii="Book Antiqua" w:hAnsi="Book Antiqua"/>
        </w:rPr>
        <w:t>% (</w:t>
      </w:r>
      <w:r w:rsidR="004911F5" w:rsidRPr="004911F5">
        <w:rPr>
          <w:rFonts w:ascii="Book Antiqua" w:eastAsiaTheme="minorEastAsia" w:hAnsi="Book Antiqua" w:hint="eastAsia"/>
          <w:i/>
          <w:lang w:eastAsia="zh-CN"/>
        </w:rPr>
        <w:t>P</w:t>
      </w:r>
      <w:r w:rsidR="004911F5" w:rsidRPr="00B26AFB">
        <w:rPr>
          <w:rFonts w:ascii="Book Antiqua" w:hAnsi="Book Antiqua"/>
        </w:rPr>
        <w:t xml:space="preserve"> </w:t>
      </w:r>
      <w:r w:rsidRPr="00B26AFB">
        <w:rPr>
          <w:rFonts w:ascii="Book Antiqua" w:hAnsi="Book Antiqua"/>
        </w:rPr>
        <w:t>&lt;</w:t>
      </w:r>
      <w:r w:rsidR="004911F5">
        <w:rPr>
          <w:rFonts w:ascii="Book Antiqua" w:eastAsiaTheme="minorEastAsia" w:hAnsi="Book Antiqua" w:hint="eastAsia"/>
          <w:lang w:eastAsia="zh-CN"/>
        </w:rPr>
        <w:t xml:space="preserve"> </w:t>
      </w:r>
      <w:r w:rsidRPr="00B26AFB">
        <w:rPr>
          <w:rFonts w:ascii="Book Antiqua" w:hAnsi="Book Antiqua"/>
        </w:rPr>
        <w:t>0.05) and 69.4% (</w:t>
      </w:r>
      <w:r w:rsidR="004911F5" w:rsidRPr="004911F5">
        <w:rPr>
          <w:rFonts w:ascii="Book Antiqua" w:eastAsiaTheme="minorEastAsia" w:hAnsi="Book Antiqua" w:hint="eastAsia"/>
          <w:i/>
          <w:lang w:eastAsia="zh-CN"/>
        </w:rPr>
        <w:t>P</w:t>
      </w:r>
      <w:r w:rsidR="004911F5" w:rsidRPr="00B26AFB">
        <w:rPr>
          <w:rFonts w:ascii="Book Antiqua" w:hAnsi="Book Antiqua"/>
        </w:rPr>
        <w:t xml:space="preserve"> </w:t>
      </w:r>
      <w:r w:rsidRPr="00B26AFB">
        <w:rPr>
          <w:rFonts w:ascii="Book Antiqua" w:hAnsi="Book Antiqua"/>
        </w:rPr>
        <w:t>&lt;</w:t>
      </w:r>
      <w:r w:rsidR="004911F5">
        <w:rPr>
          <w:rFonts w:ascii="Book Antiqua" w:eastAsiaTheme="minorEastAsia" w:hAnsi="Book Antiqua" w:hint="eastAsia"/>
          <w:lang w:eastAsia="zh-CN"/>
        </w:rPr>
        <w:t xml:space="preserve"> </w:t>
      </w:r>
      <w:r w:rsidRPr="00B26AFB">
        <w:rPr>
          <w:rFonts w:ascii="Book Antiqua" w:hAnsi="Book Antiqua"/>
        </w:rPr>
        <w:t>0.001) with 7.5 and 15 mg/kg</w:t>
      </w:r>
      <w:r w:rsidR="004911F5">
        <w:rPr>
          <w:rFonts w:ascii="Book Antiqua" w:eastAsiaTheme="minorEastAsia" w:hAnsi="Book Antiqua" w:hint="eastAsia"/>
          <w:lang w:eastAsia="zh-CN"/>
        </w:rPr>
        <w:t xml:space="preserve"> per </w:t>
      </w:r>
      <w:r w:rsidRPr="00B26AFB">
        <w:rPr>
          <w:rFonts w:ascii="Book Antiqua" w:hAnsi="Book Antiqua"/>
        </w:rPr>
        <w:t>d</w:t>
      </w:r>
      <w:r w:rsidR="005432BD" w:rsidRPr="00B26AFB">
        <w:rPr>
          <w:rFonts w:ascii="Book Antiqua" w:hAnsi="Book Antiqua"/>
        </w:rPr>
        <w:t>ay</w:t>
      </w:r>
      <w:r w:rsidRPr="00B26AFB">
        <w:rPr>
          <w:rFonts w:ascii="Book Antiqua" w:hAnsi="Book Antiqua"/>
        </w:rPr>
        <w:t xml:space="preserve"> respectively as seen in Table 1.</w:t>
      </w:r>
      <w:r w:rsidR="00AF25B6" w:rsidRPr="00B26AFB">
        <w:rPr>
          <w:rFonts w:ascii="Book Antiqua" w:hAnsi="Book Antiqua"/>
        </w:rPr>
        <w:t xml:space="preserve"> </w:t>
      </w:r>
    </w:p>
    <w:p w14:paraId="515918D4" w14:textId="1BB10FE5" w:rsidR="00FE1853" w:rsidRPr="00B26AFB" w:rsidRDefault="006656CA" w:rsidP="000417F1">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There was also a marked change in biliary duct</w:t>
      </w:r>
      <w:r w:rsidR="003A06B9" w:rsidRPr="00B26AFB">
        <w:rPr>
          <w:rFonts w:ascii="Book Antiqua" w:hAnsi="Book Antiqua"/>
        </w:rPr>
        <w:t>al</w:t>
      </w:r>
      <w:r w:rsidRPr="00B26AFB">
        <w:rPr>
          <w:rFonts w:ascii="Book Antiqua" w:hAnsi="Book Antiqua"/>
        </w:rPr>
        <w:t xml:space="preserve"> ectasia (BDE) with T</w:t>
      </w:r>
      <w:r w:rsidR="00A1618A" w:rsidRPr="00B26AFB">
        <w:rPr>
          <w:rFonts w:ascii="Book Antiqua" w:hAnsi="Book Antiqua"/>
        </w:rPr>
        <w:t>S</w:t>
      </w:r>
      <w:r w:rsidRPr="00B26AFB">
        <w:rPr>
          <w:rFonts w:ascii="Book Antiqua" w:hAnsi="Book Antiqua"/>
        </w:rPr>
        <w:t xml:space="preserve">V treatment as assessed by histological </w:t>
      </w:r>
      <w:r w:rsidR="00E72BDE" w:rsidRPr="00B26AFB">
        <w:rPr>
          <w:rFonts w:ascii="Book Antiqua" w:hAnsi="Book Antiqua"/>
        </w:rPr>
        <w:t>evaluation</w:t>
      </w:r>
      <w:r w:rsidRPr="00B26AFB">
        <w:rPr>
          <w:rFonts w:ascii="Book Antiqua" w:hAnsi="Book Antiqua"/>
        </w:rPr>
        <w:t xml:space="preserve"> of hep</w:t>
      </w:r>
      <w:r w:rsidR="00A1618A" w:rsidRPr="00B26AFB">
        <w:rPr>
          <w:rFonts w:ascii="Book Antiqua" w:hAnsi="Book Antiqua"/>
        </w:rPr>
        <w:t>a</w:t>
      </w:r>
      <w:r w:rsidRPr="00B26AFB">
        <w:rPr>
          <w:rFonts w:ascii="Book Antiqua" w:hAnsi="Book Antiqua"/>
        </w:rPr>
        <w:t xml:space="preserve">tic morphology </w:t>
      </w:r>
      <w:r w:rsidR="00677AFB" w:rsidRPr="00B26AFB">
        <w:rPr>
          <w:rFonts w:ascii="Book Antiqua" w:hAnsi="Book Antiqua"/>
        </w:rPr>
        <w:t xml:space="preserve">in the </w:t>
      </w:r>
      <w:proofErr w:type="spellStart"/>
      <w:r w:rsidR="00677AFB" w:rsidRPr="00B26AFB">
        <w:rPr>
          <w:rFonts w:ascii="Book Antiqua" w:hAnsi="Book Antiqua"/>
        </w:rPr>
        <w:t>bpk</w:t>
      </w:r>
      <w:proofErr w:type="spellEnd"/>
      <w:r w:rsidR="00677AFB" w:rsidRPr="00B26AFB">
        <w:rPr>
          <w:rFonts w:ascii="Book Antiqua" w:hAnsi="Book Antiqua"/>
        </w:rPr>
        <w:t xml:space="preserve"> </w:t>
      </w:r>
      <w:r w:rsidR="00AB7C98" w:rsidRPr="00B26AFB">
        <w:rPr>
          <w:rFonts w:ascii="Book Antiqua" w:hAnsi="Book Antiqua"/>
        </w:rPr>
        <w:t>(Figure 3</w:t>
      </w:r>
      <w:r w:rsidR="00FE1853" w:rsidRPr="00B26AFB">
        <w:rPr>
          <w:rFonts w:ascii="Book Antiqua" w:hAnsi="Book Antiqua"/>
        </w:rPr>
        <w:t>, and Table 1)</w:t>
      </w:r>
      <w:r w:rsidR="00AB7C98" w:rsidRPr="00B26AFB">
        <w:rPr>
          <w:rFonts w:ascii="Book Antiqua" w:hAnsi="Book Antiqua"/>
        </w:rPr>
        <w:t>.</w:t>
      </w:r>
      <w:r w:rsidR="00FE1853" w:rsidRPr="00B26AFB">
        <w:rPr>
          <w:rFonts w:ascii="Book Antiqua" w:hAnsi="Book Antiqua"/>
        </w:rPr>
        <w:t xml:space="preserve"> </w:t>
      </w:r>
      <w:r w:rsidRPr="00B26AFB">
        <w:rPr>
          <w:rFonts w:ascii="Book Antiqua" w:hAnsi="Book Antiqua"/>
        </w:rPr>
        <w:t>BDE at PN21 of TSV treated</w:t>
      </w:r>
      <w:r w:rsidR="00B561EB" w:rsidRPr="00B26AFB">
        <w:rPr>
          <w:rFonts w:ascii="Book Antiqua" w:hAnsi="Book Antiqua"/>
        </w:rPr>
        <w:t xml:space="preserve"> cystic</w:t>
      </w:r>
      <w:r w:rsidRPr="00B26AFB">
        <w:rPr>
          <w:rFonts w:ascii="Book Antiqua" w:hAnsi="Book Antiqua"/>
        </w:rPr>
        <w:t xml:space="preserve"> mice (Table 1) was sig</w:t>
      </w:r>
      <w:r w:rsidR="001330CB" w:rsidRPr="00B26AFB">
        <w:rPr>
          <w:rFonts w:ascii="Book Antiqua" w:hAnsi="Book Antiqua"/>
        </w:rPr>
        <w:t>nificantly reduc</w:t>
      </w:r>
      <w:r w:rsidR="00E82E34" w:rsidRPr="00B26AFB">
        <w:rPr>
          <w:rFonts w:ascii="Book Antiqua" w:hAnsi="Book Antiqua"/>
        </w:rPr>
        <w:t>ed by 25</w:t>
      </w:r>
      <w:r w:rsidR="00AD15FF" w:rsidRPr="00B26AFB">
        <w:rPr>
          <w:rFonts w:ascii="Book Antiqua" w:hAnsi="Book Antiqua"/>
        </w:rPr>
        <w:t>% from 4.80 ± 0.5</w:t>
      </w:r>
      <w:r w:rsidR="001330CB" w:rsidRPr="00B26AFB">
        <w:rPr>
          <w:rFonts w:ascii="Book Antiqua" w:hAnsi="Book Antiqua"/>
        </w:rPr>
        <w:t>0 to 3</w:t>
      </w:r>
      <w:r w:rsidR="00AD15FF" w:rsidRPr="00B26AFB">
        <w:rPr>
          <w:rFonts w:ascii="Book Antiqua" w:hAnsi="Book Antiqua"/>
        </w:rPr>
        <w:t>.7</w:t>
      </w:r>
      <w:r w:rsidR="00677AFB" w:rsidRPr="00B26AFB">
        <w:rPr>
          <w:rFonts w:ascii="Book Antiqua" w:hAnsi="Book Antiqua"/>
        </w:rPr>
        <w:t>0 ± 0.40 (</w:t>
      </w:r>
      <w:r w:rsidR="000417F1" w:rsidRPr="004911F5">
        <w:rPr>
          <w:rFonts w:ascii="Book Antiqua" w:eastAsiaTheme="minorEastAsia" w:hAnsi="Book Antiqua" w:hint="eastAsia"/>
          <w:i/>
          <w:lang w:eastAsia="zh-CN"/>
        </w:rPr>
        <w:t>P</w:t>
      </w:r>
      <w:r w:rsidR="000417F1" w:rsidRPr="00B26AFB">
        <w:rPr>
          <w:rFonts w:ascii="Book Antiqua" w:hAnsi="Book Antiqua"/>
        </w:rPr>
        <w:t xml:space="preserve"> </w:t>
      </w:r>
      <w:r w:rsidR="00677AFB" w:rsidRPr="00B26AFB">
        <w:rPr>
          <w:rFonts w:ascii="Book Antiqua" w:hAnsi="Book Antiqua"/>
        </w:rPr>
        <w:t>&lt;</w:t>
      </w:r>
      <w:r w:rsidR="000417F1">
        <w:rPr>
          <w:rFonts w:ascii="Book Antiqua" w:eastAsiaTheme="minorEastAsia" w:hAnsi="Book Antiqua" w:hint="eastAsia"/>
          <w:lang w:eastAsia="zh-CN"/>
        </w:rPr>
        <w:t xml:space="preserve"> </w:t>
      </w:r>
      <w:r w:rsidR="00677AFB" w:rsidRPr="00B26AFB">
        <w:rPr>
          <w:rFonts w:ascii="Book Antiqua" w:hAnsi="Book Antiqua"/>
        </w:rPr>
        <w:t>0.</w:t>
      </w:r>
      <w:r w:rsidRPr="00B26AFB">
        <w:rPr>
          <w:rFonts w:ascii="Book Antiqua" w:hAnsi="Book Antiqua"/>
        </w:rPr>
        <w:t>01) with 7.5 mg/kg/d and was furthered reduced</w:t>
      </w:r>
      <w:r w:rsidR="001330CB" w:rsidRPr="00B26AFB">
        <w:rPr>
          <w:rFonts w:ascii="Book Antiqua" w:hAnsi="Book Antiqua"/>
        </w:rPr>
        <w:t xml:space="preserve"> by 42</w:t>
      </w:r>
      <w:r w:rsidR="0040508E" w:rsidRPr="00B26AFB">
        <w:rPr>
          <w:rFonts w:ascii="Book Antiqua" w:hAnsi="Book Antiqua"/>
        </w:rPr>
        <w:t>%</w:t>
      </w:r>
      <w:r w:rsidR="001330CB" w:rsidRPr="00B26AFB">
        <w:rPr>
          <w:rFonts w:ascii="Book Antiqua" w:hAnsi="Book Antiqua"/>
        </w:rPr>
        <w:t xml:space="preserve"> to 2.80 ± 0.4</w:t>
      </w:r>
      <w:r w:rsidRPr="00B26AFB">
        <w:rPr>
          <w:rFonts w:ascii="Book Antiqua" w:hAnsi="Book Antiqua"/>
        </w:rPr>
        <w:t>0 (</w:t>
      </w:r>
      <w:r w:rsidR="000417F1" w:rsidRPr="004911F5">
        <w:rPr>
          <w:rFonts w:ascii="Book Antiqua" w:eastAsiaTheme="minorEastAsia" w:hAnsi="Book Antiqua" w:hint="eastAsia"/>
          <w:i/>
          <w:lang w:eastAsia="zh-CN"/>
        </w:rPr>
        <w:t>P</w:t>
      </w:r>
      <w:r w:rsidR="000417F1" w:rsidRPr="00B26AFB">
        <w:rPr>
          <w:rFonts w:ascii="Book Antiqua" w:hAnsi="Book Antiqua"/>
        </w:rPr>
        <w:t xml:space="preserve"> </w:t>
      </w:r>
      <w:r w:rsidRPr="00B26AFB">
        <w:rPr>
          <w:rFonts w:ascii="Book Antiqua" w:hAnsi="Book Antiqua"/>
        </w:rPr>
        <w:t>&lt;</w:t>
      </w:r>
      <w:r w:rsidR="000417F1">
        <w:rPr>
          <w:rFonts w:ascii="Book Antiqua" w:eastAsiaTheme="minorEastAsia" w:hAnsi="Book Antiqua" w:hint="eastAsia"/>
          <w:lang w:eastAsia="zh-CN"/>
        </w:rPr>
        <w:t xml:space="preserve"> </w:t>
      </w:r>
      <w:r w:rsidRPr="00B26AFB">
        <w:rPr>
          <w:rFonts w:ascii="Book Antiqua" w:hAnsi="Book Antiqua"/>
        </w:rPr>
        <w:t>0.001) w</w:t>
      </w:r>
      <w:r w:rsidR="00B561EB" w:rsidRPr="00B26AFB">
        <w:rPr>
          <w:rFonts w:ascii="Book Antiqua" w:hAnsi="Book Antiqua"/>
        </w:rPr>
        <w:t>ith TSV treatment at 15</w:t>
      </w:r>
      <w:r w:rsidR="000417F1">
        <w:rPr>
          <w:rFonts w:ascii="Book Antiqua" w:eastAsiaTheme="minorEastAsia" w:hAnsi="Book Antiqua" w:hint="eastAsia"/>
          <w:lang w:eastAsia="zh-CN"/>
        </w:rPr>
        <w:t xml:space="preserve"> </w:t>
      </w:r>
      <w:r w:rsidR="000417F1">
        <w:rPr>
          <w:rFonts w:ascii="Book Antiqua" w:hAnsi="Book Antiqua"/>
        </w:rPr>
        <w:t>mg/kg per day</w:t>
      </w:r>
      <w:r w:rsidR="00B561EB" w:rsidRPr="00B26AFB">
        <w:rPr>
          <w:rFonts w:ascii="Book Antiqua" w:hAnsi="Book Antiqua"/>
        </w:rPr>
        <w:t xml:space="preserve">. </w:t>
      </w:r>
    </w:p>
    <w:p w14:paraId="61AAFB1D" w14:textId="531058FD" w:rsidR="00677AFB" w:rsidRPr="00B26AFB" w:rsidRDefault="00677AFB" w:rsidP="007838E3">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Treatment of BALB/c wildtype control animals showed no statistical difference in any assessed parameters including renal function at </w:t>
      </w:r>
      <w:r w:rsidR="00AD15FF" w:rsidRPr="00B26AFB">
        <w:rPr>
          <w:rFonts w:ascii="Book Antiqua" w:hAnsi="Book Antiqua"/>
        </w:rPr>
        <w:t>7.5</w:t>
      </w:r>
      <w:r w:rsidRPr="00B26AFB">
        <w:rPr>
          <w:rFonts w:ascii="Book Antiqua" w:hAnsi="Book Antiqua"/>
        </w:rPr>
        <w:t xml:space="preserve"> or 15</w:t>
      </w:r>
      <w:r w:rsidR="007838E3">
        <w:rPr>
          <w:rFonts w:ascii="Book Antiqua" w:eastAsiaTheme="minorEastAsia" w:hAnsi="Book Antiqua" w:hint="eastAsia"/>
          <w:lang w:eastAsia="zh-CN"/>
        </w:rPr>
        <w:t xml:space="preserve"> </w:t>
      </w:r>
      <w:r w:rsidR="000417F1">
        <w:rPr>
          <w:rFonts w:ascii="Book Antiqua" w:hAnsi="Book Antiqua"/>
        </w:rPr>
        <w:t>mg/kg per day</w:t>
      </w:r>
      <w:r w:rsidRPr="00B26AFB">
        <w:rPr>
          <w:rFonts w:ascii="Book Antiqua" w:hAnsi="Book Antiqua"/>
        </w:rPr>
        <w:t xml:space="preserve"> dose when compared to untreated wildtype animals. The morphology of both the kidney (Figure </w:t>
      </w:r>
      <w:r w:rsidRPr="00B26AFB">
        <w:rPr>
          <w:rFonts w:ascii="Book Antiqua" w:hAnsi="Book Antiqua"/>
        </w:rPr>
        <w:lastRenderedPageBreak/>
        <w:t>2A) and liver (Figure 3A) at the 15</w:t>
      </w:r>
      <w:r w:rsidR="007838E3">
        <w:rPr>
          <w:rFonts w:ascii="Book Antiqua" w:eastAsiaTheme="minorEastAsia" w:hAnsi="Book Antiqua" w:hint="eastAsia"/>
          <w:lang w:eastAsia="zh-CN"/>
        </w:rPr>
        <w:t xml:space="preserve"> </w:t>
      </w:r>
      <w:r w:rsidRPr="00B26AFB">
        <w:rPr>
          <w:rFonts w:ascii="Book Antiqua" w:hAnsi="Book Antiqua"/>
        </w:rPr>
        <w:t>mg/kg</w:t>
      </w:r>
      <w:r w:rsidR="007838E3">
        <w:rPr>
          <w:rFonts w:ascii="Book Antiqua" w:eastAsiaTheme="minorEastAsia" w:hAnsi="Book Antiqua" w:hint="eastAsia"/>
          <w:lang w:eastAsia="zh-CN"/>
        </w:rPr>
        <w:t xml:space="preserve"> per day</w:t>
      </w:r>
      <w:r w:rsidRPr="00B26AFB">
        <w:rPr>
          <w:rFonts w:ascii="Book Antiqua" w:hAnsi="Book Antiqua"/>
        </w:rPr>
        <w:t xml:space="preserve"> dose and the lack of change in renal function (Table</w:t>
      </w:r>
      <w:r w:rsidR="007838E3">
        <w:rPr>
          <w:rFonts w:ascii="Book Antiqua" w:eastAsiaTheme="minorEastAsia" w:hAnsi="Book Antiqua" w:hint="eastAsia"/>
          <w:lang w:eastAsia="zh-CN"/>
        </w:rPr>
        <w:t xml:space="preserve"> </w:t>
      </w:r>
      <w:r w:rsidRPr="00B26AFB">
        <w:rPr>
          <w:rFonts w:ascii="Book Antiqua" w:hAnsi="Book Antiqua"/>
        </w:rPr>
        <w:t xml:space="preserve">1) at </w:t>
      </w:r>
      <w:r w:rsidR="001330CB" w:rsidRPr="00B26AFB">
        <w:rPr>
          <w:rFonts w:ascii="Book Antiqua" w:hAnsi="Book Antiqua"/>
        </w:rPr>
        <w:t>either</w:t>
      </w:r>
      <w:r w:rsidRPr="00B26AFB">
        <w:rPr>
          <w:rFonts w:ascii="Book Antiqua" w:hAnsi="Book Antiqua"/>
        </w:rPr>
        <w:t xml:space="preserve"> dose indicated no obvious signs of toxicity with TSV administration.</w:t>
      </w:r>
    </w:p>
    <w:p w14:paraId="70445EAD" w14:textId="5627B111" w:rsidR="00891BA1" w:rsidRPr="00B26AFB" w:rsidRDefault="00891BA1"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Kinase target validation was assessed in the </w:t>
      </w:r>
      <w:proofErr w:type="spellStart"/>
      <w:r w:rsidRPr="00B26AFB">
        <w:rPr>
          <w:rFonts w:ascii="Book Antiqua" w:hAnsi="Book Antiqua"/>
        </w:rPr>
        <w:t>bpk</w:t>
      </w:r>
      <w:proofErr w:type="spellEnd"/>
      <w:r w:rsidRPr="00B26AFB">
        <w:rPr>
          <w:rFonts w:ascii="Book Antiqua" w:hAnsi="Book Antiqua"/>
        </w:rPr>
        <w:t xml:space="preserve"> kidneys treated with TSV. As seen in the Western blots of Figure 4, TSV targeted the kinases previously shown to play a role in proliferation and cystic disease in renal epithelia. The use of TSV resulted in a significantly </w:t>
      </w:r>
      <w:r w:rsidR="008E6A24" w:rsidRPr="00B26AFB">
        <w:rPr>
          <w:rFonts w:ascii="Book Antiqua" w:hAnsi="Book Antiqua"/>
        </w:rPr>
        <w:t>reduced phosphorylation level</w:t>
      </w:r>
      <w:r w:rsidRPr="00B26AFB">
        <w:rPr>
          <w:rFonts w:ascii="Book Antiqua" w:hAnsi="Book Antiqua"/>
        </w:rPr>
        <w:t xml:space="preserve"> of EGFR</w:t>
      </w:r>
      <w:r w:rsidR="00E51249" w:rsidRPr="00B26AFB">
        <w:rPr>
          <w:rFonts w:ascii="Book Antiqua" w:hAnsi="Book Antiqua"/>
        </w:rPr>
        <w:t xml:space="preserve"> (4A3, and 4)</w:t>
      </w:r>
      <w:r w:rsidRPr="00B26AFB">
        <w:rPr>
          <w:rFonts w:ascii="Book Antiqua" w:hAnsi="Book Antiqua"/>
        </w:rPr>
        <w:t>, c-</w:t>
      </w:r>
      <w:proofErr w:type="spellStart"/>
      <w:r w:rsidRPr="00B26AFB">
        <w:rPr>
          <w:rFonts w:ascii="Book Antiqua" w:hAnsi="Book Antiqua"/>
        </w:rPr>
        <w:t>Src</w:t>
      </w:r>
      <w:proofErr w:type="spellEnd"/>
      <w:r w:rsidR="00E51249" w:rsidRPr="00B26AFB">
        <w:rPr>
          <w:rFonts w:ascii="Book Antiqua" w:hAnsi="Book Antiqua"/>
        </w:rPr>
        <w:t xml:space="preserve"> (4C3 and 4)</w:t>
      </w:r>
      <w:r w:rsidRPr="00B26AFB">
        <w:rPr>
          <w:rFonts w:ascii="Book Antiqua" w:hAnsi="Book Antiqua"/>
        </w:rPr>
        <w:t xml:space="preserve"> and ERK1/2</w:t>
      </w:r>
      <w:r w:rsidR="00E51249" w:rsidRPr="00B26AFB">
        <w:rPr>
          <w:rFonts w:ascii="Book Antiqua" w:hAnsi="Book Antiqua"/>
        </w:rPr>
        <w:t xml:space="preserve"> (4E3 and 4)</w:t>
      </w:r>
      <w:r w:rsidRPr="00B26AFB">
        <w:rPr>
          <w:rFonts w:ascii="Book Antiqua" w:hAnsi="Book Antiqua"/>
        </w:rPr>
        <w:t>.</w:t>
      </w:r>
      <w:r w:rsidR="004C4C22" w:rsidRPr="00B26AFB">
        <w:rPr>
          <w:rFonts w:ascii="Book Antiqua" w:hAnsi="Book Antiqua"/>
        </w:rPr>
        <w:t xml:space="preserve"> For these key kinases, TSV treatment of 15 </w:t>
      </w:r>
      <w:r w:rsidR="000417F1">
        <w:rPr>
          <w:rFonts w:ascii="Book Antiqua" w:hAnsi="Book Antiqua"/>
        </w:rPr>
        <w:t>mg/kg per day</w:t>
      </w:r>
      <w:r w:rsidR="004C4C22" w:rsidRPr="00B26AFB">
        <w:rPr>
          <w:rFonts w:ascii="Book Antiqua" w:hAnsi="Book Antiqua"/>
        </w:rPr>
        <w:t xml:space="preserve"> resulted in phosphorylation levels similar to untreated control kidneys (Figures 4, lanes </w:t>
      </w:r>
      <w:r w:rsidR="008E6A24" w:rsidRPr="00B26AFB">
        <w:rPr>
          <w:rFonts w:ascii="Book Antiqua" w:hAnsi="Book Antiqua"/>
        </w:rPr>
        <w:t>A</w:t>
      </w:r>
      <w:r w:rsidR="004C4C22" w:rsidRPr="00B26AFB">
        <w:rPr>
          <w:rFonts w:ascii="Book Antiqua" w:hAnsi="Book Antiqua"/>
        </w:rPr>
        <w:t>4</w:t>
      </w:r>
      <w:r w:rsidR="008E6A24" w:rsidRPr="00B26AFB">
        <w:rPr>
          <w:rFonts w:ascii="Book Antiqua" w:hAnsi="Book Antiqua"/>
        </w:rPr>
        <w:t>, C4 and E4</w:t>
      </w:r>
      <w:r w:rsidR="004C4C22" w:rsidRPr="00B26AFB">
        <w:rPr>
          <w:rFonts w:ascii="Book Antiqua" w:hAnsi="Book Antiqua"/>
        </w:rPr>
        <w:t xml:space="preserve"> compared to wildtype control levels as seen in figure 4 lane 1 of panel A, C and E.</w:t>
      </w:r>
    </w:p>
    <w:p w14:paraId="597DE85E" w14:textId="3532B498" w:rsidR="00891BA1" w:rsidRPr="00B26AFB" w:rsidRDefault="00FE1853"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An obvious </w:t>
      </w:r>
      <w:r w:rsidR="00E72BDE" w:rsidRPr="00B26AFB">
        <w:rPr>
          <w:rFonts w:ascii="Book Antiqua" w:hAnsi="Book Antiqua"/>
        </w:rPr>
        <w:t>consideration</w:t>
      </w:r>
      <w:r w:rsidRPr="00B26AFB">
        <w:rPr>
          <w:rFonts w:ascii="Book Antiqua" w:hAnsi="Book Antiqua"/>
        </w:rPr>
        <w:t xml:space="preserve"> with the potential use of TSV in pediatric patients is </w:t>
      </w:r>
      <w:r w:rsidR="003A06B9" w:rsidRPr="00B26AFB">
        <w:rPr>
          <w:rFonts w:ascii="Book Antiqua" w:hAnsi="Book Antiqua"/>
        </w:rPr>
        <w:t>deleterious side effects</w:t>
      </w:r>
      <w:r w:rsidR="001E5402" w:rsidRPr="00B26AFB">
        <w:rPr>
          <w:rFonts w:ascii="Book Antiqua" w:hAnsi="Book Antiqua"/>
        </w:rPr>
        <w:t xml:space="preserve"> due to disruption of developmentally critical proteins</w:t>
      </w:r>
      <w:r w:rsidR="003A06B9" w:rsidRPr="00B26AFB">
        <w:rPr>
          <w:rFonts w:ascii="Book Antiqua" w:hAnsi="Book Antiqua"/>
        </w:rPr>
        <w:t>.</w:t>
      </w:r>
      <w:r w:rsidR="00B26AFB" w:rsidRPr="00B26AFB">
        <w:rPr>
          <w:rFonts w:ascii="Book Antiqua" w:hAnsi="Book Antiqua"/>
        </w:rPr>
        <w:t xml:space="preserve"> </w:t>
      </w:r>
      <w:r w:rsidR="003A06B9" w:rsidRPr="00B26AFB">
        <w:rPr>
          <w:rFonts w:ascii="Book Antiqua" w:hAnsi="Book Antiqua"/>
        </w:rPr>
        <w:t>A particular concern is the</w:t>
      </w:r>
      <w:r w:rsidRPr="00B26AFB">
        <w:rPr>
          <w:rFonts w:ascii="Book Antiqua" w:hAnsi="Book Antiqua"/>
        </w:rPr>
        <w:t xml:space="preserve"> effect of TSV on angiogenesis. The inhibition of KDR</w:t>
      </w:r>
      <w:r w:rsidR="001A50E1" w:rsidRPr="00B26AFB">
        <w:rPr>
          <w:rFonts w:ascii="Book Antiqua" w:hAnsi="Book Antiqua"/>
        </w:rPr>
        <w:t xml:space="preserve"> or VEGFR2</w:t>
      </w:r>
      <w:r w:rsidRPr="00B26AFB">
        <w:rPr>
          <w:rFonts w:ascii="Book Antiqua" w:hAnsi="Book Antiqua"/>
        </w:rPr>
        <w:t xml:space="preserve"> ideally would not cause a reducti</w:t>
      </w:r>
      <w:r w:rsidR="007A417D" w:rsidRPr="00B26AFB">
        <w:rPr>
          <w:rFonts w:ascii="Book Antiqua" w:hAnsi="Book Antiqua"/>
        </w:rPr>
        <w:t xml:space="preserve">on in activity of the receptor </w:t>
      </w:r>
      <w:r w:rsidR="00677AFB" w:rsidRPr="00B26AFB">
        <w:rPr>
          <w:rFonts w:ascii="Book Antiqua" w:hAnsi="Book Antiqua"/>
        </w:rPr>
        <w:t>much below wildtype</w:t>
      </w:r>
      <w:r w:rsidR="002D4606" w:rsidRPr="00B26AFB">
        <w:rPr>
          <w:rFonts w:ascii="Book Antiqua" w:hAnsi="Book Antiqua"/>
        </w:rPr>
        <w:t xml:space="preserve"> levels where inhibition of angiogenesis would </w:t>
      </w:r>
      <w:r w:rsidR="001A50E1" w:rsidRPr="00B26AFB">
        <w:rPr>
          <w:rFonts w:ascii="Book Antiqua" w:hAnsi="Book Antiqua"/>
        </w:rPr>
        <w:t xml:space="preserve">likely </w:t>
      </w:r>
      <w:r w:rsidR="002D4606" w:rsidRPr="00B26AFB">
        <w:rPr>
          <w:rFonts w:ascii="Book Antiqua" w:hAnsi="Book Antiqua"/>
        </w:rPr>
        <w:t xml:space="preserve">have </w:t>
      </w:r>
      <w:r w:rsidR="001E5402" w:rsidRPr="00B26AFB">
        <w:rPr>
          <w:rFonts w:ascii="Book Antiqua" w:hAnsi="Book Antiqua"/>
        </w:rPr>
        <w:t xml:space="preserve">significant </w:t>
      </w:r>
      <w:r w:rsidRPr="00B26AFB">
        <w:rPr>
          <w:rFonts w:ascii="Book Antiqua" w:hAnsi="Book Antiqua"/>
        </w:rPr>
        <w:t xml:space="preserve">detrimental effects on </w:t>
      </w:r>
      <w:r w:rsidR="002D4606" w:rsidRPr="00B26AFB">
        <w:rPr>
          <w:rFonts w:ascii="Book Antiqua" w:hAnsi="Book Antiqua"/>
        </w:rPr>
        <w:t>normal kidney development</w:t>
      </w:r>
      <w:r w:rsidRPr="00B26AFB">
        <w:rPr>
          <w:rFonts w:ascii="Book Antiqua" w:hAnsi="Book Antiqua"/>
        </w:rPr>
        <w:t xml:space="preserve">. The </w:t>
      </w:r>
      <w:r w:rsidR="00E51249" w:rsidRPr="00B26AFB">
        <w:rPr>
          <w:rFonts w:ascii="Book Antiqua" w:hAnsi="Book Antiqua"/>
        </w:rPr>
        <w:t xml:space="preserve">rapidly progressive </w:t>
      </w:r>
      <w:proofErr w:type="spellStart"/>
      <w:r w:rsidR="00E51249" w:rsidRPr="00B26AFB">
        <w:rPr>
          <w:rFonts w:ascii="Book Antiqua" w:hAnsi="Book Antiqua"/>
        </w:rPr>
        <w:t>bpk</w:t>
      </w:r>
      <w:proofErr w:type="spellEnd"/>
      <w:r w:rsidRPr="00B26AFB">
        <w:rPr>
          <w:rFonts w:ascii="Book Antiqua" w:hAnsi="Book Antiqua"/>
        </w:rPr>
        <w:t xml:space="preserve"> was </w:t>
      </w:r>
      <w:r w:rsidR="003A06B9" w:rsidRPr="00B26AFB">
        <w:rPr>
          <w:rFonts w:ascii="Book Antiqua" w:hAnsi="Book Antiqua"/>
        </w:rPr>
        <w:t>used</w:t>
      </w:r>
      <w:r w:rsidRPr="00B26AFB">
        <w:rPr>
          <w:rFonts w:ascii="Book Antiqua" w:hAnsi="Book Antiqua"/>
        </w:rPr>
        <w:t xml:space="preserve"> to evaluate the inhibitory effect of KDR during postnatal development.</w:t>
      </w:r>
    </w:p>
    <w:p w14:paraId="27AA9C9F" w14:textId="18EFA6D0" w:rsidR="00FE1853" w:rsidRPr="00B26AFB" w:rsidRDefault="00891BA1"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To investigate the level of angiogenesis inhibition we measured the change in </w:t>
      </w:r>
      <w:r w:rsidR="005432BD" w:rsidRPr="00B26AFB">
        <w:rPr>
          <w:rFonts w:ascii="Book Antiqua" w:hAnsi="Book Antiqua"/>
        </w:rPr>
        <w:t>VEGFR2 (KDR)</w:t>
      </w:r>
      <w:r w:rsidRPr="00B26AFB">
        <w:rPr>
          <w:rFonts w:ascii="Book Antiqua" w:hAnsi="Book Antiqua"/>
        </w:rPr>
        <w:t xml:space="preserve"> activity in </w:t>
      </w:r>
      <w:proofErr w:type="spellStart"/>
      <w:r w:rsidRPr="00B26AFB">
        <w:rPr>
          <w:rFonts w:ascii="Book Antiqua" w:hAnsi="Book Antiqua"/>
        </w:rPr>
        <w:t>bpk</w:t>
      </w:r>
      <w:proofErr w:type="spellEnd"/>
      <w:r w:rsidRPr="00B26AFB">
        <w:rPr>
          <w:rFonts w:ascii="Book Antiqua" w:hAnsi="Book Antiqua"/>
        </w:rPr>
        <w:t xml:space="preserve"> (Figure 5). As </w:t>
      </w:r>
      <w:r w:rsidR="007838E3">
        <w:rPr>
          <w:rFonts w:ascii="Book Antiqua" w:eastAsiaTheme="minorEastAsia" w:hAnsi="Book Antiqua" w:hint="eastAsia"/>
          <w:lang w:eastAsia="zh-CN"/>
        </w:rPr>
        <w:t>F</w:t>
      </w:r>
      <w:r w:rsidRPr="00B26AFB">
        <w:rPr>
          <w:rFonts w:ascii="Book Antiqua" w:hAnsi="Book Antiqua"/>
        </w:rPr>
        <w:t xml:space="preserve">igure 5 shows, the amount of active </w:t>
      </w:r>
      <w:r w:rsidR="005432BD" w:rsidRPr="00B26AFB">
        <w:rPr>
          <w:rFonts w:ascii="Book Antiqua" w:hAnsi="Book Antiqua"/>
        </w:rPr>
        <w:t>p-KDR in TSV-treated kidneys at 15</w:t>
      </w:r>
      <w:r w:rsidR="007838E3">
        <w:rPr>
          <w:rFonts w:ascii="Book Antiqua" w:eastAsiaTheme="minorEastAsia" w:hAnsi="Book Antiqua" w:hint="eastAsia"/>
          <w:lang w:eastAsia="zh-CN"/>
        </w:rPr>
        <w:t xml:space="preserve"> </w:t>
      </w:r>
      <w:r w:rsidR="000417F1">
        <w:rPr>
          <w:rFonts w:ascii="Book Antiqua" w:hAnsi="Book Antiqua"/>
        </w:rPr>
        <w:t>mg/kg per day</w:t>
      </w:r>
      <w:r w:rsidR="005432BD" w:rsidRPr="00B26AFB">
        <w:rPr>
          <w:rFonts w:ascii="Book Antiqua" w:hAnsi="Book Antiqua"/>
        </w:rPr>
        <w:t xml:space="preserve"> is</w:t>
      </w:r>
      <w:r w:rsidRPr="00B26AFB">
        <w:rPr>
          <w:rFonts w:ascii="Book Antiqua" w:hAnsi="Book Antiqua"/>
        </w:rPr>
        <w:t xml:space="preserve"> not significantly different from the level of untreated wild type controls. The </w:t>
      </w:r>
      <w:r w:rsidR="009C1846" w:rsidRPr="00B26AFB">
        <w:rPr>
          <w:rFonts w:ascii="Book Antiqua" w:hAnsi="Book Antiqua"/>
        </w:rPr>
        <w:t xml:space="preserve">expression data of </w:t>
      </w:r>
      <w:r w:rsidRPr="00B26AFB">
        <w:rPr>
          <w:rFonts w:ascii="Book Antiqua" w:hAnsi="Book Antiqua"/>
        </w:rPr>
        <w:t>CD-31</w:t>
      </w:r>
      <w:r w:rsidR="009C1846" w:rsidRPr="00B26AFB">
        <w:rPr>
          <w:rFonts w:ascii="Book Antiqua" w:hAnsi="Book Antiqua"/>
        </w:rPr>
        <w:t xml:space="preserve"> or PECAM-1</w:t>
      </w:r>
      <w:r w:rsidR="001A50E1" w:rsidRPr="00B26AFB">
        <w:rPr>
          <w:rFonts w:ascii="Book Antiqua" w:hAnsi="Book Antiqua"/>
        </w:rPr>
        <w:t>, a</w:t>
      </w:r>
      <w:r w:rsidR="001E5402" w:rsidRPr="00B26AFB">
        <w:rPr>
          <w:rFonts w:ascii="Book Antiqua" w:hAnsi="Book Antiqua"/>
        </w:rPr>
        <w:t>n endothelial</w:t>
      </w:r>
      <w:r w:rsidR="001A50E1" w:rsidRPr="00B26AFB">
        <w:rPr>
          <w:rFonts w:ascii="Book Antiqua" w:hAnsi="Book Antiqua"/>
        </w:rPr>
        <w:t xml:space="preserve"> </w:t>
      </w:r>
      <w:r w:rsidR="001E5402" w:rsidRPr="00B26AFB">
        <w:rPr>
          <w:rFonts w:ascii="Book Antiqua" w:hAnsi="Book Antiqua"/>
        </w:rPr>
        <w:t xml:space="preserve">cell protein </w:t>
      </w:r>
      <w:r w:rsidRPr="00B26AFB">
        <w:rPr>
          <w:rFonts w:ascii="Book Antiqua" w:hAnsi="Book Antiqua"/>
        </w:rPr>
        <w:t xml:space="preserve">reveal a decreased expression in TSV treated </w:t>
      </w:r>
      <w:proofErr w:type="spellStart"/>
      <w:r w:rsidRPr="00B26AFB">
        <w:rPr>
          <w:rFonts w:ascii="Book Antiqua" w:hAnsi="Book Antiqua"/>
        </w:rPr>
        <w:t>bpk</w:t>
      </w:r>
      <w:proofErr w:type="spellEnd"/>
      <w:r w:rsidRPr="00B26AFB">
        <w:rPr>
          <w:rFonts w:ascii="Book Antiqua" w:hAnsi="Book Antiqua"/>
        </w:rPr>
        <w:t xml:space="preserve"> cystic kidneys. These data demonstrate that inhibition of angiogenesis as assessed by p-KDR translated into a reduced expression of CD-31. As seen in Figure 6</w:t>
      </w:r>
      <w:r w:rsidR="001E5402" w:rsidRPr="00B26AFB">
        <w:rPr>
          <w:rFonts w:ascii="Book Antiqua" w:hAnsi="Book Antiqua"/>
        </w:rPr>
        <w:t>,</w:t>
      </w:r>
      <w:r w:rsidR="00FE1853" w:rsidRPr="00B26AFB">
        <w:rPr>
          <w:rFonts w:ascii="Book Antiqua" w:hAnsi="Book Antiqua"/>
        </w:rPr>
        <w:t xml:space="preserve"> the level of CD-</w:t>
      </w:r>
      <w:proofErr w:type="gramStart"/>
      <w:r w:rsidR="00FE1853" w:rsidRPr="00B26AFB">
        <w:rPr>
          <w:rFonts w:ascii="Book Antiqua" w:hAnsi="Book Antiqua"/>
        </w:rPr>
        <w:t>31,</w:t>
      </w:r>
      <w:proofErr w:type="gramEnd"/>
      <w:r w:rsidR="00FE1853" w:rsidRPr="00B26AFB">
        <w:rPr>
          <w:rFonts w:ascii="Book Antiqua" w:hAnsi="Book Antiqua"/>
        </w:rPr>
        <w:t xml:space="preserve"> is increased </w:t>
      </w:r>
      <w:r w:rsidR="002D4606" w:rsidRPr="00B26AFB">
        <w:rPr>
          <w:rFonts w:ascii="Book Antiqua" w:hAnsi="Book Antiqua"/>
        </w:rPr>
        <w:t>around cystic CT</w:t>
      </w:r>
      <w:r w:rsidRPr="00B26AFB">
        <w:rPr>
          <w:rFonts w:ascii="Book Antiqua" w:hAnsi="Book Antiqua"/>
        </w:rPr>
        <w:t xml:space="preserve"> (6</w:t>
      </w:r>
      <w:r w:rsidR="00FE1853" w:rsidRPr="00B26AFB">
        <w:rPr>
          <w:rFonts w:ascii="Book Antiqua" w:hAnsi="Book Antiqua"/>
        </w:rPr>
        <w:t xml:space="preserve">B) when compared </w:t>
      </w:r>
      <w:r w:rsidRPr="00B26AFB">
        <w:rPr>
          <w:rFonts w:ascii="Book Antiqua" w:hAnsi="Book Antiqua"/>
        </w:rPr>
        <w:t>to age-matched BALB/c animals (6</w:t>
      </w:r>
      <w:r w:rsidR="00FE1853" w:rsidRPr="00B26AFB">
        <w:rPr>
          <w:rFonts w:ascii="Book Antiqua" w:hAnsi="Book Antiqua"/>
        </w:rPr>
        <w:t xml:space="preserve">A). </w:t>
      </w:r>
      <w:r w:rsidR="002D4606" w:rsidRPr="00B26AFB">
        <w:rPr>
          <w:rFonts w:ascii="Book Antiqua" w:hAnsi="Book Antiqua"/>
        </w:rPr>
        <w:t>I</w:t>
      </w:r>
      <w:r w:rsidR="00FE1853" w:rsidRPr="00B26AFB">
        <w:rPr>
          <w:rFonts w:ascii="Book Antiqua" w:hAnsi="Book Antiqua"/>
        </w:rPr>
        <w:t xml:space="preserve">t appears that </w:t>
      </w:r>
      <w:r w:rsidR="002D4606" w:rsidRPr="00B26AFB">
        <w:rPr>
          <w:rFonts w:ascii="Book Antiqua" w:hAnsi="Book Antiqua"/>
        </w:rPr>
        <w:t xml:space="preserve">TSV treatment eliminates </w:t>
      </w:r>
      <w:r w:rsidR="003A06B9" w:rsidRPr="00B26AFB">
        <w:rPr>
          <w:rFonts w:ascii="Book Antiqua" w:hAnsi="Book Antiqua"/>
        </w:rPr>
        <w:t xml:space="preserve">abnormal </w:t>
      </w:r>
      <w:r w:rsidR="002D4606" w:rsidRPr="00B26AFB">
        <w:rPr>
          <w:rFonts w:ascii="Book Antiqua" w:hAnsi="Book Antiqua"/>
        </w:rPr>
        <w:t>peritubular CD-31 expression but</w:t>
      </w:r>
      <w:r w:rsidR="00FE1853" w:rsidRPr="00B26AFB">
        <w:rPr>
          <w:rFonts w:ascii="Book Antiqua" w:hAnsi="Book Antiqua"/>
        </w:rPr>
        <w:t xml:space="preserve"> still </w:t>
      </w:r>
      <w:r w:rsidR="002D4606" w:rsidRPr="00B26AFB">
        <w:rPr>
          <w:rFonts w:ascii="Book Antiqua" w:hAnsi="Book Antiqua"/>
        </w:rPr>
        <w:t>permits</w:t>
      </w:r>
      <w:r w:rsidR="00FE1853" w:rsidRPr="00B26AFB">
        <w:rPr>
          <w:rFonts w:ascii="Book Antiqua" w:hAnsi="Book Antiqua"/>
        </w:rPr>
        <w:t xml:space="preserve"> the robust exp</w:t>
      </w:r>
      <w:r w:rsidRPr="00B26AFB">
        <w:rPr>
          <w:rFonts w:ascii="Book Antiqua" w:hAnsi="Book Antiqua"/>
        </w:rPr>
        <w:t xml:space="preserve">ression of CD-31 in glomeruli (6C) of TSV treated </w:t>
      </w:r>
      <w:proofErr w:type="spellStart"/>
      <w:r w:rsidRPr="00B26AFB">
        <w:rPr>
          <w:rFonts w:ascii="Book Antiqua" w:hAnsi="Book Antiqua"/>
        </w:rPr>
        <w:t>bpk</w:t>
      </w:r>
      <w:proofErr w:type="spellEnd"/>
      <w:r w:rsidR="00FE1853" w:rsidRPr="00B26AFB">
        <w:rPr>
          <w:rFonts w:ascii="Book Antiqua" w:hAnsi="Book Antiqua"/>
        </w:rPr>
        <w:t xml:space="preserve"> </w:t>
      </w:r>
      <w:r w:rsidR="002D4606" w:rsidRPr="00B26AFB">
        <w:rPr>
          <w:rFonts w:ascii="Book Antiqua" w:hAnsi="Book Antiqua"/>
        </w:rPr>
        <w:t>kidneys.</w:t>
      </w:r>
    </w:p>
    <w:p w14:paraId="67F71758" w14:textId="796D20E3" w:rsidR="004C4C22" w:rsidRPr="00B26AFB" w:rsidRDefault="004C4C22" w:rsidP="00B26AFB">
      <w:pPr>
        <w:widowControl w:val="0"/>
        <w:adjustRightInd w:val="0"/>
        <w:snapToGrid w:val="0"/>
        <w:spacing w:line="360" w:lineRule="auto"/>
        <w:jc w:val="both"/>
        <w:rPr>
          <w:rFonts w:ascii="Book Antiqua" w:hAnsi="Book Antiqua"/>
          <w:u w:val="single"/>
        </w:rPr>
      </w:pPr>
    </w:p>
    <w:p w14:paraId="55F71645" w14:textId="5B08D0B2" w:rsidR="00677AFB" w:rsidRPr="007838E3" w:rsidRDefault="007838E3" w:rsidP="00B26AFB">
      <w:pPr>
        <w:widowControl w:val="0"/>
        <w:tabs>
          <w:tab w:val="left" w:pos="720"/>
        </w:tabs>
        <w:adjustRightInd w:val="0"/>
        <w:snapToGrid w:val="0"/>
        <w:spacing w:line="360" w:lineRule="auto"/>
        <w:jc w:val="both"/>
        <w:rPr>
          <w:rFonts w:ascii="Book Antiqua" w:eastAsiaTheme="minorEastAsia" w:hAnsi="Book Antiqua"/>
          <w:b/>
          <w:i/>
          <w:lang w:eastAsia="zh-CN"/>
        </w:rPr>
      </w:pPr>
      <w:r w:rsidRPr="007838E3">
        <w:rPr>
          <w:rFonts w:ascii="Book Antiqua" w:hAnsi="Book Antiqua"/>
          <w:b/>
          <w:i/>
        </w:rPr>
        <w:t>PCK</w:t>
      </w:r>
    </w:p>
    <w:p w14:paraId="13C7A0EC" w14:textId="02E9A6B8" w:rsidR="00C01A35" w:rsidRPr="00B26AFB" w:rsidRDefault="006E580E" w:rsidP="00B26AFB">
      <w:pPr>
        <w:widowControl w:val="0"/>
        <w:adjustRightInd w:val="0"/>
        <w:snapToGrid w:val="0"/>
        <w:spacing w:line="360" w:lineRule="auto"/>
        <w:jc w:val="both"/>
        <w:rPr>
          <w:rFonts w:ascii="Book Antiqua" w:hAnsi="Book Antiqua"/>
        </w:rPr>
      </w:pPr>
      <w:r w:rsidRPr="00B26AFB">
        <w:rPr>
          <w:rFonts w:ascii="Book Antiqua" w:hAnsi="Book Antiqua"/>
        </w:rPr>
        <w:lastRenderedPageBreak/>
        <w:t xml:space="preserve">The orthologue of human ARPKD, the PCK, and Sprague Dawley </w:t>
      </w:r>
      <w:r w:rsidR="008E6A24" w:rsidRPr="00B26AFB">
        <w:rPr>
          <w:rFonts w:ascii="Book Antiqua" w:hAnsi="Book Antiqua"/>
        </w:rPr>
        <w:t xml:space="preserve">wildtype </w:t>
      </w:r>
      <w:r w:rsidRPr="00B26AFB">
        <w:rPr>
          <w:rFonts w:ascii="Book Antiqua" w:hAnsi="Book Antiqua"/>
        </w:rPr>
        <w:t xml:space="preserve">controls were administered TSV by oral gavage from PN30 to PN90 and the same parameters assessed following TSV administration </w:t>
      </w:r>
      <w:r w:rsidR="008E6A24" w:rsidRPr="00B26AFB">
        <w:rPr>
          <w:rFonts w:ascii="Book Antiqua" w:hAnsi="Book Antiqua"/>
        </w:rPr>
        <w:t xml:space="preserve">as </w:t>
      </w:r>
      <w:r w:rsidR="0007615D" w:rsidRPr="00B26AFB">
        <w:rPr>
          <w:rFonts w:ascii="Book Antiqua" w:hAnsi="Book Antiqua"/>
        </w:rPr>
        <w:t xml:space="preserve">in </w:t>
      </w:r>
      <w:r w:rsidR="008E6A24" w:rsidRPr="00B26AFB">
        <w:rPr>
          <w:rFonts w:ascii="Book Antiqua" w:hAnsi="Book Antiqua"/>
        </w:rPr>
        <w:t xml:space="preserve">the </w:t>
      </w:r>
      <w:proofErr w:type="spellStart"/>
      <w:r w:rsidR="008E6A24" w:rsidRPr="00B26AFB">
        <w:rPr>
          <w:rFonts w:ascii="Book Antiqua" w:hAnsi="Book Antiqua"/>
        </w:rPr>
        <w:t>bpk</w:t>
      </w:r>
      <w:proofErr w:type="spellEnd"/>
      <w:r w:rsidR="00C01A35" w:rsidRPr="00B26AFB">
        <w:rPr>
          <w:rFonts w:ascii="Book Antiqua" w:hAnsi="Book Antiqua"/>
        </w:rPr>
        <w:t>.</w:t>
      </w:r>
    </w:p>
    <w:p w14:paraId="22C7AF54" w14:textId="7775B876" w:rsidR="006E580E" w:rsidRPr="00B26AFB" w:rsidRDefault="006E580E" w:rsidP="007838E3">
      <w:pPr>
        <w:widowControl w:val="0"/>
        <w:adjustRightInd w:val="0"/>
        <w:snapToGrid w:val="0"/>
        <w:spacing w:line="360" w:lineRule="auto"/>
        <w:ind w:firstLineChars="100" w:firstLine="240"/>
        <w:jc w:val="both"/>
        <w:rPr>
          <w:rFonts w:ascii="Book Antiqua" w:hAnsi="Book Antiqua"/>
        </w:rPr>
      </w:pPr>
      <w:r w:rsidRPr="00B26AFB">
        <w:rPr>
          <w:rFonts w:ascii="Book Antiqua" w:hAnsi="Book Antiqua"/>
        </w:rPr>
        <w:t>Figure 7 reveals that TSV admini</w:t>
      </w:r>
      <w:r w:rsidR="0007615D" w:rsidRPr="00B26AFB">
        <w:rPr>
          <w:rFonts w:ascii="Book Antiqua" w:hAnsi="Book Antiqua"/>
        </w:rPr>
        <w:t>stration to PCK</w:t>
      </w:r>
      <w:r w:rsidRPr="00B26AFB">
        <w:rPr>
          <w:rFonts w:ascii="Book Antiqua" w:hAnsi="Book Antiqua"/>
        </w:rPr>
        <w:t xml:space="preserve"> animals from PN30 to PN90</w:t>
      </w:r>
      <w:r w:rsidR="0007615D" w:rsidRPr="00B26AFB">
        <w:rPr>
          <w:rFonts w:ascii="Book Antiqua" w:hAnsi="Book Antiqua"/>
        </w:rPr>
        <w:t xml:space="preserve"> (61</w:t>
      </w:r>
      <w:r w:rsidRPr="00B26AFB">
        <w:rPr>
          <w:rFonts w:ascii="Book Antiqua" w:hAnsi="Book Antiqua"/>
        </w:rPr>
        <w:t xml:space="preserve"> doses) results in a dose dependent reduction in whole kidney siz</w:t>
      </w:r>
      <w:r w:rsidR="0007615D" w:rsidRPr="00B26AFB">
        <w:rPr>
          <w:rFonts w:ascii="Book Antiqua" w:hAnsi="Book Antiqua"/>
        </w:rPr>
        <w:t>e when compared to untreated PCK.</w:t>
      </w:r>
      <w:r w:rsidRPr="00B26AFB">
        <w:rPr>
          <w:rFonts w:ascii="Book Antiqua" w:hAnsi="Book Antiqua"/>
        </w:rPr>
        <w:t xml:space="preserve"> The change in whole kidney size is also reflected in the dose dependent significant </w:t>
      </w:r>
      <w:r w:rsidR="00C512EC" w:rsidRPr="00B26AFB">
        <w:rPr>
          <w:rFonts w:ascii="Book Antiqua" w:hAnsi="Book Antiqua"/>
        </w:rPr>
        <w:t>decrease in TKW from 8.02</w:t>
      </w:r>
      <w:r w:rsidRPr="00B26AFB">
        <w:rPr>
          <w:rFonts w:ascii="Book Antiqua" w:hAnsi="Book Antiqua"/>
        </w:rPr>
        <w:t xml:space="preserve"> ±</w:t>
      </w:r>
      <w:r w:rsidR="00C01A35" w:rsidRPr="00B26AFB">
        <w:rPr>
          <w:rFonts w:ascii="Book Antiqua" w:hAnsi="Book Antiqua"/>
        </w:rPr>
        <w:t xml:space="preserve"> </w:t>
      </w:r>
      <w:r w:rsidR="00C512EC" w:rsidRPr="00B26AFB">
        <w:rPr>
          <w:rFonts w:ascii="Book Antiqua" w:hAnsi="Book Antiqua"/>
        </w:rPr>
        <w:t>0.32</w:t>
      </w:r>
      <w:r w:rsidR="007838E3">
        <w:rPr>
          <w:rFonts w:ascii="Book Antiqua" w:eastAsiaTheme="minorEastAsia" w:hAnsi="Book Antiqua" w:hint="eastAsia"/>
          <w:lang w:eastAsia="zh-CN"/>
        </w:rPr>
        <w:t xml:space="preserve"> </w:t>
      </w:r>
      <w:r w:rsidR="00C512EC" w:rsidRPr="00B26AFB">
        <w:rPr>
          <w:rFonts w:ascii="Book Antiqua" w:hAnsi="Book Antiqua"/>
        </w:rPr>
        <w:t>g in untreated PCK to 6.21 ± 0.44</w:t>
      </w:r>
      <w:r w:rsidRPr="00B26AFB">
        <w:rPr>
          <w:rFonts w:ascii="Book Antiqua" w:hAnsi="Book Antiqua"/>
        </w:rPr>
        <w:t xml:space="preserve">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0.00</w:t>
      </w:r>
      <w:r w:rsidR="0007615D" w:rsidRPr="00B26AFB">
        <w:rPr>
          <w:rFonts w:ascii="Book Antiqua" w:hAnsi="Book Antiqua"/>
        </w:rPr>
        <w:t xml:space="preserve">1) </w:t>
      </w:r>
      <w:r w:rsidR="00C512EC" w:rsidRPr="00B26AFB">
        <w:rPr>
          <w:rFonts w:ascii="Book Antiqua" w:hAnsi="Book Antiqua"/>
        </w:rPr>
        <w:t>and 5.06</w:t>
      </w:r>
      <w:r w:rsidR="0007615D" w:rsidRPr="00B26AFB">
        <w:rPr>
          <w:rFonts w:ascii="Book Antiqua" w:hAnsi="Book Antiqua"/>
        </w:rPr>
        <w:t xml:space="preserve"> ± 0.43</w:t>
      </w:r>
      <w:r w:rsidR="007838E3">
        <w:rPr>
          <w:rFonts w:ascii="Book Antiqua" w:eastAsiaTheme="minorEastAsia" w:hAnsi="Book Antiqua" w:hint="eastAsia"/>
          <w:lang w:eastAsia="zh-CN"/>
        </w:rPr>
        <w:t xml:space="preserve"> </w:t>
      </w:r>
      <w:r w:rsidRPr="00B26AFB">
        <w:rPr>
          <w:rFonts w:ascii="Book Antiqua" w:hAnsi="Book Antiqua"/>
        </w:rPr>
        <w:t>g (</w:t>
      </w:r>
      <w:r w:rsidR="007838E3" w:rsidRPr="007838E3">
        <w:rPr>
          <w:rFonts w:ascii="Book Antiqua" w:eastAsiaTheme="minorEastAsia" w:hAnsi="Book Antiqua" w:hint="eastAsia"/>
          <w:i/>
          <w:lang w:eastAsia="zh-CN"/>
        </w:rPr>
        <w:t>P</w:t>
      </w:r>
      <w:r w:rsidR="007838E3">
        <w:rPr>
          <w:rFonts w:ascii="Book Antiqua" w:eastAsiaTheme="minorEastAsia" w:hAnsi="Book Antiqua" w:hint="eastAsia"/>
          <w:lang w:eastAsia="zh-CN"/>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 xml:space="preserve">0.001) with TSV at 7.5 </w:t>
      </w:r>
      <w:r w:rsidR="00E77F12" w:rsidRPr="00B26AFB">
        <w:rPr>
          <w:rFonts w:ascii="Book Antiqua" w:hAnsi="Book Antiqua"/>
        </w:rPr>
        <w:t xml:space="preserve">and </w:t>
      </w:r>
      <w:r w:rsidRPr="00B26AFB">
        <w:rPr>
          <w:rFonts w:ascii="Book Antiqua" w:hAnsi="Book Antiqua"/>
        </w:rPr>
        <w:t xml:space="preserve">15 </w:t>
      </w:r>
      <w:r w:rsidR="000417F1">
        <w:rPr>
          <w:rFonts w:ascii="Book Antiqua" w:hAnsi="Book Antiqua"/>
        </w:rPr>
        <w:t>mg/kg per day</w:t>
      </w:r>
      <w:r w:rsidRPr="00B26AFB">
        <w:rPr>
          <w:rFonts w:ascii="Book Antiqua" w:hAnsi="Book Antiqua"/>
        </w:rPr>
        <w:t xml:space="preserve"> </w:t>
      </w:r>
      <w:r w:rsidR="0007615D" w:rsidRPr="00B26AFB">
        <w:rPr>
          <w:rFonts w:ascii="Book Antiqua" w:hAnsi="Book Antiqua"/>
        </w:rPr>
        <w:t>respectively as shown in Table 2</w:t>
      </w:r>
      <w:r w:rsidRPr="00B26AFB">
        <w:rPr>
          <w:rFonts w:ascii="Book Antiqua" w:hAnsi="Book Antiqua"/>
        </w:rPr>
        <w:t>.</w:t>
      </w:r>
      <w:r w:rsidR="00C01A35" w:rsidRPr="00B26AFB">
        <w:rPr>
          <w:rFonts w:ascii="Book Antiqua" w:hAnsi="Book Antiqua"/>
        </w:rPr>
        <w:t xml:space="preserve"> </w:t>
      </w:r>
      <w:r w:rsidRPr="00B26AFB">
        <w:rPr>
          <w:rFonts w:ascii="Book Antiqua" w:hAnsi="Book Antiqua"/>
          <w:noProof/>
        </w:rPr>
        <w:t xml:space="preserve">The reduction in whole kidney size and TKW </w:t>
      </w:r>
      <w:r w:rsidR="0007615D" w:rsidRPr="00B26AFB">
        <w:rPr>
          <w:rFonts w:ascii="Book Antiqua" w:hAnsi="Book Antiqua"/>
          <w:noProof/>
        </w:rPr>
        <w:t xml:space="preserve">is </w:t>
      </w:r>
      <w:r w:rsidRPr="00B26AFB">
        <w:rPr>
          <w:rFonts w:ascii="Book Antiqua" w:hAnsi="Book Antiqua"/>
          <w:noProof/>
        </w:rPr>
        <w:t>associated with markedly improved renal morphology shown in Figure</w:t>
      </w:r>
      <w:r w:rsidR="0007615D" w:rsidRPr="00B26AFB">
        <w:rPr>
          <w:rFonts w:ascii="Book Antiqua" w:hAnsi="Book Antiqua"/>
          <w:noProof/>
        </w:rPr>
        <w:t xml:space="preserve"> 8</w:t>
      </w:r>
      <w:r w:rsidRPr="00B26AFB">
        <w:rPr>
          <w:rFonts w:ascii="Book Antiqua" w:hAnsi="Book Antiqua"/>
          <w:noProof/>
        </w:rPr>
        <w:t>. Accordingly, the CI was significantly reduced by treatment as seen in T</w:t>
      </w:r>
      <w:r w:rsidR="0007615D" w:rsidRPr="00B26AFB">
        <w:rPr>
          <w:rFonts w:ascii="Book Antiqua" w:hAnsi="Book Antiqua"/>
          <w:noProof/>
        </w:rPr>
        <w:t>able 2.</w:t>
      </w:r>
      <w:r w:rsidRPr="00B26AFB">
        <w:rPr>
          <w:rFonts w:ascii="Book Antiqua" w:hAnsi="Book Antiqua"/>
          <w:noProof/>
        </w:rPr>
        <w:t xml:space="preserve"> </w:t>
      </w:r>
      <w:r w:rsidR="0019100A" w:rsidRPr="00B26AFB">
        <w:rPr>
          <w:rFonts w:ascii="Book Antiqua" w:hAnsi="Book Antiqua"/>
          <w:noProof/>
        </w:rPr>
        <w:t xml:space="preserve">The improved renal morphology was mirrored by a dose dependant improvement in hepatic morphology as seen in Figure 9 which was reflected in a reduced LW/BW ratio listed in Table 2. </w:t>
      </w:r>
    </w:p>
    <w:p w14:paraId="3B869581" w14:textId="26BD3B8C" w:rsidR="00E82E34" w:rsidRPr="00B26AFB" w:rsidRDefault="00E82E34"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Results summarized in Table 2, demonstrate that compared to untreated PCK animals (N=10), cystic animals</w:t>
      </w:r>
      <w:r w:rsidR="00C512EC" w:rsidRPr="00B26AFB">
        <w:rPr>
          <w:rFonts w:ascii="Book Antiqua" w:hAnsi="Book Antiqua"/>
        </w:rPr>
        <w:t xml:space="preserve"> treated with TSV showed an 18%,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00C512EC" w:rsidRPr="00B26AFB">
        <w:rPr>
          <w:rFonts w:ascii="Book Antiqua" w:hAnsi="Book Antiqua"/>
        </w:rPr>
        <w:t>&lt;</w:t>
      </w:r>
      <w:r w:rsidR="007838E3">
        <w:rPr>
          <w:rFonts w:ascii="Book Antiqua" w:eastAsiaTheme="minorEastAsia" w:hAnsi="Book Antiqua" w:hint="eastAsia"/>
          <w:lang w:eastAsia="zh-CN"/>
        </w:rPr>
        <w:t xml:space="preserve"> </w:t>
      </w:r>
      <w:r w:rsidR="00C512EC" w:rsidRPr="00B26AFB">
        <w:rPr>
          <w:rFonts w:ascii="Book Antiqua" w:hAnsi="Book Antiqua"/>
        </w:rPr>
        <w:t>0.01) and 36</w:t>
      </w:r>
      <w:r w:rsidRPr="00B26AFB">
        <w:rPr>
          <w:rFonts w:ascii="Book Antiqua" w:hAnsi="Book Antiqua"/>
        </w:rPr>
        <w:t>%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0.001) reduction in KW/</w:t>
      </w:r>
      <w:r w:rsidR="00C512EC" w:rsidRPr="00B26AFB">
        <w:rPr>
          <w:rFonts w:ascii="Book Antiqua" w:hAnsi="Book Antiqua"/>
        </w:rPr>
        <w:t>BW ratio, reductions in CI of 29%,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00C512EC" w:rsidRPr="00B26AFB">
        <w:rPr>
          <w:rFonts w:ascii="Book Antiqua" w:hAnsi="Book Antiqua"/>
        </w:rPr>
        <w:t>&lt;</w:t>
      </w:r>
      <w:r w:rsidR="007838E3">
        <w:rPr>
          <w:rFonts w:ascii="Book Antiqua" w:eastAsiaTheme="minorEastAsia" w:hAnsi="Book Antiqua" w:hint="eastAsia"/>
          <w:lang w:eastAsia="zh-CN"/>
        </w:rPr>
        <w:t xml:space="preserve"> </w:t>
      </w:r>
      <w:r w:rsidR="00C512EC" w:rsidRPr="00B26AFB">
        <w:rPr>
          <w:rFonts w:ascii="Book Antiqua" w:hAnsi="Book Antiqua"/>
        </w:rPr>
        <w:t>0.001) and 49</w:t>
      </w:r>
      <w:r w:rsidRPr="00B26AFB">
        <w:rPr>
          <w:rFonts w:ascii="Book Antiqua" w:hAnsi="Book Antiqua"/>
        </w:rPr>
        <w:t>%,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0.001) and a 10 %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0.05) and 18%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 xml:space="preserve">0.001) reduction in LW/BW ratios. </w:t>
      </w:r>
      <w:r w:rsidR="00B269A2" w:rsidRPr="00B26AFB">
        <w:rPr>
          <w:rFonts w:ascii="Book Antiqua" w:hAnsi="Book Antiqua"/>
        </w:rPr>
        <w:t xml:space="preserve">There was a dose dependent improvement in KW/BW of 26% and CI of 28% with increased dosage from 7.5 to 15 </w:t>
      </w:r>
      <w:r w:rsidR="000417F1">
        <w:rPr>
          <w:rFonts w:ascii="Book Antiqua" w:hAnsi="Book Antiqua"/>
        </w:rPr>
        <w:t>mg/kg per day</w:t>
      </w:r>
      <w:r w:rsidR="00B269A2" w:rsidRPr="00B26AFB">
        <w:rPr>
          <w:rFonts w:ascii="Book Antiqua" w:hAnsi="Book Antiqua"/>
        </w:rPr>
        <w:t>.</w:t>
      </w:r>
      <w:r w:rsidR="00B26AFB" w:rsidRPr="00B26AFB">
        <w:rPr>
          <w:rFonts w:ascii="Book Antiqua" w:hAnsi="Book Antiqua"/>
        </w:rPr>
        <w:t xml:space="preserve"> </w:t>
      </w:r>
      <w:r w:rsidRPr="00B26AFB">
        <w:rPr>
          <w:rFonts w:ascii="Book Antiqua" w:hAnsi="Book Antiqua"/>
        </w:rPr>
        <w:t>Compared to untreated PCK animals, renal function parameters also demonstrated significant dose dependent improvement with TSV treatment.</w:t>
      </w:r>
      <w:r w:rsidR="00B26AFB" w:rsidRPr="00B26AFB">
        <w:rPr>
          <w:rFonts w:ascii="Book Antiqua" w:hAnsi="Book Antiqua"/>
        </w:rPr>
        <w:t xml:space="preserve"> </w:t>
      </w:r>
      <w:r w:rsidRPr="00B26AFB">
        <w:rPr>
          <w:rFonts w:ascii="Book Antiqua" w:hAnsi="Book Antiqua"/>
        </w:rPr>
        <w:t>BUN levels d</w:t>
      </w:r>
      <w:r w:rsidR="00B269A2" w:rsidRPr="00B26AFB">
        <w:rPr>
          <w:rFonts w:ascii="Book Antiqua" w:hAnsi="Book Antiqua"/>
        </w:rPr>
        <w:t>ecreased by 26%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00B269A2" w:rsidRPr="00B26AFB">
        <w:rPr>
          <w:rFonts w:ascii="Book Antiqua" w:hAnsi="Book Antiqua"/>
        </w:rPr>
        <w:t>&lt;</w:t>
      </w:r>
      <w:r w:rsidR="007838E3">
        <w:rPr>
          <w:rFonts w:ascii="Book Antiqua" w:eastAsiaTheme="minorEastAsia" w:hAnsi="Book Antiqua" w:hint="eastAsia"/>
          <w:lang w:eastAsia="zh-CN"/>
        </w:rPr>
        <w:t xml:space="preserve"> </w:t>
      </w:r>
      <w:r w:rsidR="00B269A2" w:rsidRPr="00B26AFB">
        <w:rPr>
          <w:rFonts w:ascii="Book Antiqua" w:hAnsi="Book Antiqua"/>
        </w:rPr>
        <w:t>0.01), and 49</w:t>
      </w:r>
      <w:r w:rsidRPr="00B26AFB">
        <w:rPr>
          <w:rFonts w:ascii="Book Antiqua" w:hAnsi="Book Antiqua"/>
        </w:rPr>
        <w:t>%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 xml:space="preserve">0.001), </w:t>
      </w:r>
      <w:r w:rsidR="00EF3BEF">
        <w:rPr>
          <w:rFonts w:ascii="Book Antiqua" w:eastAsiaTheme="minorEastAsia" w:hAnsi="Book Antiqua" w:hint="eastAsia"/>
          <w:lang w:eastAsia="zh-CN"/>
        </w:rPr>
        <w:t>CR</w:t>
      </w:r>
      <w:r w:rsidRPr="00B26AFB">
        <w:rPr>
          <w:rFonts w:ascii="Book Antiqua" w:hAnsi="Book Antiqua"/>
        </w:rPr>
        <w:t xml:space="preserve"> levels decreased by 24%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0.01) and 43%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Pr="00B26AFB">
        <w:rPr>
          <w:rFonts w:ascii="Book Antiqua" w:hAnsi="Book Antiqua"/>
        </w:rPr>
        <w:t>&lt;</w:t>
      </w:r>
      <w:r w:rsidR="007838E3">
        <w:rPr>
          <w:rFonts w:ascii="Book Antiqua" w:eastAsiaTheme="minorEastAsia" w:hAnsi="Book Antiqua" w:hint="eastAsia"/>
          <w:lang w:eastAsia="zh-CN"/>
        </w:rPr>
        <w:t xml:space="preserve"> </w:t>
      </w:r>
      <w:r w:rsidRPr="00B26AFB">
        <w:rPr>
          <w:rFonts w:ascii="Book Antiqua" w:hAnsi="Book Antiqua"/>
        </w:rPr>
        <w:t xml:space="preserve">0.001) while </w:t>
      </w:r>
      <w:r w:rsidR="00C77930">
        <w:rPr>
          <w:rFonts w:ascii="Book Antiqua" w:eastAsiaTheme="minorEastAsia" w:hAnsi="Book Antiqua" w:hint="eastAsia"/>
          <w:lang w:eastAsia="zh-CN"/>
        </w:rPr>
        <w:t>UCA</w:t>
      </w:r>
      <w:r w:rsidR="00B269A2" w:rsidRPr="00B26AFB">
        <w:rPr>
          <w:rFonts w:ascii="Book Antiqua" w:hAnsi="Book Antiqua"/>
        </w:rPr>
        <w:t xml:space="preserve"> improved by 36</w:t>
      </w:r>
      <w:r w:rsidRPr="00B26AFB">
        <w:rPr>
          <w:rFonts w:ascii="Book Antiqua" w:hAnsi="Book Antiqua"/>
        </w:rPr>
        <w:t xml:space="preserve">% </w:t>
      </w:r>
      <w:r w:rsidR="00B269A2" w:rsidRPr="00B26AFB">
        <w:rPr>
          <w:rFonts w:ascii="Book Antiqua" w:hAnsi="Book Antiqua"/>
        </w:rPr>
        <w:t>(</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00B269A2" w:rsidRPr="00B26AFB">
        <w:rPr>
          <w:rFonts w:ascii="Book Antiqua" w:hAnsi="Book Antiqua"/>
        </w:rPr>
        <w:t>&lt;</w:t>
      </w:r>
      <w:r w:rsidR="007838E3">
        <w:rPr>
          <w:rFonts w:ascii="Book Antiqua" w:eastAsiaTheme="minorEastAsia" w:hAnsi="Book Antiqua" w:hint="eastAsia"/>
          <w:lang w:eastAsia="zh-CN"/>
        </w:rPr>
        <w:t xml:space="preserve"> </w:t>
      </w:r>
      <w:r w:rsidR="00B269A2" w:rsidRPr="00B26AFB">
        <w:rPr>
          <w:rFonts w:ascii="Book Antiqua" w:hAnsi="Book Antiqua"/>
        </w:rPr>
        <w:t>0.001) and 47</w:t>
      </w:r>
      <w:r w:rsidR="00444395" w:rsidRPr="00B26AFB">
        <w:rPr>
          <w:rFonts w:ascii="Book Antiqua" w:hAnsi="Book Antiqua"/>
        </w:rPr>
        <w:t>% (</w:t>
      </w:r>
      <w:r w:rsidR="007838E3" w:rsidRPr="007838E3">
        <w:rPr>
          <w:rFonts w:ascii="Book Antiqua" w:eastAsiaTheme="minorEastAsia" w:hAnsi="Book Antiqua" w:hint="eastAsia"/>
          <w:i/>
          <w:lang w:eastAsia="zh-CN"/>
        </w:rPr>
        <w:t>P</w:t>
      </w:r>
      <w:r w:rsidR="007838E3" w:rsidRPr="00B26AFB">
        <w:rPr>
          <w:rFonts w:ascii="Book Antiqua" w:hAnsi="Book Antiqua"/>
        </w:rPr>
        <w:t xml:space="preserve"> </w:t>
      </w:r>
      <w:r w:rsidR="00444395" w:rsidRPr="00B26AFB">
        <w:rPr>
          <w:rFonts w:ascii="Book Antiqua" w:hAnsi="Book Antiqua"/>
        </w:rPr>
        <w:t>&lt;</w:t>
      </w:r>
      <w:r w:rsidR="007838E3">
        <w:rPr>
          <w:rFonts w:ascii="Book Antiqua" w:eastAsiaTheme="minorEastAsia" w:hAnsi="Book Antiqua" w:hint="eastAsia"/>
          <w:lang w:eastAsia="zh-CN"/>
        </w:rPr>
        <w:t xml:space="preserve"> </w:t>
      </w:r>
      <w:r w:rsidR="00444395" w:rsidRPr="00B26AFB">
        <w:rPr>
          <w:rFonts w:ascii="Book Antiqua" w:hAnsi="Book Antiqua"/>
        </w:rPr>
        <w:t>0.001) following</w:t>
      </w:r>
      <w:r w:rsidRPr="00B26AFB">
        <w:rPr>
          <w:rFonts w:ascii="Book Antiqua" w:hAnsi="Book Antiqua"/>
        </w:rPr>
        <w:t xml:space="preserve"> TSV </w:t>
      </w:r>
      <w:r w:rsidR="00444395" w:rsidRPr="00B26AFB">
        <w:rPr>
          <w:rFonts w:ascii="Book Antiqua" w:hAnsi="Book Antiqua"/>
        </w:rPr>
        <w:t>treatment with</w:t>
      </w:r>
      <w:r w:rsidRPr="00B26AFB">
        <w:rPr>
          <w:rFonts w:ascii="Book Antiqua" w:hAnsi="Book Antiqua"/>
        </w:rPr>
        <w:t xml:space="preserve"> 7.5 and 15</w:t>
      </w:r>
      <w:r w:rsidR="007838E3">
        <w:rPr>
          <w:rFonts w:ascii="Book Antiqua" w:eastAsiaTheme="minorEastAsia" w:hAnsi="Book Antiqua" w:hint="eastAsia"/>
          <w:lang w:eastAsia="zh-CN"/>
        </w:rPr>
        <w:t xml:space="preserve"> </w:t>
      </w:r>
      <w:r w:rsidR="000417F1">
        <w:rPr>
          <w:rFonts w:ascii="Book Antiqua" w:hAnsi="Book Antiqua"/>
        </w:rPr>
        <w:t>mg/kg per day</w:t>
      </w:r>
      <w:r w:rsidRPr="00B26AFB">
        <w:rPr>
          <w:rFonts w:ascii="Book Antiqua" w:hAnsi="Book Antiqua"/>
        </w:rPr>
        <w:t xml:space="preserve"> respectively. </w:t>
      </w:r>
      <w:r w:rsidR="00B269A2" w:rsidRPr="00B26AFB">
        <w:rPr>
          <w:rFonts w:ascii="Book Antiqua" w:hAnsi="Book Antiqua"/>
        </w:rPr>
        <w:t>Treatment of SD controls shows</w:t>
      </w:r>
      <w:r w:rsidR="00444395" w:rsidRPr="00B26AFB">
        <w:rPr>
          <w:rFonts w:ascii="Book Antiqua" w:hAnsi="Book Antiqua"/>
        </w:rPr>
        <w:t xml:space="preserve"> </w:t>
      </w:r>
      <w:r w:rsidRPr="00B26AFB">
        <w:rPr>
          <w:rFonts w:ascii="Book Antiqua" w:hAnsi="Book Antiqua"/>
        </w:rPr>
        <w:t xml:space="preserve">no significant differences in assessed parameters at either </w:t>
      </w:r>
      <w:r w:rsidR="00444395" w:rsidRPr="00B26AFB">
        <w:rPr>
          <w:rFonts w:ascii="Book Antiqua" w:hAnsi="Book Antiqua"/>
        </w:rPr>
        <w:t>TSV dose.</w:t>
      </w:r>
      <w:r w:rsidRPr="00B26AFB">
        <w:rPr>
          <w:rFonts w:ascii="Book Antiqua" w:hAnsi="Book Antiqua"/>
        </w:rPr>
        <w:t> </w:t>
      </w:r>
    </w:p>
    <w:p w14:paraId="000DAF60" w14:textId="1E17D234" w:rsidR="006C19EB" w:rsidRPr="00B26AFB" w:rsidRDefault="006C19EB"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The improvement in morphology and renal function correlates with target verification shown in Figure 10. The activity (phosphorylation) of ErbB2,</w:t>
      </w:r>
      <w:r w:rsidR="00444395" w:rsidRPr="00B26AFB">
        <w:rPr>
          <w:rFonts w:ascii="Book Antiqua" w:hAnsi="Book Antiqua"/>
        </w:rPr>
        <w:t xml:space="preserve"> (10A3 and A4)</w:t>
      </w:r>
      <w:r w:rsidRPr="00B26AFB">
        <w:rPr>
          <w:rFonts w:ascii="Book Antiqua" w:hAnsi="Book Antiqua"/>
        </w:rPr>
        <w:t xml:space="preserve"> </w:t>
      </w:r>
      <w:proofErr w:type="spellStart"/>
      <w:r w:rsidRPr="00B26AFB">
        <w:rPr>
          <w:rFonts w:ascii="Book Antiqua" w:hAnsi="Book Antiqua"/>
        </w:rPr>
        <w:t>Src</w:t>
      </w:r>
      <w:proofErr w:type="spellEnd"/>
      <w:r w:rsidRPr="00B26AFB">
        <w:rPr>
          <w:rFonts w:ascii="Book Antiqua" w:hAnsi="Book Antiqua"/>
        </w:rPr>
        <w:t xml:space="preserve"> </w:t>
      </w:r>
      <w:r w:rsidR="00444395" w:rsidRPr="00B26AFB">
        <w:rPr>
          <w:rFonts w:ascii="Book Antiqua" w:hAnsi="Book Antiqua"/>
        </w:rPr>
        <w:t xml:space="preserve">(10C3 </w:t>
      </w:r>
      <w:r w:rsidRPr="00B26AFB">
        <w:rPr>
          <w:rFonts w:ascii="Book Antiqua" w:hAnsi="Book Antiqua"/>
        </w:rPr>
        <w:t>and</w:t>
      </w:r>
      <w:r w:rsidR="00444395" w:rsidRPr="00B26AFB">
        <w:rPr>
          <w:rFonts w:ascii="Book Antiqua" w:hAnsi="Book Antiqua"/>
        </w:rPr>
        <w:t xml:space="preserve"> 10C4</w:t>
      </w:r>
      <w:r w:rsidR="00227FBB" w:rsidRPr="00B26AFB">
        <w:rPr>
          <w:rFonts w:ascii="Book Antiqua" w:hAnsi="Book Antiqua"/>
        </w:rPr>
        <w:t>) ERK1</w:t>
      </w:r>
      <w:r w:rsidRPr="00B26AFB">
        <w:rPr>
          <w:rFonts w:ascii="Book Antiqua" w:hAnsi="Book Antiqua"/>
        </w:rPr>
        <w:t>/2</w:t>
      </w:r>
      <w:r w:rsidR="00444395" w:rsidRPr="00B26AFB">
        <w:rPr>
          <w:rFonts w:ascii="Book Antiqua" w:hAnsi="Book Antiqua"/>
        </w:rPr>
        <w:t xml:space="preserve"> (10E3 and 10E4)</w:t>
      </w:r>
      <w:r w:rsidRPr="00B26AFB">
        <w:rPr>
          <w:rFonts w:ascii="Book Antiqua" w:hAnsi="Book Antiqua"/>
        </w:rPr>
        <w:t xml:space="preserve"> are reduced in a dose dependent manner with treatment with TSV at 7.5 and 15</w:t>
      </w:r>
      <w:r w:rsidR="007838E3">
        <w:rPr>
          <w:rFonts w:ascii="Book Antiqua" w:eastAsiaTheme="minorEastAsia" w:hAnsi="Book Antiqua" w:hint="eastAsia"/>
          <w:lang w:eastAsia="zh-CN"/>
        </w:rPr>
        <w:t xml:space="preserve"> </w:t>
      </w:r>
      <w:r w:rsidR="000417F1">
        <w:rPr>
          <w:rFonts w:ascii="Book Antiqua" w:hAnsi="Book Antiqua"/>
        </w:rPr>
        <w:t>mg/kg per day</w:t>
      </w:r>
      <w:r w:rsidR="00444395" w:rsidRPr="00B26AFB">
        <w:rPr>
          <w:rFonts w:ascii="Book Antiqua" w:hAnsi="Book Antiqua"/>
        </w:rPr>
        <w:t xml:space="preserve"> respectively</w:t>
      </w:r>
      <w:r w:rsidRPr="00B26AFB">
        <w:rPr>
          <w:rFonts w:ascii="Book Antiqua" w:hAnsi="Book Antiqua"/>
        </w:rPr>
        <w:t xml:space="preserve">. Figure 11 demonstrates that TSV reduces </w:t>
      </w:r>
      <w:proofErr w:type="spellStart"/>
      <w:r w:rsidRPr="00B26AFB">
        <w:rPr>
          <w:rFonts w:ascii="Book Antiqua" w:hAnsi="Book Antiqua"/>
        </w:rPr>
        <w:t>pKDR</w:t>
      </w:r>
      <w:proofErr w:type="spellEnd"/>
      <w:r w:rsidRPr="00B26AFB">
        <w:rPr>
          <w:rFonts w:ascii="Book Antiqua" w:hAnsi="Book Antiqua"/>
        </w:rPr>
        <w:t xml:space="preserve"> levels which correlates with a reduced CD-31 </w:t>
      </w:r>
      <w:r w:rsidRPr="00B26AFB">
        <w:rPr>
          <w:rFonts w:ascii="Book Antiqua" w:hAnsi="Book Antiqua"/>
        </w:rPr>
        <w:lastRenderedPageBreak/>
        <w:t>level</w:t>
      </w:r>
      <w:r w:rsidR="00444395" w:rsidRPr="00B26AFB">
        <w:rPr>
          <w:rFonts w:ascii="Book Antiqua" w:hAnsi="Book Antiqua"/>
        </w:rPr>
        <w:t xml:space="preserve"> with TSV therapy</w:t>
      </w:r>
      <w:r w:rsidRPr="00B26AFB">
        <w:rPr>
          <w:rFonts w:ascii="Book Antiqua" w:hAnsi="Book Antiqua"/>
        </w:rPr>
        <w:t xml:space="preserve">. </w:t>
      </w:r>
    </w:p>
    <w:p w14:paraId="64E6E2D0" w14:textId="77777777" w:rsidR="007838E3" w:rsidRDefault="007838E3" w:rsidP="00B26AFB">
      <w:pPr>
        <w:widowControl w:val="0"/>
        <w:adjustRightInd w:val="0"/>
        <w:snapToGrid w:val="0"/>
        <w:spacing w:line="360" w:lineRule="auto"/>
        <w:jc w:val="both"/>
        <w:rPr>
          <w:rFonts w:ascii="Book Antiqua" w:eastAsiaTheme="minorEastAsia" w:hAnsi="Book Antiqua"/>
          <w:u w:val="single"/>
          <w:lang w:eastAsia="zh-CN"/>
        </w:rPr>
      </w:pPr>
    </w:p>
    <w:p w14:paraId="784ED577" w14:textId="77777777" w:rsidR="004C4C22" w:rsidRPr="007838E3" w:rsidRDefault="004C4C22" w:rsidP="00B26AFB">
      <w:pPr>
        <w:widowControl w:val="0"/>
        <w:adjustRightInd w:val="0"/>
        <w:snapToGrid w:val="0"/>
        <w:spacing w:line="360" w:lineRule="auto"/>
        <w:jc w:val="both"/>
        <w:rPr>
          <w:rFonts w:ascii="Book Antiqua" w:hAnsi="Book Antiqua"/>
          <w:b/>
          <w:i/>
        </w:rPr>
      </w:pPr>
      <w:r w:rsidRPr="007838E3">
        <w:rPr>
          <w:rFonts w:ascii="Book Antiqua" w:hAnsi="Book Antiqua"/>
          <w:b/>
          <w:i/>
        </w:rPr>
        <w:t>Toxicology</w:t>
      </w:r>
    </w:p>
    <w:p w14:paraId="03601DB6" w14:textId="52749BFF" w:rsidR="004C4C22" w:rsidRPr="00B26AFB" w:rsidRDefault="00444395" w:rsidP="00B26AFB">
      <w:pPr>
        <w:widowControl w:val="0"/>
        <w:adjustRightInd w:val="0"/>
        <w:snapToGrid w:val="0"/>
        <w:spacing w:line="360" w:lineRule="auto"/>
        <w:jc w:val="both"/>
        <w:rPr>
          <w:rFonts w:ascii="Book Antiqua" w:hAnsi="Book Antiqua"/>
        </w:rPr>
      </w:pPr>
      <w:r w:rsidRPr="00B26AFB">
        <w:rPr>
          <w:rFonts w:ascii="Book Antiqua" w:hAnsi="Book Antiqua"/>
        </w:rPr>
        <w:t xml:space="preserve">Treatment of </w:t>
      </w:r>
      <w:proofErr w:type="spellStart"/>
      <w:r w:rsidRPr="00B26AFB">
        <w:rPr>
          <w:rFonts w:ascii="Book Antiqua" w:hAnsi="Book Antiqua"/>
        </w:rPr>
        <w:t>bpk</w:t>
      </w:r>
      <w:proofErr w:type="spellEnd"/>
      <w:r w:rsidR="004C4C22" w:rsidRPr="00B26AFB">
        <w:rPr>
          <w:rFonts w:ascii="Book Antiqua" w:hAnsi="Book Antiqua"/>
        </w:rPr>
        <w:t xml:space="preserve"> mice and PCK rats with TSV demonstrated no </w:t>
      </w:r>
      <w:r w:rsidRPr="00B26AFB">
        <w:rPr>
          <w:rFonts w:ascii="Book Antiqua" w:hAnsi="Book Antiqua"/>
        </w:rPr>
        <w:t xml:space="preserve">apparent </w:t>
      </w:r>
      <w:r w:rsidR="004C4C22" w:rsidRPr="00B26AFB">
        <w:rPr>
          <w:rFonts w:ascii="Book Antiqua" w:hAnsi="Book Antiqua"/>
        </w:rPr>
        <w:t xml:space="preserve">morphological evidence of renal or hepatic toxicity, no compound-related deaths, and no microscopic changes in heart, spleen, stomach, pancreas or thymus with </w:t>
      </w:r>
      <w:r w:rsidR="006D7912" w:rsidRPr="00B26AFB">
        <w:rPr>
          <w:rFonts w:ascii="Book Antiqua" w:hAnsi="Book Antiqua"/>
        </w:rPr>
        <w:t>7.5</w:t>
      </w:r>
      <w:r w:rsidR="004C4C22" w:rsidRPr="00B26AFB">
        <w:rPr>
          <w:rFonts w:ascii="Book Antiqua" w:hAnsi="Book Antiqua"/>
        </w:rPr>
        <w:t xml:space="preserve"> or 15</w:t>
      </w:r>
      <w:r w:rsidR="007838E3">
        <w:rPr>
          <w:rFonts w:ascii="Book Antiqua" w:eastAsiaTheme="minorEastAsia" w:hAnsi="Book Antiqua" w:hint="eastAsia"/>
          <w:lang w:eastAsia="zh-CN"/>
        </w:rPr>
        <w:t xml:space="preserve"> </w:t>
      </w:r>
      <w:r w:rsidR="000417F1">
        <w:rPr>
          <w:rFonts w:ascii="Book Antiqua" w:hAnsi="Book Antiqua"/>
        </w:rPr>
        <w:t>mg/kg per day</w:t>
      </w:r>
      <w:r w:rsidR="004C4C22" w:rsidRPr="00B26AFB">
        <w:rPr>
          <w:rFonts w:ascii="Book Antiqua" w:hAnsi="Book Antiqua"/>
        </w:rPr>
        <w:t xml:space="preserve"> dosing. </w:t>
      </w:r>
    </w:p>
    <w:p w14:paraId="19607CC0" w14:textId="5E9179D9" w:rsidR="004C4C22" w:rsidRPr="00B26AFB" w:rsidRDefault="004C4C22" w:rsidP="007838E3">
      <w:pPr>
        <w:widowControl w:val="0"/>
        <w:tabs>
          <w:tab w:val="left" w:pos="720"/>
        </w:tabs>
        <w:adjustRightInd w:val="0"/>
        <w:snapToGrid w:val="0"/>
        <w:spacing w:line="360" w:lineRule="auto"/>
        <w:ind w:firstLineChars="100" w:firstLine="240"/>
        <w:jc w:val="both"/>
        <w:rPr>
          <w:rFonts w:ascii="Book Antiqua" w:hAnsi="Book Antiqua"/>
        </w:rPr>
      </w:pPr>
      <w:r w:rsidRPr="00B26AFB">
        <w:rPr>
          <w:rFonts w:ascii="Book Antiqua" w:hAnsi="Book Antiqua"/>
        </w:rPr>
        <w:t>In sum, the use of TSV at 7.5 or 15</w:t>
      </w:r>
      <w:r w:rsidR="007838E3">
        <w:rPr>
          <w:rFonts w:ascii="Book Antiqua" w:eastAsiaTheme="minorEastAsia" w:hAnsi="Book Antiqua" w:hint="eastAsia"/>
          <w:lang w:eastAsia="zh-CN"/>
        </w:rPr>
        <w:t xml:space="preserve"> </w:t>
      </w:r>
      <w:r w:rsidR="000417F1">
        <w:rPr>
          <w:rFonts w:ascii="Book Antiqua" w:hAnsi="Book Antiqua"/>
        </w:rPr>
        <w:t>mg/kg per day</w:t>
      </w:r>
      <w:r w:rsidRPr="00B26AFB">
        <w:rPr>
          <w:rFonts w:ascii="Book Antiqua" w:hAnsi="Book Antiqua"/>
        </w:rPr>
        <w:t xml:space="preserve"> results in a significant improvement in all assessed parameters compared to untreated or vehicle tr</w:t>
      </w:r>
      <w:r w:rsidR="00E82E34" w:rsidRPr="00B26AFB">
        <w:rPr>
          <w:rFonts w:ascii="Book Antiqua" w:hAnsi="Book Antiqua"/>
        </w:rPr>
        <w:t xml:space="preserve">eated cystic animals in both </w:t>
      </w:r>
      <w:proofErr w:type="spellStart"/>
      <w:r w:rsidR="00E82E34" w:rsidRPr="00B26AFB">
        <w:rPr>
          <w:rFonts w:ascii="Book Antiqua" w:hAnsi="Book Antiqua"/>
        </w:rPr>
        <w:t>bpk</w:t>
      </w:r>
      <w:proofErr w:type="spellEnd"/>
      <w:r w:rsidRPr="00B26AFB">
        <w:rPr>
          <w:rFonts w:ascii="Book Antiqua" w:hAnsi="Book Antiqua"/>
        </w:rPr>
        <w:t xml:space="preserve"> and PCK animals without </w:t>
      </w:r>
      <w:r w:rsidR="00757C53" w:rsidRPr="00B26AFB">
        <w:rPr>
          <w:rFonts w:ascii="Book Antiqua" w:hAnsi="Book Antiqua"/>
        </w:rPr>
        <w:t xml:space="preserve">obvious </w:t>
      </w:r>
      <w:r w:rsidRPr="00B26AFB">
        <w:rPr>
          <w:rFonts w:ascii="Book Antiqua" w:hAnsi="Book Antiqua"/>
        </w:rPr>
        <w:t>evidence of toxicity or detrimental effect of</w:t>
      </w:r>
      <w:r w:rsidR="00757C53" w:rsidRPr="00B26AFB">
        <w:rPr>
          <w:rFonts w:ascii="Book Antiqua" w:hAnsi="Book Antiqua"/>
        </w:rPr>
        <w:t xml:space="preserve"> KDR inhibition</w:t>
      </w:r>
      <w:r w:rsidRPr="00B26AFB">
        <w:rPr>
          <w:rFonts w:ascii="Book Antiqua" w:hAnsi="Book Antiqua"/>
        </w:rPr>
        <w:t xml:space="preserve">. </w:t>
      </w:r>
    </w:p>
    <w:p w14:paraId="3CBF6D54" w14:textId="77777777" w:rsidR="00DD56A7" w:rsidRPr="00B26AFB" w:rsidRDefault="00DD56A7" w:rsidP="00B26AFB">
      <w:pPr>
        <w:pStyle w:val="Default"/>
        <w:widowControl w:val="0"/>
        <w:snapToGrid w:val="0"/>
        <w:spacing w:line="360" w:lineRule="auto"/>
        <w:jc w:val="both"/>
        <w:rPr>
          <w:rFonts w:ascii="Book Antiqua" w:hAnsi="Book Antiqua"/>
          <w:color w:val="auto"/>
        </w:rPr>
      </w:pPr>
    </w:p>
    <w:p w14:paraId="46B83BC8" w14:textId="34D82502" w:rsidR="00FE1853" w:rsidRPr="00B26AFB" w:rsidRDefault="00756A86" w:rsidP="00B26AFB">
      <w:pPr>
        <w:pStyle w:val="Default"/>
        <w:widowControl w:val="0"/>
        <w:snapToGrid w:val="0"/>
        <w:spacing w:line="360" w:lineRule="auto"/>
        <w:jc w:val="both"/>
        <w:rPr>
          <w:rFonts w:ascii="Book Antiqua" w:hAnsi="Book Antiqua"/>
          <w:b/>
          <w:bCs/>
          <w:color w:val="auto"/>
        </w:rPr>
      </w:pPr>
      <w:r w:rsidRPr="00B26AFB">
        <w:rPr>
          <w:rFonts w:ascii="Book Antiqua" w:hAnsi="Book Antiqua"/>
          <w:b/>
          <w:bCs/>
          <w:color w:val="auto"/>
        </w:rPr>
        <w:t>DISCUSSION</w:t>
      </w:r>
    </w:p>
    <w:p w14:paraId="4F576131" w14:textId="17EC1EA9" w:rsidR="000D553A" w:rsidRPr="00B26AFB" w:rsidRDefault="008E5719" w:rsidP="00B26AFB">
      <w:pPr>
        <w:widowControl w:val="0"/>
        <w:autoSpaceDE w:val="0"/>
        <w:autoSpaceDN w:val="0"/>
        <w:adjustRightInd w:val="0"/>
        <w:snapToGrid w:val="0"/>
        <w:spacing w:line="360" w:lineRule="auto"/>
        <w:jc w:val="both"/>
        <w:rPr>
          <w:rFonts w:ascii="Book Antiqua" w:hAnsi="Book Antiqua"/>
        </w:rPr>
      </w:pPr>
      <w:r w:rsidRPr="00B26AFB">
        <w:rPr>
          <w:rFonts w:ascii="Book Antiqua" w:hAnsi="Book Antiqua"/>
        </w:rPr>
        <w:t xml:space="preserve">A long-recognized clinical observation </w:t>
      </w:r>
      <w:r w:rsidR="00E72BDE" w:rsidRPr="00B26AFB">
        <w:rPr>
          <w:rFonts w:ascii="Book Antiqua" w:hAnsi="Book Antiqua"/>
        </w:rPr>
        <w:t>is the</w:t>
      </w:r>
      <w:r w:rsidRPr="00B26AFB">
        <w:rPr>
          <w:rFonts w:ascii="Book Antiqua" w:hAnsi="Book Antiqua"/>
        </w:rPr>
        <w:t xml:space="preserve"> overlap of pheno</w:t>
      </w:r>
      <w:r w:rsidR="00AF25B6" w:rsidRPr="00B26AFB">
        <w:rPr>
          <w:rFonts w:ascii="Book Antiqua" w:hAnsi="Book Antiqua"/>
        </w:rPr>
        <w:t>typic features that at times leads</w:t>
      </w:r>
      <w:r w:rsidRPr="00B26AFB">
        <w:rPr>
          <w:rFonts w:ascii="Book Antiqua" w:hAnsi="Book Antiqua"/>
        </w:rPr>
        <w:t xml:space="preserve"> to difficulty delineating A</w:t>
      </w:r>
      <w:r w:rsidR="00756A86" w:rsidRPr="00B26AFB">
        <w:rPr>
          <w:rFonts w:ascii="Book Antiqua" w:hAnsi="Book Antiqua"/>
        </w:rPr>
        <w:t>R</w:t>
      </w:r>
      <w:r w:rsidRPr="00B26AFB">
        <w:rPr>
          <w:rFonts w:ascii="Book Antiqua" w:hAnsi="Book Antiqua"/>
        </w:rPr>
        <w:t>PKD from A</w:t>
      </w:r>
      <w:r w:rsidR="00756A86" w:rsidRPr="00B26AFB">
        <w:rPr>
          <w:rFonts w:ascii="Book Antiqua" w:hAnsi="Book Antiqua"/>
        </w:rPr>
        <w:t>D</w:t>
      </w:r>
      <w:r w:rsidRPr="00B26AFB">
        <w:rPr>
          <w:rFonts w:ascii="Book Antiqua" w:hAnsi="Book Antiqua"/>
        </w:rPr>
        <w:t xml:space="preserve">PKD </w:t>
      </w:r>
      <w:r w:rsidR="00756A86" w:rsidRPr="00B26AFB">
        <w:rPr>
          <w:rFonts w:ascii="Book Antiqua" w:hAnsi="Book Antiqua"/>
        </w:rPr>
        <w:t>in pediatric patients</w:t>
      </w:r>
      <w:r w:rsidR="00AA7846" w:rsidRPr="00B26AFB">
        <w:rPr>
          <w:rFonts w:ascii="Book Antiqua" w:hAnsi="Book Antiqua"/>
        </w:rPr>
        <w:fldChar w:fldCharType="begin">
          <w:fldData xml:space="preserve">PEVuZE5vdGU+PENpdGU+PEF1dGhvcj5Td2VlbmV5PC9BdXRob3I+PFllYXI+MjAxMTwvWWVhcj48
UmVjTnVtPjQwMDc8L1JlY051bT48RGlzcGxheVRleHQ+PHN0eWxlIGZhY2U9InN1cGVyc2NyaXB0
Ij5bMywgNSwgMTZdPC9zdHlsZT48L0Rpc3BsYXlUZXh0PjxyZWNvcmQ+PHJlYy1udW1iZXI+NDAw
NzwvcmVjLW51bWJlcj48Zm9yZWlnbi1rZXlzPjxrZXkgYXBwPSJFTiIgZGItaWQ9IndhYXd2d3Zl
a3pkc3c5ZTJmZjJ4ZTJ4MGQ5eHJ0cGR6MmY1eCIgdGltZXN0YW1wPSIwIj40MDA3PC9rZXk+PC9m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PGF1dGgtYWRkcmVzcz5EZXBhcnRtZW50IG9mIFBlZGlhdHJpY3MsIENoaWxkcmVuJmFwb3M7cyBI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=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PEVuZE5vdGU+PENpdGU+PEF1dGhvcj5Td2VlbmV5PC9BdXRob3I+PFllYXI+MjAxMTwvWWVhcj48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=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71FDC">
        <w:rPr>
          <w:rFonts w:ascii="Book Antiqua" w:hAnsi="Book Antiqua"/>
          <w:noProof/>
          <w:vertAlign w:val="superscript"/>
        </w:rPr>
        <w:t>[3,5,</w:t>
      </w:r>
      <w:r w:rsidR="00AA7846" w:rsidRPr="00B26AFB">
        <w:rPr>
          <w:rFonts w:ascii="Book Antiqua" w:hAnsi="Book Antiqua"/>
          <w:noProof/>
          <w:vertAlign w:val="superscript"/>
        </w:rPr>
        <w:t>16]</w:t>
      </w:r>
      <w:r w:rsidR="00AA7846" w:rsidRPr="00B26AFB">
        <w:rPr>
          <w:rFonts w:ascii="Book Antiqua" w:hAnsi="Book Antiqua"/>
        </w:rPr>
        <w:fldChar w:fldCharType="end"/>
      </w:r>
      <w:r w:rsidRPr="00B26AFB">
        <w:rPr>
          <w:rFonts w:ascii="Book Antiqua" w:hAnsi="Book Antiqua"/>
        </w:rPr>
        <w:t>.</w:t>
      </w:r>
      <w:r w:rsidR="00B26AFB" w:rsidRPr="00B26AFB">
        <w:rPr>
          <w:rFonts w:ascii="Book Antiqua" w:hAnsi="Book Antiqua"/>
        </w:rPr>
        <w:t xml:space="preserve"> </w:t>
      </w:r>
      <w:r w:rsidR="00756A86" w:rsidRPr="00B26AFB">
        <w:rPr>
          <w:rFonts w:ascii="Book Antiqua" w:hAnsi="Book Antiqua"/>
        </w:rPr>
        <w:t xml:space="preserve">Data now reveal </w:t>
      </w:r>
      <w:r w:rsidRPr="00B26AFB">
        <w:rPr>
          <w:rFonts w:ascii="Book Antiqua" w:hAnsi="Book Antiqua"/>
        </w:rPr>
        <w:t>that the pathophysiology of the two diseases have significant overlap</w:t>
      </w:r>
      <w:r w:rsidR="00756A86" w:rsidRPr="00B26AFB">
        <w:rPr>
          <w:rFonts w:ascii="Book Antiqua" w:hAnsi="Book Antiqua"/>
        </w:rPr>
        <w:t>.</w:t>
      </w:r>
      <w:r w:rsidRPr="00B26AFB">
        <w:rPr>
          <w:rFonts w:ascii="Book Antiqua" w:hAnsi="Book Antiqua"/>
        </w:rPr>
        <w:t xml:space="preserve"> </w:t>
      </w:r>
      <w:r w:rsidR="00756A86" w:rsidRPr="00B26AFB">
        <w:rPr>
          <w:rFonts w:ascii="Book Antiqua" w:hAnsi="Book Antiqua"/>
        </w:rPr>
        <w:t>R</w:t>
      </w:r>
      <w:r w:rsidR="002C49BE" w:rsidRPr="00B26AFB">
        <w:rPr>
          <w:rFonts w:ascii="Book Antiqua" w:hAnsi="Book Antiqua"/>
        </w:rPr>
        <w:t>ecent evidence</w:t>
      </w:r>
      <w:r w:rsidRPr="00B26AFB">
        <w:rPr>
          <w:rFonts w:ascii="Book Antiqua" w:hAnsi="Book Antiqua"/>
        </w:rPr>
        <w:t xml:space="preserve"> revealed a complex set of interactions between PKHD1, PKD1 and PKD2 that occur both at the molecular and cellular level</w:t>
      </w:r>
      <w:r w:rsidR="00AA7846" w:rsidRPr="00B26AFB">
        <w:rPr>
          <w:rFonts w:ascii="Book Antiqua" w:hAnsi="Book Antiqua"/>
        </w:rPr>
        <w:fldChar w:fldCharType="begin">
          <w:fldData xml:space="preserve">PEVuZE5vdGU+PENpdGU+PEF1dGhvcj5MYW50aW5nYS12YW4gTGVldXdlbjwvQXV0aG9yPjxZZWFy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PEVuZE5vdGU+PENpdGU+PEF1dGhvcj5MYW50aW5nYS12YW4gTGVldXdlbjwvQXV0aG9yPjxZZWFy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71FDC">
        <w:rPr>
          <w:rFonts w:ascii="Book Antiqua" w:hAnsi="Book Antiqua"/>
          <w:noProof/>
          <w:vertAlign w:val="superscript"/>
        </w:rPr>
        <w:t>[5,15,</w:t>
      </w:r>
      <w:r w:rsidR="00AA7846" w:rsidRPr="00B26AFB">
        <w:rPr>
          <w:rFonts w:ascii="Book Antiqua" w:hAnsi="Book Antiqua"/>
          <w:noProof/>
          <w:vertAlign w:val="superscript"/>
        </w:rPr>
        <w:t>20-23]</w:t>
      </w:r>
      <w:r w:rsidR="00AA7846" w:rsidRPr="00B26AFB">
        <w:rPr>
          <w:rFonts w:ascii="Book Antiqua" w:hAnsi="Book Antiqua"/>
        </w:rPr>
        <w:fldChar w:fldCharType="end"/>
      </w:r>
      <w:r w:rsidR="00EC1C5C" w:rsidRPr="00B26AFB">
        <w:rPr>
          <w:rFonts w:ascii="Book Antiqua" w:hAnsi="Book Antiqua"/>
        </w:rPr>
        <w:t xml:space="preserve">. </w:t>
      </w:r>
      <w:r w:rsidRPr="00B26AFB">
        <w:rPr>
          <w:rFonts w:ascii="Book Antiqua" w:hAnsi="Book Antiqua"/>
        </w:rPr>
        <w:t>Despite the identification of the causative genes responsible for A</w:t>
      </w:r>
      <w:r w:rsidR="00E72BDE" w:rsidRPr="00B26AFB">
        <w:rPr>
          <w:rFonts w:ascii="Book Antiqua" w:hAnsi="Book Antiqua"/>
        </w:rPr>
        <w:t>R</w:t>
      </w:r>
      <w:r w:rsidRPr="00B26AFB">
        <w:rPr>
          <w:rFonts w:ascii="Book Antiqua" w:hAnsi="Book Antiqua"/>
        </w:rPr>
        <w:t>PKD and A</w:t>
      </w:r>
      <w:r w:rsidR="00E91C37" w:rsidRPr="00B26AFB">
        <w:rPr>
          <w:rFonts w:ascii="Book Antiqua" w:hAnsi="Book Antiqua"/>
        </w:rPr>
        <w:t>D</w:t>
      </w:r>
      <w:r w:rsidRPr="00B26AFB">
        <w:rPr>
          <w:rFonts w:ascii="Book Antiqua" w:hAnsi="Book Antiqua"/>
        </w:rPr>
        <w:t xml:space="preserve">PKD, the precise function of these genes and their protein products is still unclear. </w:t>
      </w:r>
    </w:p>
    <w:p w14:paraId="591C427A" w14:textId="37CA2632" w:rsidR="008E5719" w:rsidRPr="00B26AFB" w:rsidRDefault="008E5719" w:rsidP="00A71FDC">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This</w:t>
      </w:r>
      <w:r w:rsidR="006B2302" w:rsidRPr="00B26AFB">
        <w:rPr>
          <w:rFonts w:ascii="Book Antiqua" w:hAnsi="Book Antiqua"/>
        </w:rPr>
        <w:t xml:space="preserve"> complexity, in part,</w:t>
      </w:r>
      <w:r w:rsidRPr="00B26AFB">
        <w:rPr>
          <w:rFonts w:ascii="Book Antiqua" w:hAnsi="Book Antiqua"/>
        </w:rPr>
        <w:t xml:space="preserve"> is due in part to many novel attributes of the genes including: </w:t>
      </w:r>
      <w:r w:rsidR="00A71FDC">
        <w:rPr>
          <w:rFonts w:ascii="Book Antiqua" w:eastAsiaTheme="minorEastAsia" w:hAnsi="Book Antiqua" w:hint="eastAsia"/>
          <w:lang w:eastAsia="zh-CN"/>
        </w:rPr>
        <w:t>(1</w:t>
      </w:r>
      <w:r w:rsidRPr="00B26AFB">
        <w:rPr>
          <w:rFonts w:ascii="Book Antiqua" w:hAnsi="Book Antiqua"/>
        </w:rPr>
        <w:t xml:space="preserve">) the complexity of their protein structures; </w:t>
      </w:r>
      <w:r w:rsidR="00A71FDC">
        <w:rPr>
          <w:rFonts w:ascii="Book Antiqua" w:eastAsiaTheme="minorEastAsia" w:hAnsi="Book Antiqua" w:hint="eastAsia"/>
          <w:lang w:eastAsia="zh-CN"/>
        </w:rPr>
        <w:t>(2</w:t>
      </w:r>
      <w:r w:rsidRPr="00B26AFB">
        <w:rPr>
          <w:rFonts w:ascii="Book Antiqua" w:hAnsi="Book Antiqua"/>
        </w:rPr>
        <w:t>) the large size of</w:t>
      </w:r>
      <w:r w:rsidR="00813F8E" w:rsidRPr="00B26AFB">
        <w:rPr>
          <w:rFonts w:ascii="Book Antiqua" w:hAnsi="Book Antiqua"/>
          <w:i/>
          <w:iCs/>
        </w:rPr>
        <w:t xml:space="preserve"> </w:t>
      </w:r>
      <w:r w:rsidRPr="00B26AFB">
        <w:rPr>
          <w:rFonts w:ascii="Book Antiqua" w:hAnsi="Book Antiqua"/>
          <w:i/>
          <w:iCs/>
        </w:rPr>
        <w:t>PKHD1</w:t>
      </w:r>
      <w:r w:rsidR="00813F8E" w:rsidRPr="00B26AFB">
        <w:rPr>
          <w:rFonts w:ascii="Book Antiqua" w:hAnsi="Book Antiqua"/>
          <w:i/>
          <w:iCs/>
        </w:rPr>
        <w:t xml:space="preserve"> </w:t>
      </w:r>
      <w:r w:rsidR="00813F8E" w:rsidRPr="00B26AFB">
        <w:rPr>
          <w:rFonts w:ascii="Book Antiqua" w:hAnsi="Book Antiqua"/>
          <w:iCs/>
        </w:rPr>
        <w:t>and</w:t>
      </w:r>
      <w:r w:rsidR="00813F8E" w:rsidRPr="00B26AFB">
        <w:rPr>
          <w:rFonts w:ascii="Book Antiqua" w:hAnsi="Book Antiqua"/>
          <w:i/>
          <w:iCs/>
        </w:rPr>
        <w:t xml:space="preserve"> PKD1</w:t>
      </w:r>
      <w:r w:rsidRPr="00B26AFB">
        <w:rPr>
          <w:rFonts w:ascii="Book Antiqua" w:hAnsi="Book Antiqua"/>
          <w:iCs/>
        </w:rPr>
        <w:t xml:space="preserve">; </w:t>
      </w:r>
      <w:r w:rsidR="00A71FDC">
        <w:rPr>
          <w:rFonts w:ascii="Book Antiqua" w:eastAsiaTheme="minorEastAsia" w:hAnsi="Book Antiqua" w:hint="eastAsia"/>
          <w:iCs/>
          <w:lang w:eastAsia="zh-CN"/>
        </w:rPr>
        <w:t>(3</w:t>
      </w:r>
      <w:r w:rsidRPr="00B26AFB">
        <w:rPr>
          <w:rFonts w:ascii="Book Antiqua" w:hAnsi="Book Antiqua"/>
          <w:iCs/>
        </w:rPr>
        <w:t xml:space="preserve">) </w:t>
      </w:r>
      <w:r w:rsidRPr="00B26AFB">
        <w:rPr>
          <w:rFonts w:ascii="Book Antiqua" w:hAnsi="Book Antiqua"/>
        </w:rPr>
        <w:t>the multiple transcripts produced by these genes;</w:t>
      </w:r>
      <w:r w:rsidR="000D553A" w:rsidRPr="00B26AFB">
        <w:rPr>
          <w:rFonts w:ascii="Book Antiqua" w:hAnsi="Book Antiqua"/>
        </w:rPr>
        <w:t xml:space="preserve"> </w:t>
      </w:r>
      <w:r w:rsidR="00A71FDC">
        <w:rPr>
          <w:rFonts w:ascii="Book Antiqua" w:eastAsiaTheme="minorEastAsia" w:hAnsi="Book Antiqua" w:hint="eastAsia"/>
          <w:lang w:eastAsia="zh-CN"/>
        </w:rPr>
        <w:t>(4</w:t>
      </w:r>
      <w:r w:rsidR="000D553A" w:rsidRPr="00B26AFB">
        <w:rPr>
          <w:rFonts w:ascii="Book Antiqua" w:hAnsi="Book Antiqua"/>
        </w:rPr>
        <w:t xml:space="preserve">) the interaction of the PKD proteins; </w:t>
      </w:r>
      <w:r w:rsidR="00A71FDC">
        <w:rPr>
          <w:rFonts w:ascii="Book Antiqua" w:eastAsiaTheme="minorEastAsia" w:hAnsi="Book Antiqua" w:hint="eastAsia"/>
          <w:lang w:eastAsia="zh-CN"/>
        </w:rPr>
        <w:t>(5</w:t>
      </w:r>
      <w:r w:rsidRPr="00B26AFB">
        <w:rPr>
          <w:rFonts w:ascii="Book Antiqua" w:hAnsi="Book Antiqua"/>
        </w:rPr>
        <w:t>) the multiple intracellular sites of</w:t>
      </w:r>
      <w:r w:rsidR="00B26AFB" w:rsidRPr="00B26AFB">
        <w:rPr>
          <w:rFonts w:ascii="Book Antiqua" w:hAnsi="Book Antiqua"/>
        </w:rPr>
        <w:t xml:space="preserve"> </w:t>
      </w:r>
      <w:r w:rsidR="000D553A" w:rsidRPr="00B26AFB">
        <w:rPr>
          <w:rFonts w:ascii="Book Antiqua" w:hAnsi="Book Antiqua"/>
        </w:rPr>
        <w:t xml:space="preserve">PKD protein localization; and </w:t>
      </w:r>
      <w:r w:rsidR="00A71FDC">
        <w:rPr>
          <w:rFonts w:ascii="Book Antiqua" w:eastAsiaTheme="minorEastAsia" w:hAnsi="Book Antiqua" w:hint="eastAsia"/>
          <w:lang w:eastAsia="zh-CN"/>
        </w:rPr>
        <w:t>(6</w:t>
      </w:r>
      <w:r w:rsidRPr="00B26AFB">
        <w:rPr>
          <w:rFonts w:ascii="Book Antiqua" w:hAnsi="Book Antiqua"/>
        </w:rPr>
        <w:t>) the</w:t>
      </w:r>
      <w:r w:rsidR="002C49BE" w:rsidRPr="00B26AFB">
        <w:rPr>
          <w:rFonts w:ascii="Book Antiqua" w:hAnsi="Book Antiqua"/>
        </w:rPr>
        <w:t xml:space="preserve"> </w:t>
      </w:r>
      <w:r w:rsidRPr="00B26AFB">
        <w:rPr>
          <w:rFonts w:ascii="Book Antiqua" w:hAnsi="Book Antiqua"/>
        </w:rPr>
        <w:t>participation</w:t>
      </w:r>
      <w:r w:rsidR="002C49BE" w:rsidRPr="00B26AFB">
        <w:rPr>
          <w:rFonts w:ascii="Book Antiqua" w:hAnsi="Book Antiqua"/>
        </w:rPr>
        <w:t xml:space="preserve"> of these proteins</w:t>
      </w:r>
      <w:r w:rsidRPr="00B26AFB">
        <w:rPr>
          <w:rFonts w:ascii="Book Antiqua" w:hAnsi="Book Antiqua"/>
        </w:rPr>
        <w:t xml:space="preserve"> in </w:t>
      </w:r>
      <w:r w:rsidR="008E0913" w:rsidRPr="00B26AFB">
        <w:rPr>
          <w:rFonts w:ascii="Book Antiqua" w:hAnsi="Book Antiqua"/>
        </w:rPr>
        <w:t xml:space="preserve">a number </w:t>
      </w:r>
      <w:r w:rsidRPr="00B26AFB">
        <w:rPr>
          <w:rFonts w:ascii="Book Antiqua" w:hAnsi="Book Antiqua"/>
        </w:rPr>
        <w:t xml:space="preserve">of multimeric protein </w:t>
      </w:r>
      <w:r w:rsidR="00E72BDE" w:rsidRPr="00B26AFB">
        <w:rPr>
          <w:rFonts w:ascii="Book Antiqua" w:hAnsi="Book Antiqua"/>
        </w:rPr>
        <w:t>complexes</w:t>
      </w:r>
      <w:r w:rsidR="00AA7846" w:rsidRPr="00B26AFB">
        <w:rPr>
          <w:rFonts w:ascii="Book Antiqua" w:hAnsi="Book Antiqua"/>
        </w:rPr>
        <w:fldChar w:fldCharType="begin">
          <w:fldData xml:space="preserve">PEVuZE5vdGU+PENpdGU+PEF1dGhvcj5XaWxzb248L0F1dGhvcj48WWVhcj4yMDA0PC9ZZWFyPjxS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PEVuZE5vdGU+PENpdGU+PEF1dGhvcj5XaWxzb248L0F1dGhvcj48WWVhcj4yMDA0PC9ZZWFyPjxS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71FDC">
        <w:rPr>
          <w:rFonts w:ascii="Book Antiqua" w:hAnsi="Book Antiqua"/>
          <w:noProof/>
          <w:vertAlign w:val="superscript"/>
        </w:rPr>
        <w:t>[5,17-19,</w:t>
      </w:r>
      <w:r w:rsidR="00AA7846" w:rsidRPr="00B26AFB">
        <w:rPr>
          <w:rFonts w:ascii="Book Antiqua" w:hAnsi="Book Antiqua"/>
          <w:noProof/>
          <w:vertAlign w:val="superscript"/>
        </w:rPr>
        <w:t>44]</w:t>
      </w:r>
      <w:r w:rsidR="00AA7846" w:rsidRPr="00B26AFB">
        <w:rPr>
          <w:rFonts w:ascii="Book Antiqua" w:hAnsi="Book Antiqua"/>
        </w:rPr>
        <w:fldChar w:fldCharType="end"/>
      </w:r>
      <w:r w:rsidR="00EC1C5C" w:rsidRPr="00B26AFB">
        <w:rPr>
          <w:rFonts w:ascii="Book Antiqua" w:hAnsi="Book Antiqua"/>
        </w:rPr>
        <w:t>.</w:t>
      </w:r>
      <w:r w:rsidR="00E72BDE" w:rsidRPr="00B26AFB">
        <w:rPr>
          <w:rFonts w:ascii="Book Antiqua" w:hAnsi="Book Antiqua"/>
        </w:rPr>
        <w:t xml:space="preserve"> </w:t>
      </w:r>
      <w:r w:rsidRPr="00B26AFB">
        <w:rPr>
          <w:rFonts w:ascii="Book Antiqua" w:hAnsi="Book Antiqua"/>
        </w:rPr>
        <w:t xml:space="preserve">The lack of functional PC1, PC2 or </w:t>
      </w:r>
      <w:proofErr w:type="spellStart"/>
      <w:r w:rsidRPr="00B26AFB">
        <w:rPr>
          <w:rFonts w:ascii="Book Antiqua" w:hAnsi="Book Antiqua"/>
        </w:rPr>
        <w:t>fibrocystin</w:t>
      </w:r>
      <w:proofErr w:type="spellEnd"/>
      <w:r w:rsidRPr="00B26AFB">
        <w:rPr>
          <w:rFonts w:ascii="Book Antiqua" w:hAnsi="Book Antiqua"/>
        </w:rPr>
        <w:t xml:space="preserve"> is embryonically lethal</w:t>
      </w:r>
      <w:r w:rsidR="00A768FF" w:rsidRPr="00B26AFB">
        <w:rPr>
          <w:rFonts w:ascii="Book Antiqua" w:hAnsi="Book Antiqua"/>
        </w:rPr>
        <w:t>,</w:t>
      </w:r>
      <w:r w:rsidRPr="00B26AFB">
        <w:rPr>
          <w:rFonts w:ascii="Book Antiqua" w:hAnsi="Book Antiqua"/>
        </w:rPr>
        <w:t xml:space="preserve"> </w:t>
      </w:r>
      <w:r w:rsidR="0027572F" w:rsidRPr="00B26AFB">
        <w:rPr>
          <w:rFonts w:ascii="Book Antiqua" w:hAnsi="Book Antiqua"/>
        </w:rPr>
        <w:t>indicating and PKD</w:t>
      </w:r>
      <w:r w:rsidR="00A71FDC">
        <w:rPr>
          <w:rFonts w:ascii="Book Antiqua" w:hAnsi="Book Antiqua"/>
        </w:rPr>
        <w:t xml:space="preserve"> begins </w:t>
      </w:r>
      <w:r w:rsidR="00A71FDC" w:rsidRPr="00A71FDC">
        <w:rPr>
          <w:rFonts w:ascii="Book Antiqua" w:hAnsi="Book Antiqua"/>
          <w:i/>
        </w:rPr>
        <w:t>in utero</w:t>
      </w:r>
      <w:r w:rsidR="00AA7846" w:rsidRPr="00B26AFB">
        <w:rPr>
          <w:rFonts w:ascii="Book Antiqua" w:hAnsi="Book Antiqua"/>
        </w:rPr>
        <w:fldChar w:fldCharType="begin">
          <w:fldData xml:space="preserve">PEVuZE5vdGU+PENpdGU+PEF1dGhvcj5PcnNrb3Y8L0F1dGhvcj48WWVhcj4yMDEyPC9ZZWFyPjxS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PEVuZE5vdGU+PENpdGU+PEF1dGhvcj5PcnNrb3Y8L0F1dGhvcj48WWVhcj4yMDEyPC9ZZWFyPjxS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A7846" w:rsidRPr="00B26AFB">
        <w:rPr>
          <w:rFonts w:ascii="Book Antiqua" w:hAnsi="Book Antiqua"/>
          <w:noProof/>
          <w:vertAlign w:val="superscript"/>
        </w:rPr>
        <w:t>[25]</w:t>
      </w:r>
      <w:r w:rsidR="00AA7846" w:rsidRPr="00B26AFB">
        <w:rPr>
          <w:rFonts w:ascii="Book Antiqua" w:hAnsi="Book Antiqua"/>
        </w:rPr>
        <w:fldChar w:fldCharType="end"/>
      </w:r>
      <w:r w:rsidR="0027572F" w:rsidRPr="00B26AFB">
        <w:rPr>
          <w:rFonts w:ascii="Book Antiqua" w:hAnsi="Book Antiqua"/>
        </w:rPr>
        <w:t>.</w:t>
      </w:r>
      <w:r w:rsidR="00B26AFB" w:rsidRPr="00B26AFB">
        <w:rPr>
          <w:rFonts w:ascii="Book Antiqua" w:hAnsi="Book Antiqua"/>
        </w:rPr>
        <w:t xml:space="preserve"> </w:t>
      </w:r>
      <w:r w:rsidRPr="00B26AFB">
        <w:rPr>
          <w:rFonts w:ascii="Book Antiqua" w:hAnsi="Book Antiqua"/>
        </w:rPr>
        <w:t>ARPKD and ADPKD share common phenotypic abnormalities and intersecting signaling pathways whose disruption leads to cyst formation</w:t>
      </w:r>
      <w:r w:rsidR="00AA7846" w:rsidRPr="00B26AFB">
        <w:rPr>
          <w:rFonts w:ascii="Book Antiqua" w:hAnsi="Book Antiqua"/>
        </w:rPr>
        <w:fldChar w:fldCharType="begin">
          <w:fldData xml:space="preserve">PEVuZE5vdGU+PENpdGU+PEF1dGhvcj5Td2VlbmV5PC9BdXRob3I+PFllYXI+MjAwODwvWWVhcj48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PEVuZE5vdGU+PENpdGU+PEF1dGhvcj5Td2VlbmV5PC9BdXRob3I+PFllYXI+MjAwODwvWWVhcj48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71FDC">
        <w:rPr>
          <w:rFonts w:ascii="Book Antiqua" w:hAnsi="Book Antiqua"/>
          <w:noProof/>
          <w:vertAlign w:val="superscript"/>
        </w:rPr>
        <w:t>[3,5,16,23,</w:t>
      </w:r>
      <w:r w:rsidR="00AA7846" w:rsidRPr="00B26AFB">
        <w:rPr>
          <w:rFonts w:ascii="Book Antiqua" w:hAnsi="Book Antiqua"/>
          <w:noProof/>
          <w:vertAlign w:val="superscript"/>
        </w:rPr>
        <w:t>34]</w:t>
      </w:r>
      <w:r w:rsidR="00AA7846" w:rsidRPr="00B26AFB">
        <w:rPr>
          <w:rFonts w:ascii="Book Antiqua" w:hAnsi="Book Antiqua"/>
        </w:rPr>
        <w:fldChar w:fldCharType="end"/>
      </w:r>
      <w:r w:rsidRPr="00B26AFB">
        <w:rPr>
          <w:rFonts w:ascii="Book Antiqua" w:hAnsi="Book Antiqua"/>
        </w:rPr>
        <w:t>. Despite this rudimentary understanding, emerging molecular and cellular insights into the pathophysiology of PKD is beginning to translate into unique disease</w:t>
      </w:r>
      <w:r w:rsidR="00E91C37" w:rsidRPr="00B26AFB">
        <w:rPr>
          <w:rFonts w:ascii="Book Antiqua" w:hAnsi="Book Antiqua"/>
        </w:rPr>
        <w:t>-</w:t>
      </w:r>
      <w:r w:rsidRPr="00B26AFB">
        <w:rPr>
          <w:rFonts w:ascii="Book Antiqua" w:hAnsi="Book Antiqua"/>
        </w:rPr>
        <w:t xml:space="preserve">specific, </w:t>
      </w:r>
      <w:r w:rsidRPr="00B26AFB">
        <w:rPr>
          <w:rFonts w:ascii="Book Antiqua" w:hAnsi="Book Antiqua"/>
        </w:rPr>
        <w:lastRenderedPageBreak/>
        <w:t>targeted therapies.</w:t>
      </w:r>
    </w:p>
    <w:p w14:paraId="29C796A9" w14:textId="14A6A27C" w:rsidR="008E5719" w:rsidRPr="00B26AFB" w:rsidRDefault="008E5719" w:rsidP="00A71FDC">
      <w:pPr>
        <w:widowControl w:val="0"/>
        <w:autoSpaceDE w:val="0"/>
        <w:autoSpaceDN w:val="0"/>
        <w:adjustRightInd w:val="0"/>
        <w:snapToGrid w:val="0"/>
        <w:spacing w:line="360" w:lineRule="auto"/>
        <w:ind w:firstLineChars="100" w:firstLine="240"/>
        <w:jc w:val="both"/>
        <w:rPr>
          <w:rFonts w:ascii="Book Antiqua" w:hAnsi="Book Antiqua"/>
        </w:rPr>
      </w:pPr>
      <w:r w:rsidRPr="00B26AFB">
        <w:rPr>
          <w:rFonts w:ascii="Book Antiqua" w:hAnsi="Book Antiqua"/>
        </w:rPr>
        <w:t xml:space="preserve">Previous work in our laboratory demonstrated that the combination of therapies that inhibit both the epidermal growth factor receptor (EGFR) </w:t>
      </w:r>
      <w:proofErr w:type="spellStart"/>
      <w:r w:rsidRPr="00B26AFB">
        <w:rPr>
          <w:rFonts w:ascii="Book Antiqua" w:hAnsi="Book Antiqua"/>
        </w:rPr>
        <w:t>autophosphorylation</w:t>
      </w:r>
      <w:proofErr w:type="spellEnd"/>
      <w:r w:rsidRPr="00B26AFB">
        <w:rPr>
          <w:rFonts w:ascii="Book Antiqua" w:hAnsi="Book Antiqua"/>
        </w:rPr>
        <w:t xml:space="preserve"> </w:t>
      </w:r>
      <w:r w:rsidR="00B439A5" w:rsidRPr="00B26AFB">
        <w:rPr>
          <w:rFonts w:ascii="Book Antiqua" w:hAnsi="Book Antiqua"/>
        </w:rPr>
        <w:t xml:space="preserve">and </w:t>
      </w:r>
      <w:r w:rsidRPr="00B26AFB">
        <w:rPr>
          <w:rFonts w:ascii="Book Antiqua" w:hAnsi="Book Antiqua"/>
        </w:rPr>
        <w:t>EGFR ligand availability provide a novel example of effective co</w:t>
      </w:r>
      <w:r w:rsidR="006F0116" w:rsidRPr="00B26AFB">
        <w:rPr>
          <w:rFonts w:ascii="Book Antiqua" w:hAnsi="Book Antiqua"/>
        </w:rPr>
        <w:t>mbination therapy in murine PKD</w:t>
      </w:r>
      <w:r w:rsidR="00AA7846" w:rsidRPr="00B26AFB">
        <w:rPr>
          <w:rFonts w:ascii="Book Antiqua" w:hAnsi="Book Antiqua"/>
        </w:rPr>
        <w:fldChar w:fldCharType="begin"/>
      </w:r>
      <w:r w:rsidR="00AA7846" w:rsidRPr="00B26AFB">
        <w:rPr>
          <w:rFonts w:ascii="Book Antiqua" w:hAnsi="Book Antiqua"/>
        </w:rPr>
        <w:instrText xml:space="preserve"> ADDIN EN.CITE &lt;EndNote&gt;&lt;Cite&gt;&lt;Author&gt;Sweeney&lt;/Author&gt;&lt;Year&gt;2003&lt;/Year&gt;&lt;RecNum&gt;1229&lt;/RecNum&gt;&lt;DisplayText&gt;&lt;style face="superscript"&gt;[37]&lt;/style&gt;&lt;/DisplayText&gt;&lt;record&gt;&lt;rec-number&gt;1229&lt;/rec-number&gt;&lt;foreign-keys&gt;&lt;key app="EN" db-id="waawvwvekzdsw9e2ff2xe2x0d9xrtpdz2f5x" timestamp="0"&gt;1229&lt;/key&gt;&lt;/foreign-keys&gt;&lt;ref-type name="Journal Article"&gt;17&lt;/ref-type&gt;&lt;contributors&gt;&lt;authors&gt;&lt;author&gt;Sweeney, W. E., Jr&lt;/author&gt;&lt;author&gt;Hamahira, K.&lt;/author&gt;&lt;author&gt;Sweeney, J.&lt;/author&gt;&lt;author&gt;Garcia-Gatrell, M.&lt;/author&gt;&lt;author&gt;Frost, P.&lt;/author&gt;&lt;author&gt;Avner, E. D.&lt;/author&gt;&lt;/authors&gt;&lt;/contributors&gt;&lt;titles&gt;&lt;title&gt;Combination treatment of PKD utilizing dual inhibition of EGF-receptor activity and ligand bioavailability&lt;/title&gt;&lt;secondary-title&gt;Kidney Int&lt;/secondary-title&gt;&lt;/titles&gt;&lt;pages&gt;1310-1319&lt;/pages&gt;&lt;volume&gt;64&lt;/volume&gt;&lt;number&gt;4&lt;/number&gt;&lt;dates&gt;&lt;year&gt;2003&lt;/year&gt;&lt;/dates&gt;&lt;urls&gt;&lt;/urls&gt;&lt;/record&gt;&lt;/Cite&gt;&lt;/EndNote&gt;</w:instrText>
      </w:r>
      <w:r w:rsidR="00AA7846" w:rsidRPr="00B26AFB">
        <w:rPr>
          <w:rFonts w:ascii="Book Antiqua" w:hAnsi="Book Antiqua"/>
        </w:rPr>
        <w:fldChar w:fldCharType="separate"/>
      </w:r>
      <w:r w:rsidR="00AA7846" w:rsidRPr="00B26AFB">
        <w:rPr>
          <w:rFonts w:ascii="Book Antiqua" w:hAnsi="Book Antiqua"/>
          <w:noProof/>
          <w:vertAlign w:val="superscript"/>
        </w:rPr>
        <w:t>[37]</w:t>
      </w:r>
      <w:r w:rsidR="00AA7846" w:rsidRPr="00B26AFB">
        <w:rPr>
          <w:rFonts w:ascii="Book Antiqua" w:hAnsi="Book Antiqua"/>
        </w:rPr>
        <w:fldChar w:fldCharType="end"/>
      </w:r>
      <w:r w:rsidRPr="00B26AFB">
        <w:rPr>
          <w:rFonts w:ascii="Book Antiqua" w:hAnsi="Book Antiqua"/>
        </w:rPr>
        <w:t xml:space="preserve">. Extending this concept, we reasoned that identification of signaling intermediates which: </w:t>
      </w:r>
      <w:r w:rsidR="00A71FDC">
        <w:rPr>
          <w:rFonts w:ascii="Book Antiqua" w:eastAsiaTheme="minorEastAsia" w:hAnsi="Book Antiqua" w:hint="eastAsia"/>
          <w:lang w:eastAsia="zh-CN"/>
        </w:rPr>
        <w:t>(</w:t>
      </w:r>
      <w:r w:rsidRPr="00B26AFB">
        <w:rPr>
          <w:rFonts w:ascii="Book Antiqua" w:hAnsi="Book Antiqua"/>
        </w:rPr>
        <w:t>1) regulate multiple steps in a single pathophysiological pathway; in addition to acting as</w:t>
      </w:r>
      <w:r w:rsidR="006D7912" w:rsidRPr="00B26AFB">
        <w:rPr>
          <w:rFonts w:ascii="Book Antiqua" w:hAnsi="Book Antiqua"/>
        </w:rPr>
        <w:t>;</w:t>
      </w:r>
      <w:r w:rsidRPr="00B26AFB">
        <w:rPr>
          <w:rFonts w:ascii="Book Antiqua" w:hAnsi="Book Antiqua"/>
        </w:rPr>
        <w:t xml:space="preserve"> </w:t>
      </w:r>
      <w:r w:rsidR="00A71FDC">
        <w:rPr>
          <w:rFonts w:ascii="Book Antiqua" w:eastAsiaTheme="minorEastAsia" w:hAnsi="Book Antiqua" w:hint="eastAsia"/>
          <w:lang w:eastAsia="zh-CN"/>
        </w:rPr>
        <w:t>(</w:t>
      </w:r>
      <w:r w:rsidRPr="00B26AFB">
        <w:rPr>
          <w:rFonts w:ascii="Book Antiqua" w:hAnsi="Book Antiqua"/>
        </w:rPr>
        <w:t>2) an integration point for multiple signaling cascades may provide even greater benefit than EGFR combination therapy noted above</w:t>
      </w:r>
      <w:r w:rsidR="008E0913" w:rsidRPr="00B26AFB">
        <w:rPr>
          <w:rFonts w:ascii="Book Antiqua" w:hAnsi="Book Antiqua"/>
        </w:rPr>
        <w:t>.</w:t>
      </w:r>
      <w:r w:rsidRPr="00B26AFB">
        <w:rPr>
          <w:rFonts w:ascii="Book Antiqua" w:hAnsi="Book Antiqua"/>
        </w:rPr>
        <w:t xml:space="preserve"> Key integration points for targeting to prevent disease progression in</w:t>
      </w:r>
      <w:r w:rsidR="009F4E3C" w:rsidRPr="00B26AFB">
        <w:rPr>
          <w:rFonts w:ascii="Book Antiqua" w:hAnsi="Book Antiqua"/>
        </w:rPr>
        <w:t>clude the activation of the EGFR axi</w:t>
      </w:r>
      <w:r w:rsidRPr="00B26AFB">
        <w:rPr>
          <w:rFonts w:ascii="Book Antiqua" w:hAnsi="Book Antiqua"/>
        </w:rPr>
        <w:t>s, c-</w:t>
      </w:r>
      <w:proofErr w:type="spellStart"/>
      <w:r w:rsidRPr="00B26AFB">
        <w:rPr>
          <w:rFonts w:ascii="Book Antiqua" w:hAnsi="Book Antiqua"/>
        </w:rPr>
        <w:t>Src</w:t>
      </w:r>
      <w:proofErr w:type="spellEnd"/>
      <w:r w:rsidRPr="00B26AFB">
        <w:rPr>
          <w:rFonts w:ascii="Book Antiqua" w:hAnsi="Book Antiqua"/>
        </w:rPr>
        <w:t>, and VEGFR2 by specific kinases</w:t>
      </w:r>
      <w:r w:rsidR="00AA7846" w:rsidRPr="00B26AFB">
        <w:rPr>
          <w:rFonts w:ascii="Book Antiqua" w:hAnsi="Book Antiqua"/>
        </w:rPr>
        <w:fldChar w:fldCharType="begin">
          <w:fldData xml:space="preserve">PEVuZE5vdGU+PENpdGU+PEF1dGhvcj5CZWxsby1SZXVzczwvQXV0aG9yPjxZZWFyPjIwMDE8L1ll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PEVuZE5vdGU+PENpdGU+PEF1dGhvcj5CZWxsby1SZXVzczwvQXV0aG9yPjxZZWFyPjIwMDE8L1ll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71FDC">
        <w:rPr>
          <w:rFonts w:ascii="Book Antiqua" w:hAnsi="Book Antiqua"/>
          <w:noProof/>
          <w:vertAlign w:val="superscript"/>
        </w:rPr>
        <w:t>[3,34,40,</w:t>
      </w:r>
      <w:r w:rsidR="00AA7846" w:rsidRPr="00B26AFB">
        <w:rPr>
          <w:rFonts w:ascii="Book Antiqua" w:hAnsi="Book Antiqua"/>
          <w:noProof/>
          <w:vertAlign w:val="superscript"/>
        </w:rPr>
        <w:t>45-50]</w:t>
      </w:r>
      <w:r w:rsidR="00AA7846" w:rsidRPr="00B26AFB">
        <w:rPr>
          <w:rFonts w:ascii="Book Antiqua" w:hAnsi="Book Antiqua"/>
        </w:rPr>
        <w:fldChar w:fldCharType="end"/>
      </w:r>
      <w:r w:rsidR="006B42D4" w:rsidRPr="00B26AFB">
        <w:rPr>
          <w:rFonts w:ascii="Book Antiqua" w:hAnsi="Book Antiqua"/>
        </w:rPr>
        <w:t xml:space="preserve"> and </w:t>
      </w:r>
      <w:proofErr w:type="spellStart"/>
      <w:r w:rsidR="006B42D4" w:rsidRPr="00B26AFB">
        <w:rPr>
          <w:rFonts w:ascii="Book Antiqua" w:hAnsi="Book Antiqua"/>
        </w:rPr>
        <w:t>cAMP</w:t>
      </w:r>
      <w:proofErr w:type="spellEnd"/>
      <w:r w:rsidR="00A71FDC">
        <w:rPr>
          <w:rFonts w:ascii="Book Antiqua" w:hAnsi="Book Antiqua"/>
        </w:rPr>
        <w:t xml:space="preserve"> signaling</w:t>
      </w:r>
      <w:r w:rsidR="00AA7846" w:rsidRPr="00B26AFB">
        <w:rPr>
          <w:rFonts w:ascii="Book Antiqua" w:hAnsi="Book Antiqua"/>
        </w:rPr>
        <w:fldChar w:fldCharType="begin">
          <w:fldData xml:space="preserve">PEVuZE5vdGU+PENpdGU+PEF1dGhvcj5HYXR0b25lPC9BdXRob3I+PFllYXI+MjAwMzwvWWVhcj48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</w:fldData>
        </w:fldChar>
      </w:r>
      <w:r w:rsidR="00AA7846" w:rsidRPr="00B26AFB">
        <w:rPr>
          <w:rFonts w:ascii="Book Antiqua" w:hAnsi="Book Antiqua"/>
        </w:rPr>
        <w:instrText xml:space="preserve"> ADDIN EN.CITE </w:instrText>
      </w:r>
      <w:r w:rsidR="00AA7846" w:rsidRPr="00B26AFB">
        <w:rPr>
          <w:rFonts w:ascii="Book Antiqua" w:hAnsi="Book Antiqua"/>
        </w:rPr>
        <w:fldChar w:fldCharType="begin">
          <w:fldData xml:space="preserve">PEVuZE5vdGU+PENpdGU+PEF1dGhvcj5HYXR0b25lPC9BdXRob3I+PFllYXI+MjAwMzwvWWVhcj48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</w:fldData>
        </w:fldChar>
      </w:r>
      <w:r w:rsidR="00AA7846" w:rsidRPr="00B26AFB">
        <w:rPr>
          <w:rFonts w:ascii="Book Antiqua" w:hAnsi="Book Antiqua"/>
        </w:rPr>
        <w:instrText xml:space="preserve"> ADDIN EN.CITE.DATA </w:instrText>
      </w:r>
      <w:r w:rsidR="00AA7846" w:rsidRPr="00B26AFB">
        <w:rPr>
          <w:rFonts w:ascii="Book Antiqua" w:hAnsi="Book Antiqua"/>
        </w:rPr>
      </w:r>
      <w:r w:rsidR="00AA7846" w:rsidRPr="00B26AFB">
        <w:rPr>
          <w:rFonts w:ascii="Book Antiqua" w:hAnsi="Book Antiqua"/>
        </w:rPr>
        <w:fldChar w:fldCharType="end"/>
      </w:r>
      <w:r w:rsidR="00AA7846" w:rsidRPr="00B26AFB">
        <w:rPr>
          <w:rFonts w:ascii="Book Antiqua" w:hAnsi="Book Antiqua"/>
        </w:rPr>
      </w:r>
      <w:r w:rsidR="00AA7846" w:rsidRPr="00B26AFB">
        <w:rPr>
          <w:rFonts w:ascii="Book Antiqua" w:hAnsi="Book Antiqua"/>
        </w:rPr>
        <w:fldChar w:fldCharType="separate"/>
      </w:r>
      <w:r w:rsidR="00AA7846" w:rsidRPr="00B26AFB">
        <w:rPr>
          <w:rFonts w:ascii="Book Antiqua" w:hAnsi="Book Antiqua"/>
          <w:noProof/>
          <w:vertAlign w:val="superscript"/>
        </w:rPr>
        <w:t>[51-53]</w:t>
      </w:r>
      <w:r w:rsidR="00AA7846" w:rsidRPr="00B26AFB">
        <w:rPr>
          <w:rFonts w:ascii="Book Antiqua" w:hAnsi="Book Antiqua"/>
        </w:rPr>
        <w:fldChar w:fldCharType="end"/>
      </w:r>
      <w:r w:rsidRPr="00B26AFB">
        <w:rPr>
          <w:rFonts w:ascii="Book Antiqua" w:hAnsi="Book Antiqua"/>
        </w:rPr>
        <w:t>. This led us to examine the p</w:t>
      </w:r>
      <w:r w:rsidR="007A0114" w:rsidRPr="00B26AFB">
        <w:rPr>
          <w:rFonts w:ascii="Book Antiqua" w:hAnsi="Book Antiqua"/>
        </w:rPr>
        <w:t>otential of a novel multi</w:t>
      </w:r>
      <w:r w:rsidR="00E72BDE" w:rsidRPr="00B26AFB">
        <w:rPr>
          <w:rFonts w:ascii="Book Antiqua" w:hAnsi="Book Antiqua"/>
        </w:rPr>
        <w:t>-</w:t>
      </w:r>
      <w:r w:rsidR="007A0114" w:rsidRPr="00B26AFB">
        <w:rPr>
          <w:rFonts w:ascii="Book Antiqua" w:hAnsi="Book Antiqua"/>
        </w:rPr>
        <w:t>kinase</w:t>
      </w:r>
      <w:r w:rsidRPr="00B26AFB">
        <w:rPr>
          <w:rFonts w:ascii="Book Antiqua" w:hAnsi="Book Antiqua"/>
        </w:rPr>
        <w:t xml:space="preserve"> inhibitor,</w:t>
      </w:r>
      <w:r w:rsidR="00A71885" w:rsidRPr="00B26AFB">
        <w:rPr>
          <w:rFonts w:ascii="Book Antiqua" w:hAnsi="Book Antiqua"/>
        </w:rPr>
        <w:t xml:space="preserve"> </w:t>
      </w:r>
      <w:r w:rsidR="009D004E" w:rsidRPr="00B26AFB">
        <w:rPr>
          <w:rFonts w:ascii="Book Antiqua" w:hAnsi="Book Antiqua"/>
        </w:rPr>
        <w:t>TSV,</w:t>
      </w:r>
      <w:r w:rsidR="007A0114" w:rsidRPr="00B26AFB">
        <w:rPr>
          <w:rFonts w:ascii="Book Antiqua" w:hAnsi="Book Antiqua"/>
        </w:rPr>
        <w:t xml:space="preserve"> </w:t>
      </w:r>
      <w:r w:rsidR="009D004E" w:rsidRPr="00B26AFB">
        <w:rPr>
          <w:rFonts w:ascii="Book Antiqua" w:hAnsi="Book Antiqua"/>
        </w:rPr>
        <w:t xml:space="preserve">in preventing progression of </w:t>
      </w:r>
      <w:r w:rsidRPr="00B26AFB">
        <w:rPr>
          <w:rFonts w:ascii="Book Antiqua" w:hAnsi="Book Antiqua"/>
        </w:rPr>
        <w:t>ARPKD</w:t>
      </w:r>
      <w:r w:rsidR="006B42D4" w:rsidRPr="00B26AFB">
        <w:rPr>
          <w:rFonts w:ascii="Book Antiqua" w:hAnsi="Book Antiqua"/>
        </w:rPr>
        <w:t>.</w:t>
      </w:r>
    </w:p>
    <w:p w14:paraId="24DA3835" w14:textId="7750629A" w:rsidR="00FE1853" w:rsidRPr="00B26AFB" w:rsidRDefault="00C666F4" w:rsidP="00A71FDC">
      <w:pPr>
        <w:pStyle w:val="Default"/>
        <w:widowControl w:val="0"/>
        <w:snapToGrid w:val="0"/>
        <w:spacing w:line="360" w:lineRule="auto"/>
        <w:ind w:firstLineChars="100" w:firstLine="240"/>
        <w:jc w:val="both"/>
        <w:rPr>
          <w:rFonts w:ascii="Book Antiqua" w:hAnsi="Book Antiqua"/>
          <w:color w:val="auto"/>
        </w:rPr>
      </w:pPr>
      <w:r w:rsidRPr="00B26AFB">
        <w:rPr>
          <w:rFonts w:ascii="Book Antiqua" w:hAnsi="Book Antiqua"/>
          <w:color w:val="auto"/>
        </w:rPr>
        <w:t xml:space="preserve">Given the differences in route of administration, the speed of disease development and the fact that the measure of the disease burden in the kidney and liver are model specific make direct comparison of the results in </w:t>
      </w:r>
      <w:proofErr w:type="spellStart"/>
      <w:r w:rsidRPr="00B26AFB">
        <w:rPr>
          <w:rFonts w:ascii="Book Antiqua" w:hAnsi="Book Antiqua"/>
          <w:color w:val="auto"/>
        </w:rPr>
        <w:t>bpk</w:t>
      </w:r>
      <w:proofErr w:type="spellEnd"/>
      <w:r w:rsidRPr="00B26AFB">
        <w:rPr>
          <w:rFonts w:ascii="Book Antiqua" w:hAnsi="Book Antiqua"/>
          <w:color w:val="auto"/>
        </w:rPr>
        <w:t xml:space="preserve"> and PCK unreliable. It is also difficult to compare these results to other interventional therapies we have attempted in these models because we tested two doses only on the basis of recommendations from </w:t>
      </w:r>
      <w:proofErr w:type="spellStart"/>
      <w:r w:rsidRPr="00B26AFB">
        <w:rPr>
          <w:rFonts w:ascii="Book Antiqua" w:hAnsi="Book Antiqua"/>
          <w:color w:val="auto"/>
        </w:rPr>
        <w:t>Kadmon</w:t>
      </w:r>
      <w:proofErr w:type="spellEnd"/>
      <w:r w:rsidRPr="00B26AFB">
        <w:rPr>
          <w:rFonts w:ascii="Book Antiqua" w:hAnsi="Book Antiqua"/>
          <w:color w:val="auto"/>
        </w:rPr>
        <w:t>. Never the less the</w:t>
      </w:r>
      <w:r w:rsidR="00FE1853" w:rsidRPr="00B26AFB">
        <w:rPr>
          <w:rFonts w:ascii="Book Antiqua" w:hAnsi="Book Antiqua"/>
          <w:color w:val="auto"/>
        </w:rPr>
        <w:t xml:space="preserve"> current study demonstrate</w:t>
      </w:r>
      <w:r w:rsidR="009D004E" w:rsidRPr="00B26AFB">
        <w:rPr>
          <w:rFonts w:ascii="Book Antiqua" w:hAnsi="Book Antiqua"/>
          <w:color w:val="auto"/>
        </w:rPr>
        <w:t>s</w:t>
      </w:r>
      <w:r w:rsidR="00FE1853" w:rsidRPr="00B26AFB">
        <w:rPr>
          <w:rFonts w:ascii="Book Antiqua" w:hAnsi="Book Antiqua"/>
          <w:color w:val="auto"/>
        </w:rPr>
        <w:t xml:space="preserve"> that </w:t>
      </w:r>
      <w:r w:rsidR="009D004E" w:rsidRPr="00B26AFB">
        <w:rPr>
          <w:rFonts w:ascii="Book Antiqua" w:hAnsi="Book Antiqua"/>
          <w:color w:val="auto"/>
        </w:rPr>
        <w:t xml:space="preserve">TSV </w:t>
      </w:r>
      <w:r w:rsidR="00E72BDE" w:rsidRPr="00B26AFB">
        <w:rPr>
          <w:rFonts w:ascii="Book Antiqua" w:hAnsi="Book Antiqua"/>
          <w:color w:val="auto"/>
        </w:rPr>
        <w:t>ameliorates the</w:t>
      </w:r>
      <w:r w:rsidR="00FE1853" w:rsidRPr="00B26AFB">
        <w:rPr>
          <w:rFonts w:ascii="Book Antiqua" w:hAnsi="Book Antiqua"/>
          <w:color w:val="auto"/>
        </w:rPr>
        <w:t xml:space="preserve"> </w:t>
      </w:r>
      <w:r w:rsidR="009D004E" w:rsidRPr="00B26AFB">
        <w:rPr>
          <w:rFonts w:ascii="Book Antiqua" w:hAnsi="Book Antiqua"/>
          <w:color w:val="auto"/>
        </w:rPr>
        <w:t>progression</w:t>
      </w:r>
      <w:r w:rsidR="00FE1853" w:rsidRPr="00B26AFB">
        <w:rPr>
          <w:rFonts w:ascii="Book Antiqua" w:hAnsi="Book Antiqua"/>
          <w:color w:val="auto"/>
        </w:rPr>
        <w:t xml:space="preserve"> of renal cystic </w:t>
      </w:r>
      <w:r w:rsidR="009D004E" w:rsidRPr="00B26AFB">
        <w:rPr>
          <w:rFonts w:ascii="Book Antiqua" w:hAnsi="Book Antiqua"/>
          <w:color w:val="auto"/>
        </w:rPr>
        <w:t>disease in two well characterized rodent models of ARPKD</w:t>
      </w:r>
      <w:r w:rsidR="00007D80" w:rsidRPr="00B26AFB">
        <w:rPr>
          <w:rFonts w:ascii="Book Antiqua" w:hAnsi="Book Antiqua"/>
          <w:color w:val="auto"/>
        </w:rPr>
        <w:t>.</w:t>
      </w:r>
      <w:r w:rsidR="00FE1853" w:rsidRPr="00B26AFB">
        <w:rPr>
          <w:rFonts w:ascii="Book Antiqua" w:hAnsi="Book Antiqua"/>
          <w:color w:val="auto"/>
        </w:rPr>
        <w:t xml:space="preserve"> </w:t>
      </w:r>
      <w:r w:rsidR="009D004E" w:rsidRPr="00B26AFB">
        <w:rPr>
          <w:rFonts w:ascii="Book Antiqua" w:hAnsi="Book Antiqua"/>
          <w:color w:val="auto"/>
        </w:rPr>
        <w:t xml:space="preserve">Further, TSV’s </w:t>
      </w:r>
      <w:r w:rsidR="00FE1853" w:rsidRPr="00B26AFB">
        <w:rPr>
          <w:rFonts w:ascii="Book Antiqua" w:hAnsi="Book Antiqua"/>
          <w:color w:val="auto"/>
        </w:rPr>
        <w:t xml:space="preserve">inhibition of the phosphorylation of </w:t>
      </w:r>
      <w:r w:rsidR="009F4E3C" w:rsidRPr="00B26AFB">
        <w:rPr>
          <w:rFonts w:ascii="Book Antiqua" w:hAnsi="Book Antiqua"/>
          <w:color w:val="auto"/>
        </w:rPr>
        <w:t>c-</w:t>
      </w:r>
      <w:proofErr w:type="spellStart"/>
      <w:r w:rsidR="00FE1853" w:rsidRPr="00B26AFB">
        <w:rPr>
          <w:rFonts w:ascii="Book Antiqua" w:hAnsi="Book Antiqua"/>
          <w:color w:val="auto"/>
        </w:rPr>
        <w:t>Src</w:t>
      </w:r>
      <w:proofErr w:type="spellEnd"/>
      <w:r w:rsidR="00FE1853" w:rsidRPr="00B26AFB">
        <w:rPr>
          <w:rFonts w:ascii="Book Antiqua" w:hAnsi="Book Antiqua"/>
          <w:color w:val="auto"/>
        </w:rPr>
        <w:t>, EGFR and ErbB2 led to significant</w:t>
      </w:r>
      <w:r w:rsidR="00AD6D41" w:rsidRPr="00B26AFB">
        <w:rPr>
          <w:rFonts w:ascii="Book Antiqua" w:hAnsi="Book Antiqua"/>
          <w:color w:val="auto"/>
        </w:rPr>
        <w:t xml:space="preserve"> reduction of MAPK activity (ERK </w:t>
      </w:r>
      <w:r w:rsidR="00FE1853" w:rsidRPr="00B26AFB">
        <w:rPr>
          <w:rFonts w:ascii="Book Antiqua" w:hAnsi="Book Antiqua"/>
          <w:color w:val="auto"/>
        </w:rPr>
        <w:t>1/2 phosphorylation), and resultant cellular proliferation</w:t>
      </w:r>
      <w:r w:rsidR="007C71B9" w:rsidRPr="00B26AFB">
        <w:rPr>
          <w:rFonts w:ascii="Book Antiqua" w:hAnsi="Book Antiqua"/>
          <w:color w:val="auto"/>
        </w:rPr>
        <w:t>.</w:t>
      </w:r>
      <w:r w:rsidR="00FE1853" w:rsidRPr="00B26AFB">
        <w:rPr>
          <w:rFonts w:ascii="Book Antiqua" w:hAnsi="Book Antiqua"/>
          <w:color w:val="auto"/>
        </w:rPr>
        <w:t xml:space="preserve"> </w:t>
      </w:r>
      <w:r w:rsidR="007C71B9" w:rsidRPr="00B26AFB">
        <w:rPr>
          <w:rFonts w:ascii="Book Antiqua" w:hAnsi="Book Antiqua"/>
          <w:color w:val="auto"/>
        </w:rPr>
        <w:t>I</w:t>
      </w:r>
      <w:r w:rsidR="00FE1853" w:rsidRPr="00B26AFB">
        <w:rPr>
          <w:rFonts w:ascii="Book Antiqua" w:hAnsi="Book Antiqua"/>
          <w:color w:val="auto"/>
        </w:rPr>
        <w:t xml:space="preserve">n addition to amelioration of renal cystic disease, TSV also led to significant reduction in the biliary ductal abnormalities characteristic of </w:t>
      </w:r>
      <w:r w:rsidR="007C71B9" w:rsidRPr="00B26AFB">
        <w:rPr>
          <w:rFonts w:ascii="Book Antiqua" w:hAnsi="Book Antiqua"/>
          <w:color w:val="auto"/>
        </w:rPr>
        <w:t xml:space="preserve">ARPKD in </w:t>
      </w:r>
      <w:r w:rsidR="00FE1853" w:rsidRPr="00B26AFB">
        <w:rPr>
          <w:rFonts w:ascii="Book Antiqua" w:hAnsi="Book Antiqua"/>
          <w:color w:val="auto"/>
        </w:rPr>
        <w:t xml:space="preserve">BPK and </w:t>
      </w:r>
      <w:r w:rsidR="008E0913" w:rsidRPr="00B26AFB">
        <w:rPr>
          <w:rFonts w:ascii="Book Antiqua" w:hAnsi="Book Antiqua"/>
          <w:color w:val="auto"/>
        </w:rPr>
        <w:t xml:space="preserve">in </w:t>
      </w:r>
      <w:r w:rsidRPr="00B26AFB">
        <w:rPr>
          <w:rFonts w:ascii="Book Antiqua" w:hAnsi="Book Antiqua"/>
          <w:color w:val="auto"/>
        </w:rPr>
        <w:t xml:space="preserve">the </w:t>
      </w:r>
      <w:r w:rsidR="008E0913" w:rsidRPr="00B26AFB">
        <w:rPr>
          <w:rFonts w:ascii="Book Antiqua" w:hAnsi="Book Antiqua"/>
          <w:color w:val="auto"/>
        </w:rPr>
        <w:t xml:space="preserve">LW/BW ratios of </w:t>
      </w:r>
      <w:r w:rsidR="00FE1853" w:rsidRPr="00B26AFB">
        <w:rPr>
          <w:rFonts w:ascii="Book Antiqua" w:hAnsi="Book Antiqua"/>
          <w:color w:val="auto"/>
        </w:rPr>
        <w:t>PCK</w:t>
      </w:r>
      <w:r w:rsidR="007C71B9" w:rsidRPr="00B26AFB">
        <w:rPr>
          <w:rFonts w:ascii="Book Antiqua" w:hAnsi="Book Antiqua"/>
          <w:color w:val="auto"/>
        </w:rPr>
        <w:t>.</w:t>
      </w:r>
      <w:r w:rsidR="00FE1853" w:rsidRPr="00B26AFB">
        <w:rPr>
          <w:rFonts w:ascii="Book Antiqua" w:hAnsi="Book Antiqua"/>
          <w:color w:val="auto"/>
        </w:rPr>
        <w:t xml:space="preserve"> </w:t>
      </w:r>
      <w:r w:rsidR="007C71B9" w:rsidRPr="00B26AFB">
        <w:rPr>
          <w:rFonts w:ascii="Book Antiqua" w:hAnsi="Book Antiqua"/>
          <w:color w:val="auto"/>
        </w:rPr>
        <w:t>T</w:t>
      </w:r>
      <w:r w:rsidR="00FE1853" w:rsidRPr="00B26AFB">
        <w:rPr>
          <w:rFonts w:ascii="Book Antiqua" w:hAnsi="Book Antiqua"/>
          <w:color w:val="auto"/>
        </w:rPr>
        <w:t xml:space="preserve">he </w:t>
      </w:r>
      <w:r w:rsidR="007C71B9" w:rsidRPr="00B26AFB">
        <w:rPr>
          <w:rFonts w:ascii="Book Antiqua" w:hAnsi="Book Antiqua"/>
          <w:color w:val="auto"/>
        </w:rPr>
        <w:t xml:space="preserve">results of the current study also indicate that the </w:t>
      </w:r>
      <w:r w:rsidR="00FE1853" w:rsidRPr="00B26AFB">
        <w:rPr>
          <w:rFonts w:ascii="Book Antiqua" w:hAnsi="Book Antiqua"/>
          <w:color w:val="auto"/>
        </w:rPr>
        <w:t xml:space="preserve">use of a multi-kinase inhibitor that targets angiogenesis driven by </w:t>
      </w:r>
      <w:r w:rsidR="007C71B9" w:rsidRPr="00B26AFB">
        <w:rPr>
          <w:rFonts w:ascii="Book Antiqua" w:hAnsi="Book Antiqua"/>
          <w:color w:val="auto"/>
        </w:rPr>
        <w:t xml:space="preserve">KDR or </w:t>
      </w:r>
      <w:r w:rsidR="00FE1853" w:rsidRPr="00B26AFB">
        <w:rPr>
          <w:rFonts w:ascii="Book Antiqua" w:hAnsi="Book Antiqua"/>
          <w:color w:val="auto"/>
        </w:rPr>
        <w:t xml:space="preserve">VEGFR2 can be </w:t>
      </w:r>
      <w:r w:rsidR="00BF7652" w:rsidRPr="00B26AFB">
        <w:rPr>
          <w:rFonts w:ascii="Book Antiqua" w:hAnsi="Book Antiqua"/>
          <w:color w:val="auto"/>
        </w:rPr>
        <w:t>an</w:t>
      </w:r>
      <w:r w:rsidR="00007D80" w:rsidRPr="00B26AFB">
        <w:rPr>
          <w:rFonts w:ascii="Book Antiqua" w:hAnsi="Book Antiqua"/>
          <w:color w:val="auto"/>
        </w:rPr>
        <w:t xml:space="preserve"> </w:t>
      </w:r>
      <w:r w:rsidR="00FE1853" w:rsidRPr="00B26AFB">
        <w:rPr>
          <w:rFonts w:ascii="Book Antiqua" w:hAnsi="Book Antiqua"/>
          <w:color w:val="auto"/>
        </w:rPr>
        <w:t xml:space="preserve">effective and safe </w:t>
      </w:r>
      <w:r w:rsidR="00E72BDE" w:rsidRPr="00B26AFB">
        <w:rPr>
          <w:rFonts w:ascii="Book Antiqua" w:hAnsi="Book Antiqua"/>
          <w:color w:val="auto"/>
        </w:rPr>
        <w:t>therapy during</w:t>
      </w:r>
      <w:r w:rsidR="00FE1853" w:rsidRPr="00B26AFB">
        <w:rPr>
          <w:rFonts w:ascii="Book Antiqua" w:hAnsi="Book Antiqua"/>
          <w:color w:val="auto"/>
        </w:rPr>
        <w:t xml:space="preserve"> </w:t>
      </w:r>
      <w:r w:rsidR="00E91C37" w:rsidRPr="00B26AFB">
        <w:rPr>
          <w:rFonts w:ascii="Book Antiqua" w:hAnsi="Book Antiqua"/>
          <w:color w:val="auto"/>
        </w:rPr>
        <w:t>postnatal</w:t>
      </w:r>
      <w:r w:rsidR="00FE1853" w:rsidRPr="00B26AFB">
        <w:rPr>
          <w:rFonts w:ascii="Book Antiqua" w:hAnsi="Book Antiqua"/>
          <w:color w:val="auto"/>
        </w:rPr>
        <w:t xml:space="preserve"> </w:t>
      </w:r>
      <w:r w:rsidR="007C71B9" w:rsidRPr="00B26AFB">
        <w:rPr>
          <w:rFonts w:ascii="Book Antiqua" w:hAnsi="Book Antiqua"/>
          <w:color w:val="auto"/>
        </w:rPr>
        <w:t xml:space="preserve">renal </w:t>
      </w:r>
      <w:r w:rsidR="00FE1853" w:rsidRPr="00B26AFB">
        <w:rPr>
          <w:rFonts w:ascii="Book Antiqua" w:hAnsi="Book Antiqua"/>
          <w:color w:val="auto"/>
        </w:rPr>
        <w:t>matura</w:t>
      </w:r>
      <w:r w:rsidR="00E56C89" w:rsidRPr="00B26AFB">
        <w:rPr>
          <w:rFonts w:ascii="Book Antiqua" w:hAnsi="Book Antiqua"/>
          <w:color w:val="auto"/>
        </w:rPr>
        <w:t>tion and development</w:t>
      </w:r>
      <w:r w:rsidR="00FE1853" w:rsidRPr="00B26AFB">
        <w:rPr>
          <w:rFonts w:ascii="Book Antiqua" w:hAnsi="Book Antiqua"/>
          <w:color w:val="auto"/>
        </w:rPr>
        <w:t xml:space="preserve">. </w:t>
      </w:r>
    </w:p>
    <w:p w14:paraId="59633F47" w14:textId="5CE5BE47" w:rsidR="00ED7433" w:rsidRPr="00B26AFB" w:rsidRDefault="00594E40" w:rsidP="00A71FDC">
      <w:pPr>
        <w:pStyle w:val="Default"/>
        <w:widowControl w:val="0"/>
        <w:snapToGrid w:val="0"/>
        <w:spacing w:line="360" w:lineRule="auto"/>
        <w:ind w:firstLineChars="100" w:firstLine="240"/>
        <w:jc w:val="both"/>
        <w:rPr>
          <w:rFonts w:ascii="Book Antiqua" w:hAnsi="Book Antiqua"/>
          <w:color w:val="auto"/>
        </w:rPr>
      </w:pPr>
      <w:r w:rsidRPr="00B26AFB">
        <w:rPr>
          <w:rFonts w:ascii="Book Antiqua" w:hAnsi="Book Antiqua"/>
          <w:color w:val="auto"/>
        </w:rPr>
        <w:t xml:space="preserve">Preliminary data from the </w:t>
      </w:r>
      <w:r w:rsidR="00ED7433" w:rsidRPr="00B26AFB">
        <w:rPr>
          <w:rFonts w:ascii="Book Antiqua" w:hAnsi="Book Antiqua"/>
          <w:color w:val="auto"/>
        </w:rPr>
        <w:t xml:space="preserve">ongoing phase II </w:t>
      </w:r>
      <w:r w:rsidRPr="00B26AFB">
        <w:rPr>
          <w:rFonts w:ascii="Book Antiqua" w:hAnsi="Book Antiqua"/>
          <w:color w:val="auto"/>
        </w:rPr>
        <w:t>clinical trial of TSV</w:t>
      </w:r>
      <w:r w:rsidR="00ED7433" w:rsidRPr="00B26AFB">
        <w:rPr>
          <w:rFonts w:ascii="Book Antiqua" w:hAnsi="Book Antiqua"/>
          <w:color w:val="auto"/>
        </w:rPr>
        <w:t xml:space="preserve"> (</w:t>
      </w:r>
      <w:r w:rsidR="00ED7433" w:rsidRPr="00B26AFB">
        <w:rPr>
          <w:rFonts w:ascii="Book Antiqua" w:hAnsi="Book Antiqua"/>
          <w:color w:val="auto"/>
          <w:lang w:val="en"/>
        </w:rPr>
        <w:t>KD-019)</w:t>
      </w:r>
      <w:r w:rsidR="00ED7433" w:rsidRPr="00B26AFB">
        <w:rPr>
          <w:rFonts w:ascii="Book Antiqua" w:hAnsi="Book Antiqua"/>
          <w:color w:val="auto"/>
        </w:rPr>
        <w:t xml:space="preserve"> for treatment of ADPKD (https//ClinicalTrials.gov/ADPKD: </w:t>
      </w:r>
      <w:r w:rsidR="00ED7433" w:rsidRPr="00B26AFB">
        <w:rPr>
          <w:rFonts w:ascii="Book Antiqua" w:hAnsi="Book Antiqua"/>
          <w:color w:val="auto"/>
          <w:lang w:val="en"/>
        </w:rPr>
        <w:t xml:space="preserve">NCT01559363) </w:t>
      </w:r>
      <w:r w:rsidRPr="00B26AFB">
        <w:rPr>
          <w:rFonts w:ascii="Book Antiqua" w:hAnsi="Book Antiqua"/>
          <w:color w:val="auto"/>
        </w:rPr>
        <w:t xml:space="preserve">presented at the </w:t>
      </w:r>
      <w:r w:rsidR="00955AD2" w:rsidRPr="00B26AFB">
        <w:rPr>
          <w:rFonts w:ascii="Book Antiqua" w:hAnsi="Book Antiqua"/>
          <w:color w:val="auto"/>
        </w:rPr>
        <w:t>American Society of Nephrology 2015 annual meeting reported:</w:t>
      </w:r>
      <w:r w:rsidR="00A71FDC">
        <w:rPr>
          <w:rFonts w:ascii="Book Antiqua" w:eastAsiaTheme="minorEastAsia" w:hAnsi="Book Antiqua" w:hint="eastAsia"/>
          <w:color w:val="auto"/>
          <w:lang w:eastAsia="zh-CN"/>
        </w:rPr>
        <w:t xml:space="preserve"> (1) </w:t>
      </w:r>
      <w:proofErr w:type="spellStart"/>
      <w:r w:rsidR="00955AD2" w:rsidRPr="00B26AFB">
        <w:rPr>
          <w:rFonts w:ascii="Book Antiqua" w:hAnsi="Book Antiqua"/>
          <w:color w:val="auto"/>
        </w:rPr>
        <w:t>QTc</w:t>
      </w:r>
      <w:proofErr w:type="spellEnd"/>
      <w:r w:rsidR="00955AD2" w:rsidRPr="00B26AFB">
        <w:rPr>
          <w:rFonts w:ascii="Book Antiqua" w:hAnsi="Book Antiqua"/>
          <w:color w:val="auto"/>
        </w:rPr>
        <w:t xml:space="preserve"> prolongation </w:t>
      </w:r>
      <w:r w:rsidR="00D33FBB" w:rsidRPr="00B26AFB">
        <w:rPr>
          <w:rFonts w:ascii="Book Antiqua" w:hAnsi="Book Antiqua"/>
          <w:color w:val="auto"/>
        </w:rPr>
        <w:t xml:space="preserve">to ≥ 485 </w:t>
      </w:r>
      <w:proofErr w:type="spellStart"/>
      <w:r w:rsidR="00D33FBB" w:rsidRPr="00B26AFB">
        <w:rPr>
          <w:rFonts w:ascii="Book Antiqua" w:hAnsi="Book Antiqua"/>
          <w:color w:val="auto"/>
        </w:rPr>
        <w:t>ms</w:t>
      </w:r>
      <w:proofErr w:type="spellEnd"/>
      <w:r w:rsidR="00D33FBB" w:rsidRPr="00B26AFB">
        <w:rPr>
          <w:rFonts w:ascii="Book Antiqua" w:hAnsi="Book Antiqua"/>
          <w:color w:val="auto"/>
        </w:rPr>
        <w:t xml:space="preserve"> was seen in 2/8 pts treated with 100</w:t>
      </w:r>
      <w:r w:rsidR="007A6F4D">
        <w:rPr>
          <w:rFonts w:ascii="Book Antiqua" w:eastAsiaTheme="minorEastAsia" w:hAnsi="Book Antiqua" w:hint="eastAsia"/>
          <w:color w:val="auto"/>
          <w:lang w:eastAsia="zh-CN"/>
        </w:rPr>
        <w:t xml:space="preserve"> </w:t>
      </w:r>
      <w:r w:rsidR="00D33FBB" w:rsidRPr="00B26AFB">
        <w:rPr>
          <w:rFonts w:ascii="Book Antiqua" w:hAnsi="Book Antiqua"/>
          <w:color w:val="auto"/>
        </w:rPr>
        <w:t>mg/d;</w:t>
      </w:r>
      <w:r w:rsidR="00A71FDC">
        <w:rPr>
          <w:rFonts w:ascii="Book Antiqua" w:eastAsiaTheme="minorEastAsia" w:hAnsi="Book Antiqua" w:hint="eastAsia"/>
          <w:color w:val="auto"/>
          <w:lang w:eastAsia="zh-CN"/>
        </w:rPr>
        <w:t xml:space="preserve"> (2) </w:t>
      </w:r>
      <w:r w:rsidR="00955AD2" w:rsidRPr="00B26AFB">
        <w:rPr>
          <w:rFonts w:ascii="Book Antiqua" w:hAnsi="Book Antiqua"/>
          <w:color w:val="auto"/>
        </w:rPr>
        <w:t xml:space="preserve">The half-life in </w:t>
      </w:r>
      <w:r w:rsidR="00955AD2" w:rsidRPr="00B26AFB">
        <w:rPr>
          <w:rFonts w:ascii="Book Antiqua" w:hAnsi="Book Antiqua"/>
          <w:color w:val="auto"/>
        </w:rPr>
        <w:lastRenderedPageBreak/>
        <w:t>adults allowed for intermittent dosing which improved tolerability;</w:t>
      </w:r>
      <w:r w:rsidR="00A71FDC">
        <w:rPr>
          <w:rFonts w:ascii="Book Antiqua" w:eastAsiaTheme="minorEastAsia" w:hAnsi="Book Antiqua" w:hint="eastAsia"/>
          <w:color w:val="auto"/>
          <w:lang w:eastAsia="zh-CN"/>
        </w:rPr>
        <w:t xml:space="preserve"> (3) </w:t>
      </w:r>
      <w:r w:rsidR="00D33FBB" w:rsidRPr="00B26AFB">
        <w:rPr>
          <w:rFonts w:ascii="Book Antiqua" w:eastAsiaTheme="minorHAnsi" w:hAnsi="Book Antiqua"/>
          <w:color w:val="auto"/>
        </w:rPr>
        <w:t xml:space="preserve">The most common AEs were those associated with EGFR kinase inhibition diarrhea, nausea and as </w:t>
      </w:r>
      <w:r w:rsidR="00227FBB" w:rsidRPr="00B26AFB">
        <w:rPr>
          <w:rFonts w:ascii="Book Antiqua" w:eastAsiaTheme="minorHAnsi" w:hAnsi="Book Antiqua"/>
          <w:color w:val="auto"/>
        </w:rPr>
        <w:t>acneiform</w:t>
      </w:r>
      <w:r w:rsidR="00D33FBB" w:rsidRPr="00B26AFB">
        <w:rPr>
          <w:rFonts w:ascii="Book Antiqua" w:eastAsiaTheme="minorHAnsi" w:hAnsi="Book Antiqua"/>
          <w:color w:val="auto"/>
        </w:rPr>
        <w:t xml:space="preserve"> rash;</w:t>
      </w:r>
      <w:r w:rsidR="00A71FDC">
        <w:rPr>
          <w:rFonts w:ascii="Book Antiqua" w:eastAsiaTheme="minorEastAsia" w:hAnsi="Book Antiqua" w:hint="eastAsia"/>
          <w:color w:val="auto"/>
          <w:lang w:eastAsia="zh-CN"/>
        </w:rPr>
        <w:t xml:space="preserve"> (4) </w:t>
      </w:r>
      <w:r w:rsidR="00D33FBB" w:rsidRPr="00B26AFB">
        <w:rPr>
          <w:rFonts w:ascii="Book Antiqua" w:hAnsi="Book Antiqua"/>
          <w:color w:val="auto"/>
        </w:rPr>
        <w:t>50</w:t>
      </w:r>
      <w:r w:rsidR="007A6F4D">
        <w:rPr>
          <w:rFonts w:ascii="Book Antiqua" w:eastAsiaTheme="minorEastAsia" w:hAnsi="Book Antiqua" w:hint="eastAsia"/>
          <w:color w:val="auto"/>
          <w:lang w:eastAsia="zh-CN"/>
        </w:rPr>
        <w:t xml:space="preserve"> </w:t>
      </w:r>
      <w:r w:rsidR="00D33FBB" w:rsidRPr="00B26AFB">
        <w:rPr>
          <w:rFonts w:ascii="Book Antiqua" w:hAnsi="Book Antiqua"/>
          <w:color w:val="auto"/>
        </w:rPr>
        <w:t>mg/d appeared to be safe and well tolerated and additional patients were being enrolled at this dose to confirm the safety profile</w:t>
      </w:r>
      <w:r w:rsidR="00AA7846" w:rsidRPr="00B26AFB">
        <w:rPr>
          <w:rFonts w:ascii="Book Antiqua" w:hAnsi="Book Antiqua"/>
          <w:color w:val="auto"/>
        </w:rPr>
        <w:fldChar w:fldCharType="begin"/>
      </w:r>
      <w:r w:rsidR="00AA7846" w:rsidRPr="00B26AFB">
        <w:rPr>
          <w:rFonts w:ascii="Book Antiqua" w:hAnsi="Book Antiqua"/>
          <w:color w:val="auto"/>
        </w:rPr>
        <w:instrText xml:space="preserve"> ADDIN EN.CITE &lt;EndNote&gt;&lt;Cite&gt;&lt;Author&gt;Rastogi&lt;/Author&gt;&lt;Year&gt;2015&lt;/Year&gt;&lt;RecNum&gt;4815&lt;/RecNum&gt;&lt;DisplayText&gt;&lt;style face="superscript"&gt;[54]&lt;/style&gt;&lt;/DisplayText&gt;&lt;record&gt;&lt;rec-number&gt;4815&lt;/rec-number&gt;&lt;foreign-keys&gt;&lt;key app="EN" db-id="waawvwvekzdsw9e2ff2xe2x0d9xrtpdz2f5x" timestamp="0"&gt;4815&lt;/key&gt;&lt;/foreign-keys&gt;&lt;ref-type name="Online Database"&gt;45&lt;/ref-type&gt;&lt;contributors&gt;&lt;authors&gt;&lt;author&gt;Rastogi, A.&lt;/author&gt;&lt;author&gt;Rosner, M.H.&lt;/author&gt;&lt;author&gt;Barash, I.&lt;/author&gt;&lt;author&gt;Steinman, T. I.&lt;/author&gt;&lt;author&gt;El-Zoghby, Z. M.&lt;/author&gt;&lt;author&gt;Nurko, S.&lt;/author&gt;&lt;author&gt;Goldberg, S.&lt;/author&gt;&lt;author&gt;El-Meanawy, A.&lt;/author&gt;&lt;author&gt;El Ters, M.&lt;/author&gt;&lt;author&gt;Roche, M.&lt;/author&gt;&lt;author&gt;Berger, M.S.&lt;/author&gt;&lt;/authors&gt;&lt;/contributors&gt;&lt;titles&gt;&lt;title&gt;Tyrosine Kinase Inhibitor Tesevatinib for Patients with Autosomal Dominant Polycystic Kidney Disease&lt;/title&gt;&lt;secondary-title&gt;J Am Soc Nephrol&lt;/secondary-title&gt;&lt;/titles&gt;&lt;pages&gt;830A&lt;/pages&gt;&lt;volume&gt;26&lt;/volume&gt;&lt;section&gt;SA PO860&lt;/section&gt;&lt;dates&gt;&lt;year&gt;2015&lt;/year&gt;&lt;/dates&gt;&lt;urls&gt;&lt;/urls&gt;&lt;/record&gt;&lt;/Cite&gt;&lt;/EndNote&gt;</w:instrText>
      </w:r>
      <w:r w:rsidR="00AA7846" w:rsidRPr="00B26AFB">
        <w:rPr>
          <w:rFonts w:ascii="Book Antiqua" w:hAnsi="Book Antiqua"/>
          <w:color w:val="auto"/>
        </w:rPr>
        <w:fldChar w:fldCharType="separate"/>
      </w:r>
      <w:r w:rsidR="00AA7846" w:rsidRPr="00B26AFB">
        <w:rPr>
          <w:rFonts w:ascii="Book Antiqua" w:hAnsi="Book Antiqua"/>
          <w:noProof/>
          <w:color w:val="auto"/>
          <w:vertAlign w:val="superscript"/>
        </w:rPr>
        <w:t>[54]</w:t>
      </w:r>
      <w:r w:rsidR="00AA7846" w:rsidRPr="00B26AFB">
        <w:rPr>
          <w:rFonts w:ascii="Book Antiqua" w:hAnsi="Book Antiqua"/>
          <w:color w:val="auto"/>
        </w:rPr>
        <w:fldChar w:fldCharType="end"/>
      </w:r>
      <w:r w:rsidR="00D33FBB" w:rsidRPr="00B26AFB">
        <w:rPr>
          <w:rFonts w:ascii="Book Antiqua" w:hAnsi="Book Antiqua"/>
          <w:color w:val="auto"/>
        </w:rPr>
        <w:t>.</w:t>
      </w:r>
    </w:p>
    <w:p w14:paraId="36C8927F" w14:textId="0476CA64" w:rsidR="00ED7433" w:rsidRPr="00B26AFB" w:rsidRDefault="00D33FBB" w:rsidP="007A6F4D">
      <w:pPr>
        <w:pStyle w:val="Default"/>
        <w:widowControl w:val="0"/>
        <w:snapToGrid w:val="0"/>
        <w:spacing w:line="360" w:lineRule="auto"/>
        <w:ind w:firstLineChars="100" w:firstLine="240"/>
        <w:jc w:val="both"/>
        <w:rPr>
          <w:rFonts w:ascii="Book Antiqua" w:hAnsi="Book Antiqua"/>
          <w:color w:val="auto"/>
        </w:rPr>
      </w:pPr>
      <w:r w:rsidRPr="00B26AFB">
        <w:rPr>
          <w:rFonts w:ascii="Book Antiqua" w:hAnsi="Book Antiqua"/>
          <w:color w:val="auto"/>
        </w:rPr>
        <w:t>On balance, these data suggest that TSV may be a safe and effective therapy for childhood ARPKD.</w:t>
      </w:r>
    </w:p>
    <w:p w14:paraId="2B8D3753" w14:textId="77777777" w:rsidR="00312E43" w:rsidRPr="007A6F4D" w:rsidRDefault="00312E43" w:rsidP="00B26AFB">
      <w:pPr>
        <w:pStyle w:val="Default"/>
        <w:widowControl w:val="0"/>
        <w:snapToGrid w:val="0"/>
        <w:spacing w:line="360" w:lineRule="auto"/>
        <w:jc w:val="both"/>
        <w:rPr>
          <w:rFonts w:ascii="Book Antiqua" w:hAnsi="Book Antiqua"/>
          <w:color w:val="auto"/>
        </w:rPr>
      </w:pPr>
    </w:p>
    <w:p w14:paraId="439733CD" w14:textId="74C186DA" w:rsidR="00235317"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b/>
          <w:bCs/>
          <w:lang w:eastAsia="zh-CN"/>
        </w:rPr>
      </w:pPr>
      <w:r w:rsidRPr="007A6F4D">
        <w:rPr>
          <w:rFonts w:ascii="Book Antiqua" w:hAnsi="Book Antiqua" w:cs="Tahoma"/>
          <w:b/>
          <w:bCs/>
        </w:rPr>
        <w:t>COMMENTS</w:t>
      </w:r>
    </w:p>
    <w:p w14:paraId="19E7B1A4" w14:textId="3F5F49F6" w:rsidR="002753EF"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b/>
          <w:bCs/>
          <w:i/>
          <w:iCs/>
          <w:lang w:eastAsia="zh-CN"/>
        </w:rPr>
      </w:pPr>
      <w:r w:rsidRPr="007A6F4D">
        <w:rPr>
          <w:rFonts w:ascii="Book Antiqua" w:hAnsi="Book Antiqua" w:cs="Tahoma"/>
          <w:b/>
          <w:bCs/>
          <w:i/>
          <w:iCs/>
        </w:rPr>
        <w:t>Background</w:t>
      </w:r>
    </w:p>
    <w:p w14:paraId="7F56134D" w14:textId="22B2BD32" w:rsidR="00081A38" w:rsidRPr="00B26AFB" w:rsidRDefault="002753EF" w:rsidP="00B26AFB">
      <w:pPr>
        <w:widowControl w:val="0"/>
        <w:autoSpaceDE w:val="0"/>
        <w:autoSpaceDN w:val="0"/>
        <w:adjustRightInd w:val="0"/>
        <w:snapToGrid w:val="0"/>
        <w:spacing w:line="360" w:lineRule="auto"/>
        <w:jc w:val="both"/>
        <w:rPr>
          <w:rFonts w:ascii="Book Antiqua" w:hAnsi="Book Antiqua" w:cs="Tahoma"/>
        </w:rPr>
      </w:pPr>
      <w:r w:rsidRPr="00B26AFB">
        <w:rPr>
          <w:rFonts w:ascii="Book Antiqua" w:hAnsi="Book Antiqua" w:cs="Tahoma"/>
        </w:rPr>
        <w:t>The study detailed here was designed to ascertain if a multi-kinase inhibitor “</w:t>
      </w:r>
      <w:proofErr w:type="spellStart"/>
      <w:r w:rsidR="0057127A" w:rsidRPr="00B26AFB">
        <w:rPr>
          <w:rFonts w:ascii="Book Antiqua" w:hAnsi="Book Antiqua" w:cs="Tahoma"/>
        </w:rPr>
        <w:t>tesevatini</w:t>
      </w:r>
      <w:r w:rsidRPr="00B26AFB">
        <w:rPr>
          <w:rFonts w:ascii="Book Antiqua" w:hAnsi="Book Antiqua" w:cs="Tahoma"/>
        </w:rPr>
        <w:t>b</w:t>
      </w:r>
      <w:proofErr w:type="spellEnd"/>
      <w:r w:rsidRPr="00B26AFB">
        <w:rPr>
          <w:rFonts w:ascii="Book Antiqua" w:hAnsi="Book Antiqua" w:cs="Tahoma"/>
        </w:rPr>
        <w:t xml:space="preserve">” </w:t>
      </w:r>
      <w:r w:rsidR="0057127A" w:rsidRPr="00B26AFB">
        <w:rPr>
          <w:rFonts w:ascii="Book Antiqua" w:hAnsi="Book Antiqua" w:cs="Tahoma"/>
        </w:rPr>
        <w:t>would</w:t>
      </w:r>
      <w:r w:rsidRPr="00B26AFB">
        <w:rPr>
          <w:rFonts w:ascii="Book Antiqua" w:hAnsi="Book Antiqua" w:cs="Tahoma"/>
        </w:rPr>
        <w:t xml:space="preserve"> effective</w:t>
      </w:r>
      <w:r w:rsidR="0057127A" w:rsidRPr="00B26AFB">
        <w:rPr>
          <w:rFonts w:ascii="Book Antiqua" w:hAnsi="Book Antiqua" w:cs="Tahoma"/>
        </w:rPr>
        <w:t xml:space="preserve">ly </w:t>
      </w:r>
      <w:r w:rsidRPr="00B26AFB">
        <w:rPr>
          <w:rFonts w:ascii="Book Antiqua" w:hAnsi="Book Antiqua" w:cs="Tahoma"/>
        </w:rPr>
        <w:t>slow</w:t>
      </w:r>
      <w:r w:rsidR="0057127A" w:rsidRPr="00B26AFB">
        <w:rPr>
          <w:rFonts w:ascii="Book Antiqua" w:hAnsi="Book Antiqua" w:cs="Tahoma"/>
        </w:rPr>
        <w:t xml:space="preserve"> </w:t>
      </w:r>
      <w:r w:rsidRPr="00B26AFB">
        <w:rPr>
          <w:rFonts w:ascii="Book Antiqua" w:hAnsi="Book Antiqua" w:cs="Tahoma"/>
        </w:rPr>
        <w:t xml:space="preserve">the growth of renal cysts and </w:t>
      </w:r>
      <w:r w:rsidR="009C36B4" w:rsidRPr="00B26AFB">
        <w:rPr>
          <w:rFonts w:ascii="Book Antiqua" w:hAnsi="Book Antiqua" w:cs="Tahoma"/>
        </w:rPr>
        <w:t xml:space="preserve">reduce </w:t>
      </w:r>
      <w:r w:rsidRPr="00B26AFB">
        <w:rPr>
          <w:rFonts w:ascii="Book Antiqua" w:hAnsi="Book Antiqua" w:cs="Tahoma"/>
        </w:rPr>
        <w:t xml:space="preserve">the loss of renal function in </w:t>
      </w:r>
      <w:r w:rsidR="009C36B4" w:rsidRPr="00B26AFB">
        <w:rPr>
          <w:rFonts w:ascii="Book Antiqua" w:hAnsi="Book Antiqua" w:cs="Tahoma"/>
        </w:rPr>
        <w:t xml:space="preserve">two well characterized models of </w:t>
      </w:r>
      <w:r w:rsidR="004D509F" w:rsidRPr="00B26AFB">
        <w:rPr>
          <w:rFonts w:ascii="Book Antiqua" w:hAnsi="Book Antiqua"/>
        </w:rPr>
        <w:t>autosomal recessive polycystic kidney disease (ARPKD)</w:t>
      </w:r>
      <w:r w:rsidR="009C36B4" w:rsidRPr="00B26AFB">
        <w:rPr>
          <w:rFonts w:ascii="Book Antiqua" w:hAnsi="Book Antiqua" w:cs="Tahoma"/>
        </w:rPr>
        <w:t xml:space="preserve">. </w:t>
      </w:r>
      <w:r w:rsidR="00056F27" w:rsidRPr="00B26AFB">
        <w:rPr>
          <w:rFonts w:ascii="Book Antiqua" w:hAnsi="Book Antiqua" w:cs="Tahoma"/>
        </w:rPr>
        <w:t>This compound targets</w:t>
      </w:r>
      <w:r w:rsidRPr="00B26AFB">
        <w:rPr>
          <w:rFonts w:ascii="Book Antiqua" w:hAnsi="Book Antiqua" w:cs="Tahoma"/>
        </w:rPr>
        <w:t xml:space="preserve"> the </w:t>
      </w:r>
      <w:r w:rsidR="00056F27" w:rsidRPr="00B26AFB">
        <w:rPr>
          <w:rFonts w:ascii="Book Antiqua" w:hAnsi="Book Antiqua" w:cs="Tahoma"/>
        </w:rPr>
        <w:t>EGFR</w:t>
      </w:r>
      <w:r w:rsidRPr="00B26AFB">
        <w:rPr>
          <w:rFonts w:ascii="Book Antiqua" w:hAnsi="Book Antiqua" w:cs="Tahoma"/>
        </w:rPr>
        <w:t xml:space="preserve"> axis, </w:t>
      </w:r>
      <w:proofErr w:type="spellStart"/>
      <w:r w:rsidRPr="00B26AFB">
        <w:rPr>
          <w:rFonts w:ascii="Book Antiqua" w:hAnsi="Book Antiqua" w:cs="Tahoma"/>
        </w:rPr>
        <w:t>cSrc</w:t>
      </w:r>
      <w:proofErr w:type="spellEnd"/>
      <w:r w:rsidR="00056F27" w:rsidRPr="00B26AFB">
        <w:rPr>
          <w:rFonts w:ascii="Book Antiqua" w:hAnsi="Book Antiqua" w:cs="Tahoma"/>
        </w:rPr>
        <w:t xml:space="preserve"> and it inhibits</w:t>
      </w:r>
      <w:r w:rsidR="009C36B4" w:rsidRPr="00B26AFB">
        <w:rPr>
          <w:rFonts w:ascii="Book Antiqua" w:hAnsi="Book Antiqua" w:cs="Tahoma"/>
        </w:rPr>
        <w:t xml:space="preserve"> angiogenesis by preventing phosphorylation of</w:t>
      </w:r>
      <w:r w:rsidR="0057127A" w:rsidRPr="00B26AFB">
        <w:rPr>
          <w:rFonts w:ascii="Book Antiqua" w:hAnsi="Book Antiqua" w:cs="Tahoma"/>
        </w:rPr>
        <w:t xml:space="preserve"> </w:t>
      </w:r>
      <w:r w:rsidR="00056F27" w:rsidRPr="00B26AFB">
        <w:rPr>
          <w:rFonts w:ascii="Book Antiqua" w:hAnsi="Book Antiqua" w:cs="Tahoma"/>
        </w:rPr>
        <w:t>VEGFR2 (also called KDR)</w:t>
      </w:r>
      <w:r w:rsidR="009C36B4" w:rsidRPr="00B26AFB">
        <w:rPr>
          <w:rFonts w:ascii="Book Antiqua" w:hAnsi="Book Antiqua" w:cs="Tahoma"/>
        </w:rPr>
        <w:t>.</w:t>
      </w:r>
      <w:r w:rsidR="00056F27" w:rsidRPr="00B26AFB">
        <w:rPr>
          <w:rFonts w:ascii="Book Antiqua" w:hAnsi="Book Antiqua" w:cs="Tahoma"/>
        </w:rPr>
        <w:t xml:space="preserve"> </w:t>
      </w:r>
      <w:r w:rsidR="0057127A" w:rsidRPr="00B26AFB">
        <w:rPr>
          <w:rFonts w:ascii="Book Antiqua" w:hAnsi="Book Antiqua" w:cs="Tahoma"/>
        </w:rPr>
        <w:t xml:space="preserve">The </w:t>
      </w:r>
      <w:proofErr w:type="spellStart"/>
      <w:r w:rsidR="0057127A" w:rsidRPr="00B26AFB">
        <w:rPr>
          <w:rFonts w:ascii="Book Antiqua" w:hAnsi="Book Antiqua" w:cs="Tahoma"/>
        </w:rPr>
        <w:t>bpk</w:t>
      </w:r>
      <w:proofErr w:type="spellEnd"/>
      <w:r w:rsidR="0057127A" w:rsidRPr="00B26AFB">
        <w:rPr>
          <w:rFonts w:ascii="Book Antiqua" w:hAnsi="Book Antiqua" w:cs="Tahoma"/>
        </w:rPr>
        <w:t xml:space="preserve"> mouse was chosen to examine the effect of KDR inhibition on post-natal development and the orthologous PCK was chosen to examine the effect of oral dosing on inhibition of </w:t>
      </w:r>
      <w:r w:rsidR="00056F27" w:rsidRPr="00B26AFB">
        <w:rPr>
          <w:rFonts w:ascii="Book Antiqua" w:hAnsi="Book Antiqua" w:cs="Tahoma"/>
        </w:rPr>
        <w:t xml:space="preserve">the </w:t>
      </w:r>
      <w:r w:rsidR="00081A38" w:rsidRPr="00B26AFB">
        <w:rPr>
          <w:rFonts w:ascii="Book Antiqua" w:hAnsi="Book Antiqua" w:cs="Tahoma"/>
        </w:rPr>
        <w:t>target signaling pathways.</w:t>
      </w:r>
      <w:r w:rsidR="009C36B4" w:rsidRPr="00B26AFB">
        <w:rPr>
          <w:rFonts w:ascii="Book Antiqua" w:hAnsi="Book Antiqua" w:cs="Tahoma"/>
        </w:rPr>
        <w:t xml:space="preserve"> </w:t>
      </w:r>
      <w:proofErr w:type="spellStart"/>
      <w:r w:rsidR="009C36B4" w:rsidRPr="00B26AFB">
        <w:rPr>
          <w:rFonts w:ascii="Book Antiqua" w:hAnsi="Book Antiqua" w:cs="Tahoma"/>
        </w:rPr>
        <w:t>Tesevatinib</w:t>
      </w:r>
      <w:proofErr w:type="spellEnd"/>
      <w:r w:rsidR="009C36B4" w:rsidRPr="00B26AFB">
        <w:rPr>
          <w:rFonts w:ascii="Book Antiqua" w:hAnsi="Book Antiqua" w:cs="Tahoma"/>
        </w:rPr>
        <w:t xml:space="preserve"> inhibit renal cyst growth in both models without overt signs of toxicity.</w:t>
      </w:r>
    </w:p>
    <w:p w14:paraId="68969C12" w14:textId="788BFCA6" w:rsidR="002753EF" w:rsidRPr="00B26AFB" w:rsidRDefault="00B26AFB" w:rsidP="00B26AFB">
      <w:pPr>
        <w:widowControl w:val="0"/>
        <w:autoSpaceDE w:val="0"/>
        <w:autoSpaceDN w:val="0"/>
        <w:adjustRightInd w:val="0"/>
        <w:snapToGrid w:val="0"/>
        <w:spacing w:line="360" w:lineRule="auto"/>
        <w:jc w:val="both"/>
        <w:rPr>
          <w:rFonts w:ascii="Book Antiqua" w:hAnsi="Book Antiqua" w:cs="Tahoma"/>
        </w:rPr>
      </w:pPr>
      <w:r w:rsidRPr="00B26AFB">
        <w:rPr>
          <w:rFonts w:ascii="Book Antiqua" w:hAnsi="Book Antiqua" w:cs="Tahoma"/>
        </w:rPr>
        <w:t xml:space="preserve"> </w:t>
      </w:r>
    </w:p>
    <w:p w14:paraId="74EE40EB" w14:textId="45A54A71" w:rsidR="002753EF"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b/>
          <w:bCs/>
          <w:i/>
          <w:iCs/>
          <w:lang w:eastAsia="zh-CN"/>
        </w:rPr>
      </w:pPr>
      <w:r w:rsidRPr="007A6F4D">
        <w:rPr>
          <w:rFonts w:ascii="Book Antiqua" w:hAnsi="Book Antiqua" w:cs="Tahoma"/>
          <w:b/>
          <w:bCs/>
          <w:i/>
          <w:iCs/>
        </w:rPr>
        <w:t>Research frontiers</w:t>
      </w:r>
    </w:p>
    <w:p w14:paraId="733D642A" w14:textId="7EAF40AF" w:rsidR="002753EF" w:rsidRPr="00A5580C" w:rsidRDefault="0057127A" w:rsidP="00B26AFB">
      <w:pPr>
        <w:widowControl w:val="0"/>
        <w:autoSpaceDE w:val="0"/>
        <w:autoSpaceDN w:val="0"/>
        <w:adjustRightInd w:val="0"/>
        <w:snapToGrid w:val="0"/>
        <w:spacing w:line="360" w:lineRule="auto"/>
        <w:jc w:val="both"/>
        <w:rPr>
          <w:rFonts w:ascii="Book Antiqua" w:eastAsiaTheme="minorEastAsia" w:hAnsi="Book Antiqua" w:cs="Tahoma"/>
          <w:lang w:eastAsia="zh-CN"/>
        </w:rPr>
      </w:pPr>
      <w:r w:rsidRPr="00B26AFB">
        <w:rPr>
          <w:rFonts w:ascii="Book Antiqua" w:hAnsi="Book Antiqua" w:cs="Tahoma"/>
        </w:rPr>
        <w:t xml:space="preserve">This study demonstrated that </w:t>
      </w:r>
      <w:r w:rsidR="006B1101" w:rsidRPr="00B26AFB">
        <w:rPr>
          <w:rFonts w:ascii="Book Antiqua" w:hAnsi="Book Antiqua" w:cs="Tahoma"/>
        </w:rPr>
        <w:t xml:space="preserve">there is </w:t>
      </w:r>
      <w:r w:rsidR="00056F27" w:rsidRPr="00B26AFB">
        <w:rPr>
          <w:rFonts w:ascii="Book Antiqua" w:hAnsi="Book Antiqua" w:cs="Tahoma"/>
        </w:rPr>
        <w:t xml:space="preserve">indeed </w:t>
      </w:r>
      <w:r w:rsidR="006B1101" w:rsidRPr="00B26AFB">
        <w:rPr>
          <w:rFonts w:ascii="Book Antiqua" w:hAnsi="Book Antiqua" w:cs="Tahoma"/>
        </w:rPr>
        <w:t>considerable overlap in the aberrant</w:t>
      </w:r>
      <w:r w:rsidR="00056F27" w:rsidRPr="00B26AFB">
        <w:rPr>
          <w:rFonts w:ascii="Book Antiqua" w:hAnsi="Book Antiqua" w:cs="Tahoma"/>
        </w:rPr>
        <w:t xml:space="preserve"> signaling cascades in</w:t>
      </w:r>
      <w:r w:rsidR="006B1101" w:rsidRPr="00B26AFB">
        <w:rPr>
          <w:rFonts w:ascii="Book Antiqua" w:hAnsi="Book Antiqua" w:cs="Tahoma"/>
        </w:rPr>
        <w:t xml:space="preserve"> ARPKD and </w:t>
      </w:r>
      <w:r w:rsidR="004D509F" w:rsidRPr="00B26AFB">
        <w:rPr>
          <w:rFonts w:ascii="Book Antiqua" w:hAnsi="Book Antiqua"/>
        </w:rPr>
        <w:t>autosomal dominant polycystic kidney disease (ADPKD)</w:t>
      </w:r>
      <w:r w:rsidR="006B1101" w:rsidRPr="00B26AFB">
        <w:rPr>
          <w:rFonts w:ascii="Book Antiqua" w:hAnsi="Book Antiqua" w:cs="Tahoma"/>
        </w:rPr>
        <w:t xml:space="preserve">. This raises the hope that </w:t>
      </w:r>
      <w:r w:rsidR="004B088D" w:rsidRPr="00B26AFB">
        <w:rPr>
          <w:rFonts w:ascii="Book Antiqua" w:hAnsi="Book Antiqua" w:cs="Tahoma"/>
        </w:rPr>
        <w:t>the lessons learned from</w:t>
      </w:r>
      <w:r w:rsidR="00056F27" w:rsidRPr="00B26AFB">
        <w:rPr>
          <w:rFonts w:ascii="Book Antiqua" w:hAnsi="Book Antiqua" w:cs="Tahoma"/>
        </w:rPr>
        <w:t xml:space="preserve"> therapeutic interventions in</w:t>
      </w:r>
      <w:r w:rsidR="006B1101" w:rsidRPr="00B26AFB">
        <w:rPr>
          <w:rFonts w:ascii="Book Antiqua" w:hAnsi="Book Antiqua" w:cs="Tahoma"/>
        </w:rPr>
        <w:t xml:space="preserve"> ADPKD can be adapted for ARPKD</w:t>
      </w:r>
      <w:r w:rsidR="00056F27" w:rsidRPr="00B26AFB">
        <w:rPr>
          <w:rFonts w:ascii="Book Antiqua" w:hAnsi="Book Antiqua" w:cs="Tahoma"/>
        </w:rPr>
        <w:t xml:space="preserve"> patients</w:t>
      </w:r>
      <w:r w:rsidR="006B1101" w:rsidRPr="00B26AFB">
        <w:rPr>
          <w:rFonts w:ascii="Book Antiqua" w:hAnsi="Book Antiqua" w:cs="Tahoma"/>
        </w:rPr>
        <w:t>.</w:t>
      </w:r>
    </w:p>
    <w:p w14:paraId="5E2C7835" w14:textId="77777777" w:rsidR="00081A38" w:rsidRPr="00B26AFB" w:rsidRDefault="00081A38" w:rsidP="00B26AFB">
      <w:pPr>
        <w:widowControl w:val="0"/>
        <w:autoSpaceDE w:val="0"/>
        <w:autoSpaceDN w:val="0"/>
        <w:adjustRightInd w:val="0"/>
        <w:snapToGrid w:val="0"/>
        <w:spacing w:line="360" w:lineRule="auto"/>
        <w:jc w:val="both"/>
        <w:rPr>
          <w:rFonts w:ascii="Book Antiqua" w:hAnsi="Book Antiqua" w:cs="Tahoma"/>
        </w:rPr>
      </w:pPr>
    </w:p>
    <w:p w14:paraId="15389593" w14:textId="7125B65A" w:rsidR="002753EF"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i/>
          <w:iCs/>
          <w:lang w:eastAsia="zh-CN"/>
        </w:rPr>
      </w:pPr>
      <w:r w:rsidRPr="007A6F4D">
        <w:rPr>
          <w:rFonts w:ascii="Book Antiqua" w:hAnsi="Book Antiqua" w:cs="Tahoma"/>
          <w:b/>
          <w:bCs/>
          <w:i/>
          <w:iCs/>
        </w:rPr>
        <w:t>Innovations and breakthroughs</w:t>
      </w:r>
    </w:p>
    <w:p w14:paraId="292AF626" w14:textId="5557439D" w:rsidR="006B1101" w:rsidRPr="00B26AFB" w:rsidRDefault="006B1101" w:rsidP="00B26AFB">
      <w:pPr>
        <w:widowControl w:val="0"/>
        <w:autoSpaceDE w:val="0"/>
        <w:autoSpaceDN w:val="0"/>
        <w:adjustRightInd w:val="0"/>
        <w:snapToGrid w:val="0"/>
        <w:spacing w:line="360" w:lineRule="auto"/>
        <w:jc w:val="both"/>
        <w:rPr>
          <w:rFonts w:ascii="Book Antiqua" w:hAnsi="Book Antiqua" w:cs="Tahoma"/>
        </w:rPr>
      </w:pPr>
      <w:r w:rsidRPr="00B26AFB">
        <w:rPr>
          <w:rFonts w:ascii="Book Antiqua" w:hAnsi="Book Antiqua" w:cs="Tahoma"/>
        </w:rPr>
        <w:t>The most exciting</w:t>
      </w:r>
      <w:r w:rsidR="00081A38" w:rsidRPr="00B26AFB">
        <w:rPr>
          <w:rFonts w:ascii="Book Antiqua" w:hAnsi="Book Antiqua" w:cs="Tahoma"/>
        </w:rPr>
        <w:t xml:space="preserve"> result</w:t>
      </w:r>
      <w:r w:rsidRPr="00B26AFB">
        <w:rPr>
          <w:rFonts w:ascii="Book Antiqua" w:hAnsi="Book Antiqua" w:cs="Tahoma"/>
        </w:rPr>
        <w:t xml:space="preserve"> of this study is that inhibition o</w:t>
      </w:r>
      <w:r w:rsidR="00056F27" w:rsidRPr="00B26AFB">
        <w:rPr>
          <w:rFonts w:ascii="Book Antiqua" w:hAnsi="Book Antiqua" w:cs="Tahoma"/>
        </w:rPr>
        <w:t>f angiogenesis</w:t>
      </w:r>
      <w:r w:rsidR="00081A38" w:rsidRPr="00B26AFB">
        <w:rPr>
          <w:rFonts w:ascii="Book Antiqua" w:hAnsi="Book Antiqua" w:cs="Tahoma"/>
        </w:rPr>
        <w:t>,</w:t>
      </w:r>
      <w:r w:rsidR="00056F27" w:rsidRPr="00B26AFB">
        <w:rPr>
          <w:rFonts w:ascii="Book Antiqua" w:hAnsi="Book Antiqua" w:cs="Tahoma"/>
        </w:rPr>
        <w:t xml:space="preserve"> an important component of cyst growth</w:t>
      </w:r>
      <w:r w:rsidR="00081A38" w:rsidRPr="00B26AFB">
        <w:rPr>
          <w:rFonts w:ascii="Book Antiqua" w:hAnsi="Book Antiqua" w:cs="Tahoma"/>
        </w:rPr>
        <w:t xml:space="preserve">, can now be </w:t>
      </w:r>
      <w:r w:rsidR="00976DD8" w:rsidRPr="00B26AFB">
        <w:rPr>
          <w:rFonts w:ascii="Book Antiqua" w:hAnsi="Book Antiqua" w:cs="Tahoma"/>
        </w:rPr>
        <w:t>added to</w:t>
      </w:r>
      <w:r w:rsidR="00081A38" w:rsidRPr="00B26AFB">
        <w:rPr>
          <w:rFonts w:ascii="Book Antiqua" w:hAnsi="Book Antiqua" w:cs="Tahoma"/>
        </w:rPr>
        <w:t xml:space="preserve"> </w:t>
      </w:r>
      <w:r w:rsidR="00976DD8" w:rsidRPr="00B26AFB">
        <w:rPr>
          <w:rFonts w:ascii="Book Antiqua" w:hAnsi="Book Antiqua" w:cs="Tahoma"/>
        </w:rPr>
        <w:t>arsenal</w:t>
      </w:r>
      <w:r w:rsidR="00081A38" w:rsidRPr="00B26AFB">
        <w:rPr>
          <w:rFonts w:ascii="Book Antiqua" w:hAnsi="Book Antiqua" w:cs="Tahoma"/>
        </w:rPr>
        <w:t xml:space="preserve"> to slow cyst growth when activity</w:t>
      </w:r>
      <w:r w:rsidR="004B088D" w:rsidRPr="00B26AFB">
        <w:rPr>
          <w:rFonts w:ascii="Book Antiqua" w:hAnsi="Book Antiqua" w:cs="Tahoma"/>
        </w:rPr>
        <w:t xml:space="preserve"> (phosphorylation)</w:t>
      </w:r>
      <w:r w:rsidR="00081A38" w:rsidRPr="00B26AFB">
        <w:rPr>
          <w:rFonts w:ascii="Book Antiqua" w:hAnsi="Book Antiqua" w:cs="Tahoma"/>
        </w:rPr>
        <w:t xml:space="preserve"> is cautiously reduced to normal or wildtype levels. This </w:t>
      </w:r>
      <w:r w:rsidR="009C36B4" w:rsidRPr="00B26AFB">
        <w:rPr>
          <w:rFonts w:ascii="Book Antiqua" w:hAnsi="Book Antiqua" w:cs="Tahoma"/>
        </w:rPr>
        <w:t xml:space="preserve">inhibition with </w:t>
      </w:r>
      <w:proofErr w:type="spellStart"/>
      <w:r w:rsidR="009C36B4" w:rsidRPr="00B26AFB">
        <w:rPr>
          <w:rFonts w:ascii="Book Antiqua" w:hAnsi="Book Antiqua" w:cs="Tahoma"/>
        </w:rPr>
        <w:t>tesevatinib</w:t>
      </w:r>
      <w:proofErr w:type="spellEnd"/>
      <w:r w:rsidR="009C36B4" w:rsidRPr="00B26AFB">
        <w:rPr>
          <w:rFonts w:ascii="Book Antiqua" w:hAnsi="Book Antiqua" w:cs="Tahoma"/>
        </w:rPr>
        <w:t xml:space="preserve"> </w:t>
      </w:r>
      <w:r w:rsidR="00081A38" w:rsidRPr="00B26AFB">
        <w:rPr>
          <w:rFonts w:ascii="Book Antiqua" w:hAnsi="Book Antiqua" w:cs="Tahoma"/>
        </w:rPr>
        <w:t>contribute</w:t>
      </w:r>
      <w:r w:rsidR="009C36B4" w:rsidRPr="00B26AFB">
        <w:rPr>
          <w:rFonts w:ascii="Book Antiqua" w:hAnsi="Book Antiqua" w:cs="Tahoma"/>
        </w:rPr>
        <w:t>d</w:t>
      </w:r>
      <w:r w:rsidR="00081A38" w:rsidRPr="00B26AFB">
        <w:rPr>
          <w:rFonts w:ascii="Book Antiqua" w:hAnsi="Book Antiqua" w:cs="Tahoma"/>
        </w:rPr>
        <w:t xml:space="preserve"> to the amelioration of cyst growth without overt </w:t>
      </w:r>
      <w:r w:rsidR="00081A38" w:rsidRPr="00B26AFB">
        <w:rPr>
          <w:rFonts w:ascii="Book Antiqua" w:hAnsi="Book Antiqua" w:cs="Tahoma"/>
        </w:rPr>
        <w:lastRenderedPageBreak/>
        <w:t xml:space="preserve">signs of toxicity even in early post-natal development. </w:t>
      </w:r>
    </w:p>
    <w:p w14:paraId="58C0A7DB" w14:textId="77777777" w:rsidR="00235317" w:rsidRPr="00B26AFB" w:rsidRDefault="00235317" w:rsidP="00B26AFB">
      <w:pPr>
        <w:widowControl w:val="0"/>
        <w:autoSpaceDE w:val="0"/>
        <w:autoSpaceDN w:val="0"/>
        <w:adjustRightInd w:val="0"/>
        <w:snapToGrid w:val="0"/>
        <w:spacing w:line="360" w:lineRule="auto"/>
        <w:jc w:val="both"/>
        <w:rPr>
          <w:rFonts w:ascii="Book Antiqua" w:hAnsi="Book Antiqua" w:cs="Tahoma"/>
          <w:b/>
          <w:bCs/>
          <w:i/>
          <w:iCs/>
        </w:rPr>
      </w:pPr>
    </w:p>
    <w:p w14:paraId="6B0C60C5" w14:textId="57C3573C" w:rsidR="00081A38"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b/>
          <w:bCs/>
          <w:i/>
          <w:iCs/>
          <w:lang w:eastAsia="zh-CN"/>
        </w:rPr>
      </w:pPr>
      <w:r w:rsidRPr="007A6F4D">
        <w:rPr>
          <w:rFonts w:ascii="Book Antiqua" w:hAnsi="Book Antiqua" w:cs="Tahoma"/>
          <w:b/>
          <w:bCs/>
          <w:i/>
          <w:iCs/>
        </w:rPr>
        <w:t>Applications</w:t>
      </w:r>
    </w:p>
    <w:p w14:paraId="38695624" w14:textId="24517BBA" w:rsidR="004B088D" w:rsidRPr="00A5580C" w:rsidRDefault="00081A38" w:rsidP="00B26AFB">
      <w:pPr>
        <w:widowControl w:val="0"/>
        <w:autoSpaceDE w:val="0"/>
        <w:autoSpaceDN w:val="0"/>
        <w:adjustRightInd w:val="0"/>
        <w:snapToGrid w:val="0"/>
        <w:spacing w:line="360" w:lineRule="auto"/>
        <w:jc w:val="both"/>
        <w:rPr>
          <w:rFonts w:ascii="Book Antiqua" w:eastAsiaTheme="minorEastAsia" w:hAnsi="Book Antiqua" w:cs="Tahoma"/>
          <w:lang w:eastAsia="zh-CN"/>
        </w:rPr>
      </w:pPr>
      <w:r w:rsidRPr="00B26AFB">
        <w:rPr>
          <w:rFonts w:ascii="Book Antiqua" w:hAnsi="Book Antiqua" w:cs="Tahoma"/>
        </w:rPr>
        <w:t>The value of these results is that effective therapies developed and tested</w:t>
      </w:r>
      <w:r w:rsidR="00235317" w:rsidRPr="00B26AFB">
        <w:rPr>
          <w:rFonts w:ascii="Book Antiqua" w:hAnsi="Book Antiqua" w:cs="Tahoma"/>
        </w:rPr>
        <w:t xml:space="preserve"> for</w:t>
      </w:r>
      <w:r w:rsidRPr="00B26AFB">
        <w:rPr>
          <w:rFonts w:ascii="Book Antiqua" w:hAnsi="Book Antiqua" w:cs="Tahoma"/>
        </w:rPr>
        <w:t xml:space="preserve"> ADPKD</w:t>
      </w:r>
      <w:r w:rsidR="002753EF" w:rsidRPr="00B26AFB">
        <w:rPr>
          <w:rFonts w:ascii="Book Antiqua" w:hAnsi="Book Antiqua" w:cs="Tahoma"/>
        </w:rPr>
        <w:t xml:space="preserve"> </w:t>
      </w:r>
      <w:r w:rsidR="00235317" w:rsidRPr="00B26AFB">
        <w:rPr>
          <w:rFonts w:ascii="Book Antiqua" w:hAnsi="Book Antiqua" w:cs="Tahoma"/>
        </w:rPr>
        <w:t xml:space="preserve">patients </w:t>
      </w:r>
      <w:r w:rsidRPr="00B26AFB">
        <w:rPr>
          <w:rFonts w:ascii="Book Antiqua" w:hAnsi="Book Antiqua" w:cs="Tahoma"/>
        </w:rPr>
        <w:t xml:space="preserve">can be </w:t>
      </w:r>
      <w:r w:rsidR="00235317" w:rsidRPr="00B26AFB">
        <w:rPr>
          <w:rFonts w:ascii="Book Antiqua" w:hAnsi="Book Antiqua" w:cs="Tahoma"/>
        </w:rPr>
        <w:t xml:space="preserve">for use in ARPKD patients. </w:t>
      </w:r>
      <w:r w:rsidR="003E7938" w:rsidRPr="00B26AFB">
        <w:rPr>
          <w:rFonts w:ascii="Book Antiqua" w:hAnsi="Book Antiqua" w:cs="Tahoma"/>
        </w:rPr>
        <w:t>A multi-kinase drug with multiple targets theoretically would reduce the amount of compound necessary to achieve equivalent results compared to amounts needed with single target drugs. This effectively reduces the exposure to the compounds and would result in reduced toxicity and potentially allow long term use of the therapeutic compound. This should accelerate the use of therapeutic compounds in clinical trials of ARPKD patients.</w:t>
      </w:r>
    </w:p>
    <w:p w14:paraId="71F466E1" w14:textId="57134673" w:rsidR="00235317" w:rsidRPr="00B26AFB" w:rsidRDefault="00235317" w:rsidP="00B26AFB">
      <w:pPr>
        <w:widowControl w:val="0"/>
        <w:autoSpaceDE w:val="0"/>
        <w:autoSpaceDN w:val="0"/>
        <w:adjustRightInd w:val="0"/>
        <w:snapToGrid w:val="0"/>
        <w:spacing w:line="360" w:lineRule="auto"/>
        <w:jc w:val="both"/>
        <w:rPr>
          <w:rFonts w:ascii="Book Antiqua" w:hAnsi="Book Antiqua" w:cs="Tahoma"/>
          <w:b/>
          <w:bCs/>
          <w:i/>
          <w:iCs/>
        </w:rPr>
      </w:pPr>
    </w:p>
    <w:p w14:paraId="0DD43B88" w14:textId="7BF680F2" w:rsidR="002753EF" w:rsidRPr="007A6F4D" w:rsidRDefault="002753EF" w:rsidP="00B26AFB">
      <w:pPr>
        <w:widowControl w:val="0"/>
        <w:autoSpaceDE w:val="0"/>
        <w:autoSpaceDN w:val="0"/>
        <w:adjustRightInd w:val="0"/>
        <w:snapToGrid w:val="0"/>
        <w:spacing w:line="360" w:lineRule="auto"/>
        <w:jc w:val="both"/>
        <w:rPr>
          <w:rFonts w:ascii="Book Antiqua" w:eastAsiaTheme="minorEastAsia" w:hAnsi="Book Antiqua" w:cs="Tahoma"/>
          <w:b/>
          <w:bCs/>
          <w:i/>
          <w:iCs/>
          <w:lang w:eastAsia="zh-CN"/>
        </w:rPr>
      </w:pPr>
      <w:r w:rsidRPr="007A6F4D">
        <w:rPr>
          <w:rFonts w:ascii="Book Antiqua" w:hAnsi="Book Antiqua" w:cs="Tahoma"/>
          <w:b/>
          <w:bCs/>
          <w:i/>
          <w:iCs/>
        </w:rPr>
        <w:t>Terminology</w:t>
      </w:r>
    </w:p>
    <w:p w14:paraId="511A0251" w14:textId="650455AD" w:rsidR="00235317" w:rsidRPr="00B26AFB" w:rsidRDefault="00F37CB9" w:rsidP="00B26AFB">
      <w:pPr>
        <w:widowControl w:val="0"/>
        <w:autoSpaceDE w:val="0"/>
        <w:autoSpaceDN w:val="0"/>
        <w:adjustRightInd w:val="0"/>
        <w:snapToGrid w:val="0"/>
        <w:spacing w:line="360" w:lineRule="auto"/>
        <w:jc w:val="both"/>
        <w:rPr>
          <w:rFonts w:ascii="Book Antiqua" w:hAnsi="Book Antiqua" w:cs="Tahoma"/>
        </w:rPr>
      </w:pPr>
      <w:r w:rsidRPr="00B26AFB">
        <w:rPr>
          <w:rFonts w:ascii="Book Antiqua" w:hAnsi="Book Antiqua" w:cs="Tahoma"/>
        </w:rPr>
        <w:t>The activity of a kinase refers to the phosphorylation state of the molecule. It generally means the target molecule becomes phosphorylated and this results in increased activity until it is de-phosphorylated</w:t>
      </w:r>
      <w:r w:rsidR="009A528F" w:rsidRPr="00B26AFB">
        <w:rPr>
          <w:rFonts w:ascii="Book Antiqua" w:hAnsi="Book Antiqua" w:cs="Tahoma"/>
        </w:rPr>
        <w:t xml:space="preserve"> by another molecule</w:t>
      </w:r>
      <w:r w:rsidRPr="00B26AFB">
        <w:rPr>
          <w:rFonts w:ascii="Book Antiqua" w:hAnsi="Book Antiqua" w:cs="Tahoma"/>
        </w:rPr>
        <w:t>. A mu</w:t>
      </w:r>
      <w:r w:rsidR="00235317" w:rsidRPr="00B26AFB">
        <w:rPr>
          <w:rFonts w:ascii="Book Antiqua" w:hAnsi="Book Antiqua" w:cs="Tahoma"/>
        </w:rPr>
        <w:t xml:space="preserve">lti-kinase inhibitor is a compound that targets multiple signaling components </w:t>
      </w:r>
      <w:r w:rsidR="009A528F" w:rsidRPr="00B26AFB">
        <w:rPr>
          <w:rFonts w:ascii="Book Antiqua" w:hAnsi="Book Antiqua" w:cs="Tahoma"/>
        </w:rPr>
        <w:t xml:space="preserve">simultaneously </w:t>
      </w:r>
      <w:r w:rsidRPr="00B26AFB">
        <w:rPr>
          <w:rFonts w:ascii="Book Antiqua" w:hAnsi="Book Antiqua" w:cs="Tahoma"/>
        </w:rPr>
        <w:t xml:space="preserve">and can </w:t>
      </w:r>
      <w:r w:rsidR="009A528F" w:rsidRPr="00B26AFB">
        <w:rPr>
          <w:rFonts w:ascii="Book Antiqua" w:hAnsi="Book Antiqua" w:cs="Tahoma"/>
        </w:rPr>
        <w:t xml:space="preserve">prevent </w:t>
      </w:r>
      <w:r w:rsidRPr="00B26AFB">
        <w:rPr>
          <w:rFonts w:ascii="Book Antiqua" w:hAnsi="Book Antiqua" w:cs="Tahoma"/>
        </w:rPr>
        <w:t xml:space="preserve">phosphate from </w:t>
      </w:r>
      <w:r w:rsidR="003E7938" w:rsidRPr="00B26AFB">
        <w:rPr>
          <w:rFonts w:ascii="Book Antiqua" w:hAnsi="Book Antiqua" w:cs="Tahoma"/>
        </w:rPr>
        <w:t xml:space="preserve">binding to and activating the signaling components thus rendering </w:t>
      </w:r>
      <w:r w:rsidRPr="00B26AFB">
        <w:rPr>
          <w:rFonts w:ascii="Book Antiqua" w:hAnsi="Book Antiqua" w:cs="Tahoma"/>
        </w:rPr>
        <w:t>the molecule</w:t>
      </w:r>
      <w:r w:rsidR="003E7938" w:rsidRPr="00B26AFB">
        <w:rPr>
          <w:rFonts w:ascii="Book Antiqua" w:hAnsi="Book Antiqua" w:cs="Tahoma"/>
        </w:rPr>
        <w:t xml:space="preserve"> </w:t>
      </w:r>
      <w:r w:rsidR="006D7912" w:rsidRPr="00B26AFB">
        <w:rPr>
          <w:rFonts w:ascii="Book Antiqua" w:hAnsi="Book Antiqua" w:cs="Tahoma"/>
        </w:rPr>
        <w:t>useless</w:t>
      </w:r>
      <w:r w:rsidRPr="00B26AFB">
        <w:rPr>
          <w:rFonts w:ascii="Book Antiqua" w:hAnsi="Book Antiqua" w:cs="Tahoma"/>
        </w:rPr>
        <w:t xml:space="preserve">. This occurs </w:t>
      </w:r>
      <w:r w:rsidR="00235317" w:rsidRPr="00B26AFB">
        <w:rPr>
          <w:rFonts w:ascii="Book Antiqua" w:hAnsi="Book Antiqua" w:cs="Tahoma"/>
        </w:rPr>
        <w:t xml:space="preserve">simultaneously and provides a means hitting two or more targets with a single compound. </w:t>
      </w:r>
    </w:p>
    <w:p w14:paraId="5F9F97C1" w14:textId="130DFA9C" w:rsidR="002B798C" w:rsidRPr="00B26AFB" w:rsidRDefault="00235317" w:rsidP="00B26AFB">
      <w:pPr>
        <w:widowControl w:val="0"/>
        <w:autoSpaceDE w:val="0"/>
        <w:autoSpaceDN w:val="0"/>
        <w:adjustRightInd w:val="0"/>
        <w:snapToGrid w:val="0"/>
        <w:spacing w:line="360" w:lineRule="auto"/>
        <w:jc w:val="both"/>
        <w:rPr>
          <w:rFonts w:ascii="Book Antiqua" w:hAnsi="Book Antiqua" w:cs="Tahoma"/>
        </w:rPr>
      </w:pPr>
      <w:r w:rsidRPr="00B26AFB">
        <w:rPr>
          <w:rFonts w:ascii="Book Antiqua" w:hAnsi="Book Antiqua" w:cs="Tahoma"/>
        </w:rPr>
        <w:t xml:space="preserve"> </w:t>
      </w:r>
    </w:p>
    <w:p w14:paraId="78CA4263" w14:textId="1A1CE70C" w:rsidR="002753EF" w:rsidRPr="00B26AFB" w:rsidRDefault="002753EF" w:rsidP="00B26AFB">
      <w:pPr>
        <w:widowControl w:val="0"/>
        <w:autoSpaceDE w:val="0"/>
        <w:autoSpaceDN w:val="0"/>
        <w:adjustRightInd w:val="0"/>
        <w:snapToGrid w:val="0"/>
        <w:spacing w:line="360" w:lineRule="auto"/>
        <w:jc w:val="both"/>
        <w:rPr>
          <w:rFonts w:ascii="Book Antiqua" w:hAnsi="Book Antiqua" w:cs="Tahoma"/>
          <w:b/>
          <w:bCs/>
          <w:i/>
          <w:iCs/>
        </w:rPr>
      </w:pPr>
      <w:r w:rsidRPr="00B26AFB">
        <w:rPr>
          <w:rFonts w:ascii="Book Antiqua" w:hAnsi="Book Antiqua" w:cs="Tahoma"/>
          <w:b/>
          <w:bCs/>
          <w:i/>
          <w:iCs/>
        </w:rPr>
        <w:t>Peer</w:t>
      </w:r>
      <w:r w:rsidR="007A6F4D">
        <w:rPr>
          <w:rFonts w:ascii="Book Antiqua" w:eastAsiaTheme="minorEastAsia" w:hAnsi="Book Antiqua" w:cs="Tahoma" w:hint="eastAsia"/>
          <w:b/>
          <w:bCs/>
          <w:i/>
          <w:iCs/>
          <w:lang w:eastAsia="zh-CN"/>
        </w:rPr>
        <w:t>-</w:t>
      </w:r>
      <w:r w:rsidRPr="00B26AFB">
        <w:rPr>
          <w:rFonts w:ascii="Book Antiqua" w:hAnsi="Book Antiqua" w:cs="Tahoma"/>
          <w:b/>
          <w:bCs/>
          <w:i/>
          <w:iCs/>
        </w:rPr>
        <w:t>review</w:t>
      </w:r>
    </w:p>
    <w:p w14:paraId="59CB3DF8" w14:textId="3619BBE2" w:rsidR="000B5640" w:rsidRPr="007A6F4D" w:rsidRDefault="007A6F4D" w:rsidP="00B26AFB">
      <w:pPr>
        <w:widowControl w:val="0"/>
        <w:adjustRightInd w:val="0"/>
        <w:snapToGrid w:val="0"/>
        <w:spacing w:line="360" w:lineRule="auto"/>
        <w:jc w:val="both"/>
        <w:rPr>
          <w:rFonts w:ascii="Book Antiqua" w:hAnsi="Book Antiqua" w:cs="Tahoma"/>
        </w:rPr>
      </w:pPr>
      <w:r w:rsidRPr="007A6F4D">
        <w:rPr>
          <w:rFonts w:ascii="Book Antiqua" w:hAnsi="Book Antiqua" w:cs="Tahoma"/>
        </w:rPr>
        <w:t>This paper was well-written.</w:t>
      </w:r>
    </w:p>
    <w:p w14:paraId="7C8B55D9" w14:textId="77777777" w:rsidR="000B5640" w:rsidRDefault="000B5640" w:rsidP="00B26AFB">
      <w:pPr>
        <w:widowControl w:val="0"/>
        <w:adjustRightInd w:val="0"/>
        <w:snapToGrid w:val="0"/>
        <w:spacing w:line="360" w:lineRule="auto"/>
        <w:jc w:val="both"/>
        <w:rPr>
          <w:rFonts w:ascii="Book Antiqua" w:eastAsiaTheme="minorEastAsia" w:hAnsi="Book Antiqua"/>
          <w:lang w:eastAsia="zh-CN"/>
        </w:rPr>
      </w:pPr>
    </w:p>
    <w:p w14:paraId="78712334"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2760761B"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3A9FB929"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1C8F1B16"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390ECF85"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083BE175"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7C450B8F"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7FD966C7"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5248EDD5"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52D8E2DD"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658413FF"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17000411"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76A8BF43"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42BE6B4B"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1E270320"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59AFA529" w14:textId="7257B625" w:rsidR="007A6F4D" w:rsidRPr="00F74328" w:rsidRDefault="00A5580C" w:rsidP="00F74328">
      <w:pPr>
        <w:widowControl w:val="0"/>
        <w:adjustRightInd w:val="0"/>
        <w:snapToGrid w:val="0"/>
        <w:spacing w:line="360" w:lineRule="auto"/>
        <w:jc w:val="both"/>
        <w:rPr>
          <w:rFonts w:ascii="Book Antiqua" w:eastAsiaTheme="minorEastAsia" w:hAnsi="Book Antiqua"/>
          <w:b/>
          <w:lang w:eastAsia="zh-CN"/>
        </w:rPr>
      </w:pPr>
      <w:r w:rsidRPr="00F74328">
        <w:rPr>
          <w:rFonts w:ascii="Book Antiqua" w:eastAsiaTheme="minorEastAsia" w:hAnsi="Book Antiqua"/>
          <w:b/>
          <w:lang w:eastAsia="zh-CN"/>
        </w:rPr>
        <w:t>REFERENCES</w:t>
      </w:r>
    </w:p>
    <w:p w14:paraId="02FA351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1 </w:t>
      </w:r>
      <w:proofErr w:type="spellStart"/>
      <w:r w:rsidRPr="00F74328">
        <w:rPr>
          <w:rFonts w:ascii="Book Antiqua" w:eastAsia="宋体" w:hAnsi="Book Antiqua" w:cs="宋体"/>
          <w:b/>
          <w:bCs/>
          <w:color w:val="000000"/>
          <w:lang w:eastAsia="zh-CN"/>
        </w:rPr>
        <w:t>Gunay-Aygun</w:t>
      </w:r>
      <w:proofErr w:type="spellEnd"/>
      <w:r w:rsidRPr="00F74328">
        <w:rPr>
          <w:rFonts w:ascii="Book Antiqua" w:eastAsia="宋体" w:hAnsi="Book Antiqua" w:cs="宋体"/>
          <w:b/>
          <w:bCs/>
          <w:color w:val="000000"/>
          <w:lang w:eastAsia="zh-CN"/>
        </w:rPr>
        <w:t xml:space="preserve"> M</w:t>
      </w:r>
      <w:r w:rsidRPr="00F74328">
        <w:rPr>
          <w:rFonts w:ascii="Book Antiqua" w:eastAsia="宋体" w:hAnsi="Book Antiqua" w:cs="宋体"/>
          <w:color w:val="000000"/>
          <w:lang w:eastAsia="zh-CN"/>
        </w:rPr>
        <w:t xml:space="preserve">, Font-Montgomery E, </w:t>
      </w:r>
      <w:proofErr w:type="spellStart"/>
      <w:r w:rsidRPr="00F74328">
        <w:rPr>
          <w:rFonts w:ascii="Book Antiqua" w:eastAsia="宋体" w:hAnsi="Book Antiqua" w:cs="宋体"/>
          <w:color w:val="000000"/>
          <w:lang w:eastAsia="zh-CN"/>
        </w:rPr>
        <w:t>Lukose</w:t>
      </w:r>
      <w:proofErr w:type="spellEnd"/>
      <w:r w:rsidRPr="00F74328">
        <w:rPr>
          <w:rFonts w:ascii="Book Antiqua" w:eastAsia="宋体" w:hAnsi="Book Antiqua" w:cs="宋体"/>
          <w:color w:val="000000"/>
          <w:lang w:eastAsia="zh-CN"/>
        </w:rPr>
        <w:t xml:space="preserve"> L, Tuchman Gerstein M, </w:t>
      </w:r>
      <w:proofErr w:type="spellStart"/>
      <w:r w:rsidRPr="00F74328">
        <w:rPr>
          <w:rFonts w:ascii="Book Antiqua" w:eastAsia="宋体" w:hAnsi="Book Antiqua" w:cs="宋体"/>
          <w:color w:val="000000"/>
          <w:lang w:eastAsia="zh-CN"/>
        </w:rPr>
        <w:t>Piwnica</w:t>
      </w:r>
      <w:proofErr w:type="spellEnd"/>
      <w:r w:rsidRPr="00F74328">
        <w:rPr>
          <w:rFonts w:ascii="Book Antiqua" w:eastAsia="宋体" w:hAnsi="Book Antiqua" w:cs="宋体"/>
          <w:color w:val="000000"/>
          <w:lang w:eastAsia="zh-CN"/>
        </w:rPr>
        <w:t xml:space="preserve">-Worms K, </w:t>
      </w:r>
      <w:proofErr w:type="spellStart"/>
      <w:r w:rsidRPr="00F74328">
        <w:rPr>
          <w:rFonts w:ascii="Book Antiqua" w:eastAsia="宋体" w:hAnsi="Book Antiqua" w:cs="宋体"/>
          <w:color w:val="000000"/>
          <w:lang w:eastAsia="zh-CN"/>
        </w:rPr>
        <w:t>Choyke</w:t>
      </w:r>
      <w:proofErr w:type="spellEnd"/>
      <w:r w:rsidRPr="00F74328">
        <w:rPr>
          <w:rFonts w:ascii="Book Antiqua" w:eastAsia="宋体" w:hAnsi="Book Antiqua" w:cs="宋体"/>
          <w:color w:val="000000"/>
          <w:lang w:eastAsia="zh-CN"/>
        </w:rPr>
        <w:t xml:space="preserve"> P, </w:t>
      </w:r>
      <w:proofErr w:type="spellStart"/>
      <w:r w:rsidRPr="00F74328">
        <w:rPr>
          <w:rFonts w:ascii="Book Antiqua" w:eastAsia="宋体" w:hAnsi="Book Antiqua" w:cs="宋体"/>
          <w:color w:val="000000"/>
          <w:lang w:eastAsia="zh-CN"/>
        </w:rPr>
        <w:t>Daryanani</w:t>
      </w:r>
      <w:proofErr w:type="spellEnd"/>
      <w:r w:rsidRPr="00F74328">
        <w:rPr>
          <w:rFonts w:ascii="Book Antiqua" w:eastAsia="宋体" w:hAnsi="Book Antiqua" w:cs="宋体"/>
          <w:color w:val="000000"/>
          <w:lang w:eastAsia="zh-CN"/>
        </w:rPr>
        <w:t xml:space="preserve"> KT, </w:t>
      </w:r>
      <w:proofErr w:type="spellStart"/>
      <w:r w:rsidRPr="00F74328">
        <w:rPr>
          <w:rFonts w:ascii="Book Antiqua" w:eastAsia="宋体" w:hAnsi="Book Antiqua" w:cs="宋体"/>
          <w:color w:val="000000"/>
          <w:lang w:eastAsia="zh-CN"/>
        </w:rPr>
        <w:t>Turkbey</w:t>
      </w:r>
      <w:proofErr w:type="spellEnd"/>
      <w:r w:rsidRPr="00F74328">
        <w:rPr>
          <w:rFonts w:ascii="Book Antiqua" w:eastAsia="宋体" w:hAnsi="Book Antiqua" w:cs="宋体"/>
          <w:color w:val="000000"/>
          <w:lang w:eastAsia="zh-CN"/>
        </w:rPr>
        <w:t xml:space="preserve"> B, Fischer R, </w:t>
      </w:r>
      <w:proofErr w:type="spellStart"/>
      <w:r w:rsidRPr="00F74328">
        <w:rPr>
          <w:rFonts w:ascii="Book Antiqua" w:eastAsia="宋体" w:hAnsi="Book Antiqua" w:cs="宋体"/>
          <w:color w:val="000000"/>
          <w:lang w:eastAsia="zh-CN"/>
        </w:rPr>
        <w:t>Bernardini</w:t>
      </w:r>
      <w:proofErr w:type="spellEnd"/>
      <w:r w:rsidRPr="00F74328">
        <w:rPr>
          <w:rFonts w:ascii="Book Antiqua" w:eastAsia="宋体" w:hAnsi="Book Antiqua" w:cs="宋体"/>
          <w:color w:val="000000"/>
          <w:lang w:eastAsia="zh-CN"/>
        </w:rPr>
        <w:t xml:space="preserve"> I, </w:t>
      </w:r>
      <w:proofErr w:type="spellStart"/>
      <w:r w:rsidRPr="00F74328">
        <w:rPr>
          <w:rFonts w:ascii="Book Antiqua" w:eastAsia="宋体" w:hAnsi="Book Antiqua" w:cs="宋体"/>
          <w:color w:val="000000"/>
          <w:lang w:eastAsia="zh-CN"/>
        </w:rPr>
        <w:t>Sincan</w:t>
      </w:r>
      <w:proofErr w:type="spellEnd"/>
      <w:r w:rsidRPr="00F74328">
        <w:rPr>
          <w:rFonts w:ascii="Book Antiqua" w:eastAsia="宋体" w:hAnsi="Book Antiqua" w:cs="宋体"/>
          <w:color w:val="000000"/>
          <w:lang w:eastAsia="zh-CN"/>
        </w:rPr>
        <w:t xml:space="preserve"> M, Zhao X, Sandler NG, Roque A, </w:t>
      </w:r>
      <w:proofErr w:type="spellStart"/>
      <w:r w:rsidRPr="00F74328">
        <w:rPr>
          <w:rFonts w:ascii="Book Antiqua" w:eastAsia="宋体" w:hAnsi="Book Antiqua" w:cs="宋体"/>
          <w:color w:val="000000"/>
          <w:lang w:eastAsia="zh-CN"/>
        </w:rPr>
        <w:t>Douek</w:t>
      </w:r>
      <w:proofErr w:type="spellEnd"/>
      <w:r w:rsidRPr="00F74328">
        <w:rPr>
          <w:rFonts w:ascii="Book Antiqua" w:eastAsia="宋体" w:hAnsi="Book Antiqua" w:cs="宋体"/>
          <w:color w:val="000000"/>
          <w:lang w:eastAsia="zh-CN"/>
        </w:rPr>
        <w:t xml:space="preserve"> DC, Graf J, </w:t>
      </w:r>
      <w:proofErr w:type="spellStart"/>
      <w:r w:rsidRPr="00F74328">
        <w:rPr>
          <w:rFonts w:ascii="Book Antiqua" w:eastAsia="宋体" w:hAnsi="Book Antiqua" w:cs="宋体"/>
          <w:color w:val="000000"/>
          <w:lang w:eastAsia="zh-CN"/>
        </w:rPr>
        <w:t>Huizing</w:t>
      </w:r>
      <w:proofErr w:type="spellEnd"/>
      <w:r w:rsidRPr="00F74328">
        <w:rPr>
          <w:rFonts w:ascii="Book Antiqua" w:eastAsia="宋体" w:hAnsi="Book Antiqua" w:cs="宋体"/>
          <w:color w:val="000000"/>
          <w:lang w:eastAsia="zh-CN"/>
        </w:rPr>
        <w:t xml:space="preserve"> M, Bryant JC, Mohan P, </w:t>
      </w:r>
      <w:proofErr w:type="spellStart"/>
      <w:r w:rsidRPr="00F74328">
        <w:rPr>
          <w:rFonts w:ascii="Book Antiqua" w:eastAsia="宋体" w:hAnsi="Book Antiqua" w:cs="宋体"/>
          <w:color w:val="000000"/>
          <w:lang w:eastAsia="zh-CN"/>
        </w:rPr>
        <w:t>Gahl</w:t>
      </w:r>
      <w:proofErr w:type="spellEnd"/>
      <w:r w:rsidRPr="00F74328">
        <w:rPr>
          <w:rFonts w:ascii="Book Antiqua" w:eastAsia="宋体" w:hAnsi="Book Antiqua" w:cs="宋体"/>
          <w:color w:val="000000"/>
          <w:lang w:eastAsia="zh-CN"/>
        </w:rPr>
        <w:t xml:space="preserve"> WA, Heller T. Characteristics of congenital hepatic fibrosis in a large cohort of patients with autosomal recessive polycystic kidney disease. </w:t>
      </w:r>
      <w:r w:rsidRPr="00F74328">
        <w:rPr>
          <w:rFonts w:ascii="Book Antiqua" w:eastAsia="宋体" w:hAnsi="Book Antiqua" w:cs="宋体"/>
          <w:i/>
          <w:iCs/>
          <w:color w:val="000000"/>
          <w:lang w:eastAsia="zh-CN"/>
        </w:rPr>
        <w:t>Gastroenterology</w:t>
      </w:r>
      <w:r w:rsidRPr="00F74328">
        <w:rPr>
          <w:rFonts w:ascii="Book Antiqua" w:eastAsia="宋体" w:hAnsi="Book Antiqua" w:cs="宋体"/>
          <w:color w:val="000000"/>
          <w:lang w:eastAsia="zh-CN"/>
        </w:rPr>
        <w:t> 2013; </w:t>
      </w:r>
      <w:r w:rsidRPr="00F74328">
        <w:rPr>
          <w:rFonts w:ascii="Book Antiqua" w:eastAsia="宋体" w:hAnsi="Book Antiqua" w:cs="宋体"/>
          <w:b/>
          <w:bCs/>
          <w:color w:val="000000"/>
          <w:lang w:eastAsia="zh-CN"/>
        </w:rPr>
        <w:t>144</w:t>
      </w:r>
      <w:r w:rsidRPr="00F74328">
        <w:rPr>
          <w:rFonts w:ascii="Book Antiqua" w:eastAsia="宋体" w:hAnsi="Book Antiqua" w:cs="宋体"/>
          <w:color w:val="000000"/>
          <w:lang w:eastAsia="zh-CN"/>
        </w:rPr>
        <w:t>: 112-121.e2 [PMID: 23041322]</w:t>
      </w:r>
    </w:p>
    <w:p w14:paraId="53D2963B" w14:textId="3CF18C09"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2 </w:t>
      </w:r>
      <w:r w:rsidRPr="00F74328">
        <w:rPr>
          <w:rFonts w:ascii="Book Antiqua" w:eastAsia="宋体" w:hAnsi="Book Antiqua" w:cs="宋体"/>
          <w:b/>
          <w:color w:val="000000"/>
          <w:lang w:eastAsia="zh-CN"/>
        </w:rPr>
        <w:t xml:space="preserve">Sweeney W,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Polycystic Kidney Disease, Autosomal Recessive. In: </w:t>
      </w:r>
      <w:proofErr w:type="spellStart"/>
      <w:r w:rsidRPr="00F74328">
        <w:rPr>
          <w:rFonts w:ascii="Book Antiqua" w:eastAsia="宋体" w:hAnsi="Book Antiqua" w:cs="宋体"/>
          <w:color w:val="000000"/>
          <w:lang w:eastAsia="zh-CN"/>
        </w:rPr>
        <w:t>Pagon</w:t>
      </w:r>
      <w:proofErr w:type="spellEnd"/>
      <w:r w:rsidRPr="00F74328">
        <w:rPr>
          <w:rFonts w:ascii="Book Antiqua" w:eastAsia="宋体" w:hAnsi="Book Antiqua" w:cs="宋体"/>
          <w:color w:val="000000"/>
          <w:lang w:eastAsia="zh-CN"/>
        </w:rPr>
        <w:t xml:space="preserve"> RA, Adam MP, </w:t>
      </w:r>
      <w:proofErr w:type="spellStart"/>
      <w:r w:rsidRPr="00F74328">
        <w:rPr>
          <w:rFonts w:ascii="Book Antiqua" w:eastAsia="宋体" w:hAnsi="Book Antiqua" w:cs="宋体"/>
          <w:color w:val="000000"/>
          <w:lang w:eastAsia="zh-CN"/>
        </w:rPr>
        <w:t>Ardinger</w:t>
      </w:r>
      <w:proofErr w:type="spellEnd"/>
      <w:r w:rsidRPr="00F74328">
        <w:rPr>
          <w:rFonts w:ascii="Book Antiqua" w:eastAsia="宋体" w:hAnsi="Book Antiqua" w:cs="宋体"/>
          <w:color w:val="000000"/>
          <w:lang w:eastAsia="zh-CN"/>
        </w:rPr>
        <w:t xml:space="preserve"> HH, editors. </w:t>
      </w:r>
      <w:proofErr w:type="spellStart"/>
      <w:r w:rsidRPr="00F74328">
        <w:rPr>
          <w:rFonts w:ascii="Book Antiqua" w:eastAsia="宋体" w:hAnsi="Book Antiqua" w:cs="宋体"/>
          <w:color w:val="000000"/>
          <w:lang w:eastAsia="zh-CN"/>
        </w:rPr>
        <w:t>GeneReviews</w:t>
      </w:r>
      <w:proofErr w:type="spellEnd"/>
      <w:r w:rsidRPr="00F74328">
        <w:rPr>
          <w:rFonts w:ascii="Book Antiqua" w:eastAsia="宋体" w:hAnsi="Book Antiqua" w:cs="宋体"/>
          <w:color w:val="000000"/>
          <w:lang w:eastAsia="zh-CN"/>
        </w:rPr>
        <w:t xml:space="preserve"> [Internet]. Seattle (WA): University of Washington, 2001 [updated 2016]</w:t>
      </w:r>
      <w:r>
        <w:rPr>
          <w:rFonts w:ascii="Book Antiqua" w:eastAsia="宋体" w:hAnsi="Book Antiqua" w:cs="宋体" w:hint="eastAsia"/>
          <w:color w:val="000000"/>
          <w:lang w:eastAsia="zh-CN"/>
        </w:rPr>
        <w:t>.</w:t>
      </w:r>
      <w:r w:rsidRPr="00F74328">
        <w:t xml:space="preserve"> </w:t>
      </w:r>
      <w:r w:rsidRPr="00F74328">
        <w:rPr>
          <w:rFonts w:ascii="Book Antiqua" w:eastAsia="宋体" w:hAnsi="Book Antiqua" w:cs="宋体"/>
          <w:color w:val="000000"/>
          <w:lang w:eastAsia="zh-CN"/>
        </w:rPr>
        <w:t>Available from: URL: http: //www.ncbi.clm.nih.gov/books/NBK1326</w:t>
      </w:r>
    </w:p>
    <w:p w14:paraId="50DA3318"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3 </w:t>
      </w:r>
      <w:r w:rsidRPr="00F74328">
        <w:rPr>
          <w:rFonts w:ascii="Book Antiqua" w:eastAsia="宋体" w:hAnsi="Book Antiqua" w:cs="宋体"/>
          <w:b/>
          <w:bCs/>
          <w:color w:val="000000"/>
          <w:lang w:eastAsia="zh-CN"/>
        </w:rPr>
        <w:t>Sweeney WE</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Pathophysiology of childhood polycystic kidney diseases: new insights into disease-specific therapy.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Res</w:t>
      </w:r>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75</w:t>
      </w:r>
      <w:r w:rsidRPr="00F74328">
        <w:rPr>
          <w:rFonts w:ascii="Book Antiqua" w:eastAsia="宋体" w:hAnsi="Book Antiqua" w:cs="宋体"/>
          <w:color w:val="000000"/>
          <w:lang w:eastAsia="zh-CN"/>
        </w:rPr>
        <w:t>: 148-157 [PMID: 24336431]</w:t>
      </w:r>
    </w:p>
    <w:p w14:paraId="5DE7128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4 </w:t>
      </w:r>
      <w:r w:rsidRPr="00F74328">
        <w:rPr>
          <w:rFonts w:ascii="Book Antiqua" w:eastAsia="宋体" w:hAnsi="Book Antiqua" w:cs="宋体"/>
          <w:b/>
          <w:bCs/>
          <w:color w:val="000000"/>
          <w:lang w:eastAsia="zh-CN"/>
        </w:rPr>
        <w:t>Cramer MT</w:t>
      </w:r>
      <w:proofErr w:type="gramEnd"/>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-Woodford LM. Cystic kidney disease: a primer. </w:t>
      </w:r>
      <w:proofErr w:type="spellStart"/>
      <w:r w:rsidRPr="00F74328">
        <w:rPr>
          <w:rFonts w:ascii="Book Antiqua" w:eastAsia="宋体" w:hAnsi="Book Antiqua" w:cs="宋体"/>
          <w:i/>
          <w:iCs/>
          <w:color w:val="000000"/>
          <w:lang w:eastAsia="zh-CN"/>
        </w:rPr>
        <w:t>Adv</w:t>
      </w:r>
      <w:proofErr w:type="spellEnd"/>
      <w:r w:rsidRPr="00F74328">
        <w:rPr>
          <w:rFonts w:ascii="Book Antiqua" w:eastAsia="宋体" w:hAnsi="Book Antiqua" w:cs="宋体"/>
          <w:i/>
          <w:iCs/>
          <w:color w:val="000000"/>
          <w:lang w:eastAsia="zh-CN"/>
        </w:rPr>
        <w:t xml:space="preserve"> Chronic Kidney Dis</w:t>
      </w:r>
      <w:r w:rsidRPr="00F74328">
        <w:rPr>
          <w:rFonts w:ascii="Book Antiqua" w:eastAsia="宋体" w:hAnsi="Book Antiqua" w:cs="宋体"/>
          <w:color w:val="000000"/>
          <w:lang w:eastAsia="zh-CN"/>
        </w:rPr>
        <w:t> 2015; </w:t>
      </w:r>
      <w:r w:rsidRPr="00F74328">
        <w:rPr>
          <w:rFonts w:ascii="Book Antiqua" w:eastAsia="宋体" w:hAnsi="Book Antiqua" w:cs="宋体"/>
          <w:b/>
          <w:bCs/>
          <w:color w:val="000000"/>
          <w:lang w:eastAsia="zh-CN"/>
        </w:rPr>
        <w:t>22</w:t>
      </w:r>
      <w:r w:rsidRPr="00F74328">
        <w:rPr>
          <w:rFonts w:ascii="Book Antiqua" w:eastAsia="宋体" w:hAnsi="Book Antiqua" w:cs="宋体"/>
          <w:color w:val="000000"/>
          <w:lang w:eastAsia="zh-CN"/>
        </w:rPr>
        <w:t>: 297-305 [PMID: 26088074 DOI: 10.1053/j.ackd.2015.04.001]</w:t>
      </w:r>
    </w:p>
    <w:p w14:paraId="04BDE98F" w14:textId="67F2C12C"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 xml:space="preserve">5 </w:t>
      </w:r>
      <w:r w:rsidRPr="00F74328">
        <w:rPr>
          <w:rFonts w:ascii="Book Antiqua" w:eastAsia="宋体" w:hAnsi="Book Antiqua" w:cs="宋体"/>
          <w:b/>
          <w:color w:val="000000"/>
          <w:lang w:eastAsia="zh-CN"/>
        </w:rPr>
        <w:t>Sweeney WE,</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Gunay-Aygun</w:t>
      </w:r>
      <w:proofErr w:type="spellEnd"/>
      <w:r w:rsidRPr="00F74328">
        <w:rPr>
          <w:rFonts w:ascii="Book Antiqua" w:eastAsia="宋体" w:hAnsi="Book Antiqua" w:cs="宋体"/>
          <w:color w:val="000000"/>
          <w:lang w:eastAsia="zh-CN"/>
        </w:rPr>
        <w:t xml:space="preserve"> M, </w:t>
      </w:r>
      <w:proofErr w:type="spellStart"/>
      <w:r w:rsidRPr="00F74328">
        <w:rPr>
          <w:rFonts w:ascii="Book Antiqua" w:eastAsia="宋体" w:hAnsi="Book Antiqua" w:cs="宋体"/>
          <w:color w:val="000000"/>
          <w:lang w:eastAsia="zh-CN"/>
        </w:rPr>
        <w:t>Patil</w:t>
      </w:r>
      <w:proofErr w:type="spellEnd"/>
      <w:r w:rsidRPr="00F74328">
        <w:rPr>
          <w:rFonts w:ascii="Book Antiqua" w:eastAsia="宋体" w:hAnsi="Book Antiqua" w:cs="宋体"/>
          <w:color w:val="000000"/>
          <w:lang w:eastAsia="zh-CN"/>
        </w:rPr>
        <w:t xml:space="preserve"> A,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Childhood Polycystic Kidney Disease.</w:t>
      </w:r>
      <w:proofErr w:type="gramEnd"/>
      <w:r w:rsidRPr="00F74328">
        <w:rPr>
          <w:rFonts w:ascii="Book Antiqua" w:eastAsia="宋体" w:hAnsi="Book Antiqua" w:cs="宋体"/>
          <w:color w:val="000000"/>
          <w:lang w:eastAsia="zh-CN"/>
        </w:rPr>
        <w:t xml:space="preserve"> In: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Harmon WE, </w:t>
      </w:r>
      <w:proofErr w:type="spellStart"/>
      <w:r w:rsidRPr="00F74328">
        <w:rPr>
          <w:rFonts w:ascii="Book Antiqua" w:eastAsia="宋体" w:hAnsi="Book Antiqua" w:cs="宋体"/>
          <w:color w:val="000000"/>
          <w:lang w:eastAsia="zh-CN"/>
        </w:rPr>
        <w:t>Niaudet</w:t>
      </w:r>
      <w:proofErr w:type="spellEnd"/>
      <w:r w:rsidRPr="00F74328">
        <w:rPr>
          <w:rFonts w:ascii="Book Antiqua" w:eastAsia="宋体" w:hAnsi="Book Antiqua" w:cs="宋体"/>
          <w:color w:val="000000"/>
          <w:lang w:eastAsia="zh-CN"/>
        </w:rPr>
        <w:t xml:space="preserve"> P, Yoshikawa N, Emma F, Goldstein S,</w:t>
      </w:r>
      <w:r w:rsidR="00970D30">
        <w:rPr>
          <w:rFonts w:ascii="Book Antiqua" w:eastAsia="宋体" w:hAnsi="Book Antiqua" w:cs="宋体"/>
          <w:color w:val="000000"/>
          <w:lang w:eastAsia="zh-CN"/>
        </w:rPr>
        <w:t xml:space="preserve"> editors. </w:t>
      </w:r>
      <w:r w:rsidR="00970D30" w:rsidRPr="00970D30">
        <w:rPr>
          <w:rFonts w:ascii="Book Antiqua" w:eastAsia="宋体" w:hAnsi="Book Antiqua" w:cs="宋体"/>
          <w:i/>
          <w:color w:val="000000"/>
          <w:lang w:eastAsia="zh-CN"/>
        </w:rPr>
        <w:t>Pediatric Nephrology</w:t>
      </w:r>
      <w:r w:rsidRPr="00F74328">
        <w:rPr>
          <w:rFonts w:ascii="Book Antiqua" w:eastAsia="宋体" w:hAnsi="Book Antiqua" w:cs="宋体"/>
          <w:i/>
          <w:color w:val="000000"/>
          <w:lang w:eastAsia="zh-CN"/>
        </w:rPr>
        <w:t xml:space="preserve"> </w:t>
      </w:r>
      <w:r w:rsidRPr="00F74328">
        <w:rPr>
          <w:rFonts w:ascii="Book Antiqua" w:eastAsia="宋体" w:hAnsi="Book Antiqua" w:cs="宋体"/>
          <w:color w:val="000000"/>
          <w:lang w:eastAsia="zh-CN"/>
        </w:rPr>
        <w:t>2016: 1-58</w:t>
      </w:r>
    </w:p>
    <w:p w14:paraId="04B5CEBF"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6 </w:t>
      </w:r>
      <w:proofErr w:type="spellStart"/>
      <w:r w:rsidRPr="00F74328">
        <w:rPr>
          <w:rFonts w:ascii="Book Antiqua" w:eastAsia="宋体" w:hAnsi="Book Antiqua" w:cs="宋体"/>
          <w:b/>
          <w:bCs/>
          <w:color w:val="000000"/>
          <w:lang w:eastAsia="zh-CN"/>
        </w:rPr>
        <w:t>Gunay-Aygun</w:t>
      </w:r>
      <w:proofErr w:type="spellEnd"/>
      <w:r w:rsidRPr="00F74328">
        <w:rPr>
          <w:rFonts w:ascii="Book Antiqua" w:eastAsia="宋体" w:hAnsi="Book Antiqua" w:cs="宋体"/>
          <w:b/>
          <w:bCs/>
          <w:color w:val="000000"/>
          <w:lang w:eastAsia="zh-CN"/>
        </w:rPr>
        <w:t xml:space="preserve"> M</w:t>
      </w:r>
      <w:r w:rsidRPr="00F74328">
        <w:rPr>
          <w:rFonts w:ascii="Book Antiqua" w:eastAsia="宋体" w:hAnsi="Book Antiqua" w:cs="宋体"/>
          <w:color w:val="000000"/>
          <w:lang w:eastAsia="zh-CN"/>
        </w:rPr>
        <w:t xml:space="preserve">, Tuchman M, Font-Montgomery E, </w:t>
      </w:r>
      <w:proofErr w:type="spellStart"/>
      <w:r w:rsidRPr="00F74328">
        <w:rPr>
          <w:rFonts w:ascii="Book Antiqua" w:eastAsia="宋体" w:hAnsi="Book Antiqua" w:cs="宋体"/>
          <w:color w:val="000000"/>
          <w:lang w:eastAsia="zh-CN"/>
        </w:rPr>
        <w:t>Lukose</w:t>
      </w:r>
      <w:proofErr w:type="spellEnd"/>
      <w:r w:rsidRPr="00F74328">
        <w:rPr>
          <w:rFonts w:ascii="Book Antiqua" w:eastAsia="宋体" w:hAnsi="Book Antiqua" w:cs="宋体"/>
          <w:color w:val="000000"/>
          <w:lang w:eastAsia="zh-CN"/>
        </w:rPr>
        <w:t xml:space="preserve"> L, Edwards H, Garcia A, </w:t>
      </w:r>
      <w:proofErr w:type="spellStart"/>
      <w:r w:rsidRPr="00F74328">
        <w:rPr>
          <w:rFonts w:ascii="Book Antiqua" w:eastAsia="宋体" w:hAnsi="Book Antiqua" w:cs="宋体"/>
          <w:color w:val="000000"/>
          <w:lang w:eastAsia="zh-CN"/>
        </w:rPr>
        <w:t>Ausavarat</w:t>
      </w:r>
      <w:proofErr w:type="spellEnd"/>
      <w:r w:rsidRPr="00F74328">
        <w:rPr>
          <w:rFonts w:ascii="Book Antiqua" w:eastAsia="宋体" w:hAnsi="Book Antiqua" w:cs="宋体"/>
          <w:color w:val="000000"/>
          <w:lang w:eastAsia="zh-CN"/>
        </w:rPr>
        <w:t xml:space="preserve"> S, Ziegler SG, </w:t>
      </w:r>
      <w:proofErr w:type="spellStart"/>
      <w:r w:rsidRPr="00F74328">
        <w:rPr>
          <w:rFonts w:ascii="Book Antiqua" w:eastAsia="宋体" w:hAnsi="Book Antiqua" w:cs="宋体"/>
          <w:color w:val="000000"/>
          <w:lang w:eastAsia="zh-CN"/>
        </w:rPr>
        <w:t>Piwnica</w:t>
      </w:r>
      <w:proofErr w:type="spellEnd"/>
      <w:r w:rsidRPr="00F74328">
        <w:rPr>
          <w:rFonts w:ascii="Book Antiqua" w:eastAsia="宋体" w:hAnsi="Book Antiqua" w:cs="宋体"/>
          <w:color w:val="000000"/>
          <w:lang w:eastAsia="zh-CN"/>
        </w:rPr>
        <w:t xml:space="preserve">-Worms K, Bryant J, </w:t>
      </w:r>
      <w:proofErr w:type="spellStart"/>
      <w:r w:rsidRPr="00F74328">
        <w:rPr>
          <w:rFonts w:ascii="Book Antiqua" w:eastAsia="宋体" w:hAnsi="Book Antiqua" w:cs="宋体"/>
          <w:color w:val="000000"/>
          <w:lang w:eastAsia="zh-CN"/>
        </w:rPr>
        <w:t>Bernardini</w:t>
      </w:r>
      <w:proofErr w:type="spellEnd"/>
      <w:r w:rsidRPr="00F74328">
        <w:rPr>
          <w:rFonts w:ascii="Book Antiqua" w:eastAsia="宋体" w:hAnsi="Book Antiqua" w:cs="宋体"/>
          <w:color w:val="000000"/>
          <w:lang w:eastAsia="zh-CN"/>
        </w:rPr>
        <w:t xml:space="preserve"> I, Fischer R, </w:t>
      </w:r>
      <w:proofErr w:type="spellStart"/>
      <w:r w:rsidRPr="00F74328">
        <w:rPr>
          <w:rFonts w:ascii="Book Antiqua" w:eastAsia="宋体" w:hAnsi="Book Antiqua" w:cs="宋体"/>
          <w:color w:val="000000"/>
          <w:lang w:eastAsia="zh-CN"/>
        </w:rPr>
        <w:t>Huizing</w:t>
      </w:r>
      <w:proofErr w:type="spellEnd"/>
      <w:r w:rsidRPr="00F74328">
        <w:rPr>
          <w:rFonts w:ascii="Book Antiqua" w:eastAsia="宋体" w:hAnsi="Book Antiqua" w:cs="宋体"/>
          <w:color w:val="000000"/>
          <w:lang w:eastAsia="zh-CN"/>
        </w:rPr>
        <w:t xml:space="preserve"> M,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 xml:space="preserve">-Woodford L, </w:t>
      </w:r>
      <w:proofErr w:type="spellStart"/>
      <w:r w:rsidRPr="00F74328">
        <w:rPr>
          <w:rFonts w:ascii="Book Antiqua" w:eastAsia="宋体" w:hAnsi="Book Antiqua" w:cs="宋体"/>
          <w:color w:val="000000"/>
          <w:lang w:eastAsia="zh-CN"/>
        </w:rPr>
        <w:t>Gahl</w:t>
      </w:r>
      <w:proofErr w:type="spellEnd"/>
      <w:r w:rsidRPr="00F74328">
        <w:rPr>
          <w:rFonts w:ascii="Book Antiqua" w:eastAsia="宋体" w:hAnsi="Book Antiqua" w:cs="宋体"/>
          <w:color w:val="000000"/>
          <w:lang w:eastAsia="zh-CN"/>
        </w:rPr>
        <w:t xml:space="preserve"> WA. PKHD1 sequence variations in 78 children and adults </w:t>
      </w:r>
      <w:r w:rsidRPr="00F74328">
        <w:rPr>
          <w:rFonts w:ascii="Book Antiqua" w:eastAsia="宋体" w:hAnsi="Book Antiqua" w:cs="宋体"/>
          <w:color w:val="000000"/>
          <w:lang w:eastAsia="zh-CN"/>
        </w:rPr>
        <w:lastRenderedPageBreak/>
        <w:t>with autosomal recessive polycystic kidney disease and congenital hepatic fibrosis. </w:t>
      </w:r>
      <w:proofErr w:type="spellStart"/>
      <w:r w:rsidRPr="00F74328">
        <w:rPr>
          <w:rFonts w:ascii="Book Antiqua" w:eastAsia="宋体" w:hAnsi="Book Antiqua" w:cs="宋体"/>
          <w:i/>
          <w:iCs/>
          <w:color w:val="000000"/>
          <w:lang w:eastAsia="zh-CN"/>
        </w:rPr>
        <w:t>Mol</w:t>
      </w:r>
      <w:proofErr w:type="spellEnd"/>
      <w:r w:rsidRPr="00F74328">
        <w:rPr>
          <w:rFonts w:ascii="Book Antiqua" w:eastAsia="宋体" w:hAnsi="Book Antiqua" w:cs="宋体"/>
          <w:i/>
          <w:iCs/>
          <w:color w:val="000000"/>
          <w:lang w:eastAsia="zh-CN"/>
        </w:rPr>
        <w:t xml:space="preserve"> Genet </w:t>
      </w:r>
      <w:proofErr w:type="spellStart"/>
      <w:r w:rsidRPr="00F74328">
        <w:rPr>
          <w:rFonts w:ascii="Book Antiqua" w:eastAsia="宋体" w:hAnsi="Book Antiqua" w:cs="宋体"/>
          <w:i/>
          <w:iCs/>
          <w:color w:val="000000"/>
          <w:lang w:eastAsia="zh-CN"/>
        </w:rPr>
        <w:t>Metab</w:t>
      </w:r>
      <w:proofErr w:type="spellEnd"/>
      <w:r w:rsidRPr="00F74328">
        <w:rPr>
          <w:rFonts w:ascii="Book Antiqua" w:eastAsia="宋体" w:hAnsi="Book Antiqua" w:cs="宋体"/>
          <w:color w:val="000000"/>
          <w:lang w:eastAsia="zh-CN"/>
        </w:rPr>
        <w:t> 2010; </w:t>
      </w:r>
      <w:r w:rsidRPr="00F74328">
        <w:rPr>
          <w:rFonts w:ascii="Book Antiqua" w:eastAsia="宋体" w:hAnsi="Book Antiqua" w:cs="宋体"/>
          <w:b/>
          <w:bCs/>
          <w:color w:val="000000"/>
          <w:lang w:eastAsia="zh-CN"/>
        </w:rPr>
        <w:t>99</w:t>
      </w:r>
      <w:r w:rsidRPr="00F74328">
        <w:rPr>
          <w:rFonts w:ascii="Book Antiqua" w:eastAsia="宋体" w:hAnsi="Book Antiqua" w:cs="宋体"/>
          <w:color w:val="000000"/>
          <w:lang w:eastAsia="zh-CN"/>
        </w:rPr>
        <w:t>: 160-173 [PMID: 19914852]</w:t>
      </w:r>
    </w:p>
    <w:p w14:paraId="4DC926EA"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7 </w:t>
      </w:r>
      <w:proofErr w:type="spellStart"/>
      <w:r w:rsidRPr="00F74328">
        <w:rPr>
          <w:rFonts w:ascii="Book Antiqua" w:eastAsia="宋体" w:hAnsi="Book Antiqua" w:cs="宋体"/>
          <w:b/>
          <w:color w:val="000000"/>
          <w:lang w:eastAsia="zh-CN"/>
        </w:rPr>
        <w:t>Guay</w:t>
      </w:r>
      <w:proofErr w:type="spellEnd"/>
      <w:r w:rsidRPr="00F74328">
        <w:rPr>
          <w:rFonts w:ascii="Book Antiqua" w:eastAsia="宋体" w:hAnsi="Book Antiqua" w:cs="宋体"/>
          <w:b/>
          <w:color w:val="000000"/>
          <w:lang w:eastAsia="zh-CN"/>
        </w:rPr>
        <w:t>-Woodford LM,</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Muecher</w:t>
      </w:r>
      <w:proofErr w:type="spellEnd"/>
      <w:r w:rsidRPr="00F74328">
        <w:rPr>
          <w:rFonts w:ascii="Book Antiqua" w:eastAsia="宋体" w:hAnsi="Book Antiqua" w:cs="宋体"/>
          <w:color w:val="000000"/>
          <w:lang w:eastAsia="zh-CN"/>
        </w:rPr>
        <w:t xml:space="preserve"> G, Hopkins SD,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w:t>
      </w:r>
      <w:proofErr w:type="spellStart"/>
      <w:r w:rsidRPr="00F74328">
        <w:rPr>
          <w:rFonts w:ascii="Book Antiqua" w:eastAsia="宋体" w:hAnsi="Book Antiqua" w:cs="宋体"/>
          <w:color w:val="000000"/>
          <w:lang w:eastAsia="zh-CN"/>
        </w:rPr>
        <w:t>Germino</w:t>
      </w:r>
      <w:proofErr w:type="spellEnd"/>
      <w:r w:rsidRPr="00F74328">
        <w:rPr>
          <w:rFonts w:ascii="Book Antiqua" w:eastAsia="宋体" w:hAnsi="Book Antiqua" w:cs="宋体"/>
          <w:color w:val="000000"/>
          <w:lang w:eastAsia="zh-CN"/>
        </w:rPr>
        <w:t xml:space="preserve"> GG, </w:t>
      </w:r>
      <w:proofErr w:type="spellStart"/>
      <w:r w:rsidRPr="00F74328">
        <w:rPr>
          <w:rFonts w:ascii="Book Antiqua" w:eastAsia="宋体" w:hAnsi="Book Antiqua" w:cs="宋体"/>
          <w:color w:val="000000"/>
          <w:lang w:eastAsia="zh-CN"/>
        </w:rPr>
        <w:t>Guillot</w:t>
      </w:r>
      <w:proofErr w:type="spellEnd"/>
      <w:r w:rsidRPr="00F74328">
        <w:rPr>
          <w:rFonts w:ascii="Book Antiqua" w:eastAsia="宋体" w:hAnsi="Book Antiqua" w:cs="宋体"/>
          <w:color w:val="000000"/>
          <w:lang w:eastAsia="zh-CN"/>
        </w:rPr>
        <w:t xml:space="preserve"> AP, Herrin J, </w:t>
      </w:r>
      <w:proofErr w:type="spellStart"/>
      <w:r w:rsidRPr="00F74328">
        <w:rPr>
          <w:rFonts w:ascii="Book Antiqua" w:eastAsia="宋体" w:hAnsi="Book Antiqua" w:cs="宋体"/>
          <w:color w:val="000000"/>
          <w:lang w:eastAsia="zh-CN"/>
        </w:rPr>
        <w:t>Holleman</w:t>
      </w:r>
      <w:proofErr w:type="spellEnd"/>
      <w:r w:rsidRPr="00F74328">
        <w:rPr>
          <w:rFonts w:ascii="Book Antiqua" w:eastAsia="宋体" w:hAnsi="Book Antiqua" w:cs="宋体"/>
          <w:color w:val="000000"/>
          <w:lang w:eastAsia="zh-CN"/>
        </w:rPr>
        <w:t xml:space="preserve"> R, Irons DA, </w:t>
      </w:r>
      <w:proofErr w:type="spellStart"/>
      <w:r w:rsidRPr="00F74328">
        <w:rPr>
          <w:rFonts w:ascii="Book Antiqua" w:eastAsia="宋体" w:hAnsi="Book Antiqua" w:cs="宋体"/>
          <w:color w:val="000000"/>
          <w:lang w:eastAsia="zh-CN"/>
        </w:rPr>
        <w:t>Primack</w:t>
      </w:r>
      <w:proofErr w:type="spellEnd"/>
      <w:r w:rsidRPr="00F74328">
        <w:rPr>
          <w:rFonts w:ascii="Book Antiqua" w:eastAsia="宋体" w:hAnsi="Book Antiqua" w:cs="宋体"/>
          <w:color w:val="000000"/>
          <w:lang w:eastAsia="zh-CN"/>
        </w:rPr>
        <w:t xml:space="preserve"> W, P.D. T, Waldo FB, Lunt PW, </w:t>
      </w:r>
      <w:proofErr w:type="spellStart"/>
      <w:r w:rsidRPr="00F74328">
        <w:rPr>
          <w:rFonts w:ascii="Book Antiqua" w:eastAsia="宋体" w:hAnsi="Book Antiqua" w:cs="宋体"/>
          <w:color w:val="000000"/>
          <w:lang w:eastAsia="zh-CN"/>
        </w:rPr>
        <w:t>Zerres</w:t>
      </w:r>
      <w:proofErr w:type="spellEnd"/>
      <w:r w:rsidRPr="00F74328">
        <w:rPr>
          <w:rFonts w:ascii="Book Antiqua" w:eastAsia="宋体" w:hAnsi="Book Antiqua" w:cs="宋体"/>
          <w:color w:val="000000"/>
          <w:lang w:eastAsia="zh-CN"/>
        </w:rPr>
        <w:t xml:space="preserve"> K. The severe perinatal form of autosomal recessive polycystic kidney disease maps to chromosome 6p21.1-p12: Implications for genetic counseling. </w:t>
      </w:r>
      <w:proofErr w:type="gramStart"/>
      <w:r w:rsidRPr="00F74328">
        <w:rPr>
          <w:rFonts w:ascii="Book Antiqua" w:eastAsia="宋体" w:hAnsi="Book Antiqua" w:cs="宋体"/>
          <w:i/>
          <w:color w:val="000000"/>
          <w:lang w:eastAsia="zh-CN"/>
        </w:rPr>
        <w:t>Am</w:t>
      </w:r>
      <w:proofErr w:type="gramEnd"/>
      <w:r w:rsidRPr="00F74328">
        <w:rPr>
          <w:rFonts w:ascii="Book Antiqua" w:eastAsia="宋体" w:hAnsi="Book Antiqua" w:cs="宋体"/>
          <w:i/>
          <w:color w:val="000000"/>
          <w:lang w:eastAsia="zh-CN"/>
        </w:rPr>
        <w:t xml:space="preserve"> J Hum Genet </w:t>
      </w:r>
      <w:r w:rsidRPr="00F74328">
        <w:rPr>
          <w:rFonts w:ascii="Book Antiqua" w:eastAsia="宋体" w:hAnsi="Book Antiqua" w:cs="宋体"/>
          <w:color w:val="000000"/>
          <w:lang w:eastAsia="zh-CN"/>
        </w:rPr>
        <w:t xml:space="preserve">1995; </w:t>
      </w:r>
      <w:r w:rsidRPr="00F74328">
        <w:rPr>
          <w:rFonts w:ascii="Book Antiqua" w:eastAsia="宋体" w:hAnsi="Book Antiqua" w:cs="宋体"/>
          <w:b/>
          <w:color w:val="000000"/>
          <w:lang w:eastAsia="zh-CN"/>
        </w:rPr>
        <w:t xml:space="preserve">56: </w:t>
      </w:r>
      <w:r w:rsidRPr="00F74328">
        <w:rPr>
          <w:rFonts w:ascii="Book Antiqua" w:eastAsia="宋体" w:hAnsi="Book Antiqua" w:cs="宋体"/>
          <w:color w:val="000000"/>
          <w:lang w:eastAsia="zh-CN"/>
        </w:rPr>
        <w:t>1101-1107</w:t>
      </w:r>
    </w:p>
    <w:p w14:paraId="38E6BB52" w14:textId="23FEA15E"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8 </w:t>
      </w:r>
      <w:proofErr w:type="spellStart"/>
      <w:r w:rsidRPr="00F74328">
        <w:rPr>
          <w:rFonts w:ascii="Book Antiqua" w:eastAsia="宋体" w:hAnsi="Book Antiqua" w:cs="宋体"/>
          <w:b/>
          <w:color w:val="000000"/>
          <w:lang w:eastAsia="zh-CN"/>
        </w:rPr>
        <w:t>Zerres</w:t>
      </w:r>
      <w:proofErr w:type="spellEnd"/>
      <w:r w:rsidRPr="00F74328">
        <w:rPr>
          <w:rFonts w:ascii="Book Antiqua" w:eastAsia="宋体" w:hAnsi="Book Antiqua" w:cs="宋体"/>
          <w:b/>
          <w:color w:val="000000"/>
          <w:lang w:eastAsia="zh-CN"/>
        </w:rPr>
        <w:t xml:space="preserve"> K,</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Rudnik-Schoneborn</w:t>
      </w:r>
      <w:proofErr w:type="spellEnd"/>
      <w:r w:rsidRPr="00F74328">
        <w:rPr>
          <w:rFonts w:ascii="Book Antiqua" w:eastAsia="宋体" w:hAnsi="Book Antiqua" w:cs="宋体"/>
          <w:color w:val="000000"/>
          <w:lang w:eastAsia="zh-CN"/>
        </w:rPr>
        <w:t xml:space="preserve"> S, </w:t>
      </w:r>
      <w:proofErr w:type="spellStart"/>
      <w:r w:rsidRPr="00F74328">
        <w:rPr>
          <w:rFonts w:ascii="Book Antiqua" w:eastAsia="宋体" w:hAnsi="Book Antiqua" w:cs="宋体"/>
          <w:color w:val="000000"/>
          <w:lang w:eastAsia="zh-CN"/>
        </w:rPr>
        <w:t>Steinkamm</w:t>
      </w:r>
      <w:proofErr w:type="spellEnd"/>
      <w:r w:rsidRPr="00F74328">
        <w:rPr>
          <w:rFonts w:ascii="Book Antiqua" w:eastAsia="宋体" w:hAnsi="Book Antiqua" w:cs="宋体"/>
          <w:color w:val="000000"/>
          <w:lang w:eastAsia="zh-CN"/>
        </w:rPr>
        <w:t xml:space="preserve"> C, Becker J, </w:t>
      </w:r>
      <w:proofErr w:type="spellStart"/>
      <w:r w:rsidRPr="00F74328">
        <w:rPr>
          <w:rFonts w:ascii="Book Antiqua" w:eastAsia="宋体" w:hAnsi="Book Antiqua" w:cs="宋体"/>
          <w:color w:val="000000"/>
          <w:lang w:eastAsia="zh-CN"/>
        </w:rPr>
        <w:t>Mucher</w:t>
      </w:r>
      <w:proofErr w:type="spellEnd"/>
      <w:r w:rsidRPr="00F74328">
        <w:rPr>
          <w:rFonts w:ascii="Book Antiqua" w:eastAsia="宋体" w:hAnsi="Book Antiqua" w:cs="宋体"/>
          <w:color w:val="000000"/>
          <w:lang w:eastAsia="zh-CN"/>
        </w:rPr>
        <w:t xml:space="preserve"> G. Autosomal recessive polycystic kidney disease. </w:t>
      </w:r>
      <w:r w:rsidRPr="00F74328">
        <w:rPr>
          <w:rFonts w:ascii="Book Antiqua" w:eastAsia="宋体" w:hAnsi="Book Antiqua" w:cs="宋体"/>
          <w:i/>
          <w:color w:val="000000"/>
          <w:lang w:eastAsia="zh-CN"/>
        </w:rPr>
        <w:t xml:space="preserve">J </w:t>
      </w:r>
      <w:proofErr w:type="spellStart"/>
      <w:r w:rsidRPr="00F74328">
        <w:rPr>
          <w:rFonts w:ascii="Book Antiqua" w:eastAsia="宋体" w:hAnsi="Book Antiqua" w:cs="宋体"/>
          <w:i/>
          <w:color w:val="000000"/>
          <w:lang w:eastAsia="zh-CN"/>
        </w:rPr>
        <w:t>Mol</w:t>
      </w:r>
      <w:proofErr w:type="spellEnd"/>
      <w:r w:rsidRPr="00F74328">
        <w:rPr>
          <w:rFonts w:ascii="Book Antiqua" w:eastAsia="宋体" w:hAnsi="Book Antiqua" w:cs="宋体"/>
          <w:i/>
          <w:color w:val="000000"/>
          <w:lang w:eastAsia="zh-CN"/>
        </w:rPr>
        <w:t xml:space="preserve"> Med</w:t>
      </w:r>
      <w:r w:rsidRPr="00F74328">
        <w:rPr>
          <w:rFonts w:ascii="Book Antiqua" w:eastAsia="宋体" w:hAnsi="Book Antiqua" w:cs="宋体"/>
          <w:color w:val="000000"/>
          <w:lang w:eastAsia="zh-CN"/>
        </w:rPr>
        <w:t xml:space="preserve"> 1998; </w:t>
      </w:r>
      <w:r w:rsidRPr="00F74328">
        <w:rPr>
          <w:rFonts w:ascii="Book Antiqua" w:eastAsia="宋体" w:hAnsi="Book Antiqua" w:cs="宋体"/>
          <w:b/>
          <w:color w:val="000000"/>
          <w:lang w:eastAsia="zh-CN"/>
        </w:rPr>
        <w:t xml:space="preserve">76: </w:t>
      </w:r>
      <w:r w:rsidRPr="00F74328">
        <w:rPr>
          <w:rFonts w:ascii="Book Antiqua" w:eastAsia="宋体" w:hAnsi="Book Antiqua" w:cs="宋体"/>
          <w:color w:val="000000"/>
          <w:lang w:eastAsia="zh-CN"/>
        </w:rPr>
        <w:t>303-</w:t>
      </w:r>
      <w:r w:rsidR="00970D30">
        <w:rPr>
          <w:rFonts w:ascii="Book Antiqua" w:eastAsia="宋体" w:hAnsi="Book Antiqua" w:cs="宋体"/>
          <w:color w:val="000000"/>
          <w:lang w:eastAsia="zh-CN"/>
        </w:rPr>
        <w:t>309</w:t>
      </w:r>
    </w:p>
    <w:p w14:paraId="06AD0A3D" w14:textId="7A8155AE"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9 </w:t>
      </w:r>
      <w:proofErr w:type="spellStart"/>
      <w:r w:rsidRPr="00F74328">
        <w:rPr>
          <w:rFonts w:ascii="Book Antiqua" w:eastAsia="宋体" w:hAnsi="Book Antiqua" w:cs="宋体"/>
          <w:b/>
          <w:color w:val="000000"/>
          <w:lang w:eastAsia="zh-CN"/>
        </w:rPr>
        <w:t>Onuchic</w:t>
      </w:r>
      <w:proofErr w:type="spellEnd"/>
      <w:r w:rsidRPr="00F74328">
        <w:rPr>
          <w:rFonts w:ascii="Book Antiqua" w:eastAsia="宋体" w:hAnsi="Book Antiqua" w:cs="宋体"/>
          <w:b/>
          <w:color w:val="000000"/>
          <w:lang w:eastAsia="zh-CN"/>
        </w:rPr>
        <w:t xml:space="preserve"> LF,</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Furu</w:t>
      </w:r>
      <w:proofErr w:type="spellEnd"/>
      <w:r w:rsidRPr="00F74328">
        <w:rPr>
          <w:rFonts w:ascii="Book Antiqua" w:eastAsia="宋体" w:hAnsi="Book Antiqua" w:cs="宋体"/>
          <w:color w:val="000000"/>
          <w:lang w:eastAsia="zh-CN"/>
        </w:rPr>
        <w:t xml:space="preserve"> L, </w:t>
      </w:r>
      <w:proofErr w:type="spellStart"/>
      <w:r w:rsidRPr="00F74328">
        <w:rPr>
          <w:rFonts w:ascii="Book Antiqua" w:eastAsia="宋体" w:hAnsi="Book Antiqua" w:cs="宋体"/>
          <w:color w:val="000000"/>
          <w:lang w:eastAsia="zh-CN"/>
        </w:rPr>
        <w:t>Nagasawa</w:t>
      </w:r>
      <w:proofErr w:type="spellEnd"/>
      <w:r w:rsidRPr="00F74328">
        <w:rPr>
          <w:rFonts w:ascii="Book Antiqua" w:eastAsia="宋体" w:hAnsi="Book Antiqua" w:cs="宋体"/>
          <w:color w:val="000000"/>
          <w:lang w:eastAsia="zh-CN"/>
        </w:rPr>
        <w:t xml:space="preserve"> Y, </w:t>
      </w:r>
      <w:proofErr w:type="spellStart"/>
      <w:r w:rsidRPr="00F74328">
        <w:rPr>
          <w:rFonts w:ascii="Book Antiqua" w:eastAsia="宋体" w:hAnsi="Book Antiqua" w:cs="宋体"/>
          <w:color w:val="000000"/>
          <w:lang w:eastAsia="zh-CN"/>
        </w:rPr>
        <w:t>Hou</w:t>
      </w:r>
      <w:proofErr w:type="spellEnd"/>
      <w:r w:rsidRPr="00F74328">
        <w:rPr>
          <w:rFonts w:ascii="Book Antiqua" w:eastAsia="宋体" w:hAnsi="Book Antiqua" w:cs="宋体"/>
          <w:color w:val="000000"/>
          <w:lang w:eastAsia="zh-CN"/>
        </w:rPr>
        <w:t xml:space="preserve"> X, </w:t>
      </w:r>
      <w:proofErr w:type="spellStart"/>
      <w:r w:rsidRPr="00F74328">
        <w:rPr>
          <w:rFonts w:ascii="Book Antiqua" w:eastAsia="宋体" w:hAnsi="Book Antiqua" w:cs="宋体"/>
          <w:color w:val="000000"/>
          <w:lang w:eastAsia="zh-CN"/>
        </w:rPr>
        <w:t>Eggermann</w:t>
      </w:r>
      <w:proofErr w:type="spellEnd"/>
      <w:r w:rsidRPr="00F74328">
        <w:rPr>
          <w:rFonts w:ascii="Book Antiqua" w:eastAsia="宋体" w:hAnsi="Book Antiqua" w:cs="宋体"/>
          <w:color w:val="000000"/>
          <w:lang w:eastAsia="zh-CN"/>
        </w:rPr>
        <w:t xml:space="preserve"> T, Ren Z, Bergmann C, </w:t>
      </w:r>
      <w:proofErr w:type="spellStart"/>
      <w:r w:rsidRPr="00F74328">
        <w:rPr>
          <w:rFonts w:ascii="Book Antiqua" w:eastAsia="宋体" w:hAnsi="Book Antiqua" w:cs="宋体"/>
          <w:color w:val="000000"/>
          <w:lang w:eastAsia="zh-CN"/>
        </w:rPr>
        <w:t>Senderek</w:t>
      </w:r>
      <w:proofErr w:type="spellEnd"/>
      <w:r w:rsidRPr="00F74328">
        <w:rPr>
          <w:rFonts w:ascii="Book Antiqua" w:eastAsia="宋体" w:hAnsi="Book Antiqua" w:cs="宋体"/>
          <w:color w:val="000000"/>
          <w:lang w:eastAsia="zh-CN"/>
        </w:rPr>
        <w:t xml:space="preserve"> J, Esquivel E, </w:t>
      </w:r>
      <w:proofErr w:type="spellStart"/>
      <w:r w:rsidRPr="00F74328">
        <w:rPr>
          <w:rFonts w:ascii="Book Antiqua" w:eastAsia="宋体" w:hAnsi="Book Antiqua" w:cs="宋体"/>
          <w:color w:val="000000"/>
          <w:lang w:eastAsia="zh-CN"/>
        </w:rPr>
        <w:t>Zeltner</w:t>
      </w:r>
      <w:proofErr w:type="spellEnd"/>
      <w:r w:rsidRPr="00F74328">
        <w:rPr>
          <w:rFonts w:ascii="Book Antiqua" w:eastAsia="宋体" w:hAnsi="Book Antiqua" w:cs="宋体"/>
          <w:color w:val="000000"/>
          <w:lang w:eastAsia="zh-CN"/>
        </w:rPr>
        <w:t xml:space="preserve"> R, </w:t>
      </w:r>
      <w:proofErr w:type="spellStart"/>
      <w:r w:rsidRPr="00F74328">
        <w:rPr>
          <w:rFonts w:ascii="Book Antiqua" w:eastAsia="宋体" w:hAnsi="Book Antiqua" w:cs="宋体"/>
          <w:color w:val="000000"/>
          <w:lang w:eastAsia="zh-CN"/>
        </w:rPr>
        <w:t>Rudnik-Schoneborn</w:t>
      </w:r>
      <w:proofErr w:type="spellEnd"/>
      <w:r w:rsidRPr="00F74328">
        <w:rPr>
          <w:rFonts w:ascii="Book Antiqua" w:eastAsia="宋体" w:hAnsi="Book Antiqua" w:cs="宋体"/>
          <w:color w:val="000000"/>
          <w:lang w:eastAsia="zh-CN"/>
        </w:rPr>
        <w:t xml:space="preserve"> S, </w:t>
      </w:r>
      <w:proofErr w:type="spellStart"/>
      <w:r w:rsidRPr="00F74328">
        <w:rPr>
          <w:rFonts w:ascii="Book Antiqua" w:eastAsia="宋体" w:hAnsi="Book Antiqua" w:cs="宋体"/>
          <w:color w:val="000000"/>
          <w:lang w:eastAsia="zh-CN"/>
        </w:rPr>
        <w:t>Mrug</w:t>
      </w:r>
      <w:proofErr w:type="spellEnd"/>
      <w:r w:rsidRPr="00F74328">
        <w:rPr>
          <w:rFonts w:ascii="Book Antiqua" w:eastAsia="宋体" w:hAnsi="Book Antiqua" w:cs="宋体"/>
          <w:color w:val="000000"/>
          <w:lang w:eastAsia="zh-CN"/>
        </w:rPr>
        <w:t xml:space="preserve"> M, Sweeney W,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w:t>
      </w:r>
      <w:proofErr w:type="spellStart"/>
      <w:r w:rsidRPr="00F74328">
        <w:rPr>
          <w:rFonts w:ascii="Book Antiqua" w:eastAsia="宋体" w:hAnsi="Book Antiqua" w:cs="宋体"/>
          <w:color w:val="000000"/>
          <w:lang w:eastAsia="zh-CN"/>
        </w:rPr>
        <w:t>Zerres</w:t>
      </w:r>
      <w:proofErr w:type="spellEnd"/>
      <w:r w:rsidRPr="00F74328">
        <w:rPr>
          <w:rFonts w:ascii="Book Antiqua" w:eastAsia="宋体" w:hAnsi="Book Antiqua" w:cs="宋体"/>
          <w:color w:val="000000"/>
          <w:lang w:eastAsia="zh-CN"/>
        </w:rPr>
        <w:t xml:space="preserve"> K,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 xml:space="preserve">-Woodford LM, </w:t>
      </w:r>
      <w:proofErr w:type="spellStart"/>
      <w:r w:rsidRPr="00F74328">
        <w:rPr>
          <w:rFonts w:ascii="Book Antiqua" w:eastAsia="宋体" w:hAnsi="Book Antiqua" w:cs="宋体"/>
          <w:color w:val="000000"/>
          <w:lang w:eastAsia="zh-CN"/>
        </w:rPr>
        <w:t>Somlo</w:t>
      </w:r>
      <w:proofErr w:type="spellEnd"/>
      <w:r w:rsidRPr="00F74328">
        <w:rPr>
          <w:rFonts w:ascii="Book Antiqua" w:eastAsia="宋体" w:hAnsi="Book Antiqua" w:cs="宋体"/>
          <w:color w:val="000000"/>
          <w:lang w:eastAsia="zh-CN"/>
        </w:rPr>
        <w:t xml:space="preserve"> S, </w:t>
      </w:r>
      <w:proofErr w:type="spellStart"/>
      <w:r w:rsidRPr="00F74328">
        <w:rPr>
          <w:rFonts w:ascii="Book Antiqua" w:eastAsia="宋体" w:hAnsi="Book Antiqua" w:cs="宋体"/>
          <w:color w:val="000000"/>
          <w:lang w:eastAsia="zh-CN"/>
        </w:rPr>
        <w:t>Germino</w:t>
      </w:r>
      <w:proofErr w:type="spellEnd"/>
      <w:r w:rsidRPr="00F74328">
        <w:rPr>
          <w:rFonts w:ascii="Book Antiqua" w:eastAsia="宋体" w:hAnsi="Book Antiqua" w:cs="宋体"/>
          <w:color w:val="000000"/>
          <w:lang w:eastAsia="zh-CN"/>
        </w:rPr>
        <w:t xml:space="preserve"> GG. PKHD1, the polycystic kidney and hepatic disease 1 gene, encodes a novel large protein containing multiple immunoglobulin-like </w:t>
      </w:r>
      <w:proofErr w:type="spellStart"/>
      <w:r w:rsidRPr="00F74328">
        <w:rPr>
          <w:rFonts w:ascii="Book Antiqua" w:eastAsia="宋体" w:hAnsi="Book Antiqua" w:cs="宋体"/>
          <w:color w:val="000000"/>
          <w:lang w:eastAsia="zh-CN"/>
        </w:rPr>
        <w:t>plexin</w:t>
      </w:r>
      <w:proofErr w:type="spellEnd"/>
      <w:r w:rsidRPr="00F74328">
        <w:rPr>
          <w:rFonts w:ascii="Book Antiqua" w:eastAsia="宋体" w:hAnsi="Book Antiqua" w:cs="宋体"/>
          <w:color w:val="000000"/>
          <w:lang w:eastAsia="zh-CN"/>
        </w:rPr>
        <w:t xml:space="preserve">-transcription-factor domains and parallel beta-helix 1 repeats. </w:t>
      </w:r>
      <w:proofErr w:type="gramStart"/>
      <w:r w:rsidRPr="00F74328">
        <w:rPr>
          <w:rFonts w:ascii="Book Antiqua" w:eastAsia="宋体" w:hAnsi="Book Antiqua" w:cs="宋体"/>
          <w:i/>
          <w:color w:val="000000"/>
          <w:lang w:eastAsia="zh-CN"/>
        </w:rPr>
        <w:t>Am</w:t>
      </w:r>
      <w:proofErr w:type="gramEnd"/>
      <w:r w:rsidRPr="00F74328">
        <w:rPr>
          <w:rFonts w:ascii="Book Antiqua" w:eastAsia="宋体" w:hAnsi="Book Antiqua" w:cs="宋体"/>
          <w:i/>
          <w:color w:val="000000"/>
          <w:lang w:eastAsia="zh-CN"/>
        </w:rPr>
        <w:t xml:space="preserve"> J Hum Genet </w:t>
      </w:r>
      <w:r w:rsidRPr="00F74328">
        <w:rPr>
          <w:rFonts w:ascii="Book Antiqua" w:eastAsia="宋体" w:hAnsi="Book Antiqua" w:cs="宋体"/>
          <w:color w:val="000000"/>
          <w:lang w:eastAsia="zh-CN"/>
        </w:rPr>
        <w:t xml:space="preserve">2002; </w:t>
      </w:r>
      <w:r w:rsidRPr="00F74328">
        <w:rPr>
          <w:rFonts w:ascii="Book Antiqua" w:eastAsia="宋体" w:hAnsi="Book Antiqua" w:cs="宋体"/>
          <w:b/>
          <w:color w:val="000000"/>
          <w:lang w:eastAsia="zh-CN"/>
        </w:rPr>
        <w:t>70:</w:t>
      </w:r>
      <w:r w:rsidRPr="00F74328">
        <w:rPr>
          <w:rFonts w:ascii="Book Antiqua" w:eastAsia="宋体" w:hAnsi="Book Antiqua" w:cs="宋体"/>
          <w:color w:val="000000"/>
          <w:lang w:eastAsia="zh-CN"/>
        </w:rPr>
        <w:t xml:space="preserve"> 1305-1317</w:t>
      </w:r>
    </w:p>
    <w:p w14:paraId="376E8AA5" w14:textId="06AE755B"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10 </w:t>
      </w:r>
      <w:r w:rsidRPr="00F74328">
        <w:rPr>
          <w:rFonts w:ascii="Book Antiqua" w:eastAsia="宋体" w:hAnsi="Book Antiqua" w:cs="宋体"/>
          <w:b/>
          <w:color w:val="000000"/>
          <w:lang w:eastAsia="zh-CN"/>
        </w:rPr>
        <w:t>Ward CJ,</w:t>
      </w:r>
      <w:r w:rsidRPr="00F74328">
        <w:rPr>
          <w:rFonts w:ascii="Book Antiqua" w:eastAsia="宋体" w:hAnsi="Book Antiqua" w:cs="宋体"/>
          <w:color w:val="000000"/>
          <w:lang w:eastAsia="zh-CN"/>
        </w:rPr>
        <w:t xml:space="preserve"> Hogan MC, Rossetti S, Walker D, Sneddon T, Wang X, </w:t>
      </w:r>
      <w:proofErr w:type="spellStart"/>
      <w:r w:rsidRPr="00F74328">
        <w:rPr>
          <w:rFonts w:ascii="Book Antiqua" w:eastAsia="宋体" w:hAnsi="Book Antiqua" w:cs="宋体"/>
          <w:color w:val="000000"/>
          <w:lang w:eastAsia="zh-CN"/>
        </w:rPr>
        <w:t>Kubly</w:t>
      </w:r>
      <w:proofErr w:type="spellEnd"/>
      <w:r w:rsidRPr="00F74328">
        <w:rPr>
          <w:rFonts w:ascii="Book Antiqua" w:eastAsia="宋体" w:hAnsi="Book Antiqua" w:cs="宋体"/>
          <w:color w:val="000000"/>
          <w:lang w:eastAsia="zh-CN"/>
        </w:rPr>
        <w:t xml:space="preserve"> V, Cunningham JM, </w:t>
      </w:r>
      <w:proofErr w:type="spellStart"/>
      <w:r w:rsidRPr="00F74328">
        <w:rPr>
          <w:rFonts w:ascii="Book Antiqua" w:eastAsia="宋体" w:hAnsi="Book Antiqua" w:cs="宋体"/>
          <w:color w:val="000000"/>
          <w:lang w:eastAsia="zh-CN"/>
        </w:rPr>
        <w:t>Bacallao</w:t>
      </w:r>
      <w:proofErr w:type="spellEnd"/>
      <w:r w:rsidRPr="00F74328">
        <w:rPr>
          <w:rFonts w:ascii="Book Antiqua" w:eastAsia="宋体" w:hAnsi="Book Antiqua" w:cs="宋体"/>
          <w:color w:val="000000"/>
          <w:lang w:eastAsia="zh-CN"/>
        </w:rPr>
        <w:t xml:space="preserve"> R, Ishibashi M, Milliner DS, Torres VE, Harris PC. The gene mutated in autosomal recessive polycystic kidney disease encodes a large, receptor-like protein. </w:t>
      </w:r>
      <w:r w:rsidRPr="00F74328">
        <w:rPr>
          <w:rFonts w:ascii="Book Antiqua" w:eastAsia="宋体" w:hAnsi="Book Antiqua" w:cs="宋体"/>
          <w:i/>
          <w:color w:val="000000"/>
          <w:lang w:eastAsia="zh-CN"/>
        </w:rPr>
        <w:t>Nat Genet</w:t>
      </w:r>
      <w:r w:rsidR="00970D30">
        <w:rPr>
          <w:rFonts w:ascii="Book Antiqua" w:eastAsia="宋体" w:hAnsi="Book Antiqua" w:cs="宋体"/>
          <w:color w:val="000000"/>
          <w:lang w:eastAsia="zh-CN"/>
        </w:rPr>
        <w:t xml:space="preserve"> 2002; </w:t>
      </w:r>
      <w:r w:rsidR="00970D30" w:rsidRPr="00970D30">
        <w:rPr>
          <w:rFonts w:ascii="Book Antiqua" w:eastAsia="宋体" w:hAnsi="Book Antiqua" w:cs="宋体"/>
          <w:b/>
          <w:color w:val="000000"/>
          <w:lang w:eastAsia="zh-CN"/>
        </w:rPr>
        <w:t>30:</w:t>
      </w:r>
      <w:r w:rsidR="00970D30">
        <w:rPr>
          <w:rFonts w:ascii="Book Antiqua" w:eastAsia="宋体" w:hAnsi="Book Antiqua" w:cs="宋体"/>
          <w:color w:val="000000"/>
          <w:lang w:eastAsia="zh-CN"/>
        </w:rPr>
        <w:t xml:space="preserve"> 259-269</w:t>
      </w:r>
    </w:p>
    <w:p w14:paraId="26C9B688"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11 </w:t>
      </w:r>
      <w:proofErr w:type="spellStart"/>
      <w:r w:rsidRPr="00F74328">
        <w:rPr>
          <w:rFonts w:ascii="Book Antiqua" w:eastAsia="宋体" w:hAnsi="Book Antiqua" w:cs="宋体"/>
          <w:b/>
          <w:bCs/>
          <w:color w:val="000000"/>
          <w:lang w:eastAsia="zh-CN"/>
        </w:rPr>
        <w:t>Cadnapaphornchai</w:t>
      </w:r>
      <w:proofErr w:type="spellEnd"/>
      <w:r w:rsidRPr="00F74328">
        <w:rPr>
          <w:rFonts w:ascii="Book Antiqua" w:eastAsia="宋体" w:hAnsi="Book Antiqua" w:cs="宋体"/>
          <w:b/>
          <w:bCs/>
          <w:color w:val="000000"/>
          <w:lang w:eastAsia="zh-CN"/>
        </w:rPr>
        <w:t xml:space="preserve"> MA</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McFann</w:t>
      </w:r>
      <w:proofErr w:type="spellEnd"/>
      <w:r w:rsidRPr="00F74328">
        <w:rPr>
          <w:rFonts w:ascii="Book Antiqua" w:eastAsia="宋体" w:hAnsi="Book Antiqua" w:cs="宋体"/>
          <w:color w:val="000000"/>
          <w:lang w:eastAsia="zh-CN"/>
        </w:rPr>
        <w:t xml:space="preserve"> K, Strain JD, </w:t>
      </w:r>
      <w:proofErr w:type="spellStart"/>
      <w:r w:rsidRPr="00F74328">
        <w:rPr>
          <w:rFonts w:ascii="Book Antiqua" w:eastAsia="宋体" w:hAnsi="Book Antiqua" w:cs="宋体"/>
          <w:color w:val="000000"/>
          <w:lang w:eastAsia="zh-CN"/>
        </w:rPr>
        <w:t>Masoumi</w:t>
      </w:r>
      <w:proofErr w:type="spellEnd"/>
      <w:r w:rsidRPr="00F74328">
        <w:rPr>
          <w:rFonts w:ascii="Book Antiqua" w:eastAsia="宋体" w:hAnsi="Book Antiqua" w:cs="宋体"/>
          <w:color w:val="000000"/>
          <w:lang w:eastAsia="zh-CN"/>
        </w:rPr>
        <w:t xml:space="preserve"> A, </w:t>
      </w:r>
      <w:proofErr w:type="spellStart"/>
      <w:r w:rsidRPr="00F74328">
        <w:rPr>
          <w:rFonts w:ascii="Book Antiqua" w:eastAsia="宋体" w:hAnsi="Book Antiqua" w:cs="宋体"/>
          <w:color w:val="000000"/>
          <w:lang w:eastAsia="zh-CN"/>
        </w:rPr>
        <w:t>Schrier</w:t>
      </w:r>
      <w:proofErr w:type="spellEnd"/>
      <w:r w:rsidRPr="00F74328">
        <w:rPr>
          <w:rFonts w:ascii="Book Antiqua" w:eastAsia="宋体" w:hAnsi="Book Antiqua" w:cs="宋体"/>
          <w:color w:val="000000"/>
          <w:lang w:eastAsia="zh-CN"/>
        </w:rPr>
        <w:t xml:space="preserve"> RW. </w:t>
      </w:r>
      <w:proofErr w:type="gramStart"/>
      <w:r w:rsidRPr="00F74328">
        <w:rPr>
          <w:rFonts w:ascii="Book Antiqua" w:eastAsia="宋体" w:hAnsi="Book Antiqua" w:cs="宋体"/>
          <w:color w:val="000000"/>
          <w:lang w:eastAsia="zh-CN"/>
        </w:rPr>
        <w:t>Prospective change in renal volume and function in children with ADPKD.</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Clin</w:t>
      </w:r>
      <w:proofErr w:type="spellEnd"/>
      <w:r w:rsidRPr="00F74328">
        <w:rPr>
          <w:rFonts w:ascii="Book Antiqua" w:eastAsia="宋体" w:hAnsi="Book Antiqua" w:cs="宋体"/>
          <w:i/>
          <w:iCs/>
          <w:color w:val="000000"/>
          <w:lang w:eastAsia="zh-CN"/>
        </w:rPr>
        <w:t xml:space="preserve"> J Am </w:t>
      </w:r>
      <w:proofErr w:type="spellStart"/>
      <w:r w:rsidRPr="00F74328">
        <w:rPr>
          <w:rFonts w:ascii="Book Antiqua" w:eastAsia="宋体" w:hAnsi="Book Antiqua" w:cs="宋体"/>
          <w:i/>
          <w:iCs/>
          <w:color w:val="000000"/>
          <w:lang w:eastAsia="zh-CN"/>
        </w:rPr>
        <w:t>Soc</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2009; </w:t>
      </w:r>
      <w:r w:rsidRPr="00F74328">
        <w:rPr>
          <w:rFonts w:ascii="Book Antiqua" w:eastAsia="宋体" w:hAnsi="Book Antiqua" w:cs="宋体"/>
          <w:b/>
          <w:bCs/>
          <w:color w:val="000000"/>
          <w:lang w:eastAsia="zh-CN"/>
        </w:rPr>
        <w:t>4</w:t>
      </w:r>
      <w:r w:rsidRPr="00F74328">
        <w:rPr>
          <w:rFonts w:ascii="Book Antiqua" w:eastAsia="宋体" w:hAnsi="Book Antiqua" w:cs="宋体"/>
          <w:color w:val="000000"/>
          <w:lang w:eastAsia="zh-CN"/>
        </w:rPr>
        <w:t>: 820-829 [PMID: 19346430]</w:t>
      </w:r>
    </w:p>
    <w:p w14:paraId="236C4A0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12 </w:t>
      </w:r>
      <w:r w:rsidRPr="00F74328">
        <w:rPr>
          <w:rFonts w:ascii="Book Antiqua" w:eastAsia="宋体" w:hAnsi="Book Antiqua" w:cs="宋体"/>
          <w:b/>
          <w:bCs/>
          <w:color w:val="000000"/>
          <w:lang w:eastAsia="zh-CN"/>
        </w:rPr>
        <w:t>Ong AC</w:t>
      </w:r>
      <w:r w:rsidRPr="00F74328">
        <w:rPr>
          <w:rFonts w:ascii="Book Antiqua" w:eastAsia="宋体" w:hAnsi="Book Antiqua" w:cs="宋体"/>
          <w:color w:val="000000"/>
          <w:lang w:eastAsia="zh-CN"/>
        </w:rPr>
        <w:t xml:space="preserve">, Harris PC. Molecular pathogenesis of ADPKD: the </w:t>
      </w:r>
      <w:proofErr w:type="spellStart"/>
      <w:r w:rsidRPr="00F74328">
        <w:rPr>
          <w:rFonts w:ascii="Book Antiqua" w:eastAsia="宋体" w:hAnsi="Book Antiqua" w:cs="宋体"/>
          <w:color w:val="000000"/>
          <w:lang w:eastAsia="zh-CN"/>
        </w:rPr>
        <w:t>polycystin</w:t>
      </w:r>
      <w:proofErr w:type="spellEnd"/>
      <w:r w:rsidRPr="00F74328">
        <w:rPr>
          <w:rFonts w:ascii="Book Antiqua" w:eastAsia="宋体" w:hAnsi="Book Antiqua" w:cs="宋体"/>
          <w:color w:val="000000"/>
          <w:lang w:eastAsia="zh-CN"/>
        </w:rPr>
        <w:t xml:space="preserve"> complex gets complex. </w:t>
      </w:r>
      <w:r w:rsidRPr="00F74328">
        <w:rPr>
          <w:rFonts w:ascii="Book Antiqua" w:eastAsia="宋体" w:hAnsi="Book Antiqua" w:cs="宋体"/>
          <w:i/>
          <w:iCs/>
          <w:color w:val="000000"/>
          <w:lang w:eastAsia="zh-CN"/>
        </w:rPr>
        <w:t xml:space="preserve">Kidney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color w:val="000000"/>
          <w:lang w:eastAsia="zh-CN"/>
        </w:rPr>
        <w:t> 2005; </w:t>
      </w:r>
      <w:r w:rsidRPr="00F74328">
        <w:rPr>
          <w:rFonts w:ascii="Book Antiqua" w:eastAsia="宋体" w:hAnsi="Book Antiqua" w:cs="宋体"/>
          <w:b/>
          <w:bCs/>
          <w:color w:val="000000"/>
          <w:lang w:eastAsia="zh-CN"/>
        </w:rPr>
        <w:t>67</w:t>
      </w:r>
      <w:r w:rsidRPr="00F74328">
        <w:rPr>
          <w:rFonts w:ascii="Book Antiqua" w:eastAsia="宋体" w:hAnsi="Book Antiqua" w:cs="宋体"/>
          <w:color w:val="000000"/>
          <w:lang w:eastAsia="zh-CN"/>
        </w:rPr>
        <w:t>: 1234-1247 [PMID: 15780076]</w:t>
      </w:r>
    </w:p>
    <w:p w14:paraId="0C6111D1"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13 </w:t>
      </w:r>
      <w:r w:rsidRPr="00F74328">
        <w:rPr>
          <w:rFonts w:ascii="Book Antiqua" w:eastAsia="宋体" w:hAnsi="Book Antiqua" w:cs="宋体"/>
          <w:b/>
          <w:bCs/>
          <w:color w:val="000000"/>
          <w:lang w:eastAsia="zh-CN"/>
        </w:rPr>
        <w:t>Streets AJ</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Magayr</w:t>
      </w:r>
      <w:proofErr w:type="spellEnd"/>
      <w:r w:rsidRPr="00F74328">
        <w:rPr>
          <w:rFonts w:ascii="Book Antiqua" w:eastAsia="宋体" w:hAnsi="Book Antiqua" w:cs="宋体"/>
          <w:color w:val="000000"/>
          <w:lang w:eastAsia="zh-CN"/>
        </w:rPr>
        <w:t xml:space="preserve"> TA, Huang L, </w:t>
      </w:r>
      <w:proofErr w:type="spellStart"/>
      <w:r w:rsidRPr="00F74328">
        <w:rPr>
          <w:rFonts w:ascii="Book Antiqua" w:eastAsia="宋体" w:hAnsi="Book Antiqua" w:cs="宋体"/>
          <w:color w:val="000000"/>
          <w:lang w:eastAsia="zh-CN"/>
        </w:rPr>
        <w:t>Vergoz</w:t>
      </w:r>
      <w:proofErr w:type="spellEnd"/>
      <w:r w:rsidRPr="00F74328">
        <w:rPr>
          <w:rFonts w:ascii="Book Antiqua" w:eastAsia="宋体" w:hAnsi="Book Antiqua" w:cs="宋体"/>
          <w:color w:val="000000"/>
          <w:lang w:eastAsia="zh-CN"/>
        </w:rPr>
        <w:t xml:space="preserve"> L, Rossetti S, Simms RJ, Harris PC, Peters DJ, Ong AC. Parallel microarray profiling identifies ErbB4 as a determinant of cyst growth in ADPKD and a prognostic biomarker for disease progression. </w:t>
      </w:r>
      <w:r w:rsidRPr="00F74328">
        <w:rPr>
          <w:rFonts w:ascii="Book Antiqua" w:eastAsia="宋体" w:hAnsi="Book Antiqua" w:cs="宋体"/>
          <w:i/>
          <w:iCs/>
          <w:color w:val="000000"/>
          <w:lang w:eastAsia="zh-CN"/>
        </w:rPr>
        <w:t xml:space="preserve">Am J </w:t>
      </w:r>
      <w:proofErr w:type="spellStart"/>
      <w:r w:rsidRPr="00F74328">
        <w:rPr>
          <w:rFonts w:ascii="Book Antiqua" w:eastAsia="宋体" w:hAnsi="Book Antiqua" w:cs="宋体"/>
          <w:i/>
          <w:iCs/>
          <w:color w:val="000000"/>
          <w:lang w:eastAsia="zh-CN"/>
        </w:rPr>
        <w:t>Physiol</w:t>
      </w:r>
      <w:proofErr w:type="spellEnd"/>
      <w:r w:rsidRPr="00F74328">
        <w:rPr>
          <w:rFonts w:ascii="Book Antiqua" w:eastAsia="宋体" w:hAnsi="Book Antiqua" w:cs="宋体"/>
          <w:i/>
          <w:iCs/>
          <w:color w:val="000000"/>
          <w:lang w:eastAsia="zh-CN"/>
        </w:rPr>
        <w:t xml:space="preserve"> Renal </w:t>
      </w:r>
      <w:proofErr w:type="spellStart"/>
      <w:r w:rsidRPr="00F74328">
        <w:rPr>
          <w:rFonts w:ascii="Book Antiqua" w:eastAsia="宋体" w:hAnsi="Book Antiqua" w:cs="宋体"/>
          <w:i/>
          <w:iCs/>
          <w:color w:val="000000"/>
          <w:lang w:eastAsia="zh-CN"/>
        </w:rPr>
        <w:t>Physiol</w:t>
      </w:r>
      <w:proofErr w:type="spellEnd"/>
      <w:r w:rsidRPr="00F74328">
        <w:rPr>
          <w:rFonts w:ascii="Book Antiqua" w:eastAsia="宋体" w:hAnsi="Book Antiqua" w:cs="宋体"/>
          <w:color w:val="000000"/>
          <w:lang w:eastAsia="zh-CN"/>
        </w:rPr>
        <w:t> 2017; </w:t>
      </w:r>
      <w:r w:rsidRPr="00F74328">
        <w:rPr>
          <w:rFonts w:ascii="Book Antiqua" w:eastAsia="宋体" w:hAnsi="Book Antiqua" w:cs="宋体"/>
          <w:b/>
          <w:bCs/>
          <w:color w:val="000000"/>
          <w:lang w:eastAsia="zh-CN"/>
        </w:rPr>
        <w:t>312</w:t>
      </w:r>
      <w:r w:rsidRPr="00F74328">
        <w:rPr>
          <w:rFonts w:ascii="Book Antiqua" w:eastAsia="宋体" w:hAnsi="Book Antiqua" w:cs="宋体"/>
          <w:color w:val="000000"/>
          <w:lang w:eastAsia="zh-CN"/>
        </w:rPr>
        <w:t>: F577-F588 [PMID: 28077374 DOI: 10.1152/ajprenal.00607.2016]</w:t>
      </w:r>
    </w:p>
    <w:p w14:paraId="02F52A8A"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14 </w:t>
      </w:r>
      <w:r w:rsidRPr="00F74328">
        <w:rPr>
          <w:rFonts w:ascii="Book Antiqua" w:eastAsia="宋体" w:hAnsi="Book Antiqua" w:cs="宋体"/>
          <w:b/>
          <w:bCs/>
          <w:color w:val="000000"/>
          <w:lang w:eastAsia="zh-CN"/>
        </w:rPr>
        <w:t>Harris PC</w:t>
      </w:r>
      <w:r w:rsidRPr="00F74328">
        <w:rPr>
          <w:rFonts w:ascii="Book Antiqua" w:eastAsia="宋体" w:hAnsi="Book Antiqua" w:cs="宋体"/>
          <w:color w:val="000000"/>
          <w:lang w:eastAsia="zh-CN"/>
        </w:rPr>
        <w:t xml:space="preserve">, Torres VE. </w:t>
      </w:r>
      <w:proofErr w:type="gramStart"/>
      <w:r w:rsidRPr="00F74328">
        <w:rPr>
          <w:rFonts w:ascii="Book Antiqua" w:eastAsia="宋体" w:hAnsi="Book Antiqua" w:cs="宋体"/>
          <w:color w:val="000000"/>
          <w:lang w:eastAsia="zh-CN"/>
        </w:rPr>
        <w:t>Polycystic kidney disease.</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Annu</w:t>
      </w:r>
      <w:proofErr w:type="spellEnd"/>
      <w:r w:rsidRPr="00F74328">
        <w:rPr>
          <w:rFonts w:ascii="Book Antiqua" w:eastAsia="宋体" w:hAnsi="Book Antiqua" w:cs="宋体"/>
          <w:i/>
          <w:iCs/>
          <w:color w:val="000000"/>
          <w:lang w:eastAsia="zh-CN"/>
        </w:rPr>
        <w:t xml:space="preserve"> Rev Med</w:t>
      </w:r>
      <w:r w:rsidRPr="00F74328">
        <w:rPr>
          <w:rFonts w:ascii="Book Antiqua" w:eastAsia="宋体" w:hAnsi="Book Antiqua" w:cs="宋体"/>
          <w:color w:val="000000"/>
          <w:lang w:eastAsia="zh-CN"/>
        </w:rPr>
        <w:t> 2009; </w:t>
      </w:r>
      <w:r w:rsidRPr="00F74328">
        <w:rPr>
          <w:rFonts w:ascii="Book Antiqua" w:eastAsia="宋体" w:hAnsi="Book Antiqua" w:cs="宋体"/>
          <w:b/>
          <w:bCs/>
          <w:color w:val="000000"/>
          <w:lang w:eastAsia="zh-CN"/>
        </w:rPr>
        <w:t>60</w:t>
      </w:r>
      <w:r w:rsidRPr="00F74328">
        <w:rPr>
          <w:rFonts w:ascii="Book Antiqua" w:eastAsia="宋体" w:hAnsi="Book Antiqua" w:cs="宋体"/>
          <w:color w:val="000000"/>
          <w:lang w:eastAsia="zh-CN"/>
        </w:rPr>
        <w:t>: 321-337 [PMID: 18947299]</w:t>
      </w:r>
    </w:p>
    <w:p w14:paraId="126D98AC"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lastRenderedPageBreak/>
        <w:t>15 </w:t>
      </w:r>
      <w:r w:rsidRPr="00F74328">
        <w:rPr>
          <w:rFonts w:ascii="Book Antiqua" w:eastAsia="宋体" w:hAnsi="Book Antiqua" w:cs="宋体"/>
          <w:b/>
          <w:bCs/>
          <w:color w:val="000000"/>
          <w:lang w:eastAsia="zh-CN"/>
        </w:rPr>
        <w:t>Harris PC</w:t>
      </w:r>
      <w:r w:rsidRPr="00F74328">
        <w:rPr>
          <w:rFonts w:ascii="Book Antiqua" w:eastAsia="宋体" w:hAnsi="Book Antiqua" w:cs="宋体"/>
          <w:color w:val="000000"/>
          <w:lang w:eastAsia="zh-CN"/>
        </w:rPr>
        <w:t xml:space="preserve">, Torres VE. </w:t>
      </w:r>
      <w:proofErr w:type="gramStart"/>
      <w:r w:rsidRPr="00F74328">
        <w:rPr>
          <w:rFonts w:ascii="Book Antiqua" w:eastAsia="宋体" w:hAnsi="Book Antiqua" w:cs="宋体"/>
          <w:color w:val="000000"/>
          <w:lang w:eastAsia="zh-CN"/>
        </w:rPr>
        <w:t>Genetic mechanisms and signaling pathways in autosomal dominant polycystic kidney disease.</w:t>
      </w:r>
      <w:proofErr w:type="gramEnd"/>
      <w:r w:rsidRPr="00F74328">
        <w:rPr>
          <w:rFonts w:ascii="Book Antiqua" w:eastAsia="宋体" w:hAnsi="Book Antiqua" w:cs="宋体"/>
          <w:color w:val="000000"/>
          <w:lang w:eastAsia="zh-CN"/>
        </w:rPr>
        <w:t> </w:t>
      </w:r>
      <w:r w:rsidRPr="00F74328">
        <w:rPr>
          <w:rFonts w:ascii="Book Antiqua" w:eastAsia="宋体" w:hAnsi="Book Antiqua" w:cs="宋体"/>
          <w:i/>
          <w:iCs/>
          <w:color w:val="000000"/>
          <w:lang w:eastAsia="zh-CN"/>
        </w:rPr>
        <w:t xml:space="preserve">J </w:t>
      </w:r>
      <w:proofErr w:type="spellStart"/>
      <w:r w:rsidRPr="00F74328">
        <w:rPr>
          <w:rFonts w:ascii="Book Antiqua" w:eastAsia="宋体" w:hAnsi="Book Antiqua" w:cs="宋体"/>
          <w:i/>
          <w:iCs/>
          <w:color w:val="000000"/>
          <w:lang w:eastAsia="zh-CN"/>
        </w:rPr>
        <w:t>Clin</w:t>
      </w:r>
      <w:proofErr w:type="spellEnd"/>
      <w:r w:rsidRPr="00F74328">
        <w:rPr>
          <w:rFonts w:ascii="Book Antiqua" w:eastAsia="宋体" w:hAnsi="Book Antiqua" w:cs="宋体"/>
          <w:i/>
          <w:iCs/>
          <w:color w:val="000000"/>
          <w:lang w:eastAsia="zh-CN"/>
        </w:rPr>
        <w:t xml:space="preserve"> Invest</w:t>
      </w:r>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124</w:t>
      </w:r>
      <w:r w:rsidRPr="00F74328">
        <w:rPr>
          <w:rFonts w:ascii="Book Antiqua" w:eastAsia="宋体" w:hAnsi="Book Antiqua" w:cs="宋体"/>
          <w:color w:val="000000"/>
          <w:lang w:eastAsia="zh-CN"/>
        </w:rPr>
        <w:t>: 2315-2324 [PMID: 24892705 DOI: 10.1172/JCI72272]</w:t>
      </w:r>
    </w:p>
    <w:p w14:paraId="1186BC3B"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16 </w:t>
      </w:r>
      <w:r w:rsidRPr="00F74328">
        <w:rPr>
          <w:rFonts w:ascii="Book Antiqua" w:eastAsia="宋体" w:hAnsi="Book Antiqua" w:cs="宋体"/>
          <w:b/>
          <w:bCs/>
          <w:color w:val="000000"/>
          <w:lang w:eastAsia="zh-CN"/>
        </w:rPr>
        <w:t>Sweeney WE</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Diagnosis and management of childhood polycystic kidney disease.</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2011; </w:t>
      </w:r>
      <w:r w:rsidRPr="00F74328">
        <w:rPr>
          <w:rFonts w:ascii="Book Antiqua" w:eastAsia="宋体" w:hAnsi="Book Antiqua" w:cs="宋体"/>
          <w:b/>
          <w:bCs/>
          <w:color w:val="000000"/>
          <w:lang w:eastAsia="zh-CN"/>
        </w:rPr>
        <w:t>26</w:t>
      </w:r>
      <w:r w:rsidRPr="00F74328">
        <w:rPr>
          <w:rFonts w:ascii="Book Antiqua" w:eastAsia="宋体" w:hAnsi="Book Antiqua" w:cs="宋体"/>
          <w:color w:val="000000"/>
          <w:lang w:eastAsia="zh-CN"/>
        </w:rPr>
        <w:t>: 675-692 [PMID: 21046169]</w:t>
      </w:r>
    </w:p>
    <w:p w14:paraId="78EFE15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17 </w:t>
      </w:r>
      <w:r w:rsidRPr="00F74328">
        <w:rPr>
          <w:rFonts w:ascii="Book Antiqua" w:eastAsia="宋体" w:hAnsi="Book Antiqua" w:cs="宋体"/>
          <w:b/>
          <w:bCs/>
          <w:color w:val="000000"/>
          <w:lang w:eastAsia="zh-CN"/>
        </w:rPr>
        <w:t>Wilson PD</w:t>
      </w:r>
      <w:r w:rsidRPr="00F74328">
        <w:rPr>
          <w:rFonts w:ascii="Book Antiqua" w:eastAsia="宋体" w:hAnsi="Book Antiqua" w:cs="宋体"/>
          <w:color w:val="000000"/>
          <w:lang w:eastAsia="zh-CN"/>
        </w:rPr>
        <w:t>. Polycystic kidney disease</w:t>
      </w:r>
      <w:proofErr w:type="gramEnd"/>
      <w:r w:rsidRPr="00F74328">
        <w:rPr>
          <w:rFonts w:ascii="Book Antiqua" w:eastAsia="宋体" w:hAnsi="Book Antiqua" w:cs="宋体"/>
          <w:color w:val="000000"/>
          <w:lang w:eastAsia="zh-CN"/>
        </w:rPr>
        <w:t>: new understanding in the pathogenesis.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i/>
          <w:iCs/>
          <w:color w:val="000000"/>
          <w:lang w:eastAsia="zh-CN"/>
        </w:rPr>
        <w:t xml:space="preserve"> J </w:t>
      </w:r>
      <w:proofErr w:type="spellStart"/>
      <w:r w:rsidRPr="00F74328">
        <w:rPr>
          <w:rFonts w:ascii="Book Antiqua" w:eastAsia="宋体" w:hAnsi="Book Antiqua" w:cs="宋体"/>
          <w:i/>
          <w:iCs/>
          <w:color w:val="000000"/>
          <w:lang w:eastAsia="zh-CN"/>
        </w:rPr>
        <w:t>Biochem</w:t>
      </w:r>
      <w:proofErr w:type="spellEnd"/>
      <w:r w:rsidRPr="00F74328">
        <w:rPr>
          <w:rFonts w:ascii="Book Antiqua" w:eastAsia="宋体" w:hAnsi="Book Antiqua" w:cs="宋体"/>
          <w:i/>
          <w:iCs/>
          <w:color w:val="000000"/>
          <w:lang w:eastAsia="zh-CN"/>
        </w:rPr>
        <w:t xml:space="preserve"> Cell </w:t>
      </w:r>
      <w:proofErr w:type="spellStart"/>
      <w:r w:rsidRPr="00F74328">
        <w:rPr>
          <w:rFonts w:ascii="Book Antiqua" w:eastAsia="宋体" w:hAnsi="Book Antiqua" w:cs="宋体"/>
          <w:i/>
          <w:iCs/>
          <w:color w:val="000000"/>
          <w:lang w:eastAsia="zh-CN"/>
        </w:rPr>
        <w:t>Biol</w:t>
      </w:r>
      <w:proofErr w:type="spellEnd"/>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36</w:t>
      </w:r>
      <w:r w:rsidRPr="00F74328">
        <w:rPr>
          <w:rFonts w:ascii="Book Antiqua" w:eastAsia="宋体" w:hAnsi="Book Antiqua" w:cs="宋体"/>
          <w:color w:val="000000"/>
          <w:lang w:eastAsia="zh-CN"/>
        </w:rPr>
        <w:t>: 1868-1873 [PMID: 15203099]</w:t>
      </w:r>
    </w:p>
    <w:p w14:paraId="25A40858" w14:textId="730B60FA"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18 </w:t>
      </w:r>
      <w:r w:rsidRPr="00F74328">
        <w:rPr>
          <w:rFonts w:ascii="Book Antiqua" w:eastAsia="宋体" w:hAnsi="Book Antiqua" w:cs="宋体"/>
          <w:b/>
          <w:bCs/>
          <w:color w:val="000000"/>
          <w:lang w:eastAsia="zh-CN"/>
        </w:rPr>
        <w:t>Zhang MZ</w:t>
      </w:r>
      <w:r w:rsidRPr="00F74328">
        <w:rPr>
          <w:rFonts w:ascii="Book Antiqua" w:eastAsia="宋体" w:hAnsi="Book Antiqua" w:cs="宋体"/>
          <w:color w:val="000000"/>
          <w:lang w:eastAsia="zh-CN"/>
        </w:rPr>
        <w:t xml:space="preserve">, Mai W, Li C, Cho SY, </w:t>
      </w:r>
      <w:proofErr w:type="spellStart"/>
      <w:r w:rsidRPr="00F74328">
        <w:rPr>
          <w:rFonts w:ascii="Book Antiqua" w:eastAsia="宋体" w:hAnsi="Book Antiqua" w:cs="宋体"/>
          <w:color w:val="000000"/>
          <w:lang w:eastAsia="zh-CN"/>
        </w:rPr>
        <w:t>Hao</w:t>
      </w:r>
      <w:proofErr w:type="spellEnd"/>
      <w:r w:rsidRPr="00F74328">
        <w:rPr>
          <w:rFonts w:ascii="Book Antiqua" w:eastAsia="宋体" w:hAnsi="Book Antiqua" w:cs="宋体"/>
          <w:color w:val="000000"/>
          <w:lang w:eastAsia="zh-CN"/>
        </w:rPr>
        <w:t xml:space="preserve"> C, </w:t>
      </w:r>
      <w:proofErr w:type="spellStart"/>
      <w:r w:rsidRPr="00F74328">
        <w:rPr>
          <w:rFonts w:ascii="Book Antiqua" w:eastAsia="宋体" w:hAnsi="Book Antiqua" w:cs="宋体"/>
          <w:color w:val="000000"/>
          <w:lang w:eastAsia="zh-CN"/>
        </w:rPr>
        <w:t>Moeckel</w:t>
      </w:r>
      <w:proofErr w:type="spellEnd"/>
      <w:r w:rsidRPr="00F74328">
        <w:rPr>
          <w:rFonts w:ascii="Book Antiqua" w:eastAsia="宋体" w:hAnsi="Book Antiqua" w:cs="宋体"/>
          <w:color w:val="000000"/>
          <w:lang w:eastAsia="zh-CN"/>
        </w:rPr>
        <w:t xml:space="preserve"> G, Zhao R, Kim I, Wang J, </w:t>
      </w:r>
      <w:proofErr w:type="spellStart"/>
      <w:r w:rsidRPr="00F74328">
        <w:rPr>
          <w:rFonts w:ascii="Book Antiqua" w:eastAsia="宋体" w:hAnsi="Book Antiqua" w:cs="宋体"/>
          <w:color w:val="000000"/>
          <w:lang w:eastAsia="zh-CN"/>
        </w:rPr>
        <w:t>Xiong</w:t>
      </w:r>
      <w:proofErr w:type="spellEnd"/>
      <w:r w:rsidRPr="00F74328">
        <w:rPr>
          <w:rFonts w:ascii="Book Antiqua" w:eastAsia="宋体" w:hAnsi="Book Antiqua" w:cs="宋体"/>
          <w:color w:val="000000"/>
          <w:lang w:eastAsia="zh-CN"/>
        </w:rPr>
        <w:t xml:space="preserve"> H, Wang H, Sato Y, Wu Y, </w:t>
      </w:r>
      <w:proofErr w:type="spellStart"/>
      <w:r w:rsidRPr="00F74328">
        <w:rPr>
          <w:rFonts w:ascii="Book Antiqua" w:eastAsia="宋体" w:hAnsi="Book Antiqua" w:cs="宋体"/>
          <w:color w:val="000000"/>
          <w:lang w:eastAsia="zh-CN"/>
        </w:rPr>
        <w:t>Nakanuma</w:t>
      </w:r>
      <w:proofErr w:type="spellEnd"/>
      <w:r w:rsidRPr="00F74328">
        <w:rPr>
          <w:rFonts w:ascii="Book Antiqua" w:eastAsia="宋体" w:hAnsi="Book Antiqua" w:cs="宋体"/>
          <w:color w:val="000000"/>
          <w:lang w:eastAsia="zh-CN"/>
        </w:rPr>
        <w:t xml:space="preserve"> Y, </w:t>
      </w:r>
      <w:proofErr w:type="spellStart"/>
      <w:r w:rsidRPr="00F74328">
        <w:rPr>
          <w:rFonts w:ascii="Book Antiqua" w:eastAsia="宋体" w:hAnsi="Book Antiqua" w:cs="宋体"/>
          <w:color w:val="000000"/>
          <w:lang w:eastAsia="zh-CN"/>
        </w:rPr>
        <w:t>Lilova</w:t>
      </w:r>
      <w:proofErr w:type="spellEnd"/>
      <w:r w:rsidRPr="00F74328">
        <w:rPr>
          <w:rFonts w:ascii="Book Antiqua" w:eastAsia="宋体" w:hAnsi="Book Antiqua" w:cs="宋体"/>
          <w:color w:val="000000"/>
          <w:lang w:eastAsia="zh-CN"/>
        </w:rPr>
        <w:t xml:space="preserve"> M, Pei Y, Harris RC, Li S, Coffey RJ, Sun L, Wu D, Chen XZ, Breyer MD, Zhao ZJ, </w:t>
      </w:r>
      <w:proofErr w:type="spellStart"/>
      <w:r w:rsidRPr="00F74328">
        <w:rPr>
          <w:rFonts w:ascii="Book Antiqua" w:eastAsia="宋体" w:hAnsi="Book Antiqua" w:cs="宋体"/>
          <w:color w:val="000000"/>
          <w:lang w:eastAsia="zh-CN"/>
        </w:rPr>
        <w:t>McKanna</w:t>
      </w:r>
      <w:proofErr w:type="spellEnd"/>
      <w:r w:rsidRPr="00F74328">
        <w:rPr>
          <w:rFonts w:ascii="Book Antiqua" w:eastAsia="宋体" w:hAnsi="Book Antiqua" w:cs="宋体"/>
          <w:color w:val="000000"/>
          <w:lang w:eastAsia="zh-CN"/>
        </w:rPr>
        <w:t xml:space="preserve"> JA, Wu G. PKHD1 protein encoded by the gene for autosomal recessive polycystic kidney disease associates with basal bodies and primary cilia in renal epithelial cells. </w:t>
      </w:r>
      <w:r w:rsidR="00970D30">
        <w:rPr>
          <w:rFonts w:ascii="Book Antiqua" w:eastAsia="宋体" w:hAnsi="Book Antiqua" w:cs="宋体"/>
          <w:i/>
          <w:iCs/>
          <w:color w:val="000000"/>
          <w:lang w:eastAsia="zh-CN"/>
        </w:rPr>
        <w:t xml:space="preserve">Proc Natl </w:t>
      </w:r>
      <w:proofErr w:type="spellStart"/>
      <w:r w:rsidR="00970D30">
        <w:rPr>
          <w:rFonts w:ascii="Book Antiqua" w:eastAsia="宋体" w:hAnsi="Book Antiqua" w:cs="宋体"/>
          <w:i/>
          <w:iCs/>
          <w:color w:val="000000"/>
          <w:lang w:eastAsia="zh-CN"/>
        </w:rPr>
        <w:t>Acad</w:t>
      </w:r>
      <w:proofErr w:type="spellEnd"/>
      <w:r w:rsidR="00970D30">
        <w:rPr>
          <w:rFonts w:ascii="Book Antiqua" w:eastAsia="宋体" w:hAnsi="Book Antiqua" w:cs="宋体"/>
          <w:i/>
          <w:iCs/>
          <w:color w:val="000000"/>
          <w:lang w:eastAsia="zh-CN"/>
        </w:rPr>
        <w:t xml:space="preserve"> </w:t>
      </w:r>
      <w:proofErr w:type="spellStart"/>
      <w:r w:rsidR="00970D30">
        <w:rPr>
          <w:rFonts w:ascii="Book Antiqua" w:eastAsia="宋体" w:hAnsi="Book Antiqua" w:cs="宋体"/>
          <w:i/>
          <w:iCs/>
          <w:color w:val="000000"/>
          <w:lang w:eastAsia="zh-CN"/>
        </w:rPr>
        <w:t>Sci</w:t>
      </w:r>
      <w:proofErr w:type="spellEnd"/>
      <w:r w:rsidR="00970D30">
        <w:rPr>
          <w:rFonts w:ascii="Book Antiqua" w:eastAsia="宋体" w:hAnsi="Book Antiqua" w:cs="宋体"/>
          <w:i/>
          <w:iCs/>
          <w:color w:val="000000"/>
          <w:lang w:eastAsia="zh-CN"/>
        </w:rPr>
        <w:t xml:space="preserve"> US</w:t>
      </w:r>
      <w:r w:rsidRPr="00F74328">
        <w:rPr>
          <w:rFonts w:ascii="Book Antiqua" w:eastAsia="宋体" w:hAnsi="Book Antiqua" w:cs="宋体"/>
          <w:i/>
          <w:iCs/>
          <w:color w:val="000000"/>
          <w:lang w:eastAsia="zh-CN"/>
        </w:rPr>
        <w:t>A</w:t>
      </w:r>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101</w:t>
      </w:r>
      <w:r w:rsidRPr="00F74328">
        <w:rPr>
          <w:rFonts w:ascii="Book Antiqua" w:eastAsia="宋体" w:hAnsi="Book Antiqua" w:cs="宋体"/>
          <w:color w:val="000000"/>
          <w:lang w:eastAsia="zh-CN"/>
        </w:rPr>
        <w:t>: 2311-2316 [PMID: 14983006]</w:t>
      </w:r>
    </w:p>
    <w:p w14:paraId="20E0CDB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19 </w:t>
      </w:r>
      <w:r w:rsidRPr="00F74328">
        <w:rPr>
          <w:rFonts w:ascii="Book Antiqua" w:eastAsia="宋体" w:hAnsi="Book Antiqua" w:cs="宋体"/>
          <w:b/>
          <w:bCs/>
          <w:color w:val="000000"/>
          <w:lang w:eastAsia="zh-CN"/>
        </w:rPr>
        <w:t>Wu Y</w:t>
      </w:r>
      <w:r w:rsidRPr="00F74328">
        <w:rPr>
          <w:rFonts w:ascii="Book Antiqua" w:eastAsia="宋体" w:hAnsi="Book Antiqua" w:cs="宋体"/>
          <w:color w:val="000000"/>
          <w:lang w:eastAsia="zh-CN"/>
        </w:rPr>
        <w:t xml:space="preserve">, Dai XQ, Li Q, Chen CX, Mai W, Hussain Z, Long W, Montalbetti N, Li G, Glynne R, Wang S, </w:t>
      </w:r>
      <w:proofErr w:type="spellStart"/>
      <w:r w:rsidRPr="00F74328">
        <w:rPr>
          <w:rFonts w:ascii="Book Antiqua" w:eastAsia="宋体" w:hAnsi="Book Antiqua" w:cs="宋体"/>
          <w:color w:val="000000"/>
          <w:lang w:eastAsia="zh-CN"/>
        </w:rPr>
        <w:t>Cantiello</w:t>
      </w:r>
      <w:proofErr w:type="spellEnd"/>
      <w:r w:rsidRPr="00F74328">
        <w:rPr>
          <w:rFonts w:ascii="Book Antiqua" w:eastAsia="宋体" w:hAnsi="Book Antiqua" w:cs="宋体"/>
          <w:color w:val="000000"/>
          <w:lang w:eastAsia="zh-CN"/>
        </w:rPr>
        <w:t xml:space="preserve"> HF, Wu G, Chen XZ. Kinesin-2 mediates physical and functional interactions between polycystin-2 and </w:t>
      </w:r>
      <w:proofErr w:type="spellStart"/>
      <w:r w:rsidRPr="00F74328">
        <w:rPr>
          <w:rFonts w:ascii="Book Antiqua" w:eastAsia="宋体" w:hAnsi="Book Antiqua" w:cs="宋体"/>
          <w:color w:val="000000"/>
          <w:lang w:eastAsia="zh-CN"/>
        </w:rPr>
        <w:t>fibrocystin</w:t>
      </w:r>
      <w:proofErr w:type="spellEnd"/>
      <w:r w:rsidRPr="00F74328">
        <w:rPr>
          <w:rFonts w:ascii="Book Antiqua" w:eastAsia="宋体" w:hAnsi="Book Antiqua" w:cs="宋体"/>
          <w:color w:val="000000"/>
          <w:lang w:eastAsia="zh-CN"/>
        </w:rPr>
        <w:t>. </w:t>
      </w:r>
      <w:r w:rsidRPr="00F74328">
        <w:rPr>
          <w:rFonts w:ascii="Book Antiqua" w:eastAsia="宋体" w:hAnsi="Book Antiqua" w:cs="宋体"/>
          <w:i/>
          <w:iCs/>
          <w:color w:val="000000"/>
          <w:lang w:eastAsia="zh-CN"/>
        </w:rPr>
        <w:t xml:space="preserve">Hum </w:t>
      </w:r>
      <w:proofErr w:type="spellStart"/>
      <w:r w:rsidRPr="00F74328">
        <w:rPr>
          <w:rFonts w:ascii="Book Antiqua" w:eastAsia="宋体" w:hAnsi="Book Antiqua" w:cs="宋体"/>
          <w:i/>
          <w:iCs/>
          <w:color w:val="000000"/>
          <w:lang w:eastAsia="zh-CN"/>
        </w:rPr>
        <w:t>Mol</w:t>
      </w:r>
      <w:proofErr w:type="spellEnd"/>
      <w:r w:rsidRPr="00F74328">
        <w:rPr>
          <w:rFonts w:ascii="Book Antiqua" w:eastAsia="宋体" w:hAnsi="Book Antiqua" w:cs="宋体"/>
          <w:i/>
          <w:iCs/>
          <w:color w:val="000000"/>
          <w:lang w:eastAsia="zh-CN"/>
        </w:rPr>
        <w:t xml:space="preserve"> Genet</w:t>
      </w:r>
      <w:r w:rsidRPr="00F74328">
        <w:rPr>
          <w:rFonts w:ascii="Book Antiqua" w:eastAsia="宋体" w:hAnsi="Book Antiqua" w:cs="宋体"/>
          <w:color w:val="000000"/>
          <w:lang w:eastAsia="zh-CN"/>
        </w:rPr>
        <w:t> 2006; </w:t>
      </w:r>
      <w:r w:rsidRPr="00F74328">
        <w:rPr>
          <w:rFonts w:ascii="Book Antiqua" w:eastAsia="宋体" w:hAnsi="Book Antiqua" w:cs="宋体"/>
          <w:b/>
          <w:bCs/>
          <w:color w:val="000000"/>
          <w:lang w:eastAsia="zh-CN"/>
        </w:rPr>
        <w:t>15</w:t>
      </w:r>
      <w:r w:rsidRPr="00F74328">
        <w:rPr>
          <w:rFonts w:ascii="Book Antiqua" w:eastAsia="宋体" w:hAnsi="Book Antiqua" w:cs="宋体"/>
          <w:color w:val="000000"/>
          <w:lang w:eastAsia="zh-CN"/>
        </w:rPr>
        <w:t>: 3280-3292 [PMID: 17008358]</w:t>
      </w:r>
    </w:p>
    <w:p w14:paraId="6B3FE234"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20 </w:t>
      </w:r>
      <w:proofErr w:type="spellStart"/>
      <w:r w:rsidRPr="00F74328">
        <w:rPr>
          <w:rFonts w:ascii="Book Antiqua" w:eastAsia="宋体" w:hAnsi="Book Antiqua" w:cs="宋体"/>
          <w:b/>
          <w:bCs/>
          <w:color w:val="000000"/>
          <w:lang w:eastAsia="zh-CN"/>
        </w:rPr>
        <w:t>Lantinga</w:t>
      </w:r>
      <w:proofErr w:type="spellEnd"/>
      <w:r w:rsidRPr="00F74328">
        <w:rPr>
          <w:rFonts w:ascii="Book Antiqua" w:eastAsia="宋体" w:hAnsi="Book Antiqua" w:cs="宋体"/>
          <w:b/>
          <w:bCs/>
          <w:color w:val="000000"/>
          <w:lang w:eastAsia="zh-CN"/>
        </w:rPr>
        <w:t xml:space="preserve">-van </w:t>
      </w:r>
      <w:proofErr w:type="spellStart"/>
      <w:r w:rsidRPr="00F74328">
        <w:rPr>
          <w:rFonts w:ascii="Book Antiqua" w:eastAsia="宋体" w:hAnsi="Book Antiqua" w:cs="宋体"/>
          <w:b/>
          <w:bCs/>
          <w:color w:val="000000"/>
          <w:lang w:eastAsia="zh-CN"/>
        </w:rPr>
        <w:t>Leeuwen</w:t>
      </w:r>
      <w:proofErr w:type="spellEnd"/>
      <w:r w:rsidRPr="00F74328">
        <w:rPr>
          <w:rFonts w:ascii="Book Antiqua" w:eastAsia="宋体" w:hAnsi="Book Antiqua" w:cs="宋体"/>
          <w:b/>
          <w:bCs/>
          <w:color w:val="000000"/>
          <w:lang w:eastAsia="zh-CN"/>
        </w:rPr>
        <w:t xml:space="preserve"> IS</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Dauwerse</w:t>
      </w:r>
      <w:proofErr w:type="spellEnd"/>
      <w:r w:rsidRPr="00F74328">
        <w:rPr>
          <w:rFonts w:ascii="Book Antiqua" w:eastAsia="宋体" w:hAnsi="Book Antiqua" w:cs="宋体"/>
          <w:color w:val="000000"/>
          <w:lang w:eastAsia="zh-CN"/>
        </w:rPr>
        <w:t xml:space="preserve"> JG, </w:t>
      </w:r>
      <w:proofErr w:type="spellStart"/>
      <w:r w:rsidRPr="00F74328">
        <w:rPr>
          <w:rFonts w:ascii="Book Antiqua" w:eastAsia="宋体" w:hAnsi="Book Antiqua" w:cs="宋体"/>
          <w:color w:val="000000"/>
          <w:lang w:eastAsia="zh-CN"/>
        </w:rPr>
        <w:t>Baelde</w:t>
      </w:r>
      <w:proofErr w:type="spellEnd"/>
      <w:r w:rsidRPr="00F74328">
        <w:rPr>
          <w:rFonts w:ascii="Book Antiqua" w:eastAsia="宋体" w:hAnsi="Book Antiqua" w:cs="宋体"/>
          <w:color w:val="000000"/>
          <w:lang w:eastAsia="zh-CN"/>
        </w:rPr>
        <w:t xml:space="preserve"> HJ, Leonhard WN, van de </w:t>
      </w:r>
      <w:proofErr w:type="spellStart"/>
      <w:r w:rsidRPr="00F74328">
        <w:rPr>
          <w:rFonts w:ascii="Book Antiqua" w:eastAsia="宋体" w:hAnsi="Book Antiqua" w:cs="宋体"/>
          <w:color w:val="000000"/>
          <w:lang w:eastAsia="zh-CN"/>
        </w:rPr>
        <w:t>Wal</w:t>
      </w:r>
      <w:proofErr w:type="spellEnd"/>
      <w:r w:rsidRPr="00F74328">
        <w:rPr>
          <w:rFonts w:ascii="Book Antiqua" w:eastAsia="宋体" w:hAnsi="Book Antiqua" w:cs="宋体"/>
          <w:color w:val="000000"/>
          <w:lang w:eastAsia="zh-CN"/>
        </w:rPr>
        <w:t xml:space="preserve"> A, Ward CJ, Verbeek S, </w:t>
      </w:r>
      <w:proofErr w:type="spellStart"/>
      <w:r w:rsidRPr="00F74328">
        <w:rPr>
          <w:rFonts w:ascii="Book Antiqua" w:eastAsia="宋体" w:hAnsi="Book Antiqua" w:cs="宋体"/>
          <w:color w:val="000000"/>
          <w:lang w:eastAsia="zh-CN"/>
        </w:rPr>
        <w:t>Deruiter</w:t>
      </w:r>
      <w:proofErr w:type="spellEnd"/>
      <w:r w:rsidRPr="00F74328">
        <w:rPr>
          <w:rFonts w:ascii="Book Antiqua" w:eastAsia="宋体" w:hAnsi="Book Antiqua" w:cs="宋体"/>
          <w:color w:val="000000"/>
          <w:lang w:eastAsia="zh-CN"/>
        </w:rPr>
        <w:t xml:space="preserve"> MC, </w:t>
      </w:r>
      <w:proofErr w:type="spellStart"/>
      <w:r w:rsidRPr="00F74328">
        <w:rPr>
          <w:rFonts w:ascii="Book Antiqua" w:eastAsia="宋体" w:hAnsi="Book Antiqua" w:cs="宋体"/>
          <w:color w:val="000000"/>
          <w:lang w:eastAsia="zh-CN"/>
        </w:rPr>
        <w:t>Breuning</w:t>
      </w:r>
      <w:proofErr w:type="spellEnd"/>
      <w:r w:rsidRPr="00F74328">
        <w:rPr>
          <w:rFonts w:ascii="Book Antiqua" w:eastAsia="宋体" w:hAnsi="Book Antiqua" w:cs="宋体"/>
          <w:color w:val="000000"/>
          <w:lang w:eastAsia="zh-CN"/>
        </w:rPr>
        <w:t xml:space="preserve"> MH, de </w:t>
      </w:r>
      <w:proofErr w:type="spellStart"/>
      <w:r w:rsidRPr="00F74328">
        <w:rPr>
          <w:rFonts w:ascii="Book Antiqua" w:eastAsia="宋体" w:hAnsi="Book Antiqua" w:cs="宋体"/>
          <w:color w:val="000000"/>
          <w:lang w:eastAsia="zh-CN"/>
        </w:rPr>
        <w:t>Heer</w:t>
      </w:r>
      <w:proofErr w:type="spellEnd"/>
      <w:r w:rsidRPr="00F74328">
        <w:rPr>
          <w:rFonts w:ascii="Book Antiqua" w:eastAsia="宋体" w:hAnsi="Book Antiqua" w:cs="宋体"/>
          <w:color w:val="000000"/>
          <w:lang w:eastAsia="zh-CN"/>
        </w:rPr>
        <w:t xml:space="preserve"> E, Peters DJ. Lowering of Pkd1 expression is sufficient to cause polycystic kidney disease. </w:t>
      </w:r>
      <w:r w:rsidRPr="00F74328">
        <w:rPr>
          <w:rFonts w:ascii="Book Antiqua" w:eastAsia="宋体" w:hAnsi="Book Antiqua" w:cs="宋体"/>
          <w:i/>
          <w:iCs/>
          <w:color w:val="000000"/>
          <w:lang w:eastAsia="zh-CN"/>
        </w:rPr>
        <w:t xml:space="preserve">Hum </w:t>
      </w:r>
      <w:proofErr w:type="spellStart"/>
      <w:r w:rsidRPr="00F74328">
        <w:rPr>
          <w:rFonts w:ascii="Book Antiqua" w:eastAsia="宋体" w:hAnsi="Book Antiqua" w:cs="宋体"/>
          <w:i/>
          <w:iCs/>
          <w:color w:val="000000"/>
          <w:lang w:eastAsia="zh-CN"/>
        </w:rPr>
        <w:t>Mol</w:t>
      </w:r>
      <w:proofErr w:type="spellEnd"/>
      <w:r w:rsidRPr="00F74328">
        <w:rPr>
          <w:rFonts w:ascii="Book Antiqua" w:eastAsia="宋体" w:hAnsi="Book Antiqua" w:cs="宋体"/>
          <w:i/>
          <w:iCs/>
          <w:color w:val="000000"/>
          <w:lang w:eastAsia="zh-CN"/>
        </w:rPr>
        <w:t xml:space="preserve"> Genet</w:t>
      </w:r>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13</w:t>
      </w:r>
      <w:r w:rsidRPr="00F74328">
        <w:rPr>
          <w:rFonts w:ascii="Book Antiqua" w:eastAsia="宋体" w:hAnsi="Book Antiqua" w:cs="宋体"/>
          <w:color w:val="000000"/>
          <w:lang w:eastAsia="zh-CN"/>
        </w:rPr>
        <w:t>: 3069-3077 [PMID: 15496422]</w:t>
      </w:r>
    </w:p>
    <w:p w14:paraId="0CD5DC1B"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21 </w:t>
      </w:r>
      <w:r w:rsidRPr="00F74328">
        <w:rPr>
          <w:rFonts w:ascii="Book Antiqua" w:eastAsia="宋体" w:hAnsi="Book Antiqua" w:cs="宋体"/>
          <w:b/>
          <w:bCs/>
          <w:color w:val="000000"/>
          <w:lang w:eastAsia="zh-CN"/>
        </w:rPr>
        <w:t>Gallagher AR</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Germino</w:t>
      </w:r>
      <w:proofErr w:type="spellEnd"/>
      <w:r w:rsidRPr="00F74328">
        <w:rPr>
          <w:rFonts w:ascii="Book Antiqua" w:eastAsia="宋体" w:hAnsi="Book Antiqua" w:cs="宋体"/>
          <w:color w:val="000000"/>
          <w:lang w:eastAsia="zh-CN"/>
        </w:rPr>
        <w:t xml:space="preserve"> GG, </w:t>
      </w:r>
      <w:proofErr w:type="spellStart"/>
      <w:r w:rsidRPr="00F74328">
        <w:rPr>
          <w:rFonts w:ascii="Book Antiqua" w:eastAsia="宋体" w:hAnsi="Book Antiqua" w:cs="宋体"/>
          <w:color w:val="000000"/>
          <w:lang w:eastAsia="zh-CN"/>
        </w:rPr>
        <w:t>Somlo</w:t>
      </w:r>
      <w:proofErr w:type="spellEnd"/>
      <w:r w:rsidRPr="00F74328">
        <w:rPr>
          <w:rFonts w:ascii="Book Antiqua" w:eastAsia="宋体" w:hAnsi="Book Antiqua" w:cs="宋体"/>
          <w:color w:val="000000"/>
          <w:lang w:eastAsia="zh-CN"/>
        </w:rPr>
        <w:t xml:space="preserve"> S. Molecular advances in autosomal dominant polycystic kidney disease. </w:t>
      </w:r>
      <w:proofErr w:type="spellStart"/>
      <w:r w:rsidRPr="00F74328">
        <w:rPr>
          <w:rFonts w:ascii="Book Antiqua" w:eastAsia="宋体" w:hAnsi="Book Antiqua" w:cs="宋体"/>
          <w:i/>
          <w:iCs/>
          <w:color w:val="000000"/>
          <w:lang w:eastAsia="zh-CN"/>
        </w:rPr>
        <w:t>Adv</w:t>
      </w:r>
      <w:proofErr w:type="spellEnd"/>
      <w:r w:rsidRPr="00F74328">
        <w:rPr>
          <w:rFonts w:ascii="Book Antiqua" w:eastAsia="宋体" w:hAnsi="Book Antiqua" w:cs="宋体"/>
          <w:i/>
          <w:iCs/>
          <w:color w:val="000000"/>
          <w:lang w:eastAsia="zh-CN"/>
        </w:rPr>
        <w:t xml:space="preserve"> Chronic Kidney Dis</w:t>
      </w:r>
      <w:r w:rsidRPr="00F74328">
        <w:rPr>
          <w:rFonts w:ascii="Book Antiqua" w:eastAsia="宋体" w:hAnsi="Book Antiqua" w:cs="宋体"/>
          <w:color w:val="000000"/>
          <w:lang w:eastAsia="zh-CN"/>
        </w:rPr>
        <w:t> 2010; </w:t>
      </w:r>
      <w:r w:rsidRPr="00F74328">
        <w:rPr>
          <w:rFonts w:ascii="Book Antiqua" w:eastAsia="宋体" w:hAnsi="Book Antiqua" w:cs="宋体"/>
          <w:b/>
          <w:bCs/>
          <w:color w:val="000000"/>
          <w:lang w:eastAsia="zh-CN"/>
        </w:rPr>
        <w:t>17</w:t>
      </w:r>
      <w:r w:rsidRPr="00F74328">
        <w:rPr>
          <w:rFonts w:ascii="Book Antiqua" w:eastAsia="宋体" w:hAnsi="Book Antiqua" w:cs="宋体"/>
          <w:color w:val="000000"/>
          <w:lang w:eastAsia="zh-CN"/>
        </w:rPr>
        <w:t>: 118-130 [PMID: 20219615 DOI: 10.1053/j.ackd.2010.01.002]</w:t>
      </w:r>
    </w:p>
    <w:p w14:paraId="0369AAFD"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22 </w:t>
      </w:r>
      <w:proofErr w:type="spellStart"/>
      <w:r w:rsidRPr="00F74328">
        <w:rPr>
          <w:rFonts w:ascii="Book Antiqua" w:eastAsia="宋体" w:hAnsi="Book Antiqua" w:cs="宋体"/>
          <w:b/>
          <w:bCs/>
          <w:color w:val="000000"/>
          <w:lang w:eastAsia="zh-CN"/>
        </w:rPr>
        <w:t>Hopp</w:t>
      </w:r>
      <w:proofErr w:type="spellEnd"/>
      <w:r w:rsidRPr="00F74328">
        <w:rPr>
          <w:rFonts w:ascii="Book Antiqua" w:eastAsia="宋体" w:hAnsi="Book Antiqua" w:cs="宋体"/>
          <w:b/>
          <w:bCs/>
          <w:color w:val="000000"/>
          <w:lang w:eastAsia="zh-CN"/>
        </w:rPr>
        <w:t xml:space="preserve"> K</w:t>
      </w:r>
      <w:r w:rsidRPr="00F74328">
        <w:rPr>
          <w:rFonts w:ascii="Book Antiqua" w:eastAsia="宋体" w:hAnsi="Book Antiqua" w:cs="宋体"/>
          <w:color w:val="000000"/>
          <w:lang w:eastAsia="zh-CN"/>
        </w:rPr>
        <w:t xml:space="preserve">, Ward CJ, </w:t>
      </w:r>
      <w:proofErr w:type="spellStart"/>
      <w:r w:rsidRPr="00F74328">
        <w:rPr>
          <w:rFonts w:ascii="Book Antiqua" w:eastAsia="宋体" w:hAnsi="Book Antiqua" w:cs="宋体"/>
          <w:color w:val="000000"/>
          <w:lang w:eastAsia="zh-CN"/>
        </w:rPr>
        <w:t>Hommerding</w:t>
      </w:r>
      <w:proofErr w:type="spellEnd"/>
      <w:r w:rsidRPr="00F74328">
        <w:rPr>
          <w:rFonts w:ascii="Book Antiqua" w:eastAsia="宋体" w:hAnsi="Book Antiqua" w:cs="宋体"/>
          <w:color w:val="000000"/>
          <w:lang w:eastAsia="zh-CN"/>
        </w:rPr>
        <w:t xml:space="preserve"> CJ, Nasr SH, Tuan HF, </w:t>
      </w:r>
      <w:proofErr w:type="spellStart"/>
      <w:r w:rsidRPr="00F74328">
        <w:rPr>
          <w:rFonts w:ascii="Book Antiqua" w:eastAsia="宋体" w:hAnsi="Book Antiqua" w:cs="宋体"/>
          <w:color w:val="000000"/>
          <w:lang w:eastAsia="zh-CN"/>
        </w:rPr>
        <w:t>Gainullin</w:t>
      </w:r>
      <w:proofErr w:type="spellEnd"/>
      <w:r w:rsidRPr="00F74328">
        <w:rPr>
          <w:rFonts w:ascii="Book Antiqua" w:eastAsia="宋体" w:hAnsi="Book Antiqua" w:cs="宋体"/>
          <w:color w:val="000000"/>
          <w:lang w:eastAsia="zh-CN"/>
        </w:rPr>
        <w:t xml:space="preserve"> VG, Rossetti S, Torres VE, Harris PC.</w:t>
      </w:r>
      <w:proofErr w:type="gramEnd"/>
      <w:r w:rsidRPr="00F74328">
        <w:rPr>
          <w:rFonts w:ascii="Book Antiqua" w:eastAsia="宋体" w:hAnsi="Book Antiqua" w:cs="宋体"/>
          <w:color w:val="000000"/>
          <w:lang w:eastAsia="zh-CN"/>
        </w:rPr>
        <w:t xml:space="preserve"> Functional polycystin-1 dosage governs autosomal dominant polycystic kidney disease severity. </w:t>
      </w:r>
      <w:r w:rsidRPr="00F74328">
        <w:rPr>
          <w:rFonts w:ascii="Book Antiqua" w:eastAsia="宋体" w:hAnsi="Book Antiqua" w:cs="宋体"/>
          <w:i/>
          <w:iCs/>
          <w:color w:val="000000"/>
          <w:lang w:eastAsia="zh-CN"/>
        </w:rPr>
        <w:t xml:space="preserve">J </w:t>
      </w:r>
      <w:proofErr w:type="spellStart"/>
      <w:r w:rsidRPr="00F74328">
        <w:rPr>
          <w:rFonts w:ascii="Book Antiqua" w:eastAsia="宋体" w:hAnsi="Book Antiqua" w:cs="宋体"/>
          <w:i/>
          <w:iCs/>
          <w:color w:val="000000"/>
          <w:lang w:eastAsia="zh-CN"/>
        </w:rPr>
        <w:t>Clin</w:t>
      </w:r>
      <w:proofErr w:type="spellEnd"/>
      <w:r w:rsidRPr="00F74328">
        <w:rPr>
          <w:rFonts w:ascii="Book Antiqua" w:eastAsia="宋体" w:hAnsi="Book Antiqua" w:cs="宋体"/>
          <w:i/>
          <w:iCs/>
          <w:color w:val="000000"/>
          <w:lang w:eastAsia="zh-CN"/>
        </w:rPr>
        <w:t xml:space="preserve"> Invest</w:t>
      </w:r>
      <w:r w:rsidRPr="00F74328">
        <w:rPr>
          <w:rFonts w:ascii="Book Antiqua" w:eastAsia="宋体" w:hAnsi="Book Antiqua" w:cs="宋体"/>
          <w:color w:val="000000"/>
          <w:lang w:eastAsia="zh-CN"/>
        </w:rPr>
        <w:t> 2012; </w:t>
      </w:r>
      <w:r w:rsidRPr="00F74328">
        <w:rPr>
          <w:rFonts w:ascii="Book Antiqua" w:eastAsia="宋体" w:hAnsi="Book Antiqua" w:cs="宋体"/>
          <w:b/>
          <w:bCs/>
          <w:color w:val="000000"/>
          <w:lang w:eastAsia="zh-CN"/>
        </w:rPr>
        <w:t>122</w:t>
      </w:r>
      <w:r w:rsidRPr="00F74328">
        <w:rPr>
          <w:rFonts w:ascii="Book Antiqua" w:eastAsia="宋体" w:hAnsi="Book Antiqua" w:cs="宋体"/>
          <w:color w:val="000000"/>
          <w:lang w:eastAsia="zh-CN"/>
        </w:rPr>
        <w:t>: 4257-4273 [PMID: 23064367 DOI: 10.1172/JCI64313]</w:t>
      </w:r>
    </w:p>
    <w:p w14:paraId="07D161B6"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lastRenderedPageBreak/>
        <w:t>23 </w:t>
      </w:r>
      <w:proofErr w:type="spellStart"/>
      <w:r w:rsidRPr="00F74328">
        <w:rPr>
          <w:rFonts w:ascii="Book Antiqua" w:eastAsia="宋体" w:hAnsi="Book Antiqua" w:cs="宋体"/>
          <w:b/>
          <w:bCs/>
          <w:color w:val="000000"/>
          <w:lang w:eastAsia="zh-CN"/>
        </w:rPr>
        <w:t>Fedeles</w:t>
      </w:r>
      <w:proofErr w:type="spellEnd"/>
      <w:r w:rsidRPr="00F74328">
        <w:rPr>
          <w:rFonts w:ascii="Book Antiqua" w:eastAsia="宋体" w:hAnsi="Book Antiqua" w:cs="宋体"/>
          <w:b/>
          <w:bCs/>
          <w:color w:val="000000"/>
          <w:lang w:eastAsia="zh-CN"/>
        </w:rPr>
        <w:t xml:space="preserve"> SV</w:t>
      </w:r>
      <w:r w:rsidRPr="00F74328">
        <w:rPr>
          <w:rFonts w:ascii="Book Antiqua" w:eastAsia="宋体" w:hAnsi="Book Antiqua" w:cs="宋体"/>
          <w:color w:val="000000"/>
          <w:lang w:eastAsia="zh-CN"/>
        </w:rPr>
        <w:t xml:space="preserve">, Gallagher AR, </w:t>
      </w:r>
      <w:proofErr w:type="spellStart"/>
      <w:r w:rsidRPr="00F74328">
        <w:rPr>
          <w:rFonts w:ascii="Book Antiqua" w:eastAsia="宋体" w:hAnsi="Book Antiqua" w:cs="宋体"/>
          <w:color w:val="000000"/>
          <w:lang w:eastAsia="zh-CN"/>
        </w:rPr>
        <w:t>Somlo</w:t>
      </w:r>
      <w:proofErr w:type="spellEnd"/>
      <w:r w:rsidRPr="00F74328">
        <w:rPr>
          <w:rFonts w:ascii="Book Antiqua" w:eastAsia="宋体" w:hAnsi="Book Antiqua" w:cs="宋体"/>
          <w:color w:val="000000"/>
          <w:lang w:eastAsia="zh-CN"/>
        </w:rPr>
        <w:t xml:space="preserve"> S. Polycystin-1: a master regulator of intersecting cystic pathways. </w:t>
      </w:r>
      <w:r w:rsidRPr="00F74328">
        <w:rPr>
          <w:rFonts w:ascii="Book Antiqua" w:eastAsia="宋体" w:hAnsi="Book Antiqua" w:cs="宋体"/>
          <w:i/>
          <w:iCs/>
          <w:color w:val="000000"/>
          <w:lang w:eastAsia="zh-CN"/>
        </w:rPr>
        <w:t xml:space="preserve">Trends </w:t>
      </w:r>
      <w:proofErr w:type="spellStart"/>
      <w:r w:rsidRPr="00F74328">
        <w:rPr>
          <w:rFonts w:ascii="Book Antiqua" w:eastAsia="宋体" w:hAnsi="Book Antiqua" w:cs="宋体"/>
          <w:i/>
          <w:iCs/>
          <w:color w:val="000000"/>
          <w:lang w:eastAsia="zh-CN"/>
        </w:rPr>
        <w:t>Mol</w:t>
      </w:r>
      <w:proofErr w:type="spellEnd"/>
      <w:r w:rsidRPr="00F74328">
        <w:rPr>
          <w:rFonts w:ascii="Book Antiqua" w:eastAsia="宋体" w:hAnsi="Book Antiqua" w:cs="宋体"/>
          <w:i/>
          <w:iCs/>
          <w:color w:val="000000"/>
          <w:lang w:eastAsia="zh-CN"/>
        </w:rPr>
        <w:t xml:space="preserve"> Med</w:t>
      </w:r>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20</w:t>
      </w:r>
      <w:r w:rsidRPr="00F74328">
        <w:rPr>
          <w:rFonts w:ascii="Book Antiqua" w:eastAsia="宋体" w:hAnsi="Book Antiqua" w:cs="宋体"/>
          <w:color w:val="000000"/>
          <w:lang w:eastAsia="zh-CN"/>
        </w:rPr>
        <w:t>: 251-260 [PMID: 24491980 DOI: 10.1016/j.molmed.2014.01.004]</w:t>
      </w:r>
    </w:p>
    <w:p w14:paraId="069E46A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24 </w:t>
      </w:r>
      <w:r w:rsidRPr="00F74328">
        <w:rPr>
          <w:rFonts w:ascii="Book Antiqua" w:eastAsia="宋体" w:hAnsi="Book Antiqua" w:cs="宋体"/>
          <w:b/>
          <w:bCs/>
          <w:color w:val="000000"/>
          <w:lang w:eastAsia="zh-CN"/>
        </w:rPr>
        <w:t>Harris PC</w:t>
      </w:r>
      <w:r w:rsidRPr="00F74328">
        <w:rPr>
          <w:rFonts w:ascii="Book Antiqua" w:eastAsia="宋体" w:hAnsi="Book Antiqua" w:cs="宋体"/>
          <w:color w:val="000000"/>
          <w:lang w:eastAsia="zh-CN"/>
        </w:rPr>
        <w:t xml:space="preserve">, Bae KT, Rossetti S, Torres VE, Grantham JJ, Chapman AB,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 xml:space="preserve">-Woodford LM, King BF, Wetzel LH, </w:t>
      </w:r>
      <w:proofErr w:type="spellStart"/>
      <w:r w:rsidRPr="00F74328">
        <w:rPr>
          <w:rFonts w:ascii="Book Antiqua" w:eastAsia="宋体" w:hAnsi="Book Antiqua" w:cs="宋体"/>
          <w:color w:val="000000"/>
          <w:lang w:eastAsia="zh-CN"/>
        </w:rPr>
        <w:t>Baumgarten</w:t>
      </w:r>
      <w:proofErr w:type="spellEnd"/>
      <w:r w:rsidRPr="00F74328">
        <w:rPr>
          <w:rFonts w:ascii="Book Antiqua" w:eastAsia="宋体" w:hAnsi="Book Antiqua" w:cs="宋体"/>
          <w:color w:val="000000"/>
          <w:lang w:eastAsia="zh-CN"/>
        </w:rPr>
        <w:t xml:space="preserve"> DA, Kenney PJ, </w:t>
      </w:r>
      <w:proofErr w:type="spellStart"/>
      <w:r w:rsidRPr="00F74328">
        <w:rPr>
          <w:rFonts w:ascii="Book Antiqua" w:eastAsia="宋体" w:hAnsi="Book Antiqua" w:cs="宋体"/>
          <w:color w:val="000000"/>
          <w:lang w:eastAsia="zh-CN"/>
        </w:rPr>
        <w:t>Consugar</w:t>
      </w:r>
      <w:proofErr w:type="spellEnd"/>
      <w:r w:rsidRPr="00F74328">
        <w:rPr>
          <w:rFonts w:ascii="Book Antiqua" w:eastAsia="宋体" w:hAnsi="Book Antiqua" w:cs="宋体"/>
          <w:color w:val="000000"/>
          <w:lang w:eastAsia="zh-CN"/>
        </w:rPr>
        <w:t xml:space="preserve"> M, </w:t>
      </w:r>
      <w:proofErr w:type="spellStart"/>
      <w:r w:rsidRPr="00F74328">
        <w:rPr>
          <w:rFonts w:ascii="Book Antiqua" w:eastAsia="宋体" w:hAnsi="Book Antiqua" w:cs="宋体"/>
          <w:color w:val="000000"/>
          <w:lang w:eastAsia="zh-CN"/>
        </w:rPr>
        <w:t>Klahr</w:t>
      </w:r>
      <w:proofErr w:type="spellEnd"/>
      <w:r w:rsidRPr="00F74328">
        <w:rPr>
          <w:rFonts w:ascii="Book Antiqua" w:eastAsia="宋体" w:hAnsi="Book Antiqua" w:cs="宋体"/>
          <w:color w:val="000000"/>
          <w:lang w:eastAsia="zh-CN"/>
        </w:rPr>
        <w:t xml:space="preserve"> S, Bennett WM, Meyers CM, Zhang QJ, Thompson PA, Zhu F, Miller JP. Cyst number but not the rate of cystic growth is associated with the mutated gene in autosomal dominant polycystic kidney disease. </w:t>
      </w:r>
      <w:r w:rsidRPr="00F74328">
        <w:rPr>
          <w:rFonts w:ascii="Book Antiqua" w:eastAsia="宋体" w:hAnsi="Book Antiqua" w:cs="宋体"/>
          <w:i/>
          <w:iCs/>
          <w:color w:val="000000"/>
          <w:lang w:eastAsia="zh-CN"/>
        </w:rPr>
        <w:t xml:space="preserve">J Am </w:t>
      </w:r>
      <w:proofErr w:type="spellStart"/>
      <w:r w:rsidRPr="00F74328">
        <w:rPr>
          <w:rFonts w:ascii="Book Antiqua" w:eastAsia="宋体" w:hAnsi="Book Antiqua" w:cs="宋体"/>
          <w:i/>
          <w:iCs/>
          <w:color w:val="000000"/>
          <w:lang w:eastAsia="zh-CN"/>
        </w:rPr>
        <w:t>Soc</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2006; </w:t>
      </w:r>
      <w:r w:rsidRPr="00F74328">
        <w:rPr>
          <w:rFonts w:ascii="Book Antiqua" w:eastAsia="宋体" w:hAnsi="Book Antiqua" w:cs="宋体"/>
          <w:b/>
          <w:bCs/>
          <w:color w:val="000000"/>
          <w:lang w:eastAsia="zh-CN"/>
        </w:rPr>
        <w:t>17</w:t>
      </w:r>
      <w:r w:rsidRPr="00F74328">
        <w:rPr>
          <w:rFonts w:ascii="Book Antiqua" w:eastAsia="宋体" w:hAnsi="Book Antiqua" w:cs="宋体"/>
          <w:color w:val="000000"/>
          <w:lang w:eastAsia="zh-CN"/>
        </w:rPr>
        <w:t>: 3013-3019 [PMID: 17035604]</w:t>
      </w:r>
    </w:p>
    <w:p w14:paraId="01085B38"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25 </w:t>
      </w:r>
      <w:proofErr w:type="spellStart"/>
      <w:r w:rsidRPr="00F74328">
        <w:rPr>
          <w:rFonts w:ascii="Book Antiqua" w:eastAsia="宋体" w:hAnsi="Book Antiqua" w:cs="宋体"/>
          <w:b/>
          <w:bCs/>
          <w:color w:val="000000"/>
          <w:lang w:eastAsia="zh-CN"/>
        </w:rPr>
        <w:t>Orskov</w:t>
      </w:r>
      <w:proofErr w:type="spellEnd"/>
      <w:r w:rsidRPr="00F74328">
        <w:rPr>
          <w:rFonts w:ascii="Book Antiqua" w:eastAsia="宋体" w:hAnsi="Book Antiqua" w:cs="宋体"/>
          <w:b/>
          <w:bCs/>
          <w:color w:val="000000"/>
          <w:lang w:eastAsia="zh-CN"/>
        </w:rPr>
        <w:t xml:space="preserve"> B</w:t>
      </w:r>
      <w:r w:rsidRPr="00F74328">
        <w:rPr>
          <w:rFonts w:ascii="Book Antiqua" w:eastAsia="宋体" w:hAnsi="Book Antiqua" w:cs="宋体"/>
          <w:color w:val="000000"/>
          <w:lang w:eastAsia="zh-CN"/>
        </w:rPr>
        <w:t xml:space="preserve">, Christensen KB, </w:t>
      </w:r>
      <w:proofErr w:type="spellStart"/>
      <w:r w:rsidRPr="00F74328">
        <w:rPr>
          <w:rFonts w:ascii="Book Antiqua" w:eastAsia="宋体" w:hAnsi="Book Antiqua" w:cs="宋体"/>
          <w:color w:val="000000"/>
          <w:lang w:eastAsia="zh-CN"/>
        </w:rPr>
        <w:t>Feldt</w:t>
      </w:r>
      <w:proofErr w:type="spellEnd"/>
      <w:r w:rsidRPr="00F74328">
        <w:rPr>
          <w:rFonts w:ascii="Book Antiqua" w:eastAsia="宋体" w:hAnsi="Book Antiqua" w:cs="宋体"/>
          <w:color w:val="000000"/>
          <w:lang w:eastAsia="zh-CN"/>
        </w:rPr>
        <w:t xml:space="preserve">-Rasmussen B, </w:t>
      </w:r>
      <w:proofErr w:type="spellStart"/>
      <w:r w:rsidRPr="00F74328">
        <w:rPr>
          <w:rFonts w:ascii="Book Antiqua" w:eastAsia="宋体" w:hAnsi="Book Antiqua" w:cs="宋体"/>
          <w:color w:val="000000"/>
          <w:lang w:eastAsia="zh-CN"/>
        </w:rPr>
        <w:t>Strandgaard</w:t>
      </w:r>
      <w:proofErr w:type="spellEnd"/>
      <w:r w:rsidRPr="00F74328">
        <w:rPr>
          <w:rFonts w:ascii="Book Antiqua" w:eastAsia="宋体" w:hAnsi="Book Antiqua" w:cs="宋体"/>
          <w:color w:val="000000"/>
          <w:lang w:eastAsia="zh-CN"/>
        </w:rPr>
        <w:t xml:space="preserve"> S. Low birth weight is associated with earlier onset of end-stage renal disease in Danish patients with autosomal dominant polycystic kidney disease. </w:t>
      </w:r>
      <w:r w:rsidRPr="00F74328">
        <w:rPr>
          <w:rFonts w:ascii="Book Antiqua" w:eastAsia="宋体" w:hAnsi="Book Antiqua" w:cs="宋体"/>
          <w:i/>
          <w:iCs/>
          <w:color w:val="000000"/>
          <w:lang w:eastAsia="zh-CN"/>
        </w:rPr>
        <w:t xml:space="preserve">Kidney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color w:val="000000"/>
          <w:lang w:eastAsia="zh-CN"/>
        </w:rPr>
        <w:t> 2012; </w:t>
      </w:r>
      <w:r w:rsidRPr="00F74328">
        <w:rPr>
          <w:rFonts w:ascii="Book Antiqua" w:eastAsia="宋体" w:hAnsi="Book Antiqua" w:cs="宋体"/>
          <w:b/>
          <w:bCs/>
          <w:color w:val="000000"/>
          <w:lang w:eastAsia="zh-CN"/>
        </w:rPr>
        <w:t>81</w:t>
      </w:r>
      <w:r w:rsidRPr="00F74328">
        <w:rPr>
          <w:rFonts w:ascii="Book Antiqua" w:eastAsia="宋体" w:hAnsi="Book Antiqua" w:cs="宋体"/>
          <w:color w:val="000000"/>
          <w:lang w:eastAsia="zh-CN"/>
        </w:rPr>
        <w:t>: 919-924 [PMID: 22297678 DOI: 10.1038/ki.2011.459]</w:t>
      </w:r>
    </w:p>
    <w:p w14:paraId="38A026D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26 </w:t>
      </w:r>
      <w:r w:rsidRPr="00F74328">
        <w:rPr>
          <w:rFonts w:ascii="Book Antiqua" w:eastAsia="宋体" w:hAnsi="Book Antiqua" w:cs="宋体"/>
          <w:b/>
          <w:bCs/>
          <w:color w:val="000000"/>
          <w:lang w:eastAsia="zh-CN"/>
        </w:rPr>
        <w:t>Chapman AB</w:t>
      </w:r>
      <w:r w:rsidRPr="00F74328">
        <w:rPr>
          <w:rFonts w:ascii="Book Antiqua" w:eastAsia="宋体" w:hAnsi="Book Antiqua" w:cs="宋体"/>
          <w:color w:val="000000"/>
          <w:lang w:eastAsia="zh-CN"/>
        </w:rPr>
        <w:t>.</w:t>
      </w:r>
      <w:proofErr w:type="gramEnd"/>
      <w:r w:rsidRPr="00F74328">
        <w:rPr>
          <w:rFonts w:ascii="Book Antiqua" w:eastAsia="宋体" w:hAnsi="Book Antiqua" w:cs="宋体"/>
          <w:color w:val="000000"/>
          <w:lang w:eastAsia="zh-CN"/>
        </w:rPr>
        <w:t xml:space="preserve"> The fetal environment: a critical phase that determines future renal outcomes in autosomal dominant polycystic kidney disease. </w:t>
      </w:r>
      <w:r w:rsidRPr="00F74328">
        <w:rPr>
          <w:rFonts w:ascii="Book Antiqua" w:eastAsia="宋体" w:hAnsi="Book Antiqua" w:cs="宋体"/>
          <w:i/>
          <w:iCs/>
          <w:color w:val="000000"/>
          <w:lang w:eastAsia="zh-CN"/>
        </w:rPr>
        <w:t xml:space="preserve">Kidney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color w:val="000000"/>
          <w:lang w:eastAsia="zh-CN"/>
        </w:rPr>
        <w:t> 2012; </w:t>
      </w:r>
      <w:r w:rsidRPr="00F74328">
        <w:rPr>
          <w:rFonts w:ascii="Book Antiqua" w:eastAsia="宋体" w:hAnsi="Book Antiqua" w:cs="宋体"/>
          <w:b/>
          <w:bCs/>
          <w:color w:val="000000"/>
          <w:lang w:eastAsia="zh-CN"/>
        </w:rPr>
        <w:t>81</w:t>
      </w:r>
      <w:r w:rsidRPr="00F74328">
        <w:rPr>
          <w:rFonts w:ascii="Book Antiqua" w:eastAsia="宋体" w:hAnsi="Book Antiqua" w:cs="宋体"/>
          <w:color w:val="000000"/>
          <w:lang w:eastAsia="zh-CN"/>
        </w:rPr>
        <w:t>: 814-815 [PMID: 22499140]</w:t>
      </w:r>
    </w:p>
    <w:p w14:paraId="72FE17F6"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27 </w:t>
      </w:r>
      <w:proofErr w:type="spellStart"/>
      <w:r w:rsidRPr="00F74328">
        <w:rPr>
          <w:rFonts w:ascii="Book Antiqua" w:eastAsia="宋体" w:hAnsi="Book Antiqua" w:cs="宋体"/>
          <w:b/>
          <w:bCs/>
          <w:color w:val="000000"/>
          <w:lang w:eastAsia="zh-CN"/>
        </w:rPr>
        <w:t>Cadnapaphornchai</w:t>
      </w:r>
      <w:proofErr w:type="spellEnd"/>
      <w:r w:rsidRPr="00F74328">
        <w:rPr>
          <w:rFonts w:ascii="Book Antiqua" w:eastAsia="宋体" w:hAnsi="Book Antiqua" w:cs="宋体"/>
          <w:b/>
          <w:bCs/>
          <w:color w:val="000000"/>
          <w:lang w:eastAsia="zh-CN"/>
        </w:rPr>
        <w:t xml:space="preserve"> MA</w:t>
      </w:r>
      <w:r w:rsidRPr="00F74328">
        <w:rPr>
          <w:rFonts w:ascii="Book Antiqua" w:eastAsia="宋体" w:hAnsi="Book Antiqua" w:cs="宋体"/>
          <w:color w:val="000000"/>
          <w:lang w:eastAsia="zh-CN"/>
        </w:rPr>
        <w:t>.</w:t>
      </w:r>
      <w:proofErr w:type="gramEnd"/>
      <w:r w:rsidRPr="00F74328">
        <w:rPr>
          <w:rFonts w:ascii="Book Antiqua" w:eastAsia="宋体" w:hAnsi="Book Antiqua" w:cs="宋体"/>
          <w:color w:val="000000"/>
          <w:lang w:eastAsia="zh-CN"/>
        </w:rPr>
        <w:t xml:space="preserve"> </w:t>
      </w:r>
      <w:proofErr w:type="gramStart"/>
      <w:r w:rsidRPr="00F74328">
        <w:rPr>
          <w:rFonts w:ascii="Book Antiqua" w:eastAsia="宋体" w:hAnsi="Book Antiqua" w:cs="宋体"/>
          <w:color w:val="000000"/>
          <w:lang w:eastAsia="zh-CN"/>
        </w:rPr>
        <w:t>Hypertension in children with autosomal dominant polycystic kidney disease (ADPKD).</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Curr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Hypertens</w:t>
      </w:r>
      <w:proofErr w:type="spellEnd"/>
      <w:r w:rsidRPr="00F74328">
        <w:rPr>
          <w:rFonts w:ascii="Book Antiqua" w:eastAsia="宋体" w:hAnsi="Book Antiqua" w:cs="宋体"/>
          <w:i/>
          <w:iCs/>
          <w:color w:val="000000"/>
          <w:lang w:eastAsia="zh-CN"/>
        </w:rPr>
        <w:t xml:space="preserve"> Rev</w:t>
      </w:r>
      <w:r w:rsidRPr="00F74328">
        <w:rPr>
          <w:rFonts w:ascii="Book Antiqua" w:eastAsia="宋体" w:hAnsi="Book Antiqua" w:cs="宋体"/>
          <w:color w:val="000000"/>
          <w:lang w:eastAsia="zh-CN"/>
        </w:rPr>
        <w:t> 2013; </w:t>
      </w:r>
      <w:r w:rsidRPr="00F74328">
        <w:rPr>
          <w:rFonts w:ascii="Book Antiqua" w:eastAsia="宋体" w:hAnsi="Book Antiqua" w:cs="宋体"/>
          <w:b/>
          <w:bCs/>
          <w:color w:val="000000"/>
          <w:lang w:eastAsia="zh-CN"/>
        </w:rPr>
        <w:t>9</w:t>
      </w:r>
      <w:r w:rsidRPr="00F74328">
        <w:rPr>
          <w:rFonts w:ascii="Book Antiqua" w:eastAsia="宋体" w:hAnsi="Book Antiqua" w:cs="宋体"/>
          <w:color w:val="000000"/>
          <w:lang w:eastAsia="zh-CN"/>
        </w:rPr>
        <w:t>: 21-26 [PMID: 23971640]</w:t>
      </w:r>
    </w:p>
    <w:p w14:paraId="18EA1D3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28 </w:t>
      </w:r>
      <w:proofErr w:type="spellStart"/>
      <w:r w:rsidRPr="00F74328">
        <w:rPr>
          <w:rFonts w:ascii="Book Antiqua" w:eastAsia="宋体" w:hAnsi="Book Antiqua" w:cs="宋体"/>
          <w:b/>
          <w:bCs/>
          <w:color w:val="000000"/>
          <w:lang w:eastAsia="zh-CN"/>
        </w:rPr>
        <w:t>Selistre</w:t>
      </w:r>
      <w:proofErr w:type="spellEnd"/>
      <w:r w:rsidRPr="00F74328">
        <w:rPr>
          <w:rFonts w:ascii="Book Antiqua" w:eastAsia="宋体" w:hAnsi="Book Antiqua" w:cs="宋体"/>
          <w:b/>
          <w:bCs/>
          <w:color w:val="000000"/>
          <w:lang w:eastAsia="zh-CN"/>
        </w:rPr>
        <w:t xml:space="preserve"> L</w:t>
      </w:r>
      <w:r w:rsidRPr="00F74328">
        <w:rPr>
          <w:rFonts w:ascii="Book Antiqua" w:eastAsia="宋体" w:hAnsi="Book Antiqua" w:cs="宋体"/>
          <w:color w:val="000000"/>
          <w:lang w:eastAsia="zh-CN"/>
        </w:rPr>
        <w:t xml:space="preserve">, de Souza V, </w:t>
      </w:r>
      <w:proofErr w:type="spellStart"/>
      <w:r w:rsidRPr="00F74328">
        <w:rPr>
          <w:rFonts w:ascii="Book Antiqua" w:eastAsia="宋体" w:hAnsi="Book Antiqua" w:cs="宋体"/>
          <w:color w:val="000000"/>
          <w:lang w:eastAsia="zh-CN"/>
        </w:rPr>
        <w:t>Ranchin</w:t>
      </w:r>
      <w:proofErr w:type="spellEnd"/>
      <w:r w:rsidRPr="00F74328">
        <w:rPr>
          <w:rFonts w:ascii="Book Antiqua" w:eastAsia="宋体" w:hAnsi="Book Antiqua" w:cs="宋体"/>
          <w:color w:val="000000"/>
          <w:lang w:eastAsia="zh-CN"/>
        </w:rPr>
        <w:t xml:space="preserve"> B, </w:t>
      </w:r>
      <w:proofErr w:type="spellStart"/>
      <w:r w:rsidRPr="00F74328">
        <w:rPr>
          <w:rFonts w:ascii="Book Antiqua" w:eastAsia="宋体" w:hAnsi="Book Antiqua" w:cs="宋体"/>
          <w:color w:val="000000"/>
          <w:lang w:eastAsia="zh-CN"/>
        </w:rPr>
        <w:t>Hadj-Aissa</w:t>
      </w:r>
      <w:proofErr w:type="spellEnd"/>
      <w:r w:rsidRPr="00F74328">
        <w:rPr>
          <w:rFonts w:ascii="Book Antiqua" w:eastAsia="宋体" w:hAnsi="Book Antiqua" w:cs="宋体"/>
          <w:color w:val="000000"/>
          <w:lang w:eastAsia="zh-CN"/>
        </w:rPr>
        <w:t xml:space="preserve"> A, </w:t>
      </w:r>
      <w:proofErr w:type="spellStart"/>
      <w:r w:rsidRPr="00F74328">
        <w:rPr>
          <w:rFonts w:ascii="Book Antiqua" w:eastAsia="宋体" w:hAnsi="Book Antiqua" w:cs="宋体"/>
          <w:color w:val="000000"/>
          <w:lang w:eastAsia="zh-CN"/>
        </w:rPr>
        <w:t>Cochat</w:t>
      </w:r>
      <w:proofErr w:type="spellEnd"/>
      <w:r w:rsidRPr="00F74328">
        <w:rPr>
          <w:rFonts w:ascii="Book Antiqua" w:eastAsia="宋体" w:hAnsi="Book Antiqua" w:cs="宋体"/>
          <w:color w:val="000000"/>
          <w:lang w:eastAsia="zh-CN"/>
        </w:rPr>
        <w:t xml:space="preserve"> P, </w:t>
      </w:r>
      <w:proofErr w:type="spellStart"/>
      <w:r w:rsidRPr="00F74328">
        <w:rPr>
          <w:rFonts w:ascii="Book Antiqua" w:eastAsia="宋体" w:hAnsi="Book Antiqua" w:cs="宋体"/>
          <w:color w:val="000000"/>
          <w:lang w:eastAsia="zh-CN"/>
        </w:rPr>
        <w:t>Dubourg</w:t>
      </w:r>
      <w:proofErr w:type="spellEnd"/>
      <w:r w:rsidRPr="00F74328">
        <w:rPr>
          <w:rFonts w:ascii="Book Antiqua" w:eastAsia="宋体" w:hAnsi="Book Antiqua" w:cs="宋体"/>
          <w:color w:val="000000"/>
          <w:lang w:eastAsia="zh-CN"/>
        </w:rPr>
        <w:t xml:space="preserve"> L. Early renal abnormalities in children with postnatally diagnosed autosomal dominant polycystic kidney disease.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2012; </w:t>
      </w:r>
      <w:r w:rsidRPr="00F74328">
        <w:rPr>
          <w:rFonts w:ascii="Book Antiqua" w:eastAsia="宋体" w:hAnsi="Book Antiqua" w:cs="宋体"/>
          <w:b/>
          <w:bCs/>
          <w:color w:val="000000"/>
          <w:lang w:eastAsia="zh-CN"/>
        </w:rPr>
        <w:t>27</w:t>
      </w:r>
      <w:r w:rsidRPr="00F74328">
        <w:rPr>
          <w:rFonts w:ascii="Book Antiqua" w:eastAsia="宋体" w:hAnsi="Book Antiqua" w:cs="宋体"/>
          <w:color w:val="000000"/>
          <w:lang w:eastAsia="zh-CN"/>
        </w:rPr>
        <w:t>: 1589-1593 [PMID: 22689086]</w:t>
      </w:r>
    </w:p>
    <w:p w14:paraId="686FD9EA"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29 </w:t>
      </w:r>
      <w:proofErr w:type="spellStart"/>
      <w:r w:rsidRPr="00F74328">
        <w:rPr>
          <w:rFonts w:ascii="Book Antiqua" w:eastAsia="宋体" w:hAnsi="Book Antiqua" w:cs="宋体"/>
          <w:b/>
          <w:bCs/>
          <w:color w:val="000000"/>
          <w:lang w:eastAsia="zh-CN"/>
        </w:rPr>
        <w:t>Hartung</w:t>
      </w:r>
      <w:proofErr w:type="spellEnd"/>
      <w:r w:rsidRPr="00F74328">
        <w:rPr>
          <w:rFonts w:ascii="Book Antiqua" w:eastAsia="宋体" w:hAnsi="Book Antiqua" w:cs="宋体"/>
          <w:b/>
          <w:bCs/>
          <w:color w:val="000000"/>
          <w:lang w:eastAsia="zh-CN"/>
        </w:rPr>
        <w:t xml:space="preserve"> EA</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 xml:space="preserve">-Woodford LM. Autosomal recessive polycystic kidney disease: a </w:t>
      </w:r>
      <w:proofErr w:type="spellStart"/>
      <w:r w:rsidRPr="00F74328">
        <w:rPr>
          <w:rFonts w:ascii="Book Antiqua" w:eastAsia="宋体" w:hAnsi="Book Antiqua" w:cs="宋体"/>
          <w:color w:val="000000"/>
          <w:lang w:eastAsia="zh-CN"/>
        </w:rPr>
        <w:t>hepatorenal</w:t>
      </w:r>
      <w:proofErr w:type="spellEnd"/>
      <w:r w:rsidRPr="00F74328">
        <w:rPr>
          <w:rFonts w:ascii="Book Antiqua" w:eastAsia="宋体" w:hAnsi="Book Antiqua" w:cs="宋体"/>
          <w:color w:val="000000"/>
          <w:lang w:eastAsia="zh-CN"/>
        </w:rPr>
        <w:t xml:space="preserve"> fibrocystic disorder with pleiotropic effects. </w:t>
      </w:r>
      <w:r w:rsidRPr="00F74328">
        <w:rPr>
          <w:rFonts w:ascii="Book Antiqua" w:eastAsia="宋体" w:hAnsi="Book Antiqua" w:cs="宋体"/>
          <w:i/>
          <w:iCs/>
          <w:color w:val="000000"/>
          <w:lang w:eastAsia="zh-CN"/>
        </w:rPr>
        <w:t>Pediatrics</w:t>
      </w:r>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134</w:t>
      </w:r>
      <w:r w:rsidRPr="00F74328">
        <w:rPr>
          <w:rFonts w:ascii="Book Antiqua" w:eastAsia="宋体" w:hAnsi="Book Antiqua" w:cs="宋体"/>
          <w:color w:val="000000"/>
          <w:lang w:eastAsia="zh-CN"/>
        </w:rPr>
        <w:t>: e833-e845 [PMID: 25113295 DOI: 10.1542/peds.2013-3646]</w:t>
      </w:r>
    </w:p>
    <w:p w14:paraId="2607C76B"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30 </w:t>
      </w:r>
      <w:r w:rsidRPr="00F74328">
        <w:rPr>
          <w:rFonts w:ascii="Book Antiqua" w:eastAsia="宋体" w:hAnsi="Book Antiqua" w:cs="宋体"/>
          <w:b/>
          <w:bCs/>
          <w:color w:val="000000"/>
          <w:lang w:eastAsia="zh-CN"/>
        </w:rPr>
        <w:t>Hoyer PF</w:t>
      </w:r>
      <w:r w:rsidRPr="00F74328">
        <w:rPr>
          <w:rFonts w:ascii="Book Antiqua" w:eastAsia="宋体" w:hAnsi="Book Antiqua" w:cs="宋体"/>
          <w:color w:val="000000"/>
          <w:lang w:eastAsia="zh-CN"/>
        </w:rPr>
        <w:t>. Clinical manifestations of autosomal recessive polycystic kidney disease.</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Curr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Opin</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color w:val="000000"/>
          <w:lang w:eastAsia="zh-CN"/>
        </w:rPr>
        <w:t> 2015; </w:t>
      </w:r>
      <w:r w:rsidRPr="00F74328">
        <w:rPr>
          <w:rFonts w:ascii="Book Antiqua" w:eastAsia="宋体" w:hAnsi="Book Antiqua" w:cs="宋体"/>
          <w:b/>
          <w:bCs/>
          <w:color w:val="000000"/>
          <w:lang w:eastAsia="zh-CN"/>
        </w:rPr>
        <w:t>27</w:t>
      </w:r>
      <w:r w:rsidRPr="00F74328">
        <w:rPr>
          <w:rFonts w:ascii="Book Antiqua" w:eastAsia="宋体" w:hAnsi="Book Antiqua" w:cs="宋体"/>
          <w:color w:val="000000"/>
          <w:lang w:eastAsia="zh-CN"/>
        </w:rPr>
        <w:t>: 186-192 [PMID: 25689455 DOI: 10.1097/MOP.0000000000000196]</w:t>
      </w:r>
    </w:p>
    <w:p w14:paraId="137A0C7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31 </w:t>
      </w:r>
      <w:r w:rsidRPr="00F74328">
        <w:rPr>
          <w:rFonts w:ascii="Book Antiqua" w:eastAsia="宋体" w:hAnsi="Book Antiqua" w:cs="宋体"/>
          <w:b/>
          <w:bCs/>
          <w:color w:val="000000"/>
          <w:lang w:eastAsia="zh-CN"/>
        </w:rPr>
        <w:t>Grantham JJ</w:t>
      </w:r>
      <w:r w:rsidRPr="00F74328">
        <w:rPr>
          <w:rFonts w:ascii="Book Antiqua" w:eastAsia="宋体" w:hAnsi="Book Antiqua" w:cs="宋体"/>
          <w:color w:val="000000"/>
          <w:lang w:eastAsia="zh-CN"/>
        </w:rPr>
        <w:t>.</w:t>
      </w:r>
      <w:proofErr w:type="gramEnd"/>
      <w:r w:rsidRPr="00F74328">
        <w:rPr>
          <w:rFonts w:ascii="Book Antiqua" w:eastAsia="宋体" w:hAnsi="Book Antiqua" w:cs="宋体"/>
          <w:color w:val="000000"/>
          <w:lang w:eastAsia="zh-CN"/>
        </w:rPr>
        <w:t xml:space="preserve"> </w:t>
      </w:r>
      <w:proofErr w:type="gramStart"/>
      <w:r w:rsidRPr="00F74328">
        <w:rPr>
          <w:rFonts w:ascii="Book Antiqua" w:eastAsia="宋体" w:hAnsi="Book Antiqua" w:cs="宋体"/>
          <w:color w:val="000000"/>
          <w:lang w:eastAsia="zh-CN"/>
        </w:rPr>
        <w:t>Rationale for early treatment of polycystic kidney disease.</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2015; </w:t>
      </w:r>
      <w:r w:rsidRPr="00F74328">
        <w:rPr>
          <w:rFonts w:ascii="Book Antiqua" w:eastAsia="宋体" w:hAnsi="Book Antiqua" w:cs="宋体"/>
          <w:b/>
          <w:bCs/>
          <w:color w:val="000000"/>
          <w:lang w:eastAsia="zh-CN"/>
        </w:rPr>
        <w:t>30</w:t>
      </w:r>
      <w:r w:rsidRPr="00F74328">
        <w:rPr>
          <w:rFonts w:ascii="Book Antiqua" w:eastAsia="宋体" w:hAnsi="Book Antiqua" w:cs="宋体"/>
          <w:color w:val="000000"/>
          <w:lang w:eastAsia="zh-CN"/>
        </w:rPr>
        <w:t>: 1053-1062 [PMID: 25022529 DOI: 10.1007/s00467-014-2882-8]</w:t>
      </w:r>
    </w:p>
    <w:p w14:paraId="4C3C2A36"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32 </w:t>
      </w:r>
      <w:proofErr w:type="spellStart"/>
      <w:r w:rsidRPr="00F74328">
        <w:rPr>
          <w:rFonts w:ascii="Book Antiqua" w:eastAsia="宋体" w:hAnsi="Book Antiqua" w:cs="宋体"/>
          <w:b/>
          <w:bCs/>
          <w:color w:val="000000"/>
          <w:lang w:eastAsia="zh-CN"/>
        </w:rPr>
        <w:t>Trowe</w:t>
      </w:r>
      <w:proofErr w:type="spellEnd"/>
      <w:r w:rsidRPr="00F74328">
        <w:rPr>
          <w:rFonts w:ascii="Book Antiqua" w:eastAsia="宋体" w:hAnsi="Book Antiqua" w:cs="宋体"/>
          <w:b/>
          <w:bCs/>
          <w:color w:val="000000"/>
          <w:lang w:eastAsia="zh-CN"/>
        </w:rPr>
        <w:t xml:space="preserve"> T</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Boukouvala</w:t>
      </w:r>
      <w:proofErr w:type="spellEnd"/>
      <w:r w:rsidRPr="00F74328">
        <w:rPr>
          <w:rFonts w:ascii="Book Antiqua" w:eastAsia="宋体" w:hAnsi="Book Antiqua" w:cs="宋体"/>
          <w:color w:val="000000"/>
          <w:lang w:eastAsia="zh-CN"/>
        </w:rPr>
        <w:t xml:space="preserve"> S, Calkins K, Cutler RE, Fong R, </w:t>
      </w:r>
      <w:proofErr w:type="spellStart"/>
      <w:r w:rsidRPr="00F74328">
        <w:rPr>
          <w:rFonts w:ascii="Book Antiqua" w:eastAsia="宋体" w:hAnsi="Book Antiqua" w:cs="宋体"/>
          <w:color w:val="000000"/>
          <w:lang w:eastAsia="zh-CN"/>
        </w:rPr>
        <w:t>Funke</w:t>
      </w:r>
      <w:proofErr w:type="spellEnd"/>
      <w:r w:rsidRPr="00F74328">
        <w:rPr>
          <w:rFonts w:ascii="Book Antiqua" w:eastAsia="宋体" w:hAnsi="Book Antiqua" w:cs="宋体"/>
          <w:color w:val="000000"/>
          <w:lang w:eastAsia="zh-CN"/>
        </w:rPr>
        <w:t xml:space="preserve"> R, </w:t>
      </w:r>
      <w:proofErr w:type="spellStart"/>
      <w:r w:rsidRPr="00F74328">
        <w:rPr>
          <w:rFonts w:ascii="Book Antiqua" w:eastAsia="宋体" w:hAnsi="Book Antiqua" w:cs="宋体"/>
          <w:color w:val="000000"/>
          <w:lang w:eastAsia="zh-CN"/>
        </w:rPr>
        <w:t>Gendreau</w:t>
      </w:r>
      <w:proofErr w:type="spellEnd"/>
      <w:r w:rsidRPr="00F74328">
        <w:rPr>
          <w:rFonts w:ascii="Book Antiqua" w:eastAsia="宋体" w:hAnsi="Book Antiqua" w:cs="宋体"/>
          <w:color w:val="000000"/>
          <w:lang w:eastAsia="zh-CN"/>
        </w:rPr>
        <w:t xml:space="preserve"> SB, Kim YD, Miller N, </w:t>
      </w:r>
      <w:proofErr w:type="spellStart"/>
      <w:r w:rsidRPr="00F74328">
        <w:rPr>
          <w:rFonts w:ascii="Book Antiqua" w:eastAsia="宋体" w:hAnsi="Book Antiqua" w:cs="宋体"/>
          <w:color w:val="000000"/>
          <w:lang w:eastAsia="zh-CN"/>
        </w:rPr>
        <w:t>Woolfrey</w:t>
      </w:r>
      <w:proofErr w:type="spellEnd"/>
      <w:r w:rsidRPr="00F74328">
        <w:rPr>
          <w:rFonts w:ascii="Book Antiqua" w:eastAsia="宋体" w:hAnsi="Book Antiqua" w:cs="宋体"/>
          <w:color w:val="000000"/>
          <w:lang w:eastAsia="zh-CN"/>
        </w:rPr>
        <w:t xml:space="preserve"> JR, </w:t>
      </w:r>
      <w:proofErr w:type="spellStart"/>
      <w:r w:rsidRPr="00F74328">
        <w:rPr>
          <w:rFonts w:ascii="Book Antiqua" w:eastAsia="宋体" w:hAnsi="Book Antiqua" w:cs="宋体"/>
          <w:color w:val="000000"/>
          <w:lang w:eastAsia="zh-CN"/>
        </w:rPr>
        <w:t>Vysotskaia</w:t>
      </w:r>
      <w:proofErr w:type="spellEnd"/>
      <w:r w:rsidRPr="00F74328">
        <w:rPr>
          <w:rFonts w:ascii="Book Antiqua" w:eastAsia="宋体" w:hAnsi="Book Antiqua" w:cs="宋体"/>
          <w:color w:val="000000"/>
          <w:lang w:eastAsia="zh-CN"/>
        </w:rPr>
        <w:t xml:space="preserve"> V, Yang JP, </w:t>
      </w:r>
      <w:proofErr w:type="spellStart"/>
      <w:r w:rsidRPr="00F74328">
        <w:rPr>
          <w:rFonts w:ascii="Book Antiqua" w:eastAsia="宋体" w:hAnsi="Book Antiqua" w:cs="宋体"/>
          <w:color w:val="000000"/>
          <w:lang w:eastAsia="zh-CN"/>
        </w:rPr>
        <w:t>Gerritsen</w:t>
      </w:r>
      <w:proofErr w:type="spellEnd"/>
      <w:r w:rsidRPr="00F74328">
        <w:rPr>
          <w:rFonts w:ascii="Book Antiqua" w:eastAsia="宋体" w:hAnsi="Book Antiqua" w:cs="宋体"/>
          <w:color w:val="000000"/>
          <w:lang w:eastAsia="zh-CN"/>
        </w:rPr>
        <w:t xml:space="preserve"> ME, Matthews DJ, Lamb P, </w:t>
      </w:r>
      <w:proofErr w:type="spellStart"/>
      <w:r w:rsidRPr="00F74328">
        <w:rPr>
          <w:rFonts w:ascii="Book Antiqua" w:eastAsia="宋体" w:hAnsi="Book Antiqua" w:cs="宋体"/>
          <w:color w:val="000000"/>
          <w:lang w:eastAsia="zh-CN"/>
        </w:rPr>
        <w:lastRenderedPageBreak/>
        <w:t>Heuer</w:t>
      </w:r>
      <w:proofErr w:type="spellEnd"/>
      <w:r w:rsidRPr="00F74328">
        <w:rPr>
          <w:rFonts w:ascii="Book Antiqua" w:eastAsia="宋体" w:hAnsi="Book Antiqua" w:cs="宋体"/>
          <w:color w:val="000000"/>
          <w:lang w:eastAsia="zh-CN"/>
        </w:rPr>
        <w:t xml:space="preserve"> TS. EXEL-7647 inhibits mutant forms of ErbB2 associated with </w:t>
      </w:r>
      <w:proofErr w:type="spellStart"/>
      <w:r w:rsidRPr="00F74328">
        <w:rPr>
          <w:rFonts w:ascii="Book Antiqua" w:eastAsia="宋体" w:hAnsi="Book Antiqua" w:cs="宋体"/>
          <w:color w:val="000000"/>
          <w:lang w:eastAsia="zh-CN"/>
        </w:rPr>
        <w:t>lapatinib</w:t>
      </w:r>
      <w:proofErr w:type="spellEnd"/>
      <w:r w:rsidRPr="00F74328">
        <w:rPr>
          <w:rFonts w:ascii="Book Antiqua" w:eastAsia="宋体" w:hAnsi="Book Antiqua" w:cs="宋体"/>
          <w:color w:val="000000"/>
          <w:lang w:eastAsia="zh-CN"/>
        </w:rPr>
        <w:t xml:space="preserve"> resistance and neoplastic transformation. </w:t>
      </w:r>
      <w:proofErr w:type="spellStart"/>
      <w:r w:rsidRPr="00F74328">
        <w:rPr>
          <w:rFonts w:ascii="Book Antiqua" w:eastAsia="宋体" w:hAnsi="Book Antiqua" w:cs="宋体"/>
          <w:i/>
          <w:iCs/>
          <w:color w:val="000000"/>
          <w:lang w:eastAsia="zh-CN"/>
        </w:rPr>
        <w:t>Clin</w:t>
      </w:r>
      <w:proofErr w:type="spellEnd"/>
      <w:r w:rsidRPr="00F74328">
        <w:rPr>
          <w:rFonts w:ascii="Book Antiqua" w:eastAsia="宋体" w:hAnsi="Book Antiqua" w:cs="宋体"/>
          <w:i/>
          <w:iCs/>
          <w:color w:val="000000"/>
          <w:lang w:eastAsia="zh-CN"/>
        </w:rPr>
        <w:t xml:space="preserve"> Cancer Res</w:t>
      </w:r>
      <w:r w:rsidRPr="00F74328">
        <w:rPr>
          <w:rFonts w:ascii="Book Antiqua" w:eastAsia="宋体" w:hAnsi="Book Antiqua" w:cs="宋体"/>
          <w:color w:val="000000"/>
          <w:lang w:eastAsia="zh-CN"/>
        </w:rPr>
        <w:t> 2008; </w:t>
      </w:r>
      <w:r w:rsidRPr="00F74328">
        <w:rPr>
          <w:rFonts w:ascii="Book Antiqua" w:eastAsia="宋体" w:hAnsi="Book Antiqua" w:cs="宋体"/>
          <w:b/>
          <w:bCs/>
          <w:color w:val="000000"/>
          <w:lang w:eastAsia="zh-CN"/>
        </w:rPr>
        <w:t>14</w:t>
      </w:r>
      <w:r w:rsidRPr="00F74328">
        <w:rPr>
          <w:rFonts w:ascii="Book Antiqua" w:eastAsia="宋体" w:hAnsi="Book Antiqua" w:cs="宋体"/>
          <w:color w:val="000000"/>
          <w:lang w:eastAsia="zh-CN"/>
        </w:rPr>
        <w:t>: 2465-2475 [PMID: 18413839 DOI: 10.1158/1078-0432.CCR-07-4367]</w:t>
      </w:r>
    </w:p>
    <w:p w14:paraId="3B2C2752"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33 </w:t>
      </w:r>
      <w:proofErr w:type="spellStart"/>
      <w:r w:rsidRPr="00F74328">
        <w:rPr>
          <w:rFonts w:ascii="Book Antiqua" w:eastAsia="宋体" w:hAnsi="Book Antiqua" w:cs="宋体"/>
          <w:b/>
          <w:bCs/>
          <w:color w:val="000000"/>
          <w:lang w:eastAsia="zh-CN"/>
        </w:rPr>
        <w:t>Gendreau</w:t>
      </w:r>
      <w:proofErr w:type="spellEnd"/>
      <w:r w:rsidRPr="00F74328">
        <w:rPr>
          <w:rFonts w:ascii="Book Antiqua" w:eastAsia="宋体" w:hAnsi="Book Antiqua" w:cs="宋体"/>
          <w:b/>
          <w:bCs/>
          <w:color w:val="000000"/>
          <w:lang w:eastAsia="zh-CN"/>
        </w:rPr>
        <w:t xml:space="preserve"> SB</w:t>
      </w:r>
      <w:r w:rsidRPr="00F74328">
        <w:rPr>
          <w:rFonts w:ascii="Book Antiqua" w:eastAsia="宋体" w:hAnsi="Book Antiqua" w:cs="宋体"/>
          <w:color w:val="000000"/>
          <w:lang w:eastAsia="zh-CN"/>
        </w:rPr>
        <w:t xml:space="preserve">, Ventura R, </w:t>
      </w:r>
      <w:proofErr w:type="spellStart"/>
      <w:r w:rsidRPr="00F74328">
        <w:rPr>
          <w:rFonts w:ascii="Book Antiqua" w:eastAsia="宋体" w:hAnsi="Book Antiqua" w:cs="宋体"/>
          <w:color w:val="000000"/>
          <w:lang w:eastAsia="zh-CN"/>
        </w:rPr>
        <w:t>Keast</w:t>
      </w:r>
      <w:proofErr w:type="spellEnd"/>
      <w:r w:rsidRPr="00F74328">
        <w:rPr>
          <w:rFonts w:ascii="Book Antiqua" w:eastAsia="宋体" w:hAnsi="Book Antiqua" w:cs="宋体"/>
          <w:color w:val="000000"/>
          <w:lang w:eastAsia="zh-CN"/>
        </w:rPr>
        <w:t xml:space="preserve"> P, Laird AD, </w:t>
      </w:r>
      <w:proofErr w:type="spellStart"/>
      <w:r w:rsidRPr="00F74328">
        <w:rPr>
          <w:rFonts w:ascii="Book Antiqua" w:eastAsia="宋体" w:hAnsi="Book Antiqua" w:cs="宋体"/>
          <w:color w:val="000000"/>
          <w:lang w:eastAsia="zh-CN"/>
        </w:rPr>
        <w:t>Yakes</w:t>
      </w:r>
      <w:proofErr w:type="spellEnd"/>
      <w:r w:rsidRPr="00F74328">
        <w:rPr>
          <w:rFonts w:ascii="Book Antiqua" w:eastAsia="宋体" w:hAnsi="Book Antiqua" w:cs="宋体"/>
          <w:color w:val="000000"/>
          <w:lang w:eastAsia="zh-CN"/>
        </w:rPr>
        <w:t xml:space="preserve"> FM, Zhang W, </w:t>
      </w:r>
      <w:proofErr w:type="spellStart"/>
      <w:r w:rsidRPr="00F74328">
        <w:rPr>
          <w:rFonts w:ascii="Book Antiqua" w:eastAsia="宋体" w:hAnsi="Book Antiqua" w:cs="宋体"/>
          <w:color w:val="000000"/>
          <w:lang w:eastAsia="zh-CN"/>
        </w:rPr>
        <w:t>Bentzien</w:t>
      </w:r>
      <w:proofErr w:type="spellEnd"/>
      <w:r w:rsidRPr="00F74328">
        <w:rPr>
          <w:rFonts w:ascii="Book Antiqua" w:eastAsia="宋体" w:hAnsi="Book Antiqua" w:cs="宋体"/>
          <w:color w:val="000000"/>
          <w:lang w:eastAsia="zh-CN"/>
        </w:rPr>
        <w:t xml:space="preserve"> F, </w:t>
      </w:r>
      <w:proofErr w:type="spellStart"/>
      <w:r w:rsidRPr="00F74328">
        <w:rPr>
          <w:rFonts w:ascii="Book Antiqua" w:eastAsia="宋体" w:hAnsi="Book Antiqua" w:cs="宋体"/>
          <w:color w:val="000000"/>
          <w:lang w:eastAsia="zh-CN"/>
        </w:rPr>
        <w:t>Cancilla</w:t>
      </w:r>
      <w:proofErr w:type="spellEnd"/>
      <w:r w:rsidRPr="00F74328">
        <w:rPr>
          <w:rFonts w:ascii="Book Antiqua" w:eastAsia="宋体" w:hAnsi="Book Antiqua" w:cs="宋体"/>
          <w:color w:val="000000"/>
          <w:lang w:eastAsia="zh-CN"/>
        </w:rPr>
        <w:t xml:space="preserve"> B, Lutman J, Chu F, Jackman L, Shi Y, Yu P, Wang J, </w:t>
      </w:r>
      <w:proofErr w:type="spellStart"/>
      <w:r w:rsidRPr="00F74328">
        <w:rPr>
          <w:rFonts w:ascii="Book Antiqua" w:eastAsia="宋体" w:hAnsi="Book Antiqua" w:cs="宋体"/>
          <w:color w:val="000000"/>
          <w:lang w:eastAsia="zh-CN"/>
        </w:rPr>
        <w:t>Aftab</w:t>
      </w:r>
      <w:proofErr w:type="spellEnd"/>
      <w:r w:rsidRPr="00F74328">
        <w:rPr>
          <w:rFonts w:ascii="Book Antiqua" w:eastAsia="宋体" w:hAnsi="Book Antiqua" w:cs="宋体"/>
          <w:color w:val="000000"/>
          <w:lang w:eastAsia="zh-CN"/>
        </w:rPr>
        <w:t xml:space="preserve"> DT, Jaeger CT, Meyer SM, De Costa A, </w:t>
      </w:r>
      <w:proofErr w:type="spellStart"/>
      <w:r w:rsidRPr="00F74328">
        <w:rPr>
          <w:rFonts w:ascii="Book Antiqua" w:eastAsia="宋体" w:hAnsi="Book Antiqua" w:cs="宋体"/>
          <w:color w:val="000000"/>
          <w:lang w:eastAsia="zh-CN"/>
        </w:rPr>
        <w:t>Engell</w:t>
      </w:r>
      <w:proofErr w:type="spellEnd"/>
      <w:r w:rsidRPr="00F74328">
        <w:rPr>
          <w:rFonts w:ascii="Book Antiqua" w:eastAsia="宋体" w:hAnsi="Book Antiqua" w:cs="宋体"/>
          <w:color w:val="000000"/>
          <w:lang w:eastAsia="zh-CN"/>
        </w:rPr>
        <w:t xml:space="preserve"> K, Chen J, Martini JF, Joly AH. </w:t>
      </w:r>
      <w:proofErr w:type="gramStart"/>
      <w:r w:rsidRPr="00F74328">
        <w:rPr>
          <w:rFonts w:ascii="Book Antiqua" w:eastAsia="宋体" w:hAnsi="Book Antiqua" w:cs="宋体"/>
          <w:color w:val="000000"/>
          <w:lang w:eastAsia="zh-CN"/>
        </w:rPr>
        <w:t>Inhibition of the T790M gatekeeper mutant of the epidermal growth factor receptor by EXEL-7647.</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Clin</w:t>
      </w:r>
      <w:proofErr w:type="spellEnd"/>
      <w:r w:rsidRPr="00F74328">
        <w:rPr>
          <w:rFonts w:ascii="Book Antiqua" w:eastAsia="宋体" w:hAnsi="Book Antiqua" w:cs="宋体"/>
          <w:i/>
          <w:iCs/>
          <w:color w:val="000000"/>
          <w:lang w:eastAsia="zh-CN"/>
        </w:rPr>
        <w:t xml:space="preserve"> Cancer Res</w:t>
      </w:r>
      <w:r w:rsidRPr="00F74328">
        <w:rPr>
          <w:rFonts w:ascii="Book Antiqua" w:eastAsia="宋体" w:hAnsi="Book Antiqua" w:cs="宋体"/>
          <w:color w:val="000000"/>
          <w:lang w:eastAsia="zh-CN"/>
        </w:rPr>
        <w:t> 2007; </w:t>
      </w:r>
      <w:r w:rsidRPr="00F74328">
        <w:rPr>
          <w:rFonts w:ascii="Book Antiqua" w:eastAsia="宋体" w:hAnsi="Book Antiqua" w:cs="宋体"/>
          <w:b/>
          <w:bCs/>
          <w:color w:val="000000"/>
          <w:lang w:eastAsia="zh-CN"/>
        </w:rPr>
        <w:t>13</w:t>
      </w:r>
      <w:r w:rsidRPr="00F74328">
        <w:rPr>
          <w:rFonts w:ascii="Book Antiqua" w:eastAsia="宋体" w:hAnsi="Book Antiqua" w:cs="宋体"/>
          <w:color w:val="000000"/>
          <w:lang w:eastAsia="zh-CN"/>
        </w:rPr>
        <w:t>: 3713-3723 [PMID: 17575237 DOI: 10.1158/1078-0432.CCR-06-2590]</w:t>
      </w:r>
    </w:p>
    <w:p w14:paraId="27ED3621"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34 </w:t>
      </w:r>
      <w:r w:rsidRPr="00F74328">
        <w:rPr>
          <w:rFonts w:ascii="Book Antiqua" w:eastAsia="宋体" w:hAnsi="Book Antiqua" w:cs="宋体"/>
          <w:b/>
          <w:bCs/>
          <w:color w:val="000000"/>
          <w:lang w:eastAsia="zh-CN"/>
        </w:rPr>
        <w:t>Sweeney WE</w:t>
      </w:r>
      <w:r w:rsidRPr="00F74328">
        <w:rPr>
          <w:rFonts w:ascii="Book Antiqua" w:eastAsia="宋体" w:hAnsi="Book Antiqua" w:cs="宋体"/>
          <w:color w:val="000000"/>
          <w:lang w:eastAsia="zh-CN"/>
        </w:rPr>
        <w:t xml:space="preserve">, von </w:t>
      </w:r>
      <w:proofErr w:type="spellStart"/>
      <w:r w:rsidRPr="00F74328">
        <w:rPr>
          <w:rFonts w:ascii="Book Antiqua" w:eastAsia="宋体" w:hAnsi="Book Antiqua" w:cs="宋体"/>
          <w:color w:val="000000"/>
          <w:lang w:eastAsia="zh-CN"/>
        </w:rPr>
        <w:t>Vigier</w:t>
      </w:r>
      <w:proofErr w:type="spellEnd"/>
      <w:r w:rsidRPr="00F74328">
        <w:rPr>
          <w:rFonts w:ascii="Book Antiqua" w:eastAsia="宋体" w:hAnsi="Book Antiqua" w:cs="宋体"/>
          <w:color w:val="000000"/>
          <w:lang w:eastAsia="zh-CN"/>
        </w:rPr>
        <w:t xml:space="preserve"> RO, Frost P,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w:t>
      </w:r>
      <w:proofErr w:type="spellStart"/>
      <w:r w:rsidRPr="00F74328">
        <w:rPr>
          <w:rFonts w:ascii="Book Antiqua" w:eastAsia="宋体" w:hAnsi="Book Antiqua" w:cs="宋体"/>
          <w:color w:val="000000"/>
          <w:lang w:eastAsia="zh-CN"/>
        </w:rPr>
        <w:t>Src</w:t>
      </w:r>
      <w:proofErr w:type="spellEnd"/>
      <w:r w:rsidRPr="00F74328">
        <w:rPr>
          <w:rFonts w:ascii="Book Antiqua" w:eastAsia="宋体" w:hAnsi="Book Antiqua" w:cs="宋体"/>
          <w:color w:val="000000"/>
          <w:lang w:eastAsia="zh-CN"/>
        </w:rPr>
        <w:t xml:space="preserve"> inhibition ameliorates polycystic kidney disease. </w:t>
      </w:r>
      <w:r w:rsidRPr="00F74328">
        <w:rPr>
          <w:rFonts w:ascii="Book Antiqua" w:eastAsia="宋体" w:hAnsi="Book Antiqua" w:cs="宋体"/>
          <w:i/>
          <w:iCs/>
          <w:color w:val="000000"/>
          <w:lang w:eastAsia="zh-CN"/>
        </w:rPr>
        <w:t xml:space="preserve">J Am </w:t>
      </w:r>
      <w:proofErr w:type="spellStart"/>
      <w:r w:rsidRPr="00F74328">
        <w:rPr>
          <w:rFonts w:ascii="Book Antiqua" w:eastAsia="宋体" w:hAnsi="Book Antiqua" w:cs="宋体"/>
          <w:i/>
          <w:iCs/>
          <w:color w:val="000000"/>
          <w:lang w:eastAsia="zh-CN"/>
        </w:rPr>
        <w:t>Soc</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2008; </w:t>
      </w:r>
      <w:r w:rsidRPr="00F74328">
        <w:rPr>
          <w:rFonts w:ascii="Book Antiqua" w:eastAsia="宋体" w:hAnsi="Book Antiqua" w:cs="宋体"/>
          <w:b/>
          <w:bCs/>
          <w:color w:val="000000"/>
          <w:lang w:eastAsia="zh-CN"/>
        </w:rPr>
        <w:t>19</w:t>
      </w:r>
      <w:r w:rsidRPr="00F74328">
        <w:rPr>
          <w:rFonts w:ascii="Book Antiqua" w:eastAsia="宋体" w:hAnsi="Book Antiqua" w:cs="宋体"/>
          <w:color w:val="000000"/>
          <w:lang w:eastAsia="zh-CN"/>
        </w:rPr>
        <w:t>: 1331-1341 [PMID: 18385429]</w:t>
      </w:r>
    </w:p>
    <w:p w14:paraId="52425273" w14:textId="16945C92"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35 </w:t>
      </w:r>
      <w:proofErr w:type="spellStart"/>
      <w:r w:rsidRPr="00F74328">
        <w:rPr>
          <w:rFonts w:ascii="Book Antiqua" w:eastAsia="宋体" w:hAnsi="Book Antiqua" w:cs="宋体"/>
          <w:b/>
          <w:color w:val="000000"/>
          <w:lang w:eastAsia="zh-CN"/>
        </w:rPr>
        <w:t>Nauta</w:t>
      </w:r>
      <w:proofErr w:type="spellEnd"/>
      <w:r w:rsidRPr="00F74328">
        <w:rPr>
          <w:rFonts w:ascii="Book Antiqua" w:eastAsia="宋体" w:hAnsi="Book Antiqua" w:cs="宋体"/>
          <w:b/>
          <w:color w:val="000000"/>
          <w:lang w:eastAsia="zh-CN"/>
        </w:rPr>
        <w:t xml:space="preserve"> J,</w:t>
      </w:r>
      <w:r w:rsidRPr="00F74328">
        <w:rPr>
          <w:rFonts w:ascii="Book Antiqua" w:eastAsia="宋体" w:hAnsi="Book Antiqua" w:cs="宋体"/>
          <w:color w:val="000000"/>
          <w:lang w:eastAsia="zh-CN"/>
        </w:rPr>
        <w:t xml:space="preserve"> Ozawa Y, Sweeney WE, Jr., Rutledge JC,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Renal and biliary abnormalities in a new murine model of autosomal recessive polycystic kidney disease. </w:t>
      </w:r>
      <w:proofErr w:type="spellStart"/>
      <w:r w:rsidRPr="00F74328">
        <w:rPr>
          <w:rFonts w:ascii="Book Antiqua" w:eastAsia="宋体" w:hAnsi="Book Antiqua" w:cs="宋体"/>
          <w:i/>
          <w:color w:val="000000"/>
          <w:lang w:eastAsia="zh-CN"/>
        </w:rPr>
        <w:t>Pediatr</w:t>
      </w:r>
      <w:proofErr w:type="spellEnd"/>
      <w:r w:rsidRPr="00F74328">
        <w:rPr>
          <w:rFonts w:ascii="Book Antiqua" w:eastAsia="宋体" w:hAnsi="Book Antiqua" w:cs="宋体"/>
          <w:i/>
          <w:color w:val="000000"/>
          <w:lang w:eastAsia="zh-CN"/>
        </w:rPr>
        <w:t xml:space="preserve"> </w:t>
      </w:r>
      <w:proofErr w:type="spellStart"/>
      <w:r w:rsidRPr="00F74328">
        <w:rPr>
          <w:rFonts w:ascii="Book Antiqua" w:eastAsia="宋体" w:hAnsi="Book Antiqua" w:cs="宋体"/>
          <w:i/>
          <w:color w:val="000000"/>
          <w:lang w:eastAsia="zh-CN"/>
        </w:rPr>
        <w:t>Nephrol</w:t>
      </w:r>
      <w:proofErr w:type="spellEnd"/>
      <w:r w:rsidRPr="00F74328">
        <w:rPr>
          <w:rFonts w:ascii="Book Antiqua" w:eastAsia="宋体" w:hAnsi="Book Antiqua" w:cs="宋体"/>
          <w:color w:val="000000"/>
          <w:lang w:eastAsia="zh-CN"/>
        </w:rPr>
        <w:t xml:space="preserve"> 1993; </w:t>
      </w:r>
      <w:r w:rsidRPr="00F74328">
        <w:rPr>
          <w:rFonts w:ascii="Book Antiqua" w:eastAsia="宋体" w:hAnsi="Book Antiqua" w:cs="宋体"/>
          <w:b/>
          <w:color w:val="000000"/>
          <w:lang w:eastAsia="zh-CN"/>
        </w:rPr>
        <w:t>7:</w:t>
      </w:r>
      <w:r w:rsidRPr="00F74328">
        <w:rPr>
          <w:rFonts w:ascii="Book Antiqua" w:eastAsia="宋体" w:hAnsi="Book Antiqua" w:cs="宋体"/>
          <w:color w:val="000000"/>
          <w:lang w:eastAsia="zh-CN"/>
        </w:rPr>
        <w:t xml:space="preserve"> 163-172</w:t>
      </w:r>
    </w:p>
    <w:p w14:paraId="5561E409" w14:textId="54B0095B"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36 </w:t>
      </w:r>
      <w:proofErr w:type="spellStart"/>
      <w:r w:rsidRPr="00F74328">
        <w:rPr>
          <w:rFonts w:ascii="Book Antiqua" w:eastAsia="宋体" w:hAnsi="Book Antiqua" w:cs="宋体"/>
          <w:b/>
          <w:color w:val="000000"/>
          <w:lang w:eastAsia="zh-CN"/>
        </w:rPr>
        <w:t>Nauta</w:t>
      </w:r>
      <w:proofErr w:type="spellEnd"/>
      <w:r w:rsidRPr="00F74328">
        <w:rPr>
          <w:rFonts w:ascii="Book Antiqua" w:eastAsia="宋体" w:hAnsi="Book Antiqua" w:cs="宋体"/>
          <w:b/>
          <w:color w:val="000000"/>
          <w:lang w:eastAsia="zh-CN"/>
        </w:rPr>
        <w:t xml:space="preserve"> J,</w:t>
      </w:r>
      <w:r w:rsidRPr="00F74328">
        <w:rPr>
          <w:rFonts w:ascii="Book Antiqua" w:eastAsia="宋体" w:hAnsi="Book Antiqua" w:cs="宋体"/>
          <w:color w:val="000000"/>
          <w:lang w:eastAsia="zh-CN"/>
        </w:rPr>
        <w:t xml:space="preserve"> Sweeney WE, Rutledge JC,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Biliary epithelial cells from mice with congenital polycystic kidney disease are </w:t>
      </w:r>
      <w:proofErr w:type="spellStart"/>
      <w:r w:rsidRPr="00F74328">
        <w:rPr>
          <w:rFonts w:ascii="Book Antiqua" w:eastAsia="宋体" w:hAnsi="Book Antiqua" w:cs="宋体"/>
          <w:color w:val="000000"/>
          <w:lang w:eastAsia="zh-CN"/>
        </w:rPr>
        <w:t>hyperresponsive</w:t>
      </w:r>
      <w:proofErr w:type="spellEnd"/>
      <w:r w:rsidRPr="00F74328">
        <w:rPr>
          <w:rFonts w:ascii="Book Antiqua" w:eastAsia="宋体" w:hAnsi="Book Antiqua" w:cs="宋体"/>
          <w:color w:val="000000"/>
          <w:lang w:eastAsia="zh-CN"/>
        </w:rPr>
        <w:t xml:space="preserve"> to epidermal growth factor. </w:t>
      </w:r>
      <w:proofErr w:type="spellStart"/>
      <w:r w:rsidRPr="00F74328">
        <w:rPr>
          <w:rFonts w:ascii="Book Antiqua" w:eastAsia="宋体" w:hAnsi="Book Antiqua" w:cs="宋体"/>
          <w:i/>
          <w:color w:val="000000"/>
          <w:lang w:eastAsia="zh-CN"/>
        </w:rPr>
        <w:t>Pediatr</w:t>
      </w:r>
      <w:proofErr w:type="spellEnd"/>
      <w:r w:rsidRPr="00F74328">
        <w:rPr>
          <w:rFonts w:ascii="Book Antiqua" w:eastAsia="宋体" w:hAnsi="Book Antiqua" w:cs="宋体"/>
          <w:i/>
          <w:color w:val="000000"/>
          <w:lang w:eastAsia="zh-CN"/>
        </w:rPr>
        <w:t xml:space="preserve"> Res </w:t>
      </w:r>
      <w:r w:rsidRPr="00F74328">
        <w:rPr>
          <w:rFonts w:ascii="Book Antiqua" w:eastAsia="宋体" w:hAnsi="Book Antiqua" w:cs="宋体"/>
          <w:color w:val="000000"/>
          <w:lang w:eastAsia="zh-CN"/>
        </w:rPr>
        <w:t xml:space="preserve">1995; </w:t>
      </w:r>
      <w:r w:rsidRPr="00F74328">
        <w:rPr>
          <w:rFonts w:ascii="Book Antiqua" w:eastAsia="宋体" w:hAnsi="Book Antiqua" w:cs="宋体"/>
          <w:b/>
          <w:color w:val="000000"/>
          <w:lang w:eastAsia="zh-CN"/>
        </w:rPr>
        <w:t xml:space="preserve">37: </w:t>
      </w:r>
      <w:r w:rsidRPr="00F74328">
        <w:rPr>
          <w:rFonts w:ascii="Book Antiqua" w:eastAsia="宋体" w:hAnsi="Book Antiqua" w:cs="宋体"/>
          <w:color w:val="000000"/>
          <w:lang w:eastAsia="zh-CN"/>
        </w:rPr>
        <w:t>755-763.</w:t>
      </w:r>
    </w:p>
    <w:p w14:paraId="27761A71" w14:textId="0F57379E"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37 </w:t>
      </w:r>
      <w:r w:rsidRPr="00F74328">
        <w:rPr>
          <w:rFonts w:ascii="Book Antiqua" w:eastAsia="宋体" w:hAnsi="Book Antiqua" w:cs="宋体"/>
          <w:b/>
          <w:color w:val="000000"/>
          <w:lang w:eastAsia="zh-CN"/>
        </w:rPr>
        <w:t>Sweeney WE,</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Hamahira</w:t>
      </w:r>
      <w:proofErr w:type="spellEnd"/>
      <w:r w:rsidRPr="00F74328">
        <w:rPr>
          <w:rFonts w:ascii="Book Antiqua" w:eastAsia="宋体" w:hAnsi="Book Antiqua" w:cs="宋体"/>
          <w:color w:val="000000"/>
          <w:lang w:eastAsia="zh-CN"/>
        </w:rPr>
        <w:t xml:space="preserve"> K, Sweeney J, Garcia-</w:t>
      </w:r>
      <w:proofErr w:type="spellStart"/>
      <w:r w:rsidRPr="00F74328">
        <w:rPr>
          <w:rFonts w:ascii="Book Antiqua" w:eastAsia="宋体" w:hAnsi="Book Antiqua" w:cs="宋体"/>
          <w:color w:val="000000"/>
          <w:lang w:eastAsia="zh-CN"/>
        </w:rPr>
        <w:t>Gatrell</w:t>
      </w:r>
      <w:proofErr w:type="spellEnd"/>
      <w:r w:rsidRPr="00F74328">
        <w:rPr>
          <w:rFonts w:ascii="Book Antiqua" w:eastAsia="宋体" w:hAnsi="Book Antiqua" w:cs="宋体"/>
          <w:color w:val="000000"/>
          <w:lang w:eastAsia="zh-CN"/>
        </w:rPr>
        <w:t xml:space="preserve"> M, Frost P,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Combination treatment of PKD utilizing dual inhibition of EGF-receptor activity and ligand bioavailability. </w:t>
      </w:r>
      <w:r w:rsidRPr="00F74328">
        <w:rPr>
          <w:rFonts w:ascii="Book Antiqua" w:eastAsia="宋体" w:hAnsi="Book Antiqua" w:cs="宋体"/>
          <w:i/>
          <w:color w:val="000000"/>
          <w:lang w:eastAsia="zh-CN"/>
        </w:rPr>
        <w:t xml:space="preserve">Kidney </w:t>
      </w:r>
      <w:proofErr w:type="spellStart"/>
      <w:r w:rsidRPr="00F74328">
        <w:rPr>
          <w:rFonts w:ascii="Book Antiqua" w:eastAsia="宋体" w:hAnsi="Book Antiqua" w:cs="宋体"/>
          <w:i/>
          <w:color w:val="000000"/>
          <w:lang w:eastAsia="zh-CN"/>
        </w:rPr>
        <w:t>Int</w:t>
      </w:r>
      <w:proofErr w:type="spellEnd"/>
      <w:r w:rsidRPr="00F74328">
        <w:rPr>
          <w:rFonts w:ascii="Book Antiqua" w:eastAsia="宋体" w:hAnsi="Book Antiqua" w:cs="宋体"/>
          <w:i/>
          <w:color w:val="000000"/>
          <w:lang w:eastAsia="zh-CN"/>
        </w:rPr>
        <w:t xml:space="preserve"> </w:t>
      </w:r>
      <w:r w:rsidRPr="00F74328">
        <w:rPr>
          <w:rFonts w:ascii="Book Antiqua" w:eastAsia="宋体" w:hAnsi="Book Antiqua" w:cs="宋体"/>
          <w:color w:val="000000"/>
          <w:lang w:eastAsia="zh-CN"/>
        </w:rPr>
        <w:t xml:space="preserve">2003; </w:t>
      </w:r>
      <w:r w:rsidRPr="00F74328">
        <w:rPr>
          <w:rFonts w:ascii="Book Antiqua" w:eastAsia="宋体" w:hAnsi="Book Antiqua" w:cs="宋体"/>
          <w:b/>
          <w:color w:val="000000"/>
          <w:lang w:eastAsia="zh-CN"/>
        </w:rPr>
        <w:t xml:space="preserve">64: </w:t>
      </w:r>
      <w:r w:rsidRPr="00F74328">
        <w:rPr>
          <w:rFonts w:ascii="Book Antiqua" w:eastAsia="宋体" w:hAnsi="Book Antiqua" w:cs="宋体"/>
          <w:color w:val="000000"/>
          <w:lang w:eastAsia="zh-CN"/>
        </w:rPr>
        <w:t>1310-1319</w:t>
      </w:r>
    </w:p>
    <w:p w14:paraId="78E12D7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38 </w:t>
      </w:r>
      <w:r w:rsidRPr="00F74328">
        <w:rPr>
          <w:rFonts w:ascii="Book Antiqua" w:eastAsia="宋体" w:hAnsi="Book Antiqua" w:cs="宋体"/>
          <w:b/>
          <w:bCs/>
          <w:color w:val="000000"/>
          <w:lang w:eastAsia="zh-CN"/>
        </w:rPr>
        <w:t>Nemo R</w:t>
      </w:r>
      <w:r w:rsidRPr="00F74328">
        <w:rPr>
          <w:rFonts w:ascii="Book Antiqua" w:eastAsia="宋体" w:hAnsi="Book Antiqua" w:cs="宋体"/>
          <w:color w:val="000000"/>
          <w:lang w:eastAsia="zh-CN"/>
        </w:rPr>
        <w:t>, Murcia N, Dell KM. Transforming growth factor alpha (TGF-alpha) and other targets of tumor necrosis factor-alpha converting enzyme (TACE) in murine polycystic kidney disease.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Res</w:t>
      </w:r>
      <w:r w:rsidRPr="00F74328">
        <w:rPr>
          <w:rFonts w:ascii="Book Antiqua" w:eastAsia="宋体" w:hAnsi="Book Antiqua" w:cs="宋体"/>
          <w:color w:val="000000"/>
          <w:lang w:eastAsia="zh-CN"/>
        </w:rPr>
        <w:t> 2005; </w:t>
      </w:r>
      <w:r w:rsidRPr="00F74328">
        <w:rPr>
          <w:rFonts w:ascii="Book Antiqua" w:eastAsia="宋体" w:hAnsi="Book Antiqua" w:cs="宋体"/>
          <w:b/>
          <w:bCs/>
          <w:color w:val="000000"/>
          <w:lang w:eastAsia="zh-CN"/>
        </w:rPr>
        <w:t>57</w:t>
      </w:r>
      <w:r w:rsidRPr="00F74328">
        <w:rPr>
          <w:rFonts w:ascii="Book Antiqua" w:eastAsia="宋体" w:hAnsi="Book Antiqua" w:cs="宋体"/>
          <w:color w:val="000000"/>
          <w:lang w:eastAsia="zh-CN"/>
        </w:rPr>
        <w:t>: 732-737 [PMID: 15774823]</w:t>
      </w:r>
    </w:p>
    <w:p w14:paraId="719A85A6"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39 </w:t>
      </w:r>
      <w:proofErr w:type="spellStart"/>
      <w:r w:rsidRPr="00F74328">
        <w:rPr>
          <w:rFonts w:ascii="Book Antiqua" w:eastAsia="宋体" w:hAnsi="Book Antiqua" w:cs="宋体"/>
          <w:b/>
          <w:bCs/>
          <w:color w:val="000000"/>
          <w:lang w:eastAsia="zh-CN"/>
        </w:rPr>
        <w:t>Katsuyama</w:t>
      </w:r>
      <w:proofErr w:type="spellEnd"/>
      <w:r w:rsidRPr="00F74328">
        <w:rPr>
          <w:rFonts w:ascii="Book Antiqua" w:eastAsia="宋体" w:hAnsi="Book Antiqua" w:cs="宋体"/>
          <w:b/>
          <w:bCs/>
          <w:color w:val="000000"/>
          <w:lang w:eastAsia="zh-CN"/>
        </w:rPr>
        <w:t xml:space="preserve"> M</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Masuyama</w:t>
      </w:r>
      <w:proofErr w:type="spellEnd"/>
      <w:r w:rsidRPr="00F74328">
        <w:rPr>
          <w:rFonts w:ascii="Book Antiqua" w:eastAsia="宋体" w:hAnsi="Book Antiqua" w:cs="宋体"/>
          <w:color w:val="000000"/>
          <w:lang w:eastAsia="zh-CN"/>
        </w:rPr>
        <w:t xml:space="preserve"> T, Komura I, Hibino T, Takahashi H. Characterization of a novel polycystic kidney rat model with accompanying polycystic liver. </w:t>
      </w:r>
      <w:proofErr w:type="spellStart"/>
      <w:r w:rsidRPr="00F74328">
        <w:rPr>
          <w:rFonts w:ascii="Book Antiqua" w:eastAsia="宋体" w:hAnsi="Book Antiqua" w:cs="宋体"/>
          <w:i/>
          <w:iCs/>
          <w:color w:val="000000"/>
          <w:lang w:eastAsia="zh-CN"/>
        </w:rPr>
        <w:t>Exp</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Anim</w:t>
      </w:r>
      <w:proofErr w:type="spellEnd"/>
      <w:r w:rsidRPr="00F74328">
        <w:rPr>
          <w:rFonts w:ascii="Book Antiqua" w:eastAsia="宋体" w:hAnsi="Book Antiqua" w:cs="宋体"/>
          <w:color w:val="000000"/>
          <w:lang w:eastAsia="zh-CN"/>
        </w:rPr>
        <w:t> 2000; </w:t>
      </w:r>
      <w:r w:rsidRPr="00F74328">
        <w:rPr>
          <w:rFonts w:ascii="Book Antiqua" w:eastAsia="宋体" w:hAnsi="Book Antiqua" w:cs="宋体"/>
          <w:b/>
          <w:bCs/>
          <w:color w:val="000000"/>
          <w:lang w:eastAsia="zh-CN"/>
        </w:rPr>
        <w:t>49</w:t>
      </w:r>
      <w:r w:rsidRPr="00F74328">
        <w:rPr>
          <w:rFonts w:ascii="Book Antiqua" w:eastAsia="宋体" w:hAnsi="Book Antiqua" w:cs="宋体"/>
          <w:color w:val="000000"/>
          <w:lang w:eastAsia="zh-CN"/>
        </w:rPr>
        <w:t>: 51-55 [PMID: 10803363]</w:t>
      </w:r>
    </w:p>
    <w:p w14:paraId="5006138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40 </w:t>
      </w:r>
      <w:r w:rsidRPr="00F74328">
        <w:rPr>
          <w:rFonts w:ascii="Book Antiqua" w:eastAsia="宋体" w:hAnsi="Book Antiqua" w:cs="宋体"/>
          <w:b/>
          <w:bCs/>
          <w:color w:val="000000"/>
          <w:lang w:eastAsia="zh-CN"/>
        </w:rPr>
        <w:t>Talbot JJ</w:t>
      </w:r>
      <w:r w:rsidRPr="00F74328">
        <w:rPr>
          <w:rFonts w:ascii="Book Antiqua" w:eastAsia="宋体" w:hAnsi="Book Antiqua" w:cs="宋体"/>
          <w:color w:val="000000"/>
          <w:lang w:eastAsia="zh-CN"/>
        </w:rPr>
        <w:t xml:space="preserve">, Song X, Wang X, </w:t>
      </w:r>
      <w:proofErr w:type="spellStart"/>
      <w:r w:rsidRPr="00F74328">
        <w:rPr>
          <w:rFonts w:ascii="Book Antiqua" w:eastAsia="宋体" w:hAnsi="Book Antiqua" w:cs="宋体"/>
          <w:color w:val="000000"/>
          <w:lang w:eastAsia="zh-CN"/>
        </w:rPr>
        <w:t>Rinschen</w:t>
      </w:r>
      <w:proofErr w:type="spellEnd"/>
      <w:r w:rsidRPr="00F74328">
        <w:rPr>
          <w:rFonts w:ascii="Book Antiqua" w:eastAsia="宋体" w:hAnsi="Book Antiqua" w:cs="宋体"/>
          <w:color w:val="000000"/>
          <w:lang w:eastAsia="zh-CN"/>
        </w:rPr>
        <w:t xml:space="preserve"> MM, </w:t>
      </w:r>
      <w:proofErr w:type="spellStart"/>
      <w:r w:rsidRPr="00F74328">
        <w:rPr>
          <w:rFonts w:ascii="Book Antiqua" w:eastAsia="宋体" w:hAnsi="Book Antiqua" w:cs="宋体"/>
          <w:color w:val="000000"/>
          <w:lang w:eastAsia="zh-CN"/>
        </w:rPr>
        <w:t>Doerr</w:t>
      </w:r>
      <w:proofErr w:type="spellEnd"/>
      <w:r w:rsidRPr="00F74328">
        <w:rPr>
          <w:rFonts w:ascii="Book Antiqua" w:eastAsia="宋体" w:hAnsi="Book Antiqua" w:cs="宋体"/>
          <w:color w:val="000000"/>
          <w:lang w:eastAsia="zh-CN"/>
        </w:rPr>
        <w:t xml:space="preserve"> N, </w:t>
      </w:r>
      <w:proofErr w:type="spellStart"/>
      <w:r w:rsidRPr="00F74328">
        <w:rPr>
          <w:rFonts w:ascii="Book Antiqua" w:eastAsia="宋体" w:hAnsi="Book Antiqua" w:cs="宋体"/>
          <w:color w:val="000000"/>
          <w:lang w:eastAsia="zh-CN"/>
        </w:rPr>
        <w:t>LaRiviere</w:t>
      </w:r>
      <w:proofErr w:type="spellEnd"/>
      <w:r w:rsidRPr="00F74328">
        <w:rPr>
          <w:rFonts w:ascii="Book Antiqua" w:eastAsia="宋体" w:hAnsi="Book Antiqua" w:cs="宋体"/>
          <w:color w:val="000000"/>
          <w:lang w:eastAsia="zh-CN"/>
        </w:rPr>
        <w:t xml:space="preserve"> WB, </w:t>
      </w:r>
      <w:proofErr w:type="spellStart"/>
      <w:r w:rsidRPr="00F74328">
        <w:rPr>
          <w:rFonts w:ascii="Book Antiqua" w:eastAsia="宋体" w:hAnsi="Book Antiqua" w:cs="宋体"/>
          <w:color w:val="000000"/>
          <w:lang w:eastAsia="zh-CN"/>
        </w:rPr>
        <w:t>Schermer</w:t>
      </w:r>
      <w:proofErr w:type="spellEnd"/>
      <w:r w:rsidRPr="00F74328">
        <w:rPr>
          <w:rFonts w:ascii="Book Antiqua" w:eastAsia="宋体" w:hAnsi="Book Antiqua" w:cs="宋体"/>
          <w:color w:val="000000"/>
          <w:lang w:eastAsia="zh-CN"/>
        </w:rPr>
        <w:t xml:space="preserve"> B, Pei YP, Torres VE, </w:t>
      </w:r>
      <w:proofErr w:type="spellStart"/>
      <w:r w:rsidRPr="00F74328">
        <w:rPr>
          <w:rFonts w:ascii="Book Antiqua" w:eastAsia="宋体" w:hAnsi="Book Antiqua" w:cs="宋体"/>
          <w:color w:val="000000"/>
          <w:lang w:eastAsia="zh-CN"/>
        </w:rPr>
        <w:t>Weimbs</w:t>
      </w:r>
      <w:proofErr w:type="spellEnd"/>
      <w:r w:rsidRPr="00F74328">
        <w:rPr>
          <w:rFonts w:ascii="Book Antiqua" w:eastAsia="宋体" w:hAnsi="Book Antiqua" w:cs="宋体"/>
          <w:color w:val="000000"/>
          <w:lang w:eastAsia="zh-CN"/>
        </w:rPr>
        <w:t xml:space="preserve"> T. The cleaved cytoplasmic tail of polycystin-1 regulates </w:t>
      </w:r>
      <w:proofErr w:type="spellStart"/>
      <w:r w:rsidRPr="00F74328">
        <w:rPr>
          <w:rFonts w:ascii="Book Antiqua" w:eastAsia="宋体" w:hAnsi="Book Antiqua" w:cs="宋体"/>
          <w:color w:val="000000"/>
          <w:lang w:eastAsia="zh-CN"/>
        </w:rPr>
        <w:t>Src</w:t>
      </w:r>
      <w:proofErr w:type="spellEnd"/>
      <w:r w:rsidRPr="00F74328">
        <w:rPr>
          <w:rFonts w:ascii="Book Antiqua" w:eastAsia="宋体" w:hAnsi="Book Antiqua" w:cs="宋体"/>
          <w:color w:val="000000"/>
          <w:lang w:eastAsia="zh-CN"/>
        </w:rPr>
        <w:t>-dependent STAT3 activation. </w:t>
      </w:r>
      <w:r w:rsidRPr="00F74328">
        <w:rPr>
          <w:rFonts w:ascii="Book Antiqua" w:eastAsia="宋体" w:hAnsi="Book Antiqua" w:cs="宋体"/>
          <w:i/>
          <w:iCs/>
          <w:color w:val="000000"/>
          <w:lang w:eastAsia="zh-CN"/>
        </w:rPr>
        <w:t xml:space="preserve">J Am </w:t>
      </w:r>
      <w:proofErr w:type="spellStart"/>
      <w:r w:rsidRPr="00F74328">
        <w:rPr>
          <w:rFonts w:ascii="Book Antiqua" w:eastAsia="宋体" w:hAnsi="Book Antiqua" w:cs="宋体"/>
          <w:i/>
          <w:iCs/>
          <w:color w:val="000000"/>
          <w:lang w:eastAsia="zh-CN"/>
        </w:rPr>
        <w:t>Soc</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25</w:t>
      </w:r>
      <w:r w:rsidRPr="00F74328">
        <w:rPr>
          <w:rFonts w:ascii="Book Antiqua" w:eastAsia="宋体" w:hAnsi="Book Antiqua" w:cs="宋体"/>
          <w:color w:val="000000"/>
          <w:lang w:eastAsia="zh-CN"/>
        </w:rPr>
        <w:t>: 1737-1748 [PMID: 24578126]</w:t>
      </w:r>
    </w:p>
    <w:p w14:paraId="14284DB5"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41 </w:t>
      </w:r>
      <w:r w:rsidRPr="00F74328">
        <w:rPr>
          <w:rFonts w:ascii="Book Antiqua" w:eastAsia="宋体" w:hAnsi="Book Antiqua" w:cs="宋体"/>
          <w:b/>
          <w:bCs/>
          <w:color w:val="000000"/>
          <w:lang w:eastAsia="zh-CN"/>
        </w:rPr>
        <w:t>Sato Y</w:t>
      </w:r>
      <w:r w:rsidRPr="00F74328">
        <w:rPr>
          <w:rFonts w:ascii="Book Antiqua" w:eastAsia="宋体" w:hAnsi="Book Antiqua" w:cs="宋体"/>
          <w:color w:val="000000"/>
          <w:lang w:eastAsia="zh-CN"/>
        </w:rPr>
        <w:t xml:space="preserve">, Harada K, </w:t>
      </w:r>
      <w:proofErr w:type="spellStart"/>
      <w:r w:rsidRPr="00F74328">
        <w:rPr>
          <w:rFonts w:ascii="Book Antiqua" w:eastAsia="宋体" w:hAnsi="Book Antiqua" w:cs="宋体"/>
          <w:color w:val="000000"/>
          <w:lang w:eastAsia="zh-CN"/>
        </w:rPr>
        <w:t>Kizawa</w:t>
      </w:r>
      <w:proofErr w:type="spellEnd"/>
      <w:r w:rsidRPr="00F74328">
        <w:rPr>
          <w:rFonts w:ascii="Book Antiqua" w:eastAsia="宋体" w:hAnsi="Book Antiqua" w:cs="宋体"/>
          <w:color w:val="000000"/>
          <w:lang w:eastAsia="zh-CN"/>
        </w:rPr>
        <w:t xml:space="preserve"> K, </w:t>
      </w:r>
      <w:proofErr w:type="spellStart"/>
      <w:r w:rsidRPr="00F74328">
        <w:rPr>
          <w:rFonts w:ascii="Book Antiqua" w:eastAsia="宋体" w:hAnsi="Book Antiqua" w:cs="宋体"/>
          <w:color w:val="000000"/>
          <w:lang w:eastAsia="zh-CN"/>
        </w:rPr>
        <w:t>Sanzen</w:t>
      </w:r>
      <w:proofErr w:type="spellEnd"/>
      <w:r w:rsidRPr="00F74328">
        <w:rPr>
          <w:rFonts w:ascii="Book Antiqua" w:eastAsia="宋体" w:hAnsi="Book Antiqua" w:cs="宋体"/>
          <w:color w:val="000000"/>
          <w:lang w:eastAsia="zh-CN"/>
        </w:rPr>
        <w:t xml:space="preserve"> T, </w:t>
      </w:r>
      <w:proofErr w:type="spellStart"/>
      <w:r w:rsidRPr="00F74328">
        <w:rPr>
          <w:rFonts w:ascii="Book Antiqua" w:eastAsia="宋体" w:hAnsi="Book Antiqua" w:cs="宋体"/>
          <w:color w:val="000000"/>
          <w:lang w:eastAsia="zh-CN"/>
        </w:rPr>
        <w:t>Furubo</w:t>
      </w:r>
      <w:proofErr w:type="spellEnd"/>
      <w:r w:rsidRPr="00F74328">
        <w:rPr>
          <w:rFonts w:ascii="Book Antiqua" w:eastAsia="宋体" w:hAnsi="Book Antiqua" w:cs="宋体"/>
          <w:color w:val="000000"/>
          <w:lang w:eastAsia="zh-CN"/>
        </w:rPr>
        <w:t xml:space="preserve"> S, </w:t>
      </w:r>
      <w:proofErr w:type="spellStart"/>
      <w:r w:rsidRPr="00F74328">
        <w:rPr>
          <w:rFonts w:ascii="Book Antiqua" w:eastAsia="宋体" w:hAnsi="Book Antiqua" w:cs="宋体"/>
          <w:color w:val="000000"/>
          <w:lang w:eastAsia="zh-CN"/>
        </w:rPr>
        <w:t>Yasoshima</w:t>
      </w:r>
      <w:proofErr w:type="spellEnd"/>
      <w:r w:rsidRPr="00F74328">
        <w:rPr>
          <w:rFonts w:ascii="Book Antiqua" w:eastAsia="宋体" w:hAnsi="Book Antiqua" w:cs="宋体"/>
          <w:color w:val="000000"/>
          <w:lang w:eastAsia="zh-CN"/>
        </w:rPr>
        <w:t xml:space="preserve"> M, Ozaki S, Ishibashi M, </w:t>
      </w:r>
      <w:proofErr w:type="spellStart"/>
      <w:r w:rsidRPr="00F74328">
        <w:rPr>
          <w:rFonts w:ascii="Book Antiqua" w:eastAsia="宋体" w:hAnsi="Book Antiqua" w:cs="宋体"/>
          <w:color w:val="000000"/>
          <w:lang w:eastAsia="zh-CN"/>
        </w:rPr>
        <w:t>Nakanuma</w:t>
      </w:r>
      <w:proofErr w:type="spellEnd"/>
      <w:r w:rsidRPr="00F74328">
        <w:rPr>
          <w:rFonts w:ascii="Book Antiqua" w:eastAsia="宋体" w:hAnsi="Book Antiqua" w:cs="宋体"/>
          <w:color w:val="000000"/>
          <w:lang w:eastAsia="zh-CN"/>
        </w:rPr>
        <w:t xml:space="preserve"> Y. Activation of the MEK5/ERK5 cascade is responsible for biliary </w:t>
      </w:r>
      <w:r w:rsidRPr="00F74328">
        <w:rPr>
          <w:rFonts w:ascii="Book Antiqua" w:eastAsia="宋体" w:hAnsi="Book Antiqua" w:cs="宋体"/>
          <w:color w:val="000000"/>
          <w:lang w:eastAsia="zh-CN"/>
        </w:rPr>
        <w:lastRenderedPageBreak/>
        <w:t xml:space="preserve">dysgenesis in a rat model of </w:t>
      </w:r>
      <w:proofErr w:type="spellStart"/>
      <w:r w:rsidRPr="00F74328">
        <w:rPr>
          <w:rFonts w:ascii="Book Antiqua" w:eastAsia="宋体" w:hAnsi="Book Antiqua" w:cs="宋体"/>
          <w:color w:val="000000"/>
          <w:lang w:eastAsia="zh-CN"/>
        </w:rPr>
        <w:t>Caroli's</w:t>
      </w:r>
      <w:proofErr w:type="spellEnd"/>
      <w:r w:rsidRPr="00F74328">
        <w:rPr>
          <w:rFonts w:ascii="Book Antiqua" w:eastAsia="宋体" w:hAnsi="Book Antiqua" w:cs="宋体"/>
          <w:color w:val="000000"/>
          <w:lang w:eastAsia="zh-CN"/>
        </w:rPr>
        <w:t xml:space="preserve"> disease. </w:t>
      </w:r>
      <w:r w:rsidRPr="00F74328">
        <w:rPr>
          <w:rFonts w:ascii="Book Antiqua" w:eastAsia="宋体" w:hAnsi="Book Antiqua" w:cs="宋体"/>
          <w:i/>
          <w:iCs/>
          <w:color w:val="000000"/>
          <w:lang w:eastAsia="zh-CN"/>
        </w:rPr>
        <w:t xml:space="preserve">Am J </w:t>
      </w:r>
      <w:proofErr w:type="spellStart"/>
      <w:r w:rsidRPr="00F74328">
        <w:rPr>
          <w:rFonts w:ascii="Book Antiqua" w:eastAsia="宋体" w:hAnsi="Book Antiqua" w:cs="宋体"/>
          <w:i/>
          <w:iCs/>
          <w:color w:val="000000"/>
          <w:lang w:eastAsia="zh-CN"/>
        </w:rPr>
        <w:t>Pathol</w:t>
      </w:r>
      <w:proofErr w:type="spellEnd"/>
      <w:r w:rsidRPr="00F74328">
        <w:rPr>
          <w:rFonts w:ascii="Book Antiqua" w:eastAsia="宋体" w:hAnsi="Book Antiqua" w:cs="宋体"/>
          <w:color w:val="000000"/>
          <w:lang w:eastAsia="zh-CN"/>
        </w:rPr>
        <w:t> 2005; </w:t>
      </w:r>
      <w:r w:rsidRPr="00F74328">
        <w:rPr>
          <w:rFonts w:ascii="Book Antiqua" w:eastAsia="宋体" w:hAnsi="Book Antiqua" w:cs="宋体"/>
          <w:b/>
          <w:bCs/>
          <w:color w:val="000000"/>
          <w:lang w:eastAsia="zh-CN"/>
        </w:rPr>
        <w:t>166</w:t>
      </w:r>
      <w:r w:rsidRPr="00F74328">
        <w:rPr>
          <w:rFonts w:ascii="Book Antiqua" w:eastAsia="宋体" w:hAnsi="Book Antiqua" w:cs="宋体"/>
          <w:color w:val="000000"/>
          <w:lang w:eastAsia="zh-CN"/>
        </w:rPr>
        <w:t>: 49-60 [PMID: 15631999]</w:t>
      </w:r>
    </w:p>
    <w:p w14:paraId="6939D18C" w14:textId="1FFD561C"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42</w:t>
      </w:r>
      <w:r w:rsidRPr="00F74328">
        <w:rPr>
          <w:rFonts w:ascii="Book Antiqua" w:eastAsia="宋体" w:hAnsi="Book Antiqua" w:cs="宋体"/>
          <w:b/>
          <w:color w:val="000000"/>
          <w:lang w:eastAsia="zh-CN"/>
        </w:rPr>
        <w:t xml:space="preserve"> Sweeney WE,</w:t>
      </w:r>
      <w:r w:rsidRPr="00F74328">
        <w:rPr>
          <w:rFonts w:ascii="Book Antiqua" w:eastAsia="宋体" w:hAnsi="Book Antiqua" w:cs="宋体"/>
          <w:color w:val="000000"/>
          <w:lang w:eastAsia="zh-CN"/>
        </w:rPr>
        <w:t xml:space="preserve"> Chen Y, Nakanishi K, Frost P,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Treatment of polycystic kidney disease with a novel tyrosine kinase inhibitor. </w:t>
      </w:r>
      <w:r w:rsidRPr="00F74328">
        <w:rPr>
          <w:rFonts w:ascii="Book Antiqua" w:eastAsia="宋体" w:hAnsi="Book Antiqua" w:cs="宋体"/>
          <w:i/>
          <w:color w:val="000000"/>
          <w:lang w:eastAsia="zh-CN"/>
        </w:rPr>
        <w:t xml:space="preserve">Kidney </w:t>
      </w:r>
      <w:proofErr w:type="spellStart"/>
      <w:r w:rsidRPr="00F74328">
        <w:rPr>
          <w:rFonts w:ascii="Book Antiqua" w:eastAsia="宋体" w:hAnsi="Book Antiqua" w:cs="宋体"/>
          <w:i/>
          <w:color w:val="000000"/>
          <w:lang w:eastAsia="zh-CN"/>
        </w:rPr>
        <w:t>Int</w:t>
      </w:r>
      <w:proofErr w:type="spellEnd"/>
      <w:r w:rsidRPr="00F74328">
        <w:rPr>
          <w:rFonts w:ascii="Book Antiqua" w:eastAsia="宋体" w:hAnsi="Book Antiqua" w:cs="宋体"/>
          <w:color w:val="000000"/>
          <w:lang w:eastAsia="zh-CN"/>
        </w:rPr>
        <w:t xml:space="preserve"> 2000; </w:t>
      </w:r>
      <w:r w:rsidRPr="00F74328">
        <w:rPr>
          <w:rFonts w:ascii="Book Antiqua" w:eastAsia="宋体" w:hAnsi="Book Antiqua" w:cs="宋体"/>
          <w:b/>
          <w:color w:val="000000"/>
          <w:lang w:eastAsia="zh-CN"/>
        </w:rPr>
        <w:t xml:space="preserve">57: </w:t>
      </w:r>
      <w:r w:rsidRPr="00F74328">
        <w:rPr>
          <w:rFonts w:ascii="Book Antiqua" w:eastAsia="宋体" w:hAnsi="Book Antiqua" w:cs="宋体"/>
          <w:color w:val="000000"/>
          <w:lang w:eastAsia="zh-CN"/>
        </w:rPr>
        <w:t>33-40</w:t>
      </w:r>
    </w:p>
    <w:p w14:paraId="6A28DBEC" w14:textId="0FBD5684"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 xml:space="preserve">43 </w:t>
      </w:r>
      <w:r w:rsidRPr="00F74328">
        <w:rPr>
          <w:rFonts w:ascii="Book Antiqua" w:eastAsia="宋体" w:hAnsi="Book Antiqua" w:cs="宋体"/>
          <w:b/>
          <w:color w:val="000000"/>
          <w:lang w:eastAsia="zh-CN"/>
        </w:rPr>
        <w:t>Nakanishi K,</w:t>
      </w:r>
      <w:r w:rsidRPr="00F74328">
        <w:rPr>
          <w:rFonts w:ascii="Book Antiqua" w:eastAsia="宋体" w:hAnsi="Book Antiqua" w:cs="宋体"/>
          <w:color w:val="000000"/>
          <w:lang w:eastAsia="zh-CN"/>
        </w:rPr>
        <w:t xml:space="preserve"> Sweeney WE, Jr, </w:t>
      </w:r>
      <w:proofErr w:type="spellStart"/>
      <w:r w:rsidRPr="00F74328">
        <w:rPr>
          <w:rFonts w:ascii="Book Antiqua" w:eastAsia="宋体" w:hAnsi="Book Antiqua" w:cs="宋体"/>
          <w:color w:val="000000"/>
          <w:lang w:eastAsia="zh-CN"/>
        </w:rPr>
        <w:t>Zerres</w:t>
      </w:r>
      <w:proofErr w:type="spellEnd"/>
      <w:r w:rsidRPr="00F74328">
        <w:rPr>
          <w:rFonts w:ascii="Book Antiqua" w:eastAsia="宋体" w:hAnsi="Book Antiqua" w:cs="宋体"/>
          <w:color w:val="000000"/>
          <w:lang w:eastAsia="zh-CN"/>
        </w:rPr>
        <w:t xml:space="preserve"> K, </w:t>
      </w:r>
      <w:proofErr w:type="spellStart"/>
      <w:r w:rsidRPr="00F74328">
        <w:rPr>
          <w:rFonts w:ascii="Book Antiqua" w:eastAsia="宋体" w:hAnsi="Book Antiqua" w:cs="宋体"/>
          <w:color w:val="000000"/>
          <w:lang w:eastAsia="zh-CN"/>
        </w:rPr>
        <w:t>Guay</w:t>
      </w:r>
      <w:proofErr w:type="spellEnd"/>
      <w:r w:rsidRPr="00F74328">
        <w:rPr>
          <w:rFonts w:ascii="Book Antiqua" w:eastAsia="宋体" w:hAnsi="Book Antiqua" w:cs="宋体"/>
          <w:color w:val="000000"/>
          <w:lang w:eastAsia="zh-CN"/>
        </w:rPr>
        <w:t xml:space="preserve">-Woodford LM, </w:t>
      </w:r>
      <w:proofErr w:type="spellStart"/>
      <w:r w:rsidRPr="00F74328">
        <w:rPr>
          <w:rFonts w:ascii="Book Antiqua" w:eastAsia="宋体" w:hAnsi="Book Antiqua" w:cs="宋体"/>
          <w:color w:val="000000"/>
          <w:lang w:eastAsia="zh-CN"/>
        </w:rPr>
        <w:t>Avner</w:t>
      </w:r>
      <w:proofErr w:type="spellEnd"/>
      <w:r w:rsidRPr="00F74328">
        <w:rPr>
          <w:rFonts w:ascii="Book Antiqua" w:eastAsia="宋体" w:hAnsi="Book Antiqua" w:cs="宋体"/>
          <w:color w:val="000000"/>
          <w:lang w:eastAsia="zh-CN"/>
        </w:rPr>
        <w:t xml:space="preserve"> ED. Proximal tubular cysts in fetal human autosomal recessive polycystic kidney disease. </w:t>
      </w:r>
      <w:r w:rsidRPr="00F74328">
        <w:rPr>
          <w:rFonts w:ascii="Book Antiqua" w:eastAsia="宋体" w:hAnsi="Book Antiqua" w:cs="宋体"/>
          <w:i/>
          <w:color w:val="000000"/>
          <w:lang w:eastAsia="zh-CN"/>
        </w:rPr>
        <w:t xml:space="preserve">J Am </w:t>
      </w:r>
      <w:proofErr w:type="spellStart"/>
      <w:r w:rsidRPr="00F74328">
        <w:rPr>
          <w:rFonts w:ascii="Book Antiqua" w:eastAsia="宋体" w:hAnsi="Book Antiqua" w:cs="宋体"/>
          <w:i/>
          <w:color w:val="000000"/>
          <w:lang w:eastAsia="zh-CN"/>
        </w:rPr>
        <w:t>Soc</w:t>
      </w:r>
      <w:proofErr w:type="spellEnd"/>
      <w:r w:rsidRPr="00F74328">
        <w:rPr>
          <w:rFonts w:ascii="Book Antiqua" w:eastAsia="宋体" w:hAnsi="Book Antiqua" w:cs="宋体"/>
          <w:i/>
          <w:color w:val="000000"/>
          <w:lang w:eastAsia="zh-CN"/>
        </w:rPr>
        <w:t xml:space="preserve"> </w:t>
      </w:r>
      <w:proofErr w:type="spellStart"/>
      <w:r w:rsidRPr="00F74328">
        <w:rPr>
          <w:rFonts w:ascii="Book Antiqua" w:eastAsia="宋体" w:hAnsi="Book Antiqua" w:cs="宋体"/>
          <w:i/>
          <w:color w:val="000000"/>
          <w:lang w:eastAsia="zh-CN"/>
        </w:rPr>
        <w:t>Nephrol</w:t>
      </w:r>
      <w:proofErr w:type="spellEnd"/>
      <w:r w:rsidR="00970D30">
        <w:rPr>
          <w:rFonts w:ascii="Book Antiqua" w:eastAsia="宋体" w:hAnsi="Book Antiqua" w:cs="宋体"/>
          <w:color w:val="000000"/>
          <w:lang w:eastAsia="zh-CN"/>
        </w:rPr>
        <w:t xml:space="preserve"> 2000; </w:t>
      </w:r>
      <w:r w:rsidR="00970D30" w:rsidRPr="00970D30">
        <w:rPr>
          <w:rFonts w:ascii="Book Antiqua" w:eastAsia="宋体" w:hAnsi="Book Antiqua" w:cs="宋体"/>
          <w:b/>
          <w:color w:val="000000"/>
          <w:lang w:eastAsia="zh-CN"/>
        </w:rPr>
        <w:t>11</w:t>
      </w:r>
      <w:r w:rsidRPr="00F74328">
        <w:rPr>
          <w:rFonts w:ascii="Book Antiqua" w:eastAsia="宋体" w:hAnsi="Book Antiqua" w:cs="宋体"/>
          <w:b/>
          <w:color w:val="000000"/>
          <w:lang w:eastAsia="zh-CN"/>
        </w:rPr>
        <w:t>:</w:t>
      </w:r>
      <w:r w:rsidRPr="00F74328">
        <w:rPr>
          <w:rFonts w:ascii="Book Antiqua" w:eastAsia="宋体" w:hAnsi="Book Antiqua" w:cs="宋体"/>
          <w:color w:val="000000"/>
          <w:lang w:eastAsia="zh-CN"/>
        </w:rPr>
        <w:t xml:space="preserve"> 760-763</w:t>
      </w:r>
    </w:p>
    <w:p w14:paraId="3C89D470"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44 </w:t>
      </w:r>
      <w:r w:rsidRPr="00F74328">
        <w:rPr>
          <w:rFonts w:ascii="Book Antiqua" w:eastAsia="宋体" w:hAnsi="Book Antiqua" w:cs="宋体"/>
          <w:b/>
          <w:bCs/>
          <w:color w:val="000000"/>
          <w:lang w:eastAsia="zh-CN"/>
        </w:rPr>
        <w:t>Wilson PD</w:t>
      </w:r>
      <w:r w:rsidRPr="00F74328">
        <w:rPr>
          <w:rFonts w:ascii="Book Antiqua" w:eastAsia="宋体" w:hAnsi="Book Antiqua" w:cs="宋体"/>
          <w:color w:val="000000"/>
          <w:lang w:eastAsia="zh-CN"/>
        </w:rPr>
        <w:t>. Polycystic kidney disease</w:t>
      </w:r>
      <w:proofErr w:type="gramEnd"/>
      <w:r w:rsidRPr="00F74328">
        <w:rPr>
          <w:rFonts w:ascii="Book Antiqua" w:eastAsia="宋体" w:hAnsi="Book Antiqua" w:cs="宋体"/>
          <w:color w:val="000000"/>
          <w:lang w:eastAsia="zh-CN"/>
        </w:rPr>
        <w:t>. </w:t>
      </w:r>
      <w:r w:rsidRPr="00F74328">
        <w:rPr>
          <w:rFonts w:ascii="Book Antiqua" w:eastAsia="宋体" w:hAnsi="Book Antiqua" w:cs="宋体"/>
          <w:i/>
          <w:iCs/>
          <w:color w:val="000000"/>
          <w:lang w:eastAsia="zh-CN"/>
        </w:rPr>
        <w:t xml:space="preserve">N </w:t>
      </w:r>
      <w:proofErr w:type="spellStart"/>
      <w:r w:rsidRPr="00F74328">
        <w:rPr>
          <w:rFonts w:ascii="Book Antiqua" w:eastAsia="宋体" w:hAnsi="Book Antiqua" w:cs="宋体"/>
          <w:i/>
          <w:iCs/>
          <w:color w:val="000000"/>
          <w:lang w:eastAsia="zh-CN"/>
        </w:rPr>
        <w:t>Engl</w:t>
      </w:r>
      <w:proofErr w:type="spellEnd"/>
      <w:r w:rsidRPr="00F74328">
        <w:rPr>
          <w:rFonts w:ascii="Book Antiqua" w:eastAsia="宋体" w:hAnsi="Book Antiqua" w:cs="宋体"/>
          <w:i/>
          <w:iCs/>
          <w:color w:val="000000"/>
          <w:lang w:eastAsia="zh-CN"/>
        </w:rPr>
        <w:t xml:space="preserve"> J Med</w:t>
      </w:r>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350</w:t>
      </w:r>
      <w:r w:rsidRPr="00F74328">
        <w:rPr>
          <w:rFonts w:ascii="Book Antiqua" w:eastAsia="宋体" w:hAnsi="Book Antiqua" w:cs="宋体"/>
          <w:color w:val="000000"/>
          <w:lang w:eastAsia="zh-CN"/>
        </w:rPr>
        <w:t>: 151-164 [PMID: 14711914]</w:t>
      </w:r>
    </w:p>
    <w:p w14:paraId="0EA78F27" w14:textId="6DACC8A3"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 xml:space="preserve">45 </w:t>
      </w:r>
      <w:r w:rsidRPr="00F74328">
        <w:rPr>
          <w:rFonts w:ascii="Book Antiqua" w:eastAsia="宋体" w:hAnsi="Book Antiqua" w:cs="宋体"/>
          <w:b/>
          <w:color w:val="000000"/>
          <w:lang w:eastAsia="zh-CN"/>
        </w:rPr>
        <w:t>Bello-</w:t>
      </w:r>
      <w:proofErr w:type="spellStart"/>
      <w:r w:rsidRPr="00F74328">
        <w:rPr>
          <w:rFonts w:ascii="Book Antiqua" w:eastAsia="宋体" w:hAnsi="Book Antiqua" w:cs="宋体"/>
          <w:b/>
          <w:color w:val="000000"/>
          <w:lang w:eastAsia="zh-CN"/>
        </w:rPr>
        <w:t>Reuss</w:t>
      </w:r>
      <w:proofErr w:type="spellEnd"/>
      <w:r w:rsidRPr="00F74328">
        <w:rPr>
          <w:rFonts w:ascii="Book Antiqua" w:eastAsia="宋体" w:hAnsi="Book Antiqua" w:cs="宋体"/>
          <w:b/>
          <w:color w:val="000000"/>
          <w:lang w:eastAsia="zh-CN"/>
        </w:rPr>
        <w:t xml:space="preserve"> E,</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Holubec</w:t>
      </w:r>
      <w:proofErr w:type="spellEnd"/>
      <w:r w:rsidRPr="00F74328">
        <w:rPr>
          <w:rFonts w:ascii="Book Antiqua" w:eastAsia="宋体" w:hAnsi="Book Antiqua" w:cs="宋体"/>
          <w:color w:val="000000"/>
          <w:lang w:eastAsia="zh-CN"/>
        </w:rPr>
        <w:t xml:space="preserve"> K, </w:t>
      </w:r>
      <w:proofErr w:type="spellStart"/>
      <w:r w:rsidRPr="00F74328">
        <w:rPr>
          <w:rFonts w:ascii="Book Antiqua" w:eastAsia="宋体" w:hAnsi="Book Antiqua" w:cs="宋体"/>
          <w:color w:val="000000"/>
          <w:lang w:eastAsia="zh-CN"/>
        </w:rPr>
        <w:t>Rajaraman</w:t>
      </w:r>
      <w:proofErr w:type="spellEnd"/>
      <w:r w:rsidRPr="00F74328">
        <w:rPr>
          <w:rFonts w:ascii="Book Antiqua" w:eastAsia="宋体" w:hAnsi="Book Antiqua" w:cs="宋体"/>
          <w:color w:val="000000"/>
          <w:lang w:eastAsia="zh-CN"/>
        </w:rPr>
        <w:t xml:space="preserve"> S. Angiogenesis in autosomal-dominant polycystic kidney disease.</w:t>
      </w:r>
      <w:proofErr w:type="gramEnd"/>
      <w:r w:rsidRPr="00F74328">
        <w:rPr>
          <w:rFonts w:ascii="Book Antiqua" w:eastAsia="宋体" w:hAnsi="Book Antiqua" w:cs="宋体"/>
          <w:color w:val="000000"/>
          <w:lang w:eastAsia="zh-CN"/>
        </w:rPr>
        <w:t xml:space="preserve"> </w:t>
      </w:r>
      <w:r w:rsidRPr="00F74328">
        <w:rPr>
          <w:rFonts w:ascii="Book Antiqua" w:eastAsia="宋体" w:hAnsi="Book Antiqua" w:cs="宋体"/>
          <w:i/>
          <w:color w:val="000000"/>
          <w:lang w:eastAsia="zh-CN"/>
        </w:rPr>
        <w:t xml:space="preserve">Kidney </w:t>
      </w:r>
      <w:proofErr w:type="spellStart"/>
      <w:r w:rsidRPr="00F74328">
        <w:rPr>
          <w:rFonts w:ascii="Book Antiqua" w:eastAsia="宋体" w:hAnsi="Book Antiqua" w:cs="宋体"/>
          <w:i/>
          <w:color w:val="000000"/>
          <w:lang w:eastAsia="zh-CN"/>
        </w:rPr>
        <w:t>Int</w:t>
      </w:r>
      <w:proofErr w:type="spellEnd"/>
      <w:r w:rsidRPr="00F74328">
        <w:rPr>
          <w:rFonts w:ascii="Book Antiqua" w:eastAsia="宋体" w:hAnsi="Book Antiqua" w:cs="宋体"/>
          <w:color w:val="000000"/>
          <w:lang w:eastAsia="zh-CN"/>
        </w:rPr>
        <w:t xml:space="preserve"> 2001; </w:t>
      </w:r>
      <w:r w:rsidRPr="00F74328">
        <w:rPr>
          <w:rFonts w:ascii="Book Antiqua" w:eastAsia="宋体" w:hAnsi="Book Antiqua" w:cs="宋体"/>
          <w:b/>
          <w:color w:val="000000"/>
          <w:lang w:eastAsia="zh-CN"/>
        </w:rPr>
        <w:t>60:</w:t>
      </w:r>
      <w:r w:rsidRPr="00F74328">
        <w:rPr>
          <w:rFonts w:ascii="Book Antiqua" w:eastAsia="宋体" w:hAnsi="Book Antiqua" w:cs="宋体"/>
          <w:color w:val="000000"/>
          <w:lang w:eastAsia="zh-CN"/>
        </w:rPr>
        <w:t xml:space="preserve"> 37-45.</w:t>
      </w:r>
    </w:p>
    <w:p w14:paraId="4D2B8310"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46 </w:t>
      </w:r>
      <w:r w:rsidRPr="00F74328">
        <w:rPr>
          <w:rFonts w:ascii="Book Antiqua" w:eastAsia="宋体" w:hAnsi="Book Antiqua" w:cs="宋体"/>
          <w:b/>
          <w:bCs/>
          <w:color w:val="000000"/>
          <w:lang w:eastAsia="zh-CN"/>
        </w:rPr>
        <w:t>Yamaguchi T</w:t>
      </w:r>
      <w:r w:rsidRPr="00F74328">
        <w:rPr>
          <w:rFonts w:ascii="Book Antiqua" w:eastAsia="宋体" w:hAnsi="Book Antiqua" w:cs="宋体"/>
          <w:color w:val="000000"/>
          <w:lang w:eastAsia="zh-CN"/>
        </w:rPr>
        <w:t xml:space="preserve">, Nagao S, Wallace DP, </w:t>
      </w:r>
      <w:proofErr w:type="spellStart"/>
      <w:r w:rsidRPr="00F74328">
        <w:rPr>
          <w:rFonts w:ascii="Book Antiqua" w:eastAsia="宋体" w:hAnsi="Book Antiqua" w:cs="宋体"/>
          <w:color w:val="000000"/>
          <w:lang w:eastAsia="zh-CN"/>
        </w:rPr>
        <w:t>Belibi</w:t>
      </w:r>
      <w:proofErr w:type="spellEnd"/>
      <w:r w:rsidRPr="00F74328">
        <w:rPr>
          <w:rFonts w:ascii="Book Antiqua" w:eastAsia="宋体" w:hAnsi="Book Antiqua" w:cs="宋体"/>
          <w:color w:val="000000"/>
          <w:lang w:eastAsia="zh-CN"/>
        </w:rPr>
        <w:t xml:space="preserve"> FA, Cowley BD, </w:t>
      </w:r>
      <w:proofErr w:type="spellStart"/>
      <w:r w:rsidRPr="00F74328">
        <w:rPr>
          <w:rFonts w:ascii="Book Antiqua" w:eastAsia="宋体" w:hAnsi="Book Antiqua" w:cs="宋体"/>
          <w:color w:val="000000"/>
          <w:lang w:eastAsia="zh-CN"/>
        </w:rPr>
        <w:t>Pelling</w:t>
      </w:r>
      <w:proofErr w:type="spellEnd"/>
      <w:r w:rsidRPr="00F74328">
        <w:rPr>
          <w:rFonts w:ascii="Book Antiqua" w:eastAsia="宋体" w:hAnsi="Book Antiqua" w:cs="宋体"/>
          <w:color w:val="000000"/>
          <w:lang w:eastAsia="zh-CN"/>
        </w:rPr>
        <w:t xml:space="preserve"> JC, Grantham JJ. Cyclic AMP activates B-</w:t>
      </w:r>
      <w:proofErr w:type="spellStart"/>
      <w:r w:rsidRPr="00F74328">
        <w:rPr>
          <w:rFonts w:ascii="Book Antiqua" w:eastAsia="宋体" w:hAnsi="Book Antiqua" w:cs="宋体"/>
          <w:color w:val="000000"/>
          <w:lang w:eastAsia="zh-CN"/>
        </w:rPr>
        <w:t>Raf</w:t>
      </w:r>
      <w:proofErr w:type="spellEnd"/>
      <w:r w:rsidRPr="00F74328">
        <w:rPr>
          <w:rFonts w:ascii="Book Antiqua" w:eastAsia="宋体" w:hAnsi="Book Antiqua" w:cs="宋体"/>
          <w:color w:val="000000"/>
          <w:lang w:eastAsia="zh-CN"/>
        </w:rPr>
        <w:t xml:space="preserve"> and ERK in cyst epithelial cells from autosomal-dominant polycystic kidneys. </w:t>
      </w:r>
      <w:r w:rsidRPr="00F74328">
        <w:rPr>
          <w:rFonts w:ascii="Book Antiqua" w:eastAsia="宋体" w:hAnsi="Book Antiqua" w:cs="宋体"/>
          <w:i/>
          <w:iCs/>
          <w:color w:val="000000"/>
          <w:lang w:eastAsia="zh-CN"/>
        </w:rPr>
        <w:t xml:space="preserve">Kidney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color w:val="000000"/>
          <w:lang w:eastAsia="zh-CN"/>
        </w:rPr>
        <w:t> 2003; </w:t>
      </w:r>
      <w:r w:rsidRPr="00F74328">
        <w:rPr>
          <w:rFonts w:ascii="Book Antiqua" w:eastAsia="宋体" w:hAnsi="Book Antiqua" w:cs="宋体"/>
          <w:b/>
          <w:bCs/>
          <w:color w:val="000000"/>
          <w:lang w:eastAsia="zh-CN"/>
        </w:rPr>
        <w:t>63</w:t>
      </w:r>
      <w:r w:rsidRPr="00F74328">
        <w:rPr>
          <w:rFonts w:ascii="Book Antiqua" w:eastAsia="宋体" w:hAnsi="Book Antiqua" w:cs="宋体"/>
          <w:color w:val="000000"/>
          <w:lang w:eastAsia="zh-CN"/>
        </w:rPr>
        <w:t>: 1983-1994 [PMID: 12753285]</w:t>
      </w:r>
    </w:p>
    <w:p w14:paraId="194FE9FC"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47 </w:t>
      </w:r>
      <w:r w:rsidRPr="00F74328">
        <w:rPr>
          <w:rFonts w:ascii="Book Antiqua" w:eastAsia="宋体" w:hAnsi="Book Antiqua" w:cs="宋体"/>
          <w:b/>
          <w:bCs/>
          <w:color w:val="000000"/>
          <w:lang w:eastAsia="zh-CN"/>
        </w:rPr>
        <w:t>Yamaguchi T</w:t>
      </w:r>
      <w:r w:rsidRPr="00F74328">
        <w:rPr>
          <w:rFonts w:ascii="Book Antiqua" w:eastAsia="宋体" w:hAnsi="Book Antiqua" w:cs="宋体"/>
          <w:color w:val="000000"/>
          <w:lang w:eastAsia="zh-CN"/>
        </w:rPr>
        <w:t xml:space="preserve">, Wallace DP, </w:t>
      </w:r>
      <w:proofErr w:type="spellStart"/>
      <w:r w:rsidRPr="00F74328">
        <w:rPr>
          <w:rFonts w:ascii="Book Antiqua" w:eastAsia="宋体" w:hAnsi="Book Antiqua" w:cs="宋体"/>
          <w:color w:val="000000"/>
          <w:lang w:eastAsia="zh-CN"/>
        </w:rPr>
        <w:t>Magenheimer</w:t>
      </w:r>
      <w:proofErr w:type="spellEnd"/>
      <w:r w:rsidRPr="00F74328">
        <w:rPr>
          <w:rFonts w:ascii="Book Antiqua" w:eastAsia="宋体" w:hAnsi="Book Antiqua" w:cs="宋体"/>
          <w:color w:val="000000"/>
          <w:lang w:eastAsia="zh-CN"/>
        </w:rPr>
        <w:t xml:space="preserve"> BS, </w:t>
      </w:r>
      <w:proofErr w:type="spellStart"/>
      <w:r w:rsidRPr="00F74328">
        <w:rPr>
          <w:rFonts w:ascii="Book Antiqua" w:eastAsia="宋体" w:hAnsi="Book Antiqua" w:cs="宋体"/>
          <w:color w:val="000000"/>
          <w:lang w:eastAsia="zh-CN"/>
        </w:rPr>
        <w:t>Hempson</w:t>
      </w:r>
      <w:proofErr w:type="spellEnd"/>
      <w:r w:rsidRPr="00F74328">
        <w:rPr>
          <w:rFonts w:ascii="Book Antiqua" w:eastAsia="宋体" w:hAnsi="Book Antiqua" w:cs="宋体"/>
          <w:color w:val="000000"/>
          <w:lang w:eastAsia="zh-CN"/>
        </w:rPr>
        <w:t xml:space="preserve"> SJ, Grantham JJ, </w:t>
      </w:r>
      <w:proofErr w:type="spellStart"/>
      <w:r w:rsidRPr="00F74328">
        <w:rPr>
          <w:rFonts w:ascii="Book Antiqua" w:eastAsia="宋体" w:hAnsi="Book Antiqua" w:cs="宋体"/>
          <w:color w:val="000000"/>
          <w:lang w:eastAsia="zh-CN"/>
        </w:rPr>
        <w:t>Calvet</w:t>
      </w:r>
      <w:proofErr w:type="spellEnd"/>
      <w:r w:rsidRPr="00F74328">
        <w:rPr>
          <w:rFonts w:ascii="Book Antiqua" w:eastAsia="宋体" w:hAnsi="Book Antiqua" w:cs="宋体"/>
          <w:color w:val="000000"/>
          <w:lang w:eastAsia="zh-CN"/>
        </w:rPr>
        <w:t xml:space="preserve"> JP. Calcium restriction allows </w:t>
      </w:r>
      <w:proofErr w:type="spellStart"/>
      <w:r w:rsidRPr="00F74328">
        <w:rPr>
          <w:rFonts w:ascii="Book Antiqua" w:eastAsia="宋体" w:hAnsi="Book Antiqua" w:cs="宋体"/>
          <w:color w:val="000000"/>
          <w:lang w:eastAsia="zh-CN"/>
        </w:rPr>
        <w:t>cAMP</w:t>
      </w:r>
      <w:proofErr w:type="spellEnd"/>
      <w:r w:rsidRPr="00F74328">
        <w:rPr>
          <w:rFonts w:ascii="Book Antiqua" w:eastAsia="宋体" w:hAnsi="Book Antiqua" w:cs="宋体"/>
          <w:color w:val="000000"/>
          <w:lang w:eastAsia="zh-CN"/>
        </w:rPr>
        <w:t xml:space="preserve"> activation of the B-</w:t>
      </w:r>
      <w:proofErr w:type="spellStart"/>
      <w:r w:rsidRPr="00F74328">
        <w:rPr>
          <w:rFonts w:ascii="Book Antiqua" w:eastAsia="宋体" w:hAnsi="Book Antiqua" w:cs="宋体"/>
          <w:color w:val="000000"/>
          <w:lang w:eastAsia="zh-CN"/>
        </w:rPr>
        <w:t>Raf</w:t>
      </w:r>
      <w:proofErr w:type="spellEnd"/>
      <w:r w:rsidRPr="00F74328">
        <w:rPr>
          <w:rFonts w:ascii="Book Antiqua" w:eastAsia="宋体" w:hAnsi="Book Antiqua" w:cs="宋体"/>
          <w:color w:val="000000"/>
          <w:lang w:eastAsia="zh-CN"/>
        </w:rPr>
        <w:t xml:space="preserve">/ERK pathway, switching cells to a </w:t>
      </w:r>
      <w:proofErr w:type="spellStart"/>
      <w:r w:rsidRPr="00F74328">
        <w:rPr>
          <w:rFonts w:ascii="Book Antiqua" w:eastAsia="宋体" w:hAnsi="Book Antiqua" w:cs="宋体"/>
          <w:color w:val="000000"/>
          <w:lang w:eastAsia="zh-CN"/>
        </w:rPr>
        <w:t>cAMP</w:t>
      </w:r>
      <w:proofErr w:type="spellEnd"/>
      <w:r w:rsidRPr="00F74328">
        <w:rPr>
          <w:rFonts w:ascii="Book Antiqua" w:eastAsia="宋体" w:hAnsi="Book Antiqua" w:cs="宋体"/>
          <w:color w:val="000000"/>
          <w:lang w:eastAsia="zh-CN"/>
        </w:rPr>
        <w:t>-dependent growth-stimulated phenotype. </w:t>
      </w:r>
      <w:r w:rsidRPr="00F74328">
        <w:rPr>
          <w:rFonts w:ascii="Book Antiqua" w:eastAsia="宋体" w:hAnsi="Book Antiqua" w:cs="宋体"/>
          <w:i/>
          <w:iCs/>
          <w:color w:val="000000"/>
          <w:lang w:eastAsia="zh-CN"/>
        </w:rPr>
        <w:t xml:space="preserve">J </w:t>
      </w:r>
      <w:proofErr w:type="spellStart"/>
      <w:r w:rsidRPr="00F74328">
        <w:rPr>
          <w:rFonts w:ascii="Book Antiqua" w:eastAsia="宋体" w:hAnsi="Book Antiqua" w:cs="宋体"/>
          <w:i/>
          <w:iCs/>
          <w:color w:val="000000"/>
          <w:lang w:eastAsia="zh-CN"/>
        </w:rPr>
        <w:t>Biol</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Chem</w:t>
      </w:r>
      <w:proofErr w:type="spellEnd"/>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279</w:t>
      </w:r>
      <w:r w:rsidRPr="00F74328">
        <w:rPr>
          <w:rFonts w:ascii="Book Antiqua" w:eastAsia="宋体" w:hAnsi="Book Antiqua" w:cs="宋体"/>
          <w:color w:val="000000"/>
          <w:lang w:eastAsia="zh-CN"/>
        </w:rPr>
        <w:t>: 40419-40430 [PMID: 15263001]</w:t>
      </w:r>
    </w:p>
    <w:p w14:paraId="29D034FA"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48 </w:t>
      </w:r>
      <w:proofErr w:type="spellStart"/>
      <w:r w:rsidRPr="00F74328">
        <w:rPr>
          <w:rFonts w:ascii="Book Antiqua" w:eastAsia="宋体" w:hAnsi="Book Antiqua" w:cs="宋体"/>
          <w:b/>
          <w:bCs/>
          <w:color w:val="000000"/>
          <w:lang w:eastAsia="zh-CN"/>
        </w:rPr>
        <w:t>Belibi</w:t>
      </w:r>
      <w:proofErr w:type="spellEnd"/>
      <w:r w:rsidRPr="00F74328">
        <w:rPr>
          <w:rFonts w:ascii="Book Antiqua" w:eastAsia="宋体" w:hAnsi="Book Antiqua" w:cs="宋体"/>
          <w:b/>
          <w:bCs/>
          <w:color w:val="000000"/>
          <w:lang w:eastAsia="zh-CN"/>
        </w:rPr>
        <w:t xml:space="preserve"> FA</w:t>
      </w:r>
      <w:r w:rsidRPr="00F74328">
        <w:rPr>
          <w:rFonts w:ascii="Book Antiqua" w:eastAsia="宋体" w:hAnsi="Book Antiqua" w:cs="宋体"/>
          <w:color w:val="000000"/>
          <w:lang w:eastAsia="zh-CN"/>
        </w:rPr>
        <w:t xml:space="preserve">, </w:t>
      </w:r>
      <w:proofErr w:type="spellStart"/>
      <w:r w:rsidRPr="00F74328">
        <w:rPr>
          <w:rFonts w:ascii="Book Antiqua" w:eastAsia="宋体" w:hAnsi="Book Antiqua" w:cs="宋体"/>
          <w:color w:val="000000"/>
          <w:lang w:eastAsia="zh-CN"/>
        </w:rPr>
        <w:t>Reif</w:t>
      </w:r>
      <w:proofErr w:type="spellEnd"/>
      <w:r w:rsidRPr="00F74328">
        <w:rPr>
          <w:rFonts w:ascii="Book Antiqua" w:eastAsia="宋体" w:hAnsi="Book Antiqua" w:cs="宋体"/>
          <w:color w:val="000000"/>
          <w:lang w:eastAsia="zh-CN"/>
        </w:rPr>
        <w:t xml:space="preserve"> G, Wallace DP, Yamaguchi T, Olsen L, Li H, </w:t>
      </w:r>
      <w:proofErr w:type="spellStart"/>
      <w:r w:rsidRPr="00F74328">
        <w:rPr>
          <w:rFonts w:ascii="Book Antiqua" w:eastAsia="宋体" w:hAnsi="Book Antiqua" w:cs="宋体"/>
          <w:color w:val="000000"/>
          <w:lang w:eastAsia="zh-CN"/>
        </w:rPr>
        <w:t>Helmkamp</w:t>
      </w:r>
      <w:proofErr w:type="spellEnd"/>
      <w:r w:rsidRPr="00F74328">
        <w:rPr>
          <w:rFonts w:ascii="Book Antiqua" w:eastAsia="宋体" w:hAnsi="Book Antiqua" w:cs="宋体"/>
          <w:color w:val="000000"/>
          <w:lang w:eastAsia="zh-CN"/>
        </w:rPr>
        <w:t xml:space="preserve"> GM, Grantham JJ. Cyclic AMP promotes growth and secretion in human polycystic kidney epithelial cells. </w:t>
      </w:r>
      <w:r w:rsidRPr="00F74328">
        <w:rPr>
          <w:rFonts w:ascii="Book Antiqua" w:eastAsia="宋体" w:hAnsi="Book Antiqua" w:cs="宋体"/>
          <w:i/>
          <w:iCs/>
          <w:color w:val="000000"/>
          <w:lang w:eastAsia="zh-CN"/>
        </w:rPr>
        <w:t xml:space="preserve">Kidney </w:t>
      </w:r>
      <w:proofErr w:type="spellStart"/>
      <w:r w:rsidRPr="00F74328">
        <w:rPr>
          <w:rFonts w:ascii="Book Antiqua" w:eastAsia="宋体" w:hAnsi="Book Antiqua" w:cs="宋体"/>
          <w:i/>
          <w:iCs/>
          <w:color w:val="000000"/>
          <w:lang w:eastAsia="zh-CN"/>
        </w:rPr>
        <w:t>Int</w:t>
      </w:r>
      <w:proofErr w:type="spellEnd"/>
      <w:r w:rsidRPr="00F74328">
        <w:rPr>
          <w:rFonts w:ascii="Book Antiqua" w:eastAsia="宋体" w:hAnsi="Book Antiqua" w:cs="宋体"/>
          <w:color w:val="000000"/>
          <w:lang w:eastAsia="zh-CN"/>
        </w:rPr>
        <w:t> 2004; </w:t>
      </w:r>
      <w:r w:rsidRPr="00F74328">
        <w:rPr>
          <w:rFonts w:ascii="Book Antiqua" w:eastAsia="宋体" w:hAnsi="Book Antiqua" w:cs="宋体"/>
          <w:b/>
          <w:bCs/>
          <w:color w:val="000000"/>
          <w:lang w:eastAsia="zh-CN"/>
        </w:rPr>
        <w:t>66</w:t>
      </w:r>
      <w:r w:rsidRPr="00F74328">
        <w:rPr>
          <w:rFonts w:ascii="Book Antiqua" w:eastAsia="宋体" w:hAnsi="Book Antiqua" w:cs="宋体"/>
          <w:color w:val="000000"/>
          <w:lang w:eastAsia="zh-CN"/>
        </w:rPr>
        <w:t>: 964-973 [PMID: 15327388]</w:t>
      </w:r>
    </w:p>
    <w:p w14:paraId="338D18C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49 </w:t>
      </w:r>
      <w:r w:rsidRPr="00F74328">
        <w:rPr>
          <w:rFonts w:ascii="Book Antiqua" w:eastAsia="宋体" w:hAnsi="Book Antiqua" w:cs="宋体"/>
          <w:b/>
          <w:bCs/>
          <w:color w:val="000000"/>
          <w:lang w:eastAsia="zh-CN"/>
        </w:rPr>
        <w:t>Huang JL</w:t>
      </w:r>
      <w:r w:rsidRPr="00F74328">
        <w:rPr>
          <w:rFonts w:ascii="Book Antiqua" w:eastAsia="宋体" w:hAnsi="Book Antiqua" w:cs="宋体"/>
          <w:color w:val="000000"/>
          <w:lang w:eastAsia="zh-CN"/>
        </w:rPr>
        <w:t>, Woolf AS, Long DA.</w:t>
      </w:r>
      <w:proofErr w:type="gramEnd"/>
      <w:r w:rsidRPr="00F74328">
        <w:rPr>
          <w:rFonts w:ascii="Book Antiqua" w:eastAsia="宋体" w:hAnsi="Book Antiqua" w:cs="宋体"/>
          <w:color w:val="000000"/>
          <w:lang w:eastAsia="zh-CN"/>
        </w:rPr>
        <w:t xml:space="preserve"> </w:t>
      </w:r>
      <w:proofErr w:type="gramStart"/>
      <w:r w:rsidRPr="00F74328">
        <w:rPr>
          <w:rFonts w:ascii="Book Antiqua" w:eastAsia="宋体" w:hAnsi="Book Antiqua" w:cs="宋体"/>
          <w:color w:val="000000"/>
          <w:lang w:eastAsia="zh-CN"/>
        </w:rPr>
        <w:t>Angiogenesis and autosomal dominant polycystic kidney disease.</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Pediatr</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2013; </w:t>
      </w:r>
      <w:r w:rsidRPr="00F74328">
        <w:rPr>
          <w:rFonts w:ascii="Book Antiqua" w:eastAsia="宋体" w:hAnsi="Book Antiqua" w:cs="宋体"/>
          <w:b/>
          <w:bCs/>
          <w:color w:val="000000"/>
          <w:lang w:eastAsia="zh-CN"/>
        </w:rPr>
        <w:t>28</w:t>
      </w:r>
      <w:r w:rsidRPr="00F74328">
        <w:rPr>
          <w:rFonts w:ascii="Book Antiqua" w:eastAsia="宋体" w:hAnsi="Book Antiqua" w:cs="宋体"/>
          <w:color w:val="000000"/>
          <w:lang w:eastAsia="zh-CN"/>
        </w:rPr>
        <w:t>: 1749-1755 [PMID: 22990303]</w:t>
      </w:r>
    </w:p>
    <w:p w14:paraId="46FCB92D"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50 </w:t>
      </w:r>
      <w:r w:rsidRPr="00F74328">
        <w:rPr>
          <w:rFonts w:ascii="Book Antiqua" w:eastAsia="宋体" w:hAnsi="Book Antiqua" w:cs="宋体"/>
          <w:b/>
          <w:bCs/>
          <w:color w:val="000000"/>
          <w:lang w:eastAsia="zh-CN"/>
        </w:rPr>
        <w:t>Martins DP</w:t>
      </w:r>
      <w:r w:rsidRPr="00F74328">
        <w:rPr>
          <w:rFonts w:ascii="Book Antiqua" w:eastAsia="宋体" w:hAnsi="Book Antiqua" w:cs="宋体"/>
          <w:color w:val="000000"/>
          <w:lang w:eastAsia="zh-CN"/>
        </w:rPr>
        <w:t xml:space="preserve">, Souza MA, </w:t>
      </w:r>
      <w:proofErr w:type="spellStart"/>
      <w:r w:rsidRPr="00F74328">
        <w:rPr>
          <w:rFonts w:ascii="Book Antiqua" w:eastAsia="宋体" w:hAnsi="Book Antiqua" w:cs="宋体"/>
          <w:color w:val="000000"/>
          <w:lang w:eastAsia="zh-CN"/>
        </w:rPr>
        <w:t>Baitello</w:t>
      </w:r>
      <w:proofErr w:type="spellEnd"/>
      <w:r w:rsidRPr="00F74328">
        <w:rPr>
          <w:rFonts w:ascii="Book Antiqua" w:eastAsia="宋体" w:hAnsi="Book Antiqua" w:cs="宋体"/>
          <w:color w:val="000000"/>
          <w:lang w:eastAsia="zh-CN"/>
        </w:rPr>
        <w:t xml:space="preserve"> ME, </w:t>
      </w:r>
      <w:proofErr w:type="spellStart"/>
      <w:r w:rsidRPr="00F74328">
        <w:rPr>
          <w:rFonts w:ascii="Book Antiqua" w:eastAsia="宋体" w:hAnsi="Book Antiqua" w:cs="宋体"/>
          <w:color w:val="000000"/>
          <w:lang w:eastAsia="zh-CN"/>
        </w:rPr>
        <w:t>Nogueira</w:t>
      </w:r>
      <w:proofErr w:type="spellEnd"/>
      <w:r w:rsidRPr="00F74328">
        <w:rPr>
          <w:rFonts w:ascii="Book Antiqua" w:eastAsia="宋体" w:hAnsi="Book Antiqua" w:cs="宋体"/>
          <w:color w:val="000000"/>
          <w:lang w:eastAsia="zh-CN"/>
        </w:rPr>
        <w:t xml:space="preserve"> V, Oliveira CI, </w:t>
      </w:r>
      <w:proofErr w:type="spellStart"/>
      <w:r w:rsidRPr="00F74328">
        <w:rPr>
          <w:rFonts w:ascii="Book Antiqua" w:eastAsia="宋体" w:hAnsi="Book Antiqua" w:cs="宋体"/>
          <w:color w:val="000000"/>
          <w:lang w:eastAsia="zh-CN"/>
        </w:rPr>
        <w:t>Pinhel</w:t>
      </w:r>
      <w:proofErr w:type="spellEnd"/>
      <w:r w:rsidRPr="00F74328">
        <w:rPr>
          <w:rFonts w:ascii="Book Antiqua" w:eastAsia="宋体" w:hAnsi="Book Antiqua" w:cs="宋体"/>
          <w:color w:val="000000"/>
          <w:lang w:eastAsia="zh-CN"/>
        </w:rPr>
        <w:t xml:space="preserve"> MA, Caldas HC, </w:t>
      </w:r>
      <w:proofErr w:type="spellStart"/>
      <w:r w:rsidRPr="00F74328">
        <w:rPr>
          <w:rFonts w:ascii="Book Antiqua" w:eastAsia="宋体" w:hAnsi="Book Antiqua" w:cs="宋体"/>
          <w:color w:val="000000"/>
          <w:lang w:eastAsia="zh-CN"/>
        </w:rPr>
        <w:t>Filho</w:t>
      </w:r>
      <w:proofErr w:type="spellEnd"/>
      <w:r w:rsidRPr="00F74328">
        <w:rPr>
          <w:rFonts w:ascii="Book Antiqua" w:eastAsia="宋体" w:hAnsi="Book Antiqua" w:cs="宋体"/>
          <w:color w:val="000000"/>
          <w:lang w:eastAsia="zh-CN"/>
        </w:rPr>
        <w:t xml:space="preserve"> MA, Souza DR. Vascular endothelial growth factor as an angiogenesis biomarker for the progression of autosomal dominant polycystic kidney disease. </w:t>
      </w:r>
      <w:r w:rsidRPr="00F74328">
        <w:rPr>
          <w:rFonts w:ascii="Book Antiqua" w:eastAsia="宋体" w:hAnsi="Book Antiqua" w:cs="宋体"/>
          <w:i/>
          <w:iCs/>
          <w:color w:val="000000"/>
          <w:lang w:eastAsia="zh-CN"/>
        </w:rPr>
        <w:t xml:space="preserve">Genet </w:t>
      </w:r>
      <w:proofErr w:type="spellStart"/>
      <w:r w:rsidRPr="00F74328">
        <w:rPr>
          <w:rFonts w:ascii="Book Antiqua" w:eastAsia="宋体" w:hAnsi="Book Antiqua" w:cs="宋体"/>
          <w:i/>
          <w:iCs/>
          <w:color w:val="000000"/>
          <w:lang w:eastAsia="zh-CN"/>
        </w:rPr>
        <w:t>Mol</w:t>
      </w:r>
      <w:proofErr w:type="spellEnd"/>
      <w:r w:rsidRPr="00F74328">
        <w:rPr>
          <w:rFonts w:ascii="Book Antiqua" w:eastAsia="宋体" w:hAnsi="Book Antiqua" w:cs="宋体"/>
          <w:i/>
          <w:iCs/>
          <w:color w:val="000000"/>
          <w:lang w:eastAsia="zh-CN"/>
        </w:rPr>
        <w:t xml:space="preserve"> Res</w:t>
      </w:r>
      <w:r w:rsidRPr="00F74328">
        <w:rPr>
          <w:rFonts w:ascii="Book Antiqua" w:eastAsia="宋体" w:hAnsi="Book Antiqua" w:cs="宋体"/>
          <w:color w:val="000000"/>
          <w:lang w:eastAsia="zh-CN"/>
        </w:rPr>
        <w:t> 2016; </w:t>
      </w:r>
      <w:r w:rsidRPr="00F74328">
        <w:rPr>
          <w:rFonts w:ascii="Book Antiqua" w:eastAsia="宋体" w:hAnsi="Book Antiqua" w:cs="宋体"/>
          <w:b/>
          <w:bCs/>
          <w:color w:val="000000"/>
          <w:lang w:eastAsia="zh-CN"/>
        </w:rPr>
        <w:t>15</w:t>
      </w:r>
      <w:r w:rsidRPr="00F74328">
        <w:rPr>
          <w:rFonts w:ascii="Book Antiqua" w:eastAsia="宋体" w:hAnsi="Book Antiqua" w:cs="宋体"/>
          <w:color w:val="000000"/>
          <w:lang w:eastAsia="zh-CN"/>
        </w:rPr>
        <w:t>: [PMID: 26909926 DOI: 10.4238/gmr.15017623]</w:t>
      </w:r>
    </w:p>
    <w:p w14:paraId="6858CB3D"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51 </w:t>
      </w:r>
      <w:proofErr w:type="spellStart"/>
      <w:r w:rsidRPr="00F74328">
        <w:rPr>
          <w:rFonts w:ascii="Book Antiqua" w:eastAsia="宋体" w:hAnsi="Book Antiqua" w:cs="宋体"/>
          <w:b/>
          <w:bCs/>
          <w:color w:val="000000"/>
          <w:lang w:eastAsia="zh-CN"/>
        </w:rPr>
        <w:t>Gattone</w:t>
      </w:r>
      <w:proofErr w:type="spellEnd"/>
      <w:r w:rsidRPr="00F74328">
        <w:rPr>
          <w:rFonts w:ascii="Book Antiqua" w:eastAsia="宋体" w:hAnsi="Book Antiqua" w:cs="宋体"/>
          <w:b/>
          <w:bCs/>
          <w:color w:val="000000"/>
          <w:lang w:eastAsia="zh-CN"/>
        </w:rPr>
        <w:t xml:space="preserve"> VH</w:t>
      </w:r>
      <w:r w:rsidRPr="00F74328">
        <w:rPr>
          <w:rFonts w:ascii="Book Antiqua" w:eastAsia="宋体" w:hAnsi="Book Antiqua" w:cs="宋体"/>
          <w:color w:val="000000"/>
          <w:lang w:eastAsia="zh-CN"/>
        </w:rPr>
        <w:t xml:space="preserve">, Wang X, Harris PC, Torres VE. </w:t>
      </w:r>
      <w:proofErr w:type="gramStart"/>
      <w:r w:rsidRPr="00F74328">
        <w:rPr>
          <w:rFonts w:ascii="Book Antiqua" w:eastAsia="宋体" w:hAnsi="Book Antiqua" w:cs="宋体"/>
          <w:color w:val="000000"/>
          <w:lang w:eastAsia="zh-CN"/>
        </w:rPr>
        <w:t>Inhibition of renal cystic disease development and progression by a vasopressin V2 receptor antagonist.</w:t>
      </w:r>
      <w:proofErr w:type="gramEnd"/>
      <w:r w:rsidRPr="00F74328">
        <w:rPr>
          <w:rFonts w:ascii="Book Antiqua" w:eastAsia="宋体" w:hAnsi="Book Antiqua" w:cs="宋体"/>
          <w:color w:val="000000"/>
          <w:lang w:eastAsia="zh-CN"/>
        </w:rPr>
        <w:t> </w:t>
      </w:r>
      <w:r w:rsidRPr="00F74328">
        <w:rPr>
          <w:rFonts w:ascii="Book Antiqua" w:eastAsia="宋体" w:hAnsi="Book Antiqua" w:cs="宋体"/>
          <w:i/>
          <w:iCs/>
          <w:color w:val="000000"/>
          <w:lang w:eastAsia="zh-CN"/>
        </w:rPr>
        <w:t>Nat Med</w:t>
      </w:r>
      <w:r w:rsidRPr="00F74328">
        <w:rPr>
          <w:rFonts w:ascii="Book Antiqua" w:eastAsia="宋体" w:hAnsi="Book Antiqua" w:cs="宋体"/>
          <w:color w:val="000000"/>
          <w:lang w:eastAsia="zh-CN"/>
        </w:rPr>
        <w:t> 2003; </w:t>
      </w:r>
      <w:r w:rsidRPr="00F74328">
        <w:rPr>
          <w:rFonts w:ascii="Book Antiqua" w:eastAsia="宋体" w:hAnsi="Book Antiqua" w:cs="宋体"/>
          <w:b/>
          <w:bCs/>
          <w:color w:val="000000"/>
          <w:lang w:eastAsia="zh-CN"/>
        </w:rPr>
        <w:t>9</w:t>
      </w:r>
      <w:r w:rsidRPr="00F74328">
        <w:rPr>
          <w:rFonts w:ascii="Book Antiqua" w:eastAsia="宋体" w:hAnsi="Book Antiqua" w:cs="宋体"/>
          <w:color w:val="000000"/>
          <w:lang w:eastAsia="zh-CN"/>
        </w:rPr>
        <w:t>: 1323-1326 [PMID: 14502283]</w:t>
      </w:r>
    </w:p>
    <w:p w14:paraId="3179BF79"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lastRenderedPageBreak/>
        <w:t>52 </w:t>
      </w:r>
      <w:r w:rsidRPr="00F74328">
        <w:rPr>
          <w:rFonts w:ascii="Book Antiqua" w:eastAsia="宋体" w:hAnsi="Book Antiqua" w:cs="宋体"/>
          <w:b/>
          <w:bCs/>
          <w:color w:val="000000"/>
          <w:lang w:eastAsia="zh-CN"/>
        </w:rPr>
        <w:t>Wallace DP</w:t>
      </w:r>
      <w:r w:rsidRPr="00F74328">
        <w:rPr>
          <w:rFonts w:ascii="Book Antiqua" w:eastAsia="宋体" w:hAnsi="Book Antiqua" w:cs="宋体"/>
          <w:color w:val="000000"/>
          <w:lang w:eastAsia="zh-CN"/>
        </w:rPr>
        <w:t>.</w:t>
      </w:r>
      <w:proofErr w:type="gramEnd"/>
      <w:r w:rsidRPr="00F74328">
        <w:rPr>
          <w:rFonts w:ascii="Book Antiqua" w:eastAsia="宋体" w:hAnsi="Book Antiqua" w:cs="宋体"/>
          <w:color w:val="000000"/>
          <w:lang w:eastAsia="zh-CN"/>
        </w:rPr>
        <w:t xml:space="preserve"> </w:t>
      </w:r>
      <w:proofErr w:type="gramStart"/>
      <w:r w:rsidRPr="00F74328">
        <w:rPr>
          <w:rFonts w:ascii="Book Antiqua" w:eastAsia="宋体" w:hAnsi="Book Antiqua" w:cs="宋体"/>
          <w:color w:val="000000"/>
          <w:lang w:eastAsia="zh-CN"/>
        </w:rPr>
        <w:t>Cyclic AMP-mediated cyst expansion.</w:t>
      </w:r>
      <w:proofErr w:type="gramEnd"/>
      <w:r w:rsidRPr="00F74328">
        <w:rPr>
          <w:rFonts w:ascii="Book Antiqua" w:eastAsia="宋体" w:hAnsi="Book Antiqua" w:cs="宋体"/>
          <w:color w:val="000000"/>
          <w:lang w:eastAsia="zh-CN"/>
        </w:rPr>
        <w:t> </w:t>
      </w:r>
      <w:proofErr w:type="spellStart"/>
      <w:r w:rsidRPr="00F74328">
        <w:rPr>
          <w:rFonts w:ascii="Book Antiqua" w:eastAsia="宋体" w:hAnsi="Book Antiqua" w:cs="宋体"/>
          <w:i/>
          <w:iCs/>
          <w:color w:val="000000"/>
          <w:lang w:eastAsia="zh-CN"/>
        </w:rPr>
        <w:t>Biochim</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Biophys</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Acta</w:t>
      </w:r>
      <w:proofErr w:type="spellEnd"/>
      <w:r w:rsidRPr="00F74328">
        <w:rPr>
          <w:rFonts w:ascii="Book Antiqua" w:eastAsia="宋体" w:hAnsi="Book Antiqua" w:cs="宋体"/>
          <w:color w:val="000000"/>
          <w:lang w:eastAsia="zh-CN"/>
        </w:rPr>
        <w:t> 2011; </w:t>
      </w:r>
      <w:r w:rsidRPr="00F74328">
        <w:rPr>
          <w:rFonts w:ascii="Book Antiqua" w:eastAsia="宋体" w:hAnsi="Book Antiqua" w:cs="宋体"/>
          <w:b/>
          <w:bCs/>
          <w:color w:val="000000"/>
          <w:lang w:eastAsia="zh-CN"/>
        </w:rPr>
        <w:t>1812</w:t>
      </w:r>
      <w:r w:rsidRPr="00F74328">
        <w:rPr>
          <w:rFonts w:ascii="Book Antiqua" w:eastAsia="宋体" w:hAnsi="Book Antiqua" w:cs="宋体"/>
          <w:color w:val="000000"/>
          <w:lang w:eastAsia="zh-CN"/>
        </w:rPr>
        <w:t>: 1291-1300 [PMID: 21118718]</w:t>
      </w:r>
    </w:p>
    <w:p w14:paraId="26B35668" w14:textId="77777777"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proofErr w:type="gramStart"/>
      <w:r w:rsidRPr="00F74328">
        <w:rPr>
          <w:rFonts w:ascii="Book Antiqua" w:eastAsia="宋体" w:hAnsi="Book Antiqua" w:cs="宋体"/>
          <w:color w:val="000000"/>
          <w:lang w:eastAsia="zh-CN"/>
        </w:rPr>
        <w:t>53 </w:t>
      </w:r>
      <w:r w:rsidRPr="00F74328">
        <w:rPr>
          <w:rFonts w:ascii="Book Antiqua" w:eastAsia="宋体" w:hAnsi="Book Antiqua" w:cs="宋体"/>
          <w:b/>
          <w:bCs/>
          <w:color w:val="000000"/>
          <w:lang w:eastAsia="zh-CN"/>
        </w:rPr>
        <w:t>Torres VE</w:t>
      </w:r>
      <w:r w:rsidRPr="00F74328">
        <w:rPr>
          <w:rFonts w:ascii="Book Antiqua" w:eastAsia="宋体" w:hAnsi="Book Antiqua" w:cs="宋体"/>
          <w:color w:val="000000"/>
          <w:lang w:eastAsia="zh-CN"/>
        </w:rPr>
        <w:t>, Harris PC.</w:t>
      </w:r>
      <w:proofErr w:type="gramEnd"/>
      <w:r w:rsidRPr="00F74328">
        <w:rPr>
          <w:rFonts w:ascii="Book Antiqua" w:eastAsia="宋体" w:hAnsi="Book Antiqua" w:cs="宋体"/>
          <w:color w:val="000000"/>
          <w:lang w:eastAsia="zh-CN"/>
        </w:rPr>
        <w:t xml:space="preserve"> </w:t>
      </w:r>
      <w:proofErr w:type="gramStart"/>
      <w:r w:rsidRPr="00F74328">
        <w:rPr>
          <w:rFonts w:ascii="Book Antiqua" w:eastAsia="宋体" w:hAnsi="Book Antiqua" w:cs="宋体"/>
          <w:color w:val="000000"/>
          <w:lang w:eastAsia="zh-CN"/>
        </w:rPr>
        <w:t xml:space="preserve">Strategies targeting </w:t>
      </w:r>
      <w:proofErr w:type="spellStart"/>
      <w:r w:rsidRPr="00F74328">
        <w:rPr>
          <w:rFonts w:ascii="Book Antiqua" w:eastAsia="宋体" w:hAnsi="Book Antiqua" w:cs="宋体"/>
          <w:color w:val="000000"/>
          <w:lang w:eastAsia="zh-CN"/>
        </w:rPr>
        <w:t>cAMP</w:t>
      </w:r>
      <w:proofErr w:type="spellEnd"/>
      <w:r w:rsidRPr="00F74328">
        <w:rPr>
          <w:rFonts w:ascii="Book Antiqua" w:eastAsia="宋体" w:hAnsi="Book Antiqua" w:cs="宋体"/>
          <w:color w:val="000000"/>
          <w:lang w:eastAsia="zh-CN"/>
        </w:rPr>
        <w:t xml:space="preserve"> signaling in the treatment of polycystic kidney disease.</w:t>
      </w:r>
      <w:proofErr w:type="gramEnd"/>
      <w:r w:rsidRPr="00F74328">
        <w:rPr>
          <w:rFonts w:ascii="Book Antiqua" w:eastAsia="宋体" w:hAnsi="Book Antiqua" w:cs="宋体"/>
          <w:color w:val="000000"/>
          <w:lang w:eastAsia="zh-CN"/>
        </w:rPr>
        <w:t> </w:t>
      </w:r>
      <w:r w:rsidRPr="00F74328">
        <w:rPr>
          <w:rFonts w:ascii="Book Antiqua" w:eastAsia="宋体" w:hAnsi="Book Antiqua" w:cs="宋体"/>
          <w:i/>
          <w:iCs/>
          <w:color w:val="000000"/>
          <w:lang w:eastAsia="zh-CN"/>
        </w:rPr>
        <w:t xml:space="preserve">J Am </w:t>
      </w:r>
      <w:proofErr w:type="spellStart"/>
      <w:r w:rsidRPr="00F74328">
        <w:rPr>
          <w:rFonts w:ascii="Book Antiqua" w:eastAsia="宋体" w:hAnsi="Book Antiqua" w:cs="宋体"/>
          <w:i/>
          <w:iCs/>
          <w:color w:val="000000"/>
          <w:lang w:eastAsia="zh-CN"/>
        </w:rPr>
        <w:t>Soc</w:t>
      </w:r>
      <w:proofErr w:type="spellEnd"/>
      <w:r w:rsidRPr="00F74328">
        <w:rPr>
          <w:rFonts w:ascii="Book Antiqua" w:eastAsia="宋体" w:hAnsi="Book Antiqua" w:cs="宋体"/>
          <w:i/>
          <w:iCs/>
          <w:color w:val="000000"/>
          <w:lang w:eastAsia="zh-CN"/>
        </w:rPr>
        <w:t xml:space="preserve"> </w:t>
      </w:r>
      <w:proofErr w:type="spellStart"/>
      <w:r w:rsidRPr="00F74328">
        <w:rPr>
          <w:rFonts w:ascii="Book Antiqua" w:eastAsia="宋体" w:hAnsi="Book Antiqua" w:cs="宋体"/>
          <w:i/>
          <w:iCs/>
          <w:color w:val="000000"/>
          <w:lang w:eastAsia="zh-CN"/>
        </w:rPr>
        <w:t>Nephrol</w:t>
      </w:r>
      <w:proofErr w:type="spellEnd"/>
      <w:r w:rsidRPr="00F74328">
        <w:rPr>
          <w:rFonts w:ascii="Book Antiqua" w:eastAsia="宋体" w:hAnsi="Book Antiqua" w:cs="宋体"/>
          <w:color w:val="000000"/>
          <w:lang w:eastAsia="zh-CN"/>
        </w:rPr>
        <w:t> 2014; </w:t>
      </w:r>
      <w:r w:rsidRPr="00F74328">
        <w:rPr>
          <w:rFonts w:ascii="Book Antiqua" w:eastAsia="宋体" w:hAnsi="Book Antiqua" w:cs="宋体"/>
          <w:b/>
          <w:bCs/>
          <w:color w:val="000000"/>
          <w:lang w:eastAsia="zh-CN"/>
        </w:rPr>
        <w:t>25</w:t>
      </w:r>
      <w:r w:rsidRPr="00F74328">
        <w:rPr>
          <w:rFonts w:ascii="Book Antiqua" w:eastAsia="宋体" w:hAnsi="Book Antiqua" w:cs="宋体"/>
          <w:color w:val="000000"/>
          <w:lang w:eastAsia="zh-CN"/>
        </w:rPr>
        <w:t>: 18-32 [PMID: 24335972 DOI: 10.1681/ASN.2013040398]</w:t>
      </w:r>
    </w:p>
    <w:p w14:paraId="49069844" w14:textId="189A0862" w:rsidR="00F74328" w:rsidRPr="00F74328" w:rsidRDefault="00F74328" w:rsidP="00F74328">
      <w:pPr>
        <w:adjustRightInd w:val="0"/>
        <w:snapToGrid w:val="0"/>
        <w:spacing w:line="360" w:lineRule="auto"/>
        <w:jc w:val="both"/>
        <w:rPr>
          <w:rFonts w:ascii="Book Antiqua" w:eastAsia="宋体" w:hAnsi="Book Antiqua" w:cs="宋体"/>
          <w:color w:val="000000"/>
          <w:lang w:eastAsia="zh-CN"/>
        </w:rPr>
      </w:pPr>
      <w:r w:rsidRPr="00F74328">
        <w:rPr>
          <w:rFonts w:ascii="Book Antiqua" w:eastAsia="宋体" w:hAnsi="Book Antiqua" w:cs="宋体"/>
          <w:color w:val="000000"/>
          <w:lang w:eastAsia="zh-CN"/>
        </w:rPr>
        <w:t>54</w:t>
      </w:r>
      <w:r w:rsidRPr="00F74328">
        <w:rPr>
          <w:rFonts w:ascii="Book Antiqua" w:eastAsia="宋体" w:hAnsi="Book Antiqua" w:cs="宋体"/>
          <w:b/>
          <w:color w:val="000000"/>
          <w:lang w:eastAsia="zh-CN"/>
        </w:rPr>
        <w:t xml:space="preserve"> </w:t>
      </w:r>
      <w:proofErr w:type="spellStart"/>
      <w:r w:rsidRPr="00F74328">
        <w:rPr>
          <w:rFonts w:ascii="Book Antiqua" w:eastAsia="宋体" w:hAnsi="Book Antiqua" w:cs="宋体"/>
          <w:b/>
          <w:color w:val="000000"/>
          <w:lang w:eastAsia="zh-CN"/>
        </w:rPr>
        <w:t>Rastogi</w:t>
      </w:r>
      <w:proofErr w:type="spellEnd"/>
      <w:r w:rsidRPr="00F74328">
        <w:rPr>
          <w:rFonts w:ascii="Book Antiqua" w:eastAsia="宋体" w:hAnsi="Book Antiqua" w:cs="宋体"/>
          <w:b/>
          <w:color w:val="000000"/>
          <w:lang w:eastAsia="zh-CN"/>
        </w:rPr>
        <w:t xml:space="preserve"> A, </w:t>
      </w:r>
      <w:proofErr w:type="spellStart"/>
      <w:r w:rsidRPr="00F74328">
        <w:rPr>
          <w:rFonts w:ascii="Book Antiqua" w:eastAsia="宋体" w:hAnsi="Book Antiqua" w:cs="宋体"/>
          <w:color w:val="000000"/>
          <w:lang w:eastAsia="zh-CN"/>
        </w:rPr>
        <w:t>Rosner</w:t>
      </w:r>
      <w:proofErr w:type="spellEnd"/>
      <w:r w:rsidRPr="00F74328">
        <w:rPr>
          <w:rFonts w:ascii="Book Antiqua" w:eastAsia="宋体" w:hAnsi="Book Antiqua" w:cs="宋体"/>
          <w:color w:val="000000"/>
          <w:lang w:eastAsia="zh-CN"/>
        </w:rPr>
        <w:t xml:space="preserve"> MH, </w:t>
      </w:r>
      <w:proofErr w:type="spellStart"/>
      <w:r w:rsidRPr="00F74328">
        <w:rPr>
          <w:rFonts w:ascii="Book Antiqua" w:eastAsia="宋体" w:hAnsi="Book Antiqua" w:cs="宋体"/>
          <w:color w:val="000000"/>
          <w:lang w:eastAsia="zh-CN"/>
        </w:rPr>
        <w:t>Barash</w:t>
      </w:r>
      <w:proofErr w:type="spellEnd"/>
      <w:r w:rsidRPr="00F74328">
        <w:rPr>
          <w:rFonts w:ascii="Book Antiqua" w:eastAsia="宋体" w:hAnsi="Book Antiqua" w:cs="宋体"/>
          <w:color w:val="000000"/>
          <w:lang w:eastAsia="zh-CN"/>
        </w:rPr>
        <w:t xml:space="preserve"> I, Steinman TI, El-</w:t>
      </w:r>
      <w:proofErr w:type="spellStart"/>
      <w:r w:rsidRPr="00F74328">
        <w:rPr>
          <w:rFonts w:ascii="Book Antiqua" w:eastAsia="宋体" w:hAnsi="Book Antiqua" w:cs="宋体"/>
          <w:color w:val="000000"/>
          <w:lang w:eastAsia="zh-CN"/>
        </w:rPr>
        <w:t>Zoghby</w:t>
      </w:r>
      <w:proofErr w:type="spellEnd"/>
      <w:r w:rsidRPr="00F74328">
        <w:rPr>
          <w:rFonts w:ascii="Book Antiqua" w:eastAsia="宋体" w:hAnsi="Book Antiqua" w:cs="宋体"/>
          <w:color w:val="000000"/>
          <w:lang w:eastAsia="zh-CN"/>
        </w:rPr>
        <w:t xml:space="preserve"> ZM, </w:t>
      </w:r>
      <w:proofErr w:type="spellStart"/>
      <w:r w:rsidRPr="00F74328">
        <w:rPr>
          <w:rFonts w:ascii="Book Antiqua" w:eastAsia="宋体" w:hAnsi="Book Antiqua" w:cs="宋体"/>
          <w:color w:val="000000"/>
          <w:lang w:eastAsia="zh-CN"/>
        </w:rPr>
        <w:t>Nurko</w:t>
      </w:r>
      <w:proofErr w:type="spellEnd"/>
      <w:r w:rsidRPr="00F74328">
        <w:rPr>
          <w:rFonts w:ascii="Book Antiqua" w:eastAsia="宋体" w:hAnsi="Book Antiqua" w:cs="宋体"/>
          <w:color w:val="000000"/>
          <w:lang w:eastAsia="zh-CN"/>
        </w:rPr>
        <w:t xml:space="preserve"> S, Goldberg S, El-</w:t>
      </w:r>
      <w:proofErr w:type="spellStart"/>
      <w:r w:rsidRPr="00F74328">
        <w:rPr>
          <w:rFonts w:ascii="Book Antiqua" w:eastAsia="宋体" w:hAnsi="Book Antiqua" w:cs="宋体"/>
          <w:color w:val="000000"/>
          <w:lang w:eastAsia="zh-CN"/>
        </w:rPr>
        <w:t>Meanawy</w:t>
      </w:r>
      <w:proofErr w:type="spellEnd"/>
      <w:r w:rsidRPr="00F74328">
        <w:rPr>
          <w:rFonts w:ascii="Book Antiqua" w:eastAsia="宋体" w:hAnsi="Book Antiqua" w:cs="宋体"/>
          <w:color w:val="000000"/>
          <w:lang w:eastAsia="zh-CN"/>
        </w:rPr>
        <w:t xml:space="preserve"> A, El </w:t>
      </w:r>
      <w:proofErr w:type="spellStart"/>
      <w:r w:rsidRPr="00F74328">
        <w:rPr>
          <w:rFonts w:ascii="Book Antiqua" w:eastAsia="宋体" w:hAnsi="Book Antiqua" w:cs="宋体"/>
          <w:color w:val="000000"/>
          <w:lang w:eastAsia="zh-CN"/>
        </w:rPr>
        <w:t>Ters</w:t>
      </w:r>
      <w:proofErr w:type="spellEnd"/>
      <w:r w:rsidRPr="00F74328">
        <w:rPr>
          <w:rFonts w:ascii="Book Antiqua" w:eastAsia="宋体" w:hAnsi="Book Antiqua" w:cs="宋体"/>
          <w:color w:val="000000"/>
          <w:lang w:eastAsia="zh-CN"/>
        </w:rPr>
        <w:t xml:space="preserve"> M, Roche M, Berger MS. Tyrosine Kinase Inhibitor </w:t>
      </w:r>
      <w:proofErr w:type="spellStart"/>
      <w:r w:rsidRPr="00F74328">
        <w:rPr>
          <w:rFonts w:ascii="Book Antiqua" w:eastAsia="宋体" w:hAnsi="Book Antiqua" w:cs="宋体"/>
          <w:color w:val="000000"/>
          <w:lang w:eastAsia="zh-CN"/>
        </w:rPr>
        <w:t>Tesevatinib</w:t>
      </w:r>
      <w:proofErr w:type="spellEnd"/>
      <w:r w:rsidRPr="00F74328">
        <w:rPr>
          <w:rFonts w:ascii="Book Antiqua" w:eastAsia="宋体" w:hAnsi="Book Antiqua" w:cs="宋体"/>
          <w:color w:val="000000"/>
          <w:lang w:eastAsia="zh-CN"/>
        </w:rPr>
        <w:t xml:space="preserve"> for Patients with Autosomal Dominant Polycystic Kidney Disease. J</w:t>
      </w:r>
      <w:r w:rsidRPr="00F74328">
        <w:rPr>
          <w:rFonts w:ascii="Book Antiqua" w:eastAsia="宋体" w:hAnsi="Book Antiqua" w:cs="宋体"/>
          <w:i/>
          <w:color w:val="000000"/>
          <w:lang w:eastAsia="zh-CN"/>
        </w:rPr>
        <w:t xml:space="preserve"> Am </w:t>
      </w:r>
      <w:proofErr w:type="spellStart"/>
      <w:r w:rsidRPr="00F74328">
        <w:rPr>
          <w:rFonts w:ascii="Book Antiqua" w:eastAsia="宋体" w:hAnsi="Book Antiqua" w:cs="宋体"/>
          <w:i/>
          <w:color w:val="000000"/>
          <w:lang w:eastAsia="zh-CN"/>
        </w:rPr>
        <w:t>Soc</w:t>
      </w:r>
      <w:proofErr w:type="spellEnd"/>
      <w:r w:rsidRPr="00F74328">
        <w:rPr>
          <w:rFonts w:ascii="Book Antiqua" w:eastAsia="宋体" w:hAnsi="Book Antiqua" w:cs="宋体"/>
          <w:i/>
          <w:color w:val="000000"/>
          <w:lang w:eastAsia="zh-CN"/>
        </w:rPr>
        <w:t xml:space="preserve"> </w:t>
      </w:r>
      <w:proofErr w:type="spellStart"/>
      <w:r w:rsidRPr="00F74328">
        <w:rPr>
          <w:rFonts w:ascii="Book Antiqua" w:eastAsia="宋体" w:hAnsi="Book Antiqua" w:cs="宋体"/>
          <w:i/>
          <w:color w:val="000000"/>
          <w:lang w:eastAsia="zh-CN"/>
        </w:rPr>
        <w:t>Nephrol</w:t>
      </w:r>
      <w:proofErr w:type="spellEnd"/>
      <w:r w:rsidRPr="00F74328">
        <w:rPr>
          <w:rFonts w:ascii="Book Antiqua" w:eastAsia="宋体" w:hAnsi="Book Antiqua" w:cs="宋体"/>
          <w:color w:val="000000"/>
          <w:lang w:eastAsia="zh-CN"/>
        </w:rPr>
        <w:t xml:space="preserve"> 2015: 830A</w:t>
      </w:r>
    </w:p>
    <w:p w14:paraId="425FFB1F"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7567D7A6" w14:textId="77777777" w:rsidR="00295570" w:rsidRDefault="00295570" w:rsidP="002B2D56">
      <w:pPr>
        <w:wordWrap w:val="0"/>
        <w:adjustRightInd w:val="0"/>
        <w:snapToGrid w:val="0"/>
        <w:spacing w:line="360" w:lineRule="auto"/>
        <w:ind w:left="390" w:hangingChars="150" w:hanging="390"/>
        <w:jc w:val="right"/>
        <w:rPr>
          <w:rFonts w:ascii="Verdana" w:eastAsiaTheme="minorEastAsia" w:hAnsi="Verdana"/>
          <w:color w:val="000000"/>
          <w:sz w:val="17"/>
          <w:szCs w:val="17"/>
          <w:shd w:val="clear" w:color="auto" w:fill="FFFFFF"/>
          <w:lang w:eastAsia="zh-CN"/>
        </w:rPr>
      </w:pPr>
      <w:r w:rsidRPr="002C5B89">
        <w:rPr>
          <w:rFonts w:ascii="Book Antiqua" w:hAnsi="Book Antiqua"/>
          <w:b/>
          <w:bCs/>
          <w:color w:val="000000"/>
        </w:rPr>
        <w:t>P-</w:t>
      </w:r>
      <w:r>
        <w:rPr>
          <w:rFonts w:ascii="Book Antiqua" w:hAnsi="Book Antiqua" w:hint="eastAsia"/>
          <w:b/>
          <w:bCs/>
          <w:color w:val="000000"/>
          <w:lang w:eastAsia="zh-CN"/>
        </w:rPr>
        <w:t xml:space="preserve"> </w:t>
      </w:r>
      <w:r w:rsidRPr="002C5B89">
        <w:rPr>
          <w:rFonts w:ascii="Book Antiqua" w:hAnsi="Book Antiqua"/>
          <w:b/>
          <w:bCs/>
          <w:color w:val="000000"/>
        </w:rPr>
        <w:t xml:space="preserve">Reviewer: </w:t>
      </w:r>
      <w:r w:rsidRPr="00295570">
        <w:rPr>
          <w:rFonts w:ascii="Book Antiqua" w:eastAsiaTheme="minorEastAsia" w:hAnsi="Book Antiqua"/>
          <w:bCs/>
          <w:color w:val="000000"/>
          <w:lang w:eastAsia="zh-CN"/>
        </w:rPr>
        <w:t>Friedman</w:t>
      </w:r>
      <w:r w:rsidRPr="00295570">
        <w:rPr>
          <w:rFonts w:ascii="Book Antiqua" w:eastAsiaTheme="minorEastAsia" w:hAnsi="Book Antiqua" w:hint="eastAsia"/>
          <w:bCs/>
          <w:color w:val="000000"/>
          <w:lang w:eastAsia="zh-CN"/>
        </w:rPr>
        <w:t xml:space="preserve"> EA, </w:t>
      </w:r>
      <w:proofErr w:type="spellStart"/>
      <w:r w:rsidRPr="00295570">
        <w:rPr>
          <w:rFonts w:ascii="Book Antiqua" w:eastAsiaTheme="minorEastAsia" w:hAnsi="Book Antiqua"/>
          <w:bCs/>
          <w:color w:val="000000"/>
          <w:lang w:eastAsia="zh-CN"/>
        </w:rPr>
        <w:t>Zuo</w:t>
      </w:r>
      <w:proofErr w:type="spellEnd"/>
      <w:r w:rsidRPr="00295570">
        <w:rPr>
          <w:rFonts w:ascii="Book Antiqua" w:eastAsiaTheme="minorEastAsia" w:hAnsi="Book Antiqua" w:hint="eastAsia"/>
          <w:bCs/>
          <w:color w:val="000000"/>
          <w:lang w:eastAsia="zh-CN"/>
        </w:rPr>
        <w:t xml:space="preserve"> L</w:t>
      </w:r>
    </w:p>
    <w:p w14:paraId="682C01B9" w14:textId="2BC8F404" w:rsidR="00295570" w:rsidRPr="002C5B89" w:rsidRDefault="00295570" w:rsidP="002B2D56">
      <w:pPr>
        <w:adjustRightInd w:val="0"/>
        <w:snapToGrid w:val="0"/>
        <w:spacing w:line="360" w:lineRule="auto"/>
        <w:ind w:left="390" w:hangingChars="150" w:hanging="390"/>
        <w:jc w:val="right"/>
        <w:rPr>
          <w:rFonts w:ascii="Book Antiqua" w:hAnsi="Book Antiqua"/>
          <w:color w:val="000000"/>
        </w:rPr>
      </w:pPr>
      <w:r w:rsidRPr="002C5B89">
        <w:rPr>
          <w:rFonts w:ascii="Book Antiqua" w:hAnsi="Book Antiqua"/>
          <w:b/>
          <w:bCs/>
          <w:color w:val="000000"/>
        </w:rPr>
        <w:t>S-</w:t>
      </w:r>
      <w:r>
        <w:rPr>
          <w:rFonts w:ascii="Book Antiqua" w:hAnsi="Book Antiqua" w:hint="eastAsia"/>
          <w:b/>
          <w:bCs/>
          <w:color w:val="000000"/>
          <w:lang w:eastAsia="zh-CN"/>
        </w:rPr>
        <w:t xml:space="preserve"> </w:t>
      </w:r>
      <w:r w:rsidRPr="002C5B89">
        <w:rPr>
          <w:rFonts w:ascii="Book Antiqua" w:hAnsi="Book Antiqua"/>
          <w:b/>
          <w:bCs/>
          <w:color w:val="000000"/>
        </w:rPr>
        <w:t>Editor:</w:t>
      </w:r>
      <w:r>
        <w:rPr>
          <w:rFonts w:ascii="Book Antiqua" w:eastAsiaTheme="minorEastAsia" w:hAnsi="Book Antiqua" w:hint="eastAsia"/>
          <w:b/>
          <w:bCs/>
          <w:color w:val="000000"/>
          <w:lang w:eastAsia="zh-CN"/>
        </w:rPr>
        <w:t xml:space="preserve"> </w:t>
      </w:r>
      <w:r w:rsidRPr="00295570">
        <w:rPr>
          <w:rFonts w:ascii="Book Antiqua" w:eastAsiaTheme="minorEastAsia" w:hAnsi="Book Antiqua" w:hint="eastAsia"/>
          <w:bCs/>
          <w:color w:val="000000"/>
          <w:lang w:eastAsia="zh-CN"/>
        </w:rPr>
        <w:t>Song XX</w:t>
      </w:r>
      <w:r w:rsidRPr="002C5B89">
        <w:rPr>
          <w:rFonts w:ascii="Book Antiqua" w:hAnsi="Book Antiqua"/>
          <w:color w:val="000000"/>
        </w:rPr>
        <w:t xml:space="preserve"> </w:t>
      </w:r>
      <w:r w:rsidRPr="002C5B89">
        <w:rPr>
          <w:rFonts w:ascii="Book Antiqua" w:hAnsi="Book Antiqua"/>
          <w:b/>
          <w:bCs/>
          <w:color w:val="000000"/>
        </w:rPr>
        <w:t>L-</w:t>
      </w:r>
      <w:r>
        <w:rPr>
          <w:rFonts w:ascii="Book Antiqua" w:hAnsi="Book Antiqua" w:hint="eastAsia"/>
          <w:b/>
          <w:bCs/>
          <w:color w:val="000000"/>
          <w:lang w:eastAsia="zh-CN"/>
        </w:rPr>
        <w:t xml:space="preserve"> </w:t>
      </w:r>
      <w:r w:rsidRPr="002C5B89">
        <w:rPr>
          <w:rFonts w:ascii="Book Antiqua" w:hAnsi="Book Antiqua"/>
          <w:b/>
          <w:bCs/>
          <w:color w:val="000000"/>
        </w:rPr>
        <w:t>Editor:</w:t>
      </w:r>
      <w:r w:rsidRPr="002C5B89">
        <w:rPr>
          <w:rFonts w:ascii="Book Antiqua" w:hAnsi="Book Antiqua"/>
          <w:color w:val="000000"/>
        </w:rPr>
        <w:t xml:space="preserve"> </w:t>
      </w:r>
      <w:r w:rsidRPr="002C5B89">
        <w:rPr>
          <w:rFonts w:ascii="Book Antiqua" w:hAnsi="Book Antiqua"/>
          <w:b/>
          <w:bCs/>
          <w:color w:val="000000"/>
        </w:rPr>
        <w:t>E-</w:t>
      </w:r>
      <w:r>
        <w:rPr>
          <w:rFonts w:ascii="Book Antiqua" w:hAnsi="Book Antiqua" w:hint="eastAsia"/>
          <w:b/>
          <w:bCs/>
          <w:color w:val="000000"/>
          <w:lang w:eastAsia="zh-CN"/>
        </w:rPr>
        <w:t xml:space="preserve"> </w:t>
      </w:r>
      <w:r w:rsidRPr="002C5B89">
        <w:rPr>
          <w:rFonts w:ascii="Book Antiqua" w:hAnsi="Book Antiqua"/>
          <w:b/>
          <w:bCs/>
          <w:color w:val="000000"/>
        </w:rPr>
        <w:t>Editor:</w:t>
      </w:r>
    </w:p>
    <w:p w14:paraId="7731BD4F" w14:textId="77777777" w:rsidR="007A6F4D" w:rsidRDefault="007A6F4D" w:rsidP="00B26AFB">
      <w:pPr>
        <w:widowControl w:val="0"/>
        <w:adjustRightInd w:val="0"/>
        <w:snapToGrid w:val="0"/>
        <w:spacing w:line="360" w:lineRule="auto"/>
        <w:jc w:val="both"/>
        <w:rPr>
          <w:rFonts w:ascii="Book Antiqua" w:eastAsiaTheme="minorEastAsia" w:hAnsi="Book Antiqua"/>
          <w:lang w:eastAsia="zh-CN"/>
        </w:rPr>
      </w:pPr>
    </w:p>
    <w:p w14:paraId="6B6C30C3" w14:textId="3F847F76" w:rsidR="00295570" w:rsidRPr="00E03A4E" w:rsidRDefault="00295570" w:rsidP="00295570">
      <w:pPr>
        <w:spacing w:line="360" w:lineRule="auto"/>
        <w:jc w:val="both"/>
        <w:rPr>
          <w:rFonts w:ascii="Book Antiqua" w:hAnsi="Book Antiqua"/>
        </w:rPr>
      </w:pPr>
      <w:r w:rsidRPr="003A77C0">
        <w:rPr>
          <w:rFonts w:ascii="Book Antiqua" w:hAnsi="Book Antiqua"/>
          <w:b/>
        </w:rPr>
        <w:t xml:space="preserve">Specialty type: </w:t>
      </w:r>
      <w:r w:rsidR="00E03A4E" w:rsidRPr="00E03A4E">
        <w:rPr>
          <w:rFonts w:ascii="Book Antiqua" w:hAnsi="Book Antiqua"/>
        </w:rPr>
        <w:t>Urology and nephrology</w:t>
      </w:r>
    </w:p>
    <w:p w14:paraId="309795DD" w14:textId="62110CDB" w:rsidR="00295570" w:rsidRPr="003A77C0" w:rsidRDefault="00295570" w:rsidP="00295570">
      <w:pPr>
        <w:spacing w:line="360" w:lineRule="auto"/>
        <w:jc w:val="both"/>
        <w:rPr>
          <w:rFonts w:ascii="Book Antiqua" w:hAnsi="Book Antiqua"/>
          <w:b/>
        </w:rPr>
      </w:pPr>
      <w:r w:rsidRPr="003A77C0">
        <w:rPr>
          <w:rFonts w:ascii="Book Antiqua" w:hAnsi="Book Antiqua"/>
          <w:b/>
        </w:rPr>
        <w:t xml:space="preserve">Country of origin: </w:t>
      </w:r>
      <w:r>
        <w:rPr>
          <w:rFonts w:ascii="Book Antiqua" w:eastAsiaTheme="minorEastAsia" w:hAnsi="Book Antiqua" w:hint="eastAsia"/>
          <w:lang w:eastAsia="zh-CN"/>
        </w:rPr>
        <w:t>United States</w:t>
      </w:r>
    </w:p>
    <w:p w14:paraId="425CFDDA" w14:textId="77777777" w:rsidR="00295570" w:rsidRPr="003A77C0" w:rsidRDefault="00295570" w:rsidP="00295570">
      <w:pPr>
        <w:spacing w:line="360" w:lineRule="auto"/>
        <w:jc w:val="both"/>
        <w:rPr>
          <w:rFonts w:ascii="Book Antiqua" w:hAnsi="Book Antiqua"/>
          <w:b/>
        </w:rPr>
      </w:pPr>
      <w:r w:rsidRPr="003A77C0">
        <w:rPr>
          <w:rFonts w:ascii="Book Antiqua" w:hAnsi="Book Antiqua"/>
          <w:b/>
        </w:rPr>
        <w:t>Peer-review report classification</w:t>
      </w:r>
    </w:p>
    <w:p w14:paraId="04836160" w14:textId="77D6598D" w:rsidR="00295570" w:rsidRPr="00295570" w:rsidRDefault="00295570" w:rsidP="00295570">
      <w:pPr>
        <w:spacing w:line="360" w:lineRule="auto"/>
        <w:jc w:val="both"/>
        <w:rPr>
          <w:rFonts w:ascii="Book Antiqua" w:eastAsiaTheme="minorEastAsia" w:hAnsi="Book Antiqua"/>
          <w:lang w:eastAsia="zh-CN"/>
        </w:rPr>
      </w:pPr>
      <w:r w:rsidRPr="003A77C0">
        <w:rPr>
          <w:rFonts w:ascii="Book Antiqua" w:hAnsi="Book Antiqua"/>
        </w:rPr>
        <w:t>Grade A (Excellent)</w:t>
      </w:r>
      <w:proofErr w:type="gramStart"/>
      <w:r w:rsidRPr="003A77C0">
        <w:rPr>
          <w:rFonts w:ascii="Book Antiqua" w:hAnsi="Book Antiqua"/>
        </w:rPr>
        <w:t>:</w:t>
      </w:r>
      <w:r>
        <w:rPr>
          <w:rFonts w:ascii="Book Antiqua" w:eastAsiaTheme="minorEastAsia" w:hAnsi="Book Antiqua" w:hint="eastAsia"/>
          <w:lang w:eastAsia="zh-CN"/>
        </w:rPr>
        <w:t>A</w:t>
      </w:r>
      <w:proofErr w:type="gramEnd"/>
      <w:r>
        <w:rPr>
          <w:rFonts w:ascii="Book Antiqua" w:eastAsiaTheme="minorEastAsia" w:hAnsi="Book Antiqua" w:hint="eastAsia"/>
          <w:lang w:eastAsia="zh-CN"/>
        </w:rPr>
        <w:t>, A</w:t>
      </w:r>
    </w:p>
    <w:p w14:paraId="3F3B56CC" w14:textId="77777777" w:rsidR="00295570" w:rsidRPr="003A77C0" w:rsidRDefault="00295570" w:rsidP="00295570">
      <w:pPr>
        <w:spacing w:line="360" w:lineRule="auto"/>
        <w:jc w:val="both"/>
        <w:rPr>
          <w:rFonts w:ascii="Book Antiqua" w:hAnsi="Book Antiqua"/>
        </w:rPr>
      </w:pPr>
      <w:r w:rsidRPr="003A77C0">
        <w:rPr>
          <w:rFonts w:ascii="Book Antiqua" w:hAnsi="Book Antiqua"/>
        </w:rPr>
        <w:t>Grade B (Very good): 0</w:t>
      </w:r>
    </w:p>
    <w:p w14:paraId="627DAF6B" w14:textId="77777777" w:rsidR="00295570" w:rsidRPr="003A77C0" w:rsidRDefault="00295570" w:rsidP="00295570">
      <w:pPr>
        <w:spacing w:line="360" w:lineRule="auto"/>
        <w:jc w:val="both"/>
        <w:rPr>
          <w:rFonts w:ascii="Book Antiqua" w:hAnsi="Book Antiqua"/>
        </w:rPr>
      </w:pPr>
      <w:r>
        <w:rPr>
          <w:rFonts w:ascii="Book Antiqua" w:hAnsi="Book Antiqua"/>
        </w:rPr>
        <w:t xml:space="preserve">Grade C (Good): </w:t>
      </w:r>
      <w:r>
        <w:rPr>
          <w:rFonts w:ascii="Book Antiqua" w:hAnsi="Book Antiqua" w:hint="eastAsia"/>
        </w:rPr>
        <w:t>0</w:t>
      </w:r>
    </w:p>
    <w:p w14:paraId="0ABF7783" w14:textId="77777777" w:rsidR="00295570" w:rsidRPr="003A77C0" w:rsidRDefault="00295570" w:rsidP="00295570">
      <w:pPr>
        <w:spacing w:line="360" w:lineRule="auto"/>
        <w:jc w:val="both"/>
        <w:rPr>
          <w:rFonts w:ascii="Book Antiqua" w:hAnsi="Book Antiqua"/>
        </w:rPr>
      </w:pPr>
      <w:r w:rsidRPr="003A77C0">
        <w:rPr>
          <w:rFonts w:ascii="Book Antiqua" w:hAnsi="Book Antiqua"/>
        </w:rPr>
        <w:t>Grade D (Fair): 0</w:t>
      </w:r>
    </w:p>
    <w:p w14:paraId="6E5895AF" w14:textId="77777777" w:rsidR="00295570" w:rsidRPr="003A77C0" w:rsidRDefault="00295570" w:rsidP="00295570">
      <w:pPr>
        <w:spacing w:line="360" w:lineRule="auto"/>
        <w:jc w:val="both"/>
        <w:rPr>
          <w:rFonts w:ascii="Book Antiqua" w:hAnsi="Book Antiqua"/>
        </w:rPr>
      </w:pPr>
      <w:r w:rsidRPr="003A77C0">
        <w:rPr>
          <w:rFonts w:ascii="Book Antiqua" w:hAnsi="Book Antiqua"/>
        </w:rPr>
        <w:t>Grade E (Poor): 0</w:t>
      </w:r>
    </w:p>
    <w:p w14:paraId="45807097" w14:textId="77777777" w:rsidR="00295570" w:rsidRPr="00295570" w:rsidRDefault="00295570" w:rsidP="00295570">
      <w:pPr>
        <w:widowControl w:val="0"/>
        <w:adjustRightInd w:val="0"/>
        <w:snapToGrid w:val="0"/>
        <w:spacing w:line="360" w:lineRule="auto"/>
        <w:jc w:val="both"/>
        <w:rPr>
          <w:rFonts w:ascii="Book Antiqua" w:eastAsiaTheme="minorEastAsia" w:hAnsi="Book Antiqua"/>
          <w:lang w:eastAsia="zh-CN"/>
        </w:rPr>
      </w:pPr>
    </w:p>
    <w:p w14:paraId="4A3872DD" w14:textId="77777777" w:rsidR="007A6F4D" w:rsidRPr="007A6F4D" w:rsidRDefault="007A6F4D" w:rsidP="00295570">
      <w:pPr>
        <w:widowControl w:val="0"/>
        <w:adjustRightInd w:val="0"/>
        <w:snapToGrid w:val="0"/>
        <w:spacing w:line="360" w:lineRule="auto"/>
        <w:jc w:val="both"/>
        <w:rPr>
          <w:rFonts w:ascii="Book Antiqua" w:eastAsiaTheme="minorEastAsia" w:hAnsi="Book Antiqua"/>
          <w:lang w:eastAsia="zh-CN"/>
        </w:rPr>
      </w:pPr>
    </w:p>
    <w:p w14:paraId="69F8D324" w14:textId="678CD574" w:rsidR="000B5640" w:rsidRPr="00B26AFB" w:rsidRDefault="00A5580C" w:rsidP="00B26AFB">
      <w:pPr>
        <w:widowControl w:val="0"/>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7C26520F" wp14:editId="791C36BF">
            <wp:extent cx="3815862" cy="2904830"/>
            <wp:effectExtent l="0" t="0" r="0" b="0"/>
            <wp:docPr id="3" name="图片 3" descr="C:\Users\m\Desktop\新建文件夹\TSV-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新建文件夹\TSV-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862" cy="2904830"/>
                    </a:xfrm>
                    <a:prstGeom prst="rect">
                      <a:avLst/>
                    </a:prstGeom>
                    <a:noFill/>
                    <a:ln>
                      <a:noFill/>
                    </a:ln>
                  </pic:spPr>
                </pic:pic>
              </a:graphicData>
            </a:graphic>
          </wp:inline>
        </w:drawing>
      </w:r>
    </w:p>
    <w:p w14:paraId="5650A220" w14:textId="5C2E3458" w:rsidR="000B5640" w:rsidRPr="00652FB7" w:rsidRDefault="000B5640" w:rsidP="00A5580C">
      <w:pPr>
        <w:pStyle w:val="Default"/>
        <w:widowControl w:val="0"/>
        <w:snapToGrid w:val="0"/>
        <w:spacing w:line="360" w:lineRule="auto"/>
        <w:jc w:val="both"/>
        <w:rPr>
          <w:rFonts w:ascii="Book Antiqua" w:eastAsiaTheme="minorEastAsia" w:hAnsi="Book Antiqua"/>
          <w:color w:val="auto"/>
          <w:lang w:eastAsia="zh-CN"/>
        </w:rPr>
      </w:pPr>
      <w:r w:rsidRPr="00652FB7">
        <w:rPr>
          <w:rFonts w:ascii="Book Antiqua" w:hAnsi="Book Antiqua"/>
          <w:b/>
          <w:bCs/>
          <w:color w:val="auto"/>
        </w:rPr>
        <w:t>Figure 1</w:t>
      </w:r>
      <w:r w:rsidRPr="00652FB7">
        <w:rPr>
          <w:rFonts w:ascii="Book Antiqua" w:hAnsi="Book Antiqua"/>
          <w:b/>
          <w:color w:val="auto"/>
        </w:rPr>
        <w:t xml:space="preserve"> </w:t>
      </w:r>
      <w:proofErr w:type="spellStart"/>
      <w:r w:rsidR="005B16DC" w:rsidRPr="00652FB7">
        <w:rPr>
          <w:rFonts w:ascii="Book Antiqua" w:eastAsiaTheme="minorEastAsia" w:hAnsi="Book Antiqua" w:hint="eastAsia"/>
          <w:b/>
          <w:color w:val="auto"/>
          <w:lang w:eastAsia="zh-CN"/>
        </w:rPr>
        <w:t>T</w:t>
      </w:r>
      <w:r w:rsidR="005B16DC" w:rsidRPr="00652FB7">
        <w:rPr>
          <w:rFonts w:ascii="Book Antiqua" w:hAnsi="Book Antiqua"/>
          <w:b/>
          <w:color w:val="auto"/>
        </w:rPr>
        <w:t>esevatinib</w:t>
      </w:r>
      <w:proofErr w:type="spellEnd"/>
      <w:r w:rsidRPr="00652FB7">
        <w:rPr>
          <w:rFonts w:ascii="Book Antiqua" w:hAnsi="Book Antiqua"/>
          <w:b/>
          <w:color w:val="auto"/>
        </w:rPr>
        <w:t xml:space="preserve"> treatment in the BPK model of </w:t>
      </w:r>
      <w:r w:rsidR="005B16DC" w:rsidRPr="00652FB7">
        <w:rPr>
          <w:rFonts w:ascii="Book Antiqua" w:hAnsi="Book Antiqua"/>
          <w:b/>
        </w:rPr>
        <w:t>autosomal recessive polycystic kidney disease</w:t>
      </w:r>
      <w:r w:rsidRPr="00652FB7">
        <w:rPr>
          <w:rFonts w:ascii="Book Antiqua" w:hAnsi="Book Antiqua"/>
          <w:b/>
          <w:color w:val="auto"/>
        </w:rPr>
        <w:t>.</w:t>
      </w:r>
      <w:r w:rsidRPr="00B26AFB">
        <w:rPr>
          <w:rFonts w:ascii="Book Antiqua" w:hAnsi="Book Antiqua"/>
          <w:color w:val="auto"/>
        </w:rPr>
        <w:t xml:space="preserve"> Compared to wil</w:t>
      </w:r>
      <w:r w:rsidR="00A5580C">
        <w:rPr>
          <w:rFonts w:ascii="Book Antiqua" w:hAnsi="Book Antiqua"/>
          <w:color w:val="auto"/>
        </w:rPr>
        <w:t>d-type BALB/c control kidneys (</w:t>
      </w:r>
      <w:r w:rsidRPr="00B26AFB">
        <w:rPr>
          <w:rFonts w:ascii="Book Antiqua" w:hAnsi="Book Antiqua"/>
          <w:color w:val="auto"/>
        </w:rPr>
        <w:t>A</w:t>
      </w:r>
      <w:r w:rsidR="00A5580C">
        <w:rPr>
          <w:rFonts w:ascii="Book Antiqua" w:hAnsi="Book Antiqua"/>
          <w:color w:val="auto"/>
        </w:rPr>
        <w:t>) at PN21, BPK cystic kidneys (</w:t>
      </w:r>
      <w:r w:rsidRPr="00B26AFB">
        <w:rPr>
          <w:rFonts w:ascii="Book Antiqua" w:hAnsi="Book Antiqua"/>
          <w:color w:val="auto"/>
        </w:rPr>
        <w:t>C) are extremely enlarged by PN21. TSV treatment resulted in a dose-dependent reduction in the overall kidney size at doses of 7.5</w:t>
      </w:r>
      <w:r w:rsidR="00652FB7">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A5580C">
        <w:rPr>
          <w:rFonts w:ascii="Book Antiqua" w:hAnsi="Book Antiqua"/>
          <w:color w:val="auto"/>
        </w:rPr>
        <w:t xml:space="preserve"> (</w:t>
      </w:r>
      <w:r w:rsidRPr="00B26AFB">
        <w:rPr>
          <w:rFonts w:ascii="Book Antiqua" w:hAnsi="Book Antiqua"/>
          <w:color w:val="auto"/>
        </w:rPr>
        <w:t>C) and 15</w:t>
      </w:r>
      <w:r w:rsidR="00703C25">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A5580C">
        <w:rPr>
          <w:rFonts w:ascii="Book Antiqua" w:hAnsi="Book Antiqua"/>
          <w:color w:val="auto"/>
        </w:rPr>
        <w:t xml:space="preserve"> (</w:t>
      </w:r>
      <w:r w:rsidRPr="00B26AFB">
        <w:rPr>
          <w:rFonts w:ascii="Book Antiqua" w:hAnsi="Book Antiqua"/>
          <w:color w:val="auto"/>
        </w:rPr>
        <w:t>D) when compared to PN21</w:t>
      </w:r>
      <w:r w:rsidR="00A5580C">
        <w:rPr>
          <w:rFonts w:ascii="Book Antiqua" w:hAnsi="Book Antiqua"/>
          <w:color w:val="auto"/>
        </w:rPr>
        <w:t xml:space="preserve"> BPK untreated cystic kidneys (</w:t>
      </w:r>
      <w:r w:rsidRPr="00B26AFB">
        <w:rPr>
          <w:rFonts w:ascii="Book Antiqua" w:hAnsi="Book Antiqua"/>
          <w:color w:val="auto"/>
        </w:rPr>
        <w:t>C). Treatment of wildtype BALB/c with 15</w:t>
      </w:r>
      <w:r w:rsidR="00703C25">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703C25">
        <w:rPr>
          <w:rFonts w:ascii="Book Antiqua" w:hAnsi="Book Antiqua"/>
          <w:color w:val="auto"/>
        </w:rPr>
        <w:t xml:space="preserve"> (</w:t>
      </w:r>
      <w:r w:rsidRPr="00B26AFB">
        <w:rPr>
          <w:rFonts w:ascii="Book Antiqua" w:hAnsi="Book Antiqua"/>
          <w:color w:val="auto"/>
        </w:rPr>
        <w:t>B) did not result in significant reduction of overall kidney size when compared t</w:t>
      </w:r>
      <w:r w:rsidR="00A5580C">
        <w:rPr>
          <w:rFonts w:ascii="Book Antiqua" w:hAnsi="Book Antiqua"/>
          <w:color w:val="auto"/>
        </w:rPr>
        <w:t>o untreated BALB/c kidneys (A)</w:t>
      </w:r>
      <w:r w:rsidRPr="00B26AFB">
        <w:rPr>
          <w:rFonts w:ascii="Book Antiqua" w:hAnsi="Book Antiqua"/>
          <w:color w:val="auto"/>
        </w:rPr>
        <w:t>. This correlates directly with the total kidney weight (TKW) of each group listed in Table 1. Further, the morphology of wildtype TVS treated kidneys seen in figure 2</w:t>
      </w:r>
      <w:r w:rsidR="00A5580C">
        <w:rPr>
          <w:rFonts w:ascii="Book Antiqua" w:eastAsiaTheme="minorEastAsia" w:hAnsi="Book Antiqua" w:hint="eastAsia"/>
          <w:color w:val="auto"/>
          <w:lang w:eastAsia="zh-CN"/>
        </w:rPr>
        <w:t>A</w:t>
      </w:r>
      <w:r w:rsidRPr="00B26AFB">
        <w:rPr>
          <w:rFonts w:ascii="Book Antiqua" w:hAnsi="Book Antiqua"/>
          <w:color w:val="auto"/>
        </w:rPr>
        <w:t xml:space="preserve"> sh</w:t>
      </w:r>
      <w:r w:rsidR="00703C25">
        <w:rPr>
          <w:rFonts w:ascii="Book Antiqua" w:hAnsi="Book Antiqua"/>
          <w:color w:val="auto"/>
        </w:rPr>
        <w:t>ow</w:t>
      </w:r>
      <w:r w:rsidR="00B82DCA">
        <w:rPr>
          <w:rFonts w:ascii="Book Antiqua" w:eastAsiaTheme="minorEastAsia" w:hAnsi="Book Antiqua" w:hint="eastAsia"/>
          <w:color w:val="auto"/>
          <w:lang w:eastAsia="zh-CN"/>
        </w:rPr>
        <w:t>s</w:t>
      </w:r>
      <w:r w:rsidR="00703C25">
        <w:rPr>
          <w:rFonts w:ascii="Book Antiqua" w:hAnsi="Book Antiqua"/>
          <w:color w:val="auto"/>
        </w:rPr>
        <w:t xml:space="preserve"> no obvious signs of toxicity</w:t>
      </w:r>
      <w:r w:rsidRPr="00B26AFB">
        <w:rPr>
          <w:rFonts w:ascii="Book Antiqua" w:hAnsi="Book Antiqua"/>
          <w:color w:val="auto"/>
        </w:rPr>
        <w:t xml:space="preserve"> (Treatment interval: PN4–PN21).</w:t>
      </w:r>
      <w:r w:rsidR="00703C25">
        <w:rPr>
          <w:rFonts w:ascii="Book Antiqua" w:eastAsiaTheme="minorEastAsia" w:hAnsi="Book Antiqua" w:hint="eastAsia"/>
          <w:color w:val="auto"/>
          <w:lang w:eastAsia="zh-CN"/>
        </w:rPr>
        <w:t xml:space="preserve"> </w:t>
      </w:r>
      <w:r w:rsidR="00652FB7">
        <w:rPr>
          <w:rFonts w:ascii="Book Antiqua" w:eastAsiaTheme="minorEastAsia" w:hAnsi="Book Antiqua" w:hint="eastAsia"/>
          <w:color w:val="auto"/>
          <w:lang w:eastAsia="zh-CN"/>
        </w:rPr>
        <w:t xml:space="preserve">TSV: </w:t>
      </w:r>
      <w:proofErr w:type="spellStart"/>
      <w:r w:rsidR="00652FB7">
        <w:rPr>
          <w:rFonts w:ascii="Book Antiqua" w:eastAsiaTheme="minorEastAsia" w:hAnsi="Book Antiqua" w:hint="eastAsia"/>
          <w:color w:val="auto"/>
          <w:lang w:eastAsia="zh-CN"/>
        </w:rPr>
        <w:t>T</w:t>
      </w:r>
      <w:r w:rsidR="00652FB7" w:rsidRPr="00B26AFB">
        <w:rPr>
          <w:rFonts w:ascii="Book Antiqua" w:hAnsi="Book Antiqua"/>
          <w:color w:val="auto"/>
        </w:rPr>
        <w:t>esevatinib</w:t>
      </w:r>
      <w:proofErr w:type="spellEnd"/>
      <w:r w:rsidR="00703C25">
        <w:rPr>
          <w:rFonts w:ascii="Book Antiqua" w:eastAsiaTheme="minorEastAsia" w:hAnsi="Book Antiqua" w:hint="eastAsia"/>
          <w:color w:val="auto"/>
          <w:lang w:eastAsia="zh-CN"/>
        </w:rPr>
        <w:t>.</w:t>
      </w:r>
    </w:p>
    <w:p w14:paraId="2554CF66" w14:textId="77777777" w:rsidR="00A5580C" w:rsidRPr="00B82DCA" w:rsidRDefault="00A5580C" w:rsidP="00A5580C">
      <w:pPr>
        <w:pStyle w:val="Default"/>
        <w:widowControl w:val="0"/>
        <w:snapToGrid w:val="0"/>
        <w:spacing w:line="360" w:lineRule="auto"/>
        <w:jc w:val="both"/>
        <w:rPr>
          <w:rFonts w:ascii="Book Antiqua" w:eastAsiaTheme="minorEastAsia" w:hAnsi="Book Antiqua"/>
          <w:color w:val="auto"/>
          <w:lang w:eastAsia="zh-CN"/>
        </w:rPr>
      </w:pPr>
    </w:p>
    <w:p w14:paraId="41A55299" w14:textId="77777777" w:rsidR="00A5580C" w:rsidRDefault="00A5580C" w:rsidP="00A5580C">
      <w:pPr>
        <w:pStyle w:val="Default"/>
        <w:widowControl w:val="0"/>
        <w:snapToGrid w:val="0"/>
        <w:spacing w:line="360" w:lineRule="auto"/>
        <w:jc w:val="both"/>
        <w:rPr>
          <w:rFonts w:ascii="Book Antiqua" w:eastAsiaTheme="minorEastAsia" w:hAnsi="Book Antiqua"/>
          <w:color w:val="auto"/>
          <w:lang w:eastAsia="zh-CN"/>
        </w:rPr>
      </w:pPr>
    </w:p>
    <w:p w14:paraId="7E5E898D" w14:textId="77777777" w:rsidR="00A5580C" w:rsidRDefault="00A5580C" w:rsidP="00A5580C">
      <w:pPr>
        <w:pStyle w:val="Default"/>
        <w:widowControl w:val="0"/>
        <w:snapToGrid w:val="0"/>
        <w:spacing w:line="360" w:lineRule="auto"/>
        <w:jc w:val="both"/>
        <w:rPr>
          <w:rFonts w:ascii="Book Antiqua" w:eastAsiaTheme="minorEastAsia" w:hAnsi="Book Antiqua"/>
          <w:color w:val="auto"/>
          <w:lang w:eastAsia="zh-CN"/>
        </w:rPr>
      </w:pPr>
    </w:p>
    <w:p w14:paraId="0BCFDB7D" w14:textId="77777777" w:rsidR="00A5580C" w:rsidRDefault="00A5580C" w:rsidP="00A5580C">
      <w:pPr>
        <w:pStyle w:val="Default"/>
        <w:widowControl w:val="0"/>
        <w:snapToGrid w:val="0"/>
        <w:spacing w:line="360" w:lineRule="auto"/>
        <w:jc w:val="both"/>
        <w:rPr>
          <w:rFonts w:ascii="Book Antiqua" w:eastAsiaTheme="minorEastAsia" w:hAnsi="Book Antiqua"/>
          <w:color w:val="auto"/>
          <w:lang w:eastAsia="zh-CN"/>
        </w:rPr>
      </w:pPr>
    </w:p>
    <w:p w14:paraId="4024083A" w14:textId="794E325C" w:rsidR="00A5580C" w:rsidRDefault="00703C25" w:rsidP="00A5580C">
      <w:pPr>
        <w:pStyle w:val="Default"/>
        <w:widowControl w:val="0"/>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1EC67AD7" wp14:editId="488E496F">
            <wp:extent cx="3528277" cy="3579113"/>
            <wp:effectExtent l="0" t="0" r="0" b="2540"/>
            <wp:docPr id="8" name="图片 8" descr="C:\Users\m\Desktop\新建文件夹\TSV-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新建文件夹\TSV-Fi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277" cy="3579113"/>
                    </a:xfrm>
                    <a:prstGeom prst="rect">
                      <a:avLst/>
                    </a:prstGeom>
                    <a:noFill/>
                    <a:ln>
                      <a:noFill/>
                    </a:ln>
                  </pic:spPr>
                </pic:pic>
              </a:graphicData>
            </a:graphic>
          </wp:inline>
        </w:drawing>
      </w:r>
    </w:p>
    <w:p w14:paraId="53A5EAE7" w14:textId="2707471A" w:rsidR="000B5640" w:rsidRPr="00B26AFB" w:rsidRDefault="000B5640" w:rsidP="00703C25">
      <w:pPr>
        <w:pStyle w:val="Default"/>
        <w:widowControl w:val="0"/>
        <w:snapToGrid w:val="0"/>
        <w:spacing w:line="360" w:lineRule="auto"/>
        <w:jc w:val="both"/>
        <w:rPr>
          <w:rFonts w:ascii="Book Antiqua" w:hAnsi="Book Antiqua"/>
          <w:color w:val="auto"/>
        </w:rPr>
      </w:pPr>
      <w:r w:rsidRPr="00B26AFB">
        <w:rPr>
          <w:rFonts w:ascii="Book Antiqua" w:hAnsi="Book Antiqua"/>
          <w:b/>
          <w:bCs/>
          <w:color w:val="auto"/>
        </w:rPr>
        <w:t xml:space="preserve">Figure </w:t>
      </w:r>
      <w:proofErr w:type="gramStart"/>
      <w:r w:rsidRPr="00B26AFB">
        <w:rPr>
          <w:rFonts w:ascii="Book Antiqua" w:hAnsi="Book Antiqua"/>
          <w:b/>
          <w:bCs/>
          <w:color w:val="auto"/>
        </w:rPr>
        <w:t>2</w:t>
      </w:r>
      <w:r w:rsidRPr="00B26AFB">
        <w:rPr>
          <w:rFonts w:ascii="Book Antiqua" w:hAnsi="Book Antiqua"/>
          <w:color w:val="auto"/>
        </w:rPr>
        <w:t xml:space="preserve"> </w:t>
      </w:r>
      <w:r w:rsidRPr="00703C25">
        <w:rPr>
          <w:rFonts w:ascii="Book Antiqua" w:hAnsi="Book Antiqua"/>
          <w:b/>
          <w:color w:val="auto"/>
        </w:rPr>
        <w:t xml:space="preserve">Renal </w:t>
      </w:r>
      <w:r w:rsidR="00703C25" w:rsidRPr="00703C25">
        <w:rPr>
          <w:rFonts w:ascii="Book Antiqua" w:eastAsiaTheme="minorEastAsia" w:hAnsi="Book Antiqua" w:hint="eastAsia"/>
          <w:b/>
          <w:color w:val="auto"/>
          <w:lang w:eastAsia="zh-CN"/>
        </w:rPr>
        <w:t>m</w:t>
      </w:r>
      <w:r w:rsidRPr="00703C25">
        <w:rPr>
          <w:rFonts w:ascii="Book Antiqua" w:hAnsi="Book Antiqua"/>
          <w:b/>
          <w:color w:val="auto"/>
        </w:rPr>
        <w:t xml:space="preserve">orphology of </w:t>
      </w:r>
      <w:proofErr w:type="spellStart"/>
      <w:r w:rsidR="00703C25" w:rsidRPr="00703C25">
        <w:rPr>
          <w:rFonts w:ascii="Book Antiqua" w:eastAsiaTheme="minorEastAsia" w:hAnsi="Book Antiqua" w:hint="eastAsia"/>
          <w:b/>
          <w:color w:val="auto"/>
          <w:lang w:eastAsia="zh-CN"/>
        </w:rPr>
        <w:t>t</w:t>
      </w:r>
      <w:r w:rsidR="00703C25" w:rsidRPr="00703C25">
        <w:rPr>
          <w:rFonts w:ascii="Book Antiqua" w:hAnsi="Book Antiqua"/>
          <w:b/>
          <w:color w:val="auto"/>
        </w:rPr>
        <w:t>esevatinib</w:t>
      </w:r>
      <w:proofErr w:type="spellEnd"/>
      <w:r w:rsidRPr="00703C25">
        <w:rPr>
          <w:rFonts w:ascii="Book Antiqua" w:hAnsi="Book Antiqua"/>
          <w:b/>
          <w:color w:val="auto"/>
        </w:rPr>
        <w:t>-treated BPK kidneys</w:t>
      </w:r>
      <w:proofErr w:type="gramEnd"/>
      <w:r w:rsidRPr="00703C25">
        <w:rPr>
          <w:rFonts w:ascii="Book Antiqua" w:hAnsi="Book Antiqua"/>
          <w:b/>
          <w:color w:val="auto"/>
        </w:rPr>
        <w:t>.</w:t>
      </w:r>
      <w:r w:rsidRPr="00B26AFB">
        <w:rPr>
          <w:rFonts w:ascii="Book Antiqua" w:hAnsi="Book Antiqua"/>
          <w:color w:val="auto"/>
        </w:rPr>
        <w:t xml:space="preserve"> Immuno-histological analysis of BPK kidneys reveals a marked decrease in the size and number of collecting tubule (CT) cysts (stained red) following treatment with TSV at 7.5</w:t>
      </w:r>
      <w:r w:rsidR="00703C25">
        <w:rPr>
          <w:rFonts w:ascii="Book Antiqua" w:eastAsiaTheme="minorEastAsia" w:hAnsi="Book Antiqua" w:hint="eastAsia"/>
          <w:color w:val="auto"/>
          <w:lang w:eastAsia="zh-CN"/>
        </w:rPr>
        <w:t xml:space="preserve"> </w:t>
      </w:r>
      <w:r w:rsidR="000417F1">
        <w:rPr>
          <w:rFonts w:ascii="Book Antiqua" w:hAnsi="Book Antiqua"/>
        </w:rPr>
        <w:t>mg/kg per day</w:t>
      </w:r>
      <w:r w:rsidR="00703C25">
        <w:rPr>
          <w:rFonts w:ascii="Book Antiqua" w:hAnsi="Book Antiqua"/>
          <w:color w:val="auto"/>
        </w:rPr>
        <w:t xml:space="preserve"> (</w:t>
      </w:r>
      <w:r w:rsidRPr="00B26AFB">
        <w:rPr>
          <w:rFonts w:ascii="Book Antiqua" w:hAnsi="Book Antiqua"/>
          <w:color w:val="auto"/>
        </w:rPr>
        <w:t>C) and 15</w:t>
      </w:r>
      <w:r w:rsidR="00703C25">
        <w:rPr>
          <w:rFonts w:ascii="Book Antiqua" w:eastAsiaTheme="minorEastAsia" w:hAnsi="Book Antiqua" w:hint="eastAsia"/>
          <w:color w:val="auto"/>
          <w:lang w:eastAsia="zh-CN"/>
        </w:rPr>
        <w:t xml:space="preserve"> </w:t>
      </w:r>
      <w:r w:rsidR="000417F1">
        <w:rPr>
          <w:rFonts w:ascii="Book Antiqua" w:hAnsi="Book Antiqua"/>
        </w:rPr>
        <w:t>mg/kg per day</w:t>
      </w:r>
      <w:r w:rsidR="00703C25">
        <w:rPr>
          <w:rFonts w:ascii="Book Antiqua" w:hAnsi="Book Antiqua"/>
          <w:color w:val="auto"/>
        </w:rPr>
        <w:t xml:space="preserve"> (</w:t>
      </w:r>
      <w:r w:rsidRPr="00B26AFB">
        <w:rPr>
          <w:rFonts w:ascii="Book Antiqua" w:hAnsi="Book Antiqua"/>
          <w:color w:val="auto"/>
        </w:rPr>
        <w:t>D) when compared to</w:t>
      </w:r>
      <w:r w:rsidR="00703C25">
        <w:rPr>
          <w:rFonts w:ascii="Book Antiqua" w:hAnsi="Book Antiqua"/>
          <w:color w:val="auto"/>
        </w:rPr>
        <w:t xml:space="preserve"> the untreated cystic kidneys (</w:t>
      </w:r>
      <w:r w:rsidRPr="00B26AFB">
        <w:rPr>
          <w:rFonts w:ascii="Book Antiqua" w:hAnsi="Book Antiqua"/>
          <w:color w:val="auto"/>
        </w:rPr>
        <w:t>B). Treatment of control BALB/c kidneys with TSV at 15</w:t>
      </w:r>
      <w:r w:rsidR="00B82DCA">
        <w:rPr>
          <w:rFonts w:ascii="Book Antiqua" w:eastAsiaTheme="minorEastAsia" w:hAnsi="Book Antiqua" w:hint="eastAsia"/>
          <w:color w:val="auto"/>
          <w:lang w:eastAsia="zh-CN"/>
        </w:rPr>
        <w:t xml:space="preserve"> </w:t>
      </w:r>
      <w:r w:rsidR="000417F1">
        <w:rPr>
          <w:rFonts w:ascii="Book Antiqua" w:hAnsi="Book Antiqua"/>
        </w:rPr>
        <w:t>mg/kg per day</w:t>
      </w:r>
      <w:r w:rsidR="00703C25">
        <w:rPr>
          <w:rFonts w:ascii="Book Antiqua" w:hAnsi="Book Antiqua"/>
          <w:color w:val="auto"/>
        </w:rPr>
        <w:t xml:space="preserve"> (</w:t>
      </w:r>
      <w:r w:rsidRPr="00B26AFB">
        <w:rPr>
          <w:rFonts w:ascii="Book Antiqua" w:hAnsi="Book Antiqua"/>
          <w:color w:val="auto"/>
        </w:rPr>
        <w:t xml:space="preserve">A) demonstrated no obvious histological abnormalities (Nephron segment-specific lectin binding of lotus </w:t>
      </w:r>
      <w:proofErr w:type="spellStart"/>
      <w:r w:rsidRPr="00B26AFB">
        <w:rPr>
          <w:rFonts w:ascii="Book Antiqua" w:hAnsi="Book Antiqua"/>
          <w:color w:val="auto"/>
        </w:rPr>
        <w:t>tetragonolabus</w:t>
      </w:r>
      <w:proofErr w:type="spellEnd"/>
      <w:r w:rsidRPr="00B26AFB">
        <w:rPr>
          <w:rFonts w:ascii="Book Antiqua" w:hAnsi="Book Antiqua"/>
          <w:color w:val="auto"/>
        </w:rPr>
        <w:t xml:space="preserve"> </w:t>
      </w:r>
      <w:proofErr w:type="spellStart"/>
      <w:r w:rsidRPr="00B26AFB">
        <w:rPr>
          <w:rFonts w:ascii="Book Antiqua" w:hAnsi="Book Antiqua"/>
          <w:color w:val="auto"/>
        </w:rPr>
        <w:t>agglutin</w:t>
      </w:r>
      <w:proofErr w:type="spellEnd"/>
      <w:r w:rsidRPr="00B26AFB">
        <w:rPr>
          <w:rFonts w:ascii="Book Antiqua" w:hAnsi="Book Antiqua"/>
          <w:color w:val="auto"/>
        </w:rPr>
        <w:t xml:space="preserve"> (LTA) shows proximal tubules in brown, and binding of </w:t>
      </w:r>
      <w:proofErr w:type="spellStart"/>
      <w:r w:rsidRPr="00B26AFB">
        <w:rPr>
          <w:rFonts w:ascii="Book Antiqua" w:hAnsi="Book Antiqua"/>
          <w:color w:val="auto"/>
        </w:rPr>
        <w:t>dolichus</w:t>
      </w:r>
      <w:proofErr w:type="spellEnd"/>
      <w:r w:rsidRPr="00B26AFB">
        <w:rPr>
          <w:rFonts w:ascii="Book Antiqua" w:hAnsi="Book Antiqua"/>
          <w:color w:val="auto"/>
        </w:rPr>
        <w:t xml:space="preserve"> </w:t>
      </w:r>
      <w:proofErr w:type="spellStart"/>
      <w:r w:rsidRPr="00B26AFB">
        <w:rPr>
          <w:rFonts w:ascii="Book Antiqua" w:hAnsi="Book Antiqua"/>
          <w:color w:val="auto"/>
        </w:rPr>
        <w:t>bifloros</w:t>
      </w:r>
      <w:proofErr w:type="spellEnd"/>
      <w:r w:rsidRPr="00B26AFB">
        <w:rPr>
          <w:rFonts w:ascii="Book Antiqua" w:hAnsi="Book Antiqua"/>
          <w:color w:val="auto"/>
        </w:rPr>
        <w:t xml:space="preserve"> </w:t>
      </w:r>
      <w:proofErr w:type="spellStart"/>
      <w:r w:rsidRPr="00B26AFB">
        <w:rPr>
          <w:rFonts w:ascii="Book Antiqua" w:hAnsi="Book Antiqua"/>
          <w:color w:val="auto"/>
        </w:rPr>
        <w:t>agglutin</w:t>
      </w:r>
      <w:proofErr w:type="spellEnd"/>
      <w:r w:rsidRPr="00B26AFB">
        <w:rPr>
          <w:rFonts w:ascii="Book Antiqua" w:hAnsi="Book Antiqua"/>
          <w:color w:val="auto"/>
        </w:rPr>
        <w:t xml:space="preserve"> (DBA) shows collecting tubules in red).</w:t>
      </w:r>
      <w:r w:rsidR="00B82DCA" w:rsidRPr="00B82DCA">
        <w:rPr>
          <w:rFonts w:ascii="Book Antiqua" w:eastAsiaTheme="minorEastAsia" w:hAnsi="Book Antiqua" w:hint="eastAsia"/>
          <w:color w:val="auto"/>
          <w:lang w:eastAsia="zh-CN"/>
        </w:rPr>
        <w:t xml:space="preserve"> </w:t>
      </w:r>
      <w:r w:rsidR="00B82DCA">
        <w:rPr>
          <w:rFonts w:ascii="Book Antiqua" w:eastAsiaTheme="minorEastAsia" w:hAnsi="Book Antiqua" w:hint="eastAsia"/>
          <w:color w:val="auto"/>
          <w:lang w:eastAsia="zh-CN"/>
        </w:rPr>
        <w:t xml:space="preserve">TSV: </w:t>
      </w:r>
      <w:proofErr w:type="spellStart"/>
      <w:r w:rsidR="00B82DCA">
        <w:rPr>
          <w:rFonts w:ascii="Book Antiqua" w:eastAsiaTheme="minorEastAsia" w:hAnsi="Book Antiqua" w:hint="eastAsia"/>
          <w:color w:val="auto"/>
          <w:lang w:eastAsia="zh-CN"/>
        </w:rPr>
        <w:t>T</w:t>
      </w:r>
      <w:r w:rsidR="00B82DCA" w:rsidRPr="00B26AFB">
        <w:rPr>
          <w:rFonts w:ascii="Book Antiqua" w:hAnsi="Book Antiqua"/>
          <w:color w:val="auto"/>
        </w:rPr>
        <w:t>esevatinib</w:t>
      </w:r>
      <w:proofErr w:type="spellEnd"/>
      <w:r w:rsidR="00B82DCA">
        <w:rPr>
          <w:rFonts w:ascii="Book Antiqua" w:eastAsiaTheme="minorEastAsia" w:hAnsi="Book Antiqua" w:hint="eastAsia"/>
          <w:color w:val="auto"/>
          <w:lang w:eastAsia="zh-CN"/>
        </w:rPr>
        <w:t>.</w:t>
      </w:r>
    </w:p>
    <w:p w14:paraId="1F317616" w14:textId="77777777" w:rsidR="000B5640" w:rsidRDefault="000B5640" w:rsidP="00B26AFB">
      <w:pPr>
        <w:widowControl w:val="0"/>
        <w:adjustRightInd w:val="0"/>
        <w:snapToGrid w:val="0"/>
        <w:spacing w:line="360" w:lineRule="auto"/>
        <w:jc w:val="both"/>
        <w:rPr>
          <w:rFonts w:ascii="Book Antiqua" w:eastAsiaTheme="minorEastAsia" w:hAnsi="Book Antiqua"/>
          <w:lang w:eastAsia="zh-CN"/>
        </w:rPr>
      </w:pPr>
    </w:p>
    <w:p w14:paraId="5D3F6FAF"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65AC721A"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23A22E02"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1FCBBF0C"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666CEB4D"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7B8BCECC"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3D89628B" w14:textId="77777777" w:rsidR="00B82DCA" w:rsidRDefault="00B82DCA" w:rsidP="00B26AFB">
      <w:pPr>
        <w:widowControl w:val="0"/>
        <w:adjustRightInd w:val="0"/>
        <w:snapToGrid w:val="0"/>
        <w:spacing w:line="360" w:lineRule="auto"/>
        <w:jc w:val="both"/>
        <w:rPr>
          <w:rFonts w:ascii="Book Antiqua" w:eastAsiaTheme="minorEastAsia" w:hAnsi="Book Antiqua"/>
          <w:lang w:eastAsia="zh-CN"/>
        </w:rPr>
      </w:pPr>
    </w:p>
    <w:p w14:paraId="513CAA1B" w14:textId="6990636B" w:rsidR="00B82DCA" w:rsidRPr="00B82DCA" w:rsidRDefault="00B82DCA" w:rsidP="00B26AFB">
      <w:pPr>
        <w:widowControl w:val="0"/>
        <w:adjustRightInd w:val="0"/>
        <w:snapToGrid w:val="0"/>
        <w:spacing w:line="360" w:lineRule="auto"/>
        <w:jc w:val="both"/>
        <w:rPr>
          <w:rFonts w:ascii="Book Antiqua" w:eastAsiaTheme="minorEastAsia" w:hAnsi="Book Antiqua"/>
          <w:lang w:eastAsia="zh-CN"/>
        </w:rPr>
      </w:pPr>
      <w:r>
        <w:rPr>
          <w:rFonts w:ascii="Book Antiqua" w:eastAsiaTheme="minorEastAsia" w:hAnsi="Book Antiqua"/>
          <w:noProof/>
        </w:rPr>
        <w:lastRenderedPageBreak/>
        <w:drawing>
          <wp:inline distT="0" distB="0" distL="0" distR="0" wp14:anchorId="3F516C2A" wp14:editId="3385A754">
            <wp:extent cx="5943600" cy="3506737"/>
            <wp:effectExtent l="0" t="0" r="0" b="0"/>
            <wp:docPr id="9" name="图片 9" descr="C:\Users\m\Desktop\新建文件夹\TSV-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新建文件夹\TSV-Fi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06737"/>
                    </a:xfrm>
                    <a:prstGeom prst="rect">
                      <a:avLst/>
                    </a:prstGeom>
                    <a:noFill/>
                    <a:ln>
                      <a:noFill/>
                    </a:ln>
                  </pic:spPr>
                </pic:pic>
              </a:graphicData>
            </a:graphic>
          </wp:inline>
        </w:drawing>
      </w:r>
    </w:p>
    <w:p w14:paraId="60D51B8D" w14:textId="427A9EEF" w:rsidR="000B5640" w:rsidRPr="00B82DCA" w:rsidRDefault="000B5640" w:rsidP="00B82DCA">
      <w:pPr>
        <w:pStyle w:val="Default"/>
        <w:widowControl w:val="0"/>
        <w:snapToGrid w:val="0"/>
        <w:spacing w:line="360" w:lineRule="auto"/>
        <w:jc w:val="both"/>
        <w:rPr>
          <w:rFonts w:ascii="Book Antiqua" w:eastAsiaTheme="minorEastAsia" w:hAnsi="Book Antiqua"/>
          <w:color w:val="auto"/>
          <w:lang w:eastAsia="zh-CN"/>
        </w:rPr>
      </w:pPr>
      <w:r w:rsidRPr="00B26AFB">
        <w:rPr>
          <w:rFonts w:ascii="Book Antiqua" w:hAnsi="Book Antiqua"/>
          <w:b/>
          <w:bCs/>
          <w:color w:val="auto"/>
        </w:rPr>
        <w:t xml:space="preserve">Figure </w:t>
      </w:r>
      <w:proofErr w:type="gramStart"/>
      <w:r w:rsidRPr="00B26AFB">
        <w:rPr>
          <w:rFonts w:ascii="Book Antiqua" w:hAnsi="Book Antiqua"/>
          <w:b/>
          <w:bCs/>
          <w:color w:val="auto"/>
        </w:rPr>
        <w:t>3</w:t>
      </w:r>
      <w:r w:rsidRPr="00B26AFB">
        <w:rPr>
          <w:rFonts w:ascii="Book Antiqua" w:hAnsi="Book Antiqua"/>
          <w:color w:val="auto"/>
        </w:rPr>
        <w:t xml:space="preserve"> </w:t>
      </w:r>
      <w:r w:rsidRPr="00B82DCA">
        <w:rPr>
          <w:rFonts w:ascii="Book Antiqua" w:hAnsi="Book Antiqua"/>
          <w:b/>
          <w:color w:val="auto"/>
        </w:rPr>
        <w:t xml:space="preserve">Liver morphology of </w:t>
      </w:r>
      <w:proofErr w:type="spellStart"/>
      <w:r w:rsidR="001423C5" w:rsidRPr="001423C5">
        <w:rPr>
          <w:rFonts w:ascii="Book Antiqua" w:eastAsiaTheme="minorEastAsia" w:hAnsi="Book Antiqua" w:hint="eastAsia"/>
          <w:b/>
          <w:color w:val="auto"/>
          <w:lang w:eastAsia="zh-CN"/>
        </w:rPr>
        <w:t>t</w:t>
      </w:r>
      <w:r w:rsidR="001423C5" w:rsidRPr="001423C5">
        <w:rPr>
          <w:rFonts w:ascii="Book Antiqua" w:hAnsi="Book Antiqua"/>
          <w:b/>
          <w:color w:val="auto"/>
        </w:rPr>
        <w:t>esevatinib</w:t>
      </w:r>
      <w:proofErr w:type="spellEnd"/>
      <w:r w:rsidRPr="00B82DCA">
        <w:rPr>
          <w:rFonts w:ascii="Book Antiqua" w:hAnsi="Book Antiqua"/>
          <w:b/>
          <w:color w:val="auto"/>
        </w:rPr>
        <w:t>-treated BPK mice</w:t>
      </w:r>
      <w:proofErr w:type="gramEnd"/>
      <w:r w:rsidRPr="00B82DCA">
        <w:rPr>
          <w:rFonts w:ascii="Book Antiqua" w:hAnsi="Book Antiqua"/>
          <w:b/>
          <w:color w:val="auto"/>
        </w:rPr>
        <w:t>.</w:t>
      </w:r>
      <w:r w:rsidRPr="00B26AFB">
        <w:rPr>
          <w:rFonts w:ascii="Book Antiqua" w:hAnsi="Book Antiqua"/>
          <w:color w:val="auto"/>
        </w:rPr>
        <w:t xml:space="preserve"> Histological analysis of hematoxylin stained BPK livers reveals a marked decrease in the biliary ductal ectasia (BDE) (arrow) following treatment with TSV at 7.5</w:t>
      </w:r>
      <w:r w:rsidR="00B82DCA">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B82DCA">
        <w:rPr>
          <w:rFonts w:ascii="Book Antiqua" w:hAnsi="Book Antiqua"/>
          <w:color w:val="auto"/>
        </w:rPr>
        <w:t xml:space="preserve"> (</w:t>
      </w:r>
      <w:r w:rsidRPr="00B26AFB">
        <w:rPr>
          <w:rFonts w:ascii="Book Antiqua" w:hAnsi="Book Antiqua"/>
          <w:color w:val="auto"/>
        </w:rPr>
        <w:t>B) (arrow) and 15</w:t>
      </w:r>
      <w:r w:rsidR="00B82DCA">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B82DCA">
        <w:rPr>
          <w:rFonts w:ascii="Book Antiqua" w:hAnsi="Book Antiqua"/>
          <w:color w:val="auto"/>
        </w:rPr>
        <w:t xml:space="preserve"> (</w:t>
      </w:r>
      <w:r w:rsidRPr="00B26AFB">
        <w:rPr>
          <w:rFonts w:ascii="Book Antiqua" w:hAnsi="Book Antiqua"/>
          <w:color w:val="auto"/>
        </w:rPr>
        <w:t>C) when com</w:t>
      </w:r>
      <w:r w:rsidR="00B82DCA">
        <w:rPr>
          <w:rFonts w:ascii="Book Antiqua" w:hAnsi="Book Antiqua"/>
          <w:color w:val="auto"/>
        </w:rPr>
        <w:t>pared to untreated BPK livers (A)</w:t>
      </w:r>
      <w:r w:rsidR="00B82DCA">
        <w:rPr>
          <w:rFonts w:ascii="Book Antiqua" w:eastAsiaTheme="minorEastAsia" w:hAnsi="Book Antiqua" w:hint="eastAsia"/>
          <w:color w:val="auto"/>
          <w:lang w:eastAsia="zh-CN"/>
        </w:rPr>
        <w:t xml:space="preserve"> </w:t>
      </w:r>
      <w:r w:rsidRPr="00B26AFB">
        <w:rPr>
          <w:rFonts w:ascii="Book Antiqua" w:hAnsi="Book Antiqua"/>
          <w:color w:val="auto"/>
        </w:rPr>
        <w:t>(Treatment interval: PN4 –PN21)</w:t>
      </w:r>
      <w:r w:rsidR="00B82DCA">
        <w:rPr>
          <w:rFonts w:ascii="Book Antiqua" w:eastAsiaTheme="minorEastAsia" w:hAnsi="Book Antiqua" w:hint="eastAsia"/>
          <w:color w:val="auto"/>
          <w:lang w:eastAsia="zh-CN"/>
        </w:rPr>
        <w:t>.</w:t>
      </w:r>
    </w:p>
    <w:p w14:paraId="6A8ED274" w14:textId="77777777" w:rsidR="000B5640" w:rsidRDefault="000B5640" w:rsidP="00B26AFB">
      <w:pPr>
        <w:widowControl w:val="0"/>
        <w:adjustRightInd w:val="0"/>
        <w:snapToGrid w:val="0"/>
        <w:spacing w:line="360" w:lineRule="auto"/>
        <w:jc w:val="both"/>
        <w:rPr>
          <w:rFonts w:ascii="Book Antiqua" w:eastAsiaTheme="minorEastAsia" w:hAnsi="Book Antiqua"/>
          <w:lang w:eastAsia="zh-CN"/>
        </w:rPr>
      </w:pPr>
    </w:p>
    <w:p w14:paraId="2F1FD0D0"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729A74F4"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2A85BA17"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6740CB29"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3BBED6AF"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233EDBE8"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3D870F13"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015A23CC"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7A1BFF0E"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1F14B3E6" w14:textId="77777777" w:rsidR="004D601E" w:rsidRDefault="004D601E" w:rsidP="00B26AFB">
      <w:pPr>
        <w:widowControl w:val="0"/>
        <w:adjustRightInd w:val="0"/>
        <w:snapToGrid w:val="0"/>
        <w:spacing w:line="360" w:lineRule="auto"/>
        <w:jc w:val="both"/>
        <w:rPr>
          <w:rFonts w:ascii="Book Antiqua" w:eastAsiaTheme="minorEastAsia" w:hAnsi="Book Antiqua"/>
          <w:lang w:eastAsia="zh-CN"/>
        </w:rPr>
      </w:pPr>
    </w:p>
    <w:p w14:paraId="78464E80" w14:textId="06A9DB13" w:rsidR="004D601E" w:rsidRDefault="004D601E" w:rsidP="00B26AFB">
      <w:pPr>
        <w:widowControl w:val="0"/>
        <w:adjustRightInd w:val="0"/>
        <w:snapToGrid w:val="0"/>
        <w:spacing w:line="360" w:lineRule="auto"/>
        <w:jc w:val="both"/>
        <w:rPr>
          <w:rFonts w:ascii="Book Antiqua" w:eastAsiaTheme="minorEastAsia" w:hAnsi="Book Antiqua"/>
          <w:lang w:eastAsia="zh-CN"/>
        </w:rPr>
      </w:pPr>
      <w:r>
        <w:rPr>
          <w:rFonts w:ascii="Book Antiqua" w:eastAsiaTheme="minorEastAsia" w:hAnsi="Book Antiqua"/>
          <w:noProof/>
        </w:rPr>
        <w:lastRenderedPageBreak/>
        <w:drawing>
          <wp:inline distT="0" distB="0" distL="0" distR="0" wp14:anchorId="445176DC" wp14:editId="2C65684D">
            <wp:extent cx="3629863" cy="4654062"/>
            <wp:effectExtent l="0" t="0" r="8890" b="0"/>
            <wp:docPr id="10" name="图片 10" descr="C:\Users\m\Desktop\新建文件夹\TSV-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新建文件夹\TSV-Fi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168" cy="4654454"/>
                    </a:xfrm>
                    <a:prstGeom prst="rect">
                      <a:avLst/>
                    </a:prstGeom>
                    <a:noFill/>
                    <a:ln>
                      <a:noFill/>
                    </a:ln>
                  </pic:spPr>
                </pic:pic>
              </a:graphicData>
            </a:graphic>
          </wp:inline>
        </w:drawing>
      </w:r>
    </w:p>
    <w:p w14:paraId="3566C4A0" w14:textId="337AEE28" w:rsidR="000B5640" w:rsidRDefault="004D601E" w:rsidP="004D601E">
      <w:pPr>
        <w:pStyle w:val="Default"/>
        <w:widowControl w:val="0"/>
        <w:snapToGrid w:val="0"/>
        <w:spacing w:line="360" w:lineRule="auto"/>
        <w:jc w:val="both"/>
        <w:rPr>
          <w:rFonts w:ascii="Book Antiqua" w:eastAsiaTheme="minorEastAsia" w:hAnsi="Book Antiqua"/>
          <w:color w:val="auto"/>
          <w:lang w:eastAsia="zh-CN"/>
        </w:rPr>
      </w:pPr>
      <w:r>
        <w:rPr>
          <w:rFonts w:ascii="Book Antiqua" w:hAnsi="Book Antiqua"/>
          <w:b/>
          <w:bCs/>
          <w:color w:val="auto"/>
        </w:rPr>
        <w:t>Figure 4</w:t>
      </w:r>
      <w:r w:rsidR="000B5640" w:rsidRPr="00B26AFB">
        <w:rPr>
          <w:rFonts w:ascii="Book Antiqua" w:hAnsi="Book Antiqua"/>
          <w:b/>
          <w:bCs/>
          <w:color w:val="auto"/>
        </w:rPr>
        <w:t xml:space="preserve"> </w:t>
      </w:r>
      <w:r w:rsidR="000B5640" w:rsidRPr="004D601E">
        <w:rPr>
          <w:rFonts w:ascii="Book Antiqua" w:hAnsi="Book Antiqua"/>
          <w:b/>
          <w:color w:val="auto"/>
        </w:rPr>
        <w:t xml:space="preserve">Target </w:t>
      </w:r>
      <w:proofErr w:type="gramStart"/>
      <w:r w:rsidRPr="004D601E">
        <w:rPr>
          <w:rFonts w:ascii="Book Antiqua" w:eastAsiaTheme="minorEastAsia" w:hAnsi="Book Antiqua" w:hint="eastAsia"/>
          <w:b/>
          <w:color w:val="auto"/>
          <w:lang w:eastAsia="zh-CN"/>
        </w:rPr>
        <w:t>v</w:t>
      </w:r>
      <w:r w:rsidR="000B5640" w:rsidRPr="004D601E">
        <w:rPr>
          <w:rFonts w:ascii="Book Antiqua" w:hAnsi="Book Antiqua"/>
          <w:b/>
          <w:color w:val="auto"/>
        </w:rPr>
        <w:t>alidation</w:t>
      </w:r>
      <w:proofErr w:type="gramEnd"/>
      <w:r w:rsidR="000B5640" w:rsidRPr="004D601E">
        <w:rPr>
          <w:rFonts w:ascii="Book Antiqua" w:hAnsi="Book Antiqua"/>
          <w:b/>
          <w:color w:val="auto"/>
        </w:rPr>
        <w:t xml:space="preserve"> in BPK.</w:t>
      </w:r>
      <w:r w:rsidR="000B5640" w:rsidRPr="00B26AFB">
        <w:rPr>
          <w:rFonts w:ascii="Book Antiqua" w:hAnsi="Book Antiqua"/>
          <w:color w:val="auto"/>
        </w:rPr>
        <w:t xml:space="preserve"> Western analysis of the MAPK pathway activity of EGFR (p-EGFR), </w:t>
      </w:r>
      <w:proofErr w:type="spellStart"/>
      <w:r w:rsidR="000B5640" w:rsidRPr="00B26AFB">
        <w:rPr>
          <w:rFonts w:ascii="Book Antiqua" w:hAnsi="Book Antiqua"/>
          <w:color w:val="auto"/>
        </w:rPr>
        <w:t>cSrc</w:t>
      </w:r>
      <w:proofErr w:type="spellEnd"/>
      <w:r w:rsidR="000B5640" w:rsidRPr="00B26AFB">
        <w:rPr>
          <w:rFonts w:ascii="Book Antiqua" w:hAnsi="Book Antiqua"/>
          <w:color w:val="auto"/>
        </w:rPr>
        <w:t xml:space="preserve"> (</w:t>
      </w:r>
      <w:proofErr w:type="spellStart"/>
      <w:r w:rsidR="000B5640" w:rsidRPr="00B26AFB">
        <w:rPr>
          <w:rFonts w:ascii="Book Antiqua" w:hAnsi="Book Antiqua"/>
          <w:color w:val="auto"/>
        </w:rPr>
        <w:t>pSrc</w:t>
      </w:r>
      <w:proofErr w:type="spellEnd"/>
      <w:r w:rsidR="000B5640" w:rsidRPr="00B26AFB">
        <w:rPr>
          <w:rFonts w:ascii="Book Antiqua" w:hAnsi="Book Antiqua"/>
          <w:color w:val="auto"/>
        </w:rPr>
        <w:t xml:space="preserve">), and ERK1/2 (p-ERK ½) reveals that BPK cystic kidneys have significantly increased levels of active or phosphorylated p-EGFR (A2), </w:t>
      </w:r>
      <w:proofErr w:type="spellStart"/>
      <w:r w:rsidR="000B5640" w:rsidRPr="00B26AFB">
        <w:rPr>
          <w:rFonts w:ascii="Book Antiqua" w:hAnsi="Book Antiqua"/>
          <w:color w:val="auto"/>
        </w:rPr>
        <w:t>pSrc</w:t>
      </w:r>
      <w:proofErr w:type="spellEnd"/>
      <w:r w:rsidR="000B5640" w:rsidRPr="00B26AFB">
        <w:rPr>
          <w:rFonts w:ascii="Book Antiqua" w:hAnsi="Book Antiqua"/>
          <w:color w:val="auto"/>
        </w:rPr>
        <w:t xml:space="preserve"> (C2) and ERK1/2 (E2) compared to wild-type BALB/c control levels in lanes (A1, C1 and E1) respectively. TSV treatment at 7.5 or 15 </w:t>
      </w:r>
      <w:r w:rsidR="000417F1">
        <w:rPr>
          <w:rFonts w:ascii="Book Antiqua" w:hAnsi="Book Antiqua"/>
          <w:color w:val="auto"/>
        </w:rPr>
        <w:t>mg/kg per day</w:t>
      </w:r>
      <w:r w:rsidR="000B5640" w:rsidRPr="00B26AFB">
        <w:rPr>
          <w:rFonts w:ascii="Book Antiqua" w:hAnsi="Book Antiqua"/>
          <w:color w:val="auto"/>
        </w:rPr>
        <w:t xml:space="preserve"> resulted in a dose dependent reduction in the phosphorylation or activity of p-EGFR (A3 </w:t>
      </w:r>
      <w:r>
        <w:rPr>
          <w:rFonts w:ascii="Book Antiqua" w:eastAsiaTheme="minorEastAsia" w:hAnsi="Book Antiqua" w:hint="eastAsia"/>
          <w:color w:val="auto"/>
          <w:lang w:eastAsia="zh-CN"/>
        </w:rPr>
        <w:t>and</w:t>
      </w:r>
      <w:r w:rsidR="000B5640" w:rsidRPr="00B26AFB">
        <w:rPr>
          <w:rFonts w:ascii="Book Antiqua" w:hAnsi="Book Antiqua"/>
          <w:color w:val="auto"/>
        </w:rPr>
        <w:t xml:space="preserve"> A4), and p-</w:t>
      </w:r>
      <w:proofErr w:type="spellStart"/>
      <w:r w:rsidR="000B5640" w:rsidRPr="00B26AFB">
        <w:rPr>
          <w:rFonts w:ascii="Book Antiqua" w:hAnsi="Book Antiqua"/>
          <w:color w:val="auto"/>
        </w:rPr>
        <w:t>Src</w:t>
      </w:r>
      <w:proofErr w:type="spellEnd"/>
      <w:r w:rsidR="000B5640" w:rsidRPr="00B26AFB">
        <w:rPr>
          <w:rFonts w:ascii="Book Antiqua" w:hAnsi="Book Antiqua"/>
          <w:color w:val="auto"/>
        </w:rPr>
        <w:t xml:space="preserve"> (C3 and C4) that correlated directly to a reduction in the activity of ERK1/2 (p-ERK1/2: E3 and E4).The reduced level of phosphorylated proteins occurred without changes in the level of total EGFR (B2, B3 and B4), total </w:t>
      </w:r>
      <w:proofErr w:type="spellStart"/>
      <w:r w:rsidR="000B5640" w:rsidRPr="00B26AFB">
        <w:rPr>
          <w:rFonts w:ascii="Book Antiqua" w:hAnsi="Book Antiqua"/>
          <w:color w:val="auto"/>
        </w:rPr>
        <w:t>Src</w:t>
      </w:r>
      <w:proofErr w:type="spellEnd"/>
      <w:r w:rsidR="000B5640" w:rsidRPr="00B26AFB">
        <w:rPr>
          <w:rFonts w:ascii="Book Antiqua" w:hAnsi="Book Antiqua"/>
          <w:color w:val="auto"/>
        </w:rPr>
        <w:t xml:space="preserve"> (</w:t>
      </w:r>
      <w:r>
        <w:rPr>
          <w:rFonts w:ascii="Book Antiqua" w:hAnsi="Book Antiqua"/>
          <w:color w:val="auto"/>
        </w:rPr>
        <w:t xml:space="preserve">D2, </w:t>
      </w:r>
      <w:r w:rsidR="000B5640" w:rsidRPr="00B26AFB">
        <w:rPr>
          <w:rFonts w:ascii="Book Antiqua" w:hAnsi="Book Antiqua"/>
          <w:color w:val="auto"/>
        </w:rPr>
        <w:t>D3 and D4) or total ERK1/2 (</w:t>
      </w:r>
      <w:r>
        <w:rPr>
          <w:rFonts w:ascii="Book Antiqua" w:hAnsi="Book Antiqua"/>
          <w:color w:val="auto"/>
        </w:rPr>
        <w:t xml:space="preserve">F2, </w:t>
      </w:r>
      <w:r w:rsidR="000B5640" w:rsidRPr="00B26AFB">
        <w:rPr>
          <w:rFonts w:ascii="Book Antiqua" w:hAnsi="Book Antiqua"/>
          <w:color w:val="auto"/>
        </w:rPr>
        <w:t>F3 and F4).</w:t>
      </w:r>
      <w:r>
        <w:rPr>
          <w:rFonts w:ascii="Book Antiqua" w:eastAsiaTheme="minorEastAsia" w:hAnsi="Book Antiqua" w:hint="eastAsia"/>
          <w:color w:val="auto"/>
          <w:lang w:eastAsia="zh-CN"/>
        </w:rPr>
        <w:t xml:space="preserve"> </w:t>
      </w:r>
      <w:r w:rsidR="000B5640" w:rsidRPr="00B26AFB">
        <w:rPr>
          <w:rFonts w:ascii="Book Antiqua" w:hAnsi="Book Antiqua"/>
          <w:color w:val="auto"/>
        </w:rPr>
        <w:t>The numbers below the band in each lane represents the average ±</w:t>
      </w:r>
      <w:r>
        <w:rPr>
          <w:rFonts w:ascii="Book Antiqua" w:eastAsiaTheme="minorEastAsia" w:hAnsi="Book Antiqua" w:hint="eastAsia"/>
          <w:color w:val="auto"/>
          <w:lang w:eastAsia="zh-CN"/>
        </w:rPr>
        <w:t xml:space="preserve"> </w:t>
      </w:r>
      <w:r w:rsidR="000B5640" w:rsidRPr="00B26AFB">
        <w:rPr>
          <w:rFonts w:ascii="Book Antiqua" w:hAnsi="Book Antiqua"/>
          <w:color w:val="auto"/>
        </w:rPr>
        <w:t>SD (</w:t>
      </w:r>
      <w:r w:rsidRPr="004D601E">
        <w:rPr>
          <w:rFonts w:ascii="Book Antiqua" w:eastAsiaTheme="minorEastAsia" w:hAnsi="Book Antiqua" w:hint="eastAsia"/>
          <w:i/>
          <w:color w:val="auto"/>
          <w:lang w:eastAsia="zh-CN"/>
        </w:rPr>
        <w:t>n</w:t>
      </w:r>
      <w:r>
        <w:rPr>
          <w:rFonts w:ascii="Book Antiqua" w:eastAsiaTheme="minorEastAsia" w:hAnsi="Book Antiqua" w:hint="eastAsia"/>
          <w:color w:val="auto"/>
          <w:lang w:eastAsia="zh-CN"/>
        </w:rPr>
        <w:t xml:space="preserve"> </w:t>
      </w:r>
      <w:r w:rsidR="000B5640" w:rsidRPr="00B26AFB">
        <w:rPr>
          <w:rFonts w:ascii="Book Antiqua" w:hAnsi="Book Antiqua"/>
          <w:color w:val="auto"/>
        </w:rPr>
        <w:t>=</w:t>
      </w:r>
      <w:r>
        <w:rPr>
          <w:rFonts w:ascii="Book Antiqua" w:eastAsiaTheme="minorEastAsia" w:hAnsi="Book Antiqua" w:hint="eastAsia"/>
          <w:color w:val="auto"/>
          <w:lang w:eastAsia="zh-CN"/>
        </w:rPr>
        <w:t xml:space="preserve"> </w:t>
      </w:r>
      <w:r w:rsidR="000B5640" w:rsidRPr="00B26AFB">
        <w:rPr>
          <w:rFonts w:ascii="Book Antiqua" w:hAnsi="Book Antiqua"/>
          <w:color w:val="auto"/>
        </w:rPr>
        <w:t>3) of the relative density of each band when normalized to the wildtype BALB/c control value arbitrarily set at 1</w:t>
      </w:r>
      <w:r>
        <w:rPr>
          <w:rFonts w:ascii="Book Antiqua" w:eastAsiaTheme="minorEastAsia" w:hAnsi="Book Antiqua" w:hint="eastAsia"/>
          <w:color w:val="auto"/>
          <w:lang w:eastAsia="zh-CN"/>
        </w:rPr>
        <w:t>.</w:t>
      </w:r>
    </w:p>
    <w:p w14:paraId="5031BAAD" w14:textId="5B02780E" w:rsidR="004D601E" w:rsidRDefault="004D601E" w:rsidP="004D601E">
      <w:pPr>
        <w:pStyle w:val="Default"/>
        <w:widowControl w:val="0"/>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62B2BB3A" wp14:editId="26CEFA85">
            <wp:extent cx="3652395" cy="3120843"/>
            <wp:effectExtent l="0" t="0" r="5715" b="3810"/>
            <wp:docPr id="11" name="图片 11" descr="C:\Users\m\Desktop\新建文件夹\TSV-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新建文件夹\TSV-Fig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395" cy="3120843"/>
                    </a:xfrm>
                    <a:prstGeom prst="rect">
                      <a:avLst/>
                    </a:prstGeom>
                    <a:noFill/>
                    <a:ln>
                      <a:noFill/>
                    </a:ln>
                  </pic:spPr>
                </pic:pic>
              </a:graphicData>
            </a:graphic>
          </wp:inline>
        </w:drawing>
      </w:r>
    </w:p>
    <w:p w14:paraId="16DD582F" w14:textId="6538C7C2" w:rsidR="000B5640" w:rsidRPr="00F2590D" w:rsidRDefault="004D601E" w:rsidP="004D601E">
      <w:pPr>
        <w:pStyle w:val="Default"/>
        <w:widowControl w:val="0"/>
        <w:snapToGrid w:val="0"/>
        <w:spacing w:line="360" w:lineRule="auto"/>
        <w:jc w:val="both"/>
        <w:rPr>
          <w:rFonts w:ascii="Book Antiqua" w:eastAsiaTheme="minorEastAsia" w:hAnsi="Book Antiqua"/>
          <w:color w:val="auto"/>
          <w:lang w:eastAsia="zh-CN"/>
        </w:rPr>
      </w:pPr>
      <w:proofErr w:type="gramStart"/>
      <w:r>
        <w:rPr>
          <w:rFonts w:ascii="Book Antiqua" w:hAnsi="Book Antiqua"/>
          <w:b/>
          <w:bCs/>
          <w:color w:val="auto"/>
        </w:rPr>
        <w:t>Figure 5</w:t>
      </w:r>
      <w:r>
        <w:rPr>
          <w:rFonts w:ascii="Book Antiqua" w:eastAsiaTheme="minorEastAsia" w:hAnsi="Book Antiqua" w:hint="eastAsia"/>
          <w:b/>
          <w:bCs/>
          <w:color w:val="auto"/>
          <w:lang w:eastAsia="zh-CN"/>
        </w:rPr>
        <w:t xml:space="preserve"> </w:t>
      </w:r>
      <w:r w:rsidR="000B5640" w:rsidRPr="004D601E">
        <w:rPr>
          <w:rFonts w:ascii="Book Antiqua" w:hAnsi="Book Antiqua"/>
          <w:b/>
          <w:color w:val="auto"/>
        </w:rPr>
        <w:t>VEGFR2 (KDR) and CD-31 expression in BPK.</w:t>
      </w:r>
      <w:proofErr w:type="gramEnd"/>
      <w:r w:rsidR="000B5640" w:rsidRPr="004D601E">
        <w:rPr>
          <w:rFonts w:ascii="Book Antiqua" w:hAnsi="Book Antiqua"/>
          <w:b/>
          <w:color w:val="auto"/>
        </w:rPr>
        <w:t xml:space="preserve"> </w:t>
      </w:r>
      <w:r w:rsidR="000B5640" w:rsidRPr="00B26AFB">
        <w:rPr>
          <w:rFonts w:ascii="Book Antiqua" w:hAnsi="Book Antiqua"/>
          <w:color w:val="auto"/>
        </w:rPr>
        <w:t>Western analysis of the renal expression of VEGF2 (KDR) in BPK</w:t>
      </w:r>
      <w:r>
        <w:rPr>
          <w:rFonts w:ascii="Book Antiqua" w:eastAsiaTheme="minorEastAsia" w:hAnsi="Book Antiqua" w:hint="eastAsia"/>
          <w:color w:val="auto"/>
          <w:lang w:eastAsia="zh-CN"/>
        </w:rPr>
        <w:t xml:space="preserve"> </w:t>
      </w:r>
      <w:r w:rsidR="000B5640" w:rsidRPr="00B26AFB">
        <w:rPr>
          <w:rFonts w:ascii="Book Antiqua" w:hAnsi="Book Antiqua"/>
          <w:color w:val="auto"/>
        </w:rPr>
        <w:t>(B), and active (p-KDR) in BPK kidneys (A) demonstrate an increased phosphorylation of KDR in untreated cystic kidneys (2) compared to BALB/c untreated wildtype controls (A1). TSV treatment of BPK at 7.5 (A3) and 15</w:t>
      </w:r>
      <w:r>
        <w:rPr>
          <w:rFonts w:ascii="Book Antiqua" w:eastAsiaTheme="minorEastAsia" w:hAnsi="Book Antiqua" w:hint="eastAsia"/>
          <w:color w:val="auto"/>
          <w:lang w:eastAsia="zh-CN"/>
        </w:rPr>
        <w:t xml:space="preserve"> </w:t>
      </w:r>
      <w:r w:rsidR="000417F1">
        <w:rPr>
          <w:rFonts w:ascii="Book Antiqua" w:hAnsi="Book Antiqua"/>
        </w:rPr>
        <w:t>mg/kg per day</w:t>
      </w:r>
      <w:r w:rsidR="000B5640" w:rsidRPr="00B26AFB">
        <w:rPr>
          <w:rFonts w:ascii="Book Antiqua" w:hAnsi="Book Antiqua"/>
          <w:color w:val="auto"/>
        </w:rPr>
        <w:t xml:space="preserve"> (A4) respectively, reduced the level of p-KDR in a dose dependent manner to near normal (wildtype) levels. This reduced p-KDR correlated directly with expression levels of CD-31 shown in (C) which was also reduced in a dose dependent manner with TSV treatment. The numbers below the band in each lane represents the average ± SD of the relative density of each band when normalized to the wildtype BALB/c control value arbitrarily set at 1.</w:t>
      </w:r>
      <w:r w:rsidR="00C240F0" w:rsidRPr="00B26AFB">
        <w:rPr>
          <w:rFonts w:ascii="Book Antiqua" w:hAnsi="Book Antiqua"/>
          <w:color w:val="auto"/>
        </w:rPr>
        <w:t xml:space="preserve"> </w:t>
      </w:r>
      <w:r w:rsidR="000B5640" w:rsidRPr="00B26AFB">
        <w:rPr>
          <w:rFonts w:ascii="Book Antiqua" w:hAnsi="Book Antiqua"/>
          <w:color w:val="auto"/>
        </w:rPr>
        <w:t xml:space="preserve">D is the loading control. Each average represents a minimum of </w:t>
      </w:r>
      <w:r w:rsidR="00C240F0" w:rsidRPr="00C240F0">
        <w:rPr>
          <w:rFonts w:ascii="Book Antiqua" w:eastAsiaTheme="minorEastAsia" w:hAnsi="Book Antiqua" w:hint="eastAsia"/>
          <w:i/>
          <w:color w:val="auto"/>
          <w:lang w:eastAsia="zh-CN"/>
        </w:rPr>
        <w:t>n</w:t>
      </w:r>
      <w:r w:rsidR="00C240F0">
        <w:rPr>
          <w:rFonts w:ascii="Book Antiqua" w:eastAsiaTheme="minorEastAsia" w:hAnsi="Book Antiqua" w:hint="eastAsia"/>
          <w:color w:val="auto"/>
          <w:lang w:eastAsia="zh-CN"/>
        </w:rPr>
        <w:t xml:space="preserve"> </w:t>
      </w:r>
      <w:r w:rsidR="000B5640" w:rsidRPr="00B26AFB">
        <w:rPr>
          <w:rFonts w:ascii="Book Antiqua" w:hAnsi="Book Antiqua"/>
          <w:color w:val="auto"/>
        </w:rPr>
        <w:t>=</w:t>
      </w:r>
      <w:r w:rsidR="00C240F0">
        <w:rPr>
          <w:rFonts w:ascii="Book Antiqua" w:eastAsiaTheme="minorEastAsia" w:hAnsi="Book Antiqua" w:hint="eastAsia"/>
          <w:color w:val="auto"/>
          <w:lang w:eastAsia="zh-CN"/>
        </w:rPr>
        <w:t xml:space="preserve"> </w:t>
      </w:r>
      <w:r w:rsidR="000B5640" w:rsidRPr="00B26AFB">
        <w:rPr>
          <w:rFonts w:ascii="Book Antiqua" w:hAnsi="Book Antiqua"/>
          <w:color w:val="auto"/>
        </w:rPr>
        <w:t xml:space="preserve">3 individual westerns. These data are confirmed by the morphology of CD-1 stained BPK kidneys shown in </w:t>
      </w:r>
      <w:r w:rsidR="00F2590D">
        <w:rPr>
          <w:rFonts w:ascii="Book Antiqua" w:eastAsiaTheme="minorEastAsia" w:hAnsi="Book Antiqua" w:hint="eastAsia"/>
          <w:color w:val="auto"/>
          <w:lang w:eastAsia="zh-CN"/>
        </w:rPr>
        <w:t>f</w:t>
      </w:r>
      <w:r w:rsidR="000B5640" w:rsidRPr="00B26AFB">
        <w:rPr>
          <w:rFonts w:ascii="Book Antiqua" w:hAnsi="Book Antiqua"/>
          <w:color w:val="auto"/>
        </w:rPr>
        <w:t>igure 6</w:t>
      </w:r>
      <w:r w:rsidR="00F2590D">
        <w:rPr>
          <w:rFonts w:ascii="Book Antiqua" w:eastAsiaTheme="minorEastAsia" w:hAnsi="Book Antiqua" w:hint="eastAsia"/>
          <w:color w:val="auto"/>
          <w:lang w:eastAsia="zh-CN"/>
        </w:rPr>
        <w:t>.</w:t>
      </w:r>
    </w:p>
    <w:p w14:paraId="448CC1B7" w14:textId="77777777" w:rsidR="000B5640" w:rsidRDefault="000B5640" w:rsidP="00B26AFB">
      <w:pPr>
        <w:widowControl w:val="0"/>
        <w:adjustRightInd w:val="0"/>
        <w:snapToGrid w:val="0"/>
        <w:spacing w:line="360" w:lineRule="auto"/>
        <w:jc w:val="both"/>
        <w:rPr>
          <w:rFonts w:ascii="Book Antiqua" w:eastAsiaTheme="minorEastAsia" w:hAnsi="Book Antiqua"/>
          <w:lang w:eastAsia="zh-CN"/>
        </w:rPr>
      </w:pPr>
    </w:p>
    <w:p w14:paraId="077AD2E9" w14:textId="77777777" w:rsidR="004A45FC" w:rsidRDefault="004A45FC" w:rsidP="00B26AFB">
      <w:pPr>
        <w:widowControl w:val="0"/>
        <w:adjustRightInd w:val="0"/>
        <w:snapToGrid w:val="0"/>
        <w:spacing w:line="360" w:lineRule="auto"/>
        <w:jc w:val="both"/>
        <w:rPr>
          <w:rFonts w:ascii="Book Antiqua" w:eastAsiaTheme="minorEastAsia" w:hAnsi="Book Antiqua"/>
          <w:lang w:eastAsia="zh-CN"/>
        </w:rPr>
      </w:pPr>
    </w:p>
    <w:p w14:paraId="0DF9EE7E" w14:textId="77777777" w:rsidR="004A45FC" w:rsidRDefault="004A45FC" w:rsidP="00B26AFB">
      <w:pPr>
        <w:widowControl w:val="0"/>
        <w:adjustRightInd w:val="0"/>
        <w:snapToGrid w:val="0"/>
        <w:spacing w:line="360" w:lineRule="auto"/>
        <w:jc w:val="both"/>
        <w:rPr>
          <w:rFonts w:ascii="Book Antiqua" w:eastAsiaTheme="minorEastAsia" w:hAnsi="Book Antiqua"/>
          <w:lang w:eastAsia="zh-CN"/>
        </w:rPr>
      </w:pPr>
    </w:p>
    <w:p w14:paraId="483F13F1" w14:textId="77777777" w:rsidR="004A45FC" w:rsidRDefault="004A45FC" w:rsidP="00B26AFB">
      <w:pPr>
        <w:widowControl w:val="0"/>
        <w:adjustRightInd w:val="0"/>
        <w:snapToGrid w:val="0"/>
        <w:spacing w:line="360" w:lineRule="auto"/>
        <w:jc w:val="both"/>
        <w:rPr>
          <w:rFonts w:ascii="Book Antiqua" w:eastAsiaTheme="minorEastAsia" w:hAnsi="Book Antiqua"/>
          <w:lang w:eastAsia="zh-CN"/>
        </w:rPr>
      </w:pPr>
    </w:p>
    <w:p w14:paraId="36ECD8EC" w14:textId="77777777" w:rsidR="004A45FC" w:rsidRDefault="004A45FC" w:rsidP="00B26AFB">
      <w:pPr>
        <w:widowControl w:val="0"/>
        <w:adjustRightInd w:val="0"/>
        <w:snapToGrid w:val="0"/>
        <w:spacing w:line="360" w:lineRule="auto"/>
        <w:jc w:val="both"/>
        <w:rPr>
          <w:rFonts w:ascii="Book Antiqua" w:eastAsiaTheme="minorEastAsia" w:hAnsi="Book Antiqua"/>
          <w:lang w:eastAsia="zh-CN"/>
        </w:rPr>
      </w:pPr>
    </w:p>
    <w:p w14:paraId="18C19883" w14:textId="77777777" w:rsidR="004A45FC" w:rsidRDefault="004A45FC" w:rsidP="00B26AFB">
      <w:pPr>
        <w:pStyle w:val="Default"/>
        <w:widowControl w:val="0"/>
        <w:tabs>
          <w:tab w:val="left" w:pos="6840"/>
          <w:tab w:val="left" w:pos="9000"/>
        </w:tabs>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074DF000" wp14:editId="43D335BE">
            <wp:extent cx="4539222" cy="2831020"/>
            <wp:effectExtent l="0" t="0" r="0" b="7620"/>
            <wp:docPr id="12" name="图片 12" descr="C:\Users\m\Desktop\新建文件夹\TSV-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新建文件夹\TSV-Fi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9346" cy="2831097"/>
                    </a:xfrm>
                    <a:prstGeom prst="rect">
                      <a:avLst/>
                    </a:prstGeom>
                    <a:noFill/>
                    <a:ln>
                      <a:noFill/>
                    </a:ln>
                  </pic:spPr>
                </pic:pic>
              </a:graphicData>
            </a:graphic>
          </wp:inline>
        </w:drawing>
      </w:r>
      <w:r w:rsidRPr="004A45FC">
        <w:rPr>
          <w:rFonts w:ascii="Book Antiqua" w:eastAsiaTheme="minorEastAsia" w:hAnsi="Book Antiqua"/>
          <w:color w:val="auto"/>
          <w:lang w:eastAsia="zh-CN"/>
        </w:rPr>
        <w:t xml:space="preserve"> </w:t>
      </w:r>
    </w:p>
    <w:p w14:paraId="192CA292" w14:textId="1FACC0D3" w:rsidR="000B5640" w:rsidRPr="00B26AFB" w:rsidRDefault="000B5640" w:rsidP="007B28B6">
      <w:pPr>
        <w:pStyle w:val="Default"/>
        <w:widowControl w:val="0"/>
        <w:tabs>
          <w:tab w:val="left" w:pos="6840"/>
          <w:tab w:val="left" w:pos="9000"/>
        </w:tabs>
        <w:snapToGrid w:val="0"/>
        <w:spacing w:line="360" w:lineRule="auto"/>
        <w:jc w:val="both"/>
        <w:rPr>
          <w:rFonts w:ascii="Book Antiqua" w:hAnsi="Book Antiqua"/>
          <w:color w:val="auto"/>
        </w:rPr>
      </w:pPr>
      <w:r w:rsidRPr="00B26AFB">
        <w:rPr>
          <w:rFonts w:ascii="Book Antiqua" w:hAnsi="Book Antiqua"/>
          <w:b/>
          <w:bCs/>
          <w:color w:val="auto"/>
        </w:rPr>
        <w:t>Figure 6</w:t>
      </w:r>
      <w:r w:rsidRPr="007B28B6">
        <w:rPr>
          <w:rFonts w:ascii="Book Antiqua" w:hAnsi="Book Antiqua"/>
          <w:b/>
          <w:color w:val="auto"/>
        </w:rPr>
        <w:t xml:space="preserve"> Immuno-histological analysis of CD-31 expression in </w:t>
      </w:r>
      <w:proofErr w:type="spellStart"/>
      <w:r w:rsidR="007B28B6" w:rsidRPr="007B28B6">
        <w:rPr>
          <w:rFonts w:ascii="Book Antiqua" w:eastAsiaTheme="minorEastAsia" w:hAnsi="Book Antiqua" w:hint="eastAsia"/>
          <w:b/>
          <w:color w:val="auto"/>
          <w:lang w:eastAsia="zh-CN"/>
        </w:rPr>
        <w:t>t</w:t>
      </w:r>
      <w:r w:rsidR="007B28B6" w:rsidRPr="007B28B6">
        <w:rPr>
          <w:rFonts w:ascii="Book Antiqua" w:hAnsi="Book Antiqua"/>
          <w:b/>
          <w:color w:val="auto"/>
        </w:rPr>
        <w:t>esevatinib</w:t>
      </w:r>
      <w:proofErr w:type="spellEnd"/>
      <w:r w:rsidRPr="007B28B6">
        <w:rPr>
          <w:rFonts w:ascii="Book Antiqua" w:hAnsi="Book Antiqua"/>
          <w:b/>
          <w:color w:val="auto"/>
        </w:rPr>
        <w:t xml:space="preserve">-treated BPK kidneys. </w:t>
      </w:r>
      <w:r w:rsidR="007B28B6">
        <w:rPr>
          <w:rFonts w:ascii="Book Antiqua" w:eastAsiaTheme="minorEastAsia" w:hAnsi="Book Antiqua" w:hint="eastAsia"/>
          <w:b/>
          <w:color w:val="auto"/>
          <w:lang w:eastAsia="zh-CN"/>
        </w:rPr>
        <w:t xml:space="preserve"> </w:t>
      </w:r>
      <w:r w:rsidRPr="00B26AFB">
        <w:rPr>
          <w:rFonts w:ascii="Book Antiqua" w:hAnsi="Book Antiqua"/>
          <w:color w:val="auto"/>
        </w:rPr>
        <w:t>Expression of CD-31 (PECAM1) (red), a marker of endothelium, in PN21 wild-type BALB/c k</w:t>
      </w:r>
      <w:r w:rsidR="007B28B6">
        <w:rPr>
          <w:rFonts w:ascii="Book Antiqua" w:hAnsi="Book Antiqua"/>
          <w:color w:val="auto"/>
        </w:rPr>
        <w:t>idneys (</w:t>
      </w:r>
      <w:r w:rsidRPr="00B26AFB">
        <w:rPr>
          <w:rFonts w:ascii="Book Antiqua" w:hAnsi="Book Antiqua"/>
          <w:color w:val="auto"/>
        </w:rPr>
        <w:t>A) reveals fine thin lines of endothelial elements that run along the ne</w:t>
      </w:r>
      <w:r w:rsidR="007B28B6">
        <w:rPr>
          <w:rFonts w:ascii="Book Antiqua" w:hAnsi="Book Antiqua"/>
          <w:color w:val="auto"/>
        </w:rPr>
        <w:t>phrons. Untreated BPK kidneys (</w:t>
      </w:r>
      <w:r w:rsidRPr="00B26AFB">
        <w:rPr>
          <w:rFonts w:ascii="Book Antiqua" w:hAnsi="Book Antiqua"/>
          <w:color w:val="auto"/>
        </w:rPr>
        <w:t>B) demonstrate prominent expression of CD-31 along the tubules and pronounced expression surrounding cystic lesions. TSV-treated cystic kidneys at 15</w:t>
      </w:r>
      <w:r w:rsidR="007B28B6">
        <w:rPr>
          <w:rFonts w:ascii="Book Antiqua" w:eastAsiaTheme="minorEastAsia" w:hAnsi="Book Antiqua" w:hint="eastAsia"/>
          <w:color w:val="auto"/>
          <w:lang w:eastAsia="zh-CN"/>
        </w:rPr>
        <w:t xml:space="preserve"> </w:t>
      </w:r>
      <w:r w:rsidR="000417F1">
        <w:rPr>
          <w:rFonts w:ascii="Book Antiqua" w:hAnsi="Book Antiqua"/>
        </w:rPr>
        <w:t>mg/kg per day</w:t>
      </w:r>
      <w:r w:rsidR="007B28B6">
        <w:rPr>
          <w:rFonts w:ascii="Book Antiqua" w:hAnsi="Book Antiqua"/>
          <w:color w:val="auto"/>
        </w:rPr>
        <w:t xml:space="preserve"> (</w:t>
      </w:r>
      <w:r w:rsidRPr="00B26AFB">
        <w:rPr>
          <w:rFonts w:ascii="Book Antiqua" w:hAnsi="Book Antiqua"/>
          <w:color w:val="auto"/>
        </w:rPr>
        <w:t>C) reveal a marked reduction in CD31 expression along the tubules to near normal levels but maintain robust glomerular staining of CD-31.</w:t>
      </w:r>
    </w:p>
    <w:p w14:paraId="60656CCA" w14:textId="77777777" w:rsidR="000B5640" w:rsidRDefault="000B5640" w:rsidP="00B26AFB">
      <w:pPr>
        <w:widowControl w:val="0"/>
        <w:adjustRightInd w:val="0"/>
        <w:snapToGrid w:val="0"/>
        <w:spacing w:line="360" w:lineRule="auto"/>
        <w:jc w:val="both"/>
        <w:rPr>
          <w:rFonts w:ascii="Book Antiqua" w:eastAsiaTheme="minorEastAsia" w:hAnsi="Book Antiqua"/>
          <w:lang w:eastAsia="zh-CN"/>
        </w:rPr>
      </w:pPr>
    </w:p>
    <w:p w14:paraId="416E2A08"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3A4F4468"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0E0018E9"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34C84EEE"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0388C15A"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306E58B6"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144E0EBE"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11985396"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1BCB5CB0"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63AF9271" w14:textId="77777777" w:rsidR="007B28B6" w:rsidRDefault="007B28B6" w:rsidP="00B26AFB">
      <w:pPr>
        <w:widowControl w:val="0"/>
        <w:adjustRightInd w:val="0"/>
        <w:snapToGrid w:val="0"/>
        <w:spacing w:line="360" w:lineRule="auto"/>
        <w:jc w:val="both"/>
        <w:rPr>
          <w:rFonts w:ascii="Book Antiqua" w:eastAsiaTheme="minorEastAsia" w:hAnsi="Book Antiqua"/>
          <w:lang w:eastAsia="zh-CN"/>
        </w:rPr>
      </w:pPr>
    </w:p>
    <w:p w14:paraId="409B3A24" w14:textId="77777777" w:rsidR="002A1D95" w:rsidRDefault="002A1D95" w:rsidP="007B28B6">
      <w:pPr>
        <w:pStyle w:val="Default"/>
        <w:widowControl w:val="0"/>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36D2CC1C" wp14:editId="346FD06A">
            <wp:extent cx="4196767" cy="3135753"/>
            <wp:effectExtent l="0" t="0" r="0" b="7620"/>
            <wp:docPr id="13" name="图片 13" descr="C:\Users\m\Desktop\新建文件夹\TSV-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esktop\新建文件夹\TSV-Fig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6905" cy="3135856"/>
                    </a:xfrm>
                    <a:prstGeom prst="rect">
                      <a:avLst/>
                    </a:prstGeom>
                    <a:noFill/>
                    <a:ln>
                      <a:noFill/>
                    </a:ln>
                  </pic:spPr>
                </pic:pic>
              </a:graphicData>
            </a:graphic>
          </wp:inline>
        </w:drawing>
      </w:r>
      <w:r w:rsidRPr="002A1D95">
        <w:rPr>
          <w:rFonts w:ascii="Book Antiqua" w:eastAsiaTheme="minorEastAsia" w:hAnsi="Book Antiqua"/>
          <w:color w:val="auto"/>
          <w:lang w:eastAsia="zh-CN"/>
        </w:rPr>
        <w:t xml:space="preserve"> </w:t>
      </w:r>
    </w:p>
    <w:p w14:paraId="71704F83" w14:textId="5B1150FA" w:rsidR="000B5640" w:rsidRDefault="000B5640" w:rsidP="007B28B6">
      <w:pPr>
        <w:pStyle w:val="Default"/>
        <w:widowControl w:val="0"/>
        <w:snapToGrid w:val="0"/>
        <w:spacing w:line="360" w:lineRule="auto"/>
        <w:jc w:val="both"/>
        <w:rPr>
          <w:rFonts w:ascii="Book Antiqua" w:eastAsiaTheme="minorEastAsia" w:hAnsi="Book Antiqua"/>
          <w:color w:val="auto"/>
          <w:lang w:eastAsia="zh-CN"/>
        </w:rPr>
      </w:pPr>
      <w:r w:rsidRPr="00B26AFB">
        <w:rPr>
          <w:rFonts w:ascii="Book Antiqua" w:hAnsi="Book Antiqua"/>
          <w:b/>
          <w:bCs/>
          <w:color w:val="auto"/>
        </w:rPr>
        <w:t>Figure 7</w:t>
      </w:r>
      <w:r w:rsidRPr="00B26AFB">
        <w:rPr>
          <w:rFonts w:ascii="Book Antiqua" w:hAnsi="Book Antiqua"/>
          <w:color w:val="auto"/>
        </w:rPr>
        <w:t xml:space="preserve"> </w:t>
      </w:r>
      <w:proofErr w:type="spellStart"/>
      <w:r w:rsidR="007B28B6" w:rsidRPr="002A1D95">
        <w:rPr>
          <w:rFonts w:ascii="Book Antiqua" w:eastAsiaTheme="minorEastAsia" w:hAnsi="Book Antiqua" w:hint="eastAsia"/>
          <w:b/>
          <w:color w:val="auto"/>
          <w:lang w:eastAsia="zh-CN"/>
        </w:rPr>
        <w:t>T</w:t>
      </w:r>
      <w:r w:rsidR="007B28B6" w:rsidRPr="002A1D95">
        <w:rPr>
          <w:rFonts w:ascii="Book Antiqua" w:hAnsi="Book Antiqua"/>
          <w:b/>
          <w:color w:val="auto"/>
        </w:rPr>
        <w:t>esevatinib</w:t>
      </w:r>
      <w:proofErr w:type="spellEnd"/>
      <w:r w:rsidRPr="002A1D95">
        <w:rPr>
          <w:rFonts w:ascii="Book Antiqua" w:hAnsi="Book Antiqua"/>
          <w:b/>
          <w:color w:val="auto"/>
        </w:rPr>
        <w:t xml:space="preserve"> </w:t>
      </w:r>
      <w:proofErr w:type="gramStart"/>
      <w:r w:rsidRPr="002A1D95">
        <w:rPr>
          <w:rFonts w:ascii="Book Antiqua" w:hAnsi="Book Antiqua"/>
          <w:b/>
          <w:color w:val="auto"/>
        </w:rPr>
        <w:t>treatment</w:t>
      </w:r>
      <w:proofErr w:type="gramEnd"/>
      <w:r w:rsidRPr="002A1D95">
        <w:rPr>
          <w:rFonts w:ascii="Book Antiqua" w:hAnsi="Book Antiqua"/>
          <w:b/>
          <w:color w:val="auto"/>
        </w:rPr>
        <w:t xml:space="preserve"> in the PCK model of </w:t>
      </w:r>
      <w:r w:rsidR="002A1D95" w:rsidRPr="002A1D95">
        <w:rPr>
          <w:rFonts w:ascii="Book Antiqua" w:hAnsi="Book Antiqua"/>
          <w:b/>
        </w:rPr>
        <w:t>autosomal recessive polycystic kidney disease</w:t>
      </w:r>
      <w:r w:rsidRPr="002A1D95">
        <w:rPr>
          <w:rFonts w:ascii="Book Antiqua" w:hAnsi="Book Antiqua"/>
          <w:b/>
          <w:color w:val="auto"/>
        </w:rPr>
        <w:t xml:space="preserve">. </w:t>
      </w:r>
      <w:r w:rsidRPr="00B26AFB">
        <w:rPr>
          <w:rFonts w:ascii="Book Antiqua" w:hAnsi="Book Antiqua"/>
          <w:color w:val="auto"/>
        </w:rPr>
        <w:t>Compared to</w:t>
      </w:r>
      <w:r w:rsidR="002A1D95">
        <w:rPr>
          <w:rFonts w:ascii="Book Antiqua" w:hAnsi="Book Antiqua"/>
          <w:color w:val="auto"/>
        </w:rPr>
        <w:t xml:space="preserve"> wild-type SD control kidneys (</w:t>
      </w:r>
      <w:r w:rsidRPr="00B26AFB">
        <w:rPr>
          <w:rFonts w:ascii="Book Antiqua" w:hAnsi="Book Antiqua"/>
          <w:color w:val="auto"/>
        </w:rPr>
        <w:t>A</w:t>
      </w:r>
      <w:r w:rsidR="002A1D95">
        <w:rPr>
          <w:rFonts w:ascii="Book Antiqua" w:hAnsi="Book Antiqua"/>
          <w:color w:val="auto"/>
        </w:rPr>
        <w:t>) at PN90, PCK cystic kidneys (</w:t>
      </w:r>
      <w:r w:rsidRPr="00B26AFB">
        <w:rPr>
          <w:rFonts w:ascii="Book Antiqua" w:hAnsi="Book Antiqua"/>
          <w:color w:val="auto"/>
        </w:rPr>
        <w:t>C) are significantly enlarged by PN90. TSV treatment results in a dose-dependent reduction in the overall kidney size at doses of 7.5</w:t>
      </w:r>
      <w:r w:rsidR="002A1D95">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2A1D95">
        <w:rPr>
          <w:rFonts w:ascii="Book Antiqua" w:hAnsi="Book Antiqua"/>
          <w:color w:val="auto"/>
        </w:rPr>
        <w:t xml:space="preserve"> (</w:t>
      </w:r>
      <w:r w:rsidRPr="00B26AFB">
        <w:rPr>
          <w:rFonts w:ascii="Book Antiqua" w:hAnsi="Book Antiqua"/>
          <w:color w:val="auto"/>
        </w:rPr>
        <w:t>D) and 15</w:t>
      </w:r>
      <w:r w:rsidR="002A1D95">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2A1D95">
        <w:rPr>
          <w:rFonts w:ascii="Book Antiqua" w:hAnsi="Book Antiqua"/>
          <w:color w:val="auto"/>
        </w:rPr>
        <w:t xml:space="preserve"> (</w:t>
      </w:r>
      <w:r w:rsidRPr="00B26AFB">
        <w:rPr>
          <w:rFonts w:ascii="Book Antiqua" w:hAnsi="Book Antiqua"/>
          <w:color w:val="auto"/>
        </w:rPr>
        <w:t>E) when compared to untreat</w:t>
      </w:r>
      <w:r w:rsidR="002A1D95">
        <w:rPr>
          <w:rFonts w:ascii="Book Antiqua" w:hAnsi="Book Antiqua"/>
          <w:color w:val="auto"/>
        </w:rPr>
        <w:t>ed PCK cystic kidneys at PN90 (</w:t>
      </w:r>
      <w:r w:rsidRPr="00B26AFB">
        <w:rPr>
          <w:rFonts w:ascii="Book Antiqua" w:hAnsi="Book Antiqua"/>
          <w:color w:val="auto"/>
        </w:rPr>
        <w:t>C). Treatment of wildtype SD with 15</w:t>
      </w:r>
      <w:r w:rsidR="002A1D95">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Pr="00B26AFB">
        <w:rPr>
          <w:rFonts w:ascii="Book Antiqua" w:hAnsi="Book Antiqua"/>
          <w:color w:val="auto"/>
        </w:rPr>
        <w:t xml:space="preserve"> did not result in significant red</w:t>
      </w:r>
      <w:r w:rsidR="002A1D95">
        <w:rPr>
          <w:rFonts w:ascii="Book Antiqua" w:hAnsi="Book Antiqua"/>
          <w:color w:val="auto"/>
        </w:rPr>
        <w:t>uction of overall kidney size (</w:t>
      </w:r>
      <w:r w:rsidRPr="00B26AFB">
        <w:rPr>
          <w:rFonts w:ascii="Book Antiqua" w:hAnsi="Book Antiqua"/>
          <w:color w:val="auto"/>
        </w:rPr>
        <w:t xml:space="preserve">B) compared to untreated wildtype SD animals. This correlates directly with the total kidney weight (TKW) </w:t>
      </w:r>
      <w:r w:rsidR="007B28B6">
        <w:rPr>
          <w:rFonts w:ascii="Book Antiqua" w:hAnsi="Book Antiqua"/>
          <w:color w:val="auto"/>
        </w:rPr>
        <w:t xml:space="preserve">of each group listed in </w:t>
      </w:r>
      <w:r w:rsidR="002A1D95">
        <w:rPr>
          <w:rFonts w:ascii="Book Antiqua" w:eastAsiaTheme="minorEastAsia" w:hAnsi="Book Antiqua" w:hint="eastAsia"/>
          <w:color w:val="auto"/>
          <w:lang w:eastAsia="zh-CN"/>
        </w:rPr>
        <w:t>t</w:t>
      </w:r>
      <w:r w:rsidR="007B28B6">
        <w:rPr>
          <w:rFonts w:ascii="Book Antiqua" w:hAnsi="Book Antiqua"/>
          <w:color w:val="auto"/>
        </w:rPr>
        <w:t>able 2</w:t>
      </w:r>
      <w:r w:rsidR="007B28B6">
        <w:rPr>
          <w:rFonts w:ascii="Book Antiqua" w:eastAsiaTheme="minorEastAsia" w:hAnsi="Book Antiqua" w:hint="eastAsia"/>
          <w:color w:val="auto"/>
          <w:lang w:eastAsia="zh-CN"/>
        </w:rPr>
        <w:t xml:space="preserve"> </w:t>
      </w:r>
      <w:r w:rsidRPr="00B26AFB">
        <w:rPr>
          <w:rFonts w:ascii="Book Antiqua" w:hAnsi="Book Antiqua"/>
          <w:color w:val="auto"/>
        </w:rPr>
        <w:t>(Treatment interval: PN30–PN90).</w:t>
      </w:r>
      <w:r w:rsidR="00D17B40">
        <w:rPr>
          <w:rFonts w:ascii="Book Antiqua" w:eastAsiaTheme="minorEastAsia" w:hAnsi="Book Antiqua" w:hint="eastAsia"/>
          <w:color w:val="auto"/>
          <w:lang w:eastAsia="zh-CN"/>
        </w:rPr>
        <w:t xml:space="preserve"> TSV: </w:t>
      </w:r>
      <w:proofErr w:type="spellStart"/>
      <w:r w:rsidR="00D17B40">
        <w:rPr>
          <w:rFonts w:ascii="Book Antiqua" w:eastAsiaTheme="minorEastAsia" w:hAnsi="Book Antiqua" w:hint="eastAsia"/>
          <w:color w:val="auto"/>
          <w:lang w:eastAsia="zh-CN"/>
        </w:rPr>
        <w:t>T</w:t>
      </w:r>
      <w:r w:rsidR="00D17B40" w:rsidRPr="00B26AFB">
        <w:rPr>
          <w:rFonts w:ascii="Book Antiqua" w:hAnsi="Book Antiqua"/>
          <w:color w:val="auto"/>
        </w:rPr>
        <w:t>esevatinib</w:t>
      </w:r>
      <w:proofErr w:type="spellEnd"/>
      <w:r w:rsidR="00D17B40">
        <w:rPr>
          <w:rFonts w:ascii="Book Antiqua" w:eastAsiaTheme="minorEastAsia" w:hAnsi="Book Antiqua" w:hint="eastAsia"/>
          <w:color w:val="auto"/>
          <w:lang w:eastAsia="zh-CN"/>
        </w:rPr>
        <w:t>.</w:t>
      </w:r>
    </w:p>
    <w:p w14:paraId="5D1E8640" w14:textId="77777777" w:rsidR="00D17B40" w:rsidRPr="001E7E6F"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66A06A00"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330F6D86"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71E97A41"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250401E2"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25C8EEBB"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287B352E" w14:textId="77777777" w:rsid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19B3F6DC" w14:textId="77777777" w:rsidR="00D17B40" w:rsidRPr="00D17B40" w:rsidRDefault="00D17B40" w:rsidP="007B28B6">
      <w:pPr>
        <w:pStyle w:val="Default"/>
        <w:widowControl w:val="0"/>
        <w:snapToGrid w:val="0"/>
        <w:spacing w:line="360" w:lineRule="auto"/>
        <w:jc w:val="both"/>
        <w:rPr>
          <w:rFonts w:ascii="Book Antiqua" w:eastAsiaTheme="minorEastAsia" w:hAnsi="Book Antiqua"/>
          <w:color w:val="auto"/>
          <w:lang w:eastAsia="zh-CN"/>
        </w:rPr>
      </w:pPr>
    </w:p>
    <w:p w14:paraId="7CA74AF9" w14:textId="5834CB3C" w:rsidR="000B5640" w:rsidRPr="00B26AFB" w:rsidRDefault="00283C08" w:rsidP="00B26AFB">
      <w:pPr>
        <w:widowControl w:val="0"/>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0E2F393A" wp14:editId="7512A527">
            <wp:extent cx="2865734" cy="2795954"/>
            <wp:effectExtent l="0" t="0" r="0" b="4445"/>
            <wp:docPr id="14" name="图片 14" descr="C:\Users\m\Desktop\新建文件夹\TSV-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esktop\新建文件夹\TSV-Fi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6630" cy="2796828"/>
                    </a:xfrm>
                    <a:prstGeom prst="rect">
                      <a:avLst/>
                    </a:prstGeom>
                    <a:noFill/>
                    <a:ln>
                      <a:noFill/>
                    </a:ln>
                  </pic:spPr>
                </pic:pic>
              </a:graphicData>
            </a:graphic>
          </wp:inline>
        </w:drawing>
      </w:r>
    </w:p>
    <w:p w14:paraId="0B3CCFAA" w14:textId="03E58E71" w:rsidR="000B5640" w:rsidRPr="001E7E6F" w:rsidRDefault="000B5640" w:rsidP="00B26AFB">
      <w:pPr>
        <w:pStyle w:val="Default"/>
        <w:widowControl w:val="0"/>
        <w:snapToGrid w:val="0"/>
        <w:spacing w:line="360" w:lineRule="auto"/>
        <w:jc w:val="both"/>
        <w:rPr>
          <w:rFonts w:ascii="Book Antiqua" w:eastAsiaTheme="minorEastAsia" w:hAnsi="Book Antiqua"/>
          <w:color w:val="auto"/>
          <w:lang w:eastAsia="zh-CN"/>
        </w:rPr>
      </w:pPr>
      <w:r w:rsidRPr="00283C08">
        <w:rPr>
          <w:rFonts w:ascii="Book Antiqua" w:hAnsi="Book Antiqua"/>
          <w:b/>
          <w:bCs/>
          <w:color w:val="auto"/>
        </w:rPr>
        <w:t xml:space="preserve">Figure </w:t>
      </w:r>
      <w:proofErr w:type="gramStart"/>
      <w:r w:rsidRPr="00283C08">
        <w:rPr>
          <w:rFonts w:ascii="Book Antiqua" w:hAnsi="Book Antiqua"/>
          <w:b/>
          <w:bCs/>
          <w:color w:val="auto"/>
        </w:rPr>
        <w:t>8</w:t>
      </w:r>
      <w:r w:rsidRPr="00283C08">
        <w:rPr>
          <w:rFonts w:ascii="Book Antiqua" w:hAnsi="Book Antiqua"/>
          <w:b/>
          <w:color w:val="auto"/>
        </w:rPr>
        <w:t xml:space="preserve"> Renal morphology of </w:t>
      </w:r>
      <w:proofErr w:type="spellStart"/>
      <w:r w:rsidR="001E7E6F" w:rsidRPr="00283C08">
        <w:rPr>
          <w:rFonts w:ascii="Book Antiqua" w:eastAsiaTheme="minorEastAsia" w:hAnsi="Book Antiqua" w:hint="eastAsia"/>
          <w:b/>
          <w:color w:val="auto"/>
          <w:lang w:eastAsia="zh-CN"/>
        </w:rPr>
        <w:t>t</w:t>
      </w:r>
      <w:r w:rsidR="001E7E6F" w:rsidRPr="00283C08">
        <w:rPr>
          <w:rFonts w:ascii="Book Antiqua" w:hAnsi="Book Antiqua"/>
          <w:b/>
          <w:color w:val="auto"/>
        </w:rPr>
        <w:t>esevatinib</w:t>
      </w:r>
      <w:proofErr w:type="spellEnd"/>
      <w:r w:rsidR="001E7E6F" w:rsidRPr="00283C08">
        <w:rPr>
          <w:rFonts w:ascii="Book Antiqua" w:hAnsi="Book Antiqua"/>
          <w:b/>
          <w:color w:val="auto"/>
        </w:rPr>
        <w:t xml:space="preserve"> </w:t>
      </w:r>
      <w:r w:rsidRPr="00283C08">
        <w:rPr>
          <w:rFonts w:ascii="Book Antiqua" w:hAnsi="Book Antiqua"/>
          <w:b/>
          <w:color w:val="auto"/>
        </w:rPr>
        <w:t>-treated PCK kidneys</w:t>
      </w:r>
      <w:proofErr w:type="gramEnd"/>
      <w:r w:rsidRPr="00283C08">
        <w:rPr>
          <w:rFonts w:ascii="Book Antiqua" w:hAnsi="Book Antiqua"/>
          <w:b/>
          <w:color w:val="auto"/>
        </w:rPr>
        <w:t>.</w:t>
      </w:r>
      <w:r w:rsidRPr="00B26AFB">
        <w:rPr>
          <w:rFonts w:ascii="Book Antiqua" w:hAnsi="Book Antiqua"/>
          <w:color w:val="auto"/>
        </w:rPr>
        <w:t xml:space="preserve"> Histological </w:t>
      </w:r>
      <w:r w:rsidR="00283C08">
        <w:rPr>
          <w:rFonts w:ascii="Book Antiqua" w:hAnsi="Book Antiqua"/>
          <w:color w:val="auto"/>
        </w:rPr>
        <w:t>analysis of H</w:t>
      </w:r>
      <w:r w:rsidRPr="00B26AFB">
        <w:rPr>
          <w:rFonts w:ascii="Book Antiqua" w:hAnsi="Book Antiqua"/>
          <w:color w:val="auto"/>
        </w:rPr>
        <w:t>E stained PCK kidneys reveals a marked decrease in the size and number of collecting tubule cysts following treatment with TSV at 7.5</w:t>
      </w:r>
      <w:r w:rsidR="00283C08">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283C08">
        <w:rPr>
          <w:rFonts w:ascii="Book Antiqua" w:hAnsi="Book Antiqua"/>
          <w:color w:val="auto"/>
        </w:rPr>
        <w:t xml:space="preserve"> (</w:t>
      </w:r>
      <w:r w:rsidRPr="00B26AFB">
        <w:rPr>
          <w:rFonts w:ascii="Book Antiqua" w:hAnsi="Book Antiqua"/>
          <w:color w:val="auto"/>
        </w:rPr>
        <w:t xml:space="preserve">C) and 15 </w:t>
      </w:r>
      <w:r w:rsidR="000417F1">
        <w:rPr>
          <w:rFonts w:ascii="Book Antiqua" w:hAnsi="Book Antiqua"/>
          <w:color w:val="auto"/>
        </w:rPr>
        <w:t>mg/kg per day</w:t>
      </w:r>
      <w:r w:rsidR="00283C08">
        <w:rPr>
          <w:rFonts w:ascii="Book Antiqua" w:hAnsi="Book Antiqua"/>
          <w:color w:val="auto"/>
        </w:rPr>
        <w:t xml:space="preserve"> (</w:t>
      </w:r>
      <w:r w:rsidRPr="00B26AFB">
        <w:rPr>
          <w:rFonts w:ascii="Book Antiqua" w:hAnsi="Book Antiqua"/>
          <w:color w:val="auto"/>
        </w:rPr>
        <w:t>D) when compare</w:t>
      </w:r>
      <w:r w:rsidR="00283C08">
        <w:rPr>
          <w:rFonts w:ascii="Book Antiqua" w:hAnsi="Book Antiqua"/>
          <w:color w:val="auto"/>
        </w:rPr>
        <w:t>d to untreated cystic kidneys (</w:t>
      </w:r>
      <w:r w:rsidRPr="00B26AFB">
        <w:rPr>
          <w:rFonts w:ascii="Book Antiqua" w:hAnsi="Book Antiqua"/>
          <w:color w:val="auto"/>
        </w:rPr>
        <w:t>B). Treatment of control Sprague Dawley kidneys at 15</w:t>
      </w:r>
      <w:r w:rsidR="00283C08">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Pr="00B26AFB">
        <w:rPr>
          <w:rFonts w:ascii="Book Antiqua" w:hAnsi="Book Antiqua"/>
          <w:color w:val="auto"/>
        </w:rPr>
        <w:t xml:space="preserve"> (A) revealed no histological abnormalities (Treatment Interval: PN30-PN90)</w:t>
      </w:r>
      <w:r w:rsidR="001E7E6F">
        <w:rPr>
          <w:rFonts w:ascii="Book Antiqua" w:eastAsiaTheme="minorEastAsia" w:hAnsi="Book Antiqua" w:hint="eastAsia"/>
          <w:color w:val="auto"/>
          <w:lang w:eastAsia="zh-CN"/>
        </w:rPr>
        <w:t xml:space="preserve">. TSV: </w:t>
      </w:r>
      <w:proofErr w:type="spellStart"/>
      <w:r w:rsidR="001E7E6F">
        <w:rPr>
          <w:rFonts w:ascii="Book Antiqua" w:eastAsiaTheme="minorEastAsia" w:hAnsi="Book Antiqua" w:hint="eastAsia"/>
          <w:color w:val="auto"/>
          <w:lang w:eastAsia="zh-CN"/>
        </w:rPr>
        <w:t>T</w:t>
      </w:r>
      <w:r w:rsidR="001E7E6F" w:rsidRPr="00B26AFB">
        <w:rPr>
          <w:rFonts w:ascii="Book Antiqua" w:hAnsi="Book Antiqua"/>
          <w:color w:val="auto"/>
        </w:rPr>
        <w:t>esevatinib</w:t>
      </w:r>
      <w:proofErr w:type="spellEnd"/>
      <w:r w:rsidR="001E7E6F">
        <w:rPr>
          <w:rFonts w:ascii="Book Antiqua" w:eastAsiaTheme="minorEastAsia" w:hAnsi="Book Antiqua" w:hint="eastAsia"/>
          <w:color w:val="auto"/>
          <w:lang w:eastAsia="zh-CN"/>
        </w:rPr>
        <w:t>.</w:t>
      </w:r>
    </w:p>
    <w:p w14:paraId="36F750E0" w14:textId="77777777" w:rsidR="000B5640" w:rsidRPr="00B26AFB" w:rsidRDefault="000B5640" w:rsidP="00B26AFB">
      <w:pPr>
        <w:pStyle w:val="Default"/>
        <w:widowControl w:val="0"/>
        <w:snapToGrid w:val="0"/>
        <w:spacing w:line="360" w:lineRule="auto"/>
        <w:jc w:val="both"/>
        <w:rPr>
          <w:rFonts w:ascii="Book Antiqua" w:hAnsi="Book Antiqua"/>
          <w:color w:val="auto"/>
        </w:rPr>
      </w:pPr>
    </w:p>
    <w:p w14:paraId="48E669FB" w14:textId="77777777" w:rsidR="000B5640" w:rsidRDefault="000B5640" w:rsidP="00B26AFB">
      <w:pPr>
        <w:pStyle w:val="Default"/>
        <w:widowControl w:val="0"/>
        <w:snapToGrid w:val="0"/>
        <w:spacing w:line="360" w:lineRule="auto"/>
        <w:jc w:val="both"/>
        <w:rPr>
          <w:rFonts w:ascii="Book Antiqua" w:eastAsiaTheme="minorEastAsia" w:hAnsi="Book Antiqua"/>
          <w:color w:val="auto"/>
          <w:lang w:eastAsia="zh-CN"/>
        </w:rPr>
      </w:pPr>
    </w:p>
    <w:p w14:paraId="2A9E6D93"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1ADE742D"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631B98AB"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34BCCC69"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49FAAE63"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3100E86D"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0AE17CFC"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07848BCB"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02F39FB9"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57433FCB"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49F32271" w14:textId="77777777"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p>
    <w:p w14:paraId="0F7D35C6" w14:textId="3F404D7F" w:rsidR="00D557DD" w:rsidRDefault="00D557DD" w:rsidP="00B26AFB">
      <w:pPr>
        <w:pStyle w:val="Default"/>
        <w:widowControl w:val="0"/>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79768E81" wp14:editId="04ED4CD5">
            <wp:extent cx="3665240" cy="2362200"/>
            <wp:effectExtent l="0" t="0" r="0" b="0"/>
            <wp:docPr id="15" name="图片 15" descr="C:\Users\m\Desktop\新建文件夹\TSV-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Desktop\新建文件夹\TSV-Fi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8102" cy="2364045"/>
                    </a:xfrm>
                    <a:prstGeom prst="rect">
                      <a:avLst/>
                    </a:prstGeom>
                    <a:noFill/>
                    <a:ln>
                      <a:noFill/>
                    </a:ln>
                  </pic:spPr>
                </pic:pic>
              </a:graphicData>
            </a:graphic>
          </wp:inline>
        </w:drawing>
      </w:r>
    </w:p>
    <w:p w14:paraId="7EB58D09" w14:textId="7AE73C2D" w:rsidR="000B5640" w:rsidRPr="00D557DD" w:rsidRDefault="000B5640" w:rsidP="00B26AFB">
      <w:pPr>
        <w:pStyle w:val="Default"/>
        <w:widowControl w:val="0"/>
        <w:snapToGrid w:val="0"/>
        <w:spacing w:line="360" w:lineRule="auto"/>
        <w:jc w:val="both"/>
        <w:rPr>
          <w:rFonts w:ascii="Book Antiqua" w:eastAsiaTheme="minorEastAsia" w:hAnsi="Book Antiqua"/>
          <w:color w:val="auto"/>
          <w:lang w:eastAsia="zh-CN"/>
        </w:rPr>
      </w:pPr>
      <w:r w:rsidRPr="00D557DD">
        <w:rPr>
          <w:rFonts w:ascii="Book Antiqua" w:hAnsi="Book Antiqua"/>
          <w:b/>
          <w:bCs/>
          <w:color w:val="auto"/>
        </w:rPr>
        <w:t xml:space="preserve">Figure </w:t>
      </w:r>
      <w:proofErr w:type="gramStart"/>
      <w:r w:rsidRPr="00D557DD">
        <w:rPr>
          <w:rFonts w:ascii="Book Antiqua" w:hAnsi="Book Antiqua"/>
          <w:b/>
          <w:bCs/>
          <w:color w:val="auto"/>
        </w:rPr>
        <w:t>9</w:t>
      </w:r>
      <w:r w:rsidRPr="00D557DD">
        <w:rPr>
          <w:rFonts w:ascii="Book Antiqua" w:hAnsi="Book Antiqua"/>
          <w:b/>
          <w:color w:val="auto"/>
        </w:rPr>
        <w:t xml:space="preserve"> Liver morphology of </w:t>
      </w:r>
      <w:proofErr w:type="spellStart"/>
      <w:r w:rsidR="00D557DD" w:rsidRPr="00D557DD">
        <w:rPr>
          <w:rFonts w:ascii="Book Antiqua" w:eastAsiaTheme="minorEastAsia" w:hAnsi="Book Antiqua" w:hint="eastAsia"/>
          <w:b/>
          <w:color w:val="auto"/>
          <w:lang w:eastAsia="zh-CN"/>
        </w:rPr>
        <w:t>t</w:t>
      </w:r>
      <w:r w:rsidR="00D557DD" w:rsidRPr="00D557DD">
        <w:rPr>
          <w:rFonts w:ascii="Book Antiqua" w:hAnsi="Book Antiqua"/>
          <w:b/>
          <w:color w:val="auto"/>
        </w:rPr>
        <w:t>esevatinib</w:t>
      </w:r>
      <w:proofErr w:type="spellEnd"/>
      <w:r w:rsidRPr="00D557DD">
        <w:rPr>
          <w:rFonts w:ascii="Book Antiqua" w:hAnsi="Book Antiqua"/>
          <w:b/>
          <w:color w:val="auto"/>
        </w:rPr>
        <w:t>-treated PCK mice</w:t>
      </w:r>
      <w:proofErr w:type="gramEnd"/>
      <w:r w:rsidRPr="00D557DD">
        <w:rPr>
          <w:rFonts w:ascii="Book Antiqua" w:hAnsi="Book Antiqua"/>
          <w:b/>
          <w:color w:val="auto"/>
        </w:rPr>
        <w:t xml:space="preserve">. </w:t>
      </w:r>
      <w:r w:rsidRPr="00B26AFB">
        <w:rPr>
          <w:rFonts w:ascii="Book Antiqua" w:hAnsi="Book Antiqua"/>
          <w:color w:val="auto"/>
        </w:rPr>
        <w:t>Histological analysis of PCK livers reveals a marked decrease in the size and number</w:t>
      </w:r>
      <w:r w:rsidR="00D557DD">
        <w:rPr>
          <w:rFonts w:ascii="Book Antiqua" w:eastAsiaTheme="minorEastAsia" w:hAnsi="Book Antiqua" w:hint="eastAsia"/>
          <w:color w:val="auto"/>
          <w:lang w:eastAsia="zh-CN"/>
        </w:rPr>
        <w:t xml:space="preserve"> </w:t>
      </w:r>
      <w:r w:rsidRPr="00B26AFB">
        <w:rPr>
          <w:rFonts w:ascii="Book Antiqua" w:hAnsi="Book Antiqua"/>
          <w:color w:val="auto"/>
        </w:rPr>
        <w:t>of biliary ductal cysts following treatment with</w:t>
      </w:r>
      <w:r w:rsidRPr="00402BD1">
        <w:rPr>
          <w:rFonts w:ascii="Book Antiqua" w:hAnsi="Book Antiqua"/>
          <w:color w:val="auto"/>
        </w:rPr>
        <w:t xml:space="preserve"> </w:t>
      </w:r>
      <w:proofErr w:type="spellStart"/>
      <w:r w:rsidR="00402BD1" w:rsidRPr="00402BD1">
        <w:rPr>
          <w:rFonts w:ascii="Book Antiqua" w:eastAsiaTheme="minorEastAsia" w:hAnsi="Book Antiqua" w:hint="eastAsia"/>
          <w:color w:val="auto"/>
          <w:lang w:eastAsia="zh-CN"/>
        </w:rPr>
        <w:t>t</w:t>
      </w:r>
      <w:r w:rsidR="00402BD1" w:rsidRPr="00402BD1">
        <w:rPr>
          <w:rFonts w:ascii="Book Antiqua" w:hAnsi="Book Antiqua"/>
          <w:color w:val="auto"/>
        </w:rPr>
        <w:t>esevatinib</w:t>
      </w:r>
      <w:proofErr w:type="spellEnd"/>
      <w:r w:rsidRPr="00B26AFB">
        <w:rPr>
          <w:rFonts w:ascii="Book Antiqua" w:hAnsi="Book Antiqua"/>
          <w:color w:val="auto"/>
        </w:rPr>
        <w:t xml:space="preserve"> at 7.5</w:t>
      </w:r>
      <w:r w:rsidR="00D557DD">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D557DD">
        <w:rPr>
          <w:rFonts w:ascii="Book Antiqua" w:hAnsi="Book Antiqua"/>
          <w:color w:val="auto"/>
        </w:rPr>
        <w:t xml:space="preserve"> (</w:t>
      </w:r>
      <w:r w:rsidRPr="00B26AFB">
        <w:rPr>
          <w:rFonts w:ascii="Book Antiqua" w:hAnsi="Book Antiqua"/>
          <w:color w:val="auto"/>
        </w:rPr>
        <w:t>B) and 15</w:t>
      </w:r>
      <w:r w:rsidR="00D557DD">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D557DD">
        <w:rPr>
          <w:rFonts w:ascii="Book Antiqua" w:hAnsi="Book Antiqua"/>
          <w:color w:val="auto"/>
        </w:rPr>
        <w:t xml:space="preserve"> (</w:t>
      </w:r>
      <w:r w:rsidRPr="00B26AFB">
        <w:rPr>
          <w:rFonts w:ascii="Book Antiqua" w:hAnsi="Book Antiqua"/>
          <w:color w:val="auto"/>
        </w:rPr>
        <w:t>C) when compa</w:t>
      </w:r>
      <w:r w:rsidR="00D557DD">
        <w:rPr>
          <w:rFonts w:ascii="Book Antiqua" w:hAnsi="Book Antiqua"/>
          <w:color w:val="auto"/>
        </w:rPr>
        <w:t>red to untreated PCK livers (A)</w:t>
      </w:r>
      <w:r w:rsidR="00D557DD">
        <w:rPr>
          <w:rFonts w:ascii="Book Antiqua" w:eastAsiaTheme="minorEastAsia" w:hAnsi="Book Antiqua" w:hint="eastAsia"/>
          <w:color w:val="auto"/>
          <w:lang w:eastAsia="zh-CN"/>
        </w:rPr>
        <w:t xml:space="preserve"> </w:t>
      </w:r>
      <w:r w:rsidRPr="00B26AFB">
        <w:rPr>
          <w:rFonts w:ascii="Book Antiqua" w:hAnsi="Book Antiqua"/>
          <w:color w:val="auto"/>
        </w:rPr>
        <w:t>(Treatment interval: PN30–PN90)</w:t>
      </w:r>
      <w:r w:rsidR="00D557DD">
        <w:rPr>
          <w:rFonts w:ascii="Book Antiqua" w:eastAsiaTheme="minorEastAsia" w:hAnsi="Book Antiqua" w:hint="eastAsia"/>
          <w:color w:val="auto"/>
          <w:lang w:eastAsia="zh-CN"/>
        </w:rPr>
        <w:t>.</w:t>
      </w:r>
    </w:p>
    <w:p w14:paraId="15F088BC" w14:textId="77777777" w:rsidR="000B5640" w:rsidRPr="00B26AFB" w:rsidRDefault="000B5640" w:rsidP="00B26AFB">
      <w:pPr>
        <w:pStyle w:val="Default"/>
        <w:widowControl w:val="0"/>
        <w:snapToGrid w:val="0"/>
        <w:spacing w:line="360" w:lineRule="auto"/>
        <w:jc w:val="both"/>
        <w:rPr>
          <w:rFonts w:ascii="Book Antiqua" w:hAnsi="Book Antiqua"/>
          <w:color w:val="auto"/>
        </w:rPr>
      </w:pPr>
    </w:p>
    <w:p w14:paraId="47BA4E84" w14:textId="77777777" w:rsidR="000B5640" w:rsidRDefault="000B5640" w:rsidP="00B26AFB">
      <w:pPr>
        <w:pStyle w:val="Default"/>
        <w:widowControl w:val="0"/>
        <w:snapToGrid w:val="0"/>
        <w:spacing w:line="360" w:lineRule="auto"/>
        <w:jc w:val="both"/>
        <w:rPr>
          <w:rFonts w:ascii="Book Antiqua" w:eastAsiaTheme="minorEastAsia" w:hAnsi="Book Antiqua"/>
          <w:color w:val="auto"/>
          <w:lang w:eastAsia="zh-CN"/>
        </w:rPr>
      </w:pPr>
    </w:p>
    <w:p w14:paraId="13FC811D"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58F1E543"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52F5303A"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234808B3"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1D827686"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3109AEB3"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5B7FCF75"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5146B1D1"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20207180"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17AEF56C"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2E09F35F"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4ECA53C2"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42FC27EC"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5E945888" w14:textId="77777777" w:rsid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p>
    <w:p w14:paraId="7C154467" w14:textId="375A4DAE" w:rsidR="00402BD1" w:rsidRPr="00402BD1" w:rsidRDefault="00402BD1" w:rsidP="00B26AFB">
      <w:pPr>
        <w:pStyle w:val="Default"/>
        <w:widowControl w:val="0"/>
        <w:snapToGrid w:val="0"/>
        <w:spacing w:line="360" w:lineRule="auto"/>
        <w:jc w:val="both"/>
        <w:rPr>
          <w:rFonts w:ascii="Book Antiqua" w:eastAsiaTheme="minorEastAsia" w:hAnsi="Book Antiqua"/>
          <w:color w:val="auto"/>
          <w:lang w:eastAsia="zh-CN"/>
        </w:rPr>
      </w:pPr>
      <w:r>
        <w:rPr>
          <w:rFonts w:ascii="Book Antiqua" w:eastAsiaTheme="minorEastAsia" w:hAnsi="Book Antiqua"/>
          <w:noProof/>
          <w:color w:val="auto"/>
        </w:rPr>
        <w:lastRenderedPageBreak/>
        <w:drawing>
          <wp:inline distT="0" distB="0" distL="0" distR="0" wp14:anchorId="40C88F86" wp14:editId="457BA821">
            <wp:extent cx="3362835" cy="4590322"/>
            <wp:effectExtent l="0" t="0" r="9525" b="1270"/>
            <wp:docPr id="16" name="图片 16" descr="C:\Users\m\Desktop\新建文件夹\TSV-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Desktop\新建文件夹\TSV-Fi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835" cy="4590322"/>
                    </a:xfrm>
                    <a:prstGeom prst="rect">
                      <a:avLst/>
                    </a:prstGeom>
                    <a:noFill/>
                    <a:ln>
                      <a:noFill/>
                    </a:ln>
                  </pic:spPr>
                </pic:pic>
              </a:graphicData>
            </a:graphic>
          </wp:inline>
        </w:drawing>
      </w:r>
    </w:p>
    <w:p w14:paraId="5DE984B7" w14:textId="3CA679A6" w:rsidR="000B5640" w:rsidRPr="00B26AFB" w:rsidRDefault="000B5640" w:rsidP="00275496">
      <w:pPr>
        <w:widowControl w:val="0"/>
        <w:autoSpaceDE w:val="0"/>
        <w:autoSpaceDN w:val="0"/>
        <w:adjustRightInd w:val="0"/>
        <w:snapToGrid w:val="0"/>
        <w:spacing w:line="360" w:lineRule="auto"/>
        <w:jc w:val="both"/>
        <w:rPr>
          <w:rFonts w:ascii="Book Antiqua" w:hAnsi="Book Antiqua"/>
        </w:rPr>
      </w:pPr>
      <w:r w:rsidRPr="00402BD1">
        <w:rPr>
          <w:rFonts w:ascii="Book Antiqua" w:hAnsi="Book Antiqua" w:cs="Calibri"/>
          <w:b/>
          <w:bCs/>
        </w:rPr>
        <w:t>Figure 10</w:t>
      </w:r>
      <w:r w:rsidR="00402BD1" w:rsidRPr="00402BD1">
        <w:rPr>
          <w:rFonts w:ascii="Book Antiqua" w:eastAsiaTheme="minorEastAsia" w:hAnsi="Book Antiqua" w:cs="Calibri" w:hint="eastAsia"/>
          <w:b/>
          <w:lang w:eastAsia="zh-CN"/>
        </w:rPr>
        <w:t xml:space="preserve"> </w:t>
      </w:r>
      <w:r w:rsidRPr="00402BD1">
        <w:rPr>
          <w:rFonts w:ascii="Book Antiqua" w:hAnsi="Book Antiqua" w:cs="Calibri"/>
          <w:b/>
        </w:rPr>
        <w:t xml:space="preserve">Target </w:t>
      </w:r>
      <w:proofErr w:type="gramStart"/>
      <w:r w:rsidR="00402BD1" w:rsidRPr="00402BD1">
        <w:rPr>
          <w:rFonts w:ascii="Book Antiqua" w:eastAsiaTheme="minorEastAsia" w:hAnsi="Book Antiqua" w:cs="Calibri" w:hint="eastAsia"/>
          <w:b/>
          <w:lang w:eastAsia="zh-CN"/>
        </w:rPr>
        <w:t>v</w:t>
      </w:r>
      <w:r w:rsidRPr="00402BD1">
        <w:rPr>
          <w:rFonts w:ascii="Book Antiqua" w:hAnsi="Book Antiqua" w:cs="Calibri"/>
          <w:b/>
        </w:rPr>
        <w:t>alidation</w:t>
      </w:r>
      <w:proofErr w:type="gramEnd"/>
      <w:r w:rsidRPr="00402BD1">
        <w:rPr>
          <w:rFonts w:ascii="Book Antiqua" w:hAnsi="Book Antiqua" w:cs="Calibri"/>
          <w:b/>
        </w:rPr>
        <w:t xml:space="preserve"> in PCK.</w:t>
      </w:r>
      <w:r w:rsidRPr="00B26AFB">
        <w:rPr>
          <w:rFonts w:ascii="Book Antiqua" w:hAnsi="Book Antiqua" w:cs="Calibri"/>
        </w:rPr>
        <w:t xml:space="preserve"> Western analysis of the activity of ErbB2 (p-ErbB2), </w:t>
      </w:r>
      <w:proofErr w:type="spellStart"/>
      <w:r w:rsidRPr="00B26AFB">
        <w:rPr>
          <w:rFonts w:ascii="Book Antiqua" w:hAnsi="Book Antiqua" w:cs="Calibri"/>
        </w:rPr>
        <w:t>cSrc</w:t>
      </w:r>
      <w:proofErr w:type="spellEnd"/>
      <w:r w:rsidRPr="00B26AFB">
        <w:rPr>
          <w:rFonts w:ascii="Book Antiqua" w:hAnsi="Book Antiqua" w:cs="Calibri"/>
        </w:rPr>
        <w:t xml:space="preserve"> (</w:t>
      </w:r>
      <w:proofErr w:type="spellStart"/>
      <w:r w:rsidRPr="00B26AFB">
        <w:rPr>
          <w:rFonts w:ascii="Book Antiqua" w:hAnsi="Book Antiqua" w:cs="Calibri"/>
        </w:rPr>
        <w:t>pSrc</w:t>
      </w:r>
      <w:proofErr w:type="spellEnd"/>
      <w:r w:rsidRPr="00B26AFB">
        <w:rPr>
          <w:rFonts w:ascii="Book Antiqua" w:hAnsi="Book Antiqua" w:cs="Calibri"/>
        </w:rPr>
        <w:t xml:space="preserve">), ERK1/2 (p-ERK ½) reveals that PCK cystic kidneys have significantly increased levels of active or phosphorylated p-ErbB2 (A2), </w:t>
      </w:r>
      <w:proofErr w:type="spellStart"/>
      <w:r w:rsidRPr="00B26AFB">
        <w:rPr>
          <w:rFonts w:ascii="Book Antiqua" w:hAnsi="Book Antiqua" w:cs="Calibri"/>
        </w:rPr>
        <w:t>pSrc</w:t>
      </w:r>
      <w:proofErr w:type="spellEnd"/>
      <w:r w:rsidRPr="00B26AFB">
        <w:rPr>
          <w:rFonts w:ascii="Book Antiqua" w:hAnsi="Book Antiqua" w:cs="Calibri"/>
        </w:rPr>
        <w:t xml:space="preserve"> (C2) and ERK1/2 (E2) compared to wild-type SD </w:t>
      </w:r>
      <w:r w:rsidR="00402BD1">
        <w:rPr>
          <w:rFonts w:ascii="Book Antiqua" w:hAnsi="Book Antiqua" w:cs="Calibri"/>
        </w:rPr>
        <w:t>control levels shown in lanes (A1</w:t>
      </w:r>
      <w:r w:rsidRPr="00B26AFB">
        <w:rPr>
          <w:rFonts w:ascii="Book Antiqua" w:hAnsi="Book Antiqua" w:cs="Calibri"/>
        </w:rPr>
        <w:t>,</w:t>
      </w:r>
      <w:r w:rsidR="00402BD1">
        <w:rPr>
          <w:rFonts w:ascii="Book Antiqua" w:eastAsiaTheme="minorEastAsia" w:hAnsi="Book Antiqua" w:cs="Calibri" w:hint="eastAsia"/>
          <w:lang w:eastAsia="zh-CN"/>
        </w:rPr>
        <w:t xml:space="preserve"> </w:t>
      </w:r>
      <w:r w:rsidRPr="00B26AFB">
        <w:rPr>
          <w:rFonts w:ascii="Book Antiqua" w:hAnsi="Book Antiqua" w:cs="Calibri"/>
        </w:rPr>
        <w:t xml:space="preserve">C1 and E1) respectively. TSV treatment of 7.5 or 15 </w:t>
      </w:r>
      <w:r w:rsidR="000417F1">
        <w:rPr>
          <w:rFonts w:ascii="Book Antiqua" w:hAnsi="Book Antiqua" w:cs="Calibri"/>
        </w:rPr>
        <w:t>mg/kg per day</w:t>
      </w:r>
      <w:r w:rsidRPr="00B26AFB">
        <w:rPr>
          <w:rFonts w:ascii="Book Antiqua" w:hAnsi="Book Antiqua" w:cs="Calibri"/>
        </w:rPr>
        <w:t xml:space="preserve"> resulted in a dose dependent reduction in the phosphorylation or activity of p-ErbB2 (A3</w:t>
      </w:r>
      <w:r w:rsidR="00402BD1">
        <w:rPr>
          <w:rFonts w:ascii="Book Antiqua" w:eastAsiaTheme="minorEastAsia" w:hAnsi="Book Antiqua" w:cs="Calibri" w:hint="eastAsia"/>
          <w:lang w:eastAsia="zh-CN"/>
        </w:rPr>
        <w:t xml:space="preserve"> </w:t>
      </w:r>
      <w:r w:rsidR="00402BD1">
        <w:rPr>
          <w:rFonts w:ascii="Book Antiqua" w:eastAsiaTheme="minorEastAsia" w:hAnsi="Book Antiqua" w:cs="Calibri"/>
          <w:lang w:eastAsia="zh-CN"/>
        </w:rPr>
        <w:t>and</w:t>
      </w:r>
      <w:r w:rsidR="00402BD1">
        <w:rPr>
          <w:rFonts w:ascii="Book Antiqua" w:eastAsiaTheme="minorEastAsia" w:hAnsi="Book Antiqua" w:cs="Calibri" w:hint="eastAsia"/>
          <w:lang w:eastAsia="zh-CN"/>
        </w:rPr>
        <w:t xml:space="preserve"> </w:t>
      </w:r>
      <w:r w:rsidRPr="00B26AFB">
        <w:rPr>
          <w:rFonts w:ascii="Book Antiqua" w:hAnsi="Book Antiqua" w:cs="Calibri"/>
        </w:rPr>
        <w:t>A4), and p-</w:t>
      </w:r>
      <w:proofErr w:type="spellStart"/>
      <w:r w:rsidRPr="00B26AFB">
        <w:rPr>
          <w:rFonts w:ascii="Book Antiqua" w:hAnsi="Book Antiqua" w:cs="Calibri"/>
        </w:rPr>
        <w:t>Src</w:t>
      </w:r>
      <w:proofErr w:type="spellEnd"/>
      <w:r w:rsidRPr="00B26AFB">
        <w:rPr>
          <w:rFonts w:ascii="Book Antiqua" w:hAnsi="Book Antiqua" w:cs="Calibri"/>
        </w:rPr>
        <w:t xml:space="preserve"> (C3 and C4) that correlated directly to a reduction in the activity of ERK1/2 (p-ERK1/2: E3 </w:t>
      </w:r>
      <w:r w:rsidR="00402BD1">
        <w:rPr>
          <w:rFonts w:ascii="Book Antiqua" w:eastAsiaTheme="minorEastAsia" w:hAnsi="Book Antiqua" w:cs="Calibri" w:hint="eastAsia"/>
          <w:lang w:eastAsia="zh-CN"/>
        </w:rPr>
        <w:t>and</w:t>
      </w:r>
      <w:r w:rsidRPr="00B26AFB">
        <w:rPr>
          <w:rFonts w:ascii="Book Antiqua" w:hAnsi="Book Antiqua" w:cs="Calibri"/>
        </w:rPr>
        <w:t xml:space="preserve"> E4). The reduced level of phosphorylated proteins occurred without changes in the level of total ErbB2 (B2, B3 and B4), total </w:t>
      </w:r>
      <w:proofErr w:type="spellStart"/>
      <w:r w:rsidRPr="00B26AFB">
        <w:rPr>
          <w:rFonts w:ascii="Book Antiqua" w:hAnsi="Book Antiqua" w:cs="Calibri"/>
        </w:rPr>
        <w:t>Src</w:t>
      </w:r>
      <w:proofErr w:type="spellEnd"/>
      <w:r w:rsidRPr="00B26AFB">
        <w:rPr>
          <w:rFonts w:ascii="Book Antiqua" w:hAnsi="Book Antiqua" w:cs="Calibri"/>
        </w:rPr>
        <w:t xml:space="preserve"> (D2, D3 and D4) or total ERK1/2 (F2, F3 and F4). </w:t>
      </w:r>
      <w:r w:rsidRPr="00B26AFB">
        <w:rPr>
          <w:rFonts w:ascii="Book Antiqua" w:hAnsi="Book Antiqua"/>
        </w:rPr>
        <w:t>The numbers below the band in each lane represents the average ± SD (</w:t>
      </w:r>
      <w:r w:rsidR="00275496" w:rsidRPr="00275496">
        <w:rPr>
          <w:rFonts w:ascii="Book Antiqua" w:eastAsiaTheme="minorEastAsia" w:hAnsi="Book Antiqua" w:hint="eastAsia"/>
          <w:i/>
          <w:lang w:eastAsia="zh-CN"/>
        </w:rPr>
        <w:t>n</w:t>
      </w:r>
      <w:r w:rsidR="00275496">
        <w:rPr>
          <w:rFonts w:ascii="Book Antiqua" w:eastAsiaTheme="minorEastAsia" w:hAnsi="Book Antiqua" w:hint="eastAsia"/>
          <w:lang w:eastAsia="zh-CN"/>
        </w:rPr>
        <w:t xml:space="preserve"> </w:t>
      </w:r>
      <w:r w:rsidRPr="00B26AFB">
        <w:rPr>
          <w:rFonts w:ascii="Book Antiqua" w:hAnsi="Book Antiqua"/>
        </w:rPr>
        <w:t>=</w:t>
      </w:r>
      <w:r w:rsidR="00275496">
        <w:rPr>
          <w:rFonts w:ascii="Book Antiqua" w:eastAsiaTheme="minorEastAsia" w:hAnsi="Book Antiqua" w:hint="eastAsia"/>
          <w:lang w:eastAsia="zh-CN"/>
        </w:rPr>
        <w:t xml:space="preserve"> </w:t>
      </w:r>
      <w:r w:rsidRPr="00B26AFB">
        <w:rPr>
          <w:rFonts w:ascii="Book Antiqua" w:hAnsi="Book Antiqua"/>
        </w:rPr>
        <w:t>3) of the relative density of each band when normalized to the wildtype BALB/c control value arbitrarily set at 1.</w:t>
      </w:r>
    </w:p>
    <w:p w14:paraId="6295488E" w14:textId="08672A09" w:rsidR="000B5640" w:rsidRPr="00B26AFB" w:rsidRDefault="00EF718C" w:rsidP="00B26AFB">
      <w:pPr>
        <w:pStyle w:val="Default"/>
        <w:widowControl w:val="0"/>
        <w:snapToGrid w:val="0"/>
        <w:spacing w:line="360" w:lineRule="auto"/>
        <w:jc w:val="both"/>
        <w:rPr>
          <w:rFonts w:ascii="Book Antiqua" w:hAnsi="Book Antiqua"/>
          <w:color w:val="auto"/>
        </w:rPr>
      </w:pPr>
      <w:r>
        <w:rPr>
          <w:rFonts w:ascii="Book Antiqua" w:hAnsi="Book Antiqua"/>
          <w:noProof/>
          <w:color w:val="auto"/>
        </w:rPr>
        <w:lastRenderedPageBreak/>
        <w:drawing>
          <wp:inline distT="0" distB="0" distL="0" distR="0" wp14:anchorId="138F121C" wp14:editId="15110907">
            <wp:extent cx="2865045" cy="2438400"/>
            <wp:effectExtent l="0" t="0" r="0" b="0"/>
            <wp:docPr id="17" name="图片 17" descr="C:\Users\m\Desktop\新建文件夹\TSV-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esktop\新建文件夹\TSV-Fig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049" cy="2438403"/>
                    </a:xfrm>
                    <a:prstGeom prst="rect">
                      <a:avLst/>
                    </a:prstGeom>
                    <a:noFill/>
                    <a:ln>
                      <a:noFill/>
                    </a:ln>
                  </pic:spPr>
                </pic:pic>
              </a:graphicData>
            </a:graphic>
          </wp:inline>
        </w:drawing>
      </w:r>
    </w:p>
    <w:p w14:paraId="353FC1C1" w14:textId="0206469F" w:rsidR="000B5640" w:rsidRPr="00B26AFB" w:rsidRDefault="00EF718C" w:rsidP="00B26AFB">
      <w:pPr>
        <w:pStyle w:val="Default"/>
        <w:widowControl w:val="0"/>
        <w:snapToGrid w:val="0"/>
        <w:spacing w:line="360" w:lineRule="auto"/>
        <w:jc w:val="both"/>
        <w:rPr>
          <w:rFonts w:ascii="Book Antiqua" w:hAnsi="Book Antiqua"/>
          <w:color w:val="auto"/>
        </w:rPr>
      </w:pPr>
      <w:proofErr w:type="gramStart"/>
      <w:r>
        <w:rPr>
          <w:rFonts w:ascii="Book Antiqua" w:hAnsi="Book Antiqua"/>
          <w:b/>
          <w:bCs/>
          <w:color w:val="auto"/>
        </w:rPr>
        <w:t>Figure 11</w:t>
      </w:r>
      <w:r w:rsidR="000B5640" w:rsidRPr="00B26AFB">
        <w:rPr>
          <w:rFonts w:ascii="Book Antiqua" w:hAnsi="Book Antiqua"/>
          <w:b/>
          <w:bCs/>
          <w:color w:val="auto"/>
        </w:rPr>
        <w:t xml:space="preserve"> </w:t>
      </w:r>
      <w:r w:rsidR="000B5640" w:rsidRPr="00EF718C">
        <w:rPr>
          <w:rFonts w:ascii="Book Antiqua" w:hAnsi="Book Antiqua"/>
          <w:b/>
          <w:color w:val="auto"/>
        </w:rPr>
        <w:t>VEGFR2 (KDR) and CD-31 expression in PCK.</w:t>
      </w:r>
      <w:proofErr w:type="gramEnd"/>
      <w:r w:rsidR="000B5640" w:rsidRPr="00B26AFB">
        <w:rPr>
          <w:rFonts w:ascii="Book Antiqua" w:hAnsi="Book Antiqua"/>
          <w:color w:val="auto"/>
        </w:rPr>
        <w:t xml:space="preserve"> Western analysis of the renal expression of VEGF2 (KDR) in PCK</w:t>
      </w:r>
      <w:r>
        <w:rPr>
          <w:rFonts w:ascii="Book Antiqua" w:eastAsiaTheme="minorEastAsia" w:hAnsi="Book Antiqua" w:hint="eastAsia"/>
          <w:color w:val="auto"/>
          <w:lang w:eastAsia="zh-CN"/>
        </w:rPr>
        <w:t xml:space="preserve"> </w:t>
      </w:r>
      <w:r w:rsidR="000B5640" w:rsidRPr="00B26AFB">
        <w:rPr>
          <w:rFonts w:ascii="Book Antiqua" w:hAnsi="Book Antiqua"/>
          <w:color w:val="auto"/>
        </w:rPr>
        <w:t>(B), and active (p-KDR) in PCK kidneys (A) demonstrate an increased phosphorylation of KDR in untreated cystic PCK kidneys (A2) compared to SD untreated wildtype controls (A1). TSV treatment of PCK at 7.5 (A3) and 15</w:t>
      </w:r>
      <w:r>
        <w:rPr>
          <w:rFonts w:ascii="Book Antiqua" w:eastAsiaTheme="minorEastAsia" w:hAnsi="Book Antiqua" w:hint="eastAsia"/>
          <w:color w:val="auto"/>
          <w:lang w:eastAsia="zh-CN"/>
        </w:rPr>
        <w:t xml:space="preserve"> </w:t>
      </w:r>
      <w:r w:rsidR="000417F1">
        <w:rPr>
          <w:rFonts w:ascii="Book Antiqua" w:hAnsi="Book Antiqua"/>
          <w:color w:val="auto"/>
        </w:rPr>
        <w:t>mg/kg per day</w:t>
      </w:r>
      <w:r w:rsidR="000B5640" w:rsidRPr="00B26AFB">
        <w:rPr>
          <w:rFonts w:ascii="Book Antiqua" w:hAnsi="Book Antiqua"/>
          <w:color w:val="auto"/>
        </w:rPr>
        <w:t xml:space="preserve"> (A4) respectively, reduced the level of p-KDR in a dose dependent manner to near normal (wildtype) levels. This reduced p-KDR correlated directly with expression levels of CD-31 shown in C, which was also reduced in a dose dependent manner with TSV treatment. The numbers below the band in each lane represents the average ±</w:t>
      </w:r>
      <w:r>
        <w:rPr>
          <w:rFonts w:ascii="Book Antiqua" w:eastAsiaTheme="minorEastAsia" w:hAnsi="Book Antiqua" w:hint="eastAsia"/>
          <w:color w:val="auto"/>
          <w:lang w:eastAsia="zh-CN"/>
        </w:rPr>
        <w:t xml:space="preserve"> </w:t>
      </w:r>
      <w:r w:rsidR="000B5640" w:rsidRPr="00B26AFB">
        <w:rPr>
          <w:rFonts w:ascii="Book Antiqua" w:hAnsi="Book Antiqua"/>
          <w:color w:val="auto"/>
        </w:rPr>
        <w:t xml:space="preserve">SD of the relative density of each band when normalized to the wildtype SD control value arbitrarily set at 1. D is the loading control. Each average represents a minimum of </w:t>
      </w:r>
      <w:r>
        <w:rPr>
          <w:rFonts w:ascii="Book Antiqua" w:eastAsiaTheme="minorEastAsia" w:hAnsi="Book Antiqua" w:hint="eastAsia"/>
          <w:i/>
          <w:color w:val="auto"/>
          <w:lang w:eastAsia="zh-CN"/>
        </w:rPr>
        <w:t xml:space="preserve">n </w:t>
      </w:r>
      <w:r w:rsidR="000B5640" w:rsidRPr="00B26AFB">
        <w:rPr>
          <w:rFonts w:ascii="Book Antiqua" w:hAnsi="Book Antiqua"/>
          <w:color w:val="auto"/>
        </w:rPr>
        <w:t>=</w:t>
      </w:r>
      <w:r>
        <w:rPr>
          <w:rFonts w:ascii="Book Antiqua" w:eastAsiaTheme="minorEastAsia" w:hAnsi="Book Antiqua" w:hint="eastAsia"/>
          <w:color w:val="auto"/>
          <w:lang w:eastAsia="zh-CN"/>
        </w:rPr>
        <w:t xml:space="preserve"> </w:t>
      </w:r>
      <w:r w:rsidR="000B5640" w:rsidRPr="00B26AFB">
        <w:rPr>
          <w:rFonts w:ascii="Book Antiqua" w:hAnsi="Book Antiqua"/>
          <w:color w:val="auto"/>
        </w:rPr>
        <w:t>3 individual westerns.</w:t>
      </w:r>
    </w:p>
    <w:p w14:paraId="65152ECE" w14:textId="2F69FAD4" w:rsidR="000B5640" w:rsidRPr="00B26AFB" w:rsidRDefault="000B5640" w:rsidP="00B26AFB">
      <w:pPr>
        <w:widowControl w:val="0"/>
        <w:adjustRightInd w:val="0"/>
        <w:snapToGrid w:val="0"/>
        <w:spacing w:line="360" w:lineRule="auto"/>
        <w:jc w:val="both"/>
        <w:rPr>
          <w:rFonts w:ascii="Book Antiqua" w:hAnsi="Book Antiqua"/>
        </w:rPr>
      </w:pPr>
    </w:p>
    <w:p w14:paraId="0A935180" w14:textId="77777777" w:rsidR="001166B5" w:rsidRPr="00B26AFB" w:rsidRDefault="001166B5" w:rsidP="00B26AFB">
      <w:pPr>
        <w:widowControl w:val="0"/>
        <w:adjustRightInd w:val="0"/>
        <w:snapToGrid w:val="0"/>
        <w:spacing w:line="360" w:lineRule="auto"/>
        <w:jc w:val="both"/>
        <w:rPr>
          <w:rFonts w:ascii="Book Antiqua" w:hAnsi="Book Antiqua"/>
        </w:rPr>
      </w:pPr>
    </w:p>
    <w:p w14:paraId="50AA5AF7" w14:textId="26749AD1" w:rsidR="001166B5" w:rsidRPr="00B26AFB" w:rsidRDefault="001166B5" w:rsidP="00B26AFB">
      <w:pPr>
        <w:widowControl w:val="0"/>
        <w:adjustRightInd w:val="0"/>
        <w:snapToGrid w:val="0"/>
        <w:spacing w:line="360" w:lineRule="auto"/>
        <w:jc w:val="both"/>
        <w:rPr>
          <w:rFonts w:ascii="Book Antiqua" w:hAnsi="Book Antiqua"/>
        </w:rPr>
      </w:pPr>
    </w:p>
    <w:p w14:paraId="0FC85E6D" w14:textId="77777777" w:rsidR="00E631C9" w:rsidRPr="00B26AFB" w:rsidRDefault="00E631C9" w:rsidP="00B26AFB">
      <w:pPr>
        <w:widowControl w:val="0"/>
        <w:adjustRightInd w:val="0"/>
        <w:snapToGrid w:val="0"/>
        <w:spacing w:line="360" w:lineRule="auto"/>
        <w:jc w:val="both"/>
        <w:rPr>
          <w:rFonts w:ascii="Book Antiqua" w:hAnsi="Book Antiqua"/>
        </w:rPr>
      </w:pPr>
    </w:p>
    <w:p w14:paraId="14DB330C" w14:textId="77777777" w:rsidR="00E631C9" w:rsidRPr="00B26AFB" w:rsidRDefault="00E631C9" w:rsidP="00B26AFB">
      <w:pPr>
        <w:widowControl w:val="0"/>
        <w:adjustRightInd w:val="0"/>
        <w:snapToGrid w:val="0"/>
        <w:spacing w:line="360" w:lineRule="auto"/>
        <w:jc w:val="both"/>
        <w:rPr>
          <w:rFonts w:ascii="Book Antiqua" w:hAnsi="Book Antiqua"/>
        </w:rPr>
      </w:pPr>
    </w:p>
    <w:p w14:paraId="384216B9" w14:textId="77777777" w:rsidR="00E631C9" w:rsidRPr="00B26AFB" w:rsidRDefault="00E631C9" w:rsidP="00B26AFB">
      <w:pPr>
        <w:widowControl w:val="0"/>
        <w:adjustRightInd w:val="0"/>
        <w:snapToGrid w:val="0"/>
        <w:spacing w:line="360" w:lineRule="auto"/>
        <w:jc w:val="both"/>
        <w:rPr>
          <w:rFonts w:ascii="Book Antiqua" w:hAnsi="Book Antiqua"/>
        </w:rPr>
      </w:pPr>
    </w:p>
    <w:p w14:paraId="5A6E75FF" w14:textId="77777777" w:rsidR="00E631C9" w:rsidRPr="00B26AFB" w:rsidRDefault="00E631C9" w:rsidP="00B26AFB">
      <w:pPr>
        <w:widowControl w:val="0"/>
        <w:adjustRightInd w:val="0"/>
        <w:snapToGrid w:val="0"/>
        <w:spacing w:line="360" w:lineRule="auto"/>
        <w:jc w:val="both"/>
        <w:rPr>
          <w:rFonts w:ascii="Book Antiqua" w:hAnsi="Book Antiqua"/>
        </w:rPr>
      </w:pPr>
    </w:p>
    <w:p w14:paraId="5AB199B7" w14:textId="77777777" w:rsidR="00E631C9" w:rsidRPr="00B26AFB" w:rsidRDefault="00E631C9" w:rsidP="00B26AFB">
      <w:pPr>
        <w:widowControl w:val="0"/>
        <w:adjustRightInd w:val="0"/>
        <w:snapToGrid w:val="0"/>
        <w:spacing w:line="360" w:lineRule="auto"/>
        <w:jc w:val="both"/>
        <w:rPr>
          <w:rFonts w:ascii="Book Antiqua" w:hAnsi="Book Antiqua"/>
        </w:rPr>
      </w:pPr>
    </w:p>
    <w:p w14:paraId="6A62F8C4" w14:textId="6A8441FA" w:rsidR="00E631C9" w:rsidRPr="00B26AFB" w:rsidRDefault="00E631C9" w:rsidP="00B26AFB">
      <w:pPr>
        <w:widowControl w:val="0"/>
        <w:adjustRightInd w:val="0"/>
        <w:snapToGrid w:val="0"/>
        <w:spacing w:line="360" w:lineRule="auto"/>
        <w:jc w:val="both"/>
        <w:rPr>
          <w:rFonts w:ascii="Book Antiqua" w:hAnsi="Book Antiqua"/>
        </w:rPr>
      </w:pPr>
    </w:p>
    <w:p w14:paraId="77412EC2" w14:textId="7B93C8BC" w:rsidR="00E631C9" w:rsidRPr="00B55C45" w:rsidRDefault="00E631C9" w:rsidP="005218FD">
      <w:pPr>
        <w:widowControl w:val="0"/>
        <w:adjustRightInd w:val="0"/>
        <w:snapToGrid w:val="0"/>
        <w:spacing w:line="360" w:lineRule="auto"/>
        <w:jc w:val="both"/>
        <w:rPr>
          <w:rFonts w:ascii="Book Antiqua" w:hAnsi="Book Antiqua"/>
          <w:b/>
        </w:rPr>
      </w:pPr>
      <w:r w:rsidRPr="00B55C45">
        <w:rPr>
          <w:rFonts w:ascii="Book Antiqua" w:hAnsi="Book Antiqua"/>
          <w:b/>
        </w:rPr>
        <w:t xml:space="preserve">Table </w:t>
      </w:r>
      <w:r w:rsidR="00B55C45" w:rsidRPr="00B55C45">
        <w:rPr>
          <w:rFonts w:ascii="Book Antiqua" w:eastAsiaTheme="minorEastAsia" w:hAnsi="Book Antiqua" w:hint="eastAsia"/>
          <w:b/>
          <w:lang w:eastAsia="zh-CN"/>
        </w:rPr>
        <w:t>1</w:t>
      </w:r>
      <w:r w:rsidR="00B26AFB" w:rsidRPr="00B55C45">
        <w:rPr>
          <w:rFonts w:ascii="Book Antiqua" w:hAnsi="Book Antiqua"/>
          <w:b/>
        </w:rPr>
        <w:t xml:space="preserve"> </w:t>
      </w:r>
      <w:r w:rsidRPr="00B55C45">
        <w:rPr>
          <w:rFonts w:ascii="Book Antiqua" w:hAnsi="Book Antiqua"/>
          <w:b/>
        </w:rPr>
        <w:t xml:space="preserve">BPK </w:t>
      </w:r>
      <w:r w:rsidR="00B55C45" w:rsidRPr="00B55C45">
        <w:rPr>
          <w:rFonts w:ascii="Book Antiqua" w:hAnsi="Book Antiqua"/>
          <w:b/>
        </w:rPr>
        <w:t>summary d</w:t>
      </w:r>
      <w:r w:rsidRPr="00B55C45">
        <w:rPr>
          <w:rFonts w:ascii="Book Antiqua" w:hAnsi="Book Antiqua"/>
          <w:b/>
        </w:rPr>
        <w:t>ata</w:t>
      </w:r>
    </w:p>
    <w:tbl>
      <w:tblPr>
        <w:tblStyle w:val="LightShading-Accent2"/>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B55C45" w:rsidRPr="00817F5A" w14:paraId="7BAD6A45" w14:textId="77777777" w:rsidTr="00622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auto"/>
              <w:bottom w:val="single" w:sz="4" w:space="0" w:color="auto"/>
            </w:tcBorders>
            <w:shd w:val="clear" w:color="auto" w:fill="auto"/>
          </w:tcPr>
          <w:p w14:paraId="0B0B67A4" w14:textId="77777777" w:rsidR="00B55C45" w:rsidRPr="00817F5A" w:rsidRDefault="00B55C45" w:rsidP="00622D91">
            <w:pPr>
              <w:jc w:val="center"/>
              <w:rPr>
                <w:rFonts w:ascii="Book Antiqua" w:hAnsi="Book Antiqua"/>
                <w:color w:val="auto"/>
                <w:sz w:val="16"/>
                <w:szCs w:val="16"/>
              </w:rPr>
            </w:pPr>
          </w:p>
        </w:tc>
        <w:tc>
          <w:tcPr>
            <w:tcW w:w="1064" w:type="dxa"/>
            <w:tcBorders>
              <w:top w:val="single" w:sz="4" w:space="0" w:color="auto"/>
              <w:bottom w:val="single" w:sz="4" w:space="0" w:color="auto"/>
            </w:tcBorders>
            <w:shd w:val="clear" w:color="auto" w:fill="auto"/>
          </w:tcPr>
          <w:p w14:paraId="4F93C144"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WT</w:t>
            </w:r>
          </w:p>
          <w:p w14:paraId="726A1A80"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PN-21</w:t>
            </w:r>
          </w:p>
          <w:p w14:paraId="6B87A7AB"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Sham</w:t>
            </w:r>
          </w:p>
          <w:p w14:paraId="5ED7161B" w14:textId="52A23495"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22</w:t>
            </w:r>
          </w:p>
        </w:tc>
        <w:tc>
          <w:tcPr>
            <w:tcW w:w="1064" w:type="dxa"/>
            <w:tcBorders>
              <w:top w:val="single" w:sz="4" w:space="0" w:color="auto"/>
              <w:bottom w:val="single" w:sz="4" w:space="0" w:color="auto"/>
            </w:tcBorders>
            <w:shd w:val="clear" w:color="auto" w:fill="auto"/>
          </w:tcPr>
          <w:p w14:paraId="7C7801D7"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WT </w:t>
            </w:r>
          </w:p>
          <w:p w14:paraId="22EB94DC"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PN-21</w:t>
            </w:r>
          </w:p>
          <w:p w14:paraId="42BA8A39"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 VEH</w:t>
            </w:r>
          </w:p>
          <w:p w14:paraId="300666D2" w14:textId="3055476F"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10</w:t>
            </w:r>
          </w:p>
        </w:tc>
        <w:tc>
          <w:tcPr>
            <w:tcW w:w="1064" w:type="dxa"/>
            <w:tcBorders>
              <w:top w:val="single" w:sz="4" w:space="0" w:color="auto"/>
              <w:bottom w:val="single" w:sz="4" w:space="0" w:color="auto"/>
            </w:tcBorders>
            <w:shd w:val="clear" w:color="auto" w:fill="auto"/>
          </w:tcPr>
          <w:p w14:paraId="00A34130"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WT</w:t>
            </w:r>
          </w:p>
          <w:p w14:paraId="12087913"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PN-21 </w:t>
            </w:r>
          </w:p>
          <w:p w14:paraId="6A198EF0"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TSV 7.5</w:t>
            </w:r>
          </w:p>
          <w:p w14:paraId="718D8C00" w14:textId="67BF48B5" w:rsidR="00B55C45" w:rsidRPr="00817F5A"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10</w:t>
            </w:r>
          </w:p>
        </w:tc>
        <w:tc>
          <w:tcPr>
            <w:tcW w:w="1064" w:type="dxa"/>
            <w:tcBorders>
              <w:top w:val="single" w:sz="4" w:space="0" w:color="auto"/>
              <w:bottom w:val="single" w:sz="4" w:space="0" w:color="auto"/>
            </w:tcBorders>
            <w:shd w:val="clear" w:color="auto" w:fill="auto"/>
          </w:tcPr>
          <w:p w14:paraId="5E40D96E"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WT</w:t>
            </w:r>
          </w:p>
          <w:p w14:paraId="78E22D58"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 PN-21 </w:t>
            </w:r>
          </w:p>
          <w:p w14:paraId="17F287C0"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TSV 15</w:t>
            </w:r>
          </w:p>
          <w:p w14:paraId="3721E080" w14:textId="0BC337DA"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10</w:t>
            </w:r>
          </w:p>
        </w:tc>
        <w:tc>
          <w:tcPr>
            <w:tcW w:w="1064" w:type="dxa"/>
            <w:tcBorders>
              <w:top w:val="single" w:sz="4" w:space="0" w:color="auto"/>
              <w:bottom w:val="single" w:sz="4" w:space="0" w:color="auto"/>
            </w:tcBorders>
            <w:shd w:val="clear" w:color="auto" w:fill="auto"/>
          </w:tcPr>
          <w:p w14:paraId="29AE559C"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BPK </w:t>
            </w:r>
          </w:p>
          <w:p w14:paraId="2017039C"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PN-21 Sham</w:t>
            </w:r>
          </w:p>
          <w:p w14:paraId="4347EA9C" w14:textId="1EF4AB1C"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17</w:t>
            </w:r>
          </w:p>
        </w:tc>
        <w:tc>
          <w:tcPr>
            <w:tcW w:w="1064" w:type="dxa"/>
            <w:tcBorders>
              <w:top w:val="single" w:sz="4" w:space="0" w:color="auto"/>
              <w:bottom w:val="single" w:sz="4" w:space="0" w:color="auto"/>
            </w:tcBorders>
            <w:shd w:val="clear" w:color="auto" w:fill="auto"/>
          </w:tcPr>
          <w:p w14:paraId="39002C7A"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BPK</w:t>
            </w:r>
          </w:p>
          <w:p w14:paraId="56B71AF0"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PN-21 </w:t>
            </w:r>
          </w:p>
          <w:p w14:paraId="49914221"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VEH</w:t>
            </w:r>
          </w:p>
          <w:p w14:paraId="514A61AE" w14:textId="0A8E0F1D"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12</w:t>
            </w:r>
          </w:p>
        </w:tc>
        <w:tc>
          <w:tcPr>
            <w:tcW w:w="1064" w:type="dxa"/>
            <w:tcBorders>
              <w:top w:val="single" w:sz="4" w:space="0" w:color="auto"/>
              <w:bottom w:val="single" w:sz="4" w:space="0" w:color="auto"/>
            </w:tcBorders>
            <w:shd w:val="clear" w:color="auto" w:fill="auto"/>
          </w:tcPr>
          <w:p w14:paraId="2D92404E"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BPK </w:t>
            </w:r>
          </w:p>
          <w:p w14:paraId="5EB9BFFC"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PN-21 </w:t>
            </w:r>
          </w:p>
          <w:p w14:paraId="1707039C"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TSV 7.5</w:t>
            </w:r>
          </w:p>
          <w:p w14:paraId="544DBAE7" w14:textId="67F855A3"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10</w:t>
            </w:r>
          </w:p>
        </w:tc>
        <w:tc>
          <w:tcPr>
            <w:tcW w:w="1064" w:type="dxa"/>
            <w:tcBorders>
              <w:top w:val="single" w:sz="4" w:space="0" w:color="auto"/>
              <w:bottom w:val="single" w:sz="4" w:space="0" w:color="auto"/>
            </w:tcBorders>
            <w:shd w:val="clear" w:color="auto" w:fill="auto"/>
          </w:tcPr>
          <w:p w14:paraId="45080E41"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BPK </w:t>
            </w:r>
          </w:p>
          <w:p w14:paraId="6117B864"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xml:space="preserve">PN-21 </w:t>
            </w:r>
          </w:p>
          <w:p w14:paraId="6609B9EE" w14:textId="77777777" w:rsidR="00B55C45" w:rsidRPr="00817F5A" w:rsidRDefault="00B55C45"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TSV 15</w:t>
            </w:r>
          </w:p>
          <w:p w14:paraId="0347FC79" w14:textId="176772DE" w:rsidR="00B55C45" w:rsidRPr="00047FD0" w:rsidRDefault="00047FD0" w:rsidP="00047FD0">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047FD0">
              <w:rPr>
                <w:rFonts w:ascii="Book Antiqua" w:eastAsiaTheme="minorEastAsia" w:hAnsi="Book Antiqua"/>
                <w:i/>
                <w:color w:val="auto"/>
                <w:sz w:val="16"/>
                <w:szCs w:val="16"/>
                <w:lang w:eastAsia="zh-CN"/>
              </w:rPr>
              <w:t>n</w:t>
            </w:r>
            <w:r>
              <w:rPr>
                <w:rFonts w:ascii="Book Antiqua" w:eastAsiaTheme="minorEastAsia" w:hAnsi="Book Antiqua" w:hint="eastAsia"/>
                <w:color w:val="auto"/>
                <w:sz w:val="16"/>
                <w:szCs w:val="16"/>
                <w:lang w:eastAsia="zh-CN"/>
              </w:rPr>
              <w:t xml:space="preserve"> </w:t>
            </w:r>
            <w:r w:rsidRPr="00817F5A">
              <w:rPr>
                <w:rFonts w:ascii="Book Antiqua" w:hAnsi="Book Antiqua"/>
                <w:color w:val="auto"/>
                <w:sz w:val="16"/>
                <w:szCs w:val="16"/>
              </w:rPr>
              <w:t>=</w:t>
            </w:r>
            <w:r>
              <w:rPr>
                <w:rFonts w:ascii="Book Antiqua" w:eastAsiaTheme="minorEastAsia" w:hAnsi="Book Antiqua" w:hint="eastAsia"/>
                <w:color w:val="auto"/>
                <w:sz w:val="16"/>
                <w:szCs w:val="16"/>
                <w:lang w:eastAsia="zh-CN"/>
              </w:rPr>
              <w:t xml:space="preserve"> </w:t>
            </w:r>
            <w:r w:rsidR="00B55C45" w:rsidRPr="00817F5A">
              <w:rPr>
                <w:rFonts w:ascii="Book Antiqua" w:hAnsi="Book Antiqua"/>
                <w:color w:val="auto"/>
                <w:sz w:val="16"/>
                <w:szCs w:val="16"/>
              </w:rPr>
              <w:t>14</w:t>
            </w:r>
          </w:p>
        </w:tc>
      </w:tr>
      <w:tr w:rsidR="00B55C45" w:rsidRPr="00817F5A" w14:paraId="1E527525"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auto"/>
            </w:tcBorders>
            <w:shd w:val="clear" w:color="auto" w:fill="auto"/>
          </w:tcPr>
          <w:p w14:paraId="46D2E1BD" w14:textId="77777777" w:rsidR="00B55C45" w:rsidRPr="00817F5A" w:rsidRDefault="00B55C45" w:rsidP="00622D91">
            <w:pPr>
              <w:jc w:val="center"/>
              <w:rPr>
                <w:rFonts w:ascii="Book Antiqua" w:hAnsi="Book Antiqua"/>
                <w:b w:val="0"/>
                <w:bCs w:val="0"/>
                <w:color w:val="auto"/>
                <w:sz w:val="16"/>
                <w:szCs w:val="16"/>
              </w:rPr>
            </w:pPr>
          </w:p>
          <w:p w14:paraId="232AE60E"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BW</w:t>
            </w:r>
          </w:p>
          <w:p w14:paraId="3FC86B1F"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(g)</w:t>
            </w:r>
          </w:p>
          <w:p w14:paraId="06C25B68" w14:textId="77777777" w:rsidR="00B55C45" w:rsidRPr="00817F5A" w:rsidRDefault="00B55C45" w:rsidP="00622D91">
            <w:pPr>
              <w:jc w:val="center"/>
              <w:rPr>
                <w:rFonts w:ascii="Book Antiqua" w:hAnsi="Book Antiqua"/>
                <w:color w:val="auto"/>
                <w:sz w:val="16"/>
                <w:szCs w:val="16"/>
              </w:rPr>
            </w:pPr>
          </w:p>
        </w:tc>
        <w:tc>
          <w:tcPr>
            <w:tcW w:w="1064" w:type="dxa"/>
            <w:tcBorders>
              <w:top w:val="single" w:sz="4" w:space="0" w:color="auto"/>
            </w:tcBorders>
            <w:shd w:val="clear" w:color="auto" w:fill="auto"/>
          </w:tcPr>
          <w:p w14:paraId="693961C5"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5968BD3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10.31 ± 0.55</w:t>
            </w:r>
          </w:p>
          <w:p w14:paraId="22301AC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2A814EA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DB2C27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10.76 ± 0.72</w:t>
            </w:r>
          </w:p>
          <w:p w14:paraId="0DDA533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0BB79A4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DA7920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10.57 ± 0.80</w:t>
            </w:r>
          </w:p>
          <w:p w14:paraId="409AF64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13E60D48"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B984BA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10.10 ± 0.29</w:t>
            </w:r>
          </w:p>
          <w:p w14:paraId="1C9C722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38D5476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6921C59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10.46 ± 0.60</w:t>
            </w:r>
          </w:p>
          <w:p w14:paraId="4FA6E78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510D41E5"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04A5C0D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10.29 ± 0.45</w:t>
            </w:r>
          </w:p>
          <w:p w14:paraId="65E3B8F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6C3CCDA6"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3AA504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10.50 ± 0.96</w:t>
            </w:r>
          </w:p>
          <w:p w14:paraId="67D711C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top w:val="single" w:sz="4" w:space="0" w:color="auto"/>
            </w:tcBorders>
            <w:shd w:val="clear" w:color="auto" w:fill="auto"/>
          </w:tcPr>
          <w:p w14:paraId="40D2ED78"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6ECE211"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10.11 ± 0.50</w:t>
            </w:r>
          </w:p>
          <w:p w14:paraId="78A99F55"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r>
      <w:tr w:rsidR="00B55C45" w:rsidRPr="00817F5A" w14:paraId="295AD03E" w14:textId="77777777" w:rsidTr="00622D91">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5C64CA41" w14:textId="77777777" w:rsidR="00B55C45" w:rsidRPr="00817F5A" w:rsidRDefault="00B55C45" w:rsidP="00622D91">
            <w:pPr>
              <w:jc w:val="center"/>
              <w:rPr>
                <w:rFonts w:ascii="Book Antiqua" w:hAnsi="Book Antiqua"/>
                <w:b w:val="0"/>
                <w:bCs w:val="0"/>
                <w:color w:val="auto"/>
                <w:sz w:val="16"/>
                <w:szCs w:val="16"/>
              </w:rPr>
            </w:pPr>
          </w:p>
          <w:p w14:paraId="21B01A33"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TKW</w:t>
            </w:r>
          </w:p>
          <w:p w14:paraId="7BE9D04B"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(g)</w:t>
            </w:r>
          </w:p>
          <w:p w14:paraId="53E8CF2C" w14:textId="77777777" w:rsidR="00B55C45" w:rsidRPr="00817F5A" w:rsidRDefault="00B55C45" w:rsidP="00622D91">
            <w:pPr>
              <w:jc w:val="center"/>
              <w:rPr>
                <w:rFonts w:ascii="Book Antiqua" w:hAnsi="Book Antiqua"/>
                <w:b w:val="0"/>
                <w:bCs w:val="0"/>
                <w:color w:val="auto"/>
                <w:sz w:val="16"/>
                <w:szCs w:val="16"/>
              </w:rPr>
            </w:pPr>
          </w:p>
        </w:tc>
        <w:tc>
          <w:tcPr>
            <w:tcW w:w="1064" w:type="dxa"/>
            <w:shd w:val="clear" w:color="auto" w:fill="auto"/>
          </w:tcPr>
          <w:p w14:paraId="2560A37A"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076C46A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0.15 ± 0.01</w:t>
            </w:r>
          </w:p>
          <w:p w14:paraId="5FDF4B8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460A81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5B1C9F51"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0.16 ± 0.02</w:t>
            </w:r>
          </w:p>
        </w:tc>
        <w:tc>
          <w:tcPr>
            <w:tcW w:w="1064" w:type="dxa"/>
            <w:shd w:val="clear" w:color="auto" w:fill="auto"/>
          </w:tcPr>
          <w:p w14:paraId="7418CC07"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76580E11"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0.141 ± 0.02</w:t>
            </w:r>
          </w:p>
          <w:p w14:paraId="2B20A72D"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EBA2CB6"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675200E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0.13 ± 0.01</w:t>
            </w:r>
          </w:p>
          <w:p w14:paraId="4FF9A65D"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37700EB5"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60F1162F"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2.03 ± 0.28</w:t>
            </w:r>
          </w:p>
          <w:p w14:paraId="1BED008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6E39699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B94DB6A"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2.01 ± 0.22</w:t>
            </w:r>
          </w:p>
          <w:p w14:paraId="08B23A4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3872047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09231BAF" w14:textId="1814548D" w:rsidR="00B55C45" w:rsidRPr="00485BDB"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1.59 ± 0.19</w:t>
            </w:r>
            <w:r w:rsidR="00485BDB" w:rsidRPr="00485BDB">
              <w:rPr>
                <w:rFonts w:ascii="Book Antiqua" w:eastAsiaTheme="minorEastAsia" w:hAnsi="Book Antiqua" w:hint="eastAsia"/>
                <w:color w:val="auto"/>
                <w:sz w:val="16"/>
                <w:szCs w:val="16"/>
                <w:vertAlign w:val="superscript"/>
                <w:lang w:eastAsia="zh-CN"/>
              </w:rPr>
              <w:t>h</w:t>
            </w:r>
          </w:p>
          <w:p w14:paraId="22E9CE1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7E94D13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E2B7BBB" w14:textId="2C6F3D99" w:rsidR="00B55C45" w:rsidRPr="00485BDB"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1.21 ± 0.09</w:t>
            </w:r>
            <w:r w:rsidR="00485BDB" w:rsidRPr="00485BDB">
              <w:rPr>
                <w:rFonts w:ascii="Book Antiqua" w:eastAsiaTheme="minorEastAsia" w:hAnsi="Book Antiqua" w:hint="eastAsia"/>
                <w:color w:val="auto"/>
                <w:sz w:val="16"/>
                <w:szCs w:val="16"/>
                <w:vertAlign w:val="superscript"/>
                <w:lang w:eastAsia="zh-CN"/>
              </w:rPr>
              <w:t>d,h</w:t>
            </w:r>
          </w:p>
          <w:p w14:paraId="553690B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r>
      <w:tr w:rsidR="00B55C45" w:rsidRPr="00817F5A" w14:paraId="7A367C27"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1BF3957F" w14:textId="77777777" w:rsidR="00B55C45" w:rsidRPr="00817F5A" w:rsidRDefault="00B55C45" w:rsidP="00622D91">
            <w:pPr>
              <w:jc w:val="center"/>
              <w:rPr>
                <w:rFonts w:ascii="Book Antiqua" w:hAnsi="Book Antiqua"/>
                <w:b w:val="0"/>
                <w:bCs w:val="0"/>
                <w:color w:val="auto"/>
                <w:sz w:val="16"/>
                <w:szCs w:val="16"/>
              </w:rPr>
            </w:pPr>
          </w:p>
          <w:p w14:paraId="6ABADABD"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KW/BW</w:t>
            </w:r>
          </w:p>
          <w:p w14:paraId="1D6667F1"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w:t>
            </w:r>
          </w:p>
        </w:tc>
        <w:tc>
          <w:tcPr>
            <w:tcW w:w="1064" w:type="dxa"/>
            <w:shd w:val="clear" w:color="auto" w:fill="auto"/>
          </w:tcPr>
          <w:p w14:paraId="7CAE55E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47215D9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1.41 ± 0.10</w:t>
            </w:r>
          </w:p>
          <w:p w14:paraId="66108DB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2419D59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0E22C99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1.50 ± 0.12</w:t>
            </w:r>
          </w:p>
          <w:p w14:paraId="679D2668"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2D7619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6BC7905B"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1.33 ± 0.08</w:t>
            </w:r>
          </w:p>
          <w:p w14:paraId="61F9DD3B"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49A9091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4CF477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1.25 ± 0.09</w:t>
            </w:r>
          </w:p>
          <w:p w14:paraId="4EF6A22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66B8D73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5C243EC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19.32 ± 1.71</w:t>
            </w:r>
          </w:p>
          <w:p w14:paraId="7589392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2C6347D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7C8E54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19.57 ± 1.62</w:t>
            </w:r>
          </w:p>
          <w:p w14:paraId="7111395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3CD0FF2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8D8E7C3" w14:textId="4C87B699" w:rsidR="00B55C45" w:rsidRPr="00485BDB"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15.12 ± 1.1</w:t>
            </w:r>
            <w:r w:rsidR="00485BDB" w:rsidRPr="00485BDB">
              <w:rPr>
                <w:rFonts w:ascii="Book Antiqua" w:eastAsiaTheme="minorEastAsia" w:hAnsi="Book Antiqua" w:hint="eastAsia"/>
                <w:color w:val="auto"/>
                <w:sz w:val="16"/>
                <w:szCs w:val="16"/>
                <w:vertAlign w:val="superscript"/>
                <w:lang w:eastAsia="zh-CN"/>
              </w:rPr>
              <w:t>h</w:t>
            </w:r>
          </w:p>
          <w:p w14:paraId="743FFBF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55B1B0DB"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CDAAD15" w14:textId="3A62B47E"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11.96 ± 1.22</w:t>
            </w:r>
            <w:r w:rsidR="00485BDB" w:rsidRPr="00485BDB">
              <w:rPr>
                <w:rFonts w:ascii="Book Antiqua" w:eastAsiaTheme="minorEastAsia" w:hAnsi="Book Antiqua" w:hint="eastAsia"/>
                <w:color w:val="auto"/>
                <w:sz w:val="16"/>
                <w:szCs w:val="16"/>
                <w:vertAlign w:val="superscript"/>
                <w:lang w:eastAsia="zh-CN"/>
              </w:rPr>
              <w:t xml:space="preserve"> </w:t>
            </w:r>
            <w:proofErr w:type="spellStart"/>
            <w:r w:rsidR="00485BDB" w:rsidRPr="00485BDB">
              <w:rPr>
                <w:rFonts w:ascii="Book Antiqua" w:eastAsiaTheme="minorEastAsia" w:hAnsi="Book Antiqua" w:hint="eastAsia"/>
                <w:color w:val="auto"/>
                <w:sz w:val="16"/>
                <w:szCs w:val="16"/>
                <w:vertAlign w:val="superscript"/>
                <w:lang w:eastAsia="zh-CN"/>
              </w:rPr>
              <w:t>d,h</w:t>
            </w:r>
            <w:proofErr w:type="spellEnd"/>
          </w:p>
          <w:p w14:paraId="0C2ECB36" w14:textId="77777777" w:rsidR="00B55C45" w:rsidRPr="00817F5A" w:rsidRDefault="00B55C45" w:rsidP="00622D91">
            <w:pPr>
              <w:tabs>
                <w:tab w:val="left" w:pos="724"/>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r>
      <w:tr w:rsidR="00B55C45" w:rsidRPr="00817F5A" w14:paraId="2419750A" w14:textId="77777777" w:rsidTr="00622D91">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1745E473" w14:textId="77777777" w:rsidR="00B55C45" w:rsidRPr="00817F5A" w:rsidRDefault="00B55C45" w:rsidP="00622D91">
            <w:pPr>
              <w:tabs>
                <w:tab w:val="left" w:pos="497"/>
              </w:tabs>
              <w:jc w:val="center"/>
              <w:rPr>
                <w:rFonts w:ascii="Book Antiqua" w:hAnsi="Book Antiqua"/>
                <w:b w:val="0"/>
                <w:bCs w:val="0"/>
                <w:color w:val="auto"/>
                <w:sz w:val="16"/>
                <w:szCs w:val="16"/>
              </w:rPr>
            </w:pPr>
          </w:p>
          <w:p w14:paraId="6F59C20D" w14:textId="77777777" w:rsidR="00B55C45" w:rsidRPr="00817F5A" w:rsidRDefault="00B55C45" w:rsidP="00622D91">
            <w:pPr>
              <w:tabs>
                <w:tab w:val="left" w:pos="497"/>
              </w:tabs>
              <w:jc w:val="center"/>
              <w:rPr>
                <w:rFonts w:ascii="Book Antiqua" w:hAnsi="Book Antiqua"/>
                <w:color w:val="auto"/>
                <w:sz w:val="16"/>
                <w:szCs w:val="16"/>
              </w:rPr>
            </w:pPr>
            <w:r w:rsidRPr="00817F5A">
              <w:rPr>
                <w:rFonts w:ascii="Book Antiqua" w:hAnsi="Book Antiqua"/>
                <w:color w:val="auto"/>
                <w:sz w:val="16"/>
                <w:szCs w:val="16"/>
              </w:rPr>
              <w:t>CI</w:t>
            </w:r>
          </w:p>
          <w:p w14:paraId="6176685A" w14:textId="77777777" w:rsidR="00B55C45" w:rsidRPr="00817F5A" w:rsidRDefault="00B55C45" w:rsidP="00622D91">
            <w:pPr>
              <w:tabs>
                <w:tab w:val="left" w:pos="497"/>
              </w:tabs>
              <w:jc w:val="center"/>
              <w:rPr>
                <w:rFonts w:ascii="Book Antiqua" w:hAnsi="Book Antiqua"/>
                <w:color w:val="auto"/>
                <w:sz w:val="16"/>
                <w:szCs w:val="16"/>
              </w:rPr>
            </w:pPr>
          </w:p>
        </w:tc>
        <w:tc>
          <w:tcPr>
            <w:tcW w:w="1064" w:type="dxa"/>
            <w:shd w:val="clear" w:color="auto" w:fill="auto"/>
          </w:tcPr>
          <w:p w14:paraId="168E39A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6946D0A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5CBE67D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0FA345A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05B4E72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081371F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6D080B8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68AF7BC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2F2D8366"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0016B9A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02DDB841"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0EF2550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01B3E22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6CF68FFA"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4.7 ± 0.50</w:t>
            </w:r>
          </w:p>
          <w:p w14:paraId="49FE53DD"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3CE42F2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8F204A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4.8 ± 0.42</w:t>
            </w:r>
          </w:p>
          <w:p w14:paraId="17A8219B"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281DE29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D8BA0CA" w14:textId="2320DF30" w:rsidR="00B55C45" w:rsidRPr="00485BDB"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 3.6 ± 0.52</w:t>
            </w:r>
            <w:r w:rsidR="00485BDB" w:rsidRPr="00485BDB">
              <w:rPr>
                <w:rFonts w:ascii="Book Antiqua" w:eastAsiaTheme="minorEastAsia" w:hAnsi="Book Antiqua" w:hint="eastAsia"/>
                <w:color w:val="auto"/>
                <w:sz w:val="16"/>
                <w:szCs w:val="16"/>
                <w:vertAlign w:val="superscript"/>
                <w:lang w:eastAsia="zh-CN"/>
              </w:rPr>
              <w:t>h</w:t>
            </w:r>
          </w:p>
          <w:p w14:paraId="10A4339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065CB36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D5C2894" w14:textId="6832253C"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 2.50 ± 0.35</w:t>
            </w:r>
            <w:r w:rsidR="00485BDB" w:rsidRPr="00485BDB">
              <w:rPr>
                <w:rFonts w:ascii="Book Antiqua" w:eastAsiaTheme="minorEastAsia" w:hAnsi="Book Antiqua" w:hint="eastAsia"/>
                <w:color w:val="auto"/>
                <w:sz w:val="16"/>
                <w:szCs w:val="16"/>
                <w:vertAlign w:val="superscript"/>
                <w:lang w:eastAsia="zh-CN"/>
              </w:rPr>
              <w:t xml:space="preserve"> </w:t>
            </w:r>
            <w:proofErr w:type="spellStart"/>
            <w:r w:rsidR="00485BDB" w:rsidRPr="00485BDB">
              <w:rPr>
                <w:rFonts w:ascii="Book Antiqua" w:eastAsiaTheme="minorEastAsia" w:hAnsi="Book Antiqua" w:hint="eastAsia"/>
                <w:color w:val="auto"/>
                <w:sz w:val="16"/>
                <w:szCs w:val="16"/>
                <w:vertAlign w:val="superscript"/>
                <w:lang w:eastAsia="zh-CN"/>
              </w:rPr>
              <w:t>d,h</w:t>
            </w:r>
            <w:proofErr w:type="spellEnd"/>
          </w:p>
          <w:p w14:paraId="438D704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r>
      <w:tr w:rsidR="00B55C45" w:rsidRPr="00817F5A" w14:paraId="38E2BEA5"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7FABD646" w14:textId="77777777" w:rsidR="00B55C45" w:rsidRPr="00817F5A" w:rsidRDefault="00B55C45" w:rsidP="00622D91">
            <w:pPr>
              <w:jc w:val="center"/>
              <w:rPr>
                <w:rFonts w:ascii="Book Antiqua" w:hAnsi="Book Antiqua"/>
                <w:b w:val="0"/>
                <w:bCs w:val="0"/>
                <w:color w:val="auto"/>
                <w:sz w:val="16"/>
                <w:szCs w:val="16"/>
              </w:rPr>
            </w:pPr>
          </w:p>
          <w:p w14:paraId="7E482CDE"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BUN</w:t>
            </w:r>
          </w:p>
          <w:p w14:paraId="31EE4100" w14:textId="72701FD2"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(mg/</w:t>
            </w:r>
            <w:proofErr w:type="spellStart"/>
            <w:r w:rsidRPr="00817F5A">
              <w:rPr>
                <w:rFonts w:ascii="Book Antiqua" w:hAnsi="Book Antiqua"/>
                <w:color w:val="auto"/>
                <w:sz w:val="16"/>
                <w:szCs w:val="16"/>
              </w:rPr>
              <w:t>d</w:t>
            </w:r>
            <w:r w:rsidR="00501396">
              <w:rPr>
                <w:rFonts w:ascii="Book Antiqua" w:eastAsiaTheme="minorEastAsia" w:hAnsi="Book Antiqua" w:hint="eastAsia"/>
                <w:color w:val="auto"/>
                <w:sz w:val="16"/>
                <w:szCs w:val="16"/>
                <w:lang w:eastAsia="zh-CN"/>
              </w:rPr>
              <w:t>L</w:t>
            </w:r>
            <w:proofErr w:type="spellEnd"/>
            <w:r w:rsidRPr="00817F5A">
              <w:rPr>
                <w:rFonts w:ascii="Book Antiqua" w:hAnsi="Book Antiqua"/>
                <w:color w:val="auto"/>
                <w:sz w:val="16"/>
                <w:szCs w:val="16"/>
              </w:rPr>
              <w:t>)</w:t>
            </w:r>
          </w:p>
          <w:p w14:paraId="1C407CB0" w14:textId="77777777" w:rsidR="00B55C45" w:rsidRPr="00817F5A" w:rsidRDefault="00B55C45" w:rsidP="00622D91">
            <w:pPr>
              <w:jc w:val="center"/>
              <w:rPr>
                <w:rFonts w:ascii="Book Antiqua" w:hAnsi="Book Antiqua"/>
                <w:color w:val="auto"/>
                <w:sz w:val="16"/>
                <w:szCs w:val="16"/>
              </w:rPr>
            </w:pPr>
          </w:p>
        </w:tc>
        <w:tc>
          <w:tcPr>
            <w:tcW w:w="1064" w:type="dxa"/>
            <w:shd w:val="clear" w:color="auto" w:fill="auto"/>
          </w:tcPr>
          <w:p w14:paraId="70FC1DB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30BDA28"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19.25 ± 1.14</w:t>
            </w:r>
          </w:p>
          <w:p w14:paraId="48BCF5B1"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42A53E1"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6E0AAA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21.20 ± 1.99</w:t>
            </w:r>
          </w:p>
          <w:p w14:paraId="63FF2F7D"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4FCDCD6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254E30C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18.60 ± 2.07</w:t>
            </w:r>
          </w:p>
        </w:tc>
        <w:tc>
          <w:tcPr>
            <w:tcW w:w="1064" w:type="dxa"/>
            <w:shd w:val="clear" w:color="auto" w:fill="auto"/>
          </w:tcPr>
          <w:p w14:paraId="43B210E5"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213EE96D"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19.40 ± 1.5</w:t>
            </w:r>
          </w:p>
          <w:p w14:paraId="058DB1F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27F159D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7110C31B"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108.3 ± 17.8</w:t>
            </w:r>
          </w:p>
          <w:p w14:paraId="2B19C48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694D066"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660BA7B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112 ± 23.3</w:t>
            </w:r>
          </w:p>
          <w:p w14:paraId="682E8021"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5AF671F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B7EF3DC" w14:textId="1FC22D09" w:rsidR="00B55C45" w:rsidRPr="00485BDB"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63.6 ± 20.3</w:t>
            </w:r>
            <w:r w:rsidR="00485BDB" w:rsidRPr="00485BDB">
              <w:rPr>
                <w:rFonts w:ascii="Book Antiqua" w:eastAsiaTheme="minorEastAsia" w:hAnsi="Book Antiqua" w:hint="eastAsia"/>
                <w:color w:val="auto"/>
                <w:sz w:val="16"/>
                <w:szCs w:val="16"/>
                <w:vertAlign w:val="superscript"/>
                <w:lang w:eastAsia="zh-CN"/>
              </w:rPr>
              <w:t>h</w:t>
            </w:r>
          </w:p>
          <w:p w14:paraId="105E24AD"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06B1CDF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6E36B998" w14:textId="2AF642D2" w:rsidR="00B55C45" w:rsidRPr="00485BDB" w:rsidRDefault="00485BDB"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16"/>
                <w:szCs w:val="16"/>
                <w:lang w:eastAsia="zh-CN"/>
              </w:rPr>
            </w:pPr>
            <w:r>
              <w:rPr>
                <w:rFonts w:ascii="Book Antiqua" w:hAnsi="Book Antiqua"/>
                <w:color w:val="auto"/>
                <w:sz w:val="16"/>
                <w:szCs w:val="16"/>
              </w:rPr>
              <w:t>40.9 ± 13.7</w:t>
            </w:r>
            <w:r w:rsidR="00B55C45" w:rsidRPr="00817F5A">
              <w:rPr>
                <w:rFonts w:ascii="Book Antiqua" w:hAnsi="Book Antiqua"/>
                <w:b/>
                <w:bCs/>
                <w:color w:val="auto"/>
                <w:sz w:val="16"/>
                <w:szCs w:val="16"/>
                <w:vertAlign w:val="superscript"/>
              </w:rPr>
              <w:t>b</w:t>
            </w:r>
            <w:r>
              <w:rPr>
                <w:rFonts w:ascii="Book Antiqua" w:eastAsiaTheme="minorEastAsia" w:hAnsi="Book Antiqua" w:hint="eastAsia"/>
                <w:b/>
                <w:bCs/>
                <w:color w:val="auto"/>
                <w:sz w:val="16"/>
                <w:szCs w:val="16"/>
                <w:vertAlign w:val="superscript"/>
                <w:lang w:eastAsia="zh-CN"/>
              </w:rPr>
              <w:t>,h</w:t>
            </w:r>
          </w:p>
          <w:p w14:paraId="447ADFA6"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r>
      <w:tr w:rsidR="00B55C45" w:rsidRPr="00817F5A" w14:paraId="63A38865" w14:textId="77777777" w:rsidTr="00622D91">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6DB88386" w14:textId="77777777" w:rsidR="00B55C45" w:rsidRPr="00817F5A" w:rsidRDefault="00B55C45" w:rsidP="00622D91">
            <w:pPr>
              <w:jc w:val="center"/>
              <w:rPr>
                <w:rFonts w:ascii="Book Antiqua" w:hAnsi="Book Antiqua"/>
                <w:b w:val="0"/>
                <w:bCs w:val="0"/>
                <w:color w:val="auto"/>
                <w:sz w:val="16"/>
                <w:szCs w:val="16"/>
              </w:rPr>
            </w:pPr>
          </w:p>
          <w:p w14:paraId="5A9AA5BD"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Cr</w:t>
            </w:r>
          </w:p>
          <w:p w14:paraId="79D51973" w14:textId="2B75264A"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(mg/</w:t>
            </w:r>
            <w:proofErr w:type="spellStart"/>
            <w:r w:rsidRPr="00817F5A">
              <w:rPr>
                <w:rFonts w:ascii="Book Antiqua" w:hAnsi="Book Antiqua"/>
                <w:color w:val="auto"/>
                <w:sz w:val="16"/>
                <w:szCs w:val="16"/>
              </w:rPr>
              <w:t>d</w:t>
            </w:r>
            <w:r w:rsidR="00501396">
              <w:rPr>
                <w:rFonts w:ascii="Book Antiqua" w:eastAsiaTheme="minorEastAsia" w:hAnsi="Book Antiqua" w:hint="eastAsia"/>
                <w:color w:val="auto"/>
                <w:sz w:val="16"/>
                <w:szCs w:val="16"/>
                <w:lang w:eastAsia="zh-CN"/>
              </w:rPr>
              <w:t>L</w:t>
            </w:r>
            <w:proofErr w:type="spellEnd"/>
            <w:r w:rsidRPr="00817F5A">
              <w:rPr>
                <w:rFonts w:ascii="Book Antiqua" w:hAnsi="Book Antiqua"/>
                <w:color w:val="auto"/>
                <w:sz w:val="16"/>
                <w:szCs w:val="16"/>
              </w:rPr>
              <w:t>)</w:t>
            </w:r>
          </w:p>
          <w:p w14:paraId="7F3E5027" w14:textId="77777777" w:rsidR="00B55C45" w:rsidRPr="00817F5A" w:rsidRDefault="00B55C45" w:rsidP="00622D91">
            <w:pPr>
              <w:jc w:val="center"/>
              <w:rPr>
                <w:rFonts w:ascii="Book Antiqua" w:hAnsi="Book Antiqua"/>
                <w:color w:val="auto"/>
                <w:sz w:val="16"/>
                <w:szCs w:val="16"/>
              </w:rPr>
            </w:pPr>
          </w:p>
        </w:tc>
        <w:tc>
          <w:tcPr>
            <w:tcW w:w="1064" w:type="dxa"/>
            <w:shd w:val="clear" w:color="auto" w:fill="auto"/>
          </w:tcPr>
          <w:p w14:paraId="1495E04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54C9E43A"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0.24 ±0.05</w:t>
            </w:r>
          </w:p>
          <w:p w14:paraId="6045562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5F06917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A06B19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0.29 ± 0.06</w:t>
            </w:r>
          </w:p>
          <w:p w14:paraId="0DD8766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44441BBF"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03E95AA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0.24 ± 0.05</w:t>
            </w:r>
          </w:p>
          <w:p w14:paraId="2A47CAE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1F40D585"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54C069E"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0.28 ± 0.06</w:t>
            </w:r>
          </w:p>
          <w:p w14:paraId="20A690D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310EB5B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C5CDBE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0.55 ± 0.14</w:t>
            </w:r>
          </w:p>
          <w:p w14:paraId="316D2B4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4420F32B"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3F1D85F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0.58 ± 0.10</w:t>
            </w:r>
          </w:p>
          <w:p w14:paraId="6AA8802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5D4895C8"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44A6F60B" w14:textId="51C55533" w:rsidR="00B55C45" w:rsidRPr="00485BDB"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0.41 ± 0.1</w:t>
            </w:r>
            <w:r w:rsidR="00485BDB" w:rsidRPr="00485BDB">
              <w:rPr>
                <w:rFonts w:ascii="Book Antiqua" w:eastAsiaTheme="minorEastAsia" w:hAnsi="Book Antiqua" w:hint="eastAsia"/>
                <w:color w:val="auto"/>
                <w:sz w:val="16"/>
                <w:szCs w:val="16"/>
                <w:vertAlign w:val="superscript"/>
                <w:lang w:eastAsia="zh-CN"/>
              </w:rPr>
              <w:t>f</w:t>
            </w:r>
          </w:p>
          <w:p w14:paraId="5439DC6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shd w:val="clear" w:color="auto" w:fill="auto"/>
          </w:tcPr>
          <w:p w14:paraId="4AC98EDF"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317ADBFA" w14:textId="07F5000C" w:rsidR="00B55C45" w:rsidRPr="00485BDB" w:rsidRDefault="00485BDB"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Pr>
                <w:rFonts w:ascii="Book Antiqua" w:hAnsi="Book Antiqua"/>
                <w:color w:val="auto"/>
                <w:sz w:val="16"/>
                <w:szCs w:val="16"/>
              </w:rPr>
              <w:t>0.28 ± 0.07</w:t>
            </w:r>
            <w:r w:rsidR="00B55C45" w:rsidRPr="00817F5A">
              <w:rPr>
                <w:rFonts w:ascii="Book Antiqua" w:hAnsi="Book Antiqua"/>
                <w:b/>
                <w:bCs/>
                <w:color w:val="auto"/>
                <w:sz w:val="16"/>
                <w:szCs w:val="16"/>
                <w:vertAlign w:val="superscript"/>
              </w:rPr>
              <w:t>a</w:t>
            </w:r>
            <w:r>
              <w:rPr>
                <w:rFonts w:ascii="Book Antiqua" w:eastAsiaTheme="minorEastAsia" w:hAnsi="Book Antiqua" w:hint="eastAsia"/>
                <w:b/>
                <w:bCs/>
                <w:color w:val="auto"/>
                <w:sz w:val="16"/>
                <w:szCs w:val="16"/>
                <w:vertAlign w:val="superscript"/>
                <w:lang w:eastAsia="zh-CN"/>
              </w:rPr>
              <w:t>,h</w:t>
            </w:r>
          </w:p>
          <w:p w14:paraId="5155CCED"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r>
      <w:tr w:rsidR="00B55C45" w:rsidRPr="00817F5A" w14:paraId="54C2CC16"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Borders>
              <w:bottom w:val="nil"/>
            </w:tcBorders>
            <w:shd w:val="clear" w:color="auto" w:fill="auto"/>
          </w:tcPr>
          <w:p w14:paraId="13B484E7" w14:textId="77777777" w:rsidR="00B55C45" w:rsidRPr="00817F5A" w:rsidRDefault="00B55C45" w:rsidP="00622D91">
            <w:pPr>
              <w:jc w:val="center"/>
              <w:rPr>
                <w:rFonts w:ascii="Book Antiqua" w:hAnsi="Book Antiqua"/>
                <w:b w:val="0"/>
                <w:bCs w:val="0"/>
                <w:color w:val="auto"/>
                <w:sz w:val="16"/>
                <w:szCs w:val="16"/>
              </w:rPr>
            </w:pPr>
          </w:p>
          <w:p w14:paraId="0F5B4F36" w14:textId="30374B09" w:rsidR="00B55C45" w:rsidRPr="00501396" w:rsidRDefault="00501396" w:rsidP="00622D91">
            <w:pPr>
              <w:jc w:val="center"/>
              <w:rPr>
                <w:rFonts w:ascii="Book Antiqua" w:eastAsiaTheme="minorEastAsia" w:hAnsi="Book Antiqua"/>
                <w:color w:val="auto"/>
                <w:sz w:val="16"/>
                <w:szCs w:val="16"/>
                <w:lang w:eastAsia="zh-CN"/>
              </w:rPr>
            </w:pPr>
            <w:r>
              <w:rPr>
                <w:rFonts w:ascii="Book Antiqua" w:hAnsi="Book Antiqua"/>
                <w:color w:val="auto"/>
                <w:sz w:val="16"/>
                <w:szCs w:val="16"/>
              </w:rPr>
              <w:t> 12 h</w:t>
            </w:r>
          </w:p>
          <w:p w14:paraId="3CFA946C"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UCA</w:t>
            </w:r>
          </w:p>
          <w:p w14:paraId="741CC9D9" w14:textId="77777777" w:rsidR="00B55C45" w:rsidRPr="00817F5A" w:rsidRDefault="00B55C45" w:rsidP="00622D91">
            <w:pPr>
              <w:jc w:val="center"/>
              <w:rPr>
                <w:rFonts w:ascii="Book Antiqua" w:hAnsi="Book Antiqua"/>
                <w:color w:val="auto"/>
                <w:sz w:val="16"/>
                <w:szCs w:val="16"/>
              </w:rPr>
            </w:pPr>
          </w:p>
        </w:tc>
        <w:tc>
          <w:tcPr>
            <w:tcW w:w="1064" w:type="dxa"/>
            <w:tcBorders>
              <w:bottom w:val="nil"/>
            </w:tcBorders>
            <w:shd w:val="clear" w:color="auto" w:fill="auto"/>
          </w:tcPr>
          <w:p w14:paraId="0F788923"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E31CE9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1043 ± 35</w:t>
            </w:r>
          </w:p>
          <w:p w14:paraId="77CE7C1F"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477C9D3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2A8D6E6"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1065 ± 52</w:t>
            </w:r>
          </w:p>
          <w:p w14:paraId="7248EFB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73207E11"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40913C8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1026 ± 39</w:t>
            </w:r>
          </w:p>
          <w:p w14:paraId="1ECACAC0"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64D0EFD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E8D8E2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1024 ± 27</w:t>
            </w:r>
          </w:p>
          <w:p w14:paraId="57943F58"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6D4EFB7E"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0A12F987"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465 ± 83</w:t>
            </w:r>
          </w:p>
          <w:p w14:paraId="14FB60F9"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0AC3FB64"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1B8FD105"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460 ± 92</w:t>
            </w:r>
          </w:p>
          <w:p w14:paraId="77526E4D"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305E76BC"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2FDE064" w14:textId="416E784A" w:rsidR="00B55C45" w:rsidRPr="00485BDB"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581 ± 67</w:t>
            </w:r>
            <w:r w:rsidR="00485BDB" w:rsidRPr="00485BDB">
              <w:rPr>
                <w:rFonts w:ascii="Book Antiqua" w:eastAsiaTheme="minorEastAsia" w:hAnsi="Book Antiqua" w:hint="eastAsia"/>
                <w:color w:val="auto"/>
                <w:sz w:val="16"/>
                <w:szCs w:val="16"/>
                <w:vertAlign w:val="superscript"/>
                <w:lang w:eastAsia="zh-CN"/>
              </w:rPr>
              <w:t>e</w:t>
            </w:r>
          </w:p>
          <w:p w14:paraId="50962ADA"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c>
          <w:tcPr>
            <w:tcW w:w="1064" w:type="dxa"/>
            <w:tcBorders>
              <w:bottom w:val="nil"/>
            </w:tcBorders>
            <w:shd w:val="clear" w:color="auto" w:fill="auto"/>
          </w:tcPr>
          <w:p w14:paraId="2BF6D4D3"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p w14:paraId="374F5E25" w14:textId="362F1041" w:rsidR="00B55C45" w:rsidRPr="00485BDB" w:rsidRDefault="00485BDB"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16"/>
                <w:szCs w:val="16"/>
                <w:lang w:eastAsia="zh-CN"/>
              </w:rPr>
            </w:pPr>
            <w:r>
              <w:rPr>
                <w:rFonts w:ascii="Book Antiqua" w:hAnsi="Book Antiqua"/>
                <w:color w:val="auto"/>
                <w:sz w:val="16"/>
                <w:szCs w:val="16"/>
              </w:rPr>
              <w:t>786 ± 185.2</w:t>
            </w:r>
            <w:r w:rsidR="00B55C45" w:rsidRPr="00817F5A">
              <w:rPr>
                <w:rFonts w:ascii="Book Antiqua" w:hAnsi="Book Antiqua"/>
                <w:b/>
                <w:bCs/>
                <w:color w:val="auto"/>
                <w:sz w:val="16"/>
                <w:szCs w:val="16"/>
                <w:vertAlign w:val="superscript"/>
              </w:rPr>
              <w:t>b</w:t>
            </w:r>
            <w:r>
              <w:rPr>
                <w:rFonts w:ascii="Book Antiqua" w:eastAsiaTheme="minorEastAsia" w:hAnsi="Book Antiqua" w:hint="eastAsia"/>
                <w:b/>
                <w:bCs/>
                <w:color w:val="auto"/>
                <w:sz w:val="16"/>
                <w:szCs w:val="16"/>
                <w:vertAlign w:val="superscript"/>
                <w:lang w:eastAsia="zh-CN"/>
              </w:rPr>
              <w:t>,h</w:t>
            </w:r>
          </w:p>
          <w:p w14:paraId="7ADB93D2" w14:textId="77777777" w:rsidR="00B55C45" w:rsidRPr="00817F5A" w:rsidRDefault="00B55C45"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16"/>
                <w:szCs w:val="16"/>
              </w:rPr>
            </w:pPr>
          </w:p>
        </w:tc>
      </w:tr>
      <w:tr w:rsidR="00B55C45" w:rsidRPr="00817F5A" w14:paraId="5DAF03AD" w14:textId="77777777" w:rsidTr="00622D91">
        <w:tc>
          <w:tcPr>
            <w:cnfStyle w:val="001000000000" w:firstRow="0" w:lastRow="0" w:firstColumn="1" w:lastColumn="0" w:oddVBand="0" w:evenVBand="0" w:oddHBand="0" w:evenHBand="0" w:firstRowFirstColumn="0" w:firstRowLastColumn="0" w:lastRowFirstColumn="0" w:lastRowLastColumn="0"/>
            <w:tcW w:w="1064" w:type="dxa"/>
            <w:tcBorders>
              <w:top w:val="nil"/>
              <w:bottom w:val="single" w:sz="4" w:space="0" w:color="auto"/>
            </w:tcBorders>
            <w:shd w:val="clear" w:color="auto" w:fill="auto"/>
          </w:tcPr>
          <w:p w14:paraId="501C37F1" w14:textId="77777777" w:rsidR="00B55C45" w:rsidRPr="00817F5A" w:rsidRDefault="00B55C45" w:rsidP="00622D91">
            <w:pPr>
              <w:jc w:val="center"/>
              <w:rPr>
                <w:rFonts w:ascii="Book Antiqua" w:hAnsi="Book Antiqua"/>
                <w:b w:val="0"/>
                <w:bCs w:val="0"/>
                <w:color w:val="auto"/>
                <w:sz w:val="16"/>
                <w:szCs w:val="16"/>
              </w:rPr>
            </w:pPr>
          </w:p>
          <w:p w14:paraId="659AEB1F" w14:textId="77777777" w:rsidR="00B55C45" w:rsidRPr="00817F5A" w:rsidRDefault="00B55C45" w:rsidP="00622D91">
            <w:pPr>
              <w:jc w:val="center"/>
              <w:rPr>
                <w:rFonts w:ascii="Book Antiqua" w:hAnsi="Book Antiqua"/>
                <w:color w:val="auto"/>
                <w:sz w:val="16"/>
                <w:szCs w:val="16"/>
              </w:rPr>
            </w:pPr>
            <w:r w:rsidRPr="00817F5A">
              <w:rPr>
                <w:rFonts w:ascii="Book Antiqua" w:hAnsi="Book Antiqua"/>
                <w:color w:val="auto"/>
                <w:sz w:val="16"/>
                <w:szCs w:val="16"/>
              </w:rPr>
              <w:t>BDE</w:t>
            </w:r>
          </w:p>
          <w:p w14:paraId="033AE48C" w14:textId="77777777" w:rsidR="00B55C45" w:rsidRPr="00817F5A" w:rsidRDefault="00B55C45" w:rsidP="00622D91">
            <w:pPr>
              <w:jc w:val="center"/>
              <w:rPr>
                <w:rFonts w:ascii="Book Antiqua" w:hAnsi="Book Antiqua"/>
                <w:color w:val="auto"/>
                <w:sz w:val="16"/>
                <w:szCs w:val="16"/>
              </w:rPr>
            </w:pPr>
          </w:p>
        </w:tc>
        <w:tc>
          <w:tcPr>
            <w:tcW w:w="1064" w:type="dxa"/>
            <w:tcBorders>
              <w:top w:val="nil"/>
              <w:bottom w:val="single" w:sz="4" w:space="0" w:color="auto"/>
            </w:tcBorders>
            <w:shd w:val="clear" w:color="auto" w:fill="auto"/>
          </w:tcPr>
          <w:p w14:paraId="055E920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1813B3E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46E8EA8B"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707ABBF7"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F89E8D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58B57DF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45ADE64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3B6866E5"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2F403A01"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4DFE17E5"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7E79CBC"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NA</w:t>
            </w:r>
          </w:p>
          <w:p w14:paraId="7B74AB6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45E00607"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3E540732"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4.8 ± 0.4</w:t>
            </w:r>
          </w:p>
          <w:p w14:paraId="38A4DC09"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279A1B10"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5E0D0DD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r w:rsidRPr="00817F5A">
              <w:rPr>
                <w:rFonts w:ascii="Book Antiqua" w:hAnsi="Book Antiqua"/>
                <w:color w:val="auto"/>
                <w:sz w:val="16"/>
                <w:szCs w:val="16"/>
              </w:rPr>
              <w:t>4.5 ± 0.5</w:t>
            </w:r>
          </w:p>
          <w:p w14:paraId="35D84FC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4678CC3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233E8AA2" w14:textId="4D97CC4D" w:rsidR="00B55C45" w:rsidRPr="00485BDB"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sidRPr="00817F5A">
              <w:rPr>
                <w:rFonts w:ascii="Book Antiqua" w:hAnsi="Book Antiqua"/>
                <w:color w:val="auto"/>
                <w:sz w:val="16"/>
                <w:szCs w:val="16"/>
              </w:rPr>
              <w:t>3.70 ± 0.4</w:t>
            </w:r>
            <w:r w:rsidR="00485BDB" w:rsidRPr="00485BDB">
              <w:rPr>
                <w:rFonts w:ascii="Book Antiqua" w:eastAsiaTheme="minorEastAsia" w:hAnsi="Book Antiqua" w:hint="eastAsia"/>
                <w:color w:val="auto"/>
                <w:sz w:val="16"/>
                <w:szCs w:val="16"/>
                <w:vertAlign w:val="superscript"/>
                <w:lang w:eastAsia="zh-CN"/>
              </w:rPr>
              <w:t>f</w:t>
            </w:r>
          </w:p>
          <w:p w14:paraId="315934FB"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c>
          <w:tcPr>
            <w:tcW w:w="1064" w:type="dxa"/>
            <w:tcBorders>
              <w:top w:val="nil"/>
              <w:bottom w:val="single" w:sz="4" w:space="0" w:color="auto"/>
            </w:tcBorders>
            <w:shd w:val="clear" w:color="auto" w:fill="auto"/>
          </w:tcPr>
          <w:p w14:paraId="465249A4"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p w14:paraId="5DDFE4DB" w14:textId="38E1D2D2" w:rsidR="00B55C45" w:rsidRPr="00485BDB" w:rsidRDefault="00485BDB"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16"/>
                <w:szCs w:val="16"/>
                <w:lang w:eastAsia="zh-CN"/>
              </w:rPr>
            </w:pPr>
            <w:r>
              <w:rPr>
                <w:rFonts w:ascii="Book Antiqua" w:hAnsi="Book Antiqua"/>
                <w:color w:val="auto"/>
                <w:sz w:val="16"/>
                <w:szCs w:val="16"/>
              </w:rPr>
              <w:t>2.8 ± 0.4</w:t>
            </w:r>
            <w:r w:rsidR="00B55C45" w:rsidRPr="00817F5A">
              <w:rPr>
                <w:rFonts w:ascii="Book Antiqua" w:hAnsi="Book Antiqua"/>
                <w:b/>
                <w:bCs/>
                <w:color w:val="auto"/>
                <w:sz w:val="16"/>
                <w:szCs w:val="16"/>
                <w:vertAlign w:val="superscript"/>
              </w:rPr>
              <w:t>b</w:t>
            </w:r>
            <w:r>
              <w:rPr>
                <w:rFonts w:ascii="Book Antiqua" w:eastAsiaTheme="minorEastAsia" w:hAnsi="Book Antiqua" w:hint="eastAsia"/>
                <w:b/>
                <w:bCs/>
                <w:color w:val="auto"/>
                <w:sz w:val="16"/>
                <w:szCs w:val="16"/>
                <w:vertAlign w:val="superscript"/>
                <w:lang w:eastAsia="zh-CN"/>
              </w:rPr>
              <w:t>,h</w:t>
            </w:r>
          </w:p>
          <w:p w14:paraId="715B7BF3" w14:textId="77777777" w:rsidR="00B55C45" w:rsidRPr="00817F5A" w:rsidRDefault="00B55C45"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16"/>
                <w:szCs w:val="16"/>
              </w:rPr>
            </w:pPr>
          </w:p>
        </w:tc>
      </w:tr>
    </w:tbl>
    <w:p w14:paraId="48EF1634" w14:textId="5E1B0F8A" w:rsidR="00501396" w:rsidRPr="00541508" w:rsidRDefault="002A680B" w:rsidP="00501396">
      <w:pPr>
        <w:pStyle w:val="NormalWeb"/>
        <w:kinsoku w:val="0"/>
        <w:overflowPunct w:val="0"/>
        <w:spacing w:before="0" w:beforeAutospacing="0" w:after="0" w:afterAutospacing="0" w:line="360" w:lineRule="auto"/>
        <w:jc w:val="both"/>
        <w:textAlignment w:val="baseline"/>
        <w:rPr>
          <w:rFonts w:ascii="Book Antiqua" w:eastAsiaTheme="minorEastAsia" w:hAnsi="Book Antiqua"/>
          <w:lang w:eastAsia="zh-CN"/>
        </w:rPr>
      </w:pPr>
      <w:r w:rsidRPr="002A680B">
        <w:rPr>
          <w:rFonts w:ascii="Book Antiqua" w:eastAsia="Calibri" w:hAnsi="Book Antiqua" w:cs="Arial"/>
          <w:bCs/>
          <w:color w:val="000000" w:themeColor="text1"/>
          <w:kern w:val="24"/>
          <w:position w:val="5"/>
          <w:vertAlign w:val="superscript"/>
        </w:rPr>
        <w:t>a</w:t>
      </w:r>
      <w:r w:rsidRPr="002A680B">
        <w:rPr>
          <w:rFonts w:ascii="Book Antiqua" w:eastAsiaTheme="minorEastAsia" w:hAnsi="Book Antiqua" w:cs="Arial" w:hint="eastAsia"/>
          <w:i/>
          <w:color w:val="000000" w:themeColor="text1"/>
          <w:kern w:val="24"/>
          <w:lang w:eastAsia="zh-CN"/>
        </w:rPr>
        <w:t>P</w:t>
      </w:r>
      <w:r>
        <w:rPr>
          <w:rFonts w:ascii="Book Antiqua" w:eastAsiaTheme="minorEastAsia" w:hAnsi="Book Antiqua" w:cs="Arial" w:hint="eastAsia"/>
          <w:color w:val="000000" w:themeColor="text1"/>
          <w:kern w:val="24"/>
          <w:lang w:eastAsia="zh-CN"/>
        </w:rPr>
        <w:t xml:space="preserve"> </w:t>
      </w:r>
      <w:r w:rsidRPr="002A680B">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2A680B">
        <w:rPr>
          <w:rFonts w:ascii="Book Antiqua" w:eastAsia="Calibri" w:hAnsi="Book Antiqua" w:cs="Arial"/>
          <w:color w:val="000000" w:themeColor="text1"/>
          <w:kern w:val="24"/>
        </w:rPr>
        <w:t>0.05</w:t>
      </w:r>
      <w:r w:rsidR="00854DF3">
        <w:rPr>
          <w:rFonts w:ascii="Book Antiqua" w:eastAsiaTheme="minorEastAsia" w:hAnsi="Book Antiqua" w:cs="Arial" w:hint="eastAsia"/>
          <w:color w:val="000000" w:themeColor="text1"/>
          <w:kern w:val="24"/>
          <w:lang w:eastAsia="zh-CN"/>
        </w:rPr>
        <w:t>,</w:t>
      </w:r>
      <w:r w:rsidRPr="002A680B">
        <w:rPr>
          <w:rFonts w:ascii="Book Antiqua" w:eastAsia="Calibri" w:hAnsi="Book Antiqua" w:cs="Arial"/>
          <w:color w:val="000000" w:themeColor="text1"/>
          <w:kern w:val="24"/>
        </w:rPr>
        <w:t xml:space="preserve"> </w:t>
      </w:r>
      <w:r w:rsidRPr="002A680B">
        <w:rPr>
          <w:rFonts w:ascii="Book Antiqua" w:eastAsia="Calibri" w:hAnsi="Book Antiqua" w:cs="Arial"/>
          <w:bCs/>
          <w:color w:val="000000" w:themeColor="text1"/>
          <w:kern w:val="24"/>
          <w:position w:val="5"/>
          <w:vertAlign w:val="superscript"/>
        </w:rPr>
        <w:t>b</w:t>
      </w:r>
      <w:r w:rsidRPr="002A680B">
        <w:rPr>
          <w:rFonts w:ascii="Book Antiqua" w:eastAsiaTheme="minorEastAsia" w:hAnsi="Book Antiqua" w:cs="Arial" w:hint="eastAsia"/>
          <w:i/>
          <w:color w:val="000000" w:themeColor="text1"/>
          <w:kern w:val="24"/>
          <w:lang w:eastAsia="zh-CN"/>
        </w:rPr>
        <w:t>P</w:t>
      </w:r>
      <w:r>
        <w:rPr>
          <w:rFonts w:ascii="Book Antiqua" w:eastAsiaTheme="minorEastAsia" w:hAnsi="Book Antiqua" w:cs="Arial" w:hint="eastAsia"/>
          <w:color w:val="000000" w:themeColor="text1"/>
          <w:kern w:val="24"/>
          <w:lang w:eastAsia="zh-CN"/>
        </w:rPr>
        <w:t xml:space="preserve"> </w:t>
      </w:r>
      <w:r w:rsidRPr="002A680B">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2A680B">
        <w:rPr>
          <w:rFonts w:ascii="Book Antiqua" w:eastAsia="Calibri" w:hAnsi="Book Antiqua" w:cs="Arial"/>
          <w:color w:val="000000" w:themeColor="text1"/>
          <w:kern w:val="24"/>
        </w:rPr>
        <w:t>0.01</w:t>
      </w:r>
      <w:r w:rsidR="00686735">
        <w:rPr>
          <w:rFonts w:ascii="Book Antiqua" w:eastAsiaTheme="minorEastAsia" w:hAnsi="Book Antiqua" w:cs="Arial" w:hint="eastAsia"/>
          <w:color w:val="000000" w:themeColor="text1"/>
          <w:kern w:val="24"/>
          <w:lang w:eastAsia="zh-CN"/>
        </w:rPr>
        <w:t>,</w:t>
      </w:r>
      <w:r w:rsidRPr="002A680B">
        <w:rPr>
          <w:rFonts w:ascii="Book Antiqua" w:eastAsia="Calibri" w:hAnsi="Book Antiqua" w:cs="Arial"/>
          <w:color w:val="000000" w:themeColor="text1"/>
          <w:kern w:val="24"/>
        </w:rPr>
        <w:t xml:space="preserve"> </w:t>
      </w:r>
      <w:r w:rsidRPr="002A680B">
        <w:rPr>
          <w:rFonts w:ascii="Book Antiqua" w:eastAsiaTheme="minorEastAsia" w:hAnsi="Book Antiqua" w:cs="Arial" w:hint="eastAsia"/>
          <w:bCs/>
          <w:color w:val="000000" w:themeColor="text1"/>
          <w:kern w:val="24"/>
          <w:position w:val="5"/>
          <w:vertAlign w:val="superscript"/>
          <w:lang w:eastAsia="zh-CN"/>
        </w:rPr>
        <w:t>d</w:t>
      </w:r>
      <w:r w:rsidRPr="002A680B">
        <w:rPr>
          <w:rFonts w:ascii="Book Antiqua" w:eastAsiaTheme="minorEastAsia" w:hAnsi="Book Antiqua" w:cs="Arial" w:hint="eastAsia"/>
          <w:i/>
          <w:color w:val="000000" w:themeColor="text1"/>
          <w:kern w:val="24"/>
          <w:lang w:eastAsia="zh-CN"/>
        </w:rPr>
        <w:t>P</w:t>
      </w:r>
      <w:r>
        <w:rPr>
          <w:rFonts w:ascii="Book Antiqua" w:eastAsiaTheme="minorEastAsia" w:hAnsi="Book Antiqua" w:cs="Arial" w:hint="eastAsia"/>
          <w:i/>
          <w:color w:val="000000" w:themeColor="text1"/>
          <w:kern w:val="24"/>
          <w:lang w:eastAsia="zh-CN"/>
        </w:rPr>
        <w:t xml:space="preserve"> </w:t>
      </w:r>
      <w:r w:rsidRPr="002A680B">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2A680B">
        <w:rPr>
          <w:rFonts w:ascii="Book Antiqua" w:eastAsia="Calibri" w:hAnsi="Book Antiqua" w:cs="Arial"/>
          <w:color w:val="000000" w:themeColor="text1"/>
          <w:kern w:val="24"/>
        </w:rPr>
        <w:t>0.001</w:t>
      </w:r>
      <w:r w:rsidRPr="002A680B">
        <w:rPr>
          <w:rFonts w:ascii="Book Antiqua" w:eastAsia="Calibri" w:hAnsi="Book Antiqua" w:cs="Arial"/>
          <w:i/>
          <w:color w:val="000000" w:themeColor="text1"/>
          <w:kern w:val="24"/>
        </w:rPr>
        <w:t xml:space="preserve"> vs</w:t>
      </w:r>
      <w:r w:rsidRPr="005218FD">
        <w:rPr>
          <w:rFonts w:ascii="Book Antiqua" w:eastAsia="Calibri" w:hAnsi="Book Antiqua" w:cs="Arial"/>
          <w:color w:val="000000" w:themeColor="text1"/>
          <w:kern w:val="24"/>
        </w:rPr>
        <w:t xml:space="preserve"> BPK TSV treatment at 7.5</w:t>
      </w:r>
      <w:r w:rsidR="00686735">
        <w:rPr>
          <w:rFonts w:ascii="Book Antiqua" w:eastAsiaTheme="minorEastAsia" w:hAnsi="Book Antiqua" w:cs="Arial" w:hint="eastAsia"/>
          <w:color w:val="000000" w:themeColor="text1"/>
          <w:kern w:val="24"/>
          <w:lang w:eastAsia="zh-CN"/>
        </w:rPr>
        <w:t>;</w:t>
      </w:r>
      <w:r w:rsidRPr="005218FD">
        <w:rPr>
          <w:rFonts w:ascii="Book Antiqua" w:eastAsia="Calibri" w:hAnsi="Book Antiqua" w:cs="Arial"/>
          <w:color w:val="000000" w:themeColor="text1"/>
          <w:kern w:val="24"/>
        </w:rPr>
        <w:t xml:space="preserve"> </w:t>
      </w:r>
      <w:proofErr w:type="spellStart"/>
      <w:r w:rsidR="00854DF3" w:rsidRPr="00854DF3">
        <w:rPr>
          <w:rFonts w:ascii="Book Antiqua" w:eastAsiaTheme="minorEastAsia" w:hAnsi="Book Antiqua" w:cs="Arial" w:hint="eastAsia"/>
          <w:color w:val="000000" w:themeColor="text1"/>
          <w:kern w:val="24"/>
          <w:vertAlign w:val="superscript"/>
          <w:lang w:eastAsia="zh-CN"/>
        </w:rPr>
        <w:t>e</w:t>
      </w:r>
      <w:r w:rsidR="00854DF3" w:rsidRPr="002A680B">
        <w:rPr>
          <w:rFonts w:ascii="Book Antiqua" w:eastAsiaTheme="minorEastAsia" w:hAnsi="Book Antiqua" w:cs="Arial" w:hint="eastAsia"/>
          <w:i/>
          <w:color w:val="000000" w:themeColor="text1"/>
          <w:kern w:val="24"/>
          <w:lang w:eastAsia="zh-CN"/>
        </w:rPr>
        <w:t>P</w:t>
      </w:r>
      <w:proofErr w:type="spellEnd"/>
      <w:r w:rsidR="00854DF3">
        <w:rPr>
          <w:rFonts w:ascii="Book Antiqua" w:eastAsiaTheme="minorEastAsia" w:hAnsi="Book Antiqua" w:cs="Arial" w:hint="eastAsia"/>
          <w:i/>
          <w:color w:val="000000" w:themeColor="text1"/>
          <w:kern w:val="24"/>
          <w:lang w:eastAsia="zh-CN"/>
        </w:rPr>
        <w:t xml:space="preserve"> </w:t>
      </w:r>
      <w:r w:rsidR="005218FD" w:rsidRPr="005218FD">
        <w:rPr>
          <w:rFonts w:ascii="Book Antiqua" w:eastAsia="Calibri" w:hAnsi="Book Antiqua" w:cs="Arial"/>
          <w:color w:val="000000" w:themeColor="text1"/>
          <w:kern w:val="24"/>
        </w:rPr>
        <w:t>&lt;</w:t>
      </w:r>
      <w:r w:rsidR="00854DF3">
        <w:rPr>
          <w:rFonts w:ascii="Book Antiqua" w:eastAsiaTheme="minorEastAsia" w:hAnsi="Book Antiqua" w:cs="Arial" w:hint="eastAsia"/>
          <w:color w:val="000000" w:themeColor="text1"/>
          <w:kern w:val="24"/>
          <w:lang w:eastAsia="zh-CN"/>
        </w:rPr>
        <w:t xml:space="preserve"> </w:t>
      </w:r>
      <w:r w:rsidR="00854DF3">
        <w:rPr>
          <w:rFonts w:ascii="Book Antiqua" w:eastAsia="Calibri" w:hAnsi="Book Antiqua" w:cs="Arial"/>
          <w:color w:val="000000" w:themeColor="text1"/>
          <w:kern w:val="24"/>
        </w:rPr>
        <w:t>0.05</w:t>
      </w:r>
      <w:r w:rsidR="00854DF3">
        <w:rPr>
          <w:rFonts w:ascii="Book Antiqua" w:eastAsiaTheme="minorEastAsia" w:hAnsi="Book Antiqua" w:cs="Arial" w:hint="eastAsia"/>
          <w:color w:val="000000" w:themeColor="text1"/>
          <w:kern w:val="24"/>
          <w:lang w:eastAsia="zh-CN"/>
        </w:rPr>
        <w:t>,</w:t>
      </w:r>
      <w:r w:rsidR="005218FD" w:rsidRPr="005218FD">
        <w:rPr>
          <w:rFonts w:ascii="Book Antiqua" w:eastAsia="Calibri" w:hAnsi="Book Antiqua" w:cs="Arial"/>
          <w:color w:val="000000" w:themeColor="text1"/>
          <w:kern w:val="24"/>
        </w:rPr>
        <w:t xml:space="preserve"> </w:t>
      </w:r>
      <w:proofErr w:type="spellStart"/>
      <w:r w:rsidR="00854DF3" w:rsidRPr="00854DF3">
        <w:rPr>
          <w:rFonts w:ascii="Book Antiqua" w:eastAsiaTheme="minorEastAsia" w:hAnsi="Book Antiqua" w:cs="Arial" w:hint="eastAsia"/>
          <w:color w:val="000000" w:themeColor="text1"/>
          <w:kern w:val="24"/>
          <w:vertAlign w:val="superscript"/>
          <w:lang w:eastAsia="zh-CN"/>
        </w:rPr>
        <w:t>f</w:t>
      </w:r>
      <w:r w:rsidR="00854DF3" w:rsidRPr="002A680B">
        <w:rPr>
          <w:rFonts w:ascii="Book Antiqua" w:eastAsiaTheme="minorEastAsia" w:hAnsi="Book Antiqua" w:cs="Arial" w:hint="eastAsia"/>
          <w:i/>
          <w:color w:val="000000" w:themeColor="text1"/>
          <w:kern w:val="24"/>
          <w:lang w:eastAsia="zh-CN"/>
        </w:rPr>
        <w:t>P</w:t>
      </w:r>
      <w:proofErr w:type="spellEnd"/>
      <w:r w:rsidR="00854DF3">
        <w:rPr>
          <w:rFonts w:ascii="Book Antiqua" w:eastAsiaTheme="minorEastAsia" w:hAnsi="Book Antiqua" w:cs="Arial" w:hint="eastAsia"/>
          <w:i/>
          <w:color w:val="000000" w:themeColor="text1"/>
          <w:kern w:val="24"/>
          <w:lang w:eastAsia="zh-CN"/>
        </w:rPr>
        <w:t xml:space="preserve"> </w:t>
      </w:r>
      <w:r w:rsidR="005218FD" w:rsidRPr="005218FD">
        <w:rPr>
          <w:rFonts w:ascii="Book Antiqua" w:eastAsia="Calibri" w:hAnsi="Book Antiqua" w:cs="Arial"/>
          <w:color w:val="000000" w:themeColor="text1"/>
          <w:kern w:val="24"/>
        </w:rPr>
        <w:t>&lt;</w:t>
      </w:r>
      <w:r w:rsidR="00854DF3">
        <w:rPr>
          <w:rFonts w:ascii="Book Antiqua" w:eastAsiaTheme="minorEastAsia" w:hAnsi="Book Antiqua" w:cs="Arial" w:hint="eastAsia"/>
          <w:color w:val="000000" w:themeColor="text1"/>
          <w:kern w:val="24"/>
          <w:lang w:eastAsia="zh-CN"/>
        </w:rPr>
        <w:t xml:space="preserve"> </w:t>
      </w:r>
      <w:r w:rsidR="005218FD" w:rsidRPr="005218FD">
        <w:rPr>
          <w:rFonts w:ascii="Book Antiqua" w:eastAsia="Calibri" w:hAnsi="Book Antiqua" w:cs="Arial"/>
          <w:color w:val="000000" w:themeColor="text1"/>
          <w:kern w:val="24"/>
        </w:rPr>
        <w:t>0.01</w:t>
      </w:r>
      <w:r w:rsidR="00854DF3">
        <w:rPr>
          <w:rFonts w:ascii="Book Antiqua" w:eastAsiaTheme="minorEastAsia" w:hAnsi="Book Antiqua" w:cs="Arial" w:hint="eastAsia"/>
          <w:color w:val="000000" w:themeColor="text1"/>
          <w:kern w:val="24"/>
          <w:lang w:eastAsia="zh-CN"/>
        </w:rPr>
        <w:t>,</w:t>
      </w:r>
      <w:r w:rsidR="005218FD" w:rsidRPr="005218FD">
        <w:rPr>
          <w:rFonts w:ascii="Book Antiqua" w:eastAsia="Calibri" w:hAnsi="Book Antiqua" w:cs="Arial"/>
          <w:color w:val="000000" w:themeColor="text1"/>
          <w:kern w:val="24"/>
        </w:rPr>
        <w:t xml:space="preserve"> </w:t>
      </w:r>
      <w:proofErr w:type="spellStart"/>
      <w:r w:rsidR="00854DF3" w:rsidRPr="00854DF3">
        <w:rPr>
          <w:rFonts w:ascii="Book Antiqua" w:eastAsiaTheme="minorEastAsia" w:hAnsi="Book Antiqua" w:cs="Arial" w:hint="eastAsia"/>
          <w:color w:val="000000" w:themeColor="text1"/>
          <w:kern w:val="24"/>
          <w:vertAlign w:val="superscript"/>
          <w:lang w:eastAsia="zh-CN"/>
        </w:rPr>
        <w:t>h</w:t>
      </w:r>
      <w:r w:rsidR="00854DF3" w:rsidRPr="002A680B">
        <w:rPr>
          <w:rFonts w:ascii="Book Antiqua" w:eastAsiaTheme="minorEastAsia" w:hAnsi="Book Antiqua" w:cs="Arial" w:hint="eastAsia"/>
          <w:i/>
          <w:color w:val="000000" w:themeColor="text1"/>
          <w:kern w:val="24"/>
          <w:lang w:eastAsia="zh-CN"/>
        </w:rPr>
        <w:t>P</w:t>
      </w:r>
      <w:proofErr w:type="spellEnd"/>
      <w:r w:rsidR="00854DF3">
        <w:rPr>
          <w:rFonts w:ascii="Book Antiqua" w:eastAsiaTheme="minorEastAsia" w:hAnsi="Book Antiqua" w:cs="Arial" w:hint="eastAsia"/>
          <w:i/>
          <w:color w:val="000000" w:themeColor="text1"/>
          <w:kern w:val="24"/>
          <w:lang w:eastAsia="zh-CN"/>
        </w:rPr>
        <w:t xml:space="preserve"> </w:t>
      </w:r>
      <w:r w:rsidR="005218FD" w:rsidRPr="005218FD">
        <w:rPr>
          <w:rFonts w:ascii="Book Antiqua" w:eastAsia="Calibri" w:hAnsi="Book Antiqua" w:cs="Arial"/>
          <w:color w:val="000000" w:themeColor="text1"/>
          <w:kern w:val="24"/>
        </w:rPr>
        <w:t>&lt;</w:t>
      </w:r>
      <w:r w:rsidR="00854DF3">
        <w:rPr>
          <w:rFonts w:ascii="Book Antiqua" w:eastAsiaTheme="minorEastAsia" w:hAnsi="Book Antiqua" w:cs="Arial" w:hint="eastAsia"/>
          <w:color w:val="000000" w:themeColor="text1"/>
          <w:kern w:val="24"/>
          <w:lang w:eastAsia="zh-CN"/>
        </w:rPr>
        <w:t xml:space="preserve"> </w:t>
      </w:r>
      <w:r w:rsidR="005218FD" w:rsidRPr="005218FD">
        <w:rPr>
          <w:rFonts w:ascii="Book Antiqua" w:eastAsia="Calibri" w:hAnsi="Book Antiqua" w:cs="Arial"/>
          <w:color w:val="000000" w:themeColor="text1"/>
          <w:kern w:val="24"/>
        </w:rPr>
        <w:t xml:space="preserve">0.001 </w:t>
      </w:r>
      <w:r w:rsidR="005218FD" w:rsidRPr="00854DF3">
        <w:rPr>
          <w:rFonts w:ascii="Book Antiqua" w:eastAsia="Calibri" w:hAnsi="Book Antiqua" w:cs="Arial"/>
          <w:i/>
          <w:color w:val="000000" w:themeColor="text1"/>
          <w:kern w:val="24"/>
        </w:rPr>
        <w:t>vs</w:t>
      </w:r>
      <w:r w:rsidR="005218FD" w:rsidRPr="005218FD">
        <w:rPr>
          <w:rFonts w:ascii="Book Antiqua" w:eastAsia="Calibri" w:hAnsi="Book Antiqua" w:cs="Arial"/>
          <w:color w:val="000000" w:themeColor="text1"/>
          <w:kern w:val="24"/>
        </w:rPr>
        <w:t xml:space="preserve"> untreated (Sham) BPK</w:t>
      </w:r>
      <w:r>
        <w:rPr>
          <w:rFonts w:ascii="Book Antiqua" w:eastAsiaTheme="minorEastAsia" w:hAnsi="Book Antiqua" w:cs="Arial" w:hint="eastAsia"/>
          <w:color w:val="000000" w:themeColor="text1"/>
          <w:kern w:val="24"/>
          <w:lang w:eastAsia="zh-CN"/>
        </w:rPr>
        <w:t xml:space="preserve">. </w:t>
      </w:r>
      <w:r w:rsidR="00501396">
        <w:rPr>
          <w:rFonts w:ascii="Book Antiqua" w:eastAsia="Calibri" w:hAnsi="Book Antiqua" w:cs="Arial"/>
          <w:color w:val="000000" w:themeColor="text1"/>
          <w:kern w:val="24"/>
        </w:rPr>
        <w:t>CI</w:t>
      </w:r>
      <w:r w:rsidR="00501396">
        <w:rPr>
          <w:rFonts w:ascii="Book Antiqua" w:eastAsiaTheme="minorEastAsia" w:hAnsi="Book Antiqua" w:cs="Arial" w:hint="eastAsia"/>
          <w:color w:val="000000" w:themeColor="text1"/>
          <w:kern w:val="24"/>
          <w:lang w:eastAsia="zh-CN"/>
        </w:rPr>
        <w:t>:</w:t>
      </w:r>
      <w:r w:rsidR="00501396" w:rsidRPr="005218FD">
        <w:rPr>
          <w:rFonts w:ascii="Book Antiqua" w:eastAsia="Calibri" w:hAnsi="Book Antiqua" w:cs="Arial"/>
          <w:color w:val="000000" w:themeColor="text1"/>
          <w:kern w:val="24"/>
        </w:rPr>
        <w:t xml:space="preserve"> Cystic </w:t>
      </w:r>
      <w:r w:rsidR="00501396">
        <w:rPr>
          <w:rFonts w:ascii="Book Antiqua" w:eastAsiaTheme="minorEastAsia" w:hAnsi="Book Antiqua" w:cs="Arial" w:hint="eastAsia"/>
          <w:color w:val="000000" w:themeColor="text1"/>
          <w:kern w:val="24"/>
          <w:lang w:eastAsia="zh-CN"/>
        </w:rPr>
        <w:t>i</w:t>
      </w:r>
      <w:r w:rsidR="00501396" w:rsidRPr="005218FD">
        <w:rPr>
          <w:rFonts w:ascii="Book Antiqua" w:eastAsia="Calibri" w:hAnsi="Book Antiqua" w:cs="Arial"/>
          <w:color w:val="000000" w:themeColor="text1"/>
          <w:kern w:val="24"/>
        </w:rPr>
        <w:t>ndex; UCA</w:t>
      </w:r>
      <w:r w:rsidR="00501396">
        <w:rPr>
          <w:rFonts w:ascii="Book Antiqua" w:eastAsiaTheme="minorEastAsia" w:hAnsi="Book Antiqua" w:cs="Arial" w:hint="eastAsia"/>
          <w:color w:val="000000" w:themeColor="text1"/>
          <w:kern w:val="24"/>
          <w:lang w:eastAsia="zh-CN"/>
        </w:rPr>
        <w:t>:</w:t>
      </w:r>
      <w:r w:rsidR="00501396" w:rsidRPr="005218FD">
        <w:rPr>
          <w:rFonts w:ascii="Book Antiqua" w:eastAsia="Calibri" w:hAnsi="Book Antiqua" w:cs="Arial"/>
          <w:color w:val="000000" w:themeColor="text1"/>
          <w:kern w:val="24"/>
        </w:rPr>
        <w:t xml:space="preserve"> </w:t>
      </w:r>
      <w:r w:rsidR="00501396">
        <w:rPr>
          <w:rFonts w:ascii="Book Antiqua" w:eastAsiaTheme="minorEastAsia" w:hAnsi="Book Antiqua" w:cs="Arial" w:hint="eastAsia"/>
          <w:color w:val="000000" w:themeColor="text1"/>
          <w:kern w:val="24"/>
          <w:lang w:eastAsia="zh-CN"/>
        </w:rPr>
        <w:t>U</w:t>
      </w:r>
      <w:r w:rsidR="00501396" w:rsidRPr="005218FD">
        <w:rPr>
          <w:rFonts w:ascii="Book Antiqua" w:eastAsia="Calibri" w:hAnsi="Book Antiqua" w:cs="Arial"/>
          <w:color w:val="000000" w:themeColor="text1"/>
          <w:kern w:val="24"/>
        </w:rPr>
        <w:t>rinary concentration ability at 12 h; BDE</w:t>
      </w:r>
      <w:r w:rsidR="00501396">
        <w:rPr>
          <w:rFonts w:ascii="Book Antiqua" w:eastAsiaTheme="minorEastAsia" w:hAnsi="Book Antiqua" w:cs="Arial" w:hint="eastAsia"/>
          <w:color w:val="000000" w:themeColor="text1"/>
          <w:kern w:val="24"/>
          <w:lang w:eastAsia="zh-CN"/>
        </w:rPr>
        <w:t>:</w:t>
      </w:r>
      <w:r w:rsidR="00501396" w:rsidRPr="005218FD">
        <w:rPr>
          <w:rFonts w:ascii="Book Antiqua" w:eastAsia="Calibri" w:hAnsi="Book Antiqua" w:cs="Arial"/>
          <w:color w:val="000000" w:themeColor="text1"/>
          <w:kern w:val="24"/>
        </w:rPr>
        <w:t xml:space="preserve"> </w:t>
      </w:r>
      <w:r w:rsidR="00501396">
        <w:rPr>
          <w:rFonts w:ascii="Book Antiqua" w:eastAsiaTheme="minorEastAsia" w:hAnsi="Book Antiqua" w:cs="Arial" w:hint="eastAsia"/>
          <w:color w:val="000000" w:themeColor="text1"/>
          <w:kern w:val="24"/>
          <w:lang w:eastAsia="zh-CN"/>
        </w:rPr>
        <w:t>B</w:t>
      </w:r>
      <w:r w:rsidR="00501396" w:rsidRPr="005218FD">
        <w:rPr>
          <w:rFonts w:ascii="Book Antiqua" w:eastAsia="Calibri" w:hAnsi="Book Antiqua" w:cs="Arial"/>
          <w:color w:val="000000" w:themeColor="text1"/>
          <w:kern w:val="24"/>
        </w:rPr>
        <w:t>iliary ductal ectasia</w:t>
      </w:r>
      <w:r w:rsidR="00501396">
        <w:rPr>
          <w:rFonts w:ascii="Book Antiqua" w:eastAsiaTheme="minorEastAsia" w:hAnsi="Book Antiqua" w:cs="Arial" w:hint="eastAsia"/>
          <w:color w:val="000000" w:themeColor="text1"/>
          <w:kern w:val="24"/>
          <w:lang w:eastAsia="zh-CN"/>
        </w:rPr>
        <w:t xml:space="preserve">; </w:t>
      </w:r>
      <w:r w:rsidR="00501396" w:rsidRPr="00B26AFB">
        <w:rPr>
          <w:rFonts w:ascii="Book Antiqua" w:hAnsi="Book Antiqua"/>
        </w:rPr>
        <w:t>KW/BW</w:t>
      </w:r>
      <w:r w:rsidR="00501396">
        <w:rPr>
          <w:rFonts w:ascii="Book Antiqua" w:eastAsiaTheme="minorEastAsia" w:hAnsi="Book Antiqua" w:hint="eastAsia"/>
          <w:lang w:eastAsia="zh-CN"/>
        </w:rPr>
        <w:t>:</w:t>
      </w:r>
      <w:r w:rsidR="00501396">
        <w:rPr>
          <w:rFonts w:ascii="Book Antiqua" w:eastAsiaTheme="minorEastAsia" w:hAnsi="Book Antiqua" w:cs="Arial" w:hint="eastAsia"/>
          <w:color w:val="000000" w:themeColor="text1"/>
          <w:kern w:val="24"/>
          <w:lang w:eastAsia="zh-CN"/>
        </w:rPr>
        <w:t xml:space="preserve"> K</w:t>
      </w:r>
      <w:r w:rsidR="00501396" w:rsidRPr="00B26AFB">
        <w:rPr>
          <w:rFonts w:ascii="Book Antiqua" w:hAnsi="Book Antiqua"/>
        </w:rPr>
        <w:t>idney weight to body weight</w:t>
      </w:r>
      <w:r w:rsidR="00686735">
        <w:rPr>
          <w:rFonts w:ascii="Book Antiqua" w:eastAsiaTheme="minorEastAsia" w:hAnsi="Book Antiqua" w:hint="eastAsia"/>
          <w:lang w:eastAsia="zh-CN"/>
        </w:rPr>
        <w:t>;</w:t>
      </w:r>
      <w:r w:rsidR="00686735" w:rsidRPr="00686735">
        <w:t xml:space="preserve"> </w:t>
      </w:r>
      <w:r w:rsidR="00686735" w:rsidRPr="00686735">
        <w:rPr>
          <w:rFonts w:ascii="Book Antiqua" w:eastAsiaTheme="minorEastAsia" w:hAnsi="Book Antiqua"/>
          <w:lang w:eastAsia="zh-CN"/>
        </w:rPr>
        <w:t>NA</w:t>
      </w:r>
      <w:r w:rsidR="00686735">
        <w:rPr>
          <w:rFonts w:ascii="Book Antiqua" w:eastAsiaTheme="minorEastAsia" w:hAnsi="Book Antiqua" w:hint="eastAsia"/>
          <w:lang w:eastAsia="zh-CN"/>
        </w:rPr>
        <w:t xml:space="preserve">: </w:t>
      </w:r>
      <w:r w:rsidR="00686735" w:rsidRPr="00686735">
        <w:rPr>
          <w:rFonts w:ascii="Book Antiqua" w:eastAsiaTheme="minorEastAsia" w:hAnsi="Book Antiqua"/>
          <w:lang w:eastAsia="zh-CN"/>
        </w:rPr>
        <w:t xml:space="preserve">Not </w:t>
      </w:r>
      <w:r w:rsidR="00686735">
        <w:rPr>
          <w:rFonts w:ascii="Book Antiqua" w:eastAsiaTheme="minorEastAsia" w:hAnsi="Book Antiqua" w:hint="eastAsia"/>
          <w:lang w:eastAsia="zh-CN"/>
        </w:rPr>
        <w:t>a</w:t>
      </w:r>
      <w:r w:rsidR="00686735" w:rsidRPr="00686735">
        <w:rPr>
          <w:rFonts w:ascii="Book Antiqua" w:eastAsiaTheme="minorEastAsia" w:hAnsi="Book Antiqua"/>
          <w:lang w:eastAsia="zh-CN"/>
        </w:rPr>
        <w:t>pplicable</w:t>
      </w:r>
      <w:r w:rsidR="00541508">
        <w:rPr>
          <w:rFonts w:ascii="Book Antiqua" w:eastAsiaTheme="minorEastAsia" w:hAnsi="Book Antiqua" w:hint="eastAsia"/>
          <w:lang w:eastAsia="zh-CN"/>
        </w:rPr>
        <w:t>;</w:t>
      </w:r>
      <w:r w:rsidR="00541508" w:rsidRPr="00541508">
        <w:rPr>
          <w:rFonts w:ascii="Book Antiqua" w:hAnsi="Book Antiqua"/>
        </w:rPr>
        <w:t xml:space="preserve"> </w:t>
      </w:r>
      <w:r w:rsidR="00541508" w:rsidRPr="00B26AFB">
        <w:rPr>
          <w:rFonts w:ascii="Book Antiqua" w:hAnsi="Book Antiqua"/>
        </w:rPr>
        <w:t>TKW</w:t>
      </w:r>
      <w:r w:rsidR="00541508">
        <w:rPr>
          <w:rFonts w:ascii="Book Antiqua" w:eastAsiaTheme="minorEastAsia" w:hAnsi="Book Antiqua" w:hint="eastAsia"/>
          <w:lang w:eastAsia="zh-CN"/>
        </w:rPr>
        <w:t>:</w:t>
      </w:r>
      <w:r w:rsidR="00541508" w:rsidRPr="00B26AFB">
        <w:rPr>
          <w:rFonts w:ascii="Book Antiqua" w:hAnsi="Book Antiqua"/>
        </w:rPr>
        <w:t xml:space="preserve"> </w:t>
      </w:r>
      <w:r w:rsidR="00541508">
        <w:rPr>
          <w:rFonts w:ascii="Book Antiqua" w:eastAsiaTheme="minorEastAsia" w:hAnsi="Book Antiqua" w:hint="eastAsia"/>
          <w:lang w:eastAsia="zh-CN"/>
        </w:rPr>
        <w:t>T</w:t>
      </w:r>
      <w:r w:rsidR="00541508" w:rsidRPr="00B26AFB">
        <w:rPr>
          <w:rFonts w:ascii="Book Antiqua" w:hAnsi="Book Antiqua"/>
        </w:rPr>
        <w:t>otal kidney weight</w:t>
      </w:r>
      <w:r w:rsidR="00541508">
        <w:rPr>
          <w:rFonts w:ascii="Book Antiqua" w:eastAsiaTheme="minorEastAsia" w:hAnsi="Book Antiqua" w:hint="eastAsia"/>
          <w:lang w:eastAsia="zh-CN"/>
        </w:rPr>
        <w:t>.</w:t>
      </w:r>
    </w:p>
    <w:p w14:paraId="264A3A42" w14:textId="77777777" w:rsidR="005218FD" w:rsidRPr="005218FD" w:rsidRDefault="005218FD" w:rsidP="005218FD">
      <w:pPr>
        <w:pStyle w:val="NormalWeb"/>
        <w:kinsoku w:val="0"/>
        <w:overflowPunct w:val="0"/>
        <w:spacing w:before="0" w:beforeAutospacing="0" w:after="0" w:afterAutospacing="0" w:line="360" w:lineRule="auto"/>
        <w:jc w:val="both"/>
        <w:textAlignment w:val="baseline"/>
        <w:rPr>
          <w:rFonts w:ascii="Book Antiqua" w:hAnsi="Book Antiqua"/>
        </w:rPr>
      </w:pPr>
    </w:p>
    <w:p w14:paraId="5521D297" w14:textId="77777777" w:rsidR="00E631C9" w:rsidRPr="005218FD" w:rsidRDefault="00E631C9" w:rsidP="005218FD">
      <w:pPr>
        <w:widowControl w:val="0"/>
        <w:adjustRightInd w:val="0"/>
        <w:snapToGrid w:val="0"/>
        <w:spacing w:line="360" w:lineRule="auto"/>
        <w:jc w:val="both"/>
        <w:rPr>
          <w:rFonts w:ascii="Book Antiqua" w:hAnsi="Book Antiqua"/>
        </w:rPr>
      </w:pPr>
    </w:p>
    <w:p w14:paraId="6947C1E2" w14:textId="77777777" w:rsidR="00E631C9" w:rsidRPr="005218FD" w:rsidRDefault="00E631C9" w:rsidP="005218FD">
      <w:pPr>
        <w:widowControl w:val="0"/>
        <w:adjustRightInd w:val="0"/>
        <w:snapToGrid w:val="0"/>
        <w:spacing w:line="360" w:lineRule="auto"/>
        <w:jc w:val="both"/>
        <w:rPr>
          <w:rFonts w:ascii="Book Antiqua" w:hAnsi="Book Antiqua"/>
        </w:rPr>
      </w:pPr>
    </w:p>
    <w:p w14:paraId="00E5FB15" w14:textId="77777777" w:rsidR="00E631C9" w:rsidRPr="005218FD" w:rsidRDefault="00E631C9" w:rsidP="005218FD">
      <w:pPr>
        <w:widowControl w:val="0"/>
        <w:adjustRightInd w:val="0"/>
        <w:snapToGrid w:val="0"/>
        <w:spacing w:line="360" w:lineRule="auto"/>
        <w:jc w:val="both"/>
        <w:rPr>
          <w:rFonts w:ascii="Book Antiqua" w:hAnsi="Book Antiqua"/>
        </w:rPr>
      </w:pPr>
    </w:p>
    <w:p w14:paraId="11DE1166" w14:textId="77777777" w:rsidR="00E631C9" w:rsidRPr="005218FD" w:rsidRDefault="00E631C9" w:rsidP="005218FD">
      <w:pPr>
        <w:widowControl w:val="0"/>
        <w:adjustRightInd w:val="0"/>
        <w:snapToGrid w:val="0"/>
        <w:spacing w:line="360" w:lineRule="auto"/>
        <w:jc w:val="both"/>
        <w:rPr>
          <w:rFonts w:ascii="Book Antiqua" w:hAnsi="Book Antiqua"/>
        </w:rPr>
      </w:pPr>
    </w:p>
    <w:p w14:paraId="0F4E3573" w14:textId="77777777" w:rsidR="00E631C9" w:rsidRPr="005218FD" w:rsidRDefault="00E631C9" w:rsidP="005218FD">
      <w:pPr>
        <w:widowControl w:val="0"/>
        <w:adjustRightInd w:val="0"/>
        <w:snapToGrid w:val="0"/>
        <w:spacing w:line="360" w:lineRule="auto"/>
        <w:jc w:val="both"/>
        <w:rPr>
          <w:rFonts w:ascii="Book Antiqua" w:hAnsi="Book Antiqua"/>
        </w:rPr>
      </w:pPr>
    </w:p>
    <w:p w14:paraId="46652F04" w14:textId="77777777" w:rsidR="00E631C9" w:rsidRPr="005218FD" w:rsidRDefault="00E631C9" w:rsidP="005218FD">
      <w:pPr>
        <w:widowControl w:val="0"/>
        <w:adjustRightInd w:val="0"/>
        <w:snapToGrid w:val="0"/>
        <w:spacing w:line="360" w:lineRule="auto"/>
        <w:jc w:val="both"/>
        <w:rPr>
          <w:rFonts w:ascii="Book Antiqua" w:hAnsi="Book Antiqua"/>
        </w:rPr>
      </w:pPr>
    </w:p>
    <w:p w14:paraId="32C9916C" w14:textId="77777777" w:rsidR="00E631C9" w:rsidRPr="005218FD" w:rsidRDefault="00E631C9" w:rsidP="005218FD">
      <w:pPr>
        <w:widowControl w:val="0"/>
        <w:adjustRightInd w:val="0"/>
        <w:snapToGrid w:val="0"/>
        <w:spacing w:line="360" w:lineRule="auto"/>
        <w:jc w:val="both"/>
        <w:rPr>
          <w:rFonts w:ascii="Book Antiqua" w:hAnsi="Book Antiqua"/>
        </w:rPr>
      </w:pPr>
    </w:p>
    <w:p w14:paraId="20F2A3AC" w14:textId="58E4E067" w:rsidR="00E631C9" w:rsidRPr="005606E8" w:rsidRDefault="00E631C9" w:rsidP="005218FD">
      <w:pPr>
        <w:widowControl w:val="0"/>
        <w:adjustRightInd w:val="0"/>
        <w:snapToGrid w:val="0"/>
        <w:spacing w:line="360" w:lineRule="auto"/>
        <w:jc w:val="both"/>
        <w:rPr>
          <w:rFonts w:ascii="Book Antiqua" w:hAnsi="Book Antiqua"/>
          <w:b/>
        </w:rPr>
      </w:pPr>
      <w:r w:rsidRPr="005606E8">
        <w:rPr>
          <w:rFonts w:ascii="Book Antiqua" w:hAnsi="Book Antiqua"/>
          <w:b/>
        </w:rPr>
        <w:t xml:space="preserve">Table </w:t>
      </w:r>
      <w:r w:rsidR="005606E8" w:rsidRPr="005606E8">
        <w:rPr>
          <w:rFonts w:ascii="Book Antiqua" w:eastAsiaTheme="minorEastAsia" w:hAnsi="Book Antiqua" w:hint="eastAsia"/>
          <w:b/>
          <w:lang w:eastAsia="zh-CN"/>
        </w:rPr>
        <w:t>2</w:t>
      </w:r>
      <w:r w:rsidR="00B26AFB" w:rsidRPr="005606E8">
        <w:rPr>
          <w:rFonts w:ascii="Book Antiqua" w:hAnsi="Book Antiqua"/>
          <w:b/>
        </w:rPr>
        <w:t xml:space="preserve"> </w:t>
      </w:r>
      <w:r w:rsidRPr="005606E8">
        <w:rPr>
          <w:rFonts w:ascii="Book Antiqua" w:hAnsi="Book Antiqua"/>
          <w:b/>
        </w:rPr>
        <w:t>PCK</w:t>
      </w:r>
      <w:r w:rsidR="005606E8" w:rsidRPr="005606E8">
        <w:rPr>
          <w:rFonts w:ascii="Book Antiqua" w:hAnsi="Book Antiqua"/>
          <w:b/>
        </w:rPr>
        <w:t xml:space="preserve"> summary d</w:t>
      </w:r>
      <w:r w:rsidRPr="005606E8">
        <w:rPr>
          <w:rFonts w:ascii="Book Antiqua" w:hAnsi="Book Antiqua"/>
          <w:b/>
        </w:rPr>
        <w:t>ata</w:t>
      </w:r>
    </w:p>
    <w:tbl>
      <w:tblPr>
        <w:tblStyle w:val="LightShading-Accent2"/>
        <w:tblW w:w="0" w:type="auto"/>
        <w:tblBorders>
          <w:top w:val="single" w:sz="4" w:space="0" w:color="auto"/>
          <w:bottom w:val="single" w:sz="4" w:space="0" w:color="auto"/>
        </w:tblBorders>
        <w:tblLook w:val="04A0" w:firstRow="1" w:lastRow="0" w:firstColumn="1" w:lastColumn="0" w:noHBand="0" w:noVBand="1"/>
      </w:tblPr>
      <w:tblGrid>
        <w:gridCol w:w="1064"/>
        <w:gridCol w:w="1064"/>
        <w:gridCol w:w="1064"/>
        <w:gridCol w:w="1064"/>
        <w:gridCol w:w="1064"/>
        <w:gridCol w:w="1064"/>
        <w:gridCol w:w="1064"/>
        <w:gridCol w:w="1064"/>
        <w:gridCol w:w="1064"/>
      </w:tblGrid>
      <w:tr w:rsidR="00CD5E08" w:rsidRPr="005606E8" w14:paraId="31A6FE4F" w14:textId="77777777" w:rsidTr="00622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auto"/>
              <w:bottom w:val="single" w:sz="4" w:space="0" w:color="auto"/>
            </w:tcBorders>
          </w:tcPr>
          <w:p w14:paraId="287CBB81" w14:textId="77777777" w:rsidR="00CD5E08" w:rsidRPr="005606E8" w:rsidRDefault="00CD5E08" w:rsidP="00622D91">
            <w:pPr>
              <w:jc w:val="center"/>
              <w:rPr>
                <w:rFonts w:ascii="Book Antiqua" w:hAnsi="Book Antiqua"/>
                <w:color w:val="auto"/>
                <w:sz w:val="21"/>
                <w:szCs w:val="21"/>
              </w:rPr>
            </w:pPr>
          </w:p>
        </w:tc>
        <w:tc>
          <w:tcPr>
            <w:tcW w:w="1064" w:type="dxa"/>
            <w:tcBorders>
              <w:top w:val="single" w:sz="4" w:space="0" w:color="auto"/>
              <w:bottom w:val="single" w:sz="4" w:space="0" w:color="auto"/>
            </w:tcBorders>
          </w:tcPr>
          <w:p w14:paraId="54321E4D"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SD</w:t>
            </w:r>
          </w:p>
          <w:p w14:paraId="21C15308"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109B1255"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Sham</w:t>
            </w:r>
          </w:p>
          <w:p w14:paraId="2CB8B59B" w14:textId="35BC8DD8" w:rsidR="00CD5E08" w:rsidRPr="005606E8" w:rsidRDefault="005606E8" w:rsidP="005606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12</w:t>
            </w:r>
          </w:p>
        </w:tc>
        <w:tc>
          <w:tcPr>
            <w:tcW w:w="1064" w:type="dxa"/>
            <w:tcBorders>
              <w:top w:val="single" w:sz="4" w:space="0" w:color="auto"/>
              <w:bottom w:val="single" w:sz="4" w:space="0" w:color="auto"/>
            </w:tcBorders>
            <w:shd w:val="clear" w:color="auto" w:fill="auto"/>
          </w:tcPr>
          <w:p w14:paraId="451BBBE6"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SD </w:t>
            </w:r>
          </w:p>
          <w:p w14:paraId="5404300F"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3FB4908E"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VEH</w:t>
            </w:r>
          </w:p>
          <w:p w14:paraId="4CD4195F" w14:textId="71E78451" w:rsidR="00CD5E08" w:rsidRPr="005606E8" w:rsidRDefault="005606E8" w:rsidP="005606E8">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10</w:t>
            </w:r>
          </w:p>
        </w:tc>
        <w:tc>
          <w:tcPr>
            <w:tcW w:w="1064" w:type="dxa"/>
            <w:tcBorders>
              <w:top w:val="single" w:sz="4" w:space="0" w:color="auto"/>
              <w:bottom w:val="single" w:sz="4" w:space="0" w:color="auto"/>
            </w:tcBorders>
          </w:tcPr>
          <w:p w14:paraId="7FDE1DB6"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SD </w:t>
            </w:r>
          </w:p>
          <w:p w14:paraId="0726C4E9"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755CC06F" w14:textId="73A9F90C"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7.5 mg/kg</w:t>
            </w:r>
            <w:r w:rsidR="005606E8">
              <w:rPr>
                <w:rFonts w:ascii="Book Antiqua" w:eastAsiaTheme="minorEastAsia" w:hAnsi="Book Antiqua" w:hint="eastAsia"/>
                <w:color w:val="auto"/>
                <w:sz w:val="21"/>
                <w:szCs w:val="21"/>
                <w:lang w:eastAsia="zh-CN"/>
              </w:rPr>
              <w:t xml:space="preserve"> per day</w:t>
            </w:r>
          </w:p>
          <w:p w14:paraId="024F5F75" w14:textId="62EEE534"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 xml:space="preserve">8 </w:t>
            </w:r>
          </w:p>
        </w:tc>
        <w:tc>
          <w:tcPr>
            <w:tcW w:w="1064" w:type="dxa"/>
            <w:tcBorders>
              <w:top w:val="single" w:sz="4" w:space="0" w:color="auto"/>
              <w:bottom w:val="single" w:sz="4" w:space="0" w:color="auto"/>
            </w:tcBorders>
          </w:tcPr>
          <w:p w14:paraId="3A0DCC05"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SD </w:t>
            </w:r>
          </w:p>
          <w:p w14:paraId="3E589E5B"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68BFDEED" w14:textId="6123ED65"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15 mg/kg</w:t>
            </w:r>
            <w:r w:rsidR="005606E8">
              <w:rPr>
                <w:rFonts w:ascii="Book Antiqua" w:eastAsiaTheme="minorEastAsia" w:hAnsi="Book Antiqua" w:hint="eastAsia"/>
                <w:color w:val="auto"/>
                <w:sz w:val="21"/>
                <w:szCs w:val="21"/>
                <w:lang w:eastAsia="zh-CN"/>
              </w:rPr>
              <w:t xml:space="preserve"> per day</w:t>
            </w:r>
          </w:p>
          <w:p w14:paraId="23D80A15" w14:textId="70266D48"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8</w:t>
            </w:r>
          </w:p>
        </w:tc>
        <w:tc>
          <w:tcPr>
            <w:tcW w:w="1064" w:type="dxa"/>
            <w:tcBorders>
              <w:top w:val="single" w:sz="4" w:space="0" w:color="auto"/>
              <w:bottom w:val="single" w:sz="4" w:space="0" w:color="auto"/>
            </w:tcBorders>
          </w:tcPr>
          <w:p w14:paraId="32079541"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PCK </w:t>
            </w:r>
          </w:p>
          <w:p w14:paraId="67F5BF58"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59BA7FEA"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Sham</w:t>
            </w:r>
          </w:p>
          <w:p w14:paraId="62CA11E4" w14:textId="2F6906AC"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10</w:t>
            </w:r>
          </w:p>
          <w:p w14:paraId="7D1D4884"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bottom w:val="single" w:sz="4" w:space="0" w:color="auto"/>
            </w:tcBorders>
          </w:tcPr>
          <w:p w14:paraId="6773F759"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PCK </w:t>
            </w:r>
          </w:p>
          <w:p w14:paraId="66E4F3DC"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786C39A7"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VEH</w:t>
            </w:r>
          </w:p>
          <w:p w14:paraId="6AECA9BC" w14:textId="32A38AE3"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12</w:t>
            </w:r>
          </w:p>
          <w:p w14:paraId="14388B0F"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bottom w:val="single" w:sz="4" w:space="0" w:color="auto"/>
            </w:tcBorders>
          </w:tcPr>
          <w:p w14:paraId="583B785E"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PCK </w:t>
            </w:r>
          </w:p>
          <w:p w14:paraId="7C8597A5"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PN-90 </w:t>
            </w:r>
          </w:p>
          <w:p w14:paraId="2C178B8E" w14:textId="777E34FB"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7.5 mg/kg</w:t>
            </w:r>
            <w:r w:rsidR="005606E8">
              <w:rPr>
                <w:rFonts w:ascii="Book Antiqua" w:eastAsiaTheme="minorEastAsia" w:hAnsi="Book Antiqua" w:hint="eastAsia"/>
                <w:color w:val="auto"/>
                <w:sz w:val="21"/>
                <w:szCs w:val="21"/>
                <w:lang w:eastAsia="zh-CN"/>
              </w:rPr>
              <w:t xml:space="preserve"> per day</w:t>
            </w:r>
          </w:p>
          <w:p w14:paraId="1E518EBF" w14:textId="2ADB442E"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10</w:t>
            </w:r>
          </w:p>
        </w:tc>
        <w:tc>
          <w:tcPr>
            <w:tcW w:w="1064" w:type="dxa"/>
            <w:tcBorders>
              <w:top w:val="single" w:sz="4" w:space="0" w:color="auto"/>
              <w:bottom w:val="single" w:sz="4" w:space="0" w:color="auto"/>
            </w:tcBorders>
          </w:tcPr>
          <w:p w14:paraId="39DDE5CB"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PCK</w:t>
            </w:r>
          </w:p>
          <w:p w14:paraId="10C55D43"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lastRenderedPageBreak/>
              <w:t xml:space="preserve"> PN-90 </w:t>
            </w:r>
          </w:p>
          <w:p w14:paraId="7E9795DF" w14:textId="4C64B71E"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hAnsi="Book Antiqua"/>
                <w:color w:val="auto"/>
                <w:sz w:val="21"/>
                <w:szCs w:val="21"/>
              </w:rPr>
              <w:t>15 mg/kg</w:t>
            </w:r>
            <w:r w:rsidR="005606E8">
              <w:rPr>
                <w:rFonts w:ascii="Book Antiqua" w:eastAsiaTheme="minorEastAsia" w:hAnsi="Book Antiqua" w:hint="eastAsia"/>
                <w:color w:val="auto"/>
                <w:sz w:val="21"/>
                <w:szCs w:val="21"/>
                <w:lang w:eastAsia="zh-CN"/>
              </w:rPr>
              <w:t xml:space="preserve"> per day</w:t>
            </w:r>
          </w:p>
          <w:p w14:paraId="185D979B" w14:textId="0C7EEDDA" w:rsidR="00CD5E08" w:rsidRPr="005606E8" w:rsidRDefault="005606E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5606E8">
              <w:rPr>
                <w:rFonts w:ascii="Book Antiqua" w:eastAsiaTheme="minorEastAsia" w:hAnsi="Book Antiqua"/>
                <w:i/>
                <w:color w:val="auto"/>
                <w:sz w:val="16"/>
                <w:szCs w:val="16"/>
                <w:lang w:eastAsia="zh-CN"/>
              </w:rPr>
              <w:t>n</w:t>
            </w:r>
            <w:r w:rsidRPr="005606E8">
              <w:rPr>
                <w:rFonts w:ascii="Book Antiqua" w:eastAsiaTheme="minorEastAsia" w:hAnsi="Book Antiqua" w:hint="eastAsia"/>
                <w:color w:val="auto"/>
                <w:sz w:val="16"/>
                <w:szCs w:val="16"/>
                <w:lang w:eastAsia="zh-CN"/>
              </w:rPr>
              <w:t xml:space="preserve"> </w:t>
            </w:r>
            <w:r w:rsidRPr="005606E8">
              <w:rPr>
                <w:rFonts w:ascii="Book Antiqua" w:hAnsi="Book Antiqua"/>
                <w:color w:val="auto"/>
                <w:sz w:val="16"/>
                <w:szCs w:val="16"/>
              </w:rPr>
              <w:t>=</w:t>
            </w:r>
            <w:r w:rsidRPr="005606E8">
              <w:rPr>
                <w:rFonts w:ascii="Book Antiqua" w:eastAsiaTheme="minorEastAsia" w:hAnsi="Book Antiqua" w:hint="eastAsia"/>
                <w:color w:val="auto"/>
                <w:sz w:val="16"/>
                <w:szCs w:val="16"/>
                <w:lang w:eastAsia="zh-CN"/>
              </w:rPr>
              <w:t xml:space="preserve"> </w:t>
            </w:r>
            <w:r w:rsidR="00CD5E08" w:rsidRPr="005606E8">
              <w:rPr>
                <w:rFonts w:ascii="Book Antiqua" w:hAnsi="Book Antiqua"/>
                <w:color w:val="auto"/>
                <w:sz w:val="21"/>
                <w:szCs w:val="21"/>
              </w:rPr>
              <w:t>12</w:t>
            </w:r>
          </w:p>
          <w:p w14:paraId="598DD812" w14:textId="77777777" w:rsidR="00CD5E08" w:rsidRPr="005606E8" w:rsidRDefault="00CD5E08" w:rsidP="00622D9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1"/>
                <w:szCs w:val="21"/>
              </w:rPr>
            </w:pPr>
          </w:p>
        </w:tc>
      </w:tr>
      <w:tr w:rsidR="00CD5E08" w:rsidRPr="00CD5E08" w14:paraId="235DDAAF"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auto"/>
            </w:tcBorders>
            <w:shd w:val="clear" w:color="auto" w:fill="auto"/>
          </w:tcPr>
          <w:p w14:paraId="6E76F962" w14:textId="77777777" w:rsidR="00CD5E08" w:rsidRPr="00CD5E08" w:rsidRDefault="00CD5E08" w:rsidP="00622D91">
            <w:pPr>
              <w:jc w:val="center"/>
              <w:rPr>
                <w:rFonts w:ascii="Book Antiqua" w:hAnsi="Book Antiqua"/>
                <w:color w:val="auto"/>
                <w:sz w:val="21"/>
                <w:szCs w:val="21"/>
              </w:rPr>
            </w:pPr>
          </w:p>
          <w:p w14:paraId="654A18E3"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BW</w:t>
            </w:r>
          </w:p>
          <w:p w14:paraId="66A9B912" w14:textId="77777777" w:rsidR="00CD5E08" w:rsidRPr="00CD5E08" w:rsidRDefault="00CD5E08" w:rsidP="00622D91">
            <w:pPr>
              <w:jc w:val="center"/>
              <w:rPr>
                <w:rFonts w:ascii="Book Antiqua" w:hAnsi="Book Antiqua"/>
                <w:bCs w:val="0"/>
                <w:color w:val="auto"/>
                <w:sz w:val="21"/>
                <w:szCs w:val="21"/>
              </w:rPr>
            </w:pPr>
            <w:r w:rsidRPr="00CD5E08">
              <w:rPr>
                <w:rFonts w:ascii="Book Antiqua" w:hAnsi="Book Antiqua"/>
                <w:color w:val="auto"/>
                <w:sz w:val="21"/>
                <w:szCs w:val="21"/>
              </w:rPr>
              <w:t>(g)</w:t>
            </w:r>
          </w:p>
          <w:p w14:paraId="182DC401" w14:textId="77777777" w:rsidR="00CD5E08" w:rsidRPr="00CD5E08" w:rsidRDefault="00CD5E08" w:rsidP="00622D91">
            <w:pPr>
              <w:jc w:val="center"/>
              <w:rPr>
                <w:rFonts w:ascii="Book Antiqua" w:hAnsi="Book Antiqua"/>
                <w:color w:val="auto"/>
                <w:sz w:val="21"/>
                <w:szCs w:val="21"/>
              </w:rPr>
            </w:pPr>
          </w:p>
        </w:tc>
        <w:tc>
          <w:tcPr>
            <w:tcW w:w="1064" w:type="dxa"/>
            <w:tcBorders>
              <w:top w:val="single" w:sz="4" w:space="0" w:color="auto"/>
            </w:tcBorders>
            <w:shd w:val="clear" w:color="auto" w:fill="auto"/>
          </w:tcPr>
          <w:p w14:paraId="2EC5136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985793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375.9 ± 12.1</w:t>
            </w:r>
          </w:p>
          <w:p w14:paraId="7087C19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231AA7C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0A45D88"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380 ± 19.46</w:t>
            </w:r>
          </w:p>
          <w:p w14:paraId="4CA5002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71029DA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0C67A55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375 ± 23.23</w:t>
            </w:r>
          </w:p>
          <w:p w14:paraId="7F3F4DAD"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3A93D9D6"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518C77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377 ± 13.31</w:t>
            </w:r>
          </w:p>
          <w:p w14:paraId="32A959E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25EAD0C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C59392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434 ± 16.6</w:t>
            </w:r>
          </w:p>
          <w:p w14:paraId="45F2E14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11B9B65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1C94F502"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417.8 ± 21.0</w:t>
            </w:r>
          </w:p>
          <w:p w14:paraId="1988198F"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15492F8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3B1512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413.4 ± 18.7</w:t>
            </w:r>
          </w:p>
          <w:p w14:paraId="3483B38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tcBorders>
              <w:top w:val="single" w:sz="4" w:space="0" w:color="auto"/>
            </w:tcBorders>
            <w:shd w:val="clear" w:color="auto" w:fill="auto"/>
          </w:tcPr>
          <w:p w14:paraId="3B8AA11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05232BD"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406.0 ± 18.5</w:t>
            </w:r>
          </w:p>
          <w:p w14:paraId="7C71588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r>
      <w:tr w:rsidR="00CD5E08" w:rsidRPr="00CD5E08" w14:paraId="39290F0F" w14:textId="77777777" w:rsidTr="00622D91">
        <w:tc>
          <w:tcPr>
            <w:cnfStyle w:val="001000000000" w:firstRow="0" w:lastRow="0" w:firstColumn="1" w:lastColumn="0" w:oddVBand="0" w:evenVBand="0" w:oddHBand="0" w:evenHBand="0" w:firstRowFirstColumn="0" w:firstRowLastColumn="0" w:lastRowFirstColumn="0" w:lastRowLastColumn="0"/>
            <w:tcW w:w="1064" w:type="dxa"/>
          </w:tcPr>
          <w:p w14:paraId="629B227F" w14:textId="77777777" w:rsidR="00CD5E08" w:rsidRPr="00CD5E08" w:rsidRDefault="00CD5E08" w:rsidP="00622D91">
            <w:pPr>
              <w:jc w:val="center"/>
              <w:rPr>
                <w:rFonts w:ascii="Book Antiqua" w:hAnsi="Book Antiqua"/>
                <w:bCs w:val="0"/>
                <w:color w:val="auto"/>
                <w:sz w:val="21"/>
                <w:szCs w:val="21"/>
              </w:rPr>
            </w:pPr>
          </w:p>
          <w:p w14:paraId="74874171"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TKW</w:t>
            </w:r>
          </w:p>
          <w:p w14:paraId="03E68E0E"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(g)</w:t>
            </w:r>
          </w:p>
          <w:p w14:paraId="3EE46842" w14:textId="77777777" w:rsidR="00CD5E08" w:rsidRPr="00CD5E08" w:rsidRDefault="00CD5E08" w:rsidP="00622D91">
            <w:pPr>
              <w:jc w:val="center"/>
              <w:rPr>
                <w:rFonts w:ascii="Book Antiqua" w:hAnsi="Book Antiqua"/>
                <w:color w:val="auto"/>
                <w:sz w:val="21"/>
                <w:szCs w:val="21"/>
              </w:rPr>
            </w:pPr>
          </w:p>
        </w:tc>
        <w:tc>
          <w:tcPr>
            <w:tcW w:w="1064" w:type="dxa"/>
          </w:tcPr>
          <w:p w14:paraId="5B80762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A41AFA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3.63 ± 0.46</w:t>
            </w:r>
          </w:p>
          <w:p w14:paraId="74FB77D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6E30A64D"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5B68D148"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3.70 ± 0.22</w:t>
            </w:r>
          </w:p>
          <w:p w14:paraId="5F3193FE"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0C07532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00D33B8"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3.71 ± 0.16</w:t>
            </w:r>
          </w:p>
          <w:p w14:paraId="6585D0B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59A3EEA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0106E95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3.85 ± 0.32</w:t>
            </w:r>
          </w:p>
          <w:p w14:paraId="01326755"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05B2C841"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36B91035"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8.02 ± 0.32</w:t>
            </w:r>
          </w:p>
          <w:p w14:paraId="74AFA15B"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10CE1A9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4DDE05E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7.54 ± 0.52</w:t>
            </w:r>
          </w:p>
          <w:p w14:paraId="5995C8A9"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623FCF63"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4503FA8E" w14:textId="321D436C" w:rsidR="00CD5E08" w:rsidRPr="00897FA5"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6.21 ± 0.44</w:t>
            </w:r>
            <w:r w:rsidR="00897FA5" w:rsidRPr="00897FA5">
              <w:rPr>
                <w:rFonts w:ascii="Book Antiqua" w:eastAsiaTheme="minorEastAsia" w:hAnsi="Book Antiqua" w:hint="eastAsia"/>
                <w:color w:val="auto"/>
                <w:sz w:val="21"/>
                <w:szCs w:val="21"/>
                <w:vertAlign w:val="superscript"/>
                <w:lang w:eastAsia="zh-CN"/>
              </w:rPr>
              <w:t>h</w:t>
            </w:r>
          </w:p>
          <w:p w14:paraId="44B00183"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2F36D5F5"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5BAE9E6" w14:textId="610A65B6" w:rsidR="00CD5E08" w:rsidRPr="00897FA5"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5.06 ± 0.43</w:t>
            </w:r>
            <w:r w:rsidR="00897FA5" w:rsidRPr="00897FA5">
              <w:rPr>
                <w:rFonts w:ascii="Book Antiqua" w:eastAsiaTheme="minorEastAsia" w:hAnsi="Book Antiqua" w:hint="eastAsia"/>
                <w:color w:val="auto"/>
                <w:sz w:val="21"/>
                <w:szCs w:val="21"/>
                <w:vertAlign w:val="superscript"/>
                <w:lang w:eastAsia="zh-CN"/>
              </w:rPr>
              <w:t>h,d</w:t>
            </w:r>
          </w:p>
          <w:p w14:paraId="4EAC0AD9"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r>
      <w:tr w:rsidR="00CD5E08" w:rsidRPr="00CD5E08" w14:paraId="12F82AC2"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77337F53" w14:textId="77777777" w:rsidR="00CD5E08" w:rsidRPr="00CD5E08" w:rsidRDefault="00CD5E08" w:rsidP="00622D91">
            <w:pPr>
              <w:jc w:val="center"/>
              <w:rPr>
                <w:rFonts w:ascii="Book Antiqua" w:hAnsi="Book Antiqua"/>
                <w:bCs w:val="0"/>
                <w:color w:val="auto"/>
                <w:sz w:val="21"/>
                <w:szCs w:val="21"/>
              </w:rPr>
            </w:pPr>
          </w:p>
          <w:p w14:paraId="0DA87AEE"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KW/BW</w:t>
            </w:r>
          </w:p>
          <w:p w14:paraId="1380C5F8"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w:t>
            </w:r>
          </w:p>
          <w:p w14:paraId="4E3775D6" w14:textId="77777777" w:rsidR="00CD5E08" w:rsidRPr="00CD5E08" w:rsidRDefault="00CD5E08" w:rsidP="00622D91">
            <w:pPr>
              <w:jc w:val="center"/>
              <w:rPr>
                <w:rFonts w:ascii="Book Antiqua" w:hAnsi="Book Antiqua"/>
                <w:color w:val="auto"/>
                <w:sz w:val="21"/>
                <w:szCs w:val="21"/>
              </w:rPr>
            </w:pPr>
          </w:p>
        </w:tc>
        <w:tc>
          <w:tcPr>
            <w:tcW w:w="1064" w:type="dxa"/>
            <w:shd w:val="clear" w:color="auto" w:fill="auto"/>
          </w:tcPr>
          <w:p w14:paraId="40B07C2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4D9846E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0.96 ± 0.10</w:t>
            </w:r>
          </w:p>
          <w:p w14:paraId="65E4D81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1743ECB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23DBE418"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0.97 ± 0.04</w:t>
            </w:r>
          </w:p>
          <w:p w14:paraId="45CA437C"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7B8BD2EC"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E2790A2"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0.99.± 0.6</w:t>
            </w:r>
          </w:p>
          <w:p w14:paraId="0EE47C1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6E78F45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141943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0.91 ± 0.33</w:t>
            </w:r>
          </w:p>
          <w:p w14:paraId="3BE055F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84E462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DE6688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1.84 ± 0.09</w:t>
            </w:r>
          </w:p>
          <w:p w14:paraId="6B45413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5AE38E9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66E2AFFD"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1.81 ± 0.05</w:t>
            </w:r>
          </w:p>
          <w:p w14:paraId="21867B6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3F38762F"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741AAE28" w14:textId="45551327" w:rsidR="00CD5E08" w:rsidRPr="00897FA5"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1.50 ± 0.11</w:t>
            </w:r>
            <w:r w:rsidR="00897FA5" w:rsidRPr="00897FA5">
              <w:rPr>
                <w:rFonts w:ascii="Book Antiqua" w:eastAsiaTheme="minorEastAsia" w:hAnsi="Book Antiqua" w:hint="eastAsia"/>
                <w:color w:val="auto"/>
                <w:sz w:val="21"/>
                <w:szCs w:val="21"/>
                <w:vertAlign w:val="superscript"/>
                <w:lang w:eastAsia="zh-CN"/>
              </w:rPr>
              <w:t>f</w:t>
            </w:r>
          </w:p>
          <w:p w14:paraId="3E982081"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6D23C4F6"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1047F1E1" w14:textId="2794879B" w:rsidR="00CD5E08" w:rsidRPr="00897FA5"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1.18 ± 0.1</w:t>
            </w:r>
            <w:r w:rsidRPr="00CD5E08">
              <w:rPr>
                <w:rFonts w:ascii="Book Antiqua" w:hAnsi="Book Antiqua"/>
                <w:b/>
                <w:bCs/>
                <w:color w:val="auto"/>
                <w:sz w:val="21"/>
                <w:szCs w:val="21"/>
                <w:vertAlign w:val="superscript"/>
              </w:rPr>
              <w:t>a</w:t>
            </w:r>
            <w:r w:rsidR="00897FA5">
              <w:rPr>
                <w:rFonts w:ascii="Book Antiqua" w:eastAsiaTheme="minorEastAsia" w:hAnsi="Book Antiqua" w:hint="eastAsia"/>
                <w:b/>
                <w:bCs/>
                <w:color w:val="auto"/>
                <w:sz w:val="21"/>
                <w:szCs w:val="21"/>
                <w:vertAlign w:val="superscript"/>
                <w:lang w:eastAsia="zh-CN"/>
              </w:rPr>
              <w:t>,h</w:t>
            </w:r>
          </w:p>
          <w:p w14:paraId="3316F66B"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r>
      <w:tr w:rsidR="00CD5E08" w:rsidRPr="00CD5E08" w14:paraId="065F87A1" w14:textId="77777777" w:rsidTr="00622D91">
        <w:tc>
          <w:tcPr>
            <w:cnfStyle w:val="001000000000" w:firstRow="0" w:lastRow="0" w:firstColumn="1" w:lastColumn="0" w:oddVBand="0" w:evenVBand="0" w:oddHBand="0" w:evenHBand="0" w:firstRowFirstColumn="0" w:firstRowLastColumn="0" w:lastRowFirstColumn="0" w:lastRowLastColumn="0"/>
            <w:tcW w:w="1064" w:type="dxa"/>
          </w:tcPr>
          <w:p w14:paraId="558D1DAE" w14:textId="77777777" w:rsidR="00CD5E08" w:rsidRPr="00CD5E08" w:rsidRDefault="00CD5E08" w:rsidP="00622D91">
            <w:pPr>
              <w:jc w:val="center"/>
              <w:rPr>
                <w:rFonts w:ascii="Book Antiqua" w:hAnsi="Book Antiqua"/>
                <w:bCs w:val="0"/>
                <w:color w:val="auto"/>
                <w:sz w:val="21"/>
                <w:szCs w:val="21"/>
              </w:rPr>
            </w:pPr>
          </w:p>
          <w:p w14:paraId="21B887CF"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CI</w:t>
            </w:r>
          </w:p>
          <w:p w14:paraId="3F3EE3BF" w14:textId="77777777" w:rsidR="00CD5E08" w:rsidRPr="00CD5E08" w:rsidRDefault="00CD5E08" w:rsidP="00622D91">
            <w:pPr>
              <w:jc w:val="center"/>
              <w:rPr>
                <w:rFonts w:ascii="Book Antiqua" w:hAnsi="Book Antiqua"/>
                <w:color w:val="auto"/>
                <w:sz w:val="21"/>
                <w:szCs w:val="21"/>
              </w:rPr>
            </w:pPr>
          </w:p>
        </w:tc>
        <w:tc>
          <w:tcPr>
            <w:tcW w:w="1064" w:type="dxa"/>
          </w:tcPr>
          <w:p w14:paraId="6AB3DE2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15EF1E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NA</w:t>
            </w:r>
          </w:p>
        </w:tc>
        <w:tc>
          <w:tcPr>
            <w:tcW w:w="1064" w:type="dxa"/>
          </w:tcPr>
          <w:p w14:paraId="02734CC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C54BBDE"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NA</w:t>
            </w:r>
          </w:p>
        </w:tc>
        <w:tc>
          <w:tcPr>
            <w:tcW w:w="1064" w:type="dxa"/>
          </w:tcPr>
          <w:p w14:paraId="79B8041F"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23830D41"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NA</w:t>
            </w:r>
          </w:p>
        </w:tc>
        <w:tc>
          <w:tcPr>
            <w:tcW w:w="1064" w:type="dxa"/>
          </w:tcPr>
          <w:p w14:paraId="75A030FB"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D83FA2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NA</w:t>
            </w:r>
          </w:p>
        </w:tc>
        <w:tc>
          <w:tcPr>
            <w:tcW w:w="1064" w:type="dxa"/>
          </w:tcPr>
          <w:p w14:paraId="6B1FA1DF"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3791D8B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7.44 ± 0.8</w:t>
            </w:r>
          </w:p>
          <w:p w14:paraId="7133526C"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58EDDBB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3811E2B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7.0 ± 0.6</w:t>
            </w:r>
          </w:p>
          <w:p w14:paraId="2132DF38"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37AA3A4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88B05A6" w14:textId="204DD379" w:rsidR="00CD5E08" w:rsidRPr="00897FA5"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5.3 ± 1.0</w:t>
            </w:r>
            <w:r w:rsidR="00897FA5" w:rsidRPr="00897FA5">
              <w:rPr>
                <w:rFonts w:ascii="Book Antiqua" w:eastAsiaTheme="minorEastAsia" w:hAnsi="Book Antiqua" w:hint="eastAsia"/>
                <w:color w:val="auto"/>
                <w:sz w:val="21"/>
                <w:szCs w:val="21"/>
                <w:vertAlign w:val="superscript"/>
                <w:lang w:eastAsia="zh-CN"/>
              </w:rPr>
              <w:t>h</w:t>
            </w:r>
          </w:p>
          <w:p w14:paraId="28645FD6"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2DBD66DD"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5620091F" w14:textId="4B6E165A" w:rsidR="00CD5E08" w:rsidRPr="00897FA5"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3.8 ± 0.9</w:t>
            </w:r>
            <w:r w:rsidRPr="00897FA5">
              <w:rPr>
                <w:rFonts w:ascii="Book Antiqua" w:hAnsi="Book Antiqua"/>
                <w:bCs/>
                <w:color w:val="auto"/>
                <w:sz w:val="21"/>
                <w:szCs w:val="21"/>
                <w:vertAlign w:val="superscript"/>
              </w:rPr>
              <w:t>b</w:t>
            </w:r>
            <w:r w:rsidR="00897FA5" w:rsidRPr="00897FA5">
              <w:rPr>
                <w:rFonts w:ascii="Book Antiqua" w:eastAsiaTheme="minorEastAsia" w:hAnsi="Book Antiqua" w:hint="eastAsia"/>
                <w:bCs/>
                <w:color w:val="auto"/>
                <w:sz w:val="21"/>
                <w:szCs w:val="21"/>
                <w:vertAlign w:val="superscript"/>
                <w:lang w:eastAsia="zh-CN"/>
              </w:rPr>
              <w:t>,h</w:t>
            </w:r>
          </w:p>
          <w:p w14:paraId="260AC62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r>
      <w:tr w:rsidR="00CD5E08" w:rsidRPr="00CD5E08" w14:paraId="1F1597B9"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19E2E257" w14:textId="77777777" w:rsidR="00CD5E08" w:rsidRPr="00CD5E08" w:rsidRDefault="00CD5E08" w:rsidP="00622D91">
            <w:pPr>
              <w:jc w:val="center"/>
              <w:rPr>
                <w:rFonts w:ascii="Book Antiqua" w:hAnsi="Book Antiqua"/>
                <w:bCs w:val="0"/>
                <w:color w:val="auto"/>
                <w:sz w:val="21"/>
                <w:szCs w:val="21"/>
              </w:rPr>
            </w:pPr>
          </w:p>
          <w:p w14:paraId="3011D595"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BUN</w:t>
            </w:r>
          </w:p>
          <w:p w14:paraId="373B94E3" w14:textId="6DA8031C"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(mg/</w:t>
            </w:r>
            <w:proofErr w:type="spellStart"/>
            <w:r w:rsidRPr="00CD5E08">
              <w:rPr>
                <w:rFonts w:ascii="Book Antiqua" w:hAnsi="Book Antiqua"/>
                <w:color w:val="auto"/>
                <w:sz w:val="21"/>
                <w:szCs w:val="21"/>
              </w:rPr>
              <w:t>d</w:t>
            </w:r>
            <w:r w:rsidR="00541508">
              <w:rPr>
                <w:rFonts w:ascii="Book Antiqua" w:eastAsiaTheme="minorEastAsia" w:hAnsi="Book Antiqua" w:hint="eastAsia"/>
                <w:color w:val="auto"/>
                <w:sz w:val="21"/>
                <w:szCs w:val="21"/>
                <w:lang w:eastAsia="zh-CN"/>
              </w:rPr>
              <w:t>L</w:t>
            </w:r>
            <w:proofErr w:type="spellEnd"/>
            <w:r w:rsidRPr="00CD5E08">
              <w:rPr>
                <w:rFonts w:ascii="Book Antiqua" w:hAnsi="Book Antiqua"/>
                <w:color w:val="auto"/>
                <w:sz w:val="21"/>
                <w:szCs w:val="21"/>
              </w:rPr>
              <w:t>) </w:t>
            </w:r>
          </w:p>
          <w:p w14:paraId="03CBA78E" w14:textId="77777777" w:rsidR="00CD5E08" w:rsidRPr="00CD5E08" w:rsidRDefault="00CD5E08" w:rsidP="00622D91">
            <w:pPr>
              <w:jc w:val="center"/>
              <w:rPr>
                <w:rFonts w:ascii="Book Antiqua" w:hAnsi="Book Antiqua"/>
                <w:color w:val="auto"/>
                <w:sz w:val="21"/>
                <w:szCs w:val="21"/>
              </w:rPr>
            </w:pPr>
          </w:p>
        </w:tc>
        <w:tc>
          <w:tcPr>
            <w:tcW w:w="1064" w:type="dxa"/>
            <w:shd w:val="clear" w:color="auto" w:fill="auto"/>
          </w:tcPr>
          <w:p w14:paraId="36E792F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6CFD8676"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21.17 ± 1.2</w:t>
            </w:r>
          </w:p>
          <w:p w14:paraId="551C4551"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389C163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70CCAA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22.40 ± 1.6</w:t>
            </w:r>
          </w:p>
          <w:p w14:paraId="20C7CCAD"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C03D86C"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2A927D5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23.50 ± 1.7</w:t>
            </w:r>
          </w:p>
          <w:p w14:paraId="50DECE0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0E933D4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41A1EED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23.6 ± 1.9</w:t>
            </w:r>
          </w:p>
          <w:p w14:paraId="7C5443C2"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47B85646"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05D28B62"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49.2 ± 12.7</w:t>
            </w:r>
          </w:p>
          <w:p w14:paraId="7939DAC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3B8C177C"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086DB34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48.88 ± 15.3</w:t>
            </w:r>
          </w:p>
          <w:p w14:paraId="7382C231"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7A60BC1F"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6C1DE7DF" w14:textId="486E430F" w:rsidR="00CD5E08" w:rsidRPr="00897FA5"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36.40 ± 4.4</w:t>
            </w:r>
            <w:r w:rsidR="00897FA5" w:rsidRPr="00897FA5">
              <w:rPr>
                <w:rFonts w:ascii="Book Antiqua" w:eastAsiaTheme="minorEastAsia" w:hAnsi="Book Antiqua" w:hint="eastAsia"/>
                <w:color w:val="auto"/>
                <w:sz w:val="21"/>
                <w:szCs w:val="21"/>
                <w:vertAlign w:val="superscript"/>
                <w:lang w:eastAsia="zh-CN"/>
              </w:rPr>
              <w:t>f</w:t>
            </w:r>
          </w:p>
          <w:p w14:paraId="52554488"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C32EC4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89E1ABB" w14:textId="7063F58B" w:rsidR="00CD5E08" w:rsidRPr="00897FA5" w:rsidRDefault="00897FA5"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Pr>
                <w:rFonts w:ascii="Book Antiqua" w:hAnsi="Book Antiqua"/>
                <w:color w:val="auto"/>
                <w:sz w:val="21"/>
                <w:szCs w:val="21"/>
              </w:rPr>
              <w:t>24.17 ± 8.7</w:t>
            </w:r>
            <w:r w:rsidR="00CD5E08" w:rsidRPr="00BB28AF">
              <w:rPr>
                <w:rFonts w:ascii="Book Antiqua" w:hAnsi="Book Antiqua"/>
                <w:bCs/>
                <w:color w:val="auto"/>
                <w:sz w:val="21"/>
                <w:szCs w:val="21"/>
                <w:vertAlign w:val="superscript"/>
              </w:rPr>
              <w:t>a</w:t>
            </w:r>
            <w:r w:rsidRPr="00BB28AF">
              <w:rPr>
                <w:rFonts w:ascii="Book Antiqua" w:eastAsiaTheme="minorEastAsia" w:hAnsi="Book Antiqua" w:hint="eastAsia"/>
                <w:bCs/>
                <w:color w:val="auto"/>
                <w:sz w:val="21"/>
                <w:szCs w:val="21"/>
                <w:vertAlign w:val="superscript"/>
                <w:lang w:eastAsia="zh-CN"/>
              </w:rPr>
              <w:t>,h</w:t>
            </w:r>
          </w:p>
          <w:p w14:paraId="24745CB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r>
      <w:tr w:rsidR="00CD5E08" w:rsidRPr="00CD5E08" w14:paraId="2A87AAD3" w14:textId="77777777" w:rsidTr="00622D91">
        <w:tc>
          <w:tcPr>
            <w:cnfStyle w:val="001000000000" w:firstRow="0" w:lastRow="0" w:firstColumn="1" w:lastColumn="0" w:oddVBand="0" w:evenVBand="0" w:oddHBand="0" w:evenHBand="0" w:firstRowFirstColumn="0" w:firstRowLastColumn="0" w:lastRowFirstColumn="0" w:lastRowLastColumn="0"/>
            <w:tcW w:w="1064" w:type="dxa"/>
          </w:tcPr>
          <w:p w14:paraId="1A6A5360" w14:textId="77777777" w:rsidR="00CD5E08" w:rsidRPr="00CD5E08" w:rsidRDefault="00CD5E08" w:rsidP="00622D91">
            <w:pPr>
              <w:jc w:val="center"/>
              <w:rPr>
                <w:rFonts w:ascii="Book Antiqua" w:hAnsi="Book Antiqua"/>
                <w:bCs w:val="0"/>
                <w:color w:val="auto"/>
                <w:sz w:val="21"/>
                <w:szCs w:val="21"/>
              </w:rPr>
            </w:pPr>
          </w:p>
          <w:p w14:paraId="7C0D4211"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Cr</w:t>
            </w:r>
          </w:p>
          <w:p w14:paraId="23AC8F39" w14:textId="73243D12"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w:t>
            </w:r>
            <w:proofErr w:type="gramStart"/>
            <w:r w:rsidRPr="00CD5E08">
              <w:rPr>
                <w:rFonts w:ascii="Book Antiqua" w:hAnsi="Book Antiqua"/>
                <w:color w:val="auto"/>
                <w:sz w:val="21"/>
                <w:szCs w:val="21"/>
              </w:rPr>
              <w:t>mg</w:t>
            </w:r>
            <w:proofErr w:type="gramEnd"/>
            <w:r w:rsidRPr="00CD5E08">
              <w:rPr>
                <w:rFonts w:ascii="Book Antiqua" w:hAnsi="Book Antiqua"/>
                <w:color w:val="auto"/>
                <w:sz w:val="21"/>
                <w:szCs w:val="21"/>
              </w:rPr>
              <w:t>/d</w:t>
            </w:r>
            <w:r w:rsidR="00541508">
              <w:rPr>
                <w:rFonts w:ascii="Book Antiqua" w:eastAsiaTheme="minorEastAsia" w:hAnsi="Book Antiqua" w:hint="eastAsia"/>
                <w:color w:val="auto"/>
                <w:sz w:val="21"/>
                <w:szCs w:val="21"/>
                <w:lang w:eastAsia="zh-CN"/>
              </w:rPr>
              <w:t>:</w:t>
            </w:r>
            <w:r w:rsidRPr="00CD5E08">
              <w:rPr>
                <w:rFonts w:ascii="Book Antiqua" w:hAnsi="Book Antiqua"/>
                <w:color w:val="auto"/>
                <w:sz w:val="21"/>
                <w:szCs w:val="21"/>
              </w:rPr>
              <w:t>)</w:t>
            </w:r>
          </w:p>
          <w:p w14:paraId="2DFF39BA" w14:textId="77777777" w:rsidR="00CD5E08" w:rsidRPr="00CD5E08" w:rsidRDefault="00CD5E08" w:rsidP="00622D91">
            <w:pPr>
              <w:jc w:val="center"/>
              <w:rPr>
                <w:rFonts w:ascii="Book Antiqua" w:hAnsi="Book Antiqua"/>
                <w:color w:val="auto"/>
                <w:sz w:val="21"/>
                <w:szCs w:val="21"/>
              </w:rPr>
            </w:pPr>
          </w:p>
        </w:tc>
        <w:tc>
          <w:tcPr>
            <w:tcW w:w="1064" w:type="dxa"/>
          </w:tcPr>
          <w:p w14:paraId="33565B01"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12EE0551" w14:textId="4DC05688"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0.33 ±</w:t>
            </w:r>
            <w:r w:rsidR="00BB28AF">
              <w:rPr>
                <w:rFonts w:ascii="Book Antiqua" w:eastAsiaTheme="minorEastAsia" w:hAnsi="Book Antiqua" w:hint="eastAsia"/>
                <w:color w:val="auto"/>
                <w:sz w:val="21"/>
                <w:szCs w:val="21"/>
                <w:lang w:eastAsia="zh-CN"/>
              </w:rPr>
              <w:t xml:space="preserve"> </w:t>
            </w:r>
            <w:r w:rsidRPr="00CD5E08">
              <w:rPr>
                <w:rFonts w:ascii="Book Antiqua" w:hAnsi="Book Antiqua"/>
                <w:color w:val="auto"/>
                <w:sz w:val="21"/>
                <w:szCs w:val="21"/>
              </w:rPr>
              <w:t>0.08</w:t>
            </w:r>
          </w:p>
          <w:p w14:paraId="504EA0A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7375472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7536CCD9"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0.34 ± 0.12</w:t>
            </w:r>
          </w:p>
          <w:p w14:paraId="525D9771"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6B87B891"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50C08FCE"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0.36 ± 0.05</w:t>
            </w:r>
          </w:p>
          <w:p w14:paraId="0659B8B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3B10070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70EA09AE"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0.34 ± 0.08</w:t>
            </w:r>
          </w:p>
          <w:p w14:paraId="5D82414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690E742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A8A69E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0.67 ± 0.1</w:t>
            </w:r>
          </w:p>
          <w:p w14:paraId="5B0CF70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1B6D2E38"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4692E50C"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0.66 ± 0.12</w:t>
            </w:r>
          </w:p>
          <w:p w14:paraId="0C69DAE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53FE6ADC"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2566F8F" w14:textId="13BB9454" w:rsidR="00CD5E08" w:rsidRPr="00BB28AF"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0.51 ± 0.08</w:t>
            </w:r>
            <w:r w:rsidR="00BB28AF" w:rsidRPr="00BB28AF">
              <w:rPr>
                <w:rFonts w:ascii="Book Antiqua" w:eastAsiaTheme="minorEastAsia" w:hAnsi="Book Antiqua" w:hint="eastAsia"/>
                <w:color w:val="auto"/>
                <w:sz w:val="21"/>
                <w:szCs w:val="21"/>
                <w:vertAlign w:val="superscript"/>
                <w:lang w:eastAsia="zh-CN"/>
              </w:rPr>
              <w:t>f</w:t>
            </w:r>
          </w:p>
          <w:p w14:paraId="2902A189"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tcPr>
          <w:p w14:paraId="64FBBD6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289E71A3" w14:textId="1BB51016" w:rsidR="00CD5E08" w:rsidRPr="00BB28AF"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0.38 ± 0.07</w:t>
            </w:r>
            <w:r w:rsidRPr="00BB28AF">
              <w:rPr>
                <w:rFonts w:ascii="Book Antiqua" w:hAnsi="Book Antiqua"/>
                <w:bCs/>
                <w:color w:val="auto"/>
                <w:sz w:val="21"/>
                <w:szCs w:val="21"/>
                <w:vertAlign w:val="superscript"/>
              </w:rPr>
              <w:t>a</w:t>
            </w:r>
            <w:r w:rsidR="00BB28AF" w:rsidRPr="00BB28AF">
              <w:rPr>
                <w:rFonts w:ascii="Book Antiqua" w:eastAsiaTheme="minorEastAsia" w:hAnsi="Book Antiqua" w:hint="eastAsia"/>
                <w:bCs/>
                <w:color w:val="auto"/>
                <w:sz w:val="21"/>
                <w:szCs w:val="21"/>
                <w:vertAlign w:val="superscript"/>
                <w:lang w:eastAsia="zh-CN"/>
              </w:rPr>
              <w:t>,h</w:t>
            </w:r>
          </w:p>
          <w:p w14:paraId="617A43CB"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r>
      <w:tr w:rsidR="00CD5E08" w:rsidRPr="00CD5E08" w14:paraId="0E37A5AE" w14:textId="77777777" w:rsidTr="0062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31B11F98" w14:textId="77777777" w:rsidR="00CD5E08" w:rsidRPr="00CD5E08" w:rsidRDefault="00CD5E08" w:rsidP="00622D91">
            <w:pPr>
              <w:jc w:val="center"/>
              <w:rPr>
                <w:rFonts w:ascii="Book Antiqua" w:hAnsi="Book Antiqua"/>
                <w:bCs w:val="0"/>
                <w:color w:val="auto"/>
                <w:sz w:val="21"/>
                <w:szCs w:val="21"/>
              </w:rPr>
            </w:pPr>
          </w:p>
          <w:p w14:paraId="7315D3DF"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UCA</w:t>
            </w:r>
          </w:p>
          <w:p w14:paraId="276E010F" w14:textId="5C46EC4C" w:rsidR="00CD5E08" w:rsidRPr="00541508" w:rsidRDefault="00541508" w:rsidP="00622D91">
            <w:pPr>
              <w:jc w:val="center"/>
              <w:rPr>
                <w:rFonts w:ascii="Book Antiqua" w:eastAsiaTheme="minorEastAsia" w:hAnsi="Book Antiqua"/>
                <w:color w:val="auto"/>
                <w:sz w:val="21"/>
                <w:szCs w:val="21"/>
                <w:lang w:eastAsia="zh-CN"/>
              </w:rPr>
            </w:pPr>
            <w:r>
              <w:rPr>
                <w:rFonts w:ascii="Book Antiqua" w:hAnsi="Book Antiqua"/>
                <w:color w:val="auto"/>
                <w:sz w:val="21"/>
                <w:szCs w:val="21"/>
              </w:rPr>
              <w:t>12 h</w:t>
            </w:r>
          </w:p>
        </w:tc>
        <w:tc>
          <w:tcPr>
            <w:tcW w:w="1064" w:type="dxa"/>
            <w:shd w:val="clear" w:color="auto" w:fill="auto"/>
          </w:tcPr>
          <w:p w14:paraId="422B574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13BFBC1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2778 ± 159</w:t>
            </w:r>
          </w:p>
          <w:p w14:paraId="3D9FD03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3704A71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488B5C5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2983 ± 421</w:t>
            </w:r>
          </w:p>
          <w:p w14:paraId="25629C3F"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5310F58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4CA8115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2749 ± 63.1</w:t>
            </w:r>
          </w:p>
          <w:p w14:paraId="66ACF8A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14CC59FE"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7EA51CA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2712 ± 113</w:t>
            </w:r>
          </w:p>
          <w:p w14:paraId="1F48C8B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46483DF0"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5C7D01E5"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1390 ± 221.9</w:t>
            </w:r>
          </w:p>
          <w:p w14:paraId="42BE82A3"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1A675E4"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0A057B08"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1448 ± 236</w:t>
            </w:r>
          </w:p>
          <w:p w14:paraId="0F4D952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E6002AA"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3452F326" w14:textId="2D8E4298" w:rsidR="00CD5E08" w:rsidRPr="00BB28AF"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2196 ± 169</w:t>
            </w:r>
            <w:r w:rsidR="00BB28AF" w:rsidRPr="00BB28AF">
              <w:rPr>
                <w:rFonts w:ascii="Book Antiqua" w:eastAsiaTheme="minorEastAsia" w:hAnsi="Book Antiqua" w:hint="eastAsia"/>
                <w:color w:val="auto"/>
                <w:sz w:val="21"/>
                <w:szCs w:val="21"/>
                <w:vertAlign w:val="superscript"/>
                <w:lang w:eastAsia="zh-CN"/>
              </w:rPr>
              <w:t>h</w:t>
            </w:r>
          </w:p>
          <w:p w14:paraId="6D46C5E7"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4F232B9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p w14:paraId="134C7004" w14:textId="49DF654B" w:rsidR="00CD5E08" w:rsidRPr="00BB28AF"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2630 ± 214</w:t>
            </w:r>
            <w:r w:rsidRPr="00BB28AF">
              <w:rPr>
                <w:rFonts w:ascii="Book Antiqua" w:hAnsi="Book Antiqua"/>
                <w:bCs/>
                <w:color w:val="auto"/>
                <w:sz w:val="21"/>
                <w:szCs w:val="21"/>
                <w:vertAlign w:val="superscript"/>
              </w:rPr>
              <w:t>b</w:t>
            </w:r>
            <w:r w:rsidR="00BB28AF" w:rsidRPr="00BB28AF">
              <w:rPr>
                <w:rFonts w:ascii="Book Antiqua" w:eastAsiaTheme="minorEastAsia" w:hAnsi="Book Antiqua" w:hint="eastAsia"/>
                <w:bCs/>
                <w:color w:val="auto"/>
                <w:sz w:val="21"/>
                <w:szCs w:val="21"/>
                <w:vertAlign w:val="superscript"/>
                <w:lang w:eastAsia="zh-CN"/>
              </w:rPr>
              <w:t>,h</w:t>
            </w:r>
          </w:p>
          <w:p w14:paraId="7671FE59" w14:textId="77777777" w:rsidR="00CD5E08" w:rsidRPr="00CD5E08" w:rsidRDefault="00CD5E08" w:rsidP="00622D9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1"/>
                <w:szCs w:val="21"/>
              </w:rPr>
            </w:pPr>
          </w:p>
        </w:tc>
      </w:tr>
      <w:tr w:rsidR="00CD5E08" w:rsidRPr="00CD5E08" w14:paraId="252EC2F9" w14:textId="77777777" w:rsidTr="00622D91">
        <w:tc>
          <w:tcPr>
            <w:cnfStyle w:val="001000000000" w:firstRow="0" w:lastRow="0" w:firstColumn="1" w:lastColumn="0" w:oddVBand="0" w:evenVBand="0" w:oddHBand="0" w:evenHBand="0" w:firstRowFirstColumn="0" w:firstRowLastColumn="0" w:lastRowFirstColumn="0" w:lastRowLastColumn="0"/>
            <w:tcW w:w="1064" w:type="dxa"/>
            <w:shd w:val="clear" w:color="auto" w:fill="auto"/>
          </w:tcPr>
          <w:p w14:paraId="07DBB5BE" w14:textId="77777777" w:rsidR="00CD5E08" w:rsidRPr="00CD5E08" w:rsidRDefault="00CD5E08" w:rsidP="00622D91">
            <w:pPr>
              <w:jc w:val="center"/>
              <w:rPr>
                <w:rFonts w:ascii="Book Antiqua" w:hAnsi="Book Antiqua"/>
                <w:bCs w:val="0"/>
                <w:color w:val="auto"/>
                <w:sz w:val="21"/>
                <w:szCs w:val="21"/>
              </w:rPr>
            </w:pPr>
          </w:p>
          <w:p w14:paraId="12D7EFFA"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LW/BW</w:t>
            </w:r>
          </w:p>
          <w:p w14:paraId="011DF4E9" w14:textId="77777777" w:rsidR="00CD5E08" w:rsidRPr="00CD5E08" w:rsidRDefault="00CD5E08" w:rsidP="00622D91">
            <w:pPr>
              <w:jc w:val="center"/>
              <w:rPr>
                <w:rFonts w:ascii="Book Antiqua" w:hAnsi="Book Antiqua"/>
                <w:color w:val="auto"/>
                <w:sz w:val="21"/>
                <w:szCs w:val="21"/>
              </w:rPr>
            </w:pPr>
            <w:r w:rsidRPr="00CD5E08">
              <w:rPr>
                <w:rFonts w:ascii="Book Antiqua" w:hAnsi="Book Antiqua"/>
                <w:color w:val="auto"/>
                <w:sz w:val="21"/>
                <w:szCs w:val="21"/>
              </w:rPr>
              <w:t xml:space="preserve"> (%)</w:t>
            </w:r>
          </w:p>
          <w:p w14:paraId="75492CC3" w14:textId="77777777" w:rsidR="00CD5E08" w:rsidRPr="00CD5E08" w:rsidRDefault="00CD5E08" w:rsidP="00622D91">
            <w:pPr>
              <w:jc w:val="center"/>
              <w:rPr>
                <w:rFonts w:ascii="Book Antiqua" w:hAnsi="Book Antiqua"/>
                <w:bCs w:val="0"/>
                <w:color w:val="auto"/>
                <w:sz w:val="21"/>
                <w:szCs w:val="21"/>
              </w:rPr>
            </w:pPr>
          </w:p>
        </w:tc>
        <w:tc>
          <w:tcPr>
            <w:tcW w:w="1064" w:type="dxa"/>
            <w:shd w:val="clear" w:color="auto" w:fill="auto"/>
          </w:tcPr>
          <w:p w14:paraId="134735CC"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2DE782D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4.3 ± 0.47</w:t>
            </w:r>
          </w:p>
          <w:p w14:paraId="259340A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1D23481E"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D92626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4.2 ± 0.7</w:t>
            </w:r>
          </w:p>
          <w:p w14:paraId="23D578B6"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4F84A4A0"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2EAC650B"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4.13 ± 0.57</w:t>
            </w:r>
          </w:p>
          <w:p w14:paraId="26AD2573"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5B826712"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34B90384"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4.00 ± 0.65</w:t>
            </w:r>
          </w:p>
          <w:p w14:paraId="38C8C0F6"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089F6753"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664B995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6.02 ± 0.35</w:t>
            </w:r>
          </w:p>
          <w:p w14:paraId="7D4695AA"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17E88CA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4F6899BD"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r w:rsidRPr="00CD5E08">
              <w:rPr>
                <w:rFonts w:ascii="Book Antiqua" w:hAnsi="Book Antiqua"/>
                <w:color w:val="auto"/>
                <w:sz w:val="21"/>
                <w:szCs w:val="21"/>
              </w:rPr>
              <w:t>6.08 ± 0.42</w:t>
            </w:r>
          </w:p>
          <w:p w14:paraId="7ADED4E7"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519A9BAD"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33531C22" w14:textId="50D572C8" w:rsidR="00CD5E08" w:rsidRPr="00BB28AF"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5.40 ± 0.21</w:t>
            </w:r>
            <w:r w:rsidR="00BB28AF" w:rsidRPr="00BB28AF">
              <w:rPr>
                <w:rFonts w:ascii="Book Antiqua" w:eastAsiaTheme="minorEastAsia" w:hAnsi="Book Antiqua" w:hint="eastAsia"/>
                <w:color w:val="auto"/>
                <w:sz w:val="21"/>
                <w:szCs w:val="21"/>
                <w:vertAlign w:val="superscript"/>
                <w:lang w:eastAsia="zh-CN"/>
              </w:rPr>
              <w:t>f</w:t>
            </w:r>
          </w:p>
          <w:p w14:paraId="166B077D"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c>
          <w:tcPr>
            <w:tcW w:w="1064" w:type="dxa"/>
            <w:shd w:val="clear" w:color="auto" w:fill="auto"/>
          </w:tcPr>
          <w:p w14:paraId="230B16A9"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p w14:paraId="7B711979" w14:textId="715B11A2" w:rsidR="00CD5E08" w:rsidRPr="00BB28AF"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1"/>
                <w:szCs w:val="21"/>
                <w:lang w:eastAsia="zh-CN"/>
              </w:rPr>
            </w:pPr>
            <w:r w:rsidRPr="00CD5E08">
              <w:rPr>
                <w:rFonts w:ascii="Book Antiqua" w:hAnsi="Book Antiqua"/>
                <w:color w:val="auto"/>
                <w:sz w:val="21"/>
                <w:szCs w:val="21"/>
              </w:rPr>
              <w:t>4.92 ± 0.27</w:t>
            </w:r>
            <w:r w:rsidRPr="00BB28AF">
              <w:rPr>
                <w:rFonts w:ascii="Book Antiqua" w:hAnsi="Book Antiqua"/>
                <w:bCs/>
                <w:color w:val="auto"/>
                <w:sz w:val="21"/>
                <w:szCs w:val="21"/>
                <w:vertAlign w:val="superscript"/>
              </w:rPr>
              <w:t>a</w:t>
            </w:r>
            <w:r w:rsidR="00BB28AF" w:rsidRPr="00BB28AF">
              <w:rPr>
                <w:rFonts w:ascii="Book Antiqua" w:eastAsiaTheme="minorEastAsia" w:hAnsi="Book Antiqua" w:hint="eastAsia"/>
                <w:bCs/>
                <w:color w:val="auto"/>
                <w:sz w:val="21"/>
                <w:szCs w:val="21"/>
                <w:vertAlign w:val="superscript"/>
                <w:lang w:eastAsia="zh-CN"/>
              </w:rPr>
              <w:t>,h</w:t>
            </w:r>
          </w:p>
          <w:p w14:paraId="3CEB2D1F" w14:textId="77777777" w:rsidR="00CD5E08" w:rsidRPr="00CD5E08" w:rsidRDefault="00CD5E08" w:rsidP="00622D9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1"/>
                <w:szCs w:val="21"/>
              </w:rPr>
            </w:pPr>
          </w:p>
        </w:tc>
      </w:tr>
    </w:tbl>
    <w:p w14:paraId="155729FC" w14:textId="6595C87B" w:rsidR="005218FD" w:rsidRPr="00541508" w:rsidRDefault="00CA1681" w:rsidP="005218FD">
      <w:pPr>
        <w:pStyle w:val="NormalWeb"/>
        <w:kinsoku w:val="0"/>
        <w:overflowPunct w:val="0"/>
        <w:spacing w:before="0" w:beforeAutospacing="0" w:after="0" w:afterAutospacing="0" w:line="360" w:lineRule="auto"/>
        <w:jc w:val="both"/>
        <w:textAlignment w:val="baseline"/>
        <w:rPr>
          <w:rFonts w:ascii="Book Antiqua" w:eastAsiaTheme="minorEastAsia" w:hAnsi="Book Antiqua"/>
          <w:lang w:eastAsia="zh-CN"/>
        </w:rPr>
      </w:pPr>
      <w:r w:rsidRPr="00CA1681">
        <w:rPr>
          <w:rFonts w:ascii="Book Antiqua" w:eastAsia="Calibri" w:hAnsi="Book Antiqua" w:cs="Arial"/>
          <w:bCs/>
          <w:color w:val="000000" w:themeColor="text1"/>
          <w:kern w:val="24"/>
          <w:position w:val="5"/>
          <w:vertAlign w:val="superscript"/>
        </w:rPr>
        <w:t>a</w:t>
      </w:r>
      <w:r w:rsidRPr="00CA1681">
        <w:rPr>
          <w:rFonts w:ascii="Book Antiqua" w:eastAsiaTheme="minorEastAsia" w:hAnsi="Book Antiqua" w:cs="Arial" w:hint="eastAsia"/>
          <w:i/>
          <w:color w:val="000000" w:themeColor="text1"/>
          <w:kern w:val="24"/>
          <w:lang w:eastAsia="zh-CN"/>
        </w:rPr>
        <w:t>P</w:t>
      </w:r>
      <w:r>
        <w:rPr>
          <w:rFonts w:ascii="Book Antiqua" w:eastAsiaTheme="minorEastAsia" w:hAnsi="Book Antiqua" w:cs="Arial" w:hint="eastAsia"/>
          <w:color w:val="000000" w:themeColor="text1"/>
          <w:kern w:val="24"/>
          <w:lang w:eastAsia="zh-CN"/>
        </w:rPr>
        <w:t xml:space="preserve"> </w:t>
      </w:r>
      <w:r w:rsidRPr="00CA1681">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CA1681">
        <w:rPr>
          <w:rFonts w:ascii="Book Antiqua" w:eastAsia="Calibri" w:hAnsi="Book Antiqua" w:cs="Arial"/>
          <w:color w:val="000000" w:themeColor="text1"/>
          <w:kern w:val="24"/>
        </w:rPr>
        <w:t>0.05</w:t>
      </w:r>
      <w:r w:rsidR="009A0070">
        <w:rPr>
          <w:rFonts w:ascii="Book Antiqua" w:eastAsiaTheme="minorEastAsia" w:hAnsi="Book Antiqua" w:cs="Arial" w:hint="eastAsia"/>
          <w:color w:val="000000" w:themeColor="text1"/>
          <w:kern w:val="24"/>
          <w:lang w:eastAsia="zh-CN"/>
        </w:rPr>
        <w:t>,</w:t>
      </w:r>
      <w:bookmarkStart w:id="10" w:name="_GoBack"/>
      <w:bookmarkEnd w:id="10"/>
      <w:r w:rsidRPr="00CA1681">
        <w:rPr>
          <w:rFonts w:ascii="Book Antiqua" w:eastAsia="Calibri" w:hAnsi="Book Antiqua" w:cs="Arial"/>
          <w:color w:val="000000" w:themeColor="text1"/>
          <w:kern w:val="24"/>
        </w:rPr>
        <w:t xml:space="preserve">  </w:t>
      </w:r>
      <w:r w:rsidRPr="00CA1681">
        <w:rPr>
          <w:rFonts w:ascii="Book Antiqua" w:eastAsia="Calibri" w:hAnsi="Book Antiqua" w:cs="Arial"/>
          <w:bCs/>
          <w:color w:val="000000" w:themeColor="text1"/>
          <w:kern w:val="24"/>
          <w:position w:val="5"/>
          <w:vertAlign w:val="superscript"/>
        </w:rPr>
        <w:t>b</w:t>
      </w:r>
      <w:r w:rsidRPr="00CA1681">
        <w:rPr>
          <w:rFonts w:ascii="Book Antiqua" w:eastAsiaTheme="minorEastAsia" w:hAnsi="Book Antiqua" w:cs="Arial" w:hint="eastAsia"/>
          <w:i/>
          <w:color w:val="000000" w:themeColor="text1"/>
          <w:kern w:val="24"/>
          <w:lang w:eastAsia="zh-CN"/>
        </w:rPr>
        <w:t>P</w:t>
      </w:r>
      <w:r>
        <w:rPr>
          <w:rFonts w:ascii="Book Antiqua" w:eastAsiaTheme="minorEastAsia" w:hAnsi="Book Antiqua" w:cs="Arial" w:hint="eastAsia"/>
          <w:i/>
          <w:color w:val="000000" w:themeColor="text1"/>
          <w:kern w:val="24"/>
          <w:lang w:eastAsia="zh-CN"/>
        </w:rPr>
        <w:t xml:space="preserve"> </w:t>
      </w:r>
      <w:r w:rsidRPr="00CA1681">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CA1681">
        <w:rPr>
          <w:rFonts w:ascii="Book Antiqua" w:eastAsia="Calibri" w:hAnsi="Book Antiqua" w:cs="Arial"/>
          <w:color w:val="000000" w:themeColor="text1"/>
          <w:kern w:val="24"/>
        </w:rPr>
        <w:t xml:space="preserve">0.01;  </w:t>
      </w:r>
      <w:proofErr w:type="spellStart"/>
      <w:r w:rsidR="009A0070" w:rsidRPr="009A0070">
        <w:rPr>
          <w:rFonts w:ascii="Book Antiqua" w:eastAsiaTheme="minorEastAsia" w:hAnsi="Book Antiqua" w:cs="Arial" w:hint="eastAsia"/>
          <w:color w:val="000000" w:themeColor="text1"/>
          <w:kern w:val="24"/>
          <w:vertAlign w:val="superscript"/>
          <w:lang w:eastAsia="zh-CN"/>
        </w:rPr>
        <w:t>d</w:t>
      </w:r>
      <w:r w:rsidRPr="00CA1681">
        <w:rPr>
          <w:rFonts w:ascii="Book Antiqua" w:eastAsiaTheme="minorEastAsia" w:hAnsi="Book Antiqua" w:cs="Arial" w:hint="eastAsia"/>
          <w:i/>
          <w:color w:val="000000" w:themeColor="text1"/>
          <w:kern w:val="24"/>
          <w:lang w:eastAsia="zh-CN"/>
        </w:rPr>
        <w:t>P</w:t>
      </w:r>
      <w:proofErr w:type="spellEnd"/>
      <w:r>
        <w:rPr>
          <w:rFonts w:ascii="Book Antiqua" w:eastAsiaTheme="minorEastAsia" w:hAnsi="Book Antiqua" w:cs="Arial" w:hint="eastAsia"/>
          <w:i/>
          <w:color w:val="000000" w:themeColor="text1"/>
          <w:kern w:val="24"/>
          <w:lang w:eastAsia="zh-CN"/>
        </w:rPr>
        <w:t xml:space="preserve"> </w:t>
      </w:r>
      <w:r w:rsidRPr="00CA1681">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Pr="00CA1681">
        <w:rPr>
          <w:rFonts w:ascii="Book Antiqua" w:eastAsia="Calibri" w:hAnsi="Book Antiqua" w:cs="Arial"/>
          <w:color w:val="000000" w:themeColor="text1"/>
          <w:kern w:val="24"/>
        </w:rPr>
        <w:t>0.001</w:t>
      </w:r>
      <w:r>
        <w:rPr>
          <w:rFonts w:ascii="Book Antiqua" w:eastAsia="Calibri" w:hAnsi="Book Antiqua" w:cs="Arial"/>
          <w:color w:val="000000" w:themeColor="text1"/>
          <w:kern w:val="24"/>
        </w:rPr>
        <w:t xml:space="preserve"> </w:t>
      </w:r>
      <w:r w:rsidRPr="00CA1681">
        <w:rPr>
          <w:rFonts w:ascii="Book Antiqua" w:eastAsia="Calibri" w:hAnsi="Book Antiqua" w:cs="Arial"/>
          <w:i/>
          <w:color w:val="000000" w:themeColor="text1"/>
          <w:kern w:val="24"/>
        </w:rPr>
        <w:t>vs</w:t>
      </w:r>
      <w:r>
        <w:rPr>
          <w:rFonts w:ascii="Book Antiqua" w:eastAsia="Calibri" w:hAnsi="Book Antiqua" w:cs="Arial"/>
          <w:color w:val="000000" w:themeColor="text1"/>
          <w:kern w:val="24"/>
        </w:rPr>
        <w:t xml:space="preserve"> TSV treatment at 7.5</w:t>
      </w:r>
      <w:r>
        <w:rPr>
          <w:rFonts w:ascii="Book Antiqua" w:eastAsiaTheme="minorEastAsia" w:hAnsi="Book Antiqua" w:cs="Arial" w:hint="eastAsia"/>
          <w:color w:val="000000" w:themeColor="text1"/>
          <w:kern w:val="24"/>
          <w:lang w:eastAsia="zh-CN"/>
        </w:rPr>
        <w:t>;</w:t>
      </w:r>
      <w:r>
        <w:rPr>
          <w:rFonts w:ascii="Book Antiqua" w:eastAsiaTheme="minorEastAsia" w:hAnsi="Book Antiqua" w:hint="eastAsia"/>
          <w:lang w:eastAsia="zh-CN"/>
        </w:rPr>
        <w:t xml:space="preserve"> </w:t>
      </w:r>
      <w:proofErr w:type="spellStart"/>
      <w:r w:rsidRPr="00CA1681">
        <w:rPr>
          <w:rFonts w:ascii="Book Antiqua" w:eastAsiaTheme="minorEastAsia" w:hAnsi="Book Antiqua" w:cs="Arial" w:hint="eastAsia"/>
          <w:color w:val="000000" w:themeColor="text1"/>
          <w:kern w:val="24"/>
          <w:vertAlign w:val="superscript"/>
          <w:lang w:eastAsia="zh-CN"/>
        </w:rPr>
        <w:t>e</w:t>
      </w:r>
      <w:r w:rsidRPr="00CA1681">
        <w:rPr>
          <w:rFonts w:ascii="Book Antiqua" w:eastAsiaTheme="minorEastAsia" w:hAnsi="Book Antiqua" w:cs="Arial" w:hint="eastAsia"/>
          <w:i/>
          <w:color w:val="000000" w:themeColor="text1"/>
          <w:kern w:val="24"/>
          <w:lang w:eastAsia="zh-CN"/>
        </w:rPr>
        <w:t>P</w:t>
      </w:r>
      <w:proofErr w:type="spellEnd"/>
      <w:r>
        <w:rPr>
          <w:rFonts w:ascii="Book Antiqua" w:eastAsiaTheme="minorEastAsia" w:hAnsi="Book Antiqua" w:cs="Arial" w:hint="eastAsia"/>
          <w:i/>
          <w:color w:val="000000" w:themeColor="text1"/>
          <w:kern w:val="24"/>
          <w:lang w:eastAsia="zh-CN"/>
        </w:rPr>
        <w:t xml:space="preserve"> </w:t>
      </w:r>
      <w:r w:rsidR="00541508" w:rsidRPr="005218FD">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00541508" w:rsidRPr="005218FD">
        <w:rPr>
          <w:rFonts w:ascii="Book Antiqua" w:eastAsia="Calibri" w:hAnsi="Book Antiqua" w:cs="Arial"/>
          <w:color w:val="000000" w:themeColor="text1"/>
          <w:kern w:val="24"/>
        </w:rPr>
        <w:t>0.05</w:t>
      </w:r>
      <w:r>
        <w:rPr>
          <w:rFonts w:ascii="Book Antiqua" w:eastAsiaTheme="minorEastAsia" w:hAnsi="Book Antiqua" w:cs="Arial" w:hint="eastAsia"/>
          <w:color w:val="000000" w:themeColor="text1"/>
          <w:kern w:val="24"/>
          <w:lang w:eastAsia="zh-CN"/>
        </w:rPr>
        <w:t xml:space="preserve">, </w:t>
      </w:r>
      <w:proofErr w:type="spellStart"/>
      <w:r w:rsidRPr="00CA1681">
        <w:rPr>
          <w:rFonts w:ascii="Book Antiqua" w:eastAsiaTheme="minorEastAsia" w:hAnsi="Book Antiqua" w:cs="Arial" w:hint="eastAsia"/>
          <w:color w:val="000000" w:themeColor="text1"/>
          <w:kern w:val="24"/>
          <w:vertAlign w:val="superscript"/>
          <w:lang w:eastAsia="zh-CN"/>
        </w:rPr>
        <w:t>f</w:t>
      </w:r>
      <w:r w:rsidRPr="00CA1681">
        <w:rPr>
          <w:rFonts w:ascii="Book Antiqua" w:eastAsiaTheme="minorEastAsia" w:hAnsi="Book Antiqua" w:cs="Arial" w:hint="eastAsia"/>
          <w:i/>
          <w:color w:val="000000" w:themeColor="text1"/>
          <w:kern w:val="24"/>
          <w:lang w:eastAsia="zh-CN"/>
        </w:rPr>
        <w:t>P</w:t>
      </w:r>
      <w:proofErr w:type="spellEnd"/>
      <w:r>
        <w:rPr>
          <w:rFonts w:ascii="Book Antiqua" w:eastAsiaTheme="minorEastAsia" w:hAnsi="Book Antiqua" w:cs="Arial" w:hint="eastAsia"/>
          <w:i/>
          <w:color w:val="000000" w:themeColor="text1"/>
          <w:kern w:val="24"/>
          <w:lang w:eastAsia="zh-CN"/>
        </w:rPr>
        <w:t xml:space="preserve"> </w:t>
      </w:r>
      <w:r w:rsidR="00541508" w:rsidRPr="005218FD">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00541508" w:rsidRPr="005218FD">
        <w:rPr>
          <w:rFonts w:ascii="Book Antiqua" w:eastAsia="Calibri" w:hAnsi="Book Antiqua" w:cs="Arial"/>
          <w:color w:val="000000" w:themeColor="text1"/>
          <w:kern w:val="24"/>
        </w:rPr>
        <w:t>0.01</w:t>
      </w:r>
      <w:r>
        <w:rPr>
          <w:rFonts w:ascii="Book Antiqua" w:eastAsiaTheme="minorEastAsia" w:hAnsi="Book Antiqua" w:cs="Arial" w:hint="eastAsia"/>
          <w:color w:val="000000" w:themeColor="text1"/>
          <w:kern w:val="24"/>
          <w:lang w:eastAsia="zh-CN"/>
        </w:rPr>
        <w:t>,</w:t>
      </w:r>
      <w:r w:rsidR="00541508" w:rsidRPr="005218FD">
        <w:rPr>
          <w:rFonts w:ascii="Book Antiqua" w:eastAsia="Calibri" w:hAnsi="Book Antiqua" w:cs="Arial"/>
          <w:color w:val="000000" w:themeColor="text1"/>
          <w:kern w:val="24"/>
        </w:rPr>
        <w:t xml:space="preserve"> </w:t>
      </w:r>
      <w:proofErr w:type="spellStart"/>
      <w:r w:rsidRPr="00CA1681">
        <w:rPr>
          <w:rFonts w:ascii="Book Antiqua" w:eastAsiaTheme="minorEastAsia" w:hAnsi="Book Antiqua" w:cs="Arial" w:hint="eastAsia"/>
          <w:color w:val="000000" w:themeColor="text1"/>
          <w:kern w:val="24"/>
          <w:vertAlign w:val="superscript"/>
          <w:lang w:eastAsia="zh-CN"/>
        </w:rPr>
        <w:t>h</w:t>
      </w:r>
      <w:r w:rsidRPr="00CA1681">
        <w:rPr>
          <w:rFonts w:ascii="Book Antiqua" w:eastAsiaTheme="minorEastAsia" w:hAnsi="Book Antiqua" w:cs="Arial" w:hint="eastAsia"/>
          <w:i/>
          <w:color w:val="000000" w:themeColor="text1"/>
          <w:kern w:val="24"/>
          <w:lang w:eastAsia="zh-CN"/>
        </w:rPr>
        <w:t>P</w:t>
      </w:r>
      <w:proofErr w:type="spellEnd"/>
      <w:r>
        <w:rPr>
          <w:rFonts w:ascii="Book Antiqua" w:eastAsiaTheme="minorEastAsia" w:hAnsi="Book Antiqua" w:cs="Arial" w:hint="eastAsia"/>
          <w:i/>
          <w:color w:val="000000" w:themeColor="text1"/>
          <w:kern w:val="24"/>
          <w:lang w:eastAsia="zh-CN"/>
        </w:rPr>
        <w:t xml:space="preserve"> </w:t>
      </w:r>
      <w:r w:rsidR="00541508" w:rsidRPr="005218FD">
        <w:rPr>
          <w:rFonts w:ascii="Book Antiqua" w:eastAsia="Calibri" w:hAnsi="Book Antiqua" w:cs="Arial"/>
          <w:color w:val="000000" w:themeColor="text1"/>
          <w:kern w:val="24"/>
        </w:rPr>
        <w:t>&lt;</w:t>
      </w:r>
      <w:r>
        <w:rPr>
          <w:rFonts w:ascii="Book Antiqua" w:eastAsiaTheme="minorEastAsia" w:hAnsi="Book Antiqua" w:cs="Arial" w:hint="eastAsia"/>
          <w:color w:val="000000" w:themeColor="text1"/>
          <w:kern w:val="24"/>
          <w:lang w:eastAsia="zh-CN"/>
        </w:rPr>
        <w:t xml:space="preserve"> </w:t>
      </w:r>
      <w:r w:rsidR="00541508" w:rsidRPr="005218FD">
        <w:rPr>
          <w:rFonts w:ascii="Book Antiqua" w:eastAsia="Calibri" w:hAnsi="Book Antiqua" w:cs="Arial"/>
          <w:color w:val="000000" w:themeColor="text1"/>
          <w:kern w:val="24"/>
        </w:rPr>
        <w:t xml:space="preserve">0.001 </w:t>
      </w:r>
      <w:r w:rsidR="00541508" w:rsidRPr="00CA1681">
        <w:rPr>
          <w:rFonts w:ascii="Book Antiqua" w:eastAsia="Calibri" w:hAnsi="Book Antiqua" w:cs="Arial"/>
          <w:i/>
          <w:color w:val="000000" w:themeColor="text1"/>
          <w:kern w:val="24"/>
        </w:rPr>
        <w:t xml:space="preserve">vs </w:t>
      </w:r>
      <w:r>
        <w:rPr>
          <w:rFonts w:ascii="Book Antiqua" w:eastAsia="Calibri" w:hAnsi="Book Antiqua" w:cs="Arial"/>
          <w:color w:val="000000" w:themeColor="text1"/>
          <w:kern w:val="24"/>
        </w:rPr>
        <w:t>untreated (Sham) PCK</w:t>
      </w:r>
      <w:r>
        <w:rPr>
          <w:rFonts w:ascii="Book Antiqua" w:eastAsiaTheme="minorEastAsia" w:hAnsi="Book Antiqua" w:cs="Arial" w:hint="eastAsia"/>
          <w:color w:val="000000" w:themeColor="text1"/>
          <w:kern w:val="24"/>
          <w:lang w:eastAsia="zh-CN"/>
        </w:rPr>
        <w:t xml:space="preserve">. </w:t>
      </w:r>
      <w:r w:rsidR="005218FD" w:rsidRPr="005218FD">
        <w:rPr>
          <w:rFonts w:ascii="Book Antiqua" w:eastAsia="Calibri" w:hAnsi="Book Antiqua" w:cs="Arial"/>
          <w:color w:val="000000" w:themeColor="text1"/>
          <w:kern w:val="24"/>
        </w:rPr>
        <w:t>CI</w:t>
      </w:r>
      <w:r w:rsidR="00541508">
        <w:rPr>
          <w:rFonts w:ascii="Book Antiqua" w:eastAsiaTheme="minorEastAsia" w:hAnsi="Book Antiqua" w:cs="Arial" w:hint="eastAsia"/>
          <w:color w:val="000000" w:themeColor="text1"/>
          <w:kern w:val="24"/>
          <w:lang w:eastAsia="zh-CN"/>
        </w:rPr>
        <w:t xml:space="preserve">: </w:t>
      </w:r>
      <w:r w:rsidR="00541508">
        <w:rPr>
          <w:rFonts w:ascii="Book Antiqua" w:eastAsia="Calibri" w:hAnsi="Book Antiqua" w:cs="Arial"/>
          <w:color w:val="000000" w:themeColor="text1"/>
          <w:kern w:val="24"/>
        </w:rPr>
        <w:t>Cystic</w:t>
      </w:r>
      <w:r w:rsidR="00541508">
        <w:rPr>
          <w:rFonts w:ascii="Book Antiqua" w:eastAsiaTheme="minorEastAsia" w:hAnsi="Book Antiqua" w:cs="Arial" w:hint="eastAsia"/>
          <w:color w:val="000000" w:themeColor="text1"/>
          <w:kern w:val="24"/>
          <w:lang w:eastAsia="zh-CN"/>
        </w:rPr>
        <w:t xml:space="preserve"> i</w:t>
      </w:r>
      <w:r w:rsidR="00541508">
        <w:rPr>
          <w:rFonts w:ascii="Book Antiqua" w:eastAsia="Calibri" w:hAnsi="Book Antiqua" w:cs="Arial"/>
          <w:color w:val="000000" w:themeColor="text1"/>
          <w:kern w:val="24"/>
        </w:rPr>
        <w:t>ndex</w:t>
      </w:r>
      <w:r w:rsidR="005218FD" w:rsidRPr="005218FD">
        <w:rPr>
          <w:rFonts w:ascii="Book Antiqua" w:eastAsia="Calibri" w:hAnsi="Book Antiqua" w:cs="Arial"/>
          <w:color w:val="000000" w:themeColor="text1"/>
          <w:kern w:val="24"/>
        </w:rPr>
        <w:t>; UCA</w:t>
      </w:r>
      <w:r w:rsidR="00541508">
        <w:rPr>
          <w:rFonts w:ascii="Book Antiqua" w:eastAsiaTheme="minorEastAsia" w:hAnsi="Book Antiqua" w:cs="Arial" w:hint="eastAsia"/>
          <w:color w:val="000000" w:themeColor="text1"/>
          <w:kern w:val="24"/>
          <w:lang w:eastAsia="zh-CN"/>
        </w:rPr>
        <w:t>:</w:t>
      </w:r>
      <w:r w:rsidR="005218FD" w:rsidRPr="005218FD">
        <w:rPr>
          <w:rFonts w:ascii="Book Antiqua" w:eastAsia="Calibri" w:hAnsi="Book Antiqua" w:cs="Arial"/>
          <w:color w:val="000000" w:themeColor="text1"/>
          <w:kern w:val="24"/>
        </w:rPr>
        <w:t xml:space="preserve"> </w:t>
      </w:r>
      <w:r w:rsidR="00541508">
        <w:rPr>
          <w:rFonts w:ascii="Book Antiqua" w:eastAsiaTheme="minorEastAsia" w:hAnsi="Book Antiqua" w:cs="Arial" w:hint="eastAsia"/>
          <w:color w:val="000000" w:themeColor="text1"/>
          <w:kern w:val="24"/>
          <w:lang w:eastAsia="zh-CN"/>
        </w:rPr>
        <w:t>U</w:t>
      </w:r>
      <w:r w:rsidR="005218FD" w:rsidRPr="005218FD">
        <w:rPr>
          <w:rFonts w:ascii="Book Antiqua" w:eastAsia="Calibri" w:hAnsi="Book Antiqua" w:cs="Arial"/>
          <w:color w:val="000000" w:themeColor="text1"/>
          <w:kern w:val="24"/>
        </w:rPr>
        <w:t>rinar</w:t>
      </w:r>
      <w:r w:rsidR="00541508">
        <w:rPr>
          <w:rFonts w:ascii="Book Antiqua" w:eastAsia="Calibri" w:hAnsi="Book Antiqua" w:cs="Arial"/>
          <w:color w:val="000000" w:themeColor="text1"/>
          <w:kern w:val="24"/>
        </w:rPr>
        <w:t>y concentration ability at 12 h; LW/</w:t>
      </w:r>
      <w:r w:rsidR="005218FD" w:rsidRPr="005218FD">
        <w:rPr>
          <w:rFonts w:ascii="Book Antiqua" w:eastAsia="Calibri" w:hAnsi="Book Antiqua" w:cs="Arial"/>
          <w:color w:val="000000" w:themeColor="text1"/>
          <w:kern w:val="24"/>
        </w:rPr>
        <w:t>BW</w:t>
      </w:r>
      <w:r w:rsidR="00541508">
        <w:rPr>
          <w:rFonts w:ascii="Book Antiqua" w:eastAsiaTheme="minorEastAsia" w:hAnsi="Book Antiqua" w:cs="Arial" w:hint="eastAsia"/>
          <w:color w:val="000000" w:themeColor="text1"/>
          <w:kern w:val="24"/>
          <w:lang w:eastAsia="zh-CN"/>
        </w:rPr>
        <w:t>:</w:t>
      </w:r>
      <w:r w:rsidR="005218FD" w:rsidRPr="005218FD">
        <w:rPr>
          <w:rFonts w:ascii="Book Antiqua" w:eastAsia="Calibri" w:hAnsi="Book Antiqua" w:cs="Arial"/>
          <w:color w:val="000000" w:themeColor="text1"/>
          <w:kern w:val="24"/>
        </w:rPr>
        <w:t xml:space="preserve"> </w:t>
      </w:r>
      <w:r w:rsidR="00541508">
        <w:rPr>
          <w:rFonts w:ascii="Book Antiqua" w:eastAsiaTheme="minorEastAsia" w:hAnsi="Book Antiqua" w:cs="Arial" w:hint="eastAsia"/>
          <w:color w:val="000000" w:themeColor="text1"/>
          <w:kern w:val="24"/>
          <w:lang w:eastAsia="zh-CN"/>
        </w:rPr>
        <w:t>M</w:t>
      </w:r>
      <w:r w:rsidR="005218FD" w:rsidRPr="005218FD">
        <w:rPr>
          <w:rFonts w:ascii="Book Antiqua" w:eastAsia="Calibri" w:hAnsi="Book Antiqua" w:cs="Arial"/>
          <w:color w:val="000000" w:themeColor="text1"/>
          <w:kern w:val="24"/>
        </w:rPr>
        <w:t>easure of cyst burden</w:t>
      </w:r>
      <w:r w:rsidR="00541508">
        <w:rPr>
          <w:rFonts w:ascii="Book Antiqua" w:eastAsiaTheme="minorEastAsia" w:hAnsi="Book Antiqua" w:cs="Arial" w:hint="eastAsia"/>
          <w:color w:val="000000" w:themeColor="text1"/>
          <w:kern w:val="24"/>
          <w:lang w:eastAsia="zh-CN"/>
        </w:rPr>
        <w:t xml:space="preserve">; </w:t>
      </w:r>
      <w:r w:rsidR="00541508" w:rsidRPr="00B26AFB">
        <w:rPr>
          <w:rFonts w:ascii="Book Antiqua" w:hAnsi="Book Antiqua"/>
        </w:rPr>
        <w:t>KW/BW</w:t>
      </w:r>
      <w:r w:rsidR="00541508">
        <w:rPr>
          <w:rFonts w:ascii="Book Antiqua" w:eastAsiaTheme="minorEastAsia" w:hAnsi="Book Antiqua" w:hint="eastAsia"/>
          <w:lang w:eastAsia="zh-CN"/>
        </w:rPr>
        <w:t>:</w:t>
      </w:r>
      <w:r w:rsidR="00541508">
        <w:rPr>
          <w:rFonts w:ascii="Book Antiqua" w:eastAsiaTheme="minorEastAsia" w:hAnsi="Book Antiqua" w:cs="Arial" w:hint="eastAsia"/>
          <w:color w:val="000000" w:themeColor="text1"/>
          <w:kern w:val="24"/>
          <w:lang w:eastAsia="zh-CN"/>
        </w:rPr>
        <w:t xml:space="preserve"> K</w:t>
      </w:r>
      <w:r w:rsidR="00541508" w:rsidRPr="00B26AFB">
        <w:rPr>
          <w:rFonts w:ascii="Book Antiqua" w:hAnsi="Book Antiqua"/>
        </w:rPr>
        <w:t>idney weight to body weight</w:t>
      </w:r>
      <w:r w:rsidR="00541508">
        <w:rPr>
          <w:rFonts w:ascii="Book Antiqua" w:eastAsiaTheme="minorEastAsia" w:hAnsi="Book Antiqua" w:hint="eastAsia"/>
          <w:lang w:eastAsia="zh-CN"/>
        </w:rPr>
        <w:t xml:space="preserve">; </w:t>
      </w:r>
      <w:r w:rsidR="00541508" w:rsidRPr="00B26AFB">
        <w:rPr>
          <w:rFonts w:ascii="Book Antiqua" w:hAnsi="Book Antiqua"/>
        </w:rPr>
        <w:t>TKW</w:t>
      </w:r>
      <w:r w:rsidR="00541508">
        <w:rPr>
          <w:rFonts w:ascii="Book Antiqua" w:eastAsiaTheme="minorEastAsia" w:hAnsi="Book Antiqua" w:hint="eastAsia"/>
          <w:lang w:eastAsia="zh-CN"/>
        </w:rPr>
        <w:t>:</w:t>
      </w:r>
      <w:r w:rsidR="00541508" w:rsidRPr="00B26AFB">
        <w:rPr>
          <w:rFonts w:ascii="Book Antiqua" w:hAnsi="Book Antiqua"/>
        </w:rPr>
        <w:t xml:space="preserve"> </w:t>
      </w:r>
      <w:r w:rsidR="00541508">
        <w:rPr>
          <w:rFonts w:ascii="Book Antiqua" w:eastAsiaTheme="minorEastAsia" w:hAnsi="Book Antiqua" w:hint="eastAsia"/>
          <w:lang w:eastAsia="zh-CN"/>
        </w:rPr>
        <w:t>T</w:t>
      </w:r>
      <w:r w:rsidR="00541508" w:rsidRPr="00B26AFB">
        <w:rPr>
          <w:rFonts w:ascii="Book Antiqua" w:hAnsi="Book Antiqua"/>
        </w:rPr>
        <w:t>otal kidney weight</w:t>
      </w:r>
      <w:r w:rsidR="00541508">
        <w:rPr>
          <w:rFonts w:ascii="Book Antiqua" w:eastAsiaTheme="minorEastAsia" w:hAnsi="Book Antiqua" w:hint="eastAsia"/>
          <w:lang w:eastAsia="zh-CN"/>
        </w:rPr>
        <w:t>.</w:t>
      </w:r>
    </w:p>
    <w:sectPr w:rsidR="005218FD" w:rsidRPr="00541508">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CAE3B" w14:textId="77777777" w:rsidR="008830F4" w:rsidRDefault="008830F4" w:rsidP="00493F13">
      <w:r>
        <w:separator/>
      </w:r>
    </w:p>
  </w:endnote>
  <w:endnote w:type="continuationSeparator" w:id="0">
    <w:p w14:paraId="5E7433E6" w14:textId="77777777" w:rsidR="008830F4" w:rsidRDefault="008830F4" w:rsidP="0049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QRVYQA+Agenda-RegularCondensed">
    <w:altName w:val="Agenda"/>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Segoe UI Historic">
    <w:charset w:val="00"/>
    <w:family w:val="swiss"/>
    <w:pitch w:val="variable"/>
    <w:sig w:usb0="800001EF" w:usb1="02000002" w:usb2="0060C080" w:usb3="00000000" w:csb0="00000001" w:csb1="00000000"/>
  </w:font>
  <w:font w:name="Tahoma">
    <w:panose1 w:val="020B0604030504040204"/>
    <w:charset w:val="00"/>
    <w:family w:val="auto"/>
    <w:pitch w:val="variable"/>
    <w:sig w:usb0="E1002AFF" w:usb1="C000605B" w:usb2="00000029" w:usb3="00000000" w:csb0="000101FF" w:csb1="00000000"/>
  </w:font>
  <w:font w:name="30aeurhevgypxbu">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A5B66" w14:textId="544135C3" w:rsidR="00AA7846" w:rsidRDefault="00AA7846" w:rsidP="005E78CC"/>
  <w:p w14:paraId="0F42F2A9" w14:textId="77777777" w:rsidR="00AA7846" w:rsidRDefault="00AA78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4B219" w14:textId="77777777" w:rsidR="008830F4" w:rsidRDefault="008830F4" w:rsidP="00493F13">
      <w:r>
        <w:separator/>
      </w:r>
    </w:p>
  </w:footnote>
  <w:footnote w:type="continuationSeparator" w:id="0">
    <w:p w14:paraId="43647B41" w14:textId="77777777" w:rsidR="008830F4" w:rsidRDefault="008830F4" w:rsidP="00493F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7009D"/>
    <w:multiLevelType w:val="hybridMultilevel"/>
    <w:tmpl w:val="08D667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77F5ED1"/>
    <w:multiLevelType w:val="hybridMultilevel"/>
    <w:tmpl w:val="F33E2B44"/>
    <w:lvl w:ilvl="0" w:tplc="357EA8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371D17"/>
    <w:multiLevelType w:val="hybridMultilevel"/>
    <w:tmpl w:val="EBCC71F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awvwvekzdsw9e2ff2xe2x0d9xrtpdz2f5x&quot;&gt;Current_EDA PKD Chapter-v2&lt;record-ids&gt;&lt;item&gt;13&lt;/item&gt;&lt;item&gt;439&lt;/item&gt;&lt;item&gt;445&lt;/item&gt;&lt;item&gt;452&lt;/item&gt;&lt;item&gt;472&lt;/item&gt;&lt;item&gt;482&lt;/item&gt;&lt;item&gt;1229&lt;/item&gt;&lt;item&gt;1529&lt;/item&gt;&lt;item&gt;1902&lt;/item&gt;&lt;item&gt;1921&lt;/item&gt;&lt;item&gt;1961&lt;/item&gt;&lt;item&gt;1998&lt;/item&gt;&lt;item&gt;1999&lt;/item&gt;&lt;item&gt;2104&lt;/item&gt;&lt;item&gt;2133&lt;/item&gt;&lt;item&gt;2167&lt;/item&gt;&lt;item&gt;2181&lt;/item&gt;&lt;item&gt;2282&lt;/item&gt;&lt;item&gt;2339&lt;/item&gt;&lt;item&gt;2366&lt;/item&gt;&lt;item&gt;2448&lt;/item&gt;&lt;item&gt;2475&lt;/item&gt;&lt;item&gt;2858&lt;/item&gt;&lt;item&gt;2990&lt;/item&gt;&lt;item&gt;3059&lt;/item&gt;&lt;item&gt;3425&lt;/item&gt;&lt;item&gt;3449&lt;/item&gt;&lt;item&gt;3526&lt;/item&gt;&lt;item&gt;3724&lt;/item&gt;&lt;item&gt;3815&lt;/item&gt;&lt;item&gt;4007&lt;/item&gt;&lt;item&gt;4019&lt;/item&gt;&lt;item&gt;4064&lt;/item&gt;&lt;item&gt;4072&lt;/item&gt;&lt;item&gt;4136&lt;/item&gt;&lt;item&gt;4248&lt;/item&gt;&lt;item&gt;4299&lt;/item&gt;&lt;item&gt;4359&lt;/item&gt;&lt;item&gt;4418&lt;/item&gt;&lt;item&gt;4460&lt;/item&gt;&lt;item&gt;4470&lt;/item&gt;&lt;item&gt;4481&lt;/item&gt;&lt;item&gt;4484&lt;/item&gt;&lt;item&gt;4561&lt;/item&gt;&lt;item&gt;4583&lt;/item&gt;&lt;item&gt;4585&lt;/item&gt;&lt;item&gt;4586&lt;/item&gt;&lt;item&gt;4589&lt;/item&gt;&lt;item&gt;4590&lt;/item&gt;&lt;item&gt;4591&lt;/item&gt;&lt;item&gt;4814&lt;/item&gt;&lt;item&gt;4815&lt;/item&gt;&lt;item&gt;4828&lt;/item&gt;&lt;item&gt;4833&lt;/item&gt;&lt;/record-ids&gt;&lt;/item&gt;&lt;/Libraries&gt;"/>
  </w:docVars>
  <w:rsids>
    <w:rsidRoot w:val="00FE1853"/>
    <w:rsid w:val="00007D80"/>
    <w:rsid w:val="00013DDF"/>
    <w:rsid w:val="000152E8"/>
    <w:rsid w:val="0002239F"/>
    <w:rsid w:val="000417F1"/>
    <w:rsid w:val="00043879"/>
    <w:rsid w:val="00047FB9"/>
    <w:rsid w:val="00047FD0"/>
    <w:rsid w:val="000507B0"/>
    <w:rsid w:val="00056F27"/>
    <w:rsid w:val="00057943"/>
    <w:rsid w:val="00060147"/>
    <w:rsid w:val="00061D89"/>
    <w:rsid w:val="00071CEA"/>
    <w:rsid w:val="00073098"/>
    <w:rsid w:val="0007615D"/>
    <w:rsid w:val="000806AA"/>
    <w:rsid w:val="00081A38"/>
    <w:rsid w:val="00082108"/>
    <w:rsid w:val="000830B0"/>
    <w:rsid w:val="0008543D"/>
    <w:rsid w:val="0009108A"/>
    <w:rsid w:val="00092713"/>
    <w:rsid w:val="00097321"/>
    <w:rsid w:val="000B401E"/>
    <w:rsid w:val="000B5640"/>
    <w:rsid w:val="000C20EF"/>
    <w:rsid w:val="000C26CA"/>
    <w:rsid w:val="000C7687"/>
    <w:rsid w:val="000D1986"/>
    <w:rsid w:val="000D2D86"/>
    <w:rsid w:val="000D553A"/>
    <w:rsid w:val="001166B5"/>
    <w:rsid w:val="00117686"/>
    <w:rsid w:val="001302F4"/>
    <w:rsid w:val="00130988"/>
    <w:rsid w:val="001330CB"/>
    <w:rsid w:val="001423C5"/>
    <w:rsid w:val="00142F25"/>
    <w:rsid w:val="001559B0"/>
    <w:rsid w:val="00155E57"/>
    <w:rsid w:val="00163B6F"/>
    <w:rsid w:val="00173811"/>
    <w:rsid w:val="00174AEB"/>
    <w:rsid w:val="001815C8"/>
    <w:rsid w:val="00184C80"/>
    <w:rsid w:val="0019100A"/>
    <w:rsid w:val="001A3DAD"/>
    <w:rsid w:val="001A50E1"/>
    <w:rsid w:val="001A654C"/>
    <w:rsid w:val="001B12D7"/>
    <w:rsid w:val="001B3F71"/>
    <w:rsid w:val="001C0FD8"/>
    <w:rsid w:val="001C304E"/>
    <w:rsid w:val="001C4F55"/>
    <w:rsid w:val="001D2689"/>
    <w:rsid w:val="001D6A31"/>
    <w:rsid w:val="001E1095"/>
    <w:rsid w:val="001E5402"/>
    <w:rsid w:val="001E7E6F"/>
    <w:rsid w:val="001F36F8"/>
    <w:rsid w:val="00206270"/>
    <w:rsid w:val="00227FBB"/>
    <w:rsid w:val="002337A1"/>
    <w:rsid w:val="00235317"/>
    <w:rsid w:val="00240432"/>
    <w:rsid w:val="002421DE"/>
    <w:rsid w:val="00262798"/>
    <w:rsid w:val="002753EF"/>
    <w:rsid w:val="00275496"/>
    <w:rsid w:val="0027572F"/>
    <w:rsid w:val="0028215E"/>
    <w:rsid w:val="00283C08"/>
    <w:rsid w:val="002927E6"/>
    <w:rsid w:val="00295414"/>
    <w:rsid w:val="00295570"/>
    <w:rsid w:val="002A1D95"/>
    <w:rsid w:val="002A3090"/>
    <w:rsid w:val="002A4AC1"/>
    <w:rsid w:val="002A52E8"/>
    <w:rsid w:val="002A680B"/>
    <w:rsid w:val="002B2D56"/>
    <w:rsid w:val="002B798C"/>
    <w:rsid w:val="002C49BE"/>
    <w:rsid w:val="002D4606"/>
    <w:rsid w:val="002E4619"/>
    <w:rsid w:val="002E5C1A"/>
    <w:rsid w:val="002F13F3"/>
    <w:rsid w:val="002F43CB"/>
    <w:rsid w:val="00300690"/>
    <w:rsid w:val="003108AE"/>
    <w:rsid w:val="00312E43"/>
    <w:rsid w:val="00333E9F"/>
    <w:rsid w:val="0033752A"/>
    <w:rsid w:val="00337FD4"/>
    <w:rsid w:val="0035301A"/>
    <w:rsid w:val="003552BA"/>
    <w:rsid w:val="00366844"/>
    <w:rsid w:val="00375BD6"/>
    <w:rsid w:val="003809D6"/>
    <w:rsid w:val="00385EFA"/>
    <w:rsid w:val="00390765"/>
    <w:rsid w:val="003A06B9"/>
    <w:rsid w:val="003A13C5"/>
    <w:rsid w:val="003A51CD"/>
    <w:rsid w:val="003D31B6"/>
    <w:rsid w:val="003E5494"/>
    <w:rsid w:val="003E6615"/>
    <w:rsid w:val="003E7938"/>
    <w:rsid w:val="003F02E2"/>
    <w:rsid w:val="00402BD1"/>
    <w:rsid w:val="004046BA"/>
    <w:rsid w:val="0040508E"/>
    <w:rsid w:val="004064F0"/>
    <w:rsid w:val="0041057C"/>
    <w:rsid w:val="00410E07"/>
    <w:rsid w:val="0042497D"/>
    <w:rsid w:val="00425ACA"/>
    <w:rsid w:val="00444395"/>
    <w:rsid w:val="0047755F"/>
    <w:rsid w:val="00484FBB"/>
    <w:rsid w:val="00485BDB"/>
    <w:rsid w:val="004911F5"/>
    <w:rsid w:val="00491910"/>
    <w:rsid w:val="004931C0"/>
    <w:rsid w:val="00493F13"/>
    <w:rsid w:val="00496D42"/>
    <w:rsid w:val="004A45FC"/>
    <w:rsid w:val="004B088D"/>
    <w:rsid w:val="004C4C22"/>
    <w:rsid w:val="004D509F"/>
    <w:rsid w:val="004D601E"/>
    <w:rsid w:val="004D7595"/>
    <w:rsid w:val="004E0465"/>
    <w:rsid w:val="004E668C"/>
    <w:rsid w:val="004F59DA"/>
    <w:rsid w:val="00501396"/>
    <w:rsid w:val="00504B85"/>
    <w:rsid w:val="005108C9"/>
    <w:rsid w:val="00520A92"/>
    <w:rsid w:val="005218FD"/>
    <w:rsid w:val="005412FE"/>
    <w:rsid w:val="00541508"/>
    <w:rsid w:val="005432BD"/>
    <w:rsid w:val="00547797"/>
    <w:rsid w:val="00551834"/>
    <w:rsid w:val="0055285F"/>
    <w:rsid w:val="005606E8"/>
    <w:rsid w:val="0056307B"/>
    <w:rsid w:val="005671A2"/>
    <w:rsid w:val="0057127A"/>
    <w:rsid w:val="00576C51"/>
    <w:rsid w:val="00594E40"/>
    <w:rsid w:val="00595F47"/>
    <w:rsid w:val="005A0E7F"/>
    <w:rsid w:val="005B0C71"/>
    <w:rsid w:val="005B16DC"/>
    <w:rsid w:val="005B3235"/>
    <w:rsid w:val="005B6E9C"/>
    <w:rsid w:val="005C045C"/>
    <w:rsid w:val="005E330A"/>
    <w:rsid w:val="005E66E1"/>
    <w:rsid w:val="005E78CC"/>
    <w:rsid w:val="005F636A"/>
    <w:rsid w:val="005F726D"/>
    <w:rsid w:val="00614B35"/>
    <w:rsid w:val="00617E7B"/>
    <w:rsid w:val="00643DDD"/>
    <w:rsid w:val="006442C2"/>
    <w:rsid w:val="00652842"/>
    <w:rsid w:val="00652FB7"/>
    <w:rsid w:val="0066392F"/>
    <w:rsid w:val="006639FF"/>
    <w:rsid w:val="00664B32"/>
    <w:rsid w:val="006656CA"/>
    <w:rsid w:val="00670B2F"/>
    <w:rsid w:val="006739AD"/>
    <w:rsid w:val="00677AFB"/>
    <w:rsid w:val="0068605B"/>
    <w:rsid w:val="00686735"/>
    <w:rsid w:val="00692334"/>
    <w:rsid w:val="006931D6"/>
    <w:rsid w:val="00694903"/>
    <w:rsid w:val="0069742B"/>
    <w:rsid w:val="006B1101"/>
    <w:rsid w:val="006B158A"/>
    <w:rsid w:val="006B2302"/>
    <w:rsid w:val="006B42D4"/>
    <w:rsid w:val="006C19EB"/>
    <w:rsid w:val="006C2750"/>
    <w:rsid w:val="006C4F1E"/>
    <w:rsid w:val="006C5A35"/>
    <w:rsid w:val="006D12F1"/>
    <w:rsid w:val="006D1CAC"/>
    <w:rsid w:val="006D28A1"/>
    <w:rsid w:val="006D7912"/>
    <w:rsid w:val="006E0302"/>
    <w:rsid w:val="006E580E"/>
    <w:rsid w:val="006F0116"/>
    <w:rsid w:val="006F06B5"/>
    <w:rsid w:val="00703C25"/>
    <w:rsid w:val="00706B1E"/>
    <w:rsid w:val="00720145"/>
    <w:rsid w:val="00722D43"/>
    <w:rsid w:val="00723F4E"/>
    <w:rsid w:val="00730A11"/>
    <w:rsid w:val="00734E31"/>
    <w:rsid w:val="0074080E"/>
    <w:rsid w:val="00747188"/>
    <w:rsid w:val="007508AF"/>
    <w:rsid w:val="00753FEE"/>
    <w:rsid w:val="00756A86"/>
    <w:rsid w:val="00757C53"/>
    <w:rsid w:val="00765AE9"/>
    <w:rsid w:val="00772F1B"/>
    <w:rsid w:val="007779A0"/>
    <w:rsid w:val="0078098D"/>
    <w:rsid w:val="00781D95"/>
    <w:rsid w:val="007838E3"/>
    <w:rsid w:val="00784839"/>
    <w:rsid w:val="00792365"/>
    <w:rsid w:val="00795813"/>
    <w:rsid w:val="007A0114"/>
    <w:rsid w:val="007A417D"/>
    <w:rsid w:val="007A6F4D"/>
    <w:rsid w:val="007B28B6"/>
    <w:rsid w:val="007B5D26"/>
    <w:rsid w:val="007B7709"/>
    <w:rsid w:val="007C71B9"/>
    <w:rsid w:val="007D6235"/>
    <w:rsid w:val="007E0E69"/>
    <w:rsid w:val="007E104A"/>
    <w:rsid w:val="007E3FB0"/>
    <w:rsid w:val="00813F8E"/>
    <w:rsid w:val="008173BC"/>
    <w:rsid w:val="00831B74"/>
    <w:rsid w:val="00835AFF"/>
    <w:rsid w:val="00836FA5"/>
    <w:rsid w:val="00841B7F"/>
    <w:rsid w:val="008465FD"/>
    <w:rsid w:val="00854DF3"/>
    <w:rsid w:val="00855417"/>
    <w:rsid w:val="00867033"/>
    <w:rsid w:val="008752F2"/>
    <w:rsid w:val="00875F20"/>
    <w:rsid w:val="008830F4"/>
    <w:rsid w:val="00891BA1"/>
    <w:rsid w:val="00893B60"/>
    <w:rsid w:val="00895363"/>
    <w:rsid w:val="0089785F"/>
    <w:rsid w:val="00897FA5"/>
    <w:rsid w:val="008A1362"/>
    <w:rsid w:val="008D3961"/>
    <w:rsid w:val="008E0913"/>
    <w:rsid w:val="008E5719"/>
    <w:rsid w:val="008E6A24"/>
    <w:rsid w:val="008E7792"/>
    <w:rsid w:val="008F7581"/>
    <w:rsid w:val="00900D6D"/>
    <w:rsid w:val="009154A1"/>
    <w:rsid w:val="0092304C"/>
    <w:rsid w:val="0092364E"/>
    <w:rsid w:val="009347E1"/>
    <w:rsid w:val="0094040F"/>
    <w:rsid w:val="009504A6"/>
    <w:rsid w:val="00955AD2"/>
    <w:rsid w:val="00960CC7"/>
    <w:rsid w:val="009632B9"/>
    <w:rsid w:val="00970BFA"/>
    <w:rsid w:val="00970D30"/>
    <w:rsid w:val="00976DD8"/>
    <w:rsid w:val="009870C3"/>
    <w:rsid w:val="00992366"/>
    <w:rsid w:val="00992E40"/>
    <w:rsid w:val="00995D21"/>
    <w:rsid w:val="009A0070"/>
    <w:rsid w:val="009A528F"/>
    <w:rsid w:val="009A6A3A"/>
    <w:rsid w:val="009B225B"/>
    <w:rsid w:val="009B50EF"/>
    <w:rsid w:val="009C1846"/>
    <w:rsid w:val="009C1B38"/>
    <w:rsid w:val="009C33BE"/>
    <w:rsid w:val="009C36B4"/>
    <w:rsid w:val="009C49A2"/>
    <w:rsid w:val="009D004E"/>
    <w:rsid w:val="009D2FE9"/>
    <w:rsid w:val="009D67A5"/>
    <w:rsid w:val="009D7E41"/>
    <w:rsid w:val="009F3C3B"/>
    <w:rsid w:val="009F4E3C"/>
    <w:rsid w:val="00A10D08"/>
    <w:rsid w:val="00A14BA4"/>
    <w:rsid w:val="00A1618A"/>
    <w:rsid w:val="00A3025A"/>
    <w:rsid w:val="00A33F3D"/>
    <w:rsid w:val="00A37146"/>
    <w:rsid w:val="00A403F5"/>
    <w:rsid w:val="00A44960"/>
    <w:rsid w:val="00A50475"/>
    <w:rsid w:val="00A540D2"/>
    <w:rsid w:val="00A5580C"/>
    <w:rsid w:val="00A71885"/>
    <w:rsid w:val="00A71FDC"/>
    <w:rsid w:val="00A7202C"/>
    <w:rsid w:val="00A734DF"/>
    <w:rsid w:val="00A768FF"/>
    <w:rsid w:val="00A91337"/>
    <w:rsid w:val="00AA0240"/>
    <w:rsid w:val="00AA7846"/>
    <w:rsid w:val="00AA7BDA"/>
    <w:rsid w:val="00AB0BC8"/>
    <w:rsid w:val="00AB2850"/>
    <w:rsid w:val="00AB5C09"/>
    <w:rsid w:val="00AB7C98"/>
    <w:rsid w:val="00AC0796"/>
    <w:rsid w:val="00AD15FF"/>
    <w:rsid w:val="00AD6D41"/>
    <w:rsid w:val="00AE0C07"/>
    <w:rsid w:val="00AF25B6"/>
    <w:rsid w:val="00AF52E4"/>
    <w:rsid w:val="00B00BC6"/>
    <w:rsid w:val="00B114B4"/>
    <w:rsid w:val="00B269A2"/>
    <w:rsid w:val="00B26AFB"/>
    <w:rsid w:val="00B270EA"/>
    <w:rsid w:val="00B30007"/>
    <w:rsid w:val="00B3200F"/>
    <w:rsid w:val="00B41652"/>
    <w:rsid w:val="00B439A5"/>
    <w:rsid w:val="00B55C45"/>
    <w:rsid w:val="00B561EB"/>
    <w:rsid w:val="00B65DA5"/>
    <w:rsid w:val="00B72E90"/>
    <w:rsid w:val="00B75F5A"/>
    <w:rsid w:val="00B7747C"/>
    <w:rsid w:val="00B82DCA"/>
    <w:rsid w:val="00B90F02"/>
    <w:rsid w:val="00B93CE6"/>
    <w:rsid w:val="00B93FD8"/>
    <w:rsid w:val="00BA291D"/>
    <w:rsid w:val="00BA7D98"/>
    <w:rsid w:val="00BB1CE8"/>
    <w:rsid w:val="00BB28AF"/>
    <w:rsid w:val="00BC2410"/>
    <w:rsid w:val="00BD02A4"/>
    <w:rsid w:val="00BD1D89"/>
    <w:rsid w:val="00BD4C8D"/>
    <w:rsid w:val="00BD7B3D"/>
    <w:rsid w:val="00BE589A"/>
    <w:rsid w:val="00BF389C"/>
    <w:rsid w:val="00BF4E98"/>
    <w:rsid w:val="00BF7652"/>
    <w:rsid w:val="00C00EA7"/>
    <w:rsid w:val="00C00F90"/>
    <w:rsid w:val="00C01A35"/>
    <w:rsid w:val="00C031C5"/>
    <w:rsid w:val="00C240F0"/>
    <w:rsid w:val="00C32509"/>
    <w:rsid w:val="00C512EC"/>
    <w:rsid w:val="00C54FA9"/>
    <w:rsid w:val="00C652D2"/>
    <w:rsid w:val="00C666F4"/>
    <w:rsid w:val="00C67FA2"/>
    <w:rsid w:val="00C77930"/>
    <w:rsid w:val="00C841B4"/>
    <w:rsid w:val="00C911D9"/>
    <w:rsid w:val="00C91E9A"/>
    <w:rsid w:val="00CA1681"/>
    <w:rsid w:val="00CA4386"/>
    <w:rsid w:val="00CA66EF"/>
    <w:rsid w:val="00CA7CDD"/>
    <w:rsid w:val="00CC13CB"/>
    <w:rsid w:val="00CD4F80"/>
    <w:rsid w:val="00CD5E08"/>
    <w:rsid w:val="00CE4CAF"/>
    <w:rsid w:val="00CE799B"/>
    <w:rsid w:val="00CF0377"/>
    <w:rsid w:val="00D02002"/>
    <w:rsid w:val="00D17B40"/>
    <w:rsid w:val="00D23AAD"/>
    <w:rsid w:val="00D33FBB"/>
    <w:rsid w:val="00D35F73"/>
    <w:rsid w:val="00D414B5"/>
    <w:rsid w:val="00D45765"/>
    <w:rsid w:val="00D557DD"/>
    <w:rsid w:val="00D865FD"/>
    <w:rsid w:val="00D94BF0"/>
    <w:rsid w:val="00D964F2"/>
    <w:rsid w:val="00DA1C6B"/>
    <w:rsid w:val="00DB61BD"/>
    <w:rsid w:val="00DC4323"/>
    <w:rsid w:val="00DD56A7"/>
    <w:rsid w:val="00DF4468"/>
    <w:rsid w:val="00DF6633"/>
    <w:rsid w:val="00E03A4E"/>
    <w:rsid w:val="00E10342"/>
    <w:rsid w:val="00E114E3"/>
    <w:rsid w:val="00E16629"/>
    <w:rsid w:val="00E170EF"/>
    <w:rsid w:val="00E24A13"/>
    <w:rsid w:val="00E30146"/>
    <w:rsid w:val="00E31F5F"/>
    <w:rsid w:val="00E34E14"/>
    <w:rsid w:val="00E34EEA"/>
    <w:rsid w:val="00E35A69"/>
    <w:rsid w:val="00E36796"/>
    <w:rsid w:val="00E475CC"/>
    <w:rsid w:val="00E51249"/>
    <w:rsid w:val="00E524E2"/>
    <w:rsid w:val="00E55B78"/>
    <w:rsid w:val="00E56C89"/>
    <w:rsid w:val="00E631C9"/>
    <w:rsid w:val="00E64570"/>
    <w:rsid w:val="00E72BDE"/>
    <w:rsid w:val="00E732F2"/>
    <w:rsid w:val="00E77F12"/>
    <w:rsid w:val="00E82E34"/>
    <w:rsid w:val="00E91C37"/>
    <w:rsid w:val="00E927DA"/>
    <w:rsid w:val="00E95825"/>
    <w:rsid w:val="00EA700F"/>
    <w:rsid w:val="00EB5C1B"/>
    <w:rsid w:val="00EC1C5C"/>
    <w:rsid w:val="00EC35BE"/>
    <w:rsid w:val="00EC594C"/>
    <w:rsid w:val="00EC5B5A"/>
    <w:rsid w:val="00ED341B"/>
    <w:rsid w:val="00ED70E4"/>
    <w:rsid w:val="00ED7433"/>
    <w:rsid w:val="00EE6165"/>
    <w:rsid w:val="00EF2230"/>
    <w:rsid w:val="00EF35CB"/>
    <w:rsid w:val="00EF3BEF"/>
    <w:rsid w:val="00EF718C"/>
    <w:rsid w:val="00F13F85"/>
    <w:rsid w:val="00F20F7E"/>
    <w:rsid w:val="00F2571B"/>
    <w:rsid w:val="00F2590D"/>
    <w:rsid w:val="00F32A52"/>
    <w:rsid w:val="00F37CB9"/>
    <w:rsid w:val="00F43076"/>
    <w:rsid w:val="00F44249"/>
    <w:rsid w:val="00F539FA"/>
    <w:rsid w:val="00F53D66"/>
    <w:rsid w:val="00F61230"/>
    <w:rsid w:val="00F66CFD"/>
    <w:rsid w:val="00F74328"/>
    <w:rsid w:val="00F817A8"/>
    <w:rsid w:val="00F974A5"/>
    <w:rsid w:val="00F97B5E"/>
    <w:rsid w:val="00FB3474"/>
    <w:rsid w:val="00FC2ABF"/>
    <w:rsid w:val="00FC3A22"/>
    <w:rsid w:val="00FC59BA"/>
    <w:rsid w:val="00FD1D68"/>
    <w:rsid w:val="00FE1853"/>
    <w:rsid w:val="00FE2AA2"/>
    <w:rsid w:val="00FE31B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5A9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853"/>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007D80"/>
    <w:pPr>
      <w:keepNext/>
      <w:spacing w:line="480" w:lineRule="auto"/>
      <w:outlineLvl w:val="0"/>
    </w:pPr>
    <w:rPr>
      <w:rFonts w:cs="Times New Roman"/>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_text"/>
    <w:link w:val="BodytextChar"/>
    <w:rsid w:val="00FE1853"/>
    <w:pPr>
      <w:suppressAutoHyphens/>
      <w:spacing w:after="180" w:line="320" w:lineRule="exact"/>
      <w:jc w:val="center"/>
    </w:pPr>
    <w:rPr>
      <w:rFonts w:ascii="Times New Roman" w:eastAsia="Times New Roman" w:hAnsi="Times New Roman" w:cs="Times New Roman"/>
      <w:sz w:val="24"/>
      <w:szCs w:val="20"/>
    </w:rPr>
  </w:style>
  <w:style w:type="character" w:customStyle="1" w:styleId="BodytextChar">
    <w:name w:val="Body_text Char"/>
    <w:link w:val="Bodytext"/>
    <w:rsid w:val="00FE1853"/>
    <w:rPr>
      <w:rFonts w:ascii="Times New Roman" w:eastAsia="Times New Roman" w:hAnsi="Times New Roman" w:cs="Times New Roman"/>
      <w:sz w:val="24"/>
      <w:szCs w:val="20"/>
    </w:rPr>
  </w:style>
  <w:style w:type="paragraph" w:customStyle="1" w:styleId="Default">
    <w:name w:val="Default"/>
    <w:rsid w:val="00FE185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2">
    <w:name w:val="A2"/>
    <w:uiPriority w:val="99"/>
    <w:rsid w:val="00FE1853"/>
    <w:rPr>
      <w:rFonts w:cs="QRVYQA+Agenda-RegularCondensed"/>
      <w:color w:val="221E1F"/>
      <w:sz w:val="20"/>
      <w:szCs w:val="20"/>
    </w:rPr>
  </w:style>
  <w:style w:type="paragraph" w:styleId="NormalWeb">
    <w:name w:val="Normal (Web)"/>
    <w:basedOn w:val="Normal"/>
    <w:uiPriority w:val="99"/>
    <w:unhideWhenUsed/>
    <w:rsid w:val="00FE1853"/>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FE1853"/>
    <w:rPr>
      <w:sz w:val="16"/>
      <w:szCs w:val="16"/>
    </w:rPr>
  </w:style>
  <w:style w:type="paragraph" w:styleId="CommentText">
    <w:name w:val="annotation text"/>
    <w:basedOn w:val="Normal"/>
    <w:link w:val="CommentTextChar"/>
    <w:uiPriority w:val="99"/>
    <w:semiHidden/>
    <w:unhideWhenUsed/>
    <w:rsid w:val="00FE1853"/>
    <w:rPr>
      <w:sz w:val="20"/>
      <w:szCs w:val="20"/>
    </w:rPr>
  </w:style>
  <w:style w:type="character" w:customStyle="1" w:styleId="CommentTextChar">
    <w:name w:val="Comment Text Char"/>
    <w:basedOn w:val="DefaultParagraphFont"/>
    <w:link w:val="CommentText"/>
    <w:uiPriority w:val="99"/>
    <w:semiHidden/>
    <w:rsid w:val="00FE1853"/>
    <w:rPr>
      <w:rFonts w:ascii="Arial" w:eastAsia="Times New Roman" w:hAnsi="Arial" w:cs="Arial"/>
      <w:sz w:val="20"/>
      <w:szCs w:val="20"/>
    </w:rPr>
  </w:style>
  <w:style w:type="paragraph" w:styleId="BalloonText">
    <w:name w:val="Balloon Text"/>
    <w:basedOn w:val="Normal"/>
    <w:link w:val="BalloonTextChar"/>
    <w:uiPriority w:val="99"/>
    <w:semiHidden/>
    <w:unhideWhenUsed/>
    <w:rsid w:val="00FE1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53"/>
    <w:rPr>
      <w:rFonts w:ascii="Segoe UI" w:eastAsia="Times New Roman" w:hAnsi="Segoe UI" w:cs="Segoe UI"/>
      <w:sz w:val="18"/>
      <w:szCs w:val="18"/>
    </w:rPr>
  </w:style>
  <w:style w:type="paragraph" w:styleId="Header">
    <w:name w:val="header"/>
    <w:basedOn w:val="Normal"/>
    <w:link w:val="HeaderChar"/>
    <w:uiPriority w:val="99"/>
    <w:unhideWhenUsed/>
    <w:rsid w:val="00493F13"/>
    <w:pPr>
      <w:tabs>
        <w:tab w:val="center" w:pos="4680"/>
        <w:tab w:val="right" w:pos="9360"/>
      </w:tabs>
    </w:pPr>
  </w:style>
  <w:style w:type="character" w:customStyle="1" w:styleId="HeaderChar">
    <w:name w:val="Header Char"/>
    <w:basedOn w:val="DefaultParagraphFont"/>
    <w:link w:val="Header"/>
    <w:uiPriority w:val="99"/>
    <w:rsid w:val="00493F13"/>
    <w:rPr>
      <w:rFonts w:ascii="Arial" w:eastAsia="Times New Roman" w:hAnsi="Arial" w:cs="Arial"/>
      <w:sz w:val="24"/>
      <w:szCs w:val="24"/>
    </w:rPr>
  </w:style>
  <w:style w:type="paragraph" w:styleId="Footer">
    <w:name w:val="footer"/>
    <w:basedOn w:val="Normal"/>
    <w:link w:val="FooterChar"/>
    <w:uiPriority w:val="99"/>
    <w:unhideWhenUsed/>
    <w:rsid w:val="00493F13"/>
    <w:pPr>
      <w:tabs>
        <w:tab w:val="center" w:pos="4680"/>
        <w:tab w:val="right" w:pos="9360"/>
      </w:tabs>
    </w:pPr>
  </w:style>
  <w:style w:type="character" w:customStyle="1" w:styleId="FooterChar">
    <w:name w:val="Footer Char"/>
    <w:basedOn w:val="DefaultParagraphFont"/>
    <w:link w:val="Footer"/>
    <w:uiPriority w:val="99"/>
    <w:rsid w:val="00493F13"/>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92304C"/>
    <w:rPr>
      <w:b/>
      <w:bCs/>
    </w:rPr>
  </w:style>
  <w:style w:type="character" w:customStyle="1" w:styleId="CommentSubjectChar">
    <w:name w:val="Comment Subject Char"/>
    <w:basedOn w:val="CommentTextChar"/>
    <w:link w:val="CommentSubject"/>
    <w:uiPriority w:val="99"/>
    <w:semiHidden/>
    <w:rsid w:val="0092304C"/>
    <w:rPr>
      <w:rFonts w:ascii="Arial" w:eastAsia="Times New Roman" w:hAnsi="Arial" w:cs="Arial"/>
      <w:b/>
      <w:bCs/>
      <w:sz w:val="20"/>
      <w:szCs w:val="20"/>
    </w:rPr>
  </w:style>
  <w:style w:type="character" w:customStyle="1" w:styleId="Heading1Char">
    <w:name w:val="Heading 1 Char"/>
    <w:basedOn w:val="DefaultParagraphFont"/>
    <w:link w:val="Heading1"/>
    <w:rsid w:val="00007D80"/>
    <w:rPr>
      <w:rFonts w:ascii="Arial" w:eastAsia="Times New Roman" w:hAnsi="Arial" w:cs="Times New Roman"/>
      <w:i/>
      <w:iCs/>
      <w:sz w:val="24"/>
      <w:szCs w:val="24"/>
      <w:u w:val="single"/>
    </w:rPr>
  </w:style>
  <w:style w:type="paragraph" w:styleId="BodyText0">
    <w:name w:val="Body Text"/>
    <w:basedOn w:val="Normal"/>
    <w:link w:val="BodyTextChar0"/>
    <w:rsid w:val="00007D80"/>
    <w:pPr>
      <w:spacing w:after="120"/>
    </w:pPr>
  </w:style>
  <w:style w:type="character" w:customStyle="1" w:styleId="BodyTextChar0">
    <w:name w:val="Body Text Char"/>
    <w:basedOn w:val="DefaultParagraphFont"/>
    <w:link w:val="BodyText0"/>
    <w:rsid w:val="00007D80"/>
    <w:rPr>
      <w:rFonts w:ascii="Arial" w:eastAsia="Times New Roman" w:hAnsi="Arial" w:cs="Arial"/>
      <w:sz w:val="24"/>
      <w:szCs w:val="24"/>
    </w:rPr>
  </w:style>
  <w:style w:type="character" w:styleId="Hyperlink">
    <w:name w:val="Hyperlink"/>
    <w:rsid w:val="00007D80"/>
    <w:rPr>
      <w:color w:val="0033CC"/>
      <w:u w:val="single"/>
    </w:rPr>
  </w:style>
  <w:style w:type="paragraph" w:styleId="ListParagraph">
    <w:name w:val="List Paragraph"/>
    <w:basedOn w:val="Normal"/>
    <w:uiPriority w:val="34"/>
    <w:qFormat/>
    <w:rsid w:val="00955AD2"/>
    <w:pPr>
      <w:ind w:left="720"/>
      <w:contextualSpacing/>
    </w:pPr>
  </w:style>
  <w:style w:type="paragraph" w:customStyle="1" w:styleId="EndNoteBibliographyTitle">
    <w:name w:val="EndNote Bibliography Title"/>
    <w:basedOn w:val="Normal"/>
    <w:link w:val="EndNoteBibliographyTitleChar"/>
    <w:rsid w:val="0009108A"/>
    <w:pPr>
      <w:jc w:val="center"/>
    </w:pPr>
    <w:rPr>
      <w:noProof/>
    </w:rPr>
  </w:style>
  <w:style w:type="character" w:customStyle="1" w:styleId="EndNoteBibliographyTitleChar">
    <w:name w:val="EndNote Bibliography Title Char"/>
    <w:basedOn w:val="DefaultParagraphFont"/>
    <w:link w:val="EndNoteBibliographyTitle"/>
    <w:rsid w:val="0009108A"/>
    <w:rPr>
      <w:rFonts w:ascii="Arial" w:eastAsia="Times New Roman" w:hAnsi="Arial" w:cs="Arial"/>
      <w:noProof/>
      <w:sz w:val="24"/>
      <w:szCs w:val="24"/>
    </w:rPr>
  </w:style>
  <w:style w:type="paragraph" w:customStyle="1" w:styleId="EndNoteBibliography">
    <w:name w:val="EndNote Bibliography"/>
    <w:basedOn w:val="Normal"/>
    <w:link w:val="EndNoteBibliographyChar"/>
    <w:rsid w:val="0009108A"/>
    <w:rPr>
      <w:noProof/>
    </w:rPr>
  </w:style>
  <w:style w:type="character" w:customStyle="1" w:styleId="EndNoteBibliographyChar">
    <w:name w:val="EndNote Bibliography Char"/>
    <w:basedOn w:val="DefaultParagraphFont"/>
    <w:link w:val="EndNoteBibliography"/>
    <w:rsid w:val="0009108A"/>
    <w:rPr>
      <w:rFonts w:ascii="Arial" w:eastAsia="Times New Roman" w:hAnsi="Arial" w:cs="Arial"/>
      <w:noProof/>
      <w:sz w:val="24"/>
      <w:szCs w:val="24"/>
    </w:rPr>
  </w:style>
  <w:style w:type="character" w:customStyle="1" w:styleId="apple-converted-space">
    <w:name w:val="apple-converted-space"/>
    <w:basedOn w:val="DefaultParagraphFont"/>
    <w:rsid w:val="00F74328"/>
  </w:style>
  <w:style w:type="table" w:styleId="LightShading-Accent2">
    <w:name w:val="Light Shading Accent 2"/>
    <w:basedOn w:val="TableNormal"/>
    <w:uiPriority w:val="60"/>
    <w:rsid w:val="00B55C45"/>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Emphasis">
    <w:name w:val="Emphasis"/>
    <w:qFormat/>
    <w:rsid w:val="002B2D5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853"/>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007D80"/>
    <w:pPr>
      <w:keepNext/>
      <w:spacing w:line="480" w:lineRule="auto"/>
      <w:outlineLvl w:val="0"/>
    </w:pPr>
    <w:rPr>
      <w:rFonts w:cs="Times New Roman"/>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_text"/>
    <w:link w:val="BodytextChar"/>
    <w:rsid w:val="00FE1853"/>
    <w:pPr>
      <w:suppressAutoHyphens/>
      <w:spacing w:after="180" w:line="320" w:lineRule="exact"/>
      <w:jc w:val="center"/>
    </w:pPr>
    <w:rPr>
      <w:rFonts w:ascii="Times New Roman" w:eastAsia="Times New Roman" w:hAnsi="Times New Roman" w:cs="Times New Roman"/>
      <w:sz w:val="24"/>
      <w:szCs w:val="20"/>
    </w:rPr>
  </w:style>
  <w:style w:type="character" w:customStyle="1" w:styleId="BodytextChar">
    <w:name w:val="Body_text Char"/>
    <w:link w:val="Bodytext"/>
    <w:rsid w:val="00FE1853"/>
    <w:rPr>
      <w:rFonts w:ascii="Times New Roman" w:eastAsia="Times New Roman" w:hAnsi="Times New Roman" w:cs="Times New Roman"/>
      <w:sz w:val="24"/>
      <w:szCs w:val="20"/>
    </w:rPr>
  </w:style>
  <w:style w:type="paragraph" w:customStyle="1" w:styleId="Default">
    <w:name w:val="Default"/>
    <w:rsid w:val="00FE185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2">
    <w:name w:val="A2"/>
    <w:uiPriority w:val="99"/>
    <w:rsid w:val="00FE1853"/>
    <w:rPr>
      <w:rFonts w:cs="QRVYQA+Agenda-RegularCondensed"/>
      <w:color w:val="221E1F"/>
      <w:sz w:val="20"/>
      <w:szCs w:val="20"/>
    </w:rPr>
  </w:style>
  <w:style w:type="paragraph" w:styleId="NormalWeb">
    <w:name w:val="Normal (Web)"/>
    <w:basedOn w:val="Normal"/>
    <w:uiPriority w:val="99"/>
    <w:unhideWhenUsed/>
    <w:rsid w:val="00FE1853"/>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FE1853"/>
    <w:rPr>
      <w:sz w:val="16"/>
      <w:szCs w:val="16"/>
    </w:rPr>
  </w:style>
  <w:style w:type="paragraph" w:styleId="CommentText">
    <w:name w:val="annotation text"/>
    <w:basedOn w:val="Normal"/>
    <w:link w:val="CommentTextChar"/>
    <w:uiPriority w:val="99"/>
    <w:semiHidden/>
    <w:unhideWhenUsed/>
    <w:rsid w:val="00FE1853"/>
    <w:rPr>
      <w:sz w:val="20"/>
      <w:szCs w:val="20"/>
    </w:rPr>
  </w:style>
  <w:style w:type="character" w:customStyle="1" w:styleId="CommentTextChar">
    <w:name w:val="Comment Text Char"/>
    <w:basedOn w:val="DefaultParagraphFont"/>
    <w:link w:val="CommentText"/>
    <w:uiPriority w:val="99"/>
    <w:semiHidden/>
    <w:rsid w:val="00FE1853"/>
    <w:rPr>
      <w:rFonts w:ascii="Arial" w:eastAsia="Times New Roman" w:hAnsi="Arial" w:cs="Arial"/>
      <w:sz w:val="20"/>
      <w:szCs w:val="20"/>
    </w:rPr>
  </w:style>
  <w:style w:type="paragraph" w:styleId="BalloonText">
    <w:name w:val="Balloon Text"/>
    <w:basedOn w:val="Normal"/>
    <w:link w:val="BalloonTextChar"/>
    <w:uiPriority w:val="99"/>
    <w:semiHidden/>
    <w:unhideWhenUsed/>
    <w:rsid w:val="00FE1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53"/>
    <w:rPr>
      <w:rFonts w:ascii="Segoe UI" w:eastAsia="Times New Roman" w:hAnsi="Segoe UI" w:cs="Segoe UI"/>
      <w:sz w:val="18"/>
      <w:szCs w:val="18"/>
    </w:rPr>
  </w:style>
  <w:style w:type="paragraph" w:styleId="Header">
    <w:name w:val="header"/>
    <w:basedOn w:val="Normal"/>
    <w:link w:val="HeaderChar"/>
    <w:uiPriority w:val="99"/>
    <w:unhideWhenUsed/>
    <w:rsid w:val="00493F13"/>
    <w:pPr>
      <w:tabs>
        <w:tab w:val="center" w:pos="4680"/>
        <w:tab w:val="right" w:pos="9360"/>
      </w:tabs>
    </w:pPr>
  </w:style>
  <w:style w:type="character" w:customStyle="1" w:styleId="HeaderChar">
    <w:name w:val="Header Char"/>
    <w:basedOn w:val="DefaultParagraphFont"/>
    <w:link w:val="Header"/>
    <w:uiPriority w:val="99"/>
    <w:rsid w:val="00493F13"/>
    <w:rPr>
      <w:rFonts w:ascii="Arial" w:eastAsia="Times New Roman" w:hAnsi="Arial" w:cs="Arial"/>
      <w:sz w:val="24"/>
      <w:szCs w:val="24"/>
    </w:rPr>
  </w:style>
  <w:style w:type="paragraph" w:styleId="Footer">
    <w:name w:val="footer"/>
    <w:basedOn w:val="Normal"/>
    <w:link w:val="FooterChar"/>
    <w:uiPriority w:val="99"/>
    <w:unhideWhenUsed/>
    <w:rsid w:val="00493F13"/>
    <w:pPr>
      <w:tabs>
        <w:tab w:val="center" w:pos="4680"/>
        <w:tab w:val="right" w:pos="9360"/>
      </w:tabs>
    </w:pPr>
  </w:style>
  <w:style w:type="character" w:customStyle="1" w:styleId="FooterChar">
    <w:name w:val="Footer Char"/>
    <w:basedOn w:val="DefaultParagraphFont"/>
    <w:link w:val="Footer"/>
    <w:uiPriority w:val="99"/>
    <w:rsid w:val="00493F13"/>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92304C"/>
    <w:rPr>
      <w:b/>
      <w:bCs/>
    </w:rPr>
  </w:style>
  <w:style w:type="character" w:customStyle="1" w:styleId="CommentSubjectChar">
    <w:name w:val="Comment Subject Char"/>
    <w:basedOn w:val="CommentTextChar"/>
    <w:link w:val="CommentSubject"/>
    <w:uiPriority w:val="99"/>
    <w:semiHidden/>
    <w:rsid w:val="0092304C"/>
    <w:rPr>
      <w:rFonts w:ascii="Arial" w:eastAsia="Times New Roman" w:hAnsi="Arial" w:cs="Arial"/>
      <w:b/>
      <w:bCs/>
      <w:sz w:val="20"/>
      <w:szCs w:val="20"/>
    </w:rPr>
  </w:style>
  <w:style w:type="character" w:customStyle="1" w:styleId="Heading1Char">
    <w:name w:val="Heading 1 Char"/>
    <w:basedOn w:val="DefaultParagraphFont"/>
    <w:link w:val="Heading1"/>
    <w:rsid w:val="00007D80"/>
    <w:rPr>
      <w:rFonts w:ascii="Arial" w:eastAsia="Times New Roman" w:hAnsi="Arial" w:cs="Times New Roman"/>
      <w:i/>
      <w:iCs/>
      <w:sz w:val="24"/>
      <w:szCs w:val="24"/>
      <w:u w:val="single"/>
    </w:rPr>
  </w:style>
  <w:style w:type="paragraph" w:styleId="BodyText0">
    <w:name w:val="Body Text"/>
    <w:basedOn w:val="Normal"/>
    <w:link w:val="BodyTextChar0"/>
    <w:rsid w:val="00007D80"/>
    <w:pPr>
      <w:spacing w:after="120"/>
    </w:pPr>
  </w:style>
  <w:style w:type="character" w:customStyle="1" w:styleId="BodyTextChar0">
    <w:name w:val="Body Text Char"/>
    <w:basedOn w:val="DefaultParagraphFont"/>
    <w:link w:val="BodyText0"/>
    <w:rsid w:val="00007D80"/>
    <w:rPr>
      <w:rFonts w:ascii="Arial" w:eastAsia="Times New Roman" w:hAnsi="Arial" w:cs="Arial"/>
      <w:sz w:val="24"/>
      <w:szCs w:val="24"/>
    </w:rPr>
  </w:style>
  <w:style w:type="character" w:styleId="Hyperlink">
    <w:name w:val="Hyperlink"/>
    <w:rsid w:val="00007D80"/>
    <w:rPr>
      <w:color w:val="0033CC"/>
      <w:u w:val="single"/>
    </w:rPr>
  </w:style>
  <w:style w:type="paragraph" w:styleId="ListParagraph">
    <w:name w:val="List Paragraph"/>
    <w:basedOn w:val="Normal"/>
    <w:uiPriority w:val="34"/>
    <w:qFormat/>
    <w:rsid w:val="00955AD2"/>
    <w:pPr>
      <w:ind w:left="720"/>
      <w:contextualSpacing/>
    </w:pPr>
  </w:style>
  <w:style w:type="paragraph" w:customStyle="1" w:styleId="EndNoteBibliographyTitle">
    <w:name w:val="EndNote Bibliography Title"/>
    <w:basedOn w:val="Normal"/>
    <w:link w:val="EndNoteBibliographyTitleChar"/>
    <w:rsid w:val="0009108A"/>
    <w:pPr>
      <w:jc w:val="center"/>
    </w:pPr>
    <w:rPr>
      <w:noProof/>
    </w:rPr>
  </w:style>
  <w:style w:type="character" w:customStyle="1" w:styleId="EndNoteBibliographyTitleChar">
    <w:name w:val="EndNote Bibliography Title Char"/>
    <w:basedOn w:val="DefaultParagraphFont"/>
    <w:link w:val="EndNoteBibliographyTitle"/>
    <w:rsid w:val="0009108A"/>
    <w:rPr>
      <w:rFonts w:ascii="Arial" w:eastAsia="Times New Roman" w:hAnsi="Arial" w:cs="Arial"/>
      <w:noProof/>
      <w:sz w:val="24"/>
      <w:szCs w:val="24"/>
    </w:rPr>
  </w:style>
  <w:style w:type="paragraph" w:customStyle="1" w:styleId="EndNoteBibliography">
    <w:name w:val="EndNote Bibliography"/>
    <w:basedOn w:val="Normal"/>
    <w:link w:val="EndNoteBibliographyChar"/>
    <w:rsid w:val="0009108A"/>
    <w:rPr>
      <w:noProof/>
    </w:rPr>
  </w:style>
  <w:style w:type="character" w:customStyle="1" w:styleId="EndNoteBibliographyChar">
    <w:name w:val="EndNote Bibliography Char"/>
    <w:basedOn w:val="DefaultParagraphFont"/>
    <w:link w:val="EndNoteBibliography"/>
    <w:rsid w:val="0009108A"/>
    <w:rPr>
      <w:rFonts w:ascii="Arial" w:eastAsia="Times New Roman" w:hAnsi="Arial" w:cs="Arial"/>
      <w:noProof/>
      <w:sz w:val="24"/>
      <w:szCs w:val="24"/>
    </w:rPr>
  </w:style>
  <w:style w:type="character" w:customStyle="1" w:styleId="apple-converted-space">
    <w:name w:val="apple-converted-space"/>
    <w:basedOn w:val="DefaultParagraphFont"/>
    <w:rsid w:val="00F74328"/>
  </w:style>
  <w:style w:type="table" w:styleId="LightShading-Accent2">
    <w:name w:val="Light Shading Accent 2"/>
    <w:basedOn w:val="TableNormal"/>
    <w:uiPriority w:val="60"/>
    <w:rsid w:val="00B55C45"/>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Emphasis">
    <w:name w:val="Emphasis"/>
    <w:qFormat/>
    <w:rsid w:val="002B2D5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130636">
      <w:bodyDiv w:val="1"/>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
        <w:div w:id="1692217732">
          <w:marLeft w:val="0"/>
          <w:marRight w:val="0"/>
          <w:marTop w:val="0"/>
          <w:marBottom w:val="0"/>
          <w:divBdr>
            <w:top w:val="none" w:sz="0" w:space="0" w:color="auto"/>
            <w:left w:val="none" w:sz="0" w:space="0" w:color="auto"/>
            <w:bottom w:val="none" w:sz="0" w:space="0" w:color="auto"/>
            <w:right w:val="none" w:sz="0" w:space="0" w:color="auto"/>
          </w:divBdr>
        </w:div>
        <w:div w:id="598753360">
          <w:marLeft w:val="0"/>
          <w:marRight w:val="0"/>
          <w:marTop w:val="0"/>
          <w:marBottom w:val="0"/>
          <w:divBdr>
            <w:top w:val="none" w:sz="0" w:space="0" w:color="auto"/>
            <w:left w:val="none" w:sz="0" w:space="0" w:color="auto"/>
            <w:bottom w:val="none" w:sz="0" w:space="0" w:color="auto"/>
            <w:right w:val="none" w:sz="0" w:space="0" w:color="auto"/>
          </w:divBdr>
        </w:div>
        <w:div w:id="1176848174">
          <w:marLeft w:val="0"/>
          <w:marRight w:val="0"/>
          <w:marTop w:val="0"/>
          <w:marBottom w:val="0"/>
          <w:divBdr>
            <w:top w:val="none" w:sz="0" w:space="0" w:color="auto"/>
            <w:left w:val="none" w:sz="0" w:space="0" w:color="auto"/>
            <w:bottom w:val="none" w:sz="0" w:space="0" w:color="auto"/>
            <w:right w:val="none" w:sz="0" w:space="0" w:color="auto"/>
          </w:divBdr>
        </w:div>
        <w:div w:id="1357803565">
          <w:marLeft w:val="0"/>
          <w:marRight w:val="0"/>
          <w:marTop w:val="0"/>
          <w:marBottom w:val="0"/>
          <w:divBdr>
            <w:top w:val="none" w:sz="0" w:space="0" w:color="auto"/>
            <w:left w:val="none" w:sz="0" w:space="0" w:color="auto"/>
            <w:bottom w:val="none" w:sz="0" w:space="0" w:color="auto"/>
            <w:right w:val="none" w:sz="0" w:space="0" w:color="auto"/>
          </w:divBdr>
        </w:div>
        <w:div w:id="200555792">
          <w:marLeft w:val="0"/>
          <w:marRight w:val="0"/>
          <w:marTop w:val="0"/>
          <w:marBottom w:val="0"/>
          <w:divBdr>
            <w:top w:val="none" w:sz="0" w:space="0" w:color="auto"/>
            <w:left w:val="none" w:sz="0" w:space="0" w:color="auto"/>
            <w:bottom w:val="none" w:sz="0" w:space="0" w:color="auto"/>
            <w:right w:val="none" w:sz="0" w:space="0" w:color="auto"/>
          </w:divBdr>
        </w:div>
        <w:div w:id="532233268">
          <w:marLeft w:val="0"/>
          <w:marRight w:val="0"/>
          <w:marTop w:val="0"/>
          <w:marBottom w:val="0"/>
          <w:divBdr>
            <w:top w:val="none" w:sz="0" w:space="0" w:color="auto"/>
            <w:left w:val="none" w:sz="0" w:space="0" w:color="auto"/>
            <w:bottom w:val="none" w:sz="0" w:space="0" w:color="auto"/>
            <w:right w:val="none" w:sz="0" w:space="0" w:color="auto"/>
          </w:divBdr>
        </w:div>
        <w:div w:id="522211295">
          <w:marLeft w:val="0"/>
          <w:marRight w:val="0"/>
          <w:marTop w:val="0"/>
          <w:marBottom w:val="0"/>
          <w:divBdr>
            <w:top w:val="none" w:sz="0" w:space="0" w:color="auto"/>
            <w:left w:val="none" w:sz="0" w:space="0" w:color="auto"/>
            <w:bottom w:val="none" w:sz="0" w:space="0" w:color="auto"/>
            <w:right w:val="none" w:sz="0" w:space="0" w:color="auto"/>
          </w:divBdr>
        </w:div>
        <w:div w:id="724916605">
          <w:marLeft w:val="0"/>
          <w:marRight w:val="0"/>
          <w:marTop w:val="0"/>
          <w:marBottom w:val="0"/>
          <w:divBdr>
            <w:top w:val="none" w:sz="0" w:space="0" w:color="auto"/>
            <w:left w:val="none" w:sz="0" w:space="0" w:color="auto"/>
            <w:bottom w:val="none" w:sz="0" w:space="0" w:color="auto"/>
            <w:right w:val="none" w:sz="0" w:space="0" w:color="auto"/>
          </w:divBdr>
        </w:div>
        <w:div w:id="739058295">
          <w:marLeft w:val="0"/>
          <w:marRight w:val="0"/>
          <w:marTop w:val="0"/>
          <w:marBottom w:val="0"/>
          <w:divBdr>
            <w:top w:val="none" w:sz="0" w:space="0" w:color="auto"/>
            <w:left w:val="none" w:sz="0" w:space="0" w:color="auto"/>
            <w:bottom w:val="none" w:sz="0" w:space="0" w:color="auto"/>
            <w:right w:val="none" w:sz="0" w:space="0" w:color="auto"/>
          </w:divBdr>
        </w:div>
        <w:div w:id="1247300961">
          <w:marLeft w:val="0"/>
          <w:marRight w:val="0"/>
          <w:marTop w:val="0"/>
          <w:marBottom w:val="0"/>
          <w:divBdr>
            <w:top w:val="none" w:sz="0" w:space="0" w:color="auto"/>
            <w:left w:val="none" w:sz="0" w:space="0" w:color="auto"/>
            <w:bottom w:val="none" w:sz="0" w:space="0" w:color="auto"/>
            <w:right w:val="none" w:sz="0" w:space="0" w:color="auto"/>
          </w:divBdr>
        </w:div>
        <w:div w:id="759103923">
          <w:marLeft w:val="0"/>
          <w:marRight w:val="0"/>
          <w:marTop w:val="0"/>
          <w:marBottom w:val="0"/>
          <w:divBdr>
            <w:top w:val="none" w:sz="0" w:space="0" w:color="auto"/>
            <w:left w:val="none" w:sz="0" w:space="0" w:color="auto"/>
            <w:bottom w:val="none" w:sz="0" w:space="0" w:color="auto"/>
            <w:right w:val="none" w:sz="0" w:space="0" w:color="auto"/>
          </w:divBdr>
        </w:div>
        <w:div w:id="778841176">
          <w:marLeft w:val="0"/>
          <w:marRight w:val="0"/>
          <w:marTop w:val="0"/>
          <w:marBottom w:val="0"/>
          <w:divBdr>
            <w:top w:val="none" w:sz="0" w:space="0" w:color="auto"/>
            <w:left w:val="none" w:sz="0" w:space="0" w:color="auto"/>
            <w:bottom w:val="none" w:sz="0" w:space="0" w:color="auto"/>
            <w:right w:val="none" w:sz="0" w:space="0" w:color="auto"/>
          </w:divBdr>
        </w:div>
        <w:div w:id="1131823608">
          <w:marLeft w:val="0"/>
          <w:marRight w:val="0"/>
          <w:marTop w:val="0"/>
          <w:marBottom w:val="0"/>
          <w:divBdr>
            <w:top w:val="none" w:sz="0" w:space="0" w:color="auto"/>
            <w:left w:val="none" w:sz="0" w:space="0" w:color="auto"/>
            <w:bottom w:val="none" w:sz="0" w:space="0" w:color="auto"/>
            <w:right w:val="none" w:sz="0" w:space="0" w:color="auto"/>
          </w:divBdr>
        </w:div>
        <w:div w:id="1812357027">
          <w:marLeft w:val="0"/>
          <w:marRight w:val="0"/>
          <w:marTop w:val="0"/>
          <w:marBottom w:val="0"/>
          <w:divBdr>
            <w:top w:val="none" w:sz="0" w:space="0" w:color="auto"/>
            <w:left w:val="none" w:sz="0" w:space="0" w:color="auto"/>
            <w:bottom w:val="none" w:sz="0" w:space="0" w:color="auto"/>
            <w:right w:val="none" w:sz="0" w:space="0" w:color="auto"/>
          </w:divBdr>
        </w:div>
        <w:div w:id="525405132">
          <w:marLeft w:val="0"/>
          <w:marRight w:val="0"/>
          <w:marTop w:val="0"/>
          <w:marBottom w:val="0"/>
          <w:divBdr>
            <w:top w:val="none" w:sz="0" w:space="0" w:color="auto"/>
            <w:left w:val="none" w:sz="0" w:space="0" w:color="auto"/>
            <w:bottom w:val="none" w:sz="0" w:space="0" w:color="auto"/>
            <w:right w:val="none" w:sz="0" w:space="0" w:color="auto"/>
          </w:divBdr>
        </w:div>
        <w:div w:id="653722985">
          <w:marLeft w:val="0"/>
          <w:marRight w:val="0"/>
          <w:marTop w:val="0"/>
          <w:marBottom w:val="0"/>
          <w:divBdr>
            <w:top w:val="none" w:sz="0" w:space="0" w:color="auto"/>
            <w:left w:val="none" w:sz="0" w:space="0" w:color="auto"/>
            <w:bottom w:val="none" w:sz="0" w:space="0" w:color="auto"/>
            <w:right w:val="none" w:sz="0" w:space="0" w:color="auto"/>
          </w:divBdr>
        </w:div>
        <w:div w:id="81414821">
          <w:marLeft w:val="0"/>
          <w:marRight w:val="0"/>
          <w:marTop w:val="0"/>
          <w:marBottom w:val="0"/>
          <w:divBdr>
            <w:top w:val="none" w:sz="0" w:space="0" w:color="auto"/>
            <w:left w:val="none" w:sz="0" w:space="0" w:color="auto"/>
            <w:bottom w:val="none" w:sz="0" w:space="0" w:color="auto"/>
            <w:right w:val="none" w:sz="0" w:space="0" w:color="auto"/>
          </w:divBdr>
        </w:div>
        <w:div w:id="1199709042">
          <w:marLeft w:val="0"/>
          <w:marRight w:val="0"/>
          <w:marTop w:val="0"/>
          <w:marBottom w:val="0"/>
          <w:divBdr>
            <w:top w:val="none" w:sz="0" w:space="0" w:color="auto"/>
            <w:left w:val="none" w:sz="0" w:space="0" w:color="auto"/>
            <w:bottom w:val="none" w:sz="0" w:space="0" w:color="auto"/>
            <w:right w:val="none" w:sz="0" w:space="0" w:color="auto"/>
          </w:divBdr>
        </w:div>
        <w:div w:id="2130472934">
          <w:marLeft w:val="0"/>
          <w:marRight w:val="0"/>
          <w:marTop w:val="0"/>
          <w:marBottom w:val="0"/>
          <w:divBdr>
            <w:top w:val="none" w:sz="0" w:space="0" w:color="auto"/>
            <w:left w:val="none" w:sz="0" w:space="0" w:color="auto"/>
            <w:bottom w:val="none" w:sz="0" w:space="0" w:color="auto"/>
            <w:right w:val="none" w:sz="0" w:space="0" w:color="auto"/>
          </w:divBdr>
        </w:div>
        <w:div w:id="54277463">
          <w:marLeft w:val="0"/>
          <w:marRight w:val="0"/>
          <w:marTop w:val="0"/>
          <w:marBottom w:val="0"/>
          <w:divBdr>
            <w:top w:val="none" w:sz="0" w:space="0" w:color="auto"/>
            <w:left w:val="none" w:sz="0" w:space="0" w:color="auto"/>
            <w:bottom w:val="none" w:sz="0" w:space="0" w:color="auto"/>
            <w:right w:val="none" w:sz="0" w:space="0" w:color="auto"/>
          </w:divBdr>
        </w:div>
        <w:div w:id="1507012880">
          <w:marLeft w:val="0"/>
          <w:marRight w:val="0"/>
          <w:marTop w:val="0"/>
          <w:marBottom w:val="0"/>
          <w:divBdr>
            <w:top w:val="none" w:sz="0" w:space="0" w:color="auto"/>
            <w:left w:val="none" w:sz="0" w:space="0" w:color="auto"/>
            <w:bottom w:val="none" w:sz="0" w:space="0" w:color="auto"/>
            <w:right w:val="none" w:sz="0" w:space="0" w:color="auto"/>
          </w:divBdr>
        </w:div>
        <w:div w:id="1513298670">
          <w:marLeft w:val="0"/>
          <w:marRight w:val="0"/>
          <w:marTop w:val="0"/>
          <w:marBottom w:val="0"/>
          <w:divBdr>
            <w:top w:val="none" w:sz="0" w:space="0" w:color="auto"/>
            <w:left w:val="none" w:sz="0" w:space="0" w:color="auto"/>
            <w:bottom w:val="none" w:sz="0" w:space="0" w:color="auto"/>
            <w:right w:val="none" w:sz="0" w:space="0" w:color="auto"/>
          </w:divBdr>
        </w:div>
        <w:div w:id="969434483">
          <w:marLeft w:val="0"/>
          <w:marRight w:val="0"/>
          <w:marTop w:val="0"/>
          <w:marBottom w:val="0"/>
          <w:divBdr>
            <w:top w:val="none" w:sz="0" w:space="0" w:color="auto"/>
            <w:left w:val="none" w:sz="0" w:space="0" w:color="auto"/>
            <w:bottom w:val="none" w:sz="0" w:space="0" w:color="auto"/>
            <w:right w:val="none" w:sz="0" w:space="0" w:color="auto"/>
          </w:divBdr>
        </w:div>
        <w:div w:id="302779013">
          <w:marLeft w:val="0"/>
          <w:marRight w:val="0"/>
          <w:marTop w:val="0"/>
          <w:marBottom w:val="0"/>
          <w:divBdr>
            <w:top w:val="none" w:sz="0" w:space="0" w:color="auto"/>
            <w:left w:val="none" w:sz="0" w:space="0" w:color="auto"/>
            <w:bottom w:val="none" w:sz="0" w:space="0" w:color="auto"/>
            <w:right w:val="none" w:sz="0" w:space="0" w:color="auto"/>
          </w:divBdr>
        </w:div>
        <w:div w:id="585648504">
          <w:marLeft w:val="0"/>
          <w:marRight w:val="0"/>
          <w:marTop w:val="0"/>
          <w:marBottom w:val="0"/>
          <w:divBdr>
            <w:top w:val="none" w:sz="0" w:space="0" w:color="auto"/>
            <w:left w:val="none" w:sz="0" w:space="0" w:color="auto"/>
            <w:bottom w:val="none" w:sz="0" w:space="0" w:color="auto"/>
            <w:right w:val="none" w:sz="0" w:space="0" w:color="auto"/>
          </w:divBdr>
        </w:div>
        <w:div w:id="233861704">
          <w:marLeft w:val="0"/>
          <w:marRight w:val="0"/>
          <w:marTop w:val="0"/>
          <w:marBottom w:val="0"/>
          <w:divBdr>
            <w:top w:val="none" w:sz="0" w:space="0" w:color="auto"/>
            <w:left w:val="none" w:sz="0" w:space="0" w:color="auto"/>
            <w:bottom w:val="none" w:sz="0" w:space="0" w:color="auto"/>
            <w:right w:val="none" w:sz="0" w:space="0" w:color="auto"/>
          </w:divBdr>
        </w:div>
        <w:div w:id="1569417535">
          <w:marLeft w:val="0"/>
          <w:marRight w:val="0"/>
          <w:marTop w:val="0"/>
          <w:marBottom w:val="0"/>
          <w:divBdr>
            <w:top w:val="none" w:sz="0" w:space="0" w:color="auto"/>
            <w:left w:val="none" w:sz="0" w:space="0" w:color="auto"/>
            <w:bottom w:val="none" w:sz="0" w:space="0" w:color="auto"/>
            <w:right w:val="none" w:sz="0" w:space="0" w:color="auto"/>
          </w:divBdr>
        </w:div>
        <w:div w:id="1316035489">
          <w:marLeft w:val="0"/>
          <w:marRight w:val="0"/>
          <w:marTop w:val="0"/>
          <w:marBottom w:val="0"/>
          <w:divBdr>
            <w:top w:val="none" w:sz="0" w:space="0" w:color="auto"/>
            <w:left w:val="none" w:sz="0" w:space="0" w:color="auto"/>
            <w:bottom w:val="none" w:sz="0" w:space="0" w:color="auto"/>
            <w:right w:val="none" w:sz="0" w:space="0" w:color="auto"/>
          </w:divBdr>
        </w:div>
        <w:div w:id="1916934518">
          <w:marLeft w:val="0"/>
          <w:marRight w:val="0"/>
          <w:marTop w:val="0"/>
          <w:marBottom w:val="0"/>
          <w:divBdr>
            <w:top w:val="none" w:sz="0" w:space="0" w:color="auto"/>
            <w:left w:val="none" w:sz="0" w:space="0" w:color="auto"/>
            <w:bottom w:val="none" w:sz="0" w:space="0" w:color="auto"/>
            <w:right w:val="none" w:sz="0" w:space="0" w:color="auto"/>
          </w:divBdr>
        </w:div>
        <w:div w:id="1493135505">
          <w:marLeft w:val="0"/>
          <w:marRight w:val="0"/>
          <w:marTop w:val="0"/>
          <w:marBottom w:val="0"/>
          <w:divBdr>
            <w:top w:val="none" w:sz="0" w:space="0" w:color="auto"/>
            <w:left w:val="none" w:sz="0" w:space="0" w:color="auto"/>
            <w:bottom w:val="none" w:sz="0" w:space="0" w:color="auto"/>
            <w:right w:val="none" w:sz="0" w:space="0" w:color="auto"/>
          </w:divBdr>
        </w:div>
        <w:div w:id="561059536">
          <w:marLeft w:val="0"/>
          <w:marRight w:val="0"/>
          <w:marTop w:val="0"/>
          <w:marBottom w:val="0"/>
          <w:divBdr>
            <w:top w:val="none" w:sz="0" w:space="0" w:color="auto"/>
            <w:left w:val="none" w:sz="0" w:space="0" w:color="auto"/>
            <w:bottom w:val="none" w:sz="0" w:space="0" w:color="auto"/>
            <w:right w:val="none" w:sz="0" w:space="0" w:color="auto"/>
          </w:divBdr>
        </w:div>
        <w:div w:id="1131483036">
          <w:marLeft w:val="0"/>
          <w:marRight w:val="0"/>
          <w:marTop w:val="0"/>
          <w:marBottom w:val="0"/>
          <w:divBdr>
            <w:top w:val="none" w:sz="0" w:space="0" w:color="auto"/>
            <w:left w:val="none" w:sz="0" w:space="0" w:color="auto"/>
            <w:bottom w:val="none" w:sz="0" w:space="0" w:color="auto"/>
            <w:right w:val="none" w:sz="0" w:space="0" w:color="auto"/>
          </w:divBdr>
        </w:div>
        <w:div w:id="1499807178">
          <w:marLeft w:val="0"/>
          <w:marRight w:val="0"/>
          <w:marTop w:val="0"/>
          <w:marBottom w:val="0"/>
          <w:divBdr>
            <w:top w:val="none" w:sz="0" w:space="0" w:color="auto"/>
            <w:left w:val="none" w:sz="0" w:space="0" w:color="auto"/>
            <w:bottom w:val="none" w:sz="0" w:space="0" w:color="auto"/>
            <w:right w:val="none" w:sz="0" w:space="0" w:color="auto"/>
          </w:divBdr>
        </w:div>
        <w:div w:id="1974671022">
          <w:marLeft w:val="0"/>
          <w:marRight w:val="0"/>
          <w:marTop w:val="0"/>
          <w:marBottom w:val="0"/>
          <w:divBdr>
            <w:top w:val="none" w:sz="0" w:space="0" w:color="auto"/>
            <w:left w:val="none" w:sz="0" w:space="0" w:color="auto"/>
            <w:bottom w:val="none" w:sz="0" w:space="0" w:color="auto"/>
            <w:right w:val="none" w:sz="0" w:space="0" w:color="auto"/>
          </w:divBdr>
        </w:div>
        <w:div w:id="217787495">
          <w:marLeft w:val="0"/>
          <w:marRight w:val="0"/>
          <w:marTop w:val="0"/>
          <w:marBottom w:val="0"/>
          <w:divBdr>
            <w:top w:val="none" w:sz="0" w:space="0" w:color="auto"/>
            <w:left w:val="none" w:sz="0" w:space="0" w:color="auto"/>
            <w:bottom w:val="none" w:sz="0" w:space="0" w:color="auto"/>
            <w:right w:val="none" w:sz="0" w:space="0" w:color="auto"/>
          </w:divBdr>
        </w:div>
        <w:div w:id="1963805129">
          <w:marLeft w:val="0"/>
          <w:marRight w:val="0"/>
          <w:marTop w:val="0"/>
          <w:marBottom w:val="0"/>
          <w:divBdr>
            <w:top w:val="none" w:sz="0" w:space="0" w:color="auto"/>
            <w:left w:val="none" w:sz="0" w:space="0" w:color="auto"/>
            <w:bottom w:val="none" w:sz="0" w:space="0" w:color="auto"/>
            <w:right w:val="none" w:sz="0" w:space="0" w:color="auto"/>
          </w:divBdr>
        </w:div>
        <w:div w:id="1168136514">
          <w:marLeft w:val="0"/>
          <w:marRight w:val="0"/>
          <w:marTop w:val="0"/>
          <w:marBottom w:val="0"/>
          <w:divBdr>
            <w:top w:val="none" w:sz="0" w:space="0" w:color="auto"/>
            <w:left w:val="none" w:sz="0" w:space="0" w:color="auto"/>
            <w:bottom w:val="none" w:sz="0" w:space="0" w:color="auto"/>
            <w:right w:val="none" w:sz="0" w:space="0" w:color="auto"/>
          </w:divBdr>
        </w:div>
        <w:div w:id="1309632205">
          <w:marLeft w:val="0"/>
          <w:marRight w:val="0"/>
          <w:marTop w:val="0"/>
          <w:marBottom w:val="0"/>
          <w:divBdr>
            <w:top w:val="none" w:sz="0" w:space="0" w:color="auto"/>
            <w:left w:val="none" w:sz="0" w:space="0" w:color="auto"/>
            <w:bottom w:val="none" w:sz="0" w:space="0" w:color="auto"/>
            <w:right w:val="none" w:sz="0" w:space="0" w:color="auto"/>
          </w:divBdr>
        </w:div>
        <w:div w:id="1630092773">
          <w:marLeft w:val="0"/>
          <w:marRight w:val="0"/>
          <w:marTop w:val="0"/>
          <w:marBottom w:val="0"/>
          <w:divBdr>
            <w:top w:val="none" w:sz="0" w:space="0" w:color="auto"/>
            <w:left w:val="none" w:sz="0" w:space="0" w:color="auto"/>
            <w:bottom w:val="none" w:sz="0" w:space="0" w:color="auto"/>
            <w:right w:val="none" w:sz="0" w:space="0" w:color="auto"/>
          </w:divBdr>
        </w:div>
        <w:div w:id="651327312">
          <w:marLeft w:val="0"/>
          <w:marRight w:val="0"/>
          <w:marTop w:val="0"/>
          <w:marBottom w:val="0"/>
          <w:divBdr>
            <w:top w:val="none" w:sz="0" w:space="0" w:color="auto"/>
            <w:left w:val="none" w:sz="0" w:space="0" w:color="auto"/>
            <w:bottom w:val="none" w:sz="0" w:space="0" w:color="auto"/>
            <w:right w:val="none" w:sz="0" w:space="0" w:color="auto"/>
          </w:divBdr>
        </w:div>
        <w:div w:id="1809665552">
          <w:marLeft w:val="0"/>
          <w:marRight w:val="0"/>
          <w:marTop w:val="0"/>
          <w:marBottom w:val="0"/>
          <w:divBdr>
            <w:top w:val="none" w:sz="0" w:space="0" w:color="auto"/>
            <w:left w:val="none" w:sz="0" w:space="0" w:color="auto"/>
            <w:bottom w:val="none" w:sz="0" w:space="0" w:color="auto"/>
            <w:right w:val="none" w:sz="0" w:space="0" w:color="auto"/>
          </w:divBdr>
        </w:div>
        <w:div w:id="1482773533">
          <w:marLeft w:val="0"/>
          <w:marRight w:val="0"/>
          <w:marTop w:val="0"/>
          <w:marBottom w:val="0"/>
          <w:divBdr>
            <w:top w:val="none" w:sz="0" w:space="0" w:color="auto"/>
            <w:left w:val="none" w:sz="0" w:space="0" w:color="auto"/>
            <w:bottom w:val="none" w:sz="0" w:space="0" w:color="auto"/>
            <w:right w:val="none" w:sz="0" w:space="0" w:color="auto"/>
          </w:divBdr>
        </w:div>
        <w:div w:id="2112507584">
          <w:marLeft w:val="0"/>
          <w:marRight w:val="0"/>
          <w:marTop w:val="0"/>
          <w:marBottom w:val="0"/>
          <w:divBdr>
            <w:top w:val="none" w:sz="0" w:space="0" w:color="auto"/>
            <w:left w:val="none" w:sz="0" w:space="0" w:color="auto"/>
            <w:bottom w:val="none" w:sz="0" w:space="0" w:color="auto"/>
            <w:right w:val="none" w:sz="0" w:space="0" w:color="auto"/>
          </w:divBdr>
        </w:div>
        <w:div w:id="1179926223">
          <w:marLeft w:val="0"/>
          <w:marRight w:val="0"/>
          <w:marTop w:val="0"/>
          <w:marBottom w:val="0"/>
          <w:divBdr>
            <w:top w:val="none" w:sz="0" w:space="0" w:color="auto"/>
            <w:left w:val="none" w:sz="0" w:space="0" w:color="auto"/>
            <w:bottom w:val="none" w:sz="0" w:space="0" w:color="auto"/>
            <w:right w:val="none" w:sz="0" w:space="0" w:color="auto"/>
          </w:divBdr>
        </w:div>
        <w:div w:id="400950657">
          <w:marLeft w:val="0"/>
          <w:marRight w:val="0"/>
          <w:marTop w:val="0"/>
          <w:marBottom w:val="0"/>
          <w:divBdr>
            <w:top w:val="none" w:sz="0" w:space="0" w:color="auto"/>
            <w:left w:val="none" w:sz="0" w:space="0" w:color="auto"/>
            <w:bottom w:val="none" w:sz="0" w:space="0" w:color="auto"/>
            <w:right w:val="none" w:sz="0" w:space="0" w:color="auto"/>
          </w:divBdr>
        </w:div>
        <w:div w:id="988942906">
          <w:marLeft w:val="0"/>
          <w:marRight w:val="0"/>
          <w:marTop w:val="0"/>
          <w:marBottom w:val="0"/>
          <w:divBdr>
            <w:top w:val="none" w:sz="0" w:space="0" w:color="auto"/>
            <w:left w:val="none" w:sz="0" w:space="0" w:color="auto"/>
            <w:bottom w:val="none" w:sz="0" w:space="0" w:color="auto"/>
            <w:right w:val="none" w:sz="0" w:space="0" w:color="auto"/>
          </w:divBdr>
        </w:div>
        <w:div w:id="921833906">
          <w:marLeft w:val="0"/>
          <w:marRight w:val="0"/>
          <w:marTop w:val="0"/>
          <w:marBottom w:val="0"/>
          <w:divBdr>
            <w:top w:val="none" w:sz="0" w:space="0" w:color="auto"/>
            <w:left w:val="none" w:sz="0" w:space="0" w:color="auto"/>
            <w:bottom w:val="none" w:sz="0" w:space="0" w:color="auto"/>
            <w:right w:val="none" w:sz="0" w:space="0" w:color="auto"/>
          </w:divBdr>
        </w:div>
        <w:div w:id="1539079393">
          <w:marLeft w:val="0"/>
          <w:marRight w:val="0"/>
          <w:marTop w:val="0"/>
          <w:marBottom w:val="0"/>
          <w:divBdr>
            <w:top w:val="none" w:sz="0" w:space="0" w:color="auto"/>
            <w:left w:val="none" w:sz="0" w:space="0" w:color="auto"/>
            <w:bottom w:val="none" w:sz="0" w:space="0" w:color="auto"/>
            <w:right w:val="none" w:sz="0" w:space="0" w:color="auto"/>
          </w:divBdr>
        </w:div>
        <w:div w:id="2248943">
          <w:marLeft w:val="0"/>
          <w:marRight w:val="0"/>
          <w:marTop w:val="0"/>
          <w:marBottom w:val="0"/>
          <w:divBdr>
            <w:top w:val="none" w:sz="0" w:space="0" w:color="auto"/>
            <w:left w:val="none" w:sz="0" w:space="0" w:color="auto"/>
            <w:bottom w:val="none" w:sz="0" w:space="0" w:color="auto"/>
            <w:right w:val="none" w:sz="0" w:space="0" w:color="auto"/>
          </w:divBdr>
        </w:div>
        <w:div w:id="52119538">
          <w:marLeft w:val="0"/>
          <w:marRight w:val="0"/>
          <w:marTop w:val="0"/>
          <w:marBottom w:val="0"/>
          <w:divBdr>
            <w:top w:val="none" w:sz="0" w:space="0" w:color="auto"/>
            <w:left w:val="none" w:sz="0" w:space="0" w:color="auto"/>
            <w:bottom w:val="none" w:sz="0" w:space="0" w:color="auto"/>
            <w:right w:val="none" w:sz="0" w:space="0" w:color="auto"/>
          </w:divBdr>
        </w:div>
        <w:div w:id="1040521249">
          <w:marLeft w:val="0"/>
          <w:marRight w:val="0"/>
          <w:marTop w:val="0"/>
          <w:marBottom w:val="0"/>
          <w:divBdr>
            <w:top w:val="none" w:sz="0" w:space="0" w:color="auto"/>
            <w:left w:val="none" w:sz="0" w:space="0" w:color="auto"/>
            <w:bottom w:val="none" w:sz="0" w:space="0" w:color="auto"/>
            <w:right w:val="none" w:sz="0" w:space="0" w:color="auto"/>
          </w:divBdr>
        </w:div>
        <w:div w:id="1049840112">
          <w:marLeft w:val="0"/>
          <w:marRight w:val="0"/>
          <w:marTop w:val="0"/>
          <w:marBottom w:val="0"/>
          <w:divBdr>
            <w:top w:val="none" w:sz="0" w:space="0" w:color="auto"/>
            <w:left w:val="none" w:sz="0" w:space="0" w:color="auto"/>
            <w:bottom w:val="none" w:sz="0" w:space="0" w:color="auto"/>
            <w:right w:val="none" w:sz="0" w:space="0" w:color="auto"/>
          </w:divBdr>
        </w:div>
        <w:div w:id="633489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F5954E-326E-BD44-AF1B-6F3B3C75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11664</Words>
  <Characters>66491</Characters>
  <Application>Microsoft Macintosh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WES-MRS</dc:creator>
  <cp:lastModifiedBy>Na Ma</cp:lastModifiedBy>
  <cp:revision>2</cp:revision>
  <cp:lastPrinted>2016-06-17T16:16:00Z</cp:lastPrinted>
  <dcterms:created xsi:type="dcterms:W3CDTF">2017-05-12T18:53:00Z</dcterms:created>
  <dcterms:modified xsi:type="dcterms:W3CDTF">2017-05-12T18:53:00Z</dcterms:modified>
</cp:coreProperties>
</file>