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62533C" w14:textId="77777777" w:rsidR="00E74AF6" w:rsidRPr="0014141B" w:rsidRDefault="00E74AF6" w:rsidP="00441F85">
      <w:pPr>
        <w:spacing w:line="360" w:lineRule="auto"/>
        <w:outlineLvl w:val="0"/>
        <w:rPr>
          <w:rFonts w:ascii="Book Antiqua" w:hAnsi="Book Antiqua" w:cs="Arial"/>
          <w:b/>
          <w:bCs/>
          <w:color w:val="000000" w:themeColor="text1"/>
        </w:rPr>
      </w:pPr>
      <w:r w:rsidRPr="0014141B">
        <w:rPr>
          <w:rFonts w:ascii="Book Antiqua" w:hAnsi="Book Antiqua" w:cs="Arial"/>
          <w:b/>
          <w:bCs/>
          <w:color w:val="000000" w:themeColor="text1"/>
        </w:rPr>
        <w:t xml:space="preserve">Name of journal: </w:t>
      </w:r>
      <w:r w:rsidRPr="0014141B">
        <w:rPr>
          <w:rFonts w:ascii="Book Antiqua" w:hAnsi="Book Antiqua" w:cs="Arial"/>
          <w:b/>
          <w:bCs/>
          <w:i/>
          <w:color w:val="000000" w:themeColor="text1"/>
        </w:rPr>
        <w:t>World Journal of Gastroenterology</w:t>
      </w:r>
    </w:p>
    <w:p w14:paraId="44201587" w14:textId="0CD4F883" w:rsidR="00E74AF6" w:rsidRPr="0014141B" w:rsidRDefault="00E74AF6" w:rsidP="00441F85">
      <w:pPr>
        <w:autoSpaceDE w:val="0"/>
        <w:autoSpaceDN w:val="0"/>
        <w:adjustRightInd w:val="0"/>
        <w:spacing w:line="360" w:lineRule="auto"/>
        <w:rPr>
          <w:rFonts w:ascii="Book Antiqua" w:hAnsi="Book Antiqua" w:cs="Arial"/>
          <w:b/>
          <w:bCs/>
          <w:color w:val="000000" w:themeColor="text1"/>
        </w:rPr>
      </w:pPr>
      <w:r w:rsidRPr="0014141B">
        <w:rPr>
          <w:rFonts w:ascii="Book Antiqua" w:hAnsi="Book Antiqua" w:cs="Arial" w:hint="eastAsia"/>
          <w:b/>
          <w:bCs/>
          <w:color w:val="000000" w:themeColor="text1"/>
        </w:rPr>
        <w:t>M</w:t>
      </w:r>
      <w:r w:rsidRPr="0014141B">
        <w:rPr>
          <w:rFonts w:ascii="Book Antiqua" w:hAnsi="Book Antiqua" w:cs="Arial"/>
          <w:b/>
          <w:bCs/>
          <w:color w:val="000000" w:themeColor="text1"/>
        </w:rPr>
        <w:t xml:space="preserve">anuscript </w:t>
      </w:r>
      <w:r w:rsidR="00F607BE" w:rsidRPr="0014141B">
        <w:rPr>
          <w:rFonts w:ascii="Book Antiqua" w:hAnsi="Book Antiqua" w:cs="Arial"/>
          <w:b/>
          <w:bCs/>
          <w:color w:val="000000" w:themeColor="text1"/>
        </w:rPr>
        <w:t>no.</w:t>
      </w:r>
      <w:r w:rsidRPr="0014141B">
        <w:rPr>
          <w:rFonts w:ascii="Book Antiqua" w:hAnsi="Book Antiqua" w:cs="Arial"/>
          <w:b/>
          <w:bCs/>
          <w:color w:val="000000" w:themeColor="text1"/>
        </w:rPr>
        <w:t>: 36581</w:t>
      </w:r>
    </w:p>
    <w:p w14:paraId="4A0EFB33" w14:textId="614E748F" w:rsidR="00E74AF6" w:rsidRPr="0014141B" w:rsidRDefault="00E74AF6" w:rsidP="00441F85">
      <w:pPr>
        <w:autoSpaceDE w:val="0"/>
        <w:autoSpaceDN w:val="0"/>
        <w:adjustRightInd w:val="0"/>
        <w:spacing w:line="360" w:lineRule="auto"/>
        <w:rPr>
          <w:rFonts w:ascii="ArialNarrow-BoldItalic" w:hAnsi="ArialNarrow-BoldItalic" w:cs="ArialNarrow-BoldItalic"/>
          <w:color w:val="000000" w:themeColor="text1"/>
          <w:kern w:val="0"/>
        </w:rPr>
      </w:pPr>
      <w:r w:rsidRPr="0014141B">
        <w:rPr>
          <w:rFonts w:ascii="Book Antiqua" w:hAnsi="Book Antiqua" w:cs="Arial"/>
          <w:b/>
          <w:bCs/>
          <w:color w:val="000000" w:themeColor="text1"/>
        </w:rPr>
        <w:t xml:space="preserve">Manuscript </w:t>
      </w:r>
      <w:r w:rsidR="00F607BE" w:rsidRPr="0014141B">
        <w:rPr>
          <w:rFonts w:ascii="Book Antiqua" w:hAnsi="Book Antiqua" w:cs="Arial"/>
          <w:b/>
          <w:bCs/>
          <w:color w:val="000000" w:themeColor="text1"/>
        </w:rPr>
        <w:t>type</w:t>
      </w:r>
      <w:r w:rsidRPr="0014141B">
        <w:rPr>
          <w:rFonts w:ascii="Book Antiqua" w:hAnsi="Book Antiqua" w:cs="Arial"/>
          <w:b/>
          <w:bCs/>
          <w:color w:val="000000" w:themeColor="text1"/>
        </w:rPr>
        <w:t>: CASE REPORT</w:t>
      </w:r>
    </w:p>
    <w:p w14:paraId="079A6B84" w14:textId="77777777" w:rsidR="00DA4345" w:rsidRPr="0014141B" w:rsidRDefault="00DA4345" w:rsidP="00441F85">
      <w:pPr>
        <w:spacing w:line="360" w:lineRule="auto"/>
        <w:rPr>
          <w:rFonts w:ascii="Book Antiqua" w:hAnsi="Book Antiqua" w:cs="Times New Roman"/>
          <w:b/>
          <w:color w:val="000000" w:themeColor="text1"/>
        </w:rPr>
      </w:pPr>
    </w:p>
    <w:p w14:paraId="29BDD5D2" w14:textId="3C0153A7" w:rsidR="00E32DD1" w:rsidRPr="0014141B" w:rsidRDefault="00AA7AA4" w:rsidP="00441F85">
      <w:pPr>
        <w:spacing w:line="360" w:lineRule="auto"/>
        <w:rPr>
          <w:rFonts w:ascii="Book Antiqua" w:hAnsi="Book Antiqua" w:cs="Times New Roman"/>
          <w:b/>
          <w:color w:val="000000" w:themeColor="text1"/>
        </w:rPr>
      </w:pPr>
      <w:bookmarkStart w:id="0" w:name="OLE_LINK188"/>
      <w:bookmarkStart w:id="1" w:name="OLE_LINK189"/>
      <w:r w:rsidRPr="0014141B">
        <w:rPr>
          <w:rFonts w:ascii="Book Antiqua" w:hAnsi="Book Antiqua" w:cstheme="majorHAnsi"/>
          <w:b/>
          <w:color w:val="000000" w:themeColor="text1"/>
          <w:kern w:val="0"/>
        </w:rPr>
        <w:t>C</w:t>
      </w:r>
      <w:r w:rsidR="007A23BD" w:rsidRPr="0014141B">
        <w:rPr>
          <w:rFonts w:ascii="Book Antiqua" w:hAnsi="Book Antiqua" w:cstheme="majorHAnsi"/>
          <w:b/>
          <w:color w:val="000000" w:themeColor="text1"/>
          <w:kern w:val="0"/>
        </w:rPr>
        <w:t xml:space="preserve">linically diagnosed </w:t>
      </w:r>
      <w:r w:rsidR="000709E3" w:rsidRPr="0014141B">
        <w:rPr>
          <w:rFonts w:ascii="Book Antiqua" w:hAnsi="Book Antiqua" w:cstheme="majorHAnsi"/>
          <w:b/>
          <w:color w:val="000000" w:themeColor="text1"/>
          <w:kern w:val="0"/>
        </w:rPr>
        <w:t>late-</w:t>
      </w:r>
      <w:r w:rsidR="00900B4F" w:rsidRPr="0014141B">
        <w:rPr>
          <w:rFonts w:ascii="Book Antiqua" w:hAnsi="Book Antiqua" w:cstheme="majorHAnsi"/>
          <w:b/>
          <w:color w:val="000000" w:themeColor="text1"/>
          <w:kern w:val="0"/>
        </w:rPr>
        <w:t>onset fulminant Wilson disease without cirrhosis: A case report</w:t>
      </w:r>
      <w:bookmarkEnd w:id="0"/>
      <w:bookmarkEnd w:id="1"/>
    </w:p>
    <w:p w14:paraId="72C08F76" w14:textId="20C35A67" w:rsidR="00E32DD1" w:rsidRPr="0014141B" w:rsidRDefault="00E32DD1" w:rsidP="00441F85">
      <w:pPr>
        <w:spacing w:line="360" w:lineRule="auto"/>
        <w:rPr>
          <w:rFonts w:ascii="Book Antiqua" w:hAnsi="Book Antiqua" w:cs="Times New Roman"/>
          <w:color w:val="000000" w:themeColor="text1"/>
        </w:rPr>
      </w:pPr>
    </w:p>
    <w:p w14:paraId="3496F453" w14:textId="27804E42" w:rsidR="00E74AF6" w:rsidRPr="0014141B" w:rsidRDefault="00E74AF6" w:rsidP="00441F85">
      <w:pPr>
        <w:spacing w:line="360" w:lineRule="auto"/>
        <w:rPr>
          <w:rFonts w:ascii="Book Antiqua" w:hAnsi="Book Antiqua" w:cs="Arial"/>
          <w:color w:val="000000" w:themeColor="text1"/>
        </w:rPr>
      </w:pPr>
      <w:r w:rsidRPr="0014141B">
        <w:rPr>
          <w:rFonts w:ascii="Book Antiqua" w:hAnsi="Book Antiqua" w:cstheme="majorHAnsi"/>
          <w:color w:val="000000" w:themeColor="text1"/>
        </w:rPr>
        <w:t xml:space="preserve">Amano </w:t>
      </w:r>
      <w:r w:rsidR="0078261A" w:rsidRPr="0014141B">
        <w:rPr>
          <w:rFonts w:ascii="Book Antiqua" w:hAnsi="Book Antiqua" w:cstheme="majorHAnsi"/>
          <w:color w:val="000000" w:themeColor="text1"/>
        </w:rPr>
        <w:t>T</w:t>
      </w:r>
      <w:r w:rsidR="0078261A" w:rsidRPr="0014141B">
        <w:rPr>
          <w:rFonts w:ascii="Book Antiqua" w:eastAsia="SimSun" w:hAnsi="Book Antiqua" w:cstheme="majorHAnsi" w:hint="eastAsia"/>
          <w:color w:val="000000" w:themeColor="text1"/>
          <w:lang w:eastAsia="zh-CN"/>
        </w:rPr>
        <w:t xml:space="preserve"> </w:t>
      </w:r>
      <w:r w:rsidRPr="0014141B">
        <w:rPr>
          <w:rFonts w:ascii="Book Antiqua" w:hAnsi="Book Antiqua" w:cstheme="majorHAnsi"/>
          <w:i/>
          <w:color w:val="000000" w:themeColor="text1"/>
        </w:rPr>
        <w:t>et al.</w:t>
      </w:r>
      <w:r w:rsidRPr="0014141B">
        <w:rPr>
          <w:rFonts w:ascii="Book Antiqua" w:hAnsi="Book Antiqua" w:cstheme="majorHAnsi"/>
          <w:color w:val="000000" w:themeColor="text1"/>
        </w:rPr>
        <w:t xml:space="preserve"> Late-onset fulminant Wilson disease without cirrhosis</w:t>
      </w:r>
    </w:p>
    <w:p w14:paraId="016FF711" w14:textId="77777777" w:rsidR="00E74AF6" w:rsidRPr="0014141B" w:rsidRDefault="00E74AF6" w:rsidP="00441F85">
      <w:pPr>
        <w:spacing w:line="360" w:lineRule="auto"/>
        <w:rPr>
          <w:rFonts w:ascii="Book Antiqua" w:hAnsi="Book Antiqua" w:cs="Times New Roman"/>
          <w:color w:val="000000" w:themeColor="text1"/>
        </w:rPr>
      </w:pPr>
    </w:p>
    <w:p w14:paraId="2E362278" w14:textId="6E333924" w:rsidR="00E32DD1" w:rsidRPr="0014141B" w:rsidRDefault="00E32DD1" w:rsidP="00441F85">
      <w:pPr>
        <w:spacing w:line="360" w:lineRule="auto"/>
        <w:rPr>
          <w:rFonts w:ascii="Book Antiqua" w:hAnsi="Book Antiqua" w:cs="Times New Roman"/>
          <w:color w:val="000000" w:themeColor="text1"/>
        </w:rPr>
      </w:pPr>
      <w:r w:rsidRPr="0014141B">
        <w:rPr>
          <w:rFonts w:ascii="Book Antiqua" w:hAnsi="Book Antiqua" w:cs="Times New Roman"/>
          <w:color w:val="000000" w:themeColor="text1"/>
        </w:rPr>
        <w:t>Takahiro Amano</w:t>
      </w:r>
      <w:r w:rsidR="00F70C3A" w:rsidRPr="0014141B">
        <w:rPr>
          <w:rFonts w:ascii="Book Antiqua" w:hAnsi="Book Antiqua" w:cs="Times New Roman"/>
          <w:color w:val="000000" w:themeColor="text1"/>
        </w:rPr>
        <w:t>, Tokuhiro Matsubara</w:t>
      </w:r>
      <w:r w:rsidRPr="0014141B">
        <w:rPr>
          <w:rFonts w:ascii="Book Antiqua" w:hAnsi="Book Antiqua" w:cs="Times New Roman"/>
          <w:color w:val="000000" w:themeColor="text1"/>
        </w:rPr>
        <w:t xml:space="preserve">, </w:t>
      </w:r>
      <w:r w:rsidR="00223768" w:rsidRPr="0014141B">
        <w:rPr>
          <w:rFonts w:ascii="Book Antiqua" w:hAnsi="Book Antiqua" w:cs="Times New Roman"/>
          <w:color w:val="000000" w:themeColor="text1"/>
        </w:rPr>
        <w:t xml:space="preserve">Tsutomu Nishida, </w:t>
      </w:r>
      <w:r w:rsidR="00F70C3A" w:rsidRPr="0014141B">
        <w:rPr>
          <w:rFonts w:ascii="Book Antiqua" w:hAnsi="Book Antiqua" w:cs="Times New Roman"/>
          <w:color w:val="000000" w:themeColor="text1"/>
        </w:rPr>
        <w:t>Hiromi Shimakoshi</w:t>
      </w:r>
      <w:r w:rsidRPr="0014141B">
        <w:rPr>
          <w:rFonts w:ascii="Book Antiqua" w:hAnsi="Book Antiqua" w:cs="Times New Roman"/>
          <w:color w:val="000000" w:themeColor="text1"/>
        </w:rPr>
        <w:t xml:space="preserve">, </w:t>
      </w:r>
      <w:r w:rsidR="00F70C3A" w:rsidRPr="0014141B">
        <w:rPr>
          <w:rFonts w:ascii="Book Antiqua" w:hAnsi="Book Antiqua" w:cs="Times New Roman"/>
          <w:color w:val="000000" w:themeColor="text1"/>
        </w:rPr>
        <w:t>Akiyoshi Shimoda, Aya Sugimoto</w:t>
      </w:r>
      <w:r w:rsidRPr="0014141B">
        <w:rPr>
          <w:rFonts w:ascii="Book Antiqua" w:hAnsi="Book Antiqua" w:cs="Times New Roman"/>
          <w:color w:val="000000" w:themeColor="text1"/>
        </w:rPr>
        <w:t>,</w:t>
      </w:r>
      <w:r w:rsidR="00DD5B4A" w:rsidRPr="0014141B">
        <w:rPr>
          <w:rFonts w:ascii="Book Antiqua" w:hAnsi="Book Antiqua" w:cs="Times New Roman"/>
          <w:color w:val="000000" w:themeColor="text1"/>
        </w:rPr>
        <w:t xml:space="preserve"> </w:t>
      </w:r>
      <w:r w:rsidR="00F70C3A" w:rsidRPr="0014141B">
        <w:rPr>
          <w:rFonts w:ascii="Book Antiqua" w:hAnsi="Book Antiqua" w:cs="Times New Roman"/>
          <w:color w:val="000000" w:themeColor="text1"/>
        </w:rPr>
        <w:t>Kei Takahashi, Kaori Mukai</w:t>
      </w:r>
      <w:r w:rsidRPr="0014141B">
        <w:rPr>
          <w:rFonts w:ascii="Book Antiqua" w:hAnsi="Book Antiqua" w:cs="Times New Roman"/>
          <w:color w:val="000000" w:themeColor="text1"/>
        </w:rPr>
        <w:t xml:space="preserve">, </w:t>
      </w:r>
      <w:r w:rsidR="00F70C3A" w:rsidRPr="0014141B">
        <w:rPr>
          <w:rFonts w:ascii="Book Antiqua" w:hAnsi="Book Antiqua" w:cs="Times New Roman"/>
          <w:color w:val="000000" w:themeColor="text1"/>
        </w:rPr>
        <w:t>Masashi Yamamoto</w:t>
      </w:r>
      <w:r w:rsidRPr="0014141B">
        <w:rPr>
          <w:rFonts w:ascii="Book Antiqua" w:hAnsi="Book Antiqua" w:cs="Times New Roman"/>
          <w:color w:val="000000" w:themeColor="text1"/>
        </w:rPr>
        <w:t xml:space="preserve">, </w:t>
      </w:r>
      <w:r w:rsidR="00F70C3A" w:rsidRPr="0014141B">
        <w:rPr>
          <w:rFonts w:ascii="Book Antiqua" w:hAnsi="Book Antiqua" w:cs="Times New Roman"/>
          <w:color w:val="000000" w:themeColor="text1"/>
        </w:rPr>
        <w:t>Shiro Hayashi</w:t>
      </w:r>
      <w:r w:rsidRPr="0014141B">
        <w:rPr>
          <w:rFonts w:ascii="Book Antiqua" w:hAnsi="Book Antiqua" w:cs="Times New Roman"/>
          <w:color w:val="000000" w:themeColor="text1"/>
        </w:rPr>
        <w:t>,</w:t>
      </w:r>
      <w:r w:rsidR="00F70C3A" w:rsidRPr="0014141B">
        <w:rPr>
          <w:rFonts w:ascii="Book Antiqua" w:hAnsi="Book Antiqua" w:cs="Times New Roman"/>
          <w:color w:val="000000" w:themeColor="text1"/>
        </w:rPr>
        <w:t xml:space="preserve"> Sachiko Nakajima, Koji Fukui, Masami Inada</w:t>
      </w:r>
    </w:p>
    <w:p w14:paraId="6DD533ED" w14:textId="77777777" w:rsidR="00E32DD1" w:rsidRPr="0014141B" w:rsidRDefault="00E32DD1" w:rsidP="00441F85">
      <w:pPr>
        <w:spacing w:line="360" w:lineRule="auto"/>
        <w:rPr>
          <w:rFonts w:ascii="Book Antiqua" w:hAnsi="Book Antiqua" w:cs="Times New Roman"/>
          <w:color w:val="000000" w:themeColor="text1"/>
        </w:rPr>
      </w:pPr>
    </w:p>
    <w:p w14:paraId="26A24D7B" w14:textId="71F5AE36" w:rsidR="007959E1" w:rsidRPr="0014141B" w:rsidRDefault="0078261A" w:rsidP="00441F85">
      <w:pPr>
        <w:spacing w:line="360" w:lineRule="auto"/>
        <w:rPr>
          <w:rFonts w:ascii="Book Antiqua" w:eastAsia="SimSun" w:hAnsi="Book Antiqua" w:cs="Times New Roman"/>
          <w:color w:val="000000" w:themeColor="text1"/>
          <w:lang w:eastAsia="zh-CN"/>
        </w:rPr>
      </w:pPr>
      <w:r w:rsidRPr="002E2F8F">
        <w:rPr>
          <w:rFonts w:ascii="Book Antiqua" w:hAnsi="Book Antiqua" w:cs="Times New Roman"/>
          <w:b/>
          <w:color w:val="000000" w:themeColor="text1"/>
        </w:rPr>
        <w:t>Takahiro Amano, Tokuhiro Matsubara, Tsutomu Nishida, Hiromi Shimakoshi, Akiyoshi Shimoda, Aya Sugimoto, Kei Takahashi, Kaori Mukai, Masashi Yamamoto, Shiro Hayashi, Sachiko Nakajima, Koji Fukui, Masami Inada</w:t>
      </w:r>
      <w:r w:rsidRPr="002E2F8F">
        <w:rPr>
          <w:rFonts w:ascii="Book Antiqua" w:eastAsia="SimSun" w:hAnsi="Book Antiqua" w:cs="Times New Roman" w:hint="eastAsia"/>
          <w:b/>
          <w:color w:val="000000" w:themeColor="text1"/>
          <w:lang w:eastAsia="zh-CN"/>
        </w:rPr>
        <w:t>,</w:t>
      </w:r>
      <w:r w:rsidRPr="0014141B">
        <w:rPr>
          <w:rFonts w:ascii="Book Antiqua" w:eastAsia="SimSun" w:hAnsi="Book Antiqua" w:cs="Times New Roman" w:hint="eastAsia"/>
          <w:color w:val="000000" w:themeColor="text1"/>
          <w:lang w:eastAsia="zh-CN"/>
        </w:rPr>
        <w:t xml:space="preserve"> </w:t>
      </w:r>
      <w:r w:rsidR="00E32DD1" w:rsidRPr="0014141B">
        <w:rPr>
          <w:rFonts w:ascii="Book Antiqua" w:hAnsi="Book Antiqua" w:cs="Times New Roman"/>
          <w:color w:val="000000" w:themeColor="text1"/>
        </w:rPr>
        <w:t>Department of Gastroenterology</w:t>
      </w:r>
      <w:r w:rsidR="00790651" w:rsidRPr="0014141B">
        <w:rPr>
          <w:rFonts w:ascii="Book Antiqua" w:hAnsi="Book Antiqua" w:cs="Times New Roman"/>
          <w:color w:val="000000" w:themeColor="text1"/>
        </w:rPr>
        <w:t xml:space="preserve"> and H</w:t>
      </w:r>
      <w:r w:rsidR="00A91A52" w:rsidRPr="0014141B">
        <w:rPr>
          <w:rFonts w:ascii="Book Antiqua" w:hAnsi="Book Antiqua" w:cs="Times New Roman"/>
          <w:color w:val="000000" w:themeColor="text1"/>
        </w:rPr>
        <w:t>epatology</w:t>
      </w:r>
      <w:r w:rsidR="007959E1" w:rsidRPr="0014141B">
        <w:rPr>
          <w:rFonts w:ascii="Book Antiqua" w:hAnsi="Book Antiqua" w:cs="Times New Roman"/>
          <w:color w:val="000000" w:themeColor="text1"/>
        </w:rPr>
        <w:t>, Toyonaka Municipal H</w:t>
      </w:r>
      <w:r w:rsidR="00DD5B4A" w:rsidRPr="0014141B">
        <w:rPr>
          <w:rFonts w:ascii="Book Antiqua" w:hAnsi="Book Antiqua" w:cs="Times New Roman"/>
          <w:color w:val="000000" w:themeColor="text1"/>
        </w:rPr>
        <w:t>ospital</w:t>
      </w:r>
      <w:r w:rsidRPr="0014141B">
        <w:rPr>
          <w:rFonts w:ascii="Book Antiqua" w:eastAsia="SimSun" w:hAnsi="Book Antiqua" w:cs="Times New Roman" w:hint="eastAsia"/>
          <w:color w:val="000000" w:themeColor="text1"/>
          <w:lang w:eastAsia="zh-CN"/>
        </w:rPr>
        <w:t xml:space="preserve">, </w:t>
      </w:r>
      <w:r w:rsidRPr="0014141B">
        <w:rPr>
          <w:rFonts w:ascii="Book Antiqua" w:hAnsi="Book Antiqua" w:cs="Arial"/>
          <w:color w:val="000000" w:themeColor="text1"/>
        </w:rPr>
        <w:t>Toyonaka, Osaka 560-8565</w:t>
      </w:r>
      <w:r w:rsidRPr="0014141B">
        <w:rPr>
          <w:rFonts w:ascii="Book Antiqua" w:eastAsia="SimSun" w:hAnsi="Book Antiqua" w:cs="Arial" w:hint="eastAsia"/>
          <w:color w:val="000000" w:themeColor="text1"/>
          <w:lang w:eastAsia="zh-CN"/>
        </w:rPr>
        <w:t>,</w:t>
      </w:r>
      <w:r w:rsidRPr="0014141B">
        <w:rPr>
          <w:rFonts w:ascii="Book Antiqua" w:hAnsi="Book Antiqua" w:cs="Arial"/>
          <w:color w:val="000000" w:themeColor="text1"/>
        </w:rPr>
        <w:t xml:space="preserve"> Japan</w:t>
      </w:r>
    </w:p>
    <w:p w14:paraId="75B5F292" w14:textId="1A6F9911" w:rsidR="00AA7AA4" w:rsidRPr="0014141B" w:rsidRDefault="00AA7AA4" w:rsidP="00441F85">
      <w:pPr>
        <w:spacing w:line="360" w:lineRule="auto"/>
        <w:rPr>
          <w:rFonts w:ascii="Book Antiqua" w:hAnsi="Book Antiqua" w:cs="Times New Roman"/>
          <w:color w:val="000000" w:themeColor="text1"/>
        </w:rPr>
      </w:pPr>
    </w:p>
    <w:p w14:paraId="789E6AFC" w14:textId="7ECB10DD" w:rsidR="00E74AF6" w:rsidRPr="0014141B" w:rsidRDefault="00E74AF6" w:rsidP="00441F85">
      <w:pPr>
        <w:spacing w:line="360" w:lineRule="auto"/>
        <w:rPr>
          <w:rFonts w:ascii="Book Antiqua" w:eastAsia="SimSun" w:hAnsi="Book Antiqua" w:cs="Times New Roman"/>
          <w:color w:val="000000" w:themeColor="text1"/>
          <w:lang w:eastAsia="zh-CN"/>
        </w:rPr>
      </w:pPr>
      <w:r w:rsidRPr="0014141B">
        <w:rPr>
          <w:rFonts w:ascii="Book Antiqua" w:hAnsi="Book Antiqua" w:cs="Times New Roman" w:hint="eastAsia"/>
          <w:b/>
          <w:color w:val="000000" w:themeColor="text1"/>
        </w:rPr>
        <w:t>O</w:t>
      </w:r>
      <w:r w:rsidRPr="0014141B">
        <w:rPr>
          <w:rFonts w:ascii="Book Antiqua" w:hAnsi="Book Antiqua" w:cs="Times New Roman"/>
          <w:b/>
          <w:color w:val="000000" w:themeColor="text1"/>
        </w:rPr>
        <w:t>RCID number</w:t>
      </w:r>
      <w:r w:rsidR="00F607BE" w:rsidRPr="0014141B">
        <w:rPr>
          <w:rFonts w:ascii="Book Antiqua" w:hAnsi="Book Antiqua" w:cs="Times New Roman"/>
          <w:b/>
          <w:color w:val="000000" w:themeColor="text1"/>
        </w:rPr>
        <w:t>s</w:t>
      </w:r>
      <w:r w:rsidRPr="0014141B">
        <w:rPr>
          <w:rFonts w:ascii="Book Antiqua" w:hAnsi="Book Antiqua" w:cs="Times New Roman"/>
          <w:b/>
          <w:color w:val="000000" w:themeColor="text1"/>
        </w:rPr>
        <w:t>:</w:t>
      </w:r>
      <w:r w:rsidRPr="0014141B">
        <w:rPr>
          <w:rFonts w:ascii="Book Antiqua" w:hAnsi="Book Antiqua" w:cs="Times New Roman"/>
          <w:color w:val="000000" w:themeColor="text1"/>
        </w:rPr>
        <w:t xml:space="preserve"> Takahiro Amano (0000-0002-0489-7519); Tokuhiro Matsubara (0000-0002-3222-7758); Tsutomu Nishida (0000-0003-4037-9003); Hiromi Shimakoshi (0000-0002-4638-2273); Akiyoshi Shimoda (0000-0003-4397-6583); Aya Sugimoto (0000-0001-5852-2475); Kei Takahashi (0000-0002-6804-8313); Kaori Mukai (0000-0002-6928-7666); Masashi Yamamoto (0000-0002-1107-6858); Shiro Hayashi </w:t>
      </w:r>
      <w:r w:rsidRPr="0014141B">
        <w:rPr>
          <w:rFonts w:ascii="Book Antiqua" w:hAnsi="Book Antiqua" w:cs="Times New Roman"/>
          <w:color w:val="000000" w:themeColor="text1"/>
        </w:rPr>
        <w:lastRenderedPageBreak/>
        <w:t>(0000-0003-4533-2976); Sachiko Nakajima (0000-0002-9088-6882); Koji Fukui (0000-0002-0562-466X); Masami Inada (0000-0003-1822-9017)</w:t>
      </w:r>
      <w:r w:rsidR="007925B3" w:rsidRPr="0014141B">
        <w:rPr>
          <w:rFonts w:ascii="Book Antiqua" w:eastAsia="SimSun" w:hAnsi="Book Antiqua" w:cs="Times New Roman" w:hint="eastAsia"/>
          <w:color w:val="000000" w:themeColor="text1"/>
          <w:lang w:eastAsia="zh-CN"/>
        </w:rPr>
        <w:t>.</w:t>
      </w:r>
    </w:p>
    <w:p w14:paraId="464FD09B" w14:textId="2E37DE66" w:rsidR="00E74AF6" w:rsidRPr="0014141B" w:rsidRDefault="00E74AF6" w:rsidP="00441F85">
      <w:pPr>
        <w:spacing w:line="360" w:lineRule="auto"/>
        <w:rPr>
          <w:rFonts w:ascii="Book Antiqua" w:eastAsia="SimSun" w:hAnsi="Book Antiqua" w:cs="Times New Roman"/>
          <w:color w:val="000000" w:themeColor="text1"/>
          <w:lang w:eastAsia="zh-CN"/>
        </w:rPr>
      </w:pPr>
    </w:p>
    <w:p w14:paraId="182C6C3C" w14:textId="1367BEB6" w:rsidR="00AA7AA4" w:rsidRPr="0014141B" w:rsidRDefault="00AA7AA4" w:rsidP="00441F85">
      <w:pPr>
        <w:spacing w:line="360" w:lineRule="auto"/>
        <w:rPr>
          <w:rFonts w:ascii="Book Antiqua" w:eastAsia="SimSun" w:hAnsi="Book Antiqua" w:cs="Times New Roman"/>
          <w:color w:val="000000" w:themeColor="text1"/>
          <w:lang w:eastAsia="zh-CN"/>
        </w:rPr>
      </w:pPr>
      <w:r w:rsidRPr="0014141B">
        <w:rPr>
          <w:rFonts w:ascii="Book Antiqua" w:hAnsi="Book Antiqua" w:cs="Times New Roman"/>
          <w:b/>
          <w:color w:val="000000" w:themeColor="text1"/>
        </w:rPr>
        <w:t>Author contributions:</w:t>
      </w:r>
      <w:r w:rsidRPr="0014141B">
        <w:rPr>
          <w:rFonts w:ascii="Book Antiqua" w:hAnsi="Book Antiqua" w:cs="Times New Roman"/>
          <w:color w:val="000000" w:themeColor="text1"/>
        </w:rPr>
        <w:t xml:space="preserve"> </w:t>
      </w:r>
      <w:r w:rsidR="0068710F" w:rsidRPr="0014141B">
        <w:rPr>
          <w:rFonts w:ascii="Book Antiqua" w:hAnsi="Book Antiqua" w:cstheme="majorHAnsi"/>
          <w:color w:val="000000" w:themeColor="text1"/>
          <w:szCs w:val="21"/>
        </w:rPr>
        <w:t>Matsubara</w:t>
      </w:r>
      <w:r w:rsidR="00E221D9" w:rsidRPr="0014141B">
        <w:rPr>
          <w:rFonts w:ascii="Book Antiqua" w:eastAsia="SimSun" w:hAnsi="Book Antiqua" w:cstheme="majorHAnsi" w:hint="eastAsia"/>
          <w:color w:val="000000" w:themeColor="text1"/>
          <w:szCs w:val="21"/>
          <w:lang w:eastAsia="zh-CN"/>
        </w:rPr>
        <w:t xml:space="preserve"> </w:t>
      </w:r>
      <w:r w:rsidR="00E221D9" w:rsidRPr="0014141B">
        <w:rPr>
          <w:rFonts w:ascii="Book Antiqua" w:hAnsi="Book Antiqua" w:cstheme="majorHAnsi"/>
          <w:color w:val="000000" w:themeColor="text1"/>
          <w:szCs w:val="21"/>
        </w:rPr>
        <w:t xml:space="preserve">T, </w:t>
      </w:r>
      <w:r w:rsidR="0068710F" w:rsidRPr="0014141B">
        <w:rPr>
          <w:rFonts w:ascii="Book Antiqua" w:hAnsi="Book Antiqua" w:cstheme="majorHAnsi"/>
          <w:color w:val="000000" w:themeColor="text1"/>
          <w:szCs w:val="21"/>
        </w:rPr>
        <w:t xml:space="preserve">Amano </w:t>
      </w:r>
      <w:r w:rsidR="00E221D9" w:rsidRPr="0014141B">
        <w:rPr>
          <w:rFonts w:ascii="Book Antiqua" w:hAnsi="Book Antiqua" w:cstheme="majorHAnsi"/>
          <w:color w:val="000000" w:themeColor="text1"/>
          <w:szCs w:val="21"/>
        </w:rPr>
        <w:t xml:space="preserve">T </w:t>
      </w:r>
      <w:r w:rsidR="0068710F" w:rsidRPr="0014141B">
        <w:rPr>
          <w:rFonts w:ascii="Book Antiqua" w:hAnsi="Book Antiqua" w:cstheme="majorHAnsi"/>
          <w:color w:val="000000" w:themeColor="text1"/>
          <w:szCs w:val="21"/>
        </w:rPr>
        <w:t xml:space="preserve">and Nishida </w:t>
      </w:r>
      <w:r w:rsidR="00E221D9" w:rsidRPr="0014141B">
        <w:rPr>
          <w:rFonts w:ascii="Book Antiqua" w:hAnsi="Book Antiqua" w:cstheme="majorHAnsi"/>
          <w:color w:val="000000" w:themeColor="text1"/>
          <w:szCs w:val="21"/>
        </w:rPr>
        <w:t xml:space="preserve">T </w:t>
      </w:r>
      <w:r w:rsidR="00E648B5" w:rsidRPr="0014141B">
        <w:rPr>
          <w:rFonts w:ascii="Book Antiqua" w:hAnsi="Book Antiqua" w:cstheme="majorHAnsi"/>
          <w:color w:val="000000" w:themeColor="text1"/>
          <w:szCs w:val="21"/>
        </w:rPr>
        <w:t>conceived and designed</w:t>
      </w:r>
      <w:r w:rsidR="0068710F" w:rsidRPr="0014141B">
        <w:rPr>
          <w:rFonts w:ascii="Book Antiqua" w:hAnsi="Book Antiqua" w:cstheme="majorHAnsi"/>
          <w:color w:val="000000" w:themeColor="text1"/>
          <w:szCs w:val="21"/>
        </w:rPr>
        <w:t xml:space="preserve"> the study, </w:t>
      </w:r>
      <w:r w:rsidR="00A172C4" w:rsidRPr="0014141B">
        <w:rPr>
          <w:rFonts w:ascii="Book Antiqua" w:hAnsi="Book Antiqua" w:cstheme="majorHAnsi"/>
          <w:color w:val="000000" w:themeColor="text1"/>
          <w:szCs w:val="21"/>
        </w:rPr>
        <w:t>acquired and analyzed</w:t>
      </w:r>
      <w:r w:rsidR="0068710F" w:rsidRPr="0014141B">
        <w:rPr>
          <w:rFonts w:ascii="Book Antiqua" w:hAnsi="Book Antiqua" w:cstheme="majorHAnsi"/>
          <w:color w:val="000000" w:themeColor="text1"/>
          <w:szCs w:val="21"/>
        </w:rPr>
        <w:t xml:space="preserve"> data, </w:t>
      </w:r>
      <w:r w:rsidR="00A172C4" w:rsidRPr="0014141B">
        <w:rPr>
          <w:rFonts w:ascii="Book Antiqua" w:hAnsi="Book Antiqua" w:cstheme="majorHAnsi"/>
          <w:color w:val="000000" w:themeColor="text1"/>
          <w:szCs w:val="21"/>
        </w:rPr>
        <w:t xml:space="preserve">drafted </w:t>
      </w:r>
      <w:r w:rsidR="0068710F" w:rsidRPr="0014141B">
        <w:rPr>
          <w:rFonts w:ascii="Book Antiqua" w:hAnsi="Book Antiqua" w:cstheme="majorHAnsi"/>
          <w:color w:val="000000" w:themeColor="text1"/>
          <w:szCs w:val="21"/>
        </w:rPr>
        <w:t xml:space="preserve">the article and </w:t>
      </w:r>
      <w:r w:rsidR="00A172C4" w:rsidRPr="0014141B">
        <w:rPr>
          <w:rFonts w:ascii="Book Antiqua" w:hAnsi="Book Antiqua" w:cstheme="majorHAnsi"/>
          <w:color w:val="000000" w:themeColor="text1"/>
          <w:szCs w:val="21"/>
        </w:rPr>
        <w:t xml:space="preserve">provided </w:t>
      </w:r>
      <w:r w:rsidR="0068710F" w:rsidRPr="0014141B">
        <w:rPr>
          <w:rFonts w:ascii="Book Antiqua" w:hAnsi="Book Antiqua" w:cstheme="majorHAnsi"/>
          <w:color w:val="000000" w:themeColor="text1"/>
          <w:szCs w:val="21"/>
        </w:rPr>
        <w:t xml:space="preserve">final approval; </w:t>
      </w:r>
      <w:r w:rsidR="0068710F" w:rsidRPr="0014141B">
        <w:rPr>
          <w:rFonts w:ascii="Book Antiqua" w:hAnsi="Book Antiqua" w:cs="Arial"/>
          <w:color w:val="000000" w:themeColor="text1"/>
        </w:rPr>
        <w:t>Shimakoshi</w:t>
      </w:r>
      <w:r w:rsidR="00E221D9" w:rsidRPr="0014141B">
        <w:rPr>
          <w:rFonts w:ascii="Book Antiqua" w:eastAsia="SimSun" w:hAnsi="Book Antiqua" w:cs="Arial" w:hint="eastAsia"/>
          <w:color w:val="000000" w:themeColor="text1"/>
          <w:lang w:eastAsia="zh-CN"/>
        </w:rPr>
        <w:t xml:space="preserve"> </w:t>
      </w:r>
      <w:r w:rsidR="00E221D9" w:rsidRPr="0014141B">
        <w:rPr>
          <w:rFonts w:ascii="Book Antiqua" w:hAnsi="Book Antiqua" w:cs="Arial"/>
          <w:color w:val="000000" w:themeColor="text1"/>
        </w:rPr>
        <w:t xml:space="preserve">H, </w:t>
      </w:r>
      <w:r w:rsidR="0068710F" w:rsidRPr="0014141B">
        <w:rPr>
          <w:rFonts w:ascii="Book Antiqua" w:hAnsi="Book Antiqua" w:cs="Arial"/>
          <w:color w:val="000000" w:themeColor="text1"/>
        </w:rPr>
        <w:t>Shimoda</w:t>
      </w:r>
      <w:r w:rsidR="00E221D9" w:rsidRPr="0014141B">
        <w:rPr>
          <w:rFonts w:ascii="Book Antiqua" w:eastAsia="SimSun" w:hAnsi="Book Antiqua" w:cs="Arial" w:hint="eastAsia"/>
          <w:color w:val="000000" w:themeColor="text1"/>
          <w:lang w:eastAsia="zh-CN"/>
        </w:rPr>
        <w:t xml:space="preserve"> </w:t>
      </w:r>
      <w:r w:rsidR="00E221D9" w:rsidRPr="0014141B">
        <w:rPr>
          <w:rFonts w:ascii="Book Antiqua" w:hAnsi="Book Antiqua" w:cs="Arial"/>
          <w:color w:val="000000" w:themeColor="text1"/>
        </w:rPr>
        <w:t>A</w:t>
      </w:r>
      <w:r w:rsidR="0068710F" w:rsidRPr="0014141B">
        <w:rPr>
          <w:rFonts w:ascii="Book Antiqua" w:hAnsi="Book Antiqua" w:cs="Arial"/>
          <w:color w:val="000000" w:themeColor="text1"/>
        </w:rPr>
        <w:t>, Sugimoto</w:t>
      </w:r>
      <w:r w:rsidR="00E221D9" w:rsidRPr="0014141B">
        <w:rPr>
          <w:rFonts w:ascii="Book Antiqua" w:eastAsia="SimSun" w:hAnsi="Book Antiqua" w:cs="Arial" w:hint="eastAsia"/>
          <w:color w:val="000000" w:themeColor="text1"/>
          <w:lang w:eastAsia="zh-CN"/>
        </w:rPr>
        <w:t xml:space="preserve"> </w:t>
      </w:r>
      <w:r w:rsidR="00E221D9" w:rsidRPr="0014141B">
        <w:rPr>
          <w:rFonts w:ascii="Book Antiqua" w:hAnsi="Book Antiqua" w:cs="Arial"/>
          <w:color w:val="000000" w:themeColor="text1"/>
        </w:rPr>
        <w:t xml:space="preserve">A, </w:t>
      </w:r>
      <w:r w:rsidR="00563B33" w:rsidRPr="0014141B">
        <w:rPr>
          <w:rFonts w:ascii="Book Antiqua" w:eastAsia="SimSun" w:hAnsi="Book Antiqua" w:cs="Arial" w:hint="eastAsia"/>
          <w:color w:val="000000" w:themeColor="text1"/>
          <w:lang w:eastAsia="zh-CN"/>
        </w:rPr>
        <w:t xml:space="preserve">and </w:t>
      </w:r>
      <w:r w:rsidR="00563B33" w:rsidRPr="0014141B">
        <w:rPr>
          <w:rFonts w:ascii="Book Antiqua" w:hAnsi="Book Antiqua" w:cs="Times New Roman"/>
          <w:color w:val="000000" w:themeColor="text1"/>
        </w:rPr>
        <w:t>Takahashi</w:t>
      </w:r>
      <w:r w:rsidR="00563B33" w:rsidRPr="0014141B">
        <w:rPr>
          <w:rFonts w:ascii="Book Antiqua" w:hAnsi="Book Antiqua" w:cs="Arial"/>
          <w:color w:val="000000" w:themeColor="text1"/>
        </w:rPr>
        <w:t xml:space="preserve"> </w:t>
      </w:r>
      <w:r w:rsidR="00E221D9" w:rsidRPr="0014141B">
        <w:rPr>
          <w:rFonts w:ascii="Book Antiqua" w:hAnsi="Book Antiqua" w:cs="Arial"/>
          <w:color w:val="000000" w:themeColor="text1"/>
        </w:rPr>
        <w:t>K</w:t>
      </w:r>
      <w:r w:rsidR="0068710F" w:rsidRPr="0014141B">
        <w:rPr>
          <w:rFonts w:ascii="Book Antiqua" w:hAnsi="Book Antiqua" w:cs="Arial"/>
          <w:color w:val="000000" w:themeColor="text1"/>
        </w:rPr>
        <w:t xml:space="preserve"> </w:t>
      </w:r>
      <w:r w:rsidR="00A172C4" w:rsidRPr="0014141B">
        <w:rPr>
          <w:rFonts w:ascii="Book Antiqua" w:hAnsi="Book Antiqua" w:cs="Arial"/>
          <w:color w:val="000000" w:themeColor="text1"/>
        </w:rPr>
        <w:t>interpreted the</w:t>
      </w:r>
      <w:r w:rsidR="00563B33" w:rsidRPr="0014141B">
        <w:rPr>
          <w:rFonts w:ascii="Book Antiqua" w:hAnsi="Book Antiqua" w:cstheme="majorHAnsi"/>
          <w:color w:val="000000" w:themeColor="text1"/>
          <w:szCs w:val="21"/>
        </w:rPr>
        <w:t xml:space="preserve"> data</w:t>
      </w:r>
      <w:r w:rsidR="00563B33" w:rsidRPr="0014141B">
        <w:rPr>
          <w:rFonts w:ascii="Book Antiqua" w:eastAsia="SimSun" w:hAnsi="Book Antiqua" w:cstheme="majorHAnsi" w:hint="eastAsia"/>
          <w:color w:val="000000" w:themeColor="text1"/>
          <w:szCs w:val="21"/>
          <w:lang w:eastAsia="zh-CN"/>
        </w:rPr>
        <w:t>; all authors finally approved this manuscript.</w:t>
      </w:r>
    </w:p>
    <w:p w14:paraId="7B40F8E2" w14:textId="2B9B783E" w:rsidR="00AA7AA4" w:rsidRPr="0014141B" w:rsidRDefault="00AA7AA4" w:rsidP="00441F85">
      <w:pPr>
        <w:spacing w:line="360" w:lineRule="auto"/>
        <w:rPr>
          <w:rFonts w:ascii="Book Antiqua" w:eastAsia="SimSun" w:hAnsi="Book Antiqua" w:cs="Times New Roman"/>
          <w:color w:val="000000" w:themeColor="text1"/>
          <w:lang w:eastAsia="zh-CN"/>
        </w:rPr>
      </w:pPr>
    </w:p>
    <w:p w14:paraId="5D8D8F9D" w14:textId="20F19099" w:rsidR="00E32DD1" w:rsidRPr="0014141B" w:rsidRDefault="00AA7AA4" w:rsidP="00441F85">
      <w:pPr>
        <w:spacing w:line="360" w:lineRule="auto"/>
        <w:rPr>
          <w:rFonts w:ascii="Book Antiqua" w:hAnsi="Book Antiqua" w:cs="Times New Roman"/>
          <w:color w:val="000000" w:themeColor="text1"/>
        </w:rPr>
      </w:pPr>
      <w:r w:rsidRPr="0014141B">
        <w:rPr>
          <w:rFonts w:ascii="Book Antiqua" w:hAnsi="Book Antiqua" w:cs="Times New Roman"/>
          <w:b/>
          <w:color w:val="000000" w:themeColor="text1"/>
        </w:rPr>
        <w:t>Conflict-of-interest statement:</w:t>
      </w:r>
      <w:r w:rsidR="00F9417B" w:rsidRPr="0014141B">
        <w:rPr>
          <w:rFonts w:ascii="Book Antiqua" w:hAnsi="Book Antiqua" w:cs="Times New Roman"/>
          <w:b/>
          <w:color w:val="000000" w:themeColor="text1"/>
        </w:rPr>
        <w:t xml:space="preserve"> </w:t>
      </w:r>
      <w:r w:rsidR="000B7C73" w:rsidRPr="0014141B">
        <w:rPr>
          <w:rFonts w:ascii="Book Antiqua" w:hAnsi="Book Antiqua" w:cs="Times New Roman"/>
          <w:color w:val="000000" w:themeColor="text1"/>
        </w:rPr>
        <w:t xml:space="preserve">The </w:t>
      </w:r>
      <w:r w:rsidR="00E74AF6" w:rsidRPr="0014141B">
        <w:rPr>
          <w:rFonts w:ascii="Book Antiqua" w:hAnsi="Book Antiqua" w:cs="Times New Roman"/>
          <w:color w:val="000000" w:themeColor="text1"/>
        </w:rPr>
        <w:t>authors have no conflicts of interest to declare.</w:t>
      </w:r>
    </w:p>
    <w:p w14:paraId="0ED51BB2" w14:textId="3BFDD5EF" w:rsidR="00C53313" w:rsidRPr="0014141B" w:rsidRDefault="00C53313" w:rsidP="00441F85">
      <w:pPr>
        <w:spacing w:line="360" w:lineRule="auto"/>
        <w:rPr>
          <w:rFonts w:ascii="Book Antiqua" w:hAnsi="Book Antiqua" w:cs="Times New Roman"/>
          <w:color w:val="000000" w:themeColor="text1"/>
        </w:rPr>
      </w:pPr>
    </w:p>
    <w:p w14:paraId="07ACCBF6" w14:textId="162EB862" w:rsidR="006D4851" w:rsidRPr="0014141B" w:rsidRDefault="008E04BB" w:rsidP="00441F85">
      <w:pPr>
        <w:spacing w:line="360" w:lineRule="auto"/>
        <w:rPr>
          <w:rFonts w:ascii="Book Antiqua" w:hAnsi="Book Antiqua" w:cs="Times New Roman"/>
          <w:color w:val="000000" w:themeColor="text1"/>
        </w:rPr>
      </w:pPr>
      <w:r w:rsidRPr="0014141B">
        <w:rPr>
          <w:rFonts w:ascii="Book Antiqua" w:hAnsi="Book Antiqua" w:cs="Times New Roman" w:hint="eastAsia"/>
          <w:b/>
          <w:color w:val="000000" w:themeColor="text1"/>
        </w:rPr>
        <w:t>O</w:t>
      </w:r>
      <w:r w:rsidRPr="0014141B">
        <w:rPr>
          <w:rFonts w:ascii="Book Antiqua" w:hAnsi="Book Antiqua" w:cs="Times New Roman"/>
          <w:b/>
          <w:color w:val="000000" w:themeColor="text1"/>
        </w:rPr>
        <w:t xml:space="preserve">pen-Access: </w:t>
      </w:r>
      <w:r w:rsidRPr="0014141B">
        <w:rPr>
          <w:rFonts w:ascii="Book Antiqua" w:hAnsi="Book Antiqua" w:cs="Times New Roman"/>
          <w:color w:val="000000" w:themeColor="text1"/>
        </w:rPr>
        <w:t xml:space="preserve">This article is an open-access article </w:t>
      </w:r>
      <w:r w:rsidR="006D4851" w:rsidRPr="0014141B">
        <w:rPr>
          <w:rFonts w:ascii="Book Antiqua" w:hAnsi="Book Antiqua" w:cs="Times New Roman"/>
          <w:color w:val="000000" w:themeColor="text1"/>
        </w:rPr>
        <w:t xml:space="preserve">that </w:t>
      </w:r>
      <w:r w:rsidRPr="0014141B">
        <w:rPr>
          <w:rFonts w:ascii="Book Antiqua" w:hAnsi="Book Antiqua" w:cs="Times New Roman"/>
          <w:color w:val="000000" w:themeColor="text1"/>
        </w:rPr>
        <w:t xml:space="preserve">was selected by an in-house editor and fully peer-reviewed by external reviewers. It is distributed in accordance with the Creative Commons Attribution </w:t>
      </w:r>
      <w:r w:rsidR="006D4851" w:rsidRPr="0014141B">
        <w:rPr>
          <w:rFonts w:ascii="Book Antiqua" w:hAnsi="Book Antiqua" w:cs="Times New Roman"/>
          <w:color w:val="000000" w:themeColor="text1"/>
        </w:rPr>
        <w:t>Non-</w:t>
      </w:r>
      <w:r w:rsidRPr="0014141B">
        <w:rPr>
          <w:rFonts w:ascii="Book Antiqua" w:hAnsi="Book Antiqua" w:cs="Times New Roman"/>
          <w:color w:val="000000" w:themeColor="text1"/>
        </w:rPr>
        <w:t>Commercial (CC BY-NC 4.0) license, which permits others to distribute, remix, adapt,</w:t>
      </w:r>
      <w:r w:rsidR="006D4851" w:rsidRPr="0014141B">
        <w:rPr>
          <w:rFonts w:ascii="Book Antiqua" w:hAnsi="Book Antiqua" w:cs="Times New Roman"/>
          <w:color w:val="000000" w:themeColor="text1"/>
        </w:rPr>
        <w:t xml:space="preserve"> and</w:t>
      </w:r>
      <w:r w:rsidRPr="0014141B">
        <w:rPr>
          <w:rFonts w:ascii="Book Antiqua" w:hAnsi="Book Antiqua" w:cs="Times New Roman"/>
          <w:color w:val="000000" w:themeColor="text1"/>
        </w:rPr>
        <w:t xml:space="preserve"> build upon this work non-commercially and license their derivative works on different terms, provided the original work is properly cited and the use is non-commercial. See: </w:t>
      </w:r>
      <w:hyperlink r:id="rId8" w:history="1">
        <w:r w:rsidR="00A75DB7" w:rsidRPr="0014141B">
          <w:rPr>
            <w:rStyle w:val="Hyperlink"/>
            <w:rFonts w:ascii="Book Antiqua" w:hAnsi="Book Antiqua" w:cs="Times New Roman"/>
            <w:color w:val="000000" w:themeColor="text1"/>
            <w:u w:val="none"/>
          </w:rPr>
          <w:t>http://creativecommons.org/licenses/bync/4.0/</w:t>
        </w:r>
      </w:hyperlink>
      <w:r w:rsidR="006D4851" w:rsidRPr="0014141B">
        <w:rPr>
          <w:rFonts w:ascii="Book Antiqua" w:hAnsi="Book Antiqua" w:cs="Times New Roman"/>
          <w:color w:val="000000" w:themeColor="text1"/>
        </w:rPr>
        <w:t>.</w:t>
      </w:r>
    </w:p>
    <w:p w14:paraId="5FEB4926" w14:textId="77777777" w:rsidR="008E04BB" w:rsidRPr="0014141B" w:rsidRDefault="008E04BB" w:rsidP="00441F85">
      <w:pPr>
        <w:spacing w:line="360" w:lineRule="auto"/>
        <w:rPr>
          <w:rFonts w:ascii="Book Antiqua" w:eastAsia="SimSun" w:hAnsi="Book Antiqua" w:cs="Times New Roman"/>
          <w:color w:val="000000" w:themeColor="text1"/>
          <w:lang w:eastAsia="zh-CN"/>
        </w:rPr>
      </w:pPr>
    </w:p>
    <w:p w14:paraId="2D6B6A1F" w14:textId="762825A0" w:rsidR="001B720A" w:rsidRPr="0014141B" w:rsidRDefault="001B720A" w:rsidP="00441F85">
      <w:pPr>
        <w:spacing w:line="360" w:lineRule="auto"/>
        <w:rPr>
          <w:rFonts w:ascii="Book Antiqua" w:eastAsia="SimSun" w:hAnsi="Book Antiqua"/>
          <w:color w:val="000000" w:themeColor="text1"/>
          <w:lang w:eastAsia="zh-CN"/>
        </w:rPr>
      </w:pPr>
      <w:r w:rsidRPr="0014141B">
        <w:rPr>
          <w:rFonts w:ascii="Book Antiqua" w:hAnsi="Book Antiqua"/>
          <w:b/>
          <w:color w:val="000000" w:themeColor="text1"/>
        </w:rPr>
        <w:t xml:space="preserve">Manuscript source: </w:t>
      </w:r>
      <w:r w:rsidRPr="0014141B">
        <w:rPr>
          <w:rFonts w:ascii="Book Antiqua" w:hAnsi="Book Antiqua"/>
          <w:color w:val="000000" w:themeColor="text1"/>
        </w:rPr>
        <w:t>Unsolicited manuscript</w:t>
      </w:r>
    </w:p>
    <w:p w14:paraId="7D38585E" w14:textId="77777777" w:rsidR="001B720A" w:rsidRPr="0014141B" w:rsidRDefault="001B720A" w:rsidP="00441F85">
      <w:pPr>
        <w:spacing w:line="360" w:lineRule="auto"/>
        <w:rPr>
          <w:rFonts w:ascii="Book Antiqua" w:eastAsia="SimSun" w:hAnsi="Book Antiqua" w:cs="Times New Roman"/>
          <w:color w:val="000000" w:themeColor="text1"/>
          <w:lang w:eastAsia="zh-CN"/>
        </w:rPr>
      </w:pPr>
    </w:p>
    <w:p w14:paraId="0590B190" w14:textId="0A72F22F" w:rsidR="00E32DD1" w:rsidRPr="0014141B" w:rsidRDefault="002E2F8F" w:rsidP="00441F85">
      <w:pPr>
        <w:spacing w:line="360" w:lineRule="auto"/>
        <w:rPr>
          <w:rFonts w:ascii="Book Antiqua" w:eastAsia="SimSun" w:hAnsi="Book Antiqua" w:cs="Times New Roman"/>
          <w:color w:val="000000" w:themeColor="text1"/>
          <w:lang w:eastAsia="zh-CN"/>
        </w:rPr>
      </w:pPr>
      <w:r w:rsidRPr="002E2F8F">
        <w:rPr>
          <w:rFonts w:ascii="Book Antiqua" w:hAnsi="Book Antiqua" w:cs="Times New Roman"/>
          <w:b/>
          <w:color w:val="000000" w:themeColor="text1"/>
        </w:rPr>
        <w:t>Correspondence to</w:t>
      </w:r>
      <w:r w:rsidR="00E32DD1" w:rsidRPr="0014141B">
        <w:rPr>
          <w:rFonts w:ascii="Book Antiqua" w:hAnsi="Book Antiqua" w:cs="Times New Roman"/>
          <w:b/>
          <w:color w:val="000000" w:themeColor="text1"/>
        </w:rPr>
        <w:t>:</w:t>
      </w:r>
      <w:r w:rsidR="00E32DD1" w:rsidRPr="0014141B">
        <w:rPr>
          <w:rFonts w:ascii="Book Antiqua" w:hAnsi="Book Antiqua" w:cs="Times New Roman"/>
          <w:color w:val="000000" w:themeColor="text1"/>
        </w:rPr>
        <w:t xml:space="preserve"> </w:t>
      </w:r>
      <w:r w:rsidR="0046619B" w:rsidRPr="00654831">
        <w:rPr>
          <w:rFonts w:ascii="Book Antiqua" w:hAnsi="Book Antiqua" w:cs="Times New Roman"/>
          <w:b/>
          <w:color w:val="000000" w:themeColor="text1"/>
        </w:rPr>
        <w:t>Tokuhiro Matsubara</w:t>
      </w:r>
      <w:r w:rsidR="001B720A" w:rsidRPr="00654831">
        <w:rPr>
          <w:rFonts w:ascii="Book Antiqua" w:hAnsi="Book Antiqua" w:cs="Times New Roman"/>
          <w:b/>
          <w:color w:val="000000" w:themeColor="text1"/>
        </w:rPr>
        <w:t>, M</w:t>
      </w:r>
      <w:r w:rsidR="00E32DD1" w:rsidRPr="00654831">
        <w:rPr>
          <w:rFonts w:ascii="Book Antiqua" w:hAnsi="Book Antiqua" w:cs="Times New Roman"/>
          <w:b/>
          <w:color w:val="000000" w:themeColor="text1"/>
        </w:rPr>
        <w:t>D</w:t>
      </w:r>
      <w:r w:rsidR="001B720A" w:rsidRPr="00654831">
        <w:rPr>
          <w:rFonts w:ascii="Book Antiqua" w:eastAsia="SimSun" w:hAnsi="Book Antiqua" w:cs="Times New Roman" w:hint="eastAsia"/>
          <w:b/>
          <w:color w:val="000000" w:themeColor="text1"/>
          <w:lang w:eastAsia="zh-CN"/>
        </w:rPr>
        <w:t xml:space="preserve">, </w:t>
      </w:r>
      <w:r w:rsidR="0046619B" w:rsidRPr="00654831">
        <w:rPr>
          <w:rFonts w:ascii="Book Antiqua" w:hAnsi="Book Antiqua" w:cs="Times New Roman"/>
          <w:b/>
          <w:color w:val="000000" w:themeColor="text1"/>
        </w:rPr>
        <w:t>PhD</w:t>
      </w:r>
      <w:r w:rsidR="001B720A" w:rsidRPr="00654831">
        <w:rPr>
          <w:rFonts w:ascii="Book Antiqua" w:eastAsia="SimSun" w:hAnsi="Book Antiqua" w:cs="Times New Roman" w:hint="eastAsia"/>
          <w:b/>
          <w:color w:val="000000" w:themeColor="text1"/>
          <w:lang w:eastAsia="zh-CN"/>
        </w:rPr>
        <w:t xml:space="preserve">, </w:t>
      </w:r>
      <w:bookmarkStart w:id="2" w:name="OLE_LINK190"/>
      <w:r w:rsidR="00DD5B4A" w:rsidRPr="0014141B">
        <w:rPr>
          <w:rFonts w:ascii="Book Antiqua" w:hAnsi="Book Antiqua" w:cs="Arial"/>
          <w:color w:val="000000" w:themeColor="text1"/>
        </w:rPr>
        <w:t>Department of Gastroenterology</w:t>
      </w:r>
      <w:r w:rsidR="00790651" w:rsidRPr="0014141B">
        <w:rPr>
          <w:rFonts w:ascii="Book Antiqua" w:hAnsi="Book Antiqua" w:cs="Arial"/>
          <w:color w:val="000000" w:themeColor="text1"/>
        </w:rPr>
        <w:t xml:space="preserve"> and H</w:t>
      </w:r>
      <w:r w:rsidR="00A91A52" w:rsidRPr="0014141B">
        <w:rPr>
          <w:rFonts w:ascii="Book Antiqua" w:hAnsi="Book Antiqua" w:cs="Arial"/>
          <w:color w:val="000000" w:themeColor="text1"/>
        </w:rPr>
        <w:t>epatology</w:t>
      </w:r>
      <w:bookmarkEnd w:id="2"/>
      <w:r w:rsidR="00DD5B4A" w:rsidRPr="0014141B">
        <w:rPr>
          <w:rFonts w:ascii="Book Antiqua" w:hAnsi="Book Antiqua" w:cs="Arial"/>
          <w:color w:val="000000" w:themeColor="text1"/>
        </w:rPr>
        <w:t xml:space="preserve">, </w:t>
      </w:r>
      <w:bookmarkStart w:id="3" w:name="OLE_LINK191"/>
      <w:bookmarkStart w:id="4" w:name="OLE_LINK192"/>
      <w:r w:rsidR="00DD5B4A" w:rsidRPr="0014141B">
        <w:rPr>
          <w:rFonts w:ascii="Book Antiqua" w:hAnsi="Book Antiqua" w:cs="Arial"/>
          <w:color w:val="000000" w:themeColor="text1"/>
          <w:kern w:val="1"/>
        </w:rPr>
        <w:t>Toyonaka Municipal Hospital</w:t>
      </w:r>
      <w:bookmarkEnd w:id="3"/>
      <w:bookmarkEnd w:id="4"/>
      <w:r w:rsidR="001B720A" w:rsidRPr="0014141B">
        <w:rPr>
          <w:rFonts w:ascii="Book Antiqua" w:eastAsia="SimSun" w:hAnsi="Book Antiqua" w:cs="Arial" w:hint="eastAsia"/>
          <w:color w:val="000000" w:themeColor="text1"/>
          <w:kern w:val="1"/>
          <w:lang w:eastAsia="zh-CN"/>
        </w:rPr>
        <w:t xml:space="preserve">, </w:t>
      </w:r>
      <w:bookmarkStart w:id="5" w:name="OLE_LINK193"/>
      <w:r w:rsidR="00DD5B4A" w:rsidRPr="0014141B">
        <w:rPr>
          <w:rFonts w:ascii="Book Antiqua" w:hAnsi="Book Antiqua" w:cs="Arial"/>
          <w:color w:val="000000" w:themeColor="text1"/>
        </w:rPr>
        <w:t>4-14-1 Shibahara, Toyonaka</w:t>
      </w:r>
      <w:bookmarkEnd w:id="5"/>
      <w:r w:rsidR="00DD5B4A" w:rsidRPr="0014141B">
        <w:rPr>
          <w:rFonts w:ascii="Book Antiqua" w:hAnsi="Book Antiqua" w:cs="Arial"/>
          <w:color w:val="000000" w:themeColor="text1"/>
        </w:rPr>
        <w:t xml:space="preserve">, </w:t>
      </w:r>
      <w:bookmarkStart w:id="6" w:name="OLE_LINK195"/>
      <w:bookmarkStart w:id="7" w:name="OLE_LINK196"/>
      <w:r w:rsidR="00DD5B4A" w:rsidRPr="0014141B">
        <w:rPr>
          <w:rFonts w:ascii="Book Antiqua" w:hAnsi="Book Antiqua" w:cs="Arial"/>
          <w:color w:val="000000" w:themeColor="text1"/>
        </w:rPr>
        <w:t xml:space="preserve">Osaka </w:t>
      </w:r>
      <w:bookmarkEnd w:id="6"/>
      <w:bookmarkEnd w:id="7"/>
      <w:r w:rsidR="00DD5B4A" w:rsidRPr="0014141B">
        <w:rPr>
          <w:rFonts w:ascii="Book Antiqua" w:hAnsi="Book Antiqua" w:cs="Arial"/>
          <w:color w:val="000000" w:themeColor="text1"/>
        </w:rPr>
        <w:t>560-8565</w:t>
      </w:r>
      <w:r w:rsidR="0078261A" w:rsidRPr="0014141B">
        <w:rPr>
          <w:rFonts w:ascii="Book Antiqua" w:eastAsia="SimSun" w:hAnsi="Book Antiqua" w:cs="Arial" w:hint="eastAsia"/>
          <w:color w:val="000000" w:themeColor="text1"/>
          <w:lang w:eastAsia="zh-CN"/>
        </w:rPr>
        <w:t>,</w:t>
      </w:r>
      <w:r w:rsidR="00DD5B4A" w:rsidRPr="0014141B">
        <w:rPr>
          <w:rFonts w:ascii="Book Antiqua" w:hAnsi="Book Antiqua" w:cs="Arial"/>
          <w:color w:val="000000" w:themeColor="text1"/>
        </w:rPr>
        <w:t xml:space="preserve"> Japan</w:t>
      </w:r>
      <w:r w:rsidR="0021002D" w:rsidRPr="0014141B">
        <w:rPr>
          <w:rFonts w:ascii="Book Antiqua" w:eastAsia="SimSun" w:hAnsi="Book Antiqua" w:cs="Arial" w:hint="eastAsia"/>
          <w:color w:val="000000" w:themeColor="text1"/>
          <w:lang w:eastAsia="zh-CN"/>
        </w:rPr>
        <w:t xml:space="preserve">. </w:t>
      </w:r>
      <w:r w:rsidR="00C106D3" w:rsidRPr="0014141B">
        <w:rPr>
          <w:rFonts w:ascii="Book Antiqua" w:hAnsi="Book Antiqua" w:cs="Times New Roman"/>
          <w:color w:val="000000" w:themeColor="text1"/>
        </w:rPr>
        <w:t>tmatsubara@chp.toyonaka.osaka.jp</w:t>
      </w:r>
    </w:p>
    <w:p w14:paraId="1AF89218" w14:textId="31959982" w:rsidR="00E32DD1" w:rsidRPr="0014141B" w:rsidRDefault="00E32DD1" w:rsidP="00441F85">
      <w:pPr>
        <w:spacing w:line="360" w:lineRule="auto"/>
        <w:rPr>
          <w:rFonts w:ascii="Book Antiqua" w:hAnsi="Book Antiqua" w:cs="Times New Roman"/>
          <w:color w:val="000000" w:themeColor="text1"/>
        </w:rPr>
      </w:pPr>
      <w:r w:rsidRPr="0014141B">
        <w:rPr>
          <w:rFonts w:ascii="Book Antiqua" w:hAnsi="Book Antiqua" w:cs="Times New Roman"/>
          <w:b/>
          <w:color w:val="000000" w:themeColor="text1"/>
        </w:rPr>
        <w:t>Tel</w:t>
      </w:r>
      <w:r w:rsidR="008E04BB" w:rsidRPr="0014141B">
        <w:rPr>
          <w:rFonts w:ascii="Book Antiqua" w:hAnsi="Book Antiqua" w:cs="Times New Roman"/>
          <w:b/>
          <w:color w:val="000000" w:themeColor="text1"/>
        </w:rPr>
        <w:t>ephone</w:t>
      </w:r>
      <w:r w:rsidRPr="0014141B">
        <w:rPr>
          <w:rFonts w:ascii="Book Antiqua" w:hAnsi="Book Antiqua" w:cs="Times New Roman"/>
          <w:b/>
          <w:color w:val="000000" w:themeColor="text1"/>
        </w:rPr>
        <w:t>:</w:t>
      </w:r>
      <w:r w:rsidRPr="0014141B">
        <w:rPr>
          <w:rFonts w:ascii="Book Antiqua" w:hAnsi="Book Antiqua" w:cs="Times New Roman"/>
          <w:color w:val="000000" w:themeColor="text1"/>
        </w:rPr>
        <w:t xml:space="preserve"> </w:t>
      </w:r>
      <w:r w:rsidR="007925B3" w:rsidRPr="0014141B">
        <w:rPr>
          <w:rFonts w:ascii="Book Antiqua" w:hAnsi="Book Antiqua" w:cs="Arial"/>
          <w:color w:val="000000" w:themeColor="text1"/>
        </w:rPr>
        <w:t>+81-6-6843</w:t>
      </w:r>
      <w:r w:rsidR="00DD5B4A" w:rsidRPr="0014141B">
        <w:rPr>
          <w:rFonts w:ascii="Book Antiqua" w:hAnsi="Book Antiqua" w:cs="Arial"/>
          <w:color w:val="000000" w:themeColor="text1"/>
        </w:rPr>
        <w:t>0101</w:t>
      </w:r>
    </w:p>
    <w:p w14:paraId="4086CFE9" w14:textId="383B69B2" w:rsidR="00DD5B4A" w:rsidRPr="0014141B" w:rsidRDefault="00E32DD1" w:rsidP="00441F85">
      <w:pPr>
        <w:spacing w:line="360" w:lineRule="auto"/>
        <w:rPr>
          <w:rFonts w:ascii="Book Antiqua" w:hAnsi="Book Antiqua" w:cs="Arial"/>
          <w:color w:val="000000" w:themeColor="text1"/>
        </w:rPr>
      </w:pPr>
      <w:r w:rsidRPr="0014141B">
        <w:rPr>
          <w:rFonts w:ascii="Book Antiqua" w:hAnsi="Book Antiqua" w:cs="Times New Roman"/>
          <w:b/>
          <w:color w:val="000000" w:themeColor="text1"/>
        </w:rPr>
        <w:lastRenderedPageBreak/>
        <w:t>Fax:</w:t>
      </w:r>
      <w:r w:rsidRPr="0014141B">
        <w:rPr>
          <w:rFonts w:ascii="Book Antiqua" w:hAnsi="Book Antiqua" w:cs="Times New Roman"/>
          <w:color w:val="000000" w:themeColor="text1"/>
        </w:rPr>
        <w:t xml:space="preserve"> </w:t>
      </w:r>
      <w:r w:rsidR="007925B3" w:rsidRPr="0014141B">
        <w:rPr>
          <w:rFonts w:ascii="Book Antiqua" w:hAnsi="Book Antiqua" w:cs="Arial"/>
          <w:color w:val="000000" w:themeColor="text1"/>
        </w:rPr>
        <w:t>+81-6-6858</w:t>
      </w:r>
      <w:r w:rsidR="00DD5B4A" w:rsidRPr="0014141B">
        <w:rPr>
          <w:rFonts w:ascii="Book Antiqua" w:hAnsi="Book Antiqua" w:cs="Arial"/>
          <w:color w:val="000000" w:themeColor="text1"/>
        </w:rPr>
        <w:t>3531</w:t>
      </w:r>
    </w:p>
    <w:p w14:paraId="44688B1D" w14:textId="54F570BE" w:rsidR="008E04BB" w:rsidRPr="0014141B" w:rsidRDefault="008E04BB" w:rsidP="00441F85">
      <w:pPr>
        <w:spacing w:line="360" w:lineRule="auto"/>
        <w:rPr>
          <w:rFonts w:ascii="Book Antiqua" w:hAnsi="Book Antiqua" w:cs="Arial"/>
          <w:color w:val="000000" w:themeColor="text1"/>
        </w:rPr>
      </w:pPr>
    </w:p>
    <w:p w14:paraId="66F30722" w14:textId="68BCE1A9" w:rsidR="008E04BB" w:rsidRPr="0014141B" w:rsidRDefault="008E04BB" w:rsidP="00441F85">
      <w:pPr>
        <w:spacing w:line="360" w:lineRule="auto"/>
        <w:rPr>
          <w:rFonts w:ascii="Book Antiqua" w:hAnsi="Book Antiqua" w:cs="Arial"/>
          <w:b/>
          <w:color w:val="000000" w:themeColor="text1"/>
        </w:rPr>
      </w:pPr>
      <w:r w:rsidRPr="0014141B">
        <w:rPr>
          <w:rFonts w:ascii="Book Antiqua" w:hAnsi="Book Antiqua" w:cs="Arial" w:hint="eastAsia"/>
          <w:b/>
          <w:color w:val="000000" w:themeColor="text1"/>
        </w:rPr>
        <w:t>R</w:t>
      </w:r>
      <w:r w:rsidRPr="0014141B">
        <w:rPr>
          <w:rFonts w:ascii="Book Antiqua" w:hAnsi="Book Antiqua" w:cs="Arial"/>
          <w:b/>
          <w:color w:val="000000" w:themeColor="text1"/>
        </w:rPr>
        <w:t xml:space="preserve">eceived: </w:t>
      </w:r>
      <w:r w:rsidR="00972059" w:rsidRPr="0014141B">
        <w:rPr>
          <w:rFonts w:ascii="Book Antiqua" w:hAnsi="Book Antiqua" w:cs="Arial"/>
          <w:color w:val="000000" w:themeColor="text1"/>
        </w:rPr>
        <w:t>October 1</w:t>
      </w:r>
      <w:r w:rsidR="0014141B" w:rsidRPr="0014141B">
        <w:rPr>
          <w:rFonts w:ascii="Book Antiqua" w:eastAsia="SimSun" w:hAnsi="Book Antiqua" w:cs="Arial" w:hint="eastAsia"/>
          <w:color w:val="000000" w:themeColor="text1"/>
          <w:lang w:eastAsia="zh-CN"/>
        </w:rPr>
        <w:t>6</w:t>
      </w:r>
      <w:r w:rsidR="00972059" w:rsidRPr="0014141B">
        <w:rPr>
          <w:rFonts w:ascii="Book Antiqua" w:hAnsi="Book Antiqua" w:cs="Arial"/>
          <w:color w:val="000000" w:themeColor="text1"/>
        </w:rPr>
        <w:t>, 2017</w:t>
      </w:r>
    </w:p>
    <w:p w14:paraId="49860E0C" w14:textId="1EF1AAAE" w:rsidR="008E04BB" w:rsidRPr="0014141B" w:rsidRDefault="008E04BB" w:rsidP="00441F85">
      <w:pPr>
        <w:spacing w:line="360" w:lineRule="auto"/>
        <w:rPr>
          <w:rFonts w:ascii="Book Antiqua" w:hAnsi="Book Antiqua" w:cs="Arial"/>
          <w:b/>
          <w:color w:val="000000" w:themeColor="text1"/>
        </w:rPr>
      </w:pPr>
      <w:r w:rsidRPr="0014141B">
        <w:rPr>
          <w:rFonts w:ascii="Book Antiqua" w:hAnsi="Book Antiqua" w:cs="Arial" w:hint="eastAsia"/>
          <w:b/>
          <w:color w:val="000000" w:themeColor="text1"/>
        </w:rPr>
        <w:t>P</w:t>
      </w:r>
      <w:r w:rsidRPr="0014141B">
        <w:rPr>
          <w:rFonts w:ascii="Book Antiqua" w:hAnsi="Book Antiqua" w:cs="Arial"/>
          <w:b/>
          <w:color w:val="000000" w:themeColor="text1"/>
        </w:rPr>
        <w:t xml:space="preserve">eer-review started: </w:t>
      </w:r>
      <w:r w:rsidR="00B4427B" w:rsidRPr="0014141B">
        <w:rPr>
          <w:rFonts w:ascii="Book Antiqua" w:hAnsi="Book Antiqua" w:cs="Arial" w:hint="eastAsia"/>
          <w:color w:val="000000" w:themeColor="text1"/>
        </w:rPr>
        <w:t>O</w:t>
      </w:r>
      <w:r w:rsidR="00B4427B" w:rsidRPr="0014141B">
        <w:rPr>
          <w:rFonts w:ascii="Book Antiqua" w:hAnsi="Book Antiqua" w:cs="Arial"/>
          <w:color w:val="000000" w:themeColor="text1"/>
        </w:rPr>
        <w:t xml:space="preserve">ctober </w:t>
      </w:r>
      <w:r w:rsidR="0014141B" w:rsidRPr="0014141B">
        <w:rPr>
          <w:rFonts w:ascii="Book Antiqua" w:eastAsia="SimSun" w:hAnsi="Book Antiqua" w:cs="Arial" w:hint="eastAsia"/>
          <w:color w:val="000000" w:themeColor="text1"/>
          <w:lang w:eastAsia="zh-CN"/>
        </w:rPr>
        <w:t>16</w:t>
      </w:r>
      <w:r w:rsidR="00B4427B" w:rsidRPr="0014141B">
        <w:rPr>
          <w:rFonts w:ascii="Book Antiqua" w:hAnsi="Book Antiqua" w:cs="Arial"/>
          <w:color w:val="000000" w:themeColor="text1"/>
        </w:rPr>
        <w:t>, 2017</w:t>
      </w:r>
    </w:p>
    <w:p w14:paraId="4DE815BD" w14:textId="6567C346" w:rsidR="008E04BB" w:rsidRPr="0014141B" w:rsidRDefault="008E04BB" w:rsidP="00441F85">
      <w:pPr>
        <w:spacing w:line="360" w:lineRule="auto"/>
        <w:rPr>
          <w:rFonts w:ascii="Book Antiqua" w:hAnsi="Book Antiqua" w:cs="Arial"/>
          <w:b/>
          <w:color w:val="000000" w:themeColor="text1"/>
        </w:rPr>
      </w:pPr>
      <w:r w:rsidRPr="0014141B">
        <w:rPr>
          <w:rFonts w:ascii="Book Antiqua" w:hAnsi="Book Antiqua" w:cs="Arial"/>
          <w:b/>
          <w:color w:val="000000" w:themeColor="text1"/>
        </w:rPr>
        <w:t xml:space="preserve">First decision: </w:t>
      </w:r>
      <w:r w:rsidR="00B4427B" w:rsidRPr="0014141B">
        <w:rPr>
          <w:rFonts w:ascii="Book Antiqua" w:hAnsi="Book Antiqua" w:cs="Arial"/>
          <w:color w:val="000000" w:themeColor="text1"/>
        </w:rPr>
        <w:t>November 8, 2017</w:t>
      </w:r>
    </w:p>
    <w:p w14:paraId="2B3D59A9" w14:textId="32138991" w:rsidR="008E04BB" w:rsidRPr="0014141B" w:rsidRDefault="008E04BB" w:rsidP="00441F85">
      <w:pPr>
        <w:spacing w:line="360" w:lineRule="auto"/>
        <w:rPr>
          <w:rFonts w:ascii="Book Antiqua" w:hAnsi="Book Antiqua" w:cs="Arial"/>
          <w:b/>
          <w:color w:val="000000" w:themeColor="text1"/>
        </w:rPr>
      </w:pPr>
      <w:r w:rsidRPr="0014141B">
        <w:rPr>
          <w:rFonts w:ascii="Book Antiqua" w:hAnsi="Book Antiqua" w:cs="Arial"/>
          <w:b/>
          <w:color w:val="000000" w:themeColor="text1"/>
        </w:rPr>
        <w:t xml:space="preserve">Revised: </w:t>
      </w:r>
      <w:r w:rsidR="00B4427B" w:rsidRPr="0014141B">
        <w:rPr>
          <w:rFonts w:ascii="Book Antiqua" w:hAnsi="Book Antiqua" w:cs="Arial"/>
          <w:color w:val="000000" w:themeColor="text1"/>
        </w:rPr>
        <w:t>November 2</w:t>
      </w:r>
      <w:r w:rsidR="00D22945" w:rsidRPr="0014141B">
        <w:rPr>
          <w:rFonts w:ascii="Book Antiqua" w:hAnsi="Book Antiqua" w:cs="Arial" w:hint="eastAsia"/>
          <w:color w:val="000000" w:themeColor="text1"/>
        </w:rPr>
        <w:t>3</w:t>
      </w:r>
      <w:r w:rsidR="00B4427B" w:rsidRPr="0014141B">
        <w:rPr>
          <w:rFonts w:ascii="Book Antiqua" w:hAnsi="Book Antiqua" w:cs="Arial"/>
          <w:color w:val="000000" w:themeColor="text1"/>
        </w:rPr>
        <w:t>, 2017</w:t>
      </w:r>
    </w:p>
    <w:p w14:paraId="0CB742D5" w14:textId="128E10D8" w:rsidR="008E04BB" w:rsidRPr="0014141B" w:rsidRDefault="008E04BB" w:rsidP="00441F85">
      <w:pPr>
        <w:spacing w:line="360" w:lineRule="auto"/>
        <w:rPr>
          <w:rFonts w:ascii="Book Antiqua" w:hAnsi="Book Antiqua" w:cs="Arial"/>
          <w:b/>
          <w:color w:val="000000" w:themeColor="text1"/>
        </w:rPr>
      </w:pPr>
      <w:r w:rsidRPr="0014141B">
        <w:rPr>
          <w:rFonts w:ascii="Book Antiqua" w:hAnsi="Book Antiqua" w:cs="Arial"/>
          <w:b/>
          <w:color w:val="000000" w:themeColor="text1"/>
        </w:rPr>
        <w:t>Accepted:</w:t>
      </w:r>
      <w:r w:rsidR="009E58E5" w:rsidRPr="009E58E5">
        <w:t xml:space="preserve"> </w:t>
      </w:r>
      <w:r w:rsidR="009E58E5" w:rsidRPr="009E58E5">
        <w:rPr>
          <w:rFonts w:ascii="Book Antiqua" w:hAnsi="Book Antiqua" w:cs="Arial"/>
          <w:color w:val="000000" w:themeColor="text1"/>
        </w:rPr>
        <w:t>November 28, 2017</w:t>
      </w:r>
    </w:p>
    <w:p w14:paraId="05CA57DC" w14:textId="160A7FC0" w:rsidR="008E04BB" w:rsidRPr="0014141B" w:rsidRDefault="008E04BB" w:rsidP="00441F85">
      <w:pPr>
        <w:spacing w:line="360" w:lineRule="auto"/>
        <w:rPr>
          <w:rFonts w:ascii="Book Antiqua" w:hAnsi="Book Antiqua" w:cs="Arial"/>
          <w:b/>
          <w:color w:val="000000" w:themeColor="text1"/>
        </w:rPr>
      </w:pPr>
      <w:r w:rsidRPr="0014141B">
        <w:rPr>
          <w:rFonts w:ascii="Book Antiqua" w:hAnsi="Book Antiqua" w:cs="Arial"/>
          <w:b/>
          <w:color w:val="000000" w:themeColor="text1"/>
        </w:rPr>
        <w:t>Article in press:</w:t>
      </w:r>
    </w:p>
    <w:p w14:paraId="2BD3ADE9" w14:textId="595DE03E" w:rsidR="008E04BB" w:rsidRPr="0014141B" w:rsidRDefault="008E04BB" w:rsidP="00441F85">
      <w:pPr>
        <w:spacing w:line="360" w:lineRule="auto"/>
        <w:rPr>
          <w:rFonts w:ascii="Book Antiqua" w:hAnsi="Book Antiqua" w:cs="Arial"/>
          <w:b/>
          <w:color w:val="000000" w:themeColor="text1"/>
        </w:rPr>
      </w:pPr>
      <w:r w:rsidRPr="0014141B">
        <w:rPr>
          <w:rFonts w:ascii="Book Antiqua" w:hAnsi="Book Antiqua" w:cs="Arial"/>
          <w:b/>
          <w:color w:val="000000" w:themeColor="text1"/>
        </w:rPr>
        <w:t>Published online:</w:t>
      </w:r>
    </w:p>
    <w:p w14:paraId="2231F472" w14:textId="5F3DF2AB" w:rsidR="00DD5B4A" w:rsidRPr="0014141B" w:rsidRDefault="00DD5B4A" w:rsidP="00441F85">
      <w:pPr>
        <w:widowControl/>
        <w:spacing w:line="360" w:lineRule="auto"/>
        <w:rPr>
          <w:rFonts w:ascii="Book Antiqua" w:hAnsi="Book Antiqua" w:cs="Times New Roman"/>
          <w:b/>
          <w:color w:val="000000" w:themeColor="text1"/>
        </w:rPr>
      </w:pPr>
      <w:r w:rsidRPr="0014141B">
        <w:rPr>
          <w:rFonts w:ascii="Book Antiqua" w:hAnsi="Book Antiqua" w:cs="Times New Roman"/>
          <w:b/>
          <w:color w:val="000000" w:themeColor="text1"/>
        </w:rPr>
        <w:br w:type="page"/>
      </w:r>
    </w:p>
    <w:p w14:paraId="7BA99D68" w14:textId="46407557" w:rsidR="00E32DD1" w:rsidRPr="0014141B" w:rsidRDefault="00E32DD1" w:rsidP="00441F85">
      <w:pPr>
        <w:spacing w:line="360" w:lineRule="auto"/>
        <w:rPr>
          <w:rFonts w:ascii="Book Antiqua" w:hAnsi="Book Antiqua" w:cs="Times New Roman"/>
          <w:b/>
          <w:color w:val="000000" w:themeColor="text1"/>
        </w:rPr>
      </w:pPr>
      <w:r w:rsidRPr="0014141B">
        <w:rPr>
          <w:rFonts w:ascii="Book Antiqua" w:hAnsi="Book Antiqua" w:cs="Times New Roman"/>
          <w:b/>
          <w:color w:val="000000" w:themeColor="text1"/>
        </w:rPr>
        <w:lastRenderedPageBreak/>
        <w:t>A</w:t>
      </w:r>
      <w:r w:rsidR="0014141B" w:rsidRPr="0014141B">
        <w:rPr>
          <w:rFonts w:ascii="Book Antiqua" w:hAnsi="Book Antiqua" w:cs="Times New Roman"/>
          <w:b/>
          <w:color w:val="000000" w:themeColor="text1"/>
        </w:rPr>
        <w:t>bstract</w:t>
      </w:r>
    </w:p>
    <w:p w14:paraId="52CFF979" w14:textId="4C657FAA" w:rsidR="00326AB2" w:rsidRPr="0014141B" w:rsidRDefault="00326AB2" w:rsidP="00441F85">
      <w:pPr>
        <w:tabs>
          <w:tab w:val="left" w:pos="7371"/>
        </w:tabs>
        <w:spacing w:line="360" w:lineRule="auto"/>
        <w:rPr>
          <w:rFonts w:ascii="Book Antiqua" w:hAnsi="Book Antiqua" w:cs="Times New Roman"/>
          <w:color w:val="000000" w:themeColor="text1"/>
        </w:rPr>
      </w:pPr>
      <w:r w:rsidRPr="0014141B">
        <w:rPr>
          <w:rFonts w:ascii="Book Antiqua" w:hAnsi="Book Antiqua" w:cs="Times New Roman"/>
          <w:color w:val="000000" w:themeColor="text1"/>
        </w:rPr>
        <w:t xml:space="preserve">A 64-year-old woman was referred to our hospital with </w:t>
      </w:r>
      <w:r w:rsidR="00B4427B" w:rsidRPr="0014141B">
        <w:rPr>
          <w:rFonts w:ascii="Book Antiqua" w:hAnsi="Book Antiqua" w:cs="Times New Roman"/>
          <w:color w:val="000000" w:themeColor="text1"/>
        </w:rPr>
        <w:t xml:space="preserve">jaundice of </w:t>
      </w:r>
      <w:r w:rsidR="006D4851" w:rsidRPr="0014141B">
        <w:rPr>
          <w:rFonts w:ascii="Book Antiqua" w:hAnsi="Book Antiqua" w:cs="Times New Roman"/>
          <w:color w:val="000000" w:themeColor="text1"/>
        </w:rPr>
        <w:t xml:space="preserve">the </w:t>
      </w:r>
      <w:r w:rsidR="00B4427B" w:rsidRPr="0014141B">
        <w:rPr>
          <w:rFonts w:ascii="Book Antiqua" w:hAnsi="Book Antiqua" w:cs="Times New Roman"/>
          <w:color w:val="000000" w:themeColor="text1"/>
        </w:rPr>
        <w:t>bulbar conjunctiva and general fatigue</w:t>
      </w:r>
      <w:r w:rsidRPr="0014141B">
        <w:rPr>
          <w:rFonts w:ascii="Book Antiqua" w:hAnsi="Book Antiqua" w:cs="Times New Roman"/>
          <w:color w:val="000000" w:themeColor="text1"/>
        </w:rPr>
        <w:t xml:space="preserve">. After admission, </w:t>
      </w:r>
      <w:r w:rsidR="000A0A3B" w:rsidRPr="0014141B">
        <w:rPr>
          <w:rFonts w:ascii="Book Antiqua" w:hAnsi="Book Antiqua" w:cs="Times New Roman"/>
          <w:color w:val="000000" w:themeColor="text1"/>
        </w:rPr>
        <w:t>she</w:t>
      </w:r>
      <w:r w:rsidRPr="0014141B">
        <w:rPr>
          <w:rFonts w:ascii="Book Antiqua" w:hAnsi="Book Antiqua" w:cs="Times New Roman"/>
          <w:color w:val="000000" w:themeColor="text1"/>
        </w:rPr>
        <w:t xml:space="preserve"> developed hepatic encephalopathy and was diagnosed </w:t>
      </w:r>
      <w:r w:rsidR="00CE7116" w:rsidRPr="0014141B">
        <w:rPr>
          <w:rFonts w:ascii="Book Antiqua" w:hAnsi="Book Antiqua" w:cs="Times New Roman"/>
          <w:color w:val="000000" w:themeColor="text1"/>
        </w:rPr>
        <w:t xml:space="preserve">with </w:t>
      </w:r>
      <w:r w:rsidRPr="0014141B">
        <w:rPr>
          <w:rFonts w:ascii="Book Antiqua" w:hAnsi="Book Antiqua" w:cs="Times New Roman"/>
          <w:color w:val="000000" w:themeColor="text1"/>
        </w:rPr>
        <w:t>fulminant hepatitis</w:t>
      </w:r>
      <w:r w:rsidR="000A0A3B" w:rsidRPr="0014141B">
        <w:rPr>
          <w:rFonts w:ascii="Book Antiqua" w:hAnsi="Book Antiqua" w:cs="Times New Roman"/>
          <w:color w:val="000000" w:themeColor="text1"/>
        </w:rPr>
        <w:t xml:space="preserve"> </w:t>
      </w:r>
      <w:bookmarkStart w:id="8" w:name="_Hlk498947657"/>
      <w:r w:rsidR="000A0A3B" w:rsidRPr="0014141B">
        <w:rPr>
          <w:rFonts w:ascii="Book Antiqua" w:hAnsi="Book Antiqua"/>
          <w:color w:val="000000" w:themeColor="text1"/>
          <w:kern w:val="0"/>
        </w:rPr>
        <w:t>based on the A</w:t>
      </w:r>
      <w:r w:rsidR="00F607BE" w:rsidRPr="0014141B">
        <w:rPr>
          <w:rFonts w:ascii="Book Antiqua" w:hAnsi="Book Antiqua"/>
          <w:color w:val="000000" w:themeColor="text1"/>
          <w:kern w:val="0"/>
        </w:rPr>
        <w:t>merican Association for the Study of Liver Disease (AASLD)</w:t>
      </w:r>
      <w:r w:rsidR="000A0A3B" w:rsidRPr="0014141B">
        <w:rPr>
          <w:rFonts w:ascii="Book Antiqua" w:hAnsi="Book Antiqua"/>
          <w:color w:val="000000" w:themeColor="text1"/>
          <w:kern w:val="0"/>
        </w:rPr>
        <w:t xml:space="preserve"> </w:t>
      </w:r>
      <w:r w:rsidR="00EF1313" w:rsidRPr="0014141B">
        <w:rPr>
          <w:rFonts w:ascii="Book Antiqua" w:hAnsi="Book Antiqua"/>
          <w:color w:val="000000" w:themeColor="text1"/>
          <w:kern w:val="0"/>
        </w:rPr>
        <w:t>position paper</w:t>
      </w:r>
      <w:bookmarkEnd w:id="8"/>
      <w:r w:rsidRPr="0014141B">
        <w:rPr>
          <w:rFonts w:ascii="Book Antiqua" w:hAnsi="Book Antiqua" w:cs="Times New Roman"/>
          <w:color w:val="000000" w:themeColor="text1"/>
        </w:rPr>
        <w:t xml:space="preserve">. </w:t>
      </w:r>
      <w:r w:rsidR="00CE7116" w:rsidRPr="0014141B">
        <w:rPr>
          <w:rFonts w:ascii="Book Antiqua" w:hAnsi="Book Antiqua" w:cs="Times New Roman"/>
          <w:color w:val="000000" w:themeColor="text1"/>
        </w:rPr>
        <w:t>Afterwards</w:t>
      </w:r>
      <w:r w:rsidRPr="0014141B">
        <w:rPr>
          <w:rFonts w:ascii="Book Antiqua" w:hAnsi="Book Antiqua" w:cs="Times New Roman"/>
          <w:color w:val="000000" w:themeColor="text1"/>
        </w:rPr>
        <w:t xml:space="preserve">, </w:t>
      </w:r>
      <w:r w:rsidRPr="0014141B">
        <w:rPr>
          <w:rFonts w:ascii="Book Antiqua" w:hAnsi="Book Antiqua" w:cstheme="majorHAnsi"/>
          <w:color w:val="000000" w:themeColor="text1"/>
        </w:rPr>
        <w:t xml:space="preserve">additional laboratory findings revealed </w:t>
      </w:r>
      <w:r w:rsidRPr="0014141B">
        <w:rPr>
          <w:rFonts w:ascii="Book Antiqua" w:hAnsi="Book Antiqua" w:cs="Times New Roman"/>
          <w:color w:val="000000" w:themeColor="text1"/>
        </w:rPr>
        <w:t xml:space="preserve">that </w:t>
      </w:r>
      <w:bookmarkStart w:id="9" w:name="_Hlk498940697"/>
      <w:r w:rsidRPr="0014141B">
        <w:rPr>
          <w:rFonts w:ascii="Book Antiqua" w:hAnsi="Book Antiqua" w:cs="Times New Roman"/>
          <w:color w:val="000000" w:themeColor="text1"/>
        </w:rPr>
        <w:t xml:space="preserve">serum ceruloplasmin </w:t>
      </w:r>
      <w:r w:rsidR="00CE7116" w:rsidRPr="0014141B">
        <w:rPr>
          <w:rFonts w:ascii="Book Antiqua" w:hAnsi="Book Antiqua" w:cs="Times New Roman"/>
          <w:color w:val="000000" w:themeColor="text1"/>
        </w:rPr>
        <w:t>levels were reduced,</w:t>
      </w:r>
      <w:bookmarkEnd w:id="9"/>
      <w:r w:rsidR="00E90E85" w:rsidRPr="0014141B">
        <w:rPr>
          <w:rFonts w:ascii="Book Antiqua" w:hAnsi="Book Antiqua" w:cs="Times New Roman"/>
          <w:color w:val="000000" w:themeColor="text1"/>
        </w:rPr>
        <w:t xml:space="preserve"> </w:t>
      </w:r>
      <w:r w:rsidRPr="0014141B">
        <w:rPr>
          <w:rFonts w:ascii="Book Antiqua" w:hAnsi="Book Antiqua" w:cs="Times New Roman"/>
          <w:color w:val="000000" w:themeColor="text1"/>
        </w:rPr>
        <w:t xml:space="preserve">urinary copper levels </w:t>
      </w:r>
      <w:r w:rsidR="00CE7116" w:rsidRPr="0014141B">
        <w:rPr>
          <w:rFonts w:ascii="Book Antiqua" w:hAnsi="Book Antiqua" w:cs="Times New Roman"/>
          <w:color w:val="000000" w:themeColor="text1"/>
        </w:rPr>
        <w:t xml:space="preserve">were </w:t>
      </w:r>
      <w:r w:rsidRPr="0014141B">
        <w:rPr>
          <w:rFonts w:ascii="Book Antiqua" w:hAnsi="Book Antiqua" w:cs="Times New Roman"/>
          <w:color w:val="000000" w:themeColor="text1"/>
        </w:rPr>
        <w:t xml:space="preserve">greatly elevated </w:t>
      </w:r>
      <w:r w:rsidR="00CE7116" w:rsidRPr="0014141B">
        <w:rPr>
          <w:rFonts w:ascii="Book Antiqua" w:hAnsi="Book Antiqua" w:cs="Times New Roman"/>
          <w:color w:val="000000" w:themeColor="text1"/>
        </w:rPr>
        <w:t xml:space="preserve">and </w:t>
      </w:r>
      <w:r w:rsidRPr="0014141B">
        <w:rPr>
          <w:rFonts w:ascii="Book Antiqua" w:hAnsi="Book Antiqua" w:cstheme="majorHAnsi"/>
          <w:color w:val="000000" w:themeColor="text1"/>
          <w:kern w:val="0"/>
        </w:rPr>
        <w:t>Wilson disease (WD)-specific routine tests</w:t>
      </w:r>
      <w:r w:rsidR="00CE7116" w:rsidRPr="0014141B">
        <w:rPr>
          <w:rFonts w:ascii="Book Antiqua" w:hAnsi="Book Antiqua" w:cstheme="majorHAnsi"/>
          <w:color w:val="000000" w:themeColor="text1"/>
          <w:kern w:val="0"/>
        </w:rPr>
        <w:t xml:space="preserve"> were positive</w:t>
      </w:r>
      <w:r w:rsidRPr="0014141B">
        <w:rPr>
          <w:rFonts w:ascii="Book Antiqua" w:hAnsi="Book Antiqua" w:cstheme="majorHAnsi"/>
          <w:color w:val="000000" w:themeColor="text1"/>
          <w:kern w:val="0"/>
        </w:rPr>
        <w:t>,</w:t>
      </w:r>
      <w:r w:rsidRPr="0014141B">
        <w:rPr>
          <w:rFonts w:ascii="Book Antiqua" w:hAnsi="Book Antiqua" w:cstheme="majorHAnsi"/>
          <w:color w:val="000000" w:themeColor="text1"/>
        </w:rPr>
        <w:t xml:space="preserve"> but</w:t>
      </w:r>
      <w:r w:rsidR="00A71A63" w:rsidRPr="0014141B">
        <w:rPr>
          <w:rFonts w:ascii="Book Antiqua" w:hAnsi="Book Antiqua" w:cstheme="majorHAnsi"/>
          <w:color w:val="000000" w:themeColor="text1"/>
        </w:rPr>
        <w:t xml:space="preserve"> the</w:t>
      </w:r>
      <w:r w:rsidRPr="0014141B">
        <w:rPr>
          <w:rFonts w:ascii="Book Antiqua" w:hAnsi="Book Antiqua" w:cstheme="majorHAnsi"/>
          <w:color w:val="000000" w:themeColor="text1"/>
        </w:rPr>
        <w:t xml:space="preserve"> Kayser-Fleis</w:t>
      </w:r>
      <w:r w:rsidR="004F7915" w:rsidRPr="0014141B">
        <w:rPr>
          <w:rFonts w:ascii="Book Antiqua" w:hAnsi="Book Antiqua" w:cstheme="majorHAnsi"/>
          <w:color w:val="000000" w:themeColor="text1"/>
        </w:rPr>
        <w:t>c</w:t>
      </w:r>
      <w:r w:rsidRPr="0014141B">
        <w:rPr>
          <w:rFonts w:ascii="Book Antiqua" w:hAnsi="Book Antiqua" w:cstheme="majorHAnsi"/>
          <w:color w:val="000000" w:themeColor="text1"/>
        </w:rPr>
        <w:t>her ring was not clear.</w:t>
      </w:r>
      <w:r w:rsidRPr="0014141B">
        <w:rPr>
          <w:rFonts w:ascii="Book Antiqua" w:hAnsi="Book Antiqua" w:cstheme="majorHAnsi"/>
          <w:color w:val="000000" w:themeColor="text1"/>
          <w:kern w:val="0"/>
        </w:rPr>
        <w:t xml:space="preserve"> </w:t>
      </w:r>
      <w:r w:rsidRPr="0014141B">
        <w:rPr>
          <w:rFonts w:ascii="Book Antiqua" w:hAnsi="Book Antiqua" w:cs="Times New Roman"/>
          <w:color w:val="000000" w:themeColor="text1"/>
        </w:rPr>
        <w:t xml:space="preserve">Based on the AASLD practice guidelines </w:t>
      </w:r>
      <w:r w:rsidR="00F607BE" w:rsidRPr="0014141B">
        <w:rPr>
          <w:rFonts w:ascii="Book Antiqua" w:hAnsi="Book Antiqua" w:cs="Times New Roman"/>
          <w:color w:val="000000" w:themeColor="text1"/>
        </w:rPr>
        <w:t xml:space="preserve">for </w:t>
      </w:r>
      <w:r w:rsidRPr="0014141B">
        <w:rPr>
          <w:rFonts w:ascii="Book Antiqua" w:hAnsi="Book Antiqua" w:cs="Times New Roman"/>
          <w:color w:val="000000" w:themeColor="text1"/>
        </w:rPr>
        <w:t xml:space="preserve">the diagnosis and treatment of WD, </w:t>
      </w:r>
      <w:r w:rsidR="00A71A63" w:rsidRPr="0014141B">
        <w:rPr>
          <w:rFonts w:ascii="Book Antiqua" w:hAnsi="Book Antiqua" w:cs="Times New Roman"/>
          <w:color w:val="000000" w:themeColor="text1"/>
        </w:rPr>
        <w:t xml:space="preserve">the patient </w:t>
      </w:r>
      <w:r w:rsidRPr="0014141B">
        <w:rPr>
          <w:rFonts w:ascii="Book Antiqua" w:hAnsi="Book Antiqua" w:cs="Times New Roman"/>
          <w:color w:val="000000" w:themeColor="text1"/>
        </w:rPr>
        <w:t xml:space="preserve">was </w:t>
      </w:r>
      <w:r w:rsidR="00F607BE" w:rsidRPr="0014141B">
        <w:rPr>
          <w:rFonts w:ascii="Book Antiqua" w:hAnsi="Book Antiqua" w:cs="Times New Roman"/>
          <w:color w:val="000000" w:themeColor="text1"/>
        </w:rPr>
        <w:t xml:space="preserve">ultimately </w:t>
      </w:r>
      <w:r w:rsidRPr="0014141B">
        <w:rPr>
          <w:rFonts w:ascii="Book Antiqua" w:hAnsi="Book Antiqua" w:cs="Times New Roman"/>
          <w:color w:val="000000" w:themeColor="text1"/>
        </w:rPr>
        <w:t>diagnosed</w:t>
      </w:r>
      <w:r w:rsidR="00F607BE" w:rsidRPr="0014141B">
        <w:rPr>
          <w:rFonts w:ascii="Book Antiqua" w:hAnsi="Book Antiqua" w:cs="Times New Roman"/>
          <w:color w:val="000000" w:themeColor="text1"/>
        </w:rPr>
        <w:t xml:space="preserve"> with</w:t>
      </w:r>
      <w:r w:rsidRPr="0014141B">
        <w:rPr>
          <w:rFonts w:ascii="Book Antiqua" w:hAnsi="Book Antiqua" w:cs="Times New Roman"/>
          <w:color w:val="000000" w:themeColor="text1"/>
        </w:rPr>
        <w:t xml:space="preserve"> fulminant WD. Then, administration of penicillamine and </w:t>
      </w:r>
      <w:r w:rsidR="00682797" w:rsidRPr="0014141B">
        <w:rPr>
          <w:rFonts w:ascii="Book Antiqua" w:hAnsi="Book Antiqua" w:cs="Times New Roman"/>
          <w:color w:val="000000" w:themeColor="text1"/>
        </w:rPr>
        <w:t>z</w:t>
      </w:r>
      <w:r w:rsidRPr="0014141B">
        <w:rPr>
          <w:rFonts w:ascii="Book Antiqua" w:hAnsi="Book Antiqua" w:cs="Times New Roman"/>
          <w:color w:val="000000" w:themeColor="text1"/>
        </w:rPr>
        <w:t>inc acetate</w:t>
      </w:r>
      <w:r w:rsidR="00A71A63" w:rsidRPr="0014141B">
        <w:rPr>
          <w:rFonts w:ascii="Book Antiqua" w:hAnsi="Book Antiqua" w:cs="Times New Roman"/>
          <w:color w:val="000000" w:themeColor="text1"/>
        </w:rPr>
        <w:t xml:space="preserve"> was </w:t>
      </w:r>
      <w:r w:rsidR="00F607BE" w:rsidRPr="0014141B">
        <w:rPr>
          <w:rFonts w:ascii="Book Antiqua" w:hAnsi="Book Antiqua" w:cs="Times New Roman"/>
          <w:color w:val="000000" w:themeColor="text1"/>
        </w:rPr>
        <w:t>initiated</w:t>
      </w:r>
      <w:r w:rsidR="00A71A63" w:rsidRPr="0014141B">
        <w:rPr>
          <w:rFonts w:ascii="Book Antiqua" w:hAnsi="Book Antiqua" w:cs="Times New Roman"/>
          <w:color w:val="000000" w:themeColor="text1"/>
        </w:rPr>
        <w:t xml:space="preserve">; </w:t>
      </w:r>
      <w:r w:rsidRPr="0014141B">
        <w:rPr>
          <w:rFonts w:ascii="Book Antiqua" w:hAnsi="Book Antiqua" w:cs="Times New Roman"/>
          <w:color w:val="000000" w:themeColor="text1"/>
        </w:rPr>
        <w:t xml:space="preserve">however, </w:t>
      </w:r>
      <w:r w:rsidR="00D4140C" w:rsidRPr="0014141B">
        <w:rPr>
          <w:rFonts w:ascii="Book Antiqua" w:hAnsi="Book Antiqua" w:cs="Times New Roman"/>
          <w:color w:val="000000" w:themeColor="text1"/>
        </w:rPr>
        <w:t xml:space="preserve">the patient </w:t>
      </w:r>
      <w:r w:rsidRPr="0014141B">
        <w:rPr>
          <w:rFonts w:ascii="Book Antiqua" w:hAnsi="Book Antiqua" w:cs="Times New Roman"/>
          <w:color w:val="000000" w:themeColor="text1"/>
        </w:rPr>
        <w:t>unfortunately died from acute pneumonia on the 28</w:t>
      </w:r>
      <w:r w:rsidRPr="0014141B">
        <w:rPr>
          <w:rFonts w:ascii="Book Antiqua" w:hAnsi="Book Antiqua" w:cs="Times New Roman"/>
          <w:color w:val="000000" w:themeColor="text1"/>
          <w:vertAlign w:val="superscript"/>
        </w:rPr>
        <w:t>th</w:t>
      </w:r>
      <w:r w:rsidRPr="0014141B">
        <w:rPr>
          <w:rFonts w:ascii="Book Antiqua" w:hAnsi="Book Antiqua" w:cs="Times New Roman"/>
          <w:color w:val="000000" w:themeColor="text1"/>
        </w:rPr>
        <w:t xml:space="preserve"> day </w:t>
      </w:r>
      <w:r w:rsidR="00D4140C" w:rsidRPr="0014141B">
        <w:rPr>
          <w:rFonts w:ascii="Book Antiqua" w:hAnsi="Book Antiqua" w:cs="Times New Roman"/>
          <w:color w:val="000000" w:themeColor="text1"/>
        </w:rPr>
        <w:t xml:space="preserve">of </w:t>
      </w:r>
      <w:r w:rsidRPr="0014141B">
        <w:rPr>
          <w:rFonts w:ascii="Book Antiqua" w:hAnsi="Book Antiqua" w:cs="Times New Roman"/>
          <w:color w:val="000000" w:themeColor="text1"/>
        </w:rPr>
        <w:t xml:space="preserve">hospitalization. At autopsy, </w:t>
      </w:r>
      <w:r w:rsidRPr="0014141B">
        <w:rPr>
          <w:rFonts w:ascii="Book Antiqua" w:hAnsi="Book Antiqua" w:cstheme="majorHAnsi"/>
          <w:color w:val="000000" w:themeColor="text1"/>
        </w:rPr>
        <w:t xml:space="preserve">the liver </w:t>
      </w:r>
      <w:r w:rsidR="00312F64" w:rsidRPr="0014141B">
        <w:rPr>
          <w:rFonts w:ascii="Book Antiqua" w:hAnsi="Book Antiqua" w:cstheme="majorHAnsi"/>
          <w:color w:val="000000" w:themeColor="text1"/>
        </w:rPr>
        <w:t>did not show a</w:t>
      </w:r>
      <w:r w:rsidRPr="0014141B">
        <w:rPr>
          <w:rFonts w:ascii="Book Antiqua" w:hAnsi="Book Antiqua" w:cstheme="majorHAnsi"/>
          <w:color w:val="000000" w:themeColor="text1"/>
        </w:rPr>
        <w:t xml:space="preserve"> bridging pattern of fibrosis </w:t>
      </w:r>
      <w:r w:rsidR="00D4140C" w:rsidRPr="0014141B">
        <w:rPr>
          <w:rFonts w:ascii="Book Antiqua" w:hAnsi="Book Antiqua" w:cstheme="majorHAnsi"/>
          <w:color w:val="000000" w:themeColor="text1"/>
        </w:rPr>
        <w:t xml:space="preserve">suggestive of </w:t>
      </w:r>
      <w:r w:rsidRPr="0014141B">
        <w:rPr>
          <w:rFonts w:ascii="Book Antiqua" w:hAnsi="Book Antiqua" w:cstheme="majorHAnsi"/>
          <w:color w:val="000000" w:themeColor="text1"/>
        </w:rPr>
        <w:t xml:space="preserve">chronic liver injury. </w:t>
      </w:r>
      <w:r w:rsidRPr="0014141B">
        <w:rPr>
          <w:rFonts w:ascii="Book Antiqua" w:hAnsi="Book Antiqua" w:cs="Arial"/>
          <w:color w:val="000000" w:themeColor="text1"/>
        </w:rPr>
        <w:t xml:space="preserve">Here, we present the case of a patient with clinically diagnosed late-onset fulminant WD without cirrhosis </w:t>
      </w:r>
      <w:r w:rsidR="00AD643F" w:rsidRPr="0014141B">
        <w:rPr>
          <w:rFonts w:ascii="Book Antiqua" w:hAnsi="Book Antiqua" w:cs="Arial"/>
          <w:color w:val="000000" w:themeColor="text1"/>
        </w:rPr>
        <w:t>who had</w:t>
      </w:r>
      <w:r w:rsidRPr="0014141B">
        <w:rPr>
          <w:rFonts w:ascii="Book Antiqua" w:hAnsi="Book Antiqua" w:cs="Arial"/>
          <w:color w:val="000000" w:themeColor="text1"/>
        </w:rPr>
        <w:t xml:space="preserve"> positive disease-specific routine tests.</w:t>
      </w:r>
    </w:p>
    <w:p w14:paraId="59EBDBE5" w14:textId="62493B5C" w:rsidR="00326AB2" w:rsidRPr="0014141B" w:rsidRDefault="00326AB2" w:rsidP="00441F85">
      <w:pPr>
        <w:tabs>
          <w:tab w:val="left" w:pos="7371"/>
        </w:tabs>
        <w:spacing w:line="360" w:lineRule="auto"/>
        <w:rPr>
          <w:rFonts w:ascii="Book Antiqua" w:hAnsi="Book Antiqua" w:cs="Arial"/>
          <w:color w:val="000000" w:themeColor="text1"/>
        </w:rPr>
      </w:pPr>
    </w:p>
    <w:p w14:paraId="2E771CAD" w14:textId="781C88D8" w:rsidR="00AA7AA4" w:rsidRPr="0014141B" w:rsidRDefault="00AA7AA4" w:rsidP="00441F85">
      <w:pPr>
        <w:tabs>
          <w:tab w:val="left" w:pos="7371"/>
        </w:tabs>
        <w:spacing w:line="360" w:lineRule="auto"/>
        <w:rPr>
          <w:rFonts w:ascii="Book Antiqua" w:hAnsi="Book Antiqua" w:cs="Times New Roman"/>
          <w:color w:val="000000" w:themeColor="text1"/>
        </w:rPr>
      </w:pPr>
      <w:r w:rsidRPr="0014141B">
        <w:rPr>
          <w:rFonts w:ascii="Book Antiqua" w:hAnsi="Book Antiqua" w:cs="Times New Roman"/>
          <w:b/>
          <w:color w:val="000000" w:themeColor="text1"/>
        </w:rPr>
        <w:t>K</w:t>
      </w:r>
      <w:r w:rsidRPr="0014141B">
        <w:rPr>
          <w:rFonts w:ascii="Book Antiqua" w:hAnsi="Book Antiqua" w:cstheme="majorHAnsi"/>
          <w:b/>
          <w:color w:val="000000" w:themeColor="text1"/>
        </w:rPr>
        <w:t>ey words:</w:t>
      </w:r>
      <w:r w:rsidRPr="0014141B">
        <w:rPr>
          <w:rFonts w:ascii="Book Antiqua" w:hAnsi="Book Antiqua" w:cstheme="majorHAnsi"/>
          <w:color w:val="000000" w:themeColor="text1"/>
        </w:rPr>
        <w:t xml:space="preserve"> </w:t>
      </w:r>
      <w:r w:rsidRPr="0014141B">
        <w:rPr>
          <w:rFonts w:ascii="Book Antiqua" w:hAnsi="Book Antiqua" w:cs="Times New Roman"/>
          <w:color w:val="000000" w:themeColor="text1"/>
        </w:rPr>
        <w:t>Wilson disease</w:t>
      </w:r>
      <w:r w:rsidR="0014141B">
        <w:rPr>
          <w:rFonts w:ascii="Book Antiqua" w:eastAsia="SimSun" w:hAnsi="Book Antiqua" w:cs="Times New Roman" w:hint="eastAsia"/>
          <w:color w:val="000000" w:themeColor="text1"/>
          <w:lang w:eastAsia="zh-CN"/>
        </w:rPr>
        <w:t>;</w:t>
      </w:r>
      <w:r w:rsidRPr="0014141B">
        <w:rPr>
          <w:rFonts w:ascii="Book Antiqua" w:hAnsi="Book Antiqua" w:cs="Times New Roman"/>
          <w:color w:val="000000" w:themeColor="text1"/>
        </w:rPr>
        <w:t xml:space="preserve"> </w:t>
      </w:r>
      <w:r w:rsidRPr="0014141B">
        <w:rPr>
          <w:rFonts w:ascii="Book Antiqua" w:hAnsi="Book Antiqua" w:cs="Times New Roman"/>
          <w:caps/>
          <w:color w:val="000000" w:themeColor="text1"/>
        </w:rPr>
        <w:t>f</w:t>
      </w:r>
      <w:r w:rsidRPr="0014141B">
        <w:rPr>
          <w:rFonts w:ascii="Book Antiqua" w:hAnsi="Book Antiqua" w:cs="Times New Roman"/>
          <w:color w:val="000000" w:themeColor="text1"/>
        </w:rPr>
        <w:t>ulminant hepatitis</w:t>
      </w:r>
      <w:r w:rsidR="0014141B">
        <w:rPr>
          <w:rFonts w:ascii="Book Antiqua" w:eastAsia="SimSun" w:hAnsi="Book Antiqua" w:cs="Times New Roman" w:hint="eastAsia"/>
          <w:color w:val="000000" w:themeColor="text1"/>
          <w:lang w:eastAsia="zh-CN"/>
        </w:rPr>
        <w:t>;</w:t>
      </w:r>
      <w:r w:rsidRPr="0014141B">
        <w:rPr>
          <w:rFonts w:ascii="Book Antiqua" w:hAnsi="Book Antiqua" w:cs="Times New Roman"/>
          <w:color w:val="000000" w:themeColor="text1"/>
        </w:rPr>
        <w:t xml:space="preserve"> </w:t>
      </w:r>
      <w:r w:rsidRPr="0014141B">
        <w:rPr>
          <w:rFonts w:ascii="Book Antiqua" w:hAnsi="Book Antiqua" w:cs="Times New Roman"/>
          <w:caps/>
          <w:color w:val="000000" w:themeColor="text1"/>
        </w:rPr>
        <w:t>l</w:t>
      </w:r>
      <w:r w:rsidRPr="0014141B">
        <w:rPr>
          <w:rFonts w:ascii="Book Antiqua" w:hAnsi="Book Antiqua" w:cs="Times New Roman"/>
          <w:color w:val="000000" w:themeColor="text1"/>
        </w:rPr>
        <w:t>ate-onset</w:t>
      </w:r>
      <w:r w:rsidR="0014141B">
        <w:rPr>
          <w:rFonts w:ascii="Book Antiqua" w:eastAsia="SimSun" w:hAnsi="Book Antiqua" w:cs="Times New Roman" w:hint="eastAsia"/>
          <w:color w:val="000000" w:themeColor="text1"/>
          <w:lang w:eastAsia="zh-CN"/>
        </w:rPr>
        <w:t>;</w:t>
      </w:r>
      <w:r w:rsidRPr="0014141B">
        <w:rPr>
          <w:rFonts w:ascii="Book Antiqua" w:hAnsi="Book Antiqua" w:cs="Times New Roman"/>
          <w:color w:val="000000" w:themeColor="text1"/>
        </w:rPr>
        <w:t xml:space="preserve"> </w:t>
      </w:r>
      <w:r w:rsidRPr="0014141B">
        <w:rPr>
          <w:rFonts w:ascii="Book Antiqua" w:hAnsi="Book Antiqua" w:cs="Times New Roman"/>
          <w:caps/>
          <w:color w:val="000000" w:themeColor="text1"/>
        </w:rPr>
        <w:t>l</w:t>
      </w:r>
      <w:r w:rsidRPr="0014141B">
        <w:rPr>
          <w:rFonts w:ascii="Book Antiqua" w:hAnsi="Book Antiqua" w:cs="Times New Roman"/>
          <w:color w:val="000000" w:themeColor="text1"/>
        </w:rPr>
        <w:t>iver cirrhosis</w:t>
      </w:r>
      <w:r w:rsidR="0014141B">
        <w:rPr>
          <w:rFonts w:ascii="Book Antiqua" w:eastAsia="SimSun" w:hAnsi="Book Antiqua" w:cs="Times New Roman" w:hint="eastAsia"/>
          <w:color w:val="000000" w:themeColor="text1"/>
          <w:lang w:eastAsia="zh-CN"/>
        </w:rPr>
        <w:t>;</w:t>
      </w:r>
      <w:r w:rsidR="00682797" w:rsidRPr="0014141B">
        <w:rPr>
          <w:rFonts w:ascii="Book Antiqua" w:hAnsi="Book Antiqua" w:cs="Times New Roman"/>
          <w:color w:val="000000" w:themeColor="text1"/>
        </w:rPr>
        <w:t xml:space="preserve"> </w:t>
      </w:r>
      <w:r w:rsidR="00682797" w:rsidRPr="0014141B">
        <w:rPr>
          <w:rFonts w:ascii="Book Antiqua" w:hAnsi="Book Antiqua" w:cs="Times New Roman"/>
          <w:caps/>
          <w:color w:val="000000" w:themeColor="text1"/>
        </w:rPr>
        <w:t>c</w:t>
      </w:r>
      <w:r w:rsidR="00682797" w:rsidRPr="0014141B">
        <w:rPr>
          <w:rFonts w:ascii="Book Antiqua" w:hAnsi="Book Antiqua" w:cs="Times New Roman"/>
          <w:color w:val="000000" w:themeColor="text1"/>
        </w:rPr>
        <w:t>opper</w:t>
      </w:r>
    </w:p>
    <w:p w14:paraId="3242BA5F" w14:textId="130B633C" w:rsidR="00AA7AA4" w:rsidRPr="0014141B" w:rsidRDefault="00AA7AA4" w:rsidP="00441F85">
      <w:pPr>
        <w:tabs>
          <w:tab w:val="left" w:pos="7371"/>
        </w:tabs>
        <w:spacing w:line="360" w:lineRule="auto"/>
        <w:rPr>
          <w:rFonts w:ascii="Book Antiqua" w:hAnsi="Book Antiqua" w:cs="Times New Roman"/>
          <w:color w:val="000000" w:themeColor="text1"/>
        </w:rPr>
      </w:pPr>
    </w:p>
    <w:p w14:paraId="36EAA9B2" w14:textId="087F201A" w:rsidR="00ED25A1" w:rsidRPr="0014141B" w:rsidRDefault="00ED25A1" w:rsidP="00441F85">
      <w:pPr>
        <w:tabs>
          <w:tab w:val="left" w:pos="7371"/>
        </w:tabs>
        <w:spacing w:line="360" w:lineRule="auto"/>
        <w:rPr>
          <w:rFonts w:ascii="Book Antiqua" w:hAnsi="Book Antiqua" w:cs="Times New Roman"/>
          <w:color w:val="000000" w:themeColor="text1"/>
        </w:rPr>
      </w:pPr>
      <w:r w:rsidRPr="0014141B">
        <w:rPr>
          <w:rFonts w:ascii="Book Antiqua" w:hAnsi="Book Antiqua" w:cs="Times New Roman" w:hint="eastAsia"/>
          <w:b/>
          <w:color w:val="000000" w:themeColor="text1"/>
        </w:rPr>
        <w:t>©</w:t>
      </w:r>
      <w:r w:rsidRPr="0014141B">
        <w:rPr>
          <w:rFonts w:ascii="Book Antiqua" w:hAnsi="Book Antiqua" w:cs="Times New Roman"/>
          <w:b/>
          <w:color w:val="000000" w:themeColor="text1"/>
        </w:rPr>
        <w:t xml:space="preserve"> The Author(s) 2017. </w:t>
      </w:r>
      <w:r w:rsidRPr="0014141B">
        <w:rPr>
          <w:rFonts w:ascii="Book Antiqua" w:hAnsi="Book Antiqua" w:cs="Times New Roman"/>
          <w:color w:val="000000" w:themeColor="text1"/>
        </w:rPr>
        <w:t>Published by Baishideng Publishing Group Inc. All rights reserved.</w:t>
      </w:r>
    </w:p>
    <w:p w14:paraId="5F1D3F86" w14:textId="77777777" w:rsidR="00ED25A1" w:rsidRPr="0014141B" w:rsidRDefault="00ED25A1" w:rsidP="00441F85">
      <w:pPr>
        <w:tabs>
          <w:tab w:val="left" w:pos="7371"/>
        </w:tabs>
        <w:spacing w:line="360" w:lineRule="auto"/>
        <w:rPr>
          <w:rFonts w:ascii="Book Antiqua" w:hAnsi="Book Antiqua" w:cs="Times New Roman"/>
          <w:color w:val="000000" w:themeColor="text1"/>
        </w:rPr>
      </w:pPr>
    </w:p>
    <w:p w14:paraId="383060D3" w14:textId="5D35D6F0" w:rsidR="00AA7AA4" w:rsidRDefault="00AA7AA4" w:rsidP="00441F85">
      <w:pPr>
        <w:tabs>
          <w:tab w:val="left" w:pos="7371"/>
        </w:tabs>
        <w:spacing w:line="360" w:lineRule="auto"/>
        <w:rPr>
          <w:rFonts w:ascii="Book Antiqua" w:eastAsia="SimSun" w:hAnsi="Book Antiqua" w:cs="Times New Roman"/>
          <w:b/>
          <w:color w:val="000000" w:themeColor="text1"/>
          <w:lang w:eastAsia="zh-CN"/>
        </w:rPr>
      </w:pPr>
      <w:r w:rsidRPr="0014141B">
        <w:rPr>
          <w:rFonts w:ascii="Book Antiqua" w:hAnsi="Book Antiqua" w:cs="Times New Roman"/>
          <w:b/>
          <w:color w:val="000000" w:themeColor="text1"/>
        </w:rPr>
        <w:t xml:space="preserve">Core tip: </w:t>
      </w:r>
      <w:r w:rsidRPr="0014141B">
        <w:rPr>
          <w:rFonts w:ascii="Book Antiqua" w:hAnsi="Book Antiqua" w:cs="Times New Roman"/>
          <w:color w:val="000000" w:themeColor="text1"/>
        </w:rPr>
        <w:t xml:space="preserve">A 64-year-old woman was referred to our hospital with hepatopathy. After admission, </w:t>
      </w:r>
      <w:r w:rsidR="00312F64" w:rsidRPr="0014141B">
        <w:rPr>
          <w:rFonts w:ascii="Book Antiqua" w:hAnsi="Book Antiqua" w:cs="Times New Roman"/>
          <w:color w:val="000000" w:themeColor="text1"/>
        </w:rPr>
        <w:t>she</w:t>
      </w:r>
      <w:r w:rsidRPr="0014141B">
        <w:rPr>
          <w:rFonts w:ascii="Book Antiqua" w:hAnsi="Book Antiqua" w:cs="Times New Roman"/>
          <w:color w:val="000000" w:themeColor="text1"/>
        </w:rPr>
        <w:t xml:space="preserve"> developed hepatic encephalopathy. </w:t>
      </w:r>
      <w:r w:rsidR="00312F64" w:rsidRPr="0014141B">
        <w:rPr>
          <w:rFonts w:ascii="Book Antiqua" w:hAnsi="Book Antiqua" w:cs="Times New Roman"/>
          <w:color w:val="000000" w:themeColor="text1"/>
        </w:rPr>
        <w:t>L</w:t>
      </w:r>
      <w:r w:rsidRPr="0014141B">
        <w:rPr>
          <w:rFonts w:ascii="Book Antiqua" w:hAnsi="Book Antiqua" w:cs="Times New Roman"/>
          <w:color w:val="000000" w:themeColor="text1"/>
        </w:rPr>
        <w:t xml:space="preserve">aboratory findings revealed that serum ceruloplasmin </w:t>
      </w:r>
      <w:r w:rsidR="00312F64" w:rsidRPr="0014141B">
        <w:rPr>
          <w:rFonts w:ascii="Book Antiqua" w:hAnsi="Book Antiqua" w:cs="Times New Roman"/>
          <w:color w:val="000000" w:themeColor="text1"/>
        </w:rPr>
        <w:t>levels were</w:t>
      </w:r>
      <w:r w:rsidRPr="0014141B">
        <w:rPr>
          <w:rFonts w:ascii="Book Antiqua" w:hAnsi="Book Antiqua" w:cs="Times New Roman"/>
          <w:color w:val="000000" w:themeColor="text1"/>
        </w:rPr>
        <w:t xml:space="preserve"> </w:t>
      </w:r>
      <w:r w:rsidR="00312F64" w:rsidRPr="0014141B">
        <w:rPr>
          <w:rFonts w:ascii="Book Antiqua" w:hAnsi="Book Antiqua" w:cs="Times New Roman"/>
          <w:color w:val="000000" w:themeColor="text1"/>
        </w:rPr>
        <w:t>reduce</w:t>
      </w:r>
      <w:r w:rsidR="00F607BE" w:rsidRPr="0014141B">
        <w:rPr>
          <w:rFonts w:ascii="Book Antiqua" w:hAnsi="Book Antiqua" w:cs="Times New Roman"/>
          <w:color w:val="000000" w:themeColor="text1"/>
        </w:rPr>
        <w:t>d,</w:t>
      </w:r>
      <w:r w:rsidRPr="0014141B">
        <w:rPr>
          <w:rFonts w:ascii="Book Antiqua" w:hAnsi="Book Antiqua" w:cs="Times New Roman"/>
          <w:color w:val="000000" w:themeColor="text1"/>
        </w:rPr>
        <w:t xml:space="preserve"> serum and urinary copper levels </w:t>
      </w:r>
      <w:r w:rsidR="00312F64" w:rsidRPr="0014141B">
        <w:rPr>
          <w:rFonts w:ascii="Book Antiqua" w:hAnsi="Book Antiqua" w:cs="Times New Roman"/>
          <w:color w:val="000000" w:themeColor="text1"/>
        </w:rPr>
        <w:t xml:space="preserve">were </w:t>
      </w:r>
      <w:r w:rsidRPr="0014141B">
        <w:rPr>
          <w:rFonts w:ascii="Book Antiqua" w:hAnsi="Book Antiqua" w:cs="Times New Roman"/>
          <w:color w:val="000000" w:themeColor="text1"/>
        </w:rPr>
        <w:t xml:space="preserve">greatly elevated </w:t>
      </w:r>
      <w:r w:rsidR="00312F64" w:rsidRPr="0014141B">
        <w:rPr>
          <w:rFonts w:ascii="Book Antiqua" w:hAnsi="Book Antiqua" w:cs="Times New Roman"/>
          <w:color w:val="000000" w:themeColor="text1"/>
        </w:rPr>
        <w:t xml:space="preserve">and </w:t>
      </w:r>
      <w:r w:rsidRPr="0014141B">
        <w:rPr>
          <w:rFonts w:ascii="Book Antiqua" w:hAnsi="Book Antiqua" w:cs="Times New Roman"/>
          <w:color w:val="000000" w:themeColor="text1"/>
        </w:rPr>
        <w:t>Wilson disease (WD)-specific routine tests</w:t>
      </w:r>
      <w:r w:rsidR="00312F64" w:rsidRPr="0014141B">
        <w:rPr>
          <w:rFonts w:ascii="Book Antiqua" w:hAnsi="Book Antiqua" w:cs="Times New Roman"/>
          <w:color w:val="000000" w:themeColor="text1"/>
        </w:rPr>
        <w:t xml:space="preserve"> were positive</w:t>
      </w:r>
      <w:r w:rsidRPr="0014141B">
        <w:rPr>
          <w:rFonts w:ascii="Book Antiqua" w:hAnsi="Book Antiqua" w:cs="Times New Roman"/>
          <w:color w:val="000000" w:themeColor="text1"/>
        </w:rPr>
        <w:t xml:space="preserve">. </w:t>
      </w:r>
      <w:bookmarkStart w:id="10" w:name="_Hlk498940752"/>
      <w:r w:rsidR="00312F64" w:rsidRPr="0014141B">
        <w:rPr>
          <w:rFonts w:ascii="Book Antiqua" w:hAnsi="Book Antiqua" w:cs="Times New Roman"/>
          <w:color w:val="000000" w:themeColor="text1"/>
        </w:rPr>
        <w:t xml:space="preserve">She was diagnosed </w:t>
      </w:r>
      <w:r w:rsidR="00312F64" w:rsidRPr="0014141B">
        <w:rPr>
          <w:rFonts w:ascii="Book Antiqua" w:hAnsi="Book Antiqua" w:cs="Times New Roman"/>
          <w:color w:val="000000" w:themeColor="text1"/>
        </w:rPr>
        <w:lastRenderedPageBreak/>
        <w:t xml:space="preserve">with fulminant WD </w:t>
      </w:r>
      <w:bookmarkStart w:id="11" w:name="_Hlk498940763"/>
      <w:r w:rsidR="00312F64" w:rsidRPr="0014141B">
        <w:rPr>
          <w:rFonts w:ascii="Book Antiqua" w:hAnsi="Book Antiqua" w:cs="Times New Roman"/>
          <w:color w:val="000000" w:themeColor="text1"/>
        </w:rPr>
        <w:t xml:space="preserve">based </w:t>
      </w:r>
      <w:r w:rsidRPr="0014141B">
        <w:rPr>
          <w:rFonts w:ascii="Book Antiqua" w:hAnsi="Book Antiqua" w:cs="Times New Roman"/>
          <w:color w:val="000000" w:themeColor="text1"/>
        </w:rPr>
        <w:t xml:space="preserve">on the </w:t>
      </w:r>
      <w:r w:rsidR="004C3E25" w:rsidRPr="0014141B">
        <w:rPr>
          <w:rFonts w:ascii="Book Antiqua" w:hAnsi="Book Antiqua"/>
          <w:color w:val="000000" w:themeColor="text1"/>
          <w:kern w:val="0"/>
        </w:rPr>
        <w:t xml:space="preserve">American Association for the Study of Liver Disease </w:t>
      </w:r>
      <w:r w:rsidRPr="0014141B">
        <w:rPr>
          <w:rFonts w:ascii="Book Antiqua" w:hAnsi="Book Antiqua" w:cs="Times New Roman"/>
          <w:color w:val="000000" w:themeColor="text1"/>
        </w:rPr>
        <w:t xml:space="preserve">practice guidelines. </w:t>
      </w:r>
      <w:bookmarkEnd w:id="10"/>
      <w:bookmarkEnd w:id="11"/>
      <w:r w:rsidRPr="0014141B">
        <w:rPr>
          <w:rFonts w:ascii="Book Antiqua" w:hAnsi="Book Antiqua" w:cs="Times New Roman"/>
          <w:color w:val="000000" w:themeColor="text1"/>
        </w:rPr>
        <w:t xml:space="preserve">At autopsy, the liver </w:t>
      </w:r>
      <w:r w:rsidR="00312F64" w:rsidRPr="0014141B">
        <w:rPr>
          <w:rFonts w:ascii="Book Antiqua" w:hAnsi="Book Antiqua" w:cs="Times New Roman"/>
          <w:color w:val="000000" w:themeColor="text1"/>
        </w:rPr>
        <w:t>did not show a</w:t>
      </w:r>
      <w:r w:rsidRPr="0014141B">
        <w:rPr>
          <w:rFonts w:ascii="Book Antiqua" w:hAnsi="Book Antiqua" w:cs="Times New Roman"/>
          <w:color w:val="000000" w:themeColor="text1"/>
        </w:rPr>
        <w:t xml:space="preserve"> bridging pattern of fibrosis </w:t>
      </w:r>
      <w:r w:rsidR="00312F64" w:rsidRPr="0014141B">
        <w:rPr>
          <w:rFonts w:ascii="Book Antiqua" w:hAnsi="Book Antiqua" w:cs="Times New Roman"/>
          <w:color w:val="000000" w:themeColor="text1"/>
        </w:rPr>
        <w:t xml:space="preserve">suggestive of </w:t>
      </w:r>
      <w:r w:rsidRPr="0014141B">
        <w:rPr>
          <w:rFonts w:ascii="Book Antiqua" w:hAnsi="Book Antiqua" w:cs="Times New Roman"/>
          <w:color w:val="000000" w:themeColor="text1"/>
        </w:rPr>
        <w:t>chronic liver injury. Here, we present the first case of a patient with clinically diagnosed late-onset fulminant WD without cirrhosis</w:t>
      </w:r>
      <w:r w:rsidRPr="0014141B">
        <w:rPr>
          <w:rFonts w:ascii="Book Antiqua" w:hAnsi="Book Antiqua" w:cs="Times New Roman"/>
          <w:b/>
          <w:color w:val="000000" w:themeColor="text1"/>
        </w:rPr>
        <w:t>.</w:t>
      </w:r>
    </w:p>
    <w:p w14:paraId="79BAC1CC" w14:textId="77777777" w:rsidR="0014141B" w:rsidRDefault="0014141B" w:rsidP="00441F85">
      <w:pPr>
        <w:tabs>
          <w:tab w:val="left" w:pos="7371"/>
        </w:tabs>
        <w:spacing w:line="360" w:lineRule="auto"/>
        <w:rPr>
          <w:rFonts w:ascii="Book Antiqua" w:eastAsia="SimSun" w:hAnsi="Book Antiqua" w:cs="Times New Roman"/>
          <w:b/>
          <w:color w:val="000000" w:themeColor="text1"/>
          <w:lang w:eastAsia="zh-CN"/>
        </w:rPr>
      </w:pPr>
    </w:p>
    <w:p w14:paraId="0CA9AE91" w14:textId="7F172F4E" w:rsidR="0014141B" w:rsidRPr="0014141B" w:rsidRDefault="0014141B" w:rsidP="00441F85">
      <w:pPr>
        <w:spacing w:line="360" w:lineRule="auto"/>
        <w:rPr>
          <w:rFonts w:eastAsia="SimSun"/>
          <w:lang w:eastAsia="zh-CN"/>
        </w:rPr>
      </w:pPr>
      <w:r w:rsidRPr="0014141B">
        <w:rPr>
          <w:rFonts w:ascii="Book Antiqua" w:hAnsi="Book Antiqua" w:cs="Times New Roman"/>
          <w:color w:val="000000" w:themeColor="text1"/>
        </w:rPr>
        <w:t>Amano</w:t>
      </w:r>
      <w:r>
        <w:rPr>
          <w:rFonts w:ascii="Book Antiqua" w:eastAsia="SimSun" w:hAnsi="Book Antiqua" w:cs="Times New Roman" w:hint="eastAsia"/>
          <w:color w:val="000000" w:themeColor="text1"/>
          <w:lang w:eastAsia="zh-CN"/>
        </w:rPr>
        <w:t xml:space="preserve"> T</w:t>
      </w:r>
      <w:r w:rsidRPr="0014141B">
        <w:rPr>
          <w:rFonts w:ascii="Book Antiqua" w:hAnsi="Book Antiqua" w:cs="Times New Roman"/>
          <w:color w:val="000000" w:themeColor="text1"/>
        </w:rPr>
        <w:t>, Matsubara</w:t>
      </w:r>
      <w:r>
        <w:rPr>
          <w:rFonts w:ascii="Book Antiqua" w:eastAsia="SimSun" w:hAnsi="Book Antiqua" w:cs="Times New Roman" w:hint="eastAsia"/>
          <w:color w:val="000000" w:themeColor="text1"/>
          <w:lang w:eastAsia="zh-CN"/>
        </w:rPr>
        <w:t xml:space="preserve"> T</w:t>
      </w:r>
      <w:r w:rsidRPr="0014141B">
        <w:rPr>
          <w:rFonts w:ascii="Book Antiqua" w:hAnsi="Book Antiqua" w:cs="Times New Roman"/>
          <w:color w:val="000000" w:themeColor="text1"/>
        </w:rPr>
        <w:t>, Nishida</w:t>
      </w:r>
      <w:r>
        <w:rPr>
          <w:rFonts w:ascii="Book Antiqua" w:eastAsia="SimSun" w:hAnsi="Book Antiqua" w:cs="Times New Roman" w:hint="eastAsia"/>
          <w:color w:val="000000" w:themeColor="text1"/>
          <w:lang w:eastAsia="zh-CN"/>
        </w:rPr>
        <w:t xml:space="preserve"> T</w:t>
      </w:r>
      <w:r w:rsidRPr="0014141B">
        <w:rPr>
          <w:rFonts w:ascii="Book Antiqua" w:hAnsi="Book Antiqua" w:cs="Times New Roman"/>
          <w:color w:val="000000" w:themeColor="text1"/>
        </w:rPr>
        <w:t>, Shimakoshi</w:t>
      </w:r>
      <w:r>
        <w:rPr>
          <w:rFonts w:ascii="Book Antiqua" w:eastAsia="SimSun" w:hAnsi="Book Antiqua" w:cs="Times New Roman" w:hint="eastAsia"/>
          <w:color w:val="000000" w:themeColor="text1"/>
          <w:lang w:eastAsia="zh-CN"/>
        </w:rPr>
        <w:t xml:space="preserve"> H</w:t>
      </w:r>
      <w:r w:rsidRPr="0014141B">
        <w:rPr>
          <w:rFonts w:ascii="Book Antiqua" w:hAnsi="Book Antiqua" w:cs="Times New Roman"/>
          <w:color w:val="000000" w:themeColor="text1"/>
        </w:rPr>
        <w:t>, Shimoda</w:t>
      </w:r>
      <w:r>
        <w:rPr>
          <w:rFonts w:ascii="Book Antiqua" w:eastAsia="SimSun" w:hAnsi="Book Antiqua" w:cs="Times New Roman" w:hint="eastAsia"/>
          <w:color w:val="000000" w:themeColor="text1"/>
          <w:lang w:eastAsia="zh-CN"/>
        </w:rPr>
        <w:t xml:space="preserve"> A</w:t>
      </w:r>
      <w:r w:rsidRPr="0014141B">
        <w:rPr>
          <w:rFonts w:ascii="Book Antiqua" w:hAnsi="Book Antiqua" w:cs="Times New Roman"/>
          <w:color w:val="000000" w:themeColor="text1"/>
        </w:rPr>
        <w:t>, Sugimoto</w:t>
      </w:r>
      <w:r>
        <w:rPr>
          <w:rFonts w:ascii="Book Antiqua" w:eastAsia="SimSun" w:hAnsi="Book Antiqua" w:cs="Times New Roman" w:hint="eastAsia"/>
          <w:color w:val="000000" w:themeColor="text1"/>
          <w:lang w:eastAsia="zh-CN"/>
        </w:rPr>
        <w:t xml:space="preserve"> A</w:t>
      </w:r>
      <w:r w:rsidRPr="0014141B">
        <w:rPr>
          <w:rFonts w:ascii="Book Antiqua" w:hAnsi="Book Antiqua" w:cs="Times New Roman"/>
          <w:color w:val="000000" w:themeColor="text1"/>
        </w:rPr>
        <w:t>, Takahashi</w:t>
      </w:r>
      <w:r>
        <w:rPr>
          <w:rFonts w:ascii="Book Antiqua" w:eastAsia="SimSun" w:hAnsi="Book Antiqua" w:cs="Times New Roman" w:hint="eastAsia"/>
          <w:color w:val="000000" w:themeColor="text1"/>
          <w:lang w:eastAsia="zh-CN"/>
        </w:rPr>
        <w:t xml:space="preserve"> K</w:t>
      </w:r>
      <w:r w:rsidRPr="0014141B">
        <w:rPr>
          <w:rFonts w:ascii="Book Antiqua" w:hAnsi="Book Antiqua" w:cs="Times New Roman"/>
          <w:color w:val="000000" w:themeColor="text1"/>
        </w:rPr>
        <w:t>, Mukai</w:t>
      </w:r>
      <w:r>
        <w:rPr>
          <w:rFonts w:ascii="Book Antiqua" w:eastAsia="SimSun" w:hAnsi="Book Antiqua" w:cs="Times New Roman" w:hint="eastAsia"/>
          <w:color w:val="000000" w:themeColor="text1"/>
          <w:lang w:eastAsia="zh-CN"/>
        </w:rPr>
        <w:t xml:space="preserve"> K</w:t>
      </w:r>
      <w:r w:rsidRPr="0014141B">
        <w:rPr>
          <w:rFonts w:ascii="Book Antiqua" w:hAnsi="Book Antiqua" w:cs="Times New Roman"/>
          <w:color w:val="000000" w:themeColor="text1"/>
        </w:rPr>
        <w:t>, Yamamoto</w:t>
      </w:r>
      <w:r>
        <w:rPr>
          <w:rFonts w:ascii="Book Antiqua" w:eastAsia="SimSun" w:hAnsi="Book Antiqua" w:cs="Times New Roman" w:hint="eastAsia"/>
          <w:color w:val="000000" w:themeColor="text1"/>
          <w:lang w:eastAsia="zh-CN"/>
        </w:rPr>
        <w:t xml:space="preserve"> M</w:t>
      </w:r>
      <w:r w:rsidRPr="0014141B">
        <w:rPr>
          <w:rFonts w:ascii="Book Antiqua" w:hAnsi="Book Antiqua" w:cs="Times New Roman"/>
          <w:color w:val="000000" w:themeColor="text1"/>
        </w:rPr>
        <w:t>, Hayashi</w:t>
      </w:r>
      <w:r>
        <w:rPr>
          <w:rFonts w:ascii="Book Antiqua" w:eastAsia="SimSun" w:hAnsi="Book Antiqua" w:cs="Times New Roman" w:hint="eastAsia"/>
          <w:color w:val="000000" w:themeColor="text1"/>
          <w:lang w:eastAsia="zh-CN"/>
        </w:rPr>
        <w:t xml:space="preserve"> S</w:t>
      </w:r>
      <w:r w:rsidRPr="0014141B">
        <w:rPr>
          <w:rFonts w:ascii="Book Antiqua" w:hAnsi="Book Antiqua" w:cs="Times New Roman"/>
          <w:color w:val="000000" w:themeColor="text1"/>
        </w:rPr>
        <w:t>, Nakajima</w:t>
      </w:r>
      <w:r>
        <w:rPr>
          <w:rFonts w:ascii="Book Antiqua" w:eastAsia="SimSun" w:hAnsi="Book Antiqua" w:cs="Times New Roman" w:hint="eastAsia"/>
          <w:color w:val="000000" w:themeColor="text1"/>
          <w:lang w:eastAsia="zh-CN"/>
        </w:rPr>
        <w:t xml:space="preserve"> S</w:t>
      </w:r>
      <w:r w:rsidRPr="0014141B">
        <w:rPr>
          <w:rFonts w:ascii="Book Antiqua" w:hAnsi="Book Antiqua" w:cs="Times New Roman"/>
          <w:color w:val="000000" w:themeColor="text1"/>
        </w:rPr>
        <w:t>, Fukui</w:t>
      </w:r>
      <w:r>
        <w:rPr>
          <w:rFonts w:ascii="Book Antiqua" w:eastAsia="SimSun" w:hAnsi="Book Antiqua" w:cs="Times New Roman" w:hint="eastAsia"/>
          <w:color w:val="000000" w:themeColor="text1"/>
          <w:lang w:eastAsia="zh-CN"/>
        </w:rPr>
        <w:t xml:space="preserve"> K</w:t>
      </w:r>
      <w:r w:rsidRPr="0014141B">
        <w:rPr>
          <w:rFonts w:ascii="Book Antiqua" w:hAnsi="Book Antiqua" w:cs="Times New Roman"/>
          <w:color w:val="000000" w:themeColor="text1"/>
        </w:rPr>
        <w:t>, Inada</w:t>
      </w:r>
      <w:r>
        <w:rPr>
          <w:rFonts w:ascii="Book Antiqua" w:eastAsia="SimSun" w:hAnsi="Book Antiqua" w:cs="Times New Roman" w:hint="eastAsia"/>
          <w:color w:val="000000" w:themeColor="text1"/>
          <w:lang w:eastAsia="zh-CN"/>
        </w:rPr>
        <w:t xml:space="preserve"> M. </w:t>
      </w:r>
      <w:r w:rsidRPr="0014141B">
        <w:rPr>
          <w:rFonts w:ascii="Book Antiqua" w:hAnsi="Book Antiqua" w:cstheme="majorHAnsi"/>
          <w:color w:val="000000" w:themeColor="text1"/>
          <w:kern w:val="0"/>
        </w:rPr>
        <w:t>Clinically diagnosed late-onset fulminant Wilson disease without cirrhosis: A case report</w:t>
      </w:r>
      <w:r>
        <w:rPr>
          <w:rFonts w:ascii="Book Antiqua" w:eastAsia="SimSun" w:hAnsi="Book Antiqua" w:cstheme="majorHAnsi" w:hint="eastAsia"/>
          <w:color w:val="000000" w:themeColor="text1"/>
          <w:kern w:val="0"/>
          <w:lang w:eastAsia="zh-CN"/>
        </w:rPr>
        <w:t xml:space="preserve">. </w:t>
      </w:r>
      <w:bookmarkStart w:id="12" w:name="OLE_LINK92"/>
      <w:bookmarkStart w:id="13" w:name="OLE_LINK94"/>
      <w:r w:rsidRPr="009E3692">
        <w:rPr>
          <w:rFonts w:ascii="Book Antiqua" w:hAnsi="Book Antiqua"/>
          <w:i/>
        </w:rPr>
        <w:t>World J Gastroenterol</w:t>
      </w:r>
      <w:r w:rsidRPr="009E3692">
        <w:rPr>
          <w:rFonts w:ascii="Book Antiqua" w:hAnsi="Book Antiqua"/>
        </w:rPr>
        <w:t xml:space="preserve"> 201</w:t>
      </w:r>
      <w:r>
        <w:rPr>
          <w:rFonts w:ascii="Book Antiqua" w:hAnsi="Book Antiqua" w:hint="eastAsia"/>
        </w:rPr>
        <w:t>7</w:t>
      </w:r>
      <w:r w:rsidRPr="009E3692">
        <w:rPr>
          <w:rFonts w:ascii="Book Antiqua" w:hAnsi="Book Antiqua"/>
        </w:rPr>
        <w:t>; In press</w:t>
      </w:r>
      <w:bookmarkEnd w:id="12"/>
      <w:bookmarkEnd w:id="13"/>
    </w:p>
    <w:p w14:paraId="38E1BD27" w14:textId="77777777" w:rsidR="00B82846" w:rsidRPr="0014141B" w:rsidRDefault="00B82846" w:rsidP="00441F85">
      <w:pPr>
        <w:widowControl/>
        <w:spacing w:line="360" w:lineRule="auto"/>
        <w:rPr>
          <w:rFonts w:ascii="Book Antiqua" w:hAnsi="Book Antiqua" w:cs="Arial"/>
          <w:color w:val="000000" w:themeColor="text1"/>
        </w:rPr>
      </w:pPr>
      <w:r w:rsidRPr="0014141B">
        <w:rPr>
          <w:rFonts w:ascii="Book Antiqua" w:hAnsi="Book Antiqua" w:cs="Arial"/>
          <w:color w:val="000000" w:themeColor="text1"/>
        </w:rPr>
        <w:br w:type="page"/>
      </w:r>
      <w:bookmarkStart w:id="14" w:name="_GoBack"/>
      <w:bookmarkEnd w:id="14"/>
    </w:p>
    <w:p w14:paraId="770A66BE" w14:textId="64855B34" w:rsidR="00E32DD1" w:rsidRPr="0014141B" w:rsidRDefault="00E32DD1" w:rsidP="00441F85">
      <w:pPr>
        <w:widowControl/>
        <w:spacing w:line="360" w:lineRule="auto"/>
        <w:rPr>
          <w:rFonts w:ascii="Book Antiqua" w:hAnsi="Book Antiqua" w:cs="Times New Roman"/>
          <w:b/>
          <w:color w:val="000000" w:themeColor="text1"/>
        </w:rPr>
      </w:pPr>
      <w:r w:rsidRPr="0014141B">
        <w:rPr>
          <w:rFonts w:ascii="Book Antiqua" w:hAnsi="Book Antiqua" w:cs="Times New Roman"/>
          <w:b/>
          <w:color w:val="000000" w:themeColor="text1"/>
        </w:rPr>
        <w:lastRenderedPageBreak/>
        <w:t>I</w:t>
      </w:r>
      <w:r w:rsidR="00F9417B" w:rsidRPr="0014141B">
        <w:rPr>
          <w:rFonts w:ascii="Book Antiqua" w:hAnsi="Book Antiqua" w:cs="Times New Roman"/>
          <w:b/>
          <w:color w:val="000000" w:themeColor="text1"/>
        </w:rPr>
        <w:t>NTRODUCTION</w:t>
      </w:r>
    </w:p>
    <w:p w14:paraId="5D1C2A44" w14:textId="4EC6B49C" w:rsidR="00E32DD1" w:rsidRPr="0014141B" w:rsidRDefault="00BA5CC2" w:rsidP="00441F85">
      <w:pPr>
        <w:widowControl/>
        <w:spacing w:line="360" w:lineRule="auto"/>
        <w:rPr>
          <w:rFonts w:ascii="Book Antiqua" w:eastAsia="Times New Roman" w:hAnsi="Book Antiqua" w:cs="Times New Roman"/>
          <w:color w:val="000000" w:themeColor="text1"/>
          <w:kern w:val="0"/>
        </w:rPr>
      </w:pPr>
      <w:r w:rsidRPr="0014141B">
        <w:rPr>
          <w:rFonts w:ascii="Book Antiqua" w:hAnsi="Book Antiqua" w:cs="Times New Roman"/>
          <w:color w:val="000000" w:themeColor="text1"/>
        </w:rPr>
        <w:t xml:space="preserve">Wilson </w:t>
      </w:r>
      <w:r w:rsidR="00F607BE" w:rsidRPr="0014141B">
        <w:rPr>
          <w:rFonts w:ascii="Book Antiqua" w:hAnsi="Book Antiqua" w:cs="Times New Roman"/>
          <w:color w:val="000000" w:themeColor="text1"/>
        </w:rPr>
        <w:t>d</w:t>
      </w:r>
      <w:r w:rsidRPr="0014141B">
        <w:rPr>
          <w:rFonts w:ascii="Book Antiqua" w:hAnsi="Book Antiqua" w:cs="Times New Roman"/>
          <w:color w:val="000000" w:themeColor="text1"/>
        </w:rPr>
        <w:t xml:space="preserve">isease (WD) </w:t>
      </w:r>
      <w:r w:rsidR="006311DA" w:rsidRPr="0014141B">
        <w:rPr>
          <w:rFonts w:ascii="Book Antiqua" w:hAnsi="Book Antiqua" w:cs="Times New Roman"/>
          <w:color w:val="000000" w:themeColor="text1"/>
        </w:rPr>
        <w:t xml:space="preserve">was </w:t>
      </w:r>
      <w:r w:rsidRPr="0014141B">
        <w:rPr>
          <w:rFonts w:ascii="Book Antiqua" w:hAnsi="Book Antiqua" w:cs="Times New Roman"/>
          <w:color w:val="000000" w:themeColor="text1"/>
        </w:rPr>
        <w:t>initially described by Kinn</w:t>
      </w:r>
      <w:r w:rsidR="00FF76D9" w:rsidRPr="0014141B">
        <w:rPr>
          <w:rFonts w:ascii="Book Antiqua" w:hAnsi="Book Antiqua" w:cs="Times New Roman" w:hint="eastAsia"/>
          <w:color w:val="000000" w:themeColor="text1"/>
        </w:rPr>
        <w:t>i</w:t>
      </w:r>
      <w:r w:rsidRPr="0014141B">
        <w:rPr>
          <w:rFonts w:ascii="Book Antiqua" w:hAnsi="Book Antiqua" w:cs="Times New Roman"/>
          <w:color w:val="000000" w:themeColor="text1"/>
        </w:rPr>
        <w:t xml:space="preserve">er Wilson in 1912 </w:t>
      </w:r>
      <w:r w:rsidR="001119BB" w:rsidRPr="0014141B">
        <w:rPr>
          <w:rFonts w:ascii="Book Antiqua" w:hAnsi="Book Antiqua" w:cs="Times New Roman"/>
          <w:color w:val="000000" w:themeColor="text1"/>
        </w:rPr>
        <w:t>as a</w:t>
      </w:r>
      <w:r w:rsidR="001119BB" w:rsidRPr="0014141B">
        <w:rPr>
          <w:rFonts w:ascii="Book Antiqua" w:hAnsi="Book Antiqua" w:cs="Arial"/>
          <w:color w:val="000000" w:themeColor="text1"/>
        </w:rPr>
        <w:t xml:space="preserve"> </w:t>
      </w:r>
      <w:r w:rsidR="004C08F8" w:rsidRPr="0014141B">
        <w:rPr>
          <w:rFonts w:ascii="Book Antiqua" w:hAnsi="Book Antiqua" w:cs="Arial"/>
          <w:color w:val="000000" w:themeColor="text1"/>
        </w:rPr>
        <w:t xml:space="preserve">congenital copper metabolism disorder </w:t>
      </w:r>
      <w:r w:rsidR="009E1472" w:rsidRPr="0014141B">
        <w:rPr>
          <w:rFonts w:ascii="Book Antiqua" w:hAnsi="Book Antiqua" w:cs="Arial"/>
          <w:color w:val="000000" w:themeColor="text1"/>
        </w:rPr>
        <w:t xml:space="preserve">disease </w:t>
      </w:r>
      <w:r w:rsidR="001119BB" w:rsidRPr="0014141B">
        <w:rPr>
          <w:rFonts w:ascii="Book Antiqua" w:hAnsi="Book Antiqua" w:cs="Arial"/>
          <w:color w:val="000000" w:themeColor="text1"/>
        </w:rPr>
        <w:t>with</w:t>
      </w:r>
      <w:r w:rsidR="004C08F8" w:rsidRPr="0014141B">
        <w:rPr>
          <w:rFonts w:ascii="Book Antiqua" w:hAnsi="Book Antiqua" w:cs="Arial"/>
          <w:color w:val="000000" w:themeColor="text1"/>
        </w:rPr>
        <w:t xml:space="preserve"> autosomal recessive inheritance and obstructed </w:t>
      </w:r>
      <w:r w:rsidR="009E1472" w:rsidRPr="0014141B">
        <w:rPr>
          <w:rFonts w:ascii="Book Antiqua" w:hAnsi="Book Antiqua" w:cs="Arial"/>
          <w:color w:val="000000" w:themeColor="text1"/>
        </w:rPr>
        <w:t>copper metabolic pathway</w:t>
      </w:r>
      <w:r w:rsidR="001119BB" w:rsidRPr="0014141B">
        <w:rPr>
          <w:rFonts w:ascii="Book Antiqua" w:hAnsi="Book Antiqua" w:cs="Arial"/>
          <w:color w:val="000000" w:themeColor="text1"/>
        </w:rPr>
        <w:t>s</w:t>
      </w:r>
      <w:r w:rsidR="009E1472" w:rsidRPr="0014141B">
        <w:rPr>
          <w:rFonts w:ascii="Book Antiqua" w:hAnsi="Book Antiqua" w:cs="Arial"/>
          <w:color w:val="000000" w:themeColor="text1"/>
        </w:rPr>
        <w:t xml:space="preserve"> from hepatocytes to bile</w:t>
      </w:r>
      <w:r w:rsidR="00A2709E" w:rsidRPr="0014141B">
        <w:rPr>
          <w:rFonts w:ascii="Book Antiqua" w:hAnsi="Book Antiqua" w:cs="Arial"/>
          <w:color w:val="000000" w:themeColor="text1"/>
        </w:rPr>
        <w:fldChar w:fldCharType="begin"/>
      </w:r>
      <w:r w:rsidR="00A2709E" w:rsidRPr="0014141B">
        <w:rPr>
          <w:rFonts w:ascii="Book Antiqua" w:hAnsi="Book Antiqua" w:cs="Arial"/>
          <w:color w:val="000000" w:themeColor="text1"/>
        </w:rPr>
        <w:instrText xml:space="preserve"> ADDIN EN.CITE &lt;EndNote&gt;&lt;Cite&gt;&lt;Author&gt;Compston&lt;/Author&gt;&lt;Year&gt;2009&lt;/Year&gt;&lt;RecNum&gt;7355&lt;/RecNum&gt;&lt;DisplayText&gt;&lt;style face="superscript"&gt;[1]&lt;/style&gt;&lt;/DisplayText&gt;&lt;record&gt;&lt;rec-number&gt;7355&lt;/rec-number&gt;&lt;foreign-keys&gt;&lt;key app="EN" db-id="pf0sepsa0v2e02er0d6v0zp52v9ttfawwesz" timestamp="1510571365"&gt;7355&lt;/key&gt;&lt;/foreign-keys&gt;&lt;ref-type name="Journal Article"&gt;17&lt;/ref-type&gt;&lt;contributors&gt;&lt;authors&gt;&lt;author&gt;Compston, A.&lt;/author&gt;&lt;/authors&gt;&lt;/contributors&gt;&lt;titles&gt;&lt;title&gt;Progressive lenticular degeneration: a familial nervous disease associated with cirrhosis of the liver, by S. A. Kinnier Wilson, (From the National Hospital, and the Laboratory of the National Hospital, Queen Square, London) Brain 1912: 34; 295-509&lt;/title&gt;&lt;secondary-title&gt;Brain&lt;/secondary-title&gt;&lt;/titles&gt;&lt;periodical&gt;&lt;full-title&gt;Brain&lt;/full-title&gt;&lt;/periodical&gt;&lt;pages&gt;1997-2001&lt;/pages&gt;&lt;volume&gt;132&lt;/volume&gt;&lt;number&gt;Pt 8&lt;/number&gt;&lt;keywords&gt;&lt;keyword&gt;Hepatolenticular Degeneration/*history&lt;/keyword&gt;&lt;keyword&gt;History, 20th Century&lt;/keyword&gt;&lt;keyword&gt;Liver Cirrhosis/*history&lt;/keyword&gt;&lt;keyword&gt;London&lt;/keyword&gt;&lt;keyword&gt;Neurology/*history&lt;/keyword&gt;&lt;/keywords&gt;&lt;dates&gt;&lt;year&gt;2009&lt;/year&gt;&lt;pub-dates&gt;&lt;date&gt;Aug&lt;/date&gt;&lt;/pub-dates&gt;&lt;/dates&gt;&lt;isbn&gt;1460-2156 (Electronic)&amp;#xD;0006-8950 (Linking)&lt;/isbn&gt;&lt;accession-num&gt;19634211&lt;/accession-num&gt;&lt;urls&gt;&lt;related-urls&gt;&lt;url&gt;https://www.ncbi.nlm.nih.gov/pubmed/19634211&lt;/url&gt;&lt;/related-urls&gt;&lt;/urls&gt;&lt;/record&gt;&lt;/Cite&gt;&lt;/EndNote&gt;</w:instrText>
      </w:r>
      <w:r w:rsidR="00A2709E" w:rsidRPr="0014141B">
        <w:rPr>
          <w:rFonts w:ascii="Book Antiqua" w:hAnsi="Book Antiqua" w:cs="Arial"/>
          <w:color w:val="000000" w:themeColor="text1"/>
        </w:rPr>
        <w:fldChar w:fldCharType="separate"/>
      </w:r>
      <w:r w:rsidR="00A2709E" w:rsidRPr="0014141B">
        <w:rPr>
          <w:rFonts w:ascii="Book Antiqua" w:hAnsi="Book Antiqua" w:cs="Arial"/>
          <w:color w:val="000000" w:themeColor="text1"/>
          <w:vertAlign w:val="superscript"/>
        </w:rPr>
        <w:t>[1]</w:t>
      </w:r>
      <w:r w:rsidR="00A2709E" w:rsidRPr="0014141B">
        <w:rPr>
          <w:rFonts w:ascii="Book Antiqua" w:hAnsi="Book Antiqua" w:cs="Arial"/>
          <w:color w:val="000000" w:themeColor="text1"/>
        </w:rPr>
        <w:fldChar w:fldCharType="end"/>
      </w:r>
      <w:r w:rsidR="009E1472" w:rsidRPr="0014141B">
        <w:rPr>
          <w:rFonts w:ascii="Book Antiqua" w:hAnsi="Book Antiqua" w:cs="Arial"/>
          <w:color w:val="000000" w:themeColor="text1"/>
        </w:rPr>
        <w:t xml:space="preserve">. </w:t>
      </w:r>
      <w:r w:rsidR="001119BB" w:rsidRPr="0014141B">
        <w:rPr>
          <w:rFonts w:ascii="Book Antiqua" w:hAnsi="Book Antiqua" w:cs="Arial"/>
          <w:color w:val="000000" w:themeColor="text1"/>
        </w:rPr>
        <w:t xml:space="preserve">The gene responsible </w:t>
      </w:r>
      <w:r w:rsidR="006311DA" w:rsidRPr="0014141B">
        <w:rPr>
          <w:rFonts w:ascii="Book Antiqua" w:hAnsi="Book Antiqua" w:cs="Arial"/>
          <w:color w:val="000000" w:themeColor="text1"/>
        </w:rPr>
        <w:t xml:space="preserve">for WD </w:t>
      </w:r>
      <w:r w:rsidR="009E1472" w:rsidRPr="0014141B">
        <w:rPr>
          <w:rFonts w:ascii="Book Antiqua" w:hAnsi="Book Antiqua" w:cs="Arial"/>
          <w:color w:val="000000" w:themeColor="text1"/>
        </w:rPr>
        <w:t>is ATP7B</w:t>
      </w:r>
      <w:r w:rsidR="000911B2" w:rsidRPr="0014141B">
        <w:rPr>
          <w:rFonts w:ascii="Book Antiqua" w:hAnsi="Book Antiqua" w:cs="Arial"/>
          <w:color w:val="000000" w:themeColor="text1"/>
        </w:rPr>
        <w:t xml:space="preserve"> on chromosome 13</w:t>
      </w:r>
      <w:r w:rsidR="00A177DA" w:rsidRPr="0014141B">
        <w:rPr>
          <w:rFonts w:ascii="Book Antiqua" w:hAnsi="Book Antiqua" w:cs="Arial"/>
          <w:color w:val="000000" w:themeColor="text1"/>
        </w:rPr>
        <w:t>q14</w:t>
      </w:r>
      <w:r w:rsidR="00195948" w:rsidRPr="0014141B">
        <w:rPr>
          <w:rFonts w:ascii="Book Antiqua" w:hAnsi="Book Antiqua" w:cs="Arial"/>
          <w:color w:val="000000" w:themeColor="text1"/>
        </w:rPr>
        <w:fldChar w:fldCharType="begin"/>
      </w:r>
      <w:r w:rsidR="00A2709E" w:rsidRPr="0014141B">
        <w:rPr>
          <w:rFonts w:ascii="Book Antiqua" w:hAnsi="Book Antiqua" w:cs="Arial"/>
          <w:color w:val="000000" w:themeColor="text1"/>
        </w:rPr>
        <w:instrText xml:space="preserve"> ADDIN EN.CITE &lt;EndNote&gt;&lt;Cite&gt;&lt;Author&gt;Rodriguez-Castro&lt;/Author&gt;&lt;Year&gt;2015&lt;/Year&gt;&lt;RecNum&gt;6868&lt;/RecNum&gt;&lt;DisplayText&gt;&lt;style face="superscript"&gt;[2]&lt;/style&gt;&lt;/DisplayText&gt;&lt;record&gt;&lt;rec-number&gt;6868&lt;/rec-number&gt;&lt;foreign-keys&gt;&lt;key app="EN" db-id="pf0sepsa0v2e02er0d6v0zp52v9ttfawwesz" timestamp="1496693354"&gt;6868&lt;/key&gt;&lt;/foreign-keys&gt;&lt;ref-type name="Journal Article"&gt;17&lt;/ref-type&gt;&lt;contributors&gt;&lt;authors&gt;&lt;author&gt;Rodriguez-Castro, K. I.&lt;/author&gt;&lt;author&gt;Hevia-Urrutia, F. J.&lt;/author&gt;&lt;author&gt;Sturniolo, G. C.&lt;/author&gt;&lt;/authors&gt;&lt;/contributors&gt;&lt;auth-address&gt;Kryssia Isabel Rodriguez-Castro, Gastroenterology and Endoscopy, Policlinico Abano Terme, 35031 Abano Terme, Padua, Italy.&lt;/auth-address&gt;&lt;titles&gt;&lt;title&gt;Wilson&amp;apos;s disease: A review of what we have learned&lt;/title&gt;&lt;secondary-title&gt;World J Hepatol&lt;/secondary-title&gt;&lt;/titles&gt;&lt;periodical&gt;&lt;full-title&gt;World J Hepatol&lt;/full-title&gt;&lt;/periodical&gt;&lt;pages&gt;2859-70&lt;/pages&gt;&lt;volume&gt;7&lt;/volume&gt;&lt;number&gt;29&lt;/number&gt;&lt;keywords&gt;&lt;keyword&gt;Chelating agents&lt;/keyword&gt;&lt;keyword&gt;Copper&lt;/keyword&gt;&lt;keyword&gt;Liver transplantation&lt;/keyword&gt;&lt;keyword&gt;Orphan disease&lt;/keyword&gt;&lt;keyword&gt;Penicillamine&lt;/keyword&gt;&lt;keyword&gt;Wilson disease&lt;/keyword&gt;&lt;keyword&gt;Wilson&amp;apos;s disease&lt;/keyword&gt;&lt;keyword&gt;Zinc&lt;/keyword&gt;&lt;/keywords&gt;&lt;dates&gt;&lt;year&gt;2015&lt;/year&gt;&lt;pub-dates&gt;&lt;date&gt;Dec 18&lt;/date&gt;&lt;/pub-dates&gt;&lt;/dates&gt;&lt;accession-num&gt;26692151&lt;/accession-num&gt;&lt;urls&gt;&lt;related-urls&gt;&lt;url&gt;https://www.ncbi.nlm.nih.gov/pubmed/26692151&lt;/url&gt;&lt;/related-urls&gt;&lt;/urls&gt;&lt;custom2&gt;PMC4678372&lt;/custom2&gt;&lt;electronic-resource-num&gt;10.4254/wjh.v7.i29.2859&lt;/electronic-resource-num&gt;&lt;/record&gt;&lt;/Cite&gt;&lt;/EndNote&gt;</w:instrText>
      </w:r>
      <w:r w:rsidR="00195948" w:rsidRPr="0014141B">
        <w:rPr>
          <w:rFonts w:ascii="Book Antiqua" w:hAnsi="Book Antiqua" w:cs="Arial"/>
          <w:color w:val="000000" w:themeColor="text1"/>
        </w:rPr>
        <w:fldChar w:fldCharType="separate"/>
      </w:r>
      <w:r w:rsidR="00A2709E" w:rsidRPr="0014141B">
        <w:rPr>
          <w:rFonts w:ascii="Book Antiqua" w:hAnsi="Book Antiqua" w:cs="Arial"/>
          <w:color w:val="000000" w:themeColor="text1"/>
          <w:vertAlign w:val="superscript"/>
        </w:rPr>
        <w:t>[2]</w:t>
      </w:r>
      <w:r w:rsidR="00195948" w:rsidRPr="0014141B">
        <w:rPr>
          <w:rFonts w:ascii="Book Antiqua" w:hAnsi="Book Antiqua" w:cs="Arial"/>
          <w:color w:val="000000" w:themeColor="text1"/>
        </w:rPr>
        <w:fldChar w:fldCharType="end"/>
      </w:r>
      <w:r w:rsidR="009E1472" w:rsidRPr="0014141B">
        <w:rPr>
          <w:rFonts w:ascii="Book Antiqua" w:hAnsi="Book Antiqua" w:cs="Arial"/>
          <w:color w:val="000000" w:themeColor="text1"/>
        </w:rPr>
        <w:t>.</w:t>
      </w:r>
      <w:r w:rsidR="000911B2" w:rsidRPr="0014141B">
        <w:rPr>
          <w:rFonts w:ascii="Book Antiqua" w:hAnsi="Book Antiqua" w:cs="Arial"/>
          <w:color w:val="000000" w:themeColor="text1"/>
        </w:rPr>
        <w:t xml:space="preserve"> </w:t>
      </w:r>
      <w:r w:rsidR="00454AC7" w:rsidRPr="0014141B">
        <w:rPr>
          <w:rFonts w:ascii="Book Antiqua" w:hAnsi="Book Antiqua" w:cs="Arial"/>
          <w:color w:val="000000" w:themeColor="text1"/>
        </w:rPr>
        <w:t>Additionally, it</w:t>
      </w:r>
      <w:r w:rsidR="00A177DA" w:rsidRPr="0014141B">
        <w:rPr>
          <w:rFonts w:ascii="Book Antiqua" w:hAnsi="Book Antiqua" w:cs="Arial"/>
          <w:color w:val="000000" w:themeColor="text1"/>
        </w:rPr>
        <w:t xml:space="preserve"> </w:t>
      </w:r>
      <w:r w:rsidR="00454AC7" w:rsidRPr="0014141B">
        <w:rPr>
          <w:rFonts w:ascii="Book Antiqua" w:hAnsi="Book Antiqua" w:cs="Arial"/>
          <w:color w:val="000000" w:themeColor="text1"/>
        </w:rPr>
        <w:t xml:space="preserve">has been reported that WD </w:t>
      </w:r>
      <w:r w:rsidR="00F15A47" w:rsidRPr="0014141B">
        <w:rPr>
          <w:rFonts w:ascii="Book Antiqua" w:hAnsi="Book Antiqua" w:cs="Arial"/>
          <w:color w:val="000000" w:themeColor="text1"/>
        </w:rPr>
        <w:t xml:space="preserve">is </w:t>
      </w:r>
      <w:r w:rsidR="00A177DA" w:rsidRPr="0014141B">
        <w:rPr>
          <w:rFonts w:ascii="Book Antiqua" w:hAnsi="Book Antiqua" w:cs="Arial"/>
          <w:color w:val="000000" w:themeColor="text1"/>
        </w:rPr>
        <w:t xml:space="preserve">an infrequent cause of chronic liver disease with an </w:t>
      </w:r>
      <w:r w:rsidR="0014141B">
        <w:rPr>
          <w:rFonts w:ascii="Book Antiqua" w:hAnsi="Book Antiqua" w:cs="Arial"/>
          <w:color w:val="000000" w:themeColor="text1"/>
        </w:rPr>
        <w:t>estimated incidence of 1 per 30</w:t>
      </w:r>
      <w:r w:rsidR="00A177DA" w:rsidRPr="0014141B">
        <w:rPr>
          <w:rFonts w:ascii="Book Antiqua" w:hAnsi="Book Antiqua" w:cs="Arial"/>
          <w:color w:val="000000" w:themeColor="text1"/>
        </w:rPr>
        <w:t>000</w:t>
      </w:r>
      <w:r w:rsidR="001119BB" w:rsidRPr="0014141B">
        <w:rPr>
          <w:rFonts w:ascii="Book Antiqua" w:hAnsi="Book Antiqua" w:cs="Arial"/>
          <w:color w:val="000000" w:themeColor="text1"/>
        </w:rPr>
        <w:t>,</w:t>
      </w:r>
      <w:r w:rsidR="00A177DA" w:rsidRPr="0014141B">
        <w:rPr>
          <w:rFonts w:ascii="Book Antiqua" w:hAnsi="Book Antiqua" w:cs="Arial"/>
          <w:color w:val="000000" w:themeColor="text1"/>
        </w:rPr>
        <w:t xml:space="preserve"> and </w:t>
      </w:r>
      <w:r w:rsidR="00454AC7" w:rsidRPr="0014141B">
        <w:rPr>
          <w:rFonts w:ascii="Book Antiqua" w:hAnsi="Book Antiqua" w:cs="Arial"/>
          <w:color w:val="000000" w:themeColor="text1"/>
        </w:rPr>
        <w:t>its</w:t>
      </w:r>
      <w:r w:rsidR="00A177DA" w:rsidRPr="0014141B">
        <w:rPr>
          <w:rFonts w:ascii="Book Antiqua" w:hAnsi="Book Antiqua" w:cs="Arial"/>
          <w:color w:val="000000" w:themeColor="text1"/>
        </w:rPr>
        <w:t xml:space="preserve"> heterozygote rates are </w:t>
      </w:r>
      <w:r w:rsidR="00FA3513" w:rsidRPr="0014141B">
        <w:rPr>
          <w:rFonts w:ascii="Book Antiqua" w:hAnsi="Book Antiqua" w:cs="Arial"/>
          <w:color w:val="000000" w:themeColor="text1"/>
        </w:rPr>
        <w:t>approximately 1</w:t>
      </w:r>
      <w:r w:rsidR="00A177DA" w:rsidRPr="0014141B">
        <w:rPr>
          <w:rFonts w:ascii="Book Antiqua" w:hAnsi="Book Antiqua" w:cs="Arial"/>
          <w:color w:val="000000" w:themeColor="text1"/>
        </w:rPr>
        <w:t xml:space="preserve"> in 90 </w:t>
      </w:r>
      <w:r w:rsidR="001119BB" w:rsidRPr="0014141B">
        <w:rPr>
          <w:rFonts w:ascii="Book Antiqua" w:hAnsi="Book Antiqua" w:cs="Arial"/>
          <w:color w:val="000000" w:themeColor="text1"/>
        </w:rPr>
        <w:t xml:space="preserve">people </w:t>
      </w:r>
      <w:r w:rsidR="0014141B">
        <w:rPr>
          <w:rFonts w:ascii="Book Antiqua" w:hAnsi="Book Antiqua" w:cs="Arial"/>
          <w:color w:val="000000" w:themeColor="text1"/>
        </w:rPr>
        <w:t>worldwide</w:t>
      </w:r>
      <w:r w:rsidR="00D87C27" w:rsidRPr="0014141B">
        <w:rPr>
          <w:rFonts w:ascii="Book Antiqua" w:hAnsi="Book Antiqua" w:cs="Arial"/>
          <w:color w:val="000000" w:themeColor="text1"/>
        </w:rPr>
        <w:fldChar w:fldCharType="begin"/>
      </w:r>
      <w:r w:rsidR="00A2709E" w:rsidRPr="0014141B">
        <w:rPr>
          <w:rFonts w:ascii="Book Antiqua" w:hAnsi="Book Antiqua" w:cs="Arial"/>
          <w:color w:val="000000" w:themeColor="text1"/>
        </w:rPr>
        <w:instrText xml:space="preserve"> ADDIN EN.CITE &lt;EndNote&gt;&lt;Cite&gt;&lt;Author&gt;European Association for Study of&lt;/Author&gt;&lt;Year&gt;2012&lt;/Year&gt;&lt;RecNum&gt;6869&lt;/RecNum&gt;&lt;DisplayText&gt;&lt;style face="superscript"&gt;[3]&lt;/style&gt;&lt;/DisplayText&gt;&lt;record&gt;&lt;rec-number&gt;6869&lt;/rec-number&gt;&lt;foreign-keys&gt;&lt;key app="EN" db-id="pf0sepsa0v2e02er0d6v0zp52v9ttfawwesz" timestamp="1496693565"&gt;6869&lt;/key&gt;&lt;/foreign-keys&gt;&lt;ref-type name="Journal Article"&gt;17&lt;/ref-type&gt;&lt;contributors&gt;&lt;authors&gt;&lt;author&gt;European Association for Study of, Liver&lt;/author&gt;&lt;/authors&gt;&lt;/contributors&gt;&lt;titles&gt;&lt;title&gt;EASL Clinical Practice Guidelines: Wilson&amp;apos;s disease&lt;/title&gt;&lt;secondary-title&gt;J Hepatol&lt;/secondary-title&gt;&lt;/titles&gt;&lt;periodical&gt;&lt;full-title&gt;J Hepatol&lt;/full-title&gt;&lt;abbr-1&gt;Journal of hepatology&lt;/abbr-1&gt;&lt;/periodical&gt;&lt;pages&gt;671-85&lt;/pages&gt;&lt;volume&gt;56&lt;/volume&gt;&lt;number&gt;3&lt;/number&gt;&lt;keywords&gt;&lt;keyword&gt;Gastroenterology/*standards&lt;/keyword&gt;&lt;keyword&gt;Hepatolenticular Degeneration/*diagnosis/*therapy&lt;/keyword&gt;&lt;keyword&gt;Humans&lt;/keyword&gt;&lt;keyword&gt;Liver Diseases/*diagnosis/*therapy&lt;/keyword&gt;&lt;/keywords&gt;&lt;dates&gt;&lt;year&gt;2012&lt;/year&gt;&lt;pub-dates&gt;&lt;date&gt;Mar&lt;/date&gt;&lt;/pub-dates&gt;&lt;/dates&gt;&lt;isbn&gt;1600-0641 (Electronic)&amp;#xD;0168-8278 (Linking)&lt;/isbn&gt;&lt;accession-num&gt;22340672&lt;/accession-num&gt;&lt;urls&gt;&lt;related-urls&gt;&lt;url&gt;https://www.ncbi.nlm.nih.gov/pubmed/22340672&lt;/url&gt;&lt;/related-urls&gt;&lt;/urls&gt;&lt;electronic-resource-num&gt;10.1016/j.jhep.2011.11.007&lt;/electronic-resource-num&gt;&lt;/record&gt;&lt;/Cite&gt;&lt;/EndNote&gt;</w:instrText>
      </w:r>
      <w:r w:rsidR="00D87C27" w:rsidRPr="0014141B">
        <w:rPr>
          <w:rFonts w:ascii="Book Antiqua" w:hAnsi="Book Antiqua" w:cs="Arial"/>
          <w:color w:val="000000" w:themeColor="text1"/>
        </w:rPr>
        <w:fldChar w:fldCharType="separate"/>
      </w:r>
      <w:r w:rsidR="00A2709E" w:rsidRPr="0014141B">
        <w:rPr>
          <w:rFonts w:ascii="Book Antiqua" w:hAnsi="Book Antiqua" w:cs="Arial"/>
          <w:color w:val="000000" w:themeColor="text1"/>
          <w:vertAlign w:val="superscript"/>
        </w:rPr>
        <w:t>[3]</w:t>
      </w:r>
      <w:r w:rsidR="00D87C27" w:rsidRPr="0014141B">
        <w:rPr>
          <w:rFonts w:ascii="Book Antiqua" w:hAnsi="Book Antiqua" w:cs="Arial"/>
          <w:color w:val="000000" w:themeColor="text1"/>
        </w:rPr>
        <w:fldChar w:fldCharType="end"/>
      </w:r>
      <w:r w:rsidR="00A177DA" w:rsidRPr="0014141B">
        <w:rPr>
          <w:rFonts w:ascii="Book Antiqua" w:hAnsi="Book Antiqua" w:cs="Arial"/>
          <w:color w:val="000000" w:themeColor="text1"/>
        </w:rPr>
        <w:t xml:space="preserve">. </w:t>
      </w:r>
      <w:r w:rsidR="00D87C27" w:rsidRPr="0014141B">
        <w:rPr>
          <w:rFonts w:ascii="Book Antiqua" w:eastAsia="Times New Roman" w:hAnsi="Book Antiqua" w:cs="Arial"/>
          <w:color w:val="000000" w:themeColor="text1"/>
        </w:rPr>
        <w:t>There are two types of</w:t>
      </w:r>
      <w:r w:rsidR="00B549CF" w:rsidRPr="0014141B">
        <w:rPr>
          <w:rFonts w:ascii="Book Antiqua" w:eastAsia="Times New Roman" w:hAnsi="Book Antiqua" w:cs="Arial"/>
          <w:color w:val="000000" w:themeColor="text1"/>
        </w:rPr>
        <w:t xml:space="preserve"> </w:t>
      </w:r>
      <w:r w:rsidR="006311DA" w:rsidRPr="0014141B">
        <w:rPr>
          <w:rFonts w:ascii="Book Antiqua" w:hAnsi="Book Antiqua" w:cs="Arial"/>
          <w:color w:val="000000" w:themeColor="text1"/>
        </w:rPr>
        <w:t>WD-induced h</w:t>
      </w:r>
      <w:r w:rsidR="00F51C78" w:rsidRPr="0014141B">
        <w:rPr>
          <w:rFonts w:ascii="Book Antiqua" w:hAnsi="Book Antiqua" w:cs="Arial"/>
          <w:color w:val="000000" w:themeColor="text1"/>
        </w:rPr>
        <w:t>epatic</w:t>
      </w:r>
      <w:r w:rsidR="000911B2" w:rsidRPr="0014141B">
        <w:rPr>
          <w:rFonts w:ascii="Book Antiqua" w:hAnsi="Book Antiqua" w:cs="Arial"/>
          <w:color w:val="000000" w:themeColor="text1"/>
        </w:rPr>
        <w:t xml:space="preserve"> failure</w:t>
      </w:r>
      <w:r w:rsidR="00D87C27" w:rsidRPr="0014141B">
        <w:rPr>
          <w:rFonts w:ascii="Book Antiqua" w:hAnsi="Book Antiqua" w:cs="Arial"/>
          <w:color w:val="000000" w:themeColor="text1"/>
        </w:rPr>
        <w:t xml:space="preserve">: </w:t>
      </w:r>
      <w:r w:rsidR="000911B2" w:rsidRPr="0014141B">
        <w:rPr>
          <w:rFonts w:ascii="Book Antiqua" w:hAnsi="Book Antiqua" w:cs="Arial"/>
          <w:color w:val="000000" w:themeColor="text1"/>
        </w:rPr>
        <w:t>acute</w:t>
      </w:r>
      <w:r w:rsidR="009A1154" w:rsidRPr="0014141B">
        <w:rPr>
          <w:rFonts w:ascii="Book Antiqua" w:hAnsi="Book Antiqua" w:cs="Arial"/>
          <w:color w:val="000000" w:themeColor="text1"/>
        </w:rPr>
        <w:t xml:space="preserve"> onset</w:t>
      </w:r>
      <w:r w:rsidR="000911B2" w:rsidRPr="0014141B">
        <w:rPr>
          <w:rFonts w:ascii="Book Antiqua" w:hAnsi="Book Antiqua" w:cs="Arial"/>
          <w:color w:val="000000" w:themeColor="text1"/>
        </w:rPr>
        <w:t xml:space="preserve"> type</w:t>
      </w:r>
      <w:r w:rsidR="00D87C27" w:rsidRPr="0014141B">
        <w:rPr>
          <w:rFonts w:ascii="Book Antiqua" w:hAnsi="Book Antiqua" w:cs="Arial"/>
          <w:color w:val="000000" w:themeColor="text1"/>
        </w:rPr>
        <w:t xml:space="preserve">, </w:t>
      </w:r>
      <w:r w:rsidR="001119BB" w:rsidRPr="0014141B">
        <w:rPr>
          <w:rFonts w:ascii="Book Antiqua" w:hAnsi="Book Antiqua" w:cs="Arial"/>
          <w:color w:val="000000" w:themeColor="text1"/>
        </w:rPr>
        <w:t xml:space="preserve">in </w:t>
      </w:r>
      <w:r w:rsidR="00D87C27" w:rsidRPr="0014141B">
        <w:rPr>
          <w:rFonts w:ascii="Book Antiqua" w:hAnsi="Book Antiqua" w:cs="Arial"/>
          <w:color w:val="000000" w:themeColor="text1"/>
        </w:rPr>
        <w:t>which</w:t>
      </w:r>
      <w:r w:rsidR="000911B2" w:rsidRPr="0014141B">
        <w:rPr>
          <w:rFonts w:ascii="Book Antiqua" w:hAnsi="Book Antiqua" w:cs="Arial"/>
          <w:color w:val="000000" w:themeColor="text1"/>
        </w:rPr>
        <w:t xml:space="preserve"> </w:t>
      </w:r>
      <w:r w:rsidR="001119BB" w:rsidRPr="0014141B">
        <w:rPr>
          <w:rFonts w:ascii="Book Antiqua" w:hAnsi="Book Antiqua" w:cs="Arial"/>
          <w:color w:val="000000" w:themeColor="text1"/>
        </w:rPr>
        <w:t xml:space="preserve">patients </w:t>
      </w:r>
      <w:r w:rsidR="000911B2" w:rsidRPr="0014141B">
        <w:rPr>
          <w:rFonts w:ascii="Book Antiqua" w:hAnsi="Book Antiqua" w:cs="Arial"/>
          <w:color w:val="000000" w:themeColor="text1"/>
        </w:rPr>
        <w:t>often develop fulminant hepatitis</w:t>
      </w:r>
      <w:r w:rsidR="00D87C27" w:rsidRPr="0014141B">
        <w:rPr>
          <w:rFonts w:ascii="Book Antiqua" w:hAnsi="Book Antiqua" w:cs="Arial"/>
          <w:color w:val="000000" w:themeColor="text1"/>
        </w:rPr>
        <w:t>,</w:t>
      </w:r>
      <w:r w:rsidR="000911B2" w:rsidRPr="0014141B">
        <w:rPr>
          <w:rFonts w:ascii="Book Antiqua" w:hAnsi="Book Antiqua" w:cs="Arial"/>
          <w:color w:val="000000" w:themeColor="text1"/>
        </w:rPr>
        <w:t xml:space="preserve"> and chronic type</w:t>
      </w:r>
      <w:r w:rsidR="00D87C27" w:rsidRPr="0014141B">
        <w:rPr>
          <w:rFonts w:ascii="Book Antiqua" w:hAnsi="Book Antiqua" w:cs="Arial"/>
          <w:color w:val="000000" w:themeColor="text1"/>
        </w:rPr>
        <w:t>, which</w:t>
      </w:r>
      <w:r w:rsidR="000911B2" w:rsidRPr="0014141B">
        <w:rPr>
          <w:rFonts w:ascii="Book Antiqua" w:hAnsi="Book Antiqua" w:cs="Arial"/>
          <w:color w:val="000000" w:themeColor="text1"/>
        </w:rPr>
        <w:t xml:space="preserve"> </w:t>
      </w:r>
      <w:r w:rsidR="00D87C27" w:rsidRPr="0014141B">
        <w:rPr>
          <w:rFonts w:ascii="Book Antiqua" w:hAnsi="Book Antiqua" w:cs="Arial"/>
          <w:color w:val="000000" w:themeColor="text1"/>
        </w:rPr>
        <w:t xml:space="preserve">gradually progresses to </w:t>
      </w:r>
      <w:r w:rsidR="000911B2" w:rsidRPr="0014141B">
        <w:rPr>
          <w:rFonts w:ascii="Book Antiqua" w:hAnsi="Book Antiqua" w:cs="Arial"/>
          <w:color w:val="000000" w:themeColor="text1"/>
        </w:rPr>
        <w:t xml:space="preserve">cirrhosis. </w:t>
      </w:r>
      <w:r w:rsidR="004C08F8" w:rsidRPr="0014141B">
        <w:rPr>
          <w:rFonts w:ascii="Book Antiqua" w:hAnsi="Book Antiqua" w:cs="Arial"/>
          <w:color w:val="000000" w:themeColor="text1"/>
        </w:rPr>
        <w:t xml:space="preserve">Furthermore, </w:t>
      </w:r>
      <w:r w:rsidR="0043509B" w:rsidRPr="0014141B">
        <w:rPr>
          <w:rFonts w:ascii="Book Antiqua" w:hAnsi="Book Antiqua" w:cs="Arial"/>
          <w:color w:val="000000" w:themeColor="text1"/>
        </w:rPr>
        <w:t xml:space="preserve">WD </w:t>
      </w:r>
      <w:r w:rsidR="00011609" w:rsidRPr="0014141B">
        <w:rPr>
          <w:rFonts w:ascii="Book Antiqua" w:hAnsi="Book Antiqua" w:cs="Arial"/>
          <w:color w:val="000000" w:themeColor="text1"/>
        </w:rPr>
        <w:t xml:space="preserve">is </w:t>
      </w:r>
      <w:r w:rsidR="004C08F8" w:rsidRPr="0014141B">
        <w:rPr>
          <w:rFonts w:ascii="Book Antiqua" w:hAnsi="Book Antiqua" w:cs="Arial"/>
          <w:color w:val="000000" w:themeColor="text1"/>
        </w:rPr>
        <w:t xml:space="preserve">identified in less than 5% of acute </w:t>
      </w:r>
      <w:r w:rsidR="00647805" w:rsidRPr="0014141B">
        <w:rPr>
          <w:rFonts w:ascii="Book Antiqua" w:hAnsi="Book Antiqua" w:cs="Arial"/>
          <w:color w:val="000000" w:themeColor="text1"/>
        </w:rPr>
        <w:t>hepatic</w:t>
      </w:r>
      <w:r w:rsidR="004C08F8" w:rsidRPr="0014141B">
        <w:rPr>
          <w:rFonts w:ascii="Book Antiqua" w:hAnsi="Book Antiqua" w:cs="Arial"/>
          <w:color w:val="000000" w:themeColor="text1"/>
        </w:rPr>
        <w:t xml:space="preserve"> failure</w:t>
      </w:r>
      <w:r w:rsidR="00ED058D" w:rsidRPr="0014141B">
        <w:rPr>
          <w:rFonts w:ascii="Book Antiqua" w:hAnsi="Book Antiqua" w:cs="Arial"/>
          <w:color w:val="000000" w:themeColor="text1"/>
        </w:rPr>
        <w:t xml:space="preserve"> patients</w:t>
      </w:r>
      <w:r w:rsidR="0043509B" w:rsidRPr="0014141B">
        <w:rPr>
          <w:rFonts w:ascii="Book Antiqua" w:hAnsi="Book Antiqua" w:cs="Arial"/>
          <w:color w:val="000000" w:themeColor="text1"/>
        </w:rPr>
        <w:t xml:space="preserve"> </w:t>
      </w:r>
      <w:r w:rsidR="00F51C78" w:rsidRPr="0014141B">
        <w:rPr>
          <w:rFonts w:ascii="Book Antiqua" w:hAnsi="Book Antiqua" w:cs="Arial"/>
          <w:color w:val="000000" w:themeColor="text1"/>
        </w:rPr>
        <w:t>worldwide</w:t>
      </w:r>
      <w:r w:rsidR="001119BB" w:rsidRPr="0014141B">
        <w:rPr>
          <w:rFonts w:ascii="Book Antiqua" w:hAnsi="Book Antiqua" w:cs="Arial"/>
          <w:color w:val="000000" w:themeColor="text1"/>
        </w:rPr>
        <w:t xml:space="preserve"> and is particularly</w:t>
      </w:r>
      <w:r w:rsidR="00AD316B" w:rsidRPr="0014141B">
        <w:rPr>
          <w:rFonts w:ascii="Book Antiqua" w:hAnsi="Book Antiqua" w:cs="Arial"/>
          <w:color w:val="000000" w:themeColor="text1"/>
        </w:rPr>
        <w:t xml:space="preserve"> dominant in young female</w:t>
      </w:r>
      <w:r w:rsidR="001119BB" w:rsidRPr="0014141B">
        <w:rPr>
          <w:rFonts w:ascii="Book Antiqua" w:hAnsi="Book Antiqua" w:cs="Arial"/>
          <w:color w:val="000000" w:themeColor="text1"/>
        </w:rPr>
        <w:t>s</w:t>
      </w:r>
      <w:r w:rsidR="00D87C27" w:rsidRPr="0014141B">
        <w:rPr>
          <w:rFonts w:ascii="Book Antiqua" w:hAnsi="Book Antiqua" w:cs="Arial"/>
          <w:color w:val="000000" w:themeColor="text1"/>
        </w:rPr>
        <w:fldChar w:fldCharType="begin">
          <w:fldData xml:space="preserve">PEVuZE5vdGU+PENpdGU+PEF1dGhvcj5Lb3JtYW48L0F1dGhvcj48WWVhcj4yMDA4PC9ZZWFyPjxS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</w:fldData>
        </w:fldChar>
      </w:r>
      <w:r w:rsidR="00A2709E" w:rsidRPr="0014141B">
        <w:rPr>
          <w:rFonts w:ascii="Book Antiqua" w:hAnsi="Book Antiqua" w:cs="Arial"/>
          <w:color w:val="000000" w:themeColor="text1"/>
        </w:rPr>
        <w:instrText xml:space="preserve"> ADDIN EN.CITE </w:instrText>
      </w:r>
      <w:r w:rsidR="00A2709E" w:rsidRPr="0014141B">
        <w:rPr>
          <w:rFonts w:ascii="Book Antiqua" w:hAnsi="Book Antiqua" w:cs="Arial"/>
          <w:color w:val="000000" w:themeColor="text1"/>
        </w:rPr>
        <w:fldChar w:fldCharType="begin">
          <w:fldData xml:space="preserve">PEVuZE5vdGU+PENpdGU+PEF1dGhvcj5Lb3JtYW48L0F1dGhvcj48WWVhcj4yMDA4PC9ZZWFyPjxS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</w:fldData>
        </w:fldChar>
      </w:r>
      <w:r w:rsidR="00A2709E" w:rsidRPr="0014141B">
        <w:rPr>
          <w:rFonts w:ascii="Book Antiqua" w:hAnsi="Book Antiqua" w:cs="Arial"/>
          <w:color w:val="000000" w:themeColor="text1"/>
        </w:rPr>
        <w:instrText xml:space="preserve"> ADDIN EN.CITE.DATA </w:instrText>
      </w:r>
      <w:r w:rsidR="00A2709E" w:rsidRPr="0014141B">
        <w:rPr>
          <w:rFonts w:ascii="Book Antiqua" w:hAnsi="Book Antiqua" w:cs="Arial"/>
          <w:color w:val="000000" w:themeColor="text1"/>
        </w:rPr>
      </w:r>
      <w:r w:rsidR="00A2709E" w:rsidRPr="0014141B">
        <w:rPr>
          <w:rFonts w:ascii="Book Antiqua" w:hAnsi="Book Antiqua" w:cs="Arial"/>
          <w:color w:val="000000" w:themeColor="text1"/>
        </w:rPr>
        <w:fldChar w:fldCharType="end"/>
      </w:r>
      <w:r w:rsidR="00D87C27" w:rsidRPr="0014141B">
        <w:rPr>
          <w:rFonts w:ascii="Book Antiqua" w:hAnsi="Book Antiqua" w:cs="Arial"/>
          <w:color w:val="000000" w:themeColor="text1"/>
        </w:rPr>
      </w:r>
      <w:r w:rsidR="00D87C27" w:rsidRPr="0014141B">
        <w:rPr>
          <w:rFonts w:ascii="Book Antiqua" w:hAnsi="Book Antiqua" w:cs="Arial"/>
          <w:color w:val="000000" w:themeColor="text1"/>
        </w:rPr>
        <w:fldChar w:fldCharType="separate"/>
      </w:r>
      <w:r w:rsidR="0014141B">
        <w:rPr>
          <w:rFonts w:ascii="Book Antiqua" w:hAnsi="Book Antiqua" w:cs="Arial"/>
          <w:color w:val="000000" w:themeColor="text1"/>
          <w:vertAlign w:val="superscript"/>
        </w:rPr>
        <w:t>[4,</w:t>
      </w:r>
      <w:r w:rsidR="00A2709E" w:rsidRPr="0014141B">
        <w:rPr>
          <w:rFonts w:ascii="Book Antiqua" w:hAnsi="Book Antiqua" w:cs="Arial"/>
          <w:color w:val="000000" w:themeColor="text1"/>
          <w:vertAlign w:val="superscript"/>
        </w:rPr>
        <w:t>5]</w:t>
      </w:r>
      <w:r w:rsidR="00D87C27" w:rsidRPr="0014141B">
        <w:rPr>
          <w:rFonts w:ascii="Book Antiqua" w:hAnsi="Book Antiqua" w:cs="Arial"/>
          <w:color w:val="000000" w:themeColor="text1"/>
        </w:rPr>
        <w:fldChar w:fldCharType="end"/>
      </w:r>
      <w:r w:rsidR="004C08F8" w:rsidRPr="0014141B">
        <w:rPr>
          <w:rFonts w:ascii="Book Antiqua" w:hAnsi="Book Antiqua" w:cs="Arial"/>
          <w:color w:val="000000" w:themeColor="text1"/>
        </w:rPr>
        <w:t>.</w:t>
      </w:r>
      <w:r w:rsidR="00CE001D" w:rsidRPr="0014141B">
        <w:rPr>
          <w:rFonts w:ascii="Book Antiqua" w:hAnsi="Book Antiqua" w:cs="Arial"/>
          <w:color w:val="000000" w:themeColor="text1"/>
        </w:rPr>
        <w:t xml:space="preserve"> </w:t>
      </w:r>
      <w:bookmarkStart w:id="15" w:name="_Hlk492735952"/>
      <w:r w:rsidR="001119BB" w:rsidRPr="0014141B">
        <w:rPr>
          <w:rFonts w:ascii="Book Antiqua" w:hAnsi="Book Antiqua" w:cs="Arial"/>
          <w:color w:val="000000" w:themeColor="text1"/>
        </w:rPr>
        <w:t>K</w:t>
      </w:r>
      <w:r w:rsidR="002C6F5D" w:rsidRPr="0014141B">
        <w:rPr>
          <w:rFonts w:ascii="Book Antiqua" w:hAnsi="Book Antiqua" w:cs="Arial"/>
          <w:color w:val="000000" w:themeColor="text1"/>
        </w:rPr>
        <w:t xml:space="preserve">idneys of </w:t>
      </w:r>
      <w:r w:rsidR="002C6F5D" w:rsidRPr="0014141B">
        <w:rPr>
          <w:rFonts w:ascii="Book Antiqua" w:hAnsi="Book Antiqua" w:cs="Times New Roman"/>
          <w:color w:val="000000" w:themeColor="text1"/>
        </w:rPr>
        <w:t>p</w:t>
      </w:r>
      <w:r w:rsidR="00DB0FCB" w:rsidRPr="0014141B">
        <w:rPr>
          <w:rFonts w:ascii="Book Antiqua" w:hAnsi="Book Antiqua" w:cs="Times New Roman"/>
          <w:color w:val="000000" w:themeColor="text1"/>
        </w:rPr>
        <w:t>atients with</w:t>
      </w:r>
      <w:r w:rsidR="00DA505F" w:rsidRPr="0014141B">
        <w:rPr>
          <w:rFonts w:ascii="Book Antiqua" w:hAnsi="Book Antiqua" w:cs="Times New Roman"/>
          <w:color w:val="000000" w:themeColor="text1"/>
        </w:rPr>
        <w:t xml:space="preserve"> </w:t>
      </w:r>
      <w:r w:rsidR="00DB0FCB" w:rsidRPr="0014141B">
        <w:rPr>
          <w:rFonts w:ascii="Book Antiqua" w:hAnsi="Book Antiqua" w:cs="Times New Roman"/>
          <w:color w:val="000000" w:themeColor="text1"/>
        </w:rPr>
        <w:t xml:space="preserve">fulminant </w:t>
      </w:r>
      <w:r w:rsidR="004C08F8" w:rsidRPr="0014141B">
        <w:rPr>
          <w:rFonts w:ascii="Book Antiqua" w:hAnsi="Book Antiqua" w:cs="Times New Roman"/>
          <w:color w:val="000000" w:themeColor="text1"/>
        </w:rPr>
        <w:t>WD</w:t>
      </w:r>
      <w:r w:rsidR="00802AD0" w:rsidRPr="0014141B">
        <w:rPr>
          <w:rFonts w:ascii="Book Antiqua" w:hAnsi="Book Antiqua" w:cs="Times New Roman"/>
          <w:color w:val="000000" w:themeColor="text1"/>
        </w:rPr>
        <w:t xml:space="preserve"> </w:t>
      </w:r>
      <w:r w:rsidR="002C6F5D" w:rsidRPr="0014141B">
        <w:rPr>
          <w:rFonts w:ascii="Book Antiqua" w:hAnsi="Book Antiqua" w:cs="Times New Roman"/>
          <w:color w:val="000000" w:themeColor="text1"/>
        </w:rPr>
        <w:t xml:space="preserve">may be protected from copper-mediated tubular damage </w:t>
      </w:r>
      <w:r w:rsidR="001119BB" w:rsidRPr="0014141B">
        <w:rPr>
          <w:rFonts w:ascii="Book Antiqua" w:hAnsi="Book Antiqua" w:cs="Times New Roman"/>
          <w:color w:val="000000" w:themeColor="text1"/>
        </w:rPr>
        <w:t xml:space="preserve">until transplantation by performing </w:t>
      </w:r>
      <w:r w:rsidR="00AD316B" w:rsidRPr="0014141B">
        <w:rPr>
          <w:rFonts w:ascii="Book Antiqua" w:hAnsi="Book Antiqua" w:cs="Times New Roman"/>
          <w:color w:val="000000" w:themeColor="text1"/>
        </w:rPr>
        <w:t>plasmapheresis</w:t>
      </w:r>
      <w:r w:rsidR="001119BB" w:rsidRPr="0014141B">
        <w:rPr>
          <w:rFonts w:ascii="Book Antiqua" w:hAnsi="Book Antiqua" w:cs="Times New Roman"/>
          <w:color w:val="000000" w:themeColor="text1"/>
        </w:rPr>
        <w:t xml:space="preserve">, </w:t>
      </w:r>
      <w:r w:rsidR="007176B9" w:rsidRPr="0014141B">
        <w:rPr>
          <w:rFonts w:ascii="Book Antiqua" w:hAnsi="Book Antiqua" w:cs="Times New Roman"/>
          <w:color w:val="000000" w:themeColor="text1"/>
        </w:rPr>
        <w:t>hemofiltration</w:t>
      </w:r>
      <w:r w:rsidR="00AD316B" w:rsidRPr="0014141B">
        <w:rPr>
          <w:rFonts w:ascii="Book Antiqua" w:hAnsi="Book Antiqua" w:cs="Times New Roman"/>
          <w:color w:val="000000" w:themeColor="text1"/>
        </w:rPr>
        <w:t xml:space="preserve"> and exchange transfusion</w:t>
      </w:r>
      <w:r w:rsidR="009E6F6A" w:rsidRPr="0014141B">
        <w:rPr>
          <w:rFonts w:ascii="Book Antiqua" w:hAnsi="Book Antiqua" w:cs="Times New Roman"/>
          <w:color w:val="000000" w:themeColor="text1"/>
        </w:rPr>
        <w:t>,</w:t>
      </w:r>
      <w:r w:rsidR="00AD316B" w:rsidRPr="0014141B">
        <w:rPr>
          <w:rFonts w:ascii="Book Antiqua" w:hAnsi="Book Antiqua" w:cs="Times New Roman"/>
          <w:color w:val="000000" w:themeColor="text1"/>
        </w:rPr>
        <w:t xml:space="preserve"> hemofiltration or dialysis. Nevertheless,</w:t>
      </w:r>
      <w:r w:rsidR="002C6F5D" w:rsidRPr="0014141B">
        <w:rPr>
          <w:rFonts w:ascii="Book Antiqua" w:hAnsi="Book Antiqua" w:cs="Times New Roman"/>
          <w:color w:val="000000" w:themeColor="text1"/>
        </w:rPr>
        <w:t xml:space="preserve"> </w:t>
      </w:r>
      <w:r w:rsidR="00AD316B" w:rsidRPr="0014141B">
        <w:rPr>
          <w:rFonts w:ascii="Book Antiqua" w:hAnsi="Book Antiqua" w:cs="Times New Roman"/>
          <w:color w:val="000000" w:themeColor="text1"/>
        </w:rPr>
        <w:t>th</w:t>
      </w:r>
      <w:r w:rsidR="009E6F6A" w:rsidRPr="0014141B">
        <w:rPr>
          <w:rFonts w:ascii="Book Antiqua" w:hAnsi="Book Antiqua" w:cs="Times New Roman"/>
          <w:color w:val="000000" w:themeColor="text1"/>
        </w:rPr>
        <w:t>is disease is</w:t>
      </w:r>
      <w:r w:rsidR="00802AD0" w:rsidRPr="0014141B">
        <w:rPr>
          <w:rFonts w:ascii="Book Antiqua" w:hAnsi="Book Antiqua" w:cs="Times New Roman"/>
          <w:color w:val="000000" w:themeColor="text1"/>
        </w:rPr>
        <w:t xml:space="preserve"> fatal without </w:t>
      </w:r>
      <w:r w:rsidR="00AD42E3" w:rsidRPr="0014141B">
        <w:rPr>
          <w:rFonts w:ascii="Book Antiqua" w:hAnsi="Book Antiqua" w:cs="Times New Roman"/>
          <w:color w:val="000000" w:themeColor="text1"/>
        </w:rPr>
        <w:t>urgent</w:t>
      </w:r>
      <w:r w:rsidR="00922E16" w:rsidRPr="0014141B">
        <w:rPr>
          <w:rFonts w:ascii="Book Antiqua" w:hAnsi="Book Antiqua" w:cs="Times New Roman"/>
          <w:color w:val="000000" w:themeColor="text1"/>
        </w:rPr>
        <w:t xml:space="preserve"> liver transplantation</w:t>
      </w:r>
      <w:r w:rsidR="00D85134" w:rsidRPr="0014141B">
        <w:rPr>
          <w:rFonts w:ascii="Book Antiqua" w:hAnsi="Book Antiqua" w:cs="Times New Roman"/>
          <w:color w:val="000000" w:themeColor="text1"/>
        </w:rPr>
        <w:t>.</w:t>
      </w:r>
      <w:bookmarkEnd w:id="15"/>
      <w:r w:rsidR="00922E16" w:rsidRPr="0014141B">
        <w:rPr>
          <w:rFonts w:ascii="Book Antiqua" w:hAnsi="Book Antiqua" w:cs="Times New Roman"/>
          <w:color w:val="000000" w:themeColor="text1"/>
        </w:rPr>
        <w:t xml:space="preserve"> </w:t>
      </w:r>
      <w:r w:rsidR="00D85134" w:rsidRPr="0014141B">
        <w:rPr>
          <w:rFonts w:ascii="Book Antiqua" w:hAnsi="Book Antiqua" w:cs="Times New Roman"/>
          <w:color w:val="000000" w:themeColor="text1"/>
        </w:rPr>
        <w:t>However,</w:t>
      </w:r>
      <w:r w:rsidR="00922E16" w:rsidRPr="0014141B">
        <w:rPr>
          <w:rFonts w:ascii="Book Antiqua" w:hAnsi="Book Antiqua" w:cs="Times New Roman"/>
          <w:color w:val="000000" w:themeColor="text1"/>
        </w:rPr>
        <w:t xml:space="preserve"> </w:t>
      </w:r>
      <w:r w:rsidR="009E6F6A" w:rsidRPr="0014141B">
        <w:rPr>
          <w:rFonts w:ascii="Book Antiqua" w:hAnsi="Book Antiqua" w:cs="Times New Roman"/>
          <w:color w:val="000000" w:themeColor="text1"/>
        </w:rPr>
        <w:t xml:space="preserve">early </w:t>
      </w:r>
      <w:r w:rsidR="00802AD0" w:rsidRPr="0014141B">
        <w:rPr>
          <w:rFonts w:ascii="Book Antiqua" w:hAnsi="Book Antiqua" w:cs="Times New Roman"/>
          <w:color w:val="000000" w:themeColor="text1"/>
        </w:rPr>
        <w:t>diagnosis</w:t>
      </w:r>
      <w:r w:rsidR="008B75F3" w:rsidRPr="0014141B">
        <w:rPr>
          <w:rFonts w:ascii="Book Antiqua" w:hAnsi="Book Antiqua" w:cs="Times New Roman"/>
          <w:color w:val="000000" w:themeColor="text1"/>
        </w:rPr>
        <w:t xml:space="preserve"> </w:t>
      </w:r>
      <w:r w:rsidR="00802AD0" w:rsidRPr="0014141B">
        <w:rPr>
          <w:rFonts w:ascii="Book Antiqua" w:hAnsi="Book Antiqua" w:cs="Times New Roman"/>
          <w:color w:val="000000" w:themeColor="text1"/>
        </w:rPr>
        <w:t xml:space="preserve">is difficult because </w:t>
      </w:r>
      <w:r w:rsidR="00D85134" w:rsidRPr="0014141B">
        <w:rPr>
          <w:rFonts w:ascii="Book Antiqua" w:hAnsi="Book Antiqua" w:cs="Times New Roman"/>
          <w:color w:val="000000" w:themeColor="text1"/>
        </w:rPr>
        <w:t>of</w:t>
      </w:r>
      <w:r w:rsidR="008B75F3" w:rsidRPr="0014141B">
        <w:rPr>
          <w:rFonts w:ascii="Book Antiqua" w:hAnsi="Book Antiqua" w:cs="Times New Roman"/>
          <w:color w:val="000000" w:themeColor="text1"/>
        </w:rPr>
        <w:t xml:space="preserve"> </w:t>
      </w:r>
      <w:r w:rsidR="009E6F6A" w:rsidRPr="0014141B">
        <w:rPr>
          <w:rFonts w:ascii="Book Antiqua" w:hAnsi="Book Antiqua" w:cs="Times New Roman"/>
          <w:color w:val="000000" w:themeColor="text1"/>
        </w:rPr>
        <w:t xml:space="preserve">a </w:t>
      </w:r>
      <w:r w:rsidR="008B75F3" w:rsidRPr="0014141B">
        <w:rPr>
          <w:rFonts w:ascii="Book Antiqua" w:hAnsi="Book Antiqua" w:cs="Times New Roman"/>
          <w:color w:val="000000" w:themeColor="text1"/>
        </w:rPr>
        <w:t>lack</w:t>
      </w:r>
      <w:r w:rsidR="00D85134" w:rsidRPr="0014141B">
        <w:rPr>
          <w:rFonts w:ascii="Book Antiqua" w:hAnsi="Book Antiqua" w:cs="Times New Roman"/>
          <w:color w:val="000000" w:themeColor="text1"/>
        </w:rPr>
        <w:t xml:space="preserve"> of</w:t>
      </w:r>
      <w:r w:rsidR="00802AD0" w:rsidRPr="0014141B">
        <w:rPr>
          <w:rFonts w:ascii="Book Antiqua" w:hAnsi="Book Antiqua" w:cs="Times New Roman"/>
          <w:color w:val="000000" w:themeColor="text1"/>
        </w:rPr>
        <w:t xml:space="preserve"> </w:t>
      </w:r>
      <w:r w:rsidR="008B75F3" w:rsidRPr="0014141B">
        <w:rPr>
          <w:rFonts w:ascii="Book Antiqua" w:hAnsi="Book Antiqua" w:cs="Times New Roman"/>
          <w:color w:val="000000" w:themeColor="text1"/>
        </w:rPr>
        <w:t>disease</w:t>
      </w:r>
      <w:r w:rsidR="009E6F6A" w:rsidRPr="0014141B">
        <w:rPr>
          <w:rFonts w:ascii="Book Antiqua" w:hAnsi="Book Antiqua" w:cs="Times New Roman"/>
          <w:color w:val="000000" w:themeColor="text1"/>
        </w:rPr>
        <w:t>-</w:t>
      </w:r>
      <w:r w:rsidR="008B75F3" w:rsidRPr="0014141B">
        <w:rPr>
          <w:rFonts w:ascii="Book Antiqua" w:hAnsi="Book Antiqua" w:cs="Times New Roman"/>
          <w:color w:val="000000" w:themeColor="text1"/>
        </w:rPr>
        <w:t>specific symptoms</w:t>
      </w:r>
      <w:r w:rsidR="009E6F6A" w:rsidRPr="0014141B">
        <w:rPr>
          <w:rFonts w:ascii="Book Antiqua" w:hAnsi="Book Antiqua" w:cs="Times New Roman"/>
          <w:color w:val="000000" w:themeColor="text1"/>
        </w:rPr>
        <w:t xml:space="preserve">, such as a </w:t>
      </w:r>
      <w:r w:rsidR="00802AD0" w:rsidRPr="0014141B">
        <w:rPr>
          <w:rFonts w:ascii="Book Antiqua" w:hAnsi="Book Antiqua" w:cs="Times New Roman"/>
          <w:color w:val="000000" w:themeColor="text1"/>
        </w:rPr>
        <w:t>Kayser-Fleis</w:t>
      </w:r>
      <w:r w:rsidR="004F7915" w:rsidRPr="0014141B">
        <w:rPr>
          <w:rFonts w:ascii="Book Antiqua" w:hAnsi="Book Antiqua" w:cs="Times New Roman"/>
          <w:color w:val="000000" w:themeColor="text1"/>
        </w:rPr>
        <w:t>c</w:t>
      </w:r>
      <w:r w:rsidR="00802AD0" w:rsidRPr="0014141B">
        <w:rPr>
          <w:rFonts w:ascii="Book Antiqua" w:hAnsi="Book Antiqua" w:cs="Times New Roman"/>
          <w:color w:val="000000" w:themeColor="text1"/>
        </w:rPr>
        <w:t>her ring or neuro-symptoms</w:t>
      </w:r>
      <w:r w:rsidR="00DB0FCB" w:rsidRPr="0014141B">
        <w:rPr>
          <w:rFonts w:ascii="Book Antiqua" w:hAnsi="Book Antiqua" w:cs="Times New Roman"/>
          <w:color w:val="000000" w:themeColor="text1"/>
        </w:rPr>
        <w:fldChar w:fldCharType="begin">
          <w:fldData xml:space="preserve">PEVuZE5vdGU+PENpdGU+PEF1dGhvcj5Lb3JtYW48L0F1dGhvcj48WWVhcj4yMDA4PC9ZZWFyPjxS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==
</w:fldData>
        </w:fldChar>
      </w:r>
      <w:r w:rsidR="00A2709E" w:rsidRPr="0014141B">
        <w:rPr>
          <w:rFonts w:ascii="Book Antiqua" w:hAnsi="Book Antiqua" w:cs="Times New Roman"/>
          <w:color w:val="000000" w:themeColor="text1"/>
        </w:rPr>
        <w:instrText xml:space="preserve"> ADDIN EN.CITE </w:instrText>
      </w:r>
      <w:r w:rsidR="00A2709E" w:rsidRPr="0014141B">
        <w:rPr>
          <w:rFonts w:ascii="Book Antiqua" w:hAnsi="Book Antiqua" w:cs="Times New Roman"/>
          <w:color w:val="000000" w:themeColor="text1"/>
        </w:rPr>
        <w:fldChar w:fldCharType="begin">
          <w:fldData xml:space="preserve">PEVuZE5vdGU+PENpdGU+PEF1dGhvcj5Lb3JtYW48L0F1dGhvcj48WWVhcj4yMDA4PC9ZZWFyPjxS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==
</w:fldData>
        </w:fldChar>
      </w:r>
      <w:r w:rsidR="00A2709E" w:rsidRPr="0014141B">
        <w:rPr>
          <w:rFonts w:ascii="Book Antiqua" w:hAnsi="Book Antiqua" w:cs="Times New Roman"/>
          <w:color w:val="000000" w:themeColor="text1"/>
        </w:rPr>
        <w:instrText xml:space="preserve"> ADDIN EN.CITE.DATA </w:instrText>
      </w:r>
      <w:r w:rsidR="00A2709E" w:rsidRPr="0014141B">
        <w:rPr>
          <w:rFonts w:ascii="Book Antiqua" w:hAnsi="Book Antiqua" w:cs="Times New Roman"/>
          <w:color w:val="000000" w:themeColor="text1"/>
        </w:rPr>
      </w:r>
      <w:r w:rsidR="00A2709E" w:rsidRPr="0014141B">
        <w:rPr>
          <w:rFonts w:ascii="Book Antiqua" w:hAnsi="Book Antiqua" w:cs="Times New Roman"/>
          <w:color w:val="000000" w:themeColor="text1"/>
        </w:rPr>
        <w:fldChar w:fldCharType="end"/>
      </w:r>
      <w:r w:rsidR="00DB0FCB" w:rsidRPr="0014141B">
        <w:rPr>
          <w:rFonts w:ascii="Book Antiqua" w:hAnsi="Book Antiqua" w:cs="Times New Roman"/>
          <w:color w:val="000000" w:themeColor="text1"/>
        </w:rPr>
      </w:r>
      <w:r w:rsidR="00DB0FCB" w:rsidRPr="0014141B">
        <w:rPr>
          <w:rFonts w:ascii="Book Antiqua" w:hAnsi="Book Antiqua" w:cs="Times New Roman"/>
          <w:color w:val="000000" w:themeColor="text1"/>
        </w:rPr>
        <w:fldChar w:fldCharType="separate"/>
      </w:r>
      <w:r w:rsidR="0014141B">
        <w:rPr>
          <w:rFonts w:ascii="Book Antiqua" w:hAnsi="Book Antiqua" w:cs="Times New Roman"/>
          <w:color w:val="000000" w:themeColor="text1"/>
          <w:vertAlign w:val="superscript"/>
        </w:rPr>
        <w:t>[4,</w:t>
      </w:r>
      <w:r w:rsidR="00A2709E" w:rsidRPr="0014141B">
        <w:rPr>
          <w:rFonts w:ascii="Book Antiqua" w:hAnsi="Book Antiqua" w:cs="Times New Roman"/>
          <w:color w:val="000000" w:themeColor="text1"/>
          <w:vertAlign w:val="superscript"/>
        </w:rPr>
        <w:t>6]</w:t>
      </w:r>
      <w:r w:rsidR="00DB0FCB" w:rsidRPr="0014141B">
        <w:rPr>
          <w:rFonts w:ascii="Book Antiqua" w:hAnsi="Book Antiqua" w:cs="Times New Roman"/>
          <w:color w:val="000000" w:themeColor="text1"/>
        </w:rPr>
        <w:fldChar w:fldCharType="end"/>
      </w:r>
      <w:r w:rsidR="009E6F6A" w:rsidRPr="0014141B">
        <w:rPr>
          <w:rFonts w:ascii="Book Antiqua" w:hAnsi="Book Antiqua" w:cs="Times New Roman"/>
          <w:color w:val="000000" w:themeColor="text1"/>
        </w:rPr>
        <w:t>; however,</w:t>
      </w:r>
      <w:r w:rsidR="00802AD0" w:rsidRPr="0014141B">
        <w:rPr>
          <w:rFonts w:ascii="Book Antiqua" w:hAnsi="Book Antiqua" w:cs="Times New Roman"/>
          <w:color w:val="000000" w:themeColor="text1"/>
        </w:rPr>
        <w:t xml:space="preserve"> </w:t>
      </w:r>
      <w:r w:rsidR="009A1154" w:rsidRPr="0014141B">
        <w:rPr>
          <w:rFonts w:ascii="Book Antiqua" w:hAnsi="Book Antiqua" w:cs="Times New Roman"/>
          <w:color w:val="000000" w:themeColor="text1"/>
        </w:rPr>
        <w:t xml:space="preserve">there is </w:t>
      </w:r>
      <w:r w:rsidR="009E6F6A" w:rsidRPr="0014141B">
        <w:rPr>
          <w:rFonts w:ascii="Book Antiqua" w:hAnsi="Book Antiqua" w:cs="Times New Roman"/>
          <w:color w:val="000000" w:themeColor="text1"/>
        </w:rPr>
        <w:t xml:space="preserve">typically </w:t>
      </w:r>
      <w:r w:rsidR="00DB01BE" w:rsidRPr="0014141B">
        <w:rPr>
          <w:rFonts w:ascii="Book Antiqua" w:hAnsi="Book Antiqua" w:cs="Times New Roman"/>
          <w:color w:val="000000" w:themeColor="text1"/>
        </w:rPr>
        <w:t>histologic</w:t>
      </w:r>
      <w:r w:rsidR="00AF35EE" w:rsidRPr="0014141B">
        <w:rPr>
          <w:rFonts w:ascii="Book Antiqua" w:hAnsi="Book Antiqua" w:cs="Times New Roman"/>
          <w:color w:val="000000" w:themeColor="text1"/>
        </w:rPr>
        <w:t>al</w:t>
      </w:r>
      <w:r w:rsidR="00DB01BE" w:rsidRPr="0014141B">
        <w:rPr>
          <w:rFonts w:ascii="Book Antiqua" w:hAnsi="Book Antiqua" w:cs="Times New Roman"/>
          <w:color w:val="000000" w:themeColor="text1"/>
        </w:rPr>
        <w:t xml:space="preserve"> evidence </w:t>
      </w:r>
      <w:r w:rsidR="00AF35EE" w:rsidRPr="0014141B">
        <w:rPr>
          <w:rFonts w:ascii="Book Antiqua" w:hAnsi="Book Antiqua" w:cs="Times New Roman"/>
          <w:color w:val="000000" w:themeColor="text1"/>
        </w:rPr>
        <w:t>involv</w:t>
      </w:r>
      <w:r w:rsidR="009A1154" w:rsidRPr="0014141B">
        <w:rPr>
          <w:rFonts w:ascii="Book Antiqua" w:hAnsi="Book Antiqua" w:cs="Times New Roman"/>
          <w:color w:val="000000" w:themeColor="text1"/>
        </w:rPr>
        <w:t>ing</w:t>
      </w:r>
      <w:r w:rsidR="00DB01BE" w:rsidRPr="0014141B">
        <w:rPr>
          <w:rFonts w:ascii="Book Antiqua" w:hAnsi="Book Antiqua" w:cs="Times New Roman"/>
          <w:color w:val="000000" w:themeColor="text1"/>
        </w:rPr>
        <w:t xml:space="preserve"> </w:t>
      </w:r>
      <w:r w:rsidR="00716B03" w:rsidRPr="0014141B">
        <w:rPr>
          <w:rFonts w:ascii="Book Antiqua" w:hAnsi="Book Antiqua" w:cstheme="majorHAnsi"/>
          <w:color w:val="000000" w:themeColor="text1"/>
        </w:rPr>
        <w:t>copper deposition</w:t>
      </w:r>
      <w:r w:rsidR="00716B03" w:rsidRPr="0014141B">
        <w:rPr>
          <w:rFonts w:ascii="Book Antiqua" w:hAnsi="Book Antiqua" w:cs="Times New Roman"/>
          <w:color w:val="000000" w:themeColor="text1"/>
        </w:rPr>
        <w:t xml:space="preserve"> </w:t>
      </w:r>
      <w:r w:rsidR="00F649D9" w:rsidRPr="0014141B">
        <w:rPr>
          <w:rFonts w:ascii="Book Antiqua" w:hAnsi="Book Antiqua" w:cs="Times New Roman"/>
          <w:color w:val="000000" w:themeColor="text1"/>
        </w:rPr>
        <w:t>and</w:t>
      </w:r>
      <w:r w:rsidR="00716B03" w:rsidRPr="0014141B">
        <w:rPr>
          <w:rFonts w:ascii="Book Antiqua" w:hAnsi="Book Antiqua" w:cs="Times New Roman"/>
          <w:color w:val="000000" w:themeColor="text1"/>
        </w:rPr>
        <w:t xml:space="preserve"> </w:t>
      </w:r>
      <w:r w:rsidR="0014141B">
        <w:rPr>
          <w:rFonts w:ascii="Book Antiqua" w:hAnsi="Book Antiqua" w:cs="Times New Roman"/>
          <w:color w:val="000000" w:themeColor="text1"/>
        </w:rPr>
        <w:t>bridging fibrosis or cirrhosis</w:t>
      </w:r>
      <w:r w:rsidR="00B549CF" w:rsidRPr="0014141B">
        <w:rPr>
          <w:rFonts w:ascii="Book Antiqua" w:hAnsi="Book Antiqua" w:cs="Times New Roman"/>
          <w:color w:val="000000" w:themeColor="text1"/>
        </w:rPr>
        <w:fldChar w:fldCharType="begin"/>
      </w:r>
      <w:r w:rsidR="00A2709E" w:rsidRPr="0014141B">
        <w:rPr>
          <w:rFonts w:ascii="Book Antiqua" w:hAnsi="Book Antiqua" w:cs="Times New Roman"/>
          <w:color w:val="000000" w:themeColor="text1"/>
        </w:rPr>
        <w:instrText xml:space="preserve"> ADDIN EN.CITE &lt;EndNote&gt;&lt;Cite&gt;&lt;Author&gt;Roberts&lt;/Author&gt;&lt;Year&gt;2008&lt;/Year&gt;&lt;RecNum&gt;6873&lt;/RecNum&gt;&lt;DisplayText&gt;&lt;style face="superscript"&gt;[7]&lt;/style&gt;&lt;/DisplayText&gt;&lt;record&gt;&lt;rec-number&gt;6873&lt;/rec-number&gt;&lt;foreign-keys&gt;&lt;key app="EN" db-id="pf0sepsa0v2e02er0d6v0zp52v9ttfawwesz" timestamp="1496694298"&gt;6873&lt;/key&gt;&lt;/foreign-keys&gt;&lt;ref-type name="Journal Article"&gt;17&lt;/ref-type&gt;&lt;contributors&gt;&lt;authors&gt;&lt;author&gt;Roberts, E. A.&lt;/author&gt;&lt;author&gt;Schilsky, M. L.&lt;/author&gt;&lt;author&gt;American Association for Study of Liver, Diseases&lt;/author&gt;&lt;/authors&gt;&lt;/contributors&gt;&lt;auth-address&gt;Division of Gastroenterology, Hepatology and Nutrition, The Hospital for Sick Children, and Department of Paediatrics, University of Toronto, Toronto, Ontario, Canada.&lt;/auth-address&gt;&lt;titles&gt;&lt;title&gt;Diagnosis and treatment of Wilson disease: an update&lt;/title&gt;&lt;secondary-title&gt;Hepatology&lt;/secondary-title&gt;&lt;/titles&gt;&lt;periodical&gt;&lt;full-title&gt;Hepatology&lt;/full-title&gt;&lt;/periodical&gt;&lt;pages&gt;2089-111&lt;/pages&gt;&lt;volume&gt;47&lt;/volume&gt;&lt;number&gt;6&lt;/number&gt;&lt;keywords&gt;&lt;keyword&gt;Adenosine Triphosphatases/genetics&lt;/keyword&gt;&lt;keyword&gt;Cation Transport Proteins/genetics&lt;/keyword&gt;&lt;keyword&gt;Copper/metabolism&lt;/keyword&gt;&lt;keyword&gt;Hepatolenticular Degeneration/*diagnosis/genetics/*therapy&lt;/keyword&gt;&lt;keyword&gt;Humans&lt;/keyword&gt;&lt;keyword&gt;Liver/metabolism&lt;/keyword&gt;&lt;keyword&gt;Mutation/genetics&lt;/keyword&gt;&lt;/keywords&gt;&lt;dates&gt;&lt;year&gt;2008&lt;/year&gt;&lt;pub-dates&gt;&lt;date&gt;Jun&lt;/date&gt;&lt;/pub-dates&gt;&lt;/dates&gt;&lt;isbn&gt;1527-3350 (Electronic)&amp;#xD;0270-9139 (Linking)&lt;/isbn&gt;&lt;accession-num&gt;18506894&lt;/accession-num&gt;&lt;urls&gt;&lt;related-urls&gt;&lt;url&gt;https://www.ncbi.nlm.nih.gov/pubmed/18506894&lt;/url&gt;&lt;/related-urls&gt;&lt;/urls&gt;&lt;electronic-resource-num&gt;10.1002/hep.22261&lt;/electronic-resource-num&gt;&lt;/record&gt;&lt;/Cite&gt;&lt;/EndNote&gt;</w:instrText>
      </w:r>
      <w:r w:rsidR="00B549CF" w:rsidRPr="0014141B">
        <w:rPr>
          <w:rFonts w:ascii="Book Antiqua" w:hAnsi="Book Antiqua" w:cs="Times New Roman"/>
          <w:color w:val="000000" w:themeColor="text1"/>
        </w:rPr>
        <w:fldChar w:fldCharType="separate"/>
      </w:r>
      <w:r w:rsidR="00A2709E" w:rsidRPr="0014141B">
        <w:rPr>
          <w:rFonts w:ascii="Book Antiqua" w:hAnsi="Book Antiqua" w:cs="Times New Roman"/>
          <w:color w:val="000000" w:themeColor="text1"/>
          <w:vertAlign w:val="superscript"/>
        </w:rPr>
        <w:t>[7]</w:t>
      </w:r>
      <w:r w:rsidR="00B549CF" w:rsidRPr="0014141B">
        <w:rPr>
          <w:rFonts w:ascii="Book Antiqua" w:hAnsi="Book Antiqua" w:cs="Times New Roman"/>
          <w:color w:val="000000" w:themeColor="text1"/>
        </w:rPr>
        <w:fldChar w:fldCharType="end"/>
      </w:r>
      <w:r w:rsidR="00DB01BE" w:rsidRPr="0014141B">
        <w:rPr>
          <w:rFonts w:ascii="Book Antiqua" w:hAnsi="Book Antiqua" w:cs="Times New Roman"/>
          <w:color w:val="000000" w:themeColor="text1"/>
        </w:rPr>
        <w:t xml:space="preserve">. </w:t>
      </w:r>
      <w:r w:rsidR="009E6F6A" w:rsidRPr="0014141B">
        <w:rPr>
          <w:rFonts w:ascii="Book Antiqua" w:hAnsi="Book Antiqua" w:cs="Times New Roman"/>
          <w:color w:val="000000" w:themeColor="text1"/>
        </w:rPr>
        <w:t>A</w:t>
      </w:r>
      <w:r w:rsidR="00DB01BE" w:rsidRPr="0014141B">
        <w:rPr>
          <w:rFonts w:ascii="Book Antiqua" w:hAnsi="Book Antiqua" w:cs="Times New Roman"/>
          <w:color w:val="000000" w:themeColor="text1"/>
        </w:rPr>
        <w:t xml:space="preserve"> few reports of </w:t>
      </w:r>
      <w:r w:rsidR="00D46D12" w:rsidRPr="0014141B">
        <w:rPr>
          <w:rFonts w:ascii="Book Antiqua" w:hAnsi="Book Antiqua" w:cs="Times New Roman"/>
          <w:color w:val="000000" w:themeColor="text1"/>
        </w:rPr>
        <w:t>patient</w:t>
      </w:r>
      <w:r w:rsidR="009E6F6A" w:rsidRPr="0014141B">
        <w:rPr>
          <w:rFonts w:ascii="Book Antiqua" w:hAnsi="Book Antiqua" w:cs="Times New Roman"/>
          <w:color w:val="000000" w:themeColor="text1"/>
        </w:rPr>
        <w:t>s</w:t>
      </w:r>
      <w:r w:rsidR="00D46D12" w:rsidRPr="0014141B">
        <w:rPr>
          <w:rFonts w:ascii="Book Antiqua" w:hAnsi="Book Antiqua" w:cs="Times New Roman"/>
          <w:color w:val="000000" w:themeColor="text1"/>
        </w:rPr>
        <w:t xml:space="preserve"> with </w:t>
      </w:r>
      <w:r w:rsidR="0083618A" w:rsidRPr="0014141B">
        <w:rPr>
          <w:rFonts w:ascii="Book Antiqua" w:hAnsi="Book Antiqua" w:cs="Times New Roman"/>
          <w:color w:val="000000" w:themeColor="text1"/>
        </w:rPr>
        <w:t>late-</w:t>
      </w:r>
      <w:r w:rsidR="00DB01BE" w:rsidRPr="0014141B">
        <w:rPr>
          <w:rFonts w:ascii="Book Antiqua" w:hAnsi="Book Antiqua" w:cs="Times New Roman"/>
          <w:color w:val="000000" w:themeColor="text1"/>
        </w:rPr>
        <w:t>onset fulminant WD</w:t>
      </w:r>
      <w:r w:rsidR="009E6F6A" w:rsidRPr="0014141B">
        <w:rPr>
          <w:rFonts w:ascii="Book Antiqua" w:hAnsi="Book Antiqua" w:cstheme="majorHAnsi"/>
          <w:color w:val="000000" w:themeColor="text1"/>
        </w:rPr>
        <w:t xml:space="preserve"> </w:t>
      </w:r>
      <w:r w:rsidR="0014141B">
        <w:rPr>
          <w:rFonts w:ascii="Book Antiqua" w:eastAsia="Times New Roman" w:hAnsi="Book Antiqua" w:cstheme="majorHAnsi"/>
          <w:color w:val="000000" w:themeColor="text1"/>
          <w:kern w:val="0"/>
          <w:shd w:val="clear" w:color="auto" w:fill="FFFFFF"/>
        </w:rPr>
        <w:t>in the</w:t>
      </w:r>
      <w:r w:rsidR="0014141B">
        <w:rPr>
          <w:rFonts w:ascii="Book Antiqua" w:eastAsia="SimSun" w:hAnsi="Book Antiqua" w:cstheme="majorHAnsi" w:hint="eastAsia"/>
          <w:color w:val="000000" w:themeColor="text1"/>
          <w:kern w:val="0"/>
          <w:shd w:val="clear" w:color="auto" w:fill="FFFFFF"/>
          <w:lang w:eastAsia="zh-CN"/>
        </w:rPr>
        <w:t xml:space="preserve"> </w:t>
      </w:r>
      <w:r w:rsidR="006D76EF" w:rsidRPr="0014141B">
        <w:rPr>
          <w:rFonts w:ascii="Book Antiqua" w:eastAsia="Times New Roman" w:hAnsi="Book Antiqua" w:cstheme="majorHAnsi"/>
          <w:bCs/>
          <w:color w:val="000000" w:themeColor="text1"/>
          <w:kern w:val="0"/>
        </w:rPr>
        <w:t>elderly</w:t>
      </w:r>
      <w:r w:rsidR="0014141B">
        <w:rPr>
          <w:rFonts w:ascii="Book Antiqua" w:eastAsia="SimSun" w:hAnsi="Book Antiqua" w:cstheme="majorHAnsi" w:hint="eastAsia"/>
          <w:color w:val="000000" w:themeColor="text1"/>
          <w:kern w:val="0"/>
          <w:shd w:val="clear" w:color="auto" w:fill="FFFFFF"/>
          <w:lang w:eastAsia="zh-CN"/>
        </w:rPr>
        <w:t xml:space="preserve"> </w:t>
      </w:r>
      <w:r w:rsidR="006D76EF" w:rsidRPr="0014141B">
        <w:rPr>
          <w:rFonts w:ascii="Book Antiqua" w:eastAsia="Times New Roman" w:hAnsi="Book Antiqua" w:cstheme="majorHAnsi"/>
          <w:color w:val="000000" w:themeColor="text1"/>
          <w:kern w:val="0"/>
          <w:shd w:val="clear" w:color="auto" w:fill="FFFFFF"/>
        </w:rPr>
        <w:t>population</w:t>
      </w:r>
      <w:r w:rsidR="009E6F6A" w:rsidRPr="0014141B">
        <w:rPr>
          <w:rFonts w:ascii="Book Antiqua" w:eastAsia="Times New Roman" w:hAnsi="Book Antiqua" w:cstheme="majorHAnsi"/>
          <w:color w:val="000000" w:themeColor="text1"/>
          <w:kern w:val="0"/>
          <w:shd w:val="clear" w:color="auto" w:fill="FFFFFF"/>
        </w:rPr>
        <w:t xml:space="preserve"> exist; this population</w:t>
      </w:r>
      <w:r w:rsidR="00D46D12" w:rsidRPr="0014141B">
        <w:rPr>
          <w:rFonts w:ascii="Book Antiqua" w:hAnsi="Book Antiqua" w:cs="Times New Roman"/>
          <w:color w:val="000000" w:themeColor="text1"/>
        </w:rPr>
        <w:t xml:space="preserve"> usually</w:t>
      </w:r>
      <w:r w:rsidR="00F37184" w:rsidRPr="0014141B">
        <w:rPr>
          <w:rFonts w:ascii="Book Antiqua" w:hAnsi="Book Antiqua" w:cs="Times New Roman"/>
          <w:color w:val="000000" w:themeColor="text1"/>
        </w:rPr>
        <w:t xml:space="preserve"> </w:t>
      </w:r>
      <w:r w:rsidR="009E6F6A" w:rsidRPr="0014141B">
        <w:rPr>
          <w:rFonts w:ascii="Book Antiqua" w:hAnsi="Book Antiqua" w:cs="Times New Roman"/>
          <w:color w:val="000000" w:themeColor="text1"/>
        </w:rPr>
        <w:t xml:space="preserve">develops </w:t>
      </w:r>
      <w:r w:rsidR="00F37184" w:rsidRPr="0014141B">
        <w:rPr>
          <w:rFonts w:ascii="Book Antiqua" w:hAnsi="Book Antiqua" w:cs="Times New Roman"/>
          <w:color w:val="000000" w:themeColor="text1"/>
        </w:rPr>
        <w:t>fulminant hepatitis</w:t>
      </w:r>
      <w:r w:rsidR="004F28D7" w:rsidRPr="0014141B">
        <w:rPr>
          <w:rFonts w:ascii="Book Antiqua" w:hAnsi="Book Antiqua" w:cs="Times New Roman"/>
          <w:color w:val="000000" w:themeColor="text1"/>
        </w:rPr>
        <w:t xml:space="preserve"> from </w:t>
      </w:r>
      <w:r w:rsidR="009A1154" w:rsidRPr="0014141B">
        <w:rPr>
          <w:rFonts w:ascii="Book Antiqua" w:hAnsi="Book Antiqua" w:cs="Times New Roman"/>
          <w:color w:val="000000" w:themeColor="text1"/>
        </w:rPr>
        <w:t xml:space="preserve">chronic liver disease or </w:t>
      </w:r>
      <w:r w:rsidR="004F28D7" w:rsidRPr="0014141B">
        <w:rPr>
          <w:rFonts w:ascii="Book Antiqua" w:hAnsi="Book Antiqua" w:cs="Times New Roman"/>
          <w:color w:val="000000" w:themeColor="text1"/>
        </w:rPr>
        <w:t>cirrhosis</w:t>
      </w:r>
      <w:r w:rsidR="00F37184" w:rsidRPr="0014141B">
        <w:rPr>
          <w:rFonts w:ascii="Book Antiqua" w:hAnsi="Book Antiqua" w:cs="Times New Roman"/>
          <w:color w:val="000000" w:themeColor="text1"/>
        </w:rPr>
        <w:t xml:space="preserve">. </w:t>
      </w:r>
      <w:r w:rsidR="009E6F6A" w:rsidRPr="0014141B">
        <w:rPr>
          <w:rFonts w:ascii="Book Antiqua" w:hAnsi="Book Antiqua" w:cs="Times New Roman"/>
          <w:color w:val="000000" w:themeColor="text1"/>
        </w:rPr>
        <w:t>Here</w:t>
      </w:r>
      <w:r w:rsidR="00F37184" w:rsidRPr="0014141B">
        <w:rPr>
          <w:rFonts w:ascii="Book Antiqua" w:hAnsi="Book Antiqua" w:cs="Times New Roman"/>
          <w:color w:val="000000" w:themeColor="text1"/>
        </w:rPr>
        <w:t xml:space="preserve">, we report a patient </w:t>
      </w:r>
      <w:r w:rsidR="003B640F" w:rsidRPr="0014141B">
        <w:rPr>
          <w:rFonts w:ascii="Book Antiqua" w:hAnsi="Book Antiqua" w:cs="Times New Roman"/>
          <w:color w:val="000000" w:themeColor="text1"/>
        </w:rPr>
        <w:t xml:space="preserve">with </w:t>
      </w:r>
      <w:r w:rsidR="00ED2D0B" w:rsidRPr="0014141B">
        <w:rPr>
          <w:rFonts w:ascii="Book Antiqua" w:hAnsi="Book Antiqua" w:cs="Times New Roman"/>
          <w:color w:val="000000" w:themeColor="text1"/>
        </w:rPr>
        <w:t xml:space="preserve">clinically diagnosed </w:t>
      </w:r>
      <w:r w:rsidR="0049481D" w:rsidRPr="0014141B">
        <w:rPr>
          <w:rFonts w:ascii="Book Antiqua" w:hAnsi="Book Antiqua" w:cs="Times New Roman"/>
          <w:color w:val="000000" w:themeColor="text1"/>
        </w:rPr>
        <w:t>late-</w:t>
      </w:r>
      <w:r w:rsidR="003B640F" w:rsidRPr="0014141B">
        <w:rPr>
          <w:rFonts w:ascii="Book Antiqua" w:hAnsi="Book Antiqua" w:cs="Times New Roman"/>
          <w:color w:val="000000" w:themeColor="text1"/>
        </w:rPr>
        <w:t xml:space="preserve">onset fulminant </w:t>
      </w:r>
      <w:r w:rsidR="00F37184" w:rsidRPr="0014141B">
        <w:rPr>
          <w:rFonts w:ascii="Book Antiqua" w:hAnsi="Book Antiqua" w:cs="Times New Roman"/>
          <w:color w:val="000000" w:themeColor="text1"/>
        </w:rPr>
        <w:t>WD</w:t>
      </w:r>
      <w:r w:rsidR="003B640F" w:rsidRPr="0014141B">
        <w:rPr>
          <w:rFonts w:ascii="Book Antiqua" w:hAnsi="Book Antiqua" w:cs="Times New Roman"/>
          <w:color w:val="000000" w:themeColor="text1"/>
        </w:rPr>
        <w:t xml:space="preserve"> </w:t>
      </w:r>
      <w:r w:rsidR="00D46A4F" w:rsidRPr="0014141B">
        <w:rPr>
          <w:rFonts w:ascii="Book Antiqua" w:hAnsi="Book Antiqua" w:cs="Times New Roman"/>
          <w:color w:val="000000" w:themeColor="text1"/>
        </w:rPr>
        <w:t>with</w:t>
      </w:r>
      <w:r w:rsidR="00B549CF" w:rsidRPr="0014141B">
        <w:rPr>
          <w:rFonts w:ascii="Book Antiqua" w:hAnsi="Book Antiqua" w:cs="Times New Roman"/>
          <w:color w:val="000000" w:themeColor="text1"/>
        </w:rPr>
        <w:t>out</w:t>
      </w:r>
      <w:r w:rsidR="00D46A4F" w:rsidRPr="0014141B">
        <w:rPr>
          <w:rFonts w:ascii="Book Antiqua" w:hAnsi="Book Antiqua" w:cs="Times New Roman"/>
          <w:color w:val="000000" w:themeColor="text1"/>
        </w:rPr>
        <w:t xml:space="preserve"> cirrhosis</w:t>
      </w:r>
      <w:r w:rsidR="00E17F14" w:rsidRPr="0014141B">
        <w:rPr>
          <w:rFonts w:ascii="Book Antiqua" w:hAnsi="Book Antiqua" w:cs="Times New Roman"/>
          <w:color w:val="000000" w:themeColor="text1"/>
        </w:rPr>
        <w:t xml:space="preserve"> </w:t>
      </w:r>
      <w:r w:rsidR="009E6F6A" w:rsidRPr="0014141B">
        <w:rPr>
          <w:rFonts w:ascii="Book Antiqua" w:hAnsi="Book Antiqua" w:cs="Arial"/>
          <w:color w:val="000000" w:themeColor="text1"/>
        </w:rPr>
        <w:t>who had positive</w:t>
      </w:r>
      <w:r w:rsidR="00E17F14" w:rsidRPr="0014141B">
        <w:rPr>
          <w:rFonts w:ascii="Book Antiqua" w:hAnsi="Book Antiqua" w:cs="Arial"/>
          <w:color w:val="000000" w:themeColor="text1"/>
        </w:rPr>
        <w:t xml:space="preserve"> disease-specific routine tests</w:t>
      </w:r>
      <w:r w:rsidR="00D46A4F" w:rsidRPr="0014141B">
        <w:rPr>
          <w:rFonts w:ascii="Book Antiqua" w:hAnsi="Book Antiqua" w:cs="Times New Roman"/>
          <w:color w:val="000000" w:themeColor="text1"/>
        </w:rPr>
        <w:t>.</w:t>
      </w:r>
    </w:p>
    <w:p w14:paraId="343B1FBE" w14:textId="380B9DC3" w:rsidR="00B46CFB" w:rsidRPr="0014141B" w:rsidRDefault="00B46CFB" w:rsidP="00441F85">
      <w:pPr>
        <w:widowControl/>
        <w:spacing w:line="360" w:lineRule="auto"/>
        <w:rPr>
          <w:rFonts w:ascii="Book Antiqua" w:hAnsi="Book Antiqua" w:cs="Times New Roman"/>
          <w:b/>
          <w:color w:val="000000" w:themeColor="text1"/>
        </w:rPr>
      </w:pPr>
    </w:p>
    <w:p w14:paraId="1C8E6B57" w14:textId="3332B10F" w:rsidR="00E32DD1" w:rsidRPr="0014141B" w:rsidRDefault="00E32DD1" w:rsidP="00441F85">
      <w:pPr>
        <w:spacing w:line="360" w:lineRule="auto"/>
        <w:rPr>
          <w:rFonts w:ascii="Book Antiqua" w:hAnsi="Book Antiqua" w:cs="Times New Roman"/>
          <w:b/>
          <w:color w:val="000000" w:themeColor="text1"/>
        </w:rPr>
      </w:pPr>
      <w:r w:rsidRPr="0014141B">
        <w:rPr>
          <w:rFonts w:ascii="Book Antiqua" w:hAnsi="Book Antiqua" w:cs="Times New Roman"/>
          <w:b/>
          <w:color w:val="000000" w:themeColor="text1"/>
        </w:rPr>
        <w:t>C</w:t>
      </w:r>
      <w:r w:rsidR="00F9417B" w:rsidRPr="0014141B">
        <w:rPr>
          <w:rFonts w:ascii="Book Antiqua" w:hAnsi="Book Antiqua" w:cs="Times New Roman"/>
          <w:b/>
          <w:color w:val="000000" w:themeColor="text1"/>
        </w:rPr>
        <w:t>ASE REPORT</w:t>
      </w:r>
    </w:p>
    <w:p w14:paraId="60D9BCED" w14:textId="22B1C7B4" w:rsidR="00B46CFB" w:rsidRDefault="00EC03D4" w:rsidP="00441F85">
      <w:pPr>
        <w:tabs>
          <w:tab w:val="left" w:pos="7371"/>
        </w:tabs>
        <w:spacing w:line="360" w:lineRule="auto"/>
        <w:rPr>
          <w:rFonts w:ascii="Book Antiqua" w:eastAsia="SimSun" w:hAnsi="Book Antiqua" w:cs="Arial"/>
          <w:color w:val="000000" w:themeColor="text1"/>
          <w:lang w:eastAsia="zh-CN"/>
        </w:rPr>
      </w:pPr>
      <w:r w:rsidRPr="0014141B">
        <w:rPr>
          <w:rFonts w:ascii="Book Antiqua" w:hAnsi="Book Antiqua" w:cs="Times New Roman"/>
          <w:color w:val="000000" w:themeColor="text1"/>
        </w:rPr>
        <w:lastRenderedPageBreak/>
        <w:t>A</w:t>
      </w:r>
      <w:r w:rsidR="0040562E" w:rsidRPr="0014141B">
        <w:rPr>
          <w:rFonts w:ascii="Book Antiqua" w:hAnsi="Book Antiqua" w:cs="Times New Roman"/>
          <w:color w:val="000000" w:themeColor="text1"/>
        </w:rPr>
        <w:t xml:space="preserve"> 64</w:t>
      </w:r>
      <w:r w:rsidR="00E32DD1" w:rsidRPr="0014141B">
        <w:rPr>
          <w:rFonts w:ascii="Book Antiqua" w:hAnsi="Book Antiqua" w:cs="Times New Roman"/>
          <w:color w:val="000000" w:themeColor="text1"/>
        </w:rPr>
        <w:t>-y</w:t>
      </w:r>
      <w:r w:rsidR="00D900EF" w:rsidRPr="0014141B">
        <w:rPr>
          <w:rFonts w:ascii="Book Antiqua" w:hAnsi="Book Antiqua" w:cs="Times New Roman"/>
          <w:color w:val="000000" w:themeColor="text1"/>
        </w:rPr>
        <w:t>ea</w:t>
      </w:r>
      <w:r w:rsidR="00E32DD1" w:rsidRPr="0014141B">
        <w:rPr>
          <w:rFonts w:ascii="Book Antiqua" w:hAnsi="Book Antiqua" w:cs="Times New Roman"/>
          <w:color w:val="000000" w:themeColor="text1"/>
        </w:rPr>
        <w:t xml:space="preserve">r-old woman </w:t>
      </w:r>
      <w:r w:rsidR="00F85DC6" w:rsidRPr="0014141B">
        <w:rPr>
          <w:rFonts w:ascii="Book Antiqua" w:hAnsi="Book Antiqua" w:cs="Times New Roman"/>
          <w:color w:val="000000" w:themeColor="text1"/>
        </w:rPr>
        <w:t xml:space="preserve">became conscious of bulbar conjunctiva 2 d </w:t>
      </w:r>
      <w:r w:rsidR="009E6F6A" w:rsidRPr="0014141B">
        <w:rPr>
          <w:rFonts w:ascii="Book Antiqua" w:hAnsi="Book Antiqua" w:cs="Times New Roman"/>
          <w:color w:val="000000" w:themeColor="text1"/>
        </w:rPr>
        <w:t xml:space="preserve">prior to </w:t>
      </w:r>
      <w:r w:rsidR="00F85DC6" w:rsidRPr="0014141B">
        <w:rPr>
          <w:rFonts w:ascii="Book Antiqua" w:hAnsi="Book Antiqua" w:cs="Times New Roman"/>
          <w:color w:val="000000" w:themeColor="text1"/>
        </w:rPr>
        <w:t>admission. After</w:t>
      </w:r>
      <w:r w:rsidR="009E6F6A" w:rsidRPr="0014141B">
        <w:rPr>
          <w:rFonts w:ascii="Book Antiqua" w:hAnsi="Book Antiqua" w:cs="Times New Roman"/>
          <w:color w:val="000000" w:themeColor="text1"/>
        </w:rPr>
        <w:t>wards</w:t>
      </w:r>
      <w:r w:rsidR="00F85DC6" w:rsidRPr="0014141B">
        <w:rPr>
          <w:rFonts w:ascii="Book Antiqua" w:hAnsi="Book Antiqua" w:cs="Times New Roman"/>
          <w:color w:val="000000" w:themeColor="text1"/>
        </w:rPr>
        <w:t xml:space="preserve">, she </w:t>
      </w:r>
      <w:r w:rsidR="00D900EF" w:rsidRPr="0014141B">
        <w:rPr>
          <w:rFonts w:ascii="Book Antiqua" w:hAnsi="Book Antiqua" w:cs="Times New Roman"/>
          <w:color w:val="000000" w:themeColor="text1"/>
        </w:rPr>
        <w:t>was referred to our hospital with</w:t>
      </w:r>
      <w:r w:rsidR="004557CC" w:rsidRPr="0014141B">
        <w:rPr>
          <w:rFonts w:ascii="Book Antiqua" w:hAnsi="Book Antiqua" w:cs="Times New Roman"/>
          <w:color w:val="000000" w:themeColor="text1"/>
        </w:rPr>
        <w:t xml:space="preserve"> </w:t>
      </w:r>
      <w:r w:rsidR="009E6F6A" w:rsidRPr="0014141B">
        <w:rPr>
          <w:rFonts w:ascii="Book Antiqua" w:hAnsi="Book Antiqua" w:cs="Times New Roman"/>
          <w:color w:val="000000" w:themeColor="text1"/>
        </w:rPr>
        <w:t>a low-</w:t>
      </w:r>
      <w:r w:rsidR="0042569B" w:rsidRPr="0014141B">
        <w:rPr>
          <w:rFonts w:ascii="Book Antiqua" w:hAnsi="Book Antiqua" w:cs="Times New Roman"/>
          <w:color w:val="000000" w:themeColor="text1"/>
        </w:rPr>
        <w:t xml:space="preserve">grade fever and </w:t>
      </w:r>
      <w:r w:rsidR="00C77CD7" w:rsidRPr="0014141B">
        <w:rPr>
          <w:rFonts w:ascii="Book Antiqua" w:hAnsi="Book Antiqua" w:cs="Times New Roman"/>
          <w:color w:val="000000" w:themeColor="text1"/>
        </w:rPr>
        <w:t>hepatopathy, complaining</w:t>
      </w:r>
      <w:r w:rsidR="00D900EF" w:rsidRPr="0014141B">
        <w:rPr>
          <w:rFonts w:ascii="Book Antiqua" w:hAnsi="Book Antiqua" w:cs="Times New Roman"/>
          <w:color w:val="000000" w:themeColor="text1"/>
        </w:rPr>
        <w:t xml:space="preserve"> </w:t>
      </w:r>
      <w:r w:rsidR="00F22BCF" w:rsidRPr="0014141B">
        <w:rPr>
          <w:rFonts w:ascii="Book Antiqua" w:hAnsi="Book Antiqua" w:cs="Times New Roman"/>
          <w:color w:val="000000" w:themeColor="text1"/>
        </w:rPr>
        <w:t xml:space="preserve">of </w:t>
      </w:r>
      <w:r w:rsidR="004557CC" w:rsidRPr="0014141B">
        <w:rPr>
          <w:rFonts w:ascii="Book Antiqua" w:hAnsi="Book Antiqua" w:cs="Times New Roman"/>
          <w:color w:val="000000" w:themeColor="text1"/>
        </w:rPr>
        <w:t>jaundice</w:t>
      </w:r>
      <w:r w:rsidR="003605C9" w:rsidRPr="0014141B">
        <w:rPr>
          <w:rFonts w:ascii="Book Antiqua" w:hAnsi="Book Antiqua" w:cs="Times New Roman"/>
          <w:color w:val="000000" w:themeColor="text1"/>
        </w:rPr>
        <w:t xml:space="preserve"> of </w:t>
      </w:r>
      <w:r w:rsidR="009E6F6A" w:rsidRPr="0014141B">
        <w:rPr>
          <w:rFonts w:ascii="Book Antiqua" w:hAnsi="Book Antiqua" w:cs="Times New Roman"/>
          <w:color w:val="000000" w:themeColor="text1"/>
        </w:rPr>
        <w:t xml:space="preserve">the </w:t>
      </w:r>
      <w:r w:rsidR="003605C9" w:rsidRPr="0014141B">
        <w:rPr>
          <w:rFonts w:ascii="Book Antiqua" w:hAnsi="Book Antiqua" w:cs="Times New Roman"/>
          <w:color w:val="000000" w:themeColor="text1"/>
        </w:rPr>
        <w:t>bulbar conjunctiva</w:t>
      </w:r>
      <w:r w:rsidR="00346DDA" w:rsidRPr="0014141B">
        <w:rPr>
          <w:rFonts w:ascii="Book Antiqua" w:hAnsi="Book Antiqua" w:cs="Times New Roman"/>
          <w:color w:val="000000" w:themeColor="text1"/>
        </w:rPr>
        <w:t xml:space="preserve"> </w:t>
      </w:r>
      <w:r w:rsidR="004557CC" w:rsidRPr="0014141B">
        <w:rPr>
          <w:rFonts w:ascii="Book Antiqua" w:hAnsi="Book Antiqua" w:cs="Times New Roman"/>
          <w:color w:val="000000" w:themeColor="text1"/>
        </w:rPr>
        <w:t>and general</w:t>
      </w:r>
      <w:r w:rsidR="0040562E" w:rsidRPr="0014141B">
        <w:rPr>
          <w:rFonts w:ascii="Book Antiqua" w:hAnsi="Book Antiqua" w:cs="Times New Roman"/>
          <w:color w:val="000000" w:themeColor="text1"/>
        </w:rPr>
        <w:t xml:space="preserve"> </w:t>
      </w:r>
      <w:r w:rsidR="00CA109F" w:rsidRPr="0014141B">
        <w:rPr>
          <w:rFonts w:ascii="Book Antiqua" w:hAnsi="Book Antiqua" w:cs="Times New Roman"/>
          <w:color w:val="000000" w:themeColor="text1"/>
        </w:rPr>
        <w:t>fatigue</w:t>
      </w:r>
      <w:r w:rsidR="009E6F6A" w:rsidRPr="0014141B">
        <w:rPr>
          <w:rFonts w:ascii="Book Antiqua" w:hAnsi="Book Antiqua" w:cs="Times New Roman"/>
          <w:color w:val="000000" w:themeColor="text1"/>
        </w:rPr>
        <w:t>,</w:t>
      </w:r>
      <w:r w:rsidR="00B549CF" w:rsidRPr="0014141B">
        <w:rPr>
          <w:rFonts w:ascii="Book Antiqua" w:hAnsi="Book Antiqua" w:cs="Times New Roman"/>
          <w:color w:val="000000" w:themeColor="text1"/>
        </w:rPr>
        <w:t xml:space="preserve"> and </w:t>
      </w:r>
      <w:r w:rsidR="009E6F6A" w:rsidRPr="0014141B">
        <w:rPr>
          <w:rFonts w:ascii="Book Antiqua" w:hAnsi="Book Antiqua" w:cs="Times New Roman"/>
          <w:color w:val="000000" w:themeColor="text1"/>
        </w:rPr>
        <w:t>she received</w:t>
      </w:r>
      <w:r w:rsidR="00B549CF" w:rsidRPr="0014141B">
        <w:rPr>
          <w:rFonts w:ascii="Book Antiqua" w:hAnsi="Book Antiqua" w:cs="Times New Roman"/>
          <w:color w:val="000000" w:themeColor="text1"/>
        </w:rPr>
        <w:t xml:space="preserve"> emergency hospitalization</w:t>
      </w:r>
      <w:r w:rsidR="003605C9" w:rsidRPr="0014141B">
        <w:rPr>
          <w:rFonts w:ascii="Book Antiqua" w:hAnsi="Book Antiqua" w:cs="Times New Roman"/>
          <w:color w:val="000000" w:themeColor="text1"/>
        </w:rPr>
        <w:t>.</w:t>
      </w:r>
      <w:r w:rsidR="0040562E" w:rsidRPr="0014141B">
        <w:rPr>
          <w:rFonts w:ascii="Book Antiqua" w:hAnsi="Book Antiqua" w:cs="Times New Roman"/>
          <w:color w:val="000000" w:themeColor="text1"/>
        </w:rPr>
        <w:t xml:space="preserve"> </w:t>
      </w:r>
      <w:r w:rsidR="004557CC" w:rsidRPr="0014141B">
        <w:rPr>
          <w:rFonts w:ascii="Book Antiqua" w:hAnsi="Book Antiqua" w:cs="Times New Roman"/>
          <w:color w:val="000000" w:themeColor="text1"/>
        </w:rPr>
        <w:t xml:space="preserve">She had no medical history </w:t>
      </w:r>
      <w:r w:rsidR="00892112" w:rsidRPr="0014141B">
        <w:rPr>
          <w:rFonts w:ascii="Book Antiqua" w:hAnsi="Book Antiqua" w:cs="Times New Roman"/>
          <w:color w:val="000000" w:themeColor="text1"/>
        </w:rPr>
        <w:t xml:space="preserve">of </w:t>
      </w:r>
      <w:r w:rsidR="00346DDA" w:rsidRPr="0014141B">
        <w:rPr>
          <w:rFonts w:ascii="Book Antiqua" w:hAnsi="Book Antiqua" w:cs="Times New Roman"/>
          <w:color w:val="000000" w:themeColor="text1"/>
        </w:rPr>
        <w:t>drinking</w:t>
      </w:r>
      <w:r w:rsidR="00892112" w:rsidRPr="0014141B">
        <w:rPr>
          <w:rFonts w:ascii="Book Antiqua" w:hAnsi="Book Antiqua" w:cs="Times New Roman"/>
          <w:color w:val="000000" w:themeColor="text1"/>
        </w:rPr>
        <w:t>,</w:t>
      </w:r>
      <w:r w:rsidR="00F85DC6" w:rsidRPr="0014141B">
        <w:rPr>
          <w:rFonts w:ascii="Book Antiqua" w:hAnsi="Book Antiqua" w:cs="Times New Roman"/>
          <w:color w:val="000000" w:themeColor="text1"/>
        </w:rPr>
        <w:t xml:space="preserve"> </w:t>
      </w:r>
      <w:r w:rsidR="00F85DC6" w:rsidRPr="0014141B">
        <w:rPr>
          <w:rFonts w:ascii="Book Antiqua" w:hAnsi="Book Antiqua" w:cstheme="majorHAnsi"/>
          <w:color w:val="000000" w:themeColor="text1"/>
        </w:rPr>
        <w:t>consanguineous marriage</w:t>
      </w:r>
      <w:r w:rsidR="00892112" w:rsidRPr="0014141B">
        <w:rPr>
          <w:rFonts w:ascii="Book Antiqua" w:hAnsi="Book Antiqua" w:cstheme="majorHAnsi"/>
          <w:color w:val="000000" w:themeColor="text1"/>
        </w:rPr>
        <w:t>, or</w:t>
      </w:r>
      <w:r w:rsidR="00F85DC6" w:rsidRPr="0014141B">
        <w:rPr>
          <w:rFonts w:ascii="Book Antiqua" w:hAnsi="Book Antiqua" w:cstheme="majorHAnsi"/>
          <w:color w:val="000000" w:themeColor="text1"/>
        </w:rPr>
        <w:t xml:space="preserve"> oral use </w:t>
      </w:r>
      <w:r w:rsidR="00892112" w:rsidRPr="0014141B">
        <w:rPr>
          <w:rFonts w:ascii="Book Antiqua" w:hAnsi="Book Antiqua" w:cstheme="majorHAnsi"/>
          <w:color w:val="000000" w:themeColor="text1"/>
        </w:rPr>
        <w:t xml:space="preserve">of </w:t>
      </w:r>
      <w:r w:rsidR="00F85DC6" w:rsidRPr="0014141B">
        <w:rPr>
          <w:rFonts w:ascii="Book Antiqua" w:hAnsi="Book Antiqua" w:cstheme="majorHAnsi"/>
          <w:color w:val="000000" w:themeColor="text1"/>
        </w:rPr>
        <w:t>dietary supplements</w:t>
      </w:r>
      <w:r w:rsidR="00C106D3" w:rsidRPr="0014141B">
        <w:rPr>
          <w:rFonts w:ascii="Book Antiqua" w:hAnsi="Book Antiqua" w:cs="Times New Roman"/>
          <w:color w:val="000000" w:themeColor="text1"/>
        </w:rPr>
        <w:t xml:space="preserve">, and her body mass index was </w:t>
      </w:r>
      <w:r w:rsidR="004975AD">
        <w:rPr>
          <w:rFonts w:ascii="Book Antiqua" w:hAnsi="Book Antiqua" w:cs="Times New Roman" w:hint="eastAsia"/>
          <w:color w:val="000000" w:themeColor="text1"/>
        </w:rPr>
        <w:t>24</w:t>
      </w:r>
      <w:r w:rsidR="004975AD">
        <w:rPr>
          <w:rFonts w:ascii="Book Antiqua" w:hAnsi="Book Antiqua" w:cs="Times New Roman"/>
          <w:color w:val="000000" w:themeColor="text1"/>
        </w:rPr>
        <w:t xml:space="preserve">. </w:t>
      </w:r>
      <w:r w:rsidR="009E672B" w:rsidRPr="0014141B">
        <w:rPr>
          <w:rFonts w:ascii="Book Antiqua" w:hAnsi="Book Antiqua" w:cs="Times New Roman"/>
          <w:color w:val="000000" w:themeColor="text1"/>
        </w:rPr>
        <w:t>Regarding her</w:t>
      </w:r>
      <w:r w:rsidR="00716B03" w:rsidRPr="0014141B">
        <w:rPr>
          <w:rFonts w:ascii="Book Antiqua" w:hAnsi="Book Antiqua" w:cs="Times New Roman"/>
          <w:color w:val="000000" w:themeColor="text1"/>
        </w:rPr>
        <w:t xml:space="preserve"> family</w:t>
      </w:r>
      <w:r w:rsidR="0041242F" w:rsidRPr="0014141B">
        <w:rPr>
          <w:rFonts w:ascii="Book Antiqua" w:hAnsi="Book Antiqua" w:cs="Times New Roman"/>
          <w:color w:val="000000" w:themeColor="text1"/>
        </w:rPr>
        <w:t xml:space="preserve">, </w:t>
      </w:r>
      <w:r w:rsidR="00F4685F" w:rsidRPr="0014141B">
        <w:rPr>
          <w:rFonts w:ascii="Book Antiqua" w:hAnsi="Book Antiqua" w:cs="Times New Roman"/>
          <w:color w:val="000000" w:themeColor="text1"/>
        </w:rPr>
        <w:t>h</w:t>
      </w:r>
      <w:r w:rsidRPr="0014141B">
        <w:rPr>
          <w:rFonts w:ascii="Book Antiqua" w:hAnsi="Book Antiqua" w:cs="Times New Roman"/>
          <w:color w:val="000000" w:themeColor="text1"/>
        </w:rPr>
        <w:t xml:space="preserve">er </w:t>
      </w:r>
      <w:r w:rsidR="00F22BCF" w:rsidRPr="0014141B">
        <w:rPr>
          <w:rFonts w:ascii="Book Antiqua" w:hAnsi="Book Antiqua" w:cs="Times New Roman"/>
          <w:color w:val="000000" w:themeColor="text1"/>
        </w:rPr>
        <w:t xml:space="preserve">elder </w:t>
      </w:r>
      <w:r w:rsidRPr="0014141B">
        <w:rPr>
          <w:rFonts w:ascii="Book Antiqua" w:hAnsi="Book Antiqua" w:cs="Times New Roman"/>
          <w:color w:val="000000" w:themeColor="text1"/>
        </w:rPr>
        <w:t xml:space="preserve">sister died from hepatic </w:t>
      </w:r>
      <w:r w:rsidR="00E94C74" w:rsidRPr="0014141B">
        <w:rPr>
          <w:rFonts w:ascii="Book Antiqua" w:hAnsi="Book Antiqua" w:cs="Times New Roman"/>
          <w:color w:val="000000" w:themeColor="text1"/>
        </w:rPr>
        <w:t>failure</w:t>
      </w:r>
      <w:r w:rsidR="00716B03" w:rsidRPr="0014141B">
        <w:rPr>
          <w:rFonts w:ascii="Book Antiqua" w:hAnsi="Book Antiqua" w:cs="Times New Roman"/>
          <w:color w:val="000000" w:themeColor="text1"/>
        </w:rPr>
        <w:t xml:space="preserve"> of unknown cause</w:t>
      </w:r>
      <w:r w:rsidR="009E672B" w:rsidRPr="0014141B">
        <w:rPr>
          <w:rFonts w:ascii="Book Antiqua" w:hAnsi="Book Antiqua" w:cs="Times New Roman"/>
          <w:color w:val="000000" w:themeColor="text1"/>
        </w:rPr>
        <w:t>s</w:t>
      </w:r>
      <w:r w:rsidRPr="0014141B">
        <w:rPr>
          <w:rFonts w:ascii="Book Antiqua" w:hAnsi="Book Antiqua" w:cs="Times New Roman"/>
          <w:color w:val="000000" w:themeColor="text1"/>
        </w:rPr>
        <w:t xml:space="preserve"> </w:t>
      </w:r>
      <w:r w:rsidR="00B549CF" w:rsidRPr="0014141B">
        <w:rPr>
          <w:rFonts w:ascii="Book Antiqua" w:hAnsi="Book Antiqua" w:cs="Times New Roman"/>
          <w:color w:val="000000" w:themeColor="text1"/>
        </w:rPr>
        <w:t>in her thirties</w:t>
      </w:r>
      <w:r w:rsidRPr="0014141B">
        <w:rPr>
          <w:rFonts w:ascii="Book Antiqua" w:hAnsi="Book Antiqua" w:cs="Times New Roman"/>
          <w:color w:val="000000" w:themeColor="text1"/>
        </w:rPr>
        <w:t xml:space="preserve">. </w:t>
      </w:r>
      <w:r w:rsidR="00B41634" w:rsidRPr="0014141B">
        <w:rPr>
          <w:rFonts w:ascii="Book Antiqua" w:hAnsi="Book Antiqua" w:cs="Times New Roman"/>
          <w:color w:val="000000" w:themeColor="text1"/>
        </w:rPr>
        <w:t xml:space="preserve">A physical examination </w:t>
      </w:r>
      <w:r w:rsidR="00B549CF" w:rsidRPr="0014141B">
        <w:rPr>
          <w:rFonts w:ascii="Book Antiqua" w:hAnsi="Book Antiqua" w:cs="Times New Roman"/>
          <w:color w:val="000000" w:themeColor="text1"/>
        </w:rPr>
        <w:t xml:space="preserve">showed </w:t>
      </w:r>
      <w:r w:rsidR="00B41634" w:rsidRPr="0014141B">
        <w:rPr>
          <w:rFonts w:ascii="Book Antiqua" w:hAnsi="Book Antiqua" w:cs="Times New Roman"/>
          <w:color w:val="000000" w:themeColor="text1"/>
        </w:rPr>
        <w:t>normal abdominal findings</w:t>
      </w:r>
      <w:r w:rsidR="00526B1D" w:rsidRPr="0014141B">
        <w:rPr>
          <w:rFonts w:ascii="Book Antiqua" w:hAnsi="Book Antiqua" w:cs="Times New Roman"/>
          <w:color w:val="000000" w:themeColor="text1"/>
        </w:rPr>
        <w:t xml:space="preserve"> and </w:t>
      </w:r>
      <w:r w:rsidR="005773B2" w:rsidRPr="0014141B">
        <w:rPr>
          <w:rFonts w:ascii="Book Antiqua" w:hAnsi="Book Antiqua" w:cs="Times New Roman"/>
          <w:color w:val="000000" w:themeColor="text1"/>
        </w:rPr>
        <w:t>consciousness</w:t>
      </w:r>
      <w:r w:rsidR="004C496A" w:rsidRPr="0014141B">
        <w:rPr>
          <w:rFonts w:ascii="Book Antiqua" w:hAnsi="Book Antiqua" w:cs="Times New Roman"/>
          <w:color w:val="000000" w:themeColor="text1"/>
        </w:rPr>
        <w:t xml:space="preserve"> level</w:t>
      </w:r>
      <w:r w:rsidR="00526B1D" w:rsidRPr="0014141B">
        <w:rPr>
          <w:rFonts w:ascii="Book Antiqua" w:hAnsi="Book Antiqua" w:cs="Times New Roman"/>
          <w:color w:val="000000" w:themeColor="text1"/>
        </w:rPr>
        <w:t>, but her laboratory studies</w:t>
      </w:r>
      <w:r w:rsidR="00666C80" w:rsidRPr="0014141B">
        <w:rPr>
          <w:rFonts w:ascii="Book Antiqua" w:hAnsi="Book Antiqua" w:cs="Times New Roman"/>
          <w:color w:val="000000" w:themeColor="text1"/>
        </w:rPr>
        <w:t xml:space="preserve"> revealed abnormal liver function, including an elevated serum total bilirubin (T-Bil) level of 33.9</w:t>
      </w:r>
      <w:r w:rsidR="009D7280" w:rsidRPr="0014141B">
        <w:rPr>
          <w:rFonts w:ascii="Book Antiqua" w:hAnsi="Book Antiqua" w:cs="Times New Roman"/>
          <w:color w:val="000000" w:themeColor="text1"/>
        </w:rPr>
        <w:t xml:space="preserve"> </w:t>
      </w:r>
      <w:r w:rsidR="00666C80" w:rsidRPr="0014141B">
        <w:rPr>
          <w:rFonts w:ascii="Book Antiqua" w:hAnsi="Book Antiqua" w:cs="Times New Roman"/>
          <w:color w:val="000000" w:themeColor="text1"/>
        </w:rPr>
        <w:t>mg/</w:t>
      </w:r>
      <w:r w:rsidR="007176B9" w:rsidRPr="0014141B">
        <w:rPr>
          <w:rFonts w:ascii="Book Antiqua" w:hAnsi="Book Antiqua" w:cs="Times New Roman"/>
          <w:color w:val="000000" w:themeColor="text1"/>
        </w:rPr>
        <w:t>dL</w:t>
      </w:r>
      <w:r w:rsidR="00666C80" w:rsidRPr="0014141B">
        <w:rPr>
          <w:rFonts w:ascii="Book Antiqua" w:hAnsi="Book Antiqua" w:cs="Times New Roman"/>
          <w:color w:val="000000" w:themeColor="text1"/>
        </w:rPr>
        <w:t xml:space="preserve"> </w:t>
      </w:r>
      <w:r w:rsidR="00A84853">
        <w:rPr>
          <w:rFonts w:ascii="Book Antiqua" w:eastAsia="SimSun" w:hAnsi="Book Antiqua" w:cs="Times New Roman" w:hint="eastAsia"/>
          <w:color w:val="000000" w:themeColor="text1"/>
          <w:lang w:eastAsia="zh-CN"/>
        </w:rPr>
        <w:t>[</w:t>
      </w:r>
      <w:r w:rsidR="00666C80" w:rsidRPr="0014141B">
        <w:rPr>
          <w:rFonts w:ascii="Book Antiqua" w:hAnsi="Book Antiqua" w:cs="Times New Roman"/>
          <w:color w:val="000000" w:themeColor="text1"/>
        </w:rPr>
        <w:t>upper limit of normal (ULN)</w:t>
      </w:r>
      <w:r w:rsidR="00B549CF" w:rsidRPr="0014141B">
        <w:rPr>
          <w:rFonts w:ascii="Book Antiqua" w:hAnsi="Book Antiqua" w:cs="Times New Roman"/>
          <w:color w:val="000000" w:themeColor="text1"/>
        </w:rPr>
        <w:t xml:space="preserve">: </w:t>
      </w:r>
      <w:r w:rsidR="00E91294" w:rsidRPr="0014141B">
        <w:rPr>
          <w:rFonts w:ascii="Book Antiqua" w:hAnsi="Book Antiqua" w:cs="Times New Roman"/>
          <w:color w:val="000000" w:themeColor="text1"/>
        </w:rPr>
        <w:t xml:space="preserve">1.2 </w:t>
      </w:r>
      <w:r w:rsidR="00666C80" w:rsidRPr="0014141B">
        <w:rPr>
          <w:rFonts w:ascii="Book Antiqua" w:hAnsi="Book Antiqua" w:cs="Times New Roman"/>
          <w:color w:val="000000" w:themeColor="text1"/>
        </w:rPr>
        <w:t>mg/</w:t>
      </w:r>
      <w:r w:rsidR="007176B9" w:rsidRPr="0014141B">
        <w:rPr>
          <w:rFonts w:ascii="Book Antiqua" w:hAnsi="Book Antiqua" w:cs="Times New Roman"/>
          <w:color w:val="000000" w:themeColor="text1"/>
        </w:rPr>
        <w:t>dL</w:t>
      </w:r>
      <w:r w:rsidR="00A84853">
        <w:rPr>
          <w:rFonts w:ascii="Book Antiqua" w:eastAsia="SimSun" w:hAnsi="Book Antiqua" w:cs="Times New Roman" w:hint="eastAsia"/>
          <w:color w:val="000000" w:themeColor="text1"/>
          <w:lang w:eastAsia="zh-CN"/>
        </w:rPr>
        <w:t>]</w:t>
      </w:r>
      <w:r w:rsidR="00666C80" w:rsidRPr="0014141B">
        <w:rPr>
          <w:rFonts w:ascii="Book Antiqua" w:hAnsi="Book Antiqua" w:cs="Times New Roman"/>
          <w:color w:val="000000" w:themeColor="text1"/>
        </w:rPr>
        <w:t>, direct bilirubin (D-Bil) level of 25.5</w:t>
      </w:r>
      <w:r w:rsidR="009D7280" w:rsidRPr="0014141B">
        <w:rPr>
          <w:rFonts w:ascii="Book Antiqua" w:hAnsi="Book Antiqua" w:cs="Times New Roman"/>
          <w:color w:val="000000" w:themeColor="text1"/>
        </w:rPr>
        <w:t xml:space="preserve"> </w:t>
      </w:r>
      <w:r w:rsidR="00666C80" w:rsidRPr="0014141B">
        <w:rPr>
          <w:rFonts w:ascii="Book Antiqua" w:hAnsi="Book Antiqua" w:cs="Times New Roman"/>
          <w:color w:val="000000" w:themeColor="text1"/>
        </w:rPr>
        <w:t>mg/</w:t>
      </w:r>
      <w:r w:rsidR="007176B9" w:rsidRPr="0014141B">
        <w:rPr>
          <w:rFonts w:ascii="Book Antiqua" w:hAnsi="Book Antiqua" w:cs="Times New Roman"/>
          <w:color w:val="000000" w:themeColor="text1"/>
        </w:rPr>
        <w:t>dL</w:t>
      </w:r>
      <w:r w:rsidR="00666C80" w:rsidRPr="0014141B">
        <w:rPr>
          <w:rFonts w:ascii="Book Antiqua" w:hAnsi="Book Antiqua" w:cs="Times New Roman"/>
          <w:color w:val="000000" w:themeColor="text1"/>
        </w:rPr>
        <w:t xml:space="preserve"> (ULN</w:t>
      </w:r>
      <w:r w:rsidR="00B549CF" w:rsidRPr="0014141B">
        <w:rPr>
          <w:rFonts w:ascii="Book Antiqua" w:hAnsi="Book Antiqua" w:cs="Times New Roman"/>
          <w:color w:val="000000" w:themeColor="text1"/>
        </w:rPr>
        <w:t>:</w:t>
      </w:r>
      <w:r w:rsidR="00666C80" w:rsidRPr="0014141B">
        <w:rPr>
          <w:rFonts w:ascii="Book Antiqua" w:hAnsi="Book Antiqua" w:cs="Times New Roman"/>
          <w:color w:val="000000" w:themeColor="text1"/>
        </w:rPr>
        <w:t xml:space="preserve"> </w:t>
      </w:r>
      <w:r w:rsidR="00E91294" w:rsidRPr="0014141B">
        <w:rPr>
          <w:rFonts w:ascii="Book Antiqua" w:hAnsi="Book Antiqua" w:cs="Times New Roman"/>
          <w:color w:val="000000" w:themeColor="text1"/>
        </w:rPr>
        <w:t xml:space="preserve">0.3 </w:t>
      </w:r>
      <w:r w:rsidR="00666C80" w:rsidRPr="0014141B">
        <w:rPr>
          <w:rFonts w:ascii="Book Antiqua" w:hAnsi="Book Antiqua" w:cs="Times New Roman"/>
          <w:color w:val="000000" w:themeColor="text1"/>
        </w:rPr>
        <w:t>mg/</w:t>
      </w:r>
      <w:r w:rsidR="007176B9" w:rsidRPr="0014141B">
        <w:rPr>
          <w:rFonts w:ascii="Book Antiqua" w:hAnsi="Book Antiqua" w:cs="Times New Roman"/>
          <w:color w:val="000000" w:themeColor="text1"/>
        </w:rPr>
        <w:t>dL</w:t>
      </w:r>
      <w:r w:rsidR="00666C80" w:rsidRPr="0014141B">
        <w:rPr>
          <w:rFonts w:ascii="Book Antiqua" w:hAnsi="Book Antiqua" w:cs="Times New Roman"/>
          <w:color w:val="000000" w:themeColor="text1"/>
        </w:rPr>
        <w:t>)</w:t>
      </w:r>
      <w:r w:rsidR="00BA6208" w:rsidRPr="0014141B">
        <w:rPr>
          <w:rFonts w:ascii="Book Antiqua" w:hAnsi="Book Antiqua" w:cs="Times New Roman"/>
          <w:color w:val="000000" w:themeColor="text1"/>
        </w:rPr>
        <w:t xml:space="preserve"> with an </w:t>
      </w:r>
      <w:r w:rsidR="009E672B" w:rsidRPr="0014141B">
        <w:rPr>
          <w:rFonts w:ascii="Book Antiqua" w:hAnsi="Book Antiqua" w:cs="Times New Roman"/>
          <w:color w:val="000000" w:themeColor="text1"/>
        </w:rPr>
        <w:t>elevated</w:t>
      </w:r>
      <w:r w:rsidR="00BA6208" w:rsidRPr="0014141B">
        <w:rPr>
          <w:rFonts w:ascii="Book Antiqua" w:hAnsi="Book Antiqua" w:cs="Times New Roman"/>
          <w:color w:val="000000" w:themeColor="text1"/>
        </w:rPr>
        <w:t xml:space="preserve"> </w:t>
      </w:r>
      <w:r w:rsidR="00FB4312" w:rsidRPr="0014141B">
        <w:rPr>
          <w:rFonts w:ascii="Book Antiqua" w:hAnsi="Book Antiqua" w:cs="Times New Roman"/>
          <w:color w:val="000000" w:themeColor="text1"/>
        </w:rPr>
        <w:t>ammonia (NH</w:t>
      </w:r>
      <w:r w:rsidR="00FB4312" w:rsidRPr="009665D3">
        <w:rPr>
          <w:rFonts w:ascii="Book Antiqua" w:hAnsi="Book Antiqua" w:cs="Times New Roman"/>
          <w:color w:val="000000" w:themeColor="text1"/>
          <w:vertAlign w:val="subscript"/>
        </w:rPr>
        <w:t>3</w:t>
      </w:r>
      <w:r w:rsidR="00FB4312" w:rsidRPr="0014141B">
        <w:rPr>
          <w:rFonts w:ascii="Book Antiqua" w:hAnsi="Book Antiqua" w:cs="Times New Roman"/>
          <w:color w:val="000000" w:themeColor="text1"/>
        </w:rPr>
        <w:t>) level of 14</w:t>
      </w:r>
      <w:r w:rsidR="00FA3513" w:rsidRPr="0014141B">
        <w:rPr>
          <w:rFonts w:ascii="Book Antiqua" w:hAnsi="Book Antiqua" w:cs="Times New Roman"/>
          <w:color w:val="000000" w:themeColor="text1"/>
        </w:rPr>
        <w:t>3 µ</w:t>
      </w:r>
      <w:r w:rsidR="00FB4312" w:rsidRPr="0014141B">
        <w:rPr>
          <w:rFonts w:ascii="Book Antiqua" w:hAnsi="Book Antiqua" w:cs="Times New Roman"/>
          <w:color w:val="000000" w:themeColor="text1"/>
        </w:rPr>
        <w:t>g/</w:t>
      </w:r>
      <w:r w:rsidR="007176B9" w:rsidRPr="0014141B">
        <w:rPr>
          <w:rFonts w:ascii="Book Antiqua" w:hAnsi="Book Antiqua" w:cs="Times New Roman"/>
          <w:color w:val="000000" w:themeColor="text1"/>
        </w:rPr>
        <w:t>dL</w:t>
      </w:r>
      <w:r w:rsidR="00FB4312" w:rsidRPr="0014141B">
        <w:rPr>
          <w:rFonts w:ascii="Book Antiqua" w:hAnsi="Book Antiqua" w:cs="Times New Roman"/>
          <w:color w:val="000000" w:themeColor="text1"/>
        </w:rPr>
        <w:t xml:space="preserve"> (ULN is </w:t>
      </w:r>
      <w:r w:rsidR="007313F2" w:rsidRPr="0014141B">
        <w:rPr>
          <w:rFonts w:ascii="Book Antiqua" w:hAnsi="Book Antiqua" w:cs="Times New Roman"/>
          <w:color w:val="000000" w:themeColor="text1"/>
        </w:rPr>
        <w:t xml:space="preserve">66 </w:t>
      </w:r>
      <w:r w:rsidR="00FB4312" w:rsidRPr="0014141B">
        <w:rPr>
          <w:rFonts w:ascii="Book Antiqua" w:hAnsi="Book Antiqua" w:cs="Times New Roman"/>
          <w:color w:val="000000" w:themeColor="text1"/>
        </w:rPr>
        <w:t>µg/</w:t>
      </w:r>
      <w:r w:rsidR="007176B9" w:rsidRPr="0014141B">
        <w:rPr>
          <w:rFonts w:ascii="Book Antiqua" w:hAnsi="Book Antiqua" w:cs="Times New Roman"/>
          <w:color w:val="000000" w:themeColor="text1"/>
        </w:rPr>
        <w:t>dL</w:t>
      </w:r>
      <w:r w:rsidR="00FB4312" w:rsidRPr="0014141B">
        <w:rPr>
          <w:rFonts w:ascii="Book Antiqua" w:hAnsi="Book Antiqua" w:cs="Times New Roman"/>
          <w:color w:val="000000" w:themeColor="text1"/>
        </w:rPr>
        <w:t>)</w:t>
      </w:r>
      <w:r w:rsidR="009D7280" w:rsidRPr="0014141B">
        <w:rPr>
          <w:rFonts w:ascii="Book Antiqua" w:hAnsi="Book Antiqua" w:cs="Times New Roman"/>
          <w:color w:val="000000" w:themeColor="text1"/>
        </w:rPr>
        <w:t xml:space="preserve">, </w:t>
      </w:r>
      <w:r w:rsidR="009E672B" w:rsidRPr="0014141B">
        <w:rPr>
          <w:rFonts w:ascii="Book Antiqua" w:hAnsi="Book Antiqua" w:cs="Times New Roman"/>
          <w:color w:val="000000" w:themeColor="text1"/>
        </w:rPr>
        <w:t>reduced</w:t>
      </w:r>
      <w:r w:rsidR="009D7280" w:rsidRPr="0014141B">
        <w:rPr>
          <w:rFonts w:ascii="Book Antiqua" w:hAnsi="Book Antiqua" w:cs="Times New Roman"/>
          <w:color w:val="000000" w:themeColor="text1"/>
        </w:rPr>
        <w:t xml:space="preserve"> serum prothrombin time</w:t>
      </w:r>
      <w:r w:rsidR="00B56FFE" w:rsidRPr="0014141B">
        <w:rPr>
          <w:rFonts w:ascii="Book Antiqua" w:hAnsi="Book Antiqua" w:cs="Times New Roman"/>
          <w:color w:val="000000" w:themeColor="text1"/>
        </w:rPr>
        <w:t xml:space="preserve"> </w:t>
      </w:r>
      <w:r w:rsidR="00D634D5" w:rsidRPr="0014141B">
        <w:rPr>
          <w:rFonts w:ascii="Book Antiqua" w:hAnsi="Book Antiqua" w:cs="Times New Roman"/>
          <w:color w:val="000000" w:themeColor="text1"/>
        </w:rPr>
        <w:t xml:space="preserve">(PT) </w:t>
      </w:r>
      <w:r w:rsidR="00B56FFE" w:rsidRPr="0014141B">
        <w:rPr>
          <w:rFonts w:ascii="Book Antiqua" w:hAnsi="Book Antiqua" w:cs="Times New Roman"/>
          <w:color w:val="000000" w:themeColor="text1"/>
        </w:rPr>
        <w:t>of 19%</w:t>
      </w:r>
      <w:r w:rsidR="00E91294" w:rsidRPr="0014141B">
        <w:rPr>
          <w:rFonts w:ascii="Book Antiqua" w:hAnsi="Book Antiqua" w:cs="Times New Roman"/>
          <w:color w:val="000000" w:themeColor="text1"/>
        </w:rPr>
        <w:t xml:space="preserve"> (lower limit of normal is 7</w:t>
      </w:r>
      <w:r w:rsidR="00FA3513" w:rsidRPr="0014141B">
        <w:rPr>
          <w:rFonts w:ascii="Book Antiqua" w:hAnsi="Book Antiqua" w:cs="Times New Roman"/>
          <w:color w:val="000000" w:themeColor="text1"/>
        </w:rPr>
        <w:t>0%</w:t>
      </w:r>
      <w:r w:rsidR="00E91294" w:rsidRPr="0014141B">
        <w:rPr>
          <w:rFonts w:ascii="Book Antiqua" w:hAnsi="Book Antiqua" w:cs="Times New Roman"/>
          <w:color w:val="000000" w:themeColor="text1"/>
        </w:rPr>
        <w:t>)</w:t>
      </w:r>
      <w:r w:rsidR="001B0148" w:rsidRPr="0014141B">
        <w:rPr>
          <w:rFonts w:ascii="Book Antiqua" w:hAnsi="Book Antiqua" w:cs="Times New Roman"/>
          <w:color w:val="000000" w:themeColor="text1"/>
        </w:rPr>
        <w:t xml:space="preserve"> and anemia </w:t>
      </w:r>
      <w:r w:rsidR="001F6CA0">
        <w:rPr>
          <w:rFonts w:ascii="Book Antiqua" w:eastAsia="SimSun" w:hAnsi="Book Antiqua" w:cs="Times New Roman" w:hint="eastAsia"/>
          <w:color w:val="000000" w:themeColor="text1"/>
          <w:lang w:eastAsia="zh-CN"/>
        </w:rPr>
        <w:t>[</w:t>
      </w:r>
      <w:r w:rsidR="001B0148" w:rsidRPr="0014141B">
        <w:rPr>
          <w:rFonts w:ascii="Book Antiqua" w:hAnsi="Book Antiqua" w:cs="Times New Roman"/>
          <w:color w:val="000000" w:themeColor="text1"/>
        </w:rPr>
        <w:t>hemoglobin (Hb) 6.1 g/</w:t>
      </w:r>
      <w:r w:rsidR="007176B9" w:rsidRPr="0014141B">
        <w:rPr>
          <w:rFonts w:ascii="Book Antiqua" w:hAnsi="Book Antiqua" w:cs="Times New Roman"/>
          <w:color w:val="000000" w:themeColor="text1"/>
        </w:rPr>
        <w:t>dL</w:t>
      </w:r>
      <w:r w:rsidR="001F6CA0">
        <w:rPr>
          <w:rFonts w:ascii="Book Antiqua" w:eastAsia="SimSun" w:hAnsi="Book Antiqua" w:cs="Times New Roman" w:hint="eastAsia"/>
          <w:color w:val="000000" w:themeColor="text1"/>
          <w:lang w:eastAsia="zh-CN"/>
        </w:rPr>
        <w:t>]</w:t>
      </w:r>
      <w:r w:rsidR="009665D3">
        <w:rPr>
          <w:rFonts w:ascii="Book Antiqua" w:eastAsia="SimSun" w:hAnsi="Book Antiqua" w:cs="Times New Roman" w:hint="eastAsia"/>
          <w:color w:val="000000" w:themeColor="text1"/>
          <w:lang w:eastAsia="zh-CN"/>
        </w:rPr>
        <w:t>(</w:t>
      </w:r>
      <w:r w:rsidR="00FB4312" w:rsidRPr="0014141B">
        <w:rPr>
          <w:rFonts w:ascii="Book Antiqua" w:hAnsi="Book Antiqua" w:cs="Times New Roman"/>
          <w:color w:val="000000" w:themeColor="text1"/>
        </w:rPr>
        <w:t>Table</w:t>
      </w:r>
      <w:r w:rsidR="00ED4DDF" w:rsidRPr="0014141B">
        <w:rPr>
          <w:rFonts w:ascii="Book Antiqua" w:hAnsi="Book Antiqua" w:cs="Times New Roman"/>
          <w:color w:val="000000" w:themeColor="text1"/>
        </w:rPr>
        <w:t xml:space="preserve"> </w:t>
      </w:r>
      <w:r w:rsidR="001F6CA0">
        <w:rPr>
          <w:rFonts w:ascii="Book Antiqua" w:eastAsia="SimSun" w:hAnsi="Book Antiqua" w:cs="Times New Roman" w:hint="eastAsia"/>
          <w:color w:val="000000" w:themeColor="text1"/>
          <w:lang w:eastAsia="zh-CN"/>
        </w:rPr>
        <w:t>1</w:t>
      </w:r>
      <w:r w:rsidR="009665D3">
        <w:rPr>
          <w:rFonts w:ascii="Book Antiqua" w:eastAsia="SimSun" w:hAnsi="Book Antiqua" w:cs="Times New Roman" w:hint="eastAsia"/>
          <w:color w:val="000000" w:themeColor="text1"/>
          <w:lang w:eastAsia="zh-CN"/>
        </w:rPr>
        <w:t>)</w:t>
      </w:r>
      <w:r w:rsidR="00ED4DDF" w:rsidRPr="0014141B">
        <w:rPr>
          <w:rFonts w:ascii="Book Antiqua" w:hAnsi="Book Antiqua" w:cs="Times New Roman"/>
          <w:color w:val="000000" w:themeColor="text1"/>
        </w:rPr>
        <w:t>.</w:t>
      </w:r>
      <w:r w:rsidR="00E32DD1" w:rsidRPr="0014141B">
        <w:rPr>
          <w:rFonts w:ascii="Book Antiqua" w:hAnsi="Book Antiqua" w:cs="Times New Roman"/>
          <w:color w:val="000000" w:themeColor="text1"/>
        </w:rPr>
        <w:t xml:space="preserve"> </w:t>
      </w:r>
      <w:r w:rsidR="00BA6208" w:rsidRPr="0014141B">
        <w:rPr>
          <w:rFonts w:ascii="Book Antiqua" w:hAnsi="Book Antiqua" w:cs="Times New Roman"/>
          <w:color w:val="000000" w:themeColor="text1"/>
        </w:rPr>
        <w:t>C</w:t>
      </w:r>
      <w:r w:rsidR="00AB05BA" w:rsidRPr="0014141B">
        <w:rPr>
          <w:rFonts w:ascii="Book Antiqua" w:hAnsi="Book Antiqua" w:cs="Times New Roman"/>
          <w:color w:val="000000" w:themeColor="text1"/>
        </w:rPr>
        <w:t xml:space="preserve">ontrast computerized tomography (CT) </w:t>
      </w:r>
      <w:r w:rsidR="00BA6208" w:rsidRPr="0014141B">
        <w:rPr>
          <w:rFonts w:ascii="Book Antiqua" w:hAnsi="Book Antiqua" w:cs="Times New Roman"/>
          <w:color w:val="000000" w:themeColor="text1"/>
        </w:rPr>
        <w:t xml:space="preserve">showed </w:t>
      </w:r>
      <w:r w:rsidR="00AB05BA" w:rsidRPr="0014141B">
        <w:rPr>
          <w:rFonts w:ascii="Book Antiqua" w:hAnsi="Book Antiqua" w:cs="Times New Roman"/>
          <w:color w:val="000000" w:themeColor="text1"/>
        </w:rPr>
        <w:t>hepato-splenomegaly</w:t>
      </w:r>
      <w:r w:rsidR="00BA6208" w:rsidRPr="0014141B">
        <w:rPr>
          <w:rFonts w:ascii="Book Antiqua" w:hAnsi="Book Antiqua" w:cs="Times New Roman"/>
          <w:color w:val="000000" w:themeColor="text1"/>
        </w:rPr>
        <w:t xml:space="preserve"> without</w:t>
      </w:r>
      <w:r w:rsidR="00AB05BA" w:rsidRPr="0014141B">
        <w:rPr>
          <w:rFonts w:ascii="Book Antiqua" w:hAnsi="Book Antiqua" w:cs="Times New Roman"/>
          <w:color w:val="000000" w:themeColor="text1"/>
        </w:rPr>
        <w:t xml:space="preserve"> mass </w:t>
      </w:r>
      <w:r w:rsidR="00BA6208" w:rsidRPr="0014141B">
        <w:rPr>
          <w:rFonts w:ascii="Book Antiqua" w:hAnsi="Book Antiqua" w:cs="Times New Roman"/>
          <w:color w:val="000000" w:themeColor="text1"/>
        </w:rPr>
        <w:t xml:space="preserve">lesion </w:t>
      </w:r>
      <w:r w:rsidR="00AB05BA" w:rsidRPr="0014141B">
        <w:rPr>
          <w:rFonts w:ascii="Book Antiqua" w:hAnsi="Book Antiqua" w:cs="Times New Roman"/>
          <w:color w:val="000000" w:themeColor="text1"/>
        </w:rPr>
        <w:t>and dilatation of</w:t>
      </w:r>
      <w:r w:rsidR="00ED4DDF" w:rsidRPr="0014141B">
        <w:rPr>
          <w:rFonts w:ascii="Book Antiqua" w:hAnsi="Book Antiqua" w:cs="Times New Roman"/>
          <w:color w:val="000000" w:themeColor="text1"/>
        </w:rPr>
        <w:t xml:space="preserve"> the</w:t>
      </w:r>
      <w:r w:rsidR="00AB05BA" w:rsidRPr="0014141B">
        <w:rPr>
          <w:rFonts w:ascii="Book Antiqua" w:hAnsi="Book Antiqua" w:cs="Times New Roman"/>
          <w:color w:val="000000" w:themeColor="text1"/>
        </w:rPr>
        <w:t xml:space="preserve"> hepatic duct in the liver</w:t>
      </w:r>
      <w:r w:rsidR="00BA6208" w:rsidRPr="0014141B">
        <w:rPr>
          <w:rFonts w:ascii="Book Antiqua" w:hAnsi="Book Antiqua" w:cs="Times New Roman"/>
          <w:color w:val="000000" w:themeColor="text1"/>
        </w:rPr>
        <w:t xml:space="preserve"> (</w:t>
      </w:r>
      <w:r w:rsidR="00FA3513" w:rsidRPr="0014141B">
        <w:rPr>
          <w:rFonts w:ascii="Book Antiqua" w:hAnsi="Book Antiqua" w:cs="Times New Roman"/>
          <w:color w:val="000000" w:themeColor="text1"/>
        </w:rPr>
        <w:t xml:space="preserve">Figure </w:t>
      </w:r>
      <w:r w:rsidR="001F6CA0">
        <w:rPr>
          <w:rFonts w:ascii="Book Antiqua" w:eastAsia="SimSun" w:hAnsi="Book Antiqua" w:cs="Times New Roman" w:hint="eastAsia"/>
          <w:color w:val="000000" w:themeColor="text1"/>
          <w:lang w:eastAsia="zh-CN"/>
        </w:rPr>
        <w:t>1</w:t>
      </w:r>
      <w:r w:rsidR="009665D3">
        <w:rPr>
          <w:rFonts w:ascii="Book Antiqua" w:eastAsia="SimSun" w:hAnsi="Book Antiqua" w:cs="Times New Roman" w:hint="eastAsia"/>
          <w:color w:val="000000" w:themeColor="text1"/>
          <w:lang w:eastAsia="zh-CN"/>
        </w:rPr>
        <w:t>)</w:t>
      </w:r>
      <w:r w:rsidR="00AB05BA" w:rsidRPr="0014141B">
        <w:rPr>
          <w:rFonts w:ascii="Book Antiqua" w:hAnsi="Book Antiqua" w:cs="Times New Roman"/>
          <w:color w:val="000000" w:themeColor="text1"/>
        </w:rPr>
        <w:t>. Based on these findings, s</w:t>
      </w:r>
      <w:r w:rsidR="00E94C74" w:rsidRPr="0014141B">
        <w:rPr>
          <w:rFonts w:ascii="Book Antiqua" w:hAnsi="Book Antiqua" w:cs="Times New Roman"/>
          <w:color w:val="000000" w:themeColor="text1"/>
        </w:rPr>
        <w:t xml:space="preserve">he was diagnosed </w:t>
      </w:r>
      <w:r w:rsidR="00ED4DDF" w:rsidRPr="0014141B">
        <w:rPr>
          <w:rFonts w:ascii="Book Antiqua" w:hAnsi="Book Antiqua" w:cs="Times New Roman"/>
          <w:color w:val="000000" w:themeColor="text1"/>
        </w:rPr>
        <w:t xml:space="preserve">with </w:t>
      </w:r>
      <w:r w:rsidR="00E94C74" w:rsidRPr="0014141B">
        <w:rPr>
          <w:rFonts w:ascii="Book Antiqua" w:hAnsi="Book Antiqua" w:cs="Times New Roman"/>
          <w:color w:val="000000" w:themeColor="text1"/>
        </w:rPr>
        <w:t>acute</w:t>
      </w:r>
      <w:r w:rsidR="00D16C43" w:rsidRPr="0014141B">
        <w:rPr>
          <w:rFonts w:ascii="Book Antiqua" w:hAnsi="Book Antiqua" w:cs="Times New Roman"/>
          <w:color w:val="000000" w:themeColor="text1"/>
        </w:rPr>
        <w:t xml:space="preserve"> </w:t>
      </w:r>
      <w:r w:rsidR="00E94C74" w:rsidRPr="0014141B">
        <w:rPr>
          <w:rFonts w:ascii="Book Antiqua" w:hAnsi="Book Antiqua" w:cs="Times New Roman"/>
          <w:color w:val="000000" w:themeColor="text1"/>
        </w:rPr>
        <w:t>hepatic failure</w:t>
      </w:r>
      <w:r w:rsidR="00AB05BA" w:rsidRPr="0014141B">
        <w:rPr>
          <w:rFonts w:ascii="Book Antiqua" w:hAnsi="Book Antiqua" w:cs="Times New Roman"/>
          <w:color w:val="000000" w:themeColor="text1"/>
        </w:rPr>
        <w:t xml:space="preserve"> on admission</w:t>
      </w:r>
      <w:r w:rsidR="00D16C43" w:rsidRPr="0014141B">
        <w:rPr>
          <w:rFonts w:ascii="Book Antiqua" w:hAnsi="Book Antiqua" w:cs="Times New Roman"/>
          <w:color w:val="000000" w:themeColor="text1"/>
        </w:rPr>
        <w:t xml:space="preserve">. </w:t>
      </w:r>
      <w:r w:rsidR="00767C1C" w:rsidRPr="0014141B">
        <w:rPr>
          <w:rFonts w:ascii="Book Antiqua" w:hAnsi="Book Antiqua" w:cs="Times New Roman"/>
          <w:color w:val="000000" w:themeColor="text1"/>
        </w:rPr>
        <w:t xml:space="preserve">After hospitalization, </w:t>
      </w:r>
      <w:r w:rsidR="00CB6050" w:rsidRPr="0014141B">
        <w:rPr>
          <w:rFonts w:ascii="Book Antiqua" w:hAnsi="Book Antiqua" w:cs="Times New Roman"/>
          <w:color w:val="000000" w:themeColor="text1"/>
        </w:rPr>
        <w:t>she was</w:t>
      </w:r>
      <w:r w:rsidR="00767C1C" w:rsidRPr="0014141B">
        <w:rPr>
          <w:rFonts w:ascii="Book Antiqua" w:hAnsi="Book Antiqua" w:cs="Times New Roman"/>
          <w:color w:val="000000" w:themeColor="text1"/>
        </w:rPr>
        <w:t xml:space="preserve"> </w:t>
      </w:r>
      <w:r w:rsidR="00BA6208" w:rsidRPr="0014141B">
        <w:rPr>
          <w:rFonts w:ascii="Book Antiqua" w:hAnsi="Book Antiqua" w:cs="Times New Roman"/>
          <w:color w:val="000000" w:themeColor="text1"/>
        </w:rPr>
        <w:t xml:space="preserve">treated with transfusion of </w:t>
      </w:r>
      <w:r w:rsidR="00767C1C" w:rsidRPr="0014141B">
        <w:rPr>
          <w:rFonts w:ascii="Book Antiqua" w:hAnsi="Book Antiqua" w:cs="Times New Roman"/>
          <w:color w:val="000000" w:themeColor="text1"/>
        </w:rPr>
        <w:t>6 fresh frozen plasma (FFP)</w:t>
      </w:r>
      <w:r w:rsidR="00ED6F14" w:rsidRPr="0014141B">
        <w:rPr>
          <w:rFonts w:ascii="Book Antiqua" w:hAnsi="Book Antiqua" w:cs="Times New Roman"/>
          <w:color w:val="000000" w:themeColor="text1"/>
        </w:rPr>
        <w:t xml:space="preserve"> </w:t>
      </w:r>
      <w:r w:rsidR="006F1EB1" w:rsidRPr="0014141B">
        <w:rPr>
          <w:rFonts w:ascii="Book Antiqua" w:hAnsi="Book Antiqua" w:cs="Times New Roman"/>
          <w:color w:val="000000" w:themeColor="text1"/>
        </w:rPr>
        <w:t>units</w:t>
      </w:r>
      <w:r w:rsidR="00335AEA" w:rsidRPr="0014141B">
        <w:rPr>
          <w:rFonts w:ascii="Book Antiqua" w:hAnsi="Book Antiqua" w:cs="Times New Roman"/>
          <w:color w:val="000000" w:themeColor="text1"/>
        </w:rPr>
        <w:t xml:space="preserve">. </w:t>
      </w:r>
      <w:r w:rsidR="00ED4DDF" w:rsidRPr="0014141B">
        <w:rPr>
          <w:rFonts w:ascii="Book Antiqua" w:hAnsi="Book Antiqua" w:cs="Times New Roman"/>
          <w:color w:val="000000" w:themeColor="text1"/>
        </w:rPr>
        <w:t xml:space="preserve">Her plasma was exchanged </w:t>
      </w:r>
      <w:r w:rsidR="00767C1C" w:rsidRPr="0014141B">
        <w:rPr>
          <w:rFonts w:ascii="Book Antiqua" w:hAnsi="Book Antiqua" w:cs="Times New Roman"/>
          <w:color w:val="000000" w:themeColor="text1"/>
        </w:rPr>
        <w:t xml:space="preserve">with 32 FFP </w:t>
      </w:r>
      <w:r w:rsidR="006F1EB1" w:rsidRPr="0014141B">
        <w:rPr>
          <w:rFonts w:ascii="Book Antiqua" w:hAnsi="Book Antiqua" w:cs="Times New Roman"/>
          <w:color w:val="000000" w:themeColor="text1"/>
        </w:rPr>
        <w:t xml:space="preserve">units </w:t>
      </w:r>
      <w:r w:rsidR="00767C1C" w:rsidRPr="0014141B">
        <w:rPr>
          <w:rFonts w:ascii="Book Antiqua" w:hAnsi="Book Antiqua" w:cs="Times New Roman"/>
          <w:color w:val="000000" w:themeColor="text1"/>
        </w:rPr>
        <w:t xml:space="preserve">for 3 d </w:t>
      </w:r>
      <w:r w:rsidR="00BA6208" w:rsidRPr="0014141B">
        <w:rPr>
          <w:rFonts w:ascii="Book Antiqua" w:hAnsi="Book Antiqua" w:cs="Times New Roman"/>
          <w:color w:val="000000" w:themeColor="text1"/>
        </w:rPr>
        <w:t>under</w:t>
      </w:r>
      <w:r w:rsidR="00767C1C" w:rsidRPr="0014141B">
        <w:rPr>
          <w:rFonts w:ascii="Book Antiqua" w:hAnsi="Book Antiqua" w:cs="Times New Roman"/>
          <w:color w:val="000000" w:themeColor="text1"/>
        </w:rPr>
        <w:t xml:space="preserve"> continuous hemofiltration because of anuria </w:t>
      </w:r>
      <w:r w:rsidR="00BA6208" w:rsidRPr="0014141B">
        <w:rPr>
          <w:rFonts w:ascii="Book Antiqua" w:hAnsi="Book Antiqua" w:cs="Times New Roman"/>
          <w:color w:val="000000" w:themeColor="text1"/>
        </w:rPr>
        <w:t>after</w:t>
      </w:r>
      <w:r w:rsidR="007C1B1B" w:rsidRPr="0014141B">
        <w:rPr>
          <w:rFonts w:ascii="Book Antiqua" w:hAnsi="Book Antiqua" w:cs="Times New Roman"/>
          <w:color w:val="000000" w:themeColor="text1"/>
        </w:rPr>
        <w:t xml:space="preserve"> </w:t>
      </w:r>
      <w:r w:rsidR="00767C1C" w:rsidRPr="0014141B">
        <w:rPr>
          <w:rFonts w:ascii="Book Antiqua" w:hAnsi="Book Antiqua" w:cs="Times New Roman"/>
          <w:color w:val="000000" w:themeColor="text1"/>
        </w:rPr>
        <w:t>2</w:t>
      </w:r>
      <w:r w:rsidR="00157934" w:rsidRPr="0014141B">
        <w:rPr>
          <w:rFonts w:ascii="Book Antiqua" w:hAnsi="Book Antiqua" w:cs="Times New Roman"/>
          <w:color w:val="000000" w:themeColor="text1"/>
        </w:rPr>
        <w:t xml:space="preserve"> </w:t>
      </w:r>
      <w:r w:rsidR="007C1B1B" w:rsidRPr="0014141B">
        <w:rPr>
          <w:rFonts w:ascii="Book Antiqua" w:hAnsi="Book Antiqua" w:cs="Times New Roman"/>
          <w:color w:val="000000" w:themeColor="text1"/>
        </w:rPr>
        <w:t xml:space="preserve">d </w:t>
      </w:r>
      <w:r w:rsidR="00BA6208" w:rsidRPr="0014141B">
        <w:rPr>
          <w:rFonts w:ascii="Book Antiqua" w:hAnsi="Book Antiqua" w:cs="Times New Roman"/>
          <w:color w:val="000000" w:themeColor="text1"/>
        </w:rPr>
        <w:t xml:space="preserve">in </w:t>
      </w:r>
      <w:r w:rsidR="00ED4DDF" w:rsidRPr="0014141B">
        <w:rPr>
          <w:rFonts w:ascii="Book Antiqua" w:hAnsi="Book Antiqua" w:cs="Times New Roman"/>
          <w:color w:val="000000" w:themeColor="text1"/>
        </w:rPr>
        <w:t xml:space="preserve">the </w:t>
      </w:r>
      <w:r w:rsidR="00BA6208" w:rsidRPr="0014141B">
        <w:rPr>
          <w:rFonts w:ascii="Book Antiqua" w:hAnsi="Book Antiqua" w:cs="Times New Roman"/>
          <w:color w:val="000000" w:themeColor="text1"/>
        </w:rPr>
        <w:t>hospital</w:t>
      </w:r>
      <w:r w:rsidR="00ED4DDF" w:rsidRPr="0014141B">
        <w:rPr>
          <w:rFonts w:ascii="Book Antiqua" w:hAnsi="Book Antiqua" w:cs="Times New Roman"/>
          <w:color w:val="000000" w:themeColor="text1"/>
        </w:rPr>
        <w:t xml:space="preserve">; </w:t>
      </w:r>
      <w:r w:rsidR="006A027D" w:rsidRPr="0014141B">
        <w:rPr>
          <w:rFonts w:ascii="Book Antiqua" w:hAnsi="Book Antiqua" w:cs="Times New Roman"/>
          <w:color w:val="000000" w:themeColor="text1"/>
        </w:rPr>
        <w:t>h</w:t>
      </w:r>
      <w:r w:rsidR="007C1B1B" w:rsidRPr="0014141B">
        <w:rPr>
          <w:rFonts w:ascii="Book Antiqua" w:hAnsi="Book Antiqua" w:cs="Times New Roman"/>
          <w:color w:val="000000" w:themeColor="text1"/>
        </w:rPr>
        <w:t>owever</w:t>
      </w:r>
      <w:r w:rsidR="00767C1C" w:rsidRPr="0014141B">
        <w:rPr>
          <w:rFonts w:ascii="Book Antiqua" w:hAnsi="Book Antiqua" w:cs="Times New Roman"/>
          <w:color w:val="000000" w:themeColor="text1"/>
        </w:rPr>
        <w:t xml:space="preserve">, </w:t>
      </w:r>
      <w:r w:rsidR="00716B03" w:rsidRPr="0014141B">
        <w:rPr>
          <w:rFonts w:ascii="Book Antiqua" w:hAnsi="Book Antiqua" w:cs="Times New Roman"/>
          <w:color w:val="000000" w:themeColor="text1"/>
        </w:rPr>
        <w:t xml:space="preserve">her </w:t>
      </w:r>
      <w:r w:rsidR="00157934" w:rsidRPr="0014141B">
        <w:rPr>
          <w:rFonts w:ascii="Book Antiqua" w:hAnsi="Book Antiqua" w:cs="Times New Roman"/>
          <w:color w:val="000000" w:themeColor="text1"/>
        </w:rPr>
        <w:t>liver function</w:t>
      </w:r>
      <w:r w:rsidR="00767C1C" w:rsidRPr="0014141B">
        <w:rPr>
          <w:rFonts w:ascii="Book Antiqua" w:hAnsi="Book Antiqua" w:cs="Times New Roman"/>
          <w:color w:val="000000" w:themeColor="text1"/>
        </w:rPr>
        <w:t xml:space="preserve"> </w:t>
      </w:r>
      <w:r w:rsidR="00ED4DDF" w:rsidRPr="0014141B">
        <w:rPr>
          <w:rFonts w:ascii="Book Antiqua" w:hAnsi="Book Antiqua" w:cs="Times New Roman"/>
          <w:color w:val="000000" w:themeColor="text1"/>
        </w:rPr>
        <w:t>did not</w:t>
      </w:r>
      <w:r w:rsidR="006A027D" w:rsidRPr="0014141B">
        <w:rPr>
          <w:rFonts w:ascii="Book Antiqua" w:hAnsi="Book Antiqua" w:cs="Times New Roman"/>
          <w:color w:val="000000" w:themeColor="text1"/>
        </w:rPr>
        <w:t xml:space="preserve"> recover</w:t>
      </w:r>
      <w:r w:rsidR="00767C1C" w:rsidRPr="0014141B">
        <w:rPr>
          <w:rFonts w:ascii="Book Antiqua" w:hAnsi="Book Antiqua" w:cs="Times New Roman"/>
          <w:color w:val="000000" w:themeColor="text1"/>
        </w:rPr>
        <w:t xml:space="preserve">. </w:t>
      </w:r>
      <w:r w:rsidR="00F043D6" w:rsidRPr="0014141B">
        <w:rPr>
          <w:rFonts w:ascii="Book Antiqua" w:hAnsi="Book Antiqua" w:cs="Times New Roman"/>
          <w:color w:val="000000" w:themeColor="text1"/>
        </w:rPr>
        <w:t xml:space="preserve">Furthermore, </w:t>
      </w:r>
      <w:r w:rsidR="004A0197" w:rsidRPr="0014141B">
        <w:rPr>
          <w:rFonts w:ascii="Book Antiqua" w:hAnsi="Book Antiqua" w:cs="Times New Roman"/>
          <w:color w:val="000000" w:themeColor="text1"/>
        </w:rPr>
        <w:t xml:space="preserve">both Hb and </w:t>
      </w:r>
      <w:r w:rsidR="00A00C40" w:rsidRPr="0014141B">
        <w:rPr>
          <w:rFonts w:ascii="Book Antiqua" w:hAnsi="Book Antiqua" w:cs="Times New Roman"/>
          <w:color w:val="000000" w:themeColor="text1"/>
        </w:rPr>
        <w:t>platelet levels</w:t>
      </w:r>
      <w:r w:rsidR="00716B03" w:rsidRPr="0014141B">
        <w:rPr>
          <w:rFonts w:ascii="Book Antiqua" w:hAnsi="Book Antiqua" w:cs="Times New Roman"/>
          <w:color w:val="000000" w:themeColor="text1"/>
        </w:rPr>
        <w:t xml:space="preserve"> gradually</w:t>
      </w:r>
      <w:r w:rsidR="00A00C40" w:rsidRPr="0014141B">
        <w:rPr>
          <w:rFonts w:ascii="Book Antiqua" w:hAnsi="Book Antiqua" w:cs="Times New Roman"/>
          <w:color w:val="000000" w:themeColor="text1"/>
        </w:rPr>
        <w:t xml:space="preserve"> decreased </w:t>
      </w:r>
      <w:r w:rsidR="001B0148" w:rsidRPr="0014141B">
        <w:rPr>
          <w:rFonts w:ascii="Book Antiqua" w:hAnsi="Book Antiqua" w:cs="Times New Roman"/>
          <w:color w:val="000000" w:themeColor="text1"/>
        </w:rPr>
        <w:t>with higher</w:t>
      </w:r>
      <w:r w:rsidR="00DE33E0" w:rsidRPr="0014141B">
        <w:rPr>
          <w:rFonts w:ascii="Book Antiqua" w:hAnsi="Book Antiqua" w:cs="Times New Roman"/>
          <w:color w:val="000000" w:themeColor="text1"/>
        </w:rPr>
        <w:t xml:space="preserve"> reticulocyte </w:t>
      </w:r>
      <w:r w:rsidR="001F6CA0">
        <w:rPr>
          <w:rFonts w:ascii="Book Antiqua" w:eastAsia="SimSun" w:hAnsi="Book Antiqua" w:cs="Times New Roman" w:hint="eastAsia"/>
          <w:color w:val="000000" w:themeColor="text1"/>
          <w:lang w:eastAsia="zh-CN"/>
        </w:rPr>
        <w:t>[</w:t>
      </w:r>
      <w:r w:rsidR="001B0148" w:rsidRPr="0014141B">
        <w:rPr>
          <w:rFonts w:ascii="Book Antiqua" w:hAnsi="Book Antiqua" w:cs="Times New Roman"/>
          <w:color w:val="000000" w:themeColor="text1"/>
        </w:rPr>
        <w:t xml:space="preserve">175 </w:t>
      </w:r>
      <w:r w:rsidR="001B0148" w:rsidRPr="0014141B">
        <w:rPr>
          <w:rFonts w:ascii="Book Antiqua" w:hAnsi="Book Antiqua" w:cstheme="majorHAnsi"/>
          <w:bCs/>
          <w:color w:val="000000" w:themeColor="text1"/>
        </w:rPr>
        <w:t>‰</w:t>
      </w:r>
      <w:r w:rsidR="001F6CA0">
        <w:rPr>
          <w:rFonts w:ascii="Book Antiqua" w:hAnsi="Book Antiqua"/>
          <w:bCs/>
          <w:color w:val="000000" w:themeColor="text1"/>
        </w:rPr>
        <w:t xml:space="preserve"> (ULN: 20</w:t>
      </w:r>
      <w:r w:rsidR="001B0148" w:rsidRPr="0014141B">
        <w:rPr>
          <w:rFonts w:ascii="Book Antiqua" w:hAnsi="Book Antiqua" w:cstheme="majorHAnsi"/>
          <w:bCs/>
          <w:color w:val="000000" w:themeColor="text1"/>
        </w:rPr>
        <w:t>‰</w:t>
      </w:r>
      <w:r w:rsidR="001B0148" w:rsidRPr="0014141B">
        <w:rPr>
          <w:rFonts w:ascii="Book Antiqua" w:hAnsi="Book Antiqua"/>
          <w:bCs/>
          <w:color w:val="000000" w:themeColor="text1"/>
        </w:rPr>
        <w:t>)</w:t>
      </w:r>
      <w:r w:rsidR="001F6CA0">
        <w:rPr>
          <w:rFonts w:ascii="Book Antiqua" w:eastAsia="SimSun" w:hAnsi="Book Antiqua" w:cs="Times New Roman" w:hint="eastAsia"/>
          <w:color w:val="000000" w:themeColor="text1"/>
          <w:lang w:eastAsia="zh-CN"/>
        </w:rPr>
        <w:t>]</w:t>
      </w:r>
      <w:r w:rsidR="00E24941" w:rsidRPr="0014141B">
        <w:rPr>
          <w:rFonts w:ascii="Book Antiqua" w:hAnsi="Book Antiqua" w:cs="Times New Roman"/>
          <w:color w:val="000000" w:themeColor="text1"/>
        </w:rPr>
        <w:t xml:space="preserve"> </w:t>
      </w:r>
      <w:r w:rsidR="00DE33E0" w:rsidRPr="0014141B">
        <w:rPr>
          <w:rFonts w:ascii="Book Antiqua" w:hAnsi="Book Antiqua" w:cs="Times New Roman"/>
          <w:color w:val="000000" w:themeColor="text1"/>
        </w:rPr>
        <w:t>and</w:t>
      </w:r>
      <w:r w:rsidR="00E24941" w:rsidRPr="0014141B">
        <w:rPr>
          <w:rFonts w:ascii="Book Antiqua" w:hAnsi="Book Antiqua" w:cs="Times New Roman"/>
          <w:color w:val="000000" w:themeColor="text1"/>
        </w:rPr>
        <w:t xml:space="preserve"> </w:t>
      </w:r>
      <w:r w:rsidR="00E066F9" w:rsidRPr="0014141B">
        <w:rPr>
          <w:rFonts w:ascii="Book Antiqua" w:hAnsi="Book Antiqua" w:cs="Times New Roman"/>
          <w:color w:val="000000" w:themeColor="text1"/>
        </w:rPr>
        <w:t>low level</w:t>
      </w:r>
      <w:r w:rsidR="00E24941" w:rsidRPr="0014141B">
        <w:rPr>
          <w:rFonts w:ascii="Book Antiqua" w:hAnsi="Book Antiqua" w:cs="Times New Roman"/>
          <w:color w:val="000000" w:themeColor="text1"/>
        </w:rPr>
        <w:t>s</w:t>
      </w:r>
      <w:r w:rsidR="00E066F9" w:rsidRPr="0014141B">
        <w:rPr>
          <w:rFonts w:ascii="Book Antiqua" w:hAnsi="Book Antiqua" w:cs="Times New Roman"/>
          <w:color w:val="000000" w:themeColor="text1"/>
        </w:rPr>
        <w:t xml:space="preserve"> of </w:t>
      </w:r>
      <w:r w:rsidR="00DE33E0" w:rsidRPr="0014141B">
        <w:rPr>
          <w:rFonts w:ascii="Book Antiqua" w:hAnsi="Book Antiqua" w:cs="Times New Roman"/>
          <w:color w:val="000000" w:themeColor="text1"/>
        </w:rPr>
        <w:t>haptoglobin</w:t>
      </w:r>
      <w:r w:rsidR="00DE33E0" w:rsidRPr="0014141B">
        <w:rPr>
          <w:rFonts w:ascii="Book Antiqua" w:hAnsi="Book Antiqua"/>
          <w:bCs/>
          <w:color w:val="000000" w:themeColor="text1"/>
        </w:rPr>
        <w:t xml:space="preserve"> </w:t>
      </w:r>
      <w:r w:rsidR="00E066F9" w:rsidRPr="0014141B">
        <w:rPr>
          <w:rFonts w:ascii="Book Antiqua" w:hAnsi="Book Antiqua"/>
          <w:bCs/>
          <w:color w:val="000000" w:themeColor="text1"/>
        </w:rPr>
        <w:t>(</w:t>
      </w:r>
      <w:r w:rsidR="00E24941" w:rsidRPr="0014141B">
        <w:rPr>
          <w:rFonts w:ascii="Book Antiqua" w:hAnsi="Book Antiqua"/>
          <w:bCs/>
          <w:color w:val="000000" w:themeColor="text1"/>
        </w:rPr>
        <w:t xml:space="preserve">below the scale, </w:t>
      </w:r>
      <w:r w:rsidR="00E066F9" w:rsidRPr="0014141B">
        <w:rPr>
          <w:rFonts w:ascii="Book Antiqua" w:hAnsi="Book Antiqua"/>
          <w:bCs/>
          <w:color w:val="000000" w:themeColor="text1"/>
        </w:rPr>
        <w:t>&lt;</w:t>
      </w:r>
      <w:r w:rsidR="00DE33E0" w:rsidRPr="0014141B">
        <w:rPr>
          <w:rFonts w:ascii="Book Antiqua" w:hAnsi="Book Antiqua"/>
          <w:bCs/>
          <w:color w:val="000000" w:themeColor="text1"/>
        </w:rPr>
        <w:t xml:space="preserve"> 1</w:t>
      </w:r>
      <w:r w:rsidR="00FA3513" w:rsidRPr="0014141B">
        <w:rPr>
          <w:rFonts w:ascii="Book Antiqua" w:hAnsi="Book Antiqua"/>
          <w:bCs/>
          <w:color w:val="000000" w:themeColor="text1"/>
        </w:rPr>
        <w:t>0 m</w:t>
      </w:r>
      <w:r w:rsidR="00DE33E0" w:rsidRPr="0014141B">
        <w:rPr>
          <w:rFonts w:ascii="Book Antiqua" w:hAnsi="Book Antiqua"/>
          <w:bCs/>
          <w:color w:val="000000" w:themeColor="text1"/>
        </w:rPr>
        <w:t>g/</w:t>
      </w:r>
      <w:r w:rsidR="007176B9" w:rsidRPr="0014141B">
        <w:rPr>
          <w:rFonts w:ascii="Book Antiqua" w:hAnsi="Book Antiqua"/>
          <w:bCs/>
          <w:color w:val="000000" w:themeColor="text1"/>
        </w:rPr>
        <w:t>dL</w:t>
      </w:r>
      <w:r w:rsidR="00E066F9" w:rsidRPr="0014141B">
        <w:rPr>
          <w:rFonts w:ascii="Book Antiqua" w:hAnsi="Book Antiqua"/>
          <w:bCs/>
          <w:color w:val="000000" w:themeColor="text1"/>
        </w:rPr>
        <w:t>)</w:t>
      </w:r>
      <w:r w:rsidR="00F043D6" w:rsidRPr="0014141B">
        <w:rPr>
          <w:rFonts w:ascii="Book Antiqua" w:hAnsi="Book Antiqua"/>
          <w:bCs/>
          <w:color w:val="000000" w:themeColor="text1"/>
        </w:rPr>
        <w:t xml:space="preserve">, </w:t>
      </w:r>
      <w:r w:rsidR="00E207C9" w:rsidRPr="0014141B">
        <w:rPr>
          <w:rFonts w:ascii="Book Antiqua" w:hAnsi="Book Antiqua"/>
          <w:bCs/>
          <w:color w:val="000000" w:themeColor="text1"/>
        </w:rPr>
        <w:t>but</w:t>
      </w:r>
      <w:r w:rsidR="00E066F9" w:rsidRPr="0014141B">
        <w:rPr>
          <w:rFonts w:ascii="Book Antiqua" w:hAnsi="Book Antiqua"/>
          <w:bCs/>
          <w:color w:val="000000" w:themeColor="text1"/>
        </w:rPr>
        <w:t xml:space="preserve"> </w:t>
      </w:r>
      <w:r w:rsidR="00E207C9" w:rsidRPr="0014141B">
        <w:rPr>
          <w:rFonts w:ascii="Book Antiqua" w:hAnsi="Book Antiqua"/>
          <w:bCs/>
          <w:color w:val="000000" w:themeColor="text1"/>
        </w:rPr>
        <w:t xml:space="preserve">both </w:t>
      </w:r>
      <w:r w:rsidR="00F043D6" w:rsidRPr="0014141B">
        <w:rPr>
          <w:rFonts w:ascii="Book Antiqua" w:hAnsi="Book Antiqua"/>
          <w:bCs/>
          <w:color w:val="000000" w:themeColor="text1"/>
        </w:rPr>
        <w:t xml:space="preserve">direct and indirect </w:t>
      </w:r>
      <w:r w:rsidR="00E24941" w:rsidRPr="0014141B">
        <w:rPr>
          <w:rFonts w:ascii="Book Antiqua" w:hAnsi="Book Antiqua"/>
          <w:bCs/>
          <w:color w:val="000000" w:themeColor="text1"/>
        </w:rPr>
        <w:t xml:space="preserve">Coombs </w:t>
      </w:r>
      <w:r w:rsidR="00F043D6" w:rsidRPr="0014141B">
        <w:rPr>
          <w:rFonts w:ascii="Book Antiqua" w:hAnsi="Book Antiqua"/>
          <w:bCs/>
          <w:color w:val="000000" w:themeColor="text1"/>
        </w:rPr>
        <w:t>test</w:t>
      </w:r>
      <w:r w:rsidR="00E24941" w:rsidRPr="0014141B">
        <w:rPr>
          <w:rFonts w:ascii="Book Antiqua" w:hAnsi="Book Antiqua"/>
          <w:bCs/>
          <w:color w:val="000000" w:themeColor="text1"/>
        </w:rPr>
        <w:t>s</w:t>
      </w:r>
      <w:r w:rsidR="00F043D6" w:rsidRPr="0014141B">
        <w:rPr>
          <w:rFonts w:ascii="Book Antiqua" w:hAnsi="Book Antiqua"/>
          <w:bCs/>
          <w:color w:val="000000" w:themeColor="text1"/>
        </w:rPr>
        <w:t xml:space="preserve"> were negative. Based on these laboratory findings, we </w:t>
      </w:r>
      <w:r w:rsidR="005E6CF6" w:rsidRPr="0014141B">
        <w:rPr>
          <w:rFonts w:ascii="Book Antiqua" w:hAnsi="Book Antiqua"/>
          <w:bCs/>
          <w:color w:val="000000" w:themeColor="text1"/>
        </w:rPr>
        <w:t xml:space="preserve">first </w:t>
      </w:r>
      <w:r w:rsidR="00CD6144" w:rsidRPr="0014141B">
        <w:rPr>
          <w:rFonts w:ascii="Book Antiqua" w:hAnsi="Book Antiqua"/>
          <w:bCs/>
          <w:color w:val="000000" w:themeColor="text1"/>
        </w:rPr>
        <w:t>diagnosed</w:t>
      </w:r>
      <w:r w:rsidR="00F043D6" w:rsidRPr="0014141B">
        <w:rPr>
          <w:rFonts w:ascii="Book Antiqua" w:hAnsi="Book Antiqua"/>
          <w:bCs/>
          <w:color w:val="000000" w:themeColor="text1"/>
        </w:rPr>
        <w:t xml:space="preserve"> </w:t>
      </w:r>
      <w:r w:rsidR="00E24941" w:rsidRPr="0014141B">
        <w:rPr>
          <w:rFonts w:ascii="Book Antiqua" w:hAnsi="Book Antiqua"/>
          <w:bCs/>
          <w:color w:val="000000" w:themeColor="text1"/>
        </w:rPr>
        <w:t>Coombs</w:t>
      </w:r>
      <w:r w:rsidR="00F043D6" w:rsidRPr="0014141B">
        <w:rPr>
          <w:rFonts w:ascii="Book Antiqua" w:hAnsi="Book Antiqua"/>
          <w:bCs/>
          <w:color w:val="000000" w:themeColor="text1"/>
        </w:rPr>
        <w:t>-negative hemolytic anemia with hepatic failure</w:t>
      </w:r>
      <w:r w:rsidR="006717FC" w:rsidRPr="0014141B">
        <w:rPr>
          <w:rFonts w:ascii="Book Antiqua" w:hAnsi="Book Antiqua"/>
          <w:bCs/>
          <w:color w:val="000000" w:themeColor="text1"/>
        </w:rPr>
        <w:t xml:space="preserve"> </w:t>
      </w:r>
      <w:r w:rsidR="006717FC" w:rsidRPr="0014141B">
        <w:rPr>
          <w:rFonts w:ascii="Book Antiqua" w:hAnsi="Book Antiqua" w:cs="Times New Roman"/>
          <w:color w:val="000000" w:themeColor="text1"/>
        </w:rPr>
        <w:t>of unknown cause</w:t>
      </w:r>
      <w:r w:rsidR="00F043D6" w:rsidRPr="0014141B">
        <w:rPr>
          <w:rFonts w:ascii="Book Antiqua" w:hAnsi="Book Antiqua"/>
          <w:bCs/>
          <w:color w:val="000000" w:themeColor="text1"/>
        </w:rPr>
        <w:t xml:space="preserve">. </w:t>
      </w:r>
      <w:r w:rsidR="00E94C74" w:rsidRPr="0014141B">
        <w:rPr>
          <w:rFonts w:ascii="Book Antiqua" w:hAnsi="Book Antiqua" w:cs="Times New Roman"/>
          <w:color w:val="000000" w:themeColor="text1"/>
        </w:rPr>
        <w:t xml:space="preserve">Additional </w:t>
      </w:r>
      <w:r w:rsidR="00923EE2" w:rsidRPr="0014141B">
        <w:rPr>
          <w:rFonts w:ascii="Book Antiqua" w:hAnsi="Book Antiqua" w:cs="Times New Roman"/>
          <w:color w:val="000000" w:themeColor="text1"/>
        </w:rPr>
        <w:t xml:space="preserve">specific laboratory findings associated with acute hepatic failure did not </w:t>
      </w:r>
      <w:r w:rsidR="00E24941" w:rsidRPr="0014141B">
        <w:rPr>
          <w:rFonts w:ascii="Book Antiqua" w:hAnsi="Book Antiqua" w:cs="Times New Roman"/>
          <w:color w:val="000000" w:themeColor="text1"/>
        </w:rPr>
        <w:t xml:space="preserve">suggest </w:t>
      </w:r>
      <w:r w:rsidR="00C42242" w:rsidRPr="0014141B">
        <w:rPr>
          <w:rFonts w:ascii="Book Antiqua" w:hAnsi="Book Antiqua" w:cs="Times New Roman"/>
          <w:color w:val="000000" w:themeColor="text1"/>
        </w:rPr>
        <w:t xml:space="preserve">related </w:t>
      </w:r>
      <w:r w:rsidR="00923EE2" w:rsidRPr="0014141B">
        <w:rPr>
          <w:rFonts w:ascii="Book Antiqua" w:hAnsi="Book Antiqua" w:cs="Times New Roman"/>
          <w:color w:val="000000" w:themeColor="text1"/>
        </w:rPr>
        <w:t>causes, such as</w:t>
      </w:r>
      <w:r w:rsidR="009A64F0" w:rsidRPr="0014141B">
        <w:rPr>
          <w:rFonts w:ascii="Book Antiqua" w:hAnsi="Book Antiqua"/>
          <w:bCs/>
          <w:color w:val="000000" w:themeColor="text1"/>
        </w:rPr>
        <w:t xml:space="preserve"> </w:t>
      </w:r>
      <w:r w:rsidR="009A64F0" w:rsidRPr="0014141B">
        <w:rPr>
          <w:rFonts w:ascii="Book Antiqua" w:hAnsi="Book Antiqua" w:cs="Times New Roman"/>
          <w:color w:val="000000" w:themeColor="text1"/>
        </w:rPr>
        <w:t xml:space="preserve">viral </w:t>
      </w:r>
      <w:r w:rsidR="009A64F0" w:rsidRPr="0014141B">
        <w:rPr>
          <w:rFonts w:ascii="Book Antiqua" w:hAnsi="Book Antiqua" w:cs="Times New Roman"/>
          <w:color w:val="000000" w:themeColor="text1"/>
        </w:rPr>
        <w:lastRenderedPageBreak/>
        <w:t xml:space="preserve">hepatitis, autoimmune hepatitis </w:t>
      </w:r>
      <w:r w:rsidR="006717FC" w:rsidRPr="0014141B">
        <w:rPr>
          <w:rFonts w:ascii="Book Antiqua" w:hAnsi="Book Antiqua" w:cs="Times New Roman"/>
          <w:color w:val="000000" w:themeColor="text1"/>
        </w:rPr>
        <w:t>or</w:t>
      </w:r>
      <w:r w:rsidR="009A64F0" w:rsidRPr="0014141B">
        <w:rPr>
          <w:rFonts w:ascii="Book Antiqua" w:hAnsi="Book Antiqua" w:cs="Times New Roman"/>
          <w:color w:val="000000" w:themeColor="text1"/>
        </w:rPr>
        <w:t xml:space="preserve"> primary biliary cirrhosis</w:t>
      </w:r>
      <w:r w:rsidR="006717FC" w:rsidRPr="0014141B">
        <w:rPr>
          <w:rFonts w:ascii="Book Antiqua" w:hAnsi="Book Antiqua" w:cs="Times New Roman"/>
          <w:color w:val="000000" w:themeColor="text1"/>
        </w:rPr>
        <w:t xml:space="preserve"> (Table</w:t>
      </w:r>
      <w:r w:rsidR="00E24941" w:rsidRPr="0014141B">
        <w:rPr>
          <w:rFonts w:ascii="Book Antiqua" w:hAnsi="Book Antiqua" w:cs="Times New Roman"/>
          <w:color w:val="000000" w:themeColor="text1"/>
        </w:rPr>
        <w:t xml:space="preserve"> </w:t>
      </w:r>
      <w:r w:rsidR="001F6CA0">
        <w:rPr>
          <w:rFonts w:ascii="Book Antiqua" w:eastAsia="SimSun" w:hAnsi="Book Antiqua" w:cs="Times New Roman" w:hint="eastAsia"/>
          <w:color w:val="000000" w:themeColor="text1"/>
          <w:lang w:eastAsia="zh-CN"/>
        </w:rPr>
        <w:t>1</w:t>
      </w:r>
      <w:r w:rsidR="009665D3">
        <w:rPr>
          <w:rFonts w:ascii="Book Antiqua" w:eastAsia="SimSun" w:hAnsi="Book Antiqua" w:cs="Times New Roman" w:hint="eastAsia"/>
          <w:color w:val="000000" w:themeColor="text1"/>
          <w:lang w:eastAsia="zh-CN"/>
        </w:rPr>
        <w:t>)</w:t>
      </w:r>
      <w:r w:rsidR="009A64F0" w:rsidRPr="0014141B">
        <w:rPr>
          <w:rFonts w:ascii="Book Antiqua" w:hAnsi="Book Antiqua" w:cs="Times New Roman"/>
          <w:color w:val="000000" w:themeColor="text1"/>
        </w:rPr>
        <w:t>.</w:t>
      </w:r>
      <w:r w:rsidR="006A027D" w:rsidRPr="0014141B">
        <w:rPr>
          <w:rFonts w:ascii="Book Antiqua" w:hAnsi="Book Antiqua" w:cs="Times New Roman"/>
          <w:color w:val="000000" w:themeColor="text1"/>
        </w:rPr>
        <w:t xml:space="preserve"> </w:t>
      </w:r>
      <w:r w:rsidR="003E2102" w:rsidRPr="0014141B">
        <w:rPr>
          <w:rFonts w:ascii="Book Antiqua" w:hAnsi="Book Antiqua" w:cs="Times New Roman"/>
          <w:color w:val="000000" w:themeColor="text1"/>
        </w:rPr>
        <w:t>Then</w:t>
      </w:r>
      <w:r w:rsidR="006A027D" w:rsidRPr="0014141B">
        <w:rPr>
          <w:rFonts w:ascii="Book Antiqua" w:hAnsi="Book Antiqua" w:cs="Times New Roman"/>
          <w:color w:val="000000" w:themeColor="text1"/>
        </w:rPr>
        <w:t xml:space="preserve">, we </w:t>
      </w:r>
      <w:r w:rsidR="00C42242" w:rsidRPr="0014141B">
        <w:rPr>
          <w:rFonts w:ascii="Book Antiqua" w:hAnsi="Book Antiqua" w:cs="Times New Roman"/>
          <w:color w:val="000000" w:themeColor="text1"/>
        </w:rPr>
        <w:t>attempted to perform</w:t>
      </w:r>
      <w:r w:rsidR="00297484" w:rsidRPr="0014141B">
        <w:rPr>
          <w:rFonts w:ascii="Book Antiqua" w:hAnsi="Book Antiqua" w:cs="Times New Roman"/>
          <w:color w:val="000000" w:themeColor="text1"/>
        </w:rPr>
        <w:t xml:space="preserve"> a</w:t>
      </w:r>
      <w:r w:rsidR="006A027D" w:rsidRPr="0014141B">
        <w:rPr>
          <w:rFonts w:ascii="Book Antiqua" w:hAnsi="Book Antiqua" w:cs="Times New Roman"/>
          <w:color w:val="000000" w:themeColor="text1"/>
        </w:rPr>
        <w:t xml:space="preserve"> liver biopsy but </w:t>
      </w:r>
      <w:r w:rsidR="00C42242" w:rsidRPr="0014141B">
        <w:rPr>
          <w:rFonts w:ascii="Book Antiqua" w:hAnsi="Book Antiqua" w:cs="Times New Roman"/>
          <w:color w:val="000000" w:themeColor="text1"/>
        </w:rPr>
        <w:t>were unsuccessful</w:t>
      </w:r>
      <w:r w:rsidR="006A027D" w:rsidRPr="0014141B">
        <w:rPr>
          <w:rFonts w:ascii="Book Antiqua" w:hAnsi="Book Antiqua" w:cs="Times New Roman"/>
          <w:color w:val="000000" w:themeColor="text1"/>
        </w:rPr>
        <w:t xml:space="preserve"> because of </w:t>
      </w:r>
      <w:r w:rsidR="00C42242" w:rsidRPr="0014141B">
        <w:rPr>
          <w:rFonts w:ascii="Book Antiqua" w:hAnsi="Book Antiqua" w:cs="Times New Roman"/>
          <w:color w:val="000000" w:themeColor="text1"/>
        </w:rPr>
        <w:t xml:space="preserve">the </w:t>
      </w:r>
      <w:r w:rsidR="00297484" w:rsidRPr="0014141B">
        <w:rPr>
          <w:rFonts w:ascii="Book Antiqua" w:hAnsi="Book Antiqua" w:cs="Times New Roman"/>
          <w:color w:val="000000" w:themeColor="text1"/>
        </w:rPr>
        <w:t>progression of liver failure</w:t>
      </w:r>
      <w:r w:rsidR="006A027D" w:rsidRPr="0014141B">
        <w:rPr>
          <w:rFonts w:ascii="Book Antiqua" w:hAnsi="Book Antiqua" w:cs="Times New Roman"/>
          <w:color w:val="000000" w:themeColor="text1"/>
        </w:rPr>
        <w:t>.</w:t>
      </w:r>
      <w:r w:rsidR="009A64F0" w:rsidRPr="0014141B">
        <w:rPr>
          <w:rFonts w:ascii="Book Antiqua" w:hAnsi="Book Antiqua" w:cs="Times New Roman"/>
          <w:color w:val="000000" w:themeColor="text1"/>
        </w:rPr>
        <w:t xml:space="preserve"> </w:t>
      </w:r>
      <w:r w:rsidR="008D6EB3" w:rsidRPr="0014141B">
        <w:rPr>
          <w:rFonts w:ascii="Book Antiqua" w:hAnsi="Book Antiqua" w:cs="Times New Roman"/>
          <w:color w:val="000000" w:themeColor="text1"/>
        </w:rPr>
        <w:t xml:space="preserve">On </w:t>
      </w:r>
      <w:r w:rsidR="00A56F9B" w:rsidRPr="0014141B">
        <w:rPr>
          <w:rFonts w:ascii="Book Antiqua" w:hAnsi="Book Antiqua" w:cs="Times New Roman"/>
          <w:color w:val="000000" w:themeColor="text1"/>
        </w:rPr>
        <w:t>day 4 of</w:t>
      </w:r>
      <w:r w:rsidR="008773DE" w:rsidRPr="0014141B">
        <w:rPr>
          <w:rFonts w:ascii="Book Antiqua" w:hAnsi="Book Antiqua" w:cs="Times New Roman"/>
          <w:color w:val="000000" w:themeColor="text1"/>
        </w:rPr>
        <w:t xml:space="preserve"> hospitalization</w:t>
      </w:r>
      <w:r w:rsidR="008D6EB3" w:rsidRPr="0014141B">
        <w:rPr>
          <w:rFonts w:ascii="Book Antiqua" w:hAnsi="Book Antiqua" w:cs="Times New Roman"/>
          <w:color w:val="000000" w:themeColor="text1"/>
        </w:rPr>
        <w:t xml:space="preserve">, </w:t>
      </w:r>
      <w:r w:rsidR="00C42242" w:rsidRPr="0014141B">
        <w:rPr>
          <w:rFonts w:ascii="Book Antiqua" w:hAnsi="Book Antiqua" w:cs="Times New Roman"/>
          <w:color w:val="000000" w:themeColor="text1"/>
        </w:rPr>
        <w:t xml:space="preserve">the patient </w:t>
      </w:r>
      <w:r w:rsidR="00297484" w:rsidRPr="0014141B">
        <w:rPr>
          <w:rFonts w:ascii="Book Antiqua" w:hAnsi="Book Antiqua" w:cs="Times New Roman"/>
          <w:color w:val="000000" w:themeColor="text1"/>
        </w:rPr>
        <w:t xml:space="preserve">progressed to </w:t>
      </w:r>
      <w:r w:rsidR="00C42242" w:rsidRPr="0014141B">
        <w:rPr>
          <w:rFonts w:ascii="Book Antiqua" w:hAnsi="Book Antiqua" w:cs="Times New Roman"/>
          <w:color w:val="000000" w:themeColor="text1"/>
        </w:rPr>
        <w:t xml:space="preserve">a </w:t>
      </w:r>
      <w:r w:rsidR="00297484" w:rsidRPr="0014141B">
        <w:rPr>
          <w:rFonts w:ascii="Book Antiqua" w:hAnsi="Book Antiqua" w:cs="Times New Roman"/>
          <w:color w:val="000000" w:themeColor="text1"/>
        </w:rPr>
        <w:t>precoma stage</w:t>
      </w:r>
      <w:r w:rsidR="00B308E9" w:rsidRPr="0014141B">
        <w:rPr>
          <w:rFonts w:ascii="Book Antiqua" w:hAnsi="Book Antiqua" w:cs="Times New Roman"/>
          <w:color w:val="000000" w:themeColor="text1"/>
        </w:rPr>
        <w:t xml:space="preserve"> with </w:t>
      </w:r>
      <w:r w:rsidR="00F73A7D" w:rsidRPr="0014141B">
        <w:rPr>
          <w:rFonts w:ascii="Book Antiqua" w:hAnsi="Book Antiqua" w:cs="Times New Roman"/>
          <w:color w:val="000000" w:themeColor="text1"/>
        </w:rPr>
        <w:t xml:space="preserve">flapping tremor and </w:t>
      </w:r>
      <w:r w:rsidR="00C42242" w:rsidRPr="0014141B">
        <w:rPr>
          <w:rFonts w:ascii="Book Antiqua" w:hAnsi="Book Antiqua" w:cs="Times New Roman"/>
          <w:color w:val="000000" w:themeColor="text1"/>
        </w:rPr>
        <w:t>confusion</w:t>
      </w:r>
      <w:r w:rsidR="00A402C7" w:rsidRPr="0014141B">
        <w:rPr>
          <w:rFonts w:ascii="Book Antiqua" w:hAnsi="Book Antiqua" w:cs="Times New Roman"/>
          <w:color w:val="000000" w:themeColor="text1"/>
        </w:rPr>
        <w:t xml:space="preserve">. On neurological examination, she </w:t>
      </w:r>
      <w:r w:rsidR="00B308E9" w:rsidRPr="0014141B">
        <w:rPr>
          <w:rFonts w:ascii="Book Antiqua" w:hAnsi="Book Antiqua" w:cs="Times New Roman"/>
          <w:color w:val="000000" w:themeColor="text1"/>
        </w:rPr>
        <w:t xml:space="preserve">fell into </w:t>
      </w:r>
      <w:r w:rsidR="00F73A7D" w:rsidRPr="0014141B">
        <w:rPr>
          <w:rFonts w:ascii="Book Antiqua" w:hAnsi="Book Antiqua" w:cs="Times New Roman"/>
          <w:color w:val="000000" w:themeColor="text1"/>
        </w:rPr>
        <w:t>hepatic encephalopathy</w:t>
      </w:r>
      <w:r w:rsidR="00C42242" w:rsidRPr="0014141B">
        <w:rPr>
          <w:rFonts w:ascii="Book Antiqua" w:hAnsi="Book Antiqua" w:cs="Times New Roman"/>
          <w:color w:val="000000" w:themeColor="text1"/>
        </w:rPr>
        <w:t xml:space="preserve"> with greatly elevated</w:t>
      </w:r>
      <w:r w:rsidR="00A44BDD" w:rsidRPr="0014141B">
        <w:rPr>
          <w:rFonts w:ascii="Book Antiqua" w:hAnsi="Book Antiqua" w:cs="Times New Roman"/>
          <w:color w:val="000000" w:themeColor="text1"/>
        </w:rPr>
        <w:t xml:space="preserve"> </w:t>
      </w:r>
      <w:r w:rsidR="0062125B" w:rsidRPr="0014141B">
        <w:rPr>
          <w:rFonts w:ascii="Book Antiqua" w:hAnsi="Book Antiqua" w:cs="Times New Roman"/>
          <w:color w:val="000000" w:themeColor="text1"/>
        </w:rPr>
        <w:t>NH</w:t>
      </w:r>
      <w:r w:rsidR="0062125B" w:rsidRPr="0014141B">
        <w:rPr>
          <w:rFonts w:ascii="Book Antiqua" w:hAnsi="Book Antiqua" w:cs="Times New Roman"/>
          <w:color w:val="000000" w:themeColor="text1"/>
          <w:vertAlign w:val="subscript"/>
        </w:rPr>
        <w:t>3</w:t>
      </w:r>
      <w:r w:rsidR="0062125B" w:rsidRPr="0014141B">
        <w:rPr>
          <w:rFonts w:ascii="Book Antiqua" w:hAnsi="Book Antiqua" w:cs="Times New Roman"/>
          <w:color w:val="000000" w:themeColor="text1"/>
        </w:rPr>
        <w:t xml:space="preserve"> level</w:t>
      </w:r>
      <w:r w:rsidR="00C42242" w:rsidRPr="0014141B">
        <w:rPr>
          <w:rFonts w:ascii="Book Antiqua" w:hAnsi="Book Antiqua" w:cs="Times New Roman"/>
          <w:color w:val="000000" w:themeColor="text1"/>
        </w:rPr>
        <w:t>s</w:t>
      </w:r>
      <w:r w:rsidR="0062125B" w:rsidRPr="0014141B">
        <w:rPr>
          <w:rFonts w:ascii="Book Antiqua" w:hAnsi="Book Antiqua" w:cs="Times New Roman"/>
          <w:color w:val="000000" w:themeColor="text1"/>
        </w:rPr>
        <w:t xml:space="preserve"> </w:t>
      </w:r>
      <w:r w:rsidR="00767C1C" w:rsidRPr="0014141B">
        <w:rPr>
          <w:rFonts w:ascii="Book Antiqua" w:hAnsi="Book Antiqua" w:cs="Times New Roman"/>
          <w:color w:val="000000" w:themeColor="text1"/>
        </w:rPr>
        <w:t>(</w:t>
      </w:r>
      <w:r w:rsidR="00647805" w:rsidRPr="0014141B">
        <w:rPr>
          <w:rFonts w:ascii="Book Antiqua" w:hAnsi="Book Antiqua" w:cs="Times New Roman"/>
          <w:color w:val="000000" w:themeColor="text1"/>
        </w:rPr>
        <w:t xml:space="preserve">168 </w:t>
      </w:r>
      <w:r w:rsidR="0062125B" w:rsidRPr="0014141B">
        <w:rPr>
          <w:rFonts w:ascii="Book Antiqua" w:hAnsi="Book Antiqua" w:cs="Times New Roman"/>
          <w:color w:val="000000" w:themeColor="text1"/>
        </w:rPr>
        <w:t>µg/</w:t>
      </w:r>
      <w:r w:rsidR="007176B9" w:rsidRPr="0014141B">
        <w:rPr>
          <w:rFonts w:ascii="Book Antiqua" w:hAnsi="Book Antiqua" w:cs="Times New Roman"/>
          <w:color w:val="000000" w:themeColor="text1"/>
        </w:rPr>
        <w:t>dL</w:t>
      </w:r>
      <w:r w:rsidR="00767C1C" w:rsidRPr="0014141B">
        <w:rPr>
          <w:rFonts w:ascii="Book Antiqua" w:hAnsi="Book Antiqua" w:cs="Times New Roman"/>
          <w:color w:val="000000" w:themeColor="text1"/>
        </w:rPr>
        <w:t>)</w:t>
      </w:r>
      <w:r w:rsidR="0062125B" w:rsidRPr="0014141B">
        <w:rPr>
          <w:rFonts w:ascii="Book Antiqua" w:hAnsi="Book Antiqua" w:cs="Times New Roman"/>
          <w:color w:val="000000" w:themeColor="text1"/>
        </w:rPr>
        <w:t xml:space="preserve">. </w:t>
      </w:r>
      <w:r w:rsidR="005912A0" w:rsidRPr="0014141B">
        <w:rPr>
          <w:rFonts w:ascii="Book Antiqua" w:hAnsi="Book Antiqua" w:cs="Times New Roman"/>
          <w:color w:val="000000" w:themeColor="text1"/>
        </w:rPr>
        <w:t>According</w:t>
      </w:r>
      <w:r w:rsidR="00802314" w:rsidRPr="0014141B">
        <w:rPr>
          <w:rFonts w:ascii="Book Antiqua" w:hAnsi="Book Antiqua" w:cs="Times New Roman"/>
          <w:color w:val="000000" w:themeColor="text1"/>
        </w:rPr>
        <w:t xml:space="preserve"> to the 2014 A</w:t>
      </w:r>
      <w:r w:rsidR="00F607BE" w:rsidRPr="0014141B">
        <w:rPr>
          <w:rFonts w:ascii="Book Antiqua" w:hAnsi="Book Antiqua" w:cs="Times New Roman"/>
          <w:color w:val="000000" w:themeColor="text1"/>
        </w:rPr>
        <w:t>ASLD</w:t>
      </w:r>
      <w:r w:rsidR="00802314" w:rsidRPr="0014141B">
        <w:rPr>
          <w:rFonts w:ascii="Book Antiqua" w:hAnsi="Book Antiqua" w:cs="Times New Roman"/>
          <w:color w:val="000000" w:themeColor="text1"/>
        </w:rPr>
        <w:t xml:space="preserve"> and European Association for study of </w:t>
      </w:r>
      <w:r w:rsidR="00A1722A" w:rsidRPr="0014141B">
        <w:rPr>
          <w:rFonts w:ascii="Book Antiqua" w:hAnsi="Book Antiqua" w:cs="Times New Roman"/>
          <w:color w:val="000000" w:themeColor="text1"/>
        </w:rPr>
        <w:t>the l</w:t>
      </w:r>
      <w:r w:rsidR="00802314" w:rsidRPr="0014141B">
        <w:rPr>
          <w:rFonts w:ascii="Book Antiqua" w:hAnsi="Book Antiqua" w:cs="Times New Roman"/>
          <w:color w:val="000000" w:themeColor="text1"/>
        </w:rPr>
        <w:t xml:space="preserve">iver </w:t>
      </w:r>
      <w:r w:rsidR="00C05FA9" w:rsidRPr="0014141B">
        <w:rPr>
          <w:rFonts w:ascii="Book Antiqua" w:hAnsi="Book Antiqua" w:cs="Times New Roman"/>
          <w:color w:val="000000" w:themeColor="text1"/>
        </w:rPr>
        <w:t xml:space="preserve">(EASL) </w:t>
      </w:r>
      <w:r w:rsidR="00A1722A" w:rsidRPr="0014141B">
        <w:rPr>
          <w:rFonts w:ascii="Book Antiqua" w:hAnsi="Book Antiqua" w:cs="Times New Roman"/>
          <w:color w:val="000000" w:themeColor="text1"/>
        </w:rPr>
        <w:t>guidelines</w:t>
      </w:r>
      <w:r w:rsidR="00140FD0" w:rsidRPr="0014141B">
        <w:rPr>
          <w:rFonts w:ascii="Book Antiqua" w:hAnsi="Book Antiqua" w:cs="Times New Roman"/>
          <w:color w:val="000000" w:themeColor="text1"/>
        </w:rPr>
        <w:fldChar w:fldCharType="begin"/>
      </w:r>
      <w:r w:rsidR="00A2709E" w:rsidRPr="0014141B">
        <w:rPr>
          <w:rFonts w:ascii="Book Antiqua" w:hAnsi="Book Antiqua" w:cs="Times New Roman"/>
          <w:color w:val="000000" w:themeColor="text1"/>
        </w:rPr>
        <w:instrText xml:space="preserve"> ADDIN EN.CITE &lt;EndNote&gt;&lt;Cite&gt;&lt;Author&gt;Vilstrup&lt;/Author&gt;&lt;Year&gt;2014&lt;/Year&gt;&lt;RecNum&gt;6934&lt;/RecNum&gt;&lt;DisplayText&gt;&lt;style face="superscript"&gt;[8]&lt;/style&gt;&lt;/DisplayText&gt;&lt;record&gt;&lt;rec-number&gt;6934&lt;/rec-number&gt;&lt;foreign-keys&gt;&lt;key app="EN" db-id="pf0sepsa0v2e02er0d6v0zp52v9ttfawwesz" timestamp="1501974919"&gt;6934&lt;/key&gt;&lt;/foreign-keys&gt;&lt;ref-type name="Journal Article"&gt;17&lt;/ref-type&gt;&lt;contributors&gt;&lt;authors&gt;&lt;author&gt;Vilstrup, H.&lt;/author&gt;&lt;author&gt;Amodio, P.&lt;/author&gt;&lt;author&gt;Bajaj, J.&lt;/author&gt;&lt;author&gt;Cordoba, J.&lt;/author&gt;&lt;author&gt;Ferenci, P.&lt;/author&gt;&lt;author&gt;Mullen, K. D.&lt;/author&gt;&lt;author&gt;Weissenborn, K.&lt;/author&gt;&lt;author&gt;Wong, P.&lt;/author&gt;&lt;/authors&gt;&lt;/contributors&gt;&lt;auth-address&gt;Department of Hepatology and Gastroenterology, Aarhus University Hospital, Aarhus, Denmark.&lt;/auth-address&gt;&lt;titles&gt;&lt;title&gt;Hepatic encephalopathy in chronic liver disease: 2014 Practice Guideline by the American Association for the Study of Liver Diseases and the European Association for the Study of the Liver&lt;/title&gt;&lt;secondary-title&gt;Hepatology&lt;/secondary-title&gt;&lt;/titles&gt;&lt;periodical&gt;&lt;full-title&gt;Hepatology&lt;/full-title&gt;&lt;/periodical&gt;&lt;pages&gt;715-35&lt;/pages&gt;&lt;volume&gt;60&lt;/volume&gt;&lt;number&gt;2&lt;/number&gt;&lt;keywords&gt;&lt;keyword&gt;Chronic Disease&lt;/keyword&gt;&lt;keyword&gt;Europe&lt;/keyword&gt;&lt;keyword&gt;Hepatic Encephalopathy/*diagnosis/epidemiology/*therapy&lt;/keyword&gt;&lt;keyword&gt;Humans&lt;/keyword&gt;&lt;keyword&gt;Liver Diseases/*diagnosis/epidemiology/*therapy&lt;/keyword&gt;&lt;keyword&gt;United States&lt;/keyword&gt;&lt;/keywords&gt;&lt;dates&gt;&lt;year&gt;2014&lt;/year&gt;&lt;pub-dates&gt;&lt;date&gt;Aug&lt;/date&gt;&lt;/pub-dates&gt;&lt;/dates&gt;&lt;isbn&gt;1527-3350 (Electronic)&amp;#xD;0270-9139 (Linking)&lt;/isbn&gt;&lt;accession-num&gt;25042402&lt;/accession-num&gt;&lt;urls&gt;&lt;related-urls&gt;&lt;url&gt;https://www.ncbi.nlm.nih.gov/pubmed/25042402&lt;/url&gt;&lt;/related-urls&gt;&lt;/urls&gt;&lt;electronic-resource-num&gt;10.1002/hep.27210&lt;/electronic-resource-num&gt;&lt;/record&gt;&lt;/Cite&gt;&lt;/EndNote&gt;</w:instrText>
      </w:r>
      <w:r w:rsidR="00140FD0" w:rsidRPr="0014141B">
        <w:rPr>
          <w:rFonts w:ascii="Book Antiqua" w:hAnsi="Book Antiqua" w:cs="Times New Roman"/>
          <w:color w:val="000000" w:themeColor="text1"/>
        </w:rPr>
        <w:fldChar w:fldCharType="separate"/>
      </w:r>
      <w:r w:rsidR="00A2709E" w:rsidRPr="0014141B">
        <w:rPr>
          <w:rFonts w:ascii="Book Antiqua" w:hAnsi="Book Antiqua" w:cs="Times New Roman"/>
          <w:color w:val="000000" w:themeColor="text1"/>
          <w:vertAlign w:val="superscript"/>
        </w:rPr>
        <w:t>[8]</w:t>
      </w:r>
      <w:r w:rsidR="00140FD0" w:rsidRPr="0014141B">
        <w:rPr>
          <w:rFonts w:ascii="Book Antiqua" w:hAnsi="Book Antiqua" w:cs="Times New Roman"/>
          <w:color w:val="000000" w:themeColor="text1"/>
        </w:rPr>
        <w:fldChar w:fldCharType="end"/>
      </w:r>
      <w:r w:rsidR="00A402C7" w:rsidRPr="0014141B">
        <w:rPr>
          <w:rFonts w:ascii="Book Antiqua" w:hAnsi="Book Antiqua" w:cs="Times New Roman"/>
          <w:color w:val="000000" w:themeColor="text1"/>
        </w:rPr>
        <w:t xml:space="preserve">, </w:t>
      </w:r>
      <w:r w:rsidR="00802314" w:rsidRPr="0014141B">
        <w:rPr>
          <w:rFonts w:ascii="Book Antiqua" w:hAnsi="Book Antiqua" w:cs="Times New Roman"/>
          <w:color w:val="000000" w:themeColor="text1"/>
        </w:rPr>
        <w:t xml:space="preserve">her </w:t>
      </w:r>
      <w:r w:rsidR="00140FD0" w:rsidRPr="0014141B">
        <w:rPr>
          <w:rFonts w:ascii="Book Antiqua" w:hAnsi="Book Antiqua" w:cs="Times New Roman"/>
          <w:color w:val="000000" w:themeColor="text1"/>
        </w:rPr>
        <w:t>hepatic encephalopathy</w:t>
      </w:r>
      <w:r w:rsidR="008D6EB3" w:rsidRPr="0014141B">
        <w:rPr>
          <w:rFonts w:ascii="Book Antiqua" w:hAnsi="Book Antiqua" w:cs="Times New Roman"/>
          <w:color w:val="000000" w:themeColor="text1"/>
        </w:rPr>
        <w:t xml:space="preserve"> was </w:t>
      </w:r>
      <w:r w:rsidR="00A1722A" w:rsidRPr="0014141B">
        <w:rPr>
          <w:rFonts w:ascii="Book Antiqua" w:hAnsi="Book Antiqua" w:cs="Times New Roman"/>
          <w:color w:val="000000" w:themeColor="text1"/>
        </w:rPr>
        <w:t>characterized Type</w:t>
      </w:r>
      <w:r w:rsidR="00140FD0" w:rsidRPr="0014141B">
        <w:rPr>
          <w:rFonts w:ascii="Book Antiqua" w:hAnsi="Book Antiqua" w:cs="Times New Roman"/>
          <w:color w:val="000000" w:themeColor="text1"/>
        </w:rPr>
        <w:t xml:space="preserve"> </w:t>
      </w:r>
      <w:r w:rsidR="00A1722A" w:rsidRPr="0014141B">
        <w:rPr>
          <w:rFonts w:ascii="Book Antiqua" w:hAnsi="Book Antiqua" w:cs="Times New Roman"/>
          <w:color w:val="000000" w:themeColor="text1"/>
        </w:rPr>
        <w:t>A, Overt, Grade</w:t>
      </w:r>
      <w:r w:rsidR="00297484" w:rsidRPr="0014141B">
        <w:rPr>
          <w:rFonts w:ascii="Book Antiqua" w:hAnsi="Book Antiqua" w:cs="Times New Roman"/>
          <w:color w:val="000000" w:themeColor="text1"/>
        </w:rPr>
        <w:t xml:space="preserve"> II</w:t>
      </w:r>
      <w:r w:rsidR="00A1722A" w:rsidRPr="0014141B">
        <w:rPr>
          <w:rFonts w:ascii="Book Antiqua" w:hAnsi="Book Antiqua" w:cs="Times New Roman"/>
          <w:color w:val="000000" w:themeColor="text1"/>
        </w:rPr>
        <w:t xml:space="preserve">, Episodic, </w:t>
      </w:r>
      <w:r w:rsidR="00C42242" w:rsidRPr="0014141B">
        <w:rPr>
          <w:rFonts w:ascii="Book Antiqua" w:hAnsi="Book Antiqua" w:cs="Times New Roman"/>
          <w:color w:val="000000" w:themeColor="text1"/>
        </w:rPr>
        <w:t xml:space="preserve">and </w:t>
      </w:r>
      <w:r w:rsidR="00A1722A" w:rsidRPr="0014141B">
        <w:rPr>
          <w:rFonts w:ascii="Book Antiqua" w:hAnsi="Book Antiqua" w:cs="Times New Roman"/>
          <w:color w:val="000000" w:themeColor="text1"/>
        </w:rPr>
        <w:t xml:space="preserve">Precipitated. </w:t>
      </w:r>
      <w:r w:rsidR="008F209A" w:rsidRPr="0014141B">
        <w:rPr>
          <w:rFonts w:ascii="Book Antiqua" w:hAnsi="Book Antiqua" w:cs="Times New Roman"/>
          <w:color w:val="000000" w:themeColor="text1"/>
        </w:rPr>
        <w:t>On</w:t>
      </w:r>
      <w:r w:rsidR="00A56F9B" w:rsidRPr="0014141B">
        <w:rPr>
          <w:rFonts w:ascii="Book Antiqua" w:hAnsi="Book Antiqua" w:cs="Times New Roman"/>
          <w:color w:val="000000" w:themeColor="text1"/>
        </w:rPr>
        <w:t xml:space="preserve"> </w:t>
      </w:r>
      <w:r w:rsidR="008F209A" w:rsidRPr="0014141B">
        <w:rPr>
          <w:rFonts w:ascii="Book Antiqua" w:hAnsi="Book Antiqua" w:cs="Times New Roman"/>
          <w:color w:val="000000" w:themeColor="text1"/>
        </w:rPr>
        <w:t>day</w:t>
      </w:r>
      <w:r w:rsidR="00A56F9B" w:rsidRPr="0014141B">
        <w:rPr>
          <w:rFonts w:ascii="Book Antiqua" w:hAnsi="Book Antiqua" w:cs="Times New Roman"/>
          <w:color w:val="000000" w:themeColor="text1"/>
        </w:rPr>
        <w:t xml:space="preserve"> 5 of</w:t>
      </w:r>
      <w:r w:rsidR="008F209A" w:rsidRPr="0014141B">
        <w:rPr>
          <w:rFonts w:ascii="Book Antiqua" w:hAnsi="Book Antiqua" w:cs="Times New Roman"/>
          <w:color w:val="000000" w:themeColor="text1"/>
        </w:rPr>
        <w:t xml:space="preserve"> </w:t>
      </w:r>
      <w:r w:rsidR="00297484" w:rsidRPr="0014141B">
        <w:rPr>
          <w:rFonts w:ascii="Book Antiqua" w:hAnsi="Book Antiqua" w:cs="Times New Roman"/>
          <w:color w:val="000000" w:themeColor="text1"/>
        </w:rPr>
        <w:t>hospitalization</w:t>
      </w:r>
      <w:r w:rsidR="008F209A" w:rsidRPr="0014141B">
        <w:rPr>
          <w:rFonts w:ascii="Book Antiqua" w:hAnsi="Book Antiqua" w:cs="Times New Roman"/>
          <w:color w:val="000000" w:themeColor="text1"/>
        </w:rPr>
        <w:t>, we performed bone marrow examination</w:t>
      </w:r>
      <w:r w:rsidR="00C42242" w:rsidRPr="0014141B">
        <w:rPr>
          <w:rFonts w:ascii="Book Antiqua" w:hAnsi="Book Antiqua" w:cs="Times New Roman"/>
          <w:color w:val="000000" w:themeColor="text1"/>
        </w:rPr>
        <w:t>,</w:t>
      </w:r>
      <w:r w:rsidR="00140FD0" w:rsidRPr="0014141B">
        <w:rPr>
          <w:rFonts w:ascii="Book Antiqua" w:hAnsi="Book Antiqua" w:cs="Times New Roman"/>
          <w:color w:val="000000" w:themeColor="text1"/>
        </w:rPr>
        <w:t xml:space="preserve"> which showed </w:t>
      </w:r>
      <w:r w:rsidR="001332E1" w:rsidRPr="0014141B">
        <w:rPr>
          <w:rFonts w:ascii="Book Antiqua" w:hAnsi="Book Antiqua" w:cstheme="majorHAnsi"/>
          <w:color w:val="000000" w:themeColor="text1"/>
        </w:rPr>
        <w:t xml:space="preserve">hemophagocytosis in </w:t>
      </w:r>
      <w:r w:rsidR="00C42242" w:rsidRPr="0014141B">
        <w:rPr>
          <w:rFonts w:ascii="Book Antiqua" w:hAnsi="Book Antiqua" w:cstheme="majorHAnsi"/>
          <w:color w:val="000000" w:themeColor="text1"/>
        </w:rPr>
        <w:t xml:space="preserve">the </w:t>
      </w:r>
      <w:r w:rsidR="001332E1" w:rsidRPr="0014141B">
        <w:rPr>
          <w:rFonts w:ascii="Book Antiqua" w:hAnsi="Book Antiqua" w:cstheme="majorHAnsi"/>
          <w:color w:val="000000" w:themeColor="text1"/>
        </w:rPr>
        <w:t xml:space="preserve">bone marrow </w:t>
      </w:r>
      <w:r w:rsidR="00C42242" w:rsidRPr="0014141B">
        <w:rPr>
          <w:rFonts w:ascii="Book Antiqua" w:hAnsi="Book Antiqua" w:cs="Times New Roman"/>
          <w:color w:val="000000" w:themeColor="text1"/>
        </w:rPr>
        <w:t xml:space="preserve">and </w:t>
      </w:r>
      <w:r w:rsidR="00140FD0" w:rsidRPr="0014141B">
        <w:rPr>
          <w:rFonts w:ascii="Book Antiqua" w:hAnsi="Book Antiqua" w:cs="Times New Roman"/>
          <w:color w:val="000000" w:themeColor="text1"/>
        </w:rPr>
        <w:t>diagnose</w:t>
      </w:r>
      <w:r w:rsidR="00C42242" w:rsidRPr="0014141B">
        <w:rPr>
          <w:rFonts w:ascii="Book Antiqua" w:hAnsi="Book Antiqua" w:cs="Times New Roman"/>
          <w:color w:val="000000" w:themeColor="text1"/>
        </w:rPr>
        <w:t>d</w:t>
      </w:r>
      <w:r w:rsidR="00140FD0" w:rsidRPr="0014141B">
        <w:rPr>
          <w:rFonts w:ascii="Book Antiqua" w:hAnsi="Book Antiqua" w:cs="Times New Roman"/>
          <w:color w:val="000000" w:themeColor="text1"/>
        </w:rPr>
        <w:t xml:space="preserve"> the cause of pancytopenia</w:t>
      </w:r>
      <w:r w:rsidR="00140FD0" w:rsidRPr="0014141B">
        <w:rPr>
          <w:rFonts w:ascii="Book Antiqua" w:hAnsi="Book Antiqua" w:cstheme="majorHAnsi"/>
          <w:color w:val="000000" w:themeColor="text1"/>
        </w:rPr>
        <w:t xml:space="preserve">. </w:t>
      </w:r>
      <w:r w:rsidR="00C42242" w:rsidRPr="0014141B">
        <w:rPr>
          <w:rFonts w:ascii="Book Antiqua" w:hAnsi="Book Antiqua" w:cstheme="majorHAnsi"/>
          <w:color w:val="000000" w:themeColor="text1"/>
        </w:rPr>
        <w:t xml:space="preserve">The </w:t>
      </w:r>
      <w:r w:rsidR="007A7F1D" w:rsidRPr="0014141B">
        <w:rPr>
          <w:rFonts w:ascii="Book Antiqua" w:hAnsi="Book Antiqua" w:cstheme="majorHAnsi"/>
          <w:color w:val="000000" w:themeColor="text1"/>
        </w:rPr>
        <w:t>Histiocyte Society HLH-2004 diagnostic</w:t>
      </w:r>
      <w:r w:rsidR="001332E1" w:rsidRPr="0014141B">
        <w:rPr>
          <w:rFonts w:ascii="Book Antiqua" w:hAnsi="Book Antiqua" w:cstheme="majorHAnsi"/>
          <w:color w:val="000000" w:themeColor="text1"/>
        </w:rPr>
        <w:t xml:space="preserve"> </w:t>
      </w:r>
      <w:r w:rsidR="007A7F1D" w:rsidRPr="0014141B">
        <w:rPr>
          <w:rFonts w:ascii="Book Antiqua" w:hAnsi="Book Antiqua" w:cstheme="majorHAnsi"/>
          <w:color w:val="000000" w:themeColor="text1"/>
        </w:rPr>
        <w:t>criteria</w:t>
      </w:r>
      <w:r w:rsidR="001332E1" w:rsidRPr="0014141B">
        <w:rPr>
          <w:rFonts w:ascii="Book Antiqua" w:hAnsi="Book Antiqua" w:cstheme="majorHAnsi"/>
          <w:color w:val="000000" w:themeColor="text1"/>
        </w:rPr>
        <w:t xml:space="preserve"> (</w:t>
      </w:r>
      <w:r w:rsidR="000B13C2" w:rsidRPr="0014141B">
        <w:rPr>
          <w:rFonts w:ascii="Book Antiqua" w:hAnsi="Book Antiqua" w:cstheme="majorHAnsi"/>
          <w:color w:val="000000" w:themeColor="text1"/>
        </w:rPr>
        <w:t xml:space="preserve">available at </w:t>
      </w:r>
      <w:hyperlink r:id="rId9" w:history="1">
        <w:r w:rsidR="000B13C2" w:rsidRPr="0014141B">
          <w:rPr>
            <w:rStyle w:val="Hyperlink"/>
            <w:rFonts w:ascii="Book Antiqua" w:hAnsi="Book Antiqua" w:cstheme="majorHAnsi"/>
            <w:color w:val="000000" w:themeColor="text1"/>
            <w:u w:val="none"/>
          </w:rPr>
          <w:t>http://www.histiocytesociety.org/</w:t>
        </w:r>
      </w:hyperlink>
      <w:r w:rsidR="001332E1" w:rsidRPr="0014141B">
        <w:rPr>
          <w:rFonts w:ascii="Book Antiqua" w:hAnsi="Book Antiqua" w:cstheme="majorHAnsi"/>
          <w:color w:val="000000" w:themeColor="text1"/>
        </w:rPr>
        <w:t>)</w:t>
      </w:r>
      <w:r w:rsidR="007A7F1D" w:rsidRPr="0014141B">
        <w:rPr>
          <w:rFonts w:ascii="Book Antiqua" w:hAnsi="Book Antiqua" w:cstheme="majorHAnsi"/>
          <w:color w:val="000000" w:themeColor="text1"/>
        </w:rPr>
        <w:t xml:space="preserve"> </w:t>
      </w:r>
      <w:r w:rsidR="001332E1" w:rsidRPr="0014141B">
        <w:rPr>
          <w:rFonts w:ascii="Book Antiqua" w:hAnsi="Book Antiqua" w:cstheme="majorHAnsi"/>
          <w:color w:val="000000" w:themeColor="text1"/>
        </w:rPr>
        <w:t>w</w:t>
      </w:r>
      <w:r w:rsidR="00C42242" w:rsidRPr="0014141B">
        <w:rPr>
          <w:rFonts w:ascii="Book Antiqua" w:hAnsi="Book Antiqua" w:cstheme="majorHAnsi"/>
          <w:color w:val="000000" w:themeColor="text1"/>
        </w:rPr>
        <w:t>ere</w:t>
      </w:r>
      <w:r w:rsidR="001332E1" w:rsidRPr="0014141B">
        <w:rPr>
          <w:rFonts w:ascii="Book Antiqua" w:hAnsi="Book Antiqua" w:cstheme="majorHAnsi"/>
          <w:color w:val="000000" w:themeColor="text1"/>
        </w:rPr>
        <w:t xml:space="preserve"> fulfilled</w:t>
      </w:r>
      <w:r w:rsidR="008F03B1">
        <w:rPr>
          <w:rFonts w:ascii="Book Antiqua" w:hAnsi="Book Antiqua" w:cstheme="majorHAnsi"/>
          <w:color w:val="000000" w:themeColor="text1"/>
        </w:rPr>
        <w:t xml:space="preserve"> </w:t>
      </w:r>
      <w:r w:rsidR="008F209A" w:rsidRPr="0014141B">
        <w:rPr>
          <w:rFonts w:ascii="Book Antiqua" w:hAnsi="Book Antiqua" w:cs="Times New Roman"/>
          <w:color w:val="000000" w:themeColor="text1"/>
        </w:rPr>
        <w:t>(</w:t>
      </w:r>
      <w:r w:rsidR="00FA3513" w:rsidRPr="0014141B">
        <w:rPr>
          <w:rFonts w:ascii="Book Antiqua" w:hAnsi="Book Antiqua" w:cs="Times New Roman"/>
          <w:color w:val="000000" w:themeColor="text1"/>
        </w:rPr>
        <w:t>Figure 2</w:t>
      </w:r>
      <w:r w:rsidR="008F209A" w:rsidRPr="0014141B">
        <w:rPr>
          <w:rFonts w:ascii="Book Antiqua" w:hAnsi="Book Antiqua" w:cs="Times New Roman"/>
          <w:color w:val="000000" w:themeColor="text1"/>
        </w:rPr>
        <w:t>)</w:t>
      </w:r>
      <w:r w:rsidR="00B22101">
        <w:rPr>
          <w:rFonts w:ascii="Book Antiqua" w:eastAsia="SimSun" w:hAnsi="Book Antiqua" w:cs="Times New Roman" w:hint="eastAsia"/>
          <w:color w:val="000000" w:themeColor="text1"/>
          <w:lang w:eastAsia="zh-CN"/>
        </w:rPr>
        <w:t>.</w:t>
      </w:r>
      <w:r w:rsidR="007C66C9" w:rsidRPr="0014141B">
        <w:rPr>
          <w:rFonts w:ascii="Book Antiqua" w:hAnsi="Book Antiqua" w:cs="Times New Roman"/>
          <w:color w:val="000000" w:themeColor="text1"/>
        </w:rPr>
        <w:t xml:space="preserve"> B</w:t>
      </w:r>
      <w:r w:rsidR="001D33B9" w:rsidRPr="0014141B">
        <w:rPr>
          <w:rFonts w:ascii="Book Antiqua" w:hAnsi="Book Antiqua" w:cs="Times New Roman"/>
          <w:color w:val="000000" w:themeColor="text1"/>
        </w:rPr>
        <w:t xml:space="preserve">ased on </w:t>
      </w:r>
      <w:r w:rsidR="00C42242" w:rsidRPr="0014141B">
        <w:rPr>
          <w:rFonts w:ascii="Book Antiqua" w:hAnsi="Book Antiqua" w:cs="Times New Roman"/>
          <w:color w:val="000000" w:themeColor="text1"/>
        </w:rPr>
        <w:t xml:space="preserve">the </w:t>
      </w:r>
      <w:r w:rsidR="001D33B9" w:rsidRPr="0014141B">
        <w:rPr>
          <w:rFonts w:ascii="Book Antiqua" w:hAnsi="Book Antiqua" w:cs="Times New Roman"/>
          <w:color w:val="000000" w:themeColor="text1"/>
        </w:rPr>
        <w:t xml:space="preserve">AASLD position paper </w:t>
      </w:r>
      <w:r w:rsidR="00297484" w:rsidRPr="0014141B">
        <w:rPr>
          <w:rFonts w:ascii="Book Antiqua" w:hAnsi="Book Antiqua" w:cs="Times New Roman"/>
          <w:color w:val="000000" w:themeColor="text1"/>
        </w:rPr>
        <w:fldChar w:fldCharType="begin"/>
      </w:r>
      <w:r w:rsidR="00A2709E" w:rsidRPr="0014141B">
        <w:rPr>
          <w:rFonts w:ascii="Book Antiqua" w:hAnsi="Book Antiqua" w:cs="Times New Roman"/>
          <w:color w:val="000000" w:themeColor="text1"/>
        </w:rPr>
        <w:instrText xml:space="preserve"> ADDIN EN.CITE &lt;EndNote&gt;&lt;Cite&gt;&lt;Author&gt;Polson&lt;/Author&gt;&lt;Year&gt;2005&lt;/Year&gt;&lt;RecNum&gt;6874&lt;/RecNum&gt;&lt;DisplayText&gt;&lt;style face="superscript"&gt;[9]&lt;/style&gt;&lt;/DisplayText&gt;&lt;record&gt;&lt;rec-number&gt;6874&lt;/rec-number&gt;&lt;foreign-keys&gt;&lt;key app="EN" db-id="pf0sepsa0v2e02er0d6v0zp52v9ttfawwesz" timestamp="1496696326"&gt;6874&lt;/key&gt;&lt;/foreign-keys&gt;&lt;ref-type name="Journal Article"&gt;17&lt;/ref-type&gt;&lt;contributors&gt;&lt;authors&gt;&lt;author&gt;Polson, J.&lt;/author&gt;&lt;author&gt;Lee, W. M.&lt;/author&gt;&lt;author&gt;American Association for the Study of Liver, Disease&lt;/author&gt;&lt;/authors&gt;&lt;/contributors&gt;&lt;auth-address&gt;Division of Digestive and Liver Diseases, University of Texas Southwestern Medical School Department, Dallas, Texas 75390-9151, USA. julie.polson@utsouthwestern.edu&lt;/auth-address&gt;&lt;titles&gt;&lt;title&gt;AASLD position paper: the management of acute liver failure&lt;/title&gt;&lt;secondary-title&gt;Hepatology&lt;/secondary-title&gt;&lt;/titles&gt;&lt;periodical&gt;&lt;full-title&gt;Hepatology&lt;/full-title&gt;&lt;/periodical&gt;&lt;pages&gt;1179-97&lt;/pages&gt;&lt;volume&gt;41&lt;/volume&gt;&lt;number&gt;5&lt;/number&gt;&lt;keywords&gt;&lt;keyword&gt;Humans&lt;/keyword&gt;&lt;keyword&gt;Liver Failure, Acute/etiology/surgery/*therapy&lt;/keyword&gt;&lt;keyword&gt;Liver Transplantation&lt;/keyword&gt;&lt;/keywords&gt;&lt;dates&gt;&lt;year&gt;2005&lt;/year&gt;&lt;pub-dates&gt;&lt;date&gt;May&lt;/date&gt;&lt;/pub-dates&gt;&lt;/dates&gt;&lt;isbn&gt;0270-9139 (Print)&amp;#xD;0270-9139 (Linking)&lt;/isbn&gt;&lt;accession-num&gt;15841455&lt;/accession-num&gt;&lt;urls&gt;&lt;related-urls&gt;&lt;url&gt;https://www.ncbi.nlm.nih.gov/pubmed/15841455&lt;/url&gt;&lt;/related-urls&gt;&lt;/urls&gt;&lt;electronic-resource-num&gt;10.1002/hep.20703&lt;/electronic-resource-num&gt;&lt;/record&gt;&lt;/Cite&gt;&lt;/EndNote&gt;</w:instrText>
      </w:r>
      <w:r w:rsidR="00297484" w:rsidRPr="0014141B">
        <w:rPr>
          <w:rFonts w:ascii="Book Antiqua" w:hAnsi="Book Antiqua" w:cs="Times New Roman"/>
          <w:color w:val="000000" w:themeColor="text1"/>
        </w:rPr>
        <w:fldChar w:fldCharType="separate"/>
      </w:r>
      <w:r w:rsidR="00A2709E" w:rsidRPr="0014141B">
        <w:rPr>
          <w:rFonts w:ascii="Book Antiqua" w:hAnsi="Book Antiqua" w:cs="Times New Roman"/>
          <w:color w:val="000000" w:themeColor="text1"/>
          <w:vertAlign w:val="superscript"/>
        </w:rPr>
        <w:t>[9]</w:t>
      </w:r>
      <w:r w:rsidR="00297484" w:rsidRPr="0014141B">
        <w:rPr>
          <w:rFonts w:ascii="Book Antiqua" w:hAnsi="Book Antiqua" w:cs="Times New Roman"/>
          <w:color w:val="000000" w:themeColor="text1"/>
        </w:rPr>
        <w:fldChar w:fldCharType="end"/>
      </w:r>
      <w:r w:rsidR="001D33B9" w:rsidRPr="0014141B">
        <w:rPr>
          <w:rFonts w:ascii="Book Antiqua" w:hAnsi="Book Antiqua" w:cs="Times New Roman"/>
          <w:color w:val="000000" w:themeColor="text1"/>
        </w:rPr>
        <w:t xml:space="preserve">, </w:t>
      </w:r>
      <w:r w:rsidR="00C05FA9" w:rsidRPr="0014141B">
        <w:rPr>
          <w:rFonts w:ascii="Book Antiqua" w:hAnsi="Book Antiqua" w:cs="Times New Roman"/>
          <w:color w:val="000000" w:themeColor="text1"/>
        </w:rPr>
        <w:t xml:space="preserve">we diagnosed acute </w:t>
      </w:r>
      <w:r w:rsidR="0062125B" w:rsidRPr="0014141B">
        <w:rPr>
          <w:rFonts w:ascii="Book Antiqua" w:hAnsi="Book Antiqua" w:cs="Times New Roman"/>
          <w:color w:val="000000" w:themeColor="text1"/>
        </w:rPr>
        <w:t>hepatic failure</w:t>
      </w:r>
      <w:r w:rsidR="00C05FA9" w:rsidRPr="0014141B">
        <w:rPr>
          <w:rFonts w:ascii="Book Antiqua" w:hAnsi="Book Antiqua" w:cs="Times New Roman"/>
          <w:color w:val="000000" w:themeColor="text1"/>
        </w:rPr>
        <w:t xml:space="preserve"> as fulminant hepatitis</w:t>
      </w:r>
      <w:r w:rsidR="008F209A" w:rsidRPr="0014141B">
        <w:rPr>
          <w:rFonts w:ascii="Book Antiqua" w:hAnsi="Book Antiqua" w:cs="Times New Roman"/>
          <w:color w:val="000000" w:themeColor="text1"/>
        </w:rPr>
        <w:t xml:space="preserve"> with </w:t>
      </w:r>
      <w:r w:rsidR="008F209A" w:rsidRPr="0014141B">
        <w:rPr>
          <w:rFonts w:ascii="Book Antiqua" w:hAnsi="Book Antiqua" w:cstheme="majorHAnsi"/>
          <w:color w:val="000000" w:themeColor="text1"/>
        </w:rPr>
        <w:t>unidentified</w:t>
      </w:r>
      <w:r w:rsidR="008F209A" w:rsidRPr="0014141B">
        <w:rPr>
          <w:rFonts w:ascii="Book Antiqua" w:hAnsi="Book Antiqua" w:cs="Times New Roman"/>
          <w:color w:val="000000" w:themeColor="text1"/>
        </w:rPr>
        <w:t xml:space="preserve"> hemophagocytic syndrome</w:t>
      </w:r>
      <w:r w:rsidR="00C05FA9" w:rsidRPr="0014141B">
        <w:rPr>
          <w:rFonts w:ascii="Book Antiqua" w:hAnsi="Book Antiqua" w:cs="Times New Roman"/>
          <w:color w:val="000000" w:themeColor="text1"/>
        </w:rPr>
        <w:t xml:space="preserve">. </w:t>
      </w:r>
      <w:r w:rsidR="00FA3513" w:rsidRPr="0014141B">
        <w:rPr>
          <w:rFonts w:ascii="Book Antiqua" w:hAnsi="Book Antiqua" w:cstheme="majorHAnsi"/>
          <w:color w:val="000000" w:themeColor="text1"/>
        </w:rPr>
        <w:t>Figure 3 shows</w:t>
      </w:r>
      <w:r w:rsidR="00BB0FE3" w:rsidRPr="0014141B">
        <w:rPr>
          <w:rFonts w:ascii="Book Antiqua" w:hAnsi="Book Antiqua" w:cstheme="majorHAnsi"/>
          <w:color w:val="000000" w:themeColor="text1"/>
        </w:rPr>
        <w:t xml:space="preserve"> the time course of </w:t>
      </w:r>
      <w:r w:rsidR="00CD6144" w:rsidRPr="0014141B">
        <w:rPr>
          <w:rFonts w:ascii="Book Antiqua" w:hAnsi="Book Antiqua" w:cstheme="majorHAnsi"/>
          <w:color w:val="000000" w:themeColor="text1"/>
        </w:rPr>
        <w:t xml:space="preserve">T-Bil, </w:t>
      </w:r>
      <w:r w:rsidR="00BB0FE3" w:rsidRPr="0014141B">
        <w:rPr>
          <w:rFonts w:ascii="Book Antiqua" w:hAnsi="Book Antiqua" w:cstheme="majorHAnsi"/>
          <w:color w:val="000000" w:themeColor="text1"/>
        </w:rPr>
        <w:t>ALT, AST, PT, Hb</w:t>
      </w:r>
      <w:r w:rsidR="00BA280F" w:rsidRPr="0014141B">
        <w:rPr>
          <w:rFonts w:ascii="Book Antiqua" w:hAnsi="Book Antiqua" w:cstheme="majorHAnsi"/>
          <w:color w:val="000000" w:themeColor="text1"/>
        </w:rPr>
        <w:t>, NH3</w:t>
      </w:r>
      <w:r w:rsidR="00BB0FE3" w:rsidRPr="0014141B">
        <w:rPr>
          <w:rFonts w:ascii="Book Antiqua" w:hAnsi="Book Antiqua" w:cstheme="majorHAnsi"/>
          <w:color w:val="000000" w:themeColor="text1"/>
        </w:rPr>
        <w:t xml:space="preserve"> and platelets.</w:t>
      </w:r>
      <w:r w:rsidR="00D267D2" w:rsidRPr="0014141B">
        <w:rPr>
          <w:rFonts w:ascii="Book Antiqua" w:hAnsi="Book Antiqua" w:cs="Times New Roman"/>
          <w:color w:val="000000" w:themeColor="text1"/>
        </w:rPr>
        <w:t xml:space="preserve"> </w:t>
      </w:r>
      <w:r w:rsidR="00F522E4" w:rsidRPr="0014141B">
        <w:rPr>
          <w:rFonts w:ascii="Book Antiqua" w:hAnsi="Book Antiqua" w:cstheme="majorHAnsi"/>
          <w:color w:val="000000" w:themeColor="text1"/>
        </w:rPr>
        <w:t>Then</w:t>
      </w:r>
      <w:r w:rsidR="001C22FE" w:rsidRPr="0014141B">
        <w:rPr>
          <w:rFonts w:ascii="Book Antiqua" w:hAnsi="Book Antiqua" w:cstheme="majorHAnsi"/>
          <w:color w:val="000000" w:themeColor="text1"/>
        </w:rPr>
        <w:t xml:space="preserve">, we performed steroid pulse therapy (methylprednisolone (mPSL) </w:t>
      </w:r>
      <w:r w:rsidR="00FA3513" w:rsidRPr="0014141B">
        <w:rPr>
          <w:rFonts w:ascii="Book Antiqua" w:hAnsi="Book Antiqua" w:cstheme="majorHAnsi"/>
          <w:color w:val="000000" w:themeColor="text1"/>
        </w:rPr>
        <w:t>1 g</w:t>
      </w:r>
      <w:r w:rsidR="00B22101">
        <w:rPr>
          <w:rFonts w:ascii="Book Antiqua" w:hAnsi="Book Antiqua" w:cstheme="majorHAnsi"/>
          <w:color w:val="000000" w:themeColor="text1"/>
        </w:rPr>
        <w:t>/d</w:t>
      </w:r>
      <w:r w:rsidR="001C22FE" w:rsidRPr="0014141B">
        <w:rPr>
          <w:rFonts w:ascii="Book Antiqua" w:hAnsi="Book Antiqua" w:cstheme="majorHAnsi"/>
          <w:color w:val="000000" w:themeColor="text1"/>
        </w:rPr>
        <w:t xml:space="preserve">, intravenously) for 3 d, </w:t>
      </w:r>
      <w:r w:rsidR="00C42242" w:rsidRPr="0014141B">
        <w:rPr>
          <w:rFonts w:ascii="Book Antiqua" w:hAnsi="Book Antiqua" w:cstheme="majorHAnsi"/>
          <w:color w:val="000000" w:themeColor="text1"/>
        </w:rPr>
        <w:t>followed by</w:t>
      </w:r>
      <w:r w:rsidR="001C22FE" w:rsidRPr="0014141B">
        <w:rPr>
          <w:rFonts w:ascii="Book Antiqua" w:hAnsi="Book Antiqua" w:cstheme="majorHAnsi"/>
          <w:color w:val="000000" w:themeColor="text1"/>
        </w:rPr>
        <w:t xml:space="preserve"> oral mPSL (0.</w:t>
      </w:r>
      <w:r w:rsidR="00FA3513" w:rsidRPr="0014141B">
        <w:rPr>
          <w:rFonts w:ascii="Book Antiqua" w:hAnsi="Book Antiqua" w:cstheme="majorHAnsi"/>
          <w:color w:val="000000" w:themeColor="text1"/>
        </w:rPr>
        <w:t>6 m</w:t>
      </w:r>
      <w:r w:rsidR="001C22FE" w:rsidRPr="0014141B">
        <w:rPr>
          <w:rFonts w:ascii="Book Antiqua" w:hAnsi="Book Antiqua" w:cstheme="majorHAnsi"/>
          <w:color w:val="000000" w:themeColor="text1"/>
        </w:rPr>
        <w:t xml:space="preserve">g/kg). </w:t>
      </w:r>
      <w:r w:rsidR="00FA3513" w:rsidRPr="0014141B">
        <w:rPr>
          <w:rFonts w:ascii="Book Antiqua" w:hAnsi="Book Antiqua" w:cstheme="majorHAnsi"/>
          <w:color w:val="000000" w:themeColor="text1"/>
        </w:rPr>
        <w:t xml:space="preserve">Then, </w:t>
      </w:r>
      <w:r w:rsidR="001C22FE" w:rsidRPr="0014141B">
        <w:rPr>
          <w:rFonts w:ascii="Book Antiqua" w:hAnsi="Book Antiqua" w:cstheme="majorHAnsi"/>
          <w:color w:val="000000" w:themeColor="text1"/>
        </w:rPr>
        <w:t>steroid</w:t>
      </w:r>
      <w:r w:rsidR="00D97AF1" w:rsidRPr="0014141B">
        <w:rPr>
          <w:rFonts w:ascii="Book Antiqua" w:hAnsi="Book Antiqua" w:cstheme="majorHAnsi"/>
          <w:color w:val="000000" w:themeColor="text1"/>
        </w:rPr>
        <w:t>s</w:t>
      </w:r>
      <w:r w:rsidR="001C22FE" w:rsidRPr="0014141B">
        <w:rPr>
          <w:rFonts w:ascii="Book Antiqua" w:hAnsi="Book Antiqua" w:cstheme="majorHAnsi"/>
          <w:color w:val="000000" w:themeColor="text1"/>
        </w:rPr>
        <w:t xml:space="preserve"> </w:t>
      </w:r>
      <w:r w:rsidR="00D97AF1" w:rsidRPr="0014141B">
        <w:rPr>
          <w:rFonts w:ascii="Book Antiqua" w:hAnsi="Book Antiqua" w:cstheme="majorHAnsi"/>
          <w:color w:val="000000" w:themeColor="text1"/>
        </w:rPr>
        <w:t xml:space="preserve">were </w:t>
      </w:r>
      <w:r w:rsidR="001C22FE" w:rsidRPr="0014141B">
        <w:rPr>
          <w:rFonts w:ascii="Book Antiqua" w:hAnsi="Book Antiqua" w:cstheme="majorHAnsi"/>
          <w:color w:val="000000" w:themeColor="text1"/>
        </w:rPr>
        <w:t xml:space="preserve">tapered to </w:t>
      </w:r>
      <w:r w:rsidR="00FA3513" w:rsidRPr="0014141B">
        <w:rPr>
          <w:rFonts w:ascii="Book Antiqua" w:hAnsi="Book Antiqua" w:cstheme="majorHAnsi"/>
          <w:color w:val="000000" w:themeColor="text1"/>
        </w:rPr>
        <w:t>5 m</w:t>
      </w:r>
      <w:r w:rsidR="001C22FE" w:rsidRPr="0014141B">
        <w:rPr>
          <w:rFonts w:ascii="Book Antiqua" w:hAnsi="Book Antiqua" w:cstheme="majorHAnsi"/>
          <w:color w:val="000000" w:themeColor="text1"/>
        </w:rPr>
        <w:t xml:space="preserve">g weekly. </w:t>
      </w:r>
      <w:r w:rsidR="00F522E4" w:rsidRPr="0014141B">
        <w:rPr>
          <w:rFonts w:ascii="Book Antiqua" w:hAnsi="Book Antiqua" w:cstheme="majorHAnsi"/>
          <w:color w:val="000000" w:themeColor="text1"/>
        </w:rPr>
        <w:t>A</w:t>
      </w:r>
      <w:r w:rsidR="00887F95" w:rsidRPr="0014141B">
        <w:rPr>
          <w:rFonts w:ascii="Book Antiqua" w:hAnsi="Book Antiqua" w:cstheme="majorHAnsi"/>
          <w:color w:val="000000" w:themeColor="text1"/>
        </w:rPr>
        <w:t>fter steroid therapy</w:t>
      </w:r>
      <w:r w:rsidR="00F522E4" w:rsidRPr="0014141B">
        <w:rPr>
          <w:rFonts w:ascii="Book Antiqua" w:hAnsi="Book Antiqua" w:cstheme="majorHAnsi"/>
          <w:color w:val="000000" w:themeColor="text1"/>
        </w:rPr>
        <w:t>,</w:t>
      </w:r>
      <w:r w:rsidR="008045C9" w:rsidRPr="0014141B">
        <w:rPr>
          <w:rFonts w:ascii="Book Antiqua" w:hAnsi="Book Antiqua" w:cs="Times New Roman"/>
          <w:color w:val="000000" w:themeColor="text1"/>
        </w:rPr>
        <w:t xml:space="preserve"> </w:t>
      </w:r>
      <w:r w:rsidR="00F522E4" w:rsidRPr="0014141B">
        <w:rPr>
          <w:rFonts w:ascii="Book Antiqua" w:hAnsi="Book Antiqua" w:cs="Times New Roman"/>
          <w:color w:val="000000" w:themeColor="text1"/>
        </w:rPr>
        <w:t xml:space="preserve">it was found that </w:t>
      </w:r>
      <w:r w:rsidR="00584F4B" w:rsidRPr="0014141B">
        <w:rPr>
          <w:rFonts w:ascii="Book Antiqua" w:hAnsi="Book Antiqua" w:cs="Times New Roman"/>
          <w:color w:val="000000" w:themeColor="text1"/>
        </w:rPr>
        <w:t xml:space="preserve">serum </w:t>
      </w:r>
      <w:r w:rsidR="00434A4A" w:rsidRPr="0014141B">
        <w:rPr>
          <w:rFonts w:ascii="Book Antiqua" w:hAnsi="Book Antiqua" w:cs="Times New Roman"/>
          <w:color w:val="000000" w:themeColor="text1"/>
        </w:rPr>
        <w:t xml:space="preserve">ceruloplasmin </w:t>
      </w:r>
      <w:r w:rsidR="00D97AF1" w:rsidRPr="0014141B">
        <w:rPr>
          <w:rFonts w:ascii="Book Antiqua" w:hAnsi="Book Antiqua" w:cs="Times New Roman"/>
          <w:color w:val="000000" w:themeColor="text1"/>
        </w:rPr>
        <w:t xml:space="preserve">levels </w:t>
      </w:r>
      <w:r w:rsidR="00126333" w:rsidRPr="0014141B">
        <w:rPr>
          <w:rFonts w:ascii="Book Antiqua" w:hAnsi="Book Antiqua" w:cs="Times New Roman"/>
          <w:color w:val="000000" w:themeColor="text1"/>
        </w:rPr>
        <w:t>declined to 16.</w:t>
      </w:r>
      <w:r w:rsidR="00FA3513" w:rsidRPr="0014141B">
        <w:rPr>
          <w:rFonts w:ascii="Book Antiqua" w:hAnsi="Book Antiqua" w:cs="Times New Roman"/>
          <w:color w:val="000000" w:themeColor="text1"/>
        </w:rPr>
        <w:t>7 m</w:t>
      </w:r>
      <w:r w:rsidR="00126333" w:rsidRPr="0014141B">
        <w:rPr>
          <w:rFonts w:ascii="Book Antiqua" w:hAnsi="Book Antiqua" w:cs="Times New Roman"/>
          <w:color w:val="000000" w:themeColor="text1"/>
        </w:rPr>
        <w:t>g/</w:t>
      </w:r>
      <w:r w:rsidR="007176B9" w:rsidRPr="0014141B">
        <w:rPr>
          <w:rFonts w:ascii="Book Antiqua" w:hAnsi="Book Antiqua" w:cs="Times New Roman"/>
          <w:color w:val="000000" w:themeColor="text1"/>
        </w:rPr>
        <w:t>dL</w:t>
      </w:r>
      <w:r w:rsidR="00126333" w:rsidRPr="0014141B">
        <w:rPr>
          <w:rFonts w:ascii="Book Antiqua" w:hAnsi="Book Antiqua" w:cs="Times New Roman"/>
          <w:color w:val="000000" w:themeColor="text1"/>
        </w:rPr>
        <w:t xml:space="preserve"> </w:t>
      </w:r>
      <w:r w:rsidR="004E4891" w:rsidRPr="0014141B">
        <w:rPr>
          <w:rFonts w:ascii="Book Antiqua" w:hAnsi="Book Antiqua" w:cs="Times New Roman"/>
          <w:color w:val="000000" w:themeColor="text1"/>
        </w:rPr>
        <w:t xml:space="preserve">and </w:t>
      </w:r>
      <w:r w:rsidR="00BB0FE3" w:rsidRPr="0014141B">
        <w:rPr>
          <w:rFonts w:ascii="Book Antiqua" w:hAnsi="Book Antiqua" w:cs="Times New Roman"/>
          <w:color w:val="000000" w:themeColor="text1"/>
        </w:rPr>
        <w:t xml:space="preserve">urinary copper </w:t>
      </w:r>
      <w:r w:rsidR="00A81D8E" w:rsidRPr="0014141B">
        <w:rPr>
          <w:rFonts w:ascii="Book Antiqua" w:hAnsi="Book Antiqua" w:cs="Times New Roman"/>
          <w:color w:val="000000" w:themeColor="text1"/>
        </w:rPr>
        <w:t>level</w:t>
      </w:r>
      <w:r w:rsidR="00BB0FE3" w:rsidRPr="0014141B">
        <w:rPr>
          <w:rFonts w:ascii="Book Antiqua" w:hAnsi="Book Antiqua" w:cs="Times New Roman"/>
          <w:color w:val="000000" w:themeColor="text1"/>
        </w:rPr>
        <w:t>s</w:t>
      </w:r>
      <w:r w:rsidR="00A81D8E" w:rsidRPr="0014141B">
        <w:rPr>
          <w:rFonts w:ascii="Book Antiqua" w:hAnsi="Book Antiqua" w:cs="Times New Roman"/>
          <w:color w:val="000000" w:themeColor="text1"/>
        </w:rPr>
        <w:t xml:space="preserve"> </w:t>
      </w:r>
      <w:r w:rsidR="00D97AF1" w:rsidRPr="0014141B">
        <w:rPr>
          <w:rFonts w:ascii="Book Antiqua" w:hAnsi="Book Antiqua" w:cs="Times New Roman"/>
          <w:color w:val="000000" w:themeColor="text1"/>
        </w:rPr>
        <w:t xml:space="preserve">were </w:t>
      </w:r>
      <w:r w:rsidR="00705962" w:rsidRPr="0014141B">
        <w:rPr>
          <w:rFonts w:ascii="Book Antiqua" w:hAnsi="Book Antiqua" w:cs="Times New Roman"/>
          <w:color w:val="000000" w:themeColor="text1"/>
        </w:rPr>
        <w:t xml:space="preserve">greatly elevated up to </w:t>
      </w:r>
      <w:r w:rsidR="00B22101">
        <w:rPr>
          <w:rFonts w:ascii="Book Antiqua" w:hAnsi="Book Antiqua" w:cs="Times New Roman"/>
          <w:color w:val="000000" w:themeColor="text1"/>
        </w:rPr>
        <w:t>17</w:t>
      </w:r>
      <w:r w:rsidR="00C91CEA" w:rsidRPr="0014141B">
        <w:rPr>
          <w:rFonts w:ascii="Book Antiqua" w:hAnsi="Book Antiqua" w:cs="Times New Roman"/>
          <w:color w:val="000000" w:themeColor="text1"/>
        </w:rPr>
        <w:t>900</w:t>
      </w:r>
      <w:r w:rsidR="00D97AF1" w:rsidRPr="0014141B">
        <w:rPr>
          <w:rFonts w:ascii="Book Antiqua" w:hAnsi="Book Antiqua" w:cs="Times New Roman"/>
          <w:color w:val="000000" w:themeColor="text1"/>
        </w:rPr>
        <w:t xml:space="preserve"> </w:t>
      </w:r>
      <w:r w:rsidR="00C91CEA" w:rsidRPr="0014141B">
        <w:rPr>
          <w:rFonts w:ascii="Book Antiqua" w:hAnsi="Book Antiqua" w:cstheme="majorHAnsi"/>
          <w:color w:val="000000" w:themeColor="text1"/>
        </w:rPr>
        <w:t>μg/</w:t>
      </w:r>
      <w:r w:rsidR="007176B9" w:rsidRPr="0014141B">
        <w:rPr>
          <w:rFonts w:ascii="Book Antiqua" w:hAnsi="Book Antiqua" w:cstheme="majorHAnsi"/>
          <w:color w:val="000000" w:themeColor="text1"/>
        </w:rPr>
        <w:t>dL</w:t>
      </w:r>
      <w:r w:rsidR="00C91CEA" w:rsidRPr="0014141B">
        <w:rPr>
          <w:rFonts w:ascii="Book Antiqua" w:hAnsi="Book Antiqua" w:cstheme="majorHAnsi"/>
          <w:color w:val="000000" w:themeColor="text1"/>
        </w:rPr>
        <w:t xml:space="preserve"> (895</w:t>
      </w:r>
      <w:r w:rsidR="00D97AF1" w:rsidRPr="0014141B">
        <w:rPr>
          <w:rFonts w:ascii="Book Antiqua" w:hAnsi="Book Antiqua" w:cstheme="majorHAnsi"/>
          <w:color w:val="000000" w:themeColor="text1"/>
        </w:rPr>
        <w:t xml:space="preserve"> </w:t>
      </w:r>
      <w:r w:rsidR="00C91CEA" w:rsidRPr="0014141B">
        <w:rPr>
          <w:rFonts w:ascii="Book Antiqua" w:hAnsi="Book Antiqua" w:cstheme="majorHAnsi"/>
          <w:color w:val="000000" w:themeColor="text1"/>
        </w:rPr>
        <w:t>μg/</w:t>
      </w:r>
      <w:r w:rsidR="00B22101">
        <w:rPr>
          <w:rFonts w:ascii="Book Antiqua" w:hAnsi="Book Antiqua" w:cstheme="majorHAnsi"/>
          <w:color w:val="000000" w:themeColor="text1"/>
        </w:rPr>
        <w:t>d</w:t>
      </w:r>
      <w:r w:rsidR="008045C9" w:rsidRPr="0014141B">
        <w:rPr>
          <w:rFonts w:ascii="Book Antiqua" w:hAnsi="Book Antiqua" w:cstheme="majorHAnsi"/>
          <w:color w:val="000000" w:themeColor="text1"/>
        </w:rPr>
        <w:t>)</w:t>
      </w:r>
      <w:r w:rsidR="00D97AF1" w:rsidRPr="0014141B">
        <w:rPr>
          <w:rFonts w:ascii="Book Antiqua" w:hAnsi="Book Antiqua" w:cstheme="majorHAnsi"/>
          <w:color w:val="000000" w:themeColor="text1"/>
        </w:rPr>
        <w:t>; however,</w:t>
      </w:r>
      <w:r w:rsidR="00F522E4" w:rsidRPr="0014141B">
        <w:rPr>
          <w:rFonts w:ascii="Book Antiqua" w:hAnsi="Book Antiqua" w:cstheme="majorHAnsi"/>
          <w:color w:val="000000" w:themeColor="text1"/>
        </w:rPr>
        <w:t xml:space="preserve"> </w:t>
      </w:r>
      <w:r w:rsidR="00EE7E5C" w:rsidRPr="0014141B">
        <w:rPr>
          <w:rFonts w:ascii="Book Antiqua" w:hAnsi="Book Antiqua"/>
          <w:color w:val="000000" w:themeColor="text1"/>
          <w:kern w:val="0"/>
        </w:rPr>
        <w:t xml:space="preserve">serum copper </w:t>
      </w:r>
      <w:r w:rsidR="00D97AF1" w:rsidRPr="0014141B">
        <w:rPr>
          <w:rFonts w:ascii="Book Antiqua" w:hAnsi="Book Antiqua"/>
          <w:color w:val="000000" w:themeColor="text1"/>
          <w:kern w:val="0"/>
        </w:rPr>
        <w:t xml:space="preserve">levels </w:t>
      </w:r>
      <w:r w:rsidR="00EE7E5C" w:rsidRPr="0014141B">
        <w:rPr>
          <w:rFonts w:ascii="Book Antiqua" w:hAnsi="Book Antiqua"/>
          <w:color w:val="000000" w:themeColor="text1"/>
          <w:kern w:val="0"/>
        </w:rPr>
        <w:t>did not increase</w:t>
      </w:r>
      <w:r w:rsidR="00FA50FF" w:rsidRPr="0014141B">
        <w:rPr>
          <w:rFonts w:ascii="Book Antiqua" w:hAnsi="Book Antiqua"/>
          <w:color w:val="000000" w:themeColor="text1"/>
          <w:kern w:val="0"/>
        </w:rPr>
        <w:t xml:space="preserve"> (</w:t>
      </w:r>
      <w:r w:rsidR="00FA50FF" w:rsidRPr="0014141B">
        <w:rPr>
          <w:rFonts w:ascii="Book Antiqua" w:hAnsi="Book Antiqua" w:cs="Times New Roman"/>
          <w:color w:val="000000" w:themeColor="text1"/>
        </w:rPr>
        <w:t>105</w:t>
      </w:r>
      <w:r w:rsidR="00D97AF1" w:rsidRPr="0014141B">
        <w:rPr>
          <w:rFonts w:ascii="Book Antiqua" w:hAnsi="Book Antiqua" w:cs="Times New Roman"/>
          <w:color w:val="000000" w:themeColor="text1"/>
        </w:rPr>
        <w:t xml:space="preserve"> </w:t>
      </w:r>
      <w:r w:rsidR="00FA50FF" w:rsidRPr="0014141B">
        <w:rPr>
          <w:rFonts w:ascii="Book Antiqua" w:hAnsi="Book Antiqua" w:cstheme="majorHAnsi"/>
          <w:color w:val="000000" w:themeColor="text1"/>
        </w:rPr>
        <w:t>μg/</w:t>
      </w:r>
      <w:r w:rsidR="007176B9" w:rsidRPr="0014141B">
        <w:rPr>
          <w:rFonts w:ascii="Book Antiqua" w:hAnsi="Book Antiqua" w:cstheme="majorHAnsi"/>
          <w:color w:val="000000" w:themeColor="text1"/>
        </w:rPr>
        <w:t>dL</w:t>
      </w:r>
      <w:r w:rsidR="00FA50FF" w:rsidRPr="0014141B">
        <w:rPr>
          <w:rFonts w:ascii="Book Antiqua" w:hAnsi="Book Antiqua" w:cstheme="majorHAnsi"/>
          <w:color w:val="000000" w:themeColor="text1"/>
        </w:rPr>
        <w:t>)</w:t>
      </w:r>
      <w:r w:rsidR="00EE7E5C" w:rsidRPr="0014141B">
        <w:rPr>
          <w:rFonts w:ascii="Book Antiqua" w:hAnsi="Book Antiqua" w:cstheme="majorHAnsi"/>
          <w:color w:val="000000" w:themeColor="text1"/>
        </w:rPr>
        <w:t xml:space="preserve"> and </w:t>
      </w:r>
      <w:r w:rsidR="00D97AF1" w:rsidRPr="0014141B">
        <w:rPr>
          <w:rFonts w:ascii="Book Antiqua" w:hAnsi="Book Antiqua" w:cstheme="majorHAnsi"/>
          <w:color w:val="000000" w:themeColor="text1"/>
        </w:rPr>
        <w:t xml:space="preserve">the </w:t>
      </w:r>
      <w:r w:rsidR="00126333" w:rsidRPr="0014141B">
        <w:rPr>
          <w:rFonts w:ascii="Book Antiqua" w:hAnsi="Book Antiqua" w:cstheme="majorHAnsi"/>
          <w:color w:val="000000" w:themeColor="text1"/>
        </w:rPr>
        <w:t>Kayser-Fleis</w:t>
      </w:r>
      <w:r w:rsidR="004F7915" w:rsidRPr="0014141B">
        <w:rPr>
          <w:rFonts w:ascii="Book Antiqua" w:hAnsi="Book Antiqua" w:cstheme="majorHAnsi"/>
          <w:color w:val="000000" w:themeColor="text1"/>
        </w:rPr>
        <w:t>c</w:t>
      </w:r>
      <w:r w:rsidR="00126333" w:rsidRPr="0014141B">
        <w:rPr>
          <w:rFonts w:ascii="Book Antiqua" w:hAnsi="Book Antiqua" w:cstheme="majorHAnsi"/>
          <w:color w:val="000000" w:themeColor="text1"/>
        </w:rPr>
        <w:t xml:space="preserve">her ring was not clear. </w:t>
      </w:r>
      <w:r w:rsidR="002B2FAD" w:rsidRPr="0014141B">
        <w:rPr>
          <w:rFonts w:ascii="Book Antiqua" w:hAnsi="Book Antiqua" w:cs="Times New Roman"/>
          <w:color w:val="000000" w:themeColor="text1"/>
        </w:rPr>
        <w:t xml:space="preserve">Based on the </w:t>
      </w:r>
      <w:r w:rsidR="00D634D5" w:rsidRPr="0014141B">
        <w:rPr>
          <w:rFonts w:ascii="Book Antiqua" w:hAnsi="Book Antiqua" w:cs="Times New Roman"/>
          <w:color w:val="000000" w:themeColor="text1"/>
        </w:rPr>
        <w:t>AASLD</w:t>
      </w:r>
      <w:r w:rsidR="00461A3C" w:rsidRPr="0014141B">
        <w:rPr>
          <w:rFonts w:ascii="Book Antiqua" w:hAnsi="Book Antiqua" w:cs="Times New Roman"/>
          <w:color w:val="000000" w:themeColor="text1"/>
        </w:rPr>
        <w:fldChar w:fldCharType="begin"/>
      </w:r>
      <w:r w:rsidR="00A2709E" w:rsidRPr="0014141B">
        <w:rPr>
          <w:rFonts w:ascii="Book Antiqua" w:hAnsi="Book Antiqua" w:cs="Times New Roman"/>
          <w:color w:val="000000" w:themeColor="text1"/>
        </w:rPr>
        <w:instrText xml:space="preserve"> ADDIN EN.CITE &lt;EndNote&gt;&lt;Cite&gt;&lt;Author&gt;Roberts&lt;/Author&gt;&lt;Year&gt;2008&lt;/Year&gt;&lt;RecNum&gt;6873&lt;/RecNum&gt;&lt;DisplayText&gt;&lt;style face="superscript"&gt;[7]&lt;/style&gt;&lt;/DisplayText&gt;&lt;record&gt;&lt;rec-number&gt;6873&lt;/rec-number&gt;&lt;foreign-keys&gt;&lt;key app="EN" db-id="pf0sepsa0v2e02er0d6v0zp52v9ttfawwesz" timestamp="1496694298"&gt;6873&lt;/key&gt;&lt;/foreign-keys&gt;&lt;ref-type name="Journal Article"&gt;17&lt;/ref-type&gt;&lt;contributors&gt;&lt;authors&gt;&lt;author&gt;Roberts, E. A.&lt;/author&gt;&lt;author&gt;Schilsky, M. L.&lt;/author&gt;&lt;author&gt;American Association for Study of Liver, Diseases&lt;/author&gt;&lt;/authors&gt;&lt;/contributors&gt;&lt;auth-address&gt;Division of Gastroenterology, Hepatology and Nutrition, The Hospital for Sick Children, and Department of Paediatrics, University of Toronto, Toronto, Ontario, Canada.&lt;/auth-address&gt;&lt;titles&gt;&lt;title&gt;Diagnosis and treatment of Wilson disease: an update&lt;/title&gt;&lt;secondary-title&gt;Hepatology&lt;/secondary-title&gt;&lt;/titles&gt;&lt;periodical&gt;&lt;full-title&gt;Hepatology&lt;/full-title&gt;&lt;/periodical&gt;&lt;pages&gt;2089-111&lt;/pages&gt;&lt;volume&gt;47&lt;/volume&gt;&lt;number&gt;6&lt;/number&gt;&lt;keywords&gt;&lt;keyword&gt;Adenosine Triphosphatases/genetics&lt;/keyword&gt;&lt;keyword&gt;Cation Transport Proteins/genetics&lt;/keyword&gt;&lt;keyword&gt;Copper/metabolism&lt;/keyword&gt;&lt;keyword&gt;Hepatolenticular Degeneration/*diagnosis/genetics/*therapy&lt;/keyword&gt;&lt;keyword&gt;Humans&lt;/keyword&gt;&lt;keyword&gt;Liver/metabolism&lt;/keyword&gt;&lt;keyword&gt;Mutation/genetics&lt;/keyword&gt;&lt;/keywords&gt;&lt;dates&gt;&lt;year&gt;2008&lt;/year&gt;&lt;pub-dates&gt;&lt;date&gt;Jun&lt;/date&gt;&lt;/pub-dates&gt;&lt;/dates&gt;&lt;isbn&gt;1527-3350 (Electronic)&amp;#xD;0270-9139 (Linking)&lt;/isbn&gt;&lt;accession-num&gt;18506894&lt;/accession-num&gt;&lt;urls&gt;&lt;related-urls&gt;&lt;url&gt;https://www.ncbi.nlm.nih.gov/pubmed/18506894&lt;/url&gt;&lt;/related-urls&gt;&lt;/urls&gt;&lt;electronic-resource-num&gt;10.1002/hep.22261&lt;/electronic-resource-num&gt;&lt;/record&gt;&lt;/Cite&gt;&lt;/EndNote&gt;</w:instrText>
      </w:r>
      <w:r w:rsidR="00461A3C" w:rsidRPr="0014141B">
        <w:rPr>
          <w:rFonts w:ascii="Book Antiqua" w:hAnsi="Book Antiqua" w:cs="Times New Roman"/>
          <w:color w:val="000000" w:themeColor="text1"/>
        </w:rPr>
        <w:fldChar w:fldCharType="separate"/>
      </w:r>
      <w:r w:rsidR="00A2709E" w:rsidRPr="0014141B">
        <w:rPr>
          <w:rFonts w:ascii="Book Antiqua" w:hAnsi="Book Antiqua" w:cs="Times New Roman"/>
          <w:color w:val="000000" w:themeColor="text1"/>
          <w:vertAlign w:val="superscript"/>
        </w:rPr>
        <w:t>[7]</w:t>
      </w:r>
      <w:r w:rsidR="00461A3C" w:rsidRPr="0014141B">
        <w:rPr>
          <w:rFonts w:ascii="Book Antiqua" w:hAnsi="Book Antiqua" w:cs="Times New Roman"/>
          <w:color w:val="000000" w:themeColor="text1"/>
        </w:rPr>
        <w:fldChar w:fldCharType="end"/>
      </w:r>
      <w:r w:rsidR="001D33B9" w:rsidRPr="0014141B">
        <w:rPr>
          <w:rFonts w:ascii="Book Antiqua" w:hAnsi="Book Antiqua" w:cs="Times New Roman"/>
          <w:color w:val="000000" w:themeColor="text1"/>
        </w:rPr>
        <w:t xml:space="preserve"> </w:t>
      </w:r>
      <w:r w:rsidR="009E1472" w:rsidRPr="0014141B">
        <w:rPr>
          <w:rFonts w:ascii="Book Antiqua" w:hAnsi="Book Antiqua" w:cs="Times New Roman"/>
          <w:color w:val="000000" w:themeColor="text1"/>
        </w:rPr>
        <w:t xml:space="preserve">and </w:t>
      </w:r>
      <w:r w:rsidR="00D634D5" w:rsidRPr="0014141B">
        <w:rPr>
          <w:rFonts w:ascii="Book Antiqua" w:hAnsi="Book Antiqua" w:cs="Times New Roman"/>
          <w:color w:val="000000" w:themeColor="text1"/>
        </w:rPr>
        <w:t>EASL</w:t>
      </w:r>
      <w:r w:rsidR="009E1472" w:rsidRPr="0014141B">
        <w:rPr>
          <w:rFonts w:ascii="Book Antiqua" w:hAnsi="Book Antiqua" w:cs="Times New Roman"/>
          <w:color w:val="000000" w:themeColor="text1"/>
        </w:rPr>
        <w:t xml:space="preserve"> clinical</w:t>
      </w:r>
      <w:r w:rsidR="00DD18B1" w:rsidRPr="0014141B">
        <w:rPr>
          <w:rFonts w:ascii="Book Antiqua" w:hAnsi="Book Antiqua" w:cs="Times New Roman"/>
          <w:color w:val="000000" w:themeColor="text1"/>
        </w:rPr>
        <w:t xml:space="preserve"> </w:t>
      </w:r>
      <w:r w:rsidR="009E1472" w:rsidRPr="0014141B">
        <w:rPr>
          <w:rFonts w:ascii="Book Antiqua" w:hAnsi="Book Antiqua" w:cs="Times New Roman"/>
          <w:color w:val="000000" w:themeColor="text1"/>
        </w:rPr>
        <w:t>practice guidelines</w:t>
      </w:r>
      <w:r w:rsidR="00461A3C" w:rsidRPr="0014141B">
        <w:rPr>
          <w:rFonts w:ascii="Book Antiqua" w:hAnsi="Book Antiqua" w:cs="Times New Roman"/>
          <w:color w:val="000000" w:themeColor="text1"/>
        </w:rPr>
        <w:fldChar w:fldCharType="begin"/>
      </w:r>
      <w:r w:rsidR="00A2709E" w:rsidRPr="0014141B">
        <w:rPr>
          <w:rFonts w:ascii="Book Antiqua" w:hAnsi="Book Antiqua" w:cs="Times New Roman"/>
          <w:color w:val="000000" w:themeColor="text1"/>
        </w:rPr>
        <w:instrText xml:space="preserve"> ADDIN EN.CITE &lt;EndNote&gt;&lt;Cite&gt;&lt;Author&gt;European Association for Study of&lt;/Author&gt;&lt;Year&gt;2012&lt;/Year&gt;&lt;RecNum&gt;6869&lt;/RecNum&gt;&lt;DisplayText&gt;&lt;style face="superscript"&gt;[3]&lt;/style&gt;&lt;/DisplayText&gt;&lt;record&gt;&lt;rec-number&gt;6869&lt;/rec-number&gt;&lt;foreign-keys&gt;&lt;key app="EN" db-id="pf0sepsa0v2e02er0d6v0zp52v9ttfawwesz" timestamp="1496693565"&gt;6869&lt;/key&gt;&lt;/foreign-keys&gt;&lt;ref-type name="Journal Article"&gt;17&lt;/ref-type&gt;&lt;contributors&gt;&lt;authors&gt;&lt;author&gt;European Association for Study of, Liver&lt;/author&gt;&lt;/authors&gt;&lt;/contributors&gt;&lt;titles&gt;&lt;title&gt;EASL Clinical Practice Guidelines: Wilson&amp;apos;s disease&lt;/title&gt;&lt;secondary-title&gt;J Hepatol&lt;/secondary-title&gt;&lt;/titles&gt;&lt;periodical&gt;&lt;full-title&gt;J Hepatol&lt;/full-title&gt;&lt;abbr-1&gt;Journal of hepatology&lt;/abbr-1&gt;&lt;/periodical&gt;&lt;pages&gt;671-85&lt;/pages&gt;&lt;volume&gt;56&lt;/volume&gt;&lt;number&gt;3&lt;/number&gt;&lt;keywords&gt;&lt;keyword&gt;Gastroenterology/*standards&lt;/keyword&gt;&lt;keyword&gt;Hepatolenticular Degeneration/*diagnosis/*therapy&lt;/keyword&gt;&lt;keyword&gt;Humans&lt;/keyword&gt;&lt;keyword&gt;Liver Diseases/*diagnosis/*therapy&lt;/keyword&gt;&lt;/keywords&gt;&lt;dates&gt;&lt;year&gt;2012&lt;/year&gt;&lt;pub-dates&gt;&lt;date&gt;Mar&lt;/date&gt;&lt;/pub-dates&gt;&lt;/dates&gt;&lt;isbn&gt;1600-0641 (Electronic)&amp;#xD;0168-8278 (Linking)&lt;/isbn&gt;&lt;accession-num&gt;22340672&lt;/accession-num&gt;&lt;urls&gt;&lt;related-urls&gt;&lt;url&gt;https://www.ncbi.nlm.nih.gov/pubmed/22340672&lt;/url&gt;&lt;/related-urls&gt;&lt;/urls&gt;&lt;electronic-resource-num&gt;10.1016/j.jhep.2011.11.007&lt;/electronic-resource-num&gt;&lt;/record&gt;&lt;/Cite&gt;&lt;/EndNote&gt;</w:instrText>
      </w:r>
      <w:r w:rsidR="00461A3C" w:rsidRPr="0014141B">
        <w:rPr>
          <w:rFonts w:ascii="Book Antiqua" w:hAnsi="Book Antiqua" w:cs="Times New Roman"/>
          <w:color w:val="000000" w:themeColor="text1"/>
        </w:rPr>
        <w:fldChar w:fldCharType="separate"/>
      </w:r>
      <w:r w:rsidR="00A2709E" w:rsidRPr="0014141B">
        <w:rPr>
          <w:rFonts w:ascii="Book Antiqua" w:hAnsi="Book Antiqua" w:cs="Times New Roman"/>
          <w:color w:val="000000" w:themeColor="text1"/>
          <w:vertAlign w:val="superscript"/>
        </w:rPr>
        <w:t>[3]</w:t>
      </w:r>
      <w:r w:rsidR="00461A3C" w:rsidRPr="0014141B">
        <w:rPr>
          <w:rFonts w:ascii="Book Antiqua" w:hAnsi="Book Antiqua" w:cs="Times New Roman"/>
          <w:color w:val="000000" w:themeColor="text1"/>
        </w:rPr>
        <w:fldChar w:fldCharType="end"/>
      </w:r>
      <w:r w:rsidR="006D0B61" w:rsidRPr="0014141B">
        <w:rPr>
          <w:rFonts w:ascii="Book Antiqua" w:hAnsi="Book Antiqua" w:cs="Times New Roman"/>
          <w:color w:val="000000" w:themeColor="text1"/>
        </w:rPr>
        <w:t xml:space="preserve"> </w:t>
      </w:r>
      <w:r w:rsidR="00D97AF1" w:rsidRPr="0014141B">
        <w:rPr>
          <w:rFonts w:ascii="Book Antiqua" w:hAnsi="Book Antiqua" w:cs="Times New Roman"/>
          <w:color w:val="000000" w:themeColor="text1"/>
        </w:rPr>
        <w:t xml:space="preserve">for </w:t>
      </w:r>
      <w:r w:rsidR="006D0B61" w:rsidRPr="0014141B">
        <w:rPr>
          <w:rFonts w:ascii="Book Antiqua" w:hAnsi="Book Antiqua" w:cs="Times New Roman"/>
          <w:color w:val="000000" w:themeColor="text1"/>
        </w:rPr>
        <w:t xml:space="preserve">the diagnosis and treatment of </w:t>
      </w:r>
      <w:r w:rsidR="00887F95" w:rsidRPr="0014141B">
        <w:rPr>
          <w:rFonts w:ascii="Book Antiqua" w:hAnsi="Book Antiqua" w:cs="Times New Roman"/>
          <w:color w:val="000000" w:themeColor="text1"/>
        </w:rPr>
        <w:t>WD</w:t>
      </w:r>
      <w:r w:rsidR="00584F4B" w:rsidRPr="0014141B">
        <w:rPr>
          <w:rFonts w:ascii="Book Antiqua" w:hAnsi="Book Antiqua" w:cs="Times New Roman"/>
          <w:color w:val="000000" w:themeColor="text1"/>
        </w:rPr>
        <w:t xml:space="preserve">, </w:t>
      </w:r>
      <w:r w:rsidR="00D97AF1" w:rsidRPr="0014141B">
        <w:rPr>
          <w:rFonts w:ascii="Book Antiqua" w:hAnsi="Book Antiqua" w:cs="Times New Roman"/>
          <w:color w:val="000000" w:themeColor="text1"/>
        </w:rPr>
        <w:t xml:space="preserve">the patient </w:t>
      </w:r>
      <w:r w:rsidR="00297484" w:rsidRPr="0014141B">
        <w:rPr>
          <w:rFonts w:ascii="Book Antiqua" w:hAnsi="Book Antiqua" w:cs="Times New Roman"/>
          <w:color w:val="000000" w:themeColor="text1"/>
        </w:rPr>
        <w:t>met</w:t>
      </w:r>
      <w:r w:rsidR="00F51C78" w:rsidRPr="0014141B">
        <w:rPr>
          <w:rFonts w:ascii="Book Antiqua" w:hAnsi="Book Antiqua" w:cs="Times New Roman"/>
          <w:color w:val="000000" w:themeColor="text1"/>
        </w:rPr>
        <w:t xml:space="preserve"> the </w:t>
      </w:r>
      <w:r w:rsidR="00297484" w:rsidRPr="0014141B">
        <w:rPr>
          <w:rFonts w:ascii="Book Antiqua" w:hAnsi="Book Antiqua" w:cs="Times New Roman"/>
          <w:color w:val="000000" w:themeColor="text1"/>
        </w:rPr>
        <w:t>diagnostic criteria</w:t>
      </w:r>
      <w:r w:rsidR="00F51C78" w:rsidRPr="0014141B">
        <w:rPr>
          <w:rFonts w:ascii="Book Antiqua" w:hAnsi="Book Antiqua" w:cs="Times New Roman"/>
          <w:color w:val="000000" w:themeColor="text1"/>
        </w:rPr>
        <w:t xml:space="preserve"> for</w:t>
      </w:r>
      <w:r w:rsidR="006D0B61" w:rsidRPr="0014141B">
        <w:rPr>
          <w:rFonts w:ascii="Book Antiqua" w:hAnsi="Book Antiqua" w:cs="Times New Roman"/>
          <w:color w:val="000000" w:themeColor="text1"/>
        </w:rPr>
        <w:t xml:space="preserve"> </w:t>
      </w:r>
      <w:r w:rsidR="002B2FAD" w:rsidRPr="0014141B">
        <w:rPr>
          <w:rFonts w:ascii="Book Antiqua" w:hAnsi="Book Antiqua" w:cs="Times New Roman"/>
          <w:color w:val="000000" w:themeColor="text1"/>
        </w:rPr>
        <w:t>W</w:t>
      </w:r>
      <w:r w:rsidR="00887F95" w:rsidRPr="0014141B">
        <w:rPr>
          <w:rFonts w:ascii="Book Antiqua" w:hAnsi="Book Antiqua" w:cs="Times New Roman"/>
          <w:color w:val="000000" w:themeColor="text1"/>
        </w:rPr>
        <w:t>D</w:t>
      </w:r>
      <w:r w:rsidR="004F40CB" w:rsidRPr="0014141B">
        <w:rPr>
          <w:rFonts w:ascii="Book Antiqua" w:hAnsi="Book Antiqua" w:cs="Times New Roman"/>
          <w:color w:val="000000" w:themeColor="text1"/>
        </w:rPr>
        <w:t>.</w:t>
      </w:r>
      <w:r w:rsidR="00DD18B1" w:rsidRPr="0014141B">
        <w:rPr>
          <w:rFonts w:ascii="Book Antiqua" w:hAnsi="Book Antiqua" w:cs="Times New Roman"/>
          <w:color w:val="000000" w:themeColor="text1"/>
        </w:rPr>
        <w:t xml:space="preserve"> </w:t>
      </w:r>
      <w:r w:rsidR="00D634D5" w:rsidRPr="0014141B">
        <w:rPr>
          <w:rFonts w:ascii="Book Antiqua" w:hAnsi="Book Antiqua" w:cs="Times New Roman"/>
          <w:color w:val="000000" w:themeColor="text1"/>
        </w:rPr>
        <w:t xml:space="preserve">From these findings, she was </w:t>
      </w:r>
      <w:r w:rsidR="007C66C9" w:rsidRPr="0014141B">
        <w:rPr>
          <w:rFonts w:ascii="Book Antiqua" w:hAnsi="Book Antiqua" w:cs="Times New Roman"/>
          <w:color w:val="000000" w:themeColor="text1"/>
        </w:rPr>
        <w:t>finally</w:t>
      </w:r>
      <w:r w:rsidR="00D634D5" w:rsidRPr="0014141B">
        <w:rPr>
          <w:rFonts w:ascii="Book Antiqua" w:hAnsi="Book Antiqua" w:cs="Times New Roman"/>
          <w:color w:val="000000" w:themeColor="text1"/>
        </w:rPr>
        <w:t xml:space="preserve"> diagnosed fulminant WD. </w:t>
      </w:r>
      <w:r w:rsidR="00F522E4" w:rsidRPr="0014141B">
        <w:rPr>
          <w:rFonts w:ascii="Book Antiqua" w:hAnsi="Book Antiqua" w:cs="Times New Roman"/>
          <w:color w:val="000000" w:themeColor="text1"/>
        </w:rPr>
        <w:t>Then</w:t>
      </w:r>
      <w:r w:rsidR="004D1A46" w:rsidRPr="0014141B">
        <w:rPr>
          <w:rFonts w:ascii="Book Antiqua" w:hAnsi="Book Antiqua" w:cs="Times New Roman"/>
          <w:color w:val="000000" w:themeColor="text1"/>
        </w:rPr>
        <w:t>, administration of penicillamine (90</w:t>
      </w:r>
      <w:r w:rsidR="00FA3513" w:rsidRPr="0014141B">
        <w:rPr>
          <w:rFonts w:ascii="Book Antiqua" w:hAnsi="Book Antiqua" w:cs="Times New Roman"/>
          <w:color w:val="000000" w:themeColor="text1"/>
        </w:rPr>
        <w:t>0 m</w:t>
      </w:r>
      <w:r w:rsidR="00B22101">
        <w:rPr>
          <w:rFonts w:ascii="Book Antiqua" w:hAnsi="Book Antiqua" w:cs="Times New Roman"/>
          <w:color w:val="000000" w:themeColor="text1"/>
        </w:rPr>
        <w:t>g/d</w:t>
      </w:r>
      <w:r w:rsidR="004D1A46" w:rsidRPr="0014141B">
        <w:rPr>
          <w:rFonts w:ascii="Book Antiqua" w:hAnsi="Book Antiqua" w:cs="Times New Roman"/>
          <w:color w:val="000000" w:themeColor="text1"/>
        </w:rPr>
        <w:t>)</w:t>
      </w:r>
      <w:r w:rsidR="00305E09" w:rsidRPr="0014141B">
        <w:rPr>
          <w:rFonts w:ascii="Book Antiqua" w:hAnsi="Book Antiqua" w:cs="Times New Roman"/>
          <w:color w:val="000000" w:themeColor="text1"/>
        </w:rPr>
        <w:t xml:space="preserve"> and zinc</w:t>
      </w:r>
      <w:r w:rsidR="002C19F4" w:rsidRPr="0014141B">
        <w:rPr>
          <w:rFonts w:ascii="Book Antiqua" w:hAnsi="Book Antiqua" w:cs="Times New Roman"/>
          <w:color w:val="000000" w:themeColor="text1"/>
        </w:rPr>
        <w:t xml:space="preserve"> acetate </w:t>
      </w:r>
      <w:r w:rsidR="004D1A46" w:rsidRPr="0014141B">
        <w:rPr>
          <w:rFonts w:ascii="Book Antiqua" w:hAnsi="Book Antiqua" w:cs="Times New Roman"/>
          <w:color w:val="000000" w:themeColor="text1"/>
        </w:rPr>
        <w:t>(15</w:t>
      </w:r>
      <w:r w:rsidR="00FA3513" w:rsidRPr="0014141B">
        <w:rPr>
          <w:rFonts w:ascii="Book Antiqua" w:hAnsi="Book Antiqua" w:cs="Times New Roman"/>
          <w:color w:val="000000" w:themeColor="text1"/>
        </w:rPr>
        <w:t>0 m</w:t>
      </w:r>
      <w:r w:rsidR="00B22101">
        <w:rPr>
          <w:rFonts w:ascii="Book Antiqua" w:hAnsi="Book Antiqua" w:cs="Times New Roman"/>
          <w:color w:val="000000" w:themeColor="text1"/>
        </w:rPr>
        <w:t>g/d</w:t>
      </w:r>
      <w:r w:rsidR="004D1A46" w:rsidRPr="0014141B">
        <w:rPr>
          <w:rFonts w:ascii="Book Antiqua" w:hAnsi="Book Antiqua" w:cs="Times New Roman"/>
          <w:color w:val="000000" w:themeColor="text1"/>
        </w:rPr>
        <w:t xml:space="preserve">) </w:t>
      </w:r>
      <w:r w:rsidR="00D97AF1" w:rsidRPr="0014141B">
        <w:rPr>
          <w:rFonts w:ascii="Book Antiqua" w:hAnsi="Book Antiqua" w:cs="Times New Roman"/>
          <w:color w:val="000000" w:themeColor="text1"/>
        </w:rPr>
        <w:t xml:space="preserve">was started </w:t>
      </w:r>
      <w:r w:rsidR="002C19F4" w:rsidRPr="0014141B">
        <w:rPr>
          <w:rFonts w:ascii="Book Antiqua" w:hAnsi="Book Antiqua" w:cs="Times New Roman"/>
          <w:color w:val="000000" w:themeColor="text1"/>
        </w:rPr>
        <w:t xml:space="preserve">from </w:t>
      </w:r>
      <w:r w:rsidR="00D97AF1" w:rsidRPr="0014141B">
        <w:rPr>
          <w:rFonts w:ascii="Book Antiqua" w:hAnsi="Book Antiqua" w:cs="Times New Roman"/>
          <w:color w:val="000000" w:themeColor="text1"/>
        </w:rPr>
        <w:t xml:space="preserve">a </w:t>
      </w:r>
      <w:r w:rsidR="002C19F4" w:rsidRPr="0014141B">
        <w:rPr>
          <w:rFonts w:ascii="Book Antiqua" w:hAnsi="Book Antiqua" w:cs="Times New Roman"/>
          <w:color w:val="000000" w:themeColor="text1"/>
        </w:rPr>
        <w:t>gastric tube</w:t>
      </w:r>
      <w:r w:rsidR="00F522E4" w:rsidRPr="0014141B">
        <w:rPr>
          <w:rFonts w:ascii="Book Antiqua" w:hAnsi="Book Antiqua" w:cs="Times New Roman"/>
          <w:color w:val="000000" w:themeColor="text1"/>
        </w:rPr>
        <w:t xml:space="preserve"> on day </w:t>
      </w:r>
      <w:r w:rsidR="00C42411" w:rsidRPr="0014141B">
        <w:rPr>
          <w:rFonts w:ascii="Book Antiqua" w:hAnsi="Book Antiqua" w:cs="Times New Roman"/>
          <w:color w:val="000000" w:themeColor="text1"/>
        </w:rPr>
        <w:t>9</w:t>
      </w:r>
      <w:r w:rsidR="00F522E4" w:rsidRPr="0014141B">
        <w:rPr>
          <w:rFonts w:ascii="Book Antiqua" w:hAnsi="Book Antiqua" w:cs="Times New Roman"/>
          <w:color w:val="000000" w:themeColor="text1"/>
        </w:rPr>
        <w:t xml:space="preserve"> of hospitalization</w:t>
      </w:r>
      <w:r w:rsidR="002C19F4" w:rsidRPr="0014141B">
        <w:rPr>
          <w:rFonts w:ascii="Book Antiqua" w:hAnsi="Book Antiqua" w:cs="Times New Roman"/>
          <w:color w:val="000000" w:themeColor="text1"/>
        </w:rPr>
        <w:t>.</w:t>
      </w:r>
      <w:r w:rsidR="003002B7" w:rsidRPr="0014141B">
        <w:rPr>
          <w:rFonts w:ascii="Book Antiqua" w:hAnsi="Book Antiqua" w:cs="Times New Roman"/>
          <w:color w:val="000000" w:themeColor="text1"/>
        </w:rPr>
        <w:t xml:space="preserve"> </w:t>
      </w:r>
      <w:r w:rsidR="004D1A46" w:rsidRPr="0014141B">
        <w:rPr>
          <w:rFonts w:ascii="Book Antiqua" w:hAnsi="Book Antiqua" w:cs="Times New Roman"/>
          <w:color w:val="000000" w:themeColor="text1"/>
        </w:rPr>
        <w:t xml:space="preserve">Additionally, we </w:t>
      </w:r>
      <w:r w:rsidR="00F522E4" w:rsidRPr="0014141B">
        <w:rPr>
          <w:rFonts w:ascii="Book Antiqua" w:hAnsi="Book Antiqua" w:cs="Times New Roman"/>
          <w:color w:val="000000" w:themeColor="text1"/>
        </w:rPr>
        <w:t xml:space="preserve">considered </w:t>
      </w:r>
      <w:r w:rsidR="004D1A46" w:rsidRPr="0014141B">
        <w:rPr>
          <w:rFonts w:ascii="Book Antiqua" w:hAnsi="Book Antiqua" w:cs="Times New Roman"/>
          <w:color w:val="000000" w:themeColor="text1"/>
        </w:rPr>
        <w:t>liver transplant</w:t>
      </w:r>
      <w:r w:rsidR="00720581" w:rsidRPr="0014141B">
        <w:rPr>
          <w:rFonts w:ascii="Book Antiqua" w:hAnsi="Book Antiqua" w:cs="Times New Roman"/>
          <w:color w:val="000000" w:themeColor="text1"/>
        </w:rPr>
        <w:t>ation</w:t>
      </w:r>
      <w:r w:rsidR="00D97AF1" w:rsidRPr="0014141B">
        <w:rPr>
          <w:rFonts w:ascii="Book Antiqua" w:hAnsi="Book Antiqua" w:cs="Times New Roman"/>
          <w:color w:val="000000" w:themeColor="text1"/>
        </w:rPr>
        <w:t xml:space="preserve">; </w:t>
      </w:r>
      <w:r w:rsidR="004D1A46" w:rsidRPr="0014141B">
        <w:rPr>
          <w:rFonts w:ascii="Book Antiqua" w:hAnsi="Book Antiqua" w:cs="Times New Roman"/>
          <w:color w:val="000000" w:themeColor="text1"/>
        </w:rPr>
        <w:lastRenderedPageBreak/>
        <w:t>however</w:t>
      </w:r>
      <w:r w:rsidR="00685BDE" w:rsidRPr="0014141B">
        <w:rPr>
          <w:rFonts w:ascii="Book Antiqua" w:hAnsi="Book Antiqua" w:cs="Times New Roman"/>
          <w:color w:val="000000" w:themeColor="text1"/>
        </w:rPr>
        <w:t xml:space="preserve">, </w:t>
      </w:r>
      <w:r w:rsidR="00D97AF1" w:rsidRPr="0014141B">
        <w:rPr>
          <w:rFonts w:ascii="Book Antiqua" w:hAnsi="Book Antiqua" w:cs="Times New Roman"/>
          <w:color w:val="000000" w:themeColor="text1"/>
        </w:rPr>
        <w:t>the patient</w:t>
      </w:r>
      <w:r w:rsidR="00685BDE" w:rsidRPr="0014141B">
        <w:rPr>
          <w:rFonts w:ascii="Book Antiqua" w:hAnsi="Book Antiqua" w:cs="Times New Roman"/>
          <w:color w:val="000000" w:themeColor="text1"/>
        </w:rPr>
        <w:t xml:space="preserve"> </w:t>
      </w:r>
      <w:r w:rsidR="004D1A46" w:rsidRPr="0014141B">
        <w:rPr>
          <w:rFonts w:ascii="Book Antiqua" w:hAnsi="Book Antiqua" w:cs="Times New Roman"/>
          <w:color w:val="000000" w:themeColor="text1"/>
        </w:rPr>
        <w:t>died from</w:t>
      </w:r>
      <w:r w:rsidR="00EF5E6C" w:rsidRPr="0014141B">
        <w:rPr>
          <w:rFonts w:ascii="Book Antiqua" w:hAnsi="Book Antiqua" w:cs="Times New Roman"/>
          <w:color w:val="000000" w:themeColor="text1"/>
        </w:rPr>
        <w:t xml:space="preserve"> </w:t>
      </w:r>
      <w:r w:rsidR="00704C9C" w:rsidRPr="0014141B">
        <w:rPr>
          <w:rFonts w:ascii="Book Antiqua" w:hAnsi="Book Antiqua" w:cs="Times New Roman"/>
          <w:color w:val="000000" w:themeColor="text1"/>
        </w:rPr>
        <w:t xml:space="preserve">hepatic failure with </w:t>
      </w:r>
      <w:r w:rsidR="00EF5E6C" w:rsidRPr="0014141B">
        <w:rPr>
          <w:rFonts w:ascii="Book Antiqua" w:hAnsi="Book Antiqua" w:cs="Times New Roman"/>
          <w:color w:val="000000" w:themeColor="text1"/>
        </w:rPr>
        <w:t xml:space="preserve">acute pneumonia </w:t>
      </w:r>
      <w:r w:rsidR="004D1A46" w:rsidRPr="0014141B">
        <w:rPr>
          <w:rFonts w:ascii="Book Antiqua" w:hAnsi="Book Antiqua" w:cs="Times New Roman"/>
          <w:color w:val="000000" w:themeColor="text1"/>
        </w:rPr>
        <w:t>on</w:t>
      </w:r>
      <w:r w:rsidR="00EF5E6C" w:rsidRPr="0014141B">
        <w:rPr>
          <w:rFonts w:ascii="Book Antiqua" w:hAnsi="Book Antiqua" w:cs="Times New Roman"/>
          <w:color w:val="000000" w:themeColor="text1"/>
        </w:rPr>
        <w:t xml:space="preserve"> </w:t>
      </w:r>
      <w:r w:rsidR="00F522E4" w:rsidRPr="0014141B">
        <w:rPr>
          <w:rFonts w:ascii="Book Antiqua" w:hAnsi="Book Antiqua" w:cs="Times New Roman"/>
          <w:color w:val="000000" w:themeColor="text1"/>
        </w:rPr>
        <w:t xml:space="preserve">day </w:t>
      </w:r>
      <w:r w:rsidR="00EF5E6C" w:rsidRPr="0014141B">
        <w:rPr>
          <w:rFonts w:ascii="Book Antiqua" w:hAnsi="Book Antiqua" w:cs="Times New Roman"/>
          <w:color w:val="000000" w:themeColor="text1"/>
        </w:rPr>
        <w:t>2</w:t>
      </w:r>
      <w:r w:rsidR="004D1A46" w:rsidRPr="0014141B">
        <w:rPr>
          <w:rFonts w:ascii="Book Antiqua" w:hAnsi="Book Antiqua" w:cs="Times New Roman"/>
          <w:color w:val="000000" w:themeColor="text1"/>
        </w:rPr>
        <w:t>8</w:t>
      </w:r>
      <w:r w:rsidR="00EF5E6C" w:rsidRPr="0014141B">
        <w:rPr>
          <w:rFonts w:ascii="Book Antiqua" w:hAnsi="Book Antiqua" w:cs="Times New Roman"/>
          <w:color w:val="000000" w:themeColor="text1"/>
        </w:rPr>
        <w:t xml:space="preserve"> </w:t>
      </w:r>
      <w:r w:rsidR="00F522E4" w:rsidRPr="0014141B">
        <w:rPr>
          <w:rFonts w:ascii="Book Antiqua" w:hAnsi="Book Antiqua" w:cs="Times New Roman"/>
          <w:color w:val="000000" w:themeColor="text1"/>
        </w:rPr>
        <w:t xml:space="preserve">of </w:t>
      </w:r>
      <w:r w:rsidR="00720581" w:rsidRPr="0014141B">
        <w:rPr>
          <w:rFonts w:ascii="Book Antiqua" w:hAnsi="Book Antiqua" w:cs="Times New Roman"/>
          <w:color w:val="000000" w:themeColor="text1"/>
        </w:rPr>
        <w:t>hospitalization</w:t>
      </w:r>
      <w:r w:rsidR="009F6BB1" w:rsidRPr="0014141B">
        <w:rPr>
          <w:rFonts w:ascii="Book Antiqua" w:hAnsi="Book Antiqua" w:cs="Times New Roman"/>
          <w:color w:val="000000" w:themeColor="text1"/>
        </w:rPr>
        <w:t xml:space="preserve">. </w:t>
      </w:r>
      <w:r w:rsidR="00442F4C" w:rsidRPr="0014141B">
        <w:rPr>
          <w:rFonts w:ascii="Book Antiqua" w:hAnsi="Book Antiqua" w:cs="Times New Roman"/>
          <w:color w:val="000000" w:themeColor="text1"/>
        </w:rPr>
        <w:t>We obtained approval from her family and then</w:t>
      </w:r>
      <w:r w:rsidR="00720581" w:rsidRPr="0014141B">
        <w:rPr>
          <w:rFonts w:ascii="Book Antiqua" w:hAnsi="Book Antiqua" w:cs="Times New Roman"/>
          <w:color w:val="000000" w:themeColor="text1"/>
        </w:rPr>
        <w:t xml:space="preserve"> </w:t>
      </w:r>
      <w:r w:rsidR="00C2675E" w:rsidRPr="0014141B">
        <w:rPr>
          <w:rFonts w:ascii="Book Antiqua" w:hAnsi="Book Antiqua" w:cs="Times New Roman"/>
          <w:color w:val="000000" w:themeColor="text1"/>
        </w:rPr>
        <w:t xml:space="preserve">performed </w:t>
      </w:r>
      <w:r w:rsidR="00720581" w:rsidRPr="0014141B">
        <w:rPr>
          <w:rFonts w:ascii="Book Antiqua" w:hAnsi="Book Antiqua" w:cs="Times New Roman"/>
          <w:color w:val="000000" w:themeColor="text1"/>
        </w:rPr>
        <w:t>pathological anatomy</w:t>
      </w:r>
      <w:r w:rsidR="00442F4C" w:rsidRPr="0014141B">
        <w:rPr>
          <w:rFonts w:ascii="Book Antiqua" w:hAnsi="Book Antiqua" w:cs="Times New Roman"/>
          <w:color w:val="000000" w:themeColor="text1"/>
        </w:rPr>
        <w:t>.</w:t>
      </w:r>
      <w:r w:rsidR="00442F4C" w:rsidRPr="0014141B">
        <w:rPr>
          <w:rFonts w:ascii="Book Antiqua" w:hAnsi="Book Antiqua" w:cstheme="majorHAnsi"/>
          <w:color w:val="000000" w:themeColor="text1"/>
        </w:rPr>
        <w:t xml:space="preserve"> The liver (</w:t>
      </w:r>
      <w:r w:rsidR="00704C9C" w:rsidRPr="0014141B">
        <w:rPr>
          <w:rFonts w:ascii="Book Antiqua" w:hAnsi="Book Antiqua" w:cstheme="majorHAnsi"/>
          <w:color w:val="000000" w:themeColor="text1"/>
        </w:rPr>
        <w:t xml:space="preserve">weight of </w:t>
      </w:r>
      <w:r w:rsidR="00442F4C" w:rsidRPr="0014141B">
        <w:rPr>
          <w:rFonts w:ascii="Book Antiqua" w:hAnsi="Book Antiqua" w:cstheme="majorHAnsi"/>
          <w:color w:val="000000" w:themeColor="text1"/>
        </w:rPr>
        <w:t>158</w:t>
      </w:r>
      <w:r w:rsidR="00FA3513" w:rsidRPr="0014141B">
        <w:rPr>
          <w:rFonts w:ascii="Book Antiqua" w:hAnsi="Book Antiqua" w:cstheme="majorHAnsi"/>
          <w:color w:val="000000" w:themeColor="text1"/>
        </w:rPr>
        <w:t>0 g</w:t>
      </w:r>
      <w:r w:rsidR="00442F4C" w:rsidRPr="0014141B">
        <w:rPr>
          <w:rFonts w:ascii="Book Antiqua" w:hAnsi="Book Antiqua" w:cstheme="majorHAnsi"/>
          <w:color w:val="000000" w:themeColor="text1"/>
        </w:rPr>
        <w:t>) was bile stained and soft (</w:t>
      </w:r>
      <w:r w:rsidR="00FA3513" w:rsidRPr="0014141B">
        <w:rPr>
          <w:rFonts w:ascii="Book Antiqua" w:hAnsi="Book Antiqua" w:cstheme="majorHAnsi"/>
          <w:color w:val="000000" w:themeColor="text1"/>
        </w:rPr>
        <w:t>Figure 4</w:t>
      </w:r>
      <w:r w:rsidR="00442F4C" w:rsidRPr="0014141B">
        <w:rPr>
          <w:rFonts w:ascii="Book Antiqua" w:hAnsi="Book Antiqua" w:cstheme="majorHAnsi"/>
          <w:color w:val="000000" w:themeColor="text1"/>
        </w:rPr>
        <w:t>A). The capsule was wrinkled. Microscopically, the liver showed massive necrosis and collapse of the intervening parenchyma (</w:t>
      </w:r>
      <w:r w:rsidR="00FA3513" w:rsidRPr="0014141B">
        <w:rPr>
          <w:rFonts w:ascii="Book Antiqua" w:hAnsi="Book Antiqua" w:cstheme="majorHAnsi"/>
          <w:color w:val="000000" w:themeColor="text1"/>
        </w:rPr>
        <w:t>Figure 4</w:t>
      </w:r>
      <w:r w:rsidR="00442F4C" w:rsidRPr="0014141B">
        <w:rPr>
          <w:rFonts w:ascii="Book Antiqua" w:hAnsi="Book Antiqua" w:cstheme="majorHAnsi"/>
          <w:color w:val="000000" w:themeColor="text1"/>
        </w:rPr>
        <w:t>B</w:t>
      </w:r>
      <w:r w:rsidR="000019FB" w:rsidRPr="0014141B">
        <w:rPr>
          <w:rFonts w:ascii="Book Antiqua" w:hAnsi="Book Antiqua" w:cstheme="majorHAnsi"/>
          <w:color w:val="000000" w:themeColor="text1"/>
        </w:rPr>
        <w:t>,</w:t>
      </w:r>
      <w:r w:rsidR="00135895" w:rsidRPr="0014141B">
        <w:rPr>
          <w:rFonts w:ascii="Book Antiqua" w:hAnsi="Book Antiqua" w:cstheme="majorHAnsi"/>
          <w:color w:val="000000" w:themeColor="text1"/>
        </w:rPr>
        <w:t xml:space="preserve"> </w:t>
      </w:r>
      <w:r w:rsidR="000019FB" w:rsidRPr="0014141B">
        <w:rPr>
          <w:rFonts w:ascii="Book Antiqua" w:hAnsi="Book Antiqua" w:cstheme="majorHAnsi"/>
          <w:color w:val="000000" w:themeColor="text1"/>
        </w:rPr>
        <w:t>C</w:t>
      </w:r>
      <w:r w:rsidR="00442F4C" w:rsidRPr="0014141B">
        <w:rPr>
          <w:rFonts w:ascii="Book Antiqua" w:hAnsi="Book Antiqua" w:cstheme="majorHAnsi"/>
          <w:color w:val="000000" w:themeColor="text1"/>
        </w:rPr>
        <w:t xml:space="preserve">). </w:t>
      </w:r>
      <w:r w:rsidR="00462659" w:rsidRPr="0014141B">
        <w:rPr>
          <w:rFonts w:ascii="Book Antiqua" w:hAnsi="Book Antiqua" w:cstheme="majorHAnsi"/>
          <w:color w:val="000000" w:themeColor="text1"/>
        </w:rPr>
        <w:t>Rhodanine staining unclear</w:t>
      </w:r>
      <w:r w:rsidR="002F5D5E" w:rsidRPr="0014141B">
        <w:rPr>
          <w:rFonts w:ascii="Book Antiqua" w:hAnsi="Book Antiqua" w:cstheme="majorHAnsi"/>
          <w:color w:val="000000" w:themeColor="text1"/>
        </w:rPr>
        <w:t>ly depicted</w:t>
      </w:r>
      <w:r w:rsidR="00462659" w:rsidRPr="0014141B">
        <w:rPr>
          <w:rFonts w:ascii="Book Antiqua" w:hAnsi="Book Antiqua" w:cstheme="majorHAnsi"/>
          <w:color w:val="000000" w:themeColor="text1"/>
        </w:rPr>
        <w:t xml:space="preserve"> copper deposition in the scattered residual hepatocytes because of massive necrosis and collapse of the intervening parenchyma</w:t>
      </w:r>
      <w:r w:rsidR="00442F4C" w:rsidRPr="0014141B">
        <w:rPr>
          <w:rFonts w:ascii="Book Antiqua" w:hAnsi="Book Antiqua" w:cstheme="majorHAnsi"/>
          <w:color w:val="000000" w:themeColor="text1"/>
        </w:rPr>
        <w:t xml:space="preserve"> (</w:t>
      </w:r>
      <w:r w:rsidR="000019FB" w:rsidRPr="0014141B">
        <w:rPr>
          <w:rFonts w:ascii="Book Antiqua" w:hAnsi="Book Antiqua" w:cstheme="majorHAnsi"/>
          <w:color w:val="000000" w:themeColor="text1"/>
        </w:rPr>
        <w:t>not shown</w:t>
      </w:r>
      <w:r w:rsidR="00704C9C" w:rsidRPr="0014141B">
        <w:rPr>
          <w:rFonts w:ascii="Book Antiqua" w:hAnsi="Book Antiqua" w:cstheme="majorHAnsi"/>
          <w:color w:val="000000" w:themeColor="text1"/>
        </w:rPr>
        <w:t>)</w:t>
      </w:r>
      <w:r w:rsidR="00462659" w:rsidRPr="0014141B">
        <w:rPr>
          <w:rFonts w:ascii="Book Antiqua" w:hAnsi="Book Antiqua" w:cstheme="majorHAnsi"/>
          <w:color w:val="000000" w:themeColor="text1"/>
        </w:rPr>
        <w:t>,</w:t>
      </w:r>
      <w:r w:rsidR="00135895" w:rsidRPr="0014141B">
        <w:rPr>
          <w:rFonts w:ascii="Book Antiqua" w:hAnsi="Book Antiqua" w:cstheme="majorHAnsi"/>
          <w:color w:val="000000" w:themeColor="text1"/>
        </w:rPr>
        <w:t xml:space="preserve"> </w:t>
      </w:r>
      <w:r w:rsidR="00462659" w:rsidRPr="0014141B">
        <w:rPr>
          <w:rFonts w:ascii="Book Antiqua" w:hAnsi="Book Antiqua" w:cstheme="majorHAnsi"/>
          <w:color w:val="000000" w:themeColor="text1"/>
        </w:rPr>
        <w:t xml:space="preserve">and </w:t>
      </w:r>
      <w:r w:rsidR="00E23104" w:rsidRPr="0014141B">
        <w:rPr>
          <w:rFonts w:ascii="Book Antiqua" w:hAnsi="Book Antiqua" w:cstheme="majorHAnsi"/>
          <w:color w:val="000000" w:themeColor="text1"/>
        </w:rPr>
        <w:t>a</w:t>
      </w:r>
      <w:r w:rsidR="00462659" w:rsidRPr="0014141B">
        <w:rPr>
          <w:rFonts w:ascii="Book Antiqua" w:hAnsi="Book Antiqua" w:cstheme="majorHAnsi"/>
          <w:color w:val="000000" w:themeColor="text1"/>
        </w:rPr>
        <w:t xml:space="preserve"> </w:t>
      </w:r>
      <w:r w:rsidR="00704C9C" w:rsidRPr="0014141B">
        <w:rPr>
          <w:rFonts w:ascii="Book Antiqua" w:hAnsi="Book Antiqua" w:cstheme="majorHAnsi"/>
          <w:color w:val="000000" w:themeColor="text1"/>
        </w:rPr>
        <w:t xml:space="preserve">bridging </w:t>
      </w:r>
      <w:r w:rsidR="00442F4C" w:rsidRPr="0014141B">
        <w:rPr>
          <w:rFonts w:ascii="Book Antiqua" w:hAnsi="Book Antiqua" w:cstheme="majorHAnsi"/>
          <w:color w:val="000000" w:themeColor="text1"/>
        </w:rPr>
        <w:t xml:space="preserve">pattern of fibrosis </w:t>
      </w:r>
      <w:r w:rsidR="00E23104" w:rsidRPr="0014141B">
        <w:rPr>
          <w:rFonts w:ascii="Book Antiqua" w:hAnsi="Book Antiqua" w:cstheme="majorHAnsi"/>
          <w:color w:val="000000" w:themeColor="text1"/>
        </w:rPr>
        <w:t xml:space="preserve">suggestive of </w:t>
      </w:r>
      <w:r w:rsidR="00442F4C" w:rsidRPr="0014141B">
        <w:rPr>
          <w:rFonts w:ascii="Book Antiqua" w:hAnsi="Book Antiqua" w:cstheme="majorHAnsi"/>
          <w:color w:val="000000" w:themeColor="text1"/>
        </w:rPr>
        <w:t>chronic liver injury was not found (</w:t>
      </w:r>
      <w:r w:rsidR="00FA3513" w:rsidRPr="0014141B">
        <w:rPr>
          <w:rFonts w:ascii="Book Antiqua" w:hAnsi="Book Antiqua" w:cstheme="majorHAnsi"/>
          <w:color w:val="000000" w:themeColor="text1"/>
        </w:rPr>
        <w:t>Figure 4</w:t>
      </w:r>
      <w:r w:rsidR="00442F4C" w:rsidRPr="0014141B">
        <w:rPr>
          <w:rFonts w:ascii="Book Antiqua" w:hAnsi="Book Antiqua" w:cstheme="majorHAnsi"/>
          <w:color w:val="000000" w:themeColor="text1"/>
        </w:rPr>
        <w:t>D</w:t>
      </w:r>
      <w:r w:rsidR="000019FB" w:rsidRPr="0014141B">
        <w:rPr>
          <w:rFonts w:ascii="Book Antiqua" w:hAnsi="Book Antiqua" w:cstheme="majorHAnsi"/>
          <w:color w:val="000000" w:themeColor="text1"/>
        </w:rPr>
        <w:t>,</w:t>
      </w:r>
      <w:r w:rsidR="00135895" w:rsidRPr="0014141B">
        <w:rPr>
          <w:rFonts w:ascii="Book Antiqua" w:hAnsi="Book Antiqua" w:cstheme="majorHAnsi"/>
          <w:color w:val="000000" w:themeColor="text1"/>
        </w:rPr>
        <w:t xml:space="preserve"> </w:t>
      </w:r>
      <w:r w:rsidR="000019FB" w:rsidRPr="0014141B">
        <w:rPr>
          <w:rFonts w:ascii="Book Antiqua" w:hAnsi="Book Antiqua" w:cstheme="majorHAnsi"/>
          <w:color w:val="000000" w:themeColor="text1"/>
        </w:rPr>
        <w:t>E</w:t>
      </w:r>
      <w:r w:rsidR="00442F4C" w:rsidRPr="0014141B">
        <w:rPr>
          <w:rFonts w:ascii="Book Antiqua" w:hAnsi="Book Antiqua" w:cstheme="majorHAnsi"/>
          <w:color w:val="000000" w:themeColor="text1"/>
        </w:rPr>
        <w:t xml:space="preserve">). Histopathological examinations confirmed the diagnosis of fulminant hepatitis. </w:t>
      </w:r>
      <w:r w:rsidR="00AA6987" w:rsidRPr="0014141B">
        <w:rPr>
          <w:rFonts w:ascii="Book Antiqua" w:hAnsi="Book Antiqua" w:cs="Times New Roman"/>
          <w:color w:val="000000" w:themeColor="text1"/>
        </w:rPr>
        <w:t>Additionally, w</w:t>
      </w:r>
      <w:r w:rsidR="005F46B4" w:rsidRPr="0014141B">
        <w:rPr>
          <w:rFonts w:ascii="Book Antiqua" w:hAnsi="Book Antiqua" w:cs="Times New Roman"/>
          <w:color w:val="000000" w:themeColor="text1"/>
        </w:rPr>
        <w:t xml:space="preserve">e </w:t>
      </w:r>
      <w:r w:rsidR="00AA6987" w:rsidRPr="0014141B">
        <w:rPr>
          <w:rFonts w:ascii="Book Antiqua" w:hAnsi="Book Antiqua" w:cs="Times New Roman"/>
          <w:color w:val="000000" w:themeColor="text1"/>
        </w:rPr>
        <w:t xml:space="preserve">obtained approval from her son and examined </w:t>
      </w:r>
      <w:r w:rsidR="00AA6987" w:rsidRPr="0014141B">
        <w:rPr>
          <w:rFonts w:ascii="Book Antiqua" w:hAnsi="Book Antiqua" w:cs="Arial"/>
          <w:color w:val="000000" w:themeColor="text1"/>
        </w:rPr>
        <w:t>ATP7B on chromosome 13, but no genetic defect associated with WD was found. In summary</w:t>
      </w:r>
      <w:r w:rsidR="00EE045C" w:rsidRPr="0014141B">
        <w:rPr>
          <w:rFonts w:ascii="Book Antiqua" w:hAnsi="Book Antiqua" w:cs="Arial"/>
          <w:color w:val="000000" w:themeColor="text1"/>
        </w:rPr>
        <w:t xml:space="preserve">, </w:t>
      </w:r>
      <w:r w:rsidR="001F227C" w:rsidRPr="0014141B">
        <w:rPr>
          <w:rFonts w:ascii="Book Antiqua" w:hAnsi="Book Antiqua" w:cs="Arial"/>
          <w:color w:val="000000" w:themeColor="text1"/>
        </w:rPr>
        <w:t xml:space="preserve">we here report a patient with </w:t>
      </w:r>
      <w:r w:rsidR="00704C9C" w:rsidRPr="0014141B">
        <w:rPr>
          <w:rFonts w:ascii="Book Antiqua" w:hAnsi="Book Antiqua" w:cs="Arial"/>
          <w:color w:val="000000" w:themeColor="text1"/>
        </w:rPr>
        <w:t xml:space="preserve">sporadic, </w:t>
      </w:r>
      <w:r w:rsidR="0083618A" w:rsidRPr="0014141B">
        <w:rPr>
          <w:rFonts w:ascii="Book Antiqua" w:hAnsi="Book Antiqua" w:cs="Arial"/>
          <w:color w:val="000000" w:themeColor="text1"/>
        </w:rPr>
        <w:t>late-</w:t>
      </w:r>
      <w:r w:rsidR="001F227C" w:rsidRPr="0014141B">
        <w:rPr>
          <w:rFonts w:ascii="Book Antiqua" w:hAnsi="Book Antiqua" w:cs="Arial"/>
          <w:color w:val="000000" w:themeColor="text1"/>
        </w:rPr>
        <w:t xml:space="preserve">onset </w:t>
      </w:r>
      <w:r w:rsidR="00297484" w:rsidRPr="0014141B">
        <w:rPr>
          <w:rFonts w:ascii="Book Antiqua" w:hAnsi="Book Antiqua" w:cs="Arial"/>
          <w:color w:val="000000" w:themeColor="text1"/>
        </w:rPr>
        <w:t>fulminant</w:t>
      </w:r>
      <w:r w:rsidR="001F227C" w:rsidRPr="0014141B">
        <w:rPr>
          <w:rFonts w:ascii="Book Antiqua" w:hAnsi="Book Antiqua" w:cs="Arial"/>
          <w:color w:val="000000" w:themeColor="text1"/>
        </w:rPr>
        <w:t xml:space="preserve"> WD with</w:t>
      </w:r>
      <w:r w:rsidR="00297484" w:rsidRPr="0014141B">
        <w:rPr>
          <w:rFonts w:ascii="Book Antiqua" w:hAnsi="Book Antiqua" w:cs="Arial"/>
          <w:color w:val="000000" w:themeColor="text1"/>
        </w:rPr>
        <w:t>out</w:t>
      </w:r>
      <w:r w:rsidR="001F227C" w:rsidRPr="0014141B">
        <w:rPr>
          <w:rFonts w:ascii="Book Antiqua" w:hAnsi="Book Antiqua" w:cs="Arial"/>
          <w:color w:val="000000" w:themeColor="text1"/>
        </w:rPr>
        <w:t xml:space="preserve"> cirrhosis.</w:t>
      </w:r>
    </w:p>
    <w:p w14:paraId="03444D1B" w14:textId="77777777" w:rsidR="00B22101" w:rsidRPr="00B22101" w:rsidRDefault="00B22101" w:rsidP="00441F85">
      <w:pPr>
        <w:tabs>
          <w:tab w:val="left" w:pos="7371"/>
        </w:tabs>
        <w:spacing w:line="360" w:lineRule="auto"/>
        <w:rPr>
          <w:rFonts w:ascii="Book Antiqua" w:eastAsia="SimSun" w:hAnsi="Book Antiqua" w:cs="Arial"/>
          <w:b/>
          <w:color w:val="000000" w:themeColor="text1"/>
          <w:lang w:eastAsia="zh-CN"/>
        </w:rPr>
      </w:pPr>
    </w:p>
    <w:p w14:paraId="34667DD6" w14:textId="741F43EE" w:rsidR="00E32DD1" w:rsidRPr="0014141B" w:rsidRDefault="00E32DD1" w:rsidP="00441F85">
      <w:pPr>
        <w:spacing w:line="360" w:lineRule="auto"/>
        <w:rPr>
          <w:rFonts w:ascii="Book Antiqua" w:hAnsi="Book Antiqua" w:cs="Arial"/>
          <w:b/>
          <w:color w:val="000000" w:themeColor="text1"/>
        </w:rPr>
      </w:pPr>
      <w:r w:rsidRPr="0014141B">
        <w:rPr>
          <w:rFonts w:ascii="Book Antiqua" w:hAnsi="Book Antiqua" w:cs="Arial"/>
          <w:b/>
          <w:color w:val="000000" w:themeColor="text1"/>
        </w:rPr>
        <w:t>D</w:t>
      </w:r>
      <w:r w:rsidR="00F9417B" w:rsidRPr="0014141B">
        <w:rPr>
          <w:rFonts w:ascii="Book Antiqua" w:hAnsi="Book Antiqua" w:cs="Arial"/>
          <w:b/>
          <w:color w:val="000000" w:themeColor="text1"/>
        </w:rPr>
        <w:t>ISCUSSION</w:t>
      </w:r>
    </w:p>
    <w:p w14:paraId="5BB9C2DB" w14:textId="3B34FD9E" w:rsidR="00BC61D7" w:rsidRPr="0014141B" w:rsidRDefault="00641B9A" w:rsidP="00441F85">
      <w:pPr>
        <w:pStyle w:val="NormalWeb"/>
        <w:spacing w:before="0" w:beforeAutospacing="0" w:after="0" w:afterAutospacing="0" w:line="360" w:lineRule="auto"/>
        <w:jc w:val="both"/>
        <w:rPr>
          <w:rFonts w:ascii="Book Antiqua" w:eastAsia="Times New Roman" w:hAnsi="Book Antiqua" w:cs="Arial"/>
          <w:color w:val="000000" w:themeColor="text1"/>
        </w:rPr>
      </w:pPr>
      <w:r w:rsidRPr="0014141B">
        <w:rPr>
          <w:rFonts w:ascii="Book Antiqua" w:hAnsi="Book Antiqua" w:cs="Arial"/>
          <w:color w:val="000000" w:themeColor="text1"/>
          <w:sz w:val="24"/>
          <w:szCs w:val="24"/>
        </w:rPr>
        <w:t>W</w:t>
      </w:r>
      <w:r w:rsidR="00F607BE" w:rsidRPr="0014141B">
        <w:rPr>
          <w:rFonts w:ascii="Book Antiqua" w:hAnsi="Book Antiqua" w:cs="Arial"/>
          <w:color w:val="000000" w:themeColor="text1"/>
          <w:sz w:val="24"/>
          <w:szCs w:val="24"/>
        </w:rPr>
        <w:t>D</w:t>
      </w:r>
      <w:r w:rsidRPr="0014141B">
        <w:rPr>
          <w:rFonts w:ascii="Book Antiqua" w:hAnsi="Book Antiqua" w:cs="Arial"/>
          <w:color w:val="000000" w:themeColor="text1"/>
          <w:sz w:val="24"/>
          <w:szCs w:val="24"/>
        </w:rPr>
        <w:t xml:space="preserve"> is an autosomal recessive inherited disease</w:t>
      </w:r>
      <w:r w:rsidR="00E23104" w:rsidRPr="0014141B">
        <w:rPr>
          <w:rFonts w:ascii="Book Antiqua" w:hAnsi="Book Antiqua" w:cs="Arial"/>
          <w:color w:val="000000" w:themeColor="text1"/>
          <w:sz w:val="24"/>
          <w:szCs w:val="24"/>
        </w:rPr>
        <w:t xml:space="preserve"> with</w:t>
      </w:r>
      <w:r w:rsidRPr="0014141B">
        <w:rPr>
          <w:rFonts w:ascii="Book Antiqua" w:hAnsi="Book Antiqua" w:cs="Arial"/>
          <w:color w:val="000000" w:themeColor="text1"/>
          <w:sz w:val="24"/>
          <w:szCs w:val="24"/>
        </w:rPr>
        <w:t xml:space="preserve"> copper metabolism </w:t>
      </w:r>
      <w:r w:rsidR="00E23104" w:rsidRPr="0014141B">
        <w:rPr>
          <w:rFonts w:ascii="Book Antiqua" w:hAnsi="Book Antiqua" w:cs="Arial"/>
          <w:color w:val="000000" w:themeColor="text1"/>
          <w:sz w:val="24"/>
          <w:szCs w:val="24"/>
        </w:rPr>
        <w:t xml:space="preserve">disorder </w:t>
      </w:r>
      <w:r w:rsidRPr="0014141B">
        <w:rPr>
          <w:rFonts w:ascii="Book Antiqua" w:hAnsi="Book Antiqua" w:cs="Arial"/>
          <w:color w:val="000000" w:themeColor="text1"/>
          <w:sz w:val="24"/>
          <w:szCs w:val="24"/>
        </w:rPr>
        <w:t xml:space="preserve">in the liver </w:t>
      </w:r>
      <w:r w:rsidR="00E23104" w:rsidRPr="0014141B">
        <w:rPr>
          <w:rFonts w:ascii="Book Antiqua" w:hAnsi="Book Antiqua" w:cs="Arial"/>
          <w:color w:val="000000" w:themeColor="text1"/>
          <w:sz w:val="24"/>
          <w:szCs w:val="24"/>
        </w:rPr>
        <w:t xml:space="preserve">that results </w:t>
      </w:r>
      <w:r w:rsidRPr="0014141B">
        <w:rPr>
          <w:rFonts w:ascii="Book Antiqua" w:hAnsi="Book Antiqua" w:cs="Arial"/>
          <w:color w:val="000000" w:themeColor="text1"/>
          <w:sz w:val="24"/>
          <w:szCs w:val="24"/>
        </w:rPr>
        <w:t xml:space="preserve">in </w:t>
      </w:r>
      <w:r w:rsidR="00953361" w:rsidRPr="0014141B">
        <w:rPr>
          <w:rFonts w:ascii="Book Antiqua" w:eastAsia="Times New Roman" w:hAnsi="Book Antiqua" w:cs="Arial"/>
          <w:color w:val="000000" w:themeColor="text1"/>
          <w:sz w:val="24"/>
          <w:szCs w:val="24"/>
        </w:rPr>
        <w:t xml:space="preserve">excessive </w:t>
      </w:r>
      <w:r w:rsidR="00E23104" w:rsidRPr="0014141B">
        <w:rPr>
          <w:rFonts w:ascii="Book Antiqua" w:eastAsia="Times New Roman" w:hAnsi="Book Antiqua" w:cs="Arial"/>
          <w:color w:val="000000" w:themeColor="text1"/>
          <w:sz w:val="24"/>
          <w:szCs w:val="24"/>
        </w:rPr>
        <w:t xml:space="preserve">copper </w:t>
      </w:r>
      <w:r w:rsidR="00953361" w:rsidRPr="0014141B">
        <w:rPr>
          <w:rFonts w:ascii="Book Antiqua" w:eastAsia="Times New Roman" w:hAnsi="Book Antiqua" w:cs="Arial"/>
          <w:color w:val="000000" w:themeColor="text1"/>
          <w:sz w:val="24"/>
          <w:szCs w:val="24"/>
        </w:rPr>
        <w:t xml:space="preserve">deposition </w:t>
      </w:r>
      <w:r w:rsidRPr="0014141B">
        <w:rPr>
          <w:rFonts w:ascii="Book Antiqua" w:hAnsi="Book Antiqua" w:cs="Arial"/>
          <w:color w:val="000000" w:themeColor="text1"/>
          <w:sz w:val="24"/>
          <w:szCs w:val="24"/>
        </w:rPr>
        <w:t xml:space="preserve">in many organs and tissues. </w:t>
      </w:r>
      <w:r w:rsidR="00FB1798" w:rsidRPr="0014141B">
        <w:rPr>
          <w:rFonts w:ascii="Book Antiqua" w:hAnsi="Book Antiqua" w:cs="Arial"/>
          <w:color w:val="000000" w:themeColor="text1"/>
          <w:sz w:val="24"/>
          <w:szCs w:val="24"/>
        </w:rPr>
        <w:t xml:space="preserve">Generally, WD is </w:t>
      </w:r>
      <w:r w:rsidR="003D1BCB" w:rsidRPr="0014141B">
        <w:rPr>
          <w:rFonts w:ascii="Book Antiqua" w:hAnsi="Book Antiqua" w:cs="Arial"/>
          <w:color w:val="000000" w:themeColor="text1"/>
          <w:sz w:val="24"/>
          <w:szCs w:val="24"/>
        </w:rPr>
        <w:t xml:space="preserve">recognized </w:t>
      </w:r>
      <w:r w:rsidR="00E23104" w:rsidRPr="0014141B">
        <w:rPr>
          <w:rFonts w:ascii="Book Antiqua" w:hAnsi="Book Antiqua" w:cs="Arial"/>
          <w:color w:val="000000" w:themeColor="text1"/>
          <w:sz w:val="24"/>
          <w:szCs w:val="24"/>
        </w:rPr>
        <w:t>as a</w:t>
      </w:r>
      <w:r w:rsidR="003D1BCB" w:rsidRPr="0014141B">
        <w:rPr>
          <w:rFonts w:ascii="Book Antiqua" w:hAnsi="Book Antiqua" w:cs="Arial"/>
          <w:color w:val="000000" w:themeColor="text1"/>
          <w:sz w:val="24"/>
          <w:szCs w:val="24"/>
        </w:rPr>
        <w:t xml:space="preserve"> </w:t>
      </w:r>
      <w:r w:rsidR="00FB1798" w:rsidRPr="0014141B">
        <w:rPr>
          <w:rFonts w:ascii="Book Antiqua" w:hAnsi="Book Antiqua" w:cs="Arial"/>
          <w:color w:val="000000" w:themeColor="text1"/>
          <w:sz w:val="24"/>
          <w:szCs w:val="24"/>
        </w:rPr>
        <w:t>slow</w:t>
      </w:r>
      <w:r w:rsidR="00E23104" w:rsidRPr="0014141B">
        <w:rPr>
          <w:rFonts w:ascii="Book Antiqua" w:hAnsi="Book Antiqua" w:cs="Arial"/>
          <w:color w:val="000000" w:themeColor="text1"/>
          <w:sz w:val="24"/>
          <w:szCs w:val="24"/>
        </w:rPr>
        <w:t>,</w:t>
      </w:r>
      <w:r w:rsidR="00FB1798" w:rsidRPr="0014141B">
        <w:rPr>
          <w:rFonts w:ascii="Book Antiqua" w:hAnsi="Book Antiqua" w:cs="Arial"/>
          <w:color w:val="000000" w:themeColor="text1"/>
          <w:sz w:val="24"/>
          <w:szCs w:val="24"/>
        </w:rPr>
        <w:t xml:space="preserve"> progressive chronic disease </w:t>
      </w:r>
      <w:r w:rsidR="003D1BCB" w:rsidRPr="0014141B">
        <w:rPr>
          <w:rFonts w:ascii="Book Antiqua" w:hAnsi="Book Antiqua" w:cs="Arial"/>
          <w:color w:val="000000" w:themeColor="text1"/>
          <w:sz w:val="24"/>
          <w:szCs w:val="24"/>
        </w:rPr>
        <w:t xml:space="preserve">with </w:t>
      </w:r>
      <w:r w:rsidR="00FB1798" w:rsidRPr="0014141B">
        <w:rPr>
          <w:rFonts w:ascii="Book Antiqua" w:hAnsi="Book Antiqua" w:cs="Arial"/>
          <w:color w:val="000000" w:themeColor="text1"/>
          <w:sz w:val="24"/>
          <w:szCs w:val="24"/>
        </w:rPr>
        <w:t>young-onset</w:t>
      </w:r>
      <w:r w:rsidR="00D62C4C" w:rsidRPr="0014141B">
        <w:rPr>
          <w:rFonts w:ascii="Book Antiqua" w:hAnsi="Book Antiqua" w:cs="Arial"/>
          <w:color w:val="000000" w:themeColor="text1"/>
          <w:sz w:val="24"/>
          <w:szCs w:val="24"/>
        </w:rPr>
        <w:t xml:space="preserve"> in children </w:t>
      </w:r>
      <w:r w:rsidR="00FB1798" w:rsidRPr="0014141B">
        <w:rPr>
          <w:rFonts w:ascii="Book Antiqua" w:hAnsi="Book Antiqua" w:cs="Arial"/>
          <w:color w:val="000000" w:themeColor="text1"/>
          <w:sz w:val="24"/>
          <w:szCs w:val="24"/>
        </w:rPr>
        <w:t xml:space="preserve">or </w:t>
      </w:r>
      <w:r w:rsidR="00D62C4C" w:rsidRPr="0014141B">
        <w:rPr>
          <w:rFonts w:ascii="Book Antiqua" w:hAnsi="Book Antiqua" w:cs="Arial"/>
          <w:color w:val="000000" w:themeColor="text1"/>
          <w:sz w:val="24"/>
          <w:szCs w:val="24"/>
        </w:rPr>
        <w:t>young adults</w:t>
      </w:r>
      <w:r w:rsidR="00E23104" w:rsidRPr="0014141B">
        <w:rPr>
          <w:rFonts w:ascii="Book Antiqua" w:hAnsi="Book Antiqua" w:cs="Arial"/>
          <w:color w:val="000000" w:themeColor="text1"/>
          <w:sz w:val="24"/>
          <w:szCs w:val="24"/>
        </w:rPr>
        <w:t>,</w:t>
      </w:r>
      <w:r w:rsidR="00BC61D7" w:rsidRPr="0014141B">
        <w:rPr>
          <w:rFonts w:ascii="Book Antiqua" w:hAnsi="Book Antiqua" w:cs="Arial"/>
          <w:color w:val="000000" w:themeColor="text1"/>
          <w:sz w:val="24"/>
          <w:szCs w:val="24"/>
        </w:rPr>
        <w:t xml:space="preserve"> but</w:t>
      </w:r>
      <w:r w:rsidR="00BC61D7" w:rsidRPr="0014141B">
        <w:rPr>
          <w:rFonts w:ascii="Book Antiqua" w:hAnsi="Book Antiqua" w:cs="Arial"/>
          <w:bCs/>
          <w:color w:val="000000" w:themeColor="text1"/>
          <w:sz w:val="24"/>
          <w:szCs w:val="24"/>
        </w:rPr>
        <w:t xml:space="preserve"> age at onset of WD </w:t>
      </w:r>
      <w:r w:rsidR="00E23104" w:rsidRPr="0014141B">
        <w:rPr>
          <w:rFonts w:ascii="Book Antiqua" w:hAnsi="Book Antiqua" w:cs="Arial"/>
          <w:bCs/>
          <w:color w:val="000000" w:themeColor="text1"/>
          <w:sz w:val="24"/>
          <w:szCs w:val="24"/>
        </w:rPr>
        <w:t xml:space="preserve">is </w:t>
      </w:r>
      <w:r w:rsidR="00BC61D7" w:rsidRPr="0014141B">
        <w:rPr>
          <w:rFonts w:ascii="Book Antiqua" w:hAnsi="Book Antiqua" w:cs="Arial"/>
          <w:bCs/>
          <w:color w:val="000000" w:themeColor="text1"/>
          <w:sz w:val="24"/>
          <w:szCs w:val="24"/>
        </w:rPr>
        <w:t>widely variable</w:t>
      </w:r>
      <w:r w:rsidR="00E657A0" w:rsidRPr="0014141B">
        <w:rPr>
          <w:rFonts w:ascii="Book Antiqua" w:hAnsi="Book Antiqua" w:cs="Arial"/>
          <w:color w:val="000000" w:themeColor="text1"/>
          <w:sz w:val="24"/>
          <w:szCs w:val="24"/>
        </w:rPr>
        <w:t xml:space="preserve">. </w:t>
      </w:r>
      <w:r w:rsidR="008D524E" w:rsidRPr="0014141B">
        <w:rPr>
          <w:rFonts w:ascii="Book Antiqua" w:hAnsi="Book Antiqua" w:cs="Arial"/>
          <w:color w:val="000000" w:themeColor="text1"/>
          <w:sz w:val="24"/>
          <w:szCs w:val="24"/>
        </w:rPr>
        <w:t>The presenting feature of WD is h</w:t>
      </w:r>
      <w:r w:rsidR="00E657A0" w:rsidRPr="0014141B">
        <w:rPr>
          <w:rFonts w:ascii="Book Antiqua" w:hAnsi="Book Antiqua" w:cs="Arial"/>
          <w:color w:val="000000" w:themeColor="text1"/>
          <w:sz w:val="24"/>
          <w:szCs w:val="24"/>
        </w:rPr>
        <w:t>epatic dysfunction</w:t>
      </w:r>
      <w:r w:rsidR="00E23104" w:rsidRPr="0014141B">
        <w:rPr>
          <w:rFonts w:ascii="Book Antiqua" w:hAnsi="Book Antiqua" w:cs="Arial"/>
          <w:color w:val="000000" w:themeColor="text1"/>
          <w:sz w:val="24"/>
          <w:szCs w:val="24"/>
        </w:rPr>
        <w:t>, which is</w:t>
      </w:r>
      <w:r w:rsidR="00E657A0" w:rsidRPr="0014141B">
        <w:rPr>
          <w:rFonts w:ascii="Book Antiqua" w:hAnsi="Book Antiqua" w:cs="Arial"/>
          <w:bCs/>
          <w:color w:val="000000" w:themeColor="text1"/>
          <w:sz w:val="24"/>
          <w:szCs w:val="24"/>
        </w:rPr>
        <w:t xml:space="preserve"> </w:t>
      </w:r>
      <w:r w:rsidR="008D524E" w:rsidRPr="0014141B">
        <w:rPr>
          <w:rFonts w:ascii="Book Antiqua" w:hAnsi="Book Antiqua" w:cs="Arial"/>
          <w:bCs/>
          <w:color w:val="000000" w:themeColor="text1"/>
          <w:sz w:val="24"/>
          <w:szCs w:val="24"/>
        </w:rPr>
        <w:t>shown</w:t>
      </w:r>
      <w:r w:rsidR="00E657A0" w:rsidRPr="0014141B">
        <w:rPr>
          <w:rFonts w:ascii="Book Antiqua" w:hAnsi="Book Antiqua" w:cs="Arial"/>
          <w:color w:val="000000" w:themeColor="text1"/>
          <w:sz w:val="24"/>
          <w:szCs w:val="24"/>
        </w:rPr>
        <w:t xml:space="preserve"> in more than half of patients</w:t>
      </w:r>
      <w:r w:rsidR="00BC61D7" w:rsidRPr="0014141B">
        <w:rPr>
          <w:rFonts w:ascii="Book Antiqua" w:hAnsi="Book Antiqua" w:cs="Arial"/>
          <w:color w:val="000000" w:themeColor="text1"/>
          <w:sz w:val="24"/>
          <w:szCs w:val="24"/>
        </w:rPr>
        <w:t>. It develops as acute hepatitis involving 3 major pattern</w:t>
      </w:r>
      <w:r w:rsidR="00BC774B" w:rsidRPr="0014141B">
        <w:rPr>
          <w:rFonts w:ascii="Book Antiqua" w:hAnsi="Book Antiqua" w:cs="Arial"/>
          <w:color w:val="000000" w:themeColor="text1"/>
          <w:sz w:val="24"/>
          <w:szCs w:val="24"/>
        </w:rPr>
        <w:t>s</w:t>
      </w:r>
      <w:r w:rsidR="00BC61D7" w:rsidRPr="0014141B">
        <w:rPr>
          <w:rFonts w:ascii="Book Antiqua" w:hAnsi="Book Antiqua" w:cs="Arial"/>
          <w:color w:val="000000" w:themeColor="text1"/>
          <w:sz w:val="24"/>
          <w:szCs w:val="24"/>
        </w:rPr>
        <w:t xml:space="preserve">: </w:t>
      </w:r>
      <w:r w:rsidR="00B22101">
        <w:rPr>
          <w:rFonts w:ascii="Book Antiqua" w:eastAsia="SimSun" w:hAnsi="Book Antiqua" w:cs="Arial" w:hint="eastAsia"/>
          <w:color w:val="000000" w:themeColor="text1"/>
          <w:sz w:val="24"/>
          <w:szCs w:val="24"/>
          <w:lang w:eastAsia="zh-CN"/>
        </w:rPr>
        <w:t>(1)</w:t>
      </w:r>
      <w:r w:rsidR="004975AD">
        <w:rPr>
          <w:rFonts w:ascii="Book Antiqua" w:eastAsia="SimSun" w:hAnsi="Book Antiqua" w:cs="Arial"/>
          <w:color w:val="000000" w:themeColor="text1"/>
          <w:sz w:val="24"/>
          <w:szCs w:val="24"/>
          <w:lang w:eastAsia="zh-CN"/>
        </w:rPr>
        <w:t xml:space="preserve"> </w:t>
      </w:r>
      <w:r w:rsidR="00BC61D7" w:rsidRPr="0014141B">
        <w:rPr>
          <w:rFonts w:ascii="Book Antiqua" w:eastAsia="Times New Roman" w:hAnsi="Book Antiqua" w:cs="Arial"/>
          <w:color w:val="000000" w:themeColor="text1"/>
          <w:sz w:val="24"/>
          <w:szCs w:val="24"/>
        </w:rPr>
        <w:t>chronic active hepatitis</w:t>
      </w:r>
      <w:r w:rsidR="00B22101">
        <w:rPr>
          <w:rFonts w:ascii="Book Antiqua" w:eastAsia="SimSun" w:hAnsi="Book Antiqua" w:cs="Arial" w:hint="eastAsia"/>
          <w:color w:val="000000" w:themeColor="text1"/>
          <w:sz w:val="24"/>
          <w:szCs w:val="24"/>
          <w:lang w:eastAsia="zh-CN"/>
        </w:rPr>
        <w:t>;</w:t>
      </w:r>
      <w:r w:rsidR="00BC61D7" w:rsidRPr="0014141B">
        <w:rPr>
          <w:rFonts w:ascii="Book Antiqua" w:eastAsia="Times New Roman" w:hAnsi="Book Antiqua" w:cs="Arial"/>
          <w:color w:val="000000" w:themeColor="text1"/>
          <w:sz w:val="24"/>
          <w:szCs w:val="24"/>
        </w:rPr>
        <w:t xml:space="preserve"> </w:t>
      </w:r>
      <w:r w:rsidR="00B22101">
        <w:rPr>
          <w:rFonts w:ascii="Book Antiqua" w:eastAsia="SimSun" w:hAnsi="Book Antiqua" w:cs="Arial" w:hint="eastAsia"/>
          <w:color w:val="000000" w:themeColor="text1"/>
          <w:sz w:val="24"/>
          <w:szCs w:val="24"/>
          <w:lang w:eastAsia="zh-CN"/>
        </w:rPr>
        <w:t>(</w:t>
      </w:r>
      <w:r w:rsidR="00841CE3" w:rsidRPr="0014141B">
        <w:rPr>
          <w:rFonts w:ascii="Book Antiqua" w:eastAsia="Times New Roman" w:hAnsi="Book Antiqua" w:cs="Arial"/>
          <w:color w:val="000000" w:themeColor="text1"/>
          <w:sz w:val="24"/>
          <w:szCs w:val="24"/>
        </w:rPr>
        <w:t xml:space="preserve">2) </w:t>
      </w:r>
      <w:r w:rsidR="00BC61D7" w:rsidRPr="0014141B">
        <w:rPr>
          <w:rFonts w:ascii="Book Antiqua" w:eastAsia="Times New Roman" w:hAnsi="Book Antiqua" w:cs="Arial"/>
          <w:color w:val="000000" w:themeColor="text1"/>
          <w:sz w:val="24"/>
          <w:szCs w:val="24"/>
        </w:rPr>
        <w:t>cirrhosis</w:t>
      </w:r>
      <w:r w:rsidR="00841CE3" w:rsidRPr="0014141B">
        <w:rPr>
          <w:rFonts w:ascii="Book Antiqua" w:eastAsia="Times New Roman" w:hAnsi="Book Antiqua" w:cs="Arial"/>
          <w:color w:val="000000" w:themeColor="text1"/>
          <w:sz w:val="24"/>
          <w:szCs w:val="24"/>
        </w:rPr>
        <w:t xml:space="preserve">, which is </w:t>
      </w:r>
      <w:r w:rsidR="00BC61D7" w:rsidRPr="0014141B">
        <w:rPr>
          <w:rFonts w:ascii="Book Antiqua" w:eastAsia="Times New Roman" w:hAnsi="Book Antiqua" w:cs="Arial"/>
          <w:color w:val="000000" w:themeColor="text1"/>
          <w:sz w:val="24"/>
          <w:szCs w:val="24"/>
        </w:rPr>
        <w:t>the most common initial presentation</w:t>
      </w:r>
      <w:r w:rsidR="00B22101">
        <w:rPr>
          <w:rFonts w:ascii="Book Antiqua" w:eastAsia="SimSun" w:hAnsi="Book Antiqua" w:cs="Arial" w:hint="eastAsia"/>
          <w:color w:val="000000" w:themeColor="text1"/>
          <w:sz w:val="24"/>
          <w:szCs w:val="24"/>
          <w:lang w:eastAsia="zh-CN"/>
        </w:rPr>
        <w:t>;</w:t>
      </w:r>
      <w:r w:rsidR="00BC61D7" w:rsidRPr="0014141B">
        <w:rPr>
          <w:rFonts w:ascii="Book Antiqua" w:eastAsia="Times New Roman" w:hAnsi="Book Antiqua" w:cs="Arial"/>
          <w:color w:val="000000" w:themeColor="text1"/>
          <w:sz w:val="24"/>
          <w:szCs w:val="24"/>
        </w:rPr>
        <w:t xml:space="preserve"> and </w:t>
      </w:r>
      <w:r w:rsidR="00B22101">
        <w:rPr>
          <w:rFonts w:ascii="Book Antiqua" w:eastAsia="SimSun" w:hAnsi="Book Antiqua" w:cs="Arial" w:hint="eastAsia"/>
          <w:color w:val="000000" w:themeColor="text1"/>
          <w:sz w:val="24"/>
          <w:szCs w:val="24"/>
          <w:lang w:eastAsia="zh-CN"/>
        </w:rPr>
        <w:t>(</w:t>
      </w:r>
      <w:r w:rsidR="00841CE3" w:rsidRPr="0014141B">
        <w:rPr>
          <w:rFonts w:ascii="Book Antiqua" w:eastAsia="Times New Roman" w:hAnsi="Book Antiqua" w:cs="Arial"/>
          <w:color w:val="000000" w:themeColor="text1"/>
          <w:sz w:val="24"/>
          <w:szCs w:val="24"/>
        </w:rPr>
        <w:t xml:space="preserve">3) </w:t>
      </w:r>
      <w:r w:rsidR="00BC61D7" w:rsidRPr="0014141B">
        <w:rPr>
          <w:rFonts w:ascii="Book Antiqua" w:eastAsia="Times New Roman" w:hAnsi="Book Antiqua" w:cs="Arial"/>
          <w:color w:val="000000" w:themeColor="text1"/>
          <w:sz w:val="24"/>
          <w:szCs w:val="24"/>
        </w:rPr>
        <w:t>fulminant hepati</w:t>
      </w:r>
      <w:r w:rsidR="007B7F9D" w:rsidRPr="0014141B">
        <w:rPr>
          <w:rFonts w:ascii="Book Antiqua" w:eastAsia="Times New Roman" w:hAnsi="Book Antiqua" w:cs="Arial"/>
          <w:color w:val="000000" w:themeColor="text1"/>
          <w:sz w:val="24"/>
          <w:szCs w:val="24"/>
        </w:rPr>
        <w:t>tis</w:t>
      </w:r>
      <w:r w:rsidR="00E657A0" w:rsidRPr="0014141B">
        <w:rPr>
          <w:rFonts w:ascii="Book Antiqua" w:hAnsi="Book Antiqua" w:cs="Arial"/>
          <w:color w:val="000000" w:themeColor="text1"/>
          <w:sz w:val="24"/>
          <w:szCs w:val="24"/>
        </w:rPr>
        <w:t>.</w:t>
      </w:r>
    </w:p>
    <w:p w14:paraId="6B0BBA8F" w14:textId="14A38E52" w:rsidR="00D950E7" w:rsidRPr="0014141B" w:rsidRDefault="00FA3513" w:rsidP="00441F85">
      <w:pPr>
        <w:widowControl/>
        <w:autoSpaceDE w:val="0"/>
        <w:autoSpaceDN w:val="0"/>
        <w:adjustRightInd w:val="0"/>
        <w:spacing w:line="360" w:lineRule="auto"/>
        <w:ind w:firstLineChars="150" w:firstLine="360"/>
        <w:rPr>
          <w:rFonts w:ascii="Book Antiqua" w:hAnsi="Book Antiqua" w:cs="Arial"/>
          <w:color w:val="000000" w:themeColor="text1"/>
          <w:kern w:val="0"/>
        </w:rPr>
      </w:pPr>
      <w:r w:rsidRPr="0014141B">
        <w:rPr>
          <w:rFonts w:ascii="Book Antiqua" w:hAnsi="Book Antiqua" w:cs="Arial"/>
          <w:color w:val="000000" w:themeColor="text1"/>
        </w:rPr>
        <w:t xml:space="preserve">Most </w:t>
      </w:r>
      <w:r w:rsidR="00E23104" w:rsidRPr="0014141B">
        <w:rPr>
          <w:rFonts w:ascii="Book Antiqua" w:hAnsi="Book Antiqua" w:cs="Arial"/>
          <w:color w:val="000000" w:themeColor="text1"/>
        </w:rPr>
        <w:t xml:space="preserve">cases </w:t>
      </w:r>
      <w:r w:rsidRPr="0014141B">
        <w:rPr>
          <w:rFonts w:ascii="Book Antiqua" w:hAnsi="Book Antiqua" w:cs="Arial"/>
          <w:color w:val="000000" w:themeColor="text1"/>
        </w:rPr>
        <w:t xml:space="preserve">of WD </w:t>
      </w:r>
      <w:r w:rsidR="00FB1798" w:rsidRPr="0014141B">
        <w:rPr>
          <w:rFonts w:ascii="Book Antiqua" w:hAnsi="Book Antiqua" w:cs="Arial"/>
          <w:color w:val="000000" w:themeColor="text1"/>
        </w:rPr>
        <w:t>develop</w:t>
      </w:r>
      <w:r w:rsidR="00D62C4C" w:rsidRPr="0014141B">
        <w:rPr>
          <w:rFonts w:ascii="Book Antiqua" w:hAnsi="Book Antiqua" w:cs="Arial"/>
          <w:color w:val="000000" w:themeColor="text1"/>
        </w:rPr>
        <w:t xml:space="preserve"> in persons </w:t>
      </w:r>
      <w:r w:rsidR="00D46A4F" w:rsidRPr="0014141B">
        <w:rPr>
          <w:rFonts w:ascii="Book Antiqua" w:hAnsi="Book Antiqua" w:cs="Arial"/>
          <w:color w:val="000000" w:themeColor="text1"/>
        </w:rPr>
        <w:t>less</w:t>
      </w:r>
      <w:r w:rsidR="00D62C4C" w:rsidRPr="0014141B">
        <w:rPr>
          <w:rFonts w:ascii="Book Antiqua" w:hAnsi="Book Antiqua" w:cs="Arial"/>
          <w:color w:val="000000" w:themeColor="text1"/>
        </w:rPr>
        <w:t xml:space="preserve"> than 40 years old</w:t>
      </w:r>
      <w:r w:rsidR="00E23104" w:rsidRPr="0014141B">
        <w:rPr>
          <w:rFonts w:ascii="Book Antiqua" w:hAnsi="Book Antiqua" w:cs="Arial"/>
          <w:color w:val="000000" w:themeColor="text1"/>
        </w:rPr>
        <w:t>,</w:t>
      </w:r>
      <w:r w:rsidR="00841CE3" w:rsidRPr="0014141B">
        <w:rPr>
          <w:rFonts w:ascii="Book Antiqua" w:hAnsi="Book Antiqua" w:cs="Arial"/>
          <w:color w:val="000000" w:themeColor="text1"/>
        </w:rPr>
        <w:t xml:space="preserve"> and</w:t>
      </w:r>
      <w:r w:rsidR="00B461A5" w:rsidRPr="0014141B">
        <w:rPr>
          <w:rFonts w:ascii="Book Antiqua" w:hAnsi="Book Antiqua" w:cs="Arial"/>
          <w:color w:val="000000" w:themeColor="text1"/>
        </w:rPr>
        <w:t xml:space="preserve"> </w:t>
      </w:r>
      <w:r w:rsidR="0083618A" w:rsidRPr="0014141B">
        <w:rPr>
          <w:rFonts w:ascii="Book Antiqua" w:hAnsi="Book Antiqua" w:cs="Arial"/>
          <w:color w:val="000000" w:themeColor="text1"/>
        </w:rPr>
        <w:t>late-</w:t>
      </w:r>
      <w:r w:rsidR="00CF7005" w:rsidRPr="0014141B">
        <w:rPr>
          <w:rFonts w:ascii="Book Antiqua" w:hAnsi="Book Antiqua" w:cs="Arial"/>
          <w:color w:val="000000" w:themeColor="text1"/>
        </w:rPr>
        <w:t xml:space="preserve">onset fulminant WD </w:t>
      </w:r>
      <w:r w:rsidR="00E23104" w:rsidRPr="0014141B">
        <w:rPr>
          <w:rFonts w:ascii="Book Antiqua" w:hAnsi="Book Antiqua" w:cs="Arial"/>
          <w:color w:val="000000" w:themeColor="text1"/>
        </w:rPr>
        <w:t xml:space="preserve">is </w:t>
      </w:r>
      <w:r w:rsidR="00CF7005" w:rsidRPr="0014141B">
        <w:rPr>
          <w:rFonts w:ascii="Book Antiqua" w:hAnsi="Book Antiqua" w:cs="Arial"/>
          <w:color w:val="000000" w:themeColor="text1"/>
        </w:rPr>
        <w:t>quite rare</w:t>
      </w:r>
      <w:r w:rsidR="00BC61D7" w:rsidRPr="0014141B">
        <w:rPr>
          <w:rFonts w:ascii="Book Antiqua" w:hAnsi="Book Antiqua" w:cs="Arial"/>
          <w:color w:val="000000" w:themeColor="text1"/>
        </w:rPr>
        <w:t xml:space="preserve">. </w:t>
      </w:r>
      <w:r w:rsidR="00E23104" w:rsidRPr="0014141B">
        <w:rPr>
          <w:rFonts w:ascii="Book Antiqua" w:hAnsi="Book Antiqua" w:cs="Arial"/>
          <w:color w:val="000000" w:themeColor="text1"/>
        </w:rPr>
        <w:t>S</w:t>
      </w:r>
      <w:r w:rsidR="00B56986" w:rsidRPr="0014141B">
        <w:rPr>
          <w:rFonts w:ascii="Book Antiqua" w:hAnsi="Book Antiqua" w:cs="Arial"/>
          <w:color w:val="000000" w:themeColor="text1"/>
          <w:kern w:val="0"/>
        </w:rPr>
        <w:t xml:space="preserve">ome </w:t>
      </w:r>
      <w:r w:rsidR="00BC61D7" w:rsidRPr="0014141B">
        <w:rPr>
          <w:rFonts w:ascii="Book Antiqua" w:hAnsi="Book Antiqua" w:cs="Arial"/>
          <w:color w:val="000000" w:themeColor="text1"/>
          <w:kern w:val="0"/>
        </w:rPr>
        <w:t xml:space="preserve">cases </w:t>
      </w:r>
      <w:r w:rsidR="00B56986" w:rsidRPr="0014141B">
        <w:rPr>
          <w:rFonts w:ascii="Book Antiqua" w:hAnsi="Book Antiqua" w:cs="Arial"/>
          <w:color w:val="000000" w:themeColor="text1"/>
          <w:kern w:val="0"/>
        </w:rPr>
        <w:t xml:space="preserve">of </w:t>
      </w:r>
      <w:r w:rsidR="00BC61D7" w:rsidRPr="0014141B">
        <w:rPr>
          <w:rFonts w:ascii="Book Antiqua" w:hAnsi="Book Antiqua" w:cs="Arial"/>
          <w:color w:val="000000" w:themeColor="text1"/>
          <w:kern w:val="0"/>
        </w:rPr>
        <w:t xml:space="preserve">patients </w:t>
      </w:r>
      <w:r w:rsidR="00E23104" w:rsidRPr="0014141B">
        <w:rPr>
          <w:rFonts w:ascii="Book Antiqua" w:hAnsi="Book Antiqua" w:cs="Arial"/>
          <w:color w:val="000000" w:themeColor="text1"/>
          <w:kern w:val="0"/>
        </w:rPr>
        <w:t xml:space="preserve">who developed WD at over </w:t>
      </w:r>
      <w:r w:rsidR="00BC61D7" w:rsidRPr="0014141B">
        <w:rPr>
          <w:rFonts w:ascii="Book Antiqua" w:hAnsi="Book Antiqua" w:cs="Arial"/>
          <w:color w:val="000000" w:themeColor="text1"/>
          <w:kern w:val="0"/>
        </w:rPr>
        <w:t>40 years of age</w:t>
      </w:r>
      <w:r w:rsidR="00B56986" w:rsidRPr="0014141B">
        <w:rPr>
          <w:rFonts w:ascii="Book Antiqua" w:hAnsi="Book Antiqua" w:cs="Arial"/>
          <w:color w:val="000000" w:themeColor="text1"/>
          <w:kern w:val="0"/>
        </w:rPr>
        <w:t xml:space="preserve"> </w:t>
      </w:r>
      <w:r w:rsidR="00E23104" w:rsidRPr="0014141B">
        <w:rPr>
          <w:rFonts w:ascii="Book Antiqua" w:hAnsi="Book Antiqua" w:cs="Arial"/>
          <w:color w:val="000000" w:themeColor="text1"/>
          <w:kern w:val="0"/>
        </w:rPr>
        <w:t xml:space="preserve">have </w:t>
      </w:r>
      <w:r w:rsidR="00E23104" w:rsidRPr="0014141B">
        <w:rPr>
          <w:rFonts w:ascii="Book Antiqua" w:hAnsi="Book Antiqua" w:cs="Arial"/>
          <w:color w:val="000000" w:themeColor="text1"/>
          <w:kern w:val="0"/>
        </w:rPr>
        <w:lastRenderedPageBreak/>
        <w:t>been reported;</w:t>
      </w:r>
      <w:r w:rsidR="00B56986" w:rsidRPr="0014141B">
        <w:rPr>
          <w:rFonts w:ascii="Book Antiqua" w:hAnsi="Book Antiqua" w:cs="Arial"/>
          <w:color w:val="000000" w:themeColor="text1"/>
          <w:kern w:val="0"/>
        </w:rPr>
        <w:t xml:space="preserve"> however, </w:t>
      </w:r>
      <w:r w:rsidR="00B47BB8" w:rsidRPr="0014141B">
        <w:rPr>
          <w:rFonts w:ascii="Book Antiqua" w:hAnsi="Book Antiqua" w:cs="Arial"/>
          <w:color w:val="000000" w:themeColor="text1"/>
          <w:kern w:val="0"/>
        </w:rPr>
        <w:t xml:space="preserve">the diagnosis of WD </w:t>
      </w:r>
      <w:r w:rsidR="00B22101">
        <w:rPr>
          <w:rFonts w:ascii="Book Antiqua" w:hAnsi="Book Antiqua" w:cs="Arial"/>
          <w:color w:val="000000" w:themeColor="text1"/>
          <w:kern w:val="0"/>
        </w:rPr>
        <w:t>varied</w:t>
      </w:r>
      <w:r w:rsidR="00B461A5" w:rsidRPr="0014141B">
        <w:rPr>
          <w:rFonts w:ascii="Book Antiqua" w:hAnsi="Book Antiqua" w:cs="Arial"/>
          <w:color w:val="000000" w:themeColor="text1"/>
        </w:rPr>
        <w:fldChar w:fldCharType="begin">
          <w:fldData xml:space="preserve">PEVuZE5vdGU+PENpdGU+PEF1dGhvcj5GZXJlbmNpPC9BdXRob3I+PFllYXI+MjAwNzwvWWVhcj48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</w:fldData>
        </w:fldChar>
      </w:r>
      <w:r w:rsidR="00A2709E" w:rsidRPr="0014141B">
        <w:rPr>
          <w:rFonts w:ascii="Book Antiqua" w:hAnsi="Book Antiqua" w:cs="Arial"/>
          <w:color w:val="000000" w:themeColor="text1"/>
        </w:rPr>
        <w:instrText xml:space="preserve"> ADDIN EN.CITE </w:instrText>
      </w:r>
      <w:r w:rsidR="00A2709E" w:rsidRPr="0014141B">
        <w:rPr>
          <w:rFonts w:ascii="Book Antiqua" w:hAnsi="Book Antiqua" w:cs="Arial"/>
          <w:color w:val="000000" w:themeColor="text1"/>
        </w:rPr>
        <w:fldChar w:fldCharType="begin">
          <w:fldData xml:space="preserve">PEVuZE5vdGU+PENpdGU+PEF1dGhvcj5GZXJlbmNpPC9BdXRob3I+PFllYXI+MjAwNzwvWWVhcj48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</w:fldData>
        </w:fldChar>
      </w:r>
      <w:r w:rsidR="00A2709E" w:rsidRPr="0014141B">
        <w:rPr>
          <w:rFonts w:ascii="Book Antiqua" w:hAnsi="Book Antiqua" w:cs="Arial"/>
          <w:color w:val="000000" w:themeColor="text1"/>
        </w:rPr>
        <w:instrText xml:space="preserve"> ADDIN EN.CITE.DATA </w:instrText>
      </w:r>
      <w:r w:rsidR="00A2709E" w:rsidRPr="0014141B">
        <w:rPr>
          <w:rFonts w:ascii="Book Antiqua" w:hAnsi="Book Antiqua" w:cs="Arial"/>
          <w:color w:val="000000" w:themeColor="text1"/>
        </w:rPr>
      </w:r>
      <w:r w:rsidR="00A2709E" w:rsidRPr="0014141B">
        <w:rPr>
          <w:rFonts w:ascii="Book Antiqua" w:hAnsi="Book Antiqua" w:cs="Arial"/>
          <w:color w:val="000000" w:themeColor="text1"/>
        </w:rPr>
        <w:fldChar w:fldCharType="end"/>
      </w:r>
      <w:r w:rsidR="00B461A5" w:rsidRPr="0014141B">
        <w:rPr>
          <w:rFonts w:ascii="Book Antiqua" w:hAnsi="Book Antiqua" w:cs="Arial"/>
          <w:color w:val="000000" w:themeColor="text1"/>
        </w:rPr>
      </w:r>
      <w:r w:rsidR="00B461A5" w:rsidRPr="0014141B">
        <w:rPr>
          <w:rFonts w:ascii="Book Antiqua" w:hAnsi="Book Antiqua" w:cs="Arial"/>
          <w:color w:val="000000" w:themeColor="text1"/>
        </w:rPr>
        <w:fldChar w:fldCharType="separate"/>
      </w:r>
      <w:r w:rsidR="00B22101">
        <w:rPr>
          <w:rFonts w:ascii="Book Antiqua" w:hAnsi="Book Antiqua" w:cs="Arial"/>
          <w:color w:val="000000" w:themeColor="text1"/>
          <w:vertAlign w:val="superscript"/>
        </w:rPr>
        <w:t>[10,</w:t>
      </w:r>
      <w:r w:rsidR="00A2709E" w:rsidRPr="0014141B">
        <w:rPr>
          <w:rFonts w:ascii="Book Antiqua" w:hAnsi="Book Antiqua" w:cs="Arial"/>
          <w:color w:val="000000" w:themeColor="text1"/>
          <w:vertAlign w:val="superscript"/>
        </w:rPr>
        <w:t>11]</w:t>
      </w:r>
      <w:r w:rsidR="00B461A5" w:rsidRPr="0014141B">
        <w:rPr>
          <w:rFonts w:ascii="Book Antiqua" w:hAnsi="Book Antiqua" w:cs="Arial"/>
          <w:color w:val="000000" w:themeColor="text1"/>
        </w:rPr>
        <w:fldChar w:fldCharType="end"/>
      </w:r>
      <w:r w:rsidR="00B461A5" w:rsidRPr="0014141B">
        <w:rPr>
          <w:rFonts w:ascii="Book Antiqua" w:hAnsi="Book Antiqua" w:cs="Arial"/>
          <w:color w:val="000000" w:themeColor="text1"/>
        </w:rPr>
        <w:t>.</w:t>
      </w:r>
      <w:r w:rsidR="00036202" w:rsidRPr="0014141B">
        <w:rPr>
          <w:rFonts w:ascii="Book Antiqua" w:hAnsi="Book Antiqua" w:cs="Arial"/>
          <w:bCs/>
          <w:color w:val="000000" w:themeColor="text1"/>
          <w:kern w:val="0"/>
        </w:rPr>
        <w:t xml:space="preserve"> </w:t>
      </w:r>
      <w:r w:rsidR="00CE682C" w:rsidRPr="0014141B">
        <w:rPr>
          <w:rFonts w:ascii="Book Antiqua" w:hAnsi="Book Antiqua" w:cs="Arial"/>
          <w:bCs/>
          <w:color w:val="000000" w:themeColor="text1"/>
          <w:kern w:val="0"/>
        </w:rPr>
        <w:t>F</w:t>
      </w:r>
      <w:r w:rsidR="00CE682C" w:rsidRPr="0014141B">
        <w:rPr>
          <w:rFonts w:ascii="Book Antiqua" w:hAnsi="Book Antiqua" w:cs="Arial"/>
          <w:color w:val="000000" w:themeColor="text1"/>
          <w:kern w:val="0"/>
        </w:rPr>
        <w:t xml:space="preserve">erenci </w:t>
      </w:r>
      <w:r w:rsidR="00CE682C" w:rsidRPr="00B22101">
        <w:rPr>
          <w:rFonts w:ascii="Book Antiqua" w:hAnsi="Book Antiqua" w:cs="Arial"/>
          <w:i/>
          <w:color w:val="000000" w:themeColor="text1"/>
          <w:kern w:val="0"/>
        </w:rPr>
        <w:t>et al</w:t>
      </w:r>
      <w:r w:rsidR="00B22101" w:rsidRPr="0014141B">
        <w:rPr>
          <w:rFonts w:ascii="Book Antiqua" w:hAnsi="Book Antiqua" w:cs="Arial"/>
          <w:color w:val="000000" w:themeColor="text1"/>
          <w:kern w:val="0"/>
        </w:rPr>
        <w:fldChar w:fldCharType="begin">
          <w:fldData xml:space="preserve">PEVuZE5vdGU+PENpdGU+PEF1dGhvcj5GZXJlbmNpPC9BdXRob3I+PFllYXI+MjAwNzwvWWVhcj48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</w:fldData>
        </w:fldChar>
      </w:r>
      <w:r w:rsidR="00B22101" w:rsidRPr="0014141B">
        <w:rPr>
          <w:rFonts w:ascii="Book Antiqua" w:hAnsi="Book Antiqua" w:cs="Arial"/>
          <w:color w:val="000000" w:themeColor="text1"/>
          <w:kern w:val="0"/>
        </w:rPr>
        <w:instrText xml:space="preserve"> ADDIN EN.CITE </w:instrText>
      </w:r>
      <w:r w:rsidR="00B22101" w:rsidRPr="0014141B">
        <w:rPr>
          <w:rFonts w:ascii="Book Antiqua" w:hAnsi="Book Antiqua" w:cs="Arial"/>
          <w:color w:val="000000" w:themeColor="text1"/>
          <w:kern w:val="0"/>
        </w:rPr>
        <w:fldChar w:fldCharType="begin">
          <w:fldData xml:space="preserve">PEVuZE5vdGU+PENpdGU+PEF1dGhvcj5GZXJlbmNpPC9BdXRob3I+PFllYXI+MjAwNzwvWWVhcj48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</w:fldData>
        </w:fldChar>
      </w:r>
      <w:r w:rsidR="00B22101" w:rsidRPr="0014141B">
        <w:rPr>
          <w:rFonts w:ascii="Book Antiqua" w:hAnsi="Book Antiqua" w:cs="Arial"/>
          <w:color w:val="000000" w:themeColor="text1"/>
          <w:kern w:val="0"/>
        </w:rPr>
        <w:instrText xml:space="preserve"> ADDIN EN.CITE.DATA </w:instrText>
      </w:r>
      <w:r w:rsidR="00B22101" w:rsidRPr="0014141B">
        <w:rPr>
          <w:rFonts w:ascii="Book Antiqua" w:hAnsi="Book Antiqua" w:cs="Arial"/>
          <w:color w:val="000000" w:themeColor="text1"/>
          <w:kern w:val="0"/>
        </w:rPr>
      </w:r>
      <w:r w:rsidR="00B22101" w:rsidRPr="0014141B">
        <w:rPr>
          <w:rFonts w:ascii="Book Antiqua" w:hAnsi="Book Antiqua" w:cs="Arial"/>
          <w:color w:val="000000" w:themeColor="text1"/>
          <w:kern w:val="0"/>
        </w:rPr>
        <w:fldChar w:fldCharType="end"/>
      </w:r>
      <w:r w:rsidR="00B22101" w:rsidRPr="0014141B">
        <w:rPr>
          <w:rFonts w:ascii="Book Antiqua" w:hAnsi="Book Antiqua" w:cs="Arial"/>
          <w:color w:val="000000" w:themeColor="text1"/>
          <w:kern w:val="0"/>
        </w:rPr>
      </w:r>
      <w:r w:rsidR="00B22101" w:rsidRPr="0014141B">
        <w:rPr>
          <w:rFonts w:ascii="Book Antiqua" w:hAnsi="Book Antiqua" w:cs="Arial"/>
          <w:color w:val="000000" w:themeColor="text1"/>
          <w:kern w:val="0"/>
        </w:rPr>
        <w:fldChar w:fldCharType="separate"/>
      </w:r>
      <w:r w:rsidR="00B22101" w:rsidRPr="0014141B">
        <w:rPr>
          <w:rFonts w:ascii="Book Antiqua" w:hAnsi="Book Antiqua" w:cs="Arial"/>
          <w:color w:val="000000" w:themeColor="text1"/>
          <w:kern w:val="0"/>
          <w:vertAlign w:val="superscript"/>
        </w:rPr>
        <w:t>[10]</w:t>
      </w:r>
      <w:r w:rsidR="00B22101" w:rsidRPr="0014141B">
        <w:rPr>
          <w:rFonts w:ascii="Book Antiqua" w:hAnsi="Book Antiqua" w:cs="Arial"/>
          <w:color w:val="000000" w:themeColor="text1"/>
          <w:kern w:val="0"/>
        </w:rPr>
        <w:fldChar w:fldCharType="end"/>
      </w:r>
      <w:r w:rsidR="00CE682C" w:rsidRPr="0014141B">
        <w:rPr>
          <w:rFonts w:ascii="Book Antiqua" w:hAnsi="Book Antiqua" w:cs="Arial"/>
          <w:color w:val="000000" w:themeColor="text1"/>
          <w:kern w:val="0"/>
        </w:rPr>
        <w:t xml:space="preserve"> </w:t>
      </w:r>
      <w:r w:rsidR="00E23104" w:rsidRPr="0014141B">
        <w:rPr>
          <w:rFonts w:ascii="Book Antiqua" w:hAnsi="Book Antiqua" w:cs="Arial"/>
          <w:color w:val="000000" w:themeColor="text1"/>
          <w:kern w:val="0"/>
        </w:rPr>
        <w:t>suggested that more attention is paid</w:t>
      </w:r>
      <w:r w:rsidR="00CE682C" w:rsidRPr="0014141B">
        <w:rPr>
          <w:rFonts w:ascii="Book Antiqua" w:hAnsi="Book Antiqua" w:cs="Arial"/>
          <w:color w:val="000000" w:themeColor="text1"/>
          <w:kern w:val="0"/>
        </w:rPr>
        <w:t xml:space="preserve"> to </w:t>
      </w:r>
      <w:r w:rsidR="00E23104" w:rsidRPr="0014141B">
        <w:rPr>
          <w:rFonts w:ascii="Book Antiqua" w:hAnsi="Book Antiqua" w:cs="Arial"/>
          <w:color w:val="000000" w:themeColor="text1"/>
          <w:kern w:val="0"/>
        </w:rPr>
        <w:t xml:space="preserve">the identification of </w:t>
      </w:r>
      <w:r w:rsidR="00CE682C" w:rsidRPr="0014141B">
        <w:rPr>
          <w:rFonts w:ascii="Book Antiqua" w:hAnsi="Book Antiqua" w:cs="Arial"/>
          <w:color w:val="000000" w:themeColor="text1"/>
          <w:kern w:val="0"/>
        </w:rPr>
        <w:t xml:space="preserve">older patients with WD. </w:t>
      </w:r>
      <w:r w:rsidR="00520F86" w:rsidRPr="0014141B">
        <w:rPr>
          <w:rFonts w:ascii="Book Antiqua" w:hAnsi="Book Antiqua" w:cs="Arial"/>
          <w:color w:val="000000" w:themeColor="text1"/>
        </w:rPr>
        <w:t>Almost all patients with fulminant WD died rapi</w:t>
      </w:r>
      <w:r w:rsidR="007176B9" w:rsidRPr="0014141B">
        <w:rPr>
          <w:rFonts w:ascii="Book Antiqua" w:hAnsi="Book Antiqua" w:cs="Arial"/>
          <w:color w:val="000000" w:themeColor="text1"/>
        </w:rPr>
        <w:t>dl</w:t>
      </w:r>
      <w:r w:rsidR="00520F86" w:rsidRPr="0014141B">
        <w:rPr>
          <w:rFonts w:ascii="Book Antiqua" w:hAnsi="Book Antiqua" w:cs="Arial"/>
          <w:color w:val="000000" w:themeColor="text1"/>
        </w:rPr>
        <w:t xml:space="preserve">y without </w:t>
      </w:r>
      <w:r w:rsidR="00113266" w:rsidRPr="0014141B">
        <w:rPr>
          <w:rFonts w:ascii="Book Antiqua" w:hAnsi="Book Antiqua" w:cs="Arial"/>
          <w:color w:val="000000" w:themeColor="text1"/>
        </w:rPr>
        <w:t>urgent</w:t>
      </w:r>
      <w:r w:rsidR="00520F86" w:rsidRPr="0014141B">
        <w:rPr>
          <w:rFonts w:ascii="Book Antiqua" w:hAnsi="Book Antiqua" w:cs="Arial"/>
          <w:color w:val="000000" w:themeColor="text1"/>
        </w:rPr>
        <w:t xml:space="preserve"> liver transplant</w:t>
      </w:r>
      <w:r w:rsidR="00BC61D7" w:rsidRPr="0014141B">
        <w:rPr>
          <w:rFonts w:ascii="Book Antiqua" w:hAnsi="Book Antiqua" w:cs="Arial"/>
          <w:color w:val="000000" w:themeColor="text1"/>
        </w:rPr>
        <w:t xml:space="preserve">ation </w:t>
      </w:r>
      <w:r w:rsidR="00E23104" w:rsidRPr="0014141B">
        <w:rPr>
          <w:rFonts w:ascii="Book Antiqua" w:hAnsi="Book Antiqua" w:cs="Arial"/>
          <w:color w:val="000000" w:themeColor="text1"/>
        </w:rPr>
        <w:t xml:space="preserve">over </w:t>
      </w:r>
      <w:r w:rsidR="00BC61D7" w:rsidRPr="0014141B">
        <w:rPr>
          <w:rFonts w:ascii="Book Antiqua" w:hAnsi="Book Antiqua" w:cs="Arial"/>
          <w:color w:val="000000" w:themeColor="text1"/>
        </w:rPr>
        <w:t>time</w:t>
      </w:r>
      <w:r w:rsidR="00742AF9" w:rsidRPr="0014141B">
        <w:rPr>
          <w:rFonts w:ascii="Book Antiqua" w:hAnsi="Book Antiqua" w:cs="Arial"/>
          <w:color w:val="000000" w:themeColor="text1"/>
        </w:rPr>
        <w:t xml:space="preserve">; </w:t>
      </w:r>
      <w:r w:rsidR="00BC61D7" w:rsidRPr="0014141B">
        <w:rPr>
          <w:rFonts w:ascii="Book Antiqua" w:hAnsi="Book Antiqua" w:cs="Arial"/>
          <w:color w:val="000000" w:themeColor="text1"/>
        </w:rPr>
        <w:t xml:space="preserve">therefore, </w:t>
      </w:r>
      <w:r w:rsidR="00742AF9" w:rsidRPr="0014141B">
        <w:rPr>
          <w:rFonts w:ascii="Book Antiqua" w:hAnsi="Book Antiqua" w:cs="Arial"/>
          <w:color w:val="000000" w:themeColor="text1"/>
        </w:rPr>
        <w:t>early diagnosis is necessary.</w:t>
      </w:r>
      <w:r w:rsidR="00520F86" w:rsidRPr="0014141B">
        <w:rPr>
          <w:rFonts w:ascii="Book Antiqua" w:hAnsi="Book Antiqua" w:cs="Arial"/>
          <w:color w:val="000000" w:themeColor="text1"/>
        </w:rPr>
        <w:t xml:space="preserve"> </w:t>
      </w:r>
      <w:r w:rsidR="00BC61D7" w:rsidRPr="0014141B">
        <w:rPr>
          <w:rFonts w:ascii="Book Antiqua" w:hAnsi="Book Antiqua" w:cs="Arial"/>
          <w:color w:val="000000" w:themeColor="text1"/>
        </w:rPr>
        <w:t>However</w:t>
      </w:r>
      <w:r w:rsidR="00520F86" w:rsidRPr="0014141B">
        <w:rPr>
          <w:rFonts w:ascii="Book Antiqua" w:hAnsi="Book Antiqua" w:cs="Arial"/>
          <w:color w:val="000000" w:themeColor="text1"/>
        </w:rPr>
        <w:t xml:space="preserve">, the diagnosis of WD is </w:t>
      </w:r>
      <w:r w:rsidR="00293333" w:rsidRPr="0014141B">
        <w:rPr>
          <w:rFonts w:ascii="Book Antiqua" w:hAnsi="Book Antiqua" w:cs="Arial"/>
          <w:color w:val="000000" w:themeColor="text1"/>
        </w:rPr>
        <w:t xml:space="preserve">quite </w:t>
      </w:r>
      <w:r w:rsidR="00520F86" w:rsidRPr="0014141B">
        <w:rPr>
          <w:rFonts w:ascii="Book Antiqua" w:hAnsi="Book Antiqua" w:cs="Arial"/>
          <w:color w:val="000000" w:themeColor="text1"/>
        </w:rPr>
        <w:t>difficult because clinical feature</w:t>
      </w:r>
      <w:r w:rsidR="00EA0F86" w:rsidRPr="0014141B">
        <w:rPr>
          <w:rFonts w:ascii="Book Antiqua" w:hAnsi="Book Antiqua" w:cs="Arial"/>
          <w:color w:val="000000" w:themeColor="text1"/>
        </w:rPr>
        <w:t>s</w:t>
      </w:r>
      <w:r w:rsidR="00520F86" w:rsidRPr="0014141B">
        <w:rPr>
          <w:rFonts w:ascii="Book Antiqua" w:hAnsi="Book Antiqua" w:cs="Arial"/>
          <w:color w:val="000000" w:themeColor="text1"/>
        </w:rPr>
        <w:t xml:space="preserve"> of WD-like hepatic failure or neuropsychiatric disturbances </w:t>
      </w:r>
      <w:r w:rsidR="00742AF9" w:rsidRPr="0014141B">
        <w:rPr>
          <w:rFonts w:ascii="Book Antiqua" w:hAnsi="Book Antiqua" w:cs="Arial"/>
          <w:color w:val="000000" w:themeColor="text1"/>
        </w:rPr>
        <w:t>vary widely</w:t>
      </w:r>
      <w:r w:rsidR="00520F86" w:rsidRPr="0014141B">
        <w:rPr>
          <w:rFonts w:ascii="Book Antiqua" w:hAnsi="Book Antiqua" w:cs="Arial"/>
          <w:color w:val="000000" w:themeColor="text1"/>
        </w:rPr>
        <w:t xml:space="preserve"> and </w:t>
      </w:r>
      <w:r w:rsidR="00742AF9" w:rsidRPr="0014141B">
        <w:rPr>
          <w:rFonts w:ascii="Book Antiqua" w:hAnsi="Book Antiqua" w:cs="Arial"/>
          <w:color w:val="000000" w:themeColor="text1"/>
        </w:rPr>
        <w:t xml:space="preserve">the </w:t>
      </w:r>
      <w:r w:rsidR="00520F86" w:rsidRPr="0014141B">
        <w:rPr>
          <w:rFonts w:ascii="Book Antiqua" w:hAnsi="Book Antiqua" w:cs="Arial"/>
          <w:color w:val="000000" w:themeColor="text1"/>
        </w:rPr>
        <w:t xml:space="preserve">clinical condition varies from asymptomatic states to fulminant hepatic failure </w:t>
      </w:r>
      <w:r w:rsidR="00520F86" w:rsidRPr="0014141B">
        <w:rPr>
          <w:rFonts w:ascii="Book Antiqua" w:hAnsi="Book Antiqua" w:cs="Arial"/>
          <w:color w:val="000000" w:themeColor="text1"/>
        </w:rPr>
        <w:fldChar w:fldCharType="begin"/>
      </w:r>
      <w:r w:rsidR="00A2709E" w:rsidRPr="0014141B">
        <w:rPr>
          <w:rFonts w:ascii="Book Antiqua" w:hAnsi="Book Antiqua" w:cs="Arial"/>
          <w:color w:val="000000" w:themeColor="text1"/>
        </w:rPr>
        <w:instrText xml:space="preserve"> ADDIN EN.CITE &lt;EndNote&gt;&lt;Cite&gt;&lt;Author&gt;Rodriguez-Castro&lt;/Author&gt;&lt;Year&gt;2015&lt;/Year&gt;&lt;RecNum&gt;6868&lt;/RecNum&gt;&lt;DisplayText&gt;&lt;style face="superscript"&gt;[2]&lt;/style&gt;&lt;/DisplayText&gt;&lt;record&gt;&lt;rec-number&gt;6868&lt;/rec-number&gt;&lt;foreign-keys&gt;&lt;key app="EN" db-id="pf0sepsa0v2e02er0d6v0zp52v9ttfawwesz" timestamp="1496693354"&gt;6868&lt;/key&gt;&lt;/foreign-keys&gt;&lt;ref-type name="Journal Article"&gt;17&lt;/ref-type&gt;&lt;contributors&gt;&lt;authors&gt;&lt;author&gt;Rodriguez-Castro, K. I.&lt;/author&gt;&lt;author&gt;Hevia-Urrutia, F. J.&lt;/author&gt;&lt;author&gt;Sturniolo, G. C.&lt;/author&gt;&lt;/authors&gt;&lt;/contributors&gt;&lt;auth-address&gt;Kryssia Isabel Rodriguez-Castro, Gastroenterology and Endoscopy, Policlinico Abano Terme, 35031 Abano Terme, Padua, Italy.&lt;/auth-address&gt;&lt;titles&gt;&lt;title&gt;Wilson&amp;apos;s disease: A review of what we have learned&lt;/title&gt;&lt;secondary-title&gt;World J Hepatol&lt;/secondary-title&gt;&lt;/titles&gt;&lt;periodical&gt;&lt;full-title&gt;World J Hepatol&lt;/full-title&gt;&lt;/periodical&gt;&lt;pages&gt;2859-70&lt;/pages&gt;&lt;volume&gt;7&lt;/volume&gt;&lt;number&gt;29&lt;/number&gt;&lt;keywords&gt;&lt;keyword&gt;Chelating agents&lt;/keyword&gt;&lt;keyword&gt;Copper&lt;/keyword&gt;&lt;keyword&gt;Liver transplantation&lt;/keyword&gt;&lt;keyword&gt;Orphan disease&lt;/keyword&gt;&lt;keyword&gt;Penicillamine&lt;/keyword&gt;&lt;keyword&gt;Wilson disease&lt;/keyword&gt;&lt;keyword&gt;Wilson&amp;apos;s disease&lt;/keyword&gt;&lt;keyword&gt;Zinc&lt;/keyword&gt;&lt;/keywords&gt;&lt;dates&gt;&lt;year&gt;2015&lt;/year&gt;&lt;pub-dates&gt;&lt;date&gt;Dec 18&lt;/date&gt;&lt;/pub-dates&gt;&lt;/dates&gt;&lt;accession-num&gt;26692151&lt;/accession-num&gt;&lt;urls&gt;&lt;related-urls&gt;&lt;url&gt;https://www.ncbi.nlm.nih.gov/pubmed/26692151&lt;/url&gt;&lt;/related-urls&gt;&lt;/urls&gt;&lt;custom2&gt;PMC4678372&lt;/custom2&gt;&lt;electronic-resource-num&gt;10.4254/wjh.v7.i29.2859&lt;/electronic-resource-num&gt;&lt;/record&gt;&lt;/Cite&gt;&lt;/EndNote&gt;</w:instrText>
      </w:r>
      <w:r w:rsidR="00520F86" w:rsidRPr="0014141B">
        <w:rPr>
          <w:rFonts w:ascii="Book Antiqua" w:hAnsi="Book Antiqua" w:cs="Arial"/>
          <w:color w:val="000000" w:themeColor="text1"/>
        </w:rPr>
        <w:fldChar w:fldCharType="separate"/>
      </w:r>
      <w:r w:rsidR="00A2709E" w:rsidRPr="0014141B">
        <w:rPr>
          <w:rFonts w:ascii="Book Antiqua" w:hAnsi="Book Antiqua" w:cs="Arial"/>
          <w:color w:val="000000" w:themeColor="text1"/>
          <w:vertAlign w:val="superscript"/>
        </w:rPr>
        <w:t>[2]</w:t>
      </w:r>
      <w:r w:rsidR="00520F86" w:rsidRPr="0014141B">
        <w:rPr>
          <w:rFonts w:ascii="Book Antiqua" w:hAnsi="Book Antiqua" w:cs="Arial"/>
          <w:color w:val="000000" w:themeColor="text1"/>
        </w:rPr>
        <w:fldChar w:fldCharType="end"/>
      </w:r>
      <w:r w:rsidR="00520F86" w:rsidRPr="0014141B">
        <w:rPr>
          <w:rFonts w:ascii="Book Antiqua" w:hAnsi="Book Antiqua" w:cs="Arial"/>
          <w:color w:val="000000" w:themeColor="text1"/>
        </w:rPr>
        <w:t xml:space="preserve">. </w:t>
      </w:r>
      <w:r w:rsidR="007A2D42" w:rsidRPr="0014141B">
        <w:rPr>
          <w:rFonts w:ascii="Book Antiqua" w:hAnsi="Book Antiqua" w:cs="Arial"/>
          <w:color w:val="000000" w:themeColor="text1"/>
          <w:kern w:val="0"/>
        </w:rPr>
        <w:t xml:space="preserve">If all available tests </w:t>
      </w:r>
      <w:r w:rsidR="00C35C97" w:rsidRPr="0014141B">
        <w:rPr>
          <w:rFonts w:ascii="Book Antiqua" w:hAnsi="Book Antiqua" w:cs="Arial"/>
          <w:color w:val="000000" w:themeColor="text1"/>
          <w:kern w:val="0"/>
        </w:rPr>
        <w:t>withou</w:t>
      </w:r>
      <w:r w:rsidR="00F229D5" w:rsidRPr="0014141B">
        <w:rPr>
          <w:rFonts w:ascii="Book Antiqua" w:hAnsi="Book Antiqua" w:cs="Arial"/>
          <w:color w:val="000000" w:themeColor="text1"/>
          <w:kern w:val="0"/>
        </w:rPr>
        <w:t>t</w:t>
      </w:r>
      <w:r w:rsidR="00C35C97" w:rsidRPr="0014141B">
        <w:rPr>
          <w:rFonts w:ascii="Book Antiqua" w:hAnsi="Book Antiqua" w:cs="Arial"/>
          <w:color w:val="000000" w:themeColor="text1"/>
          <w:kern w:val="0"/>
        </w:rPr>
        <w:t xml:space="preserve"> genetic test</w:t>
      </w:r>
      <w:r w:rsidR="00742AF9" w:rsidRPr="0014141B">
        <w:rPr>
          <w:rFonts w:ascii="Book Antiqua" w:hAnsi="Book Antiqua" w:cs="Arial"/>
          <w:color w:val="000000" w:themeColor="text1"/>
          <w:kern w:val="0"/>
        </w:rPr>
        <w:t>s</w:t>
      </w:r>
      <w:r w:rsidR="00C35C97" w:rsidRPr="0014141B">
        <w:rPr>
          <w:rFonts w:ascii="Book Antiqua" w:hAnsi="Book Antiqua" w:cs="Arial"/>
          <w:color w:val="000000" w:themeColor="text1"/>
          <w:kern w:val="0"/>
        </w:rPr>
        <w:t xml:space="preserve"> </w:t>
      </w:r>
      <w:r w:rsidR="00742AF9" w:rsidRPr="0014141B">
        <w:rPr>
          <w:rFonts w:ascii="Book Antiqua" w:hAnsi="Book Antiqua" w:cs="Arial"/>
          <w:color w:val="000000" w:themeColor="text1"/>
          <w:kern w:val="0"/>
        </w:rPr>
        <w:t xml:space="preserve">are </w:t>
      </w:r>
      <w:r w:rsidR="007A2D42" w:rsidRPr="0014141B">
        <w:rPr>
          <w:rFonts w:ascii="Book Antiqua" w:hAnsi="Book Antiqua" w:cs="Arial"/>
          <w:color w:val="000000" w:themeColor="text1"/>
          <w:kern w:val="0"/>
        </w:rPr>
        <w:t xml:space="preserve">applied, 20% of the cases </w:t>
      </w:r>
      <w:r w:rsidR="00742AF9" w:rsidRPr="0014141B">
        <w:rPr>
          <w:rFonts w:ascii="Book Antiqua" w:hAnsi="Book Antiqua" w:cs="Arial"/>
          <w:color w:val="000000" w:themeColor="text1"/>
          <w:kern w:val="0"/>
        </w:rPr>
        <w:t>in patients over</w:t>
      </w:r>
      <w:r w:rsidR="007A2D42" w:rsidRPr="0014141B">
        <w:rPr>
          <w:rFonts w:ascii="Book Antiqua" w:hAnsi="Book Antiqua" w:cs="Arial"/>
          <w:color w:val="000000" w:themeColor="text1"/>
          <w:kern w:val="0"/>
        </w:rPr>
        <w:t xml:space="preserve"> 40 years old </w:t>
      </w:r>
      <w:r w:rsidR="00742AF9" w:rsidRPr="0014141B">
        <w:rPr>
          <w:rFonts w:ascii="Book Antiqua" w:hAnsi="Book Antiqua" w:cs="Arial"/>
          <w:color w:val="000000" w:themeColor="text1"/>
          <w:kern w:val="0"/>
        </w:rPr>
        <w:t>were</w:t>
      </w:r>
      <w:r w:rsidR="007A2D42" w:rsidRPr="0014141B">
        <w:rPr>
          <w:rFonts w:ascii="Book Antiqua" w:hAnsi="Book Antiqua" w:cs="Arial"/>
          <w:color w:val="000000" w:themeColor="text1"/>
          <w:kern w:val="0"/>
        </w:rPr>
        <w:t xml:space="preserve"> missed</w:t>
      </w:r>
      <w:r w:rsidR="002D61FD" w:rsidRPr="0014141B">
        <w:rPr>
          <w:rFonts w:ascii="Book Antiqua" w:hAnsi="Book Antiqua" w:cs="Arial"/>
          <w:color w:val="000000" w:themeColor="text1"/>
          <w:kern w:val="0"/>
        </w:rPr>
        <w:fldChar w:fldCharType="begin">
          <w:fldData xml:space="preserve">PEVuZE5vdGU+PENpdGU+PEF1dGhvcj5GZXJlbmNpPC9BdXRob3I+PFllYXI+MjAwNzwvWWVhcj48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</w:fldData>
        </w:fldChar>
      </w:r>
      <w:r w:rsidR="00A2709E" w:rsidRPr="0014141B">
        <w:rPr>
          <w:rFonts w:ascii="Book Antiqua" w:hAnsi="Book Antiqua" w:cs="Arial"/>
          <w:color w:val="000000" w:themeColor="text1"/>
          <w:kern w:val="0"/>
        </w:rPr>
        <w:instrText xml:space="preserve"> ADDIN EN.CITE </w:instrText>
      </w:r>
      <w:r w:rsidR="00A2709E" w:rsidRPr="0014141B">
        <w:rPr>
          <w:rFonts w:ascii="Book Antiqua" w:hAnsi="Book Antiqua" w:cs="Arial"/>
          <w:color w:val="000000" w:themeColor="text1"/>
          <w:kern w:val="0"/>
        </w:rPr>
        <w:fldChar w:fldCharType="begin">
          <w:fldData xml:space="preserve">PEVuZE5vdGU+PENpdGU+PEF1dGhvcj5GZXJlbmNpPC9BdXRob3I+PFllYXI+MjAwNzwvWWVhcj48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</w:fldData>
        </w:fldChar>
      </w:r>
      <w:r w:rsidR="00A2709E" w:rsidRPr="0014141B">
        <w:rPr>
          <w:rFonts w:ascii="Book Antiqua" w:hAnsi="Book Antiqua" w:cs="Arial"/>
          <w:color w:val="000000" w:themeColor="text1"/>
          <w:kern w:val="0"/>
        </w:rPr>
        <w:instrText xml:space="preserve"> ADDIN EN.CITE.DATA </w:instrText>
      </w:r>
      <w:r w:rsidR="00A2709E" w:rsidRPr="0014141B">
        <w:rPr>
          <w:rFonts w:ascii="Book Antiqua" w:hAnsi="Book Antiqua" w:cs="Arial"/>
          <w:color w:val="000000" w:themeColor="text1"/>
          <w:kern w:val="0"/>
        </w:rPr>
      </w:r>
      <w:r w:rsidR="00A2709E" w:rsidRPr="0014141B">
        <w:rPr>
          <w:rFonts w:ascii="Book Antiqua" w:hAnsi="Book Antiqua" w:cs="Arial"/>
          <w:color w:val="000000" w:themeColor="text1"/>
          <w:kern w:val="0"/>
        </w:rPr>
        <w:fldChar w:fldCharType="end"/>
      </w:r>
      <w:r w:rsidR="002D61FD" w:rsidRPr="0014141B">
        <w:rPr>
          <w:rFonts w:ascii="Book Antiqua" w:hAnsi="Book Antiqua" w:cs="Arial"/>
          <w:color w:val="000000" w:themeColor="text1"/>
          <w:kern w:val="0"/>
        </w:rPr>
      </w:r>
      <w:r w:rsidR="002D61FD" w:rsidRPr="0014141B">
        <w:rPr>
          <w:rFonts w:ascii="Book Antiqua" w:hAnsi="Book Antiqua" w:cs="Arial"/>
          <w:color w:val="000000" w:themeColor="text1"/>
          <w:kern w:val="0"/>
        </w:rPr>
        <w:fldChar w:fldCharType="separate"/>
      </w:r>
      <w:r w:rsidR="00626465">
        <w:rPr>
          <w:rFonts w:ascii="Book Antiqua" w:hAnsi="Book Antiqua" w:cs="Arial"/>
          <w:color w:val="000000" w:themeColor="text1"/>
          <w:kern w:val="0"/>
          <w:vertAlign w:val="superscript"/>
        </w:rPr>
        <w:t>[10,</w:t>
      </w:r>
      <w:r w:rsidR="00A2709E" w:rsidRPr="0014141B">
        <w:rPr>
          <w:rFonts w:ascii="Book Antiqua" w:hAnsi="Book Antiqua" w:cs="Arial"/>
          <w:color w:val="000000" w:themeColor="text1"/>
          <w:kern w:val="0"/>
          <w:vertAlign w:val="superscript"/>
        </w:rPr>
        <w:t>11]</w:t>
      </w:r>
      <w:r w:rsidR="002D61FD" w:rsidRPr="0014141B">
        <w:rPr>
          <w:rFonts w:ascii="Book Antiqua" w:hAnsi="Book Antiqua" w:cs="Arial"/>
          <w:color w:val="000000" w:themeColor="text1"/>
          <w:kern w:val="0"/>
        </w:rPr>
        <w:fldChar w:fldCharType="end"/>
      </w:r>
      <w:r w:rsidR="007A2D42" w:rsidRPr="0014141B">
        <w:rPr>
          <w:rFonts w:ascii="Book Antiqua" w:hAnsi="Book Antiqua" w:cs="Arial"/>
          <w:color w:val="000000" w:themeColor="text1"/>
          <w:kern w:val="0"/>
        </w:rPr>
        <w:t xml:space="preserve">. </w:t>
      </w:r>
      <w:r w:rsidR="008537D1" w:rsidRPr="0014141B">
        <w:rPr>
          <w:rFonts w:ascii="Book Antiqua" w:hAnsi="Book Antiqua" w:cs="Arial"/>
          <w:color w:val="000000" w:themeColor="text1"/>
        </w:rPr>
        <w:t xml:space="preserve">There were several reasons </w:t>
      </w:r>
      <w:r w:rsidR="00742AF9" w:rsidRPr="0014141B">
        <w:rPr>
          <w:rFonts w:ascii="Book Antiqua" w:hAnsi="Book Antiqua" w:cs="Arial"/>
          <w:color w:val="000000" w:themeColor="text1"/>
        </w:rPr>
        <w:t>why</w:t>
      </w:r>
      <w:r w:rsidR="008537D1" w:rsidRPr="0014141B">
        <w:rPr>
          <w:rFonts w:ascii="Book Antiqua" w:hAnsi="Book Antiqua" w:cs="Arial"/>
          <w:color w:val="000000" w:themeColor="text1"/>
        </w:rPr>
        <w:t xml:space="preserve"> elder</w:t>
      </w:r>
      <w:r w:rsidR="007363E0" w:rsidRPr="0014141B">
        <w:rPr>
          <w:rFonts w:ascii="Book Antiqua" w:hAnsi="Book Antiqua" w:cs="Arial"/>
          <w:color w:val="000000" w:themeColor="text1"/>
        </w:rPr>
        <w:t>ly</w:t>
      </w:r>
      <w:r w:rsidR="008537D1" w:rsidRPr="0014141B">
        <w:rPr>
          <w:rFonts w:ascii="Book Antiqua" w:hAnsi="Book Antiqua" w:cs="Arial"/>
          <w:color w:val="000000" w:themeColor="text1"/>
        </w:rPr>
        <w:t xml:space="preserve"> WD subjects </w:t>
      </w:r>
      <w:r w:rsidR="00742AF9" w:rsidRPr="0014141B">
        <w:rPr>
          <w:rFonts w:ascii="Book Antiqua" w:hAnsi="Book Antiqua" w:cs="Arial"/>
          <w:color w:val="000000" w:themeColor="text1"/>
        </w:rPr>
        <w:t>were overlooked due to</w:t>
      </w:r>
      <w:r w:rsidR="008537D1" w:rsidRPr="0014141B">
        <w:rPr>
          <w:rFonts w:ascii="Book Antiqua" w:hAnsi="Book Antiqua" w:cs="Arial"/>
          <w:color w:val="000000" w:themeColor="text1"/>
        </w:rPr>
        <w:t xml:space="preserve"> diagnostic criteria </w:t>
      </w:r>
      <w:r w:rsidR="00742AF9" w:rsidRPr="0014141B">
        <w:rPr>
          <w:rFonts w:ascii="Book Antiqua" w:hAnsi="Book Antiqua" w:cs="Arial"/>
          <w:color w:val="000000" w:themeColor="text1"/>
        </w:rPr>
        <w:t xml:space="preserve">limitations </w:t>
      </w:r>
      <w:r w:rsidR="008537D1" w:rsidRPr="0014141B">
        <w:rPr>
          <w:rFonts w:ascii="Book Antiqua" w:hAnsi="Book Antiqua" w:cs="Arial"/>
          <w:color w:val="000000" w:themeColor="text1"/>
        </w:rPr>
        <w:t xml:space="preserve">based on clinical symptoms and laboratory findings. </w:t>
      </w:r>
      <w:r w:rsidR="008537D1" w:rsidRPr="0014141B">
        <w:rPr>
          <w:rFonts w:ascii="Book Antiqua" w:eastAsia="Meiryo" w:hAnsi="Book Antiqua" w:cs="Arial"/>
          <w:bCs/>
          <w:color w:val="000000" w:themeColor="text1"/>
          <w:kern w:val="0"/>
        </w:rPr>
        <w:t>Ferenci</w:t>
      </w:r>
      <w:r w:rsidR="008537D1" w:rsidRPr="0014141B">
        <w:rPr>
          <w:rFonts w:ascii="Book Antiqua" w:hAnsi="Book Antiqua" w:cs="Arial"/>
          <w:color w:val="000000" w:themeColor="text1"/>
        </w:rPr>
        <w:t xml:space="preserve"> </w:t>
      </w:r>
      <w:r w:rsidRPr="00626465">
        <w:rPr>
          <w:rFonts w:ascii="Book Antiqua" w:hAnsi="Book Antiqua" w:cs="Arial"/>
          <w:i/>
          <w:color w:val="000000" w:themeColor="text1"/>
        </w:rPr>
        <w:t>et al</w:t>
      </w:r>
      <w:r w:rsidR="00626465" w:rsidRPr="0014141B">
        <w:rPr>
          <w:rFonts w:ascii="Book Antiqua" w:hAnsi="Book Antiqua" w:cs="Arial"/>
          <w:color w:val="000000" w:themeColor="text1"/>
        </w:rPr>
        <w:fldChar w:fldCharType="begin">
          <w:fldData xml:space="preserve">PEVuZE5vdGU+PENpdGU+PEF1dGhvcj5GZXJlbmNpPC9BdXRob3I+PFllYXI+MjAwNzwvWWVhcj48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</w:fldData>
        </w:fldChar>
      </w:r>
      <w:r w:rsidR="00626465" w:rsidRPr="0014141B">
        <w:rPr>
          <w:rFonts w:ascii="Book Antiqua" w:hAnsi="Book Antiqua" w:cs="Arial"/>
          <w:color w:val="000000" w:themeColor="text1"/>
        </w:rPr>
        <w:instrText xml:space="preserve"> ADDIN EN.CITE </w:instrText>
      </w:r>
      <w:r w:rsidR="00626465" w:rsidRPr="0014141B">
        <w:rPr>
          <w:rFonts w:ascii="Book Antiqua" w:hAnsi="Book Antiqua" w:cs="Arial"/>
          <w:color w:val="000000" w:themeColor="text1"/>
        </w:rPr>
        <w:fldChar w:fldCharType="begin">
          <w:fldData xml:space="preserve">PEVuZE5vdGU+PENpdGU+PEF1dGhvcj5GZXJlbmNpPC9BdXRob3I+PFllYXI+MjAwNzwvWWVhcj48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</w:fldData>
        </w:fldChar>
      </w:r>
      <w:r w:rsidR="00626465" w:rsidRPr="0014141B">
        <w:rPr>
          <w:rFonts w:ascii="Book Antiqua" w:hAnsi="Book Antiqua" w:cs="Arial"/>
          <w:color w:val="000000" w:themeColor="text1"/>
        </w:rPr>
        <w:instrText xml:space="preserve"> ADDIN EN.CITE.DATA </w:instrText>
      </w:r>
      <w:r w:rsidR="00626465" w:rsidRPr="0014141B">
        <w:rPr>
          <w:rFonts w:ascii="Book Antiqua" w:hAnsi="Book Antiqua" w:cs="Arial"/>
          <w:color w:val="000000" w:themeColor="text1"/>
        </w:rPr>
      </w:r>
      <w:r w:rsidR="00626465" w:rsidRPr="0014141B">
        <w:rPr>
          <w:rFonts w:ascii="Book Antiqua" w:hAnsi="Book Antiqua" w:cs="Arial"/>
          <w:color w:val="000000" w:themeColor="text1"/>
        </w:rPr>
        <w:fldChar w:fldCharType="end"/>
      </w:r>
      <w:r w:rsidR="00626465" w:rsidRPr="0014141B">
        <w:rPr>
          <w:rFonts w:ascii="Book Antiqua" w:hAnsi="Book Antiqua" w:cs="Arial"/>
          <w:color w:val="000000" w:themeColor="text1"/>
        </w:rPr>
      </w:r>
      <w:r w:rsidR="00626465" w:rsidRPr="0014141B">
        <w:rPr>
          <w:rFonts w:ascii="Book Antiqua" w:hAnsi="Book Antiqua" w:cs="Arial"/>
          <w:color w:val="000000" w:themeColor="text1"/>
        </w:rPr>
        <w:fldChar w:fldCharType="separate"/>
      </w:r>
      <w:r w:rsidR="00626465" w:rsidRPr="0014141B">
        <w:rPr>
          <w:rFonts w:ascii="Book Antiqua" w:hAnsi="Book Antiqua" w:cs="Arial"/>
          <w:color w:val="000000" w:themeColor="text1"/>
          <w:vertAlign w:val="superscript"/>
        </w:rPr>
        <w:t>[10]</w:t>
      </w:r>
      <w:r w:rsidR="00626465" w:rsidRPr="0014141B">
        <w:rPr>
          <w:rFonts w:ascii="Book Antiqua" w:hAnsi="Book Antiqua" w:cs="Arial"/>
          <w:color w:val="000000" w:themeColor="text1"/>
        </w:rPr>
        <w:fldChar w:fldCharType="end"/>
      </w:r>
      <w:r w:rsidRPr="0014141B">
        <w:rPr>
          <w:rFonts w:ascii="Book Antiqua" w:hAnsi="Book Antiqua" w:cs="Arial"/>
          <w:color w:val="000000" w:themeColor="text1"/>
        </w:rPr>
        <w:t xml:space="preserve"> </w:t>
      </w:r>
      <w:r w:rsidR="008537D1" w:rsidRPr="0014141B">
        <w:rPr>
          <w:rFonts w:ascii="Book Antiqua" w:hAnsi="Book Antiqua" w:cs="Arial"/>
          <w:color w:val="000000" w:themeColor="text1"/>
        </w:rPr>
        <w:t xml:space="preserve">also demonstrated that WD should be considered in patients presenting unidentified hepatic or neurologic disease. </w:t>
      </w:r>
      <w:r w:rsidR="00404009" w:rsidRPr="0014141B">
        <w:rPr>
          <w:rFonts w:ascii="Book Antiqua" w:hAnsi="Book Antiqua" w:cs="Arial"/>
          <w:color w:val="000000" w:themeColor="text1"/>
          <w:kern w:val="0"/>
        </w:rPr>
        <w:t>I</w:t>
      </w:r>
      <w:r w:rsidR="007A2D42" w:rsidRPr="0014141B">
        <w:rPr>
          <w:rFonts w:ascii="Book Antiqua" w:hAnsi="Book Antiqua" w:cs="Arial"/>
          <w:color w:val="000000" w:themeColor="text1"/>
          <w:kern w:val="0"/>
        </w:rPr>
        <w:t xml:space="preserve">ncreased awareness </w:t>
      </w:r>
      <w:r w:rsidR="00742AF9" w:rsidRPr="0014141B">
        <w:rPr>
          <w:rFonts w:ascii="Book Antiqua" w:hAnsi="Book Antiqua" w:cs="Arial"/>
          <w:color w:val="000000" w:themeColor="text1"/>
          <w:kern w:val="0"/>
        </w:rPr>
        <w:t xml:space="preserve">of </w:t>
      </w:r>
      <w:r w:rsidR="007A2D42" w:rsidRPr="0014141B">
        <w:rPr>
          <w:rFonts w:ascii="Book Antiqua" w:hAnsi="Book Antiqua" w:cs="Arial"/>
          <w:color w:val="000000" w:themeColor="text1"/>
          <w:kern w:val="0"/>
        </w:rPr>
        <w:t>WD a</w:t>
      </w:r>
      <w:r w:rsidR="007A2D42" w:rsidRPr="0014141B">
        <w:rPr>
          <w:rFonts w:ascii="Book Antiqua" w:hAnsi="Book Antiqua" w:cstheme="majorHAnsi"/>
          <w:color w:val="000000" w:themeColor="text1"/>
          <w:kern w:val="0"/>
        </w:rPr>
        <w:t xml:space="preserve">nd </w:t>
      </w:r>
      <w:r w:rsidR="00742AF9" w:rsidRPr="0014141B">
        <w:rPr>
          <w:rFonts w:ascii="Book Antiqua" w:hAnsi="Book Antiqua" w:cstheme="majorHAnsi"/>
          <w:color w:val="000000" w:themeColor="text1"/>
          <w:kern w:val="0"/>
        </w:rPr>
        <w:t xml:space="preserve">the use of a </w:t>
      </w:r>
      <w:r w:rsidR="007A2D42" w:rsidRPr="0014141B">
        <w:rPr>
          <w:rFonts w:ascii="Book Antiqua" w:hAnsi="Book Antiqua" w:cstheme="majorHAnsi"/>
          <w:color w:val="000000" w:themeColor="text1"/>
          <w:kern w:val="0"/>
        </w:rPr>
        <w:t xml:space="preserve">recently proposed diagnostic algorithm could </w:t>
      </w:r>
      <w:r w:rsidR="00742AF9" w:rsidRPr="0014141B">
        <w:rPr>
          <w:rFonts w:ascii="Book Antiqua" w:hAnsi="Book Antiqua" w:cstheme="majorHAnsi"/>
          <w:color w:val="000000" w:themeColor="text1"/>
          <w:kern w:val="0"/>
        </w:rPr>
        <w:t>lead to greater</w:t>
      </w:r>
      <w:r w:rsidR="00404009" w:rsidRPr="0014141B">
        <w:rPr>
          <w:rFonts w:ascii="Book Antiqua" w:hAnsi="Book Antiqua" w:cstheme="majorHAnsi"/>
          <w:color w:val="000000" w:themeColor="text1"/>
          <w:kern w:val="0"/>
        </w:rPr>
        <w:t xml:space="preserve"> </w:t>
      </w:r>
      <w:r w:rsidR="00742AF9" w:rsidRPr="0014141B">
        <w:rPr>
          <w:rFonts w:ascii="Book Antiqua" w:hAnsi="Book Antiqua" w:cstheme="majorHAnsi"/>
          <w:color w:val="000000" w:themeColor="text1"/>
          <w:kern w:val="0"/>
        </w:rPr>
        <w:t xml:space="preserve">detection </w:t>
      </w:r>
      <w:r w:rsidR="007A2D42" w:rsidRPr="0014141B">
        <w:rPr>
          <w:rFonts w:ascii="Book Antiqua" w:hAnsi="Book Antiqua" w:cstheme="majorHAnsi"/>
          <w:color w:val="000000" w:themeColor="text1"/>
          <w:kern w:val="0"/>
        </w:rPr>
        <w:t xml:space="preserve">in </w:t>
      </w:r>
      <w:r w:rsidR="00F229D5" w:rsidRPr="0014141B">
        <w:rPr>
          <w:rFonts w:ascii="Book Antiqua" w:hAnsi="Book Antiqua" w:cstheme="majorHAnsi"/>
          <w:color w:val="000000" w:themeColor="text1"/>
          <w:kern w:val="0"/>
        </w:rPr>
        <w:t>e</w:t>
      </w:r>
      <w:r w:rsidR="007A2D42" w:rsidRPr="0014141B">
        <w:rPr>
          <w:rFonts w:ascii="Book Antiqua" w:hAnsi="Book Antiqua" w:cstheme="majorHAnsi"/>
          <w:color w:val="000000" w:themeColor="text1"/>
          <w:kern w:val="0"/>
        </w:rPr>
        <w:t>lder</w:t>
      </w:r>
      <w:r w:rsidR="007363E0" w:rsidRPr="0014141B">
        <w:rPr>
          <w:rFonts w:ascii="Book Antiqua" w:hAnsi="Book Antiqua" w:cstheme="majorHAnsi"/>
          <w:color w:val="000000" w:themeColor="text1"/>
          <w:kern w:val="0"/>
        </w:rPr>
        <w:t>ly</w:t>
      </w:r>
      <w:r w:rsidR="007A2D42" w:rsidRPr="0014141B">
        <w:rPr>
          <w:rFonts w:ascii="Book Antiqua" w:hAnsi="Book Antiqua" w:cstheme="majorHAnsi"/>
          <w:color w:val="000000" w:themeColor="text1"/>
          <w:kern w:val="0"/>
        </w:rPr>
        <w:t xml:space="preserve"> patients.</w:t>
      </w:r>
    </w:p>
    <w:p w14:paraId="1AD03F75" w14:textId="4639CD29" w:rsidR="002E3EF2" w:rsidRPr="0014141B" w:rsidRDefault="00234C42" w:rsidP="00441F85">
      <w:pPr>
        <w:widowControl/>
        <w:autoSpaceDE w:val="0"/>
        <w:autoSpaceDN w:val="0"/>
        <w:adjustRightInd w:val="0"/>
        <w:spacing w:line="360" w:lineRule="auto"/>
        <w:ind w:firstLineChars="100" w:firstLine="240"/>
        <w:rPr>
          <w:rFonts w:ascii="Book Antiqua" w:hAnsi="Book Antiqua" w:cs="Arial"/>
          <w:color w:val="000000" w:themeColor="text1"/>
          <w:kern w:val="0"/>
        </w:rPr>
      </w:pPr>
      <w:r w:rsidRPr="0014141B">
        <w:rPr>
          <w:rFonts w:ascii="Book Antiqua" w:hAnsi="Book Antiqua" w:cs="Arial"/>
          <w:color w:val="000000" w:themeColor="text1"/>
        </w:rPr>
        <w:t>Recently</w:t>
      </w:r>
      <w:r w:rsidR="0017350F" w:rsidRPr="0014141B">
        <w:rPr>
          <w:rFonts w:ascii="Book Antiqua" w:hAnsi="Book Antiqua" w:cs="Arial"/>
          <w:color w:val="000000" w:themeColor="text1"/>
        </w:rPr>
        <w:t xml:space="preserve">, predictive markers </w:t>
      </w:r>
      <w:r w:rsidR="00511591" w:rsidRPr="0014141B">
        <w:rPr>
          <w:rFonts w:ascii="Book Antiqua" w:hAnsi="Book Antiqua" w:cs="Arial"/>
          <w:color w:val="000000" w:themeColor="text1"/>
        </w:rPr>
        <w:t xml:space="preserve">for </w:t>
      </w:r>
      <w:r w:rsidR="0017350F" w:rsidRPr="0014141B">
        <w:rPr>
          <w:rFonts w:ascii="Book Antiqua" w:hAnsi="Book Antiqua" w:cs="Arial"/>
          <w:color w:val="000000" w:themeColor="text1"/>
        </w:rPr>
        <w:t xml:space="preserve">the diagnosis of </w:t>
      </w:r>
      <w:r w:rsidRPr="0014141B">
        <w:rPr>
          <w:rFonts w:ascii="Book Antiqua" w:hAnsi="Book Antiqua" w:cs="Arial"/>
          <w:color w:val="000000" w:themeColor="text1"/>
        </w:rPr>
        <w:t xml:space="preserve">WD-induced </w:t>
      </w:r>
      <w:r w:rsidR="0017350F" w:rsidRPr="0014141B">
        <w:rPr>
          <w:rFonts w:ascii="Book Antiqua" w:hAnsi="Book Antiqua" w:cs="Arial"/>
          <w:color w:val="000000" w:themeColor="text1"/>
        </w:rPr>
        <w:t xml:space="preserve">acute </w:t>
      </w:r>
      <w:r w:rsidR="003369A9" w:rsidRPr="0014141B">
        <w:rPr>
          <w:rFonts w:ascii="Book Antiqua" w:hAnsi="Book Antiqua" w:cs="Arial"/>
          <w:color w:val="000000" w:themeColor="text1"/>
        </w:rPr>
        <w:t>hepatic</w:t>
      </w:r>
      <w:r w:rsidR="0017350F" w:rsidRPr="0014141B">
        <w:rPr>
          <w:rFonts w:ascii="Book Antiqua" w:hAnsi="Book Antiqua" w:cs="Arial"/>
          <w:color w:val="000000" w:themeColor="text1"/>
        </w:rPr>
        <w:t xml:space="preserve"> failure</w:t>
      </w:r>
      <w:r w:rsidRPr="0014141B">
        <w:rPr>
          <w:rFonts w:ascii="Book Antiqua" w:hAnsi="Book Antiqua" w:cs="Arial"/>
          <w:color w:val="000000" w:themeColor="text1"/>
        </w:rPr>
        <w:t xml:space="preserve"> </w:t>
      </w:r>
      <w:r w:rsidR="003369A9" w:rsidRPr="0014141B">
        <w:rPr>
          <w:rFonts w:ascii="Book Antiqua" w:hAnsi="Book Antiqua" w:cs="Arial"/>
          <w:color w:val="000000" w:themeColor="text1"/>
        </w:rPr>
        <w:t xml:space="preserve">have been reported: </w:t>
      </w:r>
      <w:r w:rsidR="0017350F" w:rsidRPr="0014141B">
        <w:rPr>
          <w:rFonts w:ascii="Book Antiqua" w:hAnsi="Book Antiqua" w:cs="Arial"/>
          <w:color w:val="000000" w:themeColor="text1"/>
        </w:rPr>
        <w:t>reduced hemoglobin</w:t>
      </w:r>
      <w:r w:rsidR="00472B7C" w:rsidRPr="0014141B">
        <w:rPr>
          <w:rFonts w:ascii="Book Antiqua" w:hAnsi="Book Antiqua" w:cs="Arial"/>
          <w:color w:val="000000" w:themeColor="text1"/>
        </w:rPr>
        <w:t xml:space="preserve"> (&lt;</w:t>
      </w:r>
      <w:r w:rsidR="00626465">
        <w:rPr>
          <w:rFonts w:ascii="Book Antiqua" w:eastAsia="SimSun" w:hAnsi="Book Antiqua" w:cs="Arial" w:hint="eastAsia"/>
          <w:color w:val="000000" w:themeColor="text1"/>
          <w:lang w:eastAsia="zh-CN"/>
        </w:rPr>
        <w:t xml:space="preserve"> </w:t>
      </w:r>
      <w:r w:rsidR="00472B7C" w:rsidRPr="0014141B">
        <w:rPr>
          <w:rFonts w:ascii="Book Antiqua" w:hAnsi="Book Antiqua" w:cs="Arial"/>
          <w:color w:val="000000" w:themeColor="text1"/>
        </w:rPr>
        <w:t>1</w:t>
      </w:r>
      <w:r w:rsidR="00FA3513" w:rsidRPr="0014141B">
        <w:rPr>
          <w:rFonts w:ascii="Book Antiqua" w:hAnsi="Book Antiqua" w:cs="Arial"/>
          <w:color w:val="000000" w:themeColor="text1"/>
        </w:rPr>
        <w:t>0 g</w:t>
      </w:r>
      <w:r w:rsidR="00472B7C" w:rsidRPr="0014141B">
        <w:rPr>
          <w:rFonts w:ascii="Book Antiqua" w:hAnsi="Book Antiqua" w:cs="Arial"/>
          <w:color w:val="000000" w:themeColor="text1"/>
        </w:rPr>
        <w:t>/</w:t>
      </w:r>
      <w:r w:rsidR="007176B9" w:rsidRPr="0014141B">
        <w:rPr>
          <w:rFonts w:ascii="Book Antiqua" w:hAnsi="Book Antiqua" w:cs="Arial"/>
          <w:color w:val="000000" w:themeColor="text1"/>
        </w:rPr>
        <w:t>dL</w:t>
      </w:r>
      <w:r w:rsidR="00472B7C" w:rsidRPr="0014141B">
        <w:rPr>
          <w:rFonts w:ascii="Book Antiqua" w:hAnsi="Book Antiqua" w:cs="Arial"/>
          <w:color w:val="000000" w:themeColor="text1"/>
        </w:rPr>
        <w:t>)</w:t>
      </w:r>
      <w:r w:rsidR="0017350F" w:rsidRPr="0014141B">
        <w:rPr>
          <w:rFonts w:ascii="Book Antiqua" w:hAnsi="Book Antiqua" w:cs="Arial"/>
          <w:color w:val="000000" w:themeColor="text1"/>
        </w:rPr>
        <w:t>, elevated serum copper</w:t>
      </w:r>
      <w:r w:rsidR="00472B7C" w:rsidRPr="0014141B">
        <w:rPr>
          <w:rFonts w:ascii="Book Antiqua" w:hAnsi="Book Antiqua" w:cs="Arial"/>
          <w:color w:val="000000" w:themeColor="text1"/>
        </w:rPr>
        <w:t xml:space="preserve"> levels (&gt;</w:t>
      </w:r>
      <w:r w:rsidR="00626465">
        <w:rPr>
          <w:rFonts w:ascii="Book Antiqua" w:eastAsia="SimSun" w:hAnsi="Book Antiqua" w:cs="Arial" w:hint="eastAsia"/>
          <w:color w:val="000000" w:themeColor="text1"/>
          <w:lang w:eastAsia="zh-CN"/>
        </w:rPr>
        <w:t xml:space="preserve"> </w:t>
      </w:r>
      <w:r w:rsidR="00472B7C" w:rsidRPr="0014141B">
        <w:rPr>
          <w:rFonts w:ascii="Book Antiqua" w:hAnsi="Book Antiqua" w:cs="Arial"/>
          <w:color w:val="000000" w:themeColor="text1"/>
        </w:rPr>
        <w:t>20</w:t>
      </w:r>
      <w:r w:rsidR="00FA3513" w:rsidRPr="0014141B">
        <w:rPr>
          <w:rFonts w:ascii="Book Antiqua" w:hAnsi="Book Antiqua" w:cs="Arial"/>
          <w:color w:val="000000" w:themeColor="text1"/>
        </w:rPr>
        <w:t>0 µ</w:t>
      </w:r>
      <w:r w:rsidR="00231C6F" w:rsidRPr="0014141B">
        <w:rPr>
          <w:rFonts w:ascii="Book Antiqua" w:hAnsi="Book Antiqua" w:cs="Arial"/>
          <w:color w:val="000000" w:themeColor="text1"/>
        </w:rPr>
        <w:t>g/</w:t>
      </w:r>
      <w:r w:rsidR="007176B9" w:rsidRPr="0014141B">
        <w:rPr>
          <w:rFonts w:ascii="Book Antiqua" w:hAnsi="Book Antiqua" w:cs="Arial"/>
          <w:color w:val="000000" w:themeColor="text1"/>
        </w:rPr>
        <w:t>dL</w:t>
      </w:r>
      <w:r w:rsidR="00231C6F" w:rsidRPr="0014141B">
        <w:rPr>
          <w:rFonts w:ascii="Book Antiqua" w:hAnsi="Book Antiqua" w:cs="Arial"/>
          <w:color w:val="000000" w:themeColor="text1"/>
        </w:rPr>
        <w:t>)</w:t>
      </w:r>
      <w:r w:rsidR="00EE4026" w:rsidRPr="0014141B">
        <w:rPr>
          <w:rFonts w:ascii="Book Antiqua" w:hAnsi="Book Antiqua" w:cs="Arial"/>
          <w:color w:val="000000" w:themeColor="text1"/>
        </w:rPr>
        <w:t>,</w:t>
      </w:r>
      <w:r w:rsidR="0017350F" w:rsidRPr="0014141B">
        <w:rPr>
          <w:rFonts w:ascii="Book Antiqua" w:hAnsi="Book Antiqua" w:cs="Arial"/>
          <w:color w:val="000000" w:themeColor="text1"/>
        </w:rPr>
        <w:t xml:space="preserve"> </w:t>
      </w:r>
      <w:r w:rsidR="001A5AC4" w:rsidRPr="0014141B">
        <w:rPr>
          <w:rFonts w:ascii="Book Antiqua" w:hAnsi="Book Antiqua" w:cs="Arial"/>
          <w:color w:val="000000" w:themeColor="text1"/>
        </w:rPr>
        <w:t xml:space="preserve">decreased </w:t>
      </w:r>
      <w:r w:rsidR="0017350F" w:rsidRPr="0014141B">
        <w:rPr>
          <w:rFonts w:ascii="Book Antiqua" w:hAnsi="Book Antiqua" w:cs="Arial"/>
          <w:color w:val="000000" w:themeColor="text1"/>
        </w:rPr>
        <w:t xml:space="preserve">ratios of alkaline </w:t>
      </w:r>
      <w:r w:rsidR="00511591" w:rsidRPr="0014141B">
        <w:rPr>
          <w:rFonts w:ascii="Book Antiqua" w:hAnsi="Book Antiqua" w:cs="Arial"/>
          <w:color w:val="000000" w:themeColor="text1"/>
        </w:rPr>
        <w:t xml:space="preserve">phosphatase </w:t>
      </w:r>
      <w:r w:rsidR="00091529" w:rsidRPr="0014141B">
        <w:rPr>
          <w:rFonts w:ascii="Book Antiqua" w:hAnsi="Book Antiqua" w:cs="Arial"/>
          <w:color w:val="000000" w:themeColor="text1"/>
        </w:rPr>
        <w:t>(ALP)</w:t>
      </w:r>
      <w:r w:rsidR="0017350F" w:rsidRPr="0014141B">
        <w:rPr>
          <w:rFonts w:ascii="Book Antiqua" w:hAnsi="Book Antiqua" w:cs="Arial"/>
          <w:color w:val="000000" w:themeColor="text1"/>
        </w:rPr>
        <w:t xml:space="preserve"> to </w:t>
      </w:r>
      <w:r w:rsidR="00091529" w:rsidRPr="0014141B">
        <w:rPr>
          <w:rFonts w:ascii="Book Antiqua" w:hAnsi="Book Antiqua" w:cs="Arial"/>
          <w:color w:val="000000" w:themeColor="text1"/>
        </w:rPr>
        <w:t xml:space="preserve">total </w:t>
      </w:r>
      <w:r w:rsidR="0017350F" w:rsidRPr="0014141B">
        <w:rPr>
          <w:rFonts w:ascii="Book Antiqua" w:hAnsi="Book Antiqua" w:cs="Arial"/>
          <w:color w:val="000000" w:themeColor="text1"/>
        </w:rPr>
        <w:t>bilirubin</w:t>
      </w:r>
      <w:r w:rsidR="00091529" w:rsidRPr="0014141B">
        <w:rPr>
          <w:rFonts w:ascii="Book Antiqua" w:hAnsi="Book Antiqua" w:cs="Arial"/>
          <w:color w:val="000000" w:themeColor="text1"/>
        </w:rPr>
        <w:t xml:space="preserve"> (T-Bil) </w:t>
      </w:r>
      <w:r w:rsidR="00231C6F" w:rsidRPr="0014141B">
        <w:rPr>
          <w:rFonts w:ascii="Book Antiqua" w:hAnsi="Book Antiqua" w:cs="Arial"/>
          <w:color w:val="000000" w:themeColor="text1"/>
        </w:rPr>
        <w:t xml:space="preserve">(&lt;4) </w:t>
      </w:r>
      <w:r w:rsidR="00091529" w:rsidRPr="0014141B">
        <w:rPr>
          <w:rFonts w:ascii="Book Antiqua" w:hAnsi="Book Antiqua" w:cs="Arial"/>
          <w:color w:val="000000" w:themeColor="text1"/>
        </w:rPr>
        <w:t xml:space="preserve">and </w:t>
      </w:r>
      <w:r w:rsidR="001A5AC4" w:rsidRPr="0014141B">
        <w:rPr>
          <w:rFonts w:ascii="Book Antiqua" w:hAnsi="Book Antiqua" w:cs="Arial"/>
          <w:color w:val="000000" w:themeColor="text1"/>
        </w:rPr>
        <w:t xml:space="preserve">elevated </w:t>
      </w:r>
      <w:r w:rsidR="002E3EF2" w:rsidRPr="0014141B">
        <w:rPr>
          <w:rFonts w:ascii="Book Antiqua" w:hAnsi="Book Antiqua" w:cs="Arial"/>
          <w:color w:val="000000" w:themeColor="text1"/>
        </w:rPr>
        <w:t xml:space="preserve">ratios of </w:t>
      </w:r>
      <w:r w:rsidR="00091529" w:rsidRPr="0014141B">
        <w:rPr>
          <w:rFonts w:ascii="Book Antiqua" w:hAnsi="Book Antiqua" w:cs="Arial"/>
          <w:color w:val="000000" w:themeColor="text1"/>
        </w:rPr>
        <w:t>aspartate aminotransferase (AST) to alanine aminotransferase (ALT)</w:t>
      </w:r>
      <w:r w:rsidR="00231C6F" w:rsidRPr="0014141B">
        <w:rPr>
          <w:rFonts w:ascii="Book Antiqua" w:hAnsi="Book Antiqua" w:cs="Arial"/>
          <w:color w:val="000000" w:themeColor="text1"/>
        </w:rPr>
        <w:t xml:space="preserve"> (&gt;2.2)</w:t>
      </w:r>
      <w:r w:rsidR="0017350F" w:rsidRPr="0014141B">
        <w:rPr>
          <w:rFonts w:ascii="Book Antiqua" w:hAnsi="Book Antiqua" w:cs="Arial"/>
          <w:color w:val="000000" w:themeColor="text1"/>
        </w:rPr>
        <w:t xml:space="preserve">. </w:t>
      </w:r>
      <w:r w:rsidR="00C1553E" w:rsidRPr="0014141B">
        <w:rPr>
          <w:rFonts w:ascii="Book Antiqua" w:hAnsi="Book Antiqua" w:cs="Arial"/>
          <w:color w:val="000000" w:themeColor="text1"/>
        </w:rPr>
        <w:t>The sensitivity</w:t>
      </w:r>
      <w:r w:rsidR="00511591" w:rsidRPr="0014141B">
        <w:rPr>
          <w:rFonts w:ascii="Book Antiqua" w:hAnsi="Book Antiqua" w:cs="Arial"/>
          <w:color w:val="000000" w:themeColor="text1"/>
        </w:rPr>
        <w:t xml:space="preserve"> / specificity</w:t>
      </w:r>
      <w:r w:rsidR="00C1553E" w:rsidRPr="0014141B">
        <w:rPr>
          <w:rFonts w:ascii="Book Antiqua" w:hAnsi="Book Antiqua" w:cs="Arial"/>
          <w:color w:val="000000" w:themeColor="text1"/>
        </w:rPr>
        <w:t xml:space="preserve"> of </w:t>
      </w:r>
      <w:r w:rsidR="00231C6F" w:rsidRPr="0014141B">
        <w:rPr>
          <w:rFonts w:ascii="Book Antiqua" w:hAnsi="Book Antiqua" w:cs="Arial"/>
          <w:color w:val="000000" w:themeColor="text1"/>
        </w:rPr>
        <w:t>reduced hemoglobin and elevated serum copper levels was 94%</w:t>
      </w:r>
      <w:r w:rsidR="00626465">
        <w:rPr>
          <w:rFonts w:ascii="Book Antiqua" w:hAnsi="Book Antiqua" w:cs="Arial"/>
          <w:color w:val="000000" w:themeColor="text1"/>
        </w:rPr>
        <w:t>/</w:t>
      </w:r>
      <w:r w:rsidR="00511591" w:rsidRPr="0014141B">
        <w:rPr>
          <w:rFonts w:ascii="Book Antiqua" w:hAnsi="Book Antiqua" w:cs="Arial"/>
          <w:color w:val="000000" w:themeColor="text1"/>
        </w:rPr>
        <w:t>74%</w:t>
      </w:r>
      <w:r w:rsidR="00231C6F" w:rsidRPr="0014141B">
        <w:rPr>
          <w:rFonts w:ascii="Book Antiqua" w:hAnsi="Book Antiqua" w:cs="Arial"/>
          <w:color w:val="000000" w:themeColor="text1"/>
        </w:rPr>
        <w:t xml:space="preserve"> and 75%</w:t>
      </w:r>
      <w:r w:rsidR="00511591" w:rsidRPr="0014141B">
        <w:rPr>
          <w:rFonts w:ascii="Book Antiqua" w:hAnsi="Book Antiqua" w:cs="Arial"/>
          <w:color w:val="000000" w:themeColor="text1"/>
        </w:rPr>
        <w:t>/96%</w:t>
      </w:r>
      <w:r w:rsidR="00231C6F" w:rsidRPr="0014141B">
        <w:rPr>
          <w:rFonts w:ascii="Book Antiqua" w:hAnsi="Book Antiqua" w:cs="Arial"/>
          <w:color w:val="000000" w:themeColor="text1"/>
        </w:rPr>
        <w:t xml:space="preserve">, </w:t>
      </w:r>
      <w:r w:rsidR="00511591" w:rsidRPr="0014141B">
        <w:rPr>
          <w:rFonts w:ascii="Book Antiqua" w:hAnsi="Book Antiqua" w:cs="Arial"/>
          <w:color w:val="000000" w:themeColor="text1"/>
        </w:rPr>
        <w:t>respectively</w:t>
      </w:r>
      <w:r w:rsidR="00231C6F" w:rsidRPr="0014141B">
        <w:rPr>
          <w:rFonts w:ascii="Book Antiqua" w:hAnsi="Book Antiqua" w:cs="Arial"/>
          <w:color w:val="000000" w:themeColor="text1"/>
        </w:rPr>
        <w:t>. Additionally, the sensitivity</w:t>
      </w:r>
      <w:r w:rsidR="00626465">
        <w:rPr>
          <w:rFonts w:ascii="Book Antiqua" w:hAnsi="Book Antiqua" w:cs="Arial"/>
          <w:color w:val="000000" w:themeColor="text1"/>
        </w:rPr>
        <w:t>/</w:t>
      </w:r>
      <w:r w:rsidR="00A63C86" w:rsidRPr="0014141B">
        <w:rPr>
          <w:rFonts w:ascii="Book Antiqua" w:hAnsi="Book Antiqua" w:cs="Arial"/>
          <w:color w:val="000000" w:themeColor="text1"/>
        </w:rPr>
        <w:t>specificity</w:t>
      </w:r>
      <w:r w:rsidR="00231C6F" w:rsidRPr="0014141B">
        <w:rPr>
          <w:rFonts w:ascii="Book Antiqua" w:hAnsi="Book Antiqua" w:cs="Arial"/>
          <w:color w:val="000000" w:themeColor="text1"/>
        </w:rPr>
        <w:t xml:space="preserve"> of </w:t>
      </w:r>
      <w:r w:rsidR="00091529" w:rsidRPr="0014141B">
        <w:rPr>
          <w:rFonts w:ascii="Book Antiqua" w:hAnsi="Book Antiqua" w:cs="Arial"/>
          <w:color w:val="000000" w:themeColor="text1"/>
        </w:rPr>
        <w:t xml:space="preserve">ALP to T-Bil ratio </w:t>
      </w:r>
      <w:r w:rsidR="00626465">
        <w:rPr>
          <w:rFonts w:ascii="Book Antiqua" w:hAnsi="Book Antiqua" w:cs="Arial"/>
          <w:color w:val="000000" w:themeColor="text1"/>
        </w:rPr>
        <w:t>and AST to ALT ratio was 94%/</w:t>
      </w:r>
      <w:r w:rsidR="00A63C86" w:rsidRPr="0014141B">
        <w:rPr>
          <w:rFonts w:ascii="Book Antiqua" w:hAnsi="Book Antiqua" w:cs="Arial"/>
          <w:color w:val="000000" w:themeColor="text1"/>
        </w:rPr>
        <w:t xml:space="preserve">96% </w:t>
      </w:r>
      <w:r w:rsidR="00C1553E" w:rsidRPr="0014141B">
        <w:rPr>
          <w:rFonts w:ascii="Book Antiqua" w:hAnsi="Book Antiqua" w:cs="Arial"/>
          <w:color w:val="000000" w:themeColor="text1"/>
        </w:rPr>
        <w:t>and 94%</w:t>
      </w:r>
      <w:r w:rsidR="00626465">
        <w:rPr>
          <w:rFonts w:ascii="Book Antiqua" w:hAnsi="Book Antiqua" w:cs="Arial"/>
          <w:color w:val="000000" w:themeColor="text1"/>
        </w:rPr>
        <w:t>/</w:t>
      </w:r>
      <w:r w:rsidR="00A63C86" w:rsidRPr="0014141B">
        <w:rPr>
          <w:rFonts w:ascii="Book Antiqua" w:hAnsi="Book Antiqua" w:cs="Arial"/>
          <w:color w:val="000000" w:themeColor="text1"/>
        </w:rPr>
        <w:t>86%</w:t>
      </w:r>
      <w:r w:rsidR="00BF237D" w:rsidRPr="0014141B">
        <w:rPr>
          <w:rFonts w:ascii="Book Antiqua" w:hAnsi="Book Antiqua" w:cs="Arial"/>
          <w:color w:val="000000" w:themeColor="text1"/>
        </w:rPr>
        <w:t>, respectively</w:t>
      </w:r>
      <w:r w:rsidR="00091529" w:rsidRPr="0014141B">
        <w:rPr>
          <w:rFonts w:ascii="Book Antiqua" w:hAnsi="Book Antiqua" w:cs="Arial"/>
          <w:color w:val="000000" w:themeColor="text1"/>
        </w:rPr>
        <w:t xml:space="preserve">. </w:t>
      </w:r>
      <w:r w:rsidR="0037712D" w:rsidRPr="0014141B">
        <w:rPr>
          <w:rFonts w:ascii="Book Antiqua" w:hAnsi="Book Antiqua" w:cs="Arial"/>
          <w:color w:val="000000" w:themeColor="text1"/>
        </w:rPr>
        <w:t>Consequently</w:t>
      </w:r>
      <w:r w:rsidR="00231C6F" w:rsidRPr="0014141B">
        <w:rPr>
          <w:rFonts w:ascii="Book Antiqua" w:hAnsi="Book Antiqua" w:cs="Arial"/>
          <w:color w:val="000000" w:themeColor="text1"/>
        </w:rPr>
        <w:t xml:space="preserve">, </w:t>
      </w:r>
      <w:r w:rsidR="00BF237D" w:rsidRPr="0014141B">
        <w:rPr>
          <w:rFonts w:ascii="Book Antiqua" w:hAnsi="Book Antiqua" w:cs="Arial"/>
          <w:color w:val="000000" w:themeColor="text1"/>
        </w:rPr>
        <w:t xml:space="preserve">the combination of </w:t>
      </w:r>
      <w:r w:rsidR="00231C6F" w:rsidRPr="0014141B">
        <w:rPr>
          <w:rFonts w:ascii="Book Antiqua" w:hAnsi="Book Antiqua" w:cs="Arial"/>
          <w:color w:val="000000" w:themeColor="text1"/>
        </w:rPr>
        <w:t>ALP to T-Bil ratio and AST to ALT ratio</w:t>
      </w:r>
      <w:r w:rsidR="00091529" w:rsidRPr="0014141B">
        <w:rPr>
          <w:rFonts w:ascii="Book Antiqua" w:hAnsi="Book Antiqua" w:cs="Arial"/>
          <w:color w:val="000000" w:themeColor="text1"/>
        </w:rPr>
        <w:t xml:space="preserve"> provided a diagnostic sensitivity and specificity of 100%</w:t>
      </w:r>
      <w:r w:rsidR="00461A3C" w:rsidRPr="0014141B">
        <w:rPr>
          <w:rFonts w:ascii="Book Antiqua" w:hAnsi="Book Antiqua" w:cs="Arial"/>
          <w:color w:val="000000" w:themeColor="text1"/>
        </w:rPr>
        <w:fldChar w:fldCharType="begin">
          <w:fldData xml:space="preserve">PEVuZE5vdGU+PENpdGU+PEF1dGhvcj5Lb3JtYW48L0F1dGhvcj48WWVhcj4yMDA4PC9ZZWFyPjxS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</w:fldData>
        </w:fldChar>
      </w:r>
      <w:r w:rsidR="00A2709E" w:rsidRPr="0014141B">
        <w:rPr>
          <w:rFonts w:ascii="Book Antiqua" w:hAnsi="Book Antiqua" w:cs="Arial"/>
          <w:color w:val="000000" w:themeColor="text1"/>
        </w:rPr>
        <w:instrText xml:space="preserve"> ADDIN EN.CITE </w:instrText>
      </w:r>
      <w:r w:rsidR="00A2709E" w:rsidRPr="0014141B">
        <w:rPr>
          <w:rFonts w:ascii="Book Antiqua" w:hAnsi="Book Antiqua" w:cs="Arial"/>
          <w:color w:val="000000" w:themeColor="text1"/>
        </w:rPr>
        <w:fldChar w:fldCharType="begin">
          <w:fldData xml:space="preserve">PEVuZE5vdGU+PENpdGU+PEF1dGhvcj5Lb3JtYW48L0F1dGhvcj48WWVhcj4yMDA4PC9ZZWFyPjxS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</w:fldData>
        </w:fldChar>
      </w:r>
      <w:r w:rsidR="00A2709E" w:rsidRPr="0014141B">
        <w:rPr>
          <w:rFonts w:ascii="Book Antiqua" w:hAnsi="Book Antiqua" w:cs="Arial"/>
          <w:color w:val="000000" w:themeColor="text1"/>
        </w:rPr>
        <w:instrText xml:space="preserve"> ADDIN EN.CITE.DATA </w:instrText>
      </w:r>
      <w:r w:rsidR="00A2709E" w:rsidRPr="0014141B">
        <w:rPr>
          <w:rFonts w:ascii="Book Antiqua" w:hAnsi="Book Antiqua" w:cs="Arial"/>
          <w:color w:val="000000" w:themeColor="text1"/>
        </w:rPr>
      </w:r>
      <w:r w:rsidR="00A2709E" w:rsidRPr="0014141B">
        <w:rPr>
          <w:rFonts w:ascii="Book Antiqua" w:hAnsi="Book Antiqua" w:cs="Arial"/>
          <w:color w:val="000000" w:themeColor="text1"/>
        </w:rPr>
        <w:fldChar w:fldCharType="end"/>
      </w:r>
      <w:r w:rsidR="00461A3C" w:rsidRPr="0014141B">
        <w:rPr>
          <w:rFonts w:ascii="Book Antiqua" w:hAnsi="Book Antiqua" w:cs="Arial"/>
          <w:color w:val="000000" w:themeColor="text1"/>
        </w:rPr>
      </w:r>
      <w:r w:rsidR="00461A3C" w:rsidRPr="0014141B">
        <w:rPr>
          <w:rFonts w:ascii="Book Antiqua" w:hAnsi="Book Antiqua" w:cs="Arial"/>
          <w:color w:val="000000" w:themeColor="text1"/>
        </w:rPr>
        <w:fldChar w:fldCharType="separate"/>
      </w:r>
      <w:r w:rsidR="00A2709E" w:rsidRPr="0014141B">
        <w:rPr>
          <w:rFonts w:ascii="Book Antiqua" w:hAnsi="Book Antiqua" w:cs="Arial"/>
          <w:color w:val="000000" w:themeColor="text1"/>
          <w:vertAlign w:val="superscript"/>
        </w:rPr>
        <w:t>[4]</w:t>
      </w:r>
      <w:r w:rsidR="00461A3C" w:rsidRPr="0014141B">
        <w:rPr>
          <w:rFonts w:ascii="Book Antiqua" w:hAnsi="Book Antiqua" w:cs="Arial"/>
          <w:color w:val="000000" w:themeColor="text1"/>
        </w:rPr>
        <w:fldChar w:fldCharType="end"/>
      </w:r>
      <w:r w:rsidR="00091529" w:rsidRPr="0014141B">
        <w:rPr>
          <w:rFonts w:ascii="Book Antiqua" w:hAnsi="Book Antiqua" w:cs="Arial"/>
          <w:color w:val="000000" w:themeColor="text1"/>
        </w:rPr>
        <w:t>.</w:t>
      </w:r>
      <w:r w:rsidR="002E3EF2" w:rsidRPr="0014141B">
        <w:rPr>
          <w:rFonts w:ascii="Book Antiqua" w:hAnsi="Book Antiqua" w:cs="Arial"/>
          <w:color w:val="000000" w:themeColor="text1"/>
        </w:rPr>
        <w:t xml:space="preserve"> </w:t>
      </w:r>
      <w:r w:rsidR="00814580" w:rsidRPr="0014141B">
        <w:rPr>
          <w:rFonts w:ascii="Book Antiqua" w:hAnsi="Book Antiqua" w:cs="Arial"/>
          <w:color w:val="000000" w:themeColor="text1"/>
        </w:rPr>
        <w:t xml:space="preserve">In the present case, </w:t>
      </w:r>
      <w:r w:rsidR="001E337D" w:rsidRPr="0014141B">
        <w:rPr>
          <w:rFonts w:ascii="Book Antiqua" w:hAnsi="Book Antiqua" w:cs="Arial"/>
          <w:color w:val="000000" w:themeColor="text1"/>
        </w:rPr>
        <w:t xml:space="preserve">serum copper and hemoglobin </w:t>
      </w:r>
      <w:r w:rsidR="007B5C2C" w:rsidRPr="0014141B">
        <w:rPr>
          <w:rFonts w:ascii="Book Antiqua" w:hAnsi="Book Antiqua" w:cs="Arial"/>
          <w:color w:val="000000" w:themeColor="text1"/>
        </w:rPr>
        <w:t xml:space="preserve">on admission </w:t>
      </w:r>
      <w:r w:rsidR="001E337D" w:rsidRPr="0014141B">
        <w:rPr>
          <w:rFonts w:ascii="Book Antiqua" w:hAnsi="Book Antiqua" w:cs="Arial"/>
          <w:color w:val="000000" w:themeColor="text1"/>
        </w:rPr>
        <w:t>were 105</w:t>
      </w:r>
      <w:r w:rsidR="00A63C86" w:rsidRPr="0014141B">
        <w:rPr>
          <w:rFonts w:ascii="Book Antiqua" w:hAnsi="Book Antiqua" w:cs="Arial"/>
          <w:color w:val="000000" w:themeColor="text1"/>
        </w:rPr>
        <w:t xml:space="preserve"> </w:t>
      </w:r>
      <w:r w:rsidR="001E337D" w:rsidRPr="0014141B">
        <w:rPr>
          <w:rFonts w:ascii="Book Antiqua" w:hAnsi="Book Antiqua" w:cstheme="majorHAnsi"/>
          <w:color w:val="000000" w:themeColor="text1"/>
        </w:rPr>
        <w:t>μg/</w:t>
      </w:r>
      <w:r w:rsidR="007176B9" w:rsidRPr="0014141B">
        <w:rPr>
          <w:rFonts w:ascii="Book Antiqua" w:hAnsi="Book Antiqua" w:cstheme="majorHAnsi"/>
          <w:color w:val="000000" w:themeColor="text1"/>
        </w:rPr>
        <w:t>dL</w:t>
      </w:r>
      <w:r w:rsidR="001E337D" w:rsidRPr="0014141B">
        <w:rPr>
          <w:rFonts w:ascii="Book Antiqua" w:hAnsi="Book Antiqua" w:cs="Arial"/>
          <w:color w:val="000000" w:themeColor="text1"/>
        </w:rPr>
        <w:t xml:space="preserve"> and </w:t>
      </w:r>
      <w:r w:rsidR="007B5C2C" w:rsidRPr="0014141B">
        <w:rPr>
          <w:rFonts w:ascii="Book Antiqua" w:hAnsi="Book Antiqua" w:cs="Arial"/>
          <w:color w:val="000000" w:themeColor="text1"/>
        </w:rPr>
        <w:t>6.</w:t>
      </w:r>
      <w:r w:rsidR="00FA3513" w:rsidRPr="0014141B">
        <w:rPr>
          <w:rFonts w:ascii="Book Antiqua" w:hAnsi="Book Antiqua" w:cs="Arial"/>
          <w:color w:val="000000" w:themeColor="text1"/>
        </w:rPr>
        <w:t>1 g</w:t>
      </w:r>
      <w:r w:rsidR="007B5C2C" w:rsidRPr="0014141B">
        <w:rPr>
          <w:rFonts w:ascii="Book Antiqua" w:hAnsi="Book Antiqua" w:cs="Arial"/>
          <w:color w:val="000000" w:themeColor="text1"/>
        </w:rPr>
        <w:t>/</w:t>
      </w:r>
      <w:r w:rsidR="007176B9" w:rsidRPr="0014141B">
        <w:rPr>
          <w:rFonts w:ascii="Book Antiqua" w:hAnsi="Book Antiqua" w:cs="Arial"/>
          <w:color w:val="000000" w:themeColor="text1"/>
        </w:rPr>
        <w:t>dL</w:t>
      </w:r>
      <w:r w:rsidR="007B5C2C" w:rsidRPr="0014141B">
        <w:rPr>
          <w:rFonts w:ascii="Book Antiqua" w:hAnsi="Book Antiqua" w:cs="Arial"/>
          <w:color w:val="000000" w:themeColor="text1"/>
        </w:rPr>
        <w:t xml:space="preserve">, respectively. </w:t>
      </w:r>
      <w:bookmarkStart w:id="16" w:name="_Hlk490086536"/>
      <w:r w:rsidR="00BC51C7" w:rsidRPr="0014141B">
        <w:rPr>
          <w:rFonts w:ascii="Book Antiqua" w:hAnsi="Book Antiqua" w:cstheme="majorHAnsi"/>
          <w:color w:val="000000" w:themeColor="text1"/>
          <w:kern w:val="0"/>
        </w:rPr>
        <w:t>Unfort</w:t>
      </w:r>
      <w:r w:rsidR="00BC51C7" w:rsidRPr="0014141B">
        <w:rPr>
          <w:rFonts w:ascii="Book Antiqua" w:hAnsi="Book Antiqua" w:cs="Arial"/>
          <w:color w:val="000000" w:themeColor="text1"/>
          <w:kern w:val="0"/>
        </w:rPr>
        <w:t xml:space="preserve">unately, we </w:t>
      </w:r>
      <w:r w:rsidR="00BC51C7" w:rsidRPr="0014141B">
        <w:rPr>
          <w:rFonts w:ascii="Book Antiqua" w:hAnsi="Book Antiqua" w:cs="Arial"/>
          <w:color w:val="000000" w:themeColor="text1"/>
          <w:kern w:val="0"/>
        </w:rPr>
        <w:lastRenderedPageBreak/>
        <w:t xml:space="preserve">had a difficult time </w:t>
      </w:r>
      <w:r w:rsidR="00A63C86" w:rsidRPr="0014141B">
        <w:rPr>
          <w:rFonts w:ascii="Book Antiqua" w:hAnsi="Book Antiqua" w:cs="Arial"/>
          <w:color w:val="000000" w:themeColor="text1"/>
          <w:kern w:val="0"/>
        </w:rPr>
        <w:t xml:space="preserve">with early diagnosis, </w:t>
      </w:r>
      <w:r w:rsidR="00BC51C7" w:rsidRPr="0014141B">
        <w:rPr>
          <w:rFonts w:ascii="Book Antiqua" w:hAnsi="Book Antiqua" w:cs="Arial"/>
          <w:color w:val="000000" w:themeColor="text1"/>
          <w:kern w:val="0"/>
        </w:rPr>
        <w:t>but disease-specific routine tests</w:t>
      </w:r>
      <w:r w:rsidR="00A63C86" w:rsidRPr="0014141B">
        <w:rPr>
          <w:rFonts w:ascii="Book Antiqua" w:hAnsi="Book Antiqua" w:cs="Arial"/>
          <w:color w:val="000000" w:themeColor="text1"/>
          <w:kern w:val="0"/>
        </w:rPr>
        <w:t xml:space="preserve"> were positive in this case;</w:t>
      </w:r>
      <w:r w:rsidR="007B5C2C" w:rsidRPr="0014141B">
        <w:rPr>
          <w:rFonts w:ascii="Book Antiqua" w:hAnsi="Book Antiqua" w:cs="Arial"/>
          <w:color w:val="000000" w:themeColor="text1"/>
        </w:rPr>
        <w:t xml:space="preserve"> </w:t>
      </w:r>
      <w:r w:rsidR="00814580" w:rsidRPr="0014141B">
        <w:rPr>
          <w:rFonts w:ascii="Book Antiqua" w:hAnsi="Book Antiqua" w:cs="Arial"/>
          <w:color w:val="000000" w:themeColor="text1"/>
        </w:rPr>
        <w:t xml:space="preserve">the </w:t>
      </w:r>
      <w:r w:rsidR="00EA52B0" w:rsidRPr="0014141B">
        <w:rPr>
          <w:rFonts w:ascii="Book Antiqua" w:hAnsi="Book Antiqua" w:cs="Arial"/>
          <w:color w:val="000000" w:themeColor="text1"/>
        </w:rPr>
        <w:t xml:space="preserve">ratio of </w:t>
      </w:r>
      <w:r w:rsidR="007B5C2C" w:rsidRPr="0014141B">
        <w:rPr>
          <w:rFonts w:ascii="Book Antiqua" w:hAnsi="Book Antiqua" w:cs="Arial"/>
          <w:color w:val="000000" w:themeColor="text1"/>
        </w:rPr>
        <w:t xml:space="preserve">ALP to T-Bil </w:t>
      </w:r>
      <w:r w:rsidR="00EA52B0" w:rsidRPr="0014141B">
        <w:rPr>
          <w:rFonts w:ascii="Book Antiqua" w:hAnsi="Book Antiqua" w:cs="Arial"/>
          <w:color w:val="000000" w:themeColor="text1"/>
        </w:rPr>
        <w:t xml:space="preserve">was </w:t>
      </w:r>
      <w:r w:rsidR="007B5C2C" w:rsidRPr="0014141B">
        <w:rPr>
          <w:rFonts w:ascii="Book Antiqua" w:hAnsi="Book Antiqua" w:cs="Arial"/>
          <w:color w:val="000000" w:themeColor="text1"/>
        </w:rPr>
        <w:t xml:space="preserve">1.3 </w:t>
      </w:r>
      <w:r w:rsidR="00EA52B0" w:rsidRPr="0014141B">
        <w:rPr>
          <w:rFonts w:ascii="Book Antiqua" w:hAnsi="Book Antiqua" w:cs="Arial"/>
          <w:color w:val="000000" w:themeColor="text1"/>
        </w:rPr>
        <w:t xml:space="preserve">and that of </w:t>
      </w:r>
      <w:r w:rsidR="007B5C2C" w:rsidRPr="0014141B">
        <w:rPr>
          <w:rFonts w:ascii="Book Antiqua" w:hAnsi="Book Antiqua" w:cs="Arial"/>
          <w:color w:val="000000" w:themeColor="text1"/>
        </w:rPr>
        <w:t>AST to ALT</w:t>
      </w:r>
      <w:r w:rsidR="00EA52B0" w:rsidRPr="0014141B">
        <w:rPr>
          <w:rFonts w:ascii="Book Antiqua" w:hAnsi="Book Antiqua" w:cs="Arial"/>
          <w:color w:val="000000" w:themeColor="text1"/>
        </w:rPr>
        <w:t xml:space="preserve"> was </w:t>
      </w:r>
      <w:r w:rsidR="00A15F81" w:rsidRPr="0014141B">
        <w:rPr>
          <w:rFonts w:ascii="Book Antiqua" w:hAnsi="Book Antiqua" w:cs="Arial"/>
          <w:color w:val="000000" w:themeColor="text1"/>
        </w:rPr>
        <w:t>10</w:t>
      </w:r>
      <w:r w:rsidR="007B5C2C" w:rsidRPr="0014141B">
        <w:rPr>
          <w:rFonts w:ascii="Book Antiqua" w:hAnsi="Book Antiqua" w:cs="Arial"/>
          <w:color w:val="000000" w:themeColor="text1"/>
        </w:rPr>
        <w:t>.9</w:t>
      </w:r>
      <w:r w:rsidR="00BC51C7" w:rsidRPr="0014141B">
        <w:rPr>
          <w:rFonts w:ascii="Book Antiqua" w:hAnsi="Book Antiqua" w:cs="Arial"/>
          <w:color w:val="000000" w:themeColor="text1"/>
        </w:rPr>
        <w:t xml:space="preserve">. </w:t>
      </w:r>
      <w:r w:rsidR="000A02F5" w:rsidRPr="0014141B">
        <w:rPr>
          <w:rFonts w:ascii="Book Antiqua" w:hAnsi="Book Antiqua" w:cs="Arial"/>
          <w:color w:val="000000" w:themeColor="text1"/>
          <w:kern w:val="0"/>
        </w:rPr>
        <w:t xml:space="preserve">Screening for a diagnosis of WD in the setting of acute </w:t>
      </w:r>
      <w:r w:rsidR="007B7F9D" w:rsidRPr="0014141B">
        <w:rPr>
          <w:rFonts w:ascii="Book Antiqua" w:hAnsi="Book Antiqua" w:cs="Arial"/>
          <w:color w:val="000000" w:themeColor="text1"/>
          <w:kern w:val="0"/>
        </w:rPr>
        <w:t>hepatic</w:t>
      </w:r>
      <w:r w:rsidR="000A02F5" w:rsidRPr="0014141B">
        <w:rPr>
          <w:rFonts w:ascii="Book Antiqua" w:hAnsi="Book Antiqua" w:cs="Arial"/>
          <w:color w:val="000000" w:themeColor="text1"/>
          <w:kern w:val="0"/>
        </w:rPr>
        <w:t xml:space="preserve"> failure </w:t>
      </w:r>
      <w:r w:rsidR="00F607BE" w:rsidRPr="0014141B">
        <w:rPr>
          <w:rFonts w:ascii="Book Antiqua" w:hAnsi="Book Antiqua" w:cs="Arial"/>
          <w:color w:val="000000" w:themeColor="text1"/>
          <w:kern w:val="0"/>
        </w:rPr>
        <w:t xml:space="preserve">with </w:t>
      </w:r>
      <w:r w:rsidR="000A02F5" w:rsidRPr="0014141B">
        <w:rPr>
          <w:rFonts w:ascii="Book Antiqua" w:hAnsi="Book Antiqua" w:cs="Arial"/>
          <w:color w:val="000000" w:themeColor="text1"/>
          <w:kern w:val="0"/>
        </w:rPr>
        <w:t xml:space="preserve">ceruloplasmin measurements is generally unreliable. </w:t>
      </w:r>
      <w:r w:rsidR="001A48DE" w:rsidRPr="0014141B">
        <w:rPr>
          <w:rFonts w:ascii="Book Antiqua" w:hAnsi="Book Antiqua" w:cs="Arial"/>
          <w:color w:val="000000" w:themeColor="text1"/>
          <w:kern w:val="0"/>
        </w:rPr>
        <w:t>D</w:t>
      </w:r>
      <w:r w:rsidR="000A02F5" w:rsidRPr="0014141B">
        <w:rPr>
          <w:rFonts w:ascii="Book Antiqua" w:hAnsi="Book Antiqua" w:cs="Arial"/>
          <w:color w:val="000000" w:themeColor="text1"/>
          <w:kern w:val="0"/>
        </w:rPr>
        <w:t xml:space="preserve">isease-specific routine tests were useful </w:t>
      </w:r>
      <w:r w:rsidR="001A48DE" w:rsidRPr="0014141B">
        <w:rPr>
          <w:rFonts w:ascii="Book Antiqua" w:hAnsi="Book Antiqua" w:cs="Arial"/>
          <w:color w:val="000000" w:themeColor="text1"/>
          <w:kern w:val="0"/>
        </w:rPr>
        <w:t xml:space="preserve">to accurately distinguish WD patients with acute liver failure </w:t>
      </w:r>
      <w:r w:rsidR="000A02F5" w:rsidRPr="0014141B">
        <w:rPr>
          <w:rFonts w:ascii="Book Antiqua" w:hAnsi="Book Antiqua" w:cs="Arial"/>
          <w:color w:val="000000" w:themeColor="text1"/>
          <w:kern w:val="0"/>
        </w:rPr>
        <w:t xml:space="preserve">and </w:t>
      </w:r>
      <w:r w:rsidR="001A48DE" w:rsidRPr="0014141B">
        <w:rPr>
          <w:rFonts w:ascii="Book Antiqua" w:hAnsi="Book Antiqua" w:cs="Arial"/>
          <w:color w:val="000000" w:themeColor="text1"/>
          <w:kern w:val="0"/>
        </w:rPr>
        <w:t xml:space="preserve">were </w:t>
      </w:r>
      <w:r w:rsidR="000A02F5" w:rsidRPr="0014141B">
        <w:rPr>
          <w:rFonts w:ascii="Book Antiqua" w:hAnsi="Book Antiqua" w:cs="Arial"/>
          <w:color w:val="000000" w:themeColor="text1"/>
          <w:kern w:val="0"/>
        </w:rPr>
        <w:t xml:space="preserve">an acceptable and </w:t>
      </w:r>
      <w:r w:rsidR="007176B9" w:rsidRPr="0014141B">
        <w:rPr>
          <w:rFonts w:ascii="Book Antiqua" w:hAnsi="Book Antiqua" w:cs="Arial"/>
          <w:color w:val="000000" w:themeColor="text1"/>
          <w:kern w:val="0"/>
        </w:rPr>
        <w:t>rapidly</w:t>
      </w:r>
      <w:r w:rsidR="000A02F5" w:rsidRPr="0014141B">
        <w:rPr>
          <w:rFonts w:ascii="Book Antiqua" w:hAnsi="Book Antiqua" w:cs="Arial"/>
          <w:color w:val="000000" w:themeColor="text1"/>
          <w:kern w:val="0"/>
        </w:rPr>
        <w:t xml:space="preserve"> available alternative. </w:t>
      </w:r>
      <w:bookmarkEnd w:id="16"/>
    </w:p>
    <w:p w14:paraId="5F7247BF" w14:textId="048D21C7" w:rsidR="00E66032" w:rsidRPr="0014141B" w:rsidRDefault="00473DD0" w:rsidP="00441F85">
      <w:pPr>
        <w:spacing w:line="360" w:lineRule="auto"/>
        <w:ind w:firstLineChars="100" w:firstLine="240"/>
        <w:rPr>
          <w:rFonts w:ascii="Book Antiqua" w:hAnsi="Book Antiqua" w:cstheme="majorHAnsi"/>
          <w:color w:val="000000" w:themeColor="text1"/>
        </w:rPr>
      </w:pPr>
      <w:r w:rsidRPr="0014141B">
        <w:rPr>
          <w:rFonts w:ascii="Book Antiqua" w:hAnsi="Book Antiqua" w:cs="Arial"/>
          <w:color w:val="000000" w:themeColor="text1"/>
        </w:rPr>
        <w:t>According to</w:t>
      </w:r>
      <w:r w:rsidR="007B5C2C" w:rsidRPr="0014141B">
        <w:rPr>
          <w:rFonts w:ascii="Book Antiqua" w:hAnsi="Book Antiqua" w:cs="Times New Roman"/>
          <w:color w:val="000000" w:themeColor="text1"/>
        </w:rPr>
        <w:t xml:space="preserve"> the AASLD practice guidelines on the diagnosis and treatment of WD, </w:t>
      </w:r>
      <w:r w:rsidR="001A48DE" w:rsidRPr="0014141B">
        <w:rPr>
          <w:rFonts w:ascii="Book Antiqua" w:hAnsi="Book Antiqua" w:cs="Times New Roman"/>
          <w:color w:val="000000" w:themeColor="text1"/>
        </w:rPr>
        <w:t xml:space="preserve">classical diagnosis </w:t>
      </w:r>
      <w:r w:rsidRPr="0014141B">
        <w:rPr>
          <w:rFonts w:ascii="Book Antiqua" w:hAnsi="Book Antiqua" w:cs="Times New Roman"/>
          <w:color w:val="000000" w:themeColor="text1"/>
        </w:rPr>
        <w:t>of WD</w:t>
      </w:r>
      <w:r w:rsidRPr="0014141B">
        <w:rPr>
          <w:rFonts w:ascii="Book Antiqua" w:hAnsi="Book Antiqua" w:cs="Arial"/>
          <w:color w:val="000000" w:themeColor="text1"/>
        </w:rPr>
        <w:t xml:space="preserve"> </w:t>
      </w:r>
      <w:r w:rsidR="00B24AB4" w:rsidRPr="0014141B">
        <w:rPr>
          <w:rFonts w:ascii="Book Antiqua" w:hAnsi="Book Antiqua" w:cs="Times New Roman"/>
          <w:color w:val="000000" w:themeColor="text1"/>
        </w:rPr>
        <w:t>include</w:t>
      </w:r>
      <w:r w:rsidRPr="0014141B">
        <w:rPr>
          <w:rFonts w:ascii="Book Antiqua" w:hAnsi="Book Antiqua" w:cs="Times New Roman"/>
          <w:color w:val="000000" w:themeColor="text1"/>
        </w:rPr>
        <w:t>s</w:t>
      </w:r>
      <w:r w:rsidR="00B24AB4" w:rsidRPr="0014141B">
        <w:rPr>
          <w:rFonts w:ascii="Book Antiqua" w:hAnsi="Book Antiqua" w:cs="Times New Roman"/>
          <w:color w:val="000000" w:themeColor="text1"/>
        </w:rPr>
        <w:t xml:space="preserve"> recognition of corneal Kayser-Fleischer rings, identification of reduced concentrations of </w:t>
      </w:r>
      <w:r w:rsidR="00BE6038" w:rsidRPr="0014141B">
        <w:rPr>
          <w:rFonts w:ascii="Book Antiqua" w:hAnsi="Book Antiqua" w:cs="Times New Roman"/>
          <w:color w:val="000000" w:themeColor="text1"/>
        </w:rPr>
        <w:t xml:space="preserve">serum </w:t>
      </w:r>
      <w:r w:rsidR="00B24AB4" w:rsidRPr="0014141B">
        <w:rPr>
          <w:rFonts w:ascii="Book Antiqua" w:hAnsi="Book Antiqua" w:cs="Times New Roman"/>
          <w:color w:val="000000" w:themeColor="text1"/>
        </w:rPr>
        <w:t>ceruloplasmin (&lt;</w:t>
      </w:r>
      <w:r w:rsidR="00AC4780">
        <w:rPr>
          <w:rFonts w:ascii="Book Antiqua" w:eastAsia="SimSun" w:hAnsi="Book Antiqua" w:cs="Times New Roman" w:hint="eastAsia"/>
          <w:color w:val="000000" w:themeColor="text1"/>
          <w:lang w:eastAsia="zh-CN"/>
        </w:rPr>
        <w:t xml:space="preserve"> </w:t>
      </w:r>
      <w:r w:rsidR="00B24AB4" w:rsidRPr="0014141B">
        <w:rPr>
          <w:rFonts w:ascii="Book Antiqua" w:hAnsi="Book Antiqua" w:cs="Times New Roman"/>
          <w:color w:val="000000" w:themeColor="text1"/>
        </w:rPr>
        <w:t>2</w:t>
      </w:r>
      <w:r w:rsidR="00FA3513" w:rsidRPr="0014141B">
        <w:rPr>
          <w:rFonts w:ascii="Book Antiqua" w:hAnsi="Book Antiqua" w:cs="Times New Roman"/>
          <w:color w:val="000000" w:themeColor="text1"/>
        </w:rPr>
        <w:t>0 m</w:t>
      </w:r>
      <w:r w:rsidR="00B24AB4" w:rsidRPr="0014141B">
        <w:rPr>
          <w:rFonts w:ascii="Book Antiqua" w:hAnsi="Book Antiqua" w:cs="Times New Roman"/>
          <w:color w:val="000000" w:themeColor="text1"/>
        </w:rPr>
        <w:t>g/</w:t>
      </w:r>
      <w:r w:rsidR="007176B9" w:rsidRPr="0014141B">
        <w:rPr>
          <w:rFonts w:ascii="Book Antiqua" w:hAnsi="Book Antiqua" w:cs="Times New Roman"/>
          <w:color w:val="000000" w:themeColor="text1"/>
        </w:rPr>
        <w:t>dL</w:t>
      </w:r>
      <w:r w:rsidR="00B24AB4" w:rsidRPr="0014141B">
        <w:rPr>
          <w:rFonts w:ascii="Book Antiqua" w:hAnsi="Book Antiqua" w:cs="Times New Roman"/>
          <w:color w:val="000000" w:themeColor="text1"/>
        </w:rPr>
        <w:t>), and increased 24-h urine copper (&gt;</w:t>
      </w:r>
      <w:r w:rsidR="00AC4780">
        <w:rPr>
          <w:rFonts w:ascii="Book Antiqua" w:eastAsia="SimSun" w:hAnsi="Book Antiqua" w:cs="Times New Roman" w:hint="eastAsia"/>
          <w:color w:val="000000" w:themeColor="text1"/>
          <w:lang w:eastAsia="zh-CN"/>
        </w:rPr>
        <w:t xml:space="preserve"> </w:t>
      </w:r>
      <w:r w:rsidR="00B24AB4" w:rsidRPr="0014141B">
        <w:rPr>
          <w:rFonts w:ascii="Book Antiqua" w:hAnsi="Book Antiqua" w:cs="Times New Roman"/>
          <w:color w:val="000000" w:themeColor="text1"/>
        </w:rPr>
        <w:t>4</w:t>
      </w:r>
      <w:r w:rsidR="00FA3513" w:rsidRPr="0014141B">
        <w:rPr>
          <w:rFonts w:ascii="Book Antiqua" w:hAnsi="Book Antiqua" w:cs="Times New Roman"/>
          <w:color w:val="000000" w:themeColor="text1"/>
        </w:rPr>
        <w:t>0 µ</w:t>
      </w:r>
      <w:r w:rsidR="00AC4780">
        <w:rPr>
          <w:rFonts w:ascii="Book Antiqua" w:hAnsi="Book Antiqua" w:cs="Times New Roman"/>
          <w:color w:val="000000" w:themeColor="text1"/>
        </w:rPr>
        <w:t>g/d</w:t>
      </w:r>
      <w:r w:rsidR="00B24AB4" w:rsidRPr="0014141B">
        <w:rPr>
          <w:rFonts w:ascii="Book Antiqua" w:hAnsi="Book Antiqua" w:cs="Times New Roman"/>
          <w:color w:val="000000" w:themeColor="text1"/>
        </w:rPr>
        <w:t xml:space="preserve">) in addition to </w:t>
      </w:r>
      <w:r w:rsidR="00BE6038" w:rsidRPr="0014141B">
        <w:rPr>
          <w:rFonts w:ascii="Book Antiqua" w:hAnsi="Book Antiqua" w:cs="Arial"/>
          <w:color w:val="000000" w:themeColor="text1"/>
        </w:rPr>
        <w:t>quantitative</w:t>
      </w:r>
      <w:r w:rsidR="00BE6038" w:rsidRPr="0014141B">
        <w:rPr>
          <w:rFonts w:ascii="Book Antiqua" w:hAnsi="Book Antiqua" w:cs="Times New Roman"/>
          <w:color w:val="000000" w:themeColor="text1"/>
        </w:rPr>
        <w:t xml:space="preserve"> </w:t>
      </w:r>
      <w:r w:rsidR="00B24AB4" w:rsidRPr="0014141B">
        <w:rPr>
          <w:rFonts w:ascii="Book Antiqua" w:hAnsi="Book Antiqua" w:cs="Times New Roman"/>
          <w:color w:val="000000" w:themeColor="text1"/>
        </w:rPr>
        <w:t xml:space="preserve">copper </w:t>
      </w:r>
      <w:r w:rsidR="00BE6038" w:rsidRPr="0014141B">
        <w:rPr>
          <w:rFonts w:ascii="Book Antiqua" w:hAnsi="Book Antiqua" w:cs="Times New Roman"/>
          <w:color w:val="000000" w:themeColor="text1"/>
        </w:rPr>
        <w:t>level</w:t>
      </w:r>
      <w:r w:rsidR="001A48DE" w:rsidRPr="0014141B">
        <w:rPr>
          <w:rFonts w:ascii="Book Antiqua" w:hAnsi="Book Antiqua" w:cs="Times New Roman"/>
          <w:color w:val="000000" w:themeColor="text1"/>
        </w:rPr>
        <w:t>s</w:t>
      </w:r>
      <w:r w:rsidR="00B24AB4" w:rsidRPr="0014141B">
        <w:rPr>
          <w:rFonts w:ascii="Book Antiqua" w:hAnsi="Book Antiqua" w:cs="Times New Roman"/>
          <w:color w:val="000000" w:themeColor="text1"/>
        </w:rPr>
        <w:t xml:space="preserve"> in percutaneous liver biopsy specimens</w:t>
      </w:r>
      <w:r w:rsidR="00BE6038" w:rsidRPr="0014141B">
        <w:rPr>
          <w:rFonts w:ascii="Book Antiqua" w:hAnsi="Book Antiqua" w:cs="Times New Roman"/>
          <w:color w:val="000000" w:themeColor="text1"/>
        </w:rPr>
        <w:t xml:space="preserve"> (&gt;</w:t>
      </w:r>
      <w:r w:rsidR="00AC4780">
        <w:rPr>
          <w:rFonts w:ascii="Book Antiqua" w:eastAsia="SimSun" w:hAnsi="Book Antiqua" w:cs="Times New Roman" w:hint="eastAsia"/>
          <w:color w:val="000000" w:themeColor="text1"/>
          <w:lang w:eastAsia="zh-CN"/>
        </w:rPr>
        <w:t xml:space="preserve"> </w:t>
      </w:r>
      <w:r w:rsidR="00BE6038" w:rsidRPr="0014141B">
        <w:rPr>
          <w:rFonts w:ascii="Book Antiqua" w:hAnsi="Book Antiqua" w:cs="Times New Roman"/>
          <w:color w:val="000000" w:themeColor="text1"/>
        </w:rPr>
        <w:t>25</w:t>
      </w:r>
      <w:r w:rsidR="00FA3513" w:rsidRPr="0014141B">
        <w:rPr>
          <w:rFonts w:ascii="Book Antiqua" w:hAnsi="Book Antiqua" w:cs="Times New Roman"/>
          <w:color w:val="000000" w:themeColor="text1"/>
        </w:rPr>
        <w:t>0 µ</w:t>
      </w:r>
      <w:r w:rsidR="00BE6038" w:rsidRPr="0014141B">
        <w:rPr>
          <w:rFonts w:ascii="Book Antiqua" w:hAnsi="Book Antiqua" w:cs="Times New Roman"/>
          <w:color w:val="000000" w:themeColor="text1"/>
        </w:rPr>
        <w:t>g/g dry weight).</w:t>
      </w:r>
      <w:r w:rsidR="00B24AB4" w:rsidRPr="0014141B">
        <w:rPr>
          <w:rFonts w:ascii="Book Antiqua" w:hAnsi="Book Antiqua" w:cs="Times New Roman"/>
          <w:color w:val="000000" w:themeColor="text1"/>
        </w:rPr>
        <w:t xml:space="preserve"> </w:t>
      </w:r>
      <w:r w:rsidR="002E3EF2" w:rsidRPr="0014141B">
        <w:rPr>
          <w:rFonts w:ascii="Book Antiqua" w:hAnsi="Book Antiqua" w:cs="Arial"/>
          <w:color w:val="000000" w:themeColor="text1"/>
        </w:rPr>
        <w:t xml:space="preserve">In the present case, </w:t>
      </w:r>
      <w:r w:rsidR="002E3EF2" w:rsidRPr="0014141B">
        <w:rPr>
          <w:rFonts w:ascii="Book Antiqua" w:hAnsi="Book Antiqua" w:cs="Times New Roman"/>
          <w:color w:val="000000" w:themeColor="text1"/>
        </w:rPr>
        <w:t>concentrations of serum ceruloplasmin and 24-hour urine copper</w:t>
      </w:r>
      <w:r w:rsidR="002E3EF2" w:rsidRPr="0014141B">
        <w:rPr>
          <w:rFonts w:ascii="Book Antiqua" w:hAnsi="Book Antiqua" w:cs="Arial"/>
          <w:color w:val="000000" w:themeColor="text1"/>
        </w:rPr>
        <w:t xml:space="preserve"> were </w:t>
      </w:r>
      <w:r w:rsidR="005C769C" w:rsidRPr="0014141B">
        <w:rPr>
          <w:rFonts w:ascii="Book Antiqua" w:hAnsi="Book Antiqua" w:cs="Arial"/>
          <w:color w:val="000000" w:themeColor="text1"/>
        </w:rPr>
        <w:t>16.</w:t>
      </w:r>
      <w:r w:rsidR="00FA3513" w:rsidRPr="0014141B">
        <w:rPr>
          <w:rFonts w:ascii="Book Antiqua" w:hAnsi="Book Antiqua" w:cs="Arial"/>
          <w:color w:val="000000" w:themeColor="text1"/>
        </w:rPr>
        <w:t>7 m</w:t>
      </w:r>
      <w:r w:rsidR="002E3EF2" w:rsidRPr="0014141B">
        <w:rPr>
          <w:rFonts w:ascii="Book Antiqua" w:hAnsi="Book Antiqua" w:cs="Arial"/>
          <w:color w:val="000000" w:themeColor="text1"/>
        </w:rPr>
        <w:t>g/</w:t>
      </w:r>
      <w:r w:rsidR="007176B9" w:rsidRPr="0014141B">
        <w:rPr>
          <w:rFonts w:ascii="Book Antiqua" w:hAnsi="Book Antiqua" w:cs="Arial"/>
          <w:color w:val="000000" w:themeColor="text1"/>
        </w:rPr>
        <w:t>dL</w:t>
      </w:r>
      <w:r w:rsidR="002E3EF2" w:rsidRPr="0014141B">
        <w:rPr>
          <w:rFonts w:ascii="Book Antiqua" w:hAnsi="Book Antiqua" w:cs="Arial"/>
          <w:color w:val="000000" w:themeColor="text1"/>
        </w:rPr>
        <w:t xml:space="preserve"> and </w:t>
      </w:r>
      <w:r w:rsidR="005C769C" w:rsidRPr="0014141B">
        <w:rPr>
          <w:rFonts w:ascii="Book Antiqua" w:hAnsi="Book Antiqua" w:cstheme="majorHAnsi"/>
          <w:color w:val="000000" w:themeColor="text1"/>
        </w:rPr>
        <w:t>89</w:t>
      </w:r>
      <w:r w:rsidR="00FA3513" w:rsidRPr="0014141B">
        <w:rPr>
          <w:rFonts w:ascii="Book Antiqua" w:hAnsi="Book Antiqua" w:cstheme="majorHAnsi"/>
          <w:color w:val="000000" w:themeColor="text1"/>
        </w:rPr>
        <w:t>5 µ</w:t>
      </w:r>
      <w:r w:rsidR="002E3EF2" w:rsidRPr="0014141B">
        <w:rPr>
          <w:rFonts w:ascii="Book Antiqua" w:hAnsi="Book Antiqua" w:cs="Times New Roman"/>
          <w:color w:val="000000" w:themeColor="text1"/>
        </w:rPr>
        <w:t>g/d</w:t>
      </w:r>
      <w:r w:rsidR="008714BB" w:rsidRPr="0014141B">
        <w:rPr>
          <w:rFonts w:ascii="Book Antiqua" w:hAnsi="Book Antiqua" w:cs="Times New Roman"/>
          <w:color w:val="000000" w:themeColor="text1"/>
        </w:rPr>
        <w:t>, respectively</w:t>
      </w:r>
      <w:r w:rsidR="002E3EF2" w:rsidRPr="0014141B">
        <w:rPr>
          <w:rFonts w:ascii="Book Antiqua" w:hAnsi="Book Antiqua" w:cs="Arial"/>
          <w:color w:val="000000" w:themeColor="text1"/>
        </w:rPr>
        <w:t>.</w:t>
      </w:r>
      <w:r w:rsidR="00E03EF2" w:rsidRPr="0014141B">
        <w:rPr>
          <w:rFonts w:ascii="Book Antiqua" w:hAnsi="Book Antiqua" w:cs="Times New Roman"/>
          <w:color w:val="000000" w:themeColor="text1"/>
        </w:rPr>
        <w:t xml:space="preserve"> Although </w:t>
      </w:r>
      <w:r w:rsidR="00E03EF2" w:rsidRPr="0014141B">
        <w:rPr>
          <w:rFonts w:ascii="Book Antiqua" w:hAnsi="Book Antiqua"/>
          <w:color w:val="000000" w:themeColor="text1"/>
        </w:rPr>
        <w:t xml:space="preserve">low serum levels of ceruloplasmin and high levels of cupriuria may be observed in acute liver failure </w:t>
      </w:r>
      <w:r w:rsidR="008714BB" w:rsidRPr="0014141B">
        <w:rPr>
          <w:rFonts w:ascii="Book Antiqua" w:hAnsi="Book Antiqua"/>
          <w:color w:val="000000" w:themeColor="text1"/>
        </w:rPr>
        <w:t xml:space="preserve">due to </w:t>
      </w:r>
      <w:r w:rsidR="00E03EF2" w:rsidRPr="0014141B">
        <w:rPr>
          <w:rFonts w:ascii="Book Antiqua" w:hAnsi="Book Antiqua"/>
          <w:color w:val="000000" w:themeColor="text1"/>
        </w:rPr>
        <w:t>other causes, we ruled out other acute liver injuries</w:t>
      </w:r>
      <w:r w:rsidR="008714BB" w:rsidRPr="0014141B">
        <w:rPr>
          <w:rFonts w:ascii="Book Antiqua" w:hAnsi="Book Antiqua"/>
          <w:color w:val="000000" w:themeColor="text1"/>
        </w:rPr>
        <w:t>,</w:t>
      </w:r>
      <w:r w:rsidR="00E03EF2" w:rsidRPr="0014141B">
        <w:rPr>
          <w:rFonts w:ascii="Book Antiqua" w:hAnsi="Book Antiqua"/>
          <w:color w:val="000000" w:themeColor="text1"/>
        </w:rPr>
        <w:t xml:space="preserve"> such as viral infection, autoimmune and drug-induced hepatic damage</w:t>
      </w:r>
      <w:r w:rsidR="008714BB" w:rsidRPr="0014141B">
        <w:rPr>
          <w:rFonts w:ascii="Book Antiqua" w:hAnsi="Book Antiqua"/>
          <w:color w:val="000000" w:themeColor="text1"/>
        </w:rPr>
        <w:t>,</w:t>
      </w:r>
      <w:r w:rsidR="00313434" w:rsidRPr="0014141B">
        <w:rPr>
          <w:rFonts w:ascii="Book Antiqua" w:hAnsi="Book Antiqua"/>
          <w:color w:val="000000" w:themeColor="text1"/>
        </w:rPr>
        <w:t xml:space="preserve"> </w:t>
      </w:r>
      <w:r w:rsidR="008714BB" w:rsidRPr="0014141B">
        <w:rPr>
          <w:rFonts w:ascii="Book Antiqua" w:hAnsi="Book Antiqua"/>
          <w:color w:val="000000" w:themeColor="text1"/>
        </w:rPr>
        <w:t>despite the</w:t>
      </w:r>
      <w:r w:rsidR="00313434" w:rsidRPr="0014141B">
        <w:rPr>
          <w:rFonts w:ascii="Book Antiqua" w:hAnsi="Book Antiqua"/>
          <w:color w:val="000000" w:themeColor="text1"/>
        </w:rPr>
        <w:t xml:space="preserve"> possibility of other unknown hepatitis</w:t>
      </w:r>
      <w:r w:rsidR="00E03EF2" w:rsidRPr="0014141B">
        <w:rPr>
          <w:rFonts w:ascii="Book Antiqua" w:hAnsi="Book Antiqua" w:cs="Arial"/>
          <w:color w:val="000000" w:themeColor="text1"/>
          <w:kern w:val="0"/>
        </w:rPr>
        <w:t xml:space="preserve">. In addition, all </w:t>
      </w:r>
      <w:r w:rsidR="008714BB" w:rsidRPr="0014141B">
        <w:rPr>
          <w:rFonts w:ascii="Book Antiqua" w:hAnsi="Book Antiqua" w:cs="Arial"/>
          <w:color w:val="000000" w:themeColor="text1"/>
          <w:kern w:val="0"/>
        </w:rPr>
        <w:t xml:space="preserve">of the </w:t>
      </w:r>
      <w:r w:rsidR="00E03EF2" w:rsidRPr="0014141B">
        <w:rPr>
          <w:rFonts w:ascii="Book Antiqua" w:hAnsi="Book Antiqua" w:cs="Arial"/>
          <w:color w:val="000000" w:themeColor="text1"/>
          <w:kern w:val="0"/>
        </w:rPr>
        <w:t xml:space="preserve">above </w:t>
      </w:r>
      <w:r w:rsidR="00E03EF2" w:rsidRPr="0014141B">
        <w:rPr>
          <w:rFonts w:ascii="Book Antiqua" w:hAnsi="Book Antiqua" w:cs="Arial"/>
          <w:color w:val="000000" w:themeColor="text1"/>
        </w:rPr>
        <w:t>predictive markers</w:t>
      </w:r>
      <w:r w:rsidR="008714BB" w:rsidRPr="0014141B">
        <w:rPr>
          <w:rFonts w:ascii="Book Antiqua" w:hAnsi="Book Antiqua" w:cs="Arial"/>
          <w:color w:val="000000" w:themeColor="text1"/>
        </w:rPr>
        <w:t xml:space="preserve"> (</w:t>
      </w:r>
      <w:r w:rsidR="00E03EF2" w:rsidRPr="0014141B">
        <w:rPr>
          <w:rFonts w:ascii="Book Antiqua" w:hAnsi="Book Antiqua" w:cs="Arial"/>
          <w:color w:val="000000" w:themeColor="text1"/>
        </w:rPr>
        <w:t>reduced hemoglobin, elevated serum copper levels, decreased ratios of ALP to T-Bil and elevated ratios of AST to ALT</w:t>
      </w:r>
      <w:r w:rsidR="008714BB" w:rsidRPr="0014141B">
        <w:rPr>
          <w:rFonts w:ascii="Book Antiqua" w:hAnsi="Book Antiqua" w:cs="Arial"/>
          <w:color w:val="000000" w:themeColor="text1"/>
        </w:rPr>
        <w:t xml:space="preserve">) </w:t>
      </w:r>
      <w:r w:rsidR="00E03EF2" w:rsidRPr="0014141B">
        <w:rPr>
          <w:rFonts w:ascii="Book Antiqua" w:hAnsi="Book Antiqua" w:cs="Arial"/>
          <w:color w:val="000000" w:themeColor="text1"/>
        </w:rPr>
        <w:t xml:space="preserve">met for </w:t>
      </w:r>
      <w:r w:rsidR="008714BB" w:rsidRPr="0014141B">
        <w:rPr>
          <w:rFonts w:ascii="Book Antiqua" w:hAnsi="Book Antiqua" w:cs="Arial"/>
          <w:color w:val="000000" w:themeColor="text1"/>
        </w:rPr>
        <w:t xml:space="preserve">the </w:t>
      </w:r>
      <w:r w:rsidR="00E03EF2" w:rsidRPr="0014141B">
        <w:rPr>
          <w:rFonts w:ascii="Book Antiqua" w:hAnsi="Book Antiqua" w:cs="Arial"/>
          <w:color w:val="000000" w:themeColor="text1"/>
        </w:rPr>
        <w:t xml:space="preserve">criteria </w:t>
      </w:r>
      <w:r w:rsidR="008714BB" w:rsidRPr="0014141B">
        <w:rPr>
          <w:rFonts w:ascii="Book Antiqua" w:hAnsi="Book Antiqua" w:cs="Arial"/>
          <w:color w:val="000000" w:themeColor="text1"/>
        </w:rPr>
        <w:t>for</w:t>
      </w:r>
      <w:r w:rsidR="00E03EF2" w:rsidRPr="0014141B">
        <w:rPr>
          <w:rFonts w:ascii="Book Antiqua" w:hAnsi="Book Antiqua" w:cs="Arial"/>
          <w:color w:val="000000" w:themeColor="text1"/>
        </w:rPr>
        <w:t xml:space="preserve"> diagnosis of WD-induced acute hepatic failure. </w:t>
      </w:r>
      <w:r w:rsidR="00BF237D" w:rsidRPr="0014141B">
        <w:rPr>
          <w:rFonts w:ascii="Book Antiqua" w:hAnsi="Book Antiqua" w:cs="Arial"/>
          <w:color w:val="000000" w:themeColor="text1"/>
        </w:rPr>
        <w:t xml:space="preserve">Hence, </w:t>
      </w:r>
      <w:r w:rsidR="00470721" w:rsidRPr="0014141B">
        <w:rPr>
          <w:rFonts w:ascii="Book Antiqua" w:hAnsi="Book Antiqua" w:cs="Arial"/>
          <w:color w:val="000000" w:themeColor="text1"/>
        </w:rPr>
        <w:t xml:space="preserve">we reached </w:t>
      </w:r>
      <w:r w:rsidR="008714BB" w:rsidRPr="0014141B">
        <w:rPr>
          <w:rFonts w:ascii="Book Antiqua" w:hAnsi="Book Antiqua" w:cs="Arial"/>
          <w:color w:val="000000" w:themeColor="text1"/>
        </w:rPr>
        <w:t xml:space="preserve">a </w:t>
      </w:r>
      <w:r w:rsidR="00470721" w:rsidRPr="0014141B">
        <w:rPr>
          <w:rFonts w:ascii="Book Antiqua" w:hAnsi="Book Antiqua" w:cs="Arial"/>
          <w:color w:val="000000" w:themeColor="text1"/>
        </w:rPr>
        <w:t xml:space="preserve">diagnosis </w:t>
      </w:r>
      <w:r w:rsidR="008714BB" w:rsidRPr="0014141B">
        <w:rPr>
          <w:rFonts w:ascii="Book Antiqua" w:hAnsi="Book Antiqua" w:cs="Arial"/>
          <w:color w:val="000000" w:themeColor="text1"/>
        </w:rPr>
        <w:t>of</w:t>
      </w:r>
      <w:r w:rsidR="00470721" w:rsidRPr="0014141B">
        <w:rPr>
          <w:rFonts w:ascii="Book Antiqua" w:hAnsi="Book Antiqua" w:cs="Arial"/>
          <w:color w:val="000000" w:themeColor="text1"/>
        </w:rPr>
        <w:t xml:space="preserve"> </w:t>
      </w:r>
      <w:r w:rsidR="007B5C2C" w:rsidRPr="0014141B">
        <w:rPr>
          <w:rFonts w:ascii="Book Antiqua" w:hAnsi="Book Antiqua" w:cs="Arial"/>
          <w:color w:val="000000" w:themeColor="text1"/>
        </w:rPr>
        <w:t xml:space="preserve">acute liver failure </w:t>
      </w:r>
      <w:r w:rsidR="00BE6038" w:rsidRPr="0014141B">
        <w:rPr>
          <w:rFonts w:ascii="Book Antiqua" w:hAnsi="Book Antiqua" w:cs="Arial"/>
          <w:color w:val="000000" w:themeColor="text1"/>
        </w:rPr>
        <w:t xml:space="preserve">due to </w:t>
      </w:r>
      <w:r w:rsidR="00EA52B0" w:rsidRPr="0014141B">
        <w:rPr>
          <w:rFonts w:ascii="Book Antiqua" w:hAnsi="Book Antiqua" w:cs="Arial"/>
          <w:color w:val="000000" w:themeColor="text1"/>
        </w:rPr>
        <w:t>WD.</w:t>
      </w:r>
      <w:r w:rsidR="006C28A6" w:rsidRPr="0014141B">
        <w:rPr>
          <w:rFonts w:ascii="Book Antiqua" w:hAnsi="Book Antiqua" w:cs="Arial"/>
          <w:color w:val="000000" w:themeColor="text1"/>
        </w:rPr>
        <w:t xml:space="preserve"> </w:t>
      </w:r>
      <w:bookmarkStart w:id="17" w:name="_Hlk492757053"/>
      <w:r w:rsidR="007B7F9D" w:rsidRPr="0014141B">
        <w:rPr>
          <w:rFonts w:ascii="Book Antiqua" w:hAnsi="Book Antiqua" w:cstheme="majorHAnsi"/>
          <w:color w:val="000000" w:themeColor="text1"/>
          <w:kern w:val="0"/>
        </w:rPr>
        <w:t xml:space="preserve">We </w:t>
      </w:r>
      <w:r w:rsidR="008714BB" w:rsidRPr="0014141B">
        <w:rPr>
          <w:rFonts w:ascii="Book Antiqua" w:hAnsi="Book Antiqua" w:cstheme="majorHAnsi"/>
          <w:color w:val="000000" w:themeColor="text1"/>
          <w:kern w:val="0"/>
        </w:rPr>
        <w:t xml:space="preserve">believe </w:t>
      </w:r>
      <w:r w:rsidR="007B7F9D" w:rsidRPr="0014141B">
        <w:rPr>
          <w:rFonts w:ascii="Book Antiqua" w:hAnsi="Book Antiqua" w:cstheme="majorHAnsi"/>
          <w:color w:val="000000" w:themeColor="text1"/>
          <w:kern w:val="0"/>
        </w:rPr>
        <w:t>that WD-induced acute hepatic failure first developed</w:t>
      </w:r>
      <w:r w:rsidR="008714BB" w:rsidRPr="0014141B">
        <w:rPr>
          <w:rFonts w:ascii="Book Antiqua" w:hAnsi="Book Antiqua" w:cstheme="majorHAnsi"/>
          <w:color w:val="000000" w:themeColor="text1"/>
          <w:kern w:val="0"/>
        </w:rPr>
        <w:t>,</w:t>
      </w:r>
      <w:r w:rsidR="007B7F9D" w:rsidRPr="0014141B">
        <w:rPr>
          <w:rFonts w:ascii="Book Antiqua" w:hAnsi="Book Antiqua" w:cstheme="majorHAnsi"/>
          <w:color w:val="000000" w:themeColor="text1"/>
          <w:kern w:val="0"/>
        </w:rPr>
        <w:t xml:space="preserve"> </w:t>
      </w:r>
      <w:r w:rsidR="008714BB" w:rsidRPr="0014141B">
        <w:rPr>
          <w:rFonts w:ascii="Book Antiqua" w:hAnsi="Book Antiqua" w:cstheme="majorHAnsi"/>
          <w:color w:val="000000" w:themeColor="text1"/>
          <w:kern w:val="0"/>
        </w:rPr>
        <w:t xml:space="preserve">and </w:t>
      </w:r>
      <w:r w:rsidR="007B7F9D" w:rsidRPr="0014141B">
        <w:rPr>
          <w:rFonts w:ascii="Book Antiqua" w:hAnsi="Book Antiqua" w:cstheme="majorHAnsi"/>
          <w:color w:val="000000" w:themeColor="text1"/>
          <w:kern w:val="0"/>
        </w:rPr>
        <w:t xml:space="preserve">then </w:t>
      </w:r>
      <w:r w:rsidR="007B7F9D" w:rsidRPr="0014141B">
        <w:rPr>
          <w:rFonts w:ascii="Book Antiqua" w:hAnsi="Book Antiqua" w:cstheme="majorHAnsi"/>
          <w:color w:val="000000" w:themeColor="text1"/>
        </w:rPr>
        <w:t>hemophagocytosis followed</w:t>
      </w:r>
      <w:r w:rsidR="008714BB" w:rsidRPr="0014141B">
        <w:rPr>
          <w:rFonts w:ascii="Book Antiqua" w:hAnsi="Book Antiqua" w:cstheme="majorHAnsi"/>
          <w:color w:val="000000" w:themeColor="text1"/>
        </w:rPr>
        <w:t xml:space="preserve">, which allowed </w:t>
      </w:r>
      <w:r w:rsidR="007B7F9D" w:rsidRPr="0014141B">
        <w:rPr>
          <w:rFonts w:ascii="Book Antiqua" w:hAnsi="Book Antiqua" w:cstheme="majorHAnsi"/>
          <w:color w:val="000000" w:themeColor="text1"/>
        </w:rPr>
        <w:t xml:space="preserve">hepatic failure </w:t>
      </w:r>
      <w:r w:rsidR="008714BB" w:rsidRPr="0014141B">
        <w:rPr>
          <w:rFonts w:ascii="Book Antiqua" w:hAnsi="Book Antiqua" w:cstheme="majorHAnsi"/>
          <w:color w:val="000000" w:themeColor="text1"/>
        </w:rPr>
        <w:t xml:space="preserve">to </w:t>
      </w:r>
      <w:r w:rsidR="007B7F9D" w:rsidRPr="0014141B">
        <w:rPr>
          <w:rFonts w:ascii="Book Antiqua" w:hAnsi="Book Antiqua" w:cstheme="majorHAnsi"/>
          <w:color w:val="000000" w:themeColor="text1"/>
        </w:rPr>
        <w:t xml:space="preserve">rapidly </w:t>
      </w:r>
      <w:r w:rsidR="008714BB" w:rsidRPr="0014141B">
        <w:rPr>
          <w:rFonts w:ascii="Book Antiqua" w:hAnsi="Book Antiqua" w:cstheme="majorHAnsi"/>
          <w:color w:val="000000" w:themeColor="text1"/>
        </w:rPr>
        <w:t>deteriorate</w:t>
      </w:r>
      <w:r w:rsidR="007B7F9D" w:rsidRPr="0014141B">
        <w:rPr>
          <w:rFonts w:ascii="Book Antiqua" w:hAnsi="Book Antiqua" w:cstheme="majorHAnsi"/>
          <w:color w:val="000000" w:themeColor="text1"/>
        </w:rPr>
        <w:t xml:space="preserve"> without developing cirrhosis.</w:t>
      </w:r>
      <w:bookmarkEnd w:id="17"/>
      <w:r w:rsidR="000A0A3B" w:rsidRPr="0014141B">
        <w:rPr>
          <w:rFonts w:ascii="Book Antiqua" w:hAnsi="Book Antiqua" w:cstheme="majorHAnsi"/>
          <w:color w:val="000000" w:themeColor="text1"/>
        </w:rPr>
        <w:t xml:space="preserve"> </w:t>
      </w:r>
    </w:p>
    <w:p w14:paraId="357F9D57" w14:textId="2539EE3F" w:rsidR="00BE6038" w:rsidRPr="0014141B" w:rsidRDefault="00E66032" w:rsidP="00441F85">
      <w:pPr>
        <w:spacing w:line="360" w:lineRule="auto"/>
        <w:rPr>
          <w:rFonts w:ascii="Book Antiqua" w:hAnsi="Book Antiqua" w:cs="Arial"/>
          <w:color w:val="000000" w:themeColor="text1"/>
        </w:rPr>
      </w:pPr>
      <w:r w:rsidRPr="0014141B">
        <w:rPr>
          <w:rFonts w:ascii="Book Antiqua" w:hAnsi="Book Antiqua" w:cstheme="majorHAnsi"/>
          <w:color w:val="000000" w:themeColor="text1"/>
        </w:rPr>
        <w:t xml:space="preserve">There </w:t>
      </w:r>
      <w:r w:rsidR="005C7CC7" w:rsidRPr="0014141B">
        <w:rPr>
          <w:rFonts w:ascii="Book Antiqua" w:hAnsi="Book Antiqua" w:cstheme="majorHAnsi"/>
          <w:color w:val="000000" w:themeColor="text1"/>
        </w:rPr>
        <w:t>are</w:t>
      </w:r>
      <w:r w:rsidRPr="0014141B">
        <w:rPr>
          <w:rFonts w:ascii="Book Antiqua" w:hAnsi="Book Antiqua" w:cstheme="majorHAnsi"/>
          <w:color w:val="000000" w:themeColor="text1"/>
        </w:rPr>
        <w:t xml:space="preserve">, however, </w:t>
      </w:r>
      <w:r w:rsidR="005C7CC7" w:rsidRPr="0014141B">
        <w:rPr>
          <w:rFonts w:ascii="Book Antiqua" w:hAnsi="Book Antiqua" w:cstheme="majorHAnsi"/>
          <w:color w:val="000000" w:themeColor="text1"/>
        </w:rPr>
        <w:t>limitations</w:t>
      </w:r>
      <w:r w:rsidRPr="0014141B">
        <w:rPr>
          <w:rFonts w:ascii="Book Antiqua" w:hAnsi="Book Antiqua" w:cstheme="majorHAnsi"/>
          <w:color w:val="000000" w:themeColor="text1"/>
        </w:rPr>
        <w:t xml:space="preserve"> </w:t>
      </w:r>
      <w:r w:rsidR="008714BB" w:rsidRPr="0014141B">
        <w:rPr>
          <w:rFonts w:ascii="Book Antiqua" w:hAnsi="Book Antiqua" w:cstheme="majorHAnsi"/>
          <w:color w:val="000000" w:themeColor="text1"/>
        </w:rPr>
        <w:t xml:space="preserve">to </w:t>
      </w:r>
      <w:r w:rsidRPr="0014141B">
        <w:rPr>
          <w:rFonts w:ascii="Book Antiqua" w:hAnsi="Book Antiqua" w:cstheme="majorHAnsi"/>
          <w:color w:val="000000" w:themeColor="text1"/>
        </w:rPr>
        <w:t>o</w:t>
      </w:r>
      <w:r w:rsidR="00EE7E5C" w:rsidRPr="0014141B">
        <w:rPr>
          <w:rFonts w:ascii="Book Antiqua" w:hAnsi="Book Antiqua"/>
          <w:color w:val="000000" w:themeColor="text1"/>
          <w:kern w:val="0"/>
        </w:rPr>
        <w:t xml:space="preserve">ur report </w:t>
      </w:r>
      <w:r w:rsidR="008714BB" w:rsidRPr="0014141B">
        <w:rPr>
          <w:rFonts w:ascii="Book Antiqua" w:hAnsi="Book Antiqua"/>
          <w:color w:val="000000" w:themeColor="text1"/>
          <w:kern w:val="0"/>
        </w:rPr>
        <w:t>of</w:t>
      </w:r>
      <w:r w:rsidRPr="0014141B">
        <w:rPr>
          <w:rFonts w:ascii="Book Antiqua" w:hAnsi="Book Antiqua"/>
          <w:color w:val="000000" w:themeColor="text1"/>
          <w:kern w:val="0"/>
        </w:rPr>
        <w:t xml:space="preserve"> WD</w:t>
      </w:r>
      <w:r w:rsidR="008714BB" w:rsidRPr="0014141B">
        <w:rPr>
          <w:rFonts w:ascii="Book Antiqua" w:hAnsi="Book Antiqua"/>
          <w:color w:val="000000" w:themeColor="text1"/>
          <w:kern w:val="0"/>
        </w:rPr>
        <w:t xml:space="preserve"> diagnosis</w:t>
      </w:r>
      <w:r w:rsidRPr="0014141B">
        <w:rPr>
          <w:rFonts w:ascii="Book Antiqua" w:hAnsi="Book Antiqua"/>
          <w:color w:val="000000" w:themeColor="text1"/>
          <w:kern w:val="0"/>
        </w:rPr>
        <w:t>.</w:t>
      </w:r>
      <w:r w:rsidR="00EE7E5C" w:rsidRPr="0014141B">
        <w:rPr>
          <w:rFonts w:ascii="Book Antiqua" w:hAnsi="Book Antiqua"/>
          <w:color w:val="000000" w:themeColor="text1"/>
          <w:kern w:val="0"/>
        </w:rPr>
        <w:t xml:space="preserve"> </w:t>
      </w:r>
      <w:r w:rsidRPr="0014141B">
        <w:rPr>
          <w:rFonts w:ascii="Book Antiqua" w:hAnsi="Book Antiqua"/>
          <w:color w:val="000000" w:themeColor="text1"/>
          <w:kern w:val="0"/>
        </w:rPr>
        <w:t xml:space="preserve">First, </w:t>
      </w:r>
      <w:r w:rsidRPr="0014141B">
        <w:rPr>
          <w:rFonts w:ascii="Book Antiqua" w:hAnsi="Book Antiqua"/>
          <w:color w:val="000000" w:themeColor="text1"/>
        </w:rPr>
        <w:t xml:space="preserve">it was difficult </w:t>
      </w:r>
      <w:r w:rsidR="005C7CC7" w:rsidRPr="0014141B">
        <w:rPr>
          <w:rFonts w:ascii="Book Antiqua" w:hAnsi="Book Antiqua"/>
          <w:color w:val="000000" w:themeColor="text1"/>
        </w:rPr>
        <w:t xml:space="preserve">to </w:t>
      </w:r>
      <w:r w:rsidRPr="0014141B">
        <w:rPr>
          <w:rFonts w:ascii="Book Antiqua" w:hAnsi="Book Antiqua"/>
          <w:color w:val="000000" w:themeColor="text1"/>
        </w:rPr>
        <w:t xml:space="preserve">retrospectively weigh </w:t>
      </w:r>
      <w:r w:rsidR="000A0A3B" w:rsidRPr="0014141B">
        <w:rPr>
          <w:rFonts w:ascii="Book Antiqua" w:hAnsi="Book Antiqua"/>
          <w:color w:val="000000" w:themeColor="text1"/>
        </w:rPr>
        <w:t xml:space="preserve">the precise copper levels in the liver because all liver tissues were </w:t>
      </w:r>
      <w:r w:rsidR="000A0A3B" w:rsidRPr="0014141B">
        <w:rPr>
          <w:rFonts w:ascii="Book Antiqua" w:hAnsi="Book Antiqua"/>
          <w:color w:val="000000" w:themeColor="text1"/>
        </w:rPr>
        <w:lastRenderedPageBreak/>
        <w:t>fixed</w:t>
      </w:r>
      <w:r w:rsidRPr="0014141B">
        <w:rPr>
          <w:rFonts w:ascii="Book Antiqua" w:hAnsi="Book Antiqua"/>
          <w:color w:val="000000" w:themeColor="text1"/>
        </w:rPr>
        <w:t xml:space="preserve"> in formalin</w:t>
      </w:r>
      <w:r w:rsidR="000A0A3B" w:rsidRPr="0014141B">
        <w:rPr>
          <w:rFonts w:ascii="Book Antiqua" w:hAnsi="Book Antiqua"/>
          <w:color w:val="000000" w:themeColor="text1"/>
        </w:rPr>
        <w:t>. The</w:t>
      </w:r>
      <w:r w:rsidR="00EE7E5C" w:rsidRPr="0014141B">
        <w:rPr>
          <w:rFonts w:ascii="Book Antiqua" w:hAnsi="Book Antiqua"/>
          <w:color w:val="000000" w:themeColor="text1"/>
        </w:rPr>
        <w:t>n</w:t>
      </w:r>
      <w:r w:rsidR="000A0A3B" w:rsidRPr="0014141B">
        <w:rPr>
          <w:rFonts w:ascii="Book Antiqua" w:hAnsi="Book Antiqua"/>
          <w:color w:val="000000" w:themeColor="text1"/>
        </w:rPr>
        <w:t xml:space="preserve">, we evaluated copper deposition in the liver </w:t>
      </w:r>
      <w:r w:rsidR="00663D06" w:rsidRPr="0014141B">
        <w:rPr>
          <w:rFonts w:ascii="Book Antiqua" w:hAnsi="Book Antiqua"/>
          <w:color w:val="000000" w:themeColor="text1"/>
        </w:rPr>
        <w:t xml:space="preserve">using </w:t>
      </w:r>
      <w:r w:rsidR="005C7CC7" w:rsidRPr="0014141B">
        <w:rPr>
          <w:rFonts w:ascii="Book Antiqua" w:hAnsi="Book Antiqua"/>
          <w:color w:val="000000" w:themeColor="text1"/>
        </w:rPr>
        <w:t xml:space="preserve">rhodanine </w:t>
      </w:r>
      <w:r w:rsidR="000A0A3B" w:rsidRPr="0014141B">
        <w:rPr>
          <w:rFonts w:ascii="Book Antiqua" w:hAnsi="Book Antiqua"/>
          <w:color w:val="000000" w:themeColor="text1"/>
        </w:rPr>
        <w:t xml:space="preserve">staining. </w:t>
      </w:r>
      <w:r w:rsidR="0011564F" w:rsidRPr="0014141B">
        <w:rPr>
          <w:rFonts w:ascii="Book Antiqua" w:hAnsi="Book Antiqua"/>
          <w:color w:val="000000" w:themeColor="text1"/>
        </w:rPr>
        <w:t xml:space="preserve">We, however, </w:t>
      </w:r>
      <w:r w:rsidR="005C7CC7" w:rsidRPr="0014141B">
        <w:rPr>
          <w:rFonts w:ascii="Book Antiqua" w:hAnsi="Book Antiqua"/>
          <w:color w:val="000000" w:themeColor="text1"/>
        </w:rPr>
        <w:t xml:space="preserve">believe </w:t>
      </w:r>
      <w:r w:rsidR="0011564F" w:rsidRPr="0014141B">
        <w:rPr>
          <w:rFonts w:ascii="Book Antiqua" w:hAnsi="Book Antiqua"/>
          <w:color w:val="000000" w:themeColor="text1"/>
        </w:rPr>
        <w:t xml:space="preserve">that copper deposition </w:t>
      </w:r>
      <w:r w:rsidR="005C7CC7" w:rsidRPr="0014141B">
        <w:rPr>
          <w:rFonts w:ascii="Book Antiqua" w:hAnsi="Book Antiqua"/>
          <w:color w:val="000000" w:themeColor="text1"/>
        </w:rPr>
        <w:t xml:space="preserve">was difficult to examine with rhodanine staining </w:t>
      </w:r>
      <w:r w:rsidR="0011564F" w:rsidRPr="0014141B">
        <w:rPr>
          <w:rFonts w:ascii="Book Antiqua" w:hAnsi="Book Antiqua"/>
          <w:color w:val="000000" w:themeColor="text1"/>
        </w:rPr>
        <w:t xml:space="preserve">in the scattered residual hepatocytes because of massive necrosis and collapse of the intervening parenchyma. Some reports </w:t>
      </w:r>
      <w:r w:rsidR="005C7CC7" w:rsidRPr="0014141B">
        <w:rPr>
          <w:rFonts w:ascii="Book Antiqua" w:hAnsi="Book Antiqua"/>
          <w:color w:val="000000" w:themeColor="text1"/>
        </w:rPr>
        <w:t xml:space="preserve">have suggested </w:t>
      </w:r>
      <w:r w:rsidR="000A0A3B" w:rsidRPr="0014141B">
        <w:rPr>
          <w:rFonts w:ascii="Book Antiqua" w:hAnsi="Book Antiqua"/>
          <w:color w:val="000000" w:themeColor="text1"/>
        </w:rPr>
        <w:t xml:space="preserve">that </w:t>
      </w:r>
      <w:r w:rsidR="005C7CC7" w:rsidRPr="0014141B">
        <w:rPr>
          <w:rFonts w:ascii="Book Antiqua" w:hAnsi="Book Antiqua"/>
          <w:color w:val="000000" w:themeColor="text1"/>
        </w:rPr>
        <w:t xml:space="preserve">immunohistochemistry staining is inadequate for examining </w:t>
      </w:r>
      <w:r w:rsidR="000A0A3B" w:rsidRPr="0014141B">
        <w:rPr>
          <w:rFonts w:ascii="Book Antiqua" w:hAnsi="Book Antiqua"/>
          <w:color w:val="000000" w:themeColor="text1"/>
        </w:rPr>
        <w:t xml:space="preserve">copper deposition </w:t>
      </w:r>
      <w:r w:rsidR="0061528B" w:rsidRPr="0014141B">
        <w:rPr>
          <w:rFonts w:ascii="Book Antiqua" w:hAnsi="Book Antiqua"/>
          <w:color w:val="000000" w:themeColor="text1"/>
        </w:rPr>
        <w:fldChar w:fldCharType="begin">
          <w:fldData xml:space="preserve">PEVuZE5vdGU+PENpdGU+PEF1dGhvcj5MaW5kcXVpc3Q8L0F1dGhvcj48WWVhcj4xOTY5PC9ZZWFy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</w:fldData>
        </w:fldChar>
      </w:r>
      <w:r w:rsidR="0061528B" w:rsidRPr="0014141B">
        <w:rPr>
          <w:rFonts w:ascii="Book Antiqua" w:hAnsi="Book Antiqua"/>
          <w:color w:val="000000" w:themeColor="text1"/>
        </w:rPr>
        <w:instrText xml:space="preserve"> ADDIN EN.CITE </w:instrText>
      </w:r>
      <w:r w:rsidR="0061528B" w:rsidRPr="0014141B">
        <w:rPr>
          <w:rFonts w:ascii="Book Antiqua" w:hAnsi="Book Antiqua"/>
          <w:color w:val="000000" w:themeColor="text1"/>
        </w:rPr>
        <w:fldChar w:fldCharType="begin">
          <w:fldData xml:space="preserve">PEVuZE5vdGU+PENpdGU+PEF1dGhvcj5MaW5kcXVpc3Q8L0F1dGhvcj48WWVhcj4xOTY5PC9ZZWFy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</w:fldData>
        </w:fldChar>
      </w:r>
      <w:r w:rsidR="0061528B" w:rsidRPr="0014141B">
        <w:rPr>
          <w:rFonts w:ascii="Book Antiqua" w:hAnsi="Book Antiqua"/>
          <w:color w:val="000000" w:themeColor="text1"/>
        </w:rPr>
        <w:instrText xml:space="preserve"> ADDIN EN.CITE.DATA </w:instrText>
      </w:r>
      <w:r w:rsidR="0061528B" w:rsidRPr="0014141B">
        <w:rPr>
          <w:rFonts w:ascii="Book Antiqua" w:hAnsi="Book Antiqua"/>
          <w:color w:val="000000" w:themeColor="text1"/>
        </w:rPr>
      </w:r>
      <w:r w:rsidR="0061528B" w:rsidRPr="0014141B">
        <w:rPr>
          <w:rFonts w:ascii="Book Antiqua" w:hAnsi="Book Antiqua"/>
          <w:color w:val="000000" w:themeColor="text1"/>
        </w:rPr>
        <w:fldChar w:fldCharType="end"/>
      </w:r>
      <w:r w:rsidR="0061528B" w:rsidRPr="0014141B">
        <w:rPr>
          <w:rFonts w:ascii="Book Antiqua" w:hAnsi="Book Antiqua"/>
          <w:color w:val="000000" w:themeColor="text1"/>
        </w:rPr>
      </w:r>
      <w:r w:rsidR="0061528B" w:rsidRPr="0014141B">
        <w:rPr>
          <w:rFonts w:ascii="Book Antiqua" w:hAnsi="Book Antiqua"/>
          <w:color w:val="000000" w:themeColor="text1"/>
        </w:rPr>
        <w:fldChar w:fldCharType="separate"/>
      </w:r>
      <w:r w:rsidR="0061528B" w:rsidRPr="0014141B">
        <w:rPr>
          <w:rFonts w:ascii="Book Antiqua" w:hAnsi="Book Antiqua"/>
          <w:color w:val="000000" w:themeColor="text1"/>
          <w:vertAlign w:val="superscript"/>
        </w:rPr>
        <w:t>[12, 13]</w:t>
      </w:r>
      <w:r w:rsidR="0061528B" w:rsidRPr="0014141B">
        <w:rPr>
          <w:rFonts w:ascii="Book Antiqua" w:hAnsi="Book Antiqua"/>
          <w:color w:val="000000" w:themeColor="text1"/>
        </w:rPr>
        <w:fldChar w:fldCharType="end"/>
      </w:r>
      <w:r w:rsidR="000A0A3B" w:rsidRPr="0014141B">
        <w:rPr>
          <w:rFonts w:ascii="Book Antiqua" w:hAnsi="Book Antiqua"/>
          <w:color w:val="000000" w:themeColor="text1"/>
        </w:rPr>
        <w:t xml:space="preserve">. </w:t>
      </w:r>
    </w:p>
    <w:p w14:paraId="7D2DCA23" w14:textId="35557AC1" w:rsidR="000066A8" w:rsidRDefault="00E57BE4" w:rsidP="00441F85">
      <w:pPr>
        <w:spacing w:line="360" w:lineRule="auto"/>
        <w:rPr>
          <w:rFonts w:ascii="Book Antiqua" w:eastAsia="SimSun" w:hAnsi="Book Antiqua" w:cs="Arial"/>
          <w:color w:val="000000" w:themeColor="text1"/>
          <w:lang w:eastAsia="zh-CN"/>
        </w:rPr>
      </w:pPr>
      <w:r w:rsidRPr="0014141B">
        <w:rPr>
          <w:rFonts w:ascii="Book Antiqua" w:hAnsi="Book Antiqua" w:cs="Arial"/>
          <w:color w:val="000000" w:themeColor="text1"/>
        </w:rPr>
        <w:t xml:space="preserve">Liver biopsy </w:t>
      </w:r>
      <w:r w:rsidR="005C7CC7" w:rsidRPr="0014141B">
        <w:rPr>
          <w:rFonts w:ascii="Book Antiqua" w:hAnsi="Book Antiqua" w:cs="Arial"/>
          <w:color w:val="000000" w:themeColor="text1"/>
        </w:rPr>
        <w:t xml:space="preserve">is </w:t>
      </w:r>
      <w:r w:rsidR="00470721" w:rsidRPr="0014141B">
        <w:rPr>
          <w:rFonts w:ascii="Book Antiqua" w:hAnsi="Book Antiqua" w:cs="Arial"/>
          <w:color w:val="000000" w:themeColor="text1"/>
        </w:rPr>
        <w:t xml:space="preserve">a </w:t>
      </w:r>
      <w:r w:rsidRPr="0014141B">
        <w:rPr>
          <w:rFonts w:ascii="Book Antiqua" w:hAnsi="Book Antiqua" w:cs="Arial"/>
          <w:color w:val="000000" w:themeColor="text1"/>
        </w:rPr>
        <w:t>useful</w:t>
      </w:r>
      <w:r w:rsidR="00470721" w:rsidRPr="0014141B">
        <w:rPr>
          <w:rFonts w:ascii="Book Antiqua" w:hAnsi="Book Antiqua" w:cs="Arial"/>
          <w:color w:val="000000" w:themeColor="text1"/>
        </w:rPr>
        <w:t xml:space="preserve"> method</w:t>
      </w:r>
      <w:r w:rsidRPr="0014141B">
        <w:rPr>
          <w:rFonts w:ascii="Book Antiqua" w:hAnsi="Book Antiqua" w:cs="Arial"/>
          <w:color w:val="000000" w:themeColor="text1"/>
        </w:rPr>
        <w:t xml:space="preserve"> </w:t>
      </w:r>
      <w:r w:rsidR="002D379E" w:rsidRPr="0014141B">
        <w:rPr>
          <w:rFonts w:ascii="Book Antiqua" w:hAnsi="Book Antiqua" w:cs="Arial"/>
          <w:color w:val="000000" w:themeColor="text1"/>
        </w:rPr>
        <w:t>to confirm</w:t>
      </w:r>
      <w:r w:rsidR="005C7CC7" w:rsidRPr="0014141B">
        <w:rPr>
          <w:rFonts w:ascii="Book Antiqua" w:hAnsi="Book Antiqua" w:cs="Arial"/>
          <w:color w:val="000000" w:themeColor="text1"/>
        </w:rPr>
        <w:t xml:space="preserve"> WD</w:t>
      </w:r>
      <w:r w:rsidR="002D379E" w:rsidRPr="0014141B">
        <w:rPr>
          <w:rFonts w:ascii="Book Antiqua" w:hAnsi="Book Antiqua" w:cs="Arial"/>
          <w:color w:val="000000" w:themeColor="text1"/>
        </w:rPr>
        <w:t xml:space="preserve"> </w:t>
      </w:r>
      <w:r w:rsidRPr="0014141B">
        <w:rPr>
          <w:rFonts w:ascii="Book Antiqua" w:hAnsi="Book Antiqua" w:cs="Arial"/>
          <w:color w:val="000000" w:themeColor="text1"/>
        </w:rPr>
        <w:t xml:space="preserve">diagnosis and </w:t>
      </w:r>
      <w:r w:rsidR="007C705A" w:rsidRPr="0014141B">
        <w:rPr>
          <w:rFonts w:ascii="Book Antiqua" w:hAnsi="Book Antiqua" w:cs="Arial"/>
          <w:color w:val="000000" w:themeColor="text1"/>
        </w:rPr>
        <w:t xml:space="preserve">almost all patients with </w:t>
      </w:r>
      <w:r w:rsidR="00BF237D" w:rsidRPr="0014141B">
        <w:rPr>
          <w:rFonts w:ascii="Book Antiqua" w:hAnsi="Book Antiqua" w:cs="Arial"/>
          <w:color w:val="000000" w:themeColor="text1"/>
        </w:rPr>
        <w:t xml:space="preserve">WD-induced </w:t>
      </w:r>
      <w:r w:rsidR="007C705A" w:rsidRPr="0014141B">
        <w:rPr>
          <w:rFonts w:ascii="Book Antiqua" w:hAnsi="Book Antiqua" w:cs="Arial"/>
          <w:color w:val="000000" w:themeColor="text1"/>
        </w:rPr>
        <w:t xml:space="preserve">acute </w:t>
      </w:r>
      <w:r w:rsidR="006D3B36" w:rsidRPr="0014141B">
        <w:rPr>
          <w:rFonts w:ascii="Book Antiqua" w:hAnsi="Book Antiqua" w:cs="Arial"/>
          <w:color w:val="000000" w:themeColor="text1"/>
        </w:rPr>
        <w:t>hepatic</w:t>
      </w:r>
      <w:r w:rsidR="007C705A" w:rsidRPr="0014141B">
        <w:rPr>
          <w:rFonts w:ascii="Book Antiqua" w:hAnsi="Book Antiqua" w:cs="Arial"/>
          <w:color w:val="000000" w:themeColor="text1"/>
        </w:rPr>
        <w:t xml:space="preserve"> failure have advanced fibrosis.</w:t>
      </w:r>
      <w:r w:rsidR="00470721" w:rsidRPr="0014141B">
        <w:rPr>
          <w:rFonts w:ascii="Book Antiqua" w:hAnsi="Book Antiqua" w:cs="Arial"/>
          <w:color w:val="000000" w:themeColor="text1"/>
        </w:rPr>
        <w:t xml:space="preserve"> However, </w:t>
      </w:r>
      <w:r w:rsidR="006D3B36" w:rsidRPr="0014141B">
        <w:rPr>
          <w:rFonts w:ascii="Book Antiqua" w:hAnsi="Book Antiqua" w:cs="Arial"/>
          <w:color w:val="000000" w:themeColor="text1"/>
        </w:rPr>
        <w:t>no presence of bridging fibrosis and cirrhosis in the liver was</w:t>
      </w:r>
      <w:r w:rsidR="00461A3C" w:rsidRPr="0014141B">
        <w:rPr>
          <w:rFonts w:ascii="Book Antiqua" w:hAnsi="Book Antiqua" w:cs="Arial"/>
          <w:color w:val="000000" w:themeColor="text1"/>
        </w:rPr>
        <w:t xml:space="preserve"> </w:t>
      </w:r>
      <w:r w:rsidR="006D3B36" w:rsidRPr="0014141B">
        <w:rPr>
          <w:rFonts w:ascii="Book Antiqua" w:hAnsi="Book Antiqua" w:cs="Arial"/>
          <w:color w:val="000000" w:themeColor="text1"/>
        </w:rPr>
        <w:t>found</w:t>
      </w:r>
      <w:r w:rsidR="00470721" w:rsidRPr="0014141B">
        <w:rPr>
          <w:rFonts w:ascii="Book Antiqua" w:hAnsi="Book Antiqua" w:cs="Arial"/>
          <w:color w:val="000000" w:themeColor="text1"/>
        </w:rPr>
        <w:t xml:space="preserve"> </w:t>
      </w:r>
      <w:r w:rsidR="005C7CC7" w:rsidRPr="0014141B">
        <w:rPr>
          <w:rFonts w:ascii="Book Antiqua" w:hAnsi="Book Antiqua" w:cs="Arial"/>
          <w:color w:val="000000" w:themeColor="text1"/>
        </w:rPr>
        <w:t xml:space="preserve">during autopsy </w:t>
      </w:r>
      <w:r w:rsidR="00470721" w:rsidRPr="0014141B">
        <w:rPr>
          <w:rFonts w:ascii="Book Antiqua" w:hAnsi="Book Antiqua" w:cs="Arial"/>
          <w:color w:val="000000" w:themeColor="text1"/>
        </w:rPr>
        <w:t>in the present case</w:t>
      </w:r>
      <w:r w:rsidR="006D3B36" w:rsidRPr="0014141B">
        <w:rPr>
          <w:rFonts w:ascii="Book Antiqua" w:hAnsi="Book Antiqua" w:cs="Arial"/>
          <w:color w:val="000000" w:themeColor="text1"/>
        </w:rPr>
        <w:t>.</w:t>
      </w:r>
      <w:r w:rsidR="001C3D0B" w:rsidRPr="0014141B">
        <w:rPr>
          <w:rFonts w:ascii="Book Antiqua" w:hAnsi="Book Antiqua" w:cs="Times New Roman"/>
          <w:color w:val="000000" w:themeColor="text1"/>
        </w:rPr>
        <w:t xml:space="preserve"> </w:t>
      </w:r>
      <w:r w:rsidR="00470721" w:rsidRPr="0014141B">
        <w:rPr>
          <w:rFonts w:ascii="Book Antiqua" w:hAnsi="Book Antiqua" w:cs="Times New Roman"/>
          <w:color w:val="000000" w:themeColor="text1"/>
        </w:rPr>
        <w:t>According to</w:t>
      </w:r>
      <w:r w:rsidR="00313B67" w:rsidRPr="0014141B">
        <w:rPr>
          <w:rFonts w:ascii="Book Antiqua" w:hAnsi="Book Antiqua" w:cs="Times New Roman"/>
          <w:color w:val="000000" w:themeColor="text1"/>
        </w:rPr>
        <w:t xml:space="preserve"> the AASLD and EASL clinical practice guidelines on the diagnosis and treatment of WD, </w:t>
      </w:r>
      <w:r w:rsidR="005C7CC7" w:rsidRPr="0014141B">
        <w:rPr>
          <w:rFonts w:ascii="Book Antiqua" w:hAnsi="Book Antiqua" w:cs="Times New Roman"/>
          <w:color w:val="000000" w:themeColor="text1"/>
        </w:rPr>
        <w:t>the patient ultimately</w:t>
      </w:r>
      <w:r w:rsidR="00313B67" w:rsidRPr="0014141B">
        <w:rPr>
          <w:rFonts w:ascii="Book Antiqua" w:hAnsi="Book Antiqua" w:cs="Times New Roman"/>
          <w:color w:val="000000" w:themeColor="text1"/>
        </w:rPr>
        <w:t xml:space="preserve"> </w:t>
      </w:r>
      <w:r w:rsidR="00470721" w:rsidRPr="0014141B">
        <w:rPr>
          <w:rFonts w:ascii="Book Antiqua" w:hAnsi="Book Antiqua" w:cs="Times New Roman"/>
          <w:color w:val="000000" w:themeColor="text1"/>
        </w:rPr>
        <w:t>met</w:t>
      </w:r>
      <w:r w:rsidR="00876FCA" w:rsidRPr="0014141B">
        <w:rPr>
          <w:rFonts w:ascii="Book Antiqua" w:hAnsi="Book Antiqua" w:cs="Times New Roman"/>
          <w:color w:val="000000" w:themeColor="text1"/>
        </w:rPr>
        <w:t xml:space="preserve"> </w:t>
      </w:r>
      <w:r w:rsidR="00470721" w:rsidRPr="0014141B">
        <w:rPr>
          <w:rFonts w:ascii="Book Antiqua" w:hAnsi="Book Antiqua" w:cs="Times New Roman"/>
          <w:color w:val="000000" w:themeColor="text1"/>
        </w:rPr>
        <w:t xml:space="preserve">the diagnostic </w:t>
      </w:r>
      <w:r w:rsidR="00313B67" w:rsidRPr="0014141B">
        <w:rPr>
          <w:rFonts w:ascii="Book Antiqua" w:hAnsi="Book Antiqua" w:cs="Times New Roman"/>
          <w:color w:val="000000" w:themeColor="text1"/>
        </w:rPr>
        <w:t>criteria</w:t>
      </w:r>
      <w:r w:rsidR="00470721" w:rsidRPr="0014141B">
        <w:rPr>
          <w:rFonts w:ascii="Book Antiqua" w:hAnsi="Book Antiqua" w:cs="Arial"/>
          <w:color w:val="000000" w:themeColor="text1"/>
        </w:rPr>
        <w:t xml:space="preserve">, which </w:t>
      </w:r>
      <w:r w:rsidR="005C7CC7" w:rsidRPr="0014141B">
        <w:rPr>
          <w:rFonts w:ascii="Book Antiqua" w:hAnsi="Book Antiqua" w:cs="Arial"/>
          <w:color w:val="000000" w:themeColor="text1"/>
        </w:rPr>
        <w:t xml:space="preserve">are </w:t>
      </w:r>
      <w:r w:rsidR="002C026C" w:rsidRPr="0014141B">
        <w:rPr>
          <w:rFonts w:ascii="Book Antiqua" w:hAnsi="Book Antiqua" w:cs="Arial"/>
          <w:color w:val="000000" w:themeColor="text1"/>
        </w:rPr>
        <w:t>accurate</w:t>
      </w:r>
      <w:r w:rsidR="00A02A13" w:rsidRPr="0014141B">
        <w:rPr>
          <w:rFonts w:ascii="Book Antiqua" w:hAnsi="Book Antiqua" w:cs="Arial"/>
          <w:color w:val="000000" w:themeColor="text1"/>
        </w:rPr>
        <w:t xml:space="preserve"> </w:t>
      </w:r>
      <w:r w:rsidR="00C93B30" w:rsidRPr="0014141B">
        <w:rPr>
          <w:rFonts w:ascii="Book Antiqua" w:hAnsi="Book Antiqua" w:cs="Arial"/>
          <w:color w:val="000000" w:themeColor="text1"/>
        </w:rPr>
        <w:t xml:space="preserve">in </w:t>
      </w:r>
      <w:r w:rsidR="00FA3513" w:rsidRPr="0014141B">
        <w:rPr>
          <w:rFonts w:ascii="Book Antiqua" w:hAnsi="Book Antiqua" w:cs="Arial"/>
          <w:color w:val="000000" w:themeColor="text1"/>
        </w:rPr>
        <w:t>approximately 8</w:t>
      </w:r>
      <w:r w:rsidR="00C93B30" w:rsidRPr="0014141B">
        <w:rPr>
          <w:rFonts w:ascii="Book Antiqua" w:hAnsi="Book Antiqua" w:cs="Arial"/>
          <w:color w:val="000000" w:themeColor="text1"/>
        </w:rPr>
        <w:t xml:space="preserve">5% </w:t>
      </w:r>
      <w:r w:rsidR="005C7CC7" w:rsidRPr="0014141B">
        <w:rPr>
          <w:rFonts w:ascii="Book Antiqua" w:hAnsi="Book Antiqua" w:cs="Arial"/>
          <w:color w:val="000000" w:themeColor="text1"/>
        </w:rPr>
        <w:t xml:space="preserve">of </w:t>
      </w:r>
      <w:r w:rsidR="00C93B30" w:rsidRPr="0014141B">
        <w:rPr>
          <w:rFonts w:ascii="Book Antiqua" w:hAnsi="Book Antiqua" w:cs="Arial"/>
          <w:color w:val="000000" w:themeColor="text1"/>
        </w:rPr>
        <w:t xml:space="preserve">cases </w:t>
      </w:r>
      <w:r w:rsidR="00A02A13" w:rsidRPr="0014141B">
        <w:rPr>
          <w:rFonts w:ascii="Book Antiqua" w:hAnsi="Book Antiqua" w:cs="Arial"/>
          <w:color w:val="000000" w:themeColor="text1"/>
        </w:rPr>
        <w:t>with clinical symptom</w:t>
      </w:r>
      <w:r w:rsidR="00C93B30" w:rsidRPr="0014141B">
        <w:rPr>
          <w:rFonts w:ascii="Book Antiqua" w:hAnsi="Book Antiqua" w:cs="Arial"/>
          <w:color w:val="000000" w:themeColor="text1"/>
        </w:rPr>
        <w:t xml:space="preserve">s and </w:t>
      </w:r>
      <w:r w:rsidR="00A02A13" w:rsidRPr="0014141B">
        <w:rPr>
          <w:rFonts w:ascii="Book Antiqua" w:hAnsi="Book Antiqua" w:cs="Arial"/>
          <w:color w:val="000000" w:themeColor="text1"/>
        </w:rPr>
        <w:t>laboratory</w:t>
      </w:r>
      <w:r w:rsidR="00C93B30" w:rsidRPr="0014141B">
        <w:rPr>
          <w:rFonts w:ascii="Book Antiqua" w:hAnsi="Book Antiqua" w:cs="Arial"/>
          <w:color w:val="000000" w:themeColor="text1"/>
        </w:rPr>
        <w:t xml:space="preserve"> findings. </w:t>
      </w:r>
      <w:r w:rsidR="00470721" w:rsidRPr="0014141B">
        <w:rPr>
          <w:rFonts w:ascii="Book Antiqua" w:hAnsi="Book Antiqua" w:cs="Arial"/>
          <w:color w:val="000000" w:themeColor="text1"/>
        </w:rPr>
        <w:t>In addition, g</w:t>
      </w:r>
      <w:r w:rsidR="00313B67" w:rsidRPr="0014141B">
        <w:rPr>
          <w:rFonts w:ascii="Book Antiqua" w:hAnsi="Book Antiqua" w:cs="Arial"/>
          <w:color w:val="000000" w:themeColor="text1"/>
        </w:rPr>
        <w:t>enetic test</w:t>
      </w:r>
      <w:r w:rsidR="002C026C" w:rsidRPr="0014141B">
        <w:rPr>
          <w:rFonts w:ascii="Book Antiqua" w:hAnsi="Book Antiqua" w:cs="Arial"/>
          <w:color w:val="000000" w:themeColor="text1"/>
        </w:rPr>
        <w:t>ing</w:t>
      </w:r>
      <w:r w:rsidR="00C93B30" w:rsidRPr="0014141B">
        <w:rPr>
          <w:rFonts w:ascii="Book Antiqua" w:hAnsi="Book Antiqua" w:cs="Arial"/>
          <w:color w:val="000000" w:themeColor="text1"/>
        </w:rPr>
        <w:t xml:space="preserve"> is necessary to diagnose</w:t>
      </w:r>
      <w:r w:rsidR="002C026C" w:rsidRPr="0014141B">
        <w:rPr>
          <w:rFonts w:ascii="Book Antiqua" w:hAnsi="Book Antiqua" w:cs="Arial"/>
          <w:color w:val="000000" w:themeColor="text1"/>
        </w:rPr>
        <w:t xml:space="preserve"> WD</w:t>
      </w:r>
      <w:r w:rsidR="00881883" w:rsidRPr="0014141B">
        <w:rPr>
          <w:rFonts w:ascii="Book Antiqua" w:hAnsi="Book Antiqua" w:cs="Arial"/>
          <w:color w:val="000000" w:themeColor="text1"/>
        </w:rPr>
        <w:t xml:space="preserve">. </w:t>
      </w:r>
      <w:r w:rsidR="00B723C4" w:rsidRPr="0014141B">
        <w:rPr>
          <w:rFonts w:ascii="Book Antiqua" w:hAnsi="Book Antiqua" w:cs="Arial"/>
          <w:color w:val="000000" w:themeColor="text1"/>
        </w:rPr>
        <w:t>Unfortunately, gene test</w:t>
      </w:r>
      <w:r w:rsidR="002C026C" w:rsidRPr="0014141B">
        <w:rPr>
          <w:rFonts w:ascii="Book Antiqua" w:hAnsi="Book Antiqua" w:cs="Arial"/>
          <w:color w:val="000000" w:themeColor="text1"/>
        </w:rPr>
        <w:t>ing</w:t>
      </w:r>
      <w:r w:rsidR="00B723C4" w:rsidRPr="0014141B">
        <w:rPr>
          <w:rFonts w:ascii="Book Antiqua" w:hAnsi="Book Antiqua" w:cs="Arial"/>
          <w:color w:val="000000" w:themeColor="text1"/>
        </w:rPr>
        <w:t xml:space="preserve"> was not performed </w:t>
      </w:r>
      <w:r w:rsidR="00585824" w:rsidRPr="0014141B">
        <w:rPr>
          <w:rFonts w:ascii="Book Antiqua" w:hAnsi="Book Antiqua" w:cs="Arial"/>
          <w:color w:val="000000" w:themeColor="text1"/>
        </w:rPr>
        <w:t xml:space="preserve">on the patient </w:t>
      </w:r>
      <w:r w:rsidR="00470721" w:rsidRPr="0014141B">
        <w:rPr>
          <w:rFonts w:ascii="Book Antiqua" w:hAnsi="Book Antiqua" w:cs="Arial"/>
          <w:color w:val="000000" w:themeColor="text1"/>
        </w:rPr>
        <w:t xml:space="preserve">due </w:t>
      </w:r>
      <w:r w:rsidR="00585824" w:rsidRPr="0014141B">
        <w:rPr>
          <w:rFonts w:ascii="Book Antiqua" w:hAnsi="Book Antiqua" w:cs="Arial"/>
          <w:color w:val="000000" w:themeColor="text1"/>
        </w:rPr>
        <w:t xml:space="preserve">to her </w:t>
      </w:r>
      <w:r w:rsidR="00470721" w:rsidRPr="0014141B">
        <w:rPr>
          <w:rFonts w:ascii="Book Antiqua" w:hAnsi="Book Antiqua" w:cs="Arial"/>
          <w:color w:val="000000" w:themeColor="text1"/>
        </w:rPr>
        <w:t>rapid clinical course</w:t>
      </w:r>
      <w:r w:rsidR="00585824" w:rsidRPr="0014141B">
        <w:rPr>
          <w:rFonts w:ascii="Book Antiqua" w:hAnsi="Book Antiqua" w:cs="Arial"/>
          <w:color w:val="000000" w:themeColor="text1"/>
        </w:rPr>
        <w:t>,</w:t>
      </w:r>
      <w:r w:rsidR="00470721" w:rsidRPr="0014141B">
        <w:rPr>
          <w:rFonts w:ascii="Book Antiqua" w:hAnsi="Book Antiqua" w:cs="Arial"/>
          <w:color w:val="000000" w:themeColor="text1"/>
        </w:rPr>
        <w:t xml:space="preserve"> </w:t>
      </w:r>
      <w:r w:rsidR="00B723C4" w:rsidRPr="0014141B">
        <w:rPr>
          <w:rFonts w:ascii="Book Antiqua" w:hAnsi="Book Antiqua" w:cs="Arial"/>
          <w:color w:val="000000" w:themeColor="text1"/>
        </w:rPr>
        <w:t>but her son was negative</w:t>
      </w:r>
      <w:r w:rsidR="00AC1EFE" w:rsidRPr="0014141B">
        <w:rPr>
          <w:rFonts w:ascii="Book Antiqua" w:hAnsi="Book Antiqua" w:cs="Arial"/>
          <w:color w:val="000000" w:themeColor="text1"/>
        </w:rPr>
        <w:t xml:space="preserve"> for</w:t>
      </w:r>
      <w:r w:rsidR="00FB1798" w:rsidRPr="0014141B">
        <w:rPr>
          <w:rFonts w:ascii="Book Antiqua" w:hAnsi="Book Antiqua" w:cs="Arial"/>
          <w:color w:val="000000" w:themeColor="text1"/>
        </w:rPr>
        <w:t xml:space="preserve"> </w:t>
      </w:r>
      <w:r w:rsidR="00585824" w:rsidRPr="0014141B">
        <w:rPr>
          <w:rFonts w:ascii="Book Antiqua" w:hAnsi="Book Antiqua" w:cs="Arial"/>
          <w:color w:val="000000" w:themeColor="text1"/>
        </w:rPr>
        <w:t xml:space="preserve">the </w:t>
      </w:r>
      <w:r w:rsidR="00AC1EFE" w:rsidRPr="0014141B">
        <w:rPr>
          <w:rFonts w:ascii="Book Antiqua" w:hAnsi="Book Antiqua" w:cs="Arial"/>
          <w:color w:val="000000" w:themeColor="text1"/>
        </w:rPr>
        <w:t xml:space="preserve">ATP7B gene </w:t>
      </w:r>
      <w:r w:rsidR="00FB1798" w:rsidRPr="0014141B">
        <w:rPr>
          <w:rFonts w:ascii="Book Antiqua" w:hAnsi="Book Antiqua" w:cs="Arial"/>
          <w:color w:val="000000" w:themeColor="text1"/>
        </w:rPr>
        <w:t>by DNA analysis</w:t>
      </w:r>
      <w:r w:rsidR="00B723C4" w:rsidRPr="0014141B">
        <w:rPr>
          <w:rFonts w:ascii="Book Antiqua" w:hAnsi="Book Antiqua" w:cs="Arial"/>
          <w:color w:val="000000" w:themeColor="text1"/>
        </w:rPr>
        <w:t>.</w:t>
      </w:r>
      <w:r w:rsidR="00D62C4C" w:rsidRPr="0014141B">
        <w:rPr>
          <w:rFonts w:ascii="Book Antiqua" w:hAnsi="Book Antiqua" w:cs="Arial"/>
          <w:color w:val="000000" w:themeColor="text1"/>
        </w:rPr>
        <w:t xml:space="preserve"> </w:t>
      </w:r>
      <w:r w:rsidR="00B723C4" w:rsidRPr="0014141B">
        <w:rPr>
          <w:rFonts w:ascii="Book Antiqua" w:hAnsi="Book Antiqua" w:cs="Arial"/>
          <w:color w:val="000000" w:themeColor="text1"/>
        </w:rPr>
        <w:t>However,</w:t>
      </w:r>
      <w:r w:rsidR="00D62C4C" w:rsidRPr="0014141B">
        <w:rPr>
          <w:rFonts w:ascii="Book Antiqua" w:hAnsi="Book Antiqua" w:cs="Arial"/>
          <w:color w:val="000000" w:themeColor="text1"/>
        </w:rPr>
        <w:t xml:space="preserve"> </w:t>
      </w:r>
      <w:r w:rsidR="00881883" w:rsidRPr="0014141B">
        <w:rPr>
          <w:rFonts w:ascii="Book Antiqua" w:hAnsi="Book Antiqua" w:cs="Arial"/>
          <w:color w:val="000000" w:themeColor="text1"/>
        </w:rPr>
        <w:t xml:space="preserve">it </w:t>
      </w:r>
      <w:r w:rsidR="00FB1798" w:rsidRPr="0014141B">
        <w:rPr>
          <w:rFonts w:ascii="Book Antiqua" w:hAnsi="Book Antiqua" w:cs="Arial"/>
          <w:color w:val="000000" w:themeColor="text1"/>
        </w:rPr>
        <w:t>was</w:t>
      </w:r>
      <w:r w:rsidR="00881883" w:rsidRPr="0014141B">
        <w:rPr>
          <w:rFonts w:ascii="Book Antiqua" w:hAnsi="Book Antiqua" w:cs="Arial"/>
          <w:color w:val="000000" w:themeColor="text1"/>
        </w:rPr>
        <w:t xml:space="preserve"> reported that </w:t>
      </w:r>
      <w:r w:rsidR="00E257A7" w:rsidRPr="0014141B">
        <w:rPr>
          <w:rFonts w:ascii="Book Antiqua" w:hAnsi="Book Antiqua" w:cs="Arial"/>
          <w:color w:val="000000" w:themeColor="text1"/>
        </w:rPr>
        <w:t xml:space="preserve">13% </w:t>
      </w:r>
      <w:r w:rsidR="00585824" w:rsidRPr="0014141B">
        <w:rPr>
          <w:rFonts w:ascii="Book Antiqua" w:hAnsi="Book Antiqua" w:cs="Arial"/>
          <w:color w:val="000000" w:themeColor="text1"/>
        </w:rPr>
        <w:t xml:space="preserve">of </w:t>
      </w:r>
      <w:r w:rsidR="00FB1798" w:rsidRPr="0014141B">
        <w:rPr>
          <w:rFonts w:ascii="Book Antiqua" w:hAnsi="Book Antiqua" w:cs="Arial"/>
          <w:color w:val="000000" w:themeColor="text1"/>
        </w:rPr>
        <w:t xml:space="preserve">patients with </w:t>
      </w:r>
      <w:r w:rsidR="00E257A7" w:rsidRPr="0014141B">
        <w:rPr>
          <w:rFonts w:ascii="Book Antiqua" w:hAnsi="Book Antiqua" w:cs="Arial"/>
          <w:color w:val="000000" w:themeColor="text1"/>
        </w:rPr>
        <w:t>WD</w:t>
      </w:r>
      <w:r w:rsidR="00A02A13" w:rsidRPr="0014141B">
        <w:rPr>
          <w:rFonts w:ascii="Book Antiqua" w:hAnsi="Book Antiqua" w:cs="Arial"/>
          <w:color w:val="000000" w:themeColor="text1"/>
        </w:rPr>
        <w:t xml:space="preserve"> </w:t>
      </w:r>
      <w:r w:rsidR="00585824" w:rsidRPr="0014141B">
        <w:rPr>
          <w:rFonts w:ascii="Book Antiqua" w:hAnsi="Book Antiqua" w:cs="Arial"/>
          <w:color w:val="000000" w:themeColor="text1"/>
        </w:rPr>
        <w:t>did not have a</w:t>
      </w:r>
      <w:r w:rsidR="00E257A7" w:rsidRPr="0014141B">
        <w:rPr>
          <w:rFonts w:ascii="Book Antiqua" w:hAnsi="Book Antiqua" w:cs="Arial"/>
          <w:color w:val="000000" w:themeColor="text1"/>
        </w:rPr>
        <w:t xml:space="preserve"> mutation </w:t>
      </w:r>
      <w:r w:rsidR="00FB1798" w:rsidRPr="0014141B">
        <w:rPr>
          <w:rFonts w:ascii="Book Antiqua" w:hAnsi="Book Antiqua" w:cs="Arial"/>
          <w:color w:val="000000" w:themeColor="text1"/>
        </w:rPr>
        <w:t xml:space="preserve">and 28.8% showed </w:t>
      </w:r>
      <w:r w:rsidR="00E257A7" w:rsidRPr="0014141B">
        <w:rPr>
          <w:rFonts w:ascii="Book Antiqua" w:hAnsi="Book Antiqua" w:cs="Arial"/>
          <w:color w:val="000000" w:themeColor="text1"/>
        </w:rPr>
        <w:t>only one mutation</w:t>
      </w:r>
      <w:r w:rsidR="0061528B" w:rsidRPr="0014141B">
        <w:rPr>
          <w:rFonts w:ascii="Book Antiqua" w:hAnsi="Book Antiqua" w:cs="Arial"/>
          <w:color w:val="000000" w:themeColor="text1"/>
        </w:rPr>
        <w:fldChar w:fldCharType="begin"/>
      </w:r>
      <w:r w:rsidR="0061528B" w:rsidRPr="0014141B">
        <w:rPr>
          <w:rFonts w:ascii="Book Antiqua" w:hAnsi="Book Antiqua" w:cs="Arial"/>
          <w:color w:val="000000" w:themeColor="text1"/>
        </w:rPr>
        <w:instrText xml:space="preserve"> ADDIN EN.CITE &lt;EndNote&gt;&lt;Cite&gt;&lt;Author&gt;Polson&lt;/Author&gt;&lt;Year&gt;2005&lt;/Year&gt;&lt;RecNum&gt;6874&lt;/RecNum&gt;&lt;DisplayText&gt;&lt;style face="superscript"&gt;[9]&lt;/style&gt;&lt;/DisplayText&gt;&lt;record&gt;&lt;rec-number&gt;6874&lt;/rec-number&gt;&lt;foreign-keys&gt;&lt;key app="EN" db-id="pf0sepsa0v2e02er0d6v0zp52v9ttfawwesz" timestamp="1496696326"&gt;6874&lt;/key&gt;&lt;/foreign-keys&gt;&lt;ref-type name="Journal Article"&gt;17&lt;/ref-type&gt;&lt;contributors&gt;&lt;authors&gt;&lt;author&gt;Polson, J.&lt;/author&gt;&lt;author&gt;Lee, W. M.&lt;/author&gt;&lt;author&gt;American Association for the Study of Liver, Disease&lt;/author&gt;&lt;/authors&gt;&lt;/contributors&gt;&lt;auth-address&gt;Division of Digestive and Liver Diseases, University of Texas Southwestern Medical School Department, Dallas, Texas 75390-9151, USA. julie.polson@utsouthwestern.edu&lt;/auth-address&gt;&lt;titles&gt;&lt;title&gt;AASLD position paper: the management of acute liver failure&lt;/title&gt;&lt;secondary-title&gt;Hepatology&lt;/secondary-title&gt;&lt;/titles&gt;&lt;periodical&gt;&lt;full-title&gt;Hepatology&lt;/full-title&gt;&lt;/periodical&gt;&lt;pages&gt;1179-97&lt;/pages&gt;&lt;volume&gt;41&lt;/volume&gt;&lt;number&gt;5&lt;/number&gt;&lt;keywords&gt;&lt;keyword&gt;Humans&lt;/keyword&gt;&lt;keyword&gt;Liver Failure, Acute/etiology/surgery/*therapy&lt;/keyword&gt;&lt;keyword&gt;Liver Transplantation&lt;/keyword&gt;&lt;/keywords&gt;&lt;dates&gt;&lt;year&gt;2005&lt;/year&gt;&lt;pub-dates&gt;&lt;date&gt;May&lt;/date&gt;&lt;/pub-dates&gt;&lt;/dates&gt;&lt;isbn&gt;0270-9139 (Print)&amp;#xD;0270-9139 (Linking)&lt;/isbn&gt;&lt;accession-num&gt;15841455&lt;/accession-num&gt;&lt;urls&gt;&lt;related-urls&gt;&lt;url&gt;https://www.ncbi.nlm.nih.gov/pubmed/15841455&lt;/url&gt;&lt;/related-urls&gt;&lt;/urls&gt;&lt;electronic-resource-num&gt;10.1002/hep.20703&lt;/electronic-resource-num&gt;&lt;/record&gt;&lt;/Cite&gt;&lt;/EndNote&gt;</w:instrText>
      </w:r>
      <w:r w:rsidR="0061528B" w:rsidRPr="0014141B">
        <w:rPr>
          <w:rFonts w:ascii="Book Antiqua" w:hAnsi="Book Antiqua" w:cs="Arial"/>
          <w:color w:val="000000" w:themeColor="text1"/>
        </w:rPr>
        <w:fldChar w:fldCharType="separate"/>
      </w:r>
      <w:r w:rsidR="0061528B" w:rsidRPr="0014141B">
        <w:rPr>
          <w:rFonts w:ascii="Book Antiqua" w:hAnsi="Book Antiqua" w:cs="Arial"/>
          <w:color w:val="000000" w:themeColor="text1"/>
          <w:vertAlign w:val="superscript"/>
        </w:rPr>
        <w:t>[9]</w:t>
      </w:r>
      <w:r w:rsidR="0061528B" w:rsidRPr="0014141B">
        <w:rPr>
          <w:rFonts w:ascii="Book Antiqua" w:hAnsi="Book Antiqua" w:cs="Arial"/>
          <w:color w:val="000000" w:themeColor="text1"/>
        </w:rPr>
        <w:fldChar w:fldCharType="end"/>
      </w:r>
      <w:r w:rsidR="00E257A7" w:rsidRPr="0014141B">
        <w:rPr>
          <w:rFonts w:ascii="Book Antiqua" w:hAnsi="Book Antiqua" w:cs="Arial"/>
          <w:color w:val="000000" w:themeColor="text1"/>
        </w:rPr>
        <w:t>.</w:t>
      </w:r>
      <w:r w:rsidR="00881883" w:rsidRPr="0014141B">
        <w:rPr>
          <w:rFonts w:ascii="Book Antiqua" w:hAnsi="Book Antiqua" w:cs="Arial"/>
          <w:color w:val="000000" w:themeColor="text1"/>
        </w:rPr>
        <w:t xml:space="preserve"> </w:t>
      </w:r>
      <w:r w:rsidR="00FB1798" w:rsidRPr="0014141B">
        <w:rPr>
          <w:rFonts w:ascii="Book Antiqua" w:hAnsi="Book Antiqua" w:cs="Arial"/>
          <w:color w:val="000000" w:themeColor="text1"/>
        </w:rPr>
        <w:t xml:space="preserve">Based on </w:t>
      </w:r>
      <w:r w:rsidR="00585824" w:rsidRPr="0014141B">
        <w:rPr>
          <w:rFonts w:ascii="Book Antiqua" w:hAnsi="Book Antiqua" w:cs="Arial"/>
          <w:color w:val="000000" w:themeColor="text1"/>
        </w:rPr>
        <w:t xml:space="preserve">these </w:t>
      </w:r>
      <w:r w:rsidR="00FB1798" w:rsidRPr="0014141B">
        <w:rPr>
          <w:rFonts w:ascii="Book Antiqua" w:hAnsi="Book Antiqua" w:cs="Arial"/>
          <w:color w:val="000000" w:themeColor="text1"/>
        </w:rPr>
        <w:t>reports and her clinical course</w:t>
      </w:r>
      <w:r w:rsidR="00E257A7" w:rsidRPr="0014141B">
        <w:rPr>
          <w:rFonts w:ascii="Book Antiqua" w:hAnsi="Book Antiqua" w:cs="Arial"/>
          <w:color w:val="000000" w:themeColor="text1"/>
        </w:rPr>
        <w:t xml:space="preserve">, </w:t>
      </w:r>
      <w:r w:rsidR="00FB1798" w:rsidRPr="0014141B">
        <w:rPr>
          <w:rFonts w:ascii="Book Antiqua" w:hAnsi="Book Antiqua" w:cs="Arial"/>
          <w:color w:val="000000" w:themeColor="text1"/>
        </w:rPr>
        <w:t xml:space="preserve">we diagnosed </w:t>
      </w:r>
      <w:r w:rsidR="00585824" w:rsidRPr="0014141B">
        <w:rPr>
          <w:rFonts w:ascii="Book Antiqua" w:hAnsi="Book Antiqua" w:cs="Arial"/>
          <w:color w:val="000000" w:themeColor="text1"/>
        </w:rPr>
        <w:t>the patient with</w:t>
      </w:r>
      <w:r w:rsidR="00E257A7" w:rsidRPr="0014141B">
        <w:rPr>
          <w:rFonts w:ascii="Book Antiqua" w:hAnsi="Book Antiqua" w:cs="Arial"/>
          <w:color w:val="000000" w:themeColor="text1"/>
        </w:rPr>
        <w:t xml:space="preserve"> late</w:t>
      </w:r>
      <w:r w:rsidR="0083618A" w:rsidRPr="0014141B">
        <w:rPr>
          <w:rFonts w:ascii="Book Antiqua" w:hAnsi="Book Antiqua" w:cs="Arial"/>
          <w:color w:val="000000" w:themeColor="text1"/>
        </w:rPr>
        <w:t>-</w:t>
      </w:r>
      <w:r w:rsidR="00E257A7" w:rsidRPr="0014141B">
        <w:rPr>
          <w:rFonts w:ascii="Book Antiqua" w:hAnsi="Book Antiqua" w:cs="Arial"/>
          <w:color w:val="000000" w:themeColor="text1"/>
        </w:rPr>
        <w:t xml:space="preserve">onset </w:t>
      </w:r>
      <w:r w:rsidR="00895139" w:rsidRPr="0014141B">
        <w:rPr>
          <w:rFonts w:ascii="Book Antiqua" w:hAnsi="Book Antiqua" w:cs="Arial"/>
          <w:color w:val="000000" w:themeColor="text1"/>
        </w:rPr>
        <w:t xml:space="preserve">fulminant </w:t>
      </w:r>
      <w:r w:rsidR="00E257A7" w:rsidRPr="0014141B">
        <w:rPr>
          <w:rFonts w:ascii="Book Antiqua" w:hAnsi="Book Antiqua" w:cs="Arial"/>
          <w:color w:val="000000" w:themeColor="text1"/>
        </w:rPr>
        <w:t xml:space="preserve">WD. </w:t>
      </w:r>
      <w:r w:rsidR="00FA3513" w:rsidRPr="0014141B">
        <w:rPr>
          <w:rFonts w:ascii="Book Antiqua" w:hAnsi="Book Antiqua" w:cs="Arial"/>
          <w:color w:val="000000" w:themeColor="text1"/>
        </w:rPr>
        <w:t xml:space="preserve">To the best of our knowledge, </w:t>
      </w:r>
      <w:r w:rsidR="00D46A4F" w:rsidRPr="0014141B">
        <w:rPr>
          <w:rFonts w:ascii="Book Antiqua" w:hAnsi="Book Antiqua" w:cs="Arial"/>
          <w:color w:val="000000" w:themeColor="text1"/>
        </w:rPr>
        <w:t xml:space="preserve">the </w:t>
      </w:r>
      <w:r w:rsidR="00FB1798" w:rsidRPr="0014141B">
        <w:rPr>
          <w:rFonts w:ascii="Book Antiqua" w:hAnsi="Book Antiqua" w:cs="Arial"/>
          <w:color w:val="000000" w:themeColor="text1"/>
        </w:rPr>
        <w:t xml:space="preserve">present </w:t>
      </w:r>
      <w:r w:rsidR="00D46A4F" w:rsidRPr="0014141B">
        <w:rPr>
          <w:rFonts w:ascii="Book Antiqua" w:hAnsi="Book Antiqua" w:cs="Arial"/>
          <w:color w:val="000000" w:themeColor="text1"/>
        </w:rPr>
        <w:t xml:space="preserve">case is the first report of a patient diagnosed with </w:t>
      </w:r>
      <w:r w:rsidR="0083618A" w:rsidRPr="0014141B">
        <w:rPr>
          <w:rFonts w:ascii="Book Antiqua" w:hAnsi="Book Antiqua" w:cs="Arial"/>
          <w:color w:val="000000" w:themeColor="text1"/>
        </w:rPr>
        <w:t>late-</w:t>
      </w:r>
      <w:r w:rsidR="00D46A4F" w:rsidRPr="0014141B">
        <w:rPr>
          <w:rFonts w:ascii="Book Antiqua" w:hAnsi="Book Antiqua" w:cs="Arial"/>
          <w:color w:val="000000" w:themeColor="text1"/>
        </w:rPr>
        <w:t xml:space="preserve">onset fulminant WD </w:t>
      </w:r>
      <w:r w:rsidR="004D4B87" w:rsidRPr="0014141B">
        <w:rPr>
          <w:rFonts w:ascii="Book Antiqua" w:hAnsi="Book Antiqua" w:cs="Arial"/>
          <w:color w:val="000000" w:themeColor="text1"/>
        </w:rPr>
        <w:t>without</w:t>
      </w:r>
      <w:r w:rsidR="00D46A4F" w:rsidRPr="0014141B">
        <w:rPr>
          <w:rFonts w:ascii="Book Antiqua" w:hAnsi="Book Antiqua" w:cs="Arial"/>
          <w:color w:val="000000" w:themeColor="text1"/>
        </w:rPr>
        <w:t xml:space="preserve"> cirrhosis</w:t>
      </w:r>
      <w:r w:rsidR="00E17F14" w:rsidRPr="0014141B">
        <w:rPr>
          <w:rFonts w:ascii="Book Antiqua" w:hAnsi="Book Antiqua" w:cs="Arial"/>
          <w:color w:val="000000" w:themeColor="text1"/>
        </w:rPr>
        <w:t xml:space="preserve"> </w:t>
      </w:r>
      <w:r w:rsidR="00585824" w:rsidRPr="0014141B">
        <w:rPr>
          <w:rFonts w:ascii="Book Antiqua" w:hAnsi="Book Antiqua" w:cs="Arial"/>
          <w:color w:val="000000" w:themeColor="text1"/>
        </w:rPr>
        <w:t>who had positive</w:t>
      </w:r>
      <w:r w:rsidR="00E17F14" w:rsidRPr="0014141B">
        <w:rPr>
          <w:rFonts w:ascii="Book Antiqua" w:hAnsi="Book Antiqua" w:cs="Arial"/>
          <w:color w:val="000000" w:themeColor="text1"/>
        </w:rPr>
        <w:t xml:space="preserve"> disease-specific routine tests</w:t>
      </w:r>
      <w:r w:rsidR="00D46A4F" w:rsidRPr="0014141B">
        <w:rPr>
          <w:rFonts w:ascii="Book Antiqua" w:hAnsi="Book Antiqua" w:cs="Arial"/>
          <w:color w:val="000000" w:themeColor="text1"/>
        </w:rPr>
        <w:t>.</w:t>
      </w:r>
    </w:p>
    <w:p w14:paraId="256994BB" w14:textId="77777777" w:rsidR="002F1037" w:rsidRDefault="002F1037" w:rsidP="00441F85">
      <w:pPr>
        <w:spacing w:line="360" w:lineRule="auto"/>
        <w:rPr>
          <w:rFonts w:ascii="Book Antiqua" w:eastAsia="SimSun" w:hAnsi="Book Antiqua" w:cs="Arial"/>
          <w:color w:val="000000" w:themeColor="text1"/>
          <w:lang w:eastAsia="zh-CN"/>
        </w:rPr>
      </w:pPr>
    </w:p>
    <w:p w14:paraId="5E7BA21F" w14:textId="4A5328B3" w:rsidR="002F1037" w:rsidRDefault="00D536C4" w:rsidP="00441F85">
      <w:pPr>
        <w:spacing w:line="360" w:lineRule="auto"/>
        <w:rPr>
          <w:rFonts w:ascii="Book Antiqua" w:hAnsi="Book Antiqua"/>
          <w:b/>
        </w:rPr>
      </w:pPr>
      <w:r w:rsidRPr="00600869">
        <w:rPr>
          <w:rFonts w:ascii="Book Antiqua" w:hAnsi="Book Antiqua"/>
          <w:b/>
        </w:rPr>
        <w:t>ARTICLE HIGHLIGHTS</w:t>
      </w:r>
    </w:p>
    <w:p w14:paraId="350282C7" w14:textId="539679A7" w:rsidR="00E54A50" w:rsidRPr="006733FD" w:rsidRDefault="00E54A50" w:rsidP="00441F85">
      <w:pPr>
        <w:adjustRightInd w:val="0"/>
        <w:snapToGrid w:val="0"/>
        <w:spacing w:line="360" w:lineRule="auto"/>
        <w:rPr>
          <w:rFonts w:ascii="Book Antiqua" w:hAnsi="Book Antiqua"/>
          <w:i/>
          <w:szCs w:val="21"/>
        </w:rPr>
      </w:pPr>
      <w:r w:rsidRPr="006733FD">
        <w:rPr>
          <w:rFonts w:ascii="Book Antiqua" w:hAnsi="Book Antiqua"/>
          <w:b/>
          <w:i/>
          <w:szCs w:val="21"/>
        </w:rPr>
        <w:t>Case characteristics</w:t>
      </w:r>
    </w:p>
    <w:p w14:paraId="3C5FDC51" w14:textId="03EA8A43" w:rsidR="00E54A50" w:rsidRDefault="00F652E4" w:rsidP="00441F85">
      <w:pPr>
        <w:adjustRightInd w:val="0"/>
        <w:snapToGrid w:val="0"/>
        <w:spacing w:line="360" w:lineRule="auto"/>
        <w:rPr>
          <w:rFonts w:ascii="Book Antiqua" w:eastAsia="SimSun" w:hAnsi="Book Antiqua" w:cs="Times New Roman"/>
          <w:color w:val="000000" w:themeColor="text1"/>
          <w:lang w:eastAsia="zh-CN"/>
        </w:rPr>
      </w:pPr>
      <w:r w:rsidRPr="0014141B">
        <w:rPr>
          <w:rFonts w:ascii="Book Antiqua" w:hAnsi="Book Antiqua" w:cs="Times New Roman"/>
          <w:color w:val="000000" w:themeColor="text1"/>
        </w:rPr>
        <w:t>A 64-year-old woman was referred to our hospital with jaundice of the bulbar conjunctiva and general fatigue.</w:t>
      </w:r>
    </w:p>
    <w:p w14:paraId="4EC5F114" w14:textId="77777777" w:rsidR="006733FD" w:rsidRPr="006733FD" w:rsidRDefault="006733FD" w:rsidP="00441F85">
      <w:pPr>
        <w:adjustRightInd w:val="0"/>
        <w:snapToGrid w:val="0"/>
        <w:spacing w:line="360" w:lineRule="auto"/>
        <w:rPr>
          <w:rFonts w:ascii="Book Antiqua" w:eastAsia="SimSun" w:hAnsi="Book Antiqua" w:cs="Arial"/>
          <w:szCs w:val="21"/>
          <w:lang w:eastAsia="zh-CN"/>
        </w:rPr>
      </w:pPr>
    </w:p>
    <w:p w14:paraId="4493E8F7" w14:textId="1ABE7E4F" w:rsidR="00E54A50" w:rsidRPr="006733FD" w:rsidRDefault="00E54A50" w:rsidP="00441F85">
      <w:pPr>
        <w:adjustRightInd w:val="0"/>
        <w:snapToGrid w:val="0"/>
        <w:spacing w:line="360" w:lineRule="auto"/>
        <w:rPr>
          <w:rFonts w:ascii="Book Antiqua" w:hAnsi="Book Antiqua" w:cs="SimSun"/>
          <w:b/>
          <w:i/>
          <w:szCs w:val="21"/>
        </w:rPr>
      </w:pPr>
      <w:r w:rsidRPr="006733FD">
        <w:rPr>
          <w:rFonts w:ascii="Book Antiqua" w:hAnsi="Book Antiqua" w:cs="Arial"/>
          <w:b/>
          <w:i/>
          <w:szCs w:val="21"/>
        </w:rPr>
        <w:lastRenderedPageBreak/>
        <w:t>Clinical diagnosis</w:t>
      </w:r>
    </w:p>
    <w:p w14:paraId="795D27E4" w14:textId="0CFCBAC9" w:rsidR="00E54A50" w:rsidRDefault="004975AD" w:rsidP="00441F85">
      <w:pPr>
        <w:adjustRightInd w:val="0"/>
        <w:snapToGrid w:val="0"/>
        <w:spacing w:line="360" w:lineRule="auto"/>
        <w:rPr>
          <w:rFonts w:ascii="Book Antiqua" w:eastAsia="SimSun" w:hAnsi="Book Antiqua"/>
          <w:bCs/>
          <w:color w:val="000000" w:themeColor="text1"/>
          <w:lang w:eastAsia="zh-CN"/>
        </w:rPr>
      </w:pPr>
      <w:r w:rsidRPr="0014141B">
        <w:rPr>
          <w:rFonts w:ascii="Book Antiqua" w:hAnsi="Book Antiqua" w:cs="Times New Roman"/>
          <w:color w:val="000000" w:themeColor="text1"/>
        </w:rPr>
        <w:t>A physical examination showed normal abdominal findings</w:t>
      </w:r>
      <w:r w:rsidRPr="00956D60">
        <w:rPr>
          <w:rFonts w:ascii="Book Antiqua" w:hAnsi="Book Antiqua" w:cs="Arial"/>
          <w:szCs w:val="21"/>
        </w:rPr>
        <w:t xml:space="preserve"> </w:t>
      </w:r>
      <w:r>
        <w:rPr>
          <w:rFonts w:ascii="Book Antiqua" w:hAnsi="Book Antiqua" w:cs="Arial"/>
          <w:szCs w:val="21"/>
        </w:rPr>
        <w:t xml:space="preserve">but </w:t>
      </w:r>
      <w:r w:rsidR="005C5B57" w:rsidRPr="0014141B">
        <w:rPr>
          <w:rFonts w:ascii="Book Antiqua" w:hAnsi="Book Antiqua" w:cstheme="majorHAnsi"/>
          <w:color w:val="000000" w:themeColor="text1"/>
        </w:rPr>
        <w:t>Kayser-Fleischer ring was not clear.</w:t>
      </w:r>
      <w:r w:rsidR="00C54488">
        <w:rPr>
          <w:rFonts w:ascii="Book Antiqua" w:hAnsi="Book Antiqua" w:cstheme="majorHAnsi"/>
          <w:color w:val="000000" w:themeColor="text1"/>
        </w:rPr>
        <w:t xml:space="preserve"> </w:t>
      </w:r>
      <w:r w:rsidR="006733FD">
        <w:rPr>
          <w:rFonts w:ascii="Book Antiqua" w:eastAsia="SimSun" w:hAnsi="Book Antiqua" w:hint="eastAsia"/>
          <w:bCs/>
          <w:color w:val="000000" w:themeColor="text1"/>
          <w:lang w:eastAsia="zh-CN"/>
        </w:rPr>
        <w:t>The authors</w:t>
      </w:r>
      <w:r w:rsidR="00C54488" w:rsidRPr="0014141B">
        <w:rPr>
          <w:rFonts w:ascii="Book Antiqua" w:hAnsi="Book Antiqua"/>
          <w:bCs/>
          <w:color w:val="000000" w:themeColor="text1"/>
        </w:rPr>
        <w:t xml:space="preserve"> first diagnosed hepatic failure </w:t>
      </w:r>
      <w:r w:rsidR="00C54488" w:rsidRPr="0014141B">
        <w:rPr>
          <w:rFonts w:ascii="Book Antiqua" w:hAnsi="Book Antiqua" w:cs="Times New Roman"/>
          <w:color w:val="000000" w:themeColor="text1"/>
        </w:rPr>
        <w:t>of unknown cause</w:t>
      </w:r>
      <w:r w:rsidR="00C54488" w:rsidRPr="0014141B">
        <w:rPr>
          <w:rFonts w:ascii="Book Antiqua" w:hAnsi="Book Antiqua"/>
          <w:bCs/>
          <w:color w:val="000000" w:themeColor="text1"/>
        </w:rPr>
        <w:t>.</w:t>
      </w:r>
    </w:p>
    <w:p w14:paraId="190061B6" w14:textId="77777777" w:rsidR="006733FD" w:rsidRPr="006733FD" w:rsidRDefault="006733FD" w:rsidP="00441F85">
      <w:pPr>
        <w:adjustRightInd w:val="0"/>
        <w:snapToGrid w:val="0"/>
        <w:spacing w:line="360" w:lineRule="auto"/>
        <w:rPr>
          <w:rFonts w:ascii="Book Antiqua" w:eastAsia="SimSun" w:hAnsi="Book Antiqua"/>
          <w:b/>
          <w:szCs w:val="21"/>
          <w:lang w:eastAsia="zh-CN"/>
        </w:rPr>
      </w:pPr>
    </w:p>
    <w:p w14:paraId="05D03FB5" w14:textId="3EB141C2" w:rsidR="00E54A50" w:rsidRPr="006733FD" w:rsidRDefault="00E54A50" w:rsidP="00441F85">
      <w:pPr>
        <w:adjustRightInd w:val="0"/>
        <w:snapToGrid w:val="0"/>
        <w:spacing w:line="360" w:lineRule="auto"/>
        <w:rPr>
          <w:rFonts w:ascii="Book Antiqua" w:hAnsi="Book Antiqua" w:cs="Arial"/>
          <w:b/>
          <w:i/>
          <w:szCs w:val="21"/>
        </w:rPr>
      </w:pPr>
      <w:r w:rsidRPr="006733FD">
        <w:rPr>
          <w:rFonts w:ascii="Book Antiqua" w:hAnsi="Book Antiqua" w:cs="Arial"/>
          <w:b/>
          <w:i/>
          <w:szCs w:val="21"/>
        </w:rPr>
        <w:t>Differential diagnosis</w:t>
      </w:r>
    </w:p>
    <w:p w14:paraId="2128A932" w14:textId="5771625C" w:rsidR="00E54A50" w:rsidRPr="00956D60" w:rsidRDefault="00E54A50" w:rsidP="00441F85">
      <w:pPr>
        <w:adjustRightInd w:val="0"/>
        <w:snapToGrid w:val="0"/>
        <w:spacing w:line="360" w:lineRule="auto"/>
        <w:rPr>
          <w:rFonts w:ascii="Book Antiqua" w:hAnsi="Book Antiqua" w:cs="Arial"/>
          <w:szCs w:val="21"/>
        </w:rPr>
      </w:pPr>
      <w:r w:rsidRPr="00956D60">
        <w:rPr>
          <w:rFonts w:ascii="Book Antiqua" w:hAnsi="Book Antiqua" w:cs="Arial"/>
          <w:szCs w:val="21"/>
        </w:rPr>
        <w:t>Malignant tumors (</w:t>
      </w:r>
      <w:r w:rsidR="00E06A55">
        <w:rPr>
          <w:rFonts w:ascii="Book Antiqua" w:hAnsi="Book Antiqua" w:cs="Arial"/>
          <w:szCs w:val="21"/>
        </w:rPr>
        <w:t>hepatocellular carcinoma, cholangiocarcinoma</w:t>
      </w:r>
      <w:r w:rsidRPr="00956D60">
        <w:rPr>
          <w:rFonts w:ascii="Book Antiqua" w:hAnsi="Book Antiqua" w:cs="Arial"/>
          <w:szCs w:val="21"/>
        </w:rPr>
        <w:t xml:space="preserve"> and metastatic tumors)</w:t>
      </w:r>
      <w:r w:rsidR="00E06A55">
        <w:rPr>
          <w:rFonts w:ascii="Book Antiqua" w:hAnsi="Book Antiqua" w:cs="Arial"/>
          <w:szCs w:val="21"/>
        </w:rPr>
        <w:t xml:space="preserve"> and</w:t>
      </w:r>
      <w:r w:rsidRPr="00956D60">
        <w:rPr>
          <w:rFonts w:ascii="Book Antiqua" w:hAnsi="Book Antiqua" w:cs="Arial"/>
          <w:szCs w:val="21"/>
        </w:rPr>
        <w:t xml:space="preserve"> </w:t>
      </w:r>
      <w:r w:rsidR="00E06A55">
        <w:rPr>
          <w:rFonts w:ascii="Book Antiqua" w:hAnsi="Book Antiqua" w:cs="Arial"/>
          <w:szCs w:val="21"/>
        </w:rPr>
        <w:t>hepa</w:t>
      </w:r>
      <w:r w:rsidR="00E06A55" w:rsidRPr="0014141B">
        <w:rPr>
          <w:rFonts w:ascii="Book Antiqua" w:hAnsi="Book Antiqua" w:cs="Times New Roman"/>
          <w:color w:val="000000" w:themeColor="text1"/>
        </w:rPr>
        <w:t>tic failure</w:t>
      </w:r>
      <w:r w:rsidR="00E06A55">
        <w:rPr>
          <w:rFonts w:ascii="Book Antiqua" w:hAnsi="Book Antiqua" w:cs="Times New Roman"/>
          <w:color w:val="000000" w:themeColor="text1"/>
        </w:rPr>
        <w:t>-</w:t>
      </w:r>
      <w:r w:rsidR="00E06A55" w:rsidRPr="0014141B">
        <w:rPr>
          <w:rFonts w:ascii="Book Antiqua" w:hAnsi="Book Antiqua" w:cs="Times New Roman"/>
          <w:color w:val="000000" w:themeColor="text1"/>
        </w:rPr>
        <w:t>related causes, such as</w:t>
      </w:r>
      <w:r w:rsidR="00E06A55" w:rsidRPr="0014141B">
        <w:rPr>
          <w:rFonts w:ascii="Book Antiqua" w:hAnsi="Book Antiqua"/>
          <w:bCs/>
          <w:color w:val="000000" w:themeColor="text1"/>
        </w:rPr>
        <w:t xml:space="preserve"> </w:t>
      </w:r>
      <w:r w:rsidR="00E06A55" w:rsidRPr="0014141B">
        <w:rPr>
          <w:rFonts w:ascii="Book Antiqua" w:hAnsi="Book Antiqua" w:cs="Times New Roman"/>
          <w:color w:val="000000" w:themeColor="text1"/>
        </w:rPr>
        <w:t>viral hepatitis, autoimmune hepatitis or primary biliary cirrhosis</w:t>
      </w:r>
      <w:r w:rsidR="00E06A55">
        <w:rPr>
          <w:rFonts w:ascii="Book Antiqua" w:hAnsi="Book Antiqua" w:cs="Times New Roman"/>
          <w:color w:val="000000" w:themeColor="text1"/>
        </w:rPr>
        <w:t xml:space="preserve">, </w:t>
      </w:r>
      <w:r w:rsidR="00E06A55" w:rsidRPr="0014141B">
        <w:rPr>
          <w:rFonts w:ascii="Book Antiqua" w:hAnsi="Book Antiqua"/>
          <w:color w:val="000000" w:themeColor="text1"/>
        </w:rPr>
        <w:t>drug-induced hepatic damage</w:t>
      </w:r>
      <w:r w:rsidRPr="00956D60">
        <w:rPr>
          <w:rFonts w:ascii="Book Antiqua" w:hAnsi="Book Antiqua" w:cs="Arial"/>
          <w:szCs w:val="21"/>
        </w:rPr>
        <w:t>.</w:t>
      </w:r>
    </w:p>
    <w:p w14:paraId="625810C8" w14:textId="77777777" w:rsidR="006733FD" w:rsidRDefault="006733FD" w:rsidP="00441F85">
      <w:pPr>
        <w:adjustRightInd w:val="0"/>
        <w:snapToGrid w:val="0"/>
        <w:spacing w:line="360" w:lineRule="auto"/>
        <w:rPr>
          <w:rFonts w:ascii="Book Antiqua" w:eastAsia="SimSun" w:hAnsi="Book Antiqua" w:cs="Arial"/>
          <w:b/>
          <w:color w:val="000000"/>
          <w:szCs w:val="21"/>
          <w:lang w:eastAsia="zh-CN"/>
        </w:rPr>
      </w:pPr>
    </w:p>
    <w:p w14:paraId="2FEF9D9C" w14:textId="569662C5" w:rsidR="00E54A50" w:rsidRPr="006733FD" w:rsidRDefault="00E54A50" w:rsidP="00441F85">
      <w:pPr>
        <w:adjustRightInd w:val="0"/>
        <w:snapToGrid w:val="0"/>
        <w:spacing w:line="360" w:lineRule="auto"/>
        <w:rPr>
          <w:rFonts w:ascii="Book Antiqua" w:hAnsi="Book Antiqua" w:cs="Arial"/>
          <w:b/>
          <w:i/>
          <w:szCs w:val="21"/>
        </w:rPr>
      </w:pPr>
      <w:r w:rsidRPr="006733FD">
        <w:rPr>
          <w:rFonts w:ascii="Book Antiqua" w:hAnsi="Book Antiqua" w:cs="Arial"/>
          <w:b/>
          <w:i/>
          <w:szCs w:val="21"/>
        </w:rPr>
        <w:t>Laboratory diagnosis</w:t>
      </w:r>
    </w:p>
    <w:p w14:paraId="167E373A" w14:textId="65AB4760" w:rsidR="00E54A50" w:rsidRPr="00956D60" w:rsidRDefault="005C5B57" w:rsidP="00441F85">
      <w:pPr>
        <w:tabs>
          <w:tab w:val="center" w:pos="4153"/>
        </w:tabs>
        <w:adjustRightInd w:val="0"/>
        <w:snapToGrid w:val="0"/>
        <w:spacing w:line="360" w:lineRule="auto"/>
        <w:rPr>
          <w:rFonts w:ascii="Book Antiqua" w:hAnsi="Book Antiqua" w:cs="Arial"/>
          <w:szCs w:val="21"/>
        </w:rPr>
      </w:pPr>
      <w:r>
        <w:rPr>
          <w:rFonts w:ascii="Book Antiqua" w:hAnsi="Book Antiqua" w:cs="Times New Roman"/>
          <w:color w:val="000000" w:themeColor="text1"/>
        </w:rPr>
        <w:t>L</w:t>
      </w:r>
      <w:r w:rsidR="00CF32B7" w:rsidRPr="0014141B">
        <w:rPr>
          <w:rFonts w:ascii="Book Antiqua" w:hAnsi="Book Antiqua" w:cs="Times New Roman"/>
          <w:color w:val="000000" w:themeColor="text1"/>
        </w:rPr>
        <w:t xml:space="preserve">aboratory studies revealed </w:t>
      </w:r>
      <w:r w:rsidR="00C6214B">
        <w:rPr>
          <w:rFonts w:ascii="Book Antiqua" w:hAnsi="Book Antiqua" w:cs="Times New Roman"/>
          <w:color w:val="000000" w:themeColor="text1"/>
        </w:rPr>
        <w:t xml:space="preserve">the diagnostic criteria for </w:t>
      </w:r>
      <w:r w:rsidR="00C6214B" w:rsidRPr="0014141B">
        <w:rPr>
          <w:rFonts w:ascii="Book Antiqua" w:hAnsi="Book Antiqua" w:cs="Arial"/>
          <w:color w:val="000000" w:themeColor="text1"/>
        </w:rPr>
        <w:t>W</w:t>
      </w:r>
      <w:r w:rsidR="00C6214B">
        <w:rPr>
          <w:rFonts w:ascii="Book Antiqua" w:hAnsi="Book Antiqua" w:cs="Arial"/>
          <w:color w:val="000000" w:themeColor="text1"/>
        </w:rPr>
        <w:t>ilson disease</w:t>
      </w:r>
      <w:r w:rsidR="00C6214B" w:rsidRPr="0014141B">
        <w:rPr>
          <w:rFonts w:ascii="Book Antiqua" w:hAnsi="Book Antiqua" w:cs="Times New Roman"/>
          <w:color w:val="000000" w:themeColor="text1"/>
        </w:rPr>
        <w:t xml:space="preserve"> </w:t>
      </w:r>
      <w:r w:rsidR="00C6214B">
        <w:rPr>
          <w:rFonts w:ascii="Book Antiqua" w:hAnsi="Book Antiqua" w:cs="Times New Roman"/>
          <w:color w:val="000000" w:themeColor="text1"/>
        </w:rPr>
        <w:t xml:space="preserve">based on </w:t>
      </w:r>
      <w:r w:rsidR="00C6214B" w:rsidRPr="0014141B">
        <w:rPr>
          <w:rFonts w:ascii="Book Antiqua" w:hAnsi="Book Antiqua" w:cs="Times New Roman"/>
          <w:color w:val="000000" w:themeColor="text1"/>
        </w:rPr>
        <w:t>the AASLD and EASL clinical practice guidelines</w:t>
      </w:r>
      <w:r w:rsidR="00C6214B">
        <w:rPr>
          <w:rFonts w:ascii="Book Antiqua" w:hAnsi="Book Antiqua" w:cs="Times New Roman"/>
          <w:color w:val="000000" w:themeColor="text1"/>
        </w:rPr>
        <w:t xml:space="preserve">; declined </w:t>
      </w:r>
      <w:r w:rsidR="00F9113E" w:rsidRPr="0014141B">
        <w:rPr>
          <w:rFonts w:ascii="Book Antiqua" w:hAnsi="Book Antiqua" w:cs="Times New Roman"/>
          <w:color w:val="000000" w:themeColor="text1"/>
        </w:rPr>
        <w:t>serum ceruloplasmin levels</w:t>
      </w:r>
      <w:r w:rsidR="00C6214B">
        <w:rPr>
          <w:rFonts w:ascii="Book Antiqua" w:hAnsi="Book Antiqua" w:cs="Times New Roman"/>
          <w:color w:val="000000" w:themeColor="text1"/>
        </w:rPr>
        <w:t xml:space="preserve"> (</w:t>
      </w:r>
      <w:r w:rsidR="00C6214B" w:rsidRPr="0014141B">
        <w:rPr>
          <w:rFonts w:ascii="Book Antiqua" w:hAnsi="Book Antiqua" w:cs="Times New Roman"/>
          <w:color w:val="000000" w:themeColor="text1"/>
        </w:rPr>
        <w:t>16.7 mg/dL</w:t>
      </w:r>
      <w:r w:rsidR="00C6214B">
        <w:rPr>
          <w:rFonts w:ascii="Book Antiqua" w:hAnsi="Book Antiqua" w:cs="Times New Roman"/>
          <w:color w:val="000000" w:themeColor="text1"/>
        </w:rPr>
        <w:t>) and elevated</w:t>
      </w:r>
      <w:r w:rsidR="00F9113E" w:rsidRPr="0014141B">
        <w:rPr>
          <w:rFonts w:ascii="Book Antiqua" w:hAnsi="Book Antiqua" w:cs="Times New Roman"/>
          <w:color w:val="000000" w:themeColor="text1"/>
        </w:rPr>
        <w:t xml:space="preserve"> urinary copper levels </w:t>
      </w:r>
      <w:r w:rsidR="00C6214B">
        <w:rPr>
          <w:rFonts w:ascii="Book Antiqua" w:hAnsi="Book Antiqua" w:cs="Times New Roman" w:hint="eastAsia"/>
          <w:color w:val="000000" w:themeColor="text1"/>
        </w:rPr>
        <w:t>[</w:t>
      </w:r>
      <w:r w:rsidR="00C6214B">
        <w:rPr>
          <w:rFonts w:ascii="Book Antiqua" w:hAnsi="Book Antiqua" w:cs="Times New Roman"/>
          <w:color w:val="000000" w:themeColor="text1"/>
        </w:rPr>
        <w:t>17</w:t>
      </w:r>
      <w:r w:rsidR="00C6214B" w:rsidRPr="0014141B">
        <w:rPr>
          <w:rFonts w:ascii="Book Antiqua" w:hAnsi="Book Antiqua" w:cs="Times New Roman"/>
          <w:color w:val="000000" w:themeColor="text1"/>
        </w:rPr>
        <w:t xml:space="preserve">900 </w:t>
      </w:r>
      <w:r w:rsidR="00C6214B" w:rsidRPr="0014141B">
        <w:rPr>
          <w:rFonts w:ascii="Book Antiqua" w:hAnsi="Book Antiqua" w:cstheme="majorHAnsi"/>
          <w:color w:val="000000" w:themeColor="text1"/>
        </w:rPr>
        <w:t>μg/dL (895 μg/</w:t>
      </w:r>
      <w:r w:rsidR="00C6214B">
        <w:rPr>
          <w:rFonts w:ascii="Book Antiqua" w:hAnsi="Book Antiqua" w:cstheme="majorHAnsi"/>
          <w:color w:val="000000" w:themeColor="text1"/>
        </w:rPr>
        <w:t>d</w:t>
      </w:r>
      <w:r w:rsidR="00C6214B" w:rsidRPr="0014141B">
        <w:rPr>
          <w:rFonts w:ascii="Book Antiqua" w:hAnsi="Book Antiqua" w:cstheme="majorHAnsi"/>
          <w:color w:val="000000" w:themeColor="text1"/>
        </w:rPr>
        <w:t>)</w:t>
      </w:r>
      <w:r w:rsidR="00C6214B">
        <w:rPr>
          <w:rFonts w:ascii="Book Antiqua" w:hAnsi="Book Antiqua" w:cstheme="majorHAnsi" w:hint="eastAsia"/>
          <w:color w:val="000000" w:themeColor="text1"/>
        </w:rPr>
        <w:t xml:space="preserve">] </w:t>
      </w:r>
      <w:r w:rsidR="00C6214B">
        <w:rPr>
          <w:rFonts w:ascii="Book Antiqua" w:hAnsi="Book Antiqua" w:cs="Times New Roman"/>
          <w:color w:val="000000" w:themeColor="text1"/>
        </w:rPr>
        <w:t>,</w:t>
      </w:r>
      <w:r w:rsidR="00F9113E" w:rsidRPr="0014141B">
        <w:rPr>
          <w:rFonts w:ascii="Book Antiqua" w:hAnsi="Book Antiqua" w:cs="Times New Roman"/>
          <w:color w:val="000000" w:themeColor="text1"/>
        </w:rPr>
        <w:t xml:space="preserve">and </w:t>
      </w:r>
      <w:r w:rsidR="00F9113E" w:rsidRPr="0014141B">
        <w:rPr>
          <w:rFonts w:ascii="Book Antiqua" w:hAnsi="Book Antiqua" w:cstheme="majorHAnsi"/>
          <w:color w:val="000000" w:themeColor="text1"/>
          <w:kern w:val="0"/>
        </w:rPr>
        <w:t>Wilson disease-specific routine tests</w:t>
      </w:r>
      <w:r>
        <w:rPr>
          <w:rFonts w:ascii="Book Antiqua" w:hAnsi="Book Antiqua" w:cstheme="majorHAnsi"/>
          <w:color w:val="000000" w:themeColor="text1"/>
          <w:kern w:val="0"/>
        </w:rPr>
        <w:t xml:space="preserve">; </w:t>
      </w:r>
      <w:r w:rsidR="00C6214B" w:rsidRPr="0014141B">
        <w:rPr>
          <w:rFonts w:ascii="Book Antiqua" w:hAnsi="Book Antiqua" w:cs="Arial"/>
          <w:color w:val="000000" w:themeColor="text1"/>
        </w:rPr>
        <w:t>reduced hemoglobin (</w:t>
      </w:r>
      <w:r w:rsidR="00BA0B8D" w:rsidRPr="0014141B">
        <w:rPr>
          <w:rFonts w:ascii="Book Antiqua" w:hAnsi="Book Antiqua" w:cs="Arial"/>
          <w:color w:val="000000" w:themeColor="text1"/>
        </w:rPr>
        <w:t>6.1 g/dL</w:t>
      </w:r>
      <w:r w:rsidR="00C6214B" w:rsidRPr="0014141B">
        <w:rPr>
          <w:rFonts w:ascii="Book Antiqua" w:hAnsi="Book Antiqua" w:cs="Arial"/>
          <w:color w:val="000000" w:themeColor="text1"/>
        </w:rPr>
        <w:t>), decreased ratios of alkaline phosphatase (ALP) to total bilirubin (T-Bil) (</w:t>
      </w:r>
      <w:r w:rsidR="00BA0B8D">
        <w:rPr>
          <w:rFonts w:ascii="Book Antiqua" w:hAnsi="Book Antiqua" w:cs="Arial"/>
          <w:color w:val="000000" w:themeColor="text1"/>
        </w:rPr>
        <w:t>1.3</w:t>
      </w:r>
      <w:r w:rsidR="00C6214B" w:rsidRPr="0014141B">
        <w:rPr>
          <w:rFonts w:ascii="Book Antiqua" w:hAnsi="Book Antiqua" w:cs="Arial"/>
          <w:color w:val="000000" w:themeColor="text1"/>
        </w:rPr>
        <w:t>) and elevated ratios of aspartate aminotransferase (AST) to alanine aminotransferase (ALT) (</w:t>
      </w:r>
      <w:r w:rsidR="00BA0B8D" w:rsidRPr="0014141B">
        <w:rPr>
          <w:rFonts w:ascii="Book Antiqua" w:hAnsi="Book Antiqua" w:cs="Arial"/>
          <w:color w:val="000000" w:themeColor="text1"/>
        </w:rPr>
        <w:t>10.9</w:t>
      </w:r>
      <w:r w:rsidR="00C6214B" w:rsidRPr="0014141B">
        <w:rPr>
          <w:rFonts w:ascii="Book Antiqua" w:hAnsi="Book Antiqua" w:cs="Arial"/>
          <w:color w:val="000000" w:themeColor="text1"/>
        </w:rPr>
        <w:t>).</w:t>
      </w:r>
    </w:p>
    <w:p w14:paraId="0272356C" w14:textId="77777777" w:rsidR="006733FD" w:rsidRDefault="006733FD" w:rsidP="00441F85">
      <w:pPr>
        <w:tabs>
          <w:tab w:val="center" w:pos="4153"/>
        </w:tabs>
        <w:adjustRightInd w:val="0"/>
        <w:snapToGrid w:val="0"/>
        <w:spacing w:line="360" w:lineRule="auto"/>
        <w:rPr>
          <w:rFonts w:ascii="Book Antiqua" w:eastAsia="SimSun" w:hAnsi="Book Antiqua" w:cs="Arial"/>
          <w:b/>
          <w:color w:val="000000"/>
          <w:szCs w:val="21"/>
          <w:lang w:eastAsia="zh-CN"/>
        </w:rPr>
      </w:pPr>
    </w:p>
    <w:p w14:paraId="03195F7A" w14:textId="6788B41A" w:rsidR="00E54A50" w:rsidRPr="006733FD" w:rsidRDefault="00E54A50" w:rsidP="00441F85">
      <w:pPr>
        <w:tabs>
          <w:tab w:val="center" w:pos="4153"/>
        </w:tabs>
        <w:adjustRightInd w:val="0"/>
        <w:snapToGrid w:val="0"/>
        <w:spacing w:line="360" w:lineRule="auto"/>
        <w:rPr>
          <w:rFonts w:ascii="Book Antiqua" w:hAnsi="Book Antiqua" w:cs="Arial"/>
          <w:b/>
          <w:i/>
          <w:szCs w:val="21"/>
        </w:rPr>
      </w:pPr>
      <w:r w:rsidRPr="006733FD">
        <w:rPr>
          <w:rFonts w:ascii="Book Antiqua" w:hAnsi="Book Antiqua" w:cs="Arial"/>
          <w:b/>
          <w:i/>
          <w:szCs w:val="21"/>
        </w:rPr>
        <w:t>Imaging diagnosis</w:t>
      </w:r>
    </w:p>
    <w:p w14:paraId="7F706FA8" w14:textId="45349682" w:rsidR="00E54A50" w:rsidRPr="00956D60" w:rsidRDefault="008F03B1" w:rsidP="00441F85">
      <w:pPr>
        <w:adjustRightInd w:val="0"/>
        <w:snapToGrid w:val="0"/>
        <w:spacing w:line="360" w:lineRule="auto"/>
        <w:rPr>
          <w:rFonts w:ascii="Book Antiqua" w:hAnsi="Book Antiqua" w:cs="Arial"/>
          <w:szCs w:val="21"/>
        </w:rPr>
      </w:pPr>
      <w:r w:rsidRPr="0014141B">
        <w:rPr>
          <w:rFonts w:ascii="Book Antiqua" w:hAnsi="Book Antiqua" w:cs="Times New Roman"/>
          <w:color w:val="000000" w:themeColor="text1"/>
        </w:rPr>
        <w:t>Contrast computerized tomography (CT) showed hepato-splenomegaly without mass lesion and dilatation of the hepatic duct in the liver</w:t>
      </w:r>
      <w:r>
        <w:rPr>
          <w:rFonts w:ascii="Book Antiqua" w:hAnsi="Book Antiqua"/>
          <w:szCs w:val="21"/>
        </w:rPr>
        <w:t>.</w:t>
      </w:r>
    </w:p>
    <w:p w14:paraId="04863FBD" w14:textId="77777777" w:rsidR="006733FD" w:rsidRDefault="006733FD" w:rsidP="00441F85">
      <w:pPr>
        <w:adjustRightInd w:val="0"/>
        <w:snapToGrid w:val="0"/>
        <w:spacing w:line="360" w:lineRule="auto"/>
        <w:rPr>
          <w:rFonts w:ascii="Book Antiqua" w:eastAsia="SimSun" w:hAnsi="Book Antiqua" w:cs="Arial"/>
          <w:b/>
          <w:color w:val="000000"/>
          <w:szCs w:val="21"/>
          <w:lang w:eastAsia="zh-CN"/>
        </w:rPr>
      </w:pPr>
    </w:p>
    <w:p w14:paraId="177883E9" w14:textId="727819E4" w:rsidR="00E54A50" w:rsidRPr="006733FD" w:rsidRDefault="00E54A50" w:rsidP="00441F85">
      <w:pPr>
        <w:adjustRightInd w:val="0"/>
        <w:snapToGrid w:val="0"/>
        <w:spacing w:line="360" w:lineRule="auto"/>
        <w:rPr>
          <w:rFonts w:ascii="Book Antiqua" w:hAnsi="Book Antiqua" w:cs="Arial"/>
          <w:b/>
          <w:i/>
          <w:szCs w:val="21"/>
        </w:rPr>
      </w:pPr>
      <w:r w:rsidRPr="006733FD">
        <w:rPr>
          <w:rFonts w:ascii="Book Antiqua" w:hAnsi="Book Antiqua" w:cs="Arial"/>
          <w:b/>
          <w:i/>
          <w:szCs w:val="21"/>
        </w:rPr>
        <w:t>Pathological diagnosis</w:t>
      </w:r>
    </w:p>
    <w:p w14:paraId="05694037" w14:textId="4405A5AC" w:rsidR="00E54A50" w:rsidRPr="00956D60" w:rsidRDefault="00AC4949" w:rsidP="00441F85">
      <w:pPr>
        <w:adjustRightInd w:val="0"/>
        <w:snapToGrid w:val="0"/>
        <w:spacing w:line="360" w:lineRule="auto"/>
        <w:rPr>
          <w:rFonts w:ascii="Book Antiqua" w:hAnsi="Book Antiqua" w:cs="Arial"/>
          <w:b/>
          <w:szCs w:val="21"/>
        </w:rPr>
      </w:pPr>
      <w:r w:rsidRPr="0014141B">
        <w:rPr>
          <w:rFonts w:ascii="Book Antiqua" w:hAnsi="Book Antiqua" w:cs="Times New Roman"/>
          <w:color w:val="000000" w:themeColor="text1"/>
        </w:rPr>
        <w:t>At autopsy, the liver did not show a bridging pattern of fibrosis suggestive of chronic liver injury.</w:t>
      </w:r>
    </w:p>
    <w:p w14:paraId="38D38BE4" w14:textId="77777777" w:rsidR="006733FD" w:rsidRDefault="006733FD" w:rsidP="00441F85">
      <w:pPr>
        <w:adjustRightInd w:val="0"/>
        <w:snapToGrid w:val="0"/>
        <w:spacing w:line="360" w:lineRule="auto"/>
        <w:rPr>
          <w:rFonts w:ascii="Book Antiqua" w:eastAsia="SimSun" w:hAnsi="Book Antiqua" w:cs="Arial"/>
          <w:b/>
          <w:color w:val="000000"/>
          <w:szCs w:val="21"/>
          <w:lang w:eastAsia="zh-CN"/>
        </w:rPr>
      </w:pPr>
    </w:p>
    <w:p w14:paraId="31D124CB" w14:textId="2D47DC1A" w:rsidR="00E54A50" w:rsidRPr="006733FD" w:rsidRDefault="00E54A50" w:rsidP="00441F85">
      <w:pPr>
        <w:adjustRightInd w:val="0"/>
        <w:snapToGrid w:val="0"/>
        <w:spacing w:line="360" w:lineRule="auto"/>
        <w:rPr>
          <w:rFonts w:ascii="Book Antiqua" w:hAnsi="Book Antiqua" w:cs="Arial"/>
          <w:b/>
          <w:i/>
          <w:szCs w:val="21"/>
        </w:rPr>
      </w:pPr>
      <w:r w:rsidRPr="006733FD">
        <w:rPr>
          <w:rFonts w:ascii="Book Antiqua" w:hAnsi="Book Antiqua" w:cs="Arial"/>
          <w:b/>
          <w:i/>
          <w:szCs w:val="21"/>
        </w:rPr>
        <w:t>Treatment</w:t>
      </w:r>
    </w:p>
    <w:p w14:paraId="3F7D5D08" w14:textId="1E863F60" w:rsidR="00E54A50" w:rsidRPr="00956D60" w:rsidRDefault="008F03B1" w:rsidP="00441F85">
      <w:pPr>
        <w:adjustRightInd w:val="0"/>
        <w:snapToGrid w:val="0"/>
        <w:spacing w:line="360" w:lineRule="auto"/>
        <w:rPr>
          <w:rFonts w:ascii="Book Antiqua" w:hAnsi="Book Antiqua" w:cs="Arial"/>
          <w:szCs w:val="21"/>
        </w:rPr>
      </w:pPr>
      <w:r>
        <w:rPr>
          <w:rFonts w:ascii="Book Antiqua" w:hAnsi="Book Antiqua" w:cs="Times New Roman"/>
          <w:color w:val="000000" w:themeColor="text1"/>
        </w:rPr>
        <w:t>A</w:t>
      </w:r>
      <w:r w:rsidRPr="0014141B">
        <w:rPr>
          <w:rFonts w:ascii="Book Antiqua" w:hAnsi="Book Antiqua" w:cs="Times New Roman"/>
          <w:color w:val="000000" w:themeColor="text1"/>
        </w:rPr>
        <w:t>dministration penicillamine and zinc acetate</w:t>
      </w:r>
      <w:r>
        <w:rPr>
          <w:rFonts w:ascii="Book Antiqua" w:hAnsi="Book Antiqua" w:cs="Times New Roman"/>
          <w:color w:val="000000" w:themeColor="text1"/>
        </w:rPr>
        <w:t xml:space="preserve"> were started.</w:t>
      </w:r>
    </w:p>
    <w:p w14:paraId="74B29E00" w14:textId="77777777" w:rsidR="006733FD" w:rsidRDefault="006733FD" w:rsidP="00441F85">
      <w:pPr>
        <w:adjustRightInd w:val="0"/>
        <w:snapToGrid w:val="0"/>
        <w:spacing w:line="360" w:lineRule="auto"/>
        <w:rPr>
          <w:rFonts w:ascii="Book Antiqua" w:eastAsia="SimSun" w:hAnsi="Book Antiqua" w:cs="Arial"/>
          <w:b/>
          <w:color w:val="000000"/>
          <w:szCs w:val="21"/>
          <w:lang w:eastAsia="zh-CN"/>
        </w:rPr>
      </w:pPr>
    </w:p>
    <w:p w14:paraId="4766DB37" w14:textId="26AA7761" w:rsidR="00E54A50" w:rsidRPr="006733FD" w:rsidRDefault="00E54A50" w:rsidP="00441F85">
      <w:pPr>
        <w:adjustRightInd w:val="0"/>
        <w:snapToGrid w:val="0"/>
        <w:spacing w:line="360" w:lineRule="auto"/>
        <w:rPr>
          <w:rFonts w:ascii="Book Antiqua" w:hAnsi="Book Antiqua" w:cs="Arial"/>
          <w:b/>
          <w:i/>
          <w:szCs w:val="21"/>
        </w:rPr>
      </w:pPr>
      <w:r w:rsidRPr="006733FD">
        <w:rPr>
          <w:rFonts w:ascii="Book Antiqua" w:hAnsi="Book Antiqua"/>
          <w:b/>
          <w:i/>
          <w:szCs w:val="21"/>
        </w:rPr>
        <w:t>Related reports</w:t>
      </w:r>
    </w:p>
    <w:p w14:paraId="4FF4A89E" w14:textId="4D4D66CB" w:rsidR="00E54A50" w:rsidRPr="00956D60" w:rsidRDefault="00BA0B8D" w:rsidP="00441F85">
      <w:pPr>
        <w:adjustRightInd w:val="0"/>
        <w:snapToGrid w:val="0"/>
        <w:spacing w:line="360" w:lineRule="auto"/>
        <w:rPr>
          <w:rFonts w:ascii="Book Antiqua" w:hAnsi="Book Antiqua"/>
          <w:b/>
          <w:szCs w:val="21"/>
        </w:rPr>
      </w:pPr>
      <w:r>
        <w:rPr>
          <w:rFonts w:ascii="Book Antiqua" w:hAnsi="Book Antiqua" w:cs="Arial"/>
          <w:szCs w:val="21"/>
        </w:rPr>
        <w:t xml:space="preserve">Regarding </w:t>
      </w:r>
      <w:r w:rsidRPr="0014141B">
        <w:rPr>
          <w:rFonts w:ascii="Book Antiqua" w:hAnsi="Book Antiqua" w:cs="Arial"/>
          <w:color w:val="000000" w:themeColor="text1"/>
        </w:rPr>
        <w:t xml:space="preserve">predictive markers for the diagnosis of </w:t>
      </w:r>
      <w:r w:rsidR="006733FD" w:rsidRPr="0014141B">
        <w:rPr>
          <w:rFonts w:ascii="Book Antiqua" w:hAnsi="Book Antiqua" w:cs="Times New Roman"/>
          <w:color w:val="000000" w:themeColor="text1"/>
        </w:rPr>
        <w:t>Wilson disease (WD)</w:t>
      </w:r>
      <w:r w:rsidRPr="0014141B">
        <w:rPr>
          <w:rFonts w:ascii="Book Antiqua" w:hAnsi="Book Antiqua" w:cs="Arial"/>
          <w:color w:val="000000" w:themeColor="text1"/>
        </w:rPr>
        <w:t>-induced acute hepatic failure</w:t>
      </w:r>
      <w:r>
        <w:rPr>
          <w:rFonts w:ascii="Book Antiqua" w:hAnsi="Book Antiqua" w:cs="Arial"/>
          <w:szCs w:val="21"/>
        </w:rPr>
        <w:t>, t</w:t>
      </w:r>
      <w:r w:rsidR="006733FD">
        <w:rPr>
          <w:rFonts w:ascii="Book Antiqua" w:hAnsi="Book Antiqua" w:cs="Arial"/>
          <w:color w:val="000000" w:themeColor="text1"/>
        </w:rPr>
        <w:t>he sensitivity/</w:t>
      </w:r>
      <w:r w:rsidRPr="0014141B">
        <w:rPr>
          <w:rFonts w:ascii="Book Antiqua" w:hAnsi="Book Antiqua" w:cs="Arial"/>
          <w:color w:val="000000" w:themeColor="text1"/>
        </w:rPr>
        <w:t>specificity of reduced hemoglobin</w:t>
      </w:r>
      <w:r>
        <w:rPr>
          <w:rFonts w:ascii="Book Antiqua" w:hAnsi="Book Antiqua" w:cs="Arial"/>
          <w:color w:val="000000" w:themeColor="text1"/>
        </w:rPr>
        <w:t>,</w:t>
      </w:r>
      <w:r w:rsidRPr="0014141B">
        <w:rPr>
          <w:rFonts w:ascii="Book Antiqua" w:hAnsi="Book Antiqua" w:cs="Arial"/>
          <w:color w:val="000000" w:themeColor="text1"/>
        </w:rPr>
        <w:t xml:space="preserve"> elevated serum copper </w:t>
      </w:r>
      <w:r w:rsidRPr="0014141B">
        <w:rPr>
          <w:rFonts w:ascii="Book Antiqua" w:hAnsi="Book Antiqua" w:cs="Arial"/>
          <w:color w:val="000000" w:themeColor="text1"/>
        </w:rPr>
        <w:lastRenderedPageBreak/>
        <w:t>levels</w:t>
      </w:r>
      <w:r>
        <w:rPr>
          <w:rFonts w:ascii="Book Antiqua" w:hAnsi="Book Antiqua" w:cs="Arial"/>
          <w:color w:val="000000" w:themeColor="text1"/>
        </w:rPr>
        <w:t>,</w:t>
      </w:r>
      <w:r w:rsidRPr="00BA0B8D">
        <w:rPr>
          <w:rFonts w:ascii="Book Antiqua" w:hAnsi="Book Antiqua" w:cs="Arial"/>
          <w:color w:val="000000" w:themeColor="text1"/>
        </w:rPr>
        <w:t xml:space="preserve"> </w:t>
      </w:r>
      <w:r w:rsidRPr="0014141B">
        <w:rPr>
          <w:rFonts w:ascii="Book Antiqua" w:hAnsi="Book Antiqua" w:cs="Arial"/>
          <w:color w:val="000000" w:themeColor="text1"/>
        </w:rPr>
        <w:t>ALP to T-Bil ratio</w:t>
      </w:r>
      <w:r>
        <w:rPr>
          <w:rFonts w:ascii="Book Antiqua" w:hAnsi="Book Antiqua" w:cs="Arial"/>
          <w:color w:val="000000" w:themeColor="text1"/>
        </w:rPr>
        <w:t>,</w:t>
      </w:r>
      <w:r w:rsidRPr="0014141B">
        <w:rPr>
          <w:rFonts w:ascii="Book Antiqua" w:hAnsi="Book Antiqua" w:cs="Arial"/>
          <w:color w:val="000000" w:themeColor="text1"/>
        </w:rPr>
        <w:t xml:space="preserve"> </w:t>
      </w:r>
      <w:r>
        <w:rPr>
          <w:rFonts w:ascii="Book Antiqua" w:hAnsi="Book Antiqua" w:cs="Arial"/>
          <w:color w:val="000000" w:themeColor="text1"/>
        </w:rPr>
        <w:t xml:space="preserve">AST to ALT ratio and </w:t>
      </w:r>
      <w:r w:rsidRPr="0014141B">
        <w:rPr>
          <w:rFonts w:ascii="Book Antiqua" w:hAnsi="Book Antiqua" w:cs="Arial"/>
          <w:color w:val="000000" w:themeColor="text1"/>
        </w:rPr>
        <w:t>the combination of ALP to T-Bil ratio</w:t>
      </w:r>
      <w:r>
        <w:rPr>
          <w:rFonts w:ascii="Book Antiqua" w:hAnsi="Book Antiqua" w:cs="Arial"/>
          <w:color w:val="000000" w:themeColor="text1"/>
        </w:rPr>
        <w:t xml:space="preserve"> were </w:t>
      </w:r>
      <w:r w:rsidR="006D557B" w:rsidRPr="0014141B">
        <w:rPr>
          <w:rFonts w:ascii="Book Antiqua" w:hAnsi="Book Antiqua" w:cs="Arial"/>
          <w:color w:val="000000" w:themeColor="text1"/>
        </w:rPr>
        <w:t>94%</w:t>
      </w:r>
      <w:r w:rsidR="006D557B">
        <w:rPr>
          <w:rFonts w:ascii="Book Antiqua" w:hAnsi="Book Antiqua" w:cs="Arial"/>
          <w:color w:val="000000" w:themeColor="text1"/>
        </w:rPr>
        <w:t>/</w:t>
      </w:r>
      <w:r w:rsidR="006D557B" w:rsidRPr="0014141B">
        <w:rPr>
          <w:rFonts w:ascii="Book Antiqua" w:hAnsi="Book Antiqua" w:cs="Arial"/>
          <w:color w:val="000000" w:themeColor="text1"/>
        </w:rPr>
        <w:t>74%</w:t>
      </w:r>
      <w:r w:rsidR="006D557B">
        <w:rPr>
          <w:rFonts w:ascii="Book Antiqua" w:hAnsi="Book Antiqua" w:cs="Arial"/>
          <w:color w:val="000000" w:themeColor="text1"/>
        </w:rPr>
        <w:t>,</w:t>
      </w:r>
      <w:r w:rsidR="006D557B" w:rsidRPr="0014141B">
        <w:rPr>
          <w:rFonts w:ascii="Book Antiqua" w:hAnsi="Book Antiqua" w:cs="Arial"/>
          <w:color w:val="000000" w:themeColor="text1"/>
        </w:rPr>
        <w:t xml:space="preserve"> 75%/96%</w:t>
      </w:r>
      <w:r w:rsidR="006D557B">
        <w:rPr>
          <w:rFonts w:ascii="Book Antiqua" w:hAnsi="Book Antiqua" w:cs="Arial" w:hint="eastAsia"/>
          <w:color w:val="000000" w:themeColor="text1"/>
        </w:rPr>
        <w:t>,</w:t>
      </w:r>
      <w:r w:rsidR="006D557B">
        <w:rPr>
          <w:rFonts w:ascii="Book Antiqua" w:hAnsi="Book Antiqua" w:cs="Arial"/>
          <w:color w:val="000000" w:themeColor="text1"/>
        </w:rPr>
        <w:t xml:space="preserve"> </w:t>
      </w:r>
      <w:r w:rsidR="00FB1848">
        <w:rPr>
          <w:rFonts w:ascii="Book Antiqua" w:hAnsi="Book Antiqua" w:cs="Arial"/>
          <w:color w:val="000000" w:themeColor="text1"/>
        </w:rPr>
        <w:t>94%/</w:t>
      </w:r>
      <w:r w:rsidR="00FB1848" w:rsidRPr="0014141B">
        <w:rPr>
          <w:rFonts w:ascii="Book Antiqua" w:hAnsi="Book Antiqua" w:cs="Arial"/>
          <w:color w:val="000000" w:themeColor="text1"/>
        </w:rPr>
        <w:t>96%</w:t>
      </w:r>
      <w:r w:rsidR="006D557B">
        <w:rPr>
          <w:rFonts w:ascii="Book Antiqua" w:hAnsi="Book Antiqua" w:cs="Arial"/>
          <w:color w:val="000000" w:themeColor="text1"/>
        </w:rPr>
        <w:t>,</w:t>
      </w:r>
      <w:r w:rsidR="00FB1848" w:rsidRPr="0014141B">
        <w:rPr>
          <w:rFonts w:ascii="Book Antiqua" w:hAnsi="Book Antiqua" w:cs="Arial"/>
          <w:color w:val="000000" w:themeColor="text1"/>
        </w:rPr>
        <w:t xml:space="preserve"> 94%</w:t>
      </w:r>
      <w:r w:rsidR="00FB1848">
        <w:rPr>
          <w:rFonts w:ascii="Book Antiqua" w:hAnsi="Book Antiqua" w:cs="Arial"/>
          <w:color w:val="000000" w:themeColor="text1"/>
        </w:rPr>
        <w:t>/</w:t>
      </w:r>
      <w:r w:rsidR="00FB1848" w:rsidRPr="0014141B">
        <w:rPr>
          <w:rFonts w:ascii="Book Antiqua" w:hAnsi="Book Antiqua" w:cs="Arial"/>
          <w:color w:val="000000" w:themeColor="text1"/>
        </w:rPr>
        <w:t>86%</w:t>
      </w:r>
      <w:r w:rsidR="006D557B">
        <w:rPr>
          <w:rFonts w:ascii="Book Antiqua" w:hAnsi="Book Antiqua" w:cs="Arial"/>
          <w:color w:val="000000" w:themeColor="text1"/>
        </w:rPr>
        <w:t xml:space="preserve"> and </w:t>
      </w:r>
      <w:r w:rsidR="006D557B" w:rsidRPr="0014141B">
        <w:rPr>
          <w:rFonts w:ascii="Book Antiqua" w:hAnsi="Book Antiqua" w:cs="Arial"/>
          <w:color w:val="000000" w:themeColor="text1"/>
        </w:rPr>
        <w:t>100%</w:t>
      </w:r>
      <w:r w:rsidR="006D557B">
        <w:rPr>
          <w:rFonts w:ascii="Book Antiqua" w:hAnsi="Book Antiqua" w:cs="Arial"/>
          <w:color w:val="000000" w:themeColor="text1"/>
        </w:rPr>
        <w:t>,</w:t>
      </w:r>
      <w:r w:rsidRPr="0014141B">
        <w:rPr>
          <w:rFonts w:ascii="Book Antiqua" w:hAnsi="Book Antiqua" w:cs="Arial"/>
          <w:color w:val="000000" w:themeColor="text1"/>
        </w:rPr>
        <w:t xml:space="preserve"> respectively.</w:t>
      </w:r>
    </w:p>
    <w:p w14:paraId="4DA4CF6A" w14:textId="77777777" w:rsidR="006733FD" w:rsidRPr="006733FD" w:rsidRDefault="006733FD" w:rsidP="00441F85">
      <w:pPr>
        <w:spacing w:line="360" w:lineRule="auto"/>
        <w:rPr>
          <w:rFonts w:ascii="Book Antiqua" w:eastAsia="SimSun" w:hAnsi="Book Antiqua"/>
          <w:b/>
          <w:i/>
          <w:szCs w:val="21"/>
          <w:lang w:eastAsia="zh-CN"/>
        </w:rPr>
      </w:pPr>
    </w:p>
    <w:p w14:paraId="77F594DB" w14:textId="534D0AD1" w:rsidR="00E54A50" w:rsidRPr="00956D60" w:rsidRDefault="00E54A50" w:rsidP="00441F85">
      <w:pPr>
        <w:spacing w:line="360" w:lineRule="auto"/>
        <w:rPr>
          <w:rFonts w:ascii="Book Antiqua" w:hAnsi="Book Antiqua"/>
          <w:b/>
          <w:szCs w:val="21"/>
        </w:rPr>
      </w:pPr>
      <w:r w:rsidRPr="006733FD">
        <w:rPr>
          <w:rFonts w:ascii="Book Antiqua" w:hAnsi="Book Antiqua"/>
          <w:b/>
          <w:i/>
          <w:szCs w:val="21"/>
        </w:rPr>
        <w:t xml:space="preserve">Term explanation </w:t>
      </w:r>
    </w:p>
    <w:p w14:paraId="4B6CE95C" w14:textId="77777777" w:rsidR="006733FD" w:rsidRDefault="006D557B" w:rsidP="00441F85">
      <w:pPr>
        <w:adjustRightInd w:val="0"/>
        <w:snapToGrid w:val="0"/>
        <w:spacing w:line="360" w:lineRule="auto"/>
        <w:rPr>
          <w:rFonts w:ascii="Book Antiqua" w:eastAsia="SimSun" w:hAnsi="Book Antiqua" w:cs="Arial"/>
          <w:b/>
          <w:color w:val="000000"/>
          <w:szCs w:val="21"/>
          <w:lang w:eastAsia="zh-CN"/>
        </w:rPr>
      </w:pPr>
      <w:r w:rsidRPr="0014141B">
        <w:rPr>
          <w:rFonts w:ascii="Book Antiqua" w:hAnsi="Book Antiqua" w:cs="Arial"/>
          <w:color w:val="000000" w:themeColor="text1"/>
        </w:rPr>
        <w:t>To the best of our knowledge, the present case is the first report of a patient diagnosed with late-onset fulminant WD without cirrhosis who had positive disease-specific routine tests.</w:t>
      </w:r>
      <w:r w:rsidRPr="00956D60">
        <w:rPr>
          <w:rFonts w:ascii="Book Antiqua" w:hAnsi="Book Antiqua" w:cs="Arial"/>
          <w:b/>
          <w:color w:val="000000"/>
          <w:szCs w:val="21"/>
        </w:rPr>
        <w:t xml:space="preserve"> </w:t>
      </w:r>
    </w:p>
    <w:p w14:paraId="5EFCA9D4" w14:textId="77777777" w:rsidR="006733FD" w:rsidRDefault="006733FD" w:rsidP="00441F85">
      <w:pPr>
        <w:adjustRightInd w:val="0"/>
        <w:snapToGrid w:val="0"/>
        <w:spacing w:line="360" w:lineRule="auto"/>
        <w:rPr>
          <w:rFonts w:ascii="Book Antiqua" w:eastAsia="SimSun" w:hAnsi="Book Antiqua" w:cs="Arial"/>
          <w:b/>
          <w:color w:val="000000"/>
          <w:szCs w:val="21"/>
          <w:lang w:eastAsia="zh-CN"/>
        </w:rPr>
      </w:pPr>
    </w:p>
    <w:p w14:paraId="2E8612A5" w14:textId="2C4144E4" w:rsidR="00E54A50" w:rsidRPr="006733FD" w:rsidRDefault="00E54A50" w:rsidP="00441F85">
      <w:pPr>
        <w:adjustRightInd w:val="0"/>
        <w:snapToGrid w:val="0"/>
        <w:spacing w:line="360" w:lineRule="auto"/>
        <w:rPr>
          <w:rFonts w:ascii="Book Antiqua" w:hAnsi="Book Antiqua" w:cs="Arial"/>
          <w:b/>
          <w:i/>
          <w:szCs w:val="21"/>
        </w:rPr>
      </w:pPr>
      <w:r w:rsidRPr="006733FD">
        <w:rPr>
          <w:rFonts w:ascii="Book Antiqua" w:hAnsi="Book Antiqua" w:cs="Arial"/>
          <w:b/>
          <w:i/>
          <w:szCs w:val="21"/>
        </w:rPr>
        <w:t>Experiences and lessons</w:t>
      </w:r>
    </w:p>
    <w:p w14:paraId="734D33D1" w14:textId="12A2C975" w:rsidR="00E54A50" w:rsidRPr="003E55EE" w:rsidRDefault="00752891" w:rsidP="00441F85">
      <w:pPr>
        <w:spacing w:line="360" w:lineRule="auto"/>
        <w:rPr>
          <w:rFonts w:ascii="Book Antiqua" w:hAnsi="Book Antiqua" w:cs="Arial"/>
          <w:color w:val="000000" w:themeColor="text1"/>
        </w:rPr>
      </w:pPr>
      <w:r w:rsidRPr="0014141B">
        <w:rPr>
          <w:rFonts w:ascii="Book Antiqua" w:hAnsi="Book Antiqua" w:cs="Arial"/>
          <w:color w:val="000000" w:themeColor="text1"/>
        </w:rPr>
        <w:t>Generally, WD is recognized as a slow, progressive chronic disease with young-onset in children or young adults, but</w:t>
      </w:r>
      <w:r w:rsidRPr="0014141B">
        <w:rPr>
          <w:rFonts w:ascii="Book Antiqua" w:hAnsi="Book Antiqua" w:cs="Arial"/>
          <w:bCs/>
          <w:color w:val="000000" w:themeColor="text1"/>
        </w:rPr>
        <w:t xml:space="preserve"> </w:t>
      </w:r>
      <w:r>
        <w:rPr>
          <w:rFonts w:ascii="Book Antiqua" w:hAnsi="Book Antiqua" w:cs="Arial"/>
          <w:bCs/>
          <w:color w:val="000000" w:themeColor="text1"/>
        </w:rPr>
        <w:t>this case</w:t>
      </w:r>
      <w:r w:rsidRPr="0014141B">
        <w:rPr>
          <w:rFonts w:ascii="Book Antiqua" w:hAnsi="Book Antiqua" w:cs="Arial"/>
          <w:color w:val="000000" w:themeColor="text1"/>
        </w:rPr>
        <w:t xml:space="preserve"> report</w:t>
      </w:r>
      <w:r w:rsidR="00724066">
        <w:rPr>
          <w:rFonts w:ascii="Book Antiqua" w:hAnsi="Book Antiqua" w:cs="Arial"/>
          <w:color w:val="000000" w:themeColor="text1"/>
        </w:rPr>
        <w:t>s</w:t>
      </w:r>
      <w:r w:rsidRPr="0014141B">
        <w:rPr>
          <w:rFonts w:ascii="Book Antiqua" w:hAnsi="Book Antiqua" w:cs="Arial"/>
          <w:color w:val="000000" w:themeColor="text1"/>
        </w:rPr>
        <w:t xml:space="preserve"> a patient with sporadic, late-onset fulminant WD without cirrhosis</w:t>
      </w:r>
      <w:r>
        <w:rPr>
          <w:rFonts w:ascii="Book Antiqua" w:hAnsi="Book Antiqua" w:cs="Arial"/>
          <w:color w:val="000000" w:themeColor="text1"/>
        </w:rPr>
        <w:t>.</w:t>
      </w:r>
      <w:r w:rsidR="00C54488">
        <w:rPr>
          <w:rFonts w:ascii="Book Antiqua" w:hAnsi="Book Antiqua" w:cs="Arial"/>
          <w:color w:val="000000" w:themeColor="text1"/>
        </w:rPr>
        <w:t xml:space="preserve"> In addition, </w:t>
      </w:r>
      <w:r w:rsidR="003E55EE">
        <w:rPr>
          <w:rFonts w:ascii="Book Antiqua" w:hAnsi="Book Antiqua" w:cs="Arial"/>
          <w:color w:val="000000" w:themeColor="text1"/>
        </w:rPr>
        <w:t>p</w:t>
      </w:r>
      <w:r w:rsidR="003E55EE" w:rsidRPr="0014141B">
        <w:rPr>
          <w:rFonts w:ascii="Book Antiqua" w:hAnsi="Book Antiqua" w:cs="Arial"/>
          <w:color w:val="000000" w:themeColor="text1"/>
        </w:rPr>
        <w:t>redictive markers (reduced hemoglobin, elevated serum copper levels, decreased ratios of ALP to T-Bil and elevated ratios of AST to ALT)</w:t>
      </w:r>
      <w:r w:rsidR="003E55EE">
        <w:rPr>
          <w:rFonts w:ascii="Book Antiqua" w:hAnsi="Book Antiqua" w:cs="Arial"/>
          <w:color w:val="000000" w:themeColor="text1"/>
        </w:rPr>
        <w:t xml:space="preserve"> were</w:t>
      </w:r>
      <w:r w:rsidR="00C54488">
        <w:rPr>
          <w:rFonts w:ascii="Book Antiqua" w:hAnsi="Book Antiqua" w:cs="Arial"/>
          <w:color w:val="000000" w:themeColor="text1"/>
        </w:rPr>
        <w:t xml:space="preserve"> useful in the diagnosis of WD.</w:t>
      </w:r>
    </w:p>
    <w:p w14:paraId="2A106840" w14:textId="00A7500D" w:rsidR="00AC4780" w:rsidRDefault="00AC4780" w:rsidP="00441F85">
      <w:pPr>
        <w:widowControl/>
        <w:spacing w:line="360" w:lineRule="auto"/>
        <w:rPr>
          <w:rFonts w:ascii="Book Antiqua" w:eastAsia="SimSun" w:hAnsi="Book Antiqua" w:cstheme="majorHAnsi"/>
          <w:b/>
          <w:color w:val="000000" w:themeColor="text1"/>
          <w:lang w:eastAsia="zh-CN"/>
        </w:rPr>
      </w:pPr>
      <w:r>
        <w:rPr>
          <w:rFonts w:ascii="Book Antiqua" w:eastAsia="SimSun" w:hAnsi="Book Antiqua" w:cstheme="majorHAnsi"/>
          <w:b/>
          <w:color w:val="000000" w:themeColor="text1"/>
          <w:lang w:eastAsia="zh-CN"/>
        </w:rPr>
        <w:br w:type="page"/>
      </w:r>
    </w:p>
    <w:p w14:paraId="0A88B69B" w14:textId="2B52FF14" w:rsidR="00F9417B" w:rsidRPr="00647C0F" w:rsidRDefault="00F9417B" w:rsidP="00441F85">
      <w:pPr>
        <w:widowControl/>
        <w:spacing w:line="360" w:lineRule="auto"/>
        <w:rPr>
          <w:rFonts w:ascii="Book Antiqua" w:eastAsia="SimSun" w:hAnsi="Book Antiqua" w:cstheme="majorHAnsi"/>
          <w:b/>
          <w:color w:val="000000" w:themeColor="text1"/>
          <w:lang w:eastAsia="zh-CN"/>
        </w:rPr>
      </w:pPr>
      <w:r w:rsidRPr="00647C0F">
        <w:rPr>
          <w:rFonts w:ascii="Book Antiqua" w:hAnsi="Book Antiqua" w:cstheme="majorHAnsi"/>
          <w:b/>
          <w:color w:val="000000" w:themeColor="text1"/>
        </w:rPr>
        <w:lastRenderedPageBreak/>
        <w:t>REFERENCES</w:t>
      </w:r>
    </w:p>
    <w:p w14:paraId="6601EC9D" w14:textId="77777777" w:rsidR="00CB5DB0" w:rsidRPr="00647C0F" w:rsidRDefault="00CB5DB0" w:rsidP="00441F85">
      <w:pPr>
        <w:spacing w:line="360" w:lineRule="auto"/>
        <w:rPr>
          <w:rFonts w:ascii="Book Antiqua" w:hAnsi="Book Antiqua" w:cs="Times New Roman"/>
        </w:rPr>
      </w:pPr>
      <w:r w:rsidRPr="00647C0F">
        <w:rPr>
          <w:rFonts w:ascii="Book Antiqua" w:hAnsi="Book Antiqua" w:cs="Times New Roman"/>
        </w:rPr>
        <w:t xml:space="preserve">1 </w:t>
      </w:r>
      <w:r w:rsidRPr="00647C0F">
        <w:rPr>
          <w:rFonts w:ascii="Book Antiqua" w:hAnsi="Book Antiqua" w:cs="Times New Roman"/>
          <w:b/>
        </w:rPr>
        <w:t>Compston A</w:t>
      </w:r>
      <w:r w:rsidRPr="00647C0F">
        <w:rPr>
          <w:rFonts w:ascii="Book Antiqua" w:hAnsi="Book Antiqua" w:cs="Times New Roman"/>
        </w:rPr>
        <w:t xml:space="preserve">. Progressive lenticular degeneration: a familial nervous disease associated with cirrhosis of the liver, by S. A. Kinnier Wilson, (From the National Hospital, and the Laboratory of the National Hospital, Queen Square, London) Brain 1912: 34; 295-509. </w:t>
      </w:r>
      <w:r w:rsidRPr="00647C0F">
        <w:rPr>
          <w:rFonts w:ascii="Book Antiqua" w:hAnsi="Book Antiqua" w:cs="Times New Roman"/>
          <w:i/>
        </w:rPr>
        <w:t>Brain</w:t>
      </w:r>
      <w:r w:rsidRPr="00647C0F">
        <w:rPr>
          <w:rFonts w:ascii="Book Antiqua" w:hAnsi="Book Antiqua" w:cs="Times New Roman"/>
        </w:rPr>
        <w:t xml:space="preserve"> 2009; </w:t>
      </w:r>
      <w:r w:rsidRPr="00647C0F">
        <w:rPr>
          <w:rFonts w:ascii="Book Antiqua" w:hAnsi="Book Antiqua" w:cs="Times New Roman"/>
          <w:b/>
        </w:rPr>
        <w:t>132</w:t>
      </w:r>
      <w:r w:rsidRPr="00647C0F">
        <w:rPr>
          <w:rFonts w:ascii="Book Antiqua" w:hAnsi="Book Antiqua" w:cs="Times New Roman"/>
        </w:rPr>
        <w:t>: 1997-2001 [PMID: 19634211]</w:t>
      </w:r>
    </w:p>
    <w:p w14:paraId="72DF1E72" w14:textId="77777777" w:rsidR="00CB5DB0" w:rsidRPr="00647C0F" w:rsidRDefault="00CB5DB0" w:rsidP="00441F85">
      <w:pPr>
        <w:spacing w:line="360" w:lineRule="auto"/>
        <w:rPr>
          <w:rFonts w:ascii="Book Antiqua" w:hAnsi="Book Antiqua" w:cs="Times New Roman"/>
        </w:rPr>
      </w:pPr>
      <w:r w:rsidRPr="00647C0F">
        <w:rPr>
          <w:rFonts w:ascii="Book Antiqua" w:hAnsi="Book Antiqua" w:cs="Times New Roman"/>
        </w:rPr>
        <w:t xml:space="preserve">2 </w:t>
      </w:r>
      <w:r w:rsidRPr="00647C0F">
        <w:rPr>
          <w:rFonts w:ascii="Book Antiqua" w:hAnsi="Book Antiqua" w:cs="Times New Roman"/>
          <w:b/>
        </w:rPr>
        <w:t>Rodriguez-Castro KI</w:t>
      </w:r>
      <w:r w:rsidRPr="00647C0F">
        <w:rPr>
          <w:rFonts w:ascii="Book Antiqua" w:hAnsi="Book Antiqua" w:cs="Times New Roman"/>
        </w:rPr>
        <w:t xml:space="preserve">, Hevia-Urrutia FJ, Sturniolo GC. Wilson's disease: A review of what we have learned. </w:t>
      </w:r>
      <w:r w:rsidRPr="00647C0F">
        <w:rPr>
          <w:rFonts w:ascii="Book Antiqua" w:hAnsi="Book Antiqua" w:cs="Times New Roman"/>
          <w:i/>
        </w:rPr>
        <w:t>World J Hepatol</w:t>
      </w:r>
      <w:r w:rsidRPr="00647C0F">
        <w:rPr>
          <w:rFonts w:ascii="Book Antiqua" w:hAnsi="Book Antiqua" w:cs="Times New Roman"/>
        </w:rPr>
        <w:t xml:space="preserve"> 2015; </w:t>
      </w:r>
      <w:r w:rsidRPr="00647C0F">
        <w:rPr>
          <w:rFonts w:ascii="Book Antiqua" w:hAnsi="Book Antiqua" w:cs="Times New Roman"/>
          <w:b/>
        </w:rPr>
        <w:t>7</w:t>
      </w:r>
      <w:r w:rsidRPr="00647C0F">
        <w:rPr>
          <w:rFonts w:ascii="Book Antiqua" w:hAnsi="Book Antiqua" w:cs="Times New Roman"/>
        </w:rPr>
        <w:t>: 2859-2870 [PMID: 26692151 DOI: 10.4254/wjh.v7.i29.2859]</w:t>
      </w:r>
    </w:p>
    <w:p w14:paraId="749FEC54" w14:textId="77777777" w:rsidR="00CB5DB0" w:rsidRPr="00647C0F" w:rsidRDefault="00CB5DB0" w:rsidP="00441F85">
      <w:pPr>
        <w:spacing w:line="360" w:lineRule="auto"/>
        <w:rPr>
          <w:rFonts w:ascii="Book Antiqua" w:hAnsi="Book Antiqua" w:cs="Times New Roman"/>
        </w:rPr>
      </w:pPr>
      <w:r w:rsidRPr="00647C0F">
        <w:rPr>
          <w:rFonts w:ascii="Book Antiqua" w:hAnsi="Book Antiqua" w:cs="Times New Roman"/>
        </w:rPr>
        <w:t xml:space="preserve">3 </w:t>
      </w:r>
      <w:r w:rsidRPr="00647C0F">
        <w:rPr>
          <w:rFonts w:ascii="Book Antiqua" w:hAnsi="Book Antiqua" w:cs="Times New Roman"/>
          <w:b/>
        </w:rPr>
        <w:t>European Association for Study of Liver.</w:t>
      </w:r>
      <w:r w:rsidRPr="00647C0F">
        <w:rPr>
          <w:rFonts w:ascii="Book Antiqua" w:hAnsi="Book Antiqua" w:cs="Times New Roman"/>
        </w:rPr>
        <w:t xml:space="preserve">. EASL Clinical Practice Guidelines: Wilson's disease. </w:t>
      </w:r>
      <w:r w:rsidRPr="00647C0F">
        <w:rPr>
          <w:rFonts w:ascii="Book Antiqua" w:hAnsi="Book Antiqua" w:cs="Times New Roman"/>
          <w:i/>
        </w:rPr>
        <w:t>J Hepatol</w:t>
      </w:r>
      <w:r w:rsidRPr="00647C0F">
        <w:rPr>
          <w:rFonts w:ascii="Book Antiqua" w:hAnsi="Book Antiqua" w:cs="Times New Roman"/>
        </w:rPr>
        <w:t xml:space="preserve"> 2012; </w:t>
      </w:r>
      <w:r w:rsidRPr="00647C0F">
        <w:rPr>
          <w:rFonts w:ascii="Book Antiqua" w:hAnsi="Book Antiqua" w:cs="Times New Roman"/>
          <w:b/>
        </w:rPr>
        <w:t>56</w:t>
      </w:r>
      <w:r w:rsidRPr="00647C0F">
        <w:rPr>
          <w:rFonts w:ascii="Book Antiqua" w:hAnsi="Book Antiqua" w:cs="Times New Roman"/>
        </w:rPr>
        <w:t>: 671-685 [PMID: 22340672 DOI: 10.1016/j.jhep.2011.11.007]</w:t>
      </w:r>
    </w:p>
    <w:p w14:paraId="363A4887" w14:textId="77777777" w:rsidR="00CB5DB0" w:rsidRPr="00647C0F" w:rsidRDefault="00CB5DB0" w:rsidP="00441F85">
      <w:pPr>
        <w:spacing w:line="360" w:lineRule="auto"/>
        <w:rPr>
          <w:rFonts w:ascii="Book Antiqua" w:hAnsi="Book Antiqua" w:cs="Times New Roman"/>
        </w:rPr>
      </w:pPr>
      <w:r w:rsidRPr="00647C0F">
        <w:rPr>
          <w:rFonts w:ascii="Book Antiqua" w:hAnsi="Book Antiqua" w:cs="Times New Roman"/>
        </w:rPr>
        <w:t xml:space="preserve">4 </w:t>
      </w:r>
      <w:r w:rsidRPr="00647C0F">
        <w:rPr>
          <w:rFonts w:ascii="Book Antiqua" w:hAnsi="Book Antiqua" w:cs="Times New Roman"/>
          <w:b/>
        </w:rPr>
        <w:t>Korman JD</w:t>
      </w:r>
      <w:r w:rsidRPr="00647C0F">
        <w:rPr>
          <w:rFonts w:ascii="Book Antiqua" w:hAnsi="Book Antiqua" w:cs="Times New Roman"/>
        </w:rPr>
        <w:t xml:space="preserve">, Volenberg I, Balko J, Webster J, Schiodt FV, Squires RH Jr, Fontana RJ, Lee WM, Schilsky ML; Pediatric and Adult Acute Liver Failure Study Groups. Screening for Wilson disease in acute liver failure: a comparison of currently available diagnostic tests. </w:t>
      </w:r>
      <w:r w:rsidRPr="00647C0F">
        <w:rPr>
          <w:rFonts w:ascii="Book Antiqua" w:hAnsi="Book Antiqua" w:cs="Times New Roman"/>
          <w:i/>
        </w:rPr>
        <w:t>Hepatology</w:t>
      </w:r>
      <w:r w:rsidRPr="00647C0F">
        <w:rPr>
          <w:rFonts w:ascii="Book Antiqua" w:hAnsi="Book Antiqua" w:cs="Times New Roman"/>
        </w:rPr>
        <w:t xml:space="preserve"> 2008; </w:t>
      </w:r>
      <w:r w:rsidRPr="00647C0F">
        <w:rPr>
          <w:rFonts w:ascii="Book Antiqua" w:hAnsi="Book Antiqua" w:cs="Times New Roman"/>
          <w:b/>
        </w:rPr>
        <w:t>48</w:t>
      </w:r>
      <w:r w:rsidRPr="00647C0F">
        <w:rPr>
          <w:rFonts w:ascii="Book Antiqua" w:hAnsi="Book Antiqua" w:cs="Times New Roman"/>
        </w:rPr>
        <w:t>: 1167-1174 [PMID: 18798336 DOI: 10.1002/hep.22446]</w:t>
      </w:r>
    </w:p>
    <w:p w14:paraId="74FD402D" w14:textId="77777777" w:rsidR="00CB5DB0" w:rsidRPr="00647C0F" w:rsidRDefault="00CB5DB0" w:rsidP="00441F85">
      <w:pPr>
        <w:spacing w:line="360" w:lineRule="auto"/>
        <w:rPr>
          <w:rFonts w:ascii="Book Antiqua" w:hAnsi="Book Antiqua" w:cs="Times New Roman"/>
        </w:rPr>
      </w:pPr>
      <w:r w:rsidRPr="00647C0F">
        <w:rPr>
          <w:rFonts w:ascii="Book Antiqua" w:hAnsi="Book Antiqua" w:cs="Times New Roman"/>
        </w:rPr>
        <w:t xml:space="preserve">5 </w:t>
      </w:r>
      <w:r w:rsidRPr="00647C0F">
        <w:rPr>
          <w:rFonts w:ascii="Book Antiqua" w:hAnsi="Book Antiqua" w:cs="Times New Roman"/>
          <w:b/>
        </w:rPr>
        <w:t>Ostapowicz G</w:t>
      </w:r>
      <w:r w:rsidRPr="00647C0F">
        <w:rPr>
          <w:rFonts w:ascii="Book Antiqua" w:hAnsi="Book Antiqua" w:cs="Times New Roman"/>
        </w:rPr>
        <w:t xml:space="preserve">, Fontana RJ, Schiødt FV, Larson A, Davern TJ, Han SH, McCashland TM, Shakil AO, Hay JE, Hynan L, Crippin JS, Blei AT, Samuel G, Reisch J, Lee WM; U.S. Acute Liver Failure Study Group. Results of a prospective study of acute liver failure at 17 tertiary care centers in the United States. </w:t>
      </w:r>
      <w:r w:rsidRPr="00647C0F">
        <w:rPr>
          <w:rFonts w:ascii="Book Antiqua" w:hAnsi="Book Antiqua" w:cs="Times New Roman"/>
          <w:i/>
        </w:rPr>
        <w:t>Ann Intern Med</w:t>
      </w:r>
      <w:r w:rsidRPr="00647C0F">
        <w:rPr>
          <w:rFonts w:ascii="Book Antiqua" w:hAnsi="Book Antiqua" w:cs="Times New Roman"/>
        </w:rPr>
        <w:t xml:space="preserve"> 2002; </w:t>
      </w:r>
      <w:r w:rsidRPr="00647C0F">
        <w:rPr>
          <w:rFonts w:ascii="Book Antiqua" w:hAnsi="Book Antiqua" w:cs="Times New Roman"/>
          <w:b/>
        </w:rPr>
        <w:t>137</w:t>
      </w:r>
      <w:r w:rsidRPr="00647C0F">
        <w:rPr>
          <w:rFonts w:ascii="Book Antiqua" w:hAnsi="Book Antiqua" w:cs="Times New Roman"/>
        </w:rPr>
        <w:t>: 947-954 [PMID: 12484709]</w:t>
      </w:r>
    </w:p>
    <w:p w14:paraId="3293F616" w14:textId="77777777" w:rsidR="00CB5DB0" w:rsidRPr="00647C0F" w:rsidRDefault="00CB5DB0" w:rsidP="00441F85">
      <w:pPr>
        <w:spacing w:line="360" w:lineRule="auto"/>
        <w:rPr>
          <w:rFonts w:ascii="Book Antiqua" w:hAnsi="Book Antiqua" w:cs="Times New Roman"/>
        </w:rPr>
      </w:pPr>
      <w:r w:rsidRPr="00647C0F">
        <w:rPr>
          <w:rFonts w:ascii="Book Antiqua" w:hAnsi="Book Antiqua" w:cs="Times New Roman"/>
        </w:rPr>
        <w:t xml:space="preserve">6 </w:t>
      </w:r>
      <w:r w:rsidRPr="00647C0F">
        <w:rPr>
          <w:rFonts w:ascii="Book Antiqua" w:hAnsi="Book Antiqua" w:cs="Times New Roman"/>
          <w:b/>
        </w:rPr>
        <w:t>Roberts EA</w:t>
      </w:r>
      <w:r w:rsidRPr="00647C0F">
        <w:rPr>
          <w:rFonts w:ascii="Book Antiqua" w:hAnsi="Book Antiqua" w:cs="Times New Roman"/>
        </w:rPr>
        <w:t xml:space="preserve">, Schilsky ML; Division of Gastroenterology and Nutrition, Hospital for Sick Children, Toronto, Ontario, Canada. A practice guideline on Wilson disease. </w:t>
      </w:r>
      <w:r w:rsidRPr="00647C0F">
        <w:rPr>
          <w:rFonts w:ascii="Book Antiqua" w:hAnsi="Book Antiqua" w:cs="Times New Roman"/>
          <w:i/>
        </w:rPr>
        <w:t>Hepatology</w:t>
      </w:r>
      <w:r w:rsidRPr="00647C0F">
        <w:rPr>
          <w:rFonts w:ascii="Book Antiqua" w:hAnsi="Book Antiqua" w:cs="Times New Roman"/>
        </w:rPr>
        <w:t xml:space="preserve"> 2003; </w:t>
      </w:r>
      <w:r w:rsidRPr="00647C0F">
        <w:rPr>
          <w:rFonts w:ascii="Book Antiqua" w:hAnsi="Book Antiqua" w:cs="Times New Roman"/>
          <w:b/>
        </w:rPr>
        <w:t>37</w:t>
      </w:r>
      <w:r w:rsidRPr="00647C0F">
        <w:rPr>
          <w:rFonts w:ascii="Book Antiqua" w:hAnsi="Book Antiqua" w:cs="Times New Roman"/>
        </w:rPr>
        <w:t>: 1475-1492 [PMID: 12774027 DOI: 10.1053/jhep.2003.50252]</w:t>
      </w:r>
    </w:p>
    <w:p w14:paraId="71546781" w14:textId="77777777" w:rsidR="00CB5DB0" w:rsidRPr="00647C0F" w:rsidRDefault="00CB5DB0" w:rsidP="00441F85">
      <w:pPr>
        <w:spacing w:line="360" w:lineRule="auto"/>
        <w:rPr>
          <w:rFonts w:ascii="Book Antiqua" w:hAnsi="Book Antiqua" w:cs="Times New Roman"/>
        </w:rPr>
      </w:pPr>
      <w:r w:rsidRPr="00647C0F">
        <w:rPr>
          <w:rFonts w:ascii="Book Antiqua" w:hAnsi="Book Antiqua" w:cs="Times New Roman"/>
        </w:rPr>
        <w:t xml:space="preserve">7 </w:t>
      </w:r>
      <w:r w:rsidRPr="00647C0F">
        <w:rPr>
          <w:rFonts w:ascii="Book Antiqua" w:hAnsi="Book Antiqua" w:cs="Times New Roman"/>
          <w:b/>
        </w:rPr>
        <w:t>Roberts EA</w:t>
      </w:r>
      <w:r w:rsidRPr="00647C0F">
        <w:rPr>
          <w:rFonts w:ascii="Book Antiqua" w:hAnsi="Book Antiqua" w:cs="Times New Roman"/>
        </w:rPr>
        <w:t xml:space="preserve">, Schilsky ML; American Association for Study of Liver Diseases (AASLD). Diagnosis and treatment of Wilson disease: an update. </w:t>
      </w:r>
      <w:r w:rsidRPr="00647C0F">
        <w:rPr>
          <w:rFonts w:ascii="Book Antiqua" w:hAnsi="Book Antiqua" w:cs="Times New Roman"/>
          <w:i/>
        </w:rPr>
        <w:t>Hepatology</w:t>
      </w:r>
      <w:r w:rsidRPr="00647C0F">
        <w:rPr>
          <w:rFonts w:ascii="Book Antiqua" w:hAnsi="Book Antiqua" w:cs="Times New Roman"/>
        </w:rPr>
        <w:t xml:space="preserve"> 2008; </w:t>
      </w:r>
      <w:r w:rsidRPr="00647C0F">
        <w:rPr>
          <w:rFonts w:ascii="Book Antiqua" w:hAnsi="Book Antiqua" w:cs="Times New Roman"/>
          <w:b/>
        </w:rPr>
        <w:t>47</w:t>
      </w:r>
      <w:r w:rsidRPr="00647C0F">
        <w:rPr>
          <w:rFonts w:ascii="Book Antiqua" w:hAnsi="Book Antiqua" w:cs="Times New Roman"/>
        </w:rPr>
        <w:t xml:space="preserve">: 2089-2111 </w:t>
      </w:r>
      <w:r w:rsidRPr="00647C0F">
        <w:rPr>
          <w:rFonts w:ascii="Book Antiqua" w:hAnsi="Book Antiqua" w:cs="Times New Roman"/>
        </w:rPr>
        <w:lastRenderedPageBreak/>
        <w:t>[PMID: 18506894 DOI: 10.1002/hep.22261]</w:t>
      </w:r>
    </w:p>
    <w:p w14:paraId="4E13C4EF" w14:textId="77777777" w:rsidR="00CB5DB0" w:rsidRPr="00647C0F" w:rsidRDefault="00CB5DB0" w:rsidP="00441F85">
      <w:pPr>
        <w:spacing w:line="360" w:lineRule="auto"/>
        <w:rPr>
          <w:rFonts w:ascii="Book Antiqua" w:hAnsi="Book Antiqua" w:cs="Times New Roman"/>
        </w:rPr>
      </w:pPr>
      <w:r w:rsidRPr="00647C0F">
        <w:rPr>
          <w:rFonts w:ascii="Book Antiqua" w:hAnsi="Book Antiqua" w:cs="Times New Roman"/>
        </w:rPr>
        <w:t xml:space="preserve">8 </w:t>
      </w:r>
      <w:r w:rsidRPr="00647C0F">
        <w:rPr>
          <w:rFonts w:ascii="Book Antiqua" w:hAnsi="Book Antiqua" w:cs="Times New Roman"/>
          <w:b/>
        </w:rPr>
        <w:t>Vilstrup H</w:t>
      </w:r>
      <w:r w:rsidRPr="00647C0F">
        <w:rPr>
          <w:rFonts w:ascii="Book Antiqua" w:hAnsi="Book Antiqua" w:cs="Times New Roman"/>
        </w:rPr>
        <w:t xml:space="preserve">, Amodio P, Bajaj J, Cordoba J, Ferenci P, Mullen KD, Weissenborn K, Wong P. Hepatic encephalopathy in chronic liver disease: 2014 Practice Guideline by the American Association for the Study of Liver Diseases and the European Association for the Study of the Liver. </w:t>
      </w:r>
      <w:r w:rsidRPr="00647C0F">
        <w:rPr>
          <w:rFonts w:ascii="Book Antiqua" w:hAnsi="Book Antiqua" w:cs="Times New Roman"/>
          <w:i/>
        </w:rPr>
        <w:t>Hepatology</w:t>
      </w:r>
      <w:r w:rsidRPr="00647C0F">
        <w:rPr>
          <w:rFonts w:ascii="Book Antiqua" w:hAnsi="Book Antiqua" w:cs="Times New Roman"/>
        </w:rPr>
        <w:t xml:space="preserve"> 2014; </w:t>
      </w:r>
      <w:r w:rsidRPr="00647C0F">
        <w:rPr>
          <w:rFonts w:ascii="Book Antiqua" w:hAnsi="Book Antiqua" w:cs="Times New Roman"/>
          <w:b/>
        </w:rPr>
        <w:t>60</w:t>
      </w:r>
      <w:r w:rsidRPr="00647C0F">
        <w:rPr>
          <w:rFonts w:ascii="Book Antiqua" w:hAnsi="Book Antiqua" w:cs="Times New Roman"/>
        </w:rPr>
        <w:t>: 715-735 [PMID: 25042402 DOI: 10.1002/hep.27210]</w:t>
      </w:r>
    </w:p>
    <w:p w14:paraId="6776F570" w14:textId="77777777" w:rsidR="00CB5DB0" w:rsidRPr="00647C0F" w:rsidRDefault="00CB5DB0" w:rsidP="00441F85">
      <w:pPr>
        <w:spacing w:line="360" w:lineRule="auto"/>
        <w:rPr>
          <w:rFonts w:ascii="Book Antiqua" w:hAnsi="Book Antiqua" w:cs="Times New Roman"/>
        </w:rPr>
      </w:pPr>
      <w:r w:rsidRPr="00647C0F">
        <w:rPr>
          <w:rFonts w:ascii="Book Antiqua" w:hAnsi="Book Antiqua" w:cs="Times New Roman"/>
        </w:rPr>
        <w:t xml:space="preserve">9 </w:t>
      </w:r>
      <w:r w:rsidRPr="00647C0F">
        <w:rPr>
          <w:rFonts w:ascii="Book Antiqua" w:hAnsi="Book Antiqua" w:cs="Times New Roman"/>
          <w:b/>
        </w:rPr>
        <w:t>Polson J</w:t>
      </w:r>
      <w:r w:rsidRPr="00647C0F">
        <w:rPr>
          <w:rFonts w:ascii="Book Antiqua" w:hAnsi="Book Antiqua" w:cs="Times New Roman"/>
        </w:rPr>
        <w:t xml:space="preserve">, Lee WM; American Association for the Study of Liver Disease. AASLD position paper: the management of acute liver failure. </w:t>
      </w:r>
      <w:r w:rsidRPr="00647C0F">
        <w:rPr>
          <w:rFonts w:ascii="Book Antiqua" w:hAnsi="Book Antiqua" w:cs="Times New Roman"/>
          <w:i/>
        </w:rPr>
        <w:t>Hepatology</w:t>
      </w:r>
      <w:r w:rsidRPr="00647C0F">
        <w:rPr>
          <w:rFonts w:ascii="Book Antiqua" w:hAnsi="Book Antiqua" w:cs="Times New Roman"/>
        </w:rPr>
        <w:t xml:space="preserve"> 2005; </w:t>
      </w:r>
      <w:r w:rsidRPr="00647C0F">
        <w:rPr>
          <w:rFonts w:ascii="Book Antiqua" w:hAnsi="Book Antiqua" w:cs="Times New Roman"/>
          <w:b/>
        </w:rPr>
        <w:t>41</w:t>
      </w:r>
      <w:r w:rsidRPr="00647C0F">
        <w:rPr>
          <w:rFonts w:ascii="Book Antiqua" w:hAnsi="Book Antiqua" w:cs="Times New Roman"/>
        </w:rPr>
        <w:t>: 1179-1197 [PMID: 15841455 DOI: 10.1002/hep.20703]</w:t>
      </w:r>
    </w:p>
    <w:p w14:paraId="59B2CA1D" w14:textId="77777777" w:rsidR="00CB5DB0" w:rsidRPr="00647C0F" w:rsidRDefault="00CB5DB0" w:rsidP="00441F85">
      <w:pPr>
        <w:spacing w:line="360" w:lineRule="auto"/>
        <w:rPr>
          <w:rFonts w:ascii="Book Antiqua" w:hAnsi="Book Antiqua" w:cs="Times New Roman"/>
        </w:rPr>
      </w:pPr>
      <w:r w:rsidRPr="00647C0F">
        <w:rPr>
          <w:rFonts w:ascii="Book Antiqua" w:hAnsi="Book Antiqua" w:cs="Times New Roman"/>
        </w:rPr>
        <w:t xml:space="preserve">10 </w:t>
      </w:r>
      <w:r w:rsidRPr="00647C0F">
        <w:rPr>
          <w:rFonts w:ascii="Book Antiqua" w:hAnsi="Book Antiqua" w:cs="Times New Roman"/>
          <w:b/>
        </w:rPr>
        <w:t>Ferenci P</w:t>
      </w:r>
      <w:r w:rsidRPr="00647C0F">
        <w:rPr>
          <w:rFonts w:ascii="Book Antiqua" w:hAnsi="Book Antiqua" w:cs="Times New Roman"/>
        </w:rPr>
        <w:t xml:space="preserve">, Członkowska A, Merle U, Ferenc S, Gromadzka G, Yurdaydin C, Vogel W, Bruha R, Schmidt HT, Stremmel W. Late-onset Wilson's disease. </w:t>
      </w:r>
      <w:r w:rsidRPr="00647C0F">
        <w:rPr>
          <w:rFonts w:ascii="Book Antiqua" w:hAnsi="Book Antiqua" w:cs="Times New Roman"/>
          <w:i/>
        </w:rPr>
        <w:t>Gastroenterology</w:t>
      </w:r>
      <w:r w:rsidRPr="00647C0F">
        <w:rPr>
          <w:rFonts w:ascii="Book Antiqua" w:hAnsi="Book Antiqua" w:cs="Times New Roman"/>
        </w:rPr>
        <w:t xml:space="preserve"> 2007; </w:t>
      </w:r>
      <w:r w:rsidRPr="00647C0F">
        <w:rPr>
          <w:rFonts w:ascii="Book Antiqua" w:hAnsi="Book Antiqua" w:cs="Times New Roman"/>
          <w:b/>
        </w:rPr>
        <w:t>132</w:t>
      </w:r>
      <w:r w:rsidRPr="00647C0F">
        <w:rPr>
          <w:rFonts w:ascii="Book Antiqua" w:hAnsi="Book Antiqua" w:cs="Times New Roman"/>
        </w:rPr>
        <w:t>: 1294-1298 [PMID: 17433323 DOI: 10.1053/j.gastro.2007.02.057]</w:t>
      </w:r>
    </w:p>
    <w:p w14:paraId="3B00A11D" w14:textId="77777777" w:rsidR="00CB5DB0" w:rsidRPr="00647C0F" w:rsidRDefault="00CB5DB0" w:rsidP="00441F85">
      <w:pPr>
        <w:spacing w:line="360" w:lineRule="auto"/>
        <w:rPr>
          <w:rFonts w:ascii="Book Antiqua" w:hAnsi="Book Antiqua" w:cs="Times New Roman"/>
        </w:rPr>
      </w:pPr>
      <w:r w:rsidRPr="00647C0F">
        <w:rPr>
          <w:rFonts w:ascii="Book Antiqua" w:hAnsi="Book Antiqua" w:cs="Times New Roman"/>
        </w:rPr>
        <w:t xml:space="preserve">11 </w:t>
      </w:r>
      <w:r w:rsidRPr="00647C0F">
        <w:rPr>
          <w:rFonts w:ascii="Book Antiqua" w:hAnsi="Book Antiqua" w:cs="Times New Roman"/>
          <w:b/>
        </w:rPr>
        <w:t>Weitzman E</w:t>
      </w:r>
      <w:r w:rsidRPr="00647C0F">
        <w:rPr>
          <w:rFonts w:ascii="Book Antiqua" w:hAnsi="Book Antiqua" w:cs="Times New Roman"/>
        </w:rPr>
        <w:t xml:space="preserve">, Pappo O, Weiss P, Frydman M, Haviv-Yadid Y, Ben Ari Z. Late onset fulminant Wilson's disease: a case report and review of the literature. </w:t>
      </w:r>
      <w:r w:rsidRPr="00647C0F">
        <w:rPr>
          <w:rFonts w:ascii="Book Antiqua" w:hAnsi="Book Antiqua" w:cs="Times New Roman"/>
          <w:i/>
        </w:rPr>
        <w:t>World J Gastroenterol</w:t>
      </w:r>
      <w:r w:rsidRPr="00647C0F">
        <w:rPr>
          <w:rFonts w:ascii="Book Antiqua" w:hAnsi="Book Antiqua" w:cs="Times New Roman"/>
        </w:rPr>
        <w:t xml:space="preserve"> 2014; </w:t>
      </w:r>
      <w:r w:rsidRPr="00647C0F">
        <w:rPr>
          <w:rFonts w:ascii="Book Antiqua" w:hAnsi="Book Antiqua" w:cs="Times New Roman"/>
          <w:b/>
        </w:rPr>
        <w:t>20</w:t>
      </w:r>
      <w:r w:rsidRPr="00647C0F">
        <w:rPr>
          <w:rFonts w:ascii="Book Antiqua" w:hAnsi="Book Antiqua" w:cs="Times New Roman"/>
        </w:rPr>
        <w:t>: 17656-17660 [PMID: 25516681 DOI: 10.3748/wjg.v20.i46.17656]</w:t>
      </w:r>
    </w:p>
    <w:p w14:paraId="2231A290" w14:textId="77777777" w:rsidR="00CB5DB0" w:rsidRPr="00647C0F" w:rsidRDefault="00CB5DB0" w:rsidP="00441F85">
      <w:pPr>
        <w:spacing w:line="360" w:lineRule="auto"/>
        <w:rPr>
          <w:rFonts w:ascii="Book Antiqua" w:hAnsi="Book Antiqua" w:cs="Times New Roman"/>
        </w:rPr>
      </w:pPr>
      <w:r w:rsidRPr="00647C0F">
        <w:rPr>
          <w:rFonts w:ascii="Book Antiqua" w:hAnsi="Book Antiqua" w:cs="Times New Roman"/>
        </w:rPr>
        <w:t xml:space="preserve">12 </w:t>
      </w:r>
      <w:r w:rsidRPr="00647C0F">
        <w:rPr>
          <w:rFonts w:ascii="Book Antiqua" w:hAnsi="Book Antiqua" w:cs="Times New Roman"/>
          <w:b/>
        </w:rPr>
        <w:t>Lindquist RR</w:t>
      </w:r>
      <w:r w:rsidRPr="00647C0F">
        <w:rPr>
          <w:rFonts w:ascii="Book Antiqua" w:hAnsi="Book Antiqua" w:cs="Times New Roman"/>
        </w:rPr>
        <w:t xml:space="preserve">. Studies on the pathogenesis of hepatolenticular degeneration. II. Cytochemical methods for the localization of copper. </w:t>
      </w:r>
      <w:r w:rsidRPr="00647C0F">
        <w:rPr>
          <w:rFonts w:ascii="Book Antiqua" w:hAnsi="Book Antiqua" w:cs="Times New Roman"/>
          <w:i/>
        </w:rPr>
        <w:t>Arch Pathol</w:t>
      </w:r>
      <w:r w:rsidRPr="00647C0F">
        <w:rPr>
          <w:rFonts w:ascii="Book Antiqua" w:hAnsi="Book Antiqua" w:cs="Times New Roman"/>
        </w:rPr>
        <w:t xml:space="preserve"> 1969; </w:t>
      </w:r>
      <w:r w:rsidRPr="00647C0F">
        <w:rPr>
          <w:rFonts w:ascii="Book Antiqua" w:hAnsi="Book Antiqua" w:cs="Times New Roman"/>
          <w:b/>
        </w:rPr>
        <w:t>87</w:t>
      </w:r>
      <w:r w:rsidRPr="00647C0F">
        <w:rPr>
          <w:rFonts w:ascii="Book Antiqua" w:hAnsi="Book Antiqua" w:cs="Times New Roman"/>
        </w:rPr>
        <w:t>: 370-379 [PMID: 5766764]</w:t>
      </w:r>
    </w:p>
    <w:p w14:paraId="65363DA9" w14:textId="77777777" w:rsidR="00CB5DB0" w:rsidRPr="00647C0F" w:rsidRDefault="00CB5DB0" w:rsidP="00441F85">
      <w:pPr>
        <w:spacing w:line="360" w:lineRule="auto"/>
        <w:rPr>
          <w:rFonts w:ascii="Book Antiqua" w:hAnsi="Book Antiqua" w:cs="Times New Roman"/>
        </w:rPr>
      </w:pPr>
      <w:r w:rsidRPr="00647C0F">
        <w:rPr>
          <w:rFonts w:ascii="Book Antiqua" w:hAnsi="Book Antiqua" w:cs="Times New Roman"/>
        </w:rPr>
        <w:t xml:space="preserve">13 </w:t>
      </w:r>
      <w:r w:rsidRPr="00647C0F">
        <w:rPr>
          <w:rFonts w:ascii="Book Antiqua" w:hAnsi="Book Antiqua" w:cs="Times New Roman"/>
          <w:b/>
        </w:rPr>
        <w:t>Pilloni L</w:t>
      </w:r>
      <w:r w:rsidRPr="00647C0F">
        <w:rPr>
          <w:rFonts w:ascii="Book Antiqua" w:hAnsi="Book Antiqua" w:cs="Times New Roman"/>
        </w:rPr>
        <w:t xml:space="preserve">, Lecca S, Van Eyken P, Flore C, Demelia L, Pilleri G, Nurchi AM, Farci AM, Ambu R, Callea F, Faa G. Value of histochemical stains for copper in the diagnosis of Wilson's disease. </w:t>
      </w:r>
      <w:r w:rsidRPr="00647C0F">
        <w:rPr>
          <w:rFonts w:ascii="Book Antiqua" w:hAnsi="Book Antiqua" w:cs="Times New Roman"/>
          <w:i/>
        </w:rPr>
        <w:t>Histopathology</w:t>
      </w:r>
      <w:r w:rsidRPr="00647C0F">
        <w:rPr>
          <w:rFonts w:ascii="Book Antiqua" w:hAnsi="Book Antiqua" w:cs="Times New Roman"/>
        </w:rPr>
        <w:t xml:space="preserve"> 1998; </w:t>
      </w:r>
      <w:r w:rsidRPr="00647C0F">
        <w:rPr>
          <w:rFonts w:ascii="Book Antiqua" w:hAnsi="Book Antiqua" w:cs="Times New Roman"/>
          <w:b/>
        </w:rPr>
        <w:t>33</w:t>
      </w:r>
      <w:r w:rsidRPr="00647C0F">
        <w:rPr>
          <w:rFonts w:ascii="Book Antiqua" w:hAnsi="Book Antiqua" w:cs="Times New Roman"/>
        </w:rPr>
        <w:t>: 28-33 [PMID: 9726045]</w:t>
      </w:r>
    </w:p>
    <w:p w14:paraId="4AC77392" w14:textId="177DBAD2" w:rsidR="00CB5DB0" w:rsidRPr="00647C0F" w:rsidRDefault="00CB5DB0" w:rsidP="00441F85">
      <w:pPr>
        <w:spacing w:line="360" w:lineRule="auto"/>
        <w:jc w:val="right"/>
        <w:rPr>
          <w:rFonts w:ascii="Book Antiqua" w:hAnsi="Book Antiqua"/>
          <w:b/>
          <w:bCs/>
        </w:rPr>
      </w:pPr>
      <w:bookmarkStart w:id="18" w:name="OLE_LINK62"/>
      <w:bookmarkStart w:id="19" w:name="OLE_LINK63"/>
      <w:bookmarkStart w:id="20" w:name="OLE_LINK68"/>
      <w:bookmarkStart w:id="21" w:name="OLE_LINK115"/>
      <w:bookmarkStart w:id="22" w:name="OLE_LINK93"/>
      <w:bookmarkStart w:id="23" w:name="OLE_LINK96"/>
      <w:bookmarkStart w:id="24" w:name="OLE_LINK140"/>
      <w:bookmarkStart w:id="25" w:name="OLE_LINK112"/>
      <w:bookmarkStart w:id="26" w:name="OLE_LINK161"/>
      <w:bookmarkStart w:id="27" w:name="OLE_LINK174"/>
      <w:bookmarkStart w:id="28" w:name="OLE_LINK183"/>
      <w:bookmarkStart w:id="29" w:name="OLE_LINK194"/>
      <w:bookmarkStart w:id="30" w:name="OLE_LINK173"/>
      <w:r w:rsidRPr="00647C0F">
        <w:rPr>
          <w:rFonts w:ascii="Book Antiqua" w:hAnsi="Book Antiqua"/>
          <w:b/>
          <w:bCs/>
        </w:rPr>
        <w:t xml:space="preserve">P-Reviewer: </w:t>
      </w:r>
      <w:r w:rsidR="00A86DEA" w:rsidRPr="00647C0F">
        <w:rPr>
          <w:rFonts w:ascii="Book Antiqua" w:hAnsi="Book Antiqua"/>
          <w:bCs/>
        </w:rPr>
        <w:t>Aizawa</w:t>
      </w:r>
      <w:r w:rsidR="00A86DEA" w:rsidRPr="00647C0F">
        <w:rPr>
          <w:rFonts w:ascii="Book Antiqua" w:eastAsia="SimSun" w:hAnsi="Book Antiqua"/>
          <w:bCs/>
          <w:lang w:eastAsia="zh-CN"/>
        </w:rPr>
        <w:t xml:space="preserve"> Y,</w:t>
      </w:r>
      <w:r w:rsidRPr="00647C0F">
        <w:rPr>
          <w:rFonts w:ascii="Book Antiqua" w:hAnsi="Book Antiqua"/>
          <w:bCs/>
        </w:rPr>
        <w:t xml:space="preserve"> </w:t>
      </w:r>
      <w:r w:rsidR="001D1052" w:rsidRPr="00647C0F">
        <w:rPr>
          <w:rFonts w:ascii="Book Antiqua" w:hAnsi="Book Antiqua"/>
          <w:bCs/>
        </w:rPr>
        <w:t>Iorio</w:t>
      </w:r>
      <w:r w:rsidR="001D1052" w:rsidRPr="00647C0F">
        <w:rPr>
          <w:rFonts w:ascii="Book Antiqua" w:eastAsia="SimSun" w:hAnsi="Book Antiqua"/>
          <w:bCs/>
          <w:lang w:eastAsia="zh-CN"/>
        </w:rPr>
        <w:t xml:space="preserve"> R, Manesis EKK,</w:t>
      </w:r>
      <w:r w:rsidRPr="00647C0F">
        <w:rPr>
          <w:rFonts w:ascii="Book Antiqua" w:hAnsi="Book Antiqua"/>
          <w:bCs/>
        </w:rPr>
        <w:t xml:space="preserve"> </w:t>
      </w:r>
      <w:r w:rsidR="00E271F4" w:rsidRPr="00647C0F">
        <w:rPr>
          <w:rFonts w:ascii="Book Antiqua" w:hAnsi="Book Antiqua"/>
          <w:bCs/>
        </w:rPr>
        <w:t>Xie</w:t>
      </w:r>
      <w:r w:rsidR="00E271F4" w:rsidRPr="00647C0F">
        <w:rPr>
          <w:rFonts w:ascii="Book Antiqua" w:eastAsia="SimSun" w:hAnsi="Book Antiqua"/>
          <w:bCs/>
          <w:lang w:eastAsia="zh-CN"/>
        </w:rPr>
        <w:t xml:space="preserve"> Q, Yalniz M</w:t>
      </w:r>
      <w:r w:rsidR="00E271F4" w:rsidRPr="00647C0F">
        <w:rPr>
          <w:rFonts w:ascii="Book Antiqua" w:eastAsia="SimSun" w:hAnsi="Book Antiqua"/>
          <w:b/>
          <w:bCs/>
          <w:lang w:eastAsia="zh-CN"/>
        </w:rPr>
        <w:t xml:space="preserve"> </w:t>
      </w:r>
      <w:r w:rsidRPr="00647C0F">
        <w:rPr>
          <w:rFonts w:ascii="Book Antiqua" w:hAnsi="Book Antiqua"/>
          <w:b/>
          <w:bCs/>
        </w:rPr>
        <w:t>S-Editor:</w:t>
      </w:r>
      <w:r w:rsidRPr="00647C0F">
        <w:rPr>
          <w:rFonts w:ascii="Book Antiqua" w:hAnsi="Book Antiqua"/>
        </w:rPr>
        <w:t xml:space="preserve"> Ma YJ </w:t>
      </w:r>
      <w:r w:rsidRPr="00647C0F">
        <w:rPr>
          <w:rFonts w:ascii="Book Antiqua" w:hAnsi="Book Antiqua"/>
          <w:b/>
          <w:bCs/>
        </w:rPr>
        <w:t>L-Editor:</w:t>
      </w:r>
      <w:r w:rsidRPr="00647C0F">
        <w:rPr>
          <w:rFonts w:ascii="Book Antiqua" w:hAnsi="Book Antiqua"/>
        </w:rPr>
        <w:t xml:space="preserve">   </w:t>
      </w:r>
      <w:r w:rsidRPr="00647C0F">
        <w:rPr>
          <w:rFonts w:ascii="Book Antiqua" w:hAnsi="Book Antiqua"/>
          <w:b/>
          <w:bCs/>
        </w:rPr>
        <w:t>E-Editor:</w:t>
      </w:r>
    </w:p>
    <w:p w14:paraId="60A982ED" w14:textId="77777777" w:rsidR="00CB5DB0" w:rsidRPr="00356DDD" w:rsidRDefault="00CB5DB0" w:rsidP="00441F85">
      <w:pPr>
        <w:spacing w:line="360" w:lineRule="auto"/>
        <w:jc w:val="left"/>
        <w:rPr>
          <w:rFonts w:ascii="Arial" w:hAnsi="Arial" w:cs="Arial"/>
          <w:b/>
          <w:bCs/>
          <w:color w:val="2B2B2B"/>
          <w:shd w:val="clear" w:color="auto" w:fill="FAFAFA"/>
        </w:rPr>
      </w:pPr>
    </w:p>
    <w:p w14:paraId="6210A499" w14:textId="77777777" w:rsidR="00CB5DB0" w:rsidRPr="00356DDD" w:rsidRDefault="00CB5DB0" w:rsidP="00441F85">
      <w:pPr>
        <w:shd w:val="clear" w:color="auto" w:fill="FFFFFF"/>
        <w:snapToGrid w:val="0"/>
        <w:spacing w:line="360" w:lineRule="auto"/>
        <w:rPr>
          <w:rFonts w:ascii="Book Antiqua" w:hAnsi="Book Antiqua" w:cs="Helvetica"/>
          <w:b/>
        </w:rPr>
      </w:pPr>
      <w:r w:rsidRPr="00356DDD">
        <w:rPr>
          <w:rFonts w:ascii="Book Antiqua" w:hAnsi="Book Antiqua" w:cs="Helvetica"/>
          <w:b/>
        </w:rPr>
        <w:lastRenderedPageBreak/>
        <w:t xml:space="preserve">Specialty type: </w:t>
      </w:r>
      <w:r w:rsidRPr="00356DDD">
        <w:rPr>
          <w:rFonts w:ascii="Book Antiqua" w:hAnsi="Book Antiqua" w:cs="Helvetica"/>
        </w:rPr>
        <w:t>Gastroenterology and</w:t>
      </w:r>
      <w:r w:rsidRPr="00356DDD">
        <w:rPr>
          <w:rFonts w:ascii="Book Antiqua" w:hAnsi="Book Antiqua" w:cs="Helvetica" w:hint="eastAsia"/>
        </w:rPr>
        <w:t xml:space="preserve"> </w:t>
      </w:r>
      <w:r w:rsidRPr="00356DDD">
        <w:rPr>
          <w:rFonts w:ascii="Book Antiqua" w:hAnsi="Book Antiqua" w:cs="Helvetica"/>
        </w:rPr>
        <w:t>hepatology</w:t>
      </w:r>
    </w:p>
    <w:p w14:paraId="33876E01" w14:textId="6C351250" w:rsidR="00CB5DB0" w:rsidRPr="00356DDD" w:rsidRDefault="00CB5DB0" w:rsidP="00441F85">
      <w:pPr>
        <w:shd w:val="clear" w:color="auto" w:fill="FFFFFF"/>
        <w:snapToGrid w:val="0"/>
        <w:spacing w:line="360" w:lineRule="auto"/>
        <w:rPr>
          <w:rFonts w:ascii="Book Antiqua" w:hAnsi="Book Antiqua" w:cs="Helvetica"/>
        </w:rPr>
      </w:pPr>
      <w:r w:rsidRPr="00356DDD">
        <w:rPr>
          <w:rFonts w:ascii="Book Antiqua" w:hAnsi="Book Antiqua" w:cs="Helvetica"/>
          <w:b/>
        </w:rPr>
        <w:t>Country of origin:</w:t>
      </w:r>
      <w:r w:rsidRPr="00356DDD">
        <w:rPr>
          <w:rFonts w:ascii="Book Antiqua" w:hAnsi="Book Antiqua" w:cs="Helvetica"/>
        </w:rPr>
        <w:t xml:space="preserve"> </w:t>
      </w:r>
      <w:r w:rsidR="00E271F4" w:rsidRPr="00E271F4">
        <w:rPr>
          <w:rFonts w:ascii="Book Antiqua" w:hAnsi="Book Antiqua" w:cs="Helvetica"/>
        </w:rPr>
        <w:t>Japan</w:t>
      </w:r>
    </w:p>
    <w:p w14:paraId="6D93EFD5" w14:textId="77777777" w:rsidR="00CB5DB0" w:rsidRPr="00356DDD" w:rsidRDefault="00CB5DB0" w:rsidP="00441F85">
      <w:pPr>
        <w:shd w:val="clear" w:color="auto" w:fill="FFFFFF"/>
        <w:snapToGrid w:val="0"/>
        <w:spacing w:line="360" w:lineRule="auto"/>
        <w:rPr>
          <w:rFonts w:ascii="Book Antiqua" w:hAnsi="Book Antiqua" w:cs="Helvetica"/>
          <w:b/>
        </w:rPr>
      </w:pPr>
      <w:r w:rsidRPr="00356DDD">
        <w:rPr>
          <w:rFonts w:ascii="Book Antiqua" w:hAnsi="Book Antiqua" w:cs="Helvetica"/>
          <w:b/>
        </w:rPr>
        <w:t>Peer-review report classification</w:t>
      </w:r>
    </w:p>
    <w:p w14:paraId="5F64A58E" w14:textId="77777777" w:rsidR="00CB5DB0" w:rsidRPr="00356DDD" w:rsidRDefault="00CB5DB0" w:rsidP="00441F85">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A (Excellent): </w:t>
      </w:r>
      <w:r w:rsidRPr="00356DDD">
        <w:rPr>
          <w:rFonts w:ascii="Book Antiqua" w:hAnsi="Book Antiqua" w:cs="Helvetica" w:hint="eastAsia"/>
        </w:rPr>
        <w:t>0</w:t>
      </w:r>
    </w:p>
    <w:p w14:paraId="33301712" w14:textId="3B25F33E" w:rsidR="00CB5DB0" w:rsidRPr="0002075B" w:rsidRDefault="00CB5DB0" w:rsidP="00441F85">
      <w:pPr>
        <w:shd w:val="clear" w:color="auto" w:fill="FFFFFF"/>
        <w:snapToGrid w:val="0"/>
        <w:spacing w:line="360" w:lineRule="auto"/>
        <w:rPr>
          <w:rFonts w:ascii="Book Antiqua" w:eastAsia="SimSun" w:hAnsi="Book Antiqua" w:cs="Helvetica"/>
          <w:lang w:eastAsia="zh-CN"/>
        </w:rPr>
      </w:pPr>
      <w:r w:rsidRPr="00356DDD">
        <w:rPr>
          <w:rFonts w:ascii="Book Antiqua" w:hAnsi="Book Antiqua" w:cs="Helvetica"/>
        </w:rPr>
        <w:t xml:space="preserve">Grade B (Very good): </w:t>
      </w:r>
      <w:r w:rsidRPr="00356DDD">
        <w:rPr>
          <w:rFonts w:ascii="Book Antiqua" w:hAnsi="Book Antiqua" w:cs="Helvetica" w:hint="eastAsia"/>
        </w:rPr>
        <w:t>B</w:t>
      </w:r>
      <w:r w:rsidR="0002075B">
        <w:rPr>
          <w:rFonts w:ascii="Book Antiqua" w:eastAsia="SimSun" w:hAnsi="Book Antiqua" w:cs="Helvetica" w:hint="eastAsia"/>
          <w:lang w:eastAsia="zh-CN"/>
        </w:rPr>
        <w:t>, B</w:t>
      </w:r>
    </w:p>
    <w:p w14:paraId="56F1E940" w14:textId="6A7CE728" w:rsidR="00CB5DB0" w:rsidRPr="0002075B" w:rsidRDefault="00CB5DB0" w:rsidP="00441F85">
      <w:pPr>
        <w:shd w:val="clear" w:color="auto" w:fill="FFFFFF"/>
        <w:snapToGrid w:val="0"/>
        <w:spacing w:line="360" w:lineRule="auto"/>
        <w:rPr>
          <w:rFonts w:ascii="Book Antiqua" w:eastAsia="SimSun" w:hAnsi="Book Antiqua" w:cs="Helvetica"/>
          <w:lang w:eastAsia="zh-CN"/>
        </w:rPr>
      </w:pPr>
      <w:r w:rsidRPr="00356DDD">
        <w:rPr>
          <w:rFonts w:ascii="Book Antiqua" w:hAnsi="Book Antiqua" w:cs="Helvetica"/>
        </w:rPr>
        <w:t xml:space="preserve">Grade C (Good): </w:t>
      </w:r>
      <w:r w:rsidR="0002075B" w:rsidRPr="00356DDD">
        <w:rPr>
          <w:rFonts w:ascii="Book Antiqua" w:hAnsi="Book Antiqua" w:cs="Helvetica"/>
        </w:rPr>
        <w:t>C</w:t>
      </w:r>
      <w:r w:rsidR="0002075B">
        <w:rPr>
          <w:rFonts w:ascii="Book Antiqua" w:eastAsia="SimSun" w:hAnsi="Book Antiqua" w:cs="Helvetica" w:hint="eastAsia"/>
          <w:lang w:eastAsia="zh-CN"/>
        </w:rPr>
        <w:t xml:space="preserve">, </w:t>
      </w:r>
      <w:r w:rsidR="0002075B" w:rsidRPr="00356DDD">
        <w:rPr>
          <w:rFonts w:ascii="Book Antiqua" w:hAnsi="Book Antiqua" w:cs="Helvetica"/>
        </w:rPr>
        <w:t>C</w:t>
      </w:r>
      <w:r w:rsidR="0002075B">
        <w:rPr>
          <w:rFonts w:ascii="Book Antiqua" w:eastAsia="SimSun" w:hAnsi="Book Antiqua" w:cs="Helvetica" w:hint="eastAsia"/>
          <w:lang w:eastAsia="zh-CN"/>
        </w:rPr>
        <w:t xml:space="preserve">, </w:t>
      </w:r>
      <w:r w:rsidR="0002075B" w:rsidRPr="00356DDD">
        <w:rPr>
          <w:rFonts w:ascii="Book Antiqua" w:hAnsi="Book Antiqua" w:cs="Helvetica"/>
        </w:rPr>
        <w:t>C</w:t>
      </w:r>
    </w:p>
    <w:p w14:paraId="198E22AE" w14:textId="77777777" w:rsidR="00CB5DB0" w:rsidRPr="00356DDD" w:rsidRDefault="00CB5DB0" w:rsidP="00441F85">
      <w:pPr>
        <w:shd w:val="clear" w:color="auto" w:fill="FFFFFF"/>
        <w:snapToGrid w:val="0"/>
        <w:spacing w:line="360" w:lineRule="auto"/>
        <w:rPr>
          <w:rFonts w:ascii="Book Antiqua" w:hAnsi="Book Antiqua" w:cs="Helvetica"/>
        </w:rPr>
      </w:pPr>
      <w:r w:rsidRPr="00356DDD">
        <w:rPr>
          <w:rFonts w:ascii="Book Antiqua" w:hAnsi="Book Antiqua" w:cs="Helvetica"/>
        </w:rPr>
        <w:t xml:space="preserve">Grade D (Fair): </w:t>
      </w:r>
      <w:r w:rsidRPr="00356DDD">
        <w:rPr>
          <w:rFonts w:ascii="Book Antiqua" w:hAnsi="Book Antiqua" w:cs="Helvetica" w:hint="eastAsia"/>
        </w:rPr>
        <w:t>0</w:t>
      </w:r>
    </w:p>
    <w:p w14:paraId="7CD52C4C" w14:textId="77777777" w:rsidR="00CB5DB0" w:rsidRPr="00356DDD" w:rsidRDefault="00CB5DB0" w:rsidP="00441F85">
      <w:pPr>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18"/>
    <w:bookmarkEnd w:id="19"/>
    <w:bookmarkEnd w:id="20"/>
    <w:bookmarkEnd w:id="21"/>
    <w:bookmarkEnd w:id="22"/>
    <w:bookmarkEnd w:id="23"/>
    <w:bookmarkEnd w:id="24"/>
    <w:bookmarkEnd w:id="25"/>
    <w:bookmarkEnd w:id="26"/>
    <w:bookmarkEnd w:id="27"/>
    <w:bookmarkEnd w:id="28"/>
    <w:bookmarkEnd w:id="29"/>
    <w:bookmarkEnd w:id="30"/>
    <w:p w14:paraId="6267AC87" w14:textId="4DCC74AD" w:rsidR="00F7704E" w:rsidRPr="002F1037" w:rsidRDefault="002F1037" w:rsidP="00441F85">
      <w:pPr>
        <w:widowControl/>
        <w:spacing w:line="360" w:lineRule="auto"/>
        <w:rPr>
          <w:rFonts w:ascii="Book Antiqua" w:eastAsia="SimSun" w:hAnsi="Book Antiqua" w:cstheme="majorHAnsi"/>
          <w:color w:val="000000" w:themeColor="text1"/>
          <w:lang w:eastAsia="zh-CN"/>
        </w:rPr>
      </w:pPr>
      <w:r>
        <w:rPr>
          <w:rFonts w:ascii="Book Antiqua" w:eastAsia="SimSun" w:hAnsi="Book Antiqua" w:cstheme="majorHAnsi"/>
          <w:color w:val="000000" w:themeColor="text1"/>
          <w:lang w:eastAsia="zh-CN"/>
        </w:rPr>
        <w:br w:type="page"/>
      </w:r>
      <w:r w:rsidR="00627E02" w:rsidRPr="0014141B">
        <w:rPr>
          <w:rFonts w:ascii="Book Antiqua" w:hAnsi="Book Antiqua" w:cs="Times New Roman"/>
          <w:b/>
          <w:color w:val="000000" w:themeColor="text1"/>
        </w:rPr>
        <w:lastRenderedPageBreak/>
        <w:t>Table 1</w:t>
      </w:r>
      <w:r w:rsidR="003954A7">
        <w:rPr>
          <w:rFonts w:ascii="Book Antiqua" w:eastAsia="SimSun" w:hAnsi="Book Antiqua" w:cs="Times New Roman" w:hint="eastAsia"/>
          <w:b/>
          <w:color w:val="000000" w:themeColor="text1"/>
          <w:lang w:eastAsia="zh-CN"/>
        </w:rPr>
        <w:t xml:space="preserve"> </w:t>
      </w:r>
      <w:r w:rsidR="00F7704E" w:rsidRPr="0014141B">
        <w:rPr>
          <w:rFonts w:ascii="Book Antiqua" w:hAnsi="Book Antiqua" w:cs="Times New Roman"/>
          <w:b/>
          <w:color w:val="000000" w:themeColor="text1"/>
        </w:rPr>
        <w:t>Laboratory data</w:t>
      </w:r>
      <w:r w:rsidR="00CA1CAD" w:rsidRPr="0014141B">
        <w:rPr>
          <w:rFonts w:ascii="Book Antiqua" w:hAnsi="Book Antiqua" w:cs="Times New Roman"/>
          <w:b/>
          <w:color w:val="000000" w:themeColor="text1"/>
        </w:rPr>
        <w:t xml:space="preserve"> on admission</w:t>
      </w:r>
    </w:p>
    <w:tbl>
      <w:tblPr>
        <w:tblW w:w="9651" w:type="dxa"/>
        <w:tblInd w:w="99" w:type="dxa"/>
        <w:tblBorders>
          <w:top w:val="single" w:sz="4" w:space="0" w:color="auto"/>
          <w:bottom w:val="single" w:sz="4" w:space="0" w:color="auto"/>
        </w:tblBorders>
        <w:tblCellMar>
          <w:top w:w="15" w:type="dxa"/>
          <w:left w:w="99" w:type="dxa"/>
          <w:bottom w:w="15" w:type="dxa"/>
          <w:right w:w="99" w:type="dxa"/>
        </w:tblCellMar>
        <w:tblLook w:val="04A0" w:firstRow="1" w:lastRow="0" w:firstColumn="1" w:lastColumn="0" w:noHBand="0" w:noVBand="1"/>
      </w:tblPr>
      <w:tblGrid>
        <w:gridCol w:w="3686"/>
        <w:gridCol w:w="866"/>
        <w:gridCol w:w="564"/>
        <w:gridCol w:w="3685"/>
        <w:gridCol w:w="850"/>
      </w:tblGrid>
      <w:tr w:rsidR="0014141B" w:rsidRPr="0014141B" w14:paraId="78A17EEF" w14:textId="77777777" w:rsidTr="003954A7">
        <w:trPr>
          <w:trHeight w:val="285"/>
        </w:trPr>
        <w:tc>
          <w:tcPr>
            <w:tcW w:w="3686" w:type="dxa"/>
            <w:tcBorders>
              <w:top w:val="single" w:sz="4" w:space="0" w:color="auto"/>
              <w:bottom w:val="single" w:sz="4" w:space="0" w:color="auto"/>
            </w:tcBorders>
            <w:shd w:val="clear" w:color="auto" w:fill="auto"/>
            <w:noWrap/>
            <w:vAlign w:val="bottom"/>
          </w:tcPr>
          <w:p w14:paraId="74BBBFB5" w14:textId="093E0040" w:rsidR="009E5AC7" w:rsidRPr="0014141B" w:rsidRDefault="009E5AC7" w:rsidP="00441F85">
            <w:pPr>
              <w:widowControl/>
              <w:spacing w:line="360" w:lineRule="auto"/>
              <w:rPr>
                <w:rFonts w:ascii="Book Antiqua" w:eastAsia="Yu Gothic" w:hAnsi="Book Antiqua" w:cs="Arial"/>
                <w:b/>
                <w:color w:val="000000" w:themeColor="text1"/>
                <w:kern w:val="0"/>
              </w:rPr>
            </w:pPr>
            <w:r w:rsidRPr="0014141B">
              <w:rPr>
                <w:rFonts w:ascii="Book Antiqua" w:eastAsia="Yu Gothic" w:hAnsi="Book Antiqua" w:cs="Arial"/>
                <w:b/>
                <w:color w:val="000000" w:themeColor="text1"/>
                <w:kern w:val="0"/>
              </w:rPr>
              <w:t>Biochemical data</w:t>
            </w:r>
          </w:p>
        </w:tc>
        <w:tc>
          <w:tcPr>
            <w:tcW w:w="866" w:type="dxa"/>
            <w:tcBorders>
              <w:top w:val="single" w:sz="4" w:space="0" w:color="auto"/>
              <w:bottom w:val="single" w:sz="4" w:space="0" w:color="auto"/>
            </w:tcBorders>
            <w:shd w:val="clear" w:color="auto" w:fill="auto"/>
            <w:noWrap/>
            <w:vAlign w:val="bottom"/>
          </w:tcPr>
          <w:p w14:paraId="61B68B1F" w14:textId="5F63BA69"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564" w:type="dxa"/>
            <w:tcBorders>
              <w:top w:val="single" w:sz="4" w:space="0" w:color="auto"/>
              <w:bottom w:val="single" w:sz="4" w:space="0" w:color="auto"/>
            </w:tcBorders>
            <w:shd w:val="clear" w:color="auto" w:fill="auto"/>
            <w:noWrap/>
            <w:vAlign w:val="bottom"/>
          </w:tcPr>
          <w:p w14:paraId="33041495" w14:textId="77777777" w:rsidR="009E5AC7" w:rsidRPr="0014141B" w:rsidRDefault="009E5AC7" w:rsidP="00441F85">
            <w:pPr>
              <w:widowControl/>
              <w:spacing w:line="360" w:lineRule="auto"/>
              <w:rPr>
                <w:rFonts w:ascii="Book Antiqua" w:eastAsia="Times New Roman" w:hAnsi="Book Antiqua" w:cs="Times New Roman"/>
                <w:color w:val="000000" w:themeColor="text1"/>
                <w:kern w:val="0"/>
              </w:rPr>
            </w:pPr>
          </w:p>
        </w:tc>
        <w:tc>
          <w:tcPr>
            <w:tcW w:w="3685" w:type="dxa"/>
            <w:tcBorders>
              <w:top w:val="single" w:sz="4" w:space="0" w:color="auto"/>
              <w:bottom w:val="single" w:sz="4" w:space="0" w:color="auto"/>
            </w:tcBorders>
            <w:shd w:val="clear" w:color="auto" w:fill="auto"/>
            <w:noWrap/>
            <w:vAlign w:val="bottom"/>
          </w:tcPr>
          <w:p w14:paraId="3E965652" w14:textId="3F5E3323"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b/>
                <w:color w:val="000000" w:themeColor="text1"/>
                <w:kern w:val="0"/>
              </w:rPr>
              <w:t>Immunological and other data</w:t>
            </w:r>
          </w:p>
        </w:tc>
        <w:tc>
          <w:tcPr>
            <w:tcW w:w="850" w:type="dxa"/>
            <w:tcBorders>
              <w:top w:val="single" w:sz="4" w:space="0" w:color="auto"/>
              <w:bottom w:val="single" w:sz="4" w:space="0" w:color="auto"/>
            </w:tcBorders>
            <w:shd w:val="clear" w:color="auto" w:fill="auto"/>
            <w:noWrap/>
            <w:vAlign w:val="bottom"/>
          </w:tcPr>
          <w:p w14:paraId="287A587D" w14:textId="2EF5B8F4" w:rsidR="009E5AC7" w:rsidRPr="003954A7" w:rsidRDefault="009E5AC7" w:rsidP="00441F85">
            <w:pPr>
              <w:widowControl/>
              <w:spacing w:line="360" w:lineRule="auto"/>
              <w:rPr>
                <w:rFonts w:ascii="Book Antiqua" w:eastAsia="SimSun" w:hAnsi="Book Antiqua" w:cs="Arial"/>
                <w:color w:val="000000" w:themeColor="text1"/>
                <w:kern w:val="0"/>
                <w:lang w:eastAsia="zh-CN"/>
              </w:rPr>
            </w:pPr>
          </w:p>
        </w:tc>
      </w:tr>
      <w:tr w:rsidR="0014141B" w:rsidRPr="0014141B" w14:paraId="15263C6E" w14:textId="77777777" w:rsidTr="003954A7">
        <w:trPr>
          <w:trHeight w:val="285"/>
        </w:trPr>
        <w:tc>
          <w:tcPr>
            <w:tcW w:w="3686" w:type="dxa"/>
            <w:tcBorders>
              <w:top w:val="single" w:sz="4" w:space="0" w:color="auto"/>
            </w:tcBorders>
            <w:noWrap/>
            <w:vAlign w:val="bottom"/>
          </w:tcPr>
          <w:p w14:paraId="4727130F" w14:textId="47A6C1DB" w:rsidR="009E5AC7" w:rsidRPr="0014141B" w:rsidRDefault="009E5AC7" w:rsidP="00441F85">
            <w:pPr>
              <w:widowControl/>
              <w:spacing w:line="360" w:lineRule="auto"/>
              <w:rPr>
                <w:rFonts w:ascii="Book Antiqua" w:eastAsia="Yu Gothic" w:hAnsi="Book Antiqua" w:cs="Arial"/>
                <w:b/>
                <w:color w:val="000000" w:themeColor="text1"/>
                <w:kern w:val="0"/>
              </w:rPr>
            </w:pPr>
            <w:r w:rsidRPr="0014141B">
              <w:rPr>
                <w:rFonts w:ascii="Book Antiqua" w:eastAsia="Yu Gothic" w:hAnsi="Book Antiqua" w:cs="Arial"/>
                <w:color w:val="000000" w:themeColor="text1"/>
                <w:kern w:val="0"/>
              </w:rPr>
              <w:t>WBC (/µL)</w:t>
            </w:r>
          </w:p>
        </w:tc>
        <w:tc>
          <w:tcPr>
            <w:tcW w:w="866" w:type="dxa"/>
            <w:tcBorders>
              <w:top w:val="single" w:sz="4" w:space="0" w:color="auto"/>
            </w:tcBorders>
            <w:noWrap/>
            <w:vAlign w:val="bottom"/>
          </w:tcPr>
          <w:p w14:paraId="4112F93F" w14:textId="6367CD44"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26200</w:t>
            </w:r>
          </w:p>
        </w:tc>
        <w:tc>
          <w:tcPr>
            <w:tcW w:w="564" w:type="dxa"/>
            <w:tcBorders>
              <w:top w:val="single" w:sz="4" w:space="0" w:color="auto"/>
            </w:tcBorders>
            <w:shd w:val="clear" w:color="auto" w:fill="auto"/>
            <w:noWrap/>
            <w:vAlign w:val="bottom"/>
          </w:tcPr>
          <w:p w14:paraId="0FF0B4B7" w14:textId="77777777" w:rsidR="009E5AC7" w:rsidRPr="0014141B" w:rsidRDefault="009E5AC7" w:rsidP="00441F85">
            <w:pPr>
              <w:widowControl/>
              <w:spacing w:line="360" w:lineRule="auto"/>
              <w:rPr>
                <w:rFonts w:ascii="Book Antiqua" w:eastAsia="Times New Roman" w:hAnsi="Book Antiqua" w:cs="Times New Roman"/>
                <w:color w:val="000000" w:themeColor="text1"/>
                <w:kern w:val="0"/>
              </w:rPr>
            </w:pPr>
          </w:p>
        </w:tc>
        <w:tc>
          <w:tcPr>
            <w:tcW w:w="3685" w:type="dxa"/>
            <w:tcBorders>
              <w:top w:val="single" w:sz="4" w:space="0" w:color="auto"/>
            </w:tcBorders>
            <w:noWrap/>
            <w:vAlign w:val="bottom"/>
          </w:tcPr>
          <w:p w14:paraId="20518741" w14:textId="02A959D4"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Fe (µg/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50" w:type="dxa"/>
            <w:tcBorders>
              <w:top w:val="single" w:sz="4" w:space="0" w:color="auto"/>
            </w:tcBorders>
            <w:noWrap/>
            <w:vAlign w:val="bottom"/>
          </w:tcPr>
          <w:p w14:paraId="72BE99FC" w14:textId="56D3D90B"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130</w:t>
            </w:r>
          </w:p>
        </w:tc>
      </w:tr>
      <w:tr w:rsidR="0014141B" w:rsidRPr="0014141B" w14:paraId="0CD57E9C" w14:textId="77777777" w:rsidTr="003954A7">
        <w:trPr>
          <w:trHeight w:val="285"/>
        </w:trPr>
        <w:tc>
          <w:tcPr>
            <w:tcW w:w="3686" w:type="dxa"/>
            <w:noWrap/>
            <w:vAlign w:val="bottom"/>
          </w:tcPr>
          <w:p w14:paraId="47ED8F21" w14:textId="60DF2280" w:rsidR="009E5AC7" w:rsidRPr="0014141B" w:rsidRDefault="009E5AC7" w:rsidP="00441F85">
            <w:pPr>
              <w:widowControl/>
              <w:spacing w:line="360" w:lineRule="auto"/>
              <w:rPr>
                <w:rFonts w:ascii="Book Antiqua" w:eastAsia="Yu Gothic" w:hAnsi="Book Antiqua" w:cs="Arial"/>
                <w:b/>
                <w:color w:val="000000" w:themeColor="text1"/>
                <w:kern w:val="0"/>
              </w:rPr>
            </w:pPr>
            <w:r w:rsidRPr="0014141B">
              <w:rPr>
                <w:rFonts w:ascii="Book Antiqua" w:eastAsia="Yu Gothic" w:hAnsi="Book Antiqua" w:cs="Arial"/>
                <w:color w:val="000000" w:themeColor="text1"/>
                <w:kern w:val="0"/>
              </w:rPr>
              <w:t>RBC (</w:t>
            </w:r>
            <w:bookmarkStart w:id="31" w:name="OLE_LINK187"/>
            <w:r w:rsidR="003954A7" w:rsidRPr="003954A7">
              <w:rPr>
                <w:rFonts w:ascii="Times New Roman" w:eastAsia="SimSun" w:hAnsi="Times New Roman" w:cs="Times New Roman"/>
                <w:color w:val="000000" w:themeColor="text1"/>
                <w:kern w:val="0"/>
                <w:lang w:eastAsia="zh-CN"/>
              </w:rPr>
              <w:t>×</w:t>
            </w:r>
            <w:bookmarkEnd w:id="31"/>
            <w:r w:rsidRPr="0014141B">
              <w:rPr>
                <w:rFonts w:ascii="Book Antiqua" w:eastAsia="Yu Gothic" w:hAnsi="Book Antiqua" w:cs="Arial"/>
                <w:color w:val="000000" w:themeColor="text1"/>
                <w:kern w:val="0"/>
              </w:rPr>
              <w:t>10</w:t>
            </w:r>
            <w:r w:rsidRPr="0014141B">
              <w:rPr>
                <w:rFonts w:ascii="Book Antiqua" w:eastAsia="Yu Gothic" w:hAnsi="Book Antiqua" w:cs="Arial"/>
                <w:color w:val="000000" w:themeColor="text1"/>
                <w:kern w:val="0"/>
                <w:vertAlign w:val="superscript"/>
              </w:rPr>
              <w:t>4</w:t>
            </w:r>
            <w:r w:rsidRPr="0014141B">
              <w:rPr>
                <w:rFonts w:ascii="Book Antiqua" w:eastAsia="Yu Gothic" w:hAnsi="Book Antiqua" w:cs="Arial"/>
                <w:color w:val="000000" w:themeColor="text1"/>
                <w:kern w:val="0"/>
              </w:rPr>
              <w:t>/µL)</w:t>
            </w:r>
          </w:p>
        </w:tc>
        <w:tc>
          <w:tcPr>
            <w:tcW w:w="866" w:type="dxa"/>
            <w:noWrap/>
            <w:vAlign w:val="bottom"/>
          </w:tcPr>
          <w:p w14:paraId="7F98BE39" w14:textId="0846A2F6"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163</w:t>
            </w:r>
          </w:p>
        </w:tc>
        <w:tc>
          <w:tcPr>
            <w:tcW w:w="564" w:type="dxa"/>
            <w:shd w:val="clear" w:color="auto" w:fill="auto"/>
            <w:noWrap/>
            <w:vAlign w:val="bottom"/>
          </w:tcPr>
          <w:p w14:paraId="21C69DB9" w14:textId="77777777" w:rsidR="009E5AC7" w:rsidRPr="0014141B" w:rsidRDefault="009E5AC7" w:rsidP="00441F85">
            <w:pPr>
              <w:widowControl/>
              <w:spacing w:line="360" w:lineRule="auto"/>
              <w:rPr>
                <w:rFonts w:ascii="Book Antiqua" w:eastAsia="Times New Roman" w:hAnsi="Book Antiqua" w:cs="Times New Roman"/>
                <w:color w:val="000000" w:themeColor="text1"/>
                <w:kern w:val="0"/>
              </w:rPr>
            </w:pPr>
          </w:p>
        </w:tc>
        <w:tc>
          <w:tcPr>
            <w:tcW w:w="3685" w:type="dxa"/>
            <w:noWrap/>
            <w:vAlign w:val="bottom"/>
          </w:tcPr>
          <w:p w14:paraId="5B9D965A" w14:textId="35E7C4E0"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ferritin (ng/</w:t>
            </w:r>
            <w:r w:rsidR="007176B9" w:rsidRPr="0014141B">
              <w:rPr>
                <w:rFonts w:ascii="Book Antiqua" w:eastAsia="Yu Gothic" w:hAnsi="Book Antiqua" w:cs="Arial"/>
                <w:color w:val="000000" w:themeColor="text1"/>
                <w:kern w:val="0"/>
              </w:rPr>
              <w:t>mL</w:t>
            </w:r>
            <w:r w:rsidRPr="0014141B">
              <w:rPr>
                <w:rFonts w:ascii="Book Antiqua" w:eastAsia="Yu Gothic" w:hAnsi="Book Antiqua" w:cs="Arial"/>
                <w:color w:val="000000" w:themeColor="text1"/>
                <w:kern w:val="0"/>
              </w:rPr>
              <w:t>)</w:t>
            </w:r>
          </w:p>
        </w:tc>
        <w:tc>
          <w:tcPr>
            <w:tcW w:w="850" w:type="dxa"/>
            <w:noWrap/>
            <w:vAlign w:val="bottom"/>
          </w:tcPr>
          <w:p w14:paraId="479DD3DC" w14:textId="10B2E8F8"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7817</w:t>
            </w:r>
          </w:p>
        </w:tc>
      </w:tr>
      <w:tr w:rsidR="0014141B" w:rsidRPr="0014141B" w14:paraId="132C6C0A" w14:textId="77777777" w:rsidTr="003954A7">
        <w:trPr>
          <w:trHeight w:val="285"/>
        </w:trPr>
        <w:tc>
          <w:tcPr>
            <w:tcW w:w="3686" w:type="dxa"/>
            <w:noWrap/>
            <w:vAlign w:val="bottom"/>
            <w:hideMark/>
          </w:tcPr>
          <w:p w14:paraId="3E529BBF" w14:textId="17789B53" w:rsidR="009E5AC7" w:rsidRPr="0014141B" w:rsidRDefault="009E5AC7" w:rsidP="00441F85">
            <w:pPr>
              <w:widowControl/>
              <w:spacing w:line="360" w:lineRule="auto"/>
              <w:rPr>
                <w:rFonts w:ascii="Book Antiqua" w:eastAsia="Yu Gothic" w:hAnsi="Book Antiqua" w:cs="Arial"/>
                <w:b/>
                <w:color w:val="000000" w:themeColor="text1"/>
                <w:kern w:val="0"/>
              </w:rPr>
            </w:pPr>
            <w:r w:rsidRPr="0014141B">
              <w:rPr>
                <w:rFonts w:ascii="Book Antiqua" w:eastAsia="Yu Gothic" w:hAnsi="Book Antiqua" w:cs="Arial"/>
                <w:color w:val="000000" w:themeColor="text1"/>
                <w:kern w:val="0"/>
              </w:rPr>
              <w:t>Hb (g/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66" w:type="dxa"/>
            <w:noWrap/>
            <w:vAlign w:val="bottom"/>
            <w:hideMark/>
          </w:tcPr>
          <w:p w14:paraId="022DCD06" w14:textId="2CF663AF"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6.1</w:t>
            </w:r>
          </w:p>
        </w:tc>
        <w:tc>
          <w:tcPr>
            <w:tcW w:w="564" w:type="dxa"/>
            <w:shd w:val="clear" w:color="auto" w:fill="auto"/>
            <w:noWrap/>
            <w:vAlign w:val="bottom"/>
            <w:hideMark/>
          </w:tcPr>
          <w:p w14:paraId="321F2277" w14:textId="77777777" w:rsidR="009E5AC7" w:rsidRPr="0014141B" w:rsidRDefault="009E5AC7" w:rsidP="00441F85">
            <w:pPr>
              <w:widowControl/>
              <w:spacing w:line="360" w:lineRule="auto"/>
              <w:rPr>
                <w:rFonts w:ascii="Book Antiqua" w:eastAsia="Times New Roman" w:hAnsi="Book Antiqua" w:cs="Times New Roman"/>
                <w:color w:val="000000" w:themeColor="text1"/>
                <w:kern w:val="0"/>
              </w:rPr>
            </w:pPr>
          </w:p>
        </w:tc>
        <w:tc>
          <w:tcPr>
            <w:tcW w:w="3685" w:type="dxa"/>
            <w:noWrap/>
            <w:vAlign w:val="bottom"/>
            <w:hideMark/>
          </w:tcPr>
          <w:p w14:paraId="6F7A0D6A" w14:textId="08EB7062"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IgG (mg/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50" w:type="dxa"/>
            <w:noWrap/>
            <w:vAlign w:val="bottom"/>
            <w:hideMark/>
          </w:tcPr>
          <w:p w14:paraId="386198B7" w14:textId="77777777"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1678</w:t>
            </w:r>
          </w:p>
        </w:tc>
      </w:tr>
      <w:tr w:rsidR="0014141B" w:rsidRPr="0014141B" w14:paraId="5AA0D891" w14:textId="77777777" w:rsidTr="003954A7">
        <w:trPr>
          <w:trHeight w:val="285"/>
        </w:trPr>
        <w:tc>
          <w:tcPr>
            <w:tcW w:w="3686" w:type="dxa"/>
            <w:noWrap/>
            <w:vAlign w:val="bottom"/>
            <w:hideMark/>
          </w:tcPr>
          <w:p w14:paraId="2A398105" w14:textId="43072D95"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Platelets (</w:t>
            </w:r>
            <w:r w:rsidR="003954A7" w:rsidRPr="003954A7">
              <w:rPr>
                <w:rFonts w:ascii="Times New Roman" w:eastAsia="SimSun" w:hAnsi="Times New Roman" w:cs="Times New Roman"/>
                <w:color w:val="000000" w:themeColor="text1"/>
                <w:kern w:val="0"/>
                <w:lang w:eastAsia="zh-CN"/>
              </w:rPr>
              <w:t>×</w:t>
            </w:r>
            <w:r w:rsidRPr="0014141B">
              <w:rPr>
                <w:rFonts w:ascii="Book Antiqua" w:eastAsia="Yu Gothic" w:hAnsi="Book Antiqua" w:cs="Arial"/>
                <w:color w:val="000000" w:themeColor="text1"/>
                <w:kern w:val="0"/>
              </w:rPr>
              <w:t>10</w:t>
            </w:r>
            <w:r w:rsidRPr="0014141B">
              <w:rPr>
                <w:rFonts w:ascii="Book Antiqua" w:eastAsia="Yu Gothic" w:hAnsi="Book Antiqua" w:cs="Arial"/>
                <w:color w:val="000000" w:themeColor="text1"/>
                <w:kern w:val="0"/>
                <w:vertAlign w:val="superscript"/>
              </w:rPr>
              <w:t>4</w:t>
            </w:r>
            <w:r w:rsidRPr="0014141B">
              <w:rPr>
                <w:rFonts w:ascii="Book Antiqua" w:eastAsia="Yu Gothic" w:hAnsi="Book Antiqua" w:cs="Arial"/>
                <w:color w:val="000000" w:themeColor="text1"/>
                <w:kern w:val="0"/>
              </w:rPr>
              <w:t>/µL)</w:t>
            </w:r>
          </w:p>
        </w:tc>
        <w:tc>
          <w:tcPr>
            <w:tcW w:w="866" w:type="dxa"/>
            <w:noWrap/>
            <w:vAlign w:val="bottom"/>
            <w:hideMark/>
          </w:tcPr>
          <w:p w14:paraId="7B1757EE" w14:textId="7B096748"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20.2</w:t>
            </w:r>
          </w:p>
        </w:tc>
        <w:tc>
          <w:tcPr>
            <w:tcW w:w="564" w:type="dxa"/>
            <w:noWrap/>
            <w:vAlign w:val="bottom"/>
            <w:hideMark/>
          </w:tcPr>
          <w:p w14:paraId="499551BA"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006D279D" w14:textId="4B43200A"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IgM (mg/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50" w:type="dxa"/>
            <w:noWrap/>
            <w:vAlign w:val="bottom"/>
            <w:hideMark/>
          </w:tcPr>
          <w:p w14:paraId="769559BF" w14:textId="77777777"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86</w:t>
            </w:r>
          </w:p>
        </w:tc>
      </w:tr>
      <w:tr w:rsidR="0014141B" w:rsidRPr="0014141B" w14:paraId="52614801" w14:textId="77777777" w:rsidTr="003954A7">
        <w:trPr>
          <w:trHeight w:val="330"/>
        </w:trPr>
        <w:tc>
          <w:tcPr>
            <w:tcW w:w="3686" w:type="dxa"/>
            <w:noWrap/>
            <w:vAlign w:val="bottom"/>
          </w:tcPr>
          <w:p w14:paraId="71942B41" w14:textId="69310190" w:rsidR="009E5AC7" w:rsidRPr="0014141B" w:rsidRDefault="009F6DA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hint="eastAsia"/>
                <w:color w:val="000000" w:themeColor="text1"/>
                <w:kern w:val="0"/>
              </w:rPr>
              <w:t>M</w:t>
            </w:r>
            <w:r w:rsidRPr="0014141B">
              <w:rPr>
                <w:rFonts w:ascii="Book Antiqua" w:eastAsia="Yu Gothic" w:hAnsi="Book Antiqua" w:cs="Arial"/>
                <w:color w:val="000000" w:themeColor="text1"/>
                <w:kern w:val="0"/>
              </w:rPr>
              <w:t>CV (</w:t>
            </w:r>
            <w:r w:rsidR="007176B9" w:rsidRPr="0014141B">
              <w:rPr>
                <w:rFonts w:ascii="Book Antiqua" w:eastAsia="Yu Gothic" w:hAnsi="Book Antiqua" w:cs="Arial"/>
                <w:color w:val="000000" w:themeColor="text1"/>
                <w:kern w:val="0"/>
              </w:rPr>
              <w:t>fL</w:t>
            </w:r>
            <w:r w:rsidRPr="0014141B">
              <w:rPr>
                <w:rFonts w:ascii="Book Antiqua" w:eastAsia="Yu Gothic" w:hAnsi="Book Antiqua" w:cs="Arial"/>
                <w:color w:val="000000" w:themeColor="text1"/>
                <w:kern w:val="0"/>
              </w:rPr>
              <w:t>)</w:t>
            </w:r>
          </w:p>
        </w:tc>
        <w:tc>
          <w:tcPr>
            <w:tcW w:w="866" w:type="dxa"/>
            <w:noWrap/>
            <w:vAlign w:val="bottom"/>
          </w:tcPr>
          <w:p w14:paraId="5C4C6129" w14:textId="565E5235" w:rsidR="009E5AC7" w:rsidRPr="0014141B" w:rsidRDefault="009F6DA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hint="eastAsia"/>
                <w:color w:val="000000" w:themeColor="text1"/>
                <w:kern w:val="0"/>
              </w:rPr>
              <w:t>1</w:t>
            </w:r>
            <w:r w:rsidRPr="0014141B">
              <w:rPr>
                <w:rFonts w:ascii="Book Antiqua" w:eastAsia="Yu Gothic" w:hAnsi="Book Antiqua" w:cs="Arial"/>
                <w:color w:val="000000" w:themeColor="text1"/>
                <w:kern w:val="0"/>
              </w:rPr>
              <w:t>22.7</w:t>
            </w:r>
          </w:p>
        </w:tc>
        <w:tc>
          <w:tcPr>
            <w:tcW w:w="564" w:type="dxa"/>
            <w:noWrap/>
            <w:vAlign w:val="bottom"/>
          </w:tcPr>
          <w:p w14:paraId="7938482B"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tcPr>
          <w:p w14:paraId="7F35977F" w14:textId="1815DAAA"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IgA (mg/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50" w:type="dxa"/>
            <w:noWrap/>
            <w:vAlign w:val="bottom"/>
          </w:tcPr>
          <w:p w14:paraId="4601E955" w14:textId="5E599E7D"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505</w:t>
            </w:r>
          </w:p>
        </w:tc>
      </w:tr>
      <w:tr w:rsidR="0014141B" w:rsidRPr="0014141B" w14:paraId="7A3AF3F6" w14:textId="77777777" w:rsidTr="003954A7">
        <w:trPr>
          <w:trHeight w:val="330"/>
        </w:trPr>
        <w:tc>
          <w:tcPr>
            <w:tcW w:w="3686" w:type="dxa"/>
            <w:noWrap/>
            <w:vAlign w:val="bottom"/>
          </w:tcPr>
          <w:p w14:paraId="7AC97327" w14:textId="3FFEFDDD" w:rsidR="009E5AC7" w:rsidRPr="0014141B" w:rsidRDefault="009F6DA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hint="eastAsia"/>
                <w:color w:val="000000" w:themeColor="text1"/>
                <w:kern w:val="0"/>
              </w:rPr>
              <w:t>M</w:t>
            </w:r>
            <w:r w:rsidRPr="0014141B">
              <w:rPr>
                <w:rFonts w:ascii="Book Antiqua" w:eastAsia="Yu Gothic" w:hAnsi="Book Antiqua" w:cs="Arial"/>
                <w:color w:val="000000" w:themeColor="text1"/>
                <w:kern w:val="0"/>
              </w:rPr>
              <w:t>CH (pg)</w:t>
            </w:r>
          </w:p>
        </w:tc>
        <w:tc>
          <w:tcPr>
            <w:tcW w:w="866" w:type="dxa"/>
            <w:noWrap/>
            <w:vAlign w:val="bottom"/>
          </w:tcPr>
          <w:p w14:paraId="1D5395EF" w14:textId="7C00CD07" w:rsidR="009E5AC7" w:rsidRPr="0014141B" w:rsidRDefault="009F6DA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hint="eastAsia"/>
                <w:color w:val="000000" w:themeColor="text1"/>
                <w:kern w:val="0"/>
              </w:rPr>
              <w:t>3</w:t>
            </w:r>
            <w:r w:rsidRPr="0014141B">
              <w:rPr>
                <w:rFonts w:ascii="Book Antiqua" w:eastAsia="Yu Gothic" w:hAnsi="Book Antiqua" w:cs="Arial"/>
                <w:color w:val="000000" w:themeColor="text1"/>
                <w:kern w:val="0"/>
              </w:rPr>
              <w:t>7.4</w:t>
            </w:r>
          </w:p>
        </w:tc>
        <w:tc>
          <w:tcPr>
            <w:tcW w:w="564" w:type="dxa"/>
            <w:noWrap/>
            <w:vAlign w:val="bottom"/>
          </w:tcPr>
          <w:p w14:paraId="2AABA18E"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tcPr>
          <w:p w14:paraId="1561931D" w14:textId="2F220345"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ANA</w:t>
            </w:r>
          </w:p>
        </w:tc>
        <w:tc>
          <w:tcPr>
            <w:tcW w:w="850" w:type="dxa"/>
            <w:noWrap/>
            <w:vAlign w:val="bottom"/>
          </w:tcPr>
          <w:p w14:paraId="5B5580CC" w14:textId="7AE42E95"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&lt;</w:t>
            </w:r>
            <w:r w:rsidR="003954A7">
              <w:rPr>
                <w:rFonts w:ascii="Book Antiqua" w:eastAsia="SimSun" w:hAnsi="Book Antiqua" w:cs="Arial" w:hint="eastAsia"/>
                <w:color w:val="000000" w:themeColor="text1"/>
                <w:kern w:val="0"/>
                <w:lang w:eastAsia="zh-CN"/>
              </w:rPr>
              <w:t xml:space="preserve"> </w:t>
            </w:r>
            <w:r w:rsidRPr="0014141B">
              <w:rPr>
                <w:rFonts w:ascii="Book Antiqua" w:eastAsia="Yu Gothic" w:hAnsi="Book Antiqua" w:cs="Arial"/>
                <w:color w:val="000000" w:themeColor="text1"/>
                <w:kern w:val="0"/>
              </w:rPr>
              <w:t>40</w:t>
            </w:r>
          </w:p>
        </w:tc>
      </w:tr>
      <w:tr w:rsidR="0014141B" w:rsidRPr="0014141B" w14:paraId="0485C09D" w14:textId="77777777" w:rsidTr="003954A7">
        <w:trPr>
          <w:trHeight w:val="330"/>
        </w:trPr>
        <w:tc>
          <w:tcPr>
            <w:tcW w:w="3686" w:type="dxa"/>
            <w:noWrap/>
            <w:vAlign w:val="bottom"/>
          </w:tcPr>
          <w:p w14:paraId="6F4F25D5" w14:textId="19726E12" w:rsidR="009E5AC7" w:rsidRPr="0014141B" w:rsidRDefault="009F6DA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hint="eastAsia"/>
                <w:color w:val="000000" w:themeColor="text1"/>
                <w:kern w:val="0"/>
              </w:rPr>
              <w:t>M</w:t>
            </w:r>
            <w:r w:rsidRPr="0014141B">
              <w:rPr>
                <w:rFonts w:ascii="Book Antiqua" w:eastAsia="Yu Gothic" w:hAnsi="Book Antiqua" w:cs="Arial"/>
                <w:color w:val="000000" w:themeColor="text1"/>
                <w:kern w:val="0"/>
              </w:rPr>
              <w:t>CHC (g/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66" w:type="dxa"/>
            <w:noWrap/>
            <w:vAlign w:val="bottom"/>
          </w:tcPr>
          <w:p w14:paraId="4A6B42CE" w14:textId="4C5E397F" w:rsidR="009E5AC7" w:rsidRPr="0014141B" w:rsidRDefault="009F6DA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hint="eastAsia"/>
                <w:color w:val="000000" w:themeColor="text1"/>
                <w:kern w:val="0"/>
              </w:rPr>
              <w:t>3</w:t>
            </w:r>
            <w:r w:rsidRPr="0014141B">
              <w:rPr>
                <w:rFonts w:ascii="Book Antiqua" w:eastAsia="Yu Gothic" w:hAnsi="Book Antiqua" w:cs="Arial"/>
                <w:color w:val="000000" w:themeColor="text1"/>
                <w:kern w:val="0"/>
              </w:rPr>
              <w:t>0.5</w:t>
            </w:r>
          </w:p>
        </w:tc>
        <w:tc>
          <w:tcPr>
            <w:tcW w:w="564" w:type="dxa"/>
            <w:noWrap/>
            <w:vAlign w:val="bottom"/>
          </w:tcPr>
          <w:p w14:paraId="0FEEBE5E"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tcPr>
          <w:p w14:paraId="5509D458" w14:textId="3BE720A3"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AMA-M2 (Index)</w:t>
            </w:r>
          </w:p>
        </w:tc>
        <w:tc>
          <w:tcPr>
            <w:tcW w:w="850" w:type="dxa"/>
            <w:noWrap/>
            <w:vAlign w:val="bottom"/>
          </w:tcPr>
          <w:p w14:paraId="752416A5" w14:textId="2CDBF2D2"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2</w:t>
            </w:r>
          </w:p>
        </w:tc>
      </w:tr>
      <w:tr w:rsidR="0014141B" w:rsidRPr="0014141B" w14:paraId="385263B9" w14:textId="77777777" w:rsidTr="003954A7">
        <w:trPr>
          <w:trHeight w:val="330"/>
        </w:trPr>
        <w:tc>
          <w:tcPr>
            <w:tcW w:w="3686" w:type="dxa"/>
            <w:noWrap/>
            <w:vAlign w:val="bottom"/>
            <w:hideMark/>
          </w:tcPr>
          <w:p w14:paraId="67A11282" w14:textId="5BBB23B0"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PT (%)</w:t>
            </w:r>
          </w:p>
        </w:tc>
        <w:tc>
          <w:tcPr>
            <w:tcW w:w="866" w:type="dxa"/>
            <w:noWrap/>
            <w:vAlign w:val="bottom"/>
            <w:hideMark/>
          </w:tcPr>
          <w:p w14:paraId="294FEB48" w14:textId="174F6C56"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19</w:t>
            </w:r>
          </w:p>
        </w:tc>
        <w:tc>
          <w:tcPr>
            <w:tcW w:w="564" w:type="dxa"/>
            <w:noWrap/>
            <w:vAlign w:val="bottom"/>
            <w:hideMark/>
          </w:tcPr>
          <w:p w14:paraId="7A01EBC4"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36BEAA67" w14:textId="55F578DC"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sIL2-R (U/</w:t>
            </w:r>
            <w:r w:rsidR="007176B9" w:rsidRPr="0014141B">
              <w:rPr>
                <w:rFonts w:ascii="Book Antiqua" w:eastAsia="Yu Gothic" w:hAnsi="Book Antiqua" w:cs="Arial"/>
                <w:color w:val="000000" w:themeColor="text1"/>
                <w:kern w:val="0"/>
              </w:rPr>
              <w:t>mL</w:t>
            </w:r>
            <w:r w:rsidRPr="0014141B">
              <w:rPr>
                <w:rFonts w:ascii="Book Antiqua" w:eastAsia="Yu Gothic" w:hAnsi="Book Antiqua" w:cs="Arial"/>
                <w:color w:val="000000" w:themeColor="text1"/>
                <w:kern w:val="0"/>
              </w:rPr>
              <w:t>)</w:t>
            </w:r>
          </w:p>
        </w:tc>
        <w:tc>
          <w:tcPr>
            <w:tcW w:w="850" w:type="dxa"/>
            <w:noWrap/>
            <w:vAlign w:val="bottom"/>
            <w:hideMark/>
          </w:tcPr>
          <w:p w14:paraId="4B9BEFFC" w14:textId="0336A810"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1130</w:t>
            </w:r>
          </w:p>
        </w:tc>
      </w:tr>
      <w:tr w:rsidR="0014141B" w:rsidRPr="0014141B" w14:paraId="2DF257A1" w14:textId="77777777" w:rsidTr="003954A7">
        <w:trPr>
          <w:trHeight w:val="285"/>
        </w:trPr>
        <w:tc>
          <w:tcPr>
            <w:tcW w:w="3686" w:type="dxa"/>
            <w:noWrap/>
            <w:vAlign w:val="bottom"/>
            <w:hideMark/>
          </w:tcPr>
          <w:p w14:paraId="4BC88D7E" w14:textId="478CE373"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PT-INR</w:t>
            </w:r>
          </w:p>
        </w:tc>
        <w:tc>
          <w:tcPr>
            <w:tcW w:w="866" w:type="dxa"/>
            <w:noWrap/>
            <w:vAlign w:val="bottom"/>
            <w:hideMark/>
          </w:tcPr>
          <w:p w14:paraId="67E8FA15" w14:textId="7BA46CB6"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2.43</w:t>
            </w:r>
          </w:p>
        </w:tc>
        <w:tc>
          <w:tcPr>
            <w:tcW w:w="564" w:type="dxa"/>
            <w:noWrap/>
            <w:vAlign w:val="bottom"/>
            <w:hideMark/>
          </w:tcPr>
          <w:p w14:paraId="6FCED343"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6C8BB729" w14:textId="452A8556"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 xml:space="preserve">Direct </w:t>
            </w:r>
            <w:r w:rsidR="00FB08B3" w:rsidRPr="0014141B">
              <w:rPr>
                <w:rFonts w:ascii="Book Antiqua" w:eastAsia="Yu Gothic" w:hAnsi="Book Antiqua" w:cs="Arial"/>
                <w:color w:val="000000" w:themeColor="text1"/>
                <w:kern w:val="0"/>
              </w:rPr>
              <w:t>Coombs</w:t>
            </w:r>
          </w:p>
        </w:tc>
        <w:tc>
          <w:tcPr>
            <w:tcW w:w="850" w:type="dxa"/>
            <w:noWrap/>
            <w:vAlign w:val="bottom"/>
            <w:hideMark/>
          </w:tcPr>
          <w:p w14:paraId="46FE899E" w14:textId="29944AC9"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w:t>
            </w:r>
          </w:p>
        </w:tc>
      </w:tr>
      <w:tr w:rsidR="0014141B" w:rsidRPr="0014141B" w14:paraId="527121D4" w14:textId="77777777" w:rsidTr="003954A7">
        <w:trPr>
          <w:trHeight w:val="330"/>
        </w:trPr>
        <w:tc>
          <w:tcPr>
            <w:tcW w:w="3686" w:type="dxa"/>
            <w:noWrap/>
            <w:vAlign w:val="bottom"/>
            <w:hideMark/>
          </w:tcPr>
          <w:p w14:paraId="45187E2D" w14:textId="0B49FFEC"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D-dimer (µg/</w:t>
            </w:r>
            <w:r w:rsidR="007176B9" w:rsidRPr="0014141B">
              <w:rPr>
                <w:rFonts w:ascii="Book Antiqua" w:eastAsia="Yu Gothic" w:hAnsi="Book Antiqua" w:cs="Arial"/>
                <w:color w:val="000000" w:themeColor="text1"/>
                <w:kern w:val="0"/>
              </w:rPr>
              <w:t>mL</w:t>
            </w:r>
            <w:r w:rsidRPr="0014141B">
              <w:rPr>
                <w:rFonts w:ascii="Book Antiqua" w:eastAsia="Yu Gothic" w:hAnsi="Book Antiqua" w:cs="Arial"/>
                <w:color w:val="000000" w:themeColor="text1"/>
                <w:kern w:val="0"/>
              </w:rPr>
              <w:t>)</w:t>
            </w:r>
          </w:p>
        </w:tc>
        <w:tc>
          <w:tcPr>
            <w:tcW w:w="866" w:type="dxa"/>
            <w:noWrap/>
            <w:vAlign w:val="bottom"/>
            <w:hideMark/>
          </w:tcPr>
          <w:p w14:paraId="57AD5126" w14:textId="54BD7429"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1.8</w:t>
            </w:r>
          </w:p>
        </w:tc>
        <w:tc>
          <w:tcPr>
            <w:tcW w:w="564" w:type="dxa"/>
            <w:noWrap/>
            <w:vAlign w:val="bottom"/>
            <w:hideMark/>
          </w:tcPr>
          <w:p w14:paraId="2F0EFF9D"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6D70F795" w14:textId="30EBC5BF"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 xml:space="preserve">Indirect </w:t>
            </w:r>
            <w:r w:rsidR="00FB08B3" w:rsidRPr="0014141B">
              <w:rPr>
                <w:rFonts w:ascii="Book Antiqua" w:eastAsia="Yu Gothic" w:hAnsi="Book Antiqua" w:cs="Arial"/>
                <w:color w:val="000000" w:themeColor="text1"/>
                <w:kern w:val="0"/>
              </w:rPr>
              <w:t>Coombs</w:t>
            </w:r>
          </w:p>
        </w:tc>
        <w:tc>
          <w:tcPr>
            <w:tcW w:w="850" w:type="dxa"/>
            <w:noWrap/>
            <w:vAlign w:val="bottom"/>
            <w:hideMark/>
          </w:tcPr>
          <w:p w14:paraId="21D70F42" w14:textId="01890E74"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w:t>
            </w:r>
          </w:p>
        </w:tc>
      </w:tr>
      <w:tr w:rsidR="0014141B" w:rsidRPr="0014141B" w14:paraId="70E97DC3" w14:textId="77777777" w:rsidTr="003954A7">
        <w:trPr>
          <w:trHeight w:val="285"/>
        </w:trPr>
        <w:tc>
          <w:tcPr>
            <w:tcW w:w="3686" w:type="dxa"/>
            <w:noWrap/>
            <w:vAlign w:val="bottom"/>
            <w:hideMark/>
          </w:tcPr>
          <w:p w14:paraId="592BAD76" w14:textId="3A184A93"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AST (U/L)</w:t>
            </w:r>
          </w:p>
        </w:tc>
        <w:tc>
          <w:tcPr>
            <w:tcW w:w="866" w:type="dxa"/>
            <w:noWrap/>
            <w:vAlign w:val="bottom"/>
            <w:hideMark/>
          </w:tcPr>
          <w:p w14:paraId="7BAA73D6" w14:textId="677CD772"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164</w:t>
            </w:r>
          </w:p>
        </w:tc>
        <w:tc>
          <w:tcPr>
            <w:tcW w:w="564" w:type="dxa"/>
            <w:noWrap/>
            <w:vAlign w:val="bottom"/>
            <w:hideMark/>
          </w:tcPr>
          <w:p w14:paraId="552ACF21"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6658FE87" w14:textId="600DEF06"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Vitamin</w:t>
            </w:r>
            <w:r w:rsidR="00FB08B3" w:rsidRPr="0014141B">
              <w:rPr>
                <w:rFonts w:ascii="Book Antiqua" w:eastAsia="Yu Gothic" w:hAnsi="Book Antiqua" w:cs="Arial"/>
                <w:color w:val="000000" w:themeColor="text1"/>
                <w:kern w:val="0"/>
              </w:rPr>
              <w:t xml:space="preserve"> </w:t>
            </w:r>
            <w:r w:rsidRPr="0014141B">
              <w:rPr>
                <w:rFonts w:ascii="Book Antiqua" w:eastAsia="Yu Gothic" w:hAnsi="Book Antiqua" w:cs="Arial"/>
                <w:color w:val="000000" w:themeColor="text1"/>
                <w:kern w:val="0"/>
              </w:rPr>
              <w:t>B12 (pg/</w:t>
            </w:r>
            <w:r w:rsidR="007176B9" w:rsidRPr="0014141B">
              <w:rPr>
                <w:rFonts w:ascii="Book Antiqua" w:eastAsia="Yu Gothic" w:hAnsi="Book Antiqua" w:cs="Arial"/>
                <w:color w:val="000000" w:themeColor="text1"/>
                <w:kern w:val="0"/>
              </w:rPr>
              <w:t>mL</w:t>
            </w:r>
            <w:r w:rsidRPr="0014141B">
              <w:rPr>
                <w:rFonts w:ascii="Book Antiqua" w:eastAsia="Yu Gothic" w:hAnsi="Book Antiqua" w:cs="Arial"/>
                <w:color w:val="000000" w:themeColor="text1"/>
                <w:kern w:val="0"/>
              </w:rPr>
              <w:t>)</w:t>
            </w:r>
          </w:p>
        </w:tc>
        <w:tc>
          <w:tcPr>
            <w:tcW w:w="850" w:type="dxa"/>
            <w:noWrap/>
            <w:vAlign w:val="bottom"/>
            <w:hideMark/>
          </w:tcPr>
          <w:p w14:paraId="7F295D34" w14:textId="292E93AD"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&gt;</w:t>
            </w:r>
            <w:r w:rsidR="003954A7">
              <w:rPr>
                <w:rFonts w:ascii="Book Antiqua" w:eastAsia="SimSun" w:hAnsi="Book Antiqua" w:cs="Arial" w:hint="eastAsia"/>
                <w:color w:val="000000" w:themeColor="text1"/>
                <w:kern w:val="0"/>
                <w:lang w:eastAsia="zh-CN"/>
              </w:rPr>
              <w:t xml:space="preserve"> </w:t>
            </w:r>
            <w:r w:rsidRPr="0014141B">
              <w:rPr>
                <w:rFonts w:ascii="Book Antiqua" w:eastAsia="Yu Gothic" w:hAnsi="Book Antiqua" w:cs="Arial"/>
                <w:color w:val="000000" w:themeColor="text1"/>
                <w:kern w:val="0"/>
              </w:rPr>
              <w:t>1500</w:t>
            </w:r>
          </w:p>
        </w:tc>
      </w:tr>
      <w:tr w:rsidR="0014141B" w:rsidRPr="0014141B" w14:paraId="144D6AD7" w14:textId="77777777" w:rsidTr="003954A7">
        <w:trPr>
          <w:trHeight w:val="285"/>
        </w:trPr>
        <w:tc>
          <w:tcPr>
            <w:tcW w:w="3686" w:type="dxa"/>
            <w:noWrap/>
            <w:vAlign w:val="bottom"/>
            <w:hideMark/>
          </w:tcPr>
          <w:p w14:paraId="488A9501" w14:textId="3C32E5A5"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ALT (U/L)</w:t>
            </w:r>
          </w:p>
        </w:tc>
        <w:tc>
          <w:tcPr>
            <w:tcW w:w="866" w:type="dxa"/>
            <w:noWrap/>
            <w:vAlign w:val="bottom"/>
            <w:hideMark/>
          </w:tcPr>
          <w:p w14:paraId="07832840" w14:textId="3F81691E"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15</w:t>
            </w:r>
          </w:p>
        </w:tc>
        <w:tc>
          <w:tcPr>
            <w:tcW w:w="564" w:type="dxa"/>
            <w:noWrap/>
            <w:vAlign w:val="bottom"/>
            <w:hideMark/>
          </w:tcPr>
          <w:p w14:paraId="4DABCD68"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52F3E46C" w14:textId="1197B3B1"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Folic acid (ng/</w:t>
            </w:r>
            <w:r w:rsidR="007176B9" w:rsidRPr="0014141B">
              <w:rPr>
                <w:rFonts w:ascii="Book Antiqua" w:eastAsia="Yu Gothic" w:hAnsi="Book Antiqua" w:cs="Arial"/>
                <w:color w:val="000000" w:themeColor="text1"/>
                <w:kern w:val="0"/>
              </w:rPr>
              <w:t>mL</w:t>
            </w:r>
            <w:r w:rsidRPr="0014141B">
              <w:rPr>
                <w:rFonts w:ascii="Book Antiqua" w:eastAsia="Yu Gothic" w:hAnsi="Book Antiqua" w:cs="Arial"/>
                <w:color w:val="000000" w:themeColor="text1"/>
                <w:kern w:val="0"/>
              </w:rPr>
              <w:t>)</w:t>
            </w:r>
          </w:p>
        </w:tc>
        <w:tc>
          <w:tcPr>
            <w:tcW w:w="850" w:type="dxa"/>
            <w:noWrap/>
            <w:vAlign w:val="bottom"/>
            <w:hideMark/>
          </w:tcPr>
          <w:p w14:paraId="718EF4AC" w14:textId="72EA6609"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4</w:t>
            </w:r>
          </w:p>
        </w:tc>
      </w:tr>
      <w:tr w:rsidR="0014141B" w:rsidRPr="0014141B" w14:paraId="7A1136A5" w14:textId="77777777" w:rsidTr="003954A7">
        <w:trPr>
          <w:trHeight w:val="285"/>
        </w:trPr>
        <w:tc>
          <w:tcPr>
            <w:tcW w:w="3686" w:type="dxa"/>
            <w:noWrap/>
            <w:vAlign w:val="bottom"/>
            <w:hideMark/>
          </w:tcPr>
          <w:p w14:paraId="7908736C" w14:textId="43C8B4C3"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LDH (U/L)</w:t>
            </w:r>
          </w:p>
        </w:tc>
        <w:tc>
          <w:tcPr>
            <w:tcW w:w="866" w:type="dxa"/>
            <w:noWrap/>
            <w:vAlign w:val="bottom"/>
            <w:hideMark/>
          </w:tcPr>
          <w:p w14:paraId="5440F4B6" w14:textId="6727DED1"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609</w:t>
            </w:r>
          </w:p>
        </w:tc>
        <w:tc>
          <w:tcPr>
            <w:tcW w:w="564" w:type="dxa"/>
            <w:noWrap/>
            <w:vAlign w:val="bottom"/>
            <w:hideMark/>
          </w:tcPr>
          <w:p w14:paraId="5AF8DB55"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18033754" w14:textId="03D5401B"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Erythropoietin (IU/</w:t>
            </w:r>
            <w:r w:rsidR="007176B9" w:rsidRPr="0014141B">
              <w:rPr>
                <w:rFonts w:ascii="Book Antiqua" w:eastAsia="Yu Gothic" w:hAnsi="Book Antiqua" w:cs="Arial"/>
                <w:color w:val="000000" w:themeColor="text1"/>
                <w:kern w:val="0"/>
              </w:rPr>
              <w:t>mL</w:t>
            </w:r>
            <w:r w:rsidRPr="0014141B">
              <w:rPr>
                <w:rFonts w:ascii="Book Antiqua" w:eastAsia="Yu Gothic" w:hAnsi="Book Antiqua" w:cs="Arial"/>
                <w:color w:val="000000" w:themeColor="text1"/>
                <w:kern w:val="0"/>
              </w:rPr>
              <w:t>)</w:t>
            </w:r>
          </w:p>
        </w:tc>
        <w:tc>
          <w:tcPr>
            <w:tcW w:w="850" w:type="dxa"/>
            <w:noWrap/>
            <w:vAlign w:val="bottom"/>
            <w:hideMark/>
          </w:tcPr>
          <w:p w14:paraId="4E6E5720" w14:textId="0320173F"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367</w:t>
            </w:r>
          </w:p>
        </w:tc>
      </w:tr>
      <w:tr w:rsidR="0014141B" w:rsidRPr="0014141B" w14:paraId="60CDD046" w14:textId="77777777" w:rsidTr="003954A7">
        <w:trPr>
          <w:trHeight w:val="285"/>
        </w:trPr>
        <w:tc>
          <w:tcPr>
            <w:tcW w:w="3686" w:type="dxa"/>
            <w:noWrap/>
            <w:vAlign w:val="bottom"/>
            <w:hideMark/>
          </w:tcPr>
          <w:p w14:paraId="016A57D9" w14:textId="18E4D134"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ALP (U/L)</w:t>
            </w:r>
          </w:p>
        </w:tc>
        <w:tc>
          <w:tcPr>
            <w:tcW w:w="866" w:type="dxa"/>
            <w:noWrap/>
            <w:vAlign w:val="bottom"/>
            <w:hideMark/>
          </w:tcPr>
          <w:p w14:paraId="67B8D5B4" w14:textId="67DC284C"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26</w:t>
            </w:r>
          </w:p>
        </w:tc>
        <w:tc>
          <w:tcPr>
            <w:tcW w:w="564" w:type="dxa"/>
            <w:tcBorders>
              <w:bottom w:val="nil"/>
            </w:tcBorders>
            <w:noWrap/>
            <w:vAlign w:val="bottom"/>
            <w:hideMark/>
          </w:tcPr>
          <w:p w14:paraId="38EB4B3C"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tcBorders>
              <w:bottom w:val="nil"/>
            </w:tcBorders>
            <w:noWrap/>
            <w:vAlign w:val="bottom"/>
            <w:hideMark/>
          </w:tcPr>
          <w:p w14:paraId="35B210DE" w14:textId="078B9CE8"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Reticulocytes (‰)</w:t>
            </w:r>
          </w:p>
        </w:tc>
        <w:tc>
          <w:tcPr>
            <w:tcW w:w="850" w:type="dxa"/>
            <w:tcBorders>
              <w:bottom w:val="nil"/>
            </w:tcBorders>
            <w:noWrap/>
            <w:vAlign w:val="bottom"/>
            <w:hideMark/>
          </w:tcPr>
          <w:p w14:paraId="0B3DE6D9" w14:textId="693A68E6"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175</w:t>
            </w:r>
          </w:p>
        </w:tc>
      </w:tr>
      <w:tr w:rsidR="0014141B" w:rsidRPr="0014141B" w14:paraId="3DDE6A81" w14:textId="77777777" w:rsidTr="003954A7">
        <w:trPr>
          <w:trHeight w:val="285"/>
        </w:trPr>
        <w:tc>
          <w:tcPr>
            <w:tcW w:w="3686" w:type="dxa"/>
            <w:noWrap/>
            <w:vAlign w:val="bottom"/>
            <w:hideMark/>
          </w:tcPr>
          <w:p w14:paraId="52BBE52B" w14:textId="7D06B449"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γGTP (U/L)</w:t>
            </w:r>
          </w:p>
        </w:tc>
        <w:tc>
          <w:tcPr>
            <w:tcW w:w="866" w:type="dxa"/>
            <w:noWrap/>
            <w:vAlign w:val="bottom"/>
            <w:hideMark/>
          </w:tcPr>
          <w:p w14:paraId="0D53975D" w14:textId="69741105"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371</w:t>
            </w:r>
          </w:p>
        </w:tc>
        <w:tc>
          <w:tcPr>
            <w:tcW w:w="564" w:type="dxa"/>
            <w:tcBorders>
              <w:top w:val="nil"/>
              <w:bottom w:val="nil"/>
            </w:tcBorders>
            <w:shd w:val="clear" w:color="auto" w:fill="auto"/>
            <w:noWrap/>
            <w:vAlign w:val="bottom"/>
            <w:hideMark/>
          </w:tcPr>
          <w:p w14:paraId="5AE27E1C"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tcBorders>
              <w:top w:val="nil"/>
              <w:bottom w:val="nil"/>
            </w:tcBorders>
            <w:shd w:val="clear" w:color="auto" w:fill="auto"/>
            <w:noWrap/>
            <w:vAlign w:val="bottom"/>
            <w:hideMark/>
          </w:tcPr>
          <w:p w14:paraId="3E0CE245" w14:textId="5C141671"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b/>
                <w:color w:val="000000" w:themeColor="text1"/>
                <w:kern w:val="0"/>
              </w:rPr>
              <w:t>Viral markers</w:t>
            </w:r>
          </w:p>
        </w:tc>
        <w:tc>
          <w:tcPr>
            <w:tcW w:w="850" w:type="dxa"/>
            <w:tcBorders>
              <w:top w:val="nil"/>
              <w:bottom w:val="nil"/>
            </w:tcBorders>
            <w:shd w:val="clear" w:color="auto" w:fill="auto"/>
            <w:noWrap/>
            <w:vAlign w:val="bottom"/>
            <w:hideMark/>
          </w:tcPr>
          <w:p w14:paraId="0F5152B4" w14:textId="6B2410EB"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 xml:space="preserve">　　　</w:t>
            </w:r>
          </w:p>
        </w:tc>
      </w:tr>
      <w:tr w:rsidR="0014141B" w:rsidRPr="0014141B" w14:paraId="4C172A84" w14:textId="77777777" w:rsidTr="003954A7">
        <w:trPr>
          <w:trHeight w:val="474"/>
        </w:trPr>
        <w:tc>
          <w:tcPr>
            <w:tcW w:w="3686" w:type="dxa"/>
            <w:noWrap/>
            <w:vAlign w:val="bottom"/>
            <w:hideMark/>
          </w:tcPr>
          <w:p w14:paraId="18A8A9A9" w14:textId="27090521"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Alb (g/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66" w:type="dxa"/>
            <w:noWrap/>
            <w:vAlign w:val="bottom"/>
            <w:hideMark/>
          </w:tcPr>
          <w:p w14:paraId="19818739" w14:textId="4A2FE924"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2.3</w:t>
            </w:r>
          </w:p>
        </w:tc>
        <w:tc>
          <w:tcPr>
            <w:tcW w:w="564" w:type="dxa"/>
            <w:tcBorders>
              <w:top w:val="nil"/>
            </w:tcBorders>
            <w:noWrap/>
            <w:vAlign w:val="bottom"/>
            <w:hideMark/>
          </w:tcPr>
          <w:p w14:paraId="192D4C7B"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tcBorders>
              <w:top w:val="nil"/>
            </w:tcBorders>
            <w:noWrap/>
            <w:vAlign w:val="bottom"/>
            <w:hideMark/>
          </w:tcPr>
          <w:p w14:paraId="79DBDC0D" w14:textId="20169B1B"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HBsAg (IU/</w:t>
            </w:r>
            <w:r w:rsidR="007176B9" w:rsidRPr="0014141B">
              <w:rPr>
                <w:rFonts w:ascii="Book Antiqua" w:eastAsia="Yu Gothic" w:hAnsi="Book Antiqua" w:cs="Arial"/>
                <w:color w:val="000000" w:themeColor="text1"/>
                <w:kern w:val="0"/>
              </w:rPr>
              <w:t>mL</w:t>
            </w:r>
            <w:r w:rsidRPr="0014141B">
              <w:rPr>
                <w:rFonts w:ascii="Book Antiqua" w:eastAsia="Yu Gothic" w:hAnsi="Book Antiqua" w:cs="Arial"/>
                <w:color w:val="000000" w:themeColor="text1"/>
                <w:kern w:val="0"/>
              </w:rPr>
              <w:t>)</w:t>
            </w:r>
          </w:p>
        </w:tc>
        <w:tc>
          <w:tcPr>
            <w:tcW w:w="850" w:type="dxa"/>
            <w:tcBorders>
              <w:top w:val="nil"/>
            </w:tcBorders>
            <w:noWrap/>
            <w:vAlign w:val="bottom"/>
            <w:hideMark/>
          </w:tcPr>
          <w:p w14:paraId="0295E8F8" w14:textId="703FD8C7"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0.02</w:t>
            </w:r>
          </w:p>
        </w:tc>
      </w:tr>
      <w:tr w:rsidR="0014141B" w:rsidRPr="0014141B" w14:paraId="61F88DDE" w14:textId="77777777" w:rsidTr="003954A7">
        <w:trPr>
          <w:trHeight w:val="285"/>
        </w:trPr>
        <w:tc>
          <w:tcPr>
            <w:tcW w:w="3686" w:type="dxa"/>
            <w:noWrap/>
            <w:vAlign w:val="bottom"/>
            <w:hideMark/>
          </w:tcPr>
          <w:p w14:paraId="2FC6DB2E" w14:textId="1E4925AA"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T-Bil (mg/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66" w:type="dxa"/>
            <w:noWrap/>
            <w:vAlign w:val="bottom"/>
            <w:hideMark/>
          </w:tcPr>
          <w:p w14:paraId="7AD33A4A" w14:textId="12ABA934"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33.99</w:t>
            </w:r>
          </w:p>
        </w:tc>
        <w:tc>
          <w:tcPr>
            <w:tcW w:w="564" w:type="dxa"/>
            <w:noWrap/>
            <w:vAlign w:val="bottom"/>
            <w:hideMark/>
          </w:tcPr>
          <w:p w14:paraId="14702D22"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2E803BC2" w14:textId="40FCE143"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HBeAg (S/CO)</w:t>
            </w:r>
          </w:p>
        </w:tc>
        <w:tc>
          <w:tcPr>
            <w:tcW w:w="850" w:type="dxa"/>
            <w:noWrap/>
            <w:vAlign w:val="bottom"/>
            <w:hideMark/>
          </w:tcPr>
          <w:p w14:paraId="0881431E" w14:textId="799D78C2"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&lt;</w:t>
            </w:r>
            <w:r w:rsidR="003954A7">
              <w:rPr>
                <w:rFonts w:ascii="Book Antiqua" w:eastAsia="SimSun" w:hAnsi="Book Antiqua" w:cs="Arial" w:hint="eastAsia"/>
                <w:color w:val="000000" w:themeColor="text1"/>
                <w:kern w:val="0"/>
                <w:lang w:eastAsia="zh-CN"/>
              </w:rPr>
              <w:t xml:space="preserve"> </w:t>
            </w:r>
            <w:r w:rsidRPr="0014141B">
              <w:rPr>
                <w:rFonts w:ascii="Book Antiqua" w:eastAsia="Yu Gothic" w:hAnsi="Book Antiqua" w:cs="Arial"/>
                <w:color w:val="000000" w:themeColor="text1"/>
                <w:kern w:val="0"/>
              </w:rPr>
              <w:t>0.5</w:t>
            </w:r>
          </w:p>
        </w:tc>
      </w:tr>
      <w:tr w:rsidR="0014141B" w:rsidRPr="0014141B" w14:paraId="64765BC2" w14:textId="77777777" w:rsidTr="003954A7">
        <w:trPr>
          <w:trHeight w:val="285"/>
        </w:trPr>
        <w:tc>
          <w:tcPr>
            <w:tcW w:w="3686" w:type="dxa"/>
            <w:noWrap/>
            <w:vAlign w:val="bottom"/>
            <w:hideMark/>
          </w:tcPr>
          <w:p w14:paraId="176771CA" w14:textId="7736AFD7"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D-Bil (mg/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66" w:type="dxa"/>
            <w:noWrap/>
            <w:vAlign w:val="bottom"/>
            <w:hideMark/>
          </w:tcPr>
          <w:p w14:paraId="76851AB0" w14:textId="26D9C8FE"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25.51</w:t>
            </w:r>
          </w:p>
        </w:tc>
        <w:tc>
          <w:tcPr>
            <w:tcW w:w="564" w:type="dxa"/>
            <w:noWrap/>
            <w:vAlign w:val="bottom"/>
            <w:hideMark/>
          </w:tcPr>
          <w:p w14:paraId="6B5DB6A4"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05349037" w14:textId="4A852827" w:rsidR="009E5AC7" w:rsidRPr="0014141B" w:rsidRDefault="009E5AC7" w:rsidP="00441F85">
            <w:pPr>
              <w:widowControl/>
              <w:spacing w:line="360" w:lineRule="auto"/>
              <w:rPr>
                <w:rFonts w:ascii="Book Antiqua" w:eastAsia="Yu Gothic" w:hAnsi="Book Antiqua" w:cs="Arial"/>
                <w:b/>
                <w:color w:val="000000" w:themeColor="text1"/>
                <w:kern w:val="0"/>
              </w:rPr>
            </w:pPr>
            <w:r w:rsidRPr="0014141B">
              <w:rPr>
                <w:rFonts w:ascii="Book Antiqua" w:eastAsia="Yu Gothic" w:hAnsi="Book Antiqua" w:cs="Arial"/>
                <w:color w:val="000000" w:themeColor="text1"/>
                <w:kern w:val="0"/>
              </w:rPr>
              <w:t>HBeAb (%)</w:t>
            </w:r>
          </w:p>
        </w:tc>
        <w:tc>
          <w:tcPr>
            <w:tcW w:w="850" w:type="dxa"/>
            <w:noWrap/>
            <w:vAlign w:val="bottom"/>
            <w:hideMark/>
          </w:tcPr>
          <w:p w14:paraId="4C8D5157" w14:textId="58957B06"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&lt;</w:t>
            </w:r>
            <w:r w:rsidR="003954A7">
              <w:rPr>
                <w:rFonts w:ascii="Book Antiqua" w:eastAsia="SimSun" w:hAnsi="Book Antiqua" w:cs="Arial" w:hint="eastAsia"/>
                <w:color w:val="000000" w:themeColor="text1"/>
                <w:kern w:val="0"/>
                <w:lang w:eastAsia="zh-CN"/>
              </w:rPr>
              <w:t xml:space="preserve"> </w:t>
            </w:r>
            <w:r w:rsidRPr="0014141B">
              <w:rPr>
                <w:rFonts w:ascii="Book Antiqua" w:eastAsia="Yu Gothic" w:hAnsi="Book Antiqua" w:cs="Arial"/>
                <w:color w:val="000000" w:themeColor="text1"/>
                <w:kern w:val="0"/>
              </w:rPr>
              <w:t>35</w:t>
            </w:r>
          </w:p>
        </w:tc>
      </w:tr>
      <w:tr w:rsidR="0014141B" w:rsidRPr="0014141B" w14:paraId="5934DAB3" w14:textId="77777777" w:rsidTr="003954A7">
        <w:trPr>
          <w:trHeight w:val="285"/>
        </w:trPr>
        <w:tc>
          <w:tcPr>
            <w:tcW w:w="3686" w:type="dxa"/>
            <w:noWrap/>
            <w:vAlign w:val="bottom"/>
            <w:hideMark/>
          </w:tcPr>
          <w:p w14:paraId="2BAB038F" w14:textId="0804B715"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BUN (mg/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66" w:type="dxa"/>
            <w:noWrap/>
            <w:vAlign w:val="bottom"/>
            <w:hideMark/>
          </w:tcPr>
          <w:p w14:paraId="5AB455DF" w14:textId="7C205A6C"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36</w:t>
            </w:r>
          </w:p>
        </w:tc>
        <w:tc>
          <w:tcPr>
            <w:tcW w:w="564" w:type="dxa"/>
            <w:noWrap/>
            <w:vAlign w:val="bottom"/>
            <w:hideMark/>
          </w:tcPr>
          <w:p w14:paraId="534F2C72"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1F68E27D" w14:textId="677808A9"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HBcAb (S/CO)</w:t>
            </w:r>
          </w:p>
        </w:tc>
        <w:tc>
          <w:tcPr>
            <w:tcW w:w="850" w:type="dxa"/>
            <w:noWrap/>
            <w:vAlign w:val="bottom"/>
            <w:hideMark/>
          </w:tcPr>
          <w:p w14:paraId="15C59D6B" w14:textId="7885D0E9"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0.23</w:t>
            </w:r>
          </w:p>
        </w:tc>
      </w:tr>
      <w:tr w:rsidR="0014141B" w:rsidRPr="0014141B" w14:paraId="3BA989F5" w14:textId="77777777" w:rsidTr="003954A7">
        <w:trPr>
          <w:trHeight w:val="285"/>
        </w:trPr>
        <w:tc>
          <w:tcPr>
            <w:tcW w:w="3686" w:type="dxa"/>
            <w:noWrap/>
            <w:vAlign w:val="bottom"/>
            <w:hideMark/>
          </w:tcPr>
          <w:p w14:paraId="5BB6F425" w14:textId="37F04A5D"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lastRenderedPageBreak/>
              <w:t>Cr (mg/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66" w:type="dxa"/>
            <w:noWrap/>
            <w:vAlign w:val="bottom"/>
            <w:hideMark/>
          </w:tcPr>
          <w:p w14:paraId="14C11798" w14:textId="7AD605B5"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0.75</w:t>
            </w:r>
          </w:p>
        </w:tc>
        <w:tc>
          <w:tcPr>
            <w:tcW w:w="564" w:type="dxa"/>
            <w:noWrap/>
            <w:vAlign w:val="bottom"/>
            <w:hideMark/>
          </w:tcPr>
          <w:p w14:paraId="4EB2E820"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407FFF86" w14:textId="1861B24C"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HBsAb (mIU/</w:t>
            </w:r>
            <w:r w:rsidR="007176B9" w:rsidRPr="0014141B">
              <w:rPr>
                <w:rFonts w:ascii="Book Antiqua" w:eastAsia="Yu Gothic" w:hAnsi="Book Antiqua" w:cs="Arial"/>
                <w:color w:val="000000" w:themeColor="text1"/>
                <w:kern w:val="0"/>
              </w:rPr>
              <w:t>mL</w:t>
            </w:r>
            <w:r w:rsidRPr="0014141B">
              <w:rPr>
                <w:rFonts w:ascii="Book Antiqua" w:eastAsia="Yu Gothic" w:hAnsi="Book Antiqua" w:cs="Arial"/>
                <w:color w:val="000000" w:themeColor="text1"/>
                <w:kern w:val="0"/>
              </w:rPr>
              <w:t>)</w:t>
            </w:r>
          </w:p>
        </w:tc>
        <w:tc>
          <w:tcPr>
            <w:tcW w:w="850" w:type="dxa"/>
            <w:noWrap/>
            <w:vAlign w:val="bottom"/>
            <w:hideMark/>
          </w:tcPr>
          <w:p w14:paraId="097A80BD" w14:textId="0CD56F29"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0</w:t>
            </w:r>
          </w:p>
        </w:tc>
      </w:tr>
      <w:tr w:rsidR="0014141B" w:rsidRPr="0014141B" w14:paraId="55AED99D" w14:textId="77777777" w:rsidTr="003954A7">
        <w:trPr>
          <w:trHeight w:val="285"/>
        </w:trPr>
        <w:tc>
          <w:tcPr>
            <w:tcW w:w="3686" w:type="dxa"/>
            <w:noWrap/>
            <w:vAlign w:val="bottom"/>
            <w:hideMark/>
          </w:tcPr>
          <w:p w14:paraId="721E57CA" w14:textId="7701BF49"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UA (mg/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66" w:type="dxa"/>
            <w:noWrap/>
            <w:vAlign w:val="bottom"/>
            <w:hideMark/>
          </w:tcPr>
          <w:p w14:paraId="111ACDC8" w14:textId="00CABF8B"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2.2</w:t>
            </w:r>
          </w:p>
        </w:tc>
        <w:tc>
          <w:tcPr>
            <w:tcW w:w="564" w:type="dxa"/>
            <w:noWrap/>
            <w:vAlign w:val="bottom"/>
            <w:hideMark/>
          </w:tcPr>
          <w:p w14:paraId="4C552CA0"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7A9DCE16" w14:textId="351786D9"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HCVAb (S/CO)</w:t>
            </w:r>
          </w:p>
        </w:tc>
        <w:tc>
          <w:tcPr>
            <w:tcW w:w="850" w:type="dxa"/>
            <w:noWrap/>
            <w:vAlign w:val="bottom"/>
            <w:hideMark/>
          </w:tcPr>
          <w:p w14:paraId="12F82BA3" w14:textId="3C698643"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0.1</w:t>
            </w:r>
          </w:p>
        </w:tc>
      </w:tr>
      <w:tr w:rsidR="0014141B" w:rsidRPr="0014141B" w14:paraId="02A445FA" w14:textId="77777777" w:rsidTr="003954A7">
        <w:trPr>
          <w:trHeight w:val="285"/>
        </w:trPr>
        <w:tc>
          <w:tcPr>
            <w:tcW w:w="3686" w:type="dxa"/>
            <w:noWrap/>
            <w:vAlign w:val="bottom"/>
            <w:hideMark/>
          </w:tcPr>
          <w:p w14:paraId="2FDF4E3A" w14:textId="3C95070C"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Na (mEq/L)</w:t>
            </w:r>
          </w:p>
        </w:tc>
        <w:tc>
          <w:tcPr>
            <w:tcW w:w="866" w:type="dxa"/>
            <w:noWrap/>
            <w:vAlign w:val="bottom"/>
            <w:hideMark/>
          </w:tcPr>
          <w:p w14:paraId="24C8DA05" w14:textId="6DE76FCC"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133</w:t>
            </w:r>
          </w:p>
        </w:tc>
        <w:tc>
          <w:tcPr>
            <w:tcW w:w="564" w:type="dxa"/>
            <w:noWrap/>
            <w:vAlign w:val="bottom"/>
            <w:hideMark/>
          </w:tcPr>
          <w:p w14:paraId="4860A837"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3F221AE0" w14:textId="292CFE93"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CMV-IgM</w:t>
            </w:r>
          </w:p>
        </w:tc>
        <w:tc>
          <w:tcPr>
            <w:tcW w:w="850" w:type="dxa"/>
            <w:noWrap/>
            <w:vAlign w:val="bottom"/>
            <w:hideMark/>
          </w:tcPr>
          <w:p w14:paraId="1A6DD580" w14:textId="2F0A6957"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0.58</w:t>
            </w:r>
          </w:p>
        </w:tc>
      </w:tr>
      <w:tr w:rsidR="0014141B" w:rsidRPr="0014141B" w14:paraId="17ECE717" w14:textId="77777777" w:rsidTr="003954A7">
        <w:trPr>
          <w:trHeight w:val="285"/>
        </w:trPr>
        <w:tc>
          <w:tcPr>
            <w:tcW w:w="3686" w:type="dxa"/>
            <w:noWrap/>
            <w:vAlign w:val="bottom"/>
            <w:hideMark/>
          </w:tcPr>
          <w:p w14:paraId="731D3D51" w14:textId="698A0815"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K (mEq/L)</w:t>
            </w:r>
          </w:p>
        </w:tc>
        <w:tc>
          <w:tcPr>
            <w:tcW w:w="866" w:type="dxa"/>
            <w:noWrap/>
            <w:vAlign w:val="bottom"/>
            <w:hideMark/>
          </w:tcPr>
          <w:p w14:paraId="43C640CB" w14:textId="13129314"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4.6</w:t>
            </w:r>
          </w:p>
        </w:tc>
        <w:tc>
          <w:tcPr>
            <w:tcW w:w="564" w:type="dxa"/>
            <w:noWrap/>
            <w:vAlign w:val="bottom"/>
            <w:hideMark/>
          </w:tcPr>
          <w:p w14:paraId="27B07999"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3835B1DB" w14:textId="3D28BA48"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CMV-IgG</w:t>
            </w:r>
          </w:p>
        </w:tc>
        <w:tc>
          <w:tcPr>
            <w:tcW w:w="850" w:type="dxa"/>
            <w:noWrap/>
            <w:vAlign w:val="bottom"/>
            <w:hideMark/>
          </w:tcPr>
          <w:p w14:paraId="7EF4FF23" w14:textId="125EC418"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&gt;</w:t>
            </w:r>
            <w:r w:rsidR="003954A7">
              <w:rPr>
                <w:rFonts w:ascii="Book Antiqua" w:eastAsia="SimSun" w:hAnsi="Book Antiqua" w:cs="Arial" w:hint="eastAsia"/>
                <w:color w:val="000000" w:themeColor="text1"/>
                <w:kern w:val="0"/>
                <w:lang w:eastAsia="zh-CN"/>
              </w:rPr>
              <w:t xml:space="preserve"> </w:t>
            </w:r>
            <w:r w:rsidRPr="0014141B">
              <w:rPr>
                <w:rFonts w:ascii="Book Antiqua" w:eastAsia="Yu Gothic" w:hAnsi="Book Antiqua" w:cs="Arial"/>
                <w:color w:val="000000" w:themeColor="text1"/>
                <w:kern w:val="0"/>
              </w:rPr>
              <w:t>128</w:t>
            </w:r>
          </w:p>
        </w:tc>
      </w:tr>
      <w:tr w:rsidR="0014141B" w:rsidRPr="0014141B" w14:paraId="70B48897" w14:textId="77777777" w:rsidTr="003954A7">
        <w:trPr>
          <w:trHeight w:val="285"/>
        </w:trPr>
        <w:tc>
          <w:tcPr>
            <w:tcW w:w="3686" w:type="dxa"/>
            <w:noWrap/>
            <w:vAlign w:val="bottom"/>
          </w:tcPr>
          <w:p w14:paraId="53B83586" w14:textId="19143DC5"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T-CHO (mg/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66" w:type="dxa"/>
            <w:noWrap/>
            <w:vAlign w:val="bottom"/>
          </w:tcPr>
          <w:p w14:paraId="5CEA2879" w14:textId="3454823F"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83</w:t>
            </w:r>
          </w:p>
        </w:tc>
        <w:tc>
          <w:tcPr>
            <w:tcW w:w="564" w:type="dxa"/>
            <w:noWrap/>
            <w:vAlign w:val="bottom"/>
          </w:tcPr>
          <w:p w14:paraId="1E1F9F26"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tcPr>
          <w:p w14:paraId="3E292B94" w14:textId="25C033CB"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EBV-IgM</w:t>
            </w:r>
          </w:p>
        </w:tc>
        <w:tc>
          <w:tcPr>
            <w:tcW w:w="850" w:type="dxa"/>
            <w:noWrap/>
            <w:vAlign w:val="bottom"/>
          </w:tcPr>
          <w:p w14:paraId="4C799E23" w14:textId="096C1498"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&lt;</w:t>
            </w:r>
            <w:r w:rsidR="003954A7">
              <w:rPr>
                <w:rFonts w:ascii="Book Antiqua" w:eastAsia="SimSun" w:hAnsi="Book Antiqua" w:cs="Arial" w:hint="eastAsia"/>
                <w:color w:val="000000" w:themeColor="text1"/>
                <w:kern w:val="0"/>
                <w:lang w:eastAsia="zh-CN"/>
              </w:rPr>
              <w:t xml:space="preserve"> </w:t>
            </w:r>
            <w:r w:rsidRPr="0014141B">
              <w:rPr>
                <w:rFonts w:ascii="Book Antiqua" w:eastAsia="Yu Gothic" w:hAnsi="Book Antiqua" w:cs="Arial"/>
                <w:color w:val="000000" w:themeColor="text1"/>
                <w:kern w:val="0"/>
              </w:rPr>
              <w:t>10</w:t>
            </w:r>
          </w:p>
        </w:tc>
      </w:tr>
      <w:tr w:rsidR="0014141B" w:rsidRPr="0014141B" w14:paraId="4FD13313" w14:textId="77777777" w:rsidTr="003954A7">
        <w:trPr>
          <w:trHeight w:val="285"/>
        </w:trPr>
        <w:tc>
          <w:tcPr>
            <w:tcW w:w="3686" w:type="dxa"/>
            <w:noWrap/>
            <w:vAlign w:val="bottom"/>
            <w:hideMark/>
          </w:tcPr>
          <w:p w14:paraId="766A1D1E" w14:textId="389277EC"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CRP (mg/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66" w:type="dxa"/>
            <w:noWrap/>
            <w:vAlign w:val="bottom"/>
            <w:hideMark/>
          </w:tcPr>
          <w:p w14:paraId="5FEBF7D7" w14:textId="7B629989"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2.62</w:t>
            </w:r>
          </w:p>
        </w:tc>
        <w:tc>
          <w:tcPr>
            <w:tcW w:w="564" w:type="dxa"/>
            <w:noWrap/>
            <w:vAlign w:val="bottom"/>
            <w:hideMark/>
          </w:tcPr>
          <w:p w14:paraId="7A8FDB54"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7BDE18C1" w14:textId="425F5DA1"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EBV-IgA</w:t>
            </w:r>
          </w:p>
        </w:tc>
        <w:tc>
          <w:tcPr>
            <w:tcW w:w="850" w:type="dxa"/>
            <w:noWrap/>
            <w:vAlign w:val="bottom"/>
            <w:hideMark/>
          </w:tcPr>
          <w:p w14:paraId="12688C0B" w14:textId="164252B8"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&lt;</w:t>
            </w:r>
            <w:r w:rsidR="003954A7">
              <w:rPr>
                <w:rFonts w:ascii="Book Antiqua" w:eastAsia="SimSun" w:hAnsi="Book Antiqua" w:cs="Arial" w:hint="eastAsia"/>
                <w:color w:val="000000" w:themeColor="text1"/>
                <w:kern w:val="0"/>
                <w:lang w:eastAsia="zh-CN"/>
              </w:rPr>
              <w:t xml:space="preserve"> </w:t>
            </w:r>
            <w:r w:rsidRPr="0014141B">
              <w:rPr>
                <w:rFonts w:ascii="Book Antiqua" w:eastAsia="Yu Gothic" w:hAnsi="Book Antiqua" w:cs="Arial"/>
                <w:color w:val="000000" w:themeColor="text1"/>
                <w:kern w:val="0"/>
              </w:rPr>
              <w:t>10</w:t>
            </w:r>
          </w:p>
        </w:tc>
      </w:tr>
      <w:tr w:rsidR="0014141B" w:rsidRPr="0014141B" w14:paraId="43F88C1F" w14:textId="77777777" w:rsidTr="003954A7">
        <w:trPr>
          <w:trHeight w:val="285"/>
        </w:trPr>
        <w:tc>
          <w:tcPr>
            <w:tcW w:w="3686" w:type="dxa"/>
            <w:tcBorders>
              <w:bottom w:val="nil"/>
            </w:tcBorders>
            <w:noWrap/>
            <w:vAlign w:val="bottom"/>
            <w:hideMark/>
          </w:tcPr>
          <w:p w14:paraId="27A138C5" w14:textId="660F6BE7"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NH</w:t>
            </w:r>
            <w:r w:rsidRPr="0014141B">
              <w:rPr>
                <w:rFonts w:ascii="Book Antiqua" w:eastAsia="Yu Gothic" w:hAnsi="Book Antiqua" w:cs="Arial"/>
                <w:color w:val="000000" w:themeColor="text1"/>
                <w:kern w:val="0"/>
                <w:vertAlign w:val="subscript"/>
              </w:rPr>
              <w:t>3</w:t>
            </w:r>
            <w:r w:rsidRPr="0014141B">
              <w:rPr>
                <w:rFonts w:ascii="Book Antiqua" w:eastAsia="Yu Gothic" w:hAnsi="Book Antiqua" w:cs="Arial"/>
                <w:color w:val="000000" w:themeColor="text1"/>
                <w:kern w:val="0"/>
              </w:rPr>
              <w:t xml:space="preserve"> (µg/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66" w:type="dxa"/>
            <w:tcBorders>
              <w:bottom w:val="nil"/>
            </w:tcBorders>
            <w:noWrap/>
            <w:vAlign w:val="bottom"/>
            <w:hideMark/>
          </w:tcPr>
          <w:p w14:paraId="6F0BA160" w14:textId="32AC2E19"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138</w:t>
            </w:r>
          </w:p>
        </w:tc>
        <w:tc>
          <w:tcPr>
            <w:tcW w:w="564" w:type="dxa"/>
            <w:noWrap/>
            <w:vAlign w:val="bottom"/>
            <w:hideMark/>
          </w:tcPr>
          <w:p w14:paraId="2C3AC87A"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6629B9AC" w14:textId="2693DC01"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EBV-IgG</w:t>
            </w:r>
          </w:p>
        </w:tc>
        <w:tc>
          <w:tcPr>
            <w:tcW w:w="850" w:type="dxa"/>
            <w:noWrap/>
            <w:vAlign w:val="bottom"/>
            <w:hideMark/>
          </w:tcPr>
          <w:p w14:paraId="69C4F504" w14:textId="6FE1EBA5"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80</w:t>
            </w:r>
          </w:p>
        </w:tc>
      </w:tr>
      <w:tr w:rsidR="0014141B" w:rsidRPr="0014141B" w14:paraId="405104B0" w14:textId="77777777" w:rsidTr="003954A7">
        <w:trPr>
          <w:trHeight w:val="285"/>
        </w:trPr>
        <w:tc>
          <w:tcPr>
            <w:tcW w:w="3686" w:type="dxa"/>
            <w:tcBorders>
              <w:top w:val="nil"/>
              <w:bottom w:val="nil"/>
            </w:tcBorders>
            <w:shd w:val="clear" w:color="auto" w:fill="auto"/>
            <w:noWrap/>
            <w:vAlign w:val="bottom"/>
            <w:hideMark/>
          </w:tcPr>
          <w:p w14:paraId="312449CB" w14:textId="1CFF472A"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b/>
                <w:color w:val="000000" w:themeColor="text1"/>
                <w:kern w:val="0"/>
              </w:rPr>
              <w:t>Immunological and other data</w:t>
            </w:r>
          </w:p>
        </w:tc>
        <w:tc>
          <w:tcPr>
            <w:tcW w:w="866" w:type="dxa"/>
            <w:tcBorders>
              <w:top w:val="nil"/>
              <w:bottom w:val="nil"/>
            </w:tcBorders>
            <w:shd w:val="clear" w:color="auto" w:fill="auto"/>
            <w:noWrap/>
            <w:vAlign w:val="bottom"/>
            <w:hideMark/>
          </w:tcPr>
          <w:p w14:paraId="582FC3FE" w14:textId="056C7943"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564" w:type="dxa"/>
            <w:noWrap/>
            <w:vAlign w:val="bottom"/>
            <w:hideMark/>
          </w:tcPr>
          <w:p w14:paraId="3B7EB98C"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07A0F446" w14:textId="05EDB8AD"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HAVAb-IgM (S/CO)</w:t>
            </w:r>
          </w:p>
        </w:tc>
        <w:tc>
          <w:tcPr>
            <w:tcW w:w="850" w:type="dxa"/>
            <w:noWrap/>
            <w:vAlign w:val="bottom"/>
            <w:hideMark/>
          </w:tcPr>
          <w:p w14:paraId="44C7CEB0" w14:textId="3D984957"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&lt;</w:t>
            </w:r>
            <w:r w:rsidR="003954A7">
              <w:rPr>
                <w:rFonts w:ascii="Book Antiqua" w:eastAsia="SimSun" w:hAnsi="Book Antiqua" w:cs="Arial" w:hint="eastAsia"/>
                <w:color w:val="000000" w:themeColor="text1"/>
                <w:kern w:val="0"/>
                <w:lang w:eastAsia="zh-CN"/>
              </w:rPr>
              <w:t xml:space="preserve"> </w:t>
            </w:r>
            <w:r w:rsidRPr="0014141B">
              <w:rPr>
                <w:rFonts w:ascii="Book Antiqua" w:eastAsia="Yu Gothic" w:hAnsi="Book Antiqua" w:cs="Arial"/>
                <w:color w:val="000000" w:themeColor="text1"/>
                <w:kern w:val="0"/>
              </w:rPr>
              <w:t>0.5</w:t>
            </w:r>
          </w:p>
        </w:tc>
      </w:tr>
      <w:tr w:rsidR="0014141B" w:rsidRPr="0014141B" w14:paraId="723F7C18" w14:textId="77777777" w:rsidTr="003954A7">
        <w:trPr>
          <w:trHeight w:val="285"/>
        </w:trPr>
        <w:tc>
          <w:tcPr>
            <w:tcW w:w="3686" w:type="dxa"/>
            <w:tcBorders>
              <w:top w:val="nil"/>
            </w:tcBorders>
            <w:noWrap/>
            <w:vAlign w:val="bottom"/>
            <w:hideMark/>
          </w:tcPr>
          <w:p w14:paraId="7F2DAA1A" w14:textId="78AB6E95"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Fe (µg/</w:t>
            </w:r>
            <w:r w:rsidR="007176B9" w:rsidRPr="0014141B">
              <w:rPr>
                <w:rFonts w:ascii="Book Antiqua" w:eastAsia="Yu Gothic" w:hAnsi="Book Antiqua" w:cs="Arial"/>
                <w:color w:val="000000" w:themeColor="text1"/>
                <w:kern w:val="0"/>
              </w:rPr>
              <w:t>dL</w:t>
            </w:r>
            <w:r w:rsidRPr="0014141B">
              <w:rPr>
                <w:rFonts w:ascii="Book Antiqua" w:eastAsia="Yu Gothic" w:hAnsi="Book Antiqua" w:cs="Arial"/>
                <w:color w:val="000000" w:themeColor="text1"/>
                <w:kern w:val="0"/>
              </w:rPr>
              <w:t>)</w:t>
            </w:r>
          </w:p>
        </w:tc>
        <w:tc>
          <w:tcPr>
            <w:tcW w:w="866" w:type="dxa"/>
            <w:tcBorders>
              <w:top w:val="nil"/>
            </w:tcBorders>
            <w:noWrap/>
            <w:vAlign w:val="bottom"/>
            <w:hideMark/>
          </w:tcPr>
          <w:p w14:paraId="15E3A34E" w14:textId="6C2AE17C"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130</w:t>
            </w:r>
          </w:p>
        </w:tc>
        <w:tc>
          <w:tcPr>
            <w:tcW w:w="564" w:type="dxa"/>
            <w:noWrap/>
            <w:vAlign w:val="bottom"/>
            <w:hideMark/>
          </w:tcPr>
          <w:p w14:paraId="58FCA48D"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6F419E6B" w14:textId="3FC077C9"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 xml:space="preserve">HAVAb </w:t>
            </w:r>
          </w:p>
        </w:tc>
        <w:tc>
          <w:tcPr>
            <w:tcW w:w="850" w:type="dxa"/>
            <w:noWrap/>
            <w:vAlign w:val="bottom"/>
            <w:hideMark/>
          </w:tcPr>
          <w:p w14:paraId="43676FF9" w14:textId="6E61EB99"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&lt;</w:t>
            </w:r>
            <w:r w:rsidR="003954A7">
              <w:rPr>
                <w:rFonts w:ascii="Book Antiqua" w:eastAsia="SimSun" w:hAnsi="Book Antiqua" w:cs="Arial" w:hint="eastAsia"/>
                <w:color w:val="000000" w:themeColor="text1"/>
                <w:kern w:val="0"/>
                <w:lang w:eastAsia="zh-CN"/>
              </w:rPr>
              <w:t xml:space="preserve"> </w:t>
            </w:r>
            <w:r w:rsidRPr="0014141B">
              <w:rPr>
                <w:rFonts w:ascii="Book Antiqua" w:eastAsia="Yu Gothic" w:hAnsi="Book Antiqua" w:cs="Arial"/>
                <w:color w:val="000000" w:themeColor="text1"/>
                <w:kern w:val="0"/>
              </w:rPr>
              <w:t>0.4</w:t>
            </w:r>
          </w:p>
        </w:tc>
      </w:tr>
      <w:tr w:rsidR="0014141B" w:rsidRPr="0014141B" w14:paraId="4AD284B7" w14:textId="77777777" w:rsidTr="003954A7">
        <w:trPr>
          <w:trHeight w:val="315"/>
        </w:trPr>
        <w:tc>
          <w:tcPr>
            <w:tcW w:w="3686" w:type="dxa"/>
            <w:noWrap/>
            <w:vAlign w:val="bottom"/>
            <w:hideMark/>
          </w:tcPr>
          <w:p w14:paraId="0888A05B" w14:textId="139E6E6E" w:rsidR="009E5AC7" w:rsidRPr="0014141B" w:rsidRDefault="00524D1C"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 xml:space="preserve">Ferritin </w:t>
            </w:r>
            <w:r w:rsidR="009E5AC7" w:rsidRPr="0014141B">
              <w:rPr>
                <w:rFonts w:ascii="Book Antiqua" w:eastAsia="Yu Gothic" w:hAnsi="Book Antiqua" w:cs="Arial"/>
                <w:color w:val="000000" w:themeColor="text1"/>
                <w:kern w:val="0"/>
              </w:rPr>
              <w:t>(ng/</w:t>
            </w:r>
            <w:r w:rsidR="007176B9" w:rsidRPr="0014141B">
              <w:rPr>
                <w:rFonts w:ascii="Book Antiqua" w:eastAsia="Yu Gothic" w:hAnsi="Book Antiqua" w:cs="Arial"/>
                <w:color w:val="000000" w:themeColor="text1"/>
                <w:kern w:val="0"/>
              </w:rPr>
              <w:t>mL</w:t>
            </w:r>
            <w:r w:rsidR="009E5AC7" w:rsidRPr="0014141B">
              <w:rPr>
                <w:rFonts w:ascii="Book Antiqua" w:eastAsia="Yu Gothic" w:hAnsi="Book Antiqua" w:cs="Arial"/>
                <w:color w:val="000000" w:themeColor="text1"/>
                <w:kern w:val="0"/>
              </w:rPr>
              <w:t>)</w:t>
            </w:r>
          </w:p>
        </w:tc>
        <w:tc>
          <w:tcPr>
            <w:tcW w:w="866" w:type="dxa"/>
            <w:noWrap/>
            <w:vAlign w:val="bottom"/>
            <w:hideMark/>
          </w:tcPr>
          <w:p w14:paraId="7C7C6B71" w14:textId="64D104C2"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7817</w:t>
            </w:r>
          </w:p>
        </w:tc>
        <w:tc>
          <w:tcPr>
            <w:tcW w:w="564" w:type="dxa"/>
            <w:noWrap/>
            <w:vAlign w:val="bottom"/>
            <w:hideMark/>
          </w:tcPr>
          <w:p w14:paraId="4C32CA95" w14:textId="77777777" w:rsidR="009E5AC7" w:rsidRPr="0014141B" w:rsidRDefault="009E5AC7" w:rsidP="00441F85">
            <w:pPr>
              <w:widowControl/>
              <w:spacing w:line="360" w:lineRule="auto"/>
              <w:rPr>
                <w:rFonts w:ascii="Book Antiqua" w:eastAsia="Yu Gothic" w:hAnsi="Book Antiqua" w:cs="Arial"/>
                <w:color w:val="000000" w:themeColor="text1"/>
                <w:kern w:val="0"/>
              </w:rPr>
            </w:pPr>
          </w:p>
        </w:tc>
        <w:tc>
          <w:tcPr>
            <w:tcW w:w="3685" w:type="dxa"/>
            <w:noWrap/>
            <w:vAlign w:val="bottom"/>
            <w:hideMark/>
          </w:tcPr>
          <w:p w14:paraId="53928BC5" w14:textId="22DB2625"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HSV-CF</w:t>
            </w:r>
          </w:p>
        </w:tc>
        <w:tc>
          <w:tcPr>
            <w:tcW w:w="850" w:type="dxa"/>
            <w:noWrap/>
            <w:vAlign w:val="bottom"/>
            <w:hideMark/>
          </w:tcPr>
          <w:p w14:paraId="3808F602" w14:textId="2D74A16F" w:rsidR="009E5AC7" w:rsidRPr="0014141B" w:rsidRDefault="009E5AC7" w:rsidP="00441F85">
            <w:pPr>
              <w:widowControl/>
              <w:spacing w:line="360" w:lineRule="auto"/>
              <w:rPr>
                <w:rFonts w:ascii="Book Antiqua" w:eastAsia="Yu Gothic" w:hAnsi="Book Antiqua" w:cs="Arial"/>
                <w:color w:val="000000" w:themeColor="text1"/>
                <w:kern w:val="0"/>
              </w:rPr>
            </w:pPr>
            <w:r w:rsidRPr="0014141B">
              <w:rPr>
                <w:rFonts w:ascii="Book Antiqua" w:eastAsia="Yu Gothic" w:hAnsi="Book Antiqua" w:cs="Arial"/>
                <w:color w:val="000000" w:themeColor="text1"/>
                <w:kern w:val="0"/>
              </w:rPr>
              <w:t>&lt;</w:t>
            </w:r>
            <w:r w:rsidR="003954A7">
              <w:rPr>
                <w:rFonts w:ascii="Book Antiqua" w:eastAsia="SimSun" w:hAnsi="Book Antiqua" w:cs="Arial" w:hint="eastAsia"/>
                <w:color w:val="000000" w:themeColor="text1"/>
                <w:kern w:val="0"/>
                <w:lang w:eastAsia="zh-CN"/>
              </w:rPr>
              <w:t xml:space="preserve"> </w:t>
            </w:r>
            <w:r w:rsidRPr="0014141B">
              <w:rPr>
                <w:rFonts w:ascii="Book Antiqua" w:eastAsia="Yu Gothic" w:hAnsi="Book Antiqua" w:cs="Arial"/>
                <w:color w:val="000000" w:themeColor="text1"/>
                <w:kern w:val="0"/>
              </w:rPr>
              <w:t>4</w:t>
            </w:r>
          </w:p>
        </w:tc>
      </w:tr>
    </w:tbl>
    <w:p w14:paraId="61C4B64B" w14:textId="5CE977C6" w:rsidR="00F7704E" w:rsidRPr="00AB4BFE" w:rsidRDefault="00AB4BFE" w:rsidP="00441F85">
      <w:pPr>
        <w:widowControl/>
        <w:spacing w:line="360" w:lineRule="auto"/>
        <w:rPr>
          <w:rFonts w:ascii="Book Antiqua" w:eastAsia="SimSun" w:hAnsi="Book Antiqua" w:cs="Times New Roman"/>
          <w:color w:val="000000" w:themeColor="text1"/>
          <w:lang w:eastAsia="zh-CN"/>
        </w:rPr>
      </w:pPr>
      <w:r w:rsidRPr="0014141B">
        <w:rPr>
          <w:rFonts w:ascii="Book Antiqua" w:eastAsia="Yu Gothic" w:hAnsi="Book Antiqua" w:cs="Arial"/>
          <w:color w:val="000000" w:themeColor="text1"/>
          <w:kern w:val="0"/>
        </w:rPr>
        <w:t>Upper limits of normal (ULN) of AST: 10-31 U/L, ULN of ALT: 4-31 U/L, ULN of ALP: 98-328 U/L, ULN of γGTP: 8-45 U/L.</w:t>
      </w:r>
      <w:r>
        <w:rPr>
          <w:rFonts w:ascii="Book Antiqua" w:eastAsia="SimSun" w:hAnsi="Book Antiqua" w:cs="Arial" w:hint="eastAsia"/>
          <w:color w:val="000000" w:themeColor="text1"/>
          <w:kern w:val="0"/>
          <w:lang w:eastAsia="zh-CN"/>
        </w:rPr>
        <w:t xml:space="preserve"> </w:t>
      </w:r>
      <w:r w:rsidR="00CA1CAD" w:rsidRPr="0014141B">
        <w:rPr>
          <w:rFonts w:ascii="Book Antiqua" w:hAnsi="Book Antiqua" w:cs="Times New Roman"/>
          <w:color w:val="000000" w:themeColor="text1"/>
        </w:rPr>
        <w:t xml:space="preserve">WBC: </w:t>
      </w:r>
      <w:r w:rsidRPr="0014141B">
        <w:rPr>
          <w:rFonts w:ascii="Book Antiqua" w:hAnsi="Book Antiqua" w:cs="Times New Roman"/>
          <w:color w:val="000000" w:themeColor="text1"/>
        </w:rPr>
        <w:t xml:space="preserve">White </w:t>
      </w:r>
      <w:r w:rsidR="00CA1CAD" w:rsidRPr="0014141B">
        <w:rPr>
          <w:rFonts w:ascii="Book Antiqua" w:hAnsi="Book Antiqua" w:cs="Times New Roman"/>
          <w:color w:val="000000" w:themeColor="text1"/>
        </w:rPr>
        <w:t>blood cell</w:t>
      </w:r>
      <w:r w:rsidR="009405DD">
        <w:rPr>
          <w:rFonts w:ascii="Book Antiqua" w:eastAsia="SimSun" w:hAnsi="Book Antiqua" w:cs="Times New Roman" w:hint="eastAsia"/>
          <w:color w:val="000000" w:themeColor="text1"/>
          <w:lang w:eastAsia="zh-CN"/>
        </w:rPr>
        <w:t>;</w:t>
      </w:r>
      <w:r w:rsidR="00CA1CAD" w:rsidRPr="0014141B">
        <w:rPr>
          <w:rFonts w:ascii="Book Antiqua" w:hAnsi="Book Antiqua" w:cs="Times New Roman"/>
          <w:color w:val="000000" w:themeColor="text1"/>
        </w:rPr>
        <w:t xml:space="preserve"> RBC: </w:t>
      </w:r>
      <w:r w:rsidRPr="0014141B">
        <w:rPr>
          <w:rFonts w:ascii="Book Antiqua" w:hAnsi="Book Antiqua" w:cs="Times New Roman"/>
          <w:color w:val="000000" w:themeColor="text1"/>
        </w:rPr>
        <w:t xml:space="preserve">Red </w:t>
      </w:r>
      <w:r w:rsidR="00CA1CAD" w:rsidRPr="0014141B">
        <w:rPr>
          <w:rFonts w:ascii="Book Antiqua" w:hAnsi="Book Antiqua" w:cs="Times New Roman"/>
          <w:color w:val="000000" w:themeColor="text1"/>
        </w:rPr>
        <w:t>blood cell</w:t>
      </w:r>
      <w:r w:rsidR="009405DD">
        <w:rPr>
          <w:rFonts w:ascii="Book Antiqua" w:eastAsia="SimSun" w:hAnsi="Book Antiqua" w:cs="Times New Roman" w:hint="eastAsia"/>
          <w:color w:val="000000" w:themeColor="text1"/>
          <w:lang w:eastAsia="zh-CN"/>
        </w:rPr>
        <w:t>;</w:t>
      </w:r>
      <w:r w:rsidR="00CA1CAD" w:rsidRPr="0014141B">
        <w:rPr>
          <w:rFonts w:ascii="Book Antiqua" w:hAnsi="Book Antiqua" w:cs="Times New Roman"/>
          <w:color w:val="000000" w:themeColor="text1"/>
        </w:rPr>
        <w:t xml:space="preserve"> Hb: </w:t>
      </w:r>
      <w:r w:rsidRPr="0014141B">
        <w:rPr>
          <w:rFonts w:ascii="Book Antiqua" w:hAnsi="Book Antiqua" w:cs="Times New Roman"/>
          <w:color w:val="000000" w:themeColor="text1"/>
        </w:rPr>
        <w:t>Hemoglobin</w:t>
      </w:r>
      <w:r w:rsidR="009405DD">
        <w:rPr>
          <w:rFonts w:ascii="Book Antiqua" w:eastAsia="SimSun" w:hAnsi="Book Antiqua" w:cs="Times New Roman" w:hint="eastAsia"/>
          <w:color w:val="000000" w:themeColor="text1"/>
          <w:lang w:eastAsia="zh-CN"/>
        </w:rPr>
        <w:t>;</w:t>
      </w:r>
      <w:r w:rsidR="00CA1CAD" w:rsidRPr="0014141B">
        <w:rPr>
          <w:rFonts w:ascii="Book Antiqua" w:hAnsi="Book Antiqua" w:cs="Times New Roman"/>
          <w:color w:val="000000" w:themeColor="text1"/>
        </w:rPr>
        <w:t xml:space="preserve"> PT: </w:t>
      </w:r>
      <w:r w:rsidRPr="0014141B">
        <w:rPr>
          <w:rFonts w:ascii="Book Antiqua" w:hAnsi="Book Antiqua" w:cs="Times New Roman"/>
          <w:color w:val="000000" w:themeColor="text1"/>
        </w:rPr>
        <w:t xml:space="preserve">Prothrombin </w:t>
      </w:r>
      <w:r w:rsidR="00CA1CAD" w:rsidRPr="0014141B">
        <w:rPr>
          <w:rFonts w:ascii="Book Antiqua" w:hAnsi="Book Antiqua" w:cs="Times New Roman"/>
          <w:color w:val="000000" w:themeColor="text1"/>
        </w:rPr>
        <w:t>time</w:t>
      </w:r>
      <w:r w:rsidR="009405DD">
        <w:rPr>
          <w:rFonts w:ascii="Book Antiqua" w:eastAsia="SimSun" w:hAnsi="Book Antiqua" w:cs="Times New Roman" w:hint="eastAsia"/>
          <w:color w:val="000000" w:themeColor="text1"/>
          <w:lang w:eastAsia="zh-CN"/>
        </w:rPr>
        <w:t>;</w:t>
      </w:r>
      <w:r w:rsidR="00CA1CAD" w:rsidRPr="0014141B">
        <w:rPr>
          <w:rFonts w:ascii="Book Antiqua" w:hAnsi="Book Antiqua" w:cs="Times New Roman"/>
          <w:color w:val="000000" w:themeColor="text1"/>
        </w:rPr>
        <w:t xml:space="preserve"> AST: </w:t>
      </w:r>
      <w:r w:rsidRPr="0014141B">
        <w:rPr>
          <w:rFonts w:ascii="Book Antiqua" w:hAnsi="Book Antiqua" w:cstheme="majorHAnsi"/>
          <w:color w:val="000000" w:themeColor="text1"/>
        </w:rPr>
        <w:t xml:space="preserve">Aspartate </w:t>
      </w:r>
      <w:r w:rsidR="00CA1CAD" w:rsidRPr="0014141B">
        <w:rPr>
          <w:rFonts w:ascii="Book Antiqua" w:hAnsi="Book Antiqua" w:cstheme="majorHAnsi"/>
          <w:color w:val="000000" w:themeColor="text1"/>
        </w:rPr>
        <w:t>aminotransferase</w:t>
      </w:r>
      <w:r w:rsidR="009405DD">
        <w:rPr>
          <w:rFonts w:ascii="Book Antiqua" w:eastAsia="SimSun" w:hAnsi="Book Antiqua" w:cstheme="majorHAnsi" w:hint="eastAsia"/>
          <w:color w:val="000000" w:themeColor="text1"/>
          <w:lang w:eastAsia="zh-CN"/>
        </w:rPr>
        <w:t>;</w:t>
      </w:r>
      <w:r w:rsidR="00CA1CAD" w:rsidRPr="0014141B">
        <w:rPr>
          <w:rFonts w:ascii="Book Antiqua" w:hAnsi="Book Antiqua" w:cstheme="majorHAnsi"/>
          <w:color w:val="000000" w:themeColor="text1"/>
        </w:rPr>
        <w:t xml:space="preserve"> ALT: </w:t>
      </w:r>
      <w:r w:rsidRPr="0014141B">
        <w:rPr>
          <w:rFonts w:ascii="Book Antiqua" w:hAnsi="Book Antiqua" w:cstheme="majorHAnsi"/>
          <w:color w:val="000000" w:themeColor="text1"/>
        </w:rPr>
        <w:t xml:space="preserve">Alanine </w:t>
      </w:r>
      <w:r w:rsidR="00CA1CAD" w:rsidRPr="0014141B">
        <w:rPr>
          <w:rFonts w:ascii="Book Antiqua" w:hAnsi="Book Antiqua" w:cstheme="majorHAnsi"/>
          <w:color w:val="000000" w:themeColor="text1"/>
        </w:rPr>
        <w:t>aminotransferase</w:t>
      </w:r>
      <w:r w:rsidR="009405DD">
        <w:rPr>
          <w:rFonts w:ascii="Book Antiqua" w:eastAsia="SimSun" w:hAnsi="Book Antiqua" w:cstheme="majorHAnsi" w:hint="eastAsia"/>
          <w:color w:val="000000" w:themeColor="text1"/>
          <w:lang w:eastAsia="zh-CN"/>
        </w:rPr>
        <w:t>;</w:t>
      </w:r>
      <w:r w:rsidR="00CA1CAD" w:rsidRPr="0014141B">
        <w:rPr>
          <w:rFonts w:ascii="Book Antiqua" w:hAnsi="Book Antiqua" w:cstheme="majorHAnsi"/>
          <w:color w:val="000000" w:themeColor="text1"/>
        </w:rPr>
        <w:t xml:space="preserve"> LDH: </w:t>
      </w:r>
      <w:r w:rsidRPr="0014141B">
        <w:rPr>
          <w:rFonts w:ascii="Book Antiqua" w:hAnsi="Book Antiqua" w:cstheme="majorHAnsi"/>
          <w:color w:val="000000" w:themeColor="text1"/>
        </w:rPr>
        <w:t xml:space="preserve">Lactate </w:t>
      </w:r>
      <w:r w:rsidR="0001403D" w:rsidRPr="0014141B">
        <w:rPr>
          <w:rFonts w:ascii="Book Antiqua" w:hAnsi="Book Antiqua" w:cstheme="majorHAnsi"/>
          <w:color w:val="000000" w:themeColor="text1"/>
        </w:rPr>
        <w:t>dehydrogenase</w:t>
      </w:r>
      <w:r w:rsidR="009405DD">
        <w:rPr>
          <w:rFonts w:ascii="Book Antiqua" w:eastAsia="SimSun" w:hAnsi="Book Antiqua" w:cstheme="majorHAnsi" w:hint="eastAsia"/>
          <w:color w:val="000000" w:themeColor="text1"/>
          <w:lang w:eastAsia="zh-CN"/>
        </w:rPr>
        <w:t>;</w:t>
      </w:r>
      <w:r w:rsidR="00CA1CAD" w:rsidRPr="0014141B">
        <w:rPr>
          <w:rFonts w:ascii="Book Antiqua" w:hAnsi="Book Antiqua" w:cstheme="majorHAnsi"/>
          <w:color w:val="000000" w:themeColor="text1"/>
        </w:rPr>
        <w:t xml:space="preserve"> ALP: </w:t>
      </w:r>
      <w:r w:rsidRPr="0014141B">
        <w:rPr>
          <w:rFonts w:ascii="Book Antiqua" w:hAnsi="Book Antiqua" w:cstheme="majorHAnsi"/>
          <w:color w:val="000000" w:themeColor="text1"/>
        </w:rPr>
        <w:t xml:space="preserve">Alkaline </w:t>
      </w:r>
      <w:r w:rsidR="0001403D" w:rsidRPr="0014141B">
        <w:rPr>
          <w:rFonts w:ascii="Book Antiqua" w:hAnsi="Book Antiqua" w:cstheme="majorHAnsi"/>
          <w:color w:val="000000" w:themeColor="text1"/>
        </w:rPr>
        <w:t>phosphatase</w:t>
      </w:r>
      <w:r w:rsidR="009405DD">
        <w:rPr>
          <w:rFonts w:ascii="Book Antiqua" w:eastAsia="SimSun" w:hAnsi="Book Antiqua" w:cstheme="majorHAnsi" w:hint="eastAsia"/>
          <w:color w:val="000000" w:themeColor="text1"/>
          <w:lang w:eastAsia="zh-CN"/>
        </w:rPr>
        <w:t>;</w:t>
      </w:r>
      <w:r w:rsidR="00CA1CAD" w:rsidRPr="0014141B">
        <w:rPr>
          <w:rFonts w:ascii="Book Antiqua" w:hAnsi="Book Antiqua" w:cstheme="majorHAnsi"/>
          <w:color w:val="000000" w:themeColor="text1"/>
        </w:rPr>
        <w:t xml:space="preserve"> </w:t>
      </w:r>
      <w:r w:rsidR="00CA1CAD" w:rsidRPr="0014141B">
        <w:rPr>
          <w:rFonts w:ascii="Book Antiqua" w:eastAsia="Yu Gothic" w:hAnsi="Book Antiqua" w:cs="Arial"/>
          <w:color w:val="000000" w:themeColor="text1"/>
          <w:kern w:val="0"/>
        </w:rPr>
        <w:t xml:space="preserve">γGTP: </w:t>
      </w:r>
      <w:r w:rsidRPr="0014141B">
        <w:rPr>
          <w:rFonts w:ascii="Book Antiqua" w:hAnsi="Book Antiqua" w:cs="Times New Roman"/>
          <w:color w:val="000000" w:themeColor="text1"/>
        </w:rPr>
        <w:t>Gamma</w:t>
      </w:r>
      <w:r w:rsidR="0001403D" w:rsidRPr="0014141B">
        <w:rPr>
          <w:rFonts w:ascii="Book Antiqua" w:hAnsi="Book Antiqua" w:cs="Times New Roman"/>
          <w:color w:val="000000" w:themeColor="text1"/>
        </w:rPr>
        <w:t>-</w:t>
      </w:r>
      <w:r w:rsidR="007176B9" w:rsidRPr="0014141B">
        <w:rPr>
          <w:rFonts w:ascii="Book Antiqua" w:hAnsi="Book Antiqua" w:cs="Times New Roman"/>
          <w:color w:val="000000" w:themeColor="text1"/>
        </w:rPr>
        <w:t>glutamyl transpeptidase</w:t>
      </w:r>
      <w:r w:rsidR="009405DD">
        <w:rPr>
          <w:rFonts w:ascii="Book Antiqua" w:eastAsia="SimSun" w:hAnsi="Book Antiqua" w:cs="Arial" w:hint="eastAsia"/>
          <w:color w:val="000000" w:themeColor="text1"/>
          <w:kern w:val="0"/>
          <w:lang w:eastAsia="zh-CN"/>
        </w:rPr>
        <w:t>;</w:t>
      </w:r>
      <w:r w:rsidR="00CA1CAD" w:rsidRPr="0014141B">
        <w:rPr>
          <w:rFonts w:ascii="Book Antiqua" w:eastAsia="Yu Gothic" w:hAnsi="Book Antiqua" w:cs="Arial"/>
          <w:color w:val="000000" w:themeColor="text1"/>
          <w:kern w:val="0"/>
        </w:rPr>
        <w:t xml:space="preserve"> Alb: </w:t>
      </w:r>
      <w:r w:rsidRPr="0014141B">
        <w:rPr>
          <w:rFonts w:ascii="Book Antiqua" w:eastAsia="Yu Gothic" w:hAnsi="Book Antiqua" w:cs="Arial"/>
          <w:color w:val="000000" w:themeColor="text1"/>
          <w:kern w:val="0"/>
        </w:rPr>
        <w:t>Albumin</w:t>
      </w:r>
      <w:r w:rsidR="009405DD">
        <w:rPr>
          <w:rFonts w:ascii="Book Antiqua" w:eastAsia="SimSun" w:hAnsi="Book Antiqua" w:cs="Arial" w:hint="eastAsia"/>
          <w:color w:val="000000" w:themeColor="text1"/>
          <w:kern w:val="0"/>
          <w:lang w:eastAsia="zh-CN"/>
        </w:rPr>
        <w:t>;</w:t>
      </w:r>
      <w:r w:rsidR="00CA1CAD" w:rsidRPr="0014141B">
        <w:rPr>
          <w:rFonts w:ascii="Book Antiqua" w:eastAsia="Yu Gothic" w:hAnsi="Book Antiqua" w:cs="Arial"/>
          <w:color w:val="000000" w:themeColor="text1"/>
          <w:kern w:val="0"/>
        </w:rPr>
        <w:t xml:space="preserve"> T-Bil: </w:t>
      </w:r>
      <w:r w:rsidRPr="0014141B">
        <w:rPr>
          <w:rFonts w:ascii="Book Antiqua" w:eastAsia="Yu Gothic" w:hAnsi="Book Antiqua" w:cs="Arial"/>
          <w:color w:val="000000" w:themeColor="text1"/>
          <w:kern w:val="0"/>
        </w:rPr>
        <w:t xml:space="preserve">Total </w:t>
      </w:r>
      <w:r w:rsidR="00CA1CAD" w:rsidRPr="0014141B">
        <w:rPr>
          <w:rFonts w:ascii="Book Antiqua" w:eastAsia="Yu Gothic" w:hAnsi="Book Antiqua" w:cs="Arial"/>
          <w:color w:val="000000" w:themeColor="text1"/>
          <w:kern w:val="0"/>
        </w:rPr>
        <w:t>bilirubin</w:t>
      </w:r>
      <w:r w:rsidR="009405DD">
        <w:rPr>
          <w:rFonts w:ascii="Book Antiqua" w:eastAsia="SimSun" w:hAnsi="Book Antiqua" w:cs="Arial" w:hint="eastAsia"/>
          <w:color w:val="000000" w:themeColor="text1"/>
          <w:kern w:val="0"/>
          <w:lang w:eastAsia="zh-CN"/>
        </w:rPr>
        <w:t>;</w:t>
      </w:r>
      <w:r w:rsidR="00CA1CAD" w:rsidRPr="0014141B">
        <w:rPr>
          <w:rFonts w:ascii="Book Antiqua" w:eastAsia="Yu Gothic" w:hAnsi="Book Antiqua" w:cs="Arial"/>
          <w:color w:val="000000" w:themeColor="text1"/>
          <w:kern w:val="0"/>
        </w:rPr>
        <w:t xml:space="preserve"> D-Bil: </w:t>
      </w:r>
      <w:r w:rsidRPr="0014141B">
        <w:rPr>
          <w:rFonts w:ascii="Book Antiqua" w:eastAsia="Yu Gothic" w:hAnsi="Book Antiqua" w:cs="Arial"/>
          <w:color w:val="000000" w:themeColor="text1"/>
          <w:kern w:val="0"/>
        </w:rPr>
        <w:t xml:space="preserve">Direct </w:t>
      </w:r>
      <w:r w:rsidR="00CA1CAD" w:rsidRPr="0014141B">
        <w:rPr>
          <w:rFonts w:ascii="Book Antiqua" w:eastAsia="Yu Gothic" w:hAnsi="Book Antiqua" w:cs="Arial"/>
          <w:color w:val="000000" w:themeColor="text1"/>
          <w:kern w:val="0"/>
        </w:rPr>
        <w:t>bilirubin</w:t>
      </w:r>
      <w:r w:rsidR="009405DD">
        <w:rPr>
          <w:rFonts w:ascii="Book Antiqua" w:eastAsia="SimSun" w:hAnsi="Book Antiqua" w:cs="Arial" w:hint="eastAsia"/>
          <w:color w:val="000000" w:themeColor="text1"/>
          <w:kern w:val="0"/>
          <w:lang w:eastAsia="zh-CN"/>
        </w:rPr>
        <w:t>;</w:t>
      </w:r>
      <w:r w:rsidR="00CA1CAD" w:rsidRPr="0014141B">
        <w:rPr>
          <w:rFonts w:ascii="Book Antiqua" w:eastAsia="Yu Gothic" w:hAnsi="Book Antiqua" w:cs="Arial"/>
          <w:color w:val="000000" w:themeColor="text1"/>
          <w:kern w:val="0"/>
        </w:rPr>
        <w:t xml:space="preserve"> BUN: </w:t>
      </w:r>
      <w:r w:rsidRPr="0014141B">
        <w:rPr>
          <w:rFonts w:ascii="Book Antiqua" w:eastAsia="Yu Gothic" w:hAnsi="Book Antiqua" w:cs="Arial"/>
          <w:color w:val="000000" w:themeColor="text1"/>
          <w:kern w:val="0"/>
        </w:rPr>
        <w:t xml:space="preserve">Blood </w:t>
      </w:r>
      <w:r w:rsidR="0001403D" w:rsidRPr="0014141B">
        <w:rPr>
          <w:rFonts w:ascii="Book Antiqua" w:eastAsia="Yu Gothic" w:hAnsi="Book Antiqua" w:cs="Arial"/>
          <w:color w:val="000000" w:themeColor="text1"/>
          <w:kern w:val="0"/>
        </w:rPr>
        <w:t>urea nitrogen</w:t>
      </w:r>
      <w:r w:rsidR="009405DD">
        <w:rPr>
          <w:rFonts w:ascii="Book Antiqua" w:eastAsia="SimSun" w:hAnsi="Book Antiqua" w:cs="Arial" w:hint="eastAsia"/>
          <w:color w:val="000000" w:themeColor="text1"/>
          <w:kern w:val="0"/>
          <w:lang w:eastAsia="zh-CN"/>
        </w:rPr>
        <w:t>;</w:t>
      </w:r>
      <w:r w:rsidR="00CA1CAD" w:rsidRPr="0014141B">
        <w:rPr>
          <w:rFonts w:ascii="Book Antiqua" w:eastAsia="Yu Gothic" w:hAnsi="Book Antiqua" w:cs="Arial"/>
          <w:color w:val="000000" w:themeColor="text1"/>
          <w:kern w:val="0"/>
        </w:rPr>
        <w:t xml:space="preserve"> Cr: </w:t>
      </w:r>
      <w:r w:rsidRPr="0014141B">
        <w:rPr>
          <w:rFonts w:ascii="Book Antiqua" w:eastAsia="Yu Gothic" w:hAnsi="Book Antiqua" w:cs="Arial"/>
          <w:color w:val="000000" w:themeColor="text1"/>
          <w:kern w:val="0"/>
        </w:rPr>
        <w:t>Creatinine</w:t>
      </w:r>
      <w:r w:rsidR="006038BE">
        <w:rPr>
          <w:rFonts w:ascii="Book Antiqua" w:eastAsia="SimSun" w:hAnsi="Book Antiqua" w:cs="Arial" w:hint="eastAsia"/>
          <w:color w:val="000000" w:themeColor="text1"/>
          <w:kern w:val="0"/>
          <w:lang w:eastAsia="zh-CN"/>
        </w:rPr>
        <w:t>;</w:t>
      </w:r>
      <w:r w:rsidR="00CA1CAD" w:rsidRPr="0014141B">
        <w:rPr>
          <w:rFonts w:ascii="Book Antiqua" w:eastAsia="Yu Gothic" w:hAnsi="Book Antiqua" w:cs="Arial"/>
          <w:color w:val="000000" w:themeColor="text1"/>
          <w:kern w:val="0"/>
        </w:rPr>
        <w:t xml:space="preserve"> </w:t>
      </w:r>
      <w:r w:rsidR="001C5A26" w:rsidRPr="0014141B">
        <w:rPr>
          <w:rFonts w:ascii="Book Antiqua" w:eastAsia="Yu Gothic" w:hAnsi="Book Antiqua" w:cs="Arial"/>
          <w:color w:val="000000" w:themeColor="text1"/>
          <w:kern w:val="0"/>
        </w:rPr>
        <w:t xml:space="preserve">UA: </w:t>
      </w:r>
      <w:r w:rsidRPr="0014141B">
        <w:rPr>
          <w:rFonts w:ascii="Book Antiqua" w:eastAsia="Yu Gothic" w:hAnsi="Book Antiqua" w:cs="Arial"/>
          <w:color w:val="000000" w:themeColor="text1"/>
          <w:kern w:val="0"/>
        </w:rPr>
        <w:t xml:space="preserve">Uric </w:t>
      </w:r>
      <w:r w:rsidR="001C5A26" w:rsidRPr="0014141B">
        <w:rPr>
          <w:rFonts w:ascii="Book Antiqua" w:eastAsia="Yu Gothic" w:hAnsi="Book Antiqua" w:cs="Arial"/>
          <w:color w:val="000000" w:themeColor="text1"/>
          <w:kern w:val="0"/>
        </w:rPr>
        <w:t>acid</w:t>
      </w:r>
      <w:r w:rsidR="006038BE">
        <w:rPr>
          <w:rFonts w:ascii="Book Antiqua" w:eastAsia="SimSun" w:hAnsi="Book Antiqua" w:cs="Arial" w:hint="eastAsia"/>
          <w:color w:val="000000" w:themeColor="text1"/>
          <w:kern w:val="0"/>
          <w:lang w:eastAsia="zh-CN"/>
        </w:rPr>
        <w:t>;</w:t>
      </w:r>
      <w:r w:rsidR="001C5A26" w:rsidRPr="0014141B">
        <w:rPr>
          <w:rFonts w:ascii="Book Antiqua" w:eastAsia="Yu Gothic" w:hAnsi="Book Antiqua" w:cs="Arial"/>
          <w:color w:val="000000" w:themeColor="text1"/>
          <w:kern w:val="0"/>
        </w:rPr>
        <w:t xml:space="preserve"> </w:t>
      </w:r>
      <w:r w:rsidR="00CA1CAD" w:rsidRPr="0014141B">
        <w:rPr>
          <w:rFonts w:ascii="Book Antiqua" w:eastAsia="Yu Gothic" w:hAnsi="Book Antiqua" w:cs="Arial"/>
          <w:color w:val="000000" w:themeColor="text1"/>
          <w:kern w:val="0"/>
        </w:rPr>
        <w:t xml:space="preserve">Na: </w:t>
      </w:r>
      <w:r w:rsidR="00FA3513" w:rsidRPr="0014141B">
        <w:rPr>
          <w:rFonts w:ascii="Book Antiqua" w:eastAsia="Yu Gothic" w:hAnsi="Book Antiqua" w:cs="Arial"/>
          <w:color w:val="000000" w:themeColor="text1"/>
          <w:kern w:val="0"/>
        </w:rPr>
        <w:t>sodium</w:t>
      </w:r>
      <w:r w:rsidR="006038BE">
        <w:rPr>
          <w:rFonts w:ascii="Book Antiqua" w:eastAsia="SimSun" w:hAnsi="Book Antiqua" w:cs="Arial" w:hint="eastAsia"/>
          <w:color w:val="000000" w:themeColor="text1"/>
          <w:kern w:val="0"/>
          <w:lang w:eastAsia="zh-CN"/>
        </w:rPr>
        <w:t>;</w:t>
      </w:r>
      <w:r w:rsidR="00CA1CAD" w:rsidRPr="0014141B">
        <w:rPr>
          <w:rFonts w:ascii="Book Antiqua" w:eastAsia="Yu Gothic" w:hAnsi="Book Antiqua" w:cs="Arial"/>
          <w:color w:val="000000" w:themeColor="text1"/>
          <w:kern w:val="0"/>
        </w:rPr>
        <w:t xml:space="preserve"> K: </w:t>
      </w:r>
      <w:r w:rsidRPr="0014141B">
        <w:rPr>
          <w:rFonts w:ascii="Book Antiqua" w:eastAsia="Yu Gothic" w:hAnsi="Book Antiqua" w:cs="Arial"/>
          <w:color w:val="000000" w:themeColor="text1"/>
          <w:kern w:val="0"/>
        </w:rPr>
        <w:t>Potassium</w:t>
      </w:r>
      <w:r w:rsidR="006038BE">
        <w:rPr>
          <w:rFonts w:ascii="Book Antiqua" w:eastAsia="SimSun" w:hAnsi="Book Antiqua" w:cs="Arial" w:hint="eastAsia"/>
          <w:color w:val="000000" w:themeColor="text1"/>
          <w:kern w:val="0"/>
          <w:lang w:eastAsia="zh-CN"/>
        </w:rPr>
        <w:t>;</w:t>
      </w:r>
      <w:r w:rsidR="00CA1CAD" w:rsidRPr="0014141B">
        <w:rPr>
          <w:rFonts w:ascii="Book Antiqua" w:eastAsia="Yu Gothic" w:hAnsi="Book Antiqua" w:cs="Arial"/>
          <w:color w:val="000000" w:themeColor="text1"/>
          <w:kern w:val="0"/>
        </w:rPr>
        <w:t xml:space="preserve"> T-CHO: </w:t>
      </w:r>
      <w:r w:rsidRPr="0014141B">
        <w:rPr>
          <w:rFonts w:ascii="Book Antiqua" w:eastAsia="Yu Gothic" w:hAnsi="Book Antiqua" w:cs="Arial"/>
          <w:color w:val="000000" w:themeColor="text1"/>
          <w:kern w:val="0"/>
        </w:rPr>
        <w:t xml:space="preserve">Total </w:t>
      </w:r>
      <w:r w:rsidR="00CA1CAD" w:rsidRPr="0014141B">
        <w:rPr>
          <w:rFonts w:ascii="Book Antiqua" w:eastAsia="Yu Gothic" w:hAnsi="Book Antiqua" w:cs="Arial"/>
          <w:color w:val="000000" w:themeColor="text1"/>
          <w:kern w:val="0"/>
        </w:rPr>
        <w:t>cholesterol</w:t>
      </w:r>
      <w:r w:rsidR="006038BE">
        <w:rPr>
          <w:rFonts w:ascii="Book Antiqua" w:eastAsia="SimSun" w:hAnsi="Book Antiqua" w:cs="Arial" w:hint="eastAsia"/>
          <w:color w:val="000000" w:themeColor="text1"/>
          <w:kern w:val="0"/>
          <w:lang w:eastAsia="zh-CN"/>
        </w:rPr>
        <w:t>;</w:t>
      </w:r>
      <w:r w:rsidR="00CA1CAD" w:rsidRPr="0014141B">
        <w:rPr>
          <w:rFonts w:ascii="Book Antiqua" w:eastAsia="Yu Gothic" w:hAnsi="Book Antiqua" w:cs="Arial"/>
          <w:color w:val="000000" w:themeColor="text1"/>
          <w:kern w:val="0"/>
        </w:rPr>
        <w:t xml:space="preserve"> CRP: </w:t>
      </w:r>
      <w:r w:rsidR="0001403D" w:rsidRPr="0014141B">
        <w:rPr>
          <w:rFonts w:ascii="Book Antiqua" w:eastAsia="Yu Gothic" w:hAnsi="Book Antiqua" w:cs="Arial"/>
          <w:color w:val="000000" w:themeColor="text1"/>
          <w:kern w:val="0"/>
        </w:rPr>
        <w:t>C-reactive protein</w:t>
      </w:r>
      <w:r w:rsidR="006038BE">
        <w:rPr>
          <w:rFonts w:ascii="Book Antiqua" w:eastAsia="SimSun" w:hAnsi="Book Antiqua" w:cs="Arial" w:hint="eastAsia"/>
          <w:color w:val="000000" w:themeColor="text1"/>
          <w:kern w:val="0"/>
          <w:lang w:eastAsia="zh-CN"/>
        </w:rPr>
        <w:t>;</w:t>
      </w:r>
      <w:r w:rsidR="00CA1CAD" w:rsidRPr="0014141B">
        <w:rPr>
          <w:rFonts w:ascii="Book Antiqua" w:eastAsia="Yu Gothic" w:hAnsi="Book Antiqua" w:cs="Arial"/>
          <w:color w:val="000000" w:themeColor="text1"/>
          <w:kern w:val="0"/>
        </w:rPr>
        <w:t xml:space="preserve"> NH</w:t>
      </w:r>
      <w:r w:rsidR="00CA1CAD" w:rsidRPr="0014141B">
        <w:rPr>
          <w:rFonts w:ascii="Book Antiqua" w:eastAsia="Yu Gothic" w:hAnsi="Book Antiqua" w:cs="Arial"/>
          <w:color w:val="000000" w:themeColor="text1"/>
          <w:kern w:val="0"/>
          <w:vertAlign w:val="subscript"/>
        </w:rPr>
        <w:t>3</w:t>
      </w:r>
      <w:r w:rsidR="00CA1CAD" w:rsidRPr="0014141B">
        <w:rPr>
          <w:rFonts w:ascii="Book Antiqua" w:eastAsia="Yu Gothic" w:hAnsi="Book Antiqua" w:cs="Arial"/>
          <w:color w:val="000000" w:themeColor="text1"/>
          <w:kern w:val="0"/>
        </w:rPr>
        <w:t xml:space="preserve">: </w:t>
      </w:r>
      <w:r w:rsidRPr="0014141B">
        <w:rPr>
          <w:rFonts w:ascii="Book Antiqua" w:eastAsia="Yu Gothic" w:hAnsi="Book Antiqua" w:cs="Arial"/>
          <w:color w:val="000000" w:themeColor="text1"/>
          <w:kern w:val="0"/>
        </w:rPr>
        <w:t>Ammonia</w:t>
      </w:r>
      <w:r w:rsidR="006038BE">
        <w:rPr>
          <w:rFonts w:ascii="Book Antiqua" w:eastAsia="SimSun" w:hAnsi="Book Antiqua" w:cs="Arial" w:hint="eastAsia"/>
          <w:color w:val="000000" w:themeColor="text1"/>
          <w:kern w:val="0"/>
          <w:lang w:eastAsia="zh-CN"/>
        </w:rPr>
        <w:t>;</w:t>
      </w:r>
      <w:r w:rsidR="00CA1CAD" w:rsidRPr="0014141B">
        <w:rPr>
          <w:rFonts w:ascii="Book Antiqua" w:eastAsia="Yu Gothic" w:hAnsi="Book Antiqua" w:cs="Arial"/>
          <w:color w:val="000000" w:themeColor="text1"/>
          <w:kern w:val="0"/>
        </w:rPr>
        <w:t xml:space="preserve"> </w:t>
      </w:r>
      <w:r w:rsidR="009E38A1" w:rsidRPr="0014141B">
        <w:rPr>
          <w:rFonts w:ascii="Book Antiqua" w:eastAsia="Yu Gothic" w:hAnsi="Book Antiqua" w:cs="Arial"/>
          <w:color w:val="000000" w:themeColor="text1"/>
          <w:kern w:val="0"/>
        </w:rPr>
        <w:t xml:space="preserve">Fe: </w:t>
      </w:r>
      <w:r w:rsidRPr="0014141B">
        <w:rPr>
          <w:rFonts w:ascii="Book Antiqua" w:eastAsia="Yu Gothic" w:hAnsi="Book Antiqua" w:cs="Arial"/>
          <w:color w:val="000000" w:themeColor="text1"/>
          <w:kern w:val="0"/>
        </w:rPr>
        <w:t>Iron</w:t>
      </w:r>
      <w:r w:rsidR="006038BE">
        <w:rPr>
          <w:rFonts w:ascii="Book Antiqua" w:eastAsia="SimSun" w:hAnsi="Book Antiqua" w:cs="Arial" w:hint="eastAsia"/>
          <w:color w:val="000000" w:themeColor="text1"/>
          <w:kern w:val="0"/>
          <w:lang w:eastAsia="zh-CN"/>
        </w:rPr>
        <w:t>;</w:t>
      </w:r>
      <w:r w:rsidR="009E38A1" w:rsidRPr="0014141B">
        <w:rPr>
          <w:rFonts w:ascii="Book Antiqua" w:eastAsia="Yu Gothic" w:hAnsi="Book Antiqua" w:cs="Arial"/>
          <w:color w:val="000000" w:themeColor="text1"/>
          <w:kern w:val="0"/>
        </w:rPr>
        <w:t xml:space="preserve"> IgG</w:t>
      </w:r>
      <w:r w:rsidR="006038BE">
        <w:rPr>
          <w:rFonts w:ascii="Book Antiqua" w:eastAsia="Yu Gothic" w:hAnsi="Book Antiqua" w:cs="Arial"/>
          <w:color w:val="000000" w:themeColor="text1"/>
          <w:kern w:val="0"/>
        </w:rPr>
        <w:t>/IgA/</w:t>
      </w:r>
      <w:r w:rsidR="006979EC" w:rsidRPr="0014141B">
        <w:rPr>
          <w:rFonts w:ascii="Book Antiqua" w:eastAsia="Yu Gothic" w:hAnsi="Book Antiqua" w:cs="Arial"/>
          <w:color w:val="000000" w:themeColor="text1"/>
          <w:kern w:val="0"/>
        </w:rPr>
        <w:t>IgM</w:t>
      </w:r>
      <w:r w:rsidR="009E38A1" w:rsidRPr="0014141B">
        <w:rPr>
          <w:rFonts w:ascii="Book Antiqua" w:eastAsia="Yu Gothic" w:hAnsi="Book Antiqua" w:cs="Arial"/>
          <w:color w:val="000000" w:themeColor="text1"/>
          <w:kern w:val="0"/>
        </w:rPr>
        <w:t xml:space="preserve">: </w:t>
      </w:r>
      <w:r>
        <w:rPr>
          <w:rFonts w:ascii="Book Antiqua" w:eastAsia="Yu Gothic" w:hAnsi="Book Antiqua" w:cs="Arial"/>
          <w:color w:val="000000" w:themeColor="text1"/>
          <w:kern w:val="0"/>
        </w:rPr>
        <w:t xml:space="preserve">Immunoglobulin </w:t>
      </w:r>
      <w:r w:rsidR="006038BE">
        <w:rPr>
          <w:rFonts w:ascii="Book Antiqua" w:eastAsia="Yu Gothic" w:hAnsi="Book Antiqua" w:cs="Arial"/>
          <w:color w:val="000000" w:themeColor="text1"/>
          <w:kern w:val="0"/>
        </w:rPr>
        <w:t>G/A/</w:t>
      </w:r>
      <w:r w:rsidR="006979EC" w:rsidRPr="0014141B">
        <w:rPr>
          <w:rFonts w:ascii="Book Antiqua" w:eastAsia="Yu Gothic" w:hAnsi="Book Antiqua" w:cs="Arial"/>
          <w:color w:val="000000" w:themeColor="text1"/>
          <w:kern w:val="0"/>
        </w:rPr>
        <w:t>M</w:t>
      </w:r>
      <w:r w:rsidR="006038BE">
        <w:rPr>
          <w:rFonts w:ascii="Book Antiqua" w:eastAsia="SimSun" w:hAnsi="Book Antiqua" w:cs="Arial" w:hint="eastAsia"/>
          <w:color w:val="000000" w:themeColor="text1"/>
          <w:kern w:val="0"/>
          <w:lang w:eastAsia="zh-CN"/>
        </w:rPr>
        <w:t>;</w:t>
      </w:r>
      <w:r w:rsidR="009E38A1" w:rsidRPr="0014141B">
        <w:rPr>
          <w:rFonts w:ascii="Book Antiqua" w:eastAsia="Yu Gothic" w:hAnsi="Book Antiqua" w:cs="Arial"/>
          <w:color w:val="000000" w:themeColor="text1"/>
          <w:kern w:val="0"/>
        </w:rPr>
        <w:t xml:space="preserve"> ANA: </w:t>
      </w:r>
      <w:r w:rsidRPr="0014141B">
        <w:rPr>
          <w:rFonts w:ascii="Book Antiqua" w:eastAsia="Yu Gothic" w:hAnsi="Book Antiqua" w:cs="Arial"/>
          <w:color w:val="000000" w:themeColor="text1"/>
          <w:kern w:val="0"/>
        </w:rPr>
        <w:t xml:space="preserve">Antinuclear </w:t>
      </w:r>
      <w:r w:rsidR="006979EC" w:rsidRPr="0014141B">
        <w:rPr>
          <w:rFonts w:ascii="Book Antiqua" w:eastAsia="Yu Gothic" w:hAnsi="Book Antiqua" w:cs="Arial"/>
          <w:color w:val="000000" w:themeColor="text1"/>
          <w:kern w:val="0"/>
        </w:rPr>
        <w:t>antibody</w:t>
      </w:r>
      <w:r w:rsidR="006038BE">
        <w:rPr>
          <w:rFonts w:ascii="Book Antiqua" w:eastAsia="SimSun" w:hAnsi="Book Antiqua" w:cs="Arial" w:hint="eastAsia"/>
          <w:color w:val="000000" w:themeColor="text1"/>
          <w:kern w:val="0"/>
          <w:lang w:eastAsia="zh-CN"/>
        </w:rPr>
        <w:t>;</w:t>
      </w:r>
      <w:r w:rsidR="009E38A1" w:rsidRPr="0014141B">
        <w:rPr>
          <w:rFonts w:ascii="Book Antiqua" w:eastAsia="Yu Gothic" w:hAnsi="Book Antiqua" w:cs="Arial"/>
          <w:color w:val="000000" w:themeColor="text1"/>
          <w:kern w:val="0"/>
        </w:rPr>
        <w:t xml:space="preserve"> sIL2-R: </w:t>
      </w:r>
      <w:r w:rsidRPr="0014141B">
        <w:rPr>
          <w:rFonts w:ascii="Book Antiqua" w:eastAsia="Yu Gothic" w:hAnsi="Book Antiqua" w:cs="Arial"/>
          <w:color w:val="000000" w:themeColor="text1"/>
          <w:kern w:val="0"/>
        </w:rPr>
        <w:t xml:space="preserve">Soluble </w:t>
      </w:r>
      <w:r w:rsidR="006979EC" w:rsidRPr="0014141B">
        <w:rPr>
          <w:rFonts w:ascii="Book Antiqua" w:eastAsia="Yu Gothic" w:hAnsi="Book Antiqua" w:cs="Arial"/>
          <w:color w:val="000000" w:themeColor="text1"/>
          <w:kern w:val="0"/>
        </w:rPr>
        <w:t>interleukin</w:t>
      </w:r>
      <w:r w:rsidR="004F7915" w:rsidRPr="0014141B">
        <w:rPr>
          <w:rFonts w:ascii="Book Antiqua" w:eastAsia="Yu Gothic" w:hAnsi="Book Antiqua" w:cs="Arial"/>
          <w:color w:val="000000" w:themeColor="text1"/>
          <w:kern w:val="0"/>
        </w:rPr>
        <w:t xml:space="preserve"> </w:t>
      </w:r>
      <w:r w:rsidR="006979EC" w:rsidRPr="0014141B">
        <w:rPr>
          <w:rFonts w:ascii="Book Antiqua" w:eastAsia="Yu Gothic" w:hAnsi="Book Antiqua" w:cs="Arial"/>
          <w:color w:val="000000" w:themeColor="text1"/>
          <w:kern w:val="0"/>
        </w:rPr>
        <w:t>2-receptor</w:t>
      </w:r>
      <w:r w:rsidR="006038BE">
        <w:rPr>
          <w:rFonts w:ascii="Book Antiqua" w:eastAsia="SimSun" w:hAnsi="Book Antiqua" w:cs="Arial" w:hint="eastAsia"/>
          <w:color w:val="000000" w:themeColor="text1"/>
          <w:kern w:val="0"/>
          <w:lang w:eastAsia="zh-CN"/>
        </w:rPr>
        <w:t>;</w:t>
      </w:r>
      <w:r w:rsidR="009E38A1" w:rsidRPr="0014141B">
        <w:rPr>
          <w:rFonts w:ascii="Book Antiqua" w:eastAsia="Yu Gothic" w:hAnsi="Book Antiqua" w:cs="Arial"/>
          <w:color w:val="000000" w:themeColor="text1"/>
          <w:kern w:val="0"/>
        </w:rPr>
        <w:t xml:space="preserve"> HBsAg</w:t>
      </w:r>
      <w:r w:rsidR="006038BE">
        <w:rPr>
          <w:rFonts w:ascii="Book Antiqua" w:eastAsia="Yu Gothic" w:hAnsi="Book Antiqua" w:cs="Arial"/>
          <w:color w:val="000000" w:themeColor="text1"/>
          <w:kern w:val="0"/>
        </w:rPr>
        <w:t>/</w:t>
      </w:r>
      <w:r w:rsidR="008923C9" w:rsidRPr="0014141B">
        <w:rPr>
          <w:rFonts w:ascii="Book Antiqua" w:eastAsia="Yu Gothic" w:hAnsi="Book Antiqua" w:cs="Arial"/>
          <w:color w:val="000000" w:themeColor="text1"/>
          <w:kern w:val="0"/>
        </w:rPr>
        <w:t>Ab</w:t>
      </w:r>
      <w:r w:rsidR="009E38A1" w:rsidRPr="0014141B">
        <w:rPr>
          <w:rFonts w:ascii="Book Antiqua" w:eastAsia="Yu Gothic" w:hAnsi="Book Antiqua" w:cs="Arial"/>
          <w:color w:val="000000" w:themeColor="text1"/>
          <w:kern w:val="0"/>
        </w:rPr>
        <w:t xml:space="preserve">: </w:t>
      </w:r>
      <w:r>
        <w:rPr>
          <w:rFonts w:ascii="Book Antiqua" w:eastAsia="Yu Gothic" w:hAnsi="Book Antiqua" w:cs="Arial"/>
          <w:color w:val="000000" w:themeColor="text1"/>
          <w:kern w:val="0"/>
        </w:rPr>
        <w:t xml:space="preserve">Hepatitis </w:t>
      </w:r>
      <w:r w:rsidR="006038BE">
        <w:rPr>
          <w:rFonts w:ascii="Book Antiqua" w:eastAsia="Yu Gothic" w:hAnsi="Book Antiqua" w:cs="Arial"/>
          <w:color w:val="000000" w:themeColor="text1"/>
          <w:kern w:val="0"/>
        </w:rPr>
        <w:t>B surface antigen/</w:t>
      </w:r>
      <w:r w:rsidR="008923C9" w:rsidRPr="0014141B">
        <w:rPr>
          <w:rFonts w:ascii="Book Antiqua" w:eastAsia="Yu Gothic" w:hAnsi="Book Antiqua" w:cs="Arial"/>
          <w:color w:val="000000" w:themeColor="text1"/>
          <w:kern w:val="0"/>
        </w:rPr>
        <w:t>antibody</w:t>
      </w:r>
      <w:r w:rsidR="006038BE">
        <w:rPr>
          <w:rFonts w:ascii="Book Antiqua" w:eastAsia="SimSun" w:hAnsi="Book Antiqua" w:cs="Arial" w:hint="eastAsia"/>
          <w:color w:val="000000" w:themeColor="text1"/>
          <w:kern w:val="0"/>
          <w:lang w:eastAsia="zh-CN"/>
        </w:rPr>
        <w:t>;</w:t>
      </w:r>
      <w:r w:rsidR="009E38A1" w:rsidRPr="0014141B">
        <w:rPr>
          <w:rFonts w:ascii="Book Antiqua" w:eastAsia="Yu Gothic" w:hAnsi="Book Antiqua" w:cs="Arial"/>
          <w:color w:val="000000" w:themeColor="text1"/>
          <w:kern w:val="0"/>
        </w:rPr>
        <w:t xml:space="preserve"> HBeAg</w:t>
      </w:r>
      <w:r w:rsidR="006038BE">
        <w:rPr>
          <w:rFonts w:ascii="Book Antiqua" w:eastAsia="Yu Gothic" w:hAnsi="Book Antiqua" w:cs="Arial"/>
          <w:color w:val="000000" w:themeColor="text1"/>
          <w:kern w:val="0"/>
        </w:rPr>
        <w:t>/</w:t>
      </w:r>
      <w:r w:rsidR="008923C9" w:rsidRPr="0014141B">
        <w:rPr>
          <w:rFonts w:ascii="Book Antiqua" w:eastAsia="Yu Gothic" w:hAnsi="Book Antiqua" w:cs="Arial"/>
          <w:color w:val="000000" w:themeColor="text1"/>
          <w:kern w:val="0"/>
        </w:rPr>
        <w:t>Ab</w:t>
      </w:r>
      <w:r w:rsidR="009E38A1" w:rsidRPr="0014141B">
        <w:rPr>
          <w:rFonts w:ascii="Book Antiqua" w:eastAsia="Yu Gothic" w:hAnsi="Book Antiqua" w:cs="Arial"/>
          <w:color w:val="000000" w:themeColor="text1"/>
          <w:kern w:val="0"/>
        </w:rPr>
        <w:t xml:space="preserve">: </w:t>
      </w:r>
      <w:r>
        <w:rPr>
          <w:rFonts w:ascii="Book Antiqua" w:eastAsia="Yu Gothic" w:hAnsi="Book Antiqua" w:cs="Arial"/>
          <w:color w:val="000000" w:themeColor="text1"/>
          <w:kern w:val="0"/>
        </w:rPr>
        <w:t xml:space="preserve">Hepatitis </w:t>
      </w:r>
      <w:r w:rsidR="006038BE">
        <w:rPr>
          <w:rFonts w:ascii="Book Antiqua" w:eastAsia="Yu Gothic" w:hAnsi="Book Antiqua" w:cs="Arial"/>
          <w:color w:val="000000" w:themeColor="text1"/>
          <w:kern w:val="0"/>
        </w:rPr>
        <w:t>B envelope antigen/</w:t>
      </w:r>
      <w:r w:rsidR="008923C9" w:rsidRPr="0014141B">
        <w:rPr>
          <w:rFonts w:ascii="Book Antiqua" w:eastAsia="Yu Gothic" w:hAnsi="Book Antiqua" w:cs="Arial"/>
          <w:color w:val="000000" w:themeColor="text1"/>
          <w:kern w:val="0"/>
        </w:rPr>
        <w:t>antibody</w:t>
      </w:r>
      <w:r w:rsidR="006038BE">
        <w:rPr>
          <w:rFonts w:ascii="Book Antiqua" w:eastAsia="SimSun" w:hAnsi="Book Antiqua" w:cs="Arial" w:hint="eastAsia"/>
          <w:color w:val="000000" w:themeColor="text1"/>
          <w:kern w:val="0"/>
          <w:lang w:eastAsia="zh-CN"/>
        </w:rPr>
        <w:t>;</w:t>
      </w:r>
      <w:r w:rsidR="009E38A1" w:rsidRPr="0014141B">
        <w:rPr>
          <w:rFonts w:ascii="Book Antiqua" w:eastAsia="Yu Gothic" w:hAnsi="Book Antiqua" w:cs="Arial"/>
          <w:color w:val="000000" w:themeColor="text1"/>
          <w:kern w:val="0"/>
        </w:rPr>
        <w:t xml:space="preserve"> HBcAb: </w:t>
      </w:r>
      <w:r w:rsidRPr="0014141B">
        <w:rPr>
          <w:rFonts w:ascii="Book Antiqua" w:eastAsia="Yu Gothic" w:hAnsi="Book Antiqua" w:cs="Arial"/>
          <w:color w:val="000000" w:themeColor="text1"/>
          <w:kern w:val="0"/>
        </w:rPr>
        <w:t xml:space="preserve">Hepatitis </w:t>
      </w:r>
      <w:r w:rsidR="008923C9" w:rsidRPr="0014141B">
        <w:rPr>
          <w:rFonts w:ascii="Book Antiqua" w:eastAsia="Yu Gothic" w:hAnsi="Book Antiqua" w:cs="Arial"/>
          <w:color w:val="000000" w:themeColor="text1"/>
          <w:kern w:val="0"/>
        </w:rPr>
        <w:t>B core antibody</w:t>
      </w:r>
      <w:r w:rsidR="006038BE">
        <w:rPr>
          <w:rFonts w:ascii="Book Antiqua" w:eastAsia="SimSun" w:hAnsi="Book Antiqua" w:cs="Arial" w:hint="eastAsia"/>
          <w:color w:val="000000" w:themeColor="text1"/>
          <w:kern w:val="0"/>
          <w:lang w:eastAsia="zh-CN"/>
        </w:rPr>
        <w:t>;</w:t>
      </w:r>
      <w:r w:rsidR="009E38A1" w:rsidRPr="0014141B">
        <w:rPr>
          <w:rFonts w:ascii="Book Antiqua" w:eastAsia="Yu Gothic" w:hAnsi="Book Antiqua" w:cs="Arial"/>
          <w:color w:val="000000" w:themeColor="text1"/>
          <w:kern w:val="0"/>
        </w:rPr>
        <w:t xml:space="preserve"> </w:t>
      </w:r>
      <w:r w:rsidR="001C5A26" w:rsidRPr="0014141B">
        <w:rPr>
          <w:rFonts w:ascii="Book Antiqua" w:eastAsia="Yu Gothic" w:hAnsi="Book Antiqua" w:cs="Arial"/>
          <w:color w:val="000000" w:themeColor="text1"/>
          <w:kern w:val="0"/>
        </w:rPr>
        <w:t xml:space="preserve">HCVAb: </w:t>
      </w:r>
      <w:r w:rsidRPr="0014141B">
        <w:rPr>
          <w:rFonts w:ascii="Book Antiqua" w:eastAsia="Yu Gothic" w:hAnsi="Book Antiqua" w:cs="Arial"/>
          <w:color w:val="000000" w:themeColor="text1"/>
          <w:kern w:val="0"/>
        </w:rPr>
        <w:t xml:space="preserve">Hepatitis </w:t>
      </w:r>
      <w:r w:rsidR="001C5A26" w:rsidRPr="0014141B">
        <w:rPr>
          <w:rFonts w:ascii="Book Antiqua" w:eastAsia="Yu Gothic" w:hAnsi="Book Antiqua" w:cs="Arial"/>
          <w:color w:val="000000" w:themeColor="text1"/>
          <w:kern w:val="0"/>
        </w:rPr>
        <w:t>C virus antibody</w:t>
      </w:r>
      <w:r w:rsidR="006038BE">
        <w:rPr>
          <w:rFonts w:ascii="Book Antiqua" w:eastAsia="SimSun" w:hAnsi="Book Antiqua" w:cs="Arial" w:hint="eastAsia"/>
          <w:color w:val="000000" w:themeColor="text1"/>
          <w:kern w:val="0"/>
          <w:lang w:eastAsia="zh-CN"/>
        </w:rPr>
        <w:t>;</w:t>
      </w:r>
      <w:r w:rsidR="001C5A26" w:rsidRPr="0014141B">
        <w:rPr>
          <w:rFonts w:ascii="Book Antiqua" w:eastAsia="Yu Gothic" w:hAnsi="Book Antiqua" w:cs="Arial"/>
          <w:color w:val="000000" w:themeColor="text1"/>
          <w:kern w:val="0"/>
        </w:rPr>
        <w:t xml:space="preserve"> </w:t>
      </w:r>
      <w:r w:rsidR="009E38A1" w:rsidRPr="0014141B">
        <w:rPr>
          <w:rFonts w:ascii="Book Antiqua" w:eastAsia="Yu Gothic" w:hAnsi="Book Antiqua" w:cs="Arial"/>
          <w:color w:val="000000" w:themeColor="text1"/>
          <w:kern w:val="0"/>
        </w:rPr>
        <w:t xml:space="preserve">CMV: </w:t>
      </w:r>
      <w:r w:rsidRPr="0014141B">
        <w:rPr>
          <w:rFonts w:ascii="Book Antiqua" w:eastAsia="Yu Gothic" w:hAnsi="Book Antiqua" w:cs="Arial"/>
          <w:color w:val="000000" w:themeColor="text1"/>
          <w:kern w:val="0"/>
        </w:rPr>
        <w:t>Cytomegalovirus</w:t>
      </w:r>
      <w:r w:rsidR="006038BE">
        <w:rPr>
          <w:rFonts w:ascii="Book Antiqua" w:eastAsia="SimSun" w:hAnsi="Book Antiqua" w:cs="Arial" w:hint="eastAsia"/>
          <w:color w:val="000000" w:themeColor="text1"/>
          <w:kern w:val="0"/>
          <w:lang w:eastAsia="zh-CN"/>
        </w:rPr>
        <w:t>;</w:t>
      </w:r>
      <w:r w:rsidR="009E38A1" w:rsidRPr="0014141B">
        <w:rPr>
          <w:rFonts w:ascii="Book Antiqua" w:eastAsia="Yu Gothic" w:hAnsi="Book Antiqua" w:cs="Arial"/>
          <w:color w:val="000000" w:themeColor="text1"/>
          <w:kern w:val="0"/>
        </w:rPr>
        <w:t xml:space="preserve"> EBV: </w:t>
      </w:r>
      <w:r w:rsidRPr="0014141B">
        <w:rPr>
          <w:rFonts w:ascii="Book Antiqua" w:eastAsia="Yu Gothic" w:hAnsi="Book Antiqua" w:cs="Arial"/>
          <w:color w:val="000000" w:themeColor="text1"/>
          <w:kern w:val="0"/>
        </w:rPr>
        <w:t>Epstein</w:t>
      </w:r>
      <w:r w:rsidR="006979EC" w:rsidRPr="0014141B">
        <w:rPr>
          <w:rFonts w:ascii="Book Antiqua" w:eastAsia="Yu Gothic" w:hAnsi="Book Antiqua" w:cs="Arial"/>
          <w:color w:val="000000" w:themeColor="text1"/>
          <w:kern w:val="0"/>
        </w:rPr>
        <w:t>-Barr virus</w:t>
      </w:r>
      <w:r w:rsidR="006038BE">
        <w:rPr>
          <w:rFonts w:ascii="Book Antiqua" w:eastAsia="SimSun" w:hAnsi="Book Antiqua" w:cs="Arial" w:hint="eastAsia"/>
          <w:color w:val="000000" w:themeColor="text1"/>
          <w:kern w:val="0"/>
          <w:lang w:eastAsia="zh-CN"/>
        </w:rPr>
        <w:t>;</w:t>
      </w:r>
      <w:r w:rsidR="009E38A1" w:rsidRPr="0014141B">
        <w:rPr>
          <w:rFonts w:ascii="Book Antiqua" w:eastAsia="Yu Gothic" w:hAnsi="Book Antiqua" w:cs="Arial"/>
          <w:color w:val="000000" w:themeColor="text1"/>
          <w:kern w:val="0"/>
        </w:rPr>
        <w:t xml:space="preserve"> HAVAb: </w:t>
      </w:r>
      <w:r w:rsidRPr="0014141B">
        <w:rPr>
          <w:rFonts w:ascii="Book Antiqua" w:eastAsia="Yu Gothic" w:hAnsi="Book Antiqua" w:cs="Arial"/>
          <w:color w:val="000000" w:themeColor="text1"/>
          <w:kern w:val="0"/>
        </w:rPr>
        <w:t xml:space="preserve">Hepatitis </w:t>
      </w:r>
      <w:r w:rsidR="006979EC" w:rsidRPr="0014141B">
        <w:rPr>
          <w:rFonts w:ascii="Book Antiqua" w:eastAsia="Yu Gothic" w:hAnsi="Book Antiqua" w:cs="Arial"/>
          <w:color w:val="000000" w:themeColor="text1"/>
          <w:kern w:val="0"/>
        </w:rPr>
        <w:t>A virus antibody</w:t>
      </w:r>
      <w:r w:rsidR="006038BE">
        <w:rPr>
          <w:rFonts w:ascii="Book Antiqua" w:eastAsia="SimSun" w:hAnsi="Book Antiqua" w:cs="Arial" w:hint="eastAsia"/>
          <w:color w:val="000000" w:themeColor="text1"/>
          <w:kern w:val="0"/>
          <w:lang w:eastAsia="zh-CN"/>
        </w:rPr>
        <w:t>;</w:t>
      </w:r>
      <w:r w:rsidR="009E38A1" w:rsidRPr="0014141B">
        <w:rPr>
          <w:rFonts w:ascii="Book Antiqua" w:eastAsia="Yu Gothic" w:hAnsi="Book Antiqua" w:cs="Arial"/>
          <w:color w:val="000000" w:themeColor="text1"/>
          <w:kern w:val="0"/>
        </w:rPr>
        <w:t xml:space="preserve"> HSV-CF: </w:t>
      </w:r>
      <w:r w:rsidRPr="0014141B">
        <w:rPr>
          <w:rFonts w:ascii="Book Antiqua" w:eastAsia="Yu Gothic" w:hAnsi="Book Antiqua" w:cs="Arial"/>
          <w:color w:val="000000" w:themeColor="text1"/>
          <w:kern w:val="0"/>
        </w:rPr>
        <w:t xml:space="preserve">Herpes </w:t>
      </w:r>
      <w:r w:rsidR="006979EC" w:rsidRPr="0014141B">
        <w:rPr>
          <w:rFonts w:ascii="Book Antiqua" w:eastAsia="Yu Gothic" w:hAnsi="Book Antiqua" w:cs="Arial"/>
          <w:color w:val="000000" w:themeColor="text1"/>
          <w:kern w:val="0"/>
        </w:rPr>
        <w:t>simplex virus-</w:t>
      </w:r>
      <w:r w:rsidR="008923C9" w:rsidRPr="0014141B">
        <w:rPr>
          <w:rFonts w:ascii="Book Antiqua" w:eastAsia="Yu Gothic" w:hAnsi="Book Antiqua" w:cs="Arial"/>
          <w:color w:val="000000" w:themeColor="text1"/>
          <w:kern w:val="0"/>
        </w:rPr>
        <w:t>com</w:t>
      </w:r>
      <w:r w:rsidR="00524D1C" w:rsidRPr="0014141B">
        <w:rPr>
          <w:rFonts w:ascii="Book Antiqua" w:eastAsia="Yu Gothic" w:hAnsi="Book Antiqua" w:cs="Arial"/>
          <w:color w:val="000000" w:themeColor="text1"/>
          <w:kern w:val="0"/>
        </w:rPr>
        <w:t>p</w:t>
      </w:r>
      <w:r w:rsidR="008923C9" w:rsidRPr="0014141B">
        <w:rPr>
          <w:rFonts w:ascii="Book Antiqua" w:eastAsia="Yu Gothic" w:hAnsi="Book Antiqua" w:cs="Arial"/>
          <w:color w:val="000000" w:themeColor="text1"/>
          <w:kern w:val="0"/>
        </w:rPr>
        <w:t>lement fixation.</w:t>
      </w:r>
      <w:r w:rsidR="00F7704E" w:rsidRPr="0014141B">
        <w:rPr>
          <w:rFonts w:ascii="Book Antiqua" w:hAnsi="Book Antiqua" w:cs="Times New Roman"/>
          <w:b/>
          <w:color w:val="000000" w:themeColor="text1"/>
        </w:rPr>
        <w:br w:type="page"/>
      </w:r>
    </w:p>
    <w:p w14:paraId="2A175144" w14:textId="03A4DC59" w:rsidR="00E32DD1" w:rsidRPr="0014141B" w:rsidRDefault="00E32DD1" w:rsidP="00441F85">
      <w:pPr>
        <w:spacing w:line="360" w:lineRule="auto"/>
        <w:rPr>
          <w:rFonts w:ascii="Book Antiqua" w:hAnsi="Book Antiqua" w:cs="Times New Roman"/>
          <w:b/>
          <w:color w:val="000000" w:themeColor="text1"/>
        </w:rPr>
      </w:pPr>
    </w:p>
    <w:p w14:paraId="5A7626A5" w14:textId="3CB03CF9" w:rsidR="00F9417B" w:rsidRPr="0014141B" w:rsidRDefault="0068710F" w:rsidP="00441F85">
      <w:pPr>
        <w:spacing w:line="360" w:lineRule="auto"/>
        <w:rPr>
          <w:rFonts w:ascii="Book Antiqua" w:hAnsi="Book Antiqua" w:cs="Times New Roman"/>
          <w:b/>
          <w:color w:val="000000" w:themeColor="text1"/>
        </w:rPr>
      </w:pPr>
      <w:r w:rsidRPr="0014141B">
        <w:rPr>
          <w:noProof/>
          <w:color w:val="000000" w:themeColor="text1"/>
          <w:lang w:eastAsia="zh-CN"/>
        </w:rPr>
        <w:drawing>
          <wp:inline distT="0" distB="0" distL="0" distR="0" wp14:anchorId="39CBF439" wp14:editId="475C5831">
            <wp:extent cx="5403850" cy="2190750"/>
            <wp:effectExtent l="0" t="0" r="6350" b="0"/>
            <wp:docPr id="4" name="図 4" descr="C:\Users\tokuhiro matsubara\AppData\Local\Microsoft\Windows\INetCache\Content.Word\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kuhiro matsubara\AppData\Local\Microsoft\Windows\INetCache\Content.Word\Figure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3850" cy="2190750"/>
                    </a:xfrm>
                    <a:prstGeom prst="rect">
                      <a:avLst/>
                    </a:prstGeom>
                    <a:noFill/>
                    <a:ln>
                      <a:noFill/>
                    </a:ln>
                  </pic:spPr>
                </pic:pic>
              </a:graphicData>
            </a:graphic>
          </wp:inline>
        </w:drawing>
      </w:r>
    </w:p>
    <w:p w14:paraId="5B955CDE" w14:textId="67235AB9" w:rsidR="00E32DD1" w:rsidRPr="0014141B" w:rsidRDefault="00AB4BFE" w:rsidP="00441F85">
      <w:pPr>
        <w:spacing w:line="360" w:lineRule="auto"/>
        <w:rPr>
          <w:rFonts w:ascii="Book Antiqua" w:hAnsi="Book Antiqua" w:cs="Times New Roman"/>
          <w:color w:val="000000" w:themeColor="text1"/>
        </w:rPr>
      </w:pPr>
      <w:r>
        <w:rPr>
          <w:rFonts w:ascii="Book Antiqua" w:hAnsi="Book Antiqua" w:cs="Times New Roman"/>
          <w:b/>
          <w:color w:val="000000" w:themeColor="text1"/>
        </w:rPr>
        <w:t>Figure 1</w:t>
      </w:r>
      <w:r>
        <w:rPr>
          <w:rFonts w:ascii="Book Antiqua" w:eastAsia="SimSun" w:hAnsi="Book Antiqua" w:cs="Times New Roman" w:hint="eastAsia"/>
          <w:b/>
          <w:color w:val="000000" w:themeColor="text1"/>
          <w:lang w:eastAsia="zh-CN"/>
        </w:rPr>
        <w:t xml:space="preserve"> </w:t>
      </w:r>
      <w:r w:rsidR="00E32DD1" w:rsidRPr="009D755B">
        <w:rPr>
          <w:rFonts w:ascii="Book Antiqua" w:hAnsi="Book Antiqua" w:cs="Times New Roman"/>
          <w:b/>
          <w:color w:val="000000" w:themeColor="text1"/>
        </w:rPr>
        <w:t xml:space="preserve">Contrast </w:t>
      </w:r>
      <w:r w:rsidR="009D755B" w:rsidRPr="009D755B">
        <w:rPr>
          <w:rFonts w:ascii="Book Antiqua" w:hAnsi="Book Antiqua" w:cs="Times New Roman"/>
          <w:b/>
          <w:color w:val="000000" w:themeColor="text1"/>
        </w:rPr>
        <w:t>computerized tomography</w:t>
      </w:r>
      <w:r w:rsidR="00952300" w:rsidRPr="009D755B">
        <w:rPr>
          <w:rFonts w:ascii="Book Antiqua" w:hAnsi="Book Antiqua" w:cs="Times New Roman"/>
          <w:b/>
          <w:color w:val="000000" w:themeColor="text1"/>
        </w:rPr>
        <w:t xml:space="preserve"> </w:t>
      </w:r>
      <w:r w:rsidR="000F17C0" w:rsidRPr="009D755B">
        <w:rPr>
          <w:rFonts w:ascii="Book Antiqua" w:hAnsi="Book Antiqua" w:cs="Times New Roman"/>
          <w:b/>
          <w:color w:val="000000" w:themeColor="text1"/>
        </w:rPr>
        <w:t>before the treatment.</w:t>
      </w:r>
      <w:r w:rsidR="000F17C0" w:rsidRPr="0014141B">
        <w:rPr>
          <w:rFonts w:ascii="Book Antiqua" w:hAnsi="Book Antiqua" w:cs="Times New Roman"/>
          <w:color w:val="000000" w:themeColor="text1"/>
        </w:rPr>
        <w:t xml:space="preserve"> A</w:t>
      </w:r>
      <w:r w:rsidR="009D755B">
        <w:rPr>
          <w:rFonts w:ascii="Book Antiqua" w:eastAsia="SimSun" w:hAnsi="Book Antiqua" w:cs="Times New Roman" w:hint="eastAsia"/>
          <w:color w:val="000000" w:themeColor="text1"/>
          <w:lang w:eastAsia="zh-CN"/>
        </w:rPr>
        <w:t>:</w:t>
      </w:r>
      <w:r w:rsidR="000F17C0" w:rsidRPr="0014141B">
        <w:rPr>
          <w:rFonts w:ascii="Book Antiqua" w:hAnsi="Book Antiqua" w:cs="Times New Roman"/>
          <w:color w:val="000000" w:themeColor="text1"/>
        </w:rPr>
        <w:t xml:space="preserve"> </w:t>
      </w:r>
      <w:r w:rsidRPr="009D755B">
        <w:rPr>
          <w:rFonts w:ascii="Book Antiqua" w:hAnsi="Book Antiqua" w:cs="Times New Roman"/>
          <w:caps/>
          <w:color w:val="000000" w:themeColor="text1"/>
        </w:rPr>
        <w:t>c</w:t>
      </w:r>
      <w:r w:rsidRPr="0014141B">
        <w:rPr>
          <w:rFonts w:ascii="Book Antiqua" w:hAnsi="Book Antiqua" w:cs="Times New Roman"/>
          <w:color w:val="000000" w:themeColor="text1"/>
        </w:rPr>
        <w:t>omputerized tomography (CT)</w:t>
      </w:r>
      <w:r w:rsidR="00251D30" w:rsidRPr="0014141B">
        <w:rPr>
          <w:rFonts w:ascii="Book Antiqua" w:hAnsi="Book Antiqua" w:cs="Times New Roman"/>
          <w:color w:val="000000" w:themeColor="text1"/>
        </w:rPr>
        <w:t xml:space="preserve"> </w:t>
      </w:r>
      <w:r w:rsidR="00952300" w:rsidRPr="0014141B">
        <w:rPr>
          <w:rFonts w:ascii="Book Antiqua" w:hAnsi="Book Antiqua" w:cs="Times New Roman"/>
          <w:color w:val="000000" w:themeColor="text1"/>
        </w:rPr>
        <w:t xml:space="preserve">revealed </w:t>
      </w:r>
      <w:r w:rsidR="00B62F4B" w:rsidRPr="0014141B">
        <w:rPr>
          <w:rFonts w:ascii="Book Antiqua" w:hAnsi="Book Antiqua" w:cs="Times New Roman"/>
          <w:color w:val="000000" w:themeColor="text1"/>
        </w:rPr>
        <w:t>hepato</w:t>
      </w:r>
      <w:r w:rsidR="00251D30" w:rsidRPr="0014141B">
        <w:rPr>
          <w:rFonts w:ascii="Book Antiqua" w:hAnsi="Book Antiqua" w:cs="Times New Roman"/>
          <w:color w:val="000000" w:themeColor="text1"/>
        </w:rPr>
        <w:t>megaly</w:t>
      </w:r>
      <w:r w:rsidR="00524D1C" w:rsidRPr="0014141B">
        <w:rPr>
          <w:rFonts w:ascii="Book Antiqua" w:hAnsi="Book Antiqua" w:cs="Times New Roman"/>
          <w:color w:val="000000" w:themeColor="text1"/>
        </w:rPr>
        <w:t xml:space="preserve"> with</w:t>
      </w:r>
      <w:r w:rsidR="00B62F4B" w:rsidRPr="0014141B">
        <w:rPr>
          <w:rFonts w:ascii="Book Antiqua" w:hAnsi="Book Antiqua" w:cs="Times New Roman"/>
          <w:color w:val="000000" w:themeColor="text1"/>
        </w:rPr>
        <w:t xml:space="preserve"> no mass </w:t>
      </w:r>
      <w:r w:rsidR="00524D1C" w:rsidRPr="0014141B">
        <w:rPr>
          <w:rFonts w:ascii="Book Antiqua" w:hAnsi="Book Antiqua" w:cs="Times New Roman"/>
          <w:color w:val="000000" w:themeColor="text1"/>
        </w:rPr>
        <w:t xml:space="preserve">or </w:t>
      </w:r>
      <w:r w:rsidR="00B62F4B" w:rsidRPr="0014141B">
        <w:rPr>
          <w:rFonts w:ascii="Book Antiqua" w:hAnsi="Book Antiqua" w:cs="Times New Roman"/>
          <w:color w:val="000000" w:themeColor="text1"/>
        </w:rPr>
        <w:t xml:space="preserve">dilatation of </w:t>
      </w:r>
      <w:r w:rsidR="00524D1C" w:rsidRPr="0014141B">
        <w:rPr>
          <w:rFonts w:ascii="Book Antiqua" w:hAnsi="Book Antiqua" w:cs="Times New Roman"/>
          <w:color w:val="000000" w:themeColor="text1"/>
        </w:rPr>
        <w:t xml:space="preserve">the </w:t>
      </w:r>
      <w:r w:rsidR="00B62F4B" w:rsidRPr="0014141B">
        <w:rPr>
          <w:rFonts w:ascii="Book Antiqua" w:hAnsi="Book Antiqua" w:cs="Times New Roman"/>
          <w:color w:val="000000" w:themeColor="text1"/>
        </w:rPr>
        <w:t>intrahepatic duct in the liver</w:t>
      </w:r>
      <w:r w:rsidR="009D755B">
        <w:rPr>
          <w:rFonts w:ascii="Book Antiqua" w:eastAsia="SimSun" w:hAnsi="Book Antiqua" w:cs="Times New Roman" w:hint="eastAsia"/>
          <w:color w:val="000000" w:themeColor="text1"/>
          <w:lang w:eastAsia="zh-CN"/>
        </w:rPr>
        <w:t>;</w:t>
      </w:r>
      <w:r w:rsidR="00737F08" w:rsidRPr="0014141B">
        <w:rPr>
          <w:rFonts w:ascii="Book Antiqua" w:hAnsi="Book Antiqua" w:cs="Times New Roman"/>
          <w:color w:val="000000" w:themeColor="text1"/>
        </w:rPr>
        <w:t xml:space="preserve"> B</w:t>
      </w:r>
      <w:r w:rsidR="009D755B">
        <w:rPr>
          <w:rFonts w:ascii="Book Antiqua" w:eastAsia="SimSun" w:hAnsi="Book Antiqua" w:cs="Times New Roman" w:hint="eastAsia"/>
          <w:color w:val="000000" w:themeColor="text1"/>
          <w:lang w:eastAsia="zh-CN"/>
        </w:rPr>
        <w:t xml:space="preserve">: </w:t>
      </w:r>
      <w:r w:rsidR="00251D30" w:rsidRPr="0014141B">
        <w:rPr>
          <w:rFonts w:ascii="Book Antiqua" w:hAnsi="Book Antiqua" w:cs="Times New Roman"/>
          <w:color w:val="000000" w:themeColor="text1"/>
        </w:rPr>
        <w:t>CT revealed splenomegaly.</w:t>
      </w:r>
    </w:p>
    <w:p w14:paraId="0C188F36" w14:textId="3BF3AAF3" w:rsidR="009D755B" w:rsidRDefault="009D755B" w:rsidP="00441F85">
      <w:pPr>
        <w:spacing w:line="360" w:lineRule="auto"/>
        <w:rPr>
          <w:rFonts w:ascii="Book Antiqua" w:hAnsi="Book Antiqua" w:cs="Times New Roman"/>
          <w:color w:val="000000" w:themeColor="text1"/>
        </w:rPr>
      </w:pPr>
      <w:r>
        <w:rPr>
          <w:rFonts w:ascii="Book Antiqua" w:hAnsi="Book Antiqua" w:cs="Times New Roman"/>
          <w:color w:val="000000" w:themeColor="text1"/>
        </w:rPr>
        <w:br w:type="page"/>
      </w:r>
    </w:p>
    <w:p w14:paraId="0DF206CB" w14:textId="77777777" w:rsidR="00E32DD1" w:rsidRPr="0014141B" w:rsidRDefault="00E32DD1" w:rsidP="00441F85">
      <w:pPr>
        <w:spacing w:line="360" w:lineRule="auto"/>
        <w:rPr>
          <w:rFonts w:ascii="Book Antiqua" w:hAnsi="Book Antiqua" w:cs="Times New Roman"/>
          <w:color w:val="000000" w:themeColor="text1"/>
        </w:rPr>
      </w:pPr>
    </w:p>
    <w:p w14:paraId="71AC2B3B" w14:textId="3BDFC523" w:rsidR="00F9417B" w:rsidRPr="0014141B" w:rsidRDefault="00F9417B" w:rsidP="00441F85">
      <w:pPr>
        <w:spacing w:line="360" w:lineRule="auto"/>
        <w:rPr>
          <w:rFonts w:ascii="Book Antiqua" w:hAnsi="Book Antiqua" w:cs="Times New Roman"/>
          <w:color w:val="000000" w:themeColor="text1"/>
        </w:rPr>
      </w:pPr>
      <w:r w:rsidRPr="0014141B">
        <w:rPr>
          <w:noProof/>
          <w:color w:val="000000" w:themeColor="text1"/>
          <w:lang w:eastAsia="zh-CN"/>
        </w:rPr>
        <w:drawing>
          <wp:inline distT="0" distB="0" distL="0" distR="0" wp14:anchorId="3578A3A7" wp14:editId="2D414423">
            <wp:extent cx="3587750" cy="2698750"/>
            <wp:effectExtent l="0" t="0" r="0" b="6350"/>
            <wp:docPr id="3" name="図 3" descr="C:\Users\tokuhiro matsubara\AppData\Local\Microsoft\Windows\INetCache\Content.Word\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kuhiro matsubara\AppData\Local\Microsoft\Windows\INetCache\Content.Word\Figure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750" cy="2698750"/>
                    </a:xfrm>
                    <a:prstGeom prst="rect">
                      <a:avLst/>
                    </a:prstGeom>
                    <a:noFill/>
                    <a:ln>
                      <a:noFill/>
                    </a:ln>
                  </pic:spPr>
                </pic:pic>
              </a:graphicData>
            </a:graphic>
          </wp:inline>
        </w:drawing>
      </w:r>
    </w:p>
    <w:p w14:paraId="253AC6F0" w14:textId="7E3B3971" w:rsidR="00E32DD1" w:rsidRPr="0014141B" w:rsidRDefault="00952300" w:rsidP="00441F85">
      <w:pPr>
        <w:spacing w:line="360" w:lineRule="auto"/>
        <w:rPr>
          <w:rFonts w:ascii="Book Antiqua" w:hAnsi="Book Antiqua" w:cs="Times New Roman"/>
          <w:color w:val="000000" w:themeColor="text1"/>
        </w:rPr>
      </w:pPr>
      <w:r w:rsidRPr="0014141B">
        <w:rPr>
          <w:rFonts w:ascii="Book Antiqua" w:hAnsi="Book Antiqua" w:cs="Times New Roman"/>
          <w:b/>
          <w:color w:val="000000" w:themeColor="text1"/>
        </w:rPr>
        <w:t>Figure</w:t>
      </w:r>
      <w:r w:rsidR="00E32DD1" w:rsidRPr="0014141B">
        <w:rPr>
          <w:rFonts w:ascii="Book Antiqua" w:hAnsi="Book Antiqua" w:cs="Times New Roman"/>
          <w:b/>
          <w:color w:val="000000" w:themeColor="text1"/>
        </w:rPr>
        <w:t xml:space="preserve"> 2</w:t>
      </w:r>
      <w:r w:rsidR="009D755B" w:rsidRPr="009D755B">
        <w:rPr>
          <w:rFonts w:ascii="Book Antiqua" w:eastAsia="SimSun" w:hAnsi="Book Antiqua" w:cs="Times New Roman" w:hint="eastAsia"/>
          <w:b/>
          <w:color w:val="000000" w:themeColor="text1"/>
          <w:lang w:eastAsia="zh-CN"/>
        </w:rPr>
        <w:t xml:space="preserve"> </w:t>
      </w:r>
      <w:r w:rsidRPr="009D755B">
        <w:rPr>
          <w:rFonts w:ascii="Book Antiqua" w:hAnsi="Book Antiqua" w:cs="Times New Roman"/>
          <w:b/>
          <w:color w:val="000000" w:themeColor="text1"/>
        </w:rPr>
        <w:t xml:space="preserve">Bone marrow </w:t>
      </w:r>
      <w:r w:rsidR="00737F08" w:rsidRPr="009D755B">
        <w:rPr>
          <w:rFonts w:ascii="Book Antiqua" w:hAnsi="Book Antiqua" w:cs="Times New Roman"/>
          <w:b/>
          <w:color w:val="000000" w:themeColor="text1"/>
        </w:rPr>
        <w:t>examination</w:t>
      </w:r>
      <w:r w:rsidRPr="009D755B">
        <w:rPr>
          <w:rFonts w:ascii="Book Antiqua" w:hAnsi="Book Antiqua" w:cs="Times New Roman"/>
          <w:b/>
          <w:color w:val="000000" w:themeColor="text1"/>
        </w:rPr>
        <w:t xml:space="preserve"> revealed </w:t>
      </w:r>
      <w:r w:rsidR="00476B7D" w:rsidRPr="009D755B">
        <w:rPr>
          <w:rFonts w:ascii="Book Antiqua" w:hAnsi="Book Antiqua" w:cs="Times New Roman"/>
          <w:b/>
          <w:color w:val="000000" w:themeColor="text1"/>
        </w:rPr>
        <w:t xml:space="preserve">macrophages </w:t>
      </w:r>
      <w:r w:rsidR="00524D1C" w:rsidRPr="009D755B">
        <w:rPr>
          <w:rFonts w:ascii="Book Antiqua" w:hAnsi="Book Antiqua" w:cs="Times New Roman"/>
          <w:b/>
          <w:color w:val="000000" w:themeColor="text1"/>
        </w:rPr>
        <w:t xml:space="preserve">phagocytizing </w:t>
      </w:r>
      <w:r w:rsidR="00476B7D" w:rsidRPr="009D755B">
        <w:rPr>
          <w:rFonts w:ascii="Book Antiqua" w:hAnsi="Book Antiqua" w:cs="Times New Roman"/>
          <w:b/>
          <w:color w:val="000000" w:themeColor="text1"/>
        </w:rPr>
        <w:t>blood cells</w:t>
      </w:r>
      <w:r w:rsidR="00E32DD1" w:rsidRPr="009D755B">
        <w:rPr>
          <w:rFonts w:ascii="Book Antiqua" w:hAnsi="Book Antiqua" w:cs="Times New Roman"/>
          <w:b/>
          <w:color w:val="000000" w:themeColor="text1"/>
        </w:rPr>
        <w:t>.</w:t>
      </w:r>
    </w:p>
    <w:p w14:paraId="5AEEA121" w14:textId="41C8F196" w:rsidR="009D755B" w:rsidRDefault="009D755B" w:rsidP="00441F85">
      <w:pPr>
        <w:widowControl/>
        <w:spacing w:line="360" w:lineRule="auto"/>
        <w:rPr>
          <w:rFonts w:ascii="Book Antiqua" w:hAnsi="Book Antiqua" w:cs="Times New Roman"/>
          <w:color w:val="000000" w:themeColor="text1"/>
        </w:rPr>
      </w:pPr>
      <w:r>
        <w:rPr>
          <w:rFonts w:ascii="Book Antiqua" w:hAnsi="Book Antiqua" w:cs="Times New Roman"/>
          <w:color w:val="000000" w:themeColor="text1"/>
        </w:rPr>
        <w:br w:type="page"/>
      </w:r>
    </w:p>
    <w:p w14:paraId="54E8E0CE" w14:textId="77777777" w:rsidR="00E32DD1" w:rsidRPr="009D755B" w:rsidRDefault="00E32DD1" w:rsidP="00441F85">
      <w:pPr>
        <w:widowControl/>
        <w:spacing w:line="360" w:lineRule="auto"/>
        <w:rPr>
          <w:rFonts w:ascii="Book Antiqua" w:hAnsi="Book Antiqua" w:cs="Times New Roman"/>
          <w:color w:val="000000" w:themeColor="text1"/>
        </w:rPr>
      </w:pPr>
    </w:p>
    <w:p w14:paraId="29749389" w14:textId="62E7517D" w:rsidR="00F9417B" w:rsidRPr="0014141B" w:rsidRDefault="00F9417B" w:rsidP="00441F85">
      <w:pPr>
        <w:widowControl/>
        <w:spacing w:line="360" w:lineRule="auto"/>
        <w:rPr>
          <w:rFonts w:ascii="Book Antiqua" w:hAnsi="Book Antiqua" w:cs="Times New Roman"/>
          <w:color w:val="000000" w:themeColor="text1"/>
        </w:rPr>
      </w:pPr>
      <w:r w:rsidRPr="0014141B">
        <w:rPr>
          <w:noProof/>
          <w:color w:val="000000" w:themeColor="text1"/>
          <w:lang w:eastAsia="zh-CN"/>
        </w:rPr>
        <w:drawing>
          <wp:inline distT="0" distB="0" distL="0" distR="0" wp14:anchorId="6BE23F7E" wp14:editId="020708C0">
            <wp:extent cx="3600450" cy="2609850"/>
            <wp:effectExtent l="0" t="0" r="0" b="0"/>
            <wp:docPr id="2" name="図 2" descr="C:\Users\tokuhiro matsubara\AppData\Local\Microsoft\Windows\INetCache\Content.Word\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kuhiro matsubara\AppData\Local\Microsoft\Windows\INetCache\Content.Word\Figure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2609850"/>
                    </a:xfrm>
                    <a:prstGeom prst="rect">
                      <a:avLst/>
                    </a:prstGeom>
                    <a:noFill/>
                    <a:ln>
                      <a:noFill/>
                    </a:ln>
                  </pic:spPr>
                </pic:pic>
              </a:graphicData>
            </a:graphic>
          </wp:inline>
        </w:drawing>
      </w:r>
    </w:p>
    <w:p w14:paraId="0FA854D2" w14:textId="708FA609" w:rsidR="00E32DD1" w:rsidRPr="009D755B" w:rsidRDefault="00952300" w:rsidP="00441F85">
      <w:pPr>
        <w:spacing w:line="360" w:lineRule="auto"/>
        <w:rPr>
          <w:rFonts w:ascii="Book Antiqua" w:eastAsia="SimSun" w:hAnsi="Book Antiqua" w:cstheme="majorHAnsi"/>
          <w:color w:val="000000" w:themeColor="text1"/>
          <w:lang w:eastAsia="zh-CN"/>
        </w:rPr>
      </w:pPr>
      <w:r w:rsidRPr="0014141B">
        <w:rPr>
          <w:rFonts w:ascii="Book Antiqua" w:hAnsi="Book Antiqua" w:cs="Times New Roman"/>
          <w:b/>
          <w:color w:val="000000" w:themeColor="text1"/>
        </w:rPr>
        <w:t>Figure</w:t>
      </w:r>
      <w:r w:rsidR="00E32DD1" w:rsidRPr="0014141B">
        <w:rPr>
          <w:rFonts w:ascii="Book Antiqua" w:hAnsi="Book Antiqua" w:cs="Times New Roman"/>
          <w:b/>
          <w:color w:val="000000" w:themeColor="text1"/>
        </w:rPr>
        <w:t xml:space="preserve"> 3</w:t>
      </w:r>
      <w:r w:rsidR="009D755B">
        <w:rPr>
          <w:rFonts w:ascii="Book Antiqua" w:eastAsia="SimSun" w:hAnsi="Book Antiqua" w:cs="Times New Roman" w:hint="eastAsia"/>
          <w:b/>
          <w:color w:val="000000" w:themeColor="text1"/>
          <w:lang w:eastAsia="zh-CN"/>
        </w:rPr>
        <w:t xml:space="preserve"> </w:t>
      </w:r>
      <w:r w:rsidR="00D860C6" w:rsidRPr="009D755B">
        <w:rPr>
          <w:rFonts w:ascii="Book Antiqua" w:hAnsi="Book Antiqua" w:cstheme="majorHAnsi"/>
          <w:b/>
          <w:color w:val="000000" w:themeColor="text1"/>
        </w:rPr>
        <w:t>The time courses of laboratory data and treatment.</w:t>
      </w:r>
      <w:r w:rsidR="009D755B" w:rsidRPr="009D755B">
        <w:rPr>
          <w:rFonts w:ascii="Book Antiqua" w:eastAsia="SimSun" w:hAnsi="Book Antiqua" w:cstheme="majorHAnsi" w:hint="eastAsia"/>
          <w:b/>
          <w:color w:val="000000" w:themeColor="text1"/>
          <w:lang w:eastAsia="zh-CN"/>
        </w:rPr>
        <w:t xml:space="preserve"> </w:t>
      </w:r>
      <w:r w:rsidR="00D860C6" w:rsidRPr="0014141B">
        <w:rPr>
          <w:rFonts w:ascii="Book Antiqua" w:hAnsi="Book Antiqua" w:cstheme="majorHAnsi"/>
          <w:color w:val="000000" w:themeColor="text1"/>
        </w:rPr>
        <w:t>ALT</w:t>
      </w:r>
      <w:r w:rsidR="00737F08" w:rsidRPr="0014141B">
        <w:rPr>
          <w:rFonts w:ascii="Book Antiqua" w:hAnsi="Book Antiqua" w:cstheme="majorHAnsi"/>
          <w:color w:val="000000" w:themeColor="text1"/>
        </w:rPr>
        <w:t>(U/L)</w:t>
      </w:r>
      <w:r w:rsidR="00D860C6" w:rsidRPr="0014141B">
        <w:rPr>
          <w:rFonts w:ascii="Book Antiqua" w:hAnsi="Book Antiqua" w:cstheme="majorHAnsi"/>
          <w:color w:val="000000" w:themeColor="text1"/>
        </w:rPr>
        <w:t xml:space="preserve">: </w:t>
      </w:r>
      <w:r w:rsidR="009D755B" w:rsidRPr="0014141B">
        <w:rPr>
          <w:rFonts w:ascii="Book Antiqua" w:hAnsi="Book Antiqua" w:cstheme="majorHAnsi"/>
          <w:color w:val="000000" w:themeColor="text1"/>
        </w:rPr>
        <w:t xml:space="preserve">Alanine </w:t>
      </w:r>
      <w:r w:rsidR="00D860C6" w:rsidRPr="0014141B">
        <w:rPr>
          <w:rFonts w:ascii="Book Antiqua" w:hAnsi="Book Antiqua" w:cstheme="majorHAnsi"/>
          <w:color w:val="000000" w:themeColor="text1"/>
        </w:rPr>
        <w:t>aminotransferase</w:t>
      </w:r>
      <w:r w:rsidR="00922471">
        <w:rPr>
          <w:rFonts w:ascii="Book Antiqua" w:eastAsia="SimSun" w:hAnsi="Book Antiqua" w:cstheme="majorHAnsi" w:hint="eastAsia"/>
          <w:color w:val="000000" w:themeColor="text1"/>
          <w:lang w:eastAsia="zh-CN"/>
        </w:rPr>
        <w:t>;</w:t>
      </w:r>
      <w:r w:rsidR="00D860C6" w:rsidRPr="0014141B">
        <w:rPr>
          <w:rFonts w:ascii="Book Antiqua" w:hAnsi="Book Antiqua" w:cstheme="majorHAnsi"/>
          <w:color w:val="000000" w:themeColor="text1"/>
        </w:rPr>
        <w:t xml:space="preserve"> AST</w:t>
      </w:r>
      <w:r w:rsidR="00737F08" w:rsidRPr="0014141B">
        <w:rPr>
          <w:rFonts w:ascii="Book Antiqua" w:hAnsi="Book Antiqua" w:cstheme="majorHAnsi"/>
          <w:color w:val="000000" w:themeColor="text1"/>
        </w:rPr>
        <w:t>(U/L)</w:t>
      </w:r>
      <w:r w:rsidR="00D860C6" w:rsidRPr="0014141B">
        <w:rPr>
          <w:rFonts w:ascii="Book Antiqua" w:hAnsi="Book Antiqua" w:cstheme="majorHAnsi"/>
          <w:color w:val="000000" w:themeColor="text1"/>
        </w:rPr>
        <w:t xml:space="preserve">: </w:t>
      </w:r>
      <w:r w:rsidR="009D755B" w:rsidRPr="0014141B">
        <w:rPr>
          <w:rFonts w:ascii="Book Antiqua" w:hAnsi="Book Antiqua" w:cstheme="majorHAnsi"/>
          <w:color w:val="000000" w:themeColor="text1"/>
        </w:rPr>
        <w:t xml:space="preserve">Aspartate </w:t>
      </w:r>
      <w:r w:rsidR="00D860C6" w:rsidRPr="0014141B">
        <w:rPr>
          <w:rFonts w:ascii="Book Antiqua" w:hAnsi="Book Antiqua" w:cstheme="majorHAnsi"/>
          <w:color w:val="000000" w:themeColor="text1"/>
        </w:rPr>
        <w:t>aminotransferase</w:t>
      </w:r>
      <w:r w:rsidR="00922471">
        <w:rPr>
          <w:rFonts w:ascii="Book Antiqua" w:eastAsia="SimSun" w:hAnsi="Book Antiqua" w:cstheme="majorHAnsi" w:hint="eastAsia"/>
          <w:color w:val="000000" w:themeColor="text1"/>
          <w:lang w:eastAsia="zh-CN"/>
        </w:rPr>
        <w:t>;</w:t>
      </w:r>
      <w:r w:rsidR="00D860C6" w:rsidRPr="0014141B">
        <w:rPr>
          <w:rFonts w:ascii="Book Antiqua" w:hAnsi="Book Antiqua" w:cstheme="majorHAnsi"/>
          <w:color w:val="000000" w:themeColor="text1"/>
        </w:rPr>
        <w:t xml:space="preserve"> </w:t>
      </w:r>
      <w:r w:rsidR="00922471">
        <w:rPr>
          <w:rFonts w:ascii="Book Antiqua" w:hAnsi="Book Antiqua" w:cstheme="majorHAnsi"/>
          <w:color w:val="000000" w:themeColor="text1"/>
        </w:rPr>
        <w:t>T-Bil</w:t>
      </w:r>
      <w:r w:rsidR="00014E68" w:rsidRPr="0014141B">
        <w:rPr>
          <w:rFonts w:ascii="Book Antiqua" w:hAnsi="Book Antiqua" w:cstheme="majorHAnsi"/>
          <w:color w:val="000000" w:themeColor="text1"/>
        </w:rPr>
        <w:t>(mg/</w:t>
      </w:r>
      <w:r w:rsidR="007176B9" w:rsidRPr="0014141B">
        <w:rPr>
          <w:rFonts w:ascii="Book Antiqua" w:hAnsi="Book Antiqua" w:cstheme="majorHAnsi"/>
          <w:color w:val="000000" w:themeColor="text1"/>
        </w:rPr>
        <w:t>dL</w:t>
      </w:r>
      <w:r w:rsidR="00014E68" w:rsidRPr="0014141B">
        <w:rPr>
          <w:rFonts w:ascii="Book Antiqua" w:hAnsi="Book Antiqua" w:cstheme="majorHAnsi"/>
          <w:color w:val="000000" w:themeColor="text1"/>
        </w:rPr>
        <w:t xml:space="preserve">): </w:t>
      </w:r>
      <w:r w:rsidR="009D755B" w:rsidRPr="0014141B">
        <w:rPr>
          <w:rFonts w:ascii="Book Antiqua" w:hAnsi="Book Antiqua" w:cstheme="majorHAnsi"/>
          <w:color w:val="000000" w:themeColor="text1"/>
        </w:rPr>
        <w:t xml:space="preserve">Total </w:t>
      </w:r>
      <w:r w:rsidR="00014E68" w:rsidRPr="0014141B">
        <w:rPr>
          <w:rFonts w:ascii="Book Antiqua" w:hAnsi="Book Antiqua" w:cstheme="majorHAnsi"/>
          <w:color w:val="000000" w:themeColor="text1"/>
        </w:rPr>
        <w:t>bilirubin</w:t>
      </w:r>
      <w:r w:rsidR="00922471">
        <w:rPr>
          <w:rFonts w:ascii="Book Antiqua" w:eastAsia="SimSun" w:hAnsi="Book Antiqua" w:cstheme="majorHAnsi" w:hint="eastAsia"/>
          <w:color w:val="000000" w:themeColor="text1"/>
          <w:lang w:eastAsia="zh-CN"/>
        </w:rPr>
        <w:t>;</w:t>
      </w:r>
      <w:r w:rsidR="00922471">
        <w:rPr>
          <w:rFonts w:ascii="Book Antiqua" w:hAnsi="Book Antiqua" w:cstheme="majorHAnsi"/>
          <w:color w:val="000000" w:themeColor="text1"/>
        </w:rPr>
        <w:t xml:space="preserve"> PT</w:t>
      </w:r>
      <w:r w:rsidR="00014E68" w:rsidRPr="0014141B">
        <w:rPr>
          <w:rFonts w:ascii="Book Antiqua" w:hAnsi="Book Antiqua" w:cstheme="majorHAnsi"/>
          <w:color w:val="000000" w:themeColor="text1"/>
        </w:rPr>
        <w:t xml:space="preserve">(%): </w:t>
      </w:r>
      <w:r w:rsidR="009D755B" w:rsidRPr="0014141B">
        <w:rPr>
          <w:rFonts w:ascii="Book Antiqua" w:hAnsi="Book Antiqua" w:cstheme="majorHAnsi"/>
          <w:color w:val="000000" w:themeColor="text1"/>
        </w:rPr>
        <w:t xml:space="preserve">Prothrombin </w:t>
      </w:r>
      <w:r w:rsidR="00014E68" w:rsidRPr="0014141B">
        <w:rPr>
          <w:rFonts w:ascii="Book Antiqua" w:hAnsi="Book Antiqua" w:cstheme="majorHAnsi"/>
          <w:color w:val="000000" w:themeColor="text1"/>
        </w:rPr>
        <w:t>time</w:t>
      </w:r>
      <w:r w:rsidR="00922471">
        <w:rPr>
          <w:rFonts w:ascii="Book Antiqua" w:eastAsia="SimSun" w:hAnsi="Book Antiqua" w:cstheme="majorHAnsi" w:hint="eastAsia"/>
          <w:color w:val="000000" w:themeColor="text1"/>
          <w:lang w:eastAsia="zh-CN"/>
        </w:rPr>
        <w:t>;</w:t>
      </w:r>
      <w:r w:rsidR="00922471">
        <w:rPr>
          <w:rFonts w:ascii="Book Antiqua" w:hAnsi="Book Antiqua" w:cstheme="majorHAnsi"/>
          <w:color w:val="000000" w:themeColor="text1"/>
        </w:rPr>
        <w:t xml:space="preserve"> Hb</w:t>
      </w:r>
      <w:r w:rsidR="00014E68" w:rsidRPr="0014141B">
        <w:rPr>
          <w:rFonts w:ascii="Book Antiqua" w:hAnsi="Book Antiqua" w:cstheme="majorHAnsi"/>
          <w:color w:val="000000" w:themeColor="text1"/>
        </w:rPr>
        <w:t>(g/</w:t>
      </w:r>
      <w:r w:rsidR="007176B9" w:rsidRPr="0014141B">
        <w:rPr>
          <w:rFonts w:ascii="Book Antiqua" w:hAnsi="Book Antiqua" w:cstheme="majorHAnsi"/>
          <w:color w:val="000000" w:themeColor="text1"/>
        </w:rPr>
        <w:t>dL</w:t>
      </w:r>
      <w:r w:rsidR="00014E68" w:rsidRPr="0014141B">
        <w:rPr>
          <w:rFonts w:ascii="Book Antiqua" w:hAnsi="Book Antiqua" w:cstheme="majorHAnsi"/>
          <w:color w:val="000000" w:themeColor="text1"/>
        </w:rPr>
        <w:t xml:space="preserve">): </w:t>
      </w:r>
      <w:r w:rsidR="009D755B" w:rsidRPr="0014141B">
        <w:rPr>
          <w:rFonts w:ascii="Book Antiqua" w:hAnsi="Book Antiqua" w:cstheme="majorHAnsi"/>
          <w:color w:val="000000" w:themeColor="text1"/>
        </w:rPr>
        <w:t>Hemoglobin</w:t>
      </w:r>
      <w:r w:rsidR="00922471">
        <w:rPr>
          <w:rFonts w:ascii="Book Antiqua" w:eastAsia="SimSun" w:hAnsi="Book Antiqua" w:cstheme="majorHAnsi" w:hint="eastAsia"/>
          <w:color w:val="000000" w:themeColor="text1"/>
          <w:lang w:eastAsia="zh-CN"/>
        </w:rPr>
        <w:t>;</w:t>
      </w:r>
      <w:r w:rsidR="00922471">
        <w:rPr>
          <w:rFonts w:ascii="Book Antiqua" w:hAnsi="Book Antiqua" w:cstheme="majorHAnsi"/>
          <w:color w:val="000000" w:themeColor="text1"/>
        </w:rPr>
        <w:t xml:space="preserve"> Plt</w:t>
      </w:r>
      <w:r w:rsidR="00014E68" w:rsidRPr="0014141B">
        <w:rPr>
          <w:rFonts w:ascii="Book Antiqua" w:hAnsi="Book Antiqua" w:cstheme="majorHAnsi"/>
          <w:color w:val="000000" w:themeColor="text1"/>
        </w:rPr>
        <w:t>(</w:t>
      </w:r>
      <w:r w:rsidR="00922471" w:rsidRPr="00922471">
        <w:rPr>
          <w:rFonts w:ascii="Times New Roman" w:eastAsia="SimSun" w:hAnsi="Times New Roman" w:cs="Times New Roman"/>
          <w:color w:val="000000" w:themeColor="text1"/>
          <w:lang w:eastAsia="zh-CN"/>
        </w:rPr>
        <w:t>×</w:t>
      </w:r>
      <w:r w:rsidR="00014E68" w:rsidRPr="0014141B">
        <w:rPr>
          <w:rFonts w:ascii="Book Antiqua" w:hAnsi="Book Antiqua" w:cstheme="majorHAnsi"/>
          <w:color w:val="000000" w:themeColor="text1"/>
        </w:rPr>
        <w:t>10</w:t>
      </w:r>
      <w:r w:rsidR="00014E68" w:rsidRPr="0014141B">
        <w:rPr>
          <w:rFonts w:ascii="Book Antiqua" w:hAnsi="Book Antiqua" w:cstheme="majorHAnsi"/>
          <w:color w:val="000000" w:themeColor="text1"/>
          <w:vertAlign w:val="superscript"/>
        </w:rPr>
        <w:t>4</w:t>
      </w:r>
      <w:r w:rsidR="00014E68" w:rsidRPr="0014141B">
        <w:rPr>
          <w:rFonts w:ascii="Book Antiqua" w:hAnsi="Book Antiqua" w:cstheme="majorHAnsi"/>
          <w:color w:val="000000" w:themeColor="text1"/>
        </w:rPr>
        <w:t xml:space="preserve">/µL): </w:t>
      </w:r>
      <w:r w:rsidR="009D755B" w:rsidRPr="0014141B">
        <w:rPr>
          <w:rFonts w:ascii="Book Antiqua" w:hAnsi="Book Antiqua" w:cstheme="majorHAnsi"/>
          <w:color w:val="000000" w:themeColor="text1"/>
        </w:rPr>
        <w:t>Platelet</w:t>
      </w:r>
      <w:r w:rsidR="00922471">
        <w:rPr>
          <w:rFonts w:ascii="Book Antiqua" w:eastAsia="SimSun" w:hAnsi="Book Antiqua" w:cstheme="majorHAnsi" w:hint="eastAsia"/>
          <w:color w:val="000000" w:themeColor="text1"/>
          <w:lang w:eastAsia="zh-CN"/>
        </w:rPr>
        <w:t>;</w:t>
      </w:r>
      <w:r w:rsidR="00014E68" w:rsidRPr="0014141B">
        <w:rPr>
          <w:rFonts w:ascii="Book Antiqua" w:hAnsi="Book Antiqua" w:cstheme="majorHAnsi"/>
          <w:color w:val="000000" w:themeColor="text1"/>
        </w:rPr>
        <w:t xml:space="preserve"> NH</w:t>
      </w:r>
      <w:r w:rsidR="00014E68" w:rsidRPr="00922471">
        <w:rPr>
          <w:rFonts w:ascii="Book Antiqua" w:hAnsi="Book Antiqua" w:cstheme="majorHAnsi"/>
          <w:color w:val="000000" w:themeColor="text1"/>
          <w:vertAlign w:val="subscript"/>
        </w:rPr>
        <w:t>3</w:t>
      </w:r>
      <w:r w:rsidR="00014E68" w:rsidRPr="0014141B">
        <w:rPr>
          <w:rFonts w:ascii="Book Antiqua" w:hAnsi="Book Antiqua" w:cstheme="majorHAnsi"/>
          <w:color w:val="000000" w:themeColor="text1"/>
        </w:rPr>
        <w:t>(µg/</w:t>
      </w:r>
      <w:r w:rsidR="007176B9" w:rsidRPr="0014141B">
        <w:rPr>
          <w:rFonts w:ascii="Book Antiqua" w:hAnsi="Book Antiqua" w:cstheme="majorHAnsi"/>
          <w:color w:val="000000" w:themeColor="text1"/>
        </w:rPr>
        <w:t>dL</w:t>
      </w:r>
      <w:r w:rsidR="00014E68" w:rsidRPr="0014141B">
        <w:rPr>
          <w:rFonts w:ascii="Book Antiqua" w:hAnsi="Book Antiqua" w:cstheme="majorHAnsi"/>
          <w:color w:val="000000" w:themeColor="text1"/>
        </w:rPr>
        <w:t xml:space="preserve">): </w:t>
      </w:r>
      <w:r w:rsidR="009D755B" w:rsidRPr="0014141B">
        <w:rPr>
          <w:rFonts w:ascii="Book Antiqua" w:hAnsi="Book Antiqua" w:cstheme="majorHAnsi"/>
          <w:color w:val="000000" w:themeColor="text1"/>
        </w:rPr>
        <w:t>Ammonia</w:t>
      </w:r>
      <w:r w:rsidR="00922471">
        <w:rPr>
          <w:rFonts w:ascii="Book Antiqua" w:eastAsia="SimSun" w:hAnsi="Book Antiqua" w:cstheme="majorHAnsi" w:hint="eastAsia"/>
          <w:color w:val="000000" w:themeColor="text1"/>
          <w:lang w:eastAsia="zh-CN"/>
        </w:rPr>
        <w:t>;</w:t>
      </w:r>
      <w:r w:rsidR="00014E68" w:rsidRPr="0014141B">
        <w:rPr>
          <w:rFonts w:ascii="Book Antiqua" w:hAnsi="Book Antiqua" w:cstheme="majorHAnsi"/>
          <w:color w:val="000000" w:themeColor="text1"/>
        </w:rPr>
        <w:t xml:space="preserve"> </w:t>
      </w:r>
      <w:r w:rsidR="00D860C6" w:rsidRPr="0014141B">
        <w:rPr>
          <w:rFonts w:ascii="Book Antiqua" w:hAnsi="Book Antiqua" w:cstheme="majorHAnsi"/>
          <w:color w:val="000000" w:themeColor="text1"/>
        </w:rPr>
        <w:t xml:space="preserve">mPSL: </w:t>
      </w:r>
      <w:r w:rsidR="009D755B" w:rsidRPr="0014141B">
        <w:rPr>
          <w:rFonts w:ascii="Book Antiqua" w:hAnsi="Book Antiqua" w:cstheme="majorHAnsi"/>
          <w:color w:val="000000" w:themeColor="text1"/>
        </w:rPr>
        <w:t>Methylprednisolone</w:t>
      </w:r>
      <w:r w:rsidR="00922471">
        <w:rPr>
          <w:rFonts w:ascii="Book Antiqua" w:eastAsia="SimSun" w:hAnsi="Book Antiqua" w:cstheme="majorHAnsi" w:hint="eastAsia"/>
          <w:color w:val="000000" w:themeColor="text1"/>
          <w:lang w:eastAsia="zh-CN"/>
        </w:rPr>
        <w:t>;</w:t>
      </w:r>
      <w:r w:rsidR="00D860C6" w:rsidRPr="0014141B">
        <w:rPr>
          <w:rFonts w:ascii="Book Antiqua" w:hAnsi="Book Antiqua" w:cstheme="majorHAnsi"/>
          <w:color w:val="000000" w:themeColor="text1"/>
        </w:rPr>
        <w:t xml:space="preserve"> UDCA: </w:t>
      </w:r>
      <w:r w:rsidR="009D755B" w:rsidRPr="0014141B">
        <w:rPr>
          <w:rFonts w:ascii="Book Antiqua" w:hAnsi="Book Antiqua" w:cstheme="majorHAnsi"/>
          <w:color w:val="000000" w:themeColor="text1"/>
        </w:rPr>
        <w:t xml:space="preserve">Ursodeoxycholic </w:t>
      </w:r>
      <w:r w:rsidR="00D860C6" w:rsidRPr="0014141B">
        <w:rPr>
          <w:rFonts w:ascii="Book Antiqua" w:hAnsi="Book Antiqua" w:cstheme="majorHAnsi"/>
          <w:color w:val="000000" w:themeColor="text1"/>
        </w:rPr>
        <w:t>acid</w:t>
      </w:r>
      <w:r w:rsidR="00922471">
        <w:rPr>
          <w:rFonts w:ascii="Book Antiqua" w:eastAsia="SimSun" w:hAnsi="Book Antiqua" w:cstheme="majorHAnsi" w:hint="eastAsia"/>
          <w:color w:val="000000" w:themeColor="text1"/>
          <w:lang w:eastAsia="zh-CN"/>
        </w:rPr>
        <w:t>;</w:t>
      </w:r>
      <w:r w:rsidR="00014E68" w:rsidRPr="0014141B">
        <w:rPr>
          <w:rFonts w:ascii="Book Antiqua" w:hAnsi="Book Antiqua" w:cstheme="majorHAnsi"/>
          <w:color w:val="000000" w:themeColor="text1"/>
        </w:rPr>
        <w:t xml:space="preserve"> CHDF: </w:t>
      </w:r>
      <w:r w:rsidR="009D755B" w:rsidRPr="0014141B">
        <w:rPr>
          <w:rFonts w:ascii="Book Antiqua" w:hAnsi="Book Antiqua" w:cs="Times New Roman"/>
          <w:color w:val="000000" w:themeColor="text1"/>
        </w:rPr>
        <w:t xml:space="preserve">Continuous </w:t>
      </w:r>
      <w:r w:rsidR="00014E68" w:rsidRPr="0014141B">
        <w:rPr>
          <w:rFonts w:ascii="Book Antiqua" w:hAnsi="Book Antiqua" w:cs="Times New Roman"/>
          <w:color w:val="000000" w:themeColor="text1"/>
        </w:rPr>
        <w:t>hemodiafiltration</w:t>
      </w:r>
      <w:r w:rsidR="00922471">
        <w:rPr>
          <w:rFonts w:ascii="Book Antiqua" w:eastAsia="SimSun" w:hAnsi="Book Antiqua" w:cs="Times New Roman" w:hint="eastAsia"/>
          <w:color w:val="000000" w:themeColor="text1"/>
          <w:lang w:eastAsia="zh-CN"/>
        </w:rPr>
        <w:t>;</w:t>
      </w:r>
      <w:r w:rsidR="00014E68" w:rsidRPr="0014141B">
        <w:rPr>
          <w:rFonts w:ascii="Book Antiqua" w:hAnsi="Book Antiqua" w:cs="Times New Roman"/>
          <w:color w:val="000000" w:themeColor="text1"/>
        </w:rPr>
        <w:t xml:space="preserve"> FFP: </w:t>
      </w:r>
      <w:r w:rsidR="009D755B" w:rsidRPr="0014141B">
        <w:rPr>
          <w:rFonts w:ascii="Book Antiqua" w:hAnsi="Book Antiqua" w:cs="Times New Roman"/>
          <w:color w:val="000000" w:themeColor="text1"/>
        </w:rPr>
        <w:t xml:space="preserve">Fresh </w:t>
      </w:r>
      <w:r w:rsidR="00014E68" w:rsidRPr="0014141B">
        <w:rPr>
          <w:rFonts w:ascii="Book Antiqua" w:hAnsi="Book Antiqua" w:cs="Times New Roman"/>
          <w:color w:val="000000" w:themeColor="text1"/>
        </w:rPr>
        <w:t>frozen plasma</w:t>
      </w:r>
      <w:r w:rsidR="00922471">
        <w:rPr>
          <w:rFonts w:ascii="Book Antiqua" w:eastAsia="SimSun" w:hAnsi="Book Antiqua" w:cs="Times New Roman" w:hint="eastAsia"/>
          <w:color w:val="000000" w:themeColor="text1"/>
          <w:lang w:eastAsia="zh-CN"/>
        </w:rPr>
        <w:t>;</w:t>
      </w:r>
      <w:r w:rsidR="00014E68" w:rsidRPr="0014141B">
        <w:rPr>
          <w:rFonts w:ascii="Book Antiqua" w:hAnsi="Book Antiqua" w:cs="Times New Roman"/>
          <w:color w:val="000000" w:themeColor="text1"/>
        </w:rPr>
        <w:t xml:space="preserve"> RBC: </w:t>
      </w:r>
      <w:r w:rsidR="009D755B" w:rsidRPr="0014141B">
        <w:rPr>
          <w:rFonts w:ascii="Book Antiqua" w:hAnsi="Book Antiqua" w:cs="Times New Roman"/>
          <w:color w:val="000000" w:themeColor="text1"/>
        </w:rPr>
        <w:t xml:space="preserve">Red </w:t>
      </w:r>
      <w:r w:rsidR="00014E68" w:rsidRPr="0014141B">
        <w:rPr>
          <w:rFonts w:ascii="Book Antiqua" w:hAnsi="Book Antiqua" w:cs="Times New Roman"/>
          <w:color w:val="000000" w:themeColor="text1"/>
        </w:rPr>
        <w:t>blood cell</w:t>
      </w:r>
      <w:r w:rsidR="00251D30" w:rsidRPr="0014141B">
        <w:rPr>
          <w:rFonts w:ascii="Book Antiqua" w:hAnsi="Book Antiqua" w:cs="Times New Roman"/>
          <w:color w:val="000000" w:themeColor="text1"/>
        </w:rPr>
        <w:t>.</w:t>
      </w:r>
      <w:r w:rsidR="00476B7D" w:rsidRPr="0014141B">
        <w:rPr>
          <w:rFonts w:ascii="Book Antiqua" w:hAnsi="Book Antiqua" w:cs="Times New Roman"/>
          <w:color w:val="000000" w:themeColor="text1"/>
        </w:rPr>
        <w:t xml:space="preserve"> </w:t>
      </w:r>
    </w:p>
    <w:p w14:paraId="47CAA9FF" w14:textId="59D6F3A3" w:rsidR="00922471" w:rsidRDefault="00922471" w:rsidP="00441F85">
      <w:pPr>
        <w:spacing w:line="360" w:lineRule="auto"/>
        <w:rPr>
          <w:rFonts w:ascii="Book Antiqua" w:hAnsi="Book Antiqua" w:cs="Times New Roman"/>
          <w:color w:val="000000" w:themeColor="text1"/>
        </w:rPr>
      </w:pPr>
      <w:r>
        <w:rPr>
          <w:rFonts w:ascii="Book Antiqua" w:hAnsi="Book Antiqua" w:cs="Times New Roman"/>
          <w:color w:val="000000" w:themeColor="text1"/>
        </w:rPr>
        <w:br w:type="page"/>
      </w:r>
    </w:p>
    <w:p w14:paraId="264D8896" w14:textId="77777777" w:rsidR="00E32DD1" w:rsidRPr="0014141B" w:rsidRDefault="00E32DD1" w:rsidP="00441F85">
      <w:pPr>
        <w:spacing w:line="360" w:lineRule="auto"/>
        <w:rPr>
          <w:rFonts w:ascii="Book Antiqua" w:hAnsi="Book Antiqua" w:cs="Times New Roman"/>
          <w:color w:val="000000" w:themeColor="text1"/>
        </w:rPr>
      </w:pPr>
    </w:p>
    <w:p w14:paraId="342189D3" w14:textId="46724A84" w:rsidR="00F9417B" w:rsidRPr="0014141B" w:rsidRDefault="00F9417B" w:rsidP="00441F85">
      <w:pPr>
        <w:spacing w:line="360" w:lineRule="auto"/>
        <w:rPr>
          <w:rFonts w:ascii="Book Antiqua" w:hAnsi="Book Antiqua" w:cs="Times New Roman"/>
          <w:color w:val="000000" w:themeColor="text1"/>
        </w:rPr>
      </w:pPr>
      <w:r w:rsidRPr="0014141B">
        <w:rPr>
          <w:noProof/>
          <w:color w:val="000000" w:themeColor="text1"/>
          <w:lang w:eastAsia="zh-CN"/>
        </w:rPr>
        <w:drawing>
          <wp:inline distT="0" distB="0" distL="0" distR="0" wp14:anchorId="420F3EE1" wp14:editId="7E02A49E">
            <wp:extent cx="4318000" cy="2165350"/>
            <wp:effectExtent l="0" t="0" r="6350" b="6350"/>
            <wp:docPr id="1" name="図 1" descr="C:\Users\tokuhiro matsubara\AppData\Local\Microsoft\Windows\INetCache\Content.Word\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kuhiro matsubara\AppData\Local\Microsoft\Windows\INetCache\Content.Word\Figure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8000" cy="2165350"/>
                    </a:xfrm>
                    <a:prstGeom prst="rect">
                      <a:avLst/>
                    </a:prstGeom>
                    <a:noFill/>
                    <a:ln>
                      <a:noFill/>
                    </a:ln>
                  </pic:spPr>
                </pic:pic>
              </a:graphicData>
            </a:graphic>
          </wp:inline>
        </w:drawing>
      </w:r>
    </w:p>
    <w:p w14:paraId="56C6F32E" w14:textId="41A55551" w:rsidR="0001010D" w:rsidRPr="0014141B" w:rsidRDefault="00476B7D" w:rsidP="00441F85">
      <w:pPr>
        <w:spacing w:line="360" w:lineRule="auto"/>
        <w:rPr>
          <w:rFonts w:ascii="Book Antiqua" w:hAnsi="Book Antiqua" w:cs="Times New Roman"/>
          <w:color w:val="000000" w:themeColor="text1"/>
        </w:rPr>
      </w:pPr>
      <w:r w:rsidRPr="0014141B">
        <w:rPr>
          <w:rFonts w:ascii="Book Antiqua" w:hAnsi="Book Antiqua" w:cs="Times New Roman"/>
          <w:b/>
          <w:color w:val="000000" w:themeColor="text1"/>
        </w:rPr>
        <w:t>Figure</w:t>
      </w:r>
      <w:r w:rsidR="00922471">
        <w:rPr>
          <w:rFonts w:ascii="Book Antiqua" w:hAnsi="Book Antiqua" w:cs="Times New Roman"/>
          <w:b/>
          <w:color w:val="000000" w:themeColor="text1"/>
        </w:rPr>
        <w:t xml:space="preserve"> 4</w:t>
      </w:r>
      <w:r w:rsidR="000823CC" w:rsidRPr="0014141B">
        <w:rPr>
          <w:rFonts w:ascii="Book Antiqua" w:hAnsi="Book Antiqua" w:cs="Times New Roman"/>
          <w:color w:val="000000" w:themeColor="text1"/>
        </w:rPr>
        <w:t xml:space="preserve"> </w:t>
      </w:r>
      <w:r w:rsidR="00D860C6" w:rsidRPr="00922471">
        <w:rPr>
          <w:rFonts w:ascii="Book Antiqua" w:hAnsi="Book Antiqua" w:cstheme="majorHAnsi"/>
          <w:b/>
          <w:color w:val="000000" w:themeColor="text1"/>
        </w:rPr>
        <w:t>The pathological findings in the liver</w:t>
      </w:r>
      <w:r w:rsidR="00D860C6" w:rsidRPr="00922471">
        <w:rPr>
          <w:rFonts w:ascii="Book Antiqua" w:hAnsi="Book Antiqua" w:cs="Times New Roman"/>
          <w:b/>
          <w:color w:val="000000" w:themeColor="text1"/>
        </w:rPr>
        <w:t>.</w:t>
      </w:r>
      <w:r w:rsidR="00D860C6" w:rsidRPr="0014141B">
        <w:rPr>
          <w:rFonts w:ascii="Book Antiqua" w:hAnsi="Book Antiqua" w:cs="Times New Roman"/>
          <w:color w:val="000000" w:themeColor="text1"/>
        </w:rPr>
        <w:t xml:space="preserve"> </w:t>
      </w:r>
      <w:r w:rsidR="00251D30" w:rsidRPr="0014141B">
        <w:rPr>
          <w:rFonts w:ascii="Book Antiqua" w:hAnsi="Book Antiqua" w:cs="Times New Roman"/>
          <w:color w:val="000000" w:themeColor="text1"/>
        </w:rPr>
        <w:t>A</w:t>
      </w:r>
      <w:r w:rsidR="00922471">
        <w:rPr>
          <w:rFonts w:ascii="Book Antiqua" w:eastAsia="SimSun" w:hAnsi="Book Antiqua" w:cs="Times New Roman" w:hint="eastAsia"/>
          <w:color w:val="000000" w:themeColor="text1"/>
          <w:lang w:eastAsia="zh-CN"/>
        </w:rPr>
        <w:t>:</w:t>
      </w:r>
      <w:r w:rsidR="00251D30" w:rsidRPr="0014141B">
        <w:rPr>
          <w:rFonts w:ascii="Book Antiqua" w:hAnsi="Book Antiqua" w:cs="Times New Roman"/>
          <w:color w:val="000000" w:themeColor="text1"/>
        </w:rPr>
        <w:t xml:space="preserve"> </w:t>
      </w:r>
      <w:r w:rsidR="00251D30" w:rsidRPr="0014141B">
        <w:rPr>
          <w:rFonts w:ascii="Book Antiqua" w:hAnsi="Book Antiqua" w:cstheme="majorHAnsi"/>
          <w:color w:val="000000" w:themeColor="text1"/>
        </w:rPr>
        <w:t>The liver (158</w:t>
      </w:r>
      <w:r w:rsidR="00FA3513" w:rsidRPr="0014141B">
        <w:rPr>
          <w:rFonts w:ascii="Book Antiqua" w:hAnsi="Book Antiqua" w:cstheme="majorHAnsi"/>
          <w:color w:val="000000" w:themeColor="text1"/>
        </w:rPr>
        <w:t>0 g</w:t>
      </w:r>
      <w:r w:rsidR="00251D30" w:rsidRPr="0014141B">
        <w:rPr>
          <w:rFonts w:ascii="Book Antiqua" w:hAnsi="Book Antiqua" w:cstheme="majorHAnsi"/>
          <w:color w:val="000000" w:themeColor="text1"/>
        </w:rPr>
        <w:t>) was bile stained and soft</w:t>
      </w:r>
      <w:r w:rsidR="00922471">
        <w:rPr>
          <w:rFonts w:ascii="Book Antiqua" w:eastAsia="SimSun" w:hAnsi="Book Antiqua" w:cstheme="majorHAnsi" w:hint="eastAsia"/>
          <w:color w:val="000000" w:themeColor="text1"/>
          <w:lang w:eastAsia="zh-CN"/>
        </w:rPr>
        <w:t>;</w:t>
      </w:r>
      <w:r w:rsidR="00251D30" w:rsidRPr="0014141B">
        <w:rPr>
          <w:rFonts w:ascii="Book Antiqua" w:hAnsi="Book Antiqua" w:cstheme="majorHAnsi"/>
          <w:color w:val="000000" w:themeColor="text1"/>
        </w:rPr>
        <w:t xml:space="preserve"> </w:t>
      </w:r>
      <w:r w:rsidR="00251D30" w:rsidRPr="0014141B">
        <w:rPr>
          <w:rFonts w:ascii="Book Antiqua" w:hAnsi="Book Antiqua" w:cs="Times New Roman"/>
          <w:color w:val="000000" w:themeColor="text1"/>
        </w:rPr>
        <w:t>B</w:t>
      </w:r>
      <w:r w:rsidR="00922471">
        <w:rPr>
          <w:rFonts w:ascii="Book Antiqua" w:eastAsia="SimSun" w:hAnsi="Book Antiqua" w:cs="Times New Roman" w:hint="eastAsia"/>
          <w:color w:val="000000" w:themeColor="text1"/>
          <w:lang w:eastAsia="zh-CN"/>
        </w:rPr>
        <w:t xml:space="preserve">: </w:t>
      </w:r>
      <w:r w:rsidR="0001010D" w:rsidRPr="0014141B">
        <w:rPr>
          <w:rFonts w:ascii="Book Antiqua" w:hAnsi="Book Antiqua" w:cs="Times New Roman"/>
          <w:color w:val="000000" w:themeColor="text1"/>
        </w:rPr>
        <w:t xml:space="preserve">Low power field: </w:t>
      </w:r>
      <w:r w:rsidR="00251D30" w:rsidRPr="0014141B">
        <w:rPr>
          <w:rFonts w:ascii="Book Antiqua" w:hAnsi="Book Antiqua" w:cstheme="majorHAnsi"/>
          <w:color w:val="000000" w:themeColor="text1"/>
        </w:rPr>
        <w:t>The capsule was wrinkled</w:t>
      </w:r>
      <w:r w:rsidR="0001010D" w:rsidRPr="0014141B">
        <w:rPr>
          <w:rFonts w:ascii="Book Antiqua" w:hAnsi="Book Antiqua" w:cstheme="majorHAnsi"/>
          <w:color w:val="000000" w:themeColor="text1"/>
        </w:rPr>
        <w:t xml:space="preserve"> in hematoxylin eosin (HE) staining</w:t>
      </w:r>
      <w:r w:rsidR="00922471">
        <w:rPr>
          <w:rFonts w:ascii="Book Antiqua" w:eastAsia="SimSun" w:hAnsi="Book Antiqua" w:cstheme="majorHAnsi" w:hint="eastAsia"/>
          <w:color w:val="000000" w:themeColor="text1"/>
          <w:lang w:eastAsia="zh-CN"/>
        </w:rPr>
        <w:t>;</w:t>
      </w:r>
      <w:r w:rsidR="00251D30" w:rsidRPr="0014141B">
        <w:rPr>
          <w:rFonts w:ascii="Book Antiqua" w:hAnsi="Book Antiqua" w:cstheme="majorHAnsi"/>
          <w:color w:val="000000" w:themeColor="text1"/>
        </w:rPr>
        <w:t xml:space="preserve"> </w:t>
      </w:r>
      <w:r w:rsidR="00922471">
        <w:rPr>
          <w:rFonts w:ascii="Book Antiqua" w:hAnsi="Book Antiqua" w:cstheme="majorHAnsi"/>
          <w:color w:val="000000" w:themeColor="text1"/>
        </w:rPr>
        <w:t>C</w:t>
      </w:r>
      <w:r w:rsidR="00922471">
        <w:rPr>
          <w:rFonts w:ascii="Book Antiqua" w:eastAsia="SimSun" w:hAnsi="Book Antiqua" w:cstheme="majorHAnsi" w:hint="eastAsia"/>
          <w:color w:val="000000" w:themeColor="text1"/>
          <w:lang w:eastAsia="zh-CN"/>
        </w:rPr>
        <w:t>:</w:t>
      </w:r>
      <w:r w:rsidR="0001010D" w:rsidRPr="0014141B">
        <w:rPr>
          <w:rFonts w:ascii="Book Antiqua" w:hAnsi="Book Antiqua" w:cstheme="majorHAnsi"/>
          <w:color w:val="000000" w:themeColor="text1"/>
        </w:rPr>
        <w:t xml:space="preserve"> High power field: </w:t>
      </w:r>
      <w:r w:rsidR="00251D30" w:rsidRPr="0014141B">
        <w:rPr>
          <w:rFonts w:ascii="Book Antiqua" w:hAnsi="Book Antiqua" w:cstheme="majorHAnsi"/>
          <w:color w:val="000000" w:themeColor="text1"/>
        </w:rPr>
        <w:t>Microscopically, the liver showed massive necrosis and collapse of the intervening parenchyma in HE staining</w:t>
      </w:r>
      <w:r w:rsidR="00922471">
        <w:rPr>
          <w:rFonts w:ascii="Book Antiqua" w:eastAsia="SimSun" w:hAnsi="Book Antiqua" w:cstheme="majorHAnsi" w:hint="eastAsia"/>
          <w:color w:val="000000" w:themeColor="text1"/>
          <w:lang w:eastAsia="zh-CN"/>
        </w:rPr>
        <w:t>;</w:t>
      </w:r>
      <w:r w:rsidR="00251D30" w:rsidRPr="0014141B">
        <w:rPr>
          <w:rFonts w:ascii="Book Antiqua" w:hAnsi="Book Antiqua" w:cstheme="majorHAnsi"/>
          <w:color w:val="000000" w:themeColor="text1"/>
        </w:rPr>
        <w:t xml:space="preserve"> D</w:t>
      </w:r>
      <w:r w:rsidR="00922471">
        <w:rPr>
          <w:rFonts w:ascii="Book Antiqua" w:eastAsia="SimSun" w:hAnsi="Book Antiqua" w:cstheme="majorHAnsi" w:hint="eastAsia"/>
          <w:color w:val="000000" w:themeColor="text1"/>
          <w:lang w:eastAsia="zh-CN"/>
        </w:rPr>
        <w:t>:</w:t>
      </w:r>
      <w:r w:rsidR="0001010D" w:rsidRPr="0014141B">
        <w:rPr>
          <w:rFonts w:ascii="Book Antiqua" w:hAnsi="Book Antiqua" w:cstheme="majorHAnsi"/>
          <w:color w:val="000000" w:themeColor="text1"/>
        </w:rPr>
        <w:t xml:space="preserve"> Low power field in AZAN staining</w:t>
      </w:r>
      <w:r w:rsidR="00922471">
        <w:rPr>
          <w:rFonts w:ascii="Book Antiqua" w:eastAsia="SimSun" w:hAnsi="Book Antiqua" w:cstheme="majorHAnsi" w:hint="eastAsia"/>
          <w:color w:val="000000" w:themeColor="text1"/>
          <w:lang w:eastAsia="zh-CN"/>
        </w:rPr>
        <w:t>;</w:t>
      </w:r>
      <w:r w:rsidR="0001010D" w:rsidRPr="0014141B">
        <w:rPr>
          <w:rFonts w:ascii="Book Antiqua" w:hAnsi="Book Antiqua" w:cstheme="majorHAnsi"/>
          <w:color w:val="000000" w:themeColor="text1"/>
        </w:rPr>
        <w:t xml:space="preserve"> E</w:t>
      </w:r>
      <w:r w:rsidR="00922471">
        <w:rPr>
          <w:rFonts w:ascii="Book Antiqua" w:eastAsia="SimSun" w:hAnsi="Book Antiqua" w:cstheme="majorHAnsi" w:hint="eastAsia"/>
          <w:color w:val="000000" w:themeColor="text1"/>
          <w:lang w:eastAsia="zh-CN"/>
        </w:rPr>
        <w:t>:</w:t>
      </w:r>
      <w:r w:rsidR="00251D30" w:rsidRPr="0014141B">
        <w:rPr>
          <w:rFonts w:ascii="Book Antiqua" w:hAnsi="Book Antiqua" w:cstheme="majorHAnsi"/>
          <w:color w:val="000000" w:themeColor="text1"/>
        </w:rPr>
        <w:t xml:space="preserve"> </w:t>
      </w:r>
      <w:r w:rsidR="0001010D" w:rsidRPr="0014141B">
        <w:rPr>
          <w:rFonts w:ascii="Book Antiqua" w:hAnsi="Book Antiqua" w:cstheme="majorHAnsi"/>
          <w:color w:val="000000" w:themeColor="text1"/>
        </w:rPr>
        <w:t xml:space="preserve">High power field in AZAN staining: </w:t>
      </w:r>
      <w:r w:rsidR="00251D30" w:rsidRPr="0014141B">
        <w:rPr>
          <w:rFonts w:ascii="Book Antiqua" w:hAnsi="Book Antiqua" w:cstheme="majorHAnsi"/>
          <w:color w:val="000000" w:themeColor="text1"/>
        </w:rPr>
        <w:t xml:space="preserve">Bridging pattern of fibrosis </w:t>
      </w:r>
      <w:r w:rsidR="00524D1C" w:rsidRPr="0014141B">
        <w:rPr>
          <w:rFonts w:ascii="Book Antiqua" w:hAnsi="Book Antiqua" w:cstheme="majorHAnsi"/>
          <w:color w:val="000000" w:themeColor="text1"/>
        </w:rPr>
        <w:t xml:space="preserve">suggestive of </w:t>
      </w:r>
      <w:r w:rsidR="00251D30" w:rsidRPr="0014141B">
        <w:rPr>
          <w:rFonts w:ascii="Book Antiqua" w:hAnsi="Book Antiqua" w:cstheme="majorHAnsi"/>
          <w:color w:val="000000" w:themeColor="text1"/>
        </w:rPr>
        <w:t>chronic liver injury was not found</w:t>
      </w:r>
      <w:r w:rsidR="00251D30" w:rsidRPr="0014141B">
        <w:rPr>
          <w:rFonts w:ascii="Book Antiqua" w:hAnsi="Book Antiqua" w:cs="Times New Roman"/>
          <w:color w:val="000000" w:themeColor="text1"/>
        </w:rPr>
        <w:t>.</w:t>
      </w:r>
    </w:p>
    <w:p w14:paraId="44E86DD5" w14:textId="1F890B90" w:rsidR="00E32DD1" w:rsidRPr="0014141B" w:rsidRDefault="00E32DD1" w:rsidP="00441F85">
      <w:pPr>
        <w:widowControl/>
        <w:spacing w:line="360" w:lineRule="auto"/>
        <w:rPr>
          <w:rFonts w:ascii="Book Antiqua" w:hAnsi="Book Antiqua" w:cs="Times New Roman"/>
          <w:color w:val="000000" w:themeColor="text1"/>
        </w:rPr>
      </w:pPr>
    </w:p>
    <w:sectPr w:rsidR="00E32DD1" w:rsidRPr="0014141B" w:rsidSect="0017020A">
      <w:headerReference w:type="default" r:id="rId14"/>
      <w:pgSz w:w="11900" w:h="16820"/>
      <w:pgMar w:top="1440" w:right="1077" w:bottom="1440" w:left="1077"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B737B" w14:textId="77777777" w:rsidR="00467718" w:rsidRDefault="00467718" w:rsidP="00510042">
      <w:r>
        <w:separator/>
      </w:r>
    </w:p>
  </w:endnote>
  <w:endnote w:type="continuationSeparator" w:id="0">
    <w:p w14:paraId="6944DC20" w14:textId="77777777" w:rsidR="00467718" w:rsidRDefault="00467718" w:rsidP="00510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N W3">
    <w:altName w:val="游ゴシック"/>
    <w:charset w:val="80"/>
    <w:family w:val="auto"/>
    <w:pitch w:val="variable"/>
    <w:sig w:usb0="E00002FF" w:usb1="7AC7FFFF" w:usb2="00000012" w:usb3="00000000" w:csb0="0002000D"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Narrow-BoldItalic">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eiryo">
    <w:panose1 w:val="020B0604030504040204"/>
    <w:charset w:val="80"/>
    <w:family w:val="swiss"/>
    <w:pitch w:val="variable"/>
    <w:sig w:usb0="E10102FF" w:usb1="EAC7FFFF" w:usb2="0001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Yu Gothic">
    <w:altName w:val="MS Gothic"/>
    <w:charset w:val="80"/>
    <w:family w:val="modern"/>
    <w:pitch w:val="variable"/>
    <w:sig w:usb0="00000000" w:usb1="2AC7FDFF" w:usb2="00000016"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FFC5D" w14:textId="77777777" w:rsidR="00467718" w:rsidRDefault="00467718" w:rsidP="00510042">
      <w:r>
        <w:separator/>
      </w:r>
    </w:p>
  </w:footnote>
  <w:footnote w:type="continuationSeparator" w:id="0">
    <w:p w14:paraId="3FC276C6" w14:textId="77777777" w:rsidR="00467718" w:rsidRDefault="00467718" w:rsidP="005100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808658"/>
      <w:docPartObj>
        <w:docPartGallery w:val="Page Numbers (Top of Page)"/>
        <w:docPartUnique/>
      </w:docPartObj>
    </w:sdtPr>
    <w:sdtEndPr/>
    <w:sdtContent>
      <w:p w14:paraId="6ADD9D8B" w14:textId="7A7059A2" w:rsidR="00C6214B" w:rsidRDefault="00C6214B">
        <w:pPr>
          <w:pStyle w:val="Header"/>
        </w:pPr>
        <w:r>
          <w:fldChar w:fldCharType="begin"/>
        </w:r>
        <w:r>
          <w:instrText>PAGE   \* MERGEFORMAT</w:instrText>
        </w:r>
        <w:r>
          <w:fldChar w:fldCharType="separate"/>
        </w:r>
        <w:r w:rsidR="00CA29F1" w:rsidRPr="00CA29F1">
          <w:rPr>
            <w:noProof/>
            <w:lang w:val="ja-JP"/>
          </w:rPr>
          <w:t>23</w:t>
        </w:r>
        <w:r>
          <w:fldChar w:fldCharType="end"/>
        </w:r>
      </w:p>
    </w:sdtContent>
  </w:sdt>
  <w:p w14:paraId="7EA2BC44" w14:textId="77777777" w:rsidR="00C6214B" w:rsidRDefault="00C621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03124"/>
    <w:multiLevelType w:val="hybridMultilevel"/>
    <w:tmpl w:val="C8E6D3F4"/>
    <w:lvl w:ilvl="0" w:tplc="2E886360">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 w15:restartNumberingAfterBreak="0">
    <w:nsid w:val="03B30C00"/>
    <w:multiLevelType w:val="hybridMultilevel"/>
    <w:tmpl w:val="86B2CF34"/>
    <w:lvl w:ilvl="0" w:tplc="93CA1066">
      <w:start w:val="1"/>
      <w:numFmt w:val="decimal"/>
      <w:lvlText w:val="%1."/>
      <w:lvlJc w:val="left"/>
      <w:pPr>
        <w:ind w:left="360" w:hanging="360"/>
      </w:p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start w:val="1"/>
      <w:numFmt w:val="decimal"/>
      <w:lvlText w:val="%4."/>
      <w:lvlJc w:val="left"/>
      <w:pPr>
        <w:ind w:left="1920" w:hanging="480"/>
      </w:pPr>
    </w:lvl>
    <w:lvl w:ilvl="4" w:tplc="04090017">
      <w:start w:val="1"/>
      <w:numFmt w:val="aiueoFullWidth"/>
      <w:lvlText w:val="(%5)"/>
      <w:lvlJc w:val="left"/>
      <w:pPr>
        <w:ind w:left="2400" w:hanging="480"/>
      </w:pPr>
    </w:lvl>
    <w:lvl w:ilvl="5" w:tplc="04090011">
      <w:start w:val="1"/>
      <w:numFmt w:val="decimalEnclosedCircle"/>
      <w:lvlText w:val="%6"/>
      <w:lvlJc w:val="left"/>
      <w:pPr>
        <w:ind w:left="2880" w:hanging="480"/>
      </w:pPr>
    </w:lvl>
    <w:lvl w:ilvl="6" w:tplc="0409000F">
      <w:start w:val="1"/>
      <w:numFmt w:val="decimal"/>
      <w:lvlText w:val="%7."/>
      <w:lvlJc w:val="left"/>
      <w:pPr>
        <w:ind w:left="3360" w:hanging="480"/>
      </w:pPr>
    </w:lvl>
    <w:lvl w:ilvl="7" w:tplc="04090017">
      <w:start w:val="1"/>
      <w:numFmt w:val="aiueoFullWidth"/>
      <w:lvlText w:val="(%8)"/>
      <w:lvlJc w:val="left"/>
      <w:pPr>
        <w:ind w:left="3840" w:hanging="480"/>
      </w:pPr>
    </w:lvl>
    <w:lvl w:ilvl="8" w:tplc="04090011">
      <w:start w:val="1"/>
      <w:numFmt w:val="decimalEnclosedCircle"/>
      <w:lvlText w:val="%9"/>
      <w:lvlJc w:val="left"/>
      <w:pPr>
        <w:ind w:left="4320" w:hanging="480"/>
      </w:pPr>
    </w:lvl>
  </w:abstractNum>
  <w:abstractNum w:abstractNumId="2" w15:restartNumberingAfterBreak="0">
    <w:nsid w:val="47210B2F"/>
    <w:multiLevelType w:val="hybridMultilevel"/>
    <w:tmpl w:val="812861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0C14555"/>
    <w:multiLevelType w:val="multilevel"/>
    <w:tmpl w:val="4202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2416AF"/>
    <w:multiLevelType w:val="hybridMultilevel"/>
    <w:tmpl w:val="F10E63EC"/>
    <w:lvl w:ilvl="0" w:tplc="04090001">
      <w:start w:val="1"/>
      <w:numFmt w:val="bullet"/>
      <w:lvlText w:val=""/>
      <w:lvlJc w:val="left"/>
      <w:pPr>
        <w:ind w:left="540" w:hanging="420"/>
      </w:pPr>
      <w:rPr>
        <w:rFonts w:ascii="Wingdings" w:hAnsi="Wingdings"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5" w15:restartNumberingAfterBreak="0">
    <w:nsid w:val="6BAE2DC0"/>
    <w:multiLevelType w:val="hybridMultilevel"/>
    <w:tmpl w:val="C01A561E"/>
    <w:lvl w:ilvl="0" w:tplc="B0E0109E">
      <w:start w:val="1"/>
      <w:numFmt w:val="decimal"/>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0"/>
  </w:num>
  <w:num w:numId="2">
    <w:abstractNumId w:val="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Formatting/>
  <w:defaultTabStop w:val="960"/>
  <w:drawingGridHorizontalSpacing w:val="80"/>
  <w:drawingGridVerticalSpacing w:val="200"/>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entury&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0sepsa0v2e02er0d6v0zp52v9ttfawwesz&quot;&gt;TNishida EndNote Library&lt;record-ids&gt;&lt;item&gt;6868&lt;/item&gt;&lt;item&gt;6869&lt;/item&gt;&lt;item&gt;6870&lt;/item&gt;&lt;item&gt;6871&lt;/item&gt;&lt;item&gt;6872&lt;/item&gt;&lt;item&gt;6873&lt;/item&gt;&lt;item&gt;6874&lt;/item&gt;&lt;item&gt;6875&lt;/item&gt;&lt;item&gt;6876&lt;/item&gt;&lt;item&gt;6934&lt;/item&gt;&lt;item&gt;7355&lt;/item&gt;&lt;item&gt;7356&lt;/item&gt;&lt;item&gt;7357&lt;/item&gt;&lt;/record-ids&gt;&lt;/item&gt;&lt;/Libraries&gt;"/>
    <w:docVar w:name="WordTimer" w:val="4385"/>
  </w:docVars>
  <w:rsids>
    <w:rsidRoot w:val="00E32DD1"/>
    <w:rsid w:val="000019FB"/>
    <w:rsid w:val="00006168"/>
    <w:rsid w:val="000066A8"/>
    <w:rsid w:val="0001010D"/>
    <w:rsid w:val="00011609"/>
    <w:rsid w:val="00013A24"/>
    <w:rsid w:val="0001403D"/>
    <w:rsid w:val="000146D5"/>
    <w:rsid w:val="00014E68"/>
    <w:rsid w:val="0002075B"/>
    <w:rsid w:val="000250F7"/>
    <w:rsid w:val="00026FC7"/>
    <w:rsid w:val="00030B5D"/>
    <w:rsid w:val="00032E7A"/>
    <w:rsid w:val="00036202"/>
    <w:rsid w:val="00037A27"/>
    <w:rsid w:val="00041689"/>
    <w:rsid w:val="00046911"/>
    <w:rsid w:val="000479A7"/>
    <w:rsid w:val="00055F93"/>
    <w:rsid w:val="00060097"/>
    <w:rsid w:val="000709E3"/>
    <w:rsid w:val="0007130B"/>
    <w:rsid w:val="00074053"/>
    <w:rsid w:val="0007506B"/>
    <w:rsid w:val="00080053"/>
    <w:rsid w:val="000823CC"/>
    <w:rsid w:val="00086790"/>
    <w:rsid w:val="000911B2"/>
    <w:rsid w:val="00091529"/>
    <w:rsid w:val="00095823"/>
    <w:rsid w:val="0009762F"/>
    <w:rsid w:val="000A02F5"/>
    <w:rsid w:val="000A0A3B"/>
    <w:rsid w:val="000B13C2"/>
    <w:rsid w:val="000B7C12"/>
    <w:rsid w:val="000B7C73"/>
    <w:rsid w:val="000C006F"/>
    <w:rsid w:val="000C3BB4"/>
    <w:rsid w:val="000D094E"/>
    <w:rsid w:val="000D683F"/>
    <w:rsid w:val="000D6B5C"/>
    <w:rsid w:val="000E2941"/>
    <w:rsid w:val="000F0256"/>
    <w:rsid w:val="000F0AE2"/>
    <w:rsid w:val="000F17C0"/>
    <w:rsid w:val="00100F04"/>
    <w:rsid w:val="00101D91"/>
    <w:rsid w:val="001041DA"/>
    <w:rsid w:val="00110291"/>
    <w:rsid w:val="001102DA"/>
    <w:rsid w:val="001119BB"/>
    <w:rsid w:val="00113266"/>
    <w:rsid w:val="0011564F"/>
    <w:rsid w:val="00125814"/>
    <w:rsid w:val="00126333"/>
    <w:rsid w:val="00130DFF"/>
    <w:rsid w:val="001332E1"/>
    <w:rsid w:val="00135895"/>
    <w:rsid w:val="00135E4A"/>
    <w:rsid w:val="00135F1B"/>
    <w:rsid w:val="00140FD0"/>
    <w:rsid w:val="0014141B"/>
    <w:rsid w:val="00145868"/>
    <w:rsid w:val="00152C8C"/>
    <w:rsid w:val="00156F3B"/>
    <w:rsid w:val="00157810"/>
    <w:rsid w:val="00157934"/>
    <w:rsid w:val="00164547"/>
    <w:rsid w:val="00166A5F"/>
    <w:rsid w:val="0017020A"/>
    <w:rsid w:val="0017350F"/>
    <w:rsid w:val="001748A8"/>
    <w:rsid w:val="0017617B"/>
    <w:rsid w:val="001916D9"/>
    <w:rsid w:val="0019331A"/>
    <w:rsid w:val="00195948"/>
    <w:rsid w:val="00196961"/>
    <w:rsid w:val="001A34E9"/>
    <w:rsid w:val="001A48DE"/>
    <w:rsid w:val="001A5AC4"/>
    <w:rsid w:val="001B0148"/>
    <w:rsid w:val="001B5CD4"/>
    <w:rsid w:val="001B720A"/>
    <w:rsid w:val="001C09F5"/>
    <w:rsid w:val="001C1737"/>
    <w:rsid w:val="001C22FE"/>
    <w:rsid w:val="001C3D0B"/>
    <w:rsid w:val="001C5A26"/>
    <w:rsid w:val="001D1052"/>
    <w:rsid w:val="001D33B9"/>
    <w:rsid w:val="001D3E67"/>
    <w:rsid w:val="001D4D54"/>
    <w:rsid w:val="001D66D9"/>
    <w:rsid w:val="001E2F25"/>
    <w:rsid w:val="001E337D"/>
    <w:rsid w:val="001F2222"/>
    <w:rsid w:val="001F227C"/>
    <w:rsid w:val="001F59C1"/>
    <w:rsid w:val="001F6CA0"/>
    <w:rsid w:val="0021002D"/>
    <w:rsid w:val="00210692"/>
    <w:rsid w:val="0021597A"/>
    <w:rsid w:val="002235AD"/>
    <w:rsid w:val="00223768"/>
    <w:rsid w:val="00231C6F"/>
    <w:rsid w:val="00231F30"/>
    <w:rsid w:val="00234C42"/>
    <w:rsid w:val="002359AF"/>
    <w:rsid w:val="00250D3D"/>
    <w:rsid w:val="00251D30"/>
    <w:rsid w:val="002530EA"/>
    <w:rsid w:val="00276990"/>
    <w:rsid w:val="00291D9F"/>
    <w:rsid w:val="00293333"/>
    <w:rsid w:val="00294A18"/>
    <w:rsid w:val="00294FBF"/>
    <w:rsid w:val="00296DC9"/>
    <w:rsid w:val="00297484"/>
    <w:rsid w:val="002A1E7A"/>
    <w:rsid w:val="002A2A61"/>
    <w:rsid w:val="002A505A"/>
    <w:rsid w:val="002A5D63"/>
    <w:rsid w:val="002B0FCA"/>
    <w:rsid w:val="002B2FAD"/>
    <w:rsid w:val="002C026C"/>
    <w:rsid w:val="002C0E8B"/>
    <w:rsid w:val="002C19F4"/>
    <w:rsid w:val="002C6F5D"/>
    <w:rsid w:val="002D379E"/>
    <w:rsid w:val="002D61FD"/>
    <w:rsid w:val="002E2EB7"/>
    <w:rsid w:val="002E2F8F"/>
    <w:rsid w:val="002E3EF2"/>
    <w:rsid w:val="002F1037"/>
    <w:rsid w:val="002F5D5E"/>
    <w:rsid w:val="002F7E36"/>
    <w:rsid w:val="003002B7"/>
    <w:rsid w:val="0030158A"/>
    <w:rsid w:val="00303DA5"/>
    <w:rsid w:val="00304AA0"/>
    <w:rsid w:val="00305E09"/>
    <w:rsid w:val="00310650"/>
    <w:rsid w:val="00312F64"/>
    <w:rsid w:val="003131B9"/>
    <w:rsid w:val="00313434"/>
    <w:rsid w:val="00313B67"/>
    <w:rsid w:val="003168F1"/>
    <w:rsid w:val="00323C10"/>
    <w:rsid w:val="003254C9"/>
    <w:rsid w:val="00325B06"/>
    <w:rsid w:val="00326AB2"/>
    <w:rsid w:val="00335AEA"/>
    <w:rsid w:val="003369A9"/>
    <w:rsid w:val="00343FE2"/>
    <w:rsid w:val="00346DDA"/>
    <w:rsid w:val="00346E70"/>
    <w:rsid w:val="003507CE"/>
    <w:rsid w:val="003518BF"/>
    <w:rsid w:val="00352EF4"/>
    <w:rsid w:val="003605C9"/>
    <w:rsid w:val="0037712D"/>
    <w:rsid w:val="00377BCD"/>
    <w:rsid w:val="003831AE"/>
    <w:rsid w:val="003954A7"/>
    <w:rsid w:val="00395F9E"/>
    <w:rsid w:val="003A46E1"/>
    <w:rsid w:val="003B46F6"/>
    <w:rsid w:val="003B640F"/>
    <w:rsid w:val="003D16B8"/>
    <w:rsid w:val="003D1BCB"/>
    <w:rsid w:val="003E2102"/>
    <w:rsid w:val="003E34DC"/>
    <w:rsid w:val="003E55EE"/>
    <w:rsid w:val="00402527"/>
    <w:rsid w:val="00404009"/>
    <w:rsid w:val="0040562E"/>
    <w:rsid w:val="0041242F"/>
    <w:rsid w:val="00416232"/>
    <w:rsid w:val="004224F8"/>
    <w:rsid w:val="00422521"/>
    <w:rsid w:val="0042569B"/>
    <w:rsid w:val="00426ED4"/>
    <w:rsid w:val="00434A4A"/>
    <w:rsid w:val="0043509B"/>
    <w:rsid w:val="00441F85"/>
    <w:rsid w:val="0044274F"/>
    <w:rsid w:val="00442F4C"/>
    <w:rsid w:val="00454AC7"/>
    <w:rsid w:val="004557CC"/>
    <w:rsid w:val="00461A3C"/>
    <w:rsid w:val="00462659"/>
    <w:rsid w:val="0046619B"/>
    <w:rsid w:val="00467718"/>
    <w:rsid w:val="00470721"/>
    <w:rsid w:val="00472B7C"/>
    <w:rsid w:val="00473DD0"/>
    <w:rsid w:val="00476B7D"/>
    <w:rsid w:val="0048206E"/>
    <w:rsid w:val="0048209A"/>
    <w:rsid w:val="004853D4"/>
    <w:rsid w:val="00487CFD"/>
    <w:rsid w:val="00490E58"/>
    <w:rsid w:val="0049481D"/>
    <w:rsid w:val="00496306"/>
    <w:rsid w:val="004975AD"/>
    <w:rsid w:val="004A0197"/>
    <w:rsid w:val="004A4680"/>
    <w:rsid w:val="004B0F06"/>
    <w:rsid w:val="004B217B"/>
    <w:rsid w:val="004C08F8"/>
    <w:rsid w:val="004C3E25"/>
    <w:rsid w:val="004C496A"/>
    <w:rsid w:val="004C7047"/>
    <w:rsid w:val="004D1A46"/>
    <w:rsid w:val="004D334B"/>
    <w:rsid w:val="004D4B87"/>
    <w:rsid w:val="004E270E"/>
    <w:rsid w:val="004E4891"/>
    <w:rsid w:val="004F28D7"/>
    <w:rsid w:val="004F40CB"/>
    <w:rsid w:val="004F7915"/>
    <w:rsid w:val="00502E84"/>
    <w:rsid w:val="005058D1"/>
    <w:rsid w:val="00510042"/>
    <w:rsid w:val="005104E0"/>
    <w:rsid w:val="00511591"/>
    <w:rsid w:val="00520F86"/>
    <w:rsid w:val="0052176B"/>
    <w:rsid w:val="00524D1C"/>
    <w:rsid w:val="00526B1D"/>
    <w:rsid w:val="0054076A"/>
    <w:rsid w:val="00553767"/>
    <w:rsid w:val="00557B93"/>
    <w:rsid w:val="00563B33"/>
    <w:rsid w:val="005773B2"/>
    <w:rsid w:val="00584F4B"/>
    <w:rsid w:val="00585824"/>
    <w:rsid w:val="005912A0"/>
    <w:rsid w:val="00595680"/>
    <w:rsid w:val="005B0ABB"/>
    <w:rsid w:val="005C5B57"/>
    <w:rsid w:val="005C769C"/>
    <w:rsid w:val="005C7CC7"/>
    <w:rsid w:val="005E186B"/>
    <w:rsid w:val="005E6CF6"/>
    <w:rsid w:val="005F46B4"/>
    <w:rsid w:val="006038BE"/>
    <w:rsid w:val="0061528B"/>
    <w:rsid w:val="0062125B"/>
    <w:rsid w:val="006218D4"/>
    <w:rsid w:val="006234BE"/>
    <w:rsid w:val="00626465"/>
    <w:rsid w:val="006267D6"/>
    <w:rsid w:val="006278EB"/>
    <w:rsid w:val="00627E02"/>
    <w:rsid w:val="006311DA"/>
    <w:rsid w:val="00641B9A"/>
    <w:rsid w:val="00647805"/>
    <w:rsid w:val="00647C0F"/>
    <w:rsid w:val="00653DAB"/>
    <w:rsid w:val="00654831"/>
    <w:rsid w:val="00657967"/>
    <w:rsid w:val="00663D06"/>
    <w:rsid w:val="00666C80"/>
    <w:rsid w:val="006717FC"/>
    <w:rsid w:val="006733FD"/>
    <w:rsid w:val="00675768"/>
    <w:rsid w:val="00677847"/>
    <w:rsid w:val="00682797"/>
    <w:rsid w:val="00685004"/>
    <w:rsid w:val="00685BDE"/>
    <w:rsid w:val="0068710F"/>
    <w:rsid w:val="006913B0"/>
    <w:rsid w:val="006979EC"/>
    <w:rsid w:val="006A027D"/>
    <w:rsid w:val="006A2277"/>
    <w:rsid w:val="006B2849"/>
    <w:rsid w:val="006B79FB"/>
    <w:rsid w:val="006C28A6"/>
    <w:rsid w:val="006C7D89"/>
    <w:rsid w:val="006D0B61"/>
    <w:rsid w:val="006D2052"/>
    <w:rsid w:val="006D3B36"/>
    <w:rsid w:val="006D4583"/>
    <w:rsid w:val="006D4851"/>
    <w:rsid w:val="006D557B"/>
    <w:rsid w:val="006D76EF"/>
    <w:rsid w:val="006F1A39"/>
    <w:rsid w:val="006F1EB1"/>
    <w:rsid w:val="006F522E"/>
    <w:rsid w:val="00704C9C"/>
    <w:rsid w:val="00705962"/>
    <w:rsid w:val="007064A4"/>
    <w:rsid w:val="00707E65"/>
    <w:rsid w:val="00714829"/>
    <w:rsid w:val="007148FA"/>
    <w:rsid w:val="00716B03"/>
    <w:rsid w:val="007176B9"/>
    <w:rsid w:val="00720581"/>
    <w:rsid w:val="0072211C"/>
    <w:rsid w:val="00724066"/>
    <w:rsid w:val="007313F2"/>
    <w:rsid w:val="007363E0"/>
    <w:rsid w:val="00737F08"/>
    <w:rsid w:val="00742873"/>
    <w:rsid w:val="00742AF9"/>
    <w:rsid w:val="007505D6"/>
    <w:rsid w:val="00752891"/>
    <w:rsid w:val="00755886"/>
    <w:rsid w:val="0076262E"/>
    <w:rsid w:val="0076616F"/>
    <w:rsid w:val="00767C1C"/>
    <w:rsid w:val="00774ADD"/>
    <w:rsid w:val="0078261A"/>
    <w:rsid w:val="00790651"/>
    <w:rsid w:val="007925B3"/>
    <w:rsid w:val="0079326E"/>
    <w:rsid w:val="007959E1"/>
    <w:rsid w:val="007A0768"/>
    <w:rsid w:val="007A23BD"/>
    <w:rsid w:val="007A2D42"/>
    <w:rsid w:val="007A7DFD"/>
    <w:rsid w:val="007A7F1D"/>
    <w:rsid w:val="007B0917"/>
    <w:rsid w:val="007B5C2C"/>
    <w:rsid w:val="007B7F9D"/>
    <w:rsid w:val="007C1B1B"/>
    <w:rsid w:val="007C39D4"/>
    <w:rsid w:val="007C4471"/>
    <w:rsid w:val="007C66C9"/>
    <w:rsid w:val="007C6EBD"/>
    <w:rsid w:val="007C705A"/>
    <w:rsid w:val="007D162B"/>
    <w:rsid w:val="007D2B4A"/>
    <w:rsid w:val="007D734E"/>
    <w:rsid w:val="007E6FBA"/>
    <w:rsid w:val="00802314"/>
    <w:rsid w:val="00802AD0"/>
    <w:rsid w:val="008045C9"/>
    <w:rsid w:val="00807717"/>
    <w:rsid w:val="008112AC"/>
    <w:rsid w:val="00813C17"/>
    <w:rsid w:val="00814580"/>
    <w:rsid w:val="008206CB"/>
    <w:rsid w:val="0082382F"/>
    <w:rsid w:val="008275AA"/>
    <w:rsid w:val="0083618A"/>
    <w:rsid w:val="00841CE3"/>
    <w:rsid w:val="008420F2"/>
    <w:rsid w:val="00852DBF"/>
    <w:rsid w:val="008537D1"/>
    <w:rsid w:val="00861999"/>
    <w:rsid w:val="008674F1"/>
    <w:rsid w:val="0087064A"/>
    <w:rsid w:val="008714BB"/>
    <w:rsid w:val="00876FCA"/>
    <w:rsid w:val="008773DE"/>
    <w:rsid w:val="008803C2"/>
    <w:rsid w:val="00881883"/>
    <w:rsid w:val="00881CD6"/>
    <w:rsid w:val="00881F52"/>
    <w:rsid w:val="00883C3C"/>
    <w:rsid w:val="00887F95"/>
    <w:rsid w:val="00891463"/>
    <w:rsid w:val="00892112"/>
    <w:rsid w:val="008923C9"/>
    <w:rsid w:val="00894D81"/>
    <w:rsid w:val="00895139"/>
    <w:rsid w:val="008972D4"/>
    <w:rsid w:val="008A13B0"/>
    <w:rsid w:val="008B0A1D"/>
    <w:rsid w:val="008B75F3"/>
    <w:rsid w:val="008C7293"/>
    <w:rsid w:val="008D2CAC"/>
    <w:rsid w:val="008D524E"/>
    <w:rsid w:val="008D629F"/>
    <w:rsid w:val="008D6892"/>
    <w:rsid w:val="008D6EB3"/>
    <w:rsid w:val="008E04BB"/>
    <w:rsid w:val="008E4B71"/>
    <w:rsid w:val="008F03B1"/>
    <w:rsid w:val="008F209A"/>
    <w:rsid w:val="009002FE"/>
    <w:rsid w:val="00900B4F"/>
    <w:rsid w:val="00906B7F"/>
    <w:rsid w:val="00913BD4"/>
    <w:rsid w:val="009158DB"/>
    <w:rsid w:val="00922471"/>
    <w:rsid w:val="00922E16"/>
    <w:rsid w:val="00923EE2"/>
    <w:rsid w:val="009325E2"/>
    <w:rsid w:val="00934B04"/>
    <w:rsid w:val="009405DD"/>
    <w:rsid w:val="00952300"/>
    <w:rsid w:val="00953361"/>
    <w:rsid w:val="00955564"/>
    <w:rsid w:val="00963C51"/>
    <w:rsid w:val="009665D3"/>
    <w:rsid w:val="00970B05"/>
    <w:rsid w:val="00972059"/>
    <w:rsid w:val="00975377"/>
    <w:rsid w:val="00983395"/>
    <w:rsid w:val="009A0FC7"/>
    <w:rsid w:val="009A1154"/>
    <w:rsid w:val="009A64F0"/>
    <w:rsid w:val="009B1AE9"/>
    <w:rsid w:val="009D7280"/>
    <w:rsid w:val="009D755B"/>
    <w:rsid w:val="009E1472"/>
    <w:rsid w:val="009E15B4"/>
    <w:rsid w:val="009E38A1"/>
    <w:rsid w:val="009E4427"/>
    <w:rsid w:val="009E58E5"/>
    <w:rsid w:val="009E5AC7"/>
    <w:rsid w:val="009E672B"/>
    <w:rsid w:val="009E6F6A"/>
    <w:rsid w:val="009E7885"/>
    <w:rsid w:val="009E7DBA"/>
    <w:rsid w:val="009F6BB1"/>
    <w:rsid w:val="009F6DA7"/>
    <w:rsid w:val="00A007FD"/>
    <w:rsid w:val="00A00C40"/>
    <w:rsid w:val="00A02A13"/>
    <w:rsid w:val="00A1483A"/>
    <w:rsid w:val="00A15F81"/>
    <w:rsid w:val="00A1722A"/>
    <w:rsid w:val="00A172C4"/>
    <w:rsid w:val="00A177DA"/>
    <w:rsid w:val="00A2709E"/>
    <w:rsid w:val="00A360A5"/>
    <w:rsid w:val="00A4015C"/>
    <w:rsid w:val="00A402C7"/>
    <w:rsid w:val="00A42CF5"/>
    <w:rsid w:val="00A43DBD"/>
    <w:rsid w:val="00A44BDD"/>
    <w:rsid w:val="00A5194D"/>
    <w:rsid w:val="00A56F9B"/>
    <w:rsid w:val="00A6079F"/>
    <w:rsid w:val="00A63C86"/>
    <w:rsid w:val="00A715C4"/>
    <w:rsid w:val="00A71A63"/>
    <w:rsid w:val="00A75DB7"/>
    <w:rsid w:val="00A76EB3"/>
    <w:rsid w:val="00A77F66"/>
    <w:rsid w:val="00A808BA"/>
    <w:rsid w:val="00A81D8E"/>
    <w:rsid w:val="00A84853"/>
    <w:rsid w:val="00A8668A"/>
    <w:rsid w:val="00A86DEA"/>
    <w:rsid w:val="00A91A52"/>
    <w:rsid w:val="00A93794"/>
    <w:rsid w:val="00AA2024"/>
    <w:rsid w:val="00AA3051"/>
    <w:rsid w:val="00AA5833"/>
    <w:rsid w:val="00AA6987"/>
    <w:rsid w:val="00AA7AA4"/>
    <w:rsid w:val="00AB05BA"/>
    <w:rsid w:val="00AB2161"/>
    <w:rsid w:val="00AB4BFE"/>
    <w:rsid w:val="00AB4D47"/>
    <w:rsid w:val="00AB57F7"/>
    <w:rsid w:val="00AC1EFE"/>
    <w:rsid w:val="00AC366B"/>
    <w:rsid w:val="00AC4780"/>
    <w:rsid w:val="00AC4949"/>
    <w:rsid w:val="00AD316B"/>
    <w:rsid w:val="00AD32F8"/>
    <w:rsid w:val="00AD42E3"/>
    <w:rsid w:val="00AD5923"/>
    <w:rsid w:val="00AD643F"/>
    <w:rsid w:val="00AE7AFB"/>
    <w:rsid w:val="00AF35EE"/>
    <w:rsid w:val="00AF69A7"/>
    <w:rsid w:val="00B1087A"/>
    <w:rsid w:val="00B1358F"/>
    <w:rsid w:val="00B17EA1"/>
    <w:rsid w:val="00B22101"/>
    <w:rsid w:val="00B24AB4"/>
    <w:rsid w:val="00B308E9"/>
    <w:rsid w:val="00B415D5"/>
    <w:rsid w:val="00B41634"/>
    <w:rsid w:val="00B41FDE"/>
    <w:rsid w:val="00B4427B"/>
    <w:rsid w:val="00B461A5"/>
    <w:rsid w:val="00B46CFB"/>
    <w:rsid w:val="00B47BB8"/>
    <w:rsid w:val="00B5130F"/>
    <w:rsid w:val="00B53448"/>
    <w:rsid w:val="00B549CF"/>
    <w:rsid w:val="00B56986"/>
    <w:rsid w:val="00B56FFE"/>
    <w:rsid w:val="00B6249D"/>
    <w:rsid w:val="00B62F4B"/>
    <w:rsid w:val="00B631E7"/>
    <w:rsid w:val="00B6360C"/>
    <w:rsid w:val="00B67708"/>
    <w:rsid w:val="00B70926"/>
    <w:rsid w:val="00B723C4"/>
    <w:rsid w:val="00B72A59"/>
    <w:rsid w:val="00B82846"/>
    <w:rsid w:val="00B84F1A"/>
    <w:rsid w:val="00B854D4"/>
    <w:rsid w:val="00B933F8"/>
    <w:rsid w:val="00B96E55"/>
    <w:rsid w:val="00BA0B8D"/>
    <w:rsid w:val="00BA14BA"/>
    <w:rsid w:val="00BA1E06"/>
    <w:rsid w:val="00BA280F"/>
    <w:rsid w:val="00BA5C50"/>
    <w:rsid w:val="00BA5CC2"/>
    <w:rsid w:val="00BA6208"/>
    <w:rsid w:val="00BB0FE3"/>
    <w:rsid w:val="00BB4181"/>
    <w:rsid w:val="00BC0823"/>
    <w:rsid w:val="00BC4001"/>
    <w:rsid w:val="00BC51C7"/>
    <w:rsid w:val="00BC61D7"/>
    <w:rsid w:val="00BC774B"/>
    <w:rsid w:val="00BD53A5"/>
    <w:rsid w:val="00BD6059"/>
    <w:rsid w:val="00BE311A"/>
    <w:rsid w:val="00BE3BF8"/>
    <w:rsid w:val="00BE6038"/>
    <w:rsid w:val="00BE7EFB"/>
    <w:rsid w:val="00BF237D"/>
    <w:rsid w:val="00BF7E82"/>
    <w:rsid w:val="00C058FE"/>
    <w:rsid w:val="00C05FA9"/>
    <w:rsid w:val="00C106D3"/>
    <w:rsid w:val="00C1553E"/>
    <w:rsid w:val="00C26729"/>
    <w:rsid w:val="00C2675E"/>
    <w:rsid w:val="00C320B1"/>
    <w:rsid w:val="00C33AB6"/>
    <w:rsid w:val="00C3416E"/>
    <w:rsid w:val="00C34508"/>
    <w:rsid w:val="00C35C97"/>
    <w:rsid w:val="00C42242"/>
    <w:rsid w:val="00C42411"/>
    <w:rsid w:val="00C472A1"/>
    <w:rsid w:val="00C515F0"/>
    <w:rsid w:val="00C524D5"/>
    <w:rsid w:val="00C53313"/>
    <w:rsid w:val="00C54488"/>
    <w:rsid w:val="00C6214B"/>
    <w:rsid w:val="00C772AE"/>
    <w:rsid w:val="00C77CD7"/>
    <w:rsid w:val="00C91CEA"/>
    <w:rsid w:val="00C93B30"/>
    <w:rsid w:val="00CA109F"/>
    <w:rsid w:val="00CA1CAD"/>
    <w:rsid w:val="00CA29F1"/>
    <w:rsid w:val="00CA5B19"/>
    <w:rsid w:val="00CB12F8"/>
    <w:rsid w:val="00CB331B"/>
    <w:rsid w:val="00CB55B6"/>
    <w:rsid w:val="00CB5DB0"/>
    <w:rsid w:val="00CB6050"/>
    <w:rsid w:val="00CB703C"/>
    <w:rsid w:val="00CC0215"/>
    <w:rsid w:val="00CC1A45"/>
    <w:rsid w:val="00CC5AAD"/>
    <w:rsid w:val="00CD053A"/>
    <w:rsid w:val="00CD0A34"/>
    <w:rsid w:val="00CD6144"/>
    <w:rsid w:val="00CE001D"/>
    <w:rsid w:val="00CE4E02"/>
    <w:rsid w:val="00CE682C"/>
    <w:rsid w:val="00CE7116"/>
    <w:rsid w:val="00CF15FE"/>
    <w:rsid w:val="00CF32B7"/>
    <w:rsid w:val="00CF7005"/>
    <w:rsid w:val="00D01F1D"/>
    <w:rsid w:val="00D03BC1"/>
    <w:rsid w:val="00D13C3B"/>
    <w:rsid w:val="00D14C7B"/>
    <w:rsid w:val="00D16C43"/>
    <w:rsid w:val="00D20F2D"/>
    <w:rsid w:val="00D22945"/>
    <w:rsid w:val="00D24AFE"/>
    <w:rsid w:val="00D267D2"/>
    <w:rsid w:val="00D32F40"/>
    <w:rsid w:val="00D3736C"/>
    <w:rsid w:val="00D4140C"/>
    <w:rsid w:val="00D42452"/>
    <w:rsid w:val="00D46A4F"/>
    <w:rsid w:val="00D46D12"/>
    <w:rsid w:val="00D50F10"/>
    <w:rsid w:val="00D51087"/>
    <w:rsid w:val="00D536C4"/>
    <w:rsid w:val="00D53F16"/>
    <w:rsid w:val="00D62C4C"/>
    <w:rsid w:val="00D634D5"/>
    <w:rsid w:val="00D66072"/>
    <w:rsid w:val="00D66DE0"/>
    <w:rsid w:val="00D67469"/>
    <w:rsid w:val="00D73C2C"/>
    <w:rsid w:val="00D85134"/>
    <w:rsid w:val="00D860C6"/>
    <w:rsid w:val="00D87C27"/>
    <w:rsid w:val="00D900EF"/>
    <w:rsid w:val="00D936E6"/>
    <w:rsid w:val="00D950E7"/>
    <w:rsid w:val="00D96F1D"/>
    <w:rsid w:val="00D978CD"/>
    <w:rsid w:val="00D97AF1"/>
    <w:rsid w:val="00DA1240"/>
    <w:rsid w:val="00DA4345"/>
    <w:rsid w:val="00DA505F"/>
    <w:rsid w:val="00DA6B6C"/>
    <w:rsid w:val="00DB01BE"/>
    <w:rsid w:val="00DB0FCB"/>
    <w:rsid w:val="00DC68E6"/>
    <w:rsid w:val="00DC7A89"/>
    <w:rsid w:val="00DD18B1"/>
    <w:rsid w:val="00DD5B4A"/>
    <w:rsid w:val="00DE33E0"/>
    <w:rsid w:val="00DF36DD"/>
    <w:rsid w:val="00DF4F9C"/>
    <w:rsid w:val="00E03EF2"/>
    <w:rsid w:val="00E066F9"/>
    <w:rsid w:val="00E06A55"/>
    <w:rsid w:val="00E11F0D"/>
    <w:rsid w:val="00E14717"/>
    <w:rsid w:val="00E17F14"/>
    <w:rsid w:val="00E207C9"/>
    <w:rsid w:val="00E221D9"/>
    <w:rsid w:val="00E23104"/>
    <w:rsid w:val="00E24941"/>
    <w:rsid w:val="00E257A7"/>
    <w:rsid w:val="00E271F4"/>
    <w:rsid w:val="00E32DD1"/>
    <w:rsid w:val="00E34845"/>
    <w:rsid w:val="00E47AD6"/>
    <w:rsid w:val="00E525DF"/>
    <w:rsid w:val="00E528B8"/>
    <w:rsid w:val="00E54A50"/>
    <w:rsid w:val="00E57BE4"/>
    <w:rsid w:val="00E612B5"/>
    <w:rsid w:val="00E63889"/>
    <w:rsid w:val="00E648B5"/>
    <w:rsid w:val="00E65170"/>
    <w:rsid w:val="00E657A0"/>
    <w:rsid w:val="00E66032"/>
    <w:rsid w:val="00E71F6C"/>
    <w:rsid w:val="00E72D10"/>
    <w:rsid w:val="00E74AF6"/>
    <w:rsid w:val="00E7680F"/>
    <w:rsid w:val="00E77054"/>
    <w:rsid w:val="00E771ED"/>
    <w:rsid w:val="00E90E85"/>
    <w:rsid w:val="00E91294"/>
    <w:rsid w:val="00E94C74"/>
    <w:rsid w:val="00E96571"/>
    <w:rsid w:val="00EA0B84"/>
    <w:rsid w:val="00EA0F86"/>
    <w:rsid w:val="00EA52B0"/>
    <w:rsid w:val="00EB2504"/>
    <w:rsid w:val="00EC03D4"/>
    <w:rsid w:val="00EC245A"/>
    <w:rsid w:val="00ED058D"/>
    <w:rsid w:val="00ED25A1"/>
    <w:rsid w:val="00ED2D0B"/>
    <w:rsid w:val="00ED4DDF"/>
    <w:rsid w:val="00ED6027"/>
    <w:rsid w:val="00ED6F14"/>
    <w:rsid w:val="00EE045C"/>
    <w:rsid w:val="00EE1F7B"/>
    <w:rsid w:val="00EE4026"/>
    <w:rsid w:val="00EE7E04"/>
    <w:rsid w:val="00EE7E5C"/>
    <w:rsid w:val="00EF076F"/>
    <w:rsid w:val="00EF1313"/>
    <w:rsid w:val="00EF2438"/>
    <w:rsid w:val="00EF372B"/>
    <w:rsid w:val="00EF5E6C"/>
    <w:rsid w:val="00F02CD3"/>
    <w:rsid w:val="00F043D6"/>
    <w:rsid w:val="00F045C0"/>
    <w:rsid w:val="00F07912"/>
    <w:rsid w:val="00F13F4C"/>
    <w:rsid w:val="00F15A47"/>
    <w:rsid w:val="00F229D5"/>
    <w:rsid w:val="00F22BCF"/>
    <w:rsid w:val="00F37184"/>
    <w:rsid w:val="00F4090C"/>
    <w:rsid w:val="00F4685F"/>
    <w:rsid w:val="00F51C78"/>
    <w:rsid w:val="00F522E4"/>
    <w:rsid w:val="00F527A8"/>
    <w:rsid w:val="00F53BFF"/>
    <w:rsid w:val="00F607BE"/>
    <w:rsid w:val="00F6371D"/>
    <w:rsid w:val="00F649D9"/>
    <w:rsid w:val="00F652E4"/>
    <w:rsid w:val="00F7051B"/>
    <w:rsid w:val="00F70C3A"/>
    <w:rsid w:val="00F72D7A"/>
    <w:rsid w:val="00F73A7D"/>
    <w:rsid w:val="00F75BFE"/>
    <w:rsid w:val="00F7704E"/>
    <w:rsid w:val="00F85DC6"/>
    <w:rsid w:val="00F863A1"/>
    <w:rsid w:val="00F9113E"/>
    <w:rsid w:val="00F9417B"/>
    <w:rsid w:val="00FA0532"/>
    <w:rsid w:val="00FA3513"/>
    <w:rsid w:val="00FA50FF"/>
    <w:rsid w:val="00FA5D62"/>
    <w:rsid w:val="00FA6BA9"/>
    <w:rsid w:val="00FB0110"/>
    <w:rsid w:val="00FB08B3"/>
    <w:rsid w:val="00FB1636"/>
    <w:rsid w:val="00FB1798"/>
    <w:rsid w:val="00FB1848"/>
    <w:rsid w:val="00FB4312"/>
    <w:rsid w:val="00FB60D4"/>
    <w:rsid w:val="00FC1D78"/>
    <w:rsid w:val="00FE5052"/>
    <w:rsid w:val="00FE700C"/>
    <w:rsid w:val="00FF3A23"/>
    <w:rsid w:val="00FF7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F377D2E"/>
  <w15:docId w15:val="{73F2E335-5188-4181-B8F4-1199119C3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2F5"/>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DD1"/>
    <w:pPr>
      <w:ind w:leftChars="400" w:left="960"/>
    </w:pPr>
  </w:style>
  <w:style w:type="paragraph" w:styleId="BalloonText">
    <w:name w:val="Balloon Text"/>
    <w:basedOn w:val="Normal"/>
    <w:link w:val="BalloonTextChar"/>
    <w:uiPriority w:val="99"/>
    <w:semiHidden/>
    <w:unhideWhenUsed/>
    <w:rsid w:val="00E32DD1"/>
    <w:pPr>
      <w:jc w:val="left"/>
    </w:pPr>
    <w:rPr>
      <w:rFonts w:ascii="Tahoma" w:eastAsia="ヒラギノ角ゴ ProN W3" w:hAnsi="Tahoma" w:cs="Tahoma"/>
      <w:sz w:val="16"/>
      <w:szCs w:val="18"/>
    </w:rPr>
  </w:style>
  <w:style w:type="character" w:customStyle="1" w:styleId="BalloonTextChar">
    <w:name w:val="Balloon Text Char"/>
    <w:basedOn w:val="DefaultParagraphFont"/>
    <w:link w:val="BalloonText"/>
    <w:uiPriority w:val="99"/>
    <w:semiHidden/>
    <w:rsid w:val="00E32DD1"/>
    <w:rPr>
      <w:rFonts w:ascii="Tahoma" w:eastAsia="ヒラギノ角ゴ ProN W3" w:hAnsi="Tahoma" w:cs="Tahoma"/>
      <w:sz w:val="16"/>
      <w:szCs w:val="18"/>
    </w:rPr>
  </w:style>
  <w:style w:type="paragraph" w:styleId="NormalWeb">
    <w:name w:val="Normal (Web)"/>
    <w:basedOn w:val="Normal"/>
    <w:uiPriority w:val="99"/>
    <w:unhideWhenUsed/>
    <w:rsid w:val="00B70926"/>
    <w:pPr>
      <w:widowControl/>
      <w:spacing w:before="100" w:beforeAutospacing="1" w:after="100" w:afterAutospacing="1"/>
      <w:jc w:val="left"/>
    </w:pPr>
    <w:rPr>
      <w:rFonts w:ascii="Times" w:hAnsi="Times" w:cs="Times New Roman"/>
      <w:kern w:val="0"/>
      <w:sz w:val="20"/>
      <w:szCs w:val="20"/>
    </w:rPr>
  </w:style>
  <w:style w:type="character" w:customStyle="1" w:styleId="font71">
    <w:name w:val="font71"/>
    <w:basedOn w:val="DefaultParagraphFont"/>
    <w:rsid w:val="00032E7A"/>
    <w:rPr>
      <w:rFonts w:ascii="Arial" w:hAnsi="Arial" w:cs="Arial" w:hint="default"/>
      <w:b w:val="0"/>
      <w:bCs w:val="0"/>
      <w:i w:val="0"/>
      <w:iCs w:val="0"/>
      <w:strike w:val="0"/>
      <w:dstrike w:val="0"/>
      <w:color w:val="000000"/>
      <w:sz w:val="22"/>
      <w:szCs w:val="22"/>
      <w:u w:val="none"/>
      <w:effect w:val="none"/>
    </w:rPr>
  </w:style>
  <w:style w:type="character" w:customStyle="1" w:styleId="font61">
    <w:name w:val="font61"/>
    <w:basedOn w:val="DefaultParagraphFont"/>
    <w:rsid w:val="00032E7A"/>
    <w:rPr>
      <w:rFonts w:ascii="Arial" w:hAnsi="Arial" w:cs="Arial" w:hint="default"/>
      <w:b w:val="0"/>
      <w:bCs w:val="0"/>
      <w:i w:val="0"/>
      <w:iCs w:val="0"/>
      <w:strike w:val="0"/>
      <w:dstrike w:val="0"/>
      <w:color w:val="000000"/>
      <w:sz w:val="22"/>
      <w:szCs w:val="22"/>
      <w:u w:val="none"/>
      <w:effect w:val="none"/>
    </w:rPr>
  </w:style>
  <w:style w:type="character" w:customStyle="1" w:styleId="font81">
    <w:name w:val="font81"/>
    <w:basedOn w:val="DefaultParagraphFont"/>
    <w:rsid w:val="00032E7A"/>
    <w:rPr>
      <w:rFonts w:ascii="Arial" w:hAnsi="Arial" w:cs="Arial" w:hint="default"/>
      <w:b w:val="0"/>
      <w:bCs w:val="0"/>
      <w:i w:val="0"/>
      <w:iCs w:val="0"/>
      <w:strike w:val="0"/>
      <w:dstrike w:val="0"/>
      <w:color w:val="000000"/>
      <w:sz w:val="22"/>
      <w:szCs w:val="22"/>
      <w:u w:val="none"/>
      <w:effect w:val="none"/>
    </w:rPr>
  </w:style>
  <w:style w:type="paragraph" w:customStyle="1" w:styleId="EndNoteBibliographyTitle">
    <w:name w:val="EndNote Bibliography Title"/>
    <w:basedOn w:val="Normal"/>
    <w:rsid w:val="00195948"/>
    <w:pPr>
      <w:jc w:val="center"/>
    </w:pPr>
    <w:rPr>
      <w:rFonts w:ascii="Century" w:hAnsi="Century"/>
    </w:rPr>
  </w:style>
  <w:style w:type="paragraph" w:customStyle="1" w:styleId="EndNoteBibliography">
    <w:name w:val="EndNote Bibliography"/>
    <w:basedOn w:val="Normal"/>
    <w:rsid w:val="00195948"/>
    <w:pPr>
      <w:jc w:val="left"/>
    </w:pPr>
    <w:rPr>
      <w:rFonts w:ascii="Century" w:hAnsi="Century"/>
    </w:rPr>
  </w:style>
  <w:style w:type="character" w:styleId="CommentReference">
    <w:name w:val="annotation reference"/>
    <w:basedOn w:val="DefaultParagraphFont"/>
    <w:uiPriority w:val="99"/>
    <w:unhideWhenUsed/>
    <w:rsid w:val="00814580"/>
    <w:rPr>
      <w:sz w:val="18"/>
      <w:szCs w:val="18"/>
    </w:rPr>
  </w:style>
  <w:style w:type="paragraph" w:styleId="CommentText">
    <w:name w:val="annotation text"/>
    <w:basedOn w:val="Normal"/>
    <w:link w:val="CommentTextChar"/>
    <w:uiPriority w:val="99"/>
    <w:unhideWhenUsed/>
    <w:rsid w:val="00814580"/>
    <w:pPr>
      <w:jc w:val="left"/>
    </w:pPr>
    <w:rPr>
      <w:rFonts w:ascii="Tahoma" w:hAnsi="Tahoma" w:cs="Tahoma"/>
      <w:sz w:val="16"/>
    </w:rPr>
  </w:style>
  <w:style w:type="character" w:customStyle="1" w:styleId="CommentTextChar">
    <w:name w:val="Comment Text Char"/>
    <w:basedOn w:val="DefaultParagraphFont"/>
    <w:link w:val="CommentText"/>
    <w:uiPriority w:val="99"/>
    <w:rsid w:val="00814580"/>
    <w:rPr>
      <w:rFonts w:ascii="Tahoma" w:hAnsi="Tahoma" w:cs="Tahoma"/>
      <w:sz w:val="16"/>
    </w:rPr>
  </w:style>
  <w:style w:type="paragraph" w:styleId="CommentSubject">
    <w:name w:val="annotation subject"/>
    <w:basedOn w:val="CommentText"/>
    <w:next w:val="CommentText"/>
    <w:link w:val="CommentSubjectChar"/>
    <w:uiPriority w:val="99"/>
    <w:semiHidden/>
    <w:unhideWhenUsed/>
    <w:rsid w:val="00814580"/>
    <w:rPr>
      <w:b/>
      <w:bCs/>
    </w:rPr>
  </w:style>
  <w:style w:type="character" w:customStyle="1" w:styleId="CommentSubjectChar">
    <w:name w:val="Comment Subject Char"/>
    <w:basedOn w:val="CommentTextChar"/>
    <w:link w:val="CommentSubject"/>
    <w:uiPriority w:val="99"/>
    <w:semiHidden/>
    <w:rsid w:val="00814580"/>
    <w:rPr>
      <w:rFonts w:ascii="Tahoma" w:hAnsi="Tahoma" w:cs="Tahoma"/>
      <w:b/>
      <w:bCs/>
      <w:sz w:val="16"/>
    </w:rPr>
  </w:style>
  <w:style w:type="character" w:customStyle="1" w:styleId="apple-converted-space">
    <w:name w:val="apple-converted-space"/>
    <w:basedOn w:val="DefaultParagraphFont"/>
    <w:rsid w:val="00953361"/>
  </w:style>
  <w:style w:type="paragraph" w:styleId="Header">
    <w:name w:val="header"/>
    <w:basedOn w:val="Normal"/>
    <w:link w:val="HeaderChar"/>
    <w:uiPriority w:val="99"/>
    <w:unhideWhenUsed/>
    <w:rsid w:val="00510042"/>
    <w:pPr>
      <w:tabs>
        <w:tab w:val="center" w:pos="4252"/>
        <w:tab w:val="right" w:pos="8504"/>
      </w:tabs>
      <w:snapToGrid w:val="0"/>
    </w:pPr>
  </w:style>
  <w:style w:type="character" w:customStyle="1" w:styleId="HeaderChar">
    <w:name w:val="Header Char"/>
    <w:basedOn w:val="DefaultParagraphFont"/>
    <w:link w:val="Header"/>
    <w:uiPriority w:val="99"/>
    <w:rsid w:val="00510042"/>
  </w:style>
  <w:style w:type="paragraph" w:styleId="Footer">
    <w:name w:val="footer"/>
    <w:basedOn w:val="Normal"/>
    <w:link w:val="FooterChar"/>
    <w:uiPriority w:val="99"/>
    <w:unhideWhenUsed/>
    <w:rsid w:val="00510042"/>
    <w:pPr>
      <w:tabs>
        <w:tab w:val="center" w:pos="4252"/>
        <w:tab w:val="right" w:pos="8504"/>
      </w:tabs>
      <w:snapToGrid w:val="0"/>
    </w:pPr>
  </w:style>
  <w:style w:type="character" w:customStyle="1" w:styleId="FooterChar">
    <w:name w:val="Footer Char"/>
    <w:basedOn w:val="DefaultParagraphFont"/>
    <w:link w:val="Footer"/>
    <w:uiPriority w:val="99"/>
    <w:rsid w:val="00510042"/>
  </w:style>
  <w:style w:type="character" w:styleId="Hyperlink">
    <w:name w:val="Hyperlink"/>
    <w:basedOn w:val="DefaultParagraphFont"/>
    <w:uiPriority w:val="99"/>
    <w:unhideWhenUsed/>
    <w:rsid w:val="000B13C2"/>
    <w:rPr>
      <w:color w:val="0000FF" w:themeColor="hyperlink"/>
      <w:u w:val="single"/>
    </w:rPr>
  </w:style>
  <w:style w:type="character" w:styleId="Emphasis">
    <w:name w:val="Emphasis"/>
    <w:basedOn w:val="DefaultParagraphFont"/>
    <w:uiPriority w:val="20"/>
    <w:qFormat/>
    <w:rsid w:val="006D76EF"/>
    <w:rPr>
      <w:i/>
      <w:iCs/>
    </w:rPr>
  </w:style>
  <w:style w:type="character" w:customStyle="1" w:styleId="1">
    <w:name w:val="未解決のメンション1"/>
    <w:basedOn w:val="DefaultParagraphFont"/>
    <w:uiPriority w:val="99"/>
    <w:rsid w:val="006D4851"/>
    <w:rPr>
      <w:color w:val="808080"/>
      <w:shd w:val="clear" w:color="auto" w:fill="E6E6E6"/>
    </w:rPr>
  </w:style>
  <w:style w:type="paragraph" w:styleId="Revision">
    <w:name w:val="Revision"/>
    <w:hidden/>
    <w:uiPriority w:val="99"/>
    <w:semiHidden/>
    <w:rsid w:val="004F7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945532">
      <w:bodyDiv w:val="1"/>
      <w:marLeft w:val="0"/>
      <w:marRight w:val="0"/>
      <w:marTop w:val="0"/>
      <w:marBottom w:val="0"/>
      <w:divBdr>
        <w:top w:val="none" w:sz="0" w:space="0" w:color="auto"/>
        <w:left w:val="none" w:sz="0" w:space="0" w:color="auto"/>
        <w:bottom w:val="none" w:sz="0" w:space="0" w:color="auto"/>
        <w:right w:val="none" w:sz="0" w:space="0" w:color="auto"/>
      </w:divBdr>
    </w:div>
    <w:div w:id="621427888">
      <w:bodyDiv w:val="1"/>
      <w:marLeft w:val="0"/>
      <w:marRight w:val="0"/>
      <w:marTop w:val="0"/>
      <w:marBottom w:val="0"/>
      <w:divBdr>
        <w:top w:val="none" w:sz="0" w:space="0" w:color="auto"/>
        <w:left w:val="none" w:sz="0" w:space="0" w:color="auto"/>
        <w:bottom w:val="none" w:sz="0" w:space="0" w:color="auto"/>
        <w:right w:val="none" w:sz="0" w:space="0" w:color="auto"/>
      </w:divBdr>
    </w:div>
    <w:div w:id="1504272742">
      <w:bodyDiv w:val="1"/>
      <w:marLeft w:val="0"/>
      <w:marRight w:val="0"/>
      <w:marTop w:val="0"/>
      <w:marBottom w:val="0"/>
      <w:divBdr>
        <w:top w:val="none" w:sz="0" w:space="0" w:color="auto"/>
        <w:left w:val="none" w:sz="0" w:space="0" w:color="auto"/>
        <w:bottom w:val="none" w:sz="0" w:space="0" w:color="auto"/>
        <w:right w:val="none" w:sz="0" w:space="0" w:color="auto"/>
      </w:divBdr>
      <w:divsChild>
        <w:div w:id="2032757159">
          <w:marLeft w:val="0"/>
          <w:marRight w:val="1"/>
          <w:marTop w:val="0"/>
          <w:marBottom w:val="0"/>
          <w:divBdr>
            <w:top w:val="none" w:sz="0" w:space="0" w:color="auto"/>
            <w:left w:val="none" w:sz="0" w:space="0" w:color="auto"/>
            <w:bottom w:val="none" w:sz="0" w:space="0" w:color="auto"/>
            <w:right w:val="none" w:sz="0" w:space="0" w:color="auto"/>
          </w:divBdr>
          <w:divsChild>
            <w:div w:id="1693798539">
              <w:marLeft w:val="0"/>
              <w:marRight w:val="0"/>
              <w:marTop w:val="0"/>
              <w:marBottom w:val="0"/>
              <w:divBdr>
                <w:top w:val="none" w:sz="0" w:space="0" w:color="auto"/>
                <w:left w:val="none" w:sz="0" w:space="0" w:color="auto"/>
                <w:bottom w:val="none" w:sz="0" w:space="0" w:color="auto"/>
                <w:right w:val="none" w:sz="0" w:space="0" w:color="auto"/>
              </w:divBdr>
              <w:divsChild>
                <w:div w:id="1166826462">
                  <w:marLeft w:val="0"/>
                  <w:marRight w:val="1"/>
                  <w:marTop w:val="0"/>
                  <w:marBottom w:val="0"/>
                  <w:divBdr>
                    <w:top w:val="none" w:sz="0" w:space="0" w:color="auto"/>
                    <w:left w:val="none" w:sz="0" w:space="0" w:color="auto"/>
                    <w:bottom w:val="none" w:sz="0" w:space="0" w:color="auto"/>
                    <w:right w:val="none" w:sz="0" w:space="0" w:color="auto"/>
                  </w:divBdr>
                  <w:divsChild>
                    <w:div w:id="725496787">
                      <w:marLeft w:val="0"/>
                      <w:marRight w:val="0"/>
                      <w:marTop w:val="0"/>
                      <w:marBottom w:val="0"/>
                      <w:divBdr>
                        <w:top w:val="none" w:sz="0" w:space="0" w:color="auto"/>
                        <w:left w:val="none" w:sz="0" w:space="0" w:color="auto"/>
                        <w:bottom w:val="none" w:sz="0" w:space="0" w:color="auto"/>
                        <w:right w:val="none" w:sz="0" w:space="0" w:color="auto"/>
                      </w:divBdr>
                      <w:divsChild>
                        <w:div w:id="151915645">
                          <w:marLeft w:val="0"/>
                          <w:marRight w:val="0"/>
                          <w:marTop w:val="0"/>
                          <w:marBottom w:val="0"/>
                          <w:divBdr>
                            <w:top w:val="none" w:sz="0" w:space="0" w:color="auto"/>
                            <w:left w:val="none" w:sz="0" w:space="0" w:color="auto"/>
                            <w:bottom w:val="none" w:sz="0" w:space="0" w:color="auto"/>
                            <w:right w:val="none" w:sz="0" w:space="0" w:color="auto"/>
                          </w:divBdr>
                          <w:divsChild>
                            <w:div w:id="1611351105">
                              <w:marLeft w:val="0"/>
                              <w:marRight w:val="0"/>
                              <w:marTop w:val="120"/>
                              <w:marBottom w:val="360"/>
                              <w:divBdr>
                                <w:top w:val="none" w:sz="0" w:space="0" w:color="auto"/>
                                <w:left w:val="none" w:sz="0" w:space="0" w:color="auto"/>
                                <w:bottom w:val="none" w:sz="0" w:space="0" w:color="auto"/>
                                <w:right w:val="none" w:sz="0" w:space="0" w:color="auto"/>
                              </w:divBdr>
                              <w:divsChild>
                                <w:div w:id="1861429096">
                                  <w:marLeft w:val="0"/>
                                  <w:marRight w:val="0"/>
                                  <w:marTop w:val="0"/>
                                  <w:marBottom w:val="0"/>
                                  <w:divBdr>
                                    <w:top w:val="none" w:sz="0" w:space="0" w:color="auto"/>
                                    <w:left w:val="none" w:sz="0" w:space="0" w:color="auto"/>
                                    <w:bottom w:val="none" w:sz="0" w:space="0" w:color="auto"/>
                                    <w:right w:val="none" w:sz="0" w:space="0" w:color="auto"/>
                                  </w:divBdr>
                                  <w:divsChild>
                                    <w:div w:id="15685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754685">
      <w:bodyDiv w:val="1"/>
      <w:marLeft w:val="0"/>
      <w:marRight w:val="0"/>
      <w:marTop w:val="0"/>
      <w:marBottom w:val="0"/>
      <w:divBdr>
        <w:top w:val="none" w:sz="0" w:space="0" w:color="auto"/>
        <w:left w:val="none" w:sz="0" w:space="0" w:color="auto"/>
        <w:bottom w:val="none" w:sz="0" w:space="0" w:color="auto"/>
        <w:right w:val="none" w:sz="0" w:space="0" w:color="auto"/>
      </w:divBdr>
    </w:div>
    <w:div w:id="1669287749">
      <w:bodyDiv w:val="1"/>
      <w:marLeft w:val="0"/>
      <w:marRight w:val="0"/>
      <w:marTop w:val="0"/>
      <w:marBottom w:val="0"/>
      <w:divBdr>
        <w:top w:val="none" w:sz="0" w:space="0" w:color="auto"/>
        <w:left w:val="none" w:sz="0" w:space="0" w:color="auto"/>
        <w:bottom w:val="none" w:sz="0" w:space="0" w:color="auto"/>
        <w:right w:val="none" w:sz="0" w:space="0" w:color="auto"/>
      </w:divBdr>
    </w:div>
    <w:div w:id="1862159706">
      <w:bodyDiv w:val="1"/>
      <w:marLeft w:val="0"/>
      <w:marRight w:val="0"/>
      <w:marTop w:val="0"/>
      <w:marBottom w:val="0"/>
      <w:divBdr>
        <w:top w:val="none" w:sz="0" w:space="0" w:color="auto"/>
        <w:left w:val="none" w:sz="0" w:space="0" w:color="auto"/>
        <w:bottom w:val="none" w:sz="0" w:space="0" w:color="auto"/>
        <w:right w:val="none" w:sz="0" w:space="0" w:color="auto"/>
      </w:divBdr>
      <w:divsChild>
        <w:div w:id="312831989">
          <w:marLeft w:val="0"/>
          <w:marRight w:val="0"/>
          <w:marTop w:val="0"/>
          <w:marBottom w:val="0"/>
          <w:divBdr>
            <w:top w:val="none" w:sz="0" w:space="0" w:color="auto"/>
            <w:left w:val="none" w:sz="0" w:space="0" w:color="auto"/>
            <w:bottom w:val="none" w:sz="0" w:space="0" w:color="auto"/>
            <w:right w:val="none" w:sz="0" w:space="0" w:color="auto"/>
          </w:divBdr>
        </w:div>
        <w:div w:id="775633366">
          <w:marLeft w:val="0"/>
          <w:marRight w:val="0"/>
          <w:marTop w:val="0"/>
          <w:marBottom w:val="0"/>
          <w:divBdr>
            <w:top w:val="none" w:sz="0" w:space="0" w:color="auto"/>
            <w:left w:val="none" w:sz="0" w:space="0" w:color="auto"/>
            <w:bottom w:val="none" w:sz="0" w:space="0" w:color="auto"/>
            <w:right w:val="none" w:sz="0" w:space="0" w:color="auto"/>
          </w:divBdr>
        </w:div>
        <w:div w:id="1572501553">
          <w:marLeft w:val="0"/>
          <w:marRight w:val="0"/>
          <w:marTop w:val="0"/>
          <w:marBottom w:val="0"/>
          <w:divBdr>
            <w:top w:val="none" w:sz="0" w:space="0" w:color="auto"/>
            <w:left w:val="none" w:sz="0" w:space="0" w:color="auto"/>
            <w:bottom w:val="none" w:sz="0" w:space="0" w:color="auto"/>
            <w:right w:val="none" w:sz="0" w:space="0" w:color="auto"/>
          </w:divBdr>
        </w:div>
      </w:divsChild>
    </w:div>
    <w:div w:id="1955015144">
      <w:bodyDiv w:val="1"/>
      <w:marLeft w:val="0"/>
      <w:marRight w:val="0"/>
      <w:marTop w:val="0"/>
      <w:marBottom w:val="0"/>
      <w:divBdr>
        <w:top w:val="none" w:sz="0" w:space="0" w:color="auto"/>
        <w:left w:val="none" w:sz="0" w:space="0" w:color="auto"/>
        <w:bottom w:val="none" w:sz="0" w:space="0" w:color="auto"/>
        <w:right w:val="none" w:sz="0" w:space="0" w:color="auto"/>
      </w:divBdr>
    </w:div>
    <w:div w:id="2094354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www.histiocytesociety.org/" TargetMode="External"/><Relationship Id="rId14" Type="http://schemas.openxmlformats.org/officeDocument/2006/relationships/header" Target="head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5EDE8-2647-49C4-9482-7D3AA3535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6397</Words>
  <Characters>36465</Characters>
  <Application>Microsoft Office Word</Application>
  <DocSecurity>0</DocSecurity>
  <Lines>303</Lines>
  <Paragraphs>85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42777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天野 孝広</dc:creator>
  <cp:keywords/>
  <dc:description/>
  <cp:lastModifiedBy>Na Ma</cp:lastModifiedBy>
  <cp:revision>2</cp:revision>
  <dcterms:created xsi:type="dcterms:W3CDTF">2017-11-27T18:40:00Z</dcterms:created>
  <dcterms:modified xsi:type="dcterms:W3CDTF">2017-11-27T18:40:00Z</dcterms:modified>
</cp:coreProperties>
</file>