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B6A7F" w14:textId="77777777" w:rsidR="00BD0368" w:rsidRPr="00A4744E" w:rsidRDefault="00BD0368" w:rsidP="00A4744E">
      <w:pPr>
        <w:adjustRightInd w:val="0"/>
        <w:snapToGrid w:val="0"/>
        <w:spacing w:line="360" w:lineRule="auto"/>
        <w:jc w:val="both"/>
        <w:rPr>
          <w:rFonts w:ascii="Book Antiqua" w:eastAsia="Times New Roman" w:hAnsi="Book Antiqua" w:cs="宋体"/>
          <w:b/>
          <w:i/>
          <w:color w:val="000000"/>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933"/>
      <w:bookmarkStart w:id="24" w:name="OLE_LINK1934"/>
      <w:r w:rsidRPr="00A4744E">
        <w:rPr>
          <w:rFonts w:ascii="Book Antiqua" w:eastAsia="Times New Roman" w:hAnsi="Book Antiqua" w:cs="宋体"/>
          <w:b/>
          <w:color w:val="000000"/>
        </w:rPr>
        <w:t xml:space="preserve">Name of Journal: </w:t>
      </w:r>
      <w:r w:rsidRPr="00A4744E">
        <w:rPr>
          <w:rFonts w:ascii="Book Antiqua" w:eastAsia="Times New Roman" w:hAnsi="Book Antiqua" w:cs="宋体"/>
          <w:b/>
          <w:i/>
          <w:color w:val="000000"/>
        </w:rPr>
        <w:t>World Journal of Orthopedics</w:t>
      </w:r>
    </w:p>
    <w:p w14:paraId="27816002" w14:textId="6212032B" w:rsidR="00BD0368" w:rsidRPr="00A4744E" w:rsidRDefault="00BD0368" w:rsidP="00A4744E">
      <w:pPr>
        <w:adjustRightInd w:val="0"/>
        <w:snapToGrid w:val="0"/>
        <w:spacing w:line="360" w:lineRule="auto"/>
        <w:jc w:val="both"/>
        <w:rPr>
          <w:rFonts w:ascii="Book Antiqua" w:eastAsia="宋体" w:hAnsi="Book Antiqua" w:cs="Arial"/>
          <w:color w:val="000000"/>
          <w:lang w:val="en" w:eastAsia="zh-CN"/>
        </w:rPr>
      </w:pPr>
      <w:bookmarkStart w:id="25" w:name="OLE_LINK806"/>
      <w:bookmarkStart w:id="26" w:name="OLE_LINK807"/>
      <w:bookmarkStart w:id="27" w:name="OLE_LINK1218"/>
      <w:bookmarkStart w:id="28" w:name="OLE_LINK1219"/>
      <w:bookmarkStart w:id="29" w:name="OLE_LINK675"/>
      <w:bookmarkStart w:id="30" w:name="OLE_LINK676"/>
      <w:bookmarkStart w:id="31" w:name="OLE_LINK706"/>
      <w:bookmarkEnd w:id="0"/>
      <w:bookmarkEnd w:id="1"/>
      <w:bookmarkEnd w:id="2"/>
      <w:r w:rsidRPr="00A4744E">
        <w:rPr>
          <w:rFonts w:ascii="Book Antiqua" w:hAnsi="Book Antiqua" w:cs="Arial"/>
          <w:b/>
          <w:color w:val="000000"/>
          <w:lang w:val="en"/>
        </w:rPr>
        <w:t>Manuscript NO:</w:t>
      </w:r>
      <w:bookmarkEnd w:id="25"/>
      <w:bookmarkEnd w:id="26"/>
      <w:r w:rsidRPr="00A4744E">
        <w:rPr>
          <w:rFonts w:ascii="Book Antiqua" w:hAnsi="Book Antiqua" w:cs="Arial"/>
          <w:b/>
          <w:color w:val="000000"/>
          <w:lang w:val="en"/>
        </w:rPr>
        <w:t xml:space="preserve"> </w:t>
      </w:r>
      <w:bookmarkEnd w:id="27"/>
      <w:bookmarkEnd w:id="28"/>
      <w:r w:rsidR="00F814D0">
        <w:rPr>
          <w:rFonts w:ascii="Book Antiqua" w:eastAsia="宋体" w:hAnsi="Book Antiqua" w:cs="Arial"/>
          <w:b/>
          <w:color w:val="000000"/>
          <w:lang w:val="en" w:eastAsia="zh-CN"/>
        </w:rPr>
        <w:t>3780</w:t>
      </w:r>
      <w:r w:rsidR="00F814D0">
        <w:rPr>
          <w:rFonts w:ascii="Book Antiqua" w:eastAsia="宋体" w:hAnsi="Book Antiqua" w:cs="Arial" w:hint="eastAsia"/>
          <w:b/>
          <w:color w:val="000000"/>
          <w:lang w:val="en" w:eastAsia="zh-CN"/>
        </w:rPr>
        <w:t>1</w:t>
      </w:r>
    </w:p>
    <w:bookmarkEnd w:id="29"/>
    <w:bookmarkEnd w:id="30"/>
    <w:bookmarkEnd w:id="31"/>
    <w:p w14:paraId="6EF0F180" w14:textId="77777777" w:rsidR="00BD0368" w:rsidRPr="00A4744E" w:rsidRDefault="00BD0368" w:rsidP="00A4744E">
      <w:pPr>
        <w:pStyle w:val="ListParagraph"/>
        <w:spacing w:line="360" w:lineRule="auto"/>
        <w:ind w:left="0"/>
        <w:jc w:val="both"/>
        <w:rPr>
          <w:rFonts w:ascii="Book Antiqua" w:eastAsia="宋体" w:hAnsi="Book Antiqua"/>
          <w:b/>
          <w:lang w:eastAsia="zh-CN"/>
        </w:rPr>
      </w:pPr>
      <w:r w:rsidRPr="00A4744E">
        <w:rPr>
          <w:rFonts w:ascii="Book Antiqua" w:hAnsi="Book Antiqua"/>
          <w:b/>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A4744E">
        <w:rPr>
          <w:rFonts w:ascii="Book Antiqua" w:eastAsia="宋体" w:hAnsi="Book Antiqua"/>
          <w:b/>
          <w:lang w:eastAsia="zh-CN"/>
        </w:rPr>
        <w:t xml:space="preserve"> </w:t>
      </w:r>
      <w:proofErr w:type="spellStart"/>
      <w:r w:rsidRPr="00A4744E">
        <w:rPr>
          <w:rFonts w:ascii="Book Antiqua" w:eastAsia="宋体" w:hAnsi="Book Antiqua"/>
          <w:b/>
          <w:lang w:eastAsia="zh-CN"/>
        </w:rPr>
        <w:t>Minireviews</w:t>
      </w:r>
      <w:proofErr w:type="spellEnd"/>
      <w:r w:rsidRPr="00A4744E">
        <w:rPr>
          <w:rFonts w:ascii="Book Antiqua" w:hAnsi="Book Antiqua"/>
          <w:b/>
        </w:rPr>
        <w:t xml:space="preserve"> </w:t>
      </w:r>
    </w:p>
    <w:p w14:paraId="49588670" w14:textId="77777777" w:rsidR="00BD0368" w:rsidRPr="00A4744E" w:rsidRDefault="00BD0368" w:rsidP="00A4744E">
      <w:pPr>
        <w:pStyle w:val="ListParagraph"/>
        <w:spacing w:line="360" w:lineRule="auto"/>
        <w:ind w:left="0"/>
        <w:jc w:val="both"/>
        <w:rPr>
          <w:rFonts w:ascii="Book Antiqua" w:eastAsia="宋体" w:hAnsi="Book Antiqua"/>
          <w:b/>
          <w:lang w:eastAsia="zh-CN"/>
        </w:rPr>
      </w:pPr>
    </w:p>
    <w:p w14:paraId="7C77FB2C" w14:textId="0F535432" w:rsidR="000F4E77" w:rsidRPr="00602205" w:rsidRDefault="000F4E77" w:rsidP="00A4744E">
      <w:pPr>
        <w:pStyle w:val="ListParagraph"/>
        <w:spacing w:line="360" w:lineRule="auto"/>
        <w:ind w:left="0"/>
        <w:jc w:val="both"/>
        <w:rPr>
          <w:rFonts w:ascii="Book Antiqua" w:hAnsi="Book Antiqua"/>
          <w:b/>
        </w:rPr>
      </w:pPr>
      <w:r w:rsidRPr="00602205">
        <w:rPr>
          <w:rFonts w:ascii="Book Antiqua" w:hAnsi="Book Antiqua"/>
          <w:b/>
        </w:rPr>
        <w:t xml:space="preserve">Why </w:t>
      </w:r>
      <w:r w:rsidR="00A4744E" w:rsidRPr="00602205">
        <w:rPr>
          <w:rFonts w:ascii="Book Antiqua" w:hAnsi="Book Antiqua"/>
          <w:b/>
        </w:rPr>
        <w:t>total knees fail</w:t>
      </w:r>
      <w:r w:rsidR="00A4744E" w:rsidRPr="00602205">
        <w:rPr>
          <w:rFonts w:ascii="Book Antiqua" w:eastAsia="宋体" w:hAnsi="Book Antiqua" w:hint="eastAsia"/>
          <w:b/>
          <w:lang w:eastAsia="zh-CN"/>
        </w:rPr>
        <w:t>-</w:t>
      </w:r>
      <w:r w:rsidR="001E2CC6" w:rsidRPr="00602205">
        <w:rPr>
          <w:rFonts w:ascii="Book Antiqua" w:hAnsi="Book Antiqua"/>
          <w:b/>
        </w:rPr>
        <w:t xml:space="preserve">A </w:t>
      </w:r>
      <w:r w:rsidR="00A4744E" w:rsidRPr="00602205">
        <w:rPr>
          <w:rFonts w:ascii="Book Antiqua" w:hAnsi="Book Antiqua"/>
          <w:b/>
        </w:rPr>
        <w:t>modern perspective review</w:t>
      </w:r>
    </w:p>
    <w:p w14:paraId="21EBD307" w14:textId="77777777" w:rsidR="000F4E77" w:rsidRPr="00A4744E" w:rsidRDefault="000F4E77" w:rsidP="00A4744E">
      <w:pPr>
        <w:pStyle w:val="ListParagraph"/>
        <w:spacing w:line="360" w:lineRule="auto"/>
        <w:ind w:left="0"/>
        <w:jc w:val="both"/>
        <w:rPr>
          <w:rFonts w:ascii="Book Antiqua" w:hAnsi="Book Antiqua"/>
        </w:rPr>
      </w:pPr>
    </w:p>
    <w:p w14:paraId="6F0B79C0" w14:textId="1F6B2F23" w:rsidR="000F4E77" w:rsidRPr="00A4744E" w:rsidRDefault="00A4744E" w:rsidP="00A4744E">
      <w:pPr>
        <w:pStyle w:val="ListParagraph"/>
        <w:spacing w:line="360" w:lineRule="auto"/>
        <w:ind w:left="0"/>
        <w:jc w:val="both"/>
        <w:rPr>
          <w:rFonts w:ascii="Book Antiqua" w:eastAsia="宋体" w:hAnsi="Book Antiqua"/>
          <w:lang w:eastAsia="zh-CN"/>
        </w:rPr>
      </w:pPr>
      <w:proofErr w:type="spellStart"/>
      <w:r w:rsidRPr="00A4744E">
        <w:rPr>
          <w:rFonts w:ascii="Book Antiqua" w:hAnsi="Book Antiqua"/>
        </w:rPr>
        <w:t>Lum</w:t>
      </w:r>
      <w:proofErr w:type="spellEnd"/>
      <w:r w:rsidRPr="00A4744E">
        <w:rPr>
          <w:rFonts w:ascii="Book Antiqua" w:hAnsi="Book Antiqua"/>
        </w:rPr>
        <w:t xml:space="preserve"> </w:t>
      </w:r>
      <w:r>
        <w:rPr>
          <w:rFonts w:ascii="Book Antiqua" w:eastAsia="宋体" w:hAnsi="Book Antiqua" w:hint="eastAsia"/>
          <w:lang w:eastAsia="zh-CN"/>
        </w:rPr>
        <w:t>ZC</w:t>
      </w:r>
      <w:r w:rsidR="00602205">
        <w:rPr>
          <w:rFonts w:ascii="Book Antiqua" w:eastAsia="宋体" w:hAnsi="Book Antiqua" w:hint="eastAsia"/>
          <w:lang w:eastAsia="zh-CN"/>
        </w:rPr>
        <w:t xml:space="preserve"> </w:t>
      </w:r>
      <w:r w:rsidR="002E36BC" w:rsidRPr="002E36BC">
        <w:rPr>
          <w:rFonts w:ascii="Book Antiqua" w:eastAsia="宋体" w:hAnsi="Book Antiqua" w:hint="eastAsia"/>
          <w:i/>
          <w:lang w:eastAsia="zh-CN"/>
        </w:rPr>
        <w:t>et al</w:t>
      </w:r>
      <w:r>
        <w:rPr>
          <w:rFonts w:ascii="Book Antiqua" w:eastAsia="宋体" w:hAnsi="Book Antiqua" w:hint="eastAsia"/>
          <w:lang w:eastAsia="zh-CN"/>
        </w:rPr>
        <w:t xml:space="preserve">. </w:t>
      </w:r>
      <w:r w:rsidR="000F4E77" w:rsidRPr="00A4744E">
        <w:rPr>
          <w:rFonts w:ascii="Book Antiqua" w:hAnsi="Book Antiqua"/>
        </w:rPr>
        <w:t xml:space="preserve">Why </w:t>
      </w:r>
      <w:r w:rsidRPr="00A4744E">
        <w:rPr>
          <w:rFonts w:ascii="Book Antiqua" w:hAnsi="Book Antiqua"/>
        </w:rPr>
        <w:t>total knees fail</w:t>
      </w:r>
    </w:p>
    <w:p w14:paraId="764A15F5" w14:textId="77777777" w:rsidR="00DF1763" w:rsidRPr="00A4744E" w:rsidRDefault="00DF1763" w:rsidP="00A4744E">
      <w:pPr>
        <w:pStyle w:val="ListParagraph"/>
        <w:spacing w:line="360" w:lineRule="auto"/>
        <w:ind w:left="0"/>
        <w:jc w:val="both"/>
        <w:rPr>
          <w:rFonts w:ascii="Book Antiqua" w:eastAsia="宋体" w:hAnsi="Book Antiqua"/>
          <w:lang w:eastAsia="zh-CN"/>
        </w:rPr>
      </w:pPr>
    </w:p>
    <w:p w14:paraId="17558978" w14:textId="2483D044" w:rsidR="000F4E77" w:rsidRPr="00A4744E" w:rsidRDefault="000F4E77" w:rsidP="00A4744E">
      <w:pPr>
        <w:spacing w:line="360" w:lineRule="auto"/>
        <w:jc w:val="both"/>
        <w:rPr>
          <w:rFonts w:ascii="Book Antiqua" w:hAnsi="Book Antiqua"/>
          <w:b/>
        </w:rPr>
      </w:pPr>
      <w:bookmarkStart w:id="32" w:name="OLE_LINK1937"/>
      <w:bookmarkStart w:id="33" w:name="OLE_LINK1938"/>
      <w:r w:rsidRPr="00A4744E">
        <w:rPr>
          <w:rFonts w:ascii="Book Antiqua" w:hAnsi="Book Antiqua"/>
          <w:b/>
        </w:rPr>
        <w:t>Zachary C</w:t>
      </w:r>
      <w:r w:rsidR="00A4744E" w:rsidRPr="00A4744E">
        <w:rPr>
          <w:rFonts w:ascii="Book Antiqua" w:eastAsia="宋体" w:hAnsi="Book Antiqua" w:hint="eastAsia"/>
          <w:b/>
          <w:lang w:eastAsia="zh-CN"/>
        </w:rPr>
        <w:t xml:space="preserve"> </w:t>
      </w:r>
      <w:bookmarkStart w:id="34" w:name="OLE_LINK1935"/>
      <w:bookmarkStart w:id="35" w:name="OLE_LINK1936"/>
      <w:proofErr w:type="spellStart"/>
      <w:r w:rsidRPr="00A4744E">
        <w:rPr>
          <w:rFonts w:ascii="Book Antiqua" w:hAnsi="Book Antiqua"/>
          <w:b/>
        </w:rPr>
        <w:t>Lum</w:t>
      </w:r>
      <w:bookmarkEnd w:id="34"/>
      <w:bookmarkEnd w:id="35"/>
      <w:proofErr w:type="spellEnd"/>
      <w:r w:rsidRPr="00A4744E">
        <w:rPr>
          <w:rFonts w:ascii="Book Antiqua" w:hAnsi="Book Antiqua"/>
          <w:b/>
        </w:rPr>
        <w:t>, Alvin K</w:t>
      </w:r>
      <w:r w:rsidR="00A4744E" w:rsidRPr="00A4744E">
        <w:rPr>
          <w:rFonts w:ascii="Book Antiqua" w:eastAsia="宋体" w:hAnsi="Book Antiqua" w:hint="eastAsia"/>
          <w:b/>
          <w:lang w:eastAsia="zh-CN"/>
        </w:rPr>
        <w:t xml:space="preserve"> </w:t>
      </w:r>
      <w:r w:rsidRPr="00A4744E">
        <w:rPr>
          <w:rFonts w:ascii="Book Antiqua" w:hAnsi="Book Antiqua"/>
          <w:b/>
        </w:rPr>
        <w:t xml:space="preserve">Shieh, </w:t>
      </w:r>
      <w:bookmarkStart w:id="36" w:name="OLE_LINK1939"/>
      <w:bookmarkStart w:id="37" w:name="OLE_LINK1940"/>
      <w:bookmarkEnd w:id="32"/>
      <w:bookmarkEnd w:id="33"/>
      <w:r w:rsidRPr="00A4744E">
        <w:rPr>
          <w:rFonts w:ascii="Book Antiqua" w:hAnsi="Book Antiqua"/>
          <w:b/>
        </w:rPr>
        <w:t>Lawrence D</w:t>
      </w:r>
      <w:r w:rsidR="00A4744E" w:rsidRPr="00A4744E">
        <w:rPr>
          <w:rFonts w:ascii="Book Antiqua" w:eastAsia="宋体" w:hAnsi="Book Antiqua" w:hint="eastAsia"/>
          <w:b/>
          <w:lang w:eastAsia="zh-CN"/>
        </w:rPr>
        <w:t xml:space="preserve"> </w:t>
      </w:r>
      <w:r w:rsidRPr="00A4744E">
        <w:rPr>
          <w:rFonts w:ascii="Book Antiqua" w:hAnsi="Book Antiqua"/>
          <w:b/>
        </w:rPr>
        <w:t>Dorr</w:t>
      </w:r>
      <w:bookmarkEnd w:id="36"/>
      <w:bookmarkEnd w:id="37"/>
    </w:p>
    <w:p w14:paraId="47877964" w14:textId="77777777" w:rsidR="000F4E77" w:rsidRPr="00A4744E" w:rsidRDefault="000F4E77" w:rsidP="00A4744E">
      <w:pPr>
        <w:pStyle w:val="ListParagraph"/>
        <w:spacing w:line="360" w:lineRule="auto"/>
        <w:ind w:left="0"/>
        <w:jc w:val="both"/>
        <w:rPr>
          <w:rFonts w:ascii="Book Antiqua" w:hAnsi="Book Antiqua"/>
        </w:rPr>
      </w:pPr>
    </w:p>
    <w:p w14:paraId="3348BF08" w14:textId="0DBE266F" w:rsidR="000F4E77" w:rsidRPr="00A4744E" w:rsidRDefault="006D43CE" w:rsidP="00A4744E">
      <w:pPr>
        <w:pStyle w:val="ListParagraph"/>
        <w:spacing w:line="360" w:lineRule="auto"/>
        <w:ind w:left="0"/>
        <w:jc w:val="both"/>
        <w:rPr>
          <w:rFonts w:ascii="Book Antiqua" w:hAnsi="Book Antiqua"/>
        </w:rPr>
      </w:pPr>
      <w:r>
        <w:rPr>
          <w:rFonts w:ascii="Book Antiqua" w:hAnsi="Book Antiqua"/>
          <w:b/>
        </w:rPr>
        <w:t xml:space="preserve"> </w:t>
      </w:r>
      <w:r w:rsidRPr="00A4744E">
        <w:rPr>
          <w:rFonts w:ascii="Book Antiqua" w:hAnsi="Book Antiqua"/>
          <w:b/>
        </w:rPr>
        <w:t>Zachary C</w:t>
      </w:r>
      <w:r w:rsidRPr="00A4744E">
        <w:rPr>
          <w:rFonts w:ascii="Book Antiqua" w:eastAsia="宋体" w:hAnsi="Book Antiqua" w:hint="eastAsia"/>
          <w:b/>
          <w:lang w:eastAsia="zh-CN"/>
        </w:rPr>
        <w:t xml:space="preserve"> </w:t>
      </w:r>
      <w:proofErr w:type="spellStart"/>
      <w:r w:rsidRPr="00A4744E">
        <w:rPr>
          <w:rFonts w:ascii="Book Antiqua" w:hAnsi="Book Antiqua"/>
          <w:b/>
        </w:rPr>
        <w:t>Lum</w:t>
      </w:r>
      <w:proofErr w:type="spellEnd"/>
      <w:r w:rsidRPr="00A4744E">
        <w:rPr>
          <w:rFonts w:ascii="Book Antiqua" w:hAnsi="Book Antiqua"/>
          <w:b/>
        </w:rPr>
        <w:t>, Alvin K</w:t>
      </w:r>
      <w:r w:rsidRPr="00A4744E">
        <w:rPr>
          <w:rFonts w:ascii="Book Antiqua" w:eastAsia="宋体" w:hAnsi="Book Antiqua" w:hint="eastAsia"/>
          <w:b/>
          <w:lang w:eastAsia="zh-CN"/>
        </w:rPr>
        <w:t xml:space="preserve"> </w:t>
      </w:r>
      <w:r w:rsidRPr="00A4744E">
        <w:rPr>
          <w:rFonts w:ascii="Book Antiqua" w:hAnsi="Book Antiqua"/>
          <w:b/>
        </w:rPr>
        <w:t>Shieh,</w:t>
      </w:r>
      <w:bookmarkStart w:id="38" w:name="OLE_LINK1943"/>
      <w:bookmarkStart w:id="39" w:name="OLE_LINK1944"/>
      <w:r w:rsidRPr="00A4744E">
        <w:rPr>
          <w:rFonts w:ascii="Book Antiqua" w:hAnsi="Book Antiqua"/>
          <w:b/>
        </w:rPr>
        <w:t xml:space="preserve"> </w:t>
      </w:r>
      <w:bookmarkStart w:id="40" w:name="OLE_LINK1945"/>
      <w:bookmarkStart w:id="41" w:name="OLE_LINK1946"/>
      <w:bookmarkStart w:id="42" w:name="OLE_LINK1951"/>
      <w:bookmarkStart w:id="43" w:name="OLE_LINK1952"/>
      <w:r w:rsidRPr="00A4744E">
        <w:rPr>
          <w:rFonts w:ascii="Book Antiqua" w:hAnsi="Book Antiqua"/>
        </w:rPr>
        <w:t xml:space="preserve">Department of </w:t>
      </w:r>
      <w:proofErr w:type="spellStart"/>
      <w:r w:rsidRPr="00A4744E">
        <w:rPr>
          <w:rFonts w:ascii="Book Antiqua" w:hAnsi="Book Antiqua"/>
        </w:rPr>
        <w:t>Orthopaedic</w:t>
      </w:r>
      <w:proofErr w:type="spellEnd"/>
      <w:r w:rsidRPr="00A4744E">
        <w:rPr>
          <w:rFonts w:ascii="Book Antiqua" w:hAnsi="Book Antiqua"/>
        </w:rPr>
        <w:t xml:space="preserve"> Surgery, </w:t>
      </w:r>
      <w:r w:rsidRPr="006D43CE">
        <w:rPr>
          <w:rFonts w:ascii="Book Antiqua" w:hAnsi="Book Antiqua"/>
        </w:rPr>
        <w:t xml:space="preserve">Davis Medical Center, </w:t>
      </w:r>
      <w:r w:rsidR="000F4E77" w:rsidRPr="00A4744E">
        <w:rPr>
          <w:rFonts w:ascii="Book Antiqua" w:hAnsi="Book Antiqua"/>
        </w:rPr>
        <w:t>University of California</w:t>
      </w:r>
      <w:bookmarkEnd w:id="38"/>
      <w:bookmarkEnd w:id="39"/>
      <w:bookmarkEnd w:id="40"/>
      <w:bookmarkEnd w:id="41"/>
      <w:r w:rsidR="000F4E77" w:rsidRPr="00A4744E">
        <w:rPr>
          <w:rFonts w:ascii="Book Antiqua" w:hAnsi="Book Antiqua"/>
        </w:rPr>
        <w:t>, Sacramento, CA 95817</w:t>
      </w:r>
      <w:r w:rsidR="00BD0368" w:rsidRPr="00A4744E">
        <w:rPr>
          <w:rFonts w:ascii="Book Antiqua" w:eastAsia="宋体" w:hAnsi="Book Antiqua"/>
          <w:lang w:eastAsia="zh-CN"/>
        </w:rPr>
        <w:t>, United States</w:t>
      </w:r>
      <w:bookmarkEnd w:id="42"/>
      <w:bookmarkEnd w:id="43"/>
    </w:p>
    <w:p w14:paraId="08D5573F" w14:textId="77777777" w:rsidR="000F4E77" w:rsidRPr="00A4744E" w:rsidRDefault="000F4E77" w:rsidP="00A4744E">
      <w:pPr>
        <w:pStyle w:val="ListParagraph"/>
        <w:spacing w:line="360" w:lineRule="auto"/>
        <w:ind w:left="0"/>
        <w:jc w:val="both"/>
        <w:rPr>
          <w:rFonts w:ascii="Book Antiqua" w:hAnsi="Book Antiqua"/>
        </w:rPr>
      </w:pPr>
    </w:p>
    <w:p w14:paraId="7B80CE58" w14:textId="0944DD1D" w:rsidR="000F4E77" w:rsidRPr="00A4744E" w:rsidRDefault="006D43CE" w:rsidP="00A4744E">
      <w:pPr>
        <w:pStyle w:val="ListParagraph"/>
        <w:spacing w:line="360" w:lineRule="auto"/>
        <w:ind w:left="0"/>
        <w:jc w:val="both"/>
        <w:rPr>
          <w:rFonts w:ascii="Book Antiqua" w:eastAsia="宋体" w:hAnsi="Book Antiqua"/>
          <w:lang w:eastAsia="zh-CN"/>
        </w:rPr>
      </w:pPr>
      <w:r>
        <w:rPr>
          <w:rFonts w:ascii="Book Antiqua" w:hAnsi="Book Antiqua"/>
          <w:b/>
        </w:rPr>
        <w:t>Lawrence D</w:t>
      </w:r>
      <w:r>
        <w:rPr>
          <w:rFonts w:ascii="Book Antiqua" w:eastAsia="宋体" w:hAnsi="Book Antiqua"/>
          <w:b/>
          <w:lang w:eastAsia="zh-CN"/>
        </w:rPr>
        <w:t xml:space="preserve"> </w:t>
      </w:r>
      <w:r>
        <w:rPr>
          <w:rFonts w:ascii="Book Antiqua" w:hAnsi="Book Antiqua"/>
          <w:b/>
        </w:rPr>
        <w:t>Dorr</w:t>
      </w:r>
      <w:r>
        <w:rPr>
          <w:rFonts w:ascii="Book Antiqua" w:eastAsia="宋体" w:hAnsi="Book Antiqua" w:hint="eastAsia"/>
          <w:b/>
          <w:lang w:eastAsia="zh-CN"/>
        </w:rPr>
        <w:t xml:space="preserve">, </w:t>
      </w:r>
      <w:r w:rsidRPr="00A4744E">
        <w:rPr>
          <w:rFonts w:ascii="Book Antiqua" w:hAnsi="Book Antiqua"/>
        </w:rPr>
        <w:t xml:space="preserve">Department of </w:t>
      </w:r>
      <w:proofErr w:type="spellStart"/>
      <w:r w:rsidRPr="00A4744E">
        <w:rPr>
          <w:rFonts w:ascii="Book Antiqua" w:hAnsi="Book Antiqua"/>
        </w:rPr>
        <w:t>Orthopaedic</w:t>
      </w:r>
      <w:proofErr w:type="spellEnd"/>
      <w:r w:rsidRPr="00A4744E">
        <w:rPr>
          <w:rFonts w:ascii="Book Antiqua" w:hAnsi="Book Antiqua"/>
        </w:rPr>
        <w:t xml:space="preserve"> Surgery, </w:t>
      </w:r>
      <w:r w:rsidR="000F4E77" w:rsidRPr="00A4744E">
        <w:rPr>
          <w:rFonts w:ascii="Book Antiqua" w:hAnsi="Book Antiqua"/>
        </w:rPr>
        <w:t>Keck Medical Center of University of Southern California, Los Angeles, CA 90033</w:t>
      </w:r>
      <w:r w:rsidR="00BD0368" w:rsidRPr="00A4744E">
        <w:rPr>
          <w:rFonts w:ascii="Book Antiqua" w:eastAsia="宋体" w:hAnsi="Book Antiqua"/>
          <w:lang w:eastAsia="zh-CN"/>
        </w:rPr>
        <w:t>, United States</w:t>
      </w:r>
    </w:p>
    <w:p w14:paraId="7FD3833D" w14:textId="77777777" w:rsidR="00BD0368" w:rsidRPr="00A4744E" w:rsidRDefault="00BD0368" w:rsidP="00A4744E">
      <w:pPr>
        <w:pStyle w:val="ListParagraph"/>
        <w:spacing w:line="360" w:lineRule="auto"/>
        <w:ind w:left="0"/>
        <w:jc w:val="both"/>
        <w:rPr>
          <w:rFonts w:ascii="Book Antiqua" w:eastAsia="宋体" w:hAnsi="Book Antiqua"/>
          <w:lang w:eastAsia="zh-CN"/>
        </w:rPr>
      </w:pPr>
    </w:p>
    <w:p w14:paraId="0151C3DF" w14:textId="59D09D68" w:rsidR="00BD0368" w:rsidRPr="006D43CE" w:rsidRDefault="00BD0368" w:rsidP="00A4744E">
      <w:pPr>
        <w:pStyle w:val="ListParagraph"/>
        <w:spacing w:line="360" w:lineRule="auto"/>
        <w:ind w:left="0"/>
        <w:jc w:val="both"/>
        <w:rPr>
          <w:rFonts w:ascii="Book Antiqua" w:eastAsia="宋体" w:hAnsi="Book Antiqua"/>
          <w:lang w:eastAsia="zh-CN"/>
        </w:rPr>
      </w:pPr>
      <w:bookmarkStart w:id="44" w:name="OLE_LINK1289"/>
      <w:bookmarkStart w:id="45" w:name="OLE_LINK1290"/>
      <w:r w:rsidRPr="00A4744E">
        <w:rPr>
          <w:rFonts w:ascii="Book Antiqua" w:hAnsi="Book Antiqua"/>
          <w:b/>
          <w:bCs/>
        </w:rPr>
        <w:t>ORCID number:</w:t>
      </w:r>
      <w:bookmarkEnd w:id="44"/>
      <w:bookmarkEnd w:id="45"/>
      <w:r w:rsidR="006D43CE">
        <w:rPr>
          <w:rFonts w:ascii="Book Antiqua" w:eastAsia="宋体" w:hAnsi="Book Antiqua" w:hint="eastAsia"/>
          <w:b/>
          <w:lang w:eastAsia="zh-CN"/>
        </w:rPr>
        <w:t xml:space="preserve"> </w:t>
      </w:r>
      <w:r w:rsidR="006D43CE" w:rsidRPr="006D43CE">
        <w:rPr>
          <w:rFonts w:ascii="Book Antiqua" w:hAnsi="Book Antiqua"/>
        </w:rPr>
        <w:t>Zachary C</w:t>
      </w:r>
      <w:r w:rsidR="006D43CE" w:rsidRPr="006D43CE">
        <w:rPr>
          <w:rFonts w:ascii="Book Antiqua" w:eastAsia="宋体" w:hAnsi="Book Antiqua" w:hint="eastAsia"/>
          <w:lang w:eastAsia="zh-CN"/>
        </w:rPr>
        <w:t xml:space="preserve"> </w:t>
      </w:r>
      <w:proofErr w:type="spellStart"/>
      <w:r w:rsidR="006D43CE" w:rsidRPr="006D43CE">
        <w:rPr>
          <w:rFonts w:ascii="Book Antiqua" w:hAnsi="Book Antiqua"/>
        </w:rPr>
        <w:t>Lum</w:t>
      </w:r>
      <w:proofErr w:type="spellEnd"/>
      <w:r w:rsidR="006D43CE" w:rsidRPr="006D43CE">
        <w:rPr>
          <w:rFonts w:ascii="Book Antiqua" w:eastAsia="宋体" w:hAnsi="Book Antiqua" w:hint="eastAsia"/>
          <w:lang w:eastAsia="zh-CN"/>
        </w:rPr>
        <w:t xml:space="preserve"> (</w:t>
      </w:r>
      <w:r w:rsidR="006D43CE" w:rsidRPr="006D43CE">
        <w:rPr>
          <w:rFonts w:ascii="Book Antiqua" w:eastAsia="宋体" w:hAnsi="Book Antiqua"/>
          <w:lang w:eastAsia="zh-CN"/>
        </w:rPr>
        <w:t>0000-0002-5871-8539</w:t>
      </w:r>
      <w:r w:rsidR="006D43CE" w:rsidRPr="006D43CE">
        <w:rPr>
          <w:rFonts w:ascii="Book Antiqua" w:eastAsia="宋体" w:hAnsi="Book Antiqua" w:hint="eastAsia"/>
          <w:lang w:eastAsia="zh-CN"/>
        </w:rPr>
        <w:t xml:space="preserve">); </w:t>
      </w:r>
      <w:r w:rsidR="006D43CE" w:rsidRPr="006D43CE">
        <w:rPr>
          <w:rFonts w:ascii="Book Antiqua" w:hAnsi="Book Antiqua"/>
        </w:rPr>
        <w:t>Alvin K</w:t>
      </w:r>
      <w:r w:rsidR="006D43CE" w:rsidRPr="006D43CE">
        <w:rPr>
          <w:rFonts w:ascii="Book Antiqua" w:eastAsia="宋体" w:hAnsi="Book Antiqua" w:hint="eastAsia"/>
          <w:lang w:eastAsia="zh-CN"/>
        </w:rPr>
        <w:t xml:space="preserve"> </w:t>
      </w:r>
      <w:r w:rsidR="006D43CE" w:rsidRPr="006D43CE">
        <w:rPr>
          <w:rFonts w:ascii="Book Antiqua" w:hAnsi="Book Antiqua"/>
        </w:rPr>
        <w:t>Shieh</w:t>
      </w:r>
      <w:r w:rsidR="006D43CE" w:rsidRPr="006D43CE">
        <w:rPr>
          <w:rFonts w:ascii="Book Antiqua" w:eastAsia="宋体" w:hAnsi="Book Antiqua" w:hint="eastAsia"/>
          <w:lang w:eastAsia="zh-CN"/>
        </w:rPr>
        <w:t xml:space="preserve"> (</w:t>
      </w:r>
      <w:r w:rsidR="006D43CE" w:rsidRPr="006D43CE">
        <w:rPr>
          <w:rFonts w:ascii="Book Antiqua" w:eastAsia="宋体" w:hAnsi="Book Antiqua"/>
          <w:lang w:eastAsia="zh-CN"/>
        </w:rPr>
        <w:t>0000-0002-3087-7124</w:t>
      </w:r>
      <w:r w:rsidR="006D43CE" w:rsidRPr="006D43CE">
        <w:rPr>
          <w:rFonts w:ascii="Book Antiqua" w:eastAsia="宋体" w:hAnsi="Book Antiqua" w:hint="eastAsia"/>
          <w:lang w:eastAsia="zh-CN"/>
        </w:rPr>
        <w:t xml:space="preserve">); </w:t>
      </w:r>
      <w:r w:rsidR="006D43CE" w:rsidRPr="006D43CE">
        <w:rPr>
          <w:rFonts w:ascii="Book Antiqua" w:hAnsi="Book Antiqua"/>
        </w:rPr>
        <w:t>Lawrence D</w:t>
      </w:r>
      <w:r w:rsidR="006D43CE" w:rsidRPr="006D43CE">
        <w:rPr>
          <w:rFonts w:ascii="Book Antiqua" w:eastAsia="宋体" w:hAnsi="Book Antiqua" w:hint="eastAsia"/>
          <w:lang w:eastAsia="zh-CN"/>
        </w:rPr>
        <w:t xml:space="preserve"> </w:t>
      </w:r>
      <w:r w:rsidR="006D43CE" w:rsidRPr="006D43CE">
        <w:rPr>
          <w:rFonts w:ascii="Book Antiqua" w:hAnsi="Book Antiqua"/>
        </w:rPr>
        <w:t>Dorr</w:t>
      </w:r>
      <w:r w:rsidR="006D43CE" w:rsidRPr="006D43CE">
        <w:rPr>
          <w:rFonts w:ascii="Book Antiqua" w:eastAsia="宋体" w:hAnsi="Book Antiqua" w:hint="eastAsia"/>
          <w:lang w:eastAsia="zh-CN"/>
        </w:rPr>
        <w:t xml:space="preserve"> (</w:t>
      </w:r>
      <w:r w:rsidR="006D43CE" w:rsidRPr="006D43CE">
        <w:rPr>
          <w:rFonts w:ascii="Book Antiqua" w:eastAsia="宋体" w:hAnsi="Book Antiqua"/>
          <w:lang w:eastAsia="zh-CN"/>
        </w:rPr>
        <w:t>0000-0002-9664-2416</w:t>
      </w:r>
      <w:r w:rsidR="006D43CE" w:rsidRPr="006D43CE">
        <w:rPr>
          <w:rFonts w:ascii="Book Antiqua" w:eastAsia="宋体" w:hAnsi="Book Antiqua" w:hint="eastAsia"/>
          <w:lang w:eastAsia="zh-CN"/>
        </w:rPr>
        <w:t>).</w:t>
      </w:r>
    </w:p>
    <w:p w14:paraId="32BD8F29" w14:textId="77777777" w:rsidR="00BD0368" w:rsidRPr="00A4744E" w:rsidRDefault="00BD0368" w:rsidP="00A4744E">
      <w:pPr>
        <w:pStyle w:val="ListParagraph"/>
        <w:spacing w:line="360" w:lineRule="auto"/>
        <w:ind w:left="0"/>
        <w:jc w:val="both"/>
        <w:rPr>
          <w:rFonts w:ascii="Book Antiqua" w:hAnsi="Book Antiqua"/>
        </w:rPr>
      </w:pPr>
    </w:p>
    <w:p w14:paraId="6B4C7103" w14:textId="53114F56" w:rsidR="00660715" w:rsidRPr="00A4744E" w:rsidRDefault="00660715" w:rsidP="00A4744E">
      <w:pPr>
        <w:spacing w:line="360" w:lineRule="auto"/>
        <w:jc w:val="both"/>
        <w:rPr>
          <w:rFonts w:ascii="Book Antiqua" w:hAnsi="Book Antiqua"/>
          <w:b/>
        </w:rPr>
      </w:pPr>
      <w:bookmarkStart w:id="46" w:name="OLE_LINK777"/>
      <w:bookmarkStart w:id="47" w:name="OLE_LINK778"/>
      <w:bookmarkStart w:id="48" w:name="OLE_LINK28"/>
      <w:bookmarkStart w:id="49" w:name="OLE_LINK29"/>
      <w:bookmarkStart w:id="50" w:name="OLE_LINK81"/>
      <w:bookmarkStart w:id="51" w:name="OLE_LINK125"/>
      <w:bookmarkStart w:id="52" w:name="OLE_LINK152"/>
      <w:bookmarkStart w:id="53" w:name="OLE_LINK173"/>
      <w:bookmarkStart w:id="54" w:name="OLE_LINK190"/>
      <w:bookmarkStart w:id="55" w:name="OLE_LINK228"/>
      <w:bookmarkStart w:id="56" w:name="OLE_LINK296"/>
      <w:bookmarkStart w:id="57" w:name="OLE_LINK581"/>
      <w:bookmarkStart w:id="58" w:name="OLE_LINK766"/>
      <w:bookmarkStart w:id="59" w:name="OLE_LINK767"/>
      <w:bookmarkStart w:id="60" w:name="OLE_LINK1492"/>
      <w:r w:rsidRPr="00A4744E">
        <w:rPr>
          <w:rFonts w:ascii="Book Antiqua" w:eastAsia="MS Mincho" w:hAnsi="Book Antiqua"/>
          <w:b/>
          <w:lang w:eastAsia="ja-JP"/>
        </w:rPr>
        <w:t>Author contributions</w:t>
      </w:r>
      <w:bookmarkEnd w:id="46"/>
      <w:bookmarkEnd w:id="47"/>
      <w:r w:rsidRPr="00A4744E">
        <w:rPr>
          <w:rFonts w:ascii="Book Antiqua" w:eastAsia="MS Mincho" w:hAnsi="Book Antiqua"/>
          <w:b/>
          <w:lang w:eastAsia="ja-JP"/>
        </w:rPr>
        <w:t>:</w:t>
      </w:r>
      <w:bookmarkStart w:id="61" w:name="OLE_LINK1004"/>
      <w:bookmarkStart w:id="62" w:name="OLE_LINK1005"/>
      <w:bookmarkEnd w:id="48"/>
      <w:bookmarkEnd w:id="49"/>
      <w:bookmarkEnd w:id="50"/>
      <w:bookmarkEnd w:id="51"/>
      <w:bookmarkEnd w:id="52"/>
      <w:bookmarkEnd w:id="53"/>
      <w:bookmarkEnd w:id="54"/>
      <w:bookmarkEnd w:id="55"/>
      <w:bookmarkEnd w:id="56"/>
      <w:bookmarkEnd w:id="57"/>
      <w:bookmarkEnd w:id="58"/>
      <w:bookmarkEnd w:id="59"/>
      <w:r w:rsidRPr="00A4744E">
        <w:rPr>
          <w:rFonts w:ascii="Book Antiqua" w:eastAsia="宋体" w:hAnsi="Book Antiqua"/>
          <w:b/>
          <w:lang w:eastAsia="zh-CN"/>
        </w:rPr>
        <w:t xml:space="preserve"> </w:t>
      </w:r>
      <w:r w:rsidRPr="00A4744E">
        <w:rPr>
          <w:rFonts w:ascii="Book Antiqua" w:eastAsia="宋体" w:hAnsi="Book Antiqua"/>
          <w:lang w:eastAsia="zh-CN"/>
        </w:rPr>
        <w:t xml:space="preserve">All authors </w:t>
      </w:r>
      <w:bookmarkStart w:id="63" w:name="OLE_LINK1464"/>
      <w:bookmarkStart w:id="64" w:name="OLE_LINK1465"/>
      <w:bookmarkStart w:id="65" w:name="OLE_LINK1466"/>
      <w:r w:rsidRPr="00A4744E">
        <w:rPr>
          <w:rFonts w:ascii="Book Antiqua" w:eastAsia="宋体" w:hAnsi="Book Antiqua"/>
          <w:lang w:eastAsia="zh-CN"/>
        </w:rPr>
        <w:t>contributed to</w:t>
      </w:r>
      <w:bookmarkEnd w:id="63"/>
      <w:bookmarkEnd w:id="64"/>
      <w:bookmarkEnd w:id="65"/>
      <w:r w:rsidRPr="00A4744E">
        <w:rPr>
          <w:rFonts w:ascii="Book Antiqua" w:eastAsia="宋体" w:hAnsi="Book Antiqua"/>
          <w:lang w:eastAsia="zh-CN"/>
        </w:rPr>
        <w:t xml:space="preserve"> the manuscript.</w:t>
      </w:r>
      <w:bookmarkEnd w:id="60"/>
      <w:bookmarkEnd w:id="61"/>
      <w:bookmarkEnd w:id="62"/>
    </w:p>
    <w:p w14:paraId="13ACF5D5" w14:textId="77777777" w:rsidR="000F4E77" w:rsidRPr="006D43CE" w:rsidRDefault="000F4E77" w:rsidP="00A4744E">
      <w:pPr>
        <w:pStyle w:val="ListParagraph"/>
        <w:spacing w:line="360" w:lineRule="auto"/>
        <w:ind w:left="0"/>
        <w:jc w:val="both"/>
        <w:rPr>
          <w:rFonts w:ascii="Book Antiqua" w:eastAsia="宋体" w:hAnsi="Book Antiqua"/>
          <w:lang w:eastAsia="zh-CN"/>
        </w:rPr>
      </w:pPr>
    </w:p>
    <w:p w14:paraId="6D5F9B5B" w14:textId="3EC72AD8" w:rsidR="000F4E77" w:rsidRPr="00A4744E" w:rsidRDefault="00BD0368" w:rsidP="00A4744E">
      <w:pPr>
        <w:pStyle w:val="ListParagraph"/>
        <w:spacing w:line="360" w:lineRule="auto"/>
        <w:ind w:left="0"/>
        <w:jc w:val="both"/>
        <w:rPr>
          <w:rFonts w:ascii="Book Antiqua" w:eastAsia="宋体" w:hAnsi="Book Antiqua"/>
          <w:lang w:eastAsia="zh-CN"/>
        </w:rPr>
      </w:pPr>
      <w:r w:rsidRPr="00A4744E">
        <w:rPr>
          <w:rFonts w:ascii="Book Antiqua" w:hAnsi="Book Antiqua" w:cs="TimesNewRomanPS-BoldItalicMT"/>
          <w:b/>
          <w:bCs/>
          <w:iCs/>
        </w:rPr>
        <w:t>Conflict-of-interest</w:t>
      </w:r>
      <w:r w:rsidRPr="00A4744E">
        <w:rPr>
          <w:rFonts w:ascii="Book Antiqua" w:hAnsi="Book Antiqua"/>
        </w:rPr>
        <w:t xml:space="preserve"> </w:t>
      </w:r>
      <w:r w:rsidRPr="00A4744E">
        <w:rPr>
          <w:rFonts w:ascii="Book Antiqua" w:hAnsi="Book Antiqua" w:cs="TimesNewRomanPS-BoldItalicMT"/>
          <w:b/>
          <w:bCs/>
          <w:iCs/>
        </w:rPr>
        <w:t xml:space="preserve">statement: </w:t>
      </w:r>
      <w:r w:rsidRPr="00A4744E">
        <w:rPr>
          <w:rFonts w:ascii="Book Antiqua" w:hAnsi="Book Antiqua"/>
        </w:rPr>
        <w:t>No potential conflicts of interest relevant to this article were reported</w:t>
      </w:r>
    </w:p>
    <w:p w14:paraId="5FF6E834" w14:textId="77777777" w:rsidR="006D43CE" w:rsidRDefault="006D43CE" w:rsidP="00A4744E">
      <w:pPr>
        <w:pStyle w:val="ListParagraph"/>
        <w:spacing w:line="360" w:lineRule="auto"/>
        <w:ind w:left="0"/>
        <w:jc w:val="both"/>
        <w:rPr>
          <w:rFonts w:ascii="Book Antiqua" w:eastAsia="宋体" w:hAnsi="Book Antiqua"/>
          <w:color w:val="000000"/>
          <w:lang w:eastAsia="zh-CN"/>
        </w:rPr>
      </w:pPr>
    </w:p>
    <w:p w14:paraId="1E36F13A" w14:textId="3CD10BD9" w:rsidR="006D43CE" w:rsidRPr="006D43CE" w:rsidRDefault="006D43CE" w:rsidP="00A4744E">
      <w:pPr>
        <w:pStyle w:val="ListParagraph"/>
        <w:spacing w:line="360" w:lineRule="auto"/>
        <w:ind w:left="0"/>
        <w:jc w:val="both"/>
        <w:rPr>
          <w:rFonts w:ascii="Book Antiqua" w:eastAsia="宋体" w:hAnsi="Book Antiqua"/>
          <w:lang w:eastAsia="zh-CN"/>
        </w:rPr>
      </w:pPr>
      <w:bookmarkStart w:id="66" w:name="OLE_LINK1024"/>
      <w:bookmarkStart w:id="67" w:name="OLE_LINK1025"/>
      <w:bookmarkStart w:id="68" w:name="OLE_LINK570"/>
      <w:bookmarkStart w:id="69" w:name="OLE_LINK1096"/>
      <w:bookmarkStart w:id="70" w:name="OLE_LINK1097"/>
      <w:bookmarkStart w:id="71" w:name="OLE_LINK1098"/>
      <w:bookmarkStart w:id="72" w:name="OLE_LINK985"/>
      <w:bookmarkStart w:id="73" w:name="OLE_LINK986"/>
      <w:bookmarkStart w:id="74" w:name="OLE_LINK1122"/>
      <w:bookmarkStart w:id="75" w:name="OLE_LINK649"/>
      <w:bookmarkStart w:id="76" w:name="OLE_LINK650"/>
      <w:bookmarkStart w:id="77" w:name="OLE_LINK1706"/>
      <w:bookmarkStart w:id="78" w:name="OLE_LINK1707"/>
      <w:bookmarkStart w:id="79" w:name="OLE_LINK1756"/>
      <w:bookmarkStart w:id="80" w:name="OLE_LINK564"/>
      <w:bookmarkStart w:id="81" w:name="OLE_LINK1859"/>
      <w:bookmarkStart w:id="82" w:name="OLE_LINK1860"/>
      <w:r w:rsidRPr="00381549">
        <w:rPr>
          <w:rFonts w:ascii="Book Antiqua" w:hAnsi="Book Antiqua"/>
          <w:b/>
          <w:color w:val="000000"/>
        </w:rPr>
        <w:t xml:space="preserve">Open-Access: </w:t>
      </w:r>
      <w:bookmarkStart w:id="83" w:name="OLE_LINK760"/>
      <w:bookmarkStart w:id="84" w:name="OLE_LINK907"/>
      <w:bookmarkStart w:id="85" w:name="OLE_LINK1365"/>
      <w:r w:rsidRPr="00381549">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381549">
        <w:rPr>
          <w:rFonts w:ascii="Book Antiqua" w:hAnsi="Book Antiqua"/>
          <w:color w:val="000000"/>
        </w:rPr>
        <w:lastRenderedPageBreak/>
        <w:t>original work is properly cited and the use is non-commercial. See: http://creativecommons.org/licenses/by-nc/4.0/</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7D7EDFE" w14:textId="77777777" w:rsidR="000F4E77" w:rsidRPr="00A4744E" w:rsidRDefault="000F4E77" w:rsidP="00A4744E">
      <w:pPr>
        <w:pStyle w:val="ListParagraph"/>
        <w:spacing w:line="360" w:lineRule="auto"/>
        <w:ind w:left="0"/>
        <w:jc w:val="both"/>
        <w:rPr>
          <w:rFonts w:ascii="Book Antiqua" w:hAnsi="Book Antiqua"/>
        </w:rPr>
      </w:pPr>
    </w:p>
    <w:p w14:paraId="01D1ED8A" w14:textId="52CF9727" w:rsidR="000F4E77" w:rsidRPr="00A4744E" w:rsidRDefault="006D43CE" w:rsidP="00A4744E">
      <w:pPr>
        <w:pStyle w:val="ListParagraph"/>
        <w:spacing w:line="360" w:lineRule="auto"/>
        <w:ind w:left="0"/>
        <w:jc w:val="both"/>
        <w:rPr>
          <w:rFonts w:ascii="Book Antiqua" w:hAnsi="Book Antiqua"/>
        </w:rPr>
      </w:pPr>
      <w:bookmarkStart w:id="86" w:name="OLE_LINK1099"/>
      <w:bookmarkStart w:id="87" w:name="OLE_LINK1100"/>
      <w:bookmarkStart w:id="88" w:name="OLE_LINK1017"/>
      <w:bookmarkStart w:id="89" w:name="OLE_LINK1597"/>
      <w:bookmarkStart w:id="90" w:name="OLE_LINK1598"/>
      <w:bookmarkStart w:id="91" w:name="OLE_LINK1708"/>
      <w:bookmarkStart w:id="92" w:name="OLE_LINK1709"/>
      <w:bookmarkStart w:id="93" w:name="OLE_LINK565"/>
      <w:bookmarkStart w:id="94" w:name="OLE_LINK1861"/>
      <w:bookmarkStart w:id="95" w:name="OLE_LINK1862"/>
      <w:r w:rsidRPr="00381549">
        <w:rPr>
          <w:rFonts w:ascii="Book Antiqua" w:hAnsi="Book Antiqua" w:cs="Arial Unicode MS"/>
          <w:b/>
          <w:color w:val="000000"/>
        </w:rPr>
        <w:t xml:space="preserve">Manuscript source: </w:t>
      </w:r>
      <w:bookmarkStart w:id="96" w:name="OLE_LINK385"/>
      <w:bookmarkStart w:id="97" w:name="OLE_LINK389"/>
      <w:r w:rsidRPr="00381549">
        <w:rPr>
          <w:rFonts w:ascii="Book Antiqua" w:hAnsi="Book Antiqua" w:cs="Arial Unicode MS"/>
          <w:color w:val="000000"/>
        </w:rPr>
        <w:t xml:space="preserve">Unsolicited </w:t>
      </w:r>
      <w:bookmarkEnd w:id="96"/>
      <w:bookmarkEnd w:id="97"/>
      <w:r w:rsidRPr="00381549">
        <w:rPr>
          <w:rFonts w:ascii="Book Antiqua" w:hAnsi="Book Antiqua" w:cs="Arial Unicode MS"/>
          <w:color w:val="000000"/>
        </w:rPr>
        <w:t>manuscript</w:t>
      </w:r>
      <w:bookmarkEnd w:id="86"/>
      <w:bookmarkEnd w:id="87"/>
      <w:bookmarkEnd w:id="88"/>
      <w:bookmarkEnd w:id="89"/>
      <w:bookmarkEnd w:id="90"/>
      <w:bookmarkEnd w:id="91"/>
      <w:bookmarkEnd w:id="92"/>
      <w:bookmarkEnd w:id="93"/>
      <w:bookmarkEnd w:id="94"/>
      <w:bookmarkEnd w:id="95"/>
    </w:p>
    <w:p w14:paraId="54A9B266" w14:textId="75C4A268" w:rsidR="000F4E77" w:rsidRPr="00A4744E" w:rsidRDefault="000F4E77" w:rsidP="00A4744E">
      <w:pPr>
        <w:pStyle w:val="ListParagraph"/>
        <w:spacing w:line="360" w:lineRule="auto"/>
        <w:ind w:left="0"/>
        <w:jc w:val="both"/>
        <w:rPr>
          <w:rFonts w:ascii="Book Antiqua" w:hAnsi="Book Antiqua"/>
        </w:rPr>
      </w:pPr>
    </w:p>
    <w:p w14:paraId="2F2CB61B" w14:textId="194FC92D" w:rsidR="000F4E77" w:rsidRPr="006D43CE" w:rsidRDefault="006D43CE" w:rsidP="00A4744E">
      <w:pPr>
        <w:pStyle w:val="ListParagraph"/>
        <w:spacing w:line="360" w:lineRule="auto"/>
        <w:ind w:left="0"/>
        <w:jc w:val="both"/>
        <w:rPr>
          <w:rFonts w:ascii="Book Antiqua" w:eastAsia="宋体" w:hAnsi="Book Antiqua"/>
          <w:lang w:eastAsia="zh-CN"/>
        </w:rPr>
      </w:pPr>
      <w:bookmarkStart w:id="98" w:name="OLE_LINK948"/>
      <w:bookmarkStart w:id="99" w:name="OLE_LINK949"/>
      <w:bookmarkStart w:id="100" w:name="OLE_LINK950"/>
      <w:bookmarkStart w:id="101" w:name="OLE_LINK951"/>
      <w:bookmarkStart w:id="102" w:name="OLE_LINK1018"/>
      <w:bookmarkStart w:id="103" w:name="OLE_LINK1019"/>
      <w:bookmarkStart w:id="104" w:name="OLE_LINK1020"/>
      <w:bookmarkStart w:id="105" w:name="OLE_LINK1031"/>
      <w:bookmarkStart w:id="106" w:name="OLE_LINK1263"/>
      <w:bookmarkStart w:id="107" w:name="OLE_LINK1267"/>
      <w:bookmarkStart w:id="108" w:name="OLE_LINK1268"/>
      <w:bookmarkStart w:id="109" w:name="OLE_LINK1269"/>
      <w:bookmarkStart w:id="110" w:name="OLE_LINK1270"/>
      <w:bookmarkStart w:id="111" w:name="OLE_LINK1271"/>
      <w:r w:rsidRPr="00381549">
        <w:rPr>
          <w:rFonts w:ascii="Book Antiqua" w:hAnsi="Book Antiqua"/>
          <w:b/>
          <w:color w:val="000000"/>
        </w:rPr>
        <w:t>Correspondence</w:t>
      </w:r>
      <w:bookmarkEnd w:id="98"/>
      <w:bookmarkEnd w:id="99"/>
      <w:bookmarkEnd w:id="100"/>
      <w:bookmarkEnd w:id="101"/>
      <w:r w:rsidRPr="00381549">
        <w:rPr>
          <w:rFonts w:ascii="Book Antiqua" w:hAnsi="Book Antiqua"/>
          <w:b/>
          <w:color w:val="000000"/>
        </w:rPr>
        <w:t xml:space="preserve"> to:</w:t>
      </w:r>
      <w:bookmarkEnd w:id="102"/>
      <w:bookmarkEnd w:id="103"/>
      <w:bookmarkEnd w:id="104"/>
      <w:bookmarkEnd w:id="105"/>
      <w:bookmarkEnd w:id="106"/>
      <w:bookmarkEnd w:id="107"/>
      <w:bookmarkEnd w:id="108"/>
      <w:bookmarkEnd w:id="109"/>
      <w:bookmarkEnd w:id="110"/>
      <w:bookmarkEnd w:id="111"/>
      <w:r>
        <w:rPr>
          <w:rFonts w:ascii="Book Antiqua" w:eastAsia="宋体" w:hAnsi="Book Antiqua" w:hint="eastAsia"/>
          <w:lang w:eastAsia="zh-CN"/>
        </w:rPr>
        <w:t xml:space="preserve"> </w:t>
      </w:r>
      <w:r w:rsidR="000F4E77" w:rsidRPr="006D43CE">
        <w:rPr>
          <w:rFonts w:ascii="Book Antiqua" w:hAnsi="Book Antiqua"/>
          <w:b/>
        </w:rPr>
        <w:t>Zachary</w:t>
      </w:r>
      <w:r>
        <w:rPr>
          <w:rFonts w:ascii="Book Antiqua" w:eastAsia="宋体" w:hAnsi="Book Antiqua" w:hint="eastAsia"/>
          <w:b/>
          <w:lang w:eastAsia="zh-CN"/>
        </w:rPr>
        <w:t xml:space="preserve"> C </w:t>
      </w:r>
      <w:proofErr w:type="spellStart"/>
      <w:r w:rsidR="000F4E77" w:rsidRPr="006D43CE">
        <w:rPr>
          <w:rFonts w:ascii="Book Antiqua" w:hAnsi="Book Antiqua"/>
          <w:b/>
        </w:rPr>
        <w:t>Lum</w:t>
      </w:r>
      <w:proofErr w:type="spellEnd"/>
      <w:r w:rsidR="000F4E77" w:rsidRPr="006D43CE">
        <w:rPr>
          <w:rFonts w:ascii="Book Antiqua" w:hAnsi="Book Antiqua"/>
          <w:b/>
        </w:rPr>
        <w:t>,</w:t>
      </w:r>
      <w:r w:rsidR="000F4E77" w:rsidRPr="00A4744E">
        <w:rPr>
          <w:rFonts w:ascii="Book Antiqua" w:hAnsi="Book Antiqua"/>
        </w:rPr>
        <w:t xml:space="preserve"> </w:t>
      </w:r>
      <w:r w:rsidRPr="006D43CE">
        <w:rPr>
          <w:rFonts w:ascii="Book Antiqua" w:eastAsia="宋体" w:hAnsi="Book Antiqua" w:hint="eastAsia"/>
          <w:b/>
          <w:lang w:eastAsia="zh-CN"/>
        </w:rPr>
        <w:t xml:space="preserve">MD, </w:t>
      </w:r>
      <w:r w:rsidRPr="006D43CE">
        <w:rPr>
          <w:rFonts w:ascii="Book Antiqua" w:eastAsia="宋体" w:hAnsi="Book Antiqua"/>
          <w:b/>
          <w:lang w:eastAsia="zh-CN"/>
        </w:rPr>
        <w:t>Surgeon</w:t>
      </w:r>
      <w:r w:rsidRPr="006D43CE">
        <w:rPr>
          <w:rFonts w:ascii="Book Antiqua" w:eastAsia="宋体" w:hAnsi="Book Antiqua" w:hint="eastAsia"/>
          <w:b/>
          <w:lang w:eastAsia="zh-CN"/>
        </w:rPr>
        <w:t>,</w:t>
      </w:r>
      <w:r>
        <w:rPr>
          <w:rFonts w:ascii="Book Antiqua" w:eastAsia="宋体" w:hAnsi="Book Antiqua" w:hint="eastAsia"/>
          <w:b/>
          <w:lang w:eastAsia="zh-CN"/>
        </w:rPr>
        <w:t xml:space="preserve"> </w:t>
      </w:r>
      <w:r w:rsidRPr="00A4744E">
        <w:rPr>
          <w:rFonts w:ascii="Book Antiqua" w:hAnsi="Book Antiqua"/>
        </w:rPr>
        <w:t xml:space="preserve">Department of </w:t>
      </w:r>
      <w:proofErr w:type="spellStart"/>
      <w:r w:rsidRPr="00A4744E">
        <w:rPr>
          <w:rFonts w:ascii="Book Antiqua" w:hAnsi="Book Antiqua"/>
        </w:rPr>
        <w:t>Orthopaedic</w:t>
      </w:r>
      <w:proofErr w:type="spellEnd"/>
      <w:r w:rsidRPr="00A4744E">
        <w:rPr>
          <w:rFonts w:ascii="Book Antiqua" w:hAnsi="Book Antiqua"/>
        </w:rPr>
        <w:t xml:space="preserve"> Surgery, </w:t>
      </w:r>
      <w:r w:rsidRPr="006D43CE">
        <w:rPr>
          <w:rFonts w:ascii="Book Antiqua" w:hAnsi="Book Antiqua"/>
        </w:rPr>
        <w:t xml:space="preserve">Davis Medical Center, </w:t>
      </w:r>
      <w:r w:rsidRPr="00A4744E">
        <w:rPr>
          <w:rFonts w:ascii="Book Antiqua" w:hAnsi="Book Antiqua"/>
        </w:rPr>
        <w:t>University of California, 4860 Y Street, Suite 3800</w:t>
      </w:r>
      <w:r>
        <w:rPr>
          <w:rFonts w:ascii="Book Antiqua" w:eastAsia="宋体" w:hAnsi="Book Antiqua" w:hint="eastAsia"/>
          <w:lang w:eastAsia="zh-CN"/>
        </w:rPr>
        <w:t xml:space="preserve">, </w:t>
      </w:r>
      <w:r w:rsidRPr="00A4744E">
        <w:rPr>
          <w:rFonts w:ascii="Book Antiqua" w:hAnsi="Book Antiqua"/>
        </w:rPr>
        <w:t>Sacramento, CA 95817</w:t>
      </w:r>
      <w:r w:rsidRPr="00A4744E">
        <w:rPr>
          <w:rFonts w:ascii="Book Antiqua" w:eastAsia="宋体" w:hAnsi="Book Antiqua"/>
          <w:lang w:eastAsia="zh-CN"/>
        </w:rPr>
        <w:t>, United States</w:t>
      </w:r>
      <w:r>
        <w:rPr>
          <w:rFonts w:ascii="Book Antiqua" w:eastAsia="宋体" w:hAnsi="Book Antiqua" w:hint="eastAsia"/>
          <w:lang w:eastAsia="zh-CN"/>
        </w:rPr>
        <w:t xml:space="preserve">. </w:t>
      </w:r>
      <w:r w:rsidRPr="00A4744E">
        <w:rPr>
          <w:rFonts w:ascii="Book Antiqua" w:hAnsi="Book Antiqua"/>
        </w:rPr>
        <w:t>zacharylum@gmail.com</w:t>
      </w:r>
    </w:p>
    <w:p w14:paraId="3E6A014B" w14:textId="6B134969" w:rsidR="000F4E77" w:rsidRPr="00A4744E" w:rsidRDefault="006D43CE" w:rsidP="00A4744E">
      <w:pPr>
        <w:pStyle w:val="ListParagraph"/>
        <w:spacing w:line="360" w:lineRule="auto"/>
        <w:ind w:left="0"/>
        <w:jc w:val="both"/>
        <w:rPr>
          <w:rFonts w:ascii="Book Antiqua" w:hAnsi="Book Antiqua"/>
        </w:rPr>
      </w:pPr>
      <w:bookmarkStart w:id="112" w:name="OLE_LINK304"/>
      <w:bookmarkStart w:id="113" w:name="OLE_LINK308"/>
      <w:bookmarkStart w:id="114" w:name="OLE_LINK146"/>
      <w:bookmarkStart w:id="115" w:name="OLE_LINK148"/>
      <w:bookmarkStart w:id="116" w:name="OLE_LINK689"/>
      <w:bookmarkStart w:id="117" w:name="OLE_LINK732"/>
      <w:bookmarkStart w:id="118" w:name="OLE_LINK733"/>
      <w:bookmarkStart w:id="119" w:name="OLE_LINK920"/>
      <w:bookmarkStart w:id="120" w:name="OLE_LINK921"/>
      <w:bookmarkStart w:id="121" w:name="OLE_LINK922"/>
      <w:bookmarkStart w:id="122" w:name="OLE_LINK933"/>
      <w:bookmarkStart w:id="123" w:name="OLE_LINK1152"/>
      <w:bookmarkStart w:id="124" w:name="OLE_LINK1543"/>
      <w:bookmarkStart w:id="125" w:name="OLE_LINK1544"/>
      <w:r w:rsidRPr="00381549">
        <w:rPr>
          <w:rFonts w:ascii="Book Antiqua" w:hAnsi="Book Antiqua"/>
          <w:b/>
          <w:color w:val="000000"/>
        </w:rPr>
        <w:t>Telephone: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Book Antiqua" w:eastAsia="宋体" w:hAnsi="Book Antiqua" w:hint="eastAsia"/>
          <w:b/>
          <w:color w:val="000000"/>
          <w:lang w:eastAsia="zh-CN"/>
        </w:rPr>
        <w:t xml:space="preserve"> </w:t>
      </w:r>
      <w:r w:rsidR="001A7751" w:rsidRPr="001A7751">
        <w:rPr>
          <w:rFonts w:ascii="Book Antiqua" w:eastAsia="宋体" w:hAnsi="Book Antiqua" w:hint="eastAsia"/>
          <w:color w:val="000000"/>
          <w:lang w:eastAsia="zh-CN"/>
        </w:rPr>
        <w:t>+1</w:t>
      </w:r>
      <w:r w:rsidR="001A7751" w:rsidRPr="001A7751">
        <w:rPr>
          <w:rFonts w:ascii="Book Antiqua" w:eastAsia="宋体" w:hAnsi="Book Antiqua" w:hint="eastAsia"/>
          <w:lang w:eastAsia="zh-CN"/>
        </w:rPr>
        <w:t>-</w:t>
      </w:r>
      <w:r w:rsidR="000F4E77" w:rsidRPr="001A7751">
        <w:rPr>
          <w:rFonts w:ascii="Book Antiqua" w:hAnsi="Book Antiqua"/>
        </w:rPr>
        <w:t>916</w:t>
      </w:r>
      <w:r w:rsidR="001A7751" w:rsidRPr="001A7751">
        <w:rPr>
          <w:rFonts w:ascii="Book Antiqua" w:eastAsia="宋体" w:hAnsi="Book Antiqua" w:hint="eastAsia"/>
          <w:lang w:eastAsia="zh-CN"/>
        </w:rPr>
        <w:t>-</w:t>
      </w:r>
      <w:r w:rsidR="001A7751" w:rsidRPr="001A7751">
        <w:rPr>
          <w:rFonts w:ascii="Book Antiqua" w:hAnsi="Book Antiqua"/>
        </w:rPr>
        <w:t>734</w:t>
      </w:r>
      <w:r w:rsidR="000F4E77" w:rsidRPr="001A7751">
        <w:rPr>
          <w:rFonts w:ascii="Book Antiqua" w:hAnsi="Book Antiqua"/>
        </w:rPr>
        <w:t>2807</w:t>
      </w:r>
    </w:p>
    <w:p w14:paraId="03C061BB" w14:textId="7A2A4C6A" w:rsidR="000F4E77" w:rsidRPr="00A4744E" w:rsidRDefault="000F4E77" w:rsidP="00A4744E">
      <w:pPr>
        <w:pStyle w:val="ListParagraph"/>
        <w:spacing w:line="360" w:lineRule="auto"/>
        <w:ind w:left="0"/>
        <w:jc w:val="both"/>
        <w:rPr>
          <w:rFonts w:ascii="Book Antiqua" w:hAnsi="Book Antiqua"/>
        </w:rPr>
      </w:pPr>
    </w:p>
    <w:p w14:paraId="137CFD80" w14:textId="20ED1651" w:rsidR="001A7751" w:rsidRPr="00602205" w:rsidRDefault="001A7751" w:rsidP="001A7751">
      <w:pPr>
        <w:spacing w:line="360" w:lineRule="auto"/>
        <w:rPr>
          <w:rFonts w:ascii="Book Antiqua" w:eastAsia="宋体" w:hAnsi="Book Antiqua"/>
          <w:b/>
          <w:lang w:eastAsia="zh-CN"/>
        </w:rPr>
      </w:pPr>
      <w:bookmarkStart w:id="126" w:name="OLE_LINK1712"/>
      <w:bookmarkStart w:id="127" w:name="OLE_LINK775"/>
      <w:bookmarkStart w:id="128" w:name="OLE_LINK923"/>
      <w:bookmarkStart w:id="129" w:name="OLE_LINK924"/>
      <w:bookmarkStart w:id="130" w:name="OLE_LINK64"/>
      <w:bookmarkStart w:id="131" w:name="OLE_LINK67"/>
      <w:bookmarkStart w:id="132" w:name="OLE_LINK218"/>
      <w:bookmarkStart w:id="133" w:name="OLE_LINK245"/>
      <w:bookmarkStart w:id="134" w:name="OLE_LINK934"/>
      <w:bookmarkStart w:id="135" w:name="OLE_LINK1107"/>
      <w:bookmarkStart w:id="136" w:name="OLE_LINK1108"/>
      <w:bookmarkStart w:id="137" w:name="OLE_LINK1109"/>
      <w:bookmarkStart w:id="138" w:name="OLE_LINK989"/>
      <w:bookmarkStart w:id="139" w:name="OLE_LINK990"/>
      <w:bookmarkStart w:id="140" w:name="OLE_LINK1124"/>
      <w:bookmarkStart w:id="141" w:name="OLE_LINK1213"/>
      <w:bookmarkStart w:id="142" w:name="OLE_LINK971"/>
      <w:bookmarkStart w:id="143" w:name="OLE_LINK1014"/>
      <w:bookmarkStart w:id="144" w:name="OLE_LINK1153"/>
      <w:bookmarkStart w:id="145" w:name="OLE_LINK906"/>
      <w:bookmarkStart w:id="146" w:name="OLE_LINK1541"/>
      <w:bookmarkStart w:id="147" w:name="OLE_LINK1542"/>
      <w:bookmarkStart w:id="148" w:name="OLE_LINK1509"/>
      <w:bookmarkStart w:id="149" w:name="OLE_LINK1601"/>
      <w:bookmarkStart w:id="150" w:name="OLE_LINK1602"/>
      <w:bookmarkStart w:id="151" w:name="OLE_LINK1757"/>
      <w:bookmarkStart w:id="152" w:name="OLE_LINK1779"/>
      <w:bookmarkStart w:id="153" w:name="OLE_LINK580"/>
      <w:bookmarkStart w:id="154" w:name="OLE_LINK1865"/>
      <w:r w:rsidRPr="00381549">
        <w:rPr>
          <w:rFonts w:ascii="Book Antiqua" w:hAnsi="Book Antiqua"/>
          <w:b/>
        </w:rPr>
        <w:t>Received:</w:t>
      </w:r>
      <w:r w:rsidR="00602205">
        <w:rPr>
          <w:rFonts w:ascii="Book Antiqua" w:eastAsia="宋体" w:hAnsi="Book Antiqua" w:hint="eastAsia"/>
          <w:b/>
          <w:lang w:eastAsia="zh-CN"/>
        </w:rPr>
        <w:t xml:space="preserve"> </w:t>
      </w:r>
      <w:bookmarkStart w:id="155" w:name="OLE_LINK2025"/>
      <w:bookmarkStart w:id="156" w:name="OLE_LINK2026"/>
      <w:r w:rsidR="00602205" w:rsidRPr="00602205">
        <w:rPr>
          <w:rFonts w:ascii="Book Antiqua" w:eastAsia="宋体" w:hAnsi="Book Antiqua" w:hint="eastAsia"/>
          <w:lang w:eastAsia="zh-CN"/>
        </w:rPr>
        <w:t>January 4, 2018</w:t>
      </w:r>
      <w:bookmarkEnd w:id="155"/>
      <w:bookmarkEnd w:id="156"/>
    </w:p>
    <w:p w14:paraId="3D15D71D" w14:textId="0AA6760E" w:rsidR="001A7751" w:rsidRPr="00602205" w:rsidRDefault="001A7751" w:rsidP="001A7751">
      <w:pPr>
        <w:spacing w:line="360" w:lineRule="auto"/>
        <w:rPr>
          <w:rFonts w:ascii="Book Antiqua" w:eastAsia="宋体" w:hAnsi="Book Antiqua"/>
          <w:b/>
          <w:lang w:eastAsia="zh-CN"/>
        </w:rPr>
      </w:pPr>
      <w:r w:rsidRPr="00381549">
        <w:rPr>
          <w:rFonts w:ascii="Book Antiqua" w:hAnsi="Book Antiqua" w:hint="eastAsia"/>
          <w:b/>
        </w:rPr>
        <w:t>Peer-review started</w:t>
      </w:r>
      <w:r w:rsidRPr="00381549">
        <w:rPr>
          <w:rFonts w:ascii="Book Antiqua" w:hAnsi="Book Antiqua"/>
          <w:b/>
        </w:rPr>
        <w:t>:</w:t>
      </w:r>
      <w:r w:rsidR="00602205">
        <w:rPr>
          <w:rFonts w:ascii="Book Antiqua" w:eastAsia="宋体" w:hAnsi="Book Antiqua" w:hint="eastAsia"/>
          <w:b/>
          <w:lang w:eastAsia="zh-CN"/>
        </w:rPr>
        <w:t xml:space="preserve"> </w:t>
      </w:r>
      <w:r w:rsidR="00602205" w:rsidRPr="00602205">
        <w:rPr>
          <w:rFonts w:ascii="Book Antiqua" w:eastAsia="宋体" w:hAnsi="Book Antiqua" w:hint="eastAsia"/>
          <w:lang w:eastAsia="zh-CN"/>
        </w:rPr>
        <w:t xml:space="preserve">January </w:t>
      </w:r>
      <w:r w:rsidR="00602205">
        <w:rPr>
          <w:rFonts w:ascii="Book Antiqua" w:eastAsia="宋体" w:hAnsi="Book Antiqua" w:hint="eastAsia"/>
          <w:lang w:eastAsia="zh-CN"/>
        </w:rPr>
        <w:t>5</w:t>
      </w:r>
      <w:r w:rsidR="00602205" w:rsidRPr="00602205">
        <w:rPr>
          <w:rFonts w:ascii="Book Antiqua" w:eastAsia="宋体" w:hAnsi="Book Antiqua" w:hint="eastAsia"/>
          <w:lang w:eastAsia="zh-CN"/>
        </w:rPr>
        <w:t>, 2018</w:t>
      </w:r>
    </w:p>
    <w:p w14:paraId="09EA558C" w14:textId="0A65AFE4" w:rsidR="001A7751" w:rsidRPr="00602205" w:rsidRDefault="001A7751" w:rsidP="001A7751">
      <w:pPr>
        <w:spacing w:line="360" w:lineRule="auto"/>
        <w:rPr>
          <w:rFonts w:ascii="Book Antiqua" w:eastAsia="宋体" w:hAnsi="Book Antiqua"/>
          <w:b/>
          <w:lang w:eastAsia="zh-CN"/>
        </w:rPr>
      </w:pPr>
      <w:r w:rsidRPr="00381549">
        <w:rPr>
          <w:rFonts w:ascii="Book Antiqua" w:hAnsi="Book Antiqua"/>
          <w:b/>
        </w:rPr>
        <w:t>First decision:</w:t>
      </w:r>
      <w:r w:rsidR="00602205">
        <w:rPr>
          <w:rFonts w:ascii="Book Antiqua" w:eastAsia="宋体" w:hAnsi="Book Antiqua" w:hint="eastAsia"/>
          <w:b/>
          <w:lang w:eastAsia="zh-CN"/>
        </w:rPr>
        <w:t xml:space="preserve"> </w:t>
      </w:r>
      <w:r w:rsidR="00602205" w:rsidRPr="00602205">
        <w:rPr>
          <w:rFonts w:ascii="Book Antiqua" w:eastAsia="宋体" w:hAnsi="Book Antiqua" w:hint="eastAsia"/>
          <w:lang w:eastAsia="zh-CN"/>
        </w:rPr>
        <w:t xml:space="preserve">January </w:t>
      </w:r>
      <w:r w:rsidR="00602205">
        <w:rPr>
          <w:rFonts w:ascii="Book Antiqua" w:eastAsia="宋体" w:hAnsi="Book Antiqua" w:hint="eastAsia"/>
          <w:lang w:eastAsia="zh-CN"/>
        </w:rPr>
        <w:t>31</w:t>
      </w:r>
      <w:r w:rsidR="00602205" w:rsidRPr="00602205">
        <w:rPr>
          <w:rFonts w:ascii="Book Antiqua" w:eastAsia="宋体" w:hAnsi="Book Antiqua" w:hint="eastAsia"/>
          <w:lang w:eastAsia="zh-CN"/>
        </w:rPr>
        <w:t>, 2018</w:t>
      </w:r>
    </w:p>
    <w:p w14:paraId="7DE07F72" w14:textId="7A196E9A" w:rsidR="001A7751" w:rsidRPr="00602205" w:rsidRDefault="001A7751" w:rsidP="001A7751">
      <w:pPr>
        <w:spacing w:line="360" w:lineRule="auto"/>
        <w:rPr>
          <w:rFonts w:ascii="Book Antiqua" w:eastAsia="宋体" w:hAnsi="Book Antiqua"/>
          <w:b/>
          <w:lang w:eastAsia="zh-CN"/>
        </w:rPr>
      </w:pPr>
      <w:r w:rsidRPr="00381549">
        <w:rPr>
          <w:rFonts w:ascii="Book Antiqua" w:hAnsi="Book Antiqua"/>
          <w:b/>
        </w:rPr>
        <w:t>Revised:</w:t>
      </w:r>
      <w:r w:rsidR="00602205">
        <w:rPr>
          <w:rFonts w:ascii="Book Antiqua" w:eastAsia="宋体" w:hAnsi="Book Antiqua" w:hint="eastAsia"/>
          <w:b/>
          <w:lang w:eastAsia="zh-CN"/>
        </w:rPr>
        <w:t xml:space="preserve"> </w:t>
      </w:r>
      <w:r w:rsidR="00602205" w:rsidRPr="00602205">
        <w:rPr>
          <w:rFonts w:ascii="Book Antiqua" w:eastAsia="宋体" w:hAnsi="Book Antiqua" w:hint="eastAsia"/>
          <w:lang w:eastAsia="zh-CN"/>
        </w:rPr>
        <w:t>March 6, 2018</w:t>
      </w:r>
    </w:p>
    <w:p w14:paraId="28864355" w14:textId="372917B0" w:rsidR="001A7751" w:rsidRPr="00381549" w:rsidRDefault="001A7751" w:rsidP="001A7751">
      <w:pPr>
        <w:spacing w:line="360" w:lineRule="auto"/>
        <w:rPr>
          <w:rFonts w:ascii="Book Antiqua" w:hAnsi="Book Antiqua"/>
          <w:b/>
        </w:rPr>
      </w:pPr>
      <w:r w:rsidRPr="00381549">
        <w:rPr>
          <w:rFonts w:ascii="Book Antiqua" w:hAnsi="Book Antiqua"/>
          <w:b/>
        </w:rPr>
        <w:t>Accepted:</w:t>
      </w:r>
      <w:r w:rsidR="00602205">
        <w:rPr>
          <w:rFonts w:ascii="Book Antiqua" w:hAnsi="Book Antiqua" w:hint="eastAsia"/>
          <w:b/>
        </w:rPr>
        <w:t xml:space="preserve"> </w:t>
      </w:r>
      <w:r w:rsidR="00E63BC8" w:rsidRPr="00E63BC8">
        <w:rPr>
          <w:rFonts w:ascii="Book Antiqua" w:hAnsi="Book Antiqua"/>
        </w:rPr>
        <w:t>April 1, 2018</w:t>
      </w:r>
    </w:p>
    <w:p w14:paraId="41D1E494" w14:textId="77777777" w:rsidR="001A7751" w:rsidRPr="00381549" w:rsidRDefault="001A7751" w:rsidP="001A7751">
      <w:pPr>
        <w:spacing w:line="360" w:lineRule="auto"/>
        <w:rPr>
          <w:rFonts w:ascii="Book Antiqua" w:hAnsi="Book Antiqua"/>
          <w:b/>
        </w:rPr>
      </w:pPr>
      <w:r w:rsidRPr="00381549">
        <w:rPr>
          <w:rFonts w:ascii="Book Antiqua" w:hAnsi="Book Antiqua"/>
          <w:b/>
        </w:rPr>
        <w:t>Article in press:</w:t>
      </w:r>
    </w:p>
    <w:p w14:paraId="0672015A" w14:textId="2C3ACD4B" w:rsidR="0037711E" w:rsidRPr="00A4744E" w:rsidRDefault="001A7751" w:rsidP="001A7751">
      <w:pPr>
        <w:spacing w:line="360" w:lineRule="auto"/>
        <w:jc w:val="both"/>
        <w:rPr>
          <w:rFonts w:ascii="Book Antiqua" w:hAnsi="Book Antiqua"/>
        </w:rPr>
      </w:pPr>
      <w:r w:rsidRPr="00381549">
        <w:rPr>
          <w:rFonts w:ascii="Book Antiqua" w:hAnsi="Book Antiqua"/>
          <w:b/>
        </w:rPr>
        <w:t>Published online</w:t>
      </w:r>
      <w:bookmarkEnd w:id="126"/>
      <w:r w:rsidRPr="00381549">
        <w:rPr>
          <w:rFonts w:ascii="Book Antiqua" w:hAnsi="Book Antiqua"/>
          <w:b/>
        </w:rPr>
        <w: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5EAA98EF" w14:textId="77777777" w:rsidR="00441627" w:rsidRPr="00A4744E" w:rsidRDefault="00441627" w:rsidP="00A4744E">
      <w:pPr>
        <w:spacing w:line="360" w:lineRule="auto"/>
        <w:jc w:val="both"/>
        <w:rPr>
          <w:rFonts w:ascii="Book Antiqua" w:hAnsi="Book Antiqua"/>
        </w:rPr>
      </w:pPr>
      <w:r w:rsidRPr="00A4744E">
        <w:rPr>
          <w:rFonts w:ascii="Book Antiqua" w:hAnsi="Book Antiqua"/>
        </w:rPr>
        <w:br w:type="page"/>
      </w:r>
    </w:p>
    <w:p w14:paraId="51B9EE5A" w14:textId="77777777" w:rsidR="00441627" w:rsidRPr="001A7751" w:rsidRDefault="00441627" w:rsidP="00A4744E">
      <w:pPr>
        <w:spacing w:line="360" w:lineRule="auto"/>
        <w:jc w:val="both"/>
        <w:rPr>
          <w:rFonts w:ascii="Book Antiqua" w:hAnsi="Book Antiqua"/>
          <w:b/>
        </w:rPr>
      </w:pPr>
      <w:r w:rsidRPr="001A7751">
        <w:rPr>
          <w:rFonts w:ascii="Book Antiqua" w:hAnsi="Book Antiqua"/>
          <w:b/>
        </w:rPr>
        <w:lastRenderedPageBreak/>
        <w:t>Abstract</w:t>
      </w:r>
    </w:p>
    <w:p w14:paraId="5EDD8D4B" w14:textId="77777777" w:rsidR="00441627" w:rsidRPr="00A4744E" w:rsidRDefault="00441627" w:rsidP="00A4744E">
      <w:pPr>
        <w:spacing w:line="360" w:lineRule="auto"/>
        <w:jc w:val="both"/>
        <w:rPr>
          <w:rFonts w:ascii="Book Antiqua" w:eastAsia="宋体" w:hAnsi="Book Antiqua"/>
          <w:lang w:eastAsia="zh-CN"/>
        </w:rPr>
      </w:pPr>
      <w:r w:rsidRPr="00A4744E">
        <w:rPr>
          <w:rFonts w:ascii="Book Antiqua" w:hAnsi="Book Antiqua"/>
        </w:rPr>
        <w:t xml:space="preserve">Historically, the most common mechanism of </w:t>
      </w:r>
      <w:bookmarkStart w:id="157" w:name="OLE_LINK1961"/>
      <w:bookmarkStart w:id="158" w:name="OLE_LINK1962"/>
      <w:bookmarkStart w:id="159" w:name="OLE_LINK1963"/>
      <w:bookmarkStart w:id="160" w:name="OLE_LINK2023"/>
      <w:bookmarkStart w:id="161" w:name="OLE_LINK2024"/>
      <w:r w:rsidRPr="00A4744E">
        <w:rPr>
          <w:rFonts w:ascii="Book Antiqua" w:hAnsi="Book Antiqua"/>
        </w:rPr>
        <w:t>total knee arthroplasty</w:t>
      </w:r>
      <w:bookmarkEnd w:id="157"/>
      <w:bookmarkEnd w:id="158"/>
      <w:bookmarkEnd w:id="159"/>
      <w:r w:rsidRPr="00A4744E">
        <w:rPr>
          <w:rFonts w:ascii="Book Antiqua" w:hAnsi="Book Antiqua"/>
        </w:rPr>
        <w:t xml:space="preserve"> </w:t>
      </w:r>
      <w:bookmarkEnd w:id="160"/>
      <w:bookmarkEnd w:id="161"/>
      <w:r w:rsidRPr="00A4744E">
        <w:rPr>
          <w:rFonts w:ascii="Book Antiqua" w:hAnsi="Book Antiqua"/>
        </w:rPr>
        <w:t xml:space="preserve">(TKA) failures included aseptic loosening, instability and malalignment. As polyethylene production improved, modes of failure from polyethylene wear and subsequent </w:t>
      </w:r>
      <w:proofErr w:type="spellStart"/>
      <w:r w:rsidRPr="00A4744E">
        <w:rPr>
          <w:rFonts w:ascii="Book Antiqua" w:hAnsi="Book Antiqua"/>
        </w:rPr>
        <w:t>osteolysis</w:t>
      </w:r>
      <w:proofErr w:type="spellEnd"/>
      <w:r w:rsidRPr="00A4744E">
        <w:rPr>
          <w:rFonts w:ascii="Book Antiqua" w:hAnsi="Book Antiqua"/>
        </w:rPr>
        <w:t xml:space="preserve"> became less prevalent. Newer longitudinal studies report that infection has become the primary acute cause of failure with loosening and instability remaining as the overall greatest reasons for revision. Clinical database and worldwide national registries confirm these reports. With an increasing amount of TKA operations performed in the United States, and with focus on value-based healthcare, it is imperative to understand why total knees fail.</w:t>
      </w:r>
    </w:p>
    <w:p w14:paraId="62E7F4E1" w14:textId="77777777" w:rsidR="00BD0368" w:rsidRPr="00A4744E" w:rsidRDefault="00BD0368" w:rsidP="00A4744E">
      <w:pPr>
        <w:spacing w:line="360" w:lineRule="auto"/>
        <w:jc w:val="both"/>
        <w:rPr>
          <w:rFonts w:ascii="Book Antiqua" w:eastAsia="宋体" w:hAnsi="Book Antiqua"/>
          <w:lang w:eastAsia="zh-CN"/>
        </w:rPr>
      </w:pPr>
    </w:p>
    <w:p w14:paraId="35995634" w14:textId="45B37B73" w:rsidR="00BD0368" w:rsidRPr="001A7751" w:rsidRDefault="00BD0368" w:rsidP="00A4744E">
      <w:pPr>
        <w:spacing w:line="360" w:lineRule="auto"/>
        <w:jc w:val="both"/>
        <w:rPr>
          <w:rFonts w:ascii="Book Antiqua" w:hAnsi="Book Antiqua" w:cs="Arial Unicode MS"/>
        </w:rPr>
      </w:pPr>
      <w:bookmarkStart w:id="162" w:name="OLE_LINK785"/>
      <w:bookmarkStart w:id="163" w:name="OLE_LINK862"/>
      <w:bookmarkStart w:id="164" w:name="OLE_LINK363"/>
      <w:bookmarkStart w:id="165" w:name="OLE_LINK364"/>
      <w:r w:rsidRPr="00A4744E">
        <w:rPr>
          <w:rFonts w:ascii="Book Antiqua" w:eastAsia="Times New Roman" w:hAnsi="Book Antiqua" w:cs="Arial Unicode MS"/>
          <w:b/>
        </w:rPr>
        <w:t>Key</w:t>
      </w:r>
      <w:r w:rsidRPr="00A4744E">
        <w:rPr>
          <w:rFonts w:ascii="Book Antiqua" w:hAnsi="Book Antiqua" w:cs="Arial Unicode MS"/>
          <w:b/>
        </w:rPr>
        <w:t xml:space="preserve"> </w:t>
      </w:r>
      <w:r w:rsidRPr="00A4744E">
        <w:rPr>
          <w:rFonts w:ascii="Book Antiqua" w:eastAsia="Times New Roman" w:hAnsi="Book Antiqua" w:cs="Arial Unicode MS"/>
          <w:b/>
        </w:rPr>
        <w:t>words</w:t>
      </w:r>
      <w:r w:rsidR="003443E3" w:rsidRPr="00A4744E">
        <w:rPr>
          <w:rFonts w:ascii="Book Antiqua" w:eastAsia="Times New Roman" w:hAnsi="Book Antiqua" w:cs="Arial Unicode MS"/>
          <w:b/>
        </w:rPr>
        <w:t xml:space="preserve">: </w:t>
      </w:r>
      <w:r w:rsidR="003443E3" w:rsidRPr="001A7751">
        <w:rPr>
          <w:rFonts w:ascii="Book Antiqua" w:eastAsia="Times New Roman" w:hAnsi="Book Antiqua" w:cs="Arial Unicode MS"/>
        </w:rPr>
        <w:t xml:space="preserve">Total knee arthroplasty failure mechanism; </w:t>
      </w:r>
      <w:bookmarkStart w:id="166" w:name="OLE_LINK1966"/>
      <w:bookmarkStart w:id="167" w:name="OLE_LINK1967"/>
      <w:r w:rsidR="001A7751">
        <w:rPr>
          <w:rFonts w:ascii="Book Antiqua" w:hAnsi="Book Antiqua"/>
        </w:rPr>
        <w:t>Total knee arthroplasty</w:t>
      </w:r>
      <w:bookmarkEnd w:id="166"/>
      <w:bookmarkEnd w:id="167"/>
      <w:r w:rsidR="001A7751" w:rsidRPr="001A7751">
        <w:rPr>
          <w:rFonts w:ascii="Book Antiqua" w:eastAsia="Times New Roman" w:hAnsi="Book Antiqua" w:cs="Arial Unicode MS"/>
        </w:rPr>
        <w:t xml:space="preserve"> </w:t>
      </w:r>
      <w:bookmarkStart w:id="168" w:name="OLE_LINK1964"/>
      <w:bookmarkStart w:id="169" w:name="OLE_LINK1965"/>
      <w:r w:rsidR="001A7751" w:rsidRPr="001A7751">
        <w:rPr>
          <w:rFonts w:ascii="Book Antiqua" w:eastAsia="Times New Roman" w:hAnsi="Book Antiqua" w:cs="Arial Unicode MS"/>
        </w:rPr>
        <w:t>failure mode</w:t>
      </w:r>
      <w:bookmarkEnd w:id="168"/>
      <w:bookmarkEnd w:id="169"/>
      <w:r w:rsidR="003443E3" w:rsidRPr="001A7751">
        <w:rPr>
          <w:rFonts w:ascii="Book Antiqua" w:eastAsia="Times New Roman" w:hAnsi="Book Antiqua" w:cs="Arial Unicode MS"/>
        </w:rPr>
        <w:t xml:space="preserve">; Revision total knee arthroplasty; </w:t>
      </w:r>
      <w:proofErr w:type="spellStart"/>
      <w:r w:rsidR="006569B2" w:rsidRPr="001A7751">
        <w:rPr>
          <w:rFonts w:ascii="Book Antiqua" w:eastAsia="Times New Roman" w:hAnsi="Book Antiqua" w:cs="Arial Unicode MS"/>
        </w:rPr>
        <w:t>P</w:t>
      </w:r>
      <w:r w:rsidR="003443E3" w:rsidRPr="001A7751">
        <w:rPr>
          <w:rFonts w:ascii="Book Antiqua" w:eastAsia="Times New Roman" w:hAnsi="Book Antiqua" w:cs="Arial Unicode MS"/>
        </w:rPr>
        <w:t>eriprosthetic</w:t>
      </w:r>
      <w:proofErr w:type="spellEnd"/>
      <w:r w:rsidR="003443E3" w:rsidRPr="001A7751">
        <w:rPr>
          <w:rFonts w:ascii="Book Antiqua" w:eastAsia="Times New Roman" w:hAnsi="Book Antiqua" w:cs="Arial Unicode MS"/>
        </w:rPr>
        <w:t xml:space="preserve"> joint infection; </w:t>
      </w:r>
      <w:r w:rsidR="001A7751" w:rsidRPr="001A7751">
        <w:rPr>
          <w:rFonts w:ascii="Book Antiqua" w:eastAsia="Times New Roman" w:hAnsi="Book Antiqua" w:cs="Arial Unicode MS"/>
        </w:rPr>
        <w:t>A</w:t>
      </w:r>
      <w:r w:rsidR="003443E3" w:rsidRPr="001A7751">
        <w:rPr>
          <w:rFonts w:ascii="Book Antiqua" w:eastAsia="Times New Roman" w:hAnsi="Book Antiqua" w:cs="Arial Unicode MS"/>
        </w:rPr>
        <w:t xml:space="preserve">septic loosening total knee; </w:t>
      </w:r>
      <w:r w:rsidR="001A7751">
        <w:rPr>
          <w:rFonts w:ascii="Book Antiqua" w:hAnsi="Book Antiqua"/>
        </w:rPr>
        <w:t>Total knee arthroplasty</w:t>
      </w:r>
      <w:r w:rsidR="001A7751" w:rsidRPr="001A7751">
        <w:rPr>
          <w:rFonts w:ascii="Book Antiqua" w:eastAsia="Times New Roman" w:hAnsi="Book Antiqua" w:cs="Arial Unicode MS"/>
        </w:rPr>
        <w:t xml:space="preserve"> </w:t>
      </w:r>
      <w:r w:rsidR="003443E3" w:rsidRPr="001A7751">
        <w:rPr>
          <w:rFonts w:ascii="Book Antiqua" w:eastAsia="Times New Roman" w:hAnsi="Book Antiqua" w:cs="Arial Unicode MS"/>
        </w:rPr>
        <w:t>instability</w:t>
      </w:r>
    </w:p>
    <w:bookmarkEnd w:id="162"/>
    <w:bookmarkEnd w:id="163"/>
    <w:p w14:paraId="568CE6ED" w14:textId="77777777" w:rsidR="00BD0368" w:rsidRPr="00A4744E" w:rsidRDefault="00BD0368" w:rsidP="00A4744E">
      <w:pPr>
        <w:spacing w:line="360" w:lineRule="auto"/>
        <w:jc w:val="both"/>
        <w:rPr>
          <w:rFonts w:ascii="Book Antiqua" w:hAnsi="Book Antiqua" w:cs="Arial Unicode MS"/>
          <w:b/>
        </w:rPr>
      </w:pPr>
    </w:p>
    <w:p w14:paraId="7683EA5C" w14:textId="77777777" w:rsidR="00BD0368" w:rsidRPr="00A4744E" w:rsidRDefault="00BD0368" w:rsidP="00A4744E">
      <w:pPr>
        <w:spacing w:line="360" w:lineRule="auto"/>
        <w:jc w:val="both"/>
        <w:rPr>
          <w:rFonts w:ascii="Book Antiqua" w:hAnsi="Book Antiqua" w:cs="Arial"/>
        </w:rPr>
      </w:pPr>
      <w:bookmarkStart w:id="170" w:name="OLE_LINK55"/>
      <w:bookmarkStart w:id="171" w:name="OLE_LINK56"/>
      <w:bookmarkStart w:id="172" w:name="OLE_LINK779"/>
      <w:bookmarkStart w:id="173" w:name="OLE_LINK780"/>
      <w:bookmarkStart w:id="174" w:name="OLE_LINK935"/>
      <w:bookmarkStart w:id="175" w:name="OLE_LINK936"/>
      <w:bookmarkStart w:id="176" w:name="OLE_LINK255"/>
      <w:bookmarkStart w:id="177" w:name="OLE_LINK940"/>
      <w:bookmarkStart w:id="178" w:name="OLE_LINK941"/>
      <w:bookmarkStart w:id="179" w:name="OLE_LINK942"/>
      <w:bookmarkStart w:id="180" w:name="OLE_LINK1112"/>
      <w:bookmarkStart w:id="181" w:name="OLE_LINK1113"/>
      <w:bookmarkStart w:id="182" w:name="OLE_LINK1114"/>
      <w:bookmarkStart w:id="183" w:name="OLE_LINK1115"/>
      <w:bookmarkStart w:id="184" w:name="OLE_LINK929"/>
      <w:bookmarkStart w:id="185" w:name="OLE_LINK930"/>
      <w:bookmarkStart w:id="186" w:name="OLE_LINK931"/>
      <w:bookmarkStart w:id="187" w:name="OLE_LINK932"/>
      <w:bookmarkStart w:id="188" w:name="OLE_LINK1125"/>
      <w:bookmarkStart w:id="189" w:name="OLE_LINK1150"/>
      <w:bookmarkStart w:id="190" w:name="OLE_LINK1151"/>
      <w:bookmarkStart w:id="191" w:name="OLE_LINK1164"/>
      <w:bookmarkStart w:id="192" w:name="OLE_LINK1166"/>
      <w:bookmarkStart w:id="193" w:name="OLE_LINK1167"/>
      <w:bookmarkStart w:id="194" w:name="OLE_LINK1226"/>
      <w:bookmarkStart w:id="195" w:name="OLE_LINK1227"/>
      <w:bookmarkStart w:id="196" w:name="OLE_LINK1228"/>
      <w:bookmarkStart w:id="197" w:name="OLE_LINK1229"/>
      <w:bookmarkStart w:id="198" w:name="OLE_LINK1230"/>
      <w:bookmarkStart w:id="199" w:name="OLE_LINK1231"/>
      <w:bookmarkStart w:id="200" w:name="OLE_LINK105"/>
      <w:bookmarkStart w:id="201" w:name="OLE_LINK116"/>
      <w:bookmarkStart w:id="202" w:name="OLE_LINK89"/>
      <w:bookmarkStart w:id="203" w:name="OLE_LINK392"/>
      <w:bookmarkStart w:id="204" w:name="OLE_LINK303"/>
      <w:bookmarkStart w:id="205" w:name="OLE_LINK322"/>
      <w:bookmarkStart w:id="206" w:name="OLE_LINK334"/>
      <w:bookmarkStart w:id="207" w:name="OLE_LINK373"/>
      <w:bookmarkStart w:id="208" w:name="OLE_LINK409"/>
      <w:bookmarkStart w:id="209" w:name="OLE_LINK691"/>
      <w:bookmarkStart w:id="210" w:name="OLE_LINK692"/>
      <w:bookmarkStart w:id="211" w:name="OLE_LINK693"/>
      <w:bookmarkStart w:id="212" w:name="OLE_LINK694"/>
      <w:bookmarkStart w:id="213" w:name="OLE_LINK697"/>
      <w:bookmarkStart w:id="214" w:name="OLE_LINK698"/>
      <w:bookmarkStart w:id="215" w:name="OLE_LINK701"/>
      <w:bookmarkStart w:id="216" w:name="OLE_LINK702"/>
      <w:bookmarkStart w:id="217" w:name="OLE_LINK707"/>
      <w:bookmarkStart w:id="218" w:name="OLE_LINK810"/>
      <w:bookmarkStart w:id="219" w:name="OLE_LINK737"/>
      <w:bookmarkStart w:id="220" w:name="OLE_LINK816"/>
      <w:bookmarkStart w:id="221" w:name="OLE_LINK489"/>
      <w:bookmarkStart w:id="222" w:name="OLE_LINK490"/>
      <w:bookmarkStart w:id="223" w:name="OLE_LINK101"/>
      <w:bookmarkStart w:id="224" w:name="OLE_LINK107"/>
      <w:bookmarkStart w:id="225" w:name="OLE_LINK412"/>
      <w:bookmarkStart w:id="226" w:name="OLE_LINK413"/>
      <w:bookmarkStart w:id="227" w:name="OLE_LINK434"/>
      <w:bookmarkStart w:id="228" w:name="OLE_LINK442"/>
      <w:bookmarkStart w:id="229" w:name="OLE_LINK504"/>
      <w:bookmarkEnd w:id="164"/>
      <w:bookmarkEnd w:id="165"/>
      <w:proofErr w:type="gramStart"/>
      <w:r w:rsidRPr="00A4744E">
        <w:rPr>
          <w:rFonts w:ascii="Book Antiqua" w:hAnsi="Book Antiqua"/>
          <w:b/>
        </w:rPr>
        <w:t>©</w:t>
      </w:r>
      <w:bookmarkEnd w:id="170"/>
      <w:bookmarkEnd w:id="171"/>
      <w:r w:rsidRPr="00A4744E">
        <w:rPr>
          <w:rFonts w:ascii="Book Antiqua" w:hAnsi="Book Antiqua"/>
          <w:b/>
        </w:rPr>
        <w:t xml:space="preserve"> </w:t>
      </w:r>
      <w:r w:rsidRPr="00A4744E">
        <w:rPr>
          <w:rFonts w:ascii="Book Antiqua" w:hAnsi="Book Antiqua" w:cs="Arial"/>
          <w:b/>
        </w:rPr>
        <w:t>The Author(s) 2018.</w:t>
      </w:r>
      <w:proofErr w:type="gramEnd"/>
      <w:r w:rsidRPr="00A4744E">
        <w:rPr>
          <w:rFonts w:ascii="Book Antiqua" w:hAnsi="Book Antiqua" w:cs="Arial"/>
          <w:b/>
        </w:rPr>
        <w:t xml:space="preserve"> </w:t>
      </w:r>
      <w:r w:rsidRPr="00A4744E">
        <w:rPr>
          <w:rFonts w:ascii="Book Antiqua" w:hAnsi="Book Antiqua" w:cs="Arial"/>
        </w:rPr>
        <w:t xml:space="preserve">Published by </w:t>
      </w:r>
      <w:proofErr w:type="spellStart"/>
      <w:r w:rsidRPr="00A4744E">
        <w:rPr>
          <w:rFonts w:ascii="Book Antiqua" w:hAnsi="Book Antiqua" w:cs="Arial"/>
        </w:rPr>
        <w:t>Baishideng</w:t>
      </w:r>
      <w:proofErr w:type="spellEnd"/>
      <w:r w:rsidRPr="00A4744E">
        <w:rPr>
          <w:rFonts w:ascii="Book Antiqua" w:hAnsi="Book Antiqua" w:cs="Arial"/>
        </w:rPr>
        <w:t xml:space="preserve"> Publishing Group Inc. All rights reserved</w:t>
      </w:r>
      <w:bookmarkStart w:id="230" w:name="OLE_LINK969"/>
      <w:bookmarkStart w:id="231" w:name="OLE_LINK970"/>
      <w:bookmarkStart w:id="232" w:name="OLE_LINK972"/>
      <w:bookmarkStart w:id="233" w:name="OLE_LINK973"/>
      <w:bookmarkStart w:id="234" w:name="OLE_LINK974"/>
      <w:bookmarkStart w:id="235" w:name="OLE_LINK975"/>
      <w:bookmarkStart w:id="236" w:name="OLE_LINK976"/>
      <w:r w:rsidRPr="00A4744E">
        <w:rPr>
          <w:rFonts w:ascii="Book Antiqua" w:hAnsi="Book Antiqua" w:cs="Arial"/>
        </w:rPr>
        <w: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30"/>
      <w:bookmarkEnd w:id="231"/>
      <w:bookmarkEnd w:id="232"/>
      <w:bookmarkEnd w:id="233"/>
      <w:bookmarkEnd w:id="234"/>
      <w:bookmarkEnd w:id="235"/>
      <w:bookmarkEnd w:id="236"/>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14:paraId="3DC2CA93" w14:textId="77777777" w:rsidR="00BD0368" w:rsidRPr="00A4744E" w:rsidRDefault="00BD0368" w:rsidP="00A4744E">
      <w:pPr>
        <w:spacing w:line="360" w:lineRule="auto"/>
        <w:jc w:val="both"/>
        <w:rPr>
          <w:rFonts w:ascii="Book Antiqua" w:hAnsi="Book Antiqua" w:cs="Arial"/>
        </w:rPr>
      </w:pPr>
    </w:p>
    <w:p w14:paraId="74E24CAE" w14:textId="6486C31C" w:rsidR="00BD0368" w:rsidRPr="00A4744E" w:rsidRDefault="00BD0368" w:rsidP="00A4744E">
      <w:pPr>
        <w:spacing w:line="360" w:lineRule="auto"/>
        <w:jc w:val="both"/>
        <w:rPr>
          <w:rFonts w:ascii="Book Antiqua" w:hAnsi="Book Antiqua" w:cs="Arial Unicode MS"/>
          <w:b/>
        </w:rPr>
      </w:pPr>
      <w:bookmarkStart w:id="237" w:name="OLE_LINK187"/>
      <w:bookmarkStart w:id="238" w:name="OLE_LINK188"/>
      <w:bookmarkStart w:id="239" w:name="OLE_LINK229"/>
      <w:bookmarkStart w:id="240" w:name="OLE_LINK232"/>
      <w:bookmarkStart w:id="241" w:name="OLE_LINK593"/>
      <w:bookmarkStart w:id="242" w:name="OLE_LINK594"/>
      <w:bookmarkStart w:id="243" w:name="OLE_LINK619"/>
      <w:bookmarkStart w:id="244" w:name="OLE_LINK620"/>
      <w:bookmarkStart w:id="245" w:name="OLE_LINK621"/>
      <w:bookmarkStart w:id="246" w:name="OLE_LINK653"/>
      <w:bookmarkStart w:id="247" w:name="OLE_LINK654"/>
      <w:bookmarkStart w:id="248" w:name="OLE_LINK786"/>
      <w:bookmarkStart w:id="249" w:name="OLE_LINK787"/>
      <w:bookmarkStart w:id="250" w:name="OLE_LINK863"/>
      <w:bookmarkEnd w:id="221"/>
      <w:bookmarkEnd w:id="222"/>
      <w:r w:rsidRPr="00A4744E">
        <w:rPr>
          <w:rFonts w:ascii="Book Antiqua" w:eastAsia="Times New Roman" w:hAnsi="Book Antiqua" w:cs="Arial Unicode MS"/>
          <w:b/>
        </w:rPr>
        <w:t>Core tip:</w:t>
      </w:r>
      <w:bookmarkEnd w:id="223"/>
      <w:bookmarkEnd w:id="224"/>
      <w:r w:rsidR="00602205">
        <w:rPr>
          <w:rFonts w:ascii="Book Antiqua" w:eastAsia="Times New Roman" w:hAnsi="Book Antiqua" w:cs="Arial Unicode MS"/>
          <w:b/>
        </w:rPr>
        <w:t xml:space="preserve"> </w:t>
      </w:r>
      <w:r w:rsidR="00290D73" w:rsidRPr="00A4744E">
        <w:rPr>
          <w:rFonts w:ascii="Book Antiqua" w:hAnsi="Book Antiqua"/>
        </w:rPr>
        <w:t xml:space="preserve">With increasing number of revision </w:t>
      </w:r>
      <w:r w:rsidR="001D4200">
        <w:rPr>
          <w:rFonts w:ascii="Book Antiqua" w:hAnsi="Book Antiqua"/>
        </w:rPr>
        <w:t>total knee arthroplasty</w:t>
      </w:r>
      <w:r w:rsidR="001D4200" w:rsidRPr="00A4744E">
        <w:rPr>
          <w:rFonts w:ascii="Book Antiqua" w:hAnsi="Book Antiqua"/>
        </w:rPr>
        <w:t xml:space="preserve"> </w:t>
      </w:r>
      <w:r w:rsidR="001D4200">
        <w:rPr>
          <w:rFonts w:ascii="Book Antiqua" w:eastAsia="宋体" w:hAnsi="Book Antiqua" w:hint="eastAsia"/>
          <w:lang w:eastAsia="zh-CN"/>
        </w:rPr>
        <w:t>(T</w:t>
      </w:r>
      <w:r w:rsidR="00290D73" w:rsidRPr="00A4744E">
        <w:rPr>
          <w:rFonts w:ascii="Book Antiqua" w:hAnsi="Book Antiqua"/>
        </w:rPr>
        <w:t>KAs</w:t>
      </w:r>
      <w:r w:rsidR="001D4200">
        <w:rPr>
          <w:rFonts w:ascii="Book Antiqua" w:eastAsia="宋体" w:hAnsi="Book Antiqua" w:hint="eastAsia"/>
          <w:lang w:eastAsia="zh-CN"/>
        </w:rPr>
        <w:t>)</w:t>
      </w:r>
      <w:r w:rsidR="00290D73" w:rsidRPr="00A4744E">
        <w:rPr>
          <w:rFonts w:ascii="Book Antiqua" w:hAnsi="Book Antiqua"/>
        </w:rPr>
        <w:t xml:space="preserve"> being performed, tighter control on healthcare costs and value based care may occur. Surgeons are tasked with the responsibility to avoid risk factors for revision TKA. Newer longitudinal studies report that infection has become the primary acute cause of failure with loosening and instability remaining as the overall greatest reasons for revision.</w:t>
      </w:r>
      <w:r w:rsidR="00602205">
        <w:rPr>
          <w:rFonts w:ascii="Book Antiqua" w:hAnsi="Book Antiqua"/>
        </w:rPr>
        <w:t xml:space="preserve"> </w:t>
      </w:r>
      <w:r w:rsidR="00290D73" w:rsidRPr="00A4744E">
        <w:rPr>
          <w:rFonts w:ascii="Book Antiqua" w:hAnsi="Book Antiqua"/>
        </w:rPr>
        <w:t>The surgeon must be aware of the risk factors and preventative measures for these failure modes, including preoperative management, surgical techniques and enhanced materials.</w:t>
      </w:r>
    </w:p>
    <w:bookmarkEnd w:id="225"/>
    <w:bookmarkEnd w:id="226"/>
    <w:bookmarkEnd w:id="227"/>
    <w:bookmarkEnd w:id="228"/>
    <w:bookmarkEnd w:id="229"/>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14:paraId="27B2D412" w14:textId="6771C833" w:rsidR="00C6015F" w:rsidRPr="00A4744E" w:rsidRDefault="00C6015F" w:rsidP="00A4744E">
      <w:pPr>
        <w:pStyle w:val="ListParagraph"/>
        <w:spacing w:line="360" w:lineRule="auto"/>
        <w:ind w:left="0"/>
        <w:jc w:val="both"/>
        <w:rPr>
          <w:rFonts w:ascii="Book Antiqua" w:hAnsi="Book Antiqua"/>
        </w:rPr>
      </w:pPr>
    </w:p>
    <w:p w14:paraId="6FD97A9F" w14:textId="06A9874D" w:rsidR="001D4200" w:rsidRPr="001D4200" w:rsidRDefault="001D4200" w:rsidP="001D4200">
      <w:pPr>
        <w:spacing w:line="360" w:lineRule="auto"/>
        <w:jc w:val="both"/>
        <w:rPr>
          <w:rFonts w:ascii="Book Antiqua" w:hAnsi="Book Antiqua"/>
        </w:rPr>
      </w:pPr>
      <w:proofErr w:type="spellStart"/>
      <w:r w:rsidRPr="001D4200">
        <w:rPr>
          <w:rFonts w:ascii="Book Antiqua" w:hAnsi="Book Antiqua"/>
        </w:rPr>
        <w:t>Lum</w:t>
      </w:r>
      <w:proofErr w:type="spellEnd"/>
      <w:r w:rsidRPr="001D4200">
        <w:rPr>
          <w:rFonts w:ascii="Book Antiqua" w:hAnsi="Book Antiqua"/>
        </w:rPr>
        <w:t xml:space="preserve"> ZC, Shieh AK, Dorr LD</w:t>
      </w:r>
      <w:r w:rsidRPr="001D4200">
        <w:rPr>
          <w:rFonts w:ascii="Book Antiqua" w:hAnsi="Book Antiqua" w:hint="eastAsia"/>
        </w:rPr>
        <w:t xml:space="preserve">. </w:t>
      </w:r>
      <w:r w:rsidRPr="001D4200">
        <w:rPr>
          <w:rFonts w:ascii="Book Antiqua" w:hAnsi="Book Antiqua"/>
        </w:rPr>
        <w:t>Why total knees fail</w:t>
      </w:r>
      <w:r w:rsidRPr="001D4200">
        <w:rPr>
          <w:rFonts w:ascii="Book Antiqua" w:hAnsi="Book Antiqua" w:hint="eastAsia"/>
        </w:rPr>
        <w:t>-</w:t>
      </w:r>
      <w:r w:rsidRPr="001D4200">
        <w:rPr>
          <w:rFonts w:ascii="Book Antiqua" w:hAnsi="Book Antiqua"/>
        </w:rPr>
        <w:t>A modern perspective review</w:t>
      </w:r>
      <w:r w:rsidRPr="001D4200">
        <w:rPr>
          <w:rFonts w:ascii="Book Antiqua" w:hAnsi="Book Antiqua" w:hint="eastAsia"/>
        </w:rPr>
        <w:t xml:space="preserve">. </w:t>
      </w:r>
      <w:bookmarkStart w:id="251" w:name="OLE_LINK1033"/>
      <w:bookmarkStart w:id="252" w:name="OLE_LINK1034"/>
      <w:bookmarkStart w:id="253" w:name="OLE_LINK781"/>
      <w:bookmarkStart w:id="254" w:name="OLE_LINK782"/>
      <w:bookmarkStart w:id="255" w:name="OLE_LINK937"/>
      <w:bookmarkStart w:id="256" w:name="OLE_LINK256"/>
      <w:bookmarkStart w:id="257" w:name="OLE_LINK360"/>
      <w:bookmarkStart w:id="258" w:name="OLE_LINK437"/>
      <w:bookmarkStart w:id="259" w:name="OLE_LINK943"/>
      <w:bookmarkStart w:id="260" w:name="OLE_LINK944"/>
      <w:bookmarkStart w:id="261" w:name="OLE_LINK967"/>
      <w:bookmarkStart w:id="262" w:name="OLE_LINK1116"/>
      <w:bookmarkStart w:id="263" w:name="OLE_LINK1126"/>
      <w:bookmarkStart w:id="264" w:name="OLE_LINK1030"/>
      <w:bookmarkStart w:id="265" w:name="OLE_LINK1173"/>
      <w:bookmarkStart w:id="266" w:name="OLE_LINK1273"/>
      <w:bookmarkStart w:id="267" w:name="OLE_LINK1220"/>
      <w:bookmarkStart w:id="268" w:name="OLE_LINK1221"/>
      <w:bookmarkStart w:id="269" w:name="OLE_LINK1224"/>
      <w:bookmarkStart w:id="270" w:name="OLE_LINK1716"/>
      <w:bookmarkStart w:id="271" w:name="OLE_LINK1717"/>
      <w:bookmarkStart w:id="272" w:name="OLE_LINK1718"/>
      <w:bookmarkStart w:id="273" w:name="OLE_LINK1832"/>
      <w:bookmarkStart w:id="274" w:name="OLE_LINK1833"/>
      <w:bookmarkStart w:id="275" w:name="OLE_LINK1605"/>
      <w:bookmarkStart w:id="276" w:name="OLE_LINK1606"/>
      <w:bookmarkStart w:id="277" w:name="OLE_LINK1876"/>
      <w:r w:rsidRPr="001D4200">
        <w:rPr>
          <w:rFonts w:ascii="Book Antiqua" w:hAnsi="Book Antiqua"/>
          <w:i/>
        </w:rPr>
        <w:t xml:space="preserve">World J </w:t>
      </w:r>
      <w:bookmarkEnd w:id="251"/>
      <w:bookmarkEnd w:id="252"/>
      <w:proofErr w:type="spellStart"/>
      <w:r w:rsidRPr="001D4200">
        <w:rPr>
          <w:rFonts w:ascii="Book Antiqua" w:hAnsi="Book Antiqua"/>
          <w:i/>
        </w:rPr>
        <w:t>Orthop</w:t>
      </w:r>
      <w:proofErr w:type="spellEnd"/>
      <w:r w:rsidRPr="001D4200">
        <w:rPr>
          <w:rFonts w:ascii="Book Antiqua" w:hAnsi="Book Antiqua"/>
        </w:rPr>
        <w:t xml:space="preserve"> 201</w:t>
      </w:r>
      <w:r w:rsidRPr="001D4200">
        <w:rPr>
          <w:rFonts w:ascii="Book Antiqua" w:hAnsi="Book Antiqua" w:hint="eastAsia"/>
        </w:rPr>
        <w:t>8</w:t>
      </w:r>
      <w:bookmarkStart w:id="278" w:name="OLE_LINK1186"/>
      <w:bookmarkStart w:id="279" w:name="OLE_LINK1187"/>
      <w:bookmarkStart w:id="280" w:name="OLE_LINK1188"/>
      <w:r w:rsidRPr="001D4200">
        <w:rPr>
          <w:rFonts w:ascii="Book Antiqua" w:hAnsi="Book Antiqua"/>
        </w:rPr>
        <w:t xml:space="preserve">; </w:t>
      </w:r>
      <w:bookmarkStart w:id="281" w:name="OLE_LINK1689"/>
      <w:bookmarkStart w:id="282" w:name="OLE_LINK1298"/>
      <w:bookmarkStart w:id="283" w:name="OLE_LINK1297"/>
      <w:proofErr w:type="gramStart"/>
      <w:r w:rsidRPr="001D4200">
        <w:rPr>
          <w:rFonts w:ascii="Book Antiqua" w:hAnsi="Book Antiqua"/>
        </w:rPr>
        <w:t>In</w:t>
      </w:r>
      <w:proofErr w:type="gramEnd"/>
      <w:r w:rsidRPr="001D4200">
        <w:rPr>
          <w:rFonts w:ascii="Book Antiqua" w:hAnsi="Book Antiqua"/>
        </w:rPr>
        <w:t xml:space="preserve"> press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478BFF0D" w14:textId="3C20595A" w:rsidR="00441627" w:rsidRPr="001D4200" w:rsidRDefault="001D4200" w:rsidP="00A4744E">
      <w:pPr>
        <w:spacing w:line="360" w:lineRule="auto"/>
        <w:jc w:val="both"/>
        <w:rPr>
          <w:rFonts w:ascii="Book Antiqua" w:hAnsi="Book Antiqua"/>
          <w:b/>
        </w:rPr>
      </w:pPr>
      <w:r w:rsidRPr="001D4200">
        <w:rPr>
          <w:rFonts w:ascii="Book Antiqua" w:hAnsi="Book Antiqua"/>
          <w:b/>
        </w:rPr>
        <w:t>INTRODUCTION</w:t>
      </w:r>
    </w:p>
    <w:p w14:paraId="6A1E42D0" w14:textId="161480D9" w:rsidR="00441627" w:rsidRPr="00A4744E" w:rsidRDefault="00441627" w:rsidP="00A4744E">
      <w:pPr>
        <w:spacing w:line="360" w:lineRule="auto"/>
        <w:jc w:val="both"/>
        <w:rPr>
          <w:rFonts w:ascii="Book Antiqua" w:hAnsi="Book Antiqua"/>
        </w:rPr>
      </w:pPr>
      <w:r w:rsidRPr="00A4744E">
        <w:rPr>
          <w:rFonts w:ascii="Book Antiqua" w:hAnsi="Book Antiqua"/>
        </w:rPr>
        <w:lastRenderedPageBreak/>
        <w:t>With more total knee arthroplasty (TKA) operations being performed and patients’ lifespan increasing, there is an ever-growing number with this operation in the United States. Based upon 2010 data, an estimated 4.7 million individuals (3.0 million females, 1.7 million males) are living in the United States with a total knee</w:t>
      </w:r>
      <w:bookmarkStart w:id="284" w:name="OLE_LINK904"/>
      <w:bookmarkStart w:id="285" w:name="OLE_LINK905"/>
      <w:bookmarkStart w:id="286" w:name="OLE_LINK910"/>
      <w:bookmarkStart w:id="287" w:name="OLE_LINK911"/>
      <w:bookmarkStart w:id="288" w:name="OLE_LINK912"/>
      <w:bookmarkStart w:id="289" w:name="OLE_LINK913"/>
      <w:bookmarkStart w:id="290" w:name="OLE_LINK1172"/>
      <w:bookmarkStart w:id="291" w:name="OLE_LINK1177"/>
      <w:bookmarkStart w:id="292" w:name="OLE_LINK1178"/>
      <w:r w:rsidR="001D4200">
        <w:rPr>
          <w:rFonts w:ascii="Book Antiqua" w:eastAsia="宋体" w:hAnsi="Book Antiqua" w:cs="Arial" w:hint="eastAsia"/>
          <w:vertAlign w:val="superscript"/>
          <w:lang w:eastAsia="zh-CN"/>
        </w:rPr>
        <w:t>[</w:t>
      </w:r>
      <w:r w:rsidR="00BD0368" w:rsidRPr="00A4744E">
        <w:rPr>
          <w:rFonts w:ascii="Book Antiqua" w:hAnsi="Book Antiqua" w:cs="Arial"/>
          <w:vertAlign w:val="superscript"/>
        </w:rPr>
        <w:fldChar w:fldCharType="begin"/>
      </w:r>
      <w:r w:rsidR="00773426" w:rsidRPr="00A4744E">
        <w:rPr>
          <w:rFonts w:ascii="Book Antiqua" w:hAnsi="Book Antiqua" w:cs="Arial"/>
          <w:vertAlign w:val="superscript"/>
        </w:rPr>
        <w:instrText xml:space="preserve"> ADDIN EN.CITE &lt;EndNote&gt;&lt;Cite&gt;&lt;Author&gt;Siegel&lt;/Author&gt;&lt;Year&gt;2012&lt;/Year&gt;&lt;RecNum&gt;882&lt;/RecNum&gt;&lt;DisplayText&gt;&lt;style face="superscript"&gt;1&lt;/style&gt;&lt;/DisplayText&gt;&lt;record&gt;&lt;rec-number&gt;882&lt;/rec-number&gt;&lt;foreign-keys&gt;&lt;key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BD0368" w:rsidRPr="00A4744E">
        <w:rPr>
          <w:rFonts w:ascii="Book Antiqua" w:hAnsi="Book Antiqua" w:cs="Arial"/>
          <w:vertAlign w:val="superscript"/>
        </w:rPr>
        <w:fldChar w:fldCharType="separate"/>
      </w:r>
      <w:r w:rsidR="00773426" w:rsidRPr="00A4744E">
        <w:rPr>
          <w:rFonts w:ascii="Book Antiqua" w:hAnsi="Book Antiqua" w:cs="Arial"/>
          <w:noProof/>
          <w:vertAlign w:val="superscript"/>
        </w:rPr>
        <w:t>1</w:t>
      </w:r>
      <w:r w:rsidR="00BD0368" w:rsidRPr="00A4744E">
        <w:rPr>
          <w:rFonts w:ascii="Book Antiqua" w:hAnsi="Book Antiqua" w:cs="Arial"/>
          <w:vertAlign w:val="superscript"/>
        </w:rPr>
        <w:fldChar w:fldCharType="end"/>
      </w:r>
      <w:bookmarkEnd w:id="284"/>
      <w:bookmarkEnd w:id="285"/>
      <w:bookmarkEnd w:id="286"/>
      <w:bookmarkEnd w:id="287"/>
      <w:bookmarkEnd w:id="288"/>
      <w:bookmarkEnd w:id="289"/>
      <w:bookmarkEnd w:id="290"/>
      <w:bookmarkEnd w:id="291"/>
      <w:bookmarkEnd w:id="292"/>
      <w:r w:rsidR="001D4200">
        <w:rPr>
          <w:rFonts w:ascii="Book Antiqua" w:eastAsia="宋体" w:hAnsi="Book Antiqua" w:cs="Arial" w:hint="eastAsia"/>
          <w:vertAlign w:val="superscript"/>
          <w:lang w:eastAsia="zh-CN"/>
        </w:rPr>
        <w:t>]</w:t>
      </w:r>
      <w:r w:rsidRPr="00A4744E">
        <w:rPr>
          <w:rFonts w:ascii="Book Antiqua" w:hAnsi="Book Antiqua"/>
        </w:rPr>
        <w:t>.</w:t>
      </w:r>
      <w:r w:rsidR="00BD0368" w:rsidRPr="00A4744E">
        <w:rPr>
          <w:rFonts w:ascii="Book Antiqua" w:eastAsia="宋体" w:hAnsi="Book Antiqua"/>
          <w:lang w:eastAsia="zh-CN"/>
        </w:rPr>
        <w:t xml:space="preserve"> </w:t>
      </w:r>
      <w:r w:rsidRPr="00A4744E">
        <w:rPr>
          <w:rFonts w:ascii="Book Antiqua" w:hAnsi="Book Antiqua"/>
        </w:rPr>
        <w:t xml:space="preserve">Additionally as the average age for TKA is becoming younger and living longer, the total number of revisions performed increases. By 2020, it is estimated 1.3 million TKAs will be performed along with 127,000 </w:t>
      </w:r>
      <w:proofErr w:type="gramStart"/>
      <w:r w:rsidRPr="00A4744E">
        <w:rPr>
          <w:rFonts w:ascii="Book Antiqua" w:hAnsi="Book Antiqua"/>
        </w:rPr>
        <w:t>revisions</w:t>
      </w:r>
      <w:r w:rsidR="001D4200" w:rsidRPr="00A4744E">
        <w:rPr>
          <w:rFonts w:ascii="Book Antiqua" w:hAnsi="Book Antiqua"/>
          <w:vertAlign w:val="superscript"/>
        </w:rPr>
        <w:t>[</w:t>
      </w:r>
      <w:proofErr w:type="gramEnd"/>
      <w:r w:rsidR="001D4200" w:rsidRPr="00A4744E">
        <w:rPr>
          <w:rFonts w:ascii="Book Antiqua" w:hAnsi="Book Antiqua"/>
          <w:vertAlign w:val="superscript"/>
        </w:rPr>
        <w:t>2]</w:t>
      </w:r>
      <w:r w:rsidRPr="00A4744E">
        <w:rPr>
          <w:rFonts w:ascii="Book Antiqua" w:hAnsi="Book Antiqua"/>
        </w:rPr>
        <w:t>. Also, with focus on value-based healthcare, and government bundled payment initiatives, it is imperative to understand why total knees fail.</w:t>
      </w:r>
    </w:p>
    <w:p w14:paraId="25F6053F" w14:textId="77777777" w:rsidR="00441627" w:rsidRPr="00A4744E" w:rsidRDefault="00441627" w:rsidP="00A4744E">
      <w:pPr>
        <w:spacing w:line="360" w:lineRule="auto"/>
        <w:jc w:val="both"/>
        <w:rPr>
          <w:rFonts w:ascii="Book Antiqua" w:hAnsi="Book Antiqua"/>
        </w:rPr>
      </w:pPr>
    </w:p>
    <w:p w14:paraId="6A341A00" w14:textId="56BC70DC" w:rsidR="00441627" w:rsidRPr="001D4200" w:rsidRDefault="001D4200" w:rsidP="00A4744E">
      <w:pPr>
        <w:spacing w:line="360" w:lineRule="auto"/>
        <w:jc w:val="both"/>
        <w:rPr>
          <w:rFonts w:ascii="Book Antiqua" w:hAnsi="Book Antiqua"/>
          <w:b/>
        </w:rPr>
      </w:pPr>
      <w:r w:rsidRPr="001D4200">
        <w:rPr>
          <w:rFonts w:ascii="Book Antiqua" w:hAnsi="Book Antiqua"/>
          <w:b/>
        </w:rPr>
        <w:t>HISTORICAL PERSPECTIVE</w:t>
      </w:r>
    </w:p>
    <w:p w14:paraId="1AA9206E" w14:textId="71FCD971" w:rsidR="00441627" w:rsidRPr="00A4744E" w:rsidRDefault="00441627" w:rsidP="00A4744E">
      <w:pPr>
        <w:spacing w:line="360" w:lineRule="auto"/>
        <w:jc w:val="both"/>
        <w:rPr>
          <w:rFonts w:ascii="Book Antiqua" w:hAnsi="Book Antiqua"/>
        </w:rPr>
      </w:pPr>
      <w:r w:rsidRPr="00A4744E">
        <w:rPr>
          <w:rFonts w:ascii="Book Antiqua" w:hAnsi="Book Antiqua"/>
        </w:rPr>
        <w:t>In 1982, Rand</w:t>
      </w:r>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FC745A" w:rsidRPr="00A4744E">
        <w:rPr>
          <w:rFonts w:ascii="Book Antiqua" w:hAnsi="Book Antiqua"/>
          <w:vertAlign w:val="superscript"/>
        </w:rPr>
        <w:t>[</w:t>
      </w:r>
      <w:proofErr w:type="gramEnd"/>
      <w:r w:rsidR="00FC745A" w:rsidRPr="00A4744E">
        <w:rPr>
          <w:rFonts w:ascii="Book Antiqua" w:hAnsi="Book Antiqua"/>
          <w:vertAlign w:val="superscript"/>
        </w:rPr>
        <w:t>3]</w:t>
      </w:r>
      <w:r w:rsidRPr="00A4744E">
        <w:rPr>
          <w:rFonts w:ascii="Book Antiqua" w:hAnsi="Book Antiqua"/>
        </w:rPr>
        <w:t xml:space="preserve"> reported 227 knees undergoing revision in the Mayo Clinic registry data from 1970 to 1980. Within those revisions, average time from initial arthroplasty to failure was 2.7 years with loosening (34.9%) being the major cause for TKA failure. Instability and malalignment were second and third at 16.7% and 14.8%, respectively. Component malposition, </w:t>
      </w:r>
      <w:proofErr w:type="spellStart"/>
      <w:r w:rsidRPr="00A4744E">
        <w:rPr>
          <w:rFonts w:ascii="Book Antiqua" w:hAnsi="Book Antiqua"/>
        </w:rPr>
        <w:t>periprosthetic</w:t>
      </w:r>
      <w:proofErr w:type="spellEnd"/>
      <w:r w:rsidRPr="00A4744E">
        <w:rPr>
          <w:rFonts w:ascii="Book Antiqua" w:hAnsi="Book Antiqua"/>
        </w:rPr>
        <w:t xml:space="preserve"> fracture and patellofemoral complications were all around 5%. </w:t>
      </w:r>
      <w:proofErr w:type="spellStart"/>
      <w:r w:rsidRPr="00A4744E">
        <w:rPr>
          <w:rFonts w:ascii="Book Antiqua" w:hAnsi="Book Antiqua"/>
        </w:rPr>
        <w:t>Periprosthetic</w:t>
      </w:r>
      <w:proofErr w:type="spellEnd"/>
      <w:r w:rsidRPr="00A4744E">
        <w:rPr>
          <w:rFonts w:ascii="Book Antiqua" w:hAnsi="Book Antiqua"/>
        </w:rPr>
        <w:t xml:space="preserve"> joint infections were reported to be exceedingly rare at 0.2% (but this will become the leading cause of revision). The dominance of loosening was likely because of high use of the older hinge prosthesis designs such as the </w:t>
      </w:r>
      <w:proofErr w:type="spellStart"/>
      <w:r w:rsidRPr="00A4744E">
        <w:rPr>
          <w:rFonts w:ascii="Book Antiqua" w:hAnsi="Book Antiqua"/>
        </w:rPr>
        <w:t>Guepar</w:t>
      </w:r>
      <w:proofErr w:type="spellEnd"/>
      <w:r w:rsidRPr="00A4744E">
        <w:rPr>
          <w:rFonts w:ascii="Book Antiqua" w:hAnsi="Book Antiqua"/>
        </w:rPr>
        <w:t xml:space="preserve"> that resulted in increased interface stresses and loosening. </w:t>
      </w:r>
    </w:p>
    <w:p w14:paraId="77D92DCD" w14:textId="0E6B9C27" w:rsidR="00441627" w:rsidRPr="00A4744E" w:rsidRDefault="00441627" w:rsidP="001D4200">
      <w:pPr>
        <w:spacing w:line="360" w:lineRule="auto"/>
        <w:ind w:firstLineChars="100" w:firstLine="240"/>
        <w:jc w:val="both"/>
        <w:rPr>
          <w:rFonts w:ascii="Book Antiqua" w:hAnsi="Book Antiqua"/>
        </w:rPr>
      </w:pPr>
      <w:r w:rsidRPr="00A4744E">
        <w:rPr>
          <w:rFonts w:ascii="Book Antiqua" w:hAnsi="Book Antiqua"/>
        </w:rPr>
        <w:t xml:space="preserve">In 1988, Moreland described the etiology of total knee failures, and loosening and instability were still the leading causes with secondary reasons being infection, extensor mechanism disruption, </w:t>
      </w:r>
      <w:proofErr w:type="spellStart"/>
      <w:r w:rsidRPr="00A4744E">
        <w:rPr>
          <w:rFonts w:ascii="Book Antiqua" w:hAnsi="Book Antiqua"/>
        </w:rPr>
        <w:t>arthrofibrosis</w:t>
      </w:r>
      <w:proofErr w:type="spellEnd"/>
      <w:r w:rsidRPr="00A4744E">
        <w:rPr>
          <w:rFonts w:ascii="Book Antiqua" w:hAnsi="Book Antiqua"/>
        </w:rPr>
        <w:t xml:space="preserve">, </w:t>
      </w:r>
      <w:proofErr w:type="spellStart"/>
      <w:r w:rsidRPr="00A4744E">
        <w:rPr>
          <w:rFonts w:ascii="Book Antiqua" w:hAnsi="Book Antiqua"/>
        </w:rPr>
        <w:t>periprosthetic</w:t>
      </w:r>
      <w:proofErr w:type="spellEnd"/>
      <w:r w:rsidRPr="00A4744E">
        <w:rPr>
          <w:rFonts w:ascii="Book Antiqua" w:hAnsi="Book Antiqua"/>
        </w:rPr>
        <w:t xml:space="preserve"> fracture and complex regional pain </w:t>
      </w:r>
      <w:proofErr w:type="gramStart"/>
      <w:r w:rsidRPr="00A4744E">
        <w:rPr>
          <w:rFonts w:ascii="Book Antiqua" w:hAnsi="Book Antiqua"/>
        </w:rPr>
        <w:t>syndrome</w:t>
      </w:r>
      <w:r w:rsidR="001D4200" w:rsidRPr="00A4744E">
        <w:rPr>
          <w:rFonts w:ascii="Book Antiqua" w:hAnsi="Book Antiqua"/>
          <w:vertAlign w:val="superscript"/>
        </w:rPr>
        <w:t>[</w:t>
      </w:r>
      <w:proofErr w:type="gramEnd"/>
      <w:r w:rsidR="001D4200" w:rsidRPr="00A4744E">
        <w:rPr>
          <w:rFonts w:ascii="Book Antiqua" w:hAnsi="Book Antiqua"/>
          <w:vertAlign w:val="superscript"/>
        </w:rPr>
        <w:t>4]</w:t>
      </w:r>
      <w:r w:rsidRPr="00A4744E">
        <w:rPr>
          <w:rFonts w:ascii="Book Antiqua" w:hAnsi="Book Antiqua"/>
        </w:rPr>
        <w:t xml:space="preserve">. Loose implants were caused by inappropriate bony resection, poor ligamentous balancing, cement technique, patient factors such as high activity level, implant constraint level, and </w:t>
      </w:r>
      <w:proofErr w:type="spellStart"/>
      <w:r w:rsidRPr="00A4744E">
        <w:rPr>
          <w:rFonts w:ascii="Book Antiqua" w:hAnsi="Book Antiqua"/>
        </w:rPr>
        <w:t>osteolysis</w:t>
      </w:r>
      <w:proofErr w:type="spellEnd"/>
      <w:r w:rsidRPr="00A4744E">
        <w:rPr>
          <w:rFonts w:ascii="Book Antiqua" w:hAnsi="Book Antiqua"/>
        </w:rPr>
        <w:t xml:space="preserve">. Instability had the characteristics of </w:t>
      </w:r>
      <w:proofErr w:type="spellStart"/>
      <w:r w:rsidRPr="00A4744E">
        <w:rPr>
          <w:rFonts w:ascii="Book Antiqua" w:hAnsi="Book Antiqua"/>
        </w:rPr>
        <w:t>varus</w:t>
      </w:r>
      <w:proofErr w:type="spellEnd"/>
      <w:r w:rsidRPr="00A4744E">
        <w:rPr>
          <w:rFonts w:ascii="Book Antiqua" w:hAnsi="Book Antiqua"/>
        </w:rPr>
        <w:t>/valgus malalignment, imbalance of the flexion-extension gap, anteroposterior laxity and patellofemoral subluxation/dislocation. Moreland concluded a majority of failure mechanisms is under the surgeon’s technical control.</w:t>
      </w:r>
    </w:p>
    <w:p w14:paraId="78CE3A56" w14:textId="1A8B778B" w:rsidR="00441627" w:rsidRPr="00A4744E" w:rsidRDefault="00441627" w:rsidP="001D4200">
      <w:pPr>
        <w:spacing w:line="360" w:lineRule="auto"/>
        <w:ind w:firstLineChars="100" w:firstLine="240"/>
        <w:jc w:val="both"/>
        <w:rPr>
          <w:rFonts w:ascii="Book Antiqua" w:hAnsi="Book Antiqua"/>
        </w:rPr>
      </w:pPr>
      <w:r w:rsidRPr="00A4744E">
        <w:rPr>
          <w:rFonts w:ascii="Book Antiqua" w:hAnsi="Book Antiqua"/>
        </w:rPr>
        <w:lastRenderedPageBreak/>
        <w:t xml:space="preserve">In 2001, </w:t>
      </w:r>
      <w:proofErr w:type="spellStart"/>
      <w:r w:rsidRPr="00A4744E">
        <w:rPr>
          <w:rFonts w:ascii="Book Antiqua" w:hAnsi="Book Antiqua"/>
        </w:rPr>
        <w:t>Fehring</w:t>
      </w:r>
      <w:proofErr w:type="spellEnd"/>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6569B2" w:rsidRPr="00A4744E">
        <w:rPr>
          <w:rFonts w:ascii="Book Antiqua" w:hAnsi="Book Antiqua"/>
          <w:vertAlign w:val="superscript"/>
        </w:rPr>
        <w:t>[</w:t>
      </w:r>
      <w:proofErr w:type="gramEnd"/>
      <w:r w:rsidR="006569B2" w:rsidRPr="00A4744E">
        <w:rPr>
          <w:rFonts w:ascii="Book Antiqua" w:hAnsi="Book Antiqua"/>
          <w:vertAlign w:val="superscript"/>
        </w:rPr>
        <w:t>5]</w:t>
      </w:r>
      <w:r w:rsidRPr="00A4744E">
        <w:rPr>
          <w:rFonts w:ascii="Book Antiqua" w:hAnsi="Book Antiqua"/>
        </w:rPr>
        <w:t xml:space="preserve"> reported early (&lt;</w:t>
      </w:r>
      <w:r w:rsidR="001D4200">
        <w:rPr>
          <w:rFonts w:ascii="Book Antiqua" w:eastAsia="宋体" w:hAnsi="Book Antiqua" w:hint="eastAsia"/>
          <w:lang w:eastAsia="zh-CN"/>
        </w:rPr>
        <w:t xml:space="preserve"> </w:t>
      </w:r>
      <w:r w:rsidRPr="00A4744E">
        <w:rPr>
          <w:rFonts w:ascii="Book Antiqua" w:hAnsi="Book Antiqua"/>
        </w:rPr>
        <w:t xml:space="preserve">5 year) failure mechanisms between 1986 and 1999. Their most common identified etiology for failure in 279 knees was now infection at 38%. Aseptic loosening of cemented implants had plummeted to 3% with lack of </w:t>
      </w:r>
      <w:proofErr w:type="spellStart"/>
      <w:r w:rsidRPr="00A4744E">
        <w:rPr>
          <w:rFonts w:ascii="Book Antiqua" w:hAnsi="Book Antiqua"/>
        </w:rPr>
        <w:t>cementless</w:t>
      </w:r>
      <w:proofErr w:type="spellEnd"/>
      <w:r w:rsidRPr="00A4744E">
        <w:rPr>
          <w:rFonts w:ascii="Book Antiqua" w:hAnsi="Book Antiqua"/>
        </w:rPr>
        <w:t xml:space="preserve"> TKA ingrowth at 13%, and polyethylene wear/</w:t>
      </w:r>
      <w:proofErr w:type="spellStart"/>
      <w:r w:rsidRPr="00A4744E">
        <w:rPr>
          <w:rFonts w:ascii="Book Antiqua" w:hAnsi="Book Antiqua"/>
        </w:rPr>
        <w:t>osteolysis</w:t>
      </w:r>
      <w:proofErr w:type="spellEnd"/>
      <w:r w:rsidRPr="00A4744E">
        <w:rPr>
          <w:rFonts w:ascii="Book Antiqua" w:hAnsi="Book Antiqua"/>
        </w:rPr>
        <w:t xml:space="preserve"> which causes loosening at 7%. Instability was still high at 26% with patellofemoral failures (usually instability) being 8%. </w:t>
      </w:r>
      <w:r w:rsidR="00094FD7">
        <w:rPr>
          <w:rFonts w:ascii="Book Antiqua" w:eastAsia="宋体" w:hAnsi="Book Antiqua" w:hint="eastAsia"/>
          <w:lang w:eastAsia="zh-CN"/>
        </w:rPr>
        <w:t xml:space="preserve">Five </w:t>
      </w:r>
      <w:r w:rsidR="00E63BC8">
        <w:rPr>
          <w:rFonts w:ascii="Book Antiqua" w:eastAsia="宋体" w:hAnsi="Book Antiqua"/>
          <w:lang w:eastAsia="zh-CN"/>
        </w:rPr>
        <w:t>percent</w:t>
      </w:r>
      <w:r w:rsidRPr="00A4744E">
        <w:rPr>
          <w:rFonts w:ascii="Book Antiqua" w:hAnsi="Book Antiqua"/>
        </w:rPr>
        <w:t xml:space="preserve"> had miscellaneous problems such as </w:t>
      </w:r>
      <w:proofErr w:type="spellStart"/>
      <w:r w:rsidRPr="00A4744E">
        <w:rPr>
          <w:rFonts w:ascii="Book Antiqua" w:hAnsi="Book Antiqua"/>
        </w:rPr>
        <w:t>arthrofibrosis</w:t>
      </w:r>
      <w:proofErr w:type="spellEnd"/>
      <w:r w:rsidRPr="00A4744E">
        <w:rPr>
          <w:rFonts w:ascii="Book Antiqua" w:hAnsi="Book Antiqua"/>
        </w:rPr>
        <w:t xml:space="preserve">, malalignment, or </w:t>
      </w:r>
      <w:proofErr w:type="spellStart"/>
      <w:r w:rsidRPr="00A4744E">
        <w:rPr>
          <w:rFonts w:ascii="Book Antiqua" w:hAnsi="Book Antiqua"/>
        </w:rPr>
        <w:t>periprosthetic</w:t>
      </w:r>
      <w:proofErr w:type="spellEnd"/>
      <w:r w:rsidRPr="00A4744E">
        <w:rPr>
          <w:rFonts w:ascii="Book Antiqua" w:hAnsi="Book Antiqua"/>
        </w:rPr>
        <w:t xml:space="preserve"> fracture. They also concluded some of these causes could be improved by surgical technique and perioperative care. They proposed that infection prevention could be reduced by addressing wound healing problems (such as albumin &gt; 3.5 g/L, preoperative total lymphocyte count (TLC) &gt;</w:t>
      </w:r>
      <w:r w:rsidR="001D4200">
        <w:rPr>
          <w:rFonts w:ascii="Book Antiqua" w:eastAsia="宋体" w:hAnsi="Book Antiqua" w:hint="eastAsia"/>
          <w:lang w:eastAsia="zh-CN"/>
        </w:rPr>
        <w:t xml:space="preserve"> </w:t>
      </w:r>
      <w:r w:rsidRPr="00A4744E">
        <w:rPr>
          <w:rFonts w:ascii="Book Antiqua" w:hAnsi="Book Antiqua"/>
        </w:rPr>
        <w:t>1500 cells/mm</w:t>
      </w:r>
      <w:r w:rsidRPr="00A4744E">
        <w:rPr>
          <w:rFonts w:ascii="Book Antiqua" w:hAnsi="Book Antiqua"/>
          <w:vertAlign w:val="superscript"/>
        </w:rPr>
        <w:t>3</w:t>
      </w:r>
      <w:r w:rsidRPr="00A4744E">
        <w:rPr>
          <w:rFonts w:ascii="Book Antiqua" w:hAnsi="Book Antiqua"/>
        </w:rPr>
        <w:t>, and transferrin level &gt;</w:t>
      </w:r>
      <w:r w:rsidR="001D4200">
        <w:rPr>
          <w:rFonts w:ascii="Book Antiqua" w:eastAsia="宋体" w:hAnsi="Book Antiqua" w:hint="eastAsia"/>
          <w:lang w:eastAsia="zh-CN"/>
        </w:rPr>
        <w:t xml:space="preserve"> </w:t>
      </w:r>
      <w:r w:rsidRPr="00A4744E">
        <w:rPr>
          <w:rFonts w:ascii="Book Antiqua" w:hAnsi="Book Antiqua"/>
        </w:rPr>
        <w:t>200), reducing traffic in the operating room (OR), appropriate sterile technique and managing the operating room air environment. Their emphasis was that early failures could be controlled to improve implant longevity.</w:t>
      </w:r>
    </w:p>
    <w:p w14:paraId="28996EC2" w14:textId="1289B786" w:rsidR="00441627" w:rsidRPr="00A4744E" w:rsidRDefault="00441627" w:rsidP="001D4200">
      <w:pPr>
        <w:spacing w:line="360" w:lineRule="auto"/>
        <w:ind w:firstLineChars="100" w:firstLine="240"/>
        <w:jc w:val="both"/>
        <w:rPr>
          <w:rFonts w:ascii="Book Antiqua" w:hAnsi="Book Antiqua"/>
        </w:rPr>
      </w:pPr>
      <w:r w:rsidRPr="00A4744E">
        <w:rPr>
          <w:rFonts w:ascii="Book Antiqua" w:hAnsi="Book Antiqua"/>
        </w:rPr>
        <w:t>Sharkey</w:t>
      </w:r>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1D4200" w:rsidRPr="00A4744E">
        <w:rPr>
          <w:rFonts w:ascii="Book Antiqua" w:hAnsi="Book Antiqua"/>
          <w:vertAlign w:val="superscript"/>
        </w:rPr>
        <w:t>[</w:t>
      </w:r>
      <w:proofErr w:type="gramEnd"/>
      <w:r w:rsidR="001D4200" w:rsidRPr="00A4744E">
        <w:rPr>
          <w:rFonts w:ascii="Book Antiqua" w:hAnsi="Book Antiqua"/>
          <w:vertAlign w:val="superscript"/>
        </w:rPr>
        <w:t>6]</w:t>
      </w:r>
      <w:r w:rsidRPr="00A4744E">
        <w:rPr>
          <w:rFonts w:ascii="Book Antiqua" w:hAnsi="Book Antiqua"/>
        </w:rPr>
        <w:t xml:space="preserve"> won the 2002 Knee Society award paper for their review of TKA failures</w:t>
      </w:r>
      <w:r w:rsidR="003E05C4" w:rsidRPr="00A4744E">
        <w:rPr>
          <w:rFonts w:ascii="Book Antiqua" w:hAnsi="Book Antiqua"/>
        </w:rPr>
        <w:t>.</w:t>
      </w:r>
      <w:r w:rsidRPr="00A4744E">
        <w:rPr>
          <w:rFonts w:ascii="Book Antiqua" w:hAnsi="Book Antiqua"/>
        </w:rPr>
        <w:t xml:space="preserve"> They categorized their 212 TKA failures into early (&lt; 2 years) and late (&gt;</w:t>
      </w:r>
      <w:r w:rsidR="00FC745A">
        <w:rPr>
          <w:rFonts w:ascii="Book Antiqua" w:eastAsia="宋体" w:hAnsi="Book Antiqua" w:hint="eastAsia"/>
          <w:lang w:eastAsia="zh-CN"/>
        </w:rPr>
        <w:t xml:space="preserve"> </w:t>
      </w:r>
      <w:r w:rsidRPr="00A4744E">
        <w:rPr>
          <w:rFonts w:ascii="Book Antiqua" w:hAnsi="Book Antiqua"/>
        </w:rPr>
        <w:t xml:space="preserve">2 years). Early failures most commonly were infection in 25% of knees, instability (21%), </w:t>
      </w:r>
      <w:proofErr w:type="spellStart"/>
      <w:r w:rsidRPr="00A4744E">
        <w:rPr>
          <w:rFonts w:ascii="Book Antiqua" w:hAnsi="Book Antiqua"/>
        </w:rPr>
        <w:t>arthrofibrosis</w:t>
      </w:r>
      <w:proofErr w:type="spellEnd"/>
      <w:r w:rsidRPr="00A4744E">
        <w:rPr>
          <w:rFonts w:ascii="Book Antiqua" w:hAnsi="Book Antiqua"/>
        </w:rPr>
        <w:t xml:space="preserve"> (17%) and loosening (16%). Late failure groups were similar in numerical order to the overall cohort, reporting polyethylene wear (44%), loosening (34%) and instability (22%) as the major 3 causes. Overall, the most common failure mechanisms in decreasing order were estimated at 27% polyethylene wear, 25% component loosening, 21% instability and 17% infection. These authors also concluded that attention to surgical technique and postoperative care by the surgeon was very important but because multiple failure mechanisms were often seen in one case, some of the failure mechanisms could be addressed by design and material improvement.</w:t>
      </w:r>
    </w:p>
    <w:p w14:paraId="65E76A33" w14:textId="6E7115D1" w:rsidR="00441627" w:rsidRPr="00A4744E" w:rsidRDefault="00441627" w:rsidP="001D4200">
      <w:pPr>
        <w:spacing w:line="360" w:lineRule="auto"/>
        <w:ind w:firstLineChars="100" w:firstLine="240"/>
        <w:jc w:val="both"/>
        <w:rPr>
          <w:rFonts w:ascii="Book Antiqua" w:hAnsi="Book Antiqua"/>
        </w:rPr>
      </w:pPr>
      <w:r w:rsidRPr="00A4744E">
        <w:rPr>
          <w:rFonts w:ascii="Book Antiqua" w:hAnsi="Book Antiqua"/>
        </w:rPr>
        <w:t xml:space="preserve">In 2006, </w:t>
      </w:r>
      <w:proofErr w:type="spellStart"/>
      <w:r w:rsidRPr="00A4744E">
        <w:rPr>
          <w:rFonts w:ascii="Book Antiqua" w:hAnsi="Book Antiqua"/>
        </w:rPr>
        <w:t>Mulhall</w:t>
      </w:r>
      <w:proofErr w:type="spellEnd"/>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1D4200" w:rsidRPr="00A4744E">
        <w:rPr>
          <w:rFonts w:ascii="Book Antiqua" w:hAnsi="Book Antiqua"/>
          <w:vertAlign w:val="superscript"/>
        </w:rPr>
        <w:t>[</w:t>
      </w:r>
      <w:proofErr w:type="gramEnd"/>
      <w:r w:rsidR="001D4200" w:rsidRPr="00A4744E">
        <w:rPr>
          <w:rFonts w:ascii="Book Antiqua" w:hAnsi="Book Antiqua"/>
          <w:vertAlign w:val="superscript"/>
        </w:rPr>
        <w:t>7]</w:t>
      </w:r>
      <w:r w:rsidRPr="00A4744E">
        <w:rPr>
          <w:rFonts w:ascii="Book Antiqua" w:hAnsi="Book Antiqua"/>
        </w:rPr>
        <w:t xml:space="preserve"> reported on overall, early (&lt; 2 years) and late (&gt;</w:t>
      </w:r>
      <w:r w:rsidR="006569B2">
        <w:rPr>
          <w:rFonts w:ascii="Book Antiqua" w:eastAsia="宋体" w:hAnsi="Book Antiqua" w:hint="eastAsia"/>
          <w:lang w:eastAsia="zh-CN"/>
        </w:rPr>
        <w:t xml:space="preserve"> </w:t>
      </w:r>
      <w:r w:rsidRPr="00A4744E">
        <w:rPr>
          <w:rFonts w:ascii="Book Antiqua" w:hAnsi="Book Antiqua"/>
        </w:rPr>
        <w:t xml:space="preserve">2 years) TKA failure mechanisms in 318 patients. Overall the majority of revisions were after 2 years and thus mechanical issues were primarily the cause. Early revisions (31% of patients) were primarily due to infection (25%), with ultimate outcomes worse than the outcomes of knees with revision for aseptic loosening. Revisions after 2 years (69% of their patients), were mechanical with instability (29%), polyethylene wear (25%) and </w:t>
      </w:r>
      <w:r w:rsidRPr="00A4744E">
        <w:rPr>
          <w:rFonts w:ascii="Book Antiqua" w:hAnsi="Book Antiqua"/>
        </w:rPr>
        <w:lastRenderedPageBreak/>
        <w:t>component loosening (41%). They also concluded that patient factors such as diabetic control, and technical factors such implant design could be modifiable between early and late failures to improve patient outcomes.</w:t>
      </w:r>
    </w:p>
    <w:p w14:paraId="6EAAC284" w14:textId="035EF00F" w:rsidR="00441627" w:rsidRPr="00A4744E" w:rsidRDefault="00441627" w:rsidP="006569B2">
      <w:pPr>
        <w:spacing w:line="360" w:lineRule="auto"/>
        <w:ind w:firstLineChars="100" w:firstLine="240"/>
        <w:jc w:val="both"/>
        <w:rPr>
          <w:rFonts w:ascii="Book Antiqua" w:hAnsi="Book Antiqua"/>
        </w:rPr>
      </w:pPr>
      <w:r w:rsidRPr="00A4744E">
        <w:rPr>
          <w:rFonts w:ascii="Book Antiqua" w:hAnsi="Book Antiqua"/>
        </w:rPr>
        <w:t xml:space="preserve">The summary of these longitudinal studies is that infection has become the primary acute cause of failure with loosening and instability remaining as the overall greatest reasons for revision (Table 1). The researchers’ conclusions are that most failures can be avoided by improvements in technique and design. </w:t>
      </w:r>
    </w:p>
    <w:p w14:paraId="27F53246" w14:textId="77777777" w:rsidR="00441627" w:rsidRPr="00A4744E" w:rsidRDefault="00441627" w:rsidP="00A4744E">
      <w:pPr>
        <w:spacing w:line="360" w:lineRule="auto"/>
        <w:jc w:val="both"/>
        <w:rPr>
          <w:rFonts w:ascii="Book Antiqua" w:hAnsi="Book Antiqua"/>
        </w:rPr>
      </w:pPr>
    </w:p>
    <w:p w14:paraId="049665B3" w14:textId="7A2FF676" w:rsidR="00441627" w:rsidRPr="001D4200" w:rsidRDefault="001D4200" w:rsidP="00A4744E">
      <w:pPr>
        <w:spacing w:line="360" w:lineRule="auto"/>
        <w:jc w:val="both"/>
        <w:rPr>
          <w:rFonts w:ascii="Book Antiqua" w:hAnsi="Book Antiqua"/>
          <w:b/>
        </w:rPr>
      </w:pPr>
      <w:r w:rsidRPr="001D4200">
        <w:rPr>
          <w:rFonts w:ascii="Book Antiqua" w:hAnsi="Book Antiqua"/>
          <w:b/>
        </w:rPr>
        <w:t>SHIFT TO NEWER POLYETHYLENE MANUFACTURING PROCESSES</w:t>
      </w:r>
    </w:p>
    <w:p w14:paraId="53B2C549" w14:textId="4634482D" w:rsidR="00441627" w:rsidRPr="00E76E58" w:rsidRDefault="00441627" w:rsidP="00E76E58">
      <w:pPr>
        <w:spacing w:line="360" w:lineRule="auto"/>
        <w:jc w:val="both"/>
        <w:rPr>
          <w:rFonts w:ascii="Book Antiqua" w:eastAsia="宋体" w:hAnsi="Book Antiqua"/>
          <w:lang w:eastAsia="zh-CN"/>
        </w:rPr>
      </w:pPr>
      <w:r w:rsidRPr="00A4744E">
        <w:rPr>
          <w:rFonts w:ascii="Book Antiqua" w:hAnsi="Book Antiqua"/>
        </w:rPr>
        <w:t xml:space="preserve">Design improvement has impacted failure mechanisms. As polyethylene production improved, modes of failure from polyethylene wear and subsequent </w:t>
      </w:r>
      <w:proofErr w:type="spellStart"/>
      <w:r w:rsidRPr="00A4744E">
        <w:rPr>
          <w:rFonts w:ascii="Book Antiqua" w:hAnsi="Book Antiqua"/>
        </w:rPr>
        <w:t>osteolysis</w:t>
      </w:r>
      <w:proofErr w:type="spellEnd"/>
      <w:r w:rsidRPr="00A4744E">
        <w:rPr>
          <w:rFonts w:ascii="Book Antiqua" w:hAnsi="Book Antiqua"/>
        </w:rPr>
        <w:t xml:space="preserve"> became less prevalent. Hossain</w:t>
      </w:r>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1D4200" w:rsidRPr="00A4744E">
        <w:rPr>
          <w:rFonts w:ascii="Book Antiqua" w:hAnsi="Book Antiqua"/>
          <w:vertAlign w:val="superscript"/>
        </w:rPr>
        <w:t>[</w:t>
      </w:r>
      <w:proofErr w:type="gramEnd"/>
      <w:r w:rsidR="001D4200" w:rsidRPr="00A4744E">
        <w:rPr>
          <w:rFonts w:ascii="Book Antiqua" w:hAnsi="Book Antiqua"/>
          <w:vertAlign w:val="superscript"/>
        </w:rPr>
        <w:t>8]</w:t>
      </w:r>
      <w:r w:rsidRPr="00A4744E">
        <w:rPr>
          <w:rFonts w:ascii="Book Antiqua" w:hAnsi="Book Antiqua"/>
        </w:rPr>
        <w:t xml:space="preserve"> studied revisions of 349 knees between 1999 and 2008. Infection had become the most common reason for revision overall, both in early (&lt;</w:t>
      </w:r>
      <w:r w:rsidR="001D4200">
        <w:rPr>
          <w:rFonts w:ascii="Book Antiqua" w:eastAsia="宋体" w:hAnsi="Book Antiqua" w:hint="eastAsia"/>
          <w:lang w:eastAsia="zh-CN"/>
        </w:rPr>
        <w:t xml:space="preserve"> </w:t>
      </w:r>
      <w:r w:rsidRPr="00A4744E">
        <w:rPr>
          <w:rFonts w:ascii="Book Antiqua" w:hAnsi="Book Antiqua"/>
        </w:rPr>
        <w:t>2 years) and in late (&gt;</w:t>
      </w:r>
      <w:r w:rsidR="001D4200">
        <w:rPr>
          <w:rFonts w:ascii="Book Antiqua" w:eastAsia="宋体" w:hAnsi="Book Antiqua" w:hint="eastAsia"/>
          <w:lang w:eastAsia="zh-CN"/>
        </w:rPr>
        <w:t xml:space="preserve"> </w:t>
      </w:r>
      <w:r w:rsidRPr="00A4744E">
        <w:rPr>
          <w:rFonts w:ascii="Book Antiqua" w:hAnsi="Book Antiqua"/>
        </w:rPr>
        <w:t xml:space="preserve">2 years) failures. Aseptic loosening was second most common, followed by polyethylene wear. </w:t>
      </w:r>
      <w:r w:rsidR="00E76E58">
        <w:rPr>
          <w:rFonts w:ascii="Book Antiqua" w:eastAsia="宋体" w:hAnsi="Book Antiqua" w:hint="eastAsia"/>
          <w:lang w:eastAsia="zh-CN"/>
        </w:rPr>
        <w:t xml:space="preserve"> </w:t>
      </w:r>
    </w:p>
    <w:p w14:paraId="2921033E" w14:textId="1CB9DFCA" w:rsidR="00441627" w:rsidRPr="00A4744E" w:rsidRDefault="00E76E58" w:rsidP="001D4200">
      <w:pPr>
        <w:spacing w:line="360" w:lineRule="auto"/>
        <w:ind w:firstLineChars="100" w:firstLine="240"/>
        <w:jc w:val="both"/>
        <w:rPr>
          <w:rFonts w:ascii="Book Antiqua" w:hAnsi="Book Antiqua"/>
        </w:rPr>
      </w:pPr>
      <w:r w:rsidRPr="00E76E58">
        <w:rPr>
          <w:rFonts w:ascii="Book Antiqua" w:eastAsia="宋体" w:hAnsi="Book Antiqua"/>
          <w:lang w:eastAsia="zh-CN"/>
        </w:rPr>
        <w:t>Hossain</w:t>
      </w:r>
      <w:r w:rsidRPr="00E76E58">
        <w:rPr>
          <w:rFonts w:ascii="Book Antiqua" w:eastAsia="宋体" w:hAnsi="Book Antiqua" w:hint="eastAsia"/>
          <w:lang w:eastAsia="zh-CN"/>
        </w:rPr>
        <w:t xml:space="preserve"> </w:t>
      </w:r>
      <w:r w:rsidRPr="00E76E58">
        <w:rPr>
          <w:rFonts w:ascii="Book Antiqua" w:hAnsi="Book Antiqua"/>
          <w:i/>
        </w:rPr>
        <w:t xml:space="preserve">et </w:t>
      </w:r>
      <w:proofErr w:type="gramStart"/>
      <w:r w:rsidRPr="00E76E58">
        <w:rPr>
          <w:rFonts w:ascii="Book Antiqua" w:hAnsi="Book Antiqua"/>
          <w:i/>
        </w:rPr>
        <w:t>al</w:t>
      </w:r>
      <w:r w:rsidRPr="00E76E58">
        <w:rPr>
          <w:rFonts w:ascii="Book Antiqua" w:hAnsi="Book Antiqua"/>
          <w:vertAlign w:val="superscript"/>
        </w:rPr>
        <w:t>[</w:t>
      </w:r>
      <w:proofErr w:type="gramEnd"/>
      <w:r w:rsidRPr="00E76E58">
        <w:rPr>
          <w:rFonts w:ascii="Book Antiqua" w:hAnsi="Book Antiqua"/>
          <w:vertAlign w:val="superscript"/>
        </w:rPr>
        <w:t>9]</w:t>
      </w:r>
      <w:r w:rsidRPr="00E76E58">
        <w:rPr>
          <w:rFonts w:ascii="Book Antiqua" w:hAnsi="Book Antiqua"/>
        </w:rPr>
        <w:t xml:space="preserve"> </w:t>
      </w:r>
      <w:r w:rsidR="00441627" w:rsidRPr="00E76E58">
        <w:rPr>
          <w:rFonts w:ascii="Book Antiqua" w:hAnsi="Book Antiqua"/>
        </w:rPr>
        <w:t xml:space="preserve">and </w:t>
      </w:r>
      <w:bookmarkStart w:id="293" w:name="OLE_LINK2029"/>
      <w:proofErr w:type="spellStart"/>
      <w:r>
        <w:rPr>
          <w:rFonts w:ascii="Book Antiqua" w:eastAsia="宋体" w:hAnsi="Book Antiqua"/>
          <w:lang w:eastAsia="zh-CN"/>
        </w:rPr>
        <w:t>Schroer</w:t>
      </w:r>
      <w:proofErr w:type="spellEnd"/>
      <w:r w:rsidRPr="00E76E58">
        <w:rPr>
          <w:rFonts w:ascii="Book Antiqua" w:hAnsi="Book Antiqua"/>
          <w:i/>
        </w:rPr>
        <w:t xml:space="preserve"> </w:t>
      </w:r>
      <w:r w:rsidR="002E36BC" w:rsidRPr="00E76E58">
        <w:rPr>
          <w:rFonts w:ascii="Book Antiqua" w:hAnsi="Book Antiqua"/>
          <w:i/>
        </w:rPr>
        <w:t>et al</w:t>
      </w:r>
      <w:bookmarkEnd w:id="293"/>
      <w:r w:rsidRPr="00E76E58">
        <w:rPr>
          <w:rFonts w:ascii="Book Antiqua" w:hAnsi="Book Antiqua"/>
          <w:vertAlign w:val="superscript"/>
        </w:rPr>
        <w:t>[10]</w:t>
      </w:r>
      <w:r w:rsidR="00441627" w:rsidRPr="00E76E58">
        <w:rPr>
          <w:rFonts w:ascii="Book Antiqua" w:hAnsi="Book Antiqua"/>
        </w:rPr>
        <w:t xml:space="preserve"> performed multicenter analysis of etiology for 844 revision TKAs between 2010 and 2011.</w:t>
      </w:r>
      <w:r w:rsidR="00441627" w:rsidRPr="00A4744E">
        <w:rPr>
          <w:rFonts w:ascii="Book Antiqua" w:hAnsi="Book Antiqua"/>
        </w:rPr>
        <w:t xml:space="preserve"> They found aseptic loosening (31.2%), instability (18.7%) and infection (16.2%) as the 3 major overall causes with early failures continuing to be infection (23%) and instability (25%). Secondary causes included polyethylene wear (10%), </w:t>
      </w:r>
      <w:proofErr w:type="spellStart"/>
      <w:r w:rsidR="00441627" w:rsidRPr="00A4744E">
        <w:rPr>
          <w:rFonts w:ascii="Book Antiqua" w:hAnsi="Book Antiqua"/>
        </w:rPr>
        <w:t>arthrofibrosis</w:t>
      </w:r>
      <w:proofErr w:type="spellEnd"/>
      <w:r w:rsidR="00441627" w:rsidRPr="00A4744E">
        <w:rPr>
          <w:rFonts w:ascii="Book Antiqua" w:hAnsi="Book Antiqua"/>
        </w:rPr>
        <w:t xml:space="preserve"> (6.9%) and malalignment (6.6%) with stiff knees being predominantly an early cause for revision among these. Polyethylene wear represented less than 1% of revisions performed under 5 years, but remained common in revision failures greater than 15 years in knees with older polyethylene which confirmed benefit of newer polyethylene improvements. Aseptic loosening was the only failure mechanism consistent in all time intervals. </w:t>
      </w:r>
    </w:p>
    <w:p w14:paraId="72862050" w14:textId="77777777" w:rsidR="00441627" w:rsidRPr="00A4744E" w:rsidRDefault="00441627" w:rsidP="00A4744E">
      <w:pPr>
        <w:spacing w:line="360" w:lineRule="auto"/>
        <w:jc w:val="both"/>
        <w:rPr>
          <w:rFonts w:ascii="Book Antiqua" w:hAnsi="Book Antiqua"/>
        </w:rPr>
      </w:pPr>
    </w:p>
    <w:p w14:paraId="1E927F25" w14:textId="18C232C9" w:rsidR="00441627" w:rsidRPr="00A4744E" w:rsidRDefault="00441627" w:rsidP="001D4200">
      <w:pPr>
        <w:spacing w:line="360" w:lineRule="auto"/>
        <w:ind w:firstLineChars="100" w:firstLine="240"/>
        <w:jc w:val="both"/>
        <w:rPr>
          <w:rFonts w:ascii="Book Antiqua" w:hAnsi="Book Antiqua"/>
        </w:rPr>
      </w:pPr>
      <w:r w:rsidRPr="00A4744E">
        <w:rPr>
          <w:rFonts w:ascii="Book Antiqua" w:hAnsi="Book Antiqua"/>
        </w:rPr>
        <w:t>Sharkey</w:t>
      </w:r>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1D4200" w:rsidRPr="00A4744E">
        <w:rPr>
          <w:rFonts w:ascii="Book Antiqua" w:hAnsi="Book Antiqua"/>
          <w:vertAlign w:val="superscript"/>
        </w:rPr>
        <w:t>[</w:t>
      </w:r>
      <w:proofErr w:type="gramEnd"/>
      <w:r w:rsidR="001D4200" w:rsidRPr="00A4744E">
        <w:rPr>
          <w:rFonts w:ascii="Book Antiqua" w:hAnsi="Book Antiqua"/>
          <w:vertAlign w:val="superscript"/>
        </w:rPr>
        <w:t>11]</w:t>
      </w:r>
      <w:r w:rsidRPr="00A4744E">
        <w:rPr>
          <w:rFonts w:ascii="Book Antiqua" w:hAnsi="Book Antiqua"/>
        </w:rPr>
        <w:t xml:space="preserve"> provided a 10-year update on their experience of performing 781 revisions of 10,003 total procedures (7.8% revision rate). They too saw a dramatic decrease from 25% to 3.5% in the rate of polyethylene wear as the cause of revision. </w:t>
      </w:r>
      <w:r w:rsidRPr="00A4744E">
        <w:rPr>
          <w:rFonts w:ascii="Book Antiqua" w:hAnsi="Book Antiqua"/>
        </w:rPr>
        <w:lastRenderedPageBreak/>
        <w:t>Early (&lt;</w:t>
      </w:r>
      <w:r w:rsidR="001D4200">
        <w:rPr>
          <w:rFonts w:ascii="Book Antiqua" w:eastAsia="宋体" w:hAnsi="Book Antiqua" w:hint="eastAsia"/>
          <w:lang w:eastAsia="zh-CN"/>
        </w:rPr>
        <w:t xml:space="preserve"> </w:t>
      </w:r>
      <w:r w:rsidRPr="00A4744E">
        <w:rPr>
          <w:rFonts w:ascii="Book Antiqua" w:hAnsi="Book Antiqua"/>
        </w:rPr>
        <w:t>2 years) failures were 37.6% of all failures with infection most common, and more than half (51.4%) of the 62.4% late (&gt;</w:t>
      </w:r>
      <w:r w:rsidR="001D4200">
        <w:rPr>
          <w:rFonts w:ascii="Book Antiqua" w:eastAsia="宋体" w:hAnsi="Book Antiqua" w:hint="eastAsia"/>
          <w:lang w:eastAsia="zh-CN"/>
        </w:rPr>
        <w:t xml:space="preserve"> </w:t>
      </w:r>
      <w:r w:rsidRPr="00A4744E">
        <w:rPr>
          <w:rFonts w:ascii="Book Antiqua" w:hAnsi="Book Antiqua"/>
        </w:rPr>
        <w:t xml:space="preserve">2 years) revisions were aseptic loosening. </w:t>
      </w:r>
    </w:p>
    <w:p w14:paraId="75247F70" w14:textId="77777777" w:rsidR="00441627" w:rsidRPr="00A4744E" w:rsidRDefault="00441627" w:rsidP="00A4744E">
      <w:pPr>
        <w:spacing w:line="360" w:lineRule="auto"/>
        <w:jc w:val="both"/>
        <w:rPr>
          <w:rFonts w:ascii="Book Antiqua" w:hAnsi="Book Antiqua"/>
        </w:rPr>
      </w:pPr>
    </w:p>
    <w:p w14:paraId="1439D317" w14:textId="36998CB3" w:rsidR="00441627" w:rsidRPr="001D4200" w:rsidRDefault="001D4200" w:rsidP="00A4744E">
      <w:pPr>
        <w:spacing w:line="360" w:lineRule="auto"/>
        <w:jc w:val="both"/>
        <w:rPr>
          <w:rFonts w:ascii="Book Antiqua" w:hAnsi="Book Antiqua"/>
          <w:b/>
        </w:rPr>
      </w:pPr>
      <w:r w:rsidRPr="001D4200">
        <w:rPr>
          <w:rFonts w:ascii="Book Antiqua" w:hAnsi="Book Antiqua"/>
          <w:b/>
        </w:rPr>
        <w:t xml:space="preserve">CLINICAL DATA </w:t>
      </w:r>
      <w:r w:rsidRPr="001D4200">
        <w:rPr>
          <w:rFonts w:ascii="Book Antiqua" w:hAnsi="Book Antiqua"/>
          <w:b/>
          <w:i/>
        </w:rPr>
        <w:t>VS</w:t>
      </w:r>
      <w:r w:rsidRPr="001D4200">
        <w:rPr>
          <w:rFonts w:ascii="Book Antiqua" w:hAnsi="Book Antiqua"/>
          <w:b/>
        </w:rPr>
        <w:t xml:space="preserve"> LARGE DATA</w:t>
      </w:r>
    </w:p>
    <w:p w14:paraId="58872D14" w14:textId="7B06633D" w:rsidR="00441627" w:rsidRPr="00A4744E" w:rsidRDefault="00441627" w:rsidP="00A4744E">
      <w:pPr>
        <w:spacing w:line="360" w:lineRule="auto"/>
        <w:jc w:val="both"/>
        <w:rPr>
          <w:rFonts w:ascii="Book Antiqua" w:hAnsi="Book Antiqua"/>
        </w:rPr>
      </w:pPr>
      <w:r w:rsidRPr="00A4744E">
        <w:rPr>
          <w:rFonts w:ascii="Book Antiqua" w:hAnsi="Book Antiqua"/>
        </w:rPr>
        <w:t>While most published results of total knee revisions came from single-center or regional multi-center data, larger and more diverse cohorts have become possible with the advent of nationwide databases. In the United States, the Nationwide Inpatient Sample (NIS) database, developed in 1988 and revamped in 2012, provides a random sampling of approximately 20% of all U</w:t>
      </w:r>
      <w:r w:rsidR="0094274D">
        <w:rPr>
          <w:rFonts w:ascii="Book Antiqua" w:eastAsia="宋体" w:hAnsi="Book Antiqua" w:hint="eastAsia"/>
          <w:lang w:eastAsia="zh-CN"/>
        </w:rPr>
        <w:t>nited States</w:t>
      </w:r>
      <w:r w:rsidRPr="00A4744E">
        <w:rPr>
          <w:rFonts w:ascii="Book Antiqua" w:hAnsi="Book Antiqua"/>
        </w:rPr>
        <w:t xml:space="preserve"> hospital discharges and encompasses smaller community hospitals as well as larger urban academic centers. Using this registry, </w:t>
      </w:r>
      <w:proofErr w:type="spellStart"/>
      <w:r w:rsidRPr="00A4744E">
        <w:rPr>
          <w:rFonts w:ascii="Book Antiqua" w:hAnsi="Book Antiqua"/>
        </w:rPr>
        <w:t>Bozic</w:t>
      </w:r>
      <w:proofErr w:type="spellEnd"/>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1D4200" w:rsidRPr="00A4744E">
        <w:rPr>
          <w:rFonts w:ascii="Book Antiqua" w:hAnsi="Book Antiqua"/>
          <w:vertAlign w:val="superscript"/>
        </w:rPr>
        <w:t>[</w:t>
      </w:r>
      <w:proofErr w:type="gramEnd"/>
      <w:r w:rsidR="001D4200" w:rsidRPr="00A4744E">
        <w:rPr>
          <w:rFonts w:ascii="Book Antiqua" w:hAnsi="Book Antiqua"/>
          <w:vertAlign w:val="superscript"/>
        </w:rPr>
        <w:t>12]</w:t>
      </w:r>
      <w:r w:rsidR="00CC0039">
        <w:rPr>
          <w:rFonts w:ascii="Book Antiqua" w:hAnsi="Book Antiqua"/>
        </w:rPr>
        <w:t xml:space="preserve"> reported on 60</w:t>
      </w:r>
      <w:r w:rsidRPr="00A4744E">
        <w:rPr>
          <w:rFonts w:ascii="Book Antiqua" w:hAnsi="Book Antiqua"/>
        </w:rPr>
        <w:t>355 TKA revision procedures performed between 2005 and 2006 across the U</w:t>
      </w:r>
      <w:r w:rsidR="001D4200">
        <w:rPr>
          <w:rFonts w:ascii="Book Antiqua" w:eastAsia="宋体" w:hAnsi="Book Antiqua" w:hint="eastAsia"/>
          <w:lang w:eastAsia="zh-CN"/>
        </w:rPr>
        <w:t>nited States</w:t>
      </w:r>
      <w:r w:rsidRPr="00A4744E">
        <w:rPr>
          <w:rFonts w:ascii="Book Antiqua" w:hAnsi="Book Antiqua"/>
        </w:rPr>
        <w:t>. They found the most common cause of revision knee arthroplasty was infection at 25.2%, implant loosening at 16.1%, and implant failure or breakage at 9.7%. While noting the limitations of large administrative data, they reported their findings were similar to other studies that found infection to be the greatest contributing factor to at least early failure mechanisms.</w:t>
      </w:r>
    </w:p>
    <w:p w14:paraId="2E1028B4" w14:textId="2425F622" w:rsidR="00441627" w:rsidRPr="00A4744E" w:rsidRDefault="00441627" w:rsidP="001D4200">
      <w:pPr>
        <w:spacing w:line="360" w:lineRule="auto"/>
        <w:ind w:firstLineChars="100" w:firstLine="240"/>
        <w:jc w:val="both"/>
        <w:rPr>
          <w:rFonts w:ascii="Book Antiqua" w:hAnsi="Book Antiqua"/>
        </w:rPr>
      </w:pPr>
      <w:proofErr w:type="spellStart"/>
      <w:r w:rsidRPr="00A4744E">
        <w:rPr>
          <w:rFonts w:ascii="Book Antiqua" w:hAnsi="Book Antiqua"/>
        </w:rPr>
        <w:t>Delanois</w:t>
      </w:r>
      <w:proofErr w:type="spellEnd"/>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1D4200" w:rsidRPr="00A4744E">
        <w:rPr>
          <w:rFonts w:ascii="Book Antiqua" w:hAnsi="Book Antiqua"/>
          <w:vertAlign w:val="superscript"/>
        </w:rPr>
        <w:t>[</w:t>
      </w:r>
      <w:proofErr w:type="gramEnd"/>
      <w:r w:rsidR="001D4200" w:rsidRPr="00A4744E">
        <w:rPr>
          <w:rFonts w:ascii="Book Antiqua" w:hAnsi="Book Antiqua"/>
          <w:vertAlign w:val="superscript"/>
        </w:rPr>
        <w:t>13]</w:t>
      </w:r>
      <w:r w:rsidRPr="00A4744E">
        <w:rPr>
          <w:rFonts w:ascii="Book Antiqua" w:hAnsi="Book Antiqua"/>
        </w:rPr>
        <w:t xml:space="preserve"> provided an updated look at the revision rate in the U</w:t>
      </w:r>
      <w:r w:rsidR="006569B2">
        <w:rPr>
          <w:rFonts w:ascii="Book Antiqua" w:eastAsia="宋体" w:hAnsi="Book Antiqua" w:hint="eastAsia"/>
          <w:lang w:eastAsia="zh-CN"/>
        </w:rPr>
        <w:t>nited S</w:t>
      </w:r>
      <w:r w:rsidR="006569B2">
        <w:rPr>
          <w:rFonts w:ascii="Book Antiqua" w:eastAsia="宋体" w:hAnsi="Book Antiqua"/>
          <w:lang w:eastAsia="zh-CN"/>
        </w:rPr>
        <w:t>tates</w:t>
      </w:r>
      <w:r w:rsidR="006569B2" w:rsidRPr="00A4744E">
        <w:rPr>
          <w:rFonts w:ascii="Book Antiqua" w:hAnsi="Book Antiqua"/>
        </w:rPr>
        <w:t xml:space="preserve"> </w:t>
      </w:r>
      <w:r w:rsidRPr="00A4744E">
        <w:rPr>
          <w:rFonts w:ascii="Book Antiqua" w:hAnsi="Book Antiqua"/>
        </w:rPr>
        <w:t>using the same NIS database from 2009 through 2013 and reaffirmed that the two leading causes of revision TKA were infection and aseptic loosening at 20.4% and 20.3%, respectively. Both NIS-based papers reported on higher revision rates in the South with upwards of one-third of all revision performed in southern states. Although demographic data was provided, with well over 70% of all revision occurring in Caucasians, no analysis was performed to identify regional differences in failure mechanisms. All-component revision was the most common operation with a total healthca</w:t>
      </w:r>
      <w:r w:rsidR="001D4200">
        <w:rPr>
          <w:rFonts w:ascii="Book Antiqua" w:hAnsi="Book Antiqua"/>
        </w:rPr>
        <w:t>re cost averaging more than $75</w:t>
      </w:r>
      <w:r w:rsidRPr="00A4744E">
        <w:rPr>
          <w:rFonts w:ascii="Book Antiqua" w:hAnsi="Book Antiqua"/>
        </w:rPr>
        <w:t>000.</w:t>
      </w:r>
    </w:p>
    <w:p w14:paraId="3CF6450D" w14:textId="77777777" w:rsidR="00441627" w:rsidRPr="00A4744E" w:rsidRDefault="00441627" w:rsidP="00A4744E">
      <w:pPr>
        <w:spacing w:line="360" w:lineRule="auto"/>
        <w:jc w:val="both"/>
        <w:rPr>
          <w:rFonts w:ascii="Book Antiqua" w:hAnsi="Book Antiqua"/>
        </w:rPr>
      </w:pPr>
    </w:p>
    <w:p w14:paraId="4EC3DE63" w14:textId="07DEC983" w:rsidR="00441627" w:rsidRPr="001D4200" w:rsidRDefault="001D4200" w:rsidP="00A4744E">
      <w:pPr>
        <w:spacing w:line="360" w:lineRule="auto"/>
        <w:jc w:val="both"/>
        <w:rPr>
          <w:rFonts w:ascii="Book Antiqua" w:hAnsi="Book Antiqua"/>
          <w:b/>
        </w:rPr>
      </w:pPr>
      <w:r w:rsidRPr="001D4200">
        <w:rPr>
          <w:rFonts w:ascii="Book Antiqua" w:hAnsi="Book Antiqua"/>
          <w:b/>
        </w:rPr>
        <w:t>WORLD EXPERIENCES</w:t>
      </w:r>
    </w:p>
    <w:p w14:paraId="23A75FBC" w14:textId="2BA214CB" w:rsidR="00441627" w:rsidRPr="00A4744E" w:rsidRDefault="00441627" w:rsidP="00A4744E">
      <w:pPr>
        <w:spacing w:line="360" w:lineRule="auto"/>
        <w:jc w:val="both"/>
        <w:rPr>
          <w:rFonts w:ascii="Book Antiqua" w:hAnsi="Book Antiqua"/>
        </w:rPr>
      </w:pPr>
      <w:r w:rsidRPr="00A4744E">
        <w:rPr>
          <w:rFonts w:ascii="Book Antiqua" w:hAnsi="Book Antiqua"/>
        </w:rPr>
        <w:t xml:space="preserve">The use of nationwide registries began in 1975 with the Swedish Knee Arthroplasty Register (SKAR) through the efforts of Goran </w:t>
      </w:r>
      <w:proofErr w:type="gramStart"/>
      <w:r w:rsidRPr="00A4744E">
        <w:rPr>
          <w:rFonts w:ascii="Book Antiqua" w:hAnsi="Book Antiqua"/>
        </w:rPr>
        <w:t>Bauer</w:t>
      </w:r>
      <w:r w:rsidR="00AE114B" w:rsidRPr="00A4744E">
        <w:rPr>
          <w:rFonts w:ascii="Book Antiqua" w:hAnsi="Book Antiqua"/>
          <w:vertAlign w:val="superscript"/>
        </w:rPr>
        <w:t>[</w:t>
      </w:r>
      <w:proofErr w:type="gramEnd"/>
      <w:r w:rsidR="00AE114B" w:rsidRPr="00A4744E">
        <w:rPr>
          <w:rFonts w:ascii="Book Antiqua" w:hAnsi="Book Antiqua"/>
          <w:vertAlign w:val="superscript"/>
        </w:rPr>
        <w:t>14]</w:t>
      </w:r>
      <w:r w:rsidRPr="00A4744E">
        <w:rPr>
          <w:rFonts w:ascii="Book Antiqua" w:hAnsi="Book Antiqua"/>
        </w:rPr>
        <w:t xml:space="preserve">. Since then, other countries have followed their example, including Finland (1980), Norway (1987), Denmark (1995), </w:t>
      </w:r>
      <w:r w:rsidRPr="00A4744E">
        <w:rPr>
          <w:rFonts w:ascii="Book Antiqua" w:hAnsi="Book Antiqua"/>
        </w:rPr>
        <w:lastRenderedPageBreak/>
        <w:t xml:space="preserve">South Korea (1989), New Zealand (1998), England and Wales (2003), and Japan (2010) (Table 2). </w:t>
      </w:r>
    </w:p>
    <w:p w14:paraId="7F4A6251" w14:textId="249C84A3" w:rsidR="00441627" w:rsidRPr="00A4744E" w:rsidRDefault="00441627" w:rsidP="00AE114B">
      <w:pPr>
        <w:spacing w:line="360" w:lineRule="auto"/>
        <w:ind w:firstLineChars="100" w:firstLine="240"/>
        <w:jc w:val="both"/>
        <w:rPr>
          <w:rFonts w:ascii="Book Antiqua" w:hAnsi="Book Antiqua"/>
        </w:rPr>
      </w:pPr>
      <w:r w:rsidRPr="00A4744E">
        <w:rPr>
          <w:rFonts w:ascii="Book Antiqua" w:hAnsi="Book Antiqua"/>
        </w:rPr>
        <w:t xml:space="preserve">The initial </w:t>
      </w:r>
      <w:proofErr w:type="gramStart"/>
      <w:r w:rsidRPr="00A4744E">
        <w:rPr>
          <w:rFonts w:ascii="Book Antiqua" w:hAnsi="Book Antiqua"/>
        </w:rPr>
        <w:t>success of the registries prompted the creation of the Nordic Arthroplasty Register Association, a compilation of arthroplasty databases from Sweden, Denmark, and Norway who shared similar demographics, healthcare and socioeconomic systems, and were</w:t>
      </w:r>
      <w:proofErr w:type="gramEnd"/>
      <w:r w:rsidRPr="00A4744E">
        <w:rPr>
          <w:rFonts w:ascii="Book Antiqua" w:hAnsi="Book Antiqua"/>
        </w:rPr>
        <w:t xml:space="preserve"> in close proximity to each other. Subsequently </w:t>
      </w:r>
      <w:proofErr w:type="spellStart"/>
      <w:r w:rsidRPr="00A4744E">
        <w:rPr>
          <w:rFonts w:ascii="Book Antiqua" w:hAnsi="Book Antiqua"/>
        </w:rPr>
        <w:t>Niimaki</w:t>
      </w:r>
      <w:proofErr w:type="spellEnd"/>
      <w:r w:rsidRPr="00A4744E">
        <w:rPr>
          <w:rFonts w:ascii="Book Antiqua" w:hAnsi="Book Antiqua"/>
        </w:rPr>
        <w:t xml:space="preserve"> in 2015 combined five worldwide registries: Australia, New Zealand, Norway, Sweden, and England and </w:t>
      </w:r>
      <w:proofErr w:type="gramStart"/>
      <w:r w:rsidRPr="00A4744E">
        <w:rPr>
          <w:rFonts w:ascii="Book Antiqua" w:hAnsi="Book Antiqua"/>
        </w:rPr>
        <w:t>Wales</w:t>
      </w:r>
      <w:r w:rsidR="00AE114B" w:rsidRPr="00A4744E">
        <w:rPr>
          <w:rFonts w:ascii="Book Antiqua" w:hAnsi="Book Antiqua"/>
          <w:vertAlign w:val="superscript"/>
        </w:rPr>
        <w:t>[</w:t>
      </w:r>
      <w:proofErr w:type="gramEnd"/>
      <w:r w:rsidR="00AE114B" w:rsidRPr="00A4744E">
        <w:rPr>
          <w:rFonts w:ascii="Book Antiqua" w:hAnsi="Book Antiqua"/>
          <w:vertAlign w:val="superscript"/>
        </w:rPr>
        <w:t>15]</w:t>
      </w:r>
      <w:r w:rsidRPr="00A4744E">
        <w:rPr>
          <w:rFonts w:ascii="Book Antiqua" w:hAnsi="Book Antiqua"/>
        </w:rPr>
        <w:t>. The leading indication for revision in each country was aseptic loosening (range 22.8%</w:t>
      </w:r>
      <w:r w:rsidR="00AE114B">
        <w:rPr>
          <w:rFonts w:ascii="Book Antiqua" w:eastAsia="宋体" w:hAnsi="Book Antiqua" w:hint="eastAsia"/>
          <w:lang w:eastAsia="zh-CN"/>
        </w:rPr>
        <w:t>-</w:t>
      </w:r>
      <w:r w:rsidRPr="00A4744E">
        <w:rPr>
          <w:rFonts w:ascii="Book Antiqua" w:hAnsi="Book Antiqua"/>
        </w:rPr>
        <w:t>29.7%). Pain was the second leading indication for revision in Norway and New Zealand (27.4% and 22.0% respectively), while infection was the second most common cause in the three remaining countries (20.6%</w:t>
      </w:r>
      <w:r w:rsidR="00AE114B">
        <w:rPr>
          <w:rFonts w:ascii="Book Antiqua" w:eastAsia="宋体" w:hAnsi="Book Antiqua" w:hint="eastAsia"/>
          <w:lang w:eastAsia="zh-CN"/>
        </w:rPr>
        <w:t>-</w:t>
      </w:r>
      <w:r w:rsidRPr="00A4744E">
        <w:rPr>
          <w:rFonts w:ascii="Book Antiqua" w:hAnsi="Book Antiqua"/>
        </w:rPr>
        <w:t xml:space="preserve">21.7%). However, </w:t>
      </w:r>
      <w:proofErr w:type="spellStart"/>
      <w:r w:rsidRPr="00A4744E">
        <w:rPr>
          <w:rFonts w:ascii="Book Antiqua" w:hAnsi="Book Antiqua"/>
        </w:rPr>
        <w:t>Niimaki</w:t>
      </w:r>
      <w:proofErr w:type="spellEnd"/>
      <w:r w:rsidRPr="00A4744E">
        <w:rPr>
          <w:rFonts w:ascii="Book Antiqua" w:hAnsi="Book Antiqua"/>
        </w:rPr>
        <w:t xml:space="preserve"> identifies inconsistencies in the categorization of failure mechanisms amongst the registries that clouds the ability to interpret the results. For example, pain and malalignment are not categories in the Swedish registry whereas polyethylene wear is not an option in th</w:t>
      </w:r>
      <w:bookmarkStart w:id="294" w:name="OLE_LINK1981"/>
      <w:bookmarkStart w:id="295" w:name="OLE_LINK1982"/>
      <w:r w:rsidRPr="00A4744E">
        <w:rPr>
          <w:rFonts w:ascii="Book Antiqua" w:hAnsi="Book Antiqua"/>
        </w:rPr>
        <w:t xml:space="preserve">e </w:t>
      </w:r>
      <w:bookmarkStart w:id="296" w:name="OLE_LINK1979"/>
      <w:bookmarkStart w:id="297" w:name="OLE_LINK1980"/>
      <w:r w:rsidRPr="00FF338D">
        <w:rPr>
          <w:rFonts w:ascii="Book Antiqua" w:hAnsi="Book Antiqua"/>
        </w:rPr>
        <w:t>U</w:t>
      </w:r>
      <w:r w:rsidR="006569B2">
        <w:rPr>
          <w:rFonts w:ascii="Book Antiqua" w:eastAsia="宋体" w:hAnsi="Book Antiqua" w:hint="eastAsia"/>
          <w:lang w:eastAsia="zh-CN"/>
        </w:rPr>
        <w:t>nited Kingdom</w:t>
      </w:r>
      <w:r w:rsidRPr="00A4744E">
        <w:rPr>
          <w:rFonts w:ascii="Book Antiqua" w:hAnsi="Book Antiqua"/>
        </w:rPr>
        <w:t xml:space="preserve"> registry</w:t>
      </w:r>
      <w:bookmarkEnd w:id="294"/>
      <w:bookmarkEnd w:id="295"/>
      <w:bookmarkEnd w:id="296"/>
      <w:bookmarkEnd w:id="297"/>
      <w:r w:rsidRPr="00A4744E">
        <w:rPr>
          <w:rFonts w:ascii="Book Antiqua" w:hAnsi="Book Antiqua"/>
        </w:rPr>
        <w:t xml:space="preserve">. He therefore suggests that standardizing the registries can help in compiling data to draw more compelling conclusions. Nevertheless, the data consistently supports aseptic loosening as the most common indication for revision TKA at similar rates to those found in the United States. </w:t>
      </w:r>
      <w:proofErr w:type="spellStart"/>
      <w:r w:rsidRPr="00A4744E">
        <w:rPr>
          <w:rFonts w:ascii="Book Antiqua" w:hAnsi="Book Antiqua"/>
        </w:rPr>
        <w:t>Siqueira</w:t>
      </w:r>
      <w:proofErr w:type="spellEnd"/>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AE114B" w:rsidRPr="00A4744E">
        <w:rPr>
          <w:rFonts w:ascii="Book Antiqua" w:hAnsi="Book Antiqua"/>
          <w:vertAlign w:val="superscript"/>
        </w:rPr>
        <w:t>[</w:t>
      </w:r>
      <w:proofErr w:type="gramEnd"/>
      <w:r w:rsidR="00AE114B" w:rsidRPr="00A4744E">
        <w:rPr>
          <w:rFonts w:ascii="Book Antiqua" w:hAnsi="Book Antiqua"/>
          <w:vertAlign w:val="superscript"/>
        </w:rPr>
        <w:t>16]</w:t>
      </w:r>
      <w:r w:rsidRPr="00A4744E">
        <w:rPr>
          <w:rFonts w:ascii="Book Antiqua" w:hAnsi="Book Antiqua"/>
        </w:rPr>
        <w:t xml:space="preserve"> reviewed TKA failure modes outside the United States by combining both large clinical studies and national joint registry results. They concluded 1994-2012 national databases and reported aseptic loosening as the most common reason for failure, with infection being second</w:t>
      </w:r>
      <w:proofErr w:type="gramStart"/>
      <w:r w:rsidRPr="00A4744E">
        <w:rPr>
          <w:rFonts w:ascii="Book Antiqua" w:hAnsi="Book Antiqua"/>
        </w:rPr>
        <w:t>..</w:t>
      </w:r>
      <w:proofErr w:type="gramEnd"/>
      <w:r w:rsidRPr="00A4744E">
        <w:rPr>
          <w:rFonts w:ascii="Book Antiqua" w:hAnsi="Book Antiqua"/>
        </w:rPr>
        <w:t xml:space="preserve"> Clinical studies reported by large tertiary referral centers also reported aseptic loosening as being the most common overall reason for revision, while early failures were due to infection. The data from Europe, although not consistently reported, confirms that the emphasis on failure needs to be focused on infection early and overall on aseptic loosening.</w:t>
      </w:r>
    </w:p>
    <w:p w14:paraId="26ACED15" w14:textId="23992F11" w:rsidR="00441627" w:rsidRPr="00A4744E" w:rsidRDefault="00441627" w:rsidP="00AE114B">
      <w:pPr>
        <w:spacing w:line="360" w:lineRule="auto"/>
        <w:ind w:firstLineChars="100" w:firstLine="240"/>
        <w:jc w:val="both"/>
        <w:rPr>
          <w:rFonts w:ascii="Book Antiqua" w:hAnsi="Book Antiqua"/>
        </w:rPr>
      </w:pPr>
      <w:r w:rsidRPr="00A4744E">
        <w:rPr>
          <w:rFonts w:ascii="Book Antiqua" w:hAnsi="Book Antiqua"/>
        </w:rPr>
        <w:t xml:space="preserve">The performance of TKA is quickly rising in Asia, where over half the world’s population resides, and it is especially prevalent in women, who have an 8-fold increased rate of primary TKAs compared to </w:t>
      </w:r>
      <w:proofErr w:type="gramStart"/>
      <w:r w:rsidRPr="00A4744E">
        <w:rPr>
          <w:rFonts w:ascii="Book Antiqua" w:hAnsi="Book Antiqua"/>
        </w:rPr>
        <w:t>men</w:t>
      </w:r>
      <w:r w:rsidR="00AE114B" w:rsidRPr="00A4744E">
        <w:rPr>
          <w:rFonts w:ascii="Book Antiqua" w:hAnsi="Book Antiqua"/>
          <w:vertAlign w:val="superscript"/>
        </w:rPr>
        <w:t>[</w:t>
      </w:r>
      <w:proofErr w:type="gramEnd"/>
      <w:r w:rsidR="00AE114B" w:rsidRPr="00A4744E">
        <w:rPr>
          <w:rFonts w:ascii="Book Antiqua" w:hAnsi="Book Antiqua"/>
          <w:vertAlign w:val="superscript"/>
        </w:rPr>
        <w:t>17]</w:t>
      </w:r>
      <w:r w:rsidRPr="00A4744E">
        <w:rPr>
          <w:rFonts w:ascii="Book Antiqua" w:hAnsi="Book Antiqua"/>
        </w:rPr>
        <w:t xml:space="preserve">. </w:t>
      </w:r>
      <w:proofErr w:type="spellStart"/>
      <w:r w:rsidRPr="00A4744E">
        <w:rPr>
          <w:rFonts w:ascii="Book Antiqua" w:hAnsi="Book Antiqua"/>
        </w:rPr>
        <w:t>Kasahara</w:t>
      </w:r>
      <w:proofErr w:type="spellEnd"/>
      <w:r w:rsidR="00602205">
        <w:rPr>
          <w:rFonts w:ascii="Book Antiqua" w:hAnsi="Book Antiqua"/>
        </w:rPr>
        <w:t xml:space="preserve"> </w:t>
      </w:r>
      <w:r w:rsidR="002E36BC" w:rsidRPr="002E36BC">
        <w:rPr>
          <w:rFonts w:ascii="Book Antiqua" w:hAnsi="Book Antiqua"/>
          <w:i/>
        </w:rPr>
        <w:t>et al</w:t>
      </w:r>
      <w:r w:rsidR="00AE114B" w:rsidRPr="00A4744E">
        <w:rPr>
          <w:rFonts w:ascii="Book Antiqua" w:hAnsi="Book Antiqua"/>
          <w:vertAlign w:val="superscript"/>
        </w:rPr>
        <w:t>[18]</w:t>
      </w:r>
      <w:r w:rsidRPr="00A4744E">
        <w:rPr>
          <w:rFonts w:ascii="Book Antiqua" w:hAnsi="Book Antiqua"/>
        </w:rPr>
        <w:t xml:space="preserve"> recently reported on a multicenter experience of five arthroplasty referral centers in Japan with 140 TKA </w:t>
      </w:r>
      <w:r w:rsidRPr="00A4744E">
        <w:rPr>
          <w:rFonts w:ascii="Book Antiqua" w:hAnsi="Book Antiqua"/>
        </w:rPr>
        <w:lastRenderedPageBreak/>
        <w:t xml:space="preserve">revision from 2006-2011. Overall revision rate was 3.3% with aseptic loosening as the leading cause at 40% followed by infection at 24%. </w:t>
      </w:r>
      <w:proofErr w:type="spellStart"/>
      <w:r w:rsidRPr="00A4744E">
        <w:rPr>
          <w:rFonts w:ascii="Book Antiqua" w:hAnsi="Book Antiqua"/>
        </w:rPr>
        <w:t>Koh</w:t>
      </w:r>
      <w:proofErr w:type="spellEnd"/>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AE114B" w:rsidRPr="00A4744E">
        <w:rPr>
          <w:rFonts w:ascii="Book Antiqua" w:hAnsi="Book Antiqua"/>
          <w:vertAlign w:val="superscript"/>
        </w:rPr>
        <w:t>[</w:t>
      </w:r>
      <w:proofErr w:type="gramEnd"/>
      <w:r w:rsidR="00AE114B" w:rsidRPr="00A4744E">
        <w:rPr>
          <w:rFonts w:ascii="Book Antiqua" w:hAnsi="Book Antiqua"/>
          <w:vertAlign w:val="superscript"/>
        </w:rPr>
        <w:t>19]</w:t>
      </w:r>
      <w:r w:rsidRPr="00A4744E">
        <w:rPr>
          <w:rFonts w:ascii="Book Antiqua" w:hAnsi="Book Antiqua"/>
        </w:rPr>
        <w:t xml:space="preserve"> from South Korea, published a retrospective review of 634 revisions at 19 centers from 2008-2012, representing an estimated 10% of all procedures performed in the country. Overall revision rate was 3.0% with infection (38%) as the leading cause followed by aseptic loosening (33%) and wear (13%). Similar to other reports, they separated failures as early (&lt;</w:t>
      </w:r>
      <w:r w:rsidR="00AE114B">
        <w:rPr>
          <w:rFonts w:ascii="Book Antiqua" w:eastAsia="宋体" w:hAnsi="Book Antiqua" w:hint="eastAsia"/>
          <w:lang w:eastAsia="zh-CN"/>
        </w:rPr>
        <w:t xml:space="preserve"> </w:t>
      </w:r>
      <w:r w:rsidRPr="00A4744E">
        <w:rPr>
          <w:rFonts w:ascii="Book Antiqua" w:hAnsi="Book Antiqua"/>
        </w:rPr>
        <w:t>2 years) versus late (&gt;</w:t>
      </w:r>
      <w:r w:rsidR="006569B2">
        <w:rPr>
          <w:rFonts w:ascii="Book Antiqua" w:eastAsia="宋体" w:hAnsi="Book Antiqua" w:hint="eastAsia"/>
          <w:lang w:eastAsia="zh-CN"/>
        </w:rPr>
        <w:t xml:space="preserve"> </w:t>
      </w:r>
      <w:r w:rsidRPr="00A4744E">
        <w:rPr>
          <w:rFonts w:ascii="Book Antiqua" w:hAnsi="Book Antiqua"/>
        </w:rPr>
        <w:t xml:space="preserve">2 years); infection dominated as the leading cause of early failure (77%) but it was only 23% of all late failures with aseptic loosening (44%) the most common as it is throughout the world. Wear was only an indication for revision in the late failure group and comprised 18%. With limited long-term registry data, it remains unclear whether the failure patterns of knee replacement differ between the Western and Eastern Hemispheres, but it seems that Asia is more similar to the United States with infection the early cause while Aseptic loosening dominates all time periods in Europe. </w:t>
      </w:r>
    </w:p>
    <w:p w14:paraId="5310183E" w14:textId="77777777" w:rsidR="00441627" w:rsidRPr="00AE114B" w:rsidRDefault="00441627" w:rsidP="00A4744E">
      <w:pPr>
        <w:spacing w:line="360" w:lineRule="auto"/>
        <w:jc w:val="both"/>
        <w:rPr>
          <w:rFonts w:ascii="Book Antiqua" w:hAnsi="Book Antiqua"/>
          <w:b/>
        </w:rPr>
      </w:pPr>
    </w:p>
    <w:p w14:paraId="2B7EE5A8" w14:textId="77D0262B" w:rsidR="00441627" w:rsidRPr="00A4744E" w:rsidRDefault="00AE114B" w:rsidP="00A4744E">
      <w:pPr>
        <w:spacing w:line="360" w:lineRule="auto"/>
        <w:jc w:val="both"/>
        <w:rPr>
          <w:rFonts w:ascii="Book Antiqua" w:hAnsi="Book Antiqua"/>
          <w:u w:val="single"/>
        </w:rPr>
      </w:pPr>
      <w:r w:rsidRPr="00AE114B">
        <w:rPr>
          <w:rFonts w:ascii="Book Antiqua" w:hAnsi="Book Antiqua"/>
          <w:b/>
        </w:rPr>
        <w:t>CURRENT CHALLENGES</w:t>
      </w:r>
    </w:p>
    <w:p w14:paraId="499E8556" w14:textId="5BE67BD8" w:rsidR="00441627" w:rsidRPr="00A4744E" w:rsidRDefault="00441627" w:rsidP="00AE114B">
      <w:pPr>
        <w:spacing w:line="360" w:lineRule="auto"/>
        <w:jc w:val="both"/>
        <w:rPr>
          <w:rFonts w:ascii="Book Antiqua" w:hAnsi="Book Antiqua"/>
        </w:rPr>
      </w:pPr>
      <w:r w:rsidRPr="00A4744E">
        <w:rPr>
          <w:rFonts w:ascii="Book Antiqua" w:hAnsi="Book Antiqua"/>
        </w:rPr>
        <w:t>As total knee arthroplasty increases in demand and prevalence, the number of revision total knee operations increase as well. Kurtz</w:t>
      </w:r>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FC745A" w:rsidRPr="00A4744E">
        <w:rPr>
          <w:rFonts w:ascii="Book Antiqua" w:hAnsi="Book Antiqua"/>
          <w:vertAlign w:val="superscript"/>
        </w:rPr>
        <w:t>[</w:t>
      </w:r>
      <w:proofErr w:type="gramEnd"/>
      <w:r w:rsidR="00FC745A" w:rsidRPr="00A4744E">
        <w:rPr>
          <w:rFonts w:ascii="Book Antiqua" w:hAnsi="Book Antiqua"/>
          <w:vertAlign w:val="superscript"/>
        </w:rPr>
        <w:t>2]</w:t>
      </w:r>
      <w:r w:rsidRPr="00A4744E">
        <w:rPr>
          <w:rFonts w:ascii="Book Antiqua" w:hAnsi="Book Antiqua"/>
        </w:rPr>
        <w:t xml:space="preserve"> predicted the number of revision TKAs performed in the United States by</w:t>
      </w:r>
      <w:r w:rsidR="00AE114B">
        <w:rPr>
          <w:rFonts w:ascii="Book Antiqua" w:hAnsi="Book Antiqua"/>
        </w:rPr>
        <w:t xml:space="preserve"> 2030 would be greater than 250</w:t>
      </w:r>
      <w:r w:rsidRPr="00A4744E">
        <w:rPr>
          <w:rFonts w:ascii="Book Antiqua" w:hAnsi="Book Antiqua"/>
        </w:rPr>
        <w:t>000 operations. Hamilton</w:t>
      </w:r>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AE114B" w:rsidRPr="00A4744E">
        <w:rPr>
          <w:rFonts w:ascii="Book Antiqua" w:hAnsi="Book Antiqua"/>
          <w:vertAlign w:val="superscript"/>
        </w:rPr>
        <w:t>[</w:t>
      </w:r>
      <w:proofErr w:type="gramEnd"/>
      <w:r w:rsidR="00AE114B" w:rsidRPr="00A4744E">
        <w:rPr>
          <w:rFonts w:ascii="Book Antiqua" w:hAnsi="Book Antiqua"/>
          <w:vertAlign w:val="superscript"/>
        </w:rPr>
        <w:t>20]</w:t>
      </w:r>
      <w:r w:rsidRPr="00AE114B">
        <w:rPr>
          <w:rFonts w:ascii="Book Antiqua" w:hAnsi="Book Antiqua"/>
          <w:i/>
        </w:rPr>
        <w:t xml:space="preserve"> </w:t>
      </w:r>
      <w:r w:rsidRPr="00A4744E">
        <w:rPr>
          <w:rFonts w:ascii="Book Antiqua" w:hAnsi="Book Antiqua"/>
        </w:rPr>
        <w:t>reviewed risk factors for revision TKA which includes obesity, young age and comorbid conditions as the most common in both the United States as well as other countries</w:t>
      </w:r>
      <w:r w:rsidR="00AE114B" w:rsidRPr="00A4744E">
        <w:rPr>
          <w:rFonts w:ascii="Book Antiqua" w:hAnsi="Book Antiqua"/>
        </w:rPr>
        <w:t>.</w:t>
      </w:r>
    </w:p>
    <w:p w14:paraId="616E0A8F" w14:textId="77777777" w:rsidR="00441627" w:rsidRPr="00A4744E" w:rsidRDefault="00441627" w:rsidP="00A4744E">
      <w:pPr>
        <w:spacing w:line="360" w:lineRule="auto"/>
        <w:jc w:val="both"/>
        <w:rPr>
          <w:rFonts w:ascii="Book Antiqua" w:hAnsi="Book Antiqua"/>
        </w:rPr>
      </w:pPr>
    </w:p>
    <w:p w14:paraId="5597F361" w14:textId="3CC8A75C" w:rsidR="00441627" w:rsidRPr="00A4744E" w:rsidRDefault="00441627" w:rsidP="00A4744E">
      <w:pPr>
        <w:spacing w:line="360" w:lineRule="auto"/>
        <w:jc w:val="both"/>
        <w:rPr>
          <w:rFonts w:ascii="Book Antiqua" w:hAnsi="Book Antiqua"/>
        </w:rPr>
      </w:pPr>
      <w:r w:rsidRPr="00A4744E">
        <w:rPr>
          <w:rFonts w:ascii="Book Antiqua" w:hAnsi="Book Antiqua"/>
        </w:rPr>
        <w:t>Altogether, patients across the world with total knee arthroplasties face similar challenges today. Aseptic loosening/instability and infection are the primary causes of failure.</w:t>
      </w:r>
      <w:r w:rsidR="0079511E">
        <w:rPr>
          <w:rFonts w:ascii="Book Antiqua" w:eastAsia="宋体" w:hAnsi="Book Antiqua" w:hint="eastAsia"/>
          <w:lang w:eastAsia="zh-CN"/>
        </w:rPr>
        <w:t xml:space="preserve"> </w:t>
      </w:r>
      <w:r w:rsidRPr="00A4744E">
        <w:rPr>
          <w:rFonts w:ascii="Book Antiqua" w:hAnsi="Book Antiqua"/>
        </w:rPr>
        <w:t xml:space="preserve">Countries with higher rates of </w:t>
      </w:r>
      <w:proofErr w:type="spellStart"/>
      <w:r w:rsidRPr="00A4744E">
        <w:rPr>
          <w:rFonts w:ascii="Book Antiqua" w:hAnsi="Book Antiqua"/>
        </w:rPr>
        <w:t>unicompartmental</w:t>
      </w:r>
      <w:proofErr w:type="spellEnd"/>
      <w:r w:rsidRPr="00A4744E">
        <w:rPr>
          <w:rFonts w:ascii="Book Antiqua" w:hAnsi="Book Antiqua"/>
        </w:rPr>
        <w:t xml:space="preserve"> or </w:t>
      </w:r>
      <w:proofErr w:type="spellStart"/>
      <w:r w:rsidRPr="00A4744E">
        <w:rPr>
          <w:rFonts w:ascii="Book Antiqua" w:hAnsi="Book Antiqua"/>
        </w:rPr>
        <w:t>bicompartmental</w:t>
      </w:r>
      <w:proofErr w:type="spellEnd"/>
      <w:r w:rsidRPr="00A4744E">
        <w:rPr>
          <w:rFonts w:ascii="Book Antiqua" w:hAnsi="Book Antiqua"/>
        </w:rPr>
        <w:t xml:space="preserve"> arthroplasties increasingly cite pain as an indication for revision, though that remains highly dependent on the patient, the surgeon, and the reporting mechanism. As surgical implants continue to evolve, surgical techniques to achieve long-term fixation and </w:t>
      </w:r>
      <w:r w:rsidRPr="00A4744E">
        <w:rPr>
          <w:rFonts w:ascii="Book Antiqua" w:hAnsi="Book Antiqua"/>
        </w:rPr>
        <w:lastRenderedPageBreak/>
        <w:t>careful attention to infection prevention remain the most challenging obstacles to achieve excellent long-term outcomes.</w:t>
      </w:r>
    </w:p>
    <w:p w14:paraId="34A0307B" w14:textId="27A91480" w:rsidR="00441627" w:rsidRPr="00A4744E" w:rsidRDefault="00441627" w:rsidP="0079511E">
      <w:pPr>
        <w:spacing w:line="360" w:lineRule="auto"/>
        <w:ind w:firstLineChars="100" w:firstLine="240"/>
        <w:jc w:val="both"/>
        <w:rPr>
          <w:rFonts w:ascii="Book Antiqua" w:hAnsi="Book Antiqua"/>
        </w:rPr>
      </w:pPr>
      <w:r w:rsidRPr="00A4744E">
        <w:rPr>
          <w:rFonts w:ascii="Book Antiqua" w:hAnsi="Book Antiqua"/>
        </w:rPr>
        <w:t>As the understanding of how total knees fail, orthopedic research has focused on improving the technology and surgical technique as well as in depth study of infection. There is a large volume of research dedicated towards lowering infection risk factors such as patient optimization, efficient surgery, maintaining ideal intraoperative conditions, and decreasing postoperative complications</w:t>
      </w:r>
      <w:r w:rsidR="0079511E" w:rsidRPr="00A4744E">
        <w:rPr>
          <w:rFonts w:ascii="Book Antiqua" w:hAnsi="Book Antiqua"/>
          <w:vertAlign w:val="superscript"/>
        </w:rPr>
        <w:t>[21]</w:t>
      </w:r>
      <w:r w:rsidRPr="00A4744E">
        <w:rPr>
          <w:rFonts w:ascii="Book Antiqua" w:hAnsi="Book Antiqua"/>
        </w:rPr>
        <w:t xml:space="preserve">. Surgical technique has focused on understanding patient anatomy, and personalizing leg alignment and component position. </w:t>
      </w:r>
      <w:proofErr w:type="spellStart"/>
      <w:r w:rsidRPr="00A4744E">
        <w:rPr>
          <w:rFonts w:ascii="Book Antiqua" w:hAnsi="Book Antiqua"/>
        </w:rPr>
        <w:t>Bellemans</w:t>
      </w:r>
      <w:proofErr w:type="spellEnd"/>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0079511E" w:rsidRPr="00A4744E">
        <w:rPr>
          <w:rFonts w:ascii="Book Antiqua" w:hAnsi="Book Antiqua"/>
          <w:vertAlign w:val="superscript"/>
        </w:rPr>
        <w:t>[</w:t>
      </w:r>
      <w:proofErr w:type="gramEnd"/>
      <w:r w:rsidR="0079511E" w:rsidRPr="00A4744E">
        <w:rPr>
          <w:rFonts w:ascii="Book Antiqua" w:hAnsi="Book Antiqua"/>
          <w:vertAlign w:val="superscript"/>
        </w:rPr>
        <w:t>22]</w:t>
      </w:r>
      <w:r w:rsidRPr="00A4744E">
        <w:rPr>
          <w:rFonts w:ascii="Book Antiqua" w:hAnsi="Book Antiqua"/>
        </w:rPr>
        <w:t xml:space="preserve"> evaluated anatomic and mechanical axis in 250 asymptomatic adults. They reported that 32% of males and 17% of females had a natural mechanical axis of 3 degrees </w:t>
      </w:r>
      <w:proofErr w:type="spellStart"/>
      <w:r w:rsidRPr="00A4744E">
        <w:rPr>
          <w:rFonts w:ascii="Book Antiqua" w:hAnsi="Book Antiqua"/>
        </w:rPr>
        <w:t>varus</w:t>
      </w:r>
      <w:proofErr w:type="spellEnd"/>
      <w:r w:rsidRPr="00A4744E">
        <w:rPr>
          <w:rFonts w:ascii="Book Antiqua" w:hAnsi="Book Antiqua"/>
        </w:rPr>
        <w:t xml:space="preserve"> or greater. A common etiology of instability is </w:t>
      </w:r>
      <w:proofErr w:type="spellStart"/>
      <w:r w:rsidRPr="00A4744E">
        <w:rPr>
          <w:rFonts w:ascii="Book Antiqua" w:hAnsi="Book Antiqua"/>
        </w:rPr>
        <w:t>malrotation</w:t>
      </w:r>
      <w:proofErr w:type="spellEnd"/>
      <w:r w:rsidRPr="00A4744E">
        <w:rPr>
          <w:rFonts w:ascii="Book Antiqua" w:hAnsi="Book Antiqua"/>
        </w:rPr>
        <w:t xml:space="preserve"> of the femoral component relative to the tibia. Meticulous attention to surgical technique is critical as instrumentation is unable to adjust for this rotation. Personalization of a patient’s normal anatomy and ligament balancing may be helpful to lower revision rates and patient satisfaction. </w:t>
      </w:r>
    </w:p>
    <w:p w14:paraId="0070B681" w14:textId="77777777" w:rsidR="00441627" w:rsidRPr="00A4744E" w:rsidRDefault="00441627" w:rsidP="00A4744E">
      <w:pPr>
        <w:spacing w:line="360" w:lineRule="auto"/>
        <w:jc w:val="both"/>
        <w:rPr>
          <w:rFonts w:ascii="Book Antiqua" w:hAnsi="Book Antiqua"/>
        </w:rPr>
      </w:pPr>
    </w:p>
    <w:p w14:paraId="7F1621D7" w14:textId="04CEBD5A" w:rsidR="00441627" w:rsidRPr="0079511E" w:rsidRDefault="0079511E" w:rsidP="00A4744E">
      <w:pPr>
        <w:spacing w:line="360" w:lineRule="auto"/>
        <w:jc w:val="both"/>
        <w:rPr>
          <w:rFonts w:ascii="Book Antiqua" w:hAnsi="Book Antiqua"/>
          <w:b/>
        </w:rPr>
      </w:pPr>
      <w:r w:rsidRPr="0079511E">
        <w:rPr>
          <w:rFonts w:ascii="Book Antiqua" w:hAnsi="Book Antiqua"/>
          <w:b/>
        </w:rPr>
        <w:t>CONCLUSION</w:t>
      </w:r>
    </w:p>
    <w:p w14:paraId="6DEF1C47" w14:textId="6EFA36C3" w:rsidR="00441627" w:rsidRPr="00A4744E" w:rsidRDefault="00441627" w:rsidP="00A4744E">
      <w:pPr>
        <w:spacing w:line="360" w:lineRule="auto"/>
        <w:jc w:val="both"/>
        <w:rPr>
          <w:rFonts w:ascii="Book Antiqua" w:hAnsi="Book Antiqua"/>
        </w:rPr>
      </w:pPr>
      <w:r w:rsidRPr="00A4744E">
        <w:rPr>
          <w:rFonts w:ascii="Book Antiqua" w:hAnsi="Book Antiqua"/>
        </w:rPr>
        <w:t>With increasing number of revision TKAs being performed, tighter control on healthcare costs and value based care may occur. Surgeons are tasked with the responsibility to avoid risk factors for revision TKA. Newer longitudinal studies report that infection has become the primary acute cause of failure with loosening and instability remaining as the overall greatest reasons for revision.</w:t>
      </w:r>
      <w:r w:rsidR="00602205">
        <w:rPr>
          <w:rFonts w:ascii="Book Antiqua" w:hAnsi="Book Antiqua"/>
        </w:rPr>
        <w:t xml:space="preserve"> </w:t>
      </w:r>
      <w:r w:rsidRPr="00A4744E">
        <w:rPr>
          <w:rFonts w:ascii="Book Antiqua" w:hAnsi="Book Antiqua"/>
        </w:rPr>
        <w:t>Knowledge of total knee arthroplasty failure mechanisms allows the arthroplasty surgeon to be aware of individual risk factors, and to strategize management for each patient to optimize their care.</w:t>
      </w:r>
    </w:p>
    <w:p w14:paraId="091CD339" w14:textId="77777777" w:rsidR="00441627" w:rsidRPr="00A4744E" w:rsidRDefault="00441627" w:rsidP="00A4744E">
      <w:pPr>
        <w:spacing w:line="360" w:lineRule="auto"/>
        <w:jc w:val="both"/>
        <w:rPr>
          <w:rFonts w:ascii="Book Antiqua" w:hAnsi="Book Antiqua"/>
        </w:rPr>
      </w:pPr>
    </w:p>
    <w:p w14:paraId="31DFD5E6" w14:textId="77777777" w:rsidR="00441627" w:rsidRPr="00A4744E" w:rsidRDefault="00441627" w:rsidP="00A4744E">
      <w:pPr>
        <w:spacing w:line="360" w:lineRule="auto"/>
        <w:jc w:val="both"/>
        <w:rPr>
          <w:rFonts w:ascii="Book Antiqua" w:hAnsi="Book Antiqua"/>
        </w:rPr>
      </w:pPr>
    </w:p>
    <w:p w14:paraId="731DA820" w14:textId="77777777" w:rsidR="00441627" w:rsidRPr="00A4744E" w:rsidRDefault="00441627" w:rsidP="00A4744E">
      <w:pPr>
        <w:spacing w:line="360" w:lineRule="auto"/>
        <w:jc w:val="both"/>
        <w:rPr>
          <w:rFonts w:ascii="Book Antiqua" w:hAnsi="Book Antiqua"/>
        </w:rPr>
      </w:pPr>
    </w:p>
    <w:p w14:paraId="53C7D014" w14:textId="77777777" w:rsidR="00441627" w:rsidRPr="00A4744E" w:rsidRDefault="00441627" w:rsidP="00A4744E">
      <w:pPr>
        <w:spacing w:line="360" w:lineRule="auto"/>
        <w:jc w:val="both"/>
        <w:rPr>
          <w:rFonts w:ascii="Book Antiqua" w:hAnsi="Book Antiqua"/>
        </w:rPr>
      </w:pPr>
    </w:p>
    <w:p w14:paraId="3386843B" w14:textId="77777777" w:rsidR="00441627" w:rsidRPr="00A4744E" w:rsidRDefault="00441627" w:rsidP="00A4744E">
      <w:pPr>
        <w:spacing w:line="360" w:lineRule="auto"/>
        <w:jc w:val="both"/>
        <w:rPr>
          <w:rFonts w:ascii="Book Antiqua" w:hAnsi="Book Antiqua"/>
        </w:rPr>
      </w:pPr>
    </w:p>
    <w:p w14:paraId="4A8B93AA" w14:textId="77777777" w:rsidR="00441627" w:rsidRPr="00A4744E" w:rsidRDefault="00441627" w:rsidP="00A4744E">
      <w:pPr>
        <w:spacing w:line="360" w:lineRule="auto"/>
        <w:jc w:val="both"/>
        <w:rPr>
          <w:rFonts w:ascii="Book Antiqua" w:hAnsi="Book Antiqua"/>
        </w:rPr>
      </w:pPr>
    </w:p>
    <w:p w14:paraId="67ACBE7E" w14:textId="77777777" w:rsidR="00441627" w:rsidRPr="00A4744E" w:rsidRDefault="00441627" w:rsidP="00A4744E">
      <w:pPr>
        <w:spacing w:line="360" w:lineRule="auto"/>
        <w:jc w:val="both"/>
        <w:rPr>
          <w:rFonts w:ascii="Book Antiqua" w:hAnsi="Book Antiqua"/>
        </w:rPr>
      </w:pPr>
    </w:p>
    <w:p w14:paraId="6914CA87" w14:textId="77777777" w:rsidR="00441627" w:rsidRPr="00A4744E" w:rsidRDefault="00441627" w:rsidP="00A4744E">
      <w:pPr>
        <w:spacing w:line="360" w:lineRule="auto"/>
        <w:jc w:val="both"/>
        <w:rPr>
          <w:rFonts w:ascii="Book Antiqua" w:hAnsi="Book Antiqua"/>
        </w:rPr>
      </w:pPr>
    </w:p>
    <w:p w14:paraId="5DAA8651" w14:textId="77777777" w:rsidR="00441627" w:rsidRPr="00A4744E" w:rsidRDefault="00441627" w:rsidP="00A4744E">
      <w:pPr>
        <w:spacing w:line="360" w:lineRule="auto"/>
        <w:jc w:val="both"/>
        <w:rPr>
          <w:rFonts w:ascii="Book Antiqua" w:hAnsi="Book Antiqua"/>
        </w:rPr>
      </w:pPr>
    </w:p>
    <w:p w14:paraId="71EFB321" w14:textId="77777777" w:rsidR="00441627" w:rsidRPr="00A4744E" w:rsidRDefault="00441627" w:rsidP="00A4744E">
      <w:pPr>
        <w:spacing w:line="360" w:lineRule="auto"/>
        <w:jc w:val="both"/>
        <w:rPr>
          <w:rFonts w:ascii="Book Antiqua" w:hAnsi="Book Antiqua"/>
        </w:rPr>
      </w:pPr>
    </w:p>
    <w:p w14:paraId="27712C3C" w14:textId="6676ADE4" w:rsidR="00441627" w:rsidRPr="00A4744E" w:rsidRDefault="00441627" w:rsidP="00A4744E">
      <w:pPr>
        <w:spacing w:line="360" w:lineRule="auto"/>
        <w:jc w:val="both"/>
        <w:rPr>
          <w:rFonts w:ascii="Book Antiqua" w:hAnsi="Book Antiqua"/>
        </w:rPr>
      </w:pPr>
      <w:r w:rsidRPr="00A4744E">
        <w:rPr>
          <w:rFonts w:ascii="Book Antiqua" w:hAnsi="Book Antiqua"/>
        </w:rPr>
        <w:br w:type="page"/>
      </w:r>
    </w:p>
    <w:p w14:paraId="6C839D43" w14:textId="77777777" w:rsidR="00BD0368" w:rsidRPr="00A4744E" w:rsidRDefault="00BD0368" w:rsidP="00A4744E">
      <w:pPr>
        <w:autoSpaceDE w:val="0"/>
        <w:autoSpaceDN w:val="0"/>
        <w:adjustRightInd w:val="0"/>
        <w:snapToGrid w:val="0"/>
        <w:spacing w:line="360" w:lineRule="auto"/>
        <w:jc w:val="both"/>
        <w:rPr>
          <w:rFonts w:ascii="Book Antiqua" w:hAnsi="Book Antiqua" w:cs="Arial"/>
          <w:b/>
        </w:rPr>
      </w:pPr>
      <w:bookmarkStart w:id="298" w:name="OLE_LINK1201"/>
      <w:bookmarkStart w:id="299" w:name="OLE_LINK1202"/>
      <w:bookmarkStart w:id="300" w:name="OLE_LINK1203"/>
      <w:bookmarkStart w:id="301" w:name="OLE_LINK1204"/>
      <w:bookmarkStart w:id="302" w:name="OLE_LINK1205"/>
      <w:bookmarkStart w:id="303" w:name="OLE_LINK1206"/>
      <w:bookmarkStart w:id="304" w:name="OLE_LINK1207"/>
      <w:bookmarkStart w:id="305" w:name="OLE_LINK1208"/>
      <w:bookmarkStart w:id="306" w:name="OLE_LINK1209"/>
      <w:bookmarkStart w:id="307" w:name="OLE_LINK1210"/>
      <w:bookmarkStart w:id="308" w:name="OLE_LINK346"/>
      <w:bookmarkStart w:id="309" w:name="OLE_LINK347"/>
      <w:bookmarkStart w:id="310" w:name="OLE_LINK601"/>
      <w:bookmarkStart w:id="311" w:name="OLE_LINK602"/>
      <w:bookmarkStart w:id="312" w:name="OLE_LINK885"/>
      <w:bookmarkStart w:id="313" w:name="OLE_LINK886"/>
      <w:bookmarkStart w:id="314" w:name="OLE_LINK887"/>
      <w:bookmarkStart w:id="315" w:name="OLE_LINK888"/>
      <w:bookmarkStart w:id="316" w:name="OLE_LINK914"/>
      <w:bookmarkStart w:id="317" w:name="OLE_LINK915"/>
      <w:bookmarkStart w:id="318" w:name="OLE_LINK1255"/>
      <w:bookmarkStart w:id="319" w:name="OLE_LINK1256"/>
      <w:bookmarkStart w:id="320" w:name="OLE_LINK1257"/>
      <w:bookmarkStart w:id="321" w:name="OLE_LINK1258"/>
      <w:bookmarkStart w:id="322" w:name="OLE_LINK1262"/>
      <w:r w:rsidRPr="00A4744E">
        <w:rPr>
          <w:rFonts w:ascii="Book Antiqua" w:hAnsi="Book Antiqua" w:cs="Arial"/>
          <w:b/>
        </w:rPr>
        <w:lastRenderedPageBreak/>
        <w:t>REFERENCES</w:t>
      </w:r>
      <w:bookmarkEnd w:id="298"/>
      <w:bookmarkEnd w:id="299"/>
      <w:bookmarkEnd w:id="300"/>
      <w:bookmarkEnd w:id="301"/>
      <w:bookmarkEnd w:id="302"/>
      <w:bookmarkEnd w:id="303"/>
      <w:bookmarkEnd w:id="304"/>
      <w:bookmarkEnd w:id="305"/>
      <w:bookmarkEnd w:id="306"/>
      <w:bookmarkEnd w:id="307"/>
    </w:p>
    <w:p w14:paraId="77CA99B2"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bookmarkStart w:id="323" w:name="OLE_LINK1988"/>
      <w:bookmarkStart w:id="324" w:name="OLE_LINK1989"/>
      <w:bookmarkStart w:id="325" w:name="OLE_LINK1991"/>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94274D">
        <w:rPr>
          <w:rFonts w:ascii="Book Antiqua" w:eastAsia="宋体" w:hAnsi="Book Antiqua" w:cs="Times New Roman"/>
          <w:kern w:val="2"/>
          <w:lang w:eastAsia="zh-CN"/>
        </w:rPr>
        <w:t xml:space="preserve">1 </w:t>
      </w:r>
      <w:proofErr w:type="spellStart"/>
      <w:r w:rsidRPr="0094274D">
        <w:rPr>
          <w:rFonts w:ascii="Book Antiqua" w:eastAsia="宋体" w:hAnsi="Book Antiqua" w:cs="Times New Roman"/>
          <w:b/>
          <w:kern w:val="2"/>
          <w:lang w:eastAsia="zh-CN"/>
        </w:rPr>
        <w:t>Mulier</w:t>
      </w:r>
      <w:proofErr w:type="spellEnd"/>
      <w:r w:rsidRPr="0094274D">
        <w:rPr>
          <w:rFonts w:ascii="Book Antiqua" w:eastAsia="宋体" w:hAnsi="Book Antiqua" w:cs="Times New Roman"/>
          <w:b/>
          <w:kern w:val="2"/>
          <w:lang w:eastAsia="zh-CN"/>
        </w:rPr>
        <w:t xml:space="preserve"> S</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Mulier</w:t>
      </w:r>
      <w:proofErr w:type="spellEnd"/>
      <w:r w:rsidRPr="0094274D">
        <w:rPr>
          <w:rFonts w:ascii="Book Antiqua" w:eastAsia="宋体" w:hAnsi="Book Antiqua" w:cs="Times New Roman"/>
          <w:kern w:val="2"/>
          <w:lang w:eastAsia="zh-CN"/>
        </w:rPr>
        <w:t xml:space="preserve"> P, Ni Y, Miao Y, </w:t>
      </w:r>
      <w:proofErr w:type="spellStart"/>
      <w:r w:rsidRPr="0094274D">
        <w:rPr>
          <w:rFonts w:ascii="Book Antiqua" w:eastAsia="宋体" w:hAnsi="Book Antiqua" w:cs="Times New Roman"/>
          <w:kern w:val="2"/>
          <w:lang w:eastAsia="zh-CN"/>
        </w:rPr>
        <w:t>Dupas</w:t>
      </w:r>
      <w:proofErr w:type="spellEnd"/>
      <w:r w:rsidRPr="0094274D">
        <w:rPr>
          <w:rFonts w:ascii="Book Antiqua" w:eastAsia="宋体" w:hAnsi="Book Antiqua" w:cs="Times New Roman"/>
          <w:kern w:val="2"/>
          <w:lang w:eastAsia="zh-CN"/>
        </w:rPr>
        <w:t xml:space="preserve"> B, </w:t>
      </w:r>
      <w:proofErr w:type="spellStart"/>
      <w:r w:rsidRPr="0094274D">
        <w:rPr>
          <w:rFonts w:ascii="Book Antiqua" w:eastAsia="宋体" w:hAnsi="Book Antiqua" w:cs="Times New Roman"/>
          <w:kern w:val="2"/>
          <w:lang w:eastAsia="zh-CN"/>
        </w:rPr>
        <w:t>Marchal</w:t>
      </w:r>
      <w:proofErr w:type="spellEnd"/>
      <w:r w:rsidRPr="0094274D">
        <w:rPr>
          <w:rFonts w:ascii="Book Antiqua" w:eastAsia="宋体" w:hAnsi="Book Antiqua" w:cs="Times New Roman"/>
          <w:kern w:val="2"/>
          <w:lang w:eastAsia="zh-CN"/>
        </w:rPr>
        <w:t xml:space="preserve"> G, De </w:t>
      </w:r>
      <w:proofErr w:type="spellStart"/>
      <w:r w:rsidRPr="0094274D">
        <w:rPr>
          <w:rFonts w:ascii="Book Antiqua" w:eastAsia="宋体" w:hAnsi="Book Antiqua" w:cs="Times New Roman"/>
          <w:kern w:val="2"/>
          <w:lang w:eastAsia="zh-CN"/>
        </w:rPr>
        <w:t>Wever</w:t>
      </w:r>
      <w:proofErr w:type="spellEnd"/>
      <w:r w:rsidRPr="0094274D">
        <w:rPr>
          <w:rFonts w:ascii="Book Antiqua" w:eastAsia="宋体" w:hAnsi="Book Antiqua" w:cs="Times New Roman"/>
          <w:kern w:val="2"/>
          <w:lang w:eastAsia="zh-CN"/>
        </w:rPr>
        <w:t xml:space="preserve"> I, Michel L. Complications of radiofrequency coagulation of liver </w:t>
      </w:r>
      <w:proofErr w:type="spellStart"/>
      <w:r w:rsidRPr="0094274D">
        <w:rPr>
          <w:rFonts w:ascii="Book Antiqua" w:eastAsia="宋体" w:hAnsi="Book Antiqua" w:cs="Times New Roman"/>
          <w:kern w:val="2"/>
          <w:lang w:eastAsia="zh-CN"/>
        </w:rPr>
        <w:t>tumours</w:t>
      </w:r>
      <w:proofErr w:type="spellEnd"/>
      <w:r w:rsidRPr="0094274D">
        <w:rPr>
          <w:rFonts w:ascii="Book Antiqua" w:eastAsia="宋体" w:hAnsi="Book Antiqua" w:cs="Times New Roman"/>
          <w:kern w:val="2"/>
          <w:lang w:eastAsia="zh-CN"/>
        </w:rPr>
        <w:t xml:space="preserve">. </w:t>
      </w:r>
      <w:r w:rsidRPr="0094274D">
        <w:rPr>
          <w:rFonts w:ascii="Book Antiqua" w:eastAsia="宋体" w:hAnsi="Book Antiqua" w:cs="Times New Roman"/>
          <w:i/>
          <w:kern w:val="2"/>
          <w:lang w:eastAsia="zh-CN"/>
        </w:rPr>
        <w:t xml:space="preserve">Br J </w:t>
      </w:r>
      <w:proofErr w:type="spellStart"/>
      <w:r w:rsidRPr="0094274D">
        <w:rPr>
          <w:rFonts w:ascii="Book Antiqua" w:eastAsia="宋体" w:hAnsi="Book Antiqua" w:cs="Times New Roman"/>
          <w:i/>
          <w:kern w:val="2"/>
          <w:lang w:eastAsia="zh-CN"/>
        </w:rPr>
        <w:t>Surg</w:t>
      </w:r>
      <w:proofErr w:type="spellEnd"/>
      <w:r w:rsidRPr="0094274D">
        <w:rPr>
          <w:rFonts w:ascii="Book Antiqua" w:eastAsia="宋体" w:hAnsi="Book Antiqua" w:cs="Times New Roman"/>
          <w:kern w:val="2"/>
          <w:lang w:eastAsia="zh-CN"/>
        </w:rPr>
        <w:t xml:space="preserve"> 2002; </w:t>
      </w:r>
      <w:r w:rsidRPr="0094274D">
        <w:rPr>
          <w:rFonts w:ascii="Book Antiqua" w:eastAsia="宋体" w:hAnsi="Book Antiqua" w:cs="Times New Roman"/>
          <w:b/>
          <w:kern w:val="2"/>
          <w:lang w:eastAsia="zh-CN"/>
        </w:rPr>
        <w:t>89</w:t>
      </w:r>
      <w:r w:rsidRPr="0094274D">
        <w:rPr>
          <w:rFonts w:ascii="Book Antiqua" w:eastAsia="宋体" w:hAnsi="Book Antiqua" w:cs="Times New Roman"/>
          <w:kern w:val="2"/>
          <w:lang w:eastAsia="zh-CN"/>
        </w:rPr>
        <w:t>: 1206-1222 [PMID: 12296886 DOI: 10.1046/j.1365-2168.2002.02168.x]</w:t>
      </w:r>
    </w:p>
    <w:p w14:paraId="32773761"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2 </w:t>
      </w:r>
      <w:proofErr w:type="spellStart"/>
      <w:r w:rsidRPr="0094274D">
        <w:rPr>
          <w:rFonts w:ascii="Book Antiqua" w:eastAsia="宋体" w:hAnsi="Book Antiqua" w:cs="Times New Roman"/>
          <w:b/>
          <w:kern w:val="2"/>
          <w:lang w:eastAsia="zh-CN"/>
        </w:rPr>
        <w:t>Maradit</w:t>
      </w:r>
      <w:proofErr w:type="spellEnd"/>
      <w:r w:rsidRPr="0094274D">
        <w:rPr>
          <w:rFonts w:ascii="Book Antiqua" w:eastAsia="宋体" w:hAnsi="Book Antiqua" w:cs="Times New Roman"/>
          <w:b/>
          <w:kern w:val="2"/>
          <w:lang w:eastAsia="zh-CN"/>
        </w:rPr>
        <w:t xml:space="preserve"> </w:t>
      </w:r>
      <w:proofErr w:type="spellStart"/>
      <w:r w:rsidRPr="0094274D">
        <w:rPr>
          <w:rFonts w:ascii="Book Antiqua" w:eastAsia="宋体" w:hAnsi="Book Antiqua" w:cs="Times New Roman"/>
          <w:b/>
          <w:kern w:val="2"/>
          <w:lang w:eastAsia="zh-CN"/>
        </w:rPr>
        <w:t>Kremers</w:t>
      </w:r>
      <w:proofErr w:type="spellEnd"/>
      <w:r w:rsidRPr="0094274D">
        <w:rPr>
          <w:rFonts w:ascii="Book Antiqua" w:eastAsia="宋体" w:hAnsi="Book Antiqua" w:cs="Times New Roman"/>
          <w:b/>
          <w:kern w:val="2"/>
          <w:lang w:eastAsia="zh-CN"/>
        </w:rPr>
        <w:t xml:space="preserve"> H</w:t>
      </w:r>
      <w:r w:rsidRPr="0094274D">
        <w:rPr>
          <w:rFonts w:ascii="Book Antiqua" w:eastAsia="宋体" w:hAnsi="Book Antiqua" w:cs="Times New Roman"/>
          <w:kern w:val="2"/>
          <w:lang w:eastAsia="zh-CN"/>
        </w:rPr>
        <w:t xml:space="preserve">, Larson DR, </w:t>
      </w:r>
      <w:proofErr w:type="spellStart"/>
      <w:r w:rsidRPr="0094274D">
        <w:rPr>
          <w:rFonts w:ascii="Book Antiqua" w:eastAsia="宋体" w:hAnsi="Book Antiqua" w:cs="Times New Roman"/>
          <w:kern w:val="2"/>
          <w:lang w:eastAsia="zh-CN"/>
        </w:rPr>
        <w:t>Crowson</w:t>
      </w:r>
      <w:proofErr w:type="spellEnd"/>
      <w:r w:rsidRPr="0094274D">
        <w:rPr>
          <w:rFonts w:ascii="Book Antiqua" w:eastAsia="宋体" w:hAnsi="Book Antiqua" w:cs="Times New Roman"/>
          <w:kern w:val="2"/>
          <w:lang w:eastAsia="zh-CN"/>
        </w:rPr>
        <w:t xml:space="preserve"> CS, </w:t>
      </w:r>
      <w:proofErr w:type="spellStart"/>
      <w:r w:rsidRPr="0094274D">
        <w:rPr>
          <w:rFonts w:ascii="Book Antiqua" w:eastAsia="宋体" w:hAnsi="Book Antiqua" w:cs="Times New Roman"/>
          <w:kern w:val="2"/>
          <w:lang w:eastAsia="zh-CN"/>
        </w:rPr>
        <w:t>Kremers</w:t>
      </w:r>
      <w:proofErr w:type="spellEnd"/>
      <w:r w:rsidRPr="0094274D">
        <w:rPr>
          <w:rFonts w:ascii="Book Antiqua" w:eastAsia="宋体" w:hAnsi="Book Antiqua" w:cs="Times New Roman"/>
          <w:kern w:val="2"/>
          <w:lang w:eastAsia="zh-CN"/>
        </w:rPr>
        <w:t xml:space="preserve"> WK, Washington RE, Steiner CA, </w:t>
      </w:r>
      <w:proofErr w:type="spellStart"/>
      <w:r w:rsidRPr="0094274D">
        <w:rPr>
          <w:rFonts w:ascii="Book Antiqua" w:eastAsia="宋体" w:hAnsi="Book Antiqua" w:cs="Times New Roman"/>
          <w:kern w:val="2"/>
          <w:lang w:eastAsia="zh-CN"/>
        </w:rPr>
        <w:t>Jiranek</w:t>
      </w:r>
      <w:proofErr w:type="spellEnd"/>
      <w:r w:rsidRPr="0094274D">
        <w:rPr>
          <w:rFonts w:ascii="Book Antiqua" w:eastAsia="宋体" w:hAnsi="Book Antiqua" w:cs="Times New Roman"/>
          <w:kern w:val="2"/>
          <w:lang w:eastAsia="zh-CN"/>
        </w:rPr>
        <w:t xml:space="preserve"> WA, Berry DJ. </w:t>
      </w:r>
      <w:proofErr w:type="gramStart"/>
      <w:r w:rsidRPr="0094274D">
        <w:rPr>
          <w:rFonts w:ascii="Book Antiqua" w:eastAsia="宋体" w:hAnsi="Book Antiqua" w:cs="Times New Roman"/>
          <w:kern w:val="2"/>
          <w:lang w:eastAsia="zh-CN"/>
        </w:rPr>
        <w:t>Prevalence of Total Hip and Knee Replacement in the United States.</w:t>
      </w:r>
      <w:proofErr w:type="gramEnd"/>
      <w:r w:rsidRPr="0094274D">
        <w:rPr>
          <w:rFonts w:ascii="Book Antiqua" w:eastAsia="宋体" w:hAnsi="Book Antiqua" w:cs="Times New Roman"/>
          <w:kern w:val="2"/>
          <w:lang w:eastAsia="zh-CN"/>
        </w:rPr>
        <w:t xml:space="preserve"> </w:t>
      </w:r>
      <w:r w:rsidRPr="0094274D">
        <w:rPr>
          <w:rFonts w:ascii="Book Antiqua" w:eastAsia="宋体" w:hAnsi="Book Antiqua" w:cs="Times New Roman"/>
          <w:i/>
          <w:kern w:val="2"/>
          <w:lang w:eastAsia="zh-CN"/>
        </w:rPr>
        <w:t xml:space="preserve">J Bone Joint </w:t>
      </w:r>
      <w:proofErr w:type="spellStart"/>
      <w:r w:rsidRPr="0094274D">
        <w:rPr>
          <w:rFonts w:ascii="Book Antiqua" w:eastAsia="宋体" w:hAnsi="Book Antiqua" w:cs="Times New Roman"/>
          <w:i/>
          <w:kern w:val="2"/>
          <w:lang w:eastAsia="zh-CN"/>
        </w:rPr>
        <w:t>Surg</w:t>
      </w:r>
      <w:proofErr w:type="spellEnd"/>
      <w:r w:rsidRPr="0094274D">
        <w:rPr>
          <w:rFonts w:ascii="Book Antiqua" w:eastAsia="宋体" w:hAnsi="Book Antiqua" w:cs="Times New Roman"/>
          <w:i/>
          <w:kern w:val="2"/>
          <w:lang w:eastAsia="zh-CN"/>
        </w:rPr>
        <w:t xml:space="preserve"> Am</w:t>
      </w:r>
      <w:r w:rsidRPr="0094274D">
        <w:rPr>
          <w:rFonts w:ascii="Book Antiqua" w:eastAsia="宋体" w:hAnsi="Book Antiqua" w:cs="Times New Roman"/>
          <w:kern w:val="2"/>
          <w:lang w:eastAsia="zh-CN"/>
        </w:rPr>
        <w:t xml:space="preserve"> 2015; </w:t>
      </w:r>
      <w:r w:rsidRPr="0094274D">
        <w:rPr>
          <w:rFonts w:ascii="Book Antiqua" w:eastAsia="宋体" w:hAnsi="Book Antiqua" w:cs="Times New Roman"/>
          <w:b/>
          <w:kern w:val="2"/>
          <w:lang w:eastAsia="zh-CN"/>
        </w:rPr>
        <w:t>97</w:t>
      </w:r>
      <w:r w:rsidRPr="0094274D">
        <w:rPr>
          <w:rFonts w:ascii="Book Antiqua" w:eastAsia="宋体" w:hAnsi="Book Antiqua" w:cs="Times New Roman"/>
          <w:kern w:val="2"/>
          <w:lang w:eastAsia="zh-CN"/>
        </w:rPr>
        <w:t>: 1386-1397 [PMID: 26333733 DOI: 10.2106/JBJS.N.01141]</w:t>
      </w:r>
    </w:p>
    <w:p w14:paraId="22944581"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3 </w:t>
      </w:r>
      <w:r w:rsidRPr="0094274D">
        <w:rPr>
          <w:rFonts w:ascii="Book Antiqua" w:eastAsia="宋体" w:hAnsi="Book Antiqua" w:cs="Times New Roman"/>
          <w:b/>
          <w:kern w:val="2"/>
          <w:lang w:eastAsia="zh-CN"/>
        </w:rPr>
        <w:t>Kurtz SM</w:t>
      </w:r>
      <w:r w:rsidRPr="0094274D">
        <w:rPr>
          <w:rFonts w:ascii="Book Antiqua" w:eastAsia="宋体" w:hAnsi="Book Antiqua" w:cs="Times New Roman"/>
          <w:kern w:val="2"/>
          <w:lang w:eastAsia="zh-CN"/>
        </w:rPr>
        <w:t xml:space="preserve">, Ong KL, Lau E, </w:t>
      </w:r>
      <w:proofErr w:type="spellStart"/>
      <w:r w:rsidRPr="0094274D">
        <w:rPr>
          <w:rFonts w:ascii="Book Antiqua" w:eastAsia="宋体" w:hAnsi="Book Antiqua" w:cs="Times New Roman"/>
          <w:kern w:val="2"/>
          <w:lang w:eastAsia="zh-CN"/>
        </w:rPr>
        <w:t>Bozic</w:t>
      </w:r>
      <w:proofErr w:type="spellEnd"/>
      <w:r w:rsidRPr="0094274D">
        <w:rPr>
          <w:rFonts w:ascii="Book Antiqua" w:eastAsia="宋体" w:hAnsi="Book Antiqua" w:cs="Times New Roman"/>
          <w:kern w:val="2"/>
          <w:lang w:eastAsia="zh-CN"/>
        </w:rPr>
        <w:t xml:space="preserve"> KJ. Impact of the economic downturn on total joint replacement demand in the United States: updated projections to 2021. </w:t>
      </w:r>
      <w:r w:rsidRPr="0094274D">
        <w:rPr>
          <w:rFonts w:ascii="Book Antiqua" w:eastAsia="宋体" w:hAnsi="Book Antiqua" w:cs="Times New Roman"/>
          <w:i/>
          <w:kern w:val="2"/>
          <w:lang w:eastAsia="zh-CN"/>
        </w:rPr>
        <w:t xml:space="preserve">J Bone Joint </w:t>
      </w:r>
      <w:proofErr w:type="spellStart"/>
      <w:r w:rsidRPr="0094274D">
        <w:rPr>
          <w:rFonts w:ascii="Book Antiqua" w:eastAsia="宋体" w:hAnsi="Book Antiqua" w:cs="Times New Roman"/>
          <w:i/>
          <w:kern w:val="2"/>
          <w:lang w:eastAsia="zh-CN"/>
        </w:rPr>
        <w:t>Surg</w:t>
      </w:r>
      <w:proofErr w:type="spellEnd"/>
      <w:r w:rsidRPr="0094274D">
        <w:rPr>
          <w:rFonts w:ascii="Book Antiqua" w:eastAsia="宋体" w:hAnsi="Book Antiqua" w:cs="Times New Roman"/>
          <w:i/>
          <w:kern w:val="2"/>
          <w:lang w:eastAsia="zh-CN"/>
        </w:rPr>
        <w:t xml:space="preserve"> Am</w:t>
      </w:r>
      <w:r w:rsidRPr="0094274D">
        <w:rPr>
          <w:rFonts w:ascii="Book Antiqua" w:eastAsia="宋体" w:hAnsi="Book Antiqua" w:cs="Times New Roman"/>
          <w:kern w:val="2"/>
          <w:lang w:eastAsia="zh-CN"/>
        </w:rPr>
        <w:t xml:space="preserve"> 2014; </w:t>
      </w:r>
      <w:r w:rsidRPr="0094274D">
        <w:rPr>
          <w:rFonts w:ascii="Book Antiqua" w:eastAsia="宋体" w:hAnsi="Book Antiqua" w:cs="Times New Roman"/>
          <w:b/>
          <w:kern w:val="2"/>
          <w:lang w:eastAsia="zh-CN"/>
        </w:rPr>
        <w:t>96</w:t>
      </w:r>
      <w:r w:rsidRPr="0094274D">
        <w:rPr>
          <w:rFonts w:ascii="Book Antiqua" w:eastAsia="宋体" w:hAnsi="Book Antiqua" w:cs="Times New Roman"/>
          <w:kern w:val="2"/>
          <w:lang w:eastAsia="zh-CN"/>
        </w:rPr>
        <w:t>: 624-630 [PMID: 24740658 DOI: 10.2106/JBJS.M.00285]</w:t>
      </w:r>
    </w:p>
    <w:p w14:paraId="2D3B215C"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proofErr w:type="gramStart"/>
      <w:r w:rsidRPr="0094274D">
        <w:rPr>
          <w:rFonts w:ascii="Book Antiqua" w:eastAsia="宋体" w:hAnsi="Book Antiqua" w:cs="Times New Roman"/>
          <w:kern w:val="2"/>
          <w:lang w:eastAsia="zh-CN"/>
        </w:rPr>
        <w:t xml:space="preserve">4 </w:t>
      </w:r>
      <w:r w:rsidRPr="0094274D">
        <w:rPr>
          <w:rFonts w:ascii="Book Antiqua" w:eastAsia="宋体" w:hAnsi="Book Antiqua" w:cs="Times New Roman"/>
          <w:b/>
          <w:kern w:val="2"/>
          <w:lang w:eastAsia="zh-CN"/>
        </w:rPr>
        <w:t>Rand JA</w:t>
      </w:r>
      <w:r w:rsidRPr="0094274D">
        <w:rPr>
          <w:rFonts w:ascii="Book Antiqua" w:eastAsia="宋体" w:hAnsi="Book Antiqua" w:cs="Times New Roman"/>
          <w:kern w:val="2"/>
          <w:lang w:eastAsia="zh-CN"/>
        </w:rPr>
        <w:t>, Bryan RS.</w:t>
      </w:r>
      <w:proofErr w:type="gramEnd"/>
      <w:r w:rsidRPr="0094274D">
        <w:rPr>
          <w:rFonts w:ascii="Book Antiqua" w:eastAsia="宋体" w:hAnsi="Book Antiqua" w:cs="Times New Roman"/>
          <w:kern w:val="2"/>
          <w:lang w:eastAsia="zh-CN"/>
        </w:rPr>
        <w:t xml:space="preserve"> </w:t>
      </w:r>
      <w:proofErr w:type="gramStart"/>
      <w:r w:rsidRPr="0094274D">
        <w:rPr>
          <w:rFonts w:ascii="Book Antiqua" w:eastAsia="宋体" w:hAnsi="Book Antiqua" w:cs="Times New Roman"/>
          <w:kern w:val="2"/>
          <w:lang w:eastAsia="zh-CN"/>
        </w:rPr>
        <w:t>Revision after total knee arthroplasty.</w:t>
      </w:r>
      <w:proofErr w:type="gramEnd"/>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i/>
          <w:kern w:val="2"/>
          <w:lang w:eastAsia="zh-CN"/>
        </w:rPr>
        <w:t>Orthop</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Clin</w:t>
      </w:r>
      <w:proofErr w:type="spellEnd"/>
      <w:r w:rsidRPr="0094274D">
        <w:rPr>
          <w:rFonts w:ascii="Book Antiqua" w:eastAsia="宋体" w:hAnsi="Book Antiqua" w:cs="Times New Roman"/>
          <w:i/>
          <w:kern w:val="2"/>
          <w:lang w:eastAsia="zh-CN"/>
        </w:rPr>
        <w:t xml:space="preserve"> North Am</w:t>
      </w:r>
      <w:r w:rsidRPr="0094274D">
        <w:rPr>
          <w:rFonts w:ascii="Book Antiqua" w:eastAsia="宋体" w:hAnsi="Book Antiqua" w:cs="Times New Roman"/>
          <w:kern w:val="2"/>
          <w:lang w:eastAsia="zh-CN"/>
        </w:rPr>
        <w:t xml:space="preserve"> 1982; </w:t>
      </w:r>
      <w:r w:rsidRPr="0094274D">
        <w:rPr>
          <w:rFonts w:ascii="Book Antiqua" w:eastAsia="宋体" w:hAnsi="Book Antiqua" w:cs="Times New Roman"/>
          <w:b/>
          <w:kern w:val="2"/>
          <w:lang w:eastAsia="zh-CN"/>
        </w:rPr>
        <w:t>13</w:t>
      </w:r>
      <w:r w:rsidRPr="0094274D">
        <w:rPr>
          <w:rFonts w:ascii="Book Antiqua" w:eastAsia="宋体" w:hAnsi="Book Antiqua" w:cs="Times New Roman"/>
          <w:kern w:val="2"/>
          <w:lang w:eastAsia="zh-CN"/>
        </w:rPr>
        <w:t>: 201-212 [PMID: 7063192]</w:t>
      </w:r>
    </w:p>
    <w:p w14:paraId="507B8270" w14:textId="524BD78E"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5 </w:t>
      </w:r>
      <w:r w:rsidRPr="0094274D">
        <w:rPr>
          <w:rFonts w:ascii="Book Antiqua" w:eastAsia="宋体" w:hAnsi="Book Antiqua" w:cs="Times New Roman"/>
          <w:b/>
          <w:kern w:val="2"/>
          <w:lang w:eastAsia="zh-CN"/>
        </w:rPr>
        <w:t>Moreland JR</w:t>
      </w:r>
      <w:r w:rsidRPr="0094274D">
        <w:rPr>
          <w:rFonts w:ascii="Book Antiqua" w:eastAsia="宋体" w:hAnsi="Book Antiqua" w:cs="Times New Roman"/>
          <w:kern w:val="2"/>
          <w:lang w:eastAsia="zh-CN"/>
        </w:rPr>
        <w:t xml:space="preserve">. Mechanisms of failure in total knee arthroplasty. </w:t>
      </w:r>
      <w:proofErr w:type="spellStart"/>
      <w:r w:rsidRPr="0094274D">
        <w:rPr>
          <w:rFonts w:ascii="Book Antiqua" w:eastAsia="宋体" w:hAnsi="Book Antiqua" w:cs="Times New Roman"/>
          <w:i/>
          <w:kern w:val="2"/>
          <w:lang w:eastAsia="zh-CN"/>
        </w:rPr>
        <w:t>Clin</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Orthop</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Relat</w:t>
      </w:r>
      <w:proofErr w:type="spellEnd"/>
      <w:r w:rsidRPr="0094274D">
        <w:rPr>
          <w:rFonts w:ascii="Book Antiqua" w:eastAsia="宋体" w:hAnsi="Book Antiqua" w:cs="Times New Roman"/>
          <w:i/>
          <w:kern w:val="2"/>
          <w:lang w:eastAsia="zh-CN"/>
        </w:rPr>
        <w:t xml:space="preserve"> Res</w:t>
      </w:r>
      <w:r w:rsidRPr="0094274D">
        <w:rPr>
          <w:rFonts w:ascii="Book Antiqua" w:eastAsia="宋体" w:hAnsi="Book Antiqua" w:cs="Times New Roman"/>
          <w:kern w:val="2"/>
          <w:lang w:eastAsia="zh-CN"/>
        </w:rPr>
        <w:t xml:space="preserve"> 1988;</w:t>
      </w:r>
      <w:r w:rsidR="00FC70A6">
        <w:rPr>
          <w:rFonts w:ascii="Book Antiqua" w:eastAsia="宋体" w:hAnsi="Book Antiqua" w:cs="Times New Roman" w:hint="eastAsia"/>
          <w:kern w:val="2"/>
          <w:lang w:eastAsia="zh-CN"/>
        </w:rPr>
        <w:t xml:space="preserve"> </w:t>
      </w:r>
      <w:bookmarkStart w:id="326" w:name="OLE_LINK1997"/>
      <w:bookmarkStart w:id="327" w:name="OLE_LINK1998"/>
      <w:r w:rsidR="00FC70A6" w:rsidRPr="00FC70A6">
        <w:rPr>
          <w:rFonts w:ascii="Book Antiqua" w:eastAsia="宋体" w:hAnsi="Book Antiqua" w:cs="Times New Roman"/>
          <w:b/>
          <w:kern w:val="2"/>
          <w:lang w:eastAsia="zh-CN"/>
        </w:rPr>
        <w:t>(226):</w:t>
      </w:r>
      <w:bookmarkEnd w:id="326"/>
      <w:bookmarkEnd w:id="327"/>
      <w:r w:rsidR="00FC70A6" w:rsidRPr="00FC70A6">
        <w:rPr>
          <w:rFonts w:ascii="Book Antiqua" w:eastAsia="宋体" w:hAnsi="Book Antiqua" w:cs="Times New Roman" w:hint="eastAsia"/>
          <w:b/>
          <w:kern w:val="2"/>
          <w:lang w:eastAsia="zh-CN"/>
        </w:rPr>
        <w:t xml:space="preserve"> </w:t>
      </w:r>
      <w:r w:rsidRPr="0094274D">
        <w:rPr>
          <w:rFonts w:ascii="Book Antiqua" w:eastAsia="宋体" w:hAnsi="Book Antiqua" w:cs="Times New Roman"/>
          <w:kern w:val="2"/>
          <w:lang w:eastAsia="zh-CN"/>
        </w:rPr>
        <w:t xml:space="preserve">49-64 [PMID: </w:t>
      </w:r>
      <w:bookmarkStart w:id="328" w:name="OLE_LINK1994"/>
      <w:r w:rsidRPr="0094274D">
        <w:rPr>
          <w:rFonts w:ascii="Book Antiqua" w:eastAsia="宋体" w:hAnsi="Book Antiqua" w:cs="Times New Roman"/>
          <w:kern w:val="2"/>
          <w:lang w:eastAsia="zh-CN"/>
        </w:rPr>
        <w:t>3335107</w:t>
      </w:r>
      <w:bookmarkEnd w:id="328"/>
      <w:r w:rsidRPr="0094274D">
        <w:rPr>
          <w:rFonts w:ascii="Book Antiqua" w:eastAsia="宋体" w:hAnsi="Book Antiqua" w:cs="Times New Roman"/>
          <w:kern w:val="2"/>
          <w:lang w:eastAsia="zh-CN"/>
        </w:rPr>
        <w:t>]</w:t>
      </w:r>
    </w:p>
    <w:p w14:paraId="2D47EF7C" w14:textId="6DC8A1BC"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6 </w:t>
      </w:r>
      <w:proofErr w:type="spellStart"/>
      <w:r w:rsidRPr="0094274D">
        <w:rPr>
          <w:rFonts w:ascii="Book Antiqua" w:eastAsia="宋体" w:hAnsi="Book Antiqua" w:cs="Times New Roman"/>
          <w:b/>
          <w:kern w:val="2"/>
          <w:lang w:eastAsia="zh-CN"/>
        </w:rPr>
        <w:t>Fehring</w:t>
      </w:r>
      <w:proofErr w:type="spellEnd"/>
      <w:r w:rsidRPr="0094274D">
        <w:rPr>
          <w:rFonts w:ascii="Book Antiqua" w:eastAsia="宋体" w:hAnsi="Book Antiqua" w:cs="Times New Roman"/>
          <w:b/>
          <w:kern w:val="2"/>
          <w:lang w:eastAsia="zh-CN"/>
        </w:rPr>
        <w:t xml:space="preserve"> TK</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Odum</w:t>
      </w:r>
      <w:proofErr w:type="spellEnd"/>
      <w:r w:rsidRPr="0094274D">
        <w:rPr>
          <w:rFonts w:ascii="Book Antiqua" w:eastAsia="宋体" w:hAnsi="Book Antiqua" w:cs="Times New Roman"/>
          <w:kern w:val="2"/>
          <w:lang w:eastAsia="zh-CN"/>
        </w:rPr>
        <w:t xml:space="preserve"> S, Griffin WL, Mason JB, </w:t>
      </w:r>
      <w:proofErr w:type="spellStart"/>
      <w:r w:rsidRPr="0094274D">
        <w:rPr>
          <w:rFonts w:ascii="Book Antiqua" w:eastAsia="宋体" w:hAnsi="Book Antiqua" w:cs="Times New Roman"/>
          <w:kern w:val="2"/>
          <w:lang w:eastAsia="zh-CN"/>
        </w:rPr>
        <w:t>Nadaud</w:t>
      </w:r>
      <w:proofErr w:type="spellEnd"/>
      <w:r w:rsidRPr="0094274D">
        <w:rPr>
          <w:rFonts w:ascii="Book Antiqua" w:eastAsia="宋体" w:hAnsi="Book Antiqua" w:cs="Times New Roman"/>
          <w:kern w:val="2"/>
          <w:lang w:eastAsia="zh-CN"/>
        </w:rPr>
        <w:t xml:space="preserve"> M. Early failures in total knee arthroplasty. </w:t>
      </w:r>
      <w:proofErr w:type="spellStart"/>
      <w:r w:rsidRPr="0094274D">
        <w:rPr>
          <w:rFonts w:ascii="Book Antiqua" w:eastAsia="宋体" w:hAnsi="Book Antiqua" w:cs="Times New Roman"/>
          <w:i/>
          <w:kern w:val="2"/>
          <w:lang w:eastAsia="zh-CN"/>
        </w:rPr>
        <w:t>Clin</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Orthop</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Relat</w:t>
      </w:r>
      <w:proofErr w:type="spellEnd"/>
      <w:r w:rsidRPr="0094274D">
        <w:rPr>
          <w:rFonts w:ascii="Book Antiqua" w:eastAsia="宋体" w:hAnsi="Book Antiqua" w:cs="Times New Roman"/>
          <w:i/>
          <w:kern w:val="2"/>
          <w:lang w:eastAsia="zh-CN"/>
        </w:rPr>
        <w:t xml:space="preserve"> Res</w:t>
      </w:r>
      <w:r w:rsidRPr="0094274D">
        <w:rPr>
          <w:rFonts w:ascii="Book Antiqua" w:eastAsia="宋体" w:hAnsi="Book Antiqua" w:cs="Times New Roman"/>
          <w:kern w:val="2"/>
          <w:lang w:eastAsia="zh-CN"/>
        </w:rPr>
        <w:t xml:space="preserve"> 2001;</w:t>
      </w:r>
      <w:r w:rsidR="00FC70A6">
        <w:rPr>
          <w:rFonts w:ascii="Book Antiqua" w:eastAsia="宋体" w:hAnsi="Book Antiqua" w:cs="Times New Roman" w:hint="eastAsia"/>
          <w:kern w:val="2"/>
          <w:lang w:eastAsia="zh-CN"/>
        </w:rPr>
        <w:t xml:space="preserve"> </w:t>
      </w:r>
      <w:r w:rsidR="00FC70A6">
        <w:rPr>
          <w:rFonts w:ascii="Book Antiqua" w:eastAsia="宋体" w:hAnsi="Book Antiqua" w:cs="Times New Roman"/>
          <w:b/>
          <w:kern w:val="2"/>
          <w:lang w:eastAsia="zh-CN"/>
        </w:rPr>
        <w:t>(</w:t>
      </w:r>
      <w:r w:rsidR="00FC70A6">
        <w:rPr>
          <w:rFonts w:ascii="Book Antiqua" w:eastAsia="宋体" w:hAnsi="Book Antiqua" w:cs="Times New Roman" w:hint="eastAsia"/>
          <w:b/>
          <w:kern w:val="2"/>
          <w:lang w:eastAsia="zh-CN"/>
        </w:rPr>
        <w:t>392</w:t>
      </w:r>
      <w:r w:rsidR="00FC70A6">
        <w:rPr>
          <w:rFonts w:ascii="Book Antiqua" w:eastAsia="宋体" w:hAnsi="Book Antiqua" w:cs="Times New Roman"/>
          <w:b/>
          <w:kern w:val="2"/>
          <w:lang w:eastAsia="zh-CN"/>
        </w:rPr>
        <w:t>)</w:t>
      </w:r>
      <w:r w:rsidR="00FC70A6" w:rsidRPr="00E63BC8">
        <w:rPr>
          <w:rFonts w:ascii="Book Antiqua" w:eastAsia="宋体" w:hAnsi="Book Antiqua" w:cs="Times New Roman"/>
          <w:kern w:val="2"/>
          <w:lang w:eastAsia="zh-CN"/>
        </w:rPr>
        <w:t>:</w:t>
      </w:r>
      <w:r w:rsidR="00FC70A6">
        <w:rPr>
          <w:rFonts w:ascii="Book Antiqua" w:eastAsia="宋体" w:hAnsi="Book Antiqua" w:cs="Times New Roman" w:hint="eastAsia"/>
          <w:b/>
          <w:kern w:val="2"/>
          <w:lang w:eastAsia="zh-CN"/>
        </w:rPr>
        <w:t xml:space="preserve"> </w:t>
      </w:r>
      <w:r w:rsidRPr="0094274D">
        <w:rPr>
          <w:rFonts w:ascii="Book Antiqua" w:eastAsia="宋体" w:hAnsi="Book Antiqua" w:cs="Times New Roman"/>
          <w:kern w:val="2"/>
          <w:lang w:eastAsia="zh-CN"/>
        </w:rPr>
        <w:t xml:space="preserve">315-318 [PMID: </w:t>
      </w:r>
      <w:bookmarkStart w:id="329" w:name="OLE_LINK1995"/>
      <w:bookmarkStart w:id="330" w:name="OLE_LINK1996"/>
      <w:r w:rsidRPr="0094274D">
        <w:rPr>
          <w:rFonts w:ascii="Book Antiqua" w:eastAsia="宋体" w:hAnsi="Book Antiqua" w:cs="Times New Roman"/>
          <w:kern w:val="2"/>
          <w:lang w:eastAsia="zh-CN"/>
        </w:rPr>
        <w:t>11716402</w:t>
      </w:r>
      <w:bookmarkEnd w:id="329"/>
      <w:bookmarkEnd w:id="330"/>
      <w:r w:rsidRPr="0094274D">
        <w:rPr>
          <w:rFonts w:ascii="Book Antiqua" w:eastAsia="宋体" w:hAnsi="Book Antiqua" w:cs="Times New Roman"/>
          <w:kern w:val="2"/>
          <w:lang w:eastAsia="zh-CN"/>
        </w:rPr>
        <w:t>]</w:t>
      </w:r>
    </w:p>
    <w:p w14:paraId="3BBB37FF" w14:textId="0DAF6A3B"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7 </w:t>
      </w:r>
      <w:r w:rsidRPr="0094274D">
        <w:rPr>
          <w:rFonts w:ascii="Book Antiqua" w:eastAsia="宋体" w:hAnsi="Book Antiqua" w:cs="Times New Roman"/>
          <w:b/>
          <w:kern w:val="2"/>
          <w:lang w:eastAsia="zh-CN"/>
        </w:rPr>
        <w:t>Sharkey PF</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Hozack</w:t>
      </w:r>
      <w:proofErr w:type="spellEnd"/>
      <w:r w:rsidRPr="0094274D">
        <w:rPr>
          <w:rFonts w:ascii="Book Antiqua" w:eastAsia="宋体" w:hAnsi="Book Antiqua" w:cs="Times New Roman"/>
          <w:kern w:val="2"/>
          <w:lang w:eastAsia="zh-CN"/>
        </w:rPr>
        <w:t xml:space="preserve"> WJ, Rothman RH, </w:t>
      </w:r>
      <w:proofErr w:type="spellStart"/>
      <w:r w:rsidRPr="0094274D">
        <w:rPr>
          <w:rFonts w:ascii="Book Antiqua" w:eastAsia="宋体" w:hAnsi="Book Antiqua" w:cs="Times New Roman"/>
          <w:kern w:val="2"/>
          <w:lang w:eastAsia="zh-CN"/>
        </w:rPr>
        <w:t>Shastri</w:t>
      </w:r>
      <w:proofErr w:type="spellEnd"/>
      <w:r w:rsidRPr="0094274D">
        <w:rPr>
          <w:rFonts w:ascii="Book Antiqua" w:eastAsia="宋体" w:hAnsi="Book Antiqua" w:cs="Times New Roman"/>
          <w:kern w:val="2"/>
          <w:lang w:eastAsia="zh-CN"/>
        </w:rPr>
        <w:t xml:space="preserve"> S, Jacoby SM. </w:t>
      </w:r>
      <w:proofErr w:type="spellStart"/>
      <w:r w:rsidRPr="0094274D">
        <w:rPr>
          <w:rFonts w:ascii="Book Antiqua" w:eastAsia="宋体" w:hAnsi="Book Antiqua" w:cs="Times New Roman"/>
          <w:kern w:val="2"/>
          <w:lang w:eastAsia="zh-CN"/>
        </w:rPr>
        <w:t>Insall</w:t>
      </w:r>
      <w:proofErr w:type="spellEnd"/>
      <w:r w:rsidRPr="0094274D">
        <w:rPr>
          <w:rFonts w:ascii="Book Antiqua" w:eastAsia="宋体" w:hAnsi="Book Antiqua" w:cs="Times New Roman"/>
          <w:kern w:val="2"/>
          <w:lang w:eastAsia="zh-CN"/>
        </w:rPr>
        <w:t xml:space="preserve"> Award paper. Why are total knee arthroplasties failing today? </w:t>
      </w:r>
      <w:proofErr w:type="spellStart"/>
      <w:r w:rsidRPr="0094274D">
        <w:rPr>
          <w:rFonts w:ascii="Book Antiqua" w:eastAsia="宋体" w:hAnsi="Book Antiqua" w:cs="Times New Roman"/>
          <w:i/>
          <w:kern w:val="2"/>
          <w:lang w:eastAsia="zh-CN"/>
        </w:rPr>
        <w:t>Clin</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Orthop</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Relat</w:t>
      </w:r>
      <w:proofErr w:type="spellEnd"/>
      <w:r w:rsidRPr="0094274D">
        <w:rPr>
          <w:rFonts w:ascii="Book Antiqua" w:eastAsia="宋体" w:hAnsi="Book Antiqua" w:cs="Times New Roman"/>
          <w:i/>
          <w:kern w:val="2"/>
          <w:lang w:eastAsia="zh-CN"/>
        </w:rPr>
        <w:t xml:space="preserve"> Res</w:t>
      </w:r>
      <w:r w:rsidRPr="0094274D">
        <w:rPr>
          <w:rFonts w:ascii="Book Antiqua" w:eastAsia="宋体" w:hAnsi="Book Antiqua" w:cs="Times New Roman"/>
          <w:kern w:val="2"/>
          <w:lang w:eastAsia="zh-CN"/>
        </w:rPr>
        <w:t xml:space="preserve"> 2002;</w:t>
      </w:r>
      <w:r w:rsidR="00FC70A6">
        <w:rPr>
          <w:rFonts w:ascii="Book Antiqua" w:eastAsia="宋体" w:hAnsi="Book Antiqua" w:cs="Times New Roman" w:hint="eastAsia"/>
          <w:kern w:val="2"/>
          <w:lang w:eastAsia="zh-CN"/>
        </w:rPr>
        <w:t xml:space="preserve"> </w:t>
      </w:r>
      <w:r w:rsidR="00FC70A6" w:rsidRPr="00FC70A6">
        <w:rPr>
          <w:rFonts w:ascii="Book Antiqua" w:eastAsia="宋体" w:hAnsi="Book Antiqua" w:cs="Times New Roman" w:hint="eastAsia"/>
          <w:b/>
          <w:kern w:val="2"/>
          <w:lang w:eastAsia="zh-CN"/>
        </w:rPr>
        <w:t>(404)</w:t>
      </w:r>
      <w:r w:rsidR="00FC70A6" w:rsidRPr="00E63BC8">
        <w:rPr>
          <w:rFonts w:ascii="Book Antiqua" w:eastAsia="宋体" w:hAnsi="Book Antiqua" w:cs="Times New Roman" w:hint="eastAsia"/>
          <w:kern w:val="2"/>
          <w:lang w:eastAsia="zh-CN"/>
        </w:rPr>
        <w:t>:</w:t>
      </w:r>
      <w:r w:rsidR="00FC70A6">
        <w:rPr>
          <w:rFonts w:ascii="Book Antiqua" w:eastAsia="宋体" w:hAnsi="Book Antiqua" w:cs="Times New Roman" w:hint="eastAsia"/>
          <w:kern w:val="2"/>
          <w:lang w:eastAsia="zh-CN"/>
        </w:rPr>
        <w:t xml:space="preserve"> </w:t>
      </w:r>
      <w:r w:rsidRPr="0094274D">
        <w:rPr>
          <w:rFonts w:ascii="Book Antiqua" w:eastAsia="宋体" w:hAnsi="Book Antiqua" w:cs="Times New Roman"/>
          <w:kern w:val="2"/>
          <w:lang w:eastAsia="zh-CN"/>
        </w:rPr>
        <w:t xml:space="preserve">7-13 [PMID: </w:t>
      </w:r>
      <w:bookmarkStart w:id="331" w:name="OLE_LINK1999"/>
      <w:bookmarkStart w:id="332" w:name="OLE_LINK2000"/>
      <w:r w:rsidRPr="0094274D">
        <w:rPr>
          <w:rFonts w:ascii="Book Antiqua" w:eastAsia="宋体" w:hAnsi="Book Antiqua" w:cs="Times New Roman"/>
          <w:kern w:val="2"/>
          <w:lang w:eastAsia="zh-CN"/>
        </w:rPr>
        <w:t>12439231</w:t>
      </w:r>
      <w:bookmarkEnd w:id="331"/>
      <w:bookmarkEnd w:id="332"/>
      <w:r w:rsidRPr="0094274D">
        <w:rPr>
          <w:rFonts w:ascii="Book Antiqua" w:eastAsia="宋体" w:hAnsi="Book Antiqua" w:cs="Times New Roman"/>
          <w:kern w:val="2"/>
          <w:lang w:eastAsia="zh-CN"/>
        </w:rPr>
        <w:t>]</w:t>
      </w:r>
    </w:p>
    <w:p w14:paraId="18600436"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8 </w:t>
      </w:r>
      <w:proofErr w:type="spellStart"/>
      <w:r w:rsidRPr="0094274D">
        <w:rPr>
          <w:rFonts w:ascii="Book Antiqua" w:eastAsia="宋体" w:hAnsi="Book Antiqua" w:cs="Times New Roman"/>
          <w:b/>
          <w:kern w:val="2"/>
          <w:lang w:eastAsia="zh-CN"/>
        </w:rPr>
        <w:t>Mulhall</w:t>
      </w:r>
      <w:proofErr w:type="spellEnd"/>
      <w:r w:rsidRPr="0094274D">
        <w:rPr>
          <w:rFonts w:ascii="Book Antiqua" w:eastAsia="宋体" w:hAnsi="Book Antiqua" w:cs="Times New Roman"/>
          <w:b/>
          <w:kern w:val="2"/>
          <w:lang w:eastAsia="zh-CN"/>
        </w:rPr>
        <w:t xml:space="preserve"> KJ</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Ghomrawi</w:t>
      </w:r>
      <w:proofErr w:type="spellEnd"/>
      <w:r w:rsidRPr="0094274D">
        <w:rPr>
          <w:rFonts w:ascii="Book Antiqua" w:eastAsia="宋体" w:hAnsi="Book Antiqua" w:cs="Times New Roman"/>
          <w:kern w:val="2"/>
          <w:lang w:eastAsia="zh-CN"/>
        </w:rPr>
        <w:t xml:space="preserve"> HM, Scully S, Callaghan JJ, Saleh KJ. Current etiologies and modes of failure in total knee arthroplasty revision. </w:t>
      </w:r>
      <w:proofErr w:type="spellStart"/>
      <w:r w:rsidRPr="0094274D">
        <w:rPr>
          <w:rFonts w:ascii="Book Antiqua" w:eastAsia="宋体" w:hAnsi="Book Antiqua" w:cs="Times New Roman"/>
          <w:i/>
          <w:kern w:val="2"/>
          <w:lang w:eastAsia="zh-CN"/>
        </w:rPr>
        <w:t>Clin</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Orthop</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Relat</w:t>
      </w:r>
      <w:proofErr w:type="spellEnd"/>
      <w:r w:rsidRPr="0094274D">
        <w:rPr>
          <w:rFonts w:ascii="Book Antiqua" w:eastAsia="宋体" w:hAnsi="Book Antiqua" w:cs="Times New Roman"/>
          <w:i/>
          <w:kern w:val="2"/>
          <w:lang w:eastAsia="zh-CN"/>
        </w:rPr>
        <w:t xml:space="preserve"> Res</w:t>
      </w:r>
      <w:r w:rsidRPr="0094274D">
        <w:rPr>
          <w:rFonts w:ascii="Book Antiqua" w:eastAsia="宋体" w:hAnsi="Book Antiqua" w:cs="Times New Roman"/>
          <w:kern w:val="2"/>
          <w:lang w:eastAsia="zh-CN"/>
        </w:rPr>
        <w:t xml:space="preserve"> 2006; </w:t>
      </w:r>
      <w:r w:rsidRPr="0094274D">
        <w:rPr>
          <w:rFonts w:ascii="Book Antiqua" w:eastAsia="宋体" w:hAnsi="Book Antiqua" w:cs="Times New Roman"/>
          <w:b/>
          <w:kern w:val="2"/>
          <w:lang w:eastAsia="zh-CN"/>
        </w:rPr>
        <w:t>446</w:t>
      </w:r>
      <w:r w:rsidRPr="0094274D">
        <w:rPr>
          <w:rFonts w:ascii="Book Antiqua" w:eastAsia="宋体" w:hAnsi="Book Antiqua" w:cs="Times New Roman"/>
          <w:kern w:val="2"/>
          <w:lang w:eastAsia="zh-CN"/>
        </w:rPr>
        <w:t>: 45-50 [PMID: 16672871 DOI: 10.1097/01.blo.0000214421.21712.62]</w:t>
      </w:r>
    </w:p>
    <w:p w14:paraId="368E458A"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proofErr w:type="gramStart"/>
      <w:r w:rsidRPr="0094274D">
        <w:rPr>
          <w:rFonts w:ascii="Book Antiqua" w:eastAsia="宋体" w:hAnsi="Book Antiqua" w:cs="Times New Roman"/>
          <w:kern w:val="2"/>
          <w:lang w:eastAsia="zh-CN"/>
        </w:rPr>
        <w:t xml:space="preserve">9 </w:t>
      </w:r>
      <w:r w:rsidRPr="0094274D">
        <w:rPr>
          <w:rFonts w:ascii="Book Antiqua" w:eastAsia="宋体" w:hAnsi="Book Antiqua" w:cs="Times New Roman"/>
          <w:b/>
          <w:kern w:val="2"/>
          <w:lang w:eastAsia="zh-CN"/>
        </w:rPr>
        <w:t>Hossain F</w:t>
      </w:r>
      <w:r w:rsidRPr="0094274D">
        <w:rPr>
          <w:rFonts w:ascii="Book Antiqua" w:eastAsia="宋体" w:hAnsi="Book Antiqua" w:cs="Times New Roman"/>
          <w:kern w:val="2"/>
          <w:lang w:eastAsia="zh-CN"/>
        </w:rPr>
        <w:t>, Patel S, Haddad FS.</w:t>
      </w:r>
      <w:proofErr w:type="gramEnd"/>
      <w:r w:rsidRPr="0094274D">
        <w:rPr>
          <w:rFonts w:ascii="Book Antiqua" w:eastAsia="宋体" w:hAnsi="Book Antiqua" w:cs="Times New Roman"/>
          <w:kern w:val="2"/>
          <w:lang w:eastAsia="zh-CN"/>
        </w:rPr>
        <w:t xml:space="preserve"> </w:t>
      </w:r>
      <w:proofErr w:type="gramStart"/>
      <w:r w:rsidRPr="0094274D">
        <w:rPr>
          <w:rFonts w:ascii="Book Antiqua" w:eastAsia="宋体" w:hAnsi="Book Antiqua" w:cs="Times New Roman"/>
          <w:kern w:val="2"/>
          <w:lang w:eastAsia="zh-CN"/>
        </w:rPr>
        <w:t>Midterm assessment of causes and results of revision total knee arthroplasty.</w:t>
      </w:r>
      <w:proofErr w:type="gramEnd"/>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i/>
          <w:kern w:val="2"/>
          <w:lang w:eastAsia="zh-CN"/>
        </w:rPr>
        <w:t>Clin</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Orthop</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Relat</w:t>
      </w:r>
      <w:proofErr w:type="spellEnd"/>
      <w:r w:rsidRPr="0094274D">
        <w:rPr>
          <w:rFonts w:ascii="Book Antiqua" w:eastAsia="宋体" w:hAnsi="Book Antiqua" w:cs="Times New Roman"/>
          <w:i/>
          <w:kern w:val="2"/>
          <w:lang w:eastAsia="zh-CN"/>
        </w:rPr>
        <w:t xml:space="preserve"> Res</w:t>
      </w:r>
      <w:r w:rsidRPr="0094274D">
        <w:rPr>
          <w:rFonts w:ascii="Book Antiqua" w:eastAsia="宋体" w:hAnsi="Book Antiqua" w:cs="Times New Roman"/>
          <w:kern w:val="2"/>
          <w:lang w:eastAsia="zh-CN"/>
        </w:rPr>
        <w:t xml:space="preserve"> 2010; </w:t>
      </w:r>
      <w:r w:rsidRPr="0094274D">
        <w:rPr>
          <w:rFonts w:ascii="Book Antiqua" w:eastAsia="宋体" w:hAnsi="Book Antiqua" w:cs="Times New Roman"/>
          <w:b/>
          <w:kern w:val="2"/>
          <w:lang w:eastAsia="zh-CN"/>
        </w:rPr>
        <w:t>468</w:t>
      </w:r>
      <w:r w:rsidRPr="0094274D">
        <w:rPr>
          <w:rFonts w:ascii="Book Antiqua" w:eastAsia="宋体" w:hAnsi="Book Antiqua" w:cs="Times New Roman"/>
          <w:kern w:val="2"/>
          <w:lang w:eastAsia="zh-CN"/>
        </w:rPr>
        <w:t>: 1221-1228 [PMID: 20058112 DOI: 10.1007/s11999-009-1204-0]</w:t>
      </w:r>
    </w:p>
    <w:p w14:paraId="0B0E8246"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10 </w:t>
      </w:r>
      <w:proofErr w:type="spellStart"/>
      <w:r w:rsidRPr="0094274D">
        <w:rPr>
          <w:rFonts w:ascii="Book Antiqua" w:eastAsia="宋体" w:hAnsi="Book Antiqua" w:cs="Times New Roman"/>
          <w:b/>
          <w:kern w:val="2"/>
          <w:lang w:eastAsia="zh-CN"/>
        </w:rPr>
        <w:t>Schroer</w:t>
      </w:r>
      <w:proofErr w:type="spellEnd"/>
      <w:r w:rsidRPr="0094274D">
        <w:rPr>
          <w:rFonts w:ascii="Book Antiqua" w:eastAsia="宋体" w:hAnsi="Book Antiqua" w:cs="Times New Roman"/>
          <w:b/>
          <w:kern w:val="2"/>
          <w:lang w:eastAsia="zh-CN"/>
        </w:rPr>
        <w:t xml:space="preserve"> WC</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Berend</w:t>
      </w:r>
      <w:proofErr w:type="spellEnd"/>
      <w:r w:rsidRPr="0094274D">
        <w:rPr>
          <w:rFonts w:ascii="Book Antiqua" w:eastAsia="宋体" w:hAnsi="Book Antiqua" w:cs="Times New Roman"/>
          <w:kern w:val="2"/>
          <w:lang w:eastAsia="zh-CN"/>
        </w:rPr>
        <w:t xml:space="preserve"> KR, Lombardi AV, Barnes CL, </w:t>
      </w:r>
      <w:proofErr w:type="spellStart"/>
      <w:r w:rsidRPr="0094274D">
        <w:rPr>
          <w:rFonts w:ascii="Book Antiqua" w:eastAsia="宋体" w:hAnsi="Book Antiqua" w:cs="Times New Roman"/>
          <w:kern w:val="2"/>
          <w:lang w:eastAsia="zh-CN"/>
        </w:rPr>
        <w:t>Bolognesi</w:t>
      </w:r>
      <w:proofErr w:type="spellEnd"/>
      <w:r w:rsidRPr="0094274D">
        <w:rPr>
          <w:rFonts w:ascii="Book Antiqua" w:eastAsia="宋体" w:hAnsi="Book Antiqua" w:cs="Times New Roman"/>
          <w:kern w:val="2"/>
          <w:lang w:eastAsia="zh-CN"/>
        </w:rPr>
        <w:t xml:space="preserve"> MP, </w:t>
      </w:r>
      <w:proofErr w:type="spellStart"/>
      <w:r w:rsidRPr="0094274D">
        <w:rPr>
          <w:rFonts w:ascii="Book Antiqua" w:eastAsia="宋体" w:hAnsi="Book Antiqua" w:cs="Times New Roman"/>
          <w:kern w:val="2"/>
          <w:lang w:eastAsia="zh-CN"/>
        </w:rPr>
        <w:t>Berend</w:t>
      </w:r>
      <w:proofErr w:type="spellEnd"/>
      <w:r w:rsidRPr="0094274D">
        <w:rPr>
          <w:rFonts w:ascii="Book Antiqua" w:eastAsia="宋体" w:hAnsi="Book Antiqua" w:cs="Times New Roman"/>
          <w:kern w:val="2"/>
          <w:lang w:eastAsia="zh-CN"/>
        </w:rPr>
        <w:t xml:space="preserve"> ME, Ritter MA, </w:t>
      </w:r>
      <w:proofErr w:type="spellStart"/>
      <w:r w:rsidRPr="0094274D">
        <w:rPr>
          <w:rFonts w:ascii="Book Antiqua" w:eastAsia="宋体" w:hAnsi="Book Antiqua" w:cs="Times New Roman"/>
          <w:kern w:val="2"/>
          <w:lang w:eastAsia="zh-CN"/>
        </w:rPr>
        <w:t>Nunley</w:t>
      </w:r>
      <w:proofErr w:type="spellEnd"/>
      <w:r w:rsidRPr="0094274D">
        <w:rPr>
          <w:rFonts w:ascii="Book Antiqua" w:eastAsia="宋体" w:hAnsi="Book Antiqua" w:cs="Times New Roman"/>
          <w:kern w:val="2"/>
          <w:lang w:eastAsia="zh-CN"/>
        </w:rPr>
        <w:t xml:space="preserve"> RM. Why are total knees failing today? </w:t>
      </w:r>
      <w:proofErr w:type="gramStart"/>
      <w:r w:rsidRPr="0094274D">
        <w:rPr>
          <w:rFonts w:ascii="Book Antiqua" w:eastAsia="宋体" w:hAnsi="Book Antiqua" w:cs="Times New Roman"/>
          <w:kern w:val="2"/>
          <w:lang w:eastAsia="zh-CN"/>
        </w:rPr>
        <w:t>Etiology of total knee revision in 2010 and 2011.</w:t>
      </w:r>
      <w:proofErr w:type="gramEnd"/>
      <w:r w:rsidRPr="0094274D">
        <w:rPr>
          <w:rFonts w:ascii="Book Antiqua" w:eastAsia="宋体" w:hAnsi="Book Antiqua" w:cs="Times New Roman"/>
          <w:kern w:val="2"/>
          <w:lang w:eastAsia="zh-CN"/>
        </w:rPr>
        <w:t xml:space="preserve"> </w:t>
      </w:r>
      <w:r w:rsidRPr="0094274D">
        <w:rPr>
          <w:rFonts w:ascii="Book Antiqua" w:eastAsia="宋体" w:hAnsi="Book Antiqua" w:cs="Times New Roman"/>
          <w:i/>
          <w:kern w:val="2"/>
          <w:lang w:eastAsia="zh-CN"/>
        </w:rPr>
        <w:t>J Arthroplasty</w:t>
      </w:r>
      <w:r w:rsidRPr="0094274D">
        <w:rPr>
          <w:rFonts w:ascii="Book Antiqua" w:eastAsia="宋体" w:hAnsi="Book Antiqua" w:cs="Times New Roman"/>
          <w:kern w:val="2"/>
          <w:lang w:eastAsia="zh-CN"/>
        </w:rPr>
        <w:t xml:space="preserve"> 2013; </w:t>
      </w:r>
      <w:r w:rsidRPr="0094274D">
        <w:rPr>
          <w:rFonts w:ascii="Book Antiqua" w:eastAsia="宋体" w:hAnsi="Book Antiqua" w:cs="Times New Roman"/>
          <w:b/>
          <w:kern w:val="2"/>
          <w:lang w:eastAsia="zh-CN"/>
        </w:rPr>
        <w:t>28</w:t>
      </w:r>
      <w:r w:rsidRPr="0094274D">
        <w:rPr>
          <w:rFonts w:ascii="Book Antiqua" w:eastAsia="宋体" w:hAnsi="Book Antiqua" w:cs="Times New Roman"/>
          <w:kern w:val="2"/>
          <w:lang w:eastAsia="zh-CN"/>
        </w:rPr>
        <w:t>: 116-119 [PMID: 23954423 DOI: 10.1016/j.arth.2013.04.056]</w:t>
      </w:r>
    </w:p>
    <w:p w14:paraId="46A86151"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proofErr w:type="gramStart"/>
      <w:r w:rsidRPr="0094274D">
        <w:rPr>
          <w:rFonts w:ascii="Book Antiqua" w:eastAsia="宋体" w:hAnsi="Book Antiqua" w:cs="Times New Roman"/>
          <w:kern w:val="2"/>
          <w:lang w:eastAsia="zh-CN"/>
        </w:rPr>
        <w:lastRenderedPageBreak/>
        <w:t xml:space="preserve">11 </w:t>
      </w:r>
      <w:r w:rsidRPr="0094274D">
        <w:rPr>
          <w:rFonts w:ascii="Book Antiqua" w:eastAsia="宋体" w:hAnsi="Book Antiqua" w:cs="Times New Roman"/>
          <w:b/>
          <w:kern w:val="2"/>
          <w:lang w:eastAsia="zh-CN"/>
        </w:rPr>
        <w:t>Lombardi AV Jr</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Berend</w:t>
      </w:r>
      <w:proofErr w:type="spellEnd"/>
      <w:r w:rsidRPr="0094274D">
        <w:rPr>
          <w:rFonts w:ascii="Book Antiqua" w:eastAsia="宋体" w:hAnsi="Book Antiqua" w:cs="Times New Roman"/>
          <w:kern w:val="2"/>
          <w:lang w:eastAsia="zh-CN"/>
        </w:rPr>
        <w:t xml:space="preserve"> KR, Adams JB.</w:t>
      </w:r>
      <w:proofErr w:type="gramEnd"/>
      <w:r w:rsidRPr="0094274D">
        <w:rPr>
          <w:rFonts w:ascii="Book Antiqua" w:eastAsia="宋体" w:hAnsi="Book Antiqua" w:cs="Times New Roman"/>
          <w:kern w:val="2"/>
          <w:lang w:eastAsia="zh-CN"/>
        </w:rPr>
        <w:t xml:space="preserve"> Why knee replacements fail in 2013: patient, surgeon, or implant? </w:t>
      </w:r>
      <w:r w:rsidRPr="0094274D">
        <w:rPr>
          <w:rFonts w:ascii="Book Antiqua" w:eastAsia="宋体" w:hAnsi="Book Antiqua" w:cs="Times New Roman"/>
          <w:i/>
          <w:kern w:val="2"/>
          <w:lang w:eastAsia="zh-CN"/>
        </w:rPr>
        <w:t>Bone Joint J</w:t>
      </w:r>
      <w:r w:rsidRPr="0094274D">
        <w:rPr>
          <w:rFonts w:ascii="Book Antiqua" w:eastAsia="宋体" w:hAnsi="Book Antiqua" w:cs="Times New Roman"/>
          <w:kern w:val="2"/>
          <w:lang w:eastAsia="zh-CN"/>
        </w:rPr>
        <w:t xml:space="preserve"> 2014; </w:t>
      </w:r>
      <w:r w:rsidRPr="0094274D">
        <w:rPr>
          <w:rFonts w:ascii="Book Antiqua" w:eastAsia="宋体" w:hAnsi="Book Antiqua" w:cs="Times New Roman"/>
          <w:b/>
          <w:kern w:val="2"/>
          <w:lang w:eastAsia="zh-CN"/>
        </w:rPr>
        <w:t>96-B</w:t>
      </w:r>
      <w:r w:rsidRPr="0094274D">
        <w:rPr>
          <w:rFonts w:ascii="Book Antiqua" w:eastAsia="宋体" w:hAnsi="Book Antiqua" w:cs="Times New Roman"/>
          <w:kern w:val="2"/>
          <w:lang w:eastAsia="zh-CN"/>
        </w:rPr>
        <w:t>: 101-104 [PMID: 25381419 DOI: 10.1302/0301-620X.96B11.34350]</w:t>
      </w:r>
    </w:p>
    <w:p w14:paraId="44AA2882"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12 </w:t>
      </w:r>
      <w:r w:rsidRPr="0094274D">
        <w:rPr>
          <w:rFonts w:ascii="Book Antiqua" w:eastAsia="宋体" w:hAnsi="Book Antiqua" w:cs="Times New Roman"/>
          <w:b/>
          <w:kern w:val="2"/>
          <w:lang w:eastAsia="zh-CN"/>
        </w:rPr>
        <w:t>Sharkey PF</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Lichstein</w:t>
      </w:r>
      <w:proofErr w:type="spellEnd"/>
      <w:r w:rsidRPr="0094274D">
        <w:rPr>
          <w:rFonts w:ascii="Book Antiqua" w:eastAsia="宋体" w:hAnsi="Book Antiqua" w:cs="Times New Roman"/>
          <w:kern w:val="2"/>
          <w:lang w:eastAsia="zh-CN"/>
        </w:rPr>
        <w:t xml:space="preserve"> PM, Shen C, </w:t>
      </w:r>
      <w:proofErr w:type="spellStart"/>
      <w:r w:rsidRPr="0094274D">
        <w:rPr>
          <w:rFonts w:ascii="Book Antiqua" w:eastAsia="宋体" w:hAnsi="Book Antiqua" w:cs="Times New Roman"/>
          <w:kern w:val="2"/>
          <w:lang w:eastAsia="zh-CN"/>
        </w:rPr>
        <w:t>Tokarski</w:t>
      </w:r>
      <w:proofErr w:type="spellEnd"/>
      <w:r w:rsidRPr="0094274D">
        <w:rPr>
          <w:rFonts w:ascii="Book Antiqua" w:eastAsia="宋体" w:hAnsi="Book Antiqua" w:cs="Times New Roman"/>
          <w:kern w:val="2"/>
          <w:lang w:eastAsia="zh-CN"/>
        </w:rPr>
        <w:t xml:space="preserve"> AT, </w:t>
      </w:r>
      <w:proofErr w:type="spellStart"/>
      <w:r w:rsidRPr="0094274D">
        <w:rPr>
          <w:rFonts w:ascii="Book Antiqua" w:eastAsia="宋体" w:hAnsi="Book Antiqua" w:cs="Times New Roman"/>
          <w:kern w:val="2"/>
          <w:lang w:eastAsia="zh-CN"/>
        </w:rPr>
        <w:t>Parvizi</w:t>
      </w:r>
      <w:proofErr w:type="spellEnd"/>
      <w:r w:rsidRPr="0094274D">
        <w:rPr>
          <w:rFonts w:ascii="Book Antiqua" w:eastAsia="宋体" w:hAnsi="Book Antiqua" w:cs="Times New Roman"/>
          <w:kern w:val="2"/>
          <w:lang w:eastAsia="zh-CN"/>
        </w:rPr>
        <w:t xml:space="preserve"> J. Why are total knee arthroplasties failing today--has anything changed after 10 years? </w:t>
      </w:r>
      <w:r w:rsidRPr="0094274D">
        <w:rPr>
          <w:rFonts w:ascii="Book Antiqua" w:eastAsia="宋体" w:hAnsi="Book Antiqua" w:cs="Times New Roman"/>
          <w:i/>
          <w:kern w:val="2"/>
          <w:lang w:eastAsia="zh-CN"/>
        </w:rPr>
        <w:t>J Arthroplasty</w:t>
      </w:r>
      <w:r w:rsidRPr="0094274D">
        <w:rPr>
          <w:rFonts w:ascii="Book Antiqua" w:eastAsia="宋体" w:hAnsi="Book Antiqua" w:cs="Times New Roman"/>
          <w:kern w:val="2"/>
          <w:lang w:eastAsia="zh-CN"/>
        </w:rPr>
        <w:t xml:space="preserve"> 2014; </w:t>
      </w:r>
      <w:r w:rsidRPr="0094274D">
        <w:rPr>
          <w:rFonts w:ascii="Book Antiqua" w:eastAsia="宋体" w:hAnsi="Book Antiqua" w:cs="Times New Roman"/>
          <w:b/>
          <w:kern w:val="2"/>
          <w:lang w:eastAsia="zh-CN"/>
        </w:rPr>
        <w:t>29</w:t>
      </w:r>
      <w:r w:rsidRPr="0094274D">
        <w:rPr>
          <w:rFonts w:ascii="Book Antiqua" w:eastAsia="宋体" w:hAnsi="Book Antiqua" w:cs="Times New Roman"/>
          <w:kern w:val="2"/>
          <w:lang w:eastAsia="zh-CN"/>
        </w:rPr>
        <w:t>: 1774-1778 [PMID: 25007726 DOI: 10.1016/j.arth.2013.07.024]</w:t>
      </w:r>
    </w:p>
    <w:p w14:paraId="4EE0D306"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13 </w:t>
      </w:r>
      <w:proofErr w:type="spellStart"/>
      <w:r w:rsidRPr="0094274D">
        <w:rPr>
          <w:rFonts w:ascii="Book Antiqua" w:eastAsia="宋体" w:hAnsi="Book Antiqua" w:cs="Times New Roman"/>
          <w:b/>
          <w:kern w:val="2"/>
          <w:lang w:eastAsia="zh-CN"/>
        </w:rPr>
        <w:t>Bozic</w:t>
      </w:r>
      <w:proofErr w:type="spellEnd"/>
      <w:r w:rsidRPr="0094274D">
        <w:rPr>
          <w:rFonts w:ascii="Book Antiqua" w:eastAsia="宋体" w:hAnsi="Book Antiqua" w:cs="Times New Roman"/>
          <w:b/>
          <w:kern w:val="2"/>
          <w:lang w:eastAsia="zh-CN"/>
        </w:rPr>
        <w:t xml:space="preserve"> KJ</w:t>
      </w:r>
      <w:r w:rsidRPr="0094274D">
        <w:rPr>
          <w:rFonts w:ascii="Book Antiqua" w:eastAsia="宋体" w:hAnsi="Book Antiqua" w:cs="Times New Roman"/>
          <w:kern w:val="2"/>
          <w:lang w:eastAsia="zh-CN"/>
        </w:rPr>
        <w:t xml:space="preserve">, Kurtz SM, Lau E, Ong K, Chiu V, Vail TP, </w:t>
      </w:r>
      <w:proofErr w:type="spellStart"/>
      <w:r w:rsidRPr="0094274D">
        <w:rPr>
          <w:rFonts w:ascii="Book Antiqua" w:eastAsia="宋体" w:hAnsi="Book Antiqua" w:cs="Times New Roman"/>
          <w:kern w:val="2"/>
          <w:lang w:eastAsia="zh-CN"/>
        </w:rPr>
        <w:t>Rubash</w:t>
      </w:r>
      <w:proofErr w:type="spellEnd"/>
      <w:r w:rsidRPr="0094274D">
        <w:rPr>
          <w:rFonts w:ascii="Book Antiqua" w:eastAsia="宋体" w:hAnsi="Book Antiqua" w:cs="Times New Roman"/>
          <w:kern w:val="2"/>
          <w:lang w:eastAsia="zh-CN"/>
        </w:rPr>
        <w:t xml:space="preserve"> HE, Berry DJ. </w:t>
      </w:r>
      <w:proofErr w:type="gramStart"/>
      <w:r w:rsidRPr="0094274D">
        <w:rPr>
          <w:rFonts w:ascii="Book Antiqua" w:eastAsia="宋体" w:hAnsi="Book Antiqua" w:cs="Times New Roman"/>
          <w:kern w:val="2"/>
          <w:lang w:eastAsia="zh-CN"/>
        </w:rPr>
        <w:t>The epidemiology of revision total knee arthroplasty in the United States.</w:t>
      </w:r>
      <w:proofErr w:type="gramEnd"/>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i/>
          <w:kern w:val="2"/>
          <w:lang w:eastAsia="zh-CN"/>
        </w:rPr>
        <w:t>Clin</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Orthop</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Relat</w:t>
      </w:r>
      <w:proofErr w:type="spellEnd"/>
      <w:r w:rsidRPr="0094274D">
        <w:rPr>
          <w:rFonts w:ascii="Book Antiqua" w:eastAsia="宋体" w:hAnsi="Book Antiqua" w:cs="Times New Roman"/>
          <w:i/>
          <w:kern w:val="2"/>
          <w:lang w:eastAsia="zh-CN"/>
        </w:rPr>
        <w:t xml:space="preserve"> Res</w:t>
      </w:r>
      <w:r w:rsidRPr="0094274D">
        <w:rPr>
          <w:rFonts w:ascii="Book Antiqua" w:eastAsia="宋体" w:hAnsi="Book Antiqua" w:cs="Times New Roman"/>
          <w:kern w:val="2"/>
          <w:lang w:eastAsia="zh-CN"/>
        </w:rPr>
        <w:t xml:space="preserve"> 2010; </w:t>
      </w:r>
      <w:r w:rsidRPr="0094274D">
        <w:rPr>
          <w:rFonts w:ascii="Book Antiqua" w:eastAsia="宋体" w:hAnsi="Book Antiqua" w:cs="Times New Roman"/>
          <w:b/>
          <w:kern w:val="2"/>
          <w:lang w:eastAsia="zh-CN"/>
        </w:rPr>
        <w:t>468</w:t>
      </w:r>
      <w:r w:rsidRPr="0094274D">
        <w:rPr>
          <w:rFonts w:ascii="Book Antiqua" w:eastAsia="宋体" w:hAnsi="Book Antiqua" w:cs="Times New Roman"/>
          <w:kern w:val="2"/>
          <w:lang w:eastAsia="zh-CN"/>
        </w:rPr>
        <w:t>: 45-51 [PMID: 19554385 DOI: 10.1007/s11999-009-0945-0]</w:t>
      </w:r>
    </w:p>
    <w:p w14:paraId="220C782E"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14 </w:t>
      </w:r>
      <w:proofErr w:type="spellStart"/>
      <w:r w:rsidRPr="0094274D">
        <w:rPr>
          <w:rFonts w:ascii="Book Antiqua" w:eastAsia="宋体" w:hAnsi="Book Antiqua" w:cs="Times New Roman"/>
          <w:b/>
          <w:kern w:val="2"/>
          <w:lang w:eastAsia="zh-CN"/>
        </w:rPr>
        <w:t>Delanois</w:t>
      </w:r>
      <w:proofErr w:type="spellEnd"/>
      <w:r w:rsidRPr="0094274D">
        <w:rPr>
          <w:rFonts w:ascii="Book Antiqua" w:eastAsia="宋体" w:hAnsi="Book Antiqua" w:cs="Times New Roman"/>
          <w:b/>
          <w:kern w:val="2"/>
          <w:lang w:eastAsia="zh-CN"/>
        </w:rPr>
        <w:t xml:space="preserve"> RE</w:t>
      </w:r>
      <w:r w:rsidRPr="0094274D">
        <w:rPr>
          <w:rFonts w:ascii="Book Antiqua" w:eastAsia="宋体" w:hAnsi="Book Antiqua" w:cs="Times New Roman"/>
          <w:kern w:val="2"/>
          <w:lang w:eastAsia="zh-CN"/>
        </w:rPr>
        <w:t xml:space="preserve">, Mistry JB, </w:t>
      </w:r>
      <w:proofErr w:type="spellStart"/>
      <w:r w:rsidRPr="0094274D">
        <w:rPr>
          <w:rFonts w:ascii="Book Antiqua" w:eastAsia="宋体" w:hAnsi="Book Antiqua" w:cs="Times New Roman"/>
          <w:kern w:val="2"/>
          <w:lang w:eastAsia="zh-CN"/>
        </w:rPr>
        <w:t>Gwam</w:t>
      </w:r>
      <w:proofErr w:type="spellEnd"/>
      <w:r w:rsidRPr="0094274D">
        <w:rPr>
          <w:rFonts w:ascii="Book Antiqua" w:eastAsia="宋体" w:hAnsi="Book Antiqua" w:cs="Times New Roman"/>
          <w:kern w:val="2"/>
          <w:lang w:eastAsia="zh-CN"/>
        </w:rPr>
        <w:t xml:space="preserve"> CU, Mohamed NS, </w:t>
      </w:r>
      <w:proofErr w:type="spellStart"/>
      <w:r w:rsidRPr="0094274D">
        <w:rPr>
          <w:rFonts w:ascii="Book Antiqua" w:eastAsia="宋体" w:hAnsi="Book Antiqua" w:cs="Times New Roman"/>
          <w:kern w:val="2"/>
          <w:lang w:eastAsia="zh-CN"/>
        </w:rPr>
        <w:t>Choksi</w:t>
      </w:r>
      <w:proofErr w:type="spellEnd"/>
      <w:r w:rsidRPr="0094274D">
        <w:rPr>
          <w:rFonts w:ascii="Book Antiqua" w:eastAsia="宋体" w:hAnsi="Book Antiqua" w:cs="Times New Roman"/>
          <w:kern w:val="2"/>
          <w:lang w:eastAsia="zh-CN"/>
        </w:rPr>
        <w:t xml:space="preserve"> US, Mont MA. </w:t>
      </w:r>
      <w:proofErr w:type="gramStart"/>
      <w:r w:rsidRPr="0094274D">
        <w:rPr>
          <w:rFonts w:ascii="Book Antiqua" w:eastAsia="宋体" w:hAnsi="Book Antiqua" w:cs="Times New Roman"/>
          <w:kern w:val="2"/>
          <w:lang w:eastAsia="zh-CN"/>
        </w:rPr>
        <w:t>Current Epidemiology of Revision Total Knee Arthroplasty in the United States.</w:t>
      </w:r>
      <w:proofErr w:type="gramEnd"/>
      <w:r w:rsidRPr="0094274D">
        <w:rPr>
          <w:rFonts w:ascii="Book Antiqua" w:eastAsia="宋体" w:hAnsi="Book Antiqua" w:cs="Times New Roman"/>
          <w:kern w:val="2"/>
          <w:lang w:eastAsia="zh-CN"/>
        </w:rPr>
        <w:t xml:space="preserve"> </w:t>
      </w:r>
      <w:r w:rsidRPr="0094274D">
        <w:rPr>
          <w:rFonts w:ascii="Book Antiqua" w:eastAsia="宋体" w:hAnsi="Book Antiqua" w:cs="Times New Roman"/>
          <w:i/>
          <w:kern w:val="2"/>
          <w:lang w:eastAsia="zh-CN"/>
        </w:rPr>
        <w:t>J Arthroplasty</w:t>
      </w:r>
      <w:r w:rsidRPr="0094274D">
        <w:rPr>
          <w:rFonts w:ascii="Book Antiqua" w:eastAsia="宋体" w:hAnsi="Book Antiqua" w:cs="Times New Roman"/>
          <w:kern w:val="2"/>
          <w:lang w:eastAsia="zh-CN"/>
        </w:rPr>
        <w:t xml:space="preserve"> 2017; </w:t>
      </w:r>
      <w:r w:rsidRPr="0094274D">
        <w:rPr>
          <w:rFonts w:ascii="Book Antiqua" w:eastAsia="宋体" w:hAnsi="Book Antiqua" w:cs="Times New Roman"/>
          <w:b/>
          <w:kern w:val="2"/>
          <w:lang w:eastAsia="zh-CN"/>
        </w:rPr>
        <w:t>32</w:t>
      </w:r>
      <w:r w:rsidRPr="0094274D">
        <w:rPr>
          <w:rFonts w:ascii="Book Antiqua" w:eastAsia="宋体" w:hAnsi="Book Antiqua" w:cs="Times New Roman"/>
          <w:kern w:val="2"/>
          <w:lang w:eastAsia="zh-CN"/>
        </w:rPr>
        <w:t>: 2663-2668 [PMID: 28456561 DOI: 10.1016/j.arth.2017.03.066]</w:t>
      </w:r>
    </w:p>
    <w:p w14:paraId="536B3EDF"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15 </w:t>
      </w:r>
      <w:proofErr w:type="spellStart"/>
      <w:r w:rsidRPr="0094274D">
        <w:rPr>
          <w:rFonts w:ascii="Book Antiqua" w:eastAsia="宋体" w:hAnsi="Book Antiqua" w:cs="Times New Roman"/>
          <w:b/>
          <w:kern w:val="2"/>
          <w:lang w:eastAsia="zh-CN"/>
        </w:rPr>
        <w:t>Robertsson</w:t>
      </w:r>
      <w:proofErr w:type="spellEnd"/>
      <w:r w:rsidRPr="0094274D">
        <w:rPr>
          <w:rFonts w:ascii="Book Antiqua" w:eastAsia="宋体" w:hAnsi="Book Antiqua" w:cs="Times New Roman"/>
          <w:b/>
          <w:kern w:val="2"/>
          <w:lang w:eastAsia="zh-CN"/>
        </w:rPr>
        <w:t xml:space="preserve"> O</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Lewold</w:t>
      </w:r>
      <w:proofErr w:type="spellEnd"/>
      <w:r w:rsidRPr="0094274D">
        <w:rPr>
          <w:rFonts w:ascii="Book Antiqua" w:eastAsia="宋体" w:hAnsi="Book Antiqua" w:cs="Times New Roman"/>
          <w:kern w:val="2"/>
          <w:lang w:eastAsia="zh-CN"/>
        </w:rPr>
        <w:t xml:space="preserve"> S, Knutson K, </w:t>
      </w:r>
      <w:proofErr w:type="spellStart"/>
      <w:r w:rsidRPr="0094274D">
        <w:rPr>
          <w:rFonts w:ascii="Book Antiqua" w:eastAsia="宋体" w:hAnsi="Book Antiqua" w:cs="Times New Roman"/>
          <w:kern w:val="2"/>
          <w:lang w:eastAsia="zh-CN"/>
        </w:rPr>
        <w:t>Lidgren</w:t>
      </w:r>
      <w:proofErr w:type="spellEnd"/>
      <w:r w:rsidRPr="0094274D">
        <w:rPr>
          <w:rFonts w:ascii="Book Antiqua" w:eastAsia="宋体" w:hAnsi="Book Antiqua" w:cs="Times New Roman"/>
          <w:kern w:val="2"/>
          <w:lang w:eastAsia="zh-CN"/>
        </w:rPr>
        <w:t xml:space="preserve"> L. The Swedish Knee Arthroplasty Project. </w:t>
      </w:r>
      <w:proofErr w:type="spellStart"/>
      <w:r w:rsidRPr="0094274D">
        <w:rPr>
          <w:rFonts w:ascii="Book Antiqua" w:eastAsia="宋体" w:hAnsi="Book Antiqua" w:cs="Times New Roman"/>
          <w:i/>
          <w:kern w:val="2"/>
          <w:lang w:eastAsia="zh-CN"/>
        </w:rPr>
        <w:t>Acta</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Orthop</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Scand</w:t>
      </w:r>
      <w:proofErr w:type="spellEnd"/>
      <w:r w:rsidRPr="0094274D">
        <w:rPr>
          <w:rFonts w:ascii="Book Antiqua" w:eastAsia="宋体" w:hAnsi="Book Antiqua" w:cs="Times New Roman"/>
          <w:kern w:val="2"/>
          <w:lang w:eastAsia="zh-CN"/>
        </w:rPr>
        <w:t xml:space="preserve"> 2000; </w:t>
      </w:r>
      <w:r w:rsidRPr="0094274D">
        <w:rPr>
          <w:rFonts w:ascii="Book Antiqua" w:eastAsia="宋体" w:hAnsi="Book Antiqua" w:cs="Times New Roman"/>
          <w:b/>
          <w:kern w:val="2"/>
          <w:lang w:eastAsia="zh-CN"/>
        </w:rPr>
        <w:t>71</w:t>
      </w:r>
      <w:r w:rsidRPr="0094274D">
        <w:rPr>
          <w:rFonts w:ascii="Book Antiqua" w:eastAsia="宋体" w:hAnsi="Book Antiqua" w:cs="Times New Roman"/>
          <w:kern w:val="2"/>
          <w:lang w:eastAsia="zh-CN"/>
        </w:rPr>
        <w:t>: 7-18 [PMID: 10743986 DOI: 10.1080/00016470052943829]</w:t>
      </w:r>
    </w:p>
    <w:p w14:paraId="5457D9C3"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proofErr w:type="gramStart"/>
      <w:r w:rsidRPr="0094274D">
        <w:rPr>
          <w:rFonts w:ascii="Book Antiqua" w:eastAsia="宋体" w:hAnsi="Book Antiqua" w:cs="Times New Roman"/>
          <w:kern w:val="2"/>
          <w:lang w:eastAsia="zh-CN"/>
        </w:rPr>
        <w:t xml:space="preserve">16 </w:t>
      </w:r>
      <w:proofErr w:type="spellStart"/>
      <w:r w:rsidRPr="0094274D">
        <w:rPr>
          <w:rFonts w:ascii="Book Antiqua" w:eastAsia="宋体" w:hAnsi="Book Antiqua" w:cs="Times New Roman"/>
          <w:b/>
          <w:kern w:val="2"/>
          <w:lang w:eastAsia="zh-CN"/>
        </w:rPr>
        <w:t>Niinimäki</w:t>
      </w:r>
      <w:proofErr w:type="spellEnd"/>
      <w:r w:rsidRPr="0094274D">
        <w:rPr>
          <w:rFonts w:ascii="Book Antiqua" w:eastAsia="宋体" w:hAnsi="Book Antiqua" w:cs="Times New Roman"/>
          <w:b/>
          <w:kern w:val="2"/>
          <w:lang w:eastAsia="zh-CN"/>
        </w:rPr>
        <w:t xml:space="preserve"> TT</w:t>
      </w:r>
      <w:r w:rsidRPr="0094274D">
        <w:rPr>
          <w:rFonts w:ascii="Book Antiqua" w:eastAsia="宋体" w:hAnsi="Book Antiqua" w:cs="Times New Roman"/>
          <w:kern w:val="2"/>
          <w:lang w:eastAsia="zh-CN"/>
        </w:rPr>
        <w:t>.</w:t>
      </w:r>
      <w:proofErr w:type="gramEnd"/>
      <w:r w:rsidRPr="0094274D">
        <w:rPr>
          <w:rFonts w:ascii="Book Antiqua" w:eastAsia="宋体" w:hAnsi="Book Antiqua" w:cs="Times New Roman"/>
          <w:kern w:val="2"/>
          <w:lang w:eastAsia="zh-CN"/>
        </w:rPr>
        <w:t xml:space="preserve"> The reasons for knee arthroplasty revisions are incomparable in the different arthroplasty registries. </w:t>
      </w:r>
      <w:r w:rsidRPr="0094274D">
        <w:rPr>
          <w:rFonts w:ascii="Book Antiqua" w:eastAsia="宋体" w:hAnsi="Book Antiqua" w:cs="Times New Roman"/>
          <w:i/>
          <w:kern w:val="2"/>
          <w:lang w:eastAsia="zh-CN"/>
        </w:rPr>
        <w:t>Knee</w:t>
      </w:r>
      <w:r w:rsidRPr="0094274D">
        <w:rPr>
          <w:rFonts w:ascii="Book Antiqua" w:eastAsia="宋体" w:hAnsi="Book Antiqua" w:cs="Times New Roman"/>
          <w:kern w:val="2"/>
          <w:lang w:eastAsia="zh-CN"/>
        </w:rPr>
        <w:t xml:space="preserve"> 2015; </w:t>
      </w:r>
      <w:r w:rsidRPr="0094274D">
        <w:rPr>
          <w:rFonts w:ascii="Book Antiqua" w:eastAsia="宋体" w:hAnsi="Book Antiqua" w:cs="Times New Roman"/>
          <w:b/>
          <w:kern w:val="2"/>
          <w:lang w:eastAsia="zh-CN"/>
        </w:rPr>
        <w:t>22</w:t>
      </w:r>
      <w:r w:rsidRPr="0094274D">
        <w:rPr>
          <w:rFonts w:ascii="Book Antiqua" w:eastAsia="宋体" w:hAnsi="Book Antiqua" w:cs="Times New Roman"/>
          <w:kern w:val="2"/>
          <w:lang w:eastAsia="zh-CN"/>
        </w:rPr>
        <w:t>: 142-144 [PMID: 25596073 DOI: 10.1016/j.knee.2014.12.007]</w:t>
      </w:r>
    </w:p>
    <w:p w14:paraId="4949E522"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17 </w:t>
      </w:r>
      <w:proofErr w:type="spellStart"/>
      <w:r w:rsidRPr="0094274D">
        <w:rPr>
          <w:rFonts w:ascii="Book Antiqua" w:eastAsia="宋体" w:hAnsi="Book Antiqua" w:cs="Times New Roman"/>
          <w:b/>
          <w:kern w:val="2"/>
          <w:lang w:eastAsia="zh-CN"/>
        </w:rPr>
        <w:t>Siqueira</w:t>
      </w:r>
      <w:proofErr w:type="spellEnd"/>
      <w:r w:rsidRPr="0094274D">
        <w:rPr>
          <w:rFonts w:ascii="Book Antiqua" w:eastAsia="宋体" w:hAnsi="Book Antiqua" w:cs="Times New Roman"/>
          <w:b/>
          <w:kern w:val="2"/>
          <w:lang w:eastAsia="zh-CN"/>
        </w:rPr>
        <w:t xml:space="preserve"> MB</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Klika</w:t>
      </w:r>
      <w:proofErr w:type="spellEnd"/>
      <w:r w:rsidRPr="0094274D">
        <w:rPr>
          <w:rFonts w:ascii="Book Antiqua" w:eastAsia="宋体" w:hAnsi="Book Antiqua" w:cs="Times New Roman"/>
          <w:kern w:val="2"/>
          <w:lang w:eastAsia="zh-CN"/>
        </w:rPr>
        <w:t xml:space="preserve"> AK, </w:t>
      </w:r>
      <w:proofErr w:type="spellStart"/>
      <w:r w:rsidRPr="0094274D">
        <w:rPr>
          <w:rFonts w:ascii="Book Antiqua" w:eastAsia="宋体" w:hAnsi="Book Antiqua" w:cs="Times New Roman"/>
          <w:kern w:val="2"/>
          <w:lang w:eastAsia="zh-CN"/>
        </w:rPr>
        <w:t>Higuera</w:t>
      </w:r>
      <w:proofErr w:type="spellEnd"/>
      <w:r w:rsidRPr="0094274D">
        <w:rPr>
          <w:rFonts w:ascii="Book Antiqua" w:eastAsia="宋体" w:hAnsi="Book Antiqua" w:cs="Times New Roman"/>
          <w:kern w:val="2"/>
          <w:lang w:eastAsia="zh-CN"/>
        </w:rPr>
        <w:t xml:space="preserve"> CA, </w:t>
      </w:r>
      <w:proofErr w:type="spellStart"/>
      <w:r w:rsidRPr="0094274D">
        <w:rPr>
          <w:rFonts w:ascii="Book Antiqua" w:eastAsia="宋体" w:hAnsi="Book Antiqua" w:cs="Times New Roman"/>
          <w:kern w:val="2"/>
          <w:lang w:eastAsia="zh-CN"/>
        </w:rPr>
        <w:t>Barsoum</w:t>
      </w:r>
      <w:proofErr w:type="spellEnd"/>
      <w:r w:rsidRPr="0094274D">
        <w:rPr>
          <w:rFonts w:ascii="Book Antiqua" w:eastAsia="宋体" w:hAnsi="Book Antiqua" w:cs="Times New Roman"/>
          <w:kern w:val="2"/>
          <w:lang w:eastAsia="zh-CN"/>
        </w:rPr>
        <w:t xml:space="preserve"> WK. Modes of failure of total knee arthroplasty: registries and realities. </w:t>
      </w:r>
      <w:r w:rsidRPr="0094274D">
        <w:rPr>
          <w:rFonts w:ascii="Book Antiqua" w:eastAsia="宋体" w:hAnsi="Book Antiqua" w:cs="Times New Roman"/>
          <w:i/>
          <w:kern w:val="2"/>
          <w:lang w:eastAsia="zh-CN"/>
        </w:rPr>
        <w:t xml:space="preserve">J Knee </w:t>
      </w:r>
      <w:proofErr w:type="spellStart"/>
      <w:r w:rsidRPr="0094274D">
        <w:rPr>
          <w:rFonts w:ascii="Book Antiqua" w:eastAsia="宋体" w:hAnsi="Book Antiqua" w:cs="Times New Roman"/>
          <w:i/>
          <w:kern w:val="2"/>
          <w:lang w:eastAsia="zh-CN"/>
        </w:rPr>
        <w:t>Surg</w:t>
      </w:r>
      <w:proofErr w:type="spellEnd"/>
      <w:r w:rsidRPr="0094274D">
        <w:rPr>
          <w:rFonts w:ascii="Book Antiqua" w:eastAsia="宋体" w:hAnsi="Book Antiqua" w:cs="Times New Roman"/>
          <w:kern w:val="2"/>
          <w:lang w:eastAsia="zh-CN"/>
        </w:rPr>
        <w:t xml:space="preserve"> 2015; </w:t>
      </w:r>
      <w:r w:rsidRPr="0094274D">
        <w:rPr>
          <w:rFonts w:ascii="Book Antiqua" w:eastAsia="宋体" w:hAnsi="Book Antiqua" w:cs="Times New Roman"/>
          <w:b/>
          <w:kern w:val="2"/>
          <w:lang w:eastAsia="zh-CN"/>
        </w:rPr>
        <w:t>28</w:t>
      </w:r>
      <w:r w:rsidRPr="0094274D">
        <w:rPr>
          <w:rFonts w:ascii="Book Antiqua" w:eastAsia="宋体" w:hAnsi="Book Antiqua" w:cs="Times New Roman"/>
          <w:kern w:val="2"/>
          <w:lang w:eastAsia="zh-CN"/>
        </w:rPr>
        <w:t>: 127-138 [PMID: 25419836 DOI: 10.1055/s-0034-1396014]</w:t>
      </w:r>
    </w:p>
    <w:p w14:paraId="32E81448"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18 </w:t>
      </w:r>
      <w:r w:rsidRPr="0094274D">
        <w:rPr>
          <w:rFonts w:ascii="Book Antiqua" w:eastAsia="宋体" w:hAnsi="Book Antiqua" w:cs="Times New Roman"/>
          <w:b/>
          <w:kern w:val="2"/>
          <w:lang w:eastAsia="zh-CN"/>
        </w:rPr>
        <w:t>Kim HA</w:t>
      </w:r>
      <w:r w:rsidRPr="0094274D">
        <w:rPr>
          <w:rFonts w:ascii="Book Antiqua" w:eastAsia="宋体" w:hAnsi="Book Antiqua" w:cs="Times New Roman"/>
          <w:kern w:val="2"/>
          <w:lang w:eastAsia="zh-CN"/>
        </w:rPr>
        <w:t xml:space="preserve">, Kim S, </w:t>
      </w:r>
      <w:proofErr w:type="spellStart"/>
      <w:r w:rsidRPr="0094274D">
        <w:rPr>
          <w:rFonts w:ascii="Book Antiqua" w:eastAsia="宋体" w:hAnsi="Book Antiqua" w:cs="Times New Roman"/>
          <w:kern w:val="2"/>
          <w:lang w:eastAsia="zh-CN"/>
        </w:rPr>
        <w:t>Seo</w:t>
      </w:r>
      <w:proofErr w:type="spellEnd"/>
      <w:r w:rsidRPr="0094274D">
        <w:rPr>
          <w:rFonts w:ascii="Book Antiqua" w:eastAsia="宋体" w:hAnsi="Book Antiqua" w:cs="Times New Roman"/>
          <w:kern w:val="2"/>
          <w:lang w:eastAsia="zh-CN"/>
        </w:rPr>
        <w:t xml:space="preserve"> YI, Choi HJ, </w:t>
      </w:r>
      <w:proofErr w:type="spellStart"/>
      <w:r w:rsidRPr="0094274D">
        <w:rPr>
          <w:rFonts w:ascii="Book Antiqua" w:eastAsia="宋体" w:hAnsi="Book Antiqua" w:cs="Times New Roman"/>
          <w:kern w:val="2"/>
          <w:lang w:eastAsia="zh-CN"/>
        </w:rPr>
        <w:t>Seong</w:t>
      </w:r>
      <w:proofErr w:type="spellEnd"/>
      <w:r w:rsidRPr="0094274D">
        <w:rPr>
          <w:rFonts w:ascii="Book Antiqua" w:eastAsia="宋体" w:hAnsi="Book Antiqua" w:cs="Times New Roman"/>
          <w:kern w:val="2"/>
          <w:lang w:eastAsia="zh-CN"/>
        </w:rPr>
        <w:t xml:space="preserve"> SC, Song YW, Hunter D, Zhang Y. The epidemiology of total knee replacement in South Korea: national registry data. </w:t>
      </w:r>
      <w:r w:rsidRPr="0094274D">
        <w:rPr>
          <w:rFonts w:ascii="Book Antiqua" w:eastAsia="宋体" w:hAnsi="Book Antiqua" w:cs="Times New Roman"/>
          <w:i/>
          <w:kern w:val="2"/>
          <w:lang w:eastAsia="zh-CN"/>
        </w:rPr>
        <w:t xml:space="preserve">Rheumatology </w:t>
      </w:r>
      <w:r w:rsidRPr="0094274D">
        <w:rPr>
          <w:rFonts w:ascii="Book Antiqua" w:eastAsia="宋体" w:hAnsi="Book Antiqua" w:cs="Times New Roman"/>
          <w:kern w:val="2"/>
          <w:lang w:eastAsia="zh-CN"/>
        </w:rPr>
        <w:t xml:space="preserve">(Oxford) 2008; </w:t>
      </w:r>
      <w:r w:rsidRPr="0094274D">
        <w:rPr>
          <w:rFonts w:ascii="Book Antiqua" w:eastAsia="宋体" w:hAnsi="Book Antiqua" w:cs="Times New Roman"/>
          <w:b/>
          <w:kern w:val="2"/>
          <w:lang w:eastAsia="zh-CN"/>
        </w:rPr>
        <w:t>47</w:t>
      </w:r>
      <w:r w:rsidRPr="0094274D">
        <w:rPr>
          <w:rFonts w:ascii="Book Antiqua" w:eastAsia="宋体" w:hAnsi="Book Antiqua" w:cs="Times New Roman"/>
          <w:kern w:val="2"/>
          <w:lang w:eastAsia="zh-CN"/>
        </w:rPr>
        <w:t>: 88-91 [PMID: 18077497 DOI: 10.1093/rheumatology/kem308]</w:t>
      </w:r>
    </w:p>
    <w:p w14:paraId="0C5EDA36"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19 </w:t>
      </w:r>
      <w:proofErr w:type="spellStart"/>
      <w:r w:rsidRPr="0094274D">
        <w:rPr>
          <w:rFonts w:ascii="Book Antiqua" w:eastAsia="宋体" w:hAnsi="Book Antiqua" w:cs="Times New Roman"/>
          <w:b/>
          <w:kern w:val="2"/>
          <w:lang w:eastAsia="zh-CN"/>
        </w:rPr>
        <w:t>Kasahara</w:t>
      </w:r>
      <w:proofErr w:type="spellEnd"/>
      <w:r w:rsidRPr="0094274D">
        <w:rPr>
          <w:rFonts w:ascii="Book Antiqua" w:eastAsia="宋体" w:hAnsi="Book Antiqua" w:cs="Times New Roman"/>
          <w:b/>
          <w:kern w:val="2"/>
          <w:lang w:eastAsia="zh-CN"/>
        </w:rPr>
        <w:t xml:space="preserve"> Y</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Majima</w:t>
      </w:r>
      <w:proofErr w:type="spellEnd"/>
      <w:r w:rsidRPr="0094274D">
        <w:rPr>
          <w:rFonts w:ascii="Book Antiqua" w:eastAsia="宋体" w:hAnsi="Book Antiqua" w:cs="Times New Roman"/>
          <w:kern w:val="2"/>
          <w:lang w:eastAsia="zh-CN"/>
        </w:rPr>
        <w:t xml:space="preserve"> T, Kimura S, </w:t>
      </w:r>
      <w:proofErr w:type="spellStart"/>
      <w:r w:rsidRPr="0094274D">
        <w:rPr>
          <w:rFonts w:ascii="Book Antiqua" w:eastAsia="宋体" w:hAnsi="Book Antiqua" w:cs="Times New Roman"/>
          <w:kern w:val="2"/>
          <w:lang w:eastAsia="zh-CN"/>
        </w:rPr>
        <w:t>Nishiike</w:t>
      </w:r>
      <w:proofErr w:type="spellEnd"/>
      <w:r w:rsidRPr="0094274D">
        <w:rPr>
          <w:rFonts w:ascii="Book Antiqua" w:eastAsia="宋体" w:hAnsi="Book Antiqua" w:cs="Times New Roman"/>
          <w:kern w:val="2"/>
          <w:lang w:eastAsia="zh-CN"/>
        </w:rPr>
        <w:t xml:space="preserve"> O, Uchida J. What are the causes of revision total knee arthroplasty in Japan? </w:t>
      </w:r>
      <w:proofErr w:type="spellStart"/>
      <w:r w:rsidRPr="0094274D">
        <w:rPr>
          <w:rFonts w:ascii="Book Antiqua" w:eastAsia="宋体" w:hAnsi="Book Antiqua" w:cs="Times New Roman"/>
          <w:i/>
          <w:kern w:val="2"/>
          <w:lang w:eastAsia="zh-CN"/>
        </w:rPr>
        <w:t>Clin</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Orthop</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Relat</w:t>
      </w:r>
      <w:proofErr w:type="spellEnd"/>
      <w:r w:rsidRPr="0094274D">
        <w:rPr>
          <w:rFonts w:ascii="Book Antiqua" w:eastAsia="宋体" w:hAnsi="Book Antiqua" w:cs="Times New Roman"/>
          <w:i/>
          <w:kern w:val="2"/>
          <w:lang w:eastAsia="zh-CN"/>
        </w:rPr>
        <w:t xml:space="preserve"> Res</w:t>
      </w:r>
      <w:r w:rsidRPr="0094274D">
        <w:rPr>
          <w:rFonts w:ascii="Book Antiqua" w:eastAsia="宋体" w:hAnsi="Book Antiqua" w:cs="Times New Roman"/>
          <w:kern w:val="2"/>
          <w:lang w:eastAsia="zh-CN"/>
        </w:rPr>
        <w:t xml:space="preserve"> 2013; </w:t>
      </w:r>
      <w:r w:rsidRPr="0094274D">
        <w:rPr>
          <w:rFonts w:ascii="Book Antiqua" w:eastAsia="宋体" w:hAnsi="Book Antiqua" w:cs="Times New Roman"/>
          <w:b/>
          <w:kern w:val="2"/>
          <w:lang w:eastAsia="zh-CN"/>
        </w:rPr>
        <w:t>471</w:t>
      </w:r>
      <w:r w:rsidRPr="0094274D">
        <w:rPr>
          <w:rFonts w:ascii="Book Antiqua" w:eastAsia="宋体" w:hAnsi="Book Antiqua" w:cs="Times New Roman"/>
          <w:kern w:val="2"/>
          <w:lang w:eastAsia="zh-CN"/>
        </w:rPr>
        <w:t>: 1533-1538 [PMID: 23385774 DOI: 10.1007/s11999-013-2820-2]</w:t>
      </w:r>
    </w:p>
    <w:p w14:paraId="2DE60B1B"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proofErr w:type="gramStart"/>
      <w:r w:rsidRPr="0094274D">
        <w:rPr>
          <w:rFonts w:ascii="Book Antiqua" w:eastAsia="宋体" w:hAnsi="Book Antiqua" w:cs="Times New Roman"/>
          <w:kern w:val="2"/>
          <w:lang w:eastAsia="zh-CN"/>
        </w:rPr>
        <w:t xml:space="preserve">20 </w:t>
      </w:r>
      <w:proofErr w:type="spellStart"/>
      <w:r w:rsidRPr="0094274D">
        <w:rPr>
          <w:rFonts w:ascii="Book Antiqua" w:eastAsia="宋体" w:hAnsi="Book Antiqua" w:cs="Times New Roman"/>
          <w:b/>
          <w:kern w:val="2"/>
          <w:lang w:eastAsia="zh-CN"/>
        </w:rPr>
        <w:t>Koh</w:t>
      </w:r>
      <w:proofErr w:type="spellEnd"/>
      <w:r w:rsidRPr="0094274D">
        <w:rPr>
          <w:rFonts w:ascii="Book Antiqua" w:eastAsia="宋体" w:hAnsi="Book Antiqua" w:cs="Times New Roman"/>
          <w:b/>
          <w:kern w:val="2"/>
          <w:lang w:eastAsia="zh-CN"/>
        </w:rPr>
        <w:t xml:space="preserve"> IJ</w:t>
      </w:r>
      <w:r w:rsidRPr="0094274D">
        <w:rPr>
          <w:rFonts w:ascii="Book Antiqua" w:eastAsia="宋体" w:hAnsi="Book Antiqua" w:cs="Times New Roman"/>
          <w:kern w:val="2"/>
          <w:lang w:eastAsia="zh-CN"/>
        </w:rPr>
        <w:t xml:space="preserve">, Cho WS, Choi NY, Kim TK; </w:t>
      </w:r>
      <w:proofErr w:type="spellStart"/>
      <w:r w:rsidRPr="0094274D">
        <w:rPr>
          <w:rFonts w:ascii="Book Antiqua" w:eastAsia="宋体" w:hAnsi="Book Antiqua" w:cs="Times New Roman"/>
          <w:kern w:val="2"/>
          <w:lang w:eastAsia="zh-CN"/>
        </w:rPr>
        <w:t>Kleos</w:t>
      </w:r>
      <w:proofErr w:type="spellEnd"/>
      <w:r w:rsidRPr="0094274D">
        <w:rPr>
          <w:rFonts w:ascii="Book Antiqua" w:eastAsia="宋体" w:hAnsi="Book Antiqua" w:cs="Times New Roman"/>
          <w:kern w:val="2"/>
          <w:lang w:eastAsia="zh-CN"/>
        </w:rPr>
        <w:t xml:space="preserve"> Korea Research Group.</w:t>
      </w:r>
      <w:proofErr w:type="gramEnd"/>
      <w:r w:rsidRPr="0094274D">
        <w:rPr>
          <w:rFonts w:ascii="Book Antiqua" w:eastAsia="宋体" w:hAnsi="Book Antiqua" w:cs="Times New Roman"/>
          <w:kern w:val="2"/>
          <w:lang w:eastAsia="zh-CN"/>
        </w:rPr>
        <w:t xml:space="preserve"> Causes, risk factors, and trends in failures after TKA in Korea over the past 5 years: a multicenter </w:t>
      </w:r>
      <w:r w:rsidRPr="0094274D">
        <w:rPr>
          <w:rFonts w:ascii="Book Antiqua" w:eastAsia="宋体" w:hAnsi="Book Antiqua" w:cs="Times New Roman"/>
          <w:kern w:val="2"/>
          <w:lang w:eastAsia="zh-CN"/>
        </w:rPr>
        <w:lastRenderedPageBreak/>
        <w:t xml:space="preserve">study. </w:t>
      </w:r>
      <w:proofErr w:type="spellStart"/>
      <w:r w:rsidRPr="0094274D">
        <w:rPr>
          <w:rFonts w:ascii="Book Antiqua" w:eastAsia="宋体" w:hAnsi="Book Antiqua" w:cs="Times New Roman"/>
          <w:i/>
          <w:kern w:val="2"/>
          <w:lang w:eastAsia="zh-CN"/>
        </w:rPr>
        <w:t>Clin</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Orthop</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Relat</w:t>
      </w:r>
      <w:proofErr w:type="spellEnd"/>
      <w:r w:rsidRPr="0094274D">
        <w:rPr>
          <w:rFonts w:ascii="Book Antiqua" w:eastAsia="宋体" w:hAnsi="Book Antiqua" w:cs="Times New Roman"/>
          <w:i/>
          <w:kern w:val="2"/>
          <w:lang w:eastAsia="zh-CN"/>
        </w:rPr>
        <w:t xml:space="preserve"> Res</w:t>
      </w:r>
      <w:r w:rsidRPr="0094274D">
        <w:rPr>
          <w:rFonts w:ascii="Book Antiqua" w:eastAsia="宋体" w:hAnsi="Book Antiqua" w:cs="Times New Roman"/>
          <w:kern w:val="2"/>
          <w:lang w:eastAsia="zh-CN"/>
        </w:rPr>
        <w:t xml:space="preserve"> 2014; </w:t>
      </w:r>
      <w:r w:rsidRPr="0094274D">
        <w:rPr>
          <w:rFonts w:ascii="Book Antiqua" w:eastAsia="宋体" w:hAnsi="Book Antiqua" w:cs="Times New Roman"/>
          <w:b/>
          <w:kern w:val="2"/>
          <w:lang w:eastAsia="zh-CN"/>
        </w:rPr>
        <w:t>472</w:t>
      </w:r>
      <w:r w:rsidRPr="0094274D">
        <w:rPr>
          <w:rFonts w:ascii="Book Antiqua" w:eastAsia="宋体" w:hAnsi="Book Antiqua" w:cs="Times New Roman"/>
          <w:kern w:val="2"/>
          <w:lang w:eastAsia="zh-CN"/>
        </w:rPr>
        <w:t>: 316-326 [PMID: 23982406 DOI: 10.1007/s11999-013-3252-8]</w:t>
      </w:r>
    </w:p>
    <w:p w14:paraId="6D44DB34"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21 </w:t>
      </w:r>
      <w:r w:rsidRPr="0094274D">
        <w:rPr>
          <w:rFonts w:ascii="Book Antiqua" w:eastAsia="宋体" w:hAnsi="Book Antiqua" w:cs="Times New Roman"/>
          <w:b/>
          <w:kern w:val="2"/>
          <w:lang w:eastAsia="zh-CN"/>
        </w:rPr>
        <w:t>Hamilton DF</w:t>
      </w:r>
      <w:r w:rsidRPr="0094274D">
        <w:rPr>
          <w:rFonts w:ascii="Book Antiqua" w:eastAsia="宋体" w:hAnsi="Book Antiqua" w:cs="Times New Roman"/>
          <w:kern w:val="2"/>
          <w:lang w:eastAsia="zh-CN"/>
        </w:rPr>
        <w:t xml:space="preserve">, Howie CR, Burnett R, Simpson AH, Patton JT. Dealing with the predicted increase in demand for revision total knee arthroplasty: challenges, risks and opportunities. </w:t>
      </w:r>
      <w:r w:rsidRPr="0094274D">
        <w:rPr>
          <w:rFonts w:ascii="Book Antiqua" w:eastAsia="宋体" w:hAnsi="Book Antiqua" w:cs="Times New Roman"/>
          <w:i/>
          <w:kern w:val="2"/>
          <w:lang w:eastAsia="zh-CN"/>
        </w:rPr>
        <w:t>Bone Joint J</w:t>
      </w:r>
      <w:r w:rsidRPr="0094274D">
        <w:rPr>
          <w:rFonts w:ascii="Book Antiqua" w:eastAsia="宋体" w:hAnsi="Book Antiqua" w:cs="Times New Roman"/>
          <w:kern w:val="2"/>
          <w:lang w:eastAsia="zh-CN"/>
        </w:rPr>
        <w:t xml:space="preserve"> 2015; </w:t>
      </w:r>
      <w:r w:rsidRPr="0094274D">
        <w:rPr>
          <w:rFonts w:ascii="Book Antiqua" w:eastAsia="宋体" w:hAnsi="Book Antiqua" w:cs="Times New Roman"/>
          <w:b/>
          <w:kern w:val="2"/>
          <w:lang w:eastAsia="zh-CN"/>
        </w:rPr>
        <w:t>97-B</w:t>
      </w:r>
      <w:r w:rsidRPr="0094274D">
        <w:rPr>
          <w:rFonts w:ascii="Book Antiqua" w:eastAsia="宋体" w:hAnsi="Book Antiqua" w:cs="Times New Roman"/>
          <w:kern w:val="2"/>
          <w:lang w:eastAsia="zh-CN"/>
        </w:rPr>
        <w:t>: 723-728 [PMID: 26033049 DOI: 10.1302/0301-620X.97B6.35185]</w:t>
      </w:r>
    </w:p>
    <w:p w14:paraId="059A5647"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proofErr w:type="gramStart"/>
      <w:r w:rsidRPr="0094274D">
        <w:rPr>
          <w:rFonts w:ascii="Book Antiqua" w:eastAsia="宋体" w:hAnsi="Book Antiqua" w:cs="Times New Roman"/>
          <w:kern w:val="2"/>
          <w:lang w:eastAsia="zh-CN"/>
        </w:rPr>
        <w:t xml:space="preserve">22 </w:t>
      </w:r>
      <w:proofErr w:type="spellStart"/>
      <w:r w:rsidRPr="0094274D">
        <w:rPr>
          <w:rFonts w:ascii="Book Antiqua" w:eastAsia="宋体" w:hAnsi="Book Antiqua" w:cs="Times New Roman"/>
          <w:b/>
          <w:kern w:val="2"/>
          <w:lang w:eastAsia="zh-CN"/>
        </w:rPr>
        <w:t>Parvizi</w:t>
      </w:r>
      <w:proofErr w:type="spellEnd"/>
      <w:r w:rsidRPr="0094274D">
        <w:rPr>
          <w:rFonts w:ascii="Book Antiqua" w:eastAsia="宋体" w:hAnsi="Book Antiqua" w:cs="Times New Roman"/>
          <w:b/>
          <w:kern w:val="2"/>
          <w:lang w:eastAsia="zh-CN"/>
        </w:rPr>
        <w:t xml:space="preserve"> J</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Gehrke</w:t>
      </w:r>
      <w:proofErr w:type="spellEnd"/>
      <w:r w:rsidRPr="0094274D">
        <w:rPr>
          <w:rFonts w:ascii="Book Antiqua" w:eastAsia="宋体" w:hAnsi="Book Antiqua" w:cs="Times New Roman"/>
          <w:kern w:val="2"/>
          <w:lang w:eastAsia="zh-CN"/>
        </w:rPr>
        <w:t xml:space="preserve"> T; International Consensus Group on </w:t>
      </w:r>
      <w:proofErr w:type="spellStart"/>
      <w:r w:rsidRPr="0094274D">
        <w:rPr>
          <w:rFonts w:ascii="Book Antiqua" w:eastAsia="宋体" w:hAnsi="Book Antiqua" w:cs="Times New Roman"/>
          <w:kern w:val="2"/>
          <w:lang w:eastAsia="zh-CN"/>
        </w:rPr>
        <w:t>Periprosthetic</w:t>
      </w:r>
      <w:proofErr w:type="spellEnd"/>
      <w:r w:rsidRPr="0094274D">
        <w:rPr>
          <w:rFonts w:ascii="Book Antiqua" w:eastAsia="宋体" w:hAnsi="Book Antiqua" w:cs="Times New Roman"/>
          <w:kern w:val="2"/>
          <w:lang w:eastAsia="zh-CN"/>
        </w:rPr>
        <w:t xml:space="preserve"> Joint Infection.</w:t>
      </w:r>
      <w:proofErr w:type="gramEnd"/>
      <w:r w:rsidRPr="0094274D">
        <w:rPr>
          <w:rFonts w:ascii="Book Antiqua" w:eastAsia="宋体" w:hAnsi="Book Antiqua" w:cs="Times New Roman"/>
          <w:kern w:val="2"/>
          <w:lang w:eastAsia="zh-CN"/>
        </w:rPr>
        <w:t xml:space="preserve"> </w:t>
      </w:r>
      <w:proofErr w:type="gramStart"/>
      <w:r w:rsidRPr="0094274D">
        <w:rPr>
          <w:rFonts w:ascii="Book Antiqua" w:eastAsia="宋体" w:hAnsi="Book Antiqua" w:cs="Times New Roman"/>
          <w:kern w:val="2"/>
          <w:lang w:eastAsia="zh-CN"/>
        </w:rPr>
        <w:t xml:space="preserve">Definition of </w:t>
      </w:r>
      <w:proofErr w:type="spellStart"/>
      <w:r w:rsidRPr="0094274D">
        <w:rPr>
          <w:rFonts w:ascii="Book Antiqua" w:eastAsia="宋体" w:hAnsi="Book Antiqua" w:cs="Times New Roman"/>
          <w:kern w:val="2"/>
          <w:lang w:eastAsia="zh-CN"/>
        </w:rPr>
        <w:t>periprosthetic</w:t>
      </w:r>
      <w:proofErr w:type="spellEnd"/>
      <w:r w:rsidRPr="0094274D">
        <w:rPr>
          <w:rFonts w:ascii="Book Antiqua" w:eastAsia="宋体" w:hAnsi="Book Antiqua" w:cs="Times New Roman"/>
          <w:kern w:val="2"/>
          <w:lang w:eastAsia="zh-CN"/>
        </w:rPr>
        <w:t xml:space="preserve"> joint infection.</w:t>
      </w:r>
      <w:proofErr w:type="gramEnd"/>
      <w:r w:rsidRPr="0094274D">
        <w:rPr>
          <w:rFonts w:ascii="Book Antiqua" w:eastAsia="宋体" w:hAnsi="Book Antiqua" w:cs="Times New Roman"/>
          <w:kern w:val="2"/>
          <w:lang w:eastAsia="zh-CN"/>
        </w:rPr>
        <w:t xml:space="preserve"> </w:t>
      </w:r>
      <w:r w:rsidRPr="0094274D">
        <w:rPr>
          <w:rFonts w:ascii="Book Antiqua" w:eastAsia="宋体" w:hAnsi="Book Antiqua" w:cs="Times New Roman"/>
          <w:i/>
          <w:kern w:val="2"/>
          <w:lang w:eastAsia="zh-CN"/>
        </w:rPr>
        <w:t>J Arthroplasty</w:t>
      </w:r>
      <w:r w:rsidRPr="0094274D">
        <w:rPr>
          <w:rFonts w:ascii="Book Antiqua" w:eastAsia="宋体" w:hAnsi="Book Antiqua" w:cs="Times New Roman"/>
          <w:kern w:val="2"/>
          <w:lang w:eastAsia="zh-CN"/>
        </w:rPr>
        <w:t xml:space="preserve"> 2014; </w:t>
      </w:r>
      <w:r w:rsidRPr="0094274D">
        <w:rPr>
          <w:rFonts w:ascii="Book Antiqua" w:eastAsia="宋体" w:hAnsi="Book Antiqua" w:cs="Times New Roman"/>
          <w:b/>
          <w:kern w:val="2"/>
          <w:lang w:eastAsia="zh-CN"/>
        </w:rPr>
        <w:t>29</w:t>
      </w:r>
      <w:r w:rsidRPr="0094274D">
        <w:rPr>
          <w:rFonts w:ascii="Book Antiqua" w:eastAsia="宋体" w:hAnsi="Book Antiqua" w:cs="Times New Roman"/>
          <w:kern w:val="2"/>
          <w:lang w:eastAsia="zh-CN"/>
        </w:rPr>
        <w:t>: 1331 [PMID: 24768547 DOI: 10.1016/j.arth.2014.03.009]</w:t>
      </w:r>
    </w:p>
    <w:p w14:paraId="0CEC82FD"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proofErr w:type="gramStart"/>
      <w:r w:rsidRPr="0094274D">
        <w:rPr>
          <w:rFonts w:ascii="Book Antiqua" w:eastAsia="宋体" w:hAnsi="Book Antiqua" w:cs="Times New Roman"/>
          <w:kern w:val="2"/>
          <w:lang w:eastAsia="zh-CN"/>
        </w:rPr>
        <w:t xml:space="preserve">23 </w:t>
      </w:r>
      <w:proofErr w:type="spellStart"/>
      <w:r w:rsidRPr="0094274D">
        <w:rPr>
          <w:rFonts w:ascii="Book Antiqua" w:eastAsia="宋体" w:hAnsi="Book Antiqua" w:cs="Times New Roman"/>
          <w:b/>
          <w:kern w:val="2"/>
          <w:lang w:eastAsia="zh-CN"/>
        </w:rPr>
        <w:t>Bellemans</w:t>
      </w:r>
      <w:proofErr w:type="spellEnd"/>
      <w:r w:rsidRPr="0094274D">
        <w:rPr>
          <w:rFonts w:ascii="Book Antiqua" w:eastAsia="宋体" w:hAnsi="Book Antiqua" w:cs="Times New Roman"/>
          <w:b/>
          <w:kern w:val="2"/>
          <w:lang w:eastAsia="zh-CN"/>
        </w:rPr>
        <w:t xml:space="preserve"> J</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Colyn</w:t>
      </w:r>
      <w:proofErr w:type="spellEnd"/>
      <w:r w:rsidRPr="0094274D">
        <w:rPr>
          <w:rFonts w:ascii="Book Antiqua" w:eastAsia="宋体" w:hAnsi="Book Antiqua" w:cs="Times New Roman"/>
          <w:kern w:val="2"/>
          <w:lang w:eastAsia="zh-CN"/>
        </w:rPr>
        <w:t xml:space="preserve"> W, </w:t>
      </w:r>
      <w:proofErr w:type="spellStart"/>
      <w:r w:rsidRPr="0094274D">
        <w:rPr>
          <w:rFonts w:ascii="Book Antiqua" w:eastAsia="宋体" w:hAnsi="Book Antiqua" w:cs="Times New Roman"/>
          <w:kern w:val="2"/>
          <w:lang w:eastAsia="zh-CN"/>
        </w:rPr>
        <w:t>Vandenneucker</w:t>
      </w:r>
      <w:proofErr w:type="spellEnd"/>
      <w:r w:rsidRPr="0094274D">
        <w:rPr>
          <w:rFonts w:ascii="Book Antiqua" w:eastAsia="宋体" w:hAnsi="Book Antiqua" w:cs="Times New Roman"/>
          <w:kern w:val="2"/>
          <w:lang w:eastAsia="zh-CN"/>
        </w:rPr>
        <w:t xml:space="preserve"> H, Victor J.</w:t>
      </w:r>
      <w:proofErr w:type="gramEnd"/>
      <w:r w:rsidRPr="0094274D">
        <w:rPr>
          <w:rFonts w:ascii="Book Antiqua" w:eastAsia="宋体" w:hAnsi="Book Antiqua" w:cs="Times New Roman"/>
          <w:kern w:val="2"/>
          <w:lang w:eastAsia="zh-CN"/>
        </w:rPr>
        <w:t xml:space="preserve"> The </w:t>
      </w:r>
      <w:proofErr w:type="spellStart"/>
      <w:r w:rsidRPr="0094274D">
        <w:rPr>
          <w:rFonts w:ascii="Book Antiqua" w:eastAsia="宋体" w:hAnsi="Book Antiqua" w:cs="Times New Roman"/>
          <w:kern w:val="2"/>
          <w:lang w:eastAsia="zh-CN"/>
        </w:rPr>
        <w:t>Chitranjan</w:t>
      </w:r>
      <w:proofErr w:type="spellEnd"/>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Ranawat</w:t>
      </w:r>
      <w:proofErr w:type="spellEnd"/>
      <w:r w:rsidRPr="0094274D">
        <w:rPr>
          <w:rFonts w:ascii="Book Antiqua" w:eastAsia="宋体" w:hAnsi="Book Antiqua" w:cs="Times New Roman"/>
          <w:kern w:val="2"/>
          <w:lang w:eastAsia="zh-CN"/>
        </w:rPr>
        <w:t xml:space="preserve"> award: is neutral mechanical alignment normal for all patients? </w:t>
      </w:r>
      <w:proofErr w:type="gramStart"/>
      <w:r w:rsidRPr="0094274D">
        <w:rPr>
          <w:rFonts w:ascii="Book Antiqua" w:eastAsia="宋体" w:hAnsi="Book Antiqua" w:cs="Times New Roman"/>
          <w:kern w:val="2"/>
          <w:lang w:eastAsia="zh-CN"/>
        </w:rPr>
        <w:t xml:space="preserve">The concept of constitutional </w:t>
      </w:r>
      <w:proofErr w:type="spellStart"/>
      <w:r w:rsidRPr="0094274D">
        <w:rPr>
          <w:rFonts w:ascii="Book Antiqua" w:eastAsia="宋体" w:hAnsi="Book Antiqua" w:cs="Times New Roman"/>
          <w:kern w:val="2"/>
          <w:lang w:eastAsia="zh-CN"/>
        </w:rPr>
        <w:t>varus</w:t>
      </w:r>
      <w:proofErr w:type="spellEnd"/>
      <w:r w:rsidRPr="0094274D">
        <w:rPr>
          <w:rFonts w:ascii="Book Antiqua" w:eastAsia="宋体" w:hAnsi="Book Antiqua" w:cs="Times New Roman"/>
          <w:kern w:val="2"/>
          <w:lang w:eastAsia="zh-CN"/>
        </w:rPr>
        <w:t>.</w:t>
      </w:r>
      <w:proofErr w:type="gramEnd"/>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i/>
          <w:kern w:val="2"/>
          <w:lang w:eastAsia="zh-CN"/>
        </w:rPr>
        <w:t>Clin</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Orthop</w:t>
      </w:r>
      <w:proofErr w:type="spellEnd"/>
      <w:r w:rsidRPr="0094274D">
        <w:rPr>
          <w:rFonts w:ascii="Book Antiqua" w:eastAsia="宋体" w:hAnsi="Book Antiqua" w:cs="Times New Roman"/>
          <w:i/>
          <w:kern w:val="2"/>
          <w:lang w:eastAsia="zh-CN"/>
        </w:rPr>
        <w:t xml:space="preserve"> </w:t>
      </w:r>
      <w:proofErr w:type="spellStart"/>
      <w:r w:rsidRPr="0094274D">
        <w:rPr>
          <w:rFonts w:ascii="Book Antiqua" w:eastAsia="宋体" w:hAnsi="Book Antiqua" w:cs="Times New Roman"/>
          <w:i/>
          <w:kern w:val="2"/>
          <w:lang w:eastAsia="zh-CN"/>
        </w:rPr>
        <w:t>Relat</w:t>
      </w:r>
      <w:proofErr w:type="spellEnd"/>
      <w:r w:rsidRPr="0094274D">
        <w:rPr>
          <w:rFonts w:ascii="Book Antiqua" w:eastAsia="宋体" w:hAnsi="Book Antiqua" w:cs="Times New Roman"/>
          <w:i/>
          <w:kern w:val="2"/>
          <w:lang w:eastAsia="zh-CN"/>
        </w:rPr>
        <w:t xml:space="preserve"> Res</w:t>
      </w:r>
      <w:r w:rsidRPr="0094274D">
        <w:rPr>
          <w:rFonts w:ascii="Book Antiqua" w:eastAsia="宋体" w:hAnsi="Book Antiqua" w:cs="Times New Roman"/>
          <w:kern w:val="2"/>
          <w:lang w:eastAsia="zh-CN"/>
        </w:rPr>
        <w:t xml:space="preserve"> 2012; </w:t>
      </w:r>
      <w:r w:rsidRPr="0094274D">
        <w:rPr>
          <w:rFonts w:ascii="Book Antiqua" w:eastAsia="宋体" w:hAnsi="Book Antiqua" w:cs="Times New Roman"/>
          <w:b/>
          <w:kern w:val="2"/>
          <w:lang w:eastAsia="zh-CN"/>
        </w:rPr>
        <w:t>470</w:t>
      </w:r>
      <w:r w:rsidRPr="0094274D">
        <w:rPr>
          <w:rFonts w:ascii="Book Antiqua" w:eastAsia="宋体" w:hAnsi="Book Antiqua" w:cs="Times New Roman"/>
          <w:kern w:val="2"/>
          <w:lang w:eastAsia="zh-CN"/>
        </w:rPr>
        <w:t>: 45-53 [PMID: 21656315 DOI: 10.1007/s11999-011-1936-5]</w:t>
      </w:r>
    </w:p>
    <w:p w14:paraId="6869E94B" w14:textId="77777777"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 xml:space="preserve">24 </w:t>
      </w:r>
      <w:proofErr w:type="spellStart"/>
      <w:r w:rsidRPr="0094274D">
        <w:rPr>
          <w:rFonts w:ascii="Book Antiqua" w:eastAsia="宋体" w:hAnsi="Book Antiqua" w:cs="Times New Roman"/>
          <w:b/>
          <w:kern w:val="2"/>
          <w:lang w:eastAsia="zh-CN"/>
        </w:rPr>
        <w:t>Sadoghi</w:t>
      </w:r>
      <w:proofErr w:type="spellEnd"/>
      <w:r w:rsidRPr="0094274D">
        <w:rPr>
          <w:rFonts w:ascii="Book Antiqua" w:eastAsia="宋体" w:hAnsi="Book Antiqua" w:cs="Times New Roman"/>
          <w:b/>
          <w:kern w:val="2"/>
          <w:lang w:eastAsia="zh-CN"/>
        </w:rPr>
        <w:t xml:space="preserve"> P</w:t>
      </w:r>
      <w:r w:rsidRPr="0094274D">
        <w:rPr>
          <w:rFonts w:ascii="Book Antiqua" w:eastAsia="宋体" w:hAnsi="Book Antiqua" w:cs="Times New Roman"/>
          <w:kern w:val="2"/>
          <w:lang w:eastAsia="zh-CN"/>
        </w:rPr>
        <w:t xml:space="preserve">, </w:t>
      </w:r>
      <w:proofErr w:type="spellStart"/>
      <w:r w:rsidRPr="0094274D">
        <w:rPr>
          <w:rFonts w:ascii="Book Antiqua" w:eastAsia="宋体" w:hAnsi="Book Antiqua" w:cs="Times New Roman"/>
          <w:kern w:val="2"/>
          <w:lang w:eastAsia="zh-CN"/>
        </w:rPr>
        <w:t>Liebensteiner</w:t>
      </w:r>
      <w:proofErr w:type="spellEnd"/>
      <w:r w:rsidRPr="0094274D">
        <w:rPr>
          <w:rFonts w:ascii="Book Antiqua" w:eastAsia="宋体" w:hAnsi="Book Antiqua" w:cs="Times New Roman"/>
          <w:kern w:val="2"/>
          <w:lang w:eastAsia="zh-CN"/>
        </w:rPr>
        <w:t xml:space="preserve"> M, </w:t>
      </w:r>
      <w:proofErr w:type="spellStart"/>
      <w:r w:rsidRPr="0094274D">
        <w:rPr>
          <w:rFonts w:ascii="Book Antiqua" w:eastAsia="宋体" w:hAnsi="Book Antiqua" w:cs="Times New Roman"/>
          <w:kern w:val="2"/>
          <w:lang w:eastAsia="zh-CN"/>
        </w:rPr>
        <w:t>Agreiter</w:t>
      </w:r>
      <w:proofErr w:type="spellEnd"/>
      <w:r w:rsidRPr="0094274D">
        <w:rPr>
          <w:rFonts w:ascii="Book Antiqua" w:eastAsia="宋体" w:hAnsi="Book Antiqua" w:cs="Times New Roman"/>
          <w:kern w:val="2"/>
          <w:lang w:eastAsia="zh-CN"/>
        </w:rPr>
        <w:t xml:space="preserve"> M, </w:t>
      </w:r>
      <w:proofErr w:type="spellStart"/>
      <w:r w:rsidRPr="0094274D">
        <w:rPr>
          <w:rFonts w:ascii="Book Antiqua" w:eastAsia="宋体" w:hAnsi="Book Antiqua" w:cs="Times New Roman"/>
          <w:kern w:val="2"/>
          <w:lang w:eastAsia="zh-CN"/>
        </w:rPr>
        <w:t>Leithner</w:t>
      </w:r>
      <w:proofErr w:type="spellEnd"/>
      <w:r w:rsidRPr="0094274D">
        <w:rPr>
          <w:rFonts w:ascii="Book Antiqua" w:eastAsia="宋体" w:hAnsi="Book Antiqua" w:cs="Times New Roman"/>
          <w:kern w:val="2"/>
          <w:lang w:eastAsia="zh-CN"/>
        </w:rPr>
        <w:t xml:space="preserve"> A, </w:t>
      </w:r>
      <w:proofErr w:type="spellStart"/>
      <w:r w:rsidRPr="0094274D">
        <w:rPr>
          <w:rFonts w:ascii="Book Antiqua" w:eastAsia="宋体" w:hAnsi="Book Antiqua" w:cs="Times New Roman"/>
          <w:kern w:val="2"/>
          <w:lang w:eastAsia="zh-CN"/>
        </w:rPr>
        <w:t>Böhler</w:t>
      </w:r>
      <w:proofErr w:type="spellEnd"/>
      <w:r w:rsidRPr="0094274D">
        <w:rPr>
          <w:rFonts w:ascii="Book Antiqua" w:eastAsia="宋体" w:hAnsi="Book Antiqua" w:cs="Times New Roman"/>
          <w:kern w:val="2"/>
          <w:lang w:eastAsia="zh-CN"/>
        </w:rPr>
        <w:t xml:space="preserve"> N, </w:t>
      </w:r>
      <w:proofErr w:type="spellStart"/>
      <w:r w:rsidRPr="0094274D">
        <w:rPr>
          <w:rFonts w:ascii="Book Antiqua" w:eastAsia="宋体" w:hAnsi="Book Antiqua" w:cs="Times New Roman"/>
          <w:kern w:val="2"/>
          <w:lang w:eastAsia="zh-CN"/>
        </w:rPr>
        <w:t>Labek</w:t>
      </w:r>
      <w:proofErr w:type="spellEnd"/>
      <w:r w:rsidRPr="0094274D">
        <w:rPr>
          <w:rFonts w:ascii="Book Antiqua" w:eastAsia="宋体" w:hAnsi="Book Antiqua" w:cs="Times New Roman"/>
          <w:kern w:val="2"/>
          <w:lang w:eastAsia="zh-CN"/>
        </w:rPr>
        <w:t xml:space="preserve"> G. Revision surgery after total joint arthroplasty: a complication-based analysis using worldwide arthroplasty registers. </w:t>
      </w:r>
      <w:r w:rsidRPr="0094274D">
        <w:rPr>
          <w:rFonts w:ascii="Book Antiqua" w:eastAsia="宋体" w:hAnsi="Book Antiqua" w:cs="Times New Roman"/>
          <w:i/>
          <w:kern w:val="2"/>
          <w:lang w:eastAsia="zh-CN"/>
        </w:rPr>
        <w:t>J Arthroplasty</w:t>
      </w:r>
      <w:r w:rsidRPr="0094274D">
        <w:rPr>
          <w:rFonts w:ascii="Book Antiqua" w:eastAsia="宋体" w:hAnsi="Book Antiqua" w:cs="Times New Roman"/>
          <w:kern w:val="2"/>
          <w:lang w:eastAsia="zh-CN"/>
        </w:rPr>
        <w:t xml:space="preserve"> 2013; </w:t>
      </w:r>
      <w:r w:rsidRPr="0094274D">
        <w:rPr>
          <w:rFonts w:ascii="Book Antiqua" w:eastAsia="宋体" w:hAnsi="Book Antiqua" w:cs="Times New Roman"/>
          <w:b/>
          <w:kern w:val="2"/>
          <w:lang w:eastAsia="zh-CN"/>
        </w:rPr>
        <w:t>28</w:t>
      </w:r>
      <w:r w:rsidRPr="0094274D">
        <w:rPr>
          <w:rFonts w:ascii="Book Antiqua" w:eastAsia="宋体" w:hAnsi="Book Antiqua" w:cs="Times New Roman"/>
          <w:kern w:val="2"/>
          <w:lang w:eastAsia="zh-CN"/>
        </w:rPr>
        <w:t>: 1329-1332 [PMID: 23602418 DOI: 10.1016/j.arth.2013.01.012]</w:t>
      </w:r>
    </w:p>
    <w:p w14:paraId="4227C3BA" w14:textId="08DED43B" w:rsidR="0094274D" w:rsidRPr="0094274D" w:rsidRDefault="0094274D" w:rsidP="0094274D">
      <w:pPr>
        <w:widowControl w:val="0"/>
        <w:spacing w:line="360" w:lineRule="auto"/>
        <w:jc w:val="both"/>
        <w:rPr>
          <w:rFonts w:ascii="Book Antiqua" w:eastAsia="宋体" w:hAnsi="Book Antiqua" w:cs="Times New Roman"/>
          <w:kern w:val="2"/>
          <w:lang w:eastAsia="zh-CN"/>
        </w:rPr>
      </w:pPr>
      <w:proofErr w:type="gramStart"/>
      <w:r w:rsidRPr="0094274D">
        <w:rPr>
          <w:rFonts w:ascii="Book Antiqua" w:eastAsia="宋体" w:hAnsi="Book Antiqua" w:cs="Times New Roman"/>
          <w:kern w:val="2"/>
          <w:lang w:eastAsia="zh-CN"/>
        </w:rPr>
        <w:t>25</w:t>
      </w:r>
      <w:r w:rsidR="00FC70A6">
        <w:rPr>
          <w:rFonts w:ascii="Book Antiqua" w:eastAsia="宋体" w:hAnsi="Book Antiqua" w:cs="Times New Roman" w:hint="eastAsia"/>
          <w:kern w:val="2"/>
          <w:lang w:eastAsia="zh-CN"/>
        </w:rPr>
        <w:t xml:space="preserve"> </w:t>
      </w:r>
      <w:r w:rsidRPr="00E63BC8">
        <w:rPr>
          <w:rFonts w:ascii="Book Antiqua" w:eastAsia="宋体" w:hAnsi="Book Antiqua" w:cs="Times New Roman"/>
          <w:b/>
          <w:kern w:val="2"/>
          <w:lang w:eastAsia="zh-CN"/>
        </w:rPr>
        <w:t xml:space="preserve">Australian </w:t>
      </w:r>
      <w:proofErr w:type="spellStart"/>
      <w:r w:rsidRPr="00E63BC8">
        <w:rPr>
          <w:rFonts w:ascii="Book Antiqua" w:eastAsia="宋体" w:hAnsi="Book Antiqua" w:cs="Times New Roman"/>
          <w:b/>
          <w:kern w:val="2"/>
          <w:lang w:eastAsia="zh-CN"/>
        </w:rPr>
        <w:t>Orthopaedic</w:t>
      </w:r>
      <w:proofErr w:type="spellEnd"/>
      <w:r w:rsidRPr="00E63BC8">
        <w:rPr>
          <w:rFonts w:ascii="Book Antiqua" w:eastAsia="宋体" w:hAnsi="Book Antiqua" w:cs="Times New Roman"/>
          <w:b/>
          <w:kern w:val="2"/>
          <w:lang w:eastAsia="zh-CN"/>
        </w:rPr>
        <w:t xml:space="preserve"> Association (AOA)</w:t>
      </w:r>
      <w:r w:rsidR="00E63BC8">
        <w:rPr>
          <w:rFonts w:ascii="Book Antiqua" w:eastAsia="宋体" w:hAnsi="Book Antiqua" w:cs="Times New Roman"/>
          <w:kern w:val="2"/>
          <w:lang w:eastAsia="zh-CN"/>
        </w:rPr>
        <w:t>.</w:t>
      </w:r>
      <w:proofErr w:type="gramEnd"/>
      <w:r w:rsidRPr="0094274D">
        <w:rPr>
          <w:rFonts w:ascii="Book Antiqua" w:eastAsia="宋体" w:hAnsi="Book Antiqua" w:cs="Times New Roman"/>
          <w:kern w:val="2"/>
          <w:lang w:eastAsia="zh-CN"/>
        </w:rPr>
        <w:t xml:space="preserve"> </w:t>
      </w:r>
      <w:proofErr w:type="gramStart"/>
      <w:r w:rsidRPr="0094274D">
        <w:rPr>
          <w:rFonts w:ascii="Book Antiqua" w:eastAsia="宋体" w:hAnsi="Book Antiqua" w:cs="Times New Roman"/>
          <w:kern w:val="2"/>
          <w:lang w:eastAsia="zh-CN"/>
        </w:rPr>
        <w:t>National Joint Replacement Registry (NJRR) Hip and Knee Arthroplasty Annual Report 2012</w:t>
      </w:r>
      <w:r w:rsidR="00E63BC8">
        <w:rPr>
          <w:rFonts w:ascii="Book Antiqua" w:eastAsia="宋体" w:hAnsi="Book Antiqua" w:cs="Times New Roman"/>
          <w:kern w:val="2"/>
          <w:lang w:eastAsia="zh-CN"/>
        </w:rPr>
        <w:t>.</w:t>
      </w:r>
      <w:proofErr w:type="gramEnd"/>
      <w:r w:rsidRPr="0094274D">
        <w:rPr>
          <w:rFonts w:ascii="Book Antiqua" w:eastAsia="宋体" w:hAnsi="Book Antiqua" w:cs="Times New Roman"/>
          <w:kern w:val="2"/>
          <w:lang w:eastAsia="zh-CN"/>
        </w:rPr>
        <w:t xml:space="preserve"> </w:t>
      </w:r>
      <w:r w:rsidR="00E63BC8">
        <w:rPr>
          <w:rFonts w:ascii="Book Antiqua" w:hAnsi="Book Antiqua" w:cs="Book Antiqua"/>
        </w:rPr>
        <w:t>Available from: URL:</w:t>
      </w:r>
      <w:r w:rsidR="00E63BC8" w:rsidRPr="00010E06">
        <w:rPr>
          <w:rFonts w:ascii="Book Antiqua" w:eastAsia="宋体" w:hAnsi="Book Antiqua" w:cs="Times New Roman"/>
          <w:kern w:val="2"/>
          <w:lang w:eastAsia="zh-CN"/>
        </w:rPr>
        <w:t xml:space="preserve"> </w:t>
      </w:r>
      <w:r w:rsidR="00E63BC8" w:rsidRPr="00E63BC8">
        <w:rPr>
          <w:rFonts w:ascii="Book Antiqua" w:eastAsia="宋体" w:hAnsi="Book Antiqua" w:cs="Times New Roman"/>
          <w:kern w:val="2"/>
          <w:lang w:eastAsia="zh-CN"/>
        </w:rPr>
        <w:t>https://aoanjrr.sahmri.com/documents/10180/60142/Annual%20Report%202012?version=1.3&amp;t=1361226543157</w:t>
      </w:r>
    </w:p>
    <w:p w14:paraId="6F1FCB0D" w14:textId="56C6E354" w:rsidR="00E63BC8"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26</w:t>
      </w:r>
      <w:r w:rsidR="00FC70A6">
        <w:rPr>
          <w:rFonts w:ascii="Book Antiqua" w:eastAsia="宋体" w:hAnsi="Book Antiqua" w:cs="Times New Roman" w:hint="eastAsia"/>
          <w:kern w:val="2"/>
          <w:lang w:eastAsia="zh-CN"/>
        </w:rPr>
        <w:t xml:space="preserve"> </w:t>
      </w:r>
      <w:r w:rsidRPr="0094274D">
        <w:rPr>
          <w:rFonts w:ascii="Book Antiqua" w:eastAsia="宋体" w:hAnsi="Book Antiqua" w:cs="Times New Roman"/>
          <w:b/>
          <w:kern w:val="2"/>
          <w:lang w:eastAsia="zh-CN"/>
        </w:rPr>
        <w:t>National Joint Registry (NJR) for England and Wales 9th Annual Report 2012</w:t>
      </w:r>
      <w:r w:rsidR="00010E06">
        <w:rPr>
          <w:rFonts w:ascii="Book Antiqua" w:eastAsia="宋体" w:hAnsi="Book Antiqua" w:cs="Times New Roman" w:hint="eastAsia"/>
          <w:kern w:val="2"/>
          <w:lang w:eastAsia="zh-CN"/>
        </w:rPr>
        <w:t>.</w:t>
      </w:r>
      <w:r w:rsidRPr="0094274D">
        <w:rPr>
          <w:rFonts w:ascii="Book Antiqua" w:eastAsia="宋体" w:hAnsi="Book Antiqua" w:cs="Times New Roman"/>
          <w:kern w:val="2"/>
          <w:lang w:eastAsia="zh-CN"/>
        </w:rPr>
        <w:t xml:space="preserve"> </w:t>
      </w:r>
      <w:r w:rsidR="00010E06">
        <w:rPr>
          <w:rFonts w:ascii="Book Antiqua" w:hAnsi="Book Antiqua" w:cs="Book Antiqua"/>
        </w:rPr>
        <w:t>Available from: URL:</w:t>
      </w:r>
      <w:r w:rsidR="00E63BC8">
        <w:rPr>
          <w:rFonts w:ascii="Book Antiqua" w:eastAsia="宋体" w:hAnsi="Book Antiqua" w:cs="Times New Roman"/>
          <w:kern w:val="2"/>
          <w:lang w:eastAsia="zh-CN"/>
        </w:rPr>
        <w:t xml:space="preserve"> </w:t>
      </w:r>
      <w:r w:rsidR="00E63BC8" w:rsidRPr="00E63BC8">
        <w:rPr>
          <w:rFonts w:ascii="Book Antiqua" w:eastAsia="宋体" w:hAnsi="Book Antiqua" w:cs="Times New Roman"/>
          <w:kern w:val="2"/>
          <w:lang w:eastAsia="zh-CN"/>
        </w:rPr>
        <w:t>http://www.njrcentre.org.uk/njrcentre/Portals/0/Documents/England/Reports/9th_annual_report/NJR%209th%20Annual%20Report%202012.pdf</w:t>
      </w:r>
    </w:p>
    <w:p w14:paraId="4F5BA8FF" w14:textId="270BFBA9"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27</w:t>
      </w:r>
      <w:r w:rsidR="00FC70A6">
        <w:rPr>
          <w:rFonts w:ascii="Book Antiqua" w:eastAsia="宋体" w:hAnsi="Book Antiqua" w:cs="Times New Roman" w:hint="eastAsia"/>
          <w:kern w:val="2"/>
          <w:lang w:eastAsia="zh-CN"/>
        </w:rPr>
        <w:t xml:space="preserve"> </w:t>
      </w:r>
      <w:r w:rsidRPr="0094274D">
        <w:rPr>
          <w:rFonts w:ascii="Book Antiqua" w:eastAsia="宋体" w:hAnsi="Book Antiqua" w:cs="Times New Roman"/>
          <w:b/>
          <w:kern w:val="2"/>
          <w:lang w:eastAsia="zh-CN"/>
        </w:rPr>
        <w:t xml:space="preserve">New Zealand </w:t>
      </w:r>
      <w:proofErr w:type="spellStart"/>
      <w:r w:rsidRPr="0094274D">
        <w:rPr>
          <w:rFonts w:ascii="Book Antiqua" w:eastAsia="宋体" w:hAnsi="Book Antiqua" w:cs="Times New Roman"/>
          <w:b/>
          <w:kern w:val="2"/>
          <w:lang w:eastAsia="zh-CN"/>
        </w:rPr>
        <w:t>Orthropaedic</w:t>
      </w:r>
      <w:proofErr w:type="spellEnd"/>
      <w:r w:rsidRPr="0094274D">
        <w:rPr>
          <w:rFonts w:ascii="Book Antiqua" w:eastAsia="宋体" w:hAnsi="Book Antiqua" w:cs="Times New Roman"/>
          <w:b/>
          <w:kern w:val="2"/>
          <w:lang w:eastAsia="zh-CN"/>
        </w:rPr>
        <w:t xml:space="preserve"> Association </w:t>
      </w:r>
      <w:r w:rsidR="00010E06" w:rsidRPr="0094274D">
        <w:rPr>
          <w:rFonts w:ascii="Book Antiqua" w:eastAsia="宋体" w:hAnsi="Book Antiqua" w:cs="Times New Roman"/>
          <w:b/>
          <w:kern w:val="2"/>
          <w:lang w:eastAsia="zh-CN"/>
        </w:rPr>
        <w:t>t</w:t>
      </w:r>
      <w:r w:rsidRPr="0094274D">
        <w:rPr>
          <w:rFonts w:ascii="Book Antiqua" w:eastAsia="宋体" w:hAnsi="Book Antiqua" w:cs="Times New Roman"/>
          <w:b/>
          <w:kern w:val="2"/>
          <w:lang w:eastAsia="zh-CN"/>
        </w:rPr>
        <w:t xml:space="preserve">he New Zealand Joint Registry </w:t>
      </w:r>
      <w:proofErr w:type="gramStart"/>
      <w:r w:rsidRPr="0094274D">
        <w:rPr>
          <w:rFonts w:ascii="Book Antiqua" w:eastAsia="宋体" w:hAnsi="Book Antiqua" w:cs="Times New Roman"/>
          <w:b/>
          <w:kern w:val="2"/>
          <w:lang w:eastAsia="zh-CN"/>
        </w:rPr>
        <w:t>Thirteen Year</w:t>
      </w:r>
      <w:proofErr w:type="gramEnd"/>
      <w:r w:rsidRPr="0094274D">
        <w:rPr>
          <w:rFonts w:ascii="Book Antiqua" w:eastAsia="宋体" w:hAnsi="Book Antiqua" w:cs="Times New Roman"/>
          <w:b/>
          <w:kern w:val="2"/>
          <w:lang w:eastAsia="zh-CN"/>
        </w:rPr>
        <w:t xml:space="preserve"> Report 2012</w:t>
      </w:r>
      <w:r w:rsidR="00010E06">
        <w:rPr>
          <w:rFonts w:ascii="Book Antiqua" w:eastAsia="宋体" w:hAnsi="Book Antiqua" w:cs="Times New Roman" w:hint="eastAsia"/>
          <w:kern w:val="2"/>
          <w:lang w:eastAsia="zh-CN"/>
        </w:rPr>
        <w:t>.</w:t>
      </w:r>
      <w:r w:rsidRPr="0094274D">
        <w:rPr>
          <w:rFonts w:ascii="Book Antiqua" w:eastAsia="宋体" w:hAnsi="Book Antiqua" w:cs="Times New Roman"/>
          <w:kern w:val="2"/>
          <w:lang w:eastAsia="zh-CN"/>
        </w:rPr>
        <w:t xml:space="preserve"> </w:t>
      </w:r>
      <w:r w:rsidR="00010E06">
        <w:rPr>
          <w:rFonts w:ascii="Book Antiqua" w:hAnsi="Book Antiqua" w:cs="Book Antiqua"/>
        </w:rPr>
        <w:t>Available from: URL:</w:t>
      </w:r>
      <w:r w:rsidR="00010E06">
        <w:rPr>
          <w:rFonts w:ascii="Book Antiqua" w:eastAsia="宋体" w:hAnsi="Book Antiqua" w:cs="Book Antiqua" w:hint="eastAsia"/>
          <w:lang w:eastAsia="zh-CN"/>
        </w:rPr>
        <w:t xml:space="preserve"> </w:t>
      </w:r>
      <w:r w:rsidR="00010E06">
        <w:rPr>
          <w:rFonts w:ascii="Book Antiqua" w:eastAsia="宋体" w:hAnsi="Book Antiqua" w:cs="Times New Roman"/>
          <w:kern w:val="2"/>
          <w:lang w:eastAsia="zh-CN"/>
        </w:rPr>
        <w:t>http://</w:t>
      </w:r>
      <w:r w:rsidRPr="0094274D">
        <w:rPr>
          <w:rFonts w:ascii="Book Antiqua" w:eastAsia="宋体" w:hAnsi="Book Antiqua" w:cs="Times New Roman"/>
          <w:kern w:val="2"/>
          <w:lang w:eastAsia="zh-CN"/>
        </w:rPr>
        <w:t>www</w:t>
      </w:r>
      <w:r w:rsidR="00010E06">
        <w:rPr>
          <w:rFonts w:ascii="Book Antiqua" w:eastAsia="宋体" w:hAnsi="Book Antiqua" w:cs="Times New Roman" w:hint="eastAsia"/>
          <w:kern w:val="2"/>
          <w:lang w:eastAsia="zh-CN"/>
        </w:rPr>
        <w:t>.</w:t>
      </w:r>
      <w:r w:rsidRPr="0094274D">
        <w:rPr>
          <w:rFonts w:ascii="Book Antiqua" w:eastAsia="宋体" w:hAnsi="Book Antiqua" w:cs="Times New Roman"/>
          <w:kern w:val="2"/>
          <w:lang w:eastAsia="zh-CN"/>
        </w:rPr>
        <w:t xml:space="preserve">cdhb </w:t>
      </w:r>
      <w:proofErr w:type="spellStart"/>
      <w:r w:rsidRPr="0094274D">
        <w:rPr>
          <w:rFonts w:ascii="Book Antiqua" w:eastAsia="宋体" w:hAnsi="Book Antiqua" w:cs="Times New Roman"/>
          <w:kern w:val="2"/>
          <w:lang w:eastAsia="zh-CN"/>
        </w:rPr>
        <w:t>govtnz</w:t>
      </w:r>
      <w:proofErr w:type="spellEnd"/>
      <w:r w:rsidRPr="0094274D">
        <w:rPr>
          <w:rFonts w:ascii="Book Antiqua" w:eastAsia="宋体" w:hAnsi="Book Antiqua" w:cs="Times New Roman"/>
          <w:kern w:val="2"/>
          <w:lang w:eastAsia="zh-CN"/>
        </w:rPr>
        <w:t>/NJR/reports/A2D65CA3</w:t>
      </w:r>
      <w:r w:rsidR="00E63BC8">
        <w:rPr>
          <w:rFonts w:ascii="Book Antiqua" w:eastAsia="宋体" w:hAnsi="Book Antiqua" w:cs="Times New Roman"/>
          <w:kern w:val="2"/>
          <w:lang w:eastAsia="zh-CN"/>
        </w:rPr>
        <w:t>.</w:t>
      </w:r>
      <w:r w:rsidRPr="0094274D">
        <w:rPr>
          <w:rFonts w:ascii="Book Antiqua" w:eastAsia="宋体" w:hAnsi="Book Antiqua" w:cs="Times New Roman"/>
          <w:kern w:val="2"/>
          <w:lang w:eastAsia="zh-CN"/>
        </w:rPr>
        <w:t>pdf</w:t>
      </w:r>
    </w:p>
    <w:p w14:paraId="0A6F0CB7" w14:textId="57F1BF53"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t>28</w:t>
      </w:r>
      <w:r w:rsidR="00FC70A6">
        <w:rPr>
          <w:rFonts w:ascii="Book Antiqua" w:eastAsia="宋体" w:hAnsi="Book Antiqua" w:cs="Times New Roman" w:hint="eastAsia"/>
          <w:kern w:val="2"/>
          <w:lang w:eastAsia="zh-CN"/>
        </w:rPr>
        <w:t xml:space="preserve"> </w:t>
      </w:r>
      <w:r w:rsidRPr="0094274D">
        <w:rPr>
          <w:rFonts w:ascii="Book Antiqua" w:eastAsia="宋体" w:hAnsi="Book Antiqua" w:cs="Times New Roman"/>
          <w:b/>
          <w:kern w:val="2"/>
          <w:lang w:eastAsia="zh-CN"/>
        </w:rPr>
        <w:t>The Norwegian Arthroplasty Register (NAR) Report June 2010</w:t>
      </w:r>
      <w:r w:rsidR="00010E06">
        <w:rPr>
          <w:rFonts w:ascii="Book Antiqua" w:eastAsia="宋体" w:hAnsi="Book Antiqua" w:cs="Times New Roman" w:hint="eastAsia"/>
          <w:kern w:val="2"/>
          <w:lang w:eastAsia="zh-CN"/>
        </w:rPr>
        <w:t>.</w:t>
      </w:r>
      <w:r w:rsidRPr="0094274D">
        <w:rPr>
          <w:rFonts w:ascii="Book Antiqua" w:eastAsia="宋体" w:hAnsi="Book Antiqua" w:cs="Times New Roman"/>
          <w:kern w:val="2"/>
          <w:lang w:eastAsia="zh-CN"/>
        </w:rPr>
        <w:t xml:space="preserve"> </w:t>
      </w:r>
      <w:r w:rsidR="00010E06">
        <w:rPr>
          <w:rFonts w:ascii="Book Antiqua" w:hAnsi="Book Antiqua" w:cs="Book Antiqua"/>
        </w:rPr>
        <w:t>Available from: URL:</w:t>
      </w:r>
      <w:r w:rsidR="00010E06">
        <w:rPr>
          <w:rFonts w:ascii="Book Antiqua" w:eastAsia="宋体" w:hAnsi="Book Antiqua" w:cs="Book Antiqua" w:hint="eastAsia"/>
          <w:lang w:eastAsia="zh-CN"/>
        </w:rPr>
        <w:t xml:space="preserve"> </w:t>
      </w:r>
      <w:bookmarkStart w:id="333" w:name="OLE_LINK2006"/>
      <w:bookmarkStart w:id="334" w:name="OLE_LINK2007"/>
      <w:r w:rsidRPr="0094274D">
        <w:rPr>
          <w:rFonts w:ascii="Book Antiqua" w:eastAsia="宋体" w:hAnsi="Book Antiqua" w:cs="Times New Roman"/>
          <w:kern w:val="2"/>
          <w:lang w:eastAsia="zh-CN"/>
        </w:rPr>
        <w:t>http://</w:t>
      </w:r>
      <w:bookmarkEnd w:id="333"/>
      <w:bookmarkEnd w:id="334"/>
      <w:r w:rsidRPr="0094274D">
        <w:rPr>
          <w:rFonts w:ascii="Book Antiqua" w:eastAsia="宋体" w:hAnsi="Book Antiqua" w:cs="Times New Roman"/>
          <w:kern w:val="2"/>
          <w:lang w:eastAsia="zh-CN"/>
        </w:rPr>
        <w:t>nrlwebihelsenet/eng/Report_2010</w:t>
      </w:r>
      <w:r w:rsidR="00E63BC8">
        <w:rPr>
          <w:rFonts w:ascii="Book Antiqua" w:eastAsia="宋体" w:hAnsi="Book Antiqua" w:cs="Times New Roman"/>
          <w:kern w:val="2"/>
          <w:lang w:eastAsia="zh-CN"/>
        </w:rPr>
        <w:t>.pdf</w:t>
      </w:r>
    </w:p>
    <w:p w14:paraId="6147864B" w14:textId="7045C9FC" w:rsidR="0094274D" w:rsidRDefault="0094274D" w:rsidP="0094274D">
      <w:pPr>
        <w:widowControl w:val="0"/>
        <w:spacing w:line="360" w:lineRule="auto"/>
        <w:jc w:val="both"/>
        <w:rPr>
          <w:rFonts w:ascii="Book Antiqua" w:eastAsia="宋体" w:hAnsi="Book Antiqua" w:cs="Times New Roman"/>
          <w:kern w:val="2"/>
          <w:lang w:eastAsia="zh-CN"/>
        </w:rPr>
      </w:pPr>
      <w:r w:rsidRPr="0094274D">
        <w:rPr>
          <w:rFonts w:ascii="Book Antiqua" w:eastAsia="宋体" w:hAnsi="Book Antiqua" w:cs="Times New Roman"/>
          <w:kern w:val="2"/>
          <w:lang w:eastAsia="zh-CN"/>
        </w:rPr>
        <w:lastRenderedPageBreak/>
        <w:t>29</w:t>
      </w:r>
      <w:r w:rsidR="00FC70A6">
        <w:rPr>
          <w:rFonts w:ascii="Book Antiqua" w:eastAsia="宋体" w:hAnsi="Book Antiqua" w:cs="Times New Roman" w:hint="eastAsia"/>
          <w:kern w:val="2"/>
          <w:lang w:eastAsia="zh-CN"/>
        </w:rPr>
        <w:t xml:space="preserve"> </w:t>
      </w:r>
      <w:bookmarkStart w:id="335" w:name="OLE_LINK2004"/>
      <w:bookmarkStart w:id="336" w:name="OLE_LINK2005"/>
      <w:r w:rsidRPr="0094274D">
        <w:rPr>
          <w:rFonts w:ascii="Book Antiqua" w:eastAsia="宋体" w:hAnsi="Book Antiqua" w:cs="Times New Roman"/>
          <w:b/>
          <w:kern w:val="2"/>
          <w:lang w:eastAsia="zh-CN"/>
        </w:rPr>
        <w:t>The Swedish Knee Arthroplasty Register (SKAR) Annual Report 2012</w:t>
      </w:r>
      <w:bookmarkEnd w:id="335"/>
      <w:bookmarkEnd w:id="336"/>
      <w:r w:rsidR="00010E06">
        <w:rPr>
          <w:rFonts w:ascii="Book Antiqua" w:eastAsia="宋体" w:hAnsi="Book Antiqua" w:cs="Times New Roman" w:hint="eastAsia"/>
          <w:kern w:val="2"/>
          <w:lang w:eastAsia="zh-CN"/>
        </w:rPr>
        <w:t>.</w:t>
      </w:r>
      <w:r w:rsidRPr="0094274D">
        <w:rPr>
          <w:rFonts w:ascii="Book Antiqua" w:eastAsia="宋体" w:hAnsi="Book Antiqua" w:cs="Times New Roman"/>
          <w:kern w:val="2"/>
          <w:lang w:eastAsia="zh-CN"/>
        </w:rPr>
        <w:t xml:space="preserve"> </w:t>
      </w:r>
      <w:r w:rsidR="00010E06">
        <w:rPr>
          <w:rFonts w:ascii="Book Antiqua" w:hAnsi="Book Antiqua" w:cs="Book Antiqua"/>
        </w:rPr>
        <w:t>Available from: URL:</w:t>
      </w:r>
      <w:r w:rsidR="00010E06">
        <w:rPr>
          <w:rFonts w:ascii="Book Antiqua" w:eastAsia="宋体" w:hAnsi="Book Antiqua" w:cs="Book Antiqua" w:hint="eastAsia"/>
          <w:lang w:eastAsia="zh-CN"/>
        </w:rPr>
        <w:t xml:space="preserve"> </w:t>
      </w:r>
      <w:r w:rsidR="00010E06" w:rsidRPr="0094274D">
        <w:rPr>
          <w:rFonts w:ascii="Book Antiqua" w:eastAsia="宋体" w:hAnsi="Book Antiqua" w:cs="Times New Roman"/>
          <w:kern w:val="2"/>
          <w:lang w:eastAsia="zh-CN"/>
        </w:rPr>
        <w:t>http://</w:t>
      </w:r>
      <w:r w:rsidRPr="0094274D">
        <w:rPr>
          <w:rFonts w:ascii="Book Antiqua" w:eastAsia="宋体" w:hAnsi="Book Antiqua" w:cs="Times New Roman"/>
          <w:kern w:val="2"/>
          <w:lang w:eastAsia="zh-CN"/>
        </w:rPr>
        <w:t>www</w:t>
      </w:r>
      <w:r w:rsidR="00010E06">
        <w:rPr>
          <w:rFonts w:ascii="Book Antiqua" w:eastAsia="宋体" w:hAnsi="Book Antiqua" w:cs="Times New Roman" w:hint="eastAsia"/>
          <w:kern w:val="2"/>
          <w:lang w:eastAsia="zh-CN"/>
        </w:rPr>
        <w:t>.</w:t>
      </w:r>
      <w:r w:rsidRPr="0094274D">
        <w:rPr>
          <w:rFonts w:ascii="Book Antiqua" w:eastAsia="宋体" w:hAnsi="Book Antiqua" w:cs="Times New Roman"/>
          <w:kern w:val="2"/>
          <w:lang w:eastAsia="zh-CN"/>
        </w:rPr>
        <w:t>kneenkose/english/online/uploaded Files/117_SKAR2012_Engl 10</w:t>
      </w:r>
      <w:r w:rsidR="00E63BC8">
        <w:rPr>
          <w:rFonts w:ascii="Book Antiqua" w:eastAsia="宋体" w:hAnsi="Book Antiqua" w:cs="Times New Roman"/>
          <w:kern w:val="2"/>
          <w:lang w:eastAsia="zh-CN"/>
        </w:rPr>
        <w:t>.</w:t>
      </w:r>
      <w:r w:rsidRPr="0094274D">
        <w:rPr>
          <w:rFonts w:ascii="Book Antiqua" w:eastAsia="宋体" w:hAnsi="Book Antiqua" w:cs="Times New Roman"/>
          <w:kern w:val="2"/>
          <w:lang w:eastAsia="zh-CN"/>
        </w:rPr>
        <w:t>pdf</w:t>
      </w:r>
      <w:bookmarkEnd w:id="323"/>
      <w:bookmarkEnd w:id="324"/>
      <w:bookmarkEnd w:id="325"/>
    </w:p>
    <w:p w14:paraId="13E69468" w14:textId="77777777" w:rsidR="00010E06" w:rsidRDefault="00010E06" w:rsidP="0094274D">
      <w:pPr>
        <w:widowControl w:val="0"/>
        <w:spacing w:line="360" w:lineRule="auto"/>
        <w:jc w:val="both"/>
        <w:rPr>
          <w:rFonts w:ascii="Book Antiqua" w:eastAsia="宋体" w:hAnsi="Book Antiqua" w:cs="Times New Roman"/>
          <w:kern w:val="2"/>
          <w:lang w:eastAsia="zh-CN"/>
        </w:rPr>
      </w:pPr>
    </w:p>
    <w:p w14:paraId="3F1A0A94" w14:textId="77777777" w:rsidR="00CC0039" w:rsidRDefault="00010E06" w:rsidP="00010E06">
      <w:pPr>
        <w:pStyle w:val="ListParagraph"/>
        <w:wordWrap w:val="0"/>
        <w:spacing w:line="360" w:lineRule="auto"/>
        <w:ind w:right="120"/>
        <w:jc w:val="right"/>
        <w:rPr>
          <w:rFonts w:ascii="Book Antiqua" w:eastAsia="宋体" w:hAnsi="Book Antiqua"/>
          <w:b/>
          <w:bCs/>
          <w:color w:val="000000"/>
          <w:lang w:eastAsia="zh-CN"/>
        </w:rPr>
      </w:pPr>
      <w:bookmarkStart w:id="337" w:name="OLE_LINK480"/>
      <w:bookmarkStart w:id="338" w:name="OLE_LINK502"/>
      <w:bookmarkStart w:id="339" w:name="OLE_LINK1021"/>
      <w:bookmarkStart w:id="340" w:name="OLE_LINK1022"/>
      <w:bookmarkStart w:id="341" w:name="OLE_LINK1023"/>
      <w:bookmarkStart w:id="342" w:name="OLE_LINK1064"/>
      <w:bookmarkStart w:id="343" w:name="OLE_LINK1065"/>
      <w:bookmarkStart w:id="344" w:name="OLE_LINK1156"/>
      <w:bookmarkStart w:id="345" w:name="OLE_LINK1157"/>
      <w:bookmarkStart w:id="346" w:name="OLE_LINK1158"/>
      <w:bookmarkStart w:id="347" w:name="OLE_LINK1159"/>
      <w:bookmarkStart w:id="348" w:name="OLE_LINK1185"/>
      <w:bookmarkStart w:id="349" w:name="OLE_LINK958"/>
      <w:bookmarkStart w:id="350" w:name="OLE_LINK959"/>
      <w:bookmarkStart w:id="351" w:name="OLE_LINK962"/>
      <w:bookmarkStart w:id="352" w:name="OLE_LINK1127"/>
      <w:bookmarkStart w:id="353" w:name="OLE_LINK945"/>
      <w:bookmarkStart w:id="354" w:name="OLE_LINK946"/>
      <w:bookmarkStart w:id="355" w:name="OLE_LINK947"/>
      <w:bookmarkStart w:id="356" w:name="OLE_LINK987"/>
      <w:bookmarkStart w:id="357" w:name="OLE_LINK1035"/>
      <w:bookmarkStart w:id="358" w:name="OLE_LINK1036"/>
      <w:bookmarkStart w:id="359" w:name="OLE_LINK1037"/>
      <w:bookmarkStart w:id="360" w:name="OLE_LINK1038"/>
      <w:bookmarkStart w:id="361" w:name="OLE_LINK1039"/>
      <w:bookmarkStart w:id="362" w:name="OLE_LINK1040"/>
      <w:bookmarkStart w:id="363" w:name="OLE_LINK1041"/>
      <w:bookmarkStart w:id="364" w:name="OLE_LINK1042"/>
      <w:bookmarkStart w:id="365" w:name="OLE_LINK1043"/>
      <w:bookmarkStart w:id="366" w:name="OLE_LINK1044"/>
      <w:bookmarkStart w:id="367" w:name="OLE_LINK1071"/>
      <w:bookmarkStart w:id="368" w:name="OLE_LINK1072"/>
      <w:bookmarkStart w:id="369" w:name="OLE_LINK968"/>
      <w:bookmarkStart w:id="370" w:name="OLE_LINK1260"/>
      <w:bookmarkStart w:id="371" w:name="OLE_LINK1261"/>
      <w:bookmarkStart w:id="372" w:name="OLE_LINK1264"/>
      <w:bookmarkStart w:id="373" w:name="OLE_LINK1265"/>
      <w:bookmarkStart w:id="374" w:name="OLE_LINK1266"/>
      <w:bookmarkStart w:id="375" w:name="OLE_LINK1282"/>
      <w:bookmarkStart w:id="376" w:name="OLE_LINK1800"/>
      <w:bookmarkStart w:id="377" w:name="OLE_LINK1801"/>
      <w:bookmarkStart w:id="378" w:name="OLE_LINK1802"/>
      <w:bookmarkStart w:id="379" w:name="OLE_LINK1803"/>
      <w:bookmarkStart w:id="380" w:name="OLE_LINK1843"/>
      <w:bookmarkStart w:id="381" w:name="OLE_LINK1844"/>
      <w:bookmarkStart w:id="382" w:name="OLE_LINK1845"/>
      <w:bookmarkStart w:id="383" w:name="OLE_LINK1636"/>
      <w:bookmarkStart w:id="384" w:name="OLE_LINK1755"/>
      <w:bookmarkStart w:id="385" w:name="OLE_LINK1902"/>
      <w:bookmarkStart w:id="386" w:name="OLE_LINK1903"/>
      <w:bookmarkStart w:id="387" w:name="OLE_LINK1904"/>
      <w:bookmarkStart w:id="388" w:name="OLE_LINK1905"/>
      <w:bookmarkStart w:id="389" w:name="OLE_LINK1906"/>
      <w:r w:rsidRPr="00381549">
        <w:rPr>
          <w:rStyle w:val="Strong"/>
          <w:rFonts w:ascii="Book Antiqua" w:hAnsi="Book Antiqua" w:cs="Arial"/>
          <w:bCs w:val="0"/>
          <w:noProof/>
          <w:color w:val="000000"/>
        </w:rPr>
        <w:t>P-Reviewer</w:t>
      </w:r>
      <w:r w:rsidRPr="00381549">
        <w:rPr>
          <w:rStyle w:val="Strong"/>
          <w:rFonts w:ascii="Book Antiqua" w:eastAsia="宋体" w:hAnsi="Book Antiqua" w:cs="Arial"/>
          <w:bCs w:val="0"/>
          <w:noProof/>
          <w:color w:val="000000"/>
          <w:lang w:eastAsia="zh-CN"/>
        </w:rPr>
        <w:t>:</w:t>
      </w:r>
      <w:r w:rsidRPr="00381549">
        <w:rPr>
          <w:rFonts w:ascii="Book Antiqua" w:hAnsi="Book Antiqua"/>
          <w:bCs/>
          <w:color w:val="000000"/>
        </w:rPr>
        <w:t xml:space="preserve"> </w:t>
      </w:r>
      <w:r w:rsidRPr="00010E06">
        <w:rPr>
          <w:rFonts w:ascii="Book Antiqua" w:hAnsi="Book Antiqua"/>
          <w:bCs/>
          <w:color w:val="000000"/>
        </w:rPr>
        <w:t>Cui</w:t>
      </w:r>
      <w:r>
        <w:rPr>
          <w:rFonts w:ascii="Book Antiqua" w:eastAsia="宋体" w:hAnsi="Book Antiqua" w:hint="eastAsia"/>
          <w:bCs/>
          <w:color w:val="000000"/>
          <w:lang w:eastAsia="zh-CN"/>
        </w:rPr>
        <w:t xml:space="preserve"> QJ, </w:t>
      </w:r>
      <w:r w:rsidRPr="00010E06">
        <w:rPr>
          <w:rFonts w:ascii="Book Antiqua" w:eastAsia="宋体" w:hAnsi="Book Antiqua"/>
          <w:bCs/>
          <w:color w:val="000000"/>
          <w:lang w:eastAsia="zh-CN"/>
        </w:rPr>
        <w:t>Liu</w:t>
      </w:r>
      <w:r>
        <w:rPr>
          <w:rFonts w:ascii="Book Antiqua" w:eastAsia="宋体" w:hAnsi="Book Antiqua" w:hint="eastAsia"/>
          <w:bCs/>
          <w:color w:val="000000"/>
          <w:lang w:eastAsia="zh-CN"/>
        </w:rPr>
        <w:t xml:space="preserve"> JY, </w:t>
      </w:r>
      <w:r w:rsidRPr="00010E06">
        <w:rPr>
          <w:rFonts w:ascii="Book Antiqua" w:eastAsia="宋体" w:hAnsi="Book Antiqua"/>
          <w:bCs/>
          <w:color w:val="000000"/>
          <w:lang w:eastAsia="zh-CN"/>
        </w:rPr>
        <w:t>Unver</w:t>
      </w:r>
      <w:r>
        <w:rPr>
          <w:rFonts w:ascii="Book Antiqua" w:eastAsia="宋体" w:hAnsi="Book Antiqua" w:hint="eastAsia"/>
          <w:bCs/>
          <w:color w:val="000000"/>
          <w:lang w:eastAsia="zh-CN"/>
        </w:rPr>
        <w:t xml:space="preserve"> B,</w:t>
      </w:r>
      <w:r w:rsidRPr="00010E06">
        <w:t xml:space="preserve"> </w:t>
      </w:r>
      <w:r w:rsidRPr="00010E06">
        <w:rPr>
          <w:rFonts w:ascii="Book Antiqua" w:eastAsia="宋体" w:hAnsi="Book Antiqua"/>
          <w:bCs/>
          <w:color w:val="000000"/>
          <w:lang w:eastAsia="zh-CN"/>
        </w:rPr>
        <w:t>Wu</w:t>
      </w:r>
      <w:r>
        <w:rPr>
          <w:rFonts w:ascii="Book Antiqua" w:eastAsia="宋体" w:hAnsi="Book Antiqua" w:hint="eastAsia"/>
          <w:bCs/>
          <w:color w:val="000000"/>
          <w:lang w:eastAsia="zh-CN"/>
        </w:rPr>
        <w:t xml:space="preserve"> </w:t>
      </w:r>
      <w:r w:rsidRPr="00010E06">
        <w:rPr>
          <w:rFonts w:ascii="Book Antiqua" w:eastAsia="宋体" w:hAnsi="Book Antiqua"/>
          <w:bCs/>
          <w:color w:val="000000"/>
          <w:lang w:eastAsia="zh-CN"/>
        </w:rPr>
        <w:t>CC</w:t>
      </w:r>
      <w:r w:rsidR="00602205">
        <w:rPr>
          <w:rFonts w:ascii="Book Antiqua" w:hAnsi="Book Antiqua"/>
          <w:bCs/>
          <w:color w:val="000000"/>
        </w:rPr>
        <w:t xml:space="preserve"> </w:t>
      </w:r>
      <w:r w:rsidRPr="00381549">
        <w:rPr>
          <w:rFonts w:ascii="Book Antiqua" w:hAnsi="Book Antiqua"/>
          <w:b/>
          <w:bCs/>
          <w:color w:val="000000"/>
        </w:rPr>
        <w:t>S-Editor</w:t>
      </w:r>
      <w:r w:rsidRPr="00381549">
        <w:rPr>
          <w:rFonts w:ascii="Book Antiqua" w:eastAsia="宋体" w:hAnsi="Book Antiqua"/>
          <w:b/>
          <w:bCs/>
          <w:color w:val="000000"/>
          <w:lang w:eastAsia="zh-CN"/>
        </w:rPr>
        <w:t>:</w:t>
      </w:r>
      <w:r w:rsidRPr="00381549">
        <w:rPr>
          <w:rFonts w:ascii="Book Antiqua" w:hAnsi="Book Antiqua"/>
          <w:bCs/>
          <w:color w:val="000000"/>
        </w:rPr>
        <w:t xml:space="preserve"> </w:t>
      </w:r>
      <w:r>
        <w:rPr>
          <w:rFonts w:ascii="Book Antiqua" w:eastAsia="宋体" w:hAnsi="Book Antiqua" w:hint="eastAsia"/>
          <w:bCs/>
          <w:color w:val="000000"/>
          <w:lang w:eastAsia="zh-CN"/>
        </w:rPr>
        <w:t>Wang XJ</w:t>
      </w:r>
      <w:r w:rsidR="00602205">
        <w:rPr>
          <w:rFonts w:ascii="Book Antiqua" w:hAnsi="Book Antiqua"/>
          <w:b/>
          <w:bCs/>
          <w:color w:val="000000"/>
        </w:rPr>
        <w:t xml:space="preserve"> </w:t>
      </w:r>
    </w:p>
    <w:p w14:paraId="1F4E4211" w14:textId="6514AD80" w:rsidR="00010E06" w:rsidRDefault="00010E06" w:rsidP="00CC0039">
      <w:pPr>
        <w:pStyle w:val="ListParagraph"/>
        <w:spacing w:line="360" w:lineRule="auto"/>
        <w:ind w:right="120"/>
        <w:jc w:val="right"/>
        <w:rPr>
          <w:rFonts w:ascii="Book Antiqua" w:eastAsia="宋体" w:hAnsi="Book Antiqua"/>
          <w:b/>
          <w:bCs/>
          <w:color w:val="000000"/>
          <w:lang w:eastAsia="zh-CN"/>
        </w:rPr>
      </w:pPr>
      <w:r w:rsidRPr="00381549">
        <w:rPr>
          <w:rFonts w:ascii="Book Antiqua" w:hAnsi="Book Antiqua"/>
          <w:b/>
          <w:bCs/>
          <w:color w:val="000000"/>
        </w:rPr>
        <w:t>L-Editor</w:t>
      </w:r>
      <w:r w:rsidRPr="00381549">
        <w:rPr>
          <w:rFonts w:ascii="Book Antiqua" w:eastAsia="宋体" w:hAnsi="Book Antiqua"/>
          <w:b/>
          <w:bCs/>
          <w:color w:val="000000"/>
          <w:lang w:eastAsia="zh-CN"/>
        </w:rPr>
        <w:t>:</w:t>
      </w:r>
      <w:r w:rsidR="00602205">
        <w:rPr>
          <w:rFonts w:ascii="Book Antiqua" w:hAnsi="Book Antiqua"/>
          <w:b/>
          <w:bCs/>
          <w:color w:val="000000"/>
        </w:rPr>
        <w:t xml:space="preserve"> </w:t>
      </w:r>
      <w:r w:rsidRPr="00381549">
        <w:rPr>
          <w:rFonts w:ascii="Book Antiqua" w:hAnsi="Book Antiqua"/>
          <w:b/>
          <w:bCs/>
          <w:color w:val="000000"/>
        </w:rPr>
        <w:t>E-Editor</w:t>
      </w:r>
      <w:r w:rsidRPr="00381549">
        <w:rPr>
          <w:rFonts w:ascii="Book Antiqua" w:eastAsia="宋体" w:hAnsi="Book Antiqua"/>
          <w:b/>
          <w:bCs/>
          <w:color w:val="000000"/>
          <w:lang w:eastAsia="zh-CN"/>
        </w:rPr>
        <w:t>:</w:t>
      </w:r>
    </w:p>
    <w:p w14:paraId="092FBE20" w14:textId="77777777" w:rsidR="00010E06" w:rsidRPr="00010E06" w:rsidRDefault="00010E06" w:rsidP="00010E06">
      <w:pPr>
        <w:pStyle w:val="ListParagraph"/>
        <w:spacing w:line="360" w:lineRule="auto"/>
        <w:ind w:right="120"/>
        <w:jc w:val="right"/>
        <w:rPr>
          <w:rFonts w:ascii="Book Antiqua" w:eastAsia="宋体" w:hAnsi="Book Antiqua"/>
          <w:b/>
          <w:bCs/>
          <w:color w:val="000000"/>
          <w:lang w:eastAsia="zh-CN"/>
        </w:rPr>
      </w:pPr>
    </w:p>
    <w:p w14:paraId="184953CE" w14:textId="3D33B1B0" w:rsidR="00010E06" w:rsidRPr="00010E06" w:rsidRDefault="00010E06" w:rsidP="00010E06">
      <w:pPr>
        <w:shd w:val="clear" w:color="auto" w:fill="FFFFFF"/>
        <w:snapToGrid w:val="0"/>
        <w:spacing w:line="360" w:lineRule="auto"/>
        <w:rPr>
          <w:rFonts w:ascii="Book Antiqua" w:hAnsi="Book Antiqua" w:cs="Helvetica"/>
          <w:b/>
        </w:rPr>
      </w:pPr>
      <w:r w:rsidRPr="00381549">
        <w:rPr>
          <w:rFonts w:ascii="Book Antiqua" w:hAnsi="Book Antiqua" w:cs="Helvetica"/>
          <w:b/>
        </w:rPr>
        <w:t xml:space="preserve">Specialty type: </w:t>
      </w:r>
      <w:r w:rsidRPr="00010E06">
        <w:rPr>
          <w:rFonts w:ascii="Book Antiqua" w:hAnsi="Book Antiqua" w:cs="Helvetica"/>
        </w:rPr>
        <w:t>Orthopedics</w:t>
      </w:r>
    </w:p>
    <w:p w14:paraId="5020C034" w14:textId="0E18AF3A" w:rsidR="00010E06" w:rsidRPr="00381549" w:rsidRDefault="00010E06" w:rsidP="00010E06">
      <w:pPr>
        <w:shd w:val="clear" w:color="auto" w:fill="FFFFFF"/>
        <w:snapToGrid w:val="0"/>
        <w:spacing w:line="360" w:lineRule="auto"/>
        <w:rPr>
          <w:rFonts w:ascii="Book Antiqua" w:hAnsi="Book Antiqua" w:cs="Helvetica"/>
          <w:b/>
        </w:rPr>
      </w:pPr>
      <w:r w:rsidRPr="00381549">
        <w:rPr>
          <w:rFonts w:ascii="Book Antiqua" w:hAnsi="Book Antiqua" w:cs="Helvetica"/>
          <w:b/>
        </w:rPr>
        <w:t xml:space="preserve">Country of origin: </w:t>
      </w:r>
      <w:r w:rsidRPr="00010E06">
        <w:rPr>
          <w:rFonts w:ascii="Book Antiqua" w:hAnsi="Book Antiqua" w:cs="Helvetica"/>
        </w:rPr>
        <w:t>United States</w:t>
      </w:r>
    </w:p>
    <w:p w14:paraId="137A77D7" w14:textId="77777777" w:rsidR="00010E06" w:rsidRPr="00381549" w:rsidRDefault="00010E06" w:rsidP="00010E06">
      <w:pPr>
        <w:shd w:val="clear" w:color="auto" w:fill="FFFFFF"/>
        <w:snapToGrid w:val="0"/>
        <w:spacing w:line="360" w:lineRule="auto"/>
        <w:rPr>
          <w:rFonts w:ascii="Book Antiqua" w:hAnsi="Book Antiqua" w:cs="Helvetica"/>
          <w:b/>
        </w:rPr>
      </w:pPr>
      <w:r w:rsidRPr="00381549">
        <w:rPr>
          <w:rFonts w:ascii="Book Antiqua" w:hAnsi="Book Antiqua" w:cs="Helvetica"/>
          <w:b/>
        </w:rPr>
        <w:t>Peer-review report classification</w:t>
      </w:r>
    </w:p>
    <w:p w14:paraId="5C542AA0" w14:textId="77777777" w:rsidR="00010E06" w:rsidRPr="00381549" w:rsidRDefault="00010E06" w:rsidP="00010E06">
      <w:pPr>
        <w:shd w:val="clear" w:color="auto" w:fill="FFFFFF"/>
        <w:snapToGrid w:val="0"/>
        <w:spacing w:line="360" w:lineRule="auto"/>
        <w:rPr>
          <w:rFonts w:ascii="Book Antiqua" w:hAnsi="Book Antiqua" w:cs="Helvetica"/>
        </w:rPr>
      </w:pPr>
      <w:r w:rsidRPr="00381549">
        <w:rPr>
          <w:rFonts w:ascii="Book Antiqua" w:hAnsi="Book Antiqua" w:cs="Helvetica"/>
        </w:rPr>
        <w:t xml:space="preserve">Grade A (Excellent): </w:t>
      </w:r>
      <w:r w:rsidRPr="00381549">
        <w:rPr>
          <w:rFonts w:ascii="Book Antiqua" w:hAnsi="Book Antiqua" w:cs="Helvetica" w:hint="eastAsia"/>
        </w:rPr>
        <w:t>0</w:t>
      </w:r>
    </w:p>
    <w:p w14:paraId="23F42CD2" w14:textId="4C5220BA" w:rsidR="00010E06" w:rsidRPr="00010E06" w:rsidRDefault="00010E06" w:rsidP="00010E06">
      <w:pPr>
        <w:shd w:val="clear" w:color="auto" w:fill="FFFFFF"/>
        <w:snapToGrid w:val="0"/>
        <w:spacing w:line="360" w:lineRule="auto"/>
        <w:rPr>
          <w:rFonts w:ascii="Book Antiqua" w:eastAsia="宋体" w:hAnsi="Book Antiqua" w:cs="Helvetica"/>
          <w:lang w:eastAsia="zh-CN"/>
        </w:rPr>
      </w:pPr>
      <w:r w:rsidRPr="00381549">
        <w:rPr>
          <w:rFonts w:ascii="Book Antiqua" w:hAnsi="Book Antiqua" w:cs="Helvetica"/>
        </w:rPr>
        <w:t xml:space="preserve">Grade B (Very good): </w:t>
      </w:r>
      <w:r>
        <w:rPr>
          <w:rFonts w:ascii="Book Antiqua" w:eastAsia="宋体" w:hAnsi="Book Antiqua" w:cs="Helvetica" w:hint="eastAsia"/>
          <w:lang w:eastAsia="zh-CN"/>
        </w:rPr>
        <w:t>B, B</w:t>
      </w:r>
    </w:p>
    <w:p w14:paraId="69682EF5" w14:textId="3912B9B5" w:rsidR="00010E06" w:rsidRPr="00010E06" w:rsidRDefault="00010E06" w:rsidP="00010E06">
      <w:pPr>
        <w:shd w:val="clear" w:color="auto" w:fill="FFFFFF"/>
        <w:snapToGrid w:val="0"/>
        <w:spacing w:line="360" w:lineRule="auto"/>
        <w:rPr>
          <w:rFonts w:ascii="Book Antiqua" w:eastAsia="宋体" w:hAnsi="Book Antiqua" w:cs="Helvetica"/>
          <w:lang w:eastAsia="zh-CN"/>
        </w:rPr>
      </w:pPr>
      <w:r w:rsidRPr="00381549">
        <w:rPr>
          <w:rFonts w:ascii="Book Antiqua" w:hAnsi="Book Antiqua" w:cs="Helvetica"/>
        </w:rPr>
        <w:t xml:space="preserve">Grade C (Good): </w:t>
      </w:r>
      <w:r>
        <w:rPr>
          <w:rFonts w:ascii="Book Antiqua" w:eastAsia="宋体" w:hAnsi="Book Antiqua" w:cs="Helvetica" w:hint="eastAsia"/>
          <w:lang w:eastAsia="zh-CN"/>
        </w:rPr>
        <w:t>C, C</w:t>
      </w:r>
    </w:p>
    <w:p w14:paraId="5CDE4F75" w14:textId="77777777" w:rsidR="00010E06" w:rsidRPr="00381549" w:rsidRDefault="00010E06" w:rsidP="00010E06">
      <w:pPr>
        <w:shd w:val="clear" w:color="auto" w:fill="FFFFFF"/>
        <w:snapToGrid w:val="0"/>
        <w:spacing w:line="360" w:lineRule="auto"/>
        <w:rPr>
          <w:rFonts w:ascii="Book Antiqua" w:hAnsi="Book Antiqua" w:cs="Helvetica"/>
        </w:rPr>
      </w:pPr>
      <w:r w:rsidRPr="00381549">
        <w:rPr>
          <w:rFonts w:ascii="Book Antiqua" w:hAnsi="Book Antiqua" w:cs="Helvetica"/>
        </w:rPr>
        <w:t xml:space="preserve">Grade D (Fair): </w:t>
      </w:r>
      <w:r w:rsidRPr="00381549">
        <w:rPr>
          <w:rFonts w:ascii="Book Antiqua" w:hAnsi="Book Antiqua" w:cs="Helvetica" w:hint="eastAsia"/>
        </w:rPr>
        <w:t>0</w:t>
      </w:r>
      <w:bookmarkEnd w:id="337"/>
      <w:bookmarkEnd w:id="338"/>
    </w:p>
    <w:p w14:paraId="0FD82610" w14:textId="68F6263B" w:rsidR="00010E06" w:rsidRDefault="00010E06" w:rsidP="00010E06">
      <w:pPr>
        <w:widowControl w:val="0"/>
        <w:spacing w:line="360" w:lineRule="auto"/>
        <w:jc w:val="both"/>
        <w:rPr>
          <w:rFonts w:ascii="Book Antiqua" w:hAnsi="Book Antiqua" w:cs="Helvetica"/>
        </w:rPr>
      </w:pPr>
      <w:r w:rsidRPr="00381549">
        <w:rPr>
          <w:rFonts w:ascii="Book Antiqua" w:hAnsi="Book Antiqua" w:cs="Helvetica"/>
        </w:rPr>
        <w:t xml:space="preserve">Grade E (Poor): </w:t>
      </w:r>
      <w:r w:rsidRPr="00381549">
        <w:rPr>
          <w:rFonts w:ascii="Book Antiqua" w:hAnsi="Book Antiqua" w:cs="Helvetica" w:hint="eastAsia"/>
        </w:rPr>
        <w:t>0</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4625850B" w14:textId="77777777" w:rsidR="00010E06" w:rsidRDefault="00010E06">
      <w:pPr>
        <w:rPr>
          <w:rFonts w:ascii="Book Antiqua" w:hAnsi="Book Antiqua" w:cs="Helvetica"/>
        </w:rPr>
      </w:pPr>
      <w:r>
        <w:rPr>
          <w:rFonts w:ascii="Book Antiqua" w:hAnsi="Book Antiqua" w:cs="Helvetica"/>
        </w:rPr>
        <w:br w:type="page"/>
      </w:r>
    </w:p>
    <w:p w14:paraId="1A507E99" w14:textId="442F1B56" w:rsidR="0094274D" w:rsidRPr="00B521D5" w:rsidRDefault="0094274D" w:rsidP="0094274D">
      <w:pPr>
        <w:spacing w:line="360" w:lineRule="auto"/>
        <w:jc w:val="both"/>
        <w:rPr>
          <w:rFonts w:ascii="Book Antiqua" w:eastAsia="宋体" w:hAnsi="Book Antiqua"/>
          <w:b/>
          <w:lang w:eastAsia="zh-CN"/>
        </w:rPr>
      </w:pPr>
      <w:r w:rsidRPr="00010E06">
        <w:rPr>
          <w:rFonts w:ascii="Book Antiqua" w:hAnsi="Book Antiqua"/>
          <w:b/>
        </w:rPr>
        <w:lastRenderedPageBreak/>
        <w:t>Table 1</w:t>
      </w:r>
      <w:r w:rsidR="00010E06" w:rsidRPr="00010E06">
        <w:rPr>
          <w:rFonts w:ascii="Book Antiqua" w:eastAsia="宋体" w:hAnsi="Book Antiqua" w:hint="eastAsia"/>
          <w:b/>
          <w:lang w:eastAsia="zh-CN"/>
        </w:rPr>
        <w:t xml:space="preserve"> </w:t>
      </w:r>
      <w:r w:rsidRPr="00010E06">
        <w:rPr>
          <w:rFonts w:ascii="Book Antiqua" w:hAnsi="Book Antiqua"/>
          <w:b/>
        </w:rPr>
        <w:t>Clinica</w:t>
      </w:r>
      <w:r w:rsidR="00010E06" w:rsidRPr="00010E06">
        <w:rPr>
          <w:rFonts w:ascii="Book Antiqua" w:hAnsi="Book Antiqua"/>
          <w:b/>
        </w:rPr>
        <w:t>l studies by failure mechanism</w:t>
      </w:r>
      <w:bookmarkStart w:id="390" w:name="OLE_LINK2014"/>
      <w:bookmarkStart w:id="391" w:name="OLE_LINK2015"/>
      <w:r w:rsidR="00B521D5">
        <w:rPr>
          <w:rFonts w:ascii="Book Antiqua" w:eastAsia="宋体" w:hAnsi="Book Antiqua" w:hint="eastAsia"/>
          <w:b/>
          <w:lang w:eastAsia="zh-CN"/>
        </w:rPr>
        <w:t xml:space="preserve"> (%)</w:t>
      </w:r>
      <w:bookmarkEnd w:id="390"/>
      <w:bookmarkEnd w:id="391"/>
    </w:p>
    <w:tbl>
      <w:tblPr>
        <w:tblStyle w:val="TableGrid"/>
        <w:tblW w:w="10031" w:type="dxa"/>
        <w:tblLayout w:type="fixed"/>
        <w:tblLook w:val="04A0" w:firstRow="1" w:lastRow="0" w:firstColumn="1" w:lastColumn="0" w:noHBand="0" w:noVBand="1"/>
      </w:tblPr>
      <w:tblGrid>
        <w:gridCol w:w="1261"/>
        <w:gridCol w:w="931"/>
        <w:gridCol w:w="1460"/>
        <w:gridCol w:w="1276"/>
        <w:gridCol w:w="1417"/>
        <w:gridCol w:w="1276"/>
        <w:gridCol w:w="1418"/>
        <w:gridCol w:w="992"/>
      </w:tblGrid>
      <w:tr w:rsidR="0094274D" w:rsidRPr="00A4744E" w14:paraId="0A937843" w14:textId="77777777" w:rsidTr="00010E06">
        <w:tc>
          <w:tcPr>
            <w:tcW w:w="1261" w:type="dxa"/>
          </w:tcPr>
          <w:p w14:paraId="1D1582B5" w14:textId="2E56EE2C" w:rsidR="0094274D" w:rsidRPr="00CC0039" w:rsidRDefault="00CC0039" w:rsidP="00B521D5">
            <w:pPr>
              <w:spacing w:line="360" w:lineRule="auto"/>
              <w:jc w:val="both"/>
              <w:rPr>
                <w:rFonts w:ascii="Book Antiqua" w:eastAsia="宋体" w:hAnsi="Book Antiqua"/>
                <w:b/>
                <w:lang w:eastAsia="zh-CN"/>
              </w:rPr>
            </w:pPr>
            <w:r>
              <w:rPr>
                <w:rFonts w:ascii="Book Antiqua" w:eastAsia="宋体" w:hAnsi="Book Antiqua" w:hint="eastAsia"/>
                <w:b/>
                <w:lang w:eastAsia="zh-CN"/>
              </w:rPr>
              <w:t>Ref.</w:t>
            </w:r>
          </w:p>
        </w:tc>
        <w:tc>
          <w:tcPr>
            <w:tcW w:w="931" w:type="dxa"/>
          </w:tcPr>
          <w:p w14:paraId="5D442C66" w14:textId="64A80C32" w:rsidR="0094274D" w:rsidRPr="00A4744E" w:rsidRDefault="00CC0039" w:rsidP="00B521D5">
            <w:pPr>
              <w:spacing w:line="360" w:lineRule="auto"/>
              <w:jc w:val="both"/>
              <w:rPr>
                <w:rFonts w:ascii="Book Antiqua" w:hAnsi="Book Antiqua"/>
                <w:b/>
              </w:rPr>
            </w:pPr>
            <w:r>
              <w:rPr>
                <w:rFonts w:ascii="Book Antiqua" w:eastAsia="宋体" w:hAnsi="Book Antiqua" w:hint="eastAsia"/>
                <w:b/>
                <w:lang w:eastAsia="zh-CN"/>
              </w:rPr>
              <w:t>K</w:t>
            </w:r>
            <w:r w:rsidR="0094274D" w:rsidRPr="00A4744E">
              <w:rPr>
                <w:rFonts w:ascii="Book Antiqua" w:hAnsi="Book Antiqua"/>
                <w:b/>
              </w:rPr>
              <w:t>nees</w:t>
            </w:r>
          </w:p>
        </w:tc>
        <w:tc>
          <w:tcPr>
            <w:tcW w:w="1460" w:type="dxa"/>
          </w:tcPr>
          <w:p w14:paraId="1B682C4F" w14:textId="77777777" w:rsidR="0094274D" w:rsidRPr="00A4744E" w:rsidRDefault="0094274D" w:rsidP="00B521D5">
            <w:pPr>
              <w:spacing w:line="360" w:lineRule="auto"/>
              <w:jc w:val="both"/>
              <w:rPr>
                <w:rFonts w:ascii="Book Antiqua" w:hAnsi="Book Antiqua"/>
                <w:b/>
              </w:rPr>
            </w:pPr>
            <w:r w:rsidRPr="00A4744E">
              <w:rPr>
                <w:rFonts w:ascii="Book Antiqua" w:hAnsi="Book Antiqua"/>
                <w:b/>
              </w:rPr>
              <w:t>Loosening</w:t>
            </w:r>
          </w:p>
        </w:tc>
        <w:tc>
          <w:tcPr>
            <w:tcW w:w="1276" w:type="dxa"/>
          </w:tcPr>
          <w:p w14:paraId="067891B8" w14:textId="77777777" w:rsidR="0094274D" w:rsidRPr="00A4744E" w:rsidRDefault="0094274D" w:rsidP="00B521D5">
            <w:pPr>
              <w:spacing w:line="360" w:lineRule="auto"/>
              <w:jc w:val="both"/>
              <w:rPr>
                <w:rFonts w:ascii="Book Antiqua" w:hAnsi="Book Antiqua"/>
                <w:b/>
              </w:rPr>
            </w:pPr>
            <w:r w:rsidRPr="00A4744E">
              <w:rPr>
                <w:rFonts w:ascii="Book Antiqua" w:hAnsi="Book Antiqua"/>
                <w:b/>
              </w:rPr>
              <w:t>Infection</w:t>
            </w:r>
          </w:p>
        </w:tc>
        <w:tc>
          <w:tcPr>
            <w:tcW w:w="1417" w:type="dxa"/>
          </w:tcPr>
          <w:p w14:paraId="5A7AEA1A" w14:textId="77777777" w:rsidR="0094274D" w:rsidRPr="00A4744E" w:rsidRDefault="0094274D" w:rsidP="00B521D5">
            <w:pPr>
              <w:spacing w:line="360" w:lineRule="auto"/>
              <w:jc w:val="both"/>
              <w:rPr>
                <w:rFonts w:ascii="Book Antiqua" w:hAnsi="Book Antiqua"/>
                <w:b/>
              </w:rPr>
            </w:pPr>
            <w:r w:rsidRPr="00A4744E">
              <w:rPr>
                <w:rFonts w:ascii="Book Antiqua" w:hAnsi="Book Antiqua"/>
                <w:b/>
              </w:rPr>
              <w:t>Instability</w:t>
            </w:r>
          </w:p>
        </w:tc>
        <w:tc>
          <w:tcPr>
            <w:tcW w:w="1276" w:type="dxa"/>
          </w:tcPr>
          <w:p w14:paraId="3873D25E" w14:textId="23C8E541" w:rsidR="0094274D" w:rsidRPr="00010E06" w:rsidRDefault="00E63BC8" w:rsidP="00B521D5">
            <w:pPr>
              <w:spacing w:line="360" w:lineRule="auto"/>
              <w:jc w:val="both"/>
              <w:rPr>
                <w:rFonts w:ascii="Book Antiqua" w:eastAsia="宋体" w:hAnsi="Book Antiqua"/>
                <w:b/>
                <w:lang w:eastAsia="zh-CN"/>
              </w:rPr>
            </w:pPr>
            <w:proofErr w:type="spellStart"/>
            <w:r>
              <w:rPr>
                <w:rFonts w:ascii="Book Antiqua" w:hAnsi="Book Antiqua"/>
                <w:b/>
              </w:rPr>
              <w:t>M</w:t>
            </w:r>
            <w:bookmarkStart w:id="392" w:name="_GoBack"/>
            <w:bookmarkEnd w:id="392"/>
            <w:r w:rsidRPr="00E63BC8">
              <w:rPr>
                <w:rFonts w:ascii="Book Antiqua" w:hAnsi="Book Antiqua"/>
                <w:b/>
              </w:rPr>
              <w:t>alalignment</w:t>
            </w:r>
            <w:proofErr w:type="spellEnd"/>
          </w:p>
        </w:tc>
        <w:tc>
          <w:tcPr>
            <w:tcW w:w="1418" w:type="dxa"/>
          </w:tcPr>
          <w:p w14:paraId="4E5A41B4" w14:textId="77777777" w:rsidR="0094274D" w:rsidRPr="00A4744E" w:rsidRDefault="0094274D" w:rsidP="00B521D5">
            <w:pPr>
              <w:spacing w:line="360" w:lineRule="auto"/>
              <w:jc w:val="both"/>
              <w:rPr>
                <w:rFonts w:ascii="Book Antiqua" w:hAnsi="Book Antiqua"/>
                <w:b/>
              </w:rPr>
            </w:pPr>
            <w:r w:rsidRPr="00A4744E">
              <w:rPr>
                <w:rFonts w:ascii="Book Antiqua" w:hAnsi="Book Antiqua"/>
                <w:b/>
              </w:rPr>
              <w:t>Poly/Lysis</w:t>
            </w:r>
          </w:p>
        </w:tc>
        <w:tc>
          <w:tcPr>
            <w:tcW w:w="992" w:type="dxa"/>
          </w:tcPr>
          <w:p w14:paraId="77978342" w14:textId="77777777" w:rsidR="0094274D" w:rsidRPr="00A4744E" w:rsidRDefault="0094274D" w:rsidP="00B521D5">
            <w:pPr>
              <w:spacing w:line="360" w:lineRule="auto"/>
              <w:jc w:val="both"/>
              <w:rPr>
                <w:rFonts w:ascii="Book Antiqua" w:hAnsi="Book Antiqua"/>
                <w:b/>
              </w:rPr>
            </w:pPr>
            <w:r w:rsidRPr="00A4744E">
              <w:rPr>
                <w:rFonts w:ascii="Book Antiqua" w:hAnsi="Book Antiqua"/>
                <w:b/>
              </w:rPr>
              <w:t>Other</w:t>
            </w:r>
          </w:p>
        </w:tc>
      </w:tr>
      <w:tr w:rsidR="0094274D" w:rsidRPr="00A4744E" w14:paraId="5E458377" w14:textId="77777777" w:rsidTr="00010E06">
        <w:tc>
          <w:tcPr>
            <w:tcW w:w="1261" w:type="dxa"/>
          </w:tcPr>
          <w:p w14:paraId="56794A6D" w14:textId="75760BFD" w:rsidR="0094274D" w:rsidRPr="00A4744E" w:rsidRDefault="0094274D" w:rsidP="00010E06">
            <w:pPr>
              <w:spacing w:line="360" w:lineRule="auto"/>
              <w:jc w:val="both"/>
              <w:rPr>
                <w:rFonts w:ascii="Book Antiqua" w:hAnsi="Book Antiqua"/>
              </w:rPr>
            </w:pPr>
            <w:r w:rsidRPr="00B521D5">
              <w:rPr>
                <w:rFonts w:ascii="Book Antiqua" w:hAnsi="Book Antiqua"/>
              </w:rPr>
              <w:t>Rand</w:t>
            </w:r>
            <w:r w:rsidR="00602205">
              <w:rPr>
                <w:rFonts w:ascii="Book Antiqua" w:hAnsi="Book Antiqua"/>
              </w:rPr>
              <w:t xml:space="preserve"> </w:t>
            </w:r>
            <w:r w:rsidR="002E36BC" w:rsidRPr="002E36BC">
              <w:rPr>
                <w:rFonts w:ascii="Book Antiqua" w:hAnsi="Book Antiqua"/>
                <w:i/>
              </w:rPr>
              <w:t>et al</w:t>
            </w:r>
            <w:bookmarkStart w:id="393" w:name="OLE_LINK833"/>
            <w:bookmarkStart w:id="394" w:name="OLE_LINK834"/>
            <w:bookmarkStart w:id="395" w:name="OLE_LINK865"/>
            <w:bookmarkStart w:id="396" w:name="OLE_LINK879"/>
            <w:bookmarkStart w:id="397" w:name="OLE_LINK880"/>
            <w:r w:rsidR="00010E06" w:rsidRPr="00B521D5">
              <w:rPr>
                <w:rFonts w:ascii="Book Antiqua" w:eastAsia="宋体" w:hAnsi="Book Antiqua" w:cs="Arial" w:hint="eastAsia"/>
                <w:vertAlign w:val="superscript"/>
                <w:lang w:eastAsia="zh-CN"/>
              </w:rPr>
              <w:t>[</w:t>
            </w:r>
            <w:r w:rsidRPr="00B521D5">
              <w:rPr>
                <w:rFonts w:ascii="Book Antiqua" w:hAnsi="Book Antiqua" w:cs="Arial"/>
                <w:vertAlign w:val="superscript"/>
              </w:rPr>
              <w:fldChar w:fldCharType="begin"/>
            </w:r>
            <w:r w:rsidRPr="00B521D5">
              <w:rPr>
                <w:rFonts w:ascii="Book Antiqua" w:hAnsi="Book Antiqua" w:cs="Arial"/>
                <w:vertAlign w:val="superscript"/>
              </w:rPr>
              <w:instrText xml:space="preserve"> ADDIN EN.CITE &lt;EndNote&gt;&lt;Cite&gt;&lt;Author&gt;Siegel&lt;/Author&gt;&lt;Year&gt;2012&lt;/Year&gt;&lt;RecNum&gt;882&lt;/RecNum&gt;&lt;DisplayText&gt;&lt;style face="superscript"&gt;1&lt;/style&gt;&lt;/DisplayText&gt;&lt;record&gt;&lt;rec-number&gt;882&lt;/rec-number&gt;&lt;foreign-keys&gt;&lt;key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B521D5">
              <w:rPr>
                <w:rFonts w:ascii="Book Antiqua" w:hAnsi="Book Antiqua" w:cs="Arial"/>
                <w:vertAlign w:val="superscript"/>
              </w:rPr>
              <w:fldChar w:fldCharType="separate"/>
            </w:r>
            <w:r w:rsidRPr="00B521D5">
              <w:rPr>
                <w:rFonts w:ascii="Book Antiqua" w:hAnsi="Book Antiqua" w:cs="Arial"/>
                <w:noProof/>
                <w:vertAlign w:val="superscript"/>
              </w:rPr>
              <w:t>1</w:t>
            </w:r>
            <w:r w:rsidRPr="00B521D5">
              <w:rPr>
                <w:rFonts w:ascii="Book Antiqua" w:hAnsi="Book Antiqua" w:cs="Arial"/>
                <w:vertAlign w:val="superscript"/>
              </w:rPr>
              <w:fldChar w:fldCharType="end"/>
            </w:r>
            <w:bookmarkEnd w:id="393"/>
            <w:bookmarkEnd w:id="394"/>
            <w:bookmarkEnd w:id="395"/>
            <w:bookmarkEnd w:id="396"/>
            <w:bookmarkEnd w:id="397"/>
            <w:r w:rsidR="00010E06" w:rsidRPr="00B521D5">
              <w:rPr>
                <w:rFonts w:ascii="Book Antiqua" w:eastAsia="宋体" w:hAnsi="Book Antiqua" w:cs="Arial" w:hint="eastAsia"/>
                <w:vertAlign w:val="superscript"/>
                <w:lang w:eastAsia="zh-CN"/>
              </w:rPr>
              <w:t>]</w:t>
            </w:r>
            <w:r w:rsidRPr="00B521D5" w:rsidDel="00BD0368">
              <w:rPr>
                <w:rFonts w:ascii="Book Antiqua" w:hAnsi="Book Antiqua"/>
              </w:rPr>
              <w:t xml:space="preserve"> </w:t>
            </w:r>
          </w:p>
        </w:tc>
        <w:tc>
          <w:tcPr>
            <w:tcW w:w="931" w:type="dxa"/>
          </w:tcPr>
          <w:p w14:paraId="06291842" w14:textId="77777777" w:rsidR="0094274D" w:rsidRPr="00A4744E" w:rsidRDefault="0094274D" w:rsidP="00B521D5">
            <w:pPr>
              <w:spacing w:line="360" w:lineRule="auto"/>
              <w:jc w:val="both"/>
              <w:rPr>
                <w:rFonts w:ascii="Book Antiqua" w:hAnsi="Book Antiqua"/>
              </w:rPr>
            </w:pPr>
            <w:r w:rsidRPr="00A4744E">
              <w:rPr>
                <w:rFonts w:ascii="Book Antiqua" w:hAnsi="Book Antiqua"/>
              </w:rPr>
              <w:t>227</w:t>
            </w:r>
          </w:p>
        </w:tc>
        <w:tc>
          <w:tcPr>
            <w:tcW w:w="1460" w:type="dxa"/>
          </w:tcPr>
          <w:p w14:paraId="71945B97" w14:textId="2F96A240" w:rsidR="0094274D" w:rsidRPr="008A400C" w:rsidRDefault="0094274D" w:rsidP="00B521D5">
            <w:pPr>
              <w:spacing w:line="360" w:lineRule="auto"/>
              <w:jc w:val="both"/>
              <w:rPr>
                <w:rFonts w:ascii="Book Antiqua" w:eastAsia="宋体" w:hAnsi="Book Antiqua"/>
                <w:lang w:eastAsia="zh-CN"/>
              </w:rPr>
            </w:pPr>
            <w:r w:rsidRPr="00A4744E">
              <w:rPr>
                <w:rFonts w:ascii="Book Antiqua" w:hAnsi="Book Antiqua"/>
              </w:rPr>
              <w:t>34.9</w:t>
            </w:r>
          </w:p>
        </w:tc>
        <w:tc>
          <w:tcPr>
            <w:tcW w:w="1276" w:type="dxa"/>
          </w:tcPr>
          <w:p w14:paraId="638A91DC" w14:textId="3794A643" w:rsidR="0094274D" w:rsidRPr="008A400C" w:rsidRDefault="008A400C" w:rsidP="00B521D5">
            <w:pPr>
              <w:spacing w:line="360" w:lineRule="auto"/>
              <w:jc w:val="both"/>
              <w:rPr>
                <w:rFonts w:ascii="Book Antiqua" w:eastAsia="宋体" w:hAnsi="Book Antiqua"/>
                <w:lang w:eastAsia="zh-CN"/>
              </w:rPr>
            </w:pPr>
            <w:r>
              <w:rPr>
                <w:rFonts w:ascii="Book Antiqua" w:hAnsi="Book Antiqua"/>
              </w:rPr>
              <w:t>0.2</w:t>
            </w:r>
          </w:p>
        </w:tc>
        <w:tc>
          <w:tcPr>
            <w:tcW w:w="1417" w:type="dxa"/>
          </w:tcPr>
          <w:p w14:paraId="560A953D" w14:textId="2E044A3B" w:rsidR="0094274D" w:rsidRPr="008A400C" w:rsidRDefault="008A400C" w:rsidP="00B521D5">
            <w:pPr>
              <w:spacing w:line="360" w:lineRule="auto"/>
              <w:jc w:val="both"/>
              <w:rPr>
                <w:rFonts w:ascii="Book Antiqua" w:eastAsia="宋体" w:hAnsi="Book Antiqua"/>
                <w:lang w:eastAsia="zh-CN"/>
              </w:rPr>
            </w:pPr>
            <w:r>
              <w:rPr>
                <w:rFonts w:ascii="Book Antiqua" w:hAnsi="Book Antiqua"/>
              </w:rPr>
              <w:t>16.7</w:t>
            </w:r>
          </w:p>
        </w:tc>
        <w:tc>
          <w:tcPr>
            <w:tcW w:w="1276" w:type="dxa"/>
          </w:tcPr>
          <w:p w14:paraId="6F0C29B6" w14:textId="77777777" w:rsidR="0094274D" w:rsidRPr="00A4744E" w:rsidRDefault="0094274D" w:rsidP="00B521D5">
            <w:pPr>
              <w:spacing w:line="360" w:lineRule="auto"/>
              <w:jc w:val="both"/>
              <w:rPr>
                <w:rFonts w:ascii="Book Antiqua" w:hAnsi="Book Antiqua"/>
              </w:rPr>
            </w:pPr>
            <w:r w:rsidRPr="00A4744E">
              <w:rPr>
                <w:rFonts w:ascii="Book Antiqua" w:hAnsi="Book Antiqua"/>
              </w:rPr>
              <w:t>14.8</w:t>
            </w:r>
          </w:p>
        </w:tc>
        <w:tc>
          <w:tcPr>
            <w:tcW w:w="1418" w:type="dxa"/>
          </w:tcPr>
          <w:p w14:paraId="40A9222E" w14:textId="144252AD" w:rsidR="0094274D" w:rsidRPr="008A400C" w:rsidRDefault="008A400C" w:rsidP="00B521D5">
            <w:pPr>
              <w:spacing w:line="360" w:lineRule="auto"/>
              <w:jc w:val="both"/>
              <w:rPr>
                <w:rFonts w:ascii="Book Antiqua" w:eastAsia="宋体" w:hAnsi="Book Antiqua"/>
                <w:lang w:eastAsia="zh-CN"/>
              </w:rPr>
            </w:pPr>
            <w:r>
              <w:rPr>
                <w:rFonts w:ascii="Book Antiqua" w:eastAsia="宋体" w:hAnsi="Book Antiqua" w:hint="eastAsia"/>
                <w:lang w:eastAsia="zh-CN"/>
              </w:rPr>
              <w:t>-</w:t>
            </w:r>
          </w:p>
        </w:tc>
        <w:tc>
          <w:tcPr>
            <w:tcW w:w="992" w:type="dxa"/>
          </w:tcPr>
          <w:p w14:paraId="33910A51" w14:textId="77777777" w:rsidR="0094274D" w:rsidRPr="00A4744E" w:rsidRDefault="0094274D" w:rsidP="00B521D5">
            <w:pPr>
              <w:spacing w:line="360" w:lineRule="auto"/>
              <w:jc w:val="both"/>
              <w:rPr>
                <w:rFonts w:ascii="Book Antiqua" w:hAnsi="Book Antiqua"/>
              </w:rPr>
            </w:pPr>
            <w:r w:rsidRPr="00A4744E">
              <w:rPr>
                <w:rFonts w:ascii="Book Antiqua" w:hAnsi="Book Antiqua"/>
              </w:rPr>
              <w:t>5</w:t>
            </w:r>
          </w:p>
        </w:tc>
      </w:tr>
      <w:tr w:rsidR="0094274D" w:rsidRPr="00A4744E" w14:paraId="04102FF8" w14:textId="77777777" w:rsidTr="00010E06">
        <w:tc>
          <w:tcPr>
            <w:tcW w:w="1261" w:type="dxa"/>
          </w:tcPr>
          <w:p w14:paraId="2BD1555B" w14:textId="20B7E819" w:rsidR="0094274D" w:rsidRPr="00A4744E" w:rsidRDefault="0094274D" w:rsidP="00B521D5">
            <w:pPr>
              <w:spacing w:line="360" w:lineRule="auto"/>
              <w:jc w:val="both"/>
              <w:rPr>
                <w:rFonts w:ascii="Book Antiqua" w:hAnsi="Book Antiqua"/>
              </w:rPr>
            </w:pPr>
            <w:r w:rsidRPr="00A4744E">
              <w:rPr>
                <w:rFonts w:ascii="Book Antiqua" w:hAnsi="Book Antiqua"/>
              </w:rPr>
              <w:t>Moreland</w:t>
            </w:r>
            <w:r w:rsidR="00602205">
              <w:rPr>
                <w:rFonts w:ascii="Book Antiqua" w:hAnsi="Book Antiqua"/>
              </w:rPr>
              <w:t xml:space="preserve"> </w:t>
            </w:r>
            <w:r w:rsidR="002E36BC" w:rsidRPr="002E36BC">
              <w:rPr>
                <w:rFonts w:ascii="Book Antiqua" w:hAnsi="Book Antiqua"/>
                <w:i/>
              </w:rPr>
              <w:t>et al</w:t>
            </w:r>
            <w:r w:rsidRPr="00A4744E">
              <w:rPr>
                <w:rFonts w:ascii="Book Antiqua" w:eastAsia="宋体" w:hAnsi="Book Antiqua"/>
                <w:vertAlign w:val="superscript"/>
                <w:lang w:eastAsia="zh-CN"/>
              </w:rPr>
              <w:t>[4]</w:t>
            </w:r>
            <w:r w:rsidRPr="00A4744E">
              <w:rPr>
                <w:rFonts w:ascii="Book Antiqua" w:hAnsi="Book Antiqua"/>
              </w:rPr>
              <w:t xml:space="preserve"> </w:t>
            </w:r>
          </w:p>
        </w:tc>
        <w:tc>
          <w:tcPr>
            <w:tcW w:w="931" w:type="dxa"/>
          </w:tcPr>
          <w:p w14:paraId="18C457D5" w14:textId="77777777" w:rsidR="0094274D" w:rsidRPr="00A4744E" w:rsidRDefault="0094274D" w:rsidP="00B521D5">
            <w:pPr>
              <w:spacing w:line="360" w:lineRule="auto"/>
              <w:jc w:val="both"/>
              <w:rPr>
                <w:rFonts w:ascii="Book Antiqua" w:hAnsi="Book Antiqua"/>
              </w:rPr>
            </w:pPr>
          </w:p>
        </w:tc>
        <w:tc>
          <w:tcPr>
            <w:tcW w:w="1460" w:type="dxa"/>
          </w:tcPr>
          <w:p w14:paraId="3F6A3CB4" w14:textId="77777777" w:rsidR="0094274D" w:rsidRPr="00A4744E" w:rsidRDefault="0094274D" w:rsidP="00B521D5">
            <w:pPr>
              <w:spacing w:line="360" w:lineRule="auto"/>
              <w:jc w:val="both"/>
              <w:rPr>
                <w:rFonts w:ascii="Book Antiqua" w:hAnsi="Book Antiqua"/>
              </w:rPr>
            </w:pPr>
            <w:r w:rsidRPr="00A4744E">
              <w:rPr>
                <w:rFonts w:ascii="Book Antiqua" w:hAnsi="Book Antiqua"/>
              </w:rPr>
              <w:t>MC</w:t>
            </w:r>
          </w:p>
        </w:tc>
        <w:tc>
          <w:tcPr>
            <w:tcW w:w="1276" w:type="dxa"/>
          </w:tcPr>
          <w:p w14:paraId="69A79350" w14:textId="77777777" w:rsidR="0094274D" w:rsidRPr="00A4744E" w:rsidRDefault="0094274D" w:rsidP="00B521D5">
            <w:pPr>
              <w:spacing w:line="360" w:lineRule="auto"/>
              <w:jc w:val="both"/>
              <w:rPr>
                <w:rFonts w:ascii="Book Antiqua" w:hAnsi="Book Antiqua"/>
              </w:rPr>
            </w:pPr>
          </w:p>
        </w:tc>
        <w:tc>
          <w:tcPr>
            <w:tcW w:w="1417" w:type="dxa"/>
          </w:tcPr>
          <w:p w14:paraId="5CCB60AB" w14:textId="77777777" w:rsidR="0094274D" w:rsidRPr="00A4744E" w:rsidRDefault="0094274D" w:rsidP="00B521D5">
            <w:pPr>
              <w:spacing w:line="360" w:lineRule="auto"/>
              <w:jc w:val="both"/>
              <w:rPr>
                <w:rFonts w:ascii="Book Antiqua" w:hAnsi="Book Antiqua"/>
              </w:rPr>
            </w:pPr>
            <w:r w:rsidRPr="00A4744E">
              <w:rPr>
                <w:rFonts w:ascii="Book Antiqua" w:hAnsi="Book Antiqua"/>
              </w:rPr>
              <w:t>2</w:t>
            </w:r>
            <w:r w:rsidRPr="00A4744E">
              <w:rPr>
                <w:rFonts w:ascii="Book Antiqua" w:hAnsi="Book Antiqua"/>
                <w:vertAlign w:val="superscript"/>
              </w:rPr>
              <w:t>nd</w:t>
            </w:r>
            <w:r w:rsidRPr="00A4744E">
              <w:rPr>
                <w:rFonts w:ascii="Book Antiqua" w:hAnsi="Book Antiqua"/>
              </w:rPr>
              <w:t xml:space="preserve"> </w:t>
            </w:r>
            <w:bookmarkStart w:id="398" w:name="OLE_LINK2033"/>
            <w:bookmarkStart w:id="399" w:name="OLE_LINK2034"/>
            <w:r w:rsidRPr="00A4744E">
              <w:rPr>
                <w:rFonts w:ascii="Book Antiqua" w:hAnsi="Book Antiqua"/>
              </w:rPr>
              <w:t>MC</w:t>
            </w:r>
            <w:bookmarkEnd w:id="398"/>
            <w:bookmarkEnd w:id="399"/>
          </w:p>
        </w:tc>
        <w:tc>
          <w:tcPr>
            <w:tcW w:w="1276" w:type="dxa"/>
          </w:tcPr>
          <w:p w14:paraId="01485C96" w14:textId="77777777" w:rsidR="0094274D" w:rsidRPr="00A4744E" w:rsidRDefault="0094274D" w:rsidP="00B521D5">
            <w:pPr>
              <w:spacing w:line="360" w:lineRule="auto"/>
              <w:jc w:val="both"/>
              <w:rPr>
                <w:rFonts w:ascii="Book Antiqua" w:hAnsi="Book Antiqua"/>
              </w:rPr>
            </w:pPr>
          </w:p>
        </w:tc>
        <w:tc>
          <w:tcPr>
            <w:tcW w:w="1418" w:type="dxa"/>
          </w:tcPr>
          <w:p w14:paraId="50149F83" w14:textId="77777777" w:rsidR="0094274D" w:rsidRPr="00A4744E" w:rsidRDefault="0094274D" w:rsidP="00B521D5">
            <w:pPr>
              <w:spacing w:line="360" w:lineRule="auto"/>
              <w:jc w:val="both"/>
              <w:rPr>
                <w:rFonts w:ascii="Book Antiqua" w:hAnsi="Book Antiqua"/>
              </w:rPr>
            </w:pPr>
          </w:p>
        </w:tc>
        <w:tc>
          <w:tcPr>
            <w:tcW w:w="992" w:type="dxa"/>
          </w:tcPr>
          <w:p w14:paraId="42384732" w14:textId="77777777" w:rsidR="0094274D" w:rsidRPr="00A4744E" w:rsidRDefault="0094274D" w:rsidP="00B521D5">
            <w:pPr>
              <w:spacing w:line="360" w:lineRule="auto"/>
              <w:jc w:val="both"/>
              <w:rPr>
                <w:rFonts w:ascii="Book Antiqua" w:hAnsi="Book Antiqua"/>
              </w:rPr>
            </w:pPr>
          </w:p>
        </w:tc>
      </w:tr>
      <w:tr w:rsidR="0094274D" w:rsidRPr="00A4744E" w14:paraId="751C3268" w14:textId="77777777" w:rsidTr="00010E06">
        <w:tc>
          <w:tcPr>
            <w:tcW w:w="1261" w:type="dxa"/>
          </w:tcPr>
          <w:p w14:paraId="7C0CF8A9" w14:textId="702AAC51" w:rsidR="0094274D" w:rsidRPr="00A4744E" w:rsidRDefault="00010E06" w:rsidP="00B521D5">
            <w:pPr>
              <w:spacing w:line="360" w:lineRule="auto"/>
              <w:jc w:val="both"/>
              <w:rPr>
                <w:rFonts w:ascii="Book Antiqua" w:hAnsi="Book Antiqua"/>
              </w:rPr>
            </w:pPr>
            <w:proofErr w:type="spellStart"/>
            <w:r>
              <w:rPr>
                <w:rFonts w:ascii="Book Antiqua" w:hAnsi="Book Antiqua"/>
              </w:rPr>
              <w:t>Fehring</w:t>
            </w:r>
            <w:proofErr w:type="spellEnd"/>
            <w:r w:rsidR="00602205">
              <w:rPr>
                <w:rFonts w:ascii="Book Antiqua" w:hAnsi="Book Antiqua"/>
              </w:rPr>
              <w:t xml:space="preserve"> </w:t>
            </w:r>
            <w:r w:rsidR="002E36BC" w:rsidRPr="002E36BC">
              <w:rPr>
                <w:rFonts w:ascii="Book Antiqua" w:hAnsi="Book Antiqua"/>
                <w:i/>
              </w:rPr>
              <w:t>et al</w:t>
            </w:r>
            <w:r w:rsidR="0094274D" w:rsidRPr="00A4744E">
              <w:rPr>
                <w:rFonts w:ascii="Book Antiqua" w:hAnsi="Book Antiqua"/>
                <w:vertAlign w:val="superscript"/>
              </w:rPr>
              <w:t>[5]</w:t>
            </w:r>
          </w:p>
        </w:tc>
        <w:tc>
          <w:tcPr>
            <w:tcW w:w="931" w:type="dxa"/>
          </w:tcPr>
          <w:p w14:paraId="18AC54BF" w14:textId="77777777" w:rsidR="0094274D" w:rsidRPr="00A4744E" w:rsidRDefault="0094274D" w:rsidP="00B521D5">
            <w:pPr>
              <w:spacing w:line="360" w:lineRule="auto"/>
              <w:jc w:val="both"/>
              <w:rPr>
                <w:rFonts w:ascii="Book Antiqua" w:hAnsi="Book Antiqua"/>
              </w:rPr>
            </w:pPr>
            <w:r w:rsidRPr="00A4744E">
              <w:rPr>
                <w:rFonts w:ascii="Book Antiqua" w:hAnsi="Book Antiqua"/>
              </w:rPr>
              <w:t>279</w:t>
            </w:r>
          </w:p>
        </w:tc>
        <w:tc>
          <w:tcPr>
            <w:tcW w:w="1460" w:type="dxa"/>
          </w:tcPr>
          <w:p w14:paraId="263BE5B3" w14:textId="77777777" w:rsidR="0094274D" w:rsidRPr="00A4744E" w:rsidRDefault="0094274D" w:rsidP="00B521D5">
            <w:pPr>
              <w:spacing w:line="360" w:lineRule="auto"/>
              <w:jc w:val="both"/>
              <w:rPr>
                <w:rFonts w:ascii="Book Antiqua" w:hAnsi="Book Antiqua"/>
              </w:rPr>
            </w:pPr>
            <w:r w:rsidRPr="00A4744E">
              <w:rPr>
                <w:rFonts w:ascii="Book Antiqua" w:hAnsi="Book Antiqua"/>
              </w:rPr>
              <w:t>3%</w:t>
            </w:r>
          </w:p>
        </w:tc>
        <w:tc>
          <w:tcPr>
            <w:tcW w:w="1276" w:type="dxa"/>
          </w:tcPr>
          <w:p w14:paraId="62E7D459" w14:textId="12A0D5FC" w:rsidR="0094274D" w:rsidRPr="008A400C" w:rsidRDefault="008A400C" w:rsidP="00B521D5">
            <w:pPr>
              <w:spacing w:line="360" w:lineRule="auto"/>
              <w:jc w:val="both"/>
              <w:rPr>
                <w:rFonts w:ascii="Book Antiqua" w:eastAsia="宋体" w:hAnsi="Book Antiqua"/>
                <w:lang w:eastAsia="zh-CN"/>
              </w:rPr>
            </w:pPr>
            <w:r>
              <w:rPr>
                <w:rFonts w:ascii="Book Antiqua" w:hAnsi="Book Antiqua"/>
              </w:rPr>
              <w:t>38</w:t>
            </w:r>
          </w:p>
        </w:tc>
        <w:tc>
          <w:tcPr>
            <w:tcW w:w="1417" w:type="dxa"/>
          </w:tcPr>
          <w:p w14:paraId="72CA4FBE" w14:textId="4017E67B" w:rsidR="0094274D" w:rsidRPr="008A400C" w:rsidRDefault="008A400C" w:rsidP="00B521D5">
            <w:pPr>
              <w:spacing w:line="360" w:lineRule="auto"/>
              <w:jc w:val="both"/>
              <w:rPr>
                <w:rFonts w:ascii="Book Antiqua" w:eastAsia="宋体" w:hAnsi="Book Antiqua"/>
                <w:lang w:eastAsia="zh-CN"/>
              </w:rPr>
            </w:pPr>
            <w:r>
              <w:rPr>
                <w:rFonts w:ascii="Book Antiqua" w:hAnsi="Book Antiqua"/>
              </w:rPr>
              <w:t>26</w:t>
            </w:r>
          </w:p>
        </w:tc>
        <w:tc>
          <w:tcPr>
            <w:tcW w:w="1276" w:type="dxa"/>
          </w:tcPr>
          <w:p w14:paraId="56621E10" w14:textId="2828652E" w:rsidR="0094274D" w:rsidRPr="008A400C" w:rsidRDefault="008A400C" w:rsidP="00B521D5">
            <w:pPr>
              <w:spacing w:line="360" w:lineRule="auto"/>
              <w:jc w:val="both"/>
              <w:rPr>
                <w:rFonts w:ascii="Book Antiqua" w:eastAsia="宋体" w:hAnsi="Book Antiqua"/>
                <w:lang w:eastAsia="zh-CN"/>
              </w:rPr>
            </w:pPr>
            <w:r>
              <w:rPr>
                <w:rFonts w:ascii="Book Antiqua" w:hAnsi="Book Antiqua"/>
              </w:rPr>
              <w:t>5</w:t>
            </w:r>
          </w:p>
        </w:tc>
        <w:tc>
          <w:tcPr>
            <w:tcW w:w="1418" w:type="dxa"/>
          </w:tcPr>
          <w:p w14:paraId="0D283730" w14:textId="701FD40E" w:rsidR="0094274D" w:rsidRPr="008A400C" w:rsidRDefault="008A400C" w:rsidP="00B521D5">
            <w:pPr>
              <w:spacing w:line="360" w:lineRule="auto"/>
              <w:jc w:val="both"/>
              <w:rPr>
                <w:rFonts w:ascii="Book Antiqua" w:eastAsia="宋体" w:hAnsi="Book Antiqua"/>
                <w:lang w:eastAsia="zh-CN"/>
              </w:rPr>
            </w:pPr>
            <w:r>
              <w:rPr>
                <w:rFonts w:ascii="Book Antiqua" w:hAnsi="Book Antiqua"/>
              </w:rPr>
              <w:t>7</w:t>
            </w:r>
          </w:p>
        </w:tc>
        <w:tc>
          <w:tcPr>
            <w:tcW w:w="992" w:type="dxa"/>
          </w:tcPr>
          <w:p w14:paraId="5AD9EB14" w14:textId="60476303" w:rsidR="0094274D" w:rsidRPr="008A400C" w:rsidRDefault="008A400C" w:rsidP="00B521D5">
            <w:pPr>
              <w:spacing w:line="360" w:lineRule="auto"/>
              <w:jc w:val="both"/>
              <w:rPr>
                <w:rFonts w:ascii="Book Antiqua" w:eastAsia="宋体" w:hAnsi="Book Antiqua"/>
                <w:lang w:eastAsia="zh-CN"/>
              </w:rPr>
            </w:pPr>
            <w:r>
              <w:rPr>
                <w:rFonts w:ascii="Book Antiqua" w:hAnsi="Book Antiqua"/>
              </w:rPr>
              <w:t>5</w:t>
            </w:r>
          </w:p>
        </w:tc>
      </w:tr>
      <w:tr w:rsidR="0094274D" w:rsidRPr="00A4744E" w14:paraId="7B1749E9" w14:textId="77777777" w:rsidTr="00010E06">
        <w:tc>
          <w:tcPr>
            <w:tcW w:w="1261" w:type="dxa"/>
          </w:tcPr>
          <w:p w14:paraId="55C6BF4F" w14:textId="129170B6" w:rsidR="0094274D" w:rsidRPr="00A4744E" w:rsidRDefault="0094274D" w:rsidP="00B521D5">
            <w:pPr>
              <w:spacing w:line="360" w:lineRule="auto"/>
              <w:jc w:val="both"/>
              <w:rPr>
                <w:rFonts w:ascii="Book Antiqua" w:hAnsi="Book Antiqua"/>
              </w:rPr>
            </w:pPr>
            <w:r w:rsidRPr="00A4744E">
              <w:rPr>
                <w:rFonts w:ascii="Book Antiqua" w:hAnsi="Book Antiqua"/>
              </w:rPr>
              <w:t>Sharkey</w:t>
            </w:r>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[6]</w:t>
            </w:r>
          </w:p>
        </w:tc>
        <w:tc>
          <w:tcPr>
            <w:tcW w:w="931" w:type="dxa"/>
          </w:tcPr>
          <w:p w14:paraId="44A61962" w14:textId="77777777" w:rsidR="0094274D" w:rsidRPr="00A4744E" w:rsidRDefault="0094274D" w:rsidP="00B521D5">
            <w:pPr>
              <w:spacing w:line="360" w:lineRule="auto"/>
              <w:jc w:val="both"/>
              <w:rPr>
                <w:rFonts w:ascii="Book Antiqua" w:hAnsi="Book Antiqua"/>
              </w:rPr>
            </w:pPr>
            <w:r w:rsidRPr="00A4744E">
              <w:rPr>
                <w:rFonts w:ascii="Book Antiqua" w:hAnsi="Book Antiqua"/>
              </w:rPr>
              <w:t>212</w:t>
            </w:r>
          </w:p>
        </w:tc>
        <w:tc>
          <w:tcPr>
            <w:tcW w:w="1460" w:type="dxa"/>
          </w:tcPr>
          <w:p w14:paraId="33289CB8" w14:textId="52EB7FE7" w:rsidR="0094274D" w:rsidRPr="008A400C" w:rsidRDefault="008A400C" w:rsidP="00B521D5">
            <w:pPr>
              <w:spacing w:line="360" w:lineRule="auto"/>
              <w:jc w:val="both"/>
              <w:rPr>
                <w:rFonts w:ascii="Book Antiqua" w:eastAsia="宋体" w:hAnsi="Book Antiqua"/>
                <w:lang w:eastAsia="zh-CN"/>
              </w:rPr>
            </w:pPr>
            <w:r>
              <w:rPr>
                <w:rFonts w:ascii="Book Antiqua" w:hAnsi="Book Antiqua"/>
              </w:rPr>
              <w:t>17/34</w:t>
            </w:r>
          </w:p>
        </w:tc>
        <w:tc>
          <w:tcPr>
            <w:tcW w:w="1276" w:type="dxa"/>
          </w:tcPr>
          <w:p w14:paraId="381109B3" w14:textId="422AD4A3" w:rsidR="0094274D" w:rsidRPr="008A400C" w:rsidRDefault="008A400C" w:rsidP="00B521D5">
            <w:pPr>
              <w:spacing w:line="360" w:lineRule="auto"/>
              <w:jc w:val="both"/>
              <w:rPr>
                <w:rFonts w:ascii="Book Antiqua" w:eastAsia="宋体" w:hAnsi="Book Antiqua"/>
                <w:lang w:eastAsia="zh-CN"/>
              </w:rPr>
            </w:pPr>
            <w:r>
              <w:rPr>
                <w:rFonts w:ascii="Book Antiqua" w:hAnsi="Book Antiqua"/>
              </w:rPr>
              <w:t>25/7.8</w:t>
            </w:r>
          </w:p>
        </w:tc>
        <w:tc>
          <w:tcPr>
            <w:tcW w:w="1417" w:type="dxa"/>
          </w:tcPr>
          <w:p w14:paraId="00ADDD1E" w14:textId="6A028425" w:rsidR="0094274D" w:rsidRPr="008A400C" w:rsidRDefault="008A400C" w:rsidP="00B521D5">
            <w:pPr>
              <w:spacing w:line="360" w:lineRule="auto"/>
              <w:jc w:val="both"/>
              <w:rPr>
                <w:rFonts w:ascii="Book Antiqua" w:eastAsia="宋体" w:hAnsi="Book Antiqua"/>
                <w:lang w:eastAsia="zh-CN"/>
              </w:rPr>
            </w:pPr>
            <w:r>
              <w:rPr>
                <w:rFonts w:ascii="Book Antiqua" w:hAnsi="Book Antiqua"/>
              </w:rPr>
              <w:t>21/22</w:t>
            </w:r>
          </w:p>
        </w:tc>
        <w:tc>
          <w:tcPr>
            <w:tcW w:w="1276" w:type="dxa"/>
          </w:tcPr>
          <w:p w14:paraId="29086725" w14:textId="0F8EC22A" w:rsidR="0094274D" w:rsidRPr="008A400C" w:rsidRDefault="008A400C" w:rsidP="00B521D5">
            <w:pPr>
              <w:spacing w:line="360" w:lineRule="auto"/>
              <w:jc w:val="both"/>
              <w:rPr>
                <w:rFonts w:ascii="Book Antiqua" w:eastAsia="宋体" w:hAnsi="Book Antiqua"/>
                <w:lang w:eastAsia="zh-CN"/>
              </w:rPr>
            </w:pPr>
            <w:r>
              <w:rPr>
                <w:rFonts w:ascii="Book Antiqua" w:hAnsi="Book Antiqua"/>
              </w:rPr>
              <w:t>12/12</w:t>
            </w:r>
          </w:p>
        </w:tc>
        <w:tc>
          <w:tcPr>
            <w:tcW w:w="1418" w:type="dxa"/>
          </w:tcPr>
          <w:p w14:paraId="4269C677" w14:textId="7EC10673" w:rsidR="0094274D" w:rsidRPr="008A400C" w:rsidRDefault="008A400C" w:rsidP="00B521D5">
            <w:pPr>
              <w:spacing w:line="360" w:lineRule="auto"/>
              <w:jc w:val="both"/>
              <w:rPr>
                <w:rFonts w:ascii="Book Antiqua" w:eastAsia="宋体" w:hAnsi="Book Antiqua"/>
                <w:lang w:eastAsia="zh-CN"/>
              </w:rPr>
            </w:pPr>
            <w:r>
              <w:rPr>
                <w:rFonts w:ascii="Book Antiqua" w:hAnsi="Book Antiqua"/>
              </w:rPr>
              <w:t>12/44</w:t>
            </w:r>
          </w:p>
        </w:tc>
        <w:tc>
          <w:tcPr>
            <w:tcW w:w="992" w:type="dxa"/>
          </w:tcPr>
          <w:p w14:paraId="6EEFA845" w14:textId="77777777" w:rsidR="0094274D" w:rsidRPr="00A4744E" w:rsidRDefault="0094274D" w:rsidP="00B521D5">
            <w:pPr>
              <w:spacing w:line="360" w:lineRule="auto"/>
              <w:jc w:val="both"/>
              <w:rPr>
                <w:rFonts w:ascii="Book Antiqua" w:hAnsi="Book Antiqua"/>
              </w:rPr>
            </w:pPr>
          </w:p>
        </w:tc>
      </w:tr>
      <w:tr w:rsidR="0094274D" w:rsidRPr="00A4744E" w14:paraId="712CDACC" w14:textId="77777777" w:rsidTr="00010E06">
        <w:tc>
          <w:tcPr>
            <w:tcW w:w="1261" w:type="dxa"/>
          </w:tcPr>
          <w:p w14:paraId="477B7099" w14:textId="6ABF668E" w:rsidR="0094274D" w:rsidRPr="00A4744E" w:rsidRDefault="0094274D" w:rsidP="00B521D5">
            <w:pPr>
              <w:spacing w:line="360" w:lineRule="auto"/>
              <w:jc w:val="both"/>
              <w:rPr>
                <w:rFonts w:ascii="Book Antiqua" w:hAnsi="Book Antiqua"/>
              </w:rPr>
            </w:pPr>
            <w:proofErr w:type="spellStart"/>
            <w:r w:rsidRPr="00A4744E">
              <w:rPr>
                <w:rFonts w:ascii="Book Antiqua" w:hAnsi="Book Antiqua"/>
              </w:rPr>
              <w:t>Mulhall</w:t>
            </w:r>
            <w:proofErr w:type="spellEnd"/>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[7]</w:t>
            </w:r>
          </w:p>
        </w:tc>
        <w:tc>
          <w:tcPr>
            <w:tcW w:w="931" w:type="dxa"/>
          </w:tcPr>
          <w:p w14:paraId="659B6849" w14:textId="77777777" w:rsidR="0094274D" w:rsidRPr="00A4744E" w:rsidRDefault="0094274D" w:rsidP="00B521D5">
            <w:pPr>
              <w:spacing w:line="360" w:lineRule="auto"/>
              <w:jc w:val="both"/>
              <w:rPr>
                <w:rFonts w:ascii="Book Antiqua" w:hAnsi="Book Antiqua"/>
              </w:rPr>
            </w:pPr>
            <w:r w:rsidRPr="00A4744E">
              <w:rPr>
                <w:rFonts w:ascii="Book Antiqua" w:hAnsi="Book Antiqua"/>
              </w:rPr>
              <w:t>318</w:t>
            </w:r>
          </w:p>
        </w:tc>
        <w:tc>
          <w:tcPr>
            <w:tcW w:w="1460" w:type="dxa"/>
          </w:tcPr>
          <w:p w14:paraId="15FC9608" w14:textId="32C33B15" w:rsidR="0094274D" w:rsidRPr="008A400C" w:rsidRDefault="008A400C" w:rsidP="00B521D5">
            <w:pPr>
              <w:spacing w:line="360" w:lineRule="auto"/>
              <w:jc w:val="both"/>
              <w:rPr>
                <w:rFonts w:ascii="Book Antiqua" w:eastAsia="宋体" w:hAnsi="Book Antiqua"/>
                <w:lang w:eastAsia="zh-CN"/>
              </w:rPr>
            </w:pPr>
            <w:r>
              <w:rPr>
                <w:rFonts w:ascii="Book Antiqua" w:hAnsi="Book Antiqua"/>
              </w:rPr>
              <w:t>41</w:t>
            </w:r>
          </w:p>
        </w:tc>
        <w:tc>
          <w:tcPr>
            <w:tcW w:w="1276" w:type="dxa"/>
          </w:tcPr>
          <w:p w14:paraId="16147EC2" w14:textId="3E118C37" w:rsidR="0094274D" w:rsidRPr="008A400C" w:rsidRDefault="008A400C" w:rsidP="00B521D5">
            <w:pPr>
              <w:spacing w:line="360" w:lineRule="auto"/>
              <w:jc w:val="both"/>
              <w:rPr>
                <w:rFonts w:ascii="Book Antiqua" w:eastAsia="宋体" w:hAnsi="Book Antiqua"/>
                <w:lang w:eastAsia="zh-CN"/>
              </w:rPr>
            </w:pPr>
            <w:r>
              <w:rPr>
                <w:rFonts w:ascii="Book Antiqua" w:hAnsi="Book Antiqua"/>
              </w:rPr>
              <w:t>25/7</w:t>
            </w:r>
          </w:p>
        </w:tc>
        <w:tc>
          <w:tcPr>
            <w:tcW w:w="1417" w:type="dxa"/>
          </w:tcPr>
          <w:p w14:paraId="2B4FA7C1" w14:textId="0D125727" w:rsidR="0094274D" w:rsidRPr="008A400C" w:rsidRDefault="008A400C" w:rsidP="00B521D5">
            <w:pPr>
              <w:spacing w:line="360" w:lineRule="auto"/>
              <w:jc w:val="both"/>
              <w:rPr>
                <w:rFonts w:ascii="Book Antiqua" w:eastAsia="宋体" w:hAnsi="Book Antiqua"/>
                <w:lang w:eastAsia="zh-CN"/>
              </w:rPr>
            </w:pPr>
            <w:r>
              <w:rPr>
                <w:rFonts w:ascii="Book Antiqua" w:hAnsi="Book Antiqua"/>
              </w:rPr>
              <w:t>29</w:t>
            </w:r>
          </w:p>
        </w:tc>
        <w:tc>
          <w:tcPr>
            <w:tcW w:w="1276" w:type="dxa"/>
          </w:tcPr>
          <w:p w14:paraId="29E35156" w14:textId="1D5892DE" w:rsidR="0094274D" w:rsidRPr="008A400C" w:rsidRDefault="008A400C" w:rsidP="00B521D5">
            <w:pPr>
              <w:spacing w:line="360" w:lineRule="auto"/>
              <w:jc w:val="both"/>
              <w:rPr>
                <w:rFonts w:ascii="Book Antiqua" w:eastAsia="宋体" w:hAnsi="Book Antiqua"/>
                <w:lang w:eastAsia="zh-CN"/>
              </w:rPr>
            </w:pPr>
            <w:r>
              <w:rPr>
                <w:rFonts w:ascii="Book Antiqua" w:hAnsi="Book Antiqua"/>
              </w:rPr>
              <w:t>9</w:t>
            </w:r>
          </w:p>
        </w:tc>
        <w:tc>
          <w:tcPr>
            <w:tcW w:w="1418" w:type="dxa"/>
          </w:tcPr>
          <w:p w14:paraId="10B408E4" w14:textId="4853F58A" w:rsidR="0094274D" w:rsidRPr="008A400C" w:rsidRDefault="008A400C" w:rsidP="00B521D5">
            <w:pPr>
              <w:spacing w:line="360" w:lineRule="auto"/>
              <w:jc w:val="both"/>
              <w:rPr>
                <w:rFonts w:ascii="Book Antiqua" w:eastAsia="宋体" w:hAnsi="Book Antiqua"/>
                <w:lang w:eastAsia="zh-CN"/>
              </w:rPr>
            </w:pPr>
            <w:r>
              <w:rPr>
                <w:rFonts w:ascii="Book Antiqua" w:hAnsi="Book Antiqua"/>
              </w:rPr>
              <w:t>6/25</w:t>
            </w:r>
          </w:p>
        </w:tc>
        <w:tc>
          <w:tcPr>
            <w:tcW w:w="992" w:type="dxa"/>
          </w:tcPr>
          <w:p w14:paraId="65C5D297" w14:textId="77777777" w:rsidR="0094274D" w:rsidRPr="00A4744E" w:rsidRDefault="0094274D" w:rsidP="00B521D5">
            <w:pPr>
              <w:spacing w:line="360" w:lineRule="auto"/>
              <w:jc w:val="both"/>
              <w:rPr>
                <w:rFonts w:ascii="Book Antiqua" w:hAnsi="Book Antiqua"/>
              </w:rPr>
            </w:pPr>
          </w:p>
        </w:tc>
      </w:tr>
      <w:tr w:rsidR="0094274D" w:rsidRPr="00A4744E" w14:paraId="3E425CC2" w14:textId="77777777" w:rsidTr="00010E06">
        <w:tc>
          <w:tcPr>
            <w:tcW w:w="1261" w:type="dxa"/>
          </w:tcPr>
          <w:p w14:paraId="60D2AC2F" w14:textId="41122DDB" w:rsidR="0094274D" w:rsidRPr="00A4744E" w:rsidRDefault="0094274D" w:rsidP="00B521D5">
            <w:pPr>
              <w:spacing w:line="360" w:lineRule="auto"/>
              <w:jc w:val="both"/>
              <w:rPr>
                <w:rFonts w:ascii="Book Antiqua" w:hAnsi="Book Antiqua"/>
              </w:rPr>
            </w:pPr>
            <w:r w:rsidRPr="00A4744E">
              <w:rPr>
                <w:rFonts w:ascii="Book Antiqua" w:hAnsi="Book Antiqua"/>
              </w:rPr>
              <w:t>Hossain</w:t>
            </w:r>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[8]</w:t>
            </w:r>
          </w:p>
        </w:tc>
        <w:tc>
          <w:tcPr>
            <w:tcW w:w="931" w:type="dxa"/>
          </w:tcPr>
          <w:p w14:paraId="0D246C75" w14:textId="77777777" w:rsidR="0094274D" w:rsidRPr="00A4744E" w:rsidRDefault="0094274D" w:rsidP="00B521D5">
            <w:pPr>
              <w:spacing w:line="360" w:lineRule="auto"/>
              <w:jc w:val="both"/>
              <w:rPr>
                <w:rFonts w:ascii="Book Antiqua" w:hAnsi="Book Antiqua"/>
              </w:rPr>
            </w:pPr>
            <w:r w:rsidRPr="00A4744E">
              <w:rPr>
                <w:rFonts w:ascii="Book Antiqua" w:hAnsi="Book Antiqua"/>
              </w:rPr>
              <w:t>349</w:t>
            </w:r>
          </w:p>
        </w:tc>
        <w:tc>
          <w:tcPr>
            <w:tcW w:w="1460" w:type="dxa"/>
          </w:tcPr>
          <w:p w14:paraId="49616EC3" w14:textId="182E37A6" w:rsidR="0094274D" w:rsidRPr="008A400C" w:rsidRDefault="008A400C" w:rsidP="00B521D5">
            <w:pPr>
              <w:spacing w:line="360" w:lineRule="auto"/>
              <w:jc w:val="both"/>
              <w:rPr>
                <w:rFonts w:ascii="Book Antiqua" w:eastAsia="宋体" w:hAnsi="Book Antiqua"/>
                <w:lang w:eastAsia="zh-CN"/>
              </w:rPr>
            </w:pPr>
            <w:r>
              <w:rPr>
                <w:rFonts w:ascii="Book Antiqua" w:hAnsi="Book Antiqua"/>
              </w:rPr>
              <w:t>3/12</w:t>
            </w:r>
          </w:p>
        </w:tc>
        <w:tc>
          <w:tcPr>
            <w:tcW w:w="1276" w:type="dxa"/>
          </w:tcPr>
          <w:p w14:paraId="39E319C3" w14:textId="378DBD68" w:rsidR="0094274D" w:rsidRPr="008A400C" w:rsidRDefault="008A400C" w:rsidP="00B521D5">
            <w:pPr>
              <w:spacing w:line="360" w:lineRule="auto"/>
              <w:jc w:val="both"/>
              <w:rPr>
                <w:rFonts w:ascii="Book Antiqua" w:eastAsia="宋体" w:hAnsi="Book Antiqua"/>
                <w:lang w:eastAsia="zh-CN"/>
              </w:rPr>
            </w:pPr>
            <w:r>
              <w:rPr>
                <w:rFonts w:ascii="Book Antiqua" w:hAnsi="Book Antiqua"/>
              </w:rPr>
              <w:t>12/21</w:t>
            </w:r>
          </w:p>
        </w:tc>
        <w:tc>
          <w:tcPr>
            <w:tcW w:w="1417" w:type="dxa"/>
          </w:tcPr>
          <w:p w14:paraId="58602F65" w14:textId="1C9D8458" w:rsidR="0094274D" w:rsidRPr="008A400C" w:rsidRDefault="008A400C" w:rsidP="00B521D5">
            <w:pPr>
              <w:spacing w:line="360" w:lineRule="auto"/>
              <w:jc w:val="both"/>
              <w:rPr>
                <w:rFonts w:ascii="Book Antiqua" w:eastAsia="宋体" w:hAnsi="Book Antiqua"/>
                <w:lang w:eastAsia="zh-CN"/>
              </w:rPr>
            </w:pPr>
            <w:r>
              <w:rPr>
                <w:rFonts w:ascii="Book Antiqua" w:hAnsi="Book Antiqua"/>
              </w:rPr>
              <w:t>4/3</w:t>
            </w:r>
          </w:p>
        </w:tc>
        <w:tc>
          <w:tcPr>
            <w:tcW w:w="1276" w:type="dxa"/>
          </w:tcPr>
          <w:p w14:paraId="7D07228F" w14:textId="2C44FC24" w:rsidR="0094274D" w:rsidRPr="008A400C" w:rsidRDefault="008A400C" w:rsidP="00B521D5">
            <w:pPr>
              <w:spacing w:line="360" w:lineRule="auto"/>
              <w:jc w:val="both"/>
              <w:rPr>
                <w:rFonts w:ascii="Book Antiqua" w:eastAsia="宋体" w:hAnsi="Book Antiqua"/>
                <w:lang w:eastAsia="zh-CN"/>
              </w:rPr>
            </w:pPr>
            <w:r>
              <w:rPr>
                <w:rFonts w:ascii="Book Antiqua" w:hAnsi="Book Antiqua"/>
              </w:rPr>
              <w:t>4/3</w:t>
            </w:r>
          </w:p>
        </w:tc>
        <w:tc>
          <w:tcPr>
            <w:tcW w:w="1418" w:type="dxa"/>
          </w:tcPr>
          <w:p w14:paraId="15C5C53B" w14:textId="01B32E01" w:rsidR="0094274D" w:rsidRPr="008A400C" w:rsidRDefault="008A400C" w:rsidP="00B521D5">
            <w:pPr>
              <w:spacing w:line="360" w:lineRule="auto"/>
              <w:jc w:val="both"/>
              <w:rPr>
                <w:rFonts w:ascii="Book Antiqua" w:eastAsia="宋体" w:hAnsi="Book Antiqua"/>
                <w:lang w:eastAsia="zh-CN"/>
              </w:rPr>
            </w:pPr>
            <w:r>
              <w:rPr>
                <w:rFonts w:ascii="Book Antiqua" w:hAnsi="Book Antiqua"/>
              </w:rPr>
              <w:t>1/12</w:t>
            </w:r>
          </w:p>
        </w:tc>
        <w:tc>
          <w:tcPr>
            <w:tcW w:w="992" w:type="dxa"/>
          </w:tcPr>
          <w:p w14:paraId="5F2C36E2" w14:textId="77777777" w:rsidR="0094274D" w:rsidRPr="00A4744E" w:rsidRDefault="0094274D" w:rsidP="00B521D5">
            <w:pPr>
              <w:spacing w:line="360" w:lineRule="auto"/>
              <w:jc w:val="both"/>
              <w:rPr>
                <w:rFonts w:ascii="Book Antiqua" w:hAnsi="Book Antiqua"/>
              </w:rPr>
            </w:pPr>
          </w:p>
        </w:tc>
      </w:tr>
      <w:tr w:rsidR="0094274D" w:rsidRPr="00A4744E" w14:paraId="05C6129E" w14:textId="77777777" w:rsidTr="00010E06">
        <w:tc>
          <w:tcPr>
            <w:tcW w:w="1261" w:type="dxa"/>
          </w:tcPr>
          <w:p w14:paraId="12ED6475" w14:textId="55B66432" w:rsidR="0094274D" w:rsidRPr="00A4744E" w:rsidRDefault="0094274D" w:rsidP="00B521D5">
            <w:pPr>
              <w:spacing w:line="360" w:lineRule="auto"/>
              <w:jc w:val="both"/>
              <w:rPr>
                <w:rFonts w:ascii="Book Antiqua" w:hAnsi="Book Antiqua"/>
              </w:rPr>
            </w:pPr>
            <w:proofErr w:type="spellStart"/>
            <w:r w:rsidRPr="00A4744E">
              <w:rPr>
                <w:rFonts w:ascii="Book Antiqua" w:hAnsi="Book Antiqua"/>
              </w:rPr>
              <w:t>Schroer</w:t>
            </w:r>
            <w:proofErr w:type="spellEnd"/>
            <w:r w:rsidRPr="00A4744E">
              <w:rPr>
                <w:rFonts w:ascii="Book Antiqua" w:hAnsi="Book Antiqua"/>
              </w:rPr>
              <w:t xml:space="preserve"> and Lombardi</w:t>
            </w:r>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[9-10]</w:t>
            </w:r>
          </w:p>
        </w:tc>
        <w:tc>
          <w:tcPr>
            <w:tcW w:w="931" w:type="dxa"/>
          </w:tcPr>
          <w:p w14:paraId="38339826" w14:textId="77777777" w:rsidR="0094274D" w:rsidRPr="00A4744E" w:rsidRDefault="0094274D" w:rsidP="00B521D5">
            <w:pPr>
              <w:spacing w:line="360" w:lineRule="auto"/>
              <w:jc w:val="both"/>
              <w:rPr>
                <w:rFonts w:ascii="Book Antiqua" w:hAnsi="Book Antiqua"/>
              </w:rPr>
            </w:pPr>
            <w:r w:rsidRPr="00A4744E">
              <w:rPr>
                <w:rFonts w:ascii="Book Antiqua" w:hAnsi="Book Antiqua"/>
              </w:rPr>
              <w:t>844</w:t>
            </w:r>
          </w:p>
        </w:tc>
        <w:tc>
          <w:tcPr>
            <w:tcW w:w="1460" w:type="dxa"/>
          </w:tcPr>
          <w:p w14:paraId="2E60B3C3" w14:textId="35171EB8" w:rsidR="0094274D" w:rsidRPr="008A400C" w:rsidRDefault="008A400C" w:rsidP="00B521D5">
            <w:pPr>
              <w:spacing w:line="360" w:lineRule="auto"/>
              <w:jc w:val="both"/>
              <w:rPr>
                <w:rFonts w:ascii="Book Antiqua" w:eastAsia="宋体" w:hAnsi="Book Antiqua"/>
                <w:lang w:eastAsia="zh-CN"/>
              </w:rPr>
            </w:pPr>
            <w:r>
              <w:rPr>
                <w:rFonts w:ascii="Book Antiqua" w:hAnsi="Book Antiqua"/>
              </w:rPr>
              <w:t>19/31</w:t>
            </w:r>
          </w:p>
        </w:tc>
        <w:tc>
          <w:tcPr>
            <w:tcW w:w="1276" w:type="dxa"/>
          </w:tcPr>
          <w:p w14:paraId="4EDCFE08" w14:textId="74382CBF" w:rsidR="0094274D" w:rsidRPr="008A400C" w:rsidRDefault="008A400C" w:rsidP="00B521D5">
            <w:pPr>
              <w:spacing w:line="360" w:lineRule="auto"/>
              <w:jc w:val="both"/>
              <w:rPr>
                <w:rFonts w:ascii="Book Antiqua" w:eastAsia="宋体" w:hAnsi="Book Antiqua"/>
                <w:lang w:eastAsia="zh-CN"/>
              </w:rPr>
            </w:pPr>
            <w:r>
              <w:rPr>
                <w:rFonts w:ascii="Book Antiqua" w:hAnsi="Book Antiqua"/>
              </w:rPr>
              <w:t>23/16</w:t>
            </w:r>
          </w:p>
        </w:tc>
        <w:tc>
          <w:tcPr>
            <w:tcW w:w="1417" w:type="dxa"/>
          </w:tcPr>
          <w:p w14:paraId="0F0A499B" w14:textId="4196C72C" w:rsidR="0094274D" w:rsidRPr="008A400C" w:rsidRDefault="008A400C" w:rsidP="00B521D5">
            <w:pPr>
              <w:spacing w:line="360" w:lineRule="auto"/>
              <w:jc w:val="both"/>
              <w:rPr>
                <w:rFonts w:ascii="Book Antiqua" w:eastAsia="宋体" w:hAnsi="Book Antiqua"/>
                <w:lang w:eastAsia="zh-CN"/>
              </w:rPr>
            </w:pPr>
            <w:r>
              <w:rPr>
                <w:rFonts w:ascii="Book Antiqua" w:hAnsi="Book Antiqua"/>
              </w:rPr>
              <w:t>25/19</w:t>
            </w:r>
          </w:p>
        </w:tc>
        <w:tc>
          <w:tcPr>
            <w:tcW w:w="1276" w:type="dxa"/>
          </w:tcPr>
          <w:p w14:paraId="18B68AD7" w14:textId="56F310CE" w:rsidR="0094274D" w:rsidRPr="008A400C" w:rsidRDefault="008A400C" w:rsidP="00B521D5">
            <w:pPr>
              <w:spacing w:line="360" w:lineRule="auto"/>
              <w:jc w:val="both"/>
              <w:rPr>
                <w:rFonts w:ascii="Book Antiqua" w:eastAsia="宋体" w:hAnsi="Book Antiqua"/>
                <w:lang w:eastAsia="zh-CN"/>
              </w:rPr>
            </w:pPr>
            <w:r>
              <w:rPr>
                <w:rFonts w:ascii="Book Antiqua" w:hAnsi="Book Antiqua"/>
              </w:rPr>
              <w:t>8/7</w:t>
            </w:r>
          </w:p>
        </w:tc>
        <w:tc>
          <w:tcPr>
            <w:tcW w:w="1418" w:type="dxa"/>
          </w:tcPr>
          <w:p w14:paraId="2DF9112E" w14:textId="50114093" w:rsidR="0094274D" w:rsidRPr="008A400C" w:rsidRDefault="008A400C" w:rsidP="00B521D5">
            <w:pPr>
              <w:spacing w:line="360" w:lineRule="auto"/>
              <w:jc w:val="both"/>
              <w:rPr>
                <w:rFonts w:ascii="Book Antiqua" w:eastAsia="宋体" w:hAnsi="Book Antiqua"/>
                <w:lang w:eastAsia="zh-CN"/>
              </w:rPr>
            </w:pPr>
            <w:r>
              <w:rPr>
                <w:rFonts w:ascii="Book Antiqua" w:hAnsi="Book Antiqua"/>
              </w:rPr>
              <w:t>1/10</w:t>
            </w:r>
          </w:p>
        </w:tc>
        <w:tc>
          <w:tcPr>
            <w:tcW w:w="992" w:type="dxa"/>
          </w:tcPr>
          <w:p w14:paraId="4714D898" w14:textId="77777777" w:rsidR="0094274D" w:rsidRPr="00A4744E" w:rsidRDefault="0094274D" w:rsidP="00B521D5">
            <w:pPr>
              <w:spacing w:line="360" w:lineRule="auto"/>
              <w:jc w:val="both"/>
              <w:rPr>
                <w:rFonts w:ascii="Book Antiqua" w:hAnsi="Book Antiqua"/>
              </w:rPr>
            </w:pPr>
            <w:r w:rsidRPr="00A4744E">
              <w:rPr>
                <w:rFonts w:ascii="Book Antiqua" w:hAnsi="Book Antiqua"/>
              </w:rPr>
              <w:t>2/1</w:t>
            </w:r>
          </w:p>
        </w:tc>
      </w:tr>
      <w:tr w:rsidR="0094274D" w:rsidRPr="00A4744E" w14:paraId="4F689F7C" w14:textId="77777777" w:rsidTr="00010E06">
        <w:tc>
          <w:tcPr>
            <w:tcW w:w="1261" w:type="dxa"/>
          </w:tcPr>
          <w:p w14:paraId="1AC4F13F" w14:textId="0580FFF0" w:rsidR="0094274D" w:rsidRPr="00A4744E" w:rsidRDefault="0094274D" w:rsidP="00B521D5">
            <w:pPr>
              <w:spacing w:line="360" w:lineRule="auto"/>
              <w:jc w:val="both"/>
              <w:rPr>
                <w:rFonts w:ascii="Book Antiqua" w:hAnsi="Book Antiqua"/>
              </w:rPr>
            </w:pPr>
            <w:r w:rsidRPr="00A4744E">
              <w:rPr>
                <w:rFonts w:ascii="Book Antiqua" w:hAnsi="Book Antiqua"/>
              </w:rPr>
              <w:t>Sharkey</w:t>
            </w:r>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[11]</w:t>
            </w:r>
          </w:p>
        </w:tc>
        <w:tc>
          <w:tcPr>
            <w:tcW w:w="931" w:type="dxa"/>
          </w:tcPr>
          <w:p w14:paraId="1067BA0F" w14:textId="77777777" w:rsidR="0094274D" w:rsidRPr="00A4744E" w:rsidRDefault="0094274D" w:rsidP="00B521D5">
            <w:pPr>
              <w:spacing w:line="360" w:lineRule="auto"/>
              <w:jc w:val="both"/>
              <w:rPr>
                <w:rFonts w:ascii="Book Antiqua" w:hAnsi="Book Antiqua"/>
              </w:rPr>
            </w:pPr>
            <w:r w:rsidRPr="00A4744E">
              <w:rPr>
                <w:rFonts w:ascii="Book Antiqua" w:hAnsi="Book Antiqua"/>
              </w:rPr>
              <w:t>781</w:t>
            </w:r>
          </w:p>
        </w:tc>
        <w:tc>
          <w:tcPr>
            <w:tcW w:w="1460" w:type="dxa"/>
          </w:tcPr>
          <w:p w14:paraId="76597F74" w14:textId="09AFB8D4" w:rsidR="0094274D" w:rsidRPr="008A400C" w:rsidRDefault="008A400C" w:rsidP="00B521D5">
            <w:pPr>
              <w:spacing w:line="360" w:lineRule="auto"/>
              <w:jc w:val="both"/>
              <w:rPr>
                <w:rFonts w:ascii="Book Antiqua" w:eastAsia="宋体" w:hAnsi="Book Antiqua"/>
                <w:lang w:eastAsia="zh-CN"/>
              </w:rPr>
            </w:pPr>
            <w:r>
              <w:rPr>
                <w:rFonts w:ascii="Book Antiqua" w:hAnsi="Book Antiqua"/>
              </w:rPr>
              <w:t>22/40</w:t>
            </w:r>
          </w:p>
        </w:tc>
        <w:tc>
          <w:tcPr>
            <w:tcW w:w="1276" w:type="dxa"/>
          </w:tcPr>
          <w:p w14:paraId="627B7335" w14:textId="343358DD" w:rsidR="0094274D" w:rsidRPr="008A400C" w:rsidRDefault="008A400C" w:rsidP="00B521D5">
            <w:pPr>
              <w:spacing w:line="360" w:lineRule="auto"/>
              <w:jc w:val="both"/>
              <w:rPr>
                <w:rFonts w:ascii="Book Antiqua" w:eastAsia="宋体" w:hAnsi="Book Antiqua"/>
                <w:lang w:eastAsia="zh-CN"/>
              </w:rPr>
            </w:pPr>
            <w:r>
              <w:rPr>
                <w:rFonts w:ascii="Book Antiqua" w:hAnsi="Book Antiqua"/>
              </w:rPr>
              <w:t>38/28</w:t>
            </w:r>
          </w:p>
        </w:tc>
        <w:tc>
          <w:tcPr>
            <w:tcW w:w="1417" w:type="dxa"/>
          </w:tcPr>
          <w:p w14:paraId="34FFB203" w14:textId="400A746A" w:rsidR="0094274D" w:rsidRPr="008A400C" w:rsidRDefault="008A400C" w:rsidP="00B521D5">
            <w:pPr>
              <w:spacing w:line="360" w:lineRule="auto"/>
              <w:jc w:val="both"/>
              <w:rPr>
                <w:rFonts w:ascii="Book Antiqua" w:eastAsia="宋体" w:hAnsi="Book Antiqua"/>
                <w:lang w:eastAsia="zh-CN"/>
              </w:rPr>
            </w:pPr>
            <w:r>
              <w:rPr>
                <w:rFonts w:ascii="Book Antiqua" w:hAnsi="Book Antiqua"/>
              </w:rPr>
              <w:t>12/8</w:t>
            </w:r>
          </w:p>
        </w:tc>
        <w:tc>
          <w:tcPr>
            <w:tcW w:w="1276" w:type="dxa"/>
          </w:tcPr>
          <w:p w14:paraId="505CFD4C" w14:textId="210B4EFC" w:rsidR="0094274D" w:rsidRPr="008A400C" w:rsidRDefault="008A400C" w:rsidP="00B521D5">
            <w:pPr>
              <w:spacing w:line="360" w:lineRule="auto"/>
              <w:jc w:val="both"/>
              <w:rPr>
                <w:rFonts w:ascii="Book Antiqua" w:eastAsia="宋体" w:hAnsi="Book Antiqua"/>
                <w:lang w:eastAsia="zh-CN"/>
              </w:rPr>
            </w:pPr>
            <w:r>
              <w:rPr>
                <w:rFonts w:ascii="Book Antiqua" w:hAnsi="Book Antiqua"/>
              </w:rPr>
              <w:t>3/2</w:t>
            </w:r>
          </w:p>
        </w:tc>
        <w:tc>
          <w:tcPr>
            <w:tcW w:w="1418" w:type="dxa"/>
          </w:tcPr>
          <w:p w14:paraId="1A6E2F25" w14:textId="7C23AC0E" w:rsidR="0094274D" w:rsidRPr="008A400C" w:rsidRDefault="008A400C" w:rsidP="00B521D5">
            <w:pPr>
              <w:spacing w:line="360" w:lineRule="auto"/>
              <w:jc w:val="both"/>
              <w:rPr>
                <w:rFonts w:ascii="Book Antiqua" w:eastAsia="宋体" w:hAnsi="Book Antiqua"/>
                <w:lang w:eastAsia="zh-CN"/>
              </w:rPr>
            </w:pPr>
            <w:r>
              <w:rPr>
                <w:rFonts w:ascii="Book Antiqua" w:hAnsi="Book Antiqua"/>
              </w:rPr>
              <w:t>2/4</w:t>
            </w:r>
          </w:p>
        </w:tc>
        <w:tc>
          <w:tcPr>
            <w:tcW w:w="992" w:type="dxa"/>
          </w:tcPr>
          <w:p w14:paraId="10134C73" w14:textId="77777777" w:rsidR="0094274D" w:rsidRPr="00A4744E" w:rsidRDefault="0094274D" w:rsidP="00B521D5">
            <w:pPr>
              <w:spacing w:line="360" w:lineRule="auto"/>
              <w:jc w:val="both"/>
              <w:rPr>
                <w:rFonts w:ascii="Book Antiqua" w:hAnsi="Book Antiqua"/>
              </w:rPr>
            </w:pPr>
          </w:p>
        </w:tc>
      </w:tr>
      <w:tr w:rsidR="0094274D" w:rsidRPr="00A4744E" w14:paraId="394A53EE" w14:textId="77777777" w:rsidTr="00010E06">
        <w:tc>
          <w:tcPr>
            <w:tcW w:w="1261" w:type="dxa"/>
          </w:tcPr>
          <w:p w14:paraId="7BBB2B5D" w14:textId="03DD8CF8" w:rsidR="0094274D" w:rsidRPr="00A4744E" w:rsidRDefault="0094274D" w:rsidP="00B521D5">
            <w:pPr>
              <w:spacing w:line="360" w:lineRule="auto"/>
              <w:jc w:val="both"/>
              <w:rPr>
                <w:rFonts w:ascii="Book Antiqua" w:hAnsi="Book Antiqua"/>
              </w:rPr>
            </w:pPr>
            <w:proofErr w:type="spellStart"/>
            <w:r w:rsidRPr="00A4744E">
              <w:rPr>
                <w:rFonts w:ascii="Book Antiqua" w:hAnsi="Book Antiqua"/>
              </w:rPr>
              <w:t>Delanois</w:t>
            </w:r>
            <w:proofErr w:type="spellEnd"/>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[13]</w:t>
            </w:r>
          </w:p>
        </w:tc>
        <w:tc>
          <w:tcPr>
            <w:tcW w:w="931" w:type="dxa"/>
          </w:tcPr>
          <w:p w14:paraId="567B8E63" w14:textId="77777777" w:rsidR="0094274D" w:rsidRPr="00A4744E" w:rsidRDefault="0094274D" w:rsidP="00B521D5">
            <w:pPr>
              <w:spacing w:line="360" w:lineRule="auto"/>
              <w:jc w:val="both"/>
              <w:rPr>
                <w:rFonts w:ascii="Book Antiqua" w:hAnsi="Book Antiqua"/>
              </w:rPr>
            </w:pPr>
            <w:r w:rsidRPr="00A4744E">
              <w:rPr>
                <w:rFonts w:ascii="Book Antiqua" w:hAnsi="Book Antiqua"/>
              </w:rPr>
              <w:t>337597</w:t>
            </w:r>
          </w:p>
        </w:tc>
        <w:tc>
          <w:tcPr>
            <w:tcW w:w="1460" w:type="dxa"/>
          </w:tcPr>
          <w:p w14:paraId="5D1252B1" w14:textId="3D815F9D" w:rsidR="0094274D" w:rsidRPr="008A400C" w:rsidRDefault="008A400C" w:rsidP="00B521D5">
            <w:pPr>
              <w:spacing w:line="360" w:lineRule="auto"/>
              <w:jc w:val="both"/>
              <w:rPr>
                <w:rFonts w:ascii="Book Antiqua" w:eastAsia="宋体" w:hAnsi="Book Antiqua"/>
                <w:lang w:eastAsia="zh-CN"/>
              </w:rPr>
            </w:pPr>
            <w:r>
              <w:rPr>
                <w:rFonts w:ascii="Book Antiqua" w:hAnsi="Book Antiqua"/>
              </w:rPr>
              <w:t>20.3</w:t>
            </w:r>
          </w:p>
        </w:tc>
        <w:tc>
          <w:tcPr>
            <w:tcW w:w="1276" w:type="dxa"/>
          </w:tcPr>
          <w:p w14:paraId="22FB2B44" w14:textId="58A93B22" w:rsidR="0094274D" w:rsidRPr="008A400C" w:rsidRDefault="0094274D" w:rsidP="00B521D5">
            <w:pPr>
              <w:spacing w:line="360" w:lineRule="auto"/>
              <w:jc w:val="both"/>
              <w:rPr>
                <w:rFonts w:ascii="Book Antiqua" w:eastAsia="宋体" w:hAnsi="Book Antiqua"/>
                <w:lang w:eastAsia="zh-CN"/>
              </w:rPr>
            </w:pPr>
            <w:r w:rsidRPr="00A4744E">
              <w:rPr>
                <w:rFonts w:ascii="Book Antiqua" w:hAnsi="Book Antiqua"/>
              </w:rPr>
              <w:t>20</w:t>
            </w:r>
            <w:r w:rsidR="008A400C">
              <w:rPr>
                <w:rFonts w:ascii="Book Antiqua" w:hAnsi="Book Antiqua"/>
              </w:rPr>
              <w:t>.4</w:t>
            </w:r>
          </w:p>
        </w:tc>
        <w:tc>
          <w:tcPr>
            <w:tcW w:w="1417" w:type="dxa"/>
          </w:tcPr>
          <w:p w14:paraId="18B796D0" w14:textId="7D802281" w:rsidR="0094274D" w:rsidRPr="008A400C" w:rsidRDefault="008A400C" w:rsidP="00B521D5">
            <w:pPr>
              <w:spacing w:line="360" w:lineRule="auto"/>
              <w:jc w:val="both"/>
              <w:rPr>
                <w:rFonts w:ascii="Book Antiqua" w:eastAsia="宋体" w:hAnsi="Book Antiqua"/>
                <w:lang w:eastAsia="zh-CN"/>
              </w:rPr>
            </w:pPr>
            <w:r>
              <w:rPr>
                <w:rFonts w:ascii="Book Antiqua" w:hAnsi="Book Antiqua"/>
              </w:rPr>
              <w:t>7.5</w:t>
            </w:r>
          </w:p>
        </w:tc>
        <w:tc>
          <w:tcPr>
            <w:tcW w:w="1276" w:type="dxa"/>
          </w:tcPr>
          <w:p w14:paraId="56216B80" w14:textId="77777777" w:rsidR="0094274D" w:rsidRPr="00A4744E" w:rsidRDefault="0094274D" w:rsidP="00B521D5">
            <w:pPr>
              <w:spacing w:line="360" w:lineRule="auto"/>
              <w:jc w:val="both"/>
              <w:rPr>
                <w:rFonts w:ascii="Book Antiqua" w:hAnsi="Book Antiqua"/>
              </w:rPr>
            </w:pPr>
          </w:p>
        </w:tc>
        <w:tc>
          <w:tcPr>
            <w:tcW w:w="1418" w:type="dxa"/>
          </w:tcPr>
          <w:p w14:paraId="5B25E158" w14:textId="1EEC9416" w:rsidR="0094274D" w:rsidRPr="008A400C" w:rsidRDefault="008A400C" w:rsidP="00B521D5">
            <w:pPr>
              <w:spacing w:line="360" w:lineRule="auto"/>
              <w:jc w:val="both"/>
              <w:rPr>
                <w:rFonts w:ascii="Book Antiqua" w:eastAsia="宋体" w:hAnsi="Book Antiqua"/>
                <w:lang w:eastAsia="zh-CN"/>
              </w:rPr>
            </w:pPr>
            <w:r>
              <w:rPr>
                <w:rFonts w:ascii="Book Antiqua" w:hAnsi="Book Antiqua"/>
              </w:rPr>
              <w:t>2.6</w:t>
            </w:r>
          </w:p>
        </w:tc>
        <w:tc>
          <w:tcPr>
            <w:tcW w:w="992" w:type="dxa"/>
          </w:tcPr>
          <w:p w14:paraId="5742D09F" w14:textId="2F6A6622" w:rsidR="0094274D" w:rsidRPr="008A400C" w:rsidRDefault="008A400C" w:rsidP="00B521D5">
            <w:pPr>
              <w:spacing w:line="360" w:lineRule="auto"/>
              <w:jc w:val="both"/>
              <w:rPr>
                <w:rFonts w:ascii="Book Antiqua" w:eastAsia="宋体" w:hAnsi="Book Antiqua"/>
                <w:lang w:eastAsia="zh-CN"/>
              </w:rPr>
            </w:pPr>
            <w:r>
              <w:rPr>
                <w:rFonts w:ascii="Book Antiqua" w:hAnsi="Book Antiqua"/>
              </w:rPr>
              <w:t>12</w:t>
            </w:r>
          </w:p>
        </w:tc>
      </w:tr>
      <w:tr w:rsidR="0094274D" w:rsidRPr="00A4744E" w14:paraId="6066E19A" w14:textId="77777777" w:rsidTr="00010E06">
        <w:tc>
          <w:tcPr>
            <w:tcW w:w="1261" w:type="dxa"/>
          </w:tcPr>
          <w:p w14:paraId="7382A813" w14:textId="70CFE289" w:rsidR="0094274D" w:rsidRPr="00A4744E" w:rsidRDefault="0094274D" w:rsidP="00B521D5">
            <w:pPr>
              <w:spacing w:line="360" w:lineRule="auto"/>
              <w:jc w:val="both"/>
              <w:rPr>
                <w:rFonts w:ascii="Book Antiqua" w:hAnsi="Book Antiqua"/>
              </w:rPr>
            </w:pPr>
            <w:proofErr w:type="spellStart"/>
            <w:r w:rsidRPr="00A4744E">
              <w:rPr>
                <w:rFonts w:ascii="Book Antiqua" w:hAnsi="Book Antiqua"/>
              </w:rPr>
              <w:t>Kasahara</w:t>
            </w:r>
            <w:proofErr w:type="spellEnd"/>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[18]</w:t>
            </w:r>
          </w:p>
        </w:tc>
        <w:tc>
          <w:tcPr>
            <w:tcW w:w="931" w:type="dxa"/>
          </w:tcPr>
          <w:p w14:paraId="7676E034" w14:textId="77777777" w:rsidR="0094274D" w:rsidRPr="00A4744E" w:rsidRDefault="0094274D" w:rsidP="00B521D5">
            <w:pPr>
              <w:spacing w:line="360" w:lineRule="auto"/>
              <w:jc w:val="both"/>
              <w:rPr>
                <w:rFonts w:ascii="Book Antiqua" w:hAnsi="Book Antiqua"/>
              </w:rPr>
            </w:pPr>
            <w:r w:rsidRPr="00A4744E">
              <w:rPr>
                <w:rFonts w:ascii="Book Antiqua" w:hAnsi="Book Antiqua"/>
              </w:rPr>
              <w:t>147</w:t>
            </w:r>
          </w:p>
        </w:tc>
        <w:tc>
          <w:tcPr>
            <w:tcW w:w="1460" w:type="dxa"/>
          </w:tcPr>
          <w:p w14:paraId="49841C1B" w14:textId="247D6C89" w:rsidR="0094274D" w:rsidRPr="008A400C" w:rsidRDefault="008A400C" w:rsidP="00B521D5">
            <w:pPr>
              <w:spacing w:line="360" w:lineRule="auto"/>
              <w:jc w:val="both"/>
              <w:rPr>
                <w:rFonts w:ascii="Book Antiqua" w:eastAsia="宋体" w:hAnsi="Book Antiqua"/>
                <w:lang w:eastAsia="zh-CN"/>
              </w:rPr>
            </w:pPr>
            <w:r>
              <w:rPr>
                <w:rFonts w:ascii="Book Antiqua" w:hAnsi="Book Antiqua"/>
              </w:rPr>
              <w:t>40</w:t>
            </w:r>
          </w:p>
        </w:tc>
        <w:tc>
          <w:tcPr>
            <w:tcW w:w="1276" w:type="dxa"/>
          </w:tcPr>
          <w:p w14:paraId="6C372354" w14:textId="2FB96688" w:rsidR="0094274D" w:rsidRPr="008A400C" w:rsidRDefault="008A400C" w:rsidP="00B521D5">
            <w:pPr>
              <w:spacing w:line="360" w:lineRule="auto"/>
              <w:jc w:val="both"/>
              <w:rPr>
                <w:rFonts w:ascii="Book Antiqua" w:eastAsia="宋体" w:hAnsi="Book Antiqua"/>
                <w:lang w:eastAsia="zh-CN"/>
              </w:rPr>
            </w:pPr>
            <w:r>
              <w:rPr>
                <w:rFonts w:ascii="Book Antiqua" w:hAnsi="Book Antiqua"/>
              </w:rPr>
              <w:t>24</w:t>
            </w:r>
          </w:p>
        </w:tc>
        <w:tc>
          <w:tcPr>
            <w:tcW w:w="1417" w:type="dxa"/>
          </w:tcPr>
          <w:p w14:paraId="1A534075" w14:textId="1FD4C226" w:rsidR="0094274D" w:rsidRPr="008A400C" w:rsidRDefault="008A400C" w:rsidP="00B521D5">
            <w:pPr>
              <w:spacing w:line="360" w:lineRule="auto"/>
              <w:jc w:val="both"/>
              <w:rPr>
                <w:rFonts w:ascii="Book Antiqua" w:eastAsia="宋体" w:hAnsi="Book Antiqua"/>
                <w:lang w:eastAsia="zh-CN"/>
              </w:rPr>
            </w:pPr>
            <w:r>
              <w:rPr>
                <w:rFonts w:ascii="Book Antiqua" w:hAnsi="Book Antiqua"/>
              </w:rPr>
              <w:t>9</w:t>
            </w:r>
          </w:p>
        </w:tc>
        <w:tc>
          <w:tcPr>
            <w:tcW w:w="1276" w:type="dxa"/>
          </w:tcPr>
          <w:p w14:paraId="06DC9469" w14:textId="77777777" w:rsidR="0094274D" w:rsidRPr="00A4744E" w:rsidRDefault="0094274D" w:rsidP="00B521D5">
            <w:pPr>
              <w:spacing w:line="360" w:lineRule="auto"/>
              <w:jc w:val="both"/>
              <w:rPr>
                <w:rFonts w:ascii="Book Antiqua" w:hAnsi="Book Antiqua"/>
              </w:rPr>
            </w:pPr>
          </w:p>
        </w:tc>
        <w:tc>
          <w:tcPr>
            <w:tcW w:w="1418" w:type="dxa"/>
          </w:tcPr>
          <w:p w14:paraId="573633B2" w14:textId="1844AB41" w:rsidR="0094274D" w:rsidRPr="008A400C" w:rsidRDefault="008A400C" w:rsidP="00B521D5">
            <w:pPr>
              <w:spacing w:line="360" w:lineRule="auto"/>
              <w:jc w:val="both"/>
              <w:rPr>
                <w:rFonts w:ascii="Book Antiqua" w:eastAsia="宋体" w:hAnsi="Book Antiqua"/>
                <w:lang w:eastAsia="zh-CN"/>
              </w:rPr>
            </w:pPr>
            <w:r>
              <w:rPr>
                <w:rFonts w:ascii="Book Antiqua" w:hAnsi="Book Antiqua"/>
              </w:rPr>
              <w:t>9</w:t>
            </w:r>
          </w:p>
        </w:tc>
        <w:tc>
          <w:tcPr>
            <w:tcW w:w="992" w:type="dxa"/>
          </w:tcPr>
          <w:p w14:paraId="556A0C4E" w14:textId="4512FF0B" w:rsidR="0094274D" w:rsidRPr="008A400C" w:rsidRDefault="008A400C" w:rsidP="00B521D5">
            <w:pPr>
              <w:spacing w:line="360" w:lineRule="auto"/>
              <w:jc w:val="both"/>
              <w:rPr>
                <w:rFonts w:ascii="Book Antiqua" w:eastAsia="宋体" w:hAnsi="Book Antiqua"/>
                <w:lang w:eastAsia="zh-CN"/>
              </w:rPr>
            </w:pPr>
            <w:r>
              <w:rPr>
                <w:rFonts w:ascii="Book Antiqua" w:hAnsi="Book Antiqua"/>
              </w:rPr>
              <w:t>18</w:t>
            </w:r>
          </w:p>
        </w:tc>
      </w:tr>
      <w:tr w:rsidR="0094274D" w:rsidRPr="00A4744E" w14:paraId="5856B7A6" w14:textId="77777777" w:rsidTr="00010E06">
        <w:tc>
          <w:tcPr>
            <w:tcW w:w="1261" w:type="dxa"/>
          </w:tcPr>
          <w:p w14:paraId="65E9C5E8" w14:textId="19B673A4" w:rsidR="0094274D" w:rsidRPr="00A4744E" w:rsidRDefault="0094274D" w:rsidP="00B521D5">
            <w:pPr>
              <w:spacing w:line="360" w:lineRule="auto"/>
              <w:jc w:val="both"/>
              <w:rPr>
                <w:rFonts w:ascii="Book Antiqua" w:hAnsi="Book Antiqua"/>
              </w:rPr>
            </w:pPr>
            <w:proofErr w:type="spellStart"/>
            <w:r w:rsidRPr="00A4744E">
              <w:rPr>
                <w:rFonts w:ascii="Book Antiqua" w:hAnsi="Book Antiqua"/>
              </w:rPr>
              <w:t>Koh</w:t>
            </w:r>
            <w:proofErr w:type="spellEnd"/>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[19]</w:t>
            </w:r>
          </w:p>
        </w:tc>
        <w:tc>
          <w:tcPr>
            <w:tcW w:w="931" w:type="dxa"/>
          </w:tcPr>
          <w:p w14:paraId="545A43E0" w14:textId="77777777" w:rsidR="0094274D" w:rsidRPr="00A4744E" w:rsidRDefault="0094274D" w:rsidP="00B521D5">
            <w:pPr>
              <w:spacing w:line="360" w:lineRule="auto"/>
              <w:jc w:val="both"/>
              <w:rPr>
                <w:rFonts w:ascii="Book Antiqua" w:hAnsi="Book Antiqua"/>
              </w:rPr>
            </w:pPr>
            <w:r w:rsidRPr="00A4744E">
              <w:rPr>
                <w:rFonts w:ascii="Book Antiqua" w:hAnsi="Book Antiqua"/>
              </w:rPr>
              <w:t>634</w:t>
            </w:r>
          </w:p>
        </w:tc>
        <w:tc>
          <w:tcPr>
            <w:tcW w:w="1460" w:type="dxa"/>
          </w:tcPr>
          <w:p w14:paraId="25EAC61D" w14:textId="6E72FC4A" w:rsidR="0094274D" w:rsidRPr="008A400C" w:rsidRDefault="008A400C" w:rsidP="00B521D5">
            <w:pPr>
              <w:spacing w:line="360" w:lineRule="auto"/>
              <w:jc w:val="both"/>
              <w:rPr>
                <w:rFonts w:ascii="Book Antiqua" w:eastAsia="宋体" w:hAnsi="Book Antiqua"/>
                <w:lang w:eastAsia="zh-CN"/>
              </w:rPr>
            </w:pPr>
            <w:r>
              <w:rPr>
                <w:rFonts w:ascii="Book Antiqua" w:hAnsi="Book Antiqua"/>
              </w:rPr>
              <w:t>33</w:t>
            </w:r>
          </w:p>
        </w:tc>
        <w:tc>
          <w:tcPr>
            <w:tcW w:w="1276" w:type="dxa"/>
          </w:tcPr>
          <w:p w14:paraId="3ABF02EE" w14:textId="54AAAB83" w:rsidR="0094274D" w:rsidRPr="008A400C" w:rsidRDefault="008A400C" w:rsidP="00B521D5">
            <w:pPr>
              <w:spacing w:line="360" w:lineRule="auto"/>
              <w:jc w:val="both"/>
              <w:rPr>
                <w:rFonts w:ascii="Book Antiqua" w:eastAsia="宋体" w:hAnsi="Book Antiqua"/>
                <w:lang w:eastAsia="zh-CN"/>
              </w:rPr>
            </w:pPr>
            <w:r>
              <w:rPr>
                <w:rFonts w:ascii="Book Antiqua" w:hAnsi="Book Antiqua"/>
              </w:rPr>
              <w:t>38</w:t>
            </w:r>
          </w:p>
        </w:tc>
        <w:tc>
          <w:tcPr>
            <w:tcW w:w="1417" w:type="dxa"/>
          </w:tcPr>
          <w:p w14:paraId="4CE0275F" w14:textId="5690C976" w:rsidR="0094274D" w:rsidRPr="008A400C" w:rsidRDefault="008A400C" w:rsidP="00B521D5">
            <w:pPr>
              <w:spacing w:line="360" w:lineRule="auto"/>
              <w:jc w:val="both"/>
              <w:rPr>
                <w:rFonts w:ascii="Book Antiqua" w:eastAsia="宋体" w:hAnsi="Book Antiqua"/>
                <w:lang w:eastAsia="zh-CN"/>
              </w:rPr>
            </w:pPr>
            <w:r>
              <w:rPr>
                <w:rFonts w:ascii="Book Antiqua" w:hAnsi="Book Antiqua"/>
              </w:rPr>
              <w:t>7</w:t>
            </w:r>
          </w:p>
        </w:tc>
        <w:tc>
          <w:tcPr>
            <w:tcW w:w="1276" w:type="dxa"/>
          </w:tcPr>
          <w:p w14:paraId="4E534938" w14:textId="790713E1" w:rsidR="0094274D" w:rsidRPr="008A400C" w:rsidRDefault="008A400C" w:rsidP="00B521D5">
            <w:pPr>
              <w:spacing w:line="360" w:lineRule="auto"/>
              <w:jc w:val="both"/>
              <w:rPr>
                <w:rFonts w:ascii="Book Antiqua" w:eastAsia="宋体" w:hAnsi="Book Antiqua"/>
                <w:lang w:eastAsia="zh-CN"/>
              </w:rPr>
            </w:pPr>
            <w:r>
              <w:rPr>
                <w:rFonts w:ascii="Book Antiqua" w:hAnsi="Book Antiqua"/>
              </w:rPr>
              <w:t>1</w:t>
            </w:r>
          </w:p>
        </w:tc>
        <w:tc>
          <w:tcPr>
            <w:tcW w:w="1418" w:type="dxa"/>
          </w:tcPr>
          <w:p w14:paraId="6C2CBDC9" w14:textId="567B1A36" w:rsidR="0094274D" w:rsidRPr="008A400C" w:rsidRDefault="008A400C" w:rsidP="00B521D5">
            <w:pPr>
              <w:spacing w:line="360" w:lineRule="auto"/>
              <w:jc w:val="both"/>
              <w:rPr>
                <w:rFonts w:ascii="Book Antiqua" w:eastAsia="宋体" w:hAnsi="Book Antiqua"/>
                <w:lang w:eastAsia="zh-CN"/>
              </w:rPr>
            </w:pPr>
            <w:r>
              <w:rPr>
                <w:rFonts w:ascii="Book Antiqua" w:hAnsi="Book Antiqua"/>
              </w:rPr>
              <w:t>15</w:t>
            </w:r>
          </w:p>
        </w:tc>
        <w:tc>
          <w:tcPr>
            <w:tcW w:w="992" w:type="dxa"/>
          </w:tcPr>
          <w:p w14:paraId="0B79BD10" w14:textId="3DCC207E" w:rsidR="0094274D" w:rsidRPr="008A400C" w:rsidRDefault="008A400C" w:rsidP="00B521D5">
            <w:pPr>
              <w:spacing w:line="360" w:lineRule="auto"/>
              <w:jc w:val="both"/>
              <w:rPr>
                <w:rFonts w:ascii="Book Antiqua" w:eastAsia="宋体" w:hAnsi="Book Antiqua"/>
                <w:lang w:eastAsia="zh-CN"/>
              </w:rPr>
            </w:pPr>
            <w:r>
              <w:rPr>
                <w:rFonts w:ascii="Book Antiqua" w:hAnsi="Book Antiqua"/>
              </w:rPr>
              <w:t>8</w:t>
            </w:r>
          </w:p>
        </w:tc>
      </w:tr>
    </w:tbl>
    <w:p w14:paraId="3B510865" w14:textId="2561971E" w:rsidR="0094274D" w:rsidRPr="0058090D" w:rsidRDefault="0094274D" w:rsidP="0094274D">
      <w:pPr>
        <w:spacing w:line="360" w:lineRule="auto"/>
        <w:jc w:val="both"/>
        <w:rPr>
          <w:rFonts w:ascii="Book Antiqua" w:eastAsia="宋体" w:hAnsi="Book Antiqua"/>
          <w:lang w:eastAsia="zh-CN"/>
        </w:rPr>
      </w:pPr>
      <w:r w:rsidRPr="00A4744E">
        <w:rPr>
          <w:rFonts w:ascii="Book Antiqua" w:hAnsi="Book Antiqua"/>
        </w:rPr>
        <w:t>Overall percentages lis</w:t>
      </w:r>
      <w:r w:rsidR="0058090D">
        <w:rPr>
          <w:rFonts w:ascii="Book Antiqua" w:hAnsi="Book Antiqua"/>
        </w:rPr>
        <w:t xml:space="preserve">ted above may be approximates. </w:t>
      </w:r>
      <w:r w:rsidRPr="00A4744E">
        <w:rPr>
          <w:rFonts w:ascii="Book Antiqua" w:hAnsi="Book Antiqua"/>
        </w:rPr>
        <w:t>Percentage</w:t>
      </w:r>
      <w:r w:rsidR="0058090D">
        <w:rPr>
          <w:rFonts w:ascii="Book Antiqua" w:hAnsi="Book Antiqua"/>
        </w:rPr>
        <w:t xml:space="preserve">s may not be mutually </w:t>
      </w:r>
      <w:proofErr w:type="gramStart"/>
      <w:r w:rsidR="0058090D">
        <w:rPr>
          <w:rFonts w:ascii="Book Antiqua" w:hAnsi="Book Antiqua"/>
        </w:rPr>
        <w:t>exclusive</w:t>
      </w:r>
      <w:r w:rsidR="0058090D">
        <w:rPr>
          <w:rFonts w:ascii="Book Antiqua" w:eastAsia="宋体" w:hAnsi="Book Antiqua" w:hint="eastAsia"/>
          <w:vertAlign w:val="superscript"/>
          <w:lang w:eastAsia="zh-CN"/>
        </w:rPr>
        <w:t>[</w:t>
      </w:r>
      <w:proofErr w:type="gramEnd"/>
      <w:r w:rsidRPr="00A4744E">
        <w:rPr>
          <w:rFonts w:ascii="Book Antiqua" w:hAnsi="Book Antiqua"/>
          <w:vertAlign w:val="superscript"/>
        </w:rPr>
        <w:t>6,8-10</w:t>
      </w:r>
      <w:r w:rsidR="0058090D">
        <w:rPr>
          <w:rFonts w:ascii="Book Antiqua" w:eastAsia="宋体" w:hAnsi="Book Antiqua" w:hint="eastAsia"/>
          <w:vertAlign w:val="superscript"/>
          <w:lang w:eastAsia="zh-CN"/>
        </w:rPr>
        <w:t>]</w:t>
      </w:r>
      <w:r w:rsidR="0058090D">
        <w:rPr>
          <w:rFonts w:ascii="Book Antiqua" w:hAnsi="Book Antiqua"/>
        </w:rPr>
        <w:t>.</w:t>
      </w:r>
      <w:r w:rsidR="0058090D">
        <w:rPr>
          <w:rFonts w:ascii="Book Antiqua" w:eastAsia="宋体" w:hAnsi="Book Antiqua" w:hint="eastAsia"/>
          <w:lang w:eastAsia="zh-CN"/>
        </w:rPr>
        <w:t xml:space="preserve"> </w:t>
      </w:r>
      <w:r w:rsidRPr="00A4744E">
        <w:rPr>
          <w:rFonts w:ascii="Book Antiqua" w:hAnsi="Book Antiqua"/>
        </w:rPr>
        <w:t>Sharkey</w:t>
      </w:r>
      <w:r w:rsidR="00602205">
        <w:rPr>
          <w:rFonts w:ascii="Book Antiqua" w:hAnsi="Book Antiqua"/>
        </w:rPr>
        <w:t xml:space="preserve"> </w:t>
      </w:r>
      <w:r w:rsidR="002E36BC" w:rsidRPr="002E36BC">
        <w:rPr>
          <w:rFonts w:ascii="Book Antiqua" w:hAnsi="Book Antiqua"/>
          <w:i/>
        </w:rPr>
        <w:t xml:space="preserve">et </w:t>
      </w:r>
      <w:proofErr w:type="gramStart"/>
      <w:r w:rsidR="002E36BC" w:rsidRPr="002E36BC">
        <w:rPr>
          <w:rFonts w:ascii="Book Antiqua" w:hAnsi="Book Antiqua"/>
          <w:i/>
        </w:rPr>
        <w:t>al</w:t>
      </w:r>
      <w:r w:rsidRPr="00A4744E">
        <w:rPr>
          <w:rFonts w:ascii="Book Antiqua" w:hAnsi="Book Antiqua"/>
          <w:vertAlign w:val="superscript"/>
        </w:rPr>
        <w:t>[</w:t>
      </w:r>
      <w:proofErr w:type="gramEnd"/>
      <w:r w:rsidRPr="00A4744E">
        <w:rPr>
          <w:rFonts w:ascii="Book Antiqua" w:hAnsi="Book Antiqua"/>
          <w:vertAlign w:val="superscript"/>
        </w:rPr>
        <w:t>6]</w:t>
      </w:r>
      <w:r w:rsidRPr="00A4744E">
        <w:rPr>
          <w:rFonts w:ascii="Book Antiqua" w:hAnsi="Book Antiqua"/>
        </w:rPr>
        <w:t xml:space="preserve"> table: </w:t>
      </w:r>
      <w:r w:rsidR="0058090D" w:rsidRPr="00A4744E">
        <w:rPr>
          <w:rFonts w:ascii="Book Antiqua" w:hAnsi="Book Antiqua"/>
        </w:rPr>
        <w:t>F</w:t>
      </w:r>
      <w:r w:rsidRPr="00A4744E">
        <w:rPr>
          <w:rFonts w:ascii="Book Antiqua" w:hAnsi="Book Antiqua"/>
        </w:rPr>
        <w:t>irst number is early (&lt;</w:t>
      </w:r>
      <w:r w:rsidR="0058090D">
        <w:rPr>
          <w:rFonts w:ascii="Book Antiqua" w:eastAsia="宋体" w:hAnsi="Book Antiqua" w:hint="eastAsia"/>
          <w:lang w:eastAsia="zh-CN"/>
        </w:rPr>
        <w:t xml:space="preserve"> </w:t>
      </w:r>
      <w:r w:rsidRPr="00A4744E">
        <w:rPr>
          <w:rFonts w:ascii="Book Antiqua" w:hAnsi="Book Antiqua"/>
        </w:rPr>
        <w:t xml:space="preserve">2 year) failures, </w:t>
      </w:r>
      <w:r w:rsidR="0058090D">
        <w:rPr>
          <w:rFonts w:ascii="Book Antiqua" w:hAnsi="Book Antiqua"/>
        </w:rPr>
        <w:lastRenderedPageBreak/>
        <w:t>second number is late failures</w:t>
      </w:r>
      <w:r w:rsidR="0058090D">
        <w:rPr>
          <w:rFonts w:ascii="Book Antiqua" w:eastAsia="宋体" w:hAnsi="Book Antiqua" w:hint="eastAsia"/>
          <w:lang w:eastAsia="zh-CN"/>
        </w:rPr>
        <w:t xml:space="preserve">; </w:t>
      </w:r>
      <w:r w:rsidRPr="00A4744E">
        <w:rPr>
          <w:rFonts w:ascii="Book Antiqua" w:hAnsi="Book Antiqua"/>
        </w:rPr>
        <w:t>Hossain</w:t>
      </w:r>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[8]</w:t>
      </w:r>
      <w:r w:rsidRPr="00A4744E">
        <w:rPr>
          <w:rFonts w:ascii="Book Antiqua" w:hAnsi="Book Antiqua"/>
        </w:rPr>
        <w:t>: First number is early (&lt;</w:t>
      </w:r>
      <w:r w:rsidR="0058090D">
        <w:rPr>
          <w:rFonts w:ascii="Book Antiqua" w:eastAsia="宋体" w:hAnsi="Book Antiqua" w:hint="eastAsia"/>
          <w:lang w:eastAsia="zh-CN"/>
        </w:rPr>
        <w:t xml:space="preserve"> </w:t>
      </w:r>
      <w:r w:rsidRPr="00A4744E">
        <w:rPr>
          <w:rFonts w:ascii="Book Antiqua" w:hAnsi="Book Antiqua"/>
        </w:rPr>
        <w:t>2 year) fa</w:t>
      </w:r>
      <w:r w:rsidR="0058090D">
        <w:rPr>
          <w:rFonts w:ascii="Book Antiqua" w:hAnsi="Book Antiqua"/>
        </w:rPr>
        <w:t>ilures, second is late failures</w:t>
      </w:r>
      <w:r w:rsidR="0058090D">
        <w:rPr>
          <w:rFonts w:ascii="Book Antiqua" w:eastAsia="宋体" w:hAnsi="Book Antiqua" w:hint="eastAsia"/>
          <w:lang w:eastAsia="zh-CN"/>
        </w:rPr>
        <w:t xml:space="preserve">; </w:t>
      </w:r>
      <w:proofErr w:type="spellStart"/>
      <w:r w:rsidRPr="00A4744E">
        <w:rPr>
          <w:rFonts w:ascii="Book Antiqua" w:hAnsi="Book Antiqua"/>
        </w:rPr>
        <w:t>Schroer</w:t>
      </w:r>
      <w:proofErr w:type="spellEnd"/>
      <w:r w:rsidRPr="00A4744E">
        <w:rPr>
          <w:rFonts w:ascii="Book Antiqua" w:hAnsi="Book Antiqua"/>
        </w:rPr>
        <w:t xml:space="preserve"> and Lombardi</w:t>
      </w:r>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[9-10]</w:t>
      </w:r>
      <w:r w:rsidRPr="00A4744E">
        <w:rPr>
          <w:rFonts w:ascii="Book Antiqua" w:hAnsi="Book Antiqua"/>
        </w:rPr>
        <w:t>:</w:t>
      </w:r>
      <w:r w:rsidR="0058090D">
        <w:rPr>
          <w:rFonts w:ascii="Book Antiqua" w:eastAsia="宋体" w:hAnsi="Book Antiqua" w:hint="eastAsia"/>
          <w:lang w:eastAsia="zh-CN"/>
        </w:rPr>
        <w:t xml:space="preserve"> </w:t>
      </w:r>
      <w:r w:rsidR="0058090D" w:rsidRPr="00A4744E">
        <w:rPr>
          <w:rFonts w:ascii="Book Antiqua" w:hAnsi="Book Antiqua"/>
        </w:rPr>
        <w:t>F</w:t>
      </w:r>
      <w:r w:rsidRPr="00A4744E">
        <w:rPr>
          <w:rFonts w:ascii="Book Antiqua" w:hAnsi="Book Antiqua"/>
        </w:rPr>
        <w:t>irst number is early (&lt;</w:t>
      </w:r>
      <w:r w:rsidR="0058090D">
        <w:rPr>
          <w:rFonts w:ascii="Book Antiqua" w:eastAsia="宋体" w:hAnsi="Book Antiqua" w:hint="eastAsia"/>
          <w:lang w:eastAsia="zh-CN"/>
        </w:rPr>
        <w:t xml:space="preserve"> </w:t>
      </w:r>
      <w:r w:rsidRPr="00A4744E">
        <w:rPr>
          <w:rFonts w:ascii="Book Antiqua" w:hAnsi="Book Antiqua"/>
        </w:rPr>
        <w:t>2 year) failures, second is overall failures.</w:t>
      </w:r>
    </w:p>
    <w:p w14:paraId="2EBBEDAC" w14:textId="77777777" w:rsidR="0094274D" w:rsidRPr="00A4744E" w:rsidRDefault="0094274D" w:rsidP="0094274D">
      <w:pPr>
        <w:spacing w:line="360" w:lineRule="auto"/>
        <w:jc w:val="both"/>
        <w:rPr>
          <w:rFonts w:ascii="Book Antiqua" w:hAnsi="Book Antiqua"/>
        </w:rPr>
      </w:pPr>
    </w:p>
    <w:p w14:paraId="7A99B74C" w14:textId="77777777" w:rsidR="0094274D" w:rsidRPr="00A4744E" w:rsidRDefault="0094274D" w:rsidP="0094274D">
      <w:pPr>
        <w:spacing w:line="360" w:lineRule="auto"/>
        <w:jc w:val="both"/>
        <w:rPr>
          <w:rFonts w:ascii="Book Antiqua" w:hAnsi="Book Antiqua"/>
        </w:rPr>
      </w:pPr>
      <w:r w:rsidRPr="00A4744E">
        <w:rPr>
          <w:rFonts w:ascii="Book Antiqua" w:hAnsi="Book Antiqua"/>
        </w:rPr>
        <w:br w:type="page"/>
      </w:r>
    </w:p>
    <w:p w14:paraId="1E561CB2" w14:textId="7E380251" w:rsidR="0094274D" w:rsidRPr="002E36BC" w:rsidRDefault="0094274D" w:rsidP="0094274D">
      <w:pPr>
        <w:spacing w:line="360" w:lineRule="auto"/>
        <w:jc w:val="both"/>
        <w:rPr>
          <w:rFonts w:ascii="Book Antiqua" w:eastAsia="宋体" w:hAnsi="Book Antiqua"/>
          <w:b/>
          <w:lang w:eastAsia="zh-CN"/>
        </w:rPr>
      </w:pPr>
      <w:r w:rsidRPr="0058090D">
        <w:rPr>
          <w:rFonts w:ascii="Book Antiqua" w:hAnsi="Book Antiqua"/>
          <w:b/>
        </w:rPr>
        <w:lastRenderedPageBreak/>
        <w:t>Table 2</w:t>
      </w:r>
      <w:r w:rsidR="0058090D" w:rsidRPr="0058090D">
        <w:rPr>
          <w:rFonts w:ascii="Book Antiqua" w:eastAsia="宋体" w:hAnsi="Book Antiqua" w:hint="eastAsia"/>
          <w:b/>
          <w:lang w:eastAsia="zh-CN"/>
        </w:rPr>
        <w:t xml:space="preserve"> </w:t>
      </w:r>
      <w:r w:rsidRPr="0058090D">
        <w:rPr>
          <w:rFonts w:ascii="Book Antiqua" w:hAnsi="Book Antiqua"/>
          <w:b/>
        </w:rPr>
        <w:t>Large</w:t>
      </w:r>
      <w:r w:rsidR="0058090D" w:rsidRPr="0058090D">
        <w:rPr>
          <w:rFonts w:ascii="Book Antiqua" w:hAnsi="Book Antiqua"/>
          <w:b/>
        </w:rPr>
        <w:t xml:space="preserve"> data and registry data b</w:t>
      </w:r>
      <w:r w:rsidRPr="0058090D">
        <w:rPr>
          <w:rFonts w:ascii="Book Antiqua" w:hAnsi="Book Antiqua"/>
          <w:b/>
        </w:rPr>
        <w:t xml:space="preserve">y </w:t>
      </w:r>
      <w:r w:rsidR="000617D9" w:rsidRPr="000617D9">
        <w:rPr>
          <w:rFonts w:ascii="Book Antiqua" w:hAnsi="Book Antiqua"/>
          <w:b/>
        </w:rPr>
        <w:t xml:space="preserve">total knee arthroplasty </w:t>
      </w:r>
      <w:r w:rsidR="0058090D" w:rsidRPr="0058090D">
        <w:rPr>
          <w:rFonts w:ascii="Book Antiqua" w:hAnsi="Book Antiqua"/>
          <w:b/>
        </w:rPr>
        <w:t>failure mechanism</w:t>
      </w:r>
    </w:p>
    <w:tbl>
      <w:tblPr>
        <w:tblStyle w:val="TableGrid"/>
        <w:tblW w:w="0" w:type="auto"/>
        <w:tblLook w:val="04A0" w:firstRow="1" w:lastRow="0" w:firstColumn="1" w:lastColumn="0" w:noHBand="0" w:noVBand="1"/>
      </w:tblPr>
      <w:tblGrid>
        <w:gridCol w:w="2114"/>
        <w:gridCol w:w="986"/>
        <w:gridCol w:w="1423"/>
        <w:gridCol w:w="1276"/>
        <w:gridCol w:w="1423"/>
        <w:gridCol w:w="1414"/>
        <w:gridCol w:w="916"/>
      </w:tblGrid>
      <w:tr w:rsidR="0094274D" w:rsidRPr="00A4744E" w14:paraId="636EF40D" w14:textId="77777777" w:rsidTr="00B521D5">
        <w:tc>
          <w:tcPr>
            <w:tcW w:w="2114" w:type="dxa"/>
          </w:tcPr>
          <w:p w14:paraId="68979341" w14:textId="1E3D4F04" w:rsidR="0094274D" w:rsidRPr="00C30740" w:rsidRDefault="00C30740" w:rsidP="00B521D5">
            <w:pPr>
              <w:spacing w:line="360" w:lineRule="auto"/>
              <w:jc w:val="both"/>
              <w:rPr>
                <w:rFonts w:ascii="Book Antiqua" w:eastAsia="宋体" w:hAnsi="Book Antiqua"/>
                <w:lang w:eastAsia="zh-CN"/>
              </w:rPr>
            </w:pPr>
            <w:r>
              <w:rPr>
                <w:rFonts w:ascii="Book Antiqua" w:eastAsia="宋体" w:hAnsi="Book Antiqua" w:hint="eastAsia"/>
                <w:b/>
                <w:lang w:eastAsia="zh-CN"/>
              </w:rPr>
              <w:t>Ref.</w:t>
            </w:r>
          </w:p>
        </w:tc>
        <w:tc>
          <w:tcPr>
            <w:tcW w:w="986" w:type="dxa"/>
          </w:tcPr>
          <w:p w14:paraId="19F92677" w14:textId="5F1B8D15" w:rsidR="0094274D" w:rsidRPr="00A4744E" w:rsidRDefault="00C30740" w:rsidP="00B521D5">
            <w:pPr>
              <w:spacing w:line="360" w:lineRule="auto"/>
              <w:jc w:val="both"/>
              <w:rPr>
                <w:rFonts w:ascii="Book Antiqua" w:hAnsi="Book Antiqua"/>
              </w:rPr>
            </w:pPr>
            <w:r>
              <w:rPr>
                <w:rFonts w:ascii="Book Antiqua" w:eastAsia="宋体" w:hAnsi="Book Antiqua" w:hint="eastAsia"/>
                <w:b/>
                <w:lang w:eastAsia="zh-CN"/>
              </w:rPr>
              <w:t>K</w:t>
            </w:r>
            <w:r w:rsidR="0094274D" w:rsidRPr="00A4744E">
              <w:rPr>
                <w:rFonts w:ascii="Book Antiqua" w:hAnsi="Book Antiqua"/>
                <w:b/>
              </w:rPr>
              <w:t>nees</w:t>
            </w:r>
          </w:p>
        </w:tc>
        <w:tc>
          <w:tcPr>
            <w:tcW w:w="1161" w:type="dxa"/>
          </w:tcPr>
          <w:p w14:paraId="064574C2" w14:textId="768813F3" w:rsidR="0094274D" w:rsidRPr="002E36BC" w:rsidRDefault="0094274D" w:rsidP="00B521D5">
            <w:pPr>
              <w:spacing w:line="360" w:lineRule="auto"/>
              <w:jc w:val="both"/>
              <w:rPr>
                <w:rFonts w:ascii="Book Antiqua" w:eastAsia="宋体" w:hAnsi="Book Antiqua"/>
                <w:lang w:eastAsia="zh-CN"/>
              </w:rPr>
            </w:pPr>
            <w:r w:rsidRPr="00A4744E">
              <w:rPr>
                <w:rFonts w:ascii="Book Antiqua" w:hAnsi="Book Antiqua"/>
                <w:b/>
              </w:rPr>
              <w:t>Loosening</w:t>
            </w:r>
            <w:r w:rsidR="002E36BC">
              <w:rPr>
                <w:rFonts w:ascii="Book Antiqua" w:eastAsia="宋体" w:hAnsi="Book Antiqua" w:hint="eastAsia"/>
                <w:b/>
                <w:lang w:eastAsia="zh-CN"/>
              </w:rPr>
              <w:t>, %</w:t>
            </w:r>
          </w:p>
        </w:tc>
        <w:tc>
          <w:tcPr>
            <w:tcW w:w="1043" w:type="dxa"/>
          </w:tcPr>
          <w:p w14:paraId="319CDB91" w14:textId="3795C257" w:rsidR="0094274D" w:rsidRPr="00A4744E" w:rsidRDefault="0094274D" w:rsidP="00B521D5">
            <w:pPr>
              <w:spacing w:line="360" w:lineRule="auto"/>
              <w:jc w:val="both"/>
              <w:rPr>
                <w:rFonts w:ascii="Book Antiqua" w:hAnsi="Book Antiqua"/>
              </w:rPr>
            </w:pPr>
            <w:r w:rsidRPr="00A4744E">
              <w:rPr>
                <w:rFonts w:ascii="Book Antiqua" w:hAnsi="Book Antiqua"/>
                <w:b/>
              </w:rPr>
              <w:t>Infection</w:t>
            </w:r>
            <w:r w:rsidR="002E36BC">
              <w:rPr>
                <w:rFonts w:ascii="Book Antiqua" w:eastAsia="宋体" w:hAnsi="Book Antiqua" w:hint="eastAsia"/>
                <w:b/>
                <w:lang w:eastAsia="zh-CN"/>
              </w:rPr>
              <w:t>, %</w:t>
            </w:r>
          </w:p>
        </w:tc>
        <w:tc>
          <w:tcPr>
            <w:tcW w:w="1164" w:type="dxa"/>
          </w:tcPr>
          <w:p w14:paraId="69A02024" w14:textId="074D5894" w:rsidR="0094274D" w:rsidRPr="00A4744E" w:rsidRDefault="0094274D" w:rsidP="00B521D5">
            <w:pPr>
              <w:spacing w:line="360" w:lineRule="auto"/>
              <w:jc w:val="both"/>
              <w:rPr>
                <w:rFonts w:ascii="Book Antiqua" w:hAnsi="Book Antiqua"/>
              </w:rPr>
            </w:pPr>
            <w:r w:rsidRPr="00A4744E">
              <w:rPr>
                <w:rFonts w:ascii="Book Antiqua" w:hAnsi="Book Antiqua"/>
                <w:b/>
              </w:rPr>
              <w:t>Instability</w:t>
            </w:r>
            <w:r w:rsidR="002E36BC">
              <w:rPr>
                <w:rFonts w:ascii="Book Antiqua" w:eastAsia="宋体" w:hAnsi="Book Antiqua" w:hint="eastAsia"/>
                <w:b/>
                <w:lang w:eastAsia="zh-CN"/>
              </w:rPr>
              <w:t>, %</w:t>
            </w:r>
          </w:p>
        </w:tc>
        <w:tc>
          <w:tcPr>
            <w:tcW w:w="1185" w:type="dxa"/>
          </w:tcPr>
          <w:p w14:paraId="3EFDF672" w14:textId="3D4BD87E" w:rsidR="0094274D" w:rsidRPr="00A4744E" w:rsidRDefault="0094274D" w:rsidP="00B521D5">
            <w:pPr>
              <w:spacing w:line="360" w:lineRule="auto"/>
              <w:jc w:val="both"/>
              <w:rPr>
                <w:rFonts w:ascii="Book Antiqua" w:hAnsi="Book Antiqua"/>
              </w:rPr>
            </w:pPr>
            <w:r w:rsidRPr="00A4744E">
              <w:rPr>
                <w:rFonts w:ascii="Book Antiqua" w:hAnsi="Book Antiqua"/>
                <w:b/>
              </w:rPr>
              <w:t>Poly/Lysis</w:t>
            </w:r>
            <w:r w:rsidR="002E36BC">
              <w:rPr>
                <w:rFonts w:ascii="Book Antiqua" w:eastAsia="宋体" w:hAnsi="Book Antiqua" w:hint="eastAsia"/>
                <w:b/>
                <w:lang w:eastAsia="zh-CN"/>
              </w:rPr>
              <w:t>, %</w:t>
            </w:r>
          </w:p>
        </w:tc>
        <w:tc>
          <w:tcPr>
            <w:tcW w:w="866" w:type="dxa"/>
          </w:tcPr>
          <w:p w14:paraId="2FE44670" w14:textId="21BD327E" w:rsidR="0094274D" w:rsidRPr="00A4744E" w:rsidRDefault="0094274D" w:rsidP="00B521D5">
            <w:pPr>
              <w:spacing w:line="360" w:lineRule="auto"/>
              <w:jc w:val="both"/>
              <w:rPr>
                <w:rFonts w:ascii="Book Antiqua" w:hAnsi="Book Antiqua"/>
              </w:rPr>
            </w:pPr>
            <w:r w:rsidRPr="00A4744E">
              <w:rPr>
                <w:rFonts w:ascii="Book Antiqua" w:hAnsi="Book Antiqua"/>
                <w:b/>
              </w:rPr>
              <w:t>Other</w:t>
            </w:r>
            <w:r w:rsidR="002E36BC">
              <w:rPr>
                <w:rFonts w:ascii="Book Antiqua" w:eastAsia="宋体" w:hAnsi="Book Antiqua" w:hint="eastAsia"/>
                <w:b/>
                <w:lang w:eastAsia="zh-CN"/>
              </w:rPr>
              <w:t>, %</w:t>
            </w:r>
          </w:p>
        </w:tc>
      </w:tr>
      <w:tr w:rsidR="0094274D" w:rsidRPr="00A4744E" w14:paraId="1ADFF628" w14:textId="77777777" w:rsidTr="00B521D5">
        <w:tc>
          <w:tcPr>
            <w:tcW w:w="2114" w:type="dxa"/>
          </w:tcPr>
          <w:p w14:paraId="32958DDC" w14:textId="12810CC2" w:rsidR="0094274D" w:rsidRPr="00A4744E" w:rsidRDefault="0094274D" w:rsidP="00B521D5">
            <w:pPr>
              <w:spacing w:line="360" w:lineRule="auto"/>
              <w:jc w:val="both"/>
              <w:rPr>
                <w:rFonts w:ascii="Book Antiqua" w:hAnsi="Book Antiqua"/>
              </w:rPr>
            </w:pPr>
            <w:proofErr w:type="spellStart"/>
            <w:r w:rsidRPr="00A4744E">
              <w:rPr>
                <w:rFonts w:ascii="Book Antiqua" w:hAnsi="Book Antiqua"/>
              </w:rPr>
              <w:t>Bozic</w:t>
            </w:r>
            <w:proofErr w:type="spellEnd"/>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[12]</w:t>
            </w:r>
          </w:p>
        </w:tc>
        <w:tc>
          <w:tcPr>
            <w:tcW w:w="986" w:type="dxa"/>
          </w:tcPr>
          <w:p w14:paraId="2E70036B" w14:textId="77777777" w:rsidR="0094274D" w:rsidRPr="00A4744E" w:rsidRDefault="0094274D" w:rsidP="00B521D5">
            <w:pPr>
              <w:spacing w:line="360" w:lineRule="auto"/>
              <w:jc w:val="both"/>
              <w:rPr>
                <w:rFonts w:ascii="Book Antiqua" w:hAnsi="Book Antiqua"/>
              </w:rPr>
            </w:pPr>
            <w:r w:rsidRPr="00A4744E">
              <w:rPr>
                <w:rFonts w:ascii="Book Antiqua" w:hAnsi="Book Antiqua"/>
              </w:rPr>
              <w:t>60435</w:t>
            </w:r>
          </w:p>
        </w:tc>
        <w:tc>
          <w:tcPr>
            <w:tcW w:w="1161" w:type="dxa"/>
          </w:tcPr>
          <w:p w14:paraId="1A3FF930" w14:textId="4B64D85A" w:rsidR="0094274D" w:rsidRPr="002E36BC" w:rsidRDefault="002E36BC" w:rsidP="00B521D5">
            <w:pPr>
              <w:spacing w:line="360" w:lineRule="auto"/>
              <w:jc w:val="both"/>
              <w:rPr>
                <w:rFonts w:ascii="Book Antiqua" w:eastAsia="宋体" w:hAnsi="Book Antiqua"/>
                <w:lang w:eastAsia="zh-CN"/>
              </w:rPr>
            </w:pPr>
            <w:r>
              <w:rPr>
                <w:rFonts w:ascii="Book Antiqua" w:hAnsi="Book Antiqua"/>
              </w:rPr>
              <w:t>16</w:t>
            </w:r>
          </w:p>
        </w:tc>
        <w:tc>
          <w:tcPr>
            <w:tcW w:w="1043" w:type="dxa"/>
          </w:tcPr>
          <w:p w14:paraId="23476DB2" w14:textId="6DC35349" w:rsidR="0094274D" w:rsidRPr="002E36BC" w:rsidRDefault="002E36BC" w:rsidP="00B521D5">
            <w:pPr>
              <w:spacing w:line="360" w:lineRule="auto"/>
              <w:jc w:val="both"/>
              <w:rPr>
                <w:rFonts w:ascii="Book Antiqua" w:eastAsia="宋体" w:hAnsi="Book Antiqua"/>
                <w:lang w:eastAsia="zh-CN"/>
              </w:rPr>
            </w:pPr>
            <w:r>
              <w:rPr>
                <w:rFonts w:ascii="Book Antiqua" w:hAnsi="Book Antiqua"/>
              </w:rPr>
              <w:t>25</w:t>
            </w:r>
          </w:p>
        </w:tc>
        <w:tc>
          <w:tcPr>
            <w:tcW w:w="1164" w:type="dxa"/>
          </w:tcPr>
          <w:p w14:paraId="0648158B" w14:textId="3CD1461B" w:rsidR="0094274D" w:rsidRPr="002E36BC" w:rsidRDefault="002E36BC" w:rsidP="00B521D5">
            <w:pPr>
              <w:spacing w:line="360" w:lineRule="auto"/>
              <w:jc w:val="both"/>
              <w:rPr>
                <w:rFonts w:ascii="Book Antiqua" w:eastAsia="宋体" w:hAnsi="Book Antiqua"/>
                <w:lang w:eastAsia="zh-CN"/>
              </w:rPr>
            </w:pPr>
            <w:r>
              <w:rPr>
                <w:rFonts w:ascii="Book Antiqua" w:hAnsi="Book Antiqua"/>
              </w:rPr>
              <w:t>7</w:t>
            </w:r>
          </w:p>
        </w:tc>
        <w:tc>
          <w:tcPr>
            <w:tcW w:w="1185" w:type="dxa"/>
          </w:tcPr>
          <w:p w14:paraId="166F1ABD" w14:textId="67966042" w:rsidR="0094274D" w:rsidRPr="002E36BC" w:rsidRDefault="002E36BC" w:rsidP="00B521D5">
            <w:pPr>
              <w:spacing w:line="360" w:lineRule="auto"/>
              <w:jc w:val="both"/>
              <w:rPr>
                <w:rFonts w:ascii="Book Antiqua" w:eastAsia="宋体" w:hAnsi="Book Antiqua"/>
                <w:lang w:eastAsia="zh-CN"/>
              </w:rPr>
            </w:pPr>
            <w:r>
              <w:rPr>
                <w:rFonts w:ascii="Book Antiqua" w:hAnsi="Book Antiqua"/>
              </w:rPr>
              <w:t>8</w:t>
            </w:r>
          </w:p>
        </w:tc>
        <w:tc>
          <w:tcPr>
            <w:tcW w:w="866" w:type="dxa"/>
          </w:tcPr>
          <w:p w14:paraId="3F6182B3" w14:textId="77777777" w:rsidR="0094274D" w:rsidRPr="00A4744E" w:rsidRDefault="0094274D" w:rsidP="00B521D5">
            <w:pPr>
              <w:spacing w:line="360" w:lineRule="auto"/>
              <w:jc w:val="both"/>
              <w:rPr>
                <w:rFonts w:ascii="Book Antiqua" w:hAnsi="Book Antiqua"/>
              </w:rPr>
            </w:pPr>
          </w:p>
        </w:tc>
      </w:tr>
      <w:tr w:rsidR="0094274D" w:rsidRPr="00A4744E" w14:paraId="4EDB64CC" w14:textId="77777777" w:rsidTr="00B521D5">
        <w:tc>
          <w:tcPr>
            <w:tcW w:w="2114" w:type="dxa"/>
          </w:tcPr>
          <w:p w14:paraId="1CF309F1" w14:textId="6EC4740F" w:rsidR="0094274D" w:rsidRPr="00A4744E" w:rsidRDefault="0094274D" w:rsidP="00B521D5">
            <w:pPr>
              <w:spacing w:line="360" w:lineRule="auto"/>
              <w:jc w:val="both"/>
              <w:rPr>
                <w:rFonts w:ascii="Book Antiqua" w:hAnsi="Book Antiqua"/>
              </w:rPr>
            </w:pPr>
            <w:proofErr w:type="spellStart"/>
            <w:r w:rsidRPr="00A4744E">
              <w:rPr>
                <w:rFonts w:ascii="Book Antiqua" w:hAnsi="Book Antiqua"/>
              </w:rPr>
              <w:t>Delanois</w:t>
            </w:r>
            <w:proofErr w:type="spellEnd"/>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[13]</w:t>
            </w:r>
          </w:p>
        </w:tc>
        <w:tc>
          <w:tcPr>
            <w:tcW w:w="986" w:type="dxa"/>
          </w:tcPr>
          <w:p w14:paraId="32D118E0" w14:textId="77777777" w:rsidR="0094274D" w:rsidRPr="00A4744E" w:rsidRDefault="0094274D" w:rsidP="00B521D5">
            <w:pPr>
              <w:spacing w:line="360" w:lineRule="auto"/>
              <w:jc w:val="both"/>
              <w:rPr>
                <w:rFonts w:ascii="Book Antiqua" w:hAnsi="Book Antiqua"/>
              </w:rPr>
            </w:pPr>
            <w:r w:rsidRPr="00A4744E">
              <w:rPr>
                <w:rFonts w:ascii="Book Antiqua" w:hAnsi="Book Antiqua"/>
              </w:rPr>
              <w:t>337597</w:t>
            </w:r>
          </w:p>
        </w:tc>
        <w:tc>
          <w:tcPr>
            <w:tcW w:w="1161" w:type="dxa"/>
          </w:tcPr>
          <w:p w14:paraId="1AB4174E" w14:textId="41BA6833" w:rsidR="0094274D" w:rsidRPr="002E36BC" w:rsidRDefault="002E36BC" w:rsidP="00B521D5">
            <w:pPr>
              <w:spacing w:line="360" w:lineRule="auto"/>
              <w:jc w:val="both"/>
              <w:rPr>
                <w:rFonts w:ascii="Book Antiqua" w:eastAsia="宋体" w:hAnsi="Book Antiqua"/>
                <w:lang w:eastAsia="zh-CN"/>
              </w:rPr>
            </w:pPr>
            <w:r>
              <w:rPr>
                <w:rFonts w:ascii="Book Antiqua" w:hAnsi="Book Antiqua"/>
              </w:rPr>
              <w:t>20.3</w:t>
            </w:r>
          </w:p>
        </w:tc>
        <w:tc>
          <w:tcPr>
            <w:tcW w:w="1043" w:type="dxa"/>
          </w:tcPr>
          <w:p w14:paraId="09EEBB38" w14:textId="4BDF56D7" w:rsidR="0094274D" w:rsidRPr="002E36BC" w:rsidRDefault="002E36BC" w:rsidP="00B521D5">
            <w:pPr>
              <w:spacing w:line="360" w:lineRule="auto"/>
              <w:jc w:val="both"/>
              <w:rPr>
                <w:rFonts w:ascii="Book Antiqua" w:eastAsia="宋体" w:hAnsi="Book Antiqua"/>
                <w:lang w:eastAsia="zh-CN"/>
              </w:rPr>
            </w:pPr>
            <w:r>
              <w:rPr>
                <w:rFonts w:ascii="Book Antiqua" w:hAnsi="Book Antiqua"/>
              </w:rPr>
              <w:t>20.4</w:t>
            </w:r>
          </w:p>
        </w:tc>
        <w:tc>
          <w:tcPr>
            <w:tcW w:w="1164" w:type="dxa"/>
          </w:tcPr>
          <w:p w14:paraId="26910972" w14:textId="4A96E7CC" w:rsidR="0094274D" w:rsidRPr="002E36BC" w:rsidRDefault="002E36BC" w:rsidP="00B521D5">
            <w:pPr>
              <w:spacing w:line="360" w:lineRule="auto"/>
              <w:jc w:val="both"/>
              <w:rPr>
                <w:rFonts w:ascii="Book Antiqua" w:eastAsia="宋体" w:hAnsi="Book Antiqua"/>
                <w:lang w:eastAsia="zh-CN"/>
              </w:rPr>
            </w:pPr>
            <w:r>
              <w:rPr>
                <w:rFonts w:ascii="Book Antiqua" w:hAnsi="Book Antiqua"/>
              </w:rPr>
              <w:t>7.5</w:t>
            </w:r>
          </w:p>
        </w:tc>
        <w:tc>
          <w:tcPr>
            <w:tcW w:w="1185" w:type="dxa"/>
          </w:tcPr>
          <w:p w14:paraId="25241370" w14:textId="6242FE56" w:rsidR="0094274D" w:rsidRPr="002E36BC" w:rsidRDefault="002E36BC" w:rsidP="00B521D5">
            <w:pPr>
              <w:spacing w:line="360" w:lineRule="auto"/>
              <w:jc w:val="both"/>
              <w:rPr>
                <w:rFonts w:ascii="Book Antiqua" w:eastAsia="宋体" w:hAnsi="Book Antiqua"/>
                <w:lang w:eastAsia="zh-CN"/>
              </w:rPr>
            </w:pPr>
            <w:r>
              <w:rPr>
                <w:rFonts w:ascii="Book Antiqua" w:hAnsi="Book Antiqua"/>
              </w:rPr>
              <w:t>2.6</w:t>
            </w:r>
          </w:p>
        </w:tc>
        <w:tc>
          <w:tcPr>
            <w:tcW w:w="866" w:type="dxa"/>
          </w:tcPr>
          <w:p w14:paraId="740A6BED" w14:textId="1F7FC7C9" w:rsidR="0094274D" w:rsidRPr="002E36BC" w:rsidRDefault="002E36BC" w:rsidP="00B521D5">
            <w:pPr>
              <w:spacing w:line="360" w:lineRule="auto"/>
              <w:jc w:val="both"/>
              <w:rPr>
                <w:rFonts w:ascii="Book Antiqua" w:eastAsia="宋体" w:hAnsi="Book Antiqua"/>
                <w:lang w:eastAsia="zh-CN"/>
              </w:rPr>
            </w:pPr>
            <w:r>
              <w:rPr>
                <w:rFonts w:ascii="Book Antiqua" w:hAnsi="Book Antiqua"/>
              </w:rPr>
              <w:t>12</w:t>
            </w:r>
          </w:p>
        </w:tc>
      </w:tr>
      <w:tr w:rsidR="0094274D" w:rsidRPr="00A4744E" w14:paraId="3384A81A" w14:textId="77777777" w:rsidTr="00B521D5">
        <w:tc>
          <w:tcPr>
            <w:tcW w:w="2114" w:type="dxa"/>
          </w:tcPr>
          <w:p w14:paraId="51B6D022" w14:textId="3EE1A6F4" w:rsidR="0094274D" w:rsidRPr="00A4744E" w:rsidRDefault="0094274D" w:rsidP="00B521D5">
            <w:pPr>
              <w:spacing w:line="360" w:lineRule="auto"/>
              <w:jc w:val="both"/>
              <w:rPr>
                <w:rFonts w:ascii="Book Antiqua" w:hAnsi="Book Antiqua"/>
              </w:rPr>
            </w:pPr>
            <w:proofErr w:type="spellStart"/>
            <w:r w:rsidRPr="00A4744E">
              <w:rPr>
                <w:rFonts w:ascii="Book Antiqua" w:hAnsi="Book Antiqua"/>
              </w:rPr>
              <w:t>Sadoghi</w:t>
            </w:r>
            <w:proofErr w:type="spellEnd"/>
            <w:r w:rsidR="00602205">
              <w:rPr>
                <w:rFonts w:ascii="Book Antiqua" w:hAnsi="Book Antiqua"/>
              </w:rPr>
              <w:t xml:space="preserve"> </w:t>
            </w:r>
            <w:r w:rsidR="002E36BC" w:rsidRPr="002E36BC">
              <w:rPr>
                <w:rFonts w:ascii="Book Antiqua" w:hAnsi="Book Antiqua"/>
                <w:i/>
              </w:rPr>
              <w:t>et al</w:t>
            </w:r>
            <w:r w:rsidRPr="00A4744E">
              <w:rPr>
                <w:rFonts w:ascii="Book Antiqua" w:hAnsi="Book Antiqua"/>
                <w:vertAlign w:val="superscript"/>
              </w:rPr>
              <w:t>[23]</w:t>
            </w:r>
          </w:p>
        </w:tc>
        <w:tc>
          <w:tcPr>
            <w:tcW w:w="986" w:type="dxa"/>
          </w:tcPr>
          <w:p w14:paraId="6D5B8303" w14:textId="77777777" w:rsidR="0094274D" w:rsidRPr="00A4744E" w:rsidRDefault="0094274D" w:rsidP="00B521D5">
            <w:pPr>
              <w:spacing w:line="360" w:lineRule="auto"/>
              <w:jc w:val="both"/>
              <w:rPr>
                <w:rFonts w:ascii="Book Antiqua" w:hAnsi="Book Antiqua"/>
              </w:rPr>
            </w:pPr>
            <w:r w:rsidRPr="00A4744E">
              <w:rPr>
                <w:rFonts w:ascii="Book Antiqua" w:hAnsi="Book Antiqua"/>
              </w:rPr>
              <w:t>36307</w:t>
            </w:r>
          </w:p>
        </w:tc>
        <w:tc>
          <w:tcPr>
            <w:tcW w:w="1161" w:type="dxa"/>
          </w:tcPr>
          <w:p w14:paraId="6ABE020C" w14:textId="05B54A81" w:rsidR="0094274D" w:rsidRPr="002E36BC" w:rsidRDefault="002E36BC" w:rsidP="00B521D5">
            <w:pPr>
              <w:spacing w:line="360" w:lineRule="auto"/>
              <w:jc w:val="both"/>
              <w:rPr>
                <w:rFonts w:ascii="Book Antiqua" w:eastAsia="宋体" w:hAnsi="Book Antiqua"/>
                <w:lang w:eastAsia="zh-CN"/>
              </w:rPr>
            </w:pPr>
            <w:r>
              <w:rPr>
                <w:rFonts w:ascii="Book Antiqua" w:hAnsi="Book Antiqua"/>
              </w:rPr>
              <w:t>30</w:t>
            </w:r>
          </w:p>
        </w:tc>
        <w:tc>
          <w:tcPr>
            <w:tcW w:w="1043" w:type="dxa"/>
          </w:tcPr>
          <w:p w14:paraId="16617F39" w14:textId="48A71754" w:rsidR="0094274D" w:rsidRPr="002E36BC" w:rsidRDefault="002E36BC" w:rsidP="00B521D5">
            <w:pPr>
              <w:spacing w:line="360" w:lineRule="auto"/>
              <w:jc w:val="both"/>
              <w:rPr>
                <w:rFonts w:ascii="Book Antiqua" w:eastAsia="宋体" w:hAnsi="Book Antiqua"/>
                <w:lang w:eastAsia="zh-CN"/>
              </w:rPr>
            </w:pPr>
            <w:r>
              <w:rPr>
                <w:rFonts w:ascii="Book Antiqua" w:hAnsi="Book Antiqua"/>
              </w:rPr>
              <w:t>15</w:t>
            </w:r>
          </w:p>
        </w:tc>
        <w:tc>
          <w:tcPr>
            <w:tcW w:w="1164" w:type="dxa"/>
          </w:tcPr>
          <w:p w14:paraId="355A60A9" w14:textId="5B5F3EB8" w:rsidR="0094274D" w:rsidRPr="002E36BC" w:rsidRDefault="002E36BC" w:rsidP="00B521D5">
            <w:pPr>
              <w:spacing w:line="360" w:lineRule="auto"/>
              <w:jc w:val="both"/>
              <w:rPr>
                <w:rFonts w:ascii="Book Antiqua" w:eastAsia="宋体" w:hAnsi="Book Antiqua"/>
                <w:lang w:eastAsia="zh-CN"/>
              </w:rPr>
            </w:pPr>
            <w:r>
              <w:rPr>
                <w:rFonts w:ascii="Book Antiqua" w:hAnsi="Book Antiqua"/>
              </w:rPr>
              <w:t>6</w:t>
            </w:r>
          </w:p>
        </w:tc>
        <w:tc>
          <w:tcPr>
            <w:tcW w:w="1185" w:type="dxa"/>
          </w:tcPr>
          <w:p w14:paraId="673AFAA6" w14:textId="50B83B32" w:rsidR="0094274D" w:rsidRPr="002E36BC" w:rsidRDefault="002E36BC" w:rsidP="00B521D5">
            <w:pPr>
              <w:spacing w:line="360" w:lineRule="auto"/>
              <w:jc w:val="both"/>
              <w:rPr>
                <w:rFonts w:ascii="Book Antiqua" w:eastAsia="宋体" w:hAnsi="Book Antiqua"/>
                <w:lang w:eastAsia="zh-CN"/>
              </w:rPr>
            </w:pPr>
            <w:r>
              <w:rPr>
                <w:rFonts w:ascii="Book Antiqua" w:hAnsi="Book Antiqua"/>
              </w:rPr>
              <w:t>8</w:t>
            </w:r>
          </w:p>
        </w:tc>
        <w:tc>
          <w:tcPr>
            <w:tcW w:w="866" w:type="dxa"/>
          </w:tcPr>
          <w:p w14:paraId="5CAEA88A" w14:textId="77777777" w:rsidR="0094274D" w:rsidRPr="00A4744E" w:rsidRDefault="0094274D" w:rsidP="00B521D5">
            <w:pPr>
              <w:spacing w:line="360" w:lineRule="auto"/>
              <w:jc w:val="both"/>
              <w:rPr>
                <w:rFonts w:ascii="Book Antiqua" w:hAnsi="Book Antiqua"/>
              </w:rPr>
            </w:pPr>
          </w:p>
        </w:tc>
      </w:tr>
      <w:tr w:rsidR="0094274D" w:rsidRPr="00A4744E" w14:paraId="7A2FB934" w14:textId="77777777" w:rsidTr="00B521D5">
        <w:tc>
          <w:tcPr>
            <w:tcW w:w="2114" w:type="dxa"/>
          </w:tcPr>
          <w:p w14:paraId="0331AB7D" w14:textId="30A737CC" w:rsidR="0094274D" w:rsidRPr="00432CDB" w:rsidRDefault="0094274D" w:rsidP="00432CDB">
            <w:pPr>
              <w:spacing w:line="360" w:lineRule="auto"/>
              <w:jc w:val="both"/>
              <w:rPr>
                <w:rFonts w:ascii="Book Antiqua" w:eastAsia="宋体" w:hAnsi="Book Antiqua"/>
                <w:lang w:eastAsia="zh-CN"/>
              </w:rPr>
            </w:pPr>
            <w:r w:rsidRPr="00A4744E">
              <w:rPr>
                <w:rFonts w:ascii="Book Antiqua" w:hAnsi="Book Antiqua"/>
              </w:rPr>
              <w:t>Australi</w:t>
            </w:r>
            <w:r w:rsidR="00432CDB">
              <w:rPr>
                <w:rFonts w:ascii="Book Antiqua" w:hAnsi="Book Antiqua"/>
              </w:rPr>
              <w:t>a 2003-2012</w:t>
            </w:r>
            <w:r w:rsidR="00432CDB">
              <w:rPr>
                <w:rFonts w:ascii="Book Antiqua" w:eastAsia="宋体" w:hAnsi="Book Antiqua"/>
                <w:vertAlign w:val="superscript"/>
                <w:lang w:eastAsia="zh-CN"/>
              </w:rPr>
              <w:t>[2</w:t>
            </w:r>
            <w:r w:rsidR="00432CDB">
              <w:rPr>
                <w:rFonts w:ascii="Book Antiqua" w:eastAsia="宋体" w:hAnsi="Book Antiqua" w:hint="eastAsia"/>
                <w:vertAlign w:val="superscript"/>
                <w:lang w:eastAsia="zh-CN"/>
              </w:rPr>
              <w:t>5</w:t>
            </w:r>
            <w:r w:rsidR="00432CDB">
              <w:rPr>
                <w:rFonts w:ascii="Book Antiqua" w:eastAsia="宋体" w:hAnsi="Book Antiqua"/>
                <w:vertAlign w:val="superscript"/>
                <w:lang w:eastAsia="zh-CN"/>
              </w:rPr>
              <w:t>]</w:t>
            </w:r>
          </w:p>
        </w:tc>
        <w:tc>
          <w:tcPr>
            <w:tcW w:w="986" w:type="dxa"/>
          </w:tcPr>
          <w:p w14:paraId="238C9D2C" w14:textId="77777777" w:rsidR="0094274D" w:rsidRPr="00A4744E" w:rsidRDefault="0094274D" w:rsidP="00B521D5">
            <w:pPr>
              <w:spacing w:line="360" w:lineRule="auto"/>
              <w:jc w:val="both"/>
              <w:rPr>
                <w:rFonts w:ascii="Book Antiqua" w:hAnsi="Book Antiqua"/>
              </w:rPr>
            </w:pPr>
            <w:r w:rsidRPr="00A4744E">
              <w:rPr>
                <w:rFonts w:ascii="Book Antiqua" w:hAnsi="Book Antiqua"/>
              </w:rPr>
              <w:t>31698</w:t>
            </w:r>
          </w:p>
        </w:tc>
        <w:tc>
          <w:tcPr>
            <w:tcW w:w="1161" w:type="dxa"/>
          </w:tcPr>
          <w:p w14:paraId="647674C1" w14:textId="3DF2D97F" w:rsidR="0094274D" w:rsidRPr="002E36BC" w:rsidRDefault="002E36BC" w:rsidP="00B521D5">
            <w:pPr>
              <w:spacing w:line="360" w:lineRule="auto"/>
              <w:jc w:val="both"/>
              <w:rPr>
                <w:rFonts w:ascii="Book Antiqua" w:eastAsia="宋体" w:hAnsi="Book Antiqua"/>
                <w:lang w:eastAsia="zh-CN"/>
              </w:rPr>
            </w:pPr>
            <w:r>
              <w:rPr>
                <w:rFonts w:ascii="Book Antiqua" w:hAnsi="Book Antiqua"/>
              </w:rPr>
              <w:t>30</w:t>
            </w:r>
          </w:p>
        </w:tc>
        <w:tc>
          <w:tcPr>
            <w:tcW w:w="1043" w:type="dxa"/>
          </w:tcPr>
          <w:p w14:paraId="2F6A03CE" w14:textId="4B7D2436" w:rsidR="0094274D" w:rsidRPr="002E36BC" w:rsidRDefault="002E36BC" w:rsidP="00B521D5">
            <w:pPr>
              <w:spacing w:line="360" w:lineRule="auto"/>
              <w:jc w:val="both"/>
              <w:rPr>
                <w:rFonts w:ascii="Book Antiqua" w:eastAsia="宋体" w:hAnsi="Book Antiqua"/>
                <w:lang w:eastAsia="zh-CN"/>
              </w:rPr>
            </w:pPr>
            <w:r>
              <w:rPr>
                <w:rFonts w:ascii="Book Antiqua" w:hAnsi="Book Antiqua"/>
              </w:rPr>
              <w:t>22</w:t>
            </w:r>
          </w:p>
        </w:tc>
        <w:tc>
          <w:tcPr>
            <w:tcW w:w="1164" w:type="dxa"/>
          </w:tcPr>
          <w:p w14:paraId="1120BAB3" w14:textId="06C5C042" w:rsidR="0094274D" w:rsidRPr="002E36BC" w:rsidRDefault="002E36BC" w:rsidP="00B521D5">
            <w:pPr>
              <w:spacing w:line="360" w:lineRule="auto"/>
              <w:jc w:val="both"/>
              <w:rPr>
                <w:rFonts w:ascii="Book Antiqua" w:eastAsia="宋体" w:hAnsi="Book Antiqua"/>
                <w:lang w:eastAsia="zh-CN"/>
              </w:rPr>
            </w:pPr>
            <w:r>
              <w:rPr>
                <w:rFonts w:ascii="Book Antiqua" w:hAnsi="Book Antiqua"/>
              </w:rPr>
              <w:t>6</w:t>
            </w:r>
          </w:p>
        </w:tc>
        <w:tc>
          <w:tcPr>
            <w:tcW w:w="1185" w:type="dxa"/>
          </w:tcPr>
          <w:p w14:paraId="2FA715BB" w14:textId="5F714623" w:rsidR="0094274D" w:rsidRPr="002E36BC" w:rsidRDefault="002E36BC" w:rsidP="00B521D5">
            <w:pPr>
              <w:spacing w:line="360" w:lineRule="auto"/>
              <w:jc w:val="both"/>
              <w:rPr>
                <w:rFonts w:ascii="Book Antiqua" w:eastAsia="宋体" w:hAnsi="Book Antiqua"/>
                <w:lang w:eastAsia="zh-CN"/>
              </w:rPr>
            </w:pPr>
            <w:r>
              <w:rPr>
                <w:rFonts w:ascii="Book Antiqua" w:hAnsi="Book Antiqua"/>
              </w:rPr>
              <w:t>2</w:t>
            </w:r>
          </w:p>
        </w:tc>
        <w:tc>
          <w:tcPr>
            <w:tcW w:w="866" w:type="dxa"/>
          </w:tcPr>
          <w:p w14:paraId="37F98352" w14:textId="77777777" w:rsidR="0094274D" w:rsidRPr="00A4744E" w:rsidRDefault="0094274D" w:rsidP="00B521D5">
            <w:pPr>
              <w:spacing w:line="360" w:lineRule="auto"/>
              <w:jc w:val="both"/>
              <w:rPr>
                <w:rFonts w:ascii="Book Antiqua" w:hAnsi="Book Antiqua"/>
              </w:rPr>
            </w:pPr>
          </w:p>
        </w:tc>
      </w:tr>
      <w:tr w:rsidR="0094274D" w:rsidRPr="00A4744E" w14:paraId="18AFADAD" w14:textId="77777777" w:rsidTr="00B521D5">
        <w:tc>
          <w:tcPr>
            <w:tcW w:w="2114" w:type="dxa"/>
          </w:tcPr>
          <w:p w14:paraId="13E0E69F" w14:textId="787A716B" w:rsidR="0094274D" w:rsidRPr="00432CDB" w:rsidRDefault="0094274D" w:rsidP="00432CDB">
            <w:pPr>
              <w:spacing w:line="360" w:lineRule="auto"/>
              <w:jc w:val="both"/>
              <w:rPr>
                <w:rFonts w:ascii="Book Antiqua" w:eastAsia="宋体" w:hAnsi="Book Antiqua"/>
                <w:lang w:eastAsia="zh-CN"/>
              </w:rPr>
            </w:pPr>
            <w:r w:rsidRPr="00A4744E">
              <w:rPr>
                <w:rFonts w:ascii="Book Antiqua" w:hAnsi="Book Antiqua"/>
              </w:rPr>
              <w:t>England</w:t>
            </w:r>
            <w:r w:rsidR="00432CDB">
              <w:rPr>
                <w:rFonts w:ascii="Book Antiqua" w:hAnsi="Book Antiqua"/>
              </w:rPr>
              <w:t>/Wales 2011-2012</w:t>
            </w:r>
            <w:r w:rsidR="00432CDB">
              <w:rPr>
                <w:rFonts w:ascii="Book Antiqua" w:eastAsia="宋体" w:hAnsi="Book Antiqua"/>
                <w:vertAlign w:val="superscript"/>
                <w:lang w:eastAsia="zh-CN"/>
              </w:rPr>
              <w:t>[2</w:t>
            </w:r>
            <w:r w:rsidR="00432CDB">
              <w:rPr>
                <w:rFonts w:ascii="Book Antiqua" w:eastAsia="宋体" w:hAnsi="Book Antiqua" w:hint="eastAsia"/>
                <w:vertAlign w:val="superscript"/>
                <w:lang w:eastAsia="zh-CN"/>
              </w:rPr>
              <w:t>6</w:t>
            </w:r>
            <w:r w:rsidR="00432CDB">
              <w:rPr>
                <w:rFonts w:ascii="Book Antiqua" w:eastAsia="宋体" w:hAnsi="Book Antiqua"/>
                <w:vertAlign w:val="superscript"/>
                <w:lang w:eastAsia="zh-CN"/>
              </w:rPr>
              <w:t>]</w:t>
            </w:r>
          </w:p>
        </w:tc>
        <w:tc>
          <w:tcPr>
            <w:tcW w:w="986" w:type="dxa"/>
          </w:tcPr>
          <w:p w14:paraId="35FC1670" w14:textId="77777777" w:rsidR="0094274D" w:rsidRPr="00A4744E" w:rsidRDefault="0094274D" w:rsidP="00B521D5">
            <w:pPr>
              <w:spacing w:line="360" w:lineRule="auto"/>
              <w:jc w:val="both"/>
              <w:rPr>
                <w:rFonts w:ascii="Book Antiqua" w:hAnsi="Book Antiqua"/>
              </w:rPr>
            </w:pPr>
            <w:r w:rsidRPr="00A4744E">
              <w:rPr>
                <w:rFonts w:ascii="Book Antiqua" w:hAnsi="Book Antiqua"/>
              </w:rPr>
              <w:t>5135</w:t>
            </w:r>
          </w:p>
        </w:tc>
        <w:tc>
          <w:tcPr>
            <w:tcW w:w="1161" w:type="dxa"/>
          </w:tcPr>
          <w:p w14:paraId="22F594C4" w14:textId="5653506C" w:rsidR="0094274D" w:rsidRPr="002E36BC" w:rsidRDefault="002E36BC" w:rsidP="00B521D5">
            <w:pPr>
              <w:spacing w:line="360" w:lineRule="auto"/>
              <w:jc w:val="both"/>
              <w:rPr>
                <w:rFonts w:ascii="Book Antiqua" w:eastAsia="宋体" w:hAnsi="Book Antiqua"/>
                <w:lang w:eastAsia="zh-CN"/>
              </w:rPr>
            </w:pPr>
            <w:r>
              <w:rPr>
                <w:rFonts w:ascii="Book Antiqua" w:hAnsi="Book Antiqua"/>
              </w:rPr>
              <w:t>35</w:t>
            </w:r>
          </w:p>
        </w:tc>
        <w:tc>
          <w:tcPr>
            <w:tcW w:w="1043" w:type="dxa"/>
          </w:tcPr>
          <w:p w14:paraId="4258E105" w14:textId="12E4E4B6" w:rsidR="0094274D" w:rsidRPr="002E36BC" w:rsidRDefault="002E36BC" w:rsidP="00B521D5">
            <w:pPr>
              <w:spacing w:line="360" w:lineRule="auto"/>
              <w:jc w:val="both"/>
              <w:rPr>
                <w:rFonts w:ascii="Book Antiqua" w:eastAsia="宋体" w:hAnsi="Book Antiqua"/>
                <w:lang w:eastAsia="zh-CN"/>
              </w:rPr>
            </w:pPr>
            <w:r>
              <w:rPr>
                <w:rFonts w:ascii="Book Antiqua" w:hAnsi="Book Antiqua"/>
              </w:rPr>
              <w:t>23</w:t>
            </w:r>
          </w:p>
        </w:tc>
        <w:tc>
          <w:tcPr>
            <w:tcW w:w="1164" w:type="dxa"/>
          </w:tcPr>
          <w:p w14:paraId="66BD5109" w14:textId="28AA63A1" w:rsidR="0094274D" w:rsidRPr="002E36BC" w:rsidRDefault="002E36BC" w:rsidP="00B521D5">
            <w:pPr>
              <w:spacing w:line="360" w:lineRule="auto"/>
              <w:jc w:val="both"/>
              <w:rPr>
                <w:rFonts w:ascii="Book Antiqua" w:eastAsia="宋体" w:hAnsi="Book Antiqua"/>
                <w:lang w:eastAsia="zh-CN"/>
              </w:rPr>
            </w:pPr>
            <w:r>
              <w:rPr>
                <w:rFonts w:ascii="Book Antiqua" w:hAnsi="Book Antiqua"/>
              </w:rPr>
              <w:t>14</w:t>
            </w:r>
          </w:p>
        </w:tc>
        <w:tc>
          <w:tcPr>
            <w:tcW w:w="1185" w:type="dxa"/>
          </w:tcPr>
          <w:p w14:paraId="07DAA668" w14:textId="6E2461C0" w:rsidR="0094274D" w:rsidRPr="002E36BC" w:rsidRDefault="002E36BC" w:rsidP="00B521D5">
            <w:pPr>
              <w:spacing w:line="360" w:lineRule="auto"/>
              <w:jc w:val="both"/>
              <w:rPr>
                <w:rFonts w:ascii="Book Antiqua" w:eastAsia="宋体" w:hAnsi="Book Antiqua"/>
                <w:lang w:eastAsia="zh-CN"/>
              </w:rPr>
            </w:pPr>
            <w:r>
              <w:rPr>
                <w:rFonts w:ascii="Book Antiqua" w:hAnsi="Book Antiqua"/>
              </w:rPr>
              <w:t>20</w:t>
            </w:r>
          </w:p>
        </w:tc>
        <w:tc>
          <w:tcPr>
            <w:tcW w:w="866" w:type="dxa"/>
          </w:tcPr>
          <w:p w14:paraId="6A2E98FA" w14:textId="77777777" w:rsidR="0094274D" w:rsidRPr="00A4744E" w:rsidRDefault="0094274D" w:rsidP="00B521D5">
            <w:pPr>
              <w:spacing w:line="360" w:lineRule="auto"/>
              <w:jc w:val="both"/>
              <w:rPr>
                <w:rFonts w:ascii="Book Antiqua" w:hAnsi="Book Antiqua"/>
              </w:rPr>
            </w:pPr>
          </w:p>
        </w:tc>
      </w:tr>
      <w:tr w:rsidR="0094274D" w:rsidRPr="00A4744E" w14:paraId="0CC2BED7" w14:textId="77777777" w:rsidTr="00B521D5">
        <w:tc>
          <w:tcPr>
            <w:tcW w:w="2114" w:type="dxa"/>
          </w:tcPr>
          <w:p w14:paraId="26A68D2E" w14:textId="7DA4ED13" w:rsidR="0094274D" w:rsidRPr="00432CDB" w:rsidRDefault="00432CDB" w:rsidP="00432CDB">
            <w:pPr>
              <w:spacing w:line="360" w:lineRule="auto"/>
              <w:jc w:val="both"/>
              <w:rPr>
                <w:rFonts w:ascii="Book Antiqua" w:eastAsia="宋体" w:hAnsi="Book Antiqua"/>
                <w:lang w:eastAsia="zh-CN"/>
              </w:rPr>
            </w:pPr>
            <w:r>
              <w:rPr>
                <w:rFonts w:ascii="Book Antiqua" w:hAnsi="Book Antiqua"/>
              </w:rPr>
              <w:t>New Zealand 1999-2011</w:t>
            </w:r>
            <w:r>
              <w:rPr>
                <w:rFonts w:ascii="Book Antiqua" w:eastAsia="宋体" w:hAnsi="Book Antiqua"/>
                <w:vertAlign w:val="superscript"/>
                <w:lang w:eastAsia="zh-CN"/>
              </w:rPr>
              <w:t>[2</w:t>
            </w:r>
            <w:r>
              <w:rPr>
                <w:rFonts w:ascii="Book Antiqua" w:eastAsia="宋体" w:hAnsi="Book Antiqua" w:hint="eastAsia"/>
                <w:vertAlign w:val="superscript"/>
                <w:lang w:eastAsia="zh-CN"/>
              </w:rPr>
              <w:t>7</w:t>
            </w:r>
            <w:r>
              <w:rPr>
                <w:rFonts w:ascii="Book Antiqua" w:eastAsia="宋体" w:hAnsi="Book Antiqua"/>
                <w:vertAlign w:val="superscript"/>
                <w:lang w:eastAsia="zh-CN"/>
              </w:rPr>
              <w:t>]</w:t>
            </w:r>
          </w:p>
        </w:tc>
        <w:tc>
          <w:tcPr>
            <w:tcW w:w="986" w:type="dxa"/>
          </w:tcPr>
          <w:p w14:paraId="5E82F48D" w14:textId="77777777" w:rsidR="0094274D" w:rsidRPr="00A4744E" w:rsidRDefault="0094274D" w:rsidP="00B521D5">
            <w:pPr>
              <w:spacing w:line="360" w:lineRule="auto"/>
              <w:jc w:val="both"/>
              <w:rPr>
                <w:rFonts w:ascii="Book Antiqua" w:hAnsi="Book Antiqua"/>
              </w:rPr>
            </w:pPr>
            <w:r w:rsidRPr="00A4744E">
              <w:rPr>
                <w:rFonts w:ascii="Book Antiqua" w:hAnsi="Book Antiqua"/>
              </w:rPr>
              <w:t>4603</w:t>
            </w:r>
          </w:p>
        </w:tc>
        <w:tc>
          <w:tcPr>
            <w:tcW w:w="1161" w:type="dxa"/>
          </w:tcPr>
          <w:p w14:paraId="60ECB311" w14:textId="06F51C79" w:rsidR="0094274D" w:rsidRPr="002E36BC" w:rsidRDefault="002E36BC" w:rsidP="00B521D5">
            <w:pPr>
              <w:spacing w:line="360" w:lineRule="auto"/>
              <w:jc w:val="both"/>
              <w:rPr>
                <w:rFonts w:ascii="Book Antiqua" w:eastAsia="宋体" w:hAnsi="Book Antiqua"/>
                <w:lang w:eastAsia="zh-CN"/>
              </w:rPr>
            </w:pPr>
            <w:r>
              <w:rPr>
                <w:rFonts w:ascii="Book Antiqua" w:hAnsi="Book Antiqua"/>
              </w:rPr>
              <w:t>37</w:t>
            </w:r>
          </w:p>
        </w:tc>
        <w:tc>
          <w:tcPr>
            <w:tcW w:w="1043" w:type="dxa"/>
          </w:tcPr>
          <w:p w14:paraId="739E77F4" w14:textId="59366906" w:rsidR="0094274D" w:rsidRPr="002E36BC" w:rsidRDefault="002E36BC" w:rsidP="00B521D5">
            <w:pPr>
              <w:spacing w:line="360" w:lineRule="auto"/>
              <w:jc w:val="both"/>
              <w:rPr>
                <w:rFonts w:ascii="Book Antiqua" w:eastAsia="宋体" w:hAnsi="Book Antiqua"/>
                <w:lang w:eastAsia="zh-CN"/>
              </w:rPr>
            </w:pPr>
            <w:r>
              <w:rPr>
                <w:rFonts w:ascii="Book Antiqua" w:hAnsi="Book Antiqua"/>
              </w:rPr>
              <w:t>24</w:t>
            </w:r>
          </w:p>
        </w:tc>
        <w:tc>
          <w:tcPr>
            <w:tcW w:w="1164" w:type="dxa"/>
          </w:tcPr>
          <w:p w14:paraId="216CB13F" w14:textId="2A6E1103" w:rsidR="0094274D" w:rsidRPr="002E36BC" w:rsidRDefault="002E36BC" w:rsidP="00B521D5">
            <w:pPr>
              <w:spacing w:line="360" w:lineRule="auto"/>
              <w:jc w:val="both"/>
              <w:rPr>
                <w:rFonts w:ascii="Book Antiqua" w:eastAsia="宋体" w:hAnsi="Book Antiqua"/>
                <w:lang w:eastAsia="zh-CN"/>
              </w:rPr>
            </w:pPr>
            <w:r>
              <w:rPr>
                <w:rFonts w:ascii="Book Antiqua" w:hAnsi="Book Antiqua"/>
              </w:rPr>
              <w:t>7</w:t>
            </w:r>
          </w:p>
        </w:tc>
        <w:tc>
          <w:tcPr>
            <w:tcW w:w="1185" w:type="dxa"/>
          </w:tcPr>
          <w:p w14:paraId="61D87D0D" w14:textId="77777777" w:rsidR="0094274D" w:rsidRPr="00A4744E" w:rsidRDefault="0094274D" w:rsidP="00B521D5">
            <w:pPr>
              <w:spacing w:line="360" w:lineRule="auto"/>
              <w:jc w:val="both"/>
              <w:rPr>
                <w:rFonts w:ascii="Book Antiqua" w:hAnsi="Book Antiqua"/>
              </w:rPr>
            </w:pPr>
            <w:r w:rsidRPr="00A4744E">
              <w:rPr>
                <w:rFonts w:ascii="Book Antiqua" w:hAnsi="Book Antiqua"/>
              </w:rPr>
              <w:t>n/a</w:t>
            </w:r>
          </w:p>
        </w:tc>
        <w:tc>
          <w:tcPr>
            <w:tcW w:w="866" w:type="dxa"/>
          </w:tcPr>
          <w:p w14:paraId="49423A48" w14:textId="77777777" w:rsidR="0094274D" w:rsidRPr="00A4744E" w:rsidRDefault="0094274D" w:rsidP="00B521D5">
            <w:pPr>
              <w:spacing w:line="360" w:lineRule="auto"/>
              <w:jc w:val="both"/>
              <w:rPr>
                <w:rFonts w:ascii="Book Antiqua" w:hAnsi="Book Antiqua"/>
              </w:rPr>
            </w:pPr>
          </w:p>
        </w:tc>
      </w:tr>
      <w:tr w:rsidR="0094274D" w:rsidRPr="00A4744E" w14:paraId="1F8A2DD0" w14:textId="77777777" w:rsidTr="00B521D5">
        <w:tc>
          <w:tcPr>
            <w:tcW w:w="2114" w:type="dxa"/>
          </w:tcPr>
          <w:p w14:paraId="261FFA0D" w14:textId="097FFA74" w:rsidR="0094274D" w:rsidRPr="00432CDB" w:rsidRDefault="00432CDB" w:rsidP="00432CDB">
            <w:pPr>
              <w:spacing w:line="360" w:lineRule="auto"/>
              <w:jc w:val="both"/>
              <w:rPr>
                <w:rFonts w:ascii="Book Antiqua" w:eastAsia="宋体" w:hAnsi="Book Antiqua"/>
                <w:lang w:eastAsia="zh-CN"/>
              </w:rPr>
            </w:pPr>
            <w:r>
              <w:rPr>
                <w:rFonts w:ascii="Book Antiqua" w:hAnsi="Book Antiqua"/>
              </w:rPr>
              <w:t>Norway 1994-2009</w:t>
            </w:r>
            <w:r>
              <w:rPr>
                <w:rFonts w:ascii="Book Antiqua" w:eastAsia="宋体" w:hAnsi="Book Antiqua"/>
                <w:vertAlign w:val="superscript"/>
                <w:lang w:eastAsia="zh-CN"/>
              </w:rPr>
              <w:t>[2</w:t>
            </w:r>
            <w:r>
              <w:rPr>
                <w:rFonts w:ascii="Book Antiqua" w:eastAsia="宋体" w:hAnsi="Book Antiqua" w:hint="eastAsia"/>
                <w:vertAlign w:val="superscript"/>
                <w:lang w:eastAsia="zh-CN"/>
              </w:rPr>
              <w:t>8</w:t>
            </w:r>
            <w:r>
              <w:rPr>
                <w:rFonts w:ascii="Book Antiqua" w:eastAsia="宋体" w:hAnsi="Book Antiqua"/>
                <w:vertAlign w:val="superscript"/>
                <w:lang w:eastAsia="zh-CN"/>
              </w:rPr>
              <w:t>]</w:t>
            </w:r>
          </w:p>
        </w:tc>
        <w:tc>
          <w:tcPr>
            <w:tcW w:w="986" w:type="dxa"/>
          </w:tcPr>
          <w:p w14:paraId="33C88430" w14:textId="77777777" w:rsidR="0094274D" w:rsidRPr="00A4744E" w:rsidRDefault="0094274D" w:rsidP="00B521D5">
            <w:pPr>
              <w:spacing w:line="360" w:lineRule="auto"/>
              <w:jc w:val="both"/>
              <w:rPr>
                <w:rFonts w:ascii="Book Antiqua" w:hAnsi="Book Antiqua"/>
              </w:rPr>
            </w:pPr>
            <w:r w:rsidRPr="00A4744E">
              <w:rPr>
                <w:rFonts w:ascii="Book Antiqua" w:hAnsi="Book Antiqua"/>
              </w:rPr>
              <w:t>3445</w:t>
            </w:r>
          </w:p>
        </w:tc>
        <w:tc>
          <w:tcPr>
            <w:tcW w:w="1161" w:type="dxa"/>
          </w:tcPr>
          <w:p w14:paraId="2E83F982" w14:textId="17FB5E34" w:rsidR="0094274D" w:rsidRPr="002E36BC" w:rsidRDefault="002E36BC" w:rsidP="00B521D5">
            <w:pPr>
              <w:spacing w:line="360" w:lineRule="auto"/>
              <w:jc w:val="both"/>
              <w:rPr>
                <w:rFonts w:ascii="Book Antiqua" w:eastAsia="宋体" w:hAnsi="Book Antiqua"/>
                <w:lang w:eastAsia="zh-CN"/>
              </w:rPr>
            </w:pPr>
            <w:r>
              <w:rPr>
                <w:rFonts w:ascii="Book Antiqua" w:hAnsi="Book Antiqua"/>
              </w:rPr>
              <w:t>24</w:t>
            </w:r>
          </w:p>
        </w:tc>
        <w:tc>
          <w:tcPr>
            <w:tcW w:w="1043" w:type="dxa"/>
          </w:tcPr>
          <w:p w14:paraId="1807C26D" w14:textId="0808FFA6" w:rsidR="0094274D" w:rsidRPr="002E36BC" w:rsidRDefault="002E36BC" w:rsidP="00B521D5">
            <w:pPr>
              <w:spacing w:line="360" w:lineRule="auto"/>
              <w:jc w:val="both"/>
              <w:rPr>
                <w:rFonts w:ascii="Book Antiqua" w:eastAsia="宋体" w:hAnsi="Book Antiqua"/>
                <w:lang w:eastAsia="zh-CN"/>
              </w:rPr>
            </w:pPr>
            <w:r>
              <w:rPr>
                <w:rFonts w:ascii="Book Antiqua" w:hAnsi="Book Antiqua"/>
              </w:rPr>
              <w:t>13</w:t>
            </w:r>
          </w:p>
        </w:tc>
        <w:tc>
          <w:tcPr>
            <w:tcW w:w="1164" w:type="dxa"/>
          </w:tcPr>
          <w:p w14:paraId="7CBA8D09" w14:textId="101CBA0A" w:rsidR="0094274D" w:rsidRPr="002E36BC" w:rsidRDefault="002E36BC" w:rsidP="00B521D5">
            <w:pPr>
              <w:spacing w:line="360" w:lineRule="auto"/>
              <w:jc w:val="both"/>
              <w:rPr>
                <w:rFonts w:ascii="Book Antiqua" w:eastAsia="宋体" w:hAnsi="Book Antiqua"/>
                <w:lang w:eastAsia="zh-CN"/>
              </w:rPr>
            </w:pPr>
            <w:r>
              <w:rPr>
                <w:rFonts w:ascii="Book Antiqua" w:hAnsi="Book Antiqua"/>
              </w:rPr>
              <w:t>10</w:t>
            </w:r>
          </w:p>
        </w:tc>
        <w:tc>
          <w:tcPr>
            <w:tcW w:w="1185" w:type="dxa"/>
          </w:tcPr>
          <w:p w14:paraId="1BC19060" w14:textId="60D7A740" w:rsidR="0094274D" w:rsidRPr="002E36BC" w:rsidRDefault="002E36BC" w:rsidP="00B521D5">
            <w:pPr>
              <w:spacing w:line="360" w:lineRule="auto"/>
              <w:jc w:val="both"/>
              <w:rPr>
                <w:rFonts w:ascii="Book Antiqua" w:eastAsia="宋体" w:hAnsi="Book Antiqua"/>
                <w:lang w:eastAsia="zh-CN"/>
              </w:rPr>
            </w:pPr>
            <w:r>
              <w:rPr>
                <w:rFonts w:ascii="Book Antiqua" w:hAnsi="Book Antiqua"/>
              </w:rPr>
              <w:t>5</w:t>
            </w:r>
          </w:p>
        </w:tc>
        <w:tc>
          <w:tcPr>
            <w:tcW w:w="866" w:type="dxa"/>
          </w:tcPr>
          <w:p w14:paraId="6BCC8153" w14:textId="77777777" w:rsidR="0094274D" w:rsidRPr="00A4744E" w:rsidRDefault="0094274D" w:rsidP="00B521D5">
            <w:pPr>
              <w:spacing w:line="360" w:lineRule="auto"/>
              <w:jc w:val="both"/>
              <w:rPr>
                <w:rFonts w:ascii="Book Antiqua" w:hAnsi="Book Antiqua"/>
              </w:rPr>
            </w:pPr>
          </w:p>
        </w:tc>
      </w:tr>
      <w:tr w:rsidR="0094274D" w:rsidRPr="00A4744E" w14:paraId="3C6DB3A9" w14:textId="77777777" w:rsidTr="00B521D5">
        <w:tc>
          <w:tcPr>
            <w:tcW w:w="2114" w:type="dxa"/>
          </w:tcPr>
          <w:p w14:paraId="130C442E" w14:textId="2573D99F" w:rsidR="0094274D" w:rsidRPr="00432CDB" w:rsidRDefault="0094274D" w:rsidP="00432CDB">
            <w:pPr>
              <w:spacing w:line="360" w:lineRule="auto"/>
              <w:jc w:val="both"/>
              <w:rPr>
                <w:rFonts w:ascii="Book Antiqua" w:eastAsia="宋体" w:hAnsi="Book Antiqua"/>
                <w:lang w:eastAsia="zh-CN"/>
              </w:rPr>
            </w:pPr>
            <w:r w:rsidRPr="00A4744E">
              <w:rPr>
                <w:rFonts w:ascii="Book Antiqua" w:hAnsi="Book Antiqua"/>
              </w:rPr>
              <w:t>Sweden 2001-</w:t>
            </w:r>
            <w:r w:rsidR="00432CDB">
              <w:rPr>
                <w:rFonts w:ascii="Book Antiqua" w:hAnsi="Book Antiqua"/>
              </w:rPr>
              <w:t>2010</w:t>
            </w:r>
            <w:bookmarkStart w:id="400" w:name="OLE_LINK2019"/>
            <w:bookmarkStart w:id="401" w:name="OLE_LINK2020"/>
            <w:r w:rsidR="00432CDB" w:rsidRPr="00432CDB">
              <w:rPr>
                <w:rFonts w:ascii="Book Antiqua" w:eastAsia="宋体" w:hAnsi="Book Antiqua" w:hint="eastAsia"/>
                <w:vertAlign w:val="superscript"/>
                <w:lang w:eastAsia="zh-CN"/>
              </w:rPr>
              <w:t>[29]</w:t>
            </w:r>
            <w:bookmarkEnd w:id="400"/>
            <w:bookmarkEnd w:id="401"/>
          </w:p>
        </w:tc>
        <w:tc>
          <w:tcPr>
            <w:tcW w:w="986" w:type="dxa"/>
          </w:tcPr>
          <w:p w14:paraId="58A0545A" w14:textId="77777777" w:rsidR="0094274D" w:rsidRPr="00A4744E" w:rsidRDefault="0094274D" w:rsidP="00B521D5">
            <w:pPr>
              <w:spacing w:line="360" w:lineRule="auto"/>
              <w:jc w:val="both"/>
              <w:rPr>
                <w:rFonts w:ascii="Book Antiqua" w:hAnsi="Book Antiqua"/>
              </w:rPr>
            </w:pPr>
            <w:r w:rsidRPr="00A4744E">
              <w:rPr>
                <w:rFonts w:ascii="Book Antiqua" w:hAnsi="Book Antiqua"/>
              </w:rPr>
              <w:t>3375</w:t>
            </w:r>
          </w:p>
        </w:tc>
        <w:tc>
          <w:tcPr>
            <w:tcW w:w="1161" w:type="dxa"/>
          </w:tcPr>
          <w:p w14:paraId="19D0F104" w14:textId="7BEA6692" w:rsidR="0094274D" w:rsidRPr="002E36BC" w:rsidRDefault="002E36BC" w:rsidP="00B521D5">
            <w:pPr>
              <w:spacing w:line="360" w:lineRule="auto"/>
              <w:jc w:val="both"/>
              <w:rPr>
                <w:rFonts w:ascii="Book Antiqua" w:eastAsia="宋体" w:hAnsi="Book Antiqua"/>
                <w:lang w:eastAsia="zh-CN"/>
              </w:rPr>
            </w:pPr>
            <w:r>
              <w:rPr>
                <w:rFonts w:ascii="Book Antiqua" w:hAnsi="Book Antiqua"/>
              </w:rPr>
              <w:t>26</w:t>
            </w:r>
          </w:p>
        </w:tc>
        <w:tc>
          <w:tcPr>
            <w:tcW w:w="1043" w:type="dxa"/>
          </w:tcPr>
          <w:p w14:paraId="7FBAE4A4" w14:textId="3DCE8129" w:rsidR="0094274D" w:rsidRPr="002E36BC" w:rsidRDefault="002E36BC" w:rsidP="00B521D5">
            <w:pPr>
              <w:spacing w:line="360" w:lineRule="auto"/>
              <w:jc w:val="both"/>
              <w:rPr>
                <w:rFonts w:ascii="Book Antiqua" w:eastAsia="宋体" w:hAnsi="Book Antiqua"/>
                <w:lang w:eastAsia="zh-CN"/>
              </w:rPr>
            </w:pPr>
            <w:r>
              <w:rPr>
                <w:rFonts w:ascii="Book Antiqua" w:hAnsi="Book Antiqua"/>
              </w:rPr>
              <w:t>23</w:t>
            </w:r>
          </w:p>
        </w:tc>
        <w:tc>
          <w:tcPr>
            <w:tcW w:w="1164" w:type="dxa"/>
          </w:tcPr>
          <w:p w14:paraId="3FE25EA4" w14:textId="2AAFC420" w:rsidR="0094274D" w:rsidRPr="002E36BC" w:rsidRDefault="002E36BC" w:rsidP="00B521D5">
            <w:pPr>
              <w:spacing w:line="360" w:lineRule="auto"/>
              <w:jc w:val="both"/>
              <w:rPr>
                <w:rFonts w:ascii="Book Antiqua" w:eastAsia="宋体" w:hAnsi="Book Antiqua"/>
                <w:lang w:eastAsia="zh-CN"/>
              </w:rPr>
            </w:pPr>
            <w:r>
              <w:rPr>
                <w:rFonts w:ascii="Book Antiqua" w:hAnsi="Book Antiqua"/>
              </w:rPr>
              <w:t>13</w:t>
            </w:r>
          </w:p>
        </w:tc>
        <w:tc>
          <w:tcPr>
            <w:tcW w:w="1185" w:type="dxa"/>
          </w:tcPr>
          <w:p w14:paraId="6A55852E" w14:textId="20B7033A" w:rsidR="0094274D" w:rsidRPr="002E36BC" w:rsidRDefault="002E36BC" w:rsidP="00B521D5">
            <w:pPr>
              <w:spacing w:line="360" w:lineRule="auto"/>
              <w:jc w:val="both"/>
              <w:rPr>
                <w:rFonts w:ascii="Book Antiqua" w:eastAsia="宋体" w:hAnsi="Book Antiqua"/>
                <w:lang w:eastAsia="zh-CN"/>
              </w:rPr>
            </w:pPr>
            <w:r>
              <w:rPr>
                <w:rFonts w:ascii="Book Antiqua" w:hAnsi="Book Antiqua"/>
              </w:rPr>
              <w:t>5</w:t>
            </w:r>
          </w:p>
        </w:tc>
        <w:tc>
          <w:tcPr>
            <w:tcW w:w="866" w:type="dxa"/>
          </w:tcPr>
          <w:p w14:paraId="6DE31A1D" w14:textId="77777777" w:rsidR="0094274D" w:rsidRPr="00A4744E" w:rsidRDefault="0094274D" w:rsidP="00B521D5">
            <w:pPr>
              <w:spacing w:line="360" w:lineRule="auto"/>
              <w:jc w:val="both"/>
              <w:rPr>
                <w:rFonts w:ascii="Book Antiqua" w:hAnsi="Book Antiqua"/>
              </w:rPr>
            </w:pPr>
          </w:p>
        </w:tc>
      </w:tr>
    </w:tbl>
    <w:p w14:paraId="673436AE" w14:textId="1E04BDD1" w:rsidR="0094274D" w:rsidRPr="0094274D" w:rsidRDefault="0094274D" w:rsidP="0094274D">
      <w:pPr>
        <w:widowControl w:val="0"/>
        <w:spacing w:line="360" w:lineRule="auto"/>
        <w:jc w:val="both"/>
        <w:rPr>
          <w:rFonts w:ascii="Book Antiqua" w:eastAsia="宋体" w:hAnsi="Book Antiqua" w:cs="Times New Roman"/>
          <w:kern w:val="2"/>
          <w:lang w:eastAsia="zh-CN"/>
        </w:rPr>
      </w:pPr>
      <w:r w:rsidRPr="00A4744E">
        <w:rPr>
          <w:rFonts w:ascii="Book Antiqua" w:hAnsi="Book Antiqua"/>
        </w:rPr>
        <w:t>Overall percentages are listed above.</w:t>
      </w:r>
    </w:p>
    <w:p w14:paraId="5657782C" w14:textId="26838640" w:rsidR="00441627" w:rsidRPr="00630D15" w:rsidRDefault="00441627" w:rsidP="00A4744E">
      <w:pPr>
        <w:spacing w:line="360" w:lineRule="auto"/>
        <w:jc w:val="both"/>
        <w:rPr>
          <w:rFonts w:ascii="Book Antiqua" w:eastAsia="宋体" w:hAnsi="Book Antiqua"/>
          <w:lang w:eastAsia="zh-CN"/>
        </w:rPr>
      </w:pPr>
    </w:p>
    <w:bookmarkEnd w:id="23"/>
    <w:bookmarkEnd w:id="24"/>
    <w:p w14:paraId="74AA100A" w14:textId="1482FCB6" w:rsidR="00441627" w:rsidRPr="00A4744E" w:rsidRDefault="00441627" w:rsidP="00A4744E">
      <w:pPr>
        <w:spacing w:line="360" w:lineRule="auto"/>
        <w:jc w:val="both"/>
        <w:rPr>
          <w:rFonts w:ascii="Book Antiqua" w:hAnsi="Book Antiqua"/>
        </w:rPr>
      </w:pPr>
    </w:p>
    <w:sectPr w:rsidR="00441627" w:rsidRPr="00A4744E" w:rsidSect="00A4744E">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6A0EA2" w15:done="0"/>
  <w15:commentEx w15:paraId="38D3E022" w15:done="0"/>
  <w15:commentEx w15:paraId="50AEAB9D" w15:done="0"/>
  <w15:commentEx w15:paraId="41F6EFCE" w15:done="0"/>
  <w15:commentEx w15:paraId="1D7AF98F" w15:done="0"/>
  <w15:commentEx w15:paraId="7B16393E" w15:done="0"/>
  <w15:commentEx w15:paraId="1E687706" w15:done="0"/>
  <w15:commentEx w15:paraId="270B4C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6A0EA2" w16cid:durableId="1E480BA3"/>
  <w16cid:commentId w16cid:paraId="38D3E022" w16cid:durableId="1E480BA4"/>
  <w16cid:commentId w16cid:paraId="50AEAB9D" w16cid:durableId="1E480BA5"/>
  <w16cid:commentId w16cid:paraId="41F6EFCE" w16cid:durableId="1E480BA6"/>
  <w16cid:commentId w16cid:paraId="1D7AF98F" w16cid:durableId="1E480BA7"/>
  <w16cid:commentId w16cid:paraId="7B16393E" w16cid:durableId="1E480BA8"/>
  <w16cid:commentId w16cid:paraId="1E687706" w16cid:durableId="1E480BA9"/>
  <w16cid:commentId w16cid:paraId="270B4C2F" w16cid:durableId="1E480BA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D6A5D" w14:textId="77777777" w:rsidR="000D70AD" w:rsidRDefault="000D70AD" w:rsidP="00660715">
      <w:r>
        <w:separator/>
      </w:r>
    </w:p>
  </w:endnote>
  <w:endnote w:type="continuationSeparator" w:id="0">
    <w:p w14:paraId="6DFF47F3" w14:textId="77777777" w:rsidR="000D70AD" w:rsidRDefault="000D70AD" w:rsidP="0066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imesNewRomanPS-BoldItalicMT">
    <w:altName w:val="Microsoft YaHei"/>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5ECDD" w14:textId="77777777" w:rsidR="000D70AD" w:rsidRDefault="000D70AD" w:rsidP="00660715">
      <w:r>
        <w:separator/>
      </w:r>
    </w:p>
  </w:footnote>
  <w:footnote w:type="continuationSeparator" w:id="0">
    <w:p w14:paraId="2BD6BAD5" w14:textId="77777777" w:rsidR="000D70AD" w:rsidRDefault="000D70AD" w:rsidP="006607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vin Shieh">
    <w15:presenceInfo w15:providerId="Windows Live" w15:userId="f33e2cb26a9441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MwMzM2NDe1tLSwNDVW0lEKTi0uzszPAykwrAUA3icnpywAAAA="/>
    <w:docVar w:name="EN.InstantFormat" w:val="&lt;ENInstantFormat&gt;&lt;Enabled&gt;1&lt;/Enabled&gt;&lt;ScanUnformatted&gt;1&lt;/ScanUnformatted&gt;&lt;ScanChanges&gt;1&lt;/ScanChanges&gt;&lt;Suspended&gt;0&lt;/Suspended&gt;&lt;/ENInstantFormat&gt;"/>
    <w:docVar w:name="EN.Layout" w:val="&lt;ENLayout&gt;&lt;Style&gt;New England J Medicine Edi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0e9r5wftfddjea05h59dfbttezza90wxt2&quot;&gt;TKAfai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8&lt;/item&gt;&lt;item&gt;20&lt;/item&gt;&lt;item&gt;22&lt;/item&gt;&lt;item&gt;23&lt;/item&gt;&lt;item&gt;24&lt;/item&gt;&lt;item&gt;26&lt;/item&gt;&lt;item&gt;27&lt;/item&gt;&lt;item&gt;28&lt;/item&gt;&lt;item&gt;29&lt;/item&gt;&lt;item&gt;30&lt;/item&gt;&lt;item&gt;31&lt;/item&gt;&lt;item&gt;32&lt;/item&gt;&lt;item&gt;33&lt;/item&gt;&lt;/record-ids&gt;&lt;/item&gt;&lt;/Libraries&gt;"/>
  </w:docVars>
  <w:rsids>
    <w:rsidRoot w:val="000F4E77"/>
    <w:rsid w:val="00010E06"/>
    <w:rsid w:val="000617D9"/>
    <w:rsid w:val="00094FD7"/>
    <w:rsid w:val="00096125"/>
    <w:rsid w:val="000D70AD"/>
    <w:rsid w:val="000F4E77"/>
    <w:rsid w:val="001A7751"/>
    <w:rsid w:val="001D31FB"/>
    <w:rsid w:val="001D4200"/>
    <w:rsid w:val="001E2CC6"/>
    <w:rsid w:val="00285E17"/>
    <w:rsid w:val="00290D73"/>
    <w:rsid w:val="002E36BC"/>
    <w:rsid w:val="003443E3"/>
    <w:rsid w:val="0037711E"/>
    <w:rsid w:val="003E05C4"/>
    <w:rsid w:val="003F5270"/>
    <w:rsid w:val="00432CDB"/>
    <w:rsid w:val="00441627"/>
    <w:rsid w:val="00500F40"/>
    <w:rsid w:val="00530BC6"/>
    <w:rsid w:val="005720D6"/>
    <w:rsid w:val="0058090D"/>
    <w:rsid w:val="00602205"/>
    <w:rsid w:val="00630D15"/>
    <w:rsid w:val="006364EF"/>
    <w:rsid w:val="006569B2"/>
    <w:rsid w:val="00660715"/>
    <w:rsid w:val="006D43CE"/>
    <w:rsid w:val="00735DD2"/>
    <w:rsid w:val="00773426"/>
    <w:rsid w:val="0079511E"/>
    <w:rsid w:val="008A400C"/>
    <w:rsid w:val="009000DF"/>
    <w:rsid w:val="00933BE7"/>
    <w:rsid w:val="0094274D"/>
    <w:rsid w:val="00A4744E"/>
    <w:rsid w:val="00AC0030"/>
    <w:rsid w:val="00AE114B"/>
    <w:rsid w:val="00AF6FA8"/>
    <w:rsid w:val="00B521D5"/>
    <w:rsid w:val="00B61E66"/>
    <w:rsid w:val="00BD0368"/>
    <w:rsid w:val="00C30740"/>
    <w:rsid w:val="00C6015F"/>
    <w:rsid w:val="00CC0039"/>
    <w:rsid w:val="00CF1D01"/>
    <w:rsid w:val="00DF1763"/>
    <w:rsid w:val="00E37935"/>
    <w:rsid w:val="00E63BC8"/>
    <w:rsid w:val="00E76E58"/>
    <w:rsid w:val="00E96D75"/>
    <w:rsid w:val="00F167F2"/>
    <w:rsid w:val="00F40286"/>
    <w:rsid w:val="00F814D0"/>
    <w:rsid w:val="00FC70A6"/>
    <w:rsid w:val="00FC745A"/>
    <w:rsid w:val="00FF3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8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37935"/>
  </w:style>
  <w:style w:type="paragraph" w:styleId="ListParagraph">
    <w:name w:val="List Paragraph"/>
    <w:basedOn w:val="Normal"/>
    <w:uiPriority w:val="34"/>
    <w:qFormat/>
    <w:rsid w:val="000F4E77"/>
    <w:pPr>
      <w:ind w:left="720"/>
      <w:contextualSpacing/>
    </w:pPr>
  </w:style>
  <w:style w:type="table" w:styleId="TableGrid">
    <w:name w:val="Table Grid"/>
    <w:basedOn w:val="TableNormal"/>
    <w:uiPriority w:val="59"/>
    <w:rsid w:val="0044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441627"/>
    <w:rPr>
      <w:rFonts w:ascii="Cambria" w:hAnsi="Cambria"/>
      <w:noProof/>
    </w:rPr>
  </w:style>
  <w:style w:type="character" w:customStyle="1" w:styleId="EndNoteBibliographyChar">
    <w:name w:val="EndNote Bibliography Char"/>
    <w:basedOn w:val="DefaultParagraphFont"/>
    <w:link w:val="EndNoteBibliography"/>
    <w:rsid w:val="00441627"/>
    <w:rPr>
      <w:rFonts w:ascii="Cambria" w:hAnsi="Cambria"/>
      <w:noProof/>
    </w:rPr>
  </w:style>
  <w:style w:type="character" w:styleId="Hyperlink">
    <w:name w:val="Hyperlink"/>
    <w:basedOn w:val="DefaultParagraphFont"/>
    <w:unhideWhenUsed/>
    <w:rsid w:val="00441627"/>
    <w:rPr>
      <w:color w:val="0000FF"/>
      <w:u w:val="single"/>
    </w:rPr>
  </w:style>
  <w:style w:type="paragraph" w:styleId="BalloonText">
    <w:name w:val="Balloon Text"/>
    <w:basedOn w:val="Normal"/>
    <w:link w:val="BalloonTextChar"/>
    <w:uiPriority w:val="99"/>
    <w:semiHidden/>
    <w:unhideWhenUsed/>
    <w:rsid w:val="00BD0368"/>
    <w:rPr>
      <w:sz w:val="18"/>
      <w:szCs w:val="18"/>
    </w:rPr>
  </w:style>
  <w:style w:type="character" w:customStyle="1" w:styleId="BalloonTextChar">
    <w:name w:val="Balloon Text Char"/>
    <w:basedOn w:val="DefaultParagraphFont"/>
    <w:link w:val="BalloonText"/>
    <w:uiPriority w:val="99"/>
    <w:semiHidden/>
    <w:rsid w:val="00BD0368"/>
    <w:rPr>
      <w:sz w:val="18"/>
      <w:szCs w:val="18"/>
    </w:rPr>
  </w:style>
  <w:style w:type="character" w:styleId="CommentReference">
    <w:name w:val="annotation reference"/>
    <w:rsid w:val="00BD0368"/>
    <w:rPr>
      <w:rFonts w:cs="Times New Roman"/>
      <w:sz w:val="21"/>
      <w:szCs w:val="21"/>
    </w:rPr>
  </w:style>
  <w:style w:type="paragraph" w:styleId="CommentText">
    <w:name w:val="annotation text"/>
    <w:basedOn w:val="Normal"/>
    <w:link w:val="CommentTextChar"/>
    <w:qFormat/>
    <w:rsid w:val="00BD0368"/>
    <w:rPr>
      <w:rFonts w:ascii="Times New Roman" w:eastAsia="宋体" w:hAnsi="Times New Roman" w:cs="Times New Roman"/>
    </w:rPr>
  </w:style>
  <w:style w:type="character" w:customStyle="1" w:styleId="CommentTextChar">
    <w:name w:val="Comment Text Char"/>
    <w:basedOn w:val="DefaultParagraphFont"/>
    <w:link w:val="CommentText"/>
    <w:rsid w:val="00BD0368"/>
    <w:rPr>
      <w:rFonts w:ascii="Times New Roman" w:eastAsia="宋体" w:hAnsi="Times New Roman" w:cs="Times New Roman"/>
    </w:rPr>
  </w:style>
  <w:style w:type="character" w:customStyle="1" w:styleId="apple-converted-space">
    <w:name w:val="apple-converted-space"/>
    <w:rsid w:val="00BD0368"/>
  </w:style>
  <w:style w:type="paragraph" w:styleId="Header">
    <w:name w:val="header"/>
    <w:basedOn w:val="Normal"/>
    <w:link w:val="HeaderChar"/>
    <w:uiPriority w:val="99"/>
    <w:unhideWhenUsed/>
    <w:rsid w:val="006607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60715"/>
    <w:rPr>
      <w:sz w:val="18"/>
      <w:szCs w:val="18"/>
    </w:rPr>
  </w:style>
  <w:style w:type="paragraph" w:styleId="Footer">
    <w:name w:val="footer"/>
    <w:basedOn w:val="Normal"/>
    <w:link w:val="FooterChar"/>
    <w:uiPriority w:val="99"/>
    <w:unhideWhenUsed/>
    <w:rsid w:val="0066071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0715"/>
    <w:rPr>
      <w:sz w:val="18"/>
      <w:szCs w:val="18"/>
    </w:rPr>
  </w:style>
  <w:style w:type="paragraph" w:customStyle="1" w:styleId="Listeafsnit1">
    <w:name w:val="Listeafsnit1"/>
    <w:basedOn w:val="Normal"/>
    <w:rsid w:val="00660715"/>
    <w:pPr>
      <w:spacing w:after="200" w:line="276" w:lineRule="auto"/>
      <w:ind w:left="720"/>
      <w:contextualSpacing/>
    </w:pPr>
    <w:rPr>
      <w:rFonts w:ascii="Calibri" w:eastAsia="Times New Roman" w:hAnsi="Calibri" w:cs="Times New Roman"/>
      <w:sz w:val="22"/>
      <w:szCs w:val="22"/>
      <w:lang w:val="da-DK" w:eastAsia="da-DK"/>
    </w:rPr>
  </w:style>
  <w:style w:type="paragraph" w:customStyle="1" w:styleId="EndNoteBibliographyTitle">
    <w:name w:val="EndNote Bibliography Title"/>
    <w:basedOn w:val="Normal"/>
    <w:link w:val="EndNoteBibliographyTitleChar"/>
    <w:rsid w:val="00773426"/>
    <w:pPr>
      <w:jc w:val="center"/>
    </w:pPr>
    <w:rPr>
      <w:rFonts w:ascii="Cambria" w:hAnsi="Cambria"/>
      <w:noProof/>
    </w:rPr>
  </w:style>
  <w:style w:type="character" w:customStyle="1" w:styleId="EndNoteBibliographyTitleChar">
    <w:name w:val="EndNote Bibliography Title Char"/>
    <w:basedOn w:val="EndNoteBibliographyChar"/>
    <w:link w:val="EndNoteBibliographyTitle"/>
    <w:rsid w:val="00773426"/>
    <w:rPr>
      <w:rFonts w:ascii="Cambria" w:hAnsi="Cambria"/>
      <w:noProof/>
    </w:rPr>
  </w:style>
  <w:style w:type="character" w:customStyle="1" w:styleId="UnresolvedMention">
    <w:name w:val="Unresolved Mention"/>
    <w:basedOn w:val="DefaultParagraphFont"/>
    <w:uiPriority w:val="99"/>
    <w:semiHidden/>
    <w:unhideWhenUsed/>
    <w:rsid w:val="00773426"/>
    <w:rPr>
      <w:color w:val="808080"/>
      <w:shd w:val="clear" w:color="auto" w:fill="E6E6E6"/>
    </w:rPr>
  </w:style>
  <w:style w:type="character" w:styleId="FollowedHyperlink">
    <w:name w:val="FollowedHyperlink"/>
    <w:basedOn w:val="DefaultParagraphFont"/>
    <w:uiPriority w:val="99"/>
    <w:semiHidden/>
    <w:unhideWhenUsed/>
    <w:rsid w:val="00CF1D01"/>
    <w:rPr>
      <w:color w:val="800080" w:themeColor="followedHyperlink"/>
      <w:u w:val="single"/>
    </w:rPr>
  </w:style>
  <w:style w:type="character" w:styleId="Strong">
    <w:name w:val="Strong"/>
    <w:uiPriority w:val="22"/>
    <w:qFormat/>
    <w:rsid w:val="00010E0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37935"/>
  </w:style>
  <w:style w:type="paragraph" w:styleId="ListParagraph">
    <w:name w:val="List Paragraph"/>
    <w:basedOn w:val="Normal"/>
    <w:uiPriority w:val="34"/>
    <w:qFormat/>
    <w:rsid w:val="000F4E77"/>
    <w:pPr>
      <w:ind w:left="720"/>
      <w:contextualSpacing/>
    </w:pPr>
  </w:style>
  <w:style w:type="table" w:styleId="TableGrid">
    <w:name w:val="Table Grid"/>
    <w:basedOn w:val="TableNormal"/>
    <w:uiPriority w:val="59"/>
    <w:rsid w:val="0044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441627"/>
    <w:rPr>
      <w:rFonts w:ascii="Cambria" w:hAnsi="Cambria"/>
      <w:noProof/>
    </w:rPr>
  </w:style>
  <w:style w:type="character" w:customStyle="1" w:styleId="EndNoteBibliographyChar">
    <w:name w:val="EndNote Bibliography Char"/>
    <w:basedOn w:val="DefaultParagraphFont"/>
    <w:link w:val="EndNoteBibliography"/>
    <w:rsid w:val="00441627"/>
    <w:rPr>
      <w:rFonts w:ascii="Cambria" w:hAnsi="Cambria"/>
      <w:noProof/>
    </w:rPr>
  </w:style>
  <w:style w:type="character" w:styleId="Hyperlink">
    <w:name w:val="Hyperlink"/>
    <w:basedOn w:val="DefaultParagraphFont"/>
    <w:unhideWhenUsed/>
    <w:rsid w:val="00441627"/>
    <w:rPr>
      <w:color w:val="0000FF"/>
      <w:u w:val="single"/>
    </w:rPr>
  </w:style>
  <w:style w:type="paragraph" w:styleId="BalloonText">
    <w:name w:val="Balloon Text"/>
    <w:basedOn w:val="Normal"/>
    <w:link w:val="BalloonTextChar"/>
    <w:uiPriority w:val="99"/>
    <w:semiHidden/>
    <w:unhideWhenUsed/>
    <w:rsid w:val="00BD0368"/>
    <w:rPr>
      <w:sz w:val="18"/>
      <w:szCs w:val="18"/>
    </w:rPr>
  </w:style>
  <w:style w:type="character" w:customStyle="1" w:styleId="BalloonTextChar">
    <w:name w:val="Balloon Text Char"/>
    <w:basedOn w:val="DefaultParagraphFont"/>
    <w:link w:val="BalloonText"/>
    <w:uiPriority w:val="99"/>
    <w:semiHidden/>
    <w:rsid w:val="00BD0368"/>
    <w:rPr>
      <w:sz w:val="18"/>
      <w:szCs w:val="18"/>
    </w:rPr>
  </w:style>
  <w:style w:type="character" w:styleId="CommentReference">
    <w:name w:val="annotation reference"/>
    <w:rsid w:val="00BD0368"/>
    <w:rPr>
      <w:rFonts w:cs="Times New Roman"/>
      <w:sz w:val="21"/>
      <w:szCs w:val="21"/>
    </w:rPr>
  </w:style>
  <w:style w:type="paragraph" w:styleId="CommentText">
    <w:name w:val="annotation text"/>
    <w:basedOn w:val="Normal"/>
    <w:link w:val="CommentTextChar"/>
    <w:qFormat/>
    <w:rsid w:val="00BD0368"/>
    <w:rPr>
      <w:rFonts w:ascii="Times New Roman" w:eastAsia="宋体" w:hAnsi="Times New Roman" w:cs="Times New Roman"/>
    </w:rPr>
  </w:style>
  <w:style w:type="character" w:customStyle="1" w:styleId="CommentTextChar">
    <w:name w:val="Comment Text Char"/>
    <w:basedOn w:val="DefaultParagraphFont"/>
    <w:link w:val="CommentText"/>
    <w:rsid w:val="00BD0368"/>
    <w:rPr>
      <w:rFonts w:ascii="Times New Roman" w:eastAsia="宋体" w:hAnsi="Times New Roman" w:cs="Times New Roman"/>
    </w:rPr>
  </w:style>
  <w:style w:type="character" w:customStyle="1" w:styleId="apple-converted-space">
    <w:name w:val="apple-converted-space"/>
    <w:rsid w:val="00BD0368"/>
  </w:style>
  <w:style w:type="paragraph" w:styleId="Header">
    <w:name w:val="header"/>
    <w:basedOn w:val="Normal"/>
    <w:link w:val="HeaderChar"/>
    <w:uiPriority w:val="99"/>
    <w:unhideWhenUsed/>
    <w:rsid w:val="006607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60715"/>
    <w:rPr>
      <w:sz w:val="18"/>
      <w:szCs w:val="18"/>
    </w:rPr>
  </w:style>
  <w:style w:type="paragraph" w:styleId="Footer">
    <w:name w:val="footer"/>
    <w:basedOn w:val="Normal"/>
    <w:link w:val="FooterChar"/>
    <w:uiPriority w:val="99"/>
    <w:unhideWhenUsed/>
    <w:rsid w:val="0066071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0715"/>
    <w:rPr>
      <w:sz w:val="18"/>
      <w:szCs w:val="18"/>
    </w:rPr>
  </w:style>
  <w:style w:type="paragraph" w:customStyle="1" w:styleId="Listeafsnit1">
    <w:name w:val="Listeafsnit1"/>
    <w:basedOn w:val="Normal"/>
    <w:rsid w:val="00660715"/>
    <w:pPr>
      <w:spacing w:after="200" w:line="276" w:lineRule="auto"/>
      <w:ind w:left="720"/>
      <w:contextualSpacing/>
    </w:pPr>
    <w:rPr>
      <w:rFonts w:ascii="Calibri" w:eastAsia="Times New Roman" w:hAnsi="Calibri" w:cs="Times New Roman"/>
      <w:sz w:val="22"/>
      <w:szCs w:val="22"/>
      <w:lang w:val="da-DK" w:eastAsia="da-DK"/>
    </w:rPr>
  </w:style>
  <w:style w:type="paragraph" w:customStyle="1" w:styleId="EndNoteBibliographyTitle">
    <w:name w:val="EndNote Bibliography Title"/>
    <w:basedOn w:val="Normal"/>
    <w:link w:val="EndNoteBibliographyTitleChar"/>
    <w:rsid w:val="00773426"/>
    <w:pPr>
      <w:jc w:val="center"/>
    </w:pPr>
    <w:rPr>
      <w:rFonts w:ascii="Cambria" w:hAnsi="Cambria"/>
      <w:noProof/>
    </w:rPr>
  </w:style>
  <w:style w:type="character" w:customStyle="1" w:styleId="EndNoteBibliographyTitleChar">
    <w:name w:val="EndNote Bibliography Title Char"/>
    <w:basedOn w:val="EndNoteBibliographyChar"/>
    <w:link w:val="EndNoteBibliographyTitle"/>
    <w:rsid w:val="00773426"/>
    <w:rPr>
      <w:rFonts w:ascii="Cambria" w:hAnsi="Cambria"/>
      <w:noProof/>
    </w:rPr>
  </w:style>
  <w:style w:type="character" w:customStyle="1" w:styleId="UnresolvedMention">
    <w:name w:val="Unresolved Mention"/>
    <w:basedOn w:val="DefaultParagraphFont"/>
    <w:uiPriority w:val="99"/>
    <w:semiHidden/>
    <w:unhideWhenUsed/>
    <w:rsid w:val="00773426"/>
    <w:rPr>
      <w:color w:val="808080"/>
      <w:shd w:val="clear" w:color="auto" w:fill="E6E6E6"/>
    </w:rPr>
  </w:style>
  <w:style w:type="character" w:styleId="FollowedHyperlink">
    <w:name w:val="FollowedHyperlink"/>
    <w:basedOn w:val="DefaultParagraphFont"/>
    <w:uiPriority w:val="99"/>
    <w:semiHidden/>
    <w:unhideWhenUsed/>
    <w:rsid w:val="00CF1D01"/>
    <w:rPr>
      <w:color w:val="800080" w:themeColor="followedHyperlink"/>
      <w:u w:val="single"/>
    </w:rPr>
  </w:style>
  <w:style w:type="character" w:styleId="Strong">
    <w:name w:val="Strong"/>
    <w:uiPriority w:val="22"/>
    <w:qFormat/>
    <w:rsid w:val="00010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44152">
      <w:bodyDiv w:val="1"/>
      <w:marLeft w:val="0"/>
      <w:marRight w:val="0"/>
      <w:marTop w:val="0"/>
      <w:marBottom w:val="0"/>
      <w:divBdr>
        <w:top w:val="none" w:sz="0" w:space="0" w:color="auto"/>
        <w:left w:val="none" w:sz="0" w:space="0" w:color="auto"/>
        <w:bottom w:val="none" w:sz="0" w:space="0" w:color="auto"/>
        <w:right w:val="none" w:sz="0" w:space="0" w:color="auto"/>
      </w:divBdr>
    </w:div>
    <w:div w:id="1292394368">
      <w:bodyDiv w:val="1"/>
      <w:marLeft w:val="0"/>
      <w:marRight w:val="0"/>
      <w:marTop w:val="0"/>
      <w:marBottom w:val="0"/>
      <w:divBdr>
        <w:top w:val="none" w:sz="0" w:space="0" w:color="auto"/>
        <w:left w:val="none" w:sz="0" w:space="0" w:color="auto"/>
        <w:bottom w:val="none" w:sz="0" w:space="0" w:color="auto"/>
        <w:right w:val="none" w:sz="0" w:space="0" w:color="auto"/>
      </w:divBdr>
    </w:div>
    <w:div w:id="1668703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7C84-1E88-0744-B5CB-EB84EE7A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4440</Words>
  <Characters>25314</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Lum</dc:creator>
  <cp:lastModifiedBy>Na Ma</cp:lastModifiedBy>
  <cp:revision>2</cp:revision>
  <dcterms:created xsi:type="dcterms:W3CDTF">2018-04-01T19:40:00Z</dcterms:created>
  <dcterms:modified xsi:type="dcterms:W3CDTF">2018-04-01T19:40:00Z</dcterms:modified>
</cp:coreProperties>
</file>