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26" w:rsidRPr="00837218" w:rsidRDefault="00C32E26" w:rsidP="007D4327">
      <w:pPr>
        <w:adjustRightInd w:val="0"/>
        <w:snapToGrid w:val="0"/>
        <w:spacing w:line="360" w:lineRule="auto"/>
        <w:rPr>
          <w:rFonts w:ascii="Book Antiqua" w:eastAsia="Times New Roman" w:hAnsi="Book Antiqua" w:cs="SimSun"/>
          <w:b/>
          <w:i/>
          <w:color w:val="000000"/>
          <w:sz w:val="24"/>
          <w:szCs w:val="24"/>
        </w:rPr>
      </w:pPr>
      <w:r w:rsidRPr="00837218">
        <w:rPr>
          <w:rFonts w:ascii="Book Antiqua" w:eastAsia="Times New Roman" w:hAnsi="Book Antiqua" w:cs="SimSun"/>
          <w:b/>
          <w:color w:val="000000"/>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837218">
        <w:rPr>
          <w:rFonts w:ascii="Book Antiqua" w:eastAsia="Times New Roman" w:hAnsi="Book Antiqua" w:cs="SimSun"/>
          <w:b/>
          <w:i/>
          <w:color w:val="000000"/>
          <w:sz w:val="24"/>
          <w:szCs w:val="24"/>
        </w:rPr>
        <w:t xml:space="preserve">World Journal of </w:t>
      </w:r>
      <w:bookmarkStart w:id="7" w:name="OLE_LINK1222"/>
      <w:bookmarkStart w:id="8" w:name="OLE_LINK1223"/>
      <w:r w:rsidRPr="00837218">
        <w:rPr>
          <w:rFonts w:ascii="Book Antiqua" w:eastAsia="Times New Roman" w:hAnsi="Book Antiqua" w:cs="SimSun"/>
          <w:b/>
          <w:i/>
          <w:color w:val="000000"/>
          <w:sz w:val="24"/>
          <w:szCs w:val="24"/>
        </w:rPr>
        <w:t>Gastroenterology</w:t>
      </w:r>
      <w:bookmarkEnd w:id="0"/>
      <w:bookmarkEnd w:id="1"/>
      <w:bookmarkEnd w:id="2"/>
      <w:bookmarkEnd w:id="3"/>
      <w:bookmarkEnd w:id="4"/>
      <w:bookmarkEnd w:id="5"/>
      <w:bookmarkEnd w:id="6"/>
      <w:bookmarkEnd w:id="7"/>
      <w:bookmarkEnd w:id="8"/>
    </w:p>
    <w:p w:rsidR="00C32E26" w:rsidRPr="00837218" w:rsidRDefault="00C32E26" w:rsidP="007D4327">
      <w:pPr>
        <w:adjustRightInd w:val="0"/>
        <w:snapToGrid w:val="0"/>
        <w:spacing w:line="360" w:lineRule="auto"/>
        <w:rPr>
          <w:rFonts w:ascii="Book Antiqua" w:hAnsi="Book Antiqua" w:cs="Arial"/>
          <w:b/>
          <w:color w:val="000000"/>
          <w:sz w:val="24"/>
          <w:szCs w:val="24"/>
          <w:lang w:val="en"/>
        </w:rPr>
      </w:pPr>
      <w:r w:rsidRPr="00837218">
        <w:rPr>
          <w:rFonts w:ascii="Book Antiqua" w:eastAsia="Times New Roman" w:hAnsi="Book Antiqua"/>
          <w:b/>
          <w:bCs/>
          <w:color w:val="222222"/>
          <w:sz w:val="24"/>
          <w:szCs w:val="24"/>
        </w:rPr>
        <w:t>Manuscript NO</w:t>
      </w:r>
      <w:r w:rsidRPr="00837218">
        <w:rPr>
          <w:rFonts w:ascii="Book Antiqua" w:hAnsi="Book Antiqua" w:cs="Arial"/>
          <w:b/>
          <w:color w:val="000000"/>
          <w:sz w:val="24"/>
          <w:szCs w:val="24"/>
          <w:lang w:val="en"/>
        </w:rPr>
        <w:t xml:space="preserve">: </w:t>
      </w:r>
      <w:r w:rsidR="000D1E0C">
        <w:rPr>
          <w:rFonts w:ascii="Book Antiqua" w:hAnsi="Book Antiqua" w:cs="Arial" w:hint="eastAsia"/>
          <w:b/>
          <w:color w:val="000000"/>
          <w:sz w:val="24"/>
          <w:szCs w:val="24"/>
          <w:lang w:val="en"/>
        </w:rPr>
        <w:t>38868</w:t>
      </w:r>
    </w:p>
    <w:p w:rsidR="00C32E26" w:rsidRPr="00837218" w:rsidRDefault="00C32E26" w:rsidP="007D4327">
      <w:pPr>
        <w:adjustRightInd w:val="0"/>
        <w:snapToGrid w:val="0"/>
        <w:spacing w:line="360" w:lineRule="auto"/>
        <w:rPr>
          <w:rFonts w:ascii="Book Antiqua" w:hAnsi="Book Antiqua"/>
          <w:b/>
          <w:color w:val="000000"/>
          <w:sz w:val="24"/>
          <w:szCs w:val="24"/>
        </w:rPr>
      </w:pPr>
      <w:bookmarkStart w:id="9" w:name="OLE_LINK3"/>
      <w:bookmarkStart w:id="10" w:name="OLE_LINK4"/>
      <w:r w:rsidRPr="00837218">
        <w:rPr>
          <w:rFonts w:ascii="Book Antiqua" w:hAnsi="Book Antiqua"/>
          <w:b/>
          <w:color w:val="000000"/>
          <w:sz w:val="24"/>
          <w:szCs w:val="24"/>
          <w:shd w:val="clear" w:color="auto" w:fill="FFFFFF"/>
        </w:rPr>
        <w:t>Manuscript Type</w:t>
      </w:r>
      <w:r w:rsidRPr="00837218">
        <w:rPr>
          <w:rFonts w:ascii="Book Antiqua" w:hAnsi="Book Antiqua"/>
          <w:b/>
          <w:color w:val="000000"/>
          <w:sz w:val="24"/>
          <w:szCs w:val="24"/>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837218">
        <w:rPr>
          <w:rFonts w:ascii="Book Antiqua" w:hAnsi="Book Antiqua"/>
          <w:b/>
          <w:sz w:val="24"/>
          <w:szCs w:val="24"/>
        </w:rPr>
        <w:t>ORIGINAL ARTICLE</w:t>
      </w:r>
      <w:bookmarkEnd w:id="11"/>
      <w:bookmarkEnd w:id="12"/>
      <w:bookmarkEnd w:id="13"/>
      <w:bookmarkEnd w:id="14"/>
      <w:bookmarkEnd w:id="15"/>
      <w:bookmarkEnd w:id="16"/>
      <w:bookmarkEnd w:id="17"/>
      <w:bookmarkEnd w:id="18"/>
      <w:bookmarkEnd w:id="19"/>
      <w:bookmarkEnd w:id="20"/>
      <w:bookmarkEnd w:id="21"/>
      <w:bookmarkEnd w:id="22"/>
    </w:p>
    <w:p w:rsidR="00C32E26" w:rsidRPr="00837218" w:rsidRDefault="00C32E26" w:rsidP="007D4327">
      <w:pPr>
        <w:adjustRightInd w:val="0"/>
        <w:snapToGrid w:val="0"/>
        <w:spacing w:line="360" w:lineRule="auto"/>
        <w:rPr>
          <w:rFonts w:ascii="Book Antiqua" w:hAnsi="Book Antiqua"/>
          <w:b/>
          <w:color w:val="000000"/>
          <w:sz w:val="24"/>
          <w:szCs w:val="24"/>
        </w:rPr>
      </w:pPr>
    </w:p>
    <w:p w:rsidR="00C32E26" w:rsidRDefault="007A2124" w:rsidP="007D4327">
      <w:pPr>
        <w:adjustRightInd w:val="0"/>
        <w:snapToGrid w:val="0"/>
        <w:spacing w:line="360" w:lineRule="auto"/>
        <w:rPr>
          <w:rFonts w:ascii="Book Antiqua" w:eastAsia="STXihei" w:hAnsi="Book Antiqua" w:cs="Tahoma"/>
          <w:b/>
          <w:i/>
          <w:color w:val="000000"/>
          <w:sz w:val="24"/>
          <w:szCs w:val="24"/>
        </w:rPr>
      </w:pPr>
      <w:r w:rsidRPr="00C32E26">
        <w:rPr>
          <w:rFonts w:ascii="Book Antiqua" w:eastAsia="STXihei" w:hAnsi="Book Antiqua" w:cs="Tahoma"/>
          <w:b/>
          <w:i/>
          <w:color w:val="000000"/>
          <w:sz w:val="24"/>
          <w:szCs w:val="24"/>
        </w:rPr>
        <w:t>R</w:t>
      </w:r>
      <w:r w:rsidR="00C32E26" w:rsidRPr="00C32E26">
        <w:rPr>
          <w:rFonts w:ascii="Book Antiqua" w:eastAsia="STXihei" w:hAnsi="Book Antiqua" w:cs="Tahoma"/>
          <w:b/>
          <w:i/>
          <w:color w:val="000000"/>
          <w:sz w:val="24"/>
          <w:szCs w:val="24"/>
        </w:rPr>
        <w:t>etrospective</w:t>
      </w:r>
      <w:r w:rsidRPr="00C32E26">
        <w:rPr>
          <w:rFonts w:ascii="Book Antiqua" w:eastAsia="STXihei" w:hAnsi="Book Antiqua" w:cs="Tahoma"/>
          <w:b/>
          <w:i/>
          <w:color w:val="000000"/>
          <w:sz w:val="24"/>
          <w:szCs w:val="24"/>
        </w:rPr>
        <w:t xml:space="preserve"> S</w:t>
      </w:r>
      <w:r w:rsidR="00C32E26" w:rsidRPr="00C32E26">
        <w:rPr>
          <w:rFonts w:ascii="Book Antiqua" w:eastAsia="STXihei" w:hAnsi="Book Antiqua" w:cs="Tahoma"/>
          <w:b/>
          <w:i/>
          <w:color w:val="000000"/>
          <w:sz w:val="24"/>
          <w:szCs w:val="24"/>
        </w:rPr>
        <w:t>tudy</w:t>
      </w:r>
    </w:p>
    <w:p w:rsidR="00327D24" w:rsidRDefault="000D1E0C" w:rsidP="007D4327">
      <w:pPr>
        <w:adjustRightInd w:val="0"/>
        <w:snapToGrid w:val="0"/>
        <w:spacing w:line="360" w:lineRule="auto"/>
        <w:rPr>
          <w:rFonts w:ascii="Book Antiqua" w:hAnsi="Book Antiqua" w:cs="Times New Roman"/>
          <w:b/>
          <w:sz w:val="24"/>
          <w:szCs w:val="24"/>
        </w:rPr>
      </w:pPr>
      <w:r w:rsidRPr="00E97CE5">
        <w:rPr>
          <w:rFonts w:ascii="Book Antiqua" w:hAnsi="Book Antiqua" w:cs="Times New Roman"/>
          <w:b/>
          <w:caps/>
          <w:color w:val="000000"/>
          <w:sz w:val="24"/>
          <w:szCs w:val="24"/>
        </w:rPr>
        <w:t>i</w:t>
      </w:r>
      <w:r w:rsidRPr="00C32E26">
        <w:rPr>
          <w:rFonts w:ascii="Book Antiqua" w:hAnsi="Book Antiqua" w:cs="Times New Roman"/>
          <w:b/>
          <w:color w:val="000000"/>
          <w:sz w:val="24"/>
          <w:szCs w:val="24"/>
        </w:rPr>
        <w:t xml:space="preserve">mpact of the number of examined lymph nodes on outcomes in patients with lymph node-negative </w:t>
      </w:r>
      <w:r w:rsidRPr="00C32E26">
        <w:rPr>
          <w:rFonts w:ascii="Book Antiqua" w:hAnsi="Book Antiqua" w:cs="Times New Roman"/>
          <w:b/>
          <w:sz w:val="24"/>
          <w:szCs w:val="24"/>
        </w:rPr>
        <w:t>gallbladder carci</w:t>
      </w:r>
      <w:r w:rsidR="00327D24" w:rsidRPr="00C32E26">
        <w:rPr>
          <w:rFonts w:ascii="Book Antiqua" w:hAnsi="Book Antiqua" w:cs="Times New Roman"/>
          <w:b/>
          <w:sz w:val="24"/>
          <w:szCs w:val="24"/>
        </w:rPr>
        <w:t>noma</w:t>
      </w:r>
    </w:p>
    <w:p w:rsidR="0047061F" w:rsidRPr="00C32E26" w:rsidRDefault="0047061F" w:rsidP="007D4327">
      <w:pPr>
        <w:adjustRightInd w:val="0"/>
        <w:snapToGrid w:val="0"/>
        <w:spacing w:line="360" w:lineRule="auto"/>
        <w:rPr>
          <w:rFonts w:ascii="Book Antiqua" w:eastAsia="STXihei" w:hAnsi="Book Antiqua" w:cs="Tahoma"/>
          <w:b/>
          <w:i/>
          <w:color w:val="000000"/>
          <w:sz w:val="24"/>
          <w:szCs w:val="24"/>
        </w:rPr>
      </w:pPr>
    </w:p>
    <w:p w:rsidR="007A2124" w:rsidRDefault="00F275F9" w:rsidP="007D4327">
      <w:pPr>
        <w:adjustRightInd w:val="0"/>
        <w:snapToGrid w:val="0"/>
        <w:spacing w:line="360" w:lineRule="auto"/>
        <w:rPr>
          <w:rFonts w:ascii="Book Antiqua" w:hAnsi="Book Antiqua" w:cs="Times New Roman"/>
          <w:sz w:val="24"/>
          <w:szCs w:val="24"/>
          <w:shd w:val="clear" w:color="auto" w:fill="FFFFFF"/>
        </w:rPr>
      </w:pPr>
      <w:r w:rsidRPr="00C32E26">
        <w:rPr>
          <w:rFonts w:ascii="Book Antiqua" w:eastAsia="Microsoft YaHei" w:hAnsi="Book Antiqua" w:cs="Times New Roman"/>
          <w:kern w:val="0"/>
          <w:sz w:val="24"/>
          <w:szCs w:val="24"/>
          <w:shd w:val="clear" w:color="auto" w:fill="FFFFFF"/>
        </w:rPr>
        <w:t xml:space="preserve">Fan </w:t>
      </w:r>
      <w:r w:rsidR="005C6208" w:rsidRPr="00C32E26">
        <w:rPr>
          <w:rFonts w:ascii="Book Antiqua" w:eastAsia="Microsoft YaHei" w:hAnsi="Book Antiqua" w:cs="Times New Roman"/>
          <w:kern w:val="0"/>
          <w:sz w:val="24"/>
          <w:szCs w:val="24"/>
          <w:shd w:val="clear" w:color="auto" w:fill="FFFFFF"/>
        </w:rPr>
        <w:t>DX</w:t>
      </w:r>
      <w:r>
        <w:rPr>
          <w:rFonts w:ascii="Book Antiqua" w:eastAsia="Microsoft YaHei" w:hAnsi="Book Antiqua" w:cs="Times New Roman" w:hint="eastAsia"/>
          <w:kern w:val="0"/>
          <w:sz w:val="24"/>
          <w:szCs w:val="24"/>
          <w:shd w:val="clear" w:color="auto" w:fill="FFFFFF"/>
        </w:rPr>
        <w:t xml:space="preserve"> </w:t>
      </w:r>
      <w:r w:rsidR="005C6208" w:rsidRPr="00C32E26">
        <w:rPr>
          <w:rFonts w:ascii="Book Antiqua" w:hAnsi="Book Antiqua" w:cs="Times New Roman"/>
          <w:i/>
          <w:sz w:val="24"/>
          <w:szCs w:val="24"/>
          <w:shd w:val="clear" w:color="auto" w:fill="FFFFFF"/>
        </w:rPr>
        <w:t>et al</w:t>
      </w:r>
      <w:r w:rsidR="005C6208" w:rsidRPr="00C32E26">
        <w:rPr>
          <w:rFonts w:ascii="Book Antiqua" w:hAnsi="Book Antiqua" w:cs="Times New Roman"/>
          <w:sz w:val="24"/>
          <w:szCs w:val="24"/>
          <w:shd w:val="clear" w:color="auto" w:fill="FFFFFF"/>
        </w:rPr>
        <w:t xml:space="preserve">. </w:t>
      </w:r>
      <w:r w:rsidR="00327D24" w:rsidRPr="00C32E26">
        <w:rPr>
          <w:rFonts w:ascii="Book Antiqua" w:hAnsi="Book Antiqua" w:cs="Times New Roman"/>
          <w:sz w:val="24"/>
          <w:szCs w:val="24"/>
          <w:shd w:val="clear" w:color="auto" w:fill="FFFFFF"/>
        </w:rPr>
        <w:t>Minim</w:t>
      </w:r>
      <w:r w:rsidR="0047061F">
        <w:rPr>
          <w:rFonts w:ascii="Book Antiqua" w:hAnsi="Book Antiqua" w:cs="Times New Roman"/>
          <w:sz w:val="24"/>
          <w:szCs w:val="24"/>
          <w:shd w:val="clear" w:color="auto" w:fill="FFFFFF"/>
        </w:rPr>
        <w:t>um LN number in LN-negative GBC</w:t>
      </w:r>
    </w:p>
    <w:p w:rsidR="0047061F" w:rsidRPr="00C32E26" w:rsidRDefault="0047061F" w:rsidP="007D4327">
      <w:pPr>
        <w:adjustRightInd w:val="0"/>
        <w:snapToGrid w:val="0"/>
        <w:spacing w:line="360" w:lineRule="auto"/>
        <w:rPr>
          <w:rFonts w:ascii="Book Antiqua" w:hAnsi="Book Antiqua" w:cs="Times New Roman"/>
          <w:b/>
          <w:sz w:val="24"/>
          <w:szCs w:val="24"/>
        </w:rPr>
      </w:pPr>
    </w:p>
    <w:p w:rsidR="007A2124" w:rsidRPr="00E97CE5" w:rsidRDefault="005C6208" w:rsidP="007D4327">
      <w:pPr>
        <w:adjustRightInd w:val="0"/>
        <w:snapToGrid w:val="0"/>
        <w:spacing w:line="360" w:lineRule="auto"/>
        <w:rPr>
          <w:rFonts w:ascii="Book Antiqua" w:hAnsi="Book Antiqua" w:cs="Times New Roman"/>
          <w:sz w:val="24"/>
          <w:szCs w:val="24"/>
          <w:shd w:val="clear" w:color="auto" w:fill="FFFFFF"/>
        </w:rPr>
      </w:pPr>
      <w:r w:rsidRPr="00E97CE5">
        <w:rPr>
          <w:rFonts w:ascii="Book Antiqua" w:eastAsia="Microsoft YaHei" w:hAnsi="Book Antiqua" w:cs="Times New Roman"/>
          <w:kern w:val="0"/>
          <w:sz w:val="24"/>
          <w:szCs w:val="24"/>
          <w:shd w:val="clear" w:color="auto" w:fill="FFFFFF"/>
        </w:rPr>
        <w:t xml:space="preserve">Dong-Xu Fan, </w:t>
      </w:r>
      <w:r w:rsidR="00E22859" w:rsidRPr="00E97CE5">
        <w:rPr>
          <w:rFonts w:ascii="Book Antiqua" w:eastAsia="Microsoft YaHei" w:hAnsi="Book Antiqua" w:cs="Times New Roman"/>
          <w:kern w:val="0"/>
          <w:sz w:val="24"/>
          <w:szCs w:val="24"/>
          <w:shd w:val="clear" w:color="auto" w:fill="FFFFFF"/>
        </w:rPr>
        <w:t xml:space="preserve">Rong-Wei Xu, Yong-Cheng Li, </w:t>
      </w:r>
      <w:r w:rsidR="00E22859" w:rsidRPr="00E97CE5">
        <w:rPr>
          <w:rFonts w:ascii="Book Antiqua" w:hAnsi="Book Antiqua" w:cs="Times New Roman"/>
          <w:sz w:val="24"/>
          <w:szCs w:val="24"/>
          <w:shd w:val="clear" w:color="auto" w:fill="FFFFFF"/>
        </w:rPr>
        <w:t>Bing-Qing Zhao, Ming-Yu Sun</w:t>
      </w:r>
    </w:p>
    <w:p w:rsidR="00617E5E" w:rsidRPr="00C32E26" w:rsidRDefault="00617E5E" w:rsidP="007D4327">
      <w:pPr>
        <w:adjustRightInd w:val="0"/>
        <w:snapToGrid w:val="0"/>
        <w:spacing w:line="360" w:lineRule="auto"/>
        <w:rPr>
          <w:rFonts w:ascii="Book Antiqua" w:hAnsi="Book Antiqua" w:cs="Times New Roman"/>
          <w:b/>
          <w:sz w:val="24"/>
          <w:szCs w:val="24"/>
          <w:shd w:val="clear" w:color="auto" w:fill="FFFFFF"/>
        </w:rPr>
      </w:pPr>
    </w:p>
    <w:p w:rsidR="00E22859" w:rsidRDefault="00E22859" w:rsidP="007D4327">
      <w:pPr>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Microsoft YaHei" w:hAnsi="Book Antiqua" w:cs="Times New Roman"/>
          <w:b/>
          <w:kern w:val="0"/>
          <w:sz w:val="24"/>
          <w:szCs w:val="24"/>
          <w:shd w:val="clear" w:color="auto" w:fill="FFFFFF"/>
        </w:rPr>
        <w:t xml:space="preserve">Dong-Xu Fan, </w:t>
      </w:r>
      <w:r w:rsidR="000D1E0C" w:rsidRPr="00C32E26">
        <w:rPr>
          <w:rFonts w:ascii="Book Antiqua" w:hAnsi="Book Antiqua" w:cs="Times New Roman"/>
          <w:sz w:val="24"/>
          <w:szCs w:val="24"/>
          <w:shd w:val="clear" w:color="auto" w:fill="FFFFFF"/>
        </w:rPr>
        <w:t xml:space="preserve">Department </w:t>
      </w:r>
      <w:r w:rsidR="000D1E0C">
        <w:rPr>
          <w:rFonts w:ascii="Book Antiqua" w:hAnsi="Book Antiqua" w:cs="Times New Roman" w:hint="eastAsia"/>
          <w:sz w:val="24"/>
          <w:szCs w:val="24"/>
          <w:shd w:val="clear" w:color="auto" w:fill="FFFFFF"/>
        </w:rPr>
        <w:t xml:space="preserve">of </w:t>
      </w:r>
      <w:r w:rsidRPr="00C32E26">
        <w:rPr>
          <w:rFonts w:ascii="Book Antiqua" w:hAnsi="Book Antiqua" w:cs="Times New Roman"/>
          <w:sz w:val="24"/>
          <w:szCs w:val="24"/>
          <w:shd w:val="clear" w:color="auto" w:fill="FFFFFF"/>
        </w:rPr>
        <w:t xml:space="preserve">Vascular surgery, First Affiliated Hospital of Jiamusi University, </w:t>
      </w:r>
      <w:r w:rsidR="00D42E0C" w:rsidRPr="00C32E26">
        <w:rPr>
          <w:rFonts w:ascii="Book Antiqua" w:hAnsi="Book Antiqua" w:cs="Times New Roman"/>
          <w:sz w:val="24"/>
          <w:szCs w:val="24"/>
          <w:shd w:val="clear" w:color="auto" w:fill="FFFFFF"/>
        </w:rPr>
        <w:t>Jiamusi</w:t>
      </w:r>
      <w:r w:rsidR="000D1E0C">
        <w:rPr>
          <w:rFonts w:ascii="Book Antiqua" w:hAnsi="Book Antiqua" w:cs="Times New Roman" w:hint="eastAsia"/>
          <w:sz w:val="24"/>
          <w:szCs w:val="24"/>
          <w:shd w:val="clear" w:color="auto" w:fill="FFFFFF"/>
        </w:rPr>
        <w:t xml:space="preserve"> </w:t>
      </w:r>
      <w:r w:rsidRPr="00C32E26">
        <w:rPr>
          <w:rFonts w:ascii="Book Antiqua" w:eastAsia="SimSun" w:hAnsi="Book Antiqua" w:cs="Times New Roman"/>
          <w:color w:val="000000"/>
          <w:kern w:val="0"/>
          <w:sz w:val="24"/>
          <w:szCs w:val="24"/>
        </w:rPr>
        <w:t>154002</w:t>
      </w:r>
      <w:r w:rsidR="00D42E0C" w:rsidRPr="00C32E26">
        <w:rPr>
          <w:rFonts w:ascii="Book Antiqua" w:eastAsia="SimSun" w:hAnsi="Book Antiqua" w:cs="Times New Roman"/>
          <w:color w:val="000000"/>
          <w:kern w:val="0"/>
          <w:sz w:val="24"/>
          <w:szCs w:val="24"/>
        </w:rPr>
        <w:t xml:space="preserve">, </w:t>
      </w:r>
      <w:r w:rsidR="000D1E0C">
        <w:rPr>
          <w:rFonts w:ascii="Book Antiqua" w:eastAsia="SimSun" w:hAnsi="Book Antiqua" w:cs="Times New Roman" w:hint="eastAsia"/>
          <w:color w:val="000000"/>
          <w:kern w:val="0"/>
          <w:sz w:val="24"/>
          <w:szCs w:val="24"/>
        </w:rPr>
        <w:t xml:space="preserve">Heilongjiang Province, </w:t>
      </w:r>
      <w:r w:rsidR="00D42E0C" w:rsidRPr="00C32E26">
        <w:rPr>
          <w:rFonts w:ascii="Book Antiqua" w:eastAsia="SimSun" w:hAnsi="Book Antiqua" w:cs="Times New Roman"/>
          <w:color w:val="000000"/>
          <w:kern w:val="0"/>
          <w:sz w:val="24"/>
          <w:szCs w:val="24"/>
        </w:rPr>
        <w:t>China</w:t>
      </w:r>
    </w:p>
    <w:p w:rsidR="00617E5E" w:rsidRPr="00C32E26" w:rsidRDefault="00617E5E" w:rsidP="007D4327">
      <w:pPr>
        <w:adjustRightInd w:val="0"/>
        <w:snapToGrid w:val="0"/>
        <w:spacing w:line="360" w:lineRule="auto"/>
        <w:rPr>
          <w:rFonts w:ascii="Book Antiqua" w:eastAsia="SimSun" w:hAnsi="Book Antiqua" w:cs="Times New Roman"/>
          <w:color w:val="000000"/>
          <w:kern w:val="0"/>
          <w:sz w:val="24"/>
          <w:szCs w:val="24"/>
        </w:rPr>
      </w:pPr>
    </w:p>
    <w:p w:rsidR="00D42E0C" w:rsidRDefault="00D42E0C" w:rsidP="007D4327">
      <w:pPr>
        <w:adjustRightInd w:val="0"/>
        <w:snapToGrid w:val="0"/>
        <w:spacing w:line="360" w:lineRule="auto"/>
        <w:rPr>
          <w:rFonts w:ascii="Book Antiqua" w:hAnsi="Book Antiqua" w:cs="Times New Roman"/>
          <w:sz w:val="24"/>
          <w:szCs w:val="24"/>
          <w:shd w:val="clear" w:color="auto" w:fill="FFFFFF"/>
        </w:rPr>
      </w:pPr>
      <w:r w:rsidRPr="00C32E26">
        <w:rPr>
          <w:rFonts w:ascii="Book Antiqua" w:eastAsia="Microsoft YaHei" w:hAnsi="Book Antiqua" w:cs="Times New Roman"/>
          <w:b/>
          <w:kern w:val="0"/>
          <w:sz w:val="24"/>
          <w:szCs w:val="24"/>
          <w:shd w:val="clear" w:color="auto" w:fill="FFFFFF"/>
        </w:rPr>
        <w:t xml:space="preserve">Rong-Wei Xu, </w:t>
      </w:r>
      <w:r w:rsidRPr="00C32E26">
        <w:rPr>
          <w:rFonts w:ascii="Book Antiqua" w:hAnsi="Book Antiqua" w:cs="Times New Roman"/>
          <w:sz w:val="24"/>
          <w:szCs w:val="24"/>
          <w:shd w:val="clear" w:color="auto" w:fill="FFFFFF"/>
        </w:rPr>
        <w:t>Department of Vascular Surgery, Shandong Provincial Qianfoshan Hospital, Shandong University, Jinan</w:t>
      </w:r>
      <w:r w:rsidR="000D1E0C">
        <w:rPr>
          <w:rFonts w:ascii="Book Antiqua" w:hAnsi="Book Antiqua" w:cs="Times New Roman" w:hint="eastAsia"/>
          <w:sz w:val="24"/>
          <w:szCs w:val="24"/>
          <w:shd w:val="clear" w:color="auto" w:fill="FFFFFF"/>
        </w:rPr>
        <w:t xml:space="preserve"> </w:t>
      </w:r>
      <w:r w:rsidRPr="00C32E26">
        <w:rPr>
          <w:rFonts w:ascii="Book Antiqua" w:hAnsi="Book Antiqua" w:cs="Times New Roman"/>
          <w:sz w:val="24"/>
          <w:szCs w:val="24"/>
          <w:shd w:val="clear" w:color="auto" w:fill="FFFFFF"/>
        </w:rPr>
        <w:t xml:space="preserve">250014, </w:t>
      </w:r>
      <w:r w:rsidR="000D1E0C" w:rsidRPr="00C32E26">
        <w:rPr>
          <w:rFonts w:ascii="Book Antiqua" w:hAnsi="Book Antiqua" w:cs="Times New Roman"/>
          <w:sz w:val="24"/>
          <w:szCs w:val="24"/>
          <w:shd w:val="clear" w:color="auto" w:fill="FFFFFF"/>
        </w:rPr>
        <w:t xml:space="preserve">Shandong </w:t>
      </w:r>
      <w:r w:rsidR="000D1E0C">
        <w:rPr>
          <w:rFonts w:ascii="Book Antiqua" w:hAnsi="Book Antiqua" w:cs="Times New Roman" w:hint="eastAsia"/>
          <w:sz w:val="24"/>
          <w:szCs w:val="24"/>
          <w:shd w:val="clear" w:color="auto" w:fill="FFFFFF"/>
        </w:rPr>
        <w:t xml:space="preserve">Province, </w:t>
      </w:r>
      <w:r w:rsidRPr="00C32E26">
        <w:rPr>
          <w:rFonts w:ascii="Book Antiqua" w:hAnsi="Book Antiqua" w:cs="Times New Roman"/>
          <w:sz w:val="24"/>
          <w:szCs w:val="24"/>
          <w:shd w:val="clear" w:color="auto" w:fill="FFFFFF"/>
        </w:rPr>
        <w:t>China</w:t>
      </w:r>
    </w:p>
    <w:p w:rsidR="00617E5E" w:rsidRPr="00C32E26" w:rsidRDefault="00617E5E" w:rsidP="007D4327">
      <w:pPr>
        <w:adjustRightInd w:val="0"/>
        <w:snapToGrid w:val="0"/>
        <w:spacing w:line="360" w:lineRule="auto"/>
        <w:rPr>
          <w:rFonts w:ascii="Book Antiqua" w:hAnsi="Book Antiqua" w:cs="Times New Roman"/>
          <w:sz w:val="24"/>
          <w:szCs w:val="24"/>
          <w:shd w:val="clear" w:color="auto" w:fill="FFFFFF"/>
        </w:rPr>
      </w:pPr>
    </w:p>
    <w:p w:rsidR="00D42E0C" w:rsidRDefault="00D42E0C" w:rsidP="007D4327">
      <w:pPr>
        <w:adjustRightInd w:val="0"/>
        <w:snapToGrid w:val="0"/>
        <w:spacing w:line="360" w:lineRule="auto"/>
        <w:rPr>
          <w:rFonts w:ascii="Book Antiqua" w:hAnsi="Book Antiqua" w:cs="Times New Roman"/>
          <w:sz w:val="24"/>
          <w:szCs w:val="24"/>
          <w:shd w:val="clear" w:color="auto" w:fill="FFFFFF"/>
        </w:rPr>
      </w:pPr>
      <w:r w:rsidRPr="00C32E26">
        <w:rPr>
          <w:rFonts w:ascii="Book Antiqua" w:eastAsia="Microsoft YaHei" w:hAnsi="Book Antiqua" w:cs="Times New Roman"/>
          <w:b/>
          <w:kern w:val="0"/>
          <w:sz w:val="24"/>
          <w:szCs w:val="24"/>
          <w:shd w:val="clear" w:color="auto" w:fill="FFFFFF"/>
        </w:rPr>
        <w:t xml:space="preserve">Yong-Cheng Li, </w:t>
      </w:r>
      <w:r w:rsidRPr="00C32E26">
        <w:rPr>
          <w:rFonts w:ascii="Book Antiqua" w:hAnsi="Book Antiqua" w:cs="Times New Roman"/>
          <w:sz w:val="24"/>
          <w:szCs w:val="24"/>
          <w:shd w:val="clear" w:color="auto" w:fill="FFFFFF"/>
        </w:rPr>
        <w:t>Department of Medical Oncology, Xuzhou Central Hospital, The Affiliated Xuzhou Hospital of Medical College of Southeast University, Xuzhou</w:t>
      </w:r>
      <w:r w:rsidR="000D1E0C">
        <w:rPr>
          <w:rFonts w:ascii="Book Antiqua" w:hAnsi="Book Antiqua" w:cs="Times New Roman" w:hint="eastAsia"/>
          <w:sz w:val="24"/>
          <w:szCs w:val="24"/>
          <w:shd w:val="clear" w:color="auto" w:fill="FFFFFF"/>
        </w:rPr>
        <w:t xml:space="preserve"> </w:t>
      </w:r>
      <w:r w:rsidRPr="00C32E26">
        <w:rPr>
          <w:rFonts w:ascii="Book Antiqua" w:hAnsi="Book Antiqua" w:cs="Times New Roman"/>
          <w:sz w:val="24"/>
          <w:szCs w:val="24"/>
          <w:shd w:val="clear" w:color="auto" w:fill="FFFFFF"/>
        </w:rPr>
        <w:t>221009,</w:t>
      </w:r>
      <w:r w:rsidR="000D1E0C">
        <w:rPr>
          <w:rFonts w:ascii="Book Antiqua" w:hAnsi="Book Antiqua" w:cs="Times New Roman" w:hint="eastAsia"/>
          <w:sz w:val="24"/>
          <w:szCs w:val="24"/>
          <w:shd w:val="clear" w:color="auto" w:fill="FFFFFF"/>
        </w:rPr>
        <w:t xml:space="preserve"> Jiangsu Province,</w:t>
      </w:r>
      <w:r w:rsidRPr="00C32E26">
        <w:rPr>
          <w:rFonts w:ascii="Book Antiqua" w:hAnsi="Book Antiqua" w:cs="Times New Roman"/>
          <w:sz w:val="24"/>
          <w:szCs w:val="24"/>
          <w:shd w:val="clear" w:color="auto" w:fill="FFFFFF"/>
        </w:rPr>
        <w:t xml:space="preserve"> China</w:t>
      </w:r>
    </w:p>
    <w:p w:rsidR="00617E5E" w:rsidRPr="00C32E26" w:rsidRDefault="00617E5E" w:rsidP="007D4327">
      <w:pPr>
        <w:adjustRightInd w:val="0"/>
        <w:snapToGrid w:val="0"/>
        <w:spacing w:line="360" w:lineRule="auto"/>
        <w:rPr>
          <w:rFonts w:ascii="Book Antiqua" w:hAnsi="Book Antiqua" w:cs="Times New Roman"/>
          <w:sz w:val="24"/>
          <w:szCs w:val="24"/>
          <w:shd w:val="clear" w:color="auto" w:fill="FFFFFF"/>
        </w:rPr>
      </w:pPr>
    </w:p>
    <w:p w:rsidR="00D42E0C" w:rsidRDefault="00D42E0C" w:rsidP="007D4327">
      <w:pPr>
        <w:adjustRightInd w:val="0"/>
        <w:snapToGrid w:val="0"/>
        <w:spacing w:line="360" w:lineRule="auto"/>
        <w:rPr>
          <w:rFonts w:ascii="Book Antiqua" w:eastAsia="Microsoft YaHei" w:hAnsi="Book Antiqua" w:cs="Times New Roman"/>
          <w:kern w:val="0"/>
          <w:sz w:val="24"/>
          <w:szCs w:val="24"/>
          <w:shd w:val="clear" w:color="auto" w:fill="FFFFFF"/>
        </w:rPr>
      </w:pPr>
      <w:r w:rsidRPr="00C32E26">
        <w:rPr>
          <w:rFonts w:ascii="Book Antiqua" w:eastAsia="Microsoft YaHei" w:hAnsi="Book Antiqua" w:cs="Times New Roman"/>
          <w:b/>
          <w:kern w:val="0"/>
          <w:sz w:val="24"/>
          <w:szCs w:val="24"/>
          <w:shd w:val="clear" w:color="auto" w:fill="FFFFFF"/>
        </w:rPr>
        <w:t xml:space="preserve">Bing-Qing Zhao, </w:t>
      </w:r>
      <w:r w:rsidRPr="00C32E26">
        <w:rPr>
          <w:rFonts w:ascii="Book Antiqua" w:eastAsia="Microsoft YaHei" w:hAnsi="Book Antiqua" w:cs="Times New Roman"/>
          <w:kern w:val="0"/>
          <w:sz w:val="24"/>
          <w:szCs w:val="24"/>
          <w:shd w:val="clear" w:color="auto" w:fill="FFFFFF"/>
        </w:rPr>
        <w:t>Department of Surgery, Tianjin Second People's Hospital, Tianjin</w:t>
      </w:r>
      <w:r w:rsidR="000D1E0C">
        <w:rPr>
          <w:rFonts w:ascii="Book Antiqua" w:eastAsia="Microsoft YaHei" w:hAnsi="Book Antiqua" w:cs="Times New Roman" w:hint="eastAsia"/>
          <w:kern w:val="0"/>
          <w:sz w:val="24"/>
          <w:szCs w:val="24"/>
          <w:shd w:val="clear" w:color="auto" w:fill="FFFFFF"/>
        </w:rPr>
        <w:t xml:space="preserve"> </w:t>
      </w:r>
      <w:r w:rsidRPr="00C32E26">
        <w:rPr>
          <w:rFonts w:ascii="Book Antiqua" w:eastAsia="Microsoft YaHei" w:hAnsi="Book Antiqua" w:cs="Times New Roman"/>
          <w:kern w:val="0"/>
          <w:sz w:val="24"/>
          <w:szCs w:val="24"/>
          <w:shd w:val="clear" w:color="auto" w:fill="FFFFFF"/>
        </w:rPr>
        <w:t>300192, China</w:t>
      </w:r>
    </w:p>
    <w:p w:rsidR="00617E5E" w:rsidRPr="00C32E26" w:rsidRDefault="00617E5E" w:rsidP="007D4327">
      <w:pPr>
        <w:adjustRightInd w:val="0"/>
        <w:snapToGrid w:val="0"/>
        <w:spacing w:line="360" w:lineRule="auto"/>
        <w:rPr>
          <w:rFonts w:ascii="Book Antiqua" w:eastAsia="Microsoft YaHei" w:hAnsi="Book Antiqua" w:cs="Times New Roman"/>
          <w:kern w:val="0"/>
          <w:sz w:val="24"/>
          <w:szCs w:val="24"/>
          <w:shd w:val="clear" w:color="auto" w:fill="FFFFFF"/>
        </w:rPr>
      </w:pPr>
    </w:p>
    <w:p w:rsidR="00D42E0C" w:rsidRDefault="00D42E0C" w:rsidP="007D4327">
      <w:pPr>
        <w:adjustRightInd w:val="0"/>
        <w:snapToGrid w:val="0"/>
        <w:spacing w:line="360" w:lineRule="auto"/>
        <w:rPr>
          <w:rFonts w:ascii="Book Antiqua" w:hAnsi="Book Antiqua" w:cs="Times New Roman"/>
          <w:sz w:val="24"/>
          <w:szCs w:val="24"/>
          <w:shd w:val="clear" w:color="auto" w:fill="FFFFFF"/>
        </w:rPr>
      </w:pPr>
      <w:r w:rsidRPr="00C32E26">
        <w:rPr>
          <w:rFonts w:ascii="Book Antiqua" w:eastAsia="Microsoft YaHei" w:hAnsi="Book Antiqua" w:cs="Times New Roman"/>
          <w:b/>
          <w:kern w:val="0"/>
          <w:sz w:val="24"/>
          <w:szCs w:val="24"/>
          <w:shd w:val="clear" w:color="auto" w:fill="FFFFFF"/>
        </w:rPr>
        <w:t xml:space="preserve">Ming-Yu Sun, </w:t>
      </w:r>
      <w:r w:rsidRPr="00C32E26">
        <w:rPr>
          <w:rFonts w:ascii="Book Antiqua" w:eastAsia="Microsoft YaHei" w:hAnsi="Book Antiqua" w:cs="Times New Roman"/>
          <w:kern w:val="0"/>
          <w:sz w:val="24"/>
          <w:szCs w:val="24"/>
          <w:shd w:val="clear" w:color="auto" w:fill="FFFFFF"/>
        </w:rPr>
        <w:t>Department of Breast Surgery, Xuzhou Central Hospital, The Affiliated Xuzhou Hospital of Medical College of Southeast University</w:t>
      </w:r>
      <w:r w:rsidRPr="00C32E26">
        <w:rPr>
          <w:rFonts w:ascii="Book Antiqua" w:hAnsi="Book Antiqua" w:cs="Times New Roman"/>
          <w:sz w:val="24"/>
          <w:szCs w:val="24"/>
          <w:shd w:val="clear" w:color="auto" w:fill="FFFFFF"/>
        </w:rPr>
        <w:t>, Xuzhou</w:t>
      </w:r>
      <w:r w:rsidR="000D1E0C">
        <w:rPr>
          <w:rFonts w:ascii="Book Antiqua" w:hAnsi="Book Antiqua" w:cs="Times New Roman" w:hint="eastAsia"/>
          <w:sz w:val="24"/>
          <w:szCs w:val="24"/>
          <w:shd w:val="clear" w:color="auto" w:fill="FFFFFF"/>
        </w:rPr>
        <w:t xml:space="preserve"> </w:t>
      </w:r>
      <w:r w:rsidRPr="00C32E26">
        <w:rPr>
          <w:rFonts w:ascii="Book Antiqua" w:hAnsi="Book Antiqua" w:cs="Times New Roman"/>
          <w:sz w:val="24"/>
          <w:szCs w:val="24"/>
          <w:shd w:val="clear" w:color="auto" w:fill="FFFFFF"/>
        </w:rPr>
        <w:t xml:space="preserve">221009, </w:t>
      </w:r>
      <w:r w:rsidR="000D1E0C">
        <w:rPr>
          <w:rFonts w:ascii="Book Antiqua" w:hAnsi="Book Antiqua" w:cs="Times New Roman" w:hint="eastAsia"/>
          <w:sz w:val="24"/>
          <w:szCs w:val="24"/>
          <w:shd w:val="clear" w:color="auto" w:fill="FFFFFF"/>
        </w:rPr>
        <w:t xml:space="preserve">Jiangsu Province, </w:t>
      </w:r>
      <w:r w:rsidRPr="00C32E26">
        <w:rPr>
          <w:rFonts w:ascii="Book Antiqua" w:hAnsi="Book Antiqua" w:cs="Times New Roman"/>
          <w:sz w:val="24"/>
          <w:szCs w:val="24"/>
          <w:shd w:val="clear" w:color="auto" w:fill="FFFFFF"/>
        </w:rPr>
        <w:t>China</w:t>
      </w:r>
    </w:p>
    <w:p w:rsidR="00617E5E" w:rsidRDefault="00617E5E" w:rsidP="007D4327">
      <w:pPr>
        <w:adjustRightInd w:val="0"/>
        <w:snapToGrid w:val="0"/>
        <w:spacing w:line="360" w:lineRule="auto"/>
        <w:rPr>
          <w:rFonts w:ascii="Book Antiqua" w:hAnsi="Book Antiqua" w:cs="Times New Roman"/>
          <w:sz w:val="24"/>
          <w:szCs w:val="24"/>
          <w:shd w:val="clear" w:color="auto" w:fill="FFFFFF"/>
        </w:rPr>
      </w:pPr>
    </w:p>
    <w:p w:rsidR="00BF5D65" w:rsidRPr="000D1E0C" w:rsidRDefault="00C32E26" w:rsidP="007D4327">
      <w:pPr>
        <w:adjustRightInd w:val="0"/>
        <w:snapToGrid w:val="0"/>
        <w:spacing w:line="360" w:lineRule="auto"/>
        <w:rPr>
          <w:rFonts w:ascii="Book Antiqua" w:hAnsi="Book Antiqua"/>
          <w:b/>
          <w:color w:val="000000"/>
          <w:sz w:val="24"/>
          <w:szCs w:val="24"/>
        </w:rPr>
      </w:pPr>
      <w:r w:rsidRPr="00837218">
        <w:rPr>
          <w:rFonts w:ascii="Book Antiqua" w:hAnsi="Book Antiqua"/>
          <w:b/>
          <w:bCs/>
          <w:color w:val="333333"/>
          <w:sz w:val="24"/>
          <w:szCs w:val="24"/>
          <w:shd w:val="clear" w:color="auto" w:fill="FFFFFF"/>
        </w:rPr>
        <w:t>ORCID number</w:t>
      </w:r>
      <w:r w:rsidRPr="00837218">
        <w:rPr>
          <w:rFonts w:ascii="Book Antiqua" w:hAnsi="Book Antiqua"/>
          <w:b/>
          <w:color w:val="000000"/>
          <w:sz w:val="24"/>
          <w:szCs w:val="24"/>
          <w:lang w:val="en-GB"/>
        </w:rPr>
        <w:t>:</w:t>
      </w:r>
      <w:r w:rsidR="002614DE">
        <w:rPr>
          <w:rFonts w:ascii="Book Antiqua" w:hAnsi="Book Antiqua" w:hint="eastAsia"/>
          <w:b/>
          <w:color w:val="000000"/>
          <w:sz w:val="24"/>
          <w:szCs w:val="24"/>
          <w:lang w:val="en-GB"/>
        </w:rPr>
        <w:t xml:space="preserve"> </w:t>
      </w:r>
      <w:r w:rsidR="00BF5D65" w:rsidRPr="000D1E0C">
        <w:rPr>
          <w:rFonts w:ascii="Book Antiqua" w:hAnsi="Book Antiqua"/>
          <w:color w:val="000000"/>
          <w:sz w:val="24"/>
          <w:szCs w:val="24"/>
          <w:lang w:val="en-GB"/>
        </w:rPr>
        <w:t>Dong</w:t>
      </w:r>
      <w:r w:rsidR="00BF5D65">
        <w:rPr>
          <w:rFonts w:ascii="Book Antiqua" w:hAnsi="Book Antiqua" w:hint="eastAsia"/>
          <w:color w:val="000000"/>
          <w:sz w:val="24"/>
          <w:szCs w:val="24"/>
          <w:lang w:val="en-GB"/>
        </w:rPr>
        <w:t>-X</w:t>
      </w:r>
      <w:r w:rsidR="00BF5D65" w:rsidRPr="000D1E0C">
        <w:rPr>
          <w:rFonts w:ascii="Book Antiqua" w:hAnsi="Book Antiqua"/>
          <w:color w:val="000000"/>
          <w:sz w:val="24"/>
          <w:szCs w:val="24"/>
          <w:lang w:val="en-GB"/>
        </w:rPr>
        <w:t>u Fan</w:t>
      </w:r>
      <w:r w:rsidR="00617E5E">
        <w:rPr>
          <w:rFonts w:ascii="Book Antiqua" w:hAnsi="Book Antiqua" w:hint="eastAsia"/>
          <w:color w:val="000000"/>
          <w:sz w:val="24"/>
          <w:szCs w:val="24"/>
          <w:lang w:val="en-GB"/>
        </w:rPr>
        <w:t xml:space="preserve"> </w:t>
      </w:r>
      <w:r w:rsidR="00BF5D65">
        <w:rPr>
          <w:rFonts w:ascii="Book Antiqua" w:hAnsi="Book Antiqua" w:hint="eastAsia"/>
          <w:color w:val="000000"/>
          <w:sz w:val="24"/>
          <w:szCs w:val="24"/>
          <w:lang w:val="en-GB"/>
        </w:rPr>
        <w:t>(</w:t>
      </w:r>
      <w:r w:rsidR="00BF5D65" w:rsidRPr="00BF5D65">
        <w:rPr>
          <w:rFonts w:ascii="Book Antiqua" w:hAnsi="Book Antiqua"/>
          <w:color w:val="000000"/>
          <w:sz w:val="24"/>
          <w:szCs w:val="24"/>
          <w:lang w:val="en-GB"/>
        </w:rPr>
        <w:t>0000-0003-0390-231X</w:t>
      </w:r>
      <w:r w:rsidR="00BF5D65">
        <w:rPr>
          <w:rFonts w:ascii="Book Antiqua" w:hAnsi="Book Antiqua" w:hint="eastAsia"/>
          <w:color w:val="000000"/>
          <w:sz w:val="24"/>
          <w:szCs w:val="24"/>
          <w:lang w:val="en-GB"/>
        </w:rPr>
        <w:t>);</w:t>
      </w:r>
      <w:r w:rsidR="00BF5D65" w:rsidRPr="000D1E0C">
        <w:rPr>
          <w:rFonts w:ascii="Book Antiqua" w:hAnsi="Book Antiqua"/>
          <w:color w:val="000000"/>
          <w:sz w:val="24"/>
          <w:szCs w:val="24"/>
          <w:lang w:val="en-GB"/>
        </w:rPr>
        <w:t xml:space="preserve"> Rong</w:t>
      </w:r>
      <w:r w:rsidR="00BF5D65">
        <w:rPr>
          <w:rFonts w:ascii="Book Antiqua" w:hAnsi="Book Antiqua" w:hint="eastAsia"/>
          <w:color w:val="000000"/>
          <w:sz w:val="24"/>
          <w:szCs w:val="24"/>
          <w:lang w:val="en-GB"/>
        </w:rPr>
        <w:t>-W</w:t>
      </w:r>
      <w:r w:rsidR="00BF5D65" w:rsidRPr="000D1E0C">
        <w:rPr>
          <w:rFonts w:ascii="Book Antiqua" w:hAnsi="Book Antiqua"/>
          <w:color w:val="000000"/>
          <w:sz w:val="24"/>
          <w:szCs w:val="24"/>
          <w:lang w:val="en-GB"/>
        </w:rPr>
        <w:t>ei Xu</w:t>
      </w:r>
      <w:r w:rsidR="00617E5E">
        <w:rPr>
          <w:rFonts w:ascii="Book Antiqua" w:hAnsi="Book Antiqua" w:hint="eastAsia"/>
          <w:color w:val="000000"/>
          <w:sz w:val="24"/>
          <w:szCs w:val="24"/>
          <w:lang w:val="en-GB"/>
        </w:rPr>
        <w:t xml:space="preserve"> </w:t>
      </w:r>
      <w:r w:rsidR="00BF5D65">
        <w:rPr>
          <w:rFonts w:ascii="Book Antiqua" w:hAnsi="Book Antiqua" w:hint="eastAsia"/>
          <w:color w:val="000000"/>
          <w:sz w:val="24"/>
          <w:szCs w:val="24"/>
          <w:lang w:val="en-GB"/>
        </w:rPr>
        <w:lastRenderedPageBreak/>
        <w:t>(</w:t>
      </w:r>
      <w:r w:rsidR="00BF5D65" w:rsidRPr="00BF5D65">
        <w:rPr>
          <w:rFonts w:ascii="Book Antiqua" w:hAnsi="Book Antiqua"/>
          <w:color w:val="000000"/>
          <w:sz w:val="24"/>
          <w:szCs w:val="24"/>
          <w:lang w:val="en-GB"/>
        </w:rPr>
        <w:t>0000</w:t>
      </w:r>
      <w:r w:rsidR="00BF5D65">
        <w:rPr>
          <w:rFonts w:ascii="Book Antiqua" w:hAnsi="Book Antiqua" w:hint="eastAsia"/>
          <w:color w:val="000000"/>
          <w:sz w:val="24"/>
          <w:szCs w:val="24"/>
          <w:lang w:val="en-GB"/>
        </w:rPr>
        <w:t>-</w:t>
      </w:r>
      <w:r w:rsidR="00BF5D65" w:rsidRPr="00BF5D65">
        <w:rPr>
          <w:rFonts w:ascii="Book Antiqua" w:hAnsi="Book Antiqua"/>
          <w:color w:val="000000"/>
          <w:sz w:val="24"/>
          <w:szCs w:val="24"/>
          <w:lang w:val="en-GB"/>
        </w:rPr>
        <w:t>0002</w:t>
      </w:r>
      <w:r w:rsidR="00BF5D65">
        <w:rPr>
          <w:rFonts w:ascii="Book Antiqua" w:hAnsi="Book Antiqua" w:hint="eastAsia"/>
          <w:color w:val="000000"/>
          <w:sz w:val="24"/>
          <w:szCs w:val="24"/>
          <w:lang w:val="en-GB"/>
        </w:rPr>
        <w:t>-</w:t>
      </w:r>
      <w:r w:rsidR="00BF5D65" w:rsidRPr="00BF5D65">
        <w:rPr>
          <w:rFonts w:ascii="Book Antiqua" w:hAnsi="Book Antiqua"/>
          <w:color w:val="000000"/>
          <w:sz w:val="24"/>
          <w:szCs w:val="24"/>
          <w:lang w:val="en-GB"/>
        </w:rPr>
        <w:t>4075</w:t>
      </w:r>
      <w:r w:rsidR="00BF5D65">
        <w:rPr>
          <w:rFonts w:ascii="Book Antiqua" w:hAnsi="Book Antiqua" w:hint="eastAsia"/>
          <w:color w:val="000000"/>
          <w:sz w:val="24"/>
          <w:szCs w:val="24"/>
          <w:lang w:val="en-GB"/>
        </w:rPr>
        <w:t>-</w:t>
      </w:r>
      <w:r w:rsidR="00BF5D65" w:rsidRPr="00BF5D65">
        <w:rPr>
          <w:rFonts w:ascii="Book Antiqua" w:hAnsi="Book Antiqua"/>
          <w:color w:val="000000"/>
          <w:sz w:val="24"/>
          <w:szCs w:val="24"/>
          <w:lang w:val="en-GB"/>
        </w:rPr>
        <w:t>8559</w:t>
      </w:r>
      <w:r w:rsidR="00BF5D65">
        <w:rPr>
          <w:rFonts w:ascii="Book Antiqua" w:hAnsi="Book Antiqua" w:hint="eastAsia"/>
          <w:color w:val="000000"/>
          <w:sz w:val="24"/>
          <w:szCs w:val="24"/>
          <w:lang w:val="en-GB"/>
        </w:rPr>
        <w:t xml:space="preserve">); </w:t>
      </w:r>
      <w:r w:rsidR="00BF5D65" w:rsidRPr="000D1E0C">
        <w:rPr>
          <w:rFonts w:ascii="Book Antiqua" w:hAnsi="Book Antiqua"/>
          <w:color w:val="000000"/>
          <w:sz w:val="24"/>
          <w:szCs w:val="24"/>
          <w:lang w:val="en-GB"/>
        </w:rPr>
        <w:t>Yong</w:t>
      </w:r>
      <w:r w:rsidR="00BF5D65">
        <w:rPr>
          <w:rFonts w:ascii="Book Antiqua" w:hAnsi="Book Antiqua" w:hint="eastAsia"/>
          <w:color w:val="000000"/>
          <w:sz w:val="24"/>
          <w:szCs w:val="24"/>
          <w:lang w:val="en-GB"/>
        </w:rPr>
        <w:t>-C</w:t>
      </w:r>
      <w:r w:rsidR="00BF5D65" w:rsidRPr="000D1E0C">
        <w:rPr>
          <w:rFonts w:ascii="Book Antiqua" w:hAnsi="Book Antiqua"/>
          <w:color w:val="000000"/>
          <w:sz w:val="24"/>
          <w:szCs w:val="24"/>
          <w:lang w:val="en-GB"/>
        </w:rPr>
        <w:t>heng Li</w:t>
      </w:r>
      <w:r w:rsidR="00617E5E">
        <w:rPr>
          <w:rFonts w:ascii="Book Antiqua" w:hAnsi="Book Antiqua" w:hint="eastAsia"/>
          <w:color w:val="000000"/>
          <w:sz w:val="24"/>
          <w:szCs w:val="24"/>
          <w:lang w:val="en-GB"/>
        </w:rPr>
        <w:t xml:space="preserve"> </w:t>
      </w:r>
      <w:r w:rsidR="00BF5D65">
        <w:rPr>
          <w:rFonts w:ascii="Book Antiqua" w:hAnsi="Book Antiqua" w:hint="eastAsia"/>
          <w:color w:val="000000"/>
          <w:sz w:val="24"/>
          <w:szCs w:val="24"/>
          <w:lang w:val="en-GB"/>
        </w:rPr>
        <w:t>(</w:t>
      </w:r>
      <w:r w:rsidR="00BF5D65" w:rsidRPr="00BF5D65">
        <w:rPr>
          <w:rFonts w:ascii="Book Antiqua" w:hAnsi="Book Antiqua"/>
          <w:color w:val="000000"/>
          <w:sz w:val="24"/>
          <w:szCs w:val="24"/>
          <w:lang w:val="en-GB"/>
        </w:rPr>
        <w:t>0000</w:t>
      </w:r>
      <w:r w:rsidR="00BF5D65">
        <w:rPr>
          <w:rFonts w:ascii="Book Antiqua" w:hAnsi="Book Antiqua" w:hint="eastAsia"/>
          <w:color w:val="000000"/>
          <w:sz w:val="24"/>
          <w:szCs w:val="24"/>
          <w:lang w:val="en-GB"/>
        </w:rPr>
        <w:t>-</w:t>
      </w:r>
      <w:r w:rsidR="00BF5D65" w:rsidRPr="00BF5D65">
        <w:rPr>
          <w:rFonts w:ascii="Book Antiqua" w:hAnsi="Book Antiqua"/>
          <w:color w:val="000000"/>
          <w:sz w:val="24"/>
          <w:szCs w:val="24"/>
          <w:lang w:val="en-GB"/>
        </w:rPr>
        <w:t>0002</w:t>
      </w:r>
      <w:r w:rsidR="00BF5D65">
        <w:rPr>
          <w:rFonts w:ascii="Book Antiqua" w:hAnsi="Book Antiqua" w:hint="eastAsia"/>
          <w:color w:val="000000"/>
          <w:sz w:val="24"/>
          <w:szCs w:val="24"/>
          <w:lang w:val="en-GB"/>
        </w:rPr>
        <w:t>-</w:t>
      </w:r>
      <w:r w:rsidR="00BF5D65" w:rsidRPr="00BF5D65">
        <w:rPr>
          <w:rFonts w:ascii="Book Antiqua" w:hAnsi="Book Antiqua"/>
          <w:color w:val="000000"/>
          <w:sz w:val="24"/>
          <w:szCs w:val="24"/>
          <w:lang w:val="en-GB"/>
        </w:rPr>
        <w:t>4359</w:t>
      </w:r>
      <w:r w:rsidR="00BF5D65">
        <w:rPr>
          <w:rFonts w:ascii="Book Antiqua" w:hAnsi="Book Antiqua" w:hint="eastAsia"/>
          <w:color w:val="000000"/>
          <w:sz w:val="24"/>
          <w:szCs w:val="24"/>
          <w:lang w:val="en-GB"/>
        </w:rPr>
        <w:t>-</w:t>
      </w:r>
      <w:r w:rsidR="00BF5D65" w:rsidRPr="00BF5D65">
        <w:rPr>
          <w:rFonts w:ascii="Book Antiqua" w:hAnsi="Book Antiqua"/>
          <w:color w:val="000000"/>
          <w:sz w:val="24"/>
          <w:szCs w:val="24"/>
          <w:lang w:val="en-GB"/>
        </w:rPr>
        <w:t>7439</w:t>
      </w:r>
      <w:r w:rsidR="00BF5D65">
        <w:rPr>
          <w:rFonts w:ascii="Book Antiqua" w:hAnsi="Book Antiqua" w:hint="eastAsia"/>
          <w:color w:val="000000"/>
          <w:sz w:val="24"/>
          <w:szCs w:val="24"/>
          <w:lang w:val="en-GB"/>
        </w:rPr>
        <w:t xml:space="preserve">); </w:t>
      </w:r>
      <w:r w:rsidR="00BF5D65" w:rsidRPr="000D1E0C">
        <w:rPr>
          <w:rFonts w:ascii="Book Antiqua" w:hAnsi="Book Antiqua"/>
          <w:color w:val="000000"/>
          <w:sz w:val="24"/>
          <w:szCs w:val="24"/>
          <w:lang w:val="en-GB"/>
        </w:rPr>
        <w:t>Bing</w:t>
      </w:r>
      <w:r w:rsidR="00BF5D65">
        <w:rPr>
          <w:rFonts w:ascii="Book Antiqua" w:hAnsi="Book Antiqua" w:hint="eastAsia"/>
          <w:color w:val="000000"/>
          <w:sz w:val="24"/>
          <w:szCs w:val="24"/>
          <w:lang w:val="en-GB"/>
        </w:rPr>
        <w:t>-Q</w:t>
      </w:r>
      <w:r w:rsidR="00BF5D65" w:rsidRPr="000D1E0C">
        <w:rPr>
          <w:rFonts w:ascii="Book Antiqua" w:hAnsi="Book Antiqua"/>
          <w:color w:val="000000"/>
          <w:sz w:val="24"/>
          <w:szCs w:val="24"/>
          <w:lang w:val="en-GB"/>
        </w:rPr>
        <w:t>ing Zhao</w:t>
      </w:r>
      <w:r w:rsidR="00617E5E">
        <w:rPr>
          <w:rFonts w:ascii="Book Antiqua" w:hAnsi="Book Antiqua" w:hint="eastAsia"/>
          <w:color w:val="000000"/>
          <w:sz w:val="24"/>
          <w:szCs w:val="24"/>
          <w:lang w:val="en-GB"/>
        </w:rPr>
        <w:t xml:space="preserve"> </w:t>
      </w:r>
      <w:r w:rsidR="00BF5D65">
        <w:rPr>
          <w:rFonts w:ascii="Book Antiqua" w:hAnsi="Book Antiqua" w:hint="eastAsia"/>
          <w:color w:val="000000"/>
          <w:sz w:val="24"/>
          <w:szCs w:val="24"/>
          <w:lang w:val="en-GB"/>
        </w:rPr>
        <w:t>(</w:t>
      </w:r>
      <w:r w:rsidR="00BF5D65" w:rsidRPr="00BF5D65">
        <w:rPr>
          <w:rFonts w:ascii="Book Antiqua" w:hAnsi="Book Antiqua"/>
          <w:color w:val="000000"/>
          <w:sz w:val="24"/>
          <w:szCs w:val="24"/>
          <w:lang w:val="en-GB"/>
        </w:rPr>
        <w:t>0000</w:t>
      </w:r>
      <w:r w:rsidR="00BF5D65">
        <w:rPr>
          <w:rFonts w:ascii="Book Antiqua" w:hAnsi="Book Antiqua" w:hint="eastAsia"/>
          <w:color w:val="000000"/>
          <w:sz w:val="24"/>
          <w:szCs w:val="24"/>
          <w:lang w:val="en-GB"/>
        </w:rPr>
        <w:t>-</w:t>
      </w:r>
      <w:r w:rsidR="00BF5D65" w:rsidRPr="00BF5D65">
        <w:rPr>
          <w:rFonts w:ascii="Book Antiqua" w:hAnsi="Book Antiqua"/>
          <w:color w:val="000000"/>
          <w:sz w:val="24"/>
          <w:szCs w:val="24"/>
          <w:lang w:val="en-GB"/>
        </w:rPr>
        <w:t>0001</w:t>
      </w:r>
      <w:r w:rsidR="00BF5D65">
        <w:rPr>
          <w:rFonts w:ascii="Book Antiqua" w:hAnsi="Book Antiqua" w:hint="eastAsia"/>
          <w:color w:val="000000"/>
          <w:sz w:val="24"/>
          <w:szCs w:val="24"/>
          <w:lang w:val="en-GB"/>
        </w:rPr>
        <w:t>-</w:t>
      </w:r>
      <w:r w:rsidR="00BF5D65" w:rsidRPr="00BF5D65">
        <w:rPr>
          <w:rFonts w:ascii="Book Antiqua" w:hAnsi="Book Antiqua"/>
          <w:color w:val="000000"/>
          <w:sz w:val="24"/>
          <w:szCs w:val="24"/>
          <w:lang w:val="en-GB"/>
        </w:rPr>
        <w:t>5248</w:t>
      </w:r>
      <w:r w:rsidR="00BF5D65">
        <w:rPr>
          <w:rFonts w:ascii="Book Antiqua" w:hAnsi="Book Antiqua" w:hint="eastAsia"/>
          <w:color w:val="000000"/>
          <w:sz w:val="24"/>
          <w:szCs w:val="24"/>
          <w:lang w:val="en-GB"/>
        </w:rPr>
        <w:t>-</w:t>
      </w:r>
      <w:r w:rsidR="00BF5D65" w:rsidRPr="00BF5D65">
        <w:rPr>
          <w:rFonts w:ascii="Book Antiqua" w:hAnsi="Book Antiqua"/>
          <w:color w:val="000000"/>
          <w:sz w:val="24"/>
          <w:szCs w:val="24"/>
          <w:lang w:val="en-GB"/>
        </w:rPr>
        <w:t>7074</w:t>
      </w:r>
      <w:r w:rsidR="00BF5D65">
        <w:rPr>
          <w:rFonts w:ascii="Book Antiqua" w:hAnsi="Book Antiqua" w:hint="eastAsia"/>
          <w:color w:val="000000"/>
          <w:sz w:val="24"/>
          <w:szCs w:val="24"/>
          <w:lang w:val="en-GB"/>
        </w:rPr>
        <w:t xml:space="preserve">); </w:t>
      </w:r>
      <w:r w:rsidR="00BF5D65" w:rsidRPr="000D1E0C">
        <w:rPr>
          <w:rFonts w:ascii="Book Antiqua" w:hAnsi="Book Antiqua"/>
          <w:color w:val="000000"/>
          <w:sz w:val="24"/>
          <w:szCs w:val="24"/>
          <w:lang w:val="en-GB"/>
        </w:rPr>
        <w:t>Ming</w:t>
      </w:r>
      <w:r w:rsidR="00BF5D65">
        <w:rPr>
          <w:rFonts w:ascii="Book Antiqua" w:hAnsi="Book Antiqua" w:hint="eastAsia"/>
          <w:color w:val="000000"/>
          <w:sz w:val="24"/>
          <w:szCs w:val="24"/>
          <w:lang w:val="en-GB"/>
        </w:rPr>
        <w:t>-Y</w:t>
      </w:r>
      <w:r w:rsidR="00BF5D65" w:rsidRPr="000D1E0C">
        <w:rPr>
          <w:rFonts w:ascii="Book Antiqua" w:hAnsi="Book Antiqua"/>
          <w:color w:val="000000"/>
          <w:sz w:val="24"/>
          <w:szCs w:val="24"/>
          <w:lang w:val="en-GB"/>
        </w:rPr>
        <w:t>u Sun</w:t>
      </w:r>
      <w:r w:rsidR="00617E5E">
        <w:rPr>
          <w:rFonts w:ascii="Book Antiqua" w:hAnsi="Book Antiqua" w:hint="eastAsia"/>
          <w:color w:val="000000"/>
          <w:sz w:val="24"/>
          <w:szCs w:val="24"/>
          <w:lang w:val="en-GB"/>
        </w:rPr>
        <w:t xml:space="preserve"> </w:t>
      </w:r>
      <w:r w:rsidR="00BF5D65">
        <w:rPr>
          <w:rFonts w:ascii="Book Antiqua" w:hAnsi="Book Antiqua" w:hint="eastAsia"/>
          <w:color w:val="000000"/>
          <w:sz w:val="24"/>
          <w:szCs w:val="24"/>
          <w:lang w:val="en-GB"/>
        </w:rPr>
        <w:t>(</w:t>
      </w:r>
      <w:r w:rsidR="00BF5D65" w:rsidRPr="00BF5D65">
        <w:rPr>
          <w:rFonts w:ascii="Book Antiqua" w:hAnsi="Book Antiqua"/>
          <w:color w:val="000000"/>
          <w:sz w:val="24"/>
          <w:szCs w:val="24"/>
          <w:lang w:val="en-GB"/>
        </w:rPr>
        <w:t>0000</w:t>
      </w:r>
      <w:r w:rsidR="00BF5D65">
        <w:rPr>
          <w:rFonts w:ascii="Book Antiqua" w:hAnsi="Book Antiqua" w:hint="eastAsia"/>
          <w:color w:val="000000"/>
          <w:sz w:val="24"/>
          <w:szCs w:val="24"/>
          <w:lang w:val="en-GB"/>
        </w:rPr>
        <w:t>-</w:t>
      </w:r>
      <w:r w:rsidR="00BF5D65" w:rsidRPr="00BF5D65">
        <w:rPr>
          <w:rFonts w:ascii="Book Antiqua" w:hAnsi="Book Antiqua"/>
          <w:color w:val="000000"/>
          <w:sz w:val="24"/>
          <w:szCs w:val="24"/>
          <w:lang w:val="en-GB"/>
        </w:rPr>
        <w:t>0003</w:t>
      </w:r>
      <w:r w:rsidR="00BF5D65">
        <w:rPr>
          <w:rFonts w:ascii="Book Antiqua" w:hAnsi="Book Antiqua" w:hint="eastAsia"/>
          <w:color w:val="000000"/>
          <w:sz w:val="24"/>
          <w:szCs w:val="24"/>
          <w:lang w:val="en-GB"/>
        </w:rPr>
        <w:t>-</w:t>
      </w:r>
      <w:r w:rsidR="00BF5D65" w:rsidRPr="00BF5D65">
        <w:rPr>
          <w:rFonts w:ascii="Book Antiqua" w:hAnsi="Book Antiqua"/>
          <w:color w:val="000000"/>
          <w:sz w:val="24"/>
          <w:szCs w:val="24"/>
          <w:lang w:val="en-GB"/>
        </w:rPr>
        <w:t>2172</w:t>
      </w:r>
      <w:r w:rsidR="00BF5D65">
        <w:rPr>
          <w:rFonts w:ascii="Book Antiqua" w:hAnsi="Book Antiqua" w:hint="eastAsia"/>
          <w:color w:val="000000"/>
          <w:sz w:val="24"/>
          <w:szCs w:val="24"/>
          <w:lang w:val="en-GB"/>
        </w:rPr>
        <w:t>-</w:t>
      </w:r>
      <w:r w:rsidR="00BF5D65" w:rsidRPr="00BF5D65">
        <w:rPr>
          <w:rFonts w:ascii="Book Antiqua" w:hAnsi="Book Antiqua"/>
          <w:color w:val="000000"/>
          <w:sz w:val="24"/>
          <w:szCs w:val="24"/>
          <w:lang w:val="en-GB"/>
        </w:rPr>
        <w:t>5118</w:t>
      </w:r>
      <w:r w:rsidR="00BF5D65">
        <w:rPr>
          <w:rFonts w:ascii="Book Antiqua" w:hAnsi="Book Antiqua" w:hint="eastAsia"/>
          <w:color w:val="000000"/>
          <w:sz w:val="24"/>
          <w:szCs w:val="24"/>
          <w:lang w:val="en-GB"/>
        </w:rPr>
        <w:t>).</w:t>
      </w:r>
    </w:p>
    <w:p w:rsidR="00C32E26" w:rsidRPr="002614DE" w:rsidRDefault="00C32E26" w:rsidP="007D4327">
      <w:pPr>
        <w:adjustRightInd w:val="0"/>
        <w:snapToGrid w:val="0"/>
        <w:spacing w:line="360" w:lineRule="auto"/>
        <w:rPr>
          <w:rFonts w:ascii="Book Antiqua" w:hAnsi="Book Antiqua" w:cs="Times New Roman"/>
          <w:sz w:val="24"/>
          <w:szCs w:val="24"/>
          <w:shd w:val="clear" w:color="auto" w:fill="FFFFFF"/>
        </w:rPr>
      </w:pPr>
    </w:p>
    <w:p w:rsidR="00D42E0C" w:rsidRDefault="00D42E0C" w:rsidP="007D4327">
      <w:pPr>
        <w:adjustRightInd w:val="0"/>
        <w:snapToGrid w:val="0"/>
        <w:spacing w:line="360" w:lineRule="auto"/>
        <w:rPr>
          <w:rFonts w:ascii="Book Antiqua" w:hAnsi="Book Antiqua" w:cs="Times New Roman"/>
          <w:sz w:val="24"/>
          <w:szCs w:val="24"/>
          <w:shd w:val="clear" w:color="auto" w:fill="FFFFFF"/>
        </w:rPr>
      </w:pPr>
      <w:r w:rsidRPr="00C32E26">
        <w:rPr>
          <w:rFonts w:ascii="Book Antiqua" w:hAnsi="Book Antiqua" w:cs="Times New Roman"/>
          <w:b/>
          <w:sz w:val="24"/>
          <w:szCs w:val="24"/>
          <w:shd w:val="clear" w:color="auto" w:fill="FFFFFF"/>
        </w:rPr>
        <w:t xml:space="preserve">Author contributions: </w:t>
      </w:r>
      <w:r w:rsidRPr="00C32E26">
        <w:rPr>
          <w:rFonts w:ascii="Book Antiqua" w:eastAsia="Microsoft YaHei" w:hAnsi="Book Antiqua" w:cs="Times New Roman"/>
          <w:kern w:val="0"/>
          <w:sz w:val="24"/>
          <w:szCs w:val="24"/>
          <w:shd w:val="clear" w:color="auto" w:fill="FFFFFF"/>
        </w:rPr>
        <w:t>Sun</w:t>
      </w:r>
      <w:r w:rsidR="000D1E0C" w:rsidRPr="000D1E0C">
        <w:rPr>
          <w:rFonts w:ascii="Book Antiqua" w:eastAsia="Microsoft YaHei" w:hAnsi="Book Antiqua" w:cs="Times New Roman"/>
          <w:kern w:val="0"/>
          <w:sz w:val="24"/>
          <w:szCs w:val="24"/>
          <w:shd w:val="clear" w:color="auto" w:fill="FFFFFF"/>
        </w:rPr>
        <w:t xml:space="preserve"> </w:t>
      </w:r>
      <w:r w:rsidR="000D1E0C" w:rsidRPr="00C32E26">
        <w:rPr>
          <w:rFonts w:ascii="Book Antiqua" w:eastAsia="Microsoft YaHei" w:hAnsi="Book Antiqua" w:cs="Times New Roman"/>
          <w:kern w:val="0"/>
          <w:sz w:val="24"/>
          <w:szCs w:val="24"/>
          <w:shd w:val="clear" w:color="auto" w:fill="FFFFFF"/>
        </w:rPr>
        <w:t>M</w:t>
      </w:r>
      <w:r w:rsidR="000D1E0C">
        <w:rPr>
          <w:rFonts w:ascii="Book Antiqua" w:eastAsia="Microsoft YaHei" w:hAnsi="Book Antiqua" w:cs="Times New Roman"/>
          <w:kern w:val="0"/>
          <w:sz w:val="24"/>
          <w:szCs w:val="24"/>
          <w:shd w:val="clear" w:color="auto" w:fill="FFFFFF"/>
        </w:rPr>
        <w:t>Y</w:t>
      </w:r>
      <w:r w:rsidRPr="00C32E26">
        <w:rPr>
          <w:rFonts w:ascii="Book Antiqua" w:hAnsi="Book Antiqua" w:cs="Times New Roman"/>
          <w:sz w:val="24"/>
          <w:szCs w:val="24"/>
          <w:shd w:val="clear" w:color="auto" w:fill="FFFFFF"/>
        </w:rPr>
        <w:t xml:space="preserve"> and Fan </w:t>
      </w:r>
      <w:r w:rsidR="000D1E0C" w:rsidRPr="00C32E26">
        <w:rPr>
          <w:rFonts w:ascii="Book Antiqua" w:hAnsi="Book Antiqua" w:cs="Times New Roman"/>
          <w:sz w:val="24"/>
          <w:szCs w:val="24"/>
          <w:shd w:val="clear" w:color="auto" w:fill="FFFFFF"/>
        </w:rPr>
        <w:t>D</w:t>
      </w:r>
      <w:r w:rsidR="000D1E0C">
        <w:rPr>
          <w:rFonts w:ascii="Book Antiqua" w:hAnsi="Book Antiqua" w:cs="Times New Roman"/>
          <w:sz w:val="24"/>
          <w:szCs w:val="24"/>
          <w:shd w:val="clear" w:color="auto" w:fill="FFFFFF"/>
        </w:rPr>
        <w:t>X</w:t>
      </w:r>
      <w:r w:rsidR="000D1E0C" w:rsidRPr="00C32E26">
        <w:rPr>
          <w:rFonts w:ascii="Book Antiqua" w:hAnsi="Book Antiqua" w:cs="Times New Roman"/>
          <w:sz w:val="24"/>
          <w:szCs w:val="24"/>
          <w:shd w:val="clear" w:color="auto" w:fill="FFFFFF"/>
        </w:rPr>
        <w:t xml:space="preserve"> </w:t>
      </w:r>
      <w:r w:rsidRPr="00C32E26">
        <w:rPr>
          <w:rFonts w:ascii="Book Antiqua" w:hAnsi="Book Antiqua" w:cs="Times New Roman"/>
          <w:sz w:val="24"/>
          <w:szCs w:val="24"/>
          <w:shd w:val="clear" w:color="auto" w:fill="FFFFFF"/>
        </w:rPr>
        <w:t xml:space="preserve">designed the research and critically revised the manuscript for important intellectual content; all authors performed the research, analyzed the data and wrote the paper. </w:t>
      </w:r>
    </w:p>
    <w:p w:rsidR="000D1E0C" w:rsidRPr="00C32E26" w:rsidRDefault="000D1E0C" w:rsidP="007D4327">
      <w:pPr>
        <w:adjustRightInd w:val="0"/>
        <w:snapToGrid w:val="0"/>
        <w:spacing w:line="360" w:lineRule="auto"/>
        <w:rPr>
          <w:rStyle w:val="Emphasis"/>
          <w:rFonts w:ascii="Book Antiqua" w:eastAsia="SimHei" w:hAnsi="Book Antiqua" w:cs="Times New Roman"/>
          <w:i w:val="0"/>
          <w:sz w:val="24"/>
          <w:szCs w:val="24"/>
        </w:rPr>
      </w:pPr>
      <w:bookmarkStart w:id="23" w:name="OLE_LINK13"/>
      <w:bookmarkStart w:id="24" w:name="OLE_LINK14"/>
    </w:p>
    <w:p w:rsidR="00D42E0C" w:rsidRDefault="00D42E0C" w:rsidP="007D4327">
      <w:pPr>
        <w:autoSpaceDE w:val="0"/>
        <w:autoSpaceDN w:val="0"/>
        <w:adjustRightInd w:val="0"/>
        <w:snapToGrid w:val="0"/>
        <w:spacing w:line="360" w:lineRule="auto"/>
        <w:rPr>
          <w:rFonts w:ascii="Book Antiqua" w:eastAsia="SimHei" w:hAnsi="Book Antiqua" w:cs="Times New Roman"/>
          <w:spacing w:val="3"/>
          <w:sz w:val="24"/>
          <w:szCs w:val="24"/>
          <w:shd w:val="clear" w:color="auto" w:fill="FFFFFF"/>
        </w:rPr>
      </w:pPr>
      <w:bookmarkStart w:id="25" w:name="OLE_LINK15"/>
      <w:bookmarkStart w:id="26" w:name="OLE_LINK16"/>
      <w:bookmarkEnd w:id="23"/>
      <w:bookmarkEnd w:id="24"/>
      <w:r w:rsidRPr="00C32E26">
        <w:rPr>
          <w:rStyle w:val="fontstyle01"/>
          <w:rFonts w:ascii="Book Antiqua" w:eastAsia="SimHei" w:hAnsi="Book Antiqua" w:cs="Times New Roman"/>
          <w:b/>
          <w:sz w:val="24"/>
          <w:szCs w:val="24"/>
        </w:rPr>
        <w:t>Conflict-of-interest statement:</w:t>
      </w:r>
      <w:r w:rsidRPr="00C32E26">
        <w:rPr>
          <w:rStyle w:val="fontstyle01"/>
          <w:rFonts w:ascii="Book Antiqua" w:eastAsia="SimHei" w:hAnsi="Book Antiqua" w:cs="Times New Roman"/>
          <w:sz w:val="24"/>
          <w:szCs w:val="24"/>
        </w:rPr>
        <w:t xml:space="preserve"> </w:t>
      </w:r>
      <w:r w:rsidRPr="00C32E26">
        <w:rPr>
          <w:rFonts w:ascii="Book Antiqua" w:eastAsia="SimHei" w:hAnsi="Book Antiqua" w:cs="Times New Roman"/>
          <w:spacing w:val="3"/>
          <w:sz w:val="24"/>
          <w:szCs w:val="24"/>
          <w:shd w:val="clear" w:color="auto" w:fill="FFFFFF"/>
        </w:rPr>
        <w:t>All authors declare no competing financial interests.</w:t>
      </w:r>
    </w:p>
    <w:bookmarkEnd w:id="25"/>
    <w:bookmarkEnd w:id="26"/>
    <w:p w:rsidR="00D42E0C" w:rsidRDefault="00D42E0C" w:rsidP="007D4327">
      <w:pPr>
        <w:adjustRightInd w:val="0"/>
        <w:snapToGrid w:val="0"/>
        <w:spacing w:line="360" w:lineRule="auto"/>
        <w:rPr>
          <w:rFonts w:ascii="Book Antiqua" w:eastAsia="SimHei" w:hAnsi="Book Antiqua" w:cs="Times New Roman"/>
          <w:sz w:val="24"/>
          <w:szCs w:val="24"/>
        </w:rPr>
      </w:pPr>
    </w:p>
    <w:p w:rsidR="000D1E0C" w:rsidRPr="000D1E0C" w:rsidRDefault="000D1E0C" w:rsidP="007D4327">
      <w:pPr>
        <w:widowControl/>
        <w:adjustRightInd w:val="0"/>
        <w:snapToGrid w:val="0"/>
        <w:spacing w:line="360" w:lineRule="auto"/>
        <w:rPr>
          <w:rFonts w:ascii="Book Antiqua" w:eastAsia="MS Mincho" w:hAnsi="Book Antiqua" w:cs="Times New Roman"/>
          <w:b/>
          <w:color w:val="000000"/>
          <w:kern w:val="0"/>
          <w:sz w:val="24"/>
          <w:szCs w:val="24"/>
          <w:lang w:eastAsia="it-IT"/>
        </w:rPr>
      </w:pPr>
      <w:r w:rsidRPr="000D1E0C">
        <w:rPr>
          <w:rFonts w:ascii="Book Antiqua" w:eastAsia="MS Mincho" w:hAnsi="Book Antiqua" w:cs="Times New Roman"/>
          <w:b/>
          <w:color w:val="000000"/>
          <w:kern w:val="0"/>
          <w:sz w:val="24"/>
          <w:szCs w:val="24"/>
          <w:lang w:eastAsia="it-IT"/>
        </w:rPr>
        <w:t xml:space="preserve">Open-Access: </w:t>
      </w:r>
      <w:r w:rsidRPr="000D1E0C">
        <w:rPr>
          <w:rFonts w:ascii="Book Antiqua" w:eastAsia="MS Mincho" w:hAnsi="Book Antiqua" w:cs="Times New Roman"/>
          <w:color w:val="000000"/>
          <w:kern w:val="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D1E0C" w:rsidRPr="000D1E0C" w:rsidRDefault="000D1E0C" w:rsidP="007D4327">
      <w:pPr>
        <w:adjustRightInd w:val="0"/>
        <w:snapToGrid w:val="0"/>
        <w:spacing w:line="360" w:lineRule="auto"/>
        <w:rPr>
          <w:rFonts w:ascii="Book Antiqua" w:eastAsia="SimSun" w:hAnsi="Book Antiqua" w:cs="Times New Roman"/>
          <w:color w:val="000000"/>
          <w:sz w:val="24"/>
          <w:szCs w:val="24"/>
        </w:rPr>
      </w:pPr>
    </w:p>
    <w:p w:rsidR="000D1E0C" w:rsidRPr="000D1E0C" w:rsidRDefault="000D1E0C" w:rsidP="007D4327">
      <w:pPr>
        <w:adjustRightInd w:val="0"/>
        <w:snapToGrid w:val="0"/>
        <w:spacing w:line="360" w:lineRule="auto"/>
        <w:rPr>
          <w:rFonts w:ascii="Book Antiqua" w:eastAsia="SimSun" w:hAnsi="Book Antiqua" w:cs="Arial Unicode MS"/>
          <w:color w:val="000000"/>
          <w:sz w:val="24"/>
          <w:szCs w:val="24"/>
        </w:rPr>
      </w:pPr>
      <w:r w:rsidRPr="000D1E0C">
        <w:rPr>
          <w:rFonts w:ascii="Book Antiqua" w:eastAsia="SimSun" w:hAnsi="Book Antiqua" w:cs="Arial Unicode MS"/>
          <w:b/>
          <w:color w:val="000000"/>
          <w:sz w:val="24"/>
          <w:szCs w:val="24"/>
        </w:rPr>
        <w:t xml:space="preserve">Manuscript source: </w:t>
      </w:r>
      <w:r w:rsidRPr="000D1E0C">
        <w:rPr>
          <w:rFonts w:ascii="Book Antiqua" w:eastAsia="SimSun" w:hAnsi="Book Antiqua" w:cs="Arial Unicode MS"/>
          <w:color w:val="000000"/>
          <w:sz w:val="24"/>
          <w:szCs w:val="24"/>
        </w:rPr>
        <w:t>Unsolicited manuscript</w:t>
      </w:r>
    </w:p>
    <w:p w:rsidR="000D1E0C" w:rsidRPr="000D1E0C" w:rsidRDefault="000D1E0C" w:rsidP="007D4327">
      <w:pPr>
        <w:adjustRightInd w:val="0"/>
        <w:snapToGrid w:val="0"/>
        <w:spacing w:line="360" w:lineRule="auto"/>
        <w:rPr>
          <w:rFonts w:ascii="Book Antiqua" w:eastAsia="SimHei" w:hAnsi="Book Antiqua" w:cs="Times New Roman"/>
          <w:sz w:val="24"/>
          <w:szCs w:val="24"/>
        </w:rPr>
      </w:pPr>
    </w:p>
    <w:p w:rsidR="00D42E0C" w:rsidRPr="00C32E26" w:rsidRDefault="00D42E0C" w:rsidP="007D4327">
      <w:pPr>
        <w:adjustRightInd w:val="0"/>
        <w:snapToGrid w:val="0"/>
        <w:spacing w:line="360" w:lineRule="auto"/>
        <w:rPr>
          <w:rFonts w:ascii="Book Antiqua" w:hAnsi="Book Antiqua" w:cs="Times New Roman"/>
          <w:sz w:val="24"/>
          <w:szCs w:val="24"/>
          <w:shd w:val="clear" w:color="auto" w:fill="FFFFFF"/>
        </w:rPr>
      </w:pPr>
      <w:r w:rsidRPr="00C32E26">
        <w:rPr>
          <w:rFonts w:ascii="Book Antiqua" w:hAnsi="Book Antiqua" w:cs="Times New Roman"/>
          <w:b/>
          <w:color w:val="000000"/>
          <w:sz w:val="24"/>
          <w:szCs w:val="24"/>
        </w:rPr>
        <w:t xml:space="preserve">Correspondence to: </w:t>
      </w:r>
      <w:r w:rsidRPr="00C32E26">
        <w:rPr>
          <w:rFonts w:ascii="Book Antiqua" w:eastAsia="Microsoft YaHei" w:hAnsi="Book Antiqua" w:cs="Times New Roman"/>
          <w:b/>
          <w:kern w:val="0"/>
          <w:sz w:val="24"/>
          <w:szCs w:val="24"/>
          <w:shd w:val="clear" w:color="auto" w:fill="FFFFFF"/>
        </w:rPr>
        <w:t>Ming-Yu Sun,</w:t>
      </w:r>
      <w:r w:rsidR="00171E73">
        <w:rPr>
          <w:rFonts w:ascii="Book Antiqua" w:eastAsia="Microsoft YaHei" w:hAnsi="Book Antiqua" w:cs="Times New Roman" w:hint="eastAsia"/>
          <w:b/>
          <w:kern w:val="0"/>
          <w:sz w:val="24"/>
          <w:szCs w:val="24"/>
          <w:shd w:val="clear" w:color="auto" w:fill="FFFFFF"/>
        </w:rPr>
        <w:t xml:space="preserve"> </w:t>
      </w:r>
      <w:r w:rsidR="00171E73" w:rsidRPr="00171E73">
        <w:rPr>
          <w:rFonts w:ascii="Book Antiqua" w:eastAsia="Microsoft YaHei" w:hAnsi="Book Antiqua" w:cs="Times New Roman"/>
          <w:b/>
          <w:kern w:val="0"/>
          <w:sz w:val="24"/>
          <w:szCs w:val="24"/>
          <w:shd w:val="clear" w:color="auto" w:fill="FFFFFF"/>
        </w:rPr>
        <w:t>MD</w:t>
      </w:r>
      <w:r w:rsidR="00171E73">
        <w:rPr>
          <w:rFonts w:ascii="Book Antiqua" w:eastAsia="Microsoft YaHei" w:hAnsi="Book Antiqua" w:cs="Times New Roman" w:hint="eastAsia"/>
          <w:b/>
          <w:kern w:val="0"/>
          <w:sz w:val="24"/>
          <w:szCs w:val="24"/>
          <w:shd w:val="clear" w:color="auto" w:fill="FFFFFF"/>
        </w:rPr>
        <w:t xml:space="preserve">, </w:t>
      </w:r>
      <w:r w:rsidR="00171E73" w:rsidRPr="00171E73">
        <w:rPr>
          <w:rFonts w:ascii="Book Antiqua" w:eastAsia="Microsoft YaHei" w:hAnsi="Book Antiqua" w:cs="Times New Roman"/>
          <w:b/>
          <w:kern w:val="0"/>
          <w:sz w:val="24"/>
          <w:szCs w:val="24"/>
          <w:shd w:val="clear" w:color="auto" w:fill="FFFFFF"/>
        </w:rPr>
        <w:t>Doctor</w:t>
      </w:r>
      <w:r w:rsidR="00171E73">
        <w:rPr>
          <w:rFonts w:ascii="Book Antiqua" w:eastAsia="Microsoft YaHei" w:hAnsi="Book Antiqua" w:cs="Times New Roman" w:hint="eastAsia"/>
          <w:b/>
          <w:kern w:val="0"/>
          <w:sz w:val="24"/>
          <w:szCs w:val="24"/>
          <w:shd w:val="clear" w:color="auto" w:fill="FFFFFF"/>
        </w:rPr>
        <w:t xml:space="preserve">, </w:t>
      </w:r>
      <w:r w:rsidRPr="00C32E26">
        <w:rPr>
          <w:rFonts w:ascii="Book Antiqua" w:eastAsia="Microsoft YaHei" w:hAnsi="Book Antiqua" w:cs="Times New Roman"/>
          <w:kern w:val="0"/>
          <w:sz w:val="24"/>
          <w:szCs w:val="24"/>
          <w:shd w:val="clear" w:color="auto" w:fill="FFFFFF"/>
        </w:rPr>
        <w:t>Department of Breast Surgery, Xuzhou Central Hospital, The Affiliated Xuzhou Hospital of Medical College of Southeast University</w:t>
      </w:r>
      <w:r w:rsidRPr="00C32E26">
        <w:rPr>
          <w:rFonts w:ascii="Book Antiqua" w:hAnsi="Book Antiqua" w:cs="Times New Roman"/>
          <w:sz w:val="24"/>
          <w:szCs w:val="24"/>
          <w:shd w:val="clear" w:color="auto" w:fill="FFFFFF"/>
        </w:rPr>
        <w:t xml:space="preserve">, </w:t>
      </w:r>
      <w:r w:rsidR="00171E73" w:rsidRPr="00171E73">
        <w:rPr>
          <w:rFonts w:ascii="Book Antiqua" w:hAnsi="Book Antiqua" w:cs="Times New Roman"/>
          <w:sz w:val="24"/>
          <w:szCs w:val="24"/>
          <w:shd w:val="clear" w:color="auto" w:fill="FFFFFF"/>
        </w:rPr>
        <w:t>No.199  South Jiefang Road</w:t>
      </w:r>
      <w:r w:rsidR="00171E73">
        <w:rPr>
          <w:rFonts w:ascii="Book Antiqua" w:hAnsi="Book Antiqua" w:cs="Times New Roman" w:hint="eastAsia"/>
          <w:sz w:val="24"/>
          <w:szCs w:val="24"/>
          <w:shd w:val="clear" w:color="auto" w:fill="FFFFFF"/>
        </w:rPr>
        <w:t>,</w:t>
      </w:r>
      <w:r w:rsidR="00171E73" w:rsidRPr="00171E73">
        <w:rPr>
          <w:rFonts w:ascii="Book Antiqua" w:hAnsi="Book Antiqua" w:cs="Times New Roman"/>
          <w:sz w:val="24"/>
          <w:szCs w:val="24"/>
          <w:shd w:val="clear" w:color="auto" w:fill="FFFFFF"/>
        </w:rPr>
        <w:t xml:space="preserve"> </w:t>
      </w:r>
      <w:r w:rsidR="000D1E0C" w:rsidRPr="00C32E26">
        <w:rPr>
          <w:rFonts w:ascii="Book Antiqua" w:hAnsi="Book Antiqua" w:cs="Times New Roman"/>
          <w:sz w:val="24"/>
          <w:szCs w:val="24"/>
          <w:shd w:val="clear" w:color="auto" w:fill="FFFFFF"/>
        </w:rPr>
        <w:t>Xuzhou</w:t>
      </w:r>
      <w:r w:rsidR="000D1E0C">
        <w:rPr>
          <w:rFonts w:ascii="Book Antiqua" w:hAnsi="Book Antiqua" w:cs="Times New Roman" w:hint="eastAsia"/>
          <w:sz w:val="24"/>
          <w:szCs w:val="24"/>
          <w:shd w:val="clear" w:color="auto" w:fill="FFFFFF"/>
        </w:rPr>
        <w:t xml:space="preserve"> </w:t>
      </w:r>
      <w:r w:rsidR="000D1E0C" w:rsidRPr="00C32E26">
        <w:rPr>
          <w:rFonts w:ascii="Book Antiqua" w:hAnsi="Book Antiqua" w:cs="Times New Roman"/>
          <w:sz w:val="24"/>
          <w:szCs w:val="24"/>
          <w:shd w:val="clear" w:color="auto" w:fill="FFFFFF"/>
        </w:rPr>
        <w:t xml:space="preserve">221009, </w:t>
      </w:r>
      <w:r w:rsidR="000D1E0C">
        <w:rPr>
          <w:rFonts w:ascii="Book Antiqua" w:hAnsi="Book Antiqua" w:cs="Times New Roman" w:hint="eastAsia"/>
          <w:sz w:val="24"/>
          <w:szCs w:val="24"/>
          <w:shd w:val="clear" w:color="auto" w:fill="FFFFFF"/>
        </w:rPr>
        <w:t xml:space="preserve">Jiangsu Province, </w:t>
      </w:r>
      <w:r w:rsidR="000D1E0C" w:rsidRPr="00C32E26">
        <w:rPr>
          <w:rFonts w:ascii="Book Antiqua" w:hAnsi="Book Antiqua" w:cs="Times New Roman"/>
          <w:sz w:val="24"/>
          <w:szCs w:val="24"/>
          <w:shd w:val="clear" w:color="auto" w:fill="FFFFFF"/>
        </w:rPr>
        <w:t>China</w:t>
      </w:r>
      <w:r w:rsidRPr="00C32E26">
        <w:rPr>
          <w:rFonts w:ascii="Book Antiqua" w:hAnsi="Book Antiqua" w:cs="Times New Roman"/>
          <w:sz w:val="24"/>
          <w:szCs w:val="24"/>
          <w:shd w:val="clear" w:color="auto" w:fill="FFFFFF"/>
        </w:rPr>
        <w:t xml:space="preserve">. </w:t>
      </w:r>
      <w:hyperlink r:id="rId7" w:history="1">
        <w:r w:rsidRPr="000D1E0C">
          <w:rPr>
            <w:rStyle w:val="Hyperlink"/>
            <w:rFonts w:ascii="Book Antiqua" w:hAnsi="Book Antiqua" w:cs="Times New Roman"/>
            <w:color w:val="auto"/>
            <w:sz w:val="24"/>
            <w:szCs w:val="24"/>
            <w:u w:val="none"/>
            <w:shd w:val="clear" w:color="auto" w:fill="FFFFFF"/>
          </w:rPr>
          <w:t>645396517@qq.com</w:t>
        </w:r>
      </w:hyperlink>
    </w:p>
    <w:p w:rsidR="00D42E0C" w:rsidRDefault="00D42E0C" w:rsidP="007D4327">
      <w:pPr>
        <w:adjustRightInd w:val="0"/>
        <w:snapToGrid w:val="0"/>
        <w:spacing w:line="360" w:lineRule="auto"/>
        <w:rPr>
          <w:rFonts w:ascii="Book Antiqua" w:hAnsi="Book Antiqua" w:cs="Times New Roman"/>
          <w:sz w:val="24"/>
          <w:szCs w:val="24"/>
        </w:rPr>
      </w:pPr>
      <w:r w:rsidRPr="00C32E26">
        <w:rPr>
          <w:rFonts w:ascii="Book Antiqua" w:hAnsi="Book Antiqua" w:cs="Times New Roman"/>
          <w:b/>
          <w:sz w:val="24"/>
          <w:szCs w:val="24"/>
        </w:rPr>
        <w:t>Telephone:</w:t>
      </w:r>
      <w:r w:rsidRPr="00C32E26">
        <w:rPr>
          <w:rFonts w:ascii="Book Antiqua" w:hAnsi="Book Antiqua" w:cs="Times New Roman"/>
          <w:sz w:val="24"/>
          <w:szCs w:val="24"/>
        </w:rPr>
        <w:t xml:space="preserve"> +86-18012018103</w:t>
      </w:r>
    </w:p>
    <w:p w:rsidR="007D4327" w:rsidRDefault="007D4327" w:rsidP="007D4327">
      <w:pPr>
        <w:adjustRightInd w:val="0"/>
        <w:snapToGrid w:val="0"/>
        <w:spacing w:line="360" w:lineRule="auto"/>
        <w:rPr>
          <w:rFonts w:ascii="Book Antiqua" w:hAnsi="Book Antiqua" w:cs="Times New Roman"/>
          <w:sz w:val="24"/>
          <w:szCs w:val="24"/>
        </w:rPr>
      </w:pPr>
    </w:p>
    <w:p w:rsidR="00A820F8" w:rsidRPr="00A820F8" w:rsidRDefault="00A820F8" w:rsidP="007D4327">
      <w:pPr>
        <w:adjustRightInd w:val="0"/>
        <w:snapToGrid w:val="0"/>
        <w:spacing w:line="360" w:lineRule="auto"/>
        <w:rPr>
          <w:rFonts w:ascii="Book Antiqua" w:eastAsia="SimSun" w:hAnsi="Book Antiqua" w:cs="Times New Roman"/>
          <w:color w:val="000000"/>
          <w:sz w:val="24"/>
          <w:szCs w:val="24"/>
        </w:rPr>
      </w:pPr>
      <w:r w:rsidRPr="00A820F8">
        <w:rPr>
          <w:rFonts w:ascii="Book Antiqua" w:eastAsia="SimSun" w:hAnsi="Book Antiqua" w:cs="Times New Roman"/>
          <w:b/>
          <w:color w:val="000000"/>
          <w:sz w:val="24"/>
          <w:szCs w:val="24"/>
        </w:rPr>
        <w:t>Received:</w:t>
      </w:r>
      <w:r w:rsidRPr="00A820F8">
        <w:rPr>
          <w:rFonts w:ascii="Book Antiqua" w:eastAsia="SimSun" w:hAnsi="Book Antiqua" w:cs="Times New Roman"/>
          <w:color w:val="000000"/>
          <w:sz w:val="24"/>
          <w:szCs w:val="24"/>
        </w:rPr>
        <w:t xml:space="preserve"> </w:t>
      </w:r>
      <w:r>
        <w:rPr>
          <w:rFonts w:ascii="Book Antiqua" w:eastAsia="SimSun" w:hAnsi="Book Antiqua" w:cs="Arial" w:hint="eastAsia"/>
          <w:color w:val="000000"/>
          <w:kern w:val="0"/>
          <w:sz w:val="24"/>
          <w:szCs w:val="24"/>
        </w:rPr>
        <w:t>March</w:t>
      </w:r>
      <w:r w:rsidRPr="00A820F8">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19</w:t>
      </w:r>
      <w:r w:rsidRPr="00A820F8">
        <w:rPr>
          <w:rFonts w:ascii="Book Antiqua" w:eastAsia="SimSun" w:hAnsi="Book Antiqua" w:cs="Arial" w:hint="eastAsia"/>
          <w:color w:val="000000"/>
          <w:kern w:val="0"/>
          <w:sz w:val="24"/>
          <w:szCs w:val="24"/>
        </w:rPr>
        <w:t>, 2018</w:t>
      </w:r>
    </w:p>
    <w:p w:rsidR="00A820F8" w:rsidRPr="00A820F8" w:rsidRDefault="00A820F8" w:rsidP="007D4327">
      <w:pPr>
        <w:adjustRightInd w:val="0"/>
        <w:snapToGrid w:val="0"/>
        <w:spacing w:line="360" w:lineRule="auto"/>
        <w:rPr>
          <w:rFonts w:ascii="Book Antiqua" w:eastAsia="SimSun" w:hAnsi="Book Antiqua" w:cs="Times New Roman"/>
          <w:color w:val="000000"/>
          <w:sz w:val="24"/>
          <w:szCs w:val="24"/>
        </w:rPr>
      </w:pPr>
      <w:r w:rsidRPr="00A820F8">
        <w:rPr>
          <w:rFonts w:ascii="Book Antiqua" w:eastAsia="SimSun" w:hAnsi="Book Antiqua" w:cs="Times New Roman"/>
          <w:b/>
          <w:color w:val="000000"/>
          <w:sz w:val="24"/>
          <w:szCs w:val="24"/>
        </w:rPr>
        <w:t>Peer-review started:</w:t>
      </w:r>
      <w:r w:rsidRPr="00A820F8">
        <w:rPr>
          <w:rFonts w:ascii="Book Antiqua" w:eastAsia="SimSun" w:hAnsi="Book Antiqua" w:cs="Times New Roman"/>
          <w:color w:val="000000"/>
          <w:sz w:val="24"/>
          <w:szCs w:val="24"/>
        </w:rPr>
        <w:t xml:space="preserve"> </w:t>
      </w:r>
      <w:r>
        <w:rPr>
          <w:rFonts w:ascii="Book Antiqua" w:eastAsia="SimSun" w:hAnsi="Book Antiqua" w:cs="Arial" w:hint="eastAsia"/>
          <w:color w:val="000000"/>
          <w:kern w:val="0"/>
          <w:sz w:val="24"/>
          <w:szCs w:val="24"/>
        </w:rPr>
        <w:t>March</w:t>
      </w:r>
      <w:r w:rsidRPr="00A820F8">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20</w:t>
      </w:r>
      <w:r w:rsidRPr="00A820F8">
        <w:rPr>
          <w:rFonts w:ascii="Book Antiqua" w:eastAsia="SimSun" w:hAnsi="Book Antiqua" w:cs="Arial" w:hint="eastAsia"/>
          <w:color w:val="000000"/>
          <w:kern w:val="0"/>
          <w:sz w:val="24"/>
          <w:szCs w:val="24"/>
        </w:rPr>
        <w:t>, 2018</w:t>
      </w:r>
    </w:p>
    <w:p w:rsidR="00A820F8" w:rsidRPr="00A820F8" w:rsidRDefault="00A820F8" w:rsidP="007D4327">
      <w:pPr>
        <w:adjustRightInd w:val="0"/>
        <w:snapToGrid w:val="0"/>
        <w:spacing w:line="360" w:lineRule="auto"/>
        <w:rPr>
          <w:rFonts w:ascii="Book Antiqua" w:eastAsia="SimSun" w:hAnsi="Book Antiqua" w:cs="Times New Roman"/>
          <w:color w:val="000000"/>
          <w:sz w:val="24"/>
          <w:szCs w:val="24"/>
        </w:rPr>
      </w:pPr>
      <w:r w:rsidRPr="00A820F8">
        <w:rPr>
          <w:rFonts w:ascii="Book Antiqua" w:eastAsia="SimSun" w:hAnsi="Book Antiqua" w:cs="Times New Roman"/>
          <w:b/>
          <w:color w:val="000000"/>
          <w:sz w:val="24"/>
          <w:szCs w:val="24"/>
        </w:rPr>
        <w:t>First decision:</w:t>
      </w:r>
      <w:r w:rsidRPr="00A820F8">
        <w:rPr>
          <w:rFonts w:ascii="Book Antiqua" w:eastAsia="SimSun" w:hAnsi="Book Antiqua" w:cs="Times New Roman"/>
          <w:color w:val="000000"/>
          <w:sz w:val="24"/>
          <w:szCs w:val="24"/>
        </w:rPr>
        <w:t xml:space="preserve"> </w:t>
      </w:r>
      <w:r>
        <w:rPr>
          <w:rFonts w:ascii="Book Antiqua" w:eastAsia="SimSun" w:hAnsi="Book Antiqua" w:cs="Arial" w:hint="eastAsia"/>
          <w:color w:val="000000"/>
          <w:kern w:val="0"/>
          <w:sz w:val="24"/>
          <w:szCs w:val="24"/>
        </w:rPr>
        <w:t>April</w:t>
      </w:r>
      <w:r w:rsidRPr="00A820F8">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24</w:t>
      </w:r>
      <w:r w:rsidRPr="00A820F8">
        <w:rPr>
          <w:rFonts w:ascii="Book Antiqua" w:eastAsia="SimSun" w:hAnsi="Book Antiqua" w:cs="Arial" w:hint="eastAsia"/>
          <w:color w:val="000000"/>
          <w:kern w:val="0"/>
          <w:sz w:val="24"/>
          <w:szCs w:val="24"/>
        </w:rPr>
        <w:t>, 2018</w:t>
      </w:r>
    </w:p>
    <w:p w:rsidR="00A820F8" w:rsidRPr="00A820F8" w:rsidRDefault="00A820F8" w:rsidP="007D4327">
      <w:pPr>
        <w:adjustRightInd w:val="0"/>
        <w:snapToGrid w:val="0"/>
        <w:spacing w:line="360" w:lineRule="auto"/>
        <w:rPr>
          <w:rFonts w:ascii="Book Antiqua" w:eastAsia="SimSun" w:hAnsi="Book Antiqua" w:cs="Times New Roman"/>
          <w:color w:val="000000"/>
          <w:sz w:val="24"/>
          <w:szCs w:val="24"/>
        </w:rPr>
      </w:pPr>
      <w:r w:rsidRPr="00A820F8">
        <w:rPr>
          <w:rFonts w:ascii="Book Antiqua" w:eastAsia="SimSun" w:hAnsi="Book Antiqua" w:cs="Times New Roman"/>
          <w:b/>
          <w:color w:val="000000"/>
          <w:sz w:val="24"/>
          <w:szCs w:val="24"/>
        </w:rPr>
        <w:t>Revised:</w:t>
      </w:r>
      <w:r w:rsidRPr="00A820F8">
        <w:rPr>
          <w:rFonts w:ascii="Book Antiqua" w:eastAsia="SimSun" w:hAnsi="Book Antiqua" w:cs="Times New Roman"/>
          <w:color w:val="000000"/>
          <w:sz w:val="24"/>
          <w:szCs w:val="24"/>
        </w:rPr>
        <w:t xml:space="preserve"> </w:t>
      </w:r>
      <w:r>
        <w:rPr>
          <w:rFonts w:ascii="Book Antiqua" w:eastAsia="SimSun" w:hAnsi="Book Antiqua" w:cs="Arial" w:hint="eastAsia"/>
          <w:color w:val="000000"/>
          <w:kern w:val="0"/>
          <w:sz w:val="24"/>
          <w:szCs w:val="24"/>
        </w:rPr>
        <w:t>May</w:t>
      </w:r>
      <w:r w:rsidRPr="00A820F8">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2</w:t>
      </w:r>
      <w:r w:rsidRPr="00A820F8">
        <w:rPr>
          <w:rFonts w:ascii="Book Antiqua" w:eastAsia="SimSun" w:hAnsi="Book Antiqua" w:cs="Arial" w:hint="eastAsia"/>
          <w:color w:val="000000"/>
          <w:kern w:val="0"/>
          <w:sz w:val="24"/>
          <w:szCs w:val="24"/>
        </w:rPr>
        <w:t>, 2018</w:t>
      </w:r>
    </w:p>
    <w:p w:rsidR="00A820F8" w:rsidRPr="00A820F8" w:rsidRDefault="00A820F8" w:rsidP="007D4327">
      <w:pPr>
        <w:adjustRightInd w:val="0"/>
        <w:snapToGrid w:val="0"/>
        <w:spacing w:line="360" w:lineRule="auto"/>
        <w:rPr>
          <w:rFonts w:ascii="Book Antiqua" w:eastAsia="SimSun" w:hAnsi="Book Antiqua" w:cs="Times New Roman"/>
          <w:color w:val="000000"/>
          <w:sz w:val="24"/>
          <w:szCs w:val="24"/>
        </w:rPr>
      </w:pPr>
      <w:r w:rsidRPr="00A820F8">
        <w:rPr>
          <w:rFonts w:ascii="Book Antiqua" w:eastAsia="SimSun" w:hAnsi="Book Antiqua" w:cs="Times New Roman"/>
          <w:b/>
          <w:color w:val="000000"/>
          <w:sz w:val="24"/>
          <w:szCs w:val="24"/>
        </w:rPr>
        <w:lastRenderedPageBreak/>
        <w:t>Accepted:</w:t>
      </w:r>
      <w:r w:rsidR="008417D4" w:rsidRPr="008417D4">
        <w:rPr>
          <w:rFonts w:ascii="Book Antiqua" w:eastAsia="MS Mincho" w:hAnsi="Book Antiqua" w:cs="Times New Roman"/>
          <w:sz w:val="24"/>
          <w:szCs w:val="24"/>
          <w:lang w:eastAsia="it-IT"/>
        </w:rPr>
        <w:t xml:space="preserve"> </w:t>
      </w:r>
      <w:r w:rsidR="008417D4" w:rsidRPr="00073EA5">
        <w:rPr>
          <w:rFonts w:ascii="Book Antiqua" w:eastAsia="MS Mincho" w:hAnsi="Book Antiqua" w:cs="Times New Roman"/>
          <w:sz w:val="24"/>
          <w:szCs w:val="24"/>
          <w:lang w:eastAsia="it-IT"/>
        </w:rPr>
        <w:t>June 2, 2018</w:t>
      </w:r>
      <w:bookmarkStart w:id="27" w:name="_GoBack"/>
      <w:bookmarkEnd w:id="27"/>
      <w:r w:rsidRPr="00A820F8">
        <w:rPr>
          <w:rFonts w:ascii="Book Antiqua" w:eastAsia="SimSun" w:hAnsi="Book Antiqua" w:cs="Times New Roman"/>
          <w:color w:val="000000"/>
          <w:sz w:val="24"/>
          <w:szCs w:val="24"/>
        </w:rPr>
        <w:t xml:space="preserve"> </w:t>
      </w:r>
    </w:p>
    <w:p w:rsidR="00A820F8" w:rsidRPr="00A820F8" w:rsidRDefault="00A820F8" w:rsidP="007D4327">
      <w:pPr>
        <w:adjustRightInd w:val="0"/>
        <w:snapToGrid w:val="0"/>
        <w:spacing w:line="360" w:lineRule="auto"/>
        <w:rPr>
          <w:rFonts w:ascii="Book Antiqua" w:eastAsia="SimSun" w:hAnsi="Book Antiqua" w:cs="Times New Roman"/>
          <w:b/>
          <w:color w:val="000000"/>
          <w:sz w:val="24"/>
          <w:szCs w:val="24"/>
        </w:rPr>
      </w:pPr>
      <w:r w:rsidRPr="00A820F8">
        <w:rPr>
          <w:rFonts w:ascii="Book Antiqua" w:eastAsia="SimSun" w:hAnsi="Book Antiqua" w:cs="Times New Roman"/>
          <w:b/>
          <w:color w:val="000000"/>
          <w:sz w:val="24"/>
          <w:szCs w:val="24"/>
        </w:rPr>
        <w:t>Article in press:</w:t>
      </w:r>
    </w:p>
    <w:p w:rsidR="00A820F8" w:rsidRPr="00A820F8" w:rsidRDefault="00A820F8" w:rsidP="007D4327">
      <w:pPr>
        <w:adjustRightInd w:val="0"/>
        <w:snapToGrid w:val="0"/>
        <w:spacing w:line="360" w:lineRule="auto"/>
        <w:rPr>
          <w:rFonts w:ascii="Book Antiqua" w:eastAsia="SimSun" w:hAnsi="Book Antiqua" w:cs="Times New Roman"/>
          <w:b/>
          <w:color w:val="000000"/>
          <w:sz w:val="24"/>
          <w:szCs w:val="24"/>
        </w:rPr>
      </w:pPr>
      <w:r w:rsidRPr="00A820F8">
        <w:rPr>
          <w:rFonts w:ascii="Book Antiqua" w:eastAsia="SimSun" w:hAnsi="Book Antiqua" w:cs="Times New Roman"/>
          <w:b/>
          <w:color w:val="000000"/>
          <w:sz w:val="24"/>
          <w:szCs w:val="24"/>
        </w:rPr>
        <w:t>Published online:</w:t>
      </w:r>
    </w:p>
    <w:p w:rsidR="00327D24" w:rsidRPr="00C32E26" w:rsidRDefault="007A2124" w:rsidP="007D4327">
      <w:pPr>
        <w:adjustRightInd w:val="0"/>
        <w:snapToGrid w:val="0"/>
        <w:spacing w:line="360" w:lineRule="auto"/>
        <w:rPr>
          <w:rFonts w:ascii="Book Antiqua" w:eastAsia="SimHei" w:hAnsi="Book Antiqua"/>
          <w:b/>
          <w:bCs/>
          <w:sz w:val="24"/>
          <w:szCs w:val="24"/>
          <w:shd w:val="clear" w:color="auto" w:fill="FFFFFF"/>
        </w:rPr>
      </w:pPr>
      <w:r w:rsidRPr="00C32E26">
        <w:rPr>
          <w:rFonts w:ascii="Book Antiqua" w:eastAsia="SimHei" w:hAnsi="Book Antiqua"/>
          <w:b/>
          <w:bCs/>
          <w:sz w:val="24"/>
          <w:szCs w:val="24"/>
          <w:shd w:val="clear" w:color="auto" w:fill="FFFFFF"/>
        </w:rPr>
        <w:br w:type="page"/>
      </w:r>
      <w:bookmarkStart w:id="28" w:name="OLE_LINK1196"/>
      <w:bookmarkStart w:id="29" w:name="OLE_LINK1154"/>
      <w:bookmarkStart w:id="30" w:name="OLE_LINK1155"/>
      <w:bookmarkStart w:id="31" w:name="OLE_LINK1322"/>
      <w:bookmarkStart w:id="32" w:name="OLE_LINK1044"/>
      <w:bookmarkStart w:id="33" w:name="OLE_LINK1224"/>
      <w:bookmarkStart w:id="34" w:name="OLE_LINK1225"/>
      <w:bookmarkStart w:id="35" w:name="OLE_LINK1634"/>
      <w:bookmarkStart w:id="36" w:name="OLE_LINK1635"/>
      <w:bookmarkStart w:id="37" w:name="OLE_LINK1762"/>
      <w:bookmarkStart w:id="38" w:name="OLE_LINK1763"/>
      <w:bookmarkStart w:id="39" w:name="OLE_LINK1764"/>
      <w:bookmarkStart w:id="40" w:name="OLE_LINK1939"/>
      <w:bookmarkStart w:id="41" w:name="OLE_LINK2194"/>
      <w:bookmarkStart w:id="42" w:name="OLE_LINK2878"/>
      <w:r w:rsidR="00327D24" w:rsidRPr="00C32E26">
        <w:rPr>
          <w:rFonts w:ascii="Book Antiqua" w:eastAsia="SimHei" w:hAnsi="Book Antiqua"/>
          <w:b/>
          <w:bCs/>
          <w:sz w:val="24"/>
          <w:szCs w:val="24"/>
          <w:shd w:val="clear" w:color="auto" w:fill="FFFFFF"/>
        </w:rPr>
        <w:lastRenderedPageBreak/>
        <w:t>A</w:t>
      </w:r>
      <w:r w:rsidR="00A820F8" w:rsidRPr="00C32E26">
        <w:rPr>
          <w:rFonts w:ascii="Book Antiqua" w:eastAsia="SimHei" w:hAnsi="Book Antiqua"/>
          <w:b/>
          <w:bCs/>
          <w:sz w:val="24"/>
          <w:szCs w:val="24"/>
          <w:shd w:val="clear" w:color="auto" w:fill="FFFFFF"/>
        </w:rPr>
        <w:t>bstract</w:t>
      </w:r>
    </w:p>
    <w:p w:rsidR="00327D24" w:rsidRPr="00A820F8" w:rsidRDefault="00327D24" w:rsidP="007D4327">
      <w:pPr>
        <w:adjustRightInd w:val="0"/>
        <w:snapToGrid w:val="0"/>
        <w:spacing w:line="360" w:lineRule="auto"/>
        <w:rPr>
          <w:rFonts w:ascii="Book Antiqua" w:eastAsia="SimHei" w:hAnsi="Book Antiqua"/>
          <w:b/>
          <w:i/>
          <w:sz w:val="24"/>
          <w:szCs w:val="24"/>
        </w:rPr>
      </w:pPr>
      <w:r w:rsidRPr="00A820F8">
        <w:rPr>
          <w:rFonts w:ascii="Book Antiqua" w:eastAsia="SimHei" w:hAnsi="Book Antiqua"/>
          <w:b/>
          <w:i/>
          <w:sz w:val="24"/>
          <w:szCs w:val="24"/>
        </w:rPr>
        <w:t>AIM</w:t>
      </w:r>
    </w:p>
    <w:p w:rsidR="00327D24" w:rsidRDefault="00327D24" w:rsidP="007D4327">
      <w:pPr>
        <w:autoSpaceDE w:val="0"/>
        <w:autoSpaceDN w:val="0"/>
        <w:adjustRightInd w:val="0"/>
        <w:snapToGrid w:val="0"/>
        <w:spacing w:line="360" w:lineRule="auto"/>
        <w:rPr>
          <w:rFonts w:ascii="Book Antiqua" w:hAnsi="Book Antiqua" w:cs="Times New Roman"/>
          <w:sz w:val="24"/>
          <w:szCs w:val="24"/>
        </w:rPr>
      </w:pPr>
      <w:r w:rsidRPr="00C32E26">
        <w:rPr>
          <w:rFonts w:ascii="Book Antiqua" w:eastAsia="SimHei" w:hAnsi="Book Antiqua"/>
          <w:sz w:val="24"/>
          <w:szCs w:val="24"/>
          <w:shd w:val="clear" w:color="auto" w:fill="FFFFFF"/>
        </w:rPr>
        <w:t>T</w:t>
      </w:r>
      <w:r w:rsidRPr="00C32E26">
        <w:rPr>
          <w:rFonts w:ascii="Book Antiqua" w:hAnsi="Book Antiqua" w:cs="Times New Roman"/>
          <w:sz w:val="24"/>
          <w:szCs w:val="24"/>
        </w:rPr>
        <w:t xml:space="preserve">o determine whether the number of examined lymph nodes (LNs) is correlated with the overall survival of gallbladder carcinoma </w:t>
      </w:r>
      <w:r w:rsidR="005C6D1F">
        <w:rPr>
          <w:rFonts w:ascii="Book Antiqua" w:hAnsi="Book Antiqua" w:cs="Times New Roman" w:hint="eastAsia"/>
          <w:sz w:val="24"/>
          <w:szCs w:val="24"/>
        </w:rPr>
        <w:t xml:space="preserve">(GBC) </w:t>
      </w:r>
      <w:r w:rsidRPr="00C32E26">
        <w:rPr>
          <w:rFonts w:ascii="Book Antiqua" w:hAnsi="Book Antiqua" w:cs="Times New Roman"/>
          <w:sz w:val="24"/>
          <w:szCs w:val="24"/>
        </w:rPr>
        <w:t xml:space="preserve">patients. </w:t>
      </w:r>
    </w:p>
    <w:p w:rsidR="00C32E26" w:rsidRPr="00C32E26" w:rsidRDefault="00C32E26" w:rsidP="007D4327">
      <w:pPr>
        <w:autoSpaceDE w:val="0"/>
        <w:autoSpaceDN w:val="0"/>
        <w:adjustRightInd w:val="0"/>
        <w:snapToGrid w:val="0"/>
        <w:spacing w:line="360" w:lineRule="auto"/>
        <w:rPr>
          <w:rFonts w:ascii="Book Antiqua" w:hAnsi="Book Antiqua" w:cs="Times New Roman"/>
          <w:sz w:val="24"/>
          <w:szCs w:val="24"/>
        </w:rPr>
      </w:pPr>
    </w:p>
    <w:p w:rsidR="00327D24" w:rsidRPr="00A820F8" w:rsidRDefault="00327D24" w:rsidP="007D4327">
      <w:pPr>
        <w:adjustRightInd w:val="0"/>
        <w:snapToGrid w:val="0"/>
        <w:spacing w:line="360" w:lineRule="auto"/>
        <w:rPr>
          <w:rFonts w:ascii="Book Antiqua" w:eastAsia="SimHei" w:hAnsi="Book Antiqua"/>
          <w:b/>
          <w:i/>
          <w:caps/>
          <w:sz w:val="24"/>
          <w:szCs w:val="24"/>
        </w:rPr>
      </w:pPr>
      <w:r w:rsidRPr="00A820F8">
        <w:rPr>
          <w:rFonts w:ascii="Book Antiqua" w:eastAsia="SimHei" w:hAnsi="Book Antiqua"/>
          <w:b/>
          <w:i/>
          <w:caps/>
          <w:sz w:val="24"/>
          <w:szCs w:val="24"/>
        </w:rPr>
        <w:t>Methods</w:t>
      </w:r>
    </w:p>
    <w:p w:rsidR="00327D24" w:rsidRDefault="00327D24" w:rsidP="007D4327">
      <w:pPr>
        <w:adjustRightInd w:val="0"/>
        <w:snapToGrid w:val="0"/>
        <w:spacing w:line="360" w:lineRule="auto"/>
        <w:rPr>
          <w:rFonts w:ascii="Book Antiqua" w:hAnsi="Book Antiqua" w:cs="Times New Roman"/>
          <w:sz w:val="24"/>
          <w:szCs w:val="24"/>
        </w:rPr>
      </w:pPr>
      <w:r w:rsidRPr="00C32E26">
        <w:rPr>
          <w:rFonts w:ascii="Book Antiqua" w:eastAsia="SimHei" w:hAnsi="Book Antiqua"/>
          <w:sz w:val="24"/>
          <w:szCs w:val="24"/>
          <w:shd w:val="clear" w:color="auto" w:fill="FFFFFF"/>
        </w:rPr>
        <w:t xml:space="preserve">Patients were collected from the Surveillance Epidemiology and End Results database (2004-2013) and </w:t>
      </w:r>
      <w:r w:rsidRPr="00C32E26">
        <w:rPr>
          <w:rFonts w:ascii="Book Antiqua" w:hAnsi="Book Antiqua" w:cs="Times New Roman"/>
          <w:sz w:val="24"/>
          <w:szCs w:val="24"/>
        </w:rPr>
        <w:t xml:space="preserve">categorized by the number of LNs into 6 groups: 1 LN, 2 LNs, 3 LNs, 4 LNs, 5 LNs and </w:t>
      </w:r>
      <w:r w:rsidRPr="00C32E26">
        <w:rPr>
          <w:rFonts w:ascii="Book Antiqua" w:eastAsia="DengXian" w:hAnsi="Book Antiqua" w:cs="Times New Roman"/>
          <w:sz w:val="24"/>
          <w:szCs w:val="24"/>
        </w:rPr>
        <w:t>≥</w:t>
      </w:r>
      <w:r w:rsidR="00A820F8">
        <w:rPr>
          <w:rFonts w:ascii="Book Antiqua" w:eastAsia="DengXian" w:hAnsi="Book Antiqua" w:cs="Times New Roman" w:hint="eastAsia"/>
          <w:sz w:val="24"/>
          <w:szCs w:val="24"/>
        </w:rPr>
        <w:t xml:space="preserve"> </w:t>
      </w:r>
      <w:r w:rsidRPr="00C32E26">
        <w:rPr>
          <w:rFonts w:ascii="Book Antiqua" w:hAnsi="Book Antiqua" w:cs="Times New Roman"/>
          <w:sz w:val="24"/>
          <w:szCs w:val="24"/>
        </w:rPr>
        <w:t xml:space="preserve">6 LNs. Survival curves for </w:t>
      </w:r>
      <w:r w:rsidR="005C6D1F">
        <w:rPr>
          <w:rFonts w:ascii="Book Antiqua" w:hAnsi="Book Antiqua" w:cs="Times New Roman" w:hint="eastAsia"/>
          <w:sz w:val="24"/>
          <w:szCs w:val="24"/>
        </w:rPr>
        <w:t>overall survival</w:t>
      </w:r>
      <w:r w:rsidR="007D4327">
        <w:rPr>
          <w:rFonts w:ascii="Book Antiqua" w:hAnsi="Book Antiqua" w:cs="Times New Roman" w:hint="eastAsia"/>
          <w:sz w:val="24"/>
          <w:szCs w:val="24"/>
        </w:rPr>
        <w:t xml:space="preserve"> </w:t>
      </w:r>
      <w:r w:rsidRPr="00C32E26">
        <w:rPr>
          <w:rFonts w:ascii="Book Antiqua" w:hAnsi="Book Antiqua" w:cs="Times New Roman"/>
          <w:sz w:val="24"/>
          <w:szCs w:val="24"/>
        </w:rPr>
        <w:t>were plotted with a Kaplan-Meier analysis. The log-rank test was u</w:t>
      </w:r>
      <w:r w:rsidR="002614DE">
        <w:rPr>
          <w:rFonts w:ascii="Book Antiqua" w:hAnsi="Book Antiqua" w:cs="Times New Roman"/>
          <w:sz w:val="24"/>
          <w:szCs w:val="24"/>
        </w:rPr>
        <w:t>sed for univariate comparisons.</w:t>
      </w:r>
    </w:p>
    <w:p w:rsidR="00C32E26" w:rsidRPr="00C32E26" w:rsidRDefault="00C32E26" w:rsidP="007D4327">
      <w:pPr>
        <w:adjustRightInd w:val="0"/>
        <w:snapToGrid w:val="0"/>
        <w:spacing w:line="360" w:lineRule="auto"/>
        <w:rPr>
          <w:rFonts w:ascii="Book Antiqua" w:hAnsi="Book Antiqua" w:cs="Times New Roman"/>
          <w:sz w:val="24"/>
          <w:szCs w:val="24"/>
        </w:rPr>
      </w:pPr>
    </w:p>
    <w:p w:rsidR="00327D24" w:rsidRPr="00A820F8" w:rsidRDefault="00327D24" w:rsidP="007D4327">
      <w:pPr>
        <w:adjustRightInd w:val="0"/>
        <w:snapToGrid w:val="0"/>
        <w:spacing w:line="360" w:lineRule="auto"/>
        <w:rPr>
          <w:rFonts w:ascii="Book Antiqua" w:eastAsia="SimHei" w:hAnsi="Book Antiqua"/>
          <w:b/>
          <w:i/>
          <w:caps/>
          <w:sz w:val="24"/>
          <w:szCs w:val="24"/>
        </w:rPr>
      </w:pPr>
      <w:r w:rsidRPr="00A820F8">
        <w:rPr>
          <w:rFonts w:ascii="Book Antiqua" w:eastAsia="SimHei" w:hAnsi="Book Antiqua"/>
          <w:b/>
          <w:i/>
          <w:caps/>
          <w:sz w:val="24"/>
          <w:szCs w:val="24"/>
        </w:rPr>
        <w:t>Results</w:t>
      </w:r>
    </w:p>
    <w:p w:rsidR="00327D24" w:rsidRDefault="00327D24" w:rsidP="007D4327">
      <w:pPr>
        <w:adjustRightInd w:val="0"/>
        <w:snapToGrid w:val="0"/>
        <w:spacing w:line="360" w:lineRule="auto"/>
        <w:rPr>
          <w:rFonts w:ascii="Book Antiqua" w:eastAsia="SimHei" w:hAnsi="Book Antiqua" w:cs="Times New Roman"/>
          <w:sz w:val="24"/>
          <w:szCs w:val="24"/>
        </w:rPr>
      </w:pPr>
      <w:r w:rsidRPr="00C32E26">
        <w:rPr>
          <w:rFonts w:ascii="Book Antiqua" w:eastAsia="SimHei" w:hAnsi="Book Antiqua" w:cs="Times New Roman"/>
          <w:sz w:val="24"/>
          <w:szCs w:val="24"/>
        </w:rPr>
        <w:t xml:space="preserve">In a cohort of 893 patients, </w:t>
      </w:r>
      <w:r w:rsidRPr="00C32E26">
        <w:rPr>
          <w:rFonts w:ascii="Book Antiqua" w:eastAsia="Microsoft YaHei" w:hAnsi="Book Antiqua" w:cs="Times New Roman"/>
          <w:kern w:val="0"/>
          <w:sz w:val="24"/>
          <w:szCs w:val="24"/>
          <w:shd w:val="clear" w:color="auto" w:fill="FFFFFF"/>
        </w:rPr>
        <w:t>the median number of examined LNs was 2 for the entire cohort.</w:t>
      </w:r>
      <w:r w:rsidRPr="00C32E26">
        <w:rPr>
          <w:rFonts w:ascii="Book Antiqua" w:eastAsia="SimHei" w:hAnsi="Book Antiqua" w:cs="Times New Roman"/>
          <w:sz w:val="24"/>
          <w:szCs w:val="24"/>
        </w:rPr>
        <w:t xml:space="preserve"> The survival for the 1 LN group was significantly poorer than those of the stage I and II disease groups and for the entire cohort. By dichotomizing the number of LNs from 1 to 6, we found that the </w:t>
      </w:r>
      <w:r w:rsidRPr="00C32E26">
        <w:rPr>
          <w:rFonts w:ascii="Book Antiqua" w:hAnsi="Book Antiqua" w:cs="Times New Roman"/>
          <w:color w:val="000000"/>
          <w:sz w:val="24"/>
          <w:szCs w:val="24"/>
        </w:rPr>
        <w:t xml:space="preserve">minimum number of LNs that should be examined was </w:t>
      </w:r>
      <w:r w:rsidRPr="00C32E26">
        <w:rPr>
          <w:rFonts w:ascii="Book Antiqua" w:eastAsia="SimHei" w:hAnsi="Book Antiqua" w:cs="Times New Roman"/>
          <w:sz w:val="24"/>
          <w:szCs w:val="24"/>
        </w:rPr>
        <w:t xml:space="preserve">4 for stage I, 4 or 5 for stage II, and 6 for stage IIIA disease. </w:t>
      </w:r>
      <w:r w:rsidR="005C6D1F">
        <w:rPr>
          <w:rFonts w:ascii="Book Antiqua" w:eastAsia="SimHei" w:hAnsi="Book Antiqua" w:cs="Times New Roman" w:hint="eastAsia"/>
          <w:sz w:val="24"/>
          <w:szCs w:val="24"/>
        </w:rPr>
        <w:t>Therefore</w:t>
      </w:r>
      <w:r w:rsidRPr="00C32E26">
        <w:rPr>
          <w:rFonts w:ascii="Book Antiqua" w:eastAsia="SimHei" w:hAnsi="Book Antiqua" w:cs="Times New Roman"/>
          <w:sz w:val="24"/>
          <w:szCs w:val="24"/>
        </w:rPr>
        <w:t xml:space="preserve">, for the entire cohort, the number of </w:t>
      </w:r>
      <w:r w:rsidR="005C6D1F">
        <w:rPr>
          <w:rFonts w:ascii="Book Antiqua" w:eastAsia="SimHei" w:hAnsi="Book Antiqua" w:cs="Times New Roman" w:hint="eastAsia"/>
          <w:sz w:val="24"/>
          <w:szCs w:val="24"/>
        </w:rPr>
        <w:t xml:space="preserve">examined </w:t>
      </w:r>
      <w:r w:rsidRPr="00C32E26">
        <w:rPr>
          <w:rFonts w:ascii="Book Antiqua" w:eastAsia="SimHei" w:hAnsi="Book Antiqua" w:cs="Times New Roman"/>
          <w:sz w:val="24"/>
          <w:szCs w:val="24"/>
        </w:rPr>
        <w:t>LNs</w:t>
      </w:r>
      <w:r w:rsidR="00A95CFB">
        <w:rPr>
          <w:rFonts w:ascii="Book Antiqua" w:eastAsia="SimHei" w:hAnsi="Book Antiqua" w:cs="Times New Roman" w:hint="eastAsia"/>
          <w:sz w:val="24"/>
          <w:szCs w:val="24"/>
        </w:rPr>
        <w:t xml:space="preserve"> </w:t>
      </w:r>
      <w:r w:rsidR="005C6D1F">
        <w:rPr>
          <w:rFonts w:ascii="Book Antiqua" w:eastAsia="SimHei" w:hAnsi="Book Antiqua" w:cs="Times New Roman" w:hint="eastAsia"/>
          <w:sz w:val="24"/>
          <w:szCs w:val="24"/>
        </w:rPr>
        <w:t xml:space="preserve">should be 6 at least, which is </w:t>
      </w:r>
      <w:r w:rsidRPr="00C32E26">
        <w:rPr>
          <w:rFonts w:ascii="Book Antiqua" w:eastAsia="SimHei" w:hAnsi="Book Antiqua" w:cs="Times New Roman"/>
          <w:sz w:val="24"/>
          <w:szCs w:val="24"/>
        </w:rPr>
        <w:t>exactly consistent with the</w:t>
      </w:r>
      <w:r w:rsidR="00723554" w:rsidRPr="00C32E26">
        <w:rPr>
          <w:rFonts w:ascii="Book Antiqua" w:eastAsia="SimHei" w:hAnsi="Book Antiqua" w:cs="Times New Roman"/>
          <w:sz w:val="24"/>
          <w:szCs w:val="24"/>
        </w:rPr>
        <w:t xml:space="preserve"> Americ</w:t>
      </w:r>
      <w:r w:rsidR="00723554" w:rsidRPr="00C32E26">
        <w:rPr>
          <w:rFonts w:ascii="Book Antiqua" w:hAnsi="Book Antiqua" w:cs="Times New Roman"/>
          <w:sz w:val="24"/>
          <w:szCs w:val="24"/>
        </w:rPr>
        <w:t>an Joint Committee on Cancer</w:t>
      </w:r>
      <w:r w:rsidR="007D4327">
        <w:rPr>
          <w:rFonts w:ascii="Book Antiqua" w:eastAsia="SimHei" w:hAnsi="Book Antiqua" w:cs="Times New Roman" w:hint="eastAsia"/>
          <w:sz w:val="24"/>
          <w:szCs w:val="24"/>
        </w:rPr>
        <w:t xml:space="preserve"> </w:t>
      </w:r>
      <w:r w:rsidRPr="00C32E26">
        <w:rPr>
          <w:rFonts w:ascii="Book Antiqua" w:eastAsia="SimHei" w:hAnsi="Book Antiqua" w:cs="Times New Roman"/>
          <w:sz w:val="24"/>
          <w:szCs w:val="24"/>
        </w:rPr>
        <w:t>criteria.</w:t>
      </w:r>
    </w:p>
    <w:p w:rsidR="00C32E26" w:rsidRPr="00C32E26" w:rsidRDefault="00C32E26" w:rsidP="007D4327">
      <w:pPr>
        <w:adjustRightInd w:val="0"/>
        <w:snapToGrid w:val="0"/>
        <w:spacing w:line="360" w:lineRule="auto"/>
        <w:rPr>
          <w:rFonts w:ascii="Book Antiqua" w:eastAsia="SimHei" w:hAnsi="Book Antiqua" w:cs="Times New Roman"/>
          <w:sz w:val="24"/>
          <w:szCs w:val="24"/>
        </w:rPr>
      </w:pPr>
    </w:p>
    <w:p w:rsidR="00327D24" w:rsidRPr="00A820F8" w:rsidRDefault="00327D24" w:rsidP="007D4327">
      <w:pPr>
        <w:adjustRightInd w:val="0"/>
        <w:snapToGrid w:val="0"/>
        <w:spacing w:line="360" w:lineRule="auto"/>
        <w:rPr>
          <w:rFonts w:ascii="Book Antiqua" w:eastAsia="SimHei" w:hAnsi="Book Antiqua"/>
          <w:b/>
          <w:i/>
          <w:caps/>
          <w:sz w:val="24"/>
          <w:szCs w:val="24"/>
        </w:rPr>
      </w:pPr>
      <w:r w:rsidRPr="00A820F8">
        <w:rPr>
          <w:rFonts w:ascii="Book Antiqua" w:eastAsia="SimHei" w:hAnsi="Book Antiqua"/>
          <w:b/>
          <w:i/>
          <w:caps/>
          <w:sz w:val="24"/>
          <w:szCs w:val="24"/>
        </w:rPr>
        <w:t>Conclusion</w:t>
      </w:r>
    </w:p>
    <w:p w:rsidR="00327D24" w:rsidRDefault="00327D24" w:rsidP="007D4327">
      <w:pPr>
        <w:adjustRightInd w:val="0"/>
        <w:snapToGrid w:val="0"/>
        <w:spacing w:line="360" w:lineRule="auto"/>
        <w:rPr>
          <w:rFonts w:ascii="Book Antiqua" w:eastAsia="SimHei" w:hAnsi="Book Antiqua" w:cs="Times New Roman"/>
          <w:sz w:val="24"/>
          <w:szCs w:val="24"/>
        </w:rPr>
      </w:pPr>
      <w:r w:rsidRPr="00C32E26">
        <w:rPr>
          <w:rFonts w:ascii="Book Antiqua" w:eastAsia="SimHei" w:hAnsi="Book Antiqua" w:cs="Times New Roman"/>
          <w:sz w:val="24"/>
          <w:szCs w:val="24"/>
        </w:rPr>
        <w:t>The examination of higher numbers of LNs is associated with improved survival after resection surgery for N0 GBC. The guidelines for GBC surgery</w:t>
      </w:r>
      <w:r w:rsidR="005C6D1F">
        <w:rPr>
          <w:rFonts w:ascii="Book Antiqua" w:eastAsia="SimHei" w:hAnsi="Book Antiqua" w:cs="Times New Roman" w:hint="eastAsia"/>
          <w:sz w:val="24"/>
          <w:szCs w:val="24"/>
        </w:rPr>
        <w:t xml:space="preserve">, which recommend that 6 LNs be examined at least, are </w:t>
      </w:r>
      <w:r w:rsidR="005C6D1F" w:rsidRPr="005C6D1F">
        <w:rPr>
          <w:rFonts w:ascii="Book Antiqua" w:eastAsia="SimHei" w:hAnsi="Book Antiqua" w:cs="Times New Roman"/>
          <w:sz w:val="24"/>
          <w:szCs w:val="24"/>
        </w:rPr>
        <w:t>statistically valid</w:t>
      </w:r>
      <w:r w:rsidR="005C6D1F">
        <w:rPr>
          <w:rFonts w:ascii="Book Antiqua" w:eastAsia="SimHei" w:hAnsi="Book Antiqua" w:cs="Times New Roman" w:hint="eastAsia"/>
          <w:sz w:val="24"/>
          <w:szCs w:val="24"/>
        </w:rPr>
        <w:t xml:space="preserve"> and </w:t>
      </w:r>
      <w:r w:rsidRPr="00C32E26">
        <w:rPr>
          <w:rFonts w:ascii="Book Antiqua" w:eastAsia="SimHei" w:hAnsi="Book Antiqua" w:cs="Times New Roman"/>
          <w:sz w:val="24"/>
          <w:szCs w:val="24"/>
        </w:rPr>
        <w:t xml:space="preserve">should be </w:t>
      </w:r>
      <w:r w:rsidR="008A1C54">
        <w:rPr>
          <w:rFonts w:ascii="Book Antiqua" w:eastAsia="SimHei" w:hAnsi="Book Antiqua" w:cs="Times New Roman" w:hint="eastAsia"/>
          <w:sz w:val="24"/>
          <w:szCs w:val="24"/>
        </w:rPr>
        <w:t>applied in clinical practice widely</w:t>
      </w:r>
      <w:r w:rsidRPr="00C32E26">
        <w:rPr>
          <w:rFonts w:ascii="Book Antiqua" w:eastAsia="SimHei" w:hAnsi="Book Antiqua" w:cs="Times New Roman"/>
          <w:sz w:val="24"/>
          <w:szCs w:val="24"/>
        </w:rPr>
        <w:t>.</w:t>
      </w:r>
    </w:p>
    <w:p w:rsidR="00C32E26" w:rsidRPr="00C32E26" w:rsidRDefault="00C32E26" w:rsidP="007D4327">
      <w:pPr>
        <w:adjustRightInd w:val="0"/>
        <w:snapToGrid w:val="0"/>
        <w:spacing w:line="360" w:lineRule="auto"/>
        <w:rPr>
          <w:rFonts w:ascii="Book Antiqua" w:eastAsia="SimHei" w:hAnsi="Book Antiqua" w:cs="Times New Roman"/>
          <w:sz w:val="24"/>
          <w:szCs w:val="24"/>
        </w:rPr>
      </w:pPr>
    </w:p>
    <w:p w:rsidR="00327D24" w:rsidRDefault="00327D24" w:rsidP="007D4327">
      <w:pPr>
        <w:adjustRightInd w:val="0"/>
        <w:snapToGrid w:val="0"/>
        <w:spacing w:line="360" w:lineRule="auto"/>
        <w:rPr>
          <w:rFonts w:ascii="Book Antiqua" w:eastAsia="SimHei" w:hAnsi="Book Antiqua"/>
          <w:sz w:val="24"/>
          <w:szCs w:val="24"/>
        </w:rPr>
      </w:pPr>
      <w:r w:rsidRPr="00C32E26">
        <w:rPr>
          <w:rFonts w:ascii="Book Antiqua" w:eastAsia="SimHei" w:hAnsi="Book Antiqua"/>
          <w:b/>
          <w:sz w:val="24"/>
          <w:szCs w:val="24"/>
        </w:rPr>
        <w:t xml:space="preserve">Key words: </w:t>
      </w:r>
      <w:r w:rsidRPr="00C32E26">
        <w:rPr>
          <w:rFonts w:ascii="Book Antiqua" w:hAnsi="Book Antiqua" w:cs="Times New Roman"/>
          <w:sz w:val="24"/>
          <w:szCs w:val="24"/>
        </w:rPr>
        <w:t>Gallbladder carcinoma</w:t>
      </w:r>
      <w:r w:rsidRPr="00C32E26">
        <w:rPr>
          <w:rFonts w:ascii="Book Antiqua" w:eastAsia="SimHei" w:hAnsi="Book Antiqua"/>
          <w:sz w:val="24"/>
          <w:szCs w:val="24"/>
        </w:rPr>
        <w:t xml:space="preserve">; </w:t>
      </w:r>
      <w:r w:rsidR="00A820F8" w:rsidRPr="00C32E26">
        <w:rPr>
          <w:rFonts w:ascii="Book Antiqua" w:hAnsi="Book Antiqua" w:cs="Times New Roman"/>
          <w:sz w:val="24"/>
          <w:szCs w:val="24"/>
        </w:rPr>
        <w:t>L</w:t>
      </w:r>
      <w:r w:rsidRPr="00C32E26">
        <w:rPr>
          <w:rFonts w:ascii="Book Antiqua" w:hAnsi="Book Antiqua" w:cs="Times New Roman"/>
          <w:sz w:val="24"/>
          <w:szCs w:val="24"/>
        </w:rPr>
        <w:t>ymph node</w:t>
      </w:r>
      <w:r w:rsidRPr="00C32E26">
        <w:rPr>
          <w:rFonts w:ascii="Book Antiqua" w:eastAsia="SimHei" w:hAnsi="Book Antiqua"/>
          <w:sz w:val="24"/>
          <w:szCs w:val="24"/>
          <w:shd w:val="clear" w:color="auto" w:fill="FFFFFF"/>
        </w:rPr>
        <w:t xml:space="preserve">; N0 stage; </w:t>
      </w:r>
      <w:r w:rsidR="00A820F8" w:rsidRPr="00C32E26">
        <w:rPr>
          <w:rFonts w:ascii="Book Antiqua" w:eastAsia="SimHei" w:hAnsi="Book Antiqua"/>
          <w:sz w:val="24"/>
          <w:szCs w:val="24"/>
        </w:rPr>
        <w:t>P</w:t>
      </w:r>
      <w:r w:rsidRPr="00C32E26">
        <w:rPr>
          <w:rFonts w:ascii="Book Antiqua" w:eastAsia="SimHei" w:hAnsi="Book Antiqua"/>
          <w:sz w:val="24"/>
          <w:szCs w:val="24"/>
        </w:rPr>
        <w:t>rognostic factor</w:t>
      </w:r>
    </w:p>
    <w:p w:rsidR="00A820F8" w:rsidRDefault="00A820F8" w:rsidP="007D4327">
      <w:pPr>
        <w:adjustRightInd w:val="0"/>
        <w:snapToGrid w:val="0"/>
        <w:spacing w:line="360" w:lineRule="auto"/>
        <w:rPr>
          <w:rFonts w:ascii="Book Antiqua" w:eastAsia="SimHei" w:hAnsi="Book Antiqua"/>
          <w:sz w:val="24"/>
          <w:szCs w:val="24"/>
        </w:rPr>
      </w:pPr>
    </w:p>
    <w:p w:rsidR="00A820F8" w:rsidRPr="00837218" w:rsidRDefault="00A820F8" w:rsidP="007D4327">
      <w:pPr>
        <w:adjustRightInd w:val="0"/>
        <w:snapToGrid w:val="0"/>
        <w:spacing w:line="360" w:lineRule="auto"/>
        <w:rPr>
          <w:rFonts w:ascii="Book Antiqua" w:hAnsi="Book Antiqua" w:cs="Tahoma"/>
          <w:color w:val="000000"/>
          <w:sz w:val="24"/>
          <w:szCs w:val="24"/>
        </w:rPr>
      </w:pPr>
      <w:bookmarkStart w:id="43" w:name="OLE_LINK148"/>
      <w:bookmarkStart w:id="44" w:name="OLE_LINK149"/>
      <w:bookmarkStart w:id="45" w:name="OLE_LINK200"/>
      <w:bookmarkStart w:id="46" w:name="OLE_LINK288"/>
      <w:bookmarkStart w:id="47" w:name="OLE_LINK1864"/>
      <w:bookmarkStart w:id="48" w:name="OLE_LINK382"/>
      <w:bookmarkStart w:id="49" w:name="OLE_LINK306"/>
      <w:bookmarkStart w:id="50" w:name="OLE_LINK569"/>
      <w:bookmarkStart w:id="51" w:name="OLE_LINK682"/>
      <w:r w:rsidRPr="00837218">
        <w:rPr>
          <w:rFonts w:ascii="Book Antiqua" w:hAnsi="Book Antiqua" w:cs="Tahoma"/>
          <w:b/>
          <w:color w:val="000000"/>
          <w:sz w:val="24"/>
          <w:szCs w:val="24"/>
          <w:lang w:eastAsia="ja-JP"/>
        </w:rPr>
        <w:t>© The Author(s) 201</w:t>
      </w:r>
      <w:r w:rsidRPr="00837218">
        <w:rPr>
          <w:rFonts w:ascii="Book Antiqua" w:hAnsi="Book Antiqua" w:cs="Tahoma"/>
          <w:b/>
          <w:color w:val="000000"/>
          <w:sz w:val="24"/>
          <w:szCs w:val="24"/>
        </w:rPr>
        <w:t>8</w:t>
      </w:r>
      <w:r w:rsidRPr="00837218">
        <w:rPr>
          <w:rFonts w:ascii="Book Antiqua" w:hAnsi="Book Antiqua" w:cs="Tahoma"/>
          <w:b/>
          <w:color w:val="000000"/>
          <w:sz w:val="24"/>
          <w:szCs w:val="24"/>
          <w:lang w:eastAsia="ja-JP"/>
        </w:rPr>
        <w:t>.</w:t>
      </w:r>
      <w:r w:rsidRPr="00837218">
        <w:rPr>
          <w:rFonts w:ascii="Book Antiqua" w:hAnsi="Book Antiqua" w:cs="Tahoma"/>
          <w:color w:val="000000"/>
          <w:sz w:val="24"/>
          <w:szCs w:val="24"/>
          <w:lang w:eastAsia="ja-JP"/>
        </w:rPr>
        <w:t xml:space="preserve"> Published by Baishideng Publishing Group Inc. All </w:t>
      </w:r>
      <w:r w:rsidRPr="00837218">
        <w:rPr>
          <w:rFonts w:ascii="Book Antiqua" w:hAnsi="Book Antiqua" w:cs="Tahoma"/>
          <w:color w:val="000000"/>
          <w:sz w:val="24"/>
          <w:szCs w:val="24"/>
          <w:lang w:eastAsia="ja-JP"/>
        </w:rPr>
        <w:lastRenderedPageBreak/>
        <w:t>rights reserved.</w:t>
      </w:r>
      <w:bookmarkEnd w:id="43"/>
      <w:bookmarkEnd w:id="44"/>
      <w:bookmarkEnd w:id="45"/>
      <w:bookmarkEnd w:id="46"/>
      <w:bookmarkEnd w:id="47"/>
      <w:bookmarkEnd w:id="48"/>
      <w:bookmarkEnd w:id="49"/>
      <w:bookmarkEnd w:id="50"/>
      <w:bookmarkEnd w:id="51"/>
    </w:p>
    <w:p w:rsidR="00C32E26" w:rsidRPr="00A820F8" w:rsidRDefault="00C32E26" w:rsidP="007D4327">
      <w:pPr>
        <w:adjustRightInd w:val="0"/>
        <w:snapToGrid w:val="0"/>
        <w:spacing w:line="360" w:lineRule="auto"/>
        <w:rPr>
          <w:rFonts w:ascii="Book Antiqua" w:eastAsia="SimHei" w:hAnsi="Book Antiqua"/>
          <w:sz w:val="24"/>
          <w:szCs w:val="24"/>
        </w:rPr>
      </w:pPr>
    </w:p>
    <w:p w:rsidR="00C32E26" w:rsidRDefault="00295360" w:rsidP="007D4327">
      <w:pPr>
        <w:adjustRightInd w:val="0"/>
        <w:snapToGrid w:val="0"/>
        <w:spacing w:line="360" w:lineRule="auto"/>
        <w:rPr>
          <w:rFonts w:ascii="Book Antiqua" w:eastAsia="SimHei" w:hAnsi="Book Antiqua" w:cs="Times New Roman"/>
          <w:sz w:val="24"/>
          <w:szCs w:val="24"/>
          <w:shd w:val="clear" w:color="auto" w:fill="FFFFFF"/>
        </w:rPr>
      </w:pPr>
      <w:r w:rsidRPr="00C32E26">
        <w:rPr>
          <w:rFonts w:ascii="Book Antiqua" w:eastAsia="SimHei" w:hAnsi="Book Antiqua" w:cs="Times New Roman"/>
          <w:b/>
          <w:sz w:val="24"/>
          <w:szCs w:val="24"/>
        </w:rPr>
        <w:t>Core tip:</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C32E26">
        <w:rPr>
          <w:rFonts w:ascii="Book Antiqua" w:eastAsia="SimHei" w:hAnsi="Book Antiqua" w:cs="Times New Roman"/>
          <w:b/>
          <w:sz w:val="24"/>
          <w:szCs w:val="24"/>
        </w:rPr>
        <w:t xml:space="preserve"> </w:t>
      </w:r>
      <w:r w:rsidRPr="00C32E26">
        <w:rPr>
          <w:rFonts w:ascii="Book Antiqua" w:eastAsia="SimHei" w:hAnsi="Book Antiqua" w:cs="Times New Roman"/>
          <w:sz w:val="24"/>
          <w:szCs w:val="24"/>
        </w:rPr>
        <w:t xml:space="preserve">Six lymph nodes were recommended as the minimum number of examination in </w:t>
      </w:r>
      <w:r w:rsidRPr="00C32E26">
        <w:rPr>
          <w:rFonts w:ascii="Book Antiqua" w:eastAsia="SimHei" w:hAnsi="Book Antiqua" w:cs="Times New Roman"/>
          <w:sz w:val="24"/>
          <w:szCs w:val="24"/>
          <w:shd w:val="clear" w:color="auto" w:fill="FFFFFF"/>
        </w:rPr>
        <w:t>the 8</w:t>
      </w:r>
      <w:r w:rsidRPr="00A820F8">
        <w:rPr>
          <w:rFonts w:ascii="Book Antiqua" w:eastAsia="SimHei" w:hAnsi="Book Antiqua" w:cs="Times New Roman"/>
          <w:sz w:val="24"/>
          <w:szCs w:val="24"/>
          <w:shd w:val="clear" w:color="auto" w:fill="FFFFFF"/>
          <w:vertAlign w:val="superscript"/>
        </w:rPr>
        <w:t>th</w:t>
      </w:r>
      <w:r w:rsidRPr="00C32E26">
        <w:rPr>
          <w:rFonts w:ascii="Book Antiqua" w:eastAsia="SimHei" w:hAnsi="Book Antiqua" w:cs="Times New Roman"/>
          <w:sz w:val="24"/>
          <w:szCs w:val="24"/>
          <w:shd w:val="clear" w:color="auto" w:fill="FFFFFF"/>
        </w:rPr>
        <w:t xml:space="preserve"> edition American Joint Committee on Cancer </w:t>
      </w:r>
      <w:r w:rsidR="00A820F8" w:rsidRPr="00C32E26">
        <w:rPr>
          <w:rFonts w:ascii="Book Antiqua" w:eastAsia="Microsoft YaHei" w:hAnsi="Book Antiqua" w:cs="Times New Roman"/>
          <w:kern w:val="0"/>
          <w:sz w:val="24"/>
          <w:szCs w:val="24"/>
          <w:shd w:val="clear" w:color="auto" w:fill="FFFFFF"/>
        </w:rPr>
        <w:t>tumor-node-metastasis</w:t>
      </w:r>
      <w:r w:rsidRPr="00C32E26">
        <w:rPr>
          <w:rFonts w:ascii="Book Antiqua" w:eastAsia="SimHei" w:hAnsi="Book Antiqua" w:cs="Times New Roman"/>
          <w:sz w:val="24"/>
          <w:szCs w:val="24"/>
          <w:shd w:val="clear" w:color="auto" w:fill="FFFFFF"/>
        </w:rPr>
        <w:t xml:space="preserve"> criteria for </w:t>
      </w:r>
      <w:r w:rsidRPr="00C32E26">
        <w:rPr>
          <w:rFonts w:ascii="Book Antiqua" w:hAnsi="Book Antiqua" w:cs="Times New Roman"/>
          <w:sz w:val="24"/>
          <w:szCs w:val="24"/>
        </w:rPr>
        <w:t>gallbladder carcinoma</w:t>
      </w:r>
      <w:r w:rsidRPr="00C32E26">
        <w:rPr>
          <w:rFonts w:ascii="Book Antiqua" w:eastAsia="SimHei" w:hAnsi="Book Antiqua" w:cs="Times New Roman"/>
          <w:sz w:val="24"/>
          <w:szCs w:val="24"/>
          <w:shd w:val="clear" w:color="auto" w:fill="FFFFFF"/>
        </w:rPr>
        <w:t xml:space="preserve">. But the rationality has not been evaluated yet. Thus we aimed to explore the optimal </w:t>
      </w:r>
      <w:r w:rsidR="00A820F8" w:rsidRPr="00C32E26">
        <w:rPr>
          <w:rFonts w:ascii="Book Antiqua" w:hAnsi="Book Antiqua" w:cs="Times New Roman"/>
          <w:sz w:val="24"/>
          <w:szCs w:val="24"/>
        </w:rPr>
        <w:t>lymph node</w:t>
      </w:r>
      <w:r w:rsidR="00327D24" w:rsidRPr="00C32E26">
        <w:rPr>
          <w:rFonts w:ascii="Book Antiqua" w:eastAsia="SimHei" w:hAnsi="Book Antiqua" w:cs="Times New Roman"/>
          <w:sz w:val="24"/>
          <w:szCs w:val="24"/>
          <w:shd w:val="clear" w:color="auto" w:fill="FFFFFF"/>
        </w:rPr>
        <w:t xml:space="preserve"> </w:t>
      </w:r>
      <w:r w:rsidRPr="00C32E26">
        <w:rPr>
          <w:rFonts w:ascii="Book Antiqua" w:eastAsia="SimHei" w:hAnsi="Book Antiqua" w:cs="Times New Roman"/>
          <w:sz w:val="24"/>
          <w:szCs w:val="24"/>
          <w:shd w:val="clear" w:color="auto" w:fill="FFFFFF"/>
        </w:rPr>
        <w:t xml:space="preserve">number using the </w:t>
      </w:r>
      <w:r w:rsidRPr="00C32E26">
        <w:rPr>
          <w:rFonts w:ascii="Book Antiqua" w:eastAsia="SimHei" w:hAnsi="Book Antiqua" w:cs="Times New Roman"/>
          <w:sz w:val="24"/>
          <w:szCs w:val="24"/>
        </w:rPr>
        <w:t>Surveillance Epidemiology and End Results</w:t>
      </w:r>
      <w:r w:rsidRPr="00C32E26">
        <w:rPr>
          <w:rFonts w:ascii="Book Antiqua" w:eastAsia="SimHei" w:hAnsi="Book Antiqua" w:cs="Times New Roman"/>
          <w:sz w:val="24"/>
          <w:szCs w:val="24"/>
          <w:shd w:val="clear" w:color="auto" w:fill="FFFFFF"/>
        </w:rPr>
        <w:t xml:space="preserve"> database.</w:t>
      </w:r>
    </w:p>
    <w:p w:rsidR="007D4327" w:rsidRPr="00A820F8" w:rsidRDefault="007D4327" w:rsidP="007D4327">
      <w:pPr>
        <w:adjustRightInd w:val="0"/>
        <w:snapToGrid w:val="0"/>
        <w:spacing w:line="360" w:lineRule="auto"/>
        <w:rPr>
          <w:rFonts w:ascii="Book Antiqua" w:eastAsia="SimHei" w:hAnsi="Book Antiqua" w:cs="Times New Roman"/>
          <w:sz w:val="24"/>
          <w:szCs w:val="24"/>
          <w:shd w:val="clear" w:color="auto" w:fill="FFFFFF"/>
        </w:rPr>
      </w:pPr>
    </w:p>
    <w:p w:rsidR="00327D24" w:rsidRPr="00A820F8" w:rsidRDefault="00295360" w:rsidP="007D4327">
      <w:pPr>
        <w:adjustRightInd w:val="0"/>
        <w:snapToGrid w:val="0"/>
        <w:spacing w:line="360" w:lineRule="auto"/>
        <w:rPr>
          <w:rFonts w:ascii="Book Antiqua" w:eastAsia="SimHei" w:hAnsi="Book Antiqua" w:cs="Times New Roman"/>
          <w:sz w:val="24"/>
          <w:szCs w:val="24"/>
          <w:shd w:val="clear" w:color="auto" w:fill="FFFFFF"/>
        </w:rPr>
      </w:pPr>
      <w:r w:rsidRPr="00C32E26">
        <w:rPr>
          <w:rFonts w:ascii="Book Antiqua" w:eastAsia="SimHei" w:hAnsi="Book Antiqua" w:cs="Times New Roman"/>
          <w:sz w:val="24"/>
          <w:szCs w:val="24"/>
          <w:shd w:val="clear" w:color="auto" w:fill="FFFFFF"/>
        </w:rPr>
        <w:t>Fan DX, Xu RW, Li YC, Zhao BQ, Sun MY.</w:t>
      </w:r>
      <w:r w:rsidR="00332035">
        <w:rPr>
          <w:rFonts w:ascii="Book Antiqua" w:eastAsia="SimHei" w:hAnsi="Book Antiqua" w:cs="Times New Roman" w:hint="eastAsia"/>
          <w:sz w:val="24"/>
          <w:szCs w:val="24"/>
          <w:shd w:val="clear" w:color="auto" w:fill="FFFFFF"/>
        </w:rPr>
        <w:t xml:space="preserve"> </w:t>
      </w:r>
      <w:r w:rsidR="00A820F8" w:rsidRPr="002614DE">
        <w:rPr>
          <w:rFonts w:ascii="Book Antiqua" w:eastAsia="SimHei" w:hAnsi="Book Antiqua" w:cs="Times New Roman"/>
          <w:caps/>
          <w:sz w:val="24"/>
          <w:szCs w:val="24"/>
          <w:shd w:val="clear" w:color="auto" w:fill="FFFFFF"/>
        </w:rPr>
        <w:t>i</w:t>
      </w:r>
      <w:r w:rsidR="00A820F8" w:rsidRPr="00A820F8">
        <w:rPr>
          <w:rFonts w:ascii="Book Antiqua" w:eastAsia="SimHei" w:hAnsi="Book Antiqua" w:cs="Times New Roman"/>
          <w:sz w:val="24"/>
          <w:szCs w:val="24"/>
          <w:shd w:val="clear" w:color="auto" w:fill="FFFFFF"/>
        </w:rPr>
        <w:t>mpact of the number of examined lymph nodes on outcomes in patients with lymph node-negative gallbladder carcinoma</w:t>
      </w:r>
      <w:r w:rsidR="00A820F8">
        <w:rPr>
          <w:rFonts w:ascii="Book Antiqua" w:eastAsia="SimHei" w:hAnsi="Book Antiqua" w:cs="Times New Roman" w:hint="eastAsia"/>
          <w:sz w:val="24"/>
          <w:szCs w:val="24"/>
          <w:shd w:val="clear" w:color="auto" w:fill="FFFFFF"/>
        </w:rPr>
        <w:t xml:space="preserve">. </w:t>
      </w:r>
      <w:r w:rsidR="00A820F8" w:rsidRPr="00A820F8">
        <w:rPr>
          <w:rFonts w:ascii="Book Antiqua" w:hAnsi="Book Antiqua"/>
          <w:i/>
          <w:sz w:val="24"/>
        </w:rPr>
        <w:t>World J Gastroenterol</w:t>
      </w:r>
      <w:r w:rsidR="00A820F8" w:rsidRPr="00A820F8">
        <w:rPr>
          <w:rFonts w:ascii="Book Antiqua" w:hAnsi="Book Antiqua"/>
          <w:sz w:val="24"/>
        </w:rPr>
        <w:t xml:space="preserve"> 2018; </w:t>
      </w:r>
      <w:bookmarkStart w:id="52" w:name="OLE_LINK1297"/>
      <w:bookmarkStart w:id="53" w:name="OLE_LINK1298"/>
      <w:bookmarkStart w:id="54" w:name="OLE_LINK1689"/>
      <w:r w:rsidR="00A820F8" w:rsidRPr="00A820F8">
        <w:rPr>
          <w:rFonts w:ascii="Book Antiqua" w:hAnsi="Book Antiqua"/>
          <w:sz w:val="24"/>
        </w:rPr>
        <w:t>In press</w:t>
      </w:r>
      <w:bookmarkEnd w:id="52"/>
      <w:bookmarkEnd w:id="53"/>
      <w:bookmarkEnd w:id="54"/>
    </w:p>
    <w:p w:rsidR="00327D24" w:rsidRPr="00C32E26" w:rsidRDefault="00327D24" w:rsidP="007D4327">
      <w:pPr>
        <w:widowControl/>
        <w:adjustRightInd w:val="0"/>
        <w:snapToGrid w:val="0"/>
        <w:spacing w:line="360" w:lineRule="auto"/>
        <w:rPr>
          <w:rFonts w:ascii="Book Antiqua" w:eastAsia="SimHei" w:hAnsi="Book Antiqua" w:cs="Times New Roman"/>
          <w:sz w:val="24"/>
          <w:szCs w:val="24"/>
          <w:shd w:val="clear" w:color="auto" w:fill="FFFFFF"/>
        </w:rPr>
      </w:pPr>
      <w:r w:rsidRPr="00C32E26">
        <w:rPr>
          <w:rFonts w:ascii="Book Antiqua" w:eastAsia="SimHei" w:hAnsi="Book Antiqua" w:cs="Times New Roman"/>
          <w:sz w:val="24"/>
          <w:szCs w:val="24"/>
          <w:shd w:val="clear" w:color="auto" w:fill="FFFFFF"/>
        </w:rPr>
        <w:br w:type="page"/>
      </w:r>
    </w:p>
    <w:p w:rsidR="00327D24" w:rsidRPr="00C32E26" w:rsidRDefault="00327D24" w:rsidP="007D4327">
      <w:pPr>
        <w:adjustRightInd w:val="0"/>
        <w:snapToGrid w:val="0"/>
        <w:spacing w:line="360" w:lineRule="auto"/>
        <w:rPr>
          <w:rFonts w:ascii="Book Antiqua" w:hAnsi="Book Antiqua" w:cs="Times New Roman"/>
          <w:b/>
          <w:caps/>
          <w:sz w:val="24"/>
          <w:szCs w:val="24"/>
        </w:rPr>
      </w:pPr>
      <w:r w:rsidRPr="00C32E26">
        <w:rPr>
          <w:rFonts w:ascii="Book Antiqua" w:hAnsi="Book Antiqua" w:cs="Times New Roman"/>
          <w:b/>
          <w:caps/>
          <w:sz w:val="24"/>
          <w:szCs w:val="24"/>
        </w:rPr>
        <w:lastRenderedPageBreak/>
        <w:t>Introduction</w:t>
      </w:r>
    </w:p>
    <w:p w:rsidR="00327D24" w:rsidRPr="00C32E26" w:rsidRDefault="00327D24" w:rsidP="007D4327">
      <w:pPr>
        <w:adjustRightInd w:val="0"/>
        <w:snapToGrid w:val="0"/>
        <w:spacing w:line="360" w:lineRule="auto"/>
        <w:rPr>
          <w:rFonts w:ascii="Book Antiqua" w:eastAsia="SimHei" w:hAnsi="Book Antiqua" w:cs="Times New Roman"/>
          <w:sz w:val="24"/>
          <w:szCs w:val="24"/>
        </w:rPr>
      </w:pPr>
      <w:bookmarkStart w:id="55" w:name="OLE_LINK9"/>
      <w:bookmarkStart w:id="56" w:name="OLE_LINK10"/>
      <w:r w:rsidRPr="00C32E26">
        <w:rPr>
          <w:rFonts w:ascii="Book Antiqua" w:hAnsi="Book Antiqua" w:cs="Times New Roman"/>
          <w:sz w:val="24"/>
          <w:szCs w:val="24"/>
        </w:rPr>
        <w:t>Gallbladder carcinoma</w:t>
      </w:r>
      <w:bookmarkEnd w:id="55"/>
      <w:bookmarkEnd w:id="56"/>
      <w:r w:rsidRPr="00C32E26">
        <w:rPr>
          <w:rFonts w:ascii="Book Antiqua" w:hAnsi="Book Antiqua" w:cs="Times New Roman"/>
          <w:sz w:val="24"/>
          <w:szCs w:val="24"/>
        </w:rPr>
        <w:t xml:space="preserve"> (GBC) is one of the most lethal carcinomas and has a poor prognosis</w:t>
      </w:r>
      <w:r w:rsidR="00A820F8" w:rsidRPr="00A820F8">
        <w:rPr>
          <w:rFonts w:ascii="Book Antiqua" w:hAnsi="Book Antiqua" w:cs="Times New Roman" w:hint="eastAsia"/>
          <w:sz w:val="24"/>
          <w:szCs w:val="24"/>
          <w:vertAlign w:val="superscript"/>
        </w:rPr>
        <w:t>[1-3]</w:t>
      </w:r>
      <w:r w:rsidR="00A820F8">
        <w:rPr>
          <w:rFonts w:ascii="Book Antiqua" w:hAnsi="Book Antiqua" w:cs="Times New Roman" w:hint="eastAsia"/>
          <w:sz w:val="24"/>
          <w:szCs w:val="24"/>
        </w:rPr>
        <w:t>.</w:t>
      </w:r>
      <w:r w:rsidRPr="00C32E26">
        <w:rPr>
          <w:rFonts w:ascii="Book Antiqua" w:hAnsi="Book Antiqua" w:cs="Times New Roman"/>
          <w:sz w:val="24"/>
          <w:szCs w:val="24"/>
        </w:rPr>
        <w:t xml:space="preserve"> To date, surgery remains the only radical treatment strategy for patients, translating into 5-year survival rates of approximately 5%</w:t>
      </w:r>
      <w:r w:rsidR="007D4327" w:rsidRPr="007D4327">
        <w:rPr>
          <w:rFonts w:ascii="Book Antiqua" w:hAnsi="Book Antiqua" w:cs="Times New Roman" w:hint="eastAsia"/>
          <w:sz w:val="24"/>
          <w:szCs w:val="24"/>
          <w:vertAlign w:val="superscript"/>
        </w:rPr>
        <w:t>[4-7]</w:t>
      </w:r>
      <w:r w:rsidRPr="00C32E26">
        <w:rPr>
          <w:rFonts w:ascii="Book Antiqua" w:hAnsi="Book Antiqua" w:cs="Times New Roman"/>
          <w:sz w:val="24"/>
          <w:szCs w:val="24"/>
        </w:rPr>
        <w:t xml:space="preserve">. Lymph node (LN) status is an important </w:t>
      </w:r>
      <w:r w:rsidRPr="00C32E26">
        <w:rPr>
          <w:rFonts w:ascii="Book Antiqua" w:eastAsia="SimHei" w:hAnsi="Book Antiqua" w:cs="Times New Roman"/>
          <w:sz w:val="24"/>
          <w:szCs w:val="24"/>
        </w:rPr>
        <w:t>prognostic factor for GBC patients</w:t>
      </w:r>
      <w:r w:rsidRPr="00C32E26">
        <w:rPr>
          <w:rFonts w:ascii="Book Antiqua" w:eastAsia="SimHei" w:hAnsi="Book Antiqua" w:cs="Times New Roman"/>
          <w:sz w:val="24"/>
          <w:szCs w:val="24"/>
        </w:rPr>
        <w:fldChar w:fldCharType="begin"/>
      </w:r>
      <w:r w:rsidRPr="00C32E26">
        <w:rPr>
          <w:rFonts w:ascii="Book Antiqua" w:eastAsia="SimHei" w:hAnsi="Book Antiqua" w:cs="Times New Roman"/>
          <w:sz w:val="24"/>
          <w:szCs w:val="24"/>
        </w:rPr>
        <w:instrText xml:space="preserve"> ADDIN EN.CITE &lt;EndNote&gt;&lt;Cite&gt;&lt;Author&gt;Yamaguchi&lt;/Author&gt;&lt;Year&gt;1997&lt;/Year&gt;&lt;RecNum&gt;43&lt;/RecNum&gt;&lt;DisplayText&gt;&lt;style face="superscript"&gt;[8]&lt;/style&gt; &lt;/DisplayText&gt;&lt;record&gt;&lt;rec-number&gt;43&lt;/rec-number&gt;&lt;foreign-keys&gt;&lt;key app="EN" db-id="pv0p9wzauwdze8ew9afxxp5t2wpetvaa0drt"&gt;43&lt;/key&gt;&lt;/foreign-keys&gt;&lt;ref-type name="Journal Article"&gt;17&lt;/ref-type&gt;&lt;contributors&gt;&lt;authors&gt;&lt;author&gt;Yamaguchi, K.&lt;/author&gt;&lt;author&gt;Chijiiwa, K.&lt;/author&gt;&lt;author&gt;Saiki, S.&lt;/author&gt;&lt;author&gt;Nishihara, K.&lt;/author&gt;&lt;author&gt;Takashima, M.&lt;/author&gt;&lt;author&gt;Kawakami, K.&lt;/author&gt;&lt;author&gt;Tanaka, M.&lt;/author&gt;&lt;/authors&gt;&lt;/contributors&gt;&lt;titles&gt;&lt;title&gt;Retrospective analysis of 70 operations for gallbladder carcinoma&lt;/title&gt;&lt;secondary-title&gt;British Journal Of Surgery&lt;/secondary-title&gt;&lt;/titles&gt;&lt;periodical&gt;&lt;full-title&gt;British Journal Of Surgery&lt;/full-title&gt;&lt;/periodical&gt;&lt;pages&gt;200-204&lt;/pages&gt;&lt;volume&gt;84&lt;/volume&gt;&lt;number&gt;2&lt;/number&gt;&lt;dates&gt;&lt;year&gt;1997&lt;/year&gt;&lt;pub-dates&gt;&lt;date&gt;Feb&lt;/date&gt;&lt;/pub-dates&gt;&lt;/dates&gt;&lt;isbn&gt;0007-1323&lt;/isbn&gt;&lt;accession-num&gt;WOS:A1997WF89000015&lt;/accession-num&gt;&lt;urls&gt;&lt;related-urls&gt;&lt;url&gt;&amp;lt;Go to ISI&amp;gt;://WOS:A1997WF89000015&lt;/url&gt;&lt;/related-urls&gt;&lt;/urls&gt;&lt;electronic-resource-num&gt;10.1002/bjs.1800840217&lt;/electronic-resource-num&gt;&lt;/record&gt;&lt;/Cite&gt;&lt;/EndNote&gt;</w:instrText>
      </w:r>
      <w:r w:rsidRPr="00C32E26">
        <w:rPr>
          <w:rFonts w:ascii="Book Antiqua" w:eastAsia="SimHei" w:hAnsi="Book Antiqua" w:cs="Times New Roman"/>
          <w:sz w:val="24"/>
          <w:szCs w:val="24"/>
        </w:rPr>
        <w:fldChar w:fldCharType="separate"/>
      </w:r>
      <w:r w:rsidRPr="00C32E26">
        <w:rPr>
          <w:rFonts w:ascii="Book Antiqua" w:eastAsia="SimHei" w:hAnsi="Book Antiqua" w:cs="Times New Roman"/>
          <w:sz w:val="24"/>
          <w:szCs w:val="24"/>
          <w:vertAlign w:val="superscript"/>
        </w:rPr>
        <w:t>[</w:t>
      </w:r>
      <w:hyperlink w:anchor="_ENREF_8" w:tooltip="Yamaguchi, 1997 #43" w:history="1">
        <w:r w:rsidRPr="00C32E26">
          <w:rPr>
            <w:rFonts w:ascii="Book Antiqua" w:eastAsia="SimHei" w:hAnsi="Book Antiqua" w:cs="Times New Roman"/>
            <w:sz w:val="24"/>
            <w:szCs w:val="24"/>
            <w:vertAlign w:val="superscript"/>
          </w:rPr>
          <w:t>8</w:t>
        </w:r>
      </w:hyperlink>
      <w:r w:rsidRPr="00C32E26">
        <w:rPr>
          <w:rFonts w:ascii="Book Antiqua" w:eastAsia="SimHei" w:hAnsi="Book Antiqua" w:cs="Times New Roman"/>
          <w:sz w:val="24"/>
          <w:szCs w:val="24"/>
          <w:vertAlign w:val="superscript"/>
        </w:rPr>
        <w:t>]</w:t>
      </w:r>
      <w:r w:rsidRPr="00C32E26">
        <w:rPr>
          <w:rFonts w:ascii="Book Antiqua" w:eastAsia="SimHei" w:hAnsi="Book Antiqua" w:cs="Times New Roman"/>
          <w:sz w:val="24"/>
          <w:szCs w:val="24"/>
        </w:rPr>
        <w:fldChar w:fldCharType="end"/>
      </w:r>
      <w:r w:rsidRPr="00C32E26">
        <w:rPr>
          <w:rFonts w:ascii="Book Antiqua" w:eastAsia="SimHei" w:hAnsi="Book Antiqua" w:cs="Times New Roman"/>
          <w:sz w:val="24"/>
          <w:szCs w:val="24"/>
        </w:rPr>
        <w:t>. Unfortunately, LN metastases occur in more than 50% of patients, and LN-positive patients are widely known to have very poor survival</w:t>
      </w:r>
      <w:r w:rsidRPr="00C32E26">
        <w:rPr>
          <w:rFonts w:ascii="Book Antiqua" w:eastAsia="SimHei" w:hAnsi="Book Antiqua" w:cs="Times New Roman"/>
          <w:sz w:val="24"/>
          <w:szCs w:val="24"/>
        </w:rPr>
        <w:fldChar w:fldCharType="begin"/>
      </w:r>
      <w:r w:rsidRPr="00C32E26">
        <w:rPr>
          <w:rFonts w:ascii="Book Antiqua" w:eastAsia="SimHei" w:hAnsi="Book Antiqua" w:cs="Times New Roman"/>
          <w:sz w:val="24"/>
          <w:szCs w:val="24"/>
        </w:rPr>
        <w:instrText xml:space="preserve"> ADDIN EN.CITE &lt;EndNote&gt;&lt;Cite&gt;&lt;Author&gt;Zhu&lt;/Author&gt;&lt;Year&gt;2010&lt;/Year&gt;&lt;RecNum&gt;41&lt;/RecNum&gt;&lt;DisplayText&gt;&lt;style face="superscript"&gt;[4]&lt;/style&gt; &lt;/DisplayText&gt;&lt;record&gt;&lt;rec-number&gt;41&lt;/rec-number&gt;&lt;foreign-keys&gt;&lt;key app="EN" db-id="pv0p9wzauwdze8ew9afxxp5t2wpetvaa0drt"&gt;41&lt;/key&gt;&lt;/foreign-keys&gt;&lt;ref-type name="Journal Article"&gt;17&lt;/ref-type&gt;&lt;contributors&gt;&lt;authors&gt;&lt;author&gt;Zhu, Andrew X.&lt;/author&gt;&lt;author&gt;Hong, Theodore S.&lt;/author&gt;&lt;author&gt;Hezel, Aram F.&lt;/author&gt;&lt;author&gt;Kooby, David A.&lt;/author&gt;&lt;/authors&gt;&lt;/contributors&gt;&lt;titles&gt;&lt;title&gt;Current Management of Gallbladder Carcinoma&lt;/title&gt;&lt;secondary-title&gt;Oncologist&lt;/secondary-title&gt;&lt;/titles&gt;&lt;periodical&gt;&lt;full-title&gt;Oncologist&lt;/full-title&gt;&lt;/periodical&gt;&lt;pages&gt;168-181&lt;/pages&gt;&lt;volume&gt;15&lt;/volume&gt;&lt;number&gt;2&lt;/number&gt;&lt;dates&gt;&lt;year&gt;2010&lt;/year&gt;&lt;pub-dates&gt;&lt;date&gt;2010&lt;/date&gt;&lt;/pub-dates&gt;&lt;/dates&gt;&lt;isbn&gt;1083-7159&lt;/isbn&gt;&lt;accession-num&gt;WOS:000274998700007&lt;/accession-num&gt;&lt;urls&gt;&lt;related-urls&gt;&lt;url&gt;&amp;lt;Go to ISI&amp;gt;://WOS:000274998700007&lt;/url&gt;&lt;/related-urls&gt;&lt;/urls&gt;&lt;electronic-resource-num&gt;10.1634/theoncologist.2009-0302&lt;/electronic-resource-num&gt;&lt;/record&gt;&lt;/Cite&gt;&lt;/EndNote&gt;</w:instrText>
      </w:r>
      <w:r w:rsidRPr="00C32E26">
        <w:rPr>
          <w:rFonts w:ascii="Book Antiqua" w:eastAsia="SimHei" w:hAnsi="Book Antiqua" w:cs="Times New Roman"/>
          <w:sz w:val="24"/>
          <w:szCs w:val="24"/>
        </w:rPr>
        <w:fldChar w:fldCharType="separate"/>
      </w:r>
      <w:r w:rsidRPr="00C32E26">
        <w:rPr>
          <w:rFonts w:ascii="Book Antiqua" w:eastAsia="SimHei" w:hAnsi="Book Antiqua" w:cs="Times New Roman"/>
          <w:sz w:val="24"/>
          <w:szCs w:val="24"/>
          <w:vertAlign w:val="superscript"/>
        </w:rPr>
        <w:t>[</w:t>
      </w:r>
      <w:hyperlink w:anchor="_ENREF_4" w:tooltip="Zhu, 2010 #41" w:history="1">
        <w:r w:rsidRPr="00C32E26">
          <w:rPr>
            <w:rFonts w:ascii="Book Antiqua" w:eastAsia="SimHei" w:hAnsi="Book Antiqua" w:cs="Times New Roman"/>
            <w:sz w:val="24"/>
            <w:szCs w:val="24"/>
            <w:vertAlign w:val="superscript"/>
          </w:rPr>
          <w:t>4</w:t>
        </w:r>
      </w:hyperlink>
      <w:r w:rsidRPr="00C32E26">
        <w:rPr>
          <w:rFonts w:ascii="Book Antiqua" w:eastAsia="SimHei" w:hAnsi="Book Antiqua" w:cs="Times New Roman"/>
          <w:sz w:val="24"/>
          <w:szCs w:val="24"/>
          <w:vertAlign w:val="superscript"/>
        </w:rPr>
        <w:t>]</w:t>
      </w:r>
      <w:r w:rsidRPr="00C32E26">
        <w:rPr>
          <w:rFonts w:ascii="Book Antiqua" w:eastAsia="SimHei" w:hAnsi="Book Antiqua" w:cs="Times New Roman"/>
          <w:sz w:val="24"/>
          <w:szCs w:val="24"/>
        </w:rPr>
        <w:fldChar w:fldCharType="end"/>
      </w:r>
      <w:r w:rsidRPr="00C32E26">
        <w:rPr>
          <w:rFonts w:ascii="Book Antiqua" w:eastAsia="SimHei" w:hAnsi="Book Antiqua" w:cs="Times New Roman"/>
          <w:sz w:val="24"/>
          <w:szCs w:val="24"/>
        </w:rPr>
        <w:t>.</w:t>
      </w:r>
    </w:p>
    <w:p w:rsidR="00327D24" w:rsidRPr="00C32E26" w:rsidRDefault="00327D24" w:rsidP="007D4327">
      <w:pPr>
        <w:adjustRightInd w:val="0"/>
        <w:snapToGrid w:val="0"/>
        <w:spacing w:line="360" w:lineRule="auto"/>
        <w:ind w:firstLineChars="100" w:firstLine="240"/>
        <w:rPr>
          <w:rFonts w:ascii="Book Antiqua" w:hAnsi="Book Antiqua" w:cs="Times New Roman"/>
          <w:sz w:val="24"/>
          <w:szCs w:val="24"/>
        </w:rPr>
      </w:pPr>
      <w:r w:rsidRPr="00C32E26">
        <w:rPr>
          <w:rFonts w:ascii="Book Antiqua" w:eastAsia="SimHei" w:hAnsi="Book Antiqua" w:cs="Times New Roman"/>
          <w:sz w:val="24"/>
          <w:szCs w:val="24"/>
        </w:rPr>
        <w:t>The role of regional and extended lymphadenectomy for GBC has been previously investigated</w:t>
      </w:r>
      <w:r w:rsidRPr="00C32E26">
        <w:rPr>
          <w:rFonts w:ascii="Book Antiqua" w:eastAsia="SimHei" w:hAnsi="Book Antiqua" w:cs="Times New Roman"/>
          <w:sz w:val="24"/>
          <w:szCs w:val="24"/>
        </w:rPr>
        <w:fldChar w:fldCharType="begin">
          <w:fldData xml:space="preserve">PEVuZE5vdGU+PENpdGU+PEF1dGhvcj5XYW5nPC9BdXRob3I+PFllYXI+MjAwOTwvWWVhcj48UmVj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</w:fldData>
        </w:fldChar>
      </w:r>
      <w:r w:rsidRPr="00C32E26">
        <w:rPr>
          <w:rFonts w:ascii="Book Antiqua" w:eastAsia="SimHei" w:hAnsi="Book Antiqua" w:cs="Times New Roman"/>
          <w:sz w:val="24"/>
          <w:szCs w:val="24"/>
        </w:rPr>
        <w:instrText xml:space="preserve"> ADDIN EN.CITE </w:instrText>
      </w:r>
      <w:r w:rsidRPr="00C32E26">
        <w:rPr>
          <w:rFonts w:ascii="Book Antiqua" w:eastAsia="SimHei" w:hAnsi="Book Antiqua" w:cs="Times New Roman"/>
          <w:sz w:val="24"/>
          <w:szCs w:val="24"/>
        </w:rPr>
        <w:fldChar w:fldCharType="begin">
          <w:fldData xml:space="preserve">PEVuZE5vdGU+PENpdGU+PEF1dGhvcj5XYW5nPC9BdXRob3I+PFllYXI+MjAwOTwvWWVhcj48UmVj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</w:fldData>
        </w:fldChar>
      </w:r>
      <w:r w:rsidRPr="00C32E26">
        <w:rPr>
          <w:rFonts w:ascii="Book Antiqua" w:eastAsia="SimHei" w:hAnsi="Book Antiqua" w:cs="Times New Roman"/>
          <w:sz w:val="24"/>
          <w:szCs w:val="24"/>
        </w:rPr>
        <w:instrText xml:space="preserve"> ADDIN EN.CITE.DATA </w:instrText>
      </w:r>
      <w:r w:rsidRPr="00C32E26">
        <w:rPr>
          <w:rFonts w:ascii="Book Antiqua" w:eastAsia="SimHei" w:hAnsi="Book Antiqua" w:cs="Times New Roman"/>
          <w:sz w:val="24"/>
          <w:szCs w:val="24"/>
        </w:rPr>
      </w:r>
      <w:r w:rsidRPr="00C32E26">
        <w:rPr>
          <w:rFonts w:ascii="Book Antiqua" w:eastAsia="SimHei" w:hAnsi="Book Antiqua" w:cs="Times New Roman"/>
          <w:sz w:val="24"/>
          <w:szCs w:val="24"/>
        </w:rPr>
        <w:fldChar w:fldCharType="end"/>
      </w:r>
      <w:r w:rsidRPr="00C32E26">
        <w:rPr>
          <w:rFonts w:ascii="Book Antiqua" w:eastAsia="SimHei" w:hAnsi="Book Antiqua" w:cs="Times New Roman"/>
          <w:sz w:val="24"/>
          <w:szCs w:val="24"/>
        </w:rPr>
      </w:r>
      <w:r w:rsidRPr="00C32E26">
        <w:rPr>
          <w:rFonts w:ascii="Book Antiqua" w:eastAsia="SimHei" w:hAnsi="Book Antiqua" w:cs="Times New Roman"/>
          <w:sz w:val="24"/>
          <w:szCs w:val="24"/>
        </w:rPr>
        <w:fldChar w:fldCharType="separate"/>
      </w:r>
      <w:r w:rsidRPr="00C32E26">
        <w:rPr>
          <w:rFonts w:ascii="Book Antiqua" w:eastAsia="SimHei" w:hAnsi="Book Antiqua" w:cs="Times New Roman"/>
          <w:sz w:val="24"/>
          <w:szCs w:val="24"/>
          <w:vertAlign w:val="superscript"/>
        </w:rPr>
        <w:t>[</w:t>
      </w:r>
      <w:hyperlink w:anchor="_ENREF_9" w:tooltip="Wang, 2009 #35" w:history="1">
        <w:r w:rsidRPr="00C32E26">
          <w:rPr>
            <w:rFonts w:ascii="Book Antiqua" w:eastAsia="SimHei" w:hAnsi="Book Antiqua" w:cs="Times New Roman"/>
            <w:sz w:val="24"/>
            <w:szCs w:val="24"/>
            <w:vertAlign w:val="superscript"/>
          </w:rPr>
          <w:t>9-12</w:t>
        </w:r>
      </w:hyperlink>
      <w:r w:rsidRPr="00C32E26">
        <w:rPr>
          <w:rFonts w:ascii="Book Antiqua" w:eastAsia="SimHei" w:hAnsi="Book Antiqua" w:cs="Times New Roman"/>
          <w:sz w:val="24"/>
          <w:szCs w:val="24"/>
          <w:vertAlign w:val="superscript"/>
        </w:rPr>
        <w:t>]</w:t>
      </w:r>
      <w:r w:rsidRPr="00C32E26">
        <w:rPr>
          <w:rFonts w:ascii="Book Antiqua" w:eastAsia="SimHei" w:hAnsi="Book Antiqua" w:cs="Times New Roman"/>
          <w:sz w:val="24"/>
          <w:szCs w:val="24"/>
        </w:rPr>
        <w:fldChar w:fldCharType="end"/>
      </w:r>
      <w:r w:rsidRPr="00C32E26">
        <w:rPr>
          <w:rFonts w:ascii="Book Antiqua" w:eastAsia="SimHei" w:hAnsi="Book Antiqua" w:cs="Times New Roman"/>
          <w:sz w:val="24"/>
          <w:szCs w:val="24"/>
        </w:rPr>
        <w:t xml:space="preserve">, but there is not a general consensus about the number of LNs that should be examined. In the </w:t>
      </w:r>
      <w:r w:rsidRPr="00C32E26">
        <w:rPr>
          <w:rFonts w:ascii="Book Antiqua" w:eastAsia="SimHei" w:hAnsi="Book Antiqua" w:cs="Times New Roman"/>
          <w:sz w:val="24"/>
          <w:szCs w:val="24"/>
          <w:shd w:val="clear" w:color="auto" w:fill="FFFFFF"/>
        </w:rPr>
        <w:t>8</w:t>
      </w:r>
      <w:r w:rsidRPr="00C32E26">
        <w:rPr>
          <w:rFonts w:ascii="Book Antiqua" w:eastAsia="SimHei" w:hAnsi="Book Antiqua" w:cs="Times New Roman"/>
          <w:sz w:val="24"/>
          <w:szCs w:val="24"/>
          <w:shd w:val="clear" w:color="auto" w:fill="FFFFFF"/>
          <w:vertAlign w:val="superscript"/>
        </w:rPr>
        <w:t>th</w:t>
      </w:r>
      <w:r w:rsidRPr="00C32E26">
        <w:rPr>
          <w:rFonts w:ascii="Book Antiqua" w:eastAsia="SimHei" w:hAnsi="Book Antiqua" w:cs="Times New Roman"/>
          <w:sz w:val="24"/>
          <w:szCs w:val="24"/>
          <w:shd w:val="clear" w:color="auto" w:fill="FFFFFF"/>
        </w:rPr>
        <w:t xml:space="preserve"> edition of the</w:t>
      </w:r>
      <w:r w:rsidRPr="00C32E26">
        <w:rPr>
          <w:rFonts w:ascii="Book Antiqua" w:eastAsia="Microsoft YaHei" w:hAnsi="Book Antiqua" w:cs="Times New Roman"/>
          <w:kern w:val="0"/>
          <w:sz w:val="24"/>
          <w:szCs w:val="24"/>
          <w:shd w:val="clear" w:color="auto" w:fill="FFFFFF"/>
        </w:rPr>
        <w:t xml:space="preserve"> tumor-node-metastasis</w:t>
      </w:r>
      <w:r w:rsidRPr="00C32E26">
        <w:rPr>
          <w:rFonts w:ascii="Book Antiqua" w:eastAsia="SimHei" w:hAnsi="Book Antiqua" w:cs="Times New Roman"/>
          <w:sz w:val="24"/>
          <w:szCs w:val="24"/>
        </w:rPr>
        <w:t xml:space="preserve"> (TNM) staging system for GBC from the Americ</w:t>
      </w:r>
      <w:r w:rsidRPr="00C32E26">
        <w:rPr>
          <w:rFonts w:ascii="Book Antiqua" w:hAnsi="Book Antiqua" w:cs="Times New Roman"/>
          <w:sz w:val="24"/>
          <w:szCs w:val="24"/>
        </w:rPr>
        <w:t xml:space="preserve">an Joint Committee on Cancer (AJCC), the </w:t>
      </w:r>
      <w:r w:rsidRPr="00C32E26">
        <w:rPr>
          <w:rFonts w:ascii="Book Antiqua" w:eastAsia="SimHei" w:hAnsi="Book Antiqua" w:cs="Times New Roman"/>
          <w:sz w:val="24"/>
          <w:szCs w:val="24"/>
        </w:rPr>
        <w:t>N category</w:t>
      </w:r>
      <w:r w:rsidRPr="00C32E26">
        <w:rPr>
          <w:rFonts w:ascii="Book Antiqua" w:hAnsi="Book Antiqua" w:cs="Times New Roman"/>
          <w:sz w:val="24"/>
          <w:szCs w:val="24"/>
        </w:rPr>
        <w:t xml:space="preserve"> was defined by the number of metastatic LNs instead of the location of the metastatic LNs, as used in the previous edition, and was correlated with prognosis. These guidelines</w:t>
      </w:r>
      <w:r w:rsidRPr="00C32E26">
        <w:rPr>
          <w:rFonts w:ascii="Book Antiqua" w:eastAsia="SimHei" w:hAnsi="Book Antiqua" w:cs="Times New Roman"/>
          <w:sz w:val="24"/>
          <w:szCs w:val="24"/>
          <w:shd w:val="clear" w:color="auto" w:fill="FFFFFF"/>
        </w:rPr>
        <w:t xml:space="preserve"> </w:t>
      </w:r>
      <w:r w:rsidRPr="00C32E26">
        <w:rPr>
          <w:rFonts w:ascii="Book Antiqua" w:hAnsi="Book Antiqua" w:cs="Times New Roman"/>
          <w:sz w:val="24"/>
          <w:szCs w:val="24"/>
        </w:rPr>
        <w:t>recommend examining a minimum of 6 LNs to accurately classify patients with GBC</w:t>
      </w:r>
      <w:r w:rsidRPr="00C32E26">
        <w:rPr>
          <w:rFonts w:ascii="Book Antiqua" w:hAnsi="Book Antiqua" w:cs="Times New Roman"/>
          <w:sz w:val="24"/>
          <w:szCs w:val="24"/>
        </w:rPr>
        <w:fldChar w:fldCharType="begin"/>
      </w:r>
      <w:r w:rsidRPr="00C32E26">
        <w:rPr>
          <w:rFonts w:ascii="Book Antiqua" w:hAnsi="Book Antiqua" w:cs="Times New Roman"/>
          <w:sz w:val="24"/>
          <w:szCs w:val="24"/>
        </w:rPr>
        <w:instrText xml:space="preserve"> ADDIN EN.CITE &lt;EndNote&gt;&lt;Cite&gt;&lt;Author&gt;Tang&lt;/Author&gt;&lt;Year&gt;2017&lt;/Year&gt;&lt;RecNum&gt;45&lt;/RecNum&gt;&lt;DisplayText&gt;&lt;style face="superscript"&gt;[13]&lt;/style&gt; &lt;/DisplayText&gt;&lt;record&gt;&lt;rec-number&gt;45&lt;/rec-number&gt;&lt;foreign-keys&gt;&lt;key app="EN" db-id="pv0p9wzauwdze8ew9afxxp5t2wpetvaa0drt"&gt;45&lt;/key&gt;&lt;/foreign-keys&gt;&lt;ref-type name="Journal Article"&gt;17&lt;/ref-type&gt;&lt;contributors&gt;&lt;authors&gt;&lt;author&gt;Tang, Zhaohui&lt;/author&gt;&lt;author&gt;Tian, Xiaodong&lt;/author&gt;&lt;author&gt;Wei, Miaoyan&lt;/author&gt;&lt;/authors&gt;&lt;translated-authors&gt;&lt;author&gt;</w:instrText>
      </w:r>
      <w:r w:rsidRPr="00C32E26">
        <w:rPr>
          <w:rFonts w:ascii="Book Antiqua" w:hAnsi="Book Antiqua" w:cs="Times New Roman"/>
          <w:sz w:val="24"/>
          <w:szCs w:val="24"/>
        </w:rPr>
        <w:instrText>汤朝晖</w:instrText>
      </w:r>
      <w:r w:rsidRPr="00C32E26">
        <w:rPr>
          <w:rFonts w:ascii="Book Antiqua" w:hAnsi="Book Antiqua" w:cs="Times New Roman"/>
          <w:sz w:val="24"/>
          <w:szCs w:val="24"/>
        </w:rPr>
        <w:instrText>,&lt;/author&gt;&lt;author&gt;</w:instrText>
      </w:r>
      <w:r w:rsidRPr="00C32E26">
        <w:rPr>
          <w:rFonts w:ascii="Book Antiqua" w:hAnsi="Book Antiqua" w:cs="Times New Roman"/>
          <w:sz w:val="24"/>
          <w:szCs w:val="24"/>
        </w:rPr>
        <w:instrText>田孝东</w:instrText>
      </w:r>
      <w:r w:rsidRPr="00C32E26">
        <w:rPr>
          <w:rFonts w:ascii="Book Antiqua" w:hAnsi="Book Antiqua" w:cs="Times New Roman"/>
          <w:sz w:val="24"/>
          <w:szCs w:val="24"/>
        </w:rPr>
        <w:instrText>,&lt;/author&gt;&lt;author&gt;</w:instrText>
      </w:r>
      <w:r w:rsidRPr="00C32E26">
        <w:rPr>
          <w:rFonts w:ascii="Book Antiqua" w:hAnsi="Book Antiqua" w:cs="Times New Roman"/>
          <w:sz w:val="24"/>
          <w:szCs w:val="24"/>
        </w:rPr>
        <w:instrText>魏妙艳</w:instrText>
      </w:r>
      <w:r w:rsidRPr="00C32E26">
        <w:rPr>
          <w:rFonts w:ascii="Book Antiqua" w:hAnsi="Book Antiqua" w:cs="Times New Roman"/>
          <w:sz w:val="24"/>
          <w:szCs w:val="24"/>
        </w:rPr>
        <w:instrText>,&lt;/author&gt;&lt;author&gt;</w:instrText>
      </w:r>
      <w:r w:rsidRPr="00C32E26">
        <w:rPr>
          <w:rFonts w:ascii="Book Antiqua" w:hAnsi="Book Antiqua" w:cs="Times New Roman"/>
          <w:sz w:val="24"/>
          <w:szCs w:val="24"/>
        </w:rPr>
        <w:instrText>王维民</w:instrText>
      </w:r>
      <w:r w:rsidRPr="00C32E26">
        <w:rPr>
          <w:rFonts w:ascii="Book Antiqua" w:hAnsi="Book Antiqua" w:cs="Times New Roman"/>
          <w:sz w:val="24"/>
          <w:szCs w:val="24"/>
        </w:rPr>
        <w:instrText>,&lt;/author&gt;&lt;author&gt;</w:instrText>
      </w:r>
      <w:r w:rsidRPr="00C32E26">
        <w:rPr>
          <w:rFonts w:ascii="Book Antiqua" w:hAnsi="Book Antiqua" w:cs="Times New Roman"/>
          <w:sz w:val="24"/>
          <w:szCs w:val="24"/>
        </w:rPr>
        <w:instrText>全志伟</w:instrText>
      </w:r>
      <w:r w:rsidRPr="00C32E26">
        <w:rPr>
          <w:rFonts w:ascii="Book Antiqua" w:hAnsi="Book Antiqua" w:cs="Times New Roman"/>
          <w:sz w:val="24"/>
          <w:szCs w:val="24"/>
        </w:rPr>
        <w:instrText>,&lt;/author&gt;&lt;/translated-authors&gt;&lt;/contributors&gt;&lt;titles&gt;&lt;title&gt;Updates and interpretations of the 8th edition of AJCC cancer staging system for biliary tract carcinoma&lt;/title&gt;&lt;secondary-title&gt;Chinese Journal of Practical Surgery&lt;/secondary-title&gt;&lt;translated-title&gt;</w:instrText>
      </w:r>
      <w:r w:rsidRPr="00C32E26">
        <w:rPr>
          <w:rFonts w:ascii="Book Antiqua" w:hAnsi="Book Antiqua" w:cs="Times New Roman"/>
          <w:sz w:val="24"/>
          <w:szCs w:val="24"/>
        </w:rPr>
        <w:instrText>美国癌症联合委员会胆道恶性肿瘤分期系统</w:instrText>
      </w:r>
      <w:r w:rsidRPr="00C32E26">
        <w:rPr>
          <w:rFonts w:ascii="Book Antiqua" w:hAnsi="Book Antiqua" w:cs="Times New Roman"/>
          <w:sz w:val="24"/>
          <w:szCs w:val="24"/>
        </w:rPr>
        <w:instrText>(</w:instrText>
      </w:r>
      <w:r w:rsidRPr="00C32E26">
        <w:rPr>
          <w:rFonts w:ascii="Book Antiqua" w:hAnsi="Book Antiqua" w:cs="Times New Roman"/>
          <w:sz w:val="24"/>
          <w:szCs w:val="24"/>
        </w:rPr>
        <w:instrText>第</w:instrText>
      </w:r>
      <w:r w:rsidRPr="00C32E26">
        <w:rPr>
          <w:rFonts w:ascii="Book Antiqua" w:hAnsi="Book Antiqua" w:cs="Times New Roman"/>
          <w:sz w:val="24"/>
          <w:szCs w:val="24"/>
        </w:rPr>
        <w:instrText>8</w:instrText>
      </w:r>
      <w:r w:rsidRPr="00C32E26">
        <w:rPr>
          <w:rFonts w:ascii="Book Antiqua" w:hAnsi="Book Antiqua" w:cs="Times New Roman"/>
          <w:sz w:val="24"/>
          <w:szCs w:val="24"/>
        </w:rPr>
        <w:instrText>版</w:instrText>
      </w:r>
      <w:r w:rsidRPr="00C32E26">
        <w:rPr>
          <w:rFonts w:ascii="Book Antiqua" w:hAnsi="Book Antiqua" w:cs="Times New Roman"/>
          <w:sz w:val="24"/>
          <w:szCs w:val="24"/>
        </w:rPr>
        <w:instrText>)</w:instrText>
      </w:r>
      <w:r w:rsidRPr="00C32E26">
        <w:rPr>
          <w:rFonts w:ascii="Book Antiqua" w:hAnsi="Book Antiqua" w:cs="Times New Roman"/>
          <w:sz w:val="24"/>
          <w:szCs w:val="24"/>
        </w:rPr>
        <w:instrText>更新解读</w:instrText>
      </w:r>
      <w:r w:rsidRPr="00C32E26">
        <w:rPr>
          <w:rFonts w:ascii="Book Antiqua" w:hAnsi="Book Antiqua" w:cs="Times New Roman"/>
          <w:sz w:val="24"/>
          <w:szCs w:val="24"/>
        </w:rPr>
        <w:instrText>&lt;/translated-title&gt;&lt;/titles&gt;&lt;periodical&gt;&lt;full-title&gt;Chinese Journal of Practical Surgery&lt;/full-title&gt;&lt;/periodical&gt;&lt;pages&gt;248-254&lt;/pages&gt;&lt;volume&gt;37&lt;/volume&gt;&lt;number&gt;3&lt;/number&gt;&lt;dates&gt;&lt;year&gt;2017&lt;/year&gt;&lt;pub-dates&gt;&lt;date&gt;2017&lt;/date&gt;&lt;/pub-dates&gt;&lt;/dates&gt;&lt;isbn&gt;1005-2208&lt;/isbn&gt;&lt;accession-num&gt;CSCD:5945172&lt;/accession-num&gt;&lt;urls&gt;&lt;related-urls&gt;&lt;url&gt;&amp;lt;Go to ISI&amp;gt;://CSCD:5945172&lt;/url&gt;&lt;/related-urls&gt;&lt;/urls&gt;&lt;custom7&gt;1005-2208(2017)37:3&amp;lt;248:mgazlh&amp;gt;2.0.tx;2-m&lt;/custom7&gt;&lt;/record&gt;&lt;/Cite&gt;&lt;/EndNote&gt;</w:instrText>
      </w:r>
      <w:r w:rsidRPr="00C32E26">
        <w:rPr>
          <w:rFonts w:ascii="Book Antiqua" w:hAnsi="Book Antiqua" w:cs="Times New Roman"/>
          <w:sz w:val="24"/>
          <w:szCs w:val="24"/>
        </w:rPr>
        <w:fldChar w:fldCharType="separate"/>
      </w:r>
      <w:r w:rsidRPr="00C32E26">
        <w:rPr>
          <w:rFonts w:ascii="Book Antiqua" w:hAnsi="Book Antiqua" w:cs="Times New Roman"/>
          <w:sz w:val="24"/>
          <w:szCs w:val="24"/>
          <w:vertAlign w:val="superscript"/>
        </w:rPr>
        <w:t>[</w:t>
      </w:r>
      <w:hyperlink w:anchor="_ENREF_13" w:tooltip="Tang, 2017 #45" w:history="1">
        <w:r w:rsidRPr="00C32E26">
          <w:rPr>
            <w:rFonts w:ascii="Book Antiqua" w:hAnsi="Book Antiqua" w:cs="Times New Roman"/>
            <w:sz w:val="24"/>
            <w:szCs w:val="24"/>
            <w:vertAlign w:val="superscript"/>
          </w:rPr>
          <w:t>13</w:t>
        </w:r>
      </w:hyperlink>
      <w:r w:rsidRPr="00C32E26">
        <w:rPr>
          <w:rFonts w:ascii="Book Antiqua" w:hAnsi="Book Antiqua" w:cs="Times New Roman"/>
          <w:sz w:val="24"/>
          <w:szCs w:val="24"/>
          <w:vertAlign w:val="superscript"/>
        </w:rPr>
        <w:t>]</w:t>
      </w:r>
      <w:r w:rsidRPr="00C32E26">
        <w:rPr>
          <w:rFonts w:ascii="Book Antiqua" w:hAnsi="Book Antiqua" w:cs="Times New Roman"/>
          <w:sz w:val="24"/>
          <w:szCs w:val="24"/>
        </w:rPr>
        <w:fldChar w:fldCharType="end"/>
      </w:r>
      <w:r w:rsidRPr="00C32E26">
        <w:rPr>
          <w:rFonts w:ascii="Book Antiqua" w:hAnsi="Book Antiqua" w:cs="Times New Roman"/>
          <w:sz w:val="24"/>
          <w:szCs w:val="24"/>
        </w:rPr>
        <w:t xml:space="preserve">. Thus, this study aimed to assess patients with </w:t>
      </w:r>
      <w:r w:rsidR="005B15CE">
        <w:rPr>
          <w:rFonts w:ascii="Book Antiqua" w:hAnsi="Book Antiqua" w:cs="Times New Roman" w:hint="eastAsia"/>
          <w:sz w:val="24"/>
          <w:szCs w:val="24"/>
        </w:rPr>
        <w:t>LN-negative (</w:t>
      </w:r>
      <w:r w:rsidRPr="00C32E26">
        <w:rPr>
          <w:rFonts w:ascii="Book Antiqua" w:hAnsi="Book Antiqua" w:cs="Times New Roman"/>
          <w:sz w:val="24"/>
          <w:szCs w:val="24"/>
        </w:rPr>
        <w:t>N0</w:t>
      </w:r>
      <w:r w:rsidR="005B15CE">
        <w:rPr>
          <w:rFonts w:ascii="Book Antiqua" w:hAnsi="Book Antiqua" w:cs="Times New Roman" w:hint="eastAsia"/>
          <w:sz w:val="24"/>
          <w:szCs w:val="24"/>
        </w:rPr>
        <w:t>)</w:t>
      </w:r>
      <w:r w:rsidRPr="00C32E26">
        <w:rPr>
          <w:rFonts w:ascii="Book Antiqua" w:hAnsi="Book Antiqua" w:cs="Times New Roman"/>
          <w:sz w:val="24"/>
          <w:szCs w:val="24"/>
        </w:rPr>
        <w:t xml:space="preserve"> GBC to determine whether the number of examined LNs was correlated with the overall survival of GBC patients. We used the Surveillance, Epidemiology and End Result (SEER) database to determine the influence of the number of examined LNs on prognosis in patients with N0 GBC.</w:t>
      </w:r>
    </w:p>
    <w:p w:rsidR="00327D24" w:rsidRPr="00C32E26" w:rsidRDefault="00327D24" w:rsidP="007D4327">
      <w:pPr>
        <w:adjustRightInd w:val="0"/>
        <w:snapToGrid w:val="0"/>
        <w:spacing w:line="360" w:lineRule="auto"/>
        <w:rPr>
          <w:rFonts w:ascii="Book Antiqua" w:hAnsi="Book Antiqua" w:cs="Times New Roman"/>
          <w:sz w:val="24"/>
          <w:szCs w:val="24"/>
        </w:rPr>
      </w:pPr>
    </w:p>
    <w:p w:rsidR="007D4327" w:rsidRPr="00837218" w:rsidRDefault="007D4327" w:rsidP="007D4327">
      <w:pPr>
        <w:adjustRightInd w:val="0"/>
        <w:snapToGrid w:val="0"/>
        <w:spacing w:line="360" w:lineRule="auto"/>
        <w:rPr>
          <w:rFonts w:ascii="Book Antiqua" w:hAnsi="Book Antiqua"/>
          <w:b/>
          <w:color w:val="000000"/>
          <w:sz w:val="24"/>
          <w:szCs w:val="24"/>
        </w:rPr>
      </w:pPr>
      <w:r w:rsidRPr="00837218">
        <w:rPr>
          <w:rFonts w:ascii="Book Antiqua" w:hAnsi="Book Antiqua"/>
          <w:b/>
          <w:color w:val="000000"/>
          <w:sz w:val="24"/>
          <w:szCs w:val="24"/>
        </w:rPr>
        <w:t>MATERIALS AND METHODS</w:t>
      </w:r>
    </w:p>
    <w:p w:rsidR="00327D24" w:rsidRPr="00C32E26" w:rsidRDefault="00327D24" w:rsidP="007D4327">
      <w:pPr>
        <w:adjustRightInd w:val="0"/>
        <w:snapToGrid w:val="0"/>
        <w:spacing w:line="360" w:lineRule="auto"/>
        <w:rPr>
          <w:rFonts w:ascii="Book Antiqua" w:hAnsi="Book Antiqua" w:cs="Times New Roman"/>
          <w:b/>
          <w:i/>
          <w:sz w:val="24"/>
          <w:szCs w:val="24"/>
        </w:rPr>
      </w:pPr>
      <w:r w:rsidRPr="00C32E26">
        <w:rPr>
          <w:rFonts w:ascii="Book Antiqua" w:hAnsi="Book Antiqua" w:cs="Times New Roman"/>
          <w:b/>
          <w:i/>
          <w:sz w:val="24"/>
          <w:szCs w:val="24"/>
        </w:rPr>
        <w:t>Patients</w:t>
      </w:r>
    </w:p>
    <w:p w:rsidR="00327D24" w:rsidRDefault="00327D24" w:rsidP="007D4327">
      <w:pPr>
        <w:adjustRightInd w:val="0"/>
        <w:snapToGrid w:val="0"/>
        <w:spacing w:line="360" w:lineRule="auto"/>
        <w:rPr>
          <w:rFonts w:ascii="Book Antiqua" w:hAnsi="Book Antiqua" w:cs="Times New Roman"/>
          <w:sz w:val="24"/>
          <w:szCs w:val="24"/>
        </w:rPr>
      </w:pPr>
      <w:r w:rsidRPr="00C32E26">
        <w:rPr>
          <w:rFonts w:ascii="Book Antiqua" w:hAnsi="Book Antiqua" w:cs="Times New Roman"/>
          <w:sz w:val="24"/>
          <w:szCs w:val="24"/>
        </w:rPr>
        <w:t xml:space="preserve">The SEER database </w:t>
      </w:r>
      <w:r w:rsidRPr="00C32E26">
        <w:rPr>
          <w:rFonts w:ascii="Book Antiqua" w:hAnsi="Book Antiqua" w:cs="Times New Roman"/>
          <w:sz w:val="24"/>
          <w:szCs w:val="24"/>
          <w:shd w:val="clear" w:color="auto" w:fill="FFFFFF"/>
        </w:rPr>
        <w:t xml:space="preserve">(2004-2013) </w:t>
      </w:r>
      <w:r w:rsidRPr="00C32E26">
        <w:rPr>
          <w:rFonts w:ascii="Book Antiqua" w:hAnsi="Book Antiqua" w:cs="Times New Roman"/>
          <w:sz w:val="24"/>
          <w:szCs w:val="24"/>
        </w:rPr>
        <w:t>was used to identify patients with GBC. Patients who met the following criteria were included: (1)</w:t>
      </w:r>
      <w:r w:rsidRPr="00C32E26">
        <w:rPr>
          <w:rFonts w:ascii="Book Antiqua" w:hAnsi="Book Antiqua" w:cs="Times New Roman"/>
          <w:sz w:val="24"/>
          <w:szCs w:val="24"/>
          <w:shd w:val="clear" w:color="auto" w:fill="FFFFFF"/>
        </w:rPr>
        <w:t xml:space="preserve"> </w:t>
      </w:r>
      <w:r w:rsidR="007D4327" w:rsidRPr="00C32E26">
        <w:rPr>
          <w:rFonts w:ascii="Book Antiqua" w:hAnsi="Book Antiqua" w:cs="Times New Roman"/>
          <w:sz w:val="24"/>
          <w:szCs w:val="24"/>
          <w:shd w:val="clear" w:color="auto" w:fill="FFFFFF"/>
        </w:rPr>
        <w:t>P</w:t>
      </w:r>
      <w:r w:rsidRPr="00C32E26">
        <w:rPr>
          <w:rFonts w:ascii="Book Antiqua" w:hAnsi="Book Antiqua" w:cs="Times New Roman"/>
          <w:sz w:val="24"/>
          <w:szCs w:val="24"/>
          <w:shd w:val="clear" w:color="auto" w:fill="FFFFFF"/>
        </w:rPr>
        <w:t>athologically confirmed diagnosis</w:t>
      </w:r>
      <w:r w:rsidRPr="00C32E26">
        <w:rPr>
          <w:rFonts w:ascii="Book Antiqua" w:hAnsi="Book Antiqua" w:cs="Times New Roman"/>
          <w:sz w:val="24"/>
          <w:szCs w:val="24"/>
        </w:rPr>
        <w:t xml:space="preserve">; (2) radical surgical treatment; (3) definite cancer stage </w:t>
      </w:r>
      <w:r w:rsidRPr="00C32E26">
        <w:rPr>
          <w:rFonts w:ascii="Book Antiqua" w:hAnsi="Book Antiqua" w:cs="Times New Roman"/>
          <w:sz w:val="24"/>
          <w:szCs w:val="24"/>
          <w:shd w:val="clear" w:color="auto" w:fill="FFFFFF"/>
        </w:rPr>
        <w:t>according to the 8</w:t>
      </w:r>
      <w:r w:rsidRPr="0047061F">
        <w:rPr>
          <w:rFonts w:ascii="Book Antiqua" w:hAnsi="Book Antiqua" w:cs="Times New Roman"/>
          <w:sz w:val="24"/>
          <w:szCs w:val="24"/>
          <w:shd w:val="clear" w:color="auto" w:fill="FFFFFF"/>
          <w:vertAlign w:val="superscript"/>
        </w:rPr>
        <w:t>th</w:t>
      </w:r>
      <w:r w:rsidRPr="00C32E26">
        <w:rPr>
          <w:rFonts w:ascii="Book Antiqua" w:hAnsi="Book Antiqua" w:cs="Times New Roman"/>
          <w:sz w:val="24"/>
          <w:szCs w:val="24"/>
          <w:shd w:val="clear" w:color="auto" w:fill="FFFFFF"/>
        </w:rPr>
        <w:t xml:space="preserve"> edition of the AJCC criteria</w:t>
      </w:r>
      <w:r w:rsidRPr="00C32E26">
        <w:rPr>
          <w:rFonts w:ascii="Book Antiqua" w:hAnsi="Book Antiqua" w:cs="Times New Roman"/>
          <w:sz w:val="24"/>
          <w:szCs w:val="24"/>
        </w:rPr>
        <w:t>; (4) first primary tumor; (5)</w:t>
      </w:r>
      <w:r w:rsidRPr="00C32E26">
        <w:rPr>
          <w:rFonts w:ascii="Book Antiqua" w:hAnsi="Book Antiqua" w:cs="Times New Roman"/>
          <w:color w:val="000000"/>
          <w:sz w:val="24"/>
          <w:szCs w:val="24"/>
        </w:rPr>
        <w:t xml:space="preserve"> number of positive LNs equal to zero;</w:t>
      </w:r>
      <w:r w:rsidRPr="00C32E26">
        <w:rPr>
          <w:rFonts w:ascii="Book Antiqua" w:hAnsi="Book Antiqua" w:cs="Times New Roman"/>
          <w:sz w:val="24"/>
          <w:szCs w:val="24"/>
        </w:rPr>
        <w:t xml:space="preserve"> (6) no distant metastases; (7)</w:t>
      </w:r>
      <w:r w:rsidRPr="00C32E26">
        <w:rPr>
          <w:rFonts w:ascii="Book Antiqua" w:hAnsi="Book Antiqua" w:cs="Times New Roman"/>
          <w:color w:val="000000"/>
          <w:sz w:val="24"/>
          <w:szCs w:val="24"/>
        </w:rPr>
        <w:t xml:space="preserve"> one </w:t>
      </w:r>
      <w:r w:rsidR="009C4E38">
        <w:rPr>
          <w:rFonts w:ascii="Book Antiqua" w:hAnsi="Book Antiqua" w:cs="Times New Roman" w:hint="eastAsia"/>
          <w:color w:val="000000"/>
          <w:sz w:val="24"/>
          <w:szCs w:val="24"/>
        </w:rPr>
        <w:t xml:space="preserve">or more </w:t>
      </w:r>
      <w:r w:rsidRPr="00C32E26">
        <w:rPr>
          <w:rFonts w:ascii="Book Antiqua" w:hAnsi="Book Antiqua" w:cs="Times New Roman"/>
          <w:color w:val="000000"/>
          <w:sz w:val="24"/>
          <w:szCs w:val="24"/>
        </w:rPr>
        <w:t>LN</w:t>
      </w:r>
      <w:r w:rsidR="009C4E38">
        <w:rPr>
          <w:rFonts w:ascii="Book Antiqua" w:hAnsi="Book Antiqua" w:cs="Times New Roman" w:hint="eastAsia"/>
          <w:color w:val="000000"/>
          <w:sz w:val="24"/>
          <w:szCs w:val="24"/>
        </w:rPr>
        <w:t>s</w:t>
      </w:r>
      <w:r w:rsidRPr="00C32E26">
        <w:rPr>
          <w:rFonts w:ascii="Book Antiqua" w:hAnsi="Book Antiqua" w:cs="Times New Roman"/>
          <w:color w:val="000000"/>
          <w:sz w:val="24"/>
          <w:szCs w:val="24"/>
        </w:rPr>
        <w:t xml:space="preserve"> examined; and (8) active follow-up. The exclusion criteria were as follows: (1) </w:t>
      </w:r>
      <w:r w:rsidR="007D4327" w:rsidRPr="00C32E26">
        <w:rPr>
          <w:rFonts w:ascii="Book Antiqua" w:hAnsi="Book Antiqua" w:cs="Times New Roman"/>
          <w:color w:val="000000"/>
          <w:sz w:val="24"/>
          <w:szCs w:val="24"/>
        </w:rPr>
        <w:t>A</w:t>
      </w:r>
      <w:r w:rsidRPr="00C32E26">
        <w:rPr>
          <w:rFonts w:ascii="Book Antiqua" w:hAnsi="Book Antiqua" w:cs="Times New Roman"/>
          <w:color w:val="000000"/>
          <w:sz w:val="24"/>
          <w:szCs w:val="24"/>
        </w:rPr>
        <w:t>ge &lt;</w:t>
      </w:r>
      <w:r w:rsidR="007D4327">
        <w:rPr>
          <w:rFonts w:ascii="Book Antiqua" w:hAnsi="Book Antiqua" w:cs="Times New Roman" w:hint="eastAsia"/>
          <w:color w:val="000000"/>
          <w:sz w:val="24"/>
          <w:szCs w:val="24"/>
        </w:rPr>
        <w:t xml:space="preserve"> </w:t>
      </w:r>
      <w:r w:rsidRPr="00C32E26">
        <w:rPr>
          <w:rFonts w:ascii="Book Antiqua" w:hAnsi="Book Antiqua" w:cs="Times New Roman"/>
          <w:color w:val="000000"/>
          <w:sz w:val="24"/>
          <w:szCs w:val="24"/>
        </w:rPr>
        <w:t>18 years; (2) unavailable follow-up da</w:t>
      </w:r>
      <w:r w:rsidRPr="00C32E26">
        <w:rPr>
          <w:rFonts w:ascii="Book Antiqua" w:hAnsi="Book Antiqua" w:cs="Times New Roman"/>
          <w:sz w:val="24"/>
          <w:szCs w:val="24"/>
        </w:rPr>
        <w:t xml:space="preserve">ta or 0 d of follow-up; </w:t>
      </w:r>
      <w:r w:rsidRPr="00C32E26">
        <w:rPr>
          <w:rFonts w:ascii="Book Antiqua" w:hAnsi="Book Antiqua" w:cs="Times New Roman"/>
          <w:sz w:val="24"/>
          <w:szCs w:val="24"/>
        </w:rPr>
        <w:lastRenderedPageBreak/>
        <w:t xml:space="preserve">(3) unknown cause of death; (4) number of </w:t>
      </w:r>
      <w:r w:rsidR="00C33C83">
        <w:rPr>
          <w:rFonts w:ascii="Book Antiqua" w:hAnsi="Book Antiqua" w:cs="Times New Roman" w:hint="eastAsia"/>
          <w:sz w:val="24"/>
          <w:szCs w:val="24"/>
        </w:rPr>
        <w:t>LN</w:t>
      </w:r>
      <w:r w:rsidR="00C33C83" w:rsidRPr="00C32E26">
        <w:rPr>
          <w:rFonts w:ascii="Book Antiqua" w:hAnsi="Book Antiqua" w:cs="Times New Roman"/>
          <w:sz w:val="24"/>
          <w:szCs w:val="24"/>
        </w:rPr>
        <w:t xml:space="preserve">s </w:t>
      </w:r>
      <w:r w:rsidRPr="00C32E26">
        <w:rPr>
          <w:rFonts w:ascii="Book Antiqua" w:hAnsi="Book Antiqua" w:cs="Times New Roman"/>
          <w:sz w:val="24"/>
          <w:szCs w:val="24"/>
        </w:rPr>
        <w:t>examined coded with SEER codes 95 to 99</w:t>
      </w:r>
      <w:r w:rsidR="00C33C83">
        <w:rPr>
          <w:rFonts w:ascii="Book Antiqua" w:hAnsi="Book Antiqua" w:cs="Times New Roman" w:hint="eastAsia"/>
          <w:sz w:val="24"/>
          <w:szCs w:val="24"/>
        </w:rPr>
        <w:t xml:space="preserve"> (the </w:t>
      </w:r>
      <w:r w:rsidR="00C33C83">
        <w:rPr>
          <w:rFonts w:ascii="Book Antiqua" w:hAnsi="Book Antiqua" w:cs="Times New Roman"/>
          <w:sz w:val="24"/>
          <w:szCs w:val="24"/>
        </w:rPr>
        <w:t>information</w:t>
      </w:r>
      <w:r w:rsidR="00C33C83">
        <w:rPr>
          <w:rFonts w:ascii="Book Antiqua" w:hAnsi="Book Antiqua" w:cs="Times New Roman" w:hint="eastAsia"/>
          <w:sz w:val="24"/>
          <w:szCs w:val="24"/>
        </w:rPr>
        <w:t xml:space="preserve"> about the number of LN is not </w:t>
      </w:r>
      <w:r w:rsidR="00C33C83">
        <w:rPr>
          <w:rFonts w:ascii="Book Antiqua" w:hAnsi="Book Antiqua" w:cs="Times New Roman"/>
          <w:sz w:val="24"/>
          <w:szCs w:val="24"/>
        </w:rPr>
        <w:t>available</w:t>
      </w:r>
      <w:r w:rsidR="00C33C83">
        <w:rPr>
          <w:rFonts w:ascii="Book Antiqua" w:hAnsi="Book Antiqua" w:cs="Times New Roman" w:hint="eastAsia"/>
          <w:sz w:val="24"/>
          <w:szCs w:val="24"/>
        </w:rPr>
        <w:t>)</w:t>
      </w:r>
      <w:r w:rsidRPr="00C32E26">
        <w:rPr>
          <w:rFonts w:ascii="Book Antiqua" w:hAnsi="Book Antiqua" w:cs="Times New Roman"/>
          <w:sz w:val="24"/>
          <w:szCs w:val="24"/>
        </w:rPr>
        <w:t>; and (5) T4 disease.</w:t>
      </w:r>
      <w:r w:rsidR="00E91E98">
        <w:rPr>
          <w:rFonts w:ascii="Book Antiqua" w:hAnsi="Book Antiqua" w:cs="Times New Roman"/>
          <w:sz w:val="24"/>
          <w:szCs w:val="24"/>
        </w:rPr>
        <w:t xml:space="preserve"> </w:t>
      </w:r>
    </w:p>
    <w:p w:rsidR="007D4327" w:rsidRPr="00C32E26" w:rsidRDefault="007D4327" w:rsidP="007D4327">
      <w:pPr>
        <w:adjustRightInd w:val="0"/>
        <w:snapToGrid w:val="0"/>
        <w:spacing w:line="360" w:lineRule="auto"/>
        <w:rPr>
          <w:rFonts w:ascii="Book Antiqua" w:hAnsi="Book Antiqua" w:cs="Times New Roman"/>
          <w:sz w:val="24"/>
          <w:szCs w:val="24"/>
        </w:rPr>
      </w:pPr>
    </w:p>
    <w:p w:rsidR="00327D24" w:rsidRPr="00C32E26" w:rsidRDefault="00327D24" w:rsidP="007D4327">
      <w:pPr>
        <w:autoSpaceDE w:val="0"/>
        <w:autoSpaceDN w:val="0"/>
        <w:adjustRightInd w:val="0"/>
        <w:snapToGrid w:val="0"/>
        <w:spacing w:line="360" w:lineRule="auto"/>
        <w:rPr>
          <w:rFonts w:ascii="Book Antiqua" w:hAnsi="Book Antiqua" w:cs="Times New Roman"/>
          <w:b/>
          <w:i/>
          <w:sz w:val="24"/>
          <w:szCs w:val="24"/>
        </w:rPr>
      </w:pPr>
      <w:r w:rsidRPr="00C32E26">
        <w:rPr>
          <w:rFonts w:ascii="Book Antiqua" w:hAnsi="Book Antiqua" w:cs="Times New Roman"/>
          <w:b/>
          <w:i/>
          <w:sz w:val="24"/>
          <w:szCs w:val="24"/>
        </w:rPr>
        <w:t>Statistical analysis</w:t>
      </w:r>
    </w:p>
    <w:p w:rsidR="00327D24" w:rsidRDefault="00327D24" w:rsidP="007D4327">
      <w:pPr>
        <w:adjustRightInd w:val="0"/>
        <w:snapToGrid w:val="0"/>
        <w:spacing w:line="360" w:lineRule="auto"/>
        <w:rPr>
          <w:rFonts w:ascii="Book Antiqua" w:hAnsi="Book Antiqua" w:cs="Times New Roman"/>
          <w:sz w:val="24"/>
          <w:szCs w:val="24"/>
        </w:rPr>
      </w:pPr>
      <w:r w:rsidRPr="00C32E26">
        <w:rPr>
          <w:rFonts w:ascii="Book Antiqua" w:hAnsi="Book Antiqua" w:cs="Times New Roman"/>
          <w:sz w:val="24"/>
          <w:szCs w:val="24"/>
        </w:rPr>
        <w:t xml:space="preserve">The clinicopathological characteristics were compared between the stage I, II and IIIA disease subgroups by the independent </w:t>
      </w:r>
      <w:r w:rsidRPr="00C32E26">
        <w:rPr>
          <w:rFonts w:ascii="Book Antiqua" w:hAnsi="Book Antiqua" w:cs="Times New Roman"/>
          <w:i/>
          <w:sz w:val="24"/>
          <w:szCs w:val="24"/>
        </w:rPr>
        <w:t>t</w:t>
      </w:r>
      <w:r w:rsidRPr="00C32E26">
        <w:rPr>
          <w:rFonts w:ascii="Book Antiqua" w:hAnsi="Book Antiqua" w:cs="Times New Roman"/>
          <w:sz w:val="24"/>
          <w:szCs w:val="24"/>
        </w:rPr>
        <w:t xml:space="preserve"> test for continuous variables and the chi-square test for categorical variables. </w:t>
      </w:r>
      <w:r w:rsidR="007D4327" w:rsidRPr="00C32E26">
        <w:rPr>
          <w:rFonts w:ascii="Book Antiqua" w:hAnsi="Book Antiqua" w:cs="Times New Roman"/>
          <w:sz w:val="24"/>
          <w:szCs w:val="24"/>
        </w:rPr>
        <w:t xml:space="preserve">Overall survival </w:t>
      </w:r>
      <w:r w:rsidR="009439F8">
        <w:rPr>
          <w:rFonts w:ascii="Book Antiqua" w:hAnsi="Book Antiqua" w:cs="Times New Roman" w:hint="eastAsia"/>
          <w:sz w:val="24"/>
          <w:szCs w:val="24"/>
        </w:rPr>
        <w:t>(</w:t>
      </w:r>
      <w:r w:rsidRPr="00C32E26">
        <w:rPr>
          <w:rFonts w:ascii="Book Antiqua" w:hAnsi="Book Antiqua" w:cs="Times New Roman"/>
          <w:sz w:val="24"/>
          <w:szCs w:val="24"/>
        </w:rPr>
        <w:t>OS</w:t>
      </w:r>
      <w:r w:rsidR="009439F8">
        <w:rPr>
          <w:rFonts w:ascii="Book Antiqua" w:hAnsi="Book Antiqua" w:cs="Times New Roman" w:hint="eastAsia"/>
          <w:sz w:val="24"/>
          <w:szCs w:val="24"/>
        </w:rPr>
        <w:t>)</w:t>
      </w:r>
      <w:r w:rsidRPr="00C32E26">
        <w:rPr>
          <w:rFonts w:ascii="Book Antiqua" w:hAnsi="Book Antiqua" w:cs="Times New Roman"/>
          <w:sz w:val="24"/>
          <w:szCs w:val="24"/>
        </w:rPr>
        <w:t xml:space="preserve"> was determined from the SEER record of survival time (total number of months) and vital status. The relationship between the number of examined LNs and OS was assessed separately for the entire cohort and for stage I, II and IIIA patients. Patients were categorized by the number of examined LNs into the following 6 groups: 1 LN, 2 LNs, 3 LNs, 4 LNs, 5 LNs and </w:t>
      </w:r>
      <w:r w:rsidRPr="00C32E26">
        <w:rPr>
          <w:rFonts w:ascii="Book Antiqua" w:eastAsia="DengXian" w:hAnsi="Book Antiqua" w:cs="Times New Roman"/>
          <w:sz w:val="24"/>
          <w:szCs w:val="24"/>
        </w:rPr>
        <w:t>≥</w:t>
      </w:r>
      <w:r w:rsidR="009439F8">
        <w:rPr>
          <w:rFonts w:ascii="Book Antiqua" w:eastAsia="DengXian" w:hAnsi="Book Antiqua" w:cs="Times New Roman" w:hint="eastAsia"/>
          <w:sz w:val="24"/>
          <w:szCs w:val="24"/>
        </w:rPr>
        <w:t xml:space="preserve"> </w:t>
      </w:r>
      <w:r w:rsidRPr="00C32E26">
        <w:rPr>
          <w:rFonts w:ascii="Book Antiqua" w:hAnsi="Book Antiqua" w:cs="Times New Roman"/>
          <w:sz w:val="24"/>
          <w:szCs w:val="24"/>
        </w:rPr>
        <w:t>6 LNs. The optimal number of examined LNs was determined with X-tile software (Yale University, Version 3.6.1). Survival curves for OS were plotted with a Kaplan-Meier analysis. The log-rank test was used for univariate comparison. A Cox proportional hazard method was used to identify factors associated with mortality and to calculate hazard ratios (HRs) and 95% confidence intervals (CIs). The variables</w:t>
      </w:r>
      <w:r w:rsidR="00C33C83" w:rsidRPr="00C33C83">
        <w:rPr>
          <w:rFonts w:ascii="Book Antiqua" w:hAnsi="Book Antiqua" w:cs="Times New Roman"/>
          <w:sz w:val="24"/>
          <w:szCs w:val="24"/>
        </w:rPr>
        <w:t xml:space="preserve"> </w:t>
      </w:r>
      <w:r w:rsidR="00C33C83" w:rsidRPr="00C32E26">
        <w:rPr>
          <w:rFonts w:ascii="Book Antiqua" w:hAnsi="Book Antiqua" w:cs="Times New Roman"/>
          <w:sz w:val="24"/>
          <w:szCs w:val="24"/>
        </w:rPr>
        <w:t>includ</w:t>
      </w:r>
      <w:r w:rsidR="00C33C83">
        <w:rPr>
          <w:rFonts w:ascii="Book Antiqua" w:hAnsi="Book Antiqua" w:cs="Times New Roman" w:hint="eastAsia"/>
          <w:sz w:val="24"/>
          <w:szCs w:val="24"/>
        </w:rPr>
        <w:t>ing</w:t>
      </w:r>
      <w:r w:rsidR="00C33C83" w:rsidRPr="00C32E26">
        <w:rPr>
          <w:rFonts w:ascii="Book Antiqua" w:hAnsi="Book Antiqua" w:cs="Times New Roman"/>
          <w:sz w:val="24"/>
          <w:szCs w:val="24"/>
        </w:rPr>
        <w:t xml:space="preserve"> age, sex, race, radiation therapy, number of examined LNs, </w:t>
      </w:r>
      <w:r w:rsidR="00C33C83">
        <w:rPr>
          <w:rFonts w:ascii="Book Antiqua" w:hAnsi="Book Antiqua" w:cs="Times New Roman"/>
          <w:sz w:val="24"/>
          <w:szCs w:val="24"/>
        </w:rPr>
        <w:t>grade, and stage</w:t>
      </w:r>
      <w:r w:rsidR="00C33C83">
        <w:rPr>
          <w:rFonts w:ascii="Book Antiqua" w:hAnsi="Book Antiqua" w:cs="Times New Roman" w:hint="eastAsia"/>
          <w:sz w:val="24"/>
          <w:szCs w:val="24"/>
        </w:rPr>
        <w:t>, which</w:t>
      </w:r>
      <w:r w:rsidR="00C33C83" w:rsidRPr="00C33C83">
        <w:t xml:space="preserve"> </w:t>
      </w:r>
      <w:r w:rsidR="00C33C83" w:rsidRPr="00C33C83">
        <w:rPr>
          <w:rFonts w:ascii="Book Antiqua" w:hAnsi="Book Antiqua" w:cs="Times New Roman"/>
          <w:sz w:val="24"/>
          <w:szCs w:val="24"/>
        </w:rPr>
        <w:t>were significant in univariate analysis</w:t>
      </w:r>
      <w:r w:rsidR="00C33C83">
        <w:rPr>
          <w:rFonts w:ascii="Book Antiqua" w:hAnsi="Book Antiqua" w:cs="Times New Roman" w:hint="eastAsia"/>
          <w:sz w:val="24"/>
          <w:szCs w:val="24"/>
        </w:rPr>
        <w:t>,</w:t>
      </w:r>
      <w:r w:rsidRPr="00C32E26">
        <w:rPr>
          <w:rFonts w:ascii="Book Antiqua" w:hAnsi="Book Antiqua" w:cs="Times New Roman"/>
          <w:sz w:val="24"/>
          <w:szCs w:val="24"/>
        </w:rPr>
        <w:t xml:space="preserve"> were included in the Cox model</w:t>
      </w:r>
      <w:r w:rsidR="00C33C83">
        <w:rPr>
          <w:rFonts w:ascii="Book Antiqua" w:hAnsi="Book Antiqua" w:cs="Times New Roman" w:hint="eastAsia"/>
          <w:sz w:val="24"/>
          <w:szCs w:val="24"/>
        </w:rPr>
        <w:t>.</w:t>
      </w:r>
      <w:r w:rsidRPr="00C32E26">
        <w:rPr>
          <w:rFonts w:ascii="Book Antiqua" w:hAnsi="Book Antiqua" w:cs="Times New Roman"/>
          <w:sz w:val="24"/>
          <w:szCs w:val="24"/>
        </w:rPr>
        <w:t xml:space="preserve"> All the statistical analyses were performed using SPSS, version 20. A two-tailed </w:t>
      </w:r>
      <w:r w:rsidR="005B15CE" w:rsidRPr="00B265C5">
        <w:rPr>
          <w:rFonts w:ascii="Book Antiqua" w:eastAsia="SimHei" w:hAnsi="Book Antiqua" w:cs="Times New Roman"/>
          <w:i/>
          <w:sz w:val="24"/>
          <w:szCs w:val="24"/>
        </w:rPr>
        <w:t>P</w:t>
      </w:r>
      <w:r w:rsidRPr="00C32E26">
        <w:rPr>
          <w:rFonts w:ascii="Book Antiqua" w:hAnsi="Book Antiqua" w:cs="Times New Roman"/>
          <w:sz w:val="24"/>
          <w:szCs w:val="24"/>
        </w:rPr>
        <w:t>-value of &lt; 0.05 was considered statistically significant.</w:t>
      </w:r>
    </w:p>
    <w:p w:rsidR="009439F8" w:rsidRPr="00C32E26" w:rsidRDefault="009439F8" w:rsidP="007D4327">
      <w:pPr>
        <w:adjustRightInd w:val="0"/>
        <w:snapToGrid w:val="0"/>
        <w:spacing w:line="360" w:lineRule="auto"/>
        <w:rPr>
          <w:rFonts w:ascii="Book Antiqua" w:hAnsi="Book Antiqua" w:cs="Times New Roman"/>
          <w:sz w:val="24"/>
          <w:szCs w:val="24"/>
        </w:rPr>
      </w:pPr>
    </w:p>
    <w:p w:rsidR="00327D24" w:rsidRPr="00C32E26" w:rsidRDefault="00327D24" w:rsidP="007D4327">
      <w:pPr>
        <w:autoSpaceDE w:val="0"/>
        <w:autoSpaceDN w:val="0"/>
        <w:adjustRightInd w:val="0"/>
        <w:snapToGrid w:val="0"/>
        <w:spacing w:line="360" w:lineRule="auto"/>
        <w:rPr>
          <w:rFonts w:ascii="Book Antiqua" w:hAnsi="Book Antiqua" w:cs="Times New Roman"/>
          <w:b/>
          <w:caps/>
          <w:sz w:val="24"/>
          <w:szCs w:val="24"/>
        </w:rPr>
      </w:pPr>
      <w:bookmarkStart w:id="57" w:name="OLE_LINK1"/>
      <w:r w:rsidRPr="00C32E26">
        <w:rPr>
          <w:rFonts w:ascii="Book Antiqua" w:hAnsi="Book Antiqua" w:cs="Times New Roman"/>
          <w:b/>
          <w:caps/>
          <w:sz w:val="24"/>
          <w:szCs w:val="24"/>
        </w:rPr>
        <w:t>Results</w:t>
      </w:r>
      <w:bookmarkEnd w:id="57"/>
    </w:p>
    <w:p w:rsidR="00327D24" w:rsidRPr="00C32E26" w:rsidRDefault="00327D24" w:rsidP="007D4327">
      <w:pPr>
        <w:adjustRightInd w:val="0"/>
        <w:snapToGrid w:val="0"/>
        <w:spacing w:line="360" w:lineRule="auto"/>
        <w:rPr>
          <w:rFonts w:ascii="Book Antiqua" w:hAnsi="Book Antiqua" w:cs="Times New Roman"/>
          <w:sz w:val="24"/>
          <w:szCs w:val="24"/>
        </w:rPr>
      </w:pPr>
      <w:r w:rsidRPr="00C32E26">
        <w:rPr>
          <w:rFonts w:ascii="Book Antiqua" w:hAnsi="Book Antiqua" w:cs="Times New Roman"/>
          <w:sz w:val="24"/>
          <w:szCs w:val="24"/>
        </w:rPr>
        <w:t>Among the 893 patients who were finally eligible for this analysis, 228 patients (25.5%) had stage I disease, 444 patients (49.7%) had stage II disease, and 221 patients (24.7%) had stage IIIA disease. The median age at diagnosis for the entire cohort was 67 years (range 21-96 years), and 272 patients (30.5%) were male.</w:t>
      </w:r>
    </w:p>
    <w:p w:rsidR="00327D24" w:rsidRPr="00C32E26" w:rsidRDefault="00327D24" w:rsidP="009439F8">
      <w:pPr>
        <w:adjustRightInd w:val="0"/>
        <w:snapToGrid w:val="0"/>
        <w:spacing w:line="360" w:lineRule="auto"/>
        <w:ind w:firstLineChars="100" w:firstLine="240"/>
        <w:rPr>
          <w:rFonts w:ascii="Book Antiqua" w:eastAsia="Microsoft YaHei" w:hAnsi="Book Antiqua" w:cs="Times New Roman"/>
          <w:kern w:val="0"/>
          <w:sz w:val="24"/>
          <w:szCs w:val="24"/>
          <w:shd w:val="clear" w:color="auto" w:fill="FFFFFF"/>
        </w:rPr>
      </w:pPr>
      <w:r w:rsidRPr="00C32E26">
        <w:rPr>
          <w:rFonts w:ascii="Book Antiqua" w:eastAsia="Microsoft YaHei" w:hAnsi="Book Antiqua" w:cs="Times New Roman"/>
          <w:kern w:val="0"/>
          <w:sz w:val="24"/>
          <w:szCs w:val="24"/>
          <w:shd w:val="clear" w:color="auto" w:fill="FFFFFF"/>
        </w:rPr>
        <w:t xml:space="preserve">The clinical characteristics of the </w:t>
      </w:r>
      <w:r w:rsidRPr="00C32E26">
        <w:rPr>
          <w:rFonts w:ascii="Book Antiqua" w:hAnsi="Book Antiqua" w:cs="Times New Roman"/>
          <w:sz w:val="24"/>
          <w:szCs w:val="24"/>
        </w:rPr>
        <w:t xml:space="preserve">entire cohort and patients with stage I, II </w:t>
      </w:r>
      <w:r w:rsidRPr="00C32E26">
        <w:rPr>
          <w:rFonts w:ascii="Book Antiqua" w:hAnsi="Book Antiqua" w:cs="Times New Roman"/>
          <w:sz w:val="24"/>
          <w:szCs w:val="24"/>
        </w:rPr>
        <w:lastRenderedPageBreak/>
        <w:t>and IIIA</w:t>
      </w:r>
      <w:r w:rsidRPr="00C32E26">
        <w:rPr>
          <w:rFonts w:ascii="Book Antiqua" w:eastAsia="Microsoft YaHei" w:hAnsi="Book Antiqua" w:cs="Times New Roman"/>
          <w:kern w:val="0"/>
          <w:sz w:val="24"/>
          <w:szCs w:val="24"/>
          <w:shd w:val="clear" w:color="auto" w:fill="FFFFFF"/>
        </w:rPr>
        <w:t xml:space="preserve"> disease are listed</w:t>
      </w:r>
      <w:r w:rsidRPr="009439F8">
        <w:rPr>
          <w:rFonts w:ascii="Book Antiqua" w:eastAsia="Microsoft YaHei" w:hAnsi="Book Antiqua" w:cs="Times New Roman"/>
          <w:kern w:val="0"/>
          <w:sz w:val="24"/>
          <w:szCs w:val="24"/>
          <w:shd w:val="clear" w:color="auto" w:fill="FFFFFF"/>
        </w:rPr>
        <w:t xml:space="preserve"> in Table 1. Th</w:t>
      </w:r>
      <w:r w:rsidRPr="00C32E26">
        <w:rPr>
          <w:rFonts w:ascii="Book Antiqua" w:eastAsia="Microsoft YaHei" w:hAnsi="Book Antiqua" w:cs="Times New Roman"/>
          <w:kern w:val="0"/>
          <w:sz w:val="24"/>
          <w:szCs w:val="24"/>
          <w:shd w:val="clear" w:color="auto" w:fill="FFFFFF"/>
        </w:rPr>
        <w:t>ere was no difference among patients with stage I, II or IIIA disease in terms of age, sex, race and number of LNs examined. In addition, compared with patients with stage I and II disease, a larger proportion of patients with stage IIIA disease had poor/undifferentiated tumors and received radiation therapy. The median number of examined LNs was 2 for the entire cohort, 1 LN for the stage I group, 2 LNs for the stage II group, and 2 LNs for the stage IIIA group. More than 40% of the patients had only 1 LN examined, and a lower propo</w:t>
      </w:r>
      <w:r w:rsidRPr="00C32E26">
        <w:rPr>
          <w:rFonts w:ascii="Book Antiqua" w:eastAsia="SimHei" w:hAnsi="Book Antiqua" w:cs="Times New Roman"/>
          <w:sz w:val="24"/>
          <w:szCs w:val="24"/>
        </w:rPr>
        <w:t>rtion of patients had more LNs exami</w:t>
      </w:r>
      <w:r w:rsidRPr="009439F8">
        <w:rPr>
          <w:rFonts w:ascii="Book Antiqua" w:eastAsia="SimHei" w:hAnsi="Book Antiqua" w:cs="Times New Roman"/>
          <w:sz w:val="24"/>
          <w:szCs w:val="24"/>
        </w:rPr>
        <w:t>ned (Figure 1). T</w:t>
      </w:r>
      <w:r w:rsidRPr="00C32E26">
        <w:rPr>
          <w:rFonts w:ascii="Book Antiqua" w:eastAsia="SimHei" w:hAnsi="Book Antiqua" w:cs="Times New Roman"/>
          <w:sz w:val="24"/>
          <w:szCs w:val="24"/>
        </w:rPr>
        <w:t>he number of examined LNs did not differ by stage (</w:t>
      </w:r>
      <w:r w:rsidRPr="000D1E0C">
        <w:rPr>
          <w:rFonts w:ascii="Book Antiqua" w:eastAsia="SimHei" w:hAnsi="Book Antiqua" w:cs="Times New Roman"/>
          <w:i/>
          <w:sz w:val="24"/>
          <w:szCs w:val="24"/>
        </w:rPr>
        <w:t>P</w:t>
      </w:r>
      <w:r w:rsidR="00E91E98">
        <w:rPr>
          <w:rFonts w:ascii="Book Antiqua" w:eastAsia="SimHei" w:hAnsi="Book Antiqua" w:cs="Times New Roman"/>
          <w:sz w:val="24"/>
          <w:szCs w:val="24"/>
        </w:rPr>
        <w:t xml:space="preserve"> = </w:t>
      </w:r>
      <w:r w:rsidRPr="00C32E26">
        <w:rPr>
          <w:rFonts w:ascii="Book Antiqua" w:eastAsia="SimHei" w:hAnsi="Book Antiqua" w:cs="Times New Roman"/>
          <w:sz w:val="24"/>
          <w:szCs w:val="24"/>
        </w:rPr>
        <w:t xml:space="preserve">0.59). </w:t>
      </w:r>
    </w:p>
    <w:p w:rsidR="00327D24" w:rsidRPr="00C32E26" w:rsidRDefault="00327D24" w:rsidP="009439F8">
      <w:pPr>
        <w:adjustRightInd w:val="0"/>
        <w:snapToGrid w:val="0"/>
        <w:spacing w:line="360" w:lineRule="auto"/>
        <w:ind w:firstLineChars="100" w:firstLine="240"/>
        <w:rPr>
          <w:rFonts w:ascii="Book Antiqua" w:eastAsia="SimHei" w:hAnsi="Book Antiqua" w:cs="Times New Roman"/>
          <w:sz w:val="24"/>
          <w:szCs w:val="24"/>
        </w:rPr>
      </w:pPr>
      <w:r w:rsidRPr="00C32E26">
        <w:rPr>
          <w:rFonts w:ascii="Book Antiqua" w:hAnsi="Book Antiqua" w:cs="Times New Roman"/>
          <w:sz w:val="24"/>
          <w:szCs w:val="24"/>
        </w:rPr>
        <w:t xml:space="preserve">Patients were categorized by the number of examined LNs into the following 6 groups: 1 LN, 2 LNs, 3 LNs, 4 LNs, 5 LNs and </w:t>
      </w:r>
      <w:r w:rsidRPr="00C32E26">
        <w:rPr>
          <w:rFonts w:ascii="Book Antiqua" w:eastAsia="DengXian" w:hAnsi="Book Antiqua" w:cs="Times New Roman"/>
          <w:sz w:val="24"/>
          <w:szCs w:val="24"/>
        </w:rPr>
        <w:t>≥</w:t>
      </w:r>
      <w:r w:rsidR="009439F8">
        <w:rPr>
          <w:rFonts w:ascii="Book Antiqua" w:eastAsia="DengXian" w:hAnsi="Book Antiqua" w:cs="Times New Roman" w:hint="eastAsia"/>
          <w:sz w:val="24"/>
          <w:szCs w:val="24"/>
        </w:rPr>
        <w:t xml:space="preserve"> </w:t>
      </w:r>
      <w:r w:rsidRPr="00C32E26">
        <w:rPr>
          <w:rFonts w:ascii="Book Antiqua" w:hAnsi="Book Antiqua" w:cs="Times New Roman"/>
          <w:sz w:val="24"/>
          <w:szCs w:val="24"/>
        </w:rPr>
        <w:t xml:space="preserve">6 LNs. </w:t>
      </w:r>
      <w:r w:rsidRPr="00C32E26">
        <w:rPr>
          <w:rFonts w:ascii="Book Antiqua" w:eastAsia="SimHei" w:hAnsi="Book Antiqua" w:cs="Times New Roman"/>
          <w:sz w:val="24"/>
          <w:szCs w:val="24"/>
        </w:rPr>
        <w:t>Survival in relation to the number of examined LNs was assessed separately</w:t>
      </w:r>
      <w:r w:rsidRPr="00C32E26">
        <w:rPr>
          <w:rFonts w:ascii="Book Antiqua" w:hAnsi="Book Antiqua" w:cs="Times New Roman"/>
          <w:sz w:val="24"/>
          <w:szCs w:val="24"/>
        </w:rPr>
        <w:t xml:space="preserve"> for the entire cohort and patients with </w:t>
      </w:r>
      <w:r w:rsidRPr="00C32E26">
        <w:rPr>
          <w:rFonts w:ascii="Book Antiqua" w:eastAsia="SimHei" w:hAnsi="Book Antiqua" w:cs="Times New Roman"/>
          <w:sz w:val="24"/>
          <w:szCs w:val="24"/>
        </w:rPr>
        <w:t>stage I, II and IIIA d</w:t>
      </w:r>
      <w:r w:rsidRPr="009439F8">
        <w:rPr>
          <w:rFonts w:ascii="Book Antiqua" w:eastAsia="SimHei" w:hAnsi="Book Antiqua" w:cs="Times New Roman"/>
          <w:sz w:val="24"/>
          <w:szCs w:val="24"/>
        </w:rPr>
        <w:t>isease (Table 2).</w:t>
      </w:r>
      <w:r w:rsidRPr="009439F8">
        <w:rPr>
          <w:rFonts w:ascii="Book Antiqua" w:hAnsi="Book Antiqua" w:cs="Times New Roman"/>
          <w:sz w:val="24"/>
          <w:szCs w:val="24"/>
        </w:rPr>
        <w:t xml:space="preserve"> </w:t>
      </w:r>
      <w:r w:rsidRPr="00C32E26">
        <w:rPr>
          <w:rFonts w:ascii="Book Antiqua" w:eastAsia="SimHei" w:hAnsi="Book Antiqua" w:cs="Times New Roman"/>
          <w:sz w:val="24"/>
          <w:szCs w:val="24"/>
        </w:rPr>
        <w:t>For the entire cohort, a median survival of 18 mo and a 5-year survival rate of 0.393 were noted for patients with 1 LN examined (</w:t>
      </w:r>
      <w:r w:rsidRPr="000D1E0C">
        <w:rPr>
          <w:rFonts w:ascii="Book Antiqua" w:eastAsia="SimHei" w:hAnsi="Book Antiqua" w:cs="Times New Roman"/>
          <w:i/>
          <w:sz w:val="24"/>
          <w:szCs w:val="24"/>
        </w:rPr>
        <w:t>n</w:t>
      </w:r>
      <w:r w:rsidR="00E91E98">
        <w:rPr>
          <w:rFonts w:ascii="Book Antiqua" w:eastAsia="SimHei" w:hAnsi="Book Antiqua" w:cs="Times New Roman"/>
          <w:sz w:val="24"/>
          <w:szCs w:val="24"/>
        </w:rPr>
        <w:t xml:space="preserve"> = </w:t>
      </w:r>
      <w:r w:rsidRPr="00C32E26">
        <w:rPr>
          <w:rFonts w:ascii="Book Antiqua" w:eastAsia="SimHei" w:hAnsi="Book Antiqua" w:cs="Times New Roman"/>
          <w:sz w:val="24"/>
          <w:szCs w:val="24"/>
        </w:rPr>
        <w:t xml:space="preserve">398). The survival for the 1 </w:t>
      </w:r>
      <w:r w:rsidRPr="009439F8">
        <w:rPr>
          <w:rFonts w:ascii="Book Antiqua" w:eastAsia="SimHei" w:hAnsi="Book Antiqua" w:cs="Times New Roman"/>
          <w:sz w:val="24"/>
          <w:szCs w:val="24"/>
        </w:rPr>
        <w:t>LN group was significantly poorer than that of the other groups (</w:t>
      </w:r>
      <w:r w:rsidRPr="009439F8">
        <w:rPr>
          <w:rFonts w:ascii="Book Antiqua" w:eastAsia="SimHei" w:hAnsi="Book Antiqua" w:cs="Times New Roman"/>
          <w:i/>
          <w:sz w:val="24"/>
          <w:szCs w:val="24"/>
        </w:rPr>
        <w:t>P</w:t>
      </w:r>
      <w:r w:rsidR="005B15CE" w:rsidRPr="009439F8">
        <w:rPr>
          <w:rFonts w:ascii="Book Antiqua" w:eastAsia="SimHei" w:hAnsi="Book Antiqua" w:cs="Times New Roman" w:hint="eastAsia"/>
          <w:sz w:val="24"/>
          <w:szCs w:val="24"/>
        </w:rPr>
        <w:t xml:space="preserve"> </w:t>
      </w:r>
      <w:r w:rsidRPr="009439F8">
        <w:rPr>
          <w:rFonts w:ascii="Book Antiqua" w:eastAsia="SimHei" w:hAnsi="Book Antiqua" w:cs="Times New Roman"/>
          <w:sz w:val="24"/>
          <w:szCs w:val="24"/>
        </w:rPr>
        <w:t>&lt;</w:t>
      </w:r>
      <w:r w:rsidR="005B15CE" w:rsidRPr="009439F8">
        <w:rPr>
          <w:rFonts w:ascii="Book Antiqua" w:eastAsia="SimHei" w:hAnsi="Book Antiqua" w:cs="Times New Roman" w:hint="eastAsia"/>
          <w:sz w:val="24"/>
          <w:szCs w:val="24"/>
        </w:rPr>
        <w:t xml:space="preserve"> </w:t>
      </w:r>
      <w:r w:rsidRPr="009439F8">
        <w:rPr>
          <w:rFonts w:ascii="Book Antiqua" w:eastAsia="SimHei" w:hAnsi="Book Antiqua" w:cs="Times New Roman"/>
          <w:sz w:val="24"/>
          <w:szCs w:val="24"/>
        </w:rPr>
        <w:t>0.001, Figure 2). Ho</w:t>
      </w:r>
      <w:r w:rsidRPr="00C32E26">
        <w:rPr>
          <w:rFonts w:ascii="Book Antiqua" w:eastAsia="SimHei" w:hAnsi="Book Antiqua" w:cs="Times New Roman"/>
          <w:sz w:val="24"/>
          <w:szCs w:val="24"/>
        </w:rPr>
        <w:t>wever, there was no difference in survival among the other five groups (</w:t>
      </w:r>
      <w:r w:rsidRPr="000D1E0C">
        <w:rPr>
          <w:rFonts w:ascii="Book Antiqua" w:eastAsia="SimHei" w:hAnsi="Book Antiqua" w:cs="Times New Roman"/>
          <w:i/>
          <w:sz w:val="24"/>
          <w:szCs w:val="24"/>
        </w:rPr>
        <w:t>P</w:t>
      </w:r>
      <w:r w:rsidR="005B15CE">
        <w:rPr>
          <w:rFonts w:ascii="Book Antiqua" w:eastAsia="SimHei" w:hAnsi="Book Antiqua" w:cs="Times New Roman" w:hint="eastAsia"/>
          <w:sz w:val="24"/>
          <w:szCs w:val="24"/>
        </w:rPr>
        <w:t xml:space="preserve"> </w:t>
      </w:r>
      <w:r w:rsidRPr="00C32E26">
        <w:rPr>
          <w:rFonts w:ascii="Book Antiqua" w:eastAsia="SimHei" w:hAnsi="Book Antiqua" w:cs="Times New Roman"/>
          <w:sz w:val="24"/>
          <w:szCs w:val="24"/>
        </w:rPr>
        <w:t>&gt;</w:t>
      </w:r>
      <w:r w:rsidR="005B15CE">
        <w:rPr>
          <w:rFonts w:ascii="Book Antiqua" w:eastAsia="SimHei" w:hAnsi="Book Antiqua" w:cs="Times New Roman" w:hint="eastAsia"/>
          <w:sz w:val="24"/>
          <w:szCs w:val="24"/>
        </w:rPr>
        <w:t xml:space="preserve"> </w:t>
      </w:r>
      <w:r w:rsidRPr="00C32E26">
        <w:rPr>
          <w:rFonts w:ascii="Book Antiqua" w:eastAsia="SimHei" w:hAnsi="Book Antiqua" w:cs="Times New Roman"/>
          <w:sz w:val="24"/>
          <w:szCs w:val="24"/>
        </w:rPr>
        <w:t>0.05). For patients with stage I disease, the median survival for the 1 LN, 2 LNs, 3 LNs, 4 LNs, 5 LNs and ≥</w:t>
      </w:r>
      <w:r w:rsidR="009439F8">
        <w:rPr>
          <w:rFonts w:ascii="Book Antiqua" w:eastAsia="SimHei" w:hAnsi="Book Antiqua" w:cs="Times New Roman" w:hint="eastAsia"/>
          <w:sz w:val="24"/>
          <w:szCs w:val="24"/>
        </w:rPr>
        <w:t xml:space="preserve"> </w:t>
      </w:r>
      <w:r w:rsidRPr="00C32E26">
        <w:rPr>
          <w:rFonts w:ascii="Book Antiqua" w:eastAsia="SimHei" w:hAnsi="Book Antiqua" w:cs="Times New Roman"/>
          <w:sz w:val="24"/>
          <w:szCs w:val="24"/>
        </w:rPr>
        <w:t>6 LNs groups was 24, 43, 30, 22, 38, 26 mo, respectively. Similar survival results according to the LN groups were demonstrated for patients with stage I and II disease but not for patients with stage IIIA disease</w:t>
      </w:r>
      <w:r w:rsidRPr="009439F8">
        <w:rPr>
          <w:rFonts w:ascii="Book Antiqua" w:eastAsia="SimHei" w:hAnsi="Book Antiqua" w:cs="Times New Roman"/>
          <w:sz w:val="24"/>
          <w:szCs w:val="24"/>
        </w:rPr>
        <w:t xml:space="preserve"> (Table 2). Ho</w:t>
      </w:r>
      <w:r w:rsidRPr="00C32E26">
        <w:rPr>
          <w:rFonts w:ascii="Book Antiqua" w:eastAsia="SimHei" w:hAnsi="Book Antiqua" w:cs="Times New Roman"/>
          <w:sz w:val="24"/>
          <w:szCs w:val="24"/>
        </w:rPr>
        <w:t xml:space="preserve">wever, compared with patients with stage I and II disease, the median survival and 5-year survival rate of patients with stage IIIA disease was obviously decreased in all the LN groups. For example, the 5-year survival rate in the 1 LN group was </w:t>
      </w:r>
      <w:r w:rsidRPr="00C32E26">
        <w:rPr>
          <w:rFonts w:ascii="Book Antiqua" w:eastAsia="SimSun" w:hAnsi="Book Antiqua" w:cs="Times New Roman"/>
          <w:color w:val="000000"/>
          <w:kern w:val="0"/>
          <w:sz w:val="24"/>
          <w:szCs w:val="24"/>
        </w:rPr>
        <w:t>0.473 for stage I, 0.445 for stage II and 0.177 for stage IIIA disease. As shown in</w:t>
      </w:r>
      <w:r w:rsidRPr="009439F8">
        <w:rPr>
          <w:rFonts w:ascii="Book Antiqua" w:eastAsia="SimSun" w:hAnsi="Book Antiqua" w:cs="Times New Roman"/>
          <w:color w:val="000000"/>
          <w:kern w:val="0"/>
          <w:sz w:val="24"/>
          <w:szCs w:val="24"/>
        </w:rPr>
        <w:t xml:space="preserve"> Table 3, </w:t>
      </w:r>
      <w:r w:rsidRPr="009439F8">
        <w:rPr>
          <w:rFonts w:ascii="Book Antiqua" w:eastAsia="SimHei" w:hAnsi="Book Antiqua" w:cs="Times New Roman"/>
          <w:sz w:val="24"/>
          <w:szCs w:val="24"/>
        </w:rPr>
        <w:t>t</w:t>
      </w:r>
      <w:r w:rsidRPr="00C32E26">
        <w:rPr>
          <w:rFonts w:ascii="Book Antiqua" w:eastAsia="SimHei" w:hAnsi="Book Antiqua" w:cs="Times New Roman"/>
          <w:sz w:val="24"/>
          <w:szCs w:val="24"/>
        </w:rPr>
        <w:t>here was no difference in survival between the stage I and II groups (HR</w:t>
      </w:r>
      <w:r w:rsidR="009439F8">
        <w:rPr>
          <w:rFonts w:ascii="Book Antiqua" w:eastAsia="SimHei" w:hAnsi="Book Antiqua" w:cs="Times New Roman" w:hint="eastAsia"/>
          <w:sz w:val="24"/>
          <w:szCs w:val="24"/>
        </w:rPr>
        <w:t>:</w:t>
      </w:r>
      <w:r w:rsidRPr="00C32E26">
        <w:rPr>
          <w:rFonts w:ascii="Book Antiqua" w:eastAsia="SimHei" w:hAnsi="Book Antiqua" w:cs="Times New Roman"/>
          <w:sz w:val="24"/>
          <w:szCs w:val="24"/>
        </w:rPr>
        <w:t xml:space="preserve"> 1.089, 95%CI: 0.793-1.497, </w:t>
      </w:r>
      <w:r w:rsidRPr="000D1E0C">
        <w:rPr>
          <w:rFonts w:ascii="Book Antiqua" w:eastAsia="SimHei" w:hAnsi="Book Antiqua" w:cs="Times New Roman"/>
          <w:i/>
          <w:sz w:val="24"/>
          <w:szCs w:val="24"/>
        </w:rPr>
        <w:t>P</w:t>
      </w:r>
      <w:r w:rsidR="00E91E98">
        <w:rPr>
          <w:rFonts w:ascii="Book Antiqua" w:eastAsia="SimHei" w:hAnsi="Book Antiqua" w:cs="Times New Roman" w:hint="eastAsia"/>
          <w:sz w:val="24"/>
          <w:szCs w:val="24"/>
        </w:rPr>
        <w:t xml:space="preserve"> </w:t>
      </w:r>
      <w:r w:rsidR="00E91E98">
        <w:rPr>
          <w:rFonts w:ascii="Book Antiqua" w:eastAsia="SimHei" w:hAnsi="Book Antiqua" w:cs="Times New Roman"/>
          <w:sz w:val="24"/>
          <w:szCs w:val="24"/>
        </w:rPr>
        <w:t xml:space="preserve">= </w:t>
      </w:r>
      <w:r w:rsidRPr="00C32E26">
        <w:rPr>
          <w:rFonts w:ascii="Book Antiqua" w:eastAsia="SimHei" w:hAnsi="Book Antiqua" w:cs="Times New Roman"/>
          <w:sz w:val="24"/>
          <w:szCs w:val="24"/>
        </w:rPr>
        <w:t>0.598 for stage II, referred to stage I), but the survival of patients with stage IIIA disease was significantly poorer than that of patients with stage I disease (HR</w:t>
      </w:r>
      <w:r w:rsidR="009439F8">
        <w:rPr>
          <w:rFonts w:ascii="Book Antiqua" w:eastAsia="SimHei" w:hAnsi="Book Antiqua" w:cs="Times New Roman" w:hint="eastAsia"/>
          <w:sz w:val="24"/>
          <w:szCs w:val="24"/>
        </w:rPr>
        <w:t>:</w:t>
      </w:r>
      <w:r w:rsidRPr="00C32E26">
        <w:rPr>
          <w:rFonts w:ascii="Book Antiqua" w:eastAsia="SimHei" w:hAnsi="Book Antiqua" w:cs="Times New Roman"/>
          <w:sz w:val="24"/>
          <w:szCs w:val="24"/>
        </w:rPr>
        <w:t xml:space="preserve"> 3.730, 95%CI: 2.635-5.280, </w:t>
      </w:r>
      <w:r w:rsidRPr="000D1E0C">
        <w:rPr>
          <w:rFonts w:ascii="Book Antiqua" w:eastAsia="SimHei" w:hAnsi="Book Antiqua" w:cs="Times New Roman"/>
          <w:i/>
          <w:sz w:val="24"/>
          <w:szCs w:val="24"/>
        </w:rPr>
        <w:t>P</w:t>
      </w:r>
      <w:r w:rsidR="005B15CE">
        <w:rPr>
          <w:rFonts w:ascii="Book Antiqua" w:eastAsia="SimHei" w:hAnsi="Book Antiqua" w:cs="Times New Roman" w:hint="eastAsia"/>
          <w:i/>
          <w:sz w:val="24"/>
          <w:szCs w:val="24"/>
        </w:rPr>
        <w:t xml:space="preserve"> </w:t>
      </w:r>
      <w:r w:rsidRPr="00C32E26">
        <w:rPr>
          <w:rFonts w:ascii="Book Antiqua" w:eastAsia="SimHei" w:hAnsi="Book Antiqua" w:cs="Times New Roman"/>
          <w:sz w:val="24"/>
          <w:szCs w:val="24"/>
        </w:rPr>
        <w:t>&lt;</w:t>
      </w:r>
      <w:r w:rsidR="005B15CE">
        <w:rPr>
          <w:rFonts w:ascii="Book Antiqua" w:eastAsia="SimHei" w:hAnsi="Book Antiqua" w:cs="Times New Roman" w:hint="eastAsia"/>
          <w:sz w:val="24"/>
          <w:szCs w:val="24"/>
        </w:rPr>
        <w:t xml:space="preserve"> </w:t>
      </w:r>
      <w:r w:rsidRPr="00C32E26">
        <w:rPr>
          <w:rFonts w:ascii="Book Antiqua" w:eastAsia="SimHei" w:hAnsi="Book Antiqua" w:cs="Times New Roman"/>
          <w:sz w:val="24"/>
          <w:szCs w:val="24"/>
        </w:rPr>
        <w:t xml:space="preserve">0.0001). </w:t>
      </w:r>
    </w:p>
    <w:p w:rsidR="00327D24" w:rsidRPr="009439F8" w:rsidRDefault="00327D24" w:rsidP="009439F8">
      <w:pPr>
        <w:adjustRightInd w:val="0"/>
        <w:snapToGrid w:val="0"/>
        <w:spacing w:line="360" w:lineRule="auto"/>
        <w:ind w:firstLineChars="100" w:firstLine="240"/>
        <w:rPr>
          <w:rFonts w:ascii="Book Antiqua" w:eastAsia="SimHei" w:hAnsi="Book Antiqua" w:cs="Times New Roman"/>
          <w:sz w:val="24"/>
          <w:szCs w:val="24"/>
        </w:rPr>
      </w:pPr>
      <w:r w:rsidRPr="00C32E26">
        <w:rPr>
          <w:rFonts w:ascii="Book Antiqua" w:eastAsia="SimHei" w:hAnsi="Book Antiqua" w:cs="Times New Roman"/>
          <w:sz w:val="24"/>
          <w:szCs w:val="24"/>
        </w:rPr>
        <w:lastRenderedPageBreak/>
        <w:t>To identify the cutoff point for the optimal number of examined LNs, we compared the survival of the entire cohort and the stage I, II and IIIA groups with X-tile software. The ranges for the significant dichotomization LN numbers varied among the 3 stages. The largest survival difference was observed at 4 LNs for stage I disease (</w:t>
      </w:r>
      <w:r w:rsidRPr="000D1E0C">
        <w:rPr>
          <w:rFonts w:ascii="Book Antiqua" w:eastAsia="SimHei" w:hAnsi="Book Antiqua" w:cs="Times New Roman"/>
          <w:i/>
          <w:sz w:val="24"/>
          <w:szCs w:val="24"/>
        </w:rPr>
        <w:t>P</w:t>
      </w:r>
      <w:r w:rsidR="00E91E98">
        <w:rPr>
          <w:rFonts w:ascii="Book Antiqua" w:eastAsia="SimHei" w:hAnsi="Book Antiqua" w:cs="Times New Roman"/>
          <w:sz w:val="24"/>
          <w:szCs w:val="24"/>
        </w:rPr>
        <w:t xml:space="preserve"> = </w:t>
      </w:r>
      <w:r w:rsidRPr="00C32E26">
        <w:rPr>
          <w:rFonts w:ascii="Book Antiqua" w:eastAsia="SimHei" w:hAnsi="Book Antiqua" w:cs="Times New Roman"/>
          <w:sz w:val="24"/>
          <w:szCs w:val="24"/>
        </w:rPr>
        <w:t>0.00</w:t>
      </w:r>
      <w:r w:rsidRPr="00617E5E">
        <w:rPr>
          <w:rFonts w:ascii="Book Antiqua" w:eastAsia="SimHei" w:hAnsi="Book Antiqua" w:cs="Times New Roman"/>
          <w:sz w:val="24"/>
          <w:szCs w:val="24"/>
        </w:rPr>
        <w:t>4; Figure 3A), a</w:t>
      </w:r>
      <w:r w:rsidRPr="009439F8">
        <w:rPr>
          <w:rFonts w:ascii="Book Antiqua" w:eastAsia="SimHei" w:hAnsi="Book Antiqua" w:cs="Times New Roman"/>
          <w:sz w:val="24"/>
          <w:szCs w:val="24"/>
        </w:rPr>
        <w:t>t 4 or 5 LNs for stage II disease (</w:t>
      </w:r>
      <w:r w:rsidRPr="009439F8">
        <w:rPr>
          <w:rFonts w:ascii="Book Antiqua" w:eastAsia="SimHei" w:hAnsi="Book Antiqua" w:cs="Times New Roman"/>
          <w:i/>
          <w:sz w:val="24"/>
          <w:szCs w:val="24"/>
        </w:rPr>
        <w:t>P</w:t>
      </w:r>
      <w:r w:rsidR="00334A7F" w:rsidRPr="009439F8">
        <w:rPr>
          <w:rFonts w:ascii="Book Antiqua" w:eastAsia="SimHei" w:hAnsi="Book Antiqua" w:cs="Times New Roman" w:hint="eastAsia"/>
          <w:sz w:val="24"/>
          <w:szCs w:val="24"/>
        </w:rPr>
        <w:t xml:space="preserve"> </w:t>
      </w:r>
      <w:r w:rsidRPr="009439F8">
        <w:rPr>
          <w:rFonts w:ascii="Book Antiqua" w:eastAsia="SimHei" w:hAnsi="Book Antiqua" w:cs="Times New Roman"/>
          <w:sz w:val="24"/>
          <w:szCs w:val="24"/>
        </w:rPr>
        <w:t>&lt;</w:t>
      </w:r>
      <w:r w:rsidR="00334A7F" w:rsidRPr="009439F8">
        <w:rPr>
          <w:rFonts w:ascii="Book Antiqua" w:eastAsia="SimHei" w:hAnsi="Book Antiqua" w:cs="Times New Roman" w:hint="eastAsia"/>
          <w:sz w:val="24"/>
          <w:szCs w:val="24"/>
        </w:rPr>
        <w:t xml:space="preserve"> </w:t>
      </w:r>
      <w:r w:rsidRPr="009439F8">
        <w:rPr>
          <w:rFonts w:ascii="Book Antiqua" w:eastAsia="SimHei" w:hAnsi="Book Antiqua" w:cs="Times New Roman"/>
          <w:sz w:val="24"/>
          <w:szCs w:val="24"/>
        </w:rPr>
        <w:t xml:space="preserve">0.001 for both; </w:t>
      </w:r>
      <w:r w:rsidR="00617E5E">
        <w:rPr>
          <w:rFonts w:ascii="Book Antiqua" w:eastAsia="SimHei" w:hAnsi="Book Antiqua" w:cs="Times New Roman"/>
          <w:sz w:val="24"/>
          <w:szCs w:val="24"/>
        </w:rPr>
        <w:t xml:space="preserve">Figure 3B and </w:t>
      </w:r>
      <w:r w:rsidRPr="009439F8">
        <w:rPr>
          <w:rFonts w:ascii="Book Antiqua" w:eastAsia="SimHei" w:hAnsi="Book Antiqua" w:cs="Times New Roman"/>
          <w:sz w:val="24"/>
          <w:szCs w:val="24"/>
        </w:rPr>
        <w:t>C), and at 6 LNs for stage IIIA disease (</w:t>
      </w:r>
      <w:r w:rsidRPr="009439F8">
        <w:rPr>
          <w:rFonts w:ascii="Book Antiqua" w:eastAsia="SimHei" w:hAnsi="Book Antiqua" w:cs="Times New Roman"/>
          <w:i/>
          <w:sz w:val="24"/>
          <w:szCs w:val="24"/>
        </w:rPr>
        <w:t>P</w:t>
      </w:r>
      <w:r w:rsidR="00E91E98" w:rsidRPr="009439F8">
        <w:rPr>
          <w:rFonts w:ascii="Book Antiqua" w:eastAsia="SimHei" w:hAnsi="Book Antiqua" w:cs="Times New Roman"/>
          <w:sz w:val="24"/>
          <w:szCs w:val="24"/>
        </w:rPr>
        <w:t xml:space="preserve"> = </w:t>
      </w:r>
      <w:r w:rsidRPr="009439F8">
        <w:rPr>
          <w:rFonts w:ascii="Book Antiqua" w:eastAsia="SimHei" w:hAnsi="Book Antiqua" w:cs="Times New Roman"/>
          <w:sz w:val="24"/>
          <w:szCs w:val="24"/>
        </w:rPr>
        <w:t>0.019; Figure 3D). For the entire cohort, the optimal number of examined LNs was 4, 5, or 6 (</w:t>
      </w:r>
      <w:r w:rsidRPr="009439F8">
        <w:rPr>
          <w:rFonts w:ascii="Book Antiqua" w:eastAsia="SimHei" w:hAnsi="Book Antiqua" w:cs="Times New Roman"/>
          <w:i/>
          <w:sz w:val="24"/>
          <w:szCs w:val="24"/>
        </w:rPr>
        <w:t>P</w:t>
      </w:r>
      <w:r w:rsidR="00334A7F" w:rsidRPr="009439F8">
        <w:rPr>
          <w:rFonts w:ascii="Book Antiqua" w:eastAsia="SimHei" w:hAnsi="Book Antiqua" w:cs="Times New Roman" w:hint="eastAsia"/>
          <w:sz w:val="24"/>
          <w:szCs w:val="24"/>
        </w:rPr>
        <w:t xml:space="preserve"> </w:t>
      </w:r>
      <w:r w:rsidRPr="009439F8">
        <w:rPr>
          <w:rFonts w:ascii="Book Antiqua" w:eastAsia="SimHei" w:hAnsi="Book Antiqua" w:cs="Times New Roman"/>
          <w:sz w:val="24"/>
          <w:szCs w:val="24"/>
        </w:rPr>
        <w:t>&lt;</w:t>
      </w:r>
      <w:r w:rsidR="00334A7F" w:rsidRPr="009439F8">
        <w:rPr>
          <w:rFonts w:ascii="Book Antiqua" w:eastAsia="SimHei" w:hAnsi="Book Antiqua" w:cs="Times New Roman" w:hint="eastAsia"/>
          <w:sz w:val="24"/>
          <w:szCs w:val="24"/>
        </w:rPr>
        <w:t xml:space="preserve"> </w:t>
      </w:r>
      <w:r w:rsidRPr="009439F8">
        <w:rPr>
          <w:rFonts w:ascii="Book Antiqua" w:eastAsia="SimHei" w:hAnsi="Book Antiqua" w:cs="Times New Roman"/>
          <w:sz w:val="24"/>
          <w:szCs w:val="24"/>
        </w:rPr>
        <w:t>0.001 for all; Figure 3E</w:t>
      </w:r>
      <w:r w:rsidR="008B2BC3">
        <w:rPr>
          <w:rFonts w:ascii="Book Antiqua" w:eastAsia="SimHei" w:hAnsi="Book Antiqua" w:cs="Times New Roman" w:hint="eastAsia"/>
          <w:sz w:val="24"/>
          <w:szCs w:val="24"/>
        </w:rPr>
        <w:t>-</w:t>
      </w:r>
      <w:r w:rsidRPr="009439F8">
        <w:rPr>
          <w:rFonts w:ascii="Book Antiqua" w:eastAsia="SimHei" w:hAnsi="Book Antiqua" w:cs="Times New Roman"/>
          <w:sz w:val="24"/>
          <w:szCs w:val="24"/>
        </w:rPr>
        <w:t>G).</w:t>
      </w:r>
    </w:p>
    <w:p w:rsidR="00327D24" w:rsidRDefault="00327D24" w:rsidP="009439F8">
      <w:pPr>
        <w:adjustRightInd w:val="0"/>
        <w:snapToGrid w:val="0"/>
        <w:spacing w:line="360" w:lineRule="auto"/>
        <w:ind w:firstLineChars="100" w:firstLine="240"/>
        <w:rPr>
          <w:rFonts w:ascii="Book Antiqua" w:eastAsia="SimHei" w:hAnsi="Book Antiqua" w:cs="Times New Roman"/>
          <w:sz w:val="24"/>
          <w:szCs w:val="24"/>
        </w:rPr>
      </w:pPr>
      <w:r w:rsidRPr="00C32E26">
        <w:rPr>
          <w:rFonts w:ascii="Book Antiqua" w:eastAsia="SimHei" w:hAnsi="Book Antiqua" w:cs="Times New Roman"/>
          <w:sz w:val="24"/>
          <w:szCs w:val="24"/>
        </w:rPr>
        <w:t>A stepwise Cox regression identified race and sex as significant prognostic factors for the entire co</w:t>
      </w:r>
      <w:r w:rsidRPr="009439F8">
        <w:rPr>
          <w:rFonts w:ascii="Book Antiqua" w:eastAsia="SimHei" w:hAnsi="Book Antiqua" w:cs="Times New Roman"/>
          <w:sz w:val="24"/>
          <w:szCs w:val="24"/>
        </w:rPr>
        <w:t>hort (</w:t>
      </w:r>
      <w:r w:rsidRPr="009439F8">
        <w:rPr>
          <w:rFonts w:ascii="Book Antiqua" w:eastAsia="SimSun" w:hAnsi="Book Antiqua" w:cs="Times New Roman"/>
          <w:color w:val="000000"/>
          <w:kern w:val="0"/>
          <w:sz w:val="24"/>
          <w:szCs w:val="24"/>
        </w:rPr>
        <w:t>Table 3</w:t>
      </w:r>
      <w:r w:rsidRPr="009439F8">
        <w:rPr>
          <w:rFonts w:ascii="Book Antiqua" w:eastAsia="SimHei" w:hAnsi="Book Antiqua" w:cs="Times New Roman"/>
          <w:sz w:val="24"/>
          <w:szCs w:val="24"/>
        </w:rPr>
        <w:t>); ho</w:t>
      </w:r>
      <w:r w:rsidRPr="00C32E26">
        <w:rPr>
          <w:rFonts w:ascii="Book Antiqua" w:eastAsia="SimHei" w:hAnsi="Book Antiqua" w:cs="Times New Roman"/>
          <w:sz w:val="24"/>
          <w:szCs w:val="24"/>
        </w:rPr>
        <w:t xml:space="preserve">wever, race was not a significant factor for patients with stage II and IIIA disease. Grade was a significant prognostic factor for patients with stage I, II and IIIA disease but not for the entire cohort; and radiation therapy was a significant </w:t>
      </w:r>
      <w:bookmarkStart w:id="58" w:name="OLE_LINK2"/>
      <w:r w:rsidRPr="00C32E26">
        <w:rPr>
          <w:rFonts w:ascii="Book Antiqua" w:eastAsia="SimHei" w:hAnsi="Book Antiqua" w:cs="Times New Roman"/>
          <w:sz w:val="24"/>
          <w:szCs w:val="24"/>
        </w:rPr>
        <w:t>prognostic factor</w:t>
      </w:r>
      <w:bookmarkEnd w:id="58"/>
      <w:r w:rsidRPr="00C32E26">
        <w:rPr>
          <w:rFonts w:ascii="Book Antiqua" w:eastAsia="SimHei" w:hAnsi="Book Antiqua" w:cs="Times New Roman"/>
          <w:sz w:val="24"/>
          <w:szCs w:val="24"/>
        </w:rPr>
        <w:t xml:space="preserve"> only for patients with stage IIIA disease.</w:t>
      </w:r>
    </w:p>
    <w:p w:rsidR="009439F8" w:rsidRPr="00C32E26" w:rsidRDefault="009439F8" w:rsidP="009439F8">
      <w:pPr>
        <w:adjustRightInd w:val="0"/>
        <w:snapToGrid w:val="0"/>
        <w:spacing w:line="360" w:lineRule="auto"/>
        <w:ind w:firstLineChars="100" w:firstLine="240"/>
        <w:rPr>
          <w:rFonts w:ascii="Book Antiqua" w:eastAsia="SimHei" w:hAnsi="Book Antiqua" w:cs="Times New Roman"/>
          <w:sz w:val="24"/>
          <w:szCs w:val="24"/>
        </w:rPr>
      </w:pPr>
    </w:p>
    <w:p w:rsidR="00327D24" w:rsidRPr="00C32E26" w:rsidRDefault="00327D24" w:rsidP="007D4327">
      <w:pPr>
        <w:adjustRightInd w:val="0"/>
        <w:snapToGrid w:val="0"/>
        <w:spacing w:line="360" w:lineRule="auto"/>
        <w:rPr>
          <w:rFonts w:ascii="Book Antiqua" w:eastAsia="SimHei" w:hAnsi="Book Antiqua" w:cs="Times New Roman"/>
          <w:sz w:val="24"/>
          <w:szCs w:val="24"/>
        </w:rPr>
      </w:pPr>
      <w:r w:rsidRPr="00C32E26">
        <w:rPr>
          <w:rFonts w:ascii="Book Antiqua" w:hAnsi="Book Antiqua" w:cs="Times New Roman"/>
          <w:b/>
          <w:caps/>
          <w:sz w:val="24"/>
          <w:szCs w:val="24"/>
        </w:rPr>
        <w:t>DIScussion</w:t>
      </w:r>
    </w:p>
    <w:p w:rsidR="00327D24" w:rsidRPr="00C32E26" w:rsidRDefault="00327D24" w:rsidP="007D4327">
      <w:pPr>
        <w:adjustRightInd w:val="0"/>
        <w:snapToGrid w:val="0"/>
        <w:spacing w:line="360" w:lineRule="auto"/>
        <w:rPr>
          <w:rFonts w:ascii="Book Antiqua" w:eastAsia="SimHei" w:hAnsi="Book Antiqua" w:cs="Times New Roman"/>
          <w:sz w:val="24"/>
          <w:szCs w:val="24"/>
        </w:rPr>
      </w:pPr>
      <w:r w:rsidRPr="00C32E26">
        <w:rPr>
          <w:rFonts w:ascii="Book Antiqua" w:eastAsia="SimHei" w:hAnsi="Book Antiqua" w:cs="Times New Roman"/>
          <w:sz w:val="24"/>
          <w:szCs w:val="24"/>
        </w:rPr>
        <w:t>GBC is associated with a high incidence of invasion through the layers of the gallbladder wall into adjacent structures and LNs. The influence of LN metastases on primary GBC is supported by one series of reports, which showed that the 5-year survival rate of T1N0 patients was 33% compared with a 3% survival rate in T1N1 patients</w:t>
      </w:r>
      <w:r w:rsidRPr="00C32E26">
        <w:rPr>
          <w:rFonts w:ascii="Book Antiqua" w:eastAsia="SimHei" w:hAnsi="Book Antiqua" w:cs="Times New Roman"/>
          <w:sz w:val="24"/>
          <w:szCs w:val="24"/>
        </w:rPr>
        <w:fldChar w:fldCharType="begin"/>
      </w:r>
      <w:r w:rsidRPr="00C32E26">
        <w:rPr>
          <w:rFonts w:ascii="Book Antiqua" w:eastAsia="SimHei" w:hAnsi="Book Antiqua" w:cs="Times New Roman"/>
          <w:sz w:val="24"/>
          <w:szCs w:val="24"/>
        </w:rPr>
        <w:instrText xml:space="preserve"> ADDIN EN.CITE &lt;EndNote&gt;&lt;Cite&gt;&lt;Author&gt;Ruckert&lt;/Author&gt;&lt;Year&gt;1996&lt;/Year&gt;&lt;RecNum&gt;47&lt;/RecNum&gt;&lt;DisplayText&gt;&lt;style face="superscript"&gt;[14]&lt;/style&gt; &lt;/DisplayText&gt;&lt;record&gt;&lt;rec-number&gt;47&lt;/rec-number&gt;&lt;foreign-keys&gt;&lt;key app="EN" db-id="pv0p9wzauwdze8ew9afxxp5t2wpetvaa0drt"&gt;47&lt;/key&gt;&lt;/foreign-keys&gt;&lt;ref-type name="Journal Article"&gt;17&lt;/ref-type&gt;&lt;contributors&gt;&lt;authors&gt;&lt;author&gt;Ruckert, J. C.&lt;/author&gt;&lt;author&gt;Ruckert, R. I.&lt;/author&gt;&lt;author&gt;Gellert, K.&lt;/author&gt;&lt;author&gt;Hecker, K.&lt;/author&gt;&lt;author&gt;Muller, J. M.&lt;/author&gt;&lt;/authors&gt;&lt;/contributors&gt;&lt;titles&gt;&lt;title&gt;Surgery for carcinoma of the gallbladder&lt;/title&gt;&lt;secondary-title&gt;Hepato-Gastroenterology&lt;/secondary-title&gt;&lt;/titles&gt;&lt;periodical&gt;&lt;full-title&gt;Hepato-Gastroenterology&lt;/full-title&gt;&lt;/periodical&gt;&lt;pages&gt;527-533&lt;/pages&gt;&lt;volume&gt;43&lt;/volume&gt;&lt;number&gt;9&lt;/number&gt;&lt;dates&gt;&lt;year&gt;1996&lt;/year&gt;&lt;pub-dates&gt;&lt;date&gt;May-Jun&lt;/date&gt;&lt;/pub-dates&gt;&lt;/dates&gt;&lt;isbn&gt;0172-6390&lt;/isbn&gt;&lt;accession-num&gt;WOS:A1996UT46000013&lt;/accession-num&gt;&lt;urls&gt;&lt;related-urls&gt;&lt;url&gt;&amp;lt;Go to ISI&amp;gt;://WOS:A1996UT46000013&lt;/url&gt;&lt;/related-urls&gt;&lt;/urls&gt;&lt;/record&gt;&lt;/Cite&gt;&lt;/EndNote&gt;</w:instrText>
      </w:r>
      <w:r w:rsidRPr="00C32E26">
        <w:rPr>
          <w:rFonts w:ascii="Book Antiqua" w:eastAsia="SimHei" w:hAnsi="Book Antiqua" w:cs="Times New Roman"/>
          <w:sz w:val="24"/>
          <w:szCs w:val="24"/>
        </w:rPr>
        <w:fldChar w:fldCharType="separate"/>
      </w:r>
      <w:r w:rsidRPr="00C32E26">
        <w:rPr>
          <w:rFonts w:ascii="Book Antiqua" w:eastAsia="SimHei" w:hAnsi="Book Antiqua" w:cs="Times New Roman"/>
          <w:sz w:val="24"/>
          <w:szCs w:val="24"/>
          <w:vertAlign w:val="superscript"/>
        </w:rPr>
        <w:t>[</w:t>
      </w:r>
      <w:hyperlink w:anchor="_ENREF_14" w:tooltip="Ruckert, 1996 #47" w:history="1">
        <w:r w:rsidRPr="00C32E26">
          <w:rPr>
            <w:rFonts w:ascii="Book Antiqua" w:eastAsia="SimHei" w:hAnsi="Book Antiqua" w:cs="Times New Roman"/>
            <w:sz w:val="24"/>
            <w:szCs w:val="24"/>
            <w:vertAlign w:val="superscript"/>
          </w:rPr>
          <w:t>14</w:t>
        </w:r>
      </w:hyperlink>
      <w:r w:rsidRPr="00C32E26">
        <w:rPr>
          <w:rFonts w:ascii="Book Antiqua" w:eastAsia="SimHei" w:hAnsi="Book Antiqua" w:cs="Times New Roman"/>
          <w:sz w:val="24"/>
          <w:szCs w:val="24"/>
          <w:vertAlign w:val="superscript"/>
        </w:rPr>
        <w:t>]</w:t>
      </w:r>
      <w:r w:rsidRPr="00C32E26">
        <w:rPr>
          <w:rFonts w:ascii="Book Antiqua" w:eastAsia="SimHei" w:hAnsi="Book Antiqua" w:cs="Times New Roman"/>
          <w:sz w:val="24"/>
          <w:szCs w:val="24"/>
        </w:rPr>
        <w:fldChar w:fldCharType="end"/>
      </w:r>
      <w:r w:rsidRPr="00C32E26">
        <w:rPr>
          <w:rFonts w:ascii="Book Antiqua" w:eastAsia="SimHei" w:hAnsi="Book Antiqua" w:cs="Times New Roman"/>
          <w:sz w:val="24"/>
          <w:szCs w:val="24"/>
        </w:rPr>
        <w:t>. As a consequence, several large-scale studies were conducted to examine the role of extended LN dissection to determine whether the removal of additional LN basins would influence the survival of GBC patients</w:t>
      </w:r>
      <w:r w:rsidRPr="00C32E26">
        <w:rPr>
          <w:rFonts w:ascii="Book Antiqua" w:eastAsia="SimHei" w:hAnsi="Book Antiqua" w:cs="Times New Roman"/>
          <w:sz w:val="24"/>
          <w:szCs w:val="24"/>
        </w:rPr>
        <w:fldChar w:fldCharType="begin">
          <w:fldData xml:space="preserve">PEVuZE5vdGU+PENpdGU+PEF1dGhvcj5XYW5nPC9BdXRob3I+PFllYXI+MjAwOTwvWWVhcj48UmVj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</w:fldData>
        </w:fldChar>
      </w:r>
      <w:r w:rsidRPr="00C32E26">
        <w:rPr>
          <w:rFonts w:ascii="Book Antiqua" w:eastAsia="SimHei" w:hAnsi="Book Antiqua" w:cs="Times New Roman"/>
          <w:sz w:val="24"/>
          <w:szCs w:val="24"/>
        </w:rPr>
        <w:instrText xml:space="preserve"> ADDIN EN.CITE </w:instrText>
      </w:r>
      <w:r w:rsidRPr="00C32E26">
        <w:rPr>
          <w:rFonts w:ascii="Book Antiqua" w:eastAsia="SimHei" w:hAnsi="Book Antiqua" w:cs="Times New Roman"/>
          <w:sz w:val="24"/>
          <w:szCs w:val="24"/>
        </w:rPr>
        <w:fldChar w:fldCharType="begin">
          <w:fldData xml:space="preserve">PEVuZE5vdGU+PENpdGU+PEF1dGhvcj5XYW5nPC9BdXRob3I+PFllYXI+MjAwOTwvWWVhcj48UmVj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</w:fldData>
        </w:fldChar>
      </w:r>
      <w:r w:rsidRPr="00C32E26">
        <w:rPr>
          <w:rFonts w:ascii="Book Antiqua" w:eastAsia="SimHei" w:hAnsi="Book Antiqua" w:cs="Times New Roman"/>
          <w:sz w:val="24"/>
          <w:szCs w:val="24"/>
        </w:rPr>
        <w:instrText xml:space="preserve"> ADDIN EN.CITE.DATA </w:instrText>
      </w:r>
      <w:r w:rsidRPr="00C32E26">
        <w:rPr>
          <w:rFonts w:ascii="Book Antiqua" w:eastAsia="SimHei" w:hAnsi="Book Antiqua" w:cs="Times New Roman"/>
          <w:sz w:val="24"/>
          <w:szCs w:val="24"/>
        </w:rPr>
      </w:r>
      <w:r w:rsidRPr="00C32E26">
        <w:rPr>
          <w:rFonts w:ascii="Book Antiqua" w:eastAsia="SimHei" w:hAnsi="Book Antiqua" w:cs="Times New Roman"/>
          <w:sz w:val="24"/>
          <w:szCs w:val="24"/>
        </w:rPr>
        <w:fldChar w:fldCharType="end"/>
      </w:r>
      <w:r w:rsidRPr="00C32E26">
        <w:rPr>
          <w:rFonts w:ascii="Book Antiqua" w:eastAsia="SimHei" w:hAnsi="Book Antiqua" w:cs="Times New Roman"/>
          <w:sz w:val="24"/>
          <w:szCs w:val="24"/>
        </w:rPr>
      </w:r>
      <w:r w:rsidRPr="00C32E26">
        <w:rPr>
          <w:rFonts w:ascii="Book Antiqua" w:eastAsia="SimHei" w:hAnsi="Book Antiqua" w:cs="Times New Roman"/>
          <w:sz w:val="24"/>
          <w:szCs w:val="24"/>
        </w:rPr>
        <w:fldChar w:fldCharType="separate"/>
      </w:r>
      <w:r w:rsidRPr="00C32E26">
        <w:rPr>
          <w:rFonts w:ascii="Book Antiqua" w:eastAsia="SimHei" w:hAnsi="Book Antiqua" w:cs="Times New Roman"/>
          <w:sz w:val="24"/>
          <w:szCs w:val="24"/>
          <w:vertAlign w:val="superscript"/>
        </w:rPr>
        <w:t>[</w:t>
      </w:r>
      <w:hyperlink w:anchor="_ENREF_9" w:tooltip="Wang, 2009 #35" w:history="1">
        <w:r w:rsidRPr="00C32E26">
          <w:rPr>
            <w:rFonts w:ascii="Book Antiqua" w:eastAsia="SimHei" w:hAnsi="Book Antiqua" w:cs="Times New Roman"/>
            <w:sz w:val="24"/>
            <w:szCs w:val="24"/>
            <w:vertAlign w:val="superscript"/>
          </w:rPr>
          <w:t>9</w:t>
        </w:r>
      </w:hyperlink>
      <w:r w:rsidR="009439F8">
        <w:rPr>
          <w:rFonts w:ascii="Book Antiqua" w:eastAsia="SimHei" w:hAnsi="Book Antiqua" w:cs="Times New Roman"/>
          <w:sz w:val="24"/>
          <w:szCs w:val="24"/>
          <w:vertAlign w:val="superscript"/>
        </w:rPr>
        <w:t>,</w:t>
      </w:r>
      <w:hyperlink w:anchor="_ENREF_15" w:tooltip="Kondo, 1998 #50" w:history="1">
        <w:r w:rsidRPr="00C32E26">
          <w:rPr>
            <w:rFonts w:ascii="Book Antiqua" w:eastAsia="SimHei" w:hAnsi="Book Antiqua" w:cs="Times New Roman"/>
            <w:sz w:val="24"/>
            <w:szCs w:val="24"/>
            <w:vertAlign w:val="superscript"/>
          </w:rPr>
          <w:t>15</w:t>
        </w:r>
      </w:hyperlink>
      <w:r w:rsidRPr="00C32E26">
        <w:rPr>
          <w:rFonts w:ascii="Book Antiqua" w:eastAsia="SimHei" w:hAnsi="Book Antiqua" w:cs="Times New Roman"/>
          <w:sz w:val="24"/>
          <w:szCs w:val="24"/>
          <w:vertAlign w:val="superscript"/>
        </w:rPr>
        <w:t>]</w:t>
      </w:r>
      <w:r w:rsidRPr="00C32E26">
        <w:rPr>
          <w:rFonts w:ascii="Book Antiqua" w:eastAsia="SimHei" w:hAnsi="Book Antiqua" w:cs="Times New Roman"/>
          <w:sz w:val="24"/>
          <w:szCs w:val="24"/>
        </w:rPr>
        <w:fldChar w:fldCharType="end"/>
      </w:r>
      <w:r w:rsidRPr="00C32E26">
        <w:rPr>
          <w:rFonts w:ascii="Book Antiqua" w:eastAsia="SimHei" w:hAnsi="Book Antiqua" w:cs="Times New Roman"/>
          <w:sz w:val="24"/>
          <w:szCs w:val="24"/>
        </w:rPr>
        <w:t>.</w:t>
      </w:r>
    </w:p>
    <w:p w:rsidR="00327D24" w:rsidRPr="00C32E26" w:rsidRDefault="00327D24" w:rsidP="009439F8">
      <w:pPr>
        <w:adjustRightInd w:val="0"/>
        <w:snapToGrid w:val="0"/>
        <w:spacing w:line="360" w:lineRule="auto"/>
        <w:ind w:firstLineChars="100" w:firstLine="240"/>
        <w:rPr>
          <w:rFonts w:ascii="Book Antiqua" w:eastAsia="SimHei" w:hAnsi="Book Antiqua" w:cs="Times New Roman"/>
          <w:sz w:val="24"/>
          <w:szCs w:val="24"/>
        </w:rPr>
      </w:pPr>
      <w:r w:rsidRPr="00C32E26">
        <w:rPr>
          <w:rFonts w:ascii="Book Antiqua" w:eastAsia="SimHei" w:hAnsi="Book Antiqua" w:cs="Times New Roman"/>
          <w:sz w:val="24"/>
          <w:szCs w:val="24"/>
        </w:rPr>
        <w:t>Early retrospective reports suggested improved survival for late-stage GBC patients treated with extended regional lymphadenectomy compared with standard regional lymphadenectomy</w:t>
      </w:r>
      <w:r w:rsidRPr="00C32E26">
        <w:rPr>
          <w:rFonts w:ascii="Book Antiqua" w:eastAsia="SimHei" w:hAnsi="Book Antiqua" w:cs="Times New Roman"/>
          <w:sz w:val="24"/>
          <w:szCs w:val="24"/>
        </w:rPr>
        <w:fldChar w:fldCharType="begin"/>
      </w:r>
      <w:r w:rsidRPr="00C32E26">
        <w:rPr>
          <w:rFonts w:ascii="Book Antiqua" w:eastAsia="SimHei" w:hAnsi="Book Antiqua" w:cs="Times New Roman"/>
          <w:sz w:val="24"/>
          <w:szCs w:val="24"/>
        </w:rPr>
        <w:instrText xml:space="preserve"> ADDIN EN.CITE &lt;EndNote&gt;&lt;Cite&gt;&lt;Author&gt;Wang&lt;/Author&gt;&lt;Year&gt;2009&lt;/Year&gt;&lt;RecNum&gt;35&lt;/RecNum&gt;&lt;DisplayText&gt;&lt;style face="superscript"&gt;[9]&lt;/style&gt; &lt;/DisplayText&gt;&lt;record&gt;&lt;rec-number&gt;35&lt;/rec-number&gt;&lt;foreign-keys&gt;&lt;key app="EN" db-id="pv0p9wzauwdze8ew9afxxp5t2wpetvaa0drt"&gt;35&lt;/key&gt;&lt;/foreign-keys&gt;&lt;ref-type name="Journal Article"&gt;17&lt;/ref-type&gt;&lt;contributors&gt;&lt;authors&gt;&lt;author&gt;Wang, Jian-dong&lt;/author&gt;&lt;author&gt;Liu, Ying-bin&lt;/author&gt;&lt;author&gt;Quan, Zhi-wei&lt;/author&gt;&lt;author&gt;Li, Song-gang&lt;/author&gt;&lt;author&gt;Wang, Xue-feng&lt;/author&gt;&lt;author&gt;Shen, Jun&lt;/author&gt;&lt;/authors&gt;&lt;/contributors&gt;&lt;titles&gt;&lt;title&gt;Role of Regional Lymphadenectomy in Different Stage of Gallbladder Carcinoma&lt;/title&gt;&lt;secondary-title&gt;Hepato-Gastroenterology&lt;/secondary-title&gt;&lt;/titles&gt;&lt;periodical&gt;&lt;full-title&gt;Hepato-Gastroenterology&lt;/full-title&gt;&lt;/periodical&gt;&lt;pages&gt;593-596&lt;/pages&gt;&lt;volume&gt;56&lt;/volume&gt;&lt;number&gt;91-92&lt;/number&gt;&lt;dates&gt;&lt;year&gt;2009&lt;/year&gt;&lt;pub-dates&gt;&lt;date&gt;May-Jun&lt;/date&gt;&lt;/pub-dates&gt;&lt;/dates&gt;&lt;isbn&gt;0172-6390&lt;/isbn&gt;&lt;accession-num&gt;WOS:000267617400006&lt;/accession-num&gt;&lt;urls&gt;&lt;related-urls&gt;&lt;url&gt;&amp;lt;Go to ISI&amp;gt;://WOS:000267617400006&lt;/url&gt;&lt;/related-urls&gt;&lt;/urls&gt;&lt;/record&gt;&lt;/Cite&gt;&lt;/EndNote&gt;</w:instrText>
      </w:r>
      <w:r w:rsidRPr="00C32E26">
        <w:rPr>
          <w:rFonts w:ascii="Book Antiqua" w:eastAsia="SimHei" w:hAnsi="Book Antiqua" w:cs="Times New Roman"/>
          <w:sz w:val="24"/>
          <w:szCs w:val="24"/>
        </w:rPr>
        <w:fldChar w:fldCharType="separate"/>
      </w:r>
      <w:r w:rsidRPr="00C32E26">
        <w:rPr>
          <w:rFonts w:ascii="Book Antiqua" w:eastAsia="SimHei" w:hAnsi="Book Antiqua" w:cs="Times New Roman"/>
          <w:sz w:val="24"/>
          <w:szCs w:val="24"/>
          <w:vertAlign w:val="superscript"/>
        </w:rPr>
        <w:t>[</w:t>
      </w:r>
      <w:hyperlink w:anchor="_ENREF_9" w:tooltip="Wang, 2009 #35" w:history="1">
        <w:r w:rsidRPr="00C32E26">
          <w:rPr>
            <w:rFonts w:ascii="Book Antiqua" w:eastAsia="SimHei" w:hAnsi="Book Antiqua" w:cs="Times New Roman"/>
            <w:sz w:val="24"/>
            <w:szCs w:val="24"/>
            <w:vertAlign w:val="superscript"/>
          </w:rPr>
          <w:t>9</w:t>
        </w:r>
      </w:hyperlink>
      <w:r w:rsidRPr="00C32E26">
        <w:rPr>
          <w:rFonts w:ascii="Book Antiqua" w:eastAsia="SimHei" w:hAnsi="Book Antiqua" w:cs="Times New Roman"/>
          <w:sz w:val="24"/>
          <w:szCs w:val="24"/>
          <w:vertAlign w:val="superscript"/>
        </w:rPr>
        <w:t>]</w:t>
      </w:r>
      <w:r w:rsidRPr="00C32E26">
        <w:rPr>
          <w:rFonts w:ascii="Book Antiqua" w:eastAsia="SimHei" w:hAnsi="Book Antiqua" w:cs="Times New Roman"/>
          <w:sz w:val="24"/>
          <w:szCs w:val="24"/>
        </w:rPr>
        <w:fldChar w:fldCharType="end"/>
      </w:r>
      <w:r w:rsidRPr="00C32E26">
        <w:rPr>
          <w:rFonts w:ascii="Book Antiqua" w:eastAsia="SimHei" w:hAnsi="Book Antiqua" w:cs="Times New Roman"/>
          <w:sz w:val="24"/>
          <w:szCs w:val="24"/>
        </w:rPr>
        <w:t xml:space="preserve">. However, </w:t>
      </w:r>
      <w:r w:rsidRPr="00C32E26">
        <w:rPr>
          <w:rFonts w:ascii="Book Antiqua" w:hAnsi="Book Antiqua" w:cs="Times New Roman"/>
          <w:color w:val="000000"/>
          <w:sz w:val="24"/>
          <w:szCs w:val="24"/>
        </w:rPr>
        <w:t>the minimum clearance and/or number of LNs that should be examined h</w:t>
      </w:r>
      <w:r w:rsidR="009439F8">
        <w:rPr>
          <w:rFonts w:ascii="Book Antiqua" w:hAnsi="Book Antiqua" w:cs="Times New Roman"/>
          <w:color w:val="000000"/>
          <w:sz w:val="24"/>
          <w:szCs w:val="24"/>
        </w:rPr>
        <w:t>ave</w:t>
      </w:r>
      <w:r w:rsidRPr="00C32E26">
        <w:rPr>
          <w:rFonts w:ascii="Book Antiqua" w:hAnsi="Book Antiqua" w:cs="Times New Roman"/>
          <w:color w:val="000000"/>
          <w:sz w:val="24"/>
          <w:szCs w:val="24"/>
        </w:rPr>
        <w:t xml:space="preserve"> yet to be established. In the study, we evaluated the impact of the number of examined LNs on survival in N0 GBC. Using the SEER database, we discovered that the median number of examined LNs was 2 for the entire cohort, 1 for stage I, </w:t>
      </w:r>
      <w:r w:rsidRPr="00C32E26">
        <w:rPr>
          <w:rFonts w:ascii="Book Antiqua" w:eastAsia="Microsoft YaHei" w:hAnsi="Book Antiqua" w:cs="Times New Roman"/>
          <w:kern w:val="0"/>
          <w:sz w:val="24"/>
          <w:szCs w:val="24"/>
          <w:shd w:val="clear" w:color="auto" w:fill="FFFFFF"/>
        </w:rPr>
        <w:t xml:space="preserve">2 for stage </w:t>
      </w:r>
      <w:r w:rsidRPr="00C32E26">
        <w:rPr>
          <w:rFonts w:ascii="Book Antiqua" w:eastAsia="Microsoft YaHei" w:hAnsi="Book Antiqua" w:cs="Times New Roman"/>
          <w:kern w:val="0"/>
          <w:sz w:val="24"/>
          <w:szCs w:val="24"/>
          <w:shd w:val="clear" w:color="auto" w:fill="FFFFFF"/>
        </w:rPr>
        <w:lastRenderedPageBreak/>
        <w:t xml:space="preserve">II, and 2 for stage IIIA disease. We used the smallest median value, 1 LN, as the basis for our categorization of the SEER patient cohort into 6 groups that reflected the extent of lymphadenectomy: </w:t>
      </w:r>
      <w:r w:rsidRPr="00C32E26">
        <w:rPr>
          <w:rFonts w:ascii="Book Antiqua" w:eastAsia="SimHei" w:hAnsi="Book Antiqua" w:cs="Times New Roman"/>
          <w:sz w:val="24"/>
          <w:szCs w:val="24"/>
        </w:rPr>
        <w:t>1 LN, 2 LNs, 3 LNs, 4 LNs, 5 LNs and ≥</w:t>
      </w:r>
      <w:r w:rsidR="009439F8">
        <w:rPr>
          <w:rFonts w:ascii="Book Antiqua" w:eastAsia="SimHei" w:hAnsi="Book Antiqua" w:cs="Times New Roman" w:hint="eastAsia"/>
          <w:sz w:val="24"/>
          <w:szCs w:val="24"/>
        </w:rPr>
        <w:t xml:space="preserve"> </w:t>
      </w:r>
      <w:r w:rsidRPr="00C32E26">
        <w:rPr>
          <w:rFonts w:ascii="Book Antiqua" w:eastAsia="SimHei" w:hAnsi="Book Antiqua" w:cs="Times New Roman"/>
          <w:sz w:val="24"/>
          <w:szCs w:val="24"/>
        </w:rPr>
        <w:t>6 LNs. There was a significant difference in survival among</w:t>
      </w:r>
      <w:r w:rsidR="0099296F" w:rsidRPr="0099296F">
        <w:rPr>
          <w:rFonts w:ascii="Book Antiqua" w:eastAsia="SimHei" w:hAnsi="Book Antiqua" w:cs="Times New Roman"/>
          <w:sz w:val="24"/>
          <w:szCs w:val="24"/>
        </w:rPr>
        <w:t xml:space="preserve"> </w:t>
      </w:r>
      <w:r w:rsidR="0099296F" w:rsidRPr="00C32E26">
        <w:rPr>
          <w:rFonts w:ascii="Book Antiqua" w:eastAsia="SimHei" w:hAnsi="Book Antiqua" w:cs="Times New Roman"/>
          <w:sz w:val="24"/>
          <w:szCs w:val="24"/>
        </w:rPr>
        <w:t>the</w:t>
      </w:r>
      <w:r w:rsidRPr="00C32E26">
        <w:rPr>
          <w:rFonts w:ascii="Book Antiqua" w:eastAsia="SimHei" w:hAnsi="Book Antiqua" w:cs="Times New Roman"/>
          <w:sz w:val="24"/>
          <w:szCs w:val="24"/>
        </w:rPr>
        <w:t xml:space="preserve"> six groups for </w:t>
      </w:r>
      <w:r w:rsidRPr="00C32E26">
        <w:rPr>
          <w:rFonts w:ascii="Book Antiqua" w:hAnsi="Book Antiqua" w:cs="Times New Roman"/>
          <w:color w:val="000000"/>
          <w:sz w:val="24"/>
          <w:szCs w:val="24"/>
        </w:rPr>
        <w:t xml:space="preserve">the entire cohort and for the stage I and II groups but not for the stage IIIA group. </w:t>
      </w:r>
      <w:r w:rsidRPr="00C32E26">
        <w:rPr>
          <w:rFonts w:ascii="Book Antiqua" w:eastAsia="SimHei" w:hAnsi="Book Antiqua" w:cs="Times New Roman"/>
          <w:sz w:val="24"/>
          <w:szCs w:val="24"/>
        </w:rPr>
        <w:t xml:space="preserve">With X-tile software, we found that the </w:t>
      </w:r>
      <w:r w:rsidRPr="00C32E26">
        <w:rPr>
          <w:rFonts w:ascii="Book Antiqua" w:hAnsi="Book Antiqua" w:cs="Times New Roman"/>
          <w:color w:val="000000"/>
          <w:sz w:val="24"/>
          <w:szCs w:val="24"/>
        </w:rPr>
        <w:t xml:space="preserve">minimum number of LNs that should be examined was </w:t>
      </w:r>
      <w:r w:rsidRPr="00C32E26">
        <w:rPr>
          <w:rFonts w:ascii="Book Antiqua" w:eastAsia="SimHei" w:hAnsi="Book Antiqua" w:cs="Times New Roman"/>
          <w:sz w:val="24"/>
          <w:szCs w:val="24"/>
        </w:rPr>
        <w:t xml:space="preserve">4 for stage I, 4 or 5 for stage II, and 6 for stage IIIA disease. </w:t>
      </w:r>
      <w:r w:rsidR="0099296F">
        <w:rPr>
          <w:rFonts w:ascii="Book Antiqua" w:eastAsia="SimHei" w:hAnsi="Book Antiqua" w:cs="Times New Roman"/>
          <w:sz w:val="24"/>
          <w:szCs w:val="24"/>
        </w:rPr>
        <w:t>T</w:t>
      </w:r>
      <w:r w:rsidR="0099296F">
        <w:rPr>
          <w:rFonts w:ascii="Book Antiqua" w:eastAsia="SimHei" w:hAnsi="Book Antiqua" w:cs="Times New Roman" w:hint="eastAsia"/>
          <w:sz w:val="24"/>
          <w:szCs w:val="24"/>
        </w:rPr>
        <w:t xml:space="preserve">herefore, </w:t>
      </w:r>
      <w:r w:rsidR="0099296F" w:rsidRPr="00C32E26">
        <w:rPr>
          <w:rFonts w:ascii="Book Antiqua" w:eastAsia="SimHei" w:hAnsi="Book Antiqua" w:cs="Times New Roman"/>
          <w:sz w:val="24"/>
          <w:szCs w:val="24"/>
        </w:rPr>
        <w:t xml:space="preserve">for the entire cohort, the number of </w:t>
      </w:r>
      <w:r w:rsidR="0099296F">
        <w:rPr>
          <w:rFonts w:ascii="Book Antiqua" w:eastAsia="SimHei" w:hAnsi="Book Antiqua" w:cs="Times New Roman" w:hint="eastAsia"/>
          <w:sz w:val="24"/>
          <w:szCs w:val="24"/>
        </w:rPr>
        <w:t xml:space="preserve">examined </w:t>
      </w:r>
      <w:r w:rsidR="0099296F" w:rsidRPr="00C32E26">
        <w:rPr>
          <w:rFonts w:ascii="Book Antiqua" w:eastAsia="SimHei" w:hAnsi="Book Antiqua" w:cs="Times New Roman"/>
          <w:sz w:val="24"/>
          <w:szCs w:val="24"/>
        </w:rPr>
        <w:t>LNs</w:t>
      </w:r>
      <w:r w:rsidR="00A95CFB">
        <w:rPr>
          <w:rFonts w:ascii="Book Antiqua" w:eastAsia="SimHei" w:hAnsi="Book Antiqua" w:cs="Times New Roman" w:hint="eastAsia"/>
          <w:sz w:val="24"/>
          <w:szCs w:val="24"/>
        </w:rPr>
        <w:t xml:space="preserve"> </w:t>
      </w:r>
      <w:r w:rsidR="0099296F">
        <w:rPr>
          <w:rFonts w:ascii="Book Antiqua" w:eastAsia="SimHei" w:hAnsi="Book Antiqua" w:cs="Times New Roman" w:hint="eastAsia"/>
          <w:sz w:val="24"/>
          <w:szCs w:val="24"/>
        </w:rPr>
        <w:t xml:space="preserve">should be 6 at least, which is </w:t>
      </w:r>
      <w:r w:rsidR="0099296F" w:rsidRPr="00C32E26">
        <w:rPr>
          <w:rFonts w:ascii="Book Antiqua" w:eastAsia="SimHei" w:hAnsi="Book Antiqua" w:cs="Times New Roman"/>
          <w:sz w:val="24"/>
          <w:szCs w:val="24"/>
        </w:rPr>
        <w:t xml:space="preserve">exactly consistent with the AJCC </w:t>
      </w:r>
      <w:r w:rsidR="00B47744">
        <w:rPr>
          <w:rFonts w:ascii="Book Antiqua" w:eastAsia="SimHei" w:hAnsi="Book Antiqua" w:cs="Times New Roman" w:hint="eastAsia"/>
          <w:sz w:val="24"/>
          <w:szCs w:val="24"/>
        </w:rPr>
        <w:t>guidelines</w:t>
      </w:r>
      <w:r w:rsidR="0099296F" w:rsidRPr="00C32E26">
        <w:rPr>
          <w:rFonts w:ascii="Book Antiqua" w:eastAsia="SimHei" w:hAnsi="Book Antiqua" w:cs="Times New Roman"/>
          <w:sz w:val="24"/>
          <w:szCs w:val="24"/>
        </w:rPr>
        <w:t>.</w:t>
      </w:r>
    </w:p>
    <w:p w:rsidR="00327D24" w:rsidRPr="00C32E26" w:rsidRDefault="00327D24" w:rsidP="007D4327">
      <w:pPr>
        <w:adjustRightInd w:val="0"/>
        <w:snapToGrid w:val="0"/>
        <w:spacing w:line="360" w:lineRule="auto"/>
        <w:rPr>
          <w:rFonts w:ascii="Book Antiqua" w:eastAsia="SimHei" w:hAnsi="Book Antiqua" w:cs="Times New Roman"/>
          <w:sz w:val="24"/>
          <w:szCs w:val="24"/>
        </w:rPr>
      </w:pPr>
      <w:r w:rsidRPr="00C32E26">
        <w:rPr>
          <w:rFonts w:ascii="Book Antiqua" w:eastAsia="SimHei" w:hAnsi="Book Antiqua" w:cs="Times New Roman"/>
          <w:sz w:val="24"/>
          <w:szCs w:val="24"/>
        </w:rPr>
        <w:t xml:space="preserve">The general </w:t>
      </w:r>
      <w:hyperlink r:id="rId8" w:history="1">
        <w:r w:rsidRPr="00C32E26">
          <w:rPr>
            <w:rFonts w:ascii="Book Antiqua" w:eastAsia="SimHei" w:hAnsi="Book Antiqua" w:cs="Times New Roman"/>
            <w:sz w:val="24"/>
            <w:szCs w:val="24"/>
          </w:rPr>
          <w:t>phenomenon</w:t>
        </w:r>
      </w:hyperlink>
      <w:r w:rsidRPr="00C32E26">
        <w:rPr>
          <w:rFonts w:ascii="Book Antiqua" w:eastAsia="SimHei" w:hAnsi="Book Antiqua" w:cs="Times New Roman"/>
          <w:sz w:val="24"/>
          <w:szCs w:val="24"/>
        </w:rPr>
        <w:t xml:space="preserve"> that the more LNs are examined, the better the survival for N0 disease is, has some potential explanations. For example, the final LN count may be a proxy for surgeon experience and surgical technique and may be reflective of more thorough pathological assessment and identification of nodes from the surgical specimen</w:t>
      </w:r>
      <w:r w:rsidRPr="00C32E26">
        <w:rPr>
          <w:rFonts w:ascii="Book Antiqua" w:eastAsia="SimHei" w:hAnsi="Book Antiqua" w:cs="Times New Roman"/>
          <w:sz w:val="24"/>
          <w:szCs w:val="24"/>
        </w:rPr>
        <w:fldChar w:fldCharType="begin"/>
      </w:r>
      <w:r w:rsidRPr="00C32E26">
        <w:rPr>
          <w:rFonts w:ascii="Book Antiqua" w:eastAsia="SimHei" w:hAnsi="Book Antiqua" w:cs="Times New Roman"/>
          <w:sz w:val="24"/>
          <w:szCs w:val="24"/>
        </w:rPr>
        <w:instrText xml:space="preserve"> ADDIN EN.CITE &lt;EndNote&gt;&lt;Cite&gt;&lt;Author&gt;Hellan&lt;/Author&gt;&lt;Year&gt;2008&lt;/Year&gt;&lt;RecNum&gt;53&lt;/RecNum&gt;&lt;DisplayText&gt;&lt;style face="superscript"&gt;[16]&lt;/style&gt; &lt;/DisplayText&gt;&lt;record&gt;&lt;rec-number&gt;53&lt;/rec-number&gt;&lt;foreign-keys&gt;&lt;key app="EN" db-id="pv0p9wzauwdze8ew9afxxp5t2wpetvaa0drt"&gt;53&lt;/key&gt;&lt;/foreign-keys&gt;&lt;ref-type name="Journal Article"&gt;17&lt;/ref-type&gt;&lt;contributors&gt;&lt;authors&gt;&lt;author&gt;Hellan, Minia&lt;/author&gt;&lt;author&gt;Sun, Can-Lan&lt;/author&gt;&lt;author&gt;Artinyan, Avo&lt;/author&gt;&lt;author&gt;Mojica-Manosa, Pablo&lt;/author&gt;&lt;author&gt;Bhatia, Smita&lt;/author&gt;&lt;author&gt;Di Ellenhorn, Joshua&lt;/author&gt;&lt;author&gt;Kim, Joseph&lt;/author&gt;&lt;/authors&gt;&lt;/contributors&gt;&lt;titles&gt;&lt;title&gt;The impact of lymph node number on survival in patients with lymph node-negative pancreatic cancer&lt;/title&gt;&lt;secondary-title&gt;Pancreas&lt;/secondary-title&gt;&lt;/titles&gt;&lt;periodical&gt;&lt;full-title&gt;Pancreas&lt;/full-title&gt;&lt;/periodical&gt;&lt;pages&gt;19-24&lt;/pages&gt;&lt;volume&gt;37&lt;/volume&gt;&lt;number&gt;1&lt;/number&gt;&lt;dates&gt;&lt;year&gt;2008&lt;/year&gt;&lt;pub-dates&gt;&lt;date&gt;Jul&lt;/date&gt;&lt;/pub-dates&gt;&lt;/dates&gt;&lt;isbn&gt;0885-3177&lt;/isbn&gt;&lt;accession-num&gt;WOS:000257289400003&lt;/accession-num&gt;&lt;urls&gt;&lt;related-urls&gt;&lt;url&gt;&amp;lt;Go to ISI&amp;gt;://WOS:000257289400003&lt;/url&gt;&lt;/related-urls&gt;&lt;/urls&gt;&lt;electronic-resource-num&gt;10.1097/MPA.0b013e31816074c9&lt;/electronic-resource-num&gt;&lt;/record&gt;&lt;/Cite&gt;&lt;/EndNote&gt;</w:instrText>
      </w:r>
      <w:r w:rsidRPr="00C32E26">
        <w:rPr>
          <w:rFonts w:ascii="Book Antiqua" w:eastAsia="SimHei" w:hAnsi="Book Antiqua" w:cs="Times New Roman"/>
          <w:sz w:val="24"/>
          <w:szCs w:val="24"/>
        </w:rPr>
        <w:fldChar w:fldCharType="separate"/>
      </w:r>
      <w:r w:rsidRPr="00C32E26">
        <w:rPr>
          <w:rFonts w:ascii="Book Antiqua" w:eastAsia="SimHei" w:hAnsi="Book Antiqua" w:cs="Times New Roman"/>
          <w:sz w:val="24"/>
          <w:szCs w:val="24"/>
          <w:vertAlign w:val="superscript"/>
        </w:rPr>
        <w:t>[</w:t>
      </w:r>
      <w:hyperlink w:anchor="_ENREF_16" w:tooltip="Hellan, 2008 #53" w:history="1">
        <w:r w:rsidRPr="00C32E26">
          <w:rPr>
            <w:rFonts w:ascii="Book Antiqua" w:eastAsia="SimHei" w:hAnsi="Book Antiqua" w:cs="Times New Roman"/>
            <w:sz w:val="24"/>
            <w:szCs w:val="24"/>
            <w:vertAlign w:val="superscript"/>
          </w:rPr>
          <w:t>16</w:t>
        </w:r>
      </w:hyperlink>
      <w:r w:rsidRPr="00C32E26">
        <w:rPr>
          <w:rFonts w:ascii="Book Antiqua" w:eastAsia="SimHei" w:hAnsi="Book Antiqua" w:cs="Times New Roman"/>
          <w:sz w:val="24"/>
          <w:szCs w:val="24"/>
          <w:vertAlign w:val="superscript"/>
        </w:rPr>
        <w:t>]</w:t>
      </w:r>
      <w:r w:rsidRPr="00C32E26">
        <w:rPr>
          <w:rFonts w:ascii="Book Antiqua" w:eastAsia="SimHei" w:hAnsi="Book Antiqua" w:cs="Times New Roman"/>
          <w:sz w:val="24"/>
          <w:szCs w:val="24"/>
        </w:rPr>
        <w:fldChar w:fldCharType="end"/>
      </w:r>
      <w:r w:rsidRPr="00C32E26">
        <w:rPr>
          <w:rFonts w:ascii="Book Antiqua" w:eastAsia="SimHei" w:hAnsi="Book Antiqua" w:cs="Times New Roman"/>
          <w:sz w:val="24"/>
          <w:szCs w:val="24"/>
        </w:rPr>
        <w:t>. It is also related to the concept of stage migration, where inadequate removal of LNs may result in the misclassification of LN-positive patients as N0</w:t>
      </w:r>
      <w:r w:rsidRPr="00C32E26">
        <w:rPr>
          <w:rFonts w:ascii="Book Antiqua" w:eastAsia="SimHei" w:hAnsi="Book Antiqua" w:cs="Times New Roman"/>
          <w:sz w:val="24"/>
          <w:szCs w:val="24"/>
        </w:rPr>
        <w:fldChar w:fldCharType="begin"/>
      </w:r>
      <w:r w:rsidRPr="00C32E26">
        <w:rPr>
          <w:rFonts w:ascii="Book Antiqua" w:eastAsia="SimHei" w:hAnsi="Book Antiqua" w:cs="Times New Roman"/>
          <w:sz w:val="24"/>
          <w:szCs w:val="24"/>
        </w:rPr>
        <w:instrText xml:space="preserve"> ADDIN EN.CITE &lt;EndNote&gt;&lt;Cite&gt;&lt;Author&gt;Feinstein&lt;/Author&gt;&lt;Year&gt;1985&lt;/Year&gt;&lt;RecNum&gt;52&lt;/RecNum&gt;&lt;DisplayText&gt;&lt;style face="superscript"&gt;[17]&lt;/style&gt; &lt;/DisplayText&gt;&lt;record&gt;&lt;rec-number&gt;52&lt;/rec-number&gt;&lt;foreign-keys&gt;&lt;key app="EN" db-id="pv0p9wzauwdze8ew9afxxp5t2wpetvaa0drt"&gt;52&lt;/key&gt;&lt;/foreign-keys&gt;&lt;ref-type name="Journal Article"&gt;17&lt;/ref-type&gt;&lt;contributors&gt;&lt;authors&gt;&lt;author&gt;Feinstein, A. R.&lt;/author&gt;&lt;author&gt;Sosin, D. M.&lt;/author&gt;&lt;author&gt;Wells, C. K.&lt;/author&gt;&lt;/authors&gt;&lt;/contributors&gt;&lt;titles&gt;&lt;title&gt;The Will Rogers phenomenon. Stage migration and new diagnostic techniques as a source of misleading statistics for survival in cancer&lt;/title&gt;&lt;secondary-title&gt;The New England journal of medicine&lt;/secondary-title&gt;&lt;/titles&gt;&lt;periodical&gt;&lt;full-title&gt;The New England journal of medicine&lt;/full-title&gt;&lt;/periodical&gt;&lt;pages&gt;1604-8&lt;/pages&gt;&lt;volume&gt;312&lt;/volume&gt;&lt;number&gt;25&lt;/number&gt;&lt;dates&gt;&lt;year&gt;1985&lt;/year&gt;&lt;pub-dates&gt;&lt;date&gt;1985-Jun-20&lt;/date&gt;&lt;/pub-dates&gt;&lt;/dates&gt;&lt;isbn&gt;0028-4793&lt;/isbn&gt;&lt;accession-num&gt;MEDLINE:4000199&lt;/accession-num&gt;&lt;urls&gt;&lt;related-urls&gt;&lt;url&gt;&amp;lt;Go to ISI&amp;gt;://MEDLINE:4000199&lt;/url&gt;&lt;/related-urls&gt;&lt;/urls&gt;&lt;electronic-resource-num&gt;10.1056/nejm198506203122504&lt;/electronic-resource-num&gt;&lt;/record&gt;&lt;/Cite&gt;&lt;/EndNote&gt;</w:instrText>
      </w:r>
      <w:r w:rsidRPr="00C32E26">
        <w:rPr>
          <w:rFonts w:ascii="Book Antiqua" w:eastAsia="SimHei" w:hAnsi="Book Antiqua" w:cs="Times New Roman"/>
          <w:sz w:val="24"/>
          <w:szCs w:val="24"/>
        </w:rPr>
        <w:fldChar w:fldCharType="separate"/>
      </w:r>
      <w:r w:rsidRPr="00C32E26">
        <w:rPr>
          <w:rFonts w:ascii="Book Antiqua" w:eastAsia="SimHei" w:hAnsi="Book Antiqua" w:cs="Times New Roman"/>
          <w:sz w:val="24"/>
          <w:szCs w:val="24"/>
          <w:vertAlign w:val="superscript"/>
        </w:rPr>
        <w:t>[</w:t>
      </w:r>
      <w:hyperlink w:anchor="_ENREF_17" w:tooltip="Feinstein, 1985 #52" w:history="1">
        <w:r w:rsidRPr="00C32E26">
          <w:rPr>
            <w:rFonts w:ascii="Book Antiqua" w:eastAsia="SimHei" w:hAnsi="Book Antiqua" w:cs="Times New Roman"/>
            <w:sz w:val="24"/>
            <w:szCs w:val="24"/>
            <w:vertAlign w:val="superscript"/>
          </w:rPr>
          <w:t>17</w:t>
        </w:r>
      </w:hyperlink>
      <w:r w:rsidRPr="00C32E26">
        <w:rPr>
          <w:rFonts w:ascii="Book Antiqua" w:eastAsia="SimHei" w:hAnsi="Book Antiqua" w:cs="Times New Roman"/>
          <w:sz w:val="24"/>
          <w:szCs w:val="24"/>
          <w:vertAlign w:val="superscript"/>
        </w:rPr>
        <w:t>]</w:t>
      </w:r>
      <w:r w:rsidRPr="00C32E26">
        <w:rPr>
          <w:rFonts w:ascii="Book Antiqua" w:eastAsia="SimHei" w:hAnsi="Book Antiqua" w:cs="Times New Roman"/>
          <w:sz w:val="24"/>
          <w:szCs w:val="24"/>
        </w:rPr>
        <w:t xml:space="preserve"> </w:t>
      </w:r>
      <w:r w:rsidRPr="00C32E26">
        <w:rPr>
          <w:rFonts w:ascii="Book Antiqua" w:eastAsia="SimHei" w:hAnsi="Book Antiqua" w:cs="Times New Roman"/>
          <w:sz w:val="24"/>
          <w:szCs w:val="24"/>
        </w:rPr>
        <w:fldChar w:fldCharType="end"/>
      </w:r>
      <w:r w:rsidRPr="00C32E26">
        <w:rPr>
          <w:rFonts w:ascii="Book Antiqua" w:eastAsia="SimHei" w:hAnsi="Book Antiqua" w:cs="Times New Roman"/>
          <w:sz w:val="24"/>
          <w:szCs w:val="24"/>
        </w:rPr>
        <w:t xml:space="preserve">. However, the removal of too many LNs may result in side effects such as lymphatic leakage. </w:t>
      </w:r>
      <w:r w:rsidR="00C05E33">
        <w:rPr>
          <w:rFonts w:ascii="Book Antiqua" w:eastAsia="SimHei" w:hAnsi="Book Antiqua" w:cs="Times New Roman" w:hint="eastAsia"/>
          <w:sz w:val="24"/>
          <w:szCs w:val="24"/>
        </w:rPr>
        <w:t>Our</w:t>
      </w:r>
      <w:r w:rsidR="00C05E33" w:rsidRPr="00C32E26">
        <w:rPr>
          <w:rFonts w:ascii="Book Antiqua" w:eastAsia="SimHei" w:hAnsi="Book Antiqua" w:cs="Times New Roman"/>
          <w:sz w:val="24"/>
          <w:szCs w:val="24"/>
        </w:rPr>
        <w:t xml:space="preserve"> </w:t>
      </w:r>
      <w:r w:rsidRPr="00C32E26">
        <w:rPr>
          <w:rFonts w:ascii="Book Antiqua" w:eastAsia="SimHei" w:hAnsi="Book Antiqua" w:cs="Times New Roman"/>
          <w:sz w:val="24"/>
          <w:szCs w:val="24"/>
        </w:rPr>
        <w:t>results were consistent with those of previous studies that investigated the relationship between LN count and survival in GBC patients and demonstrated that at least 6 LNs should be examined to improve survival after resection surgery</w:t>
      </w:r>
      <w:r w:rsidRPr="00C32E26">
        <w:rPr>
          <w:rFonts w:ascii="Book Antiqua" w:eastAsia="SimHei" w:hAnsi="Book Antiqua" w:cs="Times New Roman"/>
          <w:sz w:val="24"/>
          <w:szCs w:val="24"/>
        </w:rPr>
        <w:fldChar w:fldCharType="begin"/>
      </w:r>
      <w:r w:rsidRPr="00C32E26">
        <w:rPr>
          <w:rFonts w:ascii="Book Antiqua" w:eastAsia="SimHei" w:hAnsi="Book Antiqua" w:cs="Times New Roman"/>
          <w:sz w:val="24"/>
          <w:szCs w:val="24"/>
        </w:rPr>
        <w:instrText xml:space="preserve"> ADDIN EN.CITE &lt;EndNote&gt;&lt;Cite&gt;&lt;Author&gt;Ito&lt;/Author&gt;&lt;Year&gt;2011&lt;/Year&gt;&lt;RecNum&gt;54&lt;/RecNum&gt;&lt;DisplayText&gt;&lt;style face="superscript"&gt;[18]&lt;/style&gt; &lt;/DisplayText&gt;&lt;record&gt;&lt;rec-number&gt;54&lt;/rec-number&gt;&lt;foreign-keys&gt;&lt;key app="EN" db-id="pv0p9wzauwdze8ew9afxxp5t2wpetvaa0drt"&gt;54&lt;/key&gt;&lt;/foreign-keys&gt;&lt;ref-type name="Journal Article"&gt;17&lt;/ref-type&gt;&lt;contributors&gt;&lt;authors&gt;&lt;author&gt;Ito, Hiromichi&lt;/author&gt;&lt;author&gt;Ito, Kaori&lt;/author&gt;&lt;author&gt;D&amp;apos;Angelica, Michael&lt;/author&gt;&lt;author&gt;Gonen, Mithat&lt;/author&gt;&lt;author&gt;Klimstra, David&lt;/author&gt;&lt;author&gt;Allen, Peter&lt;/author&gt;&lt;author&gt;DeMatteo, Ronald P.&lt;/author&gt;&lt;author&gt;Fong, Yuman&lt;/author&gt;&lt;author&gt;Blumgart, Leslie H.&lt;/author&gt;&lt;author&gt;Jarnagin, William R.&lt;/author&gt;&lt;/authors&gt;&lt;/contributors&gt;&lt;titles&gt;&lt;title&gt;Accurate Staging for Gallbladder Cancer Implications for Surgical Therapy and Pathological Assessment&lt;/title&gt;&lt;secondary-title&gt;Annals Of Surgery&lt;/secondary-title&gt;&lt;/titles&gt;&lt;periodical&gt;&lt;full-title&gt;Annals Of Surgery&lt;/full-title&gt;&lt;/periodical&gt;&lt;pages&gt;320-325&lt;/pages&gt;&lt;volume&gt;254&lt;/volume&gt;&lt;number&gt;2&lt;/number&gt;&lt;dates&gt;&lt;year&gt;2011&lt;/year&gt;&lt;pub-dates&gt;&lt;date&gt;Aug&lt;/date&gt;&lt;/pub-dates&gt;&lt;/dates&gt;&lt;isbn&gt;0003-4932&lt;/isbn&gt;&lt;accession-num&gt;WOS:000292908700020&lt;/accession-num&gt;&lt;urls&gt;&lt;related-urls&gt;&lt;url&gt;&amp;lt;Go to ISI&amp;gt;://WOS:000292908700020&lt;/url&gt;&lt;/related-urls&gt;&lt;/urls&gt;&lt;electronic-resource-num&gt;10.1097/SLA.0b013e31822238d8&lt;/electronic-resource-num&gt;&lt;/record&gt;&lt;/Cite&gt;&lt;/EndNote&gt;</w:instrText>
      </w:r>
      <w:r w:rsidRPr="00C32E26">
        <w:rPr>
          <w:rFonts w:ascii="Book Antiqua" w:eastAsia="SimHei" w:hAnsi="Book Antiqua" w:cs="Times New Roman"/>
          <w:sz w:val="24"/>
          <w:szCs w:val="24"/>
        </w:rPr>
        <w:fldChar w:fldCharType="separate"/>
      </w:r>
      <w:r w:rsidRPr="00C32E26">
        <w:rPr>
          <w:rFonts w:ascii="Book Antiqua" w:eastAsia="SimHei" w:hAnsi="Book Antiqua" w:cs="Times New Roman"/>
          <w:sz w:val="24"/>
          <w:szCs w:val="24"/>
          <w:vertAlign w:val="superscript"/>
        </w:rPr>
        <w:t>[</w:t>
      </w:r>
      <w:hyperlink w:anchor="_ENREF_18" w:tooltip="Ito, 2011 #54" w:history="1">
        <w:r w:rsidRPr="00C32E26">
          <w:rPr>
            <w:rFonts w:ascii="Book Antiqua" w:eastAsia="SimHei" w:hAnsi="Book Antiqua" w:cs="Times New Roman"/>
            <w:sz w:val="24"/>
            <w:szCs w:val="24"/>
            <w:vertAlign w:val="superscript"/>
          </w:rPr>
          <w:t>18</w:t>
        </w:r>
      </w:hyperlink>
      <w:r w:rsidRPr="00C32E26">
        <w:rPr>
          <w:rFonts w:ascii="Book Antiqua" w:eastAsia="SimHei" w:hAnsi="Book Antiqua" w:cs="Times New Roman"/>
          <w:sz w:val="24"/>
          <w:szCs w:val="24"/>
          <w:vertAlign w:val="superscript"/>
        </w:rPr>
        <w:t>]</w:t>
      </w:r>
      <w:r w:rsidRPr="00C32E26">
        <w:rPr>
          <w:rFonts w:ascii="Book Antiqua" w:eastAsia="SimHei" w:hAnsi="Book Antiqua" w:cs="Times New Roman"/>
          <w:sz w:val="24"/>
          <w:szCs w:val="24"/>
        </w:rPr>
        <w:fldChar w:fldCharType="end"/>
      </w:r>
      <w:r w:rsidRPr="00C32E26">
        <w:rPr>
          <w:rFonts w:ascii="Book Antiqua" w:eastAsia="SimHei" w:hAnsi="Book Antiqua" w:cs="Times New Roman"/>
          <w:sz w:val="24"/>
          <w:szCs w:val="24"/>
        </w:rPr>
        <w:t xml:space="preserve">. </w:t>
      </w:r>
      <w:r w:rsidR="00084943">
        <w:rPr>
          <w:rFonts w:ascii="Book Antiqua" w:eastAsia="SimHei" w:hAnsi="Book Antiqua" w:cs="Times New Roman"/>
          <w:sz w:val="24"/>
          <w:szCs w:val="24"/>
        </w:rPr>
        <w:t>N</w:t>
      </w:r>
      <w:r w:rsidR="00084943">
        <w:rPr>
          <w:rFonts w:ascii="Book Antiqua" w:eastAsia="SimHei" w:hAnsi="Book Antiqua" w:cs="Times New Roman" w:hint="eastAsia"/>
          <w:sz w:val="24"/>
          <w:szCs w:val="24"/>
        </w:rPr>
        <w:t xml:space="preserve">otably, </w:t>
      </w:r>
      <w:r w:rsidR="00084943" w:rsidRPr="00084943">
        <w:rPr>
          <w:rFonts w:ascii="Book Antiqua" w:eastAsia="SimHei" w:hAnsi="Book Antiqua" w:cs="Times New Roman"/>
          <w:sz w:val="24"/>
          <w:szCs w:val="24"/>
        </w:rPr>
        <w:t>except for</w:t>
      </w:r>
      <w:r w:rsidR="00084943">
        <w:rPr>
          <w:rFonts w:ascii="Book Antiqua" w:eastAsia="SimHei" w:hAnsi="Book Antiqua" w:cs="Times New Roman" w:hint="eastAsia"/>
          <w:sz w:val="24"/>
          <w:szCs w:val="24"/>
        </w:rPr>
        <w:t xml:space="preserve"> LN </w:t>
      </w:r>
      <w:r w:rsidR="00084943">
        <w:rPr>
          <w:rFonts w:ascii="Times New Roman" w:hAnsi="Times New Roman" w:cs="Times New Roman"/>
          <w:kern w:val="0"/>
          <w:sz w:val="24"/>
          <w:szCs w:val="24"/>
        </w:rPr>
        <w:t>dissection</w:t>
      </w:r>
      <w:r w:rsidR="00084943">
        <w:rPr>
          <w:rFonts w:ascii="Times New Roman" w:hAnsi="Times New Roman" w:cs="Times New Roman" w:hint="eastAsia"/>
          <w:kern w:val="0"/>
          <w:sz w:val="24"/>
          <w:szCs w:val="24"/>
        </w:rPr>
        <w:t xml:space="preserve">, </w:t>
      </w:r>
      <w:r w:rsidR="00084943">
        <w:rPr>
          <w:rFonts w:ascii="Times New Roman" w:hAnsi="Times New Roman" w:cs="Times New Roman"/>
          <w:kern w:val="0"/>
          <w:sz w:val="24"/>
          <w:szCs w:val="24"/>
        </w:rPr>
        <w:t>nerve dissection</w:t>
      </w:r>
      <w:r w:rsidR="00084943">
        <w:rPr>
          <w:rFonts w:ascii="Times New Roman" w:hAnsi="Times New Roman" w:cs="Times New Roman" w:hint="eastAsia"/>
          <w:kern w:val="0"/>
          <w:sz w:val="24"/>
          <w:szCs w:val="24"/>
        </w:rPr>
        <w:t xml:space="preserve"> </w:t>
      </w:r>
      <w:r w:rsidR="00084943">
        <w:rPr>
          <w:rFonts w:ascii="Times New Roman" w:hAnsi="Times New Roman" w:cs="Times New Roman"/>
          <w:kern w:val="0"/>
          <w:sz w:val="24"/>
          <w:szCs w:val="24"/>
        </w:rPr>
        <w:t>may be required</w:t>
      </w:r>
      <w:r w:rsidR="00084943">
        <w:rPr>
          <w:rFonts w:ascii="Times New Roman" w:hAnsi="Times New Roman" w:cs="Times New Roman" w:hint="eastAsia"/>
          <w:kern w:val="0"/>
          <w:sz w:val="24"/>
          <w:szCs w:val="24"/>
        </w:rPr>
        <w:t xml:space="preserve">, especially for </w:t>
      </w:r>
      <w:r w:rsidR="00BB294C">
        <w:rPr>
          <w:rFonts w:ascii="Times New Roman" w:hAnsi="Times New Roman" w:cs="Times New Roman" w:hint="eastAsia"/>
          <w:kern w:val="0"/>
          <w:sz w:val="24"/>
          <w:szCs w:val="24"/>
        </w:rPr>
        <w:t>T3 or T4 disease</w:t>
      </w:r>
      <w:r w:rsidR="00BB294C" w:rsidRPr="00C32E26">
        <w:rPr>
          <w:rFonts w:ascii="Book Antiqua" w:eastAsia="SimHei" w:hAnsi="Book Antiqua" w:cs="Times New Roman"/>
          <w:sz w:val="24"/>
          <w:szCs w:val="24"/>
        </w:rPr>
        <w:fldChar w:fldCharType="begin"/>
      </w:r>
      <w:r w:rsidR="00BB294C" w:rsidRPr="00C32E26">
        <w:rPr>
          <w:rFonts w:ascii="Book Antiqua" w:eastAsia="SimHei" w:hAnsi="Book Antiqua" w:cs="Times New Roman"/>
          <w:sz w:val="24"/>
          <w:szCs w:val="24"/>
        </w:rPr>
        <w:instrText xml:space="preserve"> ADDIN EN.CITE &lt;EndNote&gt;&lt;Cite&gt;&lt;Author&gt;Ito&lt;/Author&gt;&lt;Year&gt;2011&lt;/Year&gt;&lt;RecNum&gt;54&lt;/RecNum&gt;&lt;DisplayText&gt;&lt;style face="superscript"&gt;[18]&lt;/style&gt; &lt;/DisplayText&gt;&lt;record&gt;&lt;rec-number&gt;54&lt;/rec-number&gt;&lt;foreign-keys&gt;&lt;key app="EN" db-id="pv0p9wzauwdze8ew9afxxp5t2wpetvaa0drt"&gt;54&lt;/key&gt;&lt;/foreign-keys&gt;&lt;ref-type name="Journal Article"&gt;17&lt;/ref-type&gt;&lt;contributors&gt;&lt;authors&gt;&lt;author&gt;Ito, Hiromichi&lt;/author&gt;&lt;author&gt;Ito, Kaori&lt;/author&gt;&lt;author&gt;D&amp;apos;Angelica, Michael&lt;/author&gt;&lt;author&gt;Gonen, Mithat&lt;/author&gt;&lt;author&gt;Klimstra, David&lt;/author&gt;&lt;author&gt;Allen, Peter&lt;/author&gt;&lt;author&gt;DeMatteo, Ronald P.&lt;/author&gt;&lt;author&gt;Fong, Yuman&lt;/author&gt;&lt;author&gt;Blumgart, Leslie H.&lt;/author&gt;&lt;author&gt;Jarnagin, William R.&lt;/author&gt;&lt;/authors&gt;&lt;/contributors&gt;&lt;titles&gt;&lt;title&gt;Accurate Staging for Gallbladder Cancer Implications for Surgical Therapy and Pathological Assessment&lt;/title&gt;&lt;secondary-title&gt;Annals Of Surgery&lt;/secondary-title&gt;&lt;/titles&gt;&lt;periodical&gt;&lt;full-title&gt;Annals Of Surgery&lt;/full-title&gt;&lt;/periodical&gt;&lt;pages&gt;320-325&lt;/pages&gt;&lt;volume&gt;254&lt;/volume&gt;&lt;number&gt;2&lt;/number&gt;&lt;dates&gt;&lt;year&gt;2011&lt;/year&gt;&lt;pub-dates&gt;&lt;date&gt;Aug&lt;/date&gt;&lt;/pub-dates&gt;&lt;/dates&gt;&lt;isbn&gt;0003-4932&lt;/isbn&gt;&lt;accession-num&gt;WOS:000292908700020&lt;/accession-num&gt;&lt;urls&gt;&lt;related-urls&gt;&lt;url&gt;&amp;lt;Go to ISI&amp;gt;://WOS:000292908700020&lt;/url&gt;&lt;/related-urls&gt;&lt;/urls&gt;&lt;electronic-resource-num&gt;10.1097/SLA.0b013e31822238d8&lt;/electronic-resource-num&gt;&lt;/record&gt;&lt;/Cite&gt;&lt;/EndNote&gt;</w:instrText>
      </w:r>
      <w:r w:rsidR="00BB294C" w:rsidRPr="00C32E26">
        <w:rPr>
          <w:rFonts w:ascii="Book Antiqua" w:eastAsia="SimHei" w:hAnsi="Book Antiqua" w:cs="Times New Roman"/>
          <w:sz w:val="24"/>
          <w:szCs w:val="24"/>
        </w:rPr>
        <w:fldChar w:fldCharType="separate"/>
      </w:r>
      <w:r w:rsidR="00BB294C" w:rsidRPr="00C32E26">
        <w:rPr>
          <w:rFonts w:ascii="Book Antiqua" w:eastAsia="SimHei" w:hAnsi="Book Antiqua" w:cs="Times New Roman"/>
          <w:sz w:val="24"/>
          <w:szCs w:val="24"/>
          <w:vertAlign w:val="superscript"/>
        </w:rPr>
        <w:t>[</w:t>
      </w:r>
      <w:r w:rsidR="00BB294C">
        <w:rPr>
          <w:rFonts w:ascii="Book Antiqua" w:eastAsia="SimHei" w:hAnsi="Book Antiqua" w:cs="Times New Roman" w:hint="eastAsia"/>
          <w:sz w:val="24"/>
          <w:szCs w:val="24"/>
          <w:vertAlign w:val="superscript"/>
        </w:rPr>
        <w:t>19</w:t>
      </w:r>
      <w:r w:rsidR="00BB294C" w:rsidRPr="00C32E26">
        <w:rPr>
          <w:rFonts w:ascii="Book Antiqua" w:eastAsia="SimHei" w:hAnsi="Book Antiqua" w:cs="Times New Roman"/>
          <w:sz w:val="24"/>
          <w:szCs w:val="24"/>
          <w:vertAlign w:val="superscript"/>
        </w:rPr>
        <w:t>]</w:t>
      </w:r>
      <w:r w:rsidR="00BB294C" w:rsidRPr="00C32E26">
        <w:rPr>
          <w:rFonts w:ascii="Book Antiqua" w:eastAsia="SimHei" w:hAnsi="Book Antiqua" w:cs="Times New Roman"/>
          <w:sz w:val="24"/>
          <w:szCs w:val="24"/>
        </w:rPr>
        <w:fldChar w:fldCharType="end"/>
      </w:r>
      <w:r w:rsidR="00084943">
        <w:rPr>
          <w:rFonts w:ascii="Times New Roman" w:hAnsi="Times New Roman" w:cs="Times New Roman" w:hint="eastAsia"/>
          <w:kern w:val="0"/>
          <w:sz w:val="24"/>
          <w:szCs w:val="24"/>
        </w:rPr>
        <w:t>.</w:t>
      </w:r>
    </w:p>
    <w:p w:rsidR="00327D24" w:rsidRDefault="00327D24" w:rsidP="009439F8">
      <w:pPr>
        <w:adjustRightInd w:val="0"/>
        <w:snapToGrid w:val="0"/>
        <w:spacing w:line="360" w:lineRule="auto"/>
        <w:ind w:firstLineChars="100" w:firstLine="240"/>
        <w:rPr>
          <w:rFonts w:ascii="Book Antiqua" w:eastAsia="SimHei" w:hAnsi="Book Antiqua" w:cs="Times New Roman"/>
          <w:sz w:val="24"/>
          <w:szCs w:val="24"/>
        </w:rPr>
      </w:pPr>
      <w:r w:rsidRPr="00C32E26">
        <w:rPr>
          <w:rFonts w:ascii="Book Antiqua" w:eastAsia="SimHei" w:hAnsi="Book Antiqua" w:cs="Times New Roman"/>
          <w:sz w:val="24"/>
          <w:szCs w:val="24"/>
        </w:rPr>
        <w:t>In conclusion, the analysis suggests that examining higher numbers of LNs numbers is associated with improved survival after resection surgery in N0 GBC.</w:t>
      </w:r>
      <w:r w:rsidR="00E91E98">
        <w:rPr>
          <w:rFonts w:ascii="Book Antiqua" w:eastAsia="SimHei" w:hAnsi="Book Antiqua" w:cs="Times New Roman"/>
          <w:sz w:val="24"/>
          <w:szCs w:val="24"/>
        </w:rPr>
        <w:t xml:space="preserve"> </w:t>
      </w:r>
      <w:r w:rsidR="00C05E33">
        <w:rPr>
          <w:rFonts w:ascii="Book Antiqua" w:eastAsia="SimHei" w:hAnsi="Book Antiqua" w:cs="Times New Roman"/>
          <w:sz w:val="24"/>
          <w:szCs w:val="24"/>
        </w:rPr>
        <w:t>A</w:t>
      </w:r>
      <w:r w:rsidR="00C05E33">
        <w:rPr>
          <w:rFonts w:ascii="Book Antiqua" w:eastAsia="SimHei" w:hAnsi="Book Antiqua" w:cs="Times New Roman" w:hint="eastAsia"/>
          <w:sz w:val="24"/>
          <w:szCs w:val="24"/>
        </w:rPr>
        <w:t xml:space="preserve">s </w:t>
      </w:r>
      <w:r w:rsidR="00C05E33">
        <w:rPr>
          <w:rFonts w:ascii="Book Antiqua" w:eastAsia="SimHei" w:hAnsi="Book Antiqua" w:cs="Times New Roman"/>
          <w:sz w:val="24"/>
          <w:szCs w:val="24"/>
        </w:rPr>
        <w:t>recommended</w:t>
      </w:r>
      <w:r w:rsidR="00C05E33">
        <w:rPr>
          <w:rFonts w:ascii="Book Antiqua" w:eastAsia="SimHei" w:hAnsi="Book Antiqua" w:cs="Times New Roman" w:hint="eastAsia"/>
          <w:sz w:val="24"/>
          <w:szCs w:val="24"/>
        </w:rPr>
        <w:t xml:space="preserve"> in the AJCC </w:t>
      </w:r>
      <w:r w:rsidR="00C05E33">
        <w:rPr>
          <w:rFonts w:ascii="Book Antiqua" w:eastAsia="SimHei" w:hAnsi="Book Antiqua" w:cs="Times New Roman"/>
          <w:sz w:val="24"/>
          <w:szCs w:val="24"/>
        </w:rPr>
        <w:t xml:space="preserve">guidelines, </w:t>
      </w:r>
      <w:r w:rsidR="00C05E33">
        <w:rPr>
          <w:rFonts w:ascii="Book Antiqua" w:eastAsia="SimHei" w:hAnsi="Book Antiqua" w:cs="Times New Roman" w:hint="eastAsia"/>
          <w:sz w:val="24"/>
          <w:szCs w:val="24"/>
        </w:rPr>
        <w:t>a</w:t>
      </w:r>
      <w:r w:rsidR="00C05E33">
        <w:rPr>
          <w:rFonts w:ascii="Book Antiqua" w:eastAsia="SimHei" w:hAnsi="Book Antiqua" w:cs="Times New Roman"/>
          <w:sz w:val="24"/>
          <w:szCs w:val="24"/>
        </w:rPr>
        <w:t>t</w:t>
      </w:r>
      <w:r w:rsidR="00C05E33">
        <w:rPr>
          <w:rFonts w:ascii="Book Antiqua" w:eastAsia="SimHei" w:hAnsi="Book Antiqua" w:cs="Times New Roman" w:hint="eastAsia"/>
          <w:sz w:val="24"/>
          <w:szCs w:val="24"/>
        </w:rPr>
        <w:t xml:space="preserve"> least 6 LNs should be examined for patients with N0 GBC.</w:t>
      </w:r>
    </w:p>
    <w:p w:rsidR="00C32E26" w:rsidRPr="00837218" w:rsidRDefault="00C32E26" w:rsidP="007D4327">
      <w:pPr>
        <w:adjustRightInd w:val="0"/>
        <w:snapToGrid w:val="0"/>
        <w:spacing w:line="360" w:lineRule="auto"/>
        <w:rPr>
          <w:rFonts w:ascii="Book Antiqua" w:hAnsi="Book Antiqua"/>
          <w:b/>
          <w:color w:val="000000"/>
          <w:sz w:val="24"/>
          <w:szCs w:val="24"/>
        </w:rPr>
      </w:pPr>
    </w:p>
    <w:p w:rsidR="00C32E26" w:rsidRPr="00837218" w:rsidRDefault="00C32E26" w:rsidP="007D4327">
      <w:pPr>
        <w:adjustRightInd w:val="0"/>
        <w:snapToGrid w:val="0"/>
        <w:spacing w:line="360" w:lineRule="auto"/>
        <w:rPr>
          <w:rFonts w:ascii="Book Antiqua" w:hAnsi="Book Antiqua"/>
          <w:b/>
          <w:color w:val="000000"/>
          <w:sz w:val="24"/>
          <w:szCs w:val="24"/>
        </w:rPr>
      </w:pPr>
      <w:r w:rsidRPr="00837218">
        <w:rPr>
          <w:rFonts w:ascii="Book Antiqua" w:hAnsi="Book Antiqua"/>
          <w:b/>
          <w:color w:val="000000"/>
          <w:sz w:val="24"/>
          <w:szCs w:val="24"/>
        </w:rPr>
        <w:t xml:space="preserve">ARTICLE HIGHLIGHTS </w:t>
      </w:r>
    </w:p>
    <w:p w:rsidR="00C32E26" w:rsidRPr="00837218" w:rsidRDefault="00C32E26" w:rsidP="007D4327">
      <w:pPr>
        <w:adjustRightInd w:val="0"/>
        <w:snapToGrid w:val="0"/>
        <w:spacing w:line="360" w:lineRule="auto"/>
        <w:rPr>
          <w:rFonts w:ascii="Book Antiqua" w:hAnsi="Book Antiqua"/>
          <w:b/>
          <w:i/>
          <w:color w:val="000000"/>
          <w:sz w:val="24"/>
          <w:szCs w:val="24"/>
        </w:rPr>
      </w:pPr>
      <w:r w:rsidRPr="00837218">
        <w:rPr>
          <w:rFonts w:ascii="Book Antiqua" w:hAnsi="Book Antiqua"/>
          <w:b/>
          <w:i/>
          <w:color w:val="000000"/>
          <w:sz w:val="24"/>
          <w:szCs w:val="24"/>
        </w:rPr>
        <w:t>Research background</w:t>
      </w:r>
    </w:p>
    <w:p w:rsidR="00C32E26" w:rsidRDefault="00723554" w:rsidP="007D4327">
      <w:pPr>
        <w:adjustRightInd w:val="0"/>
        <w:snapToGrid w:val="0"/>
        <w:spacing w:line="360" w:lineRule="auto"/>
        <w:rPr>
          <w:rFonts w:ascii="Book Antiqua" w:hAnsi="Book Antiqua" w:cs="Times New Roman"/>
          <w:sz w:val="24"/>
          <w:szCs w:val="24"/>
        </w:rPr>
      </w:pPr>
      <w:r w:rsidRPr="005B2004">
        <w:rPr>
          <w:rFonts w:ascii="Book Antiqua" w:hAnsi="Book Antiqua"/>
          <w:color w:val="000000"/>
          <w:sz w:val="24"/>
          <w:szCs w:val="24"/>
        </w:rPr>
        <w:t xml:space="preserve">The </w:t>
      </w:r>
      <w:r w:rsidR="009439F8" w:rsidRPr="00C32E26">
        <w:rPr>
          <w:rFonts w:ascii="Book Antiqua" w:eastAsia="SimHei" w:hAnsi="Book Antiqua" w:cs="Times New Roman"/>
          <w:sz w:val="24"/>
          <w:szCs w:val="24"/>
        </w:rPr>
        <w:t>Americ</w:t>
      </w:r>
      <w:r w:rsidR="009439F8" w:rsidRPr="00C32E26">
        <w:rPr>
          <w:rFonts w:ascii="Book Antiqua" w:hAnsi="Book Antiqua" w:cs="Times New Roman"/>
          <w:sz w:val="24"/>
          <w:szCs w:val="24"/>
        </w:rPr>
        <w:t>an Joint Committee on Cancer (AJCC)</w:t>
      </w:r>
      <w:r w:rsidRPr="005B2004">
        <w:rPr>
          <w:rFonts w:ascii="Book Antiqua" w:hAnsi="Book Antiqua"/>
          <w:color w:val="000000"/>
          <w:sz w:val="24"/>
          <w:szCs w:val="24"/>
        </w:rPr>
        <w:t xml:space="preserve"> </w:t>
      </w:r>
      <w:r w:rsidR="009439F8" w:rsidRPr="00C32E26">
        <w:rPr>
          <w:rFonts w:ascii="Book Antiqua" w:eastAsia="Microsoft YaHei" w:hAnsi="Book Antiqua" w:cs="Times New Roman"/>
          <w:kern w:val="0"/>
          <w:sz w:val="24"/>
          <w:szCs w:val="24"/>
          <w:shd w:val="clear" w:color="auto" w:fill="FFFFFF"/>
        </w:rPr>
        <w:t>tumor-node-metastasis</w:t>
      </w:r>
      <w:r w:rsidRPr="005B2004">
        <w:rPr>
          <w:rFonts w:ascii="Book Antiqua" w:hAnsi="Book Antiqua"/>
          <w:color w:val="000000"/>
          <w:sz w:val="24"/>
          <w:szCs w:val="24"/>
        </w:rPr>
        <w:t xml:space="preserve"> </w:t>
      </w:r>
      <w:r>
        <w:rPr>
          <w:rFonts w:ascii="Book Antiqua" w:hAnsi="Book Antiqua" w:hint="eastAsia"/>
          <w:color w:val="000000"/>
          <w:sz w:val="24"/>
          <w:szCs w:val="24"/>
        </w:rPr>
        <w:t>staging system</w:t>
      </w:r>
      <w:r w:rsidRPr="005B2004">
        <w:rPr>
          <w:rFonts w:ascii="Book Antiqua" w:hAnsi="Book Antiqua"/>
          <w:color w:val="000000"/>
          <w:sz w:val="24"/>
          <w:szCs w:val="24"/>
        </w:rPr>
        <w:t xml:space="preserve"> for </w:t>
      </w:r>
      <w:r w:rsidR="009439F8" w:rsidRPr="00C32E26">
        <w:rPr>
          <w:rFonts w:ascii="Book Antiqua" w:hAnsi="Book Antiqua" w:cs="Times New Roman"/>
          <w:sz w:val="24"/>
          <w:szCs w:val="24"/>
        </w:rPr>
        <w:t xml:space="preserve">gallbladder carcinoma </w:t>
      </w:r>
      <w:r w:rsidR="009439F8">
        <w:rPr>
          <w:rFonts w:ascii="Book Antiqua" w:hAnsi="Book Antiqua" w:cs="Times New Roman" w:hint="eastAsia"/>
          <w:sz w:val="24"/>
          <w:szCs w:val="24"/>
        </w:rPr>
        <w:t>(GBC)</w:t>
      </w:r>
      <w:r w:rsidRPr="00723554">
        <w:rPr>
          <w:rFonts w:ascii="Book Antiqua" w:hAnsi="Book Antiqua" w:hint="eastAsia"/>
          <w:color w:val="000000"/>
          <w:sz w:val="24"/>
          <w:szCs w:val="24"/>
        </w:rPr>
        <w:t xml:space="preserve"> </w:t>
      </w:r>
      <w:r>
        <w:rPr>
          <w:rFonts w:ascii="Book Antiqua" w:hAnsi="Book Antiqua" w:hint="eastAsia"/>
          <w:color w:val="000000"/>
          <w:sz w:val="24"/>
          <w:szCs w:val="24"/>
        </w:rPr>
        <w:t>has been updated to the 8</w:t>
      </w:r>
      <w:r w:rsidRPr="000D1E0C">
        <w:rPr>
          <w:rFonts w:ascii="Book Antiqua" w:hAnsi="Book Antiqua"/>
          <w:color w:val="000000"/>
          <w:sz w:val="24"/>
          <w:szCs w:val="24"/>
          <w:vertAlign w:val="superscript"/>
        </w:rPr>
        <w:t>th</w:t>
      </w:r>
      <w:r>
        <w:rPr>
          <w:rFonts w:ascii="Book Antiqua" w:hAnsi="Book Antiqua" w:hint="eastAsia"/>
          <w:color w:val="000000"/>
          <w:sz w:val="24"/>
          <w:szCs w:val="24"/>
        </w:rPr>
        <w:t xml:space="preserve"> </w:t>
      </w:r>
      <w:r>
        <w:rPr>
          <w:rFonts w:ascii="Book Antiqua" w:hAnsi="Book Antiqua" w:hint="eastAsia"/>
          <w:color w:val="000000"/>
          <w:sz w:val="24"/>
          <w:szCs w:val="24"/>
        </w:rPr>
        <w:lastRenderedPageBreak/>
        <w:t xml:space="preserve">edition lately. </w:t>
      </w:r>
      <w:r w:rsidRPr="00C32E26">
        <w:rPr>
          <w:rFonts w:ascii="Book Antiqua" w:hAnsi="Book Antiqua" w:cs="Times New Roman"/>
          <w:sz w:val="24"/>
          <w:szCs w:val="24"/>
        </w:rPr>
        <w:t xml:space="preserve">The </w:t>
      </w:r>
      <w:r w:rsidRPr="00C32E26">
        <w:rPr>
          <w:rFonts w:ascii="Book Antiqua" w:eastAsia="SimHei" w:hAnsi="Book Antiqua" w:cs="Times New Roman"/>
          <w:sz w:val="24"/>
          <w:szCs w:val="24"/>
        </w:rPr>
        <w:t>N category</w:t>
      </w:r>
      <w:r w:rsidRPr="00C32E26">
        <w:rPr>
          <w:rFonts w:ascii="Book Antiqua" w:hAnsi="Book Antiqua" w:cs="Times New Roman"/>
          <w:sz w:val="24"/>
          <w:szCs w:val="24"/>
        </w:rPr>
        <w:t xml:space="preserve"> </w:t>
      </w:r>
      <w:r>
        <w:rPr>
          <w:rFonts w:ascii="Book Antiqua" w:hAnsi="Book Antiqua" w:cs="Times New Roman" w:hint="eastAsia"/>
          <w:sz w:val="24"/>
          <w:szCs w:val="24"/>
        </w:rPr>
        <w:t>is</w:t>
      </w:r>
      <w:r w:rsidRPr="00C32E26">
        <w:rPr>
          <w:rFonts w:ascii="Book Antiqua" w:hAnsi="Book Antiqua" w:cs="Times New Roman"/>
          <w:sz w:val="24"/>
          <w:szCs w:val="24"/>
        </w:rPr>
        <w:t xml:space="preserve"> </w:t>
      </w:r>
      <w:r>
        <w:rPr>
          <w:rFonts w:ascii="Book Antiqua" w:hAnsi="Book Antiqua" w:cs="Times New Roman" w:hint="eastAsia"/>
          <w:sz w:val="24"/>
          <w:szCs w:val="24"/>
        </w:rPr>
        <w:t>re-</w:t>
      </w:r>
      <w:r w:rsidRPr="00C32E26">
        <w:rPr>
          <w:rFonts w:ascii="Book Antiqua" w:hAnsi="Book Antiqua" w:cs="Times New Roman"/>
          <w:sz w:val="24"/>
          <w:szCs w:val="24"/>
        </w:rPr>
        <w:t xml:space="preserve">defined by the number of metastatic </w:t>
      </w:r>
      <w:r w:rsidR="009439F8" w:rsidRPr="00C32E26">
        <w:rPr>
          <w:rFonts w:ascii="Book Antiqua" w:hAnsi="Book Antiqua" w:cs="Times New Roman"/>
          <w:sz w:val="24"/>
          <w:szCs w:val="24"/>
        </w:rPr>
        <w:t>lymph nodes (LNs)</w:t>
      </w:r>
      <w:r w:rsidRPr="00C32E26">
        <w:rPr>
          <w:rFonts w:ascii="Book Antiqua" w:hAnsi="Book Antiqua" w:cs="Times New Roman"/>
          <w:sz w:val="24"/>
          <w:szCs w:val="24"/>
        </w:rPr>
        <w:t xml:space="preserve"> instead of the location of the metastatic LNs</w:t>
      </w:r>
      <w:r>
        <w:rPr>
          <w:rFonts w:ascii="Book Antiqua" w:hAnsi="Book Antiqua" w:cs="Times New Roman" w:hint="eastAsia"/>
          <w:sz w:val="24"/>
          <w:szCs w:val="24"/>
        </w:rPr>
        <w:t xml:space="preserve"> in the 7</w:t>
      </w:r>
      <w:r w:rsidRPr="000D1E0C">
        <w:rPr>
          <w:rFonts w:ascii="Book Antiqua" w:hAnsi="Book Antiqua" w:cs="Times New Roman"/>
          <w:sz w:val="24"/>
          <w:szCs w:val="24"/>
          <w:vertAlign w:val="superscript"/>
        </w:rPr>
        <w:t>th</w:t>
      </w:r>
      <w:r>
        <w:rPr>
          <w:rFonts w:ascii="Book Antiqua" w:hAnsi="Book Antiqua" w:cs="Times New Roman" w:hint="eastAsia"/>
          <w:sz w:val="24"/>
          <w:szCs w:val="24"/>
        </w:rPr>
        <w:t xml:space="preserve"> edition.</w:t>
      </w:r>
    </w:p>
    <w:p w:rsidR="009439F8" w:rsidRDefault="009439F8" w:rsidP="007D4327">
      <w:pPr>
        <w:adjustRightInd w:val="0"/>
        <w:snapToGrid w:val="0"/>
        <w:spacing w:line="360" w:lineRule="auto"/>
        <w:rPr>
          <w:rFonts w:ascii="Book Antiqua" w:hAnsi="Book Antiqua"/>
          <w:color w:val="000000"/>
          <w:sz w:val="24"/>
          <w:szCs w:val="24"/>
        </w:rPr>
      </w:pPr>
    </w:p>
    <w:p w:rsidR="00C32E26" w:rsidRPr="00837218" w:rsidRDefault="00C32E26" w:rsidP="007D4327">
      <w:pPr>
        <w:adjustRightInd w:val="0"/>
        <w:snapToGrid w:val="0"/>
        <w:spacing w:line="360" w:lineRule="auto"/>
        <w:rPr>
          <w:rFonts w:ascii="Book Antiqua" w:hAnsi="Book Antiqua"/>
          <w:b/>
          <w:i/>
          <w:color w:val="000000"/>
          <w:sz w:val="24"/>
          <w:szCs w:val="24"/>
        </w:rPr>
      </w:pPr>
      <w:r w:rsidRPr="00837218">
        <w:rPr>
          <w:rFonts w:ascii="Book Antiqua" w:hAnsi="Book Antiqua"/>
          <w:b/>
          <w:i/>
          <w:color w:val="000000"/>
          <w:sz w:val="24"/>
          <w:szCs w:val="24"/>
        </w:rPr>
        <w:t>Research motivation</w:t>
      </w:r>
    </w:p>
    <w:p w:rsidR="00C32E26" w:rsidRDefault="00723554" w:rsidP="007D4327">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T</w:t>
      </w:r>
      <w:r>
        <w:rPr>
          <w:rFonts w:ascii="Book Antiqua" w:hAnsi="Book Antiqua" w:hint="eastAsia"/>
          <w:color w:val="000000"/>
          <w:sz w:val="24"/>
          <w:szCs w:val="24"/>
        </w:rPr>
        <w:t xml:space="preserve">he new staging system for GBC has not been </w:t>
      </w:r>
      <w:r w:rsidRPr="0010331C">
        <w:rPr>
          <w:rFonts w:ascii="Book Antiqua" w:hAnsi="Book Antiqua"/>
          <w:color w:val="000000"/>
          <w:sz w:val="24"/>
          <w:szCs w:val="24"/>
        </w:rPr>
        <w:t>validate</w:t>
      </w:r>
      <w:r>
        <w:rPr>
          <w:rFonts w:ascii="Book Antiqua" w:hAnsi="Book Antiqua" w:hint="eastAsia"/>
          <w:color w:val="000000"/>
          <w:sz w:val="24"/>
          <w:szCs w:val="24"/>
        </w:rPr>
        <w:t xml:space="preserve">d yet. </w:t>
      </w:r>
      <w:r>
        <w:rPr>
          <w:rFonts w:ascii="Book Antiqua" w:hAnsi="Book Antiqua"/>
          <w:color w:val="000000"/>
          <w:sz w:val="24"/>
          <w:szCs w:val="24"/>
        </w:rPr>
        <w:t>T</w:t>
      </w:r>
      <w:r>
        <w:rPr>
          <w:rFonts w:ascii="Book Antiqua" w:hAnsi="Book Antiqua" w:hint="eastAsia"/>
          <w:color w:val="000000"/>
          <w:sz w:val="24"/>
          <w:szCs w:val="24"/>
        </w:rPr>
        <w:t xml:space="preserve">hus, we </w:t>
      </w:r>
      <w:r w:rsidR="00425D14">
        <w:rPr>
          <w:rFonts w:ascii="Book Antiqua" w:hAnsi="Book Antiqua" w:hint="eastAsia"/>
          <w:color w:val="000000"/>
          <w:sz w:val="24"/>
          <w:szCs w:val="24"/>
        </w:rPr>
        <w:t xml:space="preserve">used </w:t>
      </w:r>
      <w:r w:rsidR="0047061F" w:rsidRPr="00C32E26">
        <w:rPr>
          <w:rFonts w:ascii="Book Antiqua" w:hAnsi="Book Antiqua" w:cs="Times New Roman"/>
          <w:sz w:val="24"/>
          <w:szCs w:val="24"/>
        </w:rPr>
        <w:t>Surveillance, Epidemiology and End Result (SEER)</w:t>
      </w:r>
      <w:r w:rsidR="00425D14">
        <w:rPr>
          <w:rFonts w:ascii="Book Antiqua" w:hAnsi="Book Antiqua" w:hint="eastAsia"/>
          <w:color w:val="000000"/>
          <w:sz w:val="24"/>
          <w:szCs w:val="24"/>
        </w:rPr>
        <w:t xml:space="preserve"> database to evaluate its impact on clinical </w:t>
      </w:r>
      <w:r w:rsidR="00425D14">
        <w:rPr>
          <w:rFonts w:ascii="Book Antiqua" w:hAnsi="Book Antiqua"/>
          <w:color w:val="000000"/>
          <w:sz w:val="24"/>
          <w:szCs w:val="24"/>
        </w:rPr>
        <w:t>practice</w:t>
      </w:r>
      <w:r w:rsidR="00425D14">
        <w:rPr>
          <w:rFonts w:ascii="Book Antiqua" w:hAnsi="Book Antiqua" w:hint="eastAsia"/>
          <w:color w:val="000000"/>
          <w:sz w:val="24"/>
          <w:szCs w:val="24"/>
        </w:rPr>
        <w:t>.</w:t>
      </w:r>
    </w:p>
    <w:p w:rsidR="00C32E26" w:rsidRPr="00837218" w:rsidRDefault="00C32E26" w:rsidP="007D4327">
      <w:pPr>
        <w:adjustRightInd w:val="0"/>
        <w:snapToGrid w:val="0"/>
        <w:spacing w:line="360" w:lineRule="auto"/>
        <w:rPr>
          <w:rFonts w:ascii="Book Antiqua" w:hAnsi="Book Antiqua"/>
          <w:color w:val="000000"/>
          <w:sz w:val="24"/>
          <w:szCs w:val="24"/>
        </w:rPr>
      </w:pPr>
    </w:p>
    <w:p w:rsidR="00C32E26" w:rsidRPr="00837218" w:rsidRDefault="00C32E26" w:rsidP="007D4327">
      <w:pPr>
        <w:adjustRightInd w:val="0"/>
        <w:snapToGrid w:val="0"/>
        <w:spacing w:line="360" w:lineRule="auto"/>
        <w:rPr>
          <w:rFonts w:ascii="Book Antiqua" w:hAnsi="Book Antiqua"/>
          <w:b/>
          <w:i/>
          <w:color w:val="000000"/>
          <w:sz w:val="24"/>
          <w:szCs w:val="24"/>
        </w:rPr>
      </w:pPr>
      <w:r w:rsidRPr="00837218">
        <w:rPr>
          <w:rFonts w:ascii="Book Antiqua" w:hAnsi="Book Antiqua"/>
          <w:b/>
          <w:i/>
          <w:color w:val="000000"/>
          <w:sz w:val="24"/>
          <w:szCs w:val="24"/>
        </w:rPr>
        <w:t xml:space="preserve">Research objectives </w:t>
      </w:r>
    </w:p>
    <w:p w:rsidR="00C32E26" w:rsidRPr="000D1E0C" w:rsidRDefault="00425D14" w:rsidP="007D4327">
      <w:pPr>
        <w:adjustRightInd w:val="0"/>
        <w:snapToGrid w:val="0"/>
        <w:spacing w:line="360" w:lineRule="auto"/>
        <w:rPr>
          <w:rFonts w:ascii="Book Antiqua" w:eastAsia="SimHei" w:hAnsi="Book Antiqua"/>
          <w:sz w:val="24"/>
          <w:szCs w:val="24"/>
          <w:shd w:val="clear" w:color="auto" w:fill="FFFFFF"/>
        </w:rPr>
      </w:pPr>
      <w:r w:rsidRPr="000D1E0C">
        <w:rPr>
          <w:rFonts w:ascii="Book Antiqua" w:eastAsia="SimHei" w:hAnsi="Book Antiqua"/>
          <w:sz w:val="24"/>
          <w:szCs w:val="24"/>
          <w:shd w:val="clear" w:color="auto" w:fill="FFFFFF"/>
        </w:rPr>
        <w:t xml:space="preserve">The primary purpose of this study was to evaluate the impact of the number of examined LNs on the prognosis of </w:t>
      </w:r>
      <w:r w:rsidR="00993A7C">
        <w:rPr>
          <w:rFonts w:ascii="Book Antiqua" w:eastAsia="SimHei" w:hAnsi="Book Antiqua" w:hint="eastAsia"/>
          <w:sz w:val="24"/>
          <w:szCs w:val="24"/>
          <w:shd w:val="clear" w:color="auto" w:fill="FFFFFF"/>
        </w:rPr>
        <w:t>N0</w:t>
      </w:r>
      <w:r w:rsidRPr="000D1E0C">
        <w:rPr>
          <w:rFonts w:ascii="Book Antiqua" w:eastAsia="SimHei" w:hAnsi="Book Antiqua"/>
          <w:sz w:val="24"/>
          <w:szCs w:val="24"/>
          <w:shd w:val="clear" w:color="auto" w:fill="FFFFFF"/>
        </w:rPr>
        <w:t xml:space="preserve"> GBC. The secondary purpose was to verify </w:t>
      </w:r>
      <w:r w:rsidR="00E4383D" w:rsidRPr="000D1E0C">
        <w:rPr>
          <w:rFonts w:ascii="Book Antiqua" w:eastAsia="SimHei" w:hAnsi="Book Antiqua"/>
          <w:sz w:val="24"/>
          <w:szCs w:val="24"/>
          <w:shd w:val="clear" w:color="auto" w:fill="FFFFFF"/>
        </w:rPr>
        <w:t>the rationality of recommendation that 6 LNs should be harvested and evaluated at least in the guidelines.</w:t>
      </w:r>
    </w:p>
    <w:p w:rsidR="00C32E26" w:rsidRPr="00837218" w:rsidRDefault="00C32E26" w:rsidP="007D4327">
      <w:pPr>
        <w:adjustRightInd w:val="0"/>
        <w:snapToGrid w:val="0"/>
        <w:spacing w:line="360" w:lineRule="auto"/>
        <w:rPr>
          <w:rFonts w:ascii="Book Antiqua" w:hAnsi="Book Antiqua"/>
          <w:color w:val="000000"/>
          <w:sz w:val="24"/>
          <w:szCs w:val="24"/>
        </w:rPr>
      </w:pPr>
    </w:p>
    <w:p w:rsidR="00C32E26" w:rsidRPr="00837218" w:rsidRDefault="00C32E26" w:rsidP="007D4327">
      <w:pPr>
        <w:adjustRightInd w:val="0"/>
        <w:snapToGrid w:val="0"/>
        <w:spacing w:line="360" w:lineRule="auto"/>
        <w:rPr>
          <w:rFonts w:ascii="Book Antiqua" w:hAnsi="Book Antiqua"/>
          <w:b/>
          <w:i/>
          <w:color w:val="000000"/>
          <w:sz w:val="24"/>
          <w:szCs w:val="24"/>
        </w:rPr>
      </w:pPr>
      <w:r w:rsidRPr="00837218">
        <w:rPr>
          <w:rFonts w:ascii="Book Antiqua" w:hAnsi="Book Antiqua"/>
          <w:b/>
          <w:i/>
          <w:color w:val="000000"/>
          <w:sz w:val="24"/>
          <w:szCs w:val="24"/>
        </w:rPr>
        <w:t>Research methods</w:t>
      </w:r>
    </w:p>
    <w:p w:rsidR="00E4383D" w:rsidRDefault="00E4383D" w:rsidP="007D4327">
      <w:pPr>
        <w:adjustRightInd w:val="0"/>
        <w:snapToGrid w:val="0"/>
        <w:spacing w:line="360" w:lineRule="auto"/>
        <w:rPr>
          <w:rFonts w:ascii="Book Antiqua" w:hAnsi="Book Antiqua" w:cs="Times New Roman"/>
          <w:sz w:val="24"/>
          <w:szCs w:val="24"/>
        </w:rPr>
      </w:pPr>
      <w:r w:rsidRPr="00C32E26">
        <w:rPr>
          <w:rFonts w:ascii="Book Antiqua" w:eastAsia="SimHei" w:hAnsi="Book Antiqua"/>
          <w:sz w:val="24"/>
          <w:szCs w:val="24"/>
          <w:shd w:val="clear" w:color="auto" w:fill="FFFFFF"/>
        </w:rPr>
        <w:t xml:space="preserve">Patients were collected from the SEER database (2004-2013) and </w:t>
      </w:r>
      <w:r w:rsidRPr="00C32E26">
        <w:rPr>
          <w:rFonts w:ascii="Book Antiqua" w:hAnsi="Book Antiqua" w:cs="Times New Roman"/>
          <w:sz w:val="24"/>
          <w:szCs w:val="24"/>
        </w:rPr>
        <w:t xml:space="preserve">categorized by the number of LNs into 6 groups: 1 LN, 2 LNs, 3 LNs, 4 LNs, 5 LNs and </w:t>
      </w:r>
      <w:r w:rsidRPr="00C32E26">
        <w:rPr>
          <w:rFonts w:ascii="Book Antiqua" w:eastAsia="DengXian" w:hAnsi="Book Antiqua" w:cs="Times New Roman"/>
          <w:sz w:val="24"/>
          <w:szCs w:val="24"/>
        </w:rPr>
        <w:t>≥</w:t>
      </w:r>
      <w:r w:rsidR="0047061F">
        <w:rPr>
          <w:rFonts w:ascii="Book Antiqua" w:eastAsia="DengXian" w:hAnsi="Book Antiqua" w:cs="Times New Roman" w:hint="eastAsia"/>
          <w:sz w:val="24"/>
          <w:szCs w:val="24"/>
        </w:rPr>
        <w:t xml:space="preserve"> </w:t>
      </w:r>
      <w:r w:rsidRPr="00C32E26">
        <w:rPr>
          <w:rFonts w:ascii="Book Antiqua" w:hAnsi="Book Antiqua" w:cs="Times New Roman"/>
          <w:sz w:val="24"/>
          <w:szCs w:val="24"/>
        </w:rPr>
        <w:t xml:space="preserve">6 LNs. Survival curves for </w:t>
      </w:r>
      <w:r w:rsidR="0047061F" w:rsidRPr="00C32E26">
        <w:rPr>
          <w:rFonts w:ascii="Book Antiqua" w:hAnsi="Book Antiqua" w:cs="Times New Roman"/>
          <w:sz w:val="24"/>
          <w:szCs w:val="24"/>
        </w:rPr>
        <w:t>overall survival</w:t>
      </w:r>
      <w:r w:rsidR="0047061F">
        <w:rPr>
          <w:rFonts w:ascii="Book Antiqua" w:hAnsi="Book Antiqua" w:cs="Times New Roman" w:hint="eastAsia"/>
          <w:sz w:val="24"/>
          <w:szCs w:val="24"/>
        </w:rPr>
        <w:t xml:space="preserve"> </w:t>
      </w:r>
      <w:r w:rsidRPr="00C32E26">
        <w:rPr>
          <w:rFonts w:ascii="Book Antiqua" w:hAnsi="Book Antiqua" w:cs="Times New Roman"/>
          <w:sz w:val="24"/>
          <w:szCs w:val="24"/>
        </w:rPr>
        <w:t xml:space="preserve">were plotted with a Kaplan-Meier analysis. The log-rank test was used for univariate comparisons. </w:t>
      </w:r>
    </w:p>
    <w:p w:rsidR="00C32E26" w:rsidRPr="00837218" w:rsidRDefault="00C32E26" w:rsidP="007D4327">
      <w:pPr>
        <w:adjustRightInd w:val="0"/>
        <w:snapToGrid w:val="0"/>
        <w:spacing w:line="360" w:lineRule="auto"/>
        <w:rPr>
          <w:rFonts w:ascii="Book Antiqua" w:hAnsi="Book Antiqua"/>
          <w:color w:val="000000"/>
          <w:sz w:val="24"/>
          <w:szCs w:val="24"/>
        </w:rPr>
      </w:pPr>
    </w:p>
    <w:p w:rsidR="00C32E26" w:rsidRPr="00837218" w:rsidRDefault="00C32E26" w:rsidP="007D4327">
      <w:pPr>
        <w:adjustRightInd w:val="0"/>
        <w:snapToGrid w:val="0"/>
        <w:spacing w:line="360" w:lineRule="auto"/>
        <w:rPr>
          <w:rFonts w:ascii="Book Antiqua" w:hAnsi="Book Antiqua"/>
          <w:b/>
          <w:i/>
          <w:color w:val="000000"/>
          <w:sz w:val="24"/>
          <w:szCs w:val="24"/>
        </w:rPr>
      </w:pPr>
      <w:r w:rsidRPr="00837218">
        <w:rPr>
          <w:rFonts w:ascii="Book Antiqua" w:hAnsi="Book Antiqua"/>
          <w:b/>
          <w:i/>
          <w:color w:val="000000"/>
          <w:sz w:val="24"/>
          <w:szCs w:val="24"/>
        </w:rPr>
        <w:t>Research results</w:t>
      </w:r>
    </w:p>
    <w:p w:rsidR="0015669C" w:rsidRDefault="0015669C" w:rsidP="007D4327">
      <w:pPr>
        <w:adjustRightInd w:val="0"/>
        <w:snapToGrid w:val="0"/>
        <w:spacing w:line="360" w:lineRule="auto"/>
        <w:rPr>
          <w:rFonts w:ascii="Book Antiqua" w:eastAsia="SimHei" w:hAnsi="Book Antiqua" w:cs="Times New Roman"/>
          <w:sz w:val="24"/>
          <w:szCs w:val="24"/>
        </w:rPr>
      </w:pPr>
      <w:r w:rsidRPr="00C32E26">
        <w:rPr>
          <w:rFonts w:ascii="Book Antiqua" w:eastAsia="SimHei" w:hAnsi="Book Antiqua" w:cs="Times New Roman"/>
          <w:sz w:val="24"/>
          <w:szCs w:val="24"/>
        </w:rPr>
        <w:t xml:space="preserve">The survival for the 1 LN group was significantly poorer than those of the stage I and II disease groups and for the entire cohort. By dichotomizing the number of LNs from 1 to 6, we found that the </w:t>
      </w:r>
      <w:r w:rsidRPr="00C32E26">
        <w:rPr>
          <w:rFonts w:ascii="Book Antiqua" w:hAnsi="Book Antiqua" w:cs="Times New Roman"/>
          <w:color w:val="000000"/>
          <w:sz w:val="24"/>
          <w:szCs w:val="24"/>
        </w:rPr>
        <w:t xml:space="preserve">minimum number of LNs that should be examined was </w:t>
      </w:r>
      <w:r w:rsidRPr="00C32E26">
        <w:rPr>
          <w:rFonts w:ascii="Book Antiqua" w:eastAsia="SimHei" w:hAnsi="Book Antiqua" w:cs="Times New Roman"/>
          <w:sz w:val="24"/>
          <w:szCs w:val="24"/>
        </w:rPr>
        <w:t xml:space="preserve">4 for stage I, 4 or 5 for stage II, and 6 for stage IIIA disease. </w:t>
      </w:r>
      <w:r>
        <w:rPr>
          <w:rFonts w:ascii="Book Antiqua" w:eastAsia="SimHei" w:hAnsi="Book Antiqua" w:cs="Times New Roman"/>
          <w:sz w:val="24"/>
          <w:szCs w:val="24"/>
        </w:rPr>
        <w:t>T</w:t>
      </w:r>
      <w:r>
        <w:rPr>
          <w:rFonts w:ascii="Book Antiqua" w:eastAsia="SimHei" w:hAnsi="Book Antiqua" w:cs="Times New Roman" w:hint="eastAsia"/>
          <w:sz w:val="24"/>
          <w:szCs w:val="24"/>
        </w:rPr>
        <w:t>hus, at least 6</w:t>
      </w:r>
      <w:r w:rsidRPr="00C32E26">
        <w:rPr>
          <w:rFonts w:ascii="Book Antiqua" w:eastAsia="SimHei" w:hAnsi="Book Antiqua" w:cs="Times New Roman"/>
          <w:sz w:val="24"/>
          <w:szCs w:val="24"/>
        </w:rPr>
        <w:t xml:space="preserve"> LNs </w:t>
      </w:r>
      <w:r>
        <w:rPr>
          <w:rFonts w:ascii="Book Antiqua" w:eastAsia="SimHei" w:hAnsi="Book Antiqua" w:cs="Times New Roman" w:hint="eastAsia"/>
          <w:sz w:val="24"/>
          <w:szCs w:val="24"/>
        </w:rPr>
        <w:t xml:space="preserve">should </w:t>
      </w:r>
      <w:r w:rsidRPr="00C32E26">
        <w:rPr>
          <w:rFonts w:ascii="Book Antiqua" w:eastAsia="SimHei" w:hAnsi="Book Antiqua" w:cs="Times New Roman"/>
          <w:sz w:val="24"/>
          <w:szCs w:val="24"/>
        </w:rPr>
        <w:t>be examined</w:t>
      </w:r>
      <w:r>
        <w:rPr>
          <w:rFonts w:ascii="Book Antiqua" w:eastAsia="SimHei" w:hAnsi="Book Antiqua" w:cs="Times New Roman" w:hint="eastAsia"/>
          <w:sz w:val="24"/>
          <w:szCs w:val="24"/>
        </w:rPr>
        <w:t xml:space="preserve"> for </w:t>
      </w:r>
      <w:r w:rsidRPr="00C32E26">
        <w:rPr>
          <w:rFonts w:ascii="Book Antiqua" w:eastAsia="SimHei" w:hAnsi="Book Antiqua" w:cs="Times New Roman"/>
          <w:sz w:val="24"/>
          <w:szCs w:val="24"/>
        </w:rPr>
        <w:t>the entire cohort,</w:t>
      </w:r>
      <w:r>
        <w:rPr>
          <w:rFonts w:ascii="Book Antiqua" w:eastAsia="SimHei" w:hAnsi="Book Antiqua" w:cs="Times New Roman" w:hint="eastAsia"/>
          <w:sz w:val="24"/>
          <w:szCs w:val="24"/>
        </w:rPr>
        <w:t xml:space="preserve"> which wa</w:t>
      </w:r>
      <w:r w:rsidRPr="00C32E26">
        <w:rPr>
          <w:rFonts w:ascii="Book Antiqua" w:eastAsia="SimHei" w:hAnsi="Book Antiqua" w:cs="Times New Roman"/>
          <w:sz w:val="24"/>
          <w:szCs w:val="24"/>
        </w:rPr>
        <w:t>s exactly consistent with the AJCC</w:t>
      </w:r>
      <w:r>
        <w:rPr>
          <w:rFonts w:ascii="Book Antiqua" w:eastAsia="SimHei" w:hAnsi="Book Antiqua" w:cs="Times New Roman"/>
          <w:sz w:val="24"/>
          <w:szCs w:val="24"/>
        </w:rPr>
        <w:t xml:space="preserve"> criteria</w:t>
      </w:r>
      <w:r w:rsidRPr="00C32E26">
        <w:rPr>
          <w:rFonts w:ascii="Book Antiqua" w:eastAsia="SimHei" w:hAnsi="Book Antiqua" w:cs="Times New Roman"/>
          <w:sz w:val="24"/>
          <w:szCs w:val="24"/>
        </w:rPr>
        <w:t>.</w:t>
      </w:r>
    </w:p>
    <w:p w:rsidR="00C32E26" w:rsidRPr="00837218" w:rsidRDefault="00C32E26" w:rsidP="007D4327">
      <w:pPr>
        <w:adjustRightInd w:val="0"/>
        <w:snapToGrid w:val="0"/>
        <w:spacing w:line="360" w:lineRule="auto"/>
        <w:rPr>
          <w:rFonts w:ascii="Book Antiqua" w:hAnsi="Book Antiqua"/>
          <w:color w:val="000000"/>
          <w:sz w:val="24"/>
          <w:szCs w:val="24"/>
        </w:rPr>
      </w:pPr>
    </w:p>
    <w:p w:rsidR="00C32E26" w:rsidRPr="00837218" w:rsidRDefault="00C32E26" w:rsidP="007D4327">
      <w:pPr>
        <w:adjustRightInd w:val="0"/>
        <w:snapToGrid w:val="0"/>
        <w:spacing w:line="360" w:lineRule="auto"/>
        <w:rPr>
          <w:rFonts w:ascii="Book Antiqua" w:hAnsi="Book Antiqua"/>
          <w:b/>
          <w:i/>
          <w:color w:val="000000"/>
          <w:sz w:val="24"/>
          <w:szCs w:val="24"/>
        </w:rPr>
      </w:pPr>
      <w:r w:rsidRPr="00837218">
        <w:rPr>
          <w:rFonts w:ascii="Book Antiqua" w:hAnsi="Book Antiqua"/>
          <w:b/>
          <w:i/>
          <w:color w:val="000000"/>
          <w:sz w:val="24"/>
          <w:szCs w:val="24"/>
        </w:rPr>
        <w:t>Research conclusions</w:t>
      </w:r>
    </w:p>
    <w:p w:rsidR="0015669C" w:rsidRDefault="0015669C" w:rsidP="007D4327">
      <w:pPr>
        <w:adjustRightInd w:val="0"/>
        <w:snapToGrid w:val="0"/>
        <w:spacing w:line="360" w:lineRule="auto"/>
        <w:rPr>
          <w:rFonts w:ascii="Book Antiqua" w:eastAsia="SimHei" w:hAnsi="Book Antiqua" w:cs="Times New Roman"/>
          <w:sz w:val="24"/>
          <w:szCs w:val="24"/>
        </w:rPr>
      </w:pPr>
      <w:r w:rsidRPr="00C32E26">
        <w:rPr>
          <w:rFonts w:ascii="Book Antiqua" w:eastAsia="SimHei" w:hAnsi="Book Antiqua" w:cs="Times New Roman"/>
          <w:sz w:val="24"/>
          <w:szCs w:val="24"/>
        </w:rPr>
        <w:t xml:space="preserve">The examination of higher numbers of LNs is associated with improved </w:t>
      </w:r>
      <w:r w:rsidRPr="00C32E26">
        <w:rPr>
          <w:rFonts w:ascii="Book Antiqua" w:eastAsia="SimHei" w:hAnsi="Book Antiqua" w:cs="Times New Roman"/>
          <w:sz w:val="24"/>
          <w:szCs w:val="24"/>
        </w:rPr>
        <w:lastRenderedPageBreak/>
        <w:t xml:space="preserve">survival after resection surgery for N0 GBC. </w:t>
      </w:r>
      <w:r>
        <w:rPr>
          <w:rFonts w:ascii="Book Antiqua" w:eastAsia="SimHei" w:hAnsi="Book Antiqua" w:cs="Times New Roman"/>
          <w:sz w:val="24"/>
          <w:szCs w:val="24"/>
        </w:rPr>
        <w:t>A</w:t>
      </w:r>
      <w:r>
        <w:rPr>
          <w:rFonts w:ascii="Book Antiqua" w:eastAsia="SimHei" w:hAnsi="Book Antiqua" w:cs="Times New Roman" w:hint="eastAsia"/>
          <w:sz w:val="24"/>
          <w:szCs w:val="24"/>
        </w:rPr>
        <w:t xml:space="preserve">s </w:t>
      </w:r>
      <w:r>
        <w:rPr>
          <w:rFonts w:ascii="Book Antiqua" w:eastAsia="SimHei" w:hAnsi="Book Antiqua" w:cs="Times New Roman"/>
          <w:sz w:val="24"/>
          <w:szCs w:val="24"/>
        </w:rPr>
        <w:t>recommended</w:t>
      </w:r>
      <w:r>
        <w:rPr>
          <w:rFonts w:ascii="Book Antiqua" w:eastAsia="SimHei" w:hAnsi="Book Antiqua" w:cs="Times New Roman" w:hint="eastAsia"/>
          <w:sz w:val="24"/>
          <w:szCs w:val="24"/>
        </w:rPr>
        <w:t xml:space="preserve"> in the </w:t>
      </w:r>
      <w:r>
        <w:rPr>
          <w:rFonts w:ascii="Book Antiqua" w:eastAsia="SimHei" w:hAnsi="Book Antiqua" w:cs="Times New Roman"/>
          <w:sz w:val="24"/>
          <w:szCs w:val="24"/>
        </w:rPr>
        <w:t xml:space="preserve">guidelines, </w:t>
      </w:r>
      <w:r>
        <w:rPr>
          <w:rFonts w:ascii="Book Antiqua" w:eastAsia="SimHei" w:hAnsi="Book Antiqua" w:cs="Times New Roman" w:hint="eastAsia"/>
          <w:sz w:val="24"/>
          <w:szCs w:val="24"/>
        </w:rPr>
        <w:t>a</w:t>
      </w:r>
      <w:r>
        <w:rPr>
          <w:rFonts w:ascii="Book Antiqua" w:eastAsia="SimHei" w:hAnsi="Book Antiqua" w:cs="Times New Roman"/>
          <w:sz w:val="24"/>
          <w:szCs w:val="24"/>
        </w:rPr>
        <w:t>t</w:t>
      </w:r>
      <w:r>
        <w:rPr>
          <w:rFonts w:ascii="Book Antiqua" w:eastAsia="SimHei" w:hAnsi="Book Antiqua" w:cs="Times New Roman" w:hint="eastAsia"/>
          <w:sz w:val="24"/>
          <w:szCs w:val="24"/>
        </w:rPr>
        <w:t xml:space="preserve"> least 6 LNs should be examined</w:t>
      </w:r>
      <w:r w:rsidR="00940208">
        <w:rPr>
          <w:rFonts w:ascii="Book Antiqua" w:eastAsia="SimHei" w:hAnsi="Book Antiqua" w:cs="Times New Roman" w:hint="eastAsia"/>
          <w:sz w:val="24"/>
          <w:szCs w:val="24"/>
        </w:rPr>
        <w:t xml:space="preserve"> for patients with </w:t>
      </w:r>
      <w:r w:rsidR="00993A7C">
        <w:rPr>
          <w:rFonts w:ascii="Book Antiqua" w:eastAsia="SimHei" w:hAnsi="Book Antiqua" w:cs="Times New Roman" w:hint="eastAsia"/>
          <w:sz w:val="24"/>
          <w:szCs w:val="24"/>
        </w:rPr>
        <w:t>N0</w:t>
      </w:r>
      <w:r w:rsidR="00940208">
        <w:rPr>
          <w:rFonts w:ascii="Book Antiqua" w:eastAsia="SimHei" w:hAnsi="Book Antiqua" w:cs="Times New Roman" w:hint="eastAsia"/>
          <w:sz w:val="24"/>
          <w:szCs w:val="24"/>
        </w:rPr>
        <w:t xml:space="preserve"> GBC</w:t>
      </w:r>
      <w:r>
        <w:rPr>
          <w:rFonts w:ascii="Book Antiqua" w:eastAsia="SimHei" w:hAnsi="Book Antiqua" w:cs="Times New Roman" w:hint="eastAsia"/>
          <w:sz w:val="24"/>
          <w:szCs w:val="24"/>
        </w:rPr>
        <w:t>.</w:t>
      </w:r>
    </w:p>
    <w:p w:rsidR="00C32E26" w:rsidRPr="00837218" w:rsidRDefault="00C32E26" w:rsidP="007D4327">
      <w:pPr>
        <w:adjustRightInd w:val="0"/>
        <w:snapToGrid w:val="0"/>
        <w:spacing w:line="360" w:lineRule="auto"/>
        <w:rPr>
          <w:rFonts w:ascii="Book Antiqua" w:hAnsi="Book Antiqua"/>
          <w:color w:val="000000"/>
          <w:sz w:val="24"/>
          <w:szCs w:val="24"/>
        </w:rPr>
      </w:pPr>
    </w:p>
    <w:p w:rsidR="009439F8" w:rsidRDefault="00C32E26" w:rsidP="007D4327">
      <w:pPr>
        <w:adjustRightInd w:val="0"/>
        <w:snapToGrid w:val="0"/>
        <w:spacing w:line="360" w:lineRule="auto"/>
        <w:rPr>
          <w:rFonts w:ascii="Book Antiqua" w:hAnsi="Book Antiqua"/>
          <w:b/>
          <w:i/>
          <w:color w:val="000000"/>
          <w:sz w:val="24"/>
          <w:szCs w:val="24"/>
        </w:rPr>
      </w:pPr>
      <w:r w:rsidRPr="00837218">
        <w:rPr>
          <w:rFonts w:ascii="Book Antiqua" w:hAnsi="Book Antiqua"/>
          <w:b/>
          <w:i/>
          <w:color w:val="000000"/>
          <w:sz w:val="24"/>
          <w:szCs w:val="24"/>
        </w:rPr>
        <w:t>Research perspectives</w:t>
      </w:r>
    </w:p>
    <w:p w:rsidR="00940208" w:rsidRPr="000D1E0C" w:rsidRDefault="00940208" w:rsidP="007D4327">
      <w:pPr>
        <w:adjustRightInd w:val="0"/>
        <w:snapToGrid w:val="0"/>
        <w:spacing w:line="360" w:lineRule="auto"/>
        <w:rPr>
          <w:rFonts w:ascii="Book Antiqua" w:hAnsi="Book Antiqua"/>
          <w:color w:val="000000"/>
          <w:sz w:val="24"/>
          <w:szCs w:val="24"/>
        </w:rPr>
      </w:pPr>
      <w:r w:rsidRPr="000D1E0C">
        <w:rPr>
          <w:rFonts w:ascii="Book Antiqua" w:hAnsi="Book Antiqua"/>
          <w:color w:val="000000"/>
          <w:sz w:val="24"/>
          <w:szCs w:val="24"/>
        </w:rPr>
        <w:t xml:space="preserve">The </w:t>
      </w:r>
      <w:r>
        <w:rPr>
          <w:rFonts w:ascii="Book Antiqua" w:hAnsi="Book Antiqua" w:hint="eastAsia"/>
          <w:color w:val="000000"/>
          <w:sz w:val="24"/>
          <w:szCs w:val="24"/>
        </w:rPr>
        <w:t>results v</w:t>
      </w:r>
      <w:r w:rsidRPr="00940208">
        <w:rPr>
          <w:rFonts w:ascii="Book Antiqua" w:hAnsi="Book Antiqua"/>
          <w:color w:val="000000"/>
          <w:sz w:val="24"/>
          <w:szCs w:val="24"/>
        </w:rPr>
        <w:t>alidat</w:t>
      </w:r>
      <w:r>
        <w:rPr>
          <w:rFonts w:ascii="Book Antiqua" w:hAnsi="Book Antiqua" w:hint="eastAsia"/>
          <w:color w:val="000000"/>
          <w:sz w:val="24"/>
          <w:szCs w:val="24"/>
        </w:rPr>
        <w:t xml:space="preserve">ed the new </w:t>
      </w:r>
      <w:r>
        <w:rPr>
          <w:rFonts w:ascii="Book Antiqua" w:hAnsi="Book Antiqua"/>
          <w:color w:val="000000"/>
          <w:sz w:val="24"/>
          <w:szCs w:val="24"/>
        </w:rPr>
        <w:t>recommendation</w:t>
      </w:r>
      <w:r>
        <w:rPr>
          <w:rFonts w:ascii="Book Antiqua" w:hAnsi="Book Antiqua" w:hint="eastAsia"/>
          <w:color w:val="000000"/>
          <w:sz w:val="24"/>
          <w:szCs w:val="24"/>
        </w:rPr>
        <w:t xml:space="preserve"> in </w:t>
      </w:r>
      <w:r>
        <w:rPr>
          <w:rFonts w:ascii="Book Antiqua" w:hAnsi="Book Antiqua"/>
          <w:color w:val="000000"/>
          <w:sz w:val="24"/>
          <w:szCs w:val="24"/>
        </w:rPr>
        <w:t>the</w:t>
      </w:r>
      <w:r>
        <w:rPr>
          <w:rFonts w:ascii="Book Antiqua" w:hAnsi="Book Antiqua" w:hint="eastAsia"/>
          <w:color w:val="000000"/>
          <w:sz w:val="24"/>
          <w:szCs w:val="24"/>
        </w:rPr>
        <w:t xml:space="preserve"> </w:t>
      </w:r>
      <w:r w:rsidR="00993A7C">
        <w:rPr>
          <w:rFonts w:ascii="Book Antiqua" w:hAnsi="Book Antiqua" w:hint="eastAsia"/>
          <w:color w:val="000000"/>
          <w:sz w:val="24"/>
          <w:szCs w:val="24"/>
        </w:rPr>
        <w:t xml:space="preserve">AJCC </w:t>
      </w:r>
      <w:r>
        <w:rPr>
          <w:rFonts w:ascii="Book Antiqua" w:hAnsi="Book Antiqua" w:hint="eastAsia"/>
          <w:color w:val="000000"/>
          <w:sz w:val="24"/>
          <w:szCs w:val="24"/>
        </w:rPr>
        <w:t xml:space="preserve">guidelines, which can be applied in clinical practice widely. </w:t>
      </w:r>
    </w:p>
    <w:p w:rsidR="00327D24" w:rsidRPr="00C32E26" w:rsidRDefault="00327D24" w:rsidP="007D4327">
      <w:pPr>
        <w:widowControl/>
        <w:adjustRightInd w:val="0"/>
        <w:snapToGrid w:val="0"/>
        <w:spacing w:line="360" w:lineRule="auto"/>
        <w:rPr>
          <w:rFonts w:ascii="Book Antiqua" w:eastAsia="SimHei" w:hAnsi="Book Antiqua" w:cs="Times New Roman"/>
          <w:b/>
          <w:caps/>
          <w:sz w:val="24"/>
          <w:szCs w:val="24"/>
        </w:rPr>
      </w:pPr>
      <w:r w:rsidRPr="00C32E26">
        <w:rPr>
          <w:rFonts w:ascii="Book Antiqua" w:eastAsia="SimHei" w:hAnsi="Book Antiqua" w:cs="Times New Roman"/>
          <w:b/>
          <w:caps/>
          <w:sz w:val="24"/>
          <w:szCs w:val="24"/>
        </w:rPr>
        <w:br w:type="page"/>
      </w:r>
    </w:p>
    <w:p w:rsidR="00295360" w:rsidRPr="00C32E26" w:rsidRDefault="00295360" w:rsidP="007D4327">
      <w:pPr>
        <w:adjustRightInd w:val="0"/>
        <w:snapToGrid w:val="0"/>
        <w:spacing w:line="360" w:lineRule="auto"/>
        <w:rPr>
          <w:rFonts w:ascii="Book Antiqua" w:eastAsia="SimHei" w:hAnsi="Book Antiqua" w:cs="Times New Roman"/>
          <w:b/>
          <w:caps/>
          <w:sz w:val="24"/>
          <w:szCs w:val="24"/>
        </w:rPr>
      </w:pPr>
      <w:r w:rsidRPr="00C32E26">
        <w:rPr>
          <w:rFonts w:ascii="Book Antiqua" w:eastAsia="SimHei" w:hAnsi="Book Antiqua" w:cs="Times New Roman"/>
          <w:b/>
          <w:caps/>
          <w:sz w:val="24"/>
          <w:szCs w:val="24"/>
        </w:rPr>
        <w:lastRenderedPageBreak/>
        <w:t>References</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1 </w:t>
      </w:r>
      <w:r w:rsidRPr="00E91E98">
        <w:rPr>
          <w:rFonts w:ascii="Book Antiqua" w:eastAsia="SimSun" w:hAnsi="Book Antiqua" w:cs="Times New Roman"/>
          <w:b/>
          <w:sz w:val="24"/>
          <w:szCs w:val="24"/>
        </w:rPr>
        <w:t>Misra S</w:t>
      </w:r>
      <w:r w:rsidRPr="00E91E98">
        <w:rPr>
          <w:rFonts w:ascii="Book Antiqua" w:eastAsia="SimSun" w:hAnsi="Book Antiqua" w:cs="Times New Roman"/>
          <w:sz w:val="24"/>
          <w:szCs w:val="24"/>
        </w:rPr>
        <w:t xml:space="preserve">, Chaturvedi A, Misra NC, Sharma ID. Carcinoma of the gallbladder. </w:t>
      </w:r>
      <w:r w:rsidRPr="00E91E98">
        <w:rPr>
          <w:rFonts w:ascii="Book Antiqua" w:eastAsia="SimSun" w:hAnsi="Book Antiqua" w:cs="Times New Roman"/>
          <w:i/>
          <w:sz w:val="24"/>
          <w:szCs w:val="24"/>
        </w:rPr>
        <w:t>Lancet Oncol</w:t>
      </w:r>
      <w:r w:rsidRPr="00E91E98">
        <w:rPr>
          <w:rFonts w:ascii="Book Antiqua" w:eastAsia="SimSun" w:hAnsi="Book Antiqua" w:cs="Times New Roman"/>
          <w:sz w:val="24"/>
          <w:szCs w:val="24"/>
        </w:rPr>
        <w:t xml:space="preserve"> 2003; </w:t>
      </w:r>
      <w:r w:rsidRPr="00E91E98">
        <w:rPr>
          <w:rFonts w:ascii="Book Antiqua" w:eastAsia="SimSun" w:hAnsi="Book Antiqua" w:cs="Times New Roman"/>
          <w:b/>
          <w:sz w:val="24"/>
          <w:szCs w:val="24"/>
        </w:rPr>
        <w:t>4</w:t>
      </w:r>
      <w:r w:rsidRPr="00E91E98">
        <w:rPr>
          <w:rFonts w:ascii="Book Antiqua" w:eastAsia="SimSun" w:hAnsi="Book Antiqua" w:cs="Times New Roman"/>
          <w:sz w:val="24"/>
          <w:szCs w:val="24"/>
        </w:rPr>
        <w:t>: 167-176 [PMID: 12623362 DOI: 10.1016/s1470-2045(03)01021-0]</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2 </w:t>
      </w:r>
      <w:r w:rsidRPr="00E91E98">
        <w:rPr>
          <w:rFonts w:ascii="Book Antiqua" w:eastAsia="SimSun" w:hAnsi="Book Antiqua" w:cs="Times New Roman"/>
          <w:b/>
          <w:sz w:val="24"/>
          <w:szCs w:val="24"/>
        </w:rPr>
        <w:t>Randi G</w:t>
      </w:r>
      <w:r w:rsidRPr="00E91E98">
        <w:rPr>
          <w:rFonts w:ascii="Book Antiqua" w:eastAsia="SimSun" w:hAnsi="Book Antiqua" w:cs="Times New Roman"/>
          <w:sz w:val="24"/>
          <w:szCs w:val="24"/>
        </w:rPr>
        <w:t xml:space="preserve">, Franceschi S, La Vecchia C. Gallbladder cancer worldwide: geographical distribution and risk factors. </w:t>
      </w:r>
      <w:r w:rsidRPr="00E91E98">
        <w:rPr>
          <w:rFonts w:ascii="Book Antiqua" w:eastAsia="SimSun" w:hAnsi="Book Antiqua" w:cs="Times New Roman"/>
          <w:i/>
          <w:sz w:val="24"/>
          <w:szCs w:val="24"/>
        </w:rPr>
        <w:t>Int J Cancer</w:t>
      </w:r>
      <w:r w:rsidRPr="00E91E98">
        <w:rPr>
          <w:rFonts w:ascii="Book Antiqua" w:eastAsia="SimSun" w:hAnsi="Book Antiqua" w:cs="Times New Roman"/>
          <w:sz w:val="24"/>
          <w:szCs w:val="24"/>
        </w:rPr>
        <w:t xml:space="preserve"> 2006; </w:t>
      </w:r>
      <w:r w:rsidRPr="00E91E98">
        <w:rPr>
          <w:rFonts w:ascii="Book Antiqua" w:eastAsia="SimSun" w:hAnsi="Book Antiqua" w:cs="Times New Roman"/>
          <w:b/>
          <w:sz w:val="24"/>
          <w:szCs w:val="24"/>
        </w:rPr>
        <w:t>118</w:t>
      </w:r>
      <w:r w:rsidRPr="00E91E98">
        <w:rPr>
          <w:rFonts w:ascii="Book Antiqua" w:eastAsia="SimSun" w:hAnsi="Book Antiqua" w:cs="Times New Roman"/>
          <w:sz w:val="24"/>
          <w:szCs w:val="24"/>
        </w:rPr>
        <w:t>: 1591-1602 [PMID: 16397865 DOI: 10.1002/ijc.21683]</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3 </w:t>
      </w:r>
      <w:r w:rsidRPr="00E91E98">
        <w:rPr>
          <w:rFonts w:ascii="Book Antiqua" w:eastAsia="SimSun" w:hAnsi="Book Antiqua" w:cs="Times New Roman"/>
          <w:b/>
          <w:sz w:val="24"/>
          <w:szCs w:val="24"/>
        </w:rPr>
        <w:t>Meriggi F</w:t>
      </w:r>
      <w:r w:rsidRPr="00E91E98">
        <w:rPr>
          <w:rFonts w:ascii="Book Antiqua" w:eastAsia="SimSun" w:hAnsi="Book Antiqua" w:cs="Times New Roman"/>
          <w:sz w:val="24"/>
          <w:szCs w:val="24"/>
        </w:rPr>
        <w:t xml:space="preserve">. Gallbladder carcinoma surgical therapy. An overview. </w:t>
      </w:r>
      <w:r w:rsidRPr="00E91E98">
        <w:rPr>
          <w:rFonts w:ascii="Book Antiqua" w:eastAsia="SimSun" w:hAnsi="Book Antiqua" w:cs="Times New Roman"/>
          <w:i/>
          <w:sz w:val="24"/>
          <w:szCs w:val="24"/>
        </w:rPr>
        <w:t>J Gastrointestin Liver Dis</w:t>
      </w:r>
      <w:r w:rsidRPr="00E91E98">
        <w:rPr>
          <w:rFonts w:ascii="Book Antiqua" w:eastAsia="SimSun" w:hAnsi="Book Antiqua" w:cs="Times New Roman"/>
          <w:sz w:val="24"/>
          <w:szCs w:val="24"/>
        </w:rPr>
        <w:t xml:space="preserve"> 2006; </w:t>
      </w:r>
      <w:r w:rsidRPr="00E91E98">
        <w:rPr>
          <w:rFonts w:ascii="Book Antiqua" w:eastAsia="SimSun" w:hAnsi="Book Antiqua" w:cs="Times New Roman"/>
          <w:b/>
          <w:sz w:val="24"/>
          <w:szCs w:val="24"/>
        </w:rPr>
        <w:t>15</w:t>
      </w:r>
      <w:r w:rsidRPr="00E91E98">
        <w:rPr>
          <w:rFonts w:ascii="Book Antiqua" w:eastAsia="SimSun" w:hAnsi="Book Antiqua" w:cs="Times New Roman"/>
          <w:sz w:val="24"/>
          <w:szCs w:val="24"/>
        </w:rPr>
        <w:t>: 333-335 [PMID: 17205143]</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4 </w:t>
      </w:r>
      <w:r w:rsidRPr="00E91E98">
        <w:rPr>
          <w:rFonts w:ascii="Book Antiqua" w:eastAsia="SimSun" w:hAnsi="Book Antiqua" w:cs="Times New Roman"/>
          <w:b/>
          <w:sz w:val="24"/>
          <w:szCs w:val="24"/>
        </w:rPr>
        <w:t>Zhu AX</w:t>
      </w:r>
      <w:r w:rsidRPr="00E91E98">
        <w:rPr>
          <w:rFonts w:ascii="Book Antiqua" w:eastAsia="SimSun" w:hAnsi="Book Antiqua" w:cs="Times New Roman"/>
          <w:sz w:val="24"/>
          <w:szCs w:val="24"/>
        </w:rPr>
        <w:t xml:space="preserve">, Hong TS, Hezel AF, Kooby DA. Current management of gallbladder carcinoma. </w:t>
      </w:r>
      <w:r w:rsidRPr="00E91E98">
        <w:rPr>
          <w:rFonts w:ascii="Book Antiqua" w:eastAsia="SimSun" w:hAnsi="Book Antiqua" w:cs="Times New Roman"/>
          <w:i/>
          <w:sz w:val="24"/>
          <w:szCs w:val="24"/>
        </w:rPr>
        <w:t>Oncologist</w:t>
      </w:r>
      <w:r w:rsidRPr="00E91E98">
        <w:rPr>
          <w:rFonts w:ascii="Book Antiqua" w:eastAsia="SimSun" w:hAnsi="Book Antiqua" w:cs="Times New Roman"/>
          <w:sz w:val="24"/>
          <w:szCs w:val="24"/>
        </w:rPr>
        <w:t xml:space="preserve"> 2010; </w:t>
      </w:r>
      <w:r w:rsidRPr="00E91E98">
        <w:rPr>
          <w:rFonts w:ascii="Book Antiqua" w:eastAsia="SimSun" w:hAnsi="Book Antiqua" w:cs="Times New Roman"/>
          <w:b/>
          <w:sz w:val="24"/>
          <w:szCs w:val="24"/>
        </w:rPr>
        <w:t>15</w:t>
      </w:r>
      <w:r w:rsidRPr="00E91E98">
        <w:rPr>
          <w:rFonts w:ascii="Book Antiqua" w:eastAsia="SimSun" w:hAnsi="Book Antiqua" w:cs="Times New Roman"/>
          <w:sz w:val="24"/>
          <w:szCs w:val="24"/>
        </w:rPr>
        <w:t>: 168-181 [PMID: 20147507 DOI: 10.1634/theoncologist.2009-0302]</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5 </w:t>
      </w:r>
      <w:r w:rsidRPr="00E91E98">
        <w:rPr>
          <w:rFonts w:ascii="Book Antiqua" w:eastAsia="SimSun" w:hAnsi="Book Antiqua" w:cs="Times New Roman"/>
          <w:b/>
          <w:sz w:val="24"/>
          <w:szCs w:val="24"/>
        </w:rPr>
        <w:t>Reid KM</w:t>
      </w:r>
      <w:r w:rsidRPr="00E91E98">
        <w:rPr>
          <w:rFonts w:ascii="Book Antiqua" w:eastAsia="SimSun" w:hAnsi="Book Antiqua" w:cs="Times New Roman"/>
          <w:sz w:val="24"/>
          <w:szCs w:val="24"/>
        </w:rPr>
        <w:t xml:space="preserve">, Ramos-De la Medina A, Donohue JH. Diagnosis and surgical management of gallbladder cancer: a review. </w:t>
      </w:r>
      <w:r w:rsidRPr="00E91E98">
        <w:rPr>
          <w:rFonts w:ascii="Book Antiqua" w:eastAsia="SimSun" w:hAnsi="Book Antiqua" w:cs="Times New Roman"/>
          <w:i/>
          <w:sz w:val="24"/>
          <w:szCs w:val="24"/>
        </w:rPr>
        <w:t>J Gastrointest Surg</w:t>
      </w:r>
      <w:r w:rsidRPr="00E91E98">
        <w:rPr>
          <w:rFonts w:ascii="Book Antiqua" w:eastAsia="SimSun" w:hAnsi="Book Antiqua" w:cs="Times New Roman"/>
          <w:sz w:val="24"/>
          <w:szCs w:val="24"/>
        </w:rPr>
        <w:t xml:space="preserve"> 2007; </w:t>
      </w:r>
      <w:r w:rsidRPr="00E91E98">
        <w:rPr>
          <w:rFonts w:ascii="Book Antiqua" w:eastAsia="SimSun" w:hAnsi="Book Antiqua" w:cs="Times New Roman"/>
          <w:b/>
          <w:sz w:val="24"/>
          <w:szCs w:val="24"/>
        </w:rPr>
        <w:t>11</w:t>
      </w:r>
      <w:r w:rsidRPr="00E91E98">
        <w:rPr>
          <w:rFonts w:ascii="Book Antiqua" w:eastAsia="SimSun" w:hAnsi="Book Antiqua" w:cs="Times New Roman"/>
          <w:sz w:val="24"/>
          <w:szCs w:val="24"/>
        </w:rPr>
        <w:t>: 671-681 [PMID: 17468929 DOI: 10.1007/s11605-006-0075-x]</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6 </w:t>
      </w:r>
      <w:r w:rsidRPr="00E91E98">
        <w:rPr>
          <w:rFonts w:ascii="Book Antiqua" w:eastAsia="SimSun" w:hAnsi="Book Antiqua" w:cs="Times New Roman"/>
          <w:b/>
          <w:sz w:val="24"/>
          <w:szCs w:val="24"/>
        </w:rPr>
        <w:t>Chan SY</w:t>
      </w:r>
      <w:r w:rsidRPr="00E91E98">
        <w:rPr>
          <w:rFonts w:ascii="Book Antiqua" w:eastAsia="SimSun" w:hAnsi="Book Antiqua" w:cs="Times New Roman"/>
          <w:sz w:val="24"/>
          <w:szCs w:val="24"/>
        </w:rPr>
        <w:t xml:space="preserve">, Poon RT, Lo CM, Ng KK, Fan ST. Management of carcinoma of the gallbladder: a single-institution experience in 16 years. </w:t>
      </w:r>
      <w:r w:rsidRPr="00E91E98">
        <w:rPr>
          <w:rFonts w:ascii="Book Antiqua" w:eastAsia="SimSun" w:hAnsi="Book Antiqua" w:cs="Times New Roman"/>
          <w:i/>
          <w:sz w:val="24"/>
          <w:szCs w:val="24"/>
        </w:rPr>
        <w:t>J Surg Oncol</w:t>
      </w:r>
      <w:r w:rsidRPr="00E91E98">
        <w:rPr>
          <w:rFonts w:ascii="Book Antiqua" w:eastAsia="SimSun" w:hAnsi="Book Antiqua" w:cs="Times New Roman"/>
          <w:sz w:val="24"/>
          <w:szCs w:val="24"/>
        </w:rPr>
        <w:t xml:space="preserve"> 2008; </w:t>
      </w:r>
      <w:r w:rsidRPr="00E91E98">
        <w:rPr>
          <w:rFonts w:ascii="Book Antiqua" w:eastAsia="SimSun" w:hAnsi="Book Antiqua" w:cs="Times New Roman"/>
          <w:b/>
          <w:sz w:val="24"/>
          <w:szCs w:val="24"/>
        </w:rPr>
        <w:t>97</w:t>
      </w:r>
      <w:r w:rsidRPr="00E91E98">
        <w:rPr>
          <w:rFonts w:ascii="Book Antiqua" w:eastAsia="SimSun" w:hAnsi="Book Antiqua" w:cs="Times New Roman"/>
          <w:sz w:val="24"/>
          <w:szCs w:val="24"/>
        </w:rPr>
        <w:t>: 156-164 [PMID: 18050290 DOI: 10.1002/jso.20885]</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7 </w:t>
      </w:r>
      <w:r w:rsidRPr="00E91E98">
        <w:rPr>
          <w:rFonts w:ascii="Book Antiqua" w:eastAsia="SimSun" w:hAnsi="Book Antiqua" w:cs="Times New Roman"/>
          <w:b/>
          <w:sz w:val="24"/>
          <w:szCs w:val="24"/>
        </w:rPr>
        <w:t>Hong EK</w:t>
      </w:r>
      <w:r w:rsidRPr="00E91E98">
        <w:rPr>
          <w:rFonts w:ascii="Book Antiqua" w:eastAsia="SimSun" w:hAnsi="Book Antiqua" w:cs="Times New Roman"/>
          <w:sz w:val="24"/>
          <w:szCs w:val="24"/>
        </w:rPr>
        <w:t xml:space="preserve">, Kim KK, Lee JN, Lee WK, Chung M, Kim YS, Park YH. Surgical outcome and prognostic factors in patients with gallbladder carcinoma. </w:t>
      </w:r>
      <w:r w:rsidRPr="00E91E98">
        <w:rPr>
          <w:rFonts w:ascii="Book Antiqua" w:eastAsia="SimSun" w:hAnsi="Book Antiqua" w:cs="Times New Roman"/>
          <w:i/>
          <w:sz w:val="24"/>
          <w:szCs w:val="24"/>
        </w:rPr>
        <w:t>Korean J Hepatobiliary Pancreat Surg</w:t>
      </w:r>
      <w:r w:rsidRPr="00E91E98">
        <w:rPr>
          <w:rFonts w:ascii="Book Antiqua" w:eastAsia="SimSun" w:hAnsi="Book Antiqua" w:cs="Times New Roman"/>
          <w:sz w:val="24"/>
          <w:szCs w:val="24"/>
        </w:rPr>
        <w:t xml:space="preserve"> 2014; </w:t>
      </w:r>
      <w:r w:rsidRPr="00E91E98">
        <w:rPr>
          <w:rFonts w:ascii="Book Antiqua" w:eastAsia="SimSun" w:hAnsi="Book Antiqua" w:cs="Times New Roman"/>
          <w:b/>
          <w:sz w:val="24"/>
          <w:szCs w:val="24"/>
        </w:rPr>
        <w:t>18</w:t>
      </w:r>
      <w:r w:rsidRPr="00E91E98">
        <w:rPr>
          <w:rFonts w:ascii="Book Antiqua" w:eastAsia="SimSun" w:hAnsi="Book Antiqua" w:cs="Times New Roman"/>
          <w:sz w:val="24"/>
          <w:szCs w:val="24"/>
        </w:rPr>
        <w:t>: 129-137 [PMID: 26155265 DOI: 10.14701/kjhbps.2014.18.4.129]</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8 </w:t>
      </w:r>
      <w:r w:rsidRPr="00E91E98">
        <w:rPr>
          <w:rFonts w:ascii="Book Antiqua" w:eastAsia="SimSun" w:hAnsi="Book Antiqua" w:cs="Times New Roman"/>
          <w:b/>
          <w:sz w:val="24"/>
          <w:szCs w:val="24"/>
        </w:rPr>
        <w:t>Yamaguchi K</w:t>
      </w:r>
      <w:r w:rsidRPr="00E91E98">
        <w:rPr>
          <w:rFonts w:ascii="Book Antiqua" w:eastAsia="SimSun" w:hAnsi="Book Antiqua" w:cs="Times New Roman"/>
          <w:sz w:val="24"/>
          <w:szCs w:val="24"/>
        </w:rPr>
        <w:t xml:space="preserve">, Chijiiwa K, Saiki S, Nishihara K, Takashima M, Kawakami K, Tanaka M. Retrospective analysis of 70 operations for gallbladder carcinoma. </w:t>
      </w:r>
      <w:r w:rsidRPr="00E91E98">
        <w:rPr>
          <w:rFonts w:ascii="Book Antiqua" w:eastAsia="SimSun" w:hAnsi="Book Antiqua" w:cs="Times New Roman"/>
          <w:i/>
          <w:sz w:val="24"/>
          <w:szCs w:val="24"/>
        </w:rPr>
        <w:t>Br J Surg</w:t>
      </w:r>
      <w:r w:rsidRPr="00E91E98">
        <w:rPr>
          <w:rFonts w:ascii="Book Antiqua" w:eastAsia="SimSun" w:hAnsi="Book Antiqua" w:cs="Times New Roman"/>
          <w:sz w:val="24"/>
          <w:szCs w:val="24"/>
        </w:rPr>
        <w:t xml:space="preserve"> 1997; </w:t>
      </w:r>
      <w:r w:rsidRPr="00E91E98">
        <w:rPr>
          <w:rFonts w:ascii="Book Antiqua" w:eastAsia="SimSun" w:hAnsi="Book Antiqua" w:cs="Times New Roman"/>
          <w:b/>
          <w:sz w:val="24"/>
          <w:szCs w:val="24"/>
        </w:rPr>
        <w:t>84</w:t>
      </w:r>
      <w:r w:rsidRPr="00E91E98">
        <w:rPr>
          <w:rFonts w:ascii="Book Antiqua" w:eastAsia="SimSun" w:hAnsi="Book Antiqua" w:cs="Times New Roman"/>
          <w:sz w:val="24"/>
          <w:szCs w:val="24"/>
        </w:rPr>
        <w:t>: 200-204 [PMID: 9052434 DOI: 10.1002/bjs.1800840217]</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9 </w:t>
      </w:r>
      <w:r w:rsidRPr="00E91E98">
        <w:rPr>
          <w:rFonts w:ascii="Book Antiqua" w:eastAsia="SimSun" w:hAnsi="Book Antiqua" w:cs="Times New Roman"/>
          <w:b/>
          <w:sz w:val="24"/>
          <w:szCs w:val="24"/>
        </w:rPr>
        <w:t>Wang JD</w:t>
      </w:r>
      <w:r w:rsidRPr="00E91E98">
        <w:rPr>
          <w:rFonts w:ascii="Book Antiqua" w:eastAsia="SimSun" w:hAnsi="Book Antiqua" w:cs="Times New Roman"/>
          <w:sz w:val="24"/>
          <w:szCs w:val="24"/>
        </w:rPr>
        <w:t xml:space="preserve">, Liu YB, Quan ZW, Li SG, Wang XF, Shen J. Role of regional lymphadenectomy in different stage of gallbladder carcinoma. </w:t>
      </w:r>
      <w:r w:rsidRPr="00E91E98">
        <w:rPr>
          <w:rFonts w:ascii="Book Antiqua" w:eastAsia="SimSun" w:hAnsi="Book Antiqua" w:cs="Times New Roman"/>
          <w:i/>
          <w:sz w:val="24"/>
          <w:szCs w:val="24"/>
        </w:rPr>
        <w:t>Hepatogastroenterology</w:t>
      </w:r>
      <w:r w:rsidRPr="00E91E98">
        <w:rPr>
          <w:rFonts w:ascii="Book Antiqua" w:eastAsia="SimSun" w:hAnsi="Book Antiqua" w:cs="Times New Roman"/>
          <w:sz w:val="24"/>
          <w:szCs w:val="24"/>
        </w:rPr>
        <w:t xml:space="preserve"> 2009; </w:t>
      </w:r>
      <w:r w:rsidRPr="00E91E98">
        <w:rPr>
          <w:rFonts w:ascii="Book Antiqua" w:eastAsia="SimSun" w:hAnsi="Book Antiqua" w:cs="Times New Roman"/>
          <w:b/>
          <w:sz w:val="24"/>
          <w:szCs w:val="24"/>
        </w:rPr>
        <w:t>56</w:t>
      </w:r>
      <w:r w:rsidRPr="00E91E98">
        <w:rPr>
          <w:rFonts w:ascii="Book Antiqua" w:eastAsia="SimSun" w:hAnsi="Book Antiqua" w:cs="Times New Roman"/>
          <w:sz w:val="24"/>
          <w:szCs w:val="24"/>
        </w:rPr>
        <w:t>: 593-596 [PMID: 19621661]</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10 </w:t>
      </w:r>
      <w:r w:rsidRPr="00E91E98">
        <w:rPr>
          <w:rFonts w:ascii="Book Antiqua" w:eastAsia="SimSun" w:hAnsi="Book Antiqua" w:cs="Times New Roman"/>
          <w:b/>
          <w:sz w:val="24"/>
          <w:szCs w:val="24"/>
        </w:rPr>
        <w:t>Ott R</w:t>
      </w:r>
      <w:r w:rsidRPr="00E91E98">
        <w:rPr>
          <w:rFonts w:ascii="Book Antiqua" w:eastAsia="SimSun" w:hAnsi="Book Antiqua" w:cs="Times New Roman"/>
          <w:sz w:val="24"/>
          <w:szCs w:val="24"/>
        </w:rPr>
        <w:t xml:space="preserve">, Hauss J. Need and extension of lymph node dissection in gallbladder carcinoma. </w:t>
      </w:r>
      <w:r w:rsidRPr="00E91E98">
        <w:rPr>
          <w:rFonts w:ascii="Book Antiqua" w:eastAsia="SimSun" w:hAnsi="Book Antiqua" w:cs="Times New Roman"/>
          <w:i/>
          <w:sz w:val="24"/>
          <w:szCs w:val="24"/>
        </w:rPr>
        <w:t>Zentralbl Chir</w:t>
      </w:r>
      <w:r w:rsidRPr="00E91E98">
        <w:rPr>
          <w:rFonts w:ascii="Book Antiqua" w:eastAsia="SimSun" w:hAnsi="Book Antiqua" w:cs="Times New Roman"/>
          <w:sz w:val="24"/>
          <w:szCs w:val="24"/>
        </w:rPr>
        <w:t xml:space="preserve"> 2006; </w:t>
      </w:r>
      <w:r w:rsidRPr="00E91E98">
        <w:rPr>
          <w:rFonts w:ascii="Book Antiqua" w:eastAsia="SimSun" w:hAnsi="Book Antiqua" w:cs="Times New Roman"/>
          <w:b/>
          <w:sz w:val="24"/>
          <w:szCs w:val="24"/>
        </w:rPr>
        <w:t>131</w:t>
      </w:r>
      <w:r w:rsidRPr="00E91E98">
        <w:rPr>
          <w:rFonts w:ascii="Book Antiqua" w:eastAsia="SimSun" w:hAnsi="Book Antiqua" w:cs="Times New Roman"/>
          <w:sz w:val="24"/>
          <w:szCs w:val="24"/>
        </w:rPr>
        <w:t>: 474-477 [PMID: 17206566 DOI: 10.1055/s-2006-955109]</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lastRenderedPageBreak/>
        <w:t xml:space="preserve">11 </w:t>
      </w:r>
      <w:r w:rsidRPr="00E91E98">
        <w:rPr>
          <w:rFonts w:ascii="Book Antiqua" w:eastAsia="SimSun" w:hAnsi="Book Antiqua" w:cs="Times New Roman"/>
          <w:b/>
          <w:sz w:val="24"/>
          <w:szCs w:val="24"/>
        </w:rPr>
        <w:t>Sasaki R</w:t>
      </w:r>
      <w:r w:rsidRPr="00E91E98">
        <w:rPr>
          <w:rFonts w:ascii="Book Antiqua" w:eastAsia="SimSun" w:hAnsi="Book Antiqua" w:cs="Times New Roman"/>
          <w:sz w:val="24"/>
          <w:szCs w:val="24"/>
        </w:rPr>
        <w:t xml:space="preserve">, Takeda Y, Hoshikawa K, Takahashi M, Funato O, Nitta H, Murakami M, Kawamura H, Suto T, Yaegashi Y, Kanno S, Saito K. Long-term results of central inferior (S4a+S5) hepatic subsegmentectomy and pancreatoduodenectomy combined with extended lymphadenectomy for gallbladder carcinoma with subserous or mild liver invasion (pT2-3) and nodal involvement: a preliminary report. </w:t>
      </w:r>
      <w:r w:rsidRPr="00E91E98">
        <w:rPr>
          <w:rFonts w:ascii="Book Antiqua" w:eastAsia="SimSun" w:hAnsi="Book Antiqua" w:cs="Times New Roman"/>
          <w:i/>
          <w:sz w:val="24"/>
          <w:szCs w:val="24"/>
        </w:rPr>
        <w:t>Hepatogastroenterology</w:t>
      </w:r>
      <w:r w:rsidRPr="00E91E98">
        <w:rPr>
          <w:rFonts w:ascii="Book Antiqua" w:eastAsia="SimSun" w:hAnsi="Book Antiqua" w:cs="Times New Roman"/>
          <w:sz w:val="24"/>
          <w:szCs w:val="24"/>
        </w:rPr>
        <w:t xml:space="preserve"> 2004; </w:t>
      </w:r>
      <w:r w:rsidRPr="00E91E98">
        <w:rPr>
          <w:rFonts w:ascii="Book Antiqua" w:eastAsia="SimSun" w:hAnsi="Book Antiqua" w:cs="Times New Roman"/>
          <w:b/>
          <w:sz w:val="24"/>
          <w:szCs w:val="24"/>
        </w:rPr>
        <w:t>51</w:t>
      </w:r>
      <w:r w:rsidRPr="00E91E98">
        <w:rPr>
          <w:rFonts w:ascii="Book Antiqua" w:eastAsia="SimSun" w:hAnsi="Book Antiqua" w:cs="Times New Roman"/>
          <w:sz w:val="24"/>
          <w:szCs w:val="24"/>
        </w:rPr>
        <w:t>: 215-218 [PMID: 15011867]</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12 </w:t>
      </w:r>
      <w:r w:rsidRPr="00E91E98">
        <w:rPr>
          <w:rFonts w:ascii="Book Antiqua" w:eastAsia="SimSun" w:hAnsi="Book Antiqua" w:cs="Times New Roman"/>
          <w:b/>
          <w:sz w:val="24"/>
          <w:szCs w:val="24"/>
        </w:rPr>
        <w:t>Niu GC</w:t>
      </w:r>
      <w:r w:rsidRPr="00E91E98">
        <w:rPr>
          <w:rFonts w:ascii="Book Antiqua" w:eastAsia="SimSun" w:hAnsi="Book Antiqua" w:cs="Times New Roman"/>
          <w:sz w:val="24"/>
          <w:szCs w:val="24"/>
        </w:rPr>
        <w:t xml:space="preserve">, Shen CM, Cui W, Li Q. Surgical treatment of advanced gallbladder cancer. </w:t>
      </w:r>
      <w:r w:rsidRPr="00E91E98">
        <w:rPr>
          <w:rFonts w:ascii="Book Antiqua" w:eastAsia="SimSun" w:hAnsi="Book Antiqua" w:cs="Times New Roman"/>
          <w:i/>
          <w:sz w:val="24"/>
          <w:szCs w:val="24"/>
        </w:rPr>
        <w:t>Am J Clin Oncol</w:t>
      </w:r>
      <w:r w:rsidRPr="00E91E98">
        <w:rPr>
          <w:rFonts w:ascii="Book Antiqua" w:eastAsia="SimSun" w:hAnsi="Book Antiqua" w:cs="Times New Roman"/>
          <w:sz w:val="24"/>
          <w:szCs w:val="24"/>
        </w:rPr>
        <w:t xml:space="preserve"> 2015; </w:t>
      </w:r>
      <w:r w:rsidRPr="00E91E98">
        <w:rPr>
          <w:rFonts w:ascii="Book Antiqua" w:eastAsia="SimSun" w:hAnsi="Book Antiqua" w:cs="Times New Roman"/>
          <w:b/>
          <w:sz w:val="24"/>
          <w:szCs w:val="24"/>
        </w:rPr>
        <w:t>38</w:t>
      </w:r>
      <w:r w:rsidRPr="00E91E98">
        <w:rPr>
          <w:rFonts w:ascii="Book Antiqua" w:eastAsia="SimSun" w:hAnsi="Book Antiqua" w:cs="Times New Roman"/>
          <w:sz w:val="24"/>
          <w:szCs w:val="24"/>
        </w:rPr>
        <w:t>: 5-10 [PMID: 25616200 DOI: 10.1097/COC.0b013e318287bb48]</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13 </w:t>
      </w:r>
      <w:r w:rsidRPr="00E91E98">
        <w:rPr>
          <w:rFonts w:ascii="Book Antiqua" w:eastAsia="SimSun" w:hAnsi="Book Antiqua" w:cs="Times New Roman"/>
          <w:b/>
          <w:sz w:val="24"/>
          <w:szCs w:val="24"/>
        </w:rPr>
        <w:t>Tang Z</w:t>
      </w:r>
      <w:r w:rsidRPr="00E91E98">
        <w:rPr>
          <w:rFonts w:ascii="Book Antiqua" w:eastAsia="SimSun" w:hAnsi="Book Antiqua" w:cs="Times New Roman"/>
          <w:sz w:val="24"/>
          <w:szCs w:val="24"/>
        </w:rPr>
        <w:t xml:space="preserve">, Tian X and Wei M. Updates and interpretations of the 8th edition of AJCC cancer staging system for biliary tract carcinoma. </w:t>
      </w:r>
      <w:r w:rsidRPr="00E91E98">
        <w:rPr>
          <w:rFonts w:ascii="Book Antiqua" w:eastAsia="SimSun" w:hAnsi="Book Antiqua" w:cs="Times New Roman"/>
          <w:i/>
          <w:sz w:val="24"/>
          <w:szCs w:val="24"/>
        </w:rPr>
        <w:t>Chinese Journal of Practical Surgery</w:t>
      </w:r>
      <w:r w:rsidRPr="00E91E98">
        <w:rPr>
          <w:rFonts w:ascii="Book Antiqua" w:eastAsia="SimSun" w:hAnsi="Book Antiqua" w:cs="Times New Roman"/>
          <w:sz w:val="24"/>
          <w:szCs w:val="24"/>
        </w:rPr>
        <w:t xml:space="preserve"> 2017; </w:t>
      </w:r>
      <w:r w:rsidRPr="00E91E98">
        <w:rPr>
          <w:rFonts w:ascii="Book Antiqua" w:eastAsia="SimSun" w:hAnsi="Book Antiqua" w:cs="Times New Roman"/>
          <w:b/>
          <w:sz w:val="24"/>
          <w:szCs w:val="24"/>
        </w:rPr>
        <w:t>37</w:t>
      </w:r>
      <w:r w:rsidRPr="00E91E98">
        <w:rPr>
          <w:rFonts w:ascii="Book Antiqua" w:eastAsia="SimSun" w:hAnsi="Book Antiqua" w:cs="Times New Roman"/>
          <w:sz w:val="24"/>
          <w:szCs w:val="24"/>
        </w:rPr>
        <w:t>: 248-254.</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14 </w:t>
      </w:r>
      <w:r w:rsidRPr="00E91E98">
        <w:rPr>
          <w:rFonts w:ascii="Book Antiqua" w:eastAsia="SimSun" w:hAnsi="Book Antiqua" w:cs="Times New Roman"/>
          <w:b/>
          <w:sz w:val="24"/>
          <w:szCs w:val="24"/>
        </w:rPr>
        <w:t>Rückert JC</w:t>
      </w:r>
      <w:r w:rsidRPr="00E91E98">
        <w:rPr>
          <w:rFonts w:ascii="Book Antiqua" w:eastAsia="SimSun" w:hAnsi="Book Antiqua" w:cs="Times New Roman"/>
          <w:sz w:val="24"/>
          <w:szCs w:val="24"/>
        </w:rPr>
        <w:t xml:space="preserve">, Rückert RI, Gellert K, Hecker K, Müller JM. Surgery for carcinoma of the gallbladder. </w:t>
      </w:r>
      <w:r w:rsidRPr="00E91E98">
        <w:rPr>
          <w:rFonts w:ascii="Book Antiqua" w:eastAsia="SimSun" w:hAnsi="Book Antiqua" w:cs="Times New Roman"/>
          <w:i/>
          <w:sz w:val="24"/>
          <w:szCs w:val="24"/>
        </w:rPr>
        <w:t>Hepatogastroenterology</w:t>
      </w:r>
      <w:r w:rsidRPr="00E91E98">
        <w:rPr>
          <w:rFonts w:ascii="Book Antiqua" w:eastAsia="SimSun" w:hAnsi="Book Antiqua" w:cs="Times New Roman"/>
          <w:sz w:val="24"/>
          <w:szCs w:val="24"/>
        </w:rPr>
        <w:t xml:space="preserve"> 1996; </w:t>
      </w:r>
      <w:r w:rsidRPr="00E91E98">
        <w:rPr>
          <w:rFonts w:ascii="Book Antiqua" w:eastAsia="SimSun" w:hAnsi="Book Antiqua" w:cs="Times New Roman"/>
          <w:b/>
          <w:sz w:val="24"/>
          <w:szCs w:val="24"/>
        </w:rPr>
        <w:t>43</w:t>
      </w:r>
      <w:r w:rsidRPr="00E91E98">
        <w:rPr>
          <w:rFonts w:ascii="Book Antiqua" w:eastAsia="SimSun" w:hAnsi="Book Antiqua" w:cs="Times New Roman"/>
          <w:sz w:val="24"/>
          <w:szCs w:val="24"/>
        </w:rPr>
        <w:t>: 527-533 [PMID: 8799389]</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15 </w:t>
      </w:r>
      <w:r w:rsidRPr="00E91E98">
        <w:rPr>
          <w:rFonts w:ascii="Book Antiqua" w:eastAsia="SimSun" w:hAnsi="Book Antiqua" w:cs="Times New Roman"/>
          <w:b/>
          <w:sz w:val="24"/>
          <w:szCs w:val="24"/>
        </w:rPr>
        <w:t>Kondo S</w:t>
      </w:r>
      <w:r w:rsidRPr="00E91E98">
        <w:rPr>
          <w:rFonts w:ascii="Book Antiqua" w:eastAsia="SimSun" w:hAnsi="Book Antiqua" w:cs="Times New Roman"/>
          <w:sz w:val="24"/>
          <w:szCs w:val="24"/>
        </w:rPr>
        <w:t xml:space="preserve">, Nimura Y, Hayakawa N, Kamiya J, Nagino M, Kanai M, Uesaka K, Yuasa N, Sano T. [Value of paraaortic lymphadenectomy for gallbladder carcinoma]. </w:t>
      </w:r>
      <w:r w:rsidRPr="00E91E98">
        <w:rPr>
          <w:rFonts w:ascii="Book Antiqua" w:eastAsia="SimSun" w:hAnsi="Book Antiqua" w:cs="Times New Roman"/>
          <w:i/>
          <w:sz w:val="24"/>
          <w:szCs w:val="24"/>
        </w:rPr>
        <w:t>Nihon Geka Gakkai Zasshi</w:t>
      </w:r>
      <w:r w:rsidRPr="00E91E98">
        <w:rPr>
          <w:rFonts w:ascii="Book Antiqua" w:eastAsia="SimSun" w:hAnsi="Book Antiqua" w:cs="Times New Roman"/>
          <w:sz w:val="24"/>
          <w:szCs w:val="24"/>
        </w:rPr>
        <w:t xml:space="preserve"> 1998; </w:t>
      </w:r>
      <w:r w:rsidRPr="00E91E98">
        <w:rPr>
          <w:rFonts w:ascii="Book Antiqua" w:eastAsia="SimSun" w:hAnsi="Book Antiqua" w:cs="Times New Roman"/>
          <w:b/>
          <w:sz w:val="24"/>
          <w:szCs w:val="24"/>
        </w:rPr>
        <w:t>99</w:t>
      </w:r>
      <w:r w:rsidRPr="00E91E98">
        <w:rPr>
          <w:rFonts w:ascii="Book Antiqua" w:eastAsia="SimSun" w:hAnsi="Book Antiqua" w:cs="Times New Roman"/>
          <w:sz w:val="24"/>
          <w:szCs w:val="24"/>
        </w:rPr>
        <w:t>: 728-732 [PMID: 9866839]</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16 </w:t>
      </w:r>
      <w:r w:rsidRPr="00E91E98">
        <w:rPr>
          <w:rFonts w:ascii="Book Antiqua" w:eastAsia="SimSun" w:hAnsi="Book Antiqua" w:cs="Times New Roman"/>
          <w:b/>
          <w:sz w:val="24"/>
          <w:szCs w:val="24"/>
        </w:rPr>
        <w:t>Hellan M</w:t>
      </w:r>
      <w:r w:rsidRPr="00E91E98">
        <w:rPr>
          <w:rFonts w:ascii="Book Antiqua" w:eastAsia="SimSun" w:hAnsi="Book Antiqua" w:cs="Times New Roman"/>
          <w:sz w:val="24"/>
          <w:szCs w:val="24"/>
        </w:rPr>
        <w:t xml:space="preserve">, Sun CL, Artinyan A, Mojica-Manosa P, Bhatia S, Ellenhorn JD, Kim J. The impact of lymph node number on survival in patients with lymph node-negative pancreatic cancer. </w:t>
      </w:r>
      <w:r w:rsidRPr="00E91E98">
        <w:rPr>
          <w:rFonts w:ascii="Book Antiqua" w:eastAsia="SimSun" w:hAnsi="Book Antiqua" w:cs="Times New Roman"/>
          <w:i/>
          <w:sz w:val="24"/>
          <w:szCs w:val="24"/>
        </w:rPr>
        <w:t>Pancreas</w:t>
      </w:r>
      <w:r w:rsidRPr="00E91E98">
        <w:rPr>
          <w:rFonts w:ascii="Book Antiqua" w:eastAsia="SimSun" w:hAnsi="Book Antiqua" w:cs="Times New Roman"/>
          <w:sz w:val="24"/>
          <w:szCs w:val="24"/>
        </w:rPr>
        <w:t xml:space="preserve"> 2008; </w:t>
      </w:r>
      <w:r w:rsidRPr="00E91E98">
        <w:rPr>
          <w:rFonts w:ascii="Book Antiqua" w:eastAsia="SimSun" w:hAnsi="Book Antiqua" w:cs="Times New Roman"/>
          <w:b/>
          <w:sz w:val="24"/>
          <w:szCs w:val="24"/>
        </w:rPr>
        <w:t>37</w:t>
      </w:r>
      <w:r w:rsidRPr="00E91E98">
        <w:rPr>
          <w:rFonts w:ascii="Book Antiqua" w:eastAsia="SimSun" w:hAnsi="Book Antiqua" w:cs="Times New Roman"/>
          <w:sz w:val="24"/>
          <w:szCs w:val="24"/>
        </w:rPr>
        <w:t>: 19-24 [PMID: 18580439 DOI: 10.1097/MPA.0b013e31816074c9]</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17 </w:t>
      </w:r>
      <w:r w:rsidRPr="00E91E98">
        <w:rPr>
          <w:rFonts w:ascii="Book Antiqua" w:eastAsia="SimSun" w:hAnsi="Book Antiqua" w:cs="Times New Roman"/>
          <w:b/>
          <w:sz w:val="24"/>
          <w:szCs w:val="24"/>
        </w:rPr>
        <w:t>Feinstein AR</w:t>
      </w:r>
      <w:r w:rsidRPr="00E91E98">
        <w:rPr>
          <w:rFonts w:ascii="Book Antiqua" w:eastAsia="SimSun" w:hAnsi="Book Antiqua" w:cs="Times New Roman"/>
          <w:sz w:val="24"/>
          <w:szCs w:val="24"/>
        </w:rPr>
        <w:t xml:space="preserve">, Sosin DM, Wells CK. The Will Rogers phenomenon. Stage migration and new diagnostic techniques as a source of misleading statistics for survival in cancer. </w:t>
      </w:r>
      <w:r w:rsidRPr="00E91E98">
        <w:rPr>
          <w:rFonts w:ascii="Book Antiqua" w:eastAsia="SimSun" w:hAnsi="Book Antiqua" w:cs="Times New Roman"/>
          <w:i/>
          <w:sz w:val="24"/>
          <w:szCs w:val="24"/>
        </w:rPr>
        <w:t>N Engl J Med</w:t>
      </w:r>
      <w:r w:rsidRPr="00E91E98">
        <w:rPr>
          <w:rFonts w:ascii="Book Antiqua" w:eastAsia="SimSun" w:hAnsi="Book Antiqua" w:cs="Times New Roman"/>
          <w:sz w:val="24"/>
          <w:szCs w:val="24"/>
        </w:rPr>
        <w:t xml:space="preserve"> 1985; </w:t>
      </w:r>
      <w:r w:rsidRPr="00E91E98">
        <w:rPr>
          <w:rFonts w:ascii="Book Antiqua" w:eastAsia="SimSun" w:hAnsi="Book Antiqua" w:cs="Times New Roman"/>
          <w:b/>
          <w:sz w:val="24"/>
          <w:szCs w:val="24"/>
        </w:rPr>
        <w:t>312</w:t>
      </w:r>
      <w:r w:rsidRPr="00E91E98">
        <w:rPr>
          <w:rFonts w:ascii="Book Antiqua" w:eastAsia="SimSun" w:hAnsi="Book Antiqua" w:cs="Times New Roman"/>
          <w:sz w:val="24"/>
          <w:szCs w:val="24"/>
        </w:rPr>
        <w:t>: 1604-1608 [PMID: 4000199 DOI: 10.1056/nejm198506203122504]</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t xml:space="preserve">18 </w:t>
      </w:r>
      <w:r w:rsidRPr="00E91E98">
        <w:rPr>
          <w:rFonts w:ascii="Book Antiqua" w:eastAsia="SimSun" w:hAnsi="Book Antiqua" w:cs="Times New Roman"/>
          <w:b/>
          <w:sz w:val="24"/>
          <w:szCs w:val="24"/>
        </w:rPr>
        <w:t>Ito H</w:t>
      </w:r>
      <w:r w:rsidRPr="00E91E98">
        <w:rPr>
          <w:rFonts w:ascii="Book Antiqua" w:eastAsia="SimSun" w:hAnsi="Book Antiqua" w:cs="Times New Roman"/>
          <w:sz w:val="24"/>
          <w:szCs w:val="24"/>
        </w:rPr>
        <w:t xml:space="preserve">, Ito K, D'Angelica M, Gonen M, Klimstra D, Allen P, DeMatteo RP, Fong Y, Blumgart LH, Jarnagin WR. Accurate staging for gallbladder cancer: implications for surgical therapy and pathological assessment. </w:t>
      </w:r>
      <w:r w:rsidRPr="00E91E98">
        <w:rPr>
          <w:rFonts w:ascii="Book Antiqua" w:eastAsia="SimSun" w:hAnsi="Book Antiqua" w:cs="Times New Roman"/>
          <w:i/>
          <w:sz w:val="24"/>
          <w:szCs w:val="24"/>
        </w:rPr>
        <w:t>Ann Surg</w:t>
      </w:r>
      <w:r w:rsidRPr="00E91E98">
        <w:rPr>
          <w:rFonts w:ascii="Book Antiqua" w:eastAsia="SimSun" w:hAnsi="Book Antiqua" w:cs="Times New Roman"/>
          <w:sz w:val="24"/>
          <w:szCs w:val="24"/>
        </w:rPr>
        <w:t xml:space="preserve"> 2011; </w:t>
      </w:r>
      <w:r w:rsidRPr="00E91E98">
        <w:rPr>
          <w:rFonts w:ascii="Book Antiqua" w:eastAsia="SimSun" w:hAnsi="Book Antiqua" w:cs="Times New Roman"/>
          <w:b/>
          <w:sz w:val="24"/>
          <w:szCs w:val="24"/>
        </w:rPr>
        <w:t>254</w:t>
      </w:r>
      <w:r w:rsidRPr="00E91E98">
        <w:rPr>
          <w:rFonts w:ascii="Book Antiqua" w:eastAsia="SimSun" w:hAnsi="Book Antiqua" w:cs="Times New Roman"/>
          <w:sz w:val="24"/>
          <w:szCs w:val="24"/>
        </w:rPr>
        <w:t>: 320-325 [PMID: 21617582 DOI: 10.1097/SLA.0b013e31822238d8]</w:t>
      </w:r>
    </w:p>
    <w:p w:rsidR="00E91E98" w:rsidRPr="00E91E98" w:rsidRDefault="00E91E98" w:rsidP="007D4327">
      <w:pPr>
        <w:adjustRightInd w:val="0"/>
        <w:snapToGrid w:val="0"/>
        <w:spacing w:line="360" w:lineRule="auto"/>
        <w:rPr>
          <w:rFonts w:ascii="Book Antiqua" w:eastAsia="SimSun" w:hAnsi="Book Antiqua" w:cs="Times New Roman"/>
          <w:sz w:val="24"/>
          <w:szCs w:val="24"/>
        </w:rPr>
      </w:pPr>
      <w:r w:rsidRPr="00E91E98">
        <w:rPr>
          <w:rFonts w:ascii="Book Antiqua" w:eastAsia="SimSun" w:hAnsi="Book Antiqua" w:cs="Times New Roman"/>
          <w:sz w:val="24"/>
          <w:szCs w:val="24"/>
        </w:rPr>
        <w:lastRenderedPageBreak/>
        <w:t xml:space="preserve">19 </w:t>
      </w:r>
      <w:r w:rsidRPr="00E91E98">
        <w:rPr>
          <w:rFonts w:ascii="Book Antiqua" w:eastAsia="SimSun" w:hAnsi="Book Antiqua" w:cs="Times New Roman"/>
          <w:b/>
          <w:sz w:val="24"/>
          <w:szCs w:val="24"/>
        </w:rPr>
        <w:t>Ishihara S</w:t>
      </w:r>
      <w:r w:rsidRPr="00E91E98">
        <w:rPr>
          <w:rFonts w:ascii="Book Antiqua" w:eastAsia="SimSun" w:hAnsi="Book Antiqua" w:cs="Times New Roman"/>
          <w:sz w:val="24"/>
          <w:szCs w:val="24"/>
        </w:rPr>
        <w:t xml:space="preserve">, Miyakawa S, Takada T, Takasaki K, Nimura Y, Tanaka M, Miyazaki M, Nagakawa T, Kayahara M, Horiguchi A. Status of surgical treatment of biliary tract cancer. </w:t>
      </w:r>
      <w:r w:rsidRPr="00E91E98">
        <w:rPr>
          <w:rFonts w:ascii="Book Antiqua" w:eastAsia="SimSun" w:hAnsi="Book Antiqua" w:cs="Times New Roman"/>
          <w:i/>
          <w:sz w:val="24"/>
          <w:szCs w:val="24"/>
        </w:rPr>
        <w:t>Dig Surg</w:t>
      </w:r>
      <w:r w:rsidRPr="00E91E98">
        <w:rPr>
          <w:rFonts w:ascii="Book Antiqua" w:eastAsia="SimSun" w:hAnsi="Book Antiqua" w:cs="Times New Roman"/>
          <w:sz w:val="24"/>
          <w:szCs w:val="24"/>
        </w:rPr>
        <w:t xml:space="preserve"> 2007; </w:t>
      </w:r>
      <w:r w:rsidRPr="00E91E98">
        <w:rPr>
          <w:rFonts w:ascii="Book Antiqua" w:eastAsia="SimSun" w:hAnsi="Book Antiqua" w:cs="Times New Roman"/>
          <w:b/>
          <w:sz w:val="24"/>
          <w:szCs w:val="24"/>
        </w:rPr>
        <w:t>24</w:t>
      </w:r>
      <w:r w:rsidRPr="00E91E98">
        <w:rPr>
          <w:rFonts w:ascii="Book Antiqua" w:eastAsia="SimSun" w:hAnsi="Book Antiqua" w:cs="Times New Roman"/>
          <w:sz w:val="24"/>
          <w:szCs w:val="24"/>
        </w:rPr>
        <w:t>: 131-136 [PMID: 17446708 DOI: 10.1159/000101901]</w:t>
      </w:r>
    </w:p>
    <w:p w:rsidR="00295360" w:rsidRDefault="00295360" w:rsidP="007D4327">
      <w:pPr>
        <w:adjustRightInd w:val="0"/>
        <w:snapToGrid w:val="0"/>
        <w:spacing w:line="360" w:lineRule="auto"/>
        <w:rPr>
          <w:rFonts w:ascii="Book Antiqua" w:eastAsia="SimHei" w:hAnsi="Book Antiqua" w:cs="Times New Roman"/>
          <w:sz w:val="24"/>
          <w:szCs w:val="24"/>
        </w:rPr>
      </w:pPr>
    </w:p>
    <w:p w:rsidR="006D5019" w:rsidRPr="006D5019" w:rsidRDefault="006D5019" w:rsidP="007D4327">
      <w:pPr>
        <w:adjustRightInd w:val="0"/>
        <w:snapToGrid w:val="0"/>
        <w:spacing w:line="360" w:lineRule="auto"/>
        <w:jc w:val="right"/>
        <w:rPr>
          <w:rFonts w:ascii="Book Antiqua" w:eastAsia="SimSun" w:hAnsi="Book Antiqua" w:cs="Times New Roman"/>
          <w:color w:val="000000"/>
          <w:sz w:val="24"/>
        </w:rPr>
      </w:pPr>
      <w:r w:rsidRPr="006D5019">
        <w:rPr>
          <w:rFonts w:ascii="Book Antiqua" w:eastAsia="SimSun" w:hAnsi="Book Antiqua" w:cs="Times New Roman"/>
          <w:b/>
          <w:bCs/>
          <w:color w:val="000000"/>
          <w:sz w:val="24"/>
        </w:rPr>
        <w:t>P-Reviewer:</w:t>
      </w:r>
      <w:r w:rsidRPr="006D5019">
        <w:rPr>
          <w:rFonts w:ascii="Book Antiqua" w:eastAsia="SimSun" w:hAnsi="Book Antiqua" w:cs="Times New Roman" w:hint="eastAsia"/>
          <w:bCs/>
          <w:color w:val="000000"/>
          <w:sz w:val="24"/>
        </w:rPr>
        <w:t xml:space="preserve"> </w:t>
      </w:r>
      <w:r w:rsidRPr="006D5019">
        <w:rPr>
          <w:rFonts w:ascii="Book Antiqua" w:eastAsia="SimSun" w:hAnsi="Book Antiqua" w:cs="Times New Roman"/>
          <w:bCs/>
          <w:color w:val="000000"/>
          <w:sz w:val="24"/>
        </w:rPr>
        <w:t>Hori T</w:t>
      </w:r>
      <w:r>
        <w:rPr>
          <w:rFonts w:ascii="Book Antiqua" w:eastAsia="SimSun" w:hAnsi="Book Antiqua" w:cs="Times New Roman" w:hint="eastAsia"/>
          <w:bCs/>
          <w:color w:val="000000"/>
          <w:sz w:val="24"/>
        </w:rPr>
        <w:t xml:space="preserve">, </w:t>
      </w:r>
      <w:r w:rsidRPr="006D5019">
        <w:rPr>
          <w:rFonts w:ascii="Book Antiqua" w:eastAsia="SimSun" w:hAnsi="Book Antiqua" w:cs="Times New Roman"/>
          <w:bCs/>
          <w:color w:val="000000"/>
          <w:sz w:val="24"/>
        </w:rPr>
        <w:t>Voutsadakis</w:t>
      </w:r>
      <w:r w:rsidRPr="006D5019">
        <w:rPr>
          <w:rFonts w:ascii="Book Antiqua" w:eastAsia="SimSun" w:hAnsi="Book Antiqua" w:cs="Times New Roman"/>
          <w:b/>
          <w:bCs/>
          <w:color w:val="000000"/>
          <w:sz w:val="24"/>
        </w:rPr>
        <w:t xml:space="preserve"> </w:t>
      </w:r>
      <w:r w:rsidRPr="006D5019">
        <w:rPr>
          <w:rFonts w:ascii="Book Antiqua" w:eastAsia="SimSun" w:hAnsi="Book Antiqua" w:cs="Times New Roman"/>
          <w:bCs/>
          <w:color w:val="000000"/>
          <w:sz w:val="24"/>
        </w:rPr>
        <w:t xml:space="preserve">IA </w:t>
      </w:r>
      <w:r w:rsidRPr="006D5019">
        <w:rPr>
          <w:rFonts w:ascii="Book Antiqua" w:eastAsia="SimSun" w:hAnsi="Book Antiqua" w:cs="Times New Roman"/>
          <w:b/>
          <w:bCs/>
          <w:color w:val="000000"/>
          <w:sz w:val="24"/>
        </w:rPr>
        <w:t>S-Editor:</w:t>
      </w:r>
      <w:r>
        <w:rPr>
          <w:rFonts w:ascii="Book Antiqua" w:eastAsia="SimSun" w:hAnsi="Book Antiqua" w:cs="Times New Roman" w:hint="eastAsia"/>
          <w:b/>
          <w:bCs/>
          <w:color w:val="000000"/>
          <w:sz w:val="24"/>
        </w:rPr>
        <w:t xml:space="preserve"> </w:t>
      </w:r>
      <w:r w:rsidRPr="006D5019">
        <w:rPr>
          <w:rFonts w:ascii="Book Antiqua" w:eastAsia="SimSun" w:hAnsi="Book Antiqua" w:cs="Times New Roman" w:hint="eastAsia"/>
          <w:bCs/>
          <w:color w:val="000000"/>
          <w:sz w:val="24"/>
        </w:rPr>
        <w:t>Wang XJ</w:t>
      </w:r>
    </w:p>
    <w:p w:rsidR="006D5019" w:rsidRPr="006D5019" w:rsidRDefault="006D5019" w:rsidP="007D4327">
      <w:pPr>
        <w:adjustRightInd w:val="0"/>
        <w:snapToGrid w:val="0"/>
        <w:spacing w:line="360" w:lineRule="auto"/>
        <w:jc w:val="right"/>
        <w:rPr>
          <w:rFonts w:ascii="Book Antiqua" w:eastAsia="SimSun" w:hAnsi="Book Antiqua" w:cs="Times New Roman"/>
          <w:b/>
          <w:bCs/>
          <w:color w:val="000000"/>
          <w:sz w:val="24"/>
        </w:rPr>
      </w:pPr>
      <w:r w:rsidRPr="006D5019">
        <w:rPr>
          <w:rFonts w:ascii="Book Antiqua" w:eastAsia="SimSun" w:hAnsi="Book Antiqua" w:cs="Times New Roman"/>
          <w:b/>
          <w:bCs/>
          <w:color w:val="000000"/>
          <w:sz w:val="24"/>
        </w:rPr>
        <w:t>L-Editor:</w:t>
      </w:r>
      <w:r w:rsidRPr="006D5019">
        <w:rPr>
          <w:rFonts w:ascii="Book Antiqua" w:eastAsia="SimSun" w:hAnsi="Book Antiqua" w:cs="Times New Roman"/>
          <w:color w:val="000000"/>
          <w:sz w:val="24"/>
        </w:rPr>
        <w:t xml:space="preserve"> </w:t>
      </w:r>
      <w:r w:rsidRPr="006D5019">
        <w:rPr>
          <w:rFonts w:ascii="Book Antiqua" w:eastAsia="SimSun" w:hAnsi="Book Antiqua" w:cs="Times New Roman"/>
          <w:b/>
          <w:bCs/>
          <w:color w:val="000000"/>
          <w:sz w:val="24"/>
        </w:rPr>
        <w:t>E-Editor:</w:t>
      </w:r>
    </w:p>
    <w:p w:rsidR="006D5019" w:rsidRPr="006D5019" w:rsidRDefault="006D5019" w:rsidP="007D4327">
      <w:pPr>
        <w:adjustRightInd w:val="0"/>
        <w:snapToGrid w:val="0"/>
        <w:spacing w:line="360" w:lineRule="auto"/>
        <w:rPr>
          <w:rFonts w:ascii="Book Antiqua" w:eastAsia="SimSun" w:hAnsi="Book Antiqua" w:cs="Times New Roman"/>
          <w:color w:val="000000"/>
          <w:sz w:val="24"/>
        </w:rPr>
      </w:pPr>
    </w:p>
    <w:p w:rsidR="006D5019" w:rsidRPr="006D5019" w:rsidRDefault="006D5019" w:rsidP="007D4327">
      <w:pPr>
        <w:widowControl/>
        <w:adjustRightInd w:val="0"/>
        <w:snapToGrid w:val="0"/>
        <w:spacing w:line="360" w:lineRule="auto"/>
        <w:rPr>
          <w:rFonts w:ascii="Book Antiqua" w:eastAsia="MS Mincho" w:hAnsi="Book Antiqua" w:cs="Times New Roman"/>
          <w:kern w:val="0"/>
          <w:sz w:val="24"/>
          <w:szCs w:val="24"/>
        </w:rPr>
      </w:pPr>
      <w:r w:rsidRPr="006D5019">
        <w:rPr>
          <w:rFonts w:ascii="Book Antiqua" w:eastAsia="MS Mincho" w:hAnsi="Book Antiqua" w:cs="Times New Roman"/>
          <w:b/>
          <w:kern w:val="0"/>
          <w:sz w:val="24"/>
          <w:szCs w:val="24"/>
        </w:rPr>
        <w:t>Specialty type:</w:t>
      </w:r>
      <w:r w:rsidRPr="006D5019">
        <w:rPr>
          <w:rFonts w:ascii="Book Antiqua" w:eastAsia="MS Mincho" w:hAnsi="Book Antiqua" w:cs="Times New Roman"/>
          <w:kern w:val="0"/>
          <w:sz w:val="24"/>
          <w:szCs w:val="24"/>
        </w:rPr>
        <w:t xml:space="preserve"> Gastroenterology and hepatology</w:t>
      </w:r>
    </w:p>
    <w:p w:rsidR="006D5019" w:rsidRPr="006D5019" w:rsidRDefault="006D5019" w:rsidP="007D4327">
      <w:pPr>
        <w:widowControl/>
        <w:adjustRightInd w:val="0"/>
        <w:snapToGrid w:val="0"/>
        <w:spacing w:line="360" w:lineRule="auto"/>
        <w:rPr>
          <w:rFonts w:ascii="Book Antiqua" w:hAnsi="Book Antiqua" w:cs="Times New Roman"/>
          <w:kern w:val="0"/>
          <w:sz w:val="24"/>
          <w:szCs w:val="24"/>
        </w:rPr>
      </w:pPr>
      <w:r w:rsidRPr="006D5019">
        <w:rPr>
          <w:rFonts w:ascii="Book Antiqua" w:eastAsia="MS Mincho" w:hAnsi="Book Antiqua" w:cs="Times New Roman"/>
          <w:b/>
          <w:kern w:val="0"/>
          <w:sz w:val="24"/>
          <w:szCs w:val="24"/>
        </w:rPr>
        <w:t>Country of origin:</w:t>
      </w:r>
      <w:r>
        <w:rPr>
          <w:rFonts w:ascii="Book Antiqua" w:hAnsi="Book Antiqua" w:cs="Times New Roman" w:hint="eastAsia"/>
          <w:b/>
          <w:kern w:val="0"/>
          <w:sz w:val="24"/>
          <w:szCs w:val="24"/>
        </w:rPr>
        <w:t xml:space="preserve"> </w:t>
      </w:r>
      <w:r w:rsidRPr="006D5019">
        <w:rPr>
          <w:rFonts w:ascii="Book Antiqua" w:hAnsi="Book Antiqua" w:cs="Times New Roman"/>
          <w:kern w:val="0"/>
          <w:sz w:val="24"/>
          <w:szCs w:val="24"/>
        </w:rPr>
        <w:t>China</w:t>
      </w:r>
    </w:p>
    <w:p w:rsidR="006D5019" w:rsidRPr="006D5019" w:rsidRDefault="006D5019" w:rsidP="007D4327">
      <w:pPr>
        <w:widowControl/>
        <w:adjustRightInd w:val="0"/>
        <w:snapToGrid w:val="0"/>
        <w:spacing w:line="360" w:lineRule="auto"/>
        <w:rPr>
          <w:rFonts w:ascii="Book Antiqua" w:eastAsia="MS Mincho" w:hAnsi="Book Antiqua" w:cs="Times New Roman"/>
          <w:b/>
          <w:kern w:val="0"/>
          <w:sz w:val="24"/>
          <w:szCs w:val="24"/>
        </w:rPr>
      </w:pPr>
      <w:r w:rsidRPr="006D5019">
        <w:rPr>
          <w:rFonts w:ascii="Book Antiqua" w:eastAsia="MS Mincho" w:hAnsi="Book Antiqua" w:cs="Times New Roman"/>
          <w:b/>
          <w:kern w:val="0"/>
          <w:sz w:val="24"/>
          <w:szCs w:val="24"/>
        </w:rPr>
        <w:t>Peer-review report classification</w:t>
      </w:r>
    </w:p>
    <w:p w:rsidR="006D5019" w:rsidRPr="006D5019" w:rsidRDefault="006D5019" w:rsidP="007D4327">
      <w:pPr>
        <w:widowControl/>
        <w:adjustRightInd w:val="0"/>
        <w:snapToGrid w:val="0"/>
        <w:spacing w:line="360" w:lineRule="auto"/>
        <w:rPr>
          <w:rFonts w:ascii="Book Antiqua" w:eastAsia="MS Mincho" w:hAnsi="Book Antiqua" w:cs="Times New Roman"/>
          <w:kern w:val="0"/>
          <w:sz w:val="24"/>
          <w:szCs w:val="24"/>
        </w:rPr>
      </w:pPr>
      <w:r w:rsidRPr="006D5019">
        <w:rPr>
          <w:rFonts w:ascii="Book Antiqua" w:eastAsia="MS Mincho" w:hAnsi="Book Antiqua" w:cs="Times New Roman"/>
          <w:kern w:val="0"/>
          <w:sz w:val="24"/>
          <w:szCs w:val="24"/>
        </w:rPr>
        <w:t>Grade A (Excellent): 0</w:t>
      </w:r>
    </w:p>
    <w:p w:rsidR="006D5019" w:rsidRPr="006D5019" w:rsidRDefault="006D5019" w:rsidP="007D4327">
      <w:pPr>
        <w:widowControl/>
        <w:adjustRightInd w:val="0"/>
        <w:snapToGrid w:val="0"/>
        <w:spacing w:line="360" w:lineRule="auto"/>
        <w:rPr>
          <w:rFonts w:ascii="Book Antiqua" w:eastAsia="SimSun" w:hAnsi="Book Antiqua" w:cs="Times New Roman"/>
          <w:kern w:val="0"/>
          <w:sz w:val="24"/>
          <w:szCs w:val="24"/>
        </w:rPr>
      </w:pPr>
      <w:r w:rsidRPr="006D5019">
        <w:rPr>
          <w:rFonts w:ascii="Book Antiqua" w:eastAsia="MS Mincho" w:hAnsi="Book Antiqua" w:cs="Times New Roman"/>
          <w:kern w:val="0"/>
          <w:sz w:val="24"/>
          <w:szCs w:val="24"/>
        </w:rPr>
        <w:t>Grade B (Very good):</w:t>
      </w:r>
      <w:r w:rsidRPr="006D5019">
        <w:rPr>
          <w:rFonts w:ascii="Book Antiqua" w:eastAsia="SimSun" w:hAnsi="Book Antiqua" w:cs="Times New Roman" w:hint="eastAsia"/>
          <w:kern w:val="0"/>
          <w:sz w:val="24"/>
          <w:szCs w:val="24"/>
        </w:rPr>
        <w:t xml:space="preserve"> </w:t>
      </w:r>
      <w:r>
        <w:rPr>
          <w:rFonts w:ascii="Book Antiqua" w:eastAsia="SimSun" w:hAnsi="Book Antiqua" w:cs="Times New Roman" w:hint="eastAsia"/>
          <w:kern w:val="0"/>
          <w:sz w:val="24"/>
          <w:szCs w:val="24"/>
        </w:rPr>
        <w:t>B</w:t>
      </w:r>
    </w:p>
    <w:p w:rsidR="006D5019" w:rsidRPr="006D5019" w:rsidRDefault="006D5019" w:rsidP="007D4327">
      <w:pPr>
        <w:widowControl/>
        <w:adjustRightInd w:val="0"/>
        <w:snapToGrid w:val="0"/>
        <w:spacing w:line="360" w:lineRule="auto"/>
        <w:rPr>
          <w:rFonts w:ascii="Book Antiqua" w:eastAsia="MS Mincho" w:hAnsi="Book Antiqua" w:cs="Times New Roman"/>
          <w:kern w:val="0"/>
          <w:sz w:val="24"/>
          <w:szCs w:val="24"/>
        </w:rPr>
      </w:pPr>
      <w:r w:rsidRPr="006D5019">
        <w:rPr>
          <w:rFonts w:ascii="Book Antiqua" w:eastAsia="MS Mincho" w:hAnsi="Book Antiqua" w:cs="Times New Roman"/>
          <w:kern w:val="0"/>
          <w:sz w:val="24"/>
          <w:szCs w:val="24"/>
        </w:rPr>
        <w:t xml:space="preserve">Grade C (Good): </w:t>
      </w:r>
      <w:r>
        <w:rPr>
          <w:rFonts w:ascii="Book Antiqua" w:eastAsia="SimSun" w:hAnsi="Book Antiqua" w:cs="Times New Roman" w:hint="eastAsia"/>
          <w:kern w:val="0"/>
          <w:sz w:val="24"/>
          <w:szCs w:val="24"/>
        </w:rPr>
        <w:t>C</w:t>
      </w:r>
    </w:p>
    <w:p w:rsidR="006D5019" w:rsidRPr="006D5019" w:rsidRDefault="006D5019" w:rsidP="007D4327">
      <w:pPr>
        <w:widowControl/>
        <w:adjustRightInd w:val="0"/>
        <w:snapToGrid w:val="0"/>
        <w:spacing w:line="360" w:lineRule="auto"/>
        <w:rPr>
          <w:rFonts w:ascii="Book Antiqua" w:eastAsia="MS Mincho" w:hAnsi="Book Antiqua" w:cs="Times New Roman"/>
          <w:kern w:val="0"/>
          <w:sz w:val="24"/>
          <w:szCs w:val="24"/>
        </w:rPr>
      </w:pPr>
      <w:r w:rsidRPr="006D5019">
        <w:rPr>
          <w:rFonts w:ascii="Book Antiqua" w:eastAsia="MS Mincho" w:hAnsi="Book Antiqua" w:cs="Times New Roman"/>
          <w:kern w:val="0"/>
          <w:sz w:val="24"/>
          <w:szCs w:val="24"/>
        </w:rPr>
        <w:t>Grade D (Fair): 0</w:t>
      </w:r>
    </w:p>
    <w:p w:rsidR="006D5019" w:rsidRPr="006D5019" w:rsidRDefault="006D5019" w:rsidP="007D4327">
      <w:pPr>
        <w:widowControl/>
        <w:adjustRightInd w:val="0"/>
        <w:snapToGrid w:val="0"/>
        <w:spacing w:line="360" w:lineRule="auto"/>
        <w:rPr>
          <w:rFonts w:ascii="Book Antiqua" w:eastAsia="SimSun" w:hAnsi="Book Antiqua" w:cs="Times New Roman"/>
          <w:kern w:val="0"/>
          <w:sz w:val="24"/>
          <w:szCs w:val="24"/>
        </w:rPr>
      </w:pPr>
      <w:r w:rsidRPr="006D5019">
        <w:rPr>
          <w:rFonts w:ascii="Book Antiqua" w:eastAsia="MS Mincho" w:hAnsi="Book Antiqua" w:cs="Times New Roman"/>
          <w:kern w:val="0"/>
          <w:sz w:val="24"/>
          <w:szCs w:val="24"/>
        </w:rPr>
        <w:t>Grade E (Poor): 0</w:t>
      </w:r>
    </w:p>
    <w:p w:rsidR="00327D24" w:rsidRPr="00C32E26" w:rsidRDefault="00295360" w:rsidP="007D4327">
      <w:pPr>
        <w:widowControl/>
        <w:adjustRightInd w:val="0"/>
        <w:snapToGrid w:val="0"/>
        <w:spacing w:line="360" w:lineRule="auto"/>
        <w:rPr>
          <w:rFonts w:ascii="Book Antiqua" w:eastAsia="SimHei" w:hAnsi="Book Antiqua" w:cs="Times New Roman"/>
          <w:sz w:val="24"/>
          <w:szCs w:val="24"/>
        </w:rPr>
      </w:pPr>
      <w:r w:rsidRPr="00C32E26">
        <w:rPr>
          <w:rFonts w:ascii="Book Antiqua" w:eastAsia="SimHei" w:hAnsi="Book Antiqua" w:cs="Times New Roman"/>
          <w:sz w:val="24"/>
          <w:szCs w:val="24"/>
        </w:rPr>
        <w:br w:type="page"/>
      </w:r>
    </w:p>
    <w:p w:rsidR="00327D24" w:rsidRPr="00C32E26" w:rsidRDefault="00327D24" w:rsidP="007D4327">
      <w:pPr>
        <w:adjustRightInd w:val="0"/>
        <w:snapToGrid w:val="0"/>
        <w:spacing w:line="360" w:lineRule="auto"/>
        <w:rPr>
          <w:rFonts w:ascii="Book Antiqua" w:eastAsia="SimHei" w:hAnsi="Book Antiqua" w:cs="Times New Roman"/>
          <w:sz w:val="24"/>
          <w:szCs w:val="24"/>
        </w:rPr>
      </w:pPr>
      <w:r w:rsidRPr="00C32E26">
        <w:rPr>
          <w:rFonts w:ascii="Book Antiqua" w:eastAsia="SimHei" w:hAnsi="Book Antiqua" w:cs="Times New Roman"/>
          <w:noProof/>
          <w:sz w:val="24"/>
          <w:szCs w:val="24"/>
        </w:rPr>
        <w:lastRenderedPageBreak/>
        <w:drawing>
          <wp:inline distT="0" distB="0" distL="0" distR="0" wp14:anchorId="6A16F854" wp14:editId="0E419A1E">
            <wp:extent cx="4065159" cy="2880000"/>
            <wp:effectExtent l="0" t="0" r="0" b="0"/>
            <wp:docPr id="1" name="图片 1" descr="C:\Users\LDL\Desktop\desktop (3)\新辅助\胆囊癌-20180110\figures and tales\Figure 1 % of L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L\Desktop\desktop (3)\新辅助\胆囊癌-20180110\figures and tales\Figure 1 % of LN.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5159" cy="2880000"/>
                    </a:xfrm>
                    <a:prstGeom prst="rect">
                      <a:avLst/>
                    </a:prstGeom>
                    <a:noFill/>
                    <a:ln>
                      <a:noFill/>
                    </a:ln>
                  </pic:spPr>
                </pic:pic>
              </a:graphicData>
            </a:graphic>
          </wp:inline>
        </w:drawing>
      </w:r>
    </w:p>
    <w:p w:rsidR="00327D24" w:rsidRPr="00C32E26" w:rsidRDefault="00327D24" w:rsidP="007D4327">
      <w:pPr>
        <w:adjustRightInd w:val="0"/>
        <w:snapToGrid w:val="0"/>
        <w:spacing w:line="360" w:lineRule="auto"/>
        <w:rPr>
          <w:rFonts w:ascii="Book Antiqua" w:eastAsia="SimHei" w:hAnsi="Book Antiqua" w:cs="Times New Roman"/>
          <w:sz w:val="24"/>
          <w:szCs w:val="24"/>
        </w:rPr>
      </w:pPr>
      <w:r w:rsidRPr="00C32E26">
        <w:rPr>
          <w:rFonts w:ascii="Book Antiqua" w:hAnsi="Book Antiqua" w:cs="Times New Roman"/>
          <w:b/>
          <w:color w:val="000000"/>
          <w:sz w:val="24"/>
          <w:szCs w:val="24"/>
        </w:rPr>
        <w:t>Figure 1</w:t>
      </w:r>
      <w:r w:rsidR="00E91E98">
        <w:rPr>
          <w:rFonts w:ascii="Book Antiqua" w:hAnsi="Book Antiqua" w:cs="Times New Roman" w:hint="eastAsia"/>
          <w:b/>
          <w:color w:val="000000"/>
          <w:sz w:val="24"/>
          <w:szCs w:val="24"/>
        </w:rPr>
        <w:t xml:space="preserve"> </w:t>
      </w:r>
      <w:r w:rsidR="00E91E98" w:rsidRPr="00C32E26">
        <w:rPr>
          <w:rFonts w:ascii="Book Antiqua" w:hAnsi="Book Antiqua" w:cs="Times New Roman"/>
          <w:b/>
          <w:color w:val="000000"/>
          <w:sz w:val="24"/>
          <w:szCs w:val="24"/>
        </w:rPr>
        <w:t>N</w:t>
      </w:r>
      <w:r w:rsidRPr="00C32E26">
        <w:rPr>
          <w:rFonts w:ascii="Book Antiqua" w:hAnsi="Book Antiqua" w:cs="Times New Roman"/>
          <w:b/>
          <w:color w:val="000000"/>
          <w:sz w:val="24"/>
          <w:szCs w:val="24"/>
        </w:rPr>
        <w:t>umber of examined lymph nodes was categorized into subgroups.</w:t>
      </w:r>
      <w:r w:rsidRPr="00C32E26">
        <w:rPr>
          <w:rFonts w:ascii="Book Antiqua" w:hAnsi="Book Antiqua" w:cs="Times New Roman"/>
          <w:color w:val="000000"/>
          <w:sz w:val="24"/>
          <w:szCs w:val="24"/>
        </w:rPr>
        <w:t xml:space="preserve"> The bars in the graph reflect the percentage of patients who fell into each subgroup. Entire cohort, </w:t>
      </w:r>
      <w:r w:rsidRPr="000D1E0C">
        <w:rPr>
          <w:rFonts w:ascii="Book Antiqua" w:hAnsi="Book Antiqua" w:cs="Times New Roman"/>
          <w:i/>
          <w:color w:val="000000"/>
          <w:sz w:val="24"/>
          <w:szCs w:val="24"/>
        </w:rPr>
        <w:t>n</w:t>
      </w:r>
      <w:r w:rsidR="00E91E98">
        <w:rPr>
          <w:rFonts w:ascii="Book Antiqua" w:hAnsi="Book Antiqua" w:cs="Times New Roman"/>
          <w:color w:val="000000"/>
          <w:sz w:val="24"/>
          <w:szCs w:val="24"/>
        </w:rPr>
        <w:t xml:space="preserve"> = </w:t>
      </w:r>
      <w:r w:rsidRPr="00C32E26">
        <w:rPr>
          <w:rFonts w:ascii="Book Antiqua" w:hAnsi="Book Antiqua" w:cs="Times New Roman"/>
          <w:color w:val="000000"/>
          <w:sz w:val="24"/>
          <w:szCs w:val="24"/>
        </w:rPr>
        <w:t xml:space="preserve">893; stage I, </w:t>
      </w:r>
      <w:r w:rsidRPr="000D1E0C">
        <w:rPr>
          <w:rFonts w:ascii="Book Antiqua" w:hAnsi="Book Antiqua" w:cs="Times New Roman"/>
          <w:i/>
          <w:color w:val="000000"/>
          <w:sz w:val="24"/>
          <w:szCs w:val="24"/>
        </w:rPr>
        <w:t>n</w:t>
      </w:r>
      <w:r w:rsidR="00E91E98">
        <w:rPr>
          <w:rFonts w:ascii="Book Antiqua" w:hAnsi="Book Antiqua" w:cs="Times New Roman"/>
          <w:color w:val="000000"/>
          <w:sz w:val="24"/>
          <w:szCs w:val="24"/>
        </w:rPr>
        <w:t xml:space="preserve"> = </w:t>
      </w:r>
      <w:r w:rsidRPr="00C32E26">
        <w:rPr>
          <w:rFonts w:ascii="Book Antiqua" w:hAnsi="Book Antiqua" w:cs="Times New Roman"/>
          <w:color w:val="000000"/>
          <w:sz w:val="24"/>
          <w:szCs w:val="24"/>
        </w:rPr>
        <w:t xml:space="preserve">228; stage II, </w:t>
      </w:r>
      <w:r w:rsidRPr="000D1E0C">
        <w:rPr>
          <w:rFonts w:ascii="Book Antiqua" w:hAnsi="Book Antiqua" w:cs="Times New Roman"/>
          <w:i/>
          <w:color w:val="000000"/>
          <w:sz w:val="24"/>
          <w:szCs w:val="24"/>
        </w:rPr>
        <w:t>n</w:t>
      </w:r>
      <w:r w:rsidR="00E91E98">
        <w:rPr>
          <w:rFonts w:ascii="Book Antiqua" w:hAnsi="Book Antiqua" w:cs="Times New Roman"/>
          <w:color w:val="000000"/>
          <w:sz w:val="24"/>
          <w:szCs w:val="24"/>
        </w:rPr>
        <w:t xml:space="preserve"> = </w:t>
      </w:r>
      <w:r w:rsidRPr="00C32E26">
        <w:rPr>
          <w:rFonts w:ascii="Book Antiqua" w:hAnsi="Book Antiqua" w:cs="Times New Roman"/>
          <w:color w:val="000000"/>
          <w:sz w:val="24"/>
          <w:szCs w:val="24"/>
        </w:rPr>
        <w:t xml:space="preserve">444; stage IIIA, </w:t>
      </w:r>
      <w:r w:rsidRPr="000D1E0C">
        <w:rPr>
          <w:rFonts w:ascii="Book Antiqua" w:hAnsi="Book Antiqua" w:cs="Times New Roman"/>
          <w:i/>
          <w:color w:val="000000"/>
          <w:sz w:val="24"/>
          <w:szCs w:val="24"/>
        </w:rPr>
        <w:t>n</w:t>
      </w:r>
      <w:r w:rsidR="00E91E98">
        <w:rPr>
          <w:rFonts w:ascii="Book Antiqua" w:hAnsi="Book Antiqua" w:cs="Times New Roman"/>
          <w:color w:val="000000"/>
          <w:sz w:val="24"/>
          <w:szCs w:val="24"/>
        </w:rPr>
        <w:t xml:space="preserve"> = </w:t>
      </w:r>
      <w:r w:rsidRPr="00C32E26">
        <w:rPr>
          <w:rFonts w:ascii="Book Antiqua" w:hAnsi="Book Antiqua" w:cs="Times New Roman"/>
          <w:color w:val="000000"/>
          <w:sz w:val="24"/>
          <w:szCs w:val="24"/>
        </w:rPr>
        <w:t>221.</w:t>
      </w:r>
    </w:p>
    <w:p w:rsidR="00327D24" w:rsidRPr="00C32E26" w:rsidRDefault="00327D24" w:rsidP="007D4327">
      <w:pPr>
        <w:widowControl/>
        <w:adjustRightInd w:val="0"/>
        <w:snapToGrid w:val="0"/>
        <w:spacing w:line="360" w:lineRule="auto"/>
        <w:rPr>
          <w:rFonts w:ascii="Book Antiqua" w:eastAsia="SimHei" w:hAnsi="Book Antiqua" w:cs="Times New Roman"/>
          <w:sz w:val="24"/>
          <w:szCs w:val="24"/>
        </w:rPr>
      </w:pPr>
      <w:r w:rsidRPr="00C32E26">
        <w:rPr>
          <w:rFonts w:ascii="Book Antiqua" w:eastAsia="SimHei" w:hAnsi="Book Antiqua" w:cs="Times New Roman"/>
          <w:sz w:val="24"/>
          <w:szCs w:val="24"/>
        </w:rPr>
        <w:br w:type="page"/>
      </w:r>
    </w:p>
    <w:p w:rsidR="00327D24" w:rsidRDefault="00327D24" w:rsidP="007D4327">
      <w:pPr>
        <w:adjustRightInd w:val="0"/>
        <w:snapToGrid w:val="0"/>
        <w:spacing w:line="360" w:lineRule="auto"/>
        <w:rPr>
          <w:rFonts w:ascii="Book Antiqua" w:eastAsia="SimHei" w:hAnsi="Book Antiqua" w:cs="Times New Roman"/>
          <w:sz w:val="24"/>
          <w:szCs w:val="24"/>
        </w:rPr>
      </w:pPr>
    </w:p>
    <w:p w:rsidR="00993A7C" w:rsidRPr="00C32E26" w:rsidRDefault="00993A7C" w:rsidP="007D4327">
      <w:pPr>
        <w:adjustRightInd w:val="0"/>
        <w:snapToGrid w:val="0"/>
        <w:spacing w:line="360" w:lineRule="auto"/>
        <w:rPr>
          <w:rFonts w:ascii="Book Antiqua" w:eastAsia="SimHei" w:hAnsi="Book Antiqua" w:cs="Times New Roman"/>
          <w:sz w:val="24"/>
          <w:szCs w:val="24"/>
        </w:rPr>
      </w:pPr>
      <w:r>
        <w:rPr>
          <w:rFonts w:ascii="Book Antiqua" w:eastAsia="SimHei" w:hAnsi="Book Antiqua" w:cs="Times New Roman"/>
          <w:noProof/>
          <w:sz w:val="24"/>
          <w:szCs w:val="24"/>
        </w:rPr>
        <w:drawing>
          <wp:inline distT="0" distB="0" distL="0" distR="0" wp14:anchorId="05C21E16" wp14:editId="0308D36A">
            <wp:extent cx="3934463" cy="2878372"/>
            <wp:effectExtent l="0" t="0" r="0" b="0"/>
            <wp:docPr id="2" name="图片 2" descr="C:\tang\88888胆囊癌\WIG投稿\第一次修回\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ang\88888胆囊癌\WIG投稿\第一次修回\Figur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0472" cy="2875452"/>
                    </a:xfrm>
                    <a:prstGeom prst="rect">
                      <a:avLst/>
                    </a:prstGeom>
                    <a:noFill/>
                    <a:ln>
                      <a:noFill/>
                    </a:ln>
                  </pic:spPr>
                </pic:pic>
              </a:graphicData>
            </a:graphic>
          </wp:inline>
        </w:drawing>
      </w:r>
    </w:p>
    <w:p w:rsidR="00327D24" w:rsidRPr="00C32E26" w:rsidRDefault="00327D24" w:rsidP="007D4327">
      <w:pPr>
        <w:adjustRightInd w:val="0"/>
        <w:snapToGrid w:val="0"/>
        <w:spacing w:line="360" w:lineRule="auto"/>
        <w:rPr>
          <w:rFonts w:ascii="Book Antiqua" w:eastAsia="SimHei" w:hAnsi="Book Antiqua" w:cs="Times New Roman"/>
          <w:b/>
          <w:sz w:val="24"/>
          <w:szCs w:val="24"/>
        </w:rPr>
      </w:pPr>
      <w:r w:rsidRPr="00C32E26">
        <w:rPr>
          <w:rFonts w:ascii="Book Antiqua" w:hAnsi="Book Antiqua" w:cs="Times New Roman"/>
          <w:b/>
          <w:color w:val="000000"/>
          <w:sz w:val="24"/>
          <w:szCs w:val="24"/>
        </w:rPr>
        <w:t xml:space="preserve">Figure 2 Overall survival curves for the entire cohort comparing patients with 1, 2, 3, 4, 5 and </w:t>
      </w:r>
      <w:r w:rsidRPr="00C32E26">
        <w:rPr>
          <w:rFonts w:ascii="Book Antiqua" w:eastAsia="SimHei" w:hAnsi="Book Antiqua" w:cs="Times New Roman"/>
          <w:b/>
          <w:sz w:val="24"/>
          <w:szCs w:val="24"/>
        </w:rPr>
        <w:t>≥</w:t>
      </w:r>
      <w:r w:rsidR="00E91E98">
        <w:rPr>
          <w:rFonts w:ascii="Book Antiqua" w:eastAsia="SimHei" w:hAnsi="Book Antiqua" w:cs="Times New Roman" w:hint="eastAsia"/>
          <w:b/>
          <w:sz w:val="24"/>
          <w:szCs w:val="24"/>
        </w:rPr>
        <w:t xml:space="preserve"> </w:t>
      </w:r>
      <w:r w:rsidRPr="00C32E26">
        <w:rPr>
          <w:rFonts w:ascii="Book Antiqua" w:eastAsia="SimHei" w:hAnsi="Book Antiqua" w:cs="Times New Roman"/>
          <w:b/>
          <w:sz w:val="24"/>
          <w:szCs w:val="24"/>
        </w:rPr>
        <w:t>6</w:t>
      </w:r>
      <w:r w:rsidRPr="00C32E26">
        <w:rPr>
          <w:rFonts w:ascii="Book Antiqua" w:hAnsi="Book Antiqua" w:cs="Times New Roman"/>
          <w:b/>
          <w:color w:val="000000"/>
          <w:sz w:val="24"/>
          <w:szCs w:val="24"/>
        </w:rPr>
        <w:t xml:space="preserve"> examined lymph nodes.</w:t>
      </w:r>
    </w:p>
    <w:p w:rsidR="00327D24" w:rsidRDefault="00327D24" w:rsidP="007D4327">
      <w:pPr>
        <w:widowControl/>
        <w:adjustRightInd w:val="0"/>
        <w:snapToGrid w:val="0"/>
        <w:spacing w:line="360" w:lineRule="auto"/>
        <w:rPr>
          <w:rFonts w:ascii="Book Antiqua" w:eastAsia="SimHei" w:hAnsi="Book Antiqua" w:cs="Times New Roman"/>
          <w:sz w:val="24"/>
          <w:szCs w:val="24"/>
        </w:rPr>
      </w:pPr>
      <w:r w:rsidRPr="00C32E26">
        <w:rPr>
          <w:rFonts w:ascii="Book Antiqua" w:eastAsia="SimHei" w:hAnsi="Book Antiqua" w:cs="Times New Roman"/>
          <w:sz w:val="24"/>
          <w:szCs w:val="24"/>
        </w:rPr>
        <w:br w:type="page"/>
      </w:r>
    </w:p>
    <w:p w:rsidR="00993A7C" w:rsidRPr="00C32E26" w:rsidRDefault="00993A7C" w:rsidP="007D4327">
      <w:pPr>
        <w:adjustRightInd w:val="0"/>
        <w:snapToGrid w:val="0"/>
        <w:spacing w:line="360" w:lineRule="auto"/>
        <w:rPr>
          <w:rFonts w:ascii="Book Antiqua" w:eastAsia="SimHei" w:hAnsi="Book Antiqua" w:cs="Times New Roman"/>
          <w:sz w:val="24"/>
          <w:szCs w:val="24"/>
        </w:rPr>
      </w:pPr>
      <w:r>
        <w:rPr>
          <w:rFonts w:ascii="Book Antiqua" w:eastAsia="SimHei" w:hAnsi="Book Antiqua" w:cs="Times New Roman"/>
          <w:noProof/>
          <w:sz w:val="24"/>
          <w:szCs w:val="24"/>
        </w:rPr>
        <w:lastRenderedPageBreak/>
        <w:drawing>
          <wp:inline distT="0" distB="0" distL="0" distR="0" wp14:anchorId="04A33D70" wp14:editId="0578A073">
            <wp:extent cx="5072932" cy="5072932"/>
            <wp:effectExtent l="0" t="0" r="0" b="0"/>
            <wp:docPr id="3" name="图片 3" descr="C:\tang\88888胆囊癌\WIG投稿\第一次修回\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ang\88888胆囊癌\WIG投稿\第一次修回\FIGURE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7786" cy="5067786"/>
                    </a:xfrm>
                    <a:prstGeom prst="rect">
                      <a:avLst/>
                    </a:prstGeom>
                    <a:noFill/>
                    <a:ln>
                      <a:noFill/>
                    </a:ln>
                  </pic:spPr>
                </pic:pic>
              </a:graphicData>
            </a:graphic>
          </wp:inline>
        </w:drawing>
      </w:r>
    </w:p>
    <w:p w:rsidR="000B669F" w:rsidRPr="006D5019" w:rsidRDefault="00327D24" w:rsidP="007D4327">
      <w:pPr>
        <w:adjustRightInd w:val="0"/>
        <w:snapToGrid w:val="0"/>
        <w:spacing w:line="360" w:lineRule="auto"/>
        <w:rPr>
          <w:rFonts w:ascii="Book Antiqua" w:hAnsi="Book Antiqua" w:cs="Times New Roman"/>
          <w:b/>
          <w:color w:val="000000"/>
          <w:sz w:val="24"/>
          <w:szCs w:val="24"/>
        </w:rPr>
      </w:pPr>
      <w:r w:rsidRPr="00C32E26">
        <w:rPr>
          <w:rFonts w:ascii="Book Antiqua" w:hAnsi="Book Antiqua" w:cs="Times New Roman"/>
          <w:b/>
          <w:color w:val="000000"/>
          <w:sz w:val="24"/>
          <w:szCs w:val="24"/>
        </w:rPr>
        <w:t xml:space="preserve">Figure 3 Overall survival curves for the entire cohort and the stage I, II and IIIA groups, and optimal dichotomization by the number of examined lymph nodes. </w:t>
      </w:r>
      <w:r w:rsidRPr="000D1E0C">
        <w:rPr>
          <w:rFonts w:ascii="Book Antiqua" w:hAnsi="Book Antiqua" w:cs="Times New Roman"/>
          <w:color w:val="000000"/>
          <w:sz w:val="24"/>
          <w:szCs w:val="24"/>
        </w:rPr>
        <w:t>A</w:t>
      </w:r>
      <w:r w:rsidR="00CB06E5" w:rsidRPr="000D1E0C">
        <w:rPr>
          <w:rFonts w:ascii="Book Antiqua" w:hAnsi="Book Antiqua" w:cs="Times New Roman"/>
          <w:color w:val="000000"/>
          <w:sz w:val="24"/>
          <w:szCs w:val="24"/>
        </w:rPr>
        <w:t xml:space="preserve">: </w:t>
      </w:r>
      <w:r w:rsidRPr="000D1E0C">
        <w:rPr>
          <w:rFonts w:ascii="Book Antiqua" w:hAnsi="Book Antiqua" w:cs="Times New Roman"/>
          <w:color w:val="000000"/>
          <w:sz w:val="24"/>
          <w:szCs w:val="24"/>
        </w:rPr>
        <w:t>Stage I, LN</w:t>
      </w:r>
      <w:r w:rsidR="00E91E98">
        <w:rPr>
          <w:rFonts w:ascii="Book Antiqua" w:hAnsi="Book Antiqua" w:cs="Times New Roman"/>
          <w:color w:val="000000"/>
          <w:sz w:val="24"/>
          <w:szCs w:val="24"/>
        </w:rPr>
        <w:t xml:space="preserve"> = </w:t>
      </w:r>
      <w:r w:rsidRPr="000D1E0C">
        <w:rPr>
          <w:rFonts w:ascii="Book Antiqua" w:hAnsi="Book Antiqua" w:cs="Times New Roman"/>
          <w:color w:val="000000"/>
          <w:sz w:val="24"/>
          <w:szCs w:val="24"/>
        </w:rPr>
        <w:t>4,</w:t>
      </w:r>
      <w:r w:rsidR="00E91E98">
        <w:rPr>
          <w:rFonts w:ascii="Book Antiqua" w:hAnsi="Book Antiqua" w:cs="Times New Roman"/>
          <w:color w:val="000000"/>
          <w:sz w:val="24"/>
          <w:szCs w:val="24"/>
        </w:rPr>
        <w:t xml:space="preserve"> </w:t>
      </w:r>
      <w:r w:rsidR="00CB06E5" w:rsidRPr="000D1E0C">
        <w:rPr>
          <w:rFonts w:ascii="Book Antiqua" w:hAnsi="Book Antiqua" w:cs="Times New Roman"/>
          <w:i/>
          <w:color w:val="000000"/>
          <w:sz w:val="24"/>
          <w:szCs w:val="24"/>
        </w:rPr>
        <w:t>P</w:t>
      </w:r>
      <w:r w:rsidR="00E91E98">
        <w:rPr>
          <w:rFonts w:ascii="Book Antiqua" w:hAnsi="Book Antiqua" w:cs="Times New Roman" w:hint="eastAsia"/>
          <w:i/>
          <w:color w:val="000000"/>
          <w:sz w:val="24"/>
          <w:szCs w:val="24"/>
        </w:rPr>
        <w:t xml:space="preserve"> </w:t>
      </w:r>
      <w:r w:rsidR="00E91E98">
        <w:rPr>
          <w:rFonts w:ascii="Book Antiqua" w:hAnsi="Book Antiqua" w:cs="Times New Roman"/>
          <w:color w:val="000000"/>
          <w:sz w:val="24"/>
          <w:szCs w:val="24"/>
        </w:rPr>
        <w:t xml:space="preserve">= </w:t>
      </w:r>
      <w:r w:rsidRPr="000D1E0C">
        <w:rPr>
          <w:rFonts w:ascii="Book Antiqua" w:hAnsi="Book Antiqua" w:cs="Times New Roman"/>
          <w:color w:val="000000"/>
          <w:sz w:val="24"/>
          <w:szCs w:val="24"/>
        </w:rPr>
        <w:t>0.004; B</w:t>
      </w:r>
      <w:r w:rsidR="00CB06E5" w:rsidRPr="000D1E0C">
        <w:rPr>
          <w:rFonts w:ascii="Book Antiqua" w:hAnsi="Book Antiqua" w:cs="Times New Roman"/>
          <w:color w:val="000000"/>
          <w:sz w:val="24"/>
          <w:szCs w:val="24"/>
        </w:rPr>
        <w:t xml:space="preserve">: </w:t>
      </w:r>
      <w:r w:rsidRPr="000D1E0C">
        <w:rPr>
          <w:rFonts w:ascii="Book Antiqua" w:hAnsi="Book Antiqua" w:cs="Times New Roman"/>
          <w:color w:val="000000"/>
          <w:sz w:val="24"/>
          <w:szCs w:val="24"/>
        </w:rPr>
        <w:t>Stage II, LN</w:t>
      </w:r>
      <w:r w:rsidR="00E91E98">
        <w:rPr>
          <w:rFonts w:ascii="Book Antiqua" w:hAnsi="Book Antiqua" w:cs="Times New Roman"/>
          <w:color w:val="000000"/>
          <w:sz w:val="24"/>
          <w:szCs w:val="24"/>
        </w:rPr>
        <w:t xml:space="preserve"> = </w:t>
      </w:r>
      <w:r w:rsidRPr="000D1E0C">
        <w:rPr>
          <w:rFonts w:ascii="Book Antiqua" w:hAnsi="Book Antiqua" w:cs="Times New Roman"/>
          <w:color w:val="000000"/>
          <w:sz w:val="24"/>
          <w:szCs w:val="24"/>
        </w:rPr>
        <w:t xml:space="preserve">4, </w:t>
      </w:r>
      <w:r w:rsidR="00CB06E5" w:rsidRPr="000D1E0C">
        <w:rPr>
          <w:rFonts w:ascii="Book Antiqua" w:hAnsi="Book Antiqua" w:cs="Times New Roman"/>
          <w:i/>
          <w:color w:val="000000"/>
          <w:sz w:val="24"/>
          <w:szCs w:val="24"/>
        </w:rPr>
        <w:t>P</w:t>
      </w:r>
      <w:r w:rsidR="00E91E98">
        <w:rPr>
          <w:rFonts w:ascii="Book Antiqua" w:hAnsi="Book Antiqua" w:cs="Times New Roman" w:hint="eastAsia"/>
          <w:i/>
          <w:color w:val="000000"/>
          <w:sz w:val="24"/>
          <w:szCs w:val="24"/>
        </w:rPr>
        <w:t xml:space="preserve"> </w:t>
      </w:r>
      <w:r w:rsidR="006D5019">
        <w:rPr>
          <w:rFonts w:ascii="Book Antiqua" w:hAnsi="Book Antiqua" w:cs="Times New Roman"/>
          <w:color w:val="000000"/>
          <w:sz w:val="24"/>
          <w:szCs w:val="24"/>
        </w:rPr>
        <w:t>≤</w:t>
      </w:r>
      <w:r w:rsidR="006D5019">
        <w:rPr>
          <w:rFonts w:ascii="Book Antiqua" w:hAnsi="Book Antiqua" w:cs="Times New Roman" w:hint="eastAsia"/>
          <w:color w:val="000000"/>
          <w:sz w:val="24"/>
          <w:szCs w:val="24"/>
        </w:rPr>
        <w:t xml:space="preserve"> </w:t>
      </w:r>
      <w:r w:rsidRPr="000D1E0C">
        <w:rPr>
          <w:rFonts w:ascii="Book Antiqua" w:hAnsi="Book Antiqua" w:cs="Times New Roman"/>
          <w:color w:val="000000"/>
          <w:sz w:val="24"/>
          <w:szCs w:val="24"/>
        </w:rPr>
        <w:t>0.001; C</w:t>
      </w:r>
      <w:r w:rsidR="00CB06E5" w:rsidRPr="000D1E0C">
        <w:rPr>
          <w:rFonts w:ascii="Book Antiqua" w:hAnsi="Book Antiqua" w:cs="Times New Roman"/>
          <w:color w:val="000000"/>
          <w:sz w:val="24"/>
          <w:szCs w:val="24"/>
        </w:rPr>
        <w:t xml:space="preserve">: </w:t>
      </w:r>
      <w:r w:rsidRPr="000D1E0C">
        <w:rPr>
          <w:rFonts w:ascii="Book Antiqua" w:hAnsi="Book Antiqua" w:cs="Times New Roman"/>
          <w:color w:val="000000"/>
          <w:sz w:val="24"/>
          <w:szCs w:val="24"/>
        </w:rPr>
        <w:t>Stage II, LN</w:t>
      </w:r>
      <w:r w:rsidR="00E91E98">
        <w:rPr>
          <w:rFonts w:ascii="Book Antiqua" w:hAnsi="Book Antiqua" w:cs="Times New Roman"/>
          <w:color w:val="000000"/>
          <w:sz w:val="24"/>
          <w:szCs w:val="24"/>
        </w:rPr>
        <w:t xml:space="preserve"> = </w:t>
      </w:r>
      <w:r w:rsidRPr="000D1E0C">
        <w:rPr>
          <w:rFonts w:ascii="Book Antiqua" w:hAnsi="Book Antiqua" w:cs="Times New Roman"/>
          <w:color w:val="000000"/>
          <w:sz w:val="24"/>
          <w:szCs w:val="24"/>
        </w:rPr>
        <w:t xml:space="preserve">5, </w:t>
      </w:r>
      <w:r w:rsidR="00CB06E5" w:rsidRPr="000D1E0C">
        <w:rPr>
          <w:rFonts w:ascii="Book Antiqua" w:hAnsi="Book Antiqua" w:cs="Times New Roman"/>
          <w:i/>
          <w:color w:val="000000"/>
          <w:sz w:val="24"/>
          <w:szCs w:val="24"/>
        </w:rPr>
        <w:t>P</w:t>
      </w:r>
      <w:r w:rsidR="00E91E98">
        <w:rPr>
          <w:rFonts w:ascii="Book Antiqua" w:hAnsi="Book Antiqua" w:cs="Times New Roman" w:hint="eastAsia"/>
          <w:i/>
          <w:color w:val="000000"/>
          <w:sz w:val="24"/>
          <w:szCs w:val="24"/>
        </w:rPr>
        <w:t xml:space="preserve"> </w:t>
      </w:r>
      <w:r w:rsidR="006D5019">
        <w:rPr>
          <w:rFonts w:ascii="Book Antiqua" w:hAnsi="Book Antiqua" w:cs="Times New Roman"/>
          <w:color w:val="000000"/>
          <w:sz w:val="24"/>
          <w:szCs w:val="24"/>
        </w:rPr>
        <w:t>≤</w:t>
      </w:r>
      <w:r w:rsidR="00CB06E5" w:rsidRPr="000D1E0C">
        <w:rPr>
          <w:rFonts w:ascii="Book Antiqua" w:hAnsi="Book Antiqua" w:cs="Times New Roman"/>
          <w:color w:val="000000"/>
          <w:sz w:val="24"/>
          <w:szCs w:val="24"/>
        </w:rPr>
        <w:t xml:space="preserve"> </w:t>
      </w:r>
      <w:r w:rsidRPr="000D1E0C">
        <w:rPr>
          <w:rFonts w:ascii="Book Antiqua" w:hAnsi="Book Antiqua" w:cs="Times New Roman"/>
          <w:color w:val="000000"/>
          <w:sz w:val="24"/>
          <w:szCs w:val="24"/>
        </w:rPr>
        <w:t>0.001; D</w:t>
      </w:r>
      <w:r w:rsidR="00CB06E5" w:rsidRPr="000D1E0C">
        <w:rPr>
          <w:rFonts w:ascii="Book Antiqua" w:hAnsi="Book Antiqua" w:cs="Times New Roman"/>
          <w:color w:val="000000"/>
          <w:sz w:val="24"/>
          <w:szCs w:val="24"/>
        </w:rPr>
        <w:t xml:space="preserve">: </w:t>
      </w:r>
      <w:r w:rsidRPr="000D1E0C">
        <w:rPr>
          <w:rFonts w:ascii="Book Antiqua" w:hAnsi="Book Antiqua" w:cs="Times New Roman"/>
          <w:color w:val="000000"/>
          <w:sz w:val="24"/>
          <w:szCs w:val="24"/>
        </w:rPr>
        <w:t>Stage IIIA, LN</w:t>
      </w:r>
      <w:r w:rsidR="00E91E98">
        <w:rPr>
          <w:rFonts w:ascii="Book Antiqua" w:hAnsi="Book Antiqua" w:cs="Times New Roman"/>
          <w:color w:val="000000"/>
          <w:sz w:val="24"/>
          <w:szCs w:val="24"/>
        </w:rPr>
        <w:t xml:space="preserve"> = </w:t>
      </w:r>
      <w:r w:rsidRPr="000D1E0C">
        <w:rPr>
          <w:rFonts w:ascii="Book Antiqua" w:hAnsi="Book Antiqua" w:cs="Times New Roman"/>
          <w:color w:val="000000"/>
          <w:sz w:val="24"/>
          <w:szCs w:val="24"/>
        </w:rPr>
        <w:t xml:space="preserve">6, </w:t>
      </w:r>
      <w:r w:rsidR="00CB06E5" w:rsidRPr="000D1E0C">
        <w:rPr>
          <w:rFonts w:ascii="Book Antiqua" w:hAnsi="Book Antiqua" w:cs="Times New Roman"/>
          <w:i/>
          <w:color w:val="000000"/>
          <w:sz w:val="24"/>
          <w:szCs w:val="24"/>
        </w:rPr>
        <w:t>P</w:t>
      </w:r>
      <w:r w:rsidR="00E91E98">
        <w:rPr>
          <w:rFonts w:ascii="Book Antiqua" w:hAnsi="Book Antiqua" w:cs="Times New Roman" w:hint="eastAsia"/>
          <w:i/>
          <w:color w:val="000000"/>
          <w:sz w:val="24"/>
          <w:szCs w:val="24"/>
        </w:rPr>
        <w:t xml:space="preserve"> </w:t>
      </w:r>
      <w:r w:rsidR="00E91E98">
        <w:rPr>
          <w:rFonts w:ascii="Book Antiqua" w:hAnsi="Book Antiqua" w:cs="Times New Roman"/>
          <w:color w:val="000000"/>
          <w:sz w:val="24"/>
          <w:szCs w:val="24"/>
        </w:rPr>
        <w:t xml:space="preserve">= </w:t>
      </w:r>
      <w:r w:rsidRPr="000D1E0C">
        <w:rPr>
          <w:rFonts w:ascii="Book Antiqua" w:hAnsi="Book Antiqua" w:cs="Times New Roman"/>
          <w:color w:val="000000"/>
          <w:sz w:val="24"/>
          <w:szCs w:val="24"/>
        </w:rPr>
        <w:t>0.019; E</w:t>
      </w:r>
      <w:r w:rsidR="00CB06E5" w:rsidRPr="000D1E0C">
        <w:rPr>
          <w:rFonts w:ascii="Book Antiqua" w:hAnsi="Book Antiqua" w:cs="Times New Roman"/>
          <w:color w:val="000000"/>
          <w:sz w:val="24"/>
          <w:szCs w:val="24"/>
        </w:rPr>
        <w:t xml:space="preserve">: </w:t>
      </w:r>
      <w:r w:rsidRPr="000D1E0C">
        <w:rPr>
          <w:rFonts w:ascii="Book Antiqua" w:hAnsi="Book Antiqua" w:cs="Times New Roman"/>
          <w:color w:val="000000"/>
          <w:sz w:val="24"/>
          <w:szCs w:val="24"/>
        </w:rPr>
        <w:t>Entire cohort, LN</w:t>
      </w:r>
      <w:r w:rsidR="00E91E98">
        <w:rPr>
          <w:rFonts w:ascii="Book Antiqua" w:hAnsi="Book Antiqua" w:cs="Times New Roman"/>
          <w:color w:val="000000"/>
          <w:sz w:val="24"/>
          <w:szCs w:val="24"/>
        </w:rPr>
        <w:t xml:space="preserve"> = </w:t>
      </w:r>
      <w:r w:rsidRPr="000D1E0C">
        <w:rPr>
          <w:rFonts w:ascii="Book Antiqua" w:hAnsi="Book Antiqua" w:cs="Times New Roman"/>
          <w:color w:val="000000"/>
          <w:sz w:val="24"/>
          <w:szCs w:val="24"/>
        </w:rPr>
        <w:t xml:space="preserve">4, </w:t>
      </w:r>
      <w:r w:rsidR="00CB06E5" w:rsidRPr="000D1E0C">
        <w:rPr>
          <w:rFonts w:ascii="Book Antiqua" w:hAnsi="Book Antiqua" w:cs="Times New Roman"/>
          <w:i/>
          <w:color w:val="000000"/>
          <w:sz w:val="24"/>
          <w:szCs w:val="24"/>
        </w:rPr>
        <w:t>P</w:t>
      </w:r>
      <w:r w:rsidR="00E91E98">
        <w:rPr>
          <w:rFonts w:ascii="Book Antiqua" w:hAnsi="Book Antiqua" w:cs="Times New Roman" w:hint="eastAsia"/>
          <w:i/>
          <w:color w:val="000000"/>
          <w:sz w:val="24"/>
          <w:szCs w:val="24"/>
        </w:rPr>
        <w:t xml:space="preserve"> </w:t>
      </w:r>
      <w:r w:rsidR="00E91E98">
        <w:rPr>
          <w:rFonts w:ascii="Book Antiqua" w:hAnsi="Book Antiqua" w:cs="Times New Roman"/>
          <w:color w:val="000000"/>
          <w:sz w:val="24"/>
          <w:szCs w:val="24"/>
        </w:rPr>
        <w:t xml:space="preserve">= </w:t>
      </w:r>
      <w:r w:rsidRPr="000D1E0C">
        <w:rPr>
          <w:rFonts w:ascii="Book Antiqua" w:hAnsi="Book Antiqua" w:cs="Times New Roman"/>
          <w:color w:val="000000"/>
          <w:sz w:val="24"/>
          <w:szCs w:val="24"/>
        </w:rPr>
        <w:t>&lt;</w:t>
      </w:r>
      <w:r w:rsidR="00CB06E5" w:rsidRPr="000D1E0C">
        <w:rPr>
          <w:rFonts w:ascii="Book Antiqua" w:hAnsi="Book Antiqua" w:cs="Times New Roman"/>
          <w:color w:val="000000"/>
          <w:sz w:val="24"/>
          <w:szCs w:val="24"/>
        </w:rPr>
        <w:t xml:space="preserve"> </w:t>
      </w:r>
      <w:r w:rsidRPr="000D1E0C">
        <w:rPr>
          <w:rFonts w:ascii="Book Antiqua" w:hAnsi="Book Antiqua" w:cs="Times New Roman"/>
          <w:color w:val="000000"/>
          <w:sz w:val="24"/>
          <w:szCs w:val="24"/>
        </w:rPr>
        <w:t>0.001; F</w:t>
      </w:r>
      <w:r w:rsidR="00CB06E5" w:rsidRPr="000D1E0C">
        <w:rPr>
          <w:rFonts w:ascii="Book Antiqua" w:hAnsi="Book Antiqua" w:cs="Times New Roman"/>
          <w:color w:val="000000"/>
          <w:sz w:val="24"/>
          <w:szCs w:val="24"/>
        </w:rPr>
        <w:t xml:space="preserve">: </w:t>
      </w:r>
      <w:r w:rsidRPr="000D1E0C">
        <w:rPr>
          <w:rFonts w:ascii="Book Antiqua" w:hAnsi="Book Antiqua" w:cs="Times New Roman"/>
          <w:color w:val="000000"/>
          <w:sz w:val="24"/>
          <w:szCs w:val="24"/>
        </w:rPr>
        <w:t>Entire cohort, LN</w:t>
      </w:r>
      <w:r w:rsidR="00E91E98">
        <w:rPr>
          <w:rFonts w:ascii="Book Antiqua" w:hAnsi="Book Antiqua" w:cs="Times New Roman"/>
          <w:color w:val="000000"/>
          <w:sz w:val="24"/>
          <w:szCs w:val="24"/>
        </w:rPr>
        <w:t xml:space="preserve"> = </w:t>
      </w:r>
      <w:r w:rsidRPr="000D1E0C">
        <w:rPr>
          <w:rFonts w:ascii="Book Antiqua" w:hAnsi="Book Antiqua" w:cs="Times New Roman"/>
          <w:color w:val="000000"/>
          <w:sz w:val="24"/>
          <w:szCs w:val="24"/>
        </w:rPr>
        <w:t xml:space="preserve">5, </w:t>
      </w:r>
      <w:r w:rsidR="00CB06E5" w:rsidRPr="000D1E0C">
        <w:rPr>
          <w:rFonts w:ascii="Book Antiqua" w:hAnsi="Book Antiqua" w:cs="Times New Roman"/>
          <w:i/>
          <w:color w:val="000000"/>
          <w:sz w:val="24"/>
          <w:szCs w:val="24"/>
        </w:rPr>
        <w:t>P</w:t>
      </w:r>
      <w:r w:rsidR="00E91E98">
        <w:rPr>
          <w:rFonts w:ascii="Book Antiqua" w:hAnsi="Book Antiqua" w:cs="Times New Roman" w:hint="eastAsia"/>
          <w:i/>
          <w:color w:val="000000"/>
          <w:sz w:val="24"/>
          <w:szCs w:val="24"/>
        </w:rPr>
        <w:t xml:space="preserve"> </w:t>
      </w:r>
      <w:r w:rsidR="006D5019">
        <w:rPr>
          <w:rFonts w:ascii="Book Antiqua" w:hAnsi="Book Antiqua" w:cs="Times New Roman"/>
          <w:color w:val="000000"/>
          <w:sz w:val="24"/>
          <w:szCs w:val="24"/>
        </w:rPr>
        <w:t>≤</w:t>
      </w:r>
      <w:r w:rsidR="00CB06E5" w:rsidRPr="000D1E0C">
        <w:rPr>
          <w:rFonts w:ascii="Book Antiqua" w:hAnsi="Book Antiqua" w:cs="Times New Roman"/>
          <w:color w:val="000000"/>
          <w:sz w:val="24"/>
          <w:szCs w:val="24"/>
        </w:rPr>
        <w:t xml:space="preserve"> </w:t>
      </w:r>
      <w:r w:rsidRPr="000D1E0C">
        <w:rPr>
          <w:rFonts w:ascii="Book Antiqua" w:hAnsi="Book Antiqua" w:cs="Times New Roman"/>
          <w:color w:val="000000"/>
          <w:sz w:val="24"/>
          <w:szCs w:val="24"/>
        </w:rPr>
        <w:t>0.001; G</w:t>
      </w:r>
      <w:r w:rsidR="00CB06E5" w:rsidRPr="000D1E0C">
        <w:rPr>
          <w:rFonts w:ascii="Book Antiqua" w:hAnsi="Book Antiqua" w:cs="Times New Roman"/>
          <w:color w:val="000000"/>
          <w:sz w:val="24"/>
          <w:szCs w:val="24"/>
        </w:rPr>
        <w:t xml:space="preserve">: </w:t>
      </w:r>
      <w:r w:rsidRPr="000D1E0C">
        <w:rPr>
          <w:rFonts w:ascii="Book Antiqua" w:hAnsi="Book Antiqua" w:cs="Times New Roman"/>
          <w:color w:val="000000"/>
          <w:sz w:val="24"/>
          <w:szCs w:val="24"/>
        </w:rPr>
        <w:t>Entire cohort, LN</w:t>
      </w:r>
      <w:r w:rsidR="00E91E98">
        <w:rPr>
          <w:rFonts w:ascii="Book Antiqua" w:hAnsi="Book Antiqua" w:cs="Times New Roman"/>
          <w:color w:val="000000"/>
          <w:sz w:val="24"/>
          <w:szCs w:val="24"/>
        </w:rPr>
        <w:t xml:space="preserve"> = </w:t>
      </w:r>
      <w:r w:rsidRPr="000D1E0C">
        <w:rPr>
          <w:rFonts w:ascii="Book Antiqua" w:hAnsi="Book Antiqua" w:cs="Times New Roman"/>
          <w:color w:val="000000"/>
          <w:sz w:val="24"/>
          <w:szCs w:val="24"/>
        </w:rPr>
        <w:t xml:space="preserve">6, </w:t>
      </w:r>
      <w:r w:rsidR="00E91E98" w:rsidRPr="000D1E0C">
        <w:rPr>
          <w:rFonts w:ascii="Book Antiqua" w:hAnsi="Book Antiqua" w:cs="Times New Roman"/>
          <w:i/>
          <w:color w:val="000000"/>
          <w:sz w:val="24"/>
          <w:szCs w:val="24"/>
        </w:rPr>
        <w:t>P</w:t>
      </w:r>
      <w:r w:rsidR="00E91E98" w:rsidRPr="000D1E0C">
        <w:rPr>
          <w:rFonts w:ascii="Book Antiqua" w:hAnsi="Book Antiqua" w:cs="Times New Roman"/>
          <w:color w:val="000000"/>
          <w:sz w:val="24"/>
          <w:szCs w:val="24"/>
        </w:rPr>
        <w:t xml:space="preserve"> </w:t>
      </w:r>
      <w:r w:rsidRPr="000D1E0C">
        <w:rPr>
          <w:rFonts w:ascii="Book Antiqua" w:hAnsi="Book Antiqua" w:cs="Times New Roman"/>
          <w:color w:val="000000"/>
          <w:sz w:val="24"/>
          <w:szCs w:val="24"/>
        </w:rPr>
        <w:t>&lt;</w:t>
      </w:r>
      <w:r w:rsidR="00CB06E5" w:rsidRPr="000D1E0C">
        <w:rPr>
          <w:rFonts w:ascii="Book Antiqua" w:hAnsi="Book Antiqua" w:cs="Times New Roman"/>
          <w:color w:val="000000"/>
          <w:sz w:val="24"/>
          <w:szCs w:val="24"/>
        </w:rPr>
        <w:t xml:space="preserve"> </w:t>
      </w:r>
      <w:r w:rsidRPr="000D1E0C">
        <w:rPr>
          <w:rFonts w:ascii="Book Antiqua" w:hAnsi="Book Antiqua" w:cs="Times New Roman"/>
          <w:color w:val="000000"/>
          <w:sz w:val="24"/>
          <w:szCs w:val="24"/>
        </w:rPr>
        <w:t>0.001.</w:t>
      </w:r>
      <w:r w:rsidR="006D5019">
        <w:rPr>
          <w:rFonts w:ascii="Book Antiqua" w:hAnsi="Book Antiqua" w:cs="Times New Roman" w:hint="eastAsia"/>
          <w:b/>
          <w:color w:val="000000"/>
          <w:sz w:val="24"/>
          <w:szCs w:val="24"/>
        </w:rPr>
        <w:t xml:space="preserve"> </w:t>
      </w:r>
      <w:r w:rsidR="006D5019" w:rsidRPr="000D1E0C">
        <w:rPr>
          <w:rFonts w:ascii="Book Antiqua" w:hAnsi="Book Antiqua" w:cs="Times New Roman"/>
          <w:color w:val="000000"/>
          <w:sz w:val="24"/>
          <w:szCs w:val="24"/>
        </w:rPr>
        <w:t>LN</w:t>
      </w:r>
      <w:r w:rsidR="006D5019">
        <w:rPr>
          <w:rFonts w:ascii="Book Antiqua" w:hAnsi="Book Antiqua" w:cs="Times New Roman" w:hint="eastAsia"/>
          <w:color w:val="000000"/>
          <w:sz w:val="24"/>
          <w:szCs w:val="24"/>
        </w:rPr>
        <w:t xml:space="preserve">: </w:t>
      </w:r>
      <w:r w:rsidR="006D5019" w:rsidRPr="00C32E26">
        <w:rPr>
          <w:rFonts w:ascii="Book Antiqua" w:hAnsi="Book Antiqua" w:cs="Times New Roman"/>
          <w:sz w:val="24"/>
          <w:szCs w:val="24"/>
        </w:rPr>
        <w:t>Lymph node</w:t>
      </w:r>
      <w:r w:rsidR="006D5019">
        <w:rPr>
          <w:rFonts w:ascii="Book Antiqua" w:hAnsi="Book Antiqua" w:cs="Times New Roman" w:hint="eastAsia"/>
          <w:sz w:val="24"/>
          <w:szCs w:val="24"/>
        </w:rPr>
        <w:t>.</w:t>
      </w:r>
    </w:p>
    <w:p w:rsidR="00327D24" w:rsidRPr="00C32E26" w:rsidRDefault="00327D24" w:rsidP="007D4327">
      <w:pPr>
        <w:widowControl/>
        <w:adjustRightInd w:val="0"/>
        <w:snapToGrid w:val="0"/>
        <w:spacing w:line="360" w:lineRule="auto"/>
        <w:rPr>
          <w:rFonts w:ascii="Book Antiqua" w:eastAsia="SimHei" w:hAnsi="Book Antiqua" w:cs="Times New Roman"/>
          <w:sz w:val="24"/>
          <w:szCs w:val="24"/>
        </w:rPr>
      </w:pPr>
      <w:r w:rsidRPr="00C32E26">
        <w:rPr>
          <w:rFonts w:ascii="Book Antiqua" w:eastAsia="SimHei" w:hAnsi="Book Antiqua" w:cs="Times New Roman"/>
          <w:sz w:val="24"/>
          <w:szCs w:val="24"/>
        </w:rPr>
        <w:br w:type="page"/>
      </w:r>
    </w:p>
    <w:p w:rsidR="00E91E98" w:rsidRDefault="00E91E98" w:rsidP="007D4327">
      <w:pPr>
        <w:widowControl/>
        <w:adjustRightInd w:val="0"/>
        <w:snapToGrid w:val="0"/>
        <w:spacing w:line="360" w:lineRule="auto"/>
        <w:rPr>
          <w:rFonts w:ascii="Book Antiqua" w:hAnsi="Book Antiqua" w:cs="Times New Roman"/>
          <w:b/>
          <w:sz w:val="24"/>
          <w:szCs w:val="24"/>
        </w:rPr>
        <w:sectPr w:rsidR="00E91E98" w:rsidSect="000738B0">
          <w:pgSz w:w="11906" w:h="16838"/>
          <w:pgMar w:top="1440" w:right="1800" w:bottom="1440" w:left="1800" w:header="851" w:footer="992" w:gutter="0"/>
          <w:cols w:space="425"/>
          <w:docGrid w:type="lines" w:linePitch="312"/>
        </w:sectPr>
      </w:pPr>
    </w:p>
    <w:p w:rsidR="00327D24" w:rsidRPr="00C32E26" w:rsidRDefault="00327D24" w:rsidP="007D4327">
      <w:pPr>
        <w:widowControl/>
        <w:adjustRightInd w:val="0"/>
        <w:snapToGrid w:val="0"/>
        <w:spacing w:line="360" w:lineRule="auto"/>
        <w:rPr>
          <w:rFonts w:ascii="Book Antiqua" w:hAnsi="Book Antiqua" w:cs="Times New Roman"/>
          <w:b/>
          <w:sz w:val="24"/>
          <w:szCs w:val="24"/>
        </w:rPr>
      </w:pPr>
      <w:r w:rsidRPr="00C32E26">
        <w:rPr>
          <w:rFonts w:ascii="Book Antiqua" w:hAnsi="Book Antiqua" w:cs="Times New Roman"/>
          <w:b/>
          <w:sz w:val="24"/>
          <w:szCs w:val="24"/>
        </w:rPr>
        <w:lastRenderedPageBreak/>
        <w:t>Table 1</w:t>
      </w:r>
      <w:r w:rsidR="00E91E98">
        <w:rPr>
          <w:rFonts w:ascii="Book Antiqua" w:hAnsi="Book Antiqua" w:cs="Times New Roman" w:hint="eastAsia"/>
          <w:b/>
          <w:sz w:val="24"/>
          <w:szCs w:val="24"/>
        </w:rPr>
        <w:t xml:space="preserve"> </w:t>
      </w:r>
      <w:r w:rsidRPr="00C32E26">
        <w:rPr>
          <w:rFonts w:ascii="Book Antiqua" w:hAnsi="Book Antiqua" w:cs="Times New Roman"/>
          <w:b/>
          <w:sz w:val="24"/>
          <w:szCs w:val="24"/>
        </w:rPr>
        <w:t xml:space="preserve">Demographic and </w:t>
      </w:r>
      <w:r w:rsidR="006E7E3B">
        <w:rPr>
          <w:rFonts w:ascii="Book Antiqua" w:hAnsi="Book Antiqua" w:cs="Times New Roman" w:hint="eastAsia"/>
          <w:b/>
          <w:sz w:val="24"/>
          <w:szCs w:val="24"/>
        </w:rPr>
        <w:t>t</w:t>
      </w:r>
      <w:r w:rsidR="006E7E3B" w:rsidRPr="00C32E26">
        <w:rPr>
          <w:rFonts w:ascii="Book Antiqua" w:hAnsi="Book Antiqua" w:cs="Times New Roman"/>
          <w:b/>
          <w:sz w:val="24"/>
          <w:szCs w:val="24"/>
        </w:rPr>
        <w:t xml:space="preserve">umor </w:t>
      </w:r>
      <w:r w:rsidR="006E7E3B">
        <w:rPr>
          <w:rFonts w:ascii="Book Antiqua" w:hAnsi="Book Antiqua" w:cs="Times New Roman" w:hint="eastAsia"/>
          <w:b/>
          <w:sz w:val="24"/>
          <w:szCs w:val="24"/>
        </w:rPr>
        <w:t>c</w:t>
      </w:r>
      <w:r w:rsidR="006E7E3B" w:rsidRPr="00C32E26">
        <w:rPr>
          <w:rFonts w:ascii="Book Antiqua" w:hAnsi="Book Antiqua" w:cs="Times New Roman"/>
          <w:b/>
          <w:sz w:val="24"/>
          <w:szCs w:val="24"/>
        </w:rPr>
        <w:t xml:space="preserve">haracteristics </w:t>
      </w:r>
      <w:r w:rsidRPr="00C32E26">
        <w:rPr>
          <w:rFonts w:ascii="Book Antiqua" w:hAnsi="Book Antiqua" w:cs="Times New Roman"/>
          <w:b/>
          <w:sz w:val="24"/>
          <w:szCs w:val="24"/>
        </w:rPr>
        <w:t xml:space="preserve">for </w:t>
      </w:r>
      <w:r w:rsidR="006E7E3B">
        <w:rPr>
          <w:rFonts w:ascii="Book Antiqua" w:hAnsi="Book Antiqua" w:cs="Times New Roman" w:hint="eastAsia"/>
          <w:b/>
          <w:sz w:val="24"/>
          <w:szCs w:val="24"/>
        </w:rPr>
        <w:t>p</w:t>
      </w:r>
      <w:r w:rsidR="006E7E3B" w:rsidRPr="00C32E26">
        <w:rPr>
          <w:rFonts w:ascii="Book Antiqua" w:hAnsi="Book Antiqua" w:cs="Times New Roman"/>
          <w:b/>
          <w:sz w:val="24"/>
          <w:szCs w:val="24"/>
        </w:rPr>
        <w:t xml:space="preserve">atients </w:t>
      </w:r>
      <w:r w:rsidRPr="00C32E26">
        <w:rPr>
          <w:rFonts w:ascii="Book Antiqua" w:hAnsi="Book Antiqua" w:cs="Times New Roman"/>
          <w:b/>
          <w:sz w:val="24"/>
          <w:szCs w:val="24"/>
        </w:rPr>
        <w:t xml:space="preserve">with </w:t>
      </w:r>
      <w:r w:rsidR="006E7E3B">
        <w:rPr>
          <w:rFonts w:ascii="Book Antiqua" w:hAnsi="Book Antiqua" w:cs="Times New Roman" w:hint="eastAsia"/>
          <w:b/>
          <w:sz w:val="24"/>
          <w:szCs w:val="24"/>
        </w:rPr>
        <w:t>l</w:t>
      </w:r>
      <w:r w:rsidR="006E7E3B" w:rsidRPr="00C32E26">
        <w:rPr>
          <w:rFonts w:ascii="Book Antiqua" w:hAnsi="Book Antiqua" w:cs="Times New Roman"/>
          <w:b/>
          <w:sz w:val="24"/>
          <w:szCs w:val="24"/>
        </w:rPr>
        <w:t xml:space="preserve">ymph </w:t>
      </w:r>
      <w:r w:rsidR="006E7E3B">
        <w:rPr>
          <w:rFonts w:ascii="Book Antiqua" w:hAnsi="Book Antiqua" w:cs="Times New Roman" w:hint="eastAsia"/>
          <w:b/>
          <w:sz w:val="24"/>
          <w:szCs w:val="24"/>
        </w:rPr>
        <w:t>n</w:t>
      </w:r>
      <w:r w:rsidR="006E7E3B" w:rsidRPr="00C32E26">
        <w:rPr>
          <w:rFonts w:ascii="Book Antiqua" w:hAnsi="Book Antiqua" w:cs="Times New Roman"/>
          <w:b/>
          <w:sz w:val="24"/>
          <w:szCs w:val="24"/>
        </w:rPr>
        <w:t>ode</w:t>
      </w:r>
      <w:r w:rsidRPr="00C32E26">
        <w:rPr>
          <w:rFonts w:ascii="Book Antiqua" w:hAnsi="Book Antiqua" w:cs="Times New Roman"/>
          <w:b/>
          <w:sz w:val="24"/>
          <w:szCs w:val="24"/>
        </w:rPr>
        <w:t>-</w:t>
      </w:r>
      <w:r w:rsidR="006E7E3B">
        <w:rPr>
          <w:rFonts w:ascii="Book Antiqua" w:hAnsi="Book Antiqua" w:cs="Times New Roman" w:hint="eastAsia"/>
          <w:b/>
          <w:sz w:val="24"/>
          <w:szCs w:val="24"/>
        </w:rPr>
        <w:t>n</w:t>
      </w:r>
      <w:r w:rsidR="006E7E3B" w:rsidRPr="00C32E26">
        <w:rPr>
          <w:rFonts w:ascii="Book Antiqua" w:hAnsi="Book Antiqua" w:cs="Times New Roman"/>
          <w:b/>
          <w:sz w:val="24"/>
          <w:szCs w:val="24"/>
        </w:rPr>
        <w:t xml:space="preserve">egative </w:t>
      </w:r>
      <w:r w:rsidR="006E7E3B">
        <w:rPr>
          <w:rFonts w:ascii="Book Antiqua" w:hAnsi="Book Antiqua" w:cs="Times New Roman" w:hint="eastAsia"/>
          <w:b/>
          <w:sz w:val="24"/>
          <w:szCs w:val="24"/>
        </w:rPr>
        <w:t>g</w:t>
      </w:r>
      <w:r w:rsidR="006E7E3B" w:rsidRPr="00C32E26">
        <w:rPr>
          <w:rFonts w:ascii="Book Antiqua" w:hAnsi="Book Antiqua" w:cs="Times New Roman"/>
          <w:b/>
          <w:sz w:val="24"/>
          <w:szCs w:val="24"/>
        </w:rPr>
        <w:t xml:space="preserve">allbladder </w:t>
      </w:r>
      <w:r w:rsidR="006E7E3B">
        <w:rPr>
          <w:rFonts w:ascii="Book Antiqua" w:hAnsi="Book Antiqua" w:cs="Times New Roman" w:hint="eastAsia"/>
          <w:b/>
          <w:sz w:val="24"/>
          <w:szCs w:val="24"/>
        </w:rPr>
        <w:t>c</w:t>
      </w:r>
      <w:r w:rsidR="006E7E3B" w:rsidRPr="00C32E26">
        <w:rPr>
          <w:rFonts w:ascii="Book Antiqua" w:hAnsi="Book Antiqua" w:cs="Times New Roman"/>
          <w:b/>
          <w:sz w:val="24"/>
          <w:szCs w:val="24"/>
        </w:rPr>
        <w:t>arcinoma</w:t>
      </w:r>
      <w:r w:rsidR="00E91E98">
        <w:rPr>
          <w:rFonts w:ascii="Book Antiqua" w:hAnsi="Book Antiqua" w:cs="Times New Roman" w:hint="eastAsia"/>
          <w:b/>
          <w:sz w:val="24"/>
          <w:szCs w:val="24"/>
        </w:rPr>
        <w:t xml:space="preserve"> </w:t>
      </w:r>
      <w:r w:rsidR="00E91E98" w:rsidRPr="00E91E98">
        <w:rPr>
          <w:rFonts w:ascii="Book Antiqua" w:hAnsi="Book Antiqua" w:cs="Times New Roman" w:hint="eastAsia"/>
          <w:b/>
          <w:i/>
          <w:sz w:val="24"/>
          <w:szCs w:val="24"/>
        </w:rPr>
        <w:t>n</w:t>
      </w:r>
      <w:r w:rsidR="00E91E98">
        <w:rPr>
          <w:rFonts w:ascii="Book Antiqua" w:hAnsi="Book Antiqua" w:cs="Times New Roman" w:hint="eastAsia"/>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2126"/>
        <w:gridCol w:w="1985"/>
        <w:gridCol w:w="2268"/>
        <w:gridCol w:w="3402"/>
      </w:tblGrid>
      <w:tr w:rsidR="00E91E98"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91E98">
              <w:rPr>
                <w:rFonts w:ascii="Book Antiqua" w:eastAsia="SimSun" w:hAnsi="Book Antiqua" w:cs="Times New Roman"/>
                <w:b/>
                <w:color w:val="000000"/>
                <w:kern w:val="0"/>
                <w:sz w:val="24"/>
                <w:szCs w:val="24"/>
              </w:rPr>
              <w:t>Characteristics</w:t>
            </w:r>
          </w:p>
        </w:tc>
        <w:tc>
          <w:tcPr>
            <w:tcW w:w="1843"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91E98">
              <w:rPr>
                <w:rFonts w:ascii="Book Antiqua" w:eastAsia="SimSun" w:hAnsi="Book Antiqua" w:cs="Times New Roman"/>
                <w:b/>
                <w:color w:val="000000"/>
                <w:kern w:val="0"/>
                <w:sz w:val="24"/>
                <w:szCs w:val="24"/>
              </w:rPr>
              <w:t xml:space="preserve">Entire </w:t>
            </w:r>
            <w:r w:rsidR="00E72A50" w:rsidRPr="00E91E98">
              <w:rPr>
                <w:rFonts w:ascii="Book Antiqua" w:eastAsia="SimSun" w:hAnsi="Book Antiqua" w:cs="Times New Roman"/>
                <w:b/>
                <w:color w:val="000000"/>
                <w:kern w:val="0"/>
                <w:sz w:val="24"/>
                <w:szCs w:val="24"/>
              </w:rPr>
              <w:t>c</w:t>
            </w:r>
            <w:r w:rsidRPr="00E91E98">
              <w:rPr>
                <w:rFonts w:ascii="Book Antiqua" w:eastAsia="SimSun" w:hAnsi="Book Antiqua" w:cs="Times New Roman"/>
                <w:b/>
                <w:color w:val="000000"/>
                <w:kern w:val="0"/>
                <w:sz w:val="24"/>
                <w:szCs w:val="24"/>
              </w:rPr>
              <w:t>ohort</w:t>
            </w:r>
          </w:p>
          <w:p w:rsidR="00327D24" w:rsidRPr="00E91E98" w:rsidRDefault="00ED63E1" w:rsidP="007D4327">
            <w:pPr>
              <w:widowControl/>
              <w:adjustRightInd w:val="0"/>
              <w:snapToGrid w:val="0"/>
              <w:spacing w:line="360" w:lineRule="auto"/>
              <w:rPr>
                <w:rFonts w:ascii="Book Antiqua" w:eastAsia="SimSun" w:hAnsi="Book Antiqua" w:cs="Times New Roman"/>
                <w:b/>
                <w:color w:val="000000"/>
                <w:kern w:val="0"/>
                <w:sz w:val="24"/>
                <w:szCs w:val="24"/>
              </w:rPr>
            </w:pPr>
            <w:r w:rsidRPr="00E91E98">
              <w:rPr>
                <w:rFonts w:ascii="Book Antiqua" w:eastAsia="SimSun" w:hAnsi="Book Antiqua"/>
                <w:b/>
                <w:i/>
                <w:color w:val="000000"/>
                <w:sz w:val="24"/>
                <w:szCs w:val="24"/>
              </w:rPr>
              <w:t>n</w:t>
            </w:r>
            <w:r w:rsidR="00E91E98" w:rsidRPr="00E91E98">
              <w:rPr>
                <w:rFonts w:ascii="Book Antiqua" w:eastAsia="SimSun" w:hAnsi="Book Antiqua"/>
                <w:b/>
                <w:color w:val="000000"/>
                <w:sz w:val="24"/>
                <w:szCs w:val="24"/>
              </w:rPr>
              <w:t xml:space="preserve"> </w:t>
            </w:r>
            <w:r w:rsidR="00E91E98" w:rsidRPr="00E91E98">
              <w:rPr>
                <w:rFonts w:ascii="Book Antiqua" w:eastAsia="SimSun" w:hAnsi="Book Antiqua" w:cs="Times New Roman"/>
                <w:b/>
                <w:color w:val="000000"/>
                <w:kern w:val="0"/>
                <w:sz w:val="24"/>
                <w:szCs w:val="24"/>
              </w:rPr>
              <w:t xml:space="preserve">= </w:t>
            </w:r>
            <w:r w:rsidR="00327D24" w:rsidRPr="00E91E98">
              <w:rPr>
                <w:rFonts w:ascii="Book Antiqua" w:eastAsia="SimSun" w:hAnsi="Book Antiqua" w:cs="Times New Roman"/>
                <w:b/>
                <w:color w:val="000000"/>
                <w:kern w:val="0"/>
                <w:sz w:val="24"/>
                <w:szCs w:val="24"/>
              </w:rPr>
              <w:t>893</w:t>
            </w:r>
            <w:r w:rsidR="00E91E98">
              <w:rPr>
                <w:rFonts w:ascii="Book Antiqua" w:eastAsia="SimSun" w:hAnsi="Book Antiqua" w:cs="Times New Roman" w:hint="eastAsia"/>
                <w:b/>
                <w:color w:val="000000"/>
                <w:kern w:val="0"/>
                <w:sz w:val="24"/>
                <w:szCs w:val="24"/>
              </w:rPr>
              <w:t xml:space="preserve"> </w:t>
            </w:r>
            <w:r w:rsidR="00327D24" w:rsidRPr="00E91E98">
              <w:rPr>
                <w:rFonts w:ascii="Book Antiqua" w:eastAsia="SimSun" w:hAnsi="Book Antiqua" w:cs="Times New Roman"/>
                <w:b/>
                <w:color w:val="000000"/>
                <w:kern w:val="0"/>
                <w:sz w:val="24"/>
                <w:szCs w:val="24"/>
              </w:rPr>
              <w:t>(100%)</w:t>
            </w:r>
          </w:p>
        </w:tc>
        <w:tc>
          <w:tcPr>
            <w:tcW w:w="2126"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91E98">
              <w:rPr>
                <w:rFonts w:ascii="Book Antiqua" w:eastAsia="SimSun" w:hAnsi="Book Antiqua" w:cs="Times New Roman"/>
                <w:b/>
                <w:color w:val="000000"/>
                <w:kern w:val="0"/>
                <w:sz w:val="24"/>
                <w:szCs w:val="24"/>
              </w:rPr>
              <w:t>Stage I</w:t>
            </w:r>
            <w:r w:rsidR="00E91E98">
              <w:rPr>
                <w:rFonts w:ascii="Book Antiqua" w:eastAsia="SimSun" w:hAnsi="Book Antiqua" w:cs="Times New Roman" w:hint="eastAsia"/>
                <w:b/>
                <w:color w:val="000000"/>
                <w:kern w:val="0"/>
                <w:sz w:val="24"/>
                <w:szCs w:val="24"/>
                <w:vertAlign w:val="superscript"/>
              </w:rPr>
              <w:t>1</w:t>
            </w:r>
          </w:p>
          <w:p w:rsidR="00327D24" w:rsidRPr="00E91E98" w:rsidRDefault="00ED63E1" w:rsidP="007D4327">
            <w:pPr>
              <w:widowControl/>
              <w:adjustRightInd w:val="0"/>
              <w:snapToGrid w:val="0"/>
              <w:spacing w:line="360" w:lineRule="auto"/>
              <w:rPr>
                <w:rFonts w:ascii="Book Antiqua" w:eastAsia="SimSun" w:hAnsi="Book Antiqua" w:cs="Times New Roman"/>
                <w:b/>
                <w:color w:val="000000"/>
                <w:kern w:val="0"/>
                <w:sz w:val="24"/>
                <w:szCs w:val="24"/>
              </w:rPr>
            </w:pPr>
            <w:r w:rsidRPr="00E91E98">
              <w:rPr>
                <w:rFonts w:ascii="Book Antiqua" w:eastAsia="SimSun" w:hAnsi="Book Antiqua"/>
                <w:b/>
                <w:i/>
                <w:color w:val="000000"/>
                <w:sz w:val="24"/>
                <w:szCs w:val="24"/>
              </w:rPr>
              <w:t>n</w:t>
            </w:r>
            <w:r w:rsidR="00E91E98" w:rsidRPr="00E91E98">
              <w:rPr>
                <w:rFonts w:ascii="Book Antiqua" w:eastAsia="SimSun" w:hAnsi="Book Antiqua"/>
                <w:b/>
                <w:color w:val="000000"/>
                <w:sz w:val="24"/>
                <w:szCs w:val="24"/>
              </w:rPr>
              <w:t xml:space="preserve"> </w:t>
            </w:r>
            <w:r w:rsidR="00E91E98" w:rsidRPr="00E91E98">
              <w:rPr>
                <w:rFonts w:ascii="Book Antiqua" w:eastAsia="SimSun" w:hAnsi="Book Antiqua" w:cs="Times New Roman"/>
                <w:b/>
                <w:color w:val="000000"/>
                <w:kern w:val="0"/>
                <w:sz w:val="24"/>
                <w:szCs w:val="24"/>
              </w:rPr>
              <w:t xml:space="preserve">= </w:t>
            </w:r>
            <w:r w:rsidR="00327D24" w:rsidRPr="00E91E98">
              <w:rPr>
                <w:rFonts w:ascii="Book Antiqua" w:eastAsia="SimSun" w:hAnsi="Book Antiqua" w:cs="Times New Roman"/>
                <w:b/>
                <w:color w:val="000000"/>
                <w:kern w:val="0"/>
                <w:sz w:val="24"/>
                <w:szCs w:val="24"/>
              </w:rPr>
              <w:t>228</w:t>
            </w:r>
            <w:r w:rsidR="00E91E98">
              <w:rPr>
                <w:rFonts w:ascii="Book Antiqua" w:eastAsia="SimSun" w:hAnsi="Book Antiqua" w:cs="Times New Roman" w:hint="eastAsia"/>
                <w:b/>
                <w:color w:val="000000"/>
                <w:kern w:val="0"/>
                <w:sz w:val="24"/>
                <w:szCs w:val="24"/>
              </w:rPr>
              <w:t xml:space="preserve"> </w:t>
            </w:r>
            <w:r w:rsidR="00327D24" w:rsidRPr="00E91E98">
              <w:rPr>
                <w:rFonts w:ascii="Book Antiqua" w:eastAsia="SimSun" w:hAnsi="Book Antiqua" w:cs="Times New Roman"/>
                <w:b/>
                <w:color w:val="000000"/>
                <w:kern w:val="0"/>
                <w:sz w:val="24"/>
                <w:szCs w:val="24"/>
              </w:rPr>
              <w:t>(25.5%)</w:t>
            </w:r>
          </w:p>
        </w:tc>
        <w:tc>
          <w:tcPr>
            <w:tcW w:w="1985"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91E98">
              <w:rPr>
                <w:rFonts w:ascii="Book Antiqua" w:eastAsia="SimSun" w:hAnsi="Book Antiqua" w:cs="Times New Roman"/>
                <w:b/>
                <w:color w:val="000000"/>
                <w:kern w:val="0"/>
                <w:sz w:val="24"/>
                <w:szCs w:val="24"/>
              </w:rPr>
              <w:t>Stage II</w:t>
            </w:r>
            <w:r w:rsidR="00E91E98">
              <w:rPr>
                <w:rFonts w:ascii="Book Antiqua" w:eastAsia="SimSun" w:hAnsi="Book Antiqua" w:cs="Times New Roman" w:hint="eastAsia"/>
                <w:b/>
                <w:color w:val="000000"/>
                <w:kern w:val="0"/>
                <w:sz w:val="24"/>
                <w:szCs w:val="24"/>
                <w:vertAlign w:val="superscript"/>
              </w:rPr>
              <w:t>1</w:t>
            </w:r>
          </w:p>
          <w:p w:rsidR="00327D24" w:rsidRPr="00E91E98" w:rsidRDefault="00ED63E1" w:rsidP="007D4327">
            <w:pPr>
              <w:widowControl/>
              <w:adjustRightInd w:val="0"/>
              <w:snapToGrid w:val="0"/>
              <w:spacing w:line="360" w:lineRule="auto"/>
              <w:rPr>
                <w:rFonts w:ascii="Book Antiqua" w:eastAsia="SimSun" w:hAnsi="Book Antiqua" w:cs="Times New Roman"/>
                <w:b/>
                <w:color w:val="000000"/>
                <w:kern w:val="0"/>
                <w:sz w:val="24"/>
                <w:szCs w:val="24"/>
              </w:rPr>
            </w:pPr>
            <w:r w:rsidRPr="00E91E98">
              <w:rPr>
                <w:rFonts w:ascii="Book Antiqua" w:eastAsia="SimSun" w:hAnsi="Book Antiqua"/>
                <w:b/>
                <w:i/>
                <w:color w:val="000000"/>
                <w:sz w:val="24"/>
                <w:szCs w:val="24"/>
              </w:rPr>
              <w:t>n</w:t>
            </w:r>
            <w:r w:rsidR="00E91E98" w:rsidRPr="00E91E98">
              <w:rPr>
                <w:rFonts w:ascii="Book Antiqua" w:eastAsia="SimSun" w:hAnsi="Book Antiqua"/>
                <w:b/>
                <w:color w:val="000000"/>
                <w:sz w:val="24"/>
                <w:szCs w:val="24"/>
              </w:rPr>
              <w:t xml:space="preserve"> </w:t>
            </w:r>
            <w:r w:rsidR="00E91E98" w:rsidRPr="00E91E98">
              <w:rPr>
                <w:rFonts w:ascii="Book Antiqua" w:eastAsia="SimSun" w:hAnsi="Book Antiqua" w:cs="Times New Roman"/>
                <w:b/>
                <w:color w:val="000000"/>
                <w:kern w:val="0"/>
                <w:sz w:val="24"/>
                <w:szCs w:val="24"/>
              </w:rPr>
              <w:t xml:space="preserve">= </w:t>
            </w:r>
            <w:r w:rsidR="00327D24" w:rsidRPr="00E91E98">
              <w:rPr>
                <w:rFonts w:ascii="Book Antiqua" w:eastAsia="SimSun" w:hAnsi="Book Antiqua" w:cs="Times New Roman"/>
                <w:b/>
                <w:color w:val="000000"/>
                <w:kern w:val="0"/>
                <w:sz w:val="24"/>
                <w:szCs w:val="24"/>
              </w:rPr>
              <w:t>444</w:t>
            </w:r>
            <w:r w:rsidR="00E91E98">
              <w:rPr>
                <w:rFonts w:ascii="Book Antiqua" w:eastAsia="SimSun" w:hAnsi="Book Antiqua" w:cs="Times New Roman" w:hint="eastAsia"/>
                <w:b/>
                <w:color w:val="000000"/>
                <w:kern w:val="0"/>
                <w:sz w:val="24"/>
                <w:szCs w:val="24"/>
              </w:rPr>
              <w:t xml:space="preserve"> </w:t>
            </w:r>
            <w:r w:rsidR="00327D24" w:rsidRPr="00E91E98">
              <w:rPr>
                <w:rFonts w:ascii="Book Antiqua" w:eastAsia="SimSun" w:hAnsi="Book Antiqua" w:cs="Times New Roman"/>
                <w:b/>
                <w:color w:val="000000"/>
                <w:kern w:val="0"/>
                <w:sz w:val="24"/>
                <w:szCs w:val="24"/>
              </w:rPr>
              <w:t>(49.7%)</w:t>
            </w:r>
          </w:p>
        </w:tc>
        <w:tc>
          <w:tcPr>
            <w:tcW w:w="2268"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91E98">
              <w:rPr>
                <w:rFonts w:ascii="Book Antiqua" w:eastAsia="SimSun" w:hAnsi="Book Antiqua" w:cs="Times New Roman"/>
                <w:b/>
                <w:color w:val="000000"/>
                <w:kern w:val="0"/>
                <w:sz w:val="24"/>
                <w:szCs w:val="24"/>
              </w:rPr>
              <w:t>Stage IIIA</w:t>
            </w:r>
            <w:r w:rsidR="00E91E98">
              <w:rPr>
                <w:rFonts w:ascii="Book Antiqua" w:eastAsia="SimSun" w:hAnsi="Book Antiqua" w:cs="Times New Roman" w:hint="eastAsia"/>
                <w:b/>
                <w:color w:val="000000"/>
                <w:kern w:val="0"/>
                <w:sz w:val="24"/>
                <w:szCs w:val="24"/>
                <w:vertAlign w:val="superscript"/>
              </w:rPr>
              <w:t>1</w:t>
            </w:r>
          </w:p>
          <w:p w:rsidR="00327D24" w:rsidRPr="00E91E98" w:rsidRDefault="00ED63E1" w:rsidP="007D4327">
            <w:pPr>
              <w:widowControl/>
              <w:adjustRightInd w:val="0"/>
              <w:snapToGrid w:val="0"/>
              <w:spacing w:line="360" w:lineRule="auto"/>
              <w:rPr>
                <w:rFonts w:ascii="Book Antiqua" w:eastAsia="SimSun" w:hAnsi="Book Antiqua" w:cs="Times New Roman"/>
                <w:b/>
                <w:color w:val="000000"/>
                <w:kern w:val="0"/>
                <w:sz w:val="24"/>
                <w:szCs w:val="24"/>
              </w:rPr>
            </w:pPr>
            <w:r w:rsidRPr="00E91E98">
              <w:rPr>
                <w:rFonts w:ascii="Book Antiqua" w:eastAsia="SimSun" w:hAnsi="Book Antiqua"/>
                <w:b/>
                <w:i/>
                <w:color w:val="000000"/>
                <w:sz w:val="24"/>
                <w:szCs w:val="24"/>
              </w:rPr>
              <w:t>n</w:t>
            </w:r>
            <w:r w:rsidR="00E91E98" w:rsidRPr="00E91E98">
              <w:rPr>
                <w:rFonts w:ascii="Book Antiqua" w:eastAsia="SimSun" w:hAnsi="Book Antiqua"/>
                <w:b/>
                <w:color w:val="000000"/>
                <w:sz w:val="24"/>
                <w:szCs w:val="24"/>
              </w:rPr>
              <w:t xml:space="preserve"> </w:t>
            </w:r>
            <w:r w:rsidR="00E91E98" w:rsidRPr="00E91E98">
              <w:rPr>
                <w:rFonts w:ascii="Book Antiqua" w:eastAsia="SimSun" w:hAnsi="Book Antiqua" w:cs="Times New Roman"/>
                <w:b/>
                <w:color w:val="000000"/>
                <w:kern w:val="0"/>
                <w:sz w:val="24"/>
                <w:szCs w:val="24"/>
              </w:rPr>
              <w:t xml:space="preserve">= </w:t>
            </w:r>
            <w:r w:rsidR="00327D24" w:rsidRPr="00E91E98">
              <w:rPr>
                <w:rFonts w:ascii="Book Antiqua" w:eastAsia="SimSun" w:hAnsi="Book Antiqua" w:cs="Times New Roman"/>
                <w:b/>
                <w:color w:val="000000"/>
                <w:kern w:val="0"/>
                <w:sz w:val="24"/>
                <w:szCs w:val="24"/>
              </w:rPr>
              <w:t>221</w:t>
            </w:r>
            <w:r w:rsidR="00E91E98">
              <w:rPr>
                <w:rFonts w:ascii="Book Antiqua" w:eastAsia="SimSun" w:hAnsi="Book Antiqua" w:cs="Times New Roman" w:hint="eastAsia"/>
                <w:b/>
                <w:color w:val="000000"/>
                <w:kern w:val="0"/>
                <w:sz w:val="24"/>
                <w:szCs w:val="24"/>
              </w:rPr>
              <w:t xml:space="preserve"> </w:t>
            </w:r>
            <w:r w:rsidR="00327D24" w:rsidRPr="00E91E98">
              <w:rPr>
                <w:rFonts w:ascii="Book Antiqua" w:eastAsia="SimSun" w:hAnsi="Book Antiqua" w:cs="Times New Roman"/>
                <w:b/>
                <w:color w:val="000000"/>
                <w:kern w:val="0"/>
                <w:sz w:val="24"/>
                <w:szCs w:val="24"/>
              </w:rPr>
              <w:t>(24.7%)</w:t>
            </w:r>
          </w:p>
        </w:tc>
        <w:tc>
          <w:tcPr>
            <w:tcW w:w="3402" w:type="dxa"/>
            <w:vAlign w:val="bottom"/>
          </w:tcPr>
          <w:p w:rsidR="00327D24" w:rsidRPr="00E91E98" w:rsidRDefault="00327D24" w:rsidP="007D4327">
            <w:pPr>
              <w:widowControl/>
              <w:adjustRightInd w:val="0"/>
              <w:snapToGrid w:val="0"/>
              <w:spacing w:line="360" w:lineRule="auto"/>
              <w:rPr>
                <w:rFonts w:ascii="Book Antiqua" w:eastAsia="SimSun" w:hAnsi="Book Antiqua" w:cs="Times New Roman"/>
                <w:b/>
                <w:i/>
                <w:color w:val="000000"/>
                <w:kern w:val="0"/>
                <w:sz w:val="24"/>
                <w:szCs w:val="24"/>
              </w:rPr>
            </w:pPr>
            <w:r w:rsidRPr="00E91E98">
              <w:rPr>
                <w:rFonts w:ascii="Book Antiqua" w:eastAsia="SimSun" w:hAnsi="Book Antiqua" w:cs="Times New Roman"/>
                <w:b/>
                <w:i/>
                <w:color w:val="000000"/>
                <w:kern w:val="0"/>
                <w:sz w:val="24"/>
                <w:szCs w:val="24"/>
              </w:rPr>
              <w:t>P</w:t>
            </w:r>
            <w:r w:rsidR="00E91E98" w:rsidRPr="00E91E98">
              <w:rPr>
                <w:rFonts w:ascii="Book Antiqua" w:eastAsia="SimSun" w:hAnsi="Book Antiqua" w:cs="Times New Roman" w:hint="eastAsia"/>
                <w:b/>
                <w:color w:val="000000"/>
                <w:kern w:val="0"/>
                <w:sz w:val="24"/>
                <w:szCs w:val="24"/>
                <w:vertAlign w:val="superscript"/>
              </w:rPr>
              <w:t>2</w:t>
            </w:r>
          </w:p>
        </w:tc>
      </w:tr>
      <w:tr w:rsidR="00E91E98" w:rsidRPr="00C32E26" w:rsidTr="00E72A50">
        <w:trPr>
          <w:trHeight w:val="280"/>
          <w:jc w:val="center"/>
        </w:trPr>
        <w:tc>
          <w:tcPr>
            <w:tcW w:w="2552" w:type="dxa"/>
            <w:shd w:val="clear" w:color="auto" w:fill="auto"/>
            <w:noWrap/>
            <w:vAlign w:val="center"/>
            <w:hideMark/>
          </w:tcPr>
          <w:p w:rsidR="00327D24" w:rsidRPr="00E91E98" w:rsidRDefault="0047061F"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Age, yr</w:t>
            </w:r>
          </w:p>
        </w:tc>
        <w:tc>
          <w:tcPr>
            <w:tcW w:w="1843" w:type="dxa"/>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126" w:type="dxa"/>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1985" w:type="dxa"/>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268" w:type="dxa"/>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Median (range)</w:t>
            </w:r>
          </w:p>
        </w:tc>
        <w:tc>
          <w:tcPr>
            <w:tcW w:w="1843" w:type="dxa"/>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67 (21-96)</w:t>
            </w:r>
          </w:p>
        </w:tc>
        <w:tc>
          <w:tcPr>
            <w:tcW w:w="2126"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67 (21-92)</w:t>
            </w:r>
          </w:p>
        </w:tc>
        <w:tc>
          <w:tcPr>
            <w:tcW w:w="198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67 (25-96)</w:t>
            </w:r>
          </w:p>
        </w:tc>
        <w:tc>
          <w:tcPr>
            <w:tcW w:w="2268"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67 (35-93)</w:t>
            </w: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0.575</w:t>
            </w:r>
          </w:p>
        </w:tc>
      </w:tr>
      <w:tr w:rsidR="00327D24"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Sex</w:t>
            </w:r>
          </w:p>
        </w:tc>
        <w:tc>
          <w:tcPr>
            <w:tcW w:w="1843" w:type="dxa"/>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126" w:type="dxa"/>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1985" w:type="dxa"/>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268" w:type="dxa"/>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Male</w:t>
            </w:r>
          </w:p>
        </w:tc>
        <w:tc>
          <w:tcPr>
            <w:tcW w:w="1843" w:type="dxa"/>
            <w:shd w:val="clear" w:color="auto" w:fill="auto"/>
            <w:noWrap/>
            <w:vAlign w:val="center"/>
            <w:hideMark/>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272 (30.5</w:t>
            </w:r>
            <w:r w:rsidR="00327D24" w:rsidRPr="00C32E26">
              <w:rPr>
                <w:rFonts w:ascii="Book Antiqua" w:eastAsia="SimSun" w:hAnsi="Book Antiqua" w:cs="Times New Roman"/>
                <w:color w:val="000000"/>
                <w:kern w:val="0"/>
                <w:sz w:val="24"/>
                <w:szCs w:val="24"/>
              </w:rPr>
              <w:t>)</w:t>
            </w:r>
          </w:p>
        </w:tc>
        <w:tc>
          <w:tcPr>
            <w:tcW w:w="2126"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 xml:space="preserve">63 </w:t>
            </w:r>
            <w:r w:rsidR="00E91E98">
              <w:rPr>
                <w:rFonts w:ascii="Book Antiqua" w:eastAsia="SimSun" w:hAnsi="Book Antiqua" w:cs="Times New Roman"/>
                <w:color w:val="000000"/>
                <w:kern w:val="0"/>
                <w:sz w:val="24"/>
                <w:szCs w:val="24"/>
              </w:rPr>
              <w:t>(27.6</w:t>
            </w:r>
            <w:r w:rsidRPr="00C32E26">
              <w:rPr>
                <w:rFonts w:ascii="Book Antiqua" w:eastAsia="SimSun" w:hAnsi="Book Antiqua" w:cs="Times New Roman"/>
                <w:color w:val="000000"/>
                <w:kern w:val="0"/>
                <w:sz w:val="24"/>
                <w:szCs w:val="24"/>
              </w:rPr>
              <w:t>)</w:t>
            </w:r>
          </w:p>
        </w:tc>
        <w:tc>
          <w:tcPr>
            <w:tcW w:w="1985"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139 (31.3</w:t>
            </w:r>
            <w:r w:rsidR="00327D24" w:rsidRPr="00C32E26">
              <w:rPr>
                <w:rFonts w:ascii="Book Antiqua" w:eastAsia="SimSun" w:hAnsi="Book Antiqua" w:cs="Times New Roman"/>
                <w:color w:val="000000"/>
                <w:kern w:val="0"/>
                <w:sz w:val="24"/>
                <w:szCs w:val="24"/>
              </w:rPr>
              <w:t>)</w:t>
            </w:r>
          </w:p>
        </w:tc>
        <w:tc>
          <w:tcPr>
            <w:tcW w:w="2268"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70 (31.7</w:t>
            </w:r>
            <w:r w:rsidR="00327D24" w:rsidRPr="00C32E26">
              <w:rPr>
                <w:rFonts w:ascii="Book Antiqua" w:eastAsia="SimSun" w:hAnsi="Book Antiqua" w:cs="Times New Roman"/>
                <w:color w:val="000000"/>
                <w:kern w:val="0"/>
                <w:sz w:val="24"/>
                <w:szCs w:val="24"/>
              </w:rPr>
              <w:t>)</w:t>
            </w: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Female</w:t>
            </w:r>
          </w:p>
        </w:tc>
        <w:tc>
          <w:tcPr>
            <w:tcW w:w="1843" w:type="dxa"/>
            <w:shd w:val="clear" w:color="auto" w:fill="auto"/>
            <w:noWrap/>
            <w:vAlign w:val="center"/>
            <w:hideMark/>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621 (69.5</w:t>
            </w:r>
            <w:r w:rsidR="00327D24" w:rsidRPr="00C32E26">
              <w:rPr>
                <w:rFonts w:ascii="Book Antiqua" w:eastAsia="SimSun" w:hAnsi="Book Antiqua" w:cs="Times New Roman"/>
                <w:color w:val="000000"/>
                <w:kern w:val="0"/>
                <w:sz w:val="24"/>
                <w:szCs w:val="24"/>
              </w:rPr>
              <w:t>)</w:t>
            </w:r>
          </w:p>
        </w:tc>
        <w:tc>
          <w:tcPr>
            <w:tcW w:w="2126"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165 (72.4</w:t>
            </w:r>
            <w:r w:rsidR="00327D24" w:rsidRPr="00C32E26">
              <w:rPr>
                <w:rFonts w:ascii="Book Antiqua" w:eastAsia="SimSun" w:hAnsi="Book Antiqua" w:cs="Times New Roman"/>
                <w:color w:val="000000"/>
                <w:kern w:val="0"/>
                <w:sz w:val="24"/>
                <w:szCs w:val="24"/>
              </w:rPr>
              <w:t>)</w:t>
            </w:r>
          </w:p>
        </w:tc>
        <w:tc>
          <w:tcPr>
            <w:tcW w:w="1985"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305 (68.7</w:t>
            </w:r>
            <w:r w:rsidR="00327D24" w:rsidRPr="00C32E26">
              <w:rPr>
                <w:rFonts w:ascii="Book Antiqua" w:eastAsia="SimSun" w:hAnsi="Book Antiqua" w:cs="Times New Roman"/>
                <w:color w:val="000000"/>
                <w:kern w:val="0"/>
                <w:sz w:val="24"/>
                <w:szCs w:val="24"/>
              </w:rPr>
              <w:t>)</w:t>
            </w:r>
          </w:p>
        </w:tc>
        <w:tc>
          <w:tcPr>
            <w:tcW w:w="2268"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151 (68.3</w:t>
            </w:r>
            <w:r w:rsidR="00327D24" w:rsidRPr="00C32E26">
              <w:rPr>
                <w:rFonts w:ascii="Book Antiqua" w:eastAsia="SimSun" w:hAnsi="Book Antiqua" w:cs="Times New Roman"/>
                <w:color w:val="000000"/>
                <w:kern w:val="0"/>
                <w:sz w:val="24"/>
                <w:szCs w:val="24"/>
              </w:rPr>
              <w:t>)</w:t>
            </w: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0.559</w:t>
            </w:r>
          </w:p>
        </w:tc>
      </w:tr>
      <w:tr w:rsidR="00327D24"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Race</w:t>
            </w:r>
          </w:p>
        </w:tc>
        <w:tc>
          <w:tcPr>
            <w:tcW w:w="1843" w:type="dxa"/>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126"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198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268"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White</w:t>
            </w:r>
          </w:p>
        </w:tc>
        <w:tc>
          <w:tcPr>
            <w:tcW w:w="1843" w:type="dxa"/>
            <w:shd w:val="clear" w:color="auto" w:fill="auto"/>
            <w:noWrap/>
            <w:vAlign w:val="center"/>
            <w:hideMark/>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675 (75.6</w:t>
            </w:r>
            <w:r w:rsidR="00327D24" w:rsidRPr="00C32E26">
              <w:rPr>
                <w:rFonts w:ascii="Book Antiqua" w:eastAsia="SimSun" w:hAnsi="Book Antiqua" w:cs="Times New Roman"/>
                <w:color w:val="000000"/>
                <w:kern w:val="0"/>
                <w:sz w:val="24"/>
                <w:szCs w:val="24"/>
              </w:rPr>
              <w:t>)</w:t>
            </w:r>
          </w:p>
        </w:tc>
        <w:tc>
          <w:tcPr>
            <w:tcW w:w="2126"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162 (71.1</w:t>
            </w:r>
            <w:r w:rsidR="00327D24" w:rsidRPr="00C32E26">
              <w:rPr>
                <w:rFonts w:ascii="Book Antiqua" w:eastAsia="SimSun" w:hAnsi="Book Antiqua" w:cs="Times New Roman"/>
                <w:color w:val="000000"/>
                <w:kern w:val="0"/>
                <w:sz w:val="24"/>
                <w:szCs w:val="24"/>
              </w:rPr>
              <w:t>)</w:t>
            </w:r>
          </w:p>
        </w:tc>
        <w:tc>
          <w:tcPr>
            <w:tcW w:w="1985"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34.1 (76.8</w:t>
            </w:r>
            <w:r w:rsidR="00327D24" w:rsidRPr="00C32E26">
              <w:rPr>
                <w:rFonts w:ascii="Book Antiqua" w:eastAsia="SimSun" w:hAnsi="Book Antiqua" w:cs="Times New Roman"/>
                <w:color w:val="000000"/>
                <w:kern w:val="0"/>
                <w:sz w:val="24"/>
                <w:szCs w:val="24"/>
              </w:rPr>
              <w:t>)</w:t>
            </w:r>
          </w:p>
        </w:tc>
        <w:tc>
          <w:tcPr>
            <w:tcW w:w="2268"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172 (77.8</w:t>
            </w:r>
            <w:r w:rsidR="00327D24" w:rsidRPr="00C32E26">
              <w:rPr>
                <w:rFonts w:ascii="Book Antiqua" w:eastAsia="SimSun" w:hAnsi="Book Antiqua" w:cs="Times New Roman"/>
                <w:color w:val="000000"/>
                <w:kern w:val="0"/>
                <w:sz w:val="24"/>
                <w:szCs w:val="24"/>
              </w:rPr>
              <w:t>)</w:t>
            </w: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Black</w:t>
            </w:r>
          </w:p>
        </w:tc>
        <w:tc>
          <w:tcPr>
            <w:tcW w:w="1843" w:type="dxa"/>
            <w:shd w:val="clear" w:color="auto" w:fill="auto"/>
            <w:noWrap/>
            <w:vAlign w:val="center"/>
            <w:hideMark/>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106 (11.9</w:t>
            </w:r>
            <w:r w:rsidR="00327D24" w:rsidRPr="00C32E26">
              <w:rPr>
                <w:rFonts w:ascii="Book Antiqua" w:eastAsia="SimSun" w:hAnsi="Book Antiqua" w:cs="Times New Roman"/>
                <w:color w:val="000000"/>
                <w:kern w:val="0"/>
                <w:sz w:val="24"/>
                <w:szCs w:val="24"/>
              </w:rPr>
              <w:t>)</w:t>
            </w:r>
          </w:p>
        </w:tc>
        <w:tc>
          <w:tcPr>
            <w:tcW w:w="2126"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33 (14.5</w:t>
            </w:r>
            <w:r w:rsidR="00327D24" w:rsidRPr="00C32E26">
              <w:rPr>
                <w:rFonts w:ascii="Book Antiqua" w:eastAsia="SimSun" w:hAnsi="Book Antiqua" w:cs="Times New Roman"/>
                <w:color w:val="000000"/>
                <w:kern w:val="0"/>
                <w:sz w:val="24"/>
                <w:szCs w:val="24"/>
              </w:rPr>
              <w:t>)</w:t>
            </w:r>
          </w:p>
        </w:tc>
        <w:tc>
          <w:tcPr>
            <w:tcW w:w="1985"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50 (11.3</w:t>
            </w:r>
            <w:r w:rsidR="00327D24" w:rsidRPr="00C32E26">
              <w:rPr>
                <w:rFonts w:ascii="Book Antiqua" w:eastAsia="SimSun" w:hAnsi="Book Antiqua" w:cs="Times New Roman"/>
                <w:color w:val="000000"/>
                <w:kern w:val="0"/>
                <w:sz w:val="24"/>
                <w:szCs w:val="24"/>
              </w:rPr>
              <w:t>)</w:t>
            </w:r>
          </w:p>
        </w:tc>
        <w:tc>
          <w:tcPr>
            <w:tcW w:w="2268"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23 (10.4</w:t>
            </w:r>
            <w:r w:rsidR="00327D24" w:rsidRPr="00C32E26">
              <w:rPr>
                <w:rFonts w:ascii="Book Antiqua" w:eastAsia="SimSun" w:hAnsi="Book Antiqua" w:cs="Times New Roman"/>
                <w:color w:val="000000"/>
                <w:kern w:val="0"/>
                <w:sz w:val="24"/>
                <w:szCs w:val="24"/>
              </w:rPr>
              <w:t>)</w:t>
            </w: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552" w:type="dxa"/>
            <w:shd w:val="clear" w:color="auto" w:fill="auto"/>
            <w:noWrap/>
            <w:vAlign w:val="center"/>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Others</w:t>
            </w:r>
          </w:p>
        </w:tc>
        <w:tc>
          <w:tcPr>
            <w:tcW w:w="1843"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112 (12.5</w:t>
            </w:r>
            <w:r w:rsidR="00327D24" w:rsidRPr="00C32E26">
              <w:rPr>
                <w:rFonts w:ascii="Book Antiqua" w:eastAsia="SimSun" w:hAnsi="Book Antiqua" w:cs="Times New Roman"/>
                <w:color w:val="000000"/>
                <w:kern w:val="0"/>
                <w:sz w:val="24"/>
                <w:szCs w:val="24"/>
              </w:rPr>
              <w:t>)</w:t>
            </w:r>
          </w:p>
        </w:tc>
        <w:tc>
          <w:tcPr>
            <w:tcW w:w="2126"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33 (14.5</w:t>
            </w:r>
            <w:r w:rsidR="00327D24" w:rsidRPr="00C32E26">
              <w:rPr>
                <w:rFonts w:ascii="Book Antiqua" w:eastAsia="SimSun" w:hAnsi="Book Antiqua" w:cs="Times New Roman"/>
                <w:color w:val="000000"/>
                <w:kern w:val="0"/>
                <w:sz w:val="24"/>
                <w:szCs w:val="24"/>
              </w:rPr>
              <w:t>)</w:t>
            </w:r>
          </w:p>
        </w:tc>
        <w:tc>
          <w:tcPr>
            <w:tcW w:w="198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 xml:space="preserve">53 </w:t>
            </w:r>
            <w:r w:rsidR="00E91E98">
              <w:rPr>
                <w:rFonts w:ascii="Book Antiqua" w:eastAsia="SimSun" w:hAnsi="Book Antiqua" w:cs="Times New Roman"/>
                <w:color w:val="000000"/>
                <w:kern w:val="0"/>
                <w:sz w:val="24"/>
                <w:szCs w:val="24"/>
              </w:rPr>
              <w:t>(11.9</w:t>
            </w:r>
            <w:r w:rsidRPr="00C32E26">
              <w:rPr>
                <w:rFonts w:ascii="Book Antiqua" w:eastAsia="SimSun" w:hAnsi="Book Antiqua" w:cs="Times New Roman"/>
                <w:color w:val="000000"/>
                <w:kern w:val="0"/>
                <w:sz w:val="24"/>
                <w:szCs w:val="24"/>
              </w:rPr>
              <w:t>)</w:t>
            </w:r>
          </w:p>
        </w:tc>
        <w:tc>
          <w:tcPr>
            <w:tcW w:w="2268"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26 (11.8</w:t>
            </w:r>
            <w:r w:rsidR="00327D24" w:rsidRPr="00C32E26">
              <w:rPr>
                <w:rFonts w:ascii="Book Antiqua" w:eastAsia="SimSun" w:hAnsi="Book Antiqua" w:cs="Times New Roman"/>
                <w:color w:val="000000"/>
                <w:kern w:val="0"/>
                <w:sz w:val="24"/>
                <w:szCs w:val="24"/>
              </w:rPr>
              <w:t>)</w:t>
            </w: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0.261</w:t>
            </w:r>
          </w:p>
        </w:tc>
      </w:tr>
      <w:tr w:rsidR="00327D24"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Grade</w:t>
            </w:r>
            <w:r w:rsidR="00E91E98">
              <w:rPr>
                <w:rFonts w:ascii="Book Antiqua" w:eastAsia="SimSun" w:hAnsi="Book Antiqua" w:cs="Times New Roman" w:hint="eastAsia"/>
                <w:color w:val="000000"/>
                <w:kern w:val="0"/>
                <w:sz w:val="24"/>
                <w:szCs w:val="24"/>
                <w:vertAlign w:val="superscript"/>
              </w:rPr>
              <w:t>1</w:t>
            </w:r>
          </w:p>
        </w:tc>
        <w:tc>
          <w:tcPr>
            <w:tcW w:w="1843" w:type="dxa"/>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126"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198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268"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Well</w:t>
            </w:r>
          </w:p>
        </w:tc>
        <w:tc>
          <w:tcPr>
            <w:tcW w:w="1843"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187 (20.9</w:t>
            </w:r>
            <w:r w:rsidR="00327D24" w:rsidRPr="00C32E26">
              <w:rPr>
                <w:rFonts w:ascii="Book Antiqua" w:eastAsia="SimSun" w:hAnsi="Book Antiqua" w:cs="Times New Roman"/>
                <w:color w:val="000000"/>
                <w:kern w:val="0"/>
                <w:sz w:val="24"/>
                <w:szCs w:val="24"/>
              </w:rPr>
              <w:t>)</w:t>
            </w:r>
          </w:p>
        </w:tc>
        <w:tc>
          <w:tcPr>
            <w:tcW w:w="2126"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67 (29.4</w:t>
            </w:r>
            <w:r w:rsidR="00327D24" w:rsidRPr="00C32E26">
              <w:rPr>
                <w:rFonts w:ascii="Book Antiqua" w:eastAsia="SimSun" w:hAnsi="Book Antiqua" w:cs="Times New Roman"/>
                <w:color w:val="000000"/>
                <w:kern w:val="0"/>
                <w:sz w:val="24"/>
                <w:szCs w:val="24"/>
              </w:rPr>
              <w:t>)</w:t>
            </w:r>
          </w:p>
        </w:tc>
        <w:tc>
          <w:tcPr>
            <w:tcW w:w="1985"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102 (23.0</w:t>
            </w:r>
            <w:r w:rsidR="00327D24" w:rsidRPr="00C32E26">
              <w:rPr>
                <w:rFonts w:ascii="Book Antiqua" w:eastAsia="SimSun" w:hAnsi="Book Antiqua" w:cs="Times New Roman"/>
                <w:color w:val="000000"/>
                <w:kern w:val="0"/>
                <w:sz w:val="24"/>
                <w:szCs w:val="24"/>
              </w:rPr>
              <w:t>)</w:t>
            </w:r>
          </w:p>
        </w:tc>
        <w:tc>
          <w:tcPr>
            <w:tcW w:w="2268"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18 (8.1</w:t>
            </w:r>
            <w:r w:rsidR="00327D24" w:rsidRPr="00C32E26">
              <w:rPr>
                <w:rFonts w:ascii="Book Antiqua" w:eastAsia="SimSun" w:hAnsi="Book Antiqua" w:cs="Times New Roman"/>
                <w:color w:val="000000"/>
                <w:kern w:val="0"/>
                <w:sz w:val="24"/>
                <w:szCs w:val="24"/>
              </w:rPr>
              <w:t>)</w:t>
            </w: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Moderate</w:t>
            </w:r>
          </w:p>
        </w:tc>
        <w:tc>
          <w:tcPr>
            <w:tcW w:w="1843"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414 (46.4</w:t>
            </w:r>
            <w:r w:rsidR="00327D24" w:rsidRPr="00C32E26">
              <w:rPr>
                <w:rFonts w:ascii="Book Antiqua" w:eastAsia="SimSun" w:hAnsi="Book Antiqua" w:cs="Times New Roman"/>
                <w:color w:val="000000"/>
                <w:kern w:val="0"/>
                <w:sz w:val="24"/>
                <w:szCs w:val="24"/>
              </w:rPr>
              <w:t>)</w:t>
            </w:r>
          </w:p>
        </w:tc>
        <w:tc>
          <w:tcPr>
            <w:tcW w:w="2126"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101 (44.3</w:t>
            </w:r>
            <w:r w:rsidR="00327D24" w:rsidRPr="00C32E26">
              <w:rPr>
                <w:rFonts w:ascii="Book Antiqua" w:eastAsia="SimSun" w:hAnsi="Book Antiqua" w:cs="Times New Roman"/>
                <w:color w:val="000000"/>
                <w:kern w:val="0"/>
                <w:sz w:val="24"/>
                <w:szCs w:val="24"/>
              </w:rPr>
              <w:t>)</w:t>
            </w:r>
          </w:p>
        </w:tc>
        <w:tc>
          <w:tcPr>
            <w:tcW w:w="1985"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215 (48.4</w:t>
            </w:r>
            <w:r w:rsidR="00327D24" w:rsidRPr="00C32E26">
              <w:rPr>
                <w:rFonts w:ascii="Book Antiqua" w:eastAsia="SimSun" w:hAnsi="Book Antiqua" w:cs="Times New Roman"/>
                <w:color w:val="000000"/>
                <w:kern w:val="0"/>
                <w:sz w:val="24"/>
                <w:szCs w:val="24"/>
              </w:rPr>
              <w:t>)</w:t>
            </w:r>
          </w:p>
        </w:tc>
        <w:tc>
          <w:tcPr>
            <w:tcW w:w="2268"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98 (44.3</w:t>
            </w:r>
            <w:r w:rsidR="00327D24" w:rsidRPr="00C32E26">
              <w:rPr>
                <w:rFonts w:ascii="Book Antiqua" w:eastAsia="SimSun" w:hAnsi="Book Antiqua" w:cs="Times New Roman"/>
                <w:color w:val="000000"/>
                <w:kern w:val="0"/>
                <w:sz w:val="24"/>
                <w:szCs w:val="24"/>
              </w:rPr>
              <w:t>)</w:t>
            </w: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552" w:type="dxa"/>
            <w:shd w:val="clear" w:color="auto" w:fill="auto"/>
            <w:noWrap/>
            <w:vAlign w:val="center"/>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Poor</w:t>
            </w:r>
          </w:p>
        </w:tc>
        <w:tc>
          <w:tcPr>
            <w:tcW w:w="1843"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210 (23.5</w:t>
            </w:r>
            <w:r w:rsidR="00327D24" w:rsidRPr="00C32E26">
              <w:rPr>
                <w:rFonts w:ascii="Book Antiqua" w:eastAsia="SimSun" w:hAnsi="Book Antiqua" w:cs="Times New Roman"/>
                <w:color w:val="000000"/>
                <w:kern w:val="0"/>
                <w:sz w:val="24"/>
                <w:szCs w:val="24"/>
              </w:rPr>
              <w:t>)</w:t>
            </w:r>
          </w:p>
        </w:tc>
        <w:tc>
          <w:tcPr>
            <w:tcW w:w="2126"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26 (11.4</w:t>
            </w:r>
            <w:r w:rsidR="00327D24" w:rsidRPr="00C32E26">
              <w:rPr>
                <w:rFonts w:ascii="Book Antiqua" w:eastAsia="SimSun" w:hAnsi="Book Antiqua" w:cs="Times New Roman"/>
                <w:color w:val="000000"/>
                <w:kern w:val="0"/>
                <w:sz w:val="24"/>
                <w:szCs w:val="24"/>
              </w:rPr>
              <w:t>)</w:t>
            </w:r>
          </w:p>
        </w:tc>
        <w:tc>
          <w:tcPr>
            <w:tcW w:w="1985"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96 (21.6</w:t>
            </w:r>
            <w:r w:rsidR="00327D24" w:rsidRPr="00C32E26">
              <w:rPr>
                <w:rFonts w:ascii="Book Antiqua" w:eastAsia="SimSun" w:hAnsi="Book Antiqua" w:cs="Times New Roman"/>
                <w:color w:val="000000"/>
                <w:kern w:val="0"/>
                <w:sz w:val="24"/>
                <w:szCs w:val="24"/>
              </w:rPr>
              <w:t>)</w:t>
            </w:r>
          </w:p>
        </w:tc>
        <w:tc>
          <w:tcPr>
            <w:tcW w:w="2268"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88 (39.8</w:t>
            </w:r>
            <w:r w:rsidR="00327D24" w:rsidRPr="00C32E26">
              <w:rPr>
                <w:rFonts w:ascii="Book Antiqua" w:eastAsia="SimSun" w:hAnsi="Book Antiqua" w:cs="Times New Roman"/>
                <w:color w:val="000000"/>
                <w:kern w:val="0"/>
                <w:sz w:val="24"/>
                <w:szCs w:val="24"/>
              </w:rPr>
              <w:t>)</w:t>
            </w: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552" w:type="dxa"/>
            <w:shd w:val="clear" w:color="auto" w:fill="auto"/>
            <w:noWrap/>
            <w:vAlign w:val="center"/>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Undifferentiated</w:t>
            </w:r>
          </w:p>
        </w:tc>
        <w:tc>
          <w:tcPr>
            <w:tcW w:w="1843"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11 (1.2</w:t>
            </w:r>
            <w:r w:rsidR="00327D24" w:rsidRPr="00C32E26">
              <w:rPr>
                <w:rFonts w:ascii="Book Antiqua" w:eastAsia="SimSun" w:hAnsi="Book Antiqua" w:cs="Times New Roman"/>
                <w:color w:val="000000"/>
                <w:kern w:val="0"/>
                <w:sz w:val="24"/>
                <w:szCs w:val="24"/>
              </w:rPr>
              <w:t>)</w:t>
            </w:r>
          </w:p>
        </w:tc>
        <w:tc>
          <w:tcPr>
            <w:tcW w:w="2126"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 (0.4</w:t>
            </w:r>
            <w:r w:rsidR="00327D24" w:rsidRPr="00C32E26">
              <w:rPr>
                <w:rFonts w:ascii="Book Antiqua" w:eastAsia="SimSun" w:hAnsi="Book Antiqua" w:cs="Times New Roman"/>
                <w:color w:val="000000"/>
                <w:kern w:val="0"/>
                <w:sz w:val="24"/>
                <w:szCs w:val="24"/>
              </w:rPr>
              <w:t>)</w:t>
            </w:r>
          </w:p>
        </w:tc>
        <w:tc>
          <w:tcPr>
            <w:tcW w:w="1985"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5 (1.1</w:t>
            </w:r>
            <w:r w:rsidR="00327D24" w:rsidRPr="00C32E26">
              <w:rPr>
                <w:rFonts w:ascii="Book Antiqua" w:eastAsia="SimSun" w:hAnsi="Book Antiqua" w:cs="Times New Roman"/>
                <w:color w:val="000000"/>
                <w:kern w:val="0"/>
                <w:sz w:val="24"/>
                <w:szCs w:val="24"/>
              </w:rPr>
              <w:t>)</w:t>
            </w:r>
          </w:p>
        </w:tc>
        <w:tc>
          <w:tcPr>
            <w:tcW w:w="2268"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5 (2.3</w:t>
            </w:r>
            <w:r w:rsidR="00327D24" w:rsidRPr="00C32E26">
              <w:rPr>
                <w:rFonts w:ascii="Book Antiqua" w:eastAsia="SimSun" w:hAnsi="Book Antiqua" w:cs="Times New Roman"/>
                <w:color w:val="000000"/>
                <w:kern w:val="0"/>
                <w:sz w:val="24"/>
                <w:szCs w:val="24"/>
              </w:rPr>
              <w:t>)</w:t>
            </w: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552" w:type="dxa"/>
            <w:shd w:val="clear" w:color="auto" w:fill="auto"/>
            <w:noWrap/>
            <w:vAlign w:val="center"/>
          </w:tcPr>
          <w:p w:rsidR="00327D24" w:rsidRPr="00E91E98" w:rsidRDefault="00E72A50"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Unknown</w:t>
            </w:r>
          </w:p>
        </w:tc>
        <w:tc>
          <w:tcPr>
            <w:tcW w:w="1843"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71 (8.0</w:t>
            </w:r>
            <w:r w:rsidR="00327D24" w:rsidRPr="00C32E26">
              <w:rPr>
                <w:rFonts w:ascii="Book Antiqua" w:eastAsia="SimSun" w:hAnsi="Book Antiqua" w:cs="Times New Roman"/>
                <w:color w:val="000000"/>
                <w:kern w:val="0"/>
                <w:sz w:val="24"/>
                <w:szCs w:val="24"/>
              </w:rPr>
              <w:t>)</w:t>
            </w:r>
          </w:p>
        </w:tc>
        <w:tc>
          <w:tcPr>
            <w:tcW w:w="2126"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33 (14.5</w:t>
            </w:r>
            <w:r w:rsidR="00327D24" w:rsidRPr="00C32E26">
              <w:rPr>
                <w:rFonts w:ascii="Book Antiqua" w:eastAsia="SimSun" w:hAnsi="Book Antiqua" w:cs="Times New Roman"/>
                <w:color w:val="000000"/>
                <w:kern w:val="0"/>
                <w:sz w:val="24"/>
                <w:szCs w:val="24"/>
              </w:rPr>
              <w:t>)</w:t>
            </w:r>
          </w:p>
        </w:tc>
        <w:tc>
          <w:tcPr>
            <w:tcW w:w="1985"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26 (5.9</w:t>
            </w:r>
            <w:r w:rsidR="00327D24" w:rsidRPr="00C32E26">
              <w:rPr>
                <w:rFonts w:ascii="Book Antiqua" w:eastAsia="SimSun" w:hAnsi="Book Antiqua" w:cs="Times New Roman"/>
                <w:color w:val="000000"/>
                <w:kern w:val="0"/>
                <w:sz w:val="24"/>
                <w:szCs w:val="24"/>
              </w:rPr>
              <w:t>)</w:t>
            </w:r>
          </w:p>
        </w:tc>
        <w:tc>
          <w:tcPr>
            <w:tcW w:w="2268"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12 (5.4</w:t>
            </w:r>
            <w:r w:rsidR="00327D24" w:rsidRPr="00C32E26">
              <w:rPr>
                <w:rFonts w:ascii="Book Antiqua" w:eastAsia="SimSun" w:hAnsi="Book Antiqua" w:cs="Times New Roman"/>
                <w:color w:val="000000"/>
                <w:kern w:val="0"/>
                <w:sz w:val="24"/>
                <w:szCs w:val="24"/>
              </w:rPr>
              <w:t>)</w:t>
            </w: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&lt;</w:t>
            </w:r>
            <w:r w:rsidR="00E91E98">
              <w:rPr>
                <w:rFonts w:ascii="Book Antiqua" w:eastAsia="SimSun" w:hAnsi="Book Antiqua" w:cs="Times New Roman" w:hint="eastAsia"/>
                <w:color w:val="000000"/>
                <w:kern w:val="0"/>
                <w:sz w:val="24"/>
                <w:szCs w:val="24"/>
              </w:rPr>
              <w:t xml:space="preserve"> </w:t>
            </w:r>
            <w:r w:rsidRPr="00C32E26">
              <w:rPr>
                <w:rFonts w:ascii="Book Antiqua" w:eastAsia="SimSun" w:hAnsi="Book Antiqua" w:cs="Times New Roman"/>
                <w:color w:val="000000"/>
                <w:kern w:val="0"/>
                <w:sz w:val="24"/>
                <w:szCs w:val="24"/>
              </w:rPr>
              <w:t>0.001</w:t>
            </w:r>
          </w:p>
        </w:tc>
      </w:tr>
      <w:tr w:rsidR="00327D24"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lastRenderedPageBreak/>
              <w:t>Radiation</w:t>
            </w:r>
          </w:p>
        </w:tc>
        <w:tc>
          <w:tcPr>
            <w:tcW w:w="1843" w:type="dxa"/>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126" w:type="dxa"/>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1985" w:type="dxa"/>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268" w:type="dxa"/>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Yes</w:t>
            </w:r>
          </w:p>
        </w:tc>
        <w:tc>
          <w:tcPr>
            <w:tcW w:w="1843"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151 (16.9</w:t>
            </w:r>
            <w:r w:rsidR="00327D24" w:rsidRPr="00C32E26">
              <w:rPr>
                <w:rFonts w:ascii="Book Antiqua" w:eastAsia="SimSun" w:hAnsi="Book Antiqua" w:cs="Times New Roman"/>
                <w:color w:val="000000"/>
                <w:kern w:val="0"/>
                <w:sz w:val="24"/>
                <w:szCs w:val="24"/>
              </w:rPr>
              <w:t>)</w:t>
            </w:r>
          </w:p>
        </w:tc>
        <w:tc>
          <w:tcPr>
            <w:tcW w:w="2126"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8 (3.5</w:t>
            </w:r>
            <w:r w:rsidR="00327D24" w:rsidRPr="00C32E26">
              <w:rPr>
                <w:rFonts w:ascii="Book Antiqua" w:eastAsia="SimSun" w:hAnsi="Book Antiqua" w:cs="Times New Roman"/>
                <w:color w:val="000000"/>
                <w:kern w:val="0"/>
                <w:sz w:val="24"/>
                <w:szCs w:val="24"/>
              </w:rPr>
              <w:t>)</w:t>
            </w:r>
          </w:p>
        </w:tc>
        <w:tc>
          <w:tcPr>
            <w:tcW w:w="1985"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75 (16.9</w:t>
            </w:r>
            <w:r w:rsidR="00327D24" w:rsidRPr="00C32E26">
              <w:rPr>
                <w:rFonts w:ascii="Book Antiqua" w:eastAsia="SimSun" w:hAnsi="Book Antiqua" w:cs="Times New Roman"/>
                <w:color w:val="000000"/>
                <w:kern w:val="0"/>
                <w:sz w:val="24"/>
                <w:szCs w:val="24"/>
              </w:rPr>
              <w:t>)</w:t>
            </w:r>
          </w:p>
        </w:tc>
        <w:tc>
          <w:tcPr>
            <w:tcW w:w="2268"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68 (30.8</w:t>
            </w:r>
            <w:r w:rsidR="00327D24" w:rsidRPr="00C32E26">
              <w:rPr>
                <w:rFonts w:ascii="Book Antiqua" w:eastAsia="SimSun" w:hAnsi="Book Antiqua" w:cs="Times New Roman"/>
                <w:color w:val="000000"/>
                <w:kern w:val="0"/>
                <w:sz w:val="24"/>
                <w:szCs w:val="24"/>
              </w:rPr>
              <w:t>)</w:t>
            </w: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No</w:t>
            </w:r>
          </w:p>
        </w:tc>
        <w:tc>
          <w:tcPr>
            <w:tcW w:w="1843"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742 (83.1</w:t>
            </w:r>
            <w:r w:rsidR="00327D24" w:rsidRPr="00C32E26">
              <w:rPr>
                <w:rFonts w:ascii="Book Antiqua" w:eastAsia="SimSun" w:hAnsi="Book Antiqua" w:cs="Times New Roman"/>
                <w:color w:val="000000"/>
                <w:kern w:val="0"/>
                <w:sz w:val="24"/>
                <w:szCs w:val="24"/>
              </w:rPr>
              <w:t>)</w:t>
            </w:r>
          </w:p>
        </w:tc>
        <w:tc>
          <w:tcPr>
            <w:tcW w:w="2126"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220 (96.5</w:t>
            </w:r>
            <w:r w:rsidR="00327D24" w:rsidRPr="00C32E26">
              <w:rPr>
                <w:rFonts w:ascii="Book Antiqua" w:eastAsia="SimSun" w:hAnsi="Book Antiqua" w:cs="Times New Roman"/>
                <w:color w:val="000000"/>
                <w:kern w:val="0"/>
                <w:sz w:val="24"/>
                <w:szCs w:val="24"/>
              </w:rPr>
              <w:t>)</w:t>
            </w:r>
          </w:p>
        </w:tc>
        <w:tc>
          <w:tcPr>
            <w:tcW w:w="1985"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369 (83.1</w:t>
            </w:r>
            <w:r w:rsidR="00327D24" w:rsidRPr="00C32E26">
              <w:rPr>
                <w:rFonts w:ascii="Book Antiqua" w:eastAsia="SimSun" w:hAnsi="Book Antiqua" w:cs="Times New Roman"/>
                <w:color w:val="000000"/>
                <w:kern w:val="0"/>
                <w:sz w:val="24"/>
                <w:szCs w:val="24"/>
              </w:rPr>
              <w:t>)</w:t>
            </w:r>
          </w:p>
        </w:tc>
        <w:tc>
          <w:tcPr>
            <w:tcW w:w="2268"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153 (69.2</w:t>
            </w:r>
            <w:r w:rsidR="00327D24" w:rsidRPr="00C32E26">
              <w:rPr>
                <w:rFonts w:ascii="Book Antiqua" w:eastAsia="SimSun" w:hAnsi="Book Antiqua" w:cs="Times New Roman"/>
                <w:color w:val="000000"/>
                <w:kern w:val="0"/>
                <w:sz w:val="24"/>
                <w:szCs w:val="24"/>
              </w:rPr>
              <w:t>)</w:t>
            </w: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&lt;</w:t>
            </w:r>
            <w:r w:rsidR="00E91E98">
              <w:rPr>
                <w:rFonts w:ascii="Book Antiqua" w:eastAsia="SimSun" w:hAnsi="Book Antiqua" w:cs="Times New Roman" w:hint="eastAsia"/>
                <w:color w:val="000000"/>
                <w:kern w:val="0"/>
                <w:sz w:val="24"/>
                <w:szCs w:val="24"/>
              </w:rPr>
              <w:t xml:space="preserve"> </w:t>
            </w:r>
            <w:r w:rsidRPr="00C32E26">
              <w:rPr>
                <w:rFonts w:ascii="Book Antiqua" w:eastAsia="SimSun" w:hAnsi="Book Antiqua" w:cs="Times New Roman"/>
                <w:color w:val="000000"/>
                <w:kern w:val="0"/>
                <w:sz w:val="24"/>
                <w:szCs w:val="24"/>
              </w:rPr>
              <w:t>0.001</w:t>
            </w:r>
          </w:p>
        </w:tc>
      </w:tr>
      <w:tr w:rsidR="00327D24"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Vital status</w:t>
            </w:r>
          </w:p>
        </w:tc>
        <w:tc>
          <w:tcPr>
            <w:tcW w:w="184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126"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198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268"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552" w:type="dxa"/>
            <w:shd w:val="clear" w:color="auto" w:fill="auto"/>
            <w:noWrap/>
            <w:vAlign w:val="center"/>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Alive</w:t>
            </w:r>
          </w:p>
        </w:tc>
        <w:tc>
          <w:tcPr>
            <w:tcW w:w="1843"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547 (61.3</w:t>
            </w:r>
            <w:r w:rsidR="00327D24" w:rsidRPr="00C32E26">
              <w:rPr>
                <w:rFonts w:ascii="Book Antiqua" w:eastAsia="SimSun" w:hAnsi="Book Antiqua" w:cs="Times New Roman"/>
                <w:color w:val="000000"/>
                <w:kern w:val="0"/>
                <w:sz w:val="24"/>
                <w:szCs w:val="24"/>
              </w:rPr>
              <w:t>)</w:t>
            </w:r>
          </w:p>
        </w:tc>
        <w:tc>
          <w:tcPr>
            <w:tcW w:w="2126"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151 (66.2</w:t>
            </w:r>
            <w:r w:rsidR="00327D24" w:rsidRPr="00C32E26">
              <w:rPr>
                <w:rFonts w:ascii="Book Antiqua" w:eastAsia="SimSun" w:hAnsi="Book Antiqua" w:cs="Times New Roman"/>
                <w:color w:val="000000"/>
                <w:kern w:val="0"/>
                <w:sz w:val="24"/>
                <w:szCs w:val="24"/>
              </w:rPr>
              <w:t>)</w:t>
            </w:r>
          </w:p>
        </w:tc>
        <w:tc>
          <w:tcPr>
            <w:tcW w:w="1985"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308 (69.4</w:t>
            </w:r>
            <w:r w:rsidR="00327D24" w:rsidRPr="00C32E26">
              <w:rPr>
                <w:rFonts w:ascii="Book Antiqua" w:eastAsia="SimSun" w:hAnsi="Book Antiqua" w:cs="Times New Roman"/>
                <w:color w:val="000000"/>
                <w:kern w:val="0"/>
                <w:sz w:val="24"/>
                <w:szCs w:val="24"/>
              </w:rPr>
              <w:t>)</w:t>
            </w:r>
          </w:p>
        </w:tc>
        <w:tc>
          <w:tcPr>
            <w:tcW w:w="2268"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 xml:space="preserve">88 </w:t>
            </w:r>
            <w:r w:rsidR="00E91E98">
              <w:rPr>
                <w:rFonts w:ascii="Book Antiqua" w:eastAsia="SimSun" w:hAnsi="Book Antiqua" w:cs="Times New Roman"/>
                <w:color w:val="000000"/>
                <w:kern w:val="0"/>
                <w:sz w:val="24"/>
                <w:szCs w:val="24"/>
              </w:rPr>
              <w:t>(39.8</w:t>
            </w:r>
            <w:r w:rsidRPr="00C32E26">
              <w:rPr>
                <w:rFonts w:ascii="Book Antiqua" w:eastAsia="SimSun" w:hAnsi="Book Antiqua" w:cs="Times New Roman"/>
                <w:color w:val="000000"/>
                <w:kern w:val="0"/>
                <w:sz w:val="24"/>
                <w:szCs w:val="24"/>
              </w:rPr>
              <w:t>)</w:t>
            </w: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Dead</w:t>
            </w:r>
          </w:p>
        </w:tc>
        <w:tc>
          <w:tcPr>
            <w:tcW w:w="1843"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346 (38.7</w:t>
            </w:r>
            <w:r w:rsidR="00327D24" w:rsidRPr="00C32E26">
              <w:rPr>
                <w:rFonts w:ascii="Book Antiqua" w:eastAsia="SimSun" w:hAnsi="Book Antiqua" w:cs="Times New Roman"/>
                <w:color w:val="000000"/>
                <w:kern w:val="0"/>
                <w:sz w:val="24"/>
                <w:szCs w:val="24"/>
              </w:rPr>
              <w:t>)</w:t>
            </w:r>
          </w:p>
        </w:tc>
        <w:tc>
          <w:tcPr>
            <w:tcW w:w="2126"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77 (33.8</w:t>
            </w:r>
            <w:r w:rsidR="00327D24" w:rsidRPr="00C32E26">
              <w:rPr>
                <w:rFonts w:ascii="Book Antiqua" w:eastAsia="SimSun" w:hAnsi="Book Antiqua" w:cs="Times New Roman"/>
                <w:color w:val="000000"/>
                <w:kern w:val="0"/>
                <w:sz w:val="24"/>
                <w:szCs w:val="24"/>
              </w:rPr>
              <w:t>)</w:t>
            </w:r>
          </w:p>
        </w:tc>
        <w:tc>
          <w:tcPr>
            <w:tcW w:w="1985"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136 (30.6</w:t>
            </w:r>
            <w:r w:rsidR="00327D24" w:rsidRPr="00C32E26">
              <w:rPr>
                <w:rFonts w:ascii="Book Antiqua" w:eastAsia="SimSun" w:hAnsi="Book Antiqua" w:cs="Times New Roman"/>
                <w:color w:val="000000"/>
                <w:kern w:val="0"/>
                <w:sz w:val="24"/>
                <w:szCs w:val="24"/>
              </w:rPr>
              <w:t>)</w:t>
            </w:r>
          </w:p>
        </w:tc>
        <w:tc>
          <w:tcPr>
            <w:tcW w:w="2268" w:type="dxa"/>
            <w:shd w:val="clear" w:color="auto" w:fill="auto"/>
            <w:noWrap/>
            <w:vAlign w:val="center"/>
          </w:tcPr>
          <w:p w:rsidR="00327D24" w:rsidRPr="00C32E26" w:rsidRDefault="00E91E98"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133 (60.2</w:t>
            </w:r>
            <w:r w:rsidR="00327D24" w:rsidRPr="00C32E26">
              <w:rPr>
                <w:rFonts w:ascii="Book Antiqua" w:eastAsia="SimSun" w:hAnsi="Book Antiqua" w:cs="Times New Roman"/>
                <w:color w:val="000000"/>
                <w:kern w:val="0"/>
                <w:sz w:val="24"/>
                <w:szCs w:val="24"/>
              </w:rPr>
              <w:t>)</w:t>
            </w: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&lt;</w:t>
            </w:r>
            <w:r w:rsidR="00E91E98">
              <w:rPr>
                <w:rFonts w:ascii="Book Antiqua" w:eastAsia="SimSun" w:hAnsi="Book Antiqua" w:cs="Times New Roman" w:hint="eastAsia"/>
                <w:color w:val="000000"/>
                <w:kern w:val="0"/>
                <w:sz w:val="24"/>
                <w:szCs w:val="24"/>
              </w:rPr>
              <w:t xml:space="preserve"> </w:t>
            </w:r>
            <w:r w:rsidRPr="00C32E26">
              <w:rPr>
                <w:rFonts w:ascii="Book Antiqua" w:eastAsia="SimSun" w:hAnsi="Book Antiqua" w:cs="Times New Roman"/>
                <w:color w:val="000000"/>
                <w:kern w:val="0"/>
                <w:sz w:val="24"/>
                <w:szCs w:val="24"/>
              </w:rPr>
              <w:t>0.001</w:t>
            </w:r>
          </w:p>
        </w:tc>
      </w:tr>
      <w:tr w:rsidR="00327D24"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Number of LN</w:t>
            </w:r>
          </w:p>
        </w:tc>
        <w:tc>
          <w:tcPr>
            <w:tcW w:w="184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126"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198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268"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E91E98" w:rsidRPr="00C32E26" w:rsidTr="00E72A50">
        <w:trPr>
          <w:trHeight w:val="280"/>
          <w:jc w:val="center"/>
        </w:trPr>
        <w:tc>
          <w:tcPr>
            <w:tcW w:w="2552" w:type="dxa"/>
            <w:shd w:val="clear" w:color="auto" w:fill="auto"/>
            <w:noWrap/>
            <w:vAlign w:val="center"/>
            <w:hideMark/>
          </w:tcPr>
          <w:p w:rsidR="00327D24" w:rsidRPr="00E91E98"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91E98">
              <w:rPr>
                <w:rFonts w:ascii="Book Antiqua" w:eastAsia="SimSun" w:hAnsi="Book Antiqua" w:cs="Times New Roman"/>
                <w:color w:val="000000"/>
                <w:kern w:val="0"/>
                <w:sz w:val="24"/>
                <w:szCs w:val="24"/>
              </w:rPr>
              <w:t>Median (range)</w:t>
            </w:r>
          </w:p>
        </w:tc>
        <w:tc>
          <w:tcPr>
            <w:tcW w:w="184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 (1-80)</w:t>
            </w:r>
          </w:p>
        </w:tc>
        <w:tc>
          <w:tcPr>
            <w:tcW w:w="2126"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 (1-80)</w:t>
            </w:r>
          </w:p>
        </w:tc>
        <w:tc>
          <w:tcPr>
            <w:tcW w:w="198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 (1-40)</w:t>
            </w:r>
          </w:p>
        </w:tc>
        <w:tc>
          <w:tcPr>
            <w:tcW w:w="2268"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 (1-24)</w:t>
            </w:r>
          </w:p>
        </w:tc>
        <w:tc>
          <w:tcPr>
            <w:tcW w:w="3402" w:type="dxa"/>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0.590</w:t>
            </w:r>
          </w:p>
        </w:tc>
      </w:tr>
    </w:tbl>
    <w:p w:rsidR="00327D24" w:rsidRPr="00C32E26" w:rsidRDefault="00E91E98" w:rsidP="007D4327">
      <w:pPr>
        <w:adjustRightInd w:val="0"/>
        <w:snapToGrid w:val="0"/>
        <w:spacing w:line="360" w:lineRule="auto"/>
        <w:rPr>
          <w:rFonts w:ascii="Book Antiqua" w:hAnsi="Book Antiqua" w:cs="Times New Roman"/>
          <w:sz w:val="24"/>
          <w:szCs w:val="24"/>
        </w:rPr>
      </w:pPr>
      <w:r>
        <w:rPr>
          <w:rFonts w:ascii="Book Antiqua" w:hAnsi="Book Antiqua" w:cs="Times New Roman" w:hint="eastAsia"/>
          <w:sz w:val="24"/>
          <w:szCs w:val="24"/>
          <w:vertAlign w:val="superscript"/>
        </w:rPr>
        <w:t>1</w:t>
      </w:r>
      <w:r w:rsidR="00327D24" w:rsidRPr="00C32E26">
        <w:rPr>
          <w:rFonts w:ascii="Book Antiqua" w:hAnsi="Book Antiqua" w:cs="Times New Roman"/>
          <w:sz w:val="24"/>
          <w:szCs w:val="24"/>
        </w:rPr>
        <w:t>AJCC/TNM 8</w:t>
      </w:r>
      <w:r w:rsidR="00327D24" w:rsidRPr="00C32E26">
        <w:rPr>
          <w:rFonts w:ascii="Book Antiqua" w:hAnsi="Book Antiqua" w:cs="Times New Roman"/>
          <w:sz w:val="24"/>
          <w:szCs w:val="24"/>
          <w:vertAlign w:val="superscript"/>
        </w:rPr>
        <w:t>th</w:t>
      </w:r>
      <w:r w:rsidR="00327D24" w:rsidRPr="00C32E26">
        <w:rPr>
          <w:rFonts w:ascii="Book Antiqua" w:hAnsi="Book Antiqua" w:cs="Times New Roman"/>
          <w:sz w:val="24"/>
          <w:szCs w:val="24"/>
        </w:rPr>
        <w:t xml:space="preserve"> edition.</w:t>
      </w:r>
      <w:r>
        <w:rPr>
          <w:rFonts w:ascii="Book Antiqua" w:hAnsi="Book Antiqua" w:cs="Times New Roman" w:hint="eastAsia"/>
          <w:sz w:val="24"/>
          <w:szCs w:val="24"/>
        </w:rPr>
        <w:t xml:space="preserve"> </w:t>
      </w:r>
      <w:r>
        <w:rPr>
          <w:rFonts w:ascii="Book Antiqua" w:hAnsi="Book Antiqua" w:cs="Times New Roman" w:hint="eastAsia"/>
          <w:sz w:val="24"/>
          <w:szCs w:val="24"/>
          <w:vertAlign w:val="superscript"/>
        </w:rPr>
        <w:t>2</w:t>
      </w:r>
      <w:r w:rsidR="00327D24" w:rsidRPr="00C32E26">
        <w:rPr>
          <w:rFonts w:ascii="Book Antiqua" w:hAnsi="Book Antiqua" w:cs="Times New Roman"/>
          <w:sz w:val="24"/>
          <w:szCs w:val="24"/>
        </w:rPr>
        <w:t xml:space="preserve">Factors were compared by the independent t test and the </w:t>
      </w:r>
      <w:r w:rsidR="00327D24" w:rsidRPr="00E91E98">
        <w:rPr>
          <w:rFonts w:ascii="Book Antiqua" w:hAnsi="Book Antiqua" w:cs="Times New Roman"/>
          <w:i/>
          <w:sz w:val="24"/>
          <w:szCs w:val="24"/>
        </w:rPr>
        <w:t>χ</w:t>
      </w:r>
      <w:r w:rsidR="00327D24" w:rsidRPr="00E91E98">
        <w:rPr>
          <w:rFonts w:ascii="Book Antiqua" w:hAnsi="Book Antiqua" w:cs="Times New Roman"/>
          <w:sz w:val="24"/>
          <w:szCs w:val="24"/>
          <w:vertAlign w:val="superscript"/>
        </w:rPr>
        <w:t>2</w:t>
      </w:r>
      <w:r w:rsidR="00327D24" w:rsidRPr="00C32E26">
        <w:rPr>
          <w:rFonts w:ascii="Book Antiqua" w:hAnsi="Book Antiqua" w:cs="Times New Roman"/>
          <w:sz w:val="24"/>
          <w:szCs w:val="24"/>
        </w:rPr>
        <w:t xml:space="preserve"> test for continuous and categorical variables, respectively.</w:t>
      </w:r>
      <w:r w:rsidR="00E72A50">
        <w:rPr>
          <w:rFonts w:ascii="Book Antiqua" w:hAnsi="Book Antiqua" w:cs="Times New Roman" w:hint="eastAsia"/>
          <w:sz w:val="24"/>
          <w:szCs w:val="24"/>
        </w:rPr>
        <w:t xml:space="preserve"> </w:t>
      </w:r>
      <w:r w:rsidR="00E72A50" w:rsidRPr="00C32E26">
        <w:rPr>
          <w:rFonts w:ascii="Book Antiqua" w:hAnsi="Book Antiqua" w:cs="Times New Roman"/>
          <w:sz w:val="24"/>
          <w:szCs w:val="24"/>
        </w:rPr>
        <w:t>LN</w:t>
      </w:r>
      <w:r w:rsidR="00E72A50">
        <w:rPr>
          <w:rFonts w:ascii="Book Antiqua" w:hAnsi="Book Antiqua" w:cs="Times New Roman" w:hint="eastAsia"/>
          <w:sz w:val="24"/>
          <w:szCs w:val="24"/>
        </w:rPr>
        <w:t>:</w:t>
      </w:r>
      <w:r w:rsidR="00E72A50" w:rsidRPr="00C32E26">
        <w:rPr>
          <w:rFonts w:ascii="Book Antiqua" w:hAnsi="Book Antiqua" w:cs="Times New Roman"/>
          <w:sz w:val="24"/>
          <w:szCs w:val="24"/>
        </w:rPr>
        <w:t xml:space="preserve"> Lymph node</w:t>
      </w:r>
      <w:r w:rsidR="00E72A50">
        <w:rPr>
          <w:rFonts w:ascii="Book Antiqua" w:hAnsi="Book Antiqua" w:cs="Times New Roman" w:hint="eastAsia"/>
          <w:sz w:val="24"/>
          <w:szCs w:val="24"/>
        </w:rPr>
        <w:t>.</w:t>
      </w:r>
    </w:p>
    <w:p w:rsidR="00327D24" w:rsidRPr="00C32E26" w:rsidRDefault="00327D24" w:rsidP="007D4327">
      <w:pPr>
        <w:widowControl/>
        <w:adjustRightInd w:val="0"/>
        <w:snapToGrid w:val="0"/>
        <w:spacing w:line="360" w:lineRule="auto"/>
        <w:rPr>
          <w:rFonts w:ascii="Book Antiqua" w:hAnsi="Book Antiqua" w:cs="Times New Roman"/>
          <w:sz w:val="24"/>
          <w:szCs w:val="24"/>
        </w:rPr>
      </w:pPr>
      <w:r w:rsidRPr="00C32E26">
        <w:rPr>
          <w:rFonts w:ascii="Book Antiqua" w:hAnsi="Book Antiqua" w:cs="Times New Roman"/>
          <w:sz w:val="24"/>
          <w:szCs w:val="24"/>
        </w:rPr>
        <w:br w:type="page"/>
      </w:r>
    </w:p>
    <w:p w:rsidR="00327D24" w:rsidRPr="00C32E26" w:rsidRDefault="00327D24" w:rsidP="007D4327">
      <w:pPr>
        <w:adjustRightInd w:val="0"/>
        <w:snapToGrid w:val="0"/>
        <w:spacing w:line="360" w:lineRule="auto"/>
        <w:rPr>
          <w:rFonts w:ascii="Book Antiqua" w:hAnsi="Book Antiqua" w:cs="Times New Roman"/>
          <w:b/>
          <w:sz w:val="24"/>
          <w:szCs w:val="24"/>
        </w:rPr>
      </w:pPr>
      <w:r w:rsidRPr="00C32E26">
        <w:rPr>
          <w:rFonts w:ascii="Book Antiqua" w:hAnsi="Book Antiqua" w:cs="Times New Roman"/>
          <w:b/>
          <w:color w:val="000000"/>
          <w:sz w:val="24"/>
          <w:szCs w:val="24"/>
        </w:rPr>
        <w:lastRenderedPageBreak/>
        <w:t>Table 2</w:t>
      </w:r>
      <w:r w:rsidR="00E72A50">
        <w:rPr>
          <w:rFonts w:ascii="Book Antiqua" w:hAnsi="Book Antiqua" w:cs="Times New Roman" w:hint="eastAsia"/>
          <w:b/>
          <w:color w:val="000000"/>
          <w:sz w:val="24"/>
          <w:szCs w:val="24"/>
        </w:rPr>
        <w:t xml:space="preserve"> </w:t>
      </w:r>
      <w:r w:rsidRPr="00C32E26">
        <w:rPr>
          <w:rFonts w:ascii="Book Antiqua" w:hAnsi="Book Antiqua" w:cs="Times New Roman"/>
          <w:b/>
          <w:color w:val="000000"/>
          <w:sz w:val="24"/>
          <w:szCs w:val="24"/>
        </w:rPr>
        <w:t xml:space="preserve">Survival by </w:t>
      </w:r>
      <w:r w:rsidR="00ED63E1">
        <w:rPr>
          <w:rFonts w:ascii="Book Antiqua" w:hAnsi="Book Antiqua" w:cs="Times New Roman" w:hint="eastAsia"/>
          <w:b/>
          <w:color w:val="000000"/>
          <w:sz w:val="24"/>
          <w:szCs w:val="24"/>
        </w:rPr>
        <w:t>l</w:t>
      </w:r>
      <w:r w:rsidR="00ED63E1" w:rsidRPr="00C32E26">
        <w:rPr>
          <w:rFonts w:ascii="Book Antiqua" w:hAnsi="Book Antiqua" w:cs="Times New Roman"/>
          <w:b/>
          <w:color w:val="000000"/>
          <w:sz w:val="24"/>
          <w:szCs w:val="24"/>
        </w:rPr>
        <w:t xml:space="preserve">ymph </w:t>
      </w:r>
      <w:r w:rsidR="00ED63E1">
        <w:rPr>
          <w:rFonts w:ascii="Book Antiqua" w:hAnsi="Book Antiqua" w:cs="Times New Roman" w:hint="eastAsia"/>
          <w:b/>
          <w:color w:val="000000"/>
          <w:sz w:val="24"/>
          <w:szCs w:val="24"/>
        </w:rPr>
        <w:t>n</w:t>
      </w:r>
      <w:r w:rsidR="00ED63E1" w:rsidRPr="00C32E26">
        <w:rPr>
          <w:rFonts w:ascii="Book Antiqua" w:hAnsi="Book Antiqua" w:cs="Times New Roman"/>
          <w:b/>
          <w:color w:val="000000"/>
          <w:sz w:val="24"/>
          <w:szCs w:val="24"/>
        </w:rPr>
        <w:t xml:space="preserve">ode </w:t>
      </w:r>
      <w:r w:rsidR="00ED63E1">
        <w:rPr>
          <w:rFonts w:ascii="Book Antiqua" w:hAnsi="Book Antiqua" w:cs="Times New Roman" w:hint="eastAsia"/>
          <w:b/>
          <w:color w:val="000000"/>
          <w:sz w:val="24"/>
          <w:szCs w:val="24"/>
        </w:rPr>
        <w:t>g</w:t>
      </w:r>
      <w:r w:rsidR="00ED63E1" w:rsidRPr="00C32E26">
        <w:rPr>
          <w:rFonts w:ascii="Book Antiqua" w:hAnsi="Book Antiqua" w:cs="Times New Roman"/>
          <w:b/>
          <w:color w:val="000000"/>
          <w:sz w:val="24"/>
          <w:szCs w:val="24"/>
        </w:rPr>
        <w:t xml:space="preserve">roup </w:t>
      </w:r>
      <w:r w:rsidRPr="00C32E26">
        <w:rPr>
          <w:rFonts w:ascii="Book Antiqua" w:hAnsi="Book Antiqua" w:cs="Times New Roman"/>
          <w:b/>
          <w:color w:val="000000"/>
          <w:sz w:val="24"/>
          <w:szCs w:val="24"/>
        </w:rPr>
        <w:t xml:space="preserve">and </w:t>
      </w:r>
      <w:r w:rsidR="00ED63E1">
        <w:rPr>
          <w:rFonts w:ascii="Book Antiqua" w:hAnsi="Book Antiqua" w:cs="Times New Roman" w:hint="eastAsia"/>
          <w:b/>
          <w:color w:val="000000"/>
          <w:sz w:val="24"/>
          <w:szCs w:val="24"/>
        </w:rPr>
        <w:t>s</w:t>
      </w:r>
      <w:r w:rsidR="00ED63E1" w:rsidRPr="00C32E26">
        <w:rPr>
          <w:rFonts w:ascii="Book Antiqua" w:hAnsi="Book Antiqua" w:cs="Times New Roman"/>
          <w:b/>
          <w:color w:val="000000"/>
          <w:sz w:val="24"/>
          <w:szCs w:val="24"/>
        </w:rPr>
        <w:t>tage</w:t>
      </w:r>
    </w:p>
    <w:tbl>
      <w:tblPr>
        <w:tblW w:w="14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693"/>
        <w:gridCol w:w="2552"/>
        <w:gridCol w:w="2835"/>
        <w:gridCol w:w="3520"/>
      </w:tblGrid>
      <w:tr w:rsidR="00327D24" w:rsidRPr="00C32E26" w:rsidTr="00E72A50">
        <w:trPr>
          <w:trHeight w:val="280"/>
          <w:jc w:val="center"/>
        </w:trPr>
        <w:tc>
          <w:tcPr>
            <w:tcW w:w="2746" w:type="dxa"/>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C32E26">
              <w:rPr>
                <w:rFonts w:ascii="Book Antiqua" w:eastAsia="SimSun" w:hAnsi="Book Antiqua" w:cs="Times New Roman"/>
                <w:b/>
                <w:color w:val="000000"/>
                <w:kern w:val="0"/>
                <w:sz w:val="24"/>
                <w:szCs w:val="24"/>
              </w:rPr>
              <w:t>Number of LN</w:t>
            </w:r>
          </w:p>
        </w:tc>
        <w:tc>
          <w:tcPr>
            <w:tcW w:w="2693" w:type="dxa"/>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cs="Times New Roman"/>
                <w:b/>
                <w:color w:val="000000"/>
                <w:kern w:val="0"/>
                <w:sz w:val="24"/>
                <w:szCs w:val="24"/>
              </w:rPr>
              <w:t xml:space="preserve">Entire </w:t>
            </w:r>
            <w:r w:rsidR="00E72A50" w:rsidRPr="00E72A50">
              <w:rPr>
                <w:rFonts w:ascii="Book Antiqua" w:eastAsia="SimSun" w:hAnsi="Book Antiqua" w:cs="Times New Roman"/>
                <w:b/>
                <w:color w:val="000000"/>
                <w:kern w:val="0"/>
                <w:sz w:val="24"/>
                <w:szCs w:val="24"/>
              </w:rPr>
              <w:t>c</w:t>
            </w:r>
            <w:r w:rsidRPr="00E72A50">
              <w:rPr>
                <w:rFonts w:ascii="Book Antiqua" w:eastAsia="SimSun" w:hAnsi="Book Antiqua" w:cs="Times New Roman"/>
                <w:b/>
                <w:color w:val="000000"/>
                <w:kern w:val="0"/>
                <w:sz w:val="24"/>
                <w:szCs w:val="24"/>
              </w:rPr>
              <w:t>ohort</w:t>
            </w:r>
          </w:p>
          <w:p w:rsidR="00327D24" w:rsidRPr="00E72A50" w:rsidRDefault="00ED63E1"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b/>
                <w:i/>
                <w:color w:val="000000"/>
                <w:sz w:val="24"/>
                <w:szCs w:val="24"/>
              </w:rPr>
              <w:t>n</w:t>
            </w:r>
            <w:r w:rsidR="00E91E98" w:rsidRPr="00E72A50">
              <w:rPr>
                <w:rFonts w:ascii="Book Antiqua" w:eastAsia="SimSun" w:hAnsi="Book Antiqua"/>
                <w:b/>
                <w:color w:val="000000"/>
                <w:sz w:val="24"/>
                <w:szCs w:val="24"/>
              </w:rPr>
              <w:t xml:space="preserve"> </w:t>
            </w:r>
            <w:r w:rsidR="00E91E98" w:rsidRPr="00E72A50">
              <w:rPr>
                <w:rFonts w:ascii="Book Antiqua" w:eastAsia="SimSun" w:hAnsi="Book Antiqua" w:cs="Times New Roman"/>
                <w:b/>
                <w:color w:val="000000"/>
                <w:kern w:val="0"/>
                <w:sz w:val="24"/>
                <w:szCs w:val="24"/>
              </w:rPr>
              <w:t xml:space="preserve">= </w:t>
            </w:r>
            <w:r w:rsidR="00E72A50" w:rsidRPr="00E72A50">
              <w:rPr>
                <w:rFonts w:ascii="Book Antiqua" w:eastAsia="SimSun" w:hAnsi="Book Antiqua" w:cs="Times New Roman"/>
                <w:b/>
                <w:color w:val="000000"/>
                <w:kern w:val="0"/>
                <w:sz w:val="24"/>
                <w:szCs w:val="24"/>
              </w:rPr>
              <w:t>893</w:t>
            </w:r>
            <w:r w:rsidR="00E72A50" w:rsidRPr="00E72A50">
              <w:rPr>
                <w:rFonts w:ascii="Book Antiqua" w:eastAsia="SimSun" w:hAnsi="Book Antiqua" w:cs="Times New Roman" w:hint="eastAsia"/>
                <w:b/>
                <w:color w:val="000000"/>
                <w:kern w:val="0"/>
                <w:sz w:val="24"/>
                <w:szCs w:val="24"/>
              </w:rPr>
              <w:t xml:space="preserve"> </w:t>
            </w:r>
            <w:r w:rsidR="00327D24" w:rsidRPr="00E72A50">
              <w:rPr>
                <w:rFonts w:ascii="Book Antiqua" w:eastAsia="SimSun" w:hAnsi="Book Antiqua" w:cs="Times New Roman"/>
                <w:b/>
                <w:color w:val="000000"/>
                <w:kern w:val="0"/>
                <w:sz w:val="24"/>
                <w:szCs w:val="24"/>
              </w:rPr>
              <w:t>(100%)</w:t>
            </w:r>
          </w:p>
        </w:tc>
        <w:tc>
          <w:tcPr>
            <w:tcW w:w="2552" w:type="dxa"/>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cs="Times New Roman"/>
                <w:b/>
                <w:color w:val="000000"/>
                <w:kern w:val="0"/>
                <w:sz w:val="24"/>
                <w:szCs w:val="24"/>
              </w:rPr>
              <w:t>Stage I</w:t>
            </w:r>
            <w:r w:rsidR="00E72A50" w:rsidRPr="00E72A50">
              <w:rPr>
                <w:rFonts w:ascii="Book Antiqua" w:eastAsia="SimSun" w:hAnsi="Book Antiqua" w:cs="Times New Roman" w:hint="eastAsia"/>
                <w:b/>
                <w:color w:val="000000"/>
                <w:kern w:val="0"/>
                <w:sz w:val="24"/>
                <w:szCs w:val="24"/>
                <w:vertAlign w:val="superscript"/>
              </w:rPr>
              <w:t>1</w:t>
            </w:r>
          </w:p>
          <w:p w:rsidR="00327D24" w:rsidRPr="00E72A50" w:rsidRDefault="00ED63E1"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b/>
                <w:i/>
                <w:color w:val="000000"/>
                <w:sz w:val="24"/>
                <w:szCs w:val="24"/>
              </w:rPr>
              <w:t>n</w:t>
            </w:r>
            <w:r w:rsidR="00E91E98" w:rsidRPr="00E72A50">
              <w:rPr>
                <w:rFonts w:ascii="Book Antiqua" w:eastAsia="SimSun" w:hAnsi="Book Antiqua"/>
                <w:b/>
                <w:color w:val="000000"/>
                <w:sz w:val="24"/>
                <w:szCs w:val="24"/>
              </w:rPr>
              <w:t xml:space="preserve"> </w:t>
            </w:r>
            <w:r w:rsidR="00E91E98" w:rsidRPr="00E72A50">
              <w:rPr>
                <w:rFonts w:ascii="Book Antiqua" w:eastAsia="SimSun" w:hAnsi="Book Antiqua" w:cs="Times New Roman"/>
                <w:b/>
                <w:color w:val="000000"/>
                <w:kern w:val="0"/>
                <w:sz w:val="24"/>
                <w:szCs w:val="24"/>
              </w:rPr>
              <w:t xml:space="preserve">= </w:t>
            </w:r>
            <w:r w:rsidR="00E72A50" w:rsidRPr="00E72A50">
              <w:rPr>
                <w:rFonts w:ascii="Book Antiqua" w:eastAsia="SimSun" w:hAnsi="Book Antiqua" w:cs="Times New Roman"/>
                <w:b/>
                <w:color w:val="000000"/>
                <w:kern w:val="0"/>
                <w:sz w:val="24"/>
                <w:szCs w:val="24"/>
              </w:rPr>
              <w:t>228</w:t>
            </w:r>
            <w:r w:rsidR="00E72A50" w:rsidRPr="00E72A50">
              <w:rPr>
                <w:rFonts w:ascii="Book Antiqua" w:eastAsia="SimSun" w:hAnsi="Book Antiqua" w:cs="Times New Roman" w:hint="eastAsia"/>
                <w:b/>
                <w:color w:val="000000"/>
                <w:kern w:val="0"/>
                <w:sz w:val="24"/>
                <w:szCs w:val="24"/>
              </w:rPr>
              <w:t xml:space="preserve"> </w:t>
            </w:r>
            <w:r w:rsidR="00327D24" w:rsidRPr="00E72A50">
              <w:rPr>
                <w:rFonts w:ascii="Book Antiqua" w:eastAsia="SimSun" w:hAnsi="Book Antiqua" w:cs="Times New Roman"/>
                <w:b/>
                <w:color w:val="000000"/>
                <w:kern w:val="0"/>
                <w:sz w:val="24"/>
                <w:szCs w:val="24"/>
              </w:rPr>
              <w:t>(25.5%)</w:t>
            </w:r>
          </w:p>
        </w:tc>
        <w:tc>
          <w:tcPr>
            <w:tcW w:w="2835" w:type="dxa"/>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cs="Times New Roman"/>
                <w:b/>
                <w:color w:val="000000"/>
                <w:kern w:val="0"/>
                <w:sz w:val="24"/>
                <w:szCs w:val="24"/>
              </w:rPr>
              <w:t>Stage II</w:t>
            </w:r>
            <w:r w:rsidR="00E72A50" w:rsidRPr="00E72A50">
              <w:rPr>
                <w:rFonts w:ascii="Book Antiqua" w:eastAsia="SimSun" w:hAnsi="Book Antiqua" w:cs="Times New Roman" w:hint="eastAsia"/>
                <w:b/>
                <w:color w:val="000000"/>
                <w:kern w:val="0"/>
                <w:sz w:val="24"/>
                <w:szCs w:val="24"/>
                <w:vertAlign w:val="superscript"/>
              </w:rPr>
              <w:t>1</w:t>
            </w:r>
          </w:p>
          <w:p w:rsidR="00327D24" w:rsidRPr="00E72A50" w:rsidRDefault="00ED63E1"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b/>
                <w:i/>
                <w:color w:val="000000"/>
                <w:sz w:val="24"/>
                <w:szCs w:val="24"/>
              </w:rPr>
              <w:t>n</w:t>
            </w:r>
            <w:r w:rsidR="00E91E98" w:rsidRPr="00E72A50">
              <w:rPr>
                <w:rFonts w:ascii="Book Antiqua" w:eastAsia="SimSun" w:hAnsi="Book Antiqua"/>
                <w:b/>
                <w:color w:val="000000"/>
                <w:sz w:val="24"/>
                <w:szCs w:val="24"/>
              </w:rPr>
              <w:t xml:space="preserve"> </w:t>
            </w:r>
            <w:r w:rsidR="00E91E98" w:rsidRPr="00E72A50">
              <w:rPr>
                <w:rFonts w:ascii="Book Antiqua" w:eastAsia="SimSun" w:hAnsi="Book Antiqua" w:cs="Times New Roman"/>
                <w:b/>
                <w:color w:val="000000"/>
                <w:kern w:val="0"/>
                <w:sz w:val="24"/>
                <w:szCs w:val="24"/>
              </w:rPr>
              <w:t xml:space="preserve">= </w:t>
            </w:r>
            <w:r w:rsidR="00E72A50" w:rsidRPr="00E72A50">
              <w:rPr>
                <w:rFonts w:ascii="Book Antiqua" w:eastAsia="SimSun" w:hAnsi="Book Antiqua" w:cs="Times New Roman"/>
                <w:b/>
                <w:color w:val="000000"/>
                <w:kern w:val="0"/>
                <w:sz w:val="24"/>
                <w:szCs w:val="24"/>
              </w:rPr>
              <w:t>444</w:t>
            </w:r>
            <w:r w:rsidR="00E72A50" w:rsidRPr="00E72A50">
              <w:rPr>
                <w:rFonts w:ascii="Book Antiqua" w:eastAsia="SimSun" w:hAnsi="Book Antiqua" w:cs="Times New Roman" w:hint="eastAsia"/>
                <w:b/>
                <w:color w:val="000000"/>
                <w:kern w:val="0"/>
                <w:sz w:val="24"/>
                <w:szCs w:val="24"/>
              </w:rPr>
              <w:t xml:space="preserve"> </w:t>
            </w:r>
            <w:r w:rsidR="00327D24" w:rsidRPr="00E72A50">
              <w:rPr>
                <w:rFonts w:ascii="Book Antiqua" w:eastAsia="SimSun" w:hAnsi="Book Antiqua" w:cs="Times New Roman"/>
                <w:b/>
                <w:color w:val="000000"/>
                <w:kern w:val="0"/>
                <w:sz w:val="24"/>
                <w:szCs w:val="24"/>
              </w:rPr>
              <w:t>(49.7%)</w:t>
            </w:r>
          </w:p>
        </w:tc>
        <w:tc>
          <w:tcPr>
            <w:tcW w:w="3520" w:type="dxa"/>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cs="Times New Roman"/>
                <w:b/>
                <w:color w:val="000000"/>
                <w:kern w:val="0"/>
                <w:sz w:val="24"/>
                <w:szCs w:val="24"/>
              </w:rPr>
              <w:t>Stage IIIA</w:t>
            </w:r>
            <w:r w:rsidR="00E72A50" w:rsidRPr="00E72A50">
              <w:rPr>
                <w:rFonts w:ascii="Book Antiqua" w:eastAsia="SimSun" w:hAnsi="Book Antiqua" w:cs="Times New Roman" w:hint="eastAsia"/>
                <w:b/>
                <w:color w:val="000000"/>
                <w:kern w:val="0"/>
                <w:sz w:val="24"/>
                <w:szCs w:val="24"/>
                <w:vertAlign w:val="superscript"/>
              </w:rPr>
              <w:t>1</w:t>
            </w:r>
          </w:p>
          <w:p w:rsidR="00327D24" w:rsidRPr="00E72A50" w:rsidRDefault="00ED63E1"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b/>
                <w:i/>
                <w:color w:val="000000"/>
                <w:sz w:val="24"/>
                <w:szCs w:val="24"/>
              </w:rPr>
              <w:t>n</w:t>
            </w:r>
            <w:r w:rsidR="00E91E98" w:rsidRPr="00E72A50">
              <w:rPr>
                <w:rFonts w:ascii="Book Antiqua" w:eastAsia="SimSun" w:hAnsi="Book Antiqua"/>
                <w:b/>
                <w:color w:val="000000"/>
                <w:sz w:val="24"/>
                <w:szCs w:val="24"/>
              </w:rPr>
              <w:t xml:space="preserve"> </w:t>
            </w:r>
            <w:r w:rsidR="00E91E98" w:rsidRPr="00E72A50">
              <w:rPr>
                <w:rFonts w:ascii="Book Antiqua" w:eastAsia="SimSun" w:hAnsi="Book Antiqua" w:cs="Times New Roman"/>
                <w:b/>
                <w:color w:val="000000"/>
                <w:kern w:val="0"/>
                <w:sz w:val="24"/>
                <w:szCs w:val="24"/>
              </w:rPr>
              <w:t xml:space="preserve">= </w:t>
            </w:r>
            <w:r w:rsidR="00E72A50" w:rsidRPr="00E72A50">
              <w:rPr>
                <w:rFonts w:ascii="Book Antiqua" w:eastAsia="SimSun" w:hAnsi="Book Antiqua" w:cs="Times New Roman"/>
                <w:b/>
                <w:color w:val="000000"/>
                <w:kern w:val="0"/>
                <w:sz w:val="24"/>
                <w:szCs w:val="24"/>
              </w:rPr>
              <w:t>221</w:t>
            </w:r>
            <w:r w:rsidR="00E72A50" w:rsidRPr="00E72A50">
              <w:rPr>
                <w:rFonts w:ascii="Book Antiqua" w:eastAsia="SimSun" w:hAnsi="Book Antiqua" w:cs="Times New Roman" w:hint="eastAsia"/>
                <w:b/>
                <w:color w:val="000000"/>
                <w:kern w:val="0"/>
                <w:sz w:val="24"/>
                <w:szCs w:val="24"/>
              </w:rPr>
              <w:t xml:space="preserve"> </w:t>
            </w:r>
            <w:r w:rsidR="00327D24" w:rsidRPr="00E72A50">
              <w:rPr>
                <w:rFonts w:ascii="Book Antiqua" w:eastAsia="SimSun" w:hAnsi="Book Antiqua" w:cs="Times New Roman"/>
                <w:b/>
                <w:color w:val="000000"/>
                <w:kern w:val="0"/>
                <w:sz w:val="24"/>
                <w:szCs w:val="24"/>
              </w:rPr>
              <w:t>(24.7%)</w:t>
            </w:r>
          </w:p>
        </w:tc>
      </w:tr>
      <w:tr w:rsidR="00327D24" w:rsidRPr="00C32E26" w:rsidTr="00E72A50">
        <w:trPr>
          <w:trHeight w:val="280"/>
          <w:jc w:val="center"/>
        </w:trPr>
        <w:tc>
          <w:tcPr>
            <w:tcW w:w="2746" w:type="dxa"/>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1 LN</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746" w:type="dxa"/>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Patients</w:t>
            </w:r>
            <w:r w:rsidR="00E72A50" w:rsidRPr="00E72A50">
              <w:rPr>
                <w:rFonts w:ascii="Book Antiqua" w:hAnsi="Book Antiqua" w:cs="Times New Roman" w:hint="eastAsia"/>
                <w:color w:val="000000"/>
                <w:sz w:val="24"/>
                <w:szCs w:val="24"/>
              </w:rPr>
              <w:t xml:space="preserve"> (</w:t>
            </w:r>
            <w:r w:rsidRPr="00E72A50">
              <w:rPr>
                <w:rFonts w:ascii="Book Antiqua" w:hAnsi="Book Antiqua" w:cs="Times New Roman"/>
                <w:i/>
                <w:color w:val="000000"/>
                <w:sz w:val="24"/>
                <w:szCs w:val="24"/>
              </w:rPr>
              <w:t>n</w:t>
            </w:r>
            <w:r w:rsidRPr="00E72A50">
              <w:rPr>
                <w:rFonts w:ascii="Book Antiqua" w:hAnsi="Book Antiqua" w:cs="Times New Roman"/>
                <w:color w:val="000000"/>
                <w:sz w:val="24"/>
                <w:szCs w:val="24"/>
              </w:rPr>
              <w:t>)</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398</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121</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189</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88</w:t>
            </w:r>
          </w:p>
        </w:tc>
      </w:tr>
      <w:tr w:rsidR="00327D24" w:rsidRPr="00C32E26" w:rsidTr="00E72A50">
        <w:trPr>
          <w:trHeight w:val="280"/>
          <w:jc w:val="center"/>
        </w:trPr>
        <w:tc>
          <w:tcPr>
            <w:tcW w:w="2746" w:type="dxa"/>
            <w:shd w:val="clear" w:color="auto" w:fill="auto"/>
            <w:noWrap/>
            <w:vAlign w:val="center"/>
          </w:tcPr>
          <w:p w:rsidR="00327D24" w:rsidRPr="00E72A50" w:rsidRDefault="00327D24" w:rsidP="0047061F">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Median OS, mo</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18</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24</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20</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w:t>
            </w:r>
          </w:p>
        </w:tc>
      </w:tr>
      <w:tr w:rsidR="00327D24" w:rsidRPr="00C32E26" w:rsidTr="00E72A50">
        <w:trPr>
          <w:trHeight w:val="280"/>
          <w:jc w:val="center"/>
        </w:trPr>
        <w:tc>
          <w:tcPr>
            <w:tcW w:w="2746" w:type="dxa"/>
            <w:shd w:val="clear" w:color="auto" w:fill="auto"/>
            <w:noWrap/>
            <w:vAlign w:val="center"/>
          </w:tcPr>
          <w:p w:rsidR="00327D24" w:rsidRPr="00E72A50" w:rsidRDefault="00E72A50"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3-yr SR (95%</w:t>
            </w:r>
            <w:r w:rsidR="00327D24" w:rsidRPr="00E72A50">
              <w:rPr>
                <w:rFonts w:ascii="Book Antiqua" w:hAnsi="Book Antiqua" w:cs="Times New Roman"/>
                <w:color w:val="000000"/>
                <w:sz w:val="24"/>
                <w:szCs w:val="24"/>
              </w:rPr>
              <w:t>CI)</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0.503 (0.474-0.532)</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0.603 (0.553-0.653)</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0.608 (0.566-0.650)</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0.271 (0.217-0.325)</w:t>
            </w:r>
          </w:p>
        </w:tc>
      </w:tr>
      <w:tr w:rsidR="00327D24" w:rsidRPr="00C32E26" w:rsidTr="00E72A50">
        <w:trPr>
          <w:trHeight w:val="280"/>
          <w:jc w:val="center"/>
        </w:trPr>
        <w:tc>
          <w:tcPr>
            <w:tcW w:w="2746" w:type="dxa"/>
            <w:shd w:val="clear" w:color="auto" w:fill="auto"/>
            <w:noWrap/>
            <w:vAlign w:val="center"/>
          </w:tcPr>
          <w:p w:rsidR="00327D24" w:rsidRPr="00E72A50" w:rsidRDefault="00E72A50"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5-yr SR (95%</w:t>
            </w:r>
            <w:r w:rsidR="00327D24" w:rsidRPr="00E72A50">
              <w:rPr>
                <w:rFonts w:ascii="Book Antiqua" w:hAnsi="Book Antiqua" w:cs="Times New Roman"/>
                <w:color w:val="000000"/>
                <w:sz w:val="24"/>
                <w:szCs w:val="24"/>
              </w:rPr>
              <w:t>CI)</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0.393 (0.361-0.425)</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0.473 (0.418-0.528)</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0.445 (0.394-0.496)</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0.177 (0.128-0.226)</w:t>
            </w:r>
          </w:p>
        </w:tc>
      </w:tr>
      <w:tr w:rsidR="00327D24" w:rsidRPr="00C32E26" w:rsidTr="00E72A50">
        <w:trPr>
          <w:trHeight w:val="280"/>
          <w:jc w:val="center"/>
        </w:trPr>
        <w:tc>
          <w:tcPr>
            <w:tcW w:w="2746" w:type="dxa"/>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2 LN</w:t>
            </w:r>
            <w:r w:rsidR="00ED63E1" w:rsidRPr="00E72A50">
              <w:rPr>
                <w:rFonts w:ascii="Book Antiqua" w:eastAsia="SimSun" w:hAnsi="Book Antiqua" w:cs="Times New Roman" w:hint="eastAsia"/>
                <w:color w:val="000000"/>
                <w:kern w:val="0"/>
                <w:sz w:val="24"/>
                <w:szCs w:val="24"/>
              </w:rPr>
              <w:t>s</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746" w:type="dxa"/>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Patients (</w:t>
            </w:r>
            <w:r w:rsidRPr="00E72A50">
              <w:rPr>
                <w:rFonts w:ascii="Book Antiqua" w:hAnsi="Book Antiqua" w:cs="Times New Roman"/>
                <w:i/>
                <w:color w:val="000000"/>
                <w:sz w:val="24"/>
                <w:szCs w:val="24"/>
              </w:rPr>
              <w:t>n</w:t>
            </w:r>
            <w:r w:rsidRPr="00E72A50">
              <w:rPr>
                <w:rFonts w:ascii="Book Antiqua" w:hAnsi="Book Antiqua" w:cs="Times New Roman"/>
                <w:color w:val="000000"/>
                <w:sz w:val="24"/>
                <w:szCs w:val="24"/>
              </w:rPr>
              <w:t>)</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129</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35</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68</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26</w:t>
            </w:r>
          </w:p>
        </w:tc>
      </w:tr>
      <w:tr w:rsidR="00327D24" w:rsidRPr="00C32E26" w:rsidTr="00E72A50">
        <w:trPr>
          <w:trHeight w:val="280"/>
          <w:jc w:val="center"/>
        </w:trPr>
        <w:tc>
          <w:tcPr>
            <w:tcW w:w="2746" w:type="dxa"/>
            <w:shd w:val="clear" w:color="auto" w:fill="auto"/>
            <w:noWrap/>
            <w:vAlign w:val="center"/>
          </w:tcPr>
          <w:p w:rsidR="00327D24" w:rsidRPr="00E72A50" w:rsidRDefault="00327D24" w:rsidP="0047061F">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Median OS, mo</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28</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43</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27</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15</w:t>
            </w:r>
          </w:p>
        </w:tc>
      </w:tr>
      <w:tr w:rsidR="00327D24" w:rsidRPr="00C32E26" w:rsidTr="00E72A50">
        <w:trPr>
          <w:trHeight w:val="280"/>
          <w:jc w:val="center"/>
        </w:trPr>
        <w:tc>
          <w:tcPr>
            <w:tcW w:w="2746" w:type="dxa"/>
            <w:shd w:val="clear" w:color="auto" w:fill="auto"/>
            <w:noWrap/>
            <w:vAlign w:val="center"/>
          </w:tcPr>
          <w:p w:rsidR="00327D24" w:rsidRPr="00E72A50" w:rsidRDefault="00E72A50"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3-yr SR (95%</w:t>
            </w:r>
            <w:r w:rsidR="00327D24" w:rsidRPr="00E72A50">
              <w:rPr>
                <w:rFonts w:ascii="Book Antiqua" w:hAnsi="Book Antiqua" w:cs="Times New Roman"/>
                <w:color w:val="000000"/>
                <w:sz w:val="24"/>
                <w:szCs w:val="24"/>
              </w:rPr>
              <w:t>CI)</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0.711 (0.665-0.757)</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0.808 (0.737-0.879)</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0.775 (0.713-0.837)</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0.425 (0.317-0.533)</w:t>
            </w:r>
          </w:p>
        </w:tc>
      </w:tr>
      <w:tr w:rsidR="00327D24" w:rsidRPr="00C32E26" w:rsidTr="00E72A50">
        <w:trPr>
          <w:trHeight w:val="280"/>
          <w:jc w:val="center"/>
        </w:trPr>
        <w:tc>
          <w:tcPr>
            <w:tcW w:w="2746" w:type="dxa"/>
            <w:shd w:val="clear" w:color="auto" w:fill="auto"/>
            <w:noWrap/>
            <w:vAlign w:val="center"/>
          </w:tcPr>
          <w:p w:rsidR="00327D24" w:rsidRPr="00E72A50" w:rsidRDefault="00E72A50"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5-yr SR (95%</w:t>
            </w:r>
            <w:r w:rsidR="00327D24" w:rsidRPr="00E72A50">
              <w:rPr>
                <w:rFonts w:ascii="Book Antiqua" w:hAnsi="Book Antiqua" w:cs="Times New Roman"/>
                <w:color w:val="000000"/>
                <w:sz w:val="24"/>
                <w:szCs w:val="24"/>
              </w:rPr>
              <w:t>CI)</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0.579 (0.524-0.634)</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0.725 (0.640-0.810)</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0.586 (0.504-0.668)</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0.340 (0.225-0.455)</w:t>
            </w:r>
          </w:p>
        </w:tc>
      </w:tr>
      <w:tr w:rsidR="00327D24" w:rsidRPr="00C32E26" w:rsidTr="00E72A50">
        <w:trPr>
          <w:trHeight w:val="280"/>
          <w:jc w:val="center"/>
        </w:trPr>
        <w:tc>
          <w:tcPr>
            <w:tcW w:w="2746" w:type="dxa"/>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3 LN</w:t>
            </w:r>
            <w:r w:rsidR="00ED63E1" w:rsidRPr="00E72A50">
              <w:rPr>
                <w:rFonts w:ascii="Book Antiqua" w:eastAsia="SimSun" w:hAnsi="Book Antiqua" w:cs="Times New Roman" w:hint="eastAsia"/>
                <w:color w:val="000000"/>
                <w:kern w:val="0"/>
                <w:sz w:val="24"/>
                <w:szCs w:val="24"/>
              </w:rPr>
              <w:t>s</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746" w:type="dxa"/>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Patients (</w:t>
            </w:r>
            <w:r w:rsidRPr="00E72A50">
              <w:rPr>
                <w:rFonts w:ascii="Book Antiqua" w:hAnsi="Book Antiqua" w:cs="Times New Roman"/>
                <w:i/>
                <w:color w:val="000000"/>
                <w:sz w:val="24"/>
                <w:szCs w:val="24"/>
              </w:rPr>
              <w:t>n</w:t>
            </w:r>
            <w:r w:rsidRPr="00E72A50">
              <w:rPr>
                <w:rFonts w:ascii="Book Antiqua" w:hAnsi="Book Antiqua" w:cs="Times New Roman"/>
                <w:color w:val="000000"/>
                <w:sz w:val="24"/>
                <w:szCs w:val="24"/>
              </w:rPr>
              <w:t>)</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85</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20</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33</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32</w:t>
            </w:r>
          </w:p>
        </w:tc>
      </w:tr>
      <w:tr w:rsidR="00327D24" w:rsidRPr="00C32E26" w:rsidTr="00E72A50">
        <w:trPr>
          <w:trHeight w:val="280"/>
          <w:jc w:val="center"/>
        </w:trPr>
        <w:tc>
          <w:tcPr>
            <w:tcW w:w="2746" w:type="dxa"/>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Median OS, mo</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21</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30</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27</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11</w:t>
            </w:r>
          </w:p>
        </w:tc>
      </w:tr>
      <w:tr w:rsidR="00327D24" w:rsidRPr="00C32E26" w:rsidTr="00E72A50">
        <w:trPr>
          <w:trHeight w:val="280"/>
          <w:jc w:val="center"/>
        </w:trPr>
        <w:tc>
          <w:tcPr>
            <w:tcW w:w="2746" w:type="dxa"/>
            <w:shd w:val="clear" w:color="auto" w:fill="auto"/>
            <w:noWrap/>
            <w:vAlign w:val="center"/>
          </w:tcPr>
          <w:p w:rsidR="00327D24" w:rsidRPr="00E72A50" w:rsidRDefault="00E72A50"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3-yr SR (95%</w:t>
            </w:r>
            <w:r w:rsidR="00327D24" w:rsidRPr="00E72A50">
              <w:rPr>
                <w:rFonts w:ascii="Book Antiqua" w:hAnsi="Book Antiqua" w:cs="Times New Roman"/>
                <w:color w:val="000000"/>
                <w:sz w:val="24"/>
                <w:szCs w:val="24"/>
              </w:rPr>
              <w:t>CI)</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0.587 (0.525-0.649)</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0.722 (0.603-0.841)</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0.697 (0.606-0.788)</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0.379 (0.277-0.481)</w:t>
            </w:r>
          </w:p>
        </w:tc>
      </w:tr>
      <w:tr w:rsidR="00327D24" w:rsidRPr="00C32E26" w:rsidTr="00E72A50">
        <w:trPr>
          <w:trHeight w:val="280"/>
          <w:jc w:val="center"/>
        </w:trPr>
        <w:tc>
          <w:tcPr>
            <w:tcW w:w="2746" w:type="dxa"/>
            <w:shd w:val="clear" w:color="auto" w:fill="auto"/>
            <w:noWrap/>
            <w:vAlign w:val="center"/>
          </w:tcPr>
          <w:p w:rsidR="00327D24" w:rsidRPr="00E72A50" w:rsidRDefault="00E72A50"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5-y</w:t>
            </w:r>
            <w:r w:rsidR="00327D24" w:rsidRPr="00E72A50">
              <w:rPr>
                <w:rFonts w:ascii="Book Antiqua" w:hAnsi="Book Antiqua" w:cs="Times New Roman"/>
                <w:color w:val="000000"/>
                <w:sz w:val="24"/>
                <w:szCs w:val="24"/>
              </w:rPr>
              <w:t>r S</w:t>
            </w:r>
            <w:r w:rsidRPr="00E72A50">
              <w:rPr>
                <w:rFonts w:ascii="Book Antiqua" w:hAnsi="Book Antiqua" w:cs="Times New Roman"/>
                <w:color w:val="000000"/>
                <w:sz w:val="24"/>
                <w:szCs w:val="24"/>
              </w:rPr>
              <w:t>R (95%</w:t>
            </w:r>
            <w:r w:rsidR="00327D24" w:rsidRPr="00E72A50">
              <w:rPr>
                <w:rFonts w:ascii="Book Antiqua" w:hAnsi="Book Antiqua" w:cs="Times New Roman"/>
                <w:color w:val="000000"/>
                <w:sz w:val="24"/>
                <w:szCs w:val="24"/>
              </w:rPr>
              <w:t>CI)</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0.466 (0.396-0.536)</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0.602 (0.454-0.750)</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0.639 (0.539-0.739)</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0.203 (0.109-0.297)</w:t>
            </w:r>
          </w:p>
        </w:tc>
      </w:tr>
      <w:tr w:rsidR="00327D24" w:rsidRPr="00C32E26" w:rsidTr="00E72A50">
        <w:trPr>
          <w:trHeight w:val="280"/>
          <w:jc w:val="center"/>
        </w:trPr>
        <w:tc>
          <w:tcPr>
            <w:tcW w:w="2746" w:type="dxa"/>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lastRenderedPageBreak/>
              <w:t>4 LN</w:t>
            </w:r>
            <w:r w:rsidR="00ED63E1" w:rsidRPr="00E72A50">
              <w:rPr>
                <w:rFonts w:ascii="Book Antiqua" w:eastAsia="SimSun" w:hAnsi="Book Antiqua" w:cs="Times New Roman" w:hint="eastAsia"/>
                <w:color w:val="000000"/>
                <w:kern w:val="0"/>
                <w:sz w:val="24"/>
                <w:szCs w:val="24"/>
              </w:rPr>
              <w:t>s</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746" w:type="dxa"/>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Patients (</w:t>
            </w:r>
            <w:r w:rsidRPr="00E72A50">
              <w:rPr>
                <w:rFonts w:ascii="Book Antiqua" w:hAnsi="Book Antiqua" w:cs="Times New Roman"/>
                <w:i/>
                <w:color w:val="000000"/>
                <w:sz w:val="24"/>
                <w:szCs w:val="24"/>
              </w:rPr>
              <w:t>n</w:t>
            </w:r>
            <w:r w:rsidRPr="00E72A50">
              <w:rPr>
                <w:rFonts w:ascii="Book Antiqua" w:hAnsi="Book Antiqua" w:cs="Times New Roman"/>
                <w:color w:val="000000"/>
                <w:sz w:val="24"/>
                <w:szCs w:val="24"/>
              </w:rPr>
              <w:t>)</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55</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8</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31</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16</w:t>
            </w:r>
          </w:p>
        </w:tc>
      </w:tr>
      <w:tr w:rsidR="00327D24" w:rsidRPr="00C32E26" w:rsidTr="00E72A50">
        <w:trPr>
          <w:trHeight w:val="280"/>
          <w:jc w:val="center"/>
        </w:trPr>
        <w:tc>
          <w:tcPr>
            <w:tcW w:w="2746" w:type="dxa"/>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Median OS, mo</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22</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22</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27</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w:t>
            </w:r>
          </w:p>
        </w:tc>
      </w:tr>
      <w:tr w:rsidR="00327D24" w:rsidRPr="00C32E26" w:rsidTr="00E72A50">
        <w:trPr>
          <w:trHeight w:val="280"/>
          <w:jc w:val="center"/>
        </w:trPr>
        <w:tc>
          <w:tcPr>
            <w:tcW w:w="2746" w:type="dxa"/>
            <w:shd w:val="clear" w:color="auto" w:fill="auto"/>
            <w:noWrap/>
            <w:vAlign w:val="center"/>
          </w:tcPr>
          <w:p w:rsidR="00327D24" w:rsidRPr="00E72A50" w:rsidRDefault="00E72A50"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3-yr SR (95%</w:t>
            </w:r>
            <w:r w:rsidR="00327D24" w:rsidRPr="00E72A50">
              <w:rPr>
                <w:rFonts w:ascii="Book Antiqua" w:hAnsi="Book Antiqua" w:cs="Times New Roman"/>
                <w:color w:val="000000"/>
                <w:sz w:val="24"/>
                <w:szCs w:val="24"/>
              </w:rPr>
              <w:t>CI)</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0.638 (0.560-0.716)</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0.833 (0.681-0.985)</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0.760 (0.671-0.849)</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0.295 (0.154-0.446)</w:t>
            </w:r>
          </w:p>
        </w:tc>
      </w:tr>
      <w:tr w:rsidR="00327D24" w:rsidRPr="00C32E26" w:rsidTr="00E72A50">
        <w:trPr>
          <w:trHeight w:val="280"/>
          <w:jc w:val="center"/>
        </w:trPr>
        <w:tc>
          <w:tcPr>
            <w:tcW w:w="2746" w:type="dxa"/>
            <w:shd w:val="clear" w:color="auto" w:fill="auto"/>
            <w:noWrap/>
            <w:vAlign w:val="center"/>
          </w:tcPr>
          <w:p w:rsidR="00327D24" w:rsidRPr="00E72A50" w:rsidRDefault="00E72A50"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5-yr SR (95%</w:t>
            </w:r>
            <w:r w:rsidR="00327D24" w:rsidRPr="00E72A50">
              <w:rPr>
                <w:rFonts w:ascii="Book Antiqua" w:hAnsi="Book Antiqua" w:cs="Times New Roman"/>
                <w:color w:val="000000"/>
                <w:sz w:val="24"/>
                <w:szCs w:val="24"/>
              </w:rPr>
              <w:t>CI)</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0.533 (0.438-0.628)</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0.833 (0.681-0.985)</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0.652 (0.526-0.778)</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0.148 (0.022-0.274)</w:t>
            </w:r>
          </w:p>
        </w:tc>
      </w:tr>
      <w:tr w:rsidR="00327D24" w:rsidRPr="00C32E26" w:rsidTr="00E72A50">
        <w:trPr>
          <w:trHeight w:val="280"/>
          <w:jc w:val="center"/>
        </w:trPr>
        <w:tc>
          <w:tcPr>
            <w:tcW w:w="2746" w:type="dxa"/>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5 LN</w:t>
            </w:r>
            <w:r w:rsidR="00ED63E1" w:rsidRPr="00E72A50">
              <w:rPr>
                <w:rFonts w:ascii="Book Antiqua" w:eastAsia="SimSun" w:hAnsi="Book Antiqua" w:cs="Times New Roman" w:hint="eastAsia"/>
                <w:color w:val="000000"/>
                <w:kern w:val="0"/>
                <w:sz w:val="24"/>
                <w:szCs w:val="24"/>
              </w:rPr>
              <w:t>s</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746" w:type="dxa"/>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Patients (</w:t>
            </w:r>
            <w:r w:rsidRPr="00E72A50">
              <w:rPr>
                <w:rFonts w:ascii="Book Antiqua" w:hAnsi="Book Antiqua" w:cs="Times New Roman"/>
                <w:i/>
                <w:color w:val="000000"/>
                <w:sz w:val="24"/>
                <w:szCs w:val="24"/>
              </w:rPr>
              <w:t>n</w:t>
            </w:r>
            <w:r w:rsidRPr="00E72A50">
              <w:rPr>
                <w:rFonts w:ascii="Book Antiqua" w:hAnsi="Book Antiqua" w:cs="Times New Roman"/>
                <w:color w:val="000000"/>
                <w:sz w:val="24"/>
                <w:szCs w:val="24"/>
              </w:rPr>
              <w:t>)</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43</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21</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12</w:t>
            </w:r>
          </w:p>
        </w:tc>
      </w:tr>
      <w:tr w:rsidR="00327D24" w:rsidRPr="00C32E26" w:rsidTr="00E72A50">
        <w:trPr>
          <w:trHeight w:val="280"/>
          <w:jc w:val="center"/>
        </w:trPr>
        <w:tc>
          <w:tcPr>
            <w:tcW w:w="2746" w:type="dxa"/>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Median OS, mo</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24</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38</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24</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18</w:t>
            </w:r>
          </w:p>
        </w:tc>
      </w:tr>
      <w:tr w:rsidR="00327D24" w:rsidRPr="00C32E26" w:rsidTr="00E72A50">
        <w:trPr>
          <w:trHeight w:val="280"/>
          <w:jc w:val="center"/>
        </w:trPr>
        <w:tc>
          <w:tcPr>
            <w:tcW w:w="2746" w:type="dxa"/>
            <w:shd w:val="clear" w:color="auto" w:fill="auto"/>
            <w:noWrap/>
            <w:vAlign w:val="center"/>
          </w:tcPr>
          <w:p w:rsidR="00327D24" w:rsidRPr="00E72A50" w:rsidRDefault="00E72A50"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3-yr SR (95%</w:t>
            </w:r>
            <w:r w:rsidR="00327D24" w:rsidRPr="00E72A50">
              <w:rPr>
                <w:rFonts w:ascii="Book Antiqua" w:hAnsi="Book Antiqua" w:cs="Times New Roman"/>
                <w:color w:val="000000"/>
                <w:sz w:val="24"/>
                <w:szCs w:val="24"/>
              </w:rPr>
              <w:t>CI)</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0.750 (0.671-0.829)</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0.857 (0.725-0.989)</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NA</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0.292 (0.133-0.451)</w:t>
            </w:r>
          </w:p>
        </w:tc>
      </w:tr>
      <w:tr w:rsidR="00327D24" w:rsidRPr="00C32E26" w:rsidTr="00E72A50">
        <w:trPr>
          <w:trHeight w:val="280"/>
          <w:jc w:val="center"/>
        </w:trPr>
        <w:tc>
          <w:tcPr>
            <w:tcW w:w="2746" w:type="dxa"/>
            <w:shd w:val="clear" w:color="auto" w:fill="auto"/>
            <w:noWrap/>
            <w:vAlign w:val="center"/>
          </w:tcPr>
          <w:p w:rsidR="00327D24" w:rsidRPr="00E72A50" w:rsidRDefault="00E72A50"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hAnsi="Book Antiqua" w:cs="Times New Roman"/>
                <w:color w:val="000000"/>
                <w:sz w:val="24"/>
                <w:szCs w:val="24"/>
              </w:rPr>
              <w:t>5-yr SR (95%</w:t>
            </w:r>
            <w:r w:rsidR="00327D24" w:rsidRPr="00E72A50">
              <w:rPr>
                <w:rFonts w:ascii="Book Antiqua" w:hAnsi="Book Antiqua" w:cs="Times New Roman"/>
                <w:color w:val="000000"/>
                <w:sz w:val="24"/>
                <w:szCs w:val="24"/>
              </w:rPr>
              <w:t>CI)</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0.652 (0.557-0.747)</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0.714 (0.543-0.885)</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0.857 (0.725-0.989)</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0.146 (0.016-0.276)</w:t>
            </w:r>
          </w:p>
        </w:tc>
      </w:tr>
      <w:tr w:rsidR="00327D24" w:rsidRPr="00C32E26" w:rsidTr="00E72A50">
        <w:trPr>
          <w:trHeight w:val="280"/>
          <w:jc w:val="center"/>
        </w:trPr>
        <w:tc>
          <w:tcPr>
            <w:tcW w:w="2746" w:type="dxa"/>
            <w:shd w:val="clear" w:color="auto" w:fill="auto"/>
            <w:noWrap/>
            <w:vAlign w:val="center"/>
          </w:tcPr>
          <w:p w:rsidR="00327D24" w:rsidRPr="00E72A50" w:rsidRDefault="00E72A50"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w:t>
            </w:r>
            <w:r w:rsidRPr="00E72A50">
              <w:rPr>
                <w:rFonts w:ascii="Book Antiqua" w:eastAsia="SimSun" w:hAnsi="Book Antiqua" w:cs="Times New Roman" w:hint="eastAsia"/>
                <w:color w:val="000000"/>
                <w:kern w:val="0"/>
                <w:sz w:val="24"/>
                <w:szCs w:val="24"/>
              </w:rPr>
              <w:t xml:space="preserve"> </w:t>
            </w:r>
            <w:r w:rsidR="00327D24" w:rsidRPr="00E72A50">
              <w:rPr>
                <w:rFonts w:ascii="Book Antiqua" w:eastAsia="SimSun" w:hAnsi="Book Antiqua" w:cs="Times New Roman"/>
                <w:color w:val="000000"/>
                <w:kern w:val="0"/>
                <w:sz w:val="24"/>
                <w:szCs w:val="24"/>
              </w:rPr>
              <w:t>6 LN</w:t>
            </w:r>
            <w:r w:rsidR="00ED63E1" w:rsidRPr="00E72A50">
              <w:rPr>
                <w:rFonts w:ascii="Book Antiqua" w:eastAsia="SimSun" w:hAnsi="Book Antiqua" w:cs="Times New Roman" w:hint="eastAsia"/>
                <w:color w:val="000000"/>
                <w:kern w:val="0"/>
                <w:sz w:val="24"/>
                <w:szCs w:val="24"/>
              </w:rPr>
              <w:t>s</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327D24" w:rsidRPr="00C32E26" w:rsidTr="00E72A50">
        <w:trPr>
          <w:trHeight w:val="280"/>
          <w:jc w:val="center"/>
        </w:trPr>
        <w:tc>
          <w:tcPr>
            <w:tcW w:w="2746"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hAnsi="Book Antiqua" w:cs="Times New Roman"/>
                <w:color w:val="000000"/>
                <w:sz w:val="24"/>
                <w:szCs w:val="24"/>
              </w:rPr>
              <w:t>Patients (</w:t>
            </w:r>
            <w:r w:rsidRPr="00E72A50">
              <w:rPr>
                <w:rFonts w:ascii="Book Antiqua" w:hAnsi="Book Antiqua" w:cs="Times New Roman"/>
                <w:i/>
                <w:color w:val="000000"/>
                <w:sz w:val="24"/>
                <w:szCs w:val="24"/>
              </w:rPr>
              <w:t>n</w:t>
            </w:r>
            <w:r w:rsidRPr="00C32E26">
              <w:rPr>
                <w:rFonts w:ascii="Book Antiqua" w:hAnsi="Book Antiqua" w:cs="Times New Roman"/>
                <w:color w:val="000000"/>
                <w:sz w:val="24"/>
                <w:szCs w:val="24"/>
              </w:rPr>
              <w:t>)</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183</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34</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102</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47</w:t>
            </w:r>
          </w:p>
        </w:tc>
      </w:tr>
      <w:tr w:rsidR="00327D24" w:rsidRPr="00C32E26" w:rsidTr="00E72A50">
        <w:trPr>
          <w:trHeight w:val="280"/>
          <w:jc w:val="center"/>
        </w:trPr>
        <w:tc>
          <w:tcPr>
            <w:tcW w:w="2746"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hAnsi="Book Antiqua" w:cs="Times New Roman"/>
                <w:color w:val="000000"/>
                <w:sz w:val="24"/>
                <w:szCs w:val="24"/>
              </w:rPr>
              <w:t>Median OS, mo</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26</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26</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26</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21</w:t>
            </w:r>
          </w:p>
        </w:tc>
      </w:tr>
      <w:tr w:rsidR="00327D24" w:rsidRPr="00C32E26" w:rsidTr="00E72A50">
        <w:trPr>
          <w:trHeight w:val="280"/>
          <w:jc w:val="center"/>
        </w:trPr>
        <w:tc>
          <w:tcPr>
            <w:tcW w:w="2746" w:type="dxa"/>
            <w:shd w:val="clear" w:color="auto" w:fill="auto"/>
            <w:noWrap/>
            <w:vAlign w:val="center"/>
          </w:tcPr>
          <w:p w:rsidR="00327D24" w:rsidRPr="00C32E26" w:rsidRDefault="00E72A50"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hAnsi="Book Antiqua" w:cs="Times New Roman"/>
                <w:color w:val="000000"/>
                <w:sz w:val="24"/>
                <w:szCs w:val="24"/>
              </w:rPr>
              <w:t>3-yr SR (95%</w:t>
            </w:r>
            <w:r w:rsidR="00327D24" w:rsidRPr="00C32E26">
              <w:rPr>
                <w:rFonts w:ascii="Book Antiqua" w:hAnsi="Book Antiqua" w:cs="Times New Roman"/>
                <w:color w:val="000000"/>
                <w:sz w:val="24"/>
                <w:szCs w:val="24"/>
              </w:rPr>
              <w:t>CI)</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0.696 (0.655-0.737)</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0.817 (0.731-0.903)</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0.753 (0.701-0.805)</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0.498 (0.412-0.584)</w:t>
            </w:r>
          </w:p>
        </w:tc>
      </w:tr>
      <w:tr w:rsidR="00327D24" w:rsidRPr="00C32E26" w:rsidTr="00E72A50">
        <w:trPr>
          <w:trHeight w:val="280"/>
          <w:jc w:val="center"/>
        </w:trPr>
        <w:tc>
          <w:tcPr>
            <w:tcW w:w="2746" w:type="dxa"/>
            <w:shd w:val="clear" w:color="auto" w:fill="auto"/>
            <w:noWrap/>
            <w:vAlign w:val="center"/>
          </w:tcPr>
          <w:p w:rsidR="00327D24" w:rsidRPr="00C32E26" w:rsidRDefault="00E72A50"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hAnsi="Book Antiqua" w:cs="Times New Roman"/>
                <w:color w:val="000000"/>
                <w:sz w:val="24"/>
                <w:szCs w:val="24"/>
              </w:rPr>
              <w:t>5-yr SR (95%</w:t>
            </w:r>
            <w:r w:rsidR="00327D24" w:rsidRPr="00C32E26">
              <w:rPr>
                <w:rFonts w:ascii="Book Antiqua" w:hAnsi="Book Antiqua" w:cs="Times New Roman"/>
                <w:color w:val="000000"/>
                <w:sz w:val="24"/>
                <w:szCs w:val="24"/>
              </w:rPr>
              <w:t>CI)</w:t>
            </w:r>
          </w:p>
        </w:tc>
        <w:tc>
          <w:tcPr>
            <w:tcW w:w="2693"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0.594 (0.547-0.641)</w:t>
            </w:r>
          </w:p>
        </w:tc>
        <w:tc>
          <w:tcPr>
            <w:tcW w:w="2552"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0.817 (0.731-0.903)</w:t>
            </w:r>
          </w:p>
        </w:tc>
        <w:tc>
          <w:tcPr>
            <w:tcW w:w="2835"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0.671 (0.610-0.732)</w:t>
            </w:r>
          </w:p>
        </w:tc>
        <w:tc>
          <w:tcPr>
            <w:tcW w:w="3520" w:type="dxa"/>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0.306 (0.221-0.391)</w:t>
            </w:r>
          </w:p>
        </w:tc>
      </w:tr>
    </w:tbl>
    <w:p w:rsidR="00327D24" w:rsidRPr="00C32E26" w:rsidRDefault="00E72A50" w:rsidP="007D4327">
      <w:pPr>
        <w:adjustRightInd w:val="0"/>
        <w:snapToGrid w:val="0"/>
        <w:spacing w:line="360" w:lineRule="auto"/>
        <w:rPr>
          <w:rFonts w:ascii="Book Antiqua" w:hAnsi="Book Antiqua" w:cs="Times New Roman"/>
          <w:sz w:val="24"/>
          <w:szCs w:val="24"/>
        </w:rPr>
      </w:pPr>
      <w:r w:rsidRPr="00E72A50">
        <w:rPr>
          <w:rFonts w:ascii="Book Antiqua" w:hAnsi="Book Antiqua" w:cs="Times New Roman" w:hint="eastAsia"/>
          <w:sz w:val="24"/>
          <w:szCs w:val="24"/>
          <w:vertAlign w:val="superscript"/>
        </w:rPr>
        <w:t>1</w:t>
      </w:r>
      <w:r w:rsidR="00327D24" w:rsidRPr="00C32E26">
        <w:rPr>
          <w:rFonts w:ascii="Book Antiqua" w:hAnsi="Book Antiqua" w:cs="Times New Roman"/>
          <w:sz w:val="24"/>
          <w:szCs w:val="24"/>
        </w:rPr>
        <w:t>AJCC/TNM 8</w:t>
      </w:r>
      <w:r w:rsidR="00327D24" w:rsidRPr="00C32E26">
        <w:rPr>
          <w:rFonts w:ascii="Book Antiqua" w:hAnsi="Book Antiqua" w:cs="Times New Roman"/>
          <w:sz w:val="24"/>
          <w:szCs w:val="24"/>
          <w:vertAlign w:val="superscript"/>
        </w:rPr>
        <w:t>th</w:t>
      </w:r>
      <w:r w:rsidR="00327D24" w:rsidRPr="00C32E26">
        <w:rPr>
          <w:rFonts w:ascii="Book Antiqua" w:hAnsi="Book Antiqua" w:cs="Times New Roman"/>
          <w:sz w:val="24"/>
          <w:szCs w:val="24"/>
        </w:rPr>
        <w:t xml:space="preserve"> edition.</w:t>
      </w:r>
      <w:r>
        <w:rPr>
          <w:rFonts w:ascii="Book Antiqua" w:hAnsi="Book Antiqua" w:cs="Times New Roman" w:hint="eastAsia"/>
          <w:sz w:val="24"/>
          <w:szCs w:val="24"/>
        </w:rPr>
        <w:t xml:space="preserve"> </w:t>
      </w:r>
      <w:r w:rsidRPr="00C32E26">
        <w:rPr>
          <w:rFonts w:ascii="Book Antiqua" w:hAnsi="Book Antiqua" w:cs="Times New Roman"/>
          <w:sz w:val="24"/>
          <w:szCs w:val="24"/>
        </w:rPr>
        <w:t>LN</w:t>
      </w:r>
      <w:r>
        <w:rPr>
          <w:rFonts w:ascii="Book Antiqua" w:hAnsi="Book Antiqua" w:cs="Times New Roman" w:hint="eastAsia"/>
          <w:sz w:val="24"/>
          <w:szCs w:val="24"/>
        </w:rPr>
        <w:t>:</w:t>
      </w:r>
      <w:r w:rsidRPr="00C32E26">
        <w:rPr>
          <w:rFonts w:ascii="Book Antiqua" w:hAnsi="Book Antiqua" w:cs="Times New Roman"/>
          <w:sz w:val="24"/>
          <w:szCs w:val="24"/>
        </w:rPr>
        <w:t xml:space="preserve"> Lymph node</w:t>
      </w:r>
      <w:r>
        <w:rPr>
          <w:rFonts w:ascii="Book Antiqua" w:hAnsi="Book Antiqua" w:cs="Times New Roman" w:hint="eastAsia"/>
          <w:sz w:val="24"/>
          <w:szCs w:val="24"/>
        </w:rPr>
        <w:t xml:space="preserve">; </w:t>
      </w:r>
      <w:r w:rsidR="00327D24" w:rsidRPr="00C32E26">
        <w:rPr>
          <w:rFonts w:ascii="Book Antiqua" w:hAnsi="Book Antiqua" w:cs="Times New Roman"/>
          <w:sz w:val="24"/>
          <w:szCs w:val="24"/>
        </w:rPr>
        <w:t>OS</w:t>
      </w:r>
      <w:r w:rsidR="006D5019">
        <w:rPr>
          <w:rFonts w:ascii="Book Antiqua" w:hAnsi="Book Antiqua" w:cs="Times New Roman" w:hint="eastAsia"/>
          <w:sz w:val="24"/>
          <w:szCs w:val="24"/>
        </w:rPr>
        <w:t xml:space="preserve">: </w:t>
      </w:r>
      <w:r w:rsidR="006D5019" w:rsidRPr="00C32E26">
        <w:rPr>
          <w:rFonts w:ascii="Book Antiqua" w:hAnsi="Book Antiqua" w:cs="Times New Roman"/>
          <w:sz w:val="24"/>
          <w:szCs w:val="24"/>
        </w:rPr>
        <w:t>O</w:t>
      </w:r>
      <w:r w:rsidR="00327D24" w:rsidRPr="00C32E26">
        <w:rPr>
          <w:rFonts w:ascii="Book Antiqua" w:hAnsi="Book Antiqua" w:cs="Times New Roman"/>
          <w:sz w:val="24"/>
          <w:szCs w:val="24"/>
        </w:rPr>
        <w:t>verall survival; SR</w:t>
      </w:r>
      <w:r w:rsidR="006D5019">
        <w:rPr>
          <w:rFonts w:ascii="Book Antiqua" w:hAnsi="Book Antiqua" w:cs="Times New Roman" w:hint="eastAsia"/>
          <w:sz w:val="24"/>
          <w:szCs w:val="24"/>
        </w:rPr>
        <w:t xml:space="preserve">: </w:t>
      </w:r>
      <w:r w:rsidR="006D5019" w:rsidRPr="00C32E26">
        <w:rPr>
          <w:rFonts w:ascii="Book Antiqua" w:hAnsi="Book Antiqua" w:cs="Times New Roman"/>
          <w:sz w:val="24"/>
          <w:szCs w:val="24"/>
        </w:rPr>
        <w:t>S</w:t>
      </w:r>
      <w:r w:rsidR="00327D24" w:rsidRPr="00C32E26">
        <w:rPr>
          <w:rFonts w:ascii="Book Antiqua" w:hAnsi="Book Antiqua" w:cs="Times New Roman"/>
          <w:sz w:val="24"/>
          <w:szCs w:val="24"/>
        </w:rPr>
        <w:t>urvival rate; NA</w:t>
      </w:r>
      <w:r w:rsidR="006D5019">
        <w:rPr>
          <w:rFonts w:ascii="Book Antiqua" w:hAnsi="Book Antiqua" w:cs="Times New Roman" w:hint="eastAsia"/>
          <w:sz w:val="24"/>
          <w:szCs w:val="24"/>
        </w:rPr>
        <w:t>:</w:t>
      </w:r>
      <w:r w:rsidR="00327D24" w:rsidRPr="00C32E26">
        <w:rPr>
          <w:rFonts w:ascii="Book Antiqua" w:hAnsi="Book Antiqua" w:cs="Times New Roman"/>
          <w:sz w:val="24"/>
          <w:szCs w:val="24"/>
        </w:rPr>
        <w:t xml:space="preserve"> </w:t>
      </w:r>
      <w:r w:rsidR="006D5019" w:rsidRPr="00C32E26">
        <w:rPr>
          <w:rFonts w:ascii="Book Antiqua" w:hAnsi="Book Antiqua" w:cs="Times New Roman"/>
          <w:sz w:val="24"/>
          <w:szCs w:val="24"/>
        </w:rPr>
        <w:t>N</w:t>
      </w:r>
      <w:r w:rsidR="00327D24" w:rsidRPr="00C32E26">
        <w:rPr>
          <w:rFonts w:ascii="Book Antiqua" w:hAnsi="Book Antiqua" w:cs="Times New Roman"/>
          <w:sz w:val="24"/>
          <w:szCs w:val="24"/>
        </w:rPr>
        <w:t>ot available.</w:t>
      </w:r>
      <w:r w:rsidR="00327D24" w:rsidRPr="00C32E26">
        <w:rPr>
          <w:rFonts w:ascii="Book Antiqua" w:hAnsi="Book Antiqua" w:cs="Times New Roman"/>
          <w:sz w:val="24"/>
          <w:szCs w:val="24"/>
        </w:rPr>
        <w:br w:type="page"/>
      </w:r>
    </w:p>
    <w:p w:rsidR="00327D24" w:rsidRPr="00C32E26" w:rsidRDefault="00327D24" w:rsidP="007D4327">
      <w:pPr>
        <w:adjustRightInd w:val="0"/>
        <w:snapToGrid w:val="0"/>
        <w:spacing w:line="360" w:lineRule="auto"/>
        <w:rPr>
          <w:rFonts w:ascii="Book Antiqua" w:hAnsi="Book Antiqua" w:cs="Times New Roman"/>
          <w:b/>
          <w:sz w:val="24"/>
          <w:szCs w:val="24"/>
        </w:rPr>
      </w:pPr>
      <w:r w:rsidRPr="00C32E26">
        <w:rPr>
          <w:rFonts w:ascii="Book Antiqua" w:hAnsi="Book Antiqua" w:cs="Times New Roman"/>
          <w:b/>
          <w:sz w:val="24"/>
          <w:szCs w:val="24"/>
        </w:rPr>
        <w:lastRenderedPageBreak/>
        <w:t>Table 3</w:t>
      </w:r>
      <w:r w:rsidR="00E72A50">
        <w:rPr>
          <w:rFonts w:ascii="Book Antiqua" w:hAnsi="Book Antiqua" w:cs="Times New Roman" w:hint="eastAsia"/>
          <w:b/>
          <w:sz w:val="24"/>
          <w:szCs w:val="24"/>
        </w:rPr>
        <w:t xml:space="preserve"> </w:t>
      </w:r>
      <w:r w:rsidRPr="00C32E26">
        <w:rPr>
          <w:rFonts w:ascii="Book Antiqua" w:hAnsi="Book Antiqua" w:cs="Times New Roman"/>
          <w:b/>
          <w:sz w:val="24"/>
          <w:szCs w:val="24"/>
        </w:rPr>
        <w:t xml:space="preserve">Multivariate </w:t>
      </w:r>
      <w:r w:rsidR="00ED63E1">
        <w:rPr>
          <w:rFonts w:ascii="Book Antiqua" w:hAnsi="Book Antiqua" w:cs="Times New Roman" w:hint="eastAsia"/>
          <w:b/>
          <w:sz w:val="24"/>
          <w:szCs w:val="24"/>
        </w:rPr>
        <w:t>a</w:t>
      </w:r>
      <w:r w:rsidR="00ED63E1" w:rsidRPr="00C32E26">
        <w:rPr>
          <w:rFonts w:ascii="Book Antiqua" w:hAnsi="Book Antiqua" w:cs="Times New Roman"/>
          <w:b/>
          <w:sz w:val="24"/>
          <w:szCs w:val="24"/>
        </w:rPr>
        <w:t xml:space="preserve">nalyses </w:t>
      </w:r>
      <w:r w:rsidRPr="00C32E26">
        <w:rPr>
          <w:rFonts w:ascii="Book Antiqua" w:hAnsi="Book Antiqua" w:cs="Times New Roman"/>
          <w:b/>
          <w:sz w:val="24"/>
          <w:szCs w:val="24"/>
        </w:rPr>
        <w:t xml:space="preserve">for </w:t>
      </w:r>
      <w:r w:rsidR="00E72A50" w:rsidRPr="00E72A50">
        <w:rPr>
          <w:rFonts w:ascii="Book Antiqua" w:hAnsi="Book Antiqua" w:cs="Times New Roman"/>
          <w:b/>
          <w:sz w:val="24"/>
          <w:szCs w:val="24"/>
        </w:rPr>
        <w:t>overall survival</w:t>
      </w:r>
      <w:r w:rsidRPr="00C32E26">
        <w:rPr>
          <w:rFonts w:ascii="Book Antiqua" w:hAnsi="Book Antiqua" w:cs="Times New Roman"/>
          <w:b/>
          <w:sz w:val="24"/>
          <w:szCs w:val="24"/>
        </w:rPr>
        <w:t xml:space="preserve"> in </w:t>
      </w:r>
      <w:r w:rsidR="00ED63E1">
        <w:rPr>
          <w:rFonts w:ascii="Book Antiqua" w:hAnsi="Book Antiqua" w:cs="Times New Roman" w:hint="eastAsia"/>
          <w:b/>
          <w:sz w:val="24"/>
          <w:szCs w:val="24"/>
        </w:rPr>
        <w:t>p</w:t>
      </w:r>
      <w:r w:rsidR="00ED63E1" w:rsidRPr="00C32E26">
        <w:rPr>
          <w:rFonts w:ascii="Book Antiqua" w:hAnsi="Book Antiqua" w:cs="Times New Roman"/>
          <w:b/>
          <w:sz w:val="24"/>
          <w:szCs w:val="24"/>
        </w:rPr>
        <w:t xml:space="preserve">atients </w:t>
      </w:r>
      <w:r w:rsidRPr="00C32E26">
        <w:rPr>
          <w:rFonts w:ascii="Book Antiqua" w:hAnsi="Book Antiqua" w:cs="Times New Roman"/>
          <w:b/>
          <w:sz w:val="24"/>
          <w:szCs w:val="24"/>
        </w:rPr>
        <w:t xml:space="preserve">with </w:t>
      </w:r>
      <w:r w:rsidR="00ED63E1">
        <w:rPr>
          <w:rFonts w:ascii="Book Antiqua" w:hAnsi="Book Antiqua" w:cs="Times New Roman" w:hint="eastAsia"/>
          <w:b/>
          <w:sz w:val="24"/>
          <w:szCs w:val="24"/>
        </w:rPr>
        <w:t>l</w:t>
      </w:r>
      <w:r w:rsidR="00ED63E1" w:rsidRPr="00C32E26">
        <w:rPr>
          <w:rFonts w:ascii="Book Antiqua" w:hAnsi="Book Antiqua" w:cs="Times New Roman"/>
          <w:b/>
          <w:sz w:val="24"/>
          <w:szCs w:val="24"/>
        </w:rPr>
        <w:t xml:space="preserve">ymph </w:t>
      </w:r>
      <w:r w:rsidR="00ED63E1">
        <w:rPr>
          <w:rFonts w:ascii="Book Antiqua" w:hAnsi="Book Antiqua" w:cs="Times New Roman" w:hint="eastAsia"/>
          <w:b/>
          <w:sz w:val="24"/>
          <w:szCs w:val="24"/>
        </w:rPr>
        <w:t>n</w:t>
      </w:r>
      <w:r w:rsidR="00ED63E1" w:rsidRPr="00C32E26">
        <w:rPr>
          <w:rFonts w:ascii="Book Antiqua" w:hAnsi="Book Antiqua" w:cs="Times New Roman"/>
          <w:b/>
          <w:sz w:val="24"/>
          <w:szCs w:val="24"/>
        </w:rPr>
        <w:t>ode</w:t>
      </w:r>
      <w:r w:rsidRPr="00C32E26">
        <w:rPr>
          <w:rFonts w:ascii="Book Antiqua" w:hAnsi="Book Antiqua" w:cs="Times New Roman"/>
          <w:b/>
          <w:sz w:val="24"/>
          <w:szCs w:val="24"/>
        </w:rPr>
        <w:t>-</w:t>
      </w:r>
      <w:r w:rsidR="00ED63E1">
        <w:rPr>
          <w:rFonts w:ascii="Book Antiqua" w:hAnsi="Book Antiqua" w:cs="Times New Roman" w:hint="eastAsia"/>
          <w:b/>
          <w:sz w:val="24"/>
          <w:szCs w:val="24"/>
        </w:rPr>
        <w:t>n</w:t>
      </w:r>
      <w:r w:rsidRPr="00C32E26">
        <w:rPr>
          <w:rFonts w:ascii="Book Antiqua" w:hAnsi="Book Antiqua" w:cs="Times New Roman"/>
          <w:b/>
          <w:sz w:val="24"/>
          <w:szCs w:val="24"/>
        </w:rPr>
        <w:t xml:space="preserve">egative </w:t>
      </w:r>
      <w:r w:rsidR="00ED63E1">
        <w:rPr>
          <w:rFonts w:ascii="Book Antiqua" w:hAnsi="Book Antiqua" w:cs="Times New Roman" w:hint="eastAsia"/>
          <w:b/>
          <w:sz w:val="24"/>
          <w:szCs w:val="24"/>
        </w:rPr>
        <w:t>g</w:t>
      </w:r>
      <w:r w:rsidR="00ED63E1" w:rsidRPr="00C32E26">
        <w:rPr>
          <w:rFonts w:ascii="Book Antiqua" w:hAnsi="Book Antiqua" w:cs="Times New Roman"/>
          <w:b/>
          <w:sz w:val="24"/>
          <w:szCs w:val="24"/>
        </w:rPr>
        <w:t xml:space="preserve">allbladder </w:t>
      </w:r>
      <w:r w:rsidR="00ED63E1">
        <w:rPr>
          <w:rFonts w:ascii="Book Antiqua" w:hAnsi="Book Antiqua" w:cs="Times New Roman" w:hint="eastAsia"/>
          <w:b/>
          <w:sz w:val="24"/>
          <w:szCs w:val="24"/>
        </w:rPr>
        <w:t>c</w:t>
      </w:r>
      <w:r w:rsidR="00ED63E1" w:rsidRPr="00C32E26">
        <w:rPr>
          <w:rFonts w:ascii="Book Antiqua" w:hAnsi="Book Antiqua" w:cs="Times New Roman"/>
          <w:b/>
          <w:sz w:val="24"/>
          <w:szCs w:val="24"/>
        </w:rPr>
        <w:t>arcinoma</w:t>
      </w: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85"/>
        <w:gridCol w:w="2091"/>
        <w:gridCol w:w="817"/>
        <w:gridCol w:w="2154"/>
        <w:gridCol w:w="811"/>
        <w:gridCol w:w="2154"/>
        <w:gridCol w:w="1228"/>
        <w:gridCol w:w="2127"/>
        <w:gridCol w:w="823"/>
      </w:tblGrid>
      <w:tr w:rsidR="006D5019" w:rsidRPr="00C32E26" w:rsidTr="006D5019">
        <w:trPr>
          <w:trHeight w:val="280"/>
          <w:jc w:val="center"/>
        </w:trPr>
        <w:tc>
          <w:tcPr>
            <w:tcW w:w="817" w:type="pct"/>
            <w:vMerge w:val="restart"/>
            <w:shd w:val="clear" w:color="auto" w:fill="auto"/>
            <w:noWrap/>
            <w:vAlign w:val="center"/>
            <w:hideMark/>
          </w:tcPr>
          <w:p w:rsidR="00327D24" w:rsidRPr="00E72A50" w:rsidRDefault="00327D24" w:rsidP="007D4327">
            <w:pPr>
              <w:adjustRightInd w:val="0"/>
              <w:snapToGrid w:val="0"/>
              <w:spacing w:line="360" w:lineRule="auto"/>
              <w:rPr>
                <w:rFonts w:ascii="Book Antiqua" w:eastAsia="SimSun" w:hAnsi="Book Antiqua" w:cs="Times New Roman"/>
                <w:b/>
                <w:color w:val="000000"/>
                <w:kern w:val="0"/>
                <w:sz w:val="24"/>
                <w:szCs w:val="24"/>
              </w:rPr>
            </w:pPr>
            <w:r w:rsidRPr="00E72A50">
              <w:rPr>
                <w:rFonts w:ascii="Book Antiqua" w:hAnsi="Book Antiqua" w:cs="Times New Roman"/>
                <w:b/>
                <w:color w:val="000000"/>
                <w:sz w:val="24"/>
                <w:szCs w:val="24"/>
              </w:rPr>
              <w:t>Variable</w:t>
            </w:r>
          </w:p>
        </w:tc>
        <w:tc>
          <w:tcPr>
            <w:tcW w:w="997" w:type="pct"/>
            <w:gridSpan w:val="2"/>
            <w:shd w:val="clear" w:color="auto" w:fill="auto"/>
            <w:vAlign w:val="center"/>
          </w:tcPr>
          <w:p w:rsidR="00327D24" w:rsidRPr="00E72A50"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cs="Times New Roman"/>
                <w:b/>
                <w:color w:val="000000"/>
                <w:kern w:val="0"/>
                <w:sz w:val="24"/>
                <w:szCs w:val="24"/>
              </w:rPr>
              <w:t xml:space="preserve">Entire </w:t>
            </w:r>
            <w:r w:rsidR="006D5019" w:rsidRPr="00E72A50">
              <w:rPr>
                <w:rFonts w:ascii="Book Antiqua" w:eastAsia="SimSun" w:hAnsi="Book Antiqua" w:cs="Times New Roman"/>
                <w:b/>
                <w:color w:val="000000"/>
                <w:kern w:val="0"/>
                <w:sz w:val="24"/>
                <w:szCs w:val="24"/>
              </w:rPr>
              <w:t>c</w:t>
            </w:r>
            <w:r w:rsidRPr="00E72A50">
              <w:rPr>
                <w:rFonts w:ascii="Book Antiqua" w:eastAsia="SimSun" w:hAnsi="Book Antiqua" w:cs="Times New Roman"/>
                <w:b/>
                <w:color w:val="000000"/>
                <w:kern w:val="0"/>
                <w:sz w:val="24"/>
                <w:szCs w:val="24"/>
              </w:rPr>
              <w:t>ohort</w:t>
            </w:r>
          </w:p>
          <w:p w:rsidR="00327D24" w:rsidRPr="00E72A50" w:rsidRDefault="00ED63E1"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b/>
                <w:i/>
                <w:color w:val="000000"/>
                <w:sz w:val="24"/>
                <w:szCs w:val="24"/>
              </w:rPr>
              <w:t>n</w:t>
            </w:r>
            <w:r w:rsidR="00E91E98" w:rsidRPr="00E72A50">
              <w:rPr>
                <w:rFonts w:ascii="Book Antiqua" w:eastAsia="SimSun" w:hAnsi="Book Antiqua"/>
                <w:b/>
                <w:color w:val="000000"/>
                <w:sz w:val="24"/>
                <w:szCs w:val="24"/>
              </w:rPr>
              <w:t xml:space="preserve"> </w:t>
            </w:r>
            <w:r w:rsidR="00E91E98" w:rsidRPr="00E72A50">
              <w:rPr>
                <w:rFonts w:ascii="Book Antiqua" w:eastAsia="SimSun" w:hAnsi="Book Antiqua" w:cs="Times New Roman"/>
                <w:b/>
                <w:color w:val="000000"/>
                <w:kern w:val="0"/>
                <w:sz w:val="24"/>
                <w:szCs w:val="24"/>
              </w:rPr>
              <w:t xml:space="preserve">= </w:t>
            </w:r>
            <w:r w:rsidR="006D5019">
              <w:rPr>
                <w:rFonts w:ascii="Book Antiqua" w:eastAsia="SimSun" w:hAnsi="Book Antiqua" w:cs="Times New Roman"/>
                <w:b/>
                <w:color w:val="000000"/>
                <w:kern w:val="0"/>
                <w:sz w:val="24"/>
                <w:szCs w:val="24"/>
              </w:rPr>
              <w:t>893</w:t>
            </w:r>
            <w:r w:rsidR="006D5019">
              <w:rPr>
                <w:rFonts w:ascii="Book Antiqua" w:eastAsia="SimSun" w:hAnsi="Book Antiqua" w:cs="Times New Roman" w:hint="eastAsia"/>
                <w:b/>
                <w:color w:val="000000"/>
                <w:kern w:val="0"/>
                <w:sz w:val="24"/>
                <w:szCs w:val="24"/>
              </w:rPr>
              <w:t xml:space="preserve"> </w:t>
            </w:r>
            <w:r w:rsidR="00327D24" w:rsidRPr="00E72A50">
              <w:rPr>
                <w:rFonts w:ascii="Book Antiqua" w:eastAsia="SimSun" w:hAnsi="Book Antiqua" w:cs="Times New Roman"/>
                <w:b/>
                <w:color w:val="000000"/>
                <w:kern w:val="0"/>
                <w:sz w:val="24"/>
                <w:szCs w:val="24"/>
              </w:rPr>
              <w:t>(100%)</w:t>
            </w:r>
          </w:p>
        </w:tc>
        <w:tc>
          <w:tcPr>
            <w:tcW w:w="1016" w:type="pct"/>
            <w:gridSpan w:val="2"/>
            <w:shd w:val="clear" w:color="auto" w:fill="auto"/>
            <w:vAlign w:val="center"/>
          </w:tcPr>
          <w:p w:rsidR="00327D24" w:rsidRPr="00E72A50"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cs="Times New Roman"/>
                <w:b/>
                <w:color w:val="000000"/>
                <w:kern w:val="0"/>
                <w:sz w:val="24"/>
                <w:szCs w:val="24"/>
              </w:rPr>
              <w:t>Stage I</w:t>
            </w:r>
            <w:r w:rsidR="00E72A50" w:rsidRPr="00E72A50">
              <w:rPr>
                <w:rFonts w:ascii="Book Antiqua" w:eastAsia="SimSun" w:hAnsi="Book Antiqua" w:cs="Times New Roman" w:hint="eastAsia"/>
                <w:b/>
                <w:color w:val="000000"/>
                <w:kern w:val="0"/>
                <w:sz w:val="24"/>
                <w:szCs w:val="24"/>
                <w:vertAlign w:val="superscript"/>
              </w:rPr>
              <w:t>1</w:t>
            </w:r>
          </w:p>
          <w:p w:rsidR="00327D24" w:rsidRPr="00E72A50" w:rsidRDefault="00ED63E1"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b/>
                <w:i/>
                <w:color w:val="000000"/>
                <w:sz w:val="24"/>
                <w:szCs w:val="24"/>
              </w:rPr>
              <w:t>n</w:t>
            </w:r>
            <w:r w:rsidR="00E91E98" w:rsidRPr="00E72A50">
              <w:rPr>
                <w:rFonts w:ascii="Book Antiqua" w:eastAsia="SimSun" w:hAnsi="Book Antiqua"/>
                <w:b/>
                <w:color w:val="000000"/>
                <w:sz w:val="24"/>
                <w:szCs w:val="24"/>
              </w:rPr>
              <w:t xml:space="preserve"> </w:t>
            </w:r>
            <w:r w:rsidR="00E91E98" w:rsidRPr="00E72A50">
              <w:rPr>
                <w:rFonts w:ascii="Book Antiqua" w:eastAsia="SimSun" w:hAnsi="Book Antiqua" w:cs="Times New Roman"/>
                <w:b/>
                <w:color w:val="000000"/>
                <w:kern w:val="0"/>
                <w:sz w:val="24"/>
                <w:szCs w:val="24"/>
              </w:rPr>
              <w:t xml:space="preserve">= </w:t>
            </w:r>
            <w:r w:rsidR="006D5019">
              <w:rPr>
                <w:rFonts w:ascii="Book Antiqua" w:eastAsia="SimSun" w:hAnsi="Book Antiqua" w:cs="Times New Roman"/>
                <w:b/>
                <w:color w:val="000000"/>
                <w:kern w:val="0"/>
                <w:sz w:val="24"/>
                <w:szCs w:val="24"/>
              </w:rPr>
              <w:t>228</w:t>
            </w:r>
            <w:r w:rsidR="006D5019">
              <w:rPr>
                <w:rFonts w:ascii="Book Antiqua" w:eastAsia="SimSun" w:hAnsi="Book Antiqua" w:cs="Times New Roman" w:hint="eastAsia"/>
                <w:b/>
                <w:color w:val="000000"/>
                <w:kern w:val="0"/>
                <w:sz w:val="24"/>
                <w:szCs w:val="24"/>
              </w:rPr>
              <w:t xml:space="preserve"> </w:t>
            </w:r>
            <w:r w:rsidR="00327D24" w:rsidRPr="00E72A50">
              <w:rPr>
                <w:rFonts w:ascii="Book Antiqua" w:eastAsia="SimSun" w:hAnsi="Book Antiqua" w:cs="Times New Roman"/>
                <w:b/>
                <w:color w:val="000000"/>
                <w:kern w:val="0"/>
                <w:sz w:val="24"/>
                <w:szCs w:val="24"/>
              </w:rPr>
              <w:t>(25.5%)</w:t>
            </w:r>
          </w:p>
        </w:tc>
        <w:tc>
          <w:tcPr>
            <w:tcW w:w="1159" w:type="pct"/>
            <w:gridSpan w:val="2"/>
            <w:shd w:val="clear" w:color="auto" w:fill="auto"/>
            <w:vAlign w:val="center"/>
          </w:tcPr>
          <w:p w:rsidR="00327D24" w:rsidRPr="00E72A50"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cs="Times New Roman"/>
                <w:b/>
                <w:color w:val="000000"/>
                <w:kern w:val="0"/>
                <w:sz w:val="24"/>
                <w:szCs w:val="24"/>
              </w:rPr>
              <w:t>Stage II</w:t>
            </w:r>
            <w:r w:rsidR="00E72A50" w:rsidRPr="00E72A50">
              <w:rPr>
                <w:rFonts w:ascii="Book Antiqua" w:eastAsia="SimSun" w:hAnsi="Book Antiqua" w:cs="Times New Roman" w:hint="eastAsia"/>
                <w:b/>
                <w:color w:val="000000"/>
                <w:kern w:val="0"/>
                <w:sz w:val="24"/>
                <w:szCs w:val="24"/>
                <w:vertAlign w:val="superscript"/>
              </w:rPr>
              <w:t>1</w:t>
            </w:r>
          </w:p>
          <w:p w:rsidR="00327D24" w:rsidRPr="00E72A50" w:rsidRDefault="00ED63E1"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b/>
                <w:i/>
                <w:color w:val="000000"/>
                <w:sz w:val="24"/>
                <w:szCs w:val="24"/>
              </w:rPr>
              <w:t>n</w:t>
            </w:r>
            <w:r w:rsidR="00E91E98" w:rsidRPr="00E72A50">
              <w:rPr>
                <w:rFonts w:ascii="Book Antiqua" w:eastAsia="SimSun" w:hAnsi="Book Antiqua"/>
                <w:b/>
                <w:color w:val="000000"/>
                <w:sz w:val="24"/>
                <w:szCs w:val="24"/>
              </w:rPr>
              <w:t xml:space="preserve"> </w:t>
            </w:r>
            <w:r w:rsidR="00E91E98" w:rsidRPr="00E72A50">
              <w:rPr>
                <w:rFonts w:ascii="Book Antiqua" w:eastAsia="SimSun" w:hAnsi="Book Antiqua" w:cs="Times New Roman"/>
                <w:b/>
                <w:color w:val="000000"/>
                <w:kern w:val="0"/>
                <w:sz w:val="24"/>
                <w:szCs w:val="24"/>
              </w:rPr>
              <w:t xml:space="preserve">= </w:t>
            </w:r>
            <w:r w:rsidR="006D5019">
              <w:rPr>
                <w:rFonts w:ascii="Book Antiqua" w:eastAsia="SimSun" w:hAnsi="Book Antiqua" w:cs="Times New Roman"/>
                <w:b/>
                <w:color w:val="000000"/>
                <w:kern w:val="0"/>
                <w:sz w:val="24"/>
                <w:szCs w:val="24"/>
              </w:rPr>
              <w:t>444</w:t>
            </w:r>
            <w:r w:rsidR="006D5019">
              <w:rPr>
                <w:rFonts w:ascii="Book Antiqua" w:eastAsia="SimSun" w:hAnsi="Book Antiqua" w:cs="Times New Roman" w:hint="eastAsia"/>
                <w:b/>
                <w:color w:val="000000"/>
                <w:kern w:val="0"/>
                <w:sz w:val="24"/>
                <w:szCs w:val="24"/>
              </w:rPr>
              <w:t xml:space="preserve"> </w:t>
            </w:r>
            <w:r w:rsidR="00327D24" w:rsidRPr="00E72A50">
              <w:rPr>
                <w:rFonts w:ascii="Book Antiqua" w:eastAsia="SimSun" w:hAnsi="Book Antiqua" w:cs="Times New Roman"/>
                <w:b/>
                <w:color w:val="000000"/>
                <w:kern w:val="0"/>
                <w:sz w:val="24"/>
                <w:szCs w:val="24"/>
              </w:rPr>
              <w:t>(49.7%)</w:t>
            </w:r>
          </w:p>
        </w:tc>
        <w:tc>
          <w:tcPr>
            <w:tcW w:w="1012" w:type="pct"/>
            <w:gridSpan w:val="2"/>
          </w:tcPr>
          <w:p w:rsidR="00327D24" w:rsidRPr="00E72A50"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cs="Times New Roman"/>
                <w:b/>
                <w:color w:val="000000"/>
                <w:kern w:val="0"/>
                <w:sz w:val="24"/>
                <w:szCs w:val="24"/>
              </w:rPr>
              <w:t>Stage IIIA</w:t>
            </w:r>
            <w:r w:rsidR="00E72A50" w:rsidRPr="00E72A50">
              <w:rPr>
                <w:rFonts w:ascii="Book Antiqua" w:eastAsia="SimSun" w:hAnsi="Book Antiqua" w:cs="Times New Roman" w:hint="eastAsia"/>
                <w:b/>
                <w:color w:val="000000"/>
                <w:kern w:val="0"/>
                <w:sz w:val="24"/>
                <w:szCs w:val="24"/>
                <w:vertAlign w:val="superscript"/>
              </w:rPr>
              <w:t>1</w:t>
            </w:r>
          </w:p>
          <w:p w:rsidR="00327D24" w:rsidRPr="00E72A50" w:rsidRDefault="00ED63E1"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b/>
                <w:i/>
                <w:color w:val="000000"/>
                <w:sz w:val="24"/>
                <w:szCs w:val="24"/>
              </w:rPr>
              <w:t>n</w:t>
            </w:r>
            <w:r w:rsidR="00E91E98" w:rsidRPr="00E72A50">
              <w:rPr>
                <w:rFonts w:ascii="Book Antiqua" w:eastAsia="SimSun" w:hAnsi="Book Antiqua"/>
                <w:b/>
                <w:color w:val="000000"/>
                <w:sz w:val="24"/>
                <w:szCs w:val="24"/>
              </w:rPr>
              <w:t xml:space="preserve"> </w:t>
            </w:r>
            <w:r w:rsidR="00E91E98" w:rsidRPr="00E72A50">
              <w:rPr>
                <w:rFonts w:ascii="Book Antiqua" w:eastAsia="SimSun" w:hAnsi="Book Antiqua" w:cs="Times New Roman"/>
                <w:b/>
                <w:color w:val="000000"/>
                <w:kern w:val="0"/>
                <w:sz w:val="24"/>
                <w:szCs w:val="24"/>
              </w:rPr>
              <w:t xml:space="preserve">= </w:t>
            </w:r>
            <w:r w:rsidR="006D5019">
              <w:rPr>
                <w:rFonts w:ascii="Book Antiqua" w:eastAsia="SimSun" w:hAnsi="Book Antiqua" w:cs="Times New Roman"/>
                <w:b/>
                <w:color w:val="000000"/>
                <w:kern w:val="0"/>
                <w:sz w:val="24"/>
                <w:szCs w:val="24"/>
              </w:rPr>
              <w:t>221</w:t>
            </w:r>
            <w:r w:rsidR="006D5019">
              <w:rPr>
                <w:rFonts w:ascii="Book Antiqua" w:eastAsia="SimSun" w:hAnsi="Book Antiqua" w:cs="Times New Roman" w:hint="eastAsia"/>
                <w:b/>
                <w:color w:val="000000"/>
                <w:kern w:val="0"/>
                <w:sz w:val="24"/>
                <w:szCs w:val="24"/>
              </w:rPr>
              <w:t xml:space="preserve"> </w:t>
            </w:r>
            <w:r w:rsidR="00327D24" w:rsidRPr="00E72A50">
              <w:rPr>
                <w:rFonts w:ascii="Book Antiqua" w:eastAsia="SimSun" w:hAnsi="Book Antiqua" w:cs="Times New Roman"/>
                <w:b/>
                <w:color w:val="000000"/>
                <w:kern w:val="0"/>
                <w:sz w:val="24"/>
                <w:szCs w:val="24"/>
              </w:rPr>
              <w:t>(24.7%)</w:t>
            </w:r>
          </w:p>
        </w:tc>
      </w:tr>
      <w:tr w:rsidR="006D5019" w:rsidRPr="00C32E26" w:rsidTr="006D5019">
        <w:trPr>
          <w:trHeight w:val="280"/>
          <w:jc w:val="center"/>
        </w:trPr>
        <w:tc>
          <w:tcPr>
            <w:tcW w:w="817" w:type="pct"/>
            <w:vMerge/>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17" w:type="pct"/>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cs="Times New Roman"/>
                <w:b/>
                <w:color w:val="000000"/>
                <w:kern w:val="0"/>
                <w:sz w:val="24"/>
                <w:szCs w:val="24"/>
              </w:rPr>
              <w:t>HR (95%CI)</w:t>
            </w:r>
          </w:p>
        </w:tc>
        <w:tc>
          <w:tcPr>
            <w:tcW w:w="279" w:type="pct"/>
            <w:shd w:val="clear" w:color="auto" w:fill="auto"/>
            <w:noWrap/>
            <w:vAlign w:val="center"/>
            <w:hideMark/>
          </w:tcPr>
          <w:p w:rsidR="00327D24" w:rsidRPr="00E72A50" w:rsidRDefault="00345DF3" w:rsidP="007D4327">
            <w:pPr>
              <w:widowControl/>
              <w:adjustRightInd w:val="0"/>
              <w:snapToGrid w:val="0"/>
              <w:spacing w:line="360" w:lineRule="auto"/>
              <w:rPr>
                <w:rFonts w:ascii="Book Antiqua" w:eastAsia="SimSun" w:hAnsi="Book Antiqua" w:cs="Times New Roman"/>
                <w:b/>
                <w:i/>
                <w:color w:val="000000"/>
                <w:kern w:val="0"/>
                <w:sz w:val="24"/>
                <w:szCs w:val="24"/>
              </w:rPr>
            </w:pPr>
            <w:r w:rsidRPr="00E72A50">
              <w:rPr>
                <w:rFonts w:ascii="Book Antiqua" w:eastAsia="SimSun" w:hAnsi="Book Antiqua"/>
                <w:b/>
                <w:bCs/>
                <w:color w:val="000000"/>
                <w:sz w:val="24"/>
                <w:szCs w:val="24"/>
                <w:vertAlign w:val="superscript"/>
              </w:rPr>
              <w:t>a</w:t>
            </w:r>
            <w:r w:rsidR="00327D24" w:rsidRPr="00E72A50">
              <w:rPr>
                <w:rFonts w:ascii="Book Antiqua" w:eastAsia="SimSun" w:hAnsi="Book Antiqua" w:cs="Times New Roman"/>
                <w:b/>
                <w:i/>
                <w:color w:val="000000"/>
                <w:kern w:val="0"/>
                <w:sz w:val="24"/>
                <w:szCs w:val="24"/>
              </w:rPr>
              <w:t>P</w:t>
            </w:r>
          </w:p>
        </w:tc>
        <w:tc>
          <w:tcPr>
            <w:tcW w:w="738" w:type="pct"/>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cs="Times New Roman"/>
                <w:b/>
                <w:color w:val="000000"/>
                <w:kern w:val="0"/>
                <w:sz w:val="24"/>
                <w:szCs w:val="24"/>
              </w:rPr>
              <w:t>HR (95%CI)</w:t>
            </w:r>
          </w:p>
        </w:tc>
        <w:tc>
          <w:tcPr>
            <w:tcW w:w="278" w:type="pct"/>
            <w:shd w:val="clear" w:color="auto" w:fill="auto"/>
            <w:noWrap/>
            <w:vAlign w:val="center"/>
            <w:hideMark/>
          </w:tcPr>
          <w:p w:rsidR="00327D24" w:rsidRPr="00E72A50" w:rsidRDefault="00345DF3" w:rsidP="007D4327">
            <w:pPr>
              <w:widowControl/>
              <w:adjustRightInd w:val="0"/>
              <w:snapToGrid w:val="0"/>
              <w:spacing w:line="360" w:lineRule="auto"/>
              <w:rPr>
                <w:rFonts w:ascii="Book Antiqua" w:eastAsia="SimSun" w:hAnsi="Book Antiqua" w:cs="Times New Roman"/>
                <w:b/>
                <w:i/>
                <w:color w:val="000000"/>
                <w:kern w:val="0"/>
                <w:sz w:val="24"/>
                <w:szCs w:val="24"/>
              </w:rPr>
            </w:pPr>
            <w:r w:rsidRPr="00E72A50">
              <w:rPr>
                <w:rFonts w:ascii="Book Antiqua" w:eastAsia="SimSun" w:hAnsi="Book Antiqua" w:hint="eastAsia"/>
                <w:b/>
                <w:bCs/>
                <w:color w:val="000000"/>
                <w:sz w:val="24"/>
                <w:szCs w:val="24"/>
                <w:vertAlign w:val="superscript"/>
              </w:rPr>
              <w:t>b</w:t>
            </w:r>
            <w:r w:rsidR="00327D24" w:rsidRPr="00E72A50">
              <w:rPr>
                <w:rFonts w:ascii="Book Antiqua" w:eastAsia="SimSun" w:hAnsi="Book Antiqua" w:cs="Times New Roman"/>
                <w:b/>
                <w:i/>
                <w:color w:val="000000"/>
                <w:kern w:val="0"/>
                <w:sz w:val="24"/>
                <w:szCs w:val="24"/>
              </w:rPr>
              <w:t>P</w:t>
            </w:r>
          </w:p>
        </w:tc>
        <w:tc>
          <w:tcPr>
            <w:tcW w:w="738" w:type="pct"/>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cs="Times New Roman"/>
                <w:b/>
                <w:color w:val="000000"/>
                <w:kern w:val="0"/>
                <w:sz w:val="24"/>
                <w:szCs w:val="24"/>
              </w:rPr>
              <w:t>HR (95%CI)</w:t>
            </w:r>
          </w:p>
        </w:tc>
        <w:tc>
          <w:tcPr>
            <w:tcW w:w="420" w:type="pct"/>
            <w:vAlign w:val="center"/>
          </w:tcPr>
          <w:p w:rsidR="00327D24" w:rsidRPr="00E72A50" w:rsidRDefault="00345DF3" w:rsidP="007D4327">
            <w:pPr>
              <w:widowControl/>
              <w:adjustRightInd w:val="0"/>
              <w:snapToGrid w:val="0"/>
              <w:spacing w:line="360" w:lineRule="auto"/>
              <w:rPr>
                <w:rFonts w:ascii="Book Antiqua" w:eastAsia="SimSun" w:hAnsi="Book Antiqua" w:cs="Times New Roman"/>
                <w:b/>
                <w:i/>
                <w:color w:val="000000"/>
                <w:kern w:val="0"/>
                <w:sz w:val="24"/>
                <w:szCs w:val="24"/>
              </w:rPr>
            </w:pPr>
            <w:r w:rsidRPr="00E72A50">
              <w:rPr>
                <w:rFonts w:ascii="Book Antiqua" w:eastAsia="SimSun" w:hAnsi="Book Antiqua" w:hint="eastAsia"/>
                <w:b/>
                <w:bCs/>
                <w:color w:val="000000"/>
                <w:sz w:val="24"/>
                <w:szCs w:val="24"/>
                <w:vertAlign w:val="superscript"/>
              </w:rPr>
              <w:t>c</w:t>
            </w:r>
            <w:r w:rsidR="00327D24" w:rsidRPr="00E72A50">
              <w:rPr>
                <w:rFonts w:ascii="Book Antiqua" w:eastAsia="SimSun" w:hAnsi="Book Antiqua" w:cs="Times New Roman"/>
                <w:b/>
                <w:i/>
                <w:color w:val="000000"/>
                <w:kern w:val="0"/>
                <w:sz w:val="24"/>
                <w:szCs w:val="24"/>
              </w:rPr>
              <w:t>P</w:t>
            </w:r>
          </w:p>
        </w:tc>
        <w:tc>
          <w:tcPr>
            <w:tcW w:w="729" w:type="pct"/>
            <w:vAlign w:val="center"/>
          </w:tcPr>
          <w:p w:rsidR="00327D24" w:rsidRPr="00E72A50" w:rsidRDefault="00327D24" w:rsidP="007D4327">
            <w:pPr>
              <w:widowControl/>
              <w:adjustRightInd w:val="0"/>
              <w:snapToGrid w:val="0"/>
              <w:spacing w:line="360" w:lineRule="auto"/>
              <w:rPr>
                <w:rFonts w:ascii="Book Antiqua" w:eastAsia="SimSun" w:hAnsi="Book Antiqua" w:cs="Times New Roman"/>
                <w:b/>
                <w:color w:val="000000"/>
                <w:kern w:val="0"/>
                <w:sz w:val="24"/>
                <w:szCs w:val="24"/>
              </w:rPr>
            </w:pPr>
            <w:r w:rsidRPr="00E72A50">
              <w:rPr>
                <w:rFonts w:ascii="Book Antiqua" w:eastAsia="SimSun" w:hAnsi="Book Antiqua" w:cs="Times New Roman"/>
                <w:b/>
                <w:color w:val="000000"/>
                <w:kern w:val="0"/>
                <w:sz w:val="24"/>
                <w:szCs w:val="24"/>
              </w:rPr>
              <w:t>HR (95%CI)</w:t>
            </w:r>
          </w:p>
        </w:tc>
        <w:tc>
          <w:tcPr>
            <w:tcW w:w="283" w:type="pct"/>
            <w:vAlign w:val="center"/>
          </w:tcPr>
          <w:p w:rsidR="00327D24" w:rsidRPr="00E72A50" w:rsidRDefault="00345DF3" w:rsidP="007D4327">
            <w:pPr>
              <w:widowControl/>
              <w:adjustRightInd w:val="0"/>
              <w:snapToGrid w:val="0"/>
              <w:spacing w:line="360" w:lineRule="auto"/>
              <w:rPr>
                <w:rFonts w:ascii="Book Antiqua" w:eastAsia="SimSun" w:hAnsi="Book Antiqua" w:cs="Times New Roman"/>
                <w:b/>
                <w:i/>
                <w:color w:val="000000"/>
                <w:kern w:val="0"/>
                <w:sz w:val="24"/>
                <w:szCs w:val="24"/>
              </w:rPr>
            </w:pPr>
            <w:r w:rsidRPr="00E72A50">
              <w:rPr>
                <w:rFonts w:ascii="Book Antiqua" w:eastAsia="SimSun" w:hAnsi="Book Antiqua" w:hint="eastAsia"/>
                <w:b/>
                <w:bCs/>
                <w:color w:val="000000"/>
                <w:sz w:val="24"/>
                <w:szCs w:val="24"/>
                <w:vertAlign w:val="superscript"/>
              </w:rPr>
              <w:t>d</w:t>
            </w:r>
            <w:r w:rsidR="00327D24" w:rsidRPr="00E72A50">
              <w:rPr>
                <w:rFonts w:ascii="Book Antiqua" w:eastAsia="SimSun" w:hAnsi="Book Antiqua" w:cs="Times New Roman"/>
                <w:b/>
                <w:i/>
                <w:color w:val="000000"/>
                <w:kern w:val="0"/>
                <w:sz w:val="24"/>
                <w:szCs w:val="24"/>
              </w:rPr>
              <w:t>P</w:t>
            </w:r>
          </w:p>
        </w:tc>
      </w:tr>
      <w:tr w:rsidR="006D5019" w:rsidRPr="00C32E26" w:rsidTr="006D5019">
        <w:trPr>
          <w:trHeight w:val="280"/>
          <w:jc w:val="center"/>
        </w:trPr>
        <w:tc>
          <w:tcPr>
            <w:tcW w:w="817" w:type="pct"/>
            <w:shd w:val="clear" w:color="auto" w:fill="auto"/>
            <w:noWrap/>
            <w:vAlign w:val="center"/>
            <w:hideMark/>
          </w:tcPr>
          <w:p w:rsidR="00327D24" w:rsidRPr="00E72A50" w:rsidRDefault="00E72A50" w:rsidP="007D4327">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Age, yr</w:t>
            </w:r>
          </w:p>
        </w:tc>
        <w:tc>
          <w:tcPr>
            <w:tcW w:w="717" w:type="pct"/>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1.001 (1.000-1.002)</w:t>
            </w:r>
          </w:p>
        </w:tc>
        <w:tc>
          <w:tcPr>
            <w:tcW w:w="279" w:type="pct"/>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0.504</w:t>
            </w:r>
          </w:p>
        </w:tc>
        <w:tc>
          <w:tcPr>
            <w:tcW w:w="738" w:type="pct"/>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1.001 (1.000-1.002)</w:t>
            </w:r>
          </w:p>
        </w:tc>
        <w:tc>
          <w:tcPr>
            <w:tcW w:w="278" w:type="pct"/>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0.934</w:t>
            </w:r>
          </w:p>
        </w:tc>
        <w:tc>
          <w:tcPr>
            <w:tcW w:w="738" w:type="pct"/>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1.001 (1.000-1.002)</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0.449</w:t>
            </w: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1.001 (1.000-1.002)</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0.057</w:t>
            </w:r>
          </w:p>
        </w:tc>
      </w:tr>
      <w:tr w:rsidR="006D5019" w:rsidRPr="00C32E26" w:rsidTr="006D5019">
        <w:trPr>
          <w:trHeight w:val="280"/>
          <w:jc w:val="center"/>
        </w:trPr>
        <w:tc>
          <w:tcPr>
            <w:tcW w:w="817" w:type="pct"/>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Sex</w:t>
            </w:r>
          </w:p>
        </w:tc>
        <w:tc>
          <w:tcPr>
            <w:tcW w:w="717" w:type="pct"/>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6D5019" w:rsidRPr="00C32E26" w:rsidTr="006D5019">
        <w:trPr>
          <w:trHeight w:val="280"/>
          <w:jc w:val="center"/>
        </w:trPr>
        <w:tc>
          <w:tcPr>
            <w:tcW w:w="817" w:type="pct"/>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Male</w:t>
            </w:r>
          </w:p>
        </w:tc>
        <w:tc>
          <w:tcPr>
            <w:tcW w:w="717" w:type="pct"/>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6D5019" w:rsidRPr="00C32E26" w:rsidTr="006D5019">
        <w:trPr>
          <w:trHeight w:val="280"/>
          <w:jc w:val="center"/>
        </w:trPr>
        <w:tc>
          <w:tcPr>
            <w:tcW w:w="817" w:type="pct"/>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Female</w:t>
            </w:r>
          </w:p>
        </w:tc>
        <w:tc>
          <w:tcPr>
            <w:tcW w:w="717"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0.684 (0.532-0.879)</w:t>
            </w: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0.003</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0.317 (0.156-0.645)</w:t>
            </w: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0.002</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0.553 (0.346-0.881)</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0.013</w:t>
            </w: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0.494 (0.299-0.818)</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0.006</w:t>
            </w:r>
          </w:p>
        </w:tc>
      </w:tr>
      <w:tr w:rsidR="006D5019" w:rsidRPr="00C32E26" w:rsidTr="006D5019">
        <w:trPr>
          <w:trHeight w:val="280"/>
          <w:jc w:val="center"/>
        </w:trPr>
        <w:tc>
          <w:tcPr>
            <w:tcW w:w="817" w:type="pct"/>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Race</w:t>
            </w:r>
          </w:p>
        </w:tc>
        <w:tc>
          <w:tcPr>
            <w:tcW w:w="717" w:type="pct"/>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6D5019" w:rsidRPr="00C32E26" w:rsidTr="006D5019">
        <w:trPr>
          <w:trHeight w:val="280"/>
          <w:jc w:val="center"/>
        </w:trPr>
        <w:tc>
          <w:tcPr>
            <w:tcW w:w="817" w:type="pct"/>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White</w:t>
            </w:r>
          </w:p>
        </w:tc>
        <w:tc>
          <w:tcPr>
            <w:tcW w:w="717" w:type="pct"/>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6D5019" w:rsidRPr="00C32E26" w:rsidTr="006D5019">
        <w:trPr>
          <w:trHeight w:val="280"/>
          <w:jc w:val="center"/>
        </w:trPr>
        <w:tc>
          <w:tcPr>
            <w:tcW w:w="817" w:type="pct"/>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Black</w:t>
            </w:r>
          </w:p>
        </w:tc>
        <w:tc>
          <w:tcPr>
            <w:tcW w:w="717"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1.475 (1.008-2.160)</w:t>
            </w: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0.046</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4.593 (1.625-12.981)</w:t>
            </w: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0.004</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1.645 (0.775-3.490)</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0.195</w:t>
            </w: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2.245 (0.904-5.575)</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0.082</w:t>
            </w:r>
          </w:p>
        </w:tc>
      </w:tr>
      <w:tr w:rsidR="006D5019" w:rsidRPr="00C32E26" w:rsidTr="006D5019">
        <w:trPr>
          <w:trHeight w:val="280"/>
          <w:jc w:val="center"/>
        </w:trPr>
        <w:tc>
          <w:tcPr>
            <w:tcW w:w="817" w:type="pct"/>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Others</w:t>
            </w:r>
          </w:p>
        </w:tc>
        <w:tc>
          <w:tcPr>
            <w:tcW w:w="717"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0.821 (0.551-1.224)</w:t>
            </w: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0.334</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0.262 (1.975)</w:t>
            </w: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0.719</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0.509 (0.245-1.056)</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0.070</w:t>
            </w: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1.362 (0.609-3.047)</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0.452</w:t>
            </w:r>
          </w:p>
        </w:tc>
      </w:tr>
      <w:tr w:rsidR="006D5019" w:rsidRPr="00C32E26" w:rsidTr="006D5019">
        <w:trPr>
          <w:trHeight w:val="280"/>
          <w:jc w:val="center"/>
        </w:trPr>
        <w:tc>
          <w:tcPr>
            <w:tcW w:w="817" w:type="pct"/>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Grade</w:t>
            </w:r>
            <w:r w:rsidR="00E72A50">
              <w:rPr>
                <w:rFonts w:ascii="Book Antiqua" w:eastAsia="SimSun" w:hAnsi="Book Antiqua" w:cs="Times New Roman" w:hint="eastAsia"/>
                <w:color w:val="000000"/>
                <w:kern w:val="0"/>
                <w:sz w:val="24"/>
                <w:szCs w:val="24"/>
                <w:vertAlign w:val="superscript"/>
              </w:rPr>
              <w:t>1</w:t>
            </w:r>
          </w:p>
        </w:tc>
        <w:tc>
          <w:tcPr>
            <w:tcW w:w="717" w:type="pct"/>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79" w:type="pct"/>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78" w:type="pct"/>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hideMark/>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6D5019" w:rsidRPr="00C32E26" w:rsidTr="006D5019">
        <w:trPr>
          <w:trHeight w:val="280"/>
          <w:jc w:val="center"/>
        </w:trPr>
        <w:tc>
          <w:tcPr>
            <w:tcW w:w="817" w:type="pct"/>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 xml:space="preserve"> Well</w:t>
            </w:r>
          </w:p>
        </w:tc>
        <w:tc>
          <w:tcPr>
            <w:tcW w:w="717"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6D5019" w:rsidRPr="00C32E26" w:rsidTr="006D5019">
        <w:trPr>
          <w:trHeight w:val="280"/>
          <w:jc w:val="center"/>
        </w:trPr>
        <w:tc>
          <w:tcPr>
            <w:tcW w:w="817" w:type="pct"/>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Moderate</w:t>
            </w:r>
          </w:p>
        </w:tc>
        <w:tc>
          <w:tcPr>
            <w:tcW w:w="717"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0.840 (0.609-1.157)</w:t>
            </w: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0.286</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0.418 (0.194-0.902)</w:t>
            </w: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0.026</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1.568 (0.905-2.715)</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0.109</w:t>
            </w: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0.297 (0.125-0.704)</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0.006</w:t>
            </w:r>
          </w:p>
        </w:tc>
      </w:tr>
      <w:tr w:rsidR="006D5019" w:rsidRPr="00C32E26" w:rsidTr="006D5019">
        <w:trPr>
          <w:trHeight w:val="280"/>
          <w:jc w:val="center"/>
        </w:trPr>
        <w:tc>
          <w:tcPr>
            <w:tcW w:w="817" w:type="pct"/>
            <w:shd w:val="clear" w:color="auto" w:fill="auto"/>
            <w:noWrap/>
            <w:vAlign w:val="center"/>
            <w:hideMark/>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 xml:space="preserve"> Poor</w:t>
            </w:r>
          </w:p>
        </w:tc>
        <w:tc>
          <w:tcPr>
            <w:tcW w:w="717"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1.291 (0.908-1.835)</w:t>
            </w: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0.155</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1.339 (0.449-3.994)</w:t>
            </w: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0.601</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2.412 (1.306-4.453)</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0.005</w:t>
            </w: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0.629 (0.259-1.531)</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0.307</w:t>
            </w:r>
          </w:p>
        </w:tc>
      </w:tr>
      <w:tr w:rsidR="006D5019" w:rsidRPr="00C32E26" w:rsidTr="006D5019">
        <w:trPr>
          <w:trHeight w:val="280"/>
          <w:jc w:val="center"/>
        </w:trPr>
        <w:tc>
          <w:tcPr>
            <w:tcW w:w="817" w:type="pct"/>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Undifferentiated</w:t>
            </w:r>
          </w:p>
        </w:tc>
        <w:tc>
          <w:tcPr>
            <w:tcW w:w="717"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2.101 (0.891-4.954)</w:t>
            </w: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0.090</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4.059 (1.033-15.951)</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0.045</w:t>
            </w: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1.434 (0.323-6.373)</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0.636</w:t>
            </w:r>
          </w:p>
        </w:tc>
      </w:tr>
      <w:tr w:rsidR="006D5019" w:rsidRPr="00C32E26" w:rsidTr="006D5019">
        <w:trPr>
          <w:trHeight w:val="280"/>
          <w:jc w:val="center"/>
        </w:trPr>
        <w:tc>
          <w:tcPr>
            <w:tcW w:w="817" w:type="pct"/>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Unknown</w:t>
            </w:r>
          </w:p>
        </w:tc>
        <w:tc>
          <w:tcPr>
            <w:tcW w:w="717"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0.856 (0.503-1.455)</w:t>
            </w: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0.565</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0.384 (0.134-1.106)</w:t>
            </w: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0.076</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2.376 (0.857-6.583)</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0.096</w:t>
            </w: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0.260 (0.068-1.003)</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0.050</w:t>
            </w:r>
          </w:p>
        </w:tc>
      </w:tr>
      <w:tr w:rsidR="006D5019" w:rsidRPr="00C32E26" w:rsidTr="006D5019">
        <w:trPr>
          <w:trHeight w:val="280"/>
          <w:jc w:val="center"/>
        </w:trPr>
        <w:tc>
          <w:tcPr>
            <w:tcW w:w="817" w:type="pct"/>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lastRenderedPageBreak/>
              <w:t>Radiation</w:t>
            </w:r>
          </w:p>
        </w:tc>
        <w:tc>
          <w:tcPr>
            <w:tcW w:w="717"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6D5019" w:rsidRPr="00C32E26" w:rsidTr="006D5019">
        <w:trPr>
          <w:trHeight w:val="280"/>
          <w:jc w:val="center"/>
        </w:trPr>
        <w:tc>
          <w:tcPr>
            <w:tcW w:w="817" w:type="pct"/>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No</w:t>
            </w:r>
          </w:p>
        </w:tc>
        <w:tc>
          <w:tcPr>
            <w:tcW w:w="717"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6D5019" w:rsidRPr="00C32E26" w:rsidTr="006D5019">
        <w:trPr>
          <w:trHeight w:val="280"/>
          <w:jc w:val="center"/>
        </w:trPr>
        <w:tc>
          <w:tcPr>
            <w:tcW w:w="817" w:type="pct"/>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Yes</w:t>
            </w:r>
          </w:p>
        </w:tc>
        <w:tc>
          <w:tcPr>
            <w:tcW w:w="717"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0.727 (0.515-1.027)</w:t>
            </w: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0.071</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1.055 (0.302-3.688)</w:t>
            </w: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0.933</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0.781 (0.430-1.419)</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0.417</w:t>
            </w: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0.390 (0.215-0.708)</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0.002</w:t>
            </w:r>
          </w:p>
        </w:tc>
      </w:tr>
      <w:tr w:rsidR="006D5019" w:rsidRPr="00C32E26" w:rsidTr="006D5019">
        <w:trPr>
          <w:trHeight w:val="280"/>
          <w:jc w:val="center"/>
        </w:trPr>
        <w:tc>
          <w:tcPr>
            <w:tcW w:w="817" w:type="pct"/>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No. of LNs examined</w:t>
            </w:r>
          </w:p>
        </w:tc>
        <w:tc>
          <w:tcPr>
            <w:tcW w:w="717"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1.001 (1.000-1.002)</w:t>
            </w: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0.162</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1.001 (1.000-1.002)</w:t>
            </w: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0.910</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1.001 (1.000-1.002)</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0.382</w:t>
            </w: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1.001 (1.000-1.002)</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0.167</w:t>
            </w:r>
          </w:p>
        </w:tc>
      </w:tr>
      <w:tr w:rsidR="006D5019" w:rsidRPr="00C32E26" w:rsidTr="006D5019">
        <w:trPr>
          <w:trHeight w:val="280"/>
          <w:jc w:val="center"/>
        </w:trPr>
        <w:tc>
          <w:tcPr>
            <w:tcW w:w="817" w:type="pct"/>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Stage</w:t>
            </w:r>
            <w:r w:rsidR="006D5019">
              <w:rPr>
                <w:rFonts w:ascii="Book Antiqua" w:eastAsia="SimSun" w:hAnsi="Book Antiqua" w:cs="Times New Roman" w:hint="eastAsia"/>
                <w:color w:val="000000"/>
                <w:kern w:val="0"/>
                <w:sz w:val="24"/>
                <w:szCs w:val="24"/>
                <w:vertAlign w:val="superscript"/>
              </w:rPr>
              <w:t>1</w:t>
            </w:r>
          </w:p>
        </w:tc>
        <w:tc>
          <w:tcPr>
            <w:tcW w:w="717"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r>
      <w:tr w:rsidR="006D5019" w:rsidRPr="00C32E26" w:rsidTr="006D5019">
        <w:trPr>
          <w:trHeight w:val="280"/>
          <w:jc w:val="center"/>
        </w:trPr>
        <w:tc>
          <w:tcPr>
            <w:tcW w:w="817" w:type="pct"/>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I</w:t>
            </w:r>
          </w:p>
        </w:tc>
        <w:tc>
          <w:tcPr>
            <w:tcW w:w="717"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1.000</w:t>
            </w: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r>
      <w:tr w:rsidR="006D5019" w:rsidRPr="00C32E26" w:rsidTr="006D5019">
        <w:trPr>
          <w:trHeight w:val="280"/>
          <w:jc w:val="center"/>
        </w:trPr>
        <w:tc>
          <w:tcPr>
            <w:tcW w:w="817" w:type="pct"/>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II</w:t>
            </w:r>
          </w:p>
        </w:tc>
        <w:tc>
          <w:tcPr>
            <w:tcW w:w="717"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1.089 (0.793-1.497)</w:t>
            </w: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0.598</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r>
      <w:tr w:rsidR="006D5019" w:rsidRPr="00C32E26" w:rsidTr="006D5019">
        <w:trPr>
          <w:trHeight w:val="280"/>
          <w:jc w:val="center"/>
        </w:trPr>
        <w:tc>
          <w:tcPr>
            <w:tcW w:w="817" w:type="pct"/>
            <w:shd w:val="clear" w:color="auto" w:fill="auto"/>
            <w:noWrap/>
            <w:vAlign w:val="center"/>
          </w:tcPr>
          <w:p w:rsidR="00327D24" w:rsidRPr="00E72A50"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E72A50">
              <w:rPr>
                <w:rFonts w:ascii="Book Antiqua" w:eastAsia="SimSun" w:hAnsi="Book Antiqua" w:cs="Times New Roman"/>
                <w:color w:val="000000"/>
                <w:kern w:val="0"/>
                <w:sz w:val="24"/>
                <w:szCs w:val="24"/>
              </w:rPr>
              <w:t xml:space="preserve"> IIIA</w:t>
            </w:r>
          </w:p>
        </w:tc>
        <w:tc>
          <w:tcPr>
            <w:tcW w:w="717"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3.730 (2.635-5.280)</w:t>
            </w:r>
          </w:p>
        </w:tc>
        <w:tc>
          <w:tcPr>
            <w:tcW w:w="279"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0.000</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27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738" w:type="pct"/>
            <w:shd w:val="clear" w:color="auto" w:fill="auto"/>
            <w:noWrap/>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420"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729"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c>
          <w:tcPr>
            <w:tcW w:w="283" w:type="pct"/>
            <w:vAlign w:val="center"/>
          </w:tcPr>
          <w:p w:rsidR="00327D24" w:rsidRPr="00C32E26" w:rsidRDefault="00327D24" w:rsidP="007D4327">
            <w:pPr>
              <w:widowControl/>
              <w:adjustRightInd w:val="0"/>
              <w:snapToGrid w:val="0"/>
              <w:spacing w:line="360" w:lineRule="auto"/>
              <w:rPr>
                <w:rFonts w:ascii="Book Antiqua" w:eastAsia="SimSun" w:hAnsi="Book Antiqua" w:cs="Times New Roman"/>
                <w:color w:val="000000"/>
                <w:kern w:val="0"/>
                <w:sz w:val="24"/>
                <w:szCs w:val="24"/>
              </w:rPr>
            </w:pPr>
            <w:r w:rsidRPr="00C32E26">
              <w:rPr>
                <w:rFonts w:ascii="Book Antiqua" w:eastAsia="SimSun" w:hAnsi="Book Antiqua" w:cs="Times New Roman"/>
                <w:color w:val="000000"/>
                <w:kern w:val="0"/>
                <w:sz w:val="24"/>
                <w:szCs w:val="24"/>
              </w:rPr>
              <w:t>/</w:t>
            </w:r>
          </w:p>
        </w:tc>
      </w:tr>
    </w:tbl>
    <w:p w:rsidR="00295360" w:rsidRPr="006D5019" w:rsidRDefault="006D5019" w:rsidP="007D4327">
      <w:pPr>
        <w:adjustRightInd w:val="0"/>
        <w:snapToGrid w:val="0"/>
        <w:spacing w:line="360" w:lineRule="auto"/>
        <w:rPr>
          <w:rFonts w:ascii="Book Antiqua" w:hAnsi="Book Antiqua" w:cs="Times New Roman"/>
          <w:sz w:val="24"/>
          <w:szCs w:val="24"/>
        </w:rPr>
      </w:pPr>
      <w:r w:rsidRPr="006D5019">
        <w:rPr>
          <w:rFonts w:ascii="Book Antiqua" w:hAnsi="Book Antiqua" w:cs="Times New Roman" w:hint="eastAsia"/>
          <w:sz w:val="24"/>
          <w:szCs w:val="24"/>
          <w:vertAlign w:val="superscript"/>
        </w:rPr>
        <w:t>1</w:t>
      </w:r>
      <w:r w:rsidR="00327D24" w:rsidRPr="00C32E26">
        <w:rPr>
          <w:rFonts w:ascii="Book Antiqua" w:hAnsi="Book Antiqua" w:cs="Times New Roman"/>
          <w:sz w:val="24"/>
          <w:szCs w:val="24"/>
        </w:rPr>
        <w:t>AJCC/TNM 8</w:t>
      </w:r>
      <w:r w:rsidR="00327D24" w:rsidRPr="00C32E26">
        <w:rPr>
          <w:rFonts w:ascii="Book Antiqua" w:hAnsi="Book Antiqua" w:cs="Times New Roman"/>
          <w:sz w:val="24"/>
          <w:szCs w:val="24"/>
          <w:vertAlign w:val="superscript"/>
        </w:rPr>
        <w:t>th</w:t>
      </w:r>
      <w:r w:rsidR="00327D24" w:rsidRPr="00C32E26">
        <w:rPr>
          <w:rFonts w:ascii="Book Antiqua" w:hAnsi="Book Antiqua" w:cs="Times New Roman"/>
          <w:sz w:val="24"/>
          <w:szCs w:val="24"/>
        </w:rPr>
        <w:t xml:space="preserve"> edition. OS</w:t>
      </w:r>
      <w:r>
        <w:rPr>
          <w:rFonts w:ascii="Book Antiqua" w:hAnsi="Book Antiqua" w:cs="Times New Roman" w:hint="eastAsia"/>
          <w:sz w:val="24"/>
          <w:szCs w:val="24"/>
        </w:rPr>
        <w:t xml:space="preserve">: </w:t>
      </w:r>
      <w:r>
        <w:rPr>
          <w:rFonts w:ascii="Book Antiqua" w:hAnsi="Book Antiqua" w:cs="Times New Roman"/>
          <w:sz w:val="24"/>
          <w:szCs w:val="24"/>
        </w:rPr>
        <w:t>Overall survival.</w:t>
      </w:r>
    </w:p>
    <w:sectPr w:rsidR="00295360" w:rsidRPr="006D5019" w:rsidSect="00E91E9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7FF" w:rsidRDefault="002647FF" w:rsidP="006E79D5">
      <w:r>
        <w:separator/>
      </w:r>
    </w:p>
  </w:endnote>
  <w:endnote w:type="continuationSeparator" w:id="0">
    <w:p w:rsidR="002647FF" w:rsidRDefault="002647FF" w:rsidP="006E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T3713a231">
    <w:altName w:val="Cambria"/>
    <w:panose1 w:val="00000000000000000000"/>
    <w:charset w:val="00"/>
    <w:family w:val="roman"/>
    <w:notTrueType/>
    <w:pitch w:val="default"/>
    <w:sig w:usb0="00000003" w:usb1="00000000" w:usb2="00000000" w:usb3="00000000" w:csb0="00000001" w:csb1="00000000"/>
  </w:font>
  <w:font w:name="AdvTTdf4e37e1.I">
    <w:altName w:val="Times New Roman"/>
    <w:panose1 w:val="00000000000000000000"/>
    <w:charset w:val="00"/>
    <w:family w:val="roman"/>
    <w:notTrueType/>
    <w:pitch w:val="default"/>
  </w:font>
  <w:font w:name="AdvP0004">
    <w:altName w:val="Times New Roman"/>
    <w:panose1 w:val="00000000000000000000"/>
    <w:charset w:val="00"/>
    <w:family w:val="roman"/>
    <w:notTrueType/>
    <w:pitch w:val="default"/>
  </w:font>
  <w:font w:name="AdvP0005">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Xihe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7FF" w:rsidRDefault="002647FF" w:rsidP="006E79D5">
      <w:r>
        <w:separator/>
      </w:r>
    </w:p>
  </w:footnote>
  <w:footnote w:type="continuationSeparator" w:id="0">
    <w:p w:rsidR="002647FF" w:rsidRDefault="002647FF" w:rsidP="006E7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v0p9wzauwdze8ew9afxxp5t2wpetvaa0drt&quot;&gt;我的EndNote库&lt;record-ids&gt;&lt;item&gt;35&lt;/item&gt;&lt;item&gt;36&lt;/item&gt;&lt;item&gt;37&lt;/item&gt;&lt;item&gt;38&lt;/item&gt;&lt;item&gt;39&lt;/item&gt;&lt;item&gt;40&lt;/item&gt;&lt;item&gt;41&lt;/item&gt;&lt;item&gt;42&lt;/item&gt;&lt;item&gt;43&lt;/item&gt;&lt;item&gt;44&lt;/item&gt;&lt;item&gt;45&lt;/item&gt;&lt;item&gt;46&lt;/item&gt;&lt;item&gt;47&lt;/item&gt;&lt;item&gt;48&lt;/item&gt;&lt;item&gt;50&lt;/item&gt;&lt;item&gt;52&lt;/item&gt;&lt;item&gt;53&lt;/item&gt;&lt;item&gt;54&lt;/item&gt;&lt;item&gt;56&lt;/item&gt;&lt;/record-ids&gt;&lt;/item&gt;&lt;/Libraries&gt;"/>
  </w:docVars>
  <w:rsids>
    <w:rsidRoot w:val="008F02CE"/>
    <w:rsid w:val="00021F54"/>
    <w:rsid w:val="0003597F"/>
    <w:rsid w:val="00041567"/>
    <w:rsid w:val="0004728E"/>
    <w:rsid w:val="000556D1"/>
    <w:rsid w:val="000738B0"/>
    <w:rsid w:val="00084943"/>
    <w:rsid w:val="00097EFC"/>
    <w:rsid w:val="000A2006"/>
    <w:rsid w:val="000B669F"/>
    <w:rsid w:val="000C4E05"/>
    <w:rsid w:val="000D1E0C"/>
    <w:rsid w:val="000D3BE5"/>
    <w:rsid w:val="000E00CD"/>
    <w:rsid w:val="000E54E9"/>
    <w:rsid w:val="000F3135"/>
    <w:rsid w:val="00115970"/>
    <w:rsid w:val="00124D4F"/>
    <w:rsid w:val="00125BDA"/>
    <w:rsid w:val="00145270"/>
    <w:rsid w:val="001464DE"/>
    <w:rsid w:val="001555BE"/>
    <w:rsid w:val="0015669C"/>
    <w:rsid w:val="00171E73"/>
    <w:rsid w:val="00173CEF"/>
    <w:rsid w:val="00176067"/>
    <w:rsid w:val="001A5CF0"/>
    <w:rsid w:val="001B0E23"/>
    <w:rsid w:val="001D6C7F"/>
    <w:rsid w:val="001E2F6F"/>
    <w:rsid w:val="00206E51"/>
    <w:rsid w:val="00243CAB"/>
    <w:rsid w:val="0025127F"/>
    <w:rsid w:val="002614DE"/>
    <w:rsid w:val="002647FF"/>
    <w:rsid w:val="0027160F"/>
    <w:rsid w:val="00276C2B"/>
    <w:rsid w:val="00295360"/>
    <w:rsid w:val="002B41C0"/>
    <w:rsid w:val="002D3899"/>
    <w:rsid w:val="002E53D9"/>
    <w:rsid w:val="002E5D2C"/>
    <w:rsid w:val="003155B4"/>
    <w:rsid w:val="00320FFD"/>
    <w:rsid w:val="00323C72"/>
    <w:rsid w:val="00327D24"/>
    <w:rsid w:val="00332035"/>
    <w:rsid w:val="00334A7F"/>
    <w:rsid w:val="00345DF3"/>
    <w:rsid w:val="00366C8E"/>
    <w:rsid w:val="003A781B"/>
    <w:rsid w:val="003B27D4"/>
    <w:rsid w:val="003D1D8F"/>
    <w:rsid w:val="003D2C87"/>
    <w:rsid w:val="003D472A"/>
    <w:rsid w:val="003E73E4"/>
    <w:rsid w:val="003F287D"/>
    <w:rsid w:val="00405203"/>
    <w:rsid w:val="004077DD"/>
    <w:rsid w:val="00425D14"/>
    <w:rsid w:val="00434C4B"/>
    <w:rsid w:val="00436A7C"/>
    <w:rsid w:val="00462524"/>
    <w:rsid w:val="00462E0D"/>
    <w:rsid w:val="0047061F"/>
    <w:rsid w:val="0047109D"/>
    <w:rsid w:val="004A323F"/>
    <w:rsid w:val="004A6E63"/>
    <w:rsid w:val="004B2BC9"/>
    <w:rsid w:val="004C50C3"/>
    <w:rsid w:val="005036AA"/>
    <w:rsid w:val="005049E2"/>
    <w:rsid w:val="005065EB"/>
    <w:rsid w:val="005106FB"/>
    <w:rsid w:val="0051237A"/>
    <w:rsid w:val="005143E8"/>
    <w:rsid w:val="0054163D"/>
    <w:rsid w:val="00543266"/>
    <w:rsid w:val="00544305"/>
    <w:rsid w:val="0056648E"/>
    <w:rsid w:val="005A1FF0"/>
    <w:rsid w:val="005A3FC9"/>
    <w:rsid w:val="005B0CE1"/>
    <w:rsid w:val="005B15CE"/>
    <w:rsid w:val="005C6208"/>
    <w:rsid w:val="005C6D1F"/>
    <w:rsid w:val="005E0953"/>
    <w:rsid w:val="005E76D4"/>
    <w:rsid w:val="005F2EA7"/>
    <w:rsid w:val="00613058"/>
    <w:rsid w:val="00615D0A"/>
    <w:rsid w:val="00617E5E"/>
    <w:rsid w:val="006423B7"/>
    <w:rsid w:val="00662A70"/>
    <w:rsid w:val="0067501D"/>
    <w:rsid w:val="00696007"/>
    <w:rsid w:val="006D5019"/>
    <w:rsid w:val="006E79D5"/>
    <w:rsid w:val="006E7E3B"/>
    <w:rsid w:val="00700288"/>
    <w:rsid w:val="00705368"/>
    <w:rsid w:val="0071075A"/>
    <w:rsid w:val="00723554"/>
    <w:rsid w:val="00725E91"/>
    <w:rsid w:val="00732473"/>
    <w:rsid w:val="00734675"/>
    <w:rsid w:val="00767C56"/>
    <w:rsid w:val="007A2124"/>
    <w:rsid w:val="007D4327"/>
    <w:rsid w:val="007E6A1B"/>
    <w:rsid w:val="007F31BE"/>
    <w:rsid w:val="0082082B"/>
    <w:rsid w:val="0083416F"/>
    <w:rsid w:val="008417D4"/>
    <w:rsid w:val="008422D1"/>
    <w:rsid w:val="0088177E"/>
    <w:rsid w:val="00891B27"/>
    <w:rsid w:val="008A0271"/>
    <w:rsid w:val="008A1C54"/>
    <w:rsid w:val="008B2BC3"/>
    <w:rsid w:val="008B329E"/>
    <w:rsid w:val="008C6833"/>
    <w:rsid w:val="008F02CE"/>
    <w:rsid w:val="00907364"/>
    <w:rsid w:val="00920896"/>
    <w:rsid w:val="009375DF"/>
    <w:rsid w:val="00940208"/>
    <w:rsid w:val="009439F8"/>
    <w:rsid w:val="0095575A"/>
    <w:rsid w:val="00987D6F"/>
    <w:rsid w:val="00991513"/>
    <w:rsid w:val="00992689"/>
    <w:rsid w:val="0099296F"/>
    <w:rsid w:val="00993A7C"/>
    <w:rsid w:val="009A4C0E"/>
    <w:rsid w:val="009C30EC"/>
    <w:rsid w:val="009C4E38"/>
    <w:rsid w:val="009C658D"/>
    <w:rsid w:val="009D4A79"/>
    <w:rsid w:val="009D4F63"/>
    <w:rsid w:val="009F1F92"/>
    <w:rsid w:val="00A173F8"/>
    <w:rsid w:val="00A4346A"/>
    <w:rsid w:val="00A56931"/>
    <w:rsid w:val="00A7073C"/>
    <w:rsid w:val="00A820F8"/>
    <w:rsid w:val="00A875A0"/>
    <w:rsid w:val="00A95CFB"/>
    <w:rsid w:val="00AC7B71"/>
    <w:rsid w:val="00AD760B"/>
    <w:rsid w:val="00AE2711"/>
    <w:rsid w:val="00AF0922"/>
    <w:rsid w:val="00B2043E"/>
    <w:rsid w:val="00B32DAF"/>
    <w:rsid w:val="00B47744"/>
    <w:rsid w:val="00B47CC4"/>
    <w:rsid w:val="00B55053"/>
    <w:rsid w:val="00B73847"/>
    <w:rsid w:val="00B907E7"/>
    <w:rsid w:val="00B94CC8"/>
    <w:rsid w:val="00B94DC1"/>
    <w:rsid w:val="00BA0B8C"/>
    <w:rsid w:val="00BB294C"/>
    <w:rsid w:val="00BB6033"/>
    <w:rsid w:val="00BD6340"/>
    <w:rsid w:val="00BE5A7F"/>
    <w:rsid w:val="00BF5D65"/>
    <w:rsid w:val="00BF6913"/>
    <w:rsid w:val="00C05E33"/>
    <w:rsid w:val="00C30C1D"/>
    <w:rsid w:val="00C32E26"/>
    <w:rsid w:val="00C33C83"/>
    <w:rsid w:val="00C60762"/>
    <w:rsid w:val="00C66989"/>
    <w:rsid w:val="00C741F8"/>
    <w:rsid w:val="00CB06E5"/>
    <w:rsid w:val="00CB274B"/>
    <w:rsid w:val="00CD2B24"/>
    <w:rsid w:val="00CD3FD3"/>
    <w:rsid w:val="00D17F78"/>
    <w:rsid w:val="00D30E3F"/>
    <w:rsid w:val="00D42E0C"/>
    <w:rsid w:val="00D44561"/>
    <w:rsid w:val="00D51446"/>
    <w:rsid w:val="00DA0AF4"/>
    <w:rsid w:val="00DA5D31"/>
    <w:rsid w:val="00DE51B9"/>
    <w:rsid w:val="00E22859"/>
    <w:rsid w:val="00E4383D"/>
    <w:rsid w:val="00E51DC4"/>
    <w:rsid w:val="00E579CD"/>
    <w:rsid w:val="00E72A50"/>
    <w:rsid w:val="00E7302D"/>
    <w:rsid w:val="00E87F54"/>
    <w:rsid w:val="00E91E98"/>
    <w:rsid w:val="00E97CE5"/>
    <w:rsid w:val="00EA7A5C"/>
    <w:rsid w:val="00ED1AEA"/>
    <w:rsid w:val="00ED63E1"/>
    <w:rsid w:val="00EE1E14"/>
    <w:rsid w:val="00EE7221"/>
    <w:rsid w:val="00EF78DA"/>
    <w:rsid w:val="00F029A6"/>
    <w:rsid w:val="00F275F9"/>
    <w:rsid w:val="00F31D46"/>
    <w:rsid w:val="00F33408"/>
    <w:rsid w:val="00F50392"/>
    <w:rsid w:val="00F53764"/>
    <w:rsid w:val="00F775F3"/>
    <w:rsid w:val="00F8217F"/>
    <w:rsid w:val="00F875CB"/>
    <w:rsid w:val="00F95C72"/>
    <w:rsid w:val="00F97C87"/>
    <w:rsid w:val="00F97FC4"/>
    <w:rsid w:val="00FD50C1"/>
    <w:rsid w:val="00FE1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C5EF8-6459-4910-905A-E4A8AB8E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9D5"/>
    <w:pPr>
      <w:widowControl w:val="0"/>
      <w:jc w:val="both"/>
    </w:pPr>
  </w:style>
  <w:style w:type="paragraph" w:styleId="Heading4">
    <w:name w:val="heading 4"/>
    <w:basedOn w:val="Normal"/>
    <w:link w:val="Heading4Char"/>
    <w:uiPriority w:val="9"/>
    <w:qFormat/>
    <w:rsid w:val="00176067"/>
    <w:pPr>
      <w:widowControl/>
      <w:spacing w:before="100" w:beforeAutospacing="1" w:after="100" w:afterAutospacing="1"/>
      <w:jc w:val="left"/>
      <w:outlineLvl w:val="3"/>
    </w:pPr>
    <w:rPr>
      <w:rFonts w:ascii="SimSun" w:eastAsia="SimSun" w:hAnsi="SimSun" w:cs="SimSu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E79D5"/>
    <w:rPr>
      <w:sz w:val="18"/>
      <w:szCs w:val="18"/>
    </w:rPr>
  </w:style>
  <w:style w:type="paragraph" w:styleId="Footer">
    <w:name w:val="footer"/>
    <w:basedOn w:val="Normal"/>
    <w:link w:val="FooterChar"/>
    <w:uiPriority w:val="99"/>
    <w:unhideWhenUsed/>
    <w:rsid w:val="006E79D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E79D5"/>
    <w:rPr>
      <w:sz w:val="18"/>
      <w:szCs w:val="18"/>
    </w:rPr>
  </w:style>
  <w:style w:type="character" w:customStyle="1" w:styleId="fontstyle01">
    <w:name w:val="fontstyle01"/>
    <w:basedOn w:val="DefaultParagraphFont"/>
    <w:rsid w:val="006E79D5"/>
    <w:rPr>
      <w:rFonts w:ascii="AdvTT3713a231" w:hAnsi="AdvTT3713a231" w:hint="default"/>
      <w:b w:val="0"/>
      <w:bCs w:val="0"/>
      <w:i w:val="0"/>
      <w:iCs w:val="0"/>
      <w:color w:val="141314"/>
      <w:sz w:val="20"/>
      <w:szCs w:val="20"/>
    </w:rPr>
  </w:style>
  <w:style w:type="character" w:customStyle="1" w:styleId="fontstyle21">
    <w:name w:val="fontstyle21"/>
    <w:basedOn w:val="DefaultParagraphFont"/>
    <w:rsid w:val="0047109D"/>
    <w:rPr>
      <w:rFonts w:ascii="AdvTTdf4e37e1.I" w:hAnsi="AdvTTdf4e37e1.I" w:hint="default"/>
      <w:b w:val="0"/>
      <w:bCs w:val="0"/>
      <w:i w:val="0"/>
      <w:iCs w:val="0"/>
      <w:color w:val="000000"/>
      <w:sz w:val="20"/>
      <w:szCs w:val="20"/>
    </w:rPr>
  </w:style>
  <w:style w:type="character" w:customStyle="1" w:styleId="fontstyle31">
    <w:name w:val="fontstyle31"/>
    <w:basedOn w:val="DefaultParagraphFont"/>
    <w:rsid w:val="0047109D"/>
    <w:rPr>
      <w:rFonts w:ascii="AdvP0004" w:hAnsi="AdvP0004" w:hint="default"/>
      <w:b w:val="0"/>
      <w:bCs w:val="0"/>
      <w:i w:val="0"/>
      <w:iCs w:val="0"/>
      <w:color w:val="000000"/>
      <w:sz w:val="20"/>
      <w:szCs w:val="20"/>
    </w:rPr>
  </w:style>
  <w:style w:type="character" w:customStyle="1" w:styleId="fontstyle41">
    <w:name w:val="fontstyle41"/>
    <w:basedOn w:val="DefaultParagraphFont"/>
    <w:rsid w:val="0047109D"/>
    <w:rPr>
      <w:rFonts w:ascii="AdvP0005" w:hAnsi="AdvP0005" w:hint="default"/>
      <w:b w:val="0"/>
      <w:bCs w:val="0"/>
      <w:i w:val="0"/>
      <w:iCs w:val="0"/>
      <w:color w:val="000000"/>
      <w:sz w:val="20"/>
      <w:szCs w:val="20"/>
    </w:rPr>
  </w:style>
  <w:style w:type="character" w:customStyle="1" w:styleId="fontstyle11">
    <w:name w:val="fontstyle11"/>
    <w:basedOn w:val="DefaultParagraphFont"/>
    <w:rsid w:val="00A56931"/>
    <w:rPr>
      <w:rFonts w:ascii="AdvP0005" w:hAnsi="AdvP0005" w:hint="default"/>
      <w:b w:val="0"/>
      <w:bCs w:val="0"/>
      <w:i w:val="0"/>
      <w:iCs w:val="0"/>
      <w:color w:val="000000"/>
      <w:sz w:val="20"/>
      <w:szCs w:val="20"/>
    </w:rPr>
  </w:style>
  <w:style w:type="paragraph" w:customStyle="1" w:styleId="EndNoteBibliographyTitle">
    <w:name w:val="EndNote Bibliography Title"/>
    <w:basedOn w:val="Normal"/>
    <w:link w:val="EndNoteBibliographyTitle0"/>
    <w:rsid w:val="00A173F8"/>
    <w:pPr>
      <w:jc w:val="center"/>
    </w:pPr>
    <w:rPr>
      <w:rFonts w:ascii="Times New Roman" w:eastAsia="DengXian" w:hAnsi="Times New Roman" w:cs="Times New Roman"/>
      <w:noProof/>
      <w:sz w:val="24"/>
    </w:rPr>
  </w:style>
  <w:style w:type="character" w:customStyle="1" w:styleId="EndNoteBibliographyTitle0">
    <w:name w:val="EndNote Bibliography Title 字符"/>
    <w:basedOn w:val="DefaultParagraphFont"/>
    <w:link w:val="EndNoteBibliographyTitle"/>
    <w:rsid w:val="00A173F8"/>
    <w:rPr>
      <w:rFonts w:ascii="Times New Roman" w:eastAsia="DengXian" w:hAnsi="Times New Roman" w:cs="Times New Roman"/>
      <w:noProof/>
      <w:sz w:val="24"/>
    </w:rPr>
  </w:style>
  <w:style w:type="paragraph" w:customStyle="1" w:styleId="EndNoteBibliography">
    <w:name w:val="EndNote Bibliography"/>
    <w:basedOn w:val="Normal"/>
    <w:link w:val="EndNoteBibliography0"/>
    <w:rsid w:val="00A173F8"/>
    <w:rPr>
      <w:rFonts w:ascii="Times New Roman" w:eastAsia="DengXian" w:hAnsi="Times New Roman" w:cs="Times New Roman"/>
      <w:noProof/>
      <w:sz w:val="24"/>
    </w:rPr>
  </w:style>
  <w:style w:type="character" w:customStyle="1" w:styleId="EndNoteBibliography0">
    <w:name w:val="EndNote Bibliography 字符"/>
    <w:basedOn w:val="DefaultParagraphFont"/>
    <w:link w:val="EndNoteBibliography"/>
    <w:rsid w:val="00A173F8"/>
    <w:rPr>
      <w:rFonts w:ascii="Times New Roman" w:eastAsia="DengXian" w:hAnsi="Times New Roman" w:cs="Times New Roman"/>
      <w:noProof/>
      <w:sz w:val="24"/>
    </w:rPr>
  </w:style>
  <w:style w:type="character" w:styleId="Hyperlink">
    <w:name w:val="Hyperlink"/>
    <w:basedOn w:val="DefaultParagraphFont"/>
    <w:uiPriority w:val="99"/>
    <w:unhideWhenUsed/>
    <w:rsid w:val="00A173F8"/>
    <w:rPr>
      <w:color w:val="0563C1" w:themeColor="hyperlink"/>
      <w:u w:val="single"/>
    </w:rPr>
  </w:style>
  <w:style w:type="character" w:styleId="Emphasis">
    <w:name w:val="Emphasis"/>
    <w:basedOn w:val="DefaultParagraphFont"/>
    <w:uiPriority w:val="20"/>
    <w:qFormat/>
    <w:rsid w:val="00434C4B"/>
    <w:rPr>
      <w:i/>
      <w:iCs/>
    </w:rPr>
  </w:style>
  <w:style w:type="character" w:customStyle="1" w:styleId="Heading4Char">
    <w:name w:val="Heading 4 Char"/>
    <w:basedOn w:val="DefaultParagraphFont"/>
    <w:link w:val="Heading4"/>
    <w:uiPriority w:val="9"/>
    <w:rsid w:val="00176067"/>
    <w:rPr>
      <w:rFonts w:ascii="SimSun" w:eastAsia="SimSun" w:hAnsi="SimSun" w:cs="SimSun"/>
      <w:b/>
      <w:bCs/>
      <w:kern w:val="0"/>
      <w:sz w:val="24"/>
      <w:szCs w:val="24"/>
    </w:rPr>
  </w:style>
  <w:style w:type="paragraph" w:styleId="BalloonText">
    <w:name w:val="Balloon Text"/>
    <w:basedOn w:val="Normal"/>
    <w:link w:val="BalloonTextChar"/>
    <w:uiPriority w:val="99"/>
    <w:semiHidden/>
    <w:unhideWhenUsed/>
    <w:rsid w:val="007A2124"/>
    <w:rPr>
      <w:sz w:val="18"/>
      <w:szCs w:val="18"/>
    </w:rPr>
  </w:style>
  <w:style w:type="character" w:customStyle="1" w:styleId="BalloonTextChar">
    <w:name w:val="Balloon Text Char"/>
    <w:basedOn w:val="DefaultParagraphFont"/>
    <w:link w:val="BalloonText"/>
    <w:uiPriority w:val="99"/>
    <w:semiHidden/>
    <w:rsid w:val="007A2124"/>
    <w:rPr>
      <w:sz w:val="18"/>
      <w:szCs w:val="18"/>
    </w:rPr>
  </w:style>
  <w:style w:type="character" w:styleId="CommentReference">
    <w:name w:val="annotation reference"/>
    <w:basedOn w:val="DefaultParagraphFont"/>
    <w:semiHidden/>
    <w:unhideWhenUsed/>
    <w:rsid w:val="00C32E26"/>
    <w:rPr>
      <w:sz w:val="21"/>
      <w:szCs w:val="21"/>
    </w:rPr>
  </w:style>
  <w:style w:type="paragraph" w:styleId="CommentText">
    <w:name w:val="annotation text"/>
    <w:basedOn w:val="Normal"/>
    <w:link w:val="CommentTextChar"/>
    <w:semiHidden/>
    <w:unhideWhenUsed/>
    <w:qFormat/>
    <w:rsid w:val="00C32E26"/>
    <w:pPr>
      <w:jc w:val="left"/>
    </w:pPr>
  </w:style>
  <w:style w:type="character" w:customStyle="1" w:styleId="CommentTextChar">
    <w:name w:val="Comment Text Char"/>
    <w:basedOn w:val="DefaultParagraphFont"/>
    <w:link w:val="CommentText"/>
    <w:semiHidden/>
    <w:rsid w:val="00C32E26"/>
  </w:style>
  <w:style w:type="paragraph" w:styleId="CommentSubject">
    <w:name w:val="annotation subject"/>
    <w:basedOn w:val="CommentText"/>
    <w:next w:val="CommentText"/>
    <w:link w:val="CommentSubjectChar"/>
    <w:uiPriority w:val="99"/>
    <w:semiHidden/>
    <w:unhideWhenUsed/>
    <w:rsid w:val="00C32E26"/>
    <w:rPr>
      <w:b/>
      <w:bCs/>
    </w:rPr>
  </w:style>
  <w:style w:type="character" w:customStyle="1" w:styleId="CommentSubjectChar">
    <w:name w:val="Comment Subject Char"/>
    <w:basedOn w:val="CommentTextChar"/>
    <w:link w:val="CommentSubject"/>
    <w:uiPriority w:val="99"/>
    <w:semiHidden/>
    <w:rsid w:val="00C32E26"/>
    <w:rPr>
      <w:b/>
      <w:bCs/>
    </w:rPr>
  </w:style>
  <w:style w:type="character" w:customStyle="1" w:styleId="Char">
    <w:name w:val="纯文本 Char"/>
    <w:link w:val="PlainText1"/>
    <w:rsid w:val="00C32E26"/>
    <w:rPr>
      <w:rFonts w:ascii="SimSun" w:hAnsi="Courier New" w:cs="Courier New"/>
      <w:szCs w:val="21"/>
    </w:rPr>
  </w:style>
  <w:style w:type="paragraph" w:customStyle="1" w:styleId="PlainText1">
    <w:name w:val="Plain Text1"/>
    <w:basedOn w:val="Normal"/>
    <w:link w:val="Char"/>
    <w:rsid w:val="00C32E26"/>
    <w:rPr>
      <w:rFonts w:ascii="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6519">
      <w:bodyDiv w:val="1"/>
      <w:marLeft w:val="0"/>
      <w:marRight w:val="0"/>
      <w:marTop w:val="0"/>
      <w:marBottom w:val="0"/>
      <w:divBdr>
        <w:top w:val="none" w:sz="0" w:space="0" w:color="auto"/>
        <w:left w:val="none" w:sz="0" w:space="0" w:color="auto"/>
        <w:bottom w:val="none" w:sz="0" w:space="0" w:color="auto"/>
        <w:right w:val="none" w:sz="0" w:space="0" w:color="auto"/>
      </w:divBdr>
      <w:divsChild>
        <w:div w:id="1322000013">
          <w:marLeft w:val="0"/>
          <w:marRight w:val="0"/>
          <w:marTop w:val="0"/>
          <w:marBottom w:val="0"/>
          <w:divBdr>
            <w:top w:val="none" w:sz="0" w:space="0" w:color="auto"/>
            <w:left w:val="none" w:sz="0" w:space="0" w:color="auto"/>
            <w:bottom w:val="none" w:sz="0" w:space="0" w:color="auto"/>
            <w:right w:val="none" w:sz="0" w:space="0" w:color="auto"/>
          </w:divBdr>
          <w:divsChild>
            <w:div w:id="10792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5817">
      <w:bodyDiv w:val="1"/>
      <w:marLeft w:val="0"/>
      <w:marRight w:val="0"/>
      <w:marTop w:val="0"/>
      <w:marBottom w:val="0"/>
      <w:divBdr>
        <w:top w:val="none" w:sz="0" w:space="0" w:color="auto"/>
        <w:left w:val="none" w:sz="0" w:space="0" w:color="auto"/>
        <w:bottom w:val="none" w:sz="0" w:space="0" w:color="auto"/>
        <w:right w:val="none" w:sz="0" w:space="0" w:color="auto"/>
      </w:divBdr>
    </w:div>
    <w:div w:id="1728065131">
      <w:bodyDiv w:val="1"/>
      <w:marLeft w:val="0"/>
      <w:marRight w:val="0"/>
      <w:marTop w:val="0"/>
      <w:marBottom w:val="0"/>
      <w:divBdr>
        <w:top w:val="none" w:sz="0" w:space="0" w:color="auto"/>
        <w:left w:val="none" w:sz="0" w:space="0" w:color="auto"/>
        <w:bottom w:val="none" w:sz="0" w:space="0" w:color="auto"/>
        <w:right w:val="none" w:sz="0" w:space="0" w:color="auto"/>
      </w:divBdr>
    </w:div>
    <w:div w:id="1739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Program%20Files%20(x86)\Youdao\Dict\7.5.2.0\resultui\dict\?keyword=phenomen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645396517@q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F0F293-E496-45F4-8349-399F5708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5776</Words>
  <Characters>32925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梁冬丽</dc:creator>
  <cp:keywords/>
  <dc:description/>
  <cp:lastModifiedBy>Na Ma</cp:lastModifiedBy>
  <cp:revision>2</cp:revision>
  <dcterms:created xsi:type="dcterms:W3CDTF">2018-06-01T17:55:00Z</dcterms:created>
  <dcterms:modified xsi:type="dcterms:W3CDTF">2018-06-01T17:55:00Z</dcterms:modified>
</cp:coreProperties>
</file>