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8D61A" w14:textId="40F4B5D3" w:rsidR="00D60CC6" w:rsidRPr="00263834" w:rsidRDefault="00D60CC6" w:rsidP="00263834">
      <w:pPr>
        <w:spacing w:line="360" w:lineRule="auto"/>
        <w:jc w:val="both"/>
        <w:rPr>
          <w:rFonts w:ascii="Book Antiqua" w:hAnsi="Book Antiqua"/>
          <w:b/>
        </w:rPr>
      </w:pPr>
      <w:r w:rsidRPr="00263834">
        <w:rPr>
          <w:rFonts w:ascii="Book Antiqua" w:hAnsi="Book Antiqua"/>
          <w:b/>
        </w:rPr>
        <w:t xml:space="preserve">Name of Journal: </w:t>
      </w:r>
      <w:r w:rsidRPr="008359D0">
        <w:rPr>
          <w:rFonts w:ascii="Book Antiqua" w:hAnsi="Book Antiqua"/>
          <w:i/>
        </w:rPr>
        <w:t>World Journal of Gastrointestinal Endoscopy</w:t>
      </w:r>
    </w:p>
    <w:p w14:paraId="38CA714C" w14:textId="5A7CADBC" w:rsidR="00D60CC6" w:rsidRPr="00263834" w:rsidRDefault="00D60CC6" w:rsidP="00263834">
      <w:pPr>
        <w:spacing w:line="360" w:lineRule="auto"/>
        <w:jc w:val="both"/>
        <w:rPr>
          <w:rFonts w:ascii="Book Antiqua" w:hAnsi="Book Antiqua"/>
          <w:b/>
        </w:rPr>
      </w:pPr>
      <w:r w:rsidRPr="00263834">
        <w:rPr>
          <w:rFonts w:ascii="Book Antiqua" w:hAnsi="Book Antiqua"/>
          <w:b/>
        </w:rPr>
        <w:t xml:space="preserve">Manuscript NO: </w:t>
      </w:r>
      <w:r w:rsidRPr="008359D0">
        <w:rPr>
          <w:rFonts w:ascii="Book Antiqua" w:eastAsia="宋体" w:hAnsi="Book Antiqua"/>
          <w:lang w:eastAsia="zh-CN"/>
        </w:rPr>
        <w:t>44784</w:t>
      </w:r>
    </w:p>
    <w:p w14:paraId="65C4A1AF" w14:textId="1A1073FC" w:rsidR="00D60CC6" w:rsidRPr="00263834" w:rsidRDefault="00D60CC6" w:rsidP="00263834">
      <w:pPr>
        <w:spacing w:line="360" w:lineRule="auto"/>
        <w:jc w:val="both"/>
        <w:rPr>
          <w:rFonts w:ascii="Book Antiqua" w:eastAsia="宋体" w:hAnsi="Book Antiqua"/>
          <w:b/>
          <w:lang w:eastAsia="zh-CN"/>
        </w:rPr>
      </w:pPr>
      <w:r w:rsidRPr="00263834">
        <w:rPr>
          <w:rFonts w:ascii="Book Antiqua" w:hAnsi="Book Antiqua"/>
          <w:b/>
        </w:rPr>
        <w:t>Manuscript Type:</w:t>
      </w:r>
      <w:r w:rsidRPr="00263834">
        <w:rPr>
          <w:rFonts w:ascii="Book Antiqua" w:hAnsi="Book Antiqua"/>
        </w:rPr>
        <w:t xml:space="preserve"> </w:t>
      </w:r>
      <w:r w:rsidRPr="008359D0">
        <w:rPr>
          <w:rFonts w:ascii="Book Antiqua" w:hAnsi="Book Antiqua"/>
        </w:rPr>
        <w:t>MINIREVIEWS</w:t>
      </w:r>
    </w:p>
    <w:p w14:paraId="77265B41" w14:textId="77777777" w:rsidR="00D60CC6" w:rsidRPr="00263834" w:rsidRDefault="00D60CC6" w:rsidP="00263834">
      <w:pPr>
        <w:spacing w:line="360" w:lineRule="auto"/>
        <w:jc w:val="both"/>
        <w:rPr>
          <w:rFonts w:ascii="Book Antiqua" w:eastAsia="宋体" w:hAnsi="Book Antiqua"/>
          <w:b/>
          <w:lang w:eastAsia="zh-CN"/>
        </w:rPr>
      </w:pPr>
    </w:p>
    <w:p w14:paraId="731D49F7" w14:textId="7B81B2A5" w:rsidR="00FC007F" w:rsidRPr="00263834" w:rsidRDefault="00CB6E5F" w:rsidP="00263834">
      <w:pPr>
        <w:spacing w:line="360" w:lineRule="auto"/>
        <w:jc w:val="both"/>
        <w:rPr>
          <w:rFonts w:ascii="Book Antiqua" w:hAnsi="Book Antiqua" w:cs="Times New Roman"/>
          <w:b/>
          <w:bCs/>
        </w:rPr>
      </w:pPr>
      <w:r w:rsidRPr="00263834">
        <w:rPr>
          <w:rFonts w:ascii="Book Antiqua" w:hAnsi="Book Antiqua" w:cs="Times New Roman"/>
          <w:b/>
          <w:bCs/>
        </w:rPr>
        <w:t xml:space="preserve">Role </w:t>
      </w:r>
      <w:r w:rsidR="008C580F" w:rsidRPr="00263834">
        <w:rPr>
          <w:rFonts w:ascii="Book Antiqua" w:hAnsi="Book Antiqua" w:cs="Times New Roman"/>
          <w:b/>
          <w:bCs/>
        </w:rPr>
        <w:t xml:space="preserve">of endoscopy in the management </w:t>
      </w:r>
      <w:r w:rsidR="00FC007F" w:rsidRPr="00263834">
        <w:rPr>
          <w:rFonts w:ascii="Book Antiqua" w:hAnsi="Book Antiqua" w:cs="Times New Roman"/>
          <w:b/>
          <w:bCs/>
        </w:rPr>
        <w:t>of primary sclerosing cholangitis</w:t>
      </w:r>
    </w:p>
    <w:p w14:paraId="18181B0F" w14:textId="77777777" w:rsidR="00CB6E5F" w:rsidRPr="00263834" w:rsidRDefault="00CB6E5F" w:rsidP="00263834">
      <w:pPr>
        <w:spacing w:line="360" w:lineRule="auto"/>
        <w:jc w:val="both"/>
        <w:rPr>
          <w:rFonts w:ascii="Book Antiqua" w:eastAsia="宋体" w:hAnsi="Book Antiqua" w:cs="Times New Roman"/>
          <w:lang w:eastAsia="zh-CN"/>
        </w:rPr>
      </w:pPr>
    </w:p>
    <w:p w14:paraId="081613F5" w14:textId="464D4400" w:rsidR="00883D35" w:rsidRPr="00263834" w:rsidRDefault="00883D35" w:rsidP="00263834">
      <w:pPr>
        <w:spacing w:line="360" w:lineRule="auto"/>
        <w:jc w:val="both"/>
        <w:rPr>
          <w:rFonts w:ascii="Book Antiqua" w:hAnsi="Book Antiqua" w:cs="Times New Roman"/>
          <w:vertAlign w:val="superscript"/>
        </w:rPr>
      </w:pP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Pr="00263834">
        <w:rPr>
          <w:rFonts w:ascii="Book Antiqua" w:hAnsi="Book Antiqua" w:cs="Times New Roman"/>
          <w:i/>
        </w:rPr>
        <w:t xml:space="preserve"> et al</w:t>
      </w:r>
      <w:r w:rsidRPr="00263834">
        <w:rPr>
          <w:rFonts w:ascii="Book Antiqua" w:hAnsi="Book Antiqua" w:cs="Times New Roman"/>
        </w:rPr>
        <w:t xml:space="preserve">. </w:t>
      </w:r>
      <w:r w:rsidR="008359D0" w:rsidRPr="00263834">
        <w:rPr>
          <w:rFonts w:ascii="Book Antiqua" w:hAnsi="Book Antiqua" w:cs="Times New Roman"/>
        </w:rPr>
        <w:t xml:space="preserve">Role </w:t>
      </w:r>
      <w:r w:rsidR="008C580F" w:rsidRPr="00263834">
        <w:rPr>
          <w:rFonts w:ascii="Book Antiqua" w:hAnsi="Book Antiqua" w:cs="Times New Roman"/>
        </w:rPr>
        <w:t xml:space="preserve">of endoscopy in the </w:t>
      </w:r>
      <w:r w:rsidRPr="00263834">
        <w:rPr>
          <w:rFonts w:ascii="Book Antiqua" w:hAnsi="Book Antiqua" w:cs="Times New Roman"/>
        </w:rPr>
        <w:t>management of PSC</w:t>
      </w:r>
    </w:p>
    <w:p w14:paraId="3E7776D1" w14:textId="77777777" w:rsidR="00883D35" w:rsidRPr="00263834" w:rsidRDefault="00883D35" w:rsidP="00263834">
      <w:pPr>
        <w:spacing w:line="360" w:lineRule="auto"/>
        <w:jc w:val="both"/>
        <w:rPr>
          <w:rFonts w:ascii="Book Antiqua" w:eastAsia="宋体" w:hAnsi="Book Antiqua" w:cs="Times New Roman"/>
          <w:lang w:eastAsia="zh-CN"/>
        </w:rPr>
      </w:pPr>
    </w:p>
    <w:p w14:paraId="101E4DDC" w14:textId="6EB6623F" w:rsidR="00D60CC6" w:rsidRPr="00263834" w:rsidRDefault="00D60CC6" w:rsidP="00263834">
      <w:pPr>
        <w:spacing w:line="360" w:lineRule="auto"/>
        <w:jc w:val="both"/>
        <w:rPr>
          <w:rFonts w:ascii="Book Antiqua" w:hAnsi="Book Antiqua" w:cs="Times New Roman"/>
        </w:rPr>
      </w:pPr>
      <w:r w:rsidRPr="00263834">
        <w:rPr>
          <w:rFonts w:ascii="Book Antiqua" w:hAnsi="Book Antiqua" w:cs="Times New Roman"/>
        </w:rPr>
        <w:t xml:space="preserve">Neil Bharat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James H </w:t>
      </w:r>
      <w:proofErr w:type="spellStart"/>
      <w:r w:rsidRPr="00263834">
        <w:rPr>
          <w:rFonts w:ascii="Book Antiqua" w:hAnsi="Book Antiqua" w:cs="Times New Roman"/>
        </w:rPr>
        <w:t>Tabibian</w:t>
      </w:r>
      <w:proofErr w:type="spellEnd"/>
    </w:p>
    <w:p w14:paraId="538FC86E" w14:textId="77777777" w:rsidR="00FC007F" w:rsidRPr="00263834" w:rsidRDefault="00FC007F" w:rsidP="00263834">
      <w:pPr>
        <w:spacing w:line="360" w:lineRule="auto"/>
        <w:jc w:val="both"/>
        <w:rPr>
          <w:rFonts w:ascii="Book Antiqua" w:hAnsi="Book Antiqua" w:cs="Times New Roman"/>
          <w:lang w:eastAsia="zh-CN"/>
        </w:rPr>
      </w:pPr>
    </w:p>
    <w:p w14:paraId="4E084496" w14:textId="7B80124C" w:rsidR="00FC007F" w:rsidRPr="00263834" w:rsidRDefault="00413AA2" w:rsidP="00263834">
      <w:pPr>
        <w:spacing w:line="360" w:lineRule="auto"/>
        <w:jc w:val="both"/>
        <w:rPr>
          <w:rFonts w:ascii="Book Antiqua" w:eastAsia="宋体" w:hAnsi="Book Antiqua" w:cs="Times New Roman"/>
          <w:lang w:eastAsia="zh-CN"/>
        </w:rPr>
      </w:pPr>
      <w:r w:rsidRPr="00263834">
        <w:rPr>
          <w:rFonts w:ascii="Book Antiqua" w:hAnsi="Book Antiqua" w:cs="Times New Roman"/>
          <w:b/>
        </w:rPr>
        <w:t xml:space="preserve">Neil Bharat </w:t>
      </w:r>
      <w:proofErr w:type="spellStart"/>
      <w:r w:rsidRPr="00263834">
        <w:rPr>
          <w:rFonts w:ascii="Book Antiqua" w:hAnsi="Book Antiqua" w:cs="Times New Roman"/>
          <w:b/>
        </w:rPr>
        <w:t>Marya</w:t>
      </w:r>
      <w:proofErr w:type="spellEnd"/>
      <w:r w:rsidRPr="00263834">
        <w:rPr>
          <w:rFonts w:ascii="Book Antiqua" w:hAnsi="Book Antiqua" w:cs="Times New Roman"/>
          <w:b/>
        </w:rPr>
        <w:t xml:space="preserve">, </w:t>
      </w:r>
      <w:proofErr w:type="spellStart"/>
      <w:r w:rsidR="00626D96" w:rsidRPr="00263834">
        <w:rPr>
          <w:rFonts w:ascii="Book Antiqua" w:hAnsi="Book Antiqua" w:cs="Times New Roman"/>
        </w:rPr>
        <w:t>Vatche</w:t>
      </w:r>
      <w:proofErr w:type="spellEnd"/>
      <w:r w:rsidR="00626D96" w:rsidRPr="00263834">
        <w:rPr>
          <w:rFonts w:ascii="Book Antiqua" w:hAnsi="Book Antiqua" w:cs="Times New Roman"/>
        </w:rPr>
        <w:t xml:space="preserve"> and Tamar </w:t>
      </w:r>
      <w:proofErr w:type="spellStart"/>
      <w:r w:rsidR="00626D96" w:rsidRPr="00263834">
        <w:rPr>
          <w:rFonts w:ascii="Book Antiqua" w:hAnsi="Book Antiqua" w:cs="Times New Roman"/>
        </w:rPr>
        <w:t>Manoukian</w:t>
      </w:r>
      <w:proofErr w:type="spellEnd"/>
      <w:r w:rsidR="00626D96" w:rsidRPr="00263834">
        <w:rPr>
          <w:rFonts w:ascii="Book Antiqua" w:hAnsi="Book Antiqua" w:cs="Times New Roman"/>
        </w:rPr>
        <w:t xml:space="preserve"> Division of Digestive Diseases,</w:t>
      </w:r>
      <w:r w:rsidR="00626D96" w:rsidRPr="00263834">
        <w:rPr>
          <w:rFonts w:ascii="Book Antiqua" w:hAnsi="Book Antiqua" w:cs="Times New Roman"/>
          <w:lang w:eastAsia="zh-CN"/>
        </w:rPr>
        <w:t xml:space="preserve"> </w:t>
      </w:r>
      <w:r w:rsidR="00FC007F" w:rsidRPr="00263834">
        <w:rPr>
          <w:rFonts w:ascii="Book Antiqua" w:hAnsi="Book Antiqua" w:cs="Times New Roman"/>
        </w:rPr>
        <w:t>UCLA Gastroenterology Fellowship Training Program, Los Angeles, CA</w:t>
      </w:r>
      <w:r w:rsidR="00EB5440" w:rsidRPr="00263834">
        <w:rPr>
          <w:rFonts w:ascii="Book Antiqua" w:hAnsi="Book Antiqua" w:cs="Times New Roman"/>
        </w:rPr>
        <w:t xml:space="preserve"> 90095,</w:t>
      </w:r>
      <w:r w:rsidR="00FC007F" w:rsidRPr="00263834">
        <w:rPr>
          <w:rFonts w:ascii="Book Antiqua" w:hAnsi="Book Antiqua" w:cs="Times New Roman"/>
        </w:rPr>
        <w:t xml:space="preserve"> U</w:t>
      </w:r>
      <w:r w:rsidR="00883D35" w:rsidRPr="00263834">
        <w:rPr>
          <w:rFonts w:ascii="Book Antiqua" w:eastAsia="宋体" w:hAnsi="Book Antiqua" w:cs="Times New Roman"/>
          <w:lang w:eastAsia="zh-CN"/>
        </w:rPr>
        <w:t xml:space="preserve">nited </w:t>
      </w:r>
      <w:r w:rsidR="00FC007F" w:rsidRPr="00263834">
        <w:rPr>
          <w:rFonts w:ascii="Book Antiqua" w:hAnsi="Book Antiqua" w:cs="Times New Roman"/>
        </w:rPr>
        <w:t>S</w:t>
      </w:r>
      <w:r w:rsidR="00883D35" w:rsidRPr="00263834">
        <w:rPr>
          <w:rFonts w:ascii="Book Antiqua" w:eastAsia="宋体" w:hAnsi="Book Antiqua" w:cs="Times New Roman"/>
          <w:lang w:eastAsia="zh-CN"/>
        </w:rPr>
        <w:t>tates</w:t>
      </w:r>
    </w:p>
    <w:p w14:paraId="3B99FFB3" w14:textId="77777777" w:rsidR="00413AA2" w:rsidRPr="00263834" w:rsidRDefault="00413AA2" w:rsidP="00263834">
      <w:pPr>
        <w:spacing w:line="360" w:lineRule="auto"/>
        <w:jc w:val="both"/>
        <w:rPr>
          <w:rFonts w:ascii="Book Antiqua" w:hAnsi="Book Antiqua" w:cs="Times New Roman"/>
          <w:b/>
          <w:lang w:eastAsia="zh-CN"/>
        </w:rPr>
      </w:pPr>
    </w:p>
    <w:p w14:paraId="2E3C1479" w14:textId="38AF63F2" w:rsidR="00FC007F" w:rsidRPr="00263834" w:rsidRDefault="00413AA2" w:rsidP="00263834">
      <w:pPr>
        <w:spacing w:line="360" w:lineRule="auto"/>
        <w:jc w:val="both"/>
        <w:rPr>
          <w:rFonts w:ascii="Book Antiqua" w:hAnsi="Book Antiqua" w:cs="Times New Roman"/>
        </w:rPr>
      </w:pPr>
      <w:r w:rsidRPr="00263834">
        <w:rPr>
          <w:rFonts w:ascii="Book Antiqua" w:hAnsi="Book Antiqua" w:cs="Times New Roman"/>
          <w:b/>
        </w:rPr>
        <w:t xml:space="preserve">James H </w:t>
      </w:r>
      <w:proofErr w:type="spellStart"/>
      <w:r w:rsidRPr="00263834">
        <w:rPr>
          <w:rFonts w:ascii="Book Antiqua" w:hAnsi="Book Antiqua" w:cs="Times New Roman"/>
          <w:b/>
        </w:rPr>
        <w:t>Tabibian</w:t>
      </w:r>
      <w:proofErr w:type="spellEnd"/>
      <w:r w:rsidRPr="00263834">
        <w:rPr>
          <w:rFonts w:ascii="Book Antiqua" w:hAnsi="Book Antiqua" w:cs="Times New Roman"/>
          <w:b/>
          <w:lang w:eastAsia="zh-CN"/>
        </w:rPr>
        <w:t>,</w:t>
      </w:r>
      <w:r w:rsidRPr="00263834">
        <w:rPr>
          <w:rFonts w:ascii="Book Antiqua" w:hAnsi="Book Antiqua" w:cs="Times New Roman"/>
        </w:rPr>
        <w:t xml:space="preserve"> </w:t>
      </w:r>
      <w:r w:rsidR="00FC007F" w:rsidRPr="00263834">
        <w:rPr>
          <w:rFonts w:ascii="Book Antiqua" w:hAnsi="Book Antiqua" w:cs="Times New Roman"/>
        </w:rPr>
        <w:t>Division of Gastroenterology, Department of Medicine, Olive View-</w:t>
      </w:r>
      <w:r w:rsidR="00883D35" w:rsidRPr="00263834">
        <w:rPr>
          <w:rFonts w:ascii="Book Antiqua" w:hAnsi="Book Antiqua" w:cs="Times New Roman"/>
        </w:rPr>
        <w:t>UCLA Medical Center, Sylmar, CA</w:t>
      </w:r>
      <w:r w:rsidR="00EB5440" w:rsidRPr="00263834">
        <w:rPr>
          <w:rFonts w:ascii="Book Antiqua" w:hAnsi="Book Antiqua" w:cs="Times New Roman"/>
        </w:rPr>
        <w:t xml:space="preserve"> 91342, </w:t>
      </w:r>
      <w:r w:rsidR="00883D35" w:rsidRPr="00263834">
        <w:rPr>
          <w:rFonts w:ascii="Book Antiqua" w:hAnsi="Book Antiqua" w:cs="Times New Roman"/>
        </w:rPr>
        <w:t>U</w:t>
      </w:r>
      <w:r w:rsidR="00883D35" w:rsidRPr="00263834">
        <w:rPr>
          <w:rFonts w:ascii="Book Antiqua" w:eastAsia="宋体" w:hAnsi="Book Antiqua" w:cs="Times New Roman"/>
          <w:lang w:eastAsia="zh-CN"/>
        </w:rPr>
        <w:t xml:space="preserve">nited </w:t>
      </w:r>
      <w:r w:rsidR="00883D35" w:rsidRPr="00263834">
        <w:rPr>
          <w:rFonts w:ascii="Book Antiqua" w:hAnsi="Book Antiqua" w:cs="Times New Roman"/>
        </w:rPr>
        <w:t>S</w:t>
      </w:r>
      <w:r w:rsidR="00883D35" w:rsidRPr="00263834">
        <w:rPr>
          <w:rFonts w:ascii="Book Antiqua" w:eastAsia="宋体" w:hAnsi="Book Antiqua" w:cs="Times New Roman"/>
          <w:lang w:eastAsia="zh-CN"/>
        </w:rPr>
        <w:t>tates</w:t>
      </w:r>
    </w:p>
    <w:p w14:paraId="51EA2199" w14:textId="77777777" w:rsidR="00FC007F" w:rsidRPr="00263834" w:rsidRDefault="00FC007F" w:rsidP="00263834">
      <w:pPr>
        <w:spacing w:line="360" w:lineRule="auto"/>
        <w:jc w:val="both"/>
        <w:rPr>
          <w:rFonts w:ascii="Book Antiqua" w:hAnsi="Book Antiqua" w:cs="Times New Roman"/>
        </w:rPr>
      </w:pPr>
    </w:p>
    <w:p w14:paraId="5233920C" w14:textId="759FEA99" w:rsidR="00732BEA" w:rsidRPr="00263834" w:rsidRDefault="00626D96" w:rsidP="00263834">
      <w:pPr>
        <w:spacing w:line="360" w:lineRule="auto"/>
        <w:jc w:val="both"/>
        <w:rPr>
          <w:rFonts w:ascii="Book Antiqua" w:eastAsia="Times New Roman" w:hAnsi="Book Antiqua" w:cs="Times New Roman"/>
        </w:rPr>
      </w:pPr>
      <w:r w:rsidRPr="00263834">
        <w:rPr>
          <w:rFonts w:ascii="Book Antiqua" w:hAnsi="Book Antiqua"/>
          <w:b/>
        </w:rPr>
        <w:t>ORCID number:</w:t>
      </w:r>
      <w:r w:rsidR="00263834">
        <w:rPr>
          <w:rFonts w:ascii="Book Antiqua" w:hAnsi="Book Antiqua"/>
        </w:rPr>
        <w:t xml:space="preserve"> </w:t>
      </w:r>
      <w:r w:rsidRPr="00263834">
        <w:rPr>
          <w:rFonts w:ascii="Book Antiqua" w:hAnsi="Book Antiqua" w:cs="Times New Roman"/>
        </w:rPr>
        <w:t>Neil B</w:t>
      </w:r>
      <w:r w:rsidR="00FC007F" w:rsidRPr="00263834">
        <w:rPr>
          <w:rFonts w:ascii="Book Antiqua" w:hAnsi="Book Antiqua" w:cs="Times New Roman"/>
        </w:rPr>
        <w:t xml:space="preserve"> </w:t>
      </w:r>
      <w:proofErr w:type="spellStart"/>
      <w:r w:rsidR="00FC007F" w:rsidRPr="00263834">
        <w:rPr>
          <w:rFonts w:ascii="Book Antiqua" w:hAnsi="Book Antiqua" w:cs="Times New Roman"/>
        </w:rPr>
        <w:t>Marya</w:t>
      </w:r>
      <w:proofErr w:type="spellEnd"/>
      <w:r w:rsidR="00FC007F" w:rsidRPr="00263834">
        <w:rPr>
          <w:rFonts w:ascii="Book Antiqua" w:hAnsi="Book Antiqua" w:cs="Times New Roman"/>
        </w:rPr>
        <w:t xml:space="preserve"> (0000-</w:t>
      </w:r>
      <w:r w:rsidR="00732BEA" w:rsidRPr="00263834">
        <w:rPr>
          <w:rFonts w:ascii="Book Antiqua" w:hAnsi="Book Antiqua" w:cs="Times New Roman"/>
        </w:rPr>
        <w:t>0001-8654-1948</w:t>
      </w:r>
      <w:r w:rsidR="00FC007F" w:rsidRPr="00263834">
        <w:rPr>
          <w:rFonts w:ascii="Book Antiqua" w:hAnsi="Book Antiqua" w:cs="Times New Roman"/>
        </w:rPr>
        <w:t xml:space="preserve">); James H </w:t>
      </w:r>
      <w:proofErr w:type="spellStart"/>
      <w:r w:rsidR="00FC007F" w:rsidRPr="00263834">
        <w:rPr>
          <w:rFonts w:ascii="Book Antiqua" w:hAnsi="Book Antiqua" w:cs="Times New Roman"/>
        </w:rPr>
        <w:t>Tabibian</w:t>
      </w:r>
      <w:proofErr w:type="spellEnd"/>
      <w:r w:rsidR="00FC007F" w:rsidRPr="00263834">
        <w:rPr>
          <w:rFonts w:ascii="Book Antiqua" w:hAnsi="Book Antiqua" w:cs="Times New Roman"/>
        </w:rPr>
        <w:t xml:space="preserve"> (0000-0001-9104-1702).</w:t>
      </w:r>
    </w:p>
    <w:p w14:paraId="14358E1D" w14:textId="77777777" w:rsidR="00FC007F" w:rsidRPr="00263834" w:rsidRDefault="00FC007F" w:rsidP="00263834">
      <w:pPr>
        <w:spacing w:line="360" w:lineRule="auto"/>
        <w:jc w:val="both"/>
        <w:rPr>
          <w:rFonts w:ascii="Book Antiqua" w:hAnsi="Book Antiqua" w:cs="Times New Roman"/>
        </w:rPr>
      </w:pPr>
    </w:p>
    <w:p w14:paraId="659998DE" w14:textId="57643794" w:rsidR="00FC007F" w:rsidRPr="00263834" w:rsidRDefault="00626D96" w:rsidP="00263834">
      <w:pPr>
        <w:spacing w:line="360" w:lineRule="auto"/>
        <w:jc w:val="both"/>
        <w:rPr>
          <w:rFonts w:ascii="Book Antiqua" w:hAnsi="Book Antiqua" w:cs="Times New Roman"/>
          <w:b/>
        </w:rPr>
      </w:pPr>
      <w:r w:rsidRPr="00263834">
        <w:rPr>
          <w:rFonts w:ascii="Book Antiqua" w:hAnsi="Book Antiqua"/>
          <w:b/>
        </w:rPr>
        <w:t>Author contributions:</w:t>
      </w:r>
      <w:r w:rsidR="00FC007F" w:rsidRPr="00263834">
        <w:rPr>
          <w:rFonts w:ascii="Book Antiqua" w:hAnsi="Book Antiqua" w:cs="Times New Roman"/>
          <w:b/>
        </w:rPr>
        <w:t xml:space="preserve">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00FC007F" w:rsidRPr="00263834">
        <w:rPr>
          <w:rFonts w:ascii="Book Antiqua" w:hAnsi="Book Antiqua" w:cs="Times New Roman"/>
        </w:rPr>
        <w:t xml:space="preserve"> reviewed the literature review for relevant original studies and other content;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00FC007F" w:rsidRPr="00263834">
        <w:rPr>
          <w:rFonts w:ascii="Book Antiqua" w:hAnsi="Book Antiqua" w:cs="Times New Roman"/>
        </w:rPr>
        <w:t xml:space="preserve"> selected and/or formatted the figures; </w:t>
      </w:r>
      <w:proofErr w:type="spellStart"/>
      <w:r w:rsidRPr="00263834">
        <w:rPr>
          <w:rFonts w:ascii="Book Antiqua" w:hAnsi="Book Antiqua" w:cs="Times New Roman"/>
        </w:rPr>
        <w:t>Tabibian</w:t>
      </w:r>
      <w:proofErr w:type="spellEnd"/>
      <w:r w:rsidRPr="00263834">
        <w:rPr>
          <w:rFonts w:ascii="Book Antiqua" w:hAnsi="Book Antiqua" w:cs="Times New Roman"/>
        </w:rPr>
        <w:t xml:space="preserve"> JH</w:t>
      </w:r>
      <w:r w:rsidR="00FC007F" w:rsidRPr="00263834">
        <w:rPr>
          <w:rFonts w:ascii="Book Antiqua" w:hAnsi="Book Antiqua" w:cs="Times New Roman"/>
        </w:rPr>
        <w:t xml:space="preserve"> reviewed the figures;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w:t>
      </w:r>
      <w:r w:rsidR="00C562E6" w:rsidRPr="00263834">
        <w:rPr>
          <w:rFonts w:ascii="Book Antiqua" w:hAnsi="Book Antiqua" w:cs="Times New Roman"/>
        </w:rPr>
        <w:t xml:space="preserve"> </w:t>
      </w:r>
      <w:r w:rsidR="00FC007F" w:rsidRPr="00263834">
        <w:rPr>
          <w:rFonts w:ascii="Book Antiqua" w:hAnsi="Book Antiqua" w:cs="Times New Roman"/>
        </w:rPr>
        <w:t>drafted the manuscript;</w:t>
      </w:r>
      <w:r w:rsidRPr="00263834">
        <w:rPr>
          <w:rFonts w:ascii="Book Antiqua" w:hAnsi="Book Antiqua" w:cs="Times New Roman"/>
        </w:rPr>
        <w:t xml:space="preserve"> </w:t>
      </w:r>
      <w:proofErr w:type="spellStart"/>
      <w:r w:rsidRPr="00263834">
        <w:rPr>
          <w:rFonts w:ascii="Book Antiqua" w:hAnsi="Book Antiqua" w:cs="Times New Roman"/>
        </w:rPr>
        <w:t>Tabibian</w:t>
      </w:r>
      <w:proofErr w:type="spellEnd"/>
      <w:r w:rsidRPr="00263834">
        <w:rPr>
          <w:rFonts w:ascii="Book Antiqua" w:hAnsi="Book Antiqua" w:cs="Times New Roman"/>
        </w:rPr>
        <w:t xml:space="preserve"> JH</w:t>
      </w:r>
      <w:r w:rsidR="00FC007F" w:rsidRPr="00263834">
        <w:rPr>
          <w:rFonts w:ascii="Book Antiqua" w:hAnsi="Book Antiqua" w:cs="Times New Roman"/>
        </w:rPr>
        <w:t xml:space="preserve"> provided critical input; all authors provided critical input and approved of the manuscript.</w:t>
      </w:r>
    </w:p>
    <w:p w14:paraId="508A6E8A" w14:textId="77777777" w:rsidR="00FC007F" w:rsidRPr="00263834" w:rsidRDefault="00FC007F" w:rsidP="00263834">
      <w:pPr>
        <w:spacing w:line="360" w:lineRule="auto"/>
        <w:jc w:val="both"/>
        <w:rPr>
          <w:rFonts w:ascii="Book Antiqua" w:hAnsi="Book Antiqua" w:cs="Times New Roman"/>
          <w:b/>
        </w:rPr>
      </w:pPr>
    </w:p>
    <w:p w14:paraId="06C9F3F6" w14:textId="3D0A2D55" w:rsidR="00626D96" w:rsidRPr="00263834" w:rsidRDefault="00626D96" w:rsidP="00263834">
      <w:pPr>
        <w:spacing w:line="360" w:lineRule="auto"/>
        <w:jc w:val="both"/>
        <w:rPr>
          <w:rFonts w:ascii="Book Antiqua" w:hAnsi="Book Antiqua"/>
          <w:b/>
        </w:rPr>
      </w:pPr>
      <w:r w:rsidRPr="00263834">
        <w:rPr>
          <w:rFonts w:ascii="Book Antiqua" w:hAnsi="Book Antiqua"/>
          <w:b/>
        </w:rPr>
        <w:t>Conflict-of-interest statement</w:t>
      </w:r>
      <w:r w:rsidRPr="00263834">
        <w:rPr>
          <w:rFonts w:ascii="Book Antiqua" w:hAnsi="Book Antiqua" w:cs="TimesNewRomanPS-BoldItalicMT"/>
          <w:b/>
          <w:iCs/>
        </w:rPr>
        <w:t xml:space="preserve">: </w:t>
      </w:r>
      <w:r w:rsidRPr="00263834">
        <w:rPr>
          <w:rFonts w:ascii="Book Antiqua" w:hAnsi="Book Antiqua" w:cs="Times New Roman"/>
        </w:rPr>
        <w:t>The authors have no financial disclosures or conflicts of interest.</w:t>
      </w:r>
    </w:p>
    <w:p w14:paraId="23E1FD71" w14:textId="77777777" w:rsidR="00626D96" w:rsidRPr="00263834" w:rsidRDefault="00626D96" w:rsidP="00263834">
      <w:pPr>
        <w:adjustRightInd w:val="0"/>
        <w:snapToGrid w:val="0"/>
        <w:spacing w:line="360" w:lineRule="auto"/>
        <w:jc w:val="both"/>
        <w:rPr>
          <w:rFonts w:ascii="Book Antiqua" w:hAnsi="Book Antiqua"/>
          <w:lang w:eastAsia="zh-CN"/>
        </w:rPr>
      </w:pPr>
    </w:p>
    <w:p w14:paraId="2FC4A920" w14:textId="77777777" w:rsidR="00626D96" w:rsidRPr="00263834" w:rsidRDefault="00626D96" w:rsidP="00263834">
      <w:pPr>
        <w:adjustRightInd w:val="0"/>
        <w:snapToGrid w:val="0"/>
        <w:spacing w:line="360" w:lineRule="auto"/>
        <w:jc w:val="both"/>
        <w:rPr>
          <w:rFonts w:ascii="Book Antiqua" w:hAnsi="Book Antiqua"/>
        </w:rPr>
      </w:pPr>
      <w:r w:rsidRPr="00263834">
        <w:rPr>
          <w:rFonts w:ascii="Book Antiqua" w:hAnsi="Book Antiqua"/>
          <w:b/>
        </w:rPr>
        <w:lastRenderedPageBreak/>
        <w:t xml:space="preserve">Open-Access: </w:t>
      </w:r>
      <w:r w:rsidRPr="0026383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63834">
          <w:rPr>
            <w:rStyle w:val="a9"/>
            <w:rFonts w:ascii="Book Antiqua" w:hAnsi="Book Antiqua"/>
            <w:color w:val="auto"/>
            <w:u w:val="none"/>
          </w:rPr>
          <w:t>http://creativecommons.org/licenses/by-nc/4.0/</w:t>
        </w:r>
      </w:hyperlink>
    </w:p>
    <w:p w14:paraId="72DA84EB" w14:textId="77777777" w:rsidR="00FC007F" w:rsidRPr="00263834" w:rsidRDefault="00FC007F" w:rsidP="00263834">
      <w:pPr>
        <w:spacing w:line="360" w:lineRule="auto"/>
        <w:jc w:val="both"/>
        <w:rPr>
          <w:rFonts w:ascii="Book Antiqua" w:hAnsi="Book Antiqua" w:cs="Times New Roman"/>
          <w:b/>
          <w:lang w:eastAsia="zh-CN"/>
        </w:rPr>
      </w:pPr>
    </w:p>
    <w:p w14:paraId="4A79D7AA" w14:textId="6B7CB955" w:rsidR="00626D96" w:rsidRPr="00263834" w:rsidRDefault="00626D96" w:rsidP="00263834">
      <w:pPr>
        <w:spacing w:line="360" w:lineRule="auto"/>
        <w:jc w:val="both"/>
        <w:rPr>
          <w:rFonts w:ascii="Book Antiqua" w:eastAsia="宋体" w:hAnsi="Book Antiqua" w:cs="宋体"/>
          <w:lang w:eastAsia="zh-CN"/>
        </w:rPr>
      </w:pPr>
      <w:r w:rsidRPr="00263834">
        <w:rPr>
          <w:rFonts w:ascii="Book Antiqua" w:eastAsia="宋体" w:hAnsi="Book Antiqua" w:cs="宋体"/>
          <w:b/>
        </w:rPr>
        <w:t>Manuscript source:</w:t>
      </w:r>
      <w:r w:rsidRPr="00263834">
        <w:rPr>
          <w:rFonts w:ascii="Book Antiqua" w:eastAsia="宋体" w:hAnsi="Book Antiqua" w:cs="宋体"/>
        </w:rPr>
        <w:t> Invited manuscript</w:t>
      </w:r>
    </w:p>
    <w:p w14:paraId="2ADEEE1D" w14:textId="77777777" w:rsidR="00626D96" w:rsidRPr="00263834" w:rsidRDefault="00626D96" w:rsidP="00263834">
      <w:pPr>
        <w:spacing w:line="360" w:lineRule="auto"/>
        <w:jc w:val="both"/>
        <w:rPr>
          <w:rFonts w:ascii="Book Antiqua" w:hAnsi="Book Antiqua" w:cs="Times New Roman"/>
          <w:b/>
          <w:lang w:eastAsia="zh-CN"/>
        </w:rPr>
      </w:pPr>
    </w:p>
    <w:p w14:paraId="442A2521" w14:textId="4CDAF20D" w:rsidR="00FC007F" w:rsidRPr="00263834" w:rsidRDefault="00626D96" w:rsidP="00263834">
      <w:pPr>
        <w:spacing w:line="360" w:lineRule="auto"/>
        <w:jc w:val="both"/>
        <w:rPr>
          <w:rFonts w:ascii="Book Antiqua" w:hAnsi="Book Antiqua" w:cs="Times New Roman"/>
          <w:b/>
        </w:rPr>
      </w:pPr>
      <w:r w:rsidRPr="00263834">
        <w:rPr>
          <w:rFonts w:ascii="Book Antiqua" w:hAnsi="Book Antiqua"/>
          <w:b/>
        </w:rPr>
        <w:t>Corresponding author:</w:t>
      </w:r>
      <w:r w:rsidR="00FC007F" w:rsidRPr="00263834">
        <w:rPr>
          <w:rFonts w:ascii="Book Antiqua" w:hAnsi="Book Antiqua" w:cs="Times New Roman"/>
        </w:rPr>
        <w:t xml:space="preserve"> </w:t>
      </w:r>
      <w:r w:rsidRPr="00263834">
        <w:rPr>
          <w:rFonts w:ascii="Book Antiqua" w:hAnsi="Book Antiqua" w:cs="Times New Roman"/>
          <w:b/>
        </w:rPr>
        <w:t xml:space="preserve">James H </w:t>
      </w:r>
      <w:proofErr w:type="spellStart"/>
      <w:r w:rsidRPr="00263834">
        <w:rPr>
          <w:rFonts w:ascii="Book Antiqua" w:hAnsi="Book Antiqua" w:cs="Times New Roman"/>
          <w:b/>
        </w:rPr>
        <w:t>Tabibian</w:t>
      </w:r>
      <w:proofErr w:type="spellEnd"/>
      <w:r w:rsidRPr="00263834">
        <w:rPr>
          <w:rFonts w:ascii="Book Antiqua" w:hAnsi="Book Antiqua" w:cs="Times New Roman"/>
          <w:b/>
        </w:rPr>
        <w:t xml:space="preserve">, MD, PhD, Associate Professor, Director, </w:t>
      </w:r>
      <w:r w:rsidRPr="00263834">
        <w:rPr>
          <w:rFonts w:ascii="Book Antiqua" w:hAnsi="Book Antiqua" w:cs="Times New Roman"/>
        </w:rPr>
        <w:t>Division of Gastroenterology, Department of Medicine, Olive View-UCLA Medical Center, 14445 Olive View Drive, Sylmar, CA91342, United States. jtabibian@dhs.lacounty.gov</w:t>
      </w:r>
    </w:p>
    <w:p w14:paraId="6DA82CBD" w14:textId="34793E14"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Telephone: </w:t>
      </w:r>
      <w:r w:rsidRPr="00263834">
        <w:rPr>
          <w:rFonts w:ascii="Book Antiqua" w:hAnsi="Book Antiqua" w:cs="Times New Roman"/>
          <w:bCs/>
          <w:lang w:eastAsia="zh-CN"/>
        </w:rPr>
        <w:t>+1-</w:t>
      </w:r>
      <w:r w:rsidRPr="00263834">
        <w:rPr>
          <w:rFonts w:ascii="Book Antiqua" w:hAnsi="Book Antiqua" w:cs="Times New Roman"/>
          <w:bCs/>
        </w:rPr>
        <w:t>747</w:t>
      </w:r>
      <w:r w:rsidRPr="00263834">
        <w:rPr>
          <w:rFonts w:ascii="Book Antiqua" w:hAnsi="Book Antiqua" w:cs="Times New Roman"/>
          <w:bCs/>
          <w:lang w:eastAsia="zh-CN"/>
        </w:rPr>
        <w:t>-</w:t>
      </w:r>
      <w:r w:rsidRPr="00263834">
        <w:rPr>
          <w:rFonts w:ascii="Book Antiqua" w:hAnsi="Book Antiqua" w:cs="Times New Roman"/>
          <w:bCs/>
        </w:rPr>
        <w:t>2103205</w:t>
      </w:r>
    </w:p>
    <w:p w14:paraId="67C93E73" w14:textId="31760E2D" w:rsidR="00626D96" w:rsidRPr="00263834" w:rsidRDefault="00626D96" w:rsidP="00263834">
      <w:pPr>
        <w:spacing w:line="360" w:lineRule="auto"/>
        <w:jc w:val="both"/>
        <w:rPr>
          <w:rFonts w:ascii="Book Antiqua" w:hAnsi="Book Antiqua"/>
          <w:b/>
        </w:rPr>
      </w:pPr>
      <w:r w:rsidRPr="00263834">
        <w:rPr>
          <w:rFonts w:ascii="Book Antiqua" w:hAnsi="Book Antiqua"/>
          <w:b/>
        </w:rPr>
        <w:t>Fax:</w:t>
      </w:r>
      <w:r w:rsidRPr="00263834">
        <w:rPr>
          <w:rFonts w:ascii="Book Antiqua" w:hAnsi="Book Antiqua" w:cs="Times New Roman"/>
          <w:bCs/>
          <w:lang w:eastAsia="zh-CN"/>
        </w:rPr>
        <w:t xml:space="preserve"> +1-</w:t>
      </w:r>
      <w:r w:rsidRPr="00263834">
        <w:rPr>
          <w:rFonts w:ascii="Book Antiqua" w:hAnsi="Book Antiqua" w:cs="Times New Roman"/>
          <w:bCs/>
        </w:rPr>
        <w:t>747</w:t>
      </w:r>
      <w:r w:rsidRPr="00263834">
        <w:rPr>
          <w:rFonts w:ascii="Book Antiqua" w:hAnsi="Book Antiqua" w:cs="Times New Roman"/>
          <w:bCs/>
          <w:lang w:eastAsia="zh-CN"/>
        </w:rPr>
        <w:t>-</w:t>
      </w:r>
      <w:r w:rsidRPr="00263834">
        <w:rPr>
          <w:rFonts w:ascii="Book Antiqua" w:hAnsi="Book Antiqua" w:cs="Times New Roman"/>
          <w:bCs/>
        </w:rPr>
        <w:t>2104573</w:t>
      </w:r>
    </w:p>
    <w:p w14:paraId="3DD765ED" w14:textId="77777777" w:rsidR="00FC007F" w:rsidRPr="00263834" w:rsidRDefault="00FC007F" w:rsidP="00263834">
      <w:pPr>
        <w:spacing w:line="360" w:lineRule="auto"/>
        <w:jc w:val="both"/>
        <w:rPr>
          <w:rFonts w:ascii="Book Antiqua" w:hAnsi="Book Antiqua" w:cs="Times New Roman"/>
          <w:bCs/>
          <w:lang w:val="fr-FR" w:eastAsia="zh-CN"/>
        </w:rPr>
      </w:pPr>
    </w:p>
    <w:p w14:paraId="4DB93B21" w14:textId="4BE20D56"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Received: </w:t>
      </w:r>
      <w:r w:rsidR="0049373D" w:rsidRPr="00263834">
        <w:rPr>
          <w:rFonts w:ascii="Book Antiqua" w:hAnsi="Book Antiqua"/>
          <w:lang w:eastAsia="zh-CN"/>
        </w:rPr>
        <w:t>November 28, 2018</w:t>
      </w:r>
      <w:r w:rsidR="00263834">
        <w:rPr>
          <w:rFonts w:ascii="Book Antiqua" w:hAnsi="Book Antiqua"/>
        </w:rPr>
        <w:t xml:space="preserve"> </w:t>
      </w:r>
    </w:p>
    <w:p w14:paraId="561E33A2" w14:textId="713C2D69" w:rsidR="00626D96" w:rsidRPr="00263834" w:rsidRDefault="00626D96" w:rsidP="00263834">
      <w:pPr>
        <w:spacing w:line="360" w:lineRule="auto"/>
        <w:jc w:val="both"/>
        <w:rPr>
          <w:rFonts w:ascii="Book Antiqua" w:hAnsi="Book Antiqua"/>
          <w:b/>
        </w:rPr>
      </w:pPr>
      <w:r w:rsidRPr="00263834">
        <w:rPr>
          <w:rFonts w:ascii="Book Antiqua" w:hAnsi="Book Antiqua"/>
          <w:b/>
        </w:rPr>
        <w:t>Peer-review started:</w:t>
      </w:r>
      <w:r w:rsidR="0049373D" w:rsidRPr="00263834">
        <w:rPr>
          <w:rFonts w:ascii="Book Antiqua" w:hAnsi="Book Antiqua"/>
          <w:lang w:eastAsia="zh-CN"/>
        </w:rPr>
        <w:t xml:space="preserve"> December 7, 2018</w:t>
      </w:r>
      <w:r w:rsidR="00263834">
        <w:rPr>
          <w:rFonts w:ascii="Book Antiqua" w:hAnsi="Book Antiqua"/>
        </w:rPr>
        <w:t xml:space="preserve"> </w:t>
      </w:r>
    </w:p>
    <w:p w14:paraId="5FAFB51A" w14:textId="1DAC0E88" w:rsidR="00626D96" w:rsidRPr="00263834" w:rsidRDefault="00626D96" w:rsidP="00263834">
      <w:pPr>
        <w:spacing w:line="360" w:lineRule="auto"/>
        <w:jc w:val="both"/>
        <w:rPr>
          <w:rFonts w:ascii="Book Antiqua" w:hAnsi="Book Antiqua"/>
          <w:b/>
        </w:rPr>
      </w:pPr>
      <w:r w:rsidRPr="00263834">
        <w:rPr>
          <w:rFonts w:ascii="Book Antiqua" w:hAnsi="Book Antiqua"/>
          <w:b/>
        </w:rPr>
        <w:t>First decision:</w:t>
      </w:r>
      <w:r w:rsidR="0049373D" w:rsidRPr="00263834">
        <w:rPr>
          <w:rFonts w:ascii="Book Antiqua" w:hAnsi="Book Antiqua"/>
          <w:lang w:eastAsia="zh-CN"/>
        </w:rPr>
        <w:t xml:space="preserve"> December 17, 2018</w:t>
      </w:r>
      <w:r w:rsidR="00263834">
        <w:rPr>
          <w:rFonts w:ascii="Book Antiqua" w:hAnsi="Book Antiqua"/>
        </w:rPr>
        <w:t xml:space="preserve"> </w:t>
      </w:r>
    </w:p>
    <w:p w14:paraId="72C38BD2" w14:textId="54F54E61"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Revised: </w:t>
      </w:r>
      <w:r w:rsidR="0049373D" w:rsidRPr="00263834">
        <w:rPr>
          <w:rFonts w:ascii="Book Antiqua" w:hAnsi="Book Antiqua"/>
          <w:lang w:eastAsia="zh-CN"/>
        </w:rPr>
        <w:t>January 15, 2019</w:t>
      </w:r>
      <w:r w:rsidRPr="00263834">
        <w:rPr>
          <w:rFonts w:ascii="Book Antiqua" w:hAnsi="Book Antiqua"/>
        </w:rPr>
        <w:t xml:space="preserve"> </w:t>
      </w:r>
    </w:p>
    <w:p w14:paraId="52D7EE46" w14:textId="7A99A3C4" w:rsidR="00626D96" w:rsidRPr="00263834" w:rsidRDefault="00626D96" w:rsidP="00263834">
      <w:pPr>
        <w:spacing w:line="360" w:lineRule="auto"/>
        <w:jc w:val="both"/>
        <w:rPr>
          <w:rFonts w:ascii="Book Antiqua" w:hAnsi="Book Antiqua"/>
          <w:b/>
        </w:rPr>
      </w:pPr>
      <w:r w:rsidRPr="00263834">
        <w:rPr>
          <w:rFonts w:ascii="Book Antiqua" w:hAnsi="Book Antiqua"/>
          <w:b/>
        </w:rPr>
        <w:t>Accepted:</w:t>
      </w:r>
      <w:r w:rsidR="007C5807" w:rsidRPr="007C5807">
        <w:t xml:space="preserve"> </w:t>
      </w:r>
      <w:r w:rsidR="007C5807" w:rsidRPr="007C5807">
        <w:rPr>
          <w:rFonts w:ascii="Book Antiqua" w:hAnsi="Book Antiqua"/>
        </w:rPr>
        <w:t>January 30, 2019</w:t>
      </w:r>
      <w:r w:rsidR="00263834">
        <w:rPr>
          <w:rFonts w:ascii="Book Antiqua" w:hAnsi="Book Antiqua"/>
          <w:b/>
        </w:rPr>
        <w:t xml:space="preserve"> </w:t>
      </w:r>
    </w:p>
    <w:p w14:paraId="40DCDE5A" w14:textId="1BB03DE3" w:rsidR="00626D96" w:rsidRPr="00263834" w:rsidRDefault="00626D96" w:rsidP="00263834">
      <w:pPr>
        <w:spacing w:line="360" w:lineRule="auto"/>
        <w:jc w:val="both"/>
        <w:rPr>
          <w:rFonts w:ascii="Book Antiqua" w:hAnsi="Book Antiqua"/>
        </w:rPr>
      </w:pPr>
      <w:r w:rsidRPr="00263834">
        <w:rPr>
          <w:rFonts w:ascii="Book Antiqua" w:hAnsi="Book Antiqua"/>
          <w:b/>
        </w:rPr>
        <w:t>Article in press:</w:t>
      </w:r>
      <w:r w:rsidR="00263834">
        <w:rPr>
          <w:rFonts w:ascii="Book Antiqua" w:hAnsi="Book Antiqua"/>
        </w:rPr>
        <w:t xml:space="preserve"> </w:t>
      </w:r>
      <w:r w:rsidR="00C447E6" w:rsidRPr="007C5807">
        <w:rPr>
          <w:rFonts w:ascii="Book Antiqua" w:hAnsi="Book Antiqua"/>
        </w:rPr>
        <w:t>January 30, 2019</w:t>
      </w:r>
    </w:p>
    <w:p w14:paraId="744B0440" w14:textId="49A42AE4" w:rsidR="00626D96" w:rsidRPr="00263834" w:rsidRDefault="00626D96" w:rsidP="00263834">
      <w:pPr>
        <w:spacing w:line="360" w:lineRule="auto"/>
        <w:jc w:val="both"/>
        <w:rPr>
          <w:rFonts w:ascii="Book Antiqua" w:hAnsi="Book Antiqua"/>
          <w:b/>
        </w:rPr>
      </w:pPr>
      <w:r w:rsidRPr="00263834">
        <w:rPr>
          <w:rFonts w:ascii="Book Antiqua" w:hAnsi="Book Antiqua"/>
          <w:b/>
        </w:rPr>
        <w:t xml:space="preserve">Published online: </w:t>
      </w:r>
      <w:r w:rsidR="00C447E6" w:rsidRPr="00C447E6">
        <w:rPr>
          <w:rFonts w:ascii="Book Antiqua" w:hAnsi="Book Antiqua"/>
        </w:rPr>
        <w:t>February 16, 2019</w:t>
      </w:r>
    </w:p>
    <w:p w14:paraId="4561884E" w14:textId="77777777" w:rsidR="00626D96" w:rsidRPr="00263834" w:rsidRDefault="00626D96" w:rsidP="00263834">
      <w:pPr>
        <w:spacing w:line="360" w:lineRule="auto"/>
        <w:jc w:val="both"/>
        <w:rPr>
          <w:rFonts w:ascii="Book Antiqua" w:hAnsi="Book Antiqua" w:cs="Times New Roman"/>
          <w:bCs/>
          <w:lang w:val="fr-FR" w:eastAsia="zh-CN"/>
        </w:rPr>
      </w:pPr>
    </w:p>
    <w:p w14:paraId="0B6DFD2F" w14:textId="77777777" w:rsidR="00FC007F" w:rsidRPr="00263834" w:rsidRDefault="00FC007F" w:rsidP="00263834">
      <w:pPr>
        <w:spacing w:line="360" w:lineRule="auto"/>
        <w:jc w:val="both"/>
        <w:rPr>
          <w:rFonts w:ascii="Book Antiqua" w:hAnsi="Book Antiqua" w:cs="Times New Roman"/>
          <w:b/>
        </w:rPr>
      </w:pPr>
      <w:r w:rsidRPr="00263834">
        <w:rPr>
          <w:rFonts w:ascii="Book Antiqua" w:hAnsi="Book Antiqua" w:cs="Times New Roman"/>
          <w:b/>
        </w:rPr>
        <w:br w:type="page"/>
      </w:r>
    </w:p>
    <w:p w14:paraId="21B5F009" w14:textId="2CF46462" w:rsidR="00751E78" w:rsidRPr="00263834" w:rsidRDefault="00751E78" w:rsidP="00263834">
      <w:pPr>
        <w:spacing w:line="360" w:lineRule="auto"/>
        <w:jc w:val="both"/>
        <w:rPr>
          <w:rFonts w:ascii="Book Antiqua" w:hAnsi="Book Antiqua" w:cs="Times New Roman"/>
          <w:b/>
        </w:rPr>
      </w:pPr>
      <w:r w:rsidRPr="00263834">
        <w:rPr>
          <w:rFonts w:ascii="Book Antiqua" w:hAnsi="Book Antiqua" w:cs="Times New Roman"/>
          <w:b/>
        </w:rPr>
        <w:lastRenderedPageBreak/>
        <w:t>Abstract</w:t>
      </w:r>
    </w:p>
    <w:p w14:paraId="5BC64CEE" w14:textId="6C87D5A0" w:rsidR="00751E78" w:rsidRPr="00263834" w:rsidRDefault="00751E78" w:rsidP="00263834">
      <w:pPr>
        <w:spacing w:line="360" w:lineRule="auto"/>
        <w:jc w:val="both"/>
        <w:rPr>
          <w:rFonts w:ascii="Book Antiqua" w:hAnsi="Book Antiqua" w:cs="Times New Roman"/>
        </w:rPr>
      </w:pPr>
      <w:r w:rsidRPr="00263834">
        <w:rPr>
          <w:rFonts w:ascii="Book Antiqua" w:hAnsi="Book Antiqua" w:cs="Times New Roman"/>
        </w:rPr>
        <w:t>Primary sclerosing cholangitis (PSC) is a rare but prominent fibroinflammatory cholangiopathy which can affect individuals of essentially any ag</w:t>
      </w:r>
      <w:r w:rsidR="0065380B" w:rsidRPr="00263834">
        <w:rPr>
          <w:rFonts w:ascii="Book Antiqua" w:hAnsi="Book Antiqua" w:cs="Times New Roman"/>
        </w:rPr>
        <w:t>e</w:t>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It carries a median survival of 15-20 years, regardless of age at diagnosis, and is a foremost risk factor for cholangiocarcinoma.</w:t>
      </w:r>
      <w:r w:rsidR="00263834">
        <w:rPr>
          <w:rFonts w:ascii="Book Antiqua" w:hAnsi="Book Antiqua" w:cs="Times New Roman"/>
        </w:rPr>
        <w:t xml:space="preserve"> </w:t>
      </w:r>
      <w:r w:rsidRPr="00263834">
        <w:rPr>
          <w:rFonts w:ascii="Book Antiqua" w:hAnsi="Book Antiqua" w:cs="Times New Roman"/>
        </w:rPr>
        <w:t xml:space="preserve">Given the chronic and progressive nature of PSC, its inherent risk for biliary tract </w:t>
      </w:r>
      <w:r w:rsidR="009E6E19" w:rsidRPr="00263834">
        <w:rPr>
          <w:rFonts w:ascii="Book Antiqua" w:hAnsi="Book Antiqua" w:cs="Times New Roman"/>
        </w:rPr>
        <w:t xml:space="preserve">and other </w:t>
      </w:r>
      <w:r w:rsidRPr="00263834">
        <w:rPr>
          <w:rFonts w:ascii="Book Antiqua" w:hAnsi="Book Antiqua" w:cs="Times New Roman"/>
        </w:rPr>
        <w:t>complications, and the paucity of effective pharmacotherapies, endoscopy plays a major role in the care of many patients with this disorder.</w:t>
      </w:r>
      <w:r w:rsidR="00263834">
        <w:rPr>
          <w:rFonts w:ascii="Book Antiqua" w:hAnsi="Book Antiqua" w:cs="Times New Roman"/>
        </w:rPr>
        <w:t xml:space="preserve"> </w:t>
      </w:r>
      <w:r w:rsidRPr="00263834">
        <w:rPr>
          <w:rFonts w:ascii="Book Antiqua" w:hAnsi="Book Antiqua" w:cs="Times New Roman"/>
        </w:rPr>
        <w:t>In this review, we discuss the endoscopic management of PSC, including established and evolving approaches to the diagnosis and treatment of its benign as well as malignant sequelae.</w:t>
      </w:r>
      <w:r w:rsidR="00263834">
        <w:rPr>
          <w:rFonts w:ascii="Book Antiqua" w:hAnsi="Book Antiqua" w:cs="Times New Roman"/>
        </w:rPr>
        <w:t xml:space="preserve"> </w:t>
      </w:r>
      <w:r w:rsidRPr="00263834">
        <w:rPr>
          <w:rFonts w:ascii="Book Antiqua" w:hAnsi="Book Antiqua" w:cs="Times New Roman"/>
        </w:rPr>
        <w:t>Owing to the rarity of PSC and dearth of high-quality evidence, we propose pragmatic approaches based on currently available data and expert opinion.</w:t>
      </w:r>
      <w:r w:rsidR="00263834">
        <w:rPr>
          <w:rFonts w:ascii="Book Antiqua" w:hAnsi="Book Antiqua" w:cs="Times New Roman"/>
        </w:rPr>
        <w:t xml:space="preserve"> </w:t>
      </w:r>
    </w:p>
    <w:p w14:paraId="6182211F" w14:textId="77777777" w:rsidR="00751E78" w:rsidRPr="00263834" w:rsidRDefault="00751E78" w:rsidP="00263834">
      <w:pPr>
        <w:spacing w:line="360" w:lineRule="auto"/>
        <w:jc w:val="both"/>
        <w:rPr>
          <w:rFonts w:ascii="Book Antiqua" w:hAnsi="Book Antiqua" w:cs="Times New Roman"/>
        </w:rPr>
      </w:pPr>
    </w:p>
    <w:p w14:paraId="583D9A39" w14:textId="2A23A9A9" w:rsidR="00751E78" w:rsidRPr="00263834" w:rsidRDefault="00751E78" w:rsidP="00263834">
      <w:pPr>
        <w:spacing w:line="360" w:lineRule="auto"/>
        <w:jc w:val="both"/>
        <w:rPr>
          <w:rFonts w:ascii="Book Antiqua" w:hAnsi="Book Antiqua" w:cs="Times New Roman"/>
          <w:bCs/>
          <w:lang w:eastAsia="zh-CN"/>
        </w:rPr>
      </w:pPr>
      <w:r w:rsidRPr="00263834">
        <w:rPr>
          <w:rFonts w:ascii="Book Antiqua" w:hAnsi="Book Antiqua" w:cs="Times New Roman"/>
          <w:b/>
          <w:bCs/>
        </w:rPr>
        <w:t>Key</w:t>
      </w:r>
      <w:r w:rsidR="00263834" w:rsidRPr="00263834">
        <w:rPr>
          <w:rFonts w:ascii="Book Antiqua" w:hAnsi="Book Antiqua" w:cs="Times New Roman"/>
          <w:b/>
          <w:bCs/>
          <w:lang w:eastAsia="zh-CN"/>
        </w:rPr>
        <w:t xml:space="preserve"> </w:t>
      </w:r>
      <w:r w:rsidRPr="00263834">
        <w:rPr>
          <w:rFonts w:ascii="Book Antiqua" w:hAnsi="Book Antiqua" w:cs="Times New Roman"/>
          <w:b/>
          <w:bCs/>
        </w:rPr>
        <w:t xml:space="preserve">words: </w:t>
      </w:r>
      <w:r w:rsidRPr="00263834">
        <w:rPr>
          <w:rFonts w:ascii="Book Antiqua" w:hAnsi="Book Antiqua" w:cs="Times New Roman"/>
          <w:bCs/>
        </w:rPr>
        <w:t>Bile duct diseases; Cholangiocarcinoma; Inflammatory bowel disease; Endoscopic retrograde cholangiopancreatography; Biopsy</w:t>
      </w:r>
      <w:r w:rsidR="00E55078">
        <w:rPr>
          <w:rFonts w:ascii="Book Antiqua" w:hAnsi="Book Antiqua" w:cs="Times New Roman" w:hint="eastAsia"/>
          <w:bCs/>
          <w:lang w:eastAsia="zh-CN"/>
        </w:rPr>
        <w:t>;</w:t>
      </w:r>
      <w:r w:rsidR="00E55078" w:rsidRPr="00E55078">
        <w:t xml:space="preserve"> </w:t>
      </w:r>
      <w:r w:rsidR="00E55078" w:rsidRPr="00E55078">
        <w:rPr>
          <w:rFonts w:ascii="Book Antiqua" w:hAnsi="Book Antiqua" w:cs="Times New Roman"/>
          <w:bCs/>
          <w:lang w:eastAsia="zh-CN"/>
        </w:rPr>
        <w:t>Primary sclerosing cholangitis</w:t>
      </w:r>
      <w:r w:rsidR="001F0C4E">
        <w:rPr>
          <w:rFonts w:ascii="Book Antiqua" w:hAnsi="Book Antiqua" w:cs="Times New Roman"/>
          <w:bCs/>
          <w:lang w:eastAsia="zh-CN"/>
        </w:rPr>
        <w:t xml:space="preserve"> </w:t>
      </w:r>
    </w:p>
    <w:p w14:paraId="55AC185D" w14:textId="77777777" w:rsidR="00FC007F" w:rsidRPr="00263834" w:rsidRDefault="00FC007F" w:rsidP="00263834">
      <w:pPr>
        <w:spacing w:line="360" w:lineRule="auto"/>
        <w:jc w:val="both"/>
        <w:rPr>
          <w:rFonts w:ascii="Book Antiqua" w:hAnsi="Book Antiqua" w:cs="Times New Roman"/>
          <w:lang w:eastAsia="zh-CN"/>
        </w:rPr>
      </w:pPr>
    </w:p>
    <w:p w14:paraId="09A4CCBC" w14:textId="77777777" w:rsidR="00263834" w:rsidRPr="00263834" w:rsidRDefault="00263834" w:rsidP="00263834">
      <w:pPr>
        <w:spacing w:line="360" w:lineRule="auto"/>
        <w:jc w:val="both"/>
        <w:rPr>
          <w:rFonts w:ascii="Book Antiqua" w:hAnsi="Book Antiqua" w:cs="Arial"/>
        </w:rPr>
      </w:pPr>
      <w:r w:rsidRPr="00263834">
        <w:rPr>
          <w:rFonts w:ascii="Book Antiqua" w:hAnsi="Book Antiqua"/>
          <w:b/>
        </w:rPr>
        <w:t xml:space="preserve">© </w:t>
      </w:r>
      <w:r w:rsidRPr="00263834">
        <w:rPr>
          <w:rFonts w:ascii="Book Antiqua" w:hAnsi="Book Antiqua" w:cs="Arial"/>
          <w:b/>
        </w:rPr>
        <w:t>The Author(s) 2019.</w:t>
      </w:r>
      <w:r w:rsidRPr="00263834">
        <w:rPr>
          <w:rFonts w:ascii="Book Antiqua" w:hAnsi="Book Antiqua" w:cs="Arial"/>
        </w:rPr>
        <w:t xml:space="preserve"> Published by </w:t>
      </w:r>
      <w:proofErr w:type="spellStart"/>
      <w:r w:rsidRPr="00263834">
        <w:rPr>
          <w:rFonts w:ascii="Book Antiqua" w:hAnsi="Book Antiqua" w:cs="Arial"/>
        </w:rPr>
        <w:t>Baishideng</w:t>
      </w:r>
      <w:proofErr w:type="spellEnd"/>
      <w:r w:rsidRPr="00263834">
        <w:rPr>
          <w:rFonts w:ascii="Book Antiqua" w:hAnsi="Book Antiqua" w:cs="Arial"/>
        </w:rPr>
        <w:t xml:space="preserve"> Publishing Group Inc. All rights reserved.</w:t>
      </w:r>
    </w:p>
    <w:p w14:paraId="55B5987E" w14:textId="77777777" w:rsidR="00263834" w:rsidRPr="00263834" w:rsidRDefault="00263834" w:rsidP="00263834">
      <w:pPr>
        <w:spacing w:line="360" w:lineRule="auto"/>
        <w:jc w:val="both"/>
        <w:rPr>
          <w:rFonts w:ascii="Book Antiqua" w:hAnsi="Book Antiqua" w:cs="Times New Roman"/>
          <w:lang w:eastAsia="zh-CN"/>
        </w:rPr>
      </w:pPr>
    </w:p>
    <w:p w14:paraId="2AD5FA12" w14:textId="124EEEE3" w:rsidR="00FC007F" w:rsidRPr="00263834" w:rsidRDefault="00FC007F" w:rsidP="00263834">
      <w:pPr>
        <w:spacing w:line="360" w:lineRule="auto"/>
        <w:jc w:val="both"/>
        <w:rPr>
          <w:rFonts w:ascii="Book Antiqua" w:hAnsi="Book Antiqua" w:cs="Times New Roman"/>
          <w:b/>
        </w:rPr>
      </w:pPr>
      <w:r w:rsidRPr="00263834">
        <w:rPr>
          <w:rFonts w:ascii="Book Antiqua" w:hAnsi="Book Antiqua" w:cs="Times New Roman"/>
          <w:b/>
        </w:rPr>
        <w:t xml:space="preserve">Core tip: </w:t>
      </w:r>
      <w:r w:rsidRPr="00263834">
        <w:rPr>
          <w:rFonts w:ascii="Book Antiqua" w:hAnsi="Book Antiqua" w:cs="Times New Roman"/>
        </w:rPr>
        <w:t>Primary sclerosing cholangitis is</w:t>
      </w:r>
      <w:r w:rsidR="00C562E6" w:rsidRPr="00263834">
        <w:rPr>
          <w:rFonts w:ascii="Book Antiqua" w:hAnsi="Book Antiqua" w:cs="Times New Roman"/>
        </w:rPr>
        <w:t xml:space="preserve"> a chronic, inflammatory condition of the biliary tract associated with several biliary and </w:t>
      </w:r>
      <w:proofErr w:type="spellStart"/>
      <w:r w:rsidR="00C562E6" w:rsidRPr="00263834">
        <w:rPr>
          <w:rFonts w:ascii="Book Antiqua" w:hAnsi="Book Antiqua" w:cs="Times New Roman"/>
        </w:rPr>
        <w:t>extrabiliary</w:t>
      </w:r>
      <w:proofErr w:type="spellEnd"/>
      <w:r w:rsidR="00C562E6" w:rsidRPr="00263834">
        <w:rPr>
          <w:rFonts w:ascii="Book Antiqua" w:hAnsi="Book Antiqua" w:cs="Times New Roman"/>
        </w:rPr>
        <w:t xml:space="preserve"> complications requiring endoscopic evaluation</w:t>
      </w:r>
      <w:r w:rsidR="008D44A2" w:rsidRPr="00263834">
        <w:rPr>
          <w:rFonts w:ascii="Book Antiqua" w:hAnsi="Book Antiqua" w:cs="Times New Roman"/>
        </w:rPr>
        <w:t>,</w:t>
      </w:r>
      <w:r w:rsidR="00C562E6" w:rsidRPr="00263834">
        <w:rPr>
          <w:rFonts w:ascii="Book Antiqua" w:hAnsi="Book Antiqua" w:cs="Times New Roman"/>
        </w:rPr>
        <w:t xml:space="preserve"> treatment</w:t>
      </w:r>
      <w:r w:rsidR="008D44A2" w:rsidRPr="00263834">
        <w:rPr>
          <w:rFonts w:ascii="Book Antiqua" w:hAnsi="Book Antiqua" w:cs="Times New Roman"/>
        </w:rPr>
        <w:t>, and surveillance</w:t>
      </w:r>
      <w:r w:rsidR="00C562E6" w:rsidRPr="00263834">
        <w:rPr>
          <w:rFonts w:ascii="Book Antiqua" w:hAnsi="Book Antiqua" w:cs="Times New Roman"/>
        </w:rPr>
        <w:t>.</w:t>
      </w:r>
    </w:p>
    <w:p w14:paraId="254F6EED" w14:textId="77777777" w:rsidR="00263834" w:rsidRPr="00263834" w:rsidRDefault="00263834" w:rsidP="00263834">
      <w:pPr>
        <w:spacing w:line="360" w:lineRule="auto"/>
        <w:jc w:val="both"/>
        <w:rPr>
          <w:rFonts w:ascii="Book Antiqua" w:eastAsia="宋体" w:hAnsi="Book Antiqua" w:cs="Times New Roman"/>
          <w:lang w:eastAsia="zh-CN"/>
        </w:rPr>
      </w:pPr>
    </w:p>
    <w:p w14:paraId="59183340" w14:textId="028E948B" w:rsidR="00C447E6" w:rsidRDefault="00C447E6" w:rsidP="00C447E6">
      <w:pPr>
        <w:spacing w:line="360" w:lineRule="auto"/>
        <w:rPr>
          <w:rFonts w:ascii="Book Antiqua" w:hAnsi="Book Antiqua" w:hint="eastAsia"/>
          <w:iCs/>
          <w:lang w:eastAsia="zh-CN"/>
        </w:rPr>
      </w:pPr>
      <w:r w:rsidRPr="00C447E6">
        <w:rPr>
          <w:rFonts w:ascii="Book Antiqua" w:hAnsi="Book Antiqua" w:cs="Times New Roman"/>
          <w:b/>
          <w:lang w:val="en-GB"/>
        </w:rPr>
        <w:t>Citation</w:t>
      </w:r>
      <w:r w:rsidRPr="00C447E6">
        <w:rPr>
          <w:rFonts w:ascii="Book Antiqua" w:hAnsi="Book Antiqua" w:cs="Times New Roman"/>
          <w:lang w:val="en-GB"/>
        </w:rPr>
        <w:t>:</w:t>
      </w:r>
      <w:r>
        <w:rPr>
          <w:rFonts w:ascii="Book Antiqua" w:hAnsi="Book Antiqua" w:cs="Times New Roman" w:hint="eastAsia"/>
          <w:lang w:val="en-GB" w:eastAsia="zh-CN"/>
        </w:rPr>
        <w:t xml:space="preserve"> </w:t>
      </w:r>
      <w:proofErr w:type="spellStart"/>
      <w:r w:rsidRPr="00263834">
        <w:rPr>
          <w:rFonts w:ascii="Book Antiqua" w:hAnsi="Book Antiqua" w:cs="Times New Roman"/>
        </w:rPr>
        <w:t>Marya</w:t>
      </w:r>
      <w:proofErr w:type="spellEnd"/>
      <w:r w:rsidRPr="00263834">
        <w:rPr>
          <w:rFonts w:ascii="Book Antiqua" w:hAnsi="Book Antiqua" w:cs="Times New Roman"/>
        </w:rPr>
        <w:t xml:space="preserve"> NB, </w:t>
      </w:r>
      <w:proofErr w:type="spellStart"/>
      <w:r w:rsidRPr="00263834">
        <w:rPr>
          <w:rFonts w:ascii="Book Antiqua" w:hAnsi="Book Antiqua" w:cs="Times New Roman"/>
        </w:rPr>
        <w:t>Tabibian</w:t>
      </w:r>
      <w:proofErr w:type="spellEnd"/>
      <w:r w:rsidRPr="00263834">
        <w:rPr>
          <w:rFonts w:ascii="Book Antiqua" w:hAnsi="Book Antiqua" w:cs="Times New Roman"/>
        </w:rPr>
        <w:t xml:space="preserve"> JH.</w:t>
      </w:r>
      <w:r w:rsidRPr="00263834">
        <w:rPr>
          <w:rFonts w:ascii="Book Antiqua" w:hAnsi="Book Antiqua" w:cs="Times New Roman"/>
          <w:bCs/>
        </w:rPr>
        <w:t xml:space="preserve"> </w:t>
      </w:r>
      <w:proofErr w:type="gramStart"/>
      <w:r w:rsidRPr="00263834">
        <w:rPr>
          <w:rFonts w:ascii="Book Antiqua" w:hAnsi="Book Antiqua" w:cs="Times New Roman"/>
          <w:bCs/>
        </w:rPr>
        <w:t xml:space="preserve">Role of endoscopy in the management of primary </w:t>
      </w:r>
      <w:proofErr w:type="spellStart"/>
      <w:r w:rsidRPr="00263834">
        <w:rPr>
          <w:rFonts w:ascii="Book Antiqua" w:hAnsi="Book Antiqua" w:cs="Times New Roman"/>
          <w:bCs/>
        </w:rPr>
        <w:t>sclerosing</w:t>
      </w:r>
      <w:proofErr w:type="spellEnd"/>
      <w:r w:rsidRPr="00263834">
        <w:rPr>
          <w:rFonts w:ascii="Book Antiqua" w:hAnsi="Book Antiqua" w:cs="Times New Roman"/>
          <w:bCs/>
        </w:rPr>
        <w:t xml:space="preserve"> cholangitis.</w:t>
      </w:r>
      <w:proofErr w:type="gramEnd"/>
      <w:r w:rsidRPr="00263834">
        <w:rPr>
          <w:rFonts w:ascii="Book Antiqua" w:hAnsi="Book Antiqua" w:cs="Times New Roman"/>
          <w:bCs/>
        </w:rPr>
        <w:t xml:space="preserve"> </w:t>
      </w:r>
      <w:r w:rsidRPr="00015F31">
        <w:rPr>
          <w:rFonts w:ascii="Book Antiqua" w:hAnsi="Book Antiqua"/>
          <w:i/>
          <w:iCs/>
        </w:rPr>
        <w:t xml:space="preserve">World J </w:t>
      </w:r>
      <w:proofErr w:type="spellStart"/>
      <w:r w:rsidRPr="00015F31">
        <w:rPr>
          <w:rFonts w:ascii="Book Antiqua" w:hAnsi="Book Antiqua"/>
          <w:i/>
          <w:iCs/>
        </w:rPr>
        <w:t>Gastrointest</w:t>
      </w:r>
      <w:proofErr w:type="spellEnd"/>
      <w:r w:rsidRPr="00015F31">
        <w:rPr>
          <w:rFonts w:ascii="Book Antiqua" w:hAnsi="Book Antiqua"/>
          <w:i/>
          <w:iCs/>
        </w:rPr>
        <w:t xml:space="preserve"> </w:t>
      </w:r>
      <w:proofErr w:type="spellStart"/>
      <w:r w:rsidRPr="00015F31">
        <w:rPr>
          <w:rFonts w:ascii="Book Antiqua" w:hAnsi="Book Antiqua"/>
          <w:i/>
          <w:iCs/>
        </w:rPr>
        <w:t>Endosc</w:t>
      </w:r>
      <w:proofErr w:type="spellEnd"/>
      <w:r w:rsidRPr="00015F31">
        <w:rPr>
          <w:rFonts w:ascii="Book Antiqua" w:hAnsi="Book Antiqua"/>
          <w:iCs/>
        </w:rPr>
        <w:t xml:space="preserve"> 2019; 11(2): </w:t>
      </w:r>
      <w:r>
        <w:rPr>
          <w:rFonts w:ascii="Book Antiqua" w:hAnsi="Book Antiqua" w:hint="eastAsia"/>
          <w:iCs/>
        </w:rPr>
        <w:t>84</w:t>
      </w:r>
      <w:r w:rsidRPr="00015F31">
        <w:rPr>
          <w:rFonts w:ascii="Book Antiqua" w:hAnsi="Book Antiqua"/>
          <w:iCs/>
        </w:rPr>
        <w:t>-</w:t>
      </w:r>
      <w:r>
        <w:rPr>
          <w:rFonts w:ascii="Book Antiqua" w:hAnsi="Book Antiqua" w:hint="eastAsia"/>
          <w:iCs/>
        </w:rPr>
        <w:t>94</w:t>
      </w:r>
    </w:p>
    <w:p w14:paraId="26EEED28" w14:textId="77777777" w:rsidR="00C447E6" w:rsidRDefault="00C447E6" w:rsidP="00C447E6">
      <w:pPr>
        <w:spacing w:line="360" w:lineRule="auto"/>
        <w:rPr>
          <w:rFonts w:ascii="Book Antiqua" w:hAnsi="Book Antiqua" w:hint="eastAsia"/>
          <w:iCs/>
          <w:lang w:eastAsia="zh-CN"/>
        </w:rPr>
      </w:pPr>
      <w:r w:rsidRPr="00C447E6">
        <w:rPr>
          <w:rFonts w:ascii="Book Antiqua" w:hAnsi="Book Antiqua"/>
          <w:b/>
          <w:iCs/>
        </w:rPr>
        <w:t>URL:</w:t>
      </w:r>
      <w:r w:rsidRPr="00015F31">
        <w:rPr>
          <w:rFonts w:ascii="Book Antiqua" w:hAnsi="Book Antiqua"/>
          <w:iCs/>
        </w:rPr>
        <w:t xml:space="preserve"> http</w:t>
      </w:r>
      <w:r>
        <w:rPr>
          <w:rFonts w:ascii="Book Antiqua" w:hAnsi="Book Antiqua" w:hint="eastAsia"/>
          <w:iCs/>
        </w:rPr>
        <w:t>s</w:t>
      </w:r>
      <w:r w:rsidRPr="00015F31">
        <w:rPr>
          <w:rFonts w:ascii="Book Antiqua" w:hAnsi="Book Antiqua"/>
          <w:iCs/>
        </w:rPr>
        <w:t>://www.wjgnet.com/1948-5190/full/v11/i2/</w:t>
      </w:r>
      <w:r>
        <w:rPr>
          <w:rFonts w:ascii="Book Antiqua" w:hAnsi="Book Antiqua" w:hint="eastAsia"/>
          <w:iCs/>
        </w:rPr>
        <w:t>84</w:t>
      </w:r>
      <w:r w:rsidRPr="00015F31">
        <w:rPr>
          <w:rFonts w:ascii="Book Antiqua" w:hAnsi="Book Antiqua"/>
          <w:iCs/>
        </w:rPr>
        <w:t xml:space="preserve">.htm  </w:t>
      </w:r>
    </w:p>
    <w:p w14:paraId="27195614" w14:textId="370CE35C" w:rsidR="00C447E6" w:rsidRPr="00015F31" w:rsidRDefault="00C447E6" w:rsidP="00C447E6">
      <w:pPr>
        <w:spacing w:line="360" w:lineRule="auto"/>
        <w:rPr>
          <w:rFonts w:ascii="Book Antiqua" w:hAnsi="Book Antiqua"/>
          <w:iCs/>
        </w:rPr>
      </w:pPr>
      <w:r w:rsidRPr="00C447E6">
        <w:rPr>
          <w:rFonts w:ascii="Book Antiqua" w:hAnsi="Book Antiqua"/>
          <w:b/>
          <w:iCs/>
        </w:rPr>
        <w:t>DOI:</w:t>
      </w:r>
      <w:r w:rsidRPr="00015F31">
        <w:rPr>
          <w:rFonts w:ascii="Book Antiqua" w:hAnsi="Book Antiqua"/>
          <w:iCs/>
        </w:rPr>
        <w:t xml:space="preserve"> http</w:t>
      </w:r>
      <w:r>
        <w:rPr>
          <w:rFonts w:ascii="Book Antiqua" w:hAnsi="Book Antiqua" w:hint="eastAsia"/>
          <w:iCs/>
        </w:rPr>
        <w:t>s</w:t>
      </w:r>
      <w:r w:rsidRPr="00015F31">
        <w:rPr>
          <w:rFonts w:ascii="Book Antiqua" w:hAnsi="Book Antiqua"/>
          <w:iCs/>
        </w:rPr>
        <w:t>://dx.doi.org/10.4253/wjge.v11.i2.</w:t>
      </w:r>
      <w:r>
        <w:rPr>
          <w:rFonts w:ascii="Book Antiqua" w:hAnsi="Book Antiqua" w:hint="eastAsia"/>
          <w:iCs/>
        </w:rPr>
        <w:t>84</w:t>
      </w:r>
    </w:p>
    <w:p w14:paraId="0372314D" w14:textId="77777777" w:rsidR="007868DD" w:rsidRPr="00C447E6" w:rsidRDefault="007868DD" w:rsidP="00263834">
      <w:pPr>
        <w:spacing w:line="360" w:lineRule="auto"/>
        <w:jc w:val="both"/>
        <w:rPr>
          <w:rFonts w:ascii="Book Antiqua" w:hAnsi="Book Antiqua" w:cs="Times New Roman"/>
          <w:b/>
          <w:lang w:eastAsia="zh-CN"/>
        </w:rPr>
      </w:pPr>
    </w:p>
    <w:p w14:paraId="373E366D" w14:textId="77777777" w:rsidR="00263834" w:rsidRPr="00263834" w:rsidRDefault="00263834" w:rsidP="00263834">
      <w:pPr>
        <w:spacing w:line="360" w:lineRule="auto"/>
        <w:jc w:val="both"/>
        <w:rPr>
          <w:rFonts w:ascii="Book Antiqua" w:hAnsi="Book Antiqua" w:cs="Times New Roman"/>
          <w:b/>
        </w:rPr>
      </w:pPr>
      <w:r w:rsidRPr="00263834">
        <w:rPr>
          <w:rFonts w:ascii="Book Antiqua" w:hAnsi="Book Antiqua" w:cs="Times New Roman"/>
          <w:b/>
        </w:rPr>
        <w:br w:type="page"/>
      </w:r>
    </w:p>
    <w:p w14:paraId="156CEC9D" w14:textId="72DD84D8" w:rsidR="003F0BE6" w:rsidRPr="00263834" w:rsidRDefault="00AE2DF1" w:rsidP="00263834">
      <w:pPr>
        <w:spacing w:line="360" w:lineRule="auto"/>
        <w:jc w:val="both"/>
        <w:rPr>
          <w:rFonts w:ascii="Book Antiqua" w:hAnsi="Book Antiqua" w:cs="Times New Roman"/>
          <w:lang w:eastAsia="zh-CN"/>
        </w:rPr>
      </w:pPr>
      <w:r w:rsidRPr="00263834">
        <w:rPr>
          <w:rFonts w:ascii="Book Antiqua" w:hAnsi="Book Antiqua" w:cs="Times New Roman"/>
          <w:b/>
        </w:rPr>
        <w:lastRenderedPageBreak/>
        <w:t>INTRODUCTION</w:t>
      </w:r>
    </w:p>
    <w:p w14:paraId="7E01A353" w14:textId="42E43FEE" w:rsidR="0066481F" w:rsidRPr="00263834" w:rsidRDefault="00AE2DF1" w:rsidP="00263834">
      <w:pPr>
        <w:spacing w:line="360" w:lineRule="auto"/>
        <w:jc w:val="both"/>
        <w:rPr>
          <w:rFonts w:ascii="Book Antiqua" w:hAnsi="Book Antiqua" w:cs="Times New Roman"/>
        </w:rPr>
      </w:pPr>
      <w:r w:rsidRPr="00263834">
        <w:rPr>
          <w:rFonts w:ascii="Book Antiqua" w:hAnsi="Book Antiqua" w:cs="Times New Roman"/>
        </w:rPr>
        <w:t>Primary sclerosing cholangitis (PSC) is a chronic</w:t>
      </w:r>
      <w:r w:rsidR="0066481F" w:rsidRPr="00263834">
        <w:rPr>
          <w:rFonts w:ascii="Book Antiqua" w:hAnsi="Book Antiqua" w:cs="Times New Roman"/>
        </w:rPr>
        <w:t xml:space="preserve">, progressive </w:t>
      </w:r>
      <w:r w:rsidRPr="00263834">
        <w:rPr>
          <w:rFonts w:ascii="Book Antiqua" w:hAnsi="Book Antiqua" w:cs="Times New Roman"/>
        </w:rPr>
        <w:t xml:space="preserve">cholestatic disease </w:t>
      </w:r>
      <w:r w:rsidR="00985046" w:rsidRPr="00263834">
        <w:rPr>
          <w:rFonts w:ascii="Book Antiqua" w:hAnsi="Book Antiqua" w:cs="Times New Roman"/>
        </w:rPr>
        <w:t>of</w:t>
      </w:r>
      <w:r w:rsidR="0066481F" w:rsidRPr="00263834">
        <w:rPr>
          <w:rFonts w:ascii="Book Antiqua" w:hAnsi="Book Antiqua" w:cs="Times New Roman"/>
        </w:rPr>
        <w:t xml:space="preserve"> unknown pathogenesis</w:t>
      </w:r>
      <w:r w:rsidR="00A32C37" w:rsidRPr="00263834">
        <w:rPr>
          <w:rFonts w:ascii="Book Antiqua" w:hAnsi="Book Antiqua" w:cs="Times New Roman"/>
        </w:rPr>
        <w:t xml:space="preserve"> </w:t>
      </w:r>
      <w:r w:rsidR="00160A73" w:rsidRPr="00263834">
        <w:rPr>
          <w:rFonts w:ascii="Book Antiqua" w:hAnsi="Book Antiqua" w:cs="Times New Roman"/>
        </w:rPr>
        <w:t>that</w:t>
      </w:r>
      <w:r w:rsidR="00A32C37" w:rsidRPr="00263834">
        <w:rPr>
          <w:rFonts w:ascii="Book Antiqua" w:hAnsi="Book Antiqua" w:cs="Times New Roman"/>
        </w:rPr>
        <w:t xml:space="preserve"> is </w:t>
      </w:r>
      <w:r w:rsidRPr="00263834">
        <w:rPr>
          <w:rFonts w:ascii="Book Antiqua" w:hAnsi="Book Antiqua" w:cs="Times New Roman"/>
        </w:rPr>
        <w:t>characterized by inflammation and</w:t>
      </w:r>
      <w:r w:rsidR="0066481F" w:rsidRPr="00263834">
        <w:rPr>
          <w:rFonts w:ascii="Book Antiqua" w:hAnsi="Book Antiqua" w:cs="Times New Roman"/>
        </w:rPr>
        <w:t xml:space="preserve"> eventual</w:t>
      </w:r>
      <w:r w:rsidRPr="00263834">
        <w:rPr>
          <w:rFonts w:ascii="Book Antiqua" w:hAnsi="Book Antiqua" w:cs="Times New Roman"/>
        </w:rPr>
        <w:t xml:space="preserve"> </w:t>
      </w:r>
      <w:proofErr w:type="spellStart"/>
      <w:r w:rsidRPr="00263834">
        <w:rPr>
          <w:rFonts w:ascii="Book Antiqua" w:hAnsi="Book Antiqua" w:cs="Times New Roman"/>
        </w:rPr>
        <w:t>stricturing</w:t>
      </w:r>
      <w:proofErr w:type="spellEnd"/>
      <w:r w:rsidRPr="00263834">
        <w:rPr>
          <w:rFonts w:ascii="Book Antiqua" w:hAnsi="Book Antiqua" w:cs="Times New Roman"/>
        </w:rPr>
        <w:t xml:space="preserve"> of the biliary system.</w:t>
      </w:r>
      <w:r w:rsidR="00263834">
        <w:rPr>
          <w:rFonts w:ascii="Book Antiqua" w:hAnsi="Book Antiqua" w:cs="Times New Roman"/>
        </w:rPr>
        <w:t xml:space="preserve"> </w:t>
      </w:r>
      <w:r w:rsidRPr="00263834">
        <w:rPr>
          <w:rFonts w:ascii="Book Antiqua" w:hAnsi="Book Antiqua" w:cs="Times New Roman"/>
        </w:rPr>
        <w:t xml:space="preserve">The </w:t>
      </w:r>
      <w:r w:rsidR="00160A73" w:rsidRPr="00263834">
        <w:rPr>
          <w:rFonts w:ascii="Book Antiqua" w:hAnsi="Book Antiqua" w:cs="Times New Roman"/>
        </w:rPr>
        <w:t>incidence</w:t>
      </w:r>
      <w:r w:rsidRPr="00263834">
        <w:rPr>
          <w:rFonts w:ascii="Book Antiqua" w:hAnsi="Book Antiqua" w:cs="Times New Roman"/>
        </w:rPr>
        <w:t xml:space="preserve"> of PSC worldwide is heterogeneous</w:t>
      </w:r>
      <w:r w:rsidR="00985046" w:rsidRPr="00263834">
        <w:rPr>
          <w:rFonts w:ascii="Book Antiqua" w:hAnsi="Book Antiqua" w:cs="Times New Roman"/>
        </w:rPr>
        <w:t>,</w:t>
      </w:r>
      <w:r w:rsidRPr="00263834">
        <w:rPr>
          <w:rFonts w:ascii="Book Antiqua" w:hAnsi="Book Antiqua" w:cs="Times New Roman"/>
        </w:rPr>
        <w:t xml:space="preserve"> with studies reporting </w:t>
      </w:r>
      <w:r w:rsidR="00160A73" w:rsidRPr="00263834">
        <w:rPr>
          <w:rFonts w:ascii="Book Antiqua" w:hAnsi="Book Antiqua" w:cs="Times New Roman"/>
        </w:rPr>
        <w:t xml:space="preserve">prevalence </w:t>
      </w:r>
      <w:r w:rsidRPr="00263834">
        <w:rPr>
          <w:rFonts w:ascii="Book Antiqua" w:hAnsi="Book Antiqua" w:cs="Times New Roman"/>
        </w:rPr>
        <w:t xml:space="preserve">rates ranging from as low as </w:t>
      </w:r>
      <w:r w:rsidR="00985046" w:rsidRPr="00263834">
        <w:rPr>
          <w:rFonts w:ascii="Book Antiqua" w:hAnsi="Book Antiqua" w:cs="Times New Roman"/>
        </w:rPr>
        <w:t xml:space="preserve">nearly </w:t>
      </w:r>
      <w:r w:rsidRPr="00263834">
        <w:rPr>
          <w:rFonts w:ascii="Book Antiqua" w:hAnsi="Book Antiqua" w:cs="Times New Roman"/>
        </w:rPr>
        <w:t>0 to as high as 14</w:t>
      </w:r>
      <w:r w:rsidR="00160A73" w:rsidRPr="00263834">
        <w:rPr>
          <w:rFonts w:ascii="Book Antiqua" w:hAnsi="Book Antiqua" w:cs="Times New Roman"/>
        </w:rPr>
        <w:t xml:space="preserve"> patients per </w:t>
      </w:r>
      <w:r w:rsidR="00097429">
        <w:rPr>
          <w:rFonts w:ascii="Book Antiqua" w:hAnsi="Book Antiqua" w:cs="Times New Roman"/>
        </w:rPr>
        <w:t>100</w:t>
      </w:r>
      <w:r w:rsidRPr="00263834">
        <w:rPr>
          <w:rFonts w:ascii="Book Antiqua" w:hAnsi="Book Antiqua" w:cs="Times New Roman"/>
        </w:rPr>
        <w:t xml:space="preserve">000 individuals, depending on </w:t>
      </w:r>
      <w:r w:rsidR="00033E88" w:rsidRPr="00263834">
        <w:rPr>
          <w:rFonts w:ascii="Book Antiqua" w:hAnsi="Book Antiqua" w:cs="Times New Roman"/>
        </w:rPr>
        <w:t>which</w:t>
      </w:r>
      <w:r w:rsidRPr="00263834">
        <w:rPr>
          <w:rFonts w:ascii="Book Antiqua" w:hAnsi="Book Antiqua" w:cs="Times New Roman"/>
        </w:rPr>
        <w:t xml:space="preserve"> region</w:t>
      </w:r>
      <w:r w:rsidR="00033E88" w:rsidRPr="00263834">
        <w:rPr>
          <w:rFonts w:ascii="Book Antiqua" w:hAnsi="Book Antiqua" w:cs="Times New Roman"/>
        </w:rPr>
        <w:t xml:space="preserve"> </w:t>
      </w:r>
      <w:r w:rsidRPr="00263834">
        <w:rPr>
          <w:rFonts w:ascii="Book Antiqua" w:hAnsi="Book Antiqua" w:cs="Times New Roman"/>
        </w:rPr>
        <w:t>is studied</w:t>
      </w:r>
      <w:r w:rsidR="00097429" w:rsidRPr="00263834">
        <w:rPr>
          <w:rFonts w:ascii="Book Antiqua" w:hAnsi="Book Antiqua" w:cs="Times New Roman"/>
        </w:rPr>
        <w:fldChar w:fldCharType="begin">
          <w:fldData xml:space="preserve">PEVuZE5vdGU+PENpdGU+PEF1dGhvcj5IdXJsYnVydDwvQXV0aG9yPjxZZWFyPjIwMDI8L1llYXI+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PEVuZE5vdGU+PENpdGU+PEF1dGhvcj5IdXJsYnVydDwvQXV0aG9yPjxZZWFyPjIwMDI8L1llYXI+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097429" w:rsidRPr="00263834">
        <w:rPr>
          <w:rFonts w:ascii="Book Antiqua" w:hAnsi="Book Antiqua" w:cs="Times New Roman"/>
        </w:rPr>
      </w:r>
      <w:r w:rsidR="00097429" w:rsidRPr="00263834">
        <w:rPr>
          <w:rFonts w:ascii="Book Antiqua" w:hAnsi="Book Antiqua" w:cs="Times New Roman"/>
        </w:rPr>
        <w:fldChar w:fldCharType="separate"/>
      </w:r>
      <w:r w:rsidR="00DA0816" w:rsidRPr="00DA0816">
        <w:rPr>
          <w:rFonts w:ascii="Book Antiqua" w:hAnsi="Book Antiqua" w:cs="Times New Roman"/>
          <w:noProof/>
          <w:vertAlign w:val="superscript"/>
        </w:rPr>
        <w:t>[1,2]</w:t>
      </w:r>
      <w:r w:rsidR="00097429"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00033E88" w:rsidRPr="00263834">
        <w:rPr>
          <w:rFonts w:ascii="Book Antiqua" w:hAnsi="Book Antiqua" w:cs="Times New Roman"/>
        </w:rPr>
        <w:t>T</w:t>
      </w:r>
      <w:r w:rsidR="0066481F" w:rsidRPr="00263834">
        <w:rPr>
          <w:rFonts w:ascii="Book Antiqua" w:hAnsi="Book Antiqua" w:cs="Times New Roman"/>
        </w:rPr>
        <w:t xml:space="preserve">he mean age </w:t>
      </w:r>
      <w:r w:rsidR="00033E88" w:rsidRPr="00263834">
        <w:rPr>
          <w:rFonts w:ascii="Book Antiqua" w:hAnsi="Book Antiqua" w:cs="Times New Roman"/>
        </w:rPr>
        <w:t xml:space="preserve">at the time of </w:t>
      </w:r>
      <w:r w:rsidR="0066481F" w:rsidRPr="00263834">
        <w:rPr>
          <w:rFonts w:ascii="Book Antiqua" w:hAnsi="Book Antiqua" w:cs="Times New Roman"/>
        </w:rPr>
        <w:t>diagnosis of PSC is</w:t>
      </w:r>
      <w:r w:rsidR="00033E88" w:rsidRPr="00263834">
        <w:rPr>
          <w:rFonts w:ascii="Book Antiqua" w:hAnsi="Book Antiqua" w:cs="Times New Roman"/>
        </w:rPr>
        <w:t xml:space="preserve"> approximately</w:t>
      </w:r>
      <w:r w:rsidR="0066481F" w:rsidRPr="00263834">
        <w:rPr>
          <w:rFonts w:ascii="Book Antiqua" w:hAnsi="Book Antiqua" w:cs="Times New Roman"/>
        </w:rPr>
        <w:t xml:space="preserve"> 40 years old</w:t>
      </w:r>
      <w:r w:rsidR="00985046" w:rsidRPr="00263834">
        <w:rPr>
          <w:rFonts w:ascii="Book Antiqua" w:hAnsi="Book Antiqua" w:cs="Times New Roman"/>
        </w:rPr>
        <w:t>,</w:t>
      </w:r>
      <w:r w:rsidR="0066481F" w:rsidRPr="00263834">
        <w:rPr>
          <w:rFonts w:ascii="Book Antiqua" w:hAnsi="Book Antiqua" w:cs="Times New Roman"/>
        </w:rPr>
        <w:t xml:space="preserve"> and 60% of</w:t>
      </w:r>
      <w:r w:rsidR="00033E88" w:rsidRPr="00263834">
        <w:rPr>
          <w:rFonts w:ascii="Book Antiqua" w:hAnsi="Book Antiqua" w:cs="Times New Roman"/>
        </w:rPr>
        <w:t xml:space="preserve"> patients</w:t>
      </w:r>
      <w:r w:rsidR="0066481F" w:rsidRPr="00263834">
        <w:rPr>
          <w:rFonts w:ascii="Book Antiqua" w:hAnsi="Book Antiqua" w:cs="Times New Roman"/>
        </w:rPr>
        <w:t xml:space="preserve"> diagnosed with PSC are m</w:t>
      </w:r>
      <w:r w:rsidR="00160A73" w:rsidRPr="00263834">
        <w:rPr>
          <w:rFonts w:ascii="Book Antiqua" w:hAnsi="Book Antiqua" w:cs="Times New Roman"/>
        </w:rPr>
        <w:t>ale</w:t>
      </w:r>
      <w:r w:rsidR="00097429" w:rsidRPr="00263834">
        <w:rPr>
          <w:rFonts w:ascii="Book Antiqua" w:hAnsi="Book Antiqua" w:cs="Times New Roman"/>
        </w:rPr>
        <w:fldChar w:fldCharType="begin"/>
      </w:r>
      <w:r w:rsidR="00097429" w:rsidRPr="00263834">
        <w:rPr>
          <w:rFonts w:ascii="Book Antiqua" w:hAnsi="Book Antiqua" w:cs="Times New Roman"/>
        </w:rPr>
        <w:instrText xml:space="preserve"> ADDIN EN.CITE &lt;EndNote&gt;&lt;Cite&gt;&lt;Author&gt;Toy&lt;/Author&gt;&lt;Year&gt;2011&lt;/Year&gt;&lt;RecNum&gt;2384&lt;/RecNum&gt;&lt;DisplayText&gt;&lt;style face="superscript"&gt;[3]&lt;/style&gt;&lt;/DisplayText&gt;&lt;record&gt;&lt;rec-number&gt;2384&lt;/rec-number&gt;&lt;foreign-keys&gt;&lt;key app="EN" db-id="tzv2vtfxce5dftedeaupwps39dz9xf2wxpf0" timestamp="0"&gt;2384&lt;/key&gt;&lt;/foreign-keys&gt;&lt;ref-type name="Journal Article"&gt;17&lt;/ref-type&gt;&lt;contributors&gt;&lt;authors&gt;&lt;author&gt;Toy, E.&lt;/author&gt;&lt;author&gt;Balasubramanian, S.&lt;/author&gt;&lt;author&gt;Selmi, C.&lt;/author&gt;&lt;author&gt;Li, C. S.&lt;/author&gt;&lt;author&gt;Bowlus, C. L.&lt;/author&gt;&lt;/authors&gt;&lt;/contributors&gt;&lt;auth-address&gt;Department of Medicine, University of California Davis Medical Center, Sacramento, CA, USA.&lt;/auth-address&gt;&lt;titles&gt;&lt;title&gt;The prevalence, incidence and natural history of primary sclerosing cholangitis in an ethnically diverse population&lt;/title&gt;&lt;secondary-title&gt;BMC gastroenterology&lt;/secondary-title&gt;&lt;alt-title&gt;BMC gastroenterology&lt;/alt-title&gt;&lt;/titles&gt;&lt;pages&gt;83&lt;/pages&gt;&lt;volume&gt;11&lt;/volume&gt;&lt;edition&gt;2011/07/20&lt;/edition&gt;&lt;keywords&gt;&lt;keyword&gt;Adolescent&lt;/keyword&gt;&lt;keyword&gt;Adult&lt;/keyword&gt;&lt;keyword&gt;Aged&lt;/keyword&gt;&lt;keyword&gt;Aged, 80 and over&lt;/keyword&gt;&lt;keyword&gt;California/epidemiology&lt;/keyword&gt;&lt;keyword&gt;Child&lt;/keyword&gt;&lt;keyword&gt;Cholangitis, Sclerosing/*ethnology/mortality/pathology&lt;/keyword&gt;&lt;keyword&gt;Ethnic Groups/*statistics &amp;amp; numerical data&lt;/keyword&gt;&lt;keyword&gt;Female&lt;/keyword&gt;&lt;keyword&gt;Humans&lt;/keyword&gt;&lt;keyword&gt;Incidence&lt;/keyword&gt;&lt;keyword&gt;Male&lt;/keyword&gt;&lt;keyword&gt;Middle Aged&lt;/keyword&gt;&lt;keyword&gt;Prevalence&lt;/keyword&gt;&lt;keyword&gt;Young Adult&lt;/keyword&gt;&lt;/keywords&gt;&lt;dates&gt;&lt;year&gt;2011&lt;/year&gt;&lt;pub-dates&gt;&lt;date&gt;Jul 18&lt;/date&gt;&lt;/pub-dates&gt;&lt;/dates&gt;&lt;isbn&gt;1471-230X (Electronic)&amp;#xD;1471-230X (Linking)&lt;/isbn&gt;&lt;accession-num&gt;21767410&lt;/accession-num&gt;&lt;work-type&gt;Research Support, N.I.H., Extramural&lt;/work-type&gt;&lt;urls&gt;&lt;related-urls&gt;&lt;url&gt;http://www.ncbi.nlm.nih.gov/pubmed/21767410&lt;/url&gt;&lt;/related-urls&gt;&lt;/urls&gt;&lt;custom2&gt;3160402&lt;/custom2&gt;&lt;electronic-resource-num&gt;10.1186/1471-230X-11-83&lt;/electronic-resource-num&gt;&lt;language&gt;eng&lt;/language&gt;&lt;/record&gt;&lt;/Cite&gt;&lt;/EndNote&gt;</w:instrText>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[3]</w:t>
      </w:r>
      <w:r w:rsidR="00097429" w:rsidRPr="00263834">
        <w:rPr>
          <w:rFonts w:ascii="Book Antiqua" w:hAnsi="Book Antiqua" w:cs="Times New Roman"/>
        </w:rPr>
        <w:fldChar w:fldCharType="end"/>
      </w:r>
      <w:r w:rsidR="0066481F" w:rsidRPr="00263834">
        <w:rPr>
          <w:rFonts w:ascii="Book Antiqua" w:hAnsi="Book Antiqua" w:cs="Times New Roman"/>
        </w:rPr>
        <w:t>.</w:t>
      </w:r>
      <w:r w:rsidR="00263834">
        <w:rPr>
          <w:rFonts w:ascii="Book Antiqua" w:hAnsi="Book Antiqua" w:cs="Times New Roman"/>
        </w:rPr>
        <w:t xml:space="preserve"> </w:t>
      </w:r>
      <w:r w:rsidR="00033E88" w:rsidRPr="00263834">
        <w:rPr>
          <w:rFonts w:ascii="Book Antiqua" w:hAnsi="Book Antiqua" w:cs="Times New Roman"/>
        </w:rPr>
        <w:t xml:space="preserve">Notably, </w:t>
      </w:r>
      <w:r w:rsidR="00304F76" w:rsidRPr="00263834">
        <w:rPr>
          <w:rFonts w:ascii="Book Antiqua" w:hAnsi="Book Antiqua" w:cs="Times New Roman"/>
        </w:rPr>
        <w:t>PSC is associated with inflammatory bowel disease (IBD)</w:t>
      </w:r>
      <w:r w:rsidR="00985046" w:rsidRPr="00263834">
        <w:rPr>
          <w:rFonts w:ascii="Book Antiqua" w:hAnsi="Book Antiqua" w:cs="Times New Roman"/>
        </w:rPr>
        <w:t>; indeed, roughly</w:t>
      </w:r>
      <w:r w:rsidR="0066481F" w:rsidRPr="00263834">
        <w:rPr>
          <w:rFonts w:ascii="Book Antiqua" w:hAnsi="Book Antiqua" w:cs="Times New Roman"/>
        </w:rPr>
        <w:t xml:space="preserve"> </w:t>
      </w:r>
      <w:r w:rsidR="00304F76" w:rsidRPr="00263834">
        <w:rPr>
          <w:rFonts w:ascii="Book Antiqua" w:hAnsi="Book Antiqua" w:cs="Times New Roman"/>
        </w:rPr>
        <w:t xml:space="preserve">70% </w:t>
      </w:r>
      <w:r w:rsidR="00033E88" w:rsidRPr="00263834">
        <w:rPr>
          <w:rFonts w:ascii="Book Antiqua" w:hAnsi="Book Antiqua" w:cs="Times New Roman"/>
        </w:rPr>
        <w:t xml:space="preserve">of patients diagnosed with PSC </w:t>
      </w:r>
      <w:r w:rsidR="00304F76" w:rsidRPr="00263834">
        <w:rPr>
          <w:rFonts w:ascii="Book Antiqua" w:hAnsi="Book Antiqua" w:cs="Times New Roman"/>
        </w:rPr>
        <w:t>are</w:t>
      </w:r>
      <w:r w:rsidR="00033E88" w:rsidRPr="00263834">
        <w:rPr>
          <w:rFonts w:ascii="Book Antiqua" w:hAnsi="Book Antiqua" w:cs="Times New Roman"/>
        </w:rPr>
        <w:t xml:space="preserve"> at some point</w:t>
      </w:r>
      <w:r w:rsidR="008719E2" w:rsidRPr="00263834">
        <w:rPr>
          <w:rFonts w:ascii="Book Antiqua" w:hAnsi="Book Antiqua" w:cs="Times New Roman"/>
        </w:rPr>
        <w:t xml:space="preserve"> in their lives</w:t>
      </w:r>
      <w:r w:rsidR="00033E88" w:rsidRPr="00263834">
        <w:rPr>
          <w:rFonts w:ascii="Book Antiqua" w:hAnsi="Book Antiqua" w:cs="Times New Roman"/>
        </w:rPr>
        <w:t xml:space="preserve"> </w:t>
      </w:r>
      <w:r w:rsidR="00B51D28" w:rsidRPr="00263834">
        <w:rPr>
          <w:rFonts w:ascii="Book Antiqua" w:hAnsi="Book Antiqua" w:cs="Times New Roman"/>
        </w:rPr>
        <w:t xml:space="preserve">also </w:t>
      </w:r>
      <w:r w:rsidR="00033E88" w:rsidRPr="00263834">
        <w:rPr>
          <w:rFonts w:ascii="Book Antiqua" w:hAnsi="Book Antiqua" w:cs="Times New Roman"/>
        </w:rPr>
        <w:t>diagnosed</w:t>
      </w:r>
      <w:r w:rsidR="00160A73" w:rsidRPr="00263834">
        <w:rPr>
          <w:rFonts w:ascii="Book Antiqua" w:hAnsi="Book Antiqua" w:cs="Times New Roman"/>
        </w:rPr>
        <w:t xml:space="preserve"> </w:t>
      </w:r>
      <w:r w:rsidR="00033E88" w:rsidRPr="00263834">
        <w:rPr>
          <w:rFonts w:ascii="Book Antiqua" w:hAnsi="Book Antiqua" w:cs="Times New Roman"/>
        </w:rPr>
        <w:t xml:space="preserve">with </w:t>
      </w:r>
      <w:r w:rsidR="00304F76" w:rsidRPr="00263834">
        <w:rPr>
          <w:rFonts w:ascii="Book Antiqua" w:hAnsi="Book Antiqua" w:cs="Times New Roman"/>
        </w:rPr>
        <w:t>IBD</w:t>
      </w:r>
      <w:r w:rsidR="00B51D28" w:rsidRPr="00263834">
        <w:rPr>
          <w:rFonts w:ascii="Book Antiqua" w:hAnsi="Book Antiqua" w:cs="Times New Roman"/>
        </w:rPr>
        <w:t xml:space="preserve"> (before, contemporaneous with, or after the diagnosis of PSC)</w:t>
      </w:r>
      <w:r w:rsidR="00985046" w:rsidRPr="00263834">
        <w:rPr>
          <w:rFonts w:ascii="Book Antiqua" w:hAnsi="Book Antiqua" w:cs="Times New Roman"/>
        </w:rPr>
        <w:t xml:space="preserve">, though this too is </w:t>
      </w:r>
      <w:proofErr w:type="spellStart"/>
      <w:r w:rsidR="00985046" w:rsidRPr="00263834">
        <w:rPr>
          <w:rFonts w:ascii="Book Antiqua" w:hAnsi="Book Antiqua" w:cs="Times New Roman"/>
        </w:rPr>
        <w:t>geoepidemiologically</w:t>
      </w:r>
      <w:proofErr w:type="spellEnd"/>
      <w:r w:rsidR="00985046" w:rsidRPr="00263834">
        <w:rPr>
          <w:rFonts w:ascii="Book Antiqua" w:hAnsi="Book Antiqua" w:cs="Times New Roman"/>
        </w:rPr>
        <w:t xml:space="preserve"> variable</w:t>
      </w:r>
      <w:r w:rsidR="00097429" w:rsidRPr="00263834">
        <w:rPr>
          <w:rFonts w:ascii="Book Antiqua" w:hAnsi="Book Antiqua" w:cs="Times New Roman"/>
        </w:rPr>
        <w:fldChar w:fldCharType="begin">
          <w:fldData xml:space="preserve">PEVuZE5vdGU+PENpdGU+PEF1dGhvcj5QYWxtZWxhPC9BdXRob3I+PFllYXI+MjAxODwvWWVhcj48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</w:fldData>
        </w:fldChar>
      </w:r>
      <w:r w:rsidR="00097429" w:rsidRPr="00263834">
        <w:rPr>
          <w:rFonts w:ascii="Book Antiqua" w:hAnsi="Book Antiqua" w:cs="Times New Roman"/>
        </w:rPr>
        <w:instrText xml:space="preserve"> ADDIN EN.CITE </w:instrText>
      </w:r>
      <w:r w:rsidR="00097429" w:rsidRPr="00263834">
        <w:rPr>
          <w:rFonts w:ascii="Book Antiqua" w:hAnsi="Book Antiqua" w:cs="Times New Roman"/>
        </w:rPr>
        <w:fldChar w:fldCharType="begin">
          <w:fldData xml:space="preserve">PEVuZE5vdGU+PENpdGU+PEF1dGhvcj5QYWxtZWxhPC9BdXRob3I+PFllYXI+MjAxODwvWWVhcj48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</w:fldData>
        </w:fldChar>
      </w:r>
      <w:r w:rsidR="00097429" w:rsidRPr="00263834">
        <w:rPr>
          <w:rFonts w:ascii="Book Antiqua" w:hAnsi="Book Antiqua" w:cs="Times New Roman"/>
        </w:rPr>
        <w:instrText xml:space="preserve"> ADDIN EN.CITE.DATA </w:instrText>
      </w:r>
      <w:r w:rsidR="00097429" w:rsidRPr="00263834">
        <w:rPr>
          <w:rFonts w:ascii="Book Antiqua" w:hAnsi="Book Antiqua" w:cs="Times New Roman"/>
        </w:rPr>
      </w:r>
      <w:r w:rsidR="00097429" w:rsidRPr="00263834">
        <w:rPr>
          <w:rFonts w:ascii="Book Antiqua" w:hAnsi="Book Antiqua" w:cs="Times New Roman"/>
        </w:rPr>
        <w:fldChar w:fldCharType="end"/>
      </w:r>
      <w:r w:rsidR="00097429" w:rsidRPr="00263834">
        <w:rPr>
          <w:rFonts w:ascii="Book Antiqua" w:hAnsi="Book Antiqua" w:cs="Times New Roman"/>
        </w:rPr>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[4]</w:t>
      </w:r>
      <w:r w:rsidR="00097429" w:rsidRPr="00263834">
        <w:rPr>
          <w:rFonts w:ascii="Book Antiqua" w:hAnsi="Book Antiqua" w:cs="Times New Roman"/>
        </w:rPr>
        <w:fldChar w:fldCharType="end"/>
      </w:r>
      <w:r w:rsidR="00304F76" w:rsidRPr="00263834">
        <w:rPr>
          <w:rFonts w:ascii="Book Antiqua" w:hAnsi="Book Antiqua" w:cs="Times New Roman"/>
        </w:rPr>
        <w:t>.</w:t>
      </w:r>
      <w:r w:rsidR="00263834">
        <w:rPr>
          <w:rFonts w:ascii="Book Antiqua" w:hAnsi="Book Antiqua" w:cs="Times New Roman"/>
        </w:rPr>
        <w:t xml:space="preserve"> </w:t>
      </w:r>
    </w:p>
    <w:p w14:paraId="1A3619C8" w14:textId="5B0FFFFF" w:rsidR="005C1797" w:rsidRPr="00263834" w:rsidRDefault="00F1494B"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Although </w:t>
      </w:r>
      <w:r w:rsidR="00335C3E" w:rsidRPr="00263834">
        <w:rPr>
          <w:rFonts w:ascii="Book Antiqua" w:hAnsi="Book Antiqua" w:cs="Times New Roman"/>
        </w:rPr>
        <w:t>many</w:t>
      </w:r>
      <w:r w:rsidRPr="00263834">
        <w:rPr>
          <w:rFonts w:ascii="Book Antiqua" w:hAnsi="Book Antiqua" w:cs="Times New Roman"/>
        </w:rPr>
        <w:t xml:space="preserve"> patients with PSC are asymptomatic</w:t>
      </w:r>
      <w:r w:rsidR="00476968" w:rsidRPr="00263834">
        <w:rPr>
          <w:rFonts w:ascii="Book Antiqua" w:hAnsi="Book Antiqua" w:cs="Times New Roman"/>
        </w:rPr>
        <w:t xml:space="preserve"> at the time of diagnosis,</w:t>
      </w:r>
      <w:r w:rsidRPr="00263834">
        <w:rPr>
          <w:rFonts w:ascii="Book Antiqua" w:hAnsi="Book Antiqua" w:cs="Times New Roman"/>
        </w:rPr>
        <w:t xml:space="preserve"> </w:t>
      </w:r>
      <w:r w:rsidR="00476968" w:rsidRPr="00263834">
        <w:rPr>
          <w:rFonts w:ascii="Book Antiqua" w:hAnsi="Book Antiqua" w:cs="Times New Roman"/>
        </w:rPr>
        <w:t>t</w:t>
      </w:r>
      <w:r w:rsidR="0066481F" w:rsidRPr="00263834">
        <w:rPr>
          <w:rFonts w:ascii="Book Antiqua" w:hAnsi="Book Antiqua" w:cs="Times New Roman"/>
        </w:rPr>
        <w:t>he long-term consequences of</w:t>
      </w:r>
      <w:r w:rsidRPr="00263834">
        <w:rPr>
          <w:rFonts w:ascii="Book Antiqua" w:hAnsi="Book Antiqua" w:cs="Times New Roman"/>
        </w:rPr>
        <w:t xml:space="preserve"> </w:t>
      </w:r>
      <w:r w:rsidR="0066481F" w:rsidRPr="00263834">
        <w:rPr>
          <w:rFonts w:ascii="Book Antiqua" w:hAnsi="Book Antiqua" w:cs="Times New Roman"/>
        </w:rPr>
        <w:t>PSC can be severe</w:t>
      </w:r>
      <w:r w:rsidR="00985046" w:rsidRPr="00263834">
        <w:rPr>
          <w:rFonts w:ascii="Book Antiqua" w:hAnsi="Book Antiqua" w:cs="Times New Roman"/>
        </w:rPr>
        <w:t xml:space="preserve"> and even lethal</w:t>
      </w:r>
      <w:r w:rsidRPr="00263834">
        <w:rPr>
          <w:rFonts w:ascii="Book Antiqua" w:hAnsi="Book Antiqua" w:cs="Times New Roman"/>
        </w:rPr>
        <w:t>.</w:t>
      </w:r>
      <w:r w:rsidR="00263834">
        <w:rPr>
          <w:rFonts w:ascii="Book Antiqua" w:hAnsi="Book Antiqua" w:cs="Times New Roman"/>
        </w:rPr>
        <w:t xml:space="preserve"> </w:t>
      </w:r>
      <w:r w:rsidR="004D52A0" w:rsidRPr="00263834">
        <w:rPr>
          <w:rFonts w:ascii="Book Antiqua" w:hAnsi="Book Antiqua" w:cs="Times New Roman"/>
        </w:rPr>
        <w:t>The median liver transplantation-free survival for</w:t>
      </w:r>
      <w:r w:rsidR="004759D0" w:rsidRPr="00263834">
        <w:rPr>
          <w:rFonts w:ascii="Book Antiqua" w:hAnsi="Book Antiqua" w:cs="Times New Roman"/>
        </w:rPr>
        <w:t xml:space="preserve"> patients with</w:t>
      </w:r>
      <w:r w:rsidR="004D52A0" w:rsidRPr="00263834">
        <w:rPr>
          <w:rFonts w:ascii="Book Antiqua" w:hAnsi="Book Antiqua" w:cs="Times New Roman"/>
        </w:rPr>
        <w:t xml:space="preserve"> PSC is </w:t>
      </w:r>
      <w:r w:rsidR="004759D0" w:rsidRPr="00263834">
        <w:rPr>
          <w:rFonts w:ascii="Book Antiqua" w:hAnsi="Book Antiqua" w:cs="Times New Roman"/>
        </w:rPr>
        <w:t xml:space="preserve">approximately </w:t>
      </w:r>
      <w:r w:rsidR="004D52A0" w:rsidRPr="00263834">
        <w:rPr>
          <w:rFonts w:ascii="Book Antiqua" w:hAnsi="Book Antiqua" w:cs="Times New Roman"/>
        </w:rPr>
        <w:t>15-20 years</w:t>
      </w:r>
      <w:r w:rsidR="00097429" w:rsidRPr="00263834">
        <w:rPr>
          <w:rFonts w:ascii="Book Antiqua" w:hAnsi="Book Antiqua" w:cs="Times New Roman"/>
        </w:rPr>
        <w:fldChar w:fldCharType="begin"/>
      </w:r>
      <w:r w:rsidR="00097429" w:rsidRPr="00263834">
        <w:rPr>
          <w:rFonts w:ascii="Book Antiqua" w:hAnsi="Book Antiqua" w:cs="Times New Roman"/>
        </w:rPr>
        <w:instrText xml:space="preserve"> ADDIN EN.CITE &lt;EndNote&gt;&lt;Cite&gt;&lt;Author&gt;Takakura&lt;/Author&gt;&lt;Year&gt;2017&lt;/Year&gt;&lt;RecNum&gt;2422&lt;/RecNum&gt;&lt;DisplayText&gt;&lt;style face="superscript"&gt;[5]&lt;/style&gt;&lt;/DisplayText&gt;&lt;record&gt;&lt;rec-number&gt;2422&lt;/rec-number&gt;&lt;foreign-keys&gt;&lt;key app="EN" db-id="tzv2vtfxce5dftedeaupwps39dz9xf2wxpf0" timestamp="0"&gt;2422&lt;/key&gt;&lt;/foreign-keys&gt;&lt;ref-type name="Journal Article"&gt;17&lt;/ref-type&gt;&lt;contributors&gt;&lt;authors&gt;&lt;author&gt;Takakura, W. R.&lt;/author&gt;&lt;author&gt;Tabibian, J. H.&lt;/author&gt;&lt;author&gt;Bowlus, C. L.&lt;/author&gt;&lt;/authors&gt;&lt;/contributors&gt;&lt;auth-address&gt;aEastern Virginia Medical School, Norfolk, Virginia bDivision of Gastroenterology and Hepatology, University of California Davis School of Medicine, Sacramento, California, USA.&lt;/auth-address&gt;&lt;titles&gt;&lt;title&gt;The evolution of natural history of primary sclerosing cholangitis&lt;/title&gt;&lt;secondary-title&gt;Curr Opin Gastroenterol&lt;/secondary-title&gt;&lt;/titles&gt;&lt;periodical&gt;&lt;full-title&gt;Curr Opin Gastroenterol&lt;/full-title&gt;&lt;/periodical&gt;&lt;pages&gt;71-77&lt;/pages&gt;&lt;volume&gt;33&lt;/volume&gt;&lt;number&gt;2&lt;/number&gt;&lt;dates&gt;&lt;year&gt;2017&lt;/year&gt;&lt;pub-dates&gt;&lt;date&gt;Mar&lt;/date&gt;&lt;/pub-dates&gt;&lt;/dates&gt;&lt;isbn&gt;1531-7056 (Electronic)&amp;#xD;0267-1379 (Linking)&lt;/isbn&gt;&lt;accession-num&gt;28030370&lt;/accession-num&gt;&lt;urls&gt;&lt;related-urls&gt;&lt;url&gt;https://www.ncbi.nlm.nih.gov/pubmed/28030370&lt;/url&gt;&lt;/related-urls&gt;&lt;/urls&gt;&lt;electronic-resource-num&gt;10.1097/MOG.0000000000000333&lt;/electronic-resource-num&gt;&lt;/record&gt;&lt;/Cite&gt;&lt;/EndNote&gt;</w:instrText>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[5]</w:t>
      </w:r>
      <w:r w:rsidR="00097429" w:rsidRPr="00263834">
        <w:rPr>
          <w:rFonts w:ascii="Book Antiqua" w:hAnsi="Book Antiqua" w:cs="Times New Roman"/>
        </w:rPr>
        <w:fldChar w:fldCharType="end"/>
      </w:r>
      <w:r w:rsidR="004D52A0" w:rsidRPr="00263834">
        <w:rPr>
          <w:rFonts w:ascii="Book Antiqua" w:hAnsi="Book Antiqua" w:cs="Times New Roman"/>
        </w:rPr>
        <w:t>.</w:t>
      </w:r>
      <w:r w:rsidR="00263834">
        <w:rPr>
          <w:rFonts w:ascii="Book Antiqua" w:hAnsi="Book Antiqua" w:cs="Times New Roman"/>
        </w:rPr>
        <w:t xml:space="preserve"> </w:t>
      </w:r>
      <w:r w:rsidR="004D52A0" w:rsidRPr="00263834">
        <w:rPr>
          <w:rFonts w:ascii="Book Antiqua" w:hAnsi="Book Antiqua" w:cs="Times New Roman"/>
        </w:rPr>
        <w:t xml:space="preserve">The shortened survival is in large part related to the fact that </w:t>
      </w:r>
      <w:r w:rsidR="00476968" w:rsidRPr="00263834">
        <w:rPr>
          <w:rFonts w:ascii="Book Antiqua" w:hAnsi="Book Antiqua" w:cs="Times New Roman"/>
        </w:rPr>
        <w:t xml:space="preserve">PSC is a mutagenic condition associated with several different malignancies including cholangiocarcinoma (CCA), gallbladder carcinoma, </w:t>
      </w:r>
      <w:r w:rsidR="004D52A0" w:rsidRPr="00263834">
        <w:rPr>
          <w:rFonts w:ascii="Book Antiqua" w:hAnsi="Book Antiqua" w:cs="Times New Roman"/>
        </w:rPr>
        <w:t>colorectal cancer, and hepatocellular carcinoma, among others</w:t>
      </w:r>
      <w:r w:rsidR="00476968" w:rsidRPr="00263834">
        <w:rPr>
          <w:rFonts w:ascii="Book Antiqua" w:hAnsi="Book Antiqua" w:cs="Times New Roman"/>
        </w:rPr>
        <w:t>.</w:t>
      </w:r>
      <w:r w:rsidR="00263834">
        <w:rPr>
          <w:rFonts w:ascii="Book Antiqua" w:hAnsi="Book Antiqua" w:cs="Times New Roman"/>
        </w:rPr>
        <w:t xml:space="preserve"> </w:t>
      </w:r>
      <w:r w:rsidR="00B75AE0" w:rsidRPr="00263834">
        <w:rPr>
          <w:rFonts w:ascii="Book Antiqua" w:hAnsi="Book Antiqua" w:cs="Times New Roman"/>
        </w:rPr>
        <w:t>The chronic parenchymal inflammation associated with PSC over time</w:t>
      </w:r>
      <w:r w:rsidR="00033E88" w:rsidRPr="00263834">
        <w:rPr>
          <w:rFonts w:ascii="Book Antiqua" w:hAnsi="Book Antiqua" w:cs="Times New Roman"/>
        </w:rPr>
        <w:t xml:space="preserve"> also</w:t>
      </w:r>
      <w:r w:rsidR="00B75AE0" w:rsidRPr="00263834">
        <w:rPr>
          <w:rFonts w:ascii="Book Antiqua" w:hAnsi="Book Antiqua" w:cs="Times New Roman"/>
        </w:rPr>
        <w:t xml:space="preserve"> leads to the development of liver cirrhosis</w:t>
      </w:r>
      <w:r w:rsidR="004D52A0" w:rsidRPr="00263834">
        <w:rPr>
          <w:rFonts w:ascii="Book Antiqua" w:hAnsi="Book Antiqua" w:cs="Times New Roman"/>
        </w:rPr>
        <w:t xml:space="preserve">, which although a precursor for </w:t>
      </w:r>
      <w:proofErr w:type="spellStart"/>
      <w:r w:rsidR="004D52A0" w:rsidRPr="00263834">
        <w:rPr>
          <w:rFonts w:ascii="Book Antiqua" w:hAnsi="Book Antiqua" w:cs="Times New Roman"/>
        </w:rPr>
        <w:t>hepatocecullar</w:t>
      </w:r>
      <w:proofErr w:type="spellEnd"/>
      <w:r w:rsidR="004D52A0" w:rsidRPr="00263834">
        <w:rPr>
          <w:rFonts w:ascii="Book Antiqua" w:hAnsi="Book Antiqua" w:cs="Times New Roman"/>
        </w:rPr>
        <w:t xml:space="preserve"> carcinoma, is not required for the development of other malignancies</w:t>
      </w:r>
      <w:r w:rsidR="00B75AE0" w:rsidRPr="00263834">
        <w:rPr>
          <w:rFonts w:ascii="Book Antiqua" w:hAnsi="Book Antiqua" w:cs="Times New Roman"/>
        </w:rPr>
        <w:t>.</w:t>
      </w:r>
      <w:r w:rsidR="00263834">
        <w:rPr>
          <w:rFonts w:ascii="Book Antiqua" w:hAnsi="Book Antiqua" w:cs="Times New Roman"/>
        </w:rPr>
        <w:t xml:space="preserve"> </w:t>
      </w:r>
    </w:p>
    <w:p w14:paraId="128B1CA8" w14:textId="2E50342A" w:rsidR="002D66AD" w:rsidRPr="00263834" w:rsidRDefault="004D52A0"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Despite years of research, </w:t>
      </w:r>
      <w:r w:rsidR="00033E88" w:rsidRPr="00263834">
        <w:rPr>
          <w:rFonts w:ascii="Book Antiqua" w:hAnsi="Book Antiqua" w:cs="Times New Roman"/>
        </w:rPr>
        <w:t>there</w:t>
      </w:r>
      <w:r w:rsidR="002D66AD" w:rsidRPr="00263834">
        <w:rPr>
          <w:rFonts w:ascii="Book Antiqua" w:hAnsi="Book Antiqua" w:cs="Times New Roman"/>
        </w:rPr>
        <w:t xml:space="preserve"> </w:t>
      </w:r>
      <w:r w:rsidRPr="00263834">
        <w:rPr>
          <w:rFonts w:ascii="Book Antiqua" w:hAnsi="Book Antiqua" w:cs="Times New Roman"/>
        </w:rPr>
        <w:t>remains</w:t>
      </w:r>
      <w:r w:rsidR="002D66AD" w:rsidRPr="00263834">
        <w:rPr>
          <w:rFonts w:ascii="Book Antiqua" w:hAnsi="Book Antiqua" w:cs="Times New Roman"/>
        </w:rPr>
        <w:t xml:space="preserve"> an absence of </w:t>
      </w:r>
      <w:r w:rsidR="005C1797" w:rsidRPr="00263834">
        <w:rPr>
          <w:rFonts w:ascii="Book Antiqua" w:hAnsi="Book Antiqua" w:cs="Times New Roman"/>
        </w:rPr>
        <w:t>pharmacologic therapies</w:t>
      </w:r>
      <w:r w:rsidR="00160A73" w:rsidRPr="00263834">
        <w:rPr>
          <w:rFonts w:ascii="Book Antiqua" w:hAnsi="Book Antiqua" w:cs="Times New Roman"/>
        </w:rPr>
        <w:t xml:space="preserve"> to </w:t>
      </w:r>
      <w:r w:rsidRPr="00263834">
        <w:rPr>
          <w:rFonts w:ascii="Book Antiqua" w:hAnsi="Book Antiqua" w:cs="Times New Roman"/>
        </w:rPr>
        <w:t>safely and effectively</w:t>
      </w:r>
      <w:r w:rsidR="005C1797" w:rsidRPr="00263834">
        <w:rPr>
          <w:rFonts w:ascii="Book Antiqua" w:hAnsi="Book Antiqua" w:cs="Times New Roman"/>
        </w:rPr>
        <w:t xml:space="preserve"> </w:t>
      </w:r>
      <w:r w:rsidR="00033E88" w:rsidRPr="00263834">
        <w:rPr>
          <w:rFonts w:ascii="Book Antiqua" w:hAnsi="Book Antiqua" w:cs="Times New Roman"/>
        </w:rPr>
        <w:t xml:space="preserve">stem </w:t>
      </w:r>
      <w:r w:rsidR="005C1797" w:rsidRPr="00263834">
        <w:rPr>
          <w:rFonts w:ascii="Book Antiqua" w:hAnsi="Book Antiqua" w:cs="Times New Roman"/>
        </w:rPr>
        <w:t xml:space="preserve">the inflammatory cascade </w:t>
      </w:r>
      <w:r w:rsidR="00160A73" w:rsidRPr="00263834">
        <w:rPr>
          <w:rFonts w:ascii="Book Antiqua" w:hAnsi="Book Antiqua" w:cs="Times New Roman"/>
        </w:rPr>
        <w:t xml:space="preserve">driven by </w:t>
      </w:r>
      <w:r w:rsidR="005C1797" w:rsidRPr="00263834">
        <w:rPr>
          <w:rFonts w:ascii="Book Antiqua" w:hAnsi="Book Antiqua" w:cs="Times New Roman"/>
        </w:rPr>
        <w:t>PSC that</w:t>
      </w:r>
      <w:r w:rsidR="002D66AD" w:rsidRPr="00263834">
        <w:rPr>
          <w:rFonts w:ascii="Book Antiqua" w:hAnsi="Book Antiqua" w:cs="Times New Roman"/>
        </w:rPr>
        <w:t xml:space="preserve"> </w:t>
      </w:r>
      <w:r w:rsidR="005C1797" w:rsidRPr="00263834">
        <w:rPr>
          <w:rFonts w:ascii="Book Antiqua" w:hAnsi="Book Antiqua" w:cs="Times New Roman"/>
        </w:rPr>
        <w:t>results in biliary str</w:t>
      </w:r>
      <w:r w:rsidR="00160A73" w:rsidRPr="00263834">
        <w:rPr>
          <w:rFonts w:ascii="Book Antiqua" w:hAnsi="Book Antiqua" w:cs="Times New Roman"/>
        </w:rPr>
        <w:t>i</w:t>
      </w:r>
      <w:r w:rsidR="005C1797" w:rsidRPr="00263834">
        <w:rPr>
          <w:rFonts w:ascii="Book Antiqua" w:hAnsi="Book Antiqua" w:cs="Times New Roman"/>
        </w:rPr>
        <w:t>ctur</w:t>
      </w:r>
      <w:r w:rsidR="00160A73" w:rsidRPr="00263834">
        <w:rPr>
          <w:rFonts w:ascii="Book Antiqua" w:hAnsi="Book Antiqua" w:cs="Times New Roman"/>
        </w:rPr>
        <w:t>es</w:t>
      </w:r>
      <w:r w:rsidR="005C1797" w:rsidRPr="00263834">
        <w:rPr>
          <w:rFonts w:ascii="Book Antiqua" w:hAnsi="Book Antiqua" w:cs="Times New Roman"/>
        </w:rPr>
        <w:t xml:space="preserve"> </w:t>
      </w:r>
      <w:r w:rsidR="002D66AD" w:rsidRPr="00263834">
        <w:rPr>
          <w:rFonts w:ascii="Book Antiqua" w:hAnsi="Book Antiqua" w:cs="Times New Roman"/>
        </w:rPr>
        <w:t xml:space="preserve">and the development of </w:t>
      </w:r>
      <w:r w:rsidR="00033E88" w:rsidRPr="00263834">
        <w:rPr>
          <w:rFonts w:ascii="Book Antiqua" w:hAnsi="Book Antiqua" w:cs="Times New Roman"/>
        </w:rPr>
        <w:t xml:space="preserve">malignant </w:t>
      </w:r>
      <w:r w:rsidR="002D66AD" w:rsidRPr="00263834">
        <w:rPr>
          <w:rFonts w:ascii="Book Antiqua" w:hAnsi="Book Antiqua" w:cs="Times New Roman"/>
        </w:rPr>
        <w:t>complications.</w:t>
      </w:r>
      <w:r w:rsidR="00263834">
        <w:rPr>
          <w:rFonts w:ascii="Book Antiqua" w:hAnsi="Book Antiqua" w:cs="Times New Roman"/>
        </w:rPr>
        <w:t xml:space="preserve"> </w:t>
      </w:r>
      <w:r w:rsidR="00160A73" w:rsidRPr="00263834">
        <w:rPr>
          <w:rFonts w:ascii="Book Antiqua" w:hAnsi="Book Antiqua" w:cs="Times New Roman"/>
        </w:rPr>
        <w:t>Therefore, physicians often have to rely on endoscopy to help manage patients during the PSC disease course.</w:t>
      </w:r>
      <w:r w:rsidR="00263834">
        <w:rPr>
          <w:rFonts w:ascii="Book Antiqua" w:hAnsi="Book Antiqua" w:cs="Times New Roman"/>
        </w:rPr>
        <w:t xml:space="preserve"> </w:t>
      </w:r>
      <w:r w:rsidR="002D66AD" w:rsidRPr="00263834">
        <w:rPr>
          <w:rFonts w:ascii="Book Antiqua" w:hAnsi="Book Antiqua" w:cs="Times New Roman"/>
        </w:rPr>
        <w:t xml:space="preserve">This review focuses on the role of </w:t>
      </w:r>
      <w:r w:rsidR="009E6E19" w:rsidRPr="00263834">
        <w:rPr>
          <w:rFonts w:ascii="Book Antiqua" w:hAnsi="Book Antiqua" w:cs="Times New Roman"/>
        </w:rPr>
        <w:t xml:space="preserve">biliary as well as luminal </w:t>
      </w:r>
      <w:r w:rsidR="002D66AD" w:rsidRPr="00263834">
        <w:rPr>
          <w:rFonts w:ascii="Book Antiqua" w:hAnsi="Book Antiqua" w:cs="Times New Roman"/>
        </w:rPr>
        <w:t>endoscopy in the diagnosis, management, and surveillance of PSC and its complications.</w:t>
      </w:r>
    </w:p>
    <w:p w14:paraId="5BE061F5" w14:textId="77777777" w:rsidR="007F606C" w:rsidRPr="00263834" w:rsidRDefault="007F606C" w:rsidP="00263834">
      <w:pPr>
        <w:spacing w:line="360" w:lineRule="auto"/>
        <w:jc w:val="both"/>
        <w:rPr>
          <w:rFonts w:ascii="Book Antiqua" w:hAnsi="Book Antiqua" w:cs="Times New Roman"/>
          <w:lang w:eastAsia="zh-CN"/>
        </w:rPr>
      </w:pPr>
    </w:p>
    <w:p w14:paraId="7E211E27" w14:textId="1BCC3998" w:rsidR="002D66AD" w:rsidRPr="00263834" w:rsidRDefault="00F140B3" w:rsidP="00263834">
      <w:pPr>
        <w:spacing w:line="360" w:lineRule="auto"/>
        <w:jc w:val="both"/>
        <w:rPr>
          <w:rFonts w:ascii="Book Antiqua" w:hAnsi="Book Antiqua" w:cs="Times New Roman"/>
          <w:b/>
        </w:rPr>
      </w:pPr>
      <w:r w:rsidRPr="00263834">
        <w:rPr>
          <w:rFonts w:ascii="Book Antiqua" w:hAnsi="Book Antiqua" w:cs="Times New Roman"/>
          <w:b/>
        </w:rPr>
        <w:t xml:space="preserve">INITIAL </w:t>
      </w:r>
      <w:r w:rsidR="00276BF7" w:rsidRPr="00263834">
        <w:rPr>
          <w:rFonts w:ascii="Book Antiqua" w:hAnsi="Book Antiqua" w:cs="Times New Roman"/>
          <w:b/>
        </w:rPr>
        <w:t>DIAGNOSIS OF PSC</w:t>
      </w:r>
    </w:p>
    <w:p w14:paraId="60B83242" w14:textId="77777777" w:rsidR="003F0BE6" w:rsidRPr="00263834" w:rsidRDefault="003F0BE6" w:rsidP="00263834">
      <w:pPr>
        <w:spacing w:line="360" w:lineRule="auto"/>
        <w:jc w:val="both"/>
        <w:rPr>
          <w:rFonts w:ascii="Book Antiqua" w:hAnsi="Book Antiqua" w:cs="Times New Roman"/>
        </w:rPr>
      </w:pPr>
    </w:p>
    <w:p w14:paraId="5E59A51C" w14:textId="65046E7C" w:rsidR="002D66AD" w:rsidRPr="00263834" w:rsidRDefault="00335C3E" w:rsidP="00263834">
      <w:pPr>
        <w:spacing w:line="360" w:lineRule="auto"/>
        <w:jc w:val="both"/>
        <w:rPr>
          <w:rFonts w:ascii="Book Antiqua" w:hAnsi="Book Antiqua" w:cs="Times New Roman"/>
        </w:rPr>
      </w:pPr>
      <w:r w:rsidRPr="00263834">
        <w:rPr>
          <w:rFonts w:ascii="Book Antiqua" w:hAnsi="Book Antiqua" w:cs="Times New Roman"/>
        </w:rPr>
        <w:lastRenderedPageBreak/>
        <w:t>A</w:t>
      </w:r>
      <w:r w:rsidR="00B659D7" w:rsidRPr="00263834">
        <w:rPr>
          <w:rFonts w:ascii="Book Antiqua" w:hAnsi="Book Antiqua" w:cs="Times New Roman"/>
        </w:rPr>
        <w:t>pproximately</w:t>
      </w:r>
      <w:r w:rsidRPr="00263834">
        <w:rPr>
          <w:rFonts w:ascii="Book Antiqua" w:hAnsi="Book Antiqua" w:cs="Times New Roman"/>
        </w:rPr>
        <w:t xml:space="preserve"> 50% of patients diagnosed with PSC are </w:t>
      </w:r>
      <w:r w:rsidR="005477B2" w:rsidRPr="00263834">
        <w:rPr>
          <w:rFonts w:ascii="Book Antiqua" w:hAnsi="Book Antiqua" w:cs="Times New Roman"/>
        </w:rPr>
        <w:t xml:space="preserve">initially </w:t>
      </w:r>
      <w:r w:rsidRPr="00263834">
        <w:rPr>
          <w:rFonts w:ascii="Book Antiqua" w:hAnsi="Book Antiqua" w:cs="Times New Roman"/>
        </w:rPr>
        <w:t>asymptomatic</w:t>
      </w:r>
      <w:r w:rsidR="005477B2" w:rsidRPr="00263834">
        <w:rPr>
          <w:rFonts w:ascii="Book Antiqua" w:hAnsi="Book Antiqua" w:cs="Times New Roman"/>
        </w:rPr>
        <w:t>;</w:t>
      </w:r>
      <w:r w:rsidRPr="00263834">
        <w:rPr>
          <w:rFonts w:ascii="Book Antiqua" w:hAnsi="Book Antiqua" w:cs="Times New Roman"/>
        </w:rPr>
        <w:t xml:space="preserve"> therefore</w:t>
      </w:r>
      <w:r w:rsidR="005477B2" w:rsidRPr="00263834">
        <w:rPr>
          <w:rFonts w:ascii="Book Antiqua" w:hAnsi="Book Antiqua" w:cs="Times New Roman"/>
        </w:rPr>
        <w:t>,</w:t>
      </w:r>
      <w:r w:rsidRPr="00263834">
        <w:rPr>
          <w:rFonts w:ascii="Book Antiqua" w:hAnsi="Book Antiqua" w:cs="Times New Roman"/>
        </w:rPr>
        <w:t xml:space="preserve"> clinicians</w:t>
      </w:r>
      <w:r w:rsidR="00160A73" w:rsidRPr="00263834">
        <w:rPr>
          <w:rFonts w:ascii="Book Antiqua" w:hAnsi="Book Antiqua" w:cs="Times New Roman"/>
        </w:rPr>
        <w:t xml:space="preserve"> must</w:t>
      </w:r>
      <w:r w:rsidR="005477B2" w:rsidRPr="00263834">
        <w:rPr>
          <w:rFonts w:ascii="Book Antiqua" w:hAnsi="Book Antiqua" w:cs="Times New Roman"/>
        </w:rPr>
        <w:t xml:space="preserve"> maintain an index of </w:t>
      </w:r>
      <w:r w:rsidRPr="00263834">
        <w:rPr>
          <w:rFonts w:ascii="Book Antiqua" w:hAnsi="Book Antiqua" w:cs="Times New Roman"/>
        </w:rPr>
        <w:t>suspicio</w:t>
      </w:r>
      <w:r w:rsidR="005477B2" w:rsidRPr="00263834">
        <w:rPr>
          <w:rFonts w:ascii="Book Antiqua" w:hAnsi="Book Antiqua" w:cs="Times New Roman"/>
        </w:rPr>
        <w:t>n</w:t>
      </w:r>
      <w:r w:rsidRPr="00263834">
        <w:rPr>
          <w:rFonts w:ascii="Book Antiqua" w:hAnsi="Book Antiqua" w:cs="Times New Roman"/>
        </w:rPr>
        <w:t xml:space="preserve"> that their patient </w:t>
      </w:r>
      <w:r w:rsidR="005477B2" w:rsidRPr="00263834">
        <w:rPr>
          <w:rFonts w:ascii="Book Antiqua" w:hAnsi="Book Antiqua" w:cs="Times New Roman"/>
        </w:rPr>
        <w:t xml:space="preserve">may have </w:t>
      </w:r>
      <w:r w:rsidRPr="00263834">
        <w:rPr>
          <w:rFonts w:ascii="Book Antiqua" w:hAnsi="Book Antiqua" w:cs="Times New Roman"/>
        </w:rPr>
        <w:t>PSC</w:t>
      </w:r>
      <w:r w:rsidR="00160A73" w:rsidRPr="00263834">
        <w:rPr>
          <w:rFonts w:ascii="Book Antiqua" w:hAnsi="Book Antiqua" w:cs="Times New Roman"/>
        </w:rPr>
        <w:t xml:space="preserve"> if</w:t>
      </w:r>
      <w:r w:rsidR="002F749F" w:rsidRPr="00263834">
        <w:rPr>
          <w:rFonts w:ascii="Book Antiqua" w:hAnsi="Book Antiqua" w:cs="Times New Roman"/>
        </w:rPr>
        <w:t xml:space="preserve"> characteristic</w:t>
      </w:r>
      <w:r w:rsidR="00160A73" w:rsidRPr="00263834">
        <w:rPr>
          <w:rFonts w:ascii="Book Antiqua" w:hAnsi="Book Antiqua" w:cs="Times New Roman"/>
        </w:rPr>
        <w:t xml:space="preserve"> abnormalities are discovered in</w:t>
      </w:r>
      <w:r w:rsidR="00C03D82" w:rsidRPr="00263834">
        <w:rPr>
          <w:rFonts w:ascii="Book Antiqua" w:hAnsi="Book Antiqua" w:cs="Times New Roman"/>
        </w:rPr>
        <w:t xml:space="preserve"> laboratory, </w:t>
      </w:r>
      <w:r w:rsidR="004759D0" w:rsidRPr="00263834">
        <w:rPr>
          <w:rFonts w:ascii="Book Antiqua" w:hAnsi="Book Antiqua" w:cs="Times New Roman"/>
        </w:rPr>
        <w:t xml:space="preserve">imaging, </w:t>
      </w:r>
      <w:proofErr w:type="spellStart"/>
      <w:r w:rsidR="004759D0" w:rsidRPr="00263834">
        <w:rPr>
          <w:rFonts w:ascii="Book Antiqua" w:hAnsi="Book Antiqua" w:cs="Times New Roman"/>
        </w:rPr>
        <w:t>cholangiographic</w:t>
      </w:r>
      <w:proofErr w:type="spellEnd"/>
      <w:r w:rsidR="00C03D82" w:rsidRPr="00263834">
        <w:rPr>
          <w:rFonts w:ascii="Book Antiqua" w:hAnsi="Book Antiqua" w:cs="Times New Roman"/>
        </w:rPr>
        <w:t>, and histologic</w:t>
      </w:r>
      <w:r w:rsidR="00160A73" w:rsidRPr="00263834">
        <w:rPr>
          <w:rFonts w:ascii="Book Antiqua" w:hAnsi="Book Antiqua" w:cs="Times New Roman"/>
        </w:rPr>
        <w:t xml:space="preserve"> studies</w:t>
      </w:r>
      <w:r w:rsidR="00097429" w:rsidRPr="00263834">
        <w:rPr>
          <w:rFonts w:ascii="Book Antiqua" w:hAnsi="Book Antiqua" w:cs="Times New Roman"/>
        </w:rPr>
        <w:fldChar w:fldCharType="begin">
          <w:fldData xml:space="preserve">PEVuZE5vdGU+PENpdGU+PEF1dGhvcj5Hb3NzYXJkPC9BdXRob3I+PFllYXI+MjAxNzwvWWVhcj48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</w:fldData>
        </w:fldChar>
      </w:r>
      <w:r w:rsidR="00097429" w:rsidRPr="00263834">
        <w:rPr>
          <w:rFonts w:ascii="Book Antiqua" w:hAnsi="Book Antiqua" w:cs="Times New Roman"/>
        </w:rPr>
        <w:instrText xml:space="preserve"> ADDIN EN.CITE </w:instrText>
      </w:r>
      <w:r w:rsidR="00097429" w:rsidRPr="00263834">
        <w:rPr>
          <w:rFonts w:ascii="Book Antiqua" w:hAnsi="Book Antiqua" w:cs="Times New Roman"/>
        </w:rPr>
        <w:fldChar w:fldCharType="begin">
          <w:fldData xml:space="preserve">PEVuZE5vdGU+PENpdGU+PEF1dGhvcj5Hb3NzYXJkPC9BdXRob3I+PFllYXI+MjAxNzwvWWVhcj48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</w:fldData>
        </w:fldChar>
      </w:r>
      <w:r w:rsidR="00097429" w:rsidRPr="00263834">
        <w:rPr>
          <w:rFonts w:ascii="Book Antiqua" w:hAnsi="Book Antiqua" w:cs="Times New Roman"/>
        </w:rPr>
        <w:instrText xml:space="preserve"> ADDIN EN.CITE.DATA </w:instrText>
      </w:r>
      <w:r w:rsidR="00097429" w:rsidRPr="00263834">
        <w:rPr>
          <w:rFonts w:ascii="Book Antiqua" w:hAnsi="Book Antiqua" w:cs="Times New Roman"/>
        </w:rPr>
      </w:r>
      <w:r w:rsidR="00097429" w:rsidRPr="00263834">
        <w:rPr>
          <w:rFonts w:ascii="Book Antiqua" w:hAnsi="Book Antiqua" w:cs="Times New Roman"/>
        </w:rPr>
        <w:fldChar w:fldCharType="end"/>
      </w:r>
      <w:r w:rsidR="00097429" w:rsidRPr="00263834">
        <w:rPr>
          <w:rFonts w:ascii="Book Antiqua" w:hAnsi="Book Antiqua" w:cs="Times New Roman"/>
        </w:rPr>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[6]</w:t>
      </w:r>
      <w:r w:rsidR="00097429"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00B659D7" w:rsidRPr="00263834">
        <w:rPr>
          <w:rFonts w:ascii="Book Antiqua" w:hAnsi="Book Antiqua" w:cs="Times New Roman"/>
        </w:rPr>
        <w:t>At the time of diagnosis</w:t>
      </w:r>
      <w:r w:rsidR="00C03D82" w:rsidRPr="00263834">
        <w:rPr>
          <w:rFonts w:ascii="Book Antiqua" w:hAnsi="Book Antiqua" w:cs="Times New Roman"/>
        </w:rPr>
        <w:t xml:space="preserve">, </w:t>
      </w:r>
      <w:r w:rsidR="005477B2" w:rsidRPr="00263834">
        <w:rPr>
          <w:rFonts w:ascii="Book Antiqua" w:hAnsi="Book Antiqua" w:cs="Times New Roman"/>
        </w:rPr>
        <w:t xml:space="preserve">patients with </w:t>
      </w:r>
      <w:r w:rsidR="00C03D82" w:rsidRPr="00263834">
        <w:rPr>
          <w:rFonts w:ascii="Book Antiqua" w:hAnsi="Book Antiqua" w:cs="Times New Roman"/>
        </w:rPr>
        <w:t>PSC are often found to have chronically elevated serum liver tests with a cholestatic pattern of liver injury.</w:t>
      </w:r>
      <w:r w:rsidR="00263834">
        <w:rPr>
          <w:rFonts w:ascii="Book Antiqua" w:hAnsi="Book Antiqua" w:cs="Times New Roman"/>
        </w:rPr>
        <w:t xml:space="preserve"> </w:t>
      </w:r>
      <w:r w:rsidR="004759D0" w:rsidRPr="00263834">
        <w:rPr>
          <w:rFonts w:ascii="Book Antiqua" w:hAnsi="Book Antiqua" w:cs="Times New Roman"/>
        </w:rPr>
        <w:t>C</w:t>
      </w:r>
      <w:r w:rsidR="00B659D7" w:rsidRPr="00263834">
        <w:rPr>
          <w:rFonts w:ascii="Book Antiqua" w:hAnsi="Book Antiqua" w:cs="Times New Roman"/>
        </w:rPr>
        <w:t xml:space="preserve">holangiography will </w:t>
      </w:r>
      <w:r w:rsidR="004759D0" w:rsidRPr="00263834">
        <w:rPr>
          <w:rFonts w:ascii="Book Antiqua" w:hAnsi="Book Antiqua" w:cs="Times New Roman"/>
        </w:rPr>
        <w:t xml:space="preserve">usually </w:t>
      </w:r>
      <w:r w:rsidR="00B659D7" w:rsidRPr="00263834">
        <w:rPr>
          <w:rFonts w:ascii="Book Antiqua" w:hAnsi="Book Antiqua" w:cs="Times New Roman"/>
        </w:rPr>
        <w:t xml:space="preserve">demonstrate </w:t>
      </w:r>
      <w:r w:rsidR="00C03D82" w:rsidRPr="00263834">
        <w:rPr>
          <w:rFonts w:ascii="Book Antiqua" w:hAnsi="Book Antiqua" w:cs="Times New Roman"/>
        </w:rPr>
        <w:t xml:space="preserve">diffuse intrahepatic and/or extrahepatic biliary ductal irregularities characterized by areas of </w:t>
      </w:r>
      <w:r w:rsidR="004759D0" w:rsidRPr="00263834">
        <w:rPr>
          <w:rFonts w:ascii="Book Antiqua" w:hAnsi="Book Antiqua" w:cs="Times New Roman"/>
        </w:rPr>
        <w:t xml:space="preserve">alternating </w:t>
      </w:r>
      <w:r w:rsidR="00C03D82" w:rsidRPr="00263834">
        <w:rPr>
          <w:rFonts w:ascii="Book Antiqua" w:hAnsi="Book Antiqua" w:cs="Times New Roman"/>
        </w:rPr>
        <w:t>strictur</w:t>
      </w:r>
      <w:r w:rsidRPr="00263834">
        <w:rPr>
          <w:rFonts w:ascii="Book Antiqua" w:hAnsi="Book Antiqua" w:cs="Times New Roman"/>
        </w:rPr>
        <w:t xml:space="preserve">e </w:t>
      </w:r>
      <w:r w:rsidR="00C03D82" w:rsidRPr="00263834">
        <w:rPr>
          <w:rFonts w:ascii="Book Antiqua" w:hAnsi="Book Antiqua" w:cs="Times New Roman"/>
        </w:rPr>
        <w:t>and dilation</w:t>
      </w:r>
      <w:r w:rsidR="008B7056" w:rsidRPr="00263834">
        <w:rPr>
          <w:rFonts w:ascii="Book Antiqua" w:hAnsi="Book Antiqua" w:cs="Times New Roman"/>
        </w:rPr>
        <w:t xml:space="preserve">, though a small subset of patients with PSC (approximately 10%) will have a negative cholangiogram, a phenotypic variant of PSC referred to as </w:t>
      </w:r>
      <w:r w:rsidR="008B7056" w:rsidRPr="00097429">
        <w:rPr>
          <w:rFonts w:ascii="Book Antiqua" w:hAnsi="Book Antiqua" w:cs="Times New Roman"/>
        </w:rPr>
        <w:t>small duct</w:t>
      </w:r>
      <w:r w:rsidR="008B7056" w:rsidRPr="00263834">
        <w:rPr>
          <w:rFonts w:ascii="Book Antiqua" w:hAnsi="Book Antiqua" w:cs="Times New Roman"/>
          <w:i/>
        </w:rPr>
        <w:t xml:space="preserve"> PSC</w:t>
      </w:r>
      <w:r w:rsidR="00C03D82" w:rsidRPr="00263834">
        <w:rPr>
          <w:rFonts w:ascii="Book Antiqua" w:hAnsi="Book Antiqua" w:cs="Times New Roman"/>
        </w:rPr>
        <w:t>.</w:t>
      </w:r>
      <w:r w:rsidR="00263834">
        <w:rPr>
          <w:rFonts w:ascii="Book Antiqua" w:hAnsi="Book Antiqua" w:cs="Times New Roman"/>
        </w:rPr>
        <w:t xml:space="preserve"> </w:t>
      </w:r>
      <w:r w:rsidR="00C45616" w:rsidRPr="00263834">
        <w:rPr>
          <w:rFonts w:ascii="Book Antiqua" w:hAnsi="Book Antiqua" w:cs="Times New Roman"/>
        </w:rPr>
        <w:t>Liver biopsy</w:t>
      </w:r>
      <w:r w:rsidR="008B7056" w:rsidRPr="00263834">
        <w:rPr>
          <w:rFonts w:ascii="Book Antiqua" w:hAnsi="Book Antiqua" w:cs="Times New Roman"/>
        </w:rPr>
        <w:t xml:space="preserve"> in patients with PSC</w:t>
      </w:r>
      <w:r w:rsidR="00B659D7" w:rsidRPr="00263834">
        <w:rPr>
          <w:rFonts w:ascii="Book Antiqua" w:hAnsi="Book Antiqua" w:cs="Times New Roman"/>
        </w:rPr>
        <w:t xml:space="preserve"> will </w:t>
      </w:r>
      <w:r w:rsidR="00C45616" w:rsidRPr="00263834">
        <w:rPr>
          <w:rFonts w:ascii="Book Antiqua" w:hAnsi="Book Antiqua" w:cs="Times New Roman"/>
        </w:rPr>
        <w:t xml:space="preserve">typically </w:t>
      </w:r>
      <w:r w:rsidR="008B7056" w:rsidRPr="00263834">
        <w:rPr>
          <w:rFonts w:ascii="Book Antiqua" w:hAnsi="Book Antiqua" w:cs="Times New Roman"/>
        </w:rPr>
        <w:t xml:space="preserve">show </w:t>
      </w:r>
      <w:r w:rsidR="00C03D82" w:rsidRPr="00263834">
        <w:rPr>
          <w:rFonts w:ascii="Book Antiqua" w:hAnsi="Book Antiqua" w:cs="Times New Roman"/>
        </w:rPr>
        <w:t xml:space="preserve">evidence of periductal fibrosis, chronic </w:t>
      </w:r>
      <w:r w:rsidR="004759D0" w:rsidRPr="00263834">
        <w:rPr>
          <w:rFonts w:ascii="Book Antiqua" w:hAnsi="Book Antiqua" w:cs="Times New Roman"/>
        </w:rPr>
        <w:t xml:space="preserve">nonsuppurative </w:t>
      </w:r>
      <w:r w:rsidR="00C03D82" w:rsidRPr="00263834">
        <w:rPr>
          <w:rFonts w:ascii="Book Antiqua" w:hAnsi="Book Antiqua" w:cs="Times New Roman"/>
        </w:rPr>
        <w:t>cholangitis, and duct</w:t>
      </w:r>
      <w:r w:rsidR="004759D0" w:rsidRPr="00263834">
        <w:rPr>
          <w:rFonts w:ascii="Book Antiqua" w:hAnsi="Book Antiqua" w:cs="Times New Roman"/>
        </w:rPr>
        <w:t>ular reaction</w:t>
      </w:r>
      <w:r w:rsidR="00C45616" w:rsidRPr="00263834">
        <w:rPr>
          <w:rFonts w:ascii="Book Antiqua" w:hAnsi="Book Antiqua" w:cs="Times New Roman"/>
        </w:rPr>
        <w:t>, though classic “onion skin” features are not commonly seen on biopsy specimens</w:t>
      </w:r>
      <w:r w:rsidR="00C03D82" w:rsidRPr="00263834">
        <w:rPr>
          <w:rFonts w:ascii="Book Antiqua" w:hAnsi="Book Antiqua" w:cs="Times New Roman"/>
        </w:rPr>
        <w:t>.</w:t>
      </w:r>
      <w:r w:rsidR="00263834">
        <w:rPr>
          <w:rFonts w:ascii="Book Antiqua" w:hAnsi="Book Antiqua" w:cs="Times New Roman"/>
        </w:rPr>
        <w:t xml:space="preserve"> </w:t>
      </w:r>
      <w:r w:rsidR="008B7056" w:rsidRPr="00263834">
        <w:rPr>
          <w:rFonts w:ascii="Book Antiqua" w:hAnsi="Book Antiqua" w:cs="Times New Roman"/>
        </w:rPr>
        <w:t>Notably, w</w:t>
      </w:r>
      <w:r w:rsidR="001653E2" w:rsidRPr="00263834">
        <w:rPr>
          <w:rFonts w:ascii="Book Antiqua" w:hAnsi="Book Antiqua" w:cs="Times New Roman"/>
        </w:rPr>
        <w:t>ith the exception of small duct PSC</w:t>
      </w:r>
      <w:r w:rsidR="004759D0" w:rsidRPr="00263834">
        <w:rPr>
          <w:rFonts w:ascii="Book Antiqua" w:hAnsi="Book Antiqua" w:cs="Times New Roman"/>
        </w:rPr>
        <w:t xml:space="preserve"> and rare instances</w:t>
      </w:r>
      <w:r w:rsidR="001653E2" w:rsidRPr="00263834">
        <w:rPr>
          <w:rFonts w:ascii="Book Antiqua" w:hAnsi="Book Antiqua" w:cs="Times New Roman"/>
        </w:rPr>
        <w:t>, c</w:t>
      </w:r>
      <w:r w:rsidR="0053161C" w:rsidRPr="00263834">
        <w:rPr>
          <w:rFonts w:ascii="Book Antiqua" w:hAnsi="Book Antiqua" w:cs="Times New Roman"/>
        </w:rPr>
        <w:t xml:space="preserve">linicians often can rely on </w:t>
      </w:r>
      <w:proofErr w:type="spellStart"/>
      <w:r w:rsidR="0053161C" w:rsidRPr="00263834">
        <w:rPr>
          <w:rFonts w:ascii="Book Antiqua" w:hAnsi="Book Antiqua" w:cs="Times New Roman"/>
        </w:rPr>
        <w:t>cholangiogra</w:t>
      </w:r>
      <w:r w:rsidR="004759D0" w:rsidRPr="00263834">
        <w:rPr>
          <w:rFonts w:ascii="Book Antiqua" w:hAnsi="Book Antiqua" w:cs="Times New Roman"/>
        </w:rPr>
        <w:t>phic</w:t>
      </w:r>
      <w:proofErr w:type="spellEnd"/>
      <w:r w:rsidR="0053161C" w:rsidRPr="00263834">
        <w:rPr>
          <w:rFonts w:ascii="Book Antiqua" w:hAnsi="Book Antiqua" w:cs="Times New Roman"/>
        </w:rPr>
        <w:t xml:space="preserve"> and </w:t>
      </w:r>
      <w:r w:rsidR="004759D0" w:rsidRPr="00263834">
        <w:rPr>
          <w:rFonts w:ascii="Book Antiqua" w:hAnsi="Book Antiqua" w:cs="Times New Roman"/>
        </w:rPr>
        <w:t xml:space="preserve">serum </w:t>
      </w:r>
      <w:r w:rsidR="0053161C" w:rsidRPr="00263834">
        <w:rPr>
          <w:rFonts w:ascii="Book Antiqua" w:hAnsi="Book Antiqua" w:cs="Times New Roman"/>
        </w:rPr>
        <w:t xml:space="preserve">laboratory </w:t>
      </w:r>
      <w:r w:rsidR="004759D0" w:rsidRPr="00263834">
        <w:rPr>
          <w:rFonts w:ascii="Book Antiqua" w:hAnsi="Book Antiqua" w:cs="Times New Roman"/>
        </w:rPr>
        <w:t>data</w:t>
      </w:r>
      <w:r w:rsidR="0053161C" w:rsidRPr="00263834">
        <w:rPr>
          <w:rFonts w:ascii="Book Antiqua" w:hAnsi="Book Antiqua" w:cs="Times New Roman"/>
        </w:rPr>
        <w:t xml:space="preserve"> to establish a diagnosis of PSC</w:t>
      </w:r>
      <w:r w:rsidR="004759D0" w:rsidRPr="00263834">
        <w:rPr>
          <w:rFonts w:ascii="Book Antiqua" w:hAnsi="Book Antiqua" w:cs="Times New Roman"/>
        </w:rPr>
        <w:t xml:space="preserve">, </w:t>
      </w:r>
      <w:r w:rsidR="004759D0" w:rsidRPr="00AD35C1">
        <w:rPr>
          <w:rFonts w:ascii="Book Antiqua" w:hAnsi="Book Antiqua" w:cs="Times New Roman"/>
          <w:i/>
        </w:rPr>
        <w:t>i.e.</w:t>
      </w:r>
      <w:r w:rsidR="00AD35C1" w:rsidRPr="00AD35C1">
        <w:rPr>
          <w:rFonts w:ascii="Book Antiqua" w:hAnsi="Book Antiqua" w:cs="Times New Roman" w:hint="eastAsia"/>
          <w:i/>
          <w:lang w:eastAsia="zh-CN"/>
        </w:rPr>
        <w:t>,</w:t>
      </w:r>
      <w:r w:rsidR="0053161C" w:rsidRPr="00263834">
        <w:rPr>
          <w:rFonts w:ascii="Book Antiqua" w:hAnsi="Book Antiqua" w:cs="Times New Roman"/>
        </w:rPr>
        <w:t xml:space="preserve"> without</w:t>
      </w:r>
      <w:r w:rsidR="00CE5058" w:rsidRPr="00263834">
        <w:rPr>
          <w:rFonts w:ascii="Book Antiqua" w:hAnsi="Book Antiqua" w:cs="Times New Roman"/>
        </w:rPr>
        <w:t xml:space="preserve"> </w:t>
      </w:r>
      <w:r w:rsidR="002F749F" w:rsidRPr="00263834">
        <w:rPr>
          <w:rFonts w:ascii="Book Antiqua" w:hAnsi="Book Antiqua" w:cs="Times New Roman"/>
        </w:rPr>
        <w:t>obtaining a</w:t>
      </w:r>
      <w:r w:rsidR="0053161C" w:rsidRPr="00263834">
        <w:rPr>
          <w:rFonts w:ascii="Book Antiqua" w:hAnsi="Book Antiqua" w:cs="Times New Roman"/>
        </w:rPr>
        <w:t xml:space="preserve"> liver biopsy.</w:t>
      </w:r>
    </w:p>
    <w:p w14:paraId="68AB5050" w14:textId="4F170467" w:rsidR="00BB6725" w:rsidRPr="00263834" w:rsidRDefault="0038601E"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From a historical perspective, </w:t>
      </w:r>
      <w:r w:rsidR="0053161C" w:rsidRPr="00263834">
        <w:rPr>
          <w:rFonts w:ascii="Book Antiqua" w:hAnsi="Book Antiqua" w:cs="Times New Roman"/>
        </w:rPr>
        <w:t>direct cholangiography</w:t>
      </w:r>
      <w:r w:rsidR="00335C3E" w:rsidRPr="00263834">
        <w:rPr>
          <w:rFonts w:ascii="Book Antiqua" w:hAnsi="Book Antiqua" w:cs="Times New Roman"/>
        </w:rPr>
        <w:t xml:space="preserve"> by </w:t>
      </w:r>
      <w:r w:rsidR="00E078DF" w:rsidRPr="00263834">
        <w:rPr>
          <w:rFonts w:ascii="Book Antiqua" w:hAnsi="Book Antiqua" w:cs="Times New Roman"/>
        </w:rPr>
        <w:t>endoscopic retrograde cholangiography (</w:t>
      </w:r>
      <w:r w:rsidR="00335C3E" w:rsidRPr="00263834">
        <w:rPr>
          <w:rFonts w:ascii="Book Antiqua" w:hAnsi="Book Antiqua" w:cs="Times New Roman"/>
        </w:rPr>
        <w:t>ERC</w:t>
      </w:r>
      <w:r w:rsidR="00E078DF" w:rsidRPr="00263834">
        <w:rPr>
          <w:rFonts w:ascii="Book Antiqua" w:hAnsi="Book Antiqua" w:cs="Times New Roman"/>
        </w:rPr>
        <w:t>)</w:t>
      </w:r>
      <w:r w:rsidR="00335C3E" w:rsidRPr="00263834">
        <w:rPr>
          <w:rFonts w:ascii="Book Antiqua" w:hAnsi="Book Antiqua" w:cs="Times New Roman"/>
        </w:rPr>
        <w:t xml:space="preserve"> was first described in the early 1970s </w:t>
      </w:r>
      <w:r w:rsidR="00E078DF" w:rsidRPr="00263834">
        <w:rPr>
          <w:rFonts w:ascii="Book Antiqua" w:hAnsi="Book Antiqua" w:cs="Times New Roman"/>
        </w:rPr>
        <w:t xml:space="preserve">and, </w:t>
      </w:r>
      <w:r w:rsidRPr="00263834">
        <w:rPr>
          <w:rFonts w:ascii="Book Antiqua" w:hAnsi="Book Antiqua" w:cs="Times New Roman"/>
        </w:rPr>
        <w:t>for years,</w:t>
      </w:r>
      <w:r w:rsidR="006C439A" w:rsidRPr="00263834">
        <w:rPr>
          <w:rFonts w:ascii="Book Antiqua" w:hAnsi="Book Antiqua" w:cs="Times New Roman"/>
        </w:rPr>
        <w:t xml:space="preserve"> </w:t>
      </w:r>
      <w:r w:rsidR="001653E2" w:rsidRPr="00263834">
        <w:rPr>
          <w:rFonts w:ascii="Book Antiqua" w:hAnsi="Book Antiqua" w:cs="Times New Roman"/>
        </w:rPr>
        <w:t xml:space="preserve">had a </w:t>
      </w:r>
      <w:r w:rsidRPr="00263834">
        <w:rPr>
          <w:rFonts w:ascii="Book Antiqua" w:hAnsi="Book Antiqua" w:cs="Times New Roman"/>
        </w:rPr>
        <w:t xml:space="preserve">central </w:t>
      </w:r>
      <w:r w:rsidR="00E078DF" w:rsidRPr="00263834">
        <w:rPr>
          <w:rFonts w:ascii="Book Antiqua" w:hAnsi="Book Antiqua" w:cs="Times New Roman"/>
        </w:rPr>
        <w:t>role in</w:t>
      </w:r>
      <w:r w:rsidR="001653E2" w:rsidRPr="00263834">
        <w:rPr>
          <w:rFonts w:ascii="Book Antiqua" w:hAnsi="Book Antiqua" w:cs="Times New Roman"/>
        </w:rPr>
        <w:t xml:space="preserve"> a clinician’s</w:t>
      </w:r>
      <w:r w:rsidR="006C439A" w:rsidRPr="00263834">
        <w:rPr>
          <w:rFonts w:ascii="Book Antiqua" w:hAnsi="Book Antiqua" w:cs="Times New Roman"/>
        </w:rPr>
        <w:t xml:space="preserve"> diagnostic approach to PSC</w:t>
      </w:r>
      <w:r w:rsidR="00097429" w:rsidRPr="00263834">
        <w:rPr>
          <w:rFonts w:ascii="Book Antiqua" w:hAnsi="Book Antiqua" w:cs="Times New Roman"/>
        </w:rPr>
        <w:fldChar w:fldCharType="begin"/>
      </w:r>
      <w:r w:rsidR="00097429" w:rsidRPr="00263834">
        <w:rPr>
          <w:rFonts w:ascii="Book Antiqua" w:hAnsi="Book Antiqua" w:cs="Times New Roman"/>
        </w:rPr>
        <w:instrText xml:space="preserve"> ADDIN EN.CITE &lt;EndNote&gt;&lt;Cite&gt;&lt;Author&gt;Cotton&lt;/Author&gt;&lt;Year&gt;1972&lt;/Year&gt;&lt;RecNum&gt;2488&lt;/RecNum&gt;&lt;DisplayText&gt;&lt;style face="superscript"&gt;[7]&lt;/style&gt;&lt;/DisplayText&gt;&lt;record&gt;&lt;rec-number&gt;2488&lt;/rec-number&gt;&lt;foreign-keys&gt;&lt;key app="EN" db-id="tzv2vtfxce5dftedeaupwps39dz9xf2wxpf0" timestamp="0"&gt;2488&lt;/key&gt;&lt;/foreign-keys&gt;&lt;ref-type name="Journal Article"&gt;17&lt;/ref-type&gt;&lt;contributors&gt;&lt;authors&gt;&lt;author&gt;Cotton, P. B.&lt;/author&gt;&lt;/authors&gt;&lt;/contributors&gt;&lt;titles&gt;&lt;title&gt;Cannulation of the papilla of Vater by endoscopy and retrograde cholangiopancreatography (ERCP)&lt;/title&gt;&lt;secondary-title&gt;Gut&lt;/secondary-title&gt;&lt;/titles&gt;&lt;pages&gt;1014-25&lt;/pages&gt;&lt;volume&gt;13&lt;/volume&gt;&lt;number&gt;12&lt;/number&gt;&lt;edition&gt;1972/12/01&lt;/edition&gt;&lt;keywords&gt;&lt;keyword&gt;*Ampulla of Vater&lt;/keyword&gt;&lt;keyword&gt;*Catheterization/instrumentation&lt;/keyword&gt;&lt;keyword&gt;*Cholangiography/instrumentation&lt;/keyword&gt;&lt;keyword&gt;Cholangitis/etiology&lt;/keyword&gt;&lt;keyword&gt;Contrast Media&lt;/keyword&gt;&lt;keyword&gt;Duodenum/diagnostic imaging&lt;/keyword&gt;&lt;keyword&gt;Economics, Medical&lt;/keyword&gt;&lt;keyword&gt;Endoscopes&lt;/keyword&gt;&lt;keyword&gt;*Endoscopy/adverse effects&lt;/keyword&gt;&lt;keyword&gt;Fluoroscopy&lt;/keyword&gt;&lt;keyword&gt;Hepatitis/etiology&lt;/keyword&gt;&lt;keyword&gt;Humans&lt;/keyword&gt;&lt;keyword&gt;Methods&lt;/keyword&gt;&lt;keyword&gt;Pancreas/*diagnostic imaging&lt;/keyword&gt;&lt;keyword&gt;Pancreatitis/etiology&lt;/keyword&gt;&lt;/keywords&gt;&lt;dates&gt;&lt;year&gt;1972&lt;/year&gt;&lt;pub-dates&gt;&lt;date&gt;Dec&lt;/date&gt;&lt;/pub-dates&gt;&lt;/dates&gt;&lt;isbn&gt;0017-5749 (Print)&amp;#xD;0017-5749 (Linking)&lt;/isbn&gt;&lt;accession-num&gt;4568802&lt;/accession-num&gt;&lt;urls&gt;&lt;related-urls&gt;&lt;url&gt;https://www.ncbi.nlm.nih.gov/pubmed/4568802&lt;/url&gt;&lt;/related-urls&gt;&lt;/urls&gt;&lt;custom2&gt;PMC1412491&lt;/custom2&gt;&lt;/record&gt;&lt;/Cite&gt;&lt;/EndNote&gt;</w:instrText>
      </w:r>
      <w:r w:rsidR="00097429" w:rsidRPr="00263834">
        <w:rPr>
          <w:rFonts w:ascii="Book Antiqua" w:hAnsi="Book Antiqua" w:cs="Times New Roman"/>
        </w:rPr>
        <w:fldChar w:fldCharType="separate"/>
      </w:r>
      <w:r w:rsidR="00097429" w:rsidRPr="00263834">
        <w:rPr>
          <w:rFonts w:ascii="Book Antiqua" w:hAnsi="Book Antiqua" w:cs="Times New Roman"/>
          <w:noProof/>
          <w:vertAlign w:val="superscript"/>
        </w:rPr>
        <w:t>[7]</w:t>
      </w:r>
      <w:r w:rsidR="00097429" w:rsidRPr="00263834">
        <w:rPr>
          <w:rFonts w:ascii="Book Antiqua" w:hAnsi="Book Antiqua" w:cs="Times New Roman"/>
        </w:rPr>
        <w:fldChar w:fldCharType="end"/>
      </w:r>
      <w:r w:rsidR="00E078DF" w:rsidRPr="00263834">
        <w:rPr>
          <w:rFonts w:ascii="Book Antiqua" w:hAnsi="Book Antiqua" w:cs="Times New Roman"/>
        </w:rPr>
        <w:t>.</w:t>
      </w:r>
      <w:r w:rsidR="00263834">
        <w:rPr>
          <w:rFonts w:ascii="Book Antiqua" w:hAnsi="Book Antiqua" w:cs="Times New Roman"/>
        </w:rPr>
        <w:t xml:space="preserve"> </w:t>
      </w:r>
      <w:r w:rsidR="00E078DF" w:rsidRPr="00263834">
        <w:rPr>
          <w:rFonts w:ascii="Book Antiqua" w:hAnsi="Book Antiqua" w:cs="Times New Roman"/>
        </w:rPr>
        <w:t>Prior to the development of ERC, PSC was rarely diagnosed</w:t>
      </w:r>
      <w:r w:rsidR="006C439A" w:rsidRPr="00263834">
        <w:rPr>
          <w:rFonts w:ascii="Book Antiqua" w:hAnsi="Book Antiqua" w:cs="Times New Roman"/>
        </w:rPr>
        <w:t xml:space="preserve"> due</w:t>
      </w:r>
      <w:r w:rsidRPr="00263834">
        <w:rPr>
          <w:rFonts w:ascii="Book Antiqua" w:hAnsi="Book Antiqua" w:cs="Times New Roman"/>
        </w:rPr>
        <w:t xml:space="preserve"> in large part</w:t>
      </w:r>
      <w:r w:rsidR="006C439A" w:rsidRPr="00263834">
        <w:rPr>
          <w:rFonts w:ascii="Book Antiqua" w:hAnsi="Book Antiqua" w:cs="Times New Roman"/>
        </w:rPr>
        <w:t xml:space="preserve"> to the inability to</w:t>
      </w:r>
      <w:r w:rsidR="001653E2" w:rsidRPr="00263834">
        <w:rPr>
          <w:rFonts w:ascii="Book Antiqua" w:hAnsi="Book Antiqua" w:cs="Times New Roman"/>
        </w:rPr>
        <w:t xml:space="preserve"> reliably </w:t>
      </w:r>
      <w:r w:rsidR="008719E2" w:rsidRPr="00263834">
        <w:rPr>
          <w:rFonts w:ascii="Book Antiqua" w:hAnsi="Book Antiqua" w:cs="Times New Roman"/>
        </w:rPr>
        <w:t>image</w:t>
      </w:r>
      <w:r w:rsidR="006C439A" w:rsidRPr="00263834">
        <w:rPr>
          <w:rFonts w:ascii="Book Antiqua" w:hAnsi="Book Antiqua" w:cs="Times New Roman"/>
        </w:rPr>
        <w:t xml:space="preserve"> the biliary tree. </w:t>
      </w:r>
      <w:r w:rsidR="00BB6725" w:rsidRPr="00263834">
        <w:rPr>
          <w:rFonts w:ascii="Book Antiqua" w:hAnsi="Book Antiqua" w:cs="Times New Roman"/>
        </w:rPr>
        <w:t xml:space="preserve">ERC in PSC </w:t>
      </w:r>
      <w:r w:rsidR="001653E2" w:rsidRPr="00263834">
        <w:rPr>
          <w:rFonts w:ascii="Book Antiqua" w:hAnsi="Book Antiqua" w:cs="Times New Roman"/>
        </w:rPr>
        <w:t>d</w:t>
      </w:r>
      <w:r w:rsidR="00BB6725" w:rsidRPr="00263834">
        <w:rPr>
          <w:rFonts w:ascii="Book Antiqua" w:hAnsi="Book Antiqua" w:cs="Times New Roman"/>
        </w:rPr>
        <w:t>emonstrate</w:t>
      </w:r>
      <w:r w:rsidRPr="00263834">
        <w:rPr>
          <w:rFonts w:ascii="Book Antiqua" w:hAnsi="Book Antiqua" w:cs="Times New Roman"/>
        </w:rPr>
        <w:t>s</w:t>
      </w:r>
      <w:r w:rsidR="00BB6725" w:rsidRPr="00263834">
        <w:rPr>
          <w:rFonts w:ascii="Book Antiqua" w:hAnsi="Book Antiqua" w:cs="Times New Roman"/>
        </w:rPr>
        <w:t xml:space="preserve"> </w:t>
      </w:r>
      <w:r w:rsidR="001653E2" w:rsidRPr="00263834">
        <w:rPr>
          <w:rFonts w:ascii="Book Antiqua" w:hAnsi="Book Antiqua" w:cs="Times New Roman"/>
        </w:rPr>
        <w:t>a</w:t>
      </w:r>
      <w:r w:rsidR="00BB6725" w:rsidRPr="00263834">
        <w:rPr>
          <w:rFonts w:ascii="Book Antiqua" w:hAnsi="Book Antiqua" w:cs="Times New Roman"/>
        </w:rPr>
        <w:t xml:space="preserve"> classic “beads on a string” appearance of the intrahepatic and extrahepatic ducts</w:t>
      </w:r>
      <w:r w:rsidR="00CE5058" w:rsidRPr="00263834">
        <w:rPr>
          <w:rFonts w:ascii="Book Antiqua" w:hAnsi="Book Antiqua" w:cs="Times New Roman"/>
        </w:rPr>
        <w:t>,</w:t>
      </w:r>
      <w:r w:rsidR="00BB6725" w:rsidRPr="00263834">
        <w:rPr>
          <w:rFonts w:ascii="Book Antiqua" w:hAnsi="Book Antiqua" w:cs="Times New Roman"/>
        </w:rPr>
        <w:t xml:space="preserve"> </w:t>
      </w:r>
      <w:r w:rsidR="008719E2" w:rsidRPr="00263834">
        <w:rPr>
          <w:rFonts w:ascii="Book Antiqua" w:hAnsi="Book Antiqua" w:cs="Times New Roman"/>
        </w:rPr>
        <w:t>representing</w:t>
      </w:r>
      <w:r w:rsidR="001653E2" w:rsidRPr="00263834">
        <w:rPr>
          <w:rFonts w:ascii="Book Antiqua" w:hAnsi="Book Antiqua" w:cs="Times New Roman"/>
        </w:rPr>
        <w:t xml:space="preserve"> </w:t>
      </w:r>
      <w:r w:rsidR="00BB6725" w:rsidRPr="00263834">
        <w:rPr>
          <w:rFonts w:ascii="Book Antiqua" w:hAnsi="Book Antiqua" w:cs="Times New Roman"/>
        </w:rPr>
        <w:t xml:space="preserve">diffuse </w:t>
      </w:r>
      <w:r w:rsidRPr="00263834">
        <w:rPr>
          <w:rFonts w:ascii="Book Antiqua" w:hAnsi="Book Antiqua" w:cs="Times New Roman"/>
        </w:rPr>
        <w:t>duct</w:t>
      </w:r>
      <w:r w:rsidR="00BB6725" w:rsidRPr="00263834">
        <w:rPr>
          <w:rFonts w:ascii="Book Antiqua" w:hAnsi="Book Antiqua" w:cs="Times New Roman"/>
        </w:rPr>
        <w:t xml:space="preserve">al </w:t>
      </w:r>
      <w:proofErr w:type="spellStart"/>
      <w:r w:rsidR="00BB6725" w:rsidRPr="00263834">
        <w:rPr>
          <w:rFonts w:ascii="Book Antiqua" w:hAnsi="Book Antiqua" w:cs="Times New Roman"/>
        </w:rPr>
        <w:t>str</w:t>
      </w:r>
      <w:r w:rsidR="002F749F" w:rsidRPr="00263834">
        <w:rPr>
          <w:rFonts w:ascii="Book Antiqua" w:hAnsi="Book Antiqua" w:cs="Times New Roman"/>
        </w:rPr>
        <w:t>i</w:t>
      </w:r>
      <w:r w:rsidR="00BB6725" w:rsidRPr="00263834">
        <w:rPr>
          <w:rFonts w:ascii="Book Antiqua" w:hAnsi="Book Antiqua" w:cs="Times New Roman"/>
        </w:rPr>
        <w:t>cturing</w:t>
      </w:r>
      <w:proofErr w:type="spellEnd"/>
      <w:r w:rsidR="00BB6725" w:rsidRPr="00263834">
        <w:rPr>
          <w:rFonts w:ascii="Book Antiqua" w:hAnsi="Book Antiqua" w:cs="Times New Roman"/>
        </w:rPr>
        <w:t xml:space="preserve"> </w:t>
      </w:r>
      <w:r w:rsidRPr="00263834">
        <w:rPr>
          <w:rFonts w:ascii="Book Antiqua" w:hAnsi="Book Antiqua" w:cs="Times New Roman"/>
        </w:rPr>
        <w:t>alternating with proximal ductal</w:t>
      </w:r>
      <w:r w:rsidR="00BB6725" w:rsidRPr="00263834">
        <w:rPr>
          <w:rFonts w:ascii="Book Antiqua" w:hAnsi="Book Antiqua" w:cs="Times New Roman"/>
        </w:rPr>
        <w:t xml:space="preserve"> dilation.</w:t>
      </w:r>
      <w:r w:rsidR="00263834">
        <w:rPr>
          <w:rFonts w:ascii="Book Antiqua" w:hAnsi="Book Antiqua" w:cs="Times New Roman"/>
        </w:rPr>
        <w:t xml:space="preserve"> </w:t>
      </w:r>
      <w:r w:rsidR="00BB6725" w:rsidRPr="00263834">
        <w:rPr>
          <w:rFonts w:ascii="Book Antiqua" w:hAnsi="Book Antiqua" w:cs="Times New Roman"/>
        </w:rPr>
        <w:t>The use of ERC for the diagnosis of PSC shed light on the different phenotypic variants of the disease</w:t>
      </w:r>
      <w:r w:rsidR="00553CED" w:rsidRPr="00263834">
        <w:rPr>
          <w:rFonts w:ascii="Book Antiqua" w:hAnsi="Book Antiqua" w:cs="Times New Roman"/>
        </w:rPr>
        <w:t xml:space="preserve"> (Table 1)</w:t>
      </w:r>
      <w:r w:rsidR="00BB6725"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For example, it </w:t>
      </w:r>
      <w:r w:rsidR="00553CED" w:rsidRPr="00263834">
        <w:rPr>
          <w:rFonts w:ascii="Book Antiqua" w:hAnsi="Book Antiqua" w:cs="Times New Roman"/>
        </w:rPr>
        <w:t>permitted</w:t>
      </w:r>
      <w:r w:rsidRPr="00263834">
        <w:rPr>
          <w:rFonts w:ascii="Book Antiqua" w:hAnsi="Book Antiqua" w:cs="Times New Roman"/>
        </w:rPr>
        <w:t xml:space="preserve"> the recognition </w:t>
      </w:r>
      <w:r w:rsidR="001653E2" w:rsidRPr="00263834">
        <w:rPr>
          <w:rFonts w:ascii="Book Antiqua" w:hAnsi="Book Antiqua" w:cs="Times New Roman"/>
        </w:rPr>
        <w:t xml:space="preserve">that there are </w:t>
      </w:r>
      <w:r w:rsidR="00BB6725" w:rsidRPr="00263834">
        <w:rPr>
          <w:rFonts w:ascii="Book Antiqua" w:hAnsi="Book Antiqua" w:cs="Times New Roman"/>
        </w:rPr>
        <w:t xml:space="preserve">patients with PSC </w:t>
      </w:r>
      <w:r w:rsidR="002F749F" w:rsidRPr="00263834">
        <w:rPr>
          <w:rFonts w:ascii="Book Antiqua" w:hAnsi="Book Antiqua" w:cs="Times New Roman"/>
        </w:rPr>
        <w:t>with</w:t>
      </w:r>
      <w:r w:rsidR="00BB6725" w:rsidRPr="00263834">
        <w:rPr>
          <w:rFonts w:ascii="Book Antiqua" w:hAnsi="Book Antiqua" w:cs="Times New Roman"/>
        </w:rPr>
        <w:t xml:space="preserve"> </w:t>
      </w:r>
      <w:r w:rsidRPr="00263834">
        <w:rPr>
          <w:rFonts w:ascii="Book Antiqua" w:hAnsi="Book Antiqua" w:cs="Times New Roman"/>
        </w:rPr>
        <w:t xml:space="preserve">solely </w:t>
      </w:r>
      <w:r w:rsidR="00BB6725" w:rsidRPr="00263834">
        <w:rPr>
          <w:rFonts w:ascii="Book Antiqua" w:hAnsi="Book Antiqua" w:cs="Times New Roman"/>
        </w:rPr>
        <w:t xml:space="preserve">intrahepatic strictures, </w:t>
      </w:r>
      <w:r w:rsidRPr="00263834">
        <w:rPr>
          <w:rFonts w:ascii="Book Antiqua" w:hAnsi="Book Antiqua" w:cs="Times New Roman"/>
        </w:rPr>
        <w:t xml:space="preserve">solely </w:t>
      </w:r>
      <w:r w:rsidR="00BB6725" w:rsidRPr="00263834">
        <w:rPr>
          <w:rFonts w:ascii="Book Antiqua" w:hAnsi="Book Antiqua" w:cs="Times New Roman"/>
        </w:rPr>
        <w:t>extrahepatic strictures or, in some cases, both intrahepatic and extrahepatic strictures.</w:t>
      </w:r>
      <w:r w:rsidR="00263834">
        <w:rPr>
          <w:rFonts w:ascii="Book Antiqua" w:hAnsi="Book Antiqua" w:cs="Times New Roman"/>
        </w:rPr>
        <w:t xml:space="preserve"> </w:t>
      </w:r>
      <w:r w:rsidR="00BB6725" w:rsidRPr="00263834">
        <w:rPr>
          <w:rFonts w:ascii="Book Antiqua" w:hAnsi="Book Antiqua" w:cs="Times New Roman"/>
        </w:rPr>
        <w:t>The classification of the different phenotypic variants</w:t>
      </w:r>
      <w:r w:rsidR="00C700EF" w:rsidRPr="00263834">
        <w:rPr>
          <w:rFonts w:ascii="Book Antiqua" w:hAnsi="Book Antiqua" w:cs="Times New Roman"/>
        </w:rPr>
        <w:t xml:space="preserve"> by cholangiography and liver biopsy</w:t>
      </w:r>
      <w:r w:rsidR="00BB6725" w:rsidRPr="00263834">
        <w:rPr>
          <w:rFonts w:ascii="Book Antiqua" w:hAnsi="Book Antiqua" w:cs="Times New Roman"/>
        </w:rPr>
        <w:t xml:space="preserve"> is key as each variant demands its own </w:t>
      </w:r>
      <w:r w:rsidR="00553CED" w:rsidRPr="00263834">
        <w:rPr>
          <w:rFonts w:ascii="Book Antiqua" w:hAnsi="Book Antiqua" w:cs="Times New Roman"/>
        </w:rPr>
        <w:t xml:space="preserve">nuanced </w:t>
      </w:r>
      <w:r w:rsidR="00BB6725" w:rsidRPr="00263834">
        <w:rPr>
          <w:rFonts w:ascii="Book Antiqua" w:hAnsi="Book Antiqua" w:cs="Times New Roman"/>
        </w:rPr>
        <w:t>diagnostic and management approach.</w:t>
      </w:r>
      <w:r w:rsidR="00263834">
        <w:rPr>
          <w:rFonts w:ascii="Book Antiqua" w:hAnsi="Book Antiqua" w:cs="Times New Roman"/>
        </w:rPr>
        <w:t xml:space="preserve"> </w:t>
      </w:r>
    </w:p>
    <w:p w14:paraId="0840BDAB" w14:textId="3622FC80" w:rsidR="006C0CCB" w:rsidRPr="00263834" w:rsidRDefault="001653E2" w:rsidP="00097429">
      <w:pPr>
        <w:spacing w:line="360" w:lineRule="auto"/>
        <w:ind w:firstLineChars="100" w:firstLine="240"/>
        <w:jc w:val="both"/>
        <w:rPr>
          <w:rFonts w:ascii="Book Antiqua" w:hAnsi="Book Antiqua" w:cs="Times New Roman"/>
        </w:rPr>
      </w:pPr>
      <w:r w:rsidRPr="00263834">
        <w:rPr>
          <w:rFonts w:ascii="Book Antiqua" w:hAnsi="Book Antiqua" w:cs="Times New Roman"/>
        </w:rPr>
        <w:lastRenderedPageBreak/>
        <w:t xml:space="preserve">In the past decade, for patients with suspected PSC, </w:t>
      </w:r>
      <w:r w:rsidR="0053161C" w:rsidRPr="00263834">
        <w:rPr>
          <w:rFonts w:ascii="Book Antiqua" w:hAnsi="Book Antiqua" w:cs="Times New Roman"/>
        </w:rPr>
        <w:t xml:space="preserve">there has been a shift from ERC to a non-invasive </w:t>
      </w:r>
      <w:r w:rsidR="00DD1A01" w:rsidRPr="00263834">
        <w:rPr>
          <w:rFonts w:ascii="Book Antiqua" w:hAnsi="Book Antiqua" w:cs="Times New Roman"/>
        </w:rPr>
        <w:t xml:space="preserve">diagnostic </w:t>
      </w:r>
      <w:r w:rsidR="00097429">
        <w:rPr>
          <w:rFonts w:ascii="Book Antiqua" w:hAnsi="Book Antiqua" w:cs="Times New Roman"/>
        </w:rPr>
        <w:t>option</w:t>
      </w:r>
      <w:r w:rsidR="00097429">
        <w:rPr>
          <w:rFonts w:ascii="Book Antiqua" w:hAnsi="Book Antiqua" w:cs="Times New Roman" w:hint="eastAsia"/>
          <w:lang w:eastAsia="zh-CN"/>
        </w:rPr>
        <w:t>-</w:t>
      </w:r>
      <w:r w:rsidR="00DD1A01" w:rsidRPr="00263834">
        <w:rPr>
          <w:rFonts w:ascii="Book Antiqua" w:hAnsi="Book Antiqua" w:cs="Times New Roman"/>
        </w:rPr>
        <w:t>m</w:t>
      </w:r>
      <w:r w:rsidR="0053161C" w:rsidRPr="00263834">
        <w:rPr>
          <w:rFonts w:ascii="Book Antiqua" w:hAnsi="Book Antiqua" w:cs="Times New Roman"/>
        </w:rPr>
        <w:t xml:space="preserve">agnetic </w:t>
      </w:r>
      <w:r w:rsidR="00DD1A01" w:rsidRPr="00263834">
        <w:rPr>
          <w:rFonts w:ascii="Book Antiqua" w:hAnsi="Book Antiqua" w:cs="Times New Roman"/>
        </w:rPr>
        <w:t>r</w:t>
      </w:r>
      <w:r w:rsidR="0053161C" w:rsidRPr="00263834">
        <w:rPr>
          <w:rFonts w:ascii="Book Antiqua" w:hAnsi="Book Antiqua" w:cs="Times New Roman"/>
        </w:rPr>
        <w:t xml:space="preserve">esonance </w:t>
      </w:r>
      <w:r w:rsidR="00DD1A01" w:rsidRPr="00263834">
        <w:rPr>
          <w:rFonts w:ascii="Book Antiqua" w:hAnsi="Book Antiqua" w:cs="Times New Roman"/>
        </w:rPr>
        <w:t>c</w:t>
      </w:r>
      <w:r w:rsidR="0053161C" w:rsidRPr="00263834">
        <w:rPr>
          <w:rFonts w:ascii="Book Antiqua" w:hAnsi="Book Antiqua" w:cs="Times New Roman"/>
        </w:rPr>
        <w:t>holangio</w:t>
      </w:r>
      <w:r w:rsidR="00DD1A01" w:rsidRPr="00263834">
        <w:rPr>
          <w:rFonts w:ascii="Book Antiqua" w:hAnsi="Book Antiqua" w:cs="Times New Roman"/>
        </w:rPr>
        <w:t>pancreato</w:t>
      </w:r>
      <w:r w:rsidR="0053161C" w:rsidRPr="00263834">
        <w:rPr>
          <w:rFonts w:ascii="Book Antiqua" w:hAnsi="Book Antiqua" w:cs="Times New Roman"/>
        </w:rPr>
        <w:t>graphy (MRC</w:t>
      </w:r>
      <w:r w:rsidR="00DD1A01" w:rsidRPr="00263834">
        <w:rPr>
          <w:rFonts w:ascii="Book Antiqua" w:hAnsi="Book Antiqua" w:cs="Times New Roman"/>
        </w:rPr>
        <w:t>P</w:t>
      </w:r>
      <w:r w:rsidR="0053161C" w:rsidRPr="00263834">
        <w:rPr>
          <w:rFonts w:ascii="Book Antiqua" w:hAnsi="Book Antiqua" w:cs="Times New Roman"/>
        </w:rPr>
        <w:t>).</w:t>
      </w:r>
      <w:r w:rsidR="00263834">
        <w:rPr>
          <w:rFonts w:ascii="Book Antiqua" w:hAnsi="Book Antiqua" w:cs="Times New Roman"/>
        </w:rPr>
        <w:t xml:space="preserve"> </w:t>
      </w:r>
      <w:r w:rsidR="00CE5058" w:rsidRPr="00263834">
        <w:rPr>
          <w:rFonts w:ascii="Book Antiqua" w:hAnsi="Book Antiqua" w:cs="Times New Roman"/>
        </w:rPr>
        <w:t>MRC</w:t>
      </w:r>
      <w:r w:rsidR="00DD1A01" w:rsidRPr="00263834">
        <w:rPr>
          <w:rFonts w:ascii="Book Antiqua" w:hAnsi="Book Antiqua" w:cs="Times New Roman"/>
        </w:rPr>
        <w:t>P</w:t>
      </w:r>
      <w:r w:rsidR="00CE5058" w:rsidRPr="00263834">
        <w:rPr>
          <w:rFonts w:ascii="Book Antiqua" w:hAnsi="Book Antiqua" w:cs="Times New Roman"/>
        </w:rPr>
        <w:t xml:space="preserve"> uses heavily T2-weighted image sequences to highlight the</w:t>
      </w:r>
      <w:r w:rsidR="008719E2" w:rsidRPr="00263834">
        <w:rPr>
          <w:rFonts w:ascii="Book Antiqua" w:hAnsi="Book Antiqua" w:cs="Times New Roman"/>
        </w:rPr>
        <w:t xml:space="preserve"> biliary system </w:t>
      </w:r>
      <w:r w:rsidR="00CE5058" w:rsidRPr="00263834">
        <w:rPr>
          <w:rFonts w:ascii="Book Antiqua" w:hAnsi="Book Antiqua" w:cs="Times New Roman"/>
        </w:rPr>
        <w:t xml:space="preserve">and is useful for the diagnosis of several different biliary </w:t>
      </w:r>
      <w:r w:rsidR="00DD1A01" w:rsidRPr="00263834">
        <w:rPr>
          <w:rFonts w:ascii="Book Antiqua" w:hAnsi="Book Antiqua" w:cs="Times New Roman"/>
        </w:rPr>
        <w:t xml:space="preserve">disorders </w:t>
      </w:r>
      <w:r w:rsidR="00CE5058" w:rsidRPr="00263834">
        <w:rPr>
          <w:rFonts w:ascii="Book Antiqua" w:hAnsi="Book Antiqua" w:cs="Times New Roman"/>
        </w:rPr>
        <w:t xml:space="preserve">such as choledocholithiasis, </w:t>
      </w:r>
      <w:r w:rsidR="00263834" w:rsidRPr="00263834">
        <w:rPr>
          <w:rFonts w:ascii="Book Antiqua" w:hAnsi="Book Antiqua" w:cs="Times New Roman"/>
        </w:rPr>
        <w:t>CCA</w:t>
      </w:r>
      <w:r w:rsidR="00CE5058" w:rsidRPr="00263834">
        <w:rPr>
          <w:rFonts w:ascii="Book Antiqua" w:hAnsi="Book Antiqua" w:cs="Times New Roman"/>
        </w:rPr>
        <w:t>, and sclerosing cholangitis</w:t>
      </w:r>
      <w:r w:rsidR="00DD1A01" w:rsidRPr="00263834">
        <w:rPr>
          <w:rFonts w:ascii="Book Antiqua" w:hAnsi="Book Antiqua" w:cs="Times New Roman"/>
        </w:rPr>
        <w:t xml:space="preserve"> (including PSC)</w:t>
      </w:r>
      <w:r w:rsidR="00CE5058"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Technologic </w:t>
      </w:r>
      <w:r w:rsidR="008719E2" w:rsidRPr="00263834">
        <w:rPr>
          <w:rFonts w:ascii="Book Antiqua" w:hAnsi="Book Antiqua" w:cs="Times New Roman"/>
        </w:rPr>
        <w:t>advancements</w:t>
      </w:r>
      <w:r w:rsidR="00263834">
        <w:rPr>
          <w:rFonts w:ascii="Book Antiqua" w:hAnsi="Book Antiqua" w:cs="Times New Roman"/>
        </w:rPr>
        <w:t xml:space="preserve"> </w:t>
      </w:r>
      <w:r w:rsidRPr="00263834">
        <w:rPr>
          <w:rFonts w:ascii="Book Antiqua" w:hAnsi="Book Antiqua" w:cs="Times New Roman"/>
        </w:rPr>
        <w:t xml:space="preserve">(such as ultrafast T2-weighted imaging sequences and three-dimensional reconstruction </w:t>
      </w:r>
      <w:r w:rsidRPr="00AD35C1">
        <w:rPr>
          <w:rFonts w:ascii="Book Antiqua" w:hAnsi="Book Antiqua" w:cs="Times New Roman"/>
          <w:i/>
        </w:rPr>
        <w:t>via</w:t>
      </w:r>
      <w:r w:rsidRPr="00263834">
        <w:rPr>
          <w:rFonts w:ascii="Book Antiqua" w:hAnsi="Book Antiqua" w:cs="Times New Roman"/>
        </w:rPr>
        <w:t xml:space="preserve"> maximum intensity progression) </w:t>
      </w:r>
      <w:r w:rsidR="00063440" w:rsidRPr="00263834">
        <w:rPr>
          <w:rFonts w:ascii="Book Antiqua" w:hAnsi="Book Antiqua" w:cs="Times New Roman"/>
        </w:rPr>
        <w:t>have amplified the role of MRC</w:t>
      </w:r>
      <w:r w:rsidR="00DD1A01" w:rsidRPr="00263834">
        <w:rPr>
          <w:rFonts w:ascii="Book Antiqua" w:hAnsi="Book Antiqua" w:cs="Times New Roman"/>
        </w:rPr>
        <w:t>P</w:t>
      </w:r>
      <w:r w:rsidR="00063440" w:rsidRPr="00263834">
        <w:rPr>
          <w:rFonts w:ascii="Book Antiqua" w:hAnsi="Book Antiqua" w:cs="Times New Roman"/>
        </w:rPr>
        <w:t xml:space="preserve"> in the diagnosis of PSC</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&lt;EndNote&gt;&lt;Cite&gt;&lt;Author&gt;Halefoglu&lt;/Author&gt;&lt;Year&gt;2007&lt;/Year&gt;&lt;RecNum&gt;2489&lt;/RecNum&gt;&lt;DisplayText&gt;&lt;style face="superscript"&gt;[8]&lt;/style&gt;&lt;/DisplayText&gt;&lt;record&gt;&lt;rec-number&gt;2489&lt;/rec-number&gt;&lt;foreign-keys&gt;&lt;key app="EN" db-id="tzv2vtfxce5dftedeaupwps39dz9xf2wxpf0" timestamp="0"&gt;2489&lt;/key&gt;&lt;/foreign-keys&gt;&lt;ref-type name="Journal Article"&gt;17&lt;/ref-type&gt;&lt;contributors&gt;&lt;authors&gt;&lt;author&gt;Halefoglu, A. M.&lt;/author&gt;&lt;/authors&gt;&lt;/contributors&gt;&lt;auth-address&gt;Department of Radiology, Sisli Etfal Training and Research Hospital, Sisli, Istanbul, Turkey. halefoglu@hotmail.com&lt;/auth-address&gt;&lt;titles&gt;&lt;title&gt;Magnetic resonance cholangiopancreatography: a useful tool in the evaluation of pancreatic and biliary disorders&lt;/title&gt;&lt;secondary-title&gt;World J Gastroenterol&lt;/secondary-title&gt;&lt;/titles&gt;&lt;pages&gt;2529-34&lt;/pages&gt;&lt;volume&gt;13&lt;/volume&gt;&lt;number&gt;18&lt;/number&gt;&lt;edition&gt;2007/06/07&lt;/edition&gt;&lt;keywords&gt;&lt;keyword&gt;Bile Duct Diseases/*diagnosis&lt;/keyword&gt;&lt;keyword&gt;Biliary Tract Neoplasms/diagnosis&lt;/keyword&gt;&lt;keyword&gt;*Cholangiopancreatography, Magnetic Resonance&lt;/keyword&gt;&lt;keyword&gt;Humans&lt;/keyword&gt;&lt;keyword&gt;Pancreatic Diseases/*diagnosis&lt;/keyword&gt;&lt;keyword&gt;Pancreatic Neoplasms/diagnosis&lt;/keyword&gt;&lt;/keywords&gt;&lt;dates&gt;&lt;year&gt;2007&lt;/year&gt;&lt;pub-dates&gt;&lt;date&gt;May 14&lt;/date&gt;&lt;/pub-dates&gt;&lt;/dates&gt;&lt;isbn&gt;1007-9327 (Print)&amp;#xD;1007-9327 (Linking)&lt;/isbn&gt;&lt;accession-num&gt;17551999&lt;/accession-num&gt;&lt;urls&gt;&lt;related-urls&gt;&lt;url&gt;https://www.ncbi.nlm.nih.gov/pubmed/17551999&lt;/url&gt;&lt;/related-urls&gt;&lt;/urls&gt;&lt;custom2&gt;PMC4146812&lt;/custom2&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[8]</w:t>
      </w:r>
      <w:r w:rsidR="001C407B" w:rsidRPr="00263834">
        <w:rPr>
          <w:rFonts w:ascii="Book Antiqua" w:hAnsi="Book Antiqua" w:cs="Times New Roman"/>
        </w:rPr>
        <w:fldChar w:fldCharType="end"/>
      </w:r>
      <w:r w:rsidR="00C700EF" w:rsidRPr="00263834">
        <w:rPr>
          <w:rFonts w:ascii="Book Antiqua" w:hAnsi="Book Antiqua" w:cs="Times New Roman"/>
        </w:rPr>
        <w:t>.</w:t>
      </w:r>
      <w:r w:rsidR="00263834">
        <w:rPr>
          <w:rFonts w:ascii="Book Antiqua" w:hAnsi="Book Antiqua" w:cs="Times New Roman"/>
        </w:rPr>
        <w:t xml:space="preserve"> </w:t>
      </w:r>
      <w:r w:rsidR="006C0CCB" w:rsidRPr="00263834">
        <w:rPr>
          <w:rFonts w:ascii="Book Antiqua" w:hAnsi="Book Antiqua" w:cs="Times New Roman"/>
        </w:rPr>
        <w:t>Compared to ERC, MRC</w:t>
      </w:r>
      <w:r w:rsidR="00DD1A01" w:rsidRPr="00263834">
        <w:rPr>
          <w:rFonts w:ascii="Book Antiqua" w:hAnsi="Book Antiqua" w:cs="Times New Roman"/>
        </w:rPr>
        <w:t>P</w:t>
      </w:r>
      <w:r w:rsidR="006C0CCB" w:rsidRPr="00263834">
        <w:rPr>
          <w:rFonts w:ascii="Book Antiqua" w:hAnsi="Book Antiqua" w:cs="Times New Roman"/>
        </w:rPr>
        <w:t xml:space="preserve"> allows for better visualization of smaller</w:t>
      </w:r>
      <w:r w:rsidR="00063440" w:rsidRPr="00263834">
        <w:rPr>
          <w:rFonts w:ascii="Book Antiqua" w:hAnsi="Book Antiqua" w:cs="Times New Roman"/>
        </w:rPr>
        <w:t>, proximal</w:t>
      </w:r>
      <w:r w:rsidR="006C0CCB" w:rsidRPr="00263834">
        <w:rPr>
          <w:rFonts w:ascii="Book Antiqua" w:hAnsi="Book Antiqua" w:cs="Times New Roman"/>
        </w:rPr>
        <w:t xml:space="preserve"> branches of intrahepatic ducts and, therefore, </w:t>
      </w:r>
      <w:r w:rsidR="00DD1A01" w:rsidRPr="00263834">
        <w:rPr>
          <w:rFonts w:ascii="Book Antiqua" w:hAnsi="Book Antiqua" w:cs="Times New Roman"/>
        </w:rPr>
        <w:t xml:space="preserve">may be </w:t>
      </w:r>
      <w:r w:rsidR="006C0CCB" w:rsidRPr="00263834">
        <w:rPr>
          <w:rFonts w:ascii="Book Antiqua" w:hAnsi="Book Antiqua" w:cs="Times New Roman"/>
        </w:rPr>
        <w:t xml:space="preserve">a superior modality for the diagnosis of PSC phenotypes that do not </w:t>
      </w:r>
      <w:r w:rsidR="00DD1A01" w:rsidRPr="00263834">
        <w:rPr>
          <w:rFonts w:ascii="Book Antiqua" w:hAnsi="Book Antiqua" w:cs="Times New Roman"/>
        </w:rPr>
        <w:t xml:space="preserve">primarily </w:t>
      </w:r>
      <w:r w:rsidR="006C0CCB" w:rsidRPr="00263834">
        <w:rPr>
          <w:rFonts w:ascii="Book Antiqua" w:hAnsi="Book Antiqua" w:cs="Times New Roman"/>
        </w:rPr>
        <w:t xml:space="preserve">involve the extrahepatic </w:t>
      </w:r>
      <w:r w:rsidR="00DD1A01" w:rsidRPr="00263834">
        <w:rPr>
          <w:rFonts w:ascii="Book Antiqua" w:hAnsi="Book Antiqua" w:cs="Times New Roman"/>
        </w:rPr>
        <w:t xml:space="preserve">and/or perihilar </w:t>
      </w:r>
      <w:r w:rsidR="006C0CCB" w:rsidRPr="00263834">
        <w:rPr>
          <w:rFonts w:ascii="Book Antiqua" w:hAnsi="Book Antiqua" w:cs="Times New Roman"/>
        </w:rPr>
        <w:t>ducts</w:t>
      </w:r>
      <w:r w:rsidR="001C407B" w:rsidRPr="00263834">
        <w:rPr>
          <w:rFonts w:ascii="Book Antiqua" w:hAnsi="Book Antiqua" w:cs="Times New Roman"/>
        </w:rPr>
        <w:fldChar w:fldCharType="begin">
          <w:fldData xml:space="preserve">PEVuZE5vdGU+PENpdGU+PEF1dGhvcj5FYXRvbjwvQXV0aG9yPjxZZWFyPjIwMTM8L1llYXI+PFJl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</w:fldData>
        </w:fldChar>
      </w:r>
      <w:r w:rsidR="001C407B" w:rsidRPr="00263834">
        <w:rPr>
          <w:rFonts w:ascii="Book Antiqua" w:hAnsi="Book Antiqua" w:cs="Times New Roman"/>
        </w:rPr>
        <w:instrText xml:space="preserve"> ADDIN EN.CITE </w:instrText>
      </w:r>
      <w:r w:rsidR="001C407B" w:rsidRPr="00263834">
        <w:rPr>
          <w:rFonts w:ascii="Book Antiqua" w:hAnsi="Book Antiqua" w:cs="Times New Roman"/>
        </w:rPr>
        <w:fldChar w:fldCharType="begin">
          <w:fldData xml:space="preserve">PEVuZE5vdGU+PENpdGU+PEF1dGhvcj5FYXRvbjwvQXV0aG9yPjxZZWFyPjIwMTM8L1llYXI+PFJl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</w:fldData>
        </w:fldChar>
      </w:r>
      <w:r w:rsidR="001C407B" w:rsidRPr="00263834">
        <w:rPr>
          <w:rFonts w:ascii="Book Antiqua" w:hAnsi="Book Antiqua" w:cs="Times New Roman"/>
        </w:rPr>
        <w:instrText xml:space="preserve"> ADDIN EN.CITE.DATA </w:instrText>
      </w:r>
      <w:r w:rsidR="001C407B" w:rsidRPr="00263834">
        <w:rPr>
          <w:rFonts w:ascii="Book Antiqua" w:hAnsi="Book Antiqua" w:cs="Times New Roman"/>
        </w:rPr>
      </w:r>
      <w:r w:rsidR="001C407B" w:rsidRPr="00263834">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[9]</w:t>
      </w:r>
      <w:r w:rsidR="001C407B" w:rsidRPr="00263834">
        <w:rPr>
          <w:rFonts w:ascii="Book Antiqua" w:hAnsi="Book Antiqua" w:cs="Times New Roman"/>
        </w:rPr>
        <w:fldChar w:fldCharType="end"/>
      </w:r>
      <w:r w:rsidR="006C0CCB" w:rsidRPr="00263834">
        <w:rPr>
          <w:rFonts w:ascii="Book Antiqua" w:hAnsi="Book Antiqua" w:cs="Times New Roman"/>
        </w:rPr>
        <w:t>.</w:t>
      </w:r>
      <w:r w:rsidR="00263834">
        <w:rPr>
          <w:rFonts w:ascii="Book Antiqua" w:hAnsi="Book Antiqua" w:cs="Times New Roman"/>
        </w:rPr>
        <w:t xml:space="preserve"> </w:t>
      </w:r>
      <w:r w:rsidR="00D6358E" w:rsidRPr="00263834">
        <w:rPr>
          <w:rFonts w:ascii="Book Antiqua" w:hAnsi="Book Antiqua" w:cs="Times New Roman"/>
        </w:rPr>
        <w:t xml:space="preserve">Over the last two decades, meta-analyses and cost-effectiveness studies </w:t>
      </w:r>
      <w:r w:rsidR="00DD1A01" w:rsidRPr="00263834">
        <w:rPr>
          <w:rFonts w:ascii="Book Antiqua" w:hAnsi="Book Antiqua" w:cs="Times New Roman"/>
        </w:rPr>
        <w:t xml:space="preserve">have </w:t>
      </w:r>
      <w:r w:rsidR="00D6358E" w:rsidRPr="00263834">
        <w:rPr>
          <w:rFonts w:ascii="Book Antiqua" w:hAnsi="Book Antiqua" w:cs="Times New Roman"/>
        </w:rPr>
        <w:t>demonstrated that MRC</w:t>
      </w:r>
      <w:r w:rsidR="00DD1A01" w:rsidRPr="00263834">
        <w:rPr>
          <w:rFonts w:ascii="Book Antiqua" w:hAnsi="Book Antiqua" w:cs="Times New Roman"/>
        </w:rPr>
        <w:t>P</w:t>
      </w:r>
      <w:r w:rsidR="00D6358E" w:rsidRPr="00263834">
        <w:rPr>
          <w:rFonts w:ascii="Book Antiqua" w:hAnsi="Book Antiqua" w:cs="Times New Roman"/>
        </w:rPr>
        <w:t xml:space="preserve"> is </w:t>
      </w:r>
      <w:r w:rsidR="00984EFB" w:rsidRPr="00263834">
        <w:rPr>
          <w:rFonts w:ascii="Book Antiqua" w:hAnsi="Book Antiqua" w:cs="Times New Roman"/>
        </w:rPr>
        <w:t xml:space="preserve">at least equivalent </w:t>
      </w:r>
      <w:r w:rsidR="00D6358E" w:rsidRPr="00263834">
        <w:rPr>
          <w:rFonts w:ascii="Book Antiqua" w:hAnsi="Book Antiqua" w:cs="Times New Roman"/>
        </w:rPr>
        <w:t xml:space="preserve">to ERC as the initial modality to provide </w:t>
      </w:r>
      <w:proofErr w:type="spellStart"/>
      <w:r w:rsidR="00D6358E" w:rsidRPr="00263834">
        <w:rPr>
          <w:rFonts w:ascii="Book Antiqua" w:hAnsi="Book Antiqua" w:cs="Times New Roman"/>
        </w:rPr>
        <w:t>cholangiographic</w:t>
      </w:r>
      <w:proofErr w:type="spellEnd"/>
      <w:r w:rsidR="00D6358E" w:rsidRPr="00263834">
        <w:rPr>
          <w:rFonts w:ascii="Book Antiqua" w:hAnsi="Book Antiqua" w:cs="Times New Roman"/>
        </w:rPr>
        <w:t xml:space="preserve"> evidence of PSC</w:t>
      </w:r>
      <w:r w:rsidR="001C407B" w:rsidRPr="00263834">
        <w:rPr>
          <w:rFonts w:ascii="Book Antiqua" w:hAnsi="Book Antiqua" w:cs="Times New Roman"/>
        </w:rPr>
        <w:fldChar w:fldCharType="begin">
          <w:fldData xml:space="preserve">PEVuZE5vdGU+PENpdGU+PEF1dGhvcj5EYXZlPC9BdXRob3I+PFllYXI+MjAxMDwvWWVhcj48UmVj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PEVuZE5vdGU+PENpdGU+PEF1dGhvcj5EYXZlPC9BdXRob3I+PFllYXI+MjAxMDwvWWVhcj48UmVj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B627CF">
        <w:rPr>
          <w:rFonts w:ascii="Book Antiqua" w:hAnsi="Book Antiqua" w:cs="Times New Roman"/>
          <w:noProof/>
          <w:vertAlign w:val="superscript"/>
        </w:rPr>
        <w:t>[10,</w:t>
      </w:r>
      <w:r w:rsidR="00DA0816" w:rsidRPr="00DA0816">
        <w:rPr>
          <w:rFonts w:ascii="Book Antiqua" w:hAnsi="Book Antiqua" w:cs="Times New Roman"/>
          <w:noProof/>
          <w:vertAlign w:val="superscript"/>
        </w:rPr>
        <w:t>11]</w:t>
      </w:r>
      <w:r w:rsidR="001C407B" w:rsidRPr="00263834">
        <w:rPr>
          <w:rFonts w:ascii="Book Antiqua" w:hAnsi="Book Antiqua" w:cs="Times New Roman"/>
        </w:rPr>
        <w:fldChar w:fldCharType="end"/>
      </w:r>
      <w:r w:rsidR="00D045EC" w:rsidRPr="00263834">
        <w:rPr>
          <w:rFonts w:ascii="Book Antiqua" w:hAnsi="Book Antiqua" w:cs="Times New Roman"/>
        </w:rPr>
        <w:t>.</w:t>
      </w:r>
      <w:r w:rsidR="006C0CCB" w:rsidRPr="00263834">
        <w:rPr>
          <w:rFonts w:ascii="Book Antiqua" w:hAnsi="Book Antiqua" w:cs="Times New Roman"/>
        </w:rPr>
        <w:t xml:space="preserve"> </w:t>
      </w:r>
    </w:p>
    <w:p w14:paraId="703E1C95" w14:textId="13ABCA53" w:rsidR="006C0CCB" w:rsidRPr="00263834" w:rsidRDefault="006C0CCB" w:rsidP="001C407B">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Although the role of ERC in the initial diagnostic approach to PSC is </w:t>
      </w:r>
      <w:r w:rsidR="00063440" w:rsidRPr="00263834">
        <w:rPr>
          <w:rFonts w:ascii="Book Antiqua" w:hAnsi="Book Antiqua" w:cs="Times New Roman"/>
        </w:rPr>
        <w:t>diminishing</w:t>
      </w:r>
      <w:r w:rsidRPr="00263834">
        <w:rPr>
          <w:rFonts w:ascii="Book Antiqua" w:hAnsi="Book Antiqua" w:cs="Times New Roman"/>
        </w:rPr>
        <w:t xml:space="preserve">, there are </w:t>
      </w:r>
      <w:r w:rsidR="00553B83" w:rsidRPr="00263834">
        <w:rPr>
          <w:rFonts w:ascii="Book Antiqua" w:hAnsi="Book Antiqua" w:cs="Times New Roman"/>
        </w:rPr>
        <w:t xml:space="preserve">scenarios </w:t>
      </w:r>
      <w:r w:rsidRPr="00263834">
        <w:rPr>
          <w:rFonts w:ascii="Book Antiqua" w:hAnsi="Book Antiqua" w:cs="Times New Roman"/>
        </w:rPr>
        <w:t>where ERC may be required.</w:t>
      </w:r>
      <w:r w:rsidR="00263834">
        <w:rPr>
          <w:rFonts w:ascii="Book Antiqua" w:hAnsi="Book Antiqua" w:cs="Times New Roman"/>
        </w:rPr>
        <w:t xml:space="preserve"> </w:t>
      </w:r>
      <w:r w:rsidRPr="00263834">
        <w:rPr>
          <w:rFonts w:ascii="Book Antiqua" w:hAnsi="Book Antiqua" w:cs="Times New Roman"/>
        </w:rPr>
        <w:t>For example, in instances where MRC</w:t>
      </w:r>
      <w:r w:rsidR="00DD1A01" w:rsidRPr="00263834">
        <w:rPr>
          <w:rFonts w:ascii="Book Antiqua" w:hAnsi="Book Antiqua" w:cs="Times New Roman"/>
        </w:rPr>
        <w:t>P</w:t>
      </w:r>
      <w:r w:rsidRPr="00263834">
        <w:rPr>
          <w:rFonts w:ascii="Book Antiqua" w:hAnsi="Book Antiqua" w:cs="Times New Roman"/>
        </w:rPr>
        <w:t xml:space="preserve"> is negative in the diagnosis of patients with a high </w:t>
      </w:r>
      <w:r w:rsidR="00984EFB" w:rsidRPr="00263834">
        <w:rPr>
          <w:rFonts w:ascii="Book Antiqua" w:hAnsi="Book Antiqua" w:cs="Times New Roman"/>
        </w:rPr>
        <w:t xml:space="preserve">pre-test probability </w:t>
      </w:r>
      <w:r w:rsidRPr="00263834">
        <w:rPr>
          <w:rFonts w:ascii="Book Antiqua" w:hAnsi="Book Antiqua" w:cs="Times New Roman"/>
        </w:rPr>
        <w:t>of PSC</w:t>
      </w:r>
      <w:r w:rsidR="00984EFB" w:rsidRPr="00263834">
        <w:rPr>
          <w:rFonts w:ascii="Book Antiqua" w:hAnsi="Book Antiqua" w:cs="Times New Roman"/>
        </w:rPr>
        <w:t xml:space="preserve"> based on other clinical features</w:t>
      </w:r>
      <w:r w:rsidRPr="00263834">
        <w:rPr>
          <w:rFonts w:ascii="Book Antiqua" w:hAnsi="Book Antiqua" w:cs="Times New Roman"/>
        </w:rPr>
        <w:t>, ERC is a reasonable next step.</w:t>
      </w:r>
      <w:r w:rsidR="00263834">
        <w:rPr>
          <w:rFonts w:ascii="Book Antiqua" w:hAnsi="Book Antiqua" w:cs="Times New Roman"/>
        </w:rPr>
        <w:t xml:space="preserve"> </w:t>
      </w:r>
      <w:r w:rsidRPr="00263834">
        <w:rPr>
          <w:rFonts w:ascii="Book Antiqua" w:hAnsi="Book Antiqua" w:cs="Times New Roman"/>
        </w:rPr>
        <w:t>ERC is also a</w:t>
      </w:r>
      <w:r w:rsidR="00984EFB" w:rsidRPr="00263834">
        <w:rPr>
          <w:rFonts w:ascii="Book Antiqua" w:hAnsi="Book Antiqua" w:cs="Times New Roman"/>
        </w:rPr>
        <w:t xml:space="preserve">ppropriate </w:t>
      </w:r>
      <w:r w:rsidRPr="00263834">
        <w:rPr>
          <w:rFonts w:ascii="Book Antiqua" w:hAnsi="Book Antiqua" w:cs="Times New Roman"/>
        </w:rPr>
        <w:t>for patients who cannot tolerate MRC</w:t>
      </w:r>
      <w:r w:rsidR="00DD1A01" w:rsidRPr="00263834">
        <w:rPr>
          <w:rFonts w:ascii="Book Antiqua" w:hAnsi="Book Antiqua" w:cs="Times New Roman"/>
        </w:rPr>
        <w:t>P</w:t>
      </w:r>
      <w:r w:rsidRPr="00263834">
        <w:rPr>
          <w:rFonts w:ascii="Book Antiqua" w:hAnsi="Book Antiqua" w:cs="Times New Roman"/>
        </w:rPr>
        <w:t xml:space="preserve"> due to contraindications (such as non-MRI compatible implanted cardiac devices) or issues such as respiratory illness </w:t>
      </w:r>
      <w:r w:rsidR="00984EFB" w:rsidRPr="00263834">
        <w:rPr>
          <w:rFonts w:ascii="Book Antiqua" w:hAnsi="Book Antiqua" w:cs="Times New Roman"/>
        </w:rPr>
        <w:t xml:space="preserve">(with inability to breath hold) </w:t>
      </w:r>
      <w:r w:rsidRPr="00263834">
        <w:rPr>
          <w:rFonts w:ascii="Book Antiqua" w:hAnsi="Book Antiqua" w:cs="Times New Roman"/>
        </w:rPr>
        <w:t xml:space="preserve">or metallic foreign bodies that </w:t>
      </w:r>
      <w:r w:rsidR="00984EFB" w:rsidRPr="00263834">
        <w:rPr>
          <w:rFonts w:ascii="Book Antiqua" w:hAnsi="Book Antiqua" w:cs="Times New Roman"/>
        </w:rPr>
        <w:t xml:space="preserve">can </w:t>
      </w:r>
      <w:r w:rsidRPr="00263834">
        <w:rPr>
          <w:rFonts w:ascii="Book Antiqua" w:hAnsi="Book Antiqua" w:cs="Times New Roman"/>
        </w:rPr>
        <w:t>cause image artifacts</w:t>
      </w:r>
      <w:r w:rsidR="00984EFB" w:rsidRPr="00263834">
        <w:rPr>
          <w:rFonts w:ascii="Book Antiqua" w:hAnsi="Book Antiqua" w:cs="Times New Roman"/>
        </w:rPr>
        <w:t xml:space="preserve"> or safety concerns</w:t>
      </w:r>
      <w:r w:rsidRPr="00263834">
        <w:rPr>
          <w:rFonts w:ascii="Book Antiqua" w:hAnsi="Book Antiqua" w:cs="Times New Roman"/>
        </w:rPr>
        <w:t>.</w:t>
      </w:r>
      <w:r w:rsidR="00263834">
        <w:rPr>
          <w:rFonts w:ascii="Book Antiqua" w:hAnsi="Book Antiqua" w:cs="Times New Roman"/>
        </w:rPr>
        <w:t xml:space="preserve"> </w:t>
      </w:r>
    </w:p>
    <w:p w14:paraId="4A1AC826" w14:textId="77777777" w:rsidR="007F606C" w:rsidRPr="00263834" w:rsidRDefault="007F606C" w:rsidP="00263834">
      <w:pPr>
        <w:spacing w:line="360" w:lineRule="auto"/>
        <w:jc w:val="both"/>
        <w:rPr>
          <w:rFonts w:ascii="Book Antiqua" w:hAnsi="Book Antiqua" w:cs="Times New Roman"/>
          <w:lang w:eastAsia="zh-CN"/>
        </w:rPr>
      </w:pPr>
    </w:p>
    <w:p w14:paraId="2B0555FA" w14:textId="6E55EB8B" w:rsidR="003F0BE6" w:rsidRPr="001C407B" w:rsidRDefault="008A6951" w:rsidP="00263834">
      <w:pPr>
        <w:spacing w:line="360" w:lineRule="auto"/>
        <w:jc w:val="both"/>
        <w:rPr>
          <w:rFonts w:ascii="Book Antiqua" w:hAnsi="Book Antiqua" w:cs="Times New Roman"/>
          <w:b/>
          <w:lang w:eastAsia="zh-CN"/>
        </w:rPr>
      </w:pPr>
      <w:r w:rsidRPr="00263834">
        <w:rPr>
          <w:rFonts w:ascii="Book Antiqua" w:hAnsi="Book Antiqua" w:cs="Times New Roman"/>
          <w:b/>
        </w:rPr>
        <w:t xml:space="preserve">ENDOSCOPY FOR </w:t>
      </w:r>
      <w:r w:rsidR="00396813" w:rsidRPr="00263834">
        <w:rPr>
          <w:rFonts w:ascii="Book Antiqua" w:hAnsi="Book Antiqua" w:cs="Times New Roman"/>
          <w:b/>
        </w:rPr>
        <w:t>EXTRABILIARY SURVEILLANCE OF PSC</w:t>
      </w:r>
    </w:p>
    <w:p w14:paraId="687B5EAC" w14:textId="38C59CD3" w:rsidR="003113EF" w:rsidRPr="00263834" w:rsidRDefault="00F140B3" w:rsidP="00263834">
      <w:pPr>
        <w:spacing w:line="360" w:lineRule="auto"/>
        <w:jc w:val="both"/>
        <w:rPr>
          <w:rFonts w:ascii="Book Antiqua" w:hAnsi="Book Antiqua" w:cs="Times New Roman"/>
        </w:rPr>
      </w:pPr>
      <w:r w:rsidRPr="00263834">
        <w:rPr>
          <w:rFonts w:ascii="Book Antiqua" w:hAnsi="Book Antiqua" w:cs="Times New Roman"/>
        </w:rPr>
        <w:t xml:space="preserve">Once the diagnosis of PSC </w:t>
      </w:r>
      <w:r w:rsidR="00F208B1" w:rsidRPr="00263834">
        <w:rPr>
          <w:rFonts w:ascii="Book Antiqua" w:hAnsi="Book Antiqua" w:cs="Times New Roman"/>
        </w:rPr>
        <w:t>is</w:t>
      </w:r>
      <w:r w:rsidRPr="00263834">
        <w:rPr>
          <w:rFonts w:ascii="Book Antiqua" w:hAnsi="Book Antiqua" w:cs="Times New Roman"/>
        </w:rPr>
        <w:t xml:space="preserve"> established</w:t>
      </w:r>
      <w:r w:rsidR="008A6951" w:rsidRPr="00263834">
        <w:rPr>
          <w:rFonts w:ascii="Book Antiqua" w:hAnsi="Book Antiqua" w:cs="Times New Roman"/>
        </w:rPr>
        <w:t>,</w:t>
      </w:r>
      <w:r w:rsidRPr="00263834">
        <w:rPr>
          <w:rFonts w:ascii="Book Antiqua" w:hAnsi="Book Antiqua" w:cs="Times New Roman"/>
        </w:rPr>
        <w:t xml:space="preserve"> the role of endoscopy expands</w:t>
      </w:r>
      <w:r w:rsidR="00D045EC" w:rsidRPr="00263834">
        <w:rPr>
          <w:rFonts w:ascii="Book Antiqua" w:hAnsi="Book Antiqua" w:cs="Times New Roman"/>
        </w:rPr>
        <w:t xml:space="preserve">. While the </w:t>
      </w:r>
      <w:r w:rsidR="00F208B1" w:rsidRPr="00263834">
        <w:rPr>
          <w:rFonts w:ascii="Book Antiqua" w:hAnsi="Book Antiqua" w:cs="Times New Roman"/>
        </w:rPr>
        <w:t>majority</w:t>
      </w:r>
      <w:r w:rsidR="00D045EC" w:rsidRPr="00263834">
        <w:rPr>
          <w:rFonts w:ascii="Book Antiqua" w:hAnsi="Book Antiqua" w:cs="Times New Roman"/>
        </w:rPr>
        <w:t xml:space="preserve"> of this review will focus on the role of biliary endoscopy </w:t>
      </w:r>
      <w:r w:rsidR="008A6951" w:rsidRPr="00263834">
        <w:rPr>
          <w:rFonts w:ascii="Book Antiqua" w:hAnsi="Book Antiqua" w:cs="Times New Roman"/>
        </w:rPr>
        <w:t>i</w:t>
      </w:r>
      <w:r w:rsidR="00D045EC" w:rsidRPr="00263834">
        <w:rPr>
          <w:rFonts w:ascii="Book Antiqua" w:hAnsi="Book Antiqua" w:cs="Times New Roman"/>
        </w:rPr>
        <w:t xml:space="preserve">n the surveillance and management of PSC and its complications, it is also important to consider the </w:t>
      </w:r>
      <w:proofErr w:type="spellStart"/>
      <w:r w:rsidR="00D045EC" w:rsidRPr="00263834">
        <w:rPr>
          <w:rFonts w:ascii="Book Antiqua" w:hAnsi="Book Antiqua" w:cs="Times New Roman"/>
        </w:rPr>
        <w:t>extrabiliary</w:t>
      </w:r>
      <w:proofErr w:type="spellEnd"/>
      <w:r w:rsidR="00D045EC" w:rsidRPr="00263834">
        <w:rPr>
          <w:rFonts w:ascii="Book Antiqua" w:hAnsi="Book Antiqua" w:cs="Times New Roman"/>
        </w:rPr>
        <w:t xml:space="preserve"> role of endoscopy in </w:t>
      </w:r>
      <w:r w:rsidR="008719E2" w:rsidRPr="00263834">
        <w:rPr>
          <w:rFonts w:ascii="Book Antiqua" w:hAnsi="Book Antiqua" w:cs="Times New Roman"/>
        </w:rPr>
        <w:t>PS</w:t>
      </w:r>
      <w:r w:rsidR="002F749F" w:rsidRPr="00263834">
        <w:rPr>
          <w:rFonts w:ascii="Book Antiqua" w:hAnsi="Book Antiqua" w:cs="Times New Roman"/>
        </w:rPr>
        <w:t>C</w:t>
      </w:r>
      <w:r w:rsidR="008C580F" w:rsidRPr="00263834">
        <w:rPr>
          <w:rFonts w:ascii="Book Antiqua" w:hAnsi="Book Antiqua" w:cs="Times New Roman"/>
        </w:rPr>
        <w:t xml:space="preserve"> (Figure 1)</w:t>
      </w:r>
      <w:r w:rsidR="00D045EC" w:rsidRPr="00263834">
        <w:rPr>
          <w:rFonts w:ascii="Book Antiqua" w:hAnsi="Book Antiqua" w:cs="Times New Roman"/>
        </w:rPr>
        <w:t>.</w:t>
      </w:r>
      <w:r w:rsidR="00263834">
        <w:rPr>
          <w:rFonts w:ascii="Book Antiqua" w:hAnsi="Book Antiqua" w:cs="Times New Roman"/>
        </w:rPr>
        <w:t xml:space="preserve"> </w:t>
      </w:r>
      <w:r w:rsidR="00702725" w:rsidRPr="00263834">
        <w:rPr>
          <w:rFonts w:ascii="Book Antiqua" w:hAnsi="Book Antiqua" w:cs="Times New Roman"/>
        </w:rPr>
        <w:t xml:space="preserve">As mentioned earlier, the majority </w:t>
      </w:r>
      <w:r w:rsidR="00B51D28" w:rsidRPr="00263834">
        <w:rPr>
          <w:rFonts w:ascii="Book Antiqua" w:hAnsi="Book Antiqua" w:cs="Times New Roman"/>
        </w:rPr>
        <w:t xml:space="preserve">of patients with PSC </w:t>
      </w:r>
      <w:r w:rsidR="00D045EC" w:rsidRPr="00263834">
        <w:rPr>
          <w:rFonts w:ascii="Book Antiqua" w:hAnsi="Book Antiqua" w:cs="Times New Roman"/>
        </w:rPr>
        <w:t>are found to have underlying IBD</w:t>
      </w:r>
      <w:r w:rsidR="00355AC5" w:rsidRPr="00263834">
        <w:rPr>
          <w:rFonts w:ascii="Book Antiqua" w:hAnsi="Book Antiqua" w:cs="Times New Roman"/>
        </w:rPr>
        <w:t>.</w:t>
      </w:r>
      <w:r w:rsidR="00263834">
        <w:rPr>
          <w:rFonts w:ascii="Book Antiqua" w:hAnsi="Book Antiqua" w:cs="Times New Roman"/>
        </w:rPr>
        <w:t xml:space="preserve"> </w:t>
      </w:r>
      <w:r w:rsidR="00355AC5" w:rsidRPr="00263834">
        <w:rPr>
          <w:rFonts w:ascii="Book Antiqua" w:hAnsi="Book Antiqua" w:cs="Times New Roman"/>
        </w:rPr>
        <w:t>Therefore, i</w:t>
      </w:r>
      <w:r w:rsidR="00D045EC" w:rsidRPr="00263834">
        <w:rPr>
          <w:rFonts w:ascii="Book Antiqua" w:hAnsi="Book Antiqua" w:cs="Times New Roman"/>
        </w:rPr>
        <w:t>t is recommended that patients undergo a colonoscopy to evaluate for</w:t>
      </w:r>
      <w:r w:rsidR="00702725" w:rsidRPr="00263834">
        <w:rPr>
          <w:rFonts w:ascii="Book Antiqua" w:hAnsi="Book Antiqua" w:cs="Times New Roman"/>
        </w:rPr>
        <w:t xml:space="preserve"> possible</w:t>
      </w:r>
      <w:r w:rsidR="00D045EC" w:rsidRPr="00263834">
        <w:rPr>
          <w:rFonts w:ascii="Book Antiqua" w:hAnsi="Book Antiqua" w:cs="Times New Roman"/>
        </w:rPr>
        <w:t xml:space="preserve"> IBD once a diagnosis of PSC </w:t>
      </w:r>
      <w:r w:rsidR="00D045EC" w:rsidRPr="00263834">
        <w:rPr>
          <w:rFonts w:ascii="Book Antiqua" w:hAnsi="Book Antiqua" w:cs="Times New Roman"/>
        </w:rPr>
        <w:lastRenderedPageBreak/>
        <w:t>has been established.</w:t>
      </w:r>
      <w:r w:rsidR="00263834">
        <w:rPr>
          <w:rFonts w:ascii="Book Antiqua" w:hAnsi="Book Antiqua" w:cs="Times New Roman"/>
        </w:rPr>
        <w:t xml:space="preserve"> </w:t>
      </w:r>
      <w:r w:rsidR="00C717FC" w:rsidRPr="00263834">
        <w:rPr>
          <w:rFonts w:ascii="Book Antiqua" w:hAnsi="Book Antiqua" w:cs="Times New Roman"/>
        </w:rPr>
        <w:t>Concomitant PSC in patients with IBD has been shown to be an independent risk factor for the development of colorectal cancer, therefore</w:t>
      </w:r>
      <w:r w:rsidR="00355AC5" w:rsidRPr="00263834">
        <w:rPr>
          <w:rFonts w:ascii="Book Antiqua" w:hAnsi="Book Antiqua" w:cs="Times New Roman"/>
        </w:rPr>
        <w:t xml:space="preserve"> </w:t>
      </w:r>
      <w:r w:rsidR="0042293C" w:rsidRPr="00263834">
        <w:rPr>
          <w:rFonts w:ascii="Book Antiqua" w:hAnsi="Book Antiqua" w:cs="Times New Roman"/>
        </w:rPr>
        <w:t>it is recommended that colonoscopies be performed annually as part of dysplasia surveillance</w:t>
      </w:r>
      <w:r w:rsidR="00C717FC" w:rsidRPr="00263834">
        <w:rPr>
          <w:rFonts w:ascii="Book Antiqua" w:hAnsi="Book Antiqua" w:cs="Times New Roman"/>
        </w:rPr>
        <w:t xml:space="preserve"> in these patients</w:t>
      </w:r>
      <w:r w:rsidR="001C407B" w:rsidRPr="00263834">
        <w:rPr>
          <w:rFonts w:ascii="Book Antiqua" w:hAnsi="Book Antiqua" w:cs="Times New Roman"/>
        </w:rPr>
        <w:fldChar w:fldCharType="begin">
          <w:fldData xml:space="preserve">PEVuZE5vdGU+PENpdGU+PEF1dGhvcj5DbGFlc3NlbjwvQXV0aG9yPjxZZWFyPjIwMDk8L1llYXI+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</w:fldData>
        </w:fldChar>
      </w:r>
      <w:r w:rsidR="001C407B" w:rsidRPr="00263834">
        <w:rPr>
          <w:rFonts w:ascii="Book Antiqua" w:hAnsi="Book Antiqua" w:cs="Times New Roman"/>
        </w:rPr>
        <w:instrText xml:space="preserve"> ADDIN EN.CITE </w:instrText>
      </w:r>
      <w:r w:rsidR="001C407B" w:rsidRPr="00263834">
        <w:rPr>
          <w:rFonts w:ascii="Book Antiqua" w:hAnsi="Book Antiqua" w:cs="Times New Roman"/>
        </w:rPr>
        <w:fldChar w:fldCharType="begin">
          <w:fldData xml:space="preserve">PEVuZE5vdGU+PENpdGU+PEF1dGhvcj5DbGFlc3NlbjwvQXV0aG9yPjxZZWFyPjIwMDk8L1llYXI+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</w:fldData>
        </w:fldChar>
      </w:r>
      <w:r w:rsidR="001C407B" w:rsidRPr="00263834">
        <w:rPr>
          <w:rFonts w:ascii="Book Antiqua" w:hAnsi="Book Antiqua" w:cs="Times New Roman"/>
        </w:rPr>
        <w:instrText xml:space="preserve"> ADDIN EN.CITE.DATA </w:instrText>
      </w:r>
      <w:r w:rsidR="001C407B" w:rsidRPr="00263834">
        <w:rPr>
          <w:rFonts w:ascii="Book Antiqua" w:hAnsi="Book Antiqua" w:cs="Times New Roman"/>
        </w:rPr>
      </w:r>
      <w:r w:rsidR="001C407B" w:rsidRPr="00263834">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[12-16]</w:t>
      </w:r>
      <w:r w:rsidR="001C407B" w:rsidRPr="00263834">
        <w:rPr>
          <w:rFonts w:ascii="Book Antiqua" w:hAnsi="Book Antiqua" w:cs="Times New Roman"/>
        </w:rPr>
        <w:fldChar w:fldCharType="end"/>
      </w:r>
      <w:r w:rsidR="0042293C" w:rsidRPr="00263834">
        <w:rPr>
          <w:rFonts w:ascii="Book Antiqua" w:hAnsi="Book Antiqua" w:cs="Times New Roman"/>
        </w:rPr>
        <w:t>.</w:t>
      </w:r>
      <w:r w:rsidR="00263834">
        <w:rPr>
          <w:rFonts w:ascii="Book Antiqua" w:hAnsi="Book Antiqua" w:cs="Times New Roman"/>
        </w:rPr>
        <w:t xml:space="preserve"> </w:t>
      </w:r>
    </w:p>
    <w:p w14:paraId="7B6DC1FB" w14:textId="68873F83" w:rsidR="0042293C" w:rsidRPr="00263834" w:rsidRDefault="004538A3" w:rsidP="001C407B">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During </w:t>
      </w:r>
      <w:r w:rsidR="003113EF" w:rsidRPr="00263834">
        <w:rPr>
          <w:rFonts w:ascii="Book Antiqua" w:hAnsi="Book Antiqua" w:cs="Times New Roman"/>
        </w:rPr>
        <w:t xml:space="preserve">dysplasia surveillance </w:t>
      </w:r>
      <w:r w:rsidRPr="00263834">
        <w:rPr>
          <w:rFonts w:ascii="Book Antiqua" w:hAnsi="Book Antiqua" w:cs="Times New Roman"/>
        </w:rPr>
        <w:t>for</w:t>
      </w:r>
      <w:r w:rsidR="00B51D28" w:rsidRPr="00263834">
        <w:rPr>
          <w:rFonts w:ascii="Book Antiqua" w:hAnsi="Book Antiqua" w:cs="Times New Roman"/>
        </w:rPr>
        <w:t xml:space="preserve"> patients with</w:t>
      </w:r>
      <w:r w:rsidR="003113EF" w:rsidRPr="00263834">
        <w:rPr>
          <w:rFonts w:ascii="Book Antiqua" w:hAnsi="Book Antiqua" w:cs="Times New Roman"/>
        </w:rPr>
        <w:t xml:space="preserve"> IBD</w:t>
      </w:r>
      <w:r w:rsidR="00B51D28" w:rsidRPr="00263834">
        <w:rPr>
          <w:rFonts w:ascii="Book Antiqua" w:hAnsi="Book Antiqua" w:cs="Times New Roman"/>
        </w:rPr>
        <w:t>,</w:t>
      </w:r>
      <w:r w:rsidRPr="00263834">
        <w:rPr>
          <w:rFonts w:ascii="Book Antiqua" w:hAnsi="Book Antiqua" w:cs="Times New Roman"/>
        </w:rPr>
        <w:t xml:space="preserve"> it is recommended that endoscopists obtain </w:t>
      </w:r>
      <w:r w:rsidR="00355AC5" w:rsidRPr="00263834">
        <w:rPr>
          <w:rFonts w:ascii="Book Antiqua" w:hAnsi="Book Antiqua" w:cs="Times New Roman"/>
        </w:rPr>
        <w:t>four quadrant</w:t>
      </w:r>
      <w:r w:rsidR="003113EF" w:rsidRPr="00263834">
        <w:rPr>
          <w:rFonts w:ascii="Book Antiqua" w:hAnsi="Book Antiqua" w:cs="Times New Roman"/>
        </w:rPr>
        <w:t xml:space="preserve"> biopsies</w:t>
      </w:r>
      <w:r w:rsidR="0013555C" w:rsidRPr="00263834">
        <w:rPr>
          <w:rFonts w:ascii="Book Antiqua" w:hAnsi="Book Antiqua" w:cs="Times New Roman"/>
        </w:rPr>
        <w:t xml:space="preserve"> sequentially</w:t>
      </w:r>
      <w:r w:rsidR="003113EF" w:rsidRPr="00263834">
        <w:rPr>
          <w:rFonts w:ascii="Book Antiqua" w:hAnsi="Book Antiqua" w:cs="Times New Roman"/>
        </w:rPr>
        <w:t xml:space="preserve"> </w:t>
      </w:r>
      <w:r w:rsidR="0013555C" w:rsidRPr="00263834">
        <w:rPr>
          <w:rFonts w:ascii="Book Antiqua" w:hAnsi="Book Antiqua" w:cs="Times New Roman"/>
        </w:rPr>
        <w:t>while withdrawin</w:t>
      </w:r>
      <w:r w:rsidR="00BD26EF" w:rsidRPr="00263834">
        <w:rPr>
          <w:rFonts w:ascii="Book Antiqua" w:hAnsi="Book Antiqua" w:cs="Times New Roman"/>
        </w:rPr>
        <w:t xml:space="preserve">g the </w:t>
      </w:r>
      <w:proofErr w:type="spellStart"/>
      <w:r w:rsidR="00BD26EF" w:rsidRPr="00263834">
        <w:rPr>
          <w:rFonts w:ascii="Book Antiqua" w:hAnsi="Book Antiqua" w:cs="Times New Roman"/>
        </w:rPr>
        <w:t>colonoscope</w:t>
      </w:r>
      <w:proofErr w:type="spellEnd"/>
      <w:r w:rsidR="00702725" w:rsidRPr="00263834">
        <w:rPr>
          <w:rFonts w:ascii="Book Antiqua" w:hAnsi="Book Antiqua" w:cs="Times New Roman"/>
        </w:rPr>
        <w:t xml:space="preserve"> after </w:t>
      </w:r>
      <w:proofErr w:type="spellStart"/>
      <w:r w:rsidR="00702725" w:rsidRPr="00263834">
        <w:rPr>
          <w:rFonts w:ascii="Book Antiqua" w:hAnsi="Book Antiqua" w:cs="Times New Roman"/>
        </w:rPr>
        <w:t>cecal</w:t>
      </w:r>
      <w:proofErr w:type="spellEnd"/>
      <w:r w:rsidR="00702725" w:rsidRPr="00263834">
        <w:rPr>
          <w:rFonts w:ascii="Book Antiqua" w:hAnsi="Book Antiqua" w:cs="Times New Roman"/>
        </w:rPr>
        <w:t xml:space="preserve"> intubation is achieved</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&lt;EndNote&gt;&lt;Cite&gt;&lt;Author&gt;Farraye&lt;/Author&gt;&lt;Year&gt;2010&lt;/Year&gt;&lt;RecNum&gt;2521&lt;/RecNum&gt;&lt;DisplayText&gt;&lt;style face="superscript"&gt;[17]&lt;/style&gt;&lt;/DisplayText&gt;&lt;record&gt;&lt;rec-number&gt;2521&lt;/rec-number&gt;&lt;foreign-keys&gt;&lt;key app="EN" db-id="tzv2vtfxce5dftedeaupwps39dz9xf2wxpf0" timestamp="0"&gt;2521&lt;/key&gt;&lt;/foreign-keys&gt;&lt;ref-type name="Journal Article"&gt;17&lt;/ref-type&gt;&lt;contributors&gt;&lt;authors&gt;&lt;author&gt;Farraye, F. A.&lt;/author&gt;&lt;author&gt;Odze, R. D.&lt;/author&gt;&lt;author&gt;Eaden, J.&lt;/author&gt;&lt;author&gt;Itzkowitz, S. H.&lt;/author&gt;&lt;/authors&gt;&lt;/contributors&gt;&lt;auth-address&gt;Section of Gastroenterology, Boston Medical Center, Boston University School of Medicine, Boston, Massachusetts, USA.&lt;/auth-address&gt;&lt;titles&gt;&lt;title&gt;AGA technical review on the diagnosis and management of colorectal neoplasia in inflammatory bowel disease&lt;/title&gt;&lt;secondary-title&gt;Gastroenterology&lt;/secondary-title&gt;&lt;/titles&gt;&lt;pages&gt;746-74, 774 e1-4; quiz e12-3&lt;/pages&gt;&lt;volume&gt;138&lt;/volume&gt;&lt;number&gt;2&lt;/number&gt;&lt;edition&gt;2010/02/10&lt;/edition&gt;&lt;keywords&gt;&lt;keyword&gt;Colorectal Neoplasms/*diagnosis/epidemiology/etiology/*therapy&lt;/keyword&gt;&lt;keyword&gt;Education, Medical, Continuing&lt;/keyword&gt;&lt;keyword&gt;Humans&lt;/keyword&gt;&lt;keyword&gt;Inflammatory Bowel Diseases/*complications&lt;/keyword&gt;&lt;keyword&gt;Risk Factors&lt;/keyword&gt;&lt;/keywords&gt;&lt;dates&gt;&lt;year&gt;2010&lt;/year&gt;&lt;pub-dates&gt;&lt;date&gt;Feb&lt;/date&gt;&lt;/pub-dates&gt;&lt;/dates&gt;&lt;isbn&gt;1528-0012 (Electronic)&amp;#xD;0016-5085 (Linking)&lt;/isbn&gt;&lt;accession-num&gt;20141809&lt;/accession-num&gt;&lt;urls&gt;&lt;related-urls&gt;&lt;url&gt;https://www.ncbi.nlm.nih.gov/pubmed/20141809&lt;/url&gt;&lt;/related-urls&gt;&lt;/urls&gt;&lt;electronic-resource-num&gt;10.1053/j.gastro.2009.12.035&lt;/electronic-resource-num&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[17]</w:t>
      </w:r>
      <w:r w:rsidR="001C407B" w:rsidRPr="00263834">
        <w:rPr>
          <w:rFonts w:ascii="Book Antiqua" w:hAnsi="Book Antiqua" w:cs="Times New Roman"/>
        </w:rPr>
        <w:fldChar w:fldCharType="end"/>
      </w:r>
      <w:r w:rsidR="003113EF" w:rsidRPr="00263834">
        <w:rPr>
          <w:rFonts w:ascii="Book Antiqua" w:hAnsi="Book Antiqua" w:cs="Times New Roman"/>
        </w:rPr>
        <w:t>.</w:t>
      </w:r>
      <w:r w:rsidR="00263834">
        <w:rPr>
          <w:rFonts w:ascii="Book Antiqua" w:hAnsi="Book Antiqua" w:cs="Times New Roman"/>
        </w:rPr>
        <w:t xml:space="preserve"> </w:t>
      </w:r>
      <w:r w:rsidR="003113EF" w:rsidRPr="00263834">
        <w:rPr>
          <w:rFonts w:ascii="Book Antiqua" w:hAnsi="Book Antiqua" w:cs="Times New Roman"/>
        </w:rPr>
        <w:t xml:space="preserve">Recently, however, </w:t>
      </w:r>
      <w:r w:rsidR="0013555C" w:rsidRPr="00263834">
        <w:rPr>
          <w:rFonts w:ascii="Book Antiqua" w:hAnsi="Book Antiqua" w:cs="Times New Roman"/>
        </w:rPr>
        <w:t>researchers have raised questions about the appropriateness of this approach</w:t>
      </w:r>
      <w:r w:rsidR="003113EF" w:rsidRPr="00263834">
        <w:rPr>
          <w:rFonts w:ascii="Book Antiqua" w:hAnsi="Book Antiqua" w:cs="Times New Roman"/>
        </w:rPr>
        <w:t xml:space="preserve"> given concerns that the majority of the colon is left unsampled</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&lt;EndNote&gt;&lt;Cite&gt;&lt;Author&gt;Naymagon&lt;/Author&gt;&lt;Year&gt;2015&lt;/Year&gt;&lt;RecNum&gt;2522&lt;/RecNum&gt;&lt;DisplayText&gt;&lt;style face="superscript"&gt;[18]&lt;/style&gt;&lt;/DisplayText&gt;&lt;record&gt;&lt;rec-number&gt;2522&lt;/rec-number&gt;&lt;foreign-keys&gt;&lt;key app="EN" db-id="tzv2vtfxce5dftedeaupwps39dz9xf2wxpf0" timestamp="0"&gt;2522&lt;/key&gt;&lt;/foreign-keys&gt;&lt;ref-type name="Journal Article"&gt;17&lt;/ref-type&gt;&lt;contributors&gt;&lt;authors&gt;&lt;author&gt;Naymagon, S.&lt;/author&gt;&lt;author&gt;Ullman, T. A.&lt;/author&gt;&lt;/authors&gt;&lt;/contributors&gt;&lt;auth-address&gt;Dr Naymagon is an assistant professor of medicine and Dr Ullman is an associate professor of medicine in the Henry D. Janowitz Division of Gastroenterology at the Icahn School of Medicine at Mount Sinai in New York, New York.&lt;/auth-address&gt;&lt;titles&gt;&lt;title&gt;Chromoendoscopy and Dysplasia Surveillance in Inflammatory Bowel Disease: Past, Present, and Future&lt;/title&gt;&lt;secondary-title&gt;Gastroenterol Hepatol (N Y)&lt;/secondary-title&gt;&lt;/titles&gt;&lt;pages&gt;304-11&lt;/pages&gt;&lt;volume&gt;11&lt;/volume&gt;&lt;number&gt;5&lt;/number&gt;&lt;edition&gt;2015/05/01&lt;/edition&gt;&lt;keywords&gt;&lt;keyword&gt;Chromoendoscopy&lt;/keyword&gt;&lt;keyword&gt;Crohn&amp;apos;s disease&lt;/keyword&gt;&lt;keyword&gt;dysplasia&lt;/keyword&gt;&lt;keyword&gt;inflammatory bowel disease&lt;/keyword&gt;&lt;keyword&gt;ulcerative colitis&lt;/keyword&gt;&lt;/keywords&gt;&lt;dates&gt;&lt;year&gt;2015&lt;/year&gt;&lt;pub-dates&gt;&lt;date&gt;May&lt;/date&gt;&lt;/pub-dates&gt;&lt;/dates&gt;&lt;isbn&gt;1554-7914 (Print)&amp;#xD;1554-7914 (Linking)&lt;/isbn&gt;&lt;accession-num&gt;27482174&lt;/accession-num&gt;&lt;urls&gt;&lt;related-urls&gt;&lt;url&gt;https://www.ncbi.nlm.nih.gov/pubmed/27482174&lt;/url&gt;&lt;/related-urls&gt;&lt;/urls&gt;&lt;custom2&gt;PMC4962681&lt;/custom2&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[18]</w:t>
      </w:r>
      <w:r w:rsidR="001C407B" w:rsidRPr="00263834">
        <w:rPr>
          <w:rFonts w:ascii="Book Antiqua" w:hAnsi="Book Antiqua" w:cs="Times New Roman"/>
        </w:rPr>
        <w:fldChar w:fldCharType="end"/>
      </w:r>
      <w:r w:rsidR="003113EF" w:rsidRPr="00263834">
        <w:rPr>
          <w:rFonts w:ascii="Book Antiqua" w:hAnsi="Book Antiqua" w:cs="Times New Roman"/>
        </w:rPr>
        <w:t>.</w:t>
      </w:r>
      <w:r w:rsidR="00263834">
        <w:rPr>
          <w:rFonts w:ascii="Book Antiqua" w:hAnsi="Book Antiqua" w:cs="Times New Roman"/>
        </w:rPr>
        <w:t xml:space="preserve"> </w:t>
      </w:r>
      <w:r w:rsidR="0013555C" w:rsidRPr="00263834">
        <w:rPr>
          <w:rFonts w:ascii="Book Antiqua" w:hAnsi="Book Antiqua" w:cs="Times New Roman"/>
        </w:rPr>
        <w:t>R</w:t>
      </w:r>
      <w:r w:rsidR="003113EF" w:rsidRPr="00263834">
        <w:rPr>
          <w:rFonts w:ascii="Book Antiqua" w:hAnsi="Book Antiqua" w:cs="Times New Roman"/>
        </w:rPr>
        <w:t xml:space="preserve">esearch has </w:t>
      </w:r>
      <w:r w:rsidR="0013555C" w:rsidRPr="00263834">
        <w:rPr>
          <w:rFonts w:ascii="Book Antiqua" w:hAnsi="Book Antiqua" w:cs="Times New Roman"/>
        </w:rPr>
        <w:t xml:space="preserve">since </w:t>
      </w:r>
      <w:r w:rsidR="003113EF" w:rsidRPr="00263834">
        <w:rPr>
          <w:rFonts w:ascii="Book Antiqua" w:hAnsi="Book Antiqua" w:cs="Times New Roman"/>
        </w:rPr>
        <w:t>focused on the possible benefits of chromoendoscopy for dysplasia surveillance in IBD patients</w:t>
      </w:r>
      <w:r w:rsidR="00DF5A4A" w:rsidRPr="00263834">
        <w:rPr>
          <w:rFonts w:ascii="Book Antiqua" w:hAnsi="Book Antiqua" w:cs="Times New Roman"/>
        </w:rPr>
        <w:t xml:space="preserve"> (Figure 2)</w:t>
      </w:r>
      <w:r w:rsidR="003113EF" w:rsidRPr="00263834">
        <w:rPr>
          <w:rFonts w:ascii="Book Antiqua" w:hAnsi="Book Antiqua" w:cs="Times New Roman"/>
        </w:rPr>
        <w:t>.</w:t>
      </w:r>
      <w:r w:rsidR="00263834">
        <w:rPr>
          <w:rFonts w:ascii="Book Antiqua" w:hAnsi="Book Antiqua" w:cs="Times New Roman"/>
        </w:rPr>
        <w:t xml:space="preserve"> </w:t>
      </w:r>
      <w:r w:rsidR="003113EF" w:rsidRPr="00263834">
        <w:rPr>
          <w:rFonts w:ascii="Book Antiqua" w:hAnsi="Book Antiqua" w:cs="Times New Roman"/>
        </w:rPr>
        <w:t xml:space="preserve">A recent meta-analysis demonstrated that chromoendoscopy had a dysplasia </w:t>
      </w:r>
      <w:r w:rsidR="00B51D28" w:rsidRPr="00263834">
        <w:rPr>
          <w:rFonts w:ascii="Book Antiqua" w:hAnsi="Book Antiqua" w:cs="Times New Roman"/>
        </w:rPr>
        <w:t>detection</w:t>
      </w:r>
      <w:r w:rsidR="003113EF" w:rsidRPr="00263834">
        <w:rPr>
          <w:rFonts w:ascii="Book Antiqua" w:hAnsi="Book Antiqua" w:cs="Times New Roman"/>
        </w:rPr>
        <w:t xml:space="preserve"> rate of 7% compared to 5.1% in the traditional random biopsy cohort.</w:t>
      </w:r>
      <w:r w:rsidR="00263834">
        <w:rPr>
          <w:rFonts w:ascii="Book Antiqua" w:hAnsi="Book Antiqua" w:cs="Times New Roman"/>
        </w:rPr>
        <w:t xml:space="preserve"> </w:t>
      </w:r>
      <w:r w:rsidR="003113EF" w:rsidRPr="00263834">
        <w:rPr>
          <w:rFonts w:ascii="Book Antiqua" w:hAnsi="Book Antiqua" w:cs="Times New Roman"/>
        </w:rPr>
        <w:t>Future studies</w:t>
      </w:r>
      <w:r w:rsidR="00C429AD" w:rsidRPr="00263834">
        <w:rPr>
          <w:rFonts w:ascii="Book Antiqua" w:hAnsi="Book Antiqua" w:cs="Times New Roman"/>
        </w:rPr>
        <w:t xml:space="preserve"> are needed to</w:t>
      </w:r>
      <w:r w:rsidR="003113EF" w:rsidRPr="00263834">
        <w:rPr>
          <w:rFonts w:ascii="Book Antiqua" w:hAnsi="Book Antiqua" w:cs="Times New Roman"/>
        </w:rPr>
        <w:t xml:space="preserve"> demonstrate a benefit to chromoendoscopy</w:t>
      </w:r>
      <w:r w:rsidR="00B51D28" w:rsidRPr="00263834">
        <w:rPr>
          <w:rFonts w:ascii="Book Antiqua" w:hAnsi="Book Antiqua" w:cs="Times New Roman"/>
        </w:rPr>
        <w:t xml:space="preserve"> and its cost-effectiveness</w:t>
      </w:r>
      <w:r w:rsidR="003113EF" w:rsidRPr="00263834">
        <w:rPr>
          <w:rFonts w:ascii="Book Antiqua" w:hAnsi="Book Antiqua" w:cs="Times New Roman"/>
        </w:rPr>
        <w:t xml:space="preserve"> in PSC-associated IBD</w:t>
      </w:r>
      <w:r w:rsidRPr="00263834">
        <w:rPr>
          <w:rFonts w:ascii="Book Antiqua" w:hAnsi="Book Antiqua" w:cs="Times New Roman"/>
        </w:rPr>
        <w:t xml:space="preserve"> and are likely to produce clinically meaningful results that would change </w:t>
      </w:r>
      <w:r w:rsidR="00CA1262" w:rsidRPr="00263834">
        <w:rPr>
          <w:rFonts w:ascii="Book Antiqua" w:hAnsi="Book Antiqua" w:cs="Times New Roman"/>
        </w:rPr>
        <w:t>our approach to dysplasia surveillance</w:t>
      </w:r>
      <w:r w:rsidR="0013555C" w:rsidRPr="00263834">
        <w:rPr>
          <w:rFonts w:ascii="Book Antiqua" w:hAnsi="Book Antiqua" w:cs="Times New Roman"/>
        </w:rPr>
        <w:t xml:space="preserve"> </w:t>
      </w:r>
      <w:r w:rsidR="00CA1262" w:rsidRPr="00263834">
        <w:rPr>
          <w:rFonts w:ascii="Book Antiqua" w:hAnsi="Book Antiqua" w:cs="Times New Roman"/>
        </w:rPr>
        <w:t xml:space="preserve">for </w:t>
      </w:r>
      <w:r w:rsidR="00B51D28" w:rsidRPr="00263834">
        <w:rPr>
          <w:rFonts w:ascii="Book Antiqua" w:hAnsi="Book Antiqua" w:cs="Times New Roman"/>
        </w:rPr>
        <w:t>these</w:t>
      </w:r>
      <w:r w:rsidR="00CA1262" w:rsidRPr="00263834">
        <w:rPr>
          <w:rFonts w:ascii="Book Antiqua" w:hAnsi="Book Antiqua" w:cs="Times New Roman"/>
        </w:rPr>
        <w:t xml:space="preserve"> patients</w:t>
      </w:r>
      <w:r w:rsidR="001C407B" w:rsidRPr="00263834">
        <w:rPr>
          <w:rFonts w:ascii="Book Antiqua" w:hAnsi="Book Antiqua" w:cs="Times New Roman"/>
        </w:rPr>
        <w:fldChar w:fldCharType="begin">
          <w:fldData xml:space="preserve">PEVuZE5vdGU+PENpdGU+PEF1dGhvcj5Beml6aTwvQXV0aG9yPjxZZWFyPjIwMTg8L1llYXI+PFJl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</w:fldData>
        </w:fldChar>
      </w:r>
      <w:r w:rsidR="001C407B" w:rsidRPr="00263834">
        <w:rPr>
          <w:rFonts w:ascii="Book Antiqua" w:hAnsi="Book Antiqua" w:cs="Times New Roman"/>
        </w:rPr>
        <w:instrText xml:space="preserve"> ADDIN EN.CITE </w:instrText>
      </w:r>
      <w:r w:rsidR="001C407B" w:rsidRPr="00263834">
        <w:rPr>
          <w:rFonts w:ascii="Book Antiqua" w:hAnsi="Book Antiqua" w:cs="Times New Roman"/>
        </w:rPr>
        <w:fldChar w:fldCharType="begin">
          <w:fldData xml:space="preserve">PEVuZE5vdGU+PENpdGU+PEF1dGhvcj5Beml6aTwvQXV0aG9yPjxZZWFyPjIwMTg8L1llYXI+PFJl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</w:fldData>
        </w:fldChar>
      </w:r>
      <w:r w:rsidR="001C407B" w:rsidRPr="00263834">
        <w:rPr>
          <w:rFonts w:ascii="Book Antiqua" w:hAnsi="Book Antiqua" w:cs="Times New Roman"/>
        </w:rPr>
        <w:instrText xml:space="preserve"> ADDIN EN.CITE.DATA </w:instrText>
      </w:r>
      <w:r w:rsidR="001C407B" w:rsidRPr="00263834">
        <w:rPr>
          <w:rFonts w:ascii="Book Antiqua" w:hAnsi="Book Antiqua" w:cs="Times New Roman"/>
        </w:rPr>
      </w:r>
      <w:r w:rsidR="001C407B" w:rsidRPr="00263834">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[19]</w:t>
      </w:r>
      <w:r w:rsidR="001C407B" w:rsidRPr="00263834">
        <w:rPr>
          <w:rFonts w:ascii="Book Antiqua" w:hAnsi="Book Antiqua" w:cs="Times New Roman"/>
        </w:rPr>
        <w:fldChar w:fldCharType="end"/>
      </w:r>
      <w:r w:rsidR="003113EF" w:rsidRPr="00263834">
        <w:rPr>
          <w:rFonts w:ascii="Book Antiqua" w:hAnsi="Book Antiqua" w:cs="Times New Roman"/>
        </w:rPr>
        <w:t>.</w:t>
      </w:r>
      <w:r w:rsidR="00263834">
        <w:rPr>
          <w:rFonts w:ascii="Book Antiqua" w:hAnsi="Book Antiqua" w:cs="Times New Roman"/>
        </w:rPr>
        <w:t xml:space="preserve"> </w:t>
      </w:r>
    </w:p>
    <w:p w14:paraId="2D85BF12" w14:textId="2B8BC18E" w:rsidR="00871B62" w:rsidRPr="00263834" w:rsidRDefault="0026545C" w:rsidP="001C407B">
      <w:pPr>
        <w:spacing w:line="360" w:lineRule="auto"/>
        <w:ind w:firstLineChars="100" w:firstLine="240"/>
        <w:jc w:val="both"/>
        <w:rPr>
          <w:rFonts w:ascii="Book Antiqua" w:hAnsi="Book Antiqua" w:cs="Times New Roman"/>
        </w:rPr>
      </w:pPr>
      <w:r w:rsidRPr="00263834">
        <w:rPr>
          <w:rFonts w:ascii="Book Antiqua" w:hAnsi="Book Antiqua" w:cs="Times New Roman"/>
        </w:rPr>
        <w:t>Upper gastrointestinal pathology, t</w:t>
      </w:r>
      <w:r w:rsidR="00B51D28" w:rsidRPr="00263834">
        <w:rPr>
          <w:rFonts w:ascii="Book Antiqua" w:hAnsi="Book Antiqua" w:cs="Times New Roman"/>
        </w:rPr>
        <w:t xml:space="preserve">hough not as commonly </w:t>
      </w:r>
      <w:r w:rsidRPr="00263834">
        <w:rPr>
          <w:rFonts w:ascii="Book Antiqua" w:hAnsi="Book Antiqua" w:cs="Times New Roman"/>
        </w:rPr>
        <w:t>recognized</w:t>
      </w:r>
      <w:r w:rsidR="00B51D28" w:rsidRPr="00263834">
        <w:rPr>
          <w:rFonts w:ascii="Book Antiqua" w:hAnsi="Book Antiqua" w:cs="Times New Roman"/>
        </w:rPr>
        <w:t xml:space="preserve">, </w:t>
      </w:r>
      <w:r w:rsidRPr="00263834">
        <w:rPr>
          <w:rFonts w:ascii="Book Antiqua" w:hAnsi="Book Antiqua" w:cs="Times New Roman"/>
        </w:rPr>
        <w:t>is also important to bear in mind in patients with PSC.</w:t>
      </w:r>
      <w:r w:rsidR="00263834">
        <w:rPr>
          <w:rFonts w:ascii="Book Antiqua" w:hAnsi="Book Antiqua" w:cs="Times New Roman"/>
        </w:rPr>
        <w:t xml:space="preserve"> </w:t>
      </w:r>
      <w:r w:rsidRPr="00263834">
        <w:rPr>
          <w:rFonts w:ascii="Book Antiqua" w:hAnsi="Book Antiqua" w:cs="Times New Roman"/>
        </w:rPr>
        <w:t xml:space="preserve">Indeed, the </w:t>
      </w:r>
      <w:r w:rsidR="00B51D28" w:rsidRPr="00263834">
        <w:rPr>
          <w:rFonts w:ascii="Book Antiqua" w:hAnsi="Book Antiqua" w:cs="Times New Roman"/>
        </w:rPr>
        <w:t>hepatobiliary inflammation</w:t>
      </w:r>
      <w:r w:rsidR="0097354E" w:rsidRPr="00263834">
        <w:rPr>
          <w:rFonts w:ascii="Book Antiqua" w:hAnsi="Book Antiqua" w:cs="Times New Roman"/>
        </w:rPr>
        <w:t xml:space="preserve"> in PSC</w:t>
      </w:r>
      <w:r w:rsidRPr="00263834">
        <w:rPr>
          <w:rFonts w:ascii="Book Antiqua" w:hAnsi="Book Antiqua" w:cs="Times New Roman"/>
        </w:rPr>
        <w:t xml:space="preserve"> (akin to primary biliary cholangitis)</w:t>
      </w:r>
      <w:r w:rsidR="0097354E" w:rsidRPr="00263834">
        <w:rPr>
          <w:rFonts w:ascii="Book Antiqua" w:hAnsi="Book Antiqua" w:cs="Times New Roman"/>
        </w:rPr>
        <w:t xml:space="preserve"> </w:t>
      </w:r>
      <w:r w:rsidRPr="00263834">
        <w:rPr>
          <w:rFonts w:ascii="Book Antiqua" w:hAnsi="Book Antiqua" w:cs="Times New Roman"/>
        </w:rPr>
        <w:t xml:space="preserve">can </w:t>
      </w:r>
      <w:r w:rsidR="0097354E" w:rsidRPr="00263834">
        <w:rPr>
          <w:rFonts w:ascii="Book Antiqua" w:hAnsi="Book Antiqua" w:cs="Times New Roman"/>
        </w:rPr>
        <w:t>result in focal porta</w:t>
      </w:r>
      <w:r w:rsidRPr="00263834">
        <w:rPr>
          <w:rFonts w:ascii="Book Antiqua" w:hAnsi="Book Antiqua" w:cs="Times New Roman"/>
        </w:rPr>
        <w:t xml:space="preserve">l </w:t>
      </w:r>
      <w:r w:rsidR="0097354E" w:rsidRPr="00263834">
        <w:rPr>
          <w:rFonts w:ascii="Book Antiqua" w:hAnsi="Book Antiqua" w:cs="Times New Roman"/>
        </w:rPr>
        <w:t>tract fibrosis resulting in portal hypertension</w:t>
      </w:r>
      <w:r w:rsidR="00B51D28" w:rsidRPr="00263834">
        <w:rPr>
          <w:rFonts w:ascii="Book Antiqua" w:hAnsi="Book Antiqua" w:cs="Times New Roman"/>
        </w:rPr>
        <w:t xml:space="preserve"> </w:t>
      </w:r>
      <w:r w:rsidRPr="00263834">
        <w:rPr>
          <w:rFonts w:ascii="Book Antiqua" w:hAnsi="Book Antiqua" w:cs="Times New Roman"/>
        </w:rPr>
        <w:t xml:space="preserve">before the development of widespread cirrhosis, </w:t>
      </w:r>
      <w:r w:rsidR="00B51D28" w:rsidRPr="00263834">
        <w:rPr>
          <w:rFonts w:ascii="Book Antiqua" w:hAnsi="Book Antiqua" w:cs="Times New Roman"/>
        </w:rPr>
        <w:t>thus</w:t>
      </w:r>
      <w:r w:rsidR="0097354E" w:rsidRPr="00263834">
        <w:rPr>
          <w:rFonts w:ascii="Book Antiqua" w:hAnsi="Book Antiqua" w:cs="Times New Roman"/>
        </w:rPr>
        <w:t xml:space="preserve"> </w:t>
      </w:r>
      <w:r w:rsidRPr="00263834">
        <w:rPr>
          <w:rFonts w:ascii="Book Antiqua" w:hAnsi="Book Antiqua" w:cs="Times New Roman"/>
        </w:rPr>
        <w:t>rendering</w:t>
      </w:r>
      <w:r w:rsidR="0097354E" w:rsidRPr="00263834">
        <w:rPr>
          <w:rFonts w:ascii="Book Antiqua" w:hAnsi="Book Antiqua" w:cs="Times New Roman"/>
        </w:rPr>
        <w:t xml:space="preserve"> </w:t>
      </w:r>
      <w:r w:rsidR="005477B2" w:rsidRPr="00263834">
        <w:rPr>
          <w:rFonts w:ascii="Book Antiqua" w:hAnsi="Book Antiqua" w:cs="Times New Roman"/>
        </w:rPr>
        <w:t xml:space="preserve">patients with </w:t>
      </w:r>
      <w:r w:rsidR="0097354E" w:rsidRPr="00263834">
        <w:rPr>
          <w:rFonts w:ascii="Book Antiqua" w:hAnsi="Book Antiqua" w:cs="Times New Roman"/>
        </w:rPr>
        <w:t xml:space="preserve">PSC at risk for esophageal varices and </w:t>
      </w:r>
      <w:r w:rsidRPr="00263834">
        <w:rPr>
          <w:rFonts w:ascii="Book Antiqua" w:hAnsi="Book Antiqua" w:cs="Times New Roman"/>
        </w:rPr>
        <w:t>other sequelae</w:t>
      </w:r>
      <w:r w:rsidR="0097354E" w:rsidRPr="00263834">
        <w:rPr>
          <w:rFonts w:ascii="Book Antiqua" w:hAnsi="Book Antiqua" w:cs="Times New Roman"/>
        </w:rPr>
        <w:t>.</w:t>
      </w:r>
      <w:r w:rsidR="00263834">
        <w:rPr>
          <w:rFonts w:ascii="Book Antiqua" w:hAnsi="Book Antiqua" w:cs="Times New Roman"/>
        </w:rPr>
        <w:t xml:space="preserve"> </w:t>
      </w:r>
      <w:r w:rsidR="0097354E" w:rsidRPr="00263834">
        <w:rPr>
          <w:rFonts w:ascii="Book Antiqua" w:hAnsi="Book Antiqua" w:cs="Times New Roman"/>
        </w:rPr>
        <w:t xml:space="preserve">In a large cohort study </w:t>
      </w:r>
      <w:r w:rsidR="0013555C" w:rsidRPr="00263834">
        <w:rPr>
          <w:rFonts w:ascii="Book Antiqua" w:hAnsi="Book Antiqua" w:cs="Times New Roman"/>
        </w:rPr>
        <w:t xml:space="preserve">of 283 </w:t>
      </w:r>
      <w:r w:rsidR="005477B2" w:rsidRPr="00263834">
        <w:rPr>
          <w:rFonts w:ascii="Book Antiqua" w:hAnsi="Book Antiqua" w:cs="Times New Roman"/>
        </w:rPr>
        <w:t xml:space="preserve">patients with </w:t>
      </w:r>
      <w:r w:rsidR="0013555C" w:rsidRPr="00263834">
        <w:rPr>
          <w:rFonts w:ascii="Book Antiqua" w:hAnsi="Book Antiqua" w:cs="Times New Roman"/>
        </w:rPr>
        <w:t xml:space="preserve">PSC </w:t>
      </w:r>
      <w:r w:rsidR="0097354E" w:rsidRPr="00263834">
        <w:rPr>
          <w:rFonts w:ascii="Book Antiqua" w:hAnsi="Book Antiqua" w:cs="Times New Roman"/>
        </w:rPr>
        <w:t xml:space="preserve">from the Mayo </w:t>
      </w:r>
      <w:r w:rsidR="00DD1A01" w:rsidRPr="00263834">
        <w:rPr>
          <w:rFonts w:ascii="Book Antiqua" w:hAnsi="Book Antiqua" w:cs="Times New Roman"/>
        </w:rPr>
        <w:t>C</w:t>
      </w:r>
      <w:r w:rsidR="0097354E" w:rsidRPr="00263834">
        <w:rPr>
          <w:rFonts w:ascii="Book Antiqua" w:hAnsi="Book Antiqua" w:cs="Times New Roman"/>
        </w:rPr>
        <w:t>linic, 36% were found to have esophageal varices, the majority of which were moderate or large in size</w:t>
      </w:r>
      <w:r w:rsidR="00553B83" w:rsidRPr="00263834">
        <w:rPr>
          <w:rFonts w:ascii="Book Antiqua" w:hAnsi="Book Antiqua" w:cs="Times New Roman"/>
        </w:rPr>
        <w:t>; o</w:t>
      </w:r>
      <w:r w:rsidR="00C562E6" w:rsidRPr="00263834">
        <w:rPr>
          <w:rFonts w:ascii="Book Antiqua" w:hAnsi="Book Antiqua" w:cs="Times New Roman"/>
        </w:rPr>
        <w:t>f the patients found to have esophageal varices, 47% were identified as not having cirrhosis on liver biopsy</w:t>
      </w:r>
      <w:r w:rsidR="001C407B" w:rsidRPr="00263834">
        <w:rPr>
          <w:rFonts w:ascii="Book Antiqua" w:hAnsi="Book Antiqua" w:cs="Times New Roman"/>
        </w:rPr>
        <w:fldChar w:fldCharType="begin"/>
      </w:r>
      <w:r w:rsidR="001C407B" w:rsidRPr="00263834">
        <w:rPr>
          <w:rFonts w:ascii="Book Antiqua" w:hAnsi="Book Antiqua" w:cs="Times New Roman"/>
        </w:rPr>
        <w:instrText xml:space="preserve"> ADDIN EN.CITE &lt;EndNote&gt;&lt;Cite&gt;&lt;Author&gt;Zein&lt;/Author&gt;&lt;Year&gt;2004&lt;/Year&gt;&lt;RecNum&gt;2498&lt;/RecNum&gt;&lt;DisplayText&gt;&lt;style face="superscript"&gt;[20]&lt;/style&gt;&lt;/DisplayText&gt;&lt;record&gt;&lt;rec-number&gt;2498&lt;/rec-number&gt;&lt;foreign-keys&gt;&lt;key app="EN" db-id="tzv2vtfxce5dftedeaupwps39dz9xf2wxpf0" timestamp="0"&gt;2498&lt;/key&gt;&lt;/foreign-keys&gt;&lt;ref-type name="Journal Article"&gt;17&lt;/ref-type&gt;&lt;contributors&gt;&lt;authors&gt;&lt;author&gt;Zein, C. O.&lt;/author&gt;&lt;author&gt;Lindor, K. D.&lt;/author&gt;&lt;author&gt;Angulo, P.&lt;/author&gt;&lt;/authors&gt;&lt;/contributors&gt;&lt;auth-address&gt;Division of Gastroenterology and Hepatology, Mayo Medical School, Clinic and Foundation, Rochester, MN, USA.&lt;/auth-address&gt;&lt;titles&gt;&lt;title&gt;Prevalence and predictors of esophageal varices in patients with primary sclerosing cholangitis&lt;/title&gt;&lt;secondary-title&gt;Hepatology&lt;/secondary-title&gt;&lt;/titles&gt;&lt;pages&gt;204-10&lt;/pages&gt;&lt;volume&gt;39&lt;/volume&gt;&lt;number&gt;1&lt;/number&gt;&lt;edition&gt;2004/01/31&lt;/edition&gt;&lt;keywords&gt;&lt;keyword&gt;Adult&lt;/keyword&gt;&lt;keyword&gt;Cholangiography&lt;/keyword&gt;&lt;keyword&gt;Cholangitis, Sclerosing/*epidemiology/*pathology&lt;/keyword&gt;&lt;keyword&gt;Endoscopy, Digestive System&lt;/keyword&gt;&lt;keyword&gt;Esophageal and Gastric Varices/*epidemiology/*pathology&lt;/keyword&gt;&lt;keyword&gt;Female&lt;/keyword&gt;&lt;keyword&gt;Humans&lt;/keyword&gt;&lt;keyword&gt;Liver/pathology&lt;/keyword&gt;&lt;keyword&gt;Male&lt;/keyword&gt;&lt;keyword&gt;Middle Aged&lt;/keyword&gt;&lt;keyword&gt;Multivariate Analysis&lt;/keyword&gt;&lt;keyword&gt;Platelet Count&lt;/keyword&gt;&lt;keyword&gt;Predictive Value of Tests&lt;/keyword&gt;&lt;keyword&gt;Prevalence&lt;/keyword&gt;&lt;keyword&gt;Reproducibility of Results&lt;/keyword&gt;&lt;keyword&gt;Sensitivity and Specificity&lt;/keyword&gt;&lt;keyword&gt;Serum Albumin&lt;/keyword&gt;&lt;/keywords&gt;&lt;dates&gt;&lt;year&gt;2004&lt;/year&gt;&lt;pub-dates&gt;&lt;date&gt;Jan&lt;/date&gt;&lt;/pub-dates&gt;&lt;/dates&gt;&lt;isbn&gt;0270-9139 (Print)&amp;#xD;0270-9139 (Linking)&lt;/isbn&gt;&lt;accession-num&gt;14752839&lt;/accession-num&gt;&lt;urls&gt;&lt;related-urls&gt;&lt;url&gt;https://www.ncbi.nlm.nih.gov/pubmed/14752839&lt;/url&gt;&lt;/related-urls&gt;&lt;/urls&gt;&lt;electronic-resource-num&gt;10.1002/hep.20029&lt;/electronic-resource-num&gt;&lt;/record&gt;&lt;/Cite&gt;&lt;/EndNote&gt;</w:instrText>
      </w:r>
      <w:r w:rsidR="001C407B" w:rsidRPr="00263834">
        <w:rPr>
          <w:rFonts w:ascii="Book Antiqua" w:hAnsi="Book Antiqua" w:cs="Times New Roman"/>
        </w:rPr>
        <w:fldChar w:fldCharType="separate"/>
      </w:r>
      <w:r w:rsidR="001C407B" w:rsidRPr="00263834">
        <w:rPr>
          <w:rFonts w:ascii="Book Antiqua" w:hAnsi="Book Antiqua" w:cs="Times New Roman"/>
          <w:noProof/>
          <w:vertAlign w:val="superscript"/>
        </w:rPr>
        <w:t>[20]</w:t>
      </w:r>
      <w:r w:rsidR="001C407B" w:rsidRPr="00263834">
        <w:rPr>
          <w:rFonts w:ascii="Book Antiqua" w:hAnsi="Book Antiqua" w:cs="Times New Roman"/>
        </w:rPr>
        <w:fldChar w:fldCharType="end"/>
      </w:r>
      <w:r w:rsidR="00C562E6" w:rsidRPr="00263834">
        <w:rPr>
          <w:rFonts w:ascii="Book Antiqua" w:hAnsi="Book Antiqua" w:cs="Times New Roman"/>
        </w:rPr>
        <w:t>.</w:t>
      </w:r>
      <w:r w:rsidR="00263834">
        <w:rPr>
          <w:rFonts w:ascii="Book Antiqua" w:hAnsi="Book Antiqua" w:cs="Times New Roman"/>
        </w:rPr>
        <w:t xml:space="preserve"> </w:t>
      </w:r>
      <w:r w:rsidR="00553B83" w:rsidRPr="00263834">
        <w:rPr>
          <w:rFonts w:ascii="Book Antiqua" w:hAnsi="Book Antiqua" w:cs="Times New Roman"/>
        </w:rPr>
        <w:t>Practice g</w:t>
      </w:r>
      <w:r w:rsidR="005F72CE" w:rsidRPr="00263834">
        <w:rPr>
          <w:rFonts w:ascii="Book Antiqua" w:hAnsi="Book Antiqua" w:cs="Times New Roman"/>
        </w:rPr>
        <w:t>uidelines support performing esophagogastroduodenoscopy for variceal screening in patients with PSC who develop cirrhosis</w:t>
      </w:r>
      <w:r w:rsidR="00DA0816">
        <w:rPr>
          <w:rFonts w:ascii="Book Antiqua" w:hAnsi="Book Antiqua" w:cs="Times New Roman"/>
          <w:vertAlign w:val="superscript"/>
          <w:lang w:eastAsia="zh-CN"/>
        </w:rPr>
        <w:fldChar w:fldCharType="begin">
          <w:fldData xml:space="preserve">PEVuZE5vdGU+PENpdGU+PEF1dGhvcj5HYXJjaWEtVHNhbzwvQXV0aG9yPjxZZWFyPjIwMDc8L1ll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</w:fldData>
        </w:fldChar>
      </w:r>
      <w:r w:rsidR="00DA0816">
        <w:rPr>
          <w:rFonts w:ascii="Book Antiqua" w:hAnsi="Book Antiqua" w:cs="Times New Roman"/>
          <w:vertAlign w:val="superscript"/>
          <w:lang w:eastAsia="zh-CN"/>
        </w:rPr>
        <w:instrText xml:space="preserve"> ADDIN EN.CITE </w:instrText>
      </w:r>
      <w:r w:rsidR="00DA0816">
        <w:rPr>
          <w:rFonts w:ascii="Book Antiqua" w:hAnsi="Book Antiqua" w:cs="Times New Roman"/>
          <w:vertAlign w:val="superscript"/>
          <w:lang w:eastAsia="zh-CN"/>
        </w:rPr>
        <w:fldChar w:fldCharType="begin">
          <w:fldData xml:space="preserve">PEVuZE5vdGU+PENpdGU+PEF1dGhvcj5HYXJjaWEtVHNhbzwvQXV0aG9yPjxZZWFyPjIwMDc8L1ll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</w:fldData>
        </w:fldChar>
      </w:r>
      <w:r w:rsidR="00DA0816">
        <w:rPr>
          <w:rFonts w:ascii="Book Antiqua" w:hAnsi="Book Antiqua" w:cs="Times New Roman"/>
          <w:vertAlign w:val="superscript"/>
          <w:lang w:eastAsia="zh-CN"/>
        </w:rPr>
        <w:instrText xml:space="preserve"> ADDIN EN.CITE.DATA </w:instrText>
      </w:r>
      <w:r w:rsidR="00DA0816">
        <w:rPr>
          <w:rFonts w:ascii="Book Antiqua" w:hAnsi="Book Antiqua" w:cs="Times New Roman"/>
          <w:vertAlign w:val="superscript"/>
          <w:lang w:eastAsia="zh-CN"/>
        </w:rPr>
      </w:r>
      <w:r w:rsidR="00DA0816">
        <w:rPr>
          <w:rFonts w:ascii="Book Antiqua" w:hAnsi="Book Antiqua" w:cs="Times New Roman"/>
          <w:vertAlign w:val="superscript"/>
          <w:lang w:eastAsia="zh-CN"/>
        </w:rPr>
        <w:fldChar w:fldCharType="end"/>
      </w:r>
      <w:r w:rsidR="00DA0816">
        <w:rPr>
          <w:rFonts w:ascii="Book Antiqua" w:hAnsi="Book Antiqua" w:cs="Times New Roman"/>
          <w:vertAlign w:val="superscript"/>
          <w:lang w:eastAsia="zh-CN"/>
        </w:rPr>
      </w:r>
      <w:r w:rsidR="00DA0816">
        <w:rPr>
          <w:rFonts w:ascii="Book Antiqua" w:hAnsi="Book Antiqua" w:cs="Times New Roman"/>
          <w:vertAlign w:val="superscript"/>
          <w:lang w:eastAsia="zh-CN"/>
        </w:rPr>
        <w:fldChar w:fldCharType="separate"/>
      </w:r>
      <w:r w:rsidR="00DA0816">
        <w:rPr>
          <w:rFonts w:ascii="Book Antiqua" w:hAnsi="Book Antiqua" w:cs="Times New Roman"/>
          <w:noProof/>
          <w:vertAlign w:val="superscript"/>
          <w:lang w:eastAsia="zh-CN"/>
        </w:rPr>
        <w:t>[21-23]</w:t>
      </w:r>
      <w:r w:rsidR="00DA0816">
        <w:rPr>
          <w:rFonts w:ascii="Book Antiqua" w:hAnsi="Book Antiqua" w:cs="Times New Roman"/>
          <w:vertAlign w:val="superscript"/>
          <w:lang w:eastAsia="zh-CN"/>
        </w:rPr>
        <w:fldChar w:fldCharType="end"/>
      </w:r>
      <w:r w:rsidR="005F72CE" w:rsidRPr="00263834">
        <w:rPr>
          <w:rFonts w:ascii="Book Antiqua" w:hAnsi="Book Antiqua" w:cs="Times New Roman"/>
        </w:rPr>
        <w:t>.</w:t>
      </w:r>
      <w:r w:rsidR="00263834">
        <w:rPr>
          <w:rFonts w:ascii="Book Antiqua" w:hAnsi="Book Antiqua" w:cs="Times New Roman"/>
        </w:rPr>
        <w:t xml:space="preserve"> </w:t>
      </w:r>
      <w:r w:rsidR="005F72CE" w:rsidRPr="00263834">
        <w:rPr>
          <w:rFonts w:ascii="Book Antiqua" w:hAnsi="Book Antiqua" w:cs="Times New Roman"/>
        </w:rPr>
        <w:t xml:space="preserve">One area of controversy, however, is whether there is a role for variceal screening in </w:t>
      </w:r>
      <w:r w:rsidR="005477B2" w:rsidRPr="00263834">
        <w:rPr>
          <w:rFonts w:ascii="Book Antiqua" w:hAnsi="Book Antiqua" w:cs="Times New Roman"/>
        </w:rPr>
        <w:t xml:space="preserve">patients with </w:t>
      </w:r>
      <w:r w:rsidR="005F72CE" w:rsidRPr="00263834">
        <w:rPr>
          <w:rFonts w:ascii="Book Antiqua" w:hAnsi="Book Antiqua" w:cs="Times New Roman"/>
        </w:rPr>
        <w:t>PSC without cirrhosis.</w:t>
      </w:r>
      <w:r w:rsidR="00263834">
        <w:rPr>
          <w:rFonts w:ascii="Book Antiqua" w:hAnsi="Book Antiqua" w:cs="Times New Roman"/>
        </w:rPr>
        <w:t xml:space="preserve"> </w:t>
      </w:r>
      <w:r w:rsidR="005F72CE" w:rsidRPr="00263834">
        <w:rPr>
          <w:rFonts w:ascii="Book Antiqua" w:hAnsi="Book Antiqua" w:cs="Times New Roman"/>
        </w:rPr>
        <w:t xml:space="preserve">At this time, guidelines limit variceal screening </w:t>
      </w:r>
      <w:r w:rsidR="00CE1B4D" w:rsidRPr="00263834">
        <w:rPr>
          <w:rFonts w:ascii="Book Antiqua" w:hAnsi="Book Antiqua" w:cs="Times New Roman"/>
        </w:rPr>
        <w:t xml:space="preserve">to </w:t>
      </w:r>
      <w:r w:rsidR="007E74C4" w:rsidRPr="00263834">
        <w:rPr>
          <w:rFonts w:ascii="Book Antiqua" w:hAnsi="Book Antiqua" w:cs="Times New Roman"/>
        </w:rPr>
        <w:t xml:space="preserve">only </w:t>
      </w:r>
      <w:r w:rsidR="00CE1B4D" w:rsidRPr="00263834">
        <w:rPr>
          <w:rFonts w:ascii="Book Antiqua" w:hAnsi="Book Antiqua" w:cs="Times New Roman"/>
        </w:rPr>
        <w:t>those with</w:t>
      </w:r>
      <w:r w:rsidR="005F72CE" w:rsidRPr="00263834">
        <w:rPr>
          <w:rFonts w:ascii="Book Antiqua" w:hAnsi="Book Antiqua" w:cs="Times New Roman"/>
        </w:rPr>
        <w:t xml:space="preserve"> evidence of advanced liver fibrosis</w:t>
      </w:r>
      <w:r w:rsidR="007E74C4" w:rsidRPr="00263834">
        <w:rPr>
          <w:rFonts w:ascii="Book Antiqua" w:hAnsi="Book Antiqua" w:cs="Times New Roman"/>
        </w:rPr>
        <w:t>;</w:t>
      </w:r>
      <w:r w:rsidR="0013555C" w:rsidRPr="00263834">
        <w:rPr>
          <w:rFonts w:ascii="Book Antiqua" w:hAnsi="Book Antiqua" w:cs="Times New Roman"/>
        </w:rPr>
        <w:t xml:space="preserve"> however, clinicians shou</w:t>
      </w:r>
      <w:r w:rsidR="00CE1B4D" w:rsidRPr="00263834">
        <w:rPr>
          <w:rFonts w:ascii="Book Antiqua" w:hAnsi="Book Antiqua" w:cs="Times New Roman"/>
        </w:rPr>
        <w:t>ld</w:t>
      </w:r>
      <w:r w:rsidR="0013555C" w:rsidRPr="00263834">
        <w:rPr>
          <w:rFonts w:ascii="Book Antiqua" w:hAnsi="Book Antiqua" w:cs="Times New Roman"/>
        </w:rPr>
        <w:t xml:space="preserve"> be aware of the possibility of varices in </w:t>
      </w:r>
      <w:r w:rsidR="005477B2" w:rsidRPr="00263834">
        <w:rPr>
          <w:rFonts w:ascii="Book Antiqua" w:hAnsi="Book Antiqua" w:cs="Times New Roman"/>
        </w:rPr>
        <w:t>patients with</w:t>
      </w:r>
      <w:r w:rsidR="0013555C" w:rsidRPr="00263834">
        <w:rPr>
          <w:rFonts w:ascii="Book Antiqua" w:hAnsi="Book Antiqua" w:cs="Times New Roman"/>
        </w:rPr>
        <w:t xml:space="preserve"> PSC </w:t>
      </w:r>
      <w:r w:rsidR="005477B2" w:rsidRPr="00263834">
        <w:rPr>
          <w:rFonts w:ascii="Book Antiqua" w:hAnsi="Book Antiqua" w:cs="Times New Roman"/>
        </w:rPr>
        <w:t>before the development of cirrhosis</w:t>
      </w:r>
      <w:r w:rsidR="001C407B" w:rsidRPr="00263834">
        <w:rPr>
          <w:rFonts w:ascii="Book Antiqua" w:hAnsi="Book Antiqua" w:cs="Times New Roman"/>
        </w:rPr>
        <w:fldChar w:fldCharType="begin">
          <w:fldData xml:space="preserve">PEVuZE5vdGU+PENpdGU+PEF1dGhvcj5MaW5kb3I8L0F1dGhvcj48WWVhcj4yMDE1PC9ZZWFyPjxS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PEVuZE5vdGU+PENpdGU+PEF1dGhvcj5MaW5kb3I8L0F1dGhvcj48WWVhcj4yMDE1PC9ZZWFyPjxS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[23]</w:t>
      </w:r>
      <w:r w:rsidR="001C407B" w:rsidRPr="00263834">
        <w:rPr>
          <w:rFonts w:ascii="Book Antiqua" w:hAnsi="Book Antiqua" w:cs="Times New Roman"/>
        </w:rPr>
        <w:fldChar w:fldCharType="end"/>
      </w:r>
      <w:r w:rsidR="005F72CE" w:rsidRPr="00263834">
        <w:rPr>
          <w:rFonts w:ascii="Book Antiqua" w:hAnsi="Book Antiqua" w:cs="Times New Roman"/>
        </w:rPr>
        <w:t>.</w:t>
      </w:r>
      <w:r w:rsidR="001C407B" w:rsidRPr="00263834">
        <w:rPr>
          <w:rFonts w:ascii="Book Antiqua" w:hAnsi="Book Antiqua" w:cs="Times New Roman"/>
        </w:rPr>
        <w:t xml:space="preserve"> </w:t>
      </w:r>
    </w:p>
    <w:p w14:paraId="007D32F9" w14:textId="77777777" w:rsidR="007F606C" w:rsidRPr="00263834" w:rsidRDefault="007F606C" w:rsidP="00263834">
      <w:pPr>
        <w:spacing w:line="360" w:lineRule="auto"/>
        <w:jc w:val="both"/>
        <w:rPr>
          <w:rFonts w:ascii="Book Antiqua" w:hAnsi="Book Antiqua" w:cs="Times New Roman"/>
          <w:lang w:eastAsia="zh-CN"/>
        </w:rPr>
      </w:pPr>
    </w:p>
    <w:p w14:paraId="592D8777" w14:textId="02B8E889" w:rsidR="003F0BE6" w:rsidRPr="001C407B" w:rsidRDefault="00396813" w:rsidP="00263834">
      <w:pPr>
        <w:spacing w:line="360" w:lineRule="auto"/>
        <w:jc w:val="both"/>
        <w:rPr>
          <w:rFonts w:ascii="Book Antiqua" w:hAnsi="Book Antiqua" w:cs="Times New Roman"/>
          <w:b/>
          <w:lang w:eastAsia="zh-CN"/>
        </w:rPr>
      </w:pPr>
      <w:r w:rsidRPr="00263834">
        <w:rPr>
          <w:rFonts w:ascii="Book Antiqua" w:hAnsi="Book Antiqua" w:cs="Times New Roman"/>
          <w:b/>
        </w:rPr>
        <w:t>DIAGNOSIS AND MANAGEMENT OF DOMINANT STRICTURES</w:t>
      </w:r>
    </w:p>
    <w:p w14:paraId="69D96565" w14:textId="06C9C134" w:rsidR="00BA5B50" w:rsidRPr="00263834" w:rsidRDefault="00372DDC" w:rsidP="00263834">
      <w:pPr>
        <w:spacing w:line="360" w:lineRule="auto"/>
        <w:jc w:val="both"/>
        <w:rPr>
          <w:rFonts w:ascii="Book Antiqua" w:hAnsi="Book Antiqua" w:cs="Times New Roman"/>
        </w:rPr>
      </w:pPr>
      <w:r w:rsidRPr="00263834">
        <w:rPr>
          <w:rFonts w:ascii="Book Antiqua" w:hAnsi="Book Antiqua" w:cs="Times New Roman"/>
        </w:rPr>
        <w:t>Due to the invasive nature</w:t>
      </w:r>
      <w:r w:rsidR="00294DC9" w:rsidRPr="00263834">
        <w:rPr>
          <w:rFonts w:ascii="Book Antiqua" w:hAnsi="Book Antiqua" w:cs="Times New Roman"/>
        </w:rPr>
        <w:t xml:space="preserve"> and </w:t>
      </w:r>
      <w:r w:rsidR="00CE1B4D" w:rsidRPr="00263834">
        <w:rPr>
          <w:rFonts w:ascii="Book Antiqua" w:hAnsi="Book Antiqua" w:cs="Times New Roman"/>
        </w:rPr>
        <w:t xml:space="preserve">potential </w:t>
      </w:r>
      <w:r w:rsidR="00294DC9" w:rsidRPr="00263834">
        <w:rPr>
          <w:rFonts w:ascii="Book Antiqua" w:hAnsi="Book Antiqua" w:cs="Times New Roman"/>
        </w:rPr>
        <w:t>complications associated</w:t>
      </w:r>
      <w:r w:rsidRPr="00263834">
        <w:rPr>
          <w:rFonts w:ascii="Book Antiqua" w:hAnsi="Book Antiqua" w:cs="Times New Roman"/>
        </w:rPr>
        <w:t xml:space="preserve"> </w:t>
      </w:r>
      <w:r w:rsidR="00294DC9" w:rsidRPr="00263834">
        <w:rPr>
          <w:rFonts w:ascii="Book Antiqua" w:hAnsi="Book Antiqua" w:cs="Times New Roman"/>
        </w:rPr>
        <w:t xml:space="preserve">with </w:t>
      </w:r>
      <w:r w:rsidR="00553B83" w:rsidRPr="00263834">
        <w:rPr>
          <w:rFonts w:ascii="Book Antiqua" w:hAnsi="Book Antiqua" w:cs="Times New Roman"/>
        </w:rPr>
        <w:t>ERC</w:t>
      </w:r>
      <w:r w:rsidRPr="00263834">
        <w:rPr>
          <w:rFonts w:ascii="Book Antiqua" w:hAnsi="Book Antiqua" w:cs="Times New Roman"/>
        </w:rPr>
        <w:t xml:space="preserve">, </w:t>
      </w:r>
      <w:r w:rsidR="00553B83" w:rsidRPr="00263834">
        <w:rPr>
          <w:rFonts w:ascii="Book Antiqua" w:hAnsi="Book Antiqua" w:cs="Times New Roman"/>
        </w:rPr>
        <w:t xml:space="preserve">it </w:t>
      </w:r>
      <w:r w:rsidR="007E74C4" w:rsidRPr="00263834">
        <w:rPr>
          <w:rFonts w:ascii="Book Antiqua" w:hAnsi="Book Antiqua" w:cs="Times New Roman"/>
        </w:rPr>
        <w:t xml:space="preserve">should generally be limited </w:t>
      </w:r>
      <w:r w:rsidR="00957AD9" w:rsidRPr="00263834">
        <w:rPr>
          <w:rFonts w:ascii="Book Antiqua" w:hAnsi="Book Antiqua" w:cs="Times New Roman"/>
        </w:rPr>
        <w:t xml:space="preserve">to instances where there is concern that </w:t>
      </w:r>
      <w:r w:rsidRPr="00263834">
        <w:rPr>
          <w:rFonts w:ascii="Book Antiqua" w:hAnsi="Book Antiqua" w:cs="Times New Roman"/>
        </w:rPr>
        <w:t xml:space="preserve">patients have developed complications </w:t>
      </w:r>
      <w:r w:rsidR="007E74C4" w:rsidRPr="00263834">
        <w:rPr>
          <w:rFonts w:ascii="Book Antiqua" w:hAnsi="Book Antiqua" w:cs="Times New Roman"/>
        </w:rPr>
        <w:t>requiring intervention</w:t>
      </w:r>
      <w:r w:rsidR="00553B83" w:rsidRPr="00263834">
        <w:rPr>
          <w:rFonts w:ascii="Book Antiqua" w:hAnsi="Book Antiqua" w:cs="Times New Roman"/>
        </w:rPr>
        <w:t xml:space="preserve"> and/or tissue sampling</w:t>
      </w:r>
      <w:r w:rsidR="007E74C4" w:rsidRPr="00263834">
        <w:rPr>
          <w:rFonts w:ascii="Book Antiqua" w:hAnsi="Book Antiqua" w:cs="Times New Roman"/>
        </w:rPr>
        <w:t xml:space="preserve">, </w:t>
      </w:r>
      <w:r w:rsidRPr="00263834">
        <w:rPr>
          <w:rFonts w:ascii="Book Antiqua" w:hAnsi="Book Antiqua" w:cs="Times New Roman"/>
        </w:rPr>
        <w:t xml:space="preserve">such as choledocholithiasis, </w:t>
      </w:r>
      <w:r w:rsidR="007E74C4" w:rsidRPr="00263834">
        <w:rPr>
          <w:rFonts w:ascii="Book Antiqua" w:hAnsi="Book Antiqua" w:cs="Times New Roman"/>
        </w:rPr>
        <w:t xml:space="preserve">acute </w:t>
      </w:r>
      <w:r w:rsidRPr="00263834">
        <w:rPr>
          <w:rFonts w:ascii="Book Antiqua" w:hAnsi="Book Antiqua" w:cs="Times New Roman"/>
        </w:rPr>
        <w:t>cholangitis, or a dominant stricture.</w:t>
      </w:r>
      <w:r w:rsidR="00263834">
        <w:rPr>
          <w:rFonts w:ascii="Book Antiqua" w:hAnsi="Book Antiqua" w:cs="Times New Roman"/>
        </w:rPr>
        <w:t xml:space="preserve"> </w:t>
      </w:r>
      <w:r w:rsidRPr="00263834">
        <w:rPr>
          <w:rFonts w:ascii="Book Antiqua" w:hAnsi="Book Antiqua" w:cs="Times New Roman"/>
        </w:rPr>
        <w:t>Development of a dominant stricture is a</w:t>
      </w:r>
      <w:r w:rsidR="00CE1B4D" w:rsidRPr="00263834">
        <w:rPr>
          <w:rFonts w:ascii="Book Antiqua" w:hAnsi="Book Antiqua" w:cs="Times New Roman"/>
        </w:rPr>
        <w:t xml:space="preserve"> relatively</w:t>
      </w:r>
      <w:r w:rsidRPr="00263834">
        <w:rPr>
          <w:rFonts w:ascii="Book Antiqua" w:hAnsi="Book Antiqua" w:cs="Times New Roman"/>
        </w:rPr>
        <w:t xml:space="preserve"> common</w:t>
      </w:r>
      <w:r w:rsidR="007E74C4" w:rsidRPr="00263834">
        <w:rPr>
          <w:rFonts w:ascii="Book Antiqua" w:hAnsi="Book Antiqua" w:cs="Times New Roman"/>
        </w:rPr>
        <w:t xml:space="preserve"> </w:t>
      </w:r>
      <w:r w:rsidRPr="00263834">
        <w:rPr>
          <w:rFonts w:ascii="Book Antiqua" w:hAnsi="Book Antiqua" w:cs="Times New Roman"/>
        </w:rPr>
        <w:t xml:space="preserve">but also feared complication of the PSC disease course. Dominant strictures are </w:t>
      </w:r>
      <w:r w:rsidR="007E74C4" w:rsidRPr="00263834">
        <w:rPr>
          <w:rFonts w:ascii="Book Antiqua" w:hAnsi="Book Antiqua" w:cs="Times New Roman"/>
        </w:rPr>
        <w:t xml:space="preserve">loosely </w:t>
      </w:r>
      <w:r w:rsidRPr="00263834">
        <w:rPr>
          <w:rFonts w:ascii="Book Antiqua" w:hAnsi="Book Antiqua" w:cs="Times New Roman"/>
        </w:rPr>
        <w:t>defined as extrahepatic strictures of less than or equal to 1.5 mm or intrahepatic stric</w:t>
      </w:r>
      <w:r w:rsidR="00E97589" w:rsidRPr="00263834">
        <w:rPr>
          <w:rFonts w:ascii="Book Antiqua" w:hAnsi="Book Antiqua" w:cs="Times New Roman"/>
        </w:rPr>
        <w:t>tu</w:t>
      </w:r>
      <w:r w:rsidRPr="00263834">
        <w:rPr>
          <w:rFonts w:ascii="Book Antiqua" w:hAnsi="Book Antiqua" w:cs="Times New Roman"/>
        </w:rPr>
        <w:t>res greater than or equal to 1.0 mm in</w:t>
      </w:r>
      <w:r w:rsidR="005C3674" w:rsidRPr="00263834">
        <w:rPr>
          <w:rFonts w:ascii="Book Antiqua" w:hAnsi="Book Antiqua" w:cs="Times New Roman"/>
        </w:rPr>
        <w:t xml:space="preserve"> diameter</w:t>
      </w:r>
      <w:r w:rsidR="00DA15AB" w:rsidRPr="00263834">
        <w:rPr>
          <w:rFonts w:ascii="Book Antiqua" w:hAnsi="Book Antiqua" w:cs="Times New Roman"/>
        </w:rPr>
        <w:t xml:space="preserve"> (</w:t>
      </w:r>
      <w:r w:rsidR="00D237A3" w:rsidRPr="00263834">
        <w:rPr>
          <w:rFonts w:ascii="Book Antiqua" w:hAnsi="Book Antiqua" w:cs="Times New Roman"/>
        </w:rPr>
        <w:t>Figure</w:t>
      </w:r>
      <w:r w:rsidR="001C407B">
        <w:rPr>
          <w:rFonts w:ascii="Book Antiqua" w:hAnsi="Book Antiqua" w:cs="Times New Roman" w:hint="eastAsia"/>
          <w:lang w:eastAsia="zh-CN"/>
        </w:rPr>
        <w:t xml:space="preserve"> </w:t>
      </w:r>
      <w:r w:rsidR="0050558C" w:rsidRPr="00263834">
        <w:rPr>
          <w:rFonts w:ascii="Book Antiqua" w:hAnsi="Book Antiqua" w:cs="Times New Roman"/>
        </w:rPr>
        <w:t>3</w:t>
      </w:r>
      <w:r w:rsidR="00DA15AB" w:rsidRPr="00263834">
        <w:rPr>
          <w:rFonts w:ascii="Book Antiqua" w:hAnsi="Book Antiqua" w:cs="Times New Roman"/>
        </w:rPr>
        <w:t>)</w:t>
      </w:r>
      <w:r w:rsidR="001C407B" w:rsidRPr="001C407B">
        <w:rPr>
          <w:rFonts w:ascii="Book Antiqua" w:hAnsi="Book Antiqua" w:cs="Times New Roman" w:hint="eastAsia"/>
          <w:vertAlign w:val="superscript"/>
          <w:lang w:eastAsia="zh-CN"/>
        </w:rPr>
        <w:t>[</w:t>
      </w:r>
      <w:r w:rsidR="001C407B" w:rsidRPr="001C407B">
        <w:rPr>
          <w:rFonts w:ascii="Book Antiqua" w:hAnsi="Book Antiqua" w:cs="Times New Roman"/>
          <w:noProof/>
          <w:vertAlign w:val="superscript"/>
        </w:rPr>
        <w:t>24</w:t>
      </w:r>
      <w:r w:rsidR="001C407B" w:rsidRPr="001C407B">
        <w:rPr>
          <w:rFonts w:ascii="Book Antiqua" w:hAnsi="Book Antiqua" w:cs="Times New Roman" w:hint="eastAsia"/>
          <w:noProof/>
          <w:vertAlign w:val="superscript"/>
          <w:lang w:eastAsia="zh-CN"/>
        </w:rPr>
        <w:t>]</w:t>
      </w:r>
      <w:r w:rsidRPr="00263834">
        <w:rPr>
          <w:rFonts w:ascii="Book Antiqua" w:hAnsi="Book Antiqua" w:cs="Times New Roman"/>
        </w:rPr>
        <w:t>.</w:t>
      </w:r>
      <w:r w:rsidR="005C3674" w:rsidRPr="00263834">
        <w:rPr>
          <w:rFonts w:ascii="Book Antiqua" w:hAnsi="Book Antiqua" w:cs="Times New Roman"/>
        </w:rPr>
        <w:t xml:space="preserve"> </w:t>
      </w:r>
      <w:r w:rsidR="00D237A3" w:rsidRPr="00263834">
        <w:rPr>
          <w:rFonts w:ascii="Book Antiqua" w:hAnsi="Book Antiqua" w:cs="Times New Roman"/>
        </w:rPr>
        <w:t>Published r</w:t>
      </w:r>
      <w:r w:rsidR="00E97589" w:rsidRPr="00263834">
        <w:rPr>
          <w:rFonts w:ascii="Book Antiqua" w:hAnsi="Book Antiqua" w:cs="Times New Roman"/>
        </w:rPr>
        <w:t xml:space="preserve">eports </w:t>
      </w:r>
      <w:r w:rsidR="00CE1B4D" w:rsidRPr="00263834">
        <w:rPr>
          <w:rFonts w:ascii="Book Antiqua" w:hAnsi="Book Antiqua" w:cs="Times New Roman"/>
        </w:rPr>
        <w:t>suggest</w:t>
      </w:r>
      <w:r w:rsidR="00E97589" w:rsidRPr="00263834">
        <w:rPr>
          <w:rFonts w:ascii="Book Antiqua" w:hAnsi="Book Antiqua" w:cs="Times New Roman"/>
        </w:rPr>
        <w:t xml:space="preserve"> that 40</w:t>
      </w:r>
      <w:r w:rsidR="001C407B">
        <w:rPr>
          <w:rFonts w:ascii="Book Antiqua" w:hAnsi="Book Antiqua" w:cs="Times New Roman" w:hint="eastAsia"/>
          <w:lang w:eastAsia="zh-CN"/>
        </w:rPr>
        <w:t>%</w:t>
      </w:r>
      <w:r w:rsidR="00E97589" w:rsidRPr="00263834">
        <w:rPr>
          <w:rFonts w:ascii="Book Antiqua" w:hAnsi="Book Antiqua" w:cs="Times New Roman"/>
        </w:rPr>
        <w:t>-58% of</w:t>
      </w:r>
      <w:r w:rsidR="005477B2" w:rsidRPr="00263834">
        <w:rPr>
          <w:rFonts w:ascii="Book Antiqua" w:hAnsi="Book Antiqua" w:cs="Times New Roman"/>
        </w:rPr>
        <w:t xml:space="preserve"> patients with</w:t>
      </w:r>
      <w:r w:rsidR="00E97589" w:rsidRPr="00263834">
        <w:rPr>
          <w:rFonts w:ascii="Book Antiqua" w:hAnsi="Book Antiqua" w:cs="Times New Roman"/>
        </w:rPr>
        <w:t xml:space="preserve"> PSC will develop a dominant stricture </w:t>
      </w:r>
      <w:r w:rsidR="00702725" w:rsidRPr="00263834">
        <w:rPr>
          <w:rFonts w:ascii="Book Antiqua" w:hAnsi="Book Antiqua" w:cs="Times New Roman"/>
        </w:rPr>
        <w:t>during their lifetime</w:t>
      </w:r>
      <w:r w:rsidR="001C407B" w:rsidRPr="00263834">
        <w:rPr>
          <w:rFonts w:ascii="Book Antiqua" w:hAnsi="Book Antiqua" w:cs="Times New Roman"/>
        </w:rPr>
        <w:fldChar w:fldCharType="begin">
          <w:fldData xml:space="preserve">PEVuZE5vdGU+PENpdGU+PEF1dGhvcj5Cam9ybnNzb248L0F1dGhvcj48WWVhcj4yMDA0PC9ZZWFy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PEVuZE5vdGU+PENpdGU+PEF1dGhvcj5Cam9ybnNzb248L0F1dGhvcj48WWVhcj4yMDA0PC9ZZWFy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[24-26]</w:t>
      </w:r>
      <w:r w:rsidR="001C407B" w:rsidRPr="00263834">
        <w:rPr>
          <w:rFonts w:ascii="Book Antiqua" w:hAnsi="Book Antiqua" w:cs="Times New Roman"/>
        </w:rPr>
        <w:fldChar w:fldCharType="end"/>
      </w:r>
      <w:r w:rsidR="00E97589" w:rsidRPr="00263834">
        <w:rPr>
          <w:rFonts w:ascii="Book Antiqua" w:hAnsi="Book Antiqua" w:cs="Times New Roman"/>
        </w:rPr>
        <w:t>.</w:t>
      </w:r>
      <w:r w:rsidR="00263834">
        <w:rPr>
          <w:rFonts w:ascii="Book Antiqua" w:hAnsi="Book Antiqua" w:cs="Times New Roman"/>
        </w:rPr>
        <w:t xml:space="preserve"> </w:t>
      </w:r>
      <w:r w:rsidR="00D237A3" w:rsidRPr="00263834">
        <w:rPr>
          <w:rFonts w:ascii="Book Antiqua" w:hAnsi="Book Antiqua" w:cs="Times New Roman"/>
        </w:rPr>
        <w:t>This is of particular importance as p</w:t>
      </w:r>
      <w:r w:rsidR="005477B2" w:rsidRPr="00263834">
        <w:rPr>
          <w:rFonts w:ascii="Book Antiqua" w:hAnsi="Book Antiqua" w:cs="Times New Roman"/>
        </w:rPr>
        <w:t xml:space="preserve">atients with </w:t>
      </w:r>
      <w:r w:rsidR="00CE1B4D" w:rsidRPr="00263834">
        <w:rPr>
          <w:rFonts w:ascii="Book Antiqua" w:hAnsi="Book Antiqua" w:cs="Times New Roman"/>
        </w:rPr>
        <w:t>PSC who develop dominant strictures have a mean survival of 14 years compared to 27 years in patients who do not develop dominant strictures</w:t>
      </w:r>
      <w:r w:rsidR="001C407B"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&lt;EndNote&gt;&lt;Cite&gt;&lt;Author&gt;Chapman&lt;/Author&gt;&lt;Year&gt;2012&lt;/Year&gt;&lt;RecNum&gt;2446&lt;/RecNum&gt;&lt;DisplayText&gt;&lt;style face="superscript"&gt;[27]&lt;/style&gt;&lt;/DisplayText&gt;&lt;record&gt;&lt;rec-number&gt;2446&lt;/rec-number&gt;&lt;foreign-keys&gt;&lt;key app="EN" db-id="tzv2vtfxce5dftedeaupwps39dz9xf2wxpf0" timestamp="0"&gt;2446&lt;/key&gt;&lt;/foreign-keys&gt;&lt;ref-type name="Journal Article"&gt;17&lt;/ref-type&gt;&lt;contributors&gt;&lt;authors&gt;&lt;author&gt;Chapman, M. H.&lt;/author&gt;&lt;author&gt;Webster, G. J.&lt;/author&gt;&lt;author&gt;Bannoo, S.&lt;/author&gt;&lt;author&gt;Johnson, G. J.&lt;/author&gt;&lt;author&gt;Wittmann, J.&lt;/author&gt;&lt;author&gt;Pereira, S. P.&lt;/author&gt;&lt;/authors&gt;&lt;/contributors&gt;&lt;auth-address&gt;Division of GI Services, University College London Hospitals NHS Foundation Trust, London, UK.&lt;/auth-address&gt;&lt;titles&gt;&lt;title&gt;Cholangiocarcinoma and dominant strictures in patients with primary sclerosing cholangitis: a 25-year single-centre experience&lt;/title&gt;&lt;secondary-title&gt;Eur J Gastroenterol Hepatol&lt;/secondary-title&gt;&lt;/titles&gt;&lt;pages&gt;1051-8&lt;/pages&gt;&lt;volume&gt;24&lt;/volume&gt;&lt;number&gt;9&lt;/number&gt;&lt;keywords&gt;&lt;keyword&gt;Adult&lt;/keyword&gt;&lt;keyword&gt;Bile Duct Neoplasms/*surgery&lt;/keyword&gt;&lt;keyword&gt;Bile Ducts, Intrahepatic/*surgery&lt;/keyword&gt;&lt;keyword&gt;Cholangiocarcinoma/*surgery&lt;/keyword&gt;&lt;keyword&gt;Cholangiopancreatography, Endoscopic Retrograde/methods&lt;/keyword&gt;&lt;keyword&gt;Cholangitis, Sclerosing/*surgery&lt;/keyword&gt;&lt;keyword&gt;Constriction, Pathologic/surgery&lt;/keyword&gt;&lt;keyword&gt;Female&lt;/keyword&gt;&lt;keyword&gt;Humans&lt;/keyword&gt;&lt;keyword&gt;Male&lt;/keyword&gt;&lt;keyword&gt;Middle Aged&lt;/keyword&gt;&lt;keyword&gt;Postoperative Complications/epidemiology&lt;/keyword&gt;&lt;keyword&gt;Prognosis&lt;/keyword&gt;&lt;keyword&gt;Stents&lt;/keyword&gt;&lt;keyword&gt;Tertiary Care Centers&lt;/keyword&gt;&lt;keyword&gt;Treatment Outcome&lt;/keyword&gt;&lt;/keywords&gt;&lt;dates&gt;&lt;year&gt;2012&lt;/year&gt;&lt;pub-dates&gt;&lt;date&gt;Sep&lt;/date&gt;&lt;/pub-dates&gt;&lt;/dates&gt;&lt;isbn&gt;1473-5687 (Electronic)&amp;#xD;0954-691X (Linking)&lt;/isbn&gt;&lt;accession-num&gt;22653260&lt;/accession-num&gt;&lt;urls&gt;&lt;related-urls&gt;&lt;url&gt;https://www.ncbi.nlm.nih.gov/pubmed/22653260&lt;/url&gt;&lt;/related-urls&gt;&lt;/urls&gt;&lt;custom2&gt;22653260&lt;/custom2&gt;&lt;electronic-resource-num&gt;10.1097/MEG.0b013e3283554bbf&lt;/electronic-resource-num&gt;&lt;/record&gt;&lt;/Cite&gt;&lt;/EndNote&gt;</w:instrText>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[27]</w:t>
      </w:r>
      <w:r w:rsidR="001C407B" w:rsidRPr="00263834">
        <w:rPr>
          <w:rFonts w:ascii="Book Antiqua" w:hAnsi="Book Antiqua" w:cs="Times New Roman"/>
        </w:rPr>
        <w:fldChar w:fldCharType="end"/>
      </w:r>
      <w:r w:rsidR="00CE1B4D" w:rsidRPr="00263834">
        <w:rPr>
          <w:rFonts w:ascii="Book Antiqua" w:hAnsi="Book Antiqua" w:cs="Times New Roman"/>
        </w:rPr>
        <w:t>.</w:t>
      </w:r>
      <w:r w:rsidR="00263834">
        <w:rPr>
          <w:rFonts w:ascii="Book Antiqua" w:hAnsi="Book Antiqua" w:cs="Times New Roman"/>
        </w:rPr>
        <w:t xml:space="preserve"> </w:t>
      </w:r>
      <w:r w:rsidR="00D237A3" w:rsidRPr="00263834">
        <w:rPr>
          <w:rFonts w:ascii="Book Antiqua" w:hAnsi="Book Antiqua" w:cs="Times New Roman"/>
        </w:rPr>
        <w:t xml:space="preserve">Moreover, </w:t>
      </w:r>
      <w:r w:rsidR="00446661" w:rsidRPr="00263834">
        <w:rPr>
          <w:rFonts w:ascii="Book Antiqua" w:hAnsi="Book Antiqua" w:cs="Times New Roman"/>
        </w:rPr>
        <w:t xml:space="preserve">the presence of </w:t>
      </w:r>
      <w:r w:rsidR="00D237A3" w:rsidRPr="00263834">
        <w:rPr>
          <w:rFonts w:ascii="Book Antiqua" w:hAnsi="Book Antiqua" w:cs="Times New Roman"/>
        </w:rPr>
        <w:t xml:space="preserve">a </w:t>
      </w:r>
      <w:r w:rsidR="00446661" w:rsidRPr="00263834">
        <w:rPr>
          <w:rFonts w:ascii="Book Antiqua" w:hAnsi="Book Antiqua" w:cs="Times New Roman"/>
        </w:rPr>
        <w:t xml:space="preserve">dominant stricture is </w:t>
      </w:r>
      <w:r w:rsidR="00D237A3" w:rsidRPr="00263834">
        <w:rPr>
          <w:rFonts w:ascii="Book Antiqua" w:hAnsi="Book Antiqua" w:cs="Times New Roman"/>
        </w:rPr>
        <w:t xml:space="preserve">itself </w:t>
      </w:r>
      <w:r w:rsidR="00446661" w:rsidRPr="00263834">
        <w:rPr>
          <w:rFonts w:ascii="Book Antiqua" w:hAnsi="Book Antiqua" w:cs="Times New Roman"/>
        </w:rPr>
        <w:t>associated with an increased risk of developing CCA</w:t>
      </w:r>
      <w:r w:rsidR="001C407B" w:rsidRPr="00263834">
        <w:rPr>
          <w:rFonts w:ascii="Book Antiqua" w:hAnsi="Book Antiqua" w:cs="Times New Roman"/>
        </w:rPr>
        <w:fldChar w:fldCharType="begin">
          <w:fldData xml:space="preserve">PEVuZE5vdGU+PENpdGU+PEF1dGhvcj5KYW5zZTwvQXV0aG9yPjxZZWFyPjIwMTI8L1llYXI+PFJl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PEVuZE5vdGU+PENpdGU+PEF1dGhvcj5KYW5zZTwvQXV0aG9yPjxZZWFyPjIwMTI8L1llYXI+PFJl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[27-29]</w:t>
      </w:r>
      <w:r w:rsidR="001C407B" w:rsidRPr="00263834">
        <w:rPr>
          <w:rFonts w:ascii="Book Antiqua" w:hAnsi="Book Antiqua" w:cs="Times New Roman"/>
        </w:rPr>
        <w:fldChar w:fldCharType="end"/>
      </w:r>
      <w:r w:rsidR="00446661" w:rsidRPr="00263834">
        <w:rPr>
          <w:rFonts w:ascii="Book Antiqua" w:hAnsi="Book Antiqua" w:cs="Times New Roman"/>
        </w:rPr>
        <w:t xml:space="preserve">. </w:t>
      </w:r>
      <w:r w:rsidRPr="00263834">
        <w:rPr>
          <w:rFonts w:ascii="Book Antiqua" w:hAnsi="Book Antiqua" w:cs="Times New Roman"/>
        </w:rPr>
        <w:t xml:space="preserve">Clinicians </w:t>
      </w:r>
      <w:r w:rsidR="00294DC9" w:rsidRPr="00263834">
        <w:rPr>
          <w:rFonts w:ascii="Book Antiqua" w:hAnsi="Book Antiqua" w:cs="Times New Roman"/>
        </w:rPr>
        <w:t>should</w:t>
      </w:r>
      <w:r w:rsidR="00CE1B4D" w:rsidRPr="00263834">
        <w:rPr>
          <w:rFonts w:ascii="Book Antiqua" w:hAnsi="Book Antiqua" w:cs="Times New Roman"/>
        </w:rPr>
        <w:t xml:space="preserve"> be</w:t>
      </w:r>
      <w:r w:rsidR="003F0BE6" w:rsidRPr="00263834">
        <w:rPr>
          <w:rFonts w:ascii="Book Antiqua" w:hAnsi="Book Antiqua" w:cs="Times New Roman"/>
        </w:rPr>
        <w:t>come</w:t>
      </w:r>
      <w:r w:rsidR="00CE1B4D" w:rsidRPr="00263834">
        <w:rPr>
          <w:rFonts w:ascii="Book Antiqua" w:hAnsi="Book Antiqua" w:cs="Times New Roman"/>
        </w:rPr>
        <w:t xml:space="preserve"> concerned about the possibility of </w:t>
      </w:r>
      <w:r w:rsidR="00294DC9" w:rsidRPr="00263834">
        <w:rPr>
          <w:rFonts w:ascii="Book Antiqua" w:hAnsi="Book Antiqua" w:cs="Times New Roman"/>
        </w:rPr>
        <w:t>a dominant stricture</w:t>
      </w:r>
      <w:r w:rsidR="00D237A3" w:rsidRPr="00263834">
        <w:rPr>
          <w:rFonts w:ascii="Book Antiqua" w:hAnsi="Book Antiqua" w:cs="Times New Roman"/>
        </w:rPr>
        <w:t xml:space="preserve"> (and the po</w:t>
      </w:r>
      <w:r w:rsidR="003F0BE6" w:rsidRPr="00263834">
        <w:rPr>
          <w:rFonts w:ascii="Book Antiqua" w:hAnsi="Book Antiqua" w:cs="Times New Roman"/>
        </w:rPr>
        <w:t>tential for</w:t>
      </w:r>
      <w:r w:rsidR="00D237A3" w:rsidRPr="00263834">
        <w:rPr>
          <w:rFonts w:ascii="Book Antiqua" w:hAnsi="Book Antiqua" w:cs="Times New Roman"/>
        </w:rPr>
        <w:t xml:space="preserve"> underlying CCA)</w:t>
      </w:r>
      <w:r w:rsidR="00CE1B4D" w:rsidRPr="00263834">
        <w:rPr>
          <w:rFonts w:ascii="Book Antiqua" w:hAnsi="Book Antiqua" w:cs="Times New Roman"/>
        </w:rPr>
        <w:t xml:space="preserve"> </w:t>
      </w:r>
      <w:r w:rsidR="003F0BE6" w:rsidRPr="00263834">
        <w:rPr>
          <w:rFonts w:ascii="Book Antiqua" w:hAnsi="Book Antiqua" w:cs="Times New Roman"/>
        </w:rPr>
        <w:t>when</w:t>
      </w:r>
      <w:r w:rsidR="00CE1B4D" w:rsidRPr="00263834">
        <w:rPr>
          <w:rFonts w:ascii="Book Antiqua" w:hAnsi="Book Antiqua" w:cs="Times New Roman"/>
        </w:rPr>
        <w:t xml:space="preserve"> </w:t>
      </w:r>
      <w:r w:rsidR="003F0BE6" w:rsidRPr="00263834">
        <w:rPr>
          <w:rFonts w:ascii="Book Antiqua" w:hAnsi="Book Antiqua" w:cs="Times New Roman"/>
        </w:rPr>
        <w:t>a</w:t>
      </w:r>
      <w:r w:rsidR="00CE1B4D" w:rsidRPr="00263834">
        <w:rPr>
          <w:rFonts w:ascii="Book Antiqua" w:hAnsi="Book Antiqua" w:cs="Times New Roman"/>
        </w:rPr>
        <w:t xml:space="preserve"> </w:t>
      </w:r>
      <w:r w:rsidR="00294DC9" w:rsidRPr="00263834">
        <w:rPr>
          <w:rFonts w:ascii="Book Antiqua" w:hAnsi="Book Antiqua" w:cs="Times New Roman"/>
        </w:rPr>
        <w:t xml:space="preserve">patient </w:t>
      </w:r>
      <w:r w:rsidRPr="00263834">
        <w:rPr>
          <w:rFonts w:ascii="Book Antiqua" w:hAnsi="Book Antiqua" w:cs="Times New Roman"/>
        </w:rPr>
        <w:t>develops subacute worsening of right upper quadrant pain or lab</w:t>
      </w:r>
      <w:r w:rsidR="00D237A3" w:rsidRPr="00263834">
        <w:rPr>
          <w:rFonts w:ascii="Book Antiqua" w:hAnsi="Book Antiqua" w:cs="Times New Roman"/>
        </w:rPr>
        <w:t>oratory</w:t>
      </w:r>
      <w:r w:rsidRPr="00263834">
        <w:rPr>
          <w:rFonts w:ascii="Book Antiqua" w:hAnsi="Book Antiqua" w:cs="Times New Roman"/>
        </w:rPr>
        <w:t xml:space="preserve"> abnormalities suggestive of worsening </w:t>
      </w:r>
      <w:r w:rsidR="00D237A3" w:rsidRPr="00263834">
        <w:rPr>
          <w:rFonts w:ascii="Book Antiqua" w:hAnsi="Book Antiqua" w:cs="Times New Roman"/>
        </w:rPr>
        <w:t>biliary obstruction</w:t>
      </w:r>
      <w:r w:rsidR="00BF0112" w:rsidRPr="00263834">
        <w:rPr>
          <w:rFonts w:ascii="Book Antiqua" w:hAnsi="Book Antiqua" w:cs="Times New Roman"/>
        </w:rPr>
        <w:t>, though i</w:t>
      </w:r>
      <w:r w:rsidR="003F0BE6" w:rsidRPr="00263834">
        <w:rPr>
          <w:rFonts w:ascii="Book Antiqua" w:hAnsi="Book Antiqua" w:cs="Times New Roman"/>
        </w:rPr>
        <w:t xml:space="preserve">n many cases, a dominant stricture is found </w:t>
      </w:r>
      <w:r w:rsidR="00BF0112" w:rsidRPr="00263834">
        <w:rPr>
          <w:rFonts w:ascii="Book Antiqua" w:hAnsi="Book Antiqua" w:cs="Times New Roman"/>
        </w:rPr>
        <w:t xml:space="preserve">(incidentally) </w:t>
      </w:r>
      <w:r w:rsidR="003F0BE6" w:rsidRPr="00263834">
        <w:rPr>
          <w:rFonts w:ascii="Book Antiqua" w:hAnsi="Book Antiqua" w:cs="Times New Roman"/>
        </w:rPr>
        <w:t>during routine CCA surveillance, as discussed further below</w:t>
      </w:r>
      <w:r w:rsidR="001C407B" w:rsidRPr="00263834">
        <w:rPr>
          <w:rFonts w:ascii="Book Antiqua" w:hAnsi="Book Antiqua" w:cs="Times New Roman"/>
        </w:rPr>
        <w:fldChar w:fldCharType="begin">
          <w:fldData xml:space="preserve">PEVuZE5vdGU+PENpdGU+PEF1dGhvcj5BbGk8L0F1dGhvcj48WWVhcj4yMDE4PC9ZZWFyPjxSZWNO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PEVuZE5vdGU+PENpdGU+PEF1dGhvcj5BbGk8L0F1dGhvcj48WWVhcj4yMDE4PC9ZZWFyPjxSZWNO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C407B" w:rsidRPr="00263834">
        <w:rPr>
          <w:rFonts w:ascii="Book Antiqua" w:hAnsi="Book Antiqua" w:cs="Times New Roman"/>
        </w:rPr>
      </w:r>
      <w:r w:rsidR="001C407B" w:rsidRPr="00263834">
        <w:rPr>
          <w:rFonts w:ascii="Book Antiqua" w:hAnsi="Book Antiqua" w:cs="Times New Roman"/>
        </w:rPr>
        <w:fldChar w:fldCharType="separate"/>
      </w:r>
      <w:r w:rsidR="00DA0816" w:rsidRPr="00DA0816">
        <w:rPr>
          <w:rFonts w:ascii="Book Antiqua" w:hAnsi="Book Antiqua" w:cs="Times New Roman"/>
          <w:noProof/>
          <w:vertAlign w:val="superscript"/>
        </w:rPr>
        <w:t>[30, 31]</w:t>
      </w:r>
      <w:r w:rsidR="001C407B" w:rsidRPr="00263834">
        <w:rPr>
          <w:rFonts w:ascii="Book Antiqua" w:hAnsi="Book Antiqua" w:cs="Times New Roman"/>
        </w:rPr>
        <w:fldChar w:fldCharType="end"/>
      </w:r>
      <w:r w:rsidR="003F0BE6" w:rsidRPr="00263834">
        <w:rPr>
          <w:rFonts w:ascii="Book Antiqua" w:hAnsi="Book Antiqua" w:cs="Times New Roman"/>
        </w:rPr>
        <w:t>.</w:t>
      </w:r>
      <w:r w:rsidR="001C407B" w:rsidRPr="00263834">
        <w:rPr>
          <w:rFonts w:ascii="Book Antiqua" w:hAnsi="Book Antiqua" w:cs="Times New Roman"/>
        </w:rPr>
        <w:t xml:space="preserve"> </w:t>
      </w:r>
    </w:p>
    <w:p w14:paraId="53BCD390" w14:textId="4F3FFACC" w:rsidR="00DC505F" w:rsidRPr="00263834" w:rsidRDefault="00E0769F" w:rsidP="00591D3F">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Once patients become symptomatic </w:t>
      </w:r>
      <w:r w:rsidR="00E904D8" w:rsidRPr="00263834">
        <w:rPr>
          <w:rFonts w:ascii="Book Antiqua" w:hAnsi="Book Antiqua" w:cs="Times New Roman"/>
        </w:rPr>
        <w:t>(</w:t>
      </w:r>
      <w:r w:rsidR="00E904D8" w:rsidRPr="001C407B">
        <w:rPr>
          <w:rFonts w:ascii="Book Antiqua" w:hAnsi="Book Antiqua" w:cs="Times New Roman"/>
          <w:i/>
        </w:rPr>
        <w:t>i.e.</w:t>
      </w:r>
      <w:r w:rsidR="001C407B">
        <w:rPr>
          <w:rFonts w:ascii="Book Antiqua" w:hAnsi="Book Antiqua" w:cs="Times New Roman" w:hint="eastAsia"/>
          <w:lang w:eastAsia="zh-CN"/>
        </w:rPr>
        <w:t>,</w:t>
      </w:r>
      <w:r w:rsidR="00E904D8" w:rsidRPr="00263834">
        <w:rPr>
          <w:rFonts w:ascii="Book Antiqua" w:hAnsi="Book Antiqua" w:cs="Times New Roman"/>
        </w:rPr>
        <w:t xml:space="preserve"> develop pruritus, jaundice, or cholangitis)</w:t>
      </w:r>
      <w:r w:rsidR="003C2985" w:rsidRPr="00263834">
        <w:rPr>
          <w:rFonts w:ascii="Book Antiqua" w:hAnsi="Book Antiqua" w:cs="Times New Roman"/>
        </w:rPr>
        <w:t xml:space="preserve"> or develop lab</w:t>
      </w:r>
      <w:r w:rsidR="003F0BE6" w:rsidRPr="00263834">
        <w:rPr>
          <w:rFonts w:ascii="Book Antiqua" w:hAnsi="Book Antiqua" w:cs="Times New Roman"/>
        </w:rPr>
        <w:t>oratory</w:t>
      </w:r>
      <w:r w:rsidR="003C2985" w:rsidRPr="00263834">
        <w:rPr>
          <w:rFonts w:ascii="Book Antiqua" w:hAnsi="Book Antiqua" w:cs="Times New Roman"/>
        </w:rPr>
        <w:t xml:space="preserve"> abnormalities consistent with worsening cholestasis</w:t>
      </w:r>
      <w:r w:rsidR="00E904D8" w:rsidRPr="00263834">
        <w:rPr>
          <w:rFonts w:ascii="Book Antiqua" w:hAnsi="Book Antiqua" w:cs="Times New Roman"/>
        </w:rPr>
        <w:t xml:space="preserve"> </w:t>
      </w:r>
      <w:r w:rsidR="002B388D" w:rsidRPr="00263834">
        <w:rPr>
          <w:rFonts w:ascii="Book Antiqua" w:hAnsi="Book Antiqua" w:cs="Times New Roman"/>
        </w:rPr>
        <w:t xml:space="preserve">and there is evidence that a dominant stricture has developed, </w:t>
      </w:r>
      <w:r w:rsidRPr="00263834">
        <w:rPr>
          <w:rFonts w:ascii="Book Antiqua" w:hAnsi="Book Antiqua" w:cs="Times New Roman"/>
        </w:rPr>
        <w:t>endoscopic intervention</w:t>
      </w:r>
      <w:r w:rsidR="007015E0" w:rsidRPr="00263834">
        <w:rPr>
          <w:rFonts w:ascii="Book Antiqua" w:hAnsi="Book Antiqua" w:cs="Times New Roman"/>
        </w:rPr>
        <w:t xml:space="preserve"> with ERC</w:t>
      </w:r>
      <w:r w:rsidRPr="00263834">
        <w:rPr>
          <w:rFonts w:ascii="Book Antiqua" w:hAnsi="Book Antiqua" w:cs="Times New Roman"/>
        </w:rPr>
        <w:t xml:space="preserve"> is warranted.</w:t>
      </w:r>
      <w:r w:rsidR="00263834">
        <w:rPr>
          <w:rFonts w:ascii="Book Antiqua" w:hAnsi="Book Antiqua" w:cs="Times New Roman"/>
        </w:rPr>
        <w:t xml:space="preserve"> </w:t>
      </w:r>
      <w:r w:rsidR="007015E0" w:rsidRPr="00263834">
        <w:rPr>
          <w:rFonts w:ascii="Book Antiqua" w:hAnsi="Book Antiqua" w:cs="Times New Roman"/>
        </w:rPr>
        <w:t xml:space="preserve">Once </w:t>
      </w:r>
      <w:r w:rsidR="003C2985" w:rsidRPr="00263834">
        <w:rPr>
          <w:rFonts w:ascii="Book Antiqua" w:hAnsi="Book Antiqua" w:cs="Times New Roman"/>
        </w:rPr>
        <w:t>a dominant stricture has been identified</w:t>
      </w:r>
      <w:r w:rsidR="007015E0" w:rsidRPr="00263834">
        <w:rPr>
          <w:rFonts w:ascii="Book Antiqua" w:hAnsi="Book Antiqua" w:cs="Times New Roman"/>
        </w:rPr>
        <w:t>,</w:t>
      </w:r>
      <w:r w:rsidR="003C2985" w:rsidRPr="00263834">
        <w:rPr>
          <w:rFonts w:ascii="Book Antiqua" w:hAnsi="Book Antiqua" w:cs="Times New Roman"/>
        </w:rPr>
        <w:t xml:space="preserve"> </w:t>
      </w:r>
      <w:r w:rsidR="00005E45" w:rsidRPr="00263834">
        <w:rPr>
          <w:rFonts w:ascii="Book Antiqua" w:hAnsi="Book Antiqua" w:cs="Times New Roman"/>
        </w:rPr>
        <w:t>a key</w:t>
      </w:r>
      <w:r w:rsidR="003C2985" w:rsidRPr="00263834">
        <w:rPr>
          <w:rFonts w:ascii="Book Antiqua" w:hAnsi="Book Antiqua" w:cs="Times New Roman"/>
        </w:rPr>
        <w:t xml:space="preserve"> step</w:t>
      </w:r>
      <w:r w:rsidR="00005E45" w:rsidRPr="00263834">
        <w:rPr>
          <w:rFonts w:ascii="Book Antiqua" w:hAnsi="Book Antiqua" w:cs="Times New Roman"/>
        </w:rPr>
        <w:t xml:space="preserve"> (in addition to remediating the stricture)</w:t>
      </w:r>
      <w:r w:rsidR="003C2985" w:rsidRPr="00263834">
        <w:rPr>
          <w:rFonts w:ascii="Book Antiqua" w:hAnsi="Book Antiqua" w:cs="Times New Roman"/>
        </w:rPr>
        <w:t xml:space="preserve"> is to distinguish whether or not </w:t>
      </w:r>
      <w:r w:rsidR="00005E45" w:rsidRPr="00263834">
        <w:rPr>
          <w:rFonts w:ascii="Book Antiqua" w:hAnsi="Book Antiqua" w:cs="Times New Roman"/>
        </w:rPr>
        <w:t>it</w:t>
      </w:r>
      <w:r w:rsidR="003C2985" w:rsidRPr="00263834">
        <w:rPr>
          <w:rFonts w:ascii="Book Antiqua" w:hAnsi="Book Antiqua" w:cs="Times New Roman"/>
        </w:rPr>
        <w:t xml:space="preserve"> is benign or malignant (</w:t>
      </w:r>
      <w:r w:rsidR="007015E0" w:rsidRPr="00B408E7">
        <w:rPr>
          <w:rFonts w:ascii="Book Antiqua" w:hAnsi="Book Antiqua" w:cs="Times New Roman"/>
          <w:i/>
        </w:rPr>
        <w:t>i.e.</w:t>
      </w:r>
      <w:r w:rsidR="00B408E7">
        <w:rPr>
          <w:rFonts w:ascii="Book Antiqua" w:hAnsi="Book Antiqua" w:cs="Times New Roman" w:hint="eastAsia"/>
          <w:lang w:eastAsia="zh-CN"/>
        </w:rPr>
        <w:t>,</w:t>
      </w:r>
      <w:r w:rsidR="007015E0" w:rsidRPr="00263834">
        <w:rPr>
          <w:rFonts w:ascii="Book Antiqua" w:hAnsi="Book Antiqua" w:cs="Times New Roman"/>
        </w:rPr>
        <w:t xml:space="preserve"> </w:t>
      </w:r>
      <w:r w:rsidR="003C2985" w:rsidRPr="00263834">
        <w:rPr>
          <w:rFonts w:ascii="Book Antiqua" w:hAnsi="Book Antiqua" w:cs="Times New Roman"/>
        </w:rPr>
        <w:t xml:space="preserve">CCA). In one retrospective study of 20 </w:t>
      </w:r>
      <w:r w:rsidR="005477B2" w:rsidRPr="00263834">
        <w:rPr>
          <w:rFonts w:ascii="Book Antiqua" w:hAnsi="Book Antiqua" w:cs="Times New Roman"/>
        </w:rPr>
        <w:t xml:space="preserve">patients with </w:t>
      </w:r>
      <w:r w:rsidR="003C2985" w:rsidRPr="00263834">
        <w:rPr>
          <w:rFonts w:ascii="Book Antiqua" w:hAnsi="Book Antiqua" w:cs="Times New Roman"/>
        </w:rPr>
        <w:t xml:space="preserve">PSC with new </w:t>
      </w:r>
      <w:r w:rsidR="00005E45" w:rsidRPr="00263834">
        <w:rPr>
          <w:rFonts w:ascii="Book Antiqua" w:hAnsi="Book Antiqua" w:cs="Times New Roman"/>
        </w:rPr>
        <w:t xml:space="preserve">dominant </w:t>
      </w:r>
      <w:r w:rsidR="003C2985" w:rsidRPr="00263834">
        <w:rPr>
          <w:rFonts w:ascii="Book Antiqua" w:hAnsi="Book Antiqua" w:cs="Times New Roman"/>
        </w:rPr>
        <w:t>stricture</w:t>
      </w:r>
      <w:r w:rsidR="00005E45" w:rsidRPr="00263834">
        <w:rPr>
          <w:rFonts w:ascii="Book Antiqua" w:hAnsi="Book Antiqua" w:cs="Times New Roman"/>
        </w:rPr>
        <w:t xml:space="preserve"> formation,</w:t>
      </w:r>
      <w:r w:rsidR="003C2985" w:rsidRPr="00263834">
        <w:rPr>
          <w:rFonts w:ascii="Book Antiqua" w:hAnsi="Book Antiqua" w:cs="Times New Roman"/>
        </w:rPr>
        <w:t xml:space="preserve"> 35% of the patients were found to have underlying malignancy</w:t>
      </w:r>
      <w:r w:rsidR="00B408E7" w:rsidRPr="00263834">
        <w:rPr>
          <w:rFonts w:ascii="Book Antiqua" w:hAnsi="Book Antiqua" w:cs="Times New Roman"/>
        </w:rPr>
        <w:fldChar w:fldCharType="begin">
          <w:fldData xml:space="preserve">PEVuZE5vdGU+PENpdGU+PEF1dGhvcj5MaW5kYmVyZzwvQXV0aG9yPjxZZWFyPjIwMDI8L1llYXI+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PEVuZE5vdGU+PENpdGU+PEF1dGhvcj5MaW5kYmVyZzwvQXV0aG9yPjxZZWFyPjIwMDI8L1llYXI+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[32]</w:t>
      </w:r>
      <w:r w:rsidR="00B408E7" w:rsidRPr="00263834">
        <w:rPr>
          <w:rFonts w:ascii="Book Antiqua" w:hAnsi="Book Antiqua" w:cs="Times New Roman"/>
        </w:rPr>
        <w:fldChar w:fldCharType="end"/>
      </w:r>
      <w:r w:rsidR="003C2985" w:rsidRPr="00263834">
        <w:rPr>
          <w:rFonts w:ascii="Book Antiqua" w:hAnsi="Book Antiqua" w:cs="Times New Roman"/>
        </w:rPr>
        <w:t>.</w:t>
      </w:r>
      <w:r w:rsidR="00263834">
        <w:rPr>
          <w:rFonts w:ascii="Book Antiqua" w:hAnsi="Book Antiqua" w:cs="Times New Roman"/>
        </w:rPr>
        <w:t xml:space="preserve"> </w:t>
      </w:r>
      <w:r w:rsidR="003C2985" w:rsidRPr="00263834">
        <w:rPr>
          <w:rFonts w:ascii="Book Antiqua" w:hAnsi="Book Antiqua" w:cs="Times New Roman"/>
        </w:rPr>
        <w:t xml:space="preserve">Therefore, it is </w:t>
      </w:r>
      <w:r w:rsidR="00005E45" w:rsidRPr="00263834">
        <w:rPr>
          <w:rFonts w:ascii="Book Antiqua" w:hAnsi="Book Antiqua" w:cs="Times New Roman"/>
        </w:rPr>
        <w:t xml:space="preserve">of critical </w:t>
      </w:r>
      <w:r w:rsidR="003C2985" w:rsidRPr="00263834">
        <w:rPr>
          <w:rFonts w:ascii="Book Antiqua" w:hAnsi="Book Antiqua" w:cs="Times New Roman"/>
        </w:rPr>
        <w:t>importan</w:t>
      </w:r>
      <w:r w:rsidR="00005E45" w:rsidRPr="00263834">
        <w:rPr>
          <w:rFonts w:ascii="Book Antiqua" w:hAnsi="Book Antiqua" w:cs="Times New Roman"/>
        </w:rPr>
        <w:t>ce</w:t>
      </w:r>
      <w:r w:rsidR="003C2985" w:rsidRPr="00263834">
        <w:rPr>
          <w:rFonts w:ascii="Book Antiqua" w:hAnsi="Book Antiqua" w:cs="Times New Roman"/>
        </w:rPr>
        <w:t xml:space="preserve"> to consider </w:t>
      </w:r>
      <w:r w:rsidR="00005E45" w:rsidRPr="00263834">
        <w:rPr>
          <w:rFonts w:ascii="Book Antiqua" w:hAnsi="Book Antiqua" w:cs="Times New Roman"/>
        </w:rPr>
        <w:t xml:space="preserve">and rule out </w:t>
      </w:r>
      <w:r w:rsidR="003C2985" w:rsidRPr="00263834">
        <w:rPr>
          <w:rFonts w:ascii="Book Antiqua" w:hAnsi="Book Antiqua" w:cs="Times New Roman"/>
        </w:rPr>
        <w:t>the possibility of malignancy when such strictures are identified.</w:t>
      </w:r>
      <w:r w:rsidR="00263834">
        <w:rPr>
          <w:rFonts w:ascii="Book Antiqua" w:hAnsi="Book Antiqua" w:cs="Times New Roman"/>
        </w:rPr>
        <w:t xml:space="preserve"> </w:t>
      </w:r>
      <w:r w:rsidR="00867CB1" w:rsidRPr="00263834">
        <w:rPr>
          <w:rFonts w:ascii="Book Antiqua" w:hAnsi="Book Antiqua" w:cs="Times New Roman"/>
        </w:rPr>
        <w:t xml:space="preserve">For </w:t>
      </w:r>
      <w:r w:rsidR="006F2DE0" w:rsidRPr="00263834">
        <w:rPr>
          <w:rFonts w:ascii="Book Antiqua" w:hAnsi="Book Antiqua" w:cs="Times New Roman"/>
        </w:rPr>
        <w:t>diagnostic</w:t>
      </w:r>
      <w:r w:rsidR="00867CB1" w:rsidRPr="00263834">
        <w:rPr>
          <w:rFonts w:ascii="Book Antiqua" w:hAnsi="Book Antiqua" w:cs="Times New Roman"/>
        </w:rPr>
        <w:t xml:space="preserve"> evaluation </w:t>
      </w:r>
      <w:r w:rsidR="006F2DE0" w:rsidRPr="00263834">
        <w:rPr>
          <w:rFonts w:ascii="Book Antiqua" w:hAnsi="Book Antiqua" w:cs="Times New Roman"/>
        </w:rPr>
        <w:t>of dominant strictures</w:t>
      </w:r>
      <w:r w:rsidR="00C231EA" w:rsidRPr="00263834">
        <w:rPr>
          <w:rFonts w:ascii="Book Antiqua" w:hAnsi="Book Antiqua" w:cs="Times New Roman"/>
        </w:rPr>
        <w:t>,</w:t>
      </w:r>
      <w:r w:rsidR="00867CB1" w:rsidRPr="00263834">
        <w:rPr>
          <w:rFonts w:ascii="Book Antiqua" w:hAnsi="Book Antiqua" w:cs="Times New Roman"/>
        </w:rPr>
        <w:t xml:space="preserve"> a newer </w:t>
      </w:r>
      <w:r w:rsidR="00867CB1" w:rsidRPr="00263834">
        <w:rPr>
          <w:rFonts w:ascii="Book Antiqua" w:hAnsi="Book Antiqua" w:cs="Times New Roman"/>
        </w:rPr>
        <w:lastRenderedPageBreak/>
        <w:t xml:space="preserve">technology, </w:t>
      </w:r>
      <w:r w:rsidR="00A146B7" w:rsidRPr="00263834">
        <w:rPr>
          <w:rFonts w:ascii="Book Antiqua" w:hAnsi="Book Antiqua" w:cs="Times New Roman"/>
        </w:rPr>
        <w:t>single</w:t>
      </w:r>
      <w:r w:rsidR="00F100D5" w:rsidRPr="00263834">
        <w:rPr>
          <w:rFonts w:ascii="Book Antiqua" w:hAnsi="Book Antiqua" w:cs="Times New Roman"/>
        </w:rPr>
        <w:t>-</w:t>
      </w:r>
      <w:r w:rsidR="00A146B7" w:rsidRPr="00263834">
        <w:rPr>
          <w:rFonts w:ascii="Book Antiqua" w:hAnsi="Book Antiqua" w:cs="Times New Roman"/>
        </w:rPr>
        <w:t>operat</w:t>
      </w:r>
      <w:r w:rsidR="00F100D5" w:rsidRPr="00263834">
        <w:rPr>
          <w:rFonts w:ascii="Book Antiqua" w:hAnsi="Book Antiqua" w:cs="Times New Roman"/>
        </w:rPr>
        <w:t>or</w:t>
      </w:r>
      <w:r w:rsidR="00A146B7" w:rsidRPr="00263834">
        <w:rPr>
          <w:rFonts w:ascii="Book Antiqua" w:hAnsi="Book Antiqua" w:cs="Times New Roman"/>
        </w:rPr>
        <w:t xml:space="preserve"> </w:t>
      </w:r>
      <w:proofErr w:type="spellStart"/>
      <w:r w:rsidR="00867CB1" w:rsidRPr="00263834">
        <w:rPr>
          <w:rFonts w:ascii="Book Antiqua" w:hAnsi="Book Antiqua" w:cs="Times New Roman"/>
        </w:rPr>
        <w:t>cholangioscopy</w:t>
      </w:r>
      <w:proofErr w:type="spellEnd"/>
      <w:r w:rsidR="00A146B7" w:rsidRPr="00263834">
        <w:rPr>
          <w:rFonts w:ascii="Book Antiqua" w:hAnsi="Book Antiqua" w:cs="Times New Roman"/>
        </w:rPr>
        <w:t xml:space="preserve"> (SOC)</w:t>
      </w:r>
      <w:r w:rsidR="00867CB1" w:rsidRPr="00263834">
        <w:rPr>
          <w:rFonts w:ascii="Book Antiqua" w:hAnsi="Book Antiqua" w:cs="Times New Roman"/>
        </w:rPr>
        <w:t>, is available to provide targeted sampling</w:t>
      </w:r>
      <w:r w:rsidR="006F2DE0" w:rsidRPr="00263834">
        <w:rPr>
          <w:rFonts w:ascii="Book Antiqua" w:hAnsi="Book Antiqua" w:cs="Times New Roman"/>
        </w:rPr>
        <w:t xml:space="preserve"> under visual guidance</w:t>
      </w:r>
      <w:r w:rsidR="00867CB1" w:rsidRPr="00263834">
        <w:rPr>
          <w:rFonts w:ascii="Book Antiqua" w:hAnsi="Book Antiqua" w:cs="Times New Roman"/>
        </w:rPr>
        <w:t>.</w:t>
      </w:r>
      <w:r w:rsidR="00263834">
        <w:rPr>
          <w:rFonts w:ascii="Book Antiqua" w:hAnsi="Book Antiqua" w:cs="Times New Roman"/>
        </w:rPr>
        <w:t xml:space="preserve"> </w:t>
      </w:r>
      <w:r w:rsidR="006F2DE0" w:rsidRPr="00263834">
        <w:rPr>
          <w:rFonts w:ascii="Book Antiqua" w:hAnsi="Book Antiqua" w:cs="Times New Roman"/>
        </w:rPr>
        <w:t>Currently</w:t>
      </w:r>
      <w:r w:rsidR="00F100D5" w:rsidRPr="00263834">
        <w:rPr>
          <w:rFonts w:ascii="Book Antiqua" w:hAnsi="Book Antiqua" w:cs="Times New Roman"/>
        </w:rPr>
        <w:t>,</w:t>
      </w:r>
      <w:r w:rsidR="006F2DE0" w:rsidRPr="00263834">
        <w:rPr>
          <w:rFonts w:ascii="Book Antiqua" w:hAnsi="Book Antiqua" w:cs="Times New Roman"/>
        </w:rPr>
        <w:t xml:space="preserve"> an</w:t>
      </w:r>
      <w:r w:rsidR="00A146B7" w:rsidRPr="00263834">
        <w:rPr>
          <w:rFonts w:ascii="Book Antiqua" w:hAnsi="Book Antiqua" w:cs="Times New Roman"/>
        </w:rPr>
        <w:t xml:space="preserve"> indication </w:t>
      </w:r>
      <w:r w:rsidR="00C231EA" w:rsidRPr="00263834">
        <w:rPr>
          <w:rFonts w:ascii="Book Antiqua" w:hAnsi="Book Antiqua" w:cs="Times New Roman"/>
        </w:rPr>
        <w:t>for</w:t>
      </w:r>
      <w:r w:rsidR="00A146B7" w:rsidRPr="00263834">
        <w:rPr>
          <w:rFonts w:ascii="Book Antiqua" w:hAnsi="Book Antiqua" w:cs="Times New Roman"/>
        </w:rPr>
        <w:t xml:space="preserve"> SOC is to provide a definitive diagnosis for</w:t>
      </w:r>
      <w:r w:rsidR="006F2DE0" w:rsidRPr="00263834">
        <w:rPr>
          <w:rFonts w:ascii="Book Antiqua" w:hAnsi="Book Antiqua" w:cs="Times New Roman"/>
        </w:rPr>
        <w:t xml:space="preserve"> any</w:t>
      </w:r>
      <w:r w:rsidR="00A146B7" w:rsidRPr="00263834">
        <w:rPr>
          <w:rFonts w:ascii="Book Antiqua" w:hAnsi="Book Antiqua" w:cs="Times New Roman"/>
        </w:rPr>
        <w:t xml:space="preserve"> patient</w:t>
      </w:r>
      <w:r w:rsidR="006F2DE0" w:rsidRPr="00263834">
        <w:rPr>
          <w:rFonts w:ascii="Book Antiqua" w:hAnsi="Book Antiqua" w:cs="Times New Roman"/>
        </w:rPr>
        <w:t>s</w:t>
      </w:r>
      <w:r w:rsidR="00A146B7" w:rsidRPr="00263834">
        <w:rPr>
          <w:rFonts w:ascii="Book Antiqua" w:hAnsi="Book Antiqua" w:cs="Times New Roman"/>
        </w:rPr>
        <w:t xml:space="preserve"> with indeterminate strictures</w:t>
      </w:r>
      <w:r w:rsidR="006F2DE0" w:rsidRPr="00263834">
        <w:rPr>
          <w:rFonts w:ascii="Book Antiqua" w:hAnsi="Book Antiqua" w:cs="Times New Roman"/>
        </w:rPr>
        <w:t xml:space="preserve"> following biliary brushing or random biopsies</w:t>
      </w:r>
      <w:r w:rsidR="00A146B7" w:rsidRPr="00263834">
        <w:rPr>
          <w:rFonts w:ascii="Book Antiqua" w:hAnsi="Book Antiqua" w:cs="Times New Roman"/>
        </w:rPr>
        <w:t>.</w:t>
      </w:r>
      <w:r w:rsidR="00263834">
        <w:rPr>
          <w:rFonts w:ascii="Book Antiqua" w:hAnsi="Book Antiqua" w:cs="Times New Roman"/>
        </w:rPr>
        <w:t xml:space="preserve"> </w:t>
      </w:r>
      <w:r w:rsidR="00A146B7" w:rsidRPr="00263834">
        <w:rPr>
          <w:rFonts w:ascii="Book Antiqua" w:hAnsi="Book Antiqua" w:cs="Times New Roman"/>
        </w:rPr>
        <w:t xml:space="preserve">The mean sensitivity of biliary biopsies </w:t>
      </w:r>
      <w:r w:rsidR="00931820" w:rsidRPr="00263834">
        <w:rPr>
          <w:rFonts w:ascii="Book Antiqua" w:hAnsi="Book Antiqua" w:cs="Times New Roman"/>
        </w:rPr>
        <w:t xml:space="preserve">of all indeterminate strictures </w:t>
      </w:r>
      <w:r w:rsidR="00A146B7" w:rsidRPr="00B408E7">
        <w:rPr>
          <w:rFonts w:ascii="Book Antiqua" w:hAnsi="Book Antiqua" w:cs="Times New Roman"/>
          <w:i/>
        </w:rPr>
        <w:t>via</w:t>
      </w:r>
      <w:r w:rsidR="00A146B7" w:rsidRPr="00263834">
        <w:rPr>
          <w:rFonts w:ascii="Book Antiqua" w:hAnsi="Book Antiqua" w:cs="Times New Roman"/>
        </w:rPr>
        <w:t xml:space="preserve"> SOC for diagnosing</w:t>
      </w:r>
      <w:r w:rsidR="00931820" w:rsidRPr="00263834">
        <w:rPr>
          <w:rFonts w:ascii="Book Antiqua" w:hAnsi="Book Antiqua" w:cs="Times New Roman"/>
        </w:rPr>
        <w:t xml:space="preserve"> underlying</w:t>
      </w:r>
      <w:r w:rsidR="00A146B7" w:rsidRPr="00263834">
        <w:rPr>
          <w:rFonts w:ascii="Book Antiqua" w:hAnsi="Book Antiqua" w:cs="Times New Roman"/>
        </w:rPr>
        <w:t xml:space="preserve"> malignan</w:t>
      </w:r>
      <w:r w:rsidR="00931820" w:rsidRPr="00263834">
        <w:rPr>
          <w:rFonts w:ascii="Book Antiqua" w:hAnsi="Book Antiqua" w:cs="Times New Roman"/>
        </w:rPr>
        <w:t>cy</w:t>
      </w:r>
      <w:r w:rsidR="00A146B7" w:rsidRPr="00263834">
        <w:rPr>
          <w:rFonts w:ascii="Book Antiqua" w:hAnsi="Book Antiqua" w:cs="Times New Roman"/>
        </w:rPr>
        <w:t xml:space="preserve"> is 68%</w:t>
      </w:r>
      <w:r w:rsidR="00C231EA" w:rsidRPr="00263834">
        <w:rPr>
          <w:rFonts w:ascii="Book Antiqua" w:hAnsi="Book Antiqua" w:cs="Times New Roman"/>
        </w:rPr>
        <w:t>,</w:t>
      </w:r>
      <w:r w:rsidR="00A146B7" w:rsidRPr="00263834">
        <w:rPr>
          <w:rFonts w:ascii="Book Antiqua" w:hAnsi="Book Antiqua" w:cs="Times New Roman"/>
        </w:rPr>
        <w:t xml:space="preserve"> which is slightly better than random brushings and biopsies (59% and 63%, respectively)</w:t>
      </w:r>
      <w:r w:rsidR="00B408E7" w:rsidRPr="00263834">
        <w:rPr>
          <w:rFonts w:ascii="Book Antiqua" w:hAnsi="Book Antiqua" w:cs="Times New Roman"/>
        </w:rPr>
        <w:fldChar w:fldCharType="begin">
          <w:fldData xml:space="preserve">PEVuZE5vdGU+PENpdGU+PEF1dGhvcj5DaGVuPC9BdXRob3I+PFllYXI+MjAxMTwvWWVhcj48UmVj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PEVuZE5vdGU+PENpdGU+PEF1dGhvcj5DaGVuPC9BdXRob3I+PFllYXI+MjAxMTwvWWVhcj48UmVj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[33-40]</w:t>
      </w:r>
      <w:r w:rsidR="00B408E7" w:rsidRPr="00263834">
        <w:rPr>
          <w:rFonts w:ascii="Book Antiqua" w:hAnsi="Book Antiqua" w:cs="Times New Roman"/>
        </w:rPr>
        <w:fldChar w:fldCharType="end"/>
      </w:r>
      <w:r w:rsidR="00A146B7" w:rsidRPr="00263834">
        <w:rPr>
          <w:rFonts w:ascii="Book Antiqua" w:hAnsi="Book Antiqua" w:cs="Times New Roman"/>
        </w:rPr>
        <w:t>.</w:t>
      </w:r>
      <w:r w:rsidR="00263834">
        <w:rPr>
          <w:rFonts w:ascii="Book Antiqua" w:hAnsi="Book Antiqua" w:cs="Times New Roman"/>
        </w:rPr>
        <w:t xml:space="preserve"> </w:t>
      </w:r>
      <w:r w:rsidR="00931820" w:rsidRPr="00263834">
        <w:rPr>
          <w:rFonts w:ascii="Book Antiqua" w:hAnsi="Book Antiqua" w:cs="Times New Roman"/>
        </w:rPr>
        <w:t>For patients with PSC, one would expect that the diagnostic performance of SOC is even lower, therefore, the challenge of detecting underlying malignancy is even more difficult.</w:t>
      </w:r>
      <w:r w:rsidR="00263834">
        <w:rPr>
          <w:rFonts w:ascii="Book Antiqua" w:hAnsi="Book Antiqua" w:cs="Times New Roman"/>
        </w:rPr>
        <w:t xml:space="preserve"> </w:t>
      </w:r>
      <w:r w:rsidR="00583169" w:rsidRPr="00263834">
        <w:rPr>
          <w:rFonts w:ascii="Book Antiqua" w:hAnsi="Book Antiqua" w:cs="Times New Roman"/>
        </w:rPr>
        <w:t>O</w:t>
      </w:r>
      <w:r w:rsidR="00104377" w:rsidRPr="00263834">
        <w:rPr>
          <w:rFonts w:ascii="Book Antiqua" w:hAnsi="Book Antiqua" w:cs="Times New Roman"/>
        </w:rPr>
        <w:t xml:space="preserve">ne of the potential limitations of SOC in </w:t>
      </w:r>
      <w:r w:rsidR="00E21202" w:rsidRPr="00263834">
        <w:rPr>
          <w:rFonts w:ascii="Book Antiqua" w:hAnsi="Book Antiqua" w:cs="Times New Roman"/>
        </w:rPr>
        <w:t xml:space="preserve">patients with </w:t>
      </w:r>
      <w:r w:rsidR="00104377" w:rsidRPr="00263834">
        <w:rPr>
          <w:rFonts w:ascii="Book Antiqua" w:hAnsi="Book Antiqua" w:cs="Times New Roman"/>
        </w:rPr>
        <w:t xml:space="preserve">PSC is that SOC catheters are large in </w:t>
      </w:r>
      <w:r w:rsidR="00E21202" w:rsidRPr="00263834">
        <w:rPr>
          <w:rFonts w:ascii="Book Antiqua" w:hAnsi="Book Antiqua" w:cs="Times New Roman"/>
        </w:rPr>
        <w:t>diameters</w:t>
      </w:r>
      <w:r w:rsidR="00104377" w:rsidRPr="00263834">
        <w:rPr>
          <w:rFonts w:ascii="Book Antiqua" w:hAnsi="Book Antiqua" w:cs="Times New Roman"/>
        </w:rPr>
        <w:t xml:space="preserve"> (measuring 10 </w:t>
      </w:r>
      <w:proofErr w:type="spellStart"/>
      <w:r w:rsidR="00104377" w:rsidRPr="00263834">
        <w:rPr>
          <w:rFonts w:ascii="Book Antiqua" w:hAnsi="Book Antiqua" w:cs="Times New Roman"/>
        </w:rPr>
        <w:t>french</w:t>
      </w:r>
      <w:proofErr w:type="spellEnd"/>
      <w:r w:rsidR="00104377" w:rsidRPr="00263834">
        <w:rPr>
          <w:rFonts w:ascii="Book Antiqua" w:hAnsi="Book Antiqua" w:cs="Times New Roman"/>
        </w:rPr>
        <w:t xml:space="preserve">) and can be difficult to insert into </w:t>
      </w:r>
      <w:r w:rsidR="00E21202" w:rsidRPr="00263834">
        <w:rPr>
          <w:rFonts w:ascii="Book Antiqua" w:hAnsi="Book Antiqua" w:cs="Times New Roman"/>
        </w:rPr>
        <w:t xml:space="preserve">and through </w:t>
      </w:r>
      <w:r w:rsidR="00583169" w:rsidRPr="00263834">
        <w:rPr>
          <w:rFonts w:ascii="Book Antiqua" w:hAnsi="Book Antiqua" w:cs="Times New Roman"/>
        </w:rPr>
        <w:t>stenosed areas of the biliary system</w:t>
      </w:r>
      <w:r w:rsidR="00104377" w:rsidRPr="00263834">
        <w:rPr>
          <w:rFonts w:ascii="Book Antiqua" w:hAnsi="Book Antiqua" w:cs="Times New Roman"/>
        </w:rPr>
        <w:t>.</w:t>
      </w:r>
      <w:r w:rsidR="00263834">
        <w:rPr>
          <w:rFonts w:ascii="Book Antiqua" w:hAnsi="Book Antiqua" w:cs="Times New Roman"/>
        </w:rPr>
        <w:t xml:space="preserve"> </w:t>
      </w:r>
      <w:r w:rsidR="00F83BD2" w:rsidRPr="00263834">
        <w:rPr>
          <w:rFonts w:ascii="Book Antiqua" w:hAnsi="Book Antiqua" w:cs="Times New Roman"/>
        </w:rPr>
        <w:t>A</w:t>
      </w:r>
      <w:r w:rsidR="00583169" w:rsidRPr="00263834">
        <w:rPr>
          <w:rFonts w:ascii="Book Antiqua" w:hAnsi="Book Antiqua" w:cs="Times New Roman"/>
        </w:rPr>
        <w:t>n important</w:t>
      </w:r>
      <w:r w:rsidR="00F83BD2" w:rsidRPr="00263834">
        <w:rPr>
          <w:rFonts w:ascii="Book Antiqua" w:hAnsi="Book Antiqua" w:cs="Times New Roman"/>
        </w:rPr>
        <w:t xml:space="preserve"> benefit of SOC</w:t>
      </w:r>
      <w:r w:rsidR="00E21202" w:rsidRPr="00263834">
        <w:rPr>
          <w:rFonts w:ascii="Book Antiqua" w:hAnsi="Book Antiqua" w:cs="Times New Roman"/>
        </w:rPr>
        <w:t>, at least in theory,</w:t>
      </w:r>
      <w:r w:rsidR="00F83BD2" w:rsidRPr="00263834">
        <w:rPr>
          <w:rFonts w:ascii="Book Antiqua" w:hAnsi="Book Antiqua" w:cs="Times New Roman"/>
        </w:rPr>
        <w:t xml:space="preserve"> is that </w:t>
      </w:r>
      <w:r w:rsidR="00583169" w:rsidRPr="00263834">
        <w:rPr>
          <w:rFonts w:ascii="Book Antiqua" w:hAnsi="Book Antiqua" w:cs="Times New Roman"/>
        </w:rPr>
        <w:t xml:space="preserve">in </w:t>
      </w:r>
      <w:r w:rsidR="00F178E9" w:rsidRPr="00263834">
        <w:rPr>
          <w:rFonts w:ascii="Book Antiqua" w:hAnsi="Book Antiqua" w:cs="Times New Roman"/>
        </w:rPr>
        <w:t xml:space="preserve">addition to directed biopsies, SOC offers direct visualization of </w:t>
      </w:r>
      <w:r w:rsidR="00C231EA" w:rsidRPr="00263834">
        <w:rPr>
          <w:rFonts w:ascii="Book Antiqua" w:hAnsi="Book Antiqua" w:cs="Times New Roman"/>
        </w:rPr>
        <w:t xml:space="preserve">the biliary mucosa </w:t>
      </w:r>
      <w:r w:rsidR="00E21202" w:rsidRPr="00263834">
        <w:rPr>
          <w:rFonts w:ascii="Book Antiqua" w:hAnsi="Book Antiqua" w:cs="Times New Roman"/>
        </w:rPr>
        <w:t xml:space="preserve">within </w:t>
      </w:r>
      <w:r w:rsidR="00F178E9" w:rsidRPr="00263834">
        <w:rPr>
          <w:rFonts w:ascii="Book Antiqua" w:hAnsi="Book Antiqua" w:cs="Times New Roman"/>
        </w:rPr>
        <w:t>dominant strictures</w:t>
      </w:r>
      <w:r w:rsidR="00E21202" w:rsidRPr="00263834">
        <w:rPr>
          <w:rFonts w:ascii="Book Antiqua" w:hAnsi="Book Antiqua" w:cs="Times New Roman"/>
        </w:rPr>
        <w:t xml:space="preserve"> and thereby provide valuable diagnostic information</w:t>
      </w:r>
      <w:r w:rsidR="00F178E9" w:rsidRPr="00263834">
        <w:rPr>
          <w:rFonts w:ascii="Book Antiqua" w:hAnsi="Book Antiqua" w:cs="Times New Roman"/>
        </w:rPr>
        <w:t>.</w:t>
      </w:r>
      <w:r w:rsidR="00263834">
        <w:rPr>
          <w:rFonts w:ascii="Book Antiqua" w:hAnsi="Book Antiqua" w:cs="Times New Roman"/>
        </w:rPr>
        <w:t xml:space="preserve"> </w:t>
      </w:r>
      <w:r w:rsidR="00F178E9" w:rsidRPr="00263834">
        <w:rPr>
          <w:rFonts w:ascii="Book Antiqua" w:hAnsi="Book Antiqua" w:cs="Times New Roman"/>
        </w:rPr>
        <w:t>Visualization and characterization of stricture phenotypes (through</w:t>
      </w:r>
      <w:r w:rsidR="00C231EA" w:rsidRPr="00263834">
        <w:rPr>
          <w:rFonts w:ascii="Book Antiqua" w:hAnsi="Book Antiqua" w:cs="Times New Roman"/>
        </w:rPr>
        <w:t xml:space="preserve"> advanced</w:t>
      </w:r>
      <w:r w:rsidR="00F178E9" w:rsidRPr="00263834">
        <w:rPr>
          <w:rFonts w:ascii="Book Antiqua" w:hAnsi="Book Antiqua" w:cs="Times New Roman"/>
        </w:rPr>
        <w:t xml:space="preserve"> techniques </w:t>
      </w:r>
      <w:r w:rsidR="00C231EA" w:rsidRPr="00263834">
        <w:rPr>
          <w:rFonts w:ascii="Book Antiqua" w:hAnsi="Book Antiqua" w:cs="Times New Roman"/>
        </w:rPr>
        <w:t xml:space="preserve">such as </w:t>
      </w:r>
      <w:r w:rsidR="00F178E9" w:rsidRPr="00263834">
        <w:rPr>
          <w:rFonts w:ascii="Book Antiqua" w:hAnsi="Book Antiqua" w:cs="Times New Roman"/>
        </w:rPr>
        <w:t>narrow band imaging</w:t>
      </w:r>
      <w:r w:rsidR="008E4F1D" w:rsidRPr="00263834">
        <w:rPr>
          <w:rFonts w:ascii="Book Antiqua" w:hAnsi="Book Antiqua" w:cs="Times New Roman"/>
        </w:rPr>
        <w:t xml:space="preserve"> and probe-based methodologies</w:t>
      </w:r>
      <w:r w:rsidR="00F178E9" w:rsidRPr="00263834">
        <w:rPr>
          <w:rFonts w:ascii="Book Antiqua" w:hAnsi="Book Antiqua" w:cs="Times New Roman"/>
        </w:rPr>
        <w:t>) could improve how we characterize these strictures in the future</w:t>
      </w:r>
      <w:r w:rsidR="008E4F1D" w:rsidRPr="00263834">
        <w:rPr>
          <w:rFonts w:ascii="Book Antiqua" w:hAnsi="Book Antiqua" w:cs="Times New Roman"/>
        </w:rPr>
        <w:t>;</w:t>
      </w:r>
      <w:r w:rsidR="00F178E9" w:rsidRPr="00263834">
        <w:rPr>
          <w:rFonts w:ascii="Book Antiqua" w:hAnsi="Book Antiqua" w:cs="Times New Roman"/>
        </w:rPr>
        <w:t xml:space="preserve"> however, </w:t>
      </w:r>
      <w:r w:rsidR="00480609" w:rsidRPr="00263834">
        <w:rPr>
          <w:rFonts w:ascii="Book Antiqua" w:hAnsi="Book Antiqua" w:cs="Times New Roman"/>
        </w:rPr>
        <w:t>at present,</w:t>
      </w:r>
      <w:r w:rsidR="00F178E9" w:rsidRPr="00263834">
        <w:rPr>
          <w:rFonts w:ascii="Book Antiqua" w:hAnsi="Book Antiqua" w:cs="Times New Roman"/>
        </w:rPr>
        <w:t xml:space="preserve"> the role of SOC </w:t>
      </w:r>
      <w:r w:rsidR="008E4F1D" w:rsidRPr="00263834">
        <w:rPr>
          <w:rFonts w:ascii="Book Antiqua" w:hAnsi="Book Antiqua" w:cs="Times New Roman"/>
        </w:rPr>
        <w:t>in</w:t>
      </w:r>
      <w:r w:rsidR="00F178E9" w:rsidRPr="00263834">
        <w:rPr>
          <w:rFonts w:ascii="Book Antiqua" w:hAnsi="Book Antiqua" w:cs="Times New Roman"/>
        </w:rPr>
        <w:t xml:space="preserve"> the initial evaluation of dominant strictures is still being defined</w:t>
      </w:r>
      <w:r w:rsidR="008E4F1D" w:rsidRPr="00263834">
        <w:rPr>
          <w:rFonts w:ascii="Book Antiqua" w:hAnsi="Book Antiqua" w:cs="Times New Roman"/>
        </w:rPr>
        <w:t xml:space="preserve"> through ongoing studies</w:t>
      </w:r>
      <w:r w:rsidR="00B408E7" w:rsidRPr="00263834">
        <w:rPr>
          <w:rFonts w:ascii="Book Antiqua" w:hAnsi="Book Antiqua" w:cs="Times New Roman"/>
        </w:rPr>
        <w:fldChar w:fldCharType="begin">
          <w:fldData xml:space="preserve">PEVuZE5vdGU+PENpdGU+PEF1dGhvcj5BemVlbTwvQXV0aG9yPjxZZWFyPjIwMTQ8L1llYXI+PFJl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PEVuZE5vdGU+PENpdGU+PEF1dGhvcj5BemVlbTwvQXV0aG9yPjxZZWFyPjIwMTQ8L1llYXI+PFJl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[41]</w:t>
      </w:r>
      <w:r w:rsidR="00B408E7" w:rsidRPr="00263834">
        <w:rPr>
          <w:rFonts w:ascii="Book Antiqua" w:hAnsi="Book Antiqua" w:cs="Times New Roman"/>
        </w:rPr>
        <w:fldChar w:fldCharType="end"/>
      </w:r>
      <w:r w:rsidR="00F178E9" w:rsidRPr="00263834">
        <w:rPr>
          <w:rFonts w:ascii="Book Antiqua" w:hAnsi="Book Antiqua" w:cs="Times New Roman"/>
        </w:rPr>
        <w:t>.</w:t>
      </w:r>
      <w:r w:rsidR="00B408E7" w:rsidRPr="00263834">
        <w:rPr>
          <w:rFonts w:ascii="Book Antiqua" w:hAnsi="Book Antiqua" w:cs="Times New Roman"/>
        </w:rPr>
        <w:t xml:space="preserve"> </w:t>
      </w:r>
    </w:p>
    <w:p w14:paraId="4BC955B3" w14:textId="34C23E1C" w:rsidR="00805697" w:rsidRPr="00263834" w:rsidRDefault="00805697" w:rsidP="00B408E7">
      <w:pPr>
        <w:spacing w:line="360" w:lineRule="auto"/>
        <w:ind w:firstLineChars="100" w:firstLine="240"/>
        <w:jc w:val="both"/>
        <w:rPr>
          <w:rFonts w:ascii="Book Antiqua" w:hAnsi="Book Antiqua" w:cs="Times New Roman"/>
        </w:rPr>
      </w:pPr>
      <w:r w:rsidRPr="00263834">
        <w:rPr>
          <w:rFonts w:ascii="Book Antiqua" w:hAnsi="Book Antiqua" w:cs="Times New Roman"/>
        </w:rPr>
        <w:t>Another important consideration when evaluating possible malignancy in PSC is the role of endoscopic ultrasound (EUS) and fine needle aspiration/core needle biopsy (FNA/FNB).</w:t>
      </w:r>
      <w:r w:rsidR="00263834">
        <w:rPr>
          <w:rFonts w:ascii="Book Antiqua" w:hAnsi="Book Antiqua" w:cs="Times New Roman"/>
        </w:rPr>
        <w:t xml:space="preserve"> </w:t>
      </w:r>
      <w:r w:rsidRPr="00263834">
        <w:rPr>
          <w:rFonts w:ascii="Book Antiqua" w:hAnsi="Book Antiqua" w:cs="Times New Roman"/>
        </w:rPr>
        <w:t>If a patient has evidence of perihilar</w:t>
      </w:r>
      <w:r w:rsidR="00AD3C04" w:rsidRPr="00263834">
        <w:rPr>
          <w:rFonts w:ascii="Book Antiqua" w:hAnsi="Book Antiqua" w:cs="Times New Roman"/>
        </w:rPr>
        <w:t xml:space="preserve"> </w:t>
      </w:r>
      <w:r w:rsidRPr="00263834">
        <w:rPr>
          <w:rFonts w:ascii="Book Antiqua" w:hAnsi="Book Antiqua" w:cs="Times New Roman"/>
        </w:rPr>
        <w:t>lymphadenopathy,</w:t>
      </w:r>
      <w:r w:rsidR="00263834">
        <w:rPr>
          <w:rFonts w:ascii="Book Antiqua" w:hAnsi="Book Antiqua" w:cs="Times New Roman"/>
        </w:rPr>
        <w:t xml:space="preserve"> </w:t>
      </w:r>
      <w:r w:rsidRPr="00263834">
        <w:rPr>
          <w:rFonts w:ascii="Book Antiqua" w:hAnsi="Book Antiqua" w:cs="Times New Roman"/>
        </w:rPr>
        <w:t>endoscopists should be cautious</w:t>
      </w:r>
      <w:r w:rsidR="00E21202" w:rsidRPr="00263834">
        <w:rPr>
          <w:rFonts w:ascii="Book Antiqua" w:hAnsi="Book Antiqua" w:cs="Times New Roman"/>
        </w:rPr>
        <w:t>, however,</w:t>
      </w:r>
      <w:r w:rsidRPr="00263834">
        <w:rPr>
          <w:rFonts w:ascii="Book Antiqua" w:hAnsi="Book Antiqua" w:cs="Times New Roman"/>
        </w:rPr>
        <w:t xml:space="preserve"> </w:t>
      </w:r>
      <w:r w:rsidR="0071568C" w:rsidRPr="00263834">
        <w:rPr>
          <w:rFonts w:ascii="Book Antiqua" w:hAnsi="Book Antiqua" w:cs="Times New Roman"/>
        </w:rPr>
        <w:t xml:space="preserve">with </w:t>
      </w:r>
      <w:proofErr w:type="spellStart"/>
      <w:r w:rsidR="0071568C" w:rsidRPr="00263834">
        <w:rPr>
          <w:rFonts w:ascii="Book Antiqua" w:hAnsi="Book Antiqua" w:cs="Times New Roman"/>
        </w:rPr>
        <w:t>transperitoneal</w:t>
      </w:r>
      <w:proofErr w:type="spellEnd"/>
      <w:r w:rsidRPr="00263834">
        <w:rPr>
          <w:rFonts w:ascii="Book Antiqua" w:hAnsi="Book Antiqua" w:cs="Times New Roman"/>
        </w:rPr>
        <w:t xml:space="preserve"> sampling </w:t>
      </w:r>
      <w:r w:rsidR="00AD35C1" w:rsidRPr="00AD35C1">
        <w:rPr>
          <w:rFonts w:ascii="Book Antiqua" w:hAnsi="Book Antiqua" w:cs="Times New Roman"/>
          <w:i/>
        </w:rPr>
        <w:t>via</w:t>
      </w:r>
      <w:r w:rsidRPr="00263834">
        <w:rPr>
          <w:rFonts w:ascii="Book Antiqua" w:hAnsi="Book Antiqua" w:cs="Times New Roman"/>
        </w:rPr>
        <w:t xml:space="preserve"> EUS.</w:t>
      </w:r>
      <w:r w:rsidR="00263834">
        <w:rPr>
          <w:rFonts w:ascii="Book Antiqua" w:hAnsi="Book Antiqua" w:cs="Times New Roman"/>
        </w:rPr>
        <w:t xml:space="preserve"> </w:t>
      </w:r>
      <w:proofErr w:type="spellStart"/>
      <w:r w:rsidR="0071568C" w:rsidRPr="00263834">
        <w:rPr>
          <w:rFonts w:ascii="Book Antiqua" w:hAnsi="Book Antiqua" w:cs="Times New Roman"/>
        </w:rPr>
        <w:t>T</w:t>
      </w:r>
      <w:r w:rsidRPr="00263834">
        <w:rPr>
          <w:rFonts w:ascii="Book Antiqua" w:hAnsi="Book Antiqua" w:cs="Times New Roman"/>
        </w:rPr>
        <w:t>ransperitoneal</w:t>
      </w:r>
      <w:proofErr w:type="spellEnd"/>
      <w:r w:rsidRPr="00263834">
        <w:rPr>
          <w:rFonts w:ascii="Book Antiqua" w:hAnsi="Book Antiqua" w:cs="Times New Roman"/>
        </w:rPr>
        <w:t xml:space="preserve"> sampling of</w:t>
      </w:r>
      <w:r w:rsidR="00AD3C04" w:rsidRPr="00263834">
        <w:rPr>
          <w:rFonts w:ascii="Book Antiqua" w:hAnsi="Book Antiqua" w:cs="Times New Roman"/>
        </w:rPr>
        <w:t xml:space="preserve"> tumors or malignant</w:t>
      </w:r>
      <w:r w:rsidR="00E21202" w:rsidRPr="00263834">
        <w:rPr>
          <w:rFonts w:ascii="Book Antiqua" w:hAnsi="Book Antiqua" w:cs="Times New Roman"/>
        </w:rPr>
        <w:t xml:space="preserve"> </w:t>
      </w:r>
      <w:r w:rsidRPr="00263834">
        <w:rPr>
          <w:rFonts w:ascii="Book Antiqua" w:hAnsi="Book Antiqua" w:cs="Times New Roman"/>
        </w:rPr>
        <w:t xml:space="preserve">lymph nodes carries a risk of microscopic seeding of malignant cells. In </w:t>
      </w:r>
      <w:r w:rsidR="00AD3C04" w:rsidRPr="00263834">
        <w:rPr>
          <w:rFonts w:ascii="Book Antiqua" w:hAnsi="Book Antiqua" w:cs="Times New Roman"/>
        </w:rPr>
        <w:t>a</w:t>
      </w:r>
      <w:r w:rsidRPr="00263834">
        <w:rPr>
          <w:rFonts w:ascii="Book Antiqua" w:hAnsi="Book Antiqua" w:cs="Times New Roman"/>
        </w:rPr>
        <w:t xml:space="preserve"> study of 191 patients with </w:t>
      </w:r>
      <w:proofErr w:type="spellStart"/>
      <w:r w:rsidRPr="00263834">
        <w:rPr>
          <w:rFonts w:ascii="Book Antiqua" w:hAnsi="Book Antiqua" w:cs="Times New Roman"/>
        </w:rPr>
        <w:t>unresectable</w:t>
      </w:r>
      <w:proofErr w:type="spellEnd"/>
      <w:r w:rsidRPr="00263834">
        <w:rPr>
          <w:rFonts w:ascii="Book Antiqua" w:hAnsi="Book Antiqua" w:cs="Times New Roman"/>
        </w:rPr>
        <w:t xml:space="preserve"> </w:t>
      </w:r>
      <w:proofErr w:type="spellStart"/>
      <w:r w:rsidRPr="00263834">
        <w:rPr>
          <w:rFonts w:ascii="Book Antiqua" w:hAnsi="Book Antiqua" w:cs="Times New Roman"/>
        </w:rPr>
        <w:t>Klatskin</w:t>
      </w:r>
      <w:proofErr w:type="spellEnd"/>
      <w:r w:rsidRPr="00263834">
        <w:rPr>
          <w:rFonts w:ascii="Book Antiqua" w:hAnsi="Book Antiqua" w:cs="Times New Roman"/>
        </w:rPr>
        <w:t xml:space="preserve"> tumors, </w:t>
      </w:r>
      <w:proofErr w:type="spellStart"/>
      <w:r w:rsidRPr="00263834">
        <w:rPr>
          <w:rFonts w:ascii="Book Antiqua" w:hAnsi="Book Antiqua" w:cs="Times New Roman"/>
        </w:rPr>
        <w:t>transperitoneal</w:t>
      </w:r>
      <w:proofErr w:type="spellEnd"/>
      <w:r w:rsidRPr="00263834">
        <w:rPr>
          <w:rFonts w:ascii="Book Antiqua" w:hAnsi="Book Antiqua" w:cs="Times New Roman"/>
        </w:rPr>
        <w:t xml:space="preserve"> </w:t>
      </w:r>
      <w:r w:rsidR="00AD3C04" w:rsidRPr="00263834">
        <w:rPr>
          <w:rFonts w:ascii="Book Antiqua" w:hAnsi="Book Antiqua" w:cs="Times New Roman"/>
        </w:rPr>
        <w:t>sampling was associated with peritoneal metastases in 83% of patients compared to 8% in those who did not have EUS-FNA/FNB</w:t>
      </w:r>
      <w:r w:rsidR="00B408E7" w:rsidRPr="00263834">
        <w:rPr>
          <w:rFonts w:ascii="Book Antiqua" w:hAnsi="Book Antiqua" w:cs="Times New Roman"/>
        </w:rPr>
        <w:fldChar w:fldCharType="begin">
          <w:fldData xml:space="preserve">PEVuZE5vdGU+PENpdGU+PEF1dGhvcj5IZWltYmFjaDwvQXV0aG9yPjxZZWFyPjIwMTE8L1llYXI+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PEVuZE5vdGU+PENpdGU+PEF1dGhvcj5IZWltYmFjaDwvQXV0aG9yPjxZZWFyPjIwMTE8L1llYXI+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B408E7" w:rsidRPr="00263834">
        <w:rPr>
          <w:rFonts w:ascii="Book Antiqua" w:hAnsi="Book Antiqua" w:cs="Times New Roman"/>
        </w:rPr>
      </w:r>
      <w:r w:rsidR="00B408E7" w:rsidRPr="00263834">
        <w:rPr>
          <w:rFonts w:ascii="Book Antiqua" w:hAnsi="Book Antiqua" w:cs="Times New Roman"/>
        </w:rPr>
        <w:fldChar w:fldCharType="separate"/>
      </w:r>
      <w:r w:rsidR="00DA0816" w:rsidRPr="00DA0816">
        <w:rPr>
          <w:rFonts w:ascii="Book Antiqua" w:hAnsi="Book Antiqua" w:cs="Times New Roman"/>
          <w:noProof/>
          <w:vertAlign w:val="superscript"/>
        </w:rPr>
        <w:t>[42]</w:t>
      </w:r>
      <w:r w:rsidR="00B408E7" w:rsidRPr="00263834">
        <w:rPr>
          <w:rFonts w:ascii="Book Antiqua" w:hAnsi="Book Antiqua" w:cs="Times New Roman"/>
        </w:rPr>
        <w:fldChar w:fldCharType="end"/>
      </w:r>
      <w:r w:rsidR="00AD3C04" w:rsidRPr="00263834">
        <w:rPr>
          <w:rFonts w:ascii="Book Antiqua" w:hAnsi="Book Antiqua" w:cs="Times New Roman"/>
        </w:rPr>
        <w:t>.</w:t>
      </w:r>
      <w:r w:rsidR="00263834">
        <w:rPr>
          <w:rFonts w:ascii="Book Antiqua" w:hAnsi="Book Antiqua" w:cs="Times New Roman"/>
        </w:rPr>
        <w:t xml:space="preserve"> </w:t>
      </w:r>
      <w:r w:rsidR="00AD3C04" w:rsidRPr="00263834">
        <w:rPr>
          <w:rFonts w:ascii="Book Antiqua" w:hAnsi="Book Antiqua" w:cs="Times New Roman"/>
        </w:rPr>
        <w:t xml:space="preserve">Therefore, </w:t>
      </w:r>
      <w:r w:rsidR="0071568C" w:rsidRPr="00263834">
        <w:rPr>
          <w:rFonts w:ascii="Book Antiqua" w:hAnsi="Book Antiqua" w:cs="Times New Roman"/>
        </w:rPr>
        <w:t xml:space="preserve">protocols of </w:t>
      </w:r>
      <w:r w:rsidR="00AD3C04" w:rsidRPr="00263834">
        <w:rPr>
          <w:rFonts w:ascii="Book Antiqua" w:hAnsi="Book Antiqua" w:cs="Times New Roman"/>
        </w:rPr>
        <w:t xml:space="preserve">liver transplantation for patients with </w:t>
      </w:r>
      <w:r w:rsidR="00263834" w:rsidRPr="00263834">
        <w:rPr>
          <w:rFonts w:ascii="Book Antiqua" w:hAnsi="Book Antiqua" w:cs="Times New Roman"/>
        </w:rPr>
        <w:t>CCA</w:t>
      </w:r>
      <w:r w:rsidR="00AD3C04" w:rsidRPr="00263834">
        <w:rPr>
          <w:rFonts w:ascii="Book Antiqua" w:hAnsi="Book Antiqua" w:cs="Times New Roman"/>
        </w:rPr>
        <w:t xml:space="preserve"> exclude those who have undergone percutaneous or </w:t>
      </w:r>
      <w:proofErr w:type="spellStart"/>
      <w:r w:rsidR="00AD3C04" w:rsidRPr="00263834">
        <w:rPr>
          <w:rFonts w:ascii="Book Antiqua" w:hAnsi="Book Antiqua" w:cs="Times New Roman"/>
        </w:rPr>
        <w:t>transperitoneal</w:t>
      </w:r>
      <w:proofErr w:type="spellEnd"/>
      <w:r w:rsidR="00AD3C04" w:rsidRPr="00263834">
        <w:rPr>
          <w:rFonts w:ascii="Book Antiqua" w:hAnsi="Book Antiqua" w:cs="Times New Roman"/>
        </w:rPr>
        <w:t xml:space="preserve"> biopsies of</w:t>
      </w:r>
      <w:r w:rsidR="0071568C" w:rsidRPr="00263834">
        <w:rPr>
          <w:rFonts w:ascii="Book Antiqua" w:hAnsi="Book Antiqua" w:cs="Times New Roman"/>
        </w:rPr>
        <w:t xml:space="preserve"> suspected malignancy</w:t>
      </w:r>
      <w:r w:rsidR="00583169" w:rsidRPr="00263834">
        <w:rPr>
          <w:rFonts w:ascii="Book Antiqua" w:hAnsi="Book Antiqua" w:cs="Times New Roman"/>
        </w:rPr>
        <w:t xml:space="preserve"> due to concern</w:t>
      </w:r>
      <w:r w:rsidR="00E21202" w:rsidRPr="00263834">
        <w:rPr>
          <w:rFonts w:ascii="Book Antiqua" w:hAnsi="Book Antiqua" w:cs="Times New Roman"/>
        </w:rPr>
        <w:t xml:space="preserve"> for</w:t>
      </w:r>
      <w:r w:rsidR="00583169" w:rsidRPr="00263834">
        <w:rPr>
          <w:rFonts w:ascii="Book Antiqua" w:hAnsi="Book Antiqua" w:cs="Times New Roman"/>
        </w:rPr>
        <w:t xml:space="preserve"> microscopic seeding</w:t>
      </w:r>
      <w:r w:rsidR="006A307B"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&lt;EndNote&gt;&lt;Cite&gt;&lt;Author&gt;Gleeson&lt;/Author&gt;&lt;Year&gt;2018&lt;/Year&gt;&lt;RecNum&gt;2529&lt;/RecNum&gt;&lt;DisplayText&gt;&lt;style face="superscript"&gt;[43]&lt;/style&gt;&lt;/DisplayText&gt;&lt;record&gt;&lt;rec-number&gt;2529&lt;/rec-number&gt;&lt;foreign-keys&gt;&lt;key app="EN" db-id="tzv2vtfxce5dftedeaupwps39dz9xf2wxpf0" timestamp="1546130220"&gt;2529&lt;/key&gt;&lt;/foreign-keys&gt;&lt;ref-type name="Journal Article"&gt;17&lt;/ref-type&gt;&lt;contributors&gt;&lt;authors&gt;&lt;author&gt;Gleeson, F. C.&lt;/author&gt;&lt;author&gt;Lee, J. H.&lt;/author&gt;&lt;author&gt;Dewitt, J. M.&lt;/author&gt;&lt;/authors&gt;&lt;/contributors&gt;&lt;auth-address&gt;Division of Gastroenterology and Hepatology, Mayo Clinic, Rochester, Minnesota.&amp;#xD;Department of Gastroenterology, MD Anderson Cancer Center, Houston, Texas. Electronic address: jefflee@mdanderson.org.&amp;#xD;Department of Gastroenterology and Hepatology, IU Health Medical Center, Indianapolis Indiana.&lt;/auth-address&gt;&lt;titles&gt;&lt;title&gt;Tumor Seeding Associated With Selected Gastrointestinal Endoscopic Interventions&lt;/title&gt;&lt;secondary-title&gt;Clin Gastroenterol Hepatol&lt;/secondary-title&gt;&lt;/titles&gt;&lt;periodical&gt;&lt;full-title&gt;Clin Gastroenterol Hepatol&lt;/full-title&gt;&lt;/periodical&gt;&lt;pages&gt;1385-1388&lt;/pages&gt;&lt;volume&gt;16&lt;/volume&gt;&lt;number&gt;9&lt;/number&gt;&lt;edition&gt;2018/05/21&lt;/edition&gt;&lt;dates&gt;&lt;year&gt;2018&lt;/year&gt;&lt;pub-dates&gt;&lt;date&gt;Sep&lt;/date&gt;&lt;/pub-dates&gt;&lt;/dates&gt;&lt;isbn&gt;1542-7714 (Electronic)&amp;#xD;1542-3565 (Linking)&lt;/isbn&gt;&lt;accession-num&gt;29778915&lt;/accession-num&gt;&lt;urls&gt;&lt;related-urls&gt;&lt;url&gt;https://www.ncbi.nlm.nih.gov/pubmed/29778915&lt;/url&gt;&lt;/related-urls&gt;&lt;/urls&gt;&lt;electronic-resource-num&gt;10.1016/j.cgh.2018.05.014&lt;/electronic-resource-num&gt;&lt;/record&gt;&lt;/Cite&gt;&lt;/EndNote&gt;</w:instrText>
      </w:r>
      <w:r w:rsidR="006A307B" w:rsidRPr="00263834">
        <w:rPr>
          <w:rFonts w:ascii="Book Antiqua" w:hAnsi="Book Antiqua" w:cs="Times New Roman"/>
        </w:rPr>
        <w:fldChar w:fldCharType="separate"/>
      </w:r>
      <w:r w:rsidR="00DA0816" w:rsidRPr="00DA0816">
        <w:rPr>
          <w:rFonts w:ascii="Book Antiqua" w:hAnsi="Book Antiqua" w:cs="Times New Roman"/>
          <w:noProof/>
          <w:vertAlign w:val="superscript"/>
        </w:rPr>
        <w:t>[43]</w:t>
      </w:r>
      <w:r w:rsidR="006A307B"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p>
    <w:p w14:paraId="12CA1505" w14:textId="029C0344" w:rsidR="00F83BD2" w:rsidRPr="00263834" w:rsidRDefault="00F83BD2" w:rsidP="006A307B">
      <w:pPr>
        <w:spacing w:line="360" w:lineRule="auto"/>
        <w:ind w:firstLineChars="100" w:firstLine="240"/>
        <w:jc w:val="both"/>
        <w:rPr>
          <w:rFonts w:ascii="Book Antiqua" w:hAnsi="Book Antiqua" w:cs="Times New Roman"/>
        </w:rPr>
      </w:pPr>
      <w:r w:rsidRPr="00263834">
        <w:rPr>
          <w:rFonts w:ascii="Book Antiqua" w:hAnsi="Book Antiqua" w:cs="Times New Roman"/>
        </w:rPr>
        <w:lastRenderedPageBreak/>
        <w:t>In the last decade, an emerging modality for the evaluation of indeterminate strictures is confocal laser endomicroscopy (CLE).</w:t>
      </w:r>
      <w:r w:rsidR="00263834">
        <w:rPr>
          <w:rFonts w:ascii="Book Antiqua" w:hAnsi="Book Antiqua" w:cs="Times New Roman"/>
        </w:rPr>
        <w:t xml:space="preserve"> </w:t>
      </w:r>
      <w:r w:rsidR="00CB13D2" w:rsidRPr="00263834">
        <w:rPr>
          <w:rFonts w:ascii="Book Antiqua" w:hAnsi="Book Antiqua" w:cs="Times New Roman"/>
        </w:rPr>
        <w:t>CLE provides real-time information to endoscopists regarding microscopic tissue composition</w:t>
      </w:r>
      <w:r w:rsidR="0045593E" w:rsidRPr="00263834">
        <w:rPr>
          <w:rFonts w:ascii="Book Antiqua" w:hAnsi="Book Antiqua" w:cs="Times New Roman"/>
        </w:rPr>
        <w:t xml:space="preserve"> of the </w:t>
      </w:r>
      <w:r w:rsidR="00E56AF1" w:rsidRPr="00263834">
        <w:rPr>
          <w:rFonts w:ascii="Book Antiqua" w:hAnsi="Book Antiqua" w:cs="Times New Roman"/>
        </w:rPr>
        <w:t xml:space="preserve">biliary </w:t>
      </w:r>
      <w:proofErr w:type="spellStart"/>
      <w:r w:rsidR="0045593E" w:rsidRPr="00263834">
        <w:rPr>
          <w:rFonts w:ascii="Book Antiqua" w:hAnsi="Book Antiqua" w:cs="Times New Roman"/>
        </w:rPr>
        <w:t>subepithel</w:t>
      </w:r>
      <w:r w:rsidR="00E56AF1" w:rsidRPr="00263834">
        <w:rPr>
          <w:rFonts w:ascii="Book Antiqua" w:hAnsi="Book Antiqua" w:cs="Times New Roman"/>
        </w:rPr>
        <w:t>ium</w:t>
      </w:r>
      <w:proofErr w:type="spellEnd"/>
      <w:r w:rsidR="00CB13D2" w:rsidRPr="00263834">
        <w:rPr>
          <w:rFonts w:ascii="Book Antiqua" w:hAnsi="Book Antiqua" w:cs="Times New Roman"/>
        </w:rPr>
        <w:t>.</w:t>
      </w:r>
      <w:r w:rsidR="00263834">
        <w:rPr>
          <w:rFonts w:ascii="Book Antiqua" w:hAnsi="Book Antiqua" w:cs="Times New Roman"/>
        </w:rPr>
        <w:t xml:space="preserve"> </w:t>
      </w:r>
      <w:r w:rsidR="00CB13D2" w:rsidRPr="00263834">
        <w:rPr>
          <w:rFonts w:ascii="Book Antiqua" w:hAnsi="Book Antiqua" w:cs="Times New Roman"/>
        </w:rPr>
        <w:t>After a contrast agent (</w:t>
      </w:r>
      <w:r w:rsidR="00CB13D2" w:rsidRPr="00101EDA">
        <w:rPr>
          <w:rFonts w:ascii="Book Antiqua" w:hAnsi="Book Antiqua" w:cs="Times New Roman"/>
          <w:i/>
        </w:rPr>
        <w:t>e.g.</w:t>
      </w:r>
      <w:r w:rsidR="00101EDA">
        <w:rPr>
          <w:rFonts w:ascii="Book Antiqua" w:hAnsi="Book Antiqua" w:cs="Times New Roman" w:hint="eastAsia"/>
          <w:lang w:eastAsia="zh-CN"/>
        </w:rPr>
        <w:t>,</w:t>
      </w:r>
      <w:r w:rsidR="00CB13D2" w:rsidRPr="00263834">
        <w:rPr>
          <w:rFonts w:ascii="Book Antiqua" w:hAnsi="Book Antiqua" w:cs="Times New Roman"/>
        </w:rPr>
        <w:t xml:space="preserve"> fluorescein) is injected and used to stain the extracellular matrix of tissues</w:t>
      </w:r>
      <w:r w:rsidR="00634F8F" w:rsidRPr="00263834">
        <w:rPr>
          <w:rFonts w:ascii="Book Antiqua" w:hAnsi="Book Antiqua" w:cs="Times New Roman"/>
        </w:rPr>
        <w:t>, resultant</w:t>
      </w:r>
      <w:r w:rsidR="00CB13D2" w:rsidRPr="00263834">
        <w:rPr>
          <w:rFonts w:ascii="Book Antiqua" w:hAnsi="Book Antiqua" w:cs="Times New Roman"/>
        </w:rPr>
        <w:t xml:space="preserve"> high-contrast images allow for analysis of the </w:t>
      </w:r>
      <w:r w:rsidR="00E56AF1" w:rsidRPr="00263834">
        <w:rPr>
          <w:rFonts w:ascii="Book Antiqua" w:hAnsi="Book Antiqua" w:cs="Times New Roman"/>
        </w:rPr>
        <w:t>sub</w:t>
      </w:r>
      <w:r w:rsidR="00CB13D2" w:rsidRPr="00263834">
        <w:rPr>
          <w:rFonts w:ascii="Book Antiqua" w:hAnsi="Book Antiqua" w:cs="Times New Roman"/>
        </w:rPr>
        <w:t xml:space="preserve">epithelial architecture of the target area and potential differentiation of neoplastic </w:t>
      </w:r>
      <w:r w:rsidR="00634F8F" w:rsidRPr="00263834">
        <w:rPr>
          <w:rFonts w:ascii="Book Antiqua" w:hAnsi="Book Antiqua" w:cs="Times New Roman"/>
        </w:rPr>
        <w:t>from</w:t>
      </w:r>
      <w:r w:rsidR="00CB13D2" w:rsidRPr="00263834">
        <w:rPr>
          <w:rFonts w:ascii="Book Antiqua" w:hAnsi="Book Antiqua" w:cs="Times New Roman"/>
        </w:rPr>
        <w:t xml:space="preserve"> benign tissue</w:t>
      </w:r>
      <w:r w:rsidR="00101EDA"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&lt;EndNote&gt;&lt;Cite&gt;&lt;Author&gt;Wani&lt;/Author&gt;&lt;Year&gt;2013&lt;/Year&gt;&lt;RecNum&gt;2531&lt;/RecNum&gt;&lt;DisplayText&gt;&lt;style face="superscript"&gt;[44]&lt;/style&gt;&lt;/DisplayText&gt;&lt;record&gt;&lt;rec-number&gt;2531&lt;/rec-number&gt;&lt;foreign-keys&gt;&lt;key app="EN" db-id="tzv2vtfxce5dftedeaupwps39dz9xf2wxpf0" timestamp="1546294467"&gt;2531&lt;/key&gt;&lt;/foreign-keys&gt;&lt;ref-type name="Journal Article"&gt;17&lt;/ref-type&gt;&lt;contributors&gt;&lt;authors&gt;&lt;author&gt;Wani, S.&lt;/author&gt;&lt;author&gt;Shah, R. J.&lt;/author&gt;&lt;/authors&gt;&lt;/contributors&gt;&lt;auth-address&gt;Division of Gastroenterology and Hepatology, University of Colorado, School of Medicine, Aurora, Colorado 80045, USA.&lt;/auth-address&gt;&lt;titles&gt;&lt;title&gt;Probe-based confocal laser endomicroscopy for the diagnosis of indeterminate biliary strictures&lt;/title&gt;&lt;secondary-title&gt;Curr Opin Gastroenterol&lt;/secondary-title&gt;&lt;/titles&gt;&lt;periodical&gt;&lt;full-title&gt;Curr Opin Gastroenterol&lt;/full-title&gt;&lt;/periodical&gt;&lt;pages&gt;319-23&lt;/pages&gt;&lt;volume&gt;29&lt;/volume&gt;&lt;number&gt;3&lt;/number&gt;&lt;edition&gt;2013/03/20&lt;/edition&gt;&lt;keywords&gt;&lt;keyword&gt;Bile Duct Neoplasms/complications/*diagnosis&lt;/keyword&gt;&lt;keyword&gt;Bile Ducts/pathology&lt;/keyword&gt;&lt;keyword&gt;*Bile Ducts, Intrahepatic&lt;/keyword&gt;&lt;keyword&gt;Cholangiocarcinoma/complications/*diagnosis&lt;/keyword&gt;&lt;keyword&gt;Cholangiopancreatography, Endoscopic Retrograde/methods&lt;/keyword&gt;&lt;keyword&gt;Constriction, Pathologic/diagnosis/etiology&lt;/keyword&gt;&lt;keyword&gt;Humans&lt;/keyword&gt;&lt;keyword&gt;Microscopy, Confocal/methods&lt;/keyword&gt;&lt;/keywords&gt;&lt;dates&gt;&lt;year&gt;2013&lt;/year&gt;&lt;pub-dates&gt;&lt;date&gt;May&lt;/date&gt;&lt;/pub-dates&gt;&lt;/dates&gt;&lt;isbn&gt;1531-7056 (Electronic)&amp;#xD;0267-1379 (Linking)&lt;/isbn&gt;&lt;accession-num&gt;23507916&lt;/accession-num&gt;&lt;urls&gt;&lt;related-urls&gt;&lt;url&gt;https://www.ncbi.nlm.nih.gov/pubmed/23507916&lt;/url&gt;&lt;/related-urls&gt;&lt;/urls&gt;&lt;electronic-resource-num&gt;10.1097/MOG.0b013e32835fee9f&lt;/electronic-resource-num&gt;&lt;/record&gt;&lt;/Cite&gt;&lt;/EndNote&gt;</w:instrText>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[44]</w:t>
      </w:r>
      <w:r w:rsidR="00101EDA" w:rsidRPr="00263834">
        <w:rPr>
          <w:rFonts w:ascii="Book Antiqua" w:hAnsi="Book Antiqua" w:cs="Times New Roman"/>
        </w:rPr>
        <w:fldChar w:fldCharType="end"/>
      </w:r>
      <w:r w:rsidR="00CB13D2" w:rsidRPr="00263834">
        <w:rPr>
          <w:rFonts w:ascii="Book Antiqua" w:hAnsi="Book Antiqua" w:cs="Times New Roman"/>
        </w:rPr>
        <w:t>.</w:t>
      </w:r>
      <w:r w:rsidR="00263834">
        <w:rPr>
          <w:rFonts w:ascii="Book Antiqua" w:hAnsi="Book Antiqua" w:cs="Times New Roman"/>
        </w:rPr>
        <w:t xml:space="preserve"> </w:t>
      </w:r>
      <w:r w:rsidR="0045593E" w:rsidRPr="00263834">
        <w:rPr>
          <w:rFonts w:ascii="Book Antiqua" w:hAnsi="Book Antiqua" w:cs="Times New Roman"/>
        </w:rPr>
        <w:t xml:space="preserve">A study </w:t>
      </w:r>
      <w:r w:rsidR="00634F8F" w:rsidRPr="00263834">
        <w:rPr>
          <w:rFonts w:ascii="Book Antiqua" w:hAnsi="Book Antiqua" w:cs="Times New Roman"/>
        </w:rPr>
        <w:t xml:space="preserve">published </w:t>
      </w:r>
      <w:r w:rsidR="0045593E" w:rsidRPr="00263834">
        <w:rPr>
          <w:rFonts w:ascii="Book Antiqua" w:hAnsi="Book Antiqua" w:cs="Times New Roman"/>
        </w:rPr>
        <w:t>in 2011</w:t>
      </w:r>
      <w:r w:rsidR="00CB13D2" w:rsidRPr="00263834">
        <w:rPr>
          <w:rFonts w:ascii="Book Antiqua" w:hAnsi="Book Antiqua" w:cs="Times New Roman"/>
        </w:rPr>
        <w:t xml:space="preserve"> demonstrated that CLE had an accuracy of 81% for correctly diagnosing the underlying pathology of indeterminate strictures</w:t>
      </w:r>
      <w:r w:rsidR="0045593E" w:rsidRPr="00263834">
        <w:rPr>
          <w:rFonts w:ascii="Book Antiqua" w:hAnsi="Book Antiqua" w:cs="Times New Roman"/>
        </w:rPr>
        <w:t xml:space="preserve"> and was superior in diagnostic performance compared to ERCP with random brushings</w:t>
      </w:r>
      <w:r w:rsidR="00101EDA" w:rsidRPr="00263834">
        <w:rPr>
          <w:rFonts w:ascii="Book Antiqua" w:hAnsi="Book Antiqua" w:cs="Times New Roman"/>
        </w:rPr>
        <w:fldChar w:fldCharType="begin">
          <w:fldData xml:space="preserve">PEVuZE5vdGU+PENpdGU+PEF1dGhvcj5NZWluaW5nPC9BdXRob3I+PFllYXI+MjAxMTwvWWVhcj48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PEVuZE5vdGU+PENpdGU+PEF1dGhvcj5NZWluaW5nPC9BdXRob3I+PFllYXI+MjAxMTwvWWVhcj48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01EDA" w:rsidRPr="00263834">
        <w:rPr>
          <w:rFonts w:ascii="Book Antiqua" w:hAnsi="Book Antiqua" w:cs="Times New Roman"/>
        </w:rPr>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[45]</w:t>
      </w:r>
      <w:r w:rsidR="00101EDA" w:rsidRPr="00263834">
        <w:rPr>
          <w:rFonts w:ascii="Book Antiqua" w:hAnsi="Book Antiqua" w:cs="Times New Roman"/>
        </w:rPr>
        <w:fldChar w:fldCharType="end"/>
      </w:r>
      <w:r w:rsidR="0045593E" w:rsidRPr="00263834">
        <w:rPr>
          <w:rFonts w:ascii="Book Antiqua" w:hAnsi="Book Antiqua" w:cs="Times New Roman"/>
        </w:rPr>
        <w:t>.</w:t>
      </w:r>
      <w:r w:rsidR="00263834">
        <w:rPr>
          <w:rFonts w:ascii="Book Antiqua" w:hAnsi="Book Antiqua" w:cs="Times New Roman"/>
        </w:rPr>
        <w:t xml:space="preserve"> </w:t>
      </w:r>
      <w:r w:rsidR="00E56AF1" w:rsidRPr="00263834">
        <w:rPr>
          <w:rFonts w:ascii="Book Antiqua" w:hAnsi="Book Antiqua" w:cs="Times New Roman"/>
        </w:rPr>
        <w:t xml:space="preserve">Specifically when used for patients </w:t>
      </w:r>
      <w:r w:rsidR="00634F8F" w:rsidRPr="00263834">
        <w:rPr>
          <w:rFonts w:ascii="Book Antiqua" w:hAnsi="Book Antiqua" w:cs="Times New Roman"/>
        </w:rPr>
        <w:t xml:space="preserve">with PSC </w:t>
      </w:r>
      <w:r w:rsidR="00E56AF1" w:rsidRPr="00263834">
        <w:rPr>
          <w:rFonts w:ascii="Book Antiqua" w:hAnsi="Book Antiqua" w:cs="Times New Roman"/>
        </w:rPr>
        <w:t xml:space="preserve">with dominant strictures, CLE has been shown to be more sensitive for the detection of neoplastic tissue compared to traditional brushings or </w:t>
      </w:r>
      <w:proofErr w:type="gramStart"/>
      <w:r w:rsidR="00E56AF1" w:rsidRPr="00263834">
        <w:rPr>
          <w:rFonts w:ascii="Book Antiqua" w:hAnsi="Book Antiqua" w:cs="Times New Roman"/>
        </w:rPr>
        <w:t>biopsies</w:t>
      </w:r>
      <w:proofErr w:type="gramEnd"/>
      <w:r w:rsidR="00101EDA" w:rsidRPr="00263834">
        <w:rPr>
          <w:rFonts w:ascii="Book Antiqua" w:hAnsi="Book Antiqua" w:cs="Times New Roman"/>
        </w:rPr>
        <w:fldChar w:fldCharType="begin">
          <w:fldData xml:space="preserve">PEVuZE5vdGU+PENpdGU+PEF1dGhvcj5IZWlmPC9BdXRob3I+PFllYXI+MjAxMzwvWWVhcj48UmVj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PEVuZE5vdGU+PENpdGU+PEF1dGhvcj5IZWlmPC9BdXRob3I+PFllYXI+MjAxMzwvWWVhcj48UmVj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01EDA" w:rsidRPr="00263834">
        <w:rPr>
          <w:rFonts w:ascii="Book Antiqua" w:hAnsi="Book Antiqua" w:cs="Times New Roman"/>
        </w:rPr>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[46]</w:t>
      </w:r>
      <w:r w:rsidR="00101EDA" w:rsidRPr="00263834">
        <w:rPr>
          <w:rFonts w:ascii="Book Antiqua" w:hAnsi="Book Antiqua" w:cs="Times New Roman"/>
        </w:rPr>
        <w:fldChar w:fldCharType="end"/>
      </w:r>
      <w:r w:rsidR="00E56AF1" w:rsidRPr="00263834">
        <w:rPr>
          <w:rFonts w:ascii="Book Antiqua" w:hAnsi="Book Antiqua" w:cs="Times New Roman"/>
        </w:rPr>
        <w:t>.</w:t>
      </w:r>
      <w:r w:rsidR="00263834">
        <w:rPr>
          <w:rFonts w:ascii="Book Antiqua" w:hAnsi="Book Antiqua" w:cs="Times New Roman"/>
        </w:rPr>
        <w:t xml:space="preserve"> </w:t>
      </w:r>
      <w:r w:rsidR="00E56AF1" w:rsidRPr="00263834">
        <w:rPr>
          <w:rFonts w:ascii="Book Antiqua" w:hAnsi="Book Antiqua" w:cs="Times New Roman"/>
        </w:rPr>
        <w:t xml:space="preserve">Further study of CLE will be necessary to validate the technique and support its use in the algorithm for evaluating dominant strictures. </w:t>
      </w:r>
    </w:p>
    <w:p w14:paraId="0ACAD550" w14:textId="4ACF8AF3" w:rsidR="00D045EC" w:rsidRPr="00263834" w:rsidRDefault="008E4F1D" w:rsidP="00101EDA">
      <w:pPr>
        <w:spacing w:line="360" w:lineRule="auto"/>
        <w:ind w:firstLineChars="100" w:firstLine="240"/>
        <w:jc w:val="both"/>
        <w:rPr>
          <w:rFonts w:ascii="Book Antiqua" w:hAnsi="Book Antiqua" w:cs="Times New Roman"/>
        </w:rPr>
      </w:pPr>
      <w:r w:rsidRPr="00263834">
        <w:rPr>
          <w:rFonts w:ascii="Book Antiqua" w:hAnsi="Book Antiqua" w:cs="Times New Roman"/>
        </w:rPr>
        <w:t>While ruling out underlying malignancy</w:t>
      </w:r>
      <w:r w:rsidR="00480609" w:rsidRPr="00263834">
        <w:rPr>
          <w:rFonts w:ascii="Book Antiqua" w:hAnsi="Book Antiqua" w:cs="Times New Roman"/>
        </w:rPr>
        <w:t xml:space="preserve"> in a patient with a dominant stricture</w:t>
      </w:r>
      <w:r w:rsidR="006F2DE0" w:rsidRPr="00263834">
        <w:rPr>
          <w:rFonts w:ascii="Book Antiqua" w:hAnsi="Book Antiqua" w:cs="Times New Roman"/>
        </w:rPr>
        <w:t xml:space="preserve">, </w:t>
      </w:r>
      <w:r w:rsidRPr="00263834">
        <w:rPr>
          <w:rFonts w:ascii="Book Antiqua" w:hAnsi="Book Antiqua" w:cs="Times New Roman"/>
        </w:rPr>
        <w:t xml:space="preserve">a contemporaneous step </w:t>
      </w:r>
      <w:r w:rsidR="006F2DE0" w:rsidRPr="00263834">
        <w:rPr>
          <w:rFonts w:ascii="Book Antiqua" w:hAnsi="Book Antiqua" w:cs="Times New Roman"/>
        </w:rPr>
        <w:t>is to consider what therapeutic intervention to perform</w:t>
      </w:r>
      <w:r w:rsidRPr="00263834">
        <w:rPr>
          <w:rFonts w:ascii="Book Antiqua" w:hAnsi="Book Antiqua" w:cs="Times New Roman"/>
        </w:rPr>
        <w:t xml:space="preserve"> to relieve worsened biliary obstruction posed by the dominant stricture</w:t>
      </w:r>
      <w:r w:rsidR="006F2DE0" w:rsidRPr="00263834">
        <w:rPr>
          <w:rFonts w:ascii="Book Antiqua" w:hAnsi="Book Antiqua" w:cs="Times New Roman"/>
        </w:rPr>
        <w:t>.</w:t>
      </w:r>
      <w:r w:rsidR="00263834">
        <w:rPr>
          <w:rFonts w:ascii="Book Antiqua" w:hAnsi="Book Antiqua" w:cs="Times New Roman"/>
        </w:rPr>
        <w:t xml:space="preserve"> </w:t>
      </w:r>
      <w:r w:rsidR="006F2DE0" w:rsidRPr="00263834">
        <w:rPr>
          <w:rFonts w:ascii="Book Antiqua" w:hAnsi="Book Antiqua" w:cs="Times New Roman"/>
        </w:rPr>
        <w:t xml:space="preserve">Some researchers hypothesize </w:t>
      </w:r>
      <w:r w:rsidR="00777E08" w:rsidRPr="00263834">
        <w:rPr>
          <w:rFonts w:ascii="Book Antiqua" w:hAnsi="Book Antiqua" w:cs="Times New Roman"/>
        </w:rPr>
        <w:t xml:space="preserve">that decreasing episodes of cholangitis and limiting inflammation secondary to dominant strictures </w:t>
      </w:r>
      <w:r w:rsidR="00AD35C1" w:rsidRPr="00AD35C1">
        <w:rPr>
          <w:rFonts w:ascii="Book Antiqua" w:hAnsi="Book Antiqua" w:cs="Times New Roman"/>
          <w:i/>
        </w:rPr>
        <w:t>via</w:t>
      </w:r>
      <w:r w:rsidR="00777E08" w:rsidRPr="00263834">
        <w:rPr>
          <w:rFonts w:ascii="Book Antiqua" w:hAnsi="Book Antiqua" w:cs="Times New Roman"/>
        </w:rPr>
        <w:t xml:space="preserve"> biliary interventions </w:t>
      </w:r>
      <w:r w:rsidR="006F2DE0" w:rsidRPr="00263834">
        <w:rPr>
          <w:rFonts w:ascii="Book Antiqua" w:hAnsi="Book Antiqua" w:cs="Times New Roman"/>
        </w:rPr>
        <w:t>may</w:t>
      </w:r>
      <w:r w:rsidR="00777E08" w:rsidRPr="00263834">
        <w:rPr>
          <w:rFonts w:ascii="Book Antiqua" w:hAnsi="Book Antiqua" w:cs="Times New Roman"/>
        </w:rPr>
        <w:t xml:space="preserve"> decrease the risk of </w:t>
      </w:r>
      <w:r w:rsidR="00263834" w:rsidRPr="00263834">
        <w:rPr>
          <w:rFonts w:ascii="Book Antiqua" w:hAnsi="Book Antiqua" w:cs="Times New Roman"/>
        </w:rPr>
        <w:t>CCA</w:t>
      </w:r>
      <w:r w:rsidR="00777E08" w:rsidRPr="00263834">
        <w:rPr>
          <w:rFonts w:ascii="Book Antiqua" w:hAnsi="Book Antiqua" w:cs="Times New Roman"/>
        </w:rPr>
        <w:t xml:space="preserve"> in </w:t>
      </w:r>
      <w:r w:rsidR="00147720" w:rsidRPr="00263834">
        <w:rPr>
          <w:rFonts w:ascii="Book Antiqua" w:hAnsi="Book Antiqua" w:cs="Times New Roman"/>
        </w:rPr>
        <w:t xml:space="preserve">patients with </w:t>
      </w:r>
      <w:r w:rsidR="00777E08" w:rsidRPr="00263834">
        <w:rPr>
          <w:rFonts w:ascii="Book Antiqua" w:hAnsi="Book Antiqua" w:cs="Times New Roman"/>
        </w:rPr>
        <w:t>PSC</w:t>
      </w:r>
      <w:r w:rsidR="00101EDA" w:rsidRPr="00263834">
        <w:rPr>
          <w:rFonts w:ascii="Book Antiqua" w:hAnsi="Book Antiqua" w:cs="Times New Roman"/>
        </w:rPr>
        <w:fldChar w:fldCharType="begin">
          <w:fldData xml:space="preserve">PEVuZE5vdGU+PENpdGU+PEF1dGhvcj5SdWRvbHBoPC9BdXRob3I+PFllYXI+MjAwOTwvWWVhcj48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PEVuZE5vdGU+PENpdGU+PEF1dGhvcj5SdWRvbHBoPC9BdXRob3I+PFllYXI+MjAwOTwvWWVhcj48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101EDA" w:rsidRPr="00263834">
        <w:rPr>
          <w:rFonts w:ascii="Book Antiqua" w:hAnsi="Book Antiqua" w:cs="Times New Roman"/>
        </w:rPr>
      </w:r>
      <w:r w:rsidR="00101EDA" w:rsidRPr="00263834">
        <w:rPr>
          <w:rFonts w:ascii="Book Antiqua" w:hAnsi="Book Antiqua" w:cs="Times New Roman"/>
        </w:rPr>
        <w:fldChar w:fldCharType="separate"/>
      </w:r>
      <w:r w:rsidR="00DA0816" w:rsidRPr="00DA0816">
        <w:rPr>
          <w:rFonts w:ascii="Book Antiqua" w:hAnsi="Book Antiqua" w:cs="Times New Roman"/>
          <w:noProof/>
          <w:vertAlign w:val="superscript"/>
        </w:rPr>
        <w:t>[29, 47]</w:t>
      </w:r>
      <w:r w:rsidR="00101EDA" w:rsidRPr="00263834">
        <w:rPr>
          <w:rFonts w:ascii="Book Antiqua" w:hAnsi="Book Antiqua" w:cs="Times New Roman"/>
        </w:rPr>
        <w:fldChar w:fldCharType="end"/>
      </w:r>
      <w:r w:rsidR="00777E08" w:rsidRPr="00263834">
        <w:rPr>
          <w:rFonts w:ascii="Book Antiqua" w:hAnsi="Book Antiqua" w:cs="Times New Roman"/>
        </w:rPr>
        <w:t>.</w:t>
      </w:r>
      <w:r w:rsidR="00263834">
        <w:rPr>
          <w:rFonts w:ascii="Book Antiqua" w:hAnsi="Book Antiqua" w:cs="Times New Roman"/>
        </w:rPr>
        <w:t xml:space="preserve"> </w:t>
      </w:r>
      <w:r w:rsidR="000D5D7A" w:rsidRPr="00263834">
        <w:rPr>
          <w:rFonts w:ascii="Book Antiqua" w:hAnsi="Book Antiqua" w:cs="Times New Roman"/>
        </w:rPr>
        <w:t xml:space="preserve">When </w:t>
      </w:r>
      <w:r w:rsidR="00D43FA4" w:rsidRPr="00263834">
        <w:rPr>
          <w:rFonts w:ascii="Book Antiqua" w:hAnsi="Book Antiqua" w:cs="Times New Roman"/>
        </w:rPr>
        <w:t>a</w:t>
      </w:r>
      <w:r w:rsidR="000D5D7A" w:rsidRPr="00263834">
        <w:rPr>
          <w:rFonts w:ascii="Book Antiqua" w:hAnsi="Book Antiqua" w:cs="Times New Roman"/>
        </w:rPr>
        <w:t xml:space="preserve">n intervention </w:t>
      </w:r>
      <w:r w:rsidR="0065380B" w:rsidRPr="00263834">
        <w:rPr>
          <w:rFonts w:ascii="Book Antiqua" w:hAnsi="Book Antiqua" w:cs="Times New Roman"/>
        </w:rPr>
        <w:t>for</w:t>
      </w:r>
      <w:r w:rsidR="000D5D7A" w:rsidRPr="00263834">
        <w:rPr>
          <w:rFonts w:ascii="Book Antiqua" w:hAnsi="Book Antiqua" w:cs="Times New Roman"/>
        </w:rPr>
        <w:t xml:space="preserve"> a dominant stricture is indicated, a</w:t>
      </w:r>
      <w:r w:rsidR="006F2DE0" w:rsidRPr="00263834">
        <w:rPr>
          <w:rFonts w:ascii="Book Antiqua" w:hAnsi="Book Antiqua" w:cs="Times New Roman"/>
        </w:rPr>
        <w:t xml:space="preserve"> frequent question </w:t>
      </w:r>
      <w:r w:rsidR="006F6776" w:rsidRPr="00263834">
        <w:rPr>
          <w:rFonts w:ascii="Book Antiqua" w:hAnsi="Book Antiqua" w:cs="Times New Roman"/>
        </w:rPr>
        <w:t>faced</w:t>
      </w:r>
      <w:r w:rsidR="006F2DE0" w:rsidRPr="00263834">
        <w:rPr>
          <w:rFonts w:ascii="Book Antiqua" w:hAnsi="Book Antiqua" w:cs="Times New Roman"/>
        </w:rPr>
        <w:t xml:space="preserve"> by </w:t>
      </w:r>
      <w:r w:rsidR="006F6776" w:rsidRPr="00263834">
        <w:rPr>
          <w:rFonts w:ascii="Book Antiqua" w:hAnsi="Book Antiqua" w:cs="Times New Roman"/>
        </w:rPr>
        <w:t>gastroenterologists</w:t>
      </w:r>
      <w:r w:rsidR="0065380B" w:rsidRPr="00263834">
        <w:rPr>
          <w:rFonts w:ascii="Book Antiqua" w:hAnsi="Book Antiqua" w:cs="Times New Roman"/>
        </w:rPr>
        <w:t xml:space="preserve">, hepatologists, and endoscopists </w:t>
      </w:r>
      <w:r w:rsidR="006F2DE0" w:rsidRPr="00263834">
        <w:rPr>
          <w:rFonts w:ascii="Book Antiqua" w:hAnsi="Book Antiqua" w:cs="Times New Roman"/>
        </w:rPr>
        <w:t xml:space="preserve">is what specific </w:t>
      </w:r>
      <w:r w:rsidR="00066636" w:rsidRPr="00263834">
        <w:rPr>
          <w:rFonts w:ascii="Book Antiqua" w:hAnsi="Book Antiqua" w:cs="Times New Roman"/>
        </w:rPr>
        <w:t xml:space="preserve">endoscopic </w:t>
      </w:r>
      <w:r w:rsidR="006F2DE0" w:rsidRPr="00263834">
        <w:rPr>
          <w:rFonts w:ascii="Book Antiqua" w:hAnsi="Book Antiqua" w:cs="Times New Roman"/>
        </w:rPr>
        <w:t xml:space="preserve">intervention to </w:t>
      </w:r>
      <w:r w:rsidR="0065380B" w:rsidRPr="00263834">
        <w:rPr>
          <w:rFonts w:ascii="Book Antiqua" w:hAnsi="Book Antiqua" w:cs="Times New Roman"/>
        </w:rPr>
        <w:t xml:space="preserve">pursue </w:t>
      </w:r>
      <w:r w:rsidR="006F2DE0" w:rsidRPr="00263834">
        <w:rPr>
          <w:rFonts w:ascii="Book Antiqua" w:hAnsi="Book Antiqua" w:cs="Times New Roman"/>
        </w:rPr>
        <w:t>(</w:t>
      </w:r>
      <w:r w:rsidR="00AD35C1" w:rsidRPr="00AD35C1">
        <w:rPr>
          <w:rFonts w:ascii="Book Antiqua" w:hAnsi="Book Antiqua" w:cs="Times New Roman"/>
          <w:i/>
        </w:rPr>
        <w:t>i.e.</w:t>
      </w:r>
      <w:r w:rsidR="00AD35C1" w:rsidRPr="00AD35C1">
        <w:rPr>
          <w:rFonts w:ascii="Book Antiqua" w:hAnsi="Book Antiqua" w:cs="Times New Roman" w:hint="eastAsia"/>
          <w:i/>
          <w:lang w:eastAsia="zh-CN"/>
        </w:rPr>
        <w:t>,</w:t>
      </w:r>
      <w:r w:rsidR="006F2DE0" w:rsidRPr="00263834">
        <w:rPr>
          <w:rFonts w:ascii="Book Antiqua" w:hAnsi="Book Antiqua" w:cs="Times New Roman"/>
        </w:rPr>
        <w:t xml:space="preserve"> stricture dilation or short-term stenting</w:t>
      </w:r>
      <w:r w:rsidR="0065380B" w:rsidRPr="00263834">
        <w:rPr>
          <w:rFonts w:ascii="Book Antiqua" w:hAnsi="Book Antiqua" w:cs="Times New Roman"/>
        </w:rPr>
        <w:t xml:space="preserve"> or both</w:t>
      </w:r>
      <w:r w:rsidR="006F2DE0" w:rsidRPr="00263834">
        <w:rPr>
          <w:rFonts w:ascii="Book Antiqua" w:hAnsi="Book Antiqua" w:cs="Times New Roman"/>
        </w:rPr>
        <w:t>)</w:t>
      </w:r>
      <w:r w:rsidR="00732BEA" w:rsidRPr="00263834">
        <w:rPr>
          <w:rFonts w:ascii="Book Antiqua" w:hAnsi="Book Antiqua" w:cs="Times New Roman"/>
        </w:rPr>
        <w:t xml:space="preserve"> (Figure 4)</w:t>
      </w:r>
      <w:r w:rsidR="006F2DE0" w:rsidRPr="00263834">
        <w:rPr>
          <w:rFonts w:ascii="Book Antiqua" w:hAnsi="Book Antiqua" w:cs="Times New Roman"/>
        </w:rPr>
        <w:t>.</w:t>
      </w:r>
      <w:r w:rsidR="00BC2E37" w:rsidRPr="00263834">
        <w:rPr>
          <w:rFonts w:ascii="Book Antiqua" w:hAnsi="Book Antiqua" w:cs="Times New Roman"/>
        </w:rPr>
        <w:t xml:space="preserve"> To </w:t>
      </w:r>
      <w:r w:rsidR="00066636" w:rsidRPr="00263834">
        <w:rPr>
          <w:rFonts w:ascii="Book Antiqua" w:hAnsi="Book Antiqua" w:cs="Times New Roman"/>
        </w:rPr>
        <w:t xml:space="preserve">help </w:t>
      </w:r>
      <w:r w:rsidR="00BC2E37" w:rsidRPr="00263834">
        <w:rPr>
          <w:rFonts w:ascii="Book Antiqua" w:hAnsi="Book Antiqua" w:cs="Times New Roman"/>
        </w:rPr>
        <w:t>address this question, a</w:t>
      </w:r>
      <w:r w:rsidR="00871B62" w:rsidRPr="00263834">
        <w:rPr>
          <w:rFonts w:ascii="Book Antiqua" w:hAnsi="Book Antiqua" w:cs="Times New Roman"/>
        </w:rPr>
        <w:t xml:space="preserve"> randomized </w:t>
      </w:r>
      <w:r w:rsidR="006C7083" w:rsidRPr="00263834">
        <w:rPr>
          <w:rFonts w:ascii="Book Antiqua" w:hAnsi="Book Antiqua" w:cs="Times New Roman"/>
        </w:rPr>
        <w:t xml:space="preserve">controlled trial was </w:t>
      </w:r>
      <w:r w:rsidR="0065380B" w:rsidRPr="00263834">
        <w:rPr>
          <w:rFonts w:ascii="Book Antiqua" w:hAnsi="Book Antiqua" w:cs="Times New Roman"/>
        </w:rPr>
        <w:t xml:space="preserve">recently </w:t>
      </w:r>
      <w:r w:rsidR="006C7083" w:rsidRPr="00263834">
        <w:rPr>
          <w:rFonts w:ascii="Book Antiqua" w:hAnsi="Book Antiqua" w:cs="Times New Roman"/>
        </w:rPr>
        <w:t>performed in 9 centers across Europe.</w:t>
      </w:r>
      <w:r w:rsidR="00263834">
        <w:rPr>
          <w:rFonts w:ascii="Book Antiqua" w:hAnsi="Book Antiqua" w:cs="Times New Roman"/>
        </w:rPr>
        <w:t xml:space="preserve"> </w:t>
      </w:r>
      <w:r w:rsidR="006C7083" w:rsidRPr="00263834">
        <w:rPr>
          <w:rFonts w:ascii="Book Antiqua" w:hAnsi="Book Antiqua" w:cs="Times New Roman"/>
        </w:rPr>
        <w:t>In this study</w:t>
      </w:r>
      <w:r w:rsidR="00066636" w:rsidRPr="00263834">
        <w:rPr>
          <w:rFonts w:ascii="Book Antiqua" w:hAnsi="Book Antiqua" w:cs="Times New Roman"/>
        </w:rPr>
        <w:t>,</w:t>
      </w:r>
      <w:r w:rsidR="006C7083" w:rsidRPr="00263834">
        <w:rPr>
          <w:rFonts w:ascii="Book Antiqua" w:hAnsi="Book Antiqua" w:cs="Times New Roman"/>
        </w:rPr>
        <w:t xml:space="preserve"> patients were randomized to one of two groups – either balloon dilation alone or short</w:t>
      </w:r>
      <w:r w:rsidR="005B4810" w:rsidRPr="00263834">
        <w:rPr>
          <w:rFonts w:ascii="Book Antiqua" w:hAnsi="Book Antiqua" w:cs="Times New Roman"/>
        </w:rPr>
        <w:t>-</w:t>
      </w:r>
      <w:r w:rsidR="006C7083" w:rsidRPr="00263834">
        <w:rPr>
          <w:rFonts w:ascii="Book Antiqua" w:hAnsi="Book Antiqua" w:cs="Times New Roman"/>
        </w:rPr>
        <w:t>term stent pl</w:t>
      </w:r>
      <w:r w:rsidR="00247B47">
        <w:rPr>
          <w:rFonts w:ascii="Book Antiqua" w:hAnsi="Book Antiqua" w:cs="Times New Roman"/>
        </w:rPr>
        <w:t>acement for a maximum of 2 wk</w:t>
      </w:r>
      <w:r w:rsidR="006C7083" w:rsidRPr="00263834">
        <w:rPr>
          <w:rFonts w:ascii="Book Antiqua" w:hAnsi="Book Antiqua" w:cs="Times New Roman"/>
        </w:rPr>
        <w:t>.</w:t>
      </w:r>
      <w:r w:rsidR="00263834">
        <w:rPr>
          <w:rFonts w:ascii="Book Antiqua" w:hAnsi="Book Antiqua" w:cs="Times New Roman"/>
        </w:rPr>
        <w:t xml:space="preserve"> </w:t>
      </w:r>
      <w:r w:rsidR="006C7083" w:rsidRPr="00263834">
        <w:rPr>
          <w:rFonts w:ascii="Book Antiqua" w:hAnsi="Book Antiqua" w:cs="Times New Roman"/>
        </w:rPr>
        <w:t>Patients were then followed for 24 mo</w:t>
      </w:r>
      <w:r w:rsidR="000D5D7A" w:rsidRPr="00263834">
        <w:rPr>
          <w:rFonts w:ascii="Book Antiqua" w:hAnsi="Book Antiqua" w:cs="Times New Roman"/>
        </w:rPr>
        <w:t>.</w:t>
      </w:r>
      <w:r w:rsidR="00263834">
        <w:rPr>
          <w:rFonts w:ascii="Book Antiqua" w:hAnsi="Book Antiqua" w:cs="Times New Roman"/>
        </w:rPr>
        <w:t xml:space="preserve"> </w:t>
      </w:r>
      <w:r w:rsidR="000D5D7A" w:rsidRPr="00263834">
        <w:rPr>
          <w:rFonts w:ascii="Book Antiqua" w:hAnsi="Book Antiqua" w:cs="Times New Roman"/>
        </w:rPr>
        <w:t>The</w:t>
      </w:r>
      <w:r w:rsidR="006C7083" w:rsidRPr="00263834">
        <w:rPr>
          <w:rFonts w:ascii="Book Antiqua" w:hAnsi="Book Antiqua" w:cs="Times New Roman"/>
        </w:rPr>
        <w:t xml:space="preserve"> primary outcome of</w:t>
      </w:r>
      <w:r w:rsidR="000D5D7A" w:rsidRPr="00263834">
        <w:rPr>
          <w:rFonts w:ascii="Book Antiqua" w:hAnsi="Book Antiqua" w:cs="Times New Roman"/>
        </w:rPr>
        <w:t xml:space="preserve"> the study was</w:t>
      </w:r>
      <w:r w:rsidR="006C7083" w:rsidRPr="00263834">
        <w:rPr>
          <w:rFonts w:ascii="Book Antiqua" w:hAnsi="Book Antiqua" w:cs="Times New Roman"/>
        </w:rPr>
        <w:t xml:space="preserve"> cumulative recurrence-free patency of dominant strictures.</w:t>
      </w:r>
      <w:r w:rsidR="00263834">
        <w:rPr>
          <w:rFonts w:ascii="Book Antiqua" w:hAnsi="Book Antiqua" w:cs="Times New Roman"/>
        </w:rPr>
        <w:t xml:space="preserve"> </w:t>
      </w:r>
      <w:r w:rsidR="006C7083" w:rsidRPr="00263834">
        <w:rPr>
          <w:rFonts w:ascii="Book Antiqua" w:hAnsi="Book Antiqua" w:cs="Times New Roman"/>
        </w:rPr>
        <w:t xml:space="preserve">The study was </w:t>
      </w:r>
      <w:r w:rsidR="00433ADB" w:rsidRPr="00263834">
        <w:rPr>
          <w:rFonts w:ascii="Book Antiqua" w:hAnsi="Book Antiqua" w:cs="Times New Roman"/>
        </w:rPr>
        <w:t>ended early a</w:t>
      </w:r>
      <w:r w:rsidR="000D5D7A" w:rsidRPr="00263834">
        <w:rPr>
          <w:rFonts w:ascii="Book Antiqua" w:hAnsi="Book Antiqua" w:cs="Times New Roman"/>
        </w:rPr>
        <w:t>fter</w:t>
      </w:r>
      <w:r w:rsidR="00433ADB" w:rsidRPr="00263834">
        <w:rPr>
          <w:rFonts w:ascii="Book Antiqua" w:hAnsi="Book Antiqua" w:cs="Times New Roman"/>
        </w:rPr>
        <w:t xml:space="preserve"> an interim analysis demonstrated futility and that there w</w:t>
      </w:r>
      <w:r w:rsidR="006F6776" w:rsidRPr="00263834">
        <w:rPr>
          <w:rFonts w:ascii="Book Antiqua" w:hAnsi="Book Antiqua" w:cs="Times New Roman"/>
        </w:rPr>
        <w:t>ere</w:t>
      </w:r>
      <w:r w:rsidR="00433ADB" w:rsidRPr="00263834">
        <w:rPr>
          <w:rFonts w:ascii="Book Antiqua" w:hAnsi="Book Antiqua" w:cs="Times New Roman"/>
        </w:rPr>
        <w:t xml:space="preserve"> significant</w:t>
      </w:r>
      <w:r w:rsidR="006F6776" w:rsidRPr="00263834">
        <w:rPr>
          <w:rFonts w:ascii="Book Antiqua" w:hAnsi="Book Antiqua" w:cs="Times New Roman"/>
        </w:rPr>
        <w:t>ly more</w:t>
      </w:r>
      <w:r w:rsidR="00433ADB" w:rsidRPr="00263834">
        <w:rPr>
          <w:rFonts w:ascii="Book Antiqua" w:hAnsi="Book Antiqua" w:cs="Times New Roman"/>
        </w:rPr>
        <w:t xml:space="preserve"> treatment-related adverse events in the group that received short-term stenting.</w:t>
      </w:r>
      <w:r w:rsidR="00263834">
        <w:rPr>
          <w:rFonts w:ascii="Book Antiqua" w:hAnsi="Book Antiqua" w:cs="Times New Roman"/>
        </w:rPr>
        <w:t xml:space="preserve"> </w:t>
      </w:r>
      <w:r w:rsidR="006F6776" w:rsidRPr="00263834">
        <w:rPr>
          <w:rFonts w:ascii="Book Antiqua" w:hAnsi="Book Antiqua" w:cs="Times New Roman"/>
        </w:rPr>
        <w:t>Specifically, t</w:t>
      </w:r>
      <w:r w:rsidR="00433ADB" w:rsidRPr="00263834">
        <w:rPr>
          <w:rFonts w:ascii="Book Antiqua" w:hAnsi="Book Antiqua" w:cs="Times New Roman"/>
        </w:rPr>
        <w:t>he patients who received short</w:t>
      </w:r>
      <w:r w:rsidR="00066636" w:rsidRPr="00263834">
        <w:rPr>
          <w:rFonts w:ascii="Book Antiqua" w:hAnsi="Book Antiqua" w:cs="Times New Roman"/>
        </w:rPr>
        <w:t>-</w:t>
      </w:r>
      <w:r w:rsidR="00433ADB" w:rsidRPr="00263834">
        <w:rPr>
          <w:rFonts w:ascii="Book Antiqua" w:hAnsi="Book Antiqua" w:cs="Times New Roman"/>
        </w:rPr>
        <w:t xml:space="preserve">term stenting had higher </w:t>
      </w:r>
      <w:r w:rsidR="00433ADB" w:rsidRPr="00263834">
        <w:rPr>
          <w:rFonts w:ascii="Book Antiqua" w:hAnsi="Book Antiqua" w:cs="Times New Roman"/>
        </w:rPr>
        <w:lastRenderedPageBreak/>
        <w:t>rate</w:t>
      </w:r>
      <w:r w:rsidR="006F6776" w:rsidRPr="00263834">
        <w:rPr>
          <w:rFonts w:ascii="Book Antiqua" w:hAnsi="Book Antiqua" w:cs="Times New Roman"/>
        </w:rPr>
        <w:t>s</w:t>
      </w:r>
      <w:r w:rsidR="00433ADB" w:rsidRPr="00263834">
        <w:rPr>
          <w:rFonts w:ascii="Book Antiqua" w:hAnsi="Book Antiqua" w:cs="Times New Roman"/>
        </w:rPr>
        <w:t xml:space="preserve"> of post-ERCP pancreatitis a</w:t>
      </w:r>
      <w:r w:rsidR="000D5D7A" w:rsidRPr="00263834">
        <w:rPr>
          <w:rFonts w:ascii="Book Antiqua" w:hAnsi="Book Antiqua" w:cs="Times New Roman"/>
        </w:rPr>
        <w:t>s well as</w:t>
      </w:r>
      <w:r w:rsidR="00066636" w:rsidRPr="00263834">
        <w:rPr>
          <w:rFonts w:ascii="Book Antiqua" w:hAnsi="Book Antiqua" w:cs="Times New Roman"/>
        </w:rPr>
        <w:t xml:space="preserve"> acute</w:t>
      </w:r>
      <w:r w:rsidR="00433ADB" w:rsidRPr="00263834">
        <w:rPr>
          <w:rFonts w:ascii="Book Antiqua" w:hAnsi="Book Antiqua" w:cs="Times New Roman"/>
        </w:rPr>
        <w:t xml:space="preserve"> cholangitis</w:t>
      </w:r>
      <w:r w:rsidR="006F6776" w:rsidRPr="00263834">
        <w:rPr>
          <w:rFonts w:ascii="Book Antiqua" w:hAnsi="Book Antiqua" w:cs="Times New Roman"/>
        </w:rPr>
        <w:t xml:space="preserve"> compared to the patients who had balloon dilation alone.</w:t>
      </w:r>
      <w:r w:rsidR="00263834">
        <w:rPr>
          <w:rFonts w:ascii="Book Antiqua" w:hAnsi="Book Antiqua" w:cs="Times New Roman"/>
        </w:rPr>
        <w:t xml:space="preserve"> </w:t>
      </w:r>
      <w:r w:rsidR="00334AB2" w:rsidRPr="00263834">
        <w:rPr>
          <w:rFonts w:ascii="Book Antiqua" w:hAnsi="Book Antiqua" w:cs="Times New Roman"/>
        </w:rPr>
        <w:t>But whether more tailored use of a stent for specific scenarios or use of a fully-covered self-expanding metallic stent would have resulted in more favorable outcomes with stenting is unknown.</w:t>
      </w:r>
      <w:r w:rsidR="00263834">
        <w:rPr>
          <w:rFonts w:ascii="Book Antiqua" w:hAnsi="Book Antiqua" w:cs="Times New Roman"/>
        </w:rPr>
        <w:t xml:space="preserve"> </w:t>
      </w:r>
      <w:r w:rsidR="0021010C" w:rsidRPr="00263834">
        <w:rPr>
          <w:rFonts w:ascii="Book Antiqua" w:hAnsi="Book Antiqua" w:cs="Times New Roman"/>
        </w:rPr>
        <w:t>Furt</w:t>
      </w:r>
      <w:r w:rsidR="00E21202" w:rsidRPr="00263834">
        <w:rPr>
          <w:rFonts w:ascii="Book Antiqua" w:hAnsi="Book Antiqua" w:cs="Times New Roman"/>
        </w:rPr>
        <w:t>h</w:t>
      </w:r>
      <w:r w:rsidR="0021010C" w:rsidRPr="00263834">
        <w:rPr>
          <w:rFonts w:ascii="Book Antiqua" w:hAnsi="Book Antiqua" w:cs="Times New Roman"/>
        </w:rPr>
        <w:t xml:space="preserve">er </w:t>
      </w:r>
      <w:r w:rsidR="00E21202" w:rsidRPr="00263834">
        <w:rPr>
          <w:rFonts w:ascii="Book Antiqua" w:hAnsi="Book Antiqua" w:cs="Times New Roman"/>
        </w:rPr>
        <w:t>data</w:t>
      </w:r>
      <w:r w:rsidR="00407160" w:rsidRPr="00263834">
        <w:rPr>
          <w:rFonts w:ascii="Book Antiqua" w:hAnsi="Book Antiqua" w:cs="Times New Roman"/>
        </w:rPr>
        <w:t xml:space="preserve"> </w:t>
      </w:r>
      <w:r w:rsidR="00E21202" w:rsidRPr="00263834">
        <w:rPr>
          <w:rFonts w:ascii="Book Antiqua" w:hAnsi="Book Antiqua" w:cs="Times New Roman"/>
        </w:rPr>
        <w:t>are</w:t>
      </w:r>
      <w:r w:rsidR="0021010C" w:rsidRPr="00263834">
        <w:rPr>
          <w:rFonts w:ascii="Book Antiqua" w:hAnsi="Book Antiqua" w:cs="Times New Roman"/>
        </w:rPr>
        <w:t xml:space="preserve"> required to provide recommendations regarding whether </w:t>
      </w:r>
      <w:r w:rsidR="00433ADB" w:rsidRPr="00263834">
        <w:rPr>
          <w:rFonts w:ascii="Book Antiqua" w:hAnsi="Book Antiqua" w:cs="Times New Roman"/>
        </w:rPr>
        <w:t>patients</w:t>
      </w:r>
      <w:r w:rsidR="0021010C" w:rsidRPr="00263834">
        <w:rPr>
          <w:rFonts w:ascii="Book Antiqua" w:hAnsi="Book Antiqua" w:cs="Times New Roman"/>
        </w:rPr>
        <w:t xml:space="preserve"> should</w:t>
      </w:r>
      <w:r w:rsidR="00433ADB" w:rsidRPr="00263834">
        <w:rPr>
          <w:rFonts w:ascii="Book Antiqua" w:hAnsi="Book Antiqua" w:cs="Times New Roman"/>
        </w:rPr>
        <w:t xml:space="preserve"> undergo balloon dilation without short-term stenting for </w:t>
      </w:r>
      <w:r w:rsidR="00066636" w:rsidRPr="00263834">
        <w:rPr>
          <w:rFonts w:ascii="Book Antiqua" w:hAnsi="Book Antiqua" w:cs="Times New Roman"/>
        </w:rPr>
        <w:t xml:space="preserve">first-line </w:t>
      </w:r>
      <w:r w:rsidR="00433ADB" w:rsidRPr="00263834">
        <w:rPr>
          <w:rFonts w:ascii="Book Antiqua" w:hAnsi="Book Antiqua" w:cs="Times New Roman"/>
        </w:rPr>
        <w:t>management of dominant strictures</w:t>
      </w:r>
      <w:r w:rsidR="00066636" w:rsidRPr="00263834">
        <w:rPr>
          <w:rFonts w:ascii="Book Antiqua" w:hAnsi="Book Antiqua" w:cs="Times New Roman"/>
        </w:rPr>
        <w:t xml:space="preserve">, </w:t>
      </w:r>
      <w:r w:rsidR="0021010C" w:rsidRPr="00263834">
        <w:rPr>
          <w:rFonts w:ascii="Book Antiqua" w:hAnsi="Book Antiqua" w:cs="Times New Roman"/>
        </w:rPr>
        <w:t xml:space="preserve">potentially </w:t>
      </w:r>
      <w:r w:rsidR="00066636" w:rsidRPr="00263834">
        <w:rPr>
          <w:rFonts w:ascii="Book Antiqua" w:hAnsi="Book Antiqua" w:cs="Times New Roman"/>
        </w:rPr>
        <w:t>saving stenting for only those cases wherein balloon dilation alone does not result in improved biliary drainage</w:t>
      </w:r>
      <w:r w:rsidR="00AD35C1" w:rsidRPr="00263834">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AD35C1" w:rsidRPr="00263834">
        <w:rPr>
          <w:rFonts w:ascii="Book Antiqua" w:hAnsi="Book Antiqua" w:cs="Times New Roman"/>
        </w:rPr>
      </w:r>
      <w:r w:rsidR="00AD35C1" w:rsidRPr="00263834">
        <w:rPr>
          <w:rFonts w:ascii="Book Antiqua" w:hAnsi="Book Antiqua" w:cs="Times New Roman"/>
        </w:rPr>
        <w:fldChar w:fldCharType="separate"/>
      </w:r>
      <w:r w:rsidR="00DA0816" w:rsidRPr="00DA0816">
        <w:rPr>
          <w:rFonts w:ascii="Book Antiqua" w:hAnsi="Book Antiqua" w:cs="Times New Roman"/>
          <w:noProof/>
          <w:vertAlign w:val="superscript"/>
        </w:rPr>
        <w:t>[48]</w:t>
      </w:r>
      <w:r w:rsidR="00AD35C1" w:rsidRPr="00263834">
        <w:rPr>
          <w:rFonts w:ascii="Book Antiqua" w:hAnsi="Book Antiqua" w:cs="Times New Roman"/>
        </w:rPr>
        <w:fldChar w:fldCharType="end"/>
      </w:r>
      <w:r w:rsidR="00433ADB" w:rsidRPr="00263834">
        <w:rPr>
          <w:rFonts w:ascii="Book Antiqua" w:hAnsi="Book Antiqua" w:cs="Times New Roman"/>
        </w:rPr>
        <w:t>.</w:t>
      </w:r>
      <w:r w:rsidR="00AD35C1" w:rsidRPr="00263834">
        <w:rPr>
          <w:rFonts w:ascii="Book Antiqua" w:hAnsi="Book Antiqua" w:cs="Times New Roman"/>
        </w:rPr>
        <w:t xml:space="preserve"> </w:t>
      </w:r>
    </w:p>
    <w:p w14:paraId="5E1933C7" w14:textId="77777777" w:rsidR="007F606C" w:rsidRPr="00263834" w:rsidRDefault="007F606C" w:rsidP="00263834">
      <w:pPr>
        <w:spacing w:line="360" w:lineRule="auto"/>
        <w:jc w:val="both"/>
        <w:rPr>
          <w:rFonts w:ascii="Book Antiqua" w:hAnsi="Book Antiqua" w:cs="Times New Roman"/>
          <w:lang w:eastAsia="zh-CN"/>
        </w:rPr>
      </w:pPr>
    </w:p>
    <w:p w14:paraId="0B3C4166" w14:textId="2C5AAD6B" w:rsidR="00871B62" w:rsidRPr="00247B47" w:rsidRDefault="00DA15AB" w:rsidP="00263834">
      <w:pPr>
        <w:spacing w:line="360" w:lineRule="auto"/>
        <w:jc w:val="both"/>
        <w:rPr>
          <w:rFonts w:ascii="Book Antiqua" w:hAnsi="Book Antiqua" w:cs="Times New Roman"/>
          <w:b/>
        </w:rPr>
      </w:pPr>
      <w:r w:rsidRPr="00247B47">
        <w:rPr>
          <w:rFonts w:ascii="Book Antiqua" w:hAnsi="Book Antiqua" w:cs="Times New Roman"/>
          <w:b/>
        </w:rPr>
        <w:t xml:space="preserve">ROLE OF ENDOSCOPY IN SURVEILLANCE FOR </w:t>
      </w:r>
      <w:r w:rsidR="00263834" w:rsidRPr="00247B47">
        <w:rPr>
          <w:rFonts w:ascii="Book Antiqua" w:hAnsi="Book Antiqua" w:cs="Times New Roman"/>
          <w:b/>
        </w:rPr>
        <w:t>CCA</w:t>
      </w:r>
      <w:r w:rsidRPr="00247B47">
        <w:rPr>
          <w:rFonts w:ascii="Book Antiqua" w:hAnsi="Book Antiqua" w:cs="Times New Roman"/>
          <w:b/>
        </w:rPr>
        <w:t xml:space="preserve"> </w:t>
      </w:r>
    </w:p>
    <w:p w14:paraId="13DEBE1A" w14:textId="00406967" w:rsidR="00496E01" w:rsidRPr="00263834" w:rsidRDefault="00496E01" w:rsidP="00263834">
      <w:pPr>
        <w:spacing w:line="360" w:lineRule="auto"/>
        <w:jc w:val="both"/>
        <w:rPr>
          <w:rFonts w:ascii="Book Antiqua" w:hAnsi="Book Antiqua" w:cs="Times New Roman"/>
        </w:rPr>
      </w:pPr>
      <w:r w:rsidRPr="00263834">
        <w:rPr>
          <w:rFonts w:ascii="Book Antiqua" w:hAnsi="Book Antiqua" w:cs="Times New Roman"/>
        </w:rPr>
        <w:t xml:space="preserve">The development of </w:t>
      </w:r>
      <w:r w:rsidR="00066636" w:rsidRPr="00263834">
        <w:rPr>
          <w:rFonts w:ascii="Book Antiqua" w:hAnsi="Book Antiqua" w:cs="Times New Roman"/>
        </w:rPr>
        <w:t xml:space="preserve">CCA </w:t>
      </w:r>
      <w:r w:rsidRPr="00263834">
        <w:rPr>
          <w:rFonts w:ascii="Book Antiqua" w:hAnsi="Book Antiqua" w:cs="Times New Roman"/>
        </w:rPr>
        <w:t>is</w:t>
      </w:r>
      <w:r w:rsidR="000E66F6" w:rsidRPr="00263834">
        <w:rPr>
          <w:rFonts w:ascii="Book Antiqua" w:hAnsi="Book Antiqua" w:cs="Times New Roman"/>
        </w:rPr>
        <w:t xml:space="preserve"> </w:t>
      </w:r>
      <w:r w:rsidR="00066636" w:rsidRPr="00263834">
        <w:rPr>
          <w:rFonts w:ascii="Book Antiqua" w:hAnsi="Book Antiqua" w:cs="Times New Roman"/>
        </w:rPr>
        <w:t xml:space="preserve">ostensibly </w:t>
      </w:r>
      <w:r w:rsidRPr="00263834">
        <w:rPr>
          <w:rFonts w:ascii="Book Antiqua" w:hAnsi="Book Antiqua" w:cs="Times New Roman"/>
        </w:rPr>
        <w:t xml:space="preserve">the most </w:t>
      </w:r>
      <w:r w:rsidR="000E66F6" w:rsidRPr="00263834">
        <w:rPr>
          <w:rFonts w:ascii="Book Antiqua" w:hAnsi="Book Antiqua" w:cs="Times New Roman"/>
        </w:rPr>
        <w:t>severe</w:t>
      </w:r>
      <w:r w:rsidRPr="00263834">
        <w:rPr>
          <w:rFonts w:ascii="Book Antiqua" w:hAnsi="Book Antiqua" w:cs="Times New Roman"/>
        </w:rPr>
        <w:t xml:space="preserve"> complication for patients with PSC.</w:t>
      </w:r>
      <w:r w:rsidR="00263834">
        <w:rPr>
          <w:rFonts w:ascii="Book Antiqua" w:hAnsi="Book Antiqua" w:cs="Times New Roman"/>
        </w:rPr>
        <w:t xml:space="preserve"> </w:t>
      </w:r>
      <w:r w:rsidR="00066636" w:rsidRPr="00263834">
        <w:rPr>
          <w:rFonts w:ascii="Book Antiqua" w:hAnsi="Book Antiqua" w:cs="Times New Roman"/>
        </w:rPr>
        <w:t>T</w:t>
      </w:r>
      <w:r w:rsidR="00240FC5" w:rsidRPr="00263834">
        <w:rPr>
          <w:rFonts w:ascii="Book Antiqua" w:hAnsi="Book Antiqua" w:cs="Times New Roman"/>
        </w:rPr>
        <w:t>he cumulative 30</w:t>
      </w:r>
      <w:r w:rsidR="00066636" w:rsidRPr="00263834">
        <w:rPr>
          <w:rFonts w:ascii="Book Antiqua" w:hAnsi="Book Antiqua" w:cs="Times New Roman"/>
        </w:rPr>
        <w:t>-</w:t>
      </w:r>
      <w:r w:rsidR="00240FC5" w:rsidRPr="00263834">
        <w:rPr>
          <w:rFonts w:ascii="Book Antiqua" w:hAnsi="Book Antiqua" w:cs="Times New Roman"/>
        </w:rPr>
        <w:t xml:space="preserve">year risk of developing CCA </w:t>
      </w:r>
      <w:r w:rsidR="00610755" w:rsidRPr="00263834">
        <w:rPr>
          <w:rFonts w:ascii="Book Antiqua" w:hAnsi="Book Antiqua" w:cs="Times New Roman"/>
        </w:rPr>
        <w:t xml:space="preserve">in PSC </w:t>
      </w:r>
      <w:r w:rsidR="00240FC5" w:rsidRPr="00263834">
        <w:rPr>
          <w:rFonts w:ascii="Book Antiqua" w:hAnsi="Book Antiqua" w:cs="Times New Roman"/>
        </w:rPr>
        <w:t xml:space="preserve">is </w:t>
      </w:r>
      <w:r w:rsidR="00066636" w:rsidRPr="00263834">
        <w:rPr>
          <w:rFonts w:ascii="Book Antiqua" w:hAnsi="Book Antiqua" w:cs="Times New Roman"/>
        </w:rPr>
        <w:t xml:space="preserve">approximately </w:t>
      </w:r>
      <w:r w:rsidR="00240FC5" w:rsidRPr="00263834">
        <w:rPr>
          <w:rFonts w:ascii="Book Antiqua" w:hAnsi="Book Antiqua" w:cs="Times New Roman"/>
        </w:rPr>
        <w:t>20%</w:t>
      </w:r>
      <w:r w:rsidR="00216C99" w:rsidRPr="00263834">
        <w:rPr>
          <w:rFonts w:ascii="Book Antiqua" w:hAnsi="Book Antiqua" w:cs="Times New Roman"/>
        </w:rPr>
        <w:fldChar w:fldCharType="begin"/>
      </w:r>
      <w:r w:rsidR="00216C99" w:rsidRPr="00263834">
        <w:rPr>
          <w:rFonts w:ascii="Book Antiqua" w:hAnsi="Book Antiqua" w:cs="Times New Roman"/>
        </w:rPr>
        <w:instrText xml:space="preserve"> ADDIN EN.CITE &lt;EndNote&gt;&lt;Cite&gt;&lt;Author&gt;Takakura&lt;/Author&gt;&lt;Year&gt;2017&lt;/Year&gt;&lt;RecNum&gt;2422&lt;/RecNum&gt;&lt;DisplayText&gt;&lt;style face="superscript"&gt;[5]&lt;/style&gt;&lt;/DisplayText&gt;&lt;record&gt;&lt;rec-number&gt;2422&lt;/rec-number&gt;&lt;foreign-keys&gt;&lt;key app="EN" db-id="tzv2vtfxce5dftedeaupwps39dz9xf2wxpf0" timestamp="0"&gt;2422&lt;/key&gt;&lt;/foreign-keys&gt;&lt;ref-type name="Journal Article"&gt;17&lt;/ref-type&gt;&lt;contributors&gt;&lt;authors&gt;&lt;author&gt;Takakura, W. R.&lt;/author&gt;&lt;author&gt;Tabibian, J. H.&lt;/author&gt;&lt;author&gt;Bowlus, C. L.&lt;/author&gt;&lt;/authors&gt;&lt;/contributors&gt;&lt;auth-address&gt;aEastern Virginia Medical School, Norfolk, Virginia bDivision of Gastroenterology and Hepatology, University of California Davis School of Medicine, Sacramento, California, USA.&lt;/auth-address&gt;&lt;titles&gt;&lt;title&gt;The evolution of natural history of primary sclerosing cholangitis&lt;/title&gt;&lt;secondary-title&gt;Curr Opin Gastroenterol&lt;/secondary-title&gt;&lt;/titles&gt;&lt;periodical&gt;&lt;full-title&gt;Curr Opin Gastroenterol&lt;/full-title&gt;&lt;/periodical&gt;&lt;pages&gt;71-77&lt;/pages&gt;&lt;volume&gt;33&lt;/volume&gt;&lt;number&gt;2&lt;/number&gt;&lt;dates&gt;&lt;year&gt;2017&lt;/year&gt;&lt;pub-dates&gt;&lt;date&gt;Mar&lt;/date&gt;&lt;/pub-dates&gt;&lt;/dates&gt;&lt;isbn&gt;1531-7056 (Electronic)&amp;#xD;0267-1379 (Linking)&lt;/isbn&gt;&lt;accession-num&gt;28030370&lt;/accession-num&gt;&lt;urls&gt;&lt;related-urls&gt;&lt;url&gt;https://www.ncbi.nlm.nih.gov/pubmed/28030370&lt;/url&gt;&lt;/related-urls&gt;&lt;/urls&gt;&lt;electronic-resource-num&gt;10.1097/MOG.0000000000000333&lt;/electronic-resource-num&gt;&lt;/record&gt;&lt;/Cite&gt;&lt;/EndNote&gt;</w:instrText>
      </w:r>
      <w:r w:rsidR="00216C99" w:rsidRPr="00263834">
        <w:rPr>
          <w:rFonts w:ascii="Book Antiqua" w:hAnsi="Book Antiqua" w:cs="Times New Roman"/>
        </w:rPr>
        <w:fldChar w:fldCharType="separate"/>
      </w:r>
      <w:r w:rsidR="00216C99" w:rsidRPr="00263834">
        <w:rPr>
          <w:rFonts w:ascii="Book Antiqua" w:hAnsi="Book Antiqua" w:cs="Times New Roman"/>
          <w:noProof/>
          <w:vertAlign w:val="superscript"/>
        </w:rPr>
        <w:t>[5]</w:t>
      </w:r>
      <w:r w:rsidR="00216C99" w:rsidRPr="00263834">
        <w:rPr>
          <w:rFonts w:ascii="Book Antiqua" w:hAnsi="Book Antiqua" w:cs="Times New Roman"/>
        </w:rPr>
        <w:fldChar w:fldCharType="end"/>
      </w:r>
      <w:r w:rsidR="00240FC5" w:rsidRPr="00263834">
        <w:rPr>
          <w:rFonts w:ascii="Book Antiqua" w:hAnsi="Book Antiqua" w:cs="Times New Roman"/>
        </w:rPr>
        <w:t>.</w:t>
      </w:r>
      <w:r w:rsidR="00AD35C1">
        <w:rPr>
          <w:rFonts w:ascii="Book Antiqua" w:hAnsi="Book Antiqua" w:cs="Times New Roman" w:hint="eastAsia"/>
          <w:lang w:eastAsia="zh-CN"/>
        </w:rPr>
        <w:t xml:space="preserve"> </w:t>
      </w:r>
      <w:r w:rsidR="00AE4842" w:rsidRPr="00263834">
        <w:rPr>
          <w:rFonts w:ascii="Book Antiqua" w:hAnsi="Book Antiqua" w:cs="Times New Roman"/>
        </w:rPr>
        <w:t>Treatment</w:t>
      </w:r>
      <w:r w:rsidR="00240FC5" w:rsidRPr="00263834">
        <w:rPr>
          <w:rFonts w:ascii="Book Antiqua" w:hAnsi="Book Antiqua" w:cs="Times New Roman"/>
        </w:rPr>
        <w:t xml:space="preserve"> options for </w:t>
      </w:r>
      <w:r w:rsidR="004816D5" w:rsidRPr="00263834">
        <w:rPr>
          <w:rFonts w:ascii="Book Antiqua" w:hAnsi="Book Antiqua" w:cs="Times New Roman"/>
        </w:rPr>
        <w:t>CCA</w:t>
      </w:r>
      <w:r w:rsidR="00240FC5" w:rsidRPr="00263834">
        <w:rPr>
          <w:rFonts w:ascii="Book Antiqua" w:hAnsi="Book Antiqua" w:cs="Times New Roman"/>
        </w:rPr>
        <w:t xml:space="preserve"> are limited</w:t>
      </w:r>
      <w:r w:rsidR="00066636" w:rsidRPr="00263834">
        <w:rPr>
          <w:rFonts w:ascii="Book Antiqua" w:hAnsi="Book Antiqua" w:cs="Times New Roman"/>
        </w:rPr>
        <w:t>,</w:t>
      </w:r>
      <w:r w:rsidR="00240FC5" w:rsidRPr="00263834">
        <w:rPr>
          <w:rFonts w:ascii="Book Antiqua" w:hAnsi="Book Antiqua" w:cs="Times New Roman"/>
        </w:rPr>
        <w:t xml:space="preserve"> </w:t>
      </w:r>
      <w:r w:rsidR="00066636" w:rsidRPr="00263834">
        <w:rPr>
          <w:rFonts w:ascii="Book Antiqua" w:hAnsi="Book Antiqua" w:cs="Times New Roman"/>
        </w:rPr>
        <w:t xml:space="preserve">as </w:t>
      </w:r>
      <w:r w:rsidR="00240FC5" w:rsidRPr="00263834">
        <w:rPr>
          <w:rFonts w:ascii="Book Antiqua" w:hAnsi="Book Antiqua" w:cs="Times New Roman"/>
        </w:rPr>
        <w:t xml:space="preserve">is reflected by the 5-year survival rate for patients following </w:t>
      </w:r>
      <w:r w:rsidR="00066636" w:rsidRPr="00263834">
        <w:rPr>
          <w:rFonts w:ascii="Book Antiqua" w:hAnsi="Book Antiqua" w:cs="Times New Roman"/>
        </w:rPr>
        <w:t xml:space="preserve">this </w:t>
      </w:r>
      <w:r w:rsidR="00240FC5" w:rsidRPr="00263834">
        <w:rPr>
          <w:rFonts w:ascii="Book Antiqua" w:hAnsi="Book Antiqua" w:cs="Times New Roman"/>
        </w:rPr>
        <w:t xml:space="preserve">diagnosis </w:t>
      </w:r>
      <w:r w:rsidR="004816D5" w:rsidRPr="00263834">
        <w:rPr>
          <w:rFonts w:ascii="Book Antiqua" w:hAnsi="Book Antiqua" w:cs="Times New Roman"/>
        </w:rPr>
        <w:t>of</w:t>
      </w:r>
      <w:r w:rsidR="00240FC5" w:rsidRPr="00263834">
        <w:rPr>
          <w:rFonts w:ascii="Book Antiqua" w:hAnsi="Book Antiqua" w:cs="Times New Roman"/>
        </w:rPr>
        <w:t xml:space="preserve"> less than 10%</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&lt;EndNote&gt;&lt;Cite&gt;&lt;Author&gt;Rosen&lt;/Author&gt;&lt;Year&gt;1991&lt;/Year&gt;&lt;RecNum&gt;1788&lt;/RecNum&gt;&lt;DisplayText&gt;&lt;style face="superscript"&gt;[49]&lt;/style&gt;&lt;/DisplayText&gt;&lt;record&gt;&lt;rec-number&gt;1788&lt;/rec-number&gt;&lt;foreign-keys&gt;&lt;key app="EN" db-id="tzv2vtfxce5dftedeaupwps39dz9xf2wxpf0" timestamp="0"&gt;1788&lt;/key&gt;&lt;/foreign-keys&gt;&lt;ref-type name="Journal Article"&gt;17&lt;/ref-type&gt;&lt;contributors&gt;&lt;authors&gt;&lt;author&gt;Rosen, C. B.&lt;/author&gt;&lt;author&gt;Nagorney, D. M.&lt;/author&gt;&lt;author&gt;Wiesner, R. H.&lt;/author&gt;&lt;author&gt;Coffey, R. J., Jr.&lt;/author&gt;&lt;author&gt;LaRusso, N. F.&lt;/author&gt;&lt;/authors&gt;&lt;/contributors&gt;&lt;auth-address&gt;Department of General Surgery, Mayo Clinic, Rochester, MN 55905.&lt;/auth-address&gt;&lt;titles&gt;&lt;title&gt;Cholangiocarcinoma complicating primary sclerosing cholangitis&lt;/title&gt;&lt;secondary-title&gt;Annals of surgery&lt;/secondary-title&gt;&lt;alt-title&gt;Ann Surg&lt;/alt-title&gt;&lt;/titles&gt;&lt;pages&gt;21-5&lt;/pages&gt;&lt;volume&gt;213&lt;/volume&gt;&lt;number&gt;1&lt;/number&gt;&lt;edition&gt;1991/01/11&lt;/edition&gt;&lt;keywords&gt;&lt;keyword&gt;Adenoma, Bile Duct/*complications/mortality/therapy&lt;/keyword&gt;&lt;keyword&gt;Adult&lt;/keyword&gt;&lt;keyword&gt;Bile Duct Neoplasms/*complications/mortality/therapy&lt;/keyword&gt;&lt;keyword&gt;Cholangitis, Sclerosing/*complications/drug therapy/mortality&lt;/keyword&gt;&lt;keyword&gt;Combined Modality Therapy&lt;/keyword&gt;&lt;keyword&gt;Female&lt;/keyword&gt;&lt;keyword&gt;Humans&lt;/keyword&gt;&lt;keyword&gt;Male&lt;/keyword&gt;&lt;keyword&gt;Middle Aged&lt;/keyword&gt;&lt;keyword&gt;Penicillamine/therapeutic use&lt;/keyword&gt;&lt;keyword&gt;Prevalence&lt;/keyword&gt;&lt;keyword&gt;Prospective Studies&lt;/keyword&gt;&lt;keyword&gt;Retrospective Studies&lt;/keyword&gt;&lt;/keywords&gt;&lt;dates&gt;&lt;year&gt;1991&lt;/year&gt;&lt;pub-dates&gt;&lt;date&gt;Jan&lt;/date&gt;&lt;/pub-dates&gt;&lt;/dates&gt;&lt;isbn&gt;0003-4932 (Print)&amp;#xD;0003-4932 (Linking)&lt;/isbn&gt;&lt;accession-num&gt;1845927&lt;/accession-num&gt;&lt;work-type&gt;Clinical Trial&amp;#xD;Randomized Controlled Trial&lt;/work-type&gt;&lt;urls&gt;&lt;related-urls&gt;&lt;url&gt;http://www.ncbi.nlm.nih.gov/pubmed/1845927&lt;/url&gt;&lt;/related-urls&gt;&lt;/urls&gt;&lt;custom2&gt;1358305&lt;/custom2&gt;&lt;language&gt;eng&lt;/language&gt;&lt;/record&gt;&lt;/Cite&gt;&lt;/EndNote&gt;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[49]</w:t>
      </w:r>
      <w:r w:rsidR="00216C99" w:rsidRPr="00263834">
        <w:rPr>
          <w:rFonts w:ascii="Book Antiqua" w:hAnsi="Book Antiqua" w:cs="Times New Roman"/>
        </w:rPr>
        <w:fldChar w:fldCharType="end"/>
      </w:r>
      <w:r w:rsidR="00240FC5" w:rsidRPr="00263834">
        <w:rPr>
          <w:rFonts w:ascii="Book Antiqua" w:hAnsi="Book Antiqua" w:cs="Times New Roman"/>
        </w:rPr>
        <w:t xml:space="preserve">. </w:t>
      </w:r>
    </w:p>
    <w:p w14:paraId="28935B6A" w14:textId="4CCA054B" w:rsidR="00C562E6" w:rsidRPr="00263834" w:rsidRDefault="00066636"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A</w:t>
      </w:r>
      <w:r w:rsidR="007B0414" w:rsidRPr="00263834">
        <w:rPr>
          <w:rFonts w:ascii="Book Antiqua" w:hAnsi="Book Antiqua" w:cs="Times New Roman"/>
        </w:rPr>
        <w:t xml:space="preserve"> multimodal </w:t>
      </w:r>
      <w:r w:rsidR="000D5D7A" w:rsidRPr="00263834">
        <w:rPr>
          <w:rFonts w:ascii="Book Antiqua" w:hAnsi="Book Antiqua" w:cs="Times New Roman"/>
        </w:rPr>
        <w:t xml:space="preserve">approach is necessary </w:t>
      </w:r>
      <w:r w:rsidR="00A6208D" w:rsidRPr="00263834">
        <w:rPr>
          <w:rFonts w:ascii="Book Antiqua" w:hAnsi="Book Antiqua" w:cs="Times New Roman"/>
        </w:rPr>
        <w:t xml:space="preserve">to provide surveillance for </w:t>
      </w:r>
      <w:r w:rsidR="004816D5" w:rsidRPr="00263834">
        <w:rPr>
          <w:rFonts w:ascii="Book Antiqua" w:hAnsi="Book Antiqua" w:cs="Times New Roman"/>
        </w:rPr>
        <w:t>CCA</w:t>
      </w:r>
      <w:r w:rsidR="000D5D7A" w:rsidRPr="00263834">
        <w:rPr>
          <w:rFonts w:ascii="Book Antiqua" w:hAnsi="Book Antiqua" w:cs="Times New Roman"/>
        </w:rPr>
        <w:t xml:space="preserve"> in </w:t>
      </w:r>
      <w:r w:rsidR="00610755" w:rsidRPr="00263834">
        <w:rPr>
          <w:rFonts w:ascii="Book Antiqua" w:hAnsi="Book Antiqua" w:cs="Times New Roman"/>
        </w:rPr>
        <w:t xml:space="preserve">patients with </w:t>
      </w:r>
      <w:r w:rsidR="000D5D7A" w:rsidRPr="00263834">
        <w:rPr>
          <w:rFonts w:ascii="Book Antiqua" w:hAnsi="Book Antiqua" w:cs="Times New Roman"/>
        </w:rPr>
        <w:t>PSC</w:t>
      </w:r>
      <w:r w:rsidR="004816D5"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Currently, such an</w:t>
      </w:r>
      <w:r w:rsidR="004816D5" w:rsidRPr="00263834">
        <w:rPr>
          <w:rFonts w:ascii="Book Antiqua" w:hAnsi="Book Antiqua" w:cs="Times New Roman"/>
        </w:rPr>
        <w:t xml:space="preserve"> approach </w:t>
      </w:r>
      <w:r w:rsidR="00A6208D" w:rsidRPr="00263834">
        <w:rPr>
          <w:rFonts w:ascii="Book Antiqua" w:hAnsi="Book Antiqua" w:cs="Times New Roman"/>
        </w:rPr>
        <w:t xml:space="preserve">includes </w:t>
      </w:r>
      <w:r w:rsidR="004816D5" w:rsidRPr="00263834">
        <w:rPr>
          <w:rFonts w:ascii="Book Antiqua" w:hAnsi="Book Antiqua" w:cs="Times New Roman"/>
        </w:rPr>
        <w:t xml:space="preserve">using </w:t>
      </w:r>
      <w:r w:rsidRPr="00263834">
        <w:rPr>
          <w:rFonts w:ascii="Book Antiqua" w:hAnsi="Book Antiqua" w:cs="Times New Roman"/>
        </w:rPr>
        <w:t xml:space="preserve">annual </w:t>
      </w:r>
      <w:r w:rsidR="00A6208D" w:rsidRPr="00263834">
        <w:rPr>
          <w:rFonts w:ascii="Book Antiqua" w:hAnsi="Book Antiqua" w:cs="Times New Roman"/>
        </w:rPr>
        <w:t>serum lab</w:t>
      </w:r>
      <w:r w:rsidRPr="00263834">
        <w:rPr>
          <w:rFonts w:ascii="Book Antiqua" w:hAnsi="Book Antiqua" w:cs="Times New Roman"/>
        </w:rPr>
        <w:t>oratory</w:t>
      </w:r>
      <w:r w:rsidR="00A6208D" w:rsidRPr="00263834">
        <w:rPr>
          <w:rFonts w:ascii="Book Antiqua" w:hAnsi="Book Antiqua" w:cs="Times New Roman"/>
        </w:rPr>
        <w:t xml:space="preserve"> testing and </w:t>
      </w:r>
      <w:r w:rsidRPr="00263834">
        <w:rPr>
          <w:rFonts w:ascii="Book Antiqua" w:hAnsi="Book Antiqua" w:cs="Times New Roman"/>
        </w:rPr>
        <w:t xml:space="preserve">abdominal </w:t>
      </w:r>
      <w:r w:rsidR="00A6208D" w:rsidRPr="00263834">
        <w:rPr>
          <w:rFonts w:ascii="Book Antiqua" w:hAnsi="Book Antiqua" w:cs="Times New Roman"/>
        </w:rPr>
        <w:t>imaging</w:t>
      </w:r>
      <w:r w:rsidR="00CC6F04" w:rsidRPr="00263834">
        <w:rPr>
          <w:rFonts w:ascii="Book Antiqua" w:hAnsi="Book Antiqua" w:cs="Times New Roman"/>
        </w:rPr>
        <w:t xml:space="preserve"> </w:t>
      </w:r>
      <w:r w:rsidRPr="00263834">
        <w:rPr>
          <w:rFonts w:ascii="Book Antiqua" w:hAnsi="Book Antiqua" w:cs="Times New Roman"/>
        </w:rPr>
        <w:t>(</w:t>
      </w:r>
      <w:r w:rsidRPr="00216C99">
        <w:rPr>
          <w:rFonts w:ascii="Book Antiqua" w:hAnsi="Book Antiqua" w:cs="Times New Roman"/>
          <w:i/>
        </w:rPr>
        <w:t>e.g.</w:t>
      </w:r>
      <w:r w:rsidR="00216C99" w:rsidRPr="00216C99">
        <w:rPr>
          <w:rFonts w:ascii="Book Antiqua" w:hAnsi="Book Antiqua" w:cs="Times New Roman" w:hint="eastAsia"/>
          <w:i/>
          <w:lang w:eastAsia="zh-CN"/>
        </w:rPr>
        <w:t>,</w:t>
      </w:r>
      <w:r w:rsidRPr="00216C99">
        <w:rPr>
          <w:rFonts w:ascii="Book Antiqua" w:hAnsi="Book Antiqua" w:cs="Times New Roman"/>
          <w:i/>
        </w:rPr>
        <w:t xml:space="preserve"> </w:t>
      </w:r>
      <w:r w:rsidR="00CC6F04" w:rsidRPr="00216C99">
        <w:rPr>
          <w:rFonts w:ascii="Book Antiqua" w:hAnsi="Book Antiqua" w:cs="Times New Roman"/>
          <w:i/>
        </w:rPr>
        <w:t>via</w:t>
      </w:r>
      <w:r w:rsidR="00CC6F04" w:rsidRPr="00263834">
        <w:rPr>
          <w:rFonts w:ascii="Book Antiqua" w:hAnsi="Book Antiqua" w:cs="Times New Roman"/>
        </w:rPr>
        <w:t xml:space="preserve"> MRC</w:t>
      </w:r>
      <w:r w:rsidR="00DD1A01" w:rsidRPr="00263834">
        <w:rPr>
          <w:rFonts w:ascii="Book Antiqua" w:hAnsi="Book Antiqua" w:cs="Times New Roman"/>
        </w:rPr>
        <w:t>P</w:t>
      </w:r>
      <w:r w:rsidRPr="00263834">
        <w:rPr>
          <w:rFonts w:ascii="Book Antiqua" w:hAnsi="Book Antiqua" w:cs="Times New Roman"/>
        </w:rPr>
        <w:t xml:space="preserve">) in addition to routine follow-up and </w:t>
      </w:r>
      <w:proofErr w:type="spellStart"/>
      <w:r w:rsidRPr="00263834">
        <w:rPr>
          <w:rFonts w:ascii="Book Antiqua" w:hAnsi="Book Antiqua" w:cs="Times New Roman"/>
        </w:rPr>
        <w:t>labwork</w:t>
      </w:r>
      <w:proofErr w:type="spellEnd"/>
      <w:r w:rsidR="00A6208D"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The former would entail measurement of </w:t>
      </w:r>
      <w:r w:rsidR="00A6208D" w:rsidRPr="00263834">
        <w:rPr>
          <w:rFonts w:ascii="Book Antiqua" w:hAnsi="Book Antiqua" w:cs="Times New Roman"/>
        </w:rPr>
        <w:t>carbohydrate antigen 19-9 (CA 19-9)</w:t>
      </w:r>
      <w:r w:rsidRPr="00263834">
        <w:rPr>
          <w:rFonts w:ascii="Book Antiqua" w:hAnsi="Book Antiqua" w:cs="Times New Roman"/>
        </w:rPr>
        <w:t>,</w:t>
      </w:r>
      <w:r w:rsidR="00A6208D" w:rsidRPr="00263834">
        <w:rPr>
          <w:rFonts w:ascii="Book Antiqua" w:hAnsi="Book Antiqua" w:cs="Times New Roman"/>
        </w:rPr>
        <w:t xml:space="preserve"> the only available biomarker for C</w:t>
      </w:r>
      <w:r w:rsidRPr="00263834">
        <w:rPr>
          <w:rFonts w:ascii="Book Antiqua" w:hAnsi="Book Antiqua" w:cs="Times New Roman"/>
        </w:rPr>
        <w:t>CA</w:t>
      </w:r>
      <w:r w:rsidR="00732BEA" w:rsidRPr="00263834">
        <w:rPr>
          <w:rFonts w:ascii="Book Antiqua" w:hAnsi="Book Antiqua" w:cs="Times New Roman"/>
        </w:rPr>
        <w:t xml:space="preserve"> (Figure 5)</w:t>
      </w:r>
      <w:r w:rsidR="00A6208D" w:rsidRPr="00263834">
        <w:rPr>
          <w:rFonts w:ascii="Book Antiqua" w:hAnsi="Book Antiqua" w:cs="Times New Roman"/>
        </w:rPr>
        <w:t>.</w:t>
      </w:r>
      <w:r w:rsidR="00263834">
        <w:rPr>
          <w:rFonts w:ascii="Book Antiqua" w:hAnsi="Book Antiqua" w:cs="Times New Roman"/>
        </w:rPr>
        <w:t xml:space="preserve"> </w:t>
      </w:r>
      <w:r w:rsidR="00454451" w:rsidRPr="00263834">
        <w:rPr>
          <w:rFonts w:ascii="Book Antiqua" w:hAnsi="Book Antiqua" w:cs="Times New Roman"/>
        </w:rPr>
        <w:t xml:space="preserve">Choosing a CA 19-9 cutoff value of </w:t>
      </w:r>
      <w:r w:rsidR="00454451" w:rsidRPr="00263834">
        <w:rPr>
          <w:rFonts w:ascii="Book Antiqua" w:hAnsi="Book Antiqua" w:cs="Times New Roman"/>
        </w:rPr>
        <w:sym w:font="Symbol" w:char="F0B3"/>
      </w:r>
      <w:r w:rsidR="00454451" w:rsidRPr="00263834">
        <w:rPr>
          <w:rFonts w:ascii="Book Antiqua" w:hAnsi="Book Antiqua" w:cs="Times New Roman"/>
        </w:rPr>
        <w:t xml:space="preserve"> 20 U/mL improves sensitivity to </w:t>
      </w:r>
      <w:r w:rsidRPr="00263834">
        <w:rPr>
          <w:rFonts w:ascii="Book Antiqua" w:hAnsi="Book Antiqua" w:cs="Times New Roman"/>
        </w:rPr>
        <w:t xml:space="preserve">nearly </w:t>
      </w:r>
      <w:r w:rsidR="00454451" w:rsidRPr="00263834">
        <w:rPr>
          <w:rFonts w:ascii="Book Antiqua" w:hAnsi="Book Antiqua" w:cs="Times New Roman"/>
        </w:rPr>
        <w:t>100% at the cost of low specificity and accuracy (38% and 47%, respectively).</w:t>
      </w:r>
      <w:r w:rsidR="00263834">
        <w:rPr>
          <w:rFonts w:ascii="Book Antiqua" w:hAnsi="Book Antiqua" w:cs="Times New Roman"/>
        </w:rPr>
        <w:t xml:space="preserve"> </w:t>
      </w:r>
      <w:r w:rsidR="00454451" w:rsidRPr="00263834">
        <w:rPr>
          <w:rFonts w:ascii="Book Antiqua" w:hAnsi="Book Antiqua" w:cs="Times New Roman"/>
        </w:rPr>
        <w:t xml:space="preserve">Conversely, choosing a CA 19-9 threshold of </w:t>
      </w:r>
      <w:r w:rsidR="00454451" w:rsidRPr="00263834">
        <w:rPr>
          <w:rFonts w:ascii="Book Antiqua" w:hAnsi="Book Antiqua" w:cs="Times New Roman"/>
        </w:rPr>
        <w:sym w:font="Symbol" w:char="F0B3"/>
      </w:r>
      <w:r w:rsidR="00454451" w:rsidRPr="00263834">
        <w:rPr>
          <w:rFonts w:ascii="Book Antiqua" w:hAnsi="Book Antiqua" w:cs="Times New Roman"/>
        </w:rPr>
        <w:t xml:space="preserve"> 129 U/mL increases specificity, but at the cost of decreased sensitivity</w:t>
      </w:r>
      <w:r w:rsidR="00216C99" w:rsidRPr="00263834">
        <w:rPr>
          <w:rFonts w:ascii="Book Antiqua" w:hAnsi="Book Antiqua" w:cs="Times New Roman"/>
        </w:rPr>
        <w:fldChar w:fldCharType="begin">
          <w:fldData xml:space="preserve">PEVuZE5vdGU+PENpdGU+PEF1dGhvcj5DaGFyYXRjaGFyb2Vud2l0dGhheWE8L0F1dGhvcj48WWVh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PEVuZE5vdGU+PENpdGU+PEF1dGhvcj5DaGFyYXRjaGFyb2Vud2l0dGhheWE8L0F1dGhvcj48WWVh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216C99" w:rsidRPr="00263834">
        <w:rPr>
          <w:rFonts w:ascii="Book Antiqua" w:hAnsi="Book Antiqua" w:cs="Times New Roman"/>
        </w:rPr>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[50, 51]</w:t>
      </w:r>
      <w:r w:rsidR="00216C99" w:rsidRPr="00263834">
        <w:rPr>
          <w:rFonts w:ascii="Book Antiqua" w:hAnsi="Book Antiqua" w:cs="Times New Roman"/>
        </w:rPr>
        <w:fldChar w:fldCharType="end"/>
      </w:r>
      <w:r w:rsidR="00454451" w:rsidRPr="00263834">
        <w:rPr>
          <w:rFonts w:ascii="Book Antiqua" w:hAnsi="Book Antiqua" w:cs="Times New Roman"/>
        </w:rPr>
        <w:t>.</w:t>
      </w:r>
      <w:r w:rsidR="00263834">
        <w:rPr>
          <w:rFonts w:ascii="Book Antiqua" w:hAnsi="Book Antiqua" w:cs="Times New Roman"/>
        </w:rPr>
        <w:t xml:space="preserve"> </w:t>
      </w:r>
      <w:r w:rsidR="00454451" w:rsidRPr="00263834">
        <w:rPr>
          <w:rFonts w:ascii="Book Antiqua" w:hAnsi="Book Antiqua" w:cs="Times New Roman"/>
        </w:rPr>
        <w:t>It is also important to not completely rely on CA 19-9</w:t>
      </w:r>
      <w:r w:rsidRPr="00263834">
        <w:rPr>
          <w:rFonts w:ascii="Book Antiqua" w:hAnsi="Book Antiqua" w:cs="Times New Roman"/>
        </w:rPr>
        <w:t>,</w:t>
      </w:r>
      <w:r w:rsidR="00454451" w:rsidRPr="00263834">
        <w:rPr>
          <w:rFonts w:ascii="Book Antiqua" w:hAnsi="Book Antiqua" w:cs="Times New Roman"/>
        </w:rPr>
        <w:t xml:space="preserve"> as 7% of the general population have a negative Lewis Antigen and, therefore, do</w:t>
      </w:r>
      <w:r w:rsidRPr="00263834">
        <w:rPr>
          <w:rFonts w:ascii="Book Antiqua" w:hAnsi="Book Antiqua" w:cs="Times New Roman"/>
        </w:rPr>
        <w:t>es</w:t>
      </w:r>
      <w:r w:rsidR="00454451" w:rsidRPr="00263834">
        <w:rPr>
          <w:rFonts w:ascii="Book Antiqua" w:hAnsi="Book Antiqua" w:cs="Times New Roman"/>
        </w:rPr>
        <w:t xml:space="preserve"> not produce CA 19-9</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&lt;EndNote&gt;&lt;Cite&gt;&lt;Author&gt;Sinakos&lt;/Author&gt;&lt;Year&gt;2011&lt;/Year&gt;&lt;RecNum&gt;2511&lt;/RecNum&gt;&lt;DisplayText&gt;&lt;style face="superscript"&gt;[52]&lt;/style&gt;&lt;/DisplayText&gt;&lt;record&gt;&lt;rec-number&gt;2511&lt;/rec-number&gt;&lt;foreign-keys&gt;&lt;key app="EN" db-id="tzv2vtfxce5dftedeaupwps39dz9xf2wxpf0" timestamp="0"&gt;2511&lt;/key&gt;&lt;/foreign-keys&gt;&lt;ref-type name="Journal Article"&gt;17&lt;/ref-type&gt;&lt;contributors&gt;&lt;authors&gt;&lt;author&gt;Sinakos, E.&lt;/author&gt;&lt;author&gt;Saenger, A. K.&lt;/author&gt;&lt;author&gt;Keach, J.&lt;/author&gt;&lt;author&gt;Kim, W. R.&lt;/author&gt;&lt;author&gt;Lindor, K. D.&lt;/author&gt;&lt;/authors&gt;&lt;/contributors&gt;&lt;auth-address&gt;Division of Gastroenterology and Hepatology, Mayo Clinic, Rochester, Minnesota 55905, USA.&lt;/auth-address&gt;&lt;titles&gt;&lt;title&gt;Many patients with primary sclerosing cholangitis and increased serum levels of carbohydrate antigen 19-9 do not have cholangiocarcinoma&lt;/title&gt;&lt;secondary-title&gt;Clin Gastroenterol Hepatol&lt;/secondary-title&gt;&lt;/titles&gt;&lt;periodical&gt;&lt;full-title&gt;Clin Gastroenterol Hepatol&lt;/full-title&gt;&lt;/periodical&gt;&lt;pages&gt;434-9 e1&lt;/pages&gt;&lt;volume&gt;9&lt;/volume&gt;&lt;number&gt;5&lt;/number&gt;&lt;edition&gt;2011/02/22&lt;/edition&gt;&lt;keywords&gt;&lt;keyword&gt;Adult&lt;/keyword&gt;&lt;keyword&gt;Aged&lt;/keyword&gt;&lt;keyword&gt;CA-19-9 Antigen/*blood&lt;/keyword&gt;&lt;keyword&gt;Carbohydrates&lt;/keyword&gt;&lt;keyword&gt;Cholangiocarcinoma/*diagnosis/*epidemiology&lt;/keyword&gt;&lt;keyword&gt;Cholangitis, Sclerosing/complications/pathology&lt;/keyword&gt;&lt;keyword&gt;Female&lt;/keyword&gt;&lt;keyword&gt;Humans&lt;/keyword&gt;&lt;keyword&gt;Male&lt;/keyword&gt;&lt;keyword&gt;Middle Aged&lt;/keyword&gt;&lt;keyword&gt;Serum/chemistry&lt;/keyword&gt;&lt;/keywords&gt;&lt;dates&gt;&lt;year&gt;2011&lt;/year&gt;&lt;pub-dates&gt;&lt;date&gt;May&lt;/date&gt;&lt;/pub-dates&gt;&lt;/dates&gt;&lt;isbn&gt;1542-7714 (Electronic)&amp;#xD;1542-3565 (Linking)&lt;/isbn&gt;&lt;accession-num&gt;21334457&lt;/accession-num&gt;&lt;urls&gt;&lt;related-urls&gt;&lt;url&gt;https://www.ncbi.nlm.nih.gov/pubmed/21334457&lt;/url&gt;&lt;/related-urls&gt;&lt;/urls&gt;&lt;electronic-resource-num&gt;10.1016/j.cgh.2011.02.007&lt;/electronic-resource-num&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[52]</w:t>
      </w:r>
      <w:r w:rsidR="00216C99" w:rsidRPr="00263834">
        <w:rPr>
          <w:rFonts w:ascii="Book Antiqua" w:hAnsi="Book Antiqua" w:cs="Times New Roman"/>
        </w:rPr>
        <w:fldChar w:fldCharType="end"/>
      </w:r>
      <w:r w:rsidR="00454451" w:rsidRPr="00263834">
        <w:rPr>
          <w:rFonts w:ascii="Book Antiqua" w:hAnsi="Book Antiqua" w:cs="Times New Roman"/>
        </w:rPr>
        <w:t>.</w:t>
      </w:r>
      <w:r w:rsidR="00216C99" w:rsidRPr="00263834">
        <w:rPr>
          <w:rFonts w:ascii="Book Antiqua" w:hAnsi="Book Antiqua" w:cs="Times New Roman"/>
        </w:rPr>
        <w:t xml:space="preserve"> </w:t>
      </w:r>
    </w:p>
    <w:p w14:paraId="3A569A56" w14:textId="5320F966" w:rsidR="00454451" w:rsidRPr="00263834" w:rsidRDefault="00454451"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If the combination of imaging and serum biomarkers </w:t>
      </w:r>
      <w:r w:rsidR="00066636" w:rsidRPr="00263834">
        <w:rPr>
          <w:rFonts w:ascii="Book Antiqua" w:hAnsi="Book Antiqua" w:cs="Times New Roman"/>
        </w:rPr>
        <w:t xml:space="preserve">is </w:t>
      </w:r>
      <w:r w:rsidR="00E33F6A" w:rsidRPr="00263834">
        <w:rPr>
          <w:rFonts w:ascii="Book Antiqua" w:hAnsi="Book Antiqua" w:cs="Times New Roman"/>
        </w:rPr>
        <w:t xml:space="preserve">suggestive of findings concerning for </w:t>
      </w:r>
      <w:r w:rsidR="00066636" w:rsidRPr="00263834">
        <w:rPr>
          <w:rFonts w:ascii="Book Antiqua" w:hAnsi="Book Antiqua" w:cs="Times New Roman"/>
        </w:rPr>
        <w:t>CCA</w:t>
      </w:r>
      <w:r w:rsidR="00E33F6A" w:rsidRPr="00263834">
        <w:rPr>
          <w:rFonts w:ascii="Book Antiqua" w:hAnsi="Book Antiqua" w:cs="Times New Roman"/>
        </w:rPr>
        <w:t>, the role of endoscopy and, particularly, ERC is to provide additional diagnostic information to help make a formal</w:t>
      </w:r>
      <w:r w:rsidR="00D57A1C" w:rsidRPr="00263834">
        <w:rPr>
          <w:rFonts w:ascii="Book Antiqua" w:hAnsi="Book Antiqua" w:cs="Times New Roman"/>
        </w:rPr>
        <w:t xml:space="preserve"> (tissue)</w:t>
      </w:r>
      <w:r w:rsidR="00E33F6A" w:rsidRPr="00263834">
        <w:rPr>
          <w:rFonts w:ascii="Book Antiqua" w:hAnsi="Book Antiqua" w:cs="Times New Roman"/>
        </w:rPr>
        <w:t xml:space="preserve"> diagnosis.</w:t>
      </w:r>
      <w:r w:rsidR="00263834">
        <w:rPr>
          <w:rFonts w:ascii="Book Antiqua" w:hAnsi="Book Antiqua" w:cs="Times New Roman"/>
        </w:rPr>
        <w:t xml:space="preserve"> </w:t>
      </w:r>
      <w:r w:rsidR="00E314AE" w:rsidRPr="00263834">
        <w:rPr>
          <w:rFonts w:ascii="Book Antiqua" w:hAnsi="Book Antiqua" w:cs="Times New Roman"/>
        </w:rPr>
        <w:t>This can be done by obtaining biliary brush</w:t>
      </w:r>
      <w:r w:rsidR="00D57A1C" w:rsidRPr="00263834">
        <w:rPr>
          <w:rFonts w:ascii="Book Antiqua" w:hAnsi="Book Antiqua" w:cs="Times New Roman"/>
        </w:rPr>
        <w:t>ings for</w:t>
      </w:r>
      <w:r w:rsidR="00E314AE" w:rsidRPr="00263834">
        <w:rPr>
          <w:rFonts w:ascii="Book Antiqua" w:hAnsi="Book Antiqua" w:cs="Times New Roman"/>
        </w:rPr>
        <w:t xml:space="preserve"> cytology (which can include fluorescence in situ </w:t>
      </w:r>
      <w:r w:rsidR="00E314AE" w:rsidRPr="00263834">
        <w:rPr>
          <w:rFonts w:ascii="Book Antiqua" w:hAnsi="Book Antiqua" w:cs="Times New Roman"/>
        </w:rPr>
        <w:lastRenderedPageBreak/>
        <w:t xml:space="preserve">hybridization), </w:t>
      </w:r>
      <w:r w:rsidR="00D57A1C" w:rsidRPr="00263834">
        <w:rPr>
          <w:rFonts w:ascii="Book Antiqua" w:hAnsi="Book Antiqua" w:cs="Times New Roman"/>
        </w:rPr>
        <w:t xml:space="preserve">acquiring </w:t>
      </w:r>
      <w:r w:rsidR="00E314AE" w:rsidRPr="00263834">
        <w:rPr>
          <w:rFonts w:ascii="Book Antiqua" w:hAnsi="Book Antiqua" w:cs="Times New Roman"/>
        </w:rPr>
        <w:t>targeted biop</w:t>
      </w:r>
      <w:r w:rsidR="00510A24" w:rsidRPr="00263834">
        <w:rPr>
          <w:rFonts w:ascii="Book Antiqua" w:hAnsi="Book Antiqua" w:cs="Times New Roman"/>
        </w:rPr>
        <w:t>s</w:t>
      </w:r>
      <w:r w:rsidR="00E314AE" w:rsidRPr="00263834">
        <w:rPr>
          <w:rFonts w:ascii="Book Antiqua" w:hAnsi="Book Antiqua" w:cs="Times New Roman"/>
        </w:rPr>
        <w:t xml:space="preserve">ies </w:t>
      </w:r>
      <w:r w:rsidR="00AD35C1" w:rsidRPr="00AD35C1">
        <w:rPr>
          <w:rFonts w:ascii="Book Antiqua" w:hAnsi="Book Antiqua" w:cs="Times New Roman"/>
          <w:i/>
        </w:rPr>
        <w:t>via</w:t>
      </w:r>
      <w:r w:rsidR="00E314AE" w:rsidRPr="00263834">
        <w:rPr>
          <w:rFonts w:ascii="Book Antiqua" w:hAnsi="Book Antiqua" w:cs="Times New Roman"/>
        </w:rPr>
        <w:t xml:space="preserve"> </w:t>
      </w:r>
      <w:r w:rsidR="00D57A1C" w:rsidRPr="00263834">
        <w:rPr>
          <w:rFonts w:ascii="Book Antiqua" w:hAnsi="Book Antiqua" w:cs="Times New Roman"/>
        </w:rPr>
        <w:t xml:space="preserve">fluoroscopy and/or </w:t>
      </w:r>
      <w:proofErr w:type="spellStart"/>
      <w:r w:rsidR="00E314AE" w:rsidRPr="00263834">
        <w:rPr>
          <w:rFonts w:ascii="Book Antiqua" w:hAnsi="Book Antiqua" w:cs="Times New Roman"/>
        </w:rPr>
        <w:t>cholangiosopy</w:t>
      </w:r>
      <w:proofErr w:type="spellEnd"/>
      <w:r w:rsidR="00E314AE" w:rsidRPr="00263834">
        <w:rPr>
          <w:rFonts w:ascii="Book Antiqua" w:hAnsi="Book Antiqua" w:cs="Times New Roman"/>
        </w:rPr>
        <w:t xml:space="preserve">, or by providing a visual assessment of the stricture using </w:t>
      </w:r>
      <w:proofErr w:type="spellStart"/>
      <w:r w:rsidR="00E314AE" w:rsidRPr="00263834">
        <w:rPr>
          <w:rFonts w:ascii="Book Antiqua" w:hAnsi="Book Antiqua" w:cs="Times New Roman"/>
        </w:rPr>
        <w:t>cholangioscopy</w:t>
      </w:r>
      <w:proofErr w:type="spellEnd"/>
      <w:r w:rsidR="00216C99" w:rsidRPr="00263834">
        <w:rPr>
          <w:rFonts w:ascii="Book Antiqua" w:hAnsi="Book Antiqua" w:cs="Times New Roman"/>
        </w:rPr>
        <w:fldChar w:fldCharType="begin">
          <w:fldData xml:space="preserve">PEVuZE5vdGU+PENpdGU+PEF1dGhvcj5OYW5kYTwvQXV0aG9yPjxZZWFyPjIwMTU8L1llYXI+PFJl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PEVuZE5vdGU+PENpdGU+PEF1dGhvcj5OYW5kYTwvQXV0aG9yPjxZZWFyPjIwMTU8L1llYXI+PFJl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216C99" w:rsidRPr="00263834">
        <w:rPr>
          <w:rFonts w:ascii="Book Antiqua" w:hAnsi="Book Antiqua" w:cs="Times New Roman"/>
        </w:rPr>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[53-56]</w:t>
      </w:r>
      <w:r w:rsidR="00216C99" w:rsidRPr="00263834">
        <w:rPr>
          <w:rFonts w:ascii="Book Antiqua" w:hAnsi="Book Antiqua" w:cs="Times New Roman"/>
        </w:rPr>
        <w:fldChar w:fldCharType="end"/>
      </w:r>
      <w:r w:rsidR="00E314AE" w:rsidRPr="00263834">
        <w:rPr>
          <w:rFonts w:ascii="Book Antiqua" w:hAnsi="Book Antiqua" w:cs="Times New Roman"/>
        </w:rPr>
        <w:t>.</w:t>
      </w:r>
      <w:r w:rsidR="00216C99" w:rsidRPr="00263834">
        <w:rPr>
          <w:rFonts w:ascii="Book Antiqua" w:hAnsi="Book Antiqua" w:cs="Times New Roman"/>
        </w:rPr>
        <w:t xml:space="preserve"> </w:t>
      </w:r>
    </w:p>
    <w:p w14:paraId="42D1B979" w14:textId="1D85CE31" w:rsidR="00454451" w:rsidRPr="00263834" w:rsidRDefault="003B1CD0"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In addition to surveillance for </w:t>
      </w:r>
      <w:r w:rsidR="00634F8F" w:rsidRPr="00263834">
        <w:rPr>
          <w:rFonts w:ascii="Book Antiqua" w:hAnsi="Book Antiqua" w:cs="Times New Roman"/>
        </w:rPr>
        <w:t>CCA</w:t>
      </w:r>
      <w:r w:rsidRPr="00263834">
        <w:rPr>
          <w:rFonts w:ascii="Book Antiqua" w:hAnsi="Book Antiqua" w:cs="Times New Roman"/>
        </w:rPr>
        <w:t xml:space="preserve">, </w:t>
      </w:r>
      <w:r w:rsidR="00634F8F" w:rsidRPr="00263834">
        <w:rPr>
          <w:rFonts w:ascii="Book Antiqua" w:hAnsi="Book Antiqua" w:cs="Times New Roman"/>
        </w:rPr>
        <w:t xml:space="preserve">societal </w:t>
      </w:r>
      <w:r w:rsidRPr="00263834">
        <w:rPr>
          <w:rFonts w:ascii="Book Antiqua" w:hAnsi="Book Antiqua" w:cs="Times New Roman"/>
        </w:rPr>
        <w:t>guidelines also recommend that patients receive screening for gallbladder cancer.</w:t>
      </w:r>
      <w:r w:rsidR="00263834">
        <w:rPr>
          <w:rFonts w:ascii="Book Antiqua" w:hAnsi="Book Antiqua" w:cs="Times New Roman"/>
        </w:rPr>
        <w:t xml:space="preserve"> </w:t>
      </w:r>
      <w:r w:rsidRPr="00263834">
        <w:rPr>
          <w:rFonts w:ascii="Book Antiqua" w:hAnsi="Book Antiqua" w:cs="Times New Roman"/>
        </w:rPr>
        <w:t xml:space="preserve">In patients with PSC, </w:t>
      </w:r>
      <w:r w:rsidR="00634F8F" w:rsidRPr="00263834">
        <w:rPr>
          <w:rFonts w:ascii="Book Antiqua" w:hAnsi="Book Antiqua" w:cs="Times New Roman"/>
        </w:rPr>
        <w:t xml:space="preserve">the </w:t>
      </w:r>
      <w:r w:rsidRPr="00263834">
        <w:rPr>
          <w:rFonts w:ascii="Book Antiqua" w:hAnsi="Book Antiqua" w:cs="Times New Roman"/>
        </w:rPr>
        <w:t xml:space="preserve">estimated </w:t>
      </w:r>
      <w:r w:rsidR="00634F8F" w:rsidRPr="00263834">
        <w:rPr>
          <w:rFonts w:ascii="Book Antiqua" w:hAnsi="Book Antiqua" w:cs="Times New Roman"/>
        </w:rPr>
        <w:t xml:space="preserve">(lifetime) </w:t>
      </w:r>
      <w:r w:rsidRPr="00263834">
        <w:rPr>
          <w:rFonts w:ascii="Book Antiqua" w:hAnsi="Book Antiqua" w:cs="Times New Roman"/>
        </w:rPr>
        <w:t>incidence of gallbladder cancer ranges from 3</w:t>
      </w:r>
      <w:r w:rsidR="00216C99">
        <w:rPr>
          <w:rFonts w:ascii="Book Antiqua" w:hAnsi="Book Antiqua" w:cs="Times New Roman" w:hint="eastAsia"/>
          <w:lang w:eastAsia="zh-CN"/>
        </w:rPr>
        <w:t>%</w:t>
      </w:r>
      <w:r w:rsidRPr="00263834">
        <w:rPr>
          <w:rFonts w:ascii="Book Antiqua" w:hAnsi="Book Antiqua" w:cs="Times New Roman"/>
        </w:rPr>
        <w:t>-14%.</w:t>
      </w:r>
      <w:r w:rsidR="00263834">
        <w:rPr>
          <w:rFonts w:ascii="Book Antiqua" w:hAnsi="Book Antiqua" w:cs="Times New Roman"/>
        </w:rPr>
        <w:t xml:space="preserve"> </w:t>
      </w:r>
      <w:r w:rsidRPr="00263834">
        <w:rPr>
          <w:rFonts w:ascii="Book Antiqua" w:hAnsi="Book Antiqua" w:cs="Times New Roman"/>
        </w:rPr>
        <w:t xml:space="preserve">Thus, in addition to the screening recommendations above, patients </w:t>
      </w:r>
      <w:r w:rsidR="00583169" w:rsidRPr="00263834">
        <w:rPr>
          <w:rFonts w:ascii="Book Antiqua" w:hAnsi="Book Antiqua" w:cs="Times New Roman"/>
        </w:rPr>
        <w:t>should undergo</w:t>
      </w:r>
      <w:r w:rsidRPr="00263834">
        <w:rPr>
          <w:rFonts w:ascii="Book Antiqua" w:hAnsi="Book Antiqua" w:cs="Times New Roman"/>
        </w:rPr>
        <w:t xml:space="preserve"> abdominal ultrasound annually to assess for gallbladder </w:t>
      </w:r>
      <w:r w:rsidR="00634F8F" w:rsidRPr="00263834">
        <w:rPr>
          <w:rFonts w:ascii="Book Antiqua" w:hAnsi="Book Antiqua" w:cs="Times New Roman"/>
        </w:rPr>
        <w:t>polyps and other potentially (pre-)cancerous changes</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&lt;EndNote&gt;&lt;Cite&gt;&lt;Author&gt;Khaderi&lt;/Author&gt;&lt;Year&gt;2015&lt;/Year&gt;&lt;RecNum&gt;2527&lt;/RecNum&gt;&lt;DisplayText&gt;&lt;style face="superscript"&gt;[57]&lt;/style&gt;&lt;/DisplayText&gt;&lt;record&gt;&lt;rec-number&gt;2527&lt;/rec-number&gt;&lt;foreign-keys&gt;&lt;key app="EN" db-id="tzv2vtfxce5dftedeaupwps39dz9xf2wxpf0" timestamp="1546127845"&gt;2527&lt;/key&gt;&lt;/foreign-keys&gt;&lt;ref-type name="Journal Article"&gt;17&lt;/ref-type&gt;&lt;contributors&gt;&lt;authors&gt;&lt;author&gt;Khaderi, S. A.&lt;/author&gt;&lt;author&gt;Sussman, N. L.&lt;/author&gt;&lt;/authors&gt;&lt;/contributors&gt;&lt;auth-address&gt;Baylor College of Medicine, 6620 Main Street #1425, Houston, TX, 77030, USA.&lt;/auth-address&gt;&lt;titles&gt;&lt;title&gt;Screening for malignancy in primary sclerosing cholangitis (PSC)&lt;/title&gt;&lt;secondary-title&gt;Curr Gastroenterol Rep&lt;/secondary-title&gt;&lt;/titles&gt;&lt;periodical&gt;&lt;full-title&gt;Curr Gastroenterol Rep&lt;/full-title&gt;&lt;/periodical&gt;&lt;pages&gt;17&lt;/pages&gt;&lt;volume&gt;17&lt;/volume&gt;&lt;number&gt;4&lt;/number&gt;&lt;edition&gt;2015/03/20&lt;/edition&gt;&lt;keywords&gt;&lt;keyword&gt;Bile Duct Neoplasms/diagnosis/etiology&lt;/keyword&gt;&lt;keyword&gt;Bile Ducts, Intrahepatic&lt;/keyword&gt;&lt;keyword&gt;Carcinoma, Hepatocellular/diagnosis/etiology&lt;/keyword&gt;&lt;keyword&gt;Cholangiocarcinoma/diagnosis/etiology&lt;/keyword&gt;&lt;keyword&gt;Cholangitis, Sclerosing/*complications&lt;/keyword&gt;&lt;keyword&gt;Colorectal Neoplasms/diagnosis/etiology&lt;/keyword&gt;&lt;keyword&gt;Digestive System Neoplasms/*diagnosis/*etiology&lt;/keyword&gt;&lt;keyword&gt;Early Detection of Cancer/*methods&lt;/keyword&gt;&lt;keyword&gt;Gallbladder Neoplasms/diagnosis/etiology&lt;/keyword&gt;&lt;keyword&gt;Humans&lt;/keyword&gt;&lt;keyword&gt;Liver Neoplasms/diagnosis/etiology&lt;/keyword&gt;&lt;/keywords&gt;&lt;dates&gt;&lt;year&gt;2015&lt;/year&gt;&lt;pub-dates&gt;&lt;date&gt;Apr&lt;/date&gt;&lt;/pub-dates&gt;&lt;/dates&gt;&lt;isbn&gt;1534-312X (Electronic)&amp;#xD;1522-8037 (Linking)&lt;/isbn&gt;&lt;accession-num&gt;25786901&lt;/accession-num&gt;&lt;urls&gt;&lt;related-urls&gt;&lt;url&gt;https://www.ncbi.nlm.nih.gov/pubmed/25786901&lt;/url&gt;&lt;/related-urls&gt;&lt;/urls&gt;&lt;electronic-resource-num&gt;10.1007/s11894-015-0438-0&lt;/electronic-resource-num&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[57]</w:t>
      </w:r>
      <w:r w:rsidR="00216C99" w:rsidRPr="00263834">
        <w:rPr>
          <w:rFonts w:ascii="Book Antiqua" w:hAnsi="Book Antiqua" w:cs="Times New Roman"/>
        </w:rPr>
        <w:fldChar w:fldCharType="end"/>
      </w:r>
      <w:r w:rsidRPr="00263834">
        <w:rPr>
          <w:rFonts w:ascii="Book Antiqua" w:hAnsi="Book Antiqua" w:cs="Times New Roman"/>
        </w:rPr>
        <w:t>.</w:t>
      </w:r>
      <w:r w:rsidR="00216C99" w:rsidRPr="00263834">
        <w:rPr>
          <w:rFonts w:ascii="Book Antiqua" w:hAnsi="Book Antiqua" w:cs="Times New Roman"/>
        </w:rPr>
        <w:t xml:space="preserve"> </w:t>
      </w:r>
    </w:p>
    <w:p w14:paraId="29FF008B" w14:textId="77777777" w:rsidR="003F0BE6" w:rsidRPr="00263834" w:rsidRDefault="003F0BE6" w:rsidP="00263834">
      <w:pPr>
        <w:spacing w:line="360" w:lineRule="auto"/>
        <w:jc w:val="both"/>
        <w:rPr>
          <w:rFonts w:ascii="Book Antiqua" w:hAnsi="Book Antiqua" w:cs="Times New Roman"/>
        </w:rPr>
      </w:pPr>
    </w:p>
    <w:p w14:paraId="476BF249" w14:textId="01713AB7" w:rsidR="005B4810" w:rsidRPr="00263834" w:rsidRDefault="00DA15AB" w:rsidP="00263834">
      <w:pPr>
        <w:spacing w:line="360" w:lineRule="auto"/>
        <w:jc w:val="both"/>
        <w:rPr>
          <w:rFonts w:ascii="Book Antiqua" w:hAnsi="Book Antiqua" w:cs="Times New Roman"/>
          <w:b/>
        </w:rPr>
      </w:pPr>
      <w:r w:rsidRPr="00263834">
        <w:rPr>
          <w:rFonts w:ascii="Book Antiqua" w:hAnsi="Book Antiqua" w:cs="Times New Roman"/>
          <w:b/>
        </w:rPr>
        <w:t>COMPLICATIONS OF ENDOSCOPY IN PATIENTS WITH PSC</w:t>
      </w:r>
    </w:p>
    <w:p w14:paraId="27C24CB9" w14:textId="2A1F489D" w:rsidR="00620353" w:rsidRPr="00263834" w:rsidRDefault="005B4810" w:rsidP="00263834">
      <w:pPr>
        <w:spacing w:line="360" w:lineRule="auto"/>
        <w:jc w:val="both"/>
        <w:rPr>
          <w:rFonts w:ascii="Book Antiqua" w:hAnsi="Book Antiqua" w:cs="Times New Roman"/>
        </w:rPr>
      </w:pPr>
      <w:r w:rsidRPr="00263834">
        <w:rPr>
          <w:rFonts w:ascii="Book Antiqua" w:hAnsi="Book Antiqua" w:cs="Times New Roman"/>
        </w:rPr>
        <w:t xml:space="preserve">As has been alluded to throughout this article, although endoscopy has a very important role in the management and surveillance of </w:t>
      </w:r>
      <w:r w:rsidR="00610755" w:rsidRPr="00263834">
        <w:rPr>
          <w:rFonts w:ascii="Book Antiqua" w:hAnsi="Book Antiqua" w:cs="Times New Roman"/>
        </w:rPr>
        <w:t xml:space="preserve">patients with </w:t>
      </w:r>
      <w:r w:rsidRPr="00263834">
        <w:rPr>
          <w:rFonts w:ascii="Book Antiqua" w:hAnsi="Book Antiqua" w:cs="Times New Roman"/>
        </w:rPr>
        <w:t xml:space="preserve">PSC, gastroenterologists </w:t>
      </w:r>
      <w:r w:rsidR="00D57A1C" w:rsidRPr="00263834">
        <w:rPr>
          <w:rFonts w:ascii="Book Antiqua" w:hAnsi="Book Antiqua" w:cs="Times New Roman"/>
        </w:rPr>
        <w:t xml:space="preserve">will </w:t>
      </w:r>
      <w:r w:rsidRPr="00263834">
        <w:rPr>
          <w:rFonts w:ascii="Book Antiqua" w:hAnsi="Book Antiqua" w:cs="Times New Roman"/>
        </w:rPr>
        <w:t xml:space="preserve">try to limit endoscopic interventions </w:t>
      </w:r>
      <w:r w:rsidR="00D57A1C" w:rsidRPr="00263834">
        <w:rPr>
          <w:rFonts w:ascii="Book Antiqua" w:hAnsi="Book Antiqua" w:cs="Times New Roman"/>
        </w:rPr>
        <w:t xml:space="preserve">(especially ERC) </w:t>
      </w:r>
      <w:r w:rsidRPr="00263834">
        <w:rPr>
          <w:rFonts w:ascii="Book Antiqua" w:hAnsi="Book Antiqua" w:cs="Times New Roman"/>
        </w:rPr>
        <w:t xml:space="preserve">in </w:t>
      </w:r>
      <w:r w:rsidR="00610755" w:rsidRPr="00263834">
        <w:rPr>
          <w:rFonts w:ascii="Book Antiqua" w:hAnsi="Book Antiqua" w:cs="Times New Roman"/>
        </w:rPr>
        <w:t xml:space="preserve">patients with </w:t>
      </w:r>
      <w:r w:rsidRPr="00263834">
        <w:rPr>
          <w:rFonts w:ascii="Book Antiqua" w:hAnsi="Book Antiqua" w:cs="Times New Roman"/>
        </w:rPr>
        <w:t>PSC due to concerns of causing complications.</w:t>
      </w:r>
      <w:r w:rsidR="00263834">
        <w:rPr>
          <w:rFonts w:ascii="Book Antiqua" w:hAnsi="Book Antiqua" w:cs="Times New Roman"/>
        </w:rPr>
        <w:t xml:space="preserve"> </w:t>
      </w:r>
      <w:r w:rsidRPr="00263834">
        <w:rPr>
          <w:rFonts w:ascii="Book Antiqua" w:hAnsi="Book Antiqua" w:cs="Times New Roman"/>
        </w:rPr>
        <w:t>In 2009</w:t>
      </w:r>
      <w:r w:rsidR="00D57A1C" w:rsidRPr="00263834">
        <w:rPr>
          <w:rFonts w:ascii="Book Antiqua" w:hAnsi="Book Antiqua" w:cs="Times New Roman"/>
        </w:rPr>
        <w:t>,</w:t>
      </w:r>
      <w:r w:rsidRPr="00263834">
        <w:rPr>
          <w:rFonts w:ascii="Book Antiqua" w:hAnsi="Book Antiqua" w:cs="Times New Roman"/>
        </w:rPr>
        <w:t xml:space="preserve"> a Mayo Clinic study compared the rate of complications of over 1000 patients with and without PSC undergoing ERC.</w:t>
      </w:r>
      <w:r w:rsidR="00263834">
        <w:rPr>
          <w:rFonts w:ascii="Book Antiqua" w:hAnsi="Book Antiqua" w:cs="Times New Roman"/>
        </w:rPr>
        <w:t xml:space="preserve"> </w:t>
      </w:r>
      <w:r w:rsidRPr="00263834">
        <w:rPr>
          <w:rFonts w:ascii="Book Antiqua" w:hAnsi="Book Antiqua" w:cs="Times New Roman"/>
        </w:rPr>
        <w:t>This retrospective review demonstrated no significant difference in the overall rate of complications in patients with PSC and those without PSC</w:t>
      </w:r>
      <w:r w:rsidR="00D57A1C" w:rsidRPr="00263834">
        <w:rPr>
          <w:rFonts w:ascii="Book Antiqua" w:hAnsi="Book Antiqua" w:cs="Times New Roman"/>
        </w:rPr>
        <w:t>; t</w:t>
      </w:r>
      <w:r w:rsidRPr="00263834">
        <w:rPr>
          <w:rFonts w:ascii="Book Antiqua" w:hAnsi="Book Antiqua" w:cs="Times New Roman"/>
        </w:rPr>
        <w:t xml:space="preserve">here was, however, a significantly higher rate of subsequent </w:t>
      </w:r>
      <w:r w:rsidR="00610755" w:rsidRPr="00263834">
        <w:rPr>
          <w:rFonts w:ascii="Book Antiqua" w:hAnsi="Book Antiqua" w:cs="Times New Roman"/>
        </w:rPr>
        <w:t xml:space="preserve">acute </w:t>
      </w:r>
      <w:r w:rsidRPr="00263834">
        <w:rPr>
          <w:rFonts w:ascii="Book Antiqua" w:hAnsi="Book Antiqua" w:cs="Times New Roman"/>
        </w:rPr>
        <w:t xml:space="preserve">cholangitis in patients with PSC compared to those without PSC (4% </w:t>
      </w:r>
      <w:r w:rsidRPr="00216C99">
        <w:rPr>
          <w:rFonts w:ascii="Book Antiqua" w:hAnsi="Book Antiqua" w:cs="Times New Roman"/>
          <w:i/>
        </w:rPr>
        <w:t>vs</w:t>
      </w:r>
      <w:r w:rsidRPr="00263834">
        <w:rPr>
          <w:rFonts w:ascii="Book Antiqua" w:hAnsi="Book Antiqua" w:cs="Times New Roman"/>
        </w:rPr>
        <w:t xml:space="preserve"> 0.2%, respectively).</w:t>
      </w:r>
      <w:r w:rsidR="00263834">
        <w:rPr>
          <w:rFonts w:ascii="Book Antiqua" w:hAnsi="Book Antiqua" w:cs="Times New Roman"/>
        </w:rPr>
        <w:t xml:space="preserve"> </w:t>
      </w:r>
      <w:r w:rsidRPr="00263834">
        <w:rPr>
          <w:rFonts w:ascii="Book Antiqua" w:hAnsi="Book Antiqua" w:cs="Times New Roman"/>
        </w:rPr>
        <w:t xml:space="preserve">A </w:t>
      </w:r>
      <w:r w:rsidR="00D57A1C" w:rsidRPr="00263834">
        <w:rPr>
          <w:rFonts w:ascii="Book Antiqua" w:hAnsi="Book Antiqua" w:cs="Times New Roman"/>
        </w:rPr>
        <w:t xml:space="preserve">seemingly </w:t>
      </w:r>
      <w:r w:rsidRPr="00263834">
        <w:rPr>
          <w:rFonts w:ascii="Book Antiqua" w:hAnsi="Book Antiqua" w:cs="Times New Roman"/>
        </w:rPr>
        <w:t xml:space="preserve">contributing factor to the development of cholangitis in </w:t>
      </w:r>
      <w:r w:rsidR="00610755" w:rsidRPr="00263834">
        <w:rPr>
          <w:rFonts w:ascii="Book Antiqua" w:hAnsi="Book Antiqua" w:cs="Times New Roman"/>
        </w:rPr>
        <w:t xml:space="preserve">patients with </w:t>
      </w:r>
      <w:r w:rsidRPr="00263834">
        <w:rPr>
          <w:rFonts w:ascii="Book Antiqua" w:hAnsi="Book Antiqua" w:cs="Times New Roman"/>
        </w:rPr>
        <w:t>PSC was the length of the ERC procedure</w:t>
      </w:r>
      <w:r w:rsidR="00610755" w:rsidRPr="00263834">
        <w:rPr>
          <w:rFonts w:ascii="Book Antiqua" w:hAnsi="Book Antiqua" w:cs="Times New Roman"/>
        </w:rPr>
        <w:t>,</w:t>
      </w:r>
      <w:r w:rsidRPr="00263834">
        <w:rPr>
          <w:rFonts w:ascii="Book Antiqua" w:hAnsi="Book Antiqua" w:cs="Times New Roman"/>
        </w:rPr>
        <w:t xml:space="preserve"> as </w:t>
      </w:r>
      <w:r w:rsidR="00610755" w:rsidRPr="00263834">
        <w:rPr>
          <w:rFonts w:ascii="Book Antiqua" w:hAnsi="Book Antiqua" w:cs="Times New Roman"/>
        </w:rPr>
        <w:t xml:space="preserve">patients with </w:t>
      </w:r>
      <w:r w:rsidRPr="00263834">
        <w:rPr>
          <w:rFonts w:ascii="Book Antiqua" w:hAnsi="Book Antiqua" w:cs="Times New Roman"/>
        </w:rPr>
        <w:t>PSC who developed cholangitis had an average procedure length of almost 90 min compared to 50 min in those who did not develop cholangitis</w:t>
      </w:r>
      <w:r w:rsidR="00216C99"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&lt;EndNote&gt;&lt;Cite&gt;&lt;Author&gt;Bangarulingam&lt;/Author&gt;&lt;Year&gt;2009&lt;/Year&gt;&lt;RecNum&gt;2523&lt;/RecNum&gt;&lt;DisplayText&gt;&lt;style face="superscript"&gt;[58]&lt;/style&gt;&lt;/DisplayText&gt;&lt;record&gt;&lt;rec-number&gt;2523&lt;/rec-number&gt;&lt;foreign-keys&gt;&lt;key app="EN" db-id="tzv2vtfxce5dftedeaupwps39dz9xf2wxpf0" timestamp="0"&gt;2523&lt;/key&gt;&lt;/foreign-keys&gt;&lt;ref-type name="Journal Article"&gt;17&lt;/ref-type&gt;&lt;contributors&gt;&lt;authors&gt;&lt;author&gt;Bangarulingam, S. Y.&lt;/author&gt;&lt;author&gt;Gossard, A. A.&lt;/author&gt;&lt;author&gt;Petersen, B. T.&lt;/author&gt;&lt;author&gt;Ott, B. J.&lt;/author&gt;&lt;author&gt;Lindor, K. D.&lt;/author&gt;&lt;/authors&gt;&lt;/contributors&gt;&lt;auth-address&gt;Division of Gastroenterology and Hepatology, Mayo Clinic, Rochester, Minnesota 55905, USA.&lt;/auth-address&gt;&lt;titles&gt;&lt;title&gt;Complications of endoscopic retrograde cholangiopancreatography in primary sclerosing cholangitis&lt;/title&gt;&lt;secondary-title&gt;Am J Gastroenterol&lt;/secondary-title&gt;&lt;/titles&gt;&lt;pages&gt;855-60&lt;/pages&gt;&lt;volume&gt;104&lt;/volume&gt;&lt;number&gt;4&lt;/number&gt;&lt;edition&gt;2009/03/05&lt;/edition&gt;&lt;keywords&gt;&lt;keyword&gt;Cholangiopancreatography, Endoscopic Retrograde/*adverse effects&lt;/keyword&gt;&lt;keyword&gt;Cholangitis, Sclerosing/*surgery&lt;/keyword&gt;&lt;keyword&gt;Female&lt;/keyword&gt;&lt;keyword&gt;Follow-Up Studies&lt;/keyword&gt;&lt;keyword&gt;Gallbladder/injuries/surgery&lt;/keyword&gt;&lt;keyword&gt;Hospitalization/trends&lt;/keyword&gt;&lt;keyword&gt;Humans&lt;/keyword&gt;&lt;keyword&gt;Incidence&lt;/keyword&gt;&lt;keyword&gt;Male&lt;/keyword&gt;&lt;keyword&gt;Middle Aged&lt;/keyword&gt;&lt;keyword&gt;Minnesota/epidemiology&lt;/keyword&gt;&lt;keyword&gt;Pancreatitis/epidemiology/*etiology&lt;/keyword&gt;&lt;keyword&gt;Postoperative Hemorrhage/epidemiology/*etiology&lt;/keyword&gt;&lt;keyword&gt;Retrospective Studies&lt;/keyword&gt;&lt;keyword&gt;Risk Factors&lt;/keyword&gt;&lt;keyword&gt;Rupture/epidemiology/etiology&lt;/keyword&gt;&lt;/keywords&gt;&lt;dates&gt;&lt;year&gt;2009&lt;/year&gt;&lt;pub-dates&gt;&lt;date&gt;Apr&lt;/date&gt;&lt;/pub-dates&gt;&lt;/dates&gt;&lt;isbn&gt;1572-0241 (Electronic)&amp;#xD;0002-9270 (Linking)&lt;/isbn&gt;&lt;accession-num&gt;19259076&lt;/accession-num&gt;&lt;urls&gt;&lt;related-urls&gt;&lt;url&gt;https://www.ncbi.nlm.nih.gov/pubmed/19259076&lt;/url&gt;&lt;/related-urls&gt;&lt;/urls&gt;&lt;custom2&gt;19259076&lt;/custom2&gt;&lt;electronic-resource-num&gt;10.1038/ajg.2008.161&lt;/electronic-resource-num&gt;&lt;/record&gt;&lt;/Cite&gt;&lt;/EndNote&gt;</w:instrText>
      </w:r>
      <w:r w:rsidR="00216C99" w:rsidRPr="00263834">
        <w:rPr>
          <w:rFonts w:ascii="Book Antiqua" w:hAnsi="Book Antiqua" w:cs="Times New Roman"/>
        </w:rPr>
        <w:fldChar w:fldCharType="separate"/>
      </w:r>
      <w:r w:rsidR="00DA0816" w:rsidRPr="00DA0816">
        <w:rPr>
          <w:rFonts w:ascii="Book Antiqua" w:hAnsi="Book Antiqua" w:cs="Times New Roman"/>
          <w:noProof/>
          <w:vertAlign w:val="superscript"/>
        </w:rPr>
        <w:t>[58]</w:t>
      </w:r>
      <w:r w:rsidR="00216C99" w:rsidRPr="00263834">
        <w:rPr>
          <w:rFonts w:ascii="Book Antiqua" w:hAnsi="Book Antiqua" w:cs="Times New Roman"/>
        </w:rPr>
        <w:fldChar w:fldCharType="end"/>
      </w:r>
      <w:r w:rsidRPr="00263834">
        <w:rPr>
          <w:rFonts w:ascii="Book Antiqua" w:hAnsi="Book Antiqua" w:cs="Times New Roman"/>
        </w:rPr>
        <w:t>.</w:t>
      </w:r>
      <w:r w:rsidR="00216C99" w:rsidRPr="00263834">
        <w:rPr>
          <w:rFonts w:ascii="Book Antiqua" w:hAnsi="Book Antiqua" w:cs="Times New Roman"/>
        </w:rPr>
        <w:t xml:space="preserve"> </w:t>
      </w:r>
    </w:p>
    <w:p w14:paraId="363ACC54" w14:textId="758F7445" w:rsidR="005B4810" w:rsidRPr="00263834" w:rsidRDefault="005B4810" w:rsidP="00216C99">
      <w:pPr>
        <w:spacing w:line="360" w:lineRule="auto"/>
        <w:ind w:firstLineChars="100" w:firstLine="240"/>
        <w:jc w:val="both"/>
        <w:rPr>
          <w:rFonts w:ascii="Book Antiqua" w:hAnsi="Book Antiqua" w:cs="Times New Roman"/>
        </w:rPr>
      </w:pPr>
      <w:r w:rsidRPr="00263834">
        <w:rPr>
          <w:rFonts w:ascii="Book Antiqua" w:hAnsi="Book Antiqua" w:cs="Times New Roman"/>
        </w:rPr>
        <w:t>Different therapeutic maneuvers during ERC have varying rates of complications.</w:t>
      </w:r>
      <w:r w:rsidR="00263834">
        <w:rPr>
          <w:rFonts w:ascii="Book Antiqua" w:hAnsi="Book Antiqua" w:cs="Times New Roman"/>
        </w:rPr>
        <w:t xml:space="preserve"> </w:t>
      </w:r>
      <w:r w:rsidR="00D57A1C" w:rsidRPr="00263834">
        <w:rPr>
          <w:rFonts w:ascii="Book Antiqua" w:hAnsi="Book Antiqua" w:cs="Times New Roman"/>
        </w:rPr>
        <w:t>For example, i</w:t>
      </w:r>
      <w:r w:rsidRPr="00263834">
        <w:rPr>
          <w:rFonts w:ascii="Book Antiqua" w:hAnsi="Book Antiqua" w:cs="Times New Roman"/>
        </w:rPr>
        <w:t xml:space="preserve">n one prospective study of over 500 balloon dilations of dominant </w:t>
      </w:r>
      <w:r w:rsidR="00D57A1C" w:rsidRPr="00263834">
        <w:rPr>
          <w:rFonts w:ascii="Book Antiqua" w:hAnsi="Book Antiqua" w:cs="Times New Roman"/>
        </w:rPr>
        <w:t xml:space="preserve">strictures </w:t>
      </w:r>
      <w:r w:rsidRPr="00263834">
        <w:rPr>
          <w:rFonts w:ascii="Book Antiqua" w:hAnsi="Book Antiqua" w:cs="Times New Roman"/>
        </w:rPr>
        <w:t xml:space="preserve">in 96 patients, significant adverse events such as pancreatitis (2.2%), </w:t>
      </w:r>
      <w:r w:rsidR="00D57A1C" w:rsidRPr="00263834">
        <w:rPr>
          <w:rFonts w:ascii="Book Antiqua" w:hAnsi="Book Antiqua" w:cs="Times New Roman"/>
        </w:rPr>
        <w:t xml:space="preserve">acute </w:t>
      </w:r>
      <w:r w:rsidRPr="00263834">
        <w:rPr>
          <w:rFonts w:ascii="Book Antiqua" w:hAnsi="Book Antiqua" w:cs="Times New Roman"/>
        </w:rPr>
        <w:t>cholangitis (1.4%), and bile duct perforation (0.2%) occurred rarely</w:t>
      </w:r>
      <w:r w:rsidR="003178FA"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&lt;EndNote&gt;&lt;Cite&gt;&lt;Author&gt;Gotthardt&lt;/Author&gt;&lt;Year&gt;2010&lt;/Year&gt;&lt;RecNum&gt;2465&lt;/RecNum&gt;&lt;DisplayText&gt;&lt;style face="superscript"&gt;[47]&lt;/style&gt;&lt;/DisplayText&gt;&lt;record&gt;&lt;rec-number&gt;2465&lt;/rec-number&gt;&lt;foreign-keys&gt;&lt;key app="EN" db-id="tzv2vtfxce5dftedeaupwps39dz9xf2wxpf0" timestamp="0"&gt;2465&lt;/key&gt;&lt;/foreign-keys&gt;&lt;ref-type name="Journal Article"&gt;17&lt;/ref-type&gt;&lt;contributors&gt;&lt;authors&gt;&lt;author&gt;Gotthardt, D. N.&lt;/author&gt;&lt;author&gt;Rudolph, G.&lt;/author&gt;&lt;author&gt;Kloters-Plachky, P.&lt;/author&gt;&lt;author&gt;Kulaksiz, H.&lt;/author&gt;&lt;author&gt;Stiehl, A.&lt;/author&gt;&lt;/authors&gt;&lt;/contributors&gt;&lt;auth-address&gt;Department of Medicine, University of Heidelberg, Heidelberg, Germany.&lt;/auth-address&gt;&lt;titles&gt;&lt;title&gt;Endoscopic dilation of dominant stenoses in primary sclerosing cholangitis: outcome after long-term treatment&lt;/title&gt;&lt;secondary-title&gt;Gastrointest Endosc&lt;/secondary-title&gt;&lt;/titles&gt;&lt;periodical&gt;&lt;full-title&gt;Gastrointest Endosc&lt;/full-title&gt;&lt;/periodical&gt;&lt;pages&gt;527-34&lt;/pages&gt;&lt;volume&gt;71&lt;/volume&gt;&lt;number&gt;3&lt;/number&gt;&lt;keywords&gt;&lt;keyword&gt;Catheterization/*methods&lt;/keyword&gt;&lt;keyword&gt;Cholangitis, Sclerosing/*pathology/surgery/*therapy&lt;/keyword&gt;&lt;keyword&gt;Endoscopy, Digestive System&lt;/keyword&gt;&lt;keyword&gt;Female&lt;/keyword&gt;&lt;keyword&gt;Humans&lt;/keyword&gt;&lt;keyword&gt;Liver Transplantation/statistics &amp;amp; numerical data&lt;/keyword&gt;&lt;keyword&gt;Male&lt;/keyword&gt;&lt;keyword&gt;Prospective Studies&lt;/keyword&gt;&lt;keyword&gt;Retreatment&lt;/keyword&gt;&lt;keyword&gt;Stents&lt;/keyword&gt;&lt;keyword&gt;Treatment Outcome&lt;/keyword&gt;&lt;/keywords&gt;&lt;dates&gt;&lt;year&gt;2010&lt;/year&gt;&lt;pub-dates&gt;&lt;date&gt;Mar&lt;/date&gt;&lt;/pub-dates&gt;&lt;/dates&gt;&lt;isbn&gt;1097-6779 (Electronic)&amp;#xD;0016-5107 (Linking)&lt;/isbn&gt;&lt;accession-num&gt;20189511&lt;/accession-num&gt;&lt;urls&gt;&lt;related-urls&gt;&lt;url&gt;https://www.ncbi.nlm.nih.gov/pubmed/20189511&lt;/url&gt;&lt;/related-urls&gt;&lt;/urls&gt;&lt;electronic-resource-num&gt;10.1016/j.gie.2009.10.041&lt;/electronic-resource-num&gt;&lt;/record&gt;&lt;/Cite&gt;&lt;/EndNote&gt;</w:instrText>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[47]</w:t>
      </w:r>
      <w:r w:rsidR="003178FA"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As mentioned previously, </w:t>
      </w:r>
      <w:r w:rsidR="00D57A1C" w:rsidRPr="00263834">
        <w:rPr>
          <w:rFonts w:ascii="Book Antiqua" w:hAnsi="Book Antiqua" w:cs="Times New Roman"/>
        </w:rPr>
        <w:t xml:space="preserve">however, </w:t>
      </w:r>
      <w:r w:rsidRPr="00263834">
        <w:rPr>
          <w:rFonts w:ascii="Book Antiqua" w:hAnsi="Book Antiqua" w:cs="Times New Roman"/>
        </w:rPr>
        <w:t xml:space="preserve">a recent randomized controlled trial suggests that short-term stenting of dominant strictures </w:t>
      </w:r>
      <w:r w:rsidR="00D57A1C" w:rsidRPr="00263834">
        <w:rPr>
          <w:rFonts w:ascii="Book Antiqua" w:hAnsi="Book Antiqua" w:cs="Times New Roman"/>
        </w:rPr>
        <w:t xml:space="preserve">appears to </w:t>
      </w:r>
      <w:r w:rsidRPr="00263834">
        <w:rPr>
          <w:rFonts w:ascii="Book Antiqua" w:hAnsi="Book Antiqua" w:cs="Times New Roman"/>
        </w:rPr>
        <w:t>carr</w:t>
      </w:r>
      <w:r w:rsidR="00D57A1C" w:rsidRPr="00263834">
        <w:rPr>
          <w:rFonts w:ascii="Book Antiqua" w:hAnsi="Book Antiqua" w:cs="Times New Roman"/>
        </w:rPr>
        <w:t>y</w:t>
      </w:r>
      <w:r w:rsidRPr="00263834">
        <w:rPr>
          <w:rFonts w:ascii="Book Antiqua" w:hAnsi="Book Antiqua" w:cs="Times New Roman"/>
        </w:rPr>
        <w:t xml:space="preserve"> a higher risk profile compared to balloon dilation. Short term stenting was associate</w:t>
      </w:r>
      <w:r w:rsidR="00D57A1C" w:rsidRPr="00263834">
        <w:rPr>
          <w:rFonts w:ascii="Book Antiqua" w:hAnsi="Book Antiqua" w:cs="Times New Roman"/>
        </w:rPr>
        <w:t>d</w:t>
      </w:r>
      <w:r w:rsidRPr="00263834">
        <w:rPr>
          <w:rFonts w:ascii="Book Antiqua" w:hAnsi="Book Antiqua" w:cs="Times New Roman"/>
        </w:rPr>
        <w:t xml:space="preserve"> with a higher rate of </w:t>
      </w:r>
      <w:r w:rsidR="00D57A1C" w:rsidRPr="00263834">
        <w:rPr>
          <w:rFonts w:ascii="Book Antiqua" w:hAnsi="Book Antiqua" w:cs="Times New Roman"/>
        </w:rPr>
        <w:t xml:space="preserve">acute </w:t>
      </w:r>
      <w:r w:rsidRPr="00263834">
        <w:rPr>
          <w:rFonts w:ascii="Book Antiqua" w:hAnsi="Book Antiqua" w:cs="Times New Roman"/>
        </w:rPr>
        <w:t xml:space="preserve">cholangitis (12%) and </w:t>
      </w:r>
      <w:r w:rsidRPr="00263834">
        <w:rPr>
          <w:rFonts w:ascii="Book Antiqua" w:hAnsi="Book Antiqua" w:cs="Times New Roman"/>
        </w:rPr>
        <w:lastRenderedPageBreak/>
        <w:t>post-ERC pancreatitis (24%).</w:t>
      </w:r>
      <w:r w:rsidR="00263834">
        <w:rPr>
          <w:rFonts w:ascii="Book Antiqua" w:hAnsi="Book Antiqua" w:cs="Times New Roman"/>
        </w:rPr>
        <w:t xml:space="preserve"> </w:t>
      </w:r>
      <w:r w:rsidRPr="00263834">
        <w:rPr>
          <w:rFonts w:ascii="Book Antiqua" w:hAnsi="Book Antiqua" w:cs="Times New Roman"/>
        </w:rPr>
        <w:t xml:space="preserve">The overall rate of complications in patients randomized to a short-term stenting protocol compared to balloon dilation was </w:t>
      </w:r>
      <w:r w:rsidR="00D57A1C" w:rsidRPr="00263834">
        <w:rPr>
          <w:rFonts w:ascii="Book Antiqua" w:hAnsi="Book Antiqua" w:cs="Times New Roman"/>
        </w:rPr>
        <w:t xml:space="preserve">also </w:t>
      </w:r>
      <w:r w:rsidRPr="00263834">
        <w:rPr>
          <w:rFonts w:ascii="Book Antiqua" w:hAnsi="Book Antiqua" w:cs="Times New Roman"/>
        </w:rPr>
        <w:t xml:space="preserve">much higher (45.4% </w:t>
      </w:r>
      <w:r w:rsidRPr="003178FA">
        <w:rPr>
          <w:rFonts w:ascii="Book Antiqua" w:hAnsi="Book Antiqua" w:cs="Times New Roman"/>
          <w:i/>
        </w:rPr>
        <w:t xml:space="preserve">vs </w:t>
      </w:r>
      <w:r w:rsidRPr="00263834">
        <w:rPr>
          <w:rFonts w:ascii="Book Antiqua" w:hAnsi="Book Antiqua" w:cs="Times New Roman"/>
        </w:rPr>
        <w:t>6.7%)</w:t>
      </w:r>
      <w:r w:rsidR="003178FA" w:rsidRPr="00263834">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PEVuZE5vdGU+PENpdGU+PEF1dGhvcj5Qb25zaW9lbjwvQXV0aG9yPjxZZWFyPjIwMTg8L1llYXI+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3178FA" w:rsidRPr="00263834">
        <w:rPr>
          <w:rFonts w:ascii="Book Antiqua" w:hAnsi="Book Antiqua" w:cs="Times New Roman"/>
        </w:rPr>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[48]</w:t>
      </w:r>
      <w:r w:rsidR="003178FA" w:rsidRPr="00263834">
        <w:rPr>
          <w:rFonts w:ascii="Book Antiqua" w:hAnsi="Book Antiqua" w:cs="Times New Roman"/>
        </w:rPr>
        <w:fldChar w:fldCharType="end"/>
      </w:r>
      <w:r w:rsidRPr="00263834">
        <w:rPr>
          <w:rFonts w:ascii="Book Antiqua" w:hAnsi="Book Antiqua" w:cs="Times New Roman"/>
        </w:rPr>
        <w:t>.</w:t>
      </w:r>
    </w:p>
    <w:p w14:paraId="66ECFCB3" w14:textId="4C81F81B" w:rsidR="005B4810" w:rsidRPr="00263834" w:rsidRDefault="005B4810" w:rsidP="003178FA">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The hypothesis behind the </w:t>
      </w:r>
      <w:r w:rsidR="00D57A1C" w:rsidRPr="00263834">
        <w:rPr>
          <w:rFonts w:ascii="Book Antiqua" w:hAnsi="Book Antiqua" w:cs="Times New Roman"/>
        </w:rPr>
        <w:t xml:space="preserve">increased </w:t>
      </w:r>
      <w:r w:rsidRPr="00263834">
        <w:rPr>
          <w:rFonts w:ascii="Book Antiqua" w:hAnsi="Book Antiqua" w:cs="Times New Roman"/>
        </w:rPr>
        <w:t xml:space="preserve">rate of post-ERC pancreatitis with stenting in </w:t>
      </w:r>
      <w:r w:rsidR="00610755" w:rsidRPr="00263834">
        <w:rPr>
          <w:rFonts w:ascii="Book Antiqua" w:hAnsi="Book Antiqua" w:cs="Times New Roman"/>
        </w:rPr>
        <w:t xml:space="preserve">patients with </w:t>
      </w:r>
      <w:r w:rsidRPr="00263834">
        <w:rPr>
          <w:rFonts w:ascii="Book Antiqua" w:hAnsi="Book Antiqua" w:cs="Times New Roman"/>
        </w:rPr>
        <w:t xml:space="preserve">PSC is that compared to patients without PSC, the papilla in PSC is </w:t>
      </w:r>
      <w:r w:rsidR="00D57A1C" w:rsidRPr="00263834">
        <w:rPr>
          <w:rFonts w:ascii="Book Antiqua" w:hAnsi="Book Antiqua" w:cs="Times New Roman"/>
        </w:rPr>
        <w:t xml:space="preserve">often </w:t>
      </w:r>
      <w:r w:rsidRPr="00263834">
        <w:rPr>
          <w:rFonts w:ascii="Book Antiqua" w:hAnsi="Book Antiqua" w:cs="Times New Roman"/>
        </w:rPr>
        <w:t>small and retracted.</w:t>
      </w:r>
      <w:r w:rsidR="00263834">
        <w:rPr>
          <w:rFonts w:ascii="Book Antiqua" w:hAnsi="Book Antiqua" w:cs="Times New Roman"/>
        </w:rPr>
        <w:t xml:space="preserve"> </w:t>
      </w:r>
      <w:r w:rsidRPr="00263834">
        <w:rPr>
          <w:rFonts w:ascii="Book Antiqua" w:hAnsi="Book Antiqua" w:cs="Times New Roman"/>
        </w:rPr>
        <w:t xml:space="preserve">Therefore, </w:t>
      </w:r>
      <w:r w:rsidR="00D57A1C" w:rsidRPr="00263834">
        <w:rPr>
          <w:rFonts w:ascii="Book Antiqua" w:hAnsi="Book Antiqua" w:cs="Times New Roman"/>
        </w:rPr>
        <w:t xml:space="preserve">in addition to potentially more difficult cannulation, </w:t>
      </w:r>
      <w:r w:rsidRPr="00263834">
        <w:rPr>
          <w:rFonts w:ascii="Book Antiqua" w:hAnsi="Book Antiqua" w:cs="Times New Roman"/>
        </w:rPr>
        <w:t xml:space="preserve">placement of a stent across such a small papilla </w:t>
      </w:r>
      <w:r w:rsidR="00D57A1C" w:rsidRPr="00263834">
        <w:rPr>
          <w:rFonts w:ascii="Book Antiqua" w:hAnsi="Book Antiqua" w:cs="Times New Roman"/>
        </w:rPr>
        <w:t xml:space="preserve">may have </w:t>
      </w:r>
      <w:r w:rsidRPr="00263834">
        <w:rPr>
          <w:rFonts w:ascii="Book Antiqua" w:hAnsi="Book Antiqua" w:cs="Times New Roman"/>
        </w:rPr>
        <w:t>a much higher chance of blocking off the pancreatic duct</w:t>
      </w:r>
      <w:r w:rsidR="00D57A1C" w:rsidRPr="00263834">
        <w:rPr>
          <w:rFonts w:ascii="Book Antiqua" w:hAnsi="Book Antiqua" w:cs="Times New Roman"/>
        </w:rPr>
        <w:t xml:space="preserve">, </w:t>
      </w:r>
      <w:r w:rsidRPr="00263834">
        <w:rPr>
          <w:rFonts w:ascii="Book Antiqua" w:hAnsi="Book Antiqua" w:cs="Times New Roman"/>
        </w:rPr>
        <w:t>thereby leading to pancreatitis.</w:t>
      </w:r>
      <w:r w:rsidR="00263834">
        <w:rPr>
          <w:rFonts w:ascii="Book Antiqua" w:hAnsi="Book Antiqua" w:cs="Times New Roman"/>
        </w:rPr>
        <w:t xml:space="preserve"> </w:t>
      </w:r>
      <w:r w:rsidRPr="00263834">
        <w:rPr>
          <w:rFonts w:ascii="Book Antiqua" w:hAnsi="Book Antiqua" w:cs="Times New Roman"/>
        </w:rPr>
        <w:t xml:space="preserve">This hypothesis is supported by the fact that studies suggest that a prior sphincterotomy is protective against the development of post-ERC pancreatitis </w:t>
      </w:r>
      <w:r w:rsidR="00610755" w:rsidRPr="00263834">
        <w:rPr>
          <w:rFonts w:ascii="Book Antiqua" w:hAnsi="Book Antiqua" w:cs="Times New Roman"/>
        </w:rPr>
        <w:t xml:space="preserve">in patients with </w:t>
      </w:r>
      <w:r w:rsidR="000D5D7A" w:rsidRPr="00263834">
        <w:rPr>
          <w:rFonts w:ascii="Book Antiqua" w:hAnsi="Book Antiqua" w:cs="Times New Roman"/>
        </w:rPr>
        <w:t>PSC</w:t>
      </w:r>
      <w:r w:rsidR="003178FA" w:rsidRPr="00263834">
        <w:rPr>
          <w:rFonts w:ascii="Book Antiqua" w:hAnsi="Book Antiqua" w:cs="Times New Roman"/>
        </w:rPr>
        <w:fldChar w:fldCharType="begin">
          <w:fldData xml:space="preserve">PEVuZE5vdGU+PENpdGU+PEF1dGhvcj5Jc21haWw8L0F1dGhvcj48WWVhcj4yMDEyPC9ZZWFyPjxS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=
</w:fldData>
        </w:fldChar>
      </w:r>
      <w:r w:rsidR="00DA0816">
        <w:rPr>
          <w:rFonts w:ascii="Book Antiqua" w:hAnsi="Book Antiqua" w:cs="Times New Roman"/>
        </w:rPr>
        <w:instrText xml:space="preserve"> ADDIN EN.CITE </w:instrText>
      </w:r>
      <w:r w:rsidR="00DA0816">
        <w:rPr>
          <w:rFonts w:ascii="Book Antiqua" w:hAnsi="Book Antiqua" w:cs="Times New Roman"/>
        </w:rPr>
        <w:fldChar w:fldCharType="begin">
          <w:fldData xml:space="preserve">PEVuZE5vdGU+PENpdGU+PEF1dGhvcj5Jc21haWw8L0F1dGhvcj48WWVhcj4yMDEyPC9ZZWFyPjxS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=
</w:fldData>
        </w:fldChar>
      </w:r>
      <w:r w:rsidR="00DA0816">
        <w:rPr>
          <w:rFonts w:ascii="Book Antiqua" w:hAnsi="Book Antiqua" w:cs="Times New Roman"/>
        </w:rPr>
        <w:instrText xml:space="preserve"> ADDIN EN.CITE.DATA </w:instrText>
      </w:r>
      <w:r w:rsidR="00DA0816">
        <w:rPr>
          <w:rFonts w:ascii="Book Antiqua" w:hAnsi="Book Antiqua" w:cs="Times New Roman"/>
        </w:rPr>
      </w:r>
      <w:r w:rsidR="00DA0816">
        <w:rPr>
          <w:rFonts w:ascii="Book Antiqua" w:hAnsi="Book Antiqua" w:cs="Times New Roman"/>
        </w:rPr>
        <w:fldChar w:fldCharType="end"/>
      </w:r>
      <w:r w:rsidR="003178FA" w:rsidRPr="00263834">
        <w:rPr>
          <w:rFonts w:ascii="Book Antiqua" w:hAnsi="Book Antiqua" w:cs="Times New Roman"/>
        </w:rPr>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[59, 60]</w:t>
      </w:r>
      <w:r w:rsidR="003178FA" w:rsidRPr="00263834">
        <w:rPr>
          <w:rFonts w:ascii="Book Antiqua" w:hAnsi="Book Antiqua" w:cs="Times New Roman"/>
        </w:rPr>
        <w:fldChar w:fldCharType="end"/>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Similarly, stenting </w:t>
      </w:r>
      <w:r w:rsidR="000D5D7A" w:rsidRPr="00263834">
        <w:rPr>
          <w:rFonts w:ascii="Book Antiqua" w:hAnsi="Book Antiqua" w:cs="Times New Roman"/>
        </w:rPr>
        <w:t xml:space="preserve">carries an </w:t>
      </w:r>
      <w:r w:rsidRPr="00263834">
        <w:rPr>
          <w:rFonts w:ascii="Book Antiqua" w:hAnsi="Book Antiqua" w:cs="Times New Roman"/>
        </w:rPr>
        <w:t>increased risk of blocking off the cystic duct or intrahepatic ducts</w:t>
      </w:r>
      <w:r w:rsidR="00D57A1C" w:rsidRPr="00263834">
        <w:rPr>
          <w:rFonts w:ascii="Book Antiqua" w:hAnsi="Book Antiqua" w:cs="Times New Roman"/>
        </w:rPr>
        <w:t>,</w:t>
      </w:r>
      <w:r w:rsidRPr="00263834">
        <w:rPr>
          <w:rFonts w:ascii="Book Antiqua" w:hAnsi="Book Antiqua" w:cs="Times New Roman"/>
        </w:rPr>
        <w:t xml:space="preserve"> which can lead to cholecystitis </w:t>
      </w:r>
      <w:r w:rsidR="00D57A1C" w:rsidRPr="00263834">
        <w:rPr>
          <w:rFonts w:ascii="Book Antiqua" w:hAnsi="Book Antiqua" w:cs="Times New Roman"/>
        </w:rPr>
        <w:t>or</w:t>
      </w:r>
      <w:r w:rsidRPr="00263834">
        <w:rPr>
          <w:rFonts w:ascii="Book Antiqua" w:hAnsi="Book Antiqua" w:cs="Times New Roman"/>
        </w:rPr>
        <w:t xml:space="preserve"> </w:t>
      </w:r>
      <w:r w:rsidR="00D57A1C" w:rsidRPr="00263834">
        <w:rPr>
          <w:rFonts w:ascii="Book Antiqua" w:hAnsi="Book Antiqua" w:cs="Times New Roman"/>
        </w:rPr>
        <w:t xml:space="preserve">acute </w:t>
      </w:r>
      <w:r w:rsidRPr="00263834">
        <w:rPr>
          <w:rFonts w:ascii="Book Antiqua" w:hAnsi="Book Antiqua" w:cs="Times New Roman"/>
        </w:rPr>
        <w:t>cholangitis</w:t>
      </w:r>
      <w:r w:rsidR="00D57A1C" w:rsidRPr="00263834">
        <w:rPr>
          <w:rFonts w:ascii="Book Antiqua" w:hAnsi="Book Antiqua" w:cs="Times New Roman"/>
        </w:rPr>
        <w:t>, respectively</w:t>
      </w:r>
      <w:r w:rsidRPr="00263834">
        <w:rPr>
          <w:rFonts w:ascii="Book Antiqua" w:hAnsi="Book Antiqua" w:cs="Times New Roman"/>
        </w:rPr>
        <w:t>.</w:t>
      </w:r>
      <w:r w:rsidR="00263834">
        <w:rPr>
          <w:rFonts w:ascii="Book Antiqua" w:hAnsi="Book Antiqua" w:cs="Times New Roman"/>
        </w:rPr>
        <w:t xml:space="preserve"> </w:t>
      </w:r>
      <w:r w:rsidRPr="00263834">
        <w:rPr>
          <w:rFonts w:ascii="Book Antiqua" w:hAnsi="Book Antiqua" w:cs="Times New Roman"/>
        </w:rPr>
        <w:t xml:space="preserve">This is of particular concern in </w:t>
      </w:r>
      <w:r w:rsidR="00610755" w:rsidRPr="00263834">
        <w:rPr>
          <w:rFonts w:ascii="Book Antiqua" w:hAnsi="Book Antiqua" w:cs="Times New Roman"/>
        </w:rPr>
        <w:t xml:space="preserve">patients with </w:t>
      </w:r>
      <w:r w:rsidRPr="00263834">
        <w:rPr>
          <w:rFonts w:ascii="Book Antiqua" w:hAnsi="Book Antiqua" w:cs="Times New Roman"/>
        </w:rPr>
        <w:t xml:space="preserve">PSC compared to </w:t>
      </w:r>
      <w:r w:rsidR="00610755" w:rsidRPr="00263834">
        <w:rPr>
          <w:rFonts w:ascii="Book Antiqua" w:hAnsi="Book Antiqua" w:cs="Times New Roman"/>
        </w:rPr>
        <w:t>those without PSC</w:t>
      </w:r>
      <w:r w:rsidRPr="00263834">
        <w:rPr>
          <w:rFonts w:ascii="Book Antiqua" w:hAnsi="Book Antiqua" w:cs="Times New Roman"/>
        </w:rPr>
        <w:t xml:space="preserve"> because of the several strictures laden th</w:t>
      </w:r>
      <w:r w:rsidR="00610755" w:rsidRPr="00263834">
        <w:rPr>
          <w:rFonts w:ascii="Book Antiqua" w:hAnsi="Book Antiqua" w:cs="Times New Roman"/>
        </w:rPr>
        <w:t>r</w:t>
      </w:r>
      <w:r w:rsidRPr="00263834">
        <w:rPr>
          <w:rFonts w:ascii="Book Antiqua" w:hAnsi="Book Antiqua" w:cs="Times New Roman"/>
        </w:rPr>
        <w:t>oughout the biliary tree that alre</w:t>
      </w:r>
      <w:r w:rsidR="000D5D7A" w:rsidRPr="00263834">
        <w:rPr>
          <w:rFonts w:ascii="Book Antiqua" w:hAnsi="Book Antiqua" w:cs="Times New Roman"/>
        </w:rPr>
        <w:t>a</w:t>
      </w:r>
      <w:r w:rsidRPr="00263834">
        <w:rPr>
          <w:rFonts w:ascii="Book Antiqua" w:hAnsi="Book Antiqua" w:cs="Times New Roman"/>
        </w:rPr>
        <w:t xml:space="preserve">dy result in </w:t>
      </w:r>
      <w:r w:rsidR="00610755" w:rsidRPr="00263834">
        <w:rPr>
          <w:rFonts w:ascii="Book Antiqua" w:hAnsi="Book Antiqua" w:cs="Times New Roman"/>
        </w:rPr>
        <w:t>impaired</w:t>
      </w:r>
      <w:r w:rsidRPr="00263834">
        <w:rPr>
          <w:rFonts w:ascii="Book Antiqua" w:hAnsi="Book Antiqua" w:cs="Times New Roman"/>
        </w:rPr>
        <w:t xml:space="preserve"> biliary drainage</w:t>
      </w:r>
      <w:r w:rsidR="003178FA" w:rsidRPr="00263834">
        <w:rPr>
          <w:rFonts w:ascii="Book Antiqua" w:hAnsi="Book Antiqua" w:cs="Times New Roman"/>
        </w:rPr>
        <w:fldChar w:fldCharType="begin"/>
      </w:r>
      <w:r w:rsidR="00DA0816">
        <w:rPr>
          <w:rFonts w:ascii="Book Antiqua" w:hAnsi="Book Antiqua" w:cs="Times New Roman"/>
        </w:rPr>
        <w:instrText xml:space="preserve"> ADDIN EN.CITE &lt;EndNote&gt;&lt;Cite&gt;&lt;Author&gt;Navaneethan&lt;/Author&gt;&lt;Year&gt;2015&lt;/Year&gt;&lt;RecNum&gt;2456&lt;/RecNum&gt;&lt;DisplayText&gt;&lt;style face="superscript"&gt;[61]&lt;/style&gt;&lt;/DisplayText&gt;&lt;record&gt;&lt;rec-number&gt;2456&lt;/rec-number&gt;&lt;foreign-keys&gt;&lt;key app="EN" db-id="tzv2vtfxce5dftedeaupwps39dz9xf2wxpf0" timestamp="0"&gt;2456&lt;/key&gt;&lt;/foreign-keys&gt;&lt;ref-type name="Journal Article"&gt;17&lt;/ref-type&gt;&lt;contributors&gt;&lt;authors&gt;&lt;author&gt;Navaneethan, U.&lt;/author&gt;&lt;author&gt;Jegadeesan, R.&lt;/author&gt;&lt;author&gt;Nayak, S.&lt;/author&gt;&lt;author&gt;Lourdusamy, V.&lt;/author&gt;&lt;author&gt;Sanaka, M. R.&lt;/author&gt;&lt;author&gt;Vargo, J. J.&lt;/author&gt;&lt;author&gt;Parsi, M. A.&lt;/author&gt;&lt;/authors&gt;&lt;/contributors&gt;&lt;auth-address&gt;Department of Gastroenterology, Digestive Disease Institute, Cleveland Clinic, Cleveland, Ohio, USA.&lt;/auth-address&gt;&lt;titles&gt;&lt;title&gt;ERCP-related adverse events in patients with primary sclerosing cholangitis&lt;/title&gt;&lt;secondary-title&gt;Gastrointest Endosc&lt;/secondary-title&gt;&lt;/titles&gt;&lt;periodical&gt;&lt;full-title&gt;Gastrointest Endosc&lt;/full-title&gt;&lt;/periodical&gt;&lt;pages&gt;410-9&lt;/pages&gt;&lt;volume&gt;81&lt;/volume&gt;&lt;number&gt;2&lt;/number&gt;&lt;keywords&gt;&lt;keyword&gt;Adolescent&lt;/keyword&gt;&lt;keyword&gt;Adult&lt;/keyword&gt;&lt;keyword&gt;Aged&lt;/keyword&gt;&lt;keyword&gt;Aged, 80 and over&lt;/keyword&gt;&lt;keyword&gt;Child&lt;/keyword&gt;&lt;keyword&gt;Cholangiopancreatography, Endoscopic Retrograde/*adverse effects&lt;/keyword&gt;&lt;keyword&gt;Cholangitis, Sclerosing/*diagnosis/etiology/*surgery&lt;/keyword&gt;&lt;keyword&gt;Female&lt;/keyword&gt;&lt;keyword&gt;Humans&lt;/keyword&gt;&lt;keyword&gt;Male&lt;/keyword&gt;&lt;keyword&gt;Middle Aged&lt;/keyword&gt;&lt;keyword&gt;Multivariate Analysis&lt;/keyword&gt;&lt;keyword&gt;Odds Ratio&lt;/keyword&gt;&lt;keyword&gt;Outcome Assessment (Health Care)&lt;/keyword&gt;&lt;keyword&gt;Prevalence&lt;/keyword&gt;&lt;keyword&gt;Retrospective Studies&lt;/keyword&gt;&lt;keyword&gt;Risk Factors&lt;/keyword&gt;&lt;keyword&gt;Young Adult&lt;/keyword&gt;&lt;/keywords&gt;&lt;dates&gt;&lt;year&gt;2015&lt;/year&gt;&lt;pub-dates&gt;&lt;date&gt;Feb&lt;/date&gt;&lt;/pub-dates&gt;&lt;/dates&gt;&lt;isbn&gt;1097-6779 (Electronic)&amp;#xD;0016-5107 (Linking)&lt;/isbn&gt;&lt;accession-num&gt;25085336&lt;/accession-num&gt;&lt;urls&gt;&lt;related-urls&gt;&lt;url&gt;https://www.ncbi.nlm.nih.gov/pubmed/25085336&lt;/url&gt;&lt;/related-urls&gt;&lt;/urls&gt;&lt;electronic-resource-num&gt;10.1016/j.gie.2014.06.030&lt;/electronic-resource-num&gt;&lt;/record&gt;&lt;/Cite&gt;&lt;/EndNote&gt;</w:instrText>
      </w:r>
      <w:r w:rsidR="003178FA" w:rsidRPr="00263834">
        <w:rPr>
          <w:rFonts w:ascii="Book Antiqua" w:hAnsi="Book Antiqua" w:cs="Times New Roman"/>
        </w:rPr>
        <w:fldChar w:fldCharType="separate"/>
      </w:r>
      <w:r w:rsidR="00DA0816" w:rsidRPr="00DA0816">
        <w:rPr>
          <w:rFonts w:ascii="Book Antiqua" w:hAnsi="Book Antiqua" w:cs="Times New Roman"/>
          <w:noProof/>
          <w:vertAlign w:val="superscript"/>
        </w:rPr>
        <w:t>[61]</w:t>
      </w:r>
      <w:r w:rsidR="003178FA" w:rsidRPr="00263834">
        <w:rPr>
          <w:rFonts w:ascii="Book Antiqua" w:hAnsi="Book Antiqua" w:cs="Times New Roman"/>
        </w:rPr>
        <w:fldChar w:fldCharType="end"/>
      </w:r>
      <w:r w:rsidRPr="00263834">
        <w:rPr>
          <w:rFonts w:ascii="Book Antiqua" w:hAnsi="Book Antiqua" w:cs="Times New Roman"/>
        </w:rPr>
        <w:t>.</w:t>
      </w:r>
      <w:r w:rsidR="003178FA" w:rsidRPr="00263834">
        <w:rPr>
          <w:rFonts w:ascii="Book Antiqua" w:hAnsi="Book Antiqua" w:cs="Times New Roman"/>
        </w:rPr>
        <w:t xml:space="preserve"> </w:t>
      </w:r>
    </w:p>
    <w:p w14:paraId="07E4316A" w14:textId="77777777" w:rsidR="007F606C" w:rsidRPr="00263834" w:rsidRDefault="007F606C" w:rsidP="00263834">
      <w:pPr>
        <w:spacing w:line="360" w:lineRule="auto"/>
        <w:jc w:val="both"/>
        <w:rPr>
          <w:rFonts w:ascii="Book Antiqua" w:hAnsi="Book Antiqua" w:cs="Times New Roman"/>
          <w:lang w:eastAsia="zh-CN"/>
        </w:rPr>
      </w:pPr>
    </w:p>
    <w:p w14:paraId="1AEF4D61" w14:textId="1ED4DFE0" w:rsidR="005B4810" w:rsidRPr="00263834" w:rsidRDefault="007F606C" w:rsidP="00263834">
      <w:pPr>
        <w:spacing w:line="360" w:lineRule="auto"/>
        <w:jc w:val="both"/>
        <w:rPr>
          <w:rFonts w:ascii="Book Antiqua" w:hAnsi="Book Antiqua" w:cs="Times New Roman"/>
          <w:b/>
        </w:rPr>
      </w:pPr>
      <w:r w:rsidRPr="00263834">
        <w:rPr>
          <w:rFonts w:ascii="Book Antiqua" w:hAnsi="Book Antiqua" w:cs="Times New Roman"/>
          <w:b/>
        </w:rPr>
        <w:t>SYNOPSIS</w:t>
      </w:r>
      <w:r w:rsidR="00DA15AB" w:rsidRPr="00263834">
        <w:rPr>
          <w:rFonts w:ascii="Book Antiqua" w:hAnsi="Book Antiqua" w:cs="Times New Roman"/>
          <w:b/>
        </w:rPr>
        <w:t xml:space="preserve"> AND FUTURE DIRECTIONS</w:t>
      </w:r>
    </w:p>
    <w:p w14:paraId="5A144A61" w14:textId="005A4410" w:rsidR="00620353" w:rsidRPr="00263834" w:rsidRDefault="005B4810" w:rsidP="00263834">
      <w:pPr>
        <w:spacing w:line="360" w:lineRule="auto"/>
        <w:jc w:val="both"/>
        <w:rPr>
          <w:rFonts w:ascii="Book Antiqua" w:hAnsi="Book Antiqua" w:cs="Times New Roman"/>
        </w:rPr>
      </w:pPr>
      <w:r w:rsidRPr="00263834">
        <w:rPr>
          <w:rFonts w:ascii="Book Antiqua" w:hAnsi="Book Antiqua" w:cs="Times New Roman"/>
        </w:rPr>
        <w:t>In this review article</w:t>
      </w:r>
      <w:r w:rsidR="00D57A1C" w:rsidRPr="00263834">
        <w:rPr>
          <w:rFonts w:ascii="Book Antiqua" w:hAnsi="Book Antiqua" w:cs="Times New Roman"/>
        </w:rPr>
        <w:t>,</w:t>
      </w:r>
      <w:r w:rsidRPr="00263834">
        <w:rPr>
          <w:rFonts w:ascii="Book Antiqua" w:hAnsi="Book Antiqua" w:cs="Times New Roman"/>
        </w:rPr>
        <w:t xml:space="preserve"> we have discussed how the role of endoscopy has shifted over the past 4 decades</w:t>
      </w:r>
      <w:r w:rsidR="00D57A1C" w:rsidRPr="00263834">
        <w:rPr>
          <w:rFonts w:ascii="Book Antiqua" w:hAnsi="Book Antiqua" w:cs="Times New Roman"/>
        </w:rPr>
        <w:t xml:space="preserve"> and</w:t>
      </w:r>
      <w:r w:rsidRPr="00263834">
        <w:rPr>
          <w:rFonts w:ascii="Book Antiqua" w:hAnsi="Book Antiqua" w:cs="Times New Roman"/>
        </w:rPr>
        <w:t xml:space="preserve"> also highlighted important questions that still </w:t>
      </w:r>
      <w:r w:rsidR="00D57A1C" w:rsidRPr="00263834">
        <w:rPr>
          <w:rFonts w:ascii="Book Antiqua" w:hAnsi="Book Antiqua" w:cs="Times New Roman"/>
        </w:rPr>
        <w:t xml:space="preserve">are yet to </w:t>
      </w:r>
      <w:r w:rsidRPr="00263834">
        <w:rPr>
          <w:rFonts w:ascii="Book Antiqua" w:hAnsi="Book Antiqua" w:cs="Times New Roman"/>
        </w:rPr>
        <w:t>be addressed.</w:t>
      </w:r>
      <w:r w:rsidR="00263834">
        <w:rPr>
          <w:rFonts w:ascii="Book Antiqua" w:hAnsi="Book Antiqua" w:cs="Times New Roman"/>
        </w:rPr>
        <w:t xml:space="preserve"> </w:t>
      </w:r>
    </w:p>
    <w:p w14:paraId="6F841F17" w14:textId="5AB3FE78" w:rsidR="00620353" w:rsidRPr="00263834" w:rsidRDefault="005B4810" w:rsidP="003178FA">
      <w:pPr>
        <w:spacing w:line="360" w:lineRule="auto"/>
        <w:ind w:firstLineChars="100" w:firstLine="240"/>
        <w:jc w:val="both"/>
        <w:rPr>
          <w:rFonts w:ascii="Book Antiqua" w:hAnsi="Book Antiqua" w:cs="Times New Roman"/>
        </w:rPr>
      </w:pPr>
      <w:r w:rsidRPr="00263834">
        <w:rPr>
          <w:rFonts w:ascii="Book Antiqua" w:hAnsi="Book Antiqua" w:cs="Times New Roman"/>
        </w:rPr>
        <w:t xml:space="preserve">Originally, ERC was the premier diagnostic modality available for PSC and was central to our </w:t>
      </w:r>
      <w:r w:rsidR="00D57A1C" w:rsidRPr="00263834">
        <w:rPr>
          <w:rFonts w:ascii="Book Antiqua" w:hAnsi="Book Antiqua" w:cs="Times New Roman"/>
        </w:rPr>
        <w:t xml:space="preserve">recognition of PSC and </w:t>
      </w:r>
      <w:r w:rsidRPr="00263834">
        <w:rPr>
          <w:rFonts w:ascii="Book Antiqua" w:hAnsi="Book Antiqua" w:cs="Times New Roman"/>
        </w:rPr>
        <w:t>developing an understanding of the various PSC phenotypes. As non-invasive methods of imaging of biliary anatomy</w:t>
      </w:r>
      <w:r w:rsidR="000D5D7A" w:rsidRPr="00263834">
        <w:rPr>
          <w:rFonts w:ascii="Book Antiqua" w:hAnsi="Book Antiqua" w:cs="Times New Roman"/>
        </w:rPr>
        <w:t xml:space="preserve"> emerged</w:t>
      </w:r>
      <w:r w:rsidRPr="00263834">
        <w:rPr>
          <w:rFonts w:ascii="Book Antiqua" w:hAnsi="Book Antiqua" w:cs="Times New Roman"/>
        </w:rPr>
        <w:t xml:space="preserve">, the role of endoscopy has changed, but </w:t>
      </w:r>
      <w:r w:rsidR="000D5D7A" w:rsidRPr="00263834">
        <w:rPr>
          <w:rFonts w:ascii="Book Antiqua" w:hAnsi="Book Antiqua" w:cs="Times New Roman"/>
        </w:rPr>
        <w:t>endoscopy</w:t>
      </w:r>
      <w:r w:rsidRPr="00263834">
        <w:rPr>
          <w:rFonts w:ascii="Book Antiqua" w:hAnsi="Book Antiqua" w:cs="Times New Roman"/>
        </w:rPr>
        <w:t xml:space="preserve"> still remains a pillar of PSC management.</w:t>
      </w:r>
      <w:r w:rsidR="00263834">
        <w:rPr>
          <w:rFonts w:ascii="Book Antiqua" w:hAnsi="Book Antiqua" w:cs="Times New Roman"/>
        </w:rPr>
        <w:t xml:space="preserve"> </w:t>
      </w:r>
      <w:r w:rsidRPr="00263834">
        <w:rPr>
          <w:rFonts w:ascii="Book Antiqua" w:hAnsi="Book Antiqua" w:cs="Times New Roman"/>
        </w:rPr>
        <w:t xml:space="preserve">We now rely on </w:t>
      </w:r>
      <w:r w:rsidR="00D57A1C" w:rsidRPr="00263834">
        <w:rPr>
          <w:rFonts w:ascii="Book Antiqua" w:hAnsi="Book Antiqua" w:cs="Times New Roman"/>
        </w:rPr>
        <w:t xml:space="preserve">ERC </w:t>
      </w:r>
      <w:r w:rsidRPr="00263834">
        <w:rPr>
          <w:rFonts w:ascii="Book Antiqua" w:hAnsi="Book Antiqua" w:cs="Times New Roman"/>
        </w:rPr>
        <w:t>for the diagnosis of PSC when a patient cannot undergo MRC</w:t>
      </w:r>
      <w:r w:rsidR="00DD1A01" w:rsidRPr="00263834">
        <w:rPr>
          <w:rFonts w:ascii="Book Antiqua" w:hAnsi="Book Antiqua" w:cs="Times New Roman"/>
        </w:rPr>
        <w:t>P</w:t>
      </w:r>
      <w:r w:rsidRPr="00263834">
        <w:rPr>
          <w:rFonts w:ascii="Book Antiqua" w:hAnsi="Book Antiqua" w:cs="Times New Roman"/>
        </w:rPr>
        <w:t xml:space="preserve">, for the surveillance of </w:t>
      </w:r>
      <w:proofErr w:type="spellStart"/>
      <w:r w:rsidRPr="00263834">
        <w:rPr>
          <w:rFonts w:ascii="Book Antiqua" w:hAnsi="Book Antiqua" w:cs="Times New Roman"/>
        </w:rPr>
        <w:t>extrabiliary</w:t>
      </w:r>
      <w:proofErr w:type="spellEnd"/>
      <w:r w:rsidRPr="00263834">
        <w:rPr>
          <w:rFonts w:ascii="Book Antiqua" w:hAnsi="Book Antiqua" w:cs="Times New Roman"/>
        </w:rPr>
        <w:t xml:space="preserve"> manifestations of, and for the management </w:t>
      </w:r>
      <w:r w:rsidR="000D5D7A" w:rsidRPr="00263834">
        <w:rPr>
          <w:rFonts w:ascii="Book Antiqua" w:hAnsi="Book Antiqua" w:cs="Times New Roman"/>
        </w:rPr>
        <w:t xml:space="preserve">and surveillance </w:t>
      </w:r>
      <w:r w:rsidRPr="00263834">
        <w:rPr>
          <w:rFonts w:ascii="Book Antiqua" w:hAnsi="Book Antiqua" w:cs="Times New Roman"/>
        </w:rPr>
        <w:t>of biliary complications of PSC.</w:t>
      </w:r>
      <w:r w:rsidR="00263834">
        <w:rPr>
          <w:rFonts w:ascii="Book Antiqua" w:hAnsi="Book Antiqua" w:cs="Times New Roman"/>
        </w:rPr>
        <w:t xml:space="preserve"> </w:t>
      </w:r>
    </w:p>
    <w:p w14:paraId="197F1987" w14:textId="34A6DE83" w:rsidR="00620353" w:rsidRPr="00263834" w:rsidRDefault="005B4810" w:rsidP="00296D5F">
      <w:pPr>
        <w:spacing w:line="360" w:lineRule="auto"/>
        <w:ind w:firstLineChars="100" w:firstLine="240"/>
        <w:jc w:val="both"/>
        <w:rPr>
          <w:rFonts w:ascii="Book Antiqua" w:hAnsi="Book Antiqua" w:cs="Times New Roman"/>
        </w:rPr>
      </w:pPr>
      <w:r w:rsidRPr="00263834">
        <w:rPr>
          <w:rFonts w:ascii="Book Antiqua" w:hAnsi="Book Antiqua" w:cs="Times New Roman"/>
        </w:rPr>
        <w:t>New research continues to provide gastroenterologists guidance wit</w:t>
      </w:r>
      <w:r w:rsidR="000D5D7A" w:rsidRPr="00263834">
        <w:rPr>
          <w:rFonts w:ascii="Book Antiqua" w:hAnsi="Book Antiqua" w:cs="Times New Roman"/>
        </w:rPr>
        <w:t>h</w:t>
      </w:r>
      <w:r w:rsidRPr="00263834">
        <w:rPr>
          <w:rFonts w:ascii="Book Antiqua" w:hAnsi="Book Antiqua" w:cs="Times New Roman"/>
        </w:rPr>
        <w:t xml:space="preserve"> how to best use endoscopic techniques to manage patients with PSC.</w:t>
      </w:r>
      <w:r w:rsidR="00263834">
        <w:rPr>
          <w:rFonts w:ascii="Book Antiqua" w:hAnsi="Book Antiqua" w:cs="Times New Roman"/>
        </w:rPr>
        <w:t xml:space="preserve"> </w:t>
      </w:r>
      <w:r w:rsidRPr="00263834">
        <w:rPr>
          <w:rFonts w:ascii="Book Antiqua" w:hAnsi="Book Antiqua" w:cs="Times New Roman"/>
        </w:rPr>
        <w:t xml:space="preserve">Specifically, </w:t>
      </w:r>
      <w:r w:rsidR="00D57A1C" w:rsidRPr="00263834">
        <w:rPr>
          <w:rFonts w:ascii="Book Antiqua" w:hAnsi="Book Antiqua" w:cs="Times New Roman"/>
        </w:rPr>
        <w:t xml:space="preserve">and for example, just </w:t>
      </w:r>
      <w:r w:rsidRPr="00263834">
        <w:rPr>
          <w:rFonts w:ascii="Book Antiqua" w:hAnsi="Book Antiqua" w:cs="Times New Roman"/>
        </w:rPr>
        <w:lastRenderedPageBreak/>
        <w:t>within the last year a randomized controlled trial has provided us with important new data regarding how we manage dominant strictures in</w:t>
      </w:r>
      <w:r w:rsidR="00610755" w:rsidRPr="00263834">
        <w:rPr>
          <w:rFonts w:ascii="Book Antiqua" w:hAnsi="Book Antiqua" w:cs="Times New Roman"/>
        </w:rPr>
        <w:t xml:space="preserve"> </w:t>
      </w:r>
      <w:r w:rsidRPr="00263834">
        <w:rPr>
          <w:rFonts w:ascii="Book Antiqua" w:hAnsi="Book Antiqua" w:cs="Times New Roman"/>
        </w:rPr>
        <w:t xml:space="preserve">PSC. </w:t>
      </w:r>
    </w:p>
    <w:p w14:paraId="5F3CC25A" w14:textId="1E18BD6B" w:rsidR="00620353" w:rsidRPr="00263834" w:rsidRDefault="00D57A1C" w:rsidP="00296D5F">
      <w:pPr>
        <w:spacing w:line="360" w:lineRule="auto"/>
        <w:ind w:firstLineChars="100" w:firstLine="240"/>
        <w:jc w:val="both"/>
        <w:rPr>
          <w:rFonts w:ascii="Book Antiqua" w:hAnsi="Book Antiqua" w:cs="Times New Roman"/>
        </w:rPr>
      </w:pPr>
      <w:r w:rsidRPr="00263834">
        <w:rPr>
          <w:rFonts w:ascii="Book Antiqua" w:hAnsi="Book Antiqua" w:cs="Times New Roman"/>
        </w:rPr>
        <w:t>C</w:t>
      </w:r>
      <w:r w:rsidR="005B4810" w:rsidRPr="00263834">
        <w:rPr>
          <w:rFonts w:ascii="Book Antiqua" w:hAnsi="Book Antiqua" w:cs="Times New Roman"/>
        </w:rPr>
        <w:t xml:space="preserve">linical questions that remain to be answered </w:t>
      </w:r>
      <w:r w:rsidRPr="00263834">
        <w:rPr>
          <w:rFonts w:ascii="Book Antiqua" w:hAnsi="Book Antiqua" w:cs="Times New Roman"/>
        </w:rPr>
        <w:t xml:space="preserve">and </w:t>
      </w:r>
      <w:r w:rsidR="005B4810" w:rsidRPr="00263834">
        <w:rPr>
          <w:rFonts w:ascii="Book Antiqua" w:hAnsi="Book Antiqua" w:cs="Times New Roman"/>
        </w:rPr>
        <w:t>that could change the role of endoscopy in the future management of PSC</w:t>
      </w:r>
      <w:r w:rsidRPr="00263834">
        <w:rPr>
          <w:rFonts w:ascii="Book Antiqua" w:hAnsi="Book Antiqua" w:cs="Times New Roman"/>
        </w:rPr>
        <w:t xml:space="preserve"> are several:</w:t>
      </w:r>
      <w:r w:rsidR="005B4810" w:rsidRP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1) I</w:t>
      </w:r>
      <w:r w:rsidR="005B4810" w:rsidRPr="00263834">
        <w:rPr>
          <w:rFonts w:ascii="Book Antiqua" w:hAnsi="Book Antiqua" w:cs="Times New Roman"/>
        </w:rPr>
        <w:t xml:space="preserve">s there a benefit to chromoendoscopy compared to high-definition white light </w:t>
      </w:r>
      <w:r w:rsidRPr="00263834">
        <w:rPr>
          <w:rFonts w:ascii="Book Antiqua" w:hAnsi="Book Antiqua" w:cs="Times New Roman"/>
        </w:rPr>
        <w:t xml:space="preserve">colonoscopy </w:t>
      </w:r>
      <w:r w:rsidR="005B4810" w:rsidRPr="00263834">
        <w:rPr>
          <w:rFonts w:ascii="Book Antiqua" w:hAnsi="Book Antiqua" w:cs="Times New Roman"/>
        </w:rPr>
        <w:t xml:space="preserve">for dysplasia surveillance in </w:t>
      </w:r>
      <w:r w:rsidRPr="00263834">
        <w:rPr>
          <w:rFonts w:ascii="Book Antiqua" w:hAnsi="Book Antiqua" w:cs="Times New Roman"/>
        </w:rPr>
        <w:t xml:space="preserve">patients with </w:t>
      </w:r>
      <w:r w:rsidR="005B4810" w:rsidRPr="00263834">
        <w:rPr>
          <w:rFonts w:ascii="Book Antiqua" w:hAnsi="Book Antiqua" w:cs="Times New Roman"/>
        </w:rPr>
        <w:t>PSC-IBD?</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2) </w:t>
      </w:r>
      <w:r w:rsidR="005B4810" w:rsidRPr="00263834">
        <w:rPr>
          <w:rFonts w:ascii="Book Antiqua" w:hAnsi="Book Antiqua" w:cs="Times New Roman"/>
        </w:rPr>
        <w:t xml:space="preserve">Do </w:t>
      </w:r>
      <w:r w:rsidR="004759D0" w:rsidRPr="00263834">
        <w:rPr>
          <w:rFonts w:ascii="Book Antiqua" w:hAnsi="Book Antiqua" w:cs="Times New Roman"/>
        </w:rPr>
        <w:t xml:space="preserve">patients with </w:t>
      </w:r>
      <w:r w:rsidR="005B4810" w:rsidRPr="00263834">
        <w:rPr>
          <w:rFonts w:ascii="Book Antiqua" w:hAnsi="Book Antiqua" w:cs="Times New Roman"/>
        </w:rPr>
        <w:t>PSC without cirrhosis require variceal screening?</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3) </w:t>
      </w:r>
      <w:r w:rsidR="005B4810" w:rsidRPr="00263834">
        <w:rPr>
          <w:rFonts w:ascii="Book Antiqua" w:hAnsi="Book Antiqua" w:cs="Times New Roman"/>
        </w:rPr>
        <w:t xml:space="preserve">What is the role of </w:t>
      </w:r>
      <w:proofErr w:type="spellStart"/>
      <w:r w:rsidR="005B4810" w:rsidRPr="00263834">
        <w:rPr>
          <w:rFonts w:ascii="Book Antiqua" w:hAnsi="Book Antiqua" w:cs="Times New Roman"/>
        </w:rPr>
        <w:t>cholangioscopy</w:t>
      </w:r>
      <w:proofErr w:type="spellEnd"/>
      <w:r w:rsidR="005B4810" w:rsidRPr="00263834">
        <w:rPr>
          <w:rFonts w:ascii="Book Antiqua" w:hAnsi="Book Antiqua" w:cs="Times New Roman"/>
        </w:rPr>
        <w:t xml:space="preserve"> in CCA surveillance?</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4) </w:t>
      </w:r>
      <w:r w:rsidR="005B4810" w:rsidRPr="00263834">
        <w:rPr>
          <w:rFonts w:ascii="Book Antiqua" w:hAnsi="Book Antiqua" w:cs="Times New Roman"/>
        </w:rPr>
        <w:t xml:space="preserve">In light of the increased risk of complications, when should endoscopists perform short-term stenting of dominant strictures instead of </w:t>
      </w:r>
      <w:r w:rsidRPr="00263834">
        <w:rPr>
          <w:rFonts w:ascii="Book Antiqua" w:hAnsi="Book Antiqua" w:cs="Times New Roman"/>
        </w:rPr>
        <w:t xml:space="preserve">or in addition to </w:t>
      </w:r>
      <w:r w:rsidR="005B4810" w:rsidRPr="00263834">
        <w:rPr>
          <w:rFonts w:ascii="Book Antiqua" w:hAnsi="Book Antiqua" w:cs="Times New Roman"/>
        </w:rPr>
        <w:t>balloon dilation?</w:t>
      </w:r>
      <w:r w:rsidR="00263834">
        <w:rPr>
          <w:rFonts w:ascii="Book Antiqua" w:hAnsi="Book Antiqua" w:cs="Times New Roman"/>
        </w:rPr>
        <w:t xml:space="preserve"> </w:t>
      </w:r>
      <w:r w:rsidR="00296D5F">
        <w:rPr>
          <w:rFonts w:ascii="Book Antiqua" w:hAnsi="Book Antiqua" w:cs="Times New Roman" w:hint="eastAsia"/>
          <w:lang w:eastAsia="zh-CN"/>
        </w:rPr>
        <w:t>(</w:t>
      </w:r>
      <w:r w:rsidRPr="00263834">
        <w:rPr>
          <w:rFonts w:ascii="Book Antiqua" w:hAnsi="Book Antiqua" w:cs="Times New Roman"/>
        </w:rPr>
        <w:t xml:space="preserve">5) Would fully-covered self-expanding metallic stents fare better in PSC, though at what (monetary) cost? </w:t>
      </w:r>
      <w:r w:rsidR="00296D5F">
        <w:rPr>
          <w:rFonts w:ascii="Book Antiqua" w:hAnsi="Book Antiqua" w:cs="Times New Roman"/>
          <w:lang w:eastAsia="zh-CN"/>
        </w:rPr>
        <w:t>A</w:t>
      </w:r>
      <w:r w:rsidR="00296D5F">
        <w:rPr>
          <w:rFonts w:ascii="Book Antiqua" w:hAnsi="Book Antiqua" w:cs="Times New Roman" w:hint="eastAsia"/>
          <w:lang w:eastAsia="zh-CN"/>
        </w:rPr>
        <w:t>nd (</w:t>
      </w:r>
      <w:r w:rsidR="00E56AF1" w:rsidRPr="00263834">
        <w:rPr>
          <w:rFonts w:ascii="Book Antiqua" w:hAnsi="Book Antiqua" w:cs="Times New Roman"/>
        </w:rPr>
        <w:t xml:space="preserve">6) What is the role of CLE </w:t>
      </w:r>
      <w:r w:rsidR="00634F8F" w:rsidRPr="00263834">
        <w:rPr>
          <w:rFonts w:ascii="Book Antiqua" w:hAnsi="Book Antiqua" w:cs="Times New Roman"/>
        </w:rPr>
        <w:t xml:space="preserve">and other novel techniques </w:t>
      </w:r>
      <w:r w:rsidR="00E56AF1" w:rsidRPr="00263834">
        <w:rPr>
          <w:rFonts w:ascii="Book Antiqua" w:hAnsi="Book Antiqua" w:cs="Times New Roman"/>
        </w:rPr>
        <w:t>in the diagnostic approach to dominant strictures?</w:t>
      </w:r>
    </w:p>
    <w:p w14:paraId="5DD1FAFB" w14:textId="1702477D" w:rsidR="005B4810" w:rsidRPr="00263834" w:rsidRDefault="005B4810" w:rsidP="00296D5F">
      <w:pPr>
        <w:spacing w:line="360" w:lineRule="auto"/>
        <w:ind w:firstLineChars="100" w:firstLine="240"/>
        <w:jc w:val="both"/>
        <w:rPr>
          <w:rFonts w:ascii="Book Antiqua" w:hAnsi="Book Antiqua" w:cs="Times New Roman"/>
        </w:rPr>
      </w:pPr>
      <w:r w:rsidRPr="00263834">
        <w:rPr>
          <w:rFonts w:ascii="Book Antiqua" w:hAnsi="Book Antiqua" w:cs="Times New Roman"/>
        </w:rPr>
        <w:t>We anticipate and encourage that these questions and others be addressed</w:t>
      </w:r>
      <w:r w:rsidR="00334AB2" w:rsidRPr="00263834">
        <w:rPr>
          <w:rFonts w:ascii="Book Antiqua" w:hAnsi="Book Antiqua" w:cs="Times New Roman"/>
        </w:rPr>
        <w:t xml:space="preserve"> collaboratively</w:t>
      </w:r>
      <w:r w:rsidRPr="00263834">
        <w:rPr>
          <w:rFonts w:ascii="Book Antiqua" w:hAnsi="Book Antiqua" w:cs="Times New Roman"/>
        </w:rPr>
        <w:t xml:space="preserve"> in the coming years as we continue to improve how we use endoscopy to best manage </w:t>
      </w:r>
      <w:r w:rsidR="00D57A1C" w:rsidRPr="00263834">
        <w:rPr>
          <w:rFonts w:ascii="Book Antiqua" w:hAnsi="Book Antiqua" w:cs="Times New Roman"/>
        </w:rPr>
        <w:t xml:space="preserve">and care for </w:t>
      </w:r>
      <w:r w:rsidRPr="00263834">
        <w:rPr>
          <w:rFonts w:ascii="Book Antiqua" w:hAnsi="Book Antiqua" w:cs="Times New Roman"/>
        </w:rPr>
        <w:t>patients with PSC.</w:t>
      </w:r>
    </w:p>
    <w:p w14:paraId="21CC48F8" w14:textId="77777777" w:rsidR="00296D5F" w:rsidRDefault="00296D5F">
      <w:pPr>
        <w:rPr>
          <w:rFonts w:ascii="Book Antiqua" w:hAnsi="Book Antiqua" w:cs="Times New Roman"/>
        </w:rPr>
      </w:pPr>
      <w:r>
        <w:rPr>
          <w:rFonts w:ascii="Book Antiqua" w:hAnsi="Book Antiqua" w:cs="Times New Roman"/>
        </w:rPr>
        <w:br w:type="page"/>
      </w:r>
    </w:p>
    <w:p w14:paraId="3F49051B" w14:textId="7CAE4A1A" w:rsidR="001F0C4E" w:rsidRPr="00B627CF" w:rsidRDefault="00324465" w:rsidP="00B627CF">
      <w:pPr>
        <w:spacing w:line="360" w:lineRule="auto"/>
        <w:jc w:val="both"/>
        <w:rPr>
          <w:rFonts w:ascii="Book Antiqua" w:hAnsi="Book Antiqua"/>
        </w:rPr>
      </w:pPr>
      <w:r w:rsidRPr="00B627CF">
        <w:rPr>
          <w:rFonts w:ascii="Book Antiqua" w:hAnsi="Book Antiqua" w:cs="Times New Roman"/>
          <w:b/>
        </w:rPr>
        <w:lastRenderedPageBreak/>
        <w:t>REFERENCES</w:t>
      </w:r>
    </w:p>
    <w:p w14:paraId="08301D1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 </w:t>
      </w:r>
      <w:r w:rsidRPr="00B627CF">
        <w:rPr>
          <w:rFonts w:ascii="Book Antiqua" w:hAnsi="Book Antiqua"/>
          <w:b/>
        </w:rPr>
        <w:t>Hurlburt KJ</w:t>
      </w:r>
      <w:r w:rsidRPr="00B627CF">
        <w:rPr>
          <w:rFonts w:ascii="Book Antiqua" w:hAnsi="Book Antiqua"/>
        </w:rPr>
        <w:t xml:space="preserve">, McMahon BJ, </w:t>
      </w:r>
      <w:proofErr w:type="spellStart"/>
      <w:r w:rsidRPr="00B627CF">
        <w:rPr>
          <w:rFonts w:ascii="Book Antiqua" w:hAnsi="Book Antiqua"/>
        </w:rPr>
        <w:t>Deubner</w:t>
      </w:r>
      <w:proofErr w:type="spellEnd"/>
      <w:r w:rsidRPr="00B627CF">
        <w:rPr>
          <w:rFonts w:ascii="Book Antiqua" w:hAnsi="Book Antiqua"/>
        </w:rPr>
        <w:t xml:space="preserve"> H, Hsu-</w:t>
      </w:r>
      <w:proofErr w:type="spellStart"/>
      <w:r w:rsidRPr="00B627CF">
        <w:rPr>
          <w:rFonts w:ascii="Book Antiqua" w:hAnsi="Book Antiqua"/>
        </w:rPr>
        <w:t>Trawinski</w:t>
      </w:r>
      <w:proofErr w:type="spellEnd"/>
      <w:r w:rsidRPr="00B627CF">
        <w:rPr>
          <w:rFonts w:ascii="Book Antiqua" w:hAnsi="Book Antiqua"/>
        </w:rPr>
        <w:t xml:space="preserve"> B, Williams JL, </w:t>
      </w:r>
      <w:proofErr w:type="spellStart"/>
      <w:r w:rsidRPr="00B627CF">
        <w:rPr>
          <w:rFonts w:ascii="Book Antiqua" w:hAnsi="Book Antiqua"/>
        </w:rPr>
        <w:t>Kowdley</w:t>
      </w:r>
      <w:proofErr w:type="spellEnd"/>
      <w:r w:rsidRPr="00B627CF">
        <w:rPr>
          <w:rFonts w:ascii="Book Antiqua" w:hAnsi="Book Antiqua"/>
        </w:rPr>
        <w:t xml:space="preserve"> KV. Prevalence of autoimmune liver disease in Alaska Natives. </w:t>
      </w:r>
      <w:r w:rsidRPr="00B627CF">
        <w:rPr>
          <w:rFonts w:ascii="Book Antiqua" w:hAnsi="Book Antiqua"/>
          <w:i/>
        </w:rPr>
        <w:t>Am J Gastroenterol</w:t>
      </w:r>
      <w:r w:rsidRPr="00B627CF">
        <w:rPr>
          <w:rFonts w:ascii="Book Antiqua" w:hAnsi="Book Antiqua"/>
        </w:rPr>
        <w:t xml:space="preserve"> 2002; </w:t>
      </w:r>
      <w:r w:rsidRPr="00B627CF">
        <w:rPr>
          <w:rFonts w:ascii="Book Antiqua" w:hAnsi="Book Antiqua"/>
          <w:b/>
        </w:rPr>
        <w:t>97</w:t>
      </w:r>
      <w:r w:rsidRPr="00B627CF">
        <w:rPr>
          <w:rFonts w:ascii="Book Antiqua" w:hAnsi="Book Antiqua"/>
        </w:rPr>
        <w:t>: 2402-2407 [PMID: 12358264 DOI: 10.1111/j.1572-0241.2002.06019.x]</w:t>
      </w:r>
    </w:p>
    <w:p w14:paraId="38D7DE2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 </w:t>
      </w:r>
      <w:proofErr w:type="spellStart"/>
      <w:r w:rsidRPr="00B627CF">
        <w:rPr>
          <w:rFonts w:ascii="Book Antiqua" w:hAnsi="Book Antiqua"/>
          <w:b/>
        </w:rPr>
        <w:t>Bambha</w:t>
      </w:r>
      <w:proofErr w:type="spellEnd"/>
      <w:r w:rsidRPr="00B627CF">
        <w:rPr>
          <w:rFonts w:ascii="Book Antiqua" w:hAnsi="Book Antiqua"/>
          <w:b/>
        </w:rPr>
        <w:t xml:space="preserve"> K</w:t>
      </w:r>
      <w:r w:rsidRPr="00B627CF">
        <w:rPr>
          <w:rFonts w:ascii="Book Antiqua" w:hAnsi="Book Antiqua"/>
        </w:rPr>
        <w:t xml:space="preserve">, Kim WR, Talwalkar J, Torgerson H, Benson JT, </w:t>
      </w:r>
      <w:proofErr w:type="spellStart"/>
      <w:r w:rsidRPr="00B627CF">
        <w:rPr>
          <w:rFonts w:ascii="Book Antiqua" w:hAnsi="Book Antiqua"/>
        </w:rPr>
        <w:t>Therneau</w:t>
      </w:r>
      <w:proofErr w:type="spellEnd"/>
      <w:r w:rsidRPr="00B627CF">
        <w:rPr>
          <w:rFonts w:ascii="Book Antiqua" w:hAnsi="Book Antiqua"/>
        </w:rPr>
        <w:t xml:space="preserve"> TM, Loftus EV Jr, Yawn BP, Dickson ER, Melton LJ 3rd. Incidence, clinical spectrum, and outcomes of primary sclerosing cholangitis in a United States community. </w:t>
      </w:r>
      <w:r w:rsidRPr="00B627CF">
        <w:rPr>
          <w:rFonts w:ascii="Book Antiqua" w:hAnsi="Book Antiqua"/>
          <w:i/>
        </w:rPr>
        <w:t>Gastroenterology</w:t>
      </w:r>
      <w:r w:rsidRPr="00B627CF">
        <w:rPr>
          <w:rFonts w:ascii="Book Antiqua" w:hAnsi="Book Antiqua"/>
        </w:rPr>
        <w:t xml:space="preserve"> 2003; </w:t>
      </w:r>
      <w:r w:rsidRPr="00B627CF">
        <w:rPr>
          <w:rFonts w:ascii="Book Antiqua" w:hAnsi="Book Antiqua"/>
          <w:b/>
        </w:rPr>
        <w:t>125</w:t>
      </w:r>
      <w:r w:rsidRPr="00B627CF">
        <w:rPr>
          <w:rFonts w:ascii="Book Antiqua" w:hAnsi="Book Antiqua"/>
        </w:rPr>
        <w:t>: 1364-1369 [PMID: 14598252 DOI: 10.1016/j.gastro.2003.07.011]</w:t>
      </w:r>
    </w:p>
    <w:p w14:paraId="4C727B39"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 </w:t>
      </w:r>
      <w:r w:rsidRPr="00B627CF">
        <w:rPr>
          <w:rFonts w:ascii="Book Antiqua" w:hAnsi="Book Antiqua"/>
          <w:b/>
        </w:rPr>
        <w:t>Toy E</w:t>
      </w:r>
      <w:r w:rsidRPr="00B627CF">
        <w:rPr>
          <w:rFonts w:ascii="Book Antiqua" w:hAnsi="Book Antiqua"/>
        </w:rPr>
        <w:t xml:space="preserve">, </w:t>
      </w:r>
      <w:proofErr w:type="spellStart"/>
      <w:r w:rsidRPr="00B627CF">
        <w:rPr>
          <w:rFonts w:ascii="Book Antiqua" w:hAnsi="Book Antiqua"/>
        </w:rPr>
        <w:t>Balasubramanian</w:t>
      </w:r>
      <w:proofErr w:type="spellEnd"/>
      <w:r w:rsidRPr="00B627CF">
        <w:rPr>
          <w:rFonts w:ascii="Book Antiqua" w:hAnsi="Book Antiqua"/>
        </w:rPr>
        <w:t xml:space="preserve"> S, </w:t>
      </w:r>
      <w:proofErr w:type="spellStart"/>
      <w:r w:rsidRPr="00B627CF">
        <w:rPr>
          <w:rFonts w:ascii="Book Antiqua" w:hAnsi="Book Antiqua"/>
        </w:rPr>
        <w:t>Selmi</w:t>
      </w:r>
      <w:proofErr w:type="spellEnd"/>
      <w:r w:rsidRPr="00B627CF">
        <w:rPr>
          <w:rFonts w:ascii="Book Antiqua" w:hAnsi="Book Antiqua"/>
        </w:rPr>
        <w:t xml:space="preserve"> C, Li CS, </w:t>
      </w:r>
      <w:proofErr w:type="spellStart"/>
      <w:r w:rsidRPr="00B627CF">
        <w:rPr>
          <w:rFonts w:ascii="Book Antiqua" w:hAnsi="Book Antiqua"/>
        </w:rPr>
        <w:t>Bowlus</w:t>
      </w:r>
      <w:proofErr w:type="spellEnd"/>
      <w:r w:rsidRPr="00B627CF">
        <w:rPr>
          <w:rFonts w:ascii="Book Antiqua" w:hAnsi="Book Antiqua"/>
        </w:rPr>
        <w:t xml:space="preserve"> CL. The prevalence, incidence and natural history of primary sclerosing cholangitis in an ethnically diverse population. </w:t>
      </w:r>
      <w:r w:rsidRPr="00B627CF">
        <w:rPr>
          <w:rFonts w:ascii="Book Antiqua" w:hAnsi="Book Antiqua"/>
          <w:i/>
        </w:rPr>
        <w:t>BMC Gastroenterol</w:t>
      </w:r>
      <w:r w:rsidRPr="00B627CF">
        <w:rPr>
          <w:rFonts w:ascii="Book Antiqua" w:hAnsi="Book Antiqua"/>
        </w:rPr>
        <w:t xml:space="preserve"> 2011; </w:t>
      </w:r>
      <w:r w:rsidRPr="00B627CF">
        <w:rPr>
          <w:rFonts w:ascii="Book Antiqua" w:hAnsi="Book Antiqua"/>
          <w:b/>
        </w:rPr>
        <w:t>11</w:t>
      </w:r>
      <w:r w:rsidRPr="00B627CF">
        <w:rPr>
          <w:rFonts w:ascii="Book Antiqua" w:hAnsi="Book Antiqua"/>
        </w:rPr>
        <w:t>: 83 [PMID: 21767410 DOI: 10.1186/1471-230X-11-83]</w:t>
      </w:r>
    </w:p>
    <w:p w14:paraId="5EEE199D"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 </w:t>
      </w:r>
      <w:proofErr w:type="spellStart"/>
      <w:r w:rsidRPr="00B627CF">
        <w:rPr>
          <w:rFonts w:ascii="Book Antiqua" w:hAnsi="Book Antiqua"/>
          <w:b/>
        </w:rPr>
        <w:t>Palmela</w:t>
      </w:r>
      <w:proofErr w:type="spellEnd"/>
      <w:r w:rsidRPr="00B627CF">
        <w:rPr>
          <w:rFonts w:ascii="Book Antiqua" w:hAnsi="Book Antiqua"/>
          <w:b/>
        </w:rPr>
        <w:t xml:space="preserve"> C</w:t>
      </w:r>
      <w:r w:rsidRPr="00B627CF">
        <w:rPr>
          <w:rFonts w:ascii="Book Antiqua" w:hAnsi="Book Antiqua"/>
        </w:rPr>
        <w:t xml:space="preserve">, </w:t>
      </w:r>
      <w:proofErr w:type="spellStart"/>
      <w:r w:rsidRPr="00B627CF">
        <w:rPr>
          <w:rFonts w:ascii="Book Antiqua" w:hAnsi="Book Antiqua"/>
        </w:rPr>
        <w:t>Peerani</w:t>
      </w:r>
      <w:proofErr w:type="spellEnd"/>
      <w:r w:rsidRPr="00B627CF">
        <w:rPr>
          <w:rFonts w:ascii="Book Antiqua" w:hAnsi="Book Antiqua"/>
        </w:rPr>
        <w:t xml:space="preserve"> F, Castaneda D, Torres J, </w:t>
      </w:r>
      <w:proofErr w:type="spellStart"/>
      <w:r w:rsidRPr="00B627CF">
        <w:rPr>
          <w:rFonts w:ascii="Book Antiqua" w:hAnsi="Book Antiqua"/>
        </w:rPr>
        <w:t>Itzkowitz</w:t>
      </w:r>
      <w:proofErr w:type="spellEnd"/>
      <w:r w:rsidRPr="00B627CF">
        <w:rPr>
          <w:rFonts w:ascii="Book Antiqua" w:hAnsi="Book Antiqua"/>
        </w:rPr>
        <w:t xml:space="preserve"> SH. Inflammatory Bowel Disease and Primary Sclerosing Cholangitis: A Review of the Phenotype and Associated Specific Features. </w:t>
      </w:r>
      <w:r w:rsidRPr="00B627CF">
        <w:rPr>
          <w:rFonts w:ascii="Book Antiqua" w:hAnsi="Book Antiqua"/>
          <w:i/>
        </w:rPr>
        <w:t>Gut Liver</w:t>
      </w:r>
      <w:r w:rsidRPr="00B627CF">
        <w:rPr>
          <w:rFonts w:ascii="Book Antiqua" w:hAnsi="Book Antiqua"/>
        </w:rPr>
        <w:t xml:space="preserve"> 2018; </w:t>
      </w:r>
      <w:r w:rsidRPr="00B627CF">
        <w:rPr>
          <w:rFonts w:ascii="Book Antiqua" w:hAnsi="Book Antiqua"/>
          <w:b/>
        </w:rPr>
        <w:t>12</w:t>
      </w:r>
      <w:r w:rsidRPr="00B627CF">
        <w:rPr>
          <w:rFonts w:ascii="Book Antiqua" w:hAnsi="Book Antiqua"/>
        </w:rPr>
        <w:t>: 17-29 [PMID: 28376583 DOI: 10.5009/gnl16510]</w:t>
      </w:r>
    </w:p>
    <w:p w14:paraId="6F59890E"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 </w:t>
      </w:r>
      <w:proofErr w:type="spellStart"/>
      <w:r w:rsidRPr="00B627CF">
        <w:rPr>
          <w:rFonts w:ascii="Book Antiqua" w:hAnsi="Book Antiqua"/>
          <w:b/>
        </w:rPr>
        <w:t>Takakura</w:t>
      </w:r>
      <w:proofErr w:type="spellEnd"/>
      <w:r w:rsidRPr="00B627CF">
        <w:rPr>
          <w:rFonts w:ascii="Book Antiqua" w:hAnsi="Book Antiqua"/>
          <w:b/>
        </w:rPr>
        <w:t xml:space="preserve"> WR</w:t>
      </w:r>
      <w:r w:rsidRPr="00B627CF">
        <w:rPr>
          <w:rFonts w:ascii="Book Antiqua" w:hAnsi="Book Antiqua"/>
        </w:rPr>
        <w:t xml:space="preserve">, </w:t>
      </w:r>
      <w:proofErr w:type="spellStart"/>
      <w:r w:rsidRPr="00B627CF">
        <w:rPr>
          <w:rFonts w:ascii="Book Antiqua" w:hAnsi="Book Antiqua"/>
        </w:rPr>
        <w:t>Tabibian</w:t>
      </w:r>
      <w:proofErr w:type="spellEnd"/>
      <w:r w:rsidRPr="00B627CF">
        <w:rPr>
          <w:rFonts w:ascii="Book Antiqua" w:hAnsi="Book Antiqua"/>
        </w:rPr>
        <w:t xml:space="preserve"> JH, </w:t>
      </w:r>
      <w:proofErr w:type="spellStart"/>
      <w:r w:rsidRPr="00B627CF">
        <w:rPr>
          <w:rFonts w:ascii="Book Antiqua" w:hAnsi="Book Antiqua"/>
        </w:rPr>
        <w:t>Bowlus</w:t>
      </w:r>
      <w:proofErr w:type="spellEnd"/>
      <w:r w:rsidRPr="00B627CF">
        <w:rPr>
          <w:rFonts w:ascii="Book Antiqua" w:hAnsi="Book Antiqua"/>
        </w:rPr>
        <w:t xml:space="preserve"> CL. The evolution of natural history of primary sclerosing cholangitis. </w:t>
      </w:r>
      <w:proofErr w:type="spellStart"/>
      <w:r w:rsidRPr="00B627CF">
        <w:rPr>
          <w:rFonts w:ascii="Book Antiqua" w:hAnsi="Book Antiqua"/>
          <w:i/>
        </w:rPr>
        <w:t>Curr</w:t>
      </w:r>
      <w:proofErr w:type="spellEnd"/>
      <w:r w:rsidRPr="00B627CF">
        <w:rPr>
          <w:rFonts w:ascii="Book Antiqua" w:hAnsi="Book Antiqua"/>
          <w:i/>
        </w:rPr>
        <w:t xml:space="preserve"> </w:t>
      </w:r>
      <w:proofErr w:type="spellStart"/>
      <w:r w:rsidRPr="00B627CF">
        <w:rPr>
          <w:rFonts w:ascii="Book Antiqua" w:hAnsi="Book Antiqua"/>
          <w:i/>
        </w:rPr>
        <w:t>Opin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rPr>
        <w:t xml:space="preserve"> 2017; </w:t>
      </w:r>
      <w:r w:rsidRPr="00B627CF">
        <w:rPr>
          <w:rFonts w:ascii="Book Antiqua" w:hAnsi="Book Antiqua"/>
          <w:b/>
        </w:rPr>
        <w:t>33</w:t>
      </w:r>
      <w:r w:rsidRPr="00B627CF">
        <w:rPr>
          <w:rFonts w:ascii="Book Antiqua" w:hAnsi="Book Antiqua"/>
        </w:rPr>
        <w:t>: 71-77 [PMID: 28030370 DOI: 10.1097/MOG.0000000000000333]</w:t>
      </w:r>
    </w:p>
    <w:p w14:paraId="58EBC2F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6 </w:t>
      </w:r>
      <w:proofErr w:type="spellStart"/>
      <w:r w:rsidRPr="00B627CF">
        <w:rPr>
          <w:rFonts w:ascii="Book Antiqua" w:hAnsi="Book Antiqua"/>
          <w:b/>
        </w:rPr>
        <w:t>Gossard</w:t>
      </w:r>
      <w:proofErr w:type="spellEnd"/>
      <w:r w:rsidRPr="00B627CF">
        <w:rPr>
          <w:rFonts w:ascii="Book Antiqua" w:hAnsi="Book Antiqua"/>
          <w:b/>
        </w:rPr>
        <w:t xml:space="preserve"> AA</w:t>
      </w:r>
      <w:r w:rsidRPr="00B627CF">
        <w:rPr>
          <w:rFonts w:ascii="Book Antiqua" w:hAnsi="Book Antiqua"/>
        </w:rPr>
        <w:t xml:space="preserve">, Gores GJ. Primary Sclerosing Cholangitis: What the Gastroenterologist and Hepatologist Needs to Know. </w:t>
      </w:r>
      <w:r w:rsidRPr="00B627CF">
        <w:rPr>
          <w:rFonts w:ascii="Book Antiqua" w:hAnsi="Book Antiqua"/>
          <w:i/>
        </w:rPr>
        <w:t>Clin Liver Dis</w:t>
      </w:r>
      <w:r w:rsidRPr="00B627CF">
        <w:rPr>
          <w:rFonts w:ascii="Book Antiqua" w:hAnsi="Book Antiqua"/>
        </w:rPr>
        <w:t xml:space="preserve"> 2017; </w:t>
      </w:r>
      <w:r w:rsidRPr="00B627CF">
        <w:rPr>
          <w:rFonts w:ascii="Book Antiqua" w:hAnsi="Book Antiqua"/>
          <w:b/>
        </w:rPr>
        <w:t>21</w:t>
      </w:r>
      <w:r w:rsidRPr="00B627CF">
        <w:rPr>
          <w:rFonts w:ascii="Book Antiqua" w:hAnsi="Book Antiqua"/>
        </w:rPr>
        <w:t>: 725-737 [PMID: 28987259 DOI: 10.1016/j.cld.2017.06.004]</w:t>
      </w:r>
    </w:p>
    <w:p w14:paraId="67A25DE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7 </w:t>
      </w:r>
      <w:r w:rsidRPr="00B627CF">
        <w:rPr>
          <w:rFonts w:ascii="Book Antiqua" w:hAnsi="Book Antiqua"/>
          <w:b/>
        </w:rPr>
        <w:t>Cotton PB</w:t>
      </w:r>
      <w:r w:rsidRPr="00B627CF">
        <w:rPr>
          <w:rFonts w:ascii="Book Antiqua" w:hAnsi="Book Antiqua"/>
        </w:rPr>
        <w:t xml:space="preserve">. Cannulation of the papilla of </w:t>
      </w:r>
      <w:proofErr w:type="spellStart"/>
      <w:r w:rsidRPr="00B627CF">
        <w:rPr>
          <w:rFonts w:ascii="Book Antiqua" w:hAnsi="Book Antiqua"/>
        </w:rPr>
        <w:t>Vater</w:t>
      </w:r>
      <w:proofErr w:type="spellEnd"/>
      <w:r w:rsidRPr="00B627CF">
        <w:rPr>
          <w:rFonts w:ascii="Book Antiqua" w:hAnsi="Book Antiqua"/>
        </w:rPr>
        <w:t xml:space="preserve"> by endoscopy and retrograde cholangiopancreatography (ERCP). </w:t>
      </w:r>
      <w:r w:rsidRPr="00B627CF">
        <w:rPr>
          <w:rFonts w:ascii="Book Antiqua" w:hAnsi="Book Antiqua"/>
          <w:i/>
        </w:rPr>
        <w:t>Gut</w:t>
      </w:r>
      <w:r w:rsidRPr="00B627CF">
        <w:rPr>
          <w:rFonts w:ascii="Book Antiqua" w:hAnsi="Book Antiqua"/>
        </w:rPr>
        <w:t xml:space="preserve"> 1972; </w:t>
      </w:r>
      <w:r w:rsidRPr="00B627CF">
        <w:rPr>
          <w:rFonts w:ascii="Book Antiqua" w:hAnsi="Book Antiqua"/>
          <w:b/>
        </w:rPr>
        <w:t>13</w:t>
      </w:r>
      <w:r w:rsidRPr="00B627CF">
        <w:rPr>
          <w:rFonts w:ascii="Book Antiqua" w:hAnsi="Book Antiqua"/>
        </w:rPr>
        <w:t>: 1014-1025 [PMID: 4568802 DOI: 10.1136/gut.13.12.1014]</w:t>
      </w:r>
    </w:p>
    <w:p w14:paraId="5AF97CA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8 </w:t>
      </w:r>
      <w:proofErr w:type="spellStart"/>
      <w:r w:rsidRPr="00B627CF">
        <w:rPr>
          <w:rFonts w:ascii="Book Antiqua" w:hAnsi="Book Antiqua"/>
          <w:b/>
        </w:rPr>
        <w:t>Halefoglu</w:t>
      </w:r>
      <w:proofErr w:type="spellEnd"/>
      <w:r w:rsidRPr="00B627CF">
        <w:rPr>
          <w:rFonts w:ascii="Book Antiqua" w:hAnsi="Book Antiqua"/>
          <w:b/>
        </w:rPr>
        <w:t xml:space="preserve"> AM</w:t>
      </w:r>
      <w:r w:rsidRPr="00B627CF">
        <w:rPr>
          <w:rFonts w:ascii="Book Antiqua" w:hAnsi="Book Antiqua"/>
        </w:rPr>
        <w:t xml:space="preserve">. Magnetic resonance cholangiopancreatography: a useful tool in the evaluation of pancreatic and biliary disorders. </w:t>
      </w:r>
      <w:r w:rsidRPr="00B627CF">
        <w:rPr>
          <w:rFonts w:ascii="Book Antiqua" w:hAnsi="Book Antiqua"/>
          <w:i/>
        </w:rPr>
        <w:t>World J Gastroenterol</w:t>
      </w:r>
      <w:r w:rsidRPr="00B627CF">
        <w:rPr>
          <w:rFonts w:ascii="Book Antiqua" w:hAnsi="Book Antiqua"/>
        </w:rPr>
        <w:t xml:space="preserve"> 2007; </w:t>
      </w:r>
      <w:r w:rsidRPr="00B627CF">
        <w:rPr>
          <w:rFonts w:ascii="Book Antiqua" w:hAnsi="Book Antiqua"/>
          <w:b/>
        </w:rPr>
        <w:t>13</w:t>
      </w:r>
      <w:r w:rsidRPr="00B627CF">
        <w:rPr>
          <w:rFonts w:ascii="Book Antiqua" w:hAnsi="Book Antiqua"/>
        </w:rPr>
        <w:t>: 2529-2534 [PMID: 17551999 DOI: 10.3748/wjg.v13.i18.2529]</w:t>
      </w:r>
    </w:p>
    <w:p w14:paraId="302EDCD1"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9 </w:t>
      </w:r>
      <w:r w:rsidRPr="00B627CF">
        <w:rPr>
          <w:rFonts w:ascii="Book Antiqua" w:hAnsi="Book Antiqua"/>
          <w:b/>
        </w:rPr>
        <w:t>Eaton JE</w:t>
      </w:r>
      <w:r w:rsidRPr="00B627CF">
        <w:rPr>
          <w:rFonts w:ascii="Book Antiqua" w:hAnsi="Book Antiqua"/>
        </w:rPr>
        <w:t xml:space="preserve">, Talwalkar JA, Lazaridis KN, Gores GJ, Lindor KD. Pathogenesis of primary sclerosing cholangitis and advances in diagnosis and management. </w:t>
      </w:r>
      <w:r w:rsidRPr="00B627CF">
        <w:rPr>
          <w:rFonts w:ascii="Book Antiqua" w:hAnsi="Book Antiqua"/>
          <w:i/>
        </w:rPr>
        <w:t>Gastroenterology</w:t>
      </w:r>
      <w:r w:rsidRPr="00B627CF">
        <w:rPr>
          <w:rFonts w:ascii="Book Antiqua" w:hAnsi="Book Antiqua"/>
        </w:rPr>
        <w:t xml:space="preserve"> 2013; </w:t>
      </w:r>
      <w:r w:rsidRPr="00B627CF">
        <w:rPr>
          <w:rFonts w:ascii="Book Antiqua" w:hAnsi="Book Antiqua"/>
          <w:b/>
        </w:rPr>
        <w:t>145</w:t>
      </w:r>
      <w:r w:rsidRPr="00B627CF">
        <w:rPr>
          <w:rFonts w:ascii="Book Antiqua" w:hAnsi="Book Antiqua"/>
        </w:rPr>
        <w:t>: 521-536 [PMID: 23827861 DOI: 10.1053/j.gastro.2013.06.052]</w:t>
      </w:r>
    </w:p>
    <w:p w14:paraId="10DA1DD6"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10 </w:t>
      </w:r>
      <w:r w:rsidRPr="00B627CF">
        <w:rPr>
          <w:rFonts w:ascii="Book Antiqua" w:hAnsi="Book Antiqua"/>
          <w:b/>
        </w:rPr>
        <w:t>Dave M</w:t>
      </w:r>
      <w:r w:rsidRPr="00B627CF">
        <w:rPr>
          <w:rFonts w:ascii="Book Antiqua" w:hAnsi="Book Antiqua"/>
        </w:rPr>
        <w:t xml:space="preserve">, </w:t>
      </w:r>
      <w:proofErr w:type="spellStart"/>
      <w:r w:rsidRPr="00B627CF">
        <w:rPr>
          <w:rFonts w:ascii="Book Antiqua" w:hAnsi="Book Antiqua"/>
        </w:rPr>
        <w:t>Elmunzer</w:t>
      </w:r>
      <w:proofErr w:type="spellEnd"/>
      <w:r w:rsidRPr="00B627CF">
        <w:rPr>
          <w:rFonts w:ascii="Book Antiqua" w:hAnsi="Book Antiqua"/>
        </w:rPr>
        <w:t xml:space="preserve"> BJ, </w:t>
      </w:r>
      <w:proofErr w:type="spellStart"/>
      <w:r w:rsidRPr="00B627CF">
        <w:rPr>
          <w:rFonts w:ascii="Book Antiqua" w:hAnsi="Book Antiqua"/>
        </w:rPr>
        <w:t>Dwamena</w:t>
      </w:r>
      <w:proofErr w:type="spellEnd"/>
      <w:r w:rsidRPr="00B627CF">
        <w:rPr>
          <w:rFonts w:ascii="Book Antiqua" w:hAnsi="Book Antiqua"/>
        </w:rPr>
        <w:t xml:space="preserve"> BA, Higgins PD. Primary sclerosing cholangitis: meta-analysis of diagnostic performance of MR cholangiopancreatography. </w:t>
      </w:r>
      <w:r w:rsidRPr="00B627CF">
        <w:rPr>
          <w:rFonts w:ascii="Book Antiqua" w:hAnsi="Book Antiqua"/>
          <w:i/>
        </w:rPr>
        <w:t>Radiology</w:t>
      </w:r>
      <w:r w:rsidRPr="00B627CF">
        <w:rPr>
          <w:rFonts w:ascii="Book Antiqua" w:hAnsi="Book Antiqua"/>
        </w:rPr>
        <w:t xml:space="preserve"> 2010; </w:t>
      </w:r>
      <w:r w:rsidRPr="00B627CF">
        <w:rPr>
          <w:rFonts w:ascii="Book Antiqua" w:hAnsi="Book Antiqua"/>
          <w:b/>
        </w:rPr>
        <w:t>256</w:t>
      </w:r>
      <w:r w:rsidRPr="00B627CF">
        <w:rPr>
          <w:rFonts w:ascii="Book Antiqua" w:hAnsi="Book Antiqua"/>
        </w:rPr>
        <w:t>: 387-396 [PMID: 20656832 DOI: 10.1148/radiol.10091953]</w:t>
      </w:r>
    </w:p>
    <w:p w14:paraId="1AB7616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11 </w:t>
      </w:r>
      <w:r w:rsidRPr="00B627CF">
        <w:rPr>
          <w:rFonts w:ascii="Book Antiqua" w:hAnsi="Book Antiqua"/>
          <w:b/>
        </w:rPr>
        <w:t>Meagher S</w:t>
      </w:r>
      <w:r w:rsidRPr="00B627CF">
        <w:rPr>
          <w:rFonts w:ascii="Book Antiqua" w:hAnsi="Book Antiqua"/>
        </w:rPr>
        <w:t xml:space="preserve">, </w:t>
      </w:r>
      <w:proofErr w:type="spellStart"/>
      <w:r w:rsidRPr="00B627CF">
        <w:rPr>
          <w:rFonts w:ascii="Book Antiqua" w:hAnsi="Book Antiqua"/>
        </w:rPr>
        <w:t>Yusoff</w:t>
      </w:r>
      <w:proofErr w:type="spellEnd"/>
      <w:r w:rsidRPr="00B627CF">
        <w:rPr>
          <w:rFonts w:ascii="Book Antiqua" w:hAnsi="Book Antiqua"/>
        </w:rPr>
        <w:t xml:space="preserve"> I, Kennedy W, Martel M, Adam V, </w:t>
      </w:r>
      <w:proofErr w:type="spellStart"/>
      <w:r w:rsidRPr="00B627CF">
        <w:rPr>
          <w:rFonts w:ascii="Book Antiqua" w:hAnsi="Book Antiqua"/>
        </w:rPr>
        <w:t>Barkun</w:t>
      </w:r>
      <w:proofErr w:type="spellEnd"/>
      <w:r w:rsidRPr="00B627CF">
        <w:rPr>
          <w:rFonts w:ascii="Book Antiqua" w:hAnsi="Book Antiqua"/>
        </w:rPr>
        <w:t xml:space="preserve"> A. The roles of magnetic resonance and endoscopic retrograde cholangiopancreatography (MRCP and ERCP) in the diagnosis of patients with suspected sclerosing cholangitis: a cost-effectiveness analysis. </w:t>
      </w:r>
      <w:r w:rsidRPr="00B627CF">
        <w:rPr>
          <w:rFonts w:ascii="Book Antiqua" w:hAnsi="Book Antiqua"/>
          <w:i/>
        </w:rPr>
        <w:t>Endoscopy</w:t>
      </w:r>
      <w:r w:rsidRPr="00B627CF">
        <w:rPr>
          <w:rFonts w:ascii="Book Antiqua" w:hAnsi="Book Antiqua"/>
        </w:rPr>
        <w:t xml:space="preserve"> 2007; </w:t>
      </w:r>
      <w:r w:rsidRPr="00B627CF">
        <w:rPr>
          <w:rFonts w:ascii="Book Antiqua" w:hAnsi="Book Antiqua"/>
          <w:b/>
        </w:rPr>
        <w:t>39</w:t>
      </w:r>
      <w:r w:rsidRPr="00B627CF">
        <w:rPr>
          <w:rFonts w:ascii="Book Antiqua" w:hAnsi="Book Antiqua"/>
        </w:rPr>
        <w:t>: 222-228 [PMID: 17385107 DOI: 10.1055/s-2007-966253]</w:t>
      </w:r>
    </w:p>
    <w:p w14:paraId="08206AE9"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12 </w:t>
      </w:r>
      <w:proofErr w:type="spellStart"/>
      <w:r w:rsidRPr="00B627CF">
        <w:rPr>
          <w:rFonts w:ascii="Book Antiqua" w:hAnsi="Book Antiqua"/>
          <w:b/>
        </w:rPr>
        <w:t>Claessen</w:t>
      </w:r>
      <w:proofErr w:type="spellEnd"/>
      <w:r w:rsidRPr="00B627CF">
        <w:rPr>
          <w:rFonts w:ascii="Book Antiqua" w:hAnsi="Book Antiqua"/>
          <w:b/>
        </w:rPr>
        <w:t xml:space="preserve"> MM</w:t>
      </w:r>
      <w:r w:rsidRPr="00B627CF">
        <w:rPr>
          <w:rFonts w:ascii="Book Antiqua" w:hAnsi="Book Antiqua"/>
        </w:rPr>
        <w:t xml:space="preserve">, </w:t>
      </w:r>
      <w:proofErr w:type="spellStart"/>
      <w:r w:rsidRPr="00B627CF">
        <w:rPr>
          <w:rFonts w:ascii="Book Antiqua" w:hAnsi="Book Antiqua"/>
        </w:rPr>
        <w:t>Vleggaar</w:t>
      </w:r>
      <w:proofErr w:type="spellEnd"/>
      <w:r w:rsidRPr="00B627CF">
        <w:rPr>
          <w:rFonts w:ascii="Book Antiqua" w:hAnsi="Book Antiqua"/>
        </w:rPr>
        <w:t xml:space="preserve"> FP, </w:t>
      </w:r>
      <w:proofErr w:type="spellStart"/>
      <w:r w:rsidRPr="00B627CF">
        <w:rPr>
          <w:rFonts w:ascii="Book Antiqua" w:hAnsi="Book Antiqua"/>
        </w:rPr>
        <w:t>Tytgat</w:t>
      </w:r>
      <w:proofErr w:type="spellEnd"/>
      <w:r w:rsidRPr="00B627CF">
        <w:rPr>
          <w:rFonts w:ascii="Book Antiqua" w:hAnsi="Book Antiqua"/>
        </w:rPr>
        <w:t xml:space="preserve"> KM, </w:t>
      </w:r>
      <w:proofErr w:type="spellStart"/>
      <w:r w:rsidRPr="00B627CF">
        <w:rPr>
          <w:rFonts w:ascii="Book Antiqua" w:hAnsi="Book Antiqua"/>
        </w:rPr>
        <w:t>Siersema</w:t>
      </w:r>
      <w:proofErr w:type="spellEnd"/>
      <w:r w:rsidRPr="00B627CF">
        <w:rPr>
          <w:rFonts w:ascii="Book Antiqua" w:hAnsi="Book Antiqua"/>
        </w:rPr>
        <w:t xml:space="preserve"> PD, van </w:t>
      </w:r>
      <w:proofErr w:type="spellStart"/>
      <w:r w:rsidRPr="00B627CF">
        <w:rPr>
          <w:rFonts w:ascii="Book Antiqua" w:hAnsi="Book Antiqua"/>
        </w:rPr>
        <w:t>Buuren</w:t>
      </w:r>
      <w:proofErr w:type="spellEnd"/>
      <w:r w:rsidRPr="00B627CF">
        <w:rPr>
          <w:rFonts w:ascii="Book Antiqua" w:hAnsi="Book Antiqua"/>
        </w:rPr>
        <w:t xml:space="preserve"> HR. High lifetime risk of cancer in primary sclerosing cholangitis.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2009; </w:t>
      </w:r>
      <w:r w:rsidRPr="00B627CF">
        <w:rPr>
          <w:rFonts w:ascii="Book Antiqua" w:hAnsi="Book Antiqua"/>
          <w:b/>
        </w:rPr>
        <w:t>50</w:t>
      </w:r>
      <w:r w:rsidRPr="00B627CF">
        <w:rPr>
          <w:rFonts w:ascii="Book Antiqua" w:hAnsi="Book Antiqua"/>
        </w:rPr>
        <w:t>: 158-164 [PMID: 19012991 DOI: 10.1016/j.jhep.2008.08.013]</w:t>
      </w:r>
    </w:p>
    <w:p w14:paraId="5EB232DA"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13 </w:t>
      </w:r>
      <w:proofErr w:type="spellStart"/>
      <w:r w:rsidRPr="00B627CF">
        <w:rPr>
          <w:rFonts w:ascii="Book Antiqua" w:hAnsi="Book Antiqua"/>
          <w:b/>
        </w:rPr>
        <w:t>Fevery</w:t>
      </w:r>
      <w:proofErr w:type="spellEnd"/>
      <w:r w:rsidRPr="00B627CF">
        <w:rPr>
          <w:rFonts w:ascii="Book Antiqua" w:hAnsi="Book Antiqua"/>
          <w:b/>
        </w:rPr>
        <w:t xml:space="preserve"> J</w:t>
      </w:r>
      <w:r w:rsidRPr="00B627CF">
        <w:rPr>
          <w:rFonts w:ascii="Book Antiqua" w:hAnsi="Book Antiqua"/>
        </w:rPr>
        <w:t xml:space="preserve">, </w:t>
      </w:r>
      <w:proofErr w:type="spellStart"/>
      <w:r w:rsidRPr="00B627CF">
        <w:rPr>
          <w:rFonts w:ascii="Book Antiqua" w:hAnsi="Book Antiqua"/>
        </w:rPr>
        <w:t>Henckaerts</w:t>
      </w:r>
      <w:proofErr w:type="spellEnd"/>
      <w:r w:rsidRPr="00B627CF">
        <w:rPr>
          <w:rFonts w:ascii="Book Antiqua" w:hAnsi="Book Antiqua"/>
        </w:rPr>
        <w:t xml:space="preserve"> L, Van </w:t>
      </w:r>
      <w:proofErr w:type="spellStart"/>
      <w:r w:rsidRPr="00B627CF">
        <w:rPr>
          <w:rFonts w:ascii="Book Antiqua" w:hAnsi="Book Antiqua"/>
        </w:rPr>
        <w:t>Oirbeek</w:t>
      </w:r>
      <w:proofErr w:type="spellEnd"/>
      <w:r w:rsidRPr="00B627CF">
        <w:rPr>
          <w:rFonts w:ascii="Book Antiqua" w:hAnsi="Book Antiqua"/>
        </w:rPr>
        <w:t xml:space="preserve"> R, </w:t>
      </w:r>
      <w:proofErr w:type="spellStart"/>
      <w:r w:rsidRPr="00B627CF">
        <w:rPr>
          <w:rFonts w:ascii="Book Antiqua" w:hAnsi="Book Antiqua"/>
        </w:rPr>
        <w:t>Vermeire</w:t>
      </w:r>
      <w:proofErr w:type="spellEnd"/>
      <w:r w:rsidRPr="00B627CF">
        <w:rPr>
          <w:rFonts w:ascii="Book Antiqua" w:hAnsi="Book Antiqua"/>
        </w:rPr>
        <w:t xml:space="preserve"> S, </w:t>
      </w:r>
      <w:proofErr w:type="spellStart"/>
      <w:r w:rsidRPr="00B627CF">
        <w:rPr>
          <w:rFonts w:ascii="Book Antiqua" w:hAnsi="Book Antiqua"/>
        </w:rPr>
        <w:t>Rutgeerts</w:t>
      </w:r>
      <w:proofErr w:type="spellEnd"/>
      <w:r w:rsidRPr="00B627CF">
        <w:rPr>
          <w:rFonts w:ascii="Book Antiqua" w:hAnsi="Book Antiqua"/>
        </w:rPr>
        <w:t xml:space="preserve"> P, </w:t>
      </w:r>
      <w:proofErr w:type="spellStart"/>
      <w:r w:rsidRPr="00B627CF">
        <w:rPr>
          <w:rFonts w:ascii="Book Antiqua" w:hAnsi="Book Antiqua"/>
        </w:rPr>
        <w:t>Nevens</w:t>
      </w:r>
      <w:proofErr w:type="spellEnd"/>
      <w:r w:rsidRPr="00B627CF">
        <w:rPr>
          <w:rFonts w:ascii="Book Antiqua" w:hAnsi="Book Antiqua"/>
        </w:rPr>
        <w:t xml:space="preserve"> F, Van </w:t>
      </w:r>
      <w:proofErr w:type="spellStart"/>
      <w:r w:rsidRPr="00B627CF">
        <w:rPr>
          <w:rFonts w:ascii="Book Antiqua" w:hAnsi="Book Antiqua"/>
        </w:rPr>
        <w:t>Steenbergen</w:t>
      </w:r>
      <w:proofErr w:type="spellEnd"/>
      <w:r w:rsidRPr="00B627CF">
        <w:rPr>
          <w:rFonts w:ascii="Book Antiqua" w:hAnsi="Book Antiqua"/>
        </w:rPr>
        <w:t xml:space="preserve"> W. Malignancies and mortality in 200 patients with primary </w:t>
      </w:r>
      <w:proofErr w:type="spellStart"/>
      <w:r w:rsidRPr="00B627CF">
        <w:rPr>
          <w:rFonts w:ascii="Book Antiqua" w:hAnsi="Book Antiqua"/>
        </w:rPr>
        <w:t>sclerosering</w:t>
      </w:r>
      <w:proofErr w:type="spellEnd"/>
      <w:r w:rsidRPr="00B627CF">
        <w:rPr>
          <w:rFonts w:ascii="Book Antiqua" w:hAnsi="Book Antiqua"/>
        </w:rPr>
        <w:t xml:space="preserve"> cholangitis: a long-term single-</w:t>
      </w:r>
      <w:proofErr w:type="spellStart"/>
      <w:r w:rsidRPr="00B627CF">
        <w:rPr>
          <w:rFonts w:ascii="Book Antiqua" w:hAnsi="Book Antiqua"/>
        </w:rPr>
        <w:t>centre</w:t>
      </w:r>
      <w:proofErr w:type="spellEnd"/>
      <w:r w:rsidRPr="00B627CF">
        <w:rPr>
          <w:rFonts w:ascii="Book Antiqua" w:hAnsi="Book Antiqua"/>
        </w:rPr>
        <w:t xml:space="preserve"> study. </w:t>
      </w:r>
      <w:r w:rsidRPr="00B627CF">
        <w:rPr>
          <w:rFonts w:ascii="Book Antiqua" w:hAnsi="Book Antiqua"/>
          <w:i/>
        </w:rPr>
        <w:t>Liver Int</w:t>
      </w:r>
      <w:r w:rsidRPr="00B627CF">
        <w:rPr>
          <w:rFonts w:ascii="Book Antiqua" w:hAnsi="Book Antiqua"/>
        </w:rPr>
        <w:t xml:space="preserve"> 2012; </w:t>
      </w:r>
      <w:r w:rsidRPr="00B627CF">
        <w:rPr>
          <w:rFonts w:ascii="Book Antiqua" w:hAnsi="Book Antiqua"/>
          <w:b/>
        </w:rPr>
        <w:t>32</w:t>
      </w:r>
      <w:r w:rsidRPr="00B627CF">
        <w:rPr>
          <w:rFonts w:ascii="Book Antiqua" w:hAnsi="Book Antiqua"/>
        </w:rPr>
        <w:t>: 214-222 [PMID: 21745316 DOI: 10.1111/j.1478-3231.2011.02575.x]</w:t>
      </w:r>
    </w:p>
    <w:p w14:paraId="7555B699"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14 </w:t>
      </w:r>
      <w:proofErr w:type="spellStart"/>
      <w:r w:rsidRPr="00B627CF">
        <w:rPr>
          <w:rFonts w:ascii="Book Antiqua" w:hAnsi="Book Antiqua"/>
          <w:b/>
        </w:rPr>
        <w:t>Terg</w:t>
      </w:r>
      <w:proofErr w:type="spellEnd"/>
      <w:r w:rsidRPr="00B627CF">
        <w:rPr>
          <w:rFonts w:ascii="Book Antiqua" w:hAnsi="Book Antiqua"/>
          <w:b/>
        </w:rPr>
        <w:t xml:space="preserve"> R</w:t>
      </w:r>
      <w:r w:rsidRPr="00B627CF">
        <w:rPr>
          <w:rFonts w:ascii="Book Antiqua" w:hAnsi="Book Antiqua"/>
        </w:rPr>
        <w:t xml:space="preserve">, </w:t>
      </w:r>
      <w:proofErr w:type="spellStart"/>
      <w:r w:rsidRPr="00B627CF">
        <w:rPr>
          <w:rFonts w:ascii="Book Antiqua" w:hAnsi="Book Antiqua"/>
        </w:rPr>
        <w:t>Sambuelli</w:t>
      </w:r>
      <w:proofErr w:type="spellEnd"/>
      <w:r w:rsidRPr="00B627CF">
        <w:rPr>
          <w:rFonts w:ascii="Book Antiqua" w:hAnsi="Book Antiqua"/>
        </w:rPr>
        <w:t xml:space="preserve"> A, Coronel E, </w:t>
      </w:r>
      <w:proofErr w:type="spellStart"/>
      <w:r w:rsidRPr="00B627CF">
        <w:rPr>
          <w:rFonts w:ascii="Book Antiqua" w:hAnsi="Book Antiqua"/>
        </w:rPr>
        <w:t>Mazzuco</w:t>
      </w:r>
      <w:proofErr w:type="spellEnd"/>
      <w:r w:rsidRPr="00B627CF">
        <w:rPr>
          <w:rFonts w:ascii="Book Antiqua" w:hAnsi="Book Antiqua"/>
        </w:rPr>
        <w:t xml:space="preserve"> J, Cartier M, </w:t>
      </w:r>
      <w:proofErr w:type="spellStart"/>
      <w:r w:rsidRPr="00B627CF">
        <w:rPr>
          <w:rFonts w:ascii="Book Antiqua" w:hAnsi="Book Antiqua"/>
        </w:rPr>
        <w:t>Negreira</w:t>
      </w:r>
      <w:proofErr w:type="spellEnd"/>
      <w:r w:rsidRPr="00B627CF">
        <w:rPr>
          <w:rFonts w:ascii="Book Antiqua" w:hAnsi="Book Antiqua"/>
        </w:rPr>
        <w:t xml:space="preserve"> S, Muñoz A, Gil A, </w:t>
      </w:r>
      <w:proofErr w:type="spellStart"/>
      <w:r w:rsidRPr="00B627CF">
        <w:rPr>
          <w:rFonts w:ascii="Book Antiqua" w:hAnsi="Book Antiqua"/>
        </w:rPr>
        <w:t>Miguez</w:t>
      </w:r>
      <w:proofErr w:type="spellEnd"/>
      <w:r w:rsidRPr="00B627CF">
        <w:rPr>
          <w:rFonts w:ascii="Book Antiqua" w:hAnsi="Book Antiqua"/>
        </w:rPr>
        <w:t xml:space="preserve"> C, </w:t>
      </w:r>
      <w:proofErr w:type="spellStart"/>
      <w:r w:rsidRPr="00B627CF">
        <w:rPr>
          <w:rFonts w:ascii="Book Antiqua" w:hAnsi="Book Antiqua"/>
        </w:rPr>
        <w:t>Huernos</w:t>
      </w:r>
      <w:proofErr w:type="spellEnd"/>
      <w:r w:rsidRPr="00B627CF">
        <w:rPr>
          <w:rFonts w:ascii="Book Antiqua" w:hAnsi="Book Antiqua"/>
        </w:rPr>
        <w:t xml:space="preserve"> S, Romero G, </w:t>
      </w:r>
      <w:proofErr w:type="spellStart"/>
      <w:r w:rsidRPr="00B627CF">
        <w:rPr>
          <w:rFonts w:ascii="Book Antiqua" w:hAnsi="Book Antiqua"/>
        </w:rPr>
        <w:t>Goncalvez</w:t>
      </w:r>
      <w:proofErr w:type="spellEnd"/>
      <w:r w:rsidRPr="00B627CF">
        <w:rPr>
          <w:rFonts w:ascii="Book Antiqua" w:hAnsi="Book Antiqua"/>
        </w:rPr>
        <w:t xml:space="preserve"> S, Levi D, </w:t>
      </w:r>
      <w:proofErr w:type="spellStart"/>
      <w:r w:rsidRPr="00B627CF">
        <w:rPr>
          <w:rFonts w:ascii="Book Antiqua" w:hAnsi="Book Antiqua"/>
        </w:rPr>
        <w:t>Abecasis</w:t>
      </w:r>
      <w:proofErr w:type="spellEnd"/>
      <w:r w:rsidRPr="00B627CF">
        <w:rPr>
          <w:rFonts w:ascii="Book Antiqua" w:hAnsi="Book Antiqua"/>
        </w:rPr>
        <w:t xml:space="preserve"> R. Prevalence of primary sclerosing cholangitis in patients with ulcerative colitis and the risk of developing malignancies. A large prospective study. </w:t>
      </w:r>
      <w:proofErr w:type="spellStart"/>
      <w:r w:rsidRPr="00B627CF">
        <w:rPr>
          <w:rFonts w:ascii="Book Antiqua" w:hAnsi="Book Antiqua"/>
          <w:i/>
        </w:rPr>
        <w:t>Acta</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Latinoam</w:t>
      </w:r>
      <w:proofErr w:type="spellEnd"/>
      <w:r w:rsidRPr="00B627CF">
        <w:rPr>
          <w:rFonts w:ascii="Book Antiqua" w:hAnsi="Book Antiqua"/>
        </w:rPr>
        <w:t xml:space="preserve"> 2008; </w:t>
      </w:r>
      <w:r w:rsidRPr="00B627CF">
        <w:rPr>
          <w:rFonts w:ascii="Book Antiqua" w:hAnsi="Book Antiqua"/>
          <w:b/>
        </w:rPr>
        <w:t>38</w:t>
      </w:r>
      <w:r w:rsidRPr="00B627CF">
        <w:rPr>
          <w:rFonts w:ascii="Book Antiqua" w:hAnsi="Book Antiqua"/>
        </w:rPr>
        <w:t>: 26-33 [PMID: 18533354]</w:t>
      </w:r>
    </w:p>
    <w:p w14:paraId="744B10E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15 </w:t>
      </w:r>
      <w:proofErr w:type="spellStart"/>
      <w:r w:rsidRPr="00B627CF">
        <w:rPr>
          <w:rFonts w:ascii="Book Antiqua" w:hAnsi="Book Antiqua"/>
          <w:b/>
        </w:rPr>
        <w:t>Lindström</w:t>
      </w:r>
      <w:proofErr w:type="spellEnd"/>
      <w:r w:rsidRPr="00B627CF">
        <w:rPr>
          <w:rFonts w:ascii="Book Antiqua" w:hAnsi="Book Antiqua"/>
          <w:b/>
        </w:rPr>
        <w:t xml:space="preserve"> L</w:t>
      </w:r>
      <w:r w:rsidRPr="00B627CF">
        <w:rPr>
          <w:rFonts w:ascii="Book Antiqua" w:hAnsi="Book Antiqua"/>
        </w:rPr>
        <w:t xml:space="preserve">, </w:t>
      </w:r>
      <w:proofErr w:type="spellStart"/>
      <w:r w:rsidRPr="00B627CF">
        <w:rPr>
          <w:rFonts w:ascii="Book Antiqua" w:hAnsi="Book Antiqua"/>
        </w:rPr>
        <w:t>Lapidus</w:t>
      </w:r>
      <w:proofErr w:type="spellEnd"/>
      <w:r w:rsidRPr="00B627CF">
        <w:rPr>
          <w:rFonts w:ascii="Book Antiqua" w:hAnsi="Book Antiqua"/>
        </w:rPr>
        <w:t xml:space="preserve"> A, Ost A, Bergquist A. Increased risk of colorectal cancer and dysplasia in patients with Crohn's colitis and primary sclerosing cholangitis. </w:t>
      </w:r>
      <w:r w:rsidRPr="00B627CF">
        <w:rPr>
          <w:rFonts w:ascii="Book Antiqua" w:hAnsi="Book Antiqua"/>
          <w:i/>
        </w:rPr>
        <w:t>Dis Colon Rectum</w:t>
      </w:r>
      <w:r w:rsidRPr="00B627CF">
        <w:rPr>
          <w:rFonts w:ascii="Book Antiqua" w:hAnsi="Book Antiqua"/>
        </w:rPr>
        <w:t xml:space="preserve"> 2011; </w:t>
      </w:r>
      <w:r w:rsidRPr="00B627CF">
        <w:rPr>
          <w:rFonts w:ascii="Book Antiqua" w:hAnsi="Book Antiqua"/>
          <w:b/>
        </w:rPr>
        <w:t>54</w:t>
      </w:r>
      <w:r w:rsidRPr="00B627CF">
        <w:rPr>
          <w:rFonts w:ascii="Book Antiqua" w:hAnsi="Book Antiqua"/>
        </w:rPr>
        <w:t>: 1392-1397 [PMID: 21979184 DOI: 10.1097/DCR.0b013e31822bbcc1]</w:t>
      </w:r>
    </w:p>
    <w:p w14:paraId="7ED366F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16 </w:t>
      </w:r>
      <w:r w:rsidRPr="00B627CF">
        <w:rPr>
          <w:rFonts w:ascii="Book Antiqua" w:hAnsi="Book Antiqua"/>
          <w:b/>
        </w:rPr>
        <w:t>Wang R</w:t>
      </w:r>
      <w:r w:rsidRPr="00B627CF">
        <w:rPr>
          <w:rFonts w:ascii="Book Antiqua" w:hAnsi="Book Antiqua"/>
        </w:rPr>
        <w:t xml:space="preserve">, Leong RW. Primary sclerosing cholangitis as an independent risk factor for colorectal cancer in the context of inflammatory bowel disease: a review of the literature. </w:t>
      </w:r>
      <w:r w:rsidRPr="00B627CF">
        <w:rPr>
          <w:rFonts w:ascii="Book Antiqua" w:hAnsi="Book Antiqua"/>
          <w:i/>
        </w:rPr>
        <w:t>World J Gastroenterol</w:t>
      </w:r>
      <w:r w:rsidRPr="00B627CF">
        <w:rPr>
          <w:rFonts w:ascii="Book Antiqua" w:hAnsi="Book Antiqua"/>
        </w:rPr>
        <w:t xml:space="preserve"> 2014; </w:t>
      </w:r>
      <w:r w:rsidRPr="00B627CF">
        <w:rPr>
          <w:rFonts w:ascii="Book Antiqua" w:hAnsi="Book Antiqua"/>
          <w:b/>
        </w:rPr>
        <w:t>20</w:t>
      </w:r>
      <w:r w:rsidRPr="00B627CF">
        <w:rPr>
          <w:rFonts w:ascii="Book Antiqua" w:hAnsi="Book Antiqua"/>
        </w:rPr>
        <w:t>: 8783-8789 [PMID: 25083052 DOI: 10.3748/wjg.v20.i27.8783]</w:t>
      </w:r>
    </w:p>
    <w:p w14:paraId="0F22333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17 </w:t>
      </w:r>
      <w:proofErr w:type="spellStart"/>
      <w:r w:rsidRPr="00B627CF">
        <w:rPr>
          <w:rFonts w:ascii="Book Antiqua" w:hAnsi="Book Antiqua"/>
          <w:b/>
        </w:rPr>
        <w:t>Farraye</w:t>
      </w:r>
      <w:proofErr w:type="spellEnd"/>
      <w:r w:rsidRPr="00B627CF">
        <w:rPr>
          <w:rFonts w:ascii="Book Antiqua" w:hAnsi="Book Antiqua"/>
          <w:b/>
        </w:rPr>
        <w:t xml:space="preserve"> FA</w:t>
      </w:r>
      <w:r w:rsidRPr="00B627CF">
        <w:rPr>
          <w:rFonts w:ascii="Book Antiqua" w:hAnsi="Book Antiqua"/>
        </w:rPr>
        <w:t xml:space="preserve">, </w:t>
      </w:r>
      <w:proofErr w:type="spellStart"/>
      <w:r w:rsidRPr="00B627CF">
        <w:rPr>
          <w:rFonts w:ascii="Book Antiqua" w:hAnsi="Book Antiqua"/>
        </w:rPr>
        <w:t>Odze</w:t>
      </w:r>
      <w:proofErr w:type="spellEnd"/>
      <w:r w:rsidRPr="00B627CF">
        <w:rPr>
          <w:rFonts w:ascii="Book Antiqua" w:hAnsi="Book Antiqua"/>
        </w:rPr>
        <w:t xml:space="preserve"> RD, </w:t>
      </w:r>
      <w:proofErr w:type="spellStart"/>
      <w:r w:rsidRPr="00B627CF">
        <w:rPr>
          <w:rFonts w:ascii="Book Antiqua" w:hAnsi="Book Antiqua"/>
        </w:rPr>
        <w:t>Eaden</w:t>
      </w:r>
      <w:proofErr w:type="spellEnd"/>
      <w:r w:rsidRPr="00B627CF">
        <w:rPr>
          <w:rFonts w:ascii="Book Antiqua" w:hAnsi="Book Antiqua"/>
        </w:rPr>
        <w:t xml:space="preserve"> J, </w:t>
      </w:r>
      <w:proofErr w:type="spellStart"/>
      <w:r w:rsidRPr="00B627CF">
        <w:rPr>
          <w:rFonts w:ascii="Book Antiqua" w:hAnsi="Book Antiqua"/>
        </w:rPr>
        <w:t>Itzkowitz</w:t>
      </w:r>
      <w:proofErr w:type="spellEnd"/>
      <w:r w:rsidRPr="00B627CF">
        <w:rPr>
          <w:rFonts w:ascii="Book Antiqua" w:hAnsi="Book Antiqua"/>
        </w:rPr>
        <w:t xml:space="preserve"> SH. AGA technical review on the diagnosis and management of colorectal neoplasia in inflammatory bowel disease. </w:t>
      </w:r>
      <w:r w:rsidRPr="00B627CF">
        <w:rPr>
          <w:rFonts w:ascii="Book Antiqua" w:hAnsi="Book Antiqua"/>
          <w:i/>
        </w:rPr>
        <w:lastRenderedPageBreak/>
        <w:t>Gastroenterology</w:t>
      </w:r>
      <w:r w:rsidRPr="00B627CF">
        <w:rPr>
          <w:rFonts w:ascii="Book Antiqua" w:hAnsi="Book Antiqua"/>
        </w:rPr>
        <w:t xml:space="preserve"> 2010; </w:t>
      </w:r>
      <w:r w:rsidRPr="00B627CF">
        <w:rPr>
          <w:rFonts w:ascii="Book Antiqua" w:hAnsi="Book Antiqua"/>
          <w:b/>
        </w:rPr>
        <w:t>138</w:t>
      </w:r>
      <w:r w:rsidRPr="00B627CF">
        <w:rPr>
          <w:rFonts w:ascii="Book Antiqua" w:hAnsi="Book Antiqua"/>
        </w:rPr>
        <w:t>: 746-774, 774.e1-4; quiz e12-3 [PMID: 20141809 DOI: 10.1053/j.gastro.2009.12.035]</w:t>
      </w:r>
    </w:p>
    <w:p w14:paraId="2E13162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18 </w:t>
      </w:r>
      <w:proofErr w:type="spellStart"/>
      <w:r w:rsidRPr="00B627CF">
        <w:rPr>
          <w:rFonts w:ascii="Book Antiqua" w:hAnsi="Book Antiqua"/>
          <w:b/>
        </w:rPr>
        <w:t>Naymagon</w:t>
      </w:r>
      <w:proofErr w:type="spellEnd"/>
      <w:r w:rsidRPr="00B627CF">
        <w:rPr>
          <w:rFonts w:ascii="Book Antiqua" w:hAnsi="Book Antiqua"/>
          <w:b/>
        </w:rPr>
        <w:t xml:space="preserve"> S</w:t>
      </w:r>
      <w:r w:rsidRPr="00B627CF">
        <w:rPr>
          <w:rFonts w:ascii="Book Antiqua" w:hAnsi="Book Antiqua"/>
        </w:rPr>
        <w:t xml:space="preserve">, Ullman TA. Chromoendoscopy and Dysplasia Surveillance in Inflammatory Bowel Disease: Past, Present, and Future.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i/>
        </w:rPr>
        <w:t xml:space="preserve"> (N Y)</w:t>
      </w:r>
      <w:r w:rsidRPr="00B627CF">
        <w:rPr>
          <w:rFonts w:ascii="Book Antiqua" w:hAnsi="Book Antiqua"/>
        </w:rPr>
        <w:t xml:space="preserve"> 2015; </w:t>
      </w:r>
      <w:r w:rsidRPr="00B627CF">
        <w:rPr>
          <w:rFonts w:ascii="Book Antiqua" w:hAnsi="Book Antiqua"/>
          <w:b/>
        </w:rPr>
        <w:t>11</w:t>
      </w:r>
      <w:r w:rsidRPr="00B627CF">
        <w:rPr>
          <w:rFonts w:ascii="Book Antiqua" w:hAnsi="Book Antiqua"/>
        </w:rPr>
        <w:t>: 304-311 [PMID: 27482174]</w:t>
      </w:r>
    </w:p>
    <w:p w14:paraId="2D459BDA"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19 </w:t>
      </w:r>
      <w:proofErr w:type="spellStart"/>
      <w:r w:rsidRPr="00B627CF">
        <w:rPr>
          <w:rFonts w:ascii="Book Antiqua" w:hAnsi="Book Antiqua"/>
          <w:b/>
        </w:rPr>
        <w:t>Azizi</w:t>
      </w:r>
      <w:proofErr w:type="spellEnd"/>
      <w:r w:rsidRPr="00B627CF">
        <w:rPr>
          <w:rFonts w:ascii="Book Antiqua" w:hAnsi="Book Antiqua"/>
          <w:b/>
        </w:rPr>
        <w:t xml:space="preserve"> S</w:t>
      </w:r>
      <w:r w:rsidRPr="00B627CF">
        <w:rPr>
          <w:rFonts w:ascii="Book Antiqua" w:hAnsi="Book Antiqua"/>
        </w:rPr>
        <w:t>, Al-</w:t>
      </w:r>
      <w:proofErr w:type="spellStart"/>
      <w:r w:rsidRPr="00B627CF">
        <w:rPr>
          <w:rFonts w:ascii="Book Antiqua" w:hAnsi="Book Antiqua"/>
        </w:rPr>
        <w:t>Rubaye</w:t>
      </w:r>
      <w:proofErr w:type="spellEnd"/>
      <w:r w:rsidRPr="00B627CF">
        <w:rPr>
          <w:rFonts w:ascii="Book Antiqua" w:hAnsi="Book Antiqua"/>
        </w:rPr>
        <w:t xml:space="preserve"> H, </w:t>
      </w:r>
      <w:proofErr w:type="spellStart"/>
      <w:r w:rsidRPr="00B627CF">
        <w:rPr>
          <w:rFonts w:ascii="Book Antiqua" w:hAnsi="Book Antiqua"/>
        </w:rPr>
        <w:t>Turki</w:t>
      </w:r>
      <w:proofErr w:type="spellEnd"/>
      <w:r w:rsidRPr="00B627CF">
        <w:rPr>
          <w:rFonts w:ascii="Book Antiqua" w:hAnsi="Book Antiqua"/>
        </w:rPr>
        <w:t xml:space="preserve"> MAA, </w:t>
      </w:r>
      <w:proofErr w:type="spellStart"/>
      <w:r w:rsidRPr="00B627CF">
        <w:rPr>
          <w:rFonts w:ascii="Book Antiqua" w:hAnsi="Book Antiqua"/>
        </w:rPr>
        <w:t>Siddiqui</w:t>
      </w:r>
      <w:proofErr w:type="spellEnd"/>
      <w:r w:rsidRPr="00B627CF">
        <w:rPr>
          <w:rFonts w:ascii="Book Antiqua" w:hAnsi="Book Antiqua"/>
        </w:rPr>
        <w:t xml:space="preserve"> MRS, </w:t>
      </w:r>
      <w:proofErr w:type="spellStart"/>
      <w:r w:rsidRPr="00B627CF">
        <w:rPr>
          <w:rFonts w:ascii="Book Antiqua" w:hAnsi="Book Antiqua"/>
        </w:rPr>
        <w:t>Shanmuganandan</w:t>
      </w:r>
      <w:proofErr w:type="spellEnd"/>
      <w:r w:rsidRPr="00B627CF">
        <w:rPr>
          <w:rFonts w:ascii="Book Antiqua" w:hAnsi="Book Antiqua"/>
        </w:rPr>
        <w:t xml:space="preserve"> AP, </w:t>
      </w:r>
      <w:proofErr w:type="spellStart"/>
      <w:r w:rsidRPr="00B627CF">
        <w:rPr>
          <w:rFonts w:ascii="Book Antiqua" w:hAnsi="Book Antiqua"/>
        </w:rPr>
        <w:t>Ehsanullah</w:t>
      </w:r>
      <w:proofErr w:type="spellEnd"/>
      <w:r w:rsidRPr="00B627CF">
        <w:rPr>
          <w:rFonts w:ascii="Book Antiqua" w:hAnsi="Book Antiqua"/>
        </w:rPr>
        <w:t xml:space="preserve"> B, </w:t>
      </w:r>
      <w:proofErr w:type="spellStart"/>
      <w:r w:rsidRPr="00B627CF">
        <w:rPr>
          <w:rFonts w:ascii="Book Antiqua" w:hAnsi="Book Antiqua"/>
        </w:rPr>
        <w:t>Brar</w:t>
      </w:r>
      <w:proofErr w:type="spellEnd"/>
      <w:r w:rsidRPr="00B627CF">
        <w:rPr>
          <w:rFonts w:ascii="Book Antiqua" w:hAnsi="Book Antiqua"/>
        </w:rPr>
        <w:t xml:space="preserve"> R, </w:t>
      </w:r>
      <w:proofErr w:type="spellStart"/>
      <w:r w:rsidRPr="00B627CF">
        <w:rPr>
          <w:rFonts w:ascii="Book Antiqua" w:hAnsi="Book Antiqua"/>
        </w:rPr>
        <w:t>Abulafi</w:t>
      </w:r>
      <w:proofErr w:type="spellEnd"/>
      <w:r w:rsidRPr="00B627CF">
        <w:rPr>
          <w:rFonts w:ascii="Book Antiqua" w:hAnsi="Book Antiqua"/>
        </w:rPr>
        <w:t xml:space="preserve"> AM. Detecting dysplasia using white light endoscopy or chromoendoscopy in ulcerative colitis patients without primary sclerosing cholangitis: A systematic review and meta-analysis. </w:t>
      </w:r>
      <w:r w:rsidRPr="00B627CF">
        <w:rPr>
          <w:rFonts w:ascii="Book Antiqua" w:hAnsi="Book Antiqua"/>
          <w:i/>
        </w:rPr>
        <w:t>Int J Surg</w:t>
      </w:r>
      <w:r w:rsidRPr="00B627CF">
        <w:rPr>
          <w:rFonts w:ascii="Book Antiqua" w:hAnsi="Book Antiqua"/>
        </w:rPr>
        <w:t xml:space="preserve"> 2018; </w:t>
      </w:r>
      <w:r w:rsidRPr="00B627CF">
        <w:rPr>
          <w:rFonts w:ascii="Book Antiqua" w:hAnsi="Book Antiqua"/>
          <w:b/>
        </w:rPr>
        <w:t>52</w:t>
      </w:r>
      <w:r w:rsidRPr="00B627CF">
        <w:rPr>
          <w:rFonts w:ascii="Book Antiqua" w:hAnsi="Book Antiqua"/>
        </w:rPr>
        <w:t>: 180-188 [PMID: 29462738 DOI: 10.1016/j.ijsu.2018.02.028]</w:t>
      </w:r>
    </w:p>
    <w:p w14:paraId="6278D12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20 </w:t>
      </w:r>
      <w:proofErr w:type="spellStart"/>
      <w:r w:rsidRPr="00B627CF">
        <w:rPr>
          <w:rFonts w:ascii="Book Antiqua" w:hAnsi="Book Antiqua"/>
          <w:b/>
        </w:rPr>
        <w:t>Zein</w:t>
      </w:r>
      <w:proofErr w:type="spellEnd"/>
      <w:r w:rsidRPr="00B627CF">
        <w:rPr>
          <w:rFonts w:ascii="Book Antiqua" w:hAnsi="Book Antiqua"/>
          <w:b/>
        </w:rPr>
        <w:t xml:space="preserve"> CO</w:t>
      </w:r>
      <w:r w:rsidRPr="00B627CF">
        <w:rPr>
          <w:rFonts w:ascii="Book Antiqua" w:hAnsi="Book Antiqua"/>
        </w:rPr>
        <w:t xml:space="preserve">, </w:t>
      </w:r>
      <w:proofErr w:type="spellStart"/>
      <w:r w:rsidRPr="00B627CF">
        <w:rPr>
          <w:rFonts w:ascii="Book Antiqua" w:hAnsi="Book Antiqua"/>
        </w:rPr>
        <w:t>Lindor</w:t>
      </w:r>
      <w:proofErr w:type="spellEnd"/>
      <w:r w:rsidRPr="00B627CF">
        <w:rPr>
          <w:rFonts w:ascii="Book Antiqua" w:hAnsi="Book Antiqua"/>
        </w:rPr>
        <w:t xml:space="preserve"> KD, Angulo P. Prevalence and predictors of esophageal varices in patients with primary sclerosing cholangitis. </w:t>
      </w:r>
      <w:r w:rsidRPr="00B627CF">
        <w:rPr>
          <w:rFonts w:ascii="Book Antiqua" w:hAnsi="Book Antiqua"/>
          <w:i/>
        </w:rPr>
        <w:t>Hepatology</w:t>
      </w:r>
      <w:r w:rsidRPr="00B627CF">
        <w:rPr>
          <w:rFonts w:ascii="Book Antiqua" w:hAnsi="Book Antiqua"/>
        </w:rPr>
        <w:t xml:space="preserve"> 2004; </w:t>
      </w:r>
      <w:r w:rsidRPr="00B627CF">
        <w:rPr>
          <w:rFonts w:ascii="Book Antiqua" w:hAnsi="Book Antiqua"/>
          <w:b/>
        </w:rPr>
        <w:t>39</w:t>
      </w:r>
      <w:r w:rsidRPr="00B627CF">
        <w:rPr>
          <w:rFonts w:ascii="Book Antiqua" w:hAnsi="Book Antiqua"/>
        </w:rPr>
        <w:t>: 204-210 [PMID: 14752839 DOI: 10.1002/hep.20029]</w:t>
      </w:r>
    </w:p>
    <w:p w14:paraId="4FFDF3DB"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21 </w:t>
      </w:r>
      <w:r w:rsidRPr="00B627CF">
        <w:rPr>
          <w:rFonts w:ascii="Book Antiqua" w:hAnsi="Book Antiqua"/>
          <w:b/>
        </w:rPr>
        <w:t>Garcia-</w:t>
      </w:r>
      <w:proofErr w:type="spellStart"/>
      <w:r w:rsidRPr="00B627CF">
        <w:rPr>
          <w:rFonts w:ascii="Book Antiqua" w:hAnsi="Book Antiqua"/>
          <w:b/>
        </w:rPr>
        <w:t>Tsao</w:t>
      </w:r>
      <w:proofErr w:type="spellEnd"/>
      <w:r w:rsidRPr="00B627CF">
        <w:rPr>
          <w:rFonts w:ascii="Book Antiqua" w:hAnsi="Book Antiqua"/>
          <w:b/>
        </w:rPr>
        <w:t xml:space="preserve"> G</w:t>
      </w:r>
      <w:r w:rsidRPr="00B627CF">
        <w:rPr>
          <w:rFonts w:ascii="Book Antiqua" w:hAnsi="Book Antiqua"/>
        </w:rPr>
        <w:t xml:space="preserve">, </w:t>
      </w:r>
      <w:proofErr w:type="spellStart"/>
      <w:r w:rsidRPr="00B627CF">
        <w:rPr>
          <w:rFonts w:ascii="Book Antiqua" w:hAnsi="Book Antiqua"/>
        </w:rPr>
        <w:t>Sanyal</w:t>
      </w:r>
      <w:proofErr w:type="spellEnd"/>
      <w:r w:rsidRPr="00B627CF">
        <w:rPr>
          <w:rFonts w:ascii="Book Antiqua" w:hAnsi="Book Antiqua"/>
        </w:rPr>
        <w:t xml:space="preserve"> AJ, Grace ND, Carey W; Practice Guidelines Committee of the American Association for the Study of Liver Diseases; Practice Parameters Committee of the American College of Gastroenterology. Prevention and management of gastroesophageal varices and variceal hemorrhage in cirrhosis. </w:t>
      </w:r>
      <w:r w:rsidRPr="00B627CF">
        <w:rPr>
          <w:rFonts w:ascii="Book Antiqua" w:hAnsi="Book Antiqua"/>
          <w:i/>
        </w:rPr>
        <w:t>Hepatology</w:t>
      </w:r>
      <w:r w:rsidRPr="00B627CF">
        <w:rPr>
          <w:rFonts w:ascii="Book Antiqua" w:hAnsi="Book Antiqua"/>
        </w:rPr>
        <w:t xml:space="preserve"> 2007; </w:t>
      </w:r>
      <w:r w:rsidRPr="00B627CF">
        <w:rPr>
          <w:rFonts w:ascii="Book Antiqua" w:hAnsi="Book Antiqua"/>
          <w:b/>
        </w:rPr>
        <w:t>46</w:t>
      </w:r>
      <w:r w:rsidRPr="00B627CF">
        <w:rPr>
          <w:rFonts w:ascii="Book Antiqua" w:hAnsi="Book Antiqua"/>
        </w:rPr>
        <w:t>: 922-938 [PMID: 17879356 DOI: 10.1002/hep.21907]</w:t>
      </w:r>
    </w:p>
    <w:p w14:paraId="5C80F51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22 </w:t>
      </w:r>
      <w:r w:rsidRPr="00B627CF">
        <w:rPr>
          <w:rFonts w:ascii="Book Antiqua" w:hAnsi="Book Antiqua"/>
          <w:b/>
        </w:rPr>
        <w:t>Sainte-Marie G</w:t>
      </w:r>
      <w:r w:rsidRPr="00B627CF">
        <w:rPr>
          <w:rFonts w:ascii="Book Antiqua" w:hAnsi="Book Antiqua"/>
        </w:rPr>
        <w:t xml:space="preserve">. The lymph node revisited: development, morphology, functioning, and role in triggering primary immune responses. </w:t>
      </w:r>
      <w:proofErr w:type="spellStart"/>
      <w:r w:rsidRPr="00B627CF">
        <w:rPr>
          <w:rFonts w:ascii="Book Antiqua" w:hAnsi="Book Antiqua"/>
          <w:i/>
        </w:rPr>
        <w:t>Anat</w:t>
      </w:r>
      <w:proofErr w:type="spellEnd"/>
      <w:r w:rsidRPr="00B627CF">
        <w:rPr>
          <w:rFonts w:ascii="Book Antiqua" w:hAnsi="Book Antiqua"/>
          <w:i/>
        </w:rPr>
        <w:t xml:space="preserve"> Rec (Hoboken)</w:t>
      </w:r>
      <w:r w:rsidRPr="00B627CF">
        <w:rPr>
          <w:rFonts w:ascii="Book Antiqua" w:hAnsi="Book Antiqua"/>
        </w:rPr>
        <w:t xml:space="preserve"> 2010; </w:t>
      </w:r>
      <w:r w:rsidRPr="00B627CF">
        <w:rPr>
          <w:rFonts w:ascii="Book Antiqua" w:hAnsi="Book Antiqua"/>
          <w:b/>
        </w:rPr>
        <w:t>293</w:t>
      </w:r>
      <w:r w:rsidRPr="00B627CF">
        <w:rPr>
          <w:rFonts w:ascii="Book Antiqua" w:hAnsi="Book Antiqua"/>
        </w:rPr>
        <w:t>: 320-337 [PMID: 20101739 DOI: 10.1002/hep.23294]</w:t>
      </w:r>
    </w:p>
    <w:p w14:paraId="5A47801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23 </w:t>
      </w:r>
      <w:proofErr w:type="spellStart"/>
      <w:r w:rsidRPr="00B627CF">
        <w:rPr>
          <w:rFonts w:ascii="Book Antiqua" w:hAnsi="Book Antiqua"/>
          <w:b/>
        </w:rPr>
        <w:t>Lindor</w:t>
      </w:r>
      <w:proofErr w:type="spellEnd"/>
      <w:r w:rsidRPr="00B627CF">
        <w:rPr>
          <w:rFonts w:ascii="Book Antiqua" w:hAnsi="Book Antiqua"/>
          <w:b/>
        </w:rPr>
        <w:t xml:space="preserve"> KD</w:t>
      </w:r>
      <w:r w:rsidRPr="00B627CF">
        <w:rPr>
          <w:rFonts w:ascii="Book Antiqua" w:hAnsi="Book Antiqua"/>
        </w:rPr>
        <w:t xml:space="preserve">, </w:t>
      </w:r>
      <w:proofErr w:type="spellStart"/>
      <w:r w:rsidRPr="00B627CF">
        <w:rPr>
          <w:rFonts w:ascii="Book Antiqua" w:hAnsi="Book Antiqua"/>
        </w:rPr>
        <w:t>Kowdley</w:t>
      </w:r>
      <w:proofErr w:type="spellEnd"/>
      <w:r w:rsidRPr="00B627CF">
        <w:rPr>
          <w:rFonts w:ascii="Book Antiqua" w:hAnsi="Book Antiqua"/>
        </w:rPr>
        <w:t xml:space="preserve"> KV, Harrison ME; American College of Gastroenterology. ACG Clinical Guideline: Primary Sclerosing Cholangitis. </w:t>
      </w:r>
      <w:r w:rsidRPr="00B627CF">
        <w:rPr>
          <w:rFonts w:ascii="Book Antiqua" w:hAnsi="Book Antiqua"/>
          <w:i/>
        </w:rPr>
        <w:t>Am J Gastroenterol</w:t>
      </w:r>
      <w:r w:rsidRPr="00B627CF">
        <w:rPr>
          <w:rFonts w:ascii="Book Antiqua" w:hAnsi="Book Antiqua"/>
        </w:rPr>
        <w:t xml:space="preserve"> 2015; </w:t>
      </w:r>
      <w:r w:rsidRPr="00B627CF">
        <w:rPr>
          <w:rFonts w:ascii="Book Antiqua" w:hAnsi="Book Antiqua"/>
          <w:b/>
        </w:rPr>
        <w:t>110</w:t>
      </w:r>
      <w:r w:rsidRPr="00B627CF">
        <w:rPr>
          <w:rFonts w:ascii="Book Antiqua" w:hAnsi="Book Antiqua"/>
        </w:rPr>
        <w:t>: 646-59; quiz 660 [PMID: 25869391 DOI: 10.1038/ajg.2015.112]</w:t>
      </w:r>
    </w:p>
    <w:p w14:paraId="0409110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24 </w:t>
      </w:r>
      <w:proofErr w:type="spellStart"/>
      <w:r w:rsidRPr="00B627CF">
        <w:rPr>
          <w:rFonts w:ascii="Book Antiqua" w:hAnsi="Book Antiqua"/>
          <w:b/>
        </w:rPr>
        <w:t>Björnsson</w:t>
      </w:r>
      <w:proofErr w:type="spellEnd"/>
      <w:r w:rsidRPr="00B627CF">
        <w:rPr>
          <w:rFonts w:ascii="Book Antiqua" w:hAnsi="Book Antiqua"/>
          <w:b/>
        </w:rPr>
        <w:t xml:space="preserve"> E</w:t>
      </w:r>
      <w:r w:rsidRPr="00B627CF">
        <w:rPr>
          <w:rFonts w:ascii="Book Antiqua" w:hAnsi="Book Antiqua"/>
        </w:rPr>
        <w:t xml:space="preserve">, </w:t>
      </w:r>
      <w:proofErr w:type="spellStart"/>
      <w:r w:rsidRPr="00B627CF">
        <w:rPr>
          <w:rFonts w:ascii="Book Antiqua" w:hAnsi="Book Antiqua"/>
        </w:rPr>
        <w:t>Lindqvist-Ottosson</w:t>
      </w:r>
      <w:proofErr w:type="spellEnd"/>
      <w:r w:rsidRPr="00B627CF">
        <w:rPr>
          <w:rFonts w:ascii="Book Antiqua" w:hAnsi="Book Antiqua"/>
        </w:rPr>
        <w:t xml:space="preserve"> J, </w:t>
      </w:r>
      <w:proofErr w:type="spellStart"/>
      <w:r w:rsidRPr="00B627CF">
        <w:rPr>
          <w:rFonts w:ascii="Book Antiqua" w:hAnsi="Book Antiqua"/>
        </w:rPr>
        <w:t>Asztely</w:t>
      </w:r>
      <w:proofErr w:type="spellEnd"/>
      <w:r w:rsidRPr="00B627CF">
        <w:rPr>
          <w:rFonts w:ascii="Book Antiqua" w:hAnsi="Book Antiqua"/>
        </w:rPr>
        <w:t xml:space="preserve"> M, Olsson R. Dominant strictures in patients with primary sclerosing cholangitis. </w:t>
      </w:r>
      <w:r w:rsidRPr="00B627CF">
        <w:rPr>
          <w:rFonts w:ascii="Book Antiqua" w:hAnsi="Book Antiqua"/>
          <w:i/>
        </w:rPr>
        <w:t>Am J Gastroenterol</w:t>
      </w:r>
      <w:r w:rsidRPr="00B627CF">
        <w:rPr>
          <w:rFonts w:ascii="Book Antiqua" w:hAnsi="Book Antiqua"/>
        </w:rPr>
        <w:t xml:space="preserve"> 2004; </w:t>
      </w:r>
      <w:r w:rsidRPr="00B627CF">
        <w:rPr>
          <w:rFonts w:ascii="Book Antiqua" w:hAnsi="Book Antiqua"/>
          <w:b/>
        </w:rPr>
        <w:t>99</w:t>
      </w:r>
      <w:r w:rsidRPr="00B627CF">
        <w:rPr>
          <w:rFonts w:ascii="Book Antiqua" w:hAnsi="Book Antiqua"/>
        </w:rPr>
        <w:t>: 502-508 [PMID: 15056092 DOI: 10.1111/j.1572-0241.2004.04106.x]</w:t>
      </w:r>
    </w:p>
    <w:p w14:paraId="6ADEEEE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25 </w:t>
      </w:r>
      <w:proofErr w:type="spellStart"/>
      <w:r w:rsidRPr="00B627CF">
        <w:rPr>
          <w:rFonts w:ascii="Book Antiqua" w:hAnsi="Book Antiqua"/>
          <w:b/>
        </w:rPr>
        <w:t>Stiehl</w:t>
      </w:r>
      <w:proofErr w:type="spellEnd"/>
      <w:r w:rsidRPr="00B627CF">
        <w:rPr>
          <w:rFonts w:ascii="Book Antiqua" w:hAnsi="Book Antiqua"/>
          <w:b/>
        </w:rPr>
        <w:t xml:space="preserve"> A</w:t>
      </w:r>
      <w:r w:rsidRPr="00B627CF">
        <w:rPr>
          <w:rFonts w:ascii="Book Antiqua" w:hAnsi="Book Antiqua"/>
        </w:rPr>
        <w:t xml:space="preserve">, Rudolph G, </w:t>
      </w:r>
      <w:proofErr w:type="spellStart"/>
      <w:r w:rsidRPr="00B627CF">
        <w:rPr>
          <w:rFonts w:ascii="Book Antiqua" w:hAnsi="Book Antiqua"/>
        </w:rPr>
        <w:t>Klöters-Plachky</w:t>
      </w:r>
      <w:proofErr w:type="spellEnd"/>
      <w:r w:rsidRPr="00B627CF">
        <w:rPr>
          <w:rFonts w:ascii="Book Antiqua" w:hAnsi="Book Antiqua"/>
        </w:rPr>
        <w:t xml:space="preserve"> P, Sauer P, Walker S. Development of dominant bile duct stenoses in patients with primary sclerosing cholangitis treated with </w:t>
      </w:r>
      <w:proofErr w:type="spellStart"/>
      <w:r w:rsidRPr="00B627CF">
        <w:rPr>
          <w:rFonts w:ascii="Book Antiqua" w:hAnsi="Book Antiqua"/>
        </w:rPr>
        <w:lastRenderedPageBreak/>
        <w:t>ursodeoxycholic</w:t>
      </w:r>
      <w:proofErr w:type="spellEnd"/>
      <w:r w:rsidRPr="00B627CF">
        <w:rPr>
          <w:rFonts w:ascii="Book Antiqua" w:hAnsi="Book Antiqua"/>
        </w:rPr>
        <w:t xml:space="preserve"> acid: outcome after endoscopic treatment.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2002; </w:t>
      </w:r>
      <w:r w:rsidRPr="00B627CF">
        <w:rPr>
          <w:rFonts w:ascii="Book Antiqua" w:hAnsi="Book Antiqua"/>
          <w:b/>
        </w:rPr>
        <w:t>36</w:t>
      </w:r>
      <w:r w:rsidRPr="00B627CF">
        <w:rPr>
          <w:rFonts w:ascii="Book Antiqua" w:hAnsi="Book Antiqua"/>
        </w:rPr>
        <w:t>: 151-156 [PMID: 11830325 DOI: 10.1016/S0168-8278(01)00251-3]</w:t>
      </w:r>
    </w:p>
    <w:p w14:paraId="057F874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26 </w:t>
      </w:r>
      <w:proofErr w:type="spellStart"/>
      <w:r w:rsidRPr="00B627CF">
        <w:rPr>
          <w:rFonts w:ascii="Book Antiqua" w:hAnsi="Book Antiqua"/>
          <w:b/>
        </w:rPr>
        <w:t>Hilscher</w:t>
      </w:r>
      <w:proofErr w:type="spellEnd"/>
      <w:r w:rsidRPr="00B627CF">
        <w:rPr>
          <w:rFonts w:ascii="Book Antiqua" w:hAnsi="Book Antiqua"/>
          <w:b/>
        </w:rPr>
        <w:t xml:space="preserve"> MB</w:t>
      </w:r>
      <w:r w:rsidRPr="00B627CF">
        <w:rPr>
          <w:rFonts w:ascii="Book Antiqua" w:hAnsi="Book Antiqua"/>
        </w:rPr>
        <w:t xml:space="preserve">, </w:t>
      </w:r>
      <w:proofErr w:type="spellStart"/>
      <w:r w:rsidRPr="00B627CF">
        <w:rPr>
          <w:rFonts w:ascii="Book Antiqua" w:hAnsi="Book Antiqua"/>
        </w:rPr>
        <w:t>Tabibian</w:t>
      </w:r>
      <w:proofErr w:type="spellEnd"/>
      <w:r w:rsidRPr="00B627CF">
        <w:rPr>
          <w:rFonts w:ascii="Book Antiqua" w:hAnsi="Book Antiqua"/>
        </w:rPr>
        <w:t xml:space="preserve"> JH, Carey EJ, </w:t>
      </w:r>
      <w:proofErr w:type="spellStart"/>
      <w:r w:rsidRPr="00B627CF">
        <w:rPr>
          <w:rFonts w:ascii="Book Antiqua" w:hAnsi="Book Antiqua"/>
        </w:rPr>
        <w:t>Gostout</w:t>
      </w:r>
      <w:proofErr w:type="spellEnd"/>
      <w:r w:rsidRPr="00B627CF">
        <w:rPr>
          <w:rFonts w:ascii="Book Antiqua" w:hAnsi="Book Antiqua"/>
        </w:rPr>
        <w:t xml:space="preserve"> CJ, </w:t>
      </w:r>
      <w:proofErr w:type="spellStart"/>
      <w:r w:rsidRPr="00B627CF">
        <w:rPr>
          <w:rFonts w:ascii="Book Antiqua" w:hAnsi="Book Antiqua"/>
        </w:rPr>
        <w:t>Lindor</w:t>
      </w:r>
      <w:proofErr w:type="spellEnd"/>
      <w:r w:rsidRPr="00B627CF">
        <w:rPr>
          <w:rFonts w:ascii="Book Antiqua" w:hAnsi="Book Antiqua"/>
        </w:rPr>
        <w:t xml:space="preserve"> KD. Dominant strictures in primary sclerosing cholangitis: A multicenter survey of clinical definitions and practices. </w:t>
      </w:r>
      <w:proofErr w:type="spellStart"/>
      <w:r w:rsidRPr="00B627CF">
        <w:rPr>
          <w:rFonts w:ascii="Book Antiqua" w:hAnsi="Book Antiqua"/>
          <w:i/>
        </w:rPr>
        <w:t>Hepatol</w:t>
      </w:r>
      <w:proofErr w:type="spellEnd"/>
      <w:r w:rsidRPr="00B627CF">
        <w:rPr>
          <w:rFonts w:ascii="Book Antiqua" w:hAnsi="Book Antiqua"/>
          <w:i/>
        </w:rPr>
        <w:t xml:space="preserve"> </w:t>
      </w:r>
      <w:proofErr w:type="spellStart"/>
      <w:r w:rsidRPr="00B627CF">
        <w:rPr>
          <w:rFonts w:ascii="Book Antiqua" w:hAnsi="Book Antiqua"/>
          <w:i/>
        </w:rPr>
        <w:t>Commun</w:t>
      </w:r>
      <w:proofErr w:type="spellEnd"/>
      <w:r w:rsidRPr="00B627CF">
        <w:rPr>
          <w:rFonts w:ascii="Book Antiqua" w:hAnsi="Book Antiqua"/>
        </w:rPr>
        <w:t xml:space="preserve"> 2018; </w:t>
      </w:r>
      <w:r w:rsidRPr="00B627CF">
        <w:rPr>
          <w:rFonts w:ascii="Book Antiqua" w:hAnsi="Book Antiqua"/>
          <w:b/>
        </w:rPr>
        <w:t>2</w:t>
      </w:r>
      <w:r w:rsidRPr="00B627CF">
        <w:rPr>
          <w:rFonts w:ascii="Book Antiqua" w:hAnsi="Book Antiqua"/>
        </w:rPr>
        <w:t>: 836-844 [PMID: 30027141 DOI: 10.1002/hep4.1194]</w:t>
      </w:r>
    </w:p>
    <w:p w14:paraId="0874AE2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27 </w:t>
      </w:r>
      <w:r w:rsidRPr="00B627CF">
        <w:rPr>
          <w:rFonts w:ascii="Book Antiqua" w:hAnsi="Book Antiqua"/>
          <w:b/>
        </w:rPr>
        <w:t>Chapman MH</w:t>
      </w:r>
      <w:r w:rsidRPr="00B627CF">
        <w:rPr>
          <w:rFonts w:ascii="Book Antiqua" w:hAnsi="Book Antiqua"/>
        </w:rPr>
        <w:t xml:space="preserve">, Webster GJ, </w:t>
      </w:r>
      <w:proofErr w:type="spellStart"/>
      <w:r w:rsidRPr="00B627CF">
        <w:rPr>
          <w:rFonts w:ascii="Book Antiqua" w:hAnsi="Book Antiqua"/>
        </w:rPr>
        <w:t>Bannoo</w:t>
      </w:r>
      <w:proofErr w:type="spellEnd"/>
      <w:r w:rsidRPr="00B627CF">
        <w:rPr>
          <w:rFonts w:ascii="Book Antiqua" w:hAnsi="Book Antiqua"/>
        </w:rPr>
        <w:t xml:space="preserve"> S, Johnson GJ, Wittmann J, Pereira SP. Cholangiocarcinoma and dominant strictures in patients with primary sclerosing cholangitis:  a 25-year single-</w:t>
      </w:r>
      <w:proofErr w:type="spellStart"/>
      <w:r w:rsidRPr="00B627CF">
        <w:rPr>
          <w:rFonts w:ascii="Book Antiqua" w:hAnsi="Book Antiqua"/>
        </w:rPr>
        <w:t>centre</w:t>
      </w:r>
      <w:proofErr w:type="spellEnd"/>
      <w:r w:rsidRPr="00B627CF">
        <w:rPr>
          <w:rFonts w:ascii="Book Antiqua" w:hAnsi="Book Antiqua"/>
        </w:rPr>
        <w:t xml:space="preserve"> experience. </w:t>
      </w:r>
      <w:proofErr w:type="spellStart"/>
      <w:r w:rsidRPr="00B627CF">
        <w:rPr>
          <w:rFonts w:ascii="Book Antiqua" w:hAnsi="Book Antiqua"/>
          <w:i/>
        </w:rPr>
        <w:t>Eur</w:t>
      </w:r>
      <w:proofErr w:type="spellEnd"/>
      <w:r w:rsidRPr="00B627CF">
        <w:rPr>
          <w:rFonts w:ascii="Book Antiqua" w:hAnsi="Book Antiqua"/>
          <w:i/>
        </w:rPr>
        <w:t xml:space="preserve"> J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24</w:t>
      </w:r>
      <w:r w:rsidRPr="00B627CF">
        <w:rPr>
          <w:rFonts w:ascii="Book Antiqua" w:hAnsi="Book Antiqua"/>
        </w:rPr>
        <w:t>: 1051-1058 [PMID: 22653260 DOI: 10.1097/MEG.0b013e3283554bbf]</w:t>
      </w:r>
    </w:p>
    <w:p w14:paraId="7F4979A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28 </w:t>
      </w:r>
      <w:proofErr w:type="spellStart"/>
      <w:r w:rsidRPr="00B627CF">
        <w:rPr>
          <w:rFonts w:ascii="Book Antiqua" w:hAnsi="Book Antiqua"/>
          <w:b/>
        </w:rPr>
        <w:t>Janse</w:t>
      </w:r>
      <w:proofErr w:type="spellEnd"/>
      <w:r w:rsidRPr="00B627CF">
        <w:rPr>
          <w:rFonts w:ascii="Book Antiqua" w:hAnsi="Book Antiqua"/>
          <w:b/>
        </w:rPr>
        <w:t xml:space="preserve"> M</w:t>
      </w:r>
      <w:r w:rsidRPr="00B627CF">
        <w:rPr>
          <w:rFonts w:ascii="Book Antiqua" w:hAnsi="Book Antiqua"/>
        </w:rPr>
        <w:t xml:space="preserve">, Lamberts LE, </w:t>
      </w:r>
      <w:proofErr w:type="spellStart"/>
      <w:r w:rsidRPr="00B627CF">
        <w:rPr>
          <w:rFonts w:ascii="Book Antiqua" w:hAnsi="Book Antiqua"/>
        </w:rPr>
        <w:t>Verdonk</w:t>
      </w:r>
      <w:proofErr w:type="spellEnd"/>
      <w:r w:rsidRPr="00B627CF">
        <w:rPr>
          <w:rFonts w:ascii="Book Antiqua" w:hAnsi="Book Antiqua"/>
        </w:rPr>
        <w:t xml:space="preserve"> RC, </w:t>
      </w:r>
      <w:proofErr w:type="spellStart"/>
      <w:r w:rsidRPr="00B627CF">
        <w:rPr>
          <w:rFonts w:ascii="Book Antiqua" w:hAnsi="Book Antiqua"/>
        </w:rPr>
        <w:t>Weersma</w:t>
      </w:r>
      <w:proofErr w:type="spellEnd"/>
      <w:r w:rsidRPr="00B627CF">
        <w:rPr>
          <w:rFonts w:ascii="Book Antiqua" w:hAnsi="Book Antiqua"/>
        </w:rPr>
        <w:t xml:space="preserve"> RK. IBD is associated with an increase in carcinoma in PSC irrespective of the presence of dominant bile duct stenosis.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57</w:t>
      </w:r>
      <w:r w:rsidRPr="00B627CF">
        <w:rPr>
          <w:rFonts w:ascii="Book Antiqua" w:hAnsi="Book Antiqua"/>
        </w:rPr>
        <w:t>: 473-4; author reply 475 [PMID: 22537688 DOI: 10.1016/j.jhep.2012.02.034]</w:t>
      </w:r>
    </w:p>
    <w:p w14:paraId="40CC44E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29 </w:t>
      </w:r>
      <w:r w:rsidRPr="00B627CF">
        <w:rPr>
          <w:rFonts w:ascii="Book Antiqua" w:hAnsi="Book Antiqua"/>
          <w:b/>
        </w:rPr>
        <w:t>Rudolph G</w:t>
      </w:r>
      <w:r w:rsidRPr="00B627CF">
        <w:rPr>
          <w:rFonts w:ascii="Book Antiqua" w:hAnsi="Book Antiqua"/>
        </w:rPr>
        <w:t xml:space="preserve">, </w:t>
      </w:r>
      <w:proofErr w:type="spellStart"/>
      <w:r w:rsidRPr="00B627CF">
        <w:rPr>
          <w:rFonts w:ascii="Book Antiqua" w:hAnsi="Book Antiqua"/>
        </w:rPr>
        <w:t>Gotthardt</w:t>
      </w:r>
      <w:proofErr w:type="spellEnd"/>
      <w:r w:rsidRPr="00B627CF">
        <w:rPr>
          <w:rFonts w:ascii="Book Antiqua" w:hAnsi="Book Antiqua"/>
        </w:rPr>
        <w:t xml:space="preserve"> D, </w:t>
      </w:r>
      <w:proofErr w:type="spellStart"/>
      <w:r w:rsidRPr="00B627CF">
        <w:rPr>
          <w:rFonts w:ascii="Book Antiqua" w:hAnsi="Book Antiqua"/>
        </w:rPr>
        <w:t>Klöters-Plachky</w:t>
      </w:r>
      <w:proofErr w:type="spellEnd"/>
      <w:r w:rsidRPr="00B627CF">
        <w:rPr>
          <w:rFonts w:ascii="Book Antiqua" w:hAnsi="Book Antiqua"/>
        </w:rPr>
        <w:t xml:space="preserve"> P, </w:t>
      </w:r>
      <w:proofErr w:type="spellStart"/>
      <w:r w:rsidRPr="00B627CF">
        <w:rPr>
          <w:rFonts w:ascii="Book Antiqua" w:hAnsi="Book Antiqua"/>
        </w:rPr>
        <w:t>Kulaksiz</w:t>
      </w:r>
      <w:proofErr w:type="spellEnd"/>
      <w:r w:rsidRPr="00B627CF">
        <w:rPr>
          <w:rFonts w:ascii="Book Antiqua" w:hAnsi="Book Antiqua"/>
        </w:rPr>
        <w:t xml:space="preserve"> H, </w:t>
      </w:r>
      <w:proofErr w:type="spellStart"/>
      <w:r w:rsidRPr="00B627CF">
        <w:rPr>
          <w:rFonts w:ascii="Book Antiqua" w:hAnsi="Book Antiqua"/>
        </w:rPr>
        <w:t>Rost</w:t>
      </w:r>
      <w:proofErr w:type="spellEnd"/>
      <w:r w:rsidRPr="00B627CF">
        <w:rPr>
          <w:rFonts w:ascii="Book Antiqua" w:hAnsi="Book Antiqua"/>
        </w:rPr>
        <w:t xml:space="preserve"> D, </w:t>
      </w:r>
      <w:proofErr w:type="spellStart"/>
      <w:r w:rsidRPr="00B627CF">
        <w:rPr>
          <w:rFonts w:ascii="Book Antiqua" w:hAnsi="Book Antiqua"/>
        </w:rPr>
        <w:t>Stiehl</w:t>
      </w:r>
      <w:proofErr w:type="spellEnd"/>
      <w:r w:rsidRPr="00B627CF">
        <w:rPr>
          <w:rFonts w:ascii="Book Antiqua" w:hAnsi="Book Antiqua"/>
        </w:rPr>
        <w:t xml:space="preserve"> A. Influence of dominant bile duct stenoses and biliary infections on outcome in primary sclerosing cholangitis. </w:t>
      </w:r>
      <w:r w:rsidRPr="00B627CF">
        <w:rPr>
          <w:rFonts w:ascii="Book Antiqua" w:hAnsi="Book Antiqua"/>
          <w:i/>
        </w:rPr>
        <w:t xml:space="preserve">J </w:t>
      </w:r>
      <w:proofErr w:type="spellStart"/>
      <w:r w:rsidRPr="00B627CF">
        <w:rPr>
          <w:rFonts w:ascii="Book Antiqua" w:hAnsi="Book Antiqua"/>
          <w:i/>
        </w:rPr>
        <w:t>Hepatol</w:t>
      </w:r>
      <w:proofErr w:type="spellEnd"/>
      <w:r w:rsidRPr="00B627CF">
        <w:rPr>
          <w:rFonts w:ascii="Book Antiqua" w:hAnsi="Book Antiqua"/>
        </w:rPr>
        <w:t xml:space="preserve"> 2009; </w:t>
      </w:r>
      <w:r w:rsidRPr="00B627CF">
        <w:rPr>
          <w:rFonts w:ascii="Book Antiqua" w:hAnsi="Book Antiqua"/>
          <w:b/>
        </w:rPr>
        <w:t>51</w:t>
      </w:r>
      <w:r w:rsidRPr="00B627CF">
        <w:rPr>
          <w:rFonts w:ascii="Book Antiqua" w:hAnsi="Book Antiqua"/>
        </w:rPr>
        <w:t>: 149-155 [PMID: 19410324 DOI: 10.1016/j.jhep.2009.01.023]</w:t>
      </w:r>
    </w:p>
    <w:p w14:paraId="777BE79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30 </w:t>
      </w:r>
      <w:r w:rsidRPr="00B627CF">
        <w:rPr>
          <w:rFonts w:ascii="Book Antiqua" w:hAnsi="Book Antiqua"/>
          <w:b/>
        </w:rPr>
        <w:t>Ali AH</w:t>
      </w:r>
      <w:r w:rsidRPr="00B627CF">
        <w:rPr>
          <w:rFonts w:ascii="Book Antiqua" w:hAnsi="Book Antiqua"/>
        </w:rPr>
        <w:t xml:space="preserve">, </w:t>
      </w:r>
      <w:proofErr w:type="spellStart"/>
      <w:r w:rsidRPr="00B627CF">
        <w:rPr>
          <w:rFonts w:ascii="Book Antiqua" w:hAnsi="Book Antiqua"/>
        </w:rPr>
        <w:t>Tabibian</w:t>
      </w:r>
      <w:proofErr w:type="spellEnd"/>
      <w:r w:rsidRPr="00B627CF">
        <w:rPr>
          <w:rFonts w:ascii="Book Antiqua" w:hAnsi="Book Antiqua"/>
        </w:rPr>
        <w:t xml:space="preserve"> JH, Nasser-</w:t>
      </w:r>
      <w:proofErr w:type="spellStart"/>
      <w:r w:rsidRPr="00B627CF">
        <w:rPr>
          <w:rFonts w:ascii="Book Antiqua" w:hAnsi="Book Antiqua"/>
        </w:rPr>
        <w:t>Ghodsi</w:t>
      </w:r>
      <w:proofErr w:type="spellEnd"/>
      <w:r w:rsidRPr="00B627CF">
        <w:rPr>
          <w:rFonts w:ascii="Book Antiqua" w:hAnsi="Book Antiqua"/>
        </w:rPr>
        <w:t xml:space="preserve"> N, Lennon RJ, </w:t>
      </w:r>
      <w:proofErr w:type="spellStart"/>
      <w:r w:rsidRPr="00B627CF">
        <w:rPr>
          <w:rFonts w:ascii="Book Antiqua" w:hAnsi="Book Antiqua"/>
        </w:rPr>
        <w:t>DeLeon</w:t>
      </w:r>
      <w:proofErr w:type="spellEnd"/>
      <w:r w:rsidRPr="00B627CF">
        <w:rPr>
          <w:rFonts w:ascii="Book Antiqua" w:hAnsi="Book Antiqua"/>
        </w:rPr>
        <w:t xml:space="preserve"> T, </w:t>
      </w:r>
      <w:proofErr w:type="spellStart"/>
      <w:r w:rsidRPr="00B627CF">
        <w:rPr>
          <w:rFonts w:ascii="Book Antiqua" w:hAnsi="Book Antiqua"/>
        </w:rPr>
        <w:t>Borad</w:t>
      </w:r>
      <w:proofErr w:type="spellEnd"/>
      <w:r w:rsidRPr="00B627CF">
        <w:rPr>
          <w:rFonts w:ascii="Book Antiqua" w:hAnsi="Book Antiqua"/>
        </w:rPr>
        <w:t xml:space="preserve"> MJ, </w:t>
      </w:r>
      <w:proofErr w:type="spellStart"/>
      <w:r w:rsidRPr="00B627CF">
        <w:rPr>
          <w:rFonts w:ascii="Book Antiqua" w:hAnsi="Book Antiqua"/>
        </w:rPr>
        <w:t>Hilscher</w:t>
      </w:r>
      <w:proofErr w:type="spellEnd"/>
      <w:r w:rsidRPr="00B627CF">
        <w:rPr>
          <w:rFonts w:ascii="Book Antiqua" w:hAnsi="Book Antiqua"/>
        </w:rPr>
        <w:t xml:space="preserve"> M, </w:t>
      </w:r>
      <w:proofErr w:type="spellStart"/>
      <w:r w:rsidRPr="00B627CF">
        <w:rPr>
          <w:rFonts w:ascii="Book Antiqua" w:hAnsi="Book Antiqua"/>
        </w:rPr>
        <w:t>Silveira</w:t>
      </w:r>
      <w:proofErr w:type="spellEnd"/>
      <w:r w:rsidRPr="00B627CF">
        <w:rPr>
          <w:rFonts w:ascii="Book Antiqua" w:hAnsi="Book Antiqua"/>
        </w:rPr>
        <w:t xml:space="preserve"> MG, Carey EJ, Lindor KD. Surveillance for hepatobiliary cancers in patients with primary sclerosing cholangitis. </w:t>
      </w:r>
      <w:r w:rsidRPr="00B627CF">
        <w:rPr>
          <w:rFonts w:ascii="Book Antiqua" w:hAnsi="Book Antiqua"/>
          <w:i/>
        </w:rPr>
        <w:t>Hepatology</w:t>
      </w:r>
      <w:r w:rsidRPr="00B627CF">
        <w:rPr>
          <w:rFonts w:ascii="Book Antiqua" w:hAnsi="Book Antiqua"/>
        </w:rPr>
        <w:t xml:space="preserve"> 2018; </w:t>
      </w:r>
      <w:r w:rsidRPr="00B627CF">
        <w:rPr>
          <w:rFonts w:ascii="Book Antiqua" w:hAnsi="Book Antiqua"/>
          <w:b/>
        </w:rPr>
        <w:t>67</w:t>
      </w:r>
      <w:r w:rsidRPr="00B627CF">
        <w:rPr>
          <w:rFonts w:ascii="Book Antiqua" w:hAnsi="Book Antiqua"/>
        </w:rPr>
        <w:t>: 2338-2351 [PMID: 29244227 DOI: 10.1002/hep.29730]</w:t>
      </w:r>
    </w:p>
    <w:p w14:paraId="676FB8D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31 </w:t>
      </w:r>
      <w:proofErr w:type="spellStart"/>
      <w:r w:rsidRPr="00B627CF">
        <w:rPr>
          <w:rFonts w:ascii="Book Antiqua" w:hAnsi="Book Antiqua"/>
          <w:b/>
        </w:rPr>
        <w:t>Tabibian</w:t>
      </w:r>
      <w:proofErr w:type="spellEnd"/>
      <w:r w:rsidRPr="00B627CF">
        <w:rPr>
          <w:rFonts w:ascii="Book Antiqua" w:hAnsi="Book Antiqua"/>
          <w:b/>
        </w:rPr>
        <w:t xml:space="preserve"> JH</w:t>
      </w:r>
      <w:r w:rsidRPr="00B627CF">
        <w:rPr>
          <w:rFonts w:ascii="Book Antiqua" w:hAnsi="Book Antiqua"/>
        </w:rPr>
        <w:t xml:space="preserve">, Ali AH, Lindor KD. Primary Sclerosing Cholangitis, Part 2: Cancer Risk, Prevention, and Surveillance.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i/>
        </w:rPr>
        <w:t xml:space="preserve"> (N Y)</w:t>
      </w:r>
      <w:r w:rsidRPr="00B627CF">
        <w:rPr>
          <w:rFonts w:ascii="Book Antiqua" w:hAnsi="Book Antiqua"/>
        </w:rPr>
        <w:t xml:space="preserve"> 2018; </w:t>
      </w:r>
      <w:r w:rsidRPr="00B627CF">
        <w:rPr>
          <w:rFonts w:ascii="Book Antiqua" w:hAnsi="Book Antiqua"/>
          <w:b/>
        </w:rPr>
        <w:t>14</w:t>
      </w:r>
      <w:r w:rsidRPr="00B627CF">
        <w:rPr>
          <w:rFonts w:ascii="Book Antiqua" w:hAnsi="Book Antiqua"/>
        </w:rPr>
        <w:t>: 427-432 [PMID: 30166959]</w:t>
      </w:r>
    </w:p>
    <w:p w14:paraId="4412B9B1"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32 </w:t>
      </w:r>
      <w:r w:rsidRPr="00B627CF">
        <w:rPr>
          <w:rFonts w:ascii="Book Antiqua" w:hAnsi="Book Antiqua"/>
          <w:b/>
        </w:rPr>
        <w:t>Lindberg B</w:t>
      </w:r>
      <w:r w:rsidRPr="00B627CF">
        <w:rPr>
          <w:rFonts w:ascii="Book Antiqua" w:hAnsi="Book Antiqua"/>
        </w:rPr>
        <w:t xml:space="preserve">, </w:t>
      </w:r>
      <w:proofErr w:type="spellStart"/>
      <w:r w:rsidRPr="00B627CF">
        <w:rPr>
          <w:rFonts w:ascii="Book Antiqua" w:hAnsi="Book Antiqua"/>
        </w:rPr>
        <w:t>Arnelo</w:t>
      </w:r>
      <w:proofErr w:type="spellEnd"/>
      <w:r w:rsidRPr="00B627CF">
        <w:rPr>
          <w:rFonts w:ascii="Book Antiqua" w:hAnsi="Book Antiqua"/>
        </w:rPr>
        <w:t xml:space="preserve"> U, </w:t>
      </w:r>
      <w:proofErr w:type="spellStart"/>
      <w:r w:rsidRPr="00B627CF">
        <w:rPr>
          <w:rFonts w:ascii="Book Antiqua" w:hAnsi="Book Antiqua"/>
        </w:rPr>
        <w:t>Bergquist</w:t>
      </w:r>
      <w:proofErr w:type="spellEnd"/>
      <w:r w:rsidRPr="00B627CF">
        <w:rPr>
          <w:rFonts w:ascii="Book Antiqua" w:hAnsi="Book Antiqua"/>
        </w:rPr>
        <w:t xml:space="preserve"> A, </w:t>
      </w:r>
      <w:proofErr w:type="spellStart"/>
      <w:r w:rsidRPr="00B627CF">
        <w:rPr>
          <w:rFonts w:ascii="Book Antiqua" w:hAnsi="Book Antiqua"/>
        </w:rPr>
        <w:t>Thörne</w:t>
      </w:r>
      <w:proofErr w:type="spellEnd"/>
      <w:r w:rsidRPr="00B627CF">
        <w:rPr>
          <w:rFonts w:ascii="Book Antiqua" w:hAnsi="Book Antiqua"/>
        </w:rPr>
        <w:t xml:space="preserve"> A, </w:t>
      </w:r>
      <w:proofErr w:type="spellStart"/>
      <w:r w:rsidRPr="00B627CF">
        <w:rPr>
          <w:rFonts w:ascii="Book Antiqua" w:hAnsi="Book Antiqua"/>
        </w:rPr>
        <w:t>Hjerpe</w:t>
      </w:r>
      <w:proofErr w:type="spellEnd"/>
      <w:r w:rsidRPr="00B627CF">
        <w:rPr>
          <w:rFonts w:ascii="Book Antiqua" w:hAnsi="Book Antiqua"/>
        </w:rPr>
        <w:t xml:space="preserve"> A, </w:t>
      </w:r>
      <w:proofErr w:type="spellStart"/>
      <w:r w:rsidRPr="00B627CF">
        <w:rPr>
          <w:rFonts w:ascii="Book Antiqua" w:hAnsi="Book Antiqua"/>
        </w:rPr>
        <w:t>Granqvist</w:t>
      </w:r>
      <w:proofErr w:type="spellEnd"/>
      <w:r w:rsidRPr="00B627CF">
        <w:rPr>
          <w:rFonts w:ascii="Book Antiqua" w:hAnsi="Book Antiqua"/>
        </w:rPr>
        <w:t xml:space="preserve"> S, Hansson LO, </w:t>
      </w:r>
      <w:proofErr w:type="spellStart"/>
      <w:r w:rsidRPr="00B627CF">
        <w:rPr>
          <w:rFonts w:ascii="Book Antiqua" w:hAnsi="Book Antiqua"/>
        </w:rPr>
        <w:t>Tribukait</w:t>
      </w:r>
      <w:proofErr w:type="spellEnd"/>
      <w:r w:rsidRPr="00B627CF">
        <w:rPr>
          <w:rFonts w:ascii="Book Antiqua" w:hAnsi="Book Antiqua"/>
        </w:rPr>
        <w:t xml:space="preserve"> B, </w:t>
      </w:r>
      <w:proofErr w:type="spellStart"/>
      <w:r w:rsidRPr="00B627CF">
        <w:rPr>
          <w:rFonts w:ascii="Book Antiqua" w:hAnsi="Book Antiqua"/>
        </w:rPr>
        <w:t>Persson</w:t>
      </w:r>
      <w:proofErr w:type="spellEnd"/>
      <w:r w:rsidRPr="00B627CF">
        <w:rPr>
          <w:rFonts w:ascii="Book Antiqua" w:hAnsi="Book Antiqua"/>
        </w:rPr>
        <w:t xml:space="preserve"> B, </w:t>
      </w:r>
      <w:proofErr w:type="spellStart"/>
      <w:r w:rsidRPr="00B627CF">
        <w:rPr>
          <w:rFonts w:ascii="Book Antiqua" w:hAnsi="Book Antiqua"/>
        </w:rPr>
        <w:t>Broomé</w:t>
      </w:r>
      <w:proofErr w:type="spellEnd"/>
      <w:r w:rsidRPr="00B627CF">
        <w:rPr>
          <w:rFonts w:ascii="Book Antiqua" w:hAnsi="Book Antiqua"/>
        </w:rPr>
        <w:t xml:space="preserve"> U. Diagnosis of biliary strictures in conjunction with endoscopic retrograde </w:t>
      </w:r>
      <w:proofErr w:type="spellStart"/>
      <w:r w:rsidRPr="00B627CF">
        <w:rPr>
          <w:rFonts w:ascii="Book Antiqua" w:hAnsi="Book Antiqua"/>
        </w:rPr>
        <w:t>cholangiopancreaticography</w:t>
      </w:r>
      <w:proofErr w:type="spellEnd"/>
      <w:r w:rsidRPr="00B627CF">
        <w:rPr>
          <w:rFonts w:ascii="Book Antiqua" w:hAnsi="Book Antiqua"/>
        </w:rPr>
        <w:t xml:space="preserve">, with special reference to patients with primary sclerosing cholangitis. </w:t>
      </w:r>
      <w:r w:rsidRPr="00B627CF">
        <w:rPr>
          <w:rFonts w:ascii="Book Antiqua" w:hAnsi="Book Antiqua"/>
          <w:i/>
        </w:rPr>
        <w:t>Endoscopy</w:t>
      </w:r>
      <w:r w:rsidRPr="00B627CF">
        <w:rPr>
          <w:rFonts w:ascii="Book Antiqua" w:hAnsi="Book Antiqua"/>
        </w:rPr>
        <w:t xml:space="preserve"> 2002; </w:t>
      </w:r>
      <w:r w:rsidRPr="00B627CF">
        <w:rPr>
          <w:rFonts w:ascii="Book Antiqua" w:hAnsi="Book Antiqua"/>
          <w:b/>
        </w:rPr>
        <w:t>34</w:t>
      </w:r>
      <w:r w:rsidRPr="00B627CF">
        <w:rPr>
          <w:rFonts w:ascii="Book Antiqua" w:hAnsi="Book Antiqua"/>
        </w:rPr>
        <w:t>: 909-916 [PMID: 12430077 DOI: 10.1055/s-2002-35298]</w:t>
      </w:r>
    </w:p>
    <w:p w14:paraId="1D6A8DE0"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33 </w:t>
      </w:r>
      <w:r w:rsidRPr="00B627CF">
        <w:rPr>
          <w:rFonts w:ascii="Book Antiqua" w:hAnsi="Book Antiqua"/>
          <w:b/>
        </w:rPr>
        <w:t>Chen YK</w:t>
      </w:r>
      <w:r w:rsidRPr="00B627CF">
        <w:rPr>
          <w:rFonts w:ascii="Book Antiqua" w:hAnsi="Book Antiqua"/>
        </w:rPr>
        <w:t xml:space="preserve">, </w:t>
      </w:r>
      <w:proofErr w:type="spellStart"/>
      <w:r w:rsidRPr="00B627CF">
        <w:rPr>
          <w:rFonts w:ascii="Book Antiqua" w:hAnsi="Book Antiqua"/>
        </w:rPr>
        <w:t>Parsi</w:t>
      </w:r>
      <w:proofErr w:type="spellEnd"/>
      <w:r w:rsidRPr="00B627CF">
        <w:rPr>
          <w:rFonts w:ascii="Book Antiqua" w:hAnsi="Book Antiqua"/>
        </w:rPr>
        <w:t xml:space="preserve"> MA, </w:t>
      </w:r>
      <w:proofErr w:type="spellStart"/>
      <w:r w:rsidRPr="00B627CF">
        <w:rPr>
          <w:rFonts w:ascii="Book Antiqua" w:hAnsi="Book Antiqua"/>
        </w:rPr>
        <w:t>Binmoeller</w:t>
      </w:r>
      <w:proofErr w:type="spellEnd"/>
      <w:r w:rsidRPr="00B627CF">
        <w:rPr>
          <w:rFonts w:ascii="Book Antiqua" w:hAnsi="Book Antiqua"/>
        </w:rPr>
        <w:t xml:space="preserve"> KF, Hawes RH, </w:t>
      </w:r>
      <w:proofErr w:type="spellStart"/>
      <w:r w:rsidRPr="00B627CF">
        <w:rPr>
          <w:rFonts w:ascii="Book Antiqua" w:hAnsi="Book Antiqua"/>
        </w:rPr>
        <w:t>Pleskow</w:t>
      </w:r>
      <w:proofErr w:type="spellEnd"/>
      <w:r w:rsidRPr="00B627CF">
        <w:rPr>
          <w:rFonts w:ascii="Book Antiqua" w:hAnsi="Book Antiqua"/>
        </w:rPr>
        <w:t xml:space="preserve"> DK, </w:t>
      </w:r>
      <w:proofErr w:type="spellStart"/>
      <w:r w:rsidRPr="00B627CF">
        <w:rPr>
          <w:rFonts w:ascii="Book Antiqua" w:hAnsi="Book Antiqua"/>
        </w:rPr>
        <w:t>Slivka</w:t>
      </w:r>
      <w:proofErr w:type="spellEnd"/>
      <w:r w:rsidRPr="00B627CF">
        <w:rPr>
          <w:rFonts w:ascii="Book Antiqua" w:hAnsi="Book Antiqua"/>
        </w:rPr>
        <w:t xml:space="preserve"> A, </w:t>
      </w:r>
      <w:proofErr w:type="spellStart"/>
      <w:r w:rsidRPr="00B627CF">
        <w:rPr>
          <w:rFonts w:ascii="Book Antiqua" w:hAnsi="Book Antiqua"/>
        </w:rPr>
        <w:t>Haluszka</w:t>
      </w:r>
      <w:proofErr w:type="spellEnd"/>
      <w:r w:rsidRPr="00B627CF">
        <w:rPr>
          <w:rFonts w:ascii="Book Antiqua" w:hAnsi="Book Antiqua"/>
        </w:rPr>
        <w:t xml:space="preserve"> O, Petersen BT, Sherman S, </w:t>
      </w:r>
      <w:proofErr w:type="spellStart"/>
      <w:r w:rsidRPr="00B627CF">
        <w:rPr>
          <w:rFonts w:ascii="Book Antiqua" w:hAnsi="Book Antiqua"/>
        </w:rPr>
        <w:t>Devière</w:t>
      </w:r>
      <w:proofErr w:type="spellEnd"/>
      <w:r w:rsidRPr="00B627CF">
        <w:rPr>
          <w:rFonts w:ascii="Book Antiqua" w:hAnsi="Book Antiqua"/>
        </w:rPr>
        <w:t xml:space="preserve"> J, </w:t>
      </w:r>
      <w:proofErr w:type="spellStart"/>
      <w:r w:rsidRPr="00B627CF">
        <w:rPr>
          <w:rFonts w:ascii="Book Antiqua" w:hAnsi="Book Antiqua"/>
        </w:rPr>
        <w:t>Meisner</w:t>
      </w:r>
      <w:proofErr w:type="spellEnd"/>
      <w:r w:rsidRPr="00B627CF">
        <w:rPr>
          <w:rFonts w:ascii="Book Antiqua" w:hAnsi="Book Antiqua"/>
        </w:rPr>
        <w:t xml:space="preserve"> S, Stevens PD, </w:t>
      </w:r>
      <w:proofErr w:type="spellStart"/>
      <w:r w:rsidRPr="00B627CF">
        <w:rPr>
          <w:rFonts w:ascii="Book Antiqua" w:hAnsi="Book Antiqua"/>
        </w:rPr>
        <w:t>Costamagna</w:t>
      </w:r>
      <w:proofErr w:type="spellEnd"/>
      <w:r w:rsidRPr="00B627CF">
        <w:rPr>
          <w:rFonts w:ascii="Book Antiqua" w:hAnsi="Book Antiqua"/>
        </w:rPr>
        <w:t xml:space="preserve"> G, </w:t>
      </w:r>
      <w:proofErr w:type="spellStart"/>
      <w:r w:rsidRPr="00B627CF">
        <w:rPr>
          <w:rFonts w:ascii="Book Antiqua" w:hAnsi="Book Antiqua"/>
        </w:rPr>
        <w:t>Ponchon</w:t>
      </w:r>
      <w:proofErr w:type="spellEnd"/>
      <w:r w:rsidRPr="00B627CF">
        <w:rPr>
          <w:rFonts w:ascii="Book Antiqua" w:hAnsi="Book Antiqua"/>
        </w:rPr>
        <w:t xml:space="preserve"> T, </w:t>
      </w:r>
      <w:proofErr w:type="spellStart"/>
      <w:r w:rsidRPr="00B627CF">
        <w:rPr>
          <w:rFonts w:ascii="Book Antiqua" w:hAnsi="Book Antiqua"/>
        </w:rPr>
        <w:t>Peetermans</w:t>
      </w:r>
      <w:proofErr w:type="spellEnd"/>
      <w:r w:rsidRPr="00B627CF">
        <w:rPr>
          <w:rFonts w:ascii="Book Antiqua" w:hAnsi="Book Antiqua"/>
        </w:rPr>
        <w:t xml:space="preserve"> JA, </w:t>
      </w:r>
      <w:proofErr w:type="spellStart"/>
      <w:r w:rsidRPr="00B627CF">
        <w:rPr>
          <w:rFonts w:ascii="Book Antiqua" w:hAnsi="Book Antiqua"/>
        </w:rPr>
        <w:t>Neuhaus</w:t>
      </w:r>
      <w:proofErr w:type="spellEnd"/>
      <w:r w:rsidRPr="00B627CF">
        <w:rPr>
          <w:rFonts w:ascii="Book Antiqua" w:hAnsi="Book Antiqua"/>
        </w:rPr>
        <w:t xml:space="preserve"> H. Single-operator </w:t>
      </w:r>
      <w:proofErr w:type="spellStart"/>
      <w:r w:rsidRPr="00B627CF">
        <w:rPr>
          <w:rFonts w:ascii="Book Antiqua" w:hAnsi="Book Antiqua"/>
        </w:rPr>
        <w:t>cholangioscopy</w:t>
      </w:r>
      <w:proofErr w:type="spellEnd"/>
      <w:r w:rsidRPr="00B627CF">
        <w:rPr>
          <w:rFonts w:ascii="Book Antiqua" w:hAnsi="Book Antiqua"/>
        </w:rPr>
        <w:t xml:space="preserve"> in patients requiring evaluation of bile duct disease or therapy of biliary stones (with videos).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2011; </w:t>
      </w:r>
      <w:r w:rsidRPr="00B627CF">
        <w:rPr>
          <w:rFonts w:ascii="Book Antiqua" w:hAnsi="Book Antiqua"/>
          <w:b/>
        </w:rPr>
        <w:t>74</w:t>
      </w:r>
      <w:r w:rsidRPr="00B627CF">
        <w:rPr>
          <w:rFonts w:ascii="Book Antiqua" w:hAnsi="Book Antiqua"/>
        </w:rPr>
        <w:t>: 805-814 [PMID: 21762903 DOI: 10.1016/j.gie.2011.04.016]</w:t>
      </w:r>
    </w:p>
    <w:p w14:paraId="1BD1844C"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34 </w:t>
      </w:r>
      <w:r w:rsidRPr="00B627CF">
        <w:rPr>
          <w:rFonts w:ascii="Book Antiqua" w:hAnsi="Book Antiqua"/>
          <w:b/>
        </w:rPr>
        <w:t>Chen YK</w:t>
      </w:r>
      <w:r w:rsidRPr="00B627CF">
        <w:rPr>
          <w:rFonts w:ascii="Book Antiqua" w:hAnsi="Book Antiqua"/>
        </w:rPr>
        <w:t xml:space="preserve">, </w:t>
      </w:r>
      <w:proofErr w:type="spellStart"/>
      <w:r w:rsidRPr="00B627CF">
        <w:rPr>
          <w:rFonts w:ascii="Book Antiqua" w:hAnsi="Book Antiqua"/>
        </w:rPr>
        <w:t>Pleskow</w:t>
      </w:r>
      <w:proofErr w:type="spellEnd"/>
      <w:r w:rsidRPr="00B627CF">
        <w:rPr>
          <w:rFonts w:ascii="Book Antiqua" w:hAnsi="Book Antiqua"/>
        </w:rPr>
        <w:t xml:space="preserve"> DK. </w:t>
      </w:r>
      <w:proofErr w:type="spellStart"/>
      <w:r w:rsidRPr="00B627CF">
        <w:rPr>
          <w:rFonts w:ascii="Book Antiqua" w:hAnsi="Book Antiqua"/>
        </w:rPr>
        <w:t>SpyGlass</w:t>
      </w:r>
      <w:proofErr w:type="spellEnd"/>
      <w:r w:rsidRPr="00B627CF">
        <w:rPr>
          <w:rFonts w:ascii="Book Antiqua" w:hAnsi="Book Antiqua"/>
        </w:rPr>
        <w:t xml:space="preserve">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cholangiopancreatoscopy</w:t>
      </w:r>
      <w:proofErr w:type="spellEnd"/>
      <w:r w:rsidRPr="00B627CF">
        <w:rPr>
          <w:rFonts w:ascii="Book Antiqua" w:hAnsi="Book Antiqua"/>
        </w:rPr>
        <w:t xml:space="preserve"> system for the diagnosis and therapy of bile-duct disorders: a clinical feasibility study (with video).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2007; </w:t>
      </w:r>
      <w:r w:rsidRPr="00B627CF">
        <w:rPr>
          <w:rFonts w:ascii="Book Antiqua" w:hAnsi="Book Antiqua"/>
          <w:b/>
        </w:rPr>
        <w:t>65</w:t>
      </w:r>
      <w:r w:rsidRPr="00B627CF">
        <w:rPr>
          <w:rFonts w:ascii="Book Antiqua" w:hAnsi="Book Antiqua"/>
        </w:rPr>
        <w:t>: 832-841 [PMID: 17466202 DOI: 10.1016/j.gie.2007.01.025]</w:t>
      </w:r>
    </w:p>
    <w:p w14:paraId="4FCD1AB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35 </w:t>
      </w:r>
      <w:proofErr w:type="spellStart"/>
      <w:r w:rsidRPr="00B627CF">
        <w:rPr>
          <w:rFonts w:ascii="Book Antiqua" w:hAnsi="Book Antiqua"/>
          <w:b/>
        </w:rPr>
        <w:t>Draganov</w:t>
      </w:r>
      <w:proofErr w:type="spellEnd"/>
      <w:r w:rsidRPr="00B627CF">
        <w:rPr>
          <w:rFonts w:ascii="Book Antiqua" w:hAnsi="Book Antiqua"/>
          <w:b/>
        </w:rPr>
        <w:t xml:space="preserve"> PV</w:t>
      </w:r>
      <w:r w:rsidRPr="00B627CF">
        <w:rPr>
          <w:rFonts w:ascii="Book Antiqua" w:hAnsi="Book Antiqua"/>
        </w:rPr>
        <w:t xml:space="preserve">, </w:t>
      </w:r>
      <w:proofErr w:type="spellStart"/>
      <w:r w:rsidRPr="00B627CF">
        <w:rPr>
          <w:rFonts w:ascii="Book Antiqua" w:hAnsi="Book Antiqua"/>
        </w:rPr>
        <w:t>Chauhan</w:t>
      </w:r>
      <w:proofErr w:type="spellEnd"/>
      <w:r w:rsidRPr="00B627CF">
        <w:rPr>
          <w:rFonts w:ascii="Book Antiqua" w:hAnsi="Book Antiqua"/>
        </w:rPr>
        <w:t xml:space="preserve"> S, </w:t>
      </w:r>
      <w:proofErr w:type="spellStart"/>
      <w:r w:rsidRPr="00B627CF">
        <w:rPr>
          <w:rFonts w:ascii="Book Antiqua" w:hAnsi="Book Antiqua"/>
        </w:rPr>
        <w:t>Wagh</w:t>
      </w:r>
      <w:proofErr w:type="spellEnd"/>
      <w:r w:rsidRPr="00B627CF">
        <w:rPr>
          <w:rFonts w:ascii="Book Antiqua" w:hAnsi="Book Antiqua"/>
        </w:rPr>
        <w:t xml:space="preserve"> MS, </w:t>
      </w:r>
      <w:proofErr w:type="spellStart"/>
      <w:r w:rsidRPr="00B627CF">
        <w:rPr>
          <w:rFonts w:ascii="Book Antiqua" w:hAnsi="Book Antiqua"/>
        </w:rPr>
        <w:t>Gupte</w:t>
      </w:r>
      <w:proofErr w:type="spellEnd"/>
      <w:r w:rsidRPr="00B627CF">
        <w:rPr>
          <w:rFonts w:ascii="Book Antiqua" w:hAnsi="Book Antiqua"/>
        </w:rPr>
        <w:t xml:space="preserve"> AR, Lin T, </w:t>
      </w:r>
      <w:proofErr w:type="spellStart"/>
      <w:r w:rsidRPr="00B627CF">
        <w:rPr>
          <w:rFonts w:ascii="Book Antiqua" w:hAnsi="Book Antiqua"/>
        </w:rPr>
        <w:t>Hou</w:t>
      </w:r>
      <w:proofErr w:type="spellEnd"/>
      <w:r w:rsidRPr="00B627CF">
        <w:rPr>
          <w:rFonts w:ascii="Book Antiqua" w:hAnsi="Book Antiqua"/>
        </w:rPr>
        <w:t xml:space="preserve"> W, </w:t>
      </w:r>
      <w:proofErr w:type="spellStart"/>
      <w:r w:rsidRPr="00B627CF">
        <w:rPr>
          <w:rFonts w:ascii="Book Antiqua" w:hAnsi="Book Antiqua"/>
        </w:rPr>
        <w:t>Forsmark</w:t>
      </w:r>
      <w:proofErr w:type="spellEnd"/>
      <w:r w:rsidRPr="00B627CF">
        <w:rPr>
          <w:rFonts w:ascii="Book Antiqua" w:hAnsi="Book Antiqua"/>
        </w:rPr>
        <w:t xml:space="preserve"> CE. Diagnostic accuracy of conventional and </w:t>
      </w:r>
      <w:proofErr w:type="spellStart"/>
      <w:r w:rsidRPr="00B627CF">
        <w:rPr>
          <w:rFonts w:ascii="Book Antiqua" w:hAnsi="Book Antiqua"/>
        </w:rPr>
        <w:t>cholangioscopy</w:t>
      </w:r>
      <w:proofErr w:type="spellEnd"/>
      <w:r w:rsidRPr="00B627CF">
        <w:rPr>
          <w:rFonts w:ascii="Book Antiqua" w:hAnsi="Book Antiqua"/>
        </w:rPr>
        <w:t xml:space="preserve">-guided sampling of indeterminate biliary lesions at the time of ERCP: a prospective, long-term follow-up study.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2012; </w:t>
      </w:r>
      <w:r w:rsidRPr="00B627CF">
        <w:rPr>
          <w:rFonts w:ascii="Book Antiqua" w:hAnsi="Book Antiqua"/>
          <w:b/>
        </w:rPr>
        <w:t>75</w:t>
      </w:r>
      <w:r w:rsidRPr="00B627CF">
        <w:rPr>
          <w:rFonts w:ascii="Book Antiqua" w:hAnsi="Book Antiqua"/>
        </w:rPr>
        <w:t>: 347-353 [PMID: 22248602 DOI: 10.1016/j.gie.2011.09.020]</w:t>
      </w:r>
    </w:p>
    <w:p w14:paraId="0A87E1A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36 </w:t>
      </w:r>
      <w:proofErr w:type="spellStart"/>
      <w:r w:rsidRPr="00B627CF">
        <w:rPr>
          <w:rFonts w:ascii="Book Antiqua" w:hAnsi="Book Antiqua"/>
          <w:b/>
        </w:rPr>
        <w:t>Dumonceau</w:t>
      </w:r>
      <w:proofErr w:type="spellEnd"/>
      <w:r w:rsidRPr="00B627CF">
        <w:rPr>
          <w:rFonts w:ascii="Book Antiqua" w:hAnsi="Book Antiqua"/>
          <w:b/>
        </w:rPr>
        <w:t xml:space="preserve"> JM</w:t>
      </w:r>
      <w:r w:rsidRPr="00B627CF">
        <w:rPr>
          <w:rFonts w:ascii="Book Antiqua" w:hAnsi="Book Antiqua"/>
        </w:rPr>
        <w:t xml:space="preserve">. Sampling at ERCP for </w:t>
      </w:r>
      <w:proofErr w:type="spellStart"/>
      <w:r w:rsidRPr="00B627CF">
        <w:rPr>
          <w:rFonts w:ascii="Book Antiqua" w:hAnsi="Book Antiqua"/>
        </w:rPr>
        <w:t>cyto</w:t>
      </w:r>
      <w:proofErr w:type="spellEnd"/>
      <w:r w:rsidRPr="00B627CF">
        <w:rPr>
          <w:rFonts w:ascii="Book Antiqua" w:hAnsi="Book Antiqua"/>
        </w:rPr>
        <w:t xml:space="preserve">- and </w:t>
      </w:r>
      <w:proofErr w:type="spellStart"/>
      <w:r w:rsidRPr="00B627CF">
        <w:rPr>
          <w:rFonts w:ascii="Book Antiqua" w:hAnsi="Book Antiqua"/>
        </w:rPr>
        <w:t>histopathologicical</w:t>
      </w:r>
      <w:proofErr w:type="spellEnd"/>
      <w:r w:rsidRPr="00B627CF">
        <w:rPr>
          <w:rFonts w:ascii="Book Antiqua" w:hAnsi="Book Antiqua"/>
        </w:rPr>
        <w:t xml:space="preserve"> examination.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i/>
        </w:rPr>
        <w:t xml:space="preserve"> </w:t>
      </w:r>
      <w:proofErr w:type="spellStart"/>
      <w:r w:rsidRPr="00B627CF">
        <w:rPr>
          <w:rFonts w:ascii="Book Antiqua" w:hAnsi="Book Antiqua"/>
          <w:i/>
        </w:rPr>
        <w:t>Clin</w:t>
      </w:r>
      <w:proofErr w:type="spellEnd"/>
      <w:r w:rsidRPr="00B627CF">
        <w:rPr>
          <w:rFonts w:ascii="Book Antiqua" w:hAnsi="Book Antiqua"/>
          <w:i/>
        </w:rPr>
        <w:t xml:space="preserve"> N Am</w:t>
      </w:r>
      <w:r w:rsidRPr="00B627CF">
        <w:rPr>
          <w:rFonts w:ascii="Book Antiqua" w:hAnsi="Book Antiqua"/>
        </w:rPr>
        <w:t xml:space="preserve"> 2012; </w:t>
      </w:r>
      <w:r w:rsidRPr="00B627CF">
        <w:rPr>
          <w:rFonts w:ascii="Book Antiqua" w:hAnsi="Book Antiqua"/>
          <w:b/>
        </w:rPr>
        <w:t>22</w:t>
      </w:r>
      <w:r w:rsidRPr="00B627CF">
        <w:rPr>
          <w:rFonts w:ascii="Book Antiqua" w:hAnsi="Book Antiqua"/>
        </w:rPr>
        <w:t>: 461-477 [PMID: 22748243 DOI: 10.1016/j.giec.2012.05.006]</w:t>
      </w:r>
    </w:p>
    <w:p w14:paraId="19E7F24C"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37 </w:t>
      </w:r>
      <w:r w:rsidRPr="00B627CF">
        <w:rPr>
          <w:rFonts w:ascii="Book Antiqua" w:hAnsi="Book Antiqua"/>
          <w:b/>
        </w:rPr>
        <w:t>Hartman DJ</w:t>
      </w:r>
      <w:r w:rsidRPr="00B627CF">
        <w:rPr>
          <w:rFonts w:ascii="Book Antiqua" w:hAnsi="Book Antiqua"/>
        </w:rPr>
        <w:t xml:space="preserve">, </w:t>
      </w:r>
      <w:proofErr w:type="spellStart"/>
      <w:r w:rsidRPr="00B627CF">
        <w:rPr>
          <w:rFonts w:ascii="Book Antiqua" w:hAnsi="Book Antiqua"/>
        </w:rPr>
        <w:t>Slivka</w:t>
      </w:r>
      <w:proofErr w:type="spellEnd"/>
      <w:r w:rsidRPr="00B627CF">
        <w:rPr>
          <w:rFonts w:ascii="Book Antiqua" w:hAnsi="Book Antiqua"/>
        </w:rPr>
        <w:t xml:space="preserve"> A, Giusto DA, </w:t>
      </w:r>
      <w:proofErr w:type="spellStart"/>
      <w:r w:rsidRPr="00B627CF">
        <w:rPr>
          <w:rFonts w:ascii="Book Antiqua" w:hAnsi="Book Antiqua"/>
        </w:rPr>
        <w:t>Krasinskas</w:t>
      </w:r>
      <w:proofErr w:type="spellEnd"/>
      <w:r w:rsidRPr="00B627CF">
        <w:rPr>
          <w:rFonts w:ascii="Book Antiqua" w:hAnsi="Book Antiqua"/>
        </w:rPr>
        <w:t xml:space="preserve"> AM. Tissue yield and diagnostic efficacy of fluoroscopic and </w:t>
      </w:r>
      <w:proofErr w:type="spellStart"/>
      <w:r w:rsidRPr="00B627CF">
        <w:rPr>
          <w:rFonts w:ascii="Book Antiqua" w:hAnsi="Book Antiqua"/>
        </w:rPr>
        <w:t>cholangioscopic</w:t>
      </w:r>
      <w:proofErr w:type="spellEnd"/>
      <w:r w:rsidRPr="00B627CF">
        <w:rPr>
          <w:rFonts w:ascii="Book Antiqua" w:hAnsi="Book Antiqua"/>
        </w:rPr>
        <w:t xml:space="preserve"> techniques to assess indeterminate biliary strictures. </w:t>
      </w:r>
      <w:proofErr w:type="spellStart"/>
      <w:r w:rsidRPr="00B627CF">
        <w:rPr>
          <w:rFonts w:ascii="Book Antiqua" w:hAnsi="Book Antiqua"/>
          <w:i/>
        </w:rPr>
        <w:t>Clin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10</w:t>
      </w:r>
      <w:r w:rsidRPr="00B627CF">
        <w:rPr>
          <w:rFonts w:ascii="Book Antiqua" w:hAnsi="Book Antiqua"/>
        </w:rPr>
        <w:t>: 1042-1046 [PMID: 22677575 DOI: 10.1016/j.cgh.2012.05.025]</w:t>
      </w:r>
    </w:p>
    <w:p w14:paraId="72471D6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38 </w:t>
      </w:r>
      <w:proofErr w:type="spellStart"/>
      <w:r w:rsidRPr="00B627CF">
        <w:rPr>
          <w:rFonts w:ascii="Book Antiqua" w:hAnsi="Book Antiqua"/>
          <w:b/>
        </w:rPr>
        <w:t>Kalaitzakis</w:t>
      </w:r>
      <w:proofErr w:type="spellEnd"/>
      <w:r w:rsidRPr="00B627CF">
        <w:rPr>
          <w:rFonts w:ascii="Book Antiqua" w:hAnsi="Book Antiqua"/>
          <w:b/>
        </w:rPr>
        <w:t xml:space="preserve"> E</w:t>
      </w:r>
      <w:r w:rsidRPr="00B627CF">
        <w:rPr>
          <w:rFonts w:ascii="Book Antiqua" w:hAnsi="Book Antiqua"/>
        </w:rPr>
        <w:t xml:space="preserve">, Webster GJ, </w:t>
      </w:r>
      <w:proofErr w:type="spellStart"/>
      <w:r w:rsidRPr="00B627CF">
        <w:rPr>
          <w:rFonts w:ascii="Book Antiqua" w:hAnsi="Book Antiqua"/>
        </w:rPr>
        <w:t>Oppong</w:t>
      </w:r>
      <w:proofErr w:type="spellEnd"/>
      <w:r w:rsidRPr="00B627CF">
        <w:rPr>
          <w:rFonts w:ascii="Book Antiqua" w:hAnsi="Book Antiqua"/>
        </w:rPr>
        <w:t xml:space="preserve"> KW, </w:t>
      </w:r>
      <w:proofErr w:type="spellStart"/>
      <w:r w:rsidRPr="00B627CF">
        <w:rPr>
          <w:rFonts w:ascii="Book Antiqua" w:hAnsi="Book Antiqua"/>
        </w:rPr>
        <w:t>Kallis</w:t>
      </w:r>
      <w:proofErr w:type="spellEnd"/>
      <w:r w:rsidRPr="00B627CF">
        <w:rPr>
          <w:rFonts w:ascii="Book Antiqua" w:hAnsi="Book Antiqua"/>
        </w:rPr>
        <w:t xml:space="preserve"> Y, </w:t>
      </w:r>
      <w:proofErr w:type="spellStart"/>
      <w:r w:rsidRPr="00B627CF">
        <w:rPr>
          <w:rFonts w:ascii="Book Antiqua" w:hAnsi="Book Antiqua"/>
        </w:rPr>
        <w:t>Vlavianos</w:t>
      </w:r>
      <w:proofErr w:type="spellEnd"/>
      <w:r w:rsidRPr="00B627CF">
        <w:rPr>
          <w:rFonts w:ascii="Book Antiqua" w:hAnsi="Book Antiqua"/>
        </w:rPr>
        <w:t xml:space="preserve"> P, </w:t>
      </w:r>
      <w:proofErr w:type="spellStart"/>
      <w:r w:rsidRPr="00B627CF">
        <w:rPr>
          <w:rFonts w:ascii="Book Antiqua" w:hAnsi="Book Antiqua"/>
        </w:rPr>
        <w:t>Huggett</w:t>
      </w:r>
      <w:proofErr w:type="spellEnd"/>
      <w:r w:rsidRPr="00B627CF">
        <w:rPr>
          <w:rFonts w:ascii="Book Antiqua" w:hAnsi="Book Antiqua"/>
        </w:rPr>
        <w:t xml:space="preserve"> M, </w:t>
      </w:r>
      <w:proofErr w:type="spellStart"/>
      <w:r w:rsidRPr="00B627CF">
        <w:rPr>
          <w:rFonts w:ascii="Book Antiqua" w:hAnsi="Book Antiqua"/>
        </w:rPr>
        <w:t>Dawwas</w:t>
      </w:r>
      <w:proofErr w:type="spellEnd"/>
      <w:r w:rsidRPr="00B627CF">
        <w:rPr>
          <w:rFonts w:ascii="Book Antiqua" w:hAnsi="Book Antiqua"/>
        </w:rPr>
        <w:t xml:space="preserve"> MF, </w:t>
      </w:r>
      <w:proofErr w:type="spellStart"/>
      <w:r w:rsidRPr="00B627CF">
        <w:rPr>
          <w:rFonts w:ascii="Book Antiqua" w:hAnsi="Book Antiqua"/>
        </w:rPr>
        <w:t>Lekharaju</w:t>
      </w:r>
      <w:proofErr w:type="spellEnd"/>
      <w:r w:rsidRPr="00B627CF">
        <w:rPr>
          <w:rFonts w:ascii="Book Antiqua" w:hAnsi="Book Antiqua"/>
        </w:rPr>
        <w:t xml:space="preserve"> V, Hatfield A, </w:t>
      </w:r>
      <w:proofErr w:type="spellStart"/>
      <w:r w:rsidRPr="00B627CF">
        <w:rPr>
          <w:rFonts w:ascii="Book Antiqua" w:hAnsi="Book Antiqua"/>
        </w:rPr>
        <w:t>Westaby</w:t>
      </w:r>
      <w:proofErr w:type="spellEnd"/>
      <w:r w:rsidRPr="00B627CF">
        <w:rPr>
          <w:rFonts w:ascii="Book Antiqua" w:hAnsi="Book Antiqua"/>
        </w:rPr>
        <w:t xml:space="preserve"> D, </w:t>
      </w:r>
      <w:proofErr w:type="spellStart"/>
      <w:r w:rsidRPr="00B627CF">
        <w:rPr>
          <w:rFonts w:ascii="Book Antiqua" w:hAnsi="Book Antiqua"/>
        </w:rPr>
        <w:t>Sturgess</w:t>
      </w:r>
      <w:proofErr w:type="spellEnd"/>
      <w:r w:rsidRPr="00B627CF">
        <w:rPr>
          <w:rFonts w:ascii="Book Antiqua" w:hAnsi="Book Antiqua"/>
        </w:rPr>
        <w:t xml:space="preserve"> R. Diagnostic and therapeutic utility of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for indeterminate biliary lesions and bile duct stones. </w:t>
      </w:r>
      <w:proofErr w:type="spellStart"/>
      <w:r w:rsidRPr="00B627CF">
        <w:rPr>
          <w:rFonts w:ascii="Book Antiqua" w:hAnsi="Book Antiqua"/>
          <w:i/>
        </w:rPr>
        <w:t>Eur</w:t>
      </w:r>
      <w:proofErr w:type="spellEnd"/>
      <w:r w:rsidRPr="00B627CF">
        <w:rPr>
          <w:rFonts w:ascii="Book Antiqua" w:hAnsi="Book Antiqua"/>
          <w:i/>
        </w:rPr>
        <w:t xml:space="preserve"> J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2012; </w:t>
      </w:r>
      <w:r w:rsidRPr="00B627CF">
        <w:rPr>
          <w:rFonts w:ascii="Book Antiqua" w:hAnsi="Book Antiqua"/>
          <w:b/>
        </w:rPr>
        <w:t>24</w:t>
      </w:r>
      <w:r w:rsidRPr="00B627CF">
        <w:rPr>
          <w:rFonts w:ascii="Book Antiqua" w:hAnsi="Book Antiqua"/>
        </w:rPr>
        <w:t>: 656-664 [PMID: 22433791 DOI: 10.1097/MEG.0b013e3283526fa1]</w:t>
      </w:r>
    </w:p>
    <w:p w14:paraId="2D4009C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39 </w:t>
      </w:r>
      <w:r w:rsidRPr="00B627CF">
        <w:rPr>
          <w:rFonts w:ascii="Book Antiqua" w:hAnsi="Book Antiqua"/>
          <w:b/>
        </w:rPr>
        <w:t>Manta R</w:t>
      </w:r>
      <w:r w:rsidRPr="00B627CF">
        <w:rPr>
          <w:rFonts w:ascii="Book Antiqua" w:hAnsi="Book Antiqua"/>
        </w:rPr>
        <w:t xml:space="preserve">, </w:t>
      </w:r>
      <w:proofErr w:type="spellStart"/>
      <w:r w:rsidRPr="00B627CF">
        <w:rPr>
          <w:rFonts w:ascii="Book Antiqua" w:hAnsi="Book Antiqua"/>
        </w:rPr>
        <w:t>Frazzoni</w:t>
      </w:r>
      <w:proofErr w:type="spellEnd"/>
      <w:r w:rsidRPr="00B627CF">
        <w:rPr>
          <w:rFonts w:ascii="Book Antiqua" w:hAnsi="Book Antiqua"/>
        </w:rPr>
        <w:t xml:space="preserve"> M, </w:t>
      </w:r>
      <w:proofErr w:type="spellStart"/>
      <w:r w:rsidRPr="00B627CF">
        <w:rPr>
          <w:rFonts w:ascii="Book Antiqua" w:hAnsi="Book Antiqua"/>
        </w:rPr>
        <w:t>Conigliaro</w:t>
      </w:r>
      <w:proofErr w:type="spellEnd"/>
      <w:r w:rsidRPr="00B627CF">
        <w:rPr>
          <w:rFonts w:ascii="Book Antiqua" w:hAnsi="Book Antiqua"/>
        </w:rPr>
        <w:t xml:space="preserve"> R, </w:t>
      </w:r>
      <w:proofErr w:type="spellStart"/>
      <w:r w:rsidRPr="00B627CF">
        <w:rPr>
          <w:rFonts w:ascii="Book Antiqua" w:hAnsi="Book Antiqua"/>
        </w:rPr>
        <w:t>Maccio</w:t>
      </w:r>
      <w:proofErr w:type="spellEnd"/>
      <w:r w:rsidRPr="00B627CF">
        <w:rPr>
          <w:rFonts w:ascii="Book Antiqua" w:hAnsi="Book Antiqua"/>
        </w:rPr>
        <w:t xml:space="preserve"> L, </w:t>
      </w:r>
      <w:proofErr w:type="spellStart"/>
      <w:r w:rsidRPr="00B627CF">
        <w:rPr>
          <w:rFonts w:ascii="Book Antiqua" w:hAnsi="Book Antiqua"/>
        </w:rPr>
        <w:t>Melotti</w:t>
      </w:r>
      <w:proofErr w:type="spellEnd"/>
      <w:r w:rsidRPr="00B627CF">
        <w:rPr>
          <w:rFonts w:ascii="Book Antiqua" w:hAnsi="Book Antiqua"/>
        </w:rPr>
        <w:t xml:space="preserve"> G, </w:t>
      </w:r>
      <w:proofErr w:type="spellStart"/>
      <w:r w:rsidRPr="00B627CF">
        <w:rPr>
          <w:rFonts w:ascii="Book Antiqua" w:hAnsi="Book Antiqua"/>
        </w:rPr>
        <w:t>Dabizzi</w:t>
      </w:r>
      <w:proofErr w:type="spellEnd"/>
      <w:r w:rsidRPr="00B627CF">
        <w:rPr>
          <w:rFonts w:ascii="Book Antiqua" w:hAnsi="Book Antiqua"/>
        </w:rPr>
        <w:t xml:space="preserve"> E, </w:t>
      </w:r>
      <w:proofErr w:type="spellStart"/>
      <w:r w:rsidRPr="00B627CF">
        <w:rPr>
          <w:rFonts w:ascii="Book Antiqua" w:hAnsi="Book Antiqua"/>
        </w:rPr>
        <w:t>Bertani</w:t>
      </w:r>
      <w:proofErr w:type="spellEnd"/>
      <w:r w:rsidRPr="00B627CF">
        <w:rPr>
          <w:rFonts w:ascii="Book Antiqua" w:hAnsi="Book Antiqua"/>
        </w:rPr>
        <w:t xml:space="preserve"> H, </w:t>
      </w:r>
      <w:proofErr w:type="spellStart"/>
      <w:r w:rsidRPr="00B627CF">
        <w:rPr>
          <w:rFonts w:ascii="Book Antiqua" w:hAnsi="Book Antiqua"/>
        </w:rPr>
        <w:t>Manno</w:t>
      </w:r>
      <w:proofErr w:type="spellEnd"/>
      <w:r w:rsidRPr="00B627CF">
        <w:rPr>
          <w:rFonts w:ascii="Book Antiqua" w:hAnsi="Book Antiqua"/>
        </w:rPr>
        <w:t xml:space="preserve"> M, </w:t>
      </w:r>
      <w:proofErr w:type="spellStart"/>
      <w:r w:rsidRPr="00B627CF">
        <w:rPr>
          <w:rFonts w:ascii="Book Antiqua" w:hAnsi="Book Antiqua"/>
        </w:rPr>
        <w:t>Castellani</w:t>
      </w:r>
      <w:proofErr w:type="spellEnd"/>
      <w:r w:rsidRPr="00B627CF">
        <w:rPr>
          <w:rFonts w:ascii="Book Antiqua" w:hAnsi="Book Antiqua"/>
        </w:rPr>
        <w:t xml:space="preserve"> D, </w:t>
      </w:r>
      <w:proofErr w:type="spellStart"/>
      <w:r w:rsidRPr="00B627CF">
        <w:rPr>
          <w:rFonts w:ascii="Book Antiqua" w:hAnsi="Book Antiqua"/>
        </w:rPr>
        <w:t>Villanacci</w:t>
      </w:r>
      <w:proofErr w:type="spellEnd"/>
      <w:r w:rsidRPr="00B627CF">
        <w:rPr>
          <w:rFonts w:ascii="Book Antiqua" w:hAnsi="Book Antiqua"/>
        </w:rPr>
        <w:t xml:space="preserve"> V, </w:t>
      </w:r>
      <w:proofErr w:type="spellStart"/>
      <w:r w:rsidRPr="00B627CF">
        <w:rPr>
          <w:rFonts w:ascii="Book Antiqua" w:hAnsi="Book Antiqua"/>
        </w:rPr>
        <w:t>Bassotti</w:t>
      </w:r>
      <w:proofErr w:type="spellEnd"/>
      <w:r w:rsidRPr="00B627CF">
        <w:rPr>
          <w:rFonts w:ascii="Book Antiqua" w:hAnsi="Book Antiqua"/>
        </w:rPr>
        <w:t xml:space="preserve"> G. </w:t>
      </w:r>
      <w:proofErr w:type="spellStart"/>
      <w:r w:rsidRPr="00B627CF">
        <w:rPr>
          <w:rFonts w:ascii="Book Antiqua" w:hAnsi="Book Antiqua"/>
        </w:rPr>
        <w:t>SpyGlass</w:t>
      </w:r>
      <w:proofErr w:type="spellEnd"/>
      <w:r w:rsidRPr="00B627CF">
        <w:rPr>
          <w:rFonts w:ascii="Book Antiqua" w:hAnsi="Book Antiqua"/>
        </w:rPr>
        <w:t xml:space="preserve">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in the evaluation of indeterminate biliary lesions: a single-center, </w:t>
      </w:r>
      <w:r w:rsidRPr="00B627CF">
        <w:rPr>
          <w:rFonts w:ascii="Book Antiqua" w:hAnsi="Book Antiqua"/>
        </w:rPr>
        <w:lastRenderedPageBreak/>
        <w:t xml:space="preserve">prospective, cohort study. </w:t>
      </w:r>
      <w:proofErr w:type="spellStart"/>
      <w:r w:rsidRPr="00B627CF">
        <w:rPr>
          <w:rFonts w:ascii="Book Antiqua" w:hAnsi="Book Antiqua"/>
          <w:i/>
        </w:rPr>
        <w:t>Surg</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2013; </w:t>
      </w:r>
      <w:r w:rsidRPr="00B627CF">
        <w:rPr>
          <w:rFonts w:ascii="Book Antiqua" w:hAnsi="Book Antiqua"/>
          <w:b/>
        </w:rPr>
        <w:t>27</w:t>
      </w:r>
      <w:r w:rsidRPr="00B627CF">
        <w:rPr>
          <w:rFonts w:ascii="Book Antiqua" w:hAnsi="Book Antiqua"/>
        </w:rPr>
        <w:t>: 1569-1572 [PMID: 23233008 DOI: 10.1007/s00464-012-2628-2]</w:t>
      </w:r>
    </w:p>
    <w:p w14:paraId="0CC3FFD2"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40 </w:t>
      </w:r>
      <w:r w:rsidRPr="00B627CF">
        <w:rPr>
          <w:rFonts w:ascii="Book Antiqua" w:hAnsi="Book Antiqua"/>
          <w:b/>
        </w:rPr>
        <w:t>Ramchandani M</w:t>
      </w:r>
      <w:r w:rsidRPr="00B627CF">
        <w:rPr>
          <w:rFonts w:ascii="Book Antiqua" w:hAnsi="Book Antiqua"/>
        </w:rPr>
        <w:t xml:space="preserve">, Reddy DN, Gupta R, </w:t>
      </w:r>
      <w:proofErr w:type="spellStart"/>
      <w:r w:rsidRPr="00B627CF">
        <w:rPr>
          <w:rFonts w:ascii="Book Antiqua" w:hAnsi="Book Antiqua"/>
        </w:rPr>
        <w:t>Lakhtakia</w:t>
      </w:r>
      <w:proofErr w:type="spellEnd"/>
      <w:r w:rsidRPr="00B627CF">
        <w:rPr>
          <w:rFonts w:ascii="Book Antiqua" w:hAnsi="Book Antiqua"/>
        </w:rPr>
        <w:t xml:space="preserve"> S, </w:t>
      </w:r>
      <w:proofErr w:type="spellStart"/>
      <w:r w:rsidRPr="00B627CF">
        <w:rPr>
          <w:rFonts w:ascii="Book Antiqua" w:hAnsi="Book Antiqua"/>
        </w:rPr>
        <w:t>Tandan</w:t>
      </w:r>
      <w:proofErr w:type="spellEnd"/>
      <w:r w:rsidRPr="00B627CF">
        <w:rPr>
          <w:rFonts w:ascii="Book Antiqua" w:hAnsi="Book Antiqua"/>
        </w:rPr>
        <w:t xml:space="preserve"> M, </w:t>
      </w:r>
      <w:proofErr w:type="spellStart"/>
      <w:r w:rsidRPr="00B627CF">
        <w:rPr>
          <w:rFonts w:ascii="Book Antiqua" w:hAnsi="Book Antiqua"/>
        </w:rPr>
        <w:t>Darisetty</w:t>
      </w:r>
      <w:proofErr w:type="spellEnd"/>
      <w:r w:rsidRPr="00B627CF">
        <w:rPr>
          <w:rFonts w:ascii="Book Antiqua" w:hAnsi="Book Antiqua"/>
        </w:rPr>
        <w:t xml:space="preserve"> S, </w:t>
      </w:r>
      <w:proofErr w:type="spellStart"/>
      <w:r w:rsidRPr="00B627CF">
        <w:rPr>
          <w:rFonts w:ascii="Book Antiqua" w:hAnsi="Book Antiqua"/>
        </w:rPr>
        <w:t>Sekaran</w:t>
      </w:r>
      <w:proofErr w:type="spellEnd"/>
      <w:r w:rsidRPr="00B627CF">
        <w:rPr>
          <w:rFonts w:ascii="Book Antiqua" w:hAnsi="Book Antiqua"/>
        </w:rPr>
        <w:t xml:space="preserve"> A, Rao GV. Role of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in the diagnosis of indeterminate biliary lesions: a single-center, prospective study.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2011; </w:t>
      </w:r>
      <w:r w:rsidRPr="00B627CF">
        <w:rPr>
          <w:rFonts w:ascii="Book Antiqua" w:hAnsi="Book Antiqua"/>
          <w:b/>
        </w:rPr>
        <w:t>74</w:t>
      </w:r>
      <w:r w:rsidRPr="00B627CF">
        <w:rPr>
          <w:rFonts w:ascii="Book Antiqua" w:hAnsi="Book Antiqua"/>
        </w:rPr>
        <w:t>: 511-519 [PMID: 21737076 DOI: 10.1016/j.gie.2011.04.034]</w:t>
      </w:r>
    </w:p>
    <w:p w14:paraId="5639DDAD"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41 </w:t>
      </w:r>
      <w:proofErr w:type="spellStart"/>
      <w:r w:rsidRPr="00B627CF">
        <w:rPr>
          <w:rFonts w:ascii="Book Antiqua" w:hAnsi="Book Antiqua"/>
          <w:b/>
        </w:rPr>
        <w:t>Azeem</w:t>
      </w:r>
      <w:proofErr w:type="spellEnd"/>
      <w:r w:rsidRPr="00B627CF">
        <w:rPr>
          <w:rFonts w:ascii="Book Antiqua" w:hAnsi="Book Antiqua"/>
          <w:b/>
        </w:rPr>
        <w:t xml:space="preserve"> N</w:t>
      </w:r>
      <w:r w:rsidRPr="00B627CF">
        <w:rPr>
          <w:rFonts w:ascii="Book Antiqua" w:hAnsi="Book Antiqua"/>
        </w:rPr>
        <w:t xml:space="preserve">, </w:t>
      </w:r>
      <w:proofErr w:type="spellStart"/>
      <w:r w:rsidRPr="00B627CF">
        <w:rPr>
          <w:rFonts w:ascii="Book Antiqua" w:hAnsi="Book Antiqua"/>
        </w:rPr>
        <w:t>Gostout</w:t>
      </w:r>
      <w:proofErr w:type="spellEnd"/>
      <w:r w:rsidRPr="00B627CF">
        <w:rPr>
          <w:rFonts w:ascii="Book Antiqua" w:hAnsi="Book Antiqua"/>
        </w:rPr>
        <w:t xml:space="preserve"> CJ, </w:t>
      </w:r>
      <w:proofErr w:type="spellStart"/>
      <w:r w:rsidRPr="00B627CF">
        <w:rPr>
          <w:rFonts w:ascii="Book Antiqua" w:hAnsi="Book Antiqua"/>
        </w:rPr>
        <w:t>Knipschield</w:t>
      </w:r>
      <w:proofErr w:type="spellEnd"/>
      <w:r w:rsidRPr="00B627CF">
        <w:rPr>
          <w:rFonts w:ascii="Book Antiqua" w:hAnsi="Book Antiqua"/>
        </w:rPr>
        <w:t xml:space="preserve"> M, Baron TH. </w:t>
      </w:r>
      <w:proofErr w:type="spellStart"/>
      <w:r w:rsidRPr="00B627CF">
        <w:rPr>
          <w:rFonts w:ascii="Book Antiqua" w:hAnsi="Book Antiqua"/>
        </w:rPr>
        <w:t>Cholangioscopy</w:t>
      </w:r>
      <w:proofErr w:type="spellEnd"/>
      <w:r w:rsidRPr="00B627CF">
        <w:rPr>
          <w:rFonts w:ascii="Book Antiqua" w:hAnsi="Book Antiqua"/>
        </w:rPr>
        <w:t xml:space="preserve"> with narrow-band imaging in patients with primary sclerosing cholangitis undergoing ERCP.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2014; </w:t>
      </w:r>
      <w:r w:rsidRPr="00B627CF">
        <w:rPr>
          <w:rFonts w:ascii="Book Antiqua" w:hAnsi="Book Antiqua"/>
          <w:b/>
        </w:rPr>
        <w:t>79</w:t>
      </w:r>
      <w:r w:rsidRPr="00B627CF">
        <w:rPr>
          <w:rFonts w:ascii="Book Antiqua" w:hAnsi="Book Antiqua"/>
        </w:rPr>
        <w:t>: 773-779.e2 [PMID: 24206748 DOI: 10.1016/j.gie.2013.09.017]</w:t>
      </w:r>
    </w:p>
    <w:p w14:paraId="04FA0D25"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42 </w:t>
      </w:r>
      <w:proofErr w:type="spellStart"/>
      <w:r w:rsidRPr="00B627CF">
        <w:rPr>
          <w:rFonts w:ascii="Book Antiqua" w:hAnsi="Book Antiqua"/>
          <w:b/>
        </w:rPr>
        <w:t>Heimbach</w:t>
      </w:r>
      <w:proofErr w:type="spellEnd"/>
      <w:r w:rsidRPr="00B627CF">
        <w:rPr>
          <w:rFonts w:ascii="Book Antiqua" w:hAnsi="Book Antiqua"/>
          <w:b/>
        </w:rPr>
        <w:t xml:space="preserve"> JK</w:t>
      </w:r>
      <w:r w:rsidRPr="00B627CF">
        <w:rPr>
          <w:rFonts w:ascii="Book Antiqua" w:hAnsi="Book Antiqua"/>
        </w:rPr>
        <w:t xml:space="preserve">, Sanchez W, Rosen CB, Gores GJ. Trans-peritoneal fine needle aspiration biopsy of hilar cholangiocarcinoma is associated with disease dissemination. </w:t>
      </w:r>
      <w:r w:rsidRPr="00B627CF">
        <w:rPr>
          <w:rFonts w:ascii="Book Antiqua" w:hAnsi="Book Antiqua"/>
          <w:i/>
        </w:rPr>
        <w:t>HPB (Oxford)</w:t>
      </w:r>
      <w:r w:rsidRPr="00B627CF">
        <w:rPr>
          <w:rFonts w:ascii="Book Antiqua" w:hAnsi="Book Antiqua"/>
        </w:rPr>
        <w:t xml:space="preserve"> 2011; </w:t>
      </w:r>
      <w:r w:rsidRPr="00B627CF">
        <w:rPr>
          <w:rFonts w:ascii="Book Antiqua" w:hAnsi="Book Antiqua"/>
          <w:b/>
        </w:rPr>
        <w:t>13</w:t>
      </w:r>
      <w:r w:rsidRPr="00B627CF">
        <w:rPr>
          <w:rFonts w:ascii="Book Antiqua" w:hAnsi="Book Antiqua"/>
        </w:rPr>
        <w:t>: 356-360 [PMID: 21492336 DOI: 10.1111/j.1477-2574.2011.00298.x]</w:t>
      </w:r>
    </w:p>
    <w:p w14:paraId="07D6E90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43 </w:t>
      </w:r>
      <w:r w:rsidRPr="00B627CF">
        <w:rPr>
          <w:rFonts w:ascii="Book Antiqua" w:hAnsi="Book Antiqua"/>
          <w:b/>
        </w:rPr>
        <w:t>Gleeson FC</w:t>
      </w:r>
      <w:r w:rsidRPr="00B627CF">
        <w:rPr>
          <w:rFonts w:ascii="Book Antiqua" w:hAnsi="Book Antiqua"/>
        </w:rPr>
        <w:t xml:space="preserve">, Lee JH, Dewitt JM. Tumor Seeding Associated With Selected Gastrointestinal Endoscopic Interventions. </w:t>
      </w:r>
      <w:proofErr w:type="spellStart"/>
      <w:r w:rsidRPr="00B627CF">
        <w:rPr>
          <w:rFonts w:ascii="Book Antiqua" w:hAnsi="Book Antiqua"/>
          <w:i/>
        </w:rPr>
        <w:t>Clin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2018; </w:t>
      </w:r>
      <w:r w:rsidRPr="00B627CF">
        <w:rPr>
          <w:rFonts w:ascii="Book Antiqua" w:hAnsi="Book Antiqua"/>
          <w:b/>
        </w:rPr>
        <w:t>16</w:t>
      </w:r>
      <w:r w:rsidRPr="00B627CF">
        <w:rPr>
          <w:rFonts w:ascii="Book Antiqua" w:hAnsi="Book Antiqua"/>
        </w:rPr>
        <w:t>: 1385-1388 [PMID: 29778915 DOI: 10.1016/j.cgh.2018.05.014]</w:t>
      </w:r>
    </w:p>
    <w:p w14:paraId="5AB5BDC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44 </w:t>
      </w:r>
      <w:proofErr w:type="spellStart"/>
      <w:r w:rsidRPr="00B627CF">
        <w:rPr>
          <w:rFonts w:ascii="Book Antiqua" w:hAnsi="Book Antiqua"/>
          <w:b/>
        </w:rPr>
        <w:t>Wani</w:t>
      </w:r>
      <w:proofErr w:type="spellEnd"/>
      <w:r w:rsidRPr="00B627CF">
        <w:rPr>
          <w:rFonts w:ascii="Book Antiqua" w:hAnsi="Book Antiqua"/>
          <w:b/>
        </w:rPr>
        <w:t xml:space="preserve"> S</w:t>
      </w:r>
      <w:r w:rsidRPr="00B627CF">
        <w:rPr>
          <w:rFonts w:ascii="Book Antiqua" w:hAnsi="Book Antiqua"/>
        </w:rPr>
        <w:t xml:space="preserve">, Shah RJ. Probe-based confocal laser endomicroscopy for the diagnosis of indeterminate biliary strictures. </w:t>
      </w:r>
      <w:proofErr w:type="spellStart"/>
      <w:r w:rsidRPr="00B627CF">
        <w:rPr>
          <w:rFonts w:ascii="Book Antiqua" w:hAnsi="Book Antiqua"/>
          <w:i/>
        </w:rPr>
        <w:t>Curr</w:t>
      </w:r>
      <w:proofErr w:type="spellEnd"/>
      <w:r w:rsidRPr="00B627CF">
        <w:rPr>
          <w:rFonts w:ascii="Book Antiqua" w:hAnsi="Book Antiqua"/>
          <w:i/>
        </w:rPr>
        <w:t xml:space="preserve"> </w:t>
      </w:r>
      <w:proofErr w:type="spellStart"/>
      <w:r w:rsidRPr="00B627CF">
        <w:rPr>
          <w:rFonts w:ascii="Book Antiqua" w:hAnsi="Book Antiqua"/>
          <w:i/>
        </w:rPr>
        <w:t>Opin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rPr>
        <w:t xml:space="preserve"> 2013; </w:t>
      </w:r>
      <w:r w:rsidRPr="00B627CF">
        <w:rPr>
          <w:rFonts w:ascii="Book Antiqua" w:hAnsi="Book Antiqua"/>
          <w:b/>
        </w:rPr>
        <w:t>29</w:t>
      </w:r>
      <w:r w:rsidRPr="00B627CF">
        <w:rPr>
          <w:rFonts w:ascii="Book Antiqua" w:hAnsi="Book Antiqua"/>
        </w:rPr>
        <w:t>: 319-323 [PMID: 23507916 DOI: 10.1097/MOG.0b013e32835fee9f]</w:t>
      </w:r>
    </w:p>
    <w:p w14:paraId="093E6326"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45 </w:t>
      </w:r>
      <w:proofErr w:type="spellStart"/>
      <w:r w:rsidRPr="00B627CF">
        <w:rPr>
          <w:rFonts w:ascii="Book Antiqua" w:hAnsi="Book Antiqua"/>
          <w:b/>
        </w:rPr>
        <w:t>Meining</w:t>
      </w:r>
      <w:proofErr w:type="spellEnd"/>
      <w:r w:rsidRPr="00B627CF">
        <w:rPr>
          <w:rFonts w:ascii="Book Antiqua" w:hAnsi="Book Antiqua"/>
          <w:b/>
        </w:rPr>
        <w:t xml:space="preserve"> A</w:t>
      </w:r>
      <w:r w:rsidRPr="00B627CF">
        <w:rPr>
          <w:rFonts w:ascii="Book Antiqua" w:hAnsi="Book Antiqua"/>
        </w:rPr>
        <w:t xml:space="preserve">, Chen YK, </w:t>
      </w:r>
      <w:proofErr w:type="spellStart"/>
      <w:r w:rsidRPr="00B627CF">
        <w:rPr>
          <w:rFonts w:ascii="Book Antiqua" w:hAnsi="Book Antiqua"/>
        </w:rPr>
        <w:t>Pleskow</w:t>
      </w:r>
      <w:proofErr w:type="spellEnd"/>
      <w:r w:rsidRPr="00B627CF">
        <w:rPr>
          <w:rFonts w:ascii="Book Antiqua" w:hAnsi="Book Antiqua"/>
        </w:rPr>
        <w:t xml:space="preserve"> D, Stevens P, Shah RJ, </w:t>
      </w:r>
      <w:proofErr w:type="spellStart"/>
      <w:r w:rsidRPr="00B627CF">
        <w:rPr>
          <w:rFonts w:ascii="Book Antiqua" w:hAnsi="Book Antiqua"/>
        </w:rPr>
        <w:t>Chuttani</w:t>
      </w:r>
      <w:proofErr w:type="spellEnd"/>
      <w:r w:rsidRPr="00B627CF">
        <w:rPr>
          <w:rFonts w:ascii="Book Antiqua" w:hAnsi="Book Antiqua"/>
        </w:rPr>
        <w:t xml:space="preserve"> R, </w:t>
      </w:r>
      <w:proofErr w:type="spellStart"/>
      <w:r w:rsidRPr="00B627CF">
        <w:rPr>
          <w:rFonts w:ascii="Book Antiqua" w:hAnsi="Book Antiqua"/>
        </w:rPr>
        <w:t>Michalek</w:t>
      </w:r>
      <w:proofErr w:type="spellEnd"/>
      <w:r w:rsidRPr="00B627CF">
        <w:rPr>
          <w:rFonts w:ascii="Book Antiqua" w:hAnsi="Book Antiqua"/>
        </w:rPr>
        <w:t xml:space="preserve"> J, </w:t>
      </w:r>
      <w:proofErr w:type="spellStart"/>
      <w:r w:rsidRPr="00B627CF">
        <w:rPr>
          <w:rFonts w:ascii="Book Antiqua" w:hAnsi="Book Antiqua"/>
        </w:rPr>
        <w:t>Slivka</w:t>
      </w:r>
      <w:proofErr w:type="spellEnd"/>
      <w:r w:rsidRPr="00B627CF">
        <w:rPr>
          <w:rFonts w:ascii="Book Antiqua" w:hAnsi="Book Antiqua"/>
        </w:rPr>
        <w:t xml:space="preserve"> A. Direct visualization of indeterminate pancreaticobiliary strictures with probe-based confocal laser endomicroscopy: a multicenter experience.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2011; </w:t>
      </w:r>
      <w:r w:rsidRPr="00B627CF">
        <w:rPr>
          <w:rFonts w:ascii="Book Antiqua" w:hAnsi="Book Antiqua"/>
          <w:b/>
        </w:rPr>
        <w:t>74</w:t>
      </w:r>
      <w:r w:rsidRPr="00B627CF">
        <w:rPr>
          <w:rFonts w:ascii="Book Antiqua" w:hAnsi="Book Antiqua"/>
        </w:rPr>
        <w:t>: 961-968 [PMID: 21802675 DOI: 10.1016/j.gie.2011.05.009]</w:t>
      </w:r>
    </w:p>
    <w:p w14:paraId="396E52D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46 </w:t>
      </w:r>
      <w:proofErr w:type="spellStart"/>
      <w:r w:rsidRPr="00B627CF">
        <w:rPr>
          <w:rFonts w:ascii="Book Antiqua" w:hAnsi="Book Antiqua"/>
          <w:b/>
        </w:rPr>
        <w:t>Heif</w:t>
      </w:r>
      <w:proofErr w:type="spellEnd"/>
      <w:r w:rsidRPr="00B627CF">
        <w:rPr>
          <w:rFonts w:ascii="Book Antiqua" w:hAnsi="Book Antiqua"/>
          <w:b/>
        </w:rPr>
        <w:t xml:space="preserve"> M</w:t>
      </w:r>
      <w:r w:rsidRPr="00B627CF">
        <w:rPr>
          <w:rFonts w:ascii="Book Antiqua" w:hAnsi="Book Antiqua"/>
        </w:rPr>
        <w:t xml:space="preserve">, Yen RD, Shah RJ. ERCP with probe-based confocal laser endomicroscopy for the evaluation of dominant biliary stenoses in primary sclerosing cholangitis patients. </w:t>
      </w:r>
      <w:r w:rsidRPr="00B627CF">
        <w:rPr>
          <w:rFonts w:ascii="Book Antiqua" w:hAnsi="Book Antiqua"/>
          <w:i/>
        </w:rPr>
        <w:t>Dig Dis Sci</w:t>
      </w:r>
      <w:r w:rsidRPr="00B627CF">
        <w:rPr>
          <w:rFonts w:ascii="Book Antiqua" w:hAnsi="Book Antiqua"/>
        </w:rPr>
        <w:t xml:space="preserve"> 2013; </w:t>
      </w:r>
      <w:r w:rsidRPr="00B627CF">
        <w:rPr>
          <w:rFonts w:ascii="Book Antiqua" w:hAnsi="Book Antiqua"/>
          <w:b/>
        </w:rPr>
        <w:t>58</w:t>
      </w:r>
      <w:r w:rsidRPr="00B627CF">
        <w:rPr>
          <w:rFonts w:ascii="Book Antiqua" w:hAnsi="Book Antiqua"/>
        </w:rPr>
        <w:t>: 2068-2074 [PMID: 23475187 DOI: 10.1007/s10620-013-2608-y]</w:t>
      </w:r>
    </w:p>
    <w:p w14:paraId="586CD81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47 </w:t>
      </w:r>
      <w:proofErr w:type="spellStart"/>
      <w:r w:rsidRPr="00B627CF">
        <w:rPr>
          <w:rFonts w:ascii="Book Antiqua" w:hAnsi="Book Antiqua"/>
          <w:b/>
        </w:rPr>
        <w:t>Gotthardt</w:t>
      </w:r>
      <w:proofErr w:type="spellEnd"/>
      <w:r w:rsidRPr="00B627CF">
        <w:rPr>
          <w:rFonts w:ascii="Book Antiqua" w:hAnsi="Book Antiqua"/>
          <w:b/>
        </w:rPr>
        <w:t xml:space="preserve"> DN</w:t>
      </w:r>
      <w:r w:rsidRPr="00B627CF">
        <w:rPr>
          <w:rFonts w:ascii="Book Antiqua" w:hAnsi="Book Antiqua"/>
        </w:rPr>
        <w:t xml:space="preserve">, Rudolph G, </w:t>
      </w:r>
      <w:proofErr w:type="spellStart"/>
      <w:r w:rsidRPr="00B627CF">
        <w:rPr>
          <w:rFonts w:ascii="Book Antiqua" w:hAnsi="Book Antiqua"/>
        </w:rPr>
        <w:t>Klöters-Plachky</w:t>
      </w:r>
      <w:proofErr w:type="spellEnd"/>
      <w:r w:rsidRPr="00B627CF">
        <w:rPr>
          <w:rFonts w:ascii="Book Antiqua" w:hAnsi="Book Antiqua"/>
        </w:rPr>
        <w:t xml:space="preserve"> P, </w:t>
      </w:r>
      <w:proofErr w:type="spellStart"/>
      <w:r w:rsidRPr="00B627CF">
        <w:rPr>
          <w:rFonts w:ascii="Book Antiqua" w:hAnsi="Book Antiqua"/>
        </w:rPr>
        <w:t>Kulaksiz</w:t>
      </w:r>
      <w:proofErr w:type="spellEnd"/>
      <w:r w:rsidRPr="00B627CF">
        <w:rPr>
          <w:rFonts w:ascii="Book Antiqua" w:hAnsi="Book Antiqua"/>
        </w:rPr>
        <w:t xml:space="preserve"> H, </w:t>
      </w:r>
      <w:proofErr w:type="spellStart"/>
      <w:r w:rsidRPr="00B627CF">
        <w:rPr>
          <w:rFonts w:ascii="Book Antiqua" w:hAnsi="Book Antiqua"/>
        </w:rPr>
        <w:t>Stiehl</w:t>
      </w:r>
      <w:proofErr w:type="spellEnd"/>
      <w:r w:rsidRPr="00B627CF">
        <w:rPr>
          <w:rFonts w:ascii="Book Antiqua" w:hAnsi="Book Antiqua"/>
        </w:rPr>
        <w:t xml:space="preserve"> A. Endoscopic dilation of dominant stenoses in primary sclerosing cholangitis: outcome after long-term treatment.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2010; </w:t>
      </w:r>
      <w:r w:rsidRPr="00B627CF">
        <w:rPr>
          <w:rFonts w:ascii="Book Antiqua" w:hAnsi="Book Antiqua"/>
          <w:b/>
        </w:rPr>
        <w:t>71</w:t>
      </w:r>
      <w:r w:rsidRPr="00B627CF">
        <w:rPr>
          <w:rFonts w:ascii="Book Antiqua" w:hAnsi="Book Antiqua"/>
        </w:rPr>
        <w:t>: 527-534 [PMID: 20189511 DOI: 10.1016/j.gie.2009.10.041]</w:t>
      </w:r>
    </w:p>
    <w:p w14:paraId="62AC0B2E"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48 </w:t>
      </w:r>
      <w:proofErr w:type="spellStart"/>
      <w:r w:rsidRPr="00B627CF">
        <w:rPr>
          <w:rFonts w:ascii="Book Antiqua" w:hAnsi="Book Antiqua"/>
          <w:b/>
        </w:rPr>
        <w:t>Ponsioen</w:t>
      </w:r>
      <w:proofErr w:type="spellEnd"/>
      <w:r w:rsidRPr="00B627CF">
        <w:rPr>
          <w:rFonts w:ascii="Book Antiqua" w:hAnsi="Book Antiqua"/>
          <w:b/>
        </w:rPr>
        <w:t xml:space="preserve"> CY</w:t>
      </w:r>
      <w:r w:rsidRPr="00B627CF">
        <w:rPr>
          <w:rFonts w:ascii="Book Antiqua" w:hAnsi="Book Antiqua"/>
        </w:rPr>
        <w:t xml:space="preserve">, </w:t>
      </w:r>
      <w:proofErr w:type="spellStart"/>
      <w:r w:rsidRPr="00B627CF">
        <w:rPr>
          <w:rFonts w:ascii="Book Antiqua" w:hAnsi="Book Antiqua"/>
        </w:rPr>
        <w:t>Arnelo</w:t>
      </w:r>
      <w:proofErr w:type="spellEnd"/>
      <w:r w:rsidRPr="00B627CF">
        <w:rPr>
          <w:rFonts w:ascii="Book Antiqua" w:hAnsi="Book Antiqua"/>
        </w:rPr>
        <w:t xml:space="preserve"> U, </w:t>
      </w:r>
      <w:proofErr w:type="spellStart"/>
      <w:r w:rsidRPr="00B627CF">
        <w:rPr>
          <w:rFonts w:ascii="Book Antiqua" w:hAnsi="Book Antiqua"/>
        </w:rPr>
        <w:t>Bergquist</w:t>
      </w:r>
      <w:proofErr w:type="spellEnd"/>
      <w:r w:rsidRPr="00B627CF">
        <w:rPr>
          <w:rFonts w:ascii="Book Antiqua" w:hAnsi="Book Antiqua"/>
        </w:rPr>
        <w:t xml:space="preserve"> A, </w:t>
      </w:r>
      <w:proofErr w:type="spellStart"/>
      <w:r w:rsidRPr="00B627CF">
        <w:rPr>
          <w:rFonts w:ascii="Book Antiqua" w:hAnsi="Book Antiqua"/>
        </w:rPr>
        <w:t>Rauws</w:t>
      </w:r>
      <w:proofErr w:type="spellEnd"/>
      <w:r w:rsidRPr="00B627CF">
        <w:rPr>
          <w:rFonts w:ascii="Book Antiqua" w:hAnsi="Book Antiqua"/>
        </w:rPr>
        <w:t xml:space="preserve"> EA, Paulsen V, </w:t>
      </w:r>
      <w:proofErr w:type="spellStart"/>
      <w:r w:rsidRPr="00B627CF">
        <w:rPr>
          <w:rFonts w:ascii="Book Antiqua" w:hAnsi="Book Antiqua"/>
        </w:rPr>
        <w:t>Cantú</w:t>
      </w:r>
      <w:proofErr w:type="spellEnd"/>
      <w:r w:rsidRPr="00B627CF">
        <w:rPr>
          <w:rFonts w:ascii="Book Antiqua" w:hAnsi="Book Antiqua"/>
        </w:rPr>
        <w:t xml:space="preserve"> P, </w:t>
      </w:r>
      <w:proofErr w:type="spellStart"/>
      <w:r w:rsidRPr="00B627CF">
        <w:rPr>
          <w:rFonts w:ascii="Book Antiqua" w:hAnsi="Book Antiqua"/>
        </w:rPr>
        <w:t>Parzanese</w:t>
      </w:r>
      <w:proofErr w:type="spellEnd"/>
      <w:r w:rsidRPr="00B627CF">
        <w:rPr>
          <w:rFonts w:ascii="Book Antiqua" w:hAnsi="Book Antiqua"/>
        </w:rPr>
        <w:t xml:space="preserve"> I, De Vries EM, van Munster KN, Said K, </w:t>
      </w:r>
      <w:proofErr w:type="spellStart"/>
      <w:r w:rsidRPr="00B627CF">
        <w:rPr>
          <w:rFonts w:ascii="Book Antiqua" w:hAnsi="Book Antiqua"/>
        </w:rPr>
        <w:t>Chazouillères</w:t>
      </w:r>
      <w:proofErr w:type="spellEnd"/>
      <w:r w:rsidRPr="00B627CF">
        <w:rPr>
          <w:rFonts w:ascii="Book Antiqua" w:hAnsi="Book Antiqua"/>
        </w:rPr>
        <w:t xml:space="preserve"> O, </w:t>
      </w:r>
      <w:proofErr w:type="spellStart"/>
      <w:r w:rsidRPr="00B627CF">
        <w:rPr>
          <w:rFonts w:ascii="Book Antiqua" w:hAnsi="Book Antiqua"/>
        </w:rPr>
        <w:t>Desaint</w:t>
      </w:r>
      <w:proofErr w:type="spellEnd"/>
      <w:r w:rsidRPr="00B627CF">
        <w:rPr>
          <w:rFonts w:ascii="Book Antiqua" w:hAnsi="Book Antiqua"/>
        </w:rPr>
        <w:t xml:space="preserve"> B, </w:t>
      </w:r>
      <w:proofErr w:type="spellStart"/>
      <w:r w:rsidRPr="00B627CF">
        <w:rPr>
          <w:rFonts w:ascii="Book Antiqua" w:hAnsi="Book Antiqua"/>
        </w:rPr>
        <w:t>Kemgang</w:t>
      </w:r>
      <w:proofErr w:type="spellEnd"/>
      <w:r w:rsidRPr="00B627CF">
        <w:rPr>
          <w:rFonts w:ascii="Book Antiqua" w:hAnsi="Book Antiqua"/>
        </w:rPr>
        <w:t xml:space="preserve"> A, </w:t>
      </w:r>
      <w:proofErr w:type="spellStart"/>
      <w:r w:rsidRPr="00B627CF">
        <w:rPr>
          <w:rFonts w:ascii="Book Antiqua" w:hAnsi="Book Antiqua"/>
        </w:rPr>
        <w:t>Färkkilä</w:t>
      </w:r>
      <w:proofErr w:type="spellEnd"/>
      <w:r w:rsidRPr="00B627CF">
        <w:rPr>
          <w:rFonts w:ascii="Book Antiqua" w:hAnsi="Book Antiqua"/>
        </w:rPr>
        <w:t xml:space="preserve"> M, Van der </w:t>
      </w:r>
      <w:proofErr w:type="spellStart"/>
      <w:r w:rsidRPr="00B627CF">
        <w:rPr>
          <w:rFonts w:ascii="Book Antiqua" w:hAnsi="Book Antiqua"/>
        </w:rPr>
        <w:t>Merwe</w:t>
      </w:r>
      <w:proofErr w:type="spellEnd"/>
      <w:r w:rsidRPr="00B627CF">
        <w:rPr>
          <w:rFonts w:ascii="Book Antiqua" w:hAnsi="Book Antiqua"/>
        </w:rPr>
        <w:t xml:space="preserve"> S, Van </w:t>
      </w:r>
      <w:proofErr w:type="spellStart"/>
      <w:r w:rsidRPr="00B627CF">
        <w:rPr>
          <w:rFonts w:ascii="Book Antiqua" w:hAnsi="Book Antiqua"/>
        </w:rPr>
        <w:t>Steenbergen</w:t>
      </w:r>
      <w:proofErr w:type="spellEnd"/>
      <w:r w:rsidRPr="00B627CF">
        <w:rPr>
          <w:rFonts w:ascii="Book Antiqua" w:hAnsi="Book Antiqua"/>
        </w:rPr>
        <w:t xml:space="preserve"> W, </w:t>
      </w:r>
      <w:proofErr w:type="spellStart"/>
      <w:r w:rsidRPr="00B627CF">
        <w:rPr>
          <w:rFonts w:ascii="Book Antiqua" w:hAnsi="Book Antiqua"/>
        </w:rPr>
        <w:t>Marschall</w:t>
      </w:r>
      <w:proofErr w:type="spellEnd"/>
      <w:r w:rsidRPr="00B627CF">
        <w:rPr>
          <w:rFonts w:ascii="Book Antiqua" w:hAnsi="Book Antiqua"/>
        </w:rPr>
        <w:t xml:space="preserve"> HU, </w:t>
      </w:r>
      <w:proofErr w:type="spellStart"/>
      <w:r w:rsidRPr="00B627CF">
        <w:rPr>
          <w:rFonts w:ascii="Book Antiqua" w:hAnsi="Book Antiqua"/>
        </w:rPr>
        <w:t>Stotzer</w:t>
      </w:r>
      <w:proofErr w:type="spellEnd"/>
      <w:r w:rsidRPr="00B627CF">
        <w:rPr>
          <w:rFonts w:ascii="Book Antiqua" w:hAnsi="Book Antiqua"/>
        </w:rPr>
        <w:t xml:space="preserve"> PO, </w:t>
      </w:r>
      <w:proofErr w:type="spellStart"/>
      <w:r w:rsidRPr="00B627CF">
        <w:rPr>
          <w:rFonts w:ascii="Book Antiqua" w:hAnsi="Book Antiqua"/>
        </w:rPr>
        <w:t>Thorburn</w:t>
      </w:r>
      <w:proofErr w:type="spellEnd"/>
      <w:r w:rsidRPr="00B627CF">
        <w:rPr>
          <w:rFonts w:ascii="Book Antiqua" w:hAnsi="Book Antiqua"/>
        </w:rPr>
        <w:t xml:space="preserve"> D, Pereira SP, </w:t>
      </w:r>
      <w:proofErr w:type="spellStart"/>
      <w:r w:rsidRPr="00B627CF">
        <w:rPr>
          <w:rFonts w:ascii="Book Antiqua" w:hAnsi="Book Antiqua"/>
        </w:rPr>
        <w:t>Aabakken</w:t>
      </w:r>
      <w:proofErr w:type="spellEnd"/>
      <w:r w:rsidRPr="00B627CF">
        <w:rPr>
          <w:rFonts w:ascii="Book Antiqua" w:hAnsi="Book Antiqua"/>
        </w:rPr>
        <w:t xml:space="preserve"> L. No Superiority of Stents vs Balloon Dilatation for Dominant Strictures in Patients </w:t>
      </w:r>
      <w:proofErr w:type="gramStart"/>
      <w:r w:rsidRPr="00B627CF">
        <w:rPr>
          <w:rFonts w:ascii="Book Antiqua" w:hAnsi="Book Antiqua"/>
        </w:rPr>
        <w:t>With</w:t>
      </w:r>
      <w:proofErr w:type="gramEnd"/>
      <w:r w:rsidRPr="00B627CF">
        <w:rPr>
          <w:rFonts w:ascii="Book Antiqua" w:hAnsi="Book Antiqua"/>
        </w:rPr>
        <w:t xml:space="preserve"> Primary Sclerosing Cholangitis. </w:t>
      </w:r>
      <w:r w:rsidRPr="00B627CF">
        <w:rPr>
          <w:rFonts w:ascii="Book Antiqua" w:hAnsi="Book Antiqua"/>
          <w:i/>
        </w:rPr>
        <w:t>Gastroenterology</w:t>
      </w:r>
      <w:r w:rsidRPr="00B627CF">
        <w:rPr>
          <w:rFonts w:ascii="Book Antiqua" w:hAnsi="Book Antiqua"/>
        </w:rPr>
        <w:t xml:space="preserve"> 2018; </w:t>
      </w:r>
      <w:r w:rsidRPr="00B627CF">
        <w:rPr>
          <w:rFonts w:ascii="Book Antiqua" w:hAnsi="Book Antiqua"/>
          <w:b/>
        </w:rPr>
        <w:t>155</w:t>
      </w:r>
      <w:r w:rsidRPr="00B627CF">
        <w:rPr>
          <w:rFonts w:ascii="Book Antiqua" w:hAnsi="Book Antiqua"/>
        </w:rPr>
        <w:t>: 752-759.e5 [PMID: 29803836 DOI: 10.1053/j.gastro.2018.05.034]</w:t>
      </w:r>
    </w:p>
    <w:p w14:paraId="7D35CF7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49 </w:t>
      </w:r>
      <w:r w:rsidRPr="00B627CF">
        <w:rPr>
          <w:rFonts w:ascii="Book Antiqua" w:hAnsi="Book Antiqua"/>
          <w:b/>
        </w:rPr>
        <w:t>Rosen CB</w:t>
      </w:r>
      <w:r w:rsidRPr="00B627CF">
        <w:rPr>
          <w:rFonts w:ascii="Book Antiqua" w:hAnsi="Book Antiqua"/>
        </w:rPr>
        <w:t xml:space="preserve">, </w:t>
      </w:r>
      <w:proofErr w:type="spellStart"/>
      <w:r w:rsidRPr="00B627CF">
        <w:rPr>
          <w:rFonts w:ascii="Book Antiqua" w:hAnsi="Book Antiqua"/>
        </w:rPr>
        <w:t>Nagorney</w:t>
      </w:r>
      <w:proofErr w:type="spellEnd"/>
      <w:r w:rsidRPr="00B627CF">
        <w:rPr>
          <w:rFonts w:ascii="Book Antiqua" w:hAnsi="Book Antiqua"/>
        </w:rPr>
        <w:t xml:space="preserve"> DM, </w:t>
      </w:r>
      <w:proofErr w:type="spellStart"/>
      <w:r w:rsidRPr="00B627CF">
        <w:rPr>
          <w:rFonts w:ascii="Book Antiqua" w:hAnsi="Book Antiqua"/>
        </w:rPr>
        <w:t>Wiesner</w:t>
      </w:r>
      <w:proofErr w:type="spellEnd"/>
      <w:r w:rsidRPr="00B627CF">
        <w:rPr>
          <w:rFonts w:ascii="Book Antiqua" w:hAnsi="Book Antiqua"/>
        </w:rPr>
        <w:t xml:space="preserve"> RH, Coffey RJ </w:t>
      </w:r>
      <w:proofErr w:type="spellStart"/>
      <w:r w:rsidRPr="00B627CF">
        <w:rPr>
          <w:rFonts w:ascii="Book Antiqua" w:hAnsi="Book Antiqua"/>
        </w:rPr>
        <w:t>Jr</w:t>
      </w:r>
      <w:proofErr w:type="spellEnd"/>
      <w:r w:rsidRPr="00B627CF">
        <w:rPr>
          <w:rFonts w:ascii="Book Antiqua" w:hAnsi="Book Antiqua"/>
        </w:rPr>
        <w:t xml:space="preserve">, </w:t>
      </w:r>
      <w:proofErr w:type="spellStart"/>
      <w:r w:rsidRPr="00B627CF">
        <w:rPr>
          <w:rFonts w:ascii="Book Antiqua" w:hAnsi="Book Antiqua"/>
        </w:rPr>
        <w:t>LaRusso</w:t>
      </w:r>
      <w:proofErr w:type="spellEnd"/>
      <w:r w:rsidRPr="00B627CF">
        <w:rPr>
          <w:rFonts w:ascii="Book Antiqua" w:hAnsi="Book Antiqua"/>
        </w:rPr>
        <w:t xml:space="preserve"> NF. Cholangiocarcinoma complicating primary sclerosing cholangitis. </w:t>
      </w:r>
      <w:r w:rsidRPr="00B627CF">
        <w:rPr>
          <w:rFonts w:ascii="Book Antiqua" w:hAnsi="Book Antiqua"/>
          <w:i/>
        </w:rPr>
        <w:t>Ann Surg</w:t>
      </w:r>
      <w:r w:rsidRPr="00B627CF">
        <w:rPr>
          <w:rFonts w:ascii="Book Antiqua" w:hAnsi="Book Antiqua"/>
        </w:rPr>
        <w:t xml:space="preserve"> 1991; </w:t>
      </w:r>
      <w:r w:rsidRPr="00B627CF">
        <w:rPr>
          <w:rFonts w:ascii="Book Antiqua" w:hAnsi="Book Antiqua"/>
          <w:b/>
        </w:rPr>
        <w:t>213</w:t>
      </w:r>
      <w:r w:rsidRPr="00B627CF">
        <w:rPr>
          <w:rFonts w:ascii="Book Antiqua" w:hAnsi="Book Antiqua"/>
        </w:rPr>
        <w:t>: 21-25 [PMID: 1845927 DOI: 10.1097/00000658-199101000-00004]</w:t>
      </w:r>
    </w:p>
    <w:p w14:paraId="14649CFD"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50 </w:t>
      </w:r>
      <w:proofErr w:type="spellStart"/>
      <w:r w:rsidRPr="00B627CF">
        <w:rPr>
          <w:rFonts w:ascii="Book Antiqua" w:hAnsi="Book Antiqua"/>
          <w:b/>
        </w:rPr>
        <w:t>Charatcharoenwitthaya</w:t>
      </w:r>
      <w:proofErr w:type="spellEnd"/>
      <w:r w:rsidRPr="00B627CF">
        <w:rPr>
          <w:rFonts w:ascii="Book Antiqua" w:hAnsi="Book Antiqua"/>
          <w:b/>
        </w:rPr>
        <w:t xml:space="preserve"> P</w:t>
      </w:r>
      <w:r w:rsidRPr="00B627CF">
        <w:rPr>
          <w:rFonts w:ascii="Book Antiqua" w:hAnsi="Book Antiqua"/>
        </w:rPr>
        <w:t xml:space="preserve">, Enders FB, </w:t>
      </w:r>
      <w:proofErr w:type="spellStart"/>
      <w:r w:rsidRPr="00B627CF">
        <w:rPr>
          <w:rFonts w:ascii="Book Antiqua" w:hAnsi="Book Antiqua"/>
        </w:rPr>
        <w:t>Halling</w:t>
      </w:r>
      <w:proofErr w:type="spellEnd"/>
      <w:r w:rsidRPr="00B627CF">
        <w:rPr>
          <w:rFonts w:ascii="Book Antiqua" w:hAnsi="Book Antiqua"/>
        </w:rPr>
        <w:t xml:space="preserve"> KC, </w:t>
      </w:r>
      <w:proofErr w:type="spellStart"/>
      <w:r w:rsidRPr="00B627CF">
        <w:rPr>
          <w:rFonts w:ascii="Book Antiqua" w:hAnsi="Book Antiqua"/>
        </w:rPr>
        <w:t>Lindor</w:t>
      </w:r>
      <w:proofErr w:type="spellEnd"/>
      <w:r w:rsidRPr="00B627CF">
        <w:rPr>
          <w:rFonts w:ascii="Book Antiqua" w:hAnsi="Book Antiqua"/>
        </w:rPr>
        <w:t xml:space="preserve"> KD. Utility of serum tumor markers, imaging, and biliary cytology for detecting cholangiocarcinoma in primary sclerosing cholangitis. </w:t>
      </w:r>
      <w:r w:rsidRPr="00B627CF">
        <w:rPr>
          <w:rFonts w:ascii="Book Antiqua" w:hAnsi="Book Antiqua"/>
          <w:i/>
        </w:rPr>
        <w:t>Hepatology</w:t>
      </w:r>
      <w:r w:rsidRPr="00B627CF">
        <w:rPr>
          <w:rFonts w:ascii="Book Antiqua" w:hAnsi="Book Antiqua"/>
        </w:rPr>
        <w:t xml:space="preserve"> 2008; </w:t>
      </w:r>
      <w:r w:rsidRPr="00B627CF">
        <w:rPr>
          <w:rFonts w:ascii="Book Antiqua" w:hAnsi="Book Antiqua"/>
          <w:b/>
        </w:rPr>
        <w:t>48</w:t>
      </w:r>
      <w:r w:rsidRPr="00B627CF">
        <w:rPr>
          <w:rFonts w:ascii="Book Antiqua" w:hAnsi="Book Antiqua"/>
        </w:rPr>
        <w:t>: 1106-1117 [PMID: 18785620 DOI: 10.1002/hep.22441]</w:t>
      </w:r>
    </w:p>
    <w:p w14:paraId="72E75586"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51 </w:t>
      </w:r>
      <w:proofErr w:type="spellStart"/>
      <w:r w:rsidRPr="00B627CF">
        <w:rPr>
          <w:rFonts w:ascii="Book Antiqua" w:hAnsi="Book Antiqua"/>
          <w:b/>
        </w:rPr>
        <w:t>Nehls</w:t>
      </w:r>
      <w:proofErr w:type="spellEnd"/>
      <w:r w:rsidRPr="00B627CF">
        <w:rPr>
          <w:rFonts w:ascii="Book Antiqua" w:hAnsi="Book Antiqua"/>
          <w:b/>
        </w:rPr>
        <w:t xml:space="preserve"> O</w:t>
      </w:r>
      <w:r w:rsidRPr="00B627CF">
        <w:rPr>
          <w:rFonts w:ascii="Book Antiqua" w:hAnsi="Book Antiqua"/>
        </w:rPr>
        <w:t xml:space="preserve">, </w:t>
      </w:r>
      <w:proofErr w:type="spellStart"/>
      <w:r w:rsidRPr="00B627CF">
        <w:rPr>
          <w:rFonts w:ascii="Book Antiqua" w:hAnsi="Book Antiqua"/>
        </w:rPr>
        <w:t>Gregor</w:t>
      </w:r>
      <w:proofErr w:type="spellEnd"/>
      <w:r w:rsidRPr="00B627CF">
        <w:rPr>
          <w:rFonts w:ascii="Book Antiqua" w:hAnsi="Book Antiqua"/>
        </w:rPr>
        <w:t xml:space="preserve"> M, </w:t>
      </w:r>
      <w:proofErr w:type="spellStart"/>
      <w:r w:rsidRPr="00B627CF">
        <w:rPr>
          <w:rFonts w:ascii="Book Antiqua" w:hAnsi="Book Antiqua"/>
        </w:rPr>
        <w:t>Klump</w:t>
      </w:r>
      <w:proofErr w:type="spellEnd"/>
      <w:r w:rsidRPr="00B627CF">
        <w:rPr>
          <w:rFonts w:ascii="Book Antiqua" w:hAnsi="Book Antiqua"/>
        </w:rPr>
        <w:t xml:space="preserve"> B. Serum and bile markers for cholangiocarcinoma. </w:t>
      </w:r>
      <w:proofErr w:type="spellStart"/>
      <w:r w:rsidRPr="00B627CF">
        <w:rPr>
          <w:rFonts w:ascii="Book Antiqua" w:hAnsi="Book Antiqua"/>
          <w:i/>
        </w:rPr>
        <w:t>Semin</w:t>
      </w:r>
      <w:proofErr w:type="spellEnd"/>
      <w:r w:rsidRPr="00B627CF">
        <w:rPr>
          <w:rFonts w:ascii="Book Antiqua" w:hAnsi="Book Antiqua"/>
          <w:i/>
        </w:rPr>
        <w:t xml:space="preserve"> Liver Dis</w:t>
      </w:r>
      <w:r w:rsidRPr="00B627CF">
        <w:rPr>
          <w:rFonts w:ascii="Book Antiqua" w:hAnsi="Book Antiqua"/>
        </w:rPr>
        <w:t xml:space="preserve"> 2004; </w:t>
      </w:r>
      <w:r w:rsidRPr="00B627CF">
        <w:rPr>
          <w:rFonts w:ascii="Book Antiqua" w:hAnsi="Book Antiqua"/>
          <w:b/>
        </w:rPr>
        <w:t>24</w:t>
      </w:r>
      <w:r w:rsidRPr="00B627CF">
        <w:rPr>
          <w:rFonts w:ascii="Book Antiqua" w:hAnsi="Book Antiqua"/>
        </w:rPr>
        <w:t>: 139-154 [PMID: 15192787 DOI: 10.1055/s-2004-828891]</w:t>
      </w:r>
    </w:p>
    <w:p w14:paraId="2FC8D7B0"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52 </w:t>
      </w:r>
      <w:proofErr w:type="spellStart"/>
      <w:r w:rsidRPr="00B627CF">
        <w:rPr>
          <w:rFonts w:ascii="Book Antiqua" w:hAnsi="Book Antiqua"/>
          <w:b/>
        </w:rPr>
        <w:t>Sinakos</w:t>
      </w:r>
      <w:proofErr w:type="spellEnd"/>
      <w:r w:rsidRPr="00B627CF">
        <w:rPr>
          <w:rFonts w:ascii="Book Antiqua" w:hAnsi="Book Antiqua"/>
          <w:b/>
        </w:rPr>
        <w:t xml:space="preserve"> E</w:t>
      </w:r>
      <w:r w:rsidRPr="00B627CF">
        <w:rPr>
          <w:rFonts w:ascii="Book Antiqua" w:hAnsi="Book Antiqua"/>
        </w:rPr>
        <w:t xml:space="preserve">, </w:t>
      </w:r>
      <w:proofErr w:type="spellStart"/>
      <w:r w:rsidRPr="00B627CF">
        <w:rPr>
          <w:rFonts w:ascii="Book Antiqua" w:hAnsi="Book Antiqua"/>
        </w:rPr>
        <w:t>Saenger</w:t>
      </w:r>
      <w:proofErr w:type="spellEnd"/>
      <w:r w:rsidRPr="00B627CF">
        <w:rPr>
          <w:rFonts w:ascii="Book Antiqua" w:hAnsi="Book Antiqua"/>
        </w:rPr>
        <w:t xml:space="preserve"> AK, </w:t>
      </w:r>
      <w:proofErr w:type="spellStart"/>
      <w:r w:rsidRPr="00B627CF">
        <w:rPr>
          <w:rFonts w:ascii="Book Antiqua" w:hAnsi="Book Antiqua"/>
        </w:rPr>
        <w:t>Keach</w:t>
      </w:r>
      <w:proofErr w:type="spellEnd"/>
      <w:r w:rsidRPr="00B627CF">
        <w:rPr>
          <w:rFonts w:ascii="Book Antiqua" w:hAnsi="Book Antiqua"/>
        </w:rPr>
        <w:t xml:space="preserve"> J, Kim WR, Lindor KD. Many patients with primary sclerosing cholangitis and increased serum levels of carbohydrate antigen 19-9 do not have cholangiocarcinoma. </w:t>
      </w:r>
      <w:proofErr w:type="spellStart"/>
      <w:r w:rsidRPr="00B627CF">
        <w:rPr>
          <w:rFonts w:ascii="Book Antiqua" w:hAnsi="Book Antiqua"/>
          <w:i/>
        </w:rPr>
        <w:t>Clin</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w:t>
      </w:r>
      <w:proofErr w:type="spellStart"/>
      <w:r w:rsidRPr="00B627CF">
        <w:rPr>
          <w:rFonts w:ascii="Book Antiqua" w:hAnsi="Book Antiqua"/>
          <w:i/>
        </w:rPr>
        <w:t>Hepatol</w:t>
      </w:r>
      <w:proofErr w:type="spellEnd"/>
      <w:r w:rsidRPr="00B627CF">
        <w:rPr>
          <w:rFonts w:ascii="Book Antiqua" w:hAnsi="Book Antiqua"/>
        </w:rPr>
        <w:t xml:space="preserve"> 2011; </w:t>
      </w:r>
      <w:r w:rsidRPr="00B627CF">
        <w:rPr>
          <w:rFonts w:ascii="Book Antiqua" w:hAnsi="Book Antiqua"/>
          <w:b/>
        </w:rPr>
        <w:t>9</w:t>
      </w:r>
      <w:r w:rsidRPr="00B627CF">
        <w:rPr>
          <w:rFonts w:ascii="Book Antiqua" w:hAnsi="Book Antiqua"/>
        </w:rPr>
        <w:t>: 434-9.e1 [PMID: 21334457 DOI: 10.1016/j.cgh.2011.02.007]</w:t>
      </w:r>
    </w:p>
    <w:p w14:paraId="470744E4"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53 </w:t>
      </w:r>
      <w:r w:rsidRPr="00B627CF">
        <w:rPr>
          <w:rFonts w:ascii="Book Antiqua" w:hAnsi="Book Antiqua"/>
          <w:b/>
        </w:rPr>
        <w:t>Nanda A</w:t>
      </w:r>
      <w:r w:rsidRPr="00B627CF">
        <w:rPr>
          <w:rFonts w:ascii="Book Antiqua" w:hAnsi="Book Antiqua"/>
        </w:rPr>
        <w:t xml:space="preserve">, Brown JM, Berger SH, Lewis MM, Barr </w:t>
      </w:r>
      <w:proofErr w:type="spellStart"/>
      <w:r w:rsidRPr="00B627CF">
        <w:rPr>
          <w:rFonts w:ascii="Book Antiqua" w:hAnsi="Book Antiqua"/>
        </w:rPr>
        <w:t>Fritcher</w:t>
      </w:r>
      <w:proofErr w:type="spellEnd"/>
      <w:r w:rsidRPr="00B627CF">
        <w:rPr>
          <w:rFonts w:ascii="Book Antiqua" w:hAnsi="Book Antiqua"/>
        </w:rPr>
        <w:t xml:space="preserve"> EG, Gores GJ, </w:t>
      </w:r>
      <w:proofErr w:type="spellStart"/>
      <w:r w:rsidRPr="00B627CF">
        <w:rPr>
          <w:rFonts w:ascii="Book Antiqua" w:hAnsi="Book Antiqua"/>
        </w:rPr>
        <w:t>Keilin</w:t>
      </w:r>
      <w:proofErr w:type="spellEnd"/>
      <w:r w:rsidRPr="00B627CF">
        <w:rPr>
          <w:rFonts w:ascii="Book Antiqua" w:hAnsi="Book Antiqua"/>
        </w:rPr>
        <w:t xml:space="preserve"> SA, Woods KE, Cai Q, Willingham FF. Triple modality testing by endoscopic retrograde cholangiopancreatography for the diagnosis of cholangiocarcinoma. </w:t>
      </w:r>
      <w:proofErr w:type="spellStart"/>
      <w:r w:rsidRPr="00B627CF">
        <w:rPr>
          <w:rFonts w:ascii="Book Antiqua" w:hAnsi="Book Antiqua"/>
          <w:i/>
        </w:rPr>
        <w:t>Therap</w:t>
      </w:r>
      <w:proofErr w:type="spellEnd"/>
      <w:r w:rsidRPr="00B627CF">
        <w:rPr>
          <w:rFonts w:ascii="Book Antiqua" w:hAnsi="Book Antiqua"/>
          <w:i/>
        </w:rPr>
        <w:t xml:space="preserve"> </w:t>
      </w:r>
      <w:proofErr w:type="spellStart"/>
      <w:r w:rsidRPr="00B627CF">
        <w:rPr>
          <w:rFonts w:ascii="Book Antiqua" w:hAnsi="Book Antiqua"/>
          <w:i/>
        </w:rPr>
        <w:t>Adv</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rPr>
        <w:t xml:space="preserve"> 2015; </w:t>
      </w:r>
      <w:r w:rsidRPr="00B627CF">
        <w:rPr>
          <w:rFonts w:ascii="Book Antiqua" w:hAnsi="Book Antiqua"/>
          <w:b/>
        </w:rPr>
        <w:t>8</w:t>
      </w:r>
      <w:r w:rsidRPr="00B627CF">
        <w:rPr>
          <w:rFonts w:ascii="Book Antiqua" w:hAnsi="Book Antiqua"/>
        </w:rPr>
        <w:t>: 56-65 [PMID: 25729431 DOI: 10.1177/1756283X14564674]</w:t>
      </w:r>
    </w:p>
    <w:p w14:paraId="7CEAC361"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54 </w:t>
      </w:r>
      <w:r w:rsidRPr="00B627CF">
        <w:rPr>
          <w:rFonts w:ascii="Book Antiqua" w:hAnsi="Book Antiqua"/>
          <w:b/>
        </w:rPr>
        <w:t>Nishikawa T</w:t>
      </w:r>
      <w:r w:rsidRPr="00B627CF">
        <w:rPr>
          <w:rFonts w:ascii="Book Antiqua" w:hAnsi="Book Antiqua"/>
        </w:rPr>
        <w:t xml:space="preserve">, </w:t>
      </w:r>
      <w:proofErr w:type="spellStart"/>
      <w:r w:rsidRPr="00B627CF">
        <w:rPr>
          <w:rFonts w:ascii="Book Antiqua" w:hAnsi="Book Antiqua"/>
        </w:rPr>
        <w:t>Tsuyuguchi</w:t>
      </w:r>
      <w:proofErr w:type="spellEnd"/>
      <w:r w:rsidRPr="00B627CF">
        <w:rPr>
          <w:rFonts w:ascii="Book Antiqua" w:hAnsi="Book Antiqua"/>
        </w:rPr>
        <w:t xml:space="preserve"> T, Sakai Y, Sugiyama H, Miyazaki M, Yokosuka O. Comparison of the diagnostic accuracy of </w:t>
      </w:r>
      <w:proofErr w:type="spellStart"/>
      <w:r w:rsidRPr="00B627CF">
        <w:rPr>
          <w:rFonts w:ascii="Book Antiqua" w:hAnsi="Book Antiqua"/>
        </w:rPr>
        <w:t>peroral</w:t>
      </w:r>
      <w:proofErr w:type="spellEnd"/>
      <w:r w:rsidRPr="00B627CF">
        <w:rPr>
          <w:rFonts w:ascii="Book Antiqua" w:hAnsi="Book Antiqua"/>
        </w:rPr>
        <w:t xml:space="preserve"> video-</w:t>
      </w:r>
      <w:proofErr w:type="spellStart"/>
      <w:r w:rsidRPr="00B627CF">
        <w:rPr>
          <w:rFonts w:ascii="Book Antiqua" w:hAnsi="Book Antiqua"/>
        </w:rPr>
        <w:t>cholangioscopic</w:t>
      </w:r>
      <w:proofErr w:type="spellEnd"/>
      <w:r w:rsidRPr="00B627CF">
        <w:rPr>
          <w:rFonts w:ascii="Book Antiqua" w:hAnsi="Book Antiqua"/>
        </w:rPr>
        <w:t xml:space="preserve"> visual findings and </w:t>
      </w:r>
      <w:proofErr w:type="spellStart"/>
      <w:r w:rsidRPr="00B627CF">
        <w:rPr>
          <w:rFonts w:ascii="Book Antiqua" w:hAnsi="Book Antiqua"/>
        </w:rPr>
        <w:t>cholangioscopy</w:t>
      </w:r>
      <w:proofErr w:type="spellEnd"/>
      <w:r w:rsidRPr="00B627CF">
        <w:rPr>
          <w:rFonts w:ascii="Book Antiqua" w:hAnsi="Book Antiqua"/>
        </w:rPr>
        <w:t xml:space="preserve">-guided forceps biopsy findings for indeterminate biliary lesions: a prospective study.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2013; </w:t>
      </w:r>
      <w:r w:rsidRPr="00B627CF">
        <w:rPr>
          <w:rFonts w:ascii="Book Antiqua" w:hAnsi="Book Antiqua"/>
          <w:b/>
        </w:rPr>
        <w:t>77</w:t>
      </w:r>
      <w:r w:rsidRPr="00B627CF">
        <w:rPr>
          <w:rFonts w:ascii="Book Antiqua" w:hAnsi="Book Antiqua"/>
        </w:rPr>
        <w:t>: 219-226 [PMID: 23231758 DOI: 10.1016/j.gie.2012.10.011]</w:t>
      </w:r>
    </w:p>
    <w:p w14:paraId="5556574C" w14:textId="77777777" w:rsidR="00B627CF" w:rsidRPr="00B627CF" w:rsidRDefault="00B627CF" w:rsidP="00B627CF">
      <w:pPr>
        <w:spacing w:line="360" w:lineRule="auto"/>
        <w:jc w:val="both"/>
        <w:rPr>
          <w:rFonts w:ascii="Book Antiqua" w:hAnsi="Book Antiqua"/>
        </w:rPr>
      </w:pPr>
      <w:r w:rsidRPr="00B627CF">
        <w:rPr>
          <w:rFonts w:ascii="Book Antiqua" w:hAnsi="Book Antiqua"/>
        </w:rPr>
        <w:lastRenderedPageBreak/>
        <w:t xml:space="preserve">55 </w:t>
      </w:r>
      <w:proofErr w:type="spellStart"/>
      <w:r w:rsidRPr="00B627CF">
        <w:rPr>
          <w:rFonts w:ascii="Book Antiqua" w:hAnsi="Book Antiqua"/>
          <w:b/>
        </w:rPr>
        <w:t>Siiki</w:t>
      </w:r>
      <w:proofErr w:type="spellEnd"/>
      <w:r w:rsidRPr="00B627CF">
        <w:rPr>
          <w:rFonts w:ascii="Book Antiqua" w:hAnsi="Book Antiqua"/>
          <w:b/>
        </w:rPr>
        <w:t xml:space="preserve"> A</w:t>
      </w:r>
      <w:r w:rsidRPr="00B627CF">
        <w:rPr>
          <w:rFonts w:ascii="Book Antiqua" w:hAnsi="Book Antiqua"/>
        </w:rPr>
        <w:t xml:space="preserve">, </w:t>
      </w:r>
      <w:proofErr w:type="spellStart"/>
      <w:r w:rsidRPr="00B627CF">
        <w:rPr>
          <w:rFonts w:ascii="Book Antiqua" w:hAnsi="Book Antiqua"/>
        </w:rPr>
        <w:t>Rinta-Kiikka</w:t>
      </w:r>
      <w:proofErr w:type="spellEnd"/>
      <w:r w:rsidRPr="00B627CF">
        <w:rPr>
          <w:rFonts w:ascii="Book Antiqua" w:hAnsi="Book Antiqua"/>
        </w:rPr>
        <w:t xml:space="preserve"> I, </w:t>
      </w:r>
      <w:proofErr w:type="spellStart"/>
      <w:r w:rsidRPr="00B627CF">
        <w:rPr>
          <w:rFonts w:ascii="Book Antiqua" w:hAnsi="Book Antiqua"/>
        </w:rPr>
        <w:t>Koivisto</w:t>
      </w:r>
      <w:proofErr w:type="spellEnd"/>
      <w:r w:rsidRPr="00B627CF">
        <w:rPr>
          <w:rFonts w:ascii="Book Antiqua" w:hAnsi="Book Antiqua"/>
        </w:rPr>
        <w:t xml:space="preserve"> T, </w:t>
      </w:r>
      <w:proofErr w:type="spellStart"/>
      <w:r w:rsidRPr="00B627CF">
        <w:rPr>
          <w:rFonts w:ascii="Book Antiqua" w:hAnsi="Book Antiqua"/>
        </w:rPr>
        <w:t>Vasama</w:t>
      </w:r>
      <w:proofErr w:type="spellEnd"/>
      <w:r w:rsidRPr="00B627CF">
        <w:rPr>
          <w:rFonts w:ascii="Book Antiqua" w:hAnsi="Book Antiqua"/>
        </w:rPr>
        <w:t xml:space="preserve"> K, Sand J, </w:t>
      </w:r>
      <w:proofErr w:type="spellStart"/>
      <w:r w:rsidRPr="00B627CF">
        <w:rPr>
          <w:rFonts w:ascii="Book Antiqua" w:hAnsi="Book Antiqua"/>
        </w:rPr>
        <w:t>Laukkarinen</w:t>
      </w:r>
      <w:proofErr w:type="spellEnd"/>
      <w:r w:rsidRPr="00B627CF">
        <w:rPr>
          <w:rFonts w:ascii="Book Antiqua" w:hAnsi="Book Antiqua"/>
        </w:rPr>
        <w:t xml:space="preserve"> J. Spyglass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seems promising in the evaluation of primary sclerosing cholangitis-related biliary strictures. </w:t>
      </w:r>
      <w:proofErr w:type="spellStart"/>
      <w:r w:rsidRPr="00B627CF">
        <w:rPr>
          <w:rFonts w:ascii="Book Antiqua" w:hAnsi="Book Antiqua"/>
          <w:i/>
        </w:rPr>
        <w:t>Scand</w:t>
      </w:r>
      <w:proofErr w:type="spellEnd"/>
      <w:r w:rsidRPr="00B627CF">
        <w:rPr>
          <w:rFonts w:ascii="Book Antiqua" w:hAnsi="Book Antiqua"/>
          <w:i/>
        </w:rPr>
        <w:t xml:space="preserve"> J </w:t>
      </w:r>
      <w:proofErr w:type="spellStart"/>
      <w:r w:rsidRPr="00B627CF">
        <w:rPr>
          <w:rFonts w:ascii="Book Antiqua" w:hAnsi="Book Antiqua"/>
          <w:i/>
        </w:rPr>
        <w:t>Gastroenterol</w:t>
      </w:r>
      <w:proofErr w:type="spellEnd"/>
      <w:r w:rsidRPr="00B627CF">
        <w:rPr>
          <w:rFonts w:ascii="Book Antiqua" w:hAnsi="Book Antiqua"/>
        </w:rPr>
        <w:t xml:space="preserve"> 2014; </w:t>
      </w:r>
      <w:r w:rsidRPr="00B627CF">
        <w:rPr>
          <w:rFonts w:ascii="Book Antiqua" w:hAnsi="Book Antiqua"/>
          <w:b/>
        </w:rPr>
        <w:t>49</w:t>
      </w:r>
      <w:r w:rsidRPr="00B627CF">
        <w:rPr>
          <w:rFonts w:ascii="Book Antiqua" w:hAnsi="Book Antiqua"/>
        </w:rPr>
        <w:t>: 1385-1390 [PMID: 25259419 DOI: 10.3109/00365521.2014.940376]</w:t>
      </w:r>
    </w:p>
    <w:p w14:paraId="6C5FF09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56 </w:t>
      </w:r>
      <w:proofErr w:type="spellStart"/>
      <w:r w:rsidRPr="00B627CF">
        <w:rPr>
          <w:rFonts w:ascii="Book Antiqua" w:hAnsi="Book Antiqua"/>
          <w:b/>
        </w:rPr>
        <w:t>Arnelo</w:t>
      </w:r>
      <w:proofErr w:type="spellEnd"/>
      <w:r w:rsidRPr="00B627CF">
        <w:rPr>
          <w:rFonts w:ascii="Book Antiqua" w:hAnsi="Book Antiqua"/>
          <w:b/>
        </w:rPr>
        <w:t xml:space="preserve"> U</w:t>
      </w:r>
      <w:r w:rsidRPr="00B627CF">
        <w:rPr>
          <w:rFonts w:ascii="Book Antiqua" w:hAnsi="Book Antiqua"/>
        </w:rPr>
        <w:t xml:space="preserve">, von Seth E, Bergquist A. Prospective evaluation of the clinical utility of single-operator </w:t>
      </w:r>
      <w:proofErr w:type="spellStart"/>
      <w:r w:rsidRPr="00B627CF">
        <w:rPr>
          <w:rFonts w:ascii="Book Antiqua" w:hAnsi="Book Antiqua"/>
        </w:rPr>
        <w:t>peroral</w:t>
      </w:r>
      <w:proofErr w:type="spellEnd"/>
      <w:r w:rsidRPr="00B627CF">
        <w:rPr>
          <w:rFonts w:ascii="Book Antiqua" w:hAnsi="Book Antiqua"/>
        </w:rPr>
        <w:t xml:space="preserve"> </w:t>
      </w:r>
      <w:proofErr w:type="spellStart"/>
      <w:r w:rsidRPr="00B627CF">
        <w:rPr>
          <w:rFonts w:ascii="Book Antiqua" w:hAnsi="Book Antiqua"/>
        </w:rPr>
        <w:t>cholangioscopy</w:t>
      </w:r>
      <w:proofErr w:type="spellEnd"/>
      <w:r w:rsidRPr="00B627CF">
        <w:rPr>
          <w:rFonts w:ascii="Book Antiqua" w:hAnsi="Book Antiqua"/>
        </w:rPr>
        <w:t xml:space="preserve"> in patients with primary sclerosing cholangitis. </w:t>
      </w:r>
      <w:r w:rsidRPr="00B627CF">
        <w:rPr>
          <w:rFonts w:ascii="Book Antiqua" w:hAnsi="Book Antiqua"/>
          <w:i/>
        </w:rPr>
        <w:t>Endoscopy</w:t>
      </w:r>
      <w:r w:rsidRPr="00B627CF">
        <w:rPr>
          <w:rFonts w:ascii="Book Antiqua" w:hAnsi="Book Antiqua"/>
        </w:rPr>
        <w:t xml:space="preserve"> 2015; </w:t>
      </w:r>
      <w:r w:rsidRPr="00B627CF">
        <w:rPr>
          <w:rFonts w:ascii="Book Antiqua" w:hAnsi="Book Antiqua"/>
          <w:b/>
        </w:rPr>
        <w:t>47</w:t>
      </w:r>
      <w:r w:rsidRPr="00B627CF">
        <w:rPr>
          <w:rFonts w:ascii="Book Antiqua" w:hAnsi="Book Antiqua"/>
        </w:rPr>
        <w:t>: 696-702 [PMID: 25826274 DOI: 10.1055/s-0034-1391845]</w:t>
      </w:r>
    </w:p>
    <w:p w14:paraId="379D1BCF"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57 </w:t>
      </w:r>
      <w:proofErr w:type="spellStart"/>
      <w:r w:rsidRPr="00B627CF">
        <w:rPr>
          <w:rFonts w:ascii="Book Antiqua" w:hAnsi="Book Antiqua"/>
          <w:b/>
        </w:rPr>
        <w:t>Khaderi</w:t>
      </w:r>
      <w:proofErr w:type="spellEnd"/>
      <w:r w:rsidRPr="00B627CF">
        <w:rPr>
          <w:rFonts w:ascii="Book Antiqua" w:hAnsi="Book Antiqua"/>
          <w:b/>
        </w:rPr>
        <w:t xml:space="preserve"> SA</w:t>
      </w:r>
      <w:r w:rsidRPr="00B627CF">
        <w:rPr>
          <w:rFonts w:ascii="Book Antiqua" w:hAnsi="Book Antiqua"/>
        </w:rPr>
        <w:t xml:space="preserve">, </w:t>
      </w:r>
      <w:proofErr w:type="spellStart"/>
      <w:r w:rsidRPr="00B627CF">
        <w:rPr>
          <w:rFonts w:ascii="Book Antiqua" w:hAnsi="Book Antiqua"/>
        </w:rPr>
        <w:t>Sussman</w:t>
      </w:r>
      <w:proofErr w:type="spellEnd"/>
      <w:r w:rsidRPr="00B627CF">
        <w:rPr>
          <w:rFonts w:ascii="Book Antiqua" w:hAnsi="Book Antiqua"/>
        </w:rPr>
        <w:t xml:space="preserve"> NL. Screening for malignancy in primary sclerosing cholangitis (PSC). </w:t>
      </w:r>
      <w:proofErr w:type="spellStart"/>
      <w:r w:rsidRPr="00B627CF">
        <w:rPr>
          <w:rFonts w:ascii="Book Antiqua" w:hAnsi="Book Antiqua"/>
          <w:i/>
        </w:rPr>
        <w:t>Curr</w:t>
      </w:r>
      <w:proofErr w:type="spellEnd"/>
      <w:r w:rsidRPr="00B627CF">
        <w:rPr>
          <w:rFonts w:ascii="Book Antiqua" w:hAnsi="Book Antiqua"/>
          <w:i/>
        </w:rPr>
        <w:t xml:space="preserve"> </w:t>
      </w:r>
      <w:proofErr w:type="spellStart"/>
      <w:r w:rsidRPr="00B627CF">
        <w:rPr>
          <w:rFonts w:ascii="Book Antiqua" w:hAnsi="Book Antiqua"/>
          <w:i/>
        </w:rPr>
        <w:t>Gastroenterol</w:t>
      </w:r>
      <w:proofErr w:type="spellEnd"/>
      <w:r w:rsidRPr="00B627CF">
        <w:rPr>
          <w:rFonts w:ascii="Book Antiqua" w:hAnsi="Book Antiqua"/>
          <w:i/>
        </w:rPr>
        <w:t xml:space="preserve"> Rep</w:t>
      </w:r>
      <w:r w:rsidRPr="00B627CF">
        <w:rPr>
          <w:rFonts w:ascii="Book Antiqua" w:hAnsi="Book Antiqua"/>
        </w:rPr>
        <w:t xml:space="preserve"> 2015; </w:t>
      </w:r>
      <w:r w:rsidRPr="00B627CF">
        <w:rPr>
          <w:rFonts w:ascii="Book Antiqua" w:hAnsi="Book Antiqua"/>
          <w:b/>
        </w:rPr>
        <w:t>17</w:t>
      </w:r>
      <w:r w:rsidRPr="00B627CF">
        <w:rPr>
          <w:rFonts w:ascii="Book Antiqua" w:hAnsi="Book Antiqua"/>
        </w:rPr>
        <w:t>: 17 [PMID: 25786901 DOI: 10.1007/s11894-015-0438-0]</w:t>
      </w:r>
    </w:p>
    <w:p w14:paraId="214096F6"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58 </w:t>
      </w:r>
      <w:proofErr w:type="spellStart"/>
      <w:r w:rsidRPr="00B627CF">
        <w:rPr>
          <w:rFonts w:ascii="Book Antiqua" w:hAnsi="Book Antiqua"/>
          <w:b/>
        </w:rPr>
        <w:t>Bangarulingam</w:t>
      </w:r>
      <w:proofErr w:type="spellEnd"/>
      <w:r w:rsidRPr="00B627CF">
        <w:rPr>
          <w:rFonts w:ascii="Book Antiqua" w:hAnsi="Book Antiqua"/>
          <w:b/>
        </w:rPr>
        <w:t xml:space="preserve"> SY</w:t>
      </w:r>
      <w:r w:rsidRPr="00B627CF">
        <w:rPr>
          <w:rFonts w:ascii="Book Antiqua" w:hAnsi="Book Antiqua"/>
        </w:rPr>
        <w:t xml:space="preserve">, </w:t>
      </w:r>
      <w:proofErr w:type="spellStart"/>
      <w:r w:rsidRPr="00B627CF">
        <w:rPr>
          <w:rFonts w:ascii="Book Antiqua" w:hAnsi="Book Antiqua"/>
        </w:rPr>
        <w:t>Gossard</w:t>
      </w:r>
      <w:proofErr w:type="spellEnd"/>
      <w:r w:rsidRPr="00B627CF">
        <w:rPr>
          <w:rFonts w:ascii="Book Antiqua" w:hAnsi="Book Antiqua"/>
        </w:rPr>
        <w:t xml:space="preserve"> AA, Petersen BT, Ott BJ, Lindor KD. Complications of endoscopic retrograde cholangiopancreatography in primary sclerosing cholangitis. </w:t>
      </w:r>
      <w:r w:rsidRPr="00B627CF">
        <w:rPr>
          <w:rFonts w:ascii="Book Antiqua" w:hAnsi="Book Antiqua"/>
          <w:i/>
        </w:rPr>
        <w:t>Am J Gastroenterol</w:t>
      </w:r>
      <w:r w:rsidRPr="00B627CF">
        <w:rPr>
          <w:rFonts w:ascii="Book Antiqua" w:hAnsi="Book Antiqua"/>
        </w:rPr>
        <w:t xml:space="preserve"> 2009; </w:t>
      </w:r>
      <w:r w:rsidRPr="00B627CF">
        <w:rPr>
          <w:rFonts w:ascii="Book Antiqua" w:hAnsi="Book Antiqua"/>
          <w:b/>
        </w:rPr>
        <w:t>104</w:t>
      </w:r>
      <w:r w:rsidRPr="00B627CF">
        <w:rPr>
          <w:rFonts w:ascii="Book Antiqua" w:hAnsi="Book Antiqua"/>
        </w:rPr>
        <w:t>: 855-860 [PMID: 19259076 DOI: 10.1038/ajg.2008.161]</w:t>
      </w:r>
    </w:p>
    <w:p w14:paraId="45EC2F23"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59 </w:t>
      </w:r>
      <w:r w:rsidRPr="00B627CF">
        <w:rPr>
          <w:rFonts w:ascii="Book Antiqua" w:hAnsi="Book Antiqua"/>
          <w:b/>
        </w:rPr>
        <w:t>Ismail S</w:t>
      </w:r>
      <w:r w:rsidRPr="00B627CF">
        <w:rPr>
          <w:rFonts w:ascii="Book Antiqua" w:hAnsi="Book Antiqua"/>
        </w:rPr>
        <w:t xml:space="preserve">, </w:t>
      </w:r>
      <w:proofErr w:type="spellStart"/>
      <w:r w:rsidRPr="00B627CF">
        <w:rPr>
          <w:rFonts w:ascii="Book Antiqua" w:hAnsi="Book Antiqua"/>
        </w:rPr>
        <w:t>Kylänpää</w:t>
      </w:r>
      <w:proofErr w:type="spellEnd"/>
      <w:r w:rsidRPr="00B627CF">
        <w:rPr>
          <w:rFonts w:ascii="Book Antiqua" w:hAnsi="Book Antiqua"/>
        </w:rPr>
        <w:t xml:space="preserve"> L, </w:t>
      </w:r>
      <w:proofErr w:type="spellStart"/>
      <w:r w:rsidRPr="00B627CF">
        <w:rPr>
          <w:rFonts w:ascii="Book Antiqua" w:hAnsi="Book Antiqua"/>
        </w:rPr>
        <w:t>Mustonen</w:t>
      </w:r>
      <w:proofErr w:type="spellEnd"/>
      <w:r w:rsidRPr="00B627CF">
        <w:rPr>
          <w:rFonts w:ascii="Book Antiqua" w:hAnsi="Book Antiqua"/>
        </w:rPr>
        <w:t xml:space="preserve"> H, </w:t>
      </w:r>
      <w:proofErr w:type="spellStart"/>
      <w:r w:rsidRPr="00B627CF">
        <w:rPr>
          <w:rFonts w:ascii="Book Antiqua" w:hAnsi="Book Antiqua"/>
        </w:rPr>
        <w:t>Halttunen</w:t>
      </w:r>
      <w:proofErr w:type="spellEnd"/>
      <w:r w:rsidRPr="00B627CF">
        <w:rPr>
          <w:rFonts w:ascii="Book Antiqua" w:hAnsi="Book Antiqua"/>
        </w:rPr>
        <w:t xml:space="preserve"> J, </w:t>
      </w:r>
      <w:proofErr w:type="spellStart"/>
      <w:r w:rsidRPr="00B627CF">
        <w:rPr>
          <w:rFonts w:ascii="Book Antiqua" w:hAnsi="Book Antiqua"/>
        </w:rPr>
        <w:t>Lindström</w:t>
      </w:r>
      <w:proofErr w:type="spellEnd"/>
      <w:r w:rsidRPr="00B627CF">
        <w:rPr>
          <w:rFonts w:ascii="Book Antiqua" w:hAnsi="Book Antiqua"/>
        </w:rPr>
        <w:t xml:space="preserve"> O, </w:t>
      </w:r>
      <w:proofErr w:type="spellStart"/>
      <w:r w:rsidRPr="00B627CF">
        <w:rPr>
          <w:rFonts w:ascii="Book Antiqua" w:hAnsi="Book Antiqua"/>
        </w:rPr>
        <w:t>Jokelainen</w:t>
      </w:r>
      <w:proofErr w:type="spellEnd"/>
      <w:r w:rsidRPr="00B627CF">
        <w:rPr>
          <w:rFonts w:ascii="Book Antiqua" w:hAnsi="Book Antiqua"/>
        </w:rPr>
        <w:t xml:space="preserve"> K, </w:t>
      </w:r>
      <w:proofErr w:type="spellStart"/>
      <w:r w:rsidRPr="00B627CF">
        <w:rPr>
          <w:rFonts w:ascii="Book Antiqua" w:hAnsi="Book Antiqua"/>
        </w:rPr>
        <w:t>Udd</w:t>
      </w:r>
      <w:proofErr w:type="spellEnd"/>
      <w:r w:rsidRPr="00B627CF">
        <w:rPr>
          <w:rFonts w:ascii="Book Antiqua" w:hAnsi="Book Antiqua"/>
        </w:rPr>
        <w:t xml:space="preserve"> M, </w:t>
      </w:r>
      <w:proofErr w:type="spellStart"/>
      <w:r w:rsidRPr="00B627CF">
        <w:rPr>
          <w:rFonts w:ascii="Book Antiqua" w:hAnsi="Book Antiqua"/>
        </w:rPr>
        <w:t>Färkkilä</w:t>
      </w:r>
      <w:proofErr w:type="spellEnd"/>
      <w:r w:rsidRPr="00B627CF">
        <w:rPr>
          <w:rFonts w:ascii="Book Antiqua" w:hAnsi="Book Antiqua"/>
        </w:rPr>
        <w:t xml:space="preserve"> M. Risk factors for complications of ERCP in primary sclerosing cholangitis. </w:t>
      </w:r>
      <w:r w:rsidRPr="00B627CF">
        <w:rPr>
          <w:rFonts w:ascii="Book Antiqua" w:hAnsi="Book Antiqua"/>
          <w:i/>
        </w:rPr>
        <w:t>Endoscopy</w:t>
      </w:r>
      <w:r w:rsidRPr="00B627CF">
        <w:rPr>
          <w:rFonts w:ascii="Book Antiqua" w:hAnsi="Book Antiqua"/>
        </w:rPr>
        <w:t xml:space="preserve"> 2012; </w:t>
      </w:r>
      <w:r w:rsidRPr="00B627CF">
        <w:rPr>
          <w:rFonts w:ascii="Book Antiqua" w:hAnsi="Book Antiqua"/>
          <w:b/>
        </w:rPr>
        <w:t>44</w:t>
      </w:r>
      <w:r w:rsidRPr="00B627CF">
        <w:rPr>
          <w:rFonts w:ascii="Book Antiqua" w:hAnsi="Book Antiqua"/>
        </w:rPr>
        <w:t>: 1133-1138 [PMID: 23108808 DOI: 10.1055/s-0032-1325677]</w:t>
      </w:r>
    </w:p>
    <w:p w14:paraId="10D92E68"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60 </w:t>
      </w:r>
      <w:r w:rsidRPr="00B627CF">
        <w:rPr>
          <w:rFonts w:ascii="Book Antiqua" w:hAnsi="Book Antiqua"/>
          <w:b/>
        </w:rPr>
        <w:t>Simmons DT</w:t>
      </w:r>
      <w:r w:rsidRPr="00B627CF">
        <w:rPr>
          <w:rFonts w:ascii="Book Antiqua" w:hAnsi="Book Antiqua"/>
        </w:rPr>
        <w:t xml:space="preserve">, Petersen BT, </w:t>
      </w:r>
      <w:proofErr w:type="spellStart"/>
      <w:r w:rsidRPr="00B627CF">
        <w:rPr>
          <w:rFonts w:ascii="Book Antiqua" w:hAnsi="Book Antiqua"/>
        </w:rPr>
        <w:t>Gostout</w:t>
      </w:r>
      <w:proofErr w:type="spellEnd"/>
      <w:r w:rsidRPr="00B627CF">
        <w:rPr>
          <w:rFonts w:ascii="Book Antiqua" w:hAnsi="Book Antiqua"/>
        </w:rPr>
        <w:t xml:space="preserve"> CJ, Levy MJ, </w:t>
      </w:r>
      <w:proofErr w:type="spellStart"/>
      <w:r w:rsidRPr="00B627CF">
        <w:rPr>
          <w:rFonts w:ascii="Book Antiqua" w:hAnsi="Book Antiqua"/>
        </w:rPr>
        <w:t>Topazian</w:t>
      </w:r>
      <w:proofErr w:type="spellEnd"/>
      <w:r w:rsidRPr="00B627CF">
        <w:rPr>
          <w:rFonts w:ascii="Book Antiqua" w:hAnsi="Book Antiqua"/>
        </w:rPr>
        <w:t xml:space="preserve"> MD, Baron TH. Risk of pancreatitis following endoscopically placed large-bore plastic biliary stents with and without biliary sphincterotomy for management of postoperative bile leaks. </w:t>
      </w:r>
      <w:proofErr w:type="spellStart"/>
      <w:r w:rsidRPr="00B627CF">
        <w:rPr>
          <w:rFonts w:ascii="Book Antiqua" w:hAnsi="Book Antiqua"/>
          <w:i/>
        </w:rPr>
        <w:t>Surg</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2008; </w:t>
      </w:r>
      <w:r w:rsidRPr="00B627CF">
        <w:rPr>
          <w:rFonts w:ascii="Book Antiqua" w:hAnsi="Book Antiqua"/>
          <w:b/>
        </w:rPr>
        <w:t>22</w:t>
      </w:r>
      <w:r w:rsidRPr="00B627CF">
        <w:rPr>
          <w:rFonts w:ascii="Book Antiqua" w:hAnsi="Book Antiqua"/>
        </w:rPr>
        <w:t>: 1459-1463 [PMID: 18027045 DOI: 10.1007/s00464-007-9643-8]</w:t>
      </w:r>
    </w:p>
    <w:p w14:paraId="76D5F357" w14:textId="77777777" w:rsidR="00B627CF" w:rsidRPr="00B627CF" w:rsidRDefault="00B627CF" w:rsidP="00B627CF">
      <w:pPr>
        <w:spacing w:line="360" w:lineRule="auto"/>
        <w:jc w:val="both"/>
        <w:rPr>
          <w:rFonts w:ascii="Book Antiqua" w:hAnsi="Book Antiqua"/>
        </w:rPr>
      </w:pPr>
      <w:r w:rsidRPr="00B627CF">
        <w:rPr>
          <w:rFonts w:ascii="Book Antiqua" w:hAnsi="Book Antiqua"/>
        </w:rPr>
        <w:t xml:space="preserve">61 </w:t>
      </w:r>
      <w:proofErr w:type="spellStart"/>
      <w:r w:rsidRPr="00B627CF">
        <w:rPr>
          <w:rFonts w:ascii="Book Antiqua" w:hAnsi="Book Antiqua"/>
          <w:b/>
        </w:rPr>
        <w:t>Navaneethan</w:t>
      </w:r>
      <w:proofErr w:type="spellEnd"/>
      <w:r w:rsidRPr="00B627CF">
        <w:rPr>
          <w:rFonts w:ascii="Book Antiqua" w:hAnsi="Book Antiqua"/>
          <w:b/>
        </w:rPr>
        <w:t xml:space="preserve"> U</w:t>
      </w:r>
      <w:r w:rsidRPr="00B627CF">
        <w:rPr>
          <w:rFonts w:ascii="Book Antiqua" w:hAnsi="Book Antiqua"/>
        </w:rPr>
        <w:t xml:space="preserve">, </w:t>
      </w:r>
      <w:proofErr w:type="spellStart"/>
      <w:r w:rsidRPr="00B627CF">
        <w:rPr>
          <w:rFonts w:ascii="Book Antiqua" w:hAnsi="Book Antiqua"/>
        </w:rPr>
        <w:t>Jegadeesan</w:t>
      </w:r>
      <w:proofErr w:type="spellEnd"/>
      <w:r w:rsidRPr="00B627CF">
        <w:rPr>
          <w:rFonts w:ascii="Book Antiqua" w:hAnsi="Book Antiqua"/>
        </w:rPr>
        <w:t xml:space="preserve"> R, </w:t>
      </w:r>
      <w:proofErr w:type="spellStart"/>
      <w:r w:rsidRPr="00B627CF">
        <w:rPr>
          <w:rFonts w:ascii="Book Antiqua" w:hAnsi="Book Antiqua"/>
        </w:rPr>
        <w:t>Nayak</w:t>
      </w:r>
      <w:proofErr w:type="spellEnd"/>
      <w:r w:rsidRPr="00B627CF">
        <w:rPr>
          <w:rFonts w:ascii="Book Antiqua" w:hAnsi="Book Antiqua"/>
        </w:rPr>
        <w:t xml:space="preserve"> S, </w:t>
      </w:r>
      <w:proofErr w:type="spellStart"/>
      <w:r w:rsidRPr="00B627CF">
        <w:rPr>
          <w:rFonts w:ascii="Book Antiqua" w:hAnsi="Book Antiqua"/>
        </w:rPr>
        <w:t>Lourdusamy</w:t>
      </w:r>
      <w:proofErr w:type="spellEnd"/>
      <w:r w:rsidRPr="00B627CF">
        <w:rPr>
          <w:rFonts w:ascii="Book Antiqua" w:hAnsi="Book Antiqua"/>
        </w:rPr>
        <w:t xml:space="preserve"> V, </w:t>
      </w:r>
      <w:proofErr w:type="spellStart"/>
      <w:r w:rsidRPr="00B627CF">
        <w:rPr>
          <w:rFonts w:ascii="Book Antiqua" w:hAnsi="Book Antiqua"/>
        </w:rPr>
        <w:t>Sanaka</w:t>
      </w:r>
      <w:proofErr w:type="spellEnd"/>
      <w:r w:rsidRPr="00B627CF">
        <w:rPr>
          <w:rFonts w:ascii="Book Antiqua" w:hAnsi="Book Antiqua"/>
        </w:rPr>
        <w:t xml:space="preserve"> MR, Vargo JJ, Parsi MA. ERCP-related adverse events in patients with primary sclerosing cholangitis. </w:t>
      </w:r>
      <w:proofErr w:type="spellStart"/>
      <w:r w:rsidRPr="00B627CF">
        <w:rPr>
          <w:rFonts w:ascii="Book Antiqua" w:hAnsi="Book Antiqua"/>
          <w:i/>
        </w:rPr>
        <w:t>Gastrointest</w:t>
      </w:r>
      <w:proofErr w:type="spellEnd"/>
      <w:r w:rsidRPr="00B627CF">
        <w:rPr>
          <w:rFonts w:ascii="Book Antiqua" w:hAnsi="Book Antiqua"/>
          <w:i/>
        </w:rPr>
        <w:t xml:space="preserve"> </w:t>
      </w:r>
      <w:proofErr w:type="spellStart"/>
      <w:r w:rsidRPr="00B627CF">
        <w:rPr>
          <w:rFonts w:ascii="Book Antiqua" w:hAnsi="Book Antiqua"/>
          <w:i/>
        </w:rPr>
        <w:t>Endosc</w:t>
      </w:r>
      <w:proofErr w:type="spellEnd"/>
      <w:r w:rsidRPr="00B627CF">
        <w:rPr>
          <w:rFonts w:ascii="Book Antiqua" w:hAnsi="Book Antiqua"/>
        </w:rPr>
        <w:t xml:space="preserve"> 2015; </w:t>
      </w:r>
      <w:r w:rsidRPr="00B627CF">
        <w:rPr>
          <w:rFonts w:ascii="Book Antiqua" w:hAnsi="Book Antiqua"/>
          <w:b/>
        </w:rPr>
        <w:t>81</w:t>
      </w:r>
      <w:r w:rsidRPr="00B627CF">
        <w:rPr>
          <w:rFonts w:ascii="Book Antiqua" w:hAnsi="Book Antiqua"/>
        </w:rPr>
        <w:t>: 410-419 [PMID: 25085336 DOI: 10.1016/j.gie.2014.06.030]</w:t>
      </w:r>
    </w:p>
    <w:p w14:paraId="457FED5F" w14:textId="77777777" w:rsidR="00296D5F" w:rsidRPr="00B627CF" w:rsidRDefault="00296D5F" w:rsidP="00D62A42">
      <w:pPr>
        <w:spacing w:line="360" w:lineRule="auto"/>
        <w:jc w:val="right"/>
        <w:rPr>
          <w:rFonts w:ascii="Book Antiqua" w:hAnsi="Book Antiqua" w:cs="Times New Roman"/>
          <w:b/>
          <w:lang w:eastAsia="zh-CN"/>
        </w:rPr>
      </w:pPr>
    </w:p>
    <w:p w14:paraId="23B65A0A" w14:textId="7E878074" w:rsidR="00296D5F" w:rsidRPr="00B627CF" w:rsidRDefault="00296D5F" w:rsidP="00D62A42">
      <w:pPr>
        <w:pStyle w:val="ae"/>
        <w:spacing w:line="360" w:lineRule="auto"/>
        <w:jc w:val="right"/>
        <w:rPr>
          <w:rFonts w:ascii="Book Antiqua" w:hAnsi="Book Antiqua"/>
          <w:b/>
          <w:sz w:val="24"/>
          <w:szCs w:val="24"/>
        </w:rPr>
      </w:pPr>
      <w:r w:rsidRPr="00B627CF">
        <w:rPr>
          <w:rFonts w:ascii="Book Antiqua" w:hAnsi="Book Antiqua"/>
          <w:b/>
          <w:sz w:val="24"/>
          <w:szCs w:val="24"/>
        </w:rPr>
        <w:t xml:space="preserve">P-Reviewer: </w:t>
      </w:r>
      <w:r w:rsidRPr="00B627CF">
        <w:rPr>
          <w:rFonts w:ascii="Book Antiqua" w:hAnsi="Book Antiqua"/>
          <w:color w:val="000000"/>
          <w:sz w:val="24"/>
          <w:szCs w:val="24"/>
        </w:rPr>
        <w:t xml:space="preserve">Ding SZ, </w:t>
      </w:r>
      <w:proofErr w:type="spellStart"/>
      <w:r w:rsidRPr="00B627CF">
        <w:rPr>
          <w:rFonts w:ascii="Book Antiqua" w:hAnsi="Book Antiqua"/>
          <w:color w:val="000000"/>
          <w:sz w:val="24"/>
          <w:szCs w:val="24"/>
        </w:rPr>
        <w:t>Gkekas</w:t>
      </w:r>
      <w:proofErr w:type="spellEnd"/>
      <w:r w:rsidRPr="00B627CF">
        <w:rPr>
          <w:rFonts w:ascii="Book Antiqua" w:hAnsi="Book Antiqua"/>
          <w:color w:val="000000"/>
          <w:sz w:val="24"/>
          <w:szCs w:val="24"/>
        </w:rPr>
        <w:t xml:space="preserve"> I, </w:t>
      </w:r>
      <w:proofErr w:type="spellStart"/>
      <w:r w:rsidRPr="00B627CF">
        <w:rPr>
          <w:rFonts w:ascii="Book Antiqua" w:hAnsi="Book Antiqua"/>
          <w:color w:val="000000"/>
          <w:sz w:val="24"/>
          <w:szCs w:val="24"/>
        </w:rPr>
        <w:t>Kalaitzakis</w:t>
      </w:r>
      <w:proofErr w:type="spellEnd"/>
      <w:r w:rsidRPr="00B627CF">
        <w:rPr>
          <w:rFonts w:ascii="Book Antiqua" w:hAnsi="Book Antiqua"/>
          <w:color w:val="000000"/>
          <w:sz w:val="24"/>
          <w:szCs w:val="24"/>
        </w:rPr>
        <w:t xml:space="preserve"> E, </w:t>
      </w:r>
      <w:proofErr w:type="spellStart"/>
      <w:r w:rsidRPr="00B627CF">
        <w:rPr>
          <w:rFonts w:ascii="Book Antiqua" w:hAnsi="Book Antiqua"/>
          <w:color w:val="000000"/>
          <w:sz w:val="24"/>
          <w:szCs w:val="24"/>
        </w:rPr>
        <w:t>Maleki</w:t>
      </w:r>
      <w:proofErr w:type="spellEnd"/>
      <w:r w:rsidRPr="00B627CF">
        <w:rPr>
          <w:rFonts w:ascii="Book Antiqua" w:hAnsi="Book Antiqua"/>
          <w:color w:val="000000"/>
          <w:sz w:val="24"/>
          <w:szCs w:val="24"/>
        </w:rPr>
        <w:t xml:space="preserve"> I </w:t>
      </w:r>
      <w:r w:rsidRPr="00B627CF">
        <w:rPr>
          <w:rFonts w:ascii="Book Antiqua" w:hAnsi="Book Antiqua"/>
          <w:b/>
          <w:sz w:val="24"/>
          <w:szCs w:val="24"/>
        </w:rPr>
        <w:t xml:space="preserve">S-Editor: </w:t>
      </w:r>
      <w:proofErr w:type="spellStart"/>
      <w:r w:rsidRPr="00B627CF">
        <w:rPr>
          <w:rFonts w:ascii="Book Antiqua" w:hAnsi="Book Antiqua"/>
          <w:sz w:val="24"/>
          <w:szCs w:val="24"/>
        </w:rPr>
        <w:t>Ji</w:t>
      </w:r>
      <w:proofErr w:type="spellEnd"/>
      <w:r w:rsidRPr="00B627CF">
        <w:rPr>
          <w:rFonts w:ascii="Book Antiqua" w:hAnsi="Book Antiqua"/>
          <w:sz w:val="24"/>
          <w:szCs w:val="24"/>
        </w:rPr>
        <w:t xml:space="preserve"> FF</w:t>
      </w:r>
      <w:r w:rsidRPr="00B627CF">
        <w:rPr>
          <w:rFonts w:ascii="Book Antiqua" w:hAnsi="Book Antiqua"/>
          <w:b/>
          <w:sz w:val="24"/>
          <w:szCs w:val="24"/>
        </w:rPr>
        <w:t xml:space="preserve"> L-Editor: </w:t>
      </w:r>
      <w:r w:rsidR="00C447E6" w:rsidRPr="00C447E6">
        <w:rPr>
          <w:rFonts w:ascii="Book Antiqua" w:hAnsi="Book Antiqua" w:hint="eastAsia"/>
          <w:sz w:val="24"/>
          <w:szCs w:val="24"/>
        </w:rPr>
        <w:t>A</w:t>
      </w:r>
      <w:r w:rsidR="00C447E6">
        <w:rPr>
          <w:rFonts w:ascii="Book Antiqua" w:hAnsi="Book Antiqua" w:hint="eastAsia"/>
          <w:sz w:val="24"/>
          <w:szCs w:val="24"/>
        </w:rPr>
        <w:t xml:space="preserve"> </w:t>
      </w:r>
      <w:r w:rsidRPr="00B627CF">
        <w:rPr>
          <w:rFonts w:ascii="Book Antiqua" w:hAnsi="Book Antiqua"/>
          <w:b/>
          <w:sz w:val="24"/>
          <w:szCs w:val="24"/>
        </w:rPr>
        <w:t xml:space="preserve">E-Editor: </w:t>
      </w:r>
      <w:r w:rsidR="00C447E6" w:rsidRPr="00C447E6">
        <w:rPr>
          <w:rFonts w:ascii="Book Antiqua" w:hAnsi="Book Antiqua" w:hint="eastAsia"/>
          <w:sz w:val="24"/>
          <w:szCs w:val="24"/>
        </w:rPr>
        <w:t>Ta</w:t>
      </w:r>
      <w:bookmarkStart w:id="0" w:name="_GoBack"/>
      <w:bookmarkEnd w:id="0"/>
      <w:r w:rsidR="00C447E6" w:rsidRPr="00C447E6">
        <w:rPr>
          <w:rFonts w:ascii="Book Antiqua" w:hAnsi="Book Antiqua" w:hint="eastAsia"/>
          <w:sz w:val="24"/>
          <w:szCs w:val="24"/>
        </w:rPr>
        <w:t>n WW</w:t>
      </w:r>
    </w:p>
    <w:p w14:paraId="25A8E689" w14:textId="77777777" w:rsidR="00296D5F" w:rsidRPr="00B627CF" w:rsidRDefault="00296D5F" w:rsidP="00B627CF">
      <w:pPr>
        <w:pStyle w:val="ae"/>
        <w:spacing w:line="360" w:lineRule="auto"/>
        <w:rPr>
          <w:rFonts w:ascii="Book Antiqua" w:hAnsi="Book Antiqua"/>
          <w:b/>
          <w:sz w:val="24"/>
          <w:szCs w:val="24"/>
        </w:rPr>
      </w:pPr>
      <w:r w:rsidRPr="00B627CF">
        <w:rPr>
          <w:rFonts w:ascii="Book Antiqua" w:hAnsi="Book Antiqua"/>
          <w:b/>
          <w:sz w:val="24"/>
          <w:szCs w:val="24"/>
        </w:rPr>
        <w:t xml:space="preserve"> </w:t>
      </w:r>
    </w:p>
    <w:p w14:paraId="5BA0D263" w14:textId="77777777" w:rsidR="00296D5F" w:rsidRPr="00B627CF" w:rsidRDefault="00296D5F" w:rsidP="00B627CF">
      <w:pPr>
        <w:snapToGrid w:val="0"/>
        <w:spacing w:line="360" w:lineRule="auto"/>
        <w:jc w:val="both"/>
        <w:rPr>
          <w:rFonts w:ascii="Book Antiqua" w:eastAsia="宋体" w:hAnsi="Book Antiqua" w:cs="Helvetica"/>
          <w:b/>
        </w:rPr>
      </w:pPr>
      <w:r w:rsidRPr="00B627CF">
        <w:rPr>
          <w:rFonts w:ascii="Book Antiqua" w:eastAsia="宋体" w:hAnsi="Book Antiqua" w:cs="Helvetica"/>
          <w:b/>
        </w:rPr>
        <w:t xml:space="preserve">Specialty type: </w:t>
      </w:r>
      <w:r w:rsidRPr="00B627CF">
        <w:rPr>
          <w:rFonts w:ascii="Book Antiqua" w:eastAsia="宋体" w:hAnsi="Book Antiqua" w:cs="Helvetica"/>
        </w:rPr>
        <w:t>Gastroenterology and hepatology</w:t>
      </w:r>
    </w:p>
    <w:p w14:paraId="43B3F7C8" w14:textId="656FDB63" w:rsidR="00296D5F" w:rsidRPr="00B627CF" w:rsidRDefault="00296D5F" w:rsidP="00B627CF">
      <w:pPr>
        <w:snapToGrid w:val="0"/>
        <w:spacing w:line="360" w:lineRule="auto"/>
        <w:jc w:val="both"/>
        <w:rPr>
          <w:rFonts w:ascii="Book Antiqua" w:eastAsia="宋体" w:hAnsi="Book Antiqua" w:cs="Helvetica"/>
          <w:b/>
        </w:rPr>
      </w:pPr>
      <w:r w:rsidRPr="00B627CF">
        <w:rPr>
          <w:rFonts w:ascii="Book Antiqua" w:eastAsia="宋体" w:hAnsi="Book Antiqua" w:cs="Helvetica"/>
          <w:b/>
        </w:rPr>
        <w:t xml:space="preserve">Country of origin: </w:t>
      </w:r>
      <w:r w:rsidRPr="00B627CF">
        <w:rPr>
          <w:rFonts w:ascii="Book Antiqua" w:eastAsia="宋体" w:hAnsi="Book Antiqua"/>
        </w:rPr>
        <w:t>United States</w:t>
      </w:r>
    </w:p>
    <w:p w14:paraId="6A3588FF" w14:textId="77777777" w:rsidR="00296D5F" w:rsidRPr="00B627CF" w:rsidRDefault="00296D5F" w:rsidP="00B627CF">
      <w:pPr>
        <w:snapToGrid w:val="0"/>
        <w:spacing w:line="360" w:lineRule="auto"/>
        <w:jc w:val="both"/>
        <w:rPr>
          <w:rFonts w:ascii="Book Antiqua" w:eastAsia="宋体" w:hAnsi="Book Antiqua" w:cs="Helvetica"/>
          <w:b/>
        </w:rPr>
      </w:pPr>
      <w:r w:rsidRPr="00B627CF">
        <w:rPr>
          <w:rFonts w:ascii="Book Antiqua" w:eastAsia="宋体" w:hAnsi="Book Antiqua" w:cs="Helvetica"/>
          <w:b/>
        </w:rPr>
        <w:lastRenderedPageBreak/>
        <w:t>Peer-review report classification</w:t>
      </w:r>
    </w:p>
    <w:p w14:paraId="22D59A92" w14:textId="3209103A" w:rsidR="00296D5F" w:rsidRPr="00B627CF" w:rsidRDefault="00296D5F" w:rsidP="00B627CF">
      <w:pPr>
        <w:snapToGrid w:val="0"/>
        <w:spacing w:line="360" w:lineRule="auto"/>
        <w:jc w:val="both"/>
        <w:rPr>
          <w:rFonts w:ascii="Book Antiqua" w:eastAsia="宋体" w:hAnsi="Book Antiqua" w:cs="Helvetica"/>
          <w:lang w:eastAsia="zh-CN"/>
        </w:rPr>
      </w:pPr>
      <w:r w:rsidRPr="00B627CF">
        <w:rPr>
          <w:rFonts w:ascii="Book Antiqua" w:eastAsia="宋体" w:hAnsi="Book Antiqua" w:cs="Helvetica"/>
        </w:rPr>
        <w:t xml:space="preserve">Grade A (Excellent): </w:t>
      </w:r>
      <w:r w:rsidRPr="00B627CF">
        <w:rPr>
          <w:rFonts w:ascii="Book Antiqua" w:eastAsia="宋体" w:hAnsi="Book Antiqua" w:cs="Helvetica"/>
          <w:lang w:eastAsia="zh-CN"/>
        </w:rPr>
        <w:t>0</w:t>
      </w:r>
    </w:p>
    <w:p w14:paraId="77979725" w14:textId="20C06241" w:rsidR="00296D5F" w:rsidRPr="00B627CF" w:rsidRDefault="00296D5F" w:rsidP="00B627CF">
      <w:pPr>
        <w:snapToGrid w:val="0"/>
        <w:spacing w:line="360" w:lineRule="auto"/>
        <w:jc w:val="both"/>
        <w:rPr>
          <w:rFonts w:ascii="Book Antiqua" w:eastAsia="宋体" w:hAnsi="Book Antiqua" w:cs="Helvetica"/>
          <w:lang w:eastAsia="zh-CN"/>
        </w:rPr>
      </w:pPr>
      <w:r w:rsidRPr="00B627CF">
        <w:rPr>
          <w:rFonts w:ascii="Book Antiqua" w:eastAsia="宋体" w:hAnsi="Book Antiqua" w:cs="Helvetica"/>
        </w:rPr>
        <w:t>Grade B (Very good): B</w:t>
      </w:r>
      <w:r w:rsidRPr="00B627CF">
        <w:rPr>
          <w:rFonts w:ascii="Book Antiqua" w:eastAsia="宋体" w:hAnsi="Book Antiqua" w:cs="Helvetica"/>
          <w:lang w:eastAsia="zh-CN"/>
        </w:rPr>
        <w:t>, B</w:t>
      </w:r>
    </w:p>
    <w:p w14:paraId="0D8E6AEB" w14:textId="0F8621A5" w:rsidR="00296D5F" w:rsidRPr="00B627CF" w:rsidRDefault="00296D5F" w:rsidP="00B627CF">
      <w:pPr>
        <w:snapToGrid w:val="0"/>
        <w:spacing w:line="360" w:lineRule="auto"/>
        <w:jc w:val="both"/>
        <w:rPr>
          <w:rFonts w:ascii="Book Antiqua" w:eastAsia="宋体" w:hAnsi="Book Antiqua" w:cs="Helvetica"/>
          <w:lang w:eastAsia="zh-CN"/>
        </w:rPr>
      </w:pPr>
      <w:r w:rsidRPr="00B627CF">
        <w:rPr>
          <w:rFonts w:ascii="Book Antiqua" w:eastAsia="宋体" w:hAnsi="Book Antiqua" w:cs="Helvetica"/>
        </w:rPr>
        <w:t>Grade C (Good): C</w:t>
      </w:r>
      <w:r w:rsidRPr="00B627CF">
        <w:rPr>
          <w:rFonts w:ascii="Book Antiqua" w:eastAsia="宋体" w:hAnsi="Book Antiqua" w:cs="Helvetica"/>
          <w:lang w:eastAsia="zh-CN"/>
        </w:rPr>
        <w:t>, C</w:t>
      </w:r>
    </w:p>
    <w:p w14:paraId="2BA8723E" w14:textId="77777777" w:rsidR="00296D5F" w:rsidRPr="00B627CF" w:rsidRDefault="00296D5F" w:rsidP="00B627CF">
      <w:pPr>
        <w:snapToGrid w:val="0"/>
        <w:spacing w:line="360" w:lineRule="auto"/>
        <w:jc w:val="both"/>
        <w:rPr>
          <w:rFonts w:ascii="Book Antiqua" w:eastAsia="宋体" w:hAnsi="Book Antiqua" w:cs="Helvetica"/>
        </w:rPr>
      </w:pPr>
      <w:r w:rsidRPr="00B627CF">
        <w:rPr>
          <w:rFonts w:ascii="Book Antiqua" w:eastAsia="宋体" w:hAnsi="Book Antiqua" w:cs="Helvetica"/>
        </w:rPr>
        <w:t xml:space="preserve">Grade D (Fair): 0 </w:t>
      </w:r>
    </w:p>
    <w:p w14:paraId="11249D9F" w14:textId="78338930" w:rsidR="00CE7481" w:rsidRPr="00B627CF" w:rsidRDefault="00296D5F" w:rsidP="00B627CF">
      <w:pPr>
        <w:spacing w:line="360" w:lineRule="auto"/>
        <w:jc w:val="both"/>
        <w:rPr>
          <w:rFonts w:ascii="Book Antiqua" w:hAnsi="Book Antiqua" w:cs="Times New Roman"/>
        </w:rPr>
      </w:pPr>
      <w:r w:rsidRPr="00B627CF">
        <w:rPr>
          <w:rFonts w:ascii="Book Antiqua" w:eastAsia="宋体" w:hAnsi="Book Antiqua" w:cs="Helvetica"/>
        </w:rPr>
        <w:t>Grade E (Poor): 0</w:t>
      </w:r>
    </w:p>
    <w:p w14:paraId="43DE9B76" w14:textId="23377A4B" w:rsidR="00ED63FE" w:rsidRPr="00B627CF" w:rsidRDefault="00ED63FE" w:rsidP="00B627CF">
      <w:pPr>
        <w:spacing w:line="360" w:lineRule="auto"/>
        <w:jc w:val="both"/>
        <w:rPr>
          <w:rFonts w:ascii="Book Antiqua" w:hAnsi="Book Antiqua" w:cs="Times New Roman"/>
        </w:rPr>
      </w:pPr>
      <w:r w:rsidRPr="00B627CF">
        <w:rPr>
          <w:rFonts w:ascii="Book Antiqua" w:hAnsi="Book Antiqua" w:cs="Times New Roman"/>
        </w:rPr>
        <w:br w:type="page"/>
      </w:r>
    </w:p>
    <w:p w14:paraId="3430F327" w14:textId="51503A59" w:rsidR="00764727" w:rsidRPr="00263834" w:rsidRDefault="00953C68" w:rsidP="00263834">
      <w:pPr>
        <w:spacing w:line="360" w:lineRule="auto"/>
        <w:jc w:val="both"/>
        <w:rPr>
          <w:rFonts w:ascii="Book Antiqua" w:hAnsi="Book Antiqua" w:cs="Times New Roman"/>
        </w:rPr>
      </w:pPr>
      <w:r w:rsidRPr="00263834">
        <w:rPr>
          <w:rFonts w:ascii="Book Antiqua" w:hAnsi="Book Antiqua" w:cs="Times New Roman"/>
          <w:noProof/>
          <w:lang w:eastAsia="zh-CN"/>
        </w:rPr>
        <w:lastRenderedPageBreak/>
        <mc:AlternateContent>
          <mc:Choice Requires="wps">
            <w:drawing>
              <wp:anchor distT="0" distB="0" distL="114300" distR="114300" simplePos="0" relativeHeight="251659264" behindDoc="0" locked="0" layoutInCell="1" allowOverlap="1" wp14:anchorId="32D69B9A" wp14:editId="49CFC0BE">
                <wp:simplePos x="0" y="0"/>
                <wp:positionH relativeFrom="column">
                  <wp:posOffset>-156949</wp:posOffset>
                </wp:positionH>
                <wp:positionV relativeFrom="paragraph">
                  <wp:posOffset>975815</wp:posOffset>
                </wp:positionV>
                <wp:extent cx="1783080" cy="1357952"/>
                <wp:effectExtent l="0" t="0" r="0" b="0"/>
                <wp:wrapNone/>
                <wp:docPr id="17" name="TextBox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0ED29-2A39-BB49-A927-094A60B51460}"/>
                    </a:ext>
                  </a:extLst>
                </wp:docPr>
                <wp:cNvGraphicFramePr/>
                <a:graphic xmlns:a="http://schemas.openxmlformats.org/drawingml/2006/main">
                  <a:graphicData uri="http://schemas.microsoft.com/office/word/2010/wordprocessingShape">
                    <wps:wsp>
                      <wps:cNvSpPr txBox="1"/>
                      <wps:spPr>
                        <a:xfrm>
                          <a:off x="0" y="0"/>
                          <a:ext cx="1783080" cy="1357952"/>
                        </a:xfrm>
                        <a:prstGeom prst="rect">
                          <a:avLst/>
                        </a:prstGeom>
                        <a:noFill/>
                      </wps:spPr>
                      <wps:txbx>
                        <w:txbxContent>
                          <w:p w14:paraId="63121246" w14:textId="77777777" w:rsidR="001F0C4E" w:rsidRPr="00953C68" w:rsidRDefault="001F0C4E" w:rsidP="00ED63FE">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Cholangiocarcinoma</w:t>
                            </w:r>
                          </w:p>
                          <w:p w14:paraId="4753FAD2" w14:textId="77777777"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20% lifetime incidence</w:t>
                            </w:r>
                          </w:p>
                          <w:p w14:paraId="7BCA19A3" w14:textId="181666BC"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Annual ultrasound and CA-19-9 measurement.</w:t>
                            </w:r>
                          </w:p>
                          <w:p w14:paraId="134669C5" w14:textId="4F500AAE"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If both ultrasound and CA-19 -9 abnormal, recommend ERC evaluation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6" o:spid="_x0000_s1026" type="#_x0000_t202" style="position:absolute;left:0;text-align:left;margin-left:-12.35pt;margin-top:76.85pt;width:140.4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" filled="f" stroked="f">
                <v:textbox>
                  <w:txbxContent>
                    <w:p w14:paraId="63121246" w14:textId="77777777" w:rsidR="001F0C4E" w:rsidRPr="00953C68" w:rsidRDefault="001F0C4E" w:rsidP="00ED63FE">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Cholangiocarcinoma</w:t>
                      </w:r>
                    </w:p>
                    <w:p w14:paraId="4753FAD2" w14:textId="77777777"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20% lifetime incidence</w:t>
                      </w:r>
                    </w:p>
                    <w:p w14:paraId="7BCA19A3" w14:textId="181666BC"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Annual ultrasound and CA-19-9 measurement.</w:t>
                      </w:r>
                    </w:p>
                    <w:p w14:paraId="134669C5" w14:textId="4F500AAE" w:rsidR="001F0C4E" w:rsidRPr="00953C68" w:rsidRDefault="001F0C4E" w:rsidP="00953C68">
                      <w:pPr>
                        <w:pStyle w:val="ac"/>
                        <w:widowControl/>
                        <w:numPr>
                          <w:ilvl w:val="0"/>
                          <w:numId w:val="2"/>
                        </w:numPr>
                        <w:ind w:left="357" w:firstLineChars="0" w:hanging="357"/>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If both ultrasound and CA-19 -9 abnormal, recommend ERC evaluation</w:t>
                      </w:r>
                    </w:p>
                  </w:txbxContent>
                </v:textbox>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7456" behindDoc="0" locked="0" layoutInCell="1" allowOverlap="1" wp14:anchorId="0F717C67" wp14:editId="565893CE">
                <wp:simplePos x="0" y="0"/>
                <wp:positionH relativeFrom="column">
                  <wp:posOffset>4933174</wp:posOffset>
                </wp:positionH>
                <wp:positionV relativeFrom="paragraph">
                  <wp:posOffset>530507</wp:posOffset>
                </wp:positionV>
                <wp:extent cx="1591733" cy="1754326"/>
                <wp:effectExtent l="0" t="0" r="0" b="0"/>
                <wp:wrapNone/>
                <wp:docPr id="16" name="TextBox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BE9AD36-2533-EC4B-A1BC-6FEA94783CF6}"/>
                    </a:ext>
                  </a:extLst>
                </wp:docPr>
                <wp:cNvGraphicFramePr/>
                <a:graphic xmlns:a="http://schemas.openxmlformats.org/drawingml/2006/main">
                  <a:graphicData uri="http://schemas.microsoft.com/office/word/2010/wordprocessingShape">
                    <wps:wsp>
                      <wps:cNvSpPr txBox="1"/>
                      <wps:spPr>
                        <a:xfrm>
                          <a:off x="0" y="0"/>
                          <a:ext cx="1591733" cy="1754326"/>
                        </a:xfrm>
                        <a:prstGeom prst="rect">
                          <a:avLst/>
                        </a:prstGeom>
                        <a:noFill/>
                      </wps:spPr>
                      <wps:txbx>
                        <w:txbxContent>
                          <w:p w14:paraId="0BC03D7C"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Esophageal varices</w:t>
                            </w:r>
                          </w:p>
                          <w:p w14:paraId="690386A6"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Develop in 36% of all PSC patients</w:t>
                            </w:r>
                          </w:p>
                          <w:p w14:paraId="47518EE2"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 patients with cirrhosis should undergo a screening EGD .</w:t>
                            </w:r>
                          </w:p>
                        </w:txbxContent>
                      </wps:txbx>
                      <wps:bodyPr wrap="square" rtlCol="0">
                        <a:spAutoFit/>
                      </wps:bodyPr>
                    </wps:wsp>
                  </a:graphicData>
                </a:graphic>
                <wp14:sizeRelH relativeFrom="margin">
                  <wp14:pctWidth>0</wp14:pctWidth>
                </wp14:sizeRelH>
              </wp:anchor>
            </w:drawing>
          </mc:Choice>
          <mc:Fallback>
            <w:pict>
              <v:shape id="TextBox 15" o:spid="_x0000_s1027" type="#_x0000_t202" style="position:absolute;left:0;text-align:left;margin-left:388.45pt;margin-top:41.75pt;width:125.35pt;height:1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" filled="f" stroked="f">
                <v:textbox style="mso-fit-shape-to-text:t">
                  <w:txbxContent>
                    <w:p w14:paraId="0BC03D7C"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Esophageal varices</w:t>
                      </w:r>
                    </w:p>
                    <w:p w14:paraId="690386A6"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Develop in 36% of all PSC patients</w:t>
                      </w:r>
                    </w:p>
                    <w:p w14:paraId="47518EE2" w14:textId="77777777" w:rsidR="001F0C4E" w:rsidRPr="00953C68" w:rsidRDefault="001F0C4E" w:rsidP="00764727">
                      <w:pPr>
                        <w:pStyle w:val="ac"/>
                        <w:widowControl/>
                        <w:numPr>
                          <w:ilvl w:val="0"/>
                          <w:numId w:val="4"/>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 patients with cirrhosis should undergo a screening EGD .</w:t>
                      </w:r>
                    </w:p>
                  </w:txbxContent>
                </v:textbox>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9504" behindDoc="0" locked="0" layoutInCell="1" allowOverlap="1" wp14:anchorId="2A88A428" wp14:editId="0B8436A2">
                <wp:simplePos x="0" y="0"/>
                <wp:positionH relativeFrom="column">
                  <wp:posOffset>3253387</wp:posOffset>
                </wp:positionH>
                <wp:positionV relativeFrom="paragraph">
                  <wp:posOffset>158043</wp:posOffset>
                </wp:positionV>
                <wp:extent cx="1725013" cy="462845"/>
                <wp:effectExtent l="0" t="50800" r="15240" b="20320"/>
                <wp:wrapNone/>
                <wp:docPr id="19" name="Straight Arrow Connector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5013" cy="462845"/>
                        </a:xfrm>
                        <a:prstGeom prst="straightConnector1">
                          <a:avLst/>
                        </a:prstGeom>
                        <a:ln w="19050">
                          <a:solidFill>
                            <a:srgbClr val="00B0F0"/>
                          </a:solidFill>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F8E3C1" id="_x0000_t32" coordsize="21600,21600" o:spt="32" o:oned="t" path="m,l21600,21600e" filled="f">
                <v:path arrowok="t" fillok="f" o:connecttype="none"/>
                <o:lock v:ext="edit" shapetype="t"/>
              </v:shapetype>
              <v:shape id="Straight Arrow Connector 5" o:spid="_x0000_s1026" type="#_x0000_t32" style="position:absolute;margin-left:256.15pt;margin-top:12.45pt;width:135.85pt;height:36.4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" strokecolor="#00b0f0" strokeweight="1.5pt">
                <v:stroke dashstyle="3 1" endarrow="block" joinstyle="miter"/>
                <o:lock v:ext="edit" shapetype="f"/>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5408" behindDoc="0" locked="0" layoutInCell="1" allowOverlap="1" wp14:anchorId="3060F65A" wp14:editId="3E67265C">
                <wp:simplePos x="0" y="0"/>
                <wp:positionH relativeFrom="column">
                  <wp:posOffset>539016</wp:posOffset>
                </wp:positionH>
                <wp:positionV relativeFrom="paragraph">
                  <wp:posOffset>2406315</wp:posOffset>
                </wp:positionV>
                <wp:extent cx="1116530" cy="278631"/>
                <wp:effectExtent l="12700" t="50800" r="0" b="13970"/>
                <wp:wrapNone/>
                <wp:docPr id="15" name="Straight Arrow Connector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6530" cy="278631"/>
                        </a:xfrm>
                        <a:prstGeom prst="straightConnector1">
                          <a:avLst/>
                        </a:prstGeom>
                        <a:ln w="19050">
                          <a:solidFill>
                            <a:srgbClr val="00B0F0"/>
                          </a:solidFill>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8E3AD2" id="Straight Arrow Connector 5" o:spid="_x0000_s1026" type="#_x0000_t32" style="position:absolute;margin-left:42.45pt;margin-top:189.45pt;width:87.9pt;height:21.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" strokecolor="#00b0f0" strokeweight="1.5pt">
                <v:stroke dashstyle="3 1" endarrow="block" joinstyle="miter"/>
                <o:lock v:ext="edit" shapetype="f"/>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1312" behindDoc="0" locked="0" layoutInCell="1" allowOverlap="1" wp14:anchorId="5EB5BC2F" wp14:editId="2F85A61A">
                <wp:simplePos x="0" y="0"/>
                <wp:positionH relativeFrom="column">
                  <wp:posOffset>895149</wp:posOffset>
                </wp:positionH>
                <wp:positionV relativeFrom="paragraph">
                  <wp:posOffset>818146</wp:posOffset>
                </wp:positionV>
                <wp:extent cx="1650365" cy="231007"/>
                <wp:effectExtent l="12700" t="63500" r="0" b="23495"/>
                <wp:wrapNone/>
                <wp:docPr id="14" name="Straight Arrow Connector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0365" cy="231007"/>
                        </a:xfrm>
                        <a:prstGeom prst="straightConnector1">
                          <a:avLst/>
                        </a:prstGeom>
                        <a:ln w="19050">
                          <a:solidFill>
                            <a:srgbClr val="00B0F0"/>
                          </a:solidFill>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38059D" id="Straight Arrow Connector 5" o:spid="_x0000_s1026" type="#_x0000_t32" style="position:absolute;margin-left:70.5pt;margin-top:64.4pt;width:129.95pt;height:18.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" strokecolor="#00b0f0" strokeweight="1.5pt">
                <v:stroke dashstyle="3 1" endarrow="block" joinstyle="miter"/>
                <o:lock v:ext="edit" shapetype="f"/>
              </v:shape>
            </w:pict>
          </mc:Fallback>
        </mc:AlternateContent>
      </w:r>
      <w:r w:rsidR="00764727" w:rsidRPr="00263834">
        <w:rPr>
          <w:rFonts w:ascii="Book Antiqua" w:hAnsi="Book Antiqua" w:cs="Times New Roman"/>
          <w:noProof/>
          <w:lang w:eastAsia="zh-CN"/>
        </w:rPr>
        <mc:AlternateContent>
          <mc:Choice Requires="wps">
            <w:drawing>
              <wp:anchor distT="0" distB="0" distL="114300" distR="114300" simplePos="0" relativeHeight="251663360" behindDoc="0" locked="0" layoutInCell="1" allowOverlap="1" wp14:anchorId="47D59C20" wp14:editId="0DDB3A15">
                <wp:simplePos x="0" y="0"/>
                <wp:positionH relativeFrom="column">
                  <wp:posOffset>-375218</wp:posOffset>
                </wp:positionH>
                <wp:positionV relativeFrom="paragraph">
                  <wp:posOffset>2627095</wp:posOffset>
                </wp:positionV>
                <wp:extent cx="2002055" cy="1001028"/>
                <wp:effectExtent l="0" t="0" r="0" b="0"/>
                <wp:wrapNone/>
                <wp:docPr id="18" name="TextBox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D8B4B6-C419-AD45-914C-CC3549BB3B72}"/>
                    </a:ext>
                  </a:extLst>
                </wp:docPr>
                <wp:cNvGraphicFramePr/>
                <a:graphic xmlns:a="http://schemas.openxmlformats.org/drawingml/2006/main">
                  <a:graphicData uri="http://schemas.microsoft.com/office/word/2010/wordprocessingShape">
                    <wps:wsp>
                      <wps:cNvSpPr txBox="1"/>
                      <wps:spPr>
                        <a:xfrm>
                          <a:off x="0" y="0"/>
                          <a:ext cx="2002055" cy="1001028"/>
                        </a:xfrm>
                        <a:prstGeom prst="rect">
                          <a:avLst/>
                        </a:prstGeom>
                        <a:noFill/>
                      </wps:spPr>
                      <wps:txbx>
                        <w:txbxContent>
                          <w:p w14:paraId="5FB2C1F8"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Colorectal Cancer</w:t>
                            </w:r>
                          </w:p>
                          <w:p w14:paraId="67C8267A"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 xml:space="preserve">30% lifetime incidence for PSC-IBD patients </w:t>
                            </w:r>
                          </w:p>
                          <w:p w14:paraId="0478F8EE"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PSC-IBD patients should undergo annual screening colonoscopy</w:t>
                            </w:r>
                          </w:p>
                          <w:p w14:paraId="2FF27770"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Consider expert consultation for chromoendoscopy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7" o:spid="_x0000_s1028" type="#_x0000_t202" style="position:absolute;left:0;text-align:left;margin-left:-29.55pt;margin-top:206.85pt;width:157.65pt;height:7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" filled="f" stroked="f">
                <v:textbox>
                  <w:txbxContent>
                    <w:p w14:paraId="5FB2C1F8" w14:textId="77777777" w:rsidR="001F0C4E" w:rsidRPr="00953C68" w:rsidRDefault="001F0C4E" w:rsidP="00764727">
                      <w:pPr>
                        <w:pStyle w:val="ad"/>
                        <w:spacing w:before="0" w:beforeAutospacing="0" w:after="0" w:afterAutospacing="0"/>
                        <w:rPr>
                          <w:rFonts w:ascii="Book Antiqua" w:hAnsi="Book Antiqua"/>
                          <w:sz w:val="16"/>
                          <w:szCs w:val="16"/>
                        </w:rPr>
                      </w:pPr>
                      <w:r w:rsidRPr="00953C68">
                        <w:rPr>
                          <w:rFonts w:ascii="Book Antiqua" w:hAnsi="Book Antiqua" w:cstheme="minorBidi"/>
                          <w:b/>
                          <w:bCs/>
                          <w:color w:val="00B0F0"/>
                          <w:kern w:val="24"/>
                          <w:sz w:val="16"/>
                          <w:szCs w:val="16"/>
                        </w:rPr>
                        <w:t>Colorectal Cancer</w:t>
                      </w:r>
                    </w:p>
                    <w:p w14:paraId="67C8267A"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 xml:space="preserve">30% lifetime incidence for PSC-IBD patients </w:t>
                      </w:r>
                    </w:p>
                    <w:p w14:paraId="0478F8EE"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PSC-IBD patients should undergo annual screening colonoscopy</w:t>
                      </w:r>
                    </w:p>
                    <w:p w14:paraId="2FF27770" w14:textId="77777777" w:rsidR="001F0C4E" w:rsidRPr="00953C68" w:rsidRDefault="001F0C4E" w:rsidP="00764727">
                      <w:pPr>
                        <w:pStyle w:val="ac"/>
                        <w:widowControl/>
                        <w:numPr>
                          <w:ilvl w:val="0"/>
                          <w:numId w:val="3"/>
                        </w:numPr>
                        <w:ind w:firstLineChars="0"/>
                        <w:contextualSpacing/>
                        <w:jc w:val="left"/>
                        <w:rPr>
                          <w:rFonts w:ascii="Book Antiqua" w:eastAsia="Times New Roman" w:hAnsi="Book Antiqua"/>
                          <w:sz w:val="16"/>
                          <w:szCs w:val="16"/>
                        </w:rPr>
                      </w:pPr>
                      <w:r w:rsidRPr="00953C68">
                        <w:rPr>
                          <w:rFonts w:ascii="Book Antiqua" w:hAnsi="Book Antiqua"/>
                          <w:color w:val="000000" w:themeColor="text1"/>
                          <w:kern w:val="24"/>
                          <w:sz w:val="16"/>
                          <w:szCs w:val="16"/>
                        </w:rPr>
                        <w:t>Consider expert consultation for chromoendoscopy</w:t>
                      </w:r>
                    </w:p>
                  </w:txbxContent>
                </v:textbox>
              </v:shape>
            </w:pict>
          </mc:Fallback>
        </mc:AlternateContent>
      </w:r>
      <w:r w:rsidR="00ED63FE" w:rsidRPr="00263834">
        <w:rPr>
          <w:rFonts w:ascii="Book Antiqua" w:hAnsi="Book Antiqua" w:cs="Times New Roman"/>
          <w:noProof/>
          <w:lang w:eastAsia="zh-CN"/>
        </w:rPr>
        <w:drawing>
          <wp:inline distT="0" distB="0" distL="0" distR="0" wp14:anchorId="234B4DB1" wp14:editId="1388D7FB">
            <wp:extent cx="5943600" cy="3880485"/>
            <wp:effectExtent l="0" t="0" r="0" b="5715"/>
            <wp:docPr id="13"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FFBC291-5C20-0043-BDE5-A003A1C3A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FFBC291-5C20-0043-BDE5-A003A1C3AC04}"/>
                        </a:ext>
                      </a:extLst>
                    </pic:cNvPr>
                    <pic:cNvPicPr>
                      <a:picLocks noChangeAspect="1"/>
                    </pic:cNvPicPr>
                  </pic:nvPicPr>
                  <pic:blipFill>
                    <a:blip r:embed="rId10"/>
                    <a:stretch>
                      <a:fillRect/>
                    </a:stretch>
                  </pic:blipFill>
                  <pic:spPr>
                    <a:xfrm>
                      <a:off x="0" y="0"/>
                      <a:ext cx="5943600" cy="3880485"/>
                    </a:xfrm>
                    <a:prstGeom prst="rect">
                      <a:avLst/>
                    </a:prstGeom>
                  </pic:spPr>
                </pic:pic>
              </a:graphicData>
            </a:graphic>
          </wp:inline>
        </w:drawing>
      </w:r>
    </w:p>
    <w:p w14:paraId="1E342047" w14:textId="27B7A518" w:rsidR="00764727" w:rsidRPr="00296D5F" w:rsidRDefault="00764727" w:rsidP="00263834">
      <w:pPr>
        <w:spacing w:line="360" w:lineRule="auto"/>
        <w:jc w:val="both"/>
        <w:rPr>
          <w:rFonts w:ascii="Book Antiqua" w:hAnsi="Book Antiqua"/>
          <w:b/>
          <w:lang w:eastAsia="zh-CN"/>
        </w:rPr>
      </w:pPr>
      <w:r w:rsidRPr="00296D5F">
        <w:rPr>
          <w:rFonts w:ascii="Book Antiqua" w:hAnsi="Book Antiqua"/>
          <w:b/>
        </w:rPr>
        <w:t xml:space="preserve">Figure 1 Overview of endoscopic surveillance of </w:t>
      </w:r>
      <w:r w:rsidR="00296D5F" w:rsidRPr="00296D5F">
        <w:rPr>
          <w:rFonts w:ascii="Book Antiqua" w:hAnsi="Book Antiqua" w:cs="Times New Roman"/>
          <w:b/>
        </w:rPr>
        <w:t>primary sclerosing cholangitis</w:t>
      </w:r>
      <w:r w:rsidRPr="00296D5F">
        <w:rPr>
          <w:rFonts w:ascii="Book Antiqua" w:hAnsi="Book Antiqua"/>
          <w:b/>
        </w:rPr>
        <w:t>.</w:t>
      </w:r>
      <w:r w:rsidR="00296D5F">
        <w:rPr>
          <w:rFonts w:ascii="Book Antiqua" w:hAnsi="Book Antiqua" w:hint="eastAsia"/>
          <w:b/>
          <w:lang w:eastAsia="zh-CN"/>
        </w:rPr>
        <w:t xml:space="preserve"> </w:t>
      </w:r>
      <w:r w:rsidRPr="00263834">
        <w:rPr>
          <w:rFonts w:ascii="Book Antiqua" w:hAnsi="Book Antiqua" w:cs="Times New Roman"/>
        </w:rPr>
        <w:t>AASLD</w:t>
      </w:r>
      <w:r w:rsidR="00296D5F">
        <w:rPr>
          <w:rFonts w:ascii="Book Antiqua" w:hAnsi="Book Antiqua" w:cs="Times New Roman" w:hint="eastAsia"/>
          <w:lang w:eastAsia="zh-CN"/>
        </w:rPr>
        <w:t>:</w:t>
      </w:r>
      <w:r w:rsidRPr="00263834">
        <w:rPr>
          <w:rFonts w:ascii="Book Antiqua" w:hAnsi="Book Antiqua" w:cs="Times New Roman"/>
        </w:rPr>
        <w:t xml:space="preserve"> American Association for the Study of Liver Diseases; CA 19-9</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 xml:space="preserve">Carbohydrate </w:t>
      </w:r>
      <w:r w:rsidRPr="00263834">
        <w:rPr>
          <w:rFonts w:ascii="Book Antiqua" w:hAnsi="Book Antiqua" w:cs="Times New Roman"/>
        </w:rPr>
        <w:t>antigen 19-9 serum tumor marker; EGD</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Esophagogastroduodenoscopy</w:t>
      </w:r>
      <w:r w:rsidRPr="00263834">
        <w:rPr>
          <w:rFonts w:ascii="Book Antiqua" w:hAnsi="Book Antiqua" w:cs="Times New Roman"/>
        </w:rPr>
        <w:t>; PSC</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 xml:space="preserve">Primary </w:t>
      </w:r>
      <w:r w:rsidRPr="00263834">
        <w:rPr>
          <w:rFonts w:ascii="Book Antiqua" w:hAnsi="Book Antiqua" w:cs="Times New Roman"/>
        </w:rPr>
        <w:t>sclerosing cholangitis; PSC-IBD</w:t>
      </w:r>
      <w:r w:rsidR="00296D5F">
        <w:rPr>
          <w:rFonts w:ascii="Book Antiqua" w:hAnsi="Book Antiqua" w:cs="Times New Roman" w:hint="eastAsia"/>
          <w:lang w:eastAsia="zh-CN"/>
        </w:rPr>
        <w:t>:</w:t>
      </w:r>
      <w:r w:rsidRPr="00263834">
        <w:rPr>
          <w:rFonts w:ascii="Book Antiqua" w:hAnsi="Book Antiqua" w:cs="Times New Roman"/>
        </w:rPr>
        <w:t xml:space="preserve"> </w:t>
      </w:r>
      <w:r w:rsidR="00296D5F" w:rsidRPr="00263834">
        <w:rPr>
          <w:rFonts w:ascii="Book Antiqua" w:hAnsi="Book Antiqua" w:cs="Times New Roman"/>
        </w:rPr>
        <w:t xml:space="preserve">Inflammatory </w:t>
      </w:r>
      <w:r w:rsidRPr="00263834">
        <w:rPr>
          <w:rFonts w:ascii="Book Antiqua" w:hAnsi="Book Antiqua" w:cs="Times New Roman"/>
        </w:rPr>
        <w:t>bowel disease co-existing with primary sclerosing cholangitis</w:t>
      </w:r>
      <w:r w:rsidR="00296D5F">
        <w:rPr>
          <w:rFonts w:ascii="Book Antiqua" w:hAnsi="Book Antiqua" w:cs="Times New Roman" w:hint="eastAsia"/>
          <w:lang w:eastAsia="zh-CN"/>
        </w:rPr>
        <w:t>.</w:t>
      </w:r>
    </w:p>
    <w:p w14:paraId="3991C018" w14:textId="37B84B63" w:rsidR="00620353" w:rsidRPr="00263834" w:rsidRDefault="00620353" w:rsidP="00263834">
      <w:pPr>
        <w:spacing w:line="360" w:lineRule="auto"/>
        <w:jc w:val="both"/>
        <w:rPr>
          <w:rFonts w:ascii="Book Antiqua" w:hAnsi="Book Antiqua" w:cs="Times New Roman"/>
        </w:rPr>
      </w:pPr>
      <w:r w:rsidRPr="00263834">
        <w:rPr>
          <w:rFonts w:ascii="Book Antiqua" w:hAnsi="Book Antiqua" w:cs="Times New Roman"/>
        </w:rPr>
        <w:br w:type="page"/>
      </w:r>
    </w:p>
    <w:p w14:paraId="470ADFD3" w14:textId="77777777" w:rsidR="00ED63FE" w:rsidRPr="00263834" w:rsidRDefault="00ED63FE" w:rsidP="00263834">
      <w:pPr>
        <w:spacing w:line="360" w:lineRule="auto"/>
        <w:jc w:val="both"/>
        <w:rPr>
          <w:rFonts w:ascii="Book Antiqua" w:hAnsi="Book Antiqua" w:cs="Times New Roman"/>
          <w:lang w:eastAsia="zh-CN"/>
        </w:rPr>
      </w:pPr>
    </w:p>
    <w:p w14:paraId="19E34FC0" w14:textId="1C5DB99D" w:rsidR="00CE7481" w:rsidRPr="00263834" w:rsidRDefault="00620353" w:rsidP="00263834">
      <w:pPr>
        <w:spacing w:line="360" w:lineRule="auto"/>
        <w:jc w:val="both"/>
        <w:rPr>
          <w:rFonts w:ascii="Book Antiqua" w:hAnsi="Book Antiqua"/>
        </w:rPr>
      </w:pPr>
      <w:r w:rsidRPr="00263834">
        <w:rPr>
          <w:rFonts w:ascii="Book Antiqua" w:hAnsi="Book Antiqua"/>
          <w:noProof/>
          <w:lang w:eastAsia="zh-CN"/>
        </w:rPr>
        <w:drawing>
          <wp:inline distT="0" distB="0" distL="0" distR="0" wp14:anchorId="6B922280" wp14:editId="5CA7F9F6">
            <wp:extent cx="4269850" cy="303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18 at 4.19.0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7639" cy="3037305"/>
                    </a:xfrm>
                    <a:prstGeom prst="rect">
                      <a:avLst/>
                    </a:prstGeom>
                  </pic:spPr>
                </pic:pic>
              </a:graphicData>
            </a:graphic>
          </wp:inline>
        </w:drawing>
      </w:r>
    </w:p>
    <w:p w14:paraId="52A68E3B" w14:textId="27D9CA71" w:rsidR="00620353" w:rsidRPr="00263834" w:rsidRDefault="008B6954" w:rsidP="00263834">
      <w:pPr>
        <w:spacing w:line="360" w:lineRule="auto"/>
        <w:jc w:val="both"/>
        <w:rPr>
          <w:rFonts w:ascii="Book Antiqua" w:hAnsi="Book Antiqua"/>
        </w:rPr>
      </w:pPr>
      <w:r w:rsidRPr="008B6954">
        <w:rPr>
          <w:rFonts w:ascii="Book Antiqua" w:hAnsi="Book Antiqua"/>
          <w:b/>
        </w:rPr>
        <w:t>Figure 2</w:t>
      </w:r>
      <w:r w:rsidR="00263834" w:rsidRPr="008B6954">
        <w:rPr>
          <w:rFonts w:ascii="Book Antiqua" w:hAnsi="Book Antiqua"/>
          <w:b/>
        </w:rPr>
        <w:t xml:space="preserve"> </w:t>
      </w:r>
      <w:r w:rsidR="00620353" w:rsidRPr="008B6954">
        <w:rPr>
          <w:rFonts w:ascii="Book Antiqua" w:hAnsi="Book Antiqua"/>
          <w:b/>
        </w:rPr>
        <w:t xml:space="preserve">Example of the use of chromoendoscopy in a patient with </w:t>
      </w:r>
      <w:r w:rsidRPr="008B6954">
        <w:rPr>
          <w:rFonts w:ascii="Book Antiqua" w:hAnsi="Book Antiqua" w:cs="Times New Roman"/>
          <w:b/>
        </w:rPr>
        <w:t>primary sclerosing cholangitis</w:t>
      </w:r>
      <w:r w:rsidR="00620353" w:rsidRPr="008B6954">
        <w:rPr>
          <w:rFonts w:ascii="Book Antiqua" w:hAnsi="Book Antiqua"/>
          <w:b/>
        </w:rPr>
        <w:t>.</w:t>
      </w:r>
      <w:r w:rsidR="00263834" w:rsidRPr="008B6954">
        <w:rPr>
          <w:rFonts w:ascii="Book Antiqua" w:hAnsi="Book Antiqua"/>
          <w:b/>
        </w:rPr>
        <w:t xml:space="preserve"> </w:t>
      </w:r>
      <w:r w:rsidR="00620353" w:rsidRPr="00263834">
        <w:rPr>
          <w:rFonts w:ascii="Book Antiqua" w:hAnsi="Book Antiqua"/>
        </w:rPr>
        <w:t>In this example, the colon was irrigated using a methylene blue solution.</w:t>
      </w:r>
      <w:r w:rsidR="00263834">
        <w:rPr>
          <w:rFonts w:ascii="Book Antiqua" w:hAnsi="Book Antiqua"/>
        </w:rPr>
        <w:t xml:space="preserve"> </w:t>
      </w:r>
      <w:r w:rsidR="00480609" w:rsidRPr="00263834">
        <w:rPr>
          <w:rFonts w:ascii="Book Antiqua" w:hAnsi="Book Antiqua"/>
        </w:rPr>
        <w:t>Targeted b</w:t>
      </w:r>
      <w:r w:rsidR="00620353" w:rsidRPr="00263834">
        <w:rPr>
          <w:rFonts w:ascii="Book Antiqua" w:hAnsi="Book Antiqua"/>
        </w:rPr>
        <w:t xml:space="preserve">iopsies were obtained in </w:t>
      </w:r>
      <w:r w:rsidR="00480609" w:rsidRPr="00263834">
        <w:rPr>
          <w:rFonts w:ascii="Book Antiqua" w:hAnsi="Book Antiqua"/>
        </w:rPr>
        <w:t>a</w:t>
      </w:r>
      <w:r w:rsidR="00620353" w:rsidRPr="00263834">
        <w:rPr>
          <w:rFonts w:ascii="Book Antiqua" w:hAnsi="Book Antiqua"/>
        </w:rPr>
        <w:t xml:space="preserve"> region of the sigmoid colon where decreased uptake of methylene blue revealed a diffusely flat, nodular region.</w:t>
      </w:r>
      <w:r w:rsidR="00263834">
        <w:rPr>
          <w:rFonts w:ascii="Book Antiqua" w:hAnsi="Book Antiqua"/>
        </w:rPr>
        <w:t xml:space="preserve"> </w:t>
      </w:r>
      <w:r w:rsidR="00480609" w:rsidRPr="00263834">
        <w:rPr>
          <w:rFonts w:ascii="Book Antiqua" w:hAnsi="Book Antiqua"/>
        </w:rPr>
        <w:t>P</w:t>
      </w:r>
      <w:r w:rsidR="00620353" w:rsidRPr="00263834">
        <w:rPr>
          <w:rFonts w:ascii="Book Antiqua" w:hAnsi="Book Antiqua"/>
        </w:rPr>
        <w:t>athology revealed multifocal low</w:t>
      </w:r>
      <w:r w:rsidR="00480609" w:rsidRPr="00263834">
        <w:rPr>
          <w:rFonts w:ascii="Book Antiqua" w:hAnsi="Book Antiqua"/>
        </w:rPr>
        <w:t>-</w:t>
      </w:r>
      <w:r w:rsidR="00620353" w:rsidRPr="00263834">
        <w:rPr>
          <w:rFonts w:ascii="Book Antiqua" w:hAnsi="Book Antiqua"/>
        </w:rPr>
        <w:t xml:space="preserve">grade dysplasia requiring total proctocolectomy. </w:t>
      </w:r>
    </w:p>
    <w:p w14:paraId="74FE4E32" w14:textId="43B97ACA" w:rsidR="00510A24" w:rsidRPr="00263834" w:rsidRDefault="00510A24" w:rsidP="00263834">
      <w:pPr>
        <w:spacing w:line="360" w:lineRule="auto"/>
        <w:jc w:val="both"/>
        <w:rPr>
          <w:rFonts w:ascii="Book Antiqua" w:hAnsi="Book Antiqua" w:cs="Times New Roman"/>
          <w:lang w:eastAsia="zh-CN"/>
        </w:rPr>
      </w:pPr>
      <w:r w:rsidRPr="00263834">
        <w:rPr>
          <w:rFonts w:ascii="Book Antiqua" w:hAnsi="Book Antiqua" w:cs="Times New Roman"/>
        </w:rPr>
        <w:br w:type="page"/>
      </w:r>
    </w:p>
    <w:p w14:paraId="6AADA7C4" w14:textId="54194B0B" w:rsidR="00510A24" w:rsidRPr="00263834" w:rsidRDefault="008C580F" w:rsidP="00263834">
      <w:pPr>
        <w:spacing w:line="360" w:lineRule="auto"/>
        <w:jc w:val="both"/>
        <w:rPr>
          <w:rFonts w:ascii="Book Antiqua" w:hAnsi="Book Antiqua" w:cs="Times New Roman"/>
        </w:rPr>
      </w:pPr>
      <w:r w:rsidRPr="00263834">
        <w:rPr>
          <w:rFonts w:ascii="Book Antiqua" w:hAnsi="Book Antiqua" w:cs="Times New Roman"/>
          <w:noProof/>
          <w:lang w:eastAsia="zh-CN"/>
        </w:rPr>
        <w:lastRenderedPageBreak/>
        <mc:AlternateContent>
          <mc:Choice Requires="wps">
            <w:drawing>
              <wp:anchor distT="0" distB="0" distL="114300" distR="114300" simplePos="0" relativeHeight="251644416" behindDoc="0" locked="0" layoutInCell="1" allowOverlap="1" wp14:anchorId="4659BFD2" wp14:editId="09E068BD">
                <wp:simplePos x="0" y="0"/>
                <wp:positionH relativeFrom="column">
                  <wp:posOffset>758447</wp:posOffset>
                </wp:positionH>
                <wp:positionV relativeFrom="paragraph">
                  <wp:posOffset>1358238</wp:posOffset>
                </wp:positionV>
                <wp:extent cx="223736" cy="165370"/>
                <wp:effectExtent l="12700" t="12700" r="0" b="38100"/>
                <wp:wrapNone/>
                <wp:docPr id="20" name="Right Arrow 20"/>
                <wp:cNvGraphicFramePr/>
                <a:graphic xmlns:a="http://schemas.openxmlformats.org/drawingml/2006/main">
                  <a:graphicData uri="http://schemas.microsoft.com/office/word/2010/wordprocessingShape">
                    <wps:wsp>
                      <wps:cNvSpPr/>
                      <wps:spPr>
                        <a:xfrm rot="19289145">
                          <a:off x="0" y="0"/>
                          <a:ext cx="223736" cy="16537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6271D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59.7pt;margin-top:106.95pt;width:17.6pt;height:13pt;rotation:-2524070fd;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" adj="13617" fillcolor="#e7e6e6 [3214]" strokecolor="#1f3763 [1604]" strokeweight="1pt"/>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675136" behindDoc="0" locked="0" layoutInCell="1" allowOverlap="1" wp14:anchorId="47913BEA" wp14:editId="73CA0F04">
                <wp:simplePos x="0" y="0"/>
                <wp:positionH relativeFrom="column">
                  <wp:posOffset>3093315</wp:posOffset>
                </wp:positionH>
                <wp:positionV relativeFrom="paragraph">
                  <wp:posOffset>162155</wp:posOffset>
                </wp:positionV>
                <wp:extent cx="572593" cy="923330"/>
                <wp:effectExtent l="0" t="0" r="0" b="0"/>
                <wp:wrapNone/>
                <wp:docPr id="12" name="Rectangl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F5438CD-81DB-8F41-B5C4-3B9D19E257CD}"/>
                    </a:ext>
                  </a:extLst>
                </wp:docPr>
                <wp:cNvGraphicFramePr/>
                <a:graphic xmlns:a="http://schemas.openxmlformats.org/drawingml/2006/main">
                  <a:graphicData uri="http://schemas.microsoft.com/office/word/2010/wordprocessingShape">
                    <wps:wsp>
                      <wps:cNvSpPr/>
                      <wps:spPr>
                        <a:xfrm>
                          <a:off x="0" y="0"/>
                          <a:ext cx="572593" cy="923330"/>
                        </a:xfrm>
                        <a:prstGeom prst="rect">
                          <a:avLst/>
                        </a:prstGeom>
                        <a:noFill/>
                      </wps:spPr>
                      <wps:txbx>
                        <w:txbxContent>
                          <w:p w14:paraId="0951D55D"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wps:txbx>
                      <wps:bodyPr wrap="none" lIns="91440" tIns="45720" rIns="91440" bIns="45720">
                        <a:spAutoFit/>
                      </wps:bodyPr>
                    </wps:wsp>
                  </a:graphicData>
                </a:graphic>
              </wp:anchor>
            </w:drawing>
          </mc:Choice>
          <mc:Fallback>
            <w:pict>
              <v:rect id="Rectangle 11" o:spid="_x0000_s1029" style="position:absolute;left:0;text-align:left;margin-left:243.55pt;margin-top:12.75pt;width:45.1pt;height:72.7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" filled="f" stroked="f">
                <v:textbox style="mso-fit-shape-to-text:t">
                  <w:txbxContent>
                    <w:p w14:paraId="0951D55D"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v:textbox>
              </v:rect>
            </w:pict>
          </mc:Fallback>
        </mc:AlternateContent>
      </w:r>
      <w:r w:rsidRPr="00263834">
        <w:rPr>
          <w:rFonts w:ascii="Book Antiqua" w:hAnsi="Book Antiqua"/>
          <w:noProof/>
          <w:lang w:eastAsia="zh-CN"/>
        </w:rPr>
        <mc:AlternateContent>
          <mc:Choice Requires="wps">
            <w:drawing>
              <wp:anchor distT="0" distB="0" distL="114300" distR="114300" simplePos="0" relativeHeight="251668992" behindDoc="0" locked="0" layoutInCell="1" allowOverlap="1" wp14:anchorId="379452D7" wp14:editId="2B3E3E3D">
                <wp:simplePos x="0" y="0"/>
                <wp:positionH relativeFrom="column">
                  <wp:posOffset>-77038</wp:posOffset>
                </wp:positionH>
                <wp:positionV relativeFrom="paragraph">
                  <wp:posOffset>171423</wp:posOffset>
                </wp:positionV>
                <wp:extent cx="651753" cy="933855"/>
                <wp:effectExtent l="0" t="0" r="0" b="0"/>
                <wp:wrapNone/>
                <wp:docPr id="11" name="Rectangl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1535134-A18A-754E-9BCE-C86EAF2B6AB6}"/>
                    </a:ext>
                  </a:extLst>
                </wp:docPr>
                <wp:cNvGraphicFramePr/>
                <a:graphic xmlns:a="http://schemas.openxmlformats.org/drawingml/2006/main">
                  <a:graphicData uri="http://schemas.microsoft.com/office/word/2010/wordprocessingShape">
                    <wps:wsp>
                      <wps:cNvSpPr/>
                      <wps:spPr>
                        <a:xfrm>
                          <a:off x="0" y="0"/>
                          <a:ext cx="651753" cy="933855"/>
                        </a:xfrm>
                        <a:prstGeom prst="rect">
                          <a:avLst/>
                        </a:prstGeom>
                        <a:noFill/>
                      </wps:spPr>
                      <wps:txbx>
                        <w:txbxContent>
                          <w:p w14:paraId="19100ADB"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6.05pt;margin-top:13.5pt;width:51.3pt;height:7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" filled="f" stroked="f">
                <v:textbox>
                  <w:txbxContent>
                    <w:p w14:paraId="19100ADB" w14:textId="77777777" w:rsidR="001F0C4E" w:rsidRPr="008C580F" w:rsidRDefault="001F0C4E" w:rsidP="008C580F">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v:textbox>
              </v:rect>
            </w:pict>
          </mc:Fallback>
        </mc:AlternateContent>
      </w:r>
      <w:r w:rsidRPr="00263834">
        <w:rPr>
          <w:rFonts w:ascii="Book Antiqua" w:hAnsi="Book Antiqua"/>
          <w:noProof/>
          <w:lang w:eastAsia="zh-CN"/>
        </w:rPr>
        <mc:AlternateContent>
          <mc:Choice Requires="wps">
            <w:drawing>
              <wp:anchor distT="0" distB="0" distL="114300" distR="114300" simplePos="0" relativeHeight="251658752" behindDoc="0" locked="0" layoutInCell="1" allowOverlap="1" wp14:anchorId="4E652C1A" wp14:editId="610059B8">
                <wp:simplePos x="0" y="0"/>
                <wp:positionH relativeFrom="column">
                  <wp:posOffset>6485</wp:posOffset>
                </wp:positionH>
                <wp:positionV relativeFrom="paragraph">
                  <wp:posOffset>22725</wp:posOffset>
                </wp:positionV>
                <wp:extent cx="5943600" cy="33064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43600" cy="3306445"/>
                        </a:xfrm>
                        <a:prstGeom prst="rect">
                          <a:avLst/>
                        </a:prstGeom>
                        <a:noFill/>
                        <a:ln>
                          <a:noFill/>
                        </a:ln>
                      </wps:spPr>
                      <wps:txbx>
                        <w:txbxContent>
                          <w:p w14:paraId="47DE1207" w14:textId="14E0D2C5" w:rsidR="001F0C4E" w:rsidRPr="00781A5D" w:rsidRDefault="001F0C4E" w:rsidP="008C580F">
                            <w:pPr>
                              <w:spacing w:line="360" w:lineRule="auto"/>
                              <w:jc w:val="center"/>
                              <w:rPr>
                                <w:rFonts w:ascii="Book Antiqua" w:hAnsi="Book Antiqua" w:cs="Times New Roman"/>
                                <w:b/>
                                <w:outline/>
                                <w:noProof/>
                                <w:color w:val="5B9BD5" w:themeColor="accent5"/>
                                <w:sz w:val="72"/>
                                <w:szCs w:val="72"/>
                                <w:u w:val="single"/>
                                <w:lang w:eastAsia="zh-C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31" type="#_x0000_t202" style="position:absolute;left:0;text-align:left;margin-left:.5pt;margin-top:1.8pt;width:468pt;height:260.3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" filled="f" stroked="f">
                <v:textbox style="mso-fit-shape-to-text:t">
                  <w:txbxContent>
                    <w:p w14:paraId="47DE1207" w14:textId="14E0D2C5" w:rsidR="001F0C4E" w:rsidRPr="00781A5D" w:rsidRDefault="001F0C4E" w:rsidP="008C580F">
                      <w:pPr>
                        <w:spacing w:line="360" w:lineRule="auto"/>
                        <w:jc w:val="center"/>
                        <w:rPr>
                          <w:rFonts w:ascii="Book Antiqua" w:hAnsi="Book Antiqua" w:cs="Times New Roman"/>
                          <w:b/>
                          <w:outline/>
                          <w:noProof/>
                          <w:color w:val="5B9BD5" w:themeColor="accent5"/>
                          <w:sz w:val="72"/>
                          <w:szCs w:val="72"/>
                          <w:u w:val="single"/>
                          <w:lang w:eastAsia="zh-C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651584" behindDoc="0" locked="0" layoutInCell="1" allowOverlap="1" wp14:anchorId="38EE11FF" wp14:editId="567A85AE">
                <wp:simplePos x="0" y="0"/>
                <wp:positionH relativeFrom="column">
                  <wp:posOffset>4286344</wp:posOffset>
                </wp:positionH>
                <wp:positionV relativeFrom="paragraph">
                  <wp:posOffset>1676007</wp:posOffset>
                </wp:positionV>
                <wp:extent cx="223736" cy="165370"/>
                <wp:effectExtent l="12700" t="12700" r="0" b="38100"/>
                <wp:wrapNone/>
                <wp:docPr id="36" name="Right Arrow 36"/>
                <wp:cNvGraphicFramePr/>
                <a:graphic xmlns:a="http://schemas.openxmlformats.org/drawingml/2006/main">
                  <a:graphicData uri="http://schemas.microsoft.com/office/word/2010/wordprocessingShape">
                    <wps:wsp>
                      <wps:cNvSpPr/>
                      <wps:spPr>
                        <a:xfrm rot="19289145">
                          <a:off x="0" y="0"/>
                          <a:ext cx="223736" cy="16537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85A6B9" id="Right Arrow 36" o:spid="_x0000_s1026" type="#_x0000_t13" style="position:absolute;margin-left:337.5pt;margin-top:131.95pt;width:17.6pt;height:13pt;rotation:-2524070fd;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" adj="13617" fillcolor="#e7e6e6 [3214]" strokecolor="#1f3763 [1604]" strokeweight="1pt"/>
            </w:pict>
          </mc:Fallback>
        </mc:AlternateContent>
      </w:r>
      <w:r w:rsidRPr="00263834">
        <w:rPr>
          <w:rFonts w:ascii="Book Antiqua" w:hAnsi="Book Antiqua"/>
          <w:noProof/>
        </w:rPr>
        <w:t xml:space="preserve"> </w:t>
      </w:r>
      <w:r w:rsidRPr="00263834">
        <w:rPr>
          <w:rFonts w:ascii="Book Antiqua" w:hAnsi="Book Antiqua" w:cs="Times New Roman"/>
          <w:noProof/>
          <w:lang w:eastAsia="zh-CN"/>
        </w:rPr>
        <w:drawing>
          <wp:inline distT="0" distB="0" distL="0" distR="0" wp14:anchorId="4732BEAF" wp14:editId="2A12F314">
            <wp:extent cx="5943600" cy="3306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14 at 9.14.31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p>
    <w:p w14:paraId="2A8C5C5F" w14:textId="332D38A5" w:rsidR="00510A24" w:rsidRPr="00B239B9" w:rsidRDefault="00510A24" w:rsidP="00263834">
      <w:pPr>
        <w:spacing w:line="360" w:lineRule="auto"/>
        <w:jc w:val="both"/>
        <w:rPr>
          <w:rFonts w:ascii="Book Antiqua" w:hAnsi="Book Antiqua"/>
          <w:b/>
        </w:rPr>
      </w:pPr>
      <w:r w:rsidRPr="00B239B9">
        <w:rPr>
          <w:rFonts w:ascii="Book Antiqua" w:hAnsi="Book Antiqua"/>
          <w:b/>
        </w:rPr>
        <w:t xml:space="preserve">Figure </w:t>
      </w:r>
      <w:r w:rsidR="0050558C" w:rsidRPr="00B239B9">
        <w:rPr>
          <w:rFonts w:ascii="Book Antiqua" w:hAnsi="Book Antiqua"/>
          <w:b/>
        </w:rPr>
        <w:t>3</w:t>
      </w:r>
      <w:r w:rsidR="00263834" w:rsidRPr="00B239B9">
        <w:rPr>
          <w:rFonts w:ascii="Book Antiqua" w:hAnsi="Book Antiqua"/>
          <w:b/>
        </w:rPr>
        <w:t xml:space="preserve"> </w:t>
      </w:r>
      <w:r w:rsidRPr="00B239B9">
        <w:rPr>
          <w:rFonts w:ascii="Book Antiqua" w:hAnsi="Book Antiqua"/>
          <w:b/>
        </w:rPr>
        <w:t xml:space="preserve">Examples of dominant strictures (arrow) in </w:t>
      </w:r>
      <w:r w:rsidR="0020628B" w:rsidRPr="00B239B9">
        <w:rPr>
          <w:rFonts w:ascii="Book Antiqua" w:hAnsi="Book Antiqua" w:cs="Times New Roman"/>
          <w:b/>
        </w:rPr>
        <w:t>primary sclerosing cholangitis</w:t>
      </w:r>
      <w:r w:rsidRPr="00B239B9">
        <w:rPr>
          <w:rFonts w:ascii="Book Antiqua" w:hAnsi="Book Antiqua"/>
          <w:b/>
        </w:rPr>
        <w:t xml:space="preserve"> patients as seen on </w:t>
      </w:r>
      <w:r w:rsidR="00B239B9" w:rsidRPr="00B239B9">
        <w:rPr>
          <w:rFonts w:ascii="Book Antiqua" w:hAnsi="Book Antiqua" w:cs="Times New Roman"/>
          <w:b/>
        </w:rPr>
        <w:t>magnetic resonance cholangiopancreatography</w:t>
      </w:r>
      <w:r w:rsidRPr="00B239B9">
        <w:rPr>
          <w:rFonts w:ascii="Book Antiqua" w:hAnsi="Book Antiqua"/>
          <w:b/>
        </w:rPr>
        <w:t xml:space="preserve"> (A) and on </w:t>
      </w:r>
      <w:r w:rsidR="00B239B9" w:rsidRPr="00B239B9">
        <w:rPr>
          <w:rFonts w:ascii="Book Antiqua" w:hAnsi="Book Antiqua" w:cs="Times New Roman"/>
          <w:b/>
        </w:rPr>
        <w:t>endoscopic retrograde cholangiography</w:t>
      </w:r>
      <w:r w:rsidRPr="00B239B9">
        <w:rPr>
          <w:rFonts w:ascii="Book Antiqua" w:hAnsi="Book Antiqua"/>
          <w:b/>
        </w:rPr>
        <w:t xml:space="preserve"> (B).</w:t>
      </w:r>
      <w:r w:rsidR="00263834" w:rsidRPr="00B239B9">
        <w:rPr>
          <w:rFonts w:ascii="Book Antiqua" w:hAnsi="Book Antiqua"/>
          <w:b/>
        </w:rPr>
        <w:t xml:space="preserve"> </w:t>
      </w:r>
    </w:p>
    <w:p w14:paraId="6977385C" w14:textId="6261347B" w:rsidR="00334B72" w:rsidRPr="00263834" w:rsidRDefault="00334B72" w:rsidP="00263834">
      <w:pPr>
        <w:spacing w:line="360" w:lineRule="auto"/>
        <w:jc w:val="both"/>
        <w:rPr>
          <w:rFonts w:ascii="Book Antiqua" w:hAnsi="Book Antiqua" w:cs="Times New Roman"/>
        </w:rPr>
      </w:pPr>
    </w:p>
    <w:p w14:paraId="2B54DB4B" w14:textId="6B39E001" w:rsidR="00334B72" w:rsidRPr="00263834" w:rsidRDefault="00334B72" w:rsidP="00263834">
      <w:pPr>
        <w:spacing w:line="360" w:lineRule="auto"/>
        <w:jc w:val="both"/>
        <w:rPr>
          <w:rFonts w:ascii="Book Antiqua" w:hAnsi="Book Antiqua" w:cs="Times New Roman"/>
        </w:rPr>
      </w:pPr>
    </w:p>
    <w:p w14:paraId="4E448BF3" w14:textId="1A1879D6" w:rsidR="00F72F4F" w:rsidRPr="00B239B9" w:rsidRDefault="00334B72" w:rsidP="00263834">
      <w:pPr>
        <w:spacing w:line="360" w:lineRule="auto"/>
        <w:jc w:val="both"/>
        <w:rPr>
          <w:rFonts w:ascii="Book Antiqua" w:hAnsi="Book Antiqua" w:cs="Times New Roman"/>
          <w:b/>
        </w:rPr>
      </w:pPr>
      <w:r w:rsidRPr="00B239B9">
        <w:rPr>
          <w:rFonts w:ascii="Book Antiqua" w:hAnsi="Book Antiqua" w:cs="Times New Roman"/>
          <w:b/>
          <w:noProof/>
          <w:lang w:eastAsia="zh-CN"/>
        </w:rPr>
        <w:lastRenderedPageBreak/>
        <mc:AlternateContent>
          <mc:Choice Requires="wps">
            <w:drawing>
              <wp:anchor distT="0" distB="0" distL="114300" distR="114300" simplePos="0" relativeHeight="251680256" behindDoc="0" locked="0" layoutInCell="1" allowOverlap="1" wp14:anchorId="161286BC" wp14:editId="440B8730">
                <wp:simplePos x="0" y="0"/>
                <wp:positionH relativeFrom="column">
                  <wp:posOffset>3015155</wp:posOffset>
                </wp:positionH>
                <wp:positionV relativeFrom="paragraph">
                  <wp:posOffset>-154940</wp:posOffset>
                </wp:positionV>
                <wp:extent cx="572593" cy="923330"/>
                <wp:effectExtent l="0" t="0" r="0" b="0"/>
                <wp:wrapNone/>
                <wp:docPr id="3076" name="Rectangle 11">
                  <a:extLst xmlns:a="http://schemas.openxmlformats.org/drawingml/2006/main"/>
                </wp:docPr>
                <wp:cNvGraphicFramePr/>
                <a:graphic xmlns:a="http://schemas.openxmlformats.org/drawingml/2006/main">
                  <a:graphicData uri="http://schemas.microsoft.com/office/word/2010/wordprocessingShape">
                    <wps:wsp>
                      <wps:cNvSpPr/>
                      <wps:spPr>
                        <a:xfrm>
                          <a:off x="0" y="0"/>
                          <a:ext cx="572593" cy="923330"/>
                        </a:xfrm>
                        <a:prstGeom prst="rect">
                          <a:avLst/>
                        </a:prstGeom>
                        <a:noFill/>
                      </wps:spPr>
                      <wps:txbx>
                        <w:txbxContent>
                          <w:p w14:paraId="753A3060" w14:textId="77777777" w:rsidR="001F0C4E" w:rsidRPr="008C580F" w:rsidRDefault="001F0C4E" w:rsidP="00334B72">
                            <w:pPr>
                              <w:pStyle w:val="ad"/>
                              <w:spacing w:before="0" w:beforeAutospacing="0" w:after="0" w:afterAutospacing="0"/>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wps:txbx>
                      <wps:bodyPr wrap="none" lIns="91440" tIns="45720" rIns="91440" bIns="45720">
                        <a:spAutoFit/>
                      </wps:bodyPr>
                    </wps:wsp>
                  </a:graphicData>
                </a:graphic>
              </wp:anchor>
            </w:drawing>
          </mc:Choice>
          <mc:Fallback>
            <w:pict>
              <v:rect id="_x0000_s1032" style="position:absolute;left:0;text-align:left;margin-left:237.4pt;margin-top:-12.2pt;width:45.1pt;height:72.7pt;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" filled="f" stroked="f">
                <v:textbox style="mso-fit-shape-to-text:t">
                  <w:txbxContent>
                    <w:p w14:paraId="753A3060" w14:textId="77777777" w:rsidR="001F0C4E" w:rsidRPr="008C580F" w:rsidRDefault="001F0C4E" w:rsidP="00334B72">
                      <w:pPr>
                        <w:pStyle w:val="ad"/>
                        <w:spacing w:before="0" w:beforeAutospacing="0" w:after="0" w:afterAutospacing="0"/>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p>
                  </w:txbxContent>
                </v:textbox>
              </v:rect>
            </w:pict>
          </mc:Fallback>
        </mc:AlternateContent>
      </w:r>
      <w:r w:rsidRPr="00B239B9">
        <w:rPr>
          <w:rFonts w:ascii="Book Antiqua" w:hAnsi="Book Antiqua"/>
          <w:b/>
          <w:noProof/>
          <w:lang w:eastAsia="zh-CN"/>
        </w:rPr>
        <mc:AlternateContent>
          <mc:Choice Requires="wps">
            <w:drawing>
              <wp:anchor distT="0" distB="0" distL="114300" distR="114300" simplePos="0" relativeHeight="251679232" behindDoc="0" locked="0" layoutInCell="1" allowOverlap="1" wp14:anchorId="75F7D8A3" wp14:editId="1008D897">
                <wp:simplePos x="0" y="0"/>
                <wp:positionH relativeFrom="column">
                  <wp:posOffset>-120718</wp:posOffset>
                </wp:positionH>
                <wp:positionV relativeFrom="paragraph">
                  <wp:posOffset>-140294</wp:posOffset>
                </wp:positionV>
                <wp:extent cx="651753" cy="933855"/>
                <wp:effectExtent l="0" t="0" r="0" b="0"/>
                <wp:wrapNone/>
                <wp:docPr id="3075" name="Rectangle 10">
                  <a:extLst xmlns:a="http://schemas.openxmlformats.org/drawingml/2006/main"/>
                </wp:docPr>
                <wp:cNvGraphicFramePr/>
                <a:graphic xmlns:a="http://schemas.openxmlformats.org/drawingml/2006/main">
                  <a:graphicData uri="http://schemas.microsoft.com/office/word/2010/wordprocessingShape">
                    <wps:wsp>
                      <wps:cNvSpPr/>
                      <wps:spPr>
                        <a:xfrm>
                          <a:off x="0" y="0"/>
                          <a:ext cx="651753" cy="933855"/>
                        </a:xfrm>
                        <a:prstGeom prst="rect">
                          <a:avLst/>
                        </a:prstGeom>
                        <a:noFill/>
                      </wps:spPr>
                      <wps:txbx>
                        <w:txbxContent>
                          <w:p w14:paraId="68D97C89" w14:textId="77777777" w:rsidR="001F0C4E" w:rsidRPr="008C580F" w:rsidRDefault="001F0C4E" w:rsidP="00334B72">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9.5pt;margin-top:-11.05pt;width:51.3pt;height:7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" filled="f" stroked="f">
                <v:textbox>
                  <w:txbxContent>
                    <w:p w14:paraId="68D97C89" w14:textId="77777777" w:rsidR="001F0C4E" w:rsidRPr="008C580F" w:rsidRDefault="001F0C4E" w:rsidP="00334B72">
                      <w:pPr>
                        <w:pStyle w:val="ad"/>
                        <w:spacing w:before="0" w:beforeAutospacing="0" w:after="0" w:afterAutospacing="0"/>
                        <w:jc w:val="center"/>
                        <w:rPr>
                          <w:sz w:val="72"/>
                          <w:szCs w:val="72"/>
                        </w:rPr>
                      </w:pPr>
                      <w:r w:rsidRPr="00781A5D">
                        <w:rPr>
                          <w:rFonts w:asciiTheme="minorHAnsi" w:hAnsi="Calibri" w:cstheme="minorBidi"/>
                          <w:b/>
                          <w:bCs/>
                          <w:outline/>
                          <w:color w:val="5B9BD5" w:themeColor="accent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v:textbox>
              </v:rect>
            </w:pict>
          </mc:Fallback>
        </mc:AlternateContent>
      </w:r>
      <w:r w:rsidRPr="00B239B9">
        <w:rPr>
          <w:rFonts w:ascii="Book Antiqua" w:hAnsi="Book Antiqua" w:cs="Times New Roman"/>
          <w:b/>
          <w:noProof/>
          <w:lang w:eastAsia="zh-CN"/>
        </w:rPr>
        <w:drawing>
          <wp:inline distT="0" distB="0" distL="0" distR="0" wp14:anchorId="5A8E54BC" wp14:editId="1DCE2211">
            <wp:extent cx="5943600" cy="3347720"/>
            <wp:effectExtent l="0" t="0" r="0" b="508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Screen Shot 2019-01-14 at 9.29.3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sidR="00F72F4F" w:rsidRPr="00B239B9">
        <w:rPr>
          <w:rFonts w:ascii="Book Antiqua" w:hAnsi="Book Antiqua"/>
          <w:b/>
        </w:rPr>
        <w:t>Figure 4</w:t>
      </w:r>
      <w:r w:rsidR="00B239B9">
        <w:rPr>
          <w:rFonts w:ascii="Book Antiqua" w:hAnsi="Book Antiqua" w:hint="eastAsia"/>
          <w:b/>
          <w:lang w:eastAsia="zh-CN"/>
        </w:rPr>
        <w:t xml:space="preserve"> </w:t>
      </w:r>
      <w:r w:rsidR="00F72F4F" w:rsidRPr="00B239B9">
        <w:rPr>
          <w:rFonts w:ascii="Book Antiqua" w:hAnsi="Book Antiqua"/>
          <w:b/>
        </w:rPr>
        <w:t xml:space="preserve">Examples of endoscopic management of a dominant stricture in a </w:t>
      </w:r>
      <w:r w:rsidR="00B239B9" w:rsidRPr="00B239B9">
        <w:rPr>
          <w:rFonts w:ascii="Book Antiqua" w:hAnsi="Book Antiqua" w:cs="Times New Roman"/>
          <w:b/>
        </w:rPr>
        <w:t>primary sclerosing cholangitis</w:t>
      </w:r>
      <w:r w:rsidR="00F72F4F" w:rsidRPr="00B239B9">
        <w:rPr>
          <w:rFonts w:ascii="Book Antiqua" w:hAnsi="Book Antiqua"/>
          <w:b/>
        </w:rPr>
        <w:t xml:space="preserve"> patient using balloon dilation (A) and short-term stenting (B).</w:t>
      </w:r>
      <w:r w:rsidR="00263834" w:rsidRPr="00B239B9">
        <w:rPr>
          <w:rFonts w:ascii="Book Antiqua" w:hAnsi="Book Antiqua"/>
          <w:b/>
        </w:rPr>
        <w:t xml:space="preserve"> </w:t>
      </w:r>
    </w:p>
    <w:p w14:paraId="6B2E1CFF" w14:textId="7B3D94DA" w:rsidR="00F72F4F" w:rsidRPr="00263834" w:rsidRDefault="00F72F4F" w:rsidP="00263834">
      <w:pPr>
        <w:spacing w:line="360" w:lineRule="auto"/>
        <w:jc w:val="both"/>
        <w:rPr>
          <w:rFonts w:ascii="Book Antiqua" w:hAnsi="Book Antiqua" w:cs="Times New Roman"/>
        </w:rPr>
      </w:pPr>
      <w:r w:rsidRPr="00263834">
        <w:rPr>
          <w:rFonts w:ascii="Book Antiqua" w:hAnsi="Book Antiqua" w:cs="Times New Roman"/>
        </w:rPr>
        <w:br w:type="page"/>
      </w:r>
    </w:p>
    <w:p w14:paraId="3C422B90" w14:textId="77777777" w:rsidR="00732BEA" w:rsidRPr="00263834" w:rsidRDefault="00732BEA" w:rsidP="00263834">
      <w:pPr>
        <w:spacing w:line="360" w:lineRule="auto"/>
        <w:jc w:val="both"/>
        <w:rPr>
          <w:rFonts w:ascii="Book Antiqua" w:hAnsi="Book Antiqua" w:cs="Times New Roman"/>
        </w:rPr>
      </w:pPr>
    </w:p>
    <w:p w14:paraId="6C201C23" w14:textId="4F9287E0" w:rsidR="007868DD" w:rsidRPr="00263834" w:rsidRDefault="00B95960" w:rsidP="00263834">
      <w:pPr>
        <w:spacing w:line="360" w:lineRule="auto"/>
        <w:jc w:val="both"/>
        <w:rPr>
          <w:rFonts w:ascii="Book Antiqua" w:hAnsi="Book Antiqua" w:cs="Times New Roman"/>
        </w:rPr>
      </w:pPr>
      <w:r w:rsidRPr="00263834">
        <w:rPr>
          <w:rFonts w:ascii="Book Antiqua" w:hAnsi="Book Antiqua" w:cs="Times New Roman"/>
          <w:noProof/>
          <w:lang w:eastAsia="zh-CN"/>
        </w:rPr>
        <mc:AlternateContent>
          <mc:Choice Requires="wps">
            <w:drawing>
              <wp:anchor distT="0" distB="0" distL="114300" distR="114300" simplePos="0" relativeHeight="251749376" behindDoc="0" locked="0" layoutInCell="1" allowOverlap="1" wp14:anchorId="74F3BF8A" wp14:editId="357624FB">
                <wp:simplePos x="0" y="0"/>
                <wp:positionH relativeFrom="column">
                  <wp:posOffset>5188585</wp:posOffset>
                </wp:positionH>
                <wp:positionV relativeFrom="paragraph">
                  <wp:posOffset>2757170</wp:posOffset>
                </wp:positionV>
                <wp:extent cx="1251585" cy="576580"/>
                <wp:effectExtent l="0" t="0" r="69215" b="33020"/>
                <wp:wrapNone/>
                <wp:docPr id="40" name="Freeform 8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1585" cy="576580"/>
                        </a:xfrm>
                        <a:custGeom>
                          <a:avLst/>
                          <a:gdLst>
                            <a:gd name="T0" fmla="*/ 0 w 1152"/>
                            <a:gd name="T1" fmla="*/ 0 h 288"/>
                            <a:gd name="T2" fmla="*/ 2147483646 w 1152"/>
                            <a:gd name="T3" fmla="*/ 0 h 288"/>
                            <a:gd name="T4" fmla="*/ 2147483646 w 1152"/>
                            <a:gd name="T5" fmla="*/ 2147483646 h 288"/>
                            <a:gd name="T6" fmla="*/ 0 60000 65536"/>
                            <a:gd name="T7" fmla="*/ 0 60000 65536"/>
                            <a:gd name="T8" fmla="*/ 0 60000 65536"/>
                          </a:gdLst>
                          <a:ahLst/>
                          <a:cxnLst>
                            <a:cxn ang="T6">
                              <a:pos x="T0" y="T1"/>
                            </a:cxn>
                            <a:cxn ang="T7">
                              <a:pos x="T2" y="T3"/>
                            </a:cxn>
                            <a:cxn ang="T8">
                              <a:pos x="T4" y="T5"/>
                            </a:cxn>
                          </a:cxnLst>
                          <a:rect l="0" t="0" r="r" b="b"/>
                          <a:pathLst>
                            <a:path w="1152" h="288">
                              <a:moveTo>
                                <a:pt x="0" y="0"/>
                              </a:moveTo>
                              <a:lnTo>
                                <a:pt x="1152" y="0"/>
                              </a:lnTo>
                              <a:lnTo>
                                <a:pt x="1152" y="288"/>
                              </a:lnTo>
                            </a:path>
                          </a:pathLst>
                        </a:custGeom>
                        <a:noFill/>
                        <a:ln w="9525">
                          <a:solidFill>
                            <a:schemeClr val="tx1"/>
                          </a:solidFill>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4B1E4C" id="Freeform 83" o:spid="_x0000_s1026" style="position:absolute;margin-left:408.55pt;margin-top:217.1pt;width:98.55pt;height:4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" path="m,l1152,r,288e" filled="f" fillcolor="#4472c4 [3204]" strokecolor="black [3213]">
                <v:stroke endarrow="block"/>
                <v:shadow color="#e7e6e6 [3214]"/>
                <v:path arrowok="t" o:connecttype="custom" o:connectlocs="0,0;2147483646,0;2147483646,2147483646" o:connectangles="0,0,0"/>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84192" behindDoc="0" locked="0" layoutInCell="1" allowOverlap="1" wp14:anchorId="0F9ED793" wp14:editId="6C190841">
                <wp:simplePos x="0" y="0"/>
                <wp:positionH relativeFrom="column">
                  <wp:posOffset>5770186</wp:posOffset>
                </wp:positionH>
                <wp:positionV relativeFrom="paragraph">
                  <wp:posOffset>3870642</wp:posOffset>
                </wp:positionV>
                <wp:extent cx="0" cy="245745"/>
                <wp:effectExtent l="0" t="59373" r="0" b="80327"/>
                <wp:wrapNone/>
                <wp:docPr id="3132" name="Line 81">
                  <a:extLst xmlns:a="http://schemas.openxmlformats.org/drawingml/2006/main"/>
                </wp:docPr>
                <wp:cNvGraphicFramePr/>
                <a:graphic xmlns:a="http://schemas.openxmlformats.org/drawingml/2006/main">
                  <a:graphicData uri="http://schemas.microsoft.com/office/word/2010/wordprocessingShape">
                    <wps:wsp>
                      <wps:cNvCnPr/>
                      <wps:spPr bwMode="auto">
                        <a:xfrm rot="5400000" flipV="1">
                          <a:off x="0" y="0"/>
                          <a:ext cx="0" cy="2457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426270" id="Line 81" o:spid="_x0000_s1026" style="position:absolute;rotation:-90;flip:y;z-index:251784192;visibility:visible;mso-wrap-style:square;mso-wrap-distance-left:9pt;mso-wrap-distance-top:0;mso-wrap-distance-right:9pt;mso-wrap-distance-bottom:0;mso-position-horizontal:absolute;mso-position-horizontal-relative:text;mso-position-vertical:absolute;mso-position-vertical-relative:text" from="454.35pt,304.75pt" to="454.35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56544" behindDoc="0" locked="0" layoutInCell="1" allowOverlap="1" wp14:anchorId="2B358BD9" wp14:editId="34DB4751">
                <wp:simplePos x="0" y="0"/>
                <wp:positionH relativeFrom="column">
                  <wp:posOffset>-108488</wp:posOffset>
                </wp:positionH>
                <wp:positionV relativeFrom="paragraph">
                  <wp:posOffset>3409627</wp:posOffset>
                </wp:positionV>
                <wp:extent cx="5222929" cy="15498"/>
                <wp:effectExtent l="0" t="0" r="22225" b="22860"/>
                <wp:wrapNone/>
                <wp:docPr id="46" name="Line 25">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5222929" cy="15498"/>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927D5CB" id="Line 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268.45pt" to="402.7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" strokecolor="black [3213]">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1664" behindDoc="0" locked="0" layoutInCell="1" allowOverlap="1" wp14:anchorId="52FCE259" wp14:editId="6D3A9D06">
                <wp:simplePos x="0" y="0"/>
                <wp:positionH relativeFrom="column">
                  <wp:posOffset>5096887</wp:posOffset>
                </wp:positionH>
                <wp:positionV relativeFrom="paragraph">
                  <wp:posOffset>3442335</wp:posOffset>
                </wp:positionV>
                <wp:extent cx="0" cy="209550"/>
                <wp:effectExtent l="63500" t="0" r="38100" b="31750"/>
                <wp:wrapNone/>
                <wp:docPr id="51" name="Line 32">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50CB2F" id="Line 32" o:spid="_x0000_s1026" style="position:absolute;rotation:180;flip:y;z-index:251761664;visibility:visible;mso-wrap-style:square;mso-wrap-distance-left:9pt;mso-wrap-distance-top:0;mso-wrap-distance-right:9pt;mso-wrap-distance-bottom:0;mso-position-horizontal:absolute;mso-position-horizontal-relative:text;mso-position-vertical:absolute;mso-position-vertical-relative:text" from="401.35pt,271.05pt" to="401.3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2688" behindDoc="0" locked="0" layoutInCell="1" allowOverlap="1" wp14:anchorId="5182BB9E" wp14:editId="7D56EA07">
                <wp:simplePos x="0" y="0"/>
                <wp:positionH relativeFrom="column">
                  <wp:posOffset>4711485</wp:posOffset>
                </wp:positionH>
                <wp:positionV relativeFrom="paragraph">
                  <wp:posOffset>3688597</wp:posOffset>
                </wp:positionV>
                <wp:extent cx="821410" cy="696595"/>
                <wp:effectExtent l="0" t="0" r="17145" b="10160"/>
                <wp:wrapNone/>
                <wp:docPr id="52" name="Text Box 3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10" cy="696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2515DD"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positive for CCA</w:t>
                            </w:r>
                          </w:p>
                        </w:txbxContent>
                      </wps:txbx>
                      <wps:bodyPr wrap="square">
                        <a:spAutoFit/>
                      </wps:bodyPr>
                    </wps:wsp>
                  </a:graphicData>
                </a:graphic>
                <wp14:sizeRelH relativeFrom="margin">
                  <wp14:pctWidth>0</wp14:pctWidth>
                </wp14:sizeRelH>
              </wp:anchor>
            </w:drawing>
          </mc:Choice>
          <mc:Fallback>
            <w:pict>
              <v:shape id="Text Box 33" o:spid="_x0000_s1034" type="#_x0000_t202" style="position:absolute;left:0;text-align:left;margin-left:371pt;margin-top:290.45pt;width:64.7pt;height:54.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" filled="f" fillcolor="#4472c4 [3204]">
                <v:shadow color="#e7e6e6 [3214]"/>
                <v:textbox style="mso-fit-shape-to-text:t">
                  <w:txbxContent>
                    <w:p w14:paraId="212515DD"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positive for CCA</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4976" behindDoc="0" locked="0" layoutInCell="1" allowOverlap="1" wp14:anchorId="48B6FF38" wp14:editId="3F68B5E7">
                <wp:simplePos x="0" y="0"/>
                <wp:positionH relativeFrom="column">
                  <wp:posOffset>3174107</wp:posOffset>
                </wp:positionH>
                <wp:positionV relativeFrom="paragraph">
                  <wp:posOffset>5410835</wp:posOffset>
                </wp:positionV>
                <wp:extent cx="1219200" cy="498475"/>
                <wp:effectExtent l="0" t="0" r="12700" b="16510"/>
                <wp:wrapNone/>
                <wp:docPr id="3072" name="Text Box 5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76603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w:t>
                            </w:r>
                          </w:p>
                        </w:txbxContent>
                      </wps:txbx>
                      <wps:bodyPr>
                        <a:spAutoFit/>
                      </wps:bodyPr>
                    </wps:wsp>
                  </a:graphicData>
                </a:graphic>
              </wp:anchor>
            </w:drawing>
          </mc:Choice>
          <mc:Fallback>
            <w:pict>
              <v:shape id="Text Box 51" o:spid="_x0000_s1035" type="#_x0000_t202" style="position:absolute;left:0;text-align:left;margin-left:249.95pt;margin-top:426.05pt;width:96pt;height:39.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" filled="f" fillcolor="#4472c4 [3204]">
                <v:shadow color="#e7e6e6 [3214]"/>
                <v:textbox style="mso-fit-shape-to-text:t">
                  <w:txbxContent>
                    <w:p w14:paraId="2576603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2928" behindDoc="0" locked="0" layoutInCell="1" allowOverlap="1" wp14:anchorId="2289C91C" wp14:editId="5C092E9B">
                <wp:simplePos x="0" y="0"/>
                <wp:positionH relativeFrom="column">
                  <wp:posOffset>3784600</wp:posOffset>
                </wp:positionH>
                <wp:positionV relativeFrom="paragraph">
                  <wp:posOffset>5151378</wp:posOffset>
                </wp:positionV>
                <wp:extent cx="0" cy="182245"/>
                <wp:effectExtent l="63500" t="0" r="38100" b="33655"/>
                <wp:wrapNone/>
                <wp:docPr id="62" name="Line 49">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2A670F" id="Line 49" o:spid="_x0000_s1026" style="position:absolute;rotation:180;flip:y;z-index:251772928;visibility:visible;mso-wrap-style:square;mso-wrap-distance-left:9pt;mso-wrap-distance-top:0;mso-wrap-distance-right:9pt;mso-wrap-distance-bottom:0;mso-position-horizontal:absolute;mso-position-horizontal-relative:text;mso-position-vertical:absolute;mso-position-vertical-relative:text" from="298pt,405.6pt" to="298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6784" behindDoc="0" locked="0" layoutInCell="1" allowOverlap="1" wp14:anchorId="1EBC8E7C" wp14:editId="04120EE6">
                <wp:simplePos x="0" y="0"/>
                <wp:positionH relativeFrom="column">
                  <wp:posOffset>3785612</wp:posOffset>
                </wp:positionH>
                <wp:positionV relativeFrom="paragraph">
                  <wp:posOffset>4383405</wp:posOffset>
                </wp:positionV>
                <wp:extent cx="0" cy="182245"/>
                <wp:effectExtent l="63500" t="0" r="38100" b="33655"/>
                <wp:wrapNone/>
                <wp:docPr id="56" name="Line 41">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8682A3" id="Line 41" o:spid="_x0000_s1026" style="position:absolute;rotation:180;flip:y;z-index:251766784;visibility:visible;mso-wrap-style:square;mso-wrap-distance-left:9pt;mso-wrap-distance-top:0;mso-wrap-distance-right:9pt;mso-wrap-distance-bottom:0;mso-position-horizontal:absolute;mso-position-horizontal-relative:text;mso-position-vertical:absolute;mso-position-vertical-relative:text" from="298.1pt,345.15pt" to="298.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QSmQ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8832" behindDoc="0" locked="0" layoutInCell="1" allowOverlap="1" wp14:anchorId="6329A978" wp14:editId="3701B2B9">
                <wp:simplePos x="0" y="0"/>
                <wp:positionH relativeFrom="column">
                  <wp:posOffset>3239146</wp:posOffset>
                </wp:positionH>
                <wp:positionV relativeFrom="paragraph">
                  <wp:posOffset>4602997</wp:posOffset>
                </wp:positionV>
                <wp:extent cx="1131376" cy="498475"/>
                <wp:effectExtent l="0" t="0" r="12065" b="16510"/>
                <wp:wrapNone/>
                <wp:docPr id="58" name="Text Box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376"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A8C98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3-4 months x2</w:t>
                            </w:r>
                          </w:p>
                        </w:txbxContent>
                      </wps:txbx>
                      <wps:bodyPr wrap="square">
                        <a:spAutoFit/>
                      </wps:bodyPr>
                    </wps:wsp>
                  </a:graphicData>
                </a:graphic>
                <wp14:sizeRelH relativeFrom="margin">
                  <wp14:pctWidth>0</wp14:pctWidth>
                </wp14:sizeRelH>
              </wp:anchor>
            </w:drawing>
          </mc:Choice>
          <mc:Fallback>
            <w:pict>
              <v:shape id="Text Box 43" o:spid="_x0000_s1036" type="#_x0000_t202" style="position:absolute;left:0;text-align:left;margin-left:255.05pt;margin-top:362.45pt;width:89.1pt;height:39.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" filled="f" fillcolor="#4472c4 [3204]">
                <v:shadow color="#e7e6e6 [3214]"/>
                <v:textbox style="mso-fit-shape-to-text:t">
                  <w:txbxContent>
                    <w:p w14:paraId="41A8C989"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3-4 months x2</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58592" behindDoc="0" locked="0" layoutInCell="1" allowOverlap="1" wp14:anchorId="2AB6F18C" wp14:editId="6A904BE9">
                <wp:simplePos x="0" y="0"/>
                <wp:positionH relativeFrom="column">
                  <wp:posOffset>3790692</wp:posOffset>
                </wp:positionH>
                <wp:positionV relativeFrom="paragraph">
                  <wp:posOffset>3442335</wp:posOffset>
                </wp:positionV>
                <wp:extent cx="0" cy="209550"/>
                <wp:effectExtent l="63500" t="0" r="38100" b="31750"/>
                <wp:wrapNone/>
                <wp:docPr id="48" name="Line 28">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C51395" id="Line 28" o:spid="_x0000_s1026" style="position:absolute;rotation:180;flip:y;z-index:251758592;visibility:visible;mso-wrap-style:square;mso-wrap-distance-left:9pt;mso-wrap-distance-top:0;mso-wrap-distance-right:9pt;mso-wrap-distance-bottom:0;mso-position-horizontal:absolute;mso-position-horizontal-relative:text;mso-position-vertical:absolute;mso-position-vertical-relative:text" from="298.5pt,271.05pt" to="298.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2mmg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0640" behindDoc="0" locked="0" layoutInCell="1" allowOverlap="1" wp14:anchorId="28A51E0D" wp14:editId="00EBCD81">
                <wp:simplePos x="0" y="0"/>
                <wp:positionH relativeFrom="column">
                  <wp:posOffset>3234432</wp:posOffset>
                </wp:positionH>
                <wp:positionV relativeFrom="paragraph">
                  <wp:posOffset>3642995</wp:posOffset>
                </wp:positionV>
                <wp:extent cx="1125415" cy="696595"/>
                <wp:effectExtent l="0" t="0" r="17780" b="10160"/>
                <wp:wrapNone/>
                <wp:docPr id="50" name="Text Box 3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5" cy="696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D32431" w14:textId="60ADB46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 xml:space="preserve">Cytology suspicious </w:t>
                            </w:r>
                            <w:r>
                              <w:rPr>
                                <w:rFonts w:ascii="Book Antiqua" w:hAnsi="Book Antiqua" w:cstheme="minorBidi" w:hint="eastAsia"/>
                                <w:color w:val="000000" w:themeColor="text1"/>
                                <w:kern w:val="24"/>
                                <w:sz w:val="20"/>
                                <w:szCs w:val="20"/>
                                <w:u w:val="single"/>
                                <w:lang w:eastAsia="zh-CN"/>
                              </w:rPr>
                              <w:t>and</w:t>
                            </w:r>
                            <w:r w:rsidRPr="00C66CF8">
                              <w:rPr>
                                <w:rFonts w:ascii="Book Antiqua" w:hAnsi="Book Antiqua" w:cstheme="minorBidi"/>
                                <w:color w:val="000000" w:themeColor="text1"/>
                                <w:kern w:val="24"/>
                                <w:sz w:val="20"/>
                                <w:szCs w:val="20"/>
                              </w:rPr>
                              <w:t xml:space="preserve"> FISH polysomy</w:t>
                            </w:r>
                            <w:r w:rsidRPr="00C66CF8">
                              <w:rPr>
                                <w:rFonts w:ascii="Book Antiqua" w:hAnsi="Book Antiqua" w:cstheme="minorBidi"/>
                                <w:color w:val="000000" w:themeColor="text1"/>
                                <w:kern w:val="24"/>
                                <w:position w:val="8"/>
                                <w:sz w:val="20"/>
                                <w:szCs w:val="20"/>
                                <w:vertAlign w:val="superscript"/>
                              </w:rPr>
                              <w:t>**</w:t>
                            </w:r>
                          </w:p>
                        </w:txbxContent>
                      </wps:txbx>
                      <wps:bodyPr wrap="square">
                        <a:spAutoFit/>
                      </wps:bodyPr>
                    </wps:wsp>
                  </a:graphicData>
                </a:graphic>
                <wp14:sizeRelH relativeFrom="margin">
                  <wp14:pctWidth>0</wp14:pctWidth>
                </wp14:sizeRelH>
              </wp:anchor>
            </w:drawing>
          </mc:Choice>
          <mc:Fallback>
            <w:pict>
              <v:shape id="Text Box 31" o:spid="_x0000_s1037" type="#_x0000_t202" style="position:absolute;left:0;text-align:left;margin-left:254.7pt;margin-top:286.85pt;width:88.6pt;height:54.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" filled="f" fillcolor="#4472c4 [3204]">
                <v:shadow color="#e7e6e6 [3214]"/>
                <v:textbox style="mso-fit-shape-to-text:t">
                  <w:txbxContent>
                    <w:p w14:paraId="65D32431" w14:textId="60ADB46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 xml:space="preserve">Cytology suspicious </w:t>
                      </w:r>
                      <w:r>
                        <w:rPr>
                          <w:rFonts w:ascii="Book Antiqua" w:hAnsi="Book Antiqua" w:cstheme="minorBidi" w:hint="eastAsia"/>
                          <w:color w:val="000000" w:themeColor="text1"/>
                          <w:kern w:val="24"/>
                          <w:sz w:val="20"/>
                          <w:szCs w:val="20"/>
                          <w:u w:val="single"/>
                          <w:lang w:eastAsia="zh-CN"/>
                        </w:rPr>
                        <w:t>and</w:t>
                      </w:r>
                      <w:r w:rsidRPr="00C66CF8">
                        <w:rPr>
                          <w:rFonts w:ascii="Book Antiqua" w:hAnsi="Book Antiqua" w:cstheme="minorBidi"/>
                          <w:color w:val="000000" w:themeColor="text1"/>
                          <w:kern w:val="24"/>
                          <w:sz w:val="20"/>
                          <w:szCs w:val="20"/>
                        </w:rPr>
                        <w:t xml:space="preserve"> FISH polysomy</w:t>
                      </w:r>
                      <w:r w:rsidRPr="00C66CF8">
                        <w:rPr>
                          <w:rFonts w:ascii="Book Antiqua" w:hAnsi="Book Antiqua" w:cstheme="minorBidi"/>
                          <w:color w:val="000000" w:themeColor="text1"/>
                          <w:kern w:val="24"/>
                          <w:position w:val="8"/>
                          <w:sz w:val="20"/>
                          <w:szCs w:val="20"/>
                          <w:vertAlign w:val="superscript"/>
                        </w:rPr>
                        <w:t>**</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59616" behindDoc="0" locked="0" layoutInCell="1" allowOverlap="1" wp14:anchorId="610A4945" wp14:editId="5266625A">
                <wp:simplePos x="0" y="0"/>
                <wp:positionH relativeFrom="column">
                  <wp:posOffset>1237908</wp:posOffset>
                </wp:positionH>
                <wp:positionV relativeFrom="paragraph">
                  <wp:posOffset>3685540</wp:posOffset>
                </wp:positionV>
                <wp:extent cx="1336431" cy="492125"/>
                <wp:effectExtent l="0" t="0" r="10160" b="16510"/>
                <wp:wrapNone/>
                <wp:docPr id="49" name="Text Box 2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431" cy="492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7F8043"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suspicious or FISH polysomy**</w:t>
                            </w:r>
                          </w:p>
                        </w:txbxContent>
                      </wps:txbx>
                      <wps:bodyPr wrap="square">
                        <a:spAutoFit/>
                      </wps:bodyPr>
                    </wps:wsp>
                  </a:graphicData>
                </a:graphic>
                <wp14:sizeRelH relativeFrom="margin">
                  <wp14:pctWidth>0</wp14:pctWidth>
                </wp14:sizeRelH>
              </wp:anchor>
            </w:drawing>
          </mc:Choice>
          <mc:Fallback>
            <w:pict>
              <v:shape id="Text Box 29" o:spid="_x0000_s1038" type="#_x0000_t202" style="position:absolute;left:0;text-align:left;margin-left:97.45pt;margin-top:290.2pt;width:105.25pt;height:38.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" filled="f" fillcolor="#4472c4 [3204]">
                <v:shadow color="#e7e6e6 [3214]"/>
                <v:textbox style="mso-fit-shape-to-text:t">
                  <w:txbxContent>
                    <w:p w14:paraId="257F8043"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Cytology suspicious or FISH polysomy**</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9856" behindDoc="0" locked="0" layoutInCell="1" allowOverlap="1" wp14:anchorId="40468505" wp14:editId="66F2C8F0">
                <wp:simplePos x="0" y="0"/>
                <wp:positionH relativeFrom="column">
                  <wp:posOffset>1905635</wp:posOffset>
                </wp:positionH>
                <wp:positionV relativeFrom="paragraph">
                  <wp:posOffset>4265393</wp:posOffset>
                </wp:positionV>
                <wp:extent cx="0" cy="182245"/>
                <wp:effectExtent l="63500" t="0" r="38100" b="33655"/>
                <wp:wrapNone/>
                <wp:docPr id="59" name="Line 4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CC5140" id="Line 46" o:spid="_x0000_s1026" style="position:absolute;rotation:180;flip:y;z-index:251769856;visibility:visible;mso-wrap-style:square;mso-wrap-distance-left:9pt;mso-wrap-distance-top:0;mso-wrap-distance-right:9pt;mso-wrap-distance-bottom:0;mso-position-horizontal:absolute;mso-position-horizontal-relative:text;mso-position-vertical:absolute;mso-position-vertical-relative:text" from="150.05pt,335.85pt" to="150.0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EpmQ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7024" behindDoc="0" locked="0" layoutInCell="1" allowOverlap="1" wp14:anchorId="34F33FA4" wp14:editId="1188F88A">
                <wp:simplePos x="0" y="0"/>
                <wp:positionH relativeFrom="column">
                  <wp:posOffset>1406769</wp:posOffset>
                </wp:positionH>
                <wp:positionV relativeFrom="paragraph">
                  <wp:posOffset>5345332</wp:posOffset>
                </wp:positionV>
                <wp:extent cx="942535" cy="618490"/>
                <wp:effectExtent l="0" t="0" r="10160" b="16510"/>
                <wp:wrapNone/>
                <wp:docPr id="3125" name="Text Box 5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535" cy="618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B55EA35"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 x 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left:0;text-align:left;margin-left:110.75pt;margin-top:420.9pt;width:74.2pt;height:4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" filled="f" fillcolor="#4472c4 [3204]">
                <v:shadow color="#e7e6e6 [3214]"/>
                <v:textbox>
                  <w:txbxContent>
                    <w:p w14:paraId="0B55EA35"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every 6 months x 2</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0880" behindDoc="0" locked="0" layoutInCell="1" allowOverlap="1" wp14:anchorId="3408FB79" wp14:editId="2855BBAF">
                <wp:simplePos x="0" y="0"/>
                <wp:positionH relativeFrom="column">
                  <wp:posOffset>1320898</wp:posOffset>
                </wp:positionH>
                <wp:positionV relativeFrom="paragraph">
                  <wp:posOffset>4458970</wp:posOffset>
                </wp:positionV>
                <wp:extent cx="1111348" cy="498475"/>
                <wp:effectExtent l="0" t="0" r="19050" b="9525"/>
                <wp:wrapNone/>
                <wp:docPr id="60" name="Text Box 4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AE8C81B"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4-6 months</w:t>
                            </w:r>
                          </w:p>
                        </w:txbxContent>
                      </wps:txbx>
                      <wps:bodyPr wrap="square"/>
                    </wps:wsp>
                  </a:graphicData>
                </a:graphic>
                <wp14:sizeRelH relativeFrom="margin">
                  <wp14:pctWidth>0</wp14:pctWidth>
                </wp14:sizeRelH>
              </wp:anchor>
            </w:drawing>
          </mc:Choice>
          <mc:Fallback>
            <w:pict>
              <v:shape id="Text Box 47" o:spid="_x0000_s1040" type="#_x0000_t202" style="position:absolute;left:0;text-align:left;margin-left:104pt;margin-top:351.1pt;width:87.5pt;height:39.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" filled="f" fillcolor="#4472c4 [3204]">
                <v:shadow color="#e7e6e6 [3214]"/>
                <v:textbox>
                  <w:txbxContent>
                    <w:p w14:paraId="0AE8C81B"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ERC ± MRCP in 4-6 months</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6000" behindDoc="0" locked="0" layoutInCell="1" allowOverlap="1" wp14:anchorId="0E0D0170" wp14:editId="5E6FA3DE">
                <wp:simplePos x="0" y="0"/>
                <wp:positionH relativeFrom="column">
                  <wp:posOffset>1898650</wp:posOffset>
                </wp:positionH>
                <wp:positionV relativeFrom="paragraph">
                  <wp:posOffset>4993542</wp:posOffset>
                </wp:positionV>
                <wp:extent cx="0" cy="309490"/>
                <wp:effectExtent l="63500" t="0" r="38100" b="33655"/>
                <wp:wrapNone/>
                <wp:docPr id="3073" name="Line 54">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30949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3724C8" id="Line 54" o:spid="_x0000_s1026" style="position:absolute;rotation:180;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5pt,393.2pt" to="149.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85216" behindDoc="0" locked="0" layoutInCell="1" allowOverlap="1" wp14:anchorId="12FBE655" wp14:editId="15FFA155">
                <wp:simplePos x="0" y="0"/>
                <wp:positionH relativeFrom="column">
                  <wp:posOffset>407963</wp:posOffset>
                </wp:positionH>
                <wp:positionV relativeFrom="paragraph">
                  <wp:posOffset>5598942</wp:posOffset>
                </wp:positionV>
                <wp:extent cx="829994" cy="14067"/>
                <wp:effectExtent l="25400" t="50800" r="0" b="74930"/>
                <wp:wrapNone/>
                <wp:docPr id="3133" name="Line 88">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829994" cy="14067"/>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D479AD" id="Line 88"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440.85pt" to="97.45pt,4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3952" behindDoc="0" locked="0" layoutInCell="1" allowOverlap="1" wp14:anchorId="40C3B503" wp14:editId="45DB9CF0">
                <wp:simplePos x="0" y="0"/>
                <wp:positionH relativeFrom="column">
                  <wp:posOffset>-548395</wp:posOffset>
                </wp:positionH>
                <wp:positionV relativeFrom="paragraph">
                  <wp:posOffset>5345235</wp:posOffset>
                </wp:positionV>
                <wp:extent cx="928467" cy="498475"/>
                <wp:effectExtent l="0" t="0" r="11430" b="10160"/>
                <wp:wrapNone/>
                <wp:docPr id="63" name="Text Box 5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67"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72677A"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Resume baseline surveillance</w:t>
                            </w:r>
                          </w:p>
                        </w:txbxContent>
                      </wps:txbx>
                      <wps:bodyPr wrap="square">
                        <a:spAutoFit/>
                      </wps:bodyPr>
                    </wps:wsp>
                  </a:graphicData>
                </a:graphic>
                <wp14:sizeRelH relativeFrom="margin">
                  <wp14:pctWidth>0</wp14:pctWidth>
                </wp14:sizeRelH>
              </wp:anchor>
            </w:drawing>
          </mc:Choice>
          <mc:Fallback>
            <w:pict>
              <v:shape id="Text Box 50" o:spid="_x0000_s1041" type="#_x0000_t202" style="position:absolute;left:0;text-align:left;margin-left:-43.2pt;margin-top:420.9pt;width:73.1pt;height:39.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" filled="f" fillcolor="#4472c4 [3204]">
                <v:shadow color="#e7e6e6 [3214]"/>
                <v:textbox style="mso-fit-shape-to-text:t">
                  <w:txbxContent>
                    <w:p w14:paraId="1372677A"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Resume baseline surveillance</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1904" behindDoc="0" locked="0" layoutInCell="1" allowOverlap="1" wp14:anchorId="515816C7" wp14:editId="1F4464C1">
                <wp:simplePos x="0" y="0"/>
                <wp:positionH relativeFrom="column">
                  <wp:posOffset>-101502</wp:posOffset>
                </wp:positionH>
                <wp:positionV relativeFrom="paragraph">
                  <wp:posOffset>5108575</wp:posOffset>
                </wp:positionV>
                <wp:extent cx="0" cy="182245"/>
                <wp:effectExtent l="63500" t="0" r="38100" b="33655"/>
                <wp:wrapNone/>
                <wp:docPr id="61" name="Line 48">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C08832" id="Line 48" o:spid="_x0000_s1026" style="position:absolute;rotation:180;flip:y;z-index:251771904;visibility:visible;mso-wrap-style:square;mso-wrap-distance-left:9pt;mso-wrap-distance-top:0;mso-wrap-distance-right:9pt;mso-wrap-distance-bottom:0;mso-position-horizontal:absolute;mso-position-horizontal-relative:text;mso-position-vertical:absolute;mso-position-vertical-relative:text" from="-8pt,402.25pt" to="-8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9072" behindDoc="0" locked="0" layoutInCell="1" allowOverlap="1" wp14:anchorId="2825E48C" wp14:editId="2C4FDD7A">
                <wp:simplePos x="0" y="0"/>
                <wp:positionH relativeFrom="column">
                  <wp:posOffset>-197583</wp:posOffset>
                </wp:positionH>
                <wp:positionV relativeFrom="paragraph">
                  <wp:posOffset>5069205</wp:posOffset>
                </wp:positionV>
                <wp:extent cx="201295" cy="146050"/>
                <wp:effectExtent l="0" t="0" r="0" b="0"/>
                <wp:wrapNone/>
                <wp:docPr id="3127" name="Text Box 6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CA1187"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66" o:spid="_x0000_s1042" type="#_x0000_t202" style="position:absolute;left:0;text-align:left;margin-left:-15.55pt;margin-top:399.15pt;width:15.85pt;height:1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" filled="f" fillcolor="#4472c4 [3204]" stroked="f">
                <v:shadow color="#e7e6e6 [3214]"/>
                <v:textbox>
                  <w:txbxContent>
                    <w:p w14:paraId="5ACA1187"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7808" behindDoc="0" locked="0" layoutInCell="1" allowOverlap="1" wp14:anchorId="62773334" wp14:editId="755526CC">
                <wp:simplePos x="0" y="0"/>
                <wp:positionH relativeFrom="column">
                  <wp:posOffset>-477862</wp:posOffset>
                </wp:positionH>
                <wp:positionV relativeFrom="paragraph">
                  <wp:posOffset>4571805</wp:posOffset>
                </wp:positionV>
                <wp:extent cx="759656" cy="498475"/>
                <wp:effectExtent l="0" t="0" r="15240" b="9525"/>
                <wp:wrapNone/>
                <wp:docPr id="57" name="Text Box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6" cy="498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457F6C2"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in 6 months</w:t>
                            </w:r>
                          </w:p>
                        </w:txbxContent>
                      </wps:txbx>
                      <wps:bodyPr wrap="square"/>
                    </wps:wsp>
                  </a:graphicData>
                </a:graphic>
                <wp14:sizeRelH relativeFrom="margin">
                  <wp14:pctWidth>0</wp14:pctWidth>
                </wp14:sizeRelH>
              </wp:anchor>
            </w:drawing>
          </mc:Choice>
          <mc:Fallback>
            <w:pict>
              <v:shape id="Text Box 42" o:spid="_x0000_s1043" type="#_x0000_t202" style="position:absolute;left:0;text-align:left;margin-left:-37.65pt;margin-top:5in;width:59.8pt;height:39.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" filled="f" fillcolor="#4472c4 [3204]">
                <v:shadow color="#e7e6e6 [3214]"/>
                <v:textbox>
                  <w:txbxContent>
                    <w:p w14:paraId="3457F6C2"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MRCP in 6 months</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5760" behindDoc="0" locked="0" layoutInCell="1" allowOverlap="1" wp14:anchorId="358C035F" wp14:editId="1C817A3C">
                <wp:simplePos x="0" y="0"/>
                <wp:positionH relativeFrom="column">
                  <wp:posOffset>-102333</wp:posOffset>
                </wp:positionH>
                <wp:positionV relativeFrom="paragraph">
                  <wp:posOffset>4383405</wp:posOffset>
                </wp:positionV>
                <wp:extent cx="0" cy="182245"/>
                <wp:effectExtent l="63500" t="0" r="38100" b="33655"/>
                <wp:wrapNone/>
                <wp:docPr id="55" name="Line 40">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D60E296" id="Line 40" o:spid="_x0000_s1026" style="position:absolute;rotation:180;flip:y;z-index:251765760;visibility:visible;mso-wrap-style:square;mso-wrap-distance-left:9pt;mso-wrap-distance-top:0;mso-wrap-distance-right:9pt;mso-wrap-distance-bottom:0;mso-position-horizontal:absolute;mso-position-horizontal-relative:text;mso-position-vertical:absolute;mso-position-vertical-relative:text" from="-8.05pt,345.15pt" to="-8.0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78048" behindDoc="0" locked="0" layoutInCell="1" allowOverlap="1" wp14:anchorId="2BCB13EE" wp14:editId="47B343D2">
                <wp:simplePos x="0" y="0"/>
                <wp:positionH relativeFrom="column">
                  <wp:posOffset>-187130</wp:posOffset>
                </wp:positionH>
                <wp:positionV relativeFrom="paragraph">
                  <wp:posOffset>4360545</wp:posOffset>
                </wp:positionV>
                <wp:extent cx="201295" cy="146050"/>
                <wp:effectExtent l="0" t="0" r="0" b="0"/>
                <wp:wrapNone/>
                <wp:docPr id="3126" name="Text Box 6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20522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65" o:spid="_x0000_s1044" type="#_x0000_t202" style="position:absolute;left:0;text-align:left;margin-left:-14.75pt;margin-top:343.35pt;width:15.85pt;height:1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" filled="f" fillcolor="#4472c4 [3204]" stroked="f">
                <v:shadow color="#e7e6e6 [3214]"/>
                <v:textbox>
                  <w:txbxContent>
                    <w:p w14:paraId="6B20522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4736" behindDoc="0" locked="0" layoutInCell="1" allowOverlap="1" wp14:anchorId="27BD5837" wp14:editId="0A83388E">
                <wp:simplePos x="0" y="0"/>
                <wp:positionH relativeFrom="column">
                  <wp:posOffset>-871757</wp:posOffset>
                </wp:positionH>
                <wp:positionV relativeFrom="paragraph">
                  <wp:posOffset>3629025</wp:posOffset>
                </wp:positionV>
                <wp:extent cx="1532890" cy="696595"/>
                <wp:effectExtent l="0" t="0" r="16510" b="14605"/>
                <wp:wrapNone/>
                <wp:docPr id="54" name="Text Box 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696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4A8848"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All negative, cytology atypical, and/or FISH trisomy or tetrasomy</w:t>
                            </w:r>
                          </w:p>
                        </w:txbxContent>
                      </wps:txbx>
                      <wps:bodyPr wrap="square"/>
                    </wps:wsp>
                  </a:graphicData>
                </a:graphic>
                <wp14:sizeRelH relativeFrom="margin">
                  <wp14:pctWidth>0</wp14:pctWidth>
                </wp14:sizeRelH>
              </wp:anchor>
            </w:drawing>
          </mc:Choice>
          <mc:Fallback>
            <w:pict>
              <v:shape id="_x0000_s1045" type="#_x0000_t202" style="position:absolute;left:0;text-align:left;margin-left:-68.65pt;margin-top:285.75pt;width:120.7pt;height:54.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" filled="f" fillcolor="#4472c4 [3204]">
                <v:shadow color="#e7e6e6 [3214]"/>
                <v:textbox>
                  <w:txbxContent>
                    <w:p w14:paraId="5D4A8848"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sz w:val="20"/>
                          <w:szCs w:val="20"/>
                        </w:rPr>
                      </w:pPr>
                      <w:r w:rsidRPr="00C66CF8">
                        <w:rPr>
                          <w:rFonts w:ascii="Book Antiqua" w:hAnsi="Book Antiqua" w:cstheme="minorBidi"/>
                          <w:color w:val="000000" w:themeColor="text1"/>
                          <w:kern w:val="24"/>
                          <w:sz w:val="20"/>
                          <w:szCs w:val="20"/>
                        </w:rPr>
                        <w:t>All negative, cytology atypical, and/or FISH trisomy or tetrasomy</w:t>
                      </w:r>
                    </w:p>
                  </w:txbxContent>
                </v:textbox>
              </v:shap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63712" behindDoc="0" locked="0" layoutInCell="1" allowOverlap="1" wp14:anchorId="6FEFE79A" wp14:editId="001FF56B">
                <wp:simplePos x="0" y="0"/>
                <wp:positionH relativeFrom="column">
                  <wp:posOffset>-111858</wp:posOffset>
                </wp:positionH>
                <wp:positionV relativeFrom="paragraph">
                  <wp:posOffset>3442335</wp:posOffset>
                </wp:positionV>
                <wp:extent cx="0" cy="209550"/>
                <wp:effectExtent l="63500" t="0" r="38100" b="31750"/>
                <wp:wrapNone/>
                <wp:docPr id="53" name="Line 3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E33868" id="Line 36" o:spid="_x0000_s1026" style="position:absolute;rotation:180;flip:y;z-index:251763712;visibility:visible;mso-wrap-style:square;mso-wrap-distance-left:9pt;mso-wrap-distance-top:0;mso-wrap-distance-right:9pt;mso-wrap-distance-bottom:0;mso-position-horizontal:absolute;mso-position-horizontal-relative:text;mso-position-vertical:absolute;mso-position-vertical-relative:text" from="-8.8pt,271.05pt" to="-8.8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" strokecolor="black [3213]">
                <v:stroke endarrow="block"/>
                <v:shadow color="#e7e6e6 [3214]"/>
              </v:line>
            </w:pict>
          </mc:Fallback>
        </mc:AlternateContent>
      </w:r>
      <w:r w:rsidRPr="00263834">
        <w:rPr>
          <w:rFonts w:ascii="Book Antiqua" w:hAnsi="Book Antiqua" w:cs="Times New Roman"/>
          <w:noProof/>
          <w:lang w:eastAsia="zh-CN"/>
        </w:rPr>
        <mc:AlternateContent>
          <mc:Choice Requires="wps">
            <w:drawing>
              <wp:anchor distT="0" distB="0" distL="114300" distR="114300" simplePos="0" relativeHeight="251747328" behindDoc="0" locked="0" layoutInCell="1" allowOverlap="1" wp14:anchorId="3DFECFF3" wp14:editId="243148CE">
                <wp:simplePos x="0" y="0"/>
                <wp:positionH relativeFrom="column">
                  <wp:posOffset>6453603</wp:posOffset>
                </wp:positionH>
                <wp:positionV relativeFrom="paragraph">
                  <wp:posOffset>1166495</wp:posOffset>
                </wp:positionV>
                <wp:extent cx="0" cy="1654175"/>
                <wp:effectExtent l="0" t="0" r="12700" b="9525"/>
                <wp:wrapNone/>
                <wp:docPr id="39" name="Line 84">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0" cy="165417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5368F8E" id="Line 8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08.15pt,91.85pt" to="508.1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" strokecolor="black [3213]">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7568" behindDoc="0" locked="0" layoutInCell="1" allowOverlap="1" wp14:anchorId="5E8FB48E" wp14:editId="60EF6811">
                <wp:simplePos x="0" y="0"/>
                <wp:positionH relativeFrom="column">
                  <wp:posOffset>1891665</wp:posOffset>
                </wp:positionH>
                <wp:positionV relativeFrom="paragraph">
                  <wp:posOffset>3442335</wp:posOffset>
                </wp:positionV>
                <wp:extent cx="0" cy="209550"/>
                <wp:effectExtent l="63500" t="0" r="38100" b="31750"/>
                <wp:wrapNone/>
                <wp:docPr id="47" name="Line 2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2095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2CAC6E" id="Line 26" o:spid="_x0000_s1026" style="position:absolute;rotation:180;flip:y;z-index:251757568;visibility:visible;mso-wrap-style:square;mso-wrap-distance-left:9pt;mso-wrap-distance-top:0;mso-wrap-distance-right:9pt;mso-wrap-distance-bottom:0;mso-position-horizontal:absolute;mso-position-horizontal-relative:text;mso-position-vertical:absolute;mso-position-vertical-relative:text" from="148.95pt,271.05pt" to="148.9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" strokecolor="black [3213]">
                <v:stroke endarrow="block"/>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0096" behindDoc="0" locked="0" layoutInCell="1" allowOverlap="1" wp14:anchorId="15CCFA69" wp14:editId="2A7DE957">
                <wp:simplePos x="0" y="0"/>
                <wp:positionH relativeFrom="column">
                  <wp:posOffset>1847215</wp:posOffset>
                </wp:positionH>
                <wp:positionV relativeFrom="paragraph">
                  <wp:posOffset>4145280</wp:posOffset>
                </wp:positionV>
                <wp:extent cx="201295" cy="146050"/>
                <wp:effectExtent l="0" t="0" r="0" b="0"/>
                <wp:wrapNone/>
                <wp:docPr id="3128" name="Text Box 6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E3044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67" o:spid="_x0000_s1046" type="#_x0000_t202" style="position:absolute;left:0;text-align:left;margin-left:145.45pt;margin-top:326.4pt;width:15.85pt;height:11.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" filled="f" fillcolor="#4472c4 [3204]" stroked="f">
                <v:shadow color="#e7e6e6 [3214]"/>
                <v:textbox>
                  <w:txbxContent>
                    <w:p w14:paraId="08E3044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1120" behindDoc="0" locked="0" layoutInCell="1" allowOverlap="1" wp14:anchorId="279D299B" wp14:editId="136F28D3">
                <wp:simplePos x="0" y="0"/>
                <wp:positionH relativeFrom="column">
                  <wp:posOffset>1844040</wp:posOffset>
                </wp:positionH>
                <wp:positionV relativeFrom="paragraph">
                  <wp:posOffset>4886325</wp:posOffset>
                </wp:positionV>
                <wp:extent cx="201295" cy="146050"/>
                <wp:effectExtent l="0" t="0" r="0" b="0"/>
                <wp:wrapNone/>
                <wp:docPr id="3129" name="Text Box 7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886247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72" o:spid="_x0000_s1047" type="#_x0000_t202" style="position:absolute;left:0;text-align:left;margin-left:145.2pt;margin-top:384.75pt;width:15.85pt;height:11.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" filled="f" fillcolor="#4472c4 [3204]" stroked="f">
                <v:shadow color="#e7e6e6 [3214]"/>
                <v:textbox>
                  <w:txbxContent>
                    <w:p w14:paraId="1886247C"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2144" behindDoc="0" locked="0" layoutInCell="1" allowOverlap="1" wp14:anchorId="072CA262" wp14:editId="3AFCE878">
                <wp:simplePos x="0" y="0"/>
                <wp:positionH relativeFrom="column">
                  <wp:posOffset>3872865</wp:posOffset>
                </wp:positionH>
                <wp:positionV relativeFrom="paragraph">
                  <wp:posOffset>4337050</wp:posOffset>
                </wp:positionV>
                <wp:extent cx="201295" cy="146050"/>
                <wp:effectExtent l="0" t="0" r="0" b="0"/>
                <wp:wrapNone/>
                <wp:docPr id="3130" name="Text Box 7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81B8F3"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73" o:spid="_x0000_s1048" type="#_x0000_t202" style="position:absolute;left:0;text-align:left;margin-left:304.95pt;margin-top:341.5pt;width:15.85pt;height:1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" filled="f" fillcolor="#4472c4 [3204]" stroked="f">
                <v:shadow color="#e7e6e6 [3214]"/>
                <v:textbox>
                  <w:txbxContent>
                    <w:p w14:paraId="3F81B8F3"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3168" behindDoc="0" locked="0" layoutInCell="1" allowOverlap="1" wp14:anchorId="772947A5" wp14:editId="1E730C2D">
                <wp:simplePos x="0" y="0"/>
                <wp:positionH relativeFrom="column">
                  <wp:posOffset>3870960</wp:posOffset>
                </wp:positionH>
                <wp:positionV relativeFrom="paragraph">
                  <wp:posOffset>5062855</wp:posOffset>
                </wp:positionV>
                <wp:extent cx="201295" cy="146050"/>
                <wp:effectExtent l="0" t="0" r="0" b="0"/>
                <wp:wrapNone/>
                <wp:docPr id="3131" name="Text Box 7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B29FC0"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75" o:spid="_x0000_s1049" type="#_x0000_t202" style="position:absolute;left:0;text-align:left;margin-left:304.8pt;margin-top:398.65pt;width:15.85pt;height:11.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" filled="f" fillcolor="#4472c4 [3204]" stroked="f">
                <v:shadow color="#e7e6e6 [3214]"/>
                <v:textbox>
                  <w:txbxContent>
                    <w:p w14:paraId="32B29FC0"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86240" behindDoc="0" locked="0" layoutInCell="1" allowOverlap="1" wp14:anchorId="34A79991" wp14:editId="389FBB31">
                <wp:simplePos x="0" y="0"/>
                <wp:positionH relativeFrom="column">
                  <wp:posOffset>783639</wp:posOffset>
                </wp:positionH>
                <wp:positionV relativeFrom="paragraph">
                  <wp:posOffset>5390027</wp:posOffset>
                </wp:positionV>
                <wp:extent cx="201295" cy="146050"/>
                <wp:effectExtent l="0" t="0" r="0" b="0"/>
                <wp:wrapNone/>
                <wp:docPr id="3134" name="Text Box 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F4C0C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wps:txbx>
                      <wps:bodyPr/>
                    </wps:wsp>
                  </a:graphicData>
                </a:graphic>
              </wp:anchor>
            </w:drawing>
          </mc:Choice>
          <mc:Fallback>
            <w:pict>
              <v:shape id="Text Box 89" o:spid="_x0000_s1050" type="#_x0000_t202" style="position:absolute;left:0;text-align:left;margin-left:61.7pt;margin-top:424.4pt;width:15.85pt;height:11.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" filled="f" fillcolor="#4472c4 [3204]" stroked="f">
                <v:shadow color="#e7e6e6 [3214]"/>
                <v:textbox>
                  <w:txbxContent>
                    <w:p w14:paraId="70F4C0C6" w14:textId="77777777" w:rsidR="001F0C4E" w:rsidRDefault="001F0C4E" w:rsidP="00243442">
                      <w:pPr>
                        <w:pStyle w:val="ad"/>
                        <w:kinsoku w:val="0"/>
                        <w:overflowPunct w:val="0"/>
                        <w:spacing w:before="120" w:beforeAutospacing="0" w:after="0" w:afterAutospacing="0"/>
                        <w:textAlignment w:val="baseline"/>
                      </w:pPr>
                      <w:r>
                        <w:rPr>
                          <w:rFonts w:ascii="Arial" w:hAnsi="Arial" w:cstheme="minorBidi"/>
                          <w:color w:val="000000" w:themeColor="text1"/>
                          <w:kern w:val="24"/>
                          <w:sz w:val="20"/>
                          <w:szCs w:val="20"/>
                        </w:rPr>
                        <w:t>*</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1424" behindDoc="0" locked="0" layoutInCell="1" allowOverlap="1" wp14:anchorId="398DDA37" wp14:editId="3A5B2A0D">
                <wp:simplePos x="0" y="0"/>
                <wp:positionH relativeFrom="column">
                  <wp:posOffset>3684172</wp:posOffset>
                </wp:positionH>
                <wp:positionV relativeFrom="paragraph">
                  <wp:posOffset>2599055</wp:posOffset>
                </wp:positionV>
                <wp:extent cx="1490980" cy="393700"/>
                <wp:effectExtent l="0" t="0" r="7620" b="12700"/>
                <wp:wrapNone/>
                <wp:docPr id="41" name="Text Box 3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93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10381E"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Duct-based mass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left:0;text-align:left;margin-left:290.1pt;margin-top:204.65pt;width:117.4pt;height: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" filled="f" fillcolor="#4472c4 [3204]">
                <v:shadow color="#e7e6e6 [3214]"/>
                <v:textbox>
                  <w:txbxContent>
                    <w:p w14:paraId="5E10381E" w14:textId="77777777" w:rsidR="001F0C4E" w:rsidRPr="00C66CF8" w:rsidRDefault="001F0C4E" w:rsidP="00243442">
                      <w:pPr>
                        <w:pStyle w:val="ad"/>
                        <w:kinsoku w:val="0"/>
                        <w:overflowPunct w:val="0"/>
                        <w:spacing w:before="156"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Duct-based mass</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3472" behindDoc="0" locked="0" layoutInCell="1" allowOverlap="1" wp14:anchorId="57F2E3A0" wp14:editId="5668FCA7">
                <wp:simplePos x="0" y="0"/>
                <wp:positionH relativeFrom="column">
                  <wp:posOffset>3530991</wp:posOffset>
                </wp:positionH>
                <wp:positionV relativeFrom="paragraph">
                  <wp:posOffset>2658793</wp:posOffset>
                </wp:positionV>
                <wp:extent cx="0" cy="228600"/>
                <wp:effectExtent l="0" t="63500" r="0" b="76200"/>
                <wp:wrapNone/>
                <wp:docPr id="44" name="Line 34">
                  <a:extLst xmlns:a="http://schemas.openxmlformats.org/drawingml/2006/main"/>
                </wp:docPr>
                <wp:cNvGraphicFramePr/>
                <a:graphic xmlns:a="http://schemas.openxmlformats.org/drawingml/2006/main">
                  <a:graphicData uri="http://schemas.microsoft.com/office/word/2010/wordprocessingShape">
                    <wps:wsp>
                      <wps:cNvCnPr/>
                      <wps:spPr bwMode="auto">
                        <a:xfrm rot="5400000" flipV="1">
                          <a:off x="0" y="0"/>
                          <a:ext cx="0" cy="2286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DB58BC" id="Line 34" o:spid="_x0000_s1026" style="position:absolute;rotation:-90;flip:y;z-index:251753472;visibility:visible;mso-wrap-style:square;mso-wrap-distance-left:9pt;mso-wrap-distance-top:0;mso-wrap-distance-right:9pt;mso-wrap-distance-bottom:0;mso-position-horizontal:absolute;mso-position-horizontal-relative:text;mso-position-vertical:absolute;mso-position-vertical-relative:text" from="278.05pt,209.35pt" to="278.0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" strokecolor="black [3213]">
                <v:stroke endarrow="block"/>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54496" behindDoc="0" locked="0" layoutInCell="1" allowOverlap="1" wp14:anchorId="2BD66FE7" wp14:editId="2FBA78C9">
                <wp:simplePos x="0" y="0"/>
                <wp:positionH relativeFrom="column">
                  <wp:posOffset>3418449</wp:posOffset>
                </wp:positionH>
                <wp:positionV relativeFrom="paragraph">
                  <wp:posOffset>2377440</wp:posOffset>
                </wp:positionV>
                <wp:extent cx="14068" cy="1012874"/>
                <wp:effectExtent l="0" t="0" r="24130" b="15875"/>
                <wp:wrapNone/>
                <wp:docPr id="45" name="Line 38">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14068" cy="1012874"/>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D30FDB" id="Line 3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15pt,187.2pt" to="270.2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" strokecolor="black [3213]">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42208" behindDoc="0" locked="0" layoutInCell="1" allowOverlap="1" wp14:anchorId="5224320A" wp14:editId="5ACC1125">
                <wp:simplePos x="0" y="0"/>
                <wp:positionH relativeFrom="column">
                  <wp:posOffset>2466340</wp:posOffset>
                </wp:positionH>
                <wp:positionV relativeFrom="paragraph">
                  <wp:posOffset>1818640</wp:posOffset>
                </wp:positionV>
                <wp:extent cx="1893570" cy="527050"/>
                <wp:effectExtent l="0" t="0" r="11430" b="13970"/>
                <wp:wrapNone/>
                <wp:docPr id="33" name="Text Box 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5270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5F5E70" w14:textId="77777777" w:rsidR="001F0C4E" w:rsidRPr="00C66CF8" w:rsidRDefault="001F0C4E" w:rsidP="00243442">
                            <w:pPr>
                              <w:pStyle w:val="ad"/>
                              <w:kinsoku w:val="0"/>
                              <w:overflowPunct w:val="0"/>
                              <w:spacing w:before="168"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ERC with sampling for cytology and FISH</w:t>
                            </w:r>
                          </w:p>
                        </w:txbxContent>
                      </wps:txbx>
                      <wps:bodyPr>
                        <a:spAutoFit/>
                      </wps:bodyPr>
                    </wps:wsp>
                  </a:graphicData>
                </a:graphic>
              </wp:anchor>
            </w:drawing>
          </mc:Choice>
          <mc:Fallback>
            <w:pict>
              <v:shape id="Text Box 21" o:spid="_x0000_s1052" type="#_x0000_t202" style="position:absolute;left:0;text-align:left;margin-left:194.2pt;margin-top:143.2pt;width:149.1pt;height:4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" filled="f" fillcolor="#4472c4 [3204]">
                <v:shadow color="#e7e6e6 [3214]"/>
                <v:textbox style="mso-fit-shape-to-text:t">
                  <w:txbxContent>
                    <w:p w14:paraId="655F5E70" w14:textId="77777777" w:rsidR="001F0C4E" w:rsidRPr="00C66CF8" w:rsidRDefault="001F0C4E" w:rsidP="00243442">
                      <w:pPr>
                        <w:pStyle w:val="ad"/>
                        <w:kinsoku w:val="0"/>
                        <w:overflowPunct w:val="0"/>
                        <w:spacing w:before="168"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rPr>
                        <w:t>ERC with sampling for cytology and FISH</w:t>
                      </w:r>
                    </w:p>
                  </w:txbxContent>
                </v:textbox>
              </v:shap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44256" behindDoc="0" locked="0" layoutInCell="1" allowOverlap="1" wp14:anchorId="1647A7A8" wp14:editId="61BA998C">
                <wp:simplePos x="0" y="0"/>
                <wp:positionH relativeFrom="column">
                  <wp:posOffset>3404382</wp:posOffset>
                </wp:positionH>
                <wp:positionV relativeFrom="paragraph">
                  <wp:posOffset>1280160</wp:posOffset>
                </wp:positionV>
                <wp:extent cx="0" cy="534572"/>
                <wp:effectExtent l="63500" t="0" r="38100" b="37465"/>
                <wp:wrapNone/>
                <wp:docPr id="35" name="Line 24">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0" cy="534572"/>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EC9844" id="Line 2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100.8pt" to="268.0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" strokecolor="black [3213]">
                <v:stroke endarrow="block"/>
                <v:shadow color="#e7e6e6 [3214]"/>
              </v:line>
            </w:pict>
          </mc:Fallback>
        </mc:AlternateContent>
      </w:r>
      <w:r w:rsidR="00243442" w:rsidRPr="00263834">
        <w:rPr>
          <w:rFonts w:ascii="Book Antiqua" w:hAnsi="Book Antiqua" w:cs="Times New Roman"/>
          <w:noProof/>
          <w:lang w:eastAsia="zh-CN"/>
        </w:rPr>
        <mc:AlternateContent>
          <mc:Choice Requires="wps">
            <w:drawing>
              <wp:anchor distT="0" distB="0" distL="114300" distR="114300" simplePos="0" relativeHeight="251743232" behindDoc="0" locked="0" layoutInCell="1" allowOverlap="1" wp14:anchorId="18AF2A4D" wp14:editId="4239EEBE">
                <wp:simplePos x="0" y="0"/>
                <wp:positionH relativeFrom="column">
                  <wp:posOffset>202565</wp:posOffset>
                </wp:positionH>
                <wp:positionV relativeFrom="paragraph">
                  <wp:posOffset>1423670</wp:posOffset>
                </wp:positionV>
                <wp:extent cx="2155825" cy="639445"/>
                <wp:effectExtent l="0" t="0" r="28575" b="71755"/>
                <wp:wrapNone/>
                <wp:docPr id="34" name="Freeform 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5825" cy="639445"/>
                        </a:xfrm>
                        <a:custGeom>
                          <a:avLst/>
                          <a:gdLst>
                            <a:gd name="T0" fmla="*/ 0 w 1536"/>
                            <a:gd name="T1" fmla="*/ 0 h 1104"/>
                            <a:gd name="T2" fmla="*/ 0 w 1536"/>
                            <a:gd name="T3" fmla="*/ 2147483646 h 1104"/>
                            <a:gd name="T4" fmla="*/ 2147483646 w 1536"/>
                            <a:gd name="T5" fmla="*/ 2147483646 h 1104"/>
                            <a:gd name="T6" fmla="*/ 0 60000 65536"/>
                            <a:gd name="T7" fmla="*/ 0 60000 65536"/>
                            <a:gd name="T8" fmla="*/ 0 60000 65536"/>
                          </a:gdLst>
                          <a:ahLst/>
                          <a:cxnLst>
                            <a:cxn ang="T6">
                              <a:pos x="T0" y="T1"/>
                            </a:cxn>
                            <a:cxn ang="T7">
                              <a:pos x="T2" y="T3"/>
                            </a:cxn>
                            <a:cxn ang="T8">
                              <a:pos x="T4" y="T5"/>
                            </a:cxn>
                          </a:cxnLst>
                          <a:rect l="0" t="0" r="r" b="b"/>
                          <a:pathLst>
                            <a:path w="1536" h="1104">
                              <a:moveTo>
                                <a:pt x="0" y="0"/>
                              </a:moveTo>
                              <a:lnTo>
                                <a:pt x="0" y="1104"/>
                              </a:lnTo>
                              <a:lnTo>
                                <a:pt x="1536" y="1104"/>
                              </a:lnTo>
                            </a:path>
                          </a:pathLst>
                        </a:custGeom>
                        <a:noFill/>
                        <a:ln w="9525">
                          <a:solidFill>
                            <a:schemeClr val="tx1"/>
                          </a:solidFill>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869E56" id="Freeform 22" o:spid="_x0000_s1026" style="position:absolute;margin-left:15.95pt;margin-top:112.1pt;width:169.75pt;height:50.3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536,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" path="m,l,1104r1536,e" filled="f" fillcolor="#4472c4 [3204]" strokecolor="black [3213]">
                <v:stroke endarrow="block"/>
                <v:shadow color="#e7e6e6 [3214]"/>
                <v:path arrowok="t" o:connecttype="custom" o:connectlocs="0,0;0,2147483646;2147483646,2147483646" o:connectangles="0,0,0"/>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8896" behindDoc="0" locked="0" layoutInCell="1" allowOverlap="1" wp14:anchorId="6D15EA9C" wp14:editId="325CBAAD">
                <wp:simplePos x="0" y="0"/>
                <wp:positionH relativeFrom="column">
                  <wp:posOffset>1885950</wp:posOffset>
                </wp:positionH>
                <wp:positionV relativeFrom="paragraph">
                  <wp:posOffset>-19050</wp:posOffset>
                </wp:positionV>
                <wp:extent cx="1531620" cy="381000"/>
                <wp:effectExtent l="0" t="0" r="0" b="0"/>
                <wp:wrapNone/>
                <wp:docPr id="23" name="Text Box 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81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3BBEFBA"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FF0000"/>
                                <w:kern w:val="24"/>
                              </w:rPr>
                              <w:t>Positive result(s)</w:t>
                            </w:r>
                          </w:p>
                        </w:txbxContent>
                      </wps:txbx>
                      <wps:bodyPr>
                        <a:noAutofit/>
                      </wps:bodyPr>
                    </wps:wsp>
                  </a:graphicData>
                </a:graphic>
                <wp14:sizeRelV relativeFrom="margin">
                  <wp14:pctHeight>0</wp14:pctHeight>
                </wp14:sizeRelV>
              </wp:anchor>
            </w:drawing>
          </mc:Choice>
          <mc:Fallback>
            <w:pict>
              <v:shape id="Text Box 12" o:spid="_x0000_s1053" type="#_x0000_t202" style="position:absolute;left:0;text-align:left;margin-left:148.5pt;margin-top:-1.5pt;width:120.6pt;height:30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" filled="f" fillcolor="#4472c4 [3204]" stroked="f">
                <v:shadow color="#e7e6e6 [3214]"/>
                <v:textbox>
                  <w:txbxContent>
                    <w:p w14:paraId="33BBEFBA"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FF0000"/>
                          <w:kern w:val="24"/>
                        </w:rPr>
                        <w:t>Positive result(s)</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2992" behindDoc="0" locked="0" layoutInCell="1" allowOverlap="1" wp14:anchorId="592751B5" wp14:editId="2A724E46">
                <wp:simplePos x="0" y="0"/>
                <wp:positionH relativeFrom="column">
                  <wp:posOffset>3381374</wp:posOffset>
                </wp:positionH>
                <wp:positionV relativeFrom="paragraph">
                  <wp:posOffset>-66675</wp:posOffset>
                </wp:positionV>
                <wp:extent cx="9525" cy="762000"/>
                <wp:effectExtent l="50800" t="0" r="41275" b="38100"/>
                <wp:wrapNone/>
                <wp:docPr id="27" name="Line 16">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H="1" flipV="1">
                          <a:off x="0" y="0"/>
                          <a:ext cx="9525" cy="762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5CD8610" id="Line 16" o:spid="_x0000_s1026" style="position:absolute;rotation:18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5.25pt" to="26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" strokecolor="black [3213]">
                <v:stroke endarrow="block"/>
                <v:shadow color="#e7e6e6 [3214]"/>
              </v:lin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5040" behindDoc="0" locked="0" layoutInCell="1" allowOverlap="1" wp14:anchorId="6B0AEFAA" wp14:editId="7E319B95">
                <wp:simplePos x="0" y="0"/>
                <wp:positionH relativeFrom="column">
                  <wp:posOffset>6219824</wp:posOffset>
                </wp:positionH>
                <wp:positionV relativeFrom="paragraph">
                  <wp:posOffset>438150</wp:posOffset>
                </wp:positionV>
                <wp:extent cx="9525" cy="247650"/>
                <wp:effectExtent l="50800" t="0" r="53975" b="31750"/>
                <wp:wrapNone/>
                <wp:docPr id="29" name="Line 18">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H="1" flipV="1">
                          <a:off x="0" y="0"/>
                          <a:ext cx="9525" cy="24765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0F9350" id="Line 18" o:spid="_x0000_s1026" style="position:absolute;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75pt,34.5pt" to="49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" strokecolor="black [3213]">
                <v:stroke endarrow="block"/>
                <v:shadow color="#e7e6e6 [3214]"/>
              </v:lin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4016" behindDoc="0" locked="0" layoutInCell="1" allowOverlap="1" wp14:anchorId="601F064D" wp14:editId="502AA042">
                <wp:simplePos x="0" y="0"/>
                <wp:positionH relativeFrom="column">
                  <wp:posOffset>5619750</wp:posOffset>
                </wp:positionH>
                <wp:positionV relativeFrom="paragraph">
                  <wp:posOffset>695325</wp:posOffset>
                </wp:positionV>
                <wp:extent cx="1219200" cy="438150"/>
                <wp:effectExtent l="0" t="0" r="12700" b="19050"/>
                <wp:wrapNone/>
                <wp:docPr id="28" name="Text Box 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3C46DB"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Liver mass</w:t>
                            </w:r>
                          </w:p>
                        </w:txbxContent>
                      </wps:txbx>
                      <wps:bodyPr>
                        <a:noAutofit/>
                      </wps:bodyPr>
                    </wps:wsp>
                  </a:graphicData>
                </a:graphic>
                <wp14:sizeRelV relativeFrom="margin">
                  <wp14:pctHeight>0</wp14:pctHeight>
                </wp14:sizeRelV>
              </wp:anchor>
            </w:drawing>
          </mc:Choice>
          <mc:Fallback>
            <w:pict>
              <v:shape id="Text Box 17" o:spid="_x0000_s1054" type="#_x0000_t202" style="position:absolute;left:0;text-align:left;margin-left:442.5pt;margin-top:54.75pt;width:96pt;height:3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" filled="f" fillcolor="#4472c4 [3204]">
                <v:shadow color="#e7e6e6 [3214]"/>
                <v:textbox>
                  <w:txbxContent>
                    <w:p w14:paraId="2A3C46DB"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Liver mass</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9136" behindDoc="0" locked="0" layoutInCell="1" allowOverlap="1" wp14:anchorId="5232E0CE" wp14:editId="0E52EB02">
                <wp:simplePos x="0" y="0"/>
                <wp:positionH relativeFrom="column">
                  <wp:posOffset>5086350</wp:posOffset>
                </wp:positionH>
                <wp:positionV relativeFrom="paragraph">
                  <wp:posOffset>-504825</wp:posOffset>
                </wp:positionV>
                <wp:extent cx="1565275" cy="493712"/>
                <wp:effectExtent l="0" t="0" r="0" b="0"/>
                <wp:wrapNone/>
                <wp:docPr id="31" name="Text Box 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93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7DC711"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0000FF"/>
                                <w:kern w:val="24"/>
                              </w:rPr>
                              <w:t>Negative/normal results</w:t>
                            </w:r>
                          </w:p>
                        </w:txbxContent>
                      </wps:txbx>
                      <wps:bodyPr>
                        <a:spAutoFit/>
                      </wps:bodyPr>
                    </wps:wsp>
                  </a:graphicData>
                </a:graphic>
              </wp:anchor>
            </w:drawing>
          </mc:Choice>
          <mc:Fallback>
            <w:pict>
              <v:shape id="Text Box 11" o:spid="_x0000_s1055" type="#_x0000_t202" style="position:absolute;left:0;text-align:left;margin-left:400.5pt;margin-top:-39.75pt;width:123.25pt;height:38.8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" filled="f" fillcolor="#4472c4 [3204]" stroked="f">
                <v:shadow color="#e7e6e6 [3214]"/>
                <v:textbox style="mso-fit-shape-to-text:t">
                  <w:txbxContent>
                    <w:p w14:paraId="707DC711" w14:textId="77777777" w:rsidR="001F0C4E" w:rsidRPr="00B239B9" w:rsidRDefault="001F0C4E" w:rsidP="00034C19">
                      <w:pPr>
                        <w:pStyle w:val="ad"/>
                        <w:kinsoku w:val="0"/>
                        <w:overflowPunct w:val="0"/>
                        <w:spacing w:before="156" w:beforeAutospacing="0" w:after="0" w:afterAutospacing="0"/>
                        <w:jc w:val="center"/>
                        <w:textAlignment w:val="baseline"/>
                        <w:rPr>
                          <w:rFonts w:ascii="Book Antiqua" w:hAnsi="Book Antiqua"/>
                        </w:rPr>
                      </w:pPr>
                      <w:r w:rsidRPr="00B239B9">
                        <w:rPr>
                          <w:rFonts w:ascii="Book Antiqua" w:hAnsi="Book Antiqua" w:cstheme="minorBidi"/>
                          <w:b/>
                          <w:bCs/>
                          <w:color w:val="0000FF"/>
                          <w:kern w:val="24"/>
                        </w:rPr>
                        <w:t>Negative/normal results</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7088" behindDoc="0" locked="0" layoutInCell="1" allowOverlap="1" wp14:anchorId="6EC28279" wp14:editId="1E0E55D7">
                <wp:simplePos x="0" y="0"/>
                <wp:positionH relativeFrom="column">
                  <wp:posOffset>3381375</wp:posOffset>
                </wp:positionH>
                <wp:positionV relativeFrom="paragraph">
                  <wp:posOffset>-466725</wp:posOffset>
                </wp:positionV>
                <wp:extent cx="1762125" cy="638175"/>
                <wp:effectExtent l="0" t="63500" r="15875" b="9525"/>
                <wp:wrapNone/>
                <wp:docPr id="30" name="Freeform 9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638175"/>
                        </a:xfrm>
                        <a:custGeom>
                          <a:avLst/>
                          <a:gdLst>
                            <a:gd name="T0" fmla="*/ 0 w 1344"/>
                            <a:gd name="T1" fmla="*/ 2147483646 h 336"/>
                            <a:gd name="T2" fmla="*/ 2147483646 w 1344"/>
                            <a:gd name="T3" fmla="*/ 2147483646 h 336"/>
                            <a:gd name="T4" fmla="*/ 2147483646 w 1344"/>
                            <a:gd name="T5" fmla="*/ 0 h 336"/>
                            <a:gd name="T6" fmla="*/ 2147483646 w 1344"/>
                            <a:gd name="T7" fmla="*/ 0 h 3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44" h="336">
                              <a:moveTo>
                                <a:pt x="0" y="336"/>
                              </a:moveTo>
                              <a:lnTo>
                                <a:pt x="1344" y="336"/>
                              </a:lnTo>
                              <a:lnTo>
                                <a:pt x="1344" y="0"/>
                              </a:lnTo>
                              <a:lnTo>
                                <a:pt x="1248" y="0"/>
                              </a:lnTo>
                            </a:path>
                          </a:pathLst>
                        </a:custGeom>
                        <a:noFill/>
                        <a:ln w="12700" cap="flat">
                          <a:solidFill>
                            <a:schemeClr val="tx1"/>
                          </a:solidFill>
                          <a:prstDash val="dash"/>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3C3C4D" id="Freeform 90" o:spid="_x0000_s1026" style="position:absolute;margin-left:266.25pt;margin-top:-36.75pt;width:138.75pt;height:5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4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" path="m,336r1344,l1344,r-96,e" filled="f" fillcolor="#4472c4 [3204]" strokecolor="black [3213]" strokeweight="1pt">
                <v:stroke dashstyle="dash" endarrow="block"/>
                <v:shadow color="#e7e6e6 [3214]"/>
                <v:path arrowok="t" o:connecttype="custom" o:connectlocs="0,2147483646;2147483646,2147483646;2147483646,0;2147483646,0" o:connectangles="0,0,0,0"/>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1968" behindDoc="0" locked="0" layoutInCell="1" allowOverlap="1" wp14:anchorId="367B4BA7" wp14:editId="26FFCFBB">
                <wp:simplePos x="0" y="0"/>
                <wp:positionH relativeFrom="column">
                  <wp:posOffset>2200275</wp:posOffset>
                </wp:positionH>
                <wp:positionV relativeFrom="paragraph">
                  <wp:posOffset>714375</wp:posOffset>
                </wp:positionV>
                <wp:extent cx="2362200" cy="527050"/>
                <wp:effectExtent l="0" t="0" r="12700" b="17780"/>
                <wp:wrapNone/>
                <wp:docPr id="26" name="Text Box 1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270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23CF01"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xml:space="preserve">≥ 20 U/mL </w:t>
                            </w:r>
                            <w:r w:rsidRPr="00B239B9">
                              <w:rPr>
                                <w:rFonts w:ascii="Book Antiqua" w:hAnsi="Book Antiqua" w:cs="Arial"/>
                                <w:color w:val="000000" w:themeColor="text1"/>
                                <w:kern w:val="24"/>
                                <w:u w:val="single"/>
                              </w:rPr>
                              <w:t>and</w:t>
                            </w:r>
                            <w:r w:rsidRPr="00B239B9">
                              <w:rPr>
                                <w:rFonts w:ascii="Book Antiqua" w:hAnsi="Book Antiqua" w:cs="Arial"/>
                                <w:color w:val="000000" w:themeColor="text1"/>
                                <w:kern w:val="24"/>
                              </w:rPr>
                              <w:t xml:space="preserve"> imaging worrisome for CCA</w:t>
                            </w:r>
                          </w:p>
                        </w:txbxContent>
                      </wps:txbx>
                      <wps:bodyPr>
                        <a:spAutoFit/>
                      </wps:bodyPr>
                    </wps:wsp>
                  </a:graphicData>
                </a:graphic>
                <wp14:sizeRelV relativeFrom="margin">
                  <wp14:pctHeight>0</wp14:pctHeight>
                </wp14:sizeRelV>
              </wp:anchor>
            </w:drawing>
          </mc:Choice>
          <mc:Fallback>
            <w:pict>
              <v:shape id="Text Box 15" o:spid="_x0000_s1056" type="#_x0000_t202" style="position:absolute;left:0;text-align:left;margin-left:173.25pt;margin-top:56.25pt;width:186pt;height:4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" filled="f" fillcolor="#4472c4 [3204]">
                <v:shadow color="#e7e6e6 [3214]"/>
                <v:textbox style="mso-fit-shape-to-text:t">
                  <w:txbxContent>
                    <w:p w14:paraId="5E23CF01"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xml:space="preserve">≥ 20 U/mL </w:t>
                      </w:r>
                      <w:r w:rsidRPr="00B239B9">
                        <w:rPr>
                          <w:rFonts w:ascii="Book Antiqua" w:hAnsi="Book Antiqua" w:cs="Arial"/>
                          <w:color w:val="000000" w:themeColor="text1"/>
                          <w:kern w:val="24"/>
                          <w:u w:val="single"/>
                        </w:rPr>
                        <w:t>and</w:t>
                      </w:r>
                      <w:r w:rsidRPr="00B239B9">
                        <w:rPr>
                          <w:rFonts w:ascii="Book Antiqua" w:hAnsi="Book Antiqua" w:cs="Arial"/>
                          <w:color w:val="000000" w:themeColor="text1"/>
                          <w:kern w:val="24"/>
                        </w:rPr>
                        <w:t xml:space="preserve"> imaging worrisome for CCA</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9920" behindDoc="0" locked="0" layoutInCell="1" allowOverlap="1" wp14:anchorId="476B1F65" wp14:editId="3ED0FC5F">
                <wp:simplePos x="0" y="0"/>
                <wp:positionH relativeFrom="column">
                  <wp:posOffset>-866775</wp:posOffset>
                </wp:positionH>
                <wp:positionV relativeFrom="paragraph">
                  <wp:posOffset>695325</wp:posOffset>
                </wp:positionV>
                <wp:extent cx="2162175" cy="762000"/>
                <wp:effectExtent l="0" t="0" r="9525" b="12700"/>
                <wp:wrapNone/>
                <wp:docPr id="24" name="Text Box 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62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FE7342"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20 U/mL or dominant stricture, biliary dilatation, or ductal thickening</w:t>
                            </w:r>
                          </w:p>
                        </w:txbxContent>
                      </wps:txbx>
                      <wps:bodyPr wrap="square"/>
                    </wps:wsp>
                  </a:graphicData>
                </a:graphic>
                <wp14:sizeRelH relativeFrom="margin">
                  <wp14:pctWidth>0</wp14:pctWidth>
                </wp14:sizeRelH>
              </wp:anchor>
            </w:drawing>
          </mc:Choice>
          <mc:Fallback>
            <w:pict>
              <v:shape id="Text Box 13" o:spid="_x0000_s1057" type="#_x0000_t202" style="position:absolute;left:0;text-align:left;margin-left:-68.25pt;margin-top:54.75pt;width:170.25pt;height:60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" filled="f" fillcolor="#4472c4 [3204]">
                <v:shadow color="#e7e6e6 [3214]"/>
                <v:textbox>
                  <w:txbxContent>
                    <w:p w14:paraId="2EFE7342" w14:textId="77777777"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 xml:space="preserve">CA 19-9 </w:t>
                      </w:r>
                      <w:r w:rsidRPr="00B239B9">
                        <w:rPr>
                          <w:rFonts w:ascii="Book Antiqua" w:hAnsi="Book Antiqua" w:cs="Arial"/>
                          <w:color w:val="000000" w:themeColor="text1"/>
                          <w:kern w:val="24"/>
                        </w:rPr>
                        <w:t>≥ 20 U/mL or dominant stricture, biliary dilatation, or ductal thickening</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7872" behindDoc="0" locked="0" layoutInCell="1" allowOverlap="1" wp14:anchorId="562BCC11" wp14:editId="726E8E44">
                <wp:simplePos x="0" y="0"/>
                <wp:positionH relativeFrom="column">
                  <wp:posOffset>209550</wp:posOffset>
                </wp:positionH>
                <wp:positionV relativeFrom="paragraph">
                  <wp:posOffset>438150</wp:posOffset>
                </wp:positionV>
                <wp:extent cx="6010275" cy="38100"/>
                <wp:effectExtent l="0" t="0" r="22225" b="12700"/>
                <wp:wrapNone/>
                <wp:docPr id="22" name="Line 7">
                  <a:extLst xmlns:a="http://schemas.openxmlformats.org/drawingml/2006/main"/>
                </wp:docPr>
                <wp:cNvGraphicFramePr/>
                <a:graphic xmlns:a="http://schemas.openxmlformats.org/drawingml/2006/main">
                  <a:graphicData uri="http://schemas.microsoft.com/office/word/2010/wordprocessingShape">
                    <wps:wsp>
                      <wps:cNvCnPr/>
                      <wps:spPr bwMode="auto">
                        <a:xfrm flipV="1">
                          <a:off x="0" y="0"/>
                          <a:ext cx="6010275" cy="381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24A4C1" id="Line 7"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4.5pt" to="489.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" strokecolor="black [3213]">
                <v:shadow color="#e7e6e6 [3214]"/>
              </v:lin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25824" behindDoc="0" locked="0" layoutInCell="1" allowOverlap="1" wp14:anchorId="24F1A268" wp14:editId="1654CB08">
                <wp:simplePos x="0" y="0"/>
                <wp:positionH relativeFrom="column">
                  <wp:posOffset>1752600</wp:posOffset>
                </wp:positionH>
                <wp:positionV relativeFrom="paragraph">
                  <wp:posOffset>-733425</wp:posOffset>
                </wp:positionV>
                <wp:extent cx="3248025" cy="624840"/>
                <wp:effectExtent l="12700" t="12700" r="15875" b="10160"/>
                <wp:wrapNone/>
                <wp:docPr id="21" name="Text 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624840"/>
                        </a:xfrm>
                        <a:prstGeom prst="rect">
                          <a:avLst/>
                        </a:prstGeom>
                        <a:solidFill>
                          <a:srgbClr val="CCFF99"/>
                        </a:solidFill>
                        <a:ln w="19050">
                          <a:solidFill>
                            <a:srgbClr val="000000"/>
                          </a:solidFill>
                          <a:miter lim="800000"/>
                          <a:headEnd/>
                          <a:tailEnd/>
                        </a:ln>
                      </wps:spPr>
                      <wps:txbx>
                        <w:txbxContent>
                          <w:p w14:paraId="370C2AA7" w14:textId="6D56D47E"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Annual CCA surveillance with</w:t>
                            </w:r>
                            <w:r>
                              <w:rPr>
                                <w:rFonts w:ascii="Book Antiqua" w:hAnsi="Book Antiqua" w:cstheme="minorBidi"/>
                                <w:color w:val="000000" w:themeColor="text1"/>
                                <w:kern w:val="24"/>
                              </w:rPr>
                              <w:t xml:space="preserve"> </w:t>
                            </w:r>
                            <w:r w:rsidRPr="00B239B9">
                              <w:rPr>
                                <w:rFonts w:ascii="Book Antiqua" w:hAnsi="Book Antiqua" w:cstheme="minorBidi"/>
                                <w:color w:val="000000" w:themeColor="text1"/>
                                <w:kern w:val="24"/>
                              </w:rPr>
                              <w:t xml:space="preserve">abdominal US or MRCP </w:t>
                            </w:r>
                            <w:r w:rsidRPr="00B239B9">
                              <w:rPr>
                                <w:rFonts w:ascii="Book Antiqua" w:hAnsi="Book Antiqua" w:cstheme="minorBidi"/>
                                <w:color w:val="000000" w:themeColor="text1"/>
                                <w:kern w:val="24"/>
                                <w:u w:val="single"/>
                              </w:rPr>
                              <w:t>plus</w:t>
                            </w:r>
                            <w:r w:rsidRPr="00B239B9">
                              <w:rPr>
                                <w:rFonts w:ascii="Book Antiqua" w:hAnsi="Book Antiqua" w:cstheme="minorBidi"/>
                                <w:color w:val="000000" w:themeColor="text1"/>
                                <w:kern w:val="24"/>
                              </w:rPr>
                              <w:t xml:space="preserve"> serum CA 19-9</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6" o:spid="_x0000_s1058" type="#_x0000_t202" style="position:absolute;left:0;text-align:left;margin-left:138pt;margin-top:-57.75pt;width:255.75pt;height: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" fillcolor="#cf9" strokeweight="1.5pt">
                <v:textbox>
                  <w:txbxContent>
                    <w:p w14:paraId="370C2AA7" w14:textId="6D56D47E" w:rsidR="001F0C4E" w:rsidRPr="00B239B9" w:rsidRDefault="001F0C4E" w:rsidP="00034C19">
                      <w:pPr>
                        <w:pStyle w:val="ad"/>
                        <w:kinsoku w:val="0"/>
                        <w:overflowPunct w:val="0"/>
                        <w:spacing w:before="168" w:beforeAutospacing="0" w:after="0" w:afterAutospacing="0"/>
                        <w:jc w:val="center"/>
                        <w:textAlignment w:val="baseline"/>
                        <w:rPr>
                          <w:rFonts w:ascii="Book Antiqua" w:hAnsi="Book Antiqua"/>
                        </w:rPr>
                      </w:pPr>
                      <w:r w:rsidRPr="00B239B9">
                        <w:rPr>
                          <w:rFonts w:ascii="Book Antiqua" w:hAnsi="Book Antiqua" w:cstheme="minorBidi"/>
                          <w:color w:val="000000" w:themeColor="text1"/>
                          <w:kern w:val="24"/>
                        </w:rPr>
                        <w:t>Annual CCA surveillance with</w:t>
                      </w:r>
                      <w:r>
                        <w:rPr>
                          <w:rFonts w:ascii="Book Antiqua" w:hAnsi="Book Antiqua" w:cstheme="minorBidi"/>
                          <w:color w:val="000000" w:themeColor="text1"/>
                          <w:kern w:val="24"/>
                        </w:rPr>
                        <w:t xml:space="preserve"> </w:t>
                      </w:r>
                      <w:r w:rsidRPr="00B239B9">
                        <w:rPr>
                          <w:rFonts w:ascii="Book Antiqua" w:hAnsi="Book Antiqua" w:cstheme="minorBidi"/>
                          <w:color w:val="000000" w:themeColor="text1"/>
                          <w:kern w:val="24"/>
                        </w:rPr>
                        <w:t xml:space="preserve">abdominal US or MRCP </w:t>
                      </w:r>
                      <w:r w:rsidRPr="00B239B9">
                        <w:rPr>
                          <w:rFonts w:ascii="Book Antiqua" w:hAnsi="Book Antiqua" w:cstheme="minorBidi"/>
                          <w:color w:val="000000" w:themeColor="text1"/>
                          <w:kern w:val="24"/>
                          <w:u w:val="single"/>
                        </w:rPr>
                        <w:t>plus</w:t>
                      </w:r>
                      <w:r w:rsidRPr="00B239B9">
                        <w:rPr>
                          <w:rFonts w:ascii="Book Antiqua" w:hAnsi="Book Antiqua" w:cstheme="minorBidi"/>
                          <w:color w:val="000000" w:themeColor="text1"/>
                          <w:kern w:val="24"/>
                        </w:rPr>
                        <w:t xml:space="preserve"> serum CA 19-9</w:t>
                      </w:r>
                    </w:p>
                  </w:txbxContent>
                </v:textbox>
              </v:shape>
            </w:pict>
          </mc:Fallback>
        </mc:AlternateContent>
      </w:r>
      <w:r w:rsidR="00034C19" w:rsidRPr="00263834">
        <w:rPr>
          <w:rFonts w:ascii="Book Antiqua" w:hAnsi="Book Antiqua" w:cs="Times New Roman"/>
          <w:noProof/>
          <w:lang w:eastAsia="zh-CN"/>
        </w:rPr>
        <mc:AlternateContent>
          <mc:Choice Requires="wps">
            <w:drawing>
              <wp:anchor distT="0" distB="0" distL="114300" distR="114300" simplePos="0" relativeHeight="251730944" behindDoc="0" locked="0" layoutInCell="1" allowOverlap="1" wp14:anchorId="66BA8A2E" wp14:editId="4DFD9CFD">
                <wp:simplePos x="0" y="0"/>
                <wp:positionH relativeFrom="column">
                  <wp:posOffset>207645</wp:posOffset>
                </wp:positionH>
                <wp:positionV relativeFrom="paragraph">
                  <wp:posOffset>479425</wp:posOffset>
                </wp:positionV>
                <wp:extent cx="0" cy="182245"/>
                <wp:effectExtent l="63500" t="0" r="38100" b="33655"/>
                <wp:wrapNone/>
                <wp:docPr id="25" name="Line 14">
                  <a:extLst xmlns:a="http://schemas.openxmlformats.org/drawingml/2006/main"/>
                </wp:docPr>
                <wp:cNvGraphicFramePr/>
                <a:graphic xmlns:a="http://schemas.openxmlformats.org/drawingml/2006/main">
                  <a:graphicData uri="http://schemas.microsoft.com/office/word/2010/wordprocessingShape">
                    <wps:wsp>
                      <wps:cNvCnPr/>
                      <wps:spPr bwMode="auto">
                        <a:xfrm rot="10800000" flipV="1">
                          <a:off x="0" y="0"/>
                          <a:ext cx="0" cy="18224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6F58313" id="Line 14" o:spid="_x0000_s1026" style="position:absolute;rotation:180;flip:y;z-index:251730944;visibility:visible;mso-wrap-style:square;mso-wrap-distance-left:9pt;mso-wrap-distance-top:0;mso-wrap-distance-right:9pt;mso-wrap-distance-bottom:0;mso-position-horizontal:absolute;mso-position-horizontal-relative:text;mso-position-vertical:absolute;mso-position-vertical-relative:text" from="16.35pt,37.75pt" to="16.3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" strokecolor="black [3213]">
                <v:stroke endarrow="block"/>
                <v:shadow color="#e7e6e6 [3214]"/>
              </v:line>
            </w:pict>
          </mc:Fallback>
        </mc:AlternateContent>
      </w:r>
    </w:p>
    <w:p w14:paraId="1323635B" w14:textId="4FA74B96" w:rsidR="009B0D36" w:rsidRPr="00263834" w:rsidRDefault="009B0D36" w:rsidP="00263834">
      <w:pPr>
        <w:spacing w:line="360" w:lineRule="auto"/>
        <w:jc w:val="both"/>
        <w:rPr>
          <w:rFonts w:ascii="Book Antiqua" w:hAnsi="Book Antiqua" w:cs="Times New Roman"/>
        </w:rPr>
      </w:pPr>
    </w:p>
    <w:p w14:paraId="600B95CD" w14:textId="377ED149" w:rsidR="009B0D36" w:rsidRPr="00263834" w:rsidRDefault="009B0D36" w:rsidP="00263834">
      <w:pPr>
        <w:spacing w:line="360" w:lineRule="auto"/>
        <w:jc w:val="both"/>
        <w:rPr>
          <w:rFonts w:ascii="Book Antiqua" w:hAnsi="Book Antiqua" w:cs="Times New Roman"/>
        </w:rPr>
      </w:pPr>
    </w:p>
    <w:p w14:paraId="172FA202" w14:textId="1966DAF4" w:rsidR="009B0D36" w:rsidRPr="00263834" w:rsidRDefault="009B0D36" w:rsidP="00263834">
      <w:pPr>
        <w:spacing w:line="360" w:lineRule="auto"/>
        <w:jc w:val="both"/>
        <w:rPr>
          <w:rFonts w:ascii="Book Antiqua" w:hAnsi="Book Antiqua" w:cs="Times New Roman"/>
        </w:rPr>
      </w:pPr>
    </w:p>
    <w:p w14:paraId="19EA8D46" w14:textId="563A669C" w:rsidR="009B0D36" w:rsidRPr="00263834" w:rsidRDefault="009B0D36" w:rsidP="00263834">
      <w:pPr>
        <w:spacing w:line="360" w:lineRule="auto"/>
        <w:jc w:val="both"/>
        <w:rPr>
          <w:rFonts w:ascii="Book Antiqua" w:hAnsi="Book Antiqua" w:cs="Times New Roman"/>
        </w:rPr>
      </w:pPr>
    </w:p>
    <w:p w14:paraId="197F40A5" w14:textId="4373881F" w:rsidR="009B0D36" w:rsidRPr="00263834" w:rsidRDefault="00D66963" w:rsidP="00263834">
      <w:pPr>
        <w:spacing w:line="360" w:lineRule="auto"/>
        <w:jc w:val="both"/>
        <w:rPr>
          <w:rFonts w:ascii="Book Antiqua" w:hAnsi="Book Antiqua" w:cs="Times New Roman"/>
        </w:rPr>
      </w:pPr>
      <w:r w:rsidRPr="00263834">
        <w:rPr>
          <w:rFonts w:ascii="Book Antiqua" w:hAnsi="Book Antiqua" w:cs="Times New Roman"/>
          <w:noProof/>
          <w:lang w:eastAsia="zh-CN"/>
        </w:rPr>
        <mc:AlternateContent>
          <mc:Choice Requires="wps">
            <w:drawing>
              <wp:anchor distT="0" distB="0" distL="114300" distR="114300" simplePos="0" relativeHeight="251741184" behindDoc="0" locked="0" layoutInCell="1" allowOverlap="1" wp14:anchorId="2FAA94E8" wp14:editId="2D79A48B">
                <wp:simplePos x="0" y="0"/>
                <wp:positionH relativeFrom="column">
                  <wp:posOffset>182245</wp:posOffset>
                </wp:positionH>
                <wp:positionV relativeFrom="paragraph">
                  <wp:posOffset>22386</wp:posOffset>
                </wp:positionV>
                <wp:extent cx="2057400" cy="428625"/>
                <wp:effectExtent l="0" t="0" r="0" b="8890"/>
                <wp:wrapNone/>
                <wp:docPr id="32" name="Text Box 1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8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97C386" w14:textId="77777777" w:rsidR="001F0C4E" w:rsidRPr="00C66CF8" w:rsidRDefault="001F0C4E" w:rsidP="00243442">
                            <w:pPr>
                              <w:pStyle w:val="ad"/>
                              <w:kinsoku w:val="0"/>
                              <w:overflowPunct w:val="0"/>
                              <w:spacing w:before="132" w:beforeAutospacing="0" w:after="0" w:afterAutospacing="0"/>
                              <w:textAlignment w:val="baseline"/>
                              <w:rPr>
                                <w:rFonts w:ascii="Book Antiqua" w:hAnsi="Book Antiqua"/>
                              </w:rPr>
                            </w:pPr>
                            <w:r w:rsidRPr="00C66CF8">
                              <w:rPr>
                                <w:rFonts w:ascii="Book Antiqua" w:hAnsi="Book Antiqua" w:cstheme="minorBidi"/>
                                <w:color w:val="000000" w:themeColor="text1"/>
                                <w:kern w:val="24"/>
                                <w:sz w:val="22"/>
                                <w:szCs w:val="22"/>
                              </w:rPr>
                              <w:t>Consider MRCP if imaging modality used was ultrasound</w:t>
                            </w:r>
                          </w:p>
                        </w:txbxContent>
                      </wps:txbx>
                      <wps:bodyPr>
                        <a:spAutoFit/>
                      </wps:bodyPr>
                    </wps:wsp>
                  </a:graphicData>
                </a:graphic>
              </wp:anchor>
            </w:drawing>
          </mc:Choice>
          <mc:Fallback>
            <w:pict>
              <v:shape id="Text Box 19" o:spid="_x0000_s1059" type="#_x0000_t202" style="position:absolute;left:0;text-align:left;margin-left:14.35pt;margin-top:1.75pt;width:162pt;height:33.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" filled="f" fillcolor="#4472c4 [3204]" stroked="f">
                <v:shadow color="#e7e6e6 [3214]"/>
                <v:textbox style="mso-fit-shape-to-text:t">
                  <w:txbxContent>
                    <w:p w14:paraId="1E97C386" w14:textId="77777777" w:rsidR="001F0C4E" w:rsidRPr="00C66CF8" w:rsidRDefault="001F0C4E" w:rsidP="00243442">
                      <w:pPr>
                        <w:pStyle w:val="ad"/>
                        <w:kinsoku w:val="0"/>
                        <w:overflowPunct w:val="0"/>
                        <w:spacing w:before="132" w:beforeAutospacing="0" w:after="0" w:afterAutospacing="0"/>
                        <w:textAlignment w:val="baseline"/>
                        <w:rPr>
                          <w:rFonts w:ascii="Book Antiqua" w:hAnsi="Book Antiqua"/>
                        </w:rPr>
                      </w:pPr>
                      <w:r w:rsidRPr="00C66CF8">
                        <w:rPr>
                          <w:rFonts w:ascii="Book Antiqua" w:hAnsi="Book Antiqua" w:cstheme="minorBidi"/>
                          <w:color w:val="000000" w:themeColor="text1"/>
                          <w:kern w:val="24"/>
                          <w:sz w:val="22"/>
                          <w:szCs w:val="22"/>
                        </w:rPr>
                        <w:t>Consider MRCP if imaging modality used was ultrasound</w:t>
                      </w:r>
                    </w:p>
                  </w:txbxContent>
                </v:textbox>
              </v:shape>
            </w:pict>
          </mc:Fallback>
        </mc:AlternateContent>
      </w:r>
    </w:p>
    <w:p w14:paraId="4128C436" w14:textId="53FC18DE" w:rsidR="009B0D36" w:rsidRPr="00263834" w:rsidRDefault="009B0D36" w:rsidP="00263834">
      <w:pPr>
        <w:spacing w:line="360" w:lineRule="auto"/>
        <w:jc w:val="both"/>
        <w:rPr>
          <w:rFonts w:ascii="Book Antiqua" w:hAnsi="Book Antiqua" w:cs="Times New Roman"/>
        </w:rPr>
      </w:pPr>
    </w:p>
    <w:p w14:paraId="0952E0E8" w14:textId="4B8AD91B" w:rsidR="009B0D36" w:rsidRPr="00263834" w:rsidRDefault="009B0D36" w:rsidP="00263834">
      <w:pPr>
        <w:spacing w:line="360" w:lineRule="auto"/>
        <w:jc w:val="both"/>
        <w:rPr>
          <w:rFonts w:ascii="Book Antiqua" w:hAnsi="Book Antiqua" w:cs="Times New Roman"/>
        </w:rPr>
      </w:pPr>
    </w:p>
    <w:p w14:paraId="28B7BCD3" w14:textId="2BD3A03A" w:rsidR="009B0D36" w:rsidRPr="00263834" w:rsidRDefault="009B0D36" w:rsidP="00263834">
      <w:pPr>
        <w:spacing w:line="360" w:lineRule="auto"/>
        <w:jc w:val="both"/>
        <w:rPr>
          <w:rFonts w:ascii="Book Antiqua" w:hAnsi="Book Antiqua" w:cs="Times New Roman"/>
        </w:rPr>
      </w:pPr>
    </w:p>
    <w:p w14:paraId="70B6A609" w14:textId="2A0CA6B9" w:rsidR="009B0D36" w:rsidRPr="00263834" w:rsidRDefault="009B0D36" w:rsidP="00263834">
      <w:pPr>
        <w:spacing w:line="360" w:lineRule="auto"/>
        <w:jc w:val="both"/>
        <w:rPr>
          <w:rFonts w:ascii="Book Antiqua" w:hAnsi="Book Antiqua" w:cs="Times New Roman"/>
        </w:rPr>
      </w:pPr>
    </w:p>
    <w:p w14:paraId="4264DFFF" w14:textId="32F21CD8" w:rsidR="009B0D36" w:rsidRPr="00263834" w:rsidRDefault="009B0D36" w:rsidP="00263834">
      <w:pPr>
        <w:spacing w:line="360" w:lineRule="auto"/>
        <w:jc w:val="both"/>
        <w:rPr>
          <w:rFonts w:ascii="Book Antiqua" w:hAnsi="Book Antiqua" w:cs="Times New Roman"/>
        </w:rPr>
      </w:pPr>
    </w:p>
    <w:p w14:paraId="0D4950D4" w14:textId="50AE9DFF" w:rsidR="009B0D36" w:rsidRPr="00263834" w:rsidRDefault="009B0D36" w:rsidP="00263834">
      <w:pPr>
        <w:spacing w:line="360" w:lineRule="auto"/>
        <w:jc w:val="both"/>
        <w:rPr>
          <w:rFonts w:ascii="Book Antiqua" w:hAnsi="Book Antiqua" w:cs="Times New Roman"/>
        </w:rPr>
      </w:pPr>
    </w:p>
    <w:p w14:paraId="55F01654" w14:textId="0FFA528D" w:rsidR="009B0D36" w:rsidRPr="00263834" w:rsidRDefault="008C580F" w:rsidP="00263834">
      <w:pPr>
        <w:spacing w:line="360" w:lineRule="auto"/>
        <w:jc w:val="both"/>
        <w:rPr>
          <w:rFonts w:ascii="Book Antiqua" w:hAnsi="Book Antiqua" w:cs="Times New Roman"/>
        </w:rPr>
      </w:pPr>
      <w:r w:rsidRPr="00263834">
        <w:rPr>
          <w:rFonts w:ascii="Book Antiqua" w:hAnsi="Book Antiqua" w:cs="Times New Roman"/>
          <w:noProof/>
          <w:lang w:eastAsia="zh-CN"/>
        </w:rPr>
        <mc:AlternateContent>
          <mc:Choice Requires="wps">
            <w:drawing>
              <wp:anchor distT="0" distB="0" distL="114300" distR="114300" simplePos="0" relativeHeight="251635200" behindDoc="0" locked="0" layoutInCell="1" allowOverlap="1" wp14:anchorId="54D8F1C0" wp14:editId="312F9931">
                <wp:simplePos x="0" y="0"/>
                <wp:positionH relativeFrom="column">
                  <wp:posOffset>5966812</wp:posOffset>
                </wp:positionH>
                <wp:positionV relativeFrom="paragraph">
                  <wp:posOffset>141307</wp:posOffset>
                </wp:positionV>
                <wp:extent cx="914400" cy="991870"/>
                <wp:effectExtent l="0" t="0" r="12700" b="11430"/>
                <wp:wrapNone/>
                <wp:docPr id="38" name="Text Box 8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918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D1C062" w14:textId="77777777" w:rsidR="001F0C4E" w:rsidRPr="00C66CF8" w:rsidRDefault="001F0C4E" w:rsidP="00243442">
                            <w:pPr>
                              <w:pStyle w:val="ad"/>
                              <w:kinsoku w:val="0"/>
                              <w:overflowPunct w:val="0"/>
                              <w:spacing w:before="101"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sz w:val="28"/>
                                <w:szCs w:val="28"/>
                              </w:rPr>
                              <w:t>Multi-specialty care planning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80" o:spid="_x0000_s1060" type="#_x0000_t202" style="position:absolute;left:0;text-align:left;margin-left:469.85pt;margin-top:11.15pt;width:1in;height:78.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" filled="f" fillcolor="#4472c4 [3204]">
                <v:shadow color="#e7e6e6 [3214]"/>
                <v:textbox>
                  <w:txbxContent>
                    <w:p w14:paraId="2CD1C062" w14:textId="77777777" w:rsidR="001F0C4E" w:rsidRPr="00C66CF8" w:rsidRDefault="001F0C4E" w:rsidP="00243442">
                      <w:pPr>
                        <w:pStyle w:val="ad"/>
                        <w:kinsoku w:val="0"/>
                        <w:overflowPunct w:val="0"/>
                        <w:spacing w:before="101" w:beforeAutospacing="0" w:after="0" w:afterAutospacing="0"/>
                        <w:jc w:val="center"/>
                        <w:textAlignment w:val="baseline"/>
                        <w:rPr>
                          <w:rFonts w:ascii="Book Antiqua" w:hAnsi="Book Antiqua"/>
                        </w:rPr>
                      </w:pPr>
                      <w:r w:rsidRPr="00C66CF8">
                        <w:rPr>
                          <w:rFonts w:ascii="Book Antiqua" w:hAnsi="Book Antiqua" w:cstheme="minorBidi"/>
                          <w:color w:val="000000" w:themeColor="text1"/>
                          <w:kern w:val="24"/>
                          <w:sz w:val="28"/>
                          <w:szCs w:val="28"/>
                        </w:rPr>
                        <w:t>Multi-specialty care planning</w:t>
                      </w:r>
                    </w:p>
                  </w:txbxContent>
                </v:textbox>
              </v:shape>
            </w:pict>
          </mc:Fallback>
        </mc:AlternateContent>
      </w:r>
    </w:p>
    <w:p w14:paraId="5EA04041" w14:textId="5345226A" w:rsidR="009B0D36" w:rsidRPr="00263834" w:rsidRDefault="009B0D36" w:rsidP="00263834">
      <w:pPr>
        <w:spacing w:line="360" w:lineRule="auto"/>
        <w:jc w:val="both"/>
        <w:rPr>
          <w:rFonts w:ascii="Book Antiqua" w:hAnsi="Book Antiqua" w:cs="Times New Roman"/>
        </w:rPr>
      </w:pPr>
    </w:p>
    <w:p w14:paraId="2978BBAD" w14:textId="65BFEC22" w:rsidR="009B0D36" w:rsidRPr="00263834" w:rsidRDefault="009B0D36" w:rsidP="00263834">
      <w:pPr>
        <w:spacing w:line="360" w:lineRule="auto"/>
        <w:jc w:val="both"/>
        <w:rPr>
          <w:rFonts w:ascii="Book Antiqua" w:hAnsi="Book Antiqua" w:cs="Times New Roman"/>
        </w:rPr>
      </w:pPr>
    </w:p>
    <w:p w14:paraId="6B3F6EDF" w14:textId="7B8D6302" w:rsidR="009B0D36" w:rsidRPr="00263834" w:rsidRDefault="009B0D36" w:rsidP="00263834">
      <w:pPr>
        <w:spacing w:line="360" w:lineRule="auto"/>
        <w:jc w:val="both"/>
        <w:rPr>
          <w:rFonts w:ascii="Book Antiqua" w:hAnsi="Book Antiqua" w:cs="Times New Roman"/>
        </w:rPr>
      </w:pPr>
    </w:p>
    <w:p w14:paraId="7A1C499F" w14:textId="2A414961" w:rsidR="009B0D36" w:rsidRPr="00263834" w:rsidRDefault="009B0D36" w:rsidP="00263834">
      <w:pPr>
        <w:spacing w:line="360" w:lineRule="auto"/>
        <w:jc w:val="both"/>
        <w:rPr>
          <w:rFonts w:ascii="Book Antiqua" w:hAnsi="Book Antiqua" w:cs="Times New Roman"/>
        </w:rPr>
      </w:pPr>
    </w:p>
    <w:p w14:paraId="25A8E861" w14:textId="0A448B7F" w:rsidR="009B0D36" w:rsidRPr="00263834" w:rsidRDefault="009B0D36" w:rsidP="00263834">
      <w:pPr>
        <w:spacing w:line="360" w:lineRule="auto"/>
        <w:jc w:val="both"/>
        <w:rPr>
          <w:rFonts w:ascii="Book Antiqua" w:hAnsi="Book Antiqua" w:cs="Times New Roman"/>
        </w:rPr>
      </w:pPr>
    </w:p>
    <w:p w14:paraId="5ECF3023" w14:textId="4D76A4CD" w:rsidR="009B0D36" w:rsidRPr="00263834" w:rsidRDefault="009B0D36" w:rsidP="00263834">
      <w:pPr>
        <w:spacing w:line="360" w:lineRule="auto"/>
        <w:jc w:val="both"/>
        <w:rPr>
          <w:rFonts w:ascii="Book Antiqua" w:hAnsi="Book Antiqua" w:cs="Times New Roman"/>
        </w:rPr>
      </w:pPr>
    </w:p>
    <w:p w14:paraId="5B9D3080" w14:textId="385A8B26" w:rsidR="009B0D36" w:rsidRPr="00263834" w:rsidRDefault="009B0D36" w:rsidP="00263834">
      <w:pPr>
        <w:spacing w:line="360" w:lineRule="auto"/>
        <w:jc w:val="both"/>
        <w:rPr>
          <w:rFonts w:ascii="Book Antiqua" w:hAnsi="Book Antiqua" w:cs="Times New Roman"/>
        </w:rPr>
      </w:pPr>
    </w:p>
    <w:p w14:paraId="0498F2D2" w14:textId="7AA816BC" w:rsidR="009B0D36" w:rsidRPr="00263834" w:rsidRDefault="009B0D36" w:rsidP="00263834">
      <w:pPr>
        <w:spacing w:line="360" w:lineRule="auto"/>
        <w:jc w:val="both"/>
        <w:rPr>
          <w:rFonts w:ascii="Book Antiqua" w:hAnsi="Book Antiqua" w:cs="Times New Roman"/>
        </w:rPr>
      </w:pPr>
    </w:p>
    <w:p w14:paraId="154F6646" w14:textId="22133BD6" w:rsidR="009B0D36" w:rsidRPr="00263834" w:rsidRDefault="009B0D36" w:rsidP="00263834">
      <w:pPr>
        <w:spacing w:line="360" w:lineRule="auto"/>
        <w:jc w:val="both"/>
        <w:rPr>
          <w:rFonts w:ascii="Book Antiqua" w:hAnsi="Book Antiqua" w:cs="Times New Roman"/>
        </w:rPr>
      </w:pPr>
    </w:p>
    <w:p w14:paraId="0D3C53AC" w14:textId="1D842584" w:rsidR="00764727" w:rsidRPr="00C66CF8" w:rsidRDefault="00732BEA" w:rsidP="00263834">
      <w:pPr>
        <w:spacing w:line="360" w:lineRule="auto"/>
        <w:jc w:val="both"/>
        <w:rPr>
          <w:rFonts w:ascii="Book Antiqua" w:hAnsi="Book Antiqua"/>
          <w:b/>
        </w:rPr>
      </w:pPr>
      <w:r w:rsidRPr="00C66CF8">
        <w:rPr>
          <w:rFonts w:ascii="Book Antiqua" w:hAnsi="Book Antiqua"/>
          <w:b/>
        </w:rPr>
        <w:t xml:space="preserve">Figure </w:t>
      </w:r>
      <w:r w:rsidR="0030666C" w:rsidRPr="00C66CF8">
        <w:rPr>
          <w:rFonts w:ascii="Book Antiqua" w:hAnsi="Book Antiqua"/>
          <w:b/>
        </w:rPr>
        <w:t>5</w:t>
      </w:r>
      <w:r w:rsidR="00263834" w:rsidRPr="00C66CF8">
        <w:rPr>
          <w:rFonts w:ascii="Book Antiqua" w:hAnsi="Book Antiqua"/>
          <w:b/>
        </w:rPr>
        <w:t xml:space="preserve"> </w:t>
      </w:r>
      <w:r w:rsidRPr="00C66CF8">
        <w:rPr>
          <w:rFonts w:ascii="Book Antiqua" w:hAnsi="Book Antiqua"/>
          <w:b/>
        </w:rPr>
        <w:t xml:space="preserve">Proposed surveillance algorithm for </w:t>
      </w:r>
      <w:r w:rsidR="00C66CF8" w:rsidRPr="00C66CF8">
        <w:rPr>
          <w:rFonts w:ascii="Book Antiqua" w:hAnsi="Book Antiqua"/>
          <w:b/>
          <w:lang w:eastAsia="zh-CN"/>
        </w:rPr>
        <w:t>cholangiocarcinoma</w:t>
      </w:r>
      <w:r w:rsidRPr="00C66CF8">
        <w:rPr>
          <w:rFonts w:ascii="Book Antiqua" w:hAnsi="Book Antiqua"/>
          <w:b/>
        </w:rPr>
        <w:t xml:space="preserve"> in patients with </w:t>
      </w:r>
      <w:r w:rsidR="00C66CF8" w:rsidRPr="00C66CF8">
        <w:rPr>
          <w:rFonts w:ascii="Book Antiqua" w:hAnsi="Book Antiqua" w:cs="Times New Roman"/>
          <w:b/>
        </w:rPr>
        <w:t>primary sclerosing cholangitis</w:t>
      </w:r>
      <w:r w:rsidRPr="00C66CF8">
        <w:rPr>
          <w:rFonts w:ascii="Book Antiqua" w:hAnsi="Book Antiqua"/>
          <w:b/>
        </w:rPr>
        <w:t xml:space="preserve">. </w:t>
      </w:r>
      <w:r w:rsidR="00764727" w:rsidRPr="00263834">
        <w:rPr>
          <w:rFonts w:ascii="Book Antiqua" w:hAnsi="Book Antiqua"/>
          <w:lang w:eastAsia="zh-CN"/>
        </w:rPr>
        <w:t>CCA</w:t>
      </w:r>
      <w:r w:rsidR="00C66CF8">
        <w:rPr>
          <w:rFonts w:ascii="Book Antiqua" w:hAnsi="Book Antiqua" w:hint="eastAsia"/>
          <w:lang w:eastAsia="zh-CN"/>
        </w:rPr>
        <w:t>:</w:t>
      </w:r>
      <w:r w:rsidR="00764727" w:rsidRPr="00263834">
        <w:rPr>
          <w:rFonts w:ascii="Book Antiqua" w:hAnsi="Book Antiqua"/>
          <w:lang w:eastAsia="zh-CN"/>
        </w:rPr>
        <w:t xml:space="preserve"> Cholangiocarcinoma; US</w:t>
      </w:r>
      <w:r w:rsidR="00C66CF8">
        <w:rPr>
          <w:rFonts w:ascii="Book Antiqua" w:hAnsi="Book Antiqua" w:hint="eastAsia"/>
          <w:lang w:eastAsia="zh-CN"/>
        </w:rPr>
        <w:t>:</w:t>
      </w:r>
      <w:r w:rsidR="00764727" w:rsidRPr="00263834">
        <w:rPr>
          <w:rFonts w:ascii="Book Antiqua" w:hAnsi="Book Antiqua"/>
          <w:lang w:eastAsia="zh-CN"/>
        </w:rPr>
        <w:t xml:space="preserve"> Ultrasound; MRCP</w:t>
      </w:r>
      <w:r w:rsidR="00C66CF8">
        <w:rPr>
          <w:rFonts w:ascii="Book Antiqua" w:hAnsi="Book Antiqua" w:hint="eastAsia"/>
          <w:lang w:eastAsia="zh-CN"/>
        </w:rPr>
        <w:t>:</w:t>
      </w:r>
      <w:r w:rsidR="00764727" w:rsidRPr="00263834">
        <w:rPr>
          <w:rFonts w:ascii="Book Antiqua" w:hAnsi="Book Antiqua"/>
          <w:lang w:eastAsia="zh-CN"/>
        </w:rPr>
        <w:t xml:space="preserve"> Magnetic </w:t>
      </w:r>
      <w:r w:rsidR="00C66CF8" w:rsidRPr="00263834">
        <w:rPr>
          <w:rFonts w:ascii="Book Antiqua" w:hAnsi="Book Antiqua"/>
          <w:lang w:eastAsia="zh-CN"/>
        </w:rPr>
        <w:t>resonance cholangiopancreatogr</w:t>
      </w:r>
      <w:r w:rsidR="00764727" w:rsidRPr="00263834">
        <w:rPr>
          <w:rFonts w:ascii="Book Antiqua" w:hAnsi="Book Antiqua"/>
          <w:lang w:eastAsia="zh-CN"/>
        </w:rPr>
        <w:t>aphy; CA 19-9</w:t>
      </w:r>
      <w:r w:rsidR="00C66CF8">
        <w:rPr>
          <w:rFonts w:ascii="Book Antiqua" w:hAnsi="Book Antiqua" w:hint="eastAsia"/>
          <w:lang w:eastAsia="zh-CN"/>
        </w:rPr>
        <w:t>:</w:t>
      </w:r>
      <w:r w:rsidR="00764727" w:rsidRPr="00263834">
        <w:rPr>
          <w:rFonts w:ascii="Book Antiqua" w:hAnsi="Book Antiqua"/>
          <w:lang w:eastAsia="zh-CN"/>
        </w:rPr>
        <w:t xml:space="preserve"> Carbohydrate </w:t>
      </w:r>
      <w:r w:rsidR="00C66CF8" w:rsidRPr="00263834">
        <w:rPr>
          <w:rFonts w:ascii="Book Antiqua" w:hAnsi="Book Antiqua"/>
          <w:lang w:eastAsia="zh-CN"/>
        </w:rPr>
        <w:t>a</w:t>
      </w:r>
      <w:r w:rsidR="00764727" w:rsidRPr="00263834">
        <w:rPr>
          <w:rFonts w:ascii="Book Antiqua" w:hAnsi="Book Antiqua"/>
          <w:lang w:eastAsia="zh-CN"/>
        </w:rPr>
        <w:t>ntigen 19-9; ERC</w:t>
      </w:r>
      <w:r w:rsidR="00C66CF8">
        <w:rPr>
          <w:rFonts w:ascii="Book Antiqua" w:hAnsi="Book Antiqua" w:hint="eastAsia"/>
          <w:lang w:eastAsia="zh-CN"/>
        </w:rPr>
        <w:t xml:space="preserve">: </w:t>
      </w:r>
      <w:r w:rsidR="00764727" w:rsidRPr="00263834">
        <w:rPr>
          <w:rFonts w:ascii="Book Antiqua" w:hAnsi="Book Antiqua"/>
          <w:lang w:eastAsia="zh-CN"/>
        </w:rPr>
        <w:t>Endoscopic</w:t>
      </w:r>
      <w:r w:rsidR="00C66CF8" w:rsidRPr="00263834">
        <w:rPr>
          <w:rFonts w:ascii="Book Antiqua" w:hAnsi="Book Antiqua"/>
          <w:lang w:eastAsia="zh-CN"/>
        </w:rPr>
        <w:t xml:space="preserve"> retrograde </w:t>
      </w:r>
      <w:proofErr w:type="spellStart"/>
      <w:r w:rsidR="00C66CF8" w:rsidRPr="00263834">
        <w:rPr>
          <w:rFonts w:ascii="Book Antiqua" w:hAnsi="Book Antiqua"/>
          <w:lang w:eastAsia="zh-CN"/>
        </w:rPr>
        <w:t>c</w:t>
      </w:r>
      <w:r w:rsidR="00764727" w:rsidRPr="00263834">
        <w:rPr>
          <w:rFonts w:ascii="Book Antiqua" w:hAnsi="Book Antiqua"/>
          <w:lang w:eastAsia="zh-CN"/>
        </w:rPr>
        <w:t>holaniography</w:t>
      </w:r>
      <w:proofErr w:type="spellEnd"/>
      <w:r w:rsidR="00764727" w:rsidRPr="00263834">
        <w:rPr>
          <w:rFonts w:ascii="Book Antiqua" w:hAnsi="Book Antiqua"/>
          <w:lang w:eastAsia="zh-CN"/>
        </w:rPr>
        <w:t>; FISH</w:t>
      </w:r>
      <w:r w:rsidR="00C66CF8">
        <w:rPr>
          <w:rFonts w:ascii="Book Antiqua" w:hAnsi="Book Antiqua" w:hint="eastAsia"/>
          <w:lang w:eastAsia="zh-CN"/>
        </w:rPr>
        <w:t>:</w:t>
      </w:r>
      <w:r w:rsidR="00764727" w:rsidRPr="00263834">
        <w:rPr>
          <w:rFonts w:ascii="Book Antiqua" w:hAnsi="Book Antiqua"/>
          <w:lang w:eastAsia="zh-CN"/>
        </w:rPr>
        <w:t xml:space="preserve"> Fluorescenc</w:t>
      </w:r>
      <w:r w:rsidR="00C66CF8" w:rsidRPr="00263834">
        <w:rPr>
          <w:rFonts w:ascii="Book Antiqua" w:hAnsi="Book Antiqua"/>
          <w:lang w:eastAsia="zh-CN"/>
        </w:rPr>
        <w:t xml:space="preserve">e </w:t>
      </w:r>
      <w:r w:rsidR="00C66CF8" w:rsidRPr="00C66CF8">
        <w:rPr>
          <w:rFonts w:ascii="Book Antiqua" w:hAnsi="Book Antiqua"/>
          <w:i/>
          <w:lang w:eastAsia="zh-CN"/>
        </w:rPr>
        <w:t>in situ</w:t>
      </w:r>
      <w:r w:rsidR="00C66CF8" w:rsidRPr="00263834">
        <w:rPr>
          <w:rFonts w:ascii="Book Antiqua" w:hAnsi="Book Antiqua"/>
          <w:lang w:eastAsia="zh-CN"/>
        </w:rPr>
        <w:t xml:space="preserve"> hybri</w:t>
      </w:r>
      <w:r w:rsidR="00764727" w:rsidRPr="00263834">
        <w:rPr>
          <w:rFonts w:ascii="Book Antiqua" w:hAnsi="Book Antiqua"/>
          <w:lang w:eastAsia="zh-CN"/>
        </w:rPr>
        <w:t>dization</w:t>
      </w:r>
      <w:r w:rsidR="00C66CF8">
        <w:rPr>
          <w:rFonts w:ascii="Book Antiqua" w:hAnsi="Book Antiqua" w:hint="eastAsia"/>
          <w:lang w:eastAsia="zh-CN"/>
        </w:rPr>
        <w:t>.</w:t>
      </w:r>
    </w:p>
    <w:p w14:paraId="7084F950" w14:textId="77777777" w:rsidR="00324465" w:rsidRPr="00C66CF8" w:rsidRDefault="00324465" w:rsidP="00263834">
      <w:pPr>
        <w:spacing w:line="360" w:lineRule="auto"/>
        <w:jc w:val="both"/>
        <w:rPr>
          <w:rFonts w:ascii="Book Antiqua" w:hAnsi="Book Antiqua"/>
          <w:lang w:eastAsia="zh-CN"/>
        </w:rPr>
      </w:pPr>
    </w:p>
    <w:p w14:paraId="7F791BEF" w14:textId="77777777" w:rsidR="00894D96" w:rsidRPr="00263834" w:rsidRDefault="00894D96" w:rsidP="00263834">
      <w:pPr>
        <w:spacing w:line="360" w:lineRule="auto"/>
        <w:jc w:val="both"/>
        <w:rPr>
          <w:rFonts w:ascii="Book Antiqua" w:hAnsi="Book Antiqua"/>
        </w:rPr>
      </w:pPr>
      <w:r w:rsidRPr="00263834">
        <w:rPr>
          <w:rFonts w:ascii="Book Antiqua" w:hAnsi="Book Antiqua"/>
        </w:rPr>
        <w:br w:type="page"/>
      </w:r>
    </w:p>
    <w:p w14:paraId="6431A6EB" w14:textId="223C172B" w:rsidR="00894D96" w:rsidRPr="00263834" w:rsidRDefault="00C66CF8" w:rsidP="00263834">
      <w:pPr>
        <w:spacing w:line="360" w:lineRule="auto"/>
        <w:jc w:val="both"/>
        <w:rPr>
          <w:rFonts w:ascii="Book Antiqua" w:hAnsi="Book Antiqua"/>
          <w:b/>
        </w:rPr>
      </w:pPr>
      <w:r>
        <w:rPr>
          <w:rFonts w:ascii="Book Antiqua" w:hAnsi="Book Antiqua"/>
          <w:b/>
        </w:rPr>
        <w:lastRenderedPageBreak/>
        <w:t>Table 1</w:t>
      </w:r>
      <w:r w:rsidR="00894D96" w:rsidRPr="00263834">
        <w:rPr>
          <w:rFonts w:ascii="Book Antiqua" w:hAnsi="Book Antiqua"/>
          <w:b/>
        </w:rPr>
        <w:t xml:space="preserve"> Phenotypic variants of primary sclerosing cholangitis</w:t>
      </w:r>
    </w:p>
    <w:p w14:paraId="5FDD7264" w14:textId="77777777" w:rsidR="00894D96" w:rsidRPr="00263834" w:rsidRDefault="00894D96" w:rsidP="00263834">
      <w:pPr>
        <w:spacing w:line="360" w:lineRule="auto"/>
        <w:jc w:val="both"/>
        <w:rPr>
          <w:rFonts w:ascii="Book Antiqua" w:hAnsi="Book Antiqua"/>
          <w:bCs/>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148"/>
        <w:gridCol w:w="3600"/>
        <w:gridCol w:w="3828"/>
      </w:tblGrid>
      <w:tr w:rsidR="00263834" w:rsidRPr="00263834" w14:paraId="27F52240" w14:textId="77777777" w:rsidTr="008F79AD">
        <w:tc>
          <w:tcPr>
            <w:tcW w:w="2148" w:type="dxa"/>
            <w:tcBorders>
              <w:top w:val="single" w:sz="4" w:space="0" w:color="auto"/>
              <w:bottom w:val="single" w:sz="4" w:space="0" w:color="auto"/>
            </w:tcBorders>
          </w:tcPr>
          <w:p w14:paraId="4D7A4B2E" w14:textId="77777777" w:rsidR="00894D96" w:rsidRPr="00263834" w:rsidRDefault="00894D96" w:rsidP="00263834">
            <w:pPr>
              <w:pStyle w:val="noindent"/>
              <w:spacing w:line="360" w:lineRule="auto"/>
              <w:rPr>
                <w:rFonts w:ascii="Book Antiqua" w:hAnsi="Book Antiqua"/>
                <w:b/>
              </w:rPr>
            </w:pPr>
            <w:r w:rsidRPr="00263834">
              <w:rPr>
                <w:rFonts w:ascii="Book Antiqua" w:hAnsi="Book Antiqua"/>
                <w:b/>
              </w:rPr>
              <w:t>Phenotype</w:t>
            </w:r>
          </w:p>
        </w:tc>
        <w:tc>
          <w:tcPr>
            <w:tcW w:w="3600" w:type="dxa"/>
            <w:tcBorders>
              <w:top w:val="single" w:sz="4" w:space="0" w:color="auto"/>
              <w:bottom w:val="single" w:sz="4" w:space="0" w:color="auto"/>
            </w:tcBorders>
          </w:tcPr>
          <w:p w14:paraId="67A31048" w14:textId="77777777" w:rsidR="00894D96" w:rsidRPr="00263834" w:rsidRDefault="00894D96" w:rsidP="00263834">
            <w:pPr>
              <w:pStyle w:val="noindent"/>
              <w:spacing w:line="360" w:lineRule="auto"/>
              <w:rPr>
                <w:rFonts w:ascii="Book Antiqua" w:hAnsi="Book Antiqua"/>
                <w:b/>
              </w:rPr>
            </w:pPr>
            <w:proofErr w:type="spellStart"/>
            <w:r w:rsidRPr="00263834">
              <w:rPr>
                <w:rFonts w:ascii="Book Antiqua" w:hAnsi="Book Antiqua"/>
                <w:b/>
              </w:rPr>
              <w:t>Cholangiographic</w:t>
            </w:r>
            <w:proofErr w:type="spellEnd"/>
            <w:r w:rsidRPr="00263834">
              <w:rPr>
                <w:rFonts w:ascii="Book Antiqua" w:hAnsi="Book Antiqua"/>
                <w:b/>
              </w:rPr>
              <w:t xml:space="preserve"> features</w:t>
            </w:r>
          </w:p>
        </w:tc>
        <w:tc>
          <w:tcPr>
            <w:tcW w:w="3828" w:type="dxa"/>
            <w:tcBorders>
              <w:top w:val="single" w:sz="4" w:space="0" w:color="auto"/>
              <w:bottom w:val="single" w:sz="4" w:space="0" w:color="auto"/>
            </w:tcBorders>
          </w:tcPr>
          <w:p w14:paraId="75B47B8F" w14:textId="77777777" w:rsidR="00894D96" w:rsidRPr="00263834" w:rsidRDefault="00894D96" w:rsidP="00263834">
            <w:pPr>
              <w:pStyle w:val="noindent"/>
              <w:spacing w:line="360" w:lineRule="auto"/>
              <w:rPr>
                <w:rFonts w:ascii="Book Antiqua" w:hAnsi="Book Antiqua"/>
                <w:b/>
              </w:rPr>
            </w:pPr>
            <w:r w:rsidRPr="00263834">
              <w:rPr>
                <w:rFonts w:ascii="Book Antiqua" w:hAnsi="Book Antiqua"/>
                <w:b/>
              </w:rPr>
              <w:t>Liver histology features</w:t>
            </w:r>
          </w:p>
        </w:tc>
      </w:tr>
      <w:tr w:rsidR="00263834" w:rsidRPr="00263834" w14:paraId="049168D7" w14:textId="77777777" w:rsidTr="008F79AD">
        <w:tc>
          <w:tcPr>
            <w:tcW w:w="2148" w:type="dxa"/>
            <w:tcBorders>
              <w:top w:val="single" w:sz="4" w:space="0" w:color="auto"/>
            </w:tcBorders>
          </w:tcPr>
          <w:p w14:paraId="022FAA20"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Classic PSC</w:t>
            </w:r>
          </w:p>
        </w:tc>
        <w:tc>
          <w:tcPr>
            <w:tcW w:w="3600" w:type="dxa"/>
            <w:tcBorders>
              <w:top w:val="single" w:sz="4" w:space="0" w:color="auto"/>
            </w:tcBorders>
          </w:tcPr>
          <w:p w14:paraId="799E3BED" w14:textId="34A29798" w:rsidR="00894D96" w:rsidRPr="00263834" w:rsidRDefault="00894D96" w:rsidP="00263834">
            <w:pPr>
              <w:pStyle w:val="noindent"/>
              <w:spacing w:line="360" w:lineRule="auto"/>
              <w:rPr>
                <w:rFonts w:ascii="Book Antiqua" w:hAnsi="Book Antiqua"/>
                <w:bCs/>
              </w:rPr>
            </w:pPr>
            <w:r w:rsidRPr="00263834">
              <w:rPr>
                <w:rFonts w:ascii="Book Antiqua" w:hAnsi="Book Antiqua"/>
                <w:bCs/>
              </w:rPr>
              <w:t>Multifocal intrahepatic and extrahepatic strictures and resultant upstream (</w:t>
            </w:r>
            <w:r w:rsidRPr="00C66CF8">
              <w:rPr>
                <w:rFonts w:ascii="Book Antiqua" w:hAnsi="Book Antiqua"/>
                <w:bCs/>
                <w:i/>
              </w:rPr>
              <w:t>i.e.</w:t>
            </w:r>
            <w:r w:rsidR="00C66CF8">
              <w:rPr>
                <w:rFonts w:ascii="Book Antiqua" w:hAnsi="Book Antiqua" w:hint="eastAsia"/>
                <w:bCs/>
                <w:lang w:eastAsia="zh-CN"/>
              </w:rPr>
              <w:t>,</w:t>
            </w:r>
            <w:r w:rsidRPr="00263834">
              <w:rPr>
                <w:rFonts w:ascii="Book Antiqua" w:hAnsi="Book Antiqua"/>
                <w:bCs/>
              </w:rPr>
              <w:t xml:space="preserve"> proximal) ductal dilation</w:t>
            </w:r>
          </w:p>
        </w:tc>
        <w:tc>
          <w:tcPr>
            <w:tcW w:w="3828" w:type="dxa"/>
            <w:tcBorders>
              <w:top w:val="single" w:sz="4" w:space="0" w:color="auto"/>
            </w:tcBorders>
          </w:tcPr>
          <w:p w14:paraId="466DFD0B" w14:textId="7651A136" w:rsidR="00894D96" w:rsidRPr="00263834" w:rsidRDefault="00894D96" w:rsidP="00263834">
            <w:pPr>
              <w:pStyle w:val="noindent"/>
              <w:spacing w:line="360" w:lineRule="auto"/>
              <w:rPr>
                <w:rFonts w:ascii="Book Antiqua" w:hAnsi="Book Antiqua"/>
                <w:bCs/>
              </w:rPr>
            </w:pPr>
            <w:r w:rsidRPr="00263834">
              <w:rPr>
                <w:rFonts w:ascii="Book Antiqua" w:hAnsi="Book Antiqua"/>
                <w:bCs/>
              </w:rPr>
              <w:t>Typical findings of PSC (</w:t>
            </w:r>
            <w:r w:rsidRPr="00C66CF8">
              <w:rPr>
                <w:rFonts w:ascii="Book Antiqua" w:hAnsi="Book Antiqua"/>
                <w:bCs/>
                <w:i/>
              </w:rPr>
              <w:t>e.g</w:t>
            </w:r>
            <w:r w:rsidRPr="00263834">
              <w:rPr>
                <w:rFonts w:ascii="Book Antiqua" w:hAnsi="Book Antiqua"/>
                <w:bCs/>
              </w:rPr>
              <w:t>.</w:t>
            </w:r>
            <w:r w:rsidR="00C66CF8">
              <w:rPr>
                <w:rFonts w:ascii="Book Antiqua" w:hAnsi="Book Antiqua" w:hint="eastAsia"/>
                <w:bCs/>
                <w:lang w:eastAsia="zh-CN"/>
              </w:rPr>
              <w:t>,</w:t>
            </w:r>
            <w:r w:rsidRPr="00263834">
              <w:rPr>
                <w:rFonts w:ascii="Book Antiqua" w:hAnsi="Book Antiqua"/>
                <w:bCs/>
              </w:rPr>
              <w:t xml:space="preserve"> non-</w:t>
            </w:r>
            <w:proofErr w:type="spellStart"/>
            <w:r w:rsidRPr="00263834">
              <w:rPr>
                <w:rFonts w:ascii="Book Antiqua" w:hAnsi="Book Antiqua"/>
                <w:bCs/>
              </w:rPr>
              <w:t>suppurative</w:t>
            </w:r>
            <w:proofErr w:type="spellEnd"/>
            <w:r w:rsidRPr="00263834">
              <w:rPr>
                <w:rFonts w:ascii="Book Antiqua" w:hAnsi="Book Antiqua"/>
                <w:bCs/>
              </w:rPr>
              <w:t xml:space="preserve"> </w:t>
            </w:r>
            <w:proofErr w:type="spellStart"/>
            <w:r w:rsidRPr="00263834">
              <w:rPr>
                <w:rFonts w:ascii="Book Antiqua" w:hAnsi="Book Antiqua"/>
                <w:bCs/>
              </w:rPr>
              <w:t>paucicellular</w:t>
            </w:r>
            <w:proofErr w:type="spellEnd"/>
            <w:r w:rsidRPr="00263834">
              <w:rPr>
                <w:rFonts w:ascii="Book Antiqua" w:hAnsi="Book Antiqua"/>
                <w:bCs/>
              </w:rPr>
              <w:t xml:space="preserve"> cholangitis, </w:t>
            </w:r>
            <w:proofErr w:type="spellStart"/>
            <w:r w:rsidRPr="00263834">
              <w:rPr>
                <w:rFonts w:ascii="Book Antiqua" w:hAnsi="Book Antiqua"/>
                <w:bCs/>
              </w:rPr>
              <w:t>periductal</w:t>
            </w:r>
            <w:proofErr w:type="spellEnd"/>
            <w:r w:rsidRPr="00263834">
              <w:rPr>
                <w:rFonts w:ascii="Book Antiqua" w:hAnsi="Book Antiqua"/>
                <w:bCs/>
              </w:rPr>
              <w:t xml:space="preserve"> fibrosis, ductular reaction, and ductopenia)</w:t>
            </w:r>
          </w:p>
        </w:tc>
      </w:tr>
      <w:tr w:rsidR="00263834" w:rsidRPr="00263834" w14:paraId="71F8FF68" w14:textId="77777777" w:rsidTr="008F79AD">
        <w:tc>
          <w:tcPr>
            <w:tcW w:w="2148" w:type="dxa"/>
          </w:tcPr>
          <w:p w14:paraId="596FAB6A"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Intrahepatic PSC</w:t>
            </w:r>
          </w:p>
        </w:tc>
        <w:tc>
          <w:tcPr>
            <w:tcW w:w="3600" w:type="dxa"/>
          </w:tcPr>
          <w:p w14:paraId="2C0FDAE6" w14:textId="2B6F6CCC" w:rsidR="00894D96" w:rsidRPr="00263834" w:rsidRDefault="00894D96" w:rsidP="00263834">
            <w:pPr>
              <w:pStyle w:val="noindent"/>
              <w:spacing w:line="360" w:lineRule="auto"/>
              <w:rPr>
                <w:rFonts w:ascii="Book Antiqua" w:hAnsi="Book Antiqua"/>
                <w:bCs/>
              </w:rPr>
            </w:pPr>
            <w:r w:rsidRPr="00263834">
              <w:rPr>
                <w:rFonts w:ascii="Book Antiqua" w:hAnsi="Book Antiqua"/>
                <w:bCs/>
              </w:rPr>
              <w:t xml:space="preserve">Multifocal </w:t>
            </w:r>
            <w:r w:rsidRPr="00C66CF8">
              <w:rPr>
                <w:rFonts w:ascii="Book Antiqua" w:hAnsi="Book Antiqua"/>
                <w:bCs/>
                <w:iCs/>
              </w:rPr>
              <w:t>intrahepatic</w:t>
            </w:r>
            <w:r w:rsidRPr="00C66CF8">
              <w:rPr>
                <w:rFonts w:ascii="Book Antiqua" w:hAnsi="Book Antiqua"/>
                <w:bCs/>
              </w:rPr>
              <w:t xml:space="preserve"> s</w:t>
            </w:r>
            <w:r w:rsidRPr="00263834">
              <w:rPr>
                <w:rFonts w:ascii="Book Antiqua" w:hAnsi="Book Antiqua"/>
                <w:bCs/>
              </w:rPr>
              <w:t>trictures and resultant upstream (</w:t>
            </w:r>
            <w:r w:rsidR="00C66CF8" w:rsidRPr="00C66CF8">
              <w:rPr>
                <w:rFonts w:ascii="Book Antiqua" w:hAnsi="Book Antiqua"/>
                <w:bCs/>
                <w:i/>
              </w:rPr>
              <w:t>i.e.</w:t>
            </w:r>
            <w:r w:rsidR="00C66CF8">
              <w:rPr>
                <w:rFonts w:ascii="Book Antiqua" w:hAnsi="Book Antiqua" w:hint="eastAsia"/>
                <w:bCs/>
                <w:lang w:eastAsia="zh-CN"/>
              </w:rPr>
              <w:t>,</w:t>
            </w:r>
            <w:r w:rsidRPr="00263834">
              <w:rPr>
                <w:rFonts w:ascii="Book Antiqua" w:hAnsi="Book Antiqua"/>
                <w:bCs/>
              </w:rPr>
              <w:t xml:space="preserve"> proximal) segmental ductal dilation</w:t>
            </w:r>
          </w:p>
        </w:tc>
        <w:tc>
          <w:tcPr>
            <w:tcW w:w="3828" w:type="dxa"/>
          </w:tcPr>
          <w:p w14:paraId="774D77C7"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Typical findings of PSC</w:t>
            </w:r>
          </w:p>
        </w:tc>
      </w:tr>
      <w:tr w:rsidR="00263834" w:rsidRPr="00263834" w14:paraId="4BEDDCF9" w14:textId="77777777" w:rsidTr="008F79AD">
        <w:tc>
          <w:tcPr>
            <w:tcW w:w="2148" w:type="dxa"/>
          </w:tcPr>
          <w:p w14:paraId="786B2B32"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Extrahepatic PSC</w:t>
            </w:r>
          </w:p>
        </w:tc>
        <w:tc>
          <w:tcPr>
            <w:tcW w:w="3600" w:type="dxa"/>
          </w:tcPr>
          <w:p w14:paraId="42650517" w14:textId="5BB7F678" w:rsidR="00894D96" w:rsidRPr="00263834" w:rsidRDefault="00894D96" w:rsidP="00263834">
            <w:pPr>
              <w:pStyle w:val="noindent"/>
              <w:spacing w:line="360" w:lineRule="auto"/>
              <w:rPr>
                <w:rFonts w:ascii="Book Antiqua" w:hAnsi="Book Antiqua"/>
                <w:bCs/>
              </w:rPr>
            </w:pPr>
            <w:r w:rsidRPr="00C66CF8">
              <w:rPr>
                <w:rFonts w:ascii="Book Antiqua" w:hAnsi="Book Antiqua"/>
                <w:bCs/>
                <w:iCs/>
              </w:rPr>
              <w:t>Extrahepatic</w:t>
            </w:r>
            <w:r w:rsidRPr="00263834">
              <w:rPr>
                <w:rFonts w:ascii="Book Antiqua" w:hAnsi="Book Antiqua"/>
                <w:bCs/>
              </w:rPr>
              <w:t xml:space="preserve"> only strictures and resultant upstream (</w:t>
            </w:r>
            <w:r w:rsidR="00C66CF8" w:rsidRPr="00C66CF8">
              <w:rPr>
                <w:rFonts w:ascii="Book Antiqua" w:hAnsi="Book Antiqua"/>
                <w:bCs/>
                <w:i/>
              </w:rPr>
              <w:t>i.e.</w:t>
            </w:r>
            <w:r w:rsidR="00C66CF8">
              <w:rPr>
                <w:rFonts w:ascii="Book Antiqua" w:hAnsi="Book Antiqua" w:hint="eastAsia"/>
                <w:bCs/>
                <w:lang w:eastAsia="zh-CN"/>
              </w:rPr>
              <w:t>,</w:t>
            </w:r>
            <w:r w:rsidRPr="00263834">
              <w:rPr>
                <w:rFonts w:ascii="Book Antiqua" w:hAnsi="Book Antiqua"/>
                <w:bCs/>
              </w:rPr>
              <w:t xml:space="preserve"> proximal) ductal dilation</w:t>
            </w:r>
          </w:p>
        </w:tc>
        <w:tc>
          <w:tcPr>
            <w:tcW w:w="3828" w:type="dxa"/>
          </w:tcPr>
          <w:p w14:paraId="38811ACC"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Non-diagnostic or non-specific features of cholestasis, particularly in early stage disease</w:t>
            </w:r>
          </w:p>
        </w:tc>
      </w:tr>
      <w:tr w:rsidR="00894D96" w:rsidRPr="00263834" w14:paraId="7B885749" w14:textId="77777777" w:rsidTr="008F79AD">
        <w:tc>
          <w:tcPr>
            <w:tcW w:w="2148" w:type="dxa"/>
          </w:tcPr>
          <w:p w14:paraId="7F4326A0"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Small-duct PSC</w:t>
            </w:r>
          </w:p>
        </w:tc>
        <w:tc>
          <w:tcPr>
            <w:tcW w:w="3600" w:type="dxa"/>
          </w:tcPr>
          <w:p w14:paraId="4E2DD716"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Normal</w:t>
            </w:r>
          </w:p>
        </w:tc>
        <w:tc>
          <w:tcPr>
            <w:tcW w:w="3828" w:type="dxa"/>
          </w:tcPr>
          <w:p w14:paraId="4FA156B6" w14:textId="77777777" w:rsidR="00894D96" w:rsidRPr="00263834" w:rsidRDefault="00894D96" w:rsidP="00263834">
            <w:pPr>
              <w:pStyle w:val="noindent"/>
              <w:spacing w:line="360" w:lineRule="auto"/>
              <w:rPr>
                <w:rFonts w:ascii="Book Antiqua" w:hAnsi="Book Antiqua"/>
                <w:bCs/>
              </w:rPr>
            </w:pPr>
            <w:r w:rsidRPr="00263834">
              <w:rPr>
                <w:rFonts w:ascii="Book Antiqua" w:hAnsi="Book Antiqua"/>
                <w:bCs/>
              </w:rPr>
              <w:t>Typical findings of PSC</w:t>
            </w:r>
          </w:p>
        </w:tc>
      </w:tr>
    </w:tbl>
    <w:p w14:paraId="38897D30" w14:textId="77777777" w:rsidR="00894D96" w:rsidRPr="00263834" w:rsidRDefault="00894D96" w:rsidP="00263834">
      <w:pPr>
        <w:pStyle w:val="noindent"/>
        <w:spacing w:line="360" w:lineRule="auto"/>
        <w:rPr>
          <w:rFonts w:ascii="Book Antiqua" w:hAnsi="Book Antiqua"/>
          <w:bCs/>
        </w:rPr>
      </w:pPr>
    </w:p>
    <w:p w14:paraId="0D94630C" w14:textId="5971405C" w:rsidR="001F0C4E" w:rsidRDefault="00894D96" w:rsidP="00263834">
      <w:pPr>
        <w:pStyle w:val="noindent"/>
        <w:spacing w:line="360" w:lineRule="auto"/>
        <w:rPr>
          <w:rFonts w:ascii="Book Antiqua" w:hAnsi="Book Antiqua"/>
          <w:lang w:eastAsia="zh-CN"/>
        </w:rPr>
      </w:pPr>
      <w:r w:rsidRPr="00263834">
        <w:rPr>
          <w:rFonts w:ascii="Book Antiqua" w:hAnsi="Book Antiqua"/>
          <w:bCs/>
        </w:rPr>
        <w:t xml:space="preserve">All of the above phenotypes will generally have a </w:t>
      </w:r>
      <w:r w:rsidRPr="00263834">
        <w:rPr>
          <w:rFonts w:ascii="Book Antiqua" w:hAnsi="Book Antiqua"/>
        </w:rPr>
        <w:t xml:space="preserve">cholestatic serum biochemical profile, </w:t>
      </w:r>
      <w:r w:rsidRPr="00C66CF8">
        <w:rPr>
          <w:rFonts w:ascii="Book Antiqua" w:hAnsi="Book Antiqua"/>
        </w:rPr>
        <w:t>though a small minority of patients can have normal serum liver tests.</w:t>
      </w:r>
      <w:r w:rsidR="00C66CF8" w:rsidRPr="00C66CF8">
        <w:rPr>
          <w:rFonts w:ascii="Book Antiqua" w:hAnsi="Book Antiqua"/>
          <w:bCs/>
        </w:rPr>
        <w:t xml:space="preserve"> PSC</w:t>
      </w:r>
      <w:r w:rsidR="00C66CF8" w:rsidRPr="00C66CF8">
        <w:rPr>
          <w:rFonts w:ascii="Book Antiqua" w:hAnsi="Book Antiqua" w:hint="eastAsia"/>
          <w:bCs/>
          <w:lang w:eastAsia="zh-CN"/>
        </w:rPr>
        <w:t xml:space="preserve">: </w:t>
      </w:r>
      <w:r w:rsidR="00C66CF8" w:rsidRPr="00C66CF8">
        <w:rPr>
          <w:rFonts w:ascii="Book Antiqua" w:hAnsi="Book Antiqua"/>
        </w:rPr>
        <w:t>Primary sclerosing cholangitis</w:t>
      </w:r>
      <w:r w:rsidR="00C66CF8" w:rsidRPr="00C66CF8">
        <w:rPr>
          <w:rFonts w:ascii="Book Antiqua" w:hAnsi="Book Antiqua" w:hint="eastAsia"/>
          <w:lang w:eastAsia="zh-CN"/>
        </w:rPr>
        <w:t>.</w:t>
      </w:r>
    </w:p>
    <w:p w14:paraId="6257DBA4" w14:textId="6E946B38" w:rsidR="00732BEA" w:rsidRPr="00263834" w:rsidRDefault="00732BEA" w:rsidP="00624D3E">
      <w:pPr>
        <w:rPr>
          <w:rFonts w:ascii="Book Antiqua" w:hAnsi="Book Antiqua" w:cs="Times New Roman"/>
          <w:lang w:eastAsia="zh-CN"/>
        </w:rPr>
      </w:pPr>
    </w:p>
    <w:sectPr w:rsidR="00732BEA" w:rsidRPr="00263834" w:rsidSect="00E77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1DE74" w14:textId="77777777" w:rsidR="00BA437B" w:rsidRDefault="00BA437B" w:rsidP="00610755">
      <w:r>
        <w:separator/>
      </w:r>
    </w:p>
  </w:endnote>
  <w:endnote w:type="continuationSeparator" w:id="0">
    <w:p w14:paraId="51D65E8D" w14:textId="77777777" w:rsidR="00BA437B" w:rsidRDefault="00BA437B" w:rsidP="00610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02FF" w:usb1="4000E47F" w:usb2="0000002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EBD9E" w14:textId="77777777" w:rsidR="00BA437B" w:rsidRDefault="00BA437B" w:rsidP="00610755">
      <w:r>
        <w:separator/>
      </w:r>
    </w:p>
  </w:footnote>
  <w:footnote w:type="continuationSeparator" w:id="0">
    <w:p w14:paraId="446E087E" w14:textId="77777777" w:rsidR="00BA437B" w:rsidRDefault="00BA437B" w:rsidP="006107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D7E74"/>
    <w:multiLevelType w:val="hybridMultilevel"/>
    <w:tmpl w:val="BC7ED6EE"/>
    <w:lvl w:ilvl="0" w:tplc="04090001">
      <w:start w:val="1"/>
      <w:numFmt w:val="bullet"/>
      <w:lvlText w:val=""/>
      <w:lvlJc w:val="left"/>
      <w:pPr>
        <w:tabs>
          <w:tab w:val="num" w:pos="360"/>
        </w:tabs>
        <w:ind w:left="360" w:hanging="360"/>
      </w:pPr>
      <w:rPr>
        <w:rFonts w:ascii="Wingdings" w:hAnsi="Wingdings" w:hint="default"/>
      </w:rPr>
    </w:lvl>
    <w:lvl w:ilvl="1" w:tplc="3A620B26" w:tentative="1">
      <w:start w:val="1"/>
      <w:numFmt w:val="bullet"/>
      <w:lvlText w:val=""/>
      <w:lvlJc w:val="left"/>
      <w:pPr>
        <w:tabs>
          <w:tab w:val="num" w:pos="1080"/>
        </w:tabs>
        <w:ind w:left="1080" w:hanging="360"/>
      </w:pPr>
      <w:rPr>
        <w:rFonts w:ascii="Wingdings" w:hAnsi="Wingdings" w:hint="default"/>
      </w:rPr>
    </w:lvl>
    <w:lvl w:ilvl="2" w:tplc="0F8E3944" w:tentative="1">
      <w:start w:val="1"/>
      <w:numFmt w:val="bullet"/>
      <w:lvlText w:val=""/>
      <w:lvlJc w:val="left"/>
      <w:pPr>
        <w:tabs>
          <w:tab w:val="num" w:pos="1800"/>
        </w:tabs>
        <w:ind w:left="1800" w:hanging="360"/>
      </w:pPr>
      <w:rPr>
        <w:rFonts w:ascii="Wingdings" w:hAnsi="Wingdings" w:hint="default"/>
      </w:rPr>
    </w:lvl>
    <w:lvl w:ilvl="3" w:tplc="42460D80" w:tentative="1">
      <w:start w:val="1"/>
      <w:numFmt w:val="bullet"/>
      <w:lvlText w:val=""/>
      <w:lvlJc w:val="left"/>
      <w:pPr>
        <w:tabs>
          <w:tab w:val="num" w:pos="2520"/>
        </w:tabs>
        <w:ind w:left="2520" w:hanging="360"/>
      </w:pPr>
      <w:rPr>
        <w:rFonts w:ascii="Wingdings" w:hAnsi="Wingdings" w:hint="default"/>
      </w:rPr>
    </w:lvl>
    <w:lvl w:ilvl="4" w:tplc="32EE449A" w:tentative="1">
      <w:start w:val="1"/>
      <w:numFmt w:val="bullet"/>
      <w:lvlText w:val=""/>
      <w:lvlJc w:val="left"/>
      <w:pPr>
        <w:tabs>
          <w:tab w:val="num" w:pos="3240"/>
        </w:tabs>
        <w:ind w:left="3240" w:hanging="360"/>
      </w:pPr>
      <w:rPr>
        <w:rFonts w:ascii="Wingdings" w:hAnsi="Wingdings" w:hint="default"/>
      </w:rPr>
    </w:lvl>
    <w:lvl w:ilvl="5" w:tplc="34E6B4EC" w:tentative="1">
      <w:start w:val="1"/>
      <w:numFmt w:val="bullet"/>
      <w:lvlText w:val=""/>
      <w:lvlJc w:val="left"/>
      <w:pPr>
        <w:tabs>
          <w:tab w:val="num" w:pos="3960"/>
        </w:tabs>
        <w:ind w:left="3960" w:hanging="360"/>
      </w:pPr>
      <w:rPr>
        <w:rFonts w:ascii="Wingdings" w:hAnsi="Wingdings" w:hint="default"/>
      </w:rPr>
    </w:lvl>
    <w:lvl w:ilvl="6" w:tplc="2FF2B020" w:tentative="1">
      <w:start w:val="1"/>
      <w:numFmt w:val="bullet"/>
      <w:lvlText w:val=""/>
      <w:lvlJc w:val="left"/>
      <w:pPr>
        <w:tabs>
          <w:tab w:val="num" w:pos="4680"/>
        </w:tabs>
        <w:ind w:left="4680" w:hanging="360"/>
      </w:pPr>
      <w:rPr>
        <w:rFonts w:ascii="Wingdings" w:hAnsi="Wingdings" w:hint="default"/>
      </w:rPr>
    </w:lvl>
    <w:lvl w:ilvl="7" w:tplc="6C70991A" w:tentative="1">
      <w:start w:val="1"/>
      <w:numFmt w:val="bullet"/>
      <w:lvlText w:val=""/>
      <w:lvlJc w:val="left"/>
      <w:pPr>
        <w:tabs>
          <w:tab w:val="num" w:pos="5400"/>
        </w:tabs>
        <w:ind w:left="5400" w:hanging="360"/>
      </w:pPr>
      <w:rPr>
        <w:rFonts w:ascii="Wingdings" w:hAnsi="Wingdings" w:hint="default"/>
      </w:rPr>
    </w:lvl>
    <w:lvl w:ilvl="8" w:tplc="F62EF216" w:tentative="1">
      <w:start w:val="1"/>
      <w:numFmt w:val="bullet"/>
      <w:lvlText w:val=""/>
      <w:lvlJc w:val="left"/>
      <w:pPr>
        <w:tabs>
          <w:tab w:val="num" w:pos="6120"/>
        </w:tabs>
        <w:ind w:left="6120" w:hanging="360"/>
      </w:pPr>
      <w:rPr>
        <w:rFonts w:ascii="Wingdings" w:hAnsi="Wingdings" w:hint="default"/>
      </w:rPr>
    </w:lvl>
  </w:abstractNum>
  <w:abstractNum w:abstractNumId="1">
    <w:nsid w:val="3C0D0358"/>
    <w:multiLevelType w:val="hybridMultilevel"/>
    <w:tmpl w:val="E2047770"/>
    <w:lvl w:ilvl="0" w:tplc="04090001">
      <w:start w:val="1"/>
      <w:numFmt w:val="bullet"/>
      <w:lvlText w:val=""/>
      <w:lvlJc w:val="left"/>
      <w:pPr>
        <w:tabs>
          <w:tab w:val="num" w:pos="360"/>
        </w:tabs>
        <w:ind w:left="360" w:hanging="360"/>
      </w:pPr>
      <w:rPr>
        <w:rFonts w:ascii="Wingdings" w:hAnsi="Wingdings" w:hint="default"/>
      </w:rPr>
    </w:lvl>
    <w:lvl w:ilvl="1" w:tplc="70C46C74" w:tentative="1">
      <w:start w:val="1"/>
      <w:numFmt w:val="bullet"/>
      <w:lvlText w:val=""/>
      <w:lvlJc w:val="left"/>
      <w:pPr>
        <w:tabs>
          <w:tab w:val="num" w:pos="1080"/>
        </w:tabs>
        <w:ind w:left="1080" w:hanging="360"/>
      </w:pPr>
      <w:rPr>
        <w:rFonts w:ascii="Wingdings" w:hAnsi="Wingdings" w:hint="default"/>
      </w:rPr>
    </w:lvl>
    <w:lvl w:ilvl="2" w:tplc="340C0C72" w:tentative="1">
      <w:start w:val="1"/>
      <w:numFmt w:val="bullet"/>
      <w:lvlText w:val=""/>
      <w:lvlJc w:val="left"/>
      <w:pPr>
        <w:tabs>
          <w:tab w:val="num" w:pos="1800"/>
        </w:tabs>
        <w:ind w:left="1800" w:hanging="360"/>
      </w:pPr>
      <w:rPr>
        <w:rFonts w:ascii="Wingdings" w:hAnsi="Wingdings" w:hint="default"/>
      </w:rPr>
    </w:lvl>
    <w:lvl w:ilvl="3" w:tplc="CE148E3E" w:tentative="1">
      <w:start w:val="1"/>
      <w:numFmt w:val="bullet"/>
      <w:lvlText w:val=""/>
      <w:lvlJc w:val="left"/>
      <w:pPr>
        <w:tabs>
          <w:tab w:val="num" w:pos="2520"/>
        </w:tabs>
        <w:ind w:left="2520" w:hanging="360"/>
      </w:pPr>
      <w:rPr>
        <w:rFonts w:ascii="Wingdings" w:hAnsi="Wingdings" w:hint="default"/>
      </w:rPr>
    </w:lvl>
    <w:lvl w:ilvl="4" w:tplc="8C10A5BE" w:tentative="1">
      <w:start w:val="1"/>
      <w:numFmt w:val="bullet"/>
      <w:lvlText w:val=""/>
      <w:lvlJc w:val="left"/>
      <w:pPr>
        <w:tabs>
          <w:tab w:val="num" w:pos="3240"/>
        </w:tabs>
        <w:ind w:left="3240" w:hanging="360"/>
      </w:pPr>
      <w:rPr>
        <w:rFonts w:ascii="Wingdings" w:hAnsi="Wingdings" w:hint="default"/>
      </w:rPr>
    </w:lvl>
    <w:lvl w:ilvl="5" w:tplc="16AC2186" w:tentative="1">
      <w:start w:val="1"/>
      <w:numFmt w:val="bullet"/>
      <w:lvlText w:val=""/>
      <w:lvlJc w:val="left"/>
      <w:pPr>
        <w:tabs>
          <w:tab w:val="num" w:pos="3960"/>
        </w:tabs>
        <w:ind w:left="3960" w:hanging="360"/>
      </w:pPr>
      <w:rPr>
        <w:rFonts w:ascii="Wingdings" w:hAnsi="Wingdings" w:hint="default"/>
      </w:rPr>
    </w:lvl>
    <w:lvl w:ilvl="6" w:tplc="6352A76C" w:tentative="1">
      <w:start w:val="1"/>
      <w:numFmt w:val="bullet"/>
      <w:lvlText w:val=""/>
      <w:lvlJc w:val="left"/>
      <w:pPr>
        <w:tabs>
          <w:tab w:val="num" w:pos="4680"/>
        </w:tabs>
        <w:ind w:left="4680" w:hanging="360"/>
      </w:pPr>
      <w:rPr>
        <w:rFonts w:ascii="Wingdings" w:hAnsi="Wingdings" w:hint="default"/>
      </w:rPr>
    </w:lvl>
    <w:lvl w:ilvl="7" w:tplc="5E042DBE" w:tentative="1">
      <w:start w:val="1"/>
      <w:numFmt w:val="bullet"/>
      <w:lvlText w:val=""/>
      <w:lvlJc w:val="left"/>
      <w:pPr>
        <w:tabs>
          <w:tab w:val="num" w:pos="5400"/>
        </w:tabs>
        <w:ind w:left="5400" w:hanging="360"/>
      </w:pPr>
      <w:rPr>
        <w:rFonts w:ascii="Wingdings" w:hAnsi="Wingdings" w:hint="default"/>
      </w:rPr>
    </w:lvl>
    <w:lvl w:ilvl="8" w:tplc="6088B240" w:tentative="1">
      <w:start w:val="1"/>
      <w:numFmt w:val="bullet"/>
      <w:lvlText w:val=""/>
      <w:lvlJc w:val="left"/>
      <w:pPr>
        <w:tabs>
          <w:tab w:val="num" w:pos="6120"/>
        </w:tabs>
        <w:ind w:left="6120" w:hanging="360"/>
      </w:pPr>
      <w:rPr>
        <w:rFonts w:ascii="Wingdings" w:hAnsi="Wingdings" w:hint="default"/>
      </w:r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EA04942"/>
    <w:multiLevelType w:val="hybridMultilevel"/>
    <w:tmpl w:val="2C36900C"/>
    <w:lvl w:ilvl="0" w:tplc="04090001">
      <w:start w:val="1"/>
      <w:numFmt w:val="bullet"/>
      <w:lvlText w:val=""/>
      <w:lvlJc w:val="left"/>
      <w:pPr>
        <w:tabs>
          <w:tab w:val="num" w:pos="360"/>
        </w:tabs>
        <w:ind w:left="360" w:hanging="360"/>
      </w:pPr>
      <w:rPr>
        <w:rFonts w:ascii="Wingdings" w:hAnsi="Wingdings" w:hint="default"/>
      </w:rPr>
    </w:lvl>
    <w:lvl w:ilvl="1" w:tplc="C9FECBCE" w:tentative="1">
      <w:start w:val="1"/>
      <w:numFmt w:val="bullet"/>
      <w:lvlText w:val=""/>
      <w:lvlJc w:val="left"/>
      <w:pPr>
        <w:tabs>
          <w:tab w:val="num" w:pos="1080"/>
        </w:tabs>
        <w:ind w:left="1080" w:hanging="360"/>
      </w:pPr>
      <w:rPr>
        <w:rFonts w:ascii="Wingdings" w:hAnsi="Wingdings" w:hint="default"/>
      </w:rPr>
    </w:lvl>
    <w:lvl w:ilvl="2" w:tplc="4B820FDC" w:tentative="1">
      <w:start w:val="1"/>
      <w:numFmt w:val="bullet"/>
      <w:lvlText w:val=""/>
      <w:lvlJc w:val="left"/>
      <w:pPr>
        <w:tabs>
          <w:tab w:val="num" w:pos="1800"/>
        </w:tabs>
        <w:ind w:left="1800" w:hanging="360"/>
      </w:pPr>
      <w:rPr>
        <w:rFonts w:ascii="Wingdings" w:hAnsi="Wingdings" w:hint="default"/>
      </w:rPr>
    </w:lvl>
    <w:lvl w:ilvl="3" w:tplc="DE060EE2" w:tentative="1">
      <w:start w:val="1"/>
      <w:numFmt w:val="bullet"/>
      <w:lvlText w:val=""/>
      <w:lvlJc w:val="left"/>
      <w:pPr>
        <w:tabs>
          <w:tab w:val="num" w:pos="2520"/>
        </w:tabs>
        <w:ind w:left="2520" w:hanging="360"/>
      </w:pPr>
      <w:rPr>
        <w:rFonts w:ascii="Wingdings" w:hAnsi="Wingdings" w:hint="default"/>
      </w:rPr>
    </w:lvl>
    <w:lvl w:ilvl="4" w:tplc="429EF4E6" w:tentative="1">
      <w:start w:val="1"/>
      <w:numFmt w:val="bullet"/>
      <w:lvlText w:val=""/>
      <w:lvlJc w:val="left"/>
      <w:pPr>
        <w:tabs>
          <w:tab w:val="num" w:pos="3240"/>
        </w:tabs>
        <w:ind w:left="3240" w:hanging="360"/>
      </w:pPr>
      <w:rPr>
        <w:rFonts w:ascii="Wingdings" w:hAnsi="Wingdings" w:hint="default"/>
      </w:rPr>
    </w:lvl>
    <w:lvl w:ilvl="5" w:tplc="DFA8C13A" w:tentative="1">
      <w:start w:val="1"/>
      <w:numFmt w:val="bullet"/>
      <w:lvlText w:val=""/>
      <w:lvlJc w:val="left"/>
      <w:pPr>
        <w:tabs>
          <w:tab w:val="num" w:pos="3960"/>
        </w:tabs>
        <w:ind w:left="3960" w:hanging="360"/>
      </w:pPr>
      <w:rPr>
        <w:rFonts w:ascii="Wingdings" w:hAnsi="Wingdings" w:hint="default"/>
      </w:rPr>
    </w:lvl>
    <w:lvl w:ilvl="6" w:tplc="5A529722" w:tentative="1">
      <w:start w:val="1"/>
      <w:numFmt w:val="bullet"/>
      <w:lvlText w:val=""/>
      <w:lvlJc w:val="left"/>
      <w:pPr>
        <w:tabs>
          <w:tab w:val="num" w:pos="4680"/>
        </w:tabs>
        <w:ind w:left="4680" w:hanging="360"/>
      </w:pPr>
      <w:rPr>
        <w:rFonts w:ascii="Wingdings" w:hAnsi="Wingdings" w:hint="default"/>
      </w:rPr>
    </w:lvl>
    <w:lvl w:ilvl="7" w:tplc="78DAA1D4" w:tentative="1">
      <w:start w:val="1"/>
      <w:numFmt w:val="bullet"/>
      <w:lvlText w:val=""/>
      <w:lvlJc w:val="left"/>
      <w:pPr>
        <w:tabs>
          <w:tab w:val="num" w:pos="5400"/>
        </w:tabs>
        <w:ind w:left="5400" w:hanging="360"/>
      </w:pPr>
      <w:rPr>
        <w:rFonts w:ascii="Wingdings" w:hAnsi="Wingdings" w:hint="default"/>
      </w:rPr>
    </w:lvl>
    <w:lvl w:ilvl="8" w:tplc="E4540768"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cwMbI0MTUxNzSwNDFS0lEKTi0uzszPAykwrAUA3CVw7ywAAAA="/>
    <w:docVar w:name="EN.InstantFormat" w:val="&lt;ENInstantFormat&gt;&lt;Enabled&gt;0&lt;/Enabled&gt;&lt;ScanUnformatted&gt;1&lt;/ScanUnformatted&gt;&lt;ScanChanges&gt;1&lt;/ScanChanges&gt;&lt;Suspended&gt;0&lt;/Suspended&gt;&lt;/ENInstantFormat&gt;"/>
    <w:docVar w:name="EN.Layout" w:val="&lt;ENLayout&gt;&lt;Style&gt;Gastroenterology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ztp0edctv0pmetv2h5v0erfxd2fereww9r&quot;&gt;My EndNote Library&lt;record-ids&gt;&lt;item&gt;544&lt;/item&gt;&lt;item&gt;545&lt;/item&gt;&lt;/record-ids&gt;&lt;/item&gt;&lt;/Libraries&gt;"/>
  </w:docVars>
  <w:rsids>
    <w:rsidRoot w:val="00AE2DF1"/>
    <w:rsid w:val="000039AF"/>
    <w:rsid w:val="00005E45"/>
    <w:rsid w:val="00033E88"/>
    <w:rsid w:val="00034C19"/>
    <w:rsid w:val="000408DD"/>
    <w:rsid w:val="000455C9"/>
    <w:rsid w:val="000507E2"/>
    <w:rsid w:val="00052003"/>
    <w:rsid w:val="00063440"/>
    <w:rsid w:val="00066636"/>
    <w:rsid w:val="000828CC"/>
    <w:rsid w:val="00097429"/>
    <w:rsid w:val="000A5969"/>
    <w:rsid w:val="000B3366"/>
    <w:rsid w:val="000D5D7A"/>
    <w:rsid w:val="000E66F6"/>
    <w:rsid w:val="000F6FD7"/>
    <w:rsid w:val="00101EDA"/>
    <w:rsid w:val="00104377"/>
    <w:rsid w:val="001152F9"/>
    <w:rsid w:val="00124454"/>
    <w:rsid w:val="0012554C"/>
    <w:rsid w:val="0013555C"/>
    <w:rsid w:val="001378A2"/>
    <w:rsid w:val="00147720"/>
    <w:rsid w:val="00153491"/>
    <w:rsid w:val="00160A73"/>
    <w:rsid w:val="001653E2"/>
    <w:rsid w:val="001952E9"/>
    <w:rsid w:val="001964C3"/>
    <w:rsid w:val="001B1287"/>
    <w:rsid w:val="001B1613"/>
    <w:rsid w:val="001B5FA3"/>
    <w:rsid w:val="001C24D5"/>
    <w:rsid w:val="001C407B"/>
    <w:rsid w:val="001C7AB4"/>
    <w:rsid w:val="001E6793"/>
    <w:rsid w:val="001F0C4E"/>
    <w:rsid w:val="0020628B"/>
    <w:rsid w:val="0021010C"/>
    <w:rsid w:val="00215EAF"/>
    <w:rsid w:val="00216C99"/>
    <w:rsid w:val="0022444D"/>
    <w:rsid w:val="00236426"/>
    <w:rsid w:val="0023679D"/>
    <w:rsid w:val="00240FC5"/>
    <w:rsid w:val="002420B4"/>
    <w:rsid w:val="00243442"/>
    <w:rsid w:val="00247B47"/>
    <w:rsid w:val="002634DE"/>
    <w:rsid w:val="00263834"/>
    <w:rsid w:val="00265377"/>
    <w:rsid w:val="0026545C"/>
    <w:rsid w:val="00276BF7"/>
    <w:rsid w:val="002852E5"/>
    <w:rsid w:val="00287736"/>
    <w:rsid w:val="00294DC9"/>
    <w:rsid w:val="00296D5F"/>
    <w:rsid w:val="002B02F3"/>
    <w:rsid w:val="002B388D"/>
    <w:rsid w:val="002B45E7"/>
    <w:rsid w:val="002D5FA6"/>
    <w:rsid w:val="002D66AD"/>
    <w:rsid w:val="002E5430"/>
    <w:rsid w:val="002F749F"/>
    <w:rsid w:val="00304F76"/>
    <w:rsid w:val="0030666C"/>
    <w:rsid w:val="003113EF"/>
    <w:rsid w:val="0031168C"/>
    <w:rsid w:val="00315B05"/>
    <w:rsid w:val="003178FA"/>
    <w:rsid w:val="00324418"/>
    <w:rsid w:val="00324465"/>
    <w:rsid w:val="00334AB2"/>
    <w:rsid w:val="00334B72"/>
    <w:rsid w:val="00335C3E"/>
    <w:rsid w:val="00336FF1"/>
    <w:rsid w:val="00352EB8"/>
    <w:rsid w:val="00355AC5"/>
    <w:rsid w:val="00355C1C"/>
    <w:rsid w:val="00372DDC"/>
    <w:rsid w:val="0038601E"/>
    <w:rsid w:val="00390229"/>
    <w:rsid w:val="0039598E"/>
    <w:rsid w:val="00396813"/>
    <w:rsid w:val="003B166E"/>
    <w:rsid w:val="003B1CD0"/>
    <w:rsid w:val="003C2985"/>
    <w:rsid w:val="003D0001"/>
    <w:rsid w:val="003D6A10"/>
    <w:rsid w:val="003F0BE6"/>
    <w:rsid w:val="00407160"/>
    <w:rsid w:val="00413AA2"/>
    <w:rsid w:val="0041606C"/>
    <w:rsid w:val="0042293C"/>
    <w:rsid w:val="00423903"/>
    <w:rsid w:val="00430079"/>
    <w:rsid w:val="00433ADB"/>
    <w:rsid w:val="00435D12"/>
    <w:rsid w:val="00446661"/>
    <w:rsid w:val="004538A3"/>
    <w:rsid w:val="00454451"/>
    <w:rsid w:val="0045593E"/>
    <w:rsid w:val="0046066C"/>
    <w:rsid w:val="004714CE"/>
    <w:rsid w:val="0047254F"/>
    <w:rsid w:val="004759D0"/>
    <w:rsid w:val="00476968"/>
    <w:rsid w:val="00480609"/>
    <w:rsid w:val="004816D5"/>
    <w:rsid w:val="0049373D"/>
    <w:rsid w:val="00496E01"/>
    <w:rsid w:val="004A7C86"/>
    <w:rsid w:val="004B376E"/>
    <w:rsid w:val="004D52A0"/>
    <w:rsid w:val="004D5E61"/>
    <w:rsid w:val="004D693A"/>
    <w:rsid w:val="004D6FB2"/>
    <w:rsid w:val="004F2C95"/>
    <w:rsid w:val="004F6D53"/>
    <w:rsid w:val="004F7853"/>
    <w:rsid w:val="004F7DE8"/>
    <w:rsid w:val="005036B0"/>
    <w:rsid w:val="00504799"/>
    <w:rsid w:val="0050558C"/>
    <w:rsid w:val="00510A24"/>
    <w:rsid w:val="0053161C"/>
    <w:rsid w:val="005354F3"/>
    <w:rsid w:val="005425D0"/>
    <w:rsid w:val="005429D7"/>
    <w:rsid w:val="005477B2"/>
    <w:rsid w:val="00547EFB"/>
    <w:rsid w:val="00550834"/>
    <w:rsid w:val="005537C7"/>
    <w:rsid w:val="00553B83"/>
    <w:rsid w:val="00553CED"/>
    <w:rsid w:val="00563C5E"/>
    <w:rsid w:val="00583169"/>
    <w:rsid w:val="005847D2"/>
    <w:rsid w:val="00591D3F"/>
    <w:rsid w:val="005B4810"/>
    <w:rsid w:val="005C0DCD"/>
    <w:rsid w:val="005C1797"/>
    <w:rsid w:val="005C3674"/>
    <w:rsid w:val="005D463C"/>
    <w:rsid w:val="005F39FA"/>
    <w:rsid w:val="005F72CE"/>
    <w:rsid w:val="00610755"/>
    <w:rsid w:val="00620353"/>
    <w:rsid w:val="00624D3E"/>
    <w:rsid w:val="00626D96"/>
    <w:rsid w:val="006309C3"/>
    <w:rsid w:val="00634F8F"/>
    <w:rsid w:val="0063596B"/>
    <w:rsid w:val="00652E6A"/>
    <w:rsid w:val="0065380B"/>
    <w:rsid w:val="006550A7"/>
    <w:rsid w:val="0066481F"/>
    <w:rsid w:val="00667117"/>
    <w:rsid w:val="00670C73"/>
    <w:rsid w:val="006710F1"/>
    <w:rsid w:val="00685334"/>
    <w:rsid w:val="006A307B"/>
    <w:rsid w:val="006C0CCB"/>
    <w:rsid w:val="006C439A"/>
    <w:rsid w:val="006C7083"/>
    <w:rsid w:val="006F1503"/>
    <w:rsid w:val="006F2DE0"/>
    <w:rsid w:val="006F6776"/>
    <w:rsid w:val="006F6BE7"/>
    <w:rsid w:val="007015E0"/>
    <w:rsid w:val="00702725"/>
    <w:rsid w:val="00715473"/>
    <w:rsid w:val="0071568C"/>
    <w:rsid w:val="007163BA"/>
    <w:rsid w:val="00730F7C"/>
    <w:rsid w:val="00732BEA"/>
    <w:rsid w:val="007337F6"/>
    <w:rsid w:val="00737BD0"/>
    <w:rsid w:val="007501D6"/>
    <w:rsid w:val="007508E1"/>
    <w:rsid w:val="00751E78"/>
    <w:rsid w:val="00764727"/>
    <w:rsid w:val="007721F2"/>
    <w:rsid w:val="00777E08"/>
    <w:rsid w:val="00781A5D"/>
    <w:rsid w:val="007868DD"/>
    <w:rsid w:val="007B0414"/>
    <w:rsid w:val="007B38DA"/>
    <w:rsid w:val="007C0E90"/>
    <w:rsid w:val="007C5807"/>
    <w:rsid w:val="007C7FBC"/>
    <w:rsid w:val="007E74C4"/>
    <w:rsid w:val="007F0114"/>
    <w:rsid w:val="007F5C95"/>
    <w:rsid w:val="007F606C"/>
    <w:rsid w:val="00805697"/>
    <w:rsid w:val="0081105D"/>
    <w:rsid w:val="00825EE7"/>
    <w:rsid w:val="008359D0"/>
    <w:rsid w:val="0086215D"/>
    <w:rsid w:val="00867CB1"/>
    <w:rsid w:val="00870232"/>
    <w:rsid w:val="008719E2"/>
    <w:rsid w:val="00871B62"/>
    <w:rsid w:val="0087768A"/>
    <w:rsid w:val="00883D35"/>
    <w:rsid w:val="008916C6"/>
    <w:rsid w:val="00894D96"/>
    <w:rsid w:val="008A03FB"/>
    <w:rsid w:val="008A6951"/>
    <w:rsid w:val="008B6954"/>
    <w:rsid w:val="008B7056"/>
    <w:rsid w:val="008C04E9"/>
    <w:rsid w:val="008C580F"/>
    <w:rsid w:val="008D0EB9"/>
    <w:rsid w:val="008D44A2"/>
    <w:rsid w:val="008E4F1D"/>
    <w:rsid w:val="008F2681"/>
    <w:rsid w:val="008F5B7E"/>
    <w:rsid w:val="008F6854"/>
    <w:rsid w:val="008F79AD"/>
    <w:rsid w:val="0091243D"/>
    <w:rsid w:val="00931820"/>
    <w:rsid w:val="00944582"/>
    <w:rsid w:val="0095247F"/>
    <w:rsid w:val="00953C68"/>
    <w:rsid w:val="00957AD9"/>
    <w:rsid w:val="00962B52"/>
    <w:rsid w:val="0097354E"/>
    <w:rsid w:val="00984EFB"/>
    <w:rsid w:val="00985046"/>
    <w:rsid w:val="00993AF5"/>
    <w:rsid w:val="009B0D36"/>
    <w:rsid w:val="009B1B2E"/>
    <w:rsid w:val="009E6E19"/>
    <w:rsid w:val="009F3814"/>
    <w:rsid w:val="009F5875"/>
    <w:rsid w:val="00A1040C"/>
    <w:rsid w:val="00A105BA"/>
    <w:rsid w:val="00A146B7"/>
    <w:rsid w:val="00A32C37"/>
    <w:rsid w:val="00A37391"/>
    <w:rsid w:val="00A6208D"/>
    <w:rsid w:val="00A70672"/>
    <w:rsid w:val="00A805B6"/>
    <w:rsid w:val="00AB0461"/>
    <w:rsid w:val="00AD35C1"/>
    <w:rsid w:val="00AD3C04"/>
    <w:rsid w:val="00AE1A8B"/>
    <w:rsid w:val="00AE2DF1"/>
    <w:rsid w:val="00AE3936"/>
    <w:rsid w:val="00AE4842"/>
    <w:rsid w:val="00B0324F"/>
    <w:rsid w:val="00B05695"/>
    <w:rsid w:val="00B239B9"/>
    <w:rsid w:val="00B23D2B"/>
    <w:rsid w:val="00B335BA"/>
    <w:rsid w:val="00B37E21"/>
    <w:rsid w:val="00B37F63"/>
    <w:rsid w:val="00B408E7"/>
    <w:rsid w:val="00B51D28"/>
    <w:rsid w:val="00B627CF"/>
    <w:rsid w:val="00B65907"/>
    <w:rsid w:val="00B659D7"/>
    <w:rsid w:val="00B7135C"/>
    <w:rsid w:val="00B75AE0"/>
    <w:rsid w:val="00B83F0D"/>
    <w:rsid w:val="00B9113F"/>
    <w:rsid w:val="00B95960"/>
    <w:rsid w:val="00BA1597"/>
    <w:rsid w:val="00BA437B"/>
    <w:rsid w:val="00BA5B50"/>
    <w:rsid w:val="00BA71A5"/>
    <w:rsid w:val="00BB1B85"/>
    <w:rsid w:val="00BB6725"/>
    <w:rsid w:val="00BC16EC"/>
    <w:rsid w:val="00BC2E37"/>
    <w:rsid w:val="00BD0B31"/>
    <w:rsid w:val="00BD26EF"/>
    <w:rsid w:val="00BE437B"/>
    <w:rsid w:val="00BF0112"/>
    <w:rsid w:val="00C0270F"/>
    <w:rsid w:val="00C03D82"/>
    <w:rsid w:val="00C10E53"/>
    <w:rsid w:val="00C12C27"/>
    <w:rsid w:val="00C1326B"/>
    <w:rsid w:val="00C231EA"/>
    <w:rsid w:val="00C26D69"/>
    <w:rsid w:val="00C31F4C"/>
    <w:rsid w:val="00C343D3"/>
    <w:rsid w:val="00C41BF9"/>
    <w:rsid w:val="00C429AD"/>
    <w:rsid w:val="00C447E6"/>
    <w:rsid w:val="00C45616"/>
    <w:rsid w:val="00C54006"/>
    <w:rsid w:val="00C562E6"/>
    <w:rsid w:val="00C66CF8"/>
    <w:rsid w:val="00C700EF"/>
    <w:rsid w:val="00C717FC"/>
    <w:rsid w:val="00C72C46"/>
    <w:rsid w:val="00C738D9"/>
    <w:rsid w:val="00C771FD"/>
    <w:rsid w:val="00CA1262"/>
    <w:rsid w:val="00CA6E75"/>
    <w:rsid w:val="00CA7376"/>
    <w:rsid w:val="00CB13D2"/>
    <w:rsid w:val="00CB3B7F"/>
    <w:rsid w:val="00CB6E5F"/>
    <w:rsid w:val="00CC6190"/>
    <w:rsid w:val="00CC6F04"/>
    <w:rsid w:val="00CE1B4D"/>
    <w:rsid w:val="00CE5058"/>
    <w:rsid w:val="00CE7481"/>
    <w:rsid w:val="00CE74DB"/>
    <w:rsid w:val="00CE75EA"/>
    <w:rsid w:val="00CF4057"/>
    <w:rsid w:val="00D02FB1"/>
    <w:rsid w:val="00D045EC"/>
    <w:rsid w:val="00D049DF"/>
    <w:rsid w:val="00D237A3"/>
    <w:rsid w:val="00D244BB"/>
    <w:rsid w:val="00D32CEF"/>
    <w:rsid w:val="00D35AB6"/>
    <w:rsid w:val="00D37E94"/>
    <w:rsid w:val="00D43FA4"/>
    <w:rsid w:val="00D448FD"/>
    <w:rsid w:val="00D4689C"/>
    <w:rsid w:val="00D46943"/>
    <w:rsid w:val="00D57A1C"/>
    <w:rsid w:val="00D60CC6"/>
    <w:rsid w:val="00D61E27"/>
    <w:rsid w:val="00D62A42"/>
    <w:rsid w:val="00D6358E"/>
    <w:rsid w:val="00D64768"/>
    <w:rsid w:val="00D66963"/>
    <w:rsid w:val="00D75621"/>
    <w:rsid w:val="00D8082D"/>
    <w:rsid w:val="00D858D7"/>
    <w:rsid w:val="00D926B7"/>
    <w:rsid w:val="00D92FE3"/>
    <w:rsid w:val="00DA0816"/>
    <w:rsid w:val="00DA15AB"/>
    <w:rsid w:val="00DA1B74"/>
    <w:rsid w:val="00DA6E64"/>
    <w:rsid w:val="00DA7C3A"/>
    <w:rsid w:val="00DB4AD2"/>
    <w:rsid w:val="00DC505F"/>
    <w:rsid w:val="00DD1A01"/>
    <w:rsid w:val="00DD67F2"/>
    <w:rsid w:val="00DE16B5"/>
    <w:rsid w:val="00DF5A4A"/>
    <w:rsid w:val="00E05151"/>
    <w:rsid w:val="00E0769F"/>
    <w:rsid w:val="00E078DF"/>
    <w:rsid w:val="00E206AA"/>
    <w:rsid w:val="00E21202"/>
    <w:rsid w:val="00E249EE"/>
    <w:rsid w:val="00E26408"/>
    <w:rsid w:val="00E2700F"/>
    <w:rsid w:val="00E314AE"/>
    <w:rsid w:val="00E33F6A"/>
    <w:rsid w:val="00E37C88"/>
    <w:rsid w:val="00E55078"/>
    <w:rsid w:val="00E56AF1"/>
    <w:rsid w:val="00E7735C"/>
    <w:rsid w:val="00E904D8"/>
    <w:rsid w:val="00E97589"/>
    <w:rsid w:val="00EA70F4"/>
    <w:rsid w:val="00EB5440"/>
    <w:rsid w:val="00EB647C"/>
    <w:rsid w:val="00ED63FE"/>
    <w:rsid w:val="00EF7EB6"/>
    <w:rsid w:val="00F100D5"/>
    <w:rsid w:val="00F106C1"/>
    <w:rsid w:val="00F140B3"/>
    <w:rsid w:val="00F1494B"/>
    <w:rsid w:val="00F178E9"/>
    <w:rsid w:val="00F208B1"/>
    <w:rsid w:val="00F2598A"/>
    <w:rsid w:val="00F25EDC"/>
    <w:rsid w:val="00F326E3"/>
    <w:rsid w:val="00F34B4C"/>
    <w:rsid w:val="00F71D18"/>
    <w:rsid w:val="00F72F4F"/>
    <w:rsid w:val="00F74A7D"/>
    <w:rsid w:val="00F83BD2"/>
    <w:rsid w:val="00F93C16"/>
    <w:rsid w:val="00F94B72"/>
    <w:rsid w:val="00FA72FF"/>
    <w:rsid w:val="00FB1985"/>
    <w:rsid w:val="00FC007F"/>
    <w:rsid w:val="00FC5BE0"/>
    <w:rsid w:val="00FE3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E2DF1"/>
    <w:pPr>
      <w:jc w:val="center"/>
    </w:pPr>
    <w:rPr>
      <w:rFonts w:ascii="Calibri" w:hAnsi="Calibri" w:cs="Calibri"/>
    </w:rPr>
  </w:style>
  <w:style w:type="character" w:customStyle="1" w:styleId="EndNoteBibliographyTitleChar">
    <w:name w:val="EndNote Bibliography Title Char"/>
    <w:basedOn w:val="a0"/>
    <w:link w:val="EndNoteBibliographyTitle"/>
    <w:rsid w:val="00AE2DF1"/>
    <w:rPr>
      <w:rFonts w:ascii="Calibri" w:hAnsi="Calibri" w:cs="Calibri"/>
    </w:rPr>
  </w:style>
  <w:style w:type="paragraph" w:customStyle="1" w:styleId="EndNoteBibliography">
    <w:name w:val="EndNote Bibliography"/>
    <w:basedOn w:val="a"/>
    <w:link w:val="EndNoteBibliographyChar"/>
    <w:rsid w:val="00AE2DF1"/>
    <w:rPr>
      <w:rFonts w:ascii="Calibri" w:hAnsi="Calibri" w:cs="Calibri"/>
    </w:rPr>
  </w:style>
  <w:style w:type="character" w:customStyle="1" w:styleId="EndNoteBibliographyChar">
    <w:name w:val="EndNote Bibliography Char"/>
    <w:basedOn w:val="a0"/>
    <w:link w:val="EndNoteBibliography"/>
    <w:rsid w:val="00AE2DF1"/>
    <w:rPr>
      <w:rFonts w:ascii="Calibri" w:hAnsi="Calibri" w:cs="Calibri"/>
    </w:rPr>
  </w:style>
  <w:style w:type="paragraph" w:styleId="a3">
    <w:name w:val="Balloon Text"/>
    <w:basedOn w:val="a"/>
    <w:link w:val="Char"/>
    <w:uiPriority w:val="99"/>
    <w:semiHidden/>
    <w:unhideWhenUsed/>
    <w:rsid w:val="004D52A0"/>
    <w:rPr>
      <w:rFonts w:ascii="Segoe UI" w:hAnsi="Segoe UI" w:cs="Segoe UI"/>
      <w:sz w:val="18"/>
      <w:szCs w:val="18"/>
    </w:rPr>
  </w:style>
  <w:style w:type="character" w:customStyle="1" w:styleId="Char">
    <w:name w:val="批注框文本 Char"/>
    <w:basedOn w:val="a0"/>
    <w:link w:val="a3"/>
    <w:uiPriority w:val="99"/>
    <w:semiHidden/>
    <w:rsid w:val="004D52A0"/>
    <w:rPr>
      <w:rFonts w:ascii="Segoe UI" w:hAnsi="Segoe UI" w:cs="Segoe UI"/>
      <w:sz w:val="18"/>
      <w:szCs w:val="18"/>
    </w:rPr>
  </w:style>
  <w:style w:type="paragraph" w:styleId="a4">
    <w:name w:val="header"/>
    <w:basedOn w:val="a"/>
    <w:link w:val="Char0"/>
    <w:uiPriority w:val="99"/>
    <w:unhideWhenUsed/>
    <w:rsid w:val="00610755"/>
    <w:pPr>
      <w:tabs>
        <w:tab w:val="center" w:pos="4680"/>
        <w:tab w:val="right" w:pos="9360"/>
      </w:tabs>
    </w:pPr>
  </w:style>
  <w:style w:type="character" w:customStyle="1" w:styleId="Char0">
    <w:name w:val="页眉 Char"/>
    <w:basedOn w:val="a0"/>
    <w:link w:val="a4"/>
    <w:uiPriority w:val="99"/>
    <w:rsid w:val="00610755"/>
  </w:style>
  <w:style w:type="paragraph" w:styleId="a5">
    <w:name w:val="footer"/>
    <w:basedOn w:val="a"/>
    <w:link w:val="Char1"/>
    <w:uiPriority w:val="99"/>
    <w:unhideWhenUsed/>
    <w:rsid w:val="00610755"/>
    <w:pPr>
      <w:tabs>
        <w:tab w:val="center" w:pos="4680"/>
        <w:tab w:val="right" w:pos="9360"/>
      </w:tabs>
    </w:pPr>
  </w:style>
  <w:style w:type="character" w:customStyle="1" w:styleId="Char1">
    <w:name w:val="页脚 Char"/>
    <w:basedOn w:val="a0"/>
    <w:link w:val="a5"/>
    <w:uiPriority w:val="99"/>
    <w:rsid w:val="00610755"/>
  </w:style>
  <w:style w:type="character" w:styleId="a6">
    <w:name w:val="annotation reference"/>
    <w:basedOn w:val="a0"/>
    <w:uiPriority w:val="99"/>
    <w:semiHidden/>
    <w:unhideWhenUsed/>
    <w:rsid w:val="0026545C"/>
    <w:rPr>
      <w:sz w:val="16"/>
      <w:szCs w:val="16"/>
    </w:rPr>
  </w:style>
  <w:style w:type="paragraph" w:styleId="a7">
    <w:name w:val="annotation text"/>
    <w:basedOn w:val="a"/>
    <w:link w:val="Char2"/>
    <w:uiPriority w:val="99"/>
    <w:unhideWhenUsed/>
    <w:rsid w:val="0026545C"/>
    <w:rPr>
      <w:sz w:val="20"/>
      <w:szCs w:val="20"/>
    </w:rPr>
  </w:style>
  <w:style w:type="character" w:customStyle="1" w:styleId="Char2">
    <w:name w:val="批注文字 Char"/>
    <w:basedOn w:val="a0"/>
    <w:link w:val="a7"/>
    <w:uiPriority w:val="99"/>
    <w:rsid w:val="0026545C"/>
    <w:rPr>
      <w:sz w:val="20"/>
      <w:szCs w:val="20"/>
    </w:rPr>
  </w:style>
  <w:style w:type="paragraph" w:styleId="a8">
    <w:name w:val="annotation subject"/>
    <w:basedOn w:val="a7"/>
    <w:next w:val="a7"/>
    <w:link w:val="Char3"/>
    <w:uiPriority w:val="99"/>
    <w:semiHidden/>
    <w:unhideWhenUsed/>
    <w:rsid w:val="0026545C"/>
    <w:rPr>
      <w:b/>
      <w:bCs/>
    </w:rPr>
  </w:style>
  <w:style w:type="character" w:customStyle="1" w:styleId="Char3">
    <w:name w:val="批注主题 Char"/>
    <w:basedOn w:val="Char2"/>
    <w:link w:val="a8"/>
    <w:uiPriority w:val="99"/>
    <w:semiHidden/>
    <w:rsid w:val="0026545C"/>
    <w:rPr>
      <w:b/>
      <w:bCs/>
      <w:sz w:val="20"/>
      <w:szCs w:val="20"/>
    </w:rPr>
  </w:style>
  <w:style w:type="character" w:styleId="a9">
    <w:name w:val="Hyperlink"/>
    <w:basedOn w:val="a0"/>
    <w:uiPriority w:val="99"/>
    <w:unhideWhenUsed/>
    <w:rsid w:val="00BF0112"/>
    <w:rPr>
      <w:color w:val="0563C1" w:themeColor="hyperlink"/>
      <w:u w:val="single"/>
    </w:rPr>
  </w:style>
  <w:style w:type="paragraph" w:styleId="aa">
    <w:name w:val="Revision"/>
    <w:hidden/>
    <w:uiPriority w:val="99"/>
    <w:semiHidden/>
    <w:rsid w:val="00C562E6"/>
  </w:style>
  <w:style w:type="character" w:styleId="ab">
    <w:name w:val="FollowedHyperlink"/>
    <w:basedOn w:val="a0"/>
    <w:uiPriority w:val="99"/>
    <w:semiHidden/>
    <w:unhideWhenUsed/>
    <w:rsid w:val="00F71D18"/>
    <w:rPr>
      <w:color w:val="954F72" w:themeColor="followedHyperlink"/>
      <w:u w:val="single"/>
    </w:rPr>
  </w:style>
  <w:style w:type="character" w:customStyle="1" w:styleId="apple-converted-space">
    <w:name w:val="apple-converted-space"/>
    <w:basedOn w:val="a0"/>
    <w:rsid w:val="00732BEA"/>
  </w:style>
  <w:style w:type="paragraph" w:customStyle="1" w:styleId="noindent">
    <w:name w:val="no_indent"/>
    <w:basedOn w:val="a"/>
    <w:rsid w:val="00894D96"/>
    <w:pPr>
      <w:spacing w:line="480" w:lineRule="auto"/>
      <w:jc w:val="both"/>
    </w:pPr>
    <w:rPr>
      <w:rFonts w:ascii="Times New Roman" w:hAnsi="Times New Roman" w:cs="Times New Roman"/>
      <w:lang w:val="en-GB"/>
    </w:rPr>
  </w:style>
  <w:style w:type="paragraph" w:styleId="ac">
    <w:name w:val="List Paragraph"/>
    <w:basedOn w:val="a"/>
    <w:uiPriority w:val="34"/>
    <w:qFormat/>
    <w:rsid w:val="00324465"/>
    <w:pPr>
      <w:widowControl w:val="0"/>
      <w:ind w:firstLineChars="200" w:firstLine="420"/>
      <w:jc w:val="both"/>
    </w:pPr>
    <w:rPr>
      <w:kern w:val="2"/>
      <w:sz w:val="21"/>
      <w:szCs w:val="22"/>
      <w:lang w:eastAsia="zh-CN"/>
    </w:rPr>
  </w:style>
  <w:style w:type="paragraph" w:styleId="ad">
    <w:name w:val="Normal (Web)"/>
    <w:basedOn w:val="a"/>
    <w:uiPriority w:val="99"/>
    <w:semiHidden/>
    <w:unhideWhenUsed/>
    <w:rsid w:val="00ED63FE"/>
    <w:pPr>
      <w:spacing w:before="100" w:beforeAutospacing="1" w:after="100" w:afterAutospacing="1"/>
    </w:pPr>
    <w:rPr>
      <w:rFonts w:ascii="Times New Roman" w:hAnsi="Times New Roman" w:cs="Times New Roman"/>
    </w:rPr>
  </w:style>
  <w:style w:type="paragraph" w:styleId="ae">
    <w:name w:val="Plain Text"/>
    <w:basedOn w:val="a"/>
    <w:link w:val="Char4"/>
    <w:semiHidden/>
    <w:unhideWhenUsed/>
    <w:rsid w:val="00296D5F"/>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e"/>
    <w:semiHidden/>
    <w:rsid w:val="00296D5F"/>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E2DF1"/>
    <w:pPr>
      <w:jc w:val="center"/>
    </w:pPr>
    <w:rPr>
      <w:rFonts w:ascii="Calibri" w:hAnsi="Calibri" w:cs="Calibri"/>
    </w:rPr>
  </w:style>
  <w:style w:type="character" w:customStyle="1" w:styleId="EndNoteBibliographyTitleChar">
    <w:name w:val="EndNote Bibliography Title Char"/>
    <w:basedOn w:val="a0"/>
    <w:link w:val="EndNoteBibliographyTitle"/>
    <w:rsid w:val="00AE2DF1"/>
    <w:rPr>
      <w:rFonts w:ascii="Calibri" w:hAnsi="Calibri" w:cs="Calibri"/>
    </w:rPr>
  </w:style>
  <w:style w:type="paragraph" w:customStyle="1" w:styleId="EndNoteBibliography">
    <w:name w:val="EndNote Bibliography"/>
    <w:basedOn w:val="a"/>
    <w:link w:val="EndNoteBibliographyChar"/>
    <w:rsid w:val="00AE2DF1"/>
    <w:rPr>
      <w:rFonts w:ascii="Calibri" w:hAnsi="Calibri" w:cs="Calibri"/>
    </w:rPr>
  </w:style>
  <w:style w:type="character" w:customStyle="1" w:styleId="EndNoteBibliographyChar">
    <w:name w:val="EndNote Bibliography Char"/>
    <w:basedOn w:val="a0"/>
    <w:link w:val="EndNoteBibliography"/>
    <w:rsid w:val="00AE2DF1"/>
    <w:rPr>
      <w:rFonts w:ascii="Calibri" w:hAnsi="Calibri" w:cs="Calibri"/>
    </w:rPr>
  </w:style>
  <w:style w:type="paragraph" w:styleId="a3">
    <w:name w:val="Balloon Text"/>
    <w:basedOn w:val="a"/>
    <w:link w:val="Char"/>
    <w:uiPriority w:val="99"/>
    <w:semiHidden/>
    <w:unhideWhenUsed/>
    <w:rsid w:val="004D52A0"/>
    <w:rPr>
      <w:rFonts w:ascii="Segoe UI" w:hAnsi="Segoe UI" w:cs="Segoe UI"/>
      <w:sz w:val="18"/>
      <w:szCs w:val="18"/>
    </w:rPr>
  </w:style>
  <w:style w:type="character" w:customStyle="1" w:styleId="Char">
    <w:name w:val="批注框文本 Char"/>
    <w:basedOn w:val="a0"/>
    <w:link w:val="a3"/>
    <w:uiPriority w:val="99"/>
    <w:semiHidden/>
    <w:rsid w:val="004D52A0"/>
    <w:rPr>
      <w:rFonts w:ascii="Segoe UI" w:hAnsi="Segoe UI" w:cs="Segoe UI"/>
      <w:sz w:val="18"/>
      <w:szCs w:val="18"/>
    </w:rPr>
  </w:style>
  <w:style w:type="paragraph" w:styleId="a4">
    <w:name w:val="header"/>
    <w:basedOn w:val="a"/>
    <w:link w:val="Char0"/>
    <w:uiPriority w:val="99"/>
    <w:unhideWhenUsed/>
    <w:rsid w:val="00610755"/>
    <w:pPr>
      <w:tabs>
        <w:tab w:val="center" w:pos="4680"/>
        <w:tab w:val="right" w:pos="9360"/>
      </w:tabs>
    </w:pPr>
  </w:style>
  <w:style w:type="character" w:customStyle="1" w:styleId="Char0">
    <w:name w:val="页眉 Char"/>
    <w:basedOn w:val="a0"/>
    <w:link w:val="a4"/>
    <w:uiPriority w:val="99"/>
    <w:rsid w:val="00610755"/>
  </w:style>
  <w:style w:type="paragraph" w:styleId="a5">
    <w:name w:val="footer"/>
    <w:basedOn w:val="a"/>
    <w:link w:val="Char1"/>
    <w:uiPriority w:val="99"/>
    <w:unhideWhenUsed/>
    <w:rsid w:val="00610755"/>
    <w:pPr>
      <w:tabs>
        <w:tab w:val="center" w:pos="4680"/>
        <w:tab w:val="right" w:pos="9360"/>
      </w:tabs>
    </w:pPr>
  </w:style>
  <w:style w:type="character" w:customStyle="1" w:styleId="Char1">
    <w:name w:val="页脚 Char"/>
    <w:basedOn w:val="a0"/>
    <w:link w:val="a5"/>
    <w:uiPriority w:val="99"/>
    <w:rsid w:val="00610755"/>
  </w:style>
  <w:style w:type="character" w:styleId="a6">
    <w:name w:val="annotation reference"/>
    <w:basedOn w:val="a0"/>
    <w:uiPriority w:val="99"/>
    <w:semiHidden/>
    <w:unhideWhenUsed/>
    <w:rsid w:val="0026545C"/>
    <w:rPr>
      <w:sz w:val="16"/>
      <w:szCs w:val="16"/>
    </w:rPr>
  </w:style>
  <w:style w:type="paragraph" w:styleId="a7">
    <w:name w:val="annotation text"/>
    <w:basedOn w:val="a"/>
    <w:link w:val="Char2"/>
    <w:uiPriority w:val="99"/>
    <w:unhideWhenUsed/>
    <w:rsid w:val="0026545C"/>
    <w:rPr>
      <w:sz w:val="20"/>
      <w:szCs w:val="20"/>
    </w:rPr>
  </w:style>
  <w:style w:type="character" w:customStyle="1" w:styleId="Char2">
    <w:name w:val="批注文字 Char"/>
    <w:basedOn w:val="a0"/>
    <w:link w:val="a7"/>
    <w:uiPriority w:val="99"/>
    <w:rsid w:val="0026545C"/>
    <w:rPr>
      <w:sz w:val="20"/>
      <w:szCs w:val="20"/>
    </w:rPr>
  </w:style>
  <w:style w:type="paragraph" w:styleId="a8">
    <w:name w:val="annotation subject"/>
    <w:basedOn w:val="a7"/>
    <w:next w:val="a7"/>
    <w:link w:val="Char3"/>
    <w:uiPriority w:val="99"/>
    <w:semiHidden/>
    <w:unhideWhenUsed/>
    <w:rsid w:val="0026545C"/>
    <w:rPr>
      <w:b/>
      <w:bCs/>
    </w:rPr>
  </w:style>
  <w:style w:type="character" w:customStyle="1" w:styleId="Char3">
    <w:name w:val="批注主题 Char"/>
    <w:basedOn w:val="Char2"/>
    <w:link w:val="a8"/>
    <w:uiPriority w:val="99"/>
    <w:semiHidden/>
    <w:rsid w:val="0026545C"/>
    <w:rPr>
      <w:b/>
      <w:bCs/>
      <w:sz w:val="20"/>
      <w:szCs w:val="20"/>
    </w:rPr>
  </w:style>
  <w:style w:type="character" w:styleId="a9">
    <w:name w:val="Hyperlink"/>
    <w:basedOn w:val="a0"/>
    <w:uiPriority w:val="99"/>
    <w:unhideWhenUsed/>
    <w:rsid w:val="00BF0112"/>
    <w:rPr>
      <w:color w:val="0563C1" w:themeColor="hyperlink"/>
      <w:u w:val="single"/>
    </w:rPr>
  </w:style>
  <w:style w:type="paragraph" w:styleId="aa">
    <w:name w:val="Revision"/>
    <w:hidden/>
    <w:uiPriority w:val="99"/>
    <w:semiHidden/>
    <w:rsid w:val="00C562E6"/>
  </w:style>
  <w:style w:type="character" w:styleId="ab">
    <w:name w:val="FollowedHyperlink"/>
    <w:basedOn w:val="a0"/>
    <w:uiPriority w:val="99"/>
    <w:semiHidden/>
    <w:unhideWhenUsed/>
    <w:rsid w:val="00F71D18"/>
    <w:rPr>
      <w:color w:val="954F72" w:themeColor="followedHyperlink"/>
      <w:u w:val="single"/>
    </w:rPr>
  </w:style>
  <w:style w:type="character" w:customStyle="1" w:styleId="apple-converted-space">
    <w:name w:val="apple-converted-space"/>
    <w:basedOn w:val="a0"/>
    <w:rsid w:val="00732BEA"/>
  </w:style>
  <w:style w:type="paragraph" w:customStyle="1" w:styleId="noindent">
    <w:name w:val="no_indent"/>
    <w:basedOn w:val="a"/>
    <w:rsid w:val="00894D96"/>
    <w:pPr>
      <w:spacing w:line="480" w:lineRule="auto"/>
      <w:jc w:val="both"/>
    </w:pPr>
    <w:rPr>
      <w:rFonts w:ascii="Times New Roman" w:hAnsi="Times New Roman" w:cs="Times New Roman"/>
      <w:lang w:val="en-GB"/>
    </w:rPr>
  </w:style>
  <w:style w:type="paragraph" w:styleId="ac">
    <w:name w:val="List Paragraph"/>
    <w:basedOn w:val="a"/>
    <w:uiPriority w:val="34"/>
    <w:qFormat/>
    <w:rsid w:val="00324465"/>
    <w:pPr>
      <w:widowControl w:val="0"/>
      <w:ind w:firstLineChars="200" w:firstLine="420"/>
      <w:jc w:val="both"/>
    </w:pPr>
    <w:rPr>
      <w:kern w:val="2"/>
      <w:sz w:val="21"/>
      <w:szCs w:val="22"/>
      <w:lang w:eastAsia="zh-CN"/>
    </w:rPr>
  </w:style>
  <w:style w:type="paragraph" w:styleId="ad">
    <w:name w:val="Normal (Web)"/>
    <w:basedOn w:val="a"/>
    <w:uiPriority w:val="99"/>
    <w:semiHidden/>
    <w:unhideWhenUsed/>
    <w:rsid w:val="00ED63FE"/>
    <w:pPr>
      <w:spacing w:before="100" w:beforeAutospacing="1" w:after="100" w:afterAutospacing="1"/>
    </w:pPr>
    <w:rPr>
      <w:rFonts w:ascii="Times New Roman" w:hAnsi="Times New Roman" w:cs="Times New Roman"/>
    </w:rPr>
  </w:style>
  <w:style w:type="paragraph" w:styleId="ae">
    <w:name w:val="Plain Text"/>
    <w:basedOn w:val="a"/>
    <w:link w:val="Char4"/>
    <w:semiHidden/>
    <w:unhideWhenUsed/>
    <w:rsid w:val="00296D5F"/>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e"/>
    <w:semiHidden/>
    <w:rsid w:val="00296D5F"/>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18319">
      <w:bodyDiv w:val="1"/>
      <w:marLeft w:val="0"/>
      <w:marRight w:val="0"/>
      <w:marTop w:val="0"/>
      <w:marBottom w:val="0"/>
      <w:divBdr>
        <w:top w:val="none" w:sz="0" w:space="0" w:color="auto"/>
        <w:left w:val="none" w:sz="0" w:space="0" w:color="auto"/>
        <w:bottom w:val="none" w:sz="0" w:space="0" w:color="auto"/>
        <w:right w:val="none" w:sz="0" w:space="0" w:color="auto"/>
      </w:divBdr>
    </w:div>
    <w:div w:id="633482961">
      <w:bodyDiv w:val="1"/>
      <w:marLeft w:val="0"/>
      <w:marRight w:val="0"/>
      <w:marTop w:val="0"/>
      <w:marBottom w:val="0"/>
      <w:divBdr>
        <w:top w:val="none" w:sz="0" w:space="0" w:color="auto"/>
        <w:left w:val="none" w:sz="0" w:space="0" w:color="auto"/>
        <w:bottom w:val="none" w:sz="0" w:space="0" w:color="auto"/>
        <w:right w:val="none" w:sz="0" w:space="0" w:color="auto"/>
      </w:divBdr>
    </w:div>
    <w:div w:id="690880754">
      <w:bodyDiv w:val="1"/>
      <w:marLeft w:val="0"/>
      <w:marRight w:val="0"/>
      <w:marTop w:val="0"/>
      <w:marBottom w:val="0"/>
      <w:divBdr>
        <w:top w:val="none" w:sz="0" w:space="0" w:color="auto"/>
        <w:left w:val="none" w:sz="0" w:space="0" w:color="auto"/>
        <w:bottom w:val="none" w:sz="0" w:space="0" w:color="auto"/>
        <w:right w:val="none" w:sz="0" w:space="0" w:color="auto"/>
      </w:divBdr>
    </w:div>
    <w:div w:id="1076442853">
      <w:bodyDiv w:val="1"/>
      <w:marLeft w:val="0"/>
      <w:marRight w:val="0"/>
      <w:marTop w:val="0"/>
      <w:marBottom w:val="0"/>
      <w:divBdr>
        <w:top w:val="none" w:sz="0" w:space="0" w:color="auto"/>
        <w:left w:val="none" w:sz="0" w:space="0" w:color="auto"/>
        <w:bottom w:val="none" w:sz="0" w:space="0" w:color="auto"/>
        <w:right w:val="none" w:sz="0" w:space="0" w:color="auto"/>
      </w:divBdr>
    </w:div>
    <w:div w:id="1514299942">
      <w:bodyDiv w:val="1"/>
      <w:marLeft w:val="0"/>
      <w:marRight w:val="0"/>
      <w:marTop w:val="0"/>
      <w:marBottom w:val="0"/>
      <w:divBdr>
        <w:top w:val="none" w:sz="0" w:space="0" w:color="auto"/>
        <w:left w:val="none" w:sz="0" w:space="0" w:color="auto"/>
        <w:bottom w:val="none" w:sz="0" w:space="0" w:color="auto"/>
        <w:right w:val="none" w:sz="0" w:space="0" w:color="auto"/>
      </w:divBdr>
    </w:div>
    <w:div w:id="199799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E3BAF-573F-494F-897F-A7F5AD48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11545</Words>
  <Characters>65808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 Neil B. MD</dc:creator>
  <cp:lastModifiedBy>user</cp:lastModifiedBy>
  <cp:revision>2</cp:revision>
  <dcterms:created xsi:type="dcterms:W3CDTF">2019-02-18T00:55:00Z</dcterms:created>
  <dcterms:modified xsi:type="dcterms:W3CDTF">2019-02-18T00:55:00Z</dcterms:modified>
</cp:coreProperties>
</file>