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110F" w14:textId="0C6827F7" w:rsidR="00B35B74" w:rsidRPr="005914C5" w:rsidRDefault="00B35B74" w:rsidP="005914C5">
      <w:pPr>
        <w:spacing w:line="360" w:lineRule="auto"/>
        <w:ind w:rightChars="65" w:right="156"/>
        <w:jc w:val="both"/>
        <w:rPr>
          <w:rFonts w:ascii="Book Antiqua" w:eastAsia="Book Antiqua" w:hAnsi="Book Antiqua"/>
          <w:i/>
        </w:rPr>
      </w:pPr>
      <w:bookmarkStart w:id="0" w:name="_Hlk6588537"/>
      <w:bookmarkStart w:id="1" w:name="_Hlk6581159"/>
      <w:r w:rsidRPr="005914C5">
        <w:rPr>
          <w:rFonts w:ascii="Book Antiqua" w:eastAsia="Book Antiqua" w:hAnsi="Book Antiqua"/>
          <w:b/>
        </w:rPr>
        <w:t xml:space="preserve">Name of Journal: </w:t>
      </w:r>
      <w:r w:rsidRPr="005914C5">
        <w:rPr>
          <w:rFonts w:ascii="Book Antiqua" w:eastAsia="Book Antiqua" w:hAnsi="Book Antiqua"/>
          <w:i/>
        </w:rPr>
        <w:t>World Journal of Diabetes</w:t>
      </w:r>
    </w:p>
    <w:p w14:paraId="1AC42A31" w14:textId="7DA6D7F9" w:rsidR="00B35B74" w:rsidRPr="005914C5" w:rsidRDefault="00B35B74" w:rsidP="005914C5">
      <w:pPr>
        <w:spacing w:line="360" w:lineRule="auto"/>
        <w:ind w:rightChars="65" w:right="156"/>
        <w:jc w:val="both"/>
        <w:rPr>
          <w:rFonts w:ascii="Book Antiqua" w:hAnsi="Book Antiqua"/>
        </w:rPr>
      </w:pPr>
      <w:r w:rsidRPr="005914C5">
        <w:rPr>
          <w:rFonts w:ascii="Book Antiqua" w:eastAsia="Book Antiqua" w:hAnsi="Book Antiqua"/>
          <w:b/>
        </w:rPr>
        <w:t xml:space="preserve">Manuscript NO: </w:t>
      </w:r>
      <w:r w:rsidRPr="005914C5">
        <w:rPr>
          <w:rFonts w:ascii="Book Antiqua" w:hAnsi="Book Antiqua"/>
        </w:rPr>
        <w:t>47209</w:t>
      </w:r>
    </w:p>
    <w:p w14:paraId="7293670D" w14:textId="13541C06" w:rsidR="00B35B74" w:rsidRPr="005914C5" w:rsidRDefault="00B35B74" w:rsidP="005914C5">
      <w:pPr>
        <w:spacing w:line="360" w:lineRule="auto"/>
        <w:ind w:rightChars="65" w:right="156"/>
        <w:jc w:val="both"/>
        <w:rPr>
          <w:rFonts w:ascii="Book Antiqua" w:eastAsia="Book Antiqua" w:hAnsi="Book Antiqua"/>
        </w:rPr>
      </w:pPr>
      <w:r w:rsidRPr="005914C5">
        <w:rPr>
          <w:rFonts w:ascii="Book Antiqua" w:eastAsia="Book Antiqua" w:hAnsi="Book Antiqua"/>
          <w:b/>
        </w:rPr>
        <w:t xml:space="preserve">Manuscript Type: </w:t>
      </w:r>
      <w:r w:rsidRPr="005914C5">
        <w:rPr>
          <w:rFonts w:ascii="Book Antiqua" w:eastAsia="Book Antiqua" w:hAnsi="Book Antiqua"/>
        </w:rPr>
        <w:t>MINIREVIEW</w:t>
      </w:r>
    </w:p>
    <w:p w14:paraId="1CC3CF2C" w14:textId="77777777" w:rsidR="00516AC2" w:rsidRPr="005914C5" w:rsidRDefault="00516AC2" w:rsidP="005914C5">
      <w:pPr>
        <w:spacing w:line="360" w:lineRule="auto"/>
        <w:ind w:rightChars="65" w:right="156"/>
        <w:jc w:val="both"/>
        <w:rPr>
          <w:rFonts w:ascii="Book Antiqua" w:hAnsi="Book Antiqua"/>
        </w:rPr>
      </w:pPr>
    </w:p>
    <w:p w14:paraId="73A2F57D" w14:textId="637BFD2D" w:rsidR="00BB7E60" w:rsidRPr="005914C5" w:rsidRDefault="00BB7E60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2" w:name="OLE_LINK24"/>
      <w:bookmarkEnd w:id="0"/>
      <w:bookmarkEnd w:id="1"/>
      <w:r w:rsidRPr="005914C5">
        <w:rPr>
          <w:rFonts w:ascii="Book Antiqua" w:hAnsi="Book Antiqua"/>
          <w:b/>
          <w:color w:val="000000" w:themeColor="text1"/>
        </w:rPr>
        <w:t xml:space="preserve">Management of </w:t>
      </w:r>
      <w:r w:rsidR="00516AC2" w:rsidRPr="005914C5">
        <w:rPr>
          <w:rFonts w:ascii="Book Antiqua" w:hAnsi="Book Antiqua"/>
          <w:b/>
          <w:color w:val="000000" w:themeColor="text1"/>
        </w:rPr>
        <w:t>diabetic dyslipidemia</w:t>
      </w:r>
      <w:r w:rsidRPr="005914C5">
        <w:rPr>
          <w:rFonts w:ascii="Book Antiqua" w:hAnsi="Book Antiqua"/>
          <w:b/>
          <w:color w:val="000000" w:themeColor="text1"/>
        </w:rPr>
        <w:t xml:space="preserve">: An </w:t>
      </w:r>
      <w:r w:rsidR="00516AC2" w:rsidRPr="005914C5">
        <w:rPr>
          <w:rFonts w:ascii="Book Antiqua" w:hAnsi="Book Antiqua"/>
          <w:b/>
          <w:color w:val="000000" w:themeColor="text1"/>
        </w:rPr>
        <w:t xml:space="preserve">update </w:t>
      </w:r>
    </w:p>
    <w:bookmarkEnd w:id="2"/>
    <w:p w14:paraId="0405A507" w14:textId="77777777" w:rsidR="00FC6FB6" w:rsidRPr="005914C5" w:rsidRDefault="00FC6FB6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75059E0" w14:textId="3DF72D99" w:rsidR="000316DB" w:rsidRPr="005914C5" w:rsidRDefault="00516AC2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_Hlk6583281"/>
      <w:proofErr w:type="spellStart"/>
      <w:r w:rsidRPr="005914C5">
        <w:rPr>
          <w:rFonts w:ascii="Book Antiqua" w:hAnsi="Book Antiqua"/>
        </w:rPr>
        <w:t>Jialal</w:t>
      </w:r>
      <w:proofErr w:type="spellEnd"/>
      <w:r w:rsidRPr="005914C5">
        <w:rPr>
          <w:rFonts w:ascii="Book Antiqua" w:hAnsi="Book Antiqua"/>
        </w:rPr>
        <w:t xml:space="preserve"> I </w:t>
      </w:r>
      <w:r w:rsidRPr="005914C5">
        <w:rPr>
          <w:rFonts w:ascii="Book Antiqua" w:hAnsi="Book Antiqua"/>
          <w:i/>
        </w:rPr>
        <w:t>et al</w:t>
      </w:r>
      <w:r w:rsidRPr="005914C5">
        <w:rPr>
          <w:rFonts w:ascii="Book Antiqua" w:hAnsi="Book Antiqua"/>
        </w:rPr>
        <w:t>.</w:t>
      </w:r>
      <w:r w:rsidR="00786271" w:rsidRPr="005914C5">
        <w:rPr>
          <w:rFonts w:ascii="Book Antiqua" w:hAnsi="Book Antiqua"/>
        </w:rPr>
        <w:t xml:space="preserve"> </w:t>
      </w:r>
      <w:bookmarkStart w:id="4" w:name="OLE_LINK25"/>
      <w:r w:rsidR="000316DB" w:rsidRPr="005914C5">
        <w:rPr>
          <w:rFonts w:ascii="Book Antiqua" w:hAnsi="Book Antiqua"/>
          <w:lang w:val="en"/>
        </w:rPr>
        <w:t xml:space="preserve">Treating </w:t>
      </w:r>
      <w:r w:rsidRPr="005914C5">
        <w:rPr>
          <w:rFonts w:ascii="Book Antiqua" w:hAnsi="Book Antiqua"/>
          <w:lang w:val="en"/>
        </w:rPr>
        <w:t>diabetic dyslipidemia</w:t>
      </w:r>
    </w:p>
    <w:bookmarkEnd w:id="3"/>
    <w:bookmarkEnd w:id="4"/>
    <w:p w14:paraId="5737E286" w14:textId="77777777" w:rsidR="00BE04A0" w:rsidRPr="005914C5" w:rsidRDefault="00BE04A0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0D78495" w14:textId="1780A58B" w:rsidR="00FC6FB6" w:rsidRPr="005914C5" w:rsidRDefault="00FC6FB6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5914C5">
        <w:rPr>
          <w:rFonts w:ascii="Book Antiqua" w:hAnsi="Book Antiqua"/>
          <w:color w:val="000000" w:themeColor="text1"/>
        </w:rPr>
        <w:t>Ishwarlal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5914C5">
        <w:rPr>
          <w:rFonts w:ascii="Book Antiqua" w:hAnsi="Book Antiqua"/>
          <w:color w:val="000000" w:themeColor="text1"/>
        </w:rPr>
        <w:t>Jialal</w:t>
      </w:r>
      <w:proofErr w:type="spellEnd"/>
      <w:r w:rsidRPr="005914C5">
        <w:rPr>
          <w:rFonts w:ascii="Book Antiqua" w:hAnsi="Book Antiqua"/>
          <w:color w:val="000000" w:themeColor="text1"/>
        </w:rPr>
        <w:t>,</w:t>
      </w:r>
      <w:r w:rsidR="00516AC2" w:rsidRPr="005914C5">
        <w:rPr>
          <w:rFonts w:ascii="Book Antiqua" w:hAnsi="Book Antiqua"/>
          <w:color w:val="000000" w:themeColor="text1"/>
        </w:rPr>
        <w:t xml:space="preserve"> Gurdeep Singh</w:t>
      </w:r>
    </w:p>
    <w:p w14:paraId="4A0D8778" w14:textId="77777777" w:rsidR="00751E0B" w:rsidRPr="005914C5" w:rsidRDefault="00751E0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559E787" w14:textId="2A56A6AC" w:rsidR="00FC6FB6" w:rsidRPr="004948C9" w:rsidRDefault="00516AC2" w:rsidP="005914C5">
      <w:pPr>
        <w:spacing w:line="360" w:lineRule="auto"/>
        <w:jc w:val="both"/>
        <w:rPr>
          <w:rFonts w:ascii="Book Antiqua" w:eastAsia="SimSun" w:hAnsi="Book Antiqua"/>
          <w:color w:val="000000" w:themeColor="text1"/>
          <w:lang w:eastAsia="zh-CN"/>
        </w:rPr>
      </w:pPr>
      <w:proofErr w:type="spellStart"/>
      <w:r w:rsidRPr="005914C5">
        <w:rPr>
          <w:rFonts w:ascii="Book Antiqua" w:hAnsi="Book Antiqua"/>
          <w:b/>
          <w:color w:val="000000" w:themeColor="text1"/>
        </w:rPr>
        <w:t>Ishwarlal</w:t>
      </w:r>
      <w:proofErr w:type="spellEnd"/>
      <w:r w:rsidRPr="005914C5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5914C5">
        <w:rPr>
          <w:rFonts w:ascii="Book Antiqua" w:hAnsi="Book Antiqua"/>
          <w:b/>
          <w:color w:val="000000" w:themeColor="text1"/>
        </w:rPr>
        <w:t>Jialal</w:t>
      </w:r>
      <w:proofErr w:type="spellEnd"/>
      <w:r w:rsidRPr="005914C5">
        <w:rPr>
          <w:rFonts w:ascii="Book Antiqua" w:hAnsi="Book Antiqua"/>
          <w:b/>
          <w:color w:val="000000" w:themeColor="text1"/>
        </w:rPr>
        <w:t>,</w:t>
      </w:r>
      <w:r w:rsidRPr="005914C5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bookmarkStart w:id="5" w:name="OLE_LINK19"/>
      <w:bookmarkStart w:id="6" w:name="OLE_LINK21"/>
      <w:bookmarkStart w:id="7" w:name="OLE_LINK22"/>
      <w:bookmarkStart w:id="8" w:name="OLE_LINK23"/>
      <w:r w:rsidR="00FC6FB6" w:rsidRPr="005914C5">
        <w:rPr>
          <w:rFonts w:ascii="Book Antiqua" w:hAnsi="Book Antiqua"/>
          <w:color w:val="000000" w:themeColor="text1"/>
        </w:rPr>
        <w:t>California North</w:t>
      </w:r>
      <w:r w:rsidR="00995BA7" w:rsidRPr="005914C5">
        <w:rPr>
          <w:rFonts w:ascii="Book Antiqua" w:hAnsi="Book Antiqua"/>
          <w:color w:val="000000" w:themeColor="text1"/>
        </w:rPr>
        <w:t>-</w:t>
      </w:r>
      <w:r w:rsidR="00FC6FB6" w:rsidRPr="005914C5">
        <w:rPr>
          <w:rFonts w:ascii="Book Antiqua" w:hAnsi="Book Antiqua"/>
          <w:color w:val="000000" w:themeColor="text1"/>
        </w:rPr>
        <w:t xml:space="preserve">state University </w:t>
      </w:r>
      <w:r w:rsidR="00BE04A0" w:rsidRPr="005914C5">
        <w:rPr>
          <w:rFonts w:ascii="Book Antiqua" w:hAnsi="Book Antiqua"/>
          <w:color w:val="000000" w:themeColor="text1"/>
        </w:rPr>
        <w:t xml:space="preserve">College of </w:t>
      </w:r>
      <w:r w:rsidR="00C27D98" w:rsidRPr="005914C5">
        <w:rPr>
          <w:rFonts w:ascii="Book Antiqua" w:hAnsi="Book Antiqua"/>
          <w:color w:val="000000" w:themeColor="text1"/>
        </w:rPr>
        <w:t>Medicine</w:t>
      </w:r>
      <w:r w:rsidR="00786271" w:rsidRPr="005914C5">
        <w:rPr>
          <w:rFonts w:ascii="Book Antiqua" w:hAnsi="Book Antiqua"/>
          <w:color w:val="000000" w:themeColor="text1"/>
        </w:rPr>
        <w:t>,</w:t>
      </w:r>
      <w:r w:rsidR="00FC6FB6" w:rsidRPr="005914C5">
        <w:rPr>
          <w:rFonts w:ascii="Book Antiqua" w:hAnsi="Book Antiqua"/>
          <w:color w:val="000000" w:themeColor="text1"/>
        </w:rPr>
        <w:t xml:space="preserve"> VA </w:t>
      </w:r>
      <w:r w:rsidR="00BE04A0" w:rsidRPr="005914C5">
        <w:rPr>
          <w:rFonts w:ascii="Book Antiqua" w:hAnsi="Book Antiqua"/>
          <w:color w:val="000000" w:themeColor="text1"/>
        </w:rPr>
        <w:t>Medical Center,</w:t>
      </w:r>
      <w:r w:rsidR="00FC6FB6" w:rsidRPr="005914C5">
        <w:rPr>
          <w:rFonts w:ascii="Book Antiqua" w:hAnsi="Book Antiqua"/>
          <w:color w:val="000000" w:themeColor="text1"/>
        </w:rPr>
        <w:t xml:space="preserve"> Mather, </w:t>
      </w:r>
      <w:bookmarkEnd w:id="5"/>
      <w:bookmarkEnd w:id="6"/>
      <w:r w:rsidR="00FC6FB6" w:rsidRPr="005914C5">
        <w:rPr>
          <w:rFonts w:ascii="Book Antiqua" w:hAnsi="Book Antiqua"/>
          <w:color w:val="000000" w:themeColor="text1"/>
        </w:rPr>
        <w:t xml:space="preserve">CA </w:t>
      </w:r>
      <w:r w:rsidR="00786271" w:rsidRPr="005914C5">
        <w:rPr>
          <w:rFonts w:ascii="Book Antiqua" w:hAnsi="Book Antiqua"/>
          <w:color w:val="000000" w:themeColor="text1"/>
        </w:rPr>
        <w:t>95757, United State</w:t>
      </w:r>
      <w:bookmarkEnd w:id="7"/>
      <w:bookmarkEnd w:id="8"/>
      <w:r w:rsidR="004948C9">
        <w:rPr>
          <w:rFonts w:ascii="Book Antiqua" w:eastAsia="SimSun" w:hAnsi="Book Antiqua" w:hint="eastAsia"/>
          <w:color w:val="000000" w:themeColor="text1"/>
          <w:lang w:eastAsia="zh-CN"/>
        </w:rPr>
        <w:t>s</w:t>
      </w:r>
    </w:p>
    <w:p w14:paraId="61924701" w14:textId="77777777" w:rsidR="00751E0B" w:rsidRPr="005914C5" w:rsidRDefault="00751E0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67416BAF" w14:textId="7DEF18D6" w:rsidR="00751E0B" w:rsidRPr="005914C5" w:rsidRDefault="00751E0B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9" w:name="OLE_LINK15"/>
      <w:bookmarkStart w:id="10" w:name="OLE_LINK16"/>
      <w:r w:rsidRPr="005914C5">
        <w:rPr>
          <w:rFonts w:ascii="Book Antiqua" w:hAnsi="Book Antiqua"/>
          <w:b/>
          <w:color w:val="000000" w:themeColor="text1"/>
        </w:rPr>
        <w:t>Gurdeep Singh</w:t>
      </w:r>
      <w:bookmarkEnd w:id="9"/>
      <w:bookmarkEnd w:id="10"/>
      <w:r w:rsidR="00516AC2" w:rsidRPr="005914C5">
        <w:rPr>
          <w:rFonts w:ascii="Book Antiqua" w:hAnsi="Book Antiqua"/>
          <w:b/>
          <w:color w:val="000000" w:themeColor="text1"/>
        </w:rPr>
        <w:t>,</w:t>
      </w:r>
      <w:r w:rsidR="00516AC2" w:rsidRPr="005914C5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bookmarkStart w:id="11" w:name="OLE_LINK17"/>
      <w:r w:rsidRPr="005914C5">
        <w:rPr>
          <w:rFonts w:ascii="Book Antiqua" w:hAnsi="Book Antiqua"/>
          <w:color w:val="000000" w:themeColor="text1"/>
        </w:rPr>
        <w:t xml:space="preserve">Lady of Lourdes Memorial </w:t>
      </w:r>
      <w:r w:rsidR="00C27D98" w:rsidRPr="005914C5">
        <w:rPr>
          <w:rFonts w:ascii="Book Antiqua" w:hAnsi="Book Antiqua"/>
          <w:color w:val="000000" w:themeColor="text1"/>
        </w:rPr>
        <w:t>Hospital</w:t>
      </w:r>
      <w:bookmarkEnd w:id="11"/>
      <w:r w:rsidR="00C27D98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New York, NY</w:t>
      </w:r>
      <w:r w:rsidR="00786271" w:rsidRPr="005914C5">
        <w:rPr>
          <w:rFonts w:ascii="Book Antiqua" w:hAnsi="Book Antiqua"/>
          <w:color w:val="000000" w:themeColor="text1"/>
        </w:rPr>
        <w:t xml:space="preserve"> 10041, United </w:t>
      </w:r>
      <w:r w:rsidR="004948C9" w:rsidRPr="005914C5">
        <w:rPr>
          <w:rFonts w:ascii="Book Antiqua" w:hAnsi="Book Antiqua"/>
          <w:color w:val="000000" w:themeColor="text1"/>
        </w:rPr>
        <w:t>State</w:t>
      </w:r>
      <w:r w:rsidR="004948C9">
        <w:rPr>
          <w:rFonts w:ascii="Book Antiqua" w:eastAsia="SimSun" w:hAnsi="Book Antiqua" w:hint="eastAsia"/>
          <w:color w:val="000000" w:themeColor="text1"/>
          <w:lang w:eastAsia="zh-CN"/>
        </w:rPr>
        <w:t>s</w:t>
      </w:r>
    </w:p>
    <w:p w14:paraId="6B0E8713" w14:textId="77777777" w:rsidR="00751E0B" w:rsidRPr="005914C5" w:rsidRDefault="00751E0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A0503EF" w14:textId="3C5BE52C" w:rsidR="000316DB" w:rsidRPr="005914C5" w:rsidRDefault="00B35B74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12" w:name="_Hlk8287081"/>
      <w:bookmarkStart w:id="13" w:name="_Hlk8287607"/>
      <w:r w:rsidRPr="005914C5">
        <w:rPr>
          <w:rFonts w:ascii="Book Antiqua" w:hAnsi="Book Antiqua"/>
          <w:b/>
          <w:bCs/>
          <w:shd w:val="clear" w:color="auto" w:fill="FFFFFF"/>
        </w:rPr>
        <w:t>ORCID number</w:t>
      </w:r>
      <w:r w:rsidRPr="005914C5">
        <w:rPr>
          <w:rFonts w:ascii="Book Antiqua" w:hAnsi="Book Antiqua"/>
          <w:b/>
          <w:lang w:val="en-GB"/>
        </w:rPr>
        <w:t xml:space="preserve">: </w:t>
      </w:r>
      <w:proofErr w:type="spellStart"/>
      <w:r w:rsidR="000316DB" w:rsidRPr="005914C5">
        <w:rPr>
          <w:rFonts w:ascii="Book Antiqua" w:hAnsi="Book Antiqua"/>
          <w:lang w:val="en-GB"/>
        </w:rPr>
        <w:t>Ishwarlal</w:t>
      </w:r>
      <w:proofErr w:type="spellEnd"/>
      <w:r w:rsidR="000316DB" w:rsidRPr="005914C5">
        <w:rPr>
          <w:rFonts w:ascii="Book Antiqua" w:hAnsi="Book Antiqua"/>
          <w:lang w:val="en-GB"/>
        </w:rPr>
        <w:t xml:space="preserve"> </w:t>
      </w:r>
      <w:proofErr w:type="spellStart"/>
      <w:r w:rsidR="000316DB" w:rsidRPr="005914C5">
        <w:rPr>
          <w:rFonts w:ascii="Book Antiqua" w:hAnsi="Book Antiqua"/>
          <w:lang w:val="en-GB"/>
        </w:rPr>
        <w:t>Jialal</w:t>
      </w:r>
      <w:proofErr w:type="spellEnd"/>
      <w:r w:rsidR="000316DB" w:rsidRPr="005914C5">
        <w:rPr>
          <w:rFonts w:ascii="Book Antiqua" w:hAnsi="Book Antiqua"/>
          <w:lang w:val="en-GB"/>
        </w:rPr>
        <w:t xml:space="preserve"> (0000-0001-9113-2604)</w:t>
      </w:r>
      <w:r w:rsidR="00516AC2" w:rsidRPr="005914C5">
        <w:rPr>
          <w:rFonts w:ascii="Book Antiqua" w:hAnsi="Book Antiqua"/>
          <w:lang w:val="en-GB"/>
        </w:rPr>
        <w:t xml:space="preserve">; </w:t>
      </w:r>
      <w:r w:rsidR="000316DB" w:rsidRPr="005914C5">
        <w:rPr>
          <w:rFonts w:ascii="Book Antiqua" w:hAnsi="Book Antiqua"/>
          <w:lang w:val="en-GB"/>
        </w:rPr>
        <w:t>Gurdeep Singh (0000-0001-6044-7419)</w:t>
      </w:r>
      <w:r w:rsidR="00516AC2" w:rsidRPr="005914C5">
        <w:rPr>
          <w:rFonts w:ascii="Book Antiqua" w:hAnsi="Book Antiqua"/>
          <w:lang w:val="en-GB"/>
        </w:rPr>
        <w:t>.</w:t>
      </w:r>
    </w:p>
    <w:p w14:paraId="19C255AB" w14:textId="77777777" w:rsidR="00516AC2" w:rsidRPr="005914C5" w:rsidRDefault="00516AC2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  <w:bookmarkStart w:id="14" w:name="OLE_LINK20"/>
      <w:bookmarkStart w:id="15" w:name="OLE_LINK18"/>
      <w:bookmarkStart w:id="16" w:name="_Hlk6588641"/>
    </w:p>
    <w:p w14:paraId="623FE973" w14:textId="2D93D79C" w:rsidR="000316DB" w:rsidRPr="005914C5" w:rsidRDefault="00B35B74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5914C5">
        <w:rPr>
          <w:rFonts w:ascii="Book Antiqua" w:hAnsi="Book Antiqua"/>
          <w:b/>
          <w:color w:val="000000"/>
          <w:lang w:val="en-GB"/>
        </w:rPr>
        <w:t>Author contributions:</w:t>
      </w:r>
      <w:bookmarkEnd w:id="14"/>
      <w:bookmarkEnd w:id="15"/>
      <w:r w:rsidRPr="005914C5">
        <w:rPr>
          <w:rFonts w:ascii="Book Antiqua" w:hAnsi="Book Antiqua"/>
          <w:color w:val="000000"/>
        </w:rPr>
        <w:t xml:space="preserve"> </w:t>
      </w:r>
      <w:proofErr w:type="spellStart"/>
      <w:r w:rsidR="000316DB" w:rsidRPr="005914C5">
        <w:rPr>
          <w:rFonts w:ascii="Book Antiqua" w:hAnsi="Book Antiqua"/>
          <w:color w:val="000000"/>
        </w:rPr>
        <w:t>Jialal</w:t>
      </w:r>
      <w:proofErr w:type="spellEnd"/>
      <w:r w:rsidR="00516AC2" w:rsidRPr="005914C5">
        <w:rPr>
          <w:rFonts w:ascii="Book Antiqua" w:hAnsi="Book Antiqua"/>
          <w:color w:val="000000"/>
        </w:rPr>
        <w:t xml:space="preserve"> I</w:t>
      </w:r>
      <w:r w:rsidR="000316DB" w:rsidRPr="005914C5">
        <w:rPr>
          <w:rFonts w:ascii="Book Antiqua" w:hAnsi="Book Antiqua"/>
          <w:color w:val="000000"/>
        </w:rPr>
        <w:t xml:space="preserve"> and Singh</w:t>
      </w:r>
      <w:r w:rsidR="00516AC2" w:rsidRPr="005914C5">
        <w:rPr>
          <w:rFonts w:ascii="Book Antiqua" w:hAnsi="Book Antiqua"/>
          <w:color w:val="000000"/>
        </w:rPr>
        <w:t xml:space="preserve"> G</w:t>
      </w:r>
      <w:r w:rsidR="000316DB" w:rsidRPr="005914C5">
        <w:rPr>
          <w:rFonts w:ascii="Book Antiqua" w:hAnsi="Book Antiqua"/>
          <w:color w:val="000000"/>
        </w:rPr>
        <w:t xml:space="preserve"> </w:t>
      </w:r>
      <w:r w:rsidR="005953BE" w:rsidRPr="005914C5">
        <w:rPr>
          <w:rFonts w:ascii="Book Antiqua" w:hAnsi="Book Antiqua"/>
          <w:color w:val="000000"/>
        </w:rPr>
        <w:t>both contributed</w:t>
      </w:r>
      <w:r w:rsidR="000316DB" w:rsidRPr="005914C5">
        <w:rPr>
          <w:rFonts w:ascii="Book Antiqua" w:hAnsi="Book Antiqua"/>
          <w:color w:val="000000"/>
        </w:rPr>
        <w:t xml:space="preserve"> </w:t>
      </w:r>
      <w:r w:rsidR="005953BE" w:rsidRPr="005914C5">
        <w:rPr>
          <w:rFonts w:ascii="Book Antiqua" w:hAnsi="Book Antiqua"/>
          <w:color w:val="000000"/>
        </w:rPr>
        <w:t>substantially to</w:t>
      </w:r>
      <w:r w:rsidR="000316DB" w:rsidRPr="005914C5">
        <w:rPr>
          <w:rFonts w:ascii="Book Antiqua" w:hAnsi="Book Antiqua"/>
          <w:color w:val="000000"/>
        </w:rPr>
        <w:t xml:space="preserve"> </w:t>
      </w:r>
      <w:r w:rsidR="00786271" w:rsidRPr="005914C5">
        <w:rPr>
          <w:rFonts w:ascii="Book Antiqua" w:hAnsi="Book Antiqua"/>
          <w:color w:val="000000"/>
        </w:rPr>
        <w:t>the work</w:t>
      </w:r>
      <w:r w:rsidR="000316DB" w:rsidRPr="005914C5">
        <w:rPr>
          <w:rFonts w:ascii="Book Antiqua" w:hAnsi="Book Antiqua"/>
          <w:color w:val="000000"/>
        </w:rPr>
        <w:t xml:space="preserve">. </w:t>
      </w:r>
      <w:proofErr w:type="spellStart"/>
      <w:r w:rsidR="00516AC2" w:rsidRPr="005914C5">
        <w:rPr>
          <w:rFonts w:ascii="Book Antiqua" w:hAnsi="Book Antiqua"/>
          <w:color w:val="000000"/>
        </w:rPr>
        <w:t>Jialal</w:t>
      </w:r>
      <w:proofErr w:type="spellEnd"/>
      <w:r w:rsidR="00516AC2" w:rsidRPr="005914C5">
        <w:rPr>
          <w:rFonts w:ascii="Book Antiqua" w:hAnsi="Book Antiqua"/>
          <w:color w:val="000000"/>
        </w:rPr>
        <w:t xml:space="preserve"> I</w:t>
      </w:r>
      <w:r w:rsidR="000316DB" w:rsidRPr="005914C5">
        <w:rPr>
          <w:rFonts w:ascii="Book Antiqua" w:hAnsi="Book Antiqua"/>
          <w:color w:val="000000"/>
        </w:rPr>
        <w:t xml:space="preserve"> devised the format and edited to final submission. </w:t>
      </w:r>
      <w:r w:rsidR="00516AC2" w:rsidRPr="005914C5">
        <w:rPr>
          <w:rFonts w:ascii="Book Antiqua" w:hAnsi="Book Antiqua"/>
          <w:color w:val="000000"/>
        </w:rPr>
        <w:t>Singh G</w:t>
      </w:r>
      <w:r w:rsidR="000316DB" w:rsidRPr="005914C5">
        <w:rPr>
          <w:rFonts w:ascii="Book Antiqua" w:hAnsi="Book Antiqua"/>
          <w:color w:val="000000"/>
        </w:rPr>
        <w:t xml:space="preserve"> worked on the drafts and contributed significantly to the writing</w:t>
      </w:r>
      <w:r w:rsidR="00587689">
        <w:rPr>
          <w:rFonts w:ascii="Book Antiqua" w:eastAsia="SimSun" w:hAnsi="Book Antiqua" w:hint="eastAsia"/>
          <w:color w:val="000000"/>
          <w:lang w:eastAsia="zh-CN"/>
        </w:rPr>
        <w:t xml:space="preserve"> </w:t>
      </w:r>
      <w:r w:rsidR="005953BE" w:rsidRPr="005914C5">
        <w:rPr>
          <w:rFonts w:ascii="Book Antiqua" w:hAnsi="Book Antiqua"/>
          <w:color w:val="000000"/>
        </w:rPr>
        <w:t>and referencing</w:t>
      </w:r>
      <w:r w:rsidR="00516AC2" w:rsidRPr="005914C5">
        <w:rPr>
          <w:rFonts w:ascii="Book Antiqua" w:hAnsi="Book Antiqua"/>
          <w:color w:val="000000"/>
        </w:rPr>
        <w:t>.</w:t>
      </w:r>
    </w:p>
    <w:p w14:paraId="66BDFD89" w14:textId="77777777" w:rsidR="00516AC2" w:rsidRPr="005914C5" w:rsidRDefault="00516AC2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</w:p>
    <w:p w14:paraId="5D826F9C" w14:textId="5802806F" w:rsidR="000316DB" w:rsidRPr="005914C5" w:rsidRDefault="00786271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17" w:name="_Hlk6585775"/>
      <w:bookmarkEnd w:id="12"/>
      <w:bookmarkEnd w:id="16"/>
      <w:r w:rsidRPr="005914C5">
        <w:rPr>
          <w:rFonts w:ascii="Book Antiqua" w:hAnsi="Book Antiqua"/>
          <w:b/>
          <w:color w:val="000000"/>
        </w:rPr>
        <w:t>Conflict-of-interest statement</w:t>
      </w:r>
      <w:r w:rsidRPr="005914C5">
        <w:rPr>
          <w:rFonts w:ascii="Book Antiqua" w:hAnsi="Book Antiqua"/>
          <w:b/>
        </w:rPr>
        <w:t xml:space="preserve">: </w:t>
      </w:r>
      <w:r w:rsidR="000316DB" w:rsidRPr="005914C5">
        <w:rPr>
          <w:rFonts w:ascii="Book Antiqua" w:hAnsi="Book Antiqua"/>
          <w:color w:val="000000"/>
        </w:rPr>
        <w:t>None of the authors have any conflict of interests.</w:t>
      </w:r>
    </w:p>
    <w:bookmarkEnd w:id="13"/>
    <w:bookmarkEnd w:id="17"/>
    <w:p w14:paraId="718C3373" w14:textId="77777777" w:rsidR="00BE04A0" w:rsidRPr="005914C5" w:rsidRDefault="00BE04A0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53F978A3" w14:textId="77777777" w:rsidR="00786271" w:rsidRPr="005914C5" w:rsidRDefault="00786271" w:rsidP="005914C5">
      <w:pPr>
        <w:spacing w:line="360" w:lineRule="auto"/>
        <w:jc w:val="both"/>
        <w:rPr>
          <w:rFonts w:ascii="Book Antiqua" w:hAnsi="Book Antiqua" w:cs="Times New Roman"/>
          <w:b/>
        </w:rPr>
      </w:pPr>
      <w:bookmarkStart w:id="18" w:name="OLE_LINK1839"/>
      <w:bookmarkStart w:id="19" w:name="OLE_LINK1840"/>
      <w:bookmarkStart w:id="20" w:name="OLE_LINK1024"/>
      <w:bookmarkStart w:id="21" w:name="OLE_LINK1025"/>
      <w:bookmarkStart w:id="22" w:name="OLE_LINK570"/>
      <w:bookmarkStart w:id="23" w:name="OLE_LINK1096"/>
      <w:bookmarkStart w:id="24" w:name="OLE_LINK1097"/>
      <w:bookmarkStart w:id="25" w:name="OLE_LINK1098"/>
      <w:bookmarkStart w:id="26" w:name="OLE_LINK985"/>
      <w:bookmarkStart w:id="27" w:name="OLE_LINK986"/>
      <w:bookmarkStart w:id="28" w:name="OLE_LINK1122"/>
      <w:bookmarkStart w:id="29" w:name="OLE_LINK649"/>
      <w:bookmarkStart w:id="30" w:name="OLE_LINK650"/>
      <w:bookmarkStart w:id="31" w:name="OLE_LINK1706"/>
      <w:bookmarkStart w:id="32" w:name="OLE_LINK1707"/>
      <w:bookmarkStart w:id="33" w:name="OLE_LINK564"/>
      <w:bookmarkStart w:id="34" w:name="OLE_LINK155"/>
      <w:bookmarkStart w:id="35" w:name="OLE_LINK183"/>
      <w:bookmarkStart w:id="36" w:name="OLE_LINK441"/>
      <w:bookmarkStart w:id="37" w:name="OLE_LINK142"/>
      <w:bookmarkStart w:id="38" w:name="OLE_LINK376"/>
      <w:bookmarkStart w:id="39" w:name="OLE_LINK687"/>
      <w:bookmarkStart w:id="40" w:name="OLE_LINK716"/>
      <w:bookmarkStart w:id="41" w:name="OLE_LINK731"/>
      <w:bookmarkStart w:id="42" w:name="OLE_LINK809"/>
      <w:bookmarkStart w:id="43" w:name="OLE_LINK812"/>
      <w:bookmarkStart w:id="44" w:name="OLE_LINK916"/>
      <w:bookmarkStart w:id="45" w:name="OLE_LINK917"/>
      <w:bookmarkStart w:id="46" w:name="OLE_LINK1013"/>
      <w:bookmarkStart w:id="47" w:name="OLE_LINK1015"/>
      <w:bookmarkStart w:id="48" w:name="OLE_LINK1016"/>
      <w:bookmarkStart w:id="49" w:name="OLE_LINK1546"/>
      <w:bookmarkStart w:id="50" w:name="OLE_LINK1547"/>
      <w:bookmarkStart w:id="51" w:name="OLE_LINK1596"/>
      <w:bookmarkStart w:id="52" w:name="OLE_LINK1749"/>
      <w:bookmarkStart w:id="53" w:name="OLE_LINK1750"/>
      <w:bookmarkStart w:id="54" w:name="OLE_LINK1751"/>
      <w:bookmarkStart w:id="55" w:name="OLE_LINK1924"/>
      <w:bookmarkStart w:id="56" w:name="OLE_LINK1933"/>
      <w:bookmarkStart w:id="57" w:name="OLE_LINK1934"/>
      <w:bookmarkStart w:id="58" w:name="OLE_LINK1935"/>
      <w:bookmarkStart w:id="59" w:name="OLE_LINK1996"/>
      <w:bookmarkStart w:id="60" w:name="OLE_LINK1896"/>
      <w:bookmarkStart w:id="61" w:name="OLE_LINK1900"/>
      <w:bookmarkStart w:id="62" w:name="OLE_LINK2088"/>
      <w:r w:rsidRPr="005914C5">
        <w:rPr>
          <w:rFonts w:ascii="Book Antiqua" w:hAnsi="Book Antiqua" w:cs="Times New Roman"/>
          <w:b/>
        </w:rPr>
        <w:t>Open-Access:</w:t>
      </w:r>
      <w:bookmarkEnd w:id="18"/>
      <w:bookmarkEnd w:id="19"/>
      <w:r w:rsidRPr="005914C5">
        <w:rPr>
          <w:rFonts w:ascii="Book Antiqua" w:hAnsi="Book Antiqua" w:cs="Times New Roman"/>
          <w:b/>
        </w:rPr>
        <w:t xml:space="preserve"> </w:t>
      </w:r>
      <w:bookmarkStart w:id="63" w:name="OLE_LINK760"/>
      <w:bookmarkStart w:id="64" w:name="OLE_LINK907"/>
      <w:bookmarkStart w:id="65" w:name="OLE_LINK1365"/>
      <w:bookmarkStart w:id="66" w:name="OLE_LINK8"/>
      <w:r w:rsidRPr="005914C5">
        <w:rPr>
          <w:rFonts w:ascii="Book Antiqua" w:hAnsi="Book Antiqua" w:cs="Times New Roman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</w:t>
      </w:r>
      <w:r w:rsidRPr="005914C5">
        <w:rPr>
          <w:rFonts w:ascii="Book Antiqua" w:hAnsi="Book Antiqua" w:cs="Times New Roman"/>
        </w:rPr>
        <w:lastRenderedPageBreak/>
        <w:t>commercially, and license their derivative works on different terms, provided the original work is properly cited and the use is non-commercial. See: http://creativecommons.org/licenses/by-nc/4.0/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63"/>
      <w:bookmarkEnd w:id="64"/>
      <w:bookmarkEnd w:id="65"/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66"/>
    <w:p w14:paraId="2495F622" w14:textId="77777777" w:rsidR="00786271" w:rsidRPr="005914C5" w:rsidRDefault="00786271" w:rsidP="005914C5">
      <w:pPr>
        <w:spacing w:line="360" w:lineRule="auto"/>
        <w:jc w:val="both"/>
        <w:rPr>
          <w:rFonts w:ascii="Book Antiqua" w:hAnsi="Book Antiqua" w:cs="Arial Unicode MS"/>
        </w:rPr>
      </w:pPr>
    </w:p>
    <w:p w14:paraId="281045ED" w14:textId="11B98A21" w:rsidR="00786271" w:rsidRPr="005914C5" w:rsidRDefault="00786271" w:rsidP="005914C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 Unicode MS"/>
        </w:rPr>
      </w:pPr>
      <w:bookmarkStart w:id="67" w:name="OLE_LINK918"/>
      <w:bookmarkStart w:id="68" w:name="OLE_LINK919"/>
      <w:bookmarkStart w:id="69" w:name="OLE_LINK571"/>
      <w:bookmarkStart w:id="70" w:name="OLE_LINK776"/>
      <w:bookmarkStart w:id="71" w:name="OLE_LINK927"/>
      <w:bookmarkStart w:id="72" w:name="OLE_LINK1123"/>
      <w:bookmarkStart w:id="73" w:name="OLE_LINK709"/>
      <w:bookmarkStart w:id="74" w:name="OLE_LINK759"/>
      <w:r w:rsidRPr="005914C5">
        <w:rPr>
          <w:rFonts w:ascii="Book Antiqua" w:hAnsi="Book Antiqua" w:cs="Arial Unicode MS"/>
          <w:b/>
        </w:rPr>
        <w:t>Manuscript source:</w:t>
      </w:r>
      <w:r w:rsidRPr="005914C5">
        <w:rPr>
          <w:rFonts w:ascii="Book Antiqua" w:hAnsi="Book Antiqua" w:cs="Arial Unicode MS"/>
        </w:rPr>
        <w:t xml:space="preserve">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="00121B69" w:rsidRPr="005914C5">
        <w:rPr>
          <w:rFonts w:ascii="Book Antiqua" w:hAnsi="Book Antiqua" w:cs="Times New Roman"/>
        </w:rPr>
        <w:t>Invited manuscript</w:t>
      </w:r>
    </w:p>
    <w:p w14:paraId="13576B31" w14:textId="77777777" w:rsidR="00786271" w:rsidRPr="005914C5" w:rsidRDefault="00786271" w:rsidP="005914C5">
      <w:pPr>
        <w:spacing w:line="360" w:lineRule="auto"/>
        <w:jc w:val="both"/>
        <w:rPr>
          <w:rFonts w:ascii="Book Antiqua" w:hAnsi="Book Antiqua" w:cs="Book Antiqua"/>
        </w:rPr>
      </w:pPr>
    </w:p>
    <w:p w14:paraId="2AA962FB" w14:textId="696A1E3B" w:rsidR="00BE04A0" w:rsidRPr="00F6413D" w:rsidRDefault="00786271" w:rsidP="005914C5">
      <w:pPr>
        <w:spacing w:line="360" w:lineRule="auto"/>
        <w:jc w:val="both"/>
        <w:rPr>
          <w:rFonts w:ascii="Book Antiqua" w:eastAsia="SimSun" w:hAnsi="Book Antiqua"/>
          <w:b/>
          <w:color w:val="000000" w:themeColor="text1"/>
          <w:lang w:eastAsia="zh-CN"/>
        </w:rPr>
      </w:pPr>
      <w:bookmarkStart w:id="75" w:name="OLE_LINK951"/>
      <w:bookmarkStart w:id="76" w:name="OLE_LINK950"/>
      <w:bookmarkStart w:id="77" w:name="OLE_LINK949"/>
      <w:bookmarkStart w:id="78" w:name="OLE_LINK948"/>
      <w:bookmarkStart w:id="79" w:name="OLE_LINK1997"/>
      <w:bookmarkStart w:id="80" w:name="OLE_LINK1752"/>
      <w:bookmarkStart w:id="81" w:name="OLE_LINK1271"/>
      <w:bookmarkStart w:id="82" w:name="OLE_LINK1270"/>
      <w:bookmarkStart w:id="83" w:name="OLE_LINK1269"/>
      <w:bookmarkStart w:id="84" w:name="OLE_LINK1268"/>
      <w:bookmarkStart w:id="85" w:name="OLE_LINK1267"/>
      <w:bookmarkStart w:id="86" w:name="OLE_LINK1263"/>
      <w:bookmarkStart w:id="87" w:name="OLE_LINK1031"/>
      <w:bookmarkStart w:id="88" w:name="OLE_LINK1020"/>
      <w:bookmarkStart w:id="89" w:name="OLE_LINK1019"/>
      <w:bookmarkStart w:id="90" w:name="OLE_LINK1018"/>
      <w:r w:rsidRPr="005914C5">
        <w:rPr>
          <w:rFonts w:ascii="Book Antiqua" w:hAnsi="Book Antiqua"/>
          <w:b/>
          <w:lang w:val="pt-BR"/>
        </w:rPr>
        <w:t>Correspond</w:t>
      </w:r>
      <w:bookmarkEnd w:id="75"/>
      <w:bookmarkEnd w:id="76"/>
      <w:bookmarkEnd w:id="77"/>
      <w:bookmarkEnd w:id="78"/>
      <w:r w:rsidRPr="005914C5">
        <w:rPr>
          <w:rFonts w:ascii="Book Antiqua" w:hAnsi="Book Antiqua"/>
          <w:b/>
          <w:lang w:val="pt-BR"/>
        </w:rPr>
        <w:t>ing author: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5914C5">
        <w:rPr>
          <w:rFonts w:ascii="Book Antiqua" w:hAnsi="Book Antiqua"/>
          <w:b/>
          <w:lang w:val="pt-BR"/>
        </w:rPr>
        <w:t xml:space="preserve"> </w:t>
      </w:r>
      <w:proofErr w:type="spellStart"/>
      <w:r w:rsidR="00FC6FB6" w:rsidRPr="005914C5">
        <w:rPr>
          <w:rFonts w:ascii="Book Antiqua" w:hAnsi="Book Antiqua"/>
          <w:b/>
          <w:color w:val="000000" w:themeColor="text1"/>
        </w:rPr>
        <w:t>Ishwarlal</w:t>
      </w:r>
      <w:proofErr w:type="spellEnd"/>
      <w:r w:rsidR="00FC6FB6" w:rsidRPr="005914C5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FC6FB6" w:rsidRPr="005914C5">
        <w:rPr>
          <w:rFonts w:ascii="Book Antiqua" w:hAnsi="Book Antiqua"/>
          <w:b/>
          <w:color w:val="000000" w:themeColor="text1"/>
        </w:rPr>
        <w:t>Jialal</w:t>
      </w:r>
      <w:proofErr w:type="spellEnd"/>
      <w:r w:rsidR="003E678B" w:rsidRPr="005914C5">
        <w:rPr>
          <w:rFonts w:ascii="Book Antiqua" w:hAnsi="Book Antiqua"/>
          <w:b/>
          <w:color w:val="000000" w:themeColor="text1"/>
        </w:rPr>
        <w:t>,</w:t>
      </w:r>
      <w:r w:rsidR="00FC6FB6" w:rsidRPr="005914C5">
        <w:rPr>
          <w:rFonts w:ascii="Book Antiqua" w:hAnsi="Book Antiqua"/>
          <w:b/>
          <w:color w:val="000000" w:themeColor="text1"/>
        </w:rPr>
        <w:t xml:space="preserve"> </w:t>
      </w:r>
      <w:r w:rsidRPr="005914C5">
        <w:rPr>
          <w:rFonts w:ascii="Book Antiqua" w:hAnsi="Book Antiqua"/>
          <w:b/>
          <w:color w:val="000000" w:themeColor="text1"/>
        </w:rPr>
        <w:t>MD, PhD, Professor, Assistant Dean,</w:t>
      </w:r>
      <w:r w:rsidR="00BE04A0" w:rsidRPr="005914C5">
        <w:rPr>
          <w:rFonts w:ascii="Book Antiqua" w:hAnsi="Book Antiqua"/>
          <w:b/>
          <w:color w:val="000000" w:themeColor="text1"/>
        </w:rPr>
        <w:t xml:space="preserve"> </w:t>
      </w:r>
      <w:r w:rsidR="003E678B" w:rsidRPr="005914C5">
        <w:rPr>
          <w:rFonts w:ascii="Book Antiqua" w:hAnsi="Book Antiqua"/>
          <w:color w:val="000000" w:themeColor="text1"/>
        </w:rPr>
        <w:t>California North-state University College of Medicine, VA Medical Center,</w:t>
      </w:r>
      <w:r w:rsidR="003E678B" w:rsidRPr="005914C5">
        <w:rPr>
          <w:rFonts w:ascii="Book Antiqua" w:hAnsi="Book Antiqua"/>
        </w:rPr>
        <w:t xml:space="preserve"> </w:t>
      </w:r>
      <w:r w:rsidR="003E678B" w:rsidRPr="005914C5">
        <w:rPr>
          <w:rFonts w:ascii="Book Antiqua" w:hAnsi="Book Antiqua"/>
          <w:color w:val="000000" w:themeColor="text1"/>
        </w:rPr>
        <w:t xml:space="preserve">9700 West Taron Drive, Elk Grove, Mather, CA 95757, United </w:t>
      </w:r>
      <w:r w:rsidR="00587689" w:rsidRPr="005914C5">
        <w:rPr>
          <w:rFonts w:ascii="Book Antiqua" w:hAnsi="Book Antiqua"/>
          <w:color w:val="000000" w:themeColor="text1"/>
        </w:rPr>
        <w:t>State</w:t>
      </w:r>
      <w:r w:rsidR="00587689">
        <w:rPr>
          <w:rFonts w:ascii="Book Antiqua" w:eastAsia="SimSun" w:hAnsi="Book Antiqua" w:hint="eastAsia"/>
          <w:color w:val="000000" w:themeColor="text1"/>
          <w:lang w:eastAsia="zh-CN"/>
        </w:rPr>
        <w:t>s</w:t>
      </w:r>
      <w:r w:rsidR="003E678B" w:rsidRPr="005914C5">
        <w:rPr>
          <w:rFonts w:ascii="Book Antiqua" w:hAnsi="Book Antiqua"/>
          <w:color w:val="000000" w:themeColor="text1"/>
        </w:rPr>
        <w:t xml:space="preserve">. </w:t>
      </w:r>
      <w:hyperlink r:id="rId7" w:history="1">
        <w:r w:rsidR="00F6413D" w:rsidRPr="002562CA">
          <w:rPr>
            <w:rStyle w:val="Hyperlink"/>
            <w:rFonts w:ascii="Book Antiqua" w:hAnsi="Book Antiqua"/>
          </w:rPr>
          <w:t>ishwarlal.jialal@cnsu.edu</w:t>
        </w:r>
      </w:hyperlink>
    </w:p>
    <w:p w14:paraId="7A429369" w14:textId="5BBA8259" w:rsidR="00BE04A0" w:rsidRPr="005914C5" w:rsidRDefault="003E678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 w:cs="Times New Roman"/>
          <w:b/>
          <w:bCs/>
        </w:rPr>
        <w:t>Telephone:</w:t>
      </w:r>
      <w:r w:rsidR="00BE04A0" w:rsidRPr="005914C5">
        <w:rPr>
          <w:rFonts w:ascii="Book Antiqua" w:hAnsi="Book Antiqua"/>
          <w:b/>
          <w:color w:val="000000" w:themeColor="text1"/>
        </w:rPr>
        <w:t xml:space="preserve"> </w:t>
      </w:r>
      <w:r w:rsidR="00516AC2" w:rsidRPr="005914C5">
        <w:rPr>
          <w:rFonts w:ascii="Book Antiqua" w:hAnsi="Book Antiqua"/>
          <w:color w:val="000000" w:themeColor="text1"/>
        </w:rPr>
        <w:t>+1-</w:t>
      </w:r>
      <w:r w:rsidR="00BE04A0" w:rsidRPr="005914C5">
        <w:rPr>
          <w:rFonts w:ascii="Book Antiqua" w:hAnsi="Book Antiqua"/>
          <w:color w:val="000000" w:themeColor="text1"/>
        </w:rPr>
        <w:t>530-7502859</w:t>
      </w:r>
    </w:p>
    <w:p w14:paraId="577FB283" w14:textId="0C476453" w:rsidR="00BE04A0" w:rsidRPr="005914C5" w:rsidRDefault="00BE04A0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t xml:space="preserve">Fax: </w:t>
      </w:r>
      <w:r w:rsidR="00516AC2" w:rsidRPr="005914C5">
        <w:rPr>
          <w:rFonts w:ascii="Book Antiqua" w:hAnsi="Book Antiqua"/>
          <w:color w:val="000000" w:themeColor="text1"/>
        </w:rPr>
        <w:t>+1-</w:t>
      </w:r>
      <w:r w:rsidRPr="005914C5">
        <w:rPr>
          <w:rFonts w:ascii="Book Antiqua" w:hAnsi="Book Antiqua"/>
          <w:color w:val="000000" w:themeColor="text1"/>
        </w:rPr>
        <w:t>916-6867310</w:t>
      </w:r>
    </w:p>
    <w:p w14:paraId="76BDDD89" w14:textId="71BE3027" w:rsidR="00FC6FB6" w:rsidRPr="005914C5" w:rsidRDefault="00FC6FB6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1966E711" w14:textId="6A81BD74" w:rsidR="003E678B" w:rsidRPr="005914C5" w:rsidRDefault="003E678B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  <w:b/>
        </w:rPr>
        <w:t xml:space="preserve">Received: </w:t>
      </w:r>
      <w:r w:rsidRPr="005914C5">
        <w:rPr>
          <w:rFonts w:ascii="Book Antiqua" w:hAnsi="Book Antiqua"/>
          <w:bCs/>
        </w:rPr>
        <w:t>March</w:t>
      </w:r>
      <w:r w:rsidRPr="005914C5">
        <w:rPr>
          <w:rFonts w:ascii="Book Antiqua" w:hAnsi="Book Antiqua"/>
        </w:rPr>
        <w:t xml:space="preserve"> 11, 2019</w:t>
      </w:r>
    </w:p>
    <w:p w14:paraId="1BBB470D" w14:textId="73960766" w:rsidR="003E678B" w:rsidRPr="005914C5" w:rsidRDefault="003E678B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  <w:b/>
        </w:rPr>
        <w:t>Peer-review started:</w:t>
      </w:r>
      <w:r w:rsidRPr="005914C5">
        <w:rPr>
          <w:rFonts w:ascii="Book Antiqua" w:hAnsi="Book Antiqua"/>
        </w:rPr>
        <w:t xml:space="preserve"> </w:t>
      </w:r>
      <w:r w:rsidRPr="005914C5">
        <w:rPr>
          <w:rFonts w:ascii="Book Antiqua" w:hAnsi="Book Antiqua"/>
          <w:bCs/>
        </w:rPr>
        <w:t>March</w:t>
      </w:r>
      <w:r w:rsidRPr="005914C5">
        <w:rPr>
          <w:rFonts w:ascii="Book Antiqua" w:hAnsi="Book Antiqua"/>
        </w:rPr>
        <w:t xml:space="preserve"> 12, 2019</w:t>
      </w:r>
    </w:p>
    <w:p w14:paraId="7AA18952" w14:textId="17F9672B" w:rsidR="003E678B" w:rsidRPr="005914C5" w:rsidRDefault="003E678B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  <w:b/>
        </w:rPr>
        <w:t>First decision:</w:t>
      </w:r>
      <w:r w:rsidRPr="005914C5">
        <w:rPr>
          <w:rFonts w:ascii="Book Antiqua" w:hAnsi="Book Antiqua"/>
        </w:rPr>
        <w:t xml:space="preserve"> </w:t>
      </w:r>
      <w:r w:rsidRPr="005914C5">
        <w:rPr>
          <w:rFonts w:ascii="Book Antiqua" w:hAnsi="Book Antiqua"/>
          <w:bCs/>
        </w:rPr>
        <w:t>May</w:t>
      </w:r>
      <w:r w:rsidRPr="005914C5">
        <w:rPr>
          <w:rFonts w:ascii="Book Antiqua" w:hAnsi="Book Antiqua"/>
        </w:rPr>
        <w:t xml:space="preserve"> 8, 2019</w:t>
      </w:r>
    </w:p>
    <w:p w14:paraId="221E198F" w14:textId="19AFB6A4" w:rsidR="003E678B" w:rsidRPr="005914C5" w:rsidRDefault="003E678B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  <w:b/>
        </w:rPr>
        <w:t xml:space="preserve">Revised: </w:t>
      </w:r>
      <w:r w:rsidRPr="005914C5">
        <w:rPr>
          <w:rFonts w:ascii="Book Antiqua" w:hAnsi="Book Antiqua"/>
          <w:bCs/>
        </w:rPr>
        <w:t>May</w:t>
      </w:r>
      <w:r w:rsidRPr="005914C5">
        <w:rPr>
          <w:rFonts w:ascii="Book Antiqua" w:hAnsi="Book Antiqua"/>
        </w:rPr>
        <w:t xml:space="preserve"> 13, 2019</w:t>
      </w:r>
    </w:p>
    <w:p w14:paraId="77C745B5" w14:textId="0777EF33" w:rsidR="003E678B" w:rsidRPr="005914C5" w:rsidRDefault="003E678B" w:rsidP="005914C5">
      <w:pPr>
        <w:spacing w:line="360" w:lineRule="auto"/>
        <w:jc w:val="both"/>
        <w:rPr>
          <w:rFonts w:ascii="Book Antiqua" w:hAnsi="Book Antiqua"/>
          <w:b/>
        </w:rPr>
      </w:pPr>
      <w:r w:rsidRPr="005914C5">
        <w:rPr>
          <w:rFonts w:ascii="Book Antiqua" w:hAnsi="Book Antiqua"/>
          <w:b/>
        </w:rPr>
        <w:t>Accepted:</w:t>
      </w:r>
      <w:r w:rsidR="008533AB" w:rsidRPr="008533AB">
        <w:t xml:space="preserve"> </w:t>
      </w:r>
      <w:r w:rsidR="008533AB" w:rsidRPr="008533AB">
        <w:rPr>
          <w:rFonts w:ascii="Book Antiqua" w:hAnsi="Book Antiqua"/>
        </w:rPr>
        <w:t>May 13, 2019</w:t>
      </w:r>
      <w:r w:rsidRPr="005914C5">
        <w:rPr>
          <w:rFonts w:ascii="Book Antiqua" w:hAnsi="Book Antiqua"/>
        </w:rPr>
        <w:t xml:space="preserve"> </w:t>
      </w:r>
    </w:p>
    <w:p w14:paraId="32CA2AE3" w14:textId="77777777" w:rsidR="003E678B" w:rsidRPr="005914C5" w:rsidRDefault="003E678B" w:rsidP="005914C5">
      <w:pPr>
        <w:spacing w:line="360" w:lineRule="auto"/>
        <w:jc w:val="both"/>
        <w:rPr>
          <w:rFonts w:ascii="Book Antiqua" w:hAnsi="Book Antiqua"/>
          <w:b/>
        </w:rPr>
      </w:pPr>
      <w:r w:rsidRPr="005914C5">
        <w:rPr>
          <w:rFonts w:ascii="Book Antiqua" w:hAnsi="Book Antiqua"/>
          <w:b/>
        </w:rPr>
        <w:t xml:space="preserve">Article in press: </w:t>
      </w:r>
    </w:p>
    <w:p w14:paraId="284A442D" w14:textId="04FE79D1" w:rsidR="003E678B" w:rsidRPr="005914C5" w:rsidRDefault="003E678B" w:rsidP="005914C5">
      <w:pPr>
        <w:pStyle w:val="11"/>
        <w:spacing w:line="360" w:lineRule="auto"/>
        <w:ind w:rightChars="-181" w:right="-434"/>
        <w:rPr>
          <w:rFonts w:ascii="Book Antiqua" w:hAnsi="Book Antiqua"/>
          <w:b/>
          <w:sz w:val="24"/>
          <w:szCs w:val="24"/>
          <w:lang w:val="en-US"/>
        </w:rPr>
      </w:pPr>
      <w:r w:rsidRPr="005914C5">
        <w:rPr>
          <w:rFonts w:ascii="Book Antiqua" w:hAnsi="Book Antiqua"/>
          <w:b/>
          <w:sz w:val="24"/>
          <w:szCs w:val="24"/>
          <w:lang w:val="en-US"/>
        </w:rPr>
        <w:t>Published online:</w:t>
      </w:r>
      <w:r w:rsidRPr="005914C5"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4E3E0793" w14:textId="77777777" w:rsidR="00516AC2" w:rsidRPr="005914C5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br w:type="page"/>
      </w:r>
    </w:p>
    <w:p w14:paraId="33DEA43F" w14:textId="5F1BF2CA" w:rsidR="00FC6FB6" w:rsidRPr="005914C5" w:rsidRDefault="00FC6FB6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lastRenderedPageBreak/>
        <w:t>Abstract</w:t>
      </w:r>
    </w:p>
    <w:p w14:paraId="6AB38591" w14:textId="16AD3D13" w:rsidR="009C68FD" w:rsidRPr="005914C5" w:rsidRDefault="009C68FD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Diabetic dyslipidemia is </w:t>
      </w:r>
      <w:r w:rsidR="000D02DC" w:rsidRPr="005914C5">
        <w:rPr>
          <w:rFonts w:ascii="Book Antiqua" w:hAnsi="Book Antiqua"/>
          <w:color w:val="000000" w:themeColor="text1"/>
        </w:rPr>
        <w:t xml:space="preserve">a </w:t>
      </w:r>
      <w:r w:rsidRPr="005914C5">
        <w:rPr>
          <w:rFonts w:ascii="Book Antiqua" w:hAnsi="Book Antiqua"/>
          <w:color w:val="000000" w:themeColor="text1"/>
        </w:rPr>
        <w:t xml:space="preserve">cluster of lipoprotein abnormalities characterized by </w:t>
      </w:r>
      <w:r w:rsidR="00C27D98" w:rsidRPr="005914C5">
        <w:rPr>
          <w:rFonts w:ascii="Book Antiqua" w:hAnsi="Book Antiqua"/>
          <w:color w:val="000000" w:themeColor="text1"/>
        </w:rPr>
        <w:t>increased triglyceride level,</w:t>
      </w:r>
      <w:r w:rsidRPr="005914C5">
        <w:rPr>
          <w:rFonts w:ascii="Book Antiqua" w:hAnsi="Book Antiqua"/>
          <w:color w:val="000000" w:themeColor="text1"/>
        </w:rPr>
        <w:t xml:space="preserve"> decreased </w:t>
      </w:r>
      <w:r w:rsidR="00255EBE">
        <w:rPr>
          <w:rFonts w:ascii="Book Antiqua" w:hAnsi="Book Antiqua"/>
          <w:color w:val="000000" w:themeColor="text1"/>
        </w:rPr>
        <w:t>high-density lipoprotein</w:t>
      </w:r>
      <w:r w:rsidR="00A94B54" w:rsidRPr="005914C5">
        <w:rPr>
          <w:rFonts w:ascii="Book Antiqua" w:hAnsi="Book Antiqua"/>
          <w:color w:val="000000" w:themeColor="text1"/>
        </w:rPr>
        <w:t>-</w:t>
      </w:r>
      <w:r w:rsidR="00C27D98" w:rsidRPr="005914C5">
        <w:rPr>
          <w:rFonts w:ascii="Book Antiqua" w:hAnsi="Book Antiqua"/>
          <w:color w:val="000000" w:themeColor="text1"/>
        </w:rPr>
        <w:t>cholesterol levels</w:t>
      </w:r>
      <w:r w:rsidRPr="005914C5">
        <w:rPr>
          <w:rFonts w:ascii="Book Antiqua" w:hAnsi="Book Antiqua"/>
          <w:color w:val="000000" w:themeColor="text1"/>
        </w:rPr>
        <w:t xml:space="preserve"> and increas</w:t>
      </w:r>
      <w:r w:rsidR="00A94B54" w:rsidRPr="005914C5">
        <w:rPr>
          <w:rFonts w:ascii="Book Antiqua" w:hAnsi="Book Antiqua"/>
          <w:color w:val="000000" w:themeColor="text1"/>
        </w:rPr>
        <w:t xml:space="preserve">e in small dense </w:t>
      </w:r>
      <w:r w:rsidR="003E678B" w:rsidRPr="005914C5">
        <w:rPr>
          <w:rFonts w:ascii="Book Antiqua" w:hAnsi="Book Antiqua"/>
          <w:color w:val="000000" w:themeColor="text1"/>
        </w:rPr>
        <w:t>low-density lipoprotein (LDL)</w:t>
      </w:r>
      <w:r w:rsidR="00516AC2" w:rsidRPr="005914C5">
        <w:rPr>
          <w:rFonts w:ascii="Book Antiqua" w:hAnsi="Book Antiqua"/>
          <w:color w:val="000000" w:themeColor="text1"/>
        </w:rPr>
        <w:t xml:space="preserve"> particles</w:t>
      </w:r>
      <w:r w:rsidRPr="005914C5">
        <w:rPr>
          <w:rFonts w:ascii="Book Antiqua" w:hAnsi="Book Antiqua"/>
          <w:color w:val="000000" w:themeColor="text1"/>
        </w:rPr>
        <w:t xml:space="preserve">. It is extremely common in type 2 </w:t>
      </w:r>
      <w:r w:rsidR="00C27D98" w:rsidRPr="005914C5">
        <w:rPr>
          <w:rFonts w:ascii="Book Antiqua" w:hAnsi="Book Antiqua"/>
          <w:color w:val="000000" w:themeColor="text1"/>
        </w:rPr>
        <w:t>diabetes (T2DM)</w:t>
      </w:r>
      <w:r w:rsidR="007827A9" w:rsidRPr="005914C5">
        <w:rPr>
          <w:rFonts w:ascii="Book Antiqua" w:hAnsi="Book Antiqua"/>
          <w:color w:val="000000" w:themeColor="text1"/>
        </w:rPr>
        <w:t xml:space="preserve"> </w:t>
      </w:r>
      <w:r w:rsidR="008F32F2" w:rsidRPr="005914C5">
        <w:rPr>
          <w:rFonts w:ascii="Book Antiqua" w:hAnsi="Book Antiqua"/>
          <w:color w:val="000000" w:themeColor="text1"/>
        </w:rPr>
        <w:t xml:space="preserve">affecting </w:t>
      </w:r>
      <w:r w:rsidR="00516AC2" w:rsidRPr="005914C5">
        <w:rPr>
          <w:rFonts w:ascii="Book Antiqua" w:hAnsi="Book Antiqua"/>
          <w:color w:val="000000" w:themeColor="text1"/>
        </w:rPr>
        <w:t>around 70</w:t>
      </w:r>
      <w:r w:rsidR="000316DB" w:rsidRPr="005914C5">
        <w:rPr>
          <w:rFonts w:ascii="Book Antiqua" w:hAnsi="Book Antiqua"/>
          <w:color w:val="000000" w:themeColor="text1"/>
        </w:rPr>
        <w:t xml:space="preserve"> </w:t>
      </w:r>
      <w:r w:rsidR="007827A9" w:rsidRPr="005914C5">
        <w:rPr>
          <w:rFonts w:ascii="Book Antiqua" w:hAnsi="Book Antiqua"/>
          <w:color w:val="000000" w:themeColor="text1"/>
        </w:rPr>
        <w:t xml:space="preserve">% </w:t>
      </w:r>
      <w:r w:rsidR="000D02DC" w:rsidRPr="005914C5">
        <w:rPr>
          <w:rFonts w:ascii="Book Antiqua" w:hAnsi="Book Antiqua"/>
          <w:color w:val="000000" w:themeColor="text1"/>
        </w:rPr>
        <w:t xml:space="preserve">of </w:t>
      </w:r>
      <w:r w:rsidR="000217C7" w:rsidRPr="005914C5">
        <w:rPr>
          <w:rFonts w:ascii="Book Antiqua" w:hAnsi="Book Antiqua"/>
          <w:color w:val="000000" w:themeColor="text1"/>
        </w:rPr>
        <w:t xml:space="preserve">patients. </w:t>
      </w:r>
      <w:r w:rsidR="00C27D98" w:rsidRPr="005914C5">
        <w:rPr>
          <w:rFonts w:ascii="Book Antiqua" w:hAnsi="Book Antiqua"/>
          <w:color w:val="000000" w:themeColor="text1"/>
        </w:rPr>
        <w:t>Diabetic is</w:t>
      </w:r>
      <w:r w:rsidR="007827A9" w:rsidRPr="005914C5">
        <w:rPr>
          <w:rFonts w:ascii="Book Antiqua" w:hAnsi="Book Antiqua"/>
          <w:color w:val="000000" w:themeColor="text1"/>
        </w:rPr>
        <w:t xml:space="preserve"> a </w:t>
      </w:r>
      <w:r w:rsidR="000D02DC" w:rsidRPr="005914C5">
        <w:rPr>
          <w:rFonts w:ascii="Book Antiqua" w:hAnsi="Book Antiqua"/>
          <w:color w:val="000000" w:themeColor="text1"/>
        </w:rPr>
        <w:t>significant</w:t>
      </w:r>
      <w:r w:rsidR="007827A9" w:rsidRPr="005914C5">
        <w:rPr>
          <w:rFonts w:ascii="Book Antiqua" w:hAnsi="Book Antiqua"/>
          <w:color w:val="000000" w:themeColor="text1"/>
        </w:rPr>
        <w:t xml:space="preserve"> risk factor for atherosclerotic cardiovascular disease</w:t>
      </w:r>
      <w:r w:rsidR="00A94B54" w:rsidRPr="005914C5">
        <w:rPr>
          <w:rFonts w:ascii="Book Antiqua" w:hAnsi="Book Antiqua"/>
          <w:color w:val="000000" w:themeColor="text1"/>
        </w:rPr>
        <w:t xml:space="preserve"> (ASCVD)</w:t>
      </w:r>
      <w:r w:rsidR="007827A9" w:rsidRPr="005914C5">
        <w:rPr>
          <w:rFonts w:ascii="Book Antiqua" w:hAnsi="Book Antiqua"/>
          <w:color w:val="000000" w:themeColor="text1"/>
        </w:rPr>
        <w:t xml:space="preserve"> which is </w:t>
      </w:r>
      <w:r w:rsidR="000D02DC" w:rsidRPr="005914C5">
        <w:rPr>
          <w:rFonts w:ascii="Book Antiqua" w:hAnsi="Book Antiqua"/>
          <w:color w:val="000000" w:themeColor="text1"/>
        </w:rPr>
        <w:t>the</w:t>
      </w:r>
      <w:r w:rsidR="007827A9" w:rsidRPr="005914C5">
        <w:rPr>
          <w:rFonts w:ascii="Book Antiqua" w:hAnsi="Book Antiqua"/>
          <w:color w:val="000000" w:themeColor="text1"/>
        </w:rPr>
        <w:t xml:space="preserve"> </w:t>
      </w:r>
      <w:r w:rsidR="000D02DC" w:rsidRPr="005914C5">
        <w:rPr>
          <w:rFonts w:ascii="Book Antiqua" w:hAnsi="Book Antiqua"/>
          <w:color w:val="000000" w:themeColor="text1"/>
        </w:rPr>
        <w:t>most common</w:t>
      </w:r>
      <w:r w:rsidR="007827A9" w:rsidRPr="005914C5">
        <w:rPr>
          <w:rFonts w:ascii="Book Antiqua" w:hAnsi="Book Antiqua"/>
          <w:color w:val="000000" w:themeColor="text1"/>
        </w:rPr>
        <w:t xml:space="preserve"> cause of </w:t>
      </w:r>
      <w:r w:rsidR="000D02DC" w:rsidRPr="005914C5">
        <w:rPr>
          <w:rFonts w:ascii="Book Antiqua" w:hAnsi="Book Antiqua"/>
          <w:color w:val="000000" w:themeColor="text1"/>
        </w:rPr>
        <w:t xml:space="preserve">death in </w:t>
      </w:r>
      <w:r w:rsidR="007827A9" w:rsidRPr="005914C5">
        <w:rPr>
          <w:rFonts w:ascii="Book Antiqua" w:hAnsi="Book Antiqua"/>
          <w:color w:val="000000" w:themeColor="text1"/>
        </w:rPr>
        <w:t>the United States</w:t>
      </w:r>
      <w:r w:rsidR="000217C7" w:rsidRPr="005914C5">
        <w:rPr>
          <w:rFonts w:ascii="Book Antiqua" w:hAnsi="Book Antiqua"/>
          <w:color w:val="000000" w:themeColor="text1"/>
        </w:rPr>
        <w:t xml:space="preserve"> and LDL-cholesterol is the number 1 predictor of ASCVD events</w:t>
      </w:r>
      <w:r w:rsidR="00C27D98" w:rsidRPr="005914C5">
        <w:rPr>
          <w:rFonts w:ascii="Book Antiqua" w:hAnsi="Book Antiqua"/>
          <w:color w:val="000000" w:themeColor="text1"/>
        </w:rPr>
        <w:t xml:space="preserve"> in T2DM</w:t>
      </w:r>
      <w:r w:rsidR="000217C7" w:rsidRPr="005914C5">
        <w:rPr>
          <w:rFonts w:ascii="Book Antiqua" w:hAnsi="Book Antiqua"/>
          <w:color w:val="000000" w:themeColor="text1"/>
        </w:rPr>
        <w:t>.</w:t>
      </w:r>
      <w:r w:rsidR="007827A9" w:rsidRPr="005914C5">
        <w:rPr>
          <w:rFonts w:ascii="Book Antiqua" w:hAnsi="Book Antiqua"/>
          <w:color w:val="000000" w:themeColor="text1"/>
        </w:rPr>
        <w:t xml:space="preserve"> The purpose of this review is to discuss </w:t>
      </w:r>
      <w:r w:rsidR="000D02DC" w:rsidRPr="005914C5">
        <w:rPr>
          <w:rFonts w:ascii="Book Antiqua" w:hAnsi="Book Antiqua"/>
          <w:color w:val="000000" w:themeColor="text1"/>
        </w:rPr>
        <w:t xml:space="preserve">the </w:t>
      </w:r>
      <w:r w:rsidR="007827A9" w:rsidRPr="005914C5">
        <w:rPr>
          <w:rFonts w:ascii="Book Antiqua" w:hAnsi="Book Antiqua"/>
          <w:color w:val="000000" w:themeColor="text1"/>
        </w:rPr>
        <w:t>pathophysiology and treatment of diabetic dyslipidemia. In this review</w:t>
      </w:r>
      <w:r w:rsidR="000D02DC" w:rsidRPr="005914C5">
        <w:rPr>
          <w:rFonts w:ascii="Book Antiqua" w:hAnsi="Book Antiqua"/>
          <w:color w:val="000000" w:themeColor="text1"/>
        </w:rPr>
        <w:t>,</w:t>
      </w:r>
      <w:r w:rsidR="007827A9" w:rsidRPr="005914C5">
        <w:rPr>
          <w:rFonts w:ascii="Book Antiqua" w:hAnsi="Book Antiqua"/>
          <w:color w:val="000000" w:themeColor="text1"/>
        </w:rPr>
        <w:t xml:space="preserve"> we have discuss</w:t>
      </w:r>
      <w:r w:rsidR="000D02DC" w:rsidRPr="005914C5">
        <w:rPr>
          <w:rFonts w:ascii="Book Antiqua" w:hAnsi="Book Antiqua"/>
          <w:color w:val="000000" w:themeColor="text1"/>
        </w:rPr>
        <w:t>ed</w:t>
      </w:r>
      <w:r w:rsidR="007827A9" w:rsidRPr="005914C5">
        <w:rPr>
          <w:rFonts w:ascii="Book Antiqua" w:hAnsi="Book Antiqua"/>
          <w:color w:val="000000" w:themeColor="text1"/>
        </w:rPr>
        <w:t xml:space="preserve"> both non-</w:t>
      </w:r>
      <w:r w:rsidR="000D02DC" w:rsidRPr="005914C5">
        <w:rPr>
          <w:rFonts w:ascii="Book Antiqua" w:hAnsi="Book Antiqua"/>
          <w:color w:val="000000" w:themeColor="text1"/>
        </w:rPr>
        <w:t>pharmacological</w:t>
      </w:r>
      <w:r w:rsidR="007827A9" w:rsidRPr="005914C5">
        <w:rPr>
          <w:rFonts w:ascii="Book Antiqua" w:hAnsi="Book Antiqua"/>
          <w:color w:val="000000" w:themeColor="text1"/>
        </w:rPr>
        <w:t xml:space="preserve"> and pharmacological treatment modalities including </w:t>
      </w:r>
      <w:r w:rsidR="000D02DC" w:rsidRPr="005914C5">
        <w:rPr>
          <w:rFonts w:ascii="Book Antiqua" w:hAnsi="Book Antiqua"/>
          <w:color w:val="000000" w:themeColor="text1"/>
        </w:rPr>
        <w:t>major treatment trial</w:t>
      </w:r>
      <w:r w:rsidR="000217C7" w:rsidRPr="005914C5">
        <w:rPr>
          <w:rFonts w:ascii="Book Antiqua" w:hAnsi="Book Antiqua"/>
          <w:color w:val="000000" w:themeColor="text1"/>
        </w:rPr>
        <w:t>s</w:t>
      </w:r>
      <w:r w:rsidR="000D02DC" w:rsidRPr="005914C5">
        <w:rPr>
          <w:rFonts w:ascii="Book Antiqua" w:hAnsi="Book Antiqua"/>
          <w:color w:val="000000" w:themeColor="text1"/>
        </w:rPr>
        <w:t xml:space="preserve"> which have impacted the cardiovascular outcomes in patients with diabetes.</w:t>
      </w:r>
      <w:r w:rsidR="00A94B54" w:rsidRPr="005914C5">
        <w:rPr>
          <w:rFonts w:ascii="Book Antiqua" w:hAnsi="Book Antiqua"/>
          <w:color w:val="000000" w:themeColor="text1"/>
        </w:rPr>
        <w:t xml:space="preserve"> Statin therapy is the mainstay of </w:t>
      </w:r>
      <w:r w:rsidR="00516AC2" w:rsidRPr="005914C5">
        <w:rPr>
          <w:rFonts w:ascii="Book Antiqua" w:hAnsi="Book Antiqua"/>
          <w:color w:val="000000" w:themeColor="text1"/>
        </w:rPr>
        <w:t>treatment to</w:t>
      </w:r>
      <w:r w:rsidR="00A94B54" w:rsidRPr="005914C5">
        <w:rPr>
          <w:rFonts w:ascii="Book Antiqua" w:hAnsi="Book Antiqua"/>
          <w:color w:val="000000" w:themeColor="text1"/>
        </w:rPr>
        <w:t xml:space="preserve"> reduce ASCVD by decreasing LDL-C by 30</w:t>
      </w:r>
      <w:r w:rsidR="003E678B" w:rsidRPr="005914C5">
        <w:rPr>
          <w:rFonts w:ascii="Book Antiqua" w:hAnsi="Book Antiqua"/>
          <w:color w:val="000000" w:themeColor="text1"/>
        </w:rPr>
        <w:t>%</w:t>
      </w:r>
      <w:r w:rsidR="00A94B54" w:rsidRPr="005914C5">
        <w:rPr>
          <w:rFonts w:ascii="Book Antiqua" w:hAnsi="Book Antiqua"/>
          <w:color w:val="000000" w:themeColor="text1"/>
        </w:rPr>
        <w:t>-</w:t>
      </w:r>
      <w:r w:rsidR="008F32F2" w:rsidRPr="005914C5">
        <w:rPr>
          <w:rFonts w:ascii="Book Antiqua" w:hAnsi="Book Antiqua"/>
          <w:color w:val="000000" w:themeColor="text1"/>
        </w:rPr>
        <w:t>49</w:t>
      </w:r>
      <w:r w:rsidR="00A94B54" w:rsidRPr="005914C5">
        <w:rPr>
          <w:rFonts w:ascii="Book Antiqua" w:hAnsi="Book Antiqua"/>
          <w:color w:val="000000" w:themeColor="text1"/>
        </w:rPr>
        <w:t xml:space="preserve">% or </w:t>
      </w:r>
      <w:r w:rsidR="008F32F2" w:rsidRPr="005914C5">
        <w:rPr>
          <w:rFonts w:ascii="Book Antiqua" w:hAnsi="Book Antiqua"/>
          <w:color w:val="000000" w:themeColor="text1"/>
        </w:rPr>
        <w:t xml:space="preserve">at least </w:t>
      </w:r>
      <w:r w:rsidR="00A94B54" w:rsidRPr="005914C5">
        <w:rPr>
          <w:rFonts w:ascii="Book Antiqua" w:hAnsi="Book Antiqua"/>
          <w:color w:val="000000" w:themeColor="text1"/>
        </w:rPr>
        <w:t>50% depending on risk level. A</w:t>
      </w:r>
      <w:r w:rsidR="000217C7" w:rsidRPr="005914C5">
        <w:rPr>
          <w:rFonts w:ascii="Book Antiqua" w:hAnsi="Book Antiqua"/>
          <w:color w:val="000000" w:themeColor="text1"/>
        </w:rPr>
        <w:t>ttractive adjunctive therapies include Ezetimibe</w:t>
      </w:r>
      <w:r w:rsidR="00C27D98" w:rsidRPr="005914C5">
        <w:rPr>
          <w:rFonts w:ascii="Book Antiqua" w:hAnsi="Book Antiqua"/>
          <w:color w:val="000000" w:themeColor="text1"/>
        </w:rPr>
        <w:t xml:space="preserve"> which is more cost effective and</w:t>
      </w:r>
      <w:r w:rsidR="000217C7" w:rsidRPr="005914C5">
        <w:rPr>
          <w:rFonts w:ascii="Book Antiqua" w:hAnsi="Book Antiqua"/>
          <w:color w:val="000000" w:themeColor="text1"/>
        </w:rPr>
        <w:t xml:space="preserve"> PCSK9 inhibitors</w:t>
      </w:r>
      <w:r w:rsidR="00C27D98" w:rsidRPr="005914C5">
        <w:rPr>
          <w:rFonts w:ascii="Book Antiqua" w:hAnsi="Book Antiqua"/>
          <w:color w:val="000000" w:themeColor="text1"/>
        </w:rPr>
        <w:t xml:space="preserve"> which display potent LDL-cholesterol lowering. </w:t>
      </w:r>
      <w:r w:rsidR="000217C7" w:rsidRPr="005914C5">
        <w:rPr>
          <w:rFonts w:ascii="Book Antiqua" w:hAnsi="Book Antiqua"/>
          <w:color w:val="000000" w:themeColor="text1"/>
        </w:rPr>
        <w:t xml:space="preserve">For severe hypertriglyceridemia to avert the risk of </w:t>
      </w:r>
      <w:r w:rsidR="00C27D98" w:rsidRPr="005914C5">
        <w:rPr>
          <w:rFonts w:ascii="Book Antiqua" w:hAnsi="Book Antiqua"/>
          <w:color w:val="000000" w:themeColor="text1"/>
        </w:rPr>
        <w:t>pancreatitis,</w:t>
      </w:r>
      <w:r w:rsidR="000217C7" w:rsidRPr="005914C5">
        <w:rPr>
          <w:rFonts w:ascii="Book Antiqua" w:hAnsi="Book Antiqua"/>
          <w:color w:val="000000" w:themeColor="text1"/>
        </w:rPr>
        <w:t xml:space="preserve"> both fish oil and fenofibrate in concert with diet is the best strategy.</w:t>
      </w:r>
    </w:p>
    <w:p w14:paraId="4634CD07" w14:textId="77777777" w:rsidR="00995BA7" w:rsidRPr="005914C5" w:rsidRDefault="00995BA7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A9EBB30" w14:textId="45B36C88" w:rsidR="00BE04A0" w:rsidRPr="005914C5" w:rsidRDefault="00FC6FB6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t>Key words</w:t>
      </w:r>
      <w:r w:rsidR="00BE04A0" w:rsidRPr="005914C5">
        <w:rPr>
          <w:rFonts w:ascii="Book Antiqua" w:hAnsi="Book Antiqua"/>
          <w:b/>
          <w:color w:val="000000" w:themeColor="text1"/>
        </w:rPr>
        <w:t>:</w:t>
      </w:r>
      <w:r w:rsidR="00516AC2" w:rsidRPr="005914C5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bookmarkStart w:id="91" w:name="OLE_LINK26"/>
      <w:r w:rsidR="00BE04A0" w:rsidRPr="005914C5">
        <w:rPr>
          <w:rFonts w:ascii="Book Antiqua" w:hAnsi="Book Antiqua"/>
          <w:color w:val="000000" w:themeColor="text1"/>
        </w:rPr>
        <w:t>Diabetes</w:t>
      </w:r>
      <w:r w:rsidR="0040586B" w:rsidRPr="005914C5">
        <w:rPr>
          <w:rFonts w:ascii="Book Antiqua" w:hAnsi="Book Antiqua"/>
          <w:color w:val="000000" w:themeColor="text1"/>
        </w:rPr>
        <w:t>;</w:t>
      </w:r>
      <w:r w:rsidR="00BE04A0" w:rsidRPr="005914C5">
        <w:rPr>
          <w:rFonts w:ascii="Book Antiqua" w:hAnsi="Book Antiqua"/>
          <w:color w:val="000000" w:themeColor="text1"/>
        </w:rPr>
        <w:t xml:space="preserve"> Dyslipidemia</w:t>
      </w:r>
      <w:r w:rsidR="0040586B" w:rsidRPr="005914C5">
        <w:rPr>
          <w:rFonts w:ascii="Book Antiqua" w:hAnsi="Book Antiqua"/>
          <w:color w:val="000000" w:themeColor="text1"/>
        </w:rPr>
        <w:t>;</w:t>
      </w:r>
      <w:r w:rsidR="00BE04A0" w:rsidRPr="005914C5">
        <w:rPr>
          <w:rFonts w:ascii="Book Antiqua" w:hAnsi="Book Antiqua"/>
          <w:color w:val="000000" w:themeColor="text1"/>
        </w:rPr>
        <w:t xml:space="preserve"> Statins</w:t>
      </w:r>
      <w:r w:rsidR="0040586B" w:rsidRPr="005914C5">
        <w:rPr>
          <w:rFonts w:ascii="Book Antiqua" w:hAnsi="Book Antiqua"/>
          <w:color w:val="000000" w:themeColor="text1"/>
        </w:rPr>
        <w:t>;</w:t>
      </w:r>
      <w:r w:rsidR="00BE04A0" w:rsidRPr="005914C5">
        <w:rPr>
          <w:rFonts w:ascii="Book Antiqua" w:hAnsi="Book Antiqua"/>
          <w:color w:val="000000" w:themeColor="text1"/>
        </w:rPr>
        <w:t xml:space="preserve"> Atherosclerosis</w:t>
      </w:r>
      <w:r w:rsidR="0040586B" w:rsidRPr="005914C5">
        <w:rPr>
          <w:rFonts w:ascii="Book Antiqua" w:hAnsi="Book Antiqua"/>
          <w:color w:val="000000" w:themeColor="text1"/>
        </w:rPr>
        <w:t>;</w:t>
      </w:r>
      <w:r w:rsidR="00BE04A0" w:rsidRPr="005914C5">
        <w:rPr>
          <w:rFonts w:ascii="Book Antiqua" w:hAnsi="Book Antiqua"/>
          <w:color w:val="000000" w:themeColor="text1"/>
        </w:rPr>
        <w:t xml:space="preserve"> Ezetimibe</w:t>
      </w:r>
    </w:p>
    <w:bookmarkEnd w:id="91"/>
    <w:p w14:paraId="72AA5830" w14:textId="77777777" w:rsidR="00995BA7" w:rsidRPr="005914C5" w:rsidRDefault="00995BA7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F504CDA" w14:textId="77777777" w:rsidR="0040586B" w:rsidRPr="005914C5" w:rsidRDefault="0040586B" w:rsidP="005914C5">
      <w:pPr>
        <w:spacing w:line="360" w:lineRule="auto"/>
        <w:jc w:val="both"/>
        <w:rPr>
          <w:rFonts w:ascii="Book Antiqua" w:hAnsi="Book Antiqua" w:cs="Arial"/>
        </w:rPr>
      </w:pPr>
      <w:bookmarkStart w:id="92" w:name="OLE_LINK55"/>
      <w:bookmarkStart w:id="93" w:name="OLE_LINK56"/>
      <w:bookmarkStart w:id="94" w:name="OLE_LINK779"/>
      <w:bookmarkStart w:id="95" w:name="OLE_LINK780"/>
      <w:bookmarkStart w:id="96" w:name="OLE_LINK935"/>
      <w:bookmarkStart w:id="97" w:name="OLE_LINK936"/>
      <w:bookmarkStart w:id="98" w:name="OLE_LINK255"/>
      <w:bookmarkStart w:id="99" w:name="OLE_LINK940"/>
      <w:bookmarkStart w:id="100" w:name="OLE_LINK941"/>
      <w:bookmarkStart w:id="101" w:name="OLE_LINK942"/>
      <w:bookmarkStart w:id="102" w:name="OLE_LINK1112"/>
      <w:bookmarkStart w:id="103" w:name="OLE_LINK1113"/>
      <w:bookmarkStart w:id="104" w:name="OLE_LINK1114"/>
      <w:bookmarkStart w:id="105" w:name="OLE_LINK1115"/>
      <w:bookmarkStart w:id="106" w:name="OLE_LINK929"/>
      <w:bookmarkStart w:id="107" w:name="OLE_LINK930"/>
      <w:bookmarkStart w:id="108" w:name="OLE_LINK931"/>
      <w:bookmarkStart w:id="109" w:name="OLE_LINK932"/>
      <w:bookmarkStart w:id="110" w:name="OLE_LINK1125"/>
      <w:bookmarkStart w:id="111" w:name="OLE_LINK1150"/>
      <w:bookmarkStart w:id="112" w:name="OLE_LINK1151"/>
      <w:bookmarkStart w:id="113" w:name="OLE_LINK1164"/>
      <w:bookmarkStart w:id="114" w:name="OLE_LINK1166"/>
      <w:bookmarkStart w:id="115" w:name="OLE_LINK1167"/>
      <w:bookmarkStart w:id="116" w:name="OLE_LINK1226"/>
      <w:bookmarkStart w:id="117" w:name="OLE_LINK1227"/>
      <w:bookmarkStart w:id="118" w:name="OLE_LINK1228"/>
      <w:bookmarkStart w:id="119" w:name="OLE_LINK1229"/>
      <w:bookmarkStart w:id="120" w:name="OLE_LINK1230"/>
      <w:bookmarkStart w:id="121" w:name="OLE_LINK1231"/>
      <w:bookmarkStart w:id="122" w:name="OLE_LINK1364"/>
      <w:bookmarkStart w:id="123" w:name="OLE_LINK1714"/>
      <w:bookmarkStart w:id="124" w:name="OLE_LINK1715"/>
      <w:bookmarkStart w:id="125" w:name="OLE_LINK1831"/>
      <w:bookmarkStart w:id="126" w:name="OLE_LINK1603"/>
      <w:bookmarkStart w:id="127" w:name="OLE_LINK1604"/>
      <w:bookmarkStart w:id="128" w:name="OLE_LINK1633"/>
      <w:bookmarkStart w:id="129" w:name="OLE_LINK1634"/>
      <w:bookmarkStart w:id="130" w:name="OLE_LINK1635"/>
      <w:bookmarkStart w:id="131" w:name="OLE_LINK1637"/>
      <w:bookmarkStart w:id="132" w:name="OLE_LINK1640"/>
      <w:bookmarkStart w:id="133" w:name="OLE_LINK1641"/>
      <w:bookmarkStart w:id="134" w:name="OLE_LINK1687"/>
      <w:bookmarkStart w:id="135" w:name="OLE_LINK1688"/>
      <w:bookmarkStart w:id="136" w:name="OLE_LINK1794"/>
      <w:bookmarkStart w:id="137" w:name="OLE_LINK1795"/>
      <w:bookmarkStart w:id="138" w:name="OLE_LINK1796"/>
      <w:bookmarkStart w:id="139" w:name="OLE_LINK1690"/>
      <w:bookmarkStart w:id="140" w:name="OLE_LINK1691"/>
      <w:bookmarkStart w:id="141" w:name="OLE_LINK1983"/>
      <w:bookmarkStart w:id="142" w:name="OLE_LINK1985"/>
      <w:bookmarkStart w:id="143" w:name="OLE_LINK1986"/>
      <w:bookmarkStart w:id="144" w:name="OLE_LINK1987"/>
      <w:bookmarkStart w:id="145" w:name="OLE_LINK2093"/>
      <w:bookmarkStart w:id="146" w:name="OLE_LINK2156"/>
      <w:bookmarkStart w:id="147" w:name="OLE_LINK2157"/>
      <w:bookmarkStart w:id="148" w:name="OLE_LINK2158"/>
      <w:r w:rsidRPr="005914C5">
        <w:rPr>
          <w:rFonts w:ascii="Book Antiqua" w:hAnsi="Book Antiqua"/>
          <w:b/>
        </w:rPr>
        <w:t>©</w:t>
      </w:r>
      <w:bookmarkEnd w:id="92"/>
      <w:bookmarkEnd w:id="93"/>
      <w:r w:rsidRPr="005914C5">
        <w:rPr>
          <w:rFonts w:ascii="Book Antiqua" w:hAnsi="Book Antiqua"/>
          <w:b/>
        </w:rPr>
        <w:t xml:space="preserve"> </w:t>
      </w:r>
      <w:r w:rsidRPr="005914C5">
        <w:rPr>
          <w:rFonts w:ascii="Book Antiqua" w:hAnsi="Book Antiqua" w:cs="Arial"/>
          <w:b/>
        </w:rPr>
        <w:t xml:space="preserve">The Author(s) 2019. </w:t>
      </w:r>
      <w:r w:rsidRPr="005914C5">
        <w:rPr>
          <w:rFonts w:ascii="Book Antiqua" w:hAnsi="Book Antiqua" w:cs="Arial"/>
        </w:rPr>
        <w:t xml:space="preserve">Published by </w:t>
      </w:r>
      <w:proofErr w:type="spellStart"/>
      <w:r w:rsidRPr="005914C5">
        <w:rPr>
          <w:rFonts w:ascii="Book Antiqua" w:hAnsi="Book Antiqua" w:cs="Arial"/>
        </w:rPr>
        <w:t>Baishideng</w:t>
      </w:r>
      <w:proofErr w:type="spellEnd"/>
      <w:r w:rsidRPr="005914C5">
        <w:rPr>
          <w:rFonts w:ascii="Book Antiqua" w:hAnsi="Book Antiqua" w:cs="Arial"/>
        </w:rPr>
        <w:t xml:space="preserve"> Publishing Group Inc. All rights reserved</w:t>
      </w:r>
      <w:bookmarkStart w:id="149" w:name="OLE_LINK969"/>
      <w:bookmarkStart w:id="150" w:name="OLE_LINK970"/>
      <w:bookmarkStart w:id="151" w:name="OLE_LINK972"/>
      <w:bookmarkStart w:id="152" w:name="OLE_LINK973"/>
      <w:bookmarkStart w:id="153" w:name="OLE_LINK974"/>
      <w:bookmarkStart w:id="154" w:name="OLE_LINK975"/>
      <w:bookmarkStart w:id="155" w:name="OLE_LINK976"/>
      <w:r w:rsidRPr="005914C5">
        <w:rPr>
          <w:rFonts w:ascii="Book Antiqua" w:hAnsi="Book Antiqua" w:cs="Arial"/>
        </w:rPr>
        <w:t>.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36A10FF4" w14:textId="77777777" w:rsidR="0040586B" w:rsidRPr="005914C5" w:rsidRDefault="0040586B" w:rsidP="005914C5">
      <w:pPr>
        <w:spacing w:line="360" w:lineRule="auto"/>
        <w:jc w:val="both"/>
        <w:rPr>
          <w:rFonts w:ascii="Book Antiqua" w:hAnsi="Book Antiqua" w:cs="Calibri"/>
        </w:rPr>
      </w:pPr>
    </w:p>
    <w:p w14:paraId="37E1B2B5" w14:textId="5D303D8C" w:rsidR="00FC6FB6" w:rsidRPr="005914C5" w:rsidRDefault="0040586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 w:cs="Times New Roman"/>
          <w:b/>
        </w:rPr>
        <w:t xml:space="preserve">Core tip: </w:t>
      </w:r>
      <w:bookmarkStart w:id="156" w:name="OLE_LINK27"/>
      <w:r w:rsidRPr="005914C5">
        <w:rPr>
          <w:rFonts w:ascii="Book Antiqua" w:hAnsi="Book Antiqua"/>
          <w:color w:val="000000" w:themeColor="text1"/>
        </w:rPr>
        <w:t>Atherosclerotic cardiovascular disease (ASCVD)</w:t>
      </w:r>
      <w:r w:rsidR="000217C7" w:rsidRPr="005914C5">
        <w:rPr>
          <w:rFonts w:ascii="Book Antiqua" w:hAnsi="Book Antiqua"/>
          <w:color w:val="000000" w:themeColor="text1"/>
        </w:rPr>
        <w:t xml:space="preserve"> is the major cause of mortality in diabetes. </w:t>
      </w:r>
      <w:r w:rsidRPr="005914C5">
        <w:rPr>
          <w:rFonts w:ascii="Book Antiqua" w:hAnsi="Book Antiqua"/>
          <w:color w:val="000000" w:themeColor="text1"/>
        </w:rPr>
        <w:t>Low-density lipoprotein (LDL)</w:t>
      </w:r>
      <w:r w:rsidR="000217C7" w:rsidRPr="005914C5">
        <w:rPr>
          <w:rFonts w:ascii="Book Antiqua" w:hAnsi="Book Antiqua"/>
          <w:color w:val="000000" w:themeColor="text1"/>
        </w:rPr>
        <w:t xml:space="preserve">-cholesterol lowering with statins reduce ASCVD and is the mainstay of </w:t>
      </w:r>
      <w:r w:rsidR="00EF4223" w:rsidRPr="005914C5">
        <w:rPr>
          <w:rFonts w:ascii="Book Antiqua" w:hAnsi="Book Antiqua"/>
          <w:color w:val="000000" w:themeColor="text1"/>
        </w:rPr>
        <w:t xml:space="preserve">therapy. </w:t>
      </w:r>
      <w:r w:rsidRPr="005914C5">
        <w:rPr>
          <w:rFonts w:ascii="Book Antiqua" w:hAnsi="Book Antiqua"/>
          <w:color w:val="000000" w:themeColor="text1"/>
        </w:rPr>
        <w:t>Also,</w:t>
      </w:r>
      <w:r w:rsidR="000217C7" w:rsidRPr="005914C5">
        <w:rPr>
          <w:rFonts w:ascii="Book Antiqua" w:hAnsi="Book Antiqua"/>
          <w:color w:val="000000" w:themeColor="text1"/>
        </w:rPr>
        <w:t xml:space="preserve"> both ezetimibe and PCSK9 inhibitors are useful strategies when statins cannot be tolerated or the LDL-cholesterol goal is not achieved.</w:t>
      </w:r>
    </w:p>
    <w:bookmarkEnd w:id="156"/>
    <w:p w14:paraId="22EF5BA3" w14:textId="77777777" w:rsidR="00FC6FB6" w:rsidRPr="005914C5" w:rsidRDefault="00FC6FB6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724F98DB" w14:textId="77777777" w:rsidR="00516AC2" w:rsidRPr="005914C5" w:rsidRDefault="008F32F2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914C5">
        <w:rPr>
          <w:rFonts w:ascii="Book Antiqua" w:hAnsi="Book Antiqua"/>
        </w:rPr>
        <w:lastRenderedPageBreak/>
        <w:t>Jialal</w:t>
      </w:r>
      <w:proofErr w:type="spellEnd"/>
      <w:r w:rsidRPr="005914C5">
        <w:rPr>
          <w:rFonts w:ascii="Book Antiqua" w:hAnsi="Book Antiqua"/>
        </w:rPr>
        <w:t xml:space="preserve"> I</w:t>
      </w:r>
      <w:r w:rsidR="00516AC2" w:rsidRPr="005914C5">
        <w:rPr>
          <w:rFonts w:ascii="Book Antiqua" w:hAnsi="Book Antiqua"/>
        </w:rPr>
        <w:t>,</w:t>
      </w:r>
      <w:r w:rsidRPr="005914C5">
        <w:rPr>
          <w:rFonts w:ascii="Book Antiqua" w:hAnsi="Book Antiqua"/>
        </w:rPr>
        <w:t xml:space="preserve"> Singh G</w:t>
      </w:r>
      <w:r w:rsidR="00516AC2" w:rsidRPr="005914C5">
        <w:rPr>
          <w:rFonts w:ascii="Book Antiqua" w:hAnsi="Book Antiqua"/>
        </w:rPr>
        <w:t>.</w:t>
      </w:r>
      <w:r w:rsidRPr="005914C5">
        <w:rPr>
          <w:rFonts w:ascii="Book Antiqua" w:hAnsi="Book Antiqua"/>
        </w:rPr>
        <w:t xml:space="preserve"> Management of </w:t>
      </w:r>
      <w:r w:rsidR="00516AC2" w:rsidRPr="005914C5">
        <w:rPr>
          <w:rFonts w:ascii="Book Antiqua" w:hAnsi="Book Antiqua"/>
        </w:rPr>
        <w:t>diabetic dyslipidemia: An update.</w:t>
      </w:r>
      <w:r w:rsidRPr="005914C5">
        <w:rPr>
          <w:rFonts w:ascii="Book Antiqua" w:hAnsi="Book Antiqua"/>
        </w:rPr>
        <w:t xml:space="preserve"> </w:t>
      </w:r>
      <w:r w:rsidR="00516AC2" w:rsidRPr="005914C5">
        <w:rPr>
          <w:rFonts w:ascii="Book Antiqua" w:hAnsi="Book Antiqua"/>
          <w:i/>
        </w:rPr>
        <w:t xml:space="preserve">World J </w:t>
      </w:r>
      <w:r w:rsidR="00516AC2" w:rsidRPr="005914C5">
        <w:rPr>
          <w:rFonts w:ascii="Book Antiqua" w:eastAsia="Book Antiqua" w:hAnsi="Book Antiqua"/>
          <w:i/>
        </w:rPr>
        <w:t>Diabetes</w:t>
      </w:r>
      <w:r w:rsidR="00516AC2" w:rsidRPr="005914C5">
        <w:rPr>
          <w:rFonts w:ascii="Book Antiqua" w:hAnsi="Book Antiqua"/>
          <w:i/>
        </w:rPr>
        <w:t xml:space="preserve"> </w:t>
      </w:r>
      <w:r w:rsidR="00516AC2" w:rsidRPr="005914C5">
        <w:rPr>
          <w:rFonts w:ascii="Book Antiqua" w:hAnsi="Book Antiqua"/>
        </w:rPr>
        <w:t>2019; In press</w:t>
      </w:r>
    </w:p>
    <w:p w14:paraId="326BDC85" w14:textId="77777777" w:rsidR="00516AC2" w:rsidRPr="005914C5" w:rsidRDefault="00516AC2" w:rsidP="005914C5">
      <w:pPr>
        <w:spacing w:line="360" w:lineRule="auto"/>
        <w:jc w:val="both"/>
        <w:rPr>
          <w:rFonts w:ascii="Book Antiqua" w:hAnsi="Book Antiqua"/>
          <w:color w:val="0070C0"/>
        </w:rPr>
      </w:pPr>
      <w:r w:rsidRPr="005914C5">
        <w:rPr>
          <w:rFonts w:ascii="Book Antiqua" w:hAnsi="Book Antiqua"/>
          <w:color w:val="0070C0"/>
        </w:rPr>
        <w:br w:type="page"/>
      </w:r>
    </w:p>
    <w:p w14:paraId="0E8B7B7B" w14:textId="2F48B9E5" w:rsidR="00167269" w:rsidRPr="005914C5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lastRenderedPageBreak/>
        <w:t>INTRODUCTION</w:t>
      </w:r>
    </w:p>
    <w:p w14:paraId="180CD210" w14:textId="1EB6111B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Atherosclerotic cardiovascular disease (ASCVD) is the</w:t>
      </w:r>
      <w:r w:rsidR="00FC6FB6" w:rsidRPr="005914C5">
        <w:rPr>
          <w:rFonts w:ascii="Book Antiqua" w:hAnsi="Book Antiqua"/>
          <w:color w:val="000000" w:themeColor="text1"/>
        </w:rPr>
        <w:t xml:space="preserve"> commonest</w:t>
      </w:r>
      <w:r w:rsidR="00795DC6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 xml:space="preserve">cause of death in the United </w:t>
      </w:r>
      <w:r w:rsidR="00EB27F6" w:rsidRPr="005914C5">
        <w:rPr>
          <w:rFonts w:ascii="Book Antiqua" w:hAnsi="Book Antiqua"/>
          <w:color w:val="000000" w:themeColor="text1"/>
        </w:rPr>
        <w:t>States and</w:t>
      </w:r>
      <w:r w:rsidR="00BE04A0" w:rsidRPr="005914C5">
        <w:rPr>
          <w:rFonts w:ascii="Book Antiqua" w:hAnsi="Book Antiqua"/>
          <w:color w:val="000000" w:themeColor="text1"/>
        </w:rPr>
        <w:t xml:space="preserve"> western </w:t>
      </w:r>
      <w:proofErr w:type="gramStart"/>
      <w:r w:rsidR="00BE04A0" w:rsidRPr="005914C5">
        <w:rPr>
          <w:rFonts w:ascii="Book Antiqua" w:hAnsi="Book Antiqua"/>
          <w:color w:val="000000" w:themeColor="text1"/>
        </w:rPr>
        <w:t>world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1]</w:t>
      </w:r>
      <w:r w:rsidR="005953BE" w:rsidRPr="005914C5">
        <w:rPr>
          <w:rFonts w:ascii="Book Antiqua" w:hAnsi="Book Antiqua"/>
          <w:color w:val="000000" w:themeColor="text1"/>
        </w:rPr>
        <w:t xml:space="preserve">. </w:t>
      </w:r>
      <w:r w:rsidRPr="005914C5">
        <w:rPr>
          <w:rFonts w:ascii="Book Antiqua" w:hAnsi="Book Antiqua"/>
          <w:color w:val="000000" w:themeColor="text1"/>
        </w:rPr>
        <w:t xml:space="preserve">It claims around 2300 lives in the United States every </w:t>
      </w:r>
      <w:proofErr w:type="gramStart"/>
      <w:r w:rsidRPr="005914C5">
        <w:rPr>
          <w:rFonts w:ascii="Book Antiqua" w:hAnsi="Book Antiqua"/>
          <w:color w:val="000000" w:themeColor="text1"/>
        </w:rPr>
        <w:t>day</w:t>
      </w:r>
      <w:r w:rsidR="00B104FA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2</w:t>
      </w:r>
      <w:r w:rsidR="00B104FA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6A730C" w:rsidRPr="005914C5">
        <w:rPr>
          <w:rFonts w:ascii="Book Antiqua" w:hAnsi="Book Antiqua"/>
          <w:color w:val="000000" w:themeColor="text1"/>
        </w:rPr>
        <w:t>.</w:t>
      </w:r>
      <w:r w:rsidRPr="005914C5">
        <w:rPr>
          <w:rFonts w:ascii="Book Antiqua" w:hAnsi="Book Antiqua"/>
          <w:color w:val="000000" w:themeColor="text1"/>
        </w:rPr>
        <w:t xml:space="preserve"> Diabetes is a significant risk factor for ASCVD</w:t>
      </w:r>
      <w:r w:rsidR="00AF52E1" w:rsidRPr="005914C5">
        <w:rPr>
          <w:rFonts w:ascii="Book Antiqua" w:hAnsi="Book Antiqua"/>
          <w:color w:val="000000" w:themeColor="text1"/>
        </w:rPr>
        <w:t xml:space="preserve"> and it is the leading cause of </w:t>
      </w:r>
      <w:r w:rsidR="00FC6FB6" w:rsidRPr="005914C5">
        <w:rPr>
          <w:rFonts w:ascii="Book Antiqua" w:hAnsi="Book Antiqua"/>
          <w:color w:val="000000" w:themeColor="text1"/>
        </w:rPr>
        <w:t xml:space="preserve">mortality. </w:t>
      </w:r>
      <w:r w:rsidRPr="005914C5">
        <w:rPr>
          <w:rFonts w:ascii="Book Antiqua" w:hAnsi="Book Antiqua"/>
          <w:color w:val="000000" w:themeColor="text1"/>
        </w:rPr>
        <w:t xml:space="preserve">Diabetic patients are 2-4 times more </w:t>
      </w:r>
      <w:r w:rsidR="00C27D98" w:rsidRPr="005914C5">
        <w:rPr>
          <w:rFonts w:ascii="Book Antiqua" w:hAnsi="Book Antiqua"/>
          <w:color w:val="000000" w:themeColor="text1"/>
        </w:rPr>
        <w:t>likely to die from ASCVD</w:t>
      </w:r>
      <w:r w:rsidRPr="005914C5">
        <w:rPr>
          <w:rFonts w:ascii="Book Antiqua" w:hAnsi="Book Antiqua"/>
          <w:color w:val="000000" w:themeColor="text1"/>
        </w:rPr>
        <w:t xml:space="preserve"> as compared to non-diabetic patients. </w:t>
      </w:r>
      <w:r w:rsidR="003C6A16" w:rsidRPr="005914C5">
        <w:rPr>
          <w:rFonts w:ascii="Book Antiqua" w:hAnsi="Book Antiqua"/>
          <w:color w:val="000000" w:themeColor="text1"/>
        </w:rPr>
        <w:t>The r</w:t>
      </w:r>
      <w:r w:rsidRPr="005914C5">
        <w:rPr>
          <w:rFonts w:ascii="Book Antiqua" w:hAnsi="Book Antiqua"/>
          <w:color w:val="000000" w:themeColor="text1"/>
        </w:rPr>
        <w:t xml:space="preserve">apidly increasing burden of diabetes from 108 million in 1980 to 442 million in 2014 poses a significant threat </w:t>
      </w:r>
      <w:proofErr w:type="gramStart"/>
      <w:r w:rsidRPr="005914C5">
        <w:rPr>
          <w:rFonts w:ascii="Book Antiqua" w:hAnsi="Book Antiqua"/>
          <w:color w:val="000000" w:themeColor="text1"/>
        </w:rPr>
        <w:t>globally</w:t>
      </w:r>
      <w:r w:rsidR="00B104FA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A730C"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B104FA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232DD0" w:rsidRPr="005914C5">
        <w:rPr>
          <w:rFonts w:ascii="Book Antiqua" w:hAnsi="Book Antiqua"/>
          <w:color w:val="000000" w:themeColor="text1"/>
        </w:rPr>
        <w:t>.</w:t>
      </w:r>
    </w:p>
    <w:p w14:paraId="20C6AC68" w14:textId="627A282E" w:rsidR="003E0267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Diabetes can cause microvascular complications (retinopathy, neuropathy, nephropathy) and macrovascular complications</w:t>
      </w:r>
      <w:r w:rsidR="00AF52E1" w:rsidRPr="005914C5">
        <w:rPr>
          <w:rFonts w:ascii="Book Antiqua" w:hAnsi="Book Antiqua"/>
          <w:color w:val="000000" w:themeColor="text1"/>
        </w:rPr>
        <w:t xml:space="preserve"> (ASCVD) manifesting as </w:t>
      </w:r>
      <w:r w:rsidRPr="005914C5">
        <w:rPr>
          <w:rFonts w:ascii="Book Antiqua" w:hAnsi="Book Antiqua"/>
          <w:color w:val="000000" w:themeColor="text1"/>
        </w:rPr>
        <w:t>coronary artery disease, stroke</w:t>
      </w:r>
      <w:r w:rsidR="00AF52E1" w:rsidRPr="005914C5">
        <w:rPr>
          <w:rFonts w:ascii="Book Antiqua" w:hAnsi="Book Antiqua"/>
          <w:color w:val="000000" w:themeColor="text1"/>
        </w:rPr>
        <w:t xml:space="preserve"> </w:t>
      </w:r>
      <w:r w:rsidR="003E0267" w:rsidRPr="005914C5">
        <w:rPr>
          <w:rFonts w:ascii="Book Antiqua" w:hAnsi="Book Antiqua"/>
          <w:color w:val="000000" w:themeColor="text1"/>
        </w:rPr>
        <w:t>and peripheral</w:t>
      </w:r>
      <w:r w:rsidRPr="005914C5">
        <w:rPr>
          <w:rFonts w:ascii="Book Antiqua" w:hAnsi="Book Antiqua"/>
          <w:color w:val="000000" w:themeColor="text1"/>
        </w:rPr>
        <w:t xml:space="preserve"> arterial </w:t>
      </w:r>
      <w:proofErr w:type="gramStart"/>
      <w:r w:rsidRPr="005914C5">
        <w:rPr>
          <w:rFonts w:ascii="Book Antiqua" w:hAnsi="Book Antiqua"/>
          <w:color w:val="000000" w:themeColor="text1"/>
        </w:rPr>
        <w:t>disease)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4]</w:t>
      </w:r>
      <w:r w:rsidR="00232DD0" w:rsidRPr="005914C5">
        <w:rPr>
          <w:rFonts w:ascii="Book Antiqua" w:hAnsi="Book Antiqua"/>
          <w:color w:val="000000" w:themeColor="text1"/>
        </w:rPr>
        <w:t xml:space="preserve">. </w:t>
      </w:r>
      <w:r w:rsidRPr="005914C5">
        <w:rPr>
          <w:rFonts w:ascii="Book Antiqua" w:hAnsi="Book Antiqua"/>
          <w:color w:val="000000" w:themeColor="text1"/>
        </w:rPr>
        <w:t xml:space="preserve">Dyslipidemia in diabetes </w:t>
      </w:r>
      <w:r w:rsidR="003E0267" w:rsidRPr="005914C5">
        <w:rPr>
          <w:rFonts w:ascii="Book Antiqua" w:hAnsi="Book Antiqua"/>
          <w:color w:val="000000" w:themeColor="text1"/>
        </w:rPr>
        <w:t>is common</w:t>
      </w:r>
      <w:r w:rsidRPr="005914C5">
        <w:rPr>
          <w:rFonts w:ascii="Book Antiqua" w:hAnsi="Book Antiqua"/>
          <w:color w:val="000000" w:themeColor="text1"/>
        </w:rPr>
        <w:t xml:space="preserve"> and is characterized by hypertriglyceridemia</w:t>
      </w:r>
      <w:r w:rsidR="003A477E" w:rsidRPr="005914C5">
        <w:rPr>
          <w:rFonts w:ascii="Book Antiqua" w:hAnsi="Book Antiqua"/>
          <w:color w:val="000000" w:themeColor="text1"/>
        </w:rPr>
        <w:t xml:space="preserve"> (HTG)</w:t>
      </w:r>
      <w:r w:rsidR="00AF52E1" w:rsidRPr="005914C5">
        <w:rPr>
          <w:rFonts w:ascii="Book Antiqua" w:hAnsi="Book Antiqua"/>
          <w:color w:val="000000" w:themeColor="text1"/>
        </w:rPr>
        <w:t xml:space="preserve"> with </w:t>
      </w:r>
      <w:r w:rsidRPr="005914C5">
        <w:rPr>
          <w:rFonts w:ascii="Book Antiqua" w:hAnsi="Book Antiqua"/>
          <w:color w:val="000000" w:themeColor="text1"/>
        </w:rPr>
        <w:t>decreased</w:t>
      </w:r>
      <w:r w:rsidR="00AF52E1" w:rsidRPr="005914C5">
        <w:rPr>
          <w:rFonts w:ascii="Book Antiqua" w:hAnsi="Book Antiqua"/>
          <w:color w:val="000000" w:themeColor="text1"/>
        </w:rPr>
        <w:t xml:space="preserve"> levels </w:t>
      </w:r>
      <w:r w:rsidR="00FC6FB6" w:rsidRPr="005914C5">
        <w:rPr>
          <w:rFonts w:ascii="Book Antiqua" w:hAnsi="Book Antiqua"/>
          <w:color w:val="000000" w:themeColor="text1"/>
        </w:rPr>
        <w:t>of high</w:t>
      </w:r>
      <w:r w:rsidRPr="005914C5">
        <w:rPr>
          <w:rFonts w:ascii="Book Antiqua" w:hAnsi="Book Antiqua"/>
          <w:color w:val="000000" w:themeColor="text1"/>
        </w:rPr>
        <w:t>-density lipoprotein (HDL)</w:t>
      </w:r>
      <w:r w:rsidR="00AF52E1" w:rsidRPr="005914C5">
        <w:rPr>
          <w:rFonts w:ascii="Book Antiqua" w:hAnsi="Book Antiqua"/>
          <w:color w:val="000000" w:themeColor="text1"/>
        </w:rPr>
        <w:t>-</w:t>
      </w:r>
      <w:r w:rsidRPr="005914C5">
        <w:rPr>
          <w:rFonts w:ascii="Book Antiqua" w:hAnsi="Book Antiqua"/>
          <w:color w:val="000000" w:themeColor="text1"/>
        </w:rPr>
        <w:t>cholesterol</w:t>
      </w:r>
      <w:r w:rsidR="00AF52E1" w:rsidRPr="005914C5">
        <w:rPr>
          <w:rFonts w:ascii="Book Antiqua" w:hAnsi="Book Antiqua"/>
          <w:color w:val="000000" w:themeColor="text1"/>
        </w:rPr>
        <w:t xml:space="preserve">. Whilst low-density lipoprotein (LDL)-cholesterol levels are usually not elevated there is a preponderance of </w:t>
      </w:r>
      <w:r w:rsidRPr="005914C5">
        <w:rPr>
          <w:rFonts w:ascii="Book Antiqua" w:hAnsi="Book Antiqua"/>
          <w:color w:val="000000" w:themeColor="text1"/>
        </w:rPr>
        <w:t xml:space="preserve">small dense LDL </w:t>
      </w:r>
      <w:r w:rsidR="00AF52E1" w:rsidRPr="005914C5">
        <w:rPr>
          <w:rFonts w:ascii="Book Antiqua" w:hAnsi="Book Antiqua"/>
          <w:color w:val="000000" w:themeColor="text1"/>
        </w:rPr>
        <w:t>particles whic</w:t>
      </w:r>
      <w:r w:rsidR="00232DD0" w:rsidRPr="005914C5">
        <w:rPr>
          <w:rFonts w:ascii="Book Antiqua" w:hAnsi="Book Antiqua"/>
          <w:color w:val="000000" w:themeColor="text1"/>
        </w:rPr>
        <w:t xml:space="preserve">h appear to be more </w:t>
      </w:r>
      <w:proofErr w:type="gramStart"/>
      <w:r w:rsidR="00232DD0" w:rsidRPr="005914C5">
        <w:rPr>
          <w:rFonts w:ascii="Book Antiqua" w:hAnsi="Book Antiqua"/>
          <w:color w:val="000000" w:themeColor="text1"/>
        </w:rPr>
        <w:t>atherogenic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5-6]</w:t>
      </w:r>
      <w:r w:rsidR="00232DD0" w:rsidRPr="005914C5">
        <w:rPr>
          <w:rFonts w:ascii="Book Antiqua" w:hAnsi="Book Antiqua"/>
          <w:color w:val="000000" w:themeColor="text1"/>
        </w:rPr>
        <w:t>.</w:t>
      </w:r>
      <w:r w:rsidR="00AF52E1" w:rsidRPr="005914C5">
        <w:rPr>
          <w:rFonts w:ascii="Book Antiqua" w:hAnsi="Book Antiqua"/>
          <w:color w:val="000000" w:themeColor="text1"/>
        </w:rPr>
        <w:t xml:space="preserve"> </w:t>
      </w:r>
      <w:r w:rsidR="0040586B" w:rsidRPr="005914C5">
        <w:rPr>
          <w:rFonts w:ascii="Book Antiqua" w:hAnsi="Book Antiqua"/>
          <w:color w:val="000000" w:themeColor="text1"/>
        </w:rPr>
        <w:t>Furthermore,</w:t>
      </w:r>
      <w:r w:rsidR="00AF52E1" w:rsidRPr="005914C5">
        <w:rPr>
          <w:rFonts w:ascii="Book Antiqua" w:hAnsi="Book Antiqua"/>
          <w:color w:val="000000" w:themeColor="text1"/>
        </w:rPr>
        <w:t xml:space="preserve"> there is an increase in particle number as evidenced by increas</w:t>
      </w:r>
      <w:r w:rsidR="007038A5" w:rsidRPr="005914C5">
        <w:rPr>
          <w:rFonts w:ascii="Book Antiqua" w:hAnsi="Book Antiqua"/>
          <w:color w:val="000000" w:themeColor="text1"/>
        </w:rPr>
        <w:t xml:space="preserve">ed </w:t>
      </w:r>
      <w:r w:rsidR="00C27D98" w:rsidRPr="005914C5">
        <w:rPr>
          <w:rFonts w:ascii="Book Antiqua" w:hAnsi="Book Antiqua"/>
          <w:color w:val="000000" w:themeColor="text1"/>
        </w:rPr>
        <w:t>apolipoprotein B</w:t>
      </w:r>
      <w:r w:rsidR="007038A5" w:rsidRPr="005914C5">
        <w:rPr>
          <w:rFonts w:ascii="Book Antiqua" w:hAnsi="Book Antiqua"/>
          <w:color w:val="000000" w:themeColor="text1"/>
        </w:rPr>
        <w:t xml:space="preserve"> </w:t>
      </w:r>
      <w:r w:rsidR="003A477E" w:rsidRPr="005914C5">
        <w:rPr>
          <w:rFonts w:ascii="Book Antiqua" w:hAnsi="Book Antiqua"/>
          <w:color w:val="000000" w:themeColor="text1"/>
        </w:rPr>
        <w:t xml:space="preserve">levels </w:t>
      </w:r>
      <w:r w:rsidR="007038A5" w:rsidRPr="005914C5">
        <w:rPr>
          <w:rFonts w:ascii="Book Antiqua" w:hAnsi="Book Antiqua"/>
          <w:color w:val="000000" w:themeColor="text1"/>
        </w:rPr>
        <w:t xml:space="preserve">and non-HDL-cholesterol </w:t>
      </w:r>
      <w:proofErr w:type="gramStart"/>
      <w:r w:rsidR="007038A5" w:rsidRPr="005914C5">
        <w:rPr>
          <w:rFonts w:ascii="Book Antiqua" w:hAnsi="Book Antiqua"/>
          <w:color w:val="000000" w:themeColor="text1"/>
        </w:rPr>
        <w:t>levels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5-6]</w:t>
      </w:r>
      <w:r w:rsidR="00232DD0" w:rsidRPr="005914C5">
        <w:rPr>
          <w:rFonts w:ascii="Book Antiqua" w:hAnsi="Book Antiqua"/>
          <w:color w:val="000000" w:themeColor="text1"/>
        </w:rPr>
        <w:t>.</w:t>
      </w:r>
    </w:p>
    <w:p w14:paraId="3EE36204" w14:textId="33FE6B75" w:rsidR="00167269" w:rsidRPr="005914C5" w:rsidRDefault="005C479F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The 2 major </w:t>
      </w:r>
      <w:r w:rsidR="00C27D98" w:rsidRPr="005914C5">
        <w:rPr>
          <w:rFonts w:ascii="Book Antiqua" w:hAnsi="Book Antiqua"/>
          <w:color w:val="000000" w:themeColor="text1"/>
        </w:rPr>
        <w:t>sequelae of</w:t>
      </w:r>
      <w:r w:rsidR="003E0267" w:rsidRPr="005914C5">
        <w:rPr>
          <w:rFonts w:ascii="Book Antiqua" w:hAnsi="Book Antiqua"/>
          <w:color w:val="000000" w:themeColor="text1"/>
        </w:rPr>
        <w:t xml:space="preserve"> diabetic dyslipidemia are premature ASCVD from the elevated apolip</w:t>
      </w:r>
      <w:r w:rsidR="00C27D98" w:rsidRPr="005914C5">
        <w:rPr>
          <w:rFonts w:ascii="Book Antiqua" w:hAnsi="Book Antiqua"/>
          <w:color w:val="000000" w:themeColor="text1"/>
        </w:rPr>
        <w:t>o</w:t>
      </w:r>
      <w:r w:rsidR="003E0267" w:rsidRPr="005914C5">
        <w:rPr>
          <w:rFonts w:ascii="Book Antiqua" w:hAnsi="Book Antiqua"/>
          <w:color w:val="000000" w:themeColor="text1"/>
        </w:rPr>
        <w:t xml:space="preserve">protein B </w:t>
      </w:r>
      <w:r w:rsidRPr="005914C5">
        <w:rPr>
          <w:rFonts w:ascii="Book Antiqua" w:hAnsi="Book Antiqua"/>
          <w:color w:val="000000" w:themeColor="text1"/>
        </w:rPr>
        <w:t>carrying</w:t>
      </w:r>
      <w:r w:rsidR="003E0267" w:rsidRPr="005914C5">
        <w:rPr>
          <w:rFonts w:ascii="Book Antiqua" w:hAnsi="Book Antiqua"/>
          <w:color w:val="000000" w:themeColor="text1"/>
        </w:rPr>
        <w:t xml:space="preserve"> particles and </w:t>
      </w:r>
      <w:r w:rsidRPr="005914C5">
        <w:rPr>
          <w:rFonts w:ascii="Book Antiqua" w:hAnsi="Book Antiqua"/>
          <w:color w:val="000000" w:themeColor="text1"/>
        </w:rPr>
        <w:t>pancreatitis</w:t>
      </w:r>
      <w:r w:rsidR="003E0267" w:rsidRPr="005914C5">
        <w:rPr>
          <w:rFonts w:ascii="Book Antiqua" w:hAnsi="Book Antiqua"/>
          <w:color w:val="000000" w:themeColor="text1"/>
        </w:rPr>
        <w:t xml:space="preserve"> with severe HTG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E0267" w:rsidRPr="005914C5">
        <w:rPr>
          <w:rFonts w:ascii="Book Antiqua" w:hAnsi="Book Antiqua"/>
          <w:color w:val="000000" w:themeColor="text1"/>
        </w:rPr>
        <w:t>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E0267" w:rsidRPr="005914C5">
        <w:rPr>
          <w:rFonts w:ascii="Book Antiqua" w:hAnsi="Book Antiqua"/>
          <w:color w:val="000000" w:themeColor="text1"/>
        </w:rPr>
        <w:t>1000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E0267" w:rsidRPr="005914C5">
        <w:rPr>
          <w:rFonts w:ascii="Book Antiqua" w:hAnsi="Book Antiqua"/>
          <w:color w:val="000000" w:themeColor="text1"/>
        </w:rPr>
        <w:t>mg/d</w:t>
      </w:r>
      <w:r w:rsidR="0040586B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>.</w:t>
      </w:r>
    </w:p>
    <w:p w14:paraId="343401C1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341BD5" w14:textId="0AF519E3" w:rsidR="00167269" w:rsidRPr="005914C5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t>PATHOPHYSIOLOGY</w:t>
      </w:r>
    </w:p>
    <w:p w14:paraId="4C1CA899" w14:textId="7919DE56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Dyslipidemia is very common </w:t>
      </w:r>
      <w:r w:rsidR="005C479F" w:rsidRPr="005914C5">
        <w:rPr>
          <w:rFonts w:ascii="Book Antiqua" w:hAnsi="Book Antiqua"/>
          <w:color w:val="000000" w:themeColor="text1"/>
        </w:rPr>
        <w:t xml:space="preserve">in type 2 </w:t>
      </w:r>
      <w:r w:rsidRPr="005914C5">
        <w:rPr>
          <w:rFonts w:ascii="Book Antiqua" w:hAnsi="Book Antiqua"/>
          <w:color w:val="000000" w:themeColor="text1"/>
        </w:rPr>
        <w:t>diabetes</w:t>
      </w:r>
      <w:r w:rsidR="00C04ECB" w:rsidRPr="005914C5">
        <w:rPr>
          <w:rFonts w:ascii="Book Antiqua" w:hAnsi="Book Antiqua"/>
          <w:color w:val="000000" w:themeColor="text1"/>
        </w:rPr>
        <w:t xml:space="preserve"> (T2DM)</w:t>
      </w:r>
      <w:r w:rsidRPr="005914C5">
        <w:rPr>
          <w:rFonts w:ascii="Book Antiqua" w:hAnsi="Book Antiqua"/>
          <w:color w:val="000000" w:themeColor="text1"/>
        </w:rPr>
        <w:t xml:space="preserve"> mellitus affecting around </w:t>
      </w:r>
      <w:r w:rsidR="00BD78CC" w:rsidRPr="005914C5">
        <w:rPr>
          <w:rFonts w:ascii="Book Antiqua" w:hAnsi="Book Antiqua"/>
          <w:color w:val="000000" w:themeColor="text1"/>
        </w:rPr>
        <w:t>72</w:t>
      </w:r>
      <w:r w:rsidR="0040586B" w:rsidRPr="005914C5">
        <w:rPr>
          <w:rFonts w:ascii="Book Antiqua" w:hAnsi="Book Antiqua"/>
          <w:color w:val="000000" w:themeColor="text1"/>
        </w:rPr>
        <w:t>%</w:t>
      </w:r>
      <w:r w:rsidR="00BD78CC" w:rsidRPr="005914C5">
        <w:rPr>
          <w:rFonts w:ascii="Book Antiqua" w:hAnsi="Book Antiqua"/>
          <w:color w:val="000000" w:themeColor="text1"/>
        </w:rPr>
        <w:t>-85</w:t>
      </w:r>
      <w:r w:rsidRPr="005914C5">
        <w:rPr>
          <w:rFonts w:ascii="Book Antiqua" w:hAnsi="Book Antiqua"/>
          <w:color w:val="000000" w:themeColor="text1"/>
        </w:rPr>
        <w:t xml:space="preserve">% </w:t>
      </w:r>
      <w:proofErr w:type="gramStart"/>
      <w:r w:rsidRPr="005914C5">
        <w:rPr>
          <w:rFonts w:ascii="Book Antiqua" w:hAnsi="Book Antiqua"/>
          <w:color w:val="000000" w:themeColor="text1"/>
        </w:rPr>
        <w:t>patients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7]</w:t>
      </w:r>
      <w:r w:rsidR="00232DD0" w:rsidRPr="005914C5">
        <w:rPr>
          <w:rFonts w:ascii="Book Antiqua" w:hAnsi="Book Antiqua"/>
          <w:color w:val="000000" w:themeColor="text1"/>
        </w:rPr>
        <w:t>.</w:t>
      </w:r>
    </w:p>
    <w:p w14:paraId="027CD6D8" w14:textId="1A27DADA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The exact mechanism of lipoprotein abnormalities in diabetes is not very well understood. Insulin resistance</w:t>
      </w:r>
      <w:r w:rsidR="000C04F6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rather than hyperglycemia</w:t>
      </w:r>
      <w:r w:rsidR="003C6A16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has been implicated in the pathogenesis of diabetic dyslipidemia because lipoprotein changes including an increase in triglyceride</w:t>
      </w:r>
      <w:r w:rsidR="007038A5" w:rsidRPr="005914C5">
        <w:rPr>
          <w:rFonts w:ascii="Book Antiqua" w:hAnsi="Book Antiqua"/>
          <w:color w:val="000000" w:themeColor="text1"/>
        </w:rPr>
        <w:t>s</w:t>
      </w:r>
      <w:r w:rsidRPr="005914C5">
        <w:rPr>
          <w:rFonts w:ascii="Book Antiqua" w:hAnsi="Book Antiqua"/>
          <w:color w:val="000000" w:themeColor="text1"/>
        </w:rPr>
        <w:t xml:space="preserve"> (TG), </w:t>
      </w:r>
      <w:r w:rsidR="007038A5" w:rsidRPr="005914C5">
        <w:rPr>
          <w:rFonts w:ascii="Book Antiqua" w:hAnsi="Book Antiqua"/>
          <w:color w:val="000000" w:themeColor="text1"/>
        </w:rPr>
        <w:t xml:space="preserve">increase in </w:t>
      </w:r>
      <w:r w:rsidRPr="005914C5">
        <w:rPr>
          <w:rFonts w:ascii="Book Antiqua" w:hAnsi="Book Antiqua"/>
          <w:color w:val="000000" w:themeColor="text1"/>
        </w:rPr>
        <w:t xml:space="preserve">VLDL </w:t>
      </w:r>
      <w:r w:rsidR="007038A5" w:rsidRPr="005914C5">
        <w:rPr>
          <w:rFonts w:ascii="Book Antiqua" w:hAnsi="Book Antiqua"/>
          <w:color w:val="000000" w:themeColor="text1"/>
        </w:rPr>
        <w:t>particles</w:t>
      </w:r>
      <w:r w:rsidR="00C27D98" w:rsidRPr="005914C5">
        <w:rPr>
          <w:rFonts w:ascii="Book Antiqua" w:hAnsi="Book Antiqua"/>
          <w:color w:val="000000" w:themeColor="text1"/>
        </w:rPr>
        <w:t>,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7038A5" w:rsidRPr="005914C5">
        <w:rPr>
          <w:rFonts w:ascii="Book Antiqua" w:hAnsi="Book Antiqua"/>
          <w:color w:val="000000" w:themeColor="text1"/>
        </w:rPr>
        <w:t>small dense LDL particles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FC6FB6" w:rsidRPr="005914C5">
        <w:rPr>
          <w:rFonts w:ascii="Book Antiqua" w:hAnsi="Book Antiqua"/>
          <w:color w:val="000000" w:themeColor="text1"/>
        </w:rPr>
        <w:t xml:space="preserve">and </w:t>
      </w:r>
      <w:r w:rsidRPr="005914C5">
        <w:rPr>
          <w:rFonts w:ascii="Book Antiqua" w:hAnsi="Book Antiqua"/>
          <w:color w:val="000000" w:themeColor="text1"/>
        </w:rPr>
        <w:t xml:space="preserve">a decrease in HDL level </w:t>
      </w:r>
      <w:r w:rsidR="003C6A16" w:rsidRPr="005914C5">
        <w:rPr>
          <w:rFonts w:ascii="Book Antiqua" w:hAnsi="Book Antiqua"/>
          <w:color w:val="000000" w:themeColor="text1"/>
        </w:rPr>
        <w:t>have</w:t>
      </w:r>
      <w:r w:rsidRPr="005914C5">
        <w:rPr>
          <w:rFonts w:ascii="Book Antiqua" w:hAnsi="Book Antiqua"/>
          <w:color w:val="000000" w:themeColor="text1"/>
        </w:rPr>
        <w:t xml:space="preserve"> been shown in patients with impaired fasting glucose and impaired glucose tolerance</w:t>
      </w:r>
      <w:r w:rsidR="006A730C" w:rsidRPr="005914C5">
        <w:rPr>
          <w:rFonts w:ascii="Book Antiqua" w:hAnsi="Book Antiqua"/>
          <w:color w:val="000000" w:themeColor="text1"/>
        </w:rPr>
        <w:t xml:space="preserve"> </w:t>
      </w:r>
      <w:r w:rsidR="00FC6FB6" w:rsidRPr="005914C5">
        <w:rPr>
          <w:rFonts w:ascii="Book Antiqua" w:hAnsi="Book Antiqua"/>
          <w:color w:val="000000" w:themeColor="text1"/>
        </w:rPr>
        <w:t>and T2DM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[6-8]</w:t>
      </w:r>
      <w:r w:rsidR="00232DD0" w:rsidRPr="005914C5">
        <w:rPr>
          <w:rFonts w:ascii="Book Antiqua" w:hAnsi="Book Antiqua"/>
          <w:color w:val="000000" w:themeColor="text1"/>
        </w:rPr>
        <w:t>.</w:t>
      </w:r>
    </w:p>
    <w:p w14:paraId="3130C3C7" w14:textId="04653D2D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lastRenderedPageBreak/>
        <w:t>Lipoprotein abnormalities in diabetes can be divided into quantitative and qualitative. Quantitative changes include</w:t>
      </w:r>
      <w:r w:rsidR="000C04F6" w:rsidRPr="005914C5">
        <w:rPr>
          <w:rFonts w:ascii="Book Antiqua" w:hAnsi="Book Antiqua"/>
          <w:color w:val="000000" w:themeColor="text1"/>
        </w:rPr>
        <w:t xml:space="preserve"> </w:t>
      </w:r>
      <w:r w:rsidR="003C6A16" w:rsidRPr="005914C5">
        <w:rPr>
          <w:rFonts w:ascii="Book Antiqua" w:hAnsi="Book Antiqua"/>
          <w:color w:val="000000" w:themeColor="text1"/>
        </w:rPr>
        <w:t xml:space="preserve">an </w:t>
      </w:r>
      <w:r w:rsidRPr="005914C5">
        <w:rPr>
          <w:rFonts w:ascii="Book Antiqua" w:hAnsi="Book Antiqua"/>
          <w:color w:val="000000" w:themeColor="text1"/>
        </w:rPr>
        <w:t>increased trig</w:t>
      </w:r>
      <w:r w:rsidR="005C479F" w:rsidRPr="005914C5">
        <w:rPr>
          <w:rFonts w:ascii="Book Antiqua" w:hAnsi="Book Antiqua"/>
          <w:color w:val="000000" w:themeColor="text1"/>
        </w:rPr>
        <w:t>lyceride level and decreased HDL-C</w:t>
      </w:r>
      <w:r w:rsidRPr="005914C5">
        <w:rPr>
          <w:rFonts w:ascii="Book Antiqua" w:hAnsi="Book Antiqua"/>
          <w:color w:val="000000" w:themeColor="text1"/>
        </w:rPr>
        <w:t xml:space="preserve"> level</w:t>
      </w:r>
      <w:r w:rsidR="003C6A16" w:rsidRPr="005914C5">
        <w:rPr>
          <w:rFonts w:ascii="Book Antiqua" w:hAnsi="Book Antiqua"/>
          <w:color w:val="000000" w:themeColor="text1"/>
        </w:rPr>
        <w:t>.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3C6A16" w:rsidRPr="005914C5">
        <w:rPr>
          <w:rFonts w:ascii="Book Antiqua" w:hAnsi="Book Antiqua"/>
          <w:color w:val="000000" w:themeColor="text1"/>
        </w:rPr>
        <w:t>Q</w:t>
      </w:r>
      <w:r w:rsidRPr="005914C5">
        <w:rPr>
          <w:rFonts w:ascii="Book Antiqua" w:hAnsi="Book Antiqua"/>
          <w:color w:val="000000" w:themeColor="text1"/>
        </w:rPr>
        <w:t>ualitative changes include an increas</w:t>
      </w:r>
      <w:r w:rsidR="005C479F" w:rsidRPr="005914C5">
        <w:rPr>
          <w:rFonts w:ascii="Book Antiqua" w:hAnsi="Book Antiqua"/>
          <w:color w:val="000000" w:themeColor="text1"/>
        </w:rPr>
        <w:t xml:space="preserve">e in small dense LDL </w:t>
      </w:r>
      <w:r w:rsidR="00C27D98" w:rsidRPr="005914C5">
        <w:rPr>
          <w:rFonts w:ascii="Book Antiqua" w:hAnsi="Book Antiqua"/>
          <w:color w:val="000000" w:themeColor="text1"/>
        </w:rPr>
        <w:t>particles and</w:t>
      </w:r>
      <w:r w:rsidRPr="005914C5">
        <w:rPr>
          <w:rFonts w:ascii="Book Antiqua" w:hAnsi="Book Antiqua"/>
          <w:color w:val="000000" w:themeColor="text1"/>
        </w:rPr>
        <w:t xml:space="preserve"> large very-</w:t>
      </w:r>
      <w:r w:rsidR="00C04ECB" w:rsidRPr="005914C5">
        <w:rPr>
          <w:rFonts w:ascii="Book Antiqua" w:hAnsi="Book Antiqua"/>
          <w:color w:val="000000" w:themeColor="text1"/>
        </w:rPr>
        <w:t>LDL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7A7D9E" w:rsidRPr="005914C5">
        <w:rPr>
          <w:rFonts w:ascii="Book Antiqua" w:hAnsi="Book Antiqua"/>
          <w:color w:val="000000" w:themeColor="text1"/>
        </w:rPr>
        <w:t>sub fraction</w:t>
      </w:r>
      <w:r w:rsidRPr="005914C5">
        <w:rPr>
          <w:rFonts w:ascii="Book Antiqua" w:hAnsi="Book Antiqua"/>
          <w:color w:val="000000" w:themeColor="text1"/>
        </w:rPr>
        <w:t xml:space="preserve"> (VLDL1)</w:t>
      </w:r>
      <w:r w:rsidR="00BD78CC" w:rsidRPr="005914C5">
        <w:rPr>
          <w:rFonts w:ascii="Book Antiqua" w:hAnsi="Book Antiqua"/>
          <w:color w:val="000000" w:themeColor="text1"/>
        </w:rPr>
        <w:t xml:space="preserve"> that predisposes to the formation </w:t>
      </w:r>
      <w:r w:rsidR="007038A5" w:rsidRPr="005914C5">
        <w:rPr>
          <w:rFonts w:ascii="Book Antiqua" w:hAnsi="Book Antiqua"/>
          <w:color w:val="000000" w:themeColor="text1"/>
        </w:rPr>
        <w:t xml:space="preserve">of small dense LDL </w:t>
      </w:r>
      <w:proofErr w:type="gramStart"/>
      <w:r w:rsidR="006B732C" w:rsidRPr="005914C5">
        <w:rPr>
          <w:rFonts w:ascii="Book Antiqua" w:hAnsi="Book Antiqua"/>
          <w:color w:val="000000" w:themeColor="text1"/>
        </w:rPr>
        <w:t>particles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7]</w:t>
      </w:r>
      <w:r w:rsidR="00232DD0" w:rsidRPr="005914C5">
        <w:rPr>
          <w:rFonts w:ascii="Book Antiqua" w:hAnsi="Book Antiqua"/>
          <w:color w:val="000000" w:themeColor="text1"/>
        </w:rPr>
        <w:t>.</w:t>
      </w:r>
    </w:p>
    <w:p w14:paraId="6ADC06B6" w14:textId="296A583E" w:rsidR="00167269" w:rsidRPr="005914C5" w:rsidRDefault="00C04ECB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HTG</w:t>
      </w:r>
      <w:r w:rsidR="00167269" w:rsidRPr="005914C5">
        <w:rPr>
          <w:rFonts w:ascii="Book Antiqua" w:hAnsi="Book Antiqua"/>
          <w:color w:val="000000" w:themeColor="text1"/>
        </w:rPr>
        <w:t xml:space="preserve"> occurs due to both increased production and decreased clearance, and it is the most common abnormality</w:t>
      </w:r>
      <w:r w:rsidR="003A477E" w:rsidRPr="005914C5">
        <w:rPr>
          <w:rFonts w:ascii="Book Antiqua" w:hAnsi="Book Antiqua"/>
          <w:color w:val="000000" w:themeColor="text1"/>
        </w:rPr>
        <w:t xml:space="preserve"> of </w:t>
      </w:r>
      <w:r w:rsidR="00AB46F5" w:rsidRPr="005914C5">
        <w:rPr>
          <w:rFonts w:ascii="Book Antiqua" w:hAnsi="Book Antiqua"/>
          <w:color w:val="000000" w:themeColor="text1"/>
        </w:rPr>
        <w:t>d</w:t>
      </w:r>
      <w:r w:rsidR="00167269" w:rsidRPr="005914C5">
        <w:rPr>
          <w:rFonts w:ascii="Book Antiqua" w:hAnsi="Book Antiqua"/>
          <w:color w:val="000000" w:themeColor="text1"/>
        </w:rPr>
        <w:t>iabetic dyslipidemia.</w:t>
      </w:r>
    </w:p>
    <w:p w14:paraId="15FA6962" w14:textId="06E79515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Insulin resistance causes increased production of VLDL. VLDL can be further divided into large VLDL1</w:t>
      </w:r>
      <w:r w:rsidR="003C6A16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(triglyceride-rich) and small, dense VLDL2.</w:t>
      </w:r>
    </w:p>
    <w:p w14:paraId="42A9926B" w14:textId="60CAC734" w:rsidR="00167269" w:rsidRPr="005914C5" w:rsidRDefault="00240BF4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Insulin resistance causes an increase in VLDL1 level</w:t>
      </w:r>
      <w:r w:rsidR="003A477E" w:rsidRPr="005914C5">
        <w:rPr>
          <w:rFonts w:ascii="Book Antiqua" w:hAnsi="Book Antiqua"/>
          <w:color w:val="000000" w:themeColor="text1"/>
        </w:rPr>
        <w:t>s</w:t>
      </w:r>
      <w:r w:rsidRPr="005914C5">
        <w:rPr>
          <w:rFonts w:ascii="Book Antiqua" w:hAnsi="Book Antiqua"/>
          <w:color w:val="000000" w:themeColor="text1"/>
        </w:rPr>
        <w:t xml:space="preserve"> which worsens </w:t>
      </w:r>
      <w:proofErr w:type="gramStart"/>
      <w:r w:rsidR="00C04ECB" w:rsidRPr="005914C5">
        <w:rPr>
          <w:rFonts w:ascii="Book Antiqua" w:hAnsi="Book Antiqua"/>
          <w:color w:val="000000" w:themeColor="text1"/>
        </w:rPr>
        <w:t>HTG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7,9]</w:t>
      </w:r>
      <w:r w:rsidR="00232DD0" w:rsidRPr="005914C5">
        <w:rPr>
          <w:rFonts w:ascii="Book Antiqua" w:hAnsi="Book Antiqua"/>
          <w:color w:val="000000" w:themeColor="text1"/>
        </w:rPr>
        <w:t>.</w:t>
      </w:r>
    </w:p>
    <w:p w14:paraId="33483D7D" w14:textId="6CE6FAFB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In addition to increased secretion of VLDL, there is decreased clearance of VLDL due to decreased hepatic uptake and impaired activity of lipoprotein </w:t>
      </w:r>
      <w:proofErr w:type="gramStart"/>
      <w:r w:rsidRPr="005914C5">
        <w:rPr>
          <w:rFonts w:ascii="Book Antiqua" w:hAnsi="Book Antiqua"/>
          <w:color w:val="000000" w:themeColor="text1"/>
        </w:rPr>
        <w:t>lipase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7,9,10]</w:t>
      </w:r>
      <w:r w:rsidR="00232DD0" w:rsidRPr="005914C5">
        <w:rPr>
          <w:rFonts w:ascii="Book Antiqua" w:hAnsi="Book Antiqua"/>
          <w:color w:val="000000" w:themeColor="text1"/>
        </w:rPr>
        <w:t>.</w:t>
      </w:r>
    </w:p>
    <w:p w14:paraId="19B8C0C0" w14:textId="5D13F7F0" w:rsidR="00EB27F6" w:rsidRPr="005914C5" w:rsidRDefault="00C04ECB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HTG</w:t>
      </w:r>
      <w:r w:rsidR="00167269" w:rsidRPr="005914C5">
        <w:rPr>
          <w:rFonts w:ascii="Book Antiqua" w:hAnsi="Book Antiqua"/>
          <w:color w:val="000000" w:themeColor="text1"/>
        </w:rPr>
        <w:t xml:space="preserve"> increase</w:t>
      </w:r>
      <w:r w:rsidR="000206B7" w:rsidRPr="005914C5">
        <w:rPr>
          <w:rFonts w:ascii="Book Antiqua" w:hAnsi="Book Antiqua"/>
          <w:color w:val="000000" w:themeColor="text1"/>
        </w:rPr>
        <w:t>s the</w:t>
      </w:r>
      <w:r w:rsidR="00167269" w:rsidRPr="005914C5">
        <w:rPr>
          <w:rFonts w:ascii="Book Antiqua" w:hAnsi="Book Antiqua"/>
          <w:color w:val="000000" w:themeColor="text1"/>
        </w:rPr>
        <w:t xml:space="preserve"> activity of cholesterol ester transfer protein</w:t>
      </w:r>
      <w:r w:rsidR="003A477E" w:rsidRPr="005914C5">
        <w:rPr>
          <w:rFonts w:ascii="Book Antiqua" w:hAnsi="Book Antiqua"/>
          <w:color w:val="000000" w:themeColor="text1"/>
        </w:rPr>
        <w:t xml:space="preserve"> which</w:t>
      </w:r>
      <w:r w:rsidR="00167269" w:rsidRPr="005914C5">
        <w:rPr>
          <w:rFonts w:ascii="Book Antiqua" w:hAnsi="Book Antiqua"/>
          <w:color w:val="000000" w:themeColor="text1"/>
        </w:rPr>
        <w:t xml:space="preserve"> leads to transfer of triglyceride to HDL and LDL from triglyceride-rich </w:t>
      </w:r>
      <w:proofErr w:type="gramStart"/>
      <w:r w:rsidR="00167269" w:rsidRPr="005914C5">
        <w:rPr>
          <w:rFonts w:ascii="Book Antiqua" w:hAnsi="Book Antiqua"/>
          <w:color w:val="000000" w:themeColor="text1"/>
        </w:rPr>
        <w:t>lipoprotein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11]</w:t>
      </w:r>
      <w:r w:rsidR="00232DD0" w:rsidRPr="005914C5">
        <w:rPr>
          <w:rFonts w:ascii="Book Antiqua" w:hAnsi="Book Antiqua"/>
          <w:color w:val="000000" w:themeColor="text1"/>
        </w:rPr>
        <w:t>.</w:t>
      </w:r>
      <w:r w:rsidR="00167269" w:rsidRPr="005914C5">
        <w:rPr>
          <w:rFonts w:ascii="Book Antiqua" w:hAnsi="Book Antiqua"/>
          <w:color w:val="000000" w:themeColor="text1"/>
        </w:rPr>
        <w:t xml:space="preserve"> This causes an increase in the TG content of HDL and LDL.</w:t>
      </w:r>
    </w:p>
    <w:p w14:paraId="41B36BD1" w14:textId="7CC2907B" w:rsidR="00167269" w:rsidRPr="005914C5" w:rsidRDefault="00CB168A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Small dense LDL particles are more prone to post-secretory modifications such as glycation and oxidation and permeate the intima</w:t>
      </w:r>
      <w:r w:rsidR="006B732C" w:rsidRPr="005914C5">
        <w:rPr>
          <w:rFonts w:ascii="Book Antiqua" w:hAnsi="Book Antiqua"/>
          <w:color w:val="000000" w:themeColor="text1"/>
        </w:rPr>
        <w:t xml:space="preserve"> more </w:t>
      </w:r>
      <w:r w:rsidR="00727F43" w:rsidRPr="005914C5">
        <w:rPr>
          <w:rFonts w:ascii="Book Antiqua" w:hAnsi="Book Antiqua"/>
          <w:color w:val="000000" w:themeColor="text1"/>
        </w:rPr>
        <w:t>easily where</w:t>
      </w:r>
      <w:r w:rsidRPr="005914C5">
        <w:rPr>
          <w:rFonts w:ascii="Book Antiqua" w:hAnsi="Book Antiqua"/>
          <w:color w:val="000000" w:themeColor="text1"/>
        </w:rPr>
        <w:t xml:space="preserve"> they are trapped by </w:t>
      </w:r>
      <w:proofErr w:type="gramStart"/>
      <w:r w:rsidRPr="005914C5">
        <w:rPr>
          <w:rFonts w:ascii="Book Antiqua" w:hAnsi="Book Antiqua"/>
          <w:color w:val="000000" w:themeColor="text1"/>
        </w:rPr>
        <w:t>proteoglyc</w:t>
      </w:r>
      <w:r w:rsidR="005C479F" w:rsidRPr="005914C5">
        <w:rPr>
          <w:rFonts w:ascii="Book Antiqua" w:hAnsi="Book Antiqua"/>
          <w:color w:val="000000" w:themeColor="text1"/>
        </w:rPr>
        <w:t>ans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6,7]</w:t>
      </w:r>
      <w:r w:rsidR="00232DD0" w:rsidRPr="005914C5">
        <w:rPr>
          <w:rFonts w:ascii="Book Antiqua" w:hAnsi="Book Antiqua"/>
          <w:color w:val="000000" w:themeColor="text1"/>
        </w:rPr>
        <w:t>.</w:t>
      </w:r>
      <w:r w:rsidRPr="005914C5">
        <w:rPr>
          <w:rFonts w:ascii="Book Antiqua" w:hAnsi="Book Antiqua"/>
          <w:color w:val="000000" w:themeColor="text1"/>
        </w:rPr>
        <w:t xml:space="preserve"> Thus </w:t>
      </w:r>
      <w:r w:rsidR="00097520" w:rsidRPr="005914C5">
        <w:rPr>
          <w:rFonts w:ascii="Book Antiqua" w:hAnsi="Book Antiqua"/>
          <w:color w:val="000000" w:themeColor="text1"/>
        </w:rPr>
        <w:t>whilst</w:t>
      </w:r>
      <w:r w:rsidRPr="005914C5">
        <w:rPr>
          <w:rFonts w:ascii="Book Antiqua" w:hAnsi="Book Antiqua"/>
          <w:color w:val="000000" w:themeColor="text1"/>
        </w:rPr>
        <w:t xml:space="preserve"> the LDL-</w:t>
      </w:r>
      <w:r w:rsidR="00097520" w:rsidRPr="005914C5">
        <w:rPr>
          <w:rFonts w:ascii="Book Antiqua" w:hAnsi="Book Antiqua"/>
          <w:color w:val="000000" w:themeColor="text1"/>
        </w:rPr>
        <w:t>cholesterol</w:t>
      </w:r>
      <w:r w:rsidRPr="005914C5">
        <w:rPr>
          <w:rFonts w:ascii="Book Antiqua" w:hAnsi="Book Antiqua"/>
          <w:color w:val="000000" w:themeColor="text1"/>
        </w:rPr>
        <w:t xml:space="preserve"> level is </w:t>
      </w:r>
      <w:r w:rsidR="00727F43" w:rsidRPr="005914C5">
        <w:rPr>
          <w:rFonts w:ascii="Book Antiqua" w:hAnsi="Book Antiqua"/>
          <w:color w:val="000000" w:themeColor="text1"/>
        </w:rPr>
        <w:t>not overly</w:t>
      </w:r>
      <w:r w:rsidR="00097520" w:rsidRPr="005914C5">
        <w:rPr>
          <w:rFonts w:ascii="Book Antiqua" w:hAnsi="Book Antiqua"/>
          <w:color w:val="000000" w:themeColor="text1"/>
        </w:rPr>
        <w:t xml:space="preserve"> increased there is an increase in </w:t>
      </w:r>
      <w:r w:rsidR="00F71B77" w:rsidRPr="005914C5">
        <w:rPr>
          <w:rFonts w:ascii="Book Antiqua" w:hAnsi="Book Antiqua"/>
          <w:color w:val="000000" w:themeColor="text1"/>
        </w:rPr>
        <w:t>the more</w:t>
      </w:r>
      <w:r w:rsidR="00BD78CC" w:rsidRPr="005914C5">
        <w:rPr>
          <w:rFonts w:ascii="Book Antiqua" w:hAnsi="Book Antiqua"/>
          <w:color w:val="000000" w:themeColor="text1"/>
        </w:rPr>
        <w:t xml:space="preserve"> </w:t>
      </w:r>
      <w:r w:rsidR="00097520" w:rsidRPr="005914C5">
        <w:rPr>
          <w:rFonts w:ascii="Book Antiqua" w:hAnsi="Book Antiqua"/>
          <w:color w:val="000000" w:themeColor="text1"/>
        </w:rPr>
        <w:t xml:space="preserve">atherogenic small </w:t>
      </w:r>
      <w:r w:rsidR="006B732C" w:rsidRPr="005914C5">
        <w:rPr>
          <w:rFonts w:ascii="Book Antiqua" w:hAnsi="Book Antiqua"/>
          <w:color w:val="000000" w:themeColor="text1"/>
        </w:rPr>
        <w:t>dense</w:t>
      </w:r>
      <w:r w:rsidR="00097520" w:rsidRPr="005914C5">
        <w:rPr>
          <w:rFonts w:ascii="Book Antiqua" w:hAnsi="Book Antiqua"/>
          <w:color w:val="000000" w:themeColor="text1"/>
        </w:rPr>
        <w:t xml:space="preserve"> LDL particles</w:t>
      </w:r>
      <w:r w:rsidR="003742C6" w:rsidRPr="005914C5">
        <w:rPr>
          <w:rFonts w:ascii="Book Antiqua" w:hAnsi="Book Antiqua"/>
          <w:color w:val="000000" w:themeColor="text1"/>
        </w:rPr>
        <w:t>.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727F43" w:rsidRPr="005914C5">
        <w:rPr>
          <w:rFonts w:ascii="Book Antiqua" w:hAnsi="Book Antiqua"/>
          <w:color w:val="000000" w:themeColor="text1"/>
        </w:rPr>
        <w:t xml:space="preserve">In addition there is an increase in chylomicron and VLDL remnant particles in T2DM which are also </w:t>
      </w:r>
      <w:proofErr w:type="gramStart"/>
      <w:r w:rsidR="00727F43" w:rsidRPr="005914C5">
        <w:rPr>
          <w:rFonts w:ascii="Book Antiqua" w:hAnsi="Book Antiqua"/>
          <w:color w:val="000000" w:themeColor="text1"/>
        </w:rPr>
        <w:t>atherogenic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914C5">
        <w:rPr>
          <w:rFonts w:ascii="Book Antiqua" w:hAnsi="Book Antiqua"/>
          <w:color w:val="000000" w:themeColor="text1"/>
          <w:vertAlign w:val="superscript"/>
        </w:rPr>
        <w:t>7,12]</w:t>
      </w:r>
      <w:r w:rsidR="00232DD0" w:rsidRPr="005914C5">
        <w:rPr>
          <w:rFonts w:ascii="Book Antiqua" w:hAnsi="Book Antiqua"/>
          <w:color w:val="000000" w:themeColor="text1"/>
        </w:rPr>
        <w:t>.</w:t>
      </w:r>
    </w:p>
    <w:p w14:paraId="76AF7497" w14:textId="77777777" w:rsidR="00B651EF" w:rsidRPr="005914C5" w:rsidRDefault="00B651EF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776596" w14:textId="4F2DB299" w:rsidR="00167269" w:rsidRPr="005914C5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t>DIABETIC DYSLIPIDEMIA AND CARDIOVASCULAR DISEASE</w:t>
      </w:r>
    </w:p>
    <w:p w14:paraId="1180FC7E" w14:textId="7BF10DE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Epidemiological studies have shown a correlation between increased TG level and </w:t>
      </w:r>
      <w:r w:rsidR="00240BF4" w:rsidRPr="005914C5">
        <w:rPr>
          <w:rFonts w:ascii="Book Antiqua" w:hAnsi="Book Antiqua"/>
          <w:color w:val="000000" w:themeColor="text1"/>
        </w:rPr>
        <w:t>c</w:t>
      </w:r>
      <w:r w:rsidRPr="005914C5">
        <w:rPr>
          <w:rFonts w:ascii="Book Antiqua" w:hAnsi="Book Antiqua"/>
          <w:color w:val="000000" w:themeColor="text1"/>
        </w:rPr>
        <w:t>ardiovascular disease (CVD)</w:t>
      </w:r>
      <w:r w:rsidR="000206B7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and recent studies have established </w:t>
      </w:r>
      <w:r w:rsidR="000206B7" w:rsidRPr="005914C5">
        <w:rPr>
          <w:rFonts w:ascii="Book Antiqua" w:hAnsi="Book Antiqua"/>
          <w:color w:val="000000" w:themeColor="text1"/>
        </w:rPr>
        <w:t xml:space="preserve">a </w:t>
      </w:r>
      <w:r w:rsidRPr="005914C5">
        <w:rPr>
          <w:rFonts w:ascii="Book Antiqua" w:hAnsi="Book Antiqua"/>
          <w:color w:val="000000" w:themeColor="text1"/>
        </w:rPr>
        <w:t>cause and effect relationship between TG rich lipoproteins and CVD</w:t>
      </w:r>
      <w:r w:rsidR="00B02D63" w:rsidRPr="005914C5">
        <w:rPr>
          <w:rFonts w:ascii="Book Antiqua" w:hAnsi="Book Antiqua"/>
          <w:color w:val="000000" w:themeColor="text1"/>
        </w:rPr>
        <w:t xml:space="preserve"> </w:t>
      </w:r>
      <w:r w:rsidR="00B02D63" w:rsidRPr="005914C5">
        <w:rPr>
          <w:rFonts w:ascii="Book Antiqua" w:hAnsi="Book Antiqua"/>
          <w:i/>
          <w:color w:val="000000" w:themeColor="text1"/>
        </w:rPr>
        <w:t>via</w:t>
      </w:r>
      <w:r w:rsidR="00B02D63" w:rsidRPr="005914C5">
        <w:rPr>
          <w:rFonts w:ascii="Book Antiqua" w:hAnsi="Book Antiqua"/>
          <w:color w:val="000000" w:themeColor="text1"/>
        </w:rPr>
        <w:t xml:space="preserve"> mutations in apolipoprotein C3</w:t>
      </w:r>
      <w:r w:rsidRPr="005914C5">
        <w:rPr>
          <w:rFonts w:ascii="Book Antiqua" w:hAnsi="Book Antiqua"/>
          <w:color w:val="000000" w:themeColor="text1"/>
          <w:vertAlign w:val="superscript"/>
        </w:rPr>
        <w:t>[1</w:t>
      </w:r>
      <w:r w:rsidR="0003120E"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B02D63" w:rsidRPr="005914C5">
        <w:rPr>
          <w:rFonts w:ascii="Book Antiqua" w:hAnsi="Book Antiqua"/>
          <w:color w:val="000000" w:themeColor="text1"/>
          <w:vertAlign w:val="superscript"/>
        </w:rPr>
        <w:t>,</w:t>
      </w:r>
      <w:r w:rsidRPr="005914C5">
        <w:rPr>
          <w:rFonts w:ascii="Book Antiqua" w:hAnsi="Book Antiqua"/>
          <w:color w:val="000000" w:themeColor="text1"/>
          <w:vertAlign w:val="superscript"/>
        </w:rPr>
        <w:t>1</w:t>
      </w:r>
      <w:r w:rsidR="0003120E" w:rsidRPr="005914C5">
        <w:rPr>
          <w:rFonts w:ascii="Book Antiqua" w:hAnsi="Book Antiqua"/>
          <w:color w:val="000000" w:themeColor="text1"/>
          <w:vertAlign w:val="superscript"/>
        </w:rPr>
        <w:t>4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914C5">
        <w:rPr>
          <w:rFonts w:ascii="Book Antiqua" w:hAnsi="Book Antiqua"/>
          <w:color w:val="000000" w:themeColor="text1"/>
        </w:rPr>
        <w:t>.</w:t>
      </w:r>
    </w:p>
    <w:p w14:paraId="2407AE84" w14:textId="069CD2CA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lastRenderedPageBreak/>
        <w:t xml:space="preserve">The role of HDL in CVD is unclear. Studies have shown an inverse relationship between HDL and </w:t>
      </w:r>
      <w:proofErr w:type="gramStart"/>
      <w:r w:rsidRPr="005914C5">
        <w:rPr>
          <w:rFonts w:ascii="Book Antiqua" w:hAnsi="Book Antiqua"/>
          <w:color w:val="000000" w:themeColor="text1"/>
        </w:rPr>
        <w:t>CVD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1</w:t>
      </w:r>
      <w:r w:rsidR="0003120E" w:rsidRPr="005914C5">
        <w:rPr>
          <w:rFonts w:ascii="Book Antiqua" w:hAnsi="Book Antiqua"/>
          <w:color w:val="000000" w:themeColor="text1"/>
          <w:vertAlign w:val="superscript"/>
        </w:rPr>
        <w:t>5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232DD0" w:rsidRPr="005914C5">
        <w:rPr>
          <w:rFonts w:ascii="Book Antiqua" w:hAnsi="Book Antiqua"/>
          <w:color w:val="000000" w:themeColor="text1"/>
        </w:rPr>
        <w:t xml:space="preserve">. </w:t>
      </w:r>
      <w:r w:rsidR="006B732C" w:rsidRPr="005914C5">
        <w:rPr>
          <w:rFonts w:ascii="Book Antiqua" w:hAnsi="Book Antiqua"/>
          <w:color w:val="000000" w:themeColor="text1"/>
        </w:rPr>
        <w:t>However as will be discussed under therapy there is no benefit to raising HDL-cholesterol in T2DM</w:t>
      </w:r>
      <w:r w:rsidR="005C479F" w:rsidRPr="005914C5">
        <w:rPr>
          <w:rFonts w:ascii="Book Antiqua" w:hAnsi="Book Antiqua"/>
          <w:color w:val="000000" w:themeColor="text1"/>
        </w:rPr>
        <w:t xml:space="preserve"> with niacin </w:t>
      </w:r>
      <w:proofErr w:type="gramStart"/>
      <w:r w:rsidR="005C479F" w:rsidRPr="005914C5">
        <w:rPr>
          <w:rFonts w:ascii="Book Antiqua" w:hAnsi="Book Antiqua"/>
          <w:color w:val="000000" w:themeColor="text1"/>
        </w:rPr>
        <w:t>therapy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1</w:t>
      </w:r>
      <w:r w:rsidR="00F30314" w:rsidRPr="005914C5">
        <w:rPr>
          <w:rFonts w:ascii="Book Antiqua" w:hAnsi="Book Antiqua"/>
          <w:color w:val="000000" w:themeColor="text1"/>
          <w:vertAlign w:val="superscript"/>
        </w:rPr>
        <w:t>6</w:t>
      </w:r>
      <w:r w:rsidR="00232DD0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232DD0" w:rsidRPr="005914C5">
        <w:rPr>
          <w:rFonts w:ascii="Book Antiqua" w:hAnsi="Book Antiqua"/>
          <w:color w:val="000000" w:themeColor="text1"/>
        </w:rPr>
        <w:t>.</w:t>
      </w:r>
    </w:p>
    <w:p w14:paraId="12CB968E" w14:textId="576B69DF" w:rsidR="00167269" w:rsidRPr="005914C5" w:rsidRDefault="00C27D98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LDL-</w:t>
      </w:r>
      <w:r w:rsidR="00167269" w:rsidRPr="005914C5">
        <w:rPr>
          <w:rFonts w:ascii="Book Antiqua" w:hAnsi="Book Antiqua"/>
          <w:color w:val="000000" w:themeColor="text1"/>
        </w:rPr>
        <w:t>cholesterol has been the primary pred</w:t>
      </w:r>
      <w:r w:rsidR="000206B7" w:rsidRPr="005914C5">
        <w:rPr>
          <w:rFonts w:ascii="Book Antiqua" w:hAnsi="Book Antiqua"/>
          <w:color w:val="000000" w:themeColor="text1"/>
        </w:rPr>
        <w:t xml:space="preserve">ictor of </w:t>
      </w:r>
      <w:r w:rsidR="00C04ECB" w:rsidRPr="005914C5">
        <w:rPr>
          <w:rFonts w:ascii="Book Antiqua" w:hAnsi="Book Antiqua"/>
          <w:color w:val="000000" w:themeColor="text1"/>
        </w:rPr>
        <w:t>CVD</w:t>
      </w:r>
      <w:r w:rsidR="000206B7" w:rsidRPr="005914C5">
        <w:rPr>
          <w:rFonts w:ascii="Book Antiqua" w:hAnsi="Book Antiqua"/>
          <w:color w:val="000000" w:themeColor="text1"/>
        </w:rPr>
        <w:t>.</w:t>
      </w:r>
      <w:r w:rsidR="00167269" w:rsidRPr="005914C5">
        <w:rPr>
          <w:rFonts w:ascii="Book Antiqua" w:hAnsi="Book Antiqua"/>
          <w:color w:val="000000" w:themeColor="text1"/>
        </w:rPr>
        <w:t xml:space="preserve"> </w:t>
      </w:r>
      <w:r w:rsidR="000206B7" w:rsidRPr="005914C5">
        <w:rPr>
          <w:rFonts w:ascii="Book Antiqua" w:hAnsi="Book Antiqua"/>
          <w:color w:val="000000" w:themeColor="text1"/>
        </w:rPr>
        <w:t>M</w:t>
      </w:r>
      <w:r w:rsidR="00167269" w:rsidRPr="005914C5">
        <w:rPr>
          <w:rFonts w:ascii="Book Antiqua" w:hAnsi="Book Antiqua"/>
          <w:color w:val="000000" w:themeColor="text1"/>
        </w:rPr>
        <w:t>ultiple studies have shown a strong relationship between LDL and CVD. In diabetes, LDL concentration may or may not</w:t>
      </w:r>
      <w:r w:rsidR="00995BA7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be increased</w:t>
      </w:r>
      <w:r w:rsidR="00167269" w:rsidRPr="005914C5">
        <w:rPr>
          <w:rFonts w:ascii="Book Antiqua" w:hAnsi="Book Antiqua"/>
          <w:color w:val="000000" w:themeColor="text1"/>
        </w:rPr>
        <w:t xml:space="preserve">, but there is an increase in the concentration of small dense LDL particles which are considered more atherogenic than large LDL </w:t>
      </w:r>
      <w:proofErr w:type="gramStart"/>
      <w:r w:rsidR="00167269" w:rsidRPr="005914C5">
        <w:rPr>
          <w:rFonts w:ascii="Book Antiqua" w:hAnsi="Book Antiqua"/>
          <w:color w:val="000000" w:themeColor="text1"/>
        </w:rPr>
        <w:t>particles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B02D63" w:rsidRPr="005914C5">
        <w:rPr>
          <w:rFonts w:ascii="Book Antiqua" w:hAnsi="Book Antiqua"/>
          <w:color w:val="000000" w:themeColor="text1"/>
          <w:vertAlign w:val="superscript"/>
        </w:rPr>
        <w:t>6,7,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1</w:t>
      </w:r>
      <w:r w:rsidR="00F30314" w:rsidRPr="005914C5">
        <w:rPr>
          <w:rFonts w:ascii="Book Antiqua" w:hAnsi="Book Antiqua"/>
          <w:color w:val="000000" w:themeColor="text1"/>
          <w:vertAlign w:val="superscript"/>
        </w:rPr>
        <w:t>7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914C5">
        <w:rPr>
          <w:rFonts w:ascii="Book Antiqua" w:hAnsi="Book Antiqua"/>
          <w:color w:val="000000" w:themeColor="text1"/>
        </w:rPr>
        <w:t>.</w:t>
      </w:r>
      <w:r w:rsidR="006B732C" w:rsidRPr="005914C5">
        <w:rPr>
          <w:rFonts w:ascii="Book Antiqua" w:hAnsi="Book Antiqua"/>
          <w:color w:val="000000" w:themeColor="text1"/>
        </w:rPr>
        <w:t xml:space="preserve"> </w:t>
      </w:r>
      <w:r w:rsidR="0040586B" w:rsidRPr="005914C5">
        <w:rPr>
          <w:rFonts w:ascii="Book Antiqua" w:hAnsi="Book Antiqua"/>
          <w:color w:val="000000" w:themeColor="text1"/>
        </w:rPr>
        <w:t>Also,</w:t>
      </w:r>
      <w:r w:rsidR="006B732C" w:rsidRPr="005914C5">
        <w:rPr>
          <w:rFonts w:ascii="Book Antiqua" w:hAnsi="Book Antiqua"/>
          <w:color w:val="000000" w:themeColor="text1"/>
        </w:rPr>
        <w:t xml:space="preserve"> in the UKPDS study, Turner et al showed that LDL-ch</w:t>
      </w:r>
      <w:r w:rsidR="00995BA7" w:rsidRPr="005914C5">
        <w:rPr>
          <w:rFonts w:ascii="Book Antiqua" w:hAnsi="Book Antiqua"/>
          <w:color w:val="000000" w:themeColor="text1"/>
        </w:rPr>
        <w:t xml:space="preserve">olesterol was the number </w:t>
      </w:r>
      <w:r w:rsidR="0040586B" w:rsidRPr="005914C5">
        <w:rPr>
          <w:rFonts w:ascii="Book Antiqua" w:hAnsi="Book Antiqua"/>
          <w:color w:val="000000" w:themeColor="text1"/>
        </w:rPr>
        <w:t>1 predictor</w:t>
      </w:r>
      <w:r w:rsidR="006B732C" w:rsidRPr="005914C5">
        <w:rPr>
          <w:rFonts w:ascii="Book Antiqua" w:hAnsi="Book Antiqua"/>
          <w:color w:val="000000" w:themeColor="text1"/>
        </w:rPr>
        <w:t xml:space="preserve"> of ASCVD risk in T2DM following adjustment for both age and sex</w:t>
      </w:r>
      <w:r w:rsidR="00DB5288" w:rsidRPr="005914C5">
        <w:rPr>
          <w:rFonts w:ascii="Book Antiqua" w:hAnsi="Book Antiqua"/>
          <w:color w:val="000000" w:themeColor="text1"/>
          <w:vertAlign w:val="superscript"/>
        </w:rPr>
        <w:t>[18]</w:t>
      </w:r>
      <w:r w:rsidRPr="005914C5">
        <w:rPr>
          <w:rFonts w:ascii="Book Antiqua" w:hAnsi="Book Antiqua"/>
          <w:color w:val="000000" w:themeColor="text1"/>
        </w:rPr>
        <w:t>.</w:t>
      </w:r>
    </w:p>
    <w:p w14:paraId="275B79BD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5A0B51" w14:textId="521CAFCD" w:rsidR="00167269" w:rsidRPr="005914C5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t>TREATMENT TARGETS BASED ON GUIDELINES</w:t>
      </w:r>
    </w:p>
    <w:p w14:paraId="48712374" w14:textId="6B3DDD9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Treatment strategy has significantly changed over the last two </w:t>
      </w:r>
      <w:r w:rsidR="007A7D9E" w:rsidRPr="005914C5">
        <w:rPr>
          <w:rFonts w:ascii="Book Antiqua" w:hAnsi="Book Antiqua"/>
          <w:color w:val="000000" w:themeColor="text1"/>
        </w:rPr>
        <w:t>decades</w:t>
      </w:r>
      <w:r w:rsidRPr="005914C5">
        <w:rPr>
          <w:rFonts w:ascii="Book Antiqua" w:hAnsi="Book Antiqua"/>
          <w:color w:val="000000" w:themeColor="text1"/>
        </w:rPr>
        <w:t>, but LDL</w:t>
      </w:r>
      <w:r w:rsidR="00B02D63" w:rsidRPr="005914C5">
        <w:rPr>
          <w:rFonts w:ascii="Book Antiqua" w:hAnsi="Book Antiqua"/>
          <w:color w:val="000000" w:themeColor="text1"/>
        </w:rPr>
        <w:t>-cholesterol</w:t>
      </w:r>
      <w:r w:rsidRPr="005914C5">
        <w:rPr>
          <w:rFonts w:ascii="Book Antiqua" w:hAnsi="Book Antiqua"/>
          <w:color w:val="000000" w:themeColor="text1"/>
        </w:rPr>
        <w:t xml:space="preserve"> has remained the </w:t>
      </w:r>
      <w:r w:rsidR="00B02D63" w:rsidRPr="005914C5">
        <w:rPr>
          <w:rFonts w:ascii="Book Antiqua" w:hAnsi="Book Antiqua"/>
          <w:color w:val="000000" w:themeColor="text1"/>
        </w:rPr>
        <w:t xml:space="preserve">cornerstone </w:t>
      </w:r>
      <w:r w:rsidR="005C479F" w:rsidRPr="005914C5">
        <w:rPr>
          <w:rFonts w:ascii="Book Antiqua" w:hAnsi="Book Antiqua"/>
          <w:color w:val="000000" w:themeColor="text1"/>
        </w:rPr>
        <w:t>of treatment.</w:t>
      </w:r>
    </w:p>
    <w:p w14:paraId="55C23CAD" w14:textId="05F893AA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In 2013 the American College of Cardiology (ACC)/American Heart Association (AHA) published guidelines for</w:t>
      </w:r>
      <w:r w:rsidR="00894943" w:rsidRPr="005914C5">
        <w:rPr>
          <w:rFonts w:ascii="Book Antiqua" w:hAnsi="Book Antiqua"/>
          <w:color w:val="000000" w:themeColor="text1"/>
        </w:rPr>
        <w:t xml:space="preserve"> the </w:t>
      </w:r>
      <w:r w:rsidRPr="005914C5">
        <w:rPr>
          <w:rFonts w:ascii="Book Antiqua" w:hAnsi="Book Antiqua"/>
          <w:color w:val="000000" w:themeColor="text1"/>
        </w:rPr>
        <w:t xml:space="preserve">management of cholesterol to reduce </w:t>
      </w:r>
      <w:r w:rsidR="00C04ECB" w:rsidRPr="005914C5">
        <w:rPr>
          <w:rFonts w:ascii="Book Antiqua" w:hAnsi="Book Antiqua"/>
          <w:color w:val="000000" w:themeColor="text1"/>
        </w:rPr>
        <w:t>ASCVD</w:t>
      </w:r>
      <w:r w:rsidRPr="005914C5">
        <w:rPr>
          <w:rFonts w:ascii="Book Antiqua" w:hAnsi="Book Antiqua"/>
          <w:color w:val="000000" w:themeColor="text1"/>
        </w:rPr>
        <w:t>. These guidelines recommended using high</w:t>
      </w:r>
      <w:r w:rsidR="00B651EF" w:rsidRPr="005914C5">
        <w:rPr>
          <w:rFonts w:ascii="Book Antiqua" w:hAnsi="Book Antiqua"/>
          <w:color w:val="000000" w:themeColor="text1"/>
        </w:rPr>
        <w:t xml:space="preserve">, </w:t>
      </w:r>
      <w:r w:rsidRPr="005914C5">
        <w:rPr>
          <w:rFonts w:ascii="Book Antiqua" w:hAnsi="Book Antiqua"/>
          <w:color w:val="000000" w:themeColor="text1"/>
        </w:rPr>
        <w:t>moderate or low-intensity statins depending upon the 10-year CV risk score</w:t>
      </w:r>
      <w:r w:rsidR="00B02D63" w:rsidRPr="005914C5">
        <w:rPr>
          <w:rFonts w:ascii="Book Antiqua" w:hAnsi="Book Antiqua"/>
          <w:color w:val="000000" w:themeColor="text1"/>
        </w:rPr>
        <w:t xml:space="preserve"> and presence or absence of ASCVD</w:t>
      </w:r>
      <w:r w:rsidRPr="005914C5">
        <w:rPr>
          <w:rFonts w:ascii="Book Antiqua" w:hAnsi="Book Antiqua"/>
          <w:color w:val="000000" w:themeColor="text1"/>
        </w:rPr>
        <w:t>.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These guidelines did not recommend</w:t>
      </w:r>
      <w:r w:rsidR="00894943" w:rsidRPr="005914C5">
        <w:rPr>
          <w:rFonts w:ascii="Book Antiqua" w:hAnsi="Book Antiqua"/>
          <w:color w:val="000000" w:themeColor="text1"/>
        </w:rPr>
        <w:t xml:space="preserve"> specific cholesterol</w:t>
      </w:r>
      <w:r w:rsidRPr="005914C5">
        <w:rPr>
          <w:rFonts w:ascii="Book Antiqua" w:hAnsi="Book Antiqua"/>
          <w:color w:val="000000" w:themeColor="text1"/>
        </w:rPr>
        <w:t xml:space="preserve"> targets.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894943" w:rsidRPr="005914C5">
        <w:rPr>
          <w:rFonts w:ascii="Book Antiqua" w:hAnsi="Book Antiqua"/>
          <w:color w:val="000000" w:themeColor="text1"/>
        </w:rPr>
        <w:t xml:space="preserve">The </w:t>
      </w:r>
      <w:r w:rsidRPr="005914C5">
        <w:rPr>
          <w:rFonts w:ascii="Book Antiqua" w:hAnsi="Book Antiqua"/>
          <w:color w:val="000000" w:themeColor="text1"/>
        </w:rPr>
        <w:t>ACC/AHA recommended that any patient with diabetes mellitus type 1 or 2 aged 40-7</w:t>
      </w:r>
      <w:r w:rsidR="00B02D63" w:rsidRPr="005914C5">
        <w:rPr>
          <w:rFonts w:ascii="Book Antiqua" w:hAnsi="Book Antiqua"/>
          <w:color w:val="000000" w:themeColor="text1"/>
        </w:rPr>
        <w:t>5</w:t>
      </w:r>
      <w:r w:rsidRPr="005914C5">
        <w:rPr>
          <w:rFonts w:ascii="Book Antiqua" w:hAnsi="Book Antiqua"/>
          <w:color w:val="000000" w:themeColor="text1"/>
        </w:rPr>
        <w:t xml:space="preserve"> should be treated with moderate </w:t>
      </w:r>
      <w:r w:rsidR="00894943" w:rsidRPr="005914C5">
        <w:rPr>
          <w:rFonts w:ascii="Book Antiqua" w:hAnsi="Book Antiqua"/>
          <w:color w:val="000000" w:themeColor="text1"/>
        </w:rPr>
        <w:t>intensity statins</w:t>
      </w:r>
      <w:r w:rsidR="005C479F" w:rsidRPr="005914C5">
        <w:rPr>
          <w:rFonts w:ascii="Book Antiqua" w:hAnsi="Book Antiqua"/>
          <w:color w:val="000000" w:themeColor="text1"/>
        </w:rPr>
        <w:t xml:space="preserve"> with a goal reduction in LDL-C of 30</w:t>
      </w:r>
      <w:r w:rsidR="0040586B" w:rsidRPr="005914C5">
        <w:rPr>
          <w:rFonts w:ascii="Book Antiqua" w:hAnsi="Book Antiqua"/>
          <w:color w:val="000000" w:themeColor="text1"/>
        </w:rPr>
        <w:t>%</w:t>
      </w:r>
      <w:r w:rsidR="005C479F" w:rsidRPr="005914C5">
        <w:rPr>
          <w:rFonts w:ascii="Book Antiqua" w:hAnsi="Book Antiqua"/>
          <w:color w:val="000000" w:themeColor="text1"/>
        </w:rPr>
        <w:t>-</w:t>
      </w:r>
      <w:r w:rsidR="008F32F2" w:rsidRPr="005914C5">
        <w:rPr>
          <w:rFonts w:ascii="Book Antiqua" w:hAnsi="Book Antiqua"/>
          <w:color w:val="000000" w:themeColor="text1"/>
        </w:rPr>
        <w:t>49</w:t>
      </w:r>
      <w:r w:rsidR="005C479F" w:rsidRPr="005914C5">
        <w:rPr>
          <w:rFonts w:ascii="Book Antiqua" w:hAnsi="Book Antiqua"/>
          <w:color w:val="000000" w:themeColor="text1"/>
        </w:rPr>
        <w:t>%</w:t>
      </w:r>
      <w:r w:rsidR="00894943" w:rsidRPr="005914C5">
        <w:rPr>
          <w:rFonts w:ascii="Book Antiqua" w:hAnsi="Book Antiqua"/>
          <w:color w:val="000000" w:themeColor="text1"/>
        </w:rPr>
        <w:t>. H</w:t>
      </w:r>
      <w:r w:rsidRPr="005914C5">
        <w:rPr>
          <w:rFonts w:ascii="Book Antiqua" w:hAnsi="Book Antiqua"/>
          <w:color w:val="000000" w:themeColor="text1"/>
        </w:rPr>
        <w:t>igh-intensity statins</w:t>
      </w:r>
      <w:r w:rsidR="00894943" w:rsidRPr="005914C5">
        <w:rPr>
          <w:rFonts w:ascii="Book Antiqua" w:hAnsi="Book Antiqua"/>
          <w:color w:val="000000" w:themeColor="text1"/>
        </w:rPr>
        <w:t xml:space="preserve"> were recommended</w:t>
      </w:r>
      <w:r w:rsidRPr="005914C5">
        <w:rPr>
          <w:rFonts w:ascii="Book Antiqua" w:hAnsi="Book Antiqua"/>
          <w:color w:val="000000" w:themeColor="text1"/>
        </w:rPr>
        <w:t xml:space="preserve"> if the 10- year CV risk score </w:t>
      </w:r>
      <w:r w:rsidR="00B651EF" w:rsidRPr="005914C5">
        <w:rPr>
          <w:rFonts w:ascii="Book Antiqua" w:hAnsi="Book Antiqua"/>
          <w:color w:val="000000" w:themeColor="text1"/>
        </w:rPr>
        <w:t xml:space="preserve">is </w:t>
      </w:r>
      <w:r w:rsidR="00B651EF" w:rsidRPr="005914C5">
        <w:rPr>
          <w:rFonts w:ascii="Book Antiqua" w:hAnsi="Book Antiqua"/>
          <w:color w:val="000000" w:themeColor="text1"/>
        </w:rPr>
        <w:sym w:font="Symbol" w:char="F0B3"/>
      </w:r>
      <w:r w:rsidR="00B651EF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7.5%</w:t>
      </w:r>
      <w:r w:rsidR="00E177E9" w:rsidRPr="005914C5">
        <w:rPr>
          <w:rFonts w:ascii="Book Antiqua" w:hAnsi="Book Antiqua"/>
          <w:color w:val="000000" w:themeColor="text1"/>
        </w:rPr>
        <w:t xml:space="preserve"> or if ASCVD was </w:t>
      </w:r>
      <w:r w:rsidR="00B02D63" w:rsidRPr="005914C5">
        <w:rPr>
          <w:rFonts w:ascii="Book Antiqua" w:hAnsi="Book Antiqua"/>
          <w:color w:val="000000" w:themeColor="text1"/>
        </w:rPr>
        <w:t>present</w:t>
      </w:r>
      <w:r w:rsidR="005C479F" w:rsidRPr="005914C5">
        <w:rPr>
          <w:rFonts w:ascii="Book Antiqua" w:hAnsi="Book Antiqua"/>
          <w:color w:val="000000" w:themeColor="text1"/>
        </w:rPr>
        <w:t xml:space="preserve"> with a target LDL-C reduction of &gt; or equal to 50%</w:t>
      </w:r>
      <w:r w:rsidR="00B02D63" w:rsidRPr="005914C5">
        <w:rPr>
          <w:rFonts w:ascii="Book Antiqua" w:hAnsi="Book Antiqua"/>
          <w:color w:val="000000" w:themeColor="text1"/>
          <w:vertAlign w:val="superscript"/>
        </w:rPr>
        <w:t>[</w:t>
      </w:r>
      <w:r w:rsidRPr="005914C5">
        <w:rPr>
          <w:rFonts w:ascii="Book Antiqua" w:hAnsi="Book Antiqua"/>
          <w:color w:val="000000" w:themeColor="text1"/>
          <w:vertAlign w:val="superscript"/>
        </w:rPr>
        <w:t>1</w:t>
      </w:r>
      <w:r w:rsidR="00F30314" w:rsidRPr="005914C5">
        <w:rPr>
          <w:rFonts w:ascii="Book Antiqua" w:hAnsi="Book Antiqua"/>
          <w:color w:val="000000" w:themeColor="text1"/>
          <w:vertAlign w:val="superscript"/>
        </w:rPr>
        <w:t>9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914C5">
        <w:rPr>
          <w:rFonts w:ascii="Book Antiqua" w:hAnsi="Book Antiqua"/>
          <w:color w:val="000000" w:themeColor="text1"/>
        </w:rPr>
        <w:t>.</w:t>
      </w:r>
    </w:p>
    <w:p w14:paraId="3D9E6B5F" w14:textId="6B9F560A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In 2017 American Association of Clinical Endocrinologists guidelines categorized diabetic patients as high, very high and extreme risk</w:t>
      </w:r>
      <w:r w:rsidR="00B651EF" w:rsidRPr="005914C5">
        <w:rPr>
          <w:rFonts w:ascii="Book Antiqua" w:hAnsi="Book Antiqua"/>
          <w:color w:val="000000" w:themeColor="text1"/>
        </w:rPr>
        <w:t xml:space="preserve"> patients</w:t>
      </w:r>
      <w:r w:rsidRPr="005914C5">
        <w:rPr>
          <w:rFonts w:ascii="Book Antiqua" w:hAnsi="Book Antiqua"/>
          <w:color w:val="000000" w:themeColor="text1"/>
        </w:rPr>
        <w:t xml:space="preserve"> for CVD</w:t>
      </w:r>
      <w:r w:rsidR="00DB5288" w:rsidRPr="005914C5">
        <w:rPr>
          <w:rFonts w:ascii="Book Antiqua" w:hAnsi="Book Antiqua"/>
          <w:color w:val="000000" w:themeColor="text1"/>
        </w:rPr>
        <w:t>. It recommended that patients with high risk</w:t>
      </w:r>
      <w:r w:rsidR="00EA54F7" w:rsidRPr="005914C5">
        <w:rPr>
          <w:rFonts w:ascii="Book Antiqua" w:hAnsi="Book Antiqua"/>
          <w:color w:val="000000" w:themeColor="text1"/>
        </w:rPr>
        <w:t xml:space="preserve"> </w:t>
      </w:r>
      <w:r w:rsidR="0040586B" w:rsidRPr="005914C5">
        <w:rPr>
          <w:rFonts w:ascii="Book Antiqua" w:hAnsi="Book Antiqua"/>
          <w:color w:val="000000" w:themeColor="text1"/>
        </w:rPr>
        <w:t>[</w:t>
      </w:r>
      <w:r w:rsidR="00DB5288" w:rsidRPr="005914C5">
        <w:rPr>
          <w:rFonts w:ascii="Book Antiqua" w:hAnsi="Book Antiqua"/>
          <w:color w:val="000000" w:themeColor="text1"/>
        </w:rPr>
        <w:sym w:font="Symbol" w:char="F0B3"/>
      </w:r>
      <w:r w:rsidR="00DB5288" w:rsidRPr="005914C5">
        <w:rPr>
          <w:rFonts w:ascii="Book Antiqua" w:hAnsi="Book Antiqua"/>
          <w:color w:val="000000" w:themeColor="text1"/>
        </w:rPr>
        <w:t xml:space="preserve"> 2 risk factors and 10 year risk 10</w:t>
      </w:r>
      <w:r w:rsidR="0040586B" w:rsidRPr="005914C5">
        <w:rPr>
          <w:rFonts w:ascii="Book Antiqua" w:hAnsi="Book Antiqua"/>
          <w:color w:val="000000" w:themeColor="text1"/>
        </w:rPr>
        <w:t>%</w:t>
      </w:r>
      <w:r w:rsidR="00DB5288" w:rsidRPr="005914C5">
        <w:rPr>
          <w:rFonts w:ascii="Book Antiqua" w:hAnsi="Book Antiqua"/>
          <w:color w:val="000000" w:themeColor="text1"/>
        </w:rPr>
        <w:t>-20%, or chronic kidney disease</w:t>
      </w:r>
      <w:r w:rsidR="00EA54F7" w:rsidRPr="005914C5">
        <w:rPr>
          <w:rFonts w:ascii="Book Antiqua" w:hAnsi="Book Antiqua"/>
          <w:color w:val="000000" w:themeColor="text1"/>
        </w:rPr>
        <w:t xml:space="preserve"> (CKD)</w:t>
      </w:r>
      <w:r w:rsidR="00DB5288" w:rsidRPr="005914C5">
        <w:rPr>
          <w:rFonts w:ascii="Book Antiqua" w:hAnsi="Book Antiqua"/>
          <w:color w:val="000000" w:themeColor="text1"/>
        </w:rPr>
        <w:t xml:space="preserve"> stage 3</w:t>
      </w:r>
      <w:r w:rsidR="00994FB6" w:rsidRPr="005914C5">
        <w:rPr>
          <w:rFonts w:ascii="Book Antiqua" w:hAnsi="Book Antiqua"/>
          <w:color w:val="000000" w:themeColor="text1"/>
        </w:rPr>
        <w:t>-</w:t>
      </w:r>
      <w:r w:rsidR="00DB5288" w:rsidRPr="005914C5">
        <w:rPr>
          <w:rFonts w:ascii="Book Antiqua" w:hAnsi="Book Antiqua"/>
          <w:color w:val="000000" w:themeColor="text1"/>
        </w:rPr>
        <w:t>4 with no other risk factors</w:t>
      </w:r>
      <w:r w:rsidR="0040586B" w:rsidRPr="005914C5">
        <w:rPr>
          <w:rFonts w:ascii="Book Antiqua" w:hAnsi="Book Antiqua"/>
          <w:color w:val="000000" w:themeColor="text1"/>
        </w:rPr>
        <w:t>]</w:t>
      </w:r>
      <w:r w:rsidR="00EA54F7" w:rsidRPr="005914C5">
        <w:rPr>
          <w:rFonts w:ascii="Book Antiqua" w:hAnsi="Book Antiqua"/>
          <w:color w:val="000000" w:themeColor="text1"/>
        </w:rPr>
        <w:t xml:space="preserve">, very high risk </w:t>
      </w:r>
      <w:r w:rsidR="0040586B" w:rsidRPr="005914C5">
        <w:rPr>
          <w:rFonts w:ascii="Book Antiqua" w:hAnsi="Book Antiqua"/>
          <w:color w:val="000000" w:themeColor="text1"/>
        </w:rPr>
        <w:t>[</w:t>
      </w:r>
      <w:r w:rsidR="00EA54F7" w:rsidRPr="005914C5">
        <w:rPr>
          <w:rFonts w:ascii="Book Antiqua" w:hAnsi="Book Antiqua"/>
          <w:color w:val="000000" w:themeColor="text1"/>
        </w:rPr>
        <w:t xml:space="preserve">established acute coronary syndrome (ACS) or recent hospitalization for ACS, peripheral </w:t>
      </w:r>
      <w:r w:rsidR="00B02D63" w:rsidRPr="005914C5">
        <w:rPr>
          <w:rFonts w:ascii="Book Antiqua" w:hAnsi="Book Antiqua"/>
          <w:color w:val="000000" w:themeColor="text1"/>
        </w:rPr>
        <w:t>arterial</w:t>
      </w:r>
      <w:r w:rsidR="00EA54F7" w:rsidRPr="005914C5">
        <w:rPr>
          <w:rFonts w:ascii="Book Antiqua" w:hAnsi="Book Antiqua"/>
          <w:color w:val="000000" w:themeColor="text1"/>
        </w:rPr>
        <w:t xml:space="preserve"> disease, carotid, coronary artery disease, 10-year </w:t>
      </w:r>
      <w:proofErr w:type="spellStart"/>
      <w:r w:rsidR="00EA54F7" w:rsidRPr="005914C5">
        <w:rPr>
          <w:rFonts w:ascii="Book Antiqua" w:hAnsi="Book Antiqua"/>
          <w:color w:val="000000" w:themeColor="text1"/>
        </w:rPr>
        <w:t>risk</w:t>
      </w:r>
      <w:proofErr w:type="spellEnd"/>
      <w:r w:rsidR="00EA54F7" w:rsidRPr="005914C5">
        <w:rPr>
          <w:rFonts w:ascii="Book Antiqua" w:hAnsi="Book Antiqua"/>
          <w:color w:val="000000" w:themeColor="text1"/>
        </w:rPr>
        <w:t xml:space="preserve"> </w:t>
      </w:r>
      <w:r w:rsidR="00EA54F7" w:rsidRPr="005914C5">
        <w:rPr>
          <w:rFonts w:ascii="Book Antiqua" w:hAnsi="Book Antiqua"/>
          <w:color w:val="000000" w:themeColor="text1"/>
        </w:rPr>
        <w:sym w:font="Symbol" w:char="F0B3"/>
      </w:r>
      <w:r w:rsidR="00EA54F7" w:rsidRPr="005914C5">
        <w:rPr>
          <w:rFonts w:ascii="Book Antiqua" w:hAnsi="Book Antiqua"/>
          <w:color w:val="000000" w:themeColor="text1"/>
        </w:rPr>
        <w:t xml:space="preserve"> 20%, CKD stage 3</w:t>
      </w:r>
      <w:r w:rsidR="00994FB6" w:rsidRPr="005914C5">
        <w:rPr>
          <w:rFonts w:ascii="Book Antiqua" w:hAnsi="Book Antiqua"/>
          <w:color w:val="000000" w:themeColor="text1"/>
        </w:rPr>
        <w:t>-</w:t>
      </w:r>
      <w:r w:rsidR="00EA54F7" w:rsidRPr="005914C5">
        <w:rPr>
          <w:rFonts w:ascii="Book Antiqua" w:hAnsi="Book Antiqua"/>
          <w:color w:val="000000" w:themeColor="text1"/>
        </w:rPr>
        <w:t>4 with 1 or more risk factors</w:t>
      </w:r>
      <w:r w:rsidR="00B02D63" w:rsidRPr="005914C5">
        <w:rPr>
          <w:rFonts w:ascii="Book Antiqua" w:hAnsi="Book Antiqua"/>
          <w:color w:val="000000" w:themeColor="text1"/>
        </w:rPr>
        <w:t>,</w:t>
      </w:r>
      <w:r w:rsidR="00EA54F7" w:rsidRPr="005914C5">
        <w:rPr>
          <w:rFonts w:ascii="Book Antiqua" w:hAnsi="Book Antiqua"/>
          <w:color w:val="000000" w:themeColor="text1"/>
        </w:rPr>
        <w:t xml:space="preserve"> heterozygous familial hypercholesterolemia</w:t>
      </w:r>
      <w:r w:rsidR="0040586B" w:rsidRPr="005914C5">
        <w:rPr>
          <w:rFonts w:ascii="Book Antiqua" w:hAnsi="Book Antiqua"/>
          <w:color w:val="000000" w:themeColor="text1"/>
        </w:rPr>
        <w:t>]</w:t>
      </w:r>
      <w:r w:rsidR="00EA54F7" w:rsidRPr="005914C5">
        <w:rPr>
          <w:rFonts w:ascii="Book Antiqua" w:hAnsi="Book Antiqua"/>
          <w:color w:val="000000" w:themeColor="text1"/>
        </w:rPr>
        <w:t xml:space="preserve">, extremely high risk (progressive </w:t>
      </w:r>
      <w:r w:rsidR="00EA54F7" w:rsidRPr="005914C5">
        <w:rPr>
          <w:rFonts w:ascii="Book Antiqua" w:hAnsi="Book Antiqua"/>
          <w:color w:val="000000" w:themeColor="text1"/>
        </w:rPr>
        <w:lastRenderedPageBreak/>
        <w:t>ASCVD, coronary artery disease with CKD stage 3</w:t>
      </w:r>
      <w:r w:rsidR="00BD7C8C" w:rsidRPr="005914C5">
        <w:rPr>
          <w:rFonts w:ascii="Book Antiqua" w:hAnsi="Book Antiqua"/>
          <w:color w:val="000000" w:themeColor="text1"/>
        </w:rPr>
        <w:t>-4, diabetes</w:t>
      </w:r>
      <w:r w:rsidR="00EA54F7" w:rsidRPr="005914C5">
        <w:rPr>
          <w:rFonts w:ascii="Book Antiqua" w:hAnsi="Book Antiqua"/>
          <w:color w:val="000000" w:themeColor="text1"/>
        </w:rPr>
        <w:t xml:space="preserve"> </w:t>
      </w:r>
      <w:r w:rsidR="00BD7C8C" w:rsidRPr="005914C5">
        <w:rPr>
          <w:rFonts w:ascii="Book Antiqua" w:hAnsi="Book Antiqua"/>
          <w:color w:val="000000" w:themeColor="text1"/>
        </w:rPr>
        <w:t>or heterozygous familial hypercholesterolemia, history of premature ASCVD in female with age 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BD7C8C" w:rsidRPr="005914C5">
        <w:rPr>
          <w:rFonts w:ascii="Book Antiqua" w:hAnsi="Book Antiqua"/>
          <w:color w:val="000000" w:themeColor="text1"/>
        </w:rPr>
        <w:t>65 or males with age 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BD7C8C" w:rsidRPr="005914C5">
        <w:rPr>
          <w:rFonts w:ascii="Book Antiqua" w:hAnsi="Book Antiqua"/>
          <w:color w:val="000000" w:themeColor="text1"/>
        </w:rPr>
        <w:t>55</w:t>
      </w:r>
      <w:r w:rsidR="005C479F" w:rsidRPr="005914C5">
        <w:rPr>
          <w:rFonts w:ascii="Book Antiqua" w:hAnsi="Book Antiqua"/>
          <w:color w:val="000000" w:themeColor="text1"/>
        </w:rPr>
        <w:t xml:space="preserve"> years</w:t>
      </w:r>
      <w:r w:rsidR="00BD7C8C" w:rsidRPr="005914C5">
        <w:rPr>
          <w:rFonts w:ascii="Book Antiqua" w:hAnsi="Book Antiqua"/>
          <w:color w:val="000000" w:themeColor="text1"/>
        </w:rPr>
        <w:t xml:space="preserve">) should be treated for </w:t>
      </w:r>
      <w:r w:rsidRPr="005914C5">
        <w:rPr>
          <w:rFonts w:ascii="Book Antiqua" w:hAnsi="Book Antiqua"/>
          <w:color w:val="000000" w:themeColor="text1"/>
        </w:rPr>
        <w:t>LDL target</w:t>
      </w:r>
      <w:r w:rsidR="005C479F" w:rsidRPr="005914C5">
        <w:rPr>
          <w:rFonts w:ascii="Book Antiqua" w:hAnsi="Book Antiqua"/>
          <w:color w:val="000000" w:themeColor="text1"/>
        </w:rPr>
        <w:t xml:space="preserve">s </w:t>
      </w:r>
      <w:r w:rsidRPr="005914C5">
        <w:rPr>
          <w:rFonts w:ascii="Book Antiqua" w:hAnsi="Book Antiqua"/>
          <w:color w:val="000000" w:themeColor="text1"/>
        </w:rPr>
        <w:t>of 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100, 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70 and &lt; 55 mg/d</w:t>
      </w:r>
      <w:r w:rsidR="0040586B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 xml:space="preserve"> respectively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r w:rsidR="00F30314" w:rsidRPr="005914C5">
        <w:rPr>
          <w:rFonts w:ascii="Book Antiqua" w:hAnsi="Book Antiqua"/>
          <w:color w:val="000000" w:themeColor="text1"/>
          <w:vertAlign w:val="superscript"/>
        </w:rPr>
        <w:t>20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914C5">
        <w:rPr>
          <w:rFonts w:ascii="Book Antiqua" w:hAnsi="Book Antiqua"/>
          <w:color w:val="000000" w:themeColor="text1"/>
        </w:rPr>
        <w:t>.</w:t>
      </w:r>
    </w:p>
    <w:p w14:paraId="242074AC" w14:textId="381C85A8" w:rsidR="00167269" w:rsidRPr="005914C5" w:rsidRDefault="00385318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The </w:t>
      </w:r>
      <w:r w:rsidR="00167269" w:rsidRPr="005914C5">
        <w:rPr>
          <w:rFonts w:ascii="Book Antiqua" w:hAnsi="Book Antiqua"/>
          <w:color w:val="000000" w:themeColor="text1"/>
        </w:rPr>
        <w:t xml:space="preserve">American Diabetes Association 2019 guidelines recommend that all diabetic patients with </w:t>
      </w:r>
      <w:r w:rsidR="00C04ECB" w:rsidRPr="005914C5">
        <w:rPr>
          <w:rFonts w:ascii="Book Antiqua" w:hAnsi="Book Antiqua"/>
          <w:color w:val="000000" w:themeColor="text1"/>
        </w:rPr>
        <w:t>ASCVD</w:t>
      </w:r>
      <w:r w:rsidR="00167269" w:rsidRPr="005914C5">
        <w:rPr>
          <w:rFonts w:ascii="Book Antiqua" w:hAnsi="Book Antiqua"/>
          <w:color w:val="000000" w:themeColor="text1"/>
        </w:rPr>
        <w:t xml:space="preserve"> or </w:t>
      </w:r>
      <w:r w:rsidR="00201E19" w:rsidRPr="005914C5">
        <w:rPr>
          <w:rFonts w:ascii="Book Antiqua" w:hAnsi="Book Antiqua"/>
          <w:color w:val="000000" w:themeColor="text1"/>
        </w:rPr>
        <w:t xml:space="preserve">patients with a </w:t>
      </w:r>
      <w:r w:rsidR="00167269" w:rsidRPr="005914C5">
        <w:rPr>
          <w:rFonts w:ascii="Book Antiqua" w:hAnsi="Book Antiqua"/>
          <w:color w:val="000000" w:themeColor="text1"/>
        </w:rPr>
        <w:t>10-year atherosclerotic cardiovascular risk 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167269" w:rsidRPr="005914C5">
        <w:rPr>
          <w:rFonts w:ascii="Book Antiqua" w:hAnsi="Book Antiqua"/>
          <w:color w:val="000000" w:themeColor="text1"/>
        </w:rPr>
        <w:t>20% should be treated with high-intensity statins</w:t>
      </w:r>
      <w:r w:rsidR="00E177E9" w:rsidRPr="005914C5">
        <w:rPr>
          <w:rFonts w:ascii="Book Antiqua" w:hAnsi="Book Antiqua"/>
          <w:color w:val="000000" w:themeColor="text1"/>
        </w:rPr>
        <w:t xml:space="preserve"> (goal of 50% reduction in</w:t>
      </w:r>
      <w:r w:rsidR="0040586B" w:rsidRPr="005914C5">
        <w:rPr>
          <w:rFonts w:ascii="Book Antiqua" w:hAnsi="Book Antiqua"/>
          <w:color w:val="000000" w:themeColor="text1"/>
          <w:lang w:eastAsia="zh-CN"/>
        </w:rPr>
        <w:t xml:space="preserve"> </w:t>
      </w:r>
      <w:r w:rsidR="00E177E9" w:rsidRPr="005914C5">
        <w:rPr>
          <w:rFonts w:ascii="Book Antiqua" w:hAnsi="Book Antiqua"/>
          <w:color w:val="000000" w:themeColor="text1"/>
        </w:rPr>
        <w:t>LDL-</w:t>
      </w:r>
      <w:r w:rsidRPr="005914C5">
        <w:rPr>
          <w:rFonts w:ascii="Book Antiqua" w:hAnsi="Book Antiqua"/>
          <w:color w:val="000000" w:themeColor="text1"/>
        </w:rPr>
        <w:t>cholesterol)</w:t>
      </w:r>
      <w:r w:rsidR="003401A1" w:rsidRPr="005914C5">
        <w:rPr>
          <w:rFonts w:ascii="Book Antiqua" w:hAnsi="Book Antiqua"/>
          <w:color w:val="000000" w:themeColor="text1"/>
        </w:rPr>
        <w:t xml:space="preserve"> </w:t>
      </w:r>
      <w:r w:rsidR="00167269" w:rsidRPr="005914C5">
        <w:rPr>
          <w:rFonts w:ascii="Book Antiqua" w:hAnsi="Book Antiqua"/>
          <w:color w:val="000000" w:themeColor="text1"/>
        </w:rPr>
        <w:t>in addition to lifestyle modification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[2</w:t>
      </w:r>
      <w:r w:rsidR="003401A1" w:rsidRPr="005914C5">
        <w:rPr>
          <w:rFonts w:ascii="Book Antiqua" w:hAnsi="Book Antiqua"/>
          <w:color w:val="000000" w:themeColor="text1"/>
          <w:vertAlign w:val="superscript"/>
        </w:rPr>
        <w:t>1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3401A1" w:rsidRPr="005914C5">
        <w:rPr>
          <w:rFonts w:ascii="Book Antiqua" w:hAnsi="Book Antiqua"/>
          <w:color w:val="000000" w:themeColor="text1"/>
        </w:rPr>
        <w:t>.</w:t>
      </w:r>
      <w:r w:rsidR="00167269" w:rsidRPr="005914C5">
        <w:rPr>
          <w:rFonts w:ascii="Book Antiqua" w:hAnsi="Book Antiqua"/>
          <w:color w:val="000000" w:themeColor="text1"/>
        </w:rPr>
        <w:t xml:space="preserve"> Diabetic patients aged &lt; 40 with additional atherosclerotic cardiovascular r</w:t>
      </w:r>
      <w:r w:rsidR="00201E19" w:rsidRPr="005914C5">
        <w:rPr>
          <w:rFonts w:ascii="Book Antiqua" w:hAnsi="Book Antiqua"/>
          <w:color w:val="000000" w:themeColor="text1"/>
        </w:rPr>
        <w:t>isk factors</w:t>
      </w:r>
      <w:r w:rsidR="00C3371F" w:rsidRPr="005914C5">
        <w:rPr>
          <w:rFonts w:ascii="Book Antiqua" w:hAnsi="Book Antiqua"/>
          <w:color w:val="000000" w:themeColor="text1"/>
        </w:rPr>
        <w:t xml:space="preserve"> (LDL-C </w:t>
      </w:r>
      <w:r w:rsidR="00DB5288" w:rsidRPr="005914C5">
        <w:rPr>
          <w:rFonts w:ascii="Book Antiqua" w:hAnsi="Book Antiqua"/>
          <w:color w:val="000000" w:themeColor="text1"/>
        </w:rPr>
        <w:sym w:font="Symbol" w:char="F0B3"/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401A1" w:rsidRPr="005914C5">
        <w:rPr>
          <w:rFonts w:ascii="Book Antiqua" w:hAnsi="Book Antiqua"/>
          <w:color w:val="000000" w:themeColor="text1"/>
        </w:rPr>
        <w:t>100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401A1" w:rsidRPr="005914C5">
        <w:rPr>
          <w:rFonts w:ascii="Book Antiqua" w:hAnsi="Book Antiqua"/>
          <w:color w:val="000000" w:themeColor="text1"/>
        </w:rPr>
        <w:t>mg/d</w:t>
      </w:r>
      <w:r w:rsidR="0040586B" w:rsidRPr="005914C5">
        <w:rPr>
          <w:rFonts w:ascii="Book Antiqua" w:hAnsi="Book Antiqua"/>
          <w:color w:val="000000" w:themeColor="text1"/>
        </w:rPr>
        <w:t>L</w:t>
      </w:r>
      <w:r w:rsidR="003401A1" w:rsidRPr="005914C5">
        <w:rPr>
          <w:rFonts w:ascii="Book Antiqua" w:hAnsi="Book Antiqua"/>
          <w:color w:val="000000" w:themeColor="text1"/>
        </w:rPr>
        <w:t xml:space="preserve">, hypertension, </w:t>
      </w:r>
      <w:r w:rsidR="00C04ECB" w:rsidRPr="005914C5">
        <w:rPr>
          <w:rFonts w:ascii="Book Antiqua" w:hAnsi="Book Antiqua"/>
          <w:color w:val="000000" w:themeColor="text1"/>
        </w:rPr>
        <w:t>CKD</w:t>
      </w:r>
      <w:r w:rsidR="003401A1" w:rsidRPr="005914C5">
        <w:rPr>
          <w:rFonts w:ascii="Book Antiqua" w:hAnsi="Book Antiqua"/>
          <w:color w:val="000000" w:themeColor="text1"/>
        </w:rPr>
        <w:t>,</w:t>
      </w:r>
      <w:r w:rsidR="00C04ECB" w:rsidRPr="005914C5">
        <w:rPr>
          <w:rFonts w:ascii="Book Antiqua" w:hAnsi="Book Antiqua"/>
          <w:color w:val="000000" w:themeColor="text1"/>
        </w:rPr>
        <w:t xml:space="preserve"> </w:t>
      </w:r>
      <w:r w:rsidR="003401A1" w:rsidRPr="005914C5">
        <w:rPr>
          <w:rFonts w:ascii="Book Antiqua" w:hAnsi="Book Antiqua"/>
          <w:color w:val="000000" w:themeColor="text1"/>
        </w:rPr>
        <w:t>smoking, albuminuria and FH of premature ASCVD) ,</w:t>
      </w:r>
      <w:r w:rsidR="00497E22" w:rsidRPr="005914C5">
        <w:rPr>
          <w:rFonts w:ascii="Book Antiqua" w:hAnsi="Book Antiqua"/>
          <w:color w:val="000000" w:themeColor="text1"/>
        </w:rPr>
        <w:t xml:space="preserve"> </w:t>
      </w:r>
      <w:r w:rsidR="00201E19" w:rsidRPr="005914C5">
        <w:rPr>
          <w:rFonts w:ascii="Book Antiqua" w:hAnsi="Book Antiqua"/>
          <w:color w:val="000000" w:themeColor="text1"/>
        </w:rPr>
        <w:t xml:space="preserve">diabetic patients </w:t>
      </w:r>
      <w:r w:rsidR="00167269" w:rsidRPr="005914C5">
        <w:rPr>
          <w:rFonts w:ascii="Book Antiqua" w:hAnsi="Book Antiqua"/>
          <w:color w:val="000000" w:themeColor="text1"/>
        </w:rPr>
        <w:t xml:space="preserve">age 40-75 years without </w:t>
      </w:r>
      <w:r w:rsidR="00E177E9" w:rsidRPr="005914C5">
        <w:rPr>
          <w:rFonts w:ascii="Book Antiqua" w:hAnsi="Book Antiqua"/>
          <w:color w:val="000000" w:themeColor="text1"/>
        </w:rPr>
        <w:t>ASCVD or 10 year ASCVD risk 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E177E9" w:rsidRPr="005914C5">
        <w:rPr>
          <w:rFonts w:ascii="Book Antiqua" w:hAnsi="Book Antiqua"/>
          <w:color w:val="000000" w:themeColor="text1"/>
        </w:rPr>
        <w:t>20%</w:t>
      </w:r>
      <w:r w:rsidR="00167269" w:rsidRPr="005914C5">
        <w:rPr>
          <w:rFonts w:ascii="Book Antiqua" w:hAnsi="Book Antiqua"/>
          <w:color w:val="000000" w:themeColor="text1"/>
        </w:rPr>
        <w:t xml:space="preserve"> and diabetic patients 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167269" w:rsidRPr="005914C5">
        <w:rPr>
          <w:rFonts w:ascii="Book Antiqua" w:hAnsi="Book Antiqua"/>
          <w:color w:val="000000" w:themeColor="text1"/>
        </w:rPr>
        <w:t>75 years old should be treated with moderate intensity statins</w:t>
      </w:r>
      <w:r w:rsidR="00E177E9" w:rsidRPr="005914C5">
        <w:rPr>
          <w:rFonts w:ascii="Book Antiqua" w:hAnsi="Book Antiqua"/>
          <w:color w:val="000000" w:themeColor="text1"/>
        </w:rPr>
        <w:t xml:space="preserve"> with a goal of 30</w:t>
      </w:r>
      <w:r w:rsidR="0040586B" w:rsidRPr="005914C5">
        <w:rPr>
          <w:rFonts w:ascii="Book Antiqua" w:hAnsi="Book Antiqua"/>
          <w:color w:val="000000" w:themeColor="text1"/>
        </w:rPr>
        <w:t>%</w:t>
      </w:r>
      <w:r w:rsidR="00E177E9" w:rsidRPr="005914C5">
        <w:rPr>
          <w:rFonts w:ascii="Book Antiqua" w:hAnsi="Book Antiqua"/>
          <w:color w:val="000000" w:themeColor="text1"/>
        </w:rPr>
        <w:t>-</w:t>
      </w:r>
      <w:r w:rsidR="00FB058A" w:rsidRPr="005914C5">
        <w:rPr>
          <w:rFonts w:ascii="Book Antiqua" w:hAnsi="Book Antiqua"/>
          <w:color w:val="000000" w:themeColor="text1"/>
        </w:rPr>
        <w:t>49</w:t>
      </w:r>
      <w:r w:rsidR="00E177E9" w:rsidRPr="005914C5">
        <w:rPr>
          <w:rFonts w:ascii="Book Antiqua" w:hAnsi="Book Antiqua"/>
          <w:color w:val="000000" w:themeColor="text1"/>
        </w:rPr>
        <w:t>% LDL-</w:t>
      </w:r>
      <w:r w:rsidRPr="005914C5">
        <w:rPr>
          <w:rFonts w:ascii="Book Antiqua" w:hAnsi="Book Antiqua"/>
          <w:color w:val="000000" w:themeColor="text1"/>
        </w:rPr>
        <w:t>C</w:t>
      </w:r>
      <w:r w:rsidR="00E177E9" w:rsidRPr="005914C5">
        <w:rPr>
          <w:rFonts w:ascii="Book Antiqua" w:hAnsi="Book Antiqua"/>
          <w:color w:val="000000" w:themeColor="text1"/>
        </w:rPr>
        <w:t xml:space="preserve"> reduction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[2</w:t>
      </w:r>
      <w:r w:rsidR="00F30314" w:rsidRPr="005914C5">
        <w:rPr>
          <w:rFonts w:ascii="Book Antiqua" w:hAnsi="Book Antiqua"/>
          <w:color w:val="000000" w:themeColor="text1"/>
          <w:vertAlign w:val="superscript"/>
        </w:rPr>
        <w:t>1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914C5">
        <w:rPr>
          <w:rFonts w:ascii="Book Antiqua" w:hAnsi="Book Antiqua"/>
          <w:color w:val="000000" w:themeColor="text1"/>
        </w:rPr>
        <w:t>.</w:t>
      </w:r>
    </w:p>
    <w:p w14:paraId="7D942356" w14:textId="7E450446" w:rsidR="00C3371F" w:rsidRPr="005914C5" w:rsidRDefault="00C3371F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Most recently, the new ACC/AHA guidelines were </w:t>
      </w:r>
      <w:proofErr w:type="gramStart"/>
      <w:r w:rsidRPr="005914C5">
        <w:rPr>
          <w:rFonts w:ascii="Book Antiqua" w:hAnsi="Book Antiqua"/>
          <w:color w:val="000000" w:themeColor="text1"/>
        </w:rPr>
        <w:t>published</w:t>
      </w:r>
      <w:r w:rsidR="006F5C22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F5C22" w:rsidRPr="005914C5">
        <w:rPr>
          <w:rFonts w:ascii="Book Antiqua" w:hAnsi="Book Antiqua"/>
          <w:color w:val="000000" w:themeColor="text1"/>
          <w:vertAlign w:val="superscript"/>
        </w:rPr>
        <w:t>22]</w:t>
      </w:r>
      <w:r w:rsidR="00385318" w:rsidRPr="005914C5">
        <w:rPr>
          <w:rFonts w:ascii="Book Antiqua" w:hAnsi="Book Antiqua"/>
          <w:color w:val="000000" w:themeColor="text1"/>
        </w:rPr>
        <w:t>.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Diabetes was defined as a high</w:t>
      </w:r>
      <w:r w:rsidR="002217A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risk condition for ASCVD.</w:t>
      </w:r>
      <w:r w:rsidR="00917530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In addition they provided diabetes specific Risk Enhancers which included: Diabetes duration of &gt;10 years in T2DM</w:t>
      </w:r>
      <w:r w:rsidR="00917530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and &gt;20 years</w:t>
      </w:r>
      <w:r w:rsidR="00FB058A" w:rsidRPr="005914C5">
        <w:rPr>
          <w:rFonts w:ascii="Book Antiqua" w:hAnsi="Book Antiqua"/>
          <w:color w:val="000000" w:themeColor="text1"/>
        </w:rPr>
        <w:t xml:space="preserve"> duration </w:t>
      </w:r>
      <w:r w:rsidRPr="005914C5">
        <w:rPr>
          <w:rFonts w:ascii="Book Antiqua" w:hAnsi="Book Antiqua"/>
          <w:color w:val="000000" w:themeColor="text1"/>
        </w:rPr>
        <w:t>for T1DM, Albuminuria 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30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mg/G creatinine, an estimated GFR 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60 m</w:t>
      </w:r>
      <w:r w:rsidR="0040586B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>/min /1.73m</w:t>
      </w:r>
      <w:r w:rsidRPr="005914C5">
        <w:rPr>
          <w:rFonts w:ascii="Book Antiqua" w:hAnsi="Book Antiqua"/>
          <w:color w:val="000000" w:themeColor="text1"/>
          <w:vertAlign w:val="superscript"/>
        </w:rPr>
        <w:t>2</w:t>
      </w:r>
      <w:r w:rsidRPr="005914C5">
        <w:rPr>
          <w:rFonts w:ascii="Book Antiqua" w:hAnsi="Book Antiqua"/>
          <w:color w:val="000000" w:themeColor="text1"/>
        </w:rPr>
        <w:t>,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retinopathy, neuropathy and an ankle-</w:t>
      </w:r>
      <w:r w:rsidR="00917530" w:rsidRPr="005914C5">
        <w:rPr>
          <w:rFonts w:ascii="Book Antiqua" w:hAnsi="Book Antiqua"/>
          <w:color w:val="000000" w:themeColor="text1"/>
        </w:rPr>
        <w:t>brachial</w:t>
      </w:r>
      <w:r w:rsidRPr="005914C5">
        <w:rPr>
          <w:rFonts w:ascii="Book Antiqua" w:hAnsi="Book Antiqua"/>
          <w:color w:val="000000" w:themeColor="text1"/>
        </w:rPr>
        <w:t xml:space="preserve"> index (ABI) 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0.9.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 xml:space="preserve">In adults 40-75 years with diabetes </w:t>
      </w:r>
      <w:r w:rsidR="00917530" w:rsidRPr="005914C5">
        <w:rPr>
          <w:rFonts w:ascii="Book Antiqua" w:hAnsi="Book Antiqua"/>
          <w:color w:val="000000" w:themeColor="text1"/>
        </w:rPr>
        <w:t xml:space="preserve">regardless of </w:t>
      </w:r>
      <w:r w:rsidR="002217AB" w:rsidRPr="005914C5">
        <w:rPr>
          <w:rFonts w:ascii="Book Antiqua" w:hAnsi="Book Antiqua"/>
          <w:color w:val="000000" w:themeColor="text1"/>
        </w:rPr>
        <w:t>10-year</w:t>
      </w:r>
      <w:r w:rsidR="00917530" w:rsidRPr="005914C5">
        <w:rPr>
          <w:rFonts w:ascii="Book Antiqua" w:hAnsi="Book Antiqua"/>
          <w:color w:val="000000" w:themeColor="text1"/>
        </w:rPr>
        <w:t xml:space="preserve"> risk initiate moderate intensity statin.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917530" w:rsidRPr="005914C5">
        <w:rPr>
          <w:rFonts w:ascii="Book Antiqua" w:hAnsi="Book Antiqua"/>
          <w:color w:val="000000" w:themeColor="text1"/>
        </w:rPr>
        <w:t>In adults with diabetes with ASCVD or multiple ASCVD risk factors it is reasonable to prescribe high intensity statin to lower LDL-C by 50%</w:t>
      </w:r>
      <w:r w:rsidR="00BE19D8" w:rsidRPr="005914C5">
        <w:rPr>
          <w:rFonts w:ascii="Book Antiqua" w:hAnsi="Book Antiqua"/>
          <w:color w:val="000000" w:themeColor="text1"/>
        </w:rPr>
        <w:t xml:space="preserve"> </w:t>
      </w:r>
      <w:r w:rsidR="00917530" w:rsidRPr="005914C5">
        <w:rPr>
          <w:rFonts w:ascii="Book Antiqua" w:hAnsi="Book Antiqua"/>
          <w:color w:val="000000" w:themeColor="text1"/>
        </w:rPr>
        <w:t>or more. In adults 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917530" w:rsidRPr="005914C5">
        <w:rPr>
          <w:rFonts w:ascii="Book Antiqua" w:hAnsi="Book Antiqua"/>
          <w:color w:val="000000" w:themeColor="text1"/>
        </w:rPr>
        <w:t>75 years on a statin it is reasonable to continue statin therapy.</w:t>
      </w:r>
      <w:r w:rsidR="00BE19D8" w:rsidRPr="005914C5">
        <w:rPr>
          <w:rFonts w:ascii="Book Antiqua" w:hAnsi="Book Antiqua"/>
          <w:color w:val="000000" w:themeColor="text1"/>
        </w:rPr>
        <w:t xml:space="preserve"> </w:t>
      </w:r>
      <w:r w:rsidR="00917530" w:rsidRPr="005914C5">
        <w:rPr>
          <w:rFonts w:ascii="Book Antiqua" w:hAnsi="Book Antiqua"/>
          <w:color w:val="000000" w:themeColor="text1"/>
        </w:rPr>
        <w:t>In adults</w:t>
      </w:r>
      <w:r w:rsidR="00BE19D8" w:rsidRPr="005914C5">
        <w:rPr>
          <w:rFonts w:ascii="Book Antiqua" w:hAnsi="Book Antiqua"/>
          <w:color w:val="000000" w:themeColor="text1"/>
        </w:rPr>
        <w:t xml:space="preserve"> 40-75 years </w:t>
      </w:r>
      <w:r w:rsidR="0040586B" w:rsidRPr="005914C5">
        <w:rPr>
          <w:rFonts w:ascii="Book Antiqua" w:hAnsi="Book Antiqua"/>
          <w:color w:val="000000" w:themeColor="text1"/>
        </w:rPr>
        <w:t>old with</w:t>
      </w:r>
      <w:r w:rsidR="00917530" w:rsidRPr="005914C5">
        <w:rPr>
          <w:rFonts w:ascii="Book Antiqua" w:hAnsi="Book Antiqua"/>
          <w:color w:val="000000" w:themeColor="text1"/>
        </w:rPr>
        <w:t xml:space="preserve"> LDL-C between 70-189 mg/d</w:t>
      </w:r>
      <w:r w:rsidR="0040586B" w:rsidRPr="005914C5">
        <w:rPr>
          <w:rFonts w:ascii="Book Antiqua" w:hAnsi="Book Antiqua"/>
          <w:color w:val="000000" w:themeColor="text1"/>
        </w:rPr>
        <w:t>L</w:t>
      </w:r>
      <w:r w:rsidR="00917530" w:rsidRPr="005914C5">
        <w:rPr>
          <w:rFonts w:ascii="Book Antiqua" w:hAnsi="Book Antiqua"/>
          <w:color w:val="000000" w:themeColor="text1"/>
        </w:rPr>
        <w:t xml:space="preserve"> without ASCVD the </w:t>
      </w:r>
      <w:r w:rsidR="0040586B" w:rsidRPr="005914C5">
        <w:rPr>
          <w:rFonts w:ascii="Book Antiqua" w:hAnsi="Book Antiqua"/>
          <w:color w:val="000000" w:themeColor="text1"/>
        </w:rPr>
        <w:t>10-year</w:t>
      </w:r>
      <w:r w:rsidR="00917530" w:rsidRPr="005914C5">
        <w:rPr>
          <w:rFonts w:ascii="Book Antiqua" w:hAnsi="Book Antiqua"/>
          <w:color w:val="000000" w:themeColor="text1"/>
        </w:rPr>
        <w:t xml:space="preserve"> </w:t>
      </w:r>
      <w:r w:rsidR="00BE19D8" w:rsidRPr="005914C5">
        <w:rPr>
          <w:rFonts w:ascii="Book Antiqua" w:hAnsi="Book Antiqua"/>
          <w:color w:val="000000" w:themeColor="text1"/>
        </w:rPr>
        <w:t>risk</w:t>
      </w:r>
      <w:r w:rsidR="00917530" w:rsidRPr="005914C5">
        <w:rPr>
          <w:rFonts w:ascii="Book Antiqua" w:hAnsi="Book Antiqua"/>
          <w:color w:val="000000" w:themeColor="text1"/>
        </w:rPr>
        <w:t xml:space="preserve"> should be assessed using the</w:t>
      </w:r>
      <w:r w:rsidR="00BE19D8" w:rsidRPr="005914C5">
        <w:rPr>
          <w:rFonts w:ascii="Book Antiqua" w:hAnsi="Book Antiqua"/>
          <w:color w:val="000000" w:themeColor="text1"/>
        </w:rPr>
        <w:t xml:space="preserve"> age and race based</w:t>
      </w:r>
      <w:r w:rsidR="00917530" w:rsidRPr="005914C5">
        <w:rPr>
          <w:rFonts w:ascii="Book Antiqua" w:hAnsi="Book Antiqua"/>
          <w:color w:val="000000" w:themeColor="text1"/>
        </w:rPr>
        <w:t xml:space="preserve"> </w:t>
      </w:r>
      <w:r w:rsidR="00385318" w:rsidRPr="005914C5">
        <w:rPr>
          <w:rFonts w:ascii="Book Antiqua" w:hAnsi="Book Antiqua"/>
          <w:color w:val="000000" w:themeColor="text1"/>
        </w:rPr>
        <w:t xml:space="preserve">robust </w:t>
      </w:r>
      <w:r w:rsidR="00917530" w:rsidRPr="005914C5">
        <w:rPr>
          <w:rFonts w:ascii="Book Antiqua" w:hAnsi="Book Antiqua"/>
          <w:color w:val="000000" w:themeColor="text1"/>
        </w:rPr>
        <w:t>pooled cohort equation (PCE)</w:t>
      </w:r>
      <w:r w:rsidR="00BE19D8" w:rsidRPr="005914C5">
        <w:rPr>
          <w:rFonts w:ascii="Book Antiqua" w:hAnsi="Book Antiqua"/>
          <w:color w:val="000000" w:themeColor="text1"/>
        </w:rPr>
        <w:t xml:space="preserve"> </w:t>
      </w:r>
      <w:r w:rsidR="0040586B" w:rsidRPr="005914C5">
        <w:rPr>
          <w:rFonts w:ascii="Book Antiqua" w:hAnsi="Book Antiqua"/>
          <w:color w:val="000000" w:themeColor="text1"/>
        </w:rPr>
        <w:t>which uses</w:t>
      </w:r>
      <w:r w:rsidR="00BE19D8" w:rsidRPr="005914C5">
        <w:rPr>
          <w:rFonts w:ascii="Book Antiqua" w:hAnsi="Book Antiqua"/>
          <w:color w:val="000000" w:themeColor="text1"/>
        </w:rPr>
        <w:t xml:space="preserve"> age, smoking, hypertension, serum cholesterol, HDL-C, and presence or absence of diabetes to compute the </w:t>
      </w:r>
      <w:r w:rsidR="0040586B" w:rsidRPr="005914C5">
        <w:rPr>
          <w:rFonts w:ascii="Book Antiqua" w:hAnsi="Book Antiqua"/>
          <w:color w:val="000000" w:themeColor="text1"/>
        </w:rPr>
        <w:t>10-year</w:t>
      </w:r>
      <w:r w:rsidR="00BE19D8" w:rsidRPr="005914C5">
        <w:rPr>
          <w:rFonts w:ascii="Book Antiqua" w:hAnsi="Book Antiqua"/>
          <w:color w:val="000000" w:themeColor="text1"/>
        </w:rPr>
        <w:t xml:space="preserve"> risk</w:t>
      </w:r>
      <w:r w:rsidR="00266F0E" w:rsidRPr="005914C5">
        <w:rPr>
          <w:rFonts w:ascii="Book Antiqua" w:hAnsi="Book Antiqua"/>
          <w:color w:val="000000" w:themeColor="text1"/>
          <w:vertAlign w:val="superscript"/>
        </w:rPr>
        <w:t>[22]</w:t>
      </w:r>
      <w:r w:rsidR="00BE19D8" w:rsidRPr="005914C5">
        <w:rPr>
          <w:rFonts w:ascii="Book Antiqua" w:hAnsi="Book Antiqua"/>
          <w:color w:val="000000" w:themeColor="text1"/>
        </w:rPr>
        <w:t xml:space="preserve">. If the risk is 20% or </w:t>
      </w:r>
      <w:r w:rsidR="00995BA7" w:rsidRPr="005914C5">
        <w:rPr>
          <w:rFonts w:ascii="Book Antiqua" w:hAnsi="Book Antiqua"/>
          <w:color w:val="000000" w:themeColor="text1"/>
        </w:rPr>
        <w:t>higher,</w:t>
      </w:r>
      <w:r w:rsidR="00BE19D8" w:rsidRPr="005914C5">
        <w:rPr>
          <w:rFonts w:ascii="Book Antiqua" w:hAnsi="Book Antiqua"/>
          <w:color w:val="000000" w:themeColor="text1"/>
        </w:rPr>
        <w:t xml:space="preserve"> th</w:t>
      </w:r>
      <w:r w:rsidR="00385318" w:rsidRPr="005914C5">
        <w:rPr>
          <w:rFonts w:ascii="Book Antiqua" w:hAnsi="Book Antiqua"/>
          <w:color w:val="000000" w:themeColor="text1"/>
        </w:rPr>
        <w:t>en</w:t>
      </w:r>
      <w:r w:rsidR="00BE19D8" w:rsidRPr="005914C5">
        <w:rPr>
          <w:rFonts w:ascii="Book Antiqua" w:hAnsi="Book Antiqua"/>
          <w:color w:val="000000" w:themeColor="text1"/>
        </w:rPr>
        <w:t xml:space="preserve"> therapy should </w:t>
      </w:r>
      <w:r w:rsidR="00385318" w:rsidRPr="005914C5">
        <w:rPr>
          <w:rFonts w:ascii="Book Antiqua" w:hAnsi="Book Antiqua"/>
          <w:color w:val="000000" w:themeColor="text1"/>
        </w:rPr>
        <w:t xml:space="preserve">aim </w:t>
      </w:r>
      <w:r w:rsidR="00C27D98" w:rsidRPr="005914C5">
        <w:rPr>
          <w:rFonts w:ascii="Book Antiqua" w:hAnsi="Book Antiqua"/>
          <w:color w:val="000000" w:themeColor="text1"/>
        </w:rPr>
        <w:t xml:space="preserve">for </w:t>
      </w:r>
      <w:r w:rsidR="0040586B" w:rsidRPr="005914C5">
        <w:rPr>
          <w:rFonts w:ascii="Book Antiqua" w:hAnsi="Book Antiqua"/>
          <w:color w:val="000000" w:themeColor="text1"/>
        </w:rPr>
        <w:t>an</w:t>
      </w:r>
      <w:r w:rsidR="00BE19D8" w:rsidRPr="005914C5">
        <w:rPr>
          <w:rFonts w:ascii="Book Antiqua" w:hAnsi="Book Antiqua"/>
          <w:color w:val="000000" w:themeColor="text1"/>
        </w:rPr>
        <w:t xml:space="preserve"> LDL</w:t>
      </w:r>
      <w:r w:rsidR="00995BA7" w:rsidRPr="005914C5">
        <w:rPr>
          <w:rFonts w:ascii="Book Antiqua" w:hAnsi="Book Antiqua"/>
          <w:color w:val="000000" w:themeColor="text1"/>
        </w:rPr>
        <w:t>-C</w:t>
      </w:r>
      <w:r w:rsidR="00BE19D8" w:rsidRPr="005914C5">
        <w:rPr>
          <w:rFonts w:ascii="Book Antiqua" w:hAnsi="Book Antiqua"/>
          <w:color w:val="000000" w:themeColor="text1"/>
        </w:rPr>
        <w:t xml:space="preserve"> </w:t>
      </w:r>
      <w:r w:rsidR="00173FD8" w:rsidRPr="005914C5">
        <w:rPr>
          <w:rFonts w:ascii="Book Antiqua" w:hAnsi="Book Antiqua"/>
          <w:color w:val="000000" w:themeColor="text1"/>
        </w:rPr>
        <w:t>reduction</w:t>
      </w:r>
      <w:r w:rsidR="00BE19D8" w:rsidRPr="005914C5">
        <w:rPr>
          <w:rFonts w:ascii="Book Antiqua" w:hAnsi="Book Antiqua"/>
          <w:color w:val="000000" w:themeColor="text1"/>
        </w:rPr>
        <w:t xml:space="preserve"> of 50% or greater. In diabetics between 20-39 years of age it is reasonable </w:t>
      </w:r>
      <w:r w:rsidR="00173FD8" w:rsidRPr="005914C5">
        <w:rPr>
          <w:rFonts w:ascii="Book Antiqua" w:hAnsi="Book Antiqua"/>
          <w:color w:val="000000" w:themeColor="text1"/>
        </w:rPr>
        <w:t>to institute</w:t>
      </w:r>
      <w:r w:rsidR="00995BA7" w:rsidRPr="005914C5">
        <w:rPr>
          <w:rFonts w:ascii="Book Antiqua" w:hAnsi="Book Antiqua"/>
          <w:color w:val="000000" w:themeColor="text1"/>
        </w:rPr>
        <w:t xml:space="preserve"> moderate </w:t>
      </w:r>
      <w:r w:rsidR="00385318" w:rsidRPr="005914C5">
        <w:rPr>
          <w:rFonts w:ascii="Book Antiqua" w:hAnsi="Book Antiqua"/>
          <w:color w:val="000000" w:themeColor="text1"/>
        </w:rPr>
        <w:t>intensity statin</w:t>
      </w:r>
      <w:r w:rsidR="00BE19D8" w:rsidRPr="005914C5">
        <w:rPr>
          <w:rFonts w:ascii="Book Antiqua" w:hAnsi="Book Antiqua"/>
          <w:color w:val="000000" w:themeColor="text1"/>
        </w:rPr>
        <w:t xml:space="preserve"> therapy if </w:t>
      </w:r>
      <w:r w:rsidR="00173FD8" w:rsidRPr="005914C5">
        <w:rPr>
          <w:rFonts w:ascii="Book Antiqua" w:hAnsi="Book Antiqua"/>
          <w:color w:val="000000" w:themeColor="text1"/>
        </w:rPr>
        <w:t>the following are present: T2DM</w:t>
      </w:r>
      <w:r w:rsidR="00995BA7" w:rsidRPr="005914C5">
        <w:rPr>
          <w:rFonts w:ascii="Book Antiqua" w:hAnsi="Book Antiqua"/>
          <w:color w:val="000000" w:themeColor="text1"/>
        </w:rPr>
        <w:t xml:space="preserve"> </w:t>
      </w:r>
      <w:r w:rsidR="00173FD8" w:rsidRPr="005914C5">
        <w:rPr>
          <w:rFonts w:ascii="Book Antiqua" w:hAnsi="Book Antiqua"/>
          <w:color w:val="000000" w:themeColor="text1"/>
        </w:rPr>
        <w:t>with duration &gt;</w:t>
      </w:r>
      <w:r w:rsidR="00385318" w:rsidRPr="005914C5">
        <w:rPr>
          <w:rFonts w:ascii="Book Antiqua" w:hAnsi="Book Antiqua"/>
          <w:color w:val="000000" w:themeColor="text1"/>
        </w:rPr>
        <w:t xml:space="preserve"> or equal to 10</w:t>
      </w:r>
      <w:r w:rsidR="00C04ECB" w:rsidRPr="005914C5">
        <w:rPr>
          <w:rFonts w:ascii="Book Antiqua" w:hAnsi="Book Antiqua"/>
          <w:color w:val="000000" w:themeColor="text1"/>
        </w:rPr>
        <w:t xml:space="preserve"> </w:t>
      </w:r>
      <w:r w:rsidR="00173FD8" w:rsidRPr="005914C5">
        <w:rPr>
          <w:rFonts w:ascii="Book Antiqua" w:hAnsi="Book Antiqua"/>
          <w:color w:val="000000" w:themeColor="text1"/>
        </w:rPr>
        <w:t xml:space="preserve">years, T1DM with duration </w:t>
      </w:r>
      <w:r w:rsidR="00385318" w:rsidRPr="005914C5">
        <w:rPr>
          <w:rFonts w:ascii="Book Antiqua" w:hAnsi="Book Antiqua"/>
          <w:color w:val="000000" w:themeColor="text1"/>
        </w:rPr>
        <w:t xml:space="preserve">&gt; or equal to </w:t>
      </w:r>
      <w:r w:rsidR="00173FD8" w:rsidRPr="005914C5">
        <w:rPr>
          <w:rFonts w:ascii="Book Antiqua" w:hAnsi="Book Antiqua"/>
          <w:color w:val="000000" w:themeColor="text1"/>
        </w:rPr>
        <w:t xml:space="preserve">20 years, </w:t>
      </w:r>
      <w:r w:rsidR="00173FD8" w:rsidRPr="005914C5">
        <w:rPr>
          <w:rFonts w:ascii="Book Antiqua" w:hAnsi="Book Antiqua"/>
          <w:color w:val="000000" w:themeColor="text1"/>
        </w:rPr>
        <w:lastRenderedPageBreak/>
        <w:t>albuminuria 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173FD8" w:rsidRPr="005914C5">
        <w:rPr>
          <w:rFonts w:ascii="Book Antiqua" w:hAnsi="Book Antiqua"/>
          <w:color w:val="000000" w:themeColor="text1"/>
        </w:rPr>
        <w:t>30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173FD8" w:rsidRPr="005914C5">
        <w:rPr>
          <w:rFonts w:ascii="Book Antiqua" w:hAnsi="Book Antiqua"/>
          <w:color w:val="000000" w:themeColor="text1"/>
        </w:rPr>
        <w:t>mg/G creatinine, e-GFR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173FD8" w:rsidRPr="005914C5">
        <w:rPr>
          <w:rFonts w:ascii="Book Antiqua" w:hAnsi="Book Antiqua"/>
          <w:color w:val="000000" w:themeColor="text1"/>
        </w:rPr>
        <w:t>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173FD8" w:rsidRPr="005914C5">
        <w:rPr>
          <w:rFonts w:ascii="Book Antiqua" w:hAnsi="Book Antiqua"/>
          <w:color w:val="000000" w:themeColor="text1"/>
        </w:rPr>
        <w:t>60 m</w:t>
      </w:r>
      <w:r w:rsidR="0040586B" w:rsidRPr="005914C5">
        <w:rPr>
          <w:rFonts w:ascii="Book Antiqua" w:hAnsi="Book Antiqua"/>
          <w:color w:val="000000" w:themeColor="text1"/>
        </w:rPr>
        <w:t>L</w:t>
      </w:r>
      <w:r w:rsidR="00995BA7" w:rsidRPr="005914C5">
        <w:rPr>
          <w:rFonts w:ascii="Book Antiqua" w:hAnsi="Book Antiqua"/>
          <w:color w:val="000000" w:themeColor="text1"/>
        </w:rPr>
        <w:t xml:space="preserve">/min, retinopathy, </w:t>
      </w:r>
      <w:r w:rsidR="0040586B" w:rsidRPr="005914C5">
        <w:rPr>
          <w:rFonts w:ascii="Book Antiqua" w:hAnsi="Book Antiqua"/>
          <w:color w:val="000000" w:themeColor="text1"/>
        </w:rPr>
        <w:t xml:space="preserve">neuropathy, ABI </w:t>
      </w:r>
      <w:r w:rsidR="00995BA7" w:rsidRPr="005914C5">
        <w:rPr>
          <w:rFonts w:ascii="Book Antiqua" w:hAnsi="Book Antiqua"/>
          <w:color w:val="000000" w:themeColor="text1"/>
        </w:rPr>
        <w:t>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995BA7" w:rsidRPr="005914C5">
        <w:rPr>
          <w:rFonts w:ascii="Book Antiqua" w:hAnsi="Book Antiqua"/>
          <w:color w:val="000000" w:themeColor="text1"/>
        </w:rPr>
        <w:t>0.9</w:t>
      </w:r>
      <w:r w:rsidR="00385318" w:rsidRPr="005914C5">
        <w:rPr>
          <w:rFonts w:ascii="Book Antiqua" w:hAnsi="Book Antiqua"/>
          <w:color w:val="000000" w:themeColor="text1"/>
          <w:vertAlign w:val="superscript"/>
        </w:rPr>
        <w:t>[22]</w:t>
      </w:r>
      <w:r w:rsidR="00385318" w:rsidRPr="005914C5">
        <w:rPr>
          <w:rFonts w:ascii="Book Antiqua" w:hAnsi="Book Antiqua"/>
          <w:color w:val="000000" w:themeColor="text1"/>
        </w:rPr>
        <w:t>.</w:t>
      </w:r>
    </w:p>
    <w:p w14:paraId="0C28AD06" w14:textId="7E33E5D0" w:rsidR="00167269" w:rsidRPr="005914C5" w:rsidRDefault="00995BA7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Since the occurrence of a first ASCVD event in diabetic patients 40-75 years old is associated with increased morbidity and mortality compared to non-diabetic patients high intensity statin therapy is reasonable </w:t>
      </w:r>
      <w:r w:rsidR="003F07CC" w:rsidRPr="005914C5">
        <w:rPr>
          <w:rFonts w:ascii="Book Antiqua" w:hAnsi="Book Antiqua"/>
          <w:color w:val="000000" w:themeColor="text1"/>
        </w:rPr>
        <w:t>as they age ( men 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>50 and women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>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 xml:space="preserve">60 years) or develop the risk modifiers including T2DM with duration </w:t>
      </w:r>
      <w:r w:rsidR="00385318" w:rsidRPr="005914C5">
        <w:rPr>
          <w:rFonts w:ascii="Book Antiqua" w:hAnsi="Book Antiqua"/>
          <w:color w:val="000000" w:themeColor="text1"/>
        </w:rPr>
        <w:t>&gt; or equal to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>10 years, T1DM with duration</w:t>
      </w:r>
      <w:r w:rsidR="00385318" w:rsidRPr="005914C5">
        <w:rPr>
          <w:rFonts w:ascii="Book Antiqua" w:hAnsi="Book Antiqua"/>
          <w:color w:val="000000" w:themeColor="text1"/>
        </w:rPr>
        <w:t xml:space="preserve"> &gt; or equal to</w:t>
      </w:r>
      <w:r w:rsidR="003F07CC" w:rsidRPr="005914C5">
        <w:rPr>
          <w:rFonts w:ascii="Book Antiqua" w:hAnsi="Book Antiqua"/>
          <w:color w:val="000000" w:themeColor="text1"/>
        </w:rPr>
        <w:t xml:space="preserve"> 20 years, albuminuria 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>30mg/G creatinine , e-GFR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>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>60 m</w:t>
      </w:r>
      <w:r w:rsidR="0040586B" w:rsidRPr="005914C5">
        <w:rPr>
          <w:rFonts w:ascii="Book Antiqua" w:hAnsi="Book Antiqua"/>
          <w:color w:val="000000" w:themeColor="text1"/>
        </w:rPr>
        <w:t>L</w:t>
      </w:r>
      <w:r w:rsidR="003F07CC" w:rsidRPr="005914C5">
        <w:rPr>
          <w:rFonts w:ascii="Book Antiqua" w:hAnsi="Book Antiqua"/>
          <w:color w:val="000000" w:themeColor="text1"/>
        </w:rPr>
        <w:t>/min, retinopathy, neuropathy, ABI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>&lt;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>0.9</w:t>
      </w:r>
      <w:r w:rsidR="00385318" w:rsidRPr="005914C5">
        <w:rPr>
          <w:rFonts w:ascii="Book Antiqua" w:hAnsi="Book Antiqua"/>
          <w:color w:val="000000" w:themeColor="text1"/>
          <w:vertAlign w:val="superscript"/>
        </w:rPr>
        <w:t>[22]</w:t>
      </w:r>
      <w:r w:rsidR="0040586B" w:rsidRPr="005914C5">
        <w:rPr>
          <w:rFonts w:ascii="Book Antiqua" w:hAnsi="Book Antiqua"/>
          <w:color w:val="000000" w:themeColor="text1"/>
        </w:rPr>
        <w:t>.</w:t>
      </w:r>
      <w:r w:rsidR="00385318" w:rsidRPr="005914C5">
        <w:rPr>
          <w:rFonts w:ascii="Book Antiqua" w:hAnsi="Book Antiqua"/>
          <w:color w:val="000000" w:themeColor="text1"/>
        </w:rPr>
        <w:t xml:space="preserve"> </w:t>
      </w:r>
      <w:r w:rsidR="0040586B" w:rsidRPr="005914C5">
        <w:rPr>
          <w:rFonts w:ascii="Book Antiqua" w:hAnsi="Book Antiqua"/>
          <w:color w:val="000000" w:themeColor="text1"/>
        </w:rPr>
        <w:t>Also,</w:t>
      </w:r>
      <w:r w:rsidR="003F07CC" w:rsidRPr="005914C5">
        <w:rPr>
          <w:rFonts w:ascii="Book Antiqua" w:hAnsi="Book Antiqua"/>
          <w:color w:val="000000" w:themeColor="text1"/>
        </w:rPr>
        <w:t xml:space="preserve"> it is prudent to consider statin therapy in diabetic patients &gt;</w:t>
      </w:r>
      <w:r w:rsidR="0040586B" w:rsidRPr="005914C5">
        <w:rPr>
          <w:rFonts w:ascii="Book Antiqua" w:hAnsi="Book Antiqua"/>
          <w:color w:val="000000" w:themeColor="text1"/>
        </w:rPr>
        <w:t xml:space="preserve"> </w:t>
      </w:r>
      <w:r w:rsidR="003F07CC" w:rsidRPr="005914C5">
        <w:rPr>
          <w:rFonts w:ascii="Book Antiqua" w:hAnsi="Book Antiqua"/>
          <w:color w:val="000000" w:themeColor="text1"/>
        </w:rPr>
        <w:t>75 years taking into account side effects and co-</w:t>
      </w:r>
      <w:r w:rsidR="00385318" w:rsidRPr="005914C5">
        <w:rPr>
          <w:rFonts w:ascii="Book Antiqua" w:hAnsi="Book Antiqua"/>
          <w:color w:val="000000" w:themeColor="text1"/>
        </w:rPr>
        <w:t>morbidities</w:t>
      </w:r>
      <w:r w:rsidR="003F07CC" w:rsidRPr="005914C5">
        <w:rPr>
          <w:rFonts w:ascii="Book Antiqua" w:hAnsi="Book Antiqua"/>
          <w:color w:val="000000" w:themeColor="text1"/>
        </w:rPr>
        <w:t xml:space="preserve"> and</w:t>
      </w:r>
      <w:r w:rsidR="004726D3" w:rsidRPr="005914C5">
        <w:rPr>
          <w:rFonts w:ascii="Book Antiqua" w:hAnsi="Book Antiqua"/>
          <w:color w:val="000000" w:themeColor="text1"/>
        </w:rPr>
        <w:t xml:space="preserve"> </w:t>
      </w:r>
      <w:r w:rsidR="00385318" w:rsidRPr="005914C5">
        <w:rPr>
          <w:rFonts w:ascii="Book Antiqua" w:hAnsi="Book Antiqua"/>
          <w:color w:val="000000" w:themeColor="text1"/>
        </w:rPr>
        <w:t>the</w:t>
      </w:r>
      <w:r w:rsidR="003F07CC" w:rsidRPr="005914C5">
        <w:rPr>
          <w:rFonts w:ascii="Book Antiqua" w:hAnsi="Book Antiqua"/>
          <w:color w:val="000000" w:themeColor="text1"/>
        </w:rPr>
        <w:t xml:space="preserve"> life span</w:t>
      </w:r>
      <w:r w:rsidR="00385318" w:rsidRPr="005914C5">
        <w:rPr>
          <w:rFonts w:ascii="Book Antiqua" w:hAnsi="Book Antiqua"/>
          <w:color w:val="000000" w:themeColor="text1"/>
        </w:rPr>
        <w:t xml:space="preserve"> of the patient</w:t>
      </w:r>
      <w:r w:rsidR="003F07CC" w:rsidRPr="005914C5">
        <w:rPr>
          <w:rFonts w:ascii="Book Antiqua" w:hAnsi="Book Antiqua"/>
          <w:color w:val="000000" w:themeColor="text1"/>
        </w:rPr>
        <w:t>.</w:t>
      </w:r>
    </w:p>
    <w:p w14:paraId="5E22BD85" w14:textId="77777777" w:rsidR="00266F0E" w:rsidRPr="005914C5" w:rsidRDefault="00266F0E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82898D" w14:textId="13EA7C17" w:rsidR="00167269" w:rsidRPr="005914C5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t xml:space="preserve">THERAPEUTIC STRATEGIES </w:t>
      </w:r>
    </w:p>
    <w:p w14:paraId="3E45F861" w14:textId="3137FCB9" w:rsidR="00167269" w:rsidRPr="005914C5" w:rsidRDefault="00201E1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D</w:t>
      </w:r>
      <w:r w:rsidR="00167269" w:rsidRPr="005914C5">
        <w:rPr>
          <w:rFonts w:ascii="Book Antiqua" w:hAnsi="Book Antiqua"/>
          <w:color w:val="000000" w:themeColor="text1"/>
        </w:rPr>
        <w:t>iabetic dyslipidemia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385318" w:rsidRPr="005914C5">
        <w:rPr>
          <w:rFonts w:ascii="Book Antiqua" w:hAnsi="Book Antiqua"/>
          <w:color w:val="000000" w:themeColor="text1"/>
        </w:rPr>
        <w:t>treatments can</w:t>
      </w:r>
      <w:r w:rsidR="00167269" w:rsidRPr="005914C5">
        <w:rPr>
          <w:rFonts w:ascii="Book Antiqua" w:hAnsi="Book Antiqua"/>
          <w:color w:val="000000" w:themeColor="text1"/>
        </w:rPr>
        <w:t xml:space="preserve"> be divided into non-pharmacological and pharmacological.</w:t>
      </w:r>
      <w:r w:rsidR="00A50C5D" w:rsidRPr="005914C5">
        <w:rPr>
          <w:rFonts w:ascii="Book Antiqua" w:hAnsi="Book Antiqua"/>
          <w:color w:val="000000" w:themeColor="text1"/>
          <w:lang w:eastAsia="zh-CN"/>
        </w:rPr>
        <w:t xml:space="preserve"> </w:t>
      </w:r>
      <w:r w:rsidR="00167269" w:rsidRPr="005914C5">
        <w:rPr>
          <w:rFonts w:ascii="Book Antiqua" w:hAnsi="Book Antiqua"/>
          <w:color w:val="000000" w:themeColor="text1"/>
        </w:rPr>
        <w:t>Non-pharmacological treatment includes medical nutrition therapy, weight loss, and physical activity.</w:t>
      </w:r>
    </w:p>
    <w:p w14:paraId="17E6850C" w14:textId="7C3AFD81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Diabetic patients should increase the intake of plant stanols/sterols, viscous fiber</w:t>
      </w:r>
      <w:r w:rsidR="00201E19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(legumes, citrus, oats), n-3 fatty acids and decrease</w:t>
      </w:r>
      <w:r w:rsidR="00201E19" w:rsidRPr="005914C5">
        <w:rPr>
          <w:rFonts w:ascii="Book Antiqua" w:hAnsi="Book Antiqua"/>
          <w:color w:val="000000" w:themeColor="text1"/>
        </w:rPr>
        <w:t xml:space="preserve"> the</w:t>
      </w:r>
      <w:r w:rsidRPr="005914C5">
        <w:rPr>
          <w:rFonts w:ascii="Book Antiqua" w:hAnsi="Book Antiqua"/>
          <w:color w:val="000000" w:themeColor="text1"/>
        </w:rPr>
        <w:t xml:space="preserve"> intake of saturated and trans-fat</w:t>
      </w:r>
      <w:r w:rsidR="00385318" w:rsidRPr="005914C5">
        <w:rPr>
          <w:rFonts w:ascii="Book Antiqua" w:hAnsi="Book Antiqua"/>
          <w:color w:val="000000" w:themeColor="text1"/>
        </w:rPr>
        <w:t xml:space="preserve">ty </w:t>
      </w:r>
      <w:r w:rsidR="00DE637B" w:rsidRPr="005914C5">
        <w:rPr>
          <w:rFonts w:ascii="Book Antiqua" w:hAnsi="Book Antiqua"/>
          <w:color w:val="000000" w:themeColor="text1"/>
        </w:rPr>
        <w:t>acids. American Diabetes A</w:t>
      </w:r>
      <w:r w:rsidR="00F30314" w:rsidRPr="005914C5">
        <w:rPr>
          <w:rFonts w:ascii="Book Antiqua" w:hAnsi="Book Antiqua"/>
          <w:color w:val="000000" w:themeColor="text1"/>
        </w:rPr>
        <w:t>ssociation recommends the Mediterranean diet or DASH</w:t>
      </w:r>
      <w:r w:rsidR="007C571A" w:rsidRPr="005914C5">
        <w:rPr>
          <w:rFonts w:ascii="Book Antiqua" w:hAnsi="Book Antiqua"/>
          <w:color w:val="000000" w:themeColor="text1"/>
        </w:rPr>
        <w:t xml:space="preserve"> </w:t>
      </w:r>
      <w:r w:rsidR="00F30314" w:rsidRPr="005914C5">
        <w:rPr>
          <w:rFonts w:ascii="Book Antiqua" w:hAnsi="Book Antiqua"/>
          <w:color w:val="000000" w:themeColor="text1"/>
        </w:rPr>
        <w:t xml:space="preserve">(Dietary Approaches to Stop Hypertension) </w:t>
      </w:r>
      <w:proofErr w:type="gramStart"/>
      <w:r w:rsidR="00F30314" w:rsidRPr="005914C5">
        <w:rPr>
          <w:rFonts w:ascii="Book Antiqua" w:hAnsi="Book Antiqua"/>
          <w:color w:val="000000" w:themeColor="text1"/>
        </w:rPr>
        <w:t>diet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2</w:t>
      </w:r>
      <w:r w:rsidR="00F30314" w:rsidRPr="005914C5">
        <w:rPr>
          <w:rFonts w:ascii="Book Antiqua" w:hAnsi="Book Antiqua"/>
          <w:color w:val="000000" w:themeColor="text1"/>
          <w:vertAlign w:val="superscript"/>
        </w:rPr>
        <w:t>1</w:t>
      </w:r>
      <w:r w:rsidR="00385318" w:rsidRPr="005914C5">
        <w:rPr>
          <w:rFonts w:ascii="Book Antiqua" w:hAnsi="Book Antiqua"/>
          <w:color w:val="000000" w:themeColor="text1"/>
          <w:vertAlign w:val="superscript"/>
        </w:rPr>
        <w:t>-23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914C5">
        <w:rPr>
          <w:rFonts w:ascii="Book Antiqua" w:hAnsi="Book Antiqua"/>
          <w:color w:val="000000" w:themeColor="text1"/>
        </w:rPr>
        <w:t>.</w:t>
      </w:r>
    </w:p>
    <w:p w14:paraId="4820D4E5" w14:textId="70C6C89E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Tree nuts, peanuts, grains</w:t>
      </w:r>
      <w:r w:rsidR="00497E22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 xml:space="preserve">are a good source of unsaturated fat, and decrease cholesterol, blood pressure and risk of </w:t>
      </w:r>
      <w:r w:rsidR="00C04ECB" w:rsidRPr="005914C5">
        <w:rPr>
          <w:rFonts w:ascii="Book Antiqua" w:hAnsi="Book Antiqua"/>
          <w:color w:val="000000" w:themeColor="text1"/>
        </w:rPr>
        <w:t>CVD</w:t>
      </w:r>
      <w:r w:rsidRPr="005914C5">
        <w:rPr>
          <w:rFonts w:ascii="Book Antiqua" w:hAnsi="Book Antiqua"/>
          <w:color w:val="000000" w:themeColor="text1"/>
        </w:rPr>
        <w:t xml:space="preserve"> and diabetes.</w:t>
      </w:r>
    </w:p>
    <w:p w14:paraId="2E942119" w14:textId="2CFB14A9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Consumption of</w:t>
      </w:r>
      <w:r w:rsidR="00E706E9" w:rsidRPr="005914C5">
        <w:rPr>
          <w:rFonts w:ascii="Book Antiqua" w:hAnsi="Book Antiqua"/>
          <w:color w:val="000000" w:themeColor="text1"/>
        </w:rPr>
        <w:t xml:space="preserve"> a</w:t>
      </w:r>
      <w:r w:rsidRPr="005914C5">
        <w:rPr>
          <w:rFonts w:ascii="Book Antiqua" w:hAnsi="Book Antiqua"/>
          <w:color w:val="000000" w:themeColor="text1"/>
        </w:rPr>
        <w:t xml:space="preserve"> walnut-rich diet in a randomized study showed improvement </w:t>
      </w:r>
      <w:r w:rsidR="00347DA5" w:rsidRPr="005914C5">
        <w:rPr>
          <w:rFonts w:ascii="Book Antiqua" w:hAnsi="Book Antiqua"/>
          <w:color w:val="000000" w:themeColor="text1"/>
        </w:rPr>
        <w:t xml:space="preserve">of </w:t>
      </w:r>
      <w:r w:rsidRPr="005914C5">
        <w:rPr>
          <w:rFonts w:ascii="Book Antiqua" w:hAnsi="Book Antiqua"/>
          <w:color w:val="000000" w:themeColor="text1"/>
        </w:rPr>
        <w:t xml:space="preserve">non-HDL cholesterol and apolipoprotein </w:t>
      </w:r>
      <w:proofErr w:type="gramStart"/>
      <w:r w:rsidRPr="005914C5">
        <w:rPr>
          <w:rFonts w:ascii="Book Antiqua" w:hAnsi="Book Antiqua"/>
          <w:color w:val="000000" w:themeColor="text1"/>
        </w:rPr>
        <w:t>B</w:t>
      </w:r>
      <w:r w:rsidR="00E706E9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706E9" w:rsidRPr="005914C5">
        <w:rPr>
          <w:rFonts w:ascii="Book Antiqua" w:hAnsi="Book Antiqua"/>
          <w:color w:val="000000" w:themeColor="text1"/>
          <w:vertAlign w:val="superscript"/>
        </w:rPr>
        <w:t>2</w:t>
      </w:r>
      <w:r w:rsidR="004D33A1" w:rsidRPr="005914C5">
        <w:rPr>
          <w:rFonts w:ascii="Book Antiqua" w:hAnsi="Book Antiqua"/>
          <w:color w:val="000000" w:themeColor="text1"/>
          <w:vertAlign w:val="superscript"/>
        </w:rPr>
        <w:t>4</w:t>
      </w:r>
      <w:r w:rsidR="00E706E9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E706E9" w:rsidRPr="005914C5">
        <w:rPr>
          <w:rFonts w:ascii="Book Antiqua" w:hAnsi="Book Antiqua"/>
          <w:color w:val="000000" w:themeColor="text1"/>
        </w:rPr>
        <w:t xml:space="preserve">. </w:t>
      </w:r>
      <w:r w:rsidR="00325080" w:rsidRPr="005914C5">
        <w:rPr>
          <w:rFonts w:ascii="Book Antiqua" w:hAnsi="Book Antiqua"/>
          <w:color w:val="000000" w:themeColor="text1"/>
        </w:rPr>
        <w:t xml:space="preserve">An epidemiological association between nut consumption and </w:t>
      </w:r>
      <w:r w:rsidRPr="005914C5">
        <w:rPr>
          <w:rFonts w:ascii="Book Antiqua" w:hAnsi="Book Antiqua"/>
          <w:color w:val="000000" w:themeColor="text1"/>
        </w:rPr>
        <w:t xml:space="preserve">decrease death due </w:t>
      </w:r>
      <w:proofErr w:type="spellStart"/>
      <w:r w:rsidRPr="005914C5">
        <w:rPr>
          <w:rFonts w:ascii="Book Antiqua" w:hAnsi="Book Antiqua"/>
          <w:color w:val="000000" w:themeColor="text1"/>
        </w:rPr>
        <w:t>to</w:t>
      </w:r>
      <w:r w:rsidR="00C04ECB" w:rsidRPr="005914C5">
        <w:rPr>
          <w:rFonts w:ascii="Book Antiqua" w:hAnsi="Book Antiqua"/>
          <w:color w:val="000000" w:themeColor="text1"/>
        </w:rPr>
        <w:t>CVD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and overall mortality</w:t>
      </w:r>
      <w:r w:rsidR="00325080" w:rsidRPr="005914C5">
        <w:rPr>
          <w:rFonts w:ascii="Book Antiqua" w:hAnsi="Book Antiqua"/>
          <w:color w:val="000000" w:themeColor="text1"/>
        </w:rPr>
        <w:t xml:space="preserve"> has been shown for what it is </w:t>
      </w:r>
      <w:proofErr w:type="gramStart"/>
      <w:r w:rsidR="00DE637B" w:rsidRPr="005914C5">
        <w:rPr>
          <w:rFonts w:ascii="Book Antiqua" w:hAnsi="Book Antiqua"/>
          <w:color w:val="000000" w:themeColor="text1"/>
        </w:rPr>
        <w:t>worth</w:t>
      </w:r>
      <w:r w:rsidR="00DE637B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2</w:t>
      </w:r>
      <w:r w:rsidR="004D33A1" w:rsidRPr="005914C5">
        <w:rPr>
          <w:rFonts w:ascii="Book Antiqua" w:hAnsi="Book Antiqua"/>
          <w:color w:val="000000" w:themeColor="text1"/>
          <w:vertAlign w:val="superscript"/>
        </w:rPr>
        <w:t>5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Pr="005914C5">
        <w:rPr>
          <w:rFonts w:ascii="Book Antiqua" w:hAnsi="Book Antiqua"/>
          <w:color w:val="000000" w:themeColor="text1"/>
        </w:rPr>
        <w:t>.</w:t>
      </w:r>
    </w:p>
    <w:p w14:paraId="706D3EB4" w14:textId="6D636CE9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Around </w:t>
      </w:r>
      <w:r w:rsidR="00E706E9" w:rsidRPr="005914C5">
        <w:rPr>
          <w:rFonts w:ascii="Book Antiqua" w:hAnsi="Book Antiqua"/>
          <w:color w:val="000000" w:themeColor="text1"/>
        </w:rPr>
        <w:t xml:space="preserve">a </w:t>
      </w:r>
      <w:r w:rsidRPr="005914C5">
        <w:rPr>
          <w:rFonts w:ascii="Book Antiqua" w:hAnsi="Book Antiqua"/>
          <w:color w:val="000000" w:themeColor="text1"/>
        </w:rPr>
        <w:t xml:space="preserve">5% reduction in body weight is associated with improvement in lipid profile, insulin resistance and glycemic </w:t>
      </w:r>
      <w:proofErr w:type="gramStart"/>
      <w:r w:rsidRPr="005914C5">
        <w:rPr>
          <w:rFonts w:ascii="Book Antiqua" w:hAnsi="Book Antiqua"/>
          <w:color w:val="000000" w:themeColor="text1"/>
        </w:rPr>
        <w:t>control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2</w:t>
      </w:r>
      <w:r w:rsidR="004D33A1" w:rsidRPr="005914C5">
        <w:rPr>
          <w:rFonts w:ascii="Book Antiqua" w:hAnsi="Book Antiqua"/>
          <w:color w:val="000000" w:themeColor="text1"/>
          <w:vertAlign w:val="superscript"/>
        </w:rPr>
        <w:t>6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Pr="005914C5">
        <w:rPr>
          <w:rFonts w:ascii="Book Antiqua" w:hAnsi="Book Antiqua"/>
          <w:color w:val="000000" w:themeColor="text1"/>
        </w:rPr>
        <w:t>. Weight loss decreases triglyceride level, raises HDL</w:t>
      </w:r>
      <w:r w:rsidR="00325080" w:rsidRPr="005914C5">
        <w:rPr>
          <w:rFonts w:ascii="Book Antiqua" w:hAnsi="Book Antiqua"/>
          <w:color w:val="000000" w:themeColor="text1"/>
        </w:rPr>
        <w:t>-C</w:t>
      </w:r>
      <w:r w:rsidRPr="005914C5">
        <w:rPr>
          <w:rFonts w:ascii="Book Antiqua" w:hAnsi="Book Antiqua"/>
          <w:color w:val="000000" w:themeColor="text1"/>
        </w:rPr>
        <w:t xml:space="preserve"> level</w:t>
      </w:r>
      <w:r w:rsidR="00325080" w:rsidRPr="005914C5">
        <w:rPr>
          <w:rFonts w:ascii="Book Antiqua" w:hAnsi="Book Antiqua"/>
          <w:color w:val="000000" w:themeColor="text1"/>
        </w:rPr>
        <w:t>s</w:t>
      </w:r>
      <w:r w:rsidRPr="005914C5">
        <w:rPr>
          <w:rFonts w:ascii="Book Antiqua" w:hAnsi="Book Antiqua"/>
          <w:color w:val="000000" w:themeColor="text1"/>
        </w:rPr>
        <w:t xml:space="preserve"> and can also improve blood </w:t>
      </w:r>
      <w:proofErr w:type="gramStart"/>
      <w:r w:rsidRPr="005914C5">
        <w:rPr>
          <w:rFonts w:ascii="Book Antiqua" w:hAnsi="Book Antiqua"/>
          <w:color w:val="000000" w:themeColor="text1"/>
        </w:rPr>
        <w:t>pressure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2</w:t>
      </w:r>
      <w:r w:rsidR="004D33A1" w:rsidRPr="005914C5">
        <w:rPr>
          <w:rFonts w:ascii="Book Antiqua" w:hAnsi="Book Antiqua"/>
          <w:color w:val="000000" w:themeColor="text1"/>
          <w:vertAlign w:val="superscript"/>
        </w:rPr>
        <w:t>7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6E01B3" w:rsidRPr="005914C5">
        <w:rPr>
          <w:rFonts w:ascii="Book Antiqua" w:hAnsi="Book Antiqua"/>
          <w:color w:val="000000" w:themeColor="text1"/>
        </w:rPr>
        <w:t>.</w:t>
      </w:r>
      <w:r w:rsidRPr="005914C5">
        <w:rPr>
          <w:rFonts w:ascii="Book Antiqua" w:hAnsi="Book Antiqua"/>
          <w:color w:val="000000" w:themeColor="text1"/>
        </w:rPr>
        <w:t xml:space="preserve"> Even though weight loss was shown to improve multiple risk factors</w:t>
      </w:r>
      <w:r w:rsidR="00E706E9" w:rsidRPr="005914C5">
        <w:rPr>
          <w:rFonts w:ascii="Book Antiqua" w:hAnsi="Book Antiqua"/>
          <w:color w:val="000000" w:themeColor="text1"/>
        </w:rPr>
        <w:t>, such as hemoglobin A1C and b</w:t>
      </w:r>
      <w:r w:rsidRPr="005914C5">
        <w:rPr>
          <w:rFonts w:ascii="Book Antiqua" w:hAnsi="Book Antiqua"/>
          <w:color w:val="000000" w:themeColor="text1"/>
        </w:rPr>
        <w:t xml:space="preserve">lood </w:t>
      </w:r>
      <w:r w:rsidRPr="005914C5">
        <w:rPr>
          <w:rFonts w:ascii="Book Antiqua" w:hAnsi="Book Antiqua"/>
          <w:color w:val="000000" w:themeColor="text1"/>
        </w:rPr>
        <w:lastRenderedPageBreak/>
        <w:t>pressure</w:t>
      </w:r>
      <w:r w:rsidR="00E706E9" w:rsidRPr="005914C5">
        <w:rPr>
          <w:rFonts w:ascii="Book Antiqua" w:hAnsi="Book Antiqua"/>
          <w:color w:val="000000" w:themeColor="text1"/>
        </w:rPr>
        <w:t>, the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A50C5D" w:rsidRPr="005914C5">
        <w:rPr>
          <w:rFonts w:ascii="Book Antiqua" w:hAnsi="Book Antiqua"/>
          <w:color w:val="000000" w:themeColor="text1"/>
        </w:rPr>
        <w:t>Look AHEAD</w:t>
      </w:r>
      <w:r w:rsidRPr="005914C5">
        <w:rPr>
          <w:rFonts w:ascii="Book Antiqua" w:hAnsi="Book Antiqua"/>
          <w:color w:val="000000" w:themeColor="text1"/>
        </w:rPr>
        <w:t xml:space="preserve"> study did not show improvement in the cardiovascular events</w:t>
      </w:r>
      <w:r w:rsidR="00C04ECB" w:rsidRPr="005914C5">
        <w:rPr>
          <w:rFonts w:ascii="Book Antiqua" w:hAnsi="Book Antiqua"/>
          <w:color w:val="000000" w:themeColor="text1"/>
        </w:rPr>
        <w:t xml:space="preserve"> (CVE)</w:t>
      </w:r>
      <w:r w:rsidRPr="005914C5">
        <w:rPr>
          <w:rFonts w:ascii="Book Antiqua" w:hAnsi="Book Antiqua"/>
          <w:color w:val="000000" w:themeColor="text1"/>
        </w:rPr>
        <w:t xml:space="preserve"> after long term weight loss with intensive lifestyle</w:t>
      </w:r>
      <w:r w:rsidR="00E706E9" w:rsidRPr="005914C5">
        <w:rPr>
          <w:rFonts w:ascii="Book Antiqua" w:hAnsi="Book Antiqua"/>
          <w:color w:val="000000" w:themeColor="text1"/>
        </w:rPr>
        <w:t xml:space="preserve"> change</w:t>
      </w:r>
      <w:r w:rsidRPr="005914C5">
        <w:rPr>
          <w:rFonts w:ascii="Book Antiqua" w:hAnsi="Book Antiqua"/>
          <w:color w:val="000000" w:themeColor="text1"/>
          <w:vertAlign w:val="superscript"/>
        </w:rPr>
        <w:t>[2</w:t>
      </w:r>
      <w:r w:rsidR="004D33A1" w:rsidRPr="005914C5">
        <w:rPr>
          <w:rFonts w:ascii="Book Antiqua" w:hAnsi="Book Antiqua"/>
          <w:color w:val="000000" w:themeColor="text1"/>
          <w:vertAlign w:val="superscript"/>
        </w:rPr>
        <w:t>8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E706E9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indicating the need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E706E9" w:rsidRPr="005914C5">
        <w:rPr>
          <w:rFonts w:ascii="Book Antiqua" w:hAnsi="Book Antiqua"/>
          <w:color w:val="000000" w:themeColor="text1"/>
        </w:rPr>
        <w:t>for</w:t>
      </w:r>
      <w:r w:rsidR="00325080" w:rsidRPr="005914C5">
        <w:rPr>
          <w:rFonts w:ascii="Book Antiqua" w:hAnsi="Book Antiqua"/>
          <w:color w:val="000000" w:themeColor="text1"/>
        </w:rPr>
        <w:t xml:space="preserve"> pharmacotherapy </w:t>
      </w:r>
      <w:r w:rsidRPr="005914C5">
        <w:rPr>
          <w:rFonts w:ascii="Book Antiqua" w:hAnsi="Book Antiqua"/>
          <w:color w:val="000000" w:themeColor="text1"/>
        </w:rPr>
        <w:t>along with lifestyle modification</w:t>
      </w:r>
      <w:r w:rsidR="00325080" w:rsidRPr="005914C5">
        <w:rPr>
          <w:rFonts w:ascii="Book Antiqua" w:hAnsi="Book Antiqua"/>
          <w:color w:val="000000" w:themeColor="text1"/>
        </w:rPr>
        <w:t xml:space="preserve"> to reduce ASCVD</w:t>
      </w:r>
      <w:r w:rsidR="004D33A1" w:rsidRPr="005914C5">
        <w:rPr>
          <w:rFonts w:ascii="Book Antiqua" w:hAnsi="Book Antiqua"/>
          <w:color w:val="000000" w:themeColor="text1"/>
          <w:vertAlign w:val="superscript"/>
        </w:rPr>
        <w:t>[23]</w:t>
      </w:r>
      <w:r w:rsidR="00325080" w:rsidRPr="005914C5">
        <w:rPr>
          <w:rFonts w:ascii="Book Antiqua" w:hAnsi="Book Antiqua"/>
          <w:color w:val="000000" w:themeColor="text1"/>
        </w:rPr>
        <w:t>.</w:t>
      </w:r>
    </w:p>
    <w:p w14:paraId="12FA60B2" w14:textId="77F6662C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Pharmacological therapy includes statins, cholesterol absorption inhibitors, niacin, fibrates, bile acid sequestrants</w:t>
      </w:r>
      <w:r w:rsidR="00497729" w:rsidRPr="005914C5">
        <w:rPr>
          <w:rFonts w:ascii="Book Antiqua" w:hAnsi="Book Antiqua"/>
          <w:color w:val="000000" w:themeColor="text1"/>
        </w:rPr>
        <w:t xml:space="preserve"> (BAS)</w:t>
      </w:r>
      <w:r w:rsidRPr="005914C5">
        <w:rPr>
          <w:rFonts w:ascii="Book Antiqua" w:hAnsi="Book Antiqua"/>
          <w:color w:val="000000" w:themeColor="text1"/>
        </w:rPr>
        <w:t>,</w:t>
      </w:r>
      <w:r w:rsidR="00C04ECB" w:rsidRPr="005914C5">
        <w:rPr>
          <w:rFonts w:ascii="Book Antiqua" w:hAnsi="Book Antiqua"/>
          <w:color w:val="000000" w:themeColor="text1"/>
        </w:rPr>
        <w:t xml:space="preserve"> </w:t>
      </w:r>
      <w:r w:rsidR="001F3E98" w:rsidRPr="005914C5">
        <w:rPr>
          <w:rFonts w:ascii="Book Antiqua" w:hAnsi="Book Antiqua"/>
          <w:color w:val="000000" w:themeColor="text1"/>
        </w:rPr>
        <w:t>PCSK</w:t>
      </w:r>
      <w:r w:rsidR="00325080" w:rsidRPr="005914C5">
        <w:rPr>
          <w:rFonts w:ascii="Book Antiqua" w:hAnsi="Book Antiqua"/>
          <w:color w:val="000000" w:themeColor="text1"/>
        </w:rPr>
        <w:t xml:space="preserve">9 inhibitors </w:t>
      </w:r>
      <w:r w:rsidR="00E706E9" w:rsidRPr="005914C5">
        <w:rPr>
          <w:rFonts w:ascii="Book Antiqua" w:hAnsi="Book Antiqua"/>
          <w:color w:val="000000" w:themeColor="text1"/>
        </w:rPr>
        <w:t xml:space="preserve">and </w:t>
      </w:r>
      <w:r w:rsidRPr="005914C5">
        <w:rPr>
          <w:rFonts w:ascii="Book Antiqua" w:hAnsi="Book Antiqua"/>
          <w:color w:val="000000" w:themeColor="text1"/>
        </w:rPr>
        <w:t>omega</w:t>
      </w:r>
      <w:r w:rsidR="007B38F3" w:rsidRPr="005914C5">
        <w:rPr>
          <w:rFonts w:ascii="Book Antiqua" w:hAnsi="Book Antiqua"/>
          <w:color w:val="000000" w:themeColor="text1"/>
        </w:rPr>
        <w:t>-</w:t>
      </w:r>
      <w:r w:rsidRPr="005914C5">
        <w:rPr>
          <w:rFonts w:ascii="Book Antiqua" w:hAnsi="Book Antiqua"/>
          <w:color w:val="000000" w:themeColor="text1"/>
        </w:rPr>
        <w:t xml:space="preserve">3 fatty </w:t>
      </w:r>
      <w:proofErr w:type="gramStart"/>
      <w:r w:rsidRPr="005914C5">
        <w:rPr>
          <w:rFonts w:ascii="Book Antiqua" w:hAnsi="Book Antiqua"/>
          <w:color w:val="000000" w:themeColor="text1"/>
        </w:rPr>
        <w:t>acids</w:t>
      </w:r>
      <w:r w:rsidR="00653806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53806" w:rsidRPr="005914C5">
        <w:rPr>
          <w:rFonts w:ascii="Book Antiqua" w:hAnsi="Book Antiqua"/>
          <w:color w:val="000000" w:themeColor="text1"/>
          <w:vertAlign w:val="superscript"/>
        </w:rPr>
        <w:t>22]</w:t>
      </w:r>
      <w:r w:rsidRPr="005914C5">
        <w:rPr>
          <w:rFonts w:ascii="Book Antiqua" w:hAnsi="Book Antiqua"/>
          <w:color w:val="000000" w:themeColor="text1"/>
        </w:rPr>
        <w:t>.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FB058A" w:rsidRPr="005914C5">
        <w:rPr>
          <w:rFonts w:ascii="Book Antiqua" w:hAnsi="Book Antiqua"/>
          <w:color w:val="000000" w:themeColor="text1"/>
        </w:rPr>
        <w:t>The drugs that effectively and safely lower LDL-cholesterol are depicted in Tab</w:t>
      </w:r>
      <w:r w:rsidR="00042870" w:rsidRPr="005914C5">
        <w:rPr>
          <w:rFonts w:ascii="Book Antiqua" w:hAnsi="Book Antiqua"/>
          <w:color w:val="000000" w:themeColor="text1"/>
        </w:rPr>
        <w:t xml:space="preserve">le </w:t>
      </w:r>
      <w:r w:rsidR="00FB058A" w:rsidRPr="005914C5">
        <w:rPr>
          <w:rFonts w:ascii="Book Antiqua" w:hAnsi="Book Antiqua"/>
          <w:color w:val="000000" w:themeColor="text1"/>
        </w:rPr>
        <w:t>1.</w:t>
      </w:r>
    </w:p>
    <w:p w14:paraId="2A5C5A24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FAE9E0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914C5">
        <w:rPr>
          <w:rFonts w:ascii="Book Antiqua" w:hAnsi="Book Antiqua"/>
          <w:b/>
          <w:i/>
          <w:color w:val="000000" w:themeColor="text1"/>
        </w:rPr>
        <w:t>Statins</w:t>
      </w:r>
    </w:p>
    <w:p w14:paraId="3BEB0533" w14:textId="6A55DE1C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Sta</w:t>
      </w:r>
      <w:r w:rsidR="00837795" w:rsidRPr="005914C5">
        <w:rPr>
          <w:rFonts w:ascii="Book Antiqua" w:hAnsi="Book Antiqua"/>
          <w:color w:val="000000" w:themeColor="text1"/>
        </w:rPr>
        <w:t>t</w:t>
      </w:r>
      <w:r w:rsidRPr="005914C5">
        <w:rPr>
          <w:rFonts w:ascii="Book Antiqua" w:hAnsi="Book Antiqua"/>
          <w:color w:val="000000" w:themeColor="text1"/>
        </w:rPr>
        <w:t>ins inhibit 3-hydroxymethylglutaryl coenzyme</w:t>
      </w:r>
      <w:r w:rsidR="00497E22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 xml:space="preserve">A which is a rate-limiting step in the synthesis of cholesterol in the liver. Statins are used </w:t>
      </w:r>
      <w:r w:rsidR="00837795" w:rsidRPr="005914C5">
        <w:rPr>
          <w:rFonts w:ascii="Book Antiqua" w:hAnsi="Book Antiqua"/>
          <w:color w:val="000000" w:themeColor="text1"/>
        </w:rPr>
        <w:t xml:space="preserve">for </w:t>
      </w:r>
      <w:r w:rsidRPr="005914C5">
        <w:rPr>
          <w:rFonts w:ascii="Book Antiqua" w:hAnsi="Book Antiqua"/>
          <w:color w:val="000000" w:themeColor="text1"/>
        </w:rPr>
        <w:t xml:space="preserve">primary and secondary prevention of </w:t>
      </w:r>
      <w:r w:rsidR="00C04ECB" w:rsidRPr="005914C5">
        <w:rPr>
          <w:rFonts w:ascii="Book Antiqua" w:hAnsi="Book Antiqua"/>
          <w:color w:val="000000" w:themeColor="text1"/>
        </w:rPr>
        <w:t>CVD</w:t>
      </w:r>
      <w:r w:rsidRPr="005914C5">
        <w:rPr>
          <w:rFonts w:ascii="Book Antiqua" w:hAnsi="Book Antiqua"/>
          <w:color w:val="000000" w:themeColor="text1"/>
        </w:rPr>
        <w:t xml:space="preserve"> and stroke. Decreased cholesterol level in the liver leads to </w:t>
      </w:r>
      <w:r w:rsidR="004A3DC7" w:rsidRPr="005914C5">
        <w:rPr>
          <w:rFonts w:ascii="Book Antiqua" w:hAnsi="Book Antiqua"/>
          <w:color w:val="000000" w:themeColor="text1"/>
        </w:rPr>
        <w:t xml:space="preserve">an upregulation of </w:t>
      </w:r>
      <w:r w:rsidRPr="005914C5">
        <w:rPr>
          <w:rFonts w:ascii="Book Antiqua" w:hAnsi="Book Antiqua"/>
          <w:color w:val="000000" w:themeColor="text1"/>
        </w:rPr>
        <w:t>LDL receptor</w:t>
      </w:r>
      <w:r w:rsidR="004A3DC7" w:rsidRPr="005914C5">
        <w:rPr>
          <w:rFonts w:ascii="Book Antiqua" w:hAnsi="Book Antiqua"/>
          <w:color w:val="000000" w:themeColor="text1"/>
        </w:rPr>
        <w:t>s</w:t>
      </w:r>
      <w:r w:rsidRPr="005914C5">
        <w:rPr>
          <w:rFonts w:ascii="Book Antiqua" w:hAnsi="Book Antiqua"/>
          <w:color w:val="000000" w:themeColor="text1"/>
        </w:rPr>
        <w:t xml:space="preserve"> which leads to a decrease in </w:t>
      </w:r>
      <w:r w:rsidR="00653806" w:rsidRPr="005914C5">
        <w:rPr>
          <w:rFonts w:ascii="Book Antiqua" w:hAnsi="Book Antiqua"/>
          <w:color w:val="000000" w:themeColor="text1"/>
        </w:rPr>
        <w:t>plasma LDL</w:t>
      </w:r>
      <w:r w:rsidRPr="005914C5">
        <w:rPr>
          <w:rFonts w:ascii="Book Antiqua" w:hAnsi="Book Antiqua"/>
          <w:color w:val="000000" w:themeColor="text1"/>
        </w:rPr>
        <w:t xml:space="preserve"> </w:t>
      </w:r>
      <w:proofErr w:type="gramStart"/>
      <w:r w:rsidRPr="005914C5">
        <w:rPr>
          <w:rFonts w:ascii="Book Antiqua" w:hAnsi="Book Antiqua"/>
          <w:color w:val="000000" w:themeColor="text1"/>
        </w:rPr>
        <w:t>cholesterol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2</w:t>
      </w:r>
      <w:r w:rsidR="006B2E3E" w:rsidRPr="005914C5">
        <w:rPr>
          <w:rFonts w:ascii="Book Antiqua" w:hAnsi="Book Antiqua"/>
          <w:color w:val="000000" w:themeColor="text1"/>
          <w:vertAlign w:val="superscript"/>
        </w:rPr>
        <w:t>9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Pr="005914C5">
        <w:rPr>
          <w:rFonts w:ascii="Book Antiqua" w:hAnsi="Book Antiqua"/>
          <w:color w:val="000000" w:themeColor="text1"/>
        </w:rPr>
        <w:t>. In addition to the decrease in LDL cholesterol, sta</w:t>
      </w:r>
      <w:r w:rsidR="00837795" w:rsidRPr="005914C5">
        <w:rPr>
          <w:rFonts w:ascii="Book Antiqua" w:hAnsi="Book Antiqua"/>
          <w:color w:val="000000" w:themeColor="text1"/>
        </w:rPr>
        <w:t>t</w:t>
      </w:r>
      <w:r w:rsidRPr="005914C5">
        <w:rPr>
          <w:rFonts w:ascii="Book Antiqua" w:hAnsi="Book Antiqua"/>
          <w:color w:val="000000" w:themeColor="text1"/>
        </w:rPr>
        <w:t>in</w:t>
      </w:r>
      <w:r w:rsidR="00837795" w:rsidRPr="005914C5">
        <w:rPr>
          <w:rFonts w:ascii="Book Antiqua" w:hAnsi="Book Antiqua"/>
          <w:color w:val="000000" w:themeColor="text1"/>
        </w:rPr>
        <w:t>s</w:t>
      </w:r>
      <w:r w:rsidRPr="005914C5">
        <w:rPr>
          <w:rFonts w:ascii="Book Antiqua" w:hAnsi="Book Antiqua"/>
          <w:color w:val="000000" w:themeColor="text1"/>
        </w:rPr>
        <w:t xml:space="preserve"> lower the level of </w:t>
      </w:r>
      <w:r w:rsidR="00C04ECB" w:rsidRPr="005914C5">
        <w:rPr>
          <w:rFonts w:ascii="Book Antiqua" w:hAnsi="Book Antiqua"/>
          <w:color w:val="000000" w:themeColor="text1"/>
        </w:rPr>
        <w:t>TG</w:t>
      </w:r>
      <w:r w:rsidRPr="005914C5">
        <w:rPr>
          <w:rFonts w:ascii="Book Antiqua" w:hAnsi="Book Antiqua"/>
          <w:color w:val="000000" w:themeColor="text1"/>
        </w:rPr>
        <w:t xml:space="preserve"> and increase the level of HDL</w:t>
      </w:r>
      <w:r w:rsidR="004A3DC7" w:rsidRPr="005914C5">
        <w:rPr>
          <w:rFonts w:ascii="Book Antiqua" w:hAnsi="Book Antiqua"/>
          <w:color w:val="000000" w:themeColor="text1"/>
        </w:rPr>
        <w:t>-</w:t>
      </w:r>
      <w:proofErr w:type="gramStart"/>
      <w:r w:rsidRPr="005914C5">
        <w:rPr>
          <w:rFonts w:ascii="Book Antiqua" w:hAnsi="Book Antiqua"/>
          <w:color w:val="000000" w:themeColor="text1"/>
        </w:rPr>
        <w:t>cholesterol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B2E3E" w:rsidRPr="005914C5">
        <w:rPr>
          <w:rFonts w:ascii="Book Antiqua" w:hAnsi="Book Antiqua"/>
          <w:color w:val="000000" w:themeColor="text1"/>
          <w:vertAlign w:val="superscript"/>
        </w:rPr>
        <w:t>30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6E01B3" w:rsidRPr="005914C5">
        <w:rPr>
          <w:rFonts w:ascii="Book Antiqua" w:hAnsi="Book Antiqua"/>
          <w:color w:val="000000" w:themeColor="text1"/>
        </w:rPr>
        <w:t>.</w:t>
      </w:r>
    </w:p>
    <w:p w14:paraId="32F276DE" w14:textId="4CCC90AE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highlight w:val="yellow"/>
        </w:rPr>
      </w:pPr>
      <w:r w:rsidRPr="005914C5">
        <w:rPr>
          <w:rFonts w:ascii="Book Antiqua" w:hAnsi="Book Antiqua"/>
          <w:color w:val="000000" w:themeColor="text1"/>
        </w:rPr>
        <w:t xml:space="preserve">Statins </w:t>
      </w:r>
      <w:r w:rsidR="00837795" w:rsidRPr="005914C5">
        <w:rPr>
          <w:rFonts w:ascii="Book Antiqua" w:hAnsi="Book Antiqua"/>
          <w:color w:val="000000" w:themeColor="text1"/>
        </w:rPr>
        <w:t xml:space="preserve">also </w:t>
      </w:r>
      <w:r w:rsidRPr="005914C5">
        <w:rPr>
          <w:rFonts w:ascii="Book Antiqua" w:hAnsi="Book Antiqua"/>
          <w:color w:val="000000" w:themeColor="text1"/>
        </w:rPr>
        <w:t>have pleiotropic effects</w:t>
      </w:r>
      <w:r w:rsidR="008A15FC" w:rsidRPr="005914C5">
        <w:rPr>
          <w:rFonts w:ascii="Book Antiqua" w:hAnsi="Book Antiqua"/>
          <w:color w:val="000000" w:themeColor="text1"/>
        </w:rPr>
        <w:t xml:space="preserve"> and have </w:t>
      </w:r>
      <w:r w:rsidR="00A50C5D" w:rsidRPr="005914C5">
        <w:rPr>
          <w:rFonts w:ascii="Book Antiqua" w:hAnsi="Book Antiqua"/>
          <w:color w:val="000000" w:themeColor="text1"/>
        </w:rPr>
        <w:t>been shown reduction</w:t>
      </w:r>
      <w:r w:rsidR="008A15FC" w:rsidRPr="005914C5">
        <w:rPr>
          <w:rFonts w:ascii="Book Antiqua" w:hAnsi="Book Antiqua"/>
          <w:color w:val="000000" w:themeColor="text1"/>
        </w:rPr>
        <w:t xml:space="preserve"> of </w:t>
      </w:r>
      <w:proofErr w:type="spellStart"/>
      <w:r w:rsidR="008A15FC" w:rsidRPr="005914C5">
        <w:rPr>
          <w:rFonts w:ascii="Book Antiqua" w:hAnsi="Book Antiqua"/>
          <w:color w:val="000000" w:themeColor="text1"/>
        </w:rPr>
        <w:t>hsCRP</w:t>
      </w:r>
      <w:proofErr w:type="spellEnd"/>
      <w:r w:rsidR="0029031D" w:rsidRPr="005914C5">
        <w:rPr>
          <w:rFonts w:ascii="Book Antiqua" w:hAnsi="Book Antiqua"/>
          <w:color w:val="000000" w:themeColor="text1"/>
        </w:rPr>
        <w:t xml:space="preserve"> </w:t>
      </w:r>
      <w:r w:rsidR="008A15FC" w:rsidRPr="005914C5">
        <w:rPr>
          <w:rFonts w:ascii="Book Antiqua" w:hAnsi="Book Antiqua"/>
          <w:color w:val="000000" w:themeColor="text1"/>
        </w:rPr>
        <w:t xml:space="preserve">and other markers of </w:t>
      </w:r>
      <w:r w:rsidR="00A50C5D" w:rsidRPr="005914C5">
        <w:rPr>
          <w:rFonts w:ascii="Book Antiqua" w:hAnsi="Book Antiqua"/>
          <w:color w:val="000000" w:themeColor="text1"/>
        </w:rPr>
        <w:t>inflammation that</w:t>
      </w:r>
      <w:r w:rsidRPr="005914C5">
        <w:rPr>
          <w:rFonts w:ascii="Book Antiqua" w:hAnsi="Book Antiqua"/>
          <w:color w:val="000000" w:themeColor="text1"/>
        </w:rPr>
        <w:t xml:space="preserve"> help </w:t>
      </w:r>
      <w:r w:rsidR="00653806" w:rsidRPr="005914C5">
        <w:rPr>
          <w:rFonts w:ascii="Book Antiqua" w:hAnsi="Book Antiqua"/>
          <w:color w:val="000000" w:themeColor="text1"/>
        </w:rPr>
        <w:t xml:space="preserve">to stabilize plaque, improve </w:t>
      </w:r>
      <w:r w:rsidR="00A50C5D" w:rsidRPr="005914C5">
        <w:rPr>
          <w:rFonts w:ascii="Book Antiqua" w:hAnsi="Book Antiqua"/>
          <w:color w:val="000000" w:themeColor="text1"/>
        </w:rPr>
        <w:t>endothelial function and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3177CF" w:rsidRPr="005914C5">
        <w:rPr>
          <w:rFonts w:ascii="Book Antiqua" w:hAnsi="Book Antiqua"/>
          <w:color w:val="000000" w:themeColor="text1"/>
        </w:rPr>
        <w:t>decrease</w:t>
      </w:r>
      <w:r w:rsidR="004A3DC7" w:rsidRPr="005914C5">
        <w:rPr>
          <w:rFonts w:ascii="Book Antiqua" w:hAnsi="Book Antiqua"/>
          <w:color w:val="000000" w:themeColor="text1"/>
        </w:rPr>
        <w:t xml:space="preserve"> </w:t>
      </w:r>
      <w:r w:rsidR="00A50C5D" w:rsidRPr="005914C5">
        <w:rPr>
          <w:rFonts w:ascii="Book Antiqua" w:hAnsi="Book Antiqua"/>
          <w:color w:val="000000" w:themeColor="text1"/>
        </w:rPr>
        <w:t>vascular inflammation</w:t>
      </w:r>
      <w:r w:rsidRPr="005914C5">
        <w:rPr>
          <w:rFonts w:ascii="Book Antiqua" w:hAnsi="Book Antiqua"/>
          <w:color w:val="000000" w:themeColor="text1"/>
        </w:rPr>
        <w:t xml:space="preserve"> and oxidative stress</w:t>
      </w:r>
      <w:r w:rsidR="006B2E3E" w:rsidRPr="005914C5">
        <w:rPr>
          <w:rFonts w:ascii="Book Antiqua" w:hAnsi="Book Antiqua"/>
          <w:color w:val="000000" w:themeColor="text1"/>
          <w:vertAlign w:val="superscript"/>
        </w:rPr>
        <w:t>[30,31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A50C5D" w:rsidRPr="005914C5">
        <w:rPr>
          <w:rFonts w:ascii="Book Antiqua" w:hAnsi="Book Antiqua"/>
          <w:color w:val="000000" w:themeColor="text1"/>
        </w:rPr>
        <w:t xml:space="preserve">. </w:t>
      </w:r>
      <w:r w:rsidRPr="005914C5">
        <w:rPr>
          <w:rFonts w:ascii="Book Antiqua" w:hAnsi="Book Antiqua"/>
          <w:color w:val="000000" w:themeColor="text1"/>
        </w:rPr>
        <w:t>Statin</w:t>
      </w:r>
      <w:r w:rsidR="00837795" w:rsidRPr="005914C5">
        <w:rPr>
          <w:rFonts w:ascii="Book Antiqua" w:hAnsi="Book Antiqua"/>
          <w:color w:val="000000" w:themeColor="text1"/>
        </w:rPr>
        <w:t>s</w:t>
      </w:r>
      <w:r w:rsidRPr="005914C5">
        <w:rPr>
          <w:rFonts w:ascii="Book Antiqua" w:hAnsi="Book Antiqua"/>
          <w:color w:val="000000" w:themeColor="text1"/>
        </w:rPr>
        <w:t xml:space="preserve"> are divided into high</w:t>
      </w:r>
      <w:r w:rsidR="00837795" w:rsidRPr="005914C5">
        <w:rPr>
          <w:rFonts w:ascii="Book Antiqua" w:hAnsi="Book Antiqua"/>
          <w:color w:val="000000" w:themeColor="text1"/>
        </w:rPr>
        <w:t>-</w:t>
      </w:r>
      <w:r w:rsidRPr="005914C5">
        <w:rPr>
          <w:rFonts w:ascii="Book Antiqua" w:hAnsi="Book Antiqua"/>
          <w:color w:val="000000" w:themeColor="text1"/>
        </w:rPr>
        <w:t>intensity (atorvastatin 40-80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mg, rosuvastatin 20</w:t>
      </w:r>
      <w:r w:rsidR="008A15FC" w:rsidRPr="005914C5">
        <w:rPr>
          <w:rFonts w:ascii="Book Antiqua" w:hAnsi="Book Antiqua"/>
          <w:color w:val="000000" w:themeColor="text1"/>
        </w:rPr>
        <w:t>-40</w:t>
      </w:r>
      <w:r w:rsidRPr="005914C5">
        <w:rPr>
          <w:rFonts w:ascii="Book Antiqua" w:hAnsi="Book Antiqua"/>
          <w:color w:val="000000" w:themeColor="text1"/>
        </w:rPr>
        <w:t xml:space="preserve"> mg) which can decrease LDL- C by approximately 50%</w:t>
      </w:r>
      <w:r w:rsidR="004A3DC7" w:rsidRPr="005914C5">
        <w:rPr>
          <w:rFonts w:ascii="Book Antiqua" w:hAnsi="Book Antiqua"/>
          <w:color w:val="000000" w:themeColor="text1"/>
        </w:rPr>
        <w:t xml:space="preserve"> or more</w:t>
      </w:r>
      <w:r w:rsidR="00653806" w:rsidRPr="005914C5">
        <w:rPr>
          <w:rFonts w:ascii="Book Antiqua" w:hAnsi="Book Antiqua"/>
          <w:color w:val="000000" w:themeColor="text1"/>
        </w:rPr>
        <w:t xml:space="preserve">; </w:t>
      </w:r>
      <w:r w:rsidRPr="005914C5">
        <w:rPr>
          <w:rFonts w:ascii="Book Antiqua" w:hAnsi="Book Antiqua"/>
          <w:color w:val="000000" w:themeColor="text1"/>
        </w:rPr>
        <w:t>moderate-intensity (Atorvastatin 10-20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mg, rosuvastatin 5-10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mg, simvastatin 20-40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 xml:space="preserve">mg, pravastatin 40 mg, lovastatin 40 mg, Fluvastatin 80 mg, </w:t>
      </w:r>
      <w:proofErr w:type="spellStart"/>
      <w:r w:rsidRPr="005914C5">
        <w:rPr>
          <w:rFonts w:ascii="Book Antiqua" w:hAnsi="Book Antiqua"/>
          <w:color w:val="000000" w:themeColor="text1"/>
        </w:rPr>
        <w:t>pitavastatin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2-4 mg) which can decreas</w:t>
      </w:r>
      <w:r w:rsidR="00653806" w:rsidRPr="005914C5">
        <w:rPr>
          <w:rFonts w:ascii="Book Antiqua" w:hAnsi="Book Antiqua"/>
          <w:color w:val="000000" w:themeColor="text1"/>
        </w:rPr>
        <w:t>e LDL-C by approximately 30</w:t>
      </w:r>
      <w:r w:rsidR="00A50C5D" w:rsidRPr="005914C5">
        <w:rPr>
          <w:rFonts w:ascii="Book Antiqua" w:hAnsi="Book Antiqua"/>
          <w:color w:val="000000" w:themeColor="text1"/>
        </w:rPr>
        <w:t>%</w:t>
      </w:r>
      <w:r w:rsidR="00653806" w:rsidRPr="005914C5">
        <w:rPr>
          <w:rFonts w:ascii="Book Antiqua" w:hAnsi="Book Antiqua"/>
          <w:color w:val="000000" w:themeColor="text1"/>
        </w:rPr>
        <w:t>-50% ;</w:t>
      </w:r>
      <w:r w:rsidRPr="005914C5">
        <w:rPr>
          <w:rFonts w:ascii="Book Antiqua" w:hAnsi="Book Antiqua"/>
          <w:color w:val="000000" w:themeColor="text1"/>
        </w:rPr>
        <w:t xml:space="preserve"> and low-intensity (Simvastatin 10mg, Pravastatin 10-20 mg, Lovastatin 20 mg, Fluvastatin 20-40 mg, </w:t>
      </w:r>
      <w:proofErr w:type="spellStart"/>
      <w:r w:rsidRPr="005914C5">
        <w:rPr>
          <w:rFonts w:ascii="Book Antiqua" w:hAnsi="Book Antiqua"/>
          <w:color w:val="000000" w:themeColor="text1"/>
        </w:rPr>
        <w:t>Pitavastatin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1 mg) which decrease LDL</w:t>
      </w:r>
      <w:r w:rsidR="00837795" w:rsidRPr="005914C5">
        <w:rPr>
          <w:rFonts w:ascii="Book Antiqua" w:hAnsi="Book Antiqua"/>
          <w:color w:val="000000" w:themeColor="text1"/>
        </w:rPr>
        <w:t>-C</w:t>
      </w:r>
      <w:r w:rsidRPr="005914C5">
        <w:rPr>
          <w:rFonts w:ascii="Book Antiqua" w:hAnsi="Book Antiqua"/>
          <w:color w:val="000000" w:themeColor="text1"/>
        </w:rPr>
        <w:t xml:space="preserve"> by &lt; 30%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r w:rsidR="004A3DC7" w:rsidRPr="005914C5">
        <w:rPr>
          <w:rFonts w:ascii="Book Antiqua" w:hAnsi="Book Antiqua"/>
          <w:color w:val="000000" w:themeColor="text1"/>
          <w:vertAlign w:val="superscript"/>
        </w:rPr>
        <w:t>19,</w:t>
      </w:r>
      <w:r w:rsidR="006B2E3E" w:rsidRPr="005914C5">
        <w:rPr>
          <w:rFonts w:ascii="Book Antiqua" w:hAnsi="Book Antiqua"/>
          <w:color w:val="000000" w:themeColor="text1"/>
          <w:vertAlign w:val="superscript"/>
        </w:rPr>
        <w:t>22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0274EF" w:rsidRPr="005914C5">
        <w:rPr>
          <w:rFonts w:ascii="Book Antiqua" w:hAnsi="Book Antiqua"/>
          <w:color w:val="000000" w:themeColor="text1"/>
        </w:rPr>
        <w:t>.</w:t>
      </w:r>
    </w:p>
    <w:p w14:paraId="5F8BF0AD" w14:textId="3A049D0B" w:rsidR="00167269" w:rsidRPr="005914C5" w:rsidRDefault="008A15FC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T</w:t>
      </w:r>
      <w:r w:rsidR="00167269" w:rsidRPr="005914C5">
        <w:rPr>
          <w:rFonts w:ascii="Book Antiqua" w:hAnsi="Book Antiqua"/>
          <w:color w:val="000000" w:themeColor="text1"/>
        </w:rPr>
        <w:t xml:space="preserve">rials have shown a reduction of </w:t>
      </w:r>
      <w:r w:rsidR="00E03E0A" w:rsidRPr="005914C5">
        <w:rPr>
          <w:rFonts w:ascii="Book Antiqua" w:hAnsi="Book Antiqua"/>
          <w:color w:val="000000" w:themeColor="text1"/>
        </w:rPr>
        <w:t>CVE</w:t>
      </w:r>
      <w:r w:rsidR="00167269" w:rsidRPr="005914C5">
        <w:rPr>
          <w:rFonts w:ascii="Book Antiqua" w:hAnsi="Book Antiqua"/>
          <w:color w:val="000000" w:themeColor="text1"/>
        </w:rPr>
        <w:t xml:space="preserve"> in diabetic patients with use of statins including Heart Protection Study</w:t>
      </w:r>
      <w:r w:rsidR="00E03E0A" w:rsidRPr="005914C5">
        <w:rPr>
          <w:rFonts w:ascii="Book Antiqua" w:hAnsi="Book Antiqua"/>
          <w:color w:val="000000" w:themeColor="text1"/>
        </w:rPr>
        <w:t xml:space="preserve"> which reported a 22% reduction in CVE including ischemic </w:t>
      </w:r>
      <w:proofErr w:type="gramStart"/>
      <w:r w:rsidR="00FB058A" w:rsidRPr="005914C5">
        <w:rPr>
          <w:rFonts w:ascii="Book Antiqua" w:hAnsi="Book Antiqua"/>
          <w:color w:val="000000" w:themeColor="text1"/>
        </w:rPr>
        <w:t>stroke</w:t>
      </w:r>
      <w:r w:rsidR="00FB058A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B2E3E" w:rsidRPr="005914C5">
        <w:rPr>
          <w:rFonts w:ascii="Book Antiqua" w:hAnsi="Book Antiqua"/>
          <w:color w:val="000000" w:themeColor="text1"/>
          <w:vertAlign w:val="superscript"/>
        </w:rPr>
        <w:t>32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167269" w:rsidRPr="005914C5">
        <w:rPr>
          <w:rFonts w:ascii="Book Antiqua" w:hAnsi="Book Antiqua"/>
          <w:color w:val="000000" w:themeColor="text1"/>
        </w:rPr>
        <w:t xml:space="preserve"> and The Collaborative Atorvastatin Diabetes Study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[</w:t>
      </w:r>
      <w:r w:rsidR="00B44740"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6B2E3E"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1F3E98" w:rsidRPr="005914C5">
        <w:rPr>
          <w:rFonts w:ascii="Book Antiqua" w:hAnsi="Book Antiqua"/>
          <w:color w:val="000000" w:themeColor="text1"/>
          <w:vertAlign w:val="superscript"/>
        </w:rPr>
        <w:t>,</w:t>
      </w:r>
      <w:r w:rsidR="00B44740"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6B2E3E" w:rsidRPr="005914C5">
        <w:rPr>
          <w:rFonts w:ascii="Book Antiqua" w:hAnsi="Book Antiqua"/>
          <w:color w:val="000000" w:themeColor="text1"/>
          <w:vertAlign w:val="superscript"/>
        </w:rPr>
        <w:t>4</w:t>
      </w:r>
      <w:r w:rsidR="00B44740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E03E0A" w:rsidRPr="005914C5">
        <w:rPr>
          <w:rFonts w:ascii="Book Antiqua" w:hAnsi="Book Antiqua"/>
          <w:color w:val="000000" w:themeColor="text1"/>
        </w:rPr>
        <w:t xml:space="preserve"> which reported a 37% reduction in the primary end point of CVE also including ischemic </w:t>
      </w:r>
      <w:r w:rsidR="00FB058A" w:rsidRPr="005914C5">
        <w:rPr>
          <w:rFonts w:ascii="Book Antiqua" w:hAnsi="Book Antiqua"/>
          <w:color w:val="000000" w:themeColor="text1"/>
        </w:rPr>
        <w:t xml:space="preserve">stroke. </w:t>
      </w:r>
      <w:r w:rsidR="00167269" w:rsidRPr="005914C5">
        <w:rPr>
          <w:rFonts w:ascii="Book Antiqua" w:hAnsi="Book Antiqua"/>
          <w:color w:val="000000" w:themeColor="text1"/>
        </w:rPr>
        <w:t xml:space="preserve">Meta-analysis of 14 randomized clinical </w:t>
      </w:r>
      <w:r w:rsidR="00A50C5D" w:rsidRPr="005914C5">
        <w:rPr>
          <w:rFonts w:ascii="Book Antiqua" w:hAnsi="Book Antiqua"/>
          <w:color w:val="000000" w:themeColor="text1"/>
        </w:rPr>
        <w:t>trials including over</w:t>
      </w:r>
      <w:r w:rsidR="00653806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 xml:space="preserve">18000 patients </w:t>
      </w:r>
      <w:r w:rsidR="00A50C5D" w:rsidRPr="005914C5">
        <w:rPr>
          <w:rFonts w:ascii="Book Antiqua" w:hAnsi="Book Antiqua"/>
          <w:color w:val="000000" w:themeColor="text1"/>
        </w:rPr>
        <w:lastRenderedPageBreak/>
        <w:t>showed statin</w:t>
      </w:r>
      <w:r w:rsidR="00167269" w:rsidRPr="005914C5">
        <w:rPr>
          <w:rFonts w:ascii="Book Antiqua" w:hAnsi="Book Antiqua"/>
          <w:color w:val="000000" w:themeColor="text1"/>
        </w:rPr>
        <w:t xml:space="preserve"> </w:t>
      </w:r>
      <w:r w:rsidR="00A50C5D" w:rsidRPr="005914C5">
        <w:rPr>
          <w:rFonts w:ascii="Book Antiqua" w:hAnsi="Book Antiqua"/>
          <w:color w:val="000000" w:themeColor="text1"/>
        </w:rPr>
        <w:t xml:space="preserve">therapy reduced </w:t>
      </w:r>
      <w:r w:rsidR="00497729" w:rsidRPr="005914C5">
        <w:rPr>
          <w:rFonts w:ascii="Book Antiqua" w:hAnsi="Book Antiqua"/>
          <w:color w:val="000000" w:themeColor="text1"/>
        </w:rPr>
        <w:t>CVE</w:t>
      </w:r>
      <w:r w:rsidR="00167269" w:rsidRPr="005914C5">
        <w:rPr>
          <w:rFonts w:ascii="Book Antiqua" w:hAnsi="Book Antiqua"/>
          <w:color w:val="000000" w:themeColor="text1"/>
        </w:rPr>
        <w:t xml:space="preserve"> by 21%</w:t>
      </w:r>
      <w:r w:rsidR="00332571" w:rsidRPr="005914C5">
        <w:rPr>
          <w:rFonts w:ascii="Book Antiqua" w:hAnsi="Book Antiqua"/>
          <w:color w:val="000000" w:themeColor="text1"/>
        </w:rPr>
        <w:t xml:space="preserve"> and vascular mortality by 13</w:t>
      </w:r>
      <w:r w:rsidR="00A50C5D" w:rsidRPr="005914C5">
        <w:rPr>
          <w:rFonts w:ascii="Book Antiqua" w:hAnsi="Book Antiqua"/>
          <w:color w:val="000000" w:themeColor="text1"/>
        </w:rPr>
        <w:t>% for</w:t>
      </w:r>
      <w:r w:rsidR="00167269" w:rsidRPr="005914C5">
        <w:rPr>
          <w:rFonts w:ascii="Book Antiqua" w:hAnsi="Book Antiqua"/>
          <w:color w:val="000000" w:themeColor="text1"/>
        </w:rPr>
        <w:t xml:space="preserve"> every 39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167269" w:rsidRPr="005914C5">
        <w:rPr>
          <w:rFonts w:ascii="Book Antiqua" w:hAnsi="Book Antiqua"/>
          <w:color w:val="000000" w:themeColor="text1"/>
        </w:rPr>
        <w:t xml:space="preserve"> decrease</w:t>
      </w:r>
      <w:r w:rsidR="003177CF" w:rsidRPr="005914C5">
        <w:rPr>
          <w:rFonts w:ascii="Book Antiqua" w:hAnsi="Book Antiqua"/>
          <w:color w:val="000000" w:themeColor="text1"/>
        </w:rPr>
        <w:t xml:space="preserve"> </w:t>
      </w:r>
      <w:r w:rsidR="00167269" w:rsidRPr="005914C5">
        <w:rPr>
          <w:rFonts w:ascii="Book Antiqua" w:hAnsi="Book Antiqua"/>
          <w:color w:val="000000" w:themeColor="text1"/>
        </w:rPr>
        <w:t xml:space="preserve">in LDL-C during an average follow up of 4.3 </w:t>
      </w:r>
      <w:proofErr w:type="gramStart"/>
      <w:r w:rsidR="00167269" w:rsidRPr="005914C5">
        <w:rPr>
          <w:rFonts w:ascii="Book Antiqua" w:hAnsi="Book Antiqua"/>
          <w:color w:val="000000" w:themeColor="text1"/>
        </w:rPr>
        <w:t>years</w:t>
      </w:r>
      <w:r w:rsidR="00351F53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03E0A" w:rsidRPr="005914C5">
        <w:rPr>
          <w:rFonts w:ascii="Book Antiqua" w:hAnsi="Book Antiqua"/>
          <w:color w:val="000000" w:themeColor="text1"/>
          <w:vertAlign w:val="superscript"/>
        </w:rPr>
        <w:t>34,</w:t>
      </w:r>
      <w:r w:rsidR="00351F53" w:rsidRPr="005914C5">
        <w:rPr>
          <w:rFonts w:ascii="Book Antiqua" w:hAnsi="Book Antiqua"/>
          <w:color w:val="000000" w:themeColor="text1"/>
          <w:vertAlign w:val="superscript"/>
        </w:rPr>
        <w:t>35]</w:t>
      </w:r>
      <w:r w:rsidR="00380803" w:rsidRPr="005914C5">
        <w:rPr>
          <w:rFonts w:ascii="Book Antiqua" w:hAnsi="Book Antiqua"/>
          <w:color w:val="000000" w:themeColor="text1"/>
        </w:rPr>
        <w:t>.</w:t>
      </w:r>
    </w:p>
    <w:p w14:paraId="1EB92F39" w14:textId="77BE7066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Statins can </w:t>
      </w:r>
      <w:r w:rsidR="00A50C5D" w:rsidRPr="005914C5">
        <w:rPr>
          <w:rFonts w:ascii="Book Antiqua" w:hAnsi="Book Antiqua"/>
          <w:color w:val="000000" w:themeColor="text1"/>
        </w:rPr>
        <w:t>cause side</w:t>
      </w:r>
      <w:r w:rsidRPr="005914C5">
        <w:rPr>
          <w:rFonts w:ascii="Book Antiqua" w:hAnsi="Book Antiqua"/>
          <w:color w:val="000000" w:themeColor="text1"/>
        </w:rPr>
        <w:t xml:space="preserve"> effects</w:t>
      </w:r>
      <w:r w:rsidR="006A2CFC" w:rsidRPr="005914C5">
        <w:rPr>
          <w:rFonts w:ascii="Book Antiqua" w:hAnsi="Book Antiqua"/>
          <w:color w:val="000000" w:themeColor="text1"/>
        </w:rPr>
        <w:t xml:space="preserve"> but are well tolerated in general</w:t>
      </w:r>
      <w:r w:rsidRPr="005914C5">
        <w:rPr>
          <w:rFonts w:ascii="Book Antiqua" w:hAnsi="Book Antiqua"/>
          <w:color w:val="000000" w:themeColor="text1"/>
        </w:rPr>
        <w:t>. Myalgia is the most common side effect</w:t>
      </w:r>
      <w:r w:rsidR="003177CF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affecting 5</w:t>
      </w:r>
      <w:r w:rsidR="00A50C5D" w:rsidRPr="005914C5">
        <w:rPr>
          <w:rFonts w:ascii="Book Antiqua" w:hAnsi="Book Antiqua"/>
          <w:color w:val="000000" w:themeColor="text1"/>
        </w:rPr>
        <w:t>%</w:t>
      </w:r>
      <w:r w:rsidRPr="005914C5">
        <w:rPr>
          <w:rFonts w:ascii="Book Antiqua" w:hAnsi="Book Antiqua"/>
          <w:color w:val="000000" w:themeColor="text1"/>
        </w:rPr>
        <w:t xml:space="preserve">-10% </w:t>
      </w:r>
      <w:proofErr w:type="gramStart"/>
      <w:r w:rsidRPr="005914C5">
        <w:rPr>
          <w:rFonts w:ascii="Book Antiqua" w:hAnsi="Book Antiqua"/>
          <w:color w:val="000000" w:themeColor="text1"/>
        </w:rPr>
        <w:t>patient</w:t>
      </w:r>
      <w:r w:rsidR="006A2CFC" w:rsidRPr="005914C5">
        <w:rPr>
          <w:rFonts w:ascii="Book Antiqua" w:hAnsi="Book Antiqua"/>
          <w:color w:val="000000" w:themeColor="text1"/>
        </w:rPr>
        <w:t>s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351F53" w:rsidRPr="005914C5">
        <w:rPr>
          <w:rFonts w:ascii="Book Antiqua" w:hAnsi="Book Antiqua"/>
          <w:color w:val="000000" w:themeColor="text1"/>
          <w:vertAlign w:val="superscript"/>
        </w:rPr>
        <w:t>6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3177CF" w:rsidRPr="005914C5">
        <w:rPr>
          <w:rFonts w:ascii="Book Antiqua" w:hAnsi="Book Antiqua"/>
          <w:color w:val="000000" w:themeColor="text1"/>
        </w:rPr>
        <w:t>.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3177CF" w:rsidRPr="005914C5">
        <w:rPr>
          <w:rFonts w:ascii="Book Antiqua" w:hAnsi="Book Antiqua"/>
          <w:color w:val="000000" w:themeColor="text1"/>
        </w:rPr>
        <w:t>S</w:t>
      </w:r>
      <w:r w:rsidRPr="005914C5">
        <w:rPr>
          <w:rFonts w:ascii="Book Antiqua" w:hAnsi="Book Antiqua"/>
          <w:color w:val="000000" w:themeColor="text1"/>
        </w:rPr>
        <w:t xml:space="preserve">tatin-induced necrotizing autoimmune myopathy and rhabdomyolysis are </w:t>
      </w:r>
      <w:proofErr w:type="gramStart"/>
      <w:r w:rsidRPr="005914C5">
        <w:rPr>
          <w:rFonts w:ascii="Book Antiqua" w:hAnsi="Book Antiqua"/>
          <w:color w:val="000000" w:themeColor="text1"/>
        </w:rPr>
        <w:t>rare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351F53" w:rsidRPr="005914C5">
        <w:rPr>
          <w:rFonts w:ascii="Book Antiqua" w:hAnsi="Book Antiqua"/>
          <w:color w:val="000000" w:themeColor="text1"/>
          <w:vertAlign w:val="superscript"/>
        </w:rPr>
        <w:t>6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Pr="005914C5">
        <w:rPr>
          <w:rFonts w:ascii="Book Antiqua" w:hAnsi="Book Antiqua"/>
          <w:color w:val="000000" w:themeColor="text1"/>
        </w:rPr>
        <w:t>.</w:t>
      </w:r>
      <w:r w:rsidR="00232DD0" w:rsidRPr="005914C5">
        <w:rPr>
          <w:rFonts w:ascii="Book Antiqua" w:hAnsi="Book Antiqua"/>
          <w:color w:val="000000" w:themeColor="text1"/>
        </w:rPr>
        <w:t xml:space="preserve"> </w:t>
      </w:r>
      <w:r w:rsidR="00332571" w:rsidRPr="005914C5">
        <w:rPr>
          <w:rFonts w:ascii="Book Antiqua" w:hAnsi="Book Antiqua"/>
          <w:color w:val="000000" w:themeColor="text1"/>
        </w:rPr>
        <w:t>Risk factors for myopathy include age, female sex, low BMI, high risk medication</w:t>
      </w:r>
      <w:r w:rsidR="00A9509B" w:rsidRPr="005914C5">
        <w:rPr>
          <w:rFonts w:ascii="Book Antiqua" w:hAnsi="Book Antiqua"/>
          <w:color w:val="000000" w:themeColor="text1"/>
        </w:rPr>
        <w:t xml:space="preserve">s such as </w:t>
      </w:r>
      <w:r w:rsidR="00332571" w:rsidRPr="005914C5">
        <w:rPr>
          <w:rFonts w:ascii="Book Antiqua" w:hAnsi="Book Antiqua"/>
          <w:color w:val="000000" w:themeColor="text1"/>
        </w:rPr>
        <w:t xml:space="preserve">azole antifungals, macrolides, </w:t>
      </w:r>
      <w:r w:rsidR="00A9509B" w:rsidRPr="005914C5">
        <w:rPr>
          <w:rFonts w:ascii="Book Antiqua" w:hAnsi="Book Antiqua"/>
          <w:color w:val="000000" w:themeColor="text1"/>
        </w:rPr>
        <w:t>protease</w:t>
      </w:r>
      <w:r w:rsidR="00332571" w:rsidRPr="005914C5">
        <w:rPr>
          <w:rFonts w:ascii="Book Antiqua" w:hAnsi="Book Antiqua"/>
          <w:color w:val="000000" w:themeColor="text1"/>
        </w:rPr>
        <w:t xml:space="preserve"> inhibitors, </w:t>
      </w:r>
      <w:r w:rsidR="00A9509B" w:rsidRPr="005914C5">
        <w:rPr>
          <w:rFonts w:ascii="Book Antiqua" w:hAnsi="Book Antiqua"/>
          <w:color w:val="000000" w:themeColor="text1"/>
        </w:rPr>
        <w:t>cyclosporine</w:t>
      </w:r>
      <w:r w:rsidR="00332571" w:rsidRPr="005914C5">
        <w:rPr>
          <w:rFonts w:ascii="Book Antiqua" w:hAnsi="Book Antiqua"/>
          <w:color w:val="000000" w:themeColor="text1"/>
        </w:rPr>
        <w:t xml:space="preserve"> fibrates and nicotinic acid, renal </w:t>
      </w:r>
      <w:r w:rsidR="00A9509B" w:rsidRPr="005914C5">
        <w:rPr>
          <w:rFonts w:ascii="Book Antiqua" w:hAnsi="Book Antiqua"/>
          <w:color w:val="000000" w:themeColor="text1"/>
        </w:rPr>
        <w:t>disease</w:t>
      </w:r>
      <w:r w:rsidR="00332571" w:rsidRPr="005914C5">
        <w:rPr>
          <w:rFonts w:ascii="Book Antiqua" w:hAnsi="Book Antiqua"/>
          <w:color w:val="000000" w:themeColor="text1"/>
        </w:rPr>
        <w:t xml:space="preserve">, </w:t>
      </w:r>
      <w:r w:rsidR="00A9509B" w:rsidRPr="005914C5">
        <w:rPr>
          <w:rFonts w:ascii="Book Antiqua" w:hAnsi="Book Antiqua"/>
          <w:color w:val="000000" w:themeColor="text1"/>
        </w:rPr>
        <w:t>Asian</w:t>
      </w:r>
      <w:r w:rsidR="00332571" w:rsidRPr="005914C5">
        <w:rPr>
          <w:rFonts w:ascii="Book Antiqua" w:hAnsi="Book Antiqua"/>
          <w:color w:val="000000" w:themeColor="text1"/>
        </w:rPr>
        <w:t xml:space="preserve"> </w:t>
      </w:r>
      <w:r w:rsidR="00A9509B" w:rsidRPr="005914C5">
        <w:rPr>
          <w:rFonts w:ascii="Book Antiqua" w:hAnsi="Book Antiqua"/>
          <w:color w:val="000000" w:themeColor="text1"/>
        </w:rPr>
        <w:t>descent</w:t>
      </w:r>
      <w:r w:rsidR="00332571" w:rsidRPr="005914C5">
        <w:rPr>
          <w:rFonts w:ascii="Book Antiqua" w:hAnsi="Book Antiqua"/>
          <w:color w:val="000000" w:themeColor="text1"/>
        </w:rPr>
        <w:t>, excess alcohol intake, trauma</w:t>
      </w:r>
      <w:r w:rsidR="00653806" w:rsidRPr="005914C5">
        <w:rPr>
          <w:rFonts w:ascii="Book Antiqua" w:hAnsi="Book Antiqua"/>
          <w:color w:val="000000" w:themeColor="text1"/>
          <w:vertAlign w:val="superscript"/>
        </w:rPr>
        <w:t>[19,22]</w:t>
      </w:r>
      <w:r w:rsidR="00A9509B" w:rsidRPr="005914C5">
        <w:rPr>
          <w:rFonts w:ascii="Book Antiqua" w:hAnsi="Book Antiqua"/>
          <w:color w:val="000000" w:themeColor="text1"/>
        </w:rPr>
        <w:t xml:space="preserve">. </w:t>
      </w:r>
      <w:r w:rsidRPr="005914C5">
        <w:rPr>
          <w:rFonts w:ascii="Book Antiqua" w:hAnsi="Book Antiqua"/>
          <w:color w:val="000000" w:themeColor="text1"/>
        </w:rPr>
        <w:t xml:space="preserve">Statins can also </w:t>
      </w:r>
      <w:r w:rsidR="00C3170F" w:rsidRPr="005914C5">
        <w:rPr>
          <w:rFonts w:ascii="Book Antiqua" w:hAnsi="Book Antiqua"/>
          <w:color w:val="000000" w:themeColor="text1"/>
        </w:rPr>
        <w:t xml:space="preserve">cause new </w:t>
      </w:r>
      <w:r w:rsidR="00653806" w:rsidRPr="005914C5">
        <w:rPr>
          <w:rFonts w:ascii="Book Antiqua" w:hAnsi="Book Antiqua"/>
          <w:color w:val="000000" w:themeColor="text1"/>
        </w:rPr>
        <w:t>onset diabetes</w:t>
      </w:r>
      <w:r w:rsidRPr="005914C5">
        <w:rPr>
          <w:rFonts w:ascii="Book Antiqua" w:hAnsi="Book Antiqua"/>
          <w:color w:val="000000" w:themeColor="text1"/>
        </w:rPr>
        <w:t>; the exact underlying mechanism is not clear.</w:t>
      </w:r>
      <w:r w:rsidR="003177CF" w:rsidRPr="005914C5">
        <w:rPr>
          <w:rFonts w:ascii="Book Antiqua" w:hAnsi="Book Antiqua"/>
          <w:color w:val="000000" w:themeColor="text1"/>
        </w:rPr>
        <w:t xml:space="preserve"> The</w:t>
      </w:r>
      <w:r w:rsidRPr="005914C5">
        <w:rPr>
          <w:rFonts w:ascii="Book Antiqua" w:hAnsi="Book Antiqua"/>
          <w:color w:val="000000" w:themeColor="text1"/>
        </w:rPr>
        <w:t xml:space="preserve"> JUPITER (Justification for the use of Statins in Prevention: An Intervention Trial Evaluating Rosuvastatin) trial was the first trial which </w:t>
      </w:r>
      <w:r w:rsidR="00280E50" w:rsidRPr="005914C5">
        <w:rPr>
          <w:rFonts w:ascii="Book Antiqua" w:hAnsi="Book Antiqua"/>
          <w:color w:val="000000" w:themeColor="text1"/>
        </w:rPr>
        <w:t xml:space="preserve">to show </w:t>
      </w:r>
      <w:r w:rsidRPr="005914C5">
        <w:rPr>
          <w:rFonts w:ascii="Book Antiqua" w:hAnsi="Book Antiqua"/>
          <w:color w:val="000000" w:themeColor="text1"/>
        </w:rPr>
        <w:t>an increased risk of diabetes</w:t>
      </w:r>
      <w:r w:rsidR="00326142" w:rsidRPr="005914C5">
        <w:rPr>
          <w:rFonts w:ascii="Book Antiqua" w:hAnsi="Book Antiqua"/>
          <w:color w:val="000000" w:themeColor="text1"/>
        </w:rPr>
        <w:t xml:space="preserve">. </w:t>
      </w:r>
      <w:r w:rsidR="00A462D8" w:rsidRPr="005914C5">
        <w:rPr>
          <w:rFonts w:ascii="Book Antiqua" w:hAnsi="Book Antiqua"/>
          <w:color w:val="000000" w:themeColor="text1"/>
        </w:rPr>
        <w:t>In this trial the risk of diabetes in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A462D8" w:rsidRPr="005914C5">
        <w:rPr>
          <w:rFonts w:ascii="Book Antiqua" w:hAnsi="Book Antiqua"/>
          <w:color w:val="000000" w:themeColor="text1"/>
        </w:rPr>
        <w:t>t</w:t>
      </w:r>
      <w:r w:rsidRPr="005914C5">
        <w:rPr>
          <w:rFonts w:ascii="Book Antiqua" w:hAnsi="Book Antiqua"/>
          <w:color w:val="000000" w:themeColor="text1"/>
        </w:rPr>
        <w:t>he rosuvastatin group</w:t>
      </w:r>
      <w:r w:rsidR="00326142" w:rsidRPr="005914C5">
        <w:rPr>
          <w:rFonts w:ascii="Book Antiqua" w:hAnsi="Book Antiqua"/>
          <w:color w:val="000000" w:themeColor="text1"/>
        </w:rPr>
        <w:t xml:space="preserve"> was increased</w:t>
      </w:r>
      <w:r w:rsidRPr="005914C5">
        <w:rPr>
          <w:rFonts w:ascii="Book Antiqua" w:hAnsi="Book Antiqua"/>
          <w:color w:val="000000" w:themeColor="text1"/>
        </w:rPr>
        <w:t xml:space="preserve"> by 0.6% compared to placebo </w:t>
      </w:r>
      <w:proofErr w:type="gramStart"/>
      <w:r w:rsidRPr="005914C5">
        <w:rPr>
          <w:rFonts w:ascii="Book Antiqua" w:hAnsi="Book Antiqua"/>
          <w:color w:val="000000" w:themeColor="text1"/>
        </w:rPr>
        <w:t>group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351F53" w:rsidRPr="005914C5">
        <w:rPr>
          <w:rFonts w:ascii="Book Antiqua" w:hAnsi="Book Antiqua"/>
          <w:color w:val="000000" w:themeColor="text1"/>
          <w:vertAlign w:val="superscript"/>
        </w:rPr>
        <w:t>7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380803" w:rsidRPr="005914C5">
        <w:rPr>
          <w:rFonts w:ascii="Book Antiqua" w:hAnsi="Book Antiqua"/>
          <w:color w:val="000000" w:themeColor="text1"/>
        </w:rPr>
        <w:t>.</w:t>
      </w:r>
      <w:r w:rsidR="00A9509B" w:rsidRPr="005914C5">
        <w:rPr>
          <w:rFonts w:ascii="Book Antiqua" w:hAnsi="Book Antiqua"/>
          <w:color w:val="000000" w:themeColor="text1"/>
        </w:rPr>
        <w:t xml:space="preserve"> The risk is higher with higher doses and in patients with Metabolic syndrome, BMI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A9509B" w:rsidRPr="005914C5">
        <w:rPr>
          <w:rFonts w:ascii="Book Antiqua" w:hAnsi="Book Antiqua"/>
          <w:color w:val="000000" w:themeColor="text1"/>
        </w:rPr>
        <w:t>&gt;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A9509B" w:rsidRPr="005914C5">
        <w:rPr>
          <w:rFonts w:ascii="Book Antiqua" w:hAnsi="Book Antiqua"/>
          <w:color w:val="000000" w:themeColor="text1"/>
        </w:rPr>
        <w:t>30</w:t>
      </w:r>
      <w:r w:rsidR="00C3170F" w:rsidRPr="005914C5">
        <w:rPr>
          <w:rFonts w:ascii="Book Antiqua" w:hAnsi="Book Antiqua"/>
          <w:color w:val="000000" w:themeColor="text1"/>
        </w:rPr>
        <w:t xml:space="preserve"> </w:t>
      </w:r>
      <w:r w:rsidR="001F3E98" w:rsidRPr="005914C5">
        <w:rPr>
          <w:rFonts w:ascii="Book Antiqua" w:hAnsi="Book Antiqua"/>
          <w:color w:val="000000" w:themeColor="text1"/>
        </w:rPr>
        <w:t>and A1c</w:t>
      </w:r>
      <w:r w:rsidR="00A9509B" w:rsidRPr="005914C5">
        <w:rPr>
          <w:rFonts w:ascii="Book Antiqua" w:hAnsi="Book Antiqua"/>
          <w:color w:val="000000" w:themeColor="text1"/>
        </w:rPr>
        <w:t xml:space="preserve"> &gt;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A9509B" w:rsidRPr="005914C5">
        <w:rPr>
          <w:rFonts w:ascii="Book Antiqua" w:hAnsi="Book Antiqua"/>
          <w:color w:val="000000" w:themeColor="text1"/>
        </w:rPr>
        <w:t>6</w:t>
      </w:r>
      <w:proofErr w:type="gramStart"/>
      <w:r w:rsidR="00A9509B" w:rsidRPr="005914C5">
        <w:rPr>
          <w:rFonts w:ascii="Book Antiqua" w:hAnsi="Book Antiqua"/>
          <w:color w:val="000000" w:themeColor="text1"/>
        </w:rPr>
        <w:t>%</w:t>
      </w:r>
      <w:r w:rsidR="00351F53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351F53" w:rsidRPr="005914C5">
        <w:rPr>
          <w:rFonts w:ascii="Book Antiqua" w:hAnsi="Book Antiqua"/>
          <w:color w:val="000000" w:themeColor="text1"/>
          <w:vertAlign w:val="superscript"/>
        </w:rPr>
        <w:t>22]</w:t>
      </w:r>
      <w:r w:rsidR="00C3170F" w:rsidRPr="005914C5">
        <w:rPr>
          <w:rFonts w:ascii="Book Antiqua" w:hAnsi="Book Antiqua"/>
          <w:color w:val="000000" w:themeColor="text1"/>
        </w:rPr>
        <w:t>.</w:t>
      </w:r>
      <w:r w:rsidR="00FB058A" w:rsidRPr="005914C5">
        <w:rPr>
          <w:rFonts w:ascii="Book Antiqua" w:hAnsi="Book Antiqua"/>
          <w:color w:val="000000" w:themeColor="text1"/>
        </w:rPr>
        <w:t xml:space="preserve"> The benefits of reducing CVE far outweigh the low risk for diabetes which can be prevented with diet and exercise.</w:t>
      </w:r>
    </w:p>
    <w:p w14:paraId="41556ABC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EC7DA6" w14:textId="53B1B613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914C5">
        <w:rPr>
          <w:rFonts w:ascii="Book Antiqua" w:hAnsi="Book Antiqua"/>
          <w:b/>
          <w:i/>
          <w:color w:val="000000" w:themeColor="text1"/>
        </w:rPr>
        <w:t xml:space="preserve">Cholesterol </w:t>
      </w:r>
      <w:r w:rsidR="00A50C5D" w:rsidRPr="005914C5">
        <w:rPr>
          <w:rFonts w:ascii="Book Antiqua" w:hAnsi="Book Antiqua"/>
          <w:b/>
          <w:i/>
          <w:color w:val="000000" w:themeColor="text1"/>
        </w:rPr>
        <w:t xml:space="preserve">absorption inhibitors </w:t>
      </w:r>
      <w:r w:rsidRPr="005914C5">
        <w:rPr>
          <w:rFonts w:ascii="Book Antiqua" w:hAnsi="Book Antiqua"/>
          <w:b/>
          <w:i/>
          <w:color w:val="000000" w:themeColor="text1"/>
        </w:rPr>
        <w:t>(Ezetimibe)</w:t>
      </w:r>
    </w:p>
    <w:p w14:paraId="7F9D0A7D" w14:textId="0CF54972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Ezetimibe decreases cholesterol level by inhibiting intestinal absorption of cholesterol</w:t>
      </w:r>
      <w:r w:rsidR="00A9509B" w:rsidRPr="005914C5">
        <w:rPr>
          <w:rFonts w:ascii="Book Antiqua" w:hAnsi="Book Antiqua"/>
          <w:color w:val="000000" w:themeColor="text1"/>
        </w:rPr>
        <w:t xml:space="preserve">. </w:t>
      </w:r>
      <w:r w:rsidRPr="005914C5">
        <w:rPr>
          <w:rFonts w:ascii="Book Antiqua" w:hAnsi="Book Antiqua"/>
          <w:color w:val="000000" w:themeColor="text1"/>
        </w:rPr>
        <w:t>It is used in combination with statins to achieve significant LDL</w:t>
      </w:r>
      <w:r w:rsidR="001F3E98" w:rsidRPr="005914C5">
        <w:rPr>
          <w:rFonts w:ascii="Book Antiqua" w:hAnsi="Book Antiqua"/>
          <w:color w:val="000000" w:themeColor="text1"/>
        </w:rPr>
        <w:t>-C</w:t>
      </w:r>
      <w:r w:rsidRPr="005914C5">
        <w:rPr>
          <w:rFonts w:ascii="Book Antiqua" w:hAnsi="Book Antiqua"/>
          <w:color w:val="000000" w:themeColor="text1"/>
        </w:rPr>
        <w:t xml:space="preserve"> reduction</w:t>
      </w:r>
      <w:r w:rsidR="00326142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or in patients who are not able to tolerate the required dose of statins. </w:t>
      </w:r>
    </w:p>
    <w:p w14:paraId="46A85EA9" w14:textId="51A7AE1C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In </w:t>
      </w:r>
      <w:r w:rsidR="00326142" w:rsidRPr="005914C5">
        <w:rPr>
          <w:rFonts w:ascii="Book Antiqua" w:hAnsi="Book Antiqua"/>
          <w:color w:val="000000" w:themeColor="text1"/>
        </w:rPr>
        <w:t xml:space="preserve">the </w:t>
      </w:r>
      <w:r w:rsidRPr="005914C5">
        <w:rPr>
          <w:rFonts w:ascii="Book Antiqua" w:hAnsi="Book Antiqua"/>
          <w:color w:val="000000" w:themeColor="text1"/>
        </w:rPr>
        <w:t>IMPROVE-IT trial</w:t>
      </w:r>
      <w:r w:rsidR="00A9509B" w:rsidRPr="005914C5">
        <w:rPr>
          <w:rFonts w:ascii="Book Antiqua" w:hAnsi="Book Antiqua"/>
          <w:color w:val="000000" w:themeColor="text1"/>
        </w:rPr>
        <w:t>, 18144</w:t>
      </w:r>
      <w:r w:rsidRPr="005914C5">
        <w:rPr>
          <w:rFonts w:ascii="Book Antiqua" w:hAnsi="Book Antiqua"/>
          <w:color w:val="000000" w:themeColor="text1"/>
        </w:rPr>
        <w:t xml:space="preserve"> patients with the </w:t>
      </w:r>
      <w:r w:rsidR="00C04ECB" w:rsidRPr="005914C5">
        <w:rPr>
          <w:rFonts w:ascii="Book Antiqua" w:hAnsi="Book Antiqua"/>
          <w:color w:val="000000" w:themeColor="text1"/>
        </w:rPr>
        <w:t>ACS</w:t>
      </w:r>
      <w:r w:rsidRPr="005914C5">
        <w:rPr>
          <w:rFonts w:ascii="Book Antiqua" w:hAnsi="Book Antiqua"/>
          <w:color w:val="000000" w:themeColor="text1"/>
        </w:rPr>
        <w:t xml:space="preserve"> and LDL cholesterol between 50-125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 xml:space="preserve"> were randomized to simvastatin 40 mg with ezetimibe 10 mg or simvastatin 40 mg with placebo. During a </w:t>
      </w:r>
      <w:r w:rsidR="00326142" w:rsidRPr="005914C5">
        <w:rPr>
          <w:rFonts w:ascii="Book Antiqua" w:hAnsi="Book Antiqua"/>
          <w:color w:val="000000" w:themeColor="text1"/>
        </w:rPr>
        <w:t xml:space="preserve">median </w:t>
      </w:r>
      <w:r w:rsidRPr="005914C5">
        <w:rPr>
          <w:rFonts w:ascii="Book Antiqua" w:hAnsi="Book Antiqua"/>
          <w:color w:val="000000" w:themeColor="text1"/>
        </w:rPr>
        <w:t xml:space="preserve">follow up of 6 years, patients who received simvastatin and ezetimibe had a significant reduction in LDL cholesterol compared </w:t>
      </w:r>
      <w:r w:rsidR="005D14F2" w:rsidRPr="005914C5">
        <w:rPr>
          <w:rFonts w:ascii="Book Antiqua" w:hAnsi="Book Antiqua"/>
          <w:color w:val="000000" w:themeColor="text1"/>
        </w:rPr>
        <w:t>to the</w:t>
      </w:r>
      <w:r w:rsidR="001F3E98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simvastatin only group</w:t>
      </w:r>
      <w:r w:rsidR="00326142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A9509B" w:rsidRPr="005914C5">
        <w:rPr>
          <w:rFonts w:ascii="Book Antiqua" w:hAnsi="Book Antiqua"/>
          <w:color w:val="000000" w:themeColor="text1"/>
        </w:rPr>
        <w:t>54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A9509B" w:rsidRPr="005914C5">
        <w:rPr>
          <w:rFonts w:ascii="Book Antiqua" w:hAnsi="Book Antiqua"/>
          <w:color w:val="000000" w:themeColor="text1"/>
        </w:rPr>
        <w:t xml:space="preserve"> </w:t>
      </w:r>
      <w:r w:rsidR="005D14F2" w:rsidRPr="005914C5">
        <w:rPr>
          <w:rFonts w:ascii="Book Antiqua" w:hAnsi="Book Antiqua"/>
          <w:i/>
          <w:color w:val="000000" w:themeColor="text1"/>
        </w:rPr>
        <w:t>vs</w:t>
      </w:r>
      <w:r w:rsidR="005D14F2" w:rsidRPr="005914C5">
        <w:rPr>
          <w:rFonts w:ascii="Book Antiqua" w:hAnsi="Book Antiqua"/>
          <w:color w:val="000000" w:themeColor="text1"/>
        </w:rPr>
        <w:t xml:space="preserve"> 70</w:t>
      </w:r>
      <w:r w:rsidRPr="005914C5">
        <w:rPr>
          <w:rFonts w:ascii="Book Antiqua" w:hAnsi="Book Antiqua"/>
          <w:color w:val="000000" w:themeColor="text1"/>
        </w:rPr>
        <w:t xml:space="preserve">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0048A2" w:rsidRPr="005914C5">
        <w:rPr>
          <w:rFonts w:ascii="Book Antiqua" w:hAnsi="Book Antiqua"/>
          <w:color w:val="000000" w:themeColor="text1"/>
        </w:rPr>
        <w:t xml:space="preserve"> </w:t>
      </w:r>
      <w:proofErr w:type="gramStart"/>
      <w:r w:rsidR="005D14F2" w:rsidRPr="005914C5">
        <w:rPr>
          <w:rFonts w:ascii="Book Antiqua" w:hAnsi="Book Antiqua"/>
          <w:color w:val="000000" w:themeColor="text1"/>
        </w:rPr>
        <w:t>respectively</w:t>
      </w:r>
      <w:r w:rsidR="005D14F2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012151" w:rsidRPr="005914C5">
        <w:rPr>
          <w:rFonts w:ascii="Book Antiqua" w:hAnsi="Book Antiqua"/>
          <w:color w:val="000000" w:themeColor="text1"/>
          <w:vertAlign w:val="superscript"/>
        </w:rPr>
        <w:t>38]</w:t>
      </w:r>
      <w:r w:rsidRPr="005914C5">
        <w:rPr>
          <w:rFonts w:ascii="Book Antiqua" w:hAnsi="Book Antiqua"/>
          <w:color w:val="000000" w:themeColor="text1"/>
        </w:rPr>
        <w:t xml:space="preserve">. There </w:t>
      </w:r>
      <w:r w:rsidR="00492FD7" w:rsidRPr="005914C5">
        <w:rPr>
          <w:rFonts w:ascii="Book Antiqua" w:hAnsi="Book Antiqua"/>
          <w:color w:val="000000" w:themeColor="text1"/>
        </w:rPr>
        <w:t>was 6.4</w:t>
      </w:r>
      <w:r w:rsidR="001F3E98" w:rsidRPr="005914C5">
        <w:rPr>
          <w:rFonts w:ascii="Book Antiqua" w:hAnsi="Book Antiqua"/>
          <w:color w:val="000000" w:themeColor="text1"/>
        </w:rPr>
        <w:t>% reduction in the</w:t>
      </w:r>
      <w:r w:rsidRPr="005914C5">
        <w:rPr>
          <w:rFonts w:ascii="Book Antiqua" w:hAnsi="Book Antiqua"/>
          <w:color w:val="000000" w:themeColor="text1"/>
        </w:rPr>
        <w:t xml:space="preserve"> primary composite endpoint </w:t>
      </w:r>
      <w:r w:rsidR="001F3E98" w:rsidRPr="005914C5">
        <w:rPr>
          <w:rFonts w:ascii="Book Antiqua" w:hAnsi="Book Antiqua"/>
          <w:color w:val="000000" w:themeColor="text1"/>
        </w:rPr>
        <w:t>(myocardial</w:t>
      </w:r>
      <w:r w:rsidRPr="005914C5">
        <w:rPr>
          <w:rFonts w:ascii="Book Antiqua" w:hAnsi="Book Antiqua"/>
          <w:color w:val="000000" w:themeColor="text1"/>
        </w:rPr>
        <w:t xml:space="preserve"> infarction, cardiovascular death, coronary revascularization in 30 d, hospitalization for unstable angina</w:t>
      </w:r>
      <w:r w:rsidR="001F3E98" w:rsidRPr="005914C5">
        <w:rPr>
          <w:rFonts w:ascii="Book Antiqua" w:hAnsi="Book Antiqua"/>
          <w:color w:val="000000" w:themeColor="text1"/>
        </w:rPr>
        <w:t>, and</w:t>
      </w:r>
      <w:r w:rsidRPr="005914C5">
        <w:rPr>
          <w:rFonts w:ascii="Book Antiqua" w:hAnsi="Book Antiqua"/>
          <w:color w:val="000000" w:themeColor="text1"/>
        </w:rPr>
        <w:t xml:space="preserve"> stroke) demonstrating the additional benefit of adding ezetimibe to </w:t>
      </w:r>
      <w:r w:rsidR="00326142" w:rsidRPr="005914C5">
        <w:rPr>
          <w:rFonts w:ascii="Book Antiqua" w:hAnsi="Book Antiqua"/>
          <w:color w:val="000000" w:themeColor="text1"/>
        </w:rPr>
        <w:t xml:space="preserve">a </w:t>
      </w:r>
      <w:proofErr w:type="gramStart"/>
      <w:r w:rsidRPr="005914C5">
        <w:rPr>
          <w:rFonts w:ascii="Book Antiqua" w:hAnsi="Book Antiqua"/>
          <w:color w:val="000000" w:themeColor="text1"/>
        </w:rPr>
        <w:t>statin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C3170F" w:rsidRPr="005914C5">
        <w:rPr>
          <w:rFonts w:ascii="Book Antiqua" w:hAnsi="Book Antiqua"/>
          <w:color w:val="000000" w:themeColor="text1"/>
          <w:vertAlign w:val="superscript"/>
        </w:rPr>
        <w:t>8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Pr="005914C5">
        <w:rPr>
          <w:rFonts w:ascii="Book Antiqua" w:hAnsi="Book Antiqua"/>
          <w:color w:val="000000" w:themeColor="text1"/>
        </w:rPr>
        <w:t xml:space="preserve">. </w:t>
      </w:r>
      <w:r w:rsidR="000048A2" w:rsidRPr="005914C5">
        <w:rPr>
          <w:rFonts w:ascii="Book Antiqua" w:hAnsi="Book Antiqua"/>
          <w:color w:val="000000" w:themeColor="text1"/>
        </w:rPr>
        <w:t>More importantly in the patients with diabetes (27%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0048A2" w:rsidRPr="005914C5">
        <w:rPr>
          <w:rFonts w:ascii="Book Antiqua" w:hAnsi="Book Antiqua"/>
          <w:color w:val="000000" w:themeColor="text1"/>
        </w:rPr>
        <w:t xml:space="preserve">of </w:t>
      </w:r>
      <w:r w:rsidR="001F3E98" w:rsidRPr="005914C5">
        <w:rPr>
          <w:rFonts w:ascii="Book Antiqua" w:hAnsi="Book Antiqua"/>
          <w:color w:val="000000" w:themeColor="text1"/>
        </w:rPr>
        <w:t>patients)</w:t>
      </w:r>
      <w:r w:rsidR="000048A2" w:rsidRPr="005914C5">
        <w:rPr>
          <w:rFonts w:ascii="Book Antiqua" w:hAnsi="Book Antiqua"/>
          <w:color w:val="000000" w:themeColor="text1"/>
        </w:rPr>
        <w:t xml:space="preserve"> there was a </w:t>
      </w:r>
      <w:r w:rsidR="000048A2" w:rsidRPr="005914C5">
        <w:rPr>
          <w:rFonts w:ascii="Book Antiqua" w:hAnsi="Book Antiqua"/>
          <w:color w:val="000000" w:themeColor="text1"/>
        </w:rPr>
        <w:lastRenderedPageBreak/>
        <w:t xml:space="preserve">greater benefit on the primary end point </w:t>
      </w:r>
      <w:r w:rsidR="005D14F2" w:rsidRPr="005914C5">
        <w:rPr>
          <w:rFonts w:ascii="Book Antiqua" w:hAnsi="Book Antiqua"/>
          <w:color w:val="000000" w:themeColor="text1"/>
        </w:rPr>
        <w:t xml:space="preserve">with </w:t>
      </w:r>
      <w:r w:rsidR="00A50C5D" w:rsidRPr="005914C5">
        <w:rPr>
          <w:rFonts w:ascii="Book Antiqua" w:hAnsi="Book Antiqua"/>
          <w:color w:val="000000" w:themeColor="text1"/>
        </w:rPr>
        <w:t>a 14</w:t>
      </w:r>
      <w:r w:rsidR="000048A2" w:rsidRPr="005914C5">
        <w:rPr>
          <w:rFonts w:ascii="Book Antiqua" w:hAnsi="Book Antiqua"/>
          <w:color w:val="000000" w:themeColor="text1"/>
        </w:rPr>
        <w:t>%</w:t>
      </w:r>
      <w:r w:rsidR="00492FD7" w:rsidRPr="005914C5">
        <w:rPr>
          <w:rFonts w:ascii="Book Antiqua" w:hAnsi="Book Antiqua"/>
          <w:color w:val="000000" w:themeColor="text1"/>
        </w:rPr>
        <w:t xml:space="preserve"> risk reduction</w:t>
      </w:r>
      <w:r w:rsidR="000048A2" w:rsidRPr="005914C5">
        <w:rPr>
          <w:rFonts w:ascii="Book Antiqua" w:hAnsi="Book Antiqua"/>
          <w:color w:val="000000" w:themeColor="text1"/>
        </w:rPr>
        <w:t>.</w:t>
      </w:r>
      <w:r w:rsidR="001F3E98" w:rsidRPr="005914C5">
        <w:rPr>
          <w:rFonts w:ascii="Book Antiqua" w:hAnsi="Book Antiqua"/>
          <w:color w:val="000000" w:themeColor="text1"/>
        </w:rPr>
        <w:t xml:space="preserve"> </w:t>
      </w:r>
      <w:r w:rsidR="00326142" w:rsidRPr="005914C5">
        <w:rPr>
          <w:rFonts w:ascii="Book Antiqua" w:hAnsi="Book Antiqua"/>
          <w:color w:val="000000" w:themeColor="text1"/>
        </w:rPr>
        <w:t>The c</w:t>
      </w:r>
      <w:r w:rsidRPr="005914C5">
        <w:rPr>
          <w:rFonts w:ascii="Book Antiqua" w:hAnsi="Book Antiqua"/>
          <w:color w:val="000000" w:themeColor="text1"/>
        </w:rPr>
        <w:t xml:space="preserve">ombination of ezetimibe and simvastatin has been showed to decrease the risk of recurrent ischemic stroke when compared with simvastatin in patients with </w:t>
      </w:r>
      <w:r w:rsidR="00C04ECB" w:rsidRPr="005914C5">
        <w:rPr>
          <w:rFonts w:ascii="Book Antiqua" w:hAnsi="Book Antiqua"/>
          <w:color w:val="000000" w:themeColor="text1"/>
        </w:rPr>
        <w:t>T2</w:t>
      </w:r>
      <w:proofErr w:type="gramStart"/>
      <w:r w:rsidR="00C04ECB" w:rsidRPr="005914C5">
        <w:rPr>
          <w:rFonts w:ascii="Book Antiqua" w:hAnsi="Book Antiqua"/>
          <w:color w:val="000000" w:themeColor="text1"/>
        </w:rPr>
        <w:t>DM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3</w:t>
      </w:r>
      <w:r w:rsidR="00012151" w:rsidRPr="005914C5">
        <w:rPr>
          <w:rFonts w:ascii="Book Antiqua" w:hAnsi="Book Antiqua"/>
          <w:color w:val="000000" w:themeColor="text1"/>
          <w:vertAlign w:val="superscript"/>
        </w:rPr>
        <w:t>9</w:t>
      </w:r>
      <w:r w:rsidR="005D14F2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5D14F2" w:rsidRPr="005914C5">
        <w:rPr>
          <w:rFonts w:ascii="Book Antiqua" w:hAnsi="Book Antiqua"/>
          <w:color w:val="000000" w:themeColor="text1"/>
        </w:rPr>
        <w:t xml:space="preserve"> underscoring</w:t>
      </w:r>
      <w:r w:rsidR="001F3E98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the importance of ezetimibe in diabetic patients with CVD.</w:t>
      </w:r>
    </w:p>
    <w:p w14:paraId="44445FF9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E22A07D" w14:textId="3BCAD514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914C5">
        <w:rPr>
          <w:rFonts w:ascii="Book Antiqua" w:hAnsi="Book Antiqua"/>
          <w:b/>
          <w:i/>
          <w:color w:val="000000" w:themeColor="text1"/>
        </w:rPr>
        <w:t>Fibrates</w:t>
      </w:r>
    </w:p>
    <w:p w14:paraId="61738465" w14:textId="377B6F6B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Fibrates include bezafibrate</w:t>
      </w:r>
      <w:r w:rsidR="008F69FF" w:rsidRPr="005914C5">
        <w:rPr>
          <w:rFonts w:ascii="Book Antiqua" w:hAnsi="Book Antiqua"/>
          <w:color w:val="000000" w:themeColor="text1"/>
        </w:rPr>
        <w:t>, gemfibrozil</w:t>
      </w:r>
      <w:r w:rsidRPr="005914C5">
        <w:rPr>
          <w:rFonts w:ascii="Book Antiqua" w:hAnsi="Book Antiqua"/>
          <w:color w:val="000000" w:themeColor="text1"/>
        </w:rPr>
        <w:t>, ciprofibrate, and fenofibrate. Fibrates activate nuclear peroxisome proliferator-activated receptor alpha which causes a reduction in triglyceride level by stimulating lipoprotein lipase activity</w:t>
      </w:r>
      <w:r w:rsidR="0027136A" w:rsidRPr="005914C5">
        <w:rPr>
          <w:rFonts w:ascii="Book Antiqua" w:hAnsi="Book Antiqua"/>
          <w:color w:val="000000" w:themeColor="text1"/>
        </w:rPr>
        <w:t xml:space="preserve">. </w:t>
      </w:r>
      <w:r w:rsidRPr="005914C5">
        <w:rPr>
          <w:rFonts w:ascii="Book Antiqua" w:hAnsi="Book Antiqua"/>
          <w:color w:val="000000" w:themeColor="text1"/>
        </w:rPr>
        <w:t>Fibrates can decrease fasting plasma triglyceride level by 30</w:t>
      </w:r>
      <w:r w:rsidR="00A50C5D" w:rsidRPr="005914C5">
        <w:rPr>
          <w:rFonts w:ascii="Book Antiqua" w:hAnsi="Book Antiqua"/>
          <w:color w:val="000000" w:themeColor="text1"/>
        </w:rPr>
        <w:t>%-</w:t>
      </w:r>
      <w:r w:rsidRPr="005914C5">
        <w:rPr>
          <w:rFonts w:ascii="Book Antiqua" w:hAnsi="Book Antiqua"/>
          <w:color w:val="000000" w:themeColor="text1"/>
        </w:rPr>
        <w:t xml:space="preserve">50% and can also decrease postprandial lipemia by decreasing the synthesis of fatty acids. Fibrates increase </w:t>
      </w:r>
      <w:r w:rsidR="00326142" w:rsidRPr="005914C5">
        <w:rPr>
          <w:rFonts w:ascii="Book Antiqua" w:hAnsi="Book Antiqua"/>
          <w:color w:val="000000" w:themeColor="text1"/>
        </w:rPr>
        <w:t>HDL</w:t>
      </w:r>
      <w:r w:rsidRPr="005914C5">
        <w:rPr>
          <w:rFonts w:ascii="Book Antiqua" w:hAnsi="Book Antiqua"/>
          <w:color w:val="000000" w:themeColor="text1"/>
        </w:rPr>
        <w:t xml:space="preserve"> level by upregulation of apoA-1 and A-</w:t>
      </w:r>
      <w:proofErr w:type="gramStart"/>
      <w:r w:rsidRPr="005914C5">
        <w:rPr>
          <w:rFonts w:ascii="Book Antiqua" w:hAnsi="Book Antiqua"/>
          <w:color w:val="000000" w:themeColor="text1"/>
        </w:rPr>
        <w:t>II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F14CFA" w:rsidRPr="005914C5">
        <w:rPr>
          <w:rFonts w:ascii="Book Antiqua" w:hAnsi="Book Antiqua"/>
          <w:color w:val="000000" w:themeColor="text1"/>
          <w:vertAlign w:val="superscript"/>
        </w:rPr>
        <w:t>40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326142" w:rsidRPr="005914C5">
        <w:rPr>
          <w:rFonts w:ascii="Book Antiqua" w:hAnsi="Book Antiqua"/>
          <w:color w:val="000000" w:themeColor="text1"/>
        </w:rPr>
        <w:t xml:space="preserve">. </w:t>
      </w:r>
      <w:r w:rsidRPr="005914C5">
        <w:rPr>
          <w:rFonts w:ascii="Book Antiqua" w:hAnsi="Book Antiqua"/>
          <w:color w:val="000000" w:themeColor="text1"/>
        </w:rPr>
        <w:t>Fibrates have</w:t>
      </w:r>
      <w:r w:rsidR="00326142" w:rsidRPr="005914C5">
        <w:rPr>
          <w:rFonts w:ascii="Book Antiqua" w:hAnsi="Book Antiqua"/>
          <w:color w:val="000000" w:themeColor="text1"/>
        </w:rPr>
        <w:t xml:space="preserve"> also</w:t>
      </w:r>
      <w:r w:rsidRPr="005914C5">
        <w:rPr>
          <w:rFonts w:ascii="Book Antiqua" w:hAnsi="Book Antiqua"/>
          <w:color w:val="000000" w:themeColor="text1"/>
        </w:rPr>
        <w:t xml:space="preserve"> been shown to decrease small dense LDL </w:t>
      </w:r>
      <w:r w:rsidR="008F69FF" w:rsidRPr="005914C5">
        <w:rPr>
          <w:rFonts w:ascii="Book Antiqua" w:hAnsi="Book Antiqua"/>
          <w:color w:val="000000" w:themeColor="text1"/>
        </w:rPr>
        <w:t>level in</w:t>
      </w:r>
      <w:r w:rsidR="00D20F19" w:rsidRPr="005914C5">
        <w:rPr>
          <w:rFonts w:ascii="Book Antiqua" w:hAnsi="Book Antiqua"/>
          <w:color w:val="000000" w:themeColor="text1"/>
        </w:rPr>
        <w:t xml:space="preserve"> some </w:t>
      </w:r>
      <w:proofErr w:type="gramStart"/>
      <w:r w:rsidR="008F69FF" w:rsidRPr="005914C5">
        <w:rPr>
          <w:rFonts w:ascii="Book Antiqua" w:hAnsi="Book Antiqua"/>
          <w:color w:val="000000" w:themeColor="text1"/>
        </w:rPr>
        <w:t>studies</w:t>
      </w:r>
      <w:r w:rsidR="008F69FF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4</w:t>
      </w:r>
      <w:r w:rsidR="0027136A" w:rsidRPr="005914C5">
        <w:rPr>
          <w:rFonts w:ascii="Book Antiqua" w:hAnsi="Book Antiqua"/>
          <w:color w:val="000000" w:themeColor="text1"/>
          <w:vertAlign w:val="superscript"/>
        </w:rPr>
        <w:t>1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</w:p>
    <w:p w14:paraId="4120715D" w14:textId="3B5363E9" w:rsidR="002D4F48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In the Veterans Affairs High-Density Lipoprotein Cholesterol Intervention trial, gemfibrozil compared to </w:t>
      </w:r>
      <w:r w:rsidR="00A50C5D" w:rsidRPr="005914C5">
        <w:rPr>
          <w:rFonts w:ascii="Book Antiqua" w:hAnsi="Book Antiqua"/>
          <w:color w:val="000000" w:themeColor="text1"/>
        </w:rPr>
        <w:t>placebo resulted</w:t>
      </w:r>
      <w:r w:rsidR="005D14F2" w:rsidRPr="005914C5">
        <w:rPr>
          <w:rFonts w:ascii="Book Antiqua" w:hAnsi="Book Antiqua"/>
          <w:color w:val="000000" w:themeColor="text1"/>
        </w:rPr>
        <w:t xml:space="preserve"> in </w:t>
      </w:r>
      <w:r w:rsidR="00A50C5D" w:rsidRPr="005914C5">
        <w:rPr>
          <w:rFonts w:ascii="Book Antiqua" w:hAnsi="Book Antiqua"/>
          <w:color w:val="000000" w:themeColor="text1"/>
        </w:rPr>
        <w:t>a 31</w:t>
      </w:r>
      <w:r w:rsidRPr="005914C5">
        <w:rPr>
          <w:rFonts w:ascii="Book Antiqua" w:hAnsi="Book Antiqua"/>
          <w:color w:val="000000" w:themeColor="text1"/>
        </w:rPr>
        <w:t xml:space="preserve">% reduction in </w:t>
      </w:r>
      <w:r w:rsidR="00DA7382" w:rsidRPr="005914C5">
        <w:rPr>
          <w:rFonts w:ascii="Book Antiqua" w:hAnsi="Book Antiqua"/>
          <w:color w:val="000000" w:themeColor="text1"/>
        </w:rPr>
        <w:t>TG, 4% reduction in cholesterol</w:t>
      </w:r>
      <w:r w:rsidR="005D14F2" w:rsidRPr="005914C5">
        <w:rPr>
          <w:rFonts w:ascii="Book Antiqua" w:hAnsi="Book Antiqua"/>
          <w:color w:val="000000" w:themeColor="text1"/>
        </w:rPr>
        <w:t xml:space="preserve"> and a 6 % increase in HDL-cholesterol</w:t>
      </w:r>
      <w:r w:rsidR="00DA7382" w:rsidRPr="005914C5">
        <w:rPr>
          <w:rFonts w:ascii="Book Antiqua" w:hAnsi="Book Antiqua"/>
          <w:color w:val="000000" w:themeColor="text1"/>
        </w:rPr>
        <w:t>. N</w:t>
      </w:r>
      <w:r w:rsidRPr="005914C5">
        <w:rPr>
          <w:rFonts w:ascii="Book Antiqua" w:hAnsi="Book Antiqua"/>
          <w:color w:val="000000" w:themeColor="text1"/>
        </w:rPr>
        <w:t xml:space="preserve">onfatal myocardial infarction or death from coronary artery </w:t>
      </w:r>
      <w:r w:rsidR="00A50C5D" w:rsidRPr="005914C5">
        <w:rPr>
          <w:rFonts w:ascii="Book Antiqua" w:hAnsi="Book Antiqua"/>
          <w:color w:val="000000" w:themeColor="text1"/>
        </w:rPr>
        <w:t>disease was</w:t>
      </w:r>
      <w:r w:rsidR="00D20F19" w:rsidRPr="005914C5">
        <w:rPr>
          <w:rFonts w:ascii="Book Antiqua" w:hAnsi="Book Antiqua"/>
          <w:color w:val="000000" w:themeColor="text1"/>
        </w:rPr>
        <w:t xml:space="preserve"> </w:t>
      </w:r>
      <w:r w:rsidR="006A2CFC" w:rsidRPr="005914C5">
        <w:rPr>
          <w:rFonts w:ascii="Book Antiqua" w:hAnsi="Book Antiqua"/>
          <w:color w:val="000000" w:themeColor="text1"/>
        </w:rPr>
        <w:t xml:space="preserve">decreased </w:t>
      </w:r>
      <w:r w:rsidRPr="005914C5">
        <w:rPr>
          <w:rFonts w:ascii="Book Antiqua" w:hAnsi="Book Antiqua"/>
          <w:color w:val="000000" w:themeColor="text1"/>
        </w:rPr>
        <w:t>by 4.4</w:t>
      </w:r>
      <w:proofErr w:type="gramStart"/>
      <w:r w:rsidRPr="005914C5">
        <w:rPr>
          <w:rFonts w:ascii="Book Antiqua" w:hAnsi="Book Antiqua"/>
          <w:color w:val="000000" w:themeColor="text1"/>
        </w:rPr>
        <w:t>%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4</w:t>
      </w:r>
      <w:r w:rsidR="00590048" w:rsidRPr="005914C5">
        <w:rPr>
          <w:rFonts w:ascii="Book Antiqua" w:hAnsi="Book Antiqua"/>
          <w:color w:val="000000" w:themeColor="text1"/>
          <w:vertAlign w:val="superscript"/>
        </w:rPr>
        <w:t>2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5D14F2" w:rsidRPr="005914C5">
        <w:rPr>
          <w:rFonts w:ascii="Book Antiqua" w:hAnsi="Book Antiqua"/>
          <w:color w:val="000000" w:themeColor="text1"/>
        </w:rPr>
        <w:t xml:space="preserve"> in these patients with ASCVD and low HDL-cholesterol</w:t>
      </w:r>
      <w:r w:rsidR="00FB1D56" w:rsidRPr="005914C5">
        <w:rPr>
          <w:rFonts w:ascii="Book Antiqua" w:hAnsi="Book Antiqua"/>
          <w:color w:val="000000" w:themeColor="text1"/>
        </w:rPr>
        <w:t>.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497729" w:rsidRPr="005914C5">
        <w:rPr>
          <w:rFonts w:ascii="Book Antiqua" w:hAnsi="Book Antiqua"/>
          <w:color w:val="000000" w:themeColor="text1"/>
        </w:rPr>
        <w:t>However,</w:t>
      </w:r>
      <w:r w:rsidR="00D20F19" w:rsidRPr="005914C5">
        <w:rPr>
          <w:rFonts w:ascii="Book Antiqua" w:hAnsi="Book Antiqua"/>
          <w:color w:val="000000" w:themeColor="text1"/>
        </w:rPr>
        <w:t xml:space="preserve"> these </w:t>
      </w:r>
      <w:r w:rsidR="00A50C5D" w:rsidRPr="005914C5">
        <w:rPr>
          <w:rFonts w:ascii="Book Antiqua" w:hAnsi="Book Antiqua"/>
          <w:color w:val="000000" w:themeColor="text1"/>
        </w:rPr>
        <w:t>patients did</w:t>
      </w:r>
      <w:r w:rsidR="00C55C67" w:rsidRPr="005914C5">
        <w:rPr>
          <w:rFonts w:ascii="Book Antiqua" w:hAnsi="Book Antiqua"/>
          <w:color w:val="000000" w:themeColor="text1"/>
        </w:rPr>
        <w:t xml:space="preserve"> not have a </w:t>
      </w:r>
      <w:r w:rsidR="00497729" w:rsidRPr="005914C5">
        <w:rPr>
          <w:rFonts w:ascii="Book Antiqua" w:hAnsi="Book Antiqua"/>
          <w:color w:val="000000" w:themeColor="text1"/>
        </w:rPr>
        <w:t>high-risk</w:t>
      </w:r>
      <w:r w:rsidR="00C55C67" w:rsidRPr="005914C5">
        <w:rPr>
          <w:rFonts w:ascii="Book Antiqua" w:hAnsi="Book Antiqua"/>
          <w:color w:val="000000" w:themeColor="text1"/>
        </w:rPr>
        <w:t xml:space="preserve"> </w:t>
      </w:r>
      <w:r w:rsidR="00D20F19" w:rsidRPr="005914C5">
        <w:rPr>
          <w:rFonts w:ascii="Book Antiqua" w:hAnsi="Book Antiqua"/>
          <w:color w:val="000000" w:themeColor="text1"/>
        </w:rPr>
        <w:t>LDL-C</w:t>
      </w:r>
      <w:r w:rsidR="00C55C67" w:rsidRPr="005914C5">
        <w:rPr>
          <w:rFonts w:ascii="Book Antiqua" w:hAnsi="Book Antiqua"/>
          <w:color w:val="000000" w:themeColor="text1"/>
        </w:rPr>
        <w:t xml:space="preserve"> and did not appear to receive statin therapy</w:t>
      </w:r>
      <w:r w:rsidR="00D20F19" w:rsidRPr="005914C5">
        <w:rPr>
          <w:rFonts w:ascii="Book Antiqua" w:hAnsi="Book Antiqua"/>
          <w:color w:val="000000" w:themeColor="text1"/>
        </w:rPr>
        <w:t>.</w:t>
      </w:r>
    </w:p>
    <w:p w14:paraId="14A9D44E" w14:textId="092CC5E7" w:rsidR="002D4F48" w:rsidRPr="005914C5" w:rsidRDefault="002D4F48" w:rsidP="005914C5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Calibri"/>
        </w:rPr>
      </w:pPr>
      <w:r w:rsidRPr="005914C5">
        <w:rPr>
          <w:rFonts w:ascii="Book Antiqua" w:hAnsi="Book Antiqua" w:cs="Calibri"/>
        </w:rPr>
        <w:t xml:space="preserve">The FIELD (Fenofibrate Intervention and Even Lowering in Diabetes) study evaluated the effect of treatment with fenofibrate in reducing macrovascular and microvascular complications in 9795 patients with </w:t>
      </w:r>
      <w:r w:rsidR="00C04ECB" w:rsidRPr="005914C5">
        <w:rPr>
          <w:rFonts w:ascii="Book Antiqua" w:hAnsi="Book Antiqua" w:cs="Calibri"/>
        </w:rPr>
        <w:t>T2DM</w:t>
      </w:r>
      <w:r w:rsidRPr="005914C5">
        <w:rPr>
          <w:rFonts w:ascii="Book Antiqua" w:hAnsi="Book Antiqua" w:cs="Calibri"/>
        </w:rPr>
        <w:t>. After 5-year follow-up period, treatment with fenofibrate was ass</w:t>
      </w:r>
      <w:r w:rsidR="00D20F19" w:rsidRPr="005914C5">
        <w:rPr>
          <w:rFonts w:ascii="Book Antiqua" w:hAnsi="Book Antiqua" w:cs="Calibri"/>
        </w:rPr>
        <w:t xml:space="preserve">ociated with a no significant reduction </w:t>
      </w:r>
      <w:r w:rsidR="001F3E98" w:rsidRPr="005914C5">
        <w:rPr>
          <w:rFonts w:ascii="Book Antiqua" w:hAnsi="Book Antiqua" w:cs="Calibri"/>
        </w:rPr>
        <w:t>in the</w:t>
      </w:r>
      <w:r w:rsidRPr="005914C5">
        <w:rPr>
          <w:rFonts w:ascii="Book Antiqua" w:hAnsi="Book Antiqua" w:cs="Calibri"/>
        </w:rPr>
        <w:t xml:space="preserve"> primary end </w:t>
      </w:r>
      <w:proofErr w:type="gramStart"/>
      <w:r w:rsidR="00C55C67" w:rsidRPr="005914C5">
        <w:rPr>
          <w:rFonts w:ascii="Book Antiqua" w:hAnsi="Book Antiqua" w:cs="Calibri"/>
        </w:rPr>
        <w:t>point</w:t>
      </w:r>
      <w:r w:rsidR="00C55C67" w:rsidRPr="005914C5">
        <w:rPr>
          <w:rFonts w:ascii="Book Antiqua" w:hAnsi="Book Antiqua" w:cs="Calibri"/>
          <w:vertAlign w:val="superscript"/>
        </w:rPr>
        <w:t>[</w:t>
      </w:r>
      <w:proofErr w:type="gramEnd"/>
      <w:r w:rsidR="00D20F19" w:rsidRPr="005914C5">
        <w:rPr>
          <w:rFonts w:ascii="Book Antiqua" w:hAnsi="Book Antiqua" w:cs="Calibri"/>
          <w:vertAlign w:val="superscript"/>
        </w:rPr>
        <w:t>43]</w:t>
      </w:r>
      <w:r w:rsidRPr="005914C5">
        <w:rPr>
          <w:rFonts w:ascii="Book Antiqua" w:hAnsi="Book Antiqua" w:cs="Calibri"/>
        </w:rPr>
        <w:t>.</w:t>
      </w:r>
    </w:p>
    <w:p w14:paraId="206D81A6" w14:textId="01BA89F1" w:rsidR="00167269" w:rsidRPr="005914C5" w:rsidRDefault="00D20F1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Also</w:t>
      </w:r>
      <w:r w:rsidR="00167269" w:rsidRPr="005914C5">
        <w:rPr>
          <w:rFonts w:ascii="Book Antiqua" w:hAnsi="Book Antiqua"/>
          <w:color w:val="000000" w:themeColor="text1"/>
        </w:rPr>
        <w:t xml:space="preserve">, in the ACCORD trial, a combination of simvastatin and fenofibrate in 5518 patients with </w:t>
      </w:r>
      <w:r w:rsidR="00C04ECB" w:rsidRPr="005914C5">
        <w:rPr>
          <w:rFonts w:ascii="Book Antiqua" w:hAnsi="Book Antiqua"/>
          <w:color w:val="000000" w:themeColor="text1"/>
        </w:rPr>
        <w:t>T2DM</w:t>
      </w:r>
      <w:r w:rsidR="00167269" w:rsidRPr="005914C5">
        <w:rPr>
          <w:rFonts w:ascii="Book Antiqua" w:hAnsi="Book Antiqua"/>
          <w:color w:val="000000" w:themeColor="text1"/>
        </w:rPr>
        <w:t xml:space="preserve">, did not decrease the rate of nonfatal myocardial infarction, fatal </w:t>
      </w:r>
      <w:r w:rsidR="00497729" w:rsidRPr="005914C5">
        <w:rPr>
          <w:rFonts w:ascii="Book Antiqua" w:hAnsi="Book Antiqua"/>
          <w:color w:val="000000" w:themeColor="text1"/>
        </w:rPr>
        <w:t>CVE</w:t>
      </w:r>
      <w:r w:rsidR="00167269" w:rsidRPr="005914C5">
        <w:rPr>
          <w:rFonts w:ascii="Book Antiqua" w:hAnsi="Book Antiqua"/>
          <w:color w:val="000000" w:themeColor="text1"/>
        </w:rPr>
        <w:t xml:space="preserve"> or nonfatal stroke compared to simvastatin only </w:t>
      </w:r>
      <w:proofErr w:type="gramStart"/>
      <w:r w:rsidR="00167269" w:rsidRPr="005914C5">
        <w:rPr>
          <w:rFonts w:ascii="Book Antiqua" w:hAnsi="Book Antiqua"/>
          <w:color w:val="000000" w:themeColor="text1"/>
        </w:rPr>
        <w:t>group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67269" w:rsidRPr="005914C5">
        <w:rPr>
          <w:rFonts w:ascii="Book Antiqua" w:hAnsi="Book Antiqua"/>
          <w:color w:val="000000" w:themeColor="text1"/>
          <w:vertAlign w:val="superscript"/>
        </w:rPr>
        <w:t>4</w:t>
      </w:r>
      <w:r w:rsidR="00590048" w:rsidRPr="005914C5">
        <w:rPr>
          <w:rFonts w:ascii="Book Antiqua" w:hAnsi="Book Antiqua"/>
          <w:color w:val="000000" w:themeColor="text1"/>
          <w:vertAlign w:val="superscript"/>
        </w:rPr>
        <w:t>4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</w:p>
    <w:p w14:paraId="765A290C" w14:textId="727DEE71" w:rsidR="001F3E98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lastRenderedPageBreak/>
        <w:t xml:space="preserve">Fibrates are metabolized in the kidney and should be avoided or used with caution in patients with CKD. </w:t>
      </w:r>
      <w:r w:rsidR="00260169" w:rsidRPr="005914C5">
        <w:rPr>
          <w:rFonts w:ascii="Book Antiqua" w:hAnsi="Book Antiqua"/>
          <w:color w:val="000000" w:themeColor="text1"/>
        </w:rPr>
        <w:t>The c</w:t>
      </w:r>
      <w:r w:rsidRPr="005914C5">
        <w:rPr>
          <w:rFonts w:ascii="Book Antiqua" w:hAnsi="Book Antiqua"/>
          <w:color w:val="000000" w:themeColor="text1"/>
        </w:rPr>
        <w:t xml:space="preserve">ombination of gemfibrozil and </w:t>
      </w:r>
      <w:r w:rsidR="00260169" w:rsidRPr="005914C5">
        <w:rPr>
          <w:rFonts w:ascii="Book Antiqua" w:hAnsi="Book Antiqua"/>
          <w:color w:val="000000" w:themeColor="text1"/>
        </w:rPr>
        <w:t>statin</w:t>
      </w:r>
      <w:r w:rsidR="00400492" w:rsidRPr="005914C5">
        <w:rPr>
          <w:rFonts w:ascii="Book Antiqua" w:hAnsi="Book Antiqua"/>
          <w:color w:val="000000" w:themeColor="text1"/>
        </w:rPr>
        <w:t xml:space="preserve"> predisposes to a greater risk for myopathy as is essentially contra-indicated.</w:t>
      </w:r>
    </w:p>
    <w:p w14:paraId="1BA35A42" w14:textId="15B0E3BF" w:rsidR="00167269" w:rsidRPr="005914C5" w:rsidRDefault="001F3E98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The major indication of fibrates </w:t>
      </w:r>
      <w:r w:rsidR="00A50C5D" w:rsidRPr="005914C5">
        <w:rPr>
          <w:rFonts w:ascii="Book Antiqua" w:hAnsi="Book Antiqua"/>
          <w:color w:val="000000" w:themeColor="text1"/>
        </w:rPr>
        <w:t>is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8F69FF" w:rsidRPr="005914C5">
        <w:rPr>
          <w:rFonts w:ascii="Book Antiqua" w:hAnsi="Book Antiqua"/>
          <w:color w:val="000000" w:themeColor="text1"/>
        </w:rPr>
        <w:t>to reduce</w:t>
      </w:r>
      <w:r w:rsidR="006C6528" w:rsidRPr="005914C5">
        <w:rPr>
          <w:rFonts w:ascii="Book Antiqua" w:hAnsi="Book Antiqua"/>
          <w:color w:val="000000" w:themeColor="text1"/>
        </w:rPr>
        <w:t xml:space="preserve"> </w:t>
      </w:r>
      <w:r w:rsidR="00C04ECB" w:rsidRPr="005914C5">
        <w:rPr>
          <w:rFonts w:ascii="Book Antiqua" w:hAnsi="Book Antiqua"/>
          <w:color w:val="000000" w:themeColor="text1"/>
        </w:rPr>
        <w:t>TG</w:t>
      </w:r>
      <w:r w:rsidR="006C6528" w:rsidRPr="005914C5">
        <w:rPr>
          <w:rFonts w:ascii="Book Antiqua" w:hAnsi="Book Antiqua"/>
          <w:color w:val="000000" w:themeColor="text1"/>
        </w:rPr>
        <w:t xml:space="preserve"> in patients with very high </w:t>
      </w:r>
      <w:r w:rsidR="00C04ECB" w:rsidRPr="005914C5">
        <w:rPr>
          <w:rFonts w:ascii="Book Antiqua" w:hAnsi="Book Antiqua"/>
          <w:color w:val="000000" w:themeColor="text1"/>
        </w:rPr>
        <w:t>TG</w:t>
      </w:r>
      <w:r w:rsidR="006C6528" w:rsidRPr="005914C5">
        <w:rPr>
          <w:rFonts w:ascii="Book Antiqua" w:hAnsi="Book Antiqua"/>
          <w:color w:val="000000" w:themeColor="text1"/>
        </w:rPr>
        <w:t xml:space="preserve"> a</w:t>
      </w:r>
      <w:r w:rsidR="002D4F48" w:rsidRPr="005914C5">
        <w:rPr>
          <w:rFonts w:ascii="Book Antiqua" w:hAnsi="Book Antiqua"/>
          <w:color w:val="000000" w:themeColor="text1"/>
        </w:rPr>
        <w:t>t</w:t>
      </w:r>
      <w:r w:rsidR="006C6528" w:rsidRPr="005914C5">
        <w:rPr>
          <w:rFonts w:ascii="Book Antiqua" w:hAnsi="Book Antiqua"/>
          <w:color w:val="000000" w:themeColor="text1"/>
        </w:rPr>
        <w:t xml:space="preserve"> risk for </w:t>
      </w:r>
      <w:r w:rsidR="002D4F48" w:rsidRPr="005914C5">
        <w:rPr>
          <w:rFonts w:ascii="Book Antiqua" w:hAnsi="Book Antiqua"/>
          <w:color w:val="000000" w:themeColor="text1"/>
        </w:rPr>
        <w:t>pancreatitis</w:t>
      </w:r>
      <w:r w:rsidR="006C6528" w:rsidRPr="005914C5">
        <w:rPr>
          <w:rFonts w:ascii="Book Antiqua" w:hAnsi="Book Antiqua"/>
          <w:color w:val="000000" w:themeColor="text1"/>
        </w:rPr>
        <w:t xml:space="preserve">. This diabetic HTG has been reviewed by the principal </w:t>
      </w:r>
      <w:proofErr w:type="gramStart"/>
      <w:r w:rsidR="006C6528" w:rsidRPr="005914C5">
        <w:rPr>
          <w:rFonts w:ascii="Book Antiqua" w:hAnsi="Book Antiqua"/>
          <w:color w:val="000000" w:themeColor="text1"/>
        </w:rPr>
        <w:t>author</w:t>
      </w:r>
      <w:r w:rsidR="00CE7D53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CE7D53" w:rsidRPr="005914C5">
        <w:rPr>
          <w:rFonts w:ascii="Book Antiqua" w:hAnsi="Book Antiqua"/>
          <w:color w:val="000000" w:themeColor="text1"/>
          <w:vertAlign w:val="superscript"/>
        </w:rPr>
        <w:t>45]</w:t>
      </w:r>
      <w:r w:rsidR="00D20F19" w:rsidRPr="005914C5">
        <w:rPr>
          <w:rFonts w:ascii="Book Antiqua" w:hAnsi="Book Antiqua"/>
          <w:color w:val="000000" w:themeColor="text1"/>
        </w:rPr>
        <w:t>.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DF35BB" w:rsidRPr="005914C5">
        <w:rPr>
          <w:rFonts w:ascii="Book Antiqua" w:hAnsi="Book Antiqua"/>
          <w:color w:val="000000" w:themeColor="text1"/>
        </w:rPr>
        <w:t>Briefly, in patients with severe HTG &gt;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DF35BB" w:rsidRPr="005914C5">
        <w:rPr>
          <w:rFonts w:ascii="Book Antiqua" w:hAnsi="Book Antiqua"/>
          <w:color w:val="000000" w:themeColor="text1"/>
        </w:rPr>
        <w:t>1000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DF35BB" w:rsidRPr="005914C5">
        <w:rPr>
          <w:rFonts w:ascii="Book Antiqua" w:hAnsi="Book Antiqua"/>
          <w:color w:val="000000" w:themeColor="text1"/>
        </w:rPr>
        <w:t>mg/</w:t>
      </w:r>
      <w:r w:rsidR="00400492" w:rsidRPr="005914C5">
        <w:rPr>
          <w:rFonts w:ascii="Book Antiqua" w:hAnsi="Book Antiqua"/>
          <w:color w:val="000000" w:themeColor="text1"/>
        </w:rPr>
        <w:t>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400492" w:rsidRPr="005914C5">
        <w:rPr>
          <w:rFonts w:ascii="Book Antiqua" w:hAnsi="Book Antiqua"/>
          <w:color w:val="000000" w:themeColor="text1"/>
        </w:rPr>
        <w:t>,</w:t>
      </w:r>
      <w:r w:rsidR="00DF35BB" w:rsidRPr="005914C5">
        <w:rPr>
          <w:rFonts w:ascii="Book Antiqua" w:hAnsi="Book Antiqua"/>
          <w:color w:val="000000" w:themeColor="text1"/>
        </w:rPr>
        <w:t xml:space="preserve"> secondary causes such as excess alcohol intake, drugs (steroids, </w:t>
      </w:r>
      <w:r w:rsidR="00400492" w:rsidRPr="005914C5">
        <w:rPr>
          <w:rFonts w:ascii="Book Antiqua" w:hAnsi="Book Antiqua"/>
          <w:color w:val="000000" w:themeColor="text1"/>
        </w:rPr>
        <w:t xml:space="preserve">oral </w:t>
      </w:r>
      <w:r w:rsidR="00DF35BB" w:rsidRPr="005914C5">
        <w:rPr>
          <w:rFonts w:ascii="Book Antiqua" w:hAnsi="Book Antiqua"/>
          <w:color w:val="000000" w:themeColor="text1"/>
        </w:rPr>
        <w:t>estrogen,</w:t>
      </w:r>
      <w:r w:rsidR="00400492" w:rsidRPr="005914C5">
        <w:rPr>
          <w:rFonts w:ascii="Book Antiqua" w:hAnsi="Book Antiqua"/>
          <w:color w:val="000000" w:themeColor="text1"/>
        </w:rPr>
        <w:t xml:space="preserve"> </w:t>
      </w:r>
      <w:r w:rsidR="00DF35BB" w:rsidRPr="005914C5">
        <w:rPr>
          <w:rFonts w:ascii="Book Antiqua" w:hAnsi="Book Antiqua"/>
          <w:color w:val="000000" w:themeColor="text1"/>
        </w:rPr>
        <w:t xml:space="preserve">protease inhibitors </w:t>
      </w:r>
      <w:r w:rsidR="00DF35BB" w:rsidRPr="005914C5">
        <w:rPr>
          <w:rFonts w:ascii="Book Antiqua" w:hAnsi="Book Antiqua"/>
          <w:i/>
          <w:color w:val="000000" w:themeColor="text1"/>
        </w:rPr>
        <w:t>etc</w:t>
      </w:r>
      <w:r w:rsidR="00A50C5D" w:rsidRPr="005914C5">
        <w:rPr>
          <w:rFonts w:ascii="Book Antiqua" w:hAnsi="Book Antiqua"/>
          <w:color w:val="000000" w:themeColor="text1"/>
        </w:rPr>
        <w:t>.</w:t>
      </w:r>
      <w:r w:rsidR="008F69FF" w:rsidRPr="005914C5">
        <w:rPr>
          <w:rFonts w:ascii="Book Antiqua" w:hAnsi="Book Antiqua"/>
          <w:color w:val="000000" w:themeColor="text1"/>
        </w:rPr>
        <w:t>) and</w:t>
      </w:r>
      <w:r w:rsidR="00DF35BB" w:rsidRPr="005914C5">
        <w:rPr>
          <w:rFonts w:ascii="Book Antiqua" w:hAnsi="Book Antiqua"/>
          <w:color w:val="000000" w:themeColor="text1"/>
        </w:rPr>
        <w:t xml:space="preserve"> kidney disease should be ruled out.</w:t>
      </w:r>
      <w:r w:rsidR="00400492" w:rsidRPr="005914C5">
        <w:rPr>
          <w:rFonts w:ascii="Book Antiqua" w:hAnsi="Book Antiqua"/>
          <w:color w:val="000000" w:themeColor="text1"/>
        </w:rPr>
        <w:t xml:space="preserve"> In </w:t>
      </w:r>
      <w:r w:rsidR="00A50C5D" w:rsidRPr="005914C5">
        <w:rPr>
          <w:rFonts w:ascii="Book Antiqua" w:hAnsi="Book Antiqua"/>
          <w:color w:val="000000" w:themeColor="text1"/>
        </w:rPr>
        <w:t>these patients</w:t>
      </w:r>
      <w:r w:rsidR="00DF35BB" w:rsidRPr="005914C5">
        <w:rPr>
          <w:rFonts w:ascii="Book Antiqua" w:hAnsi="Book Antiqua"/>
          <w:color w:val="000000" w:themeColor="text1"/>
        </w:rPr>
        <w:t xml:space="preserve"> in addition to good glycemic </w:t>
      </w:r>
      <w:r w:rsidR="00A50C5D" w:rsidRPr="005914C5">
        <w:rPr>
          <w:rFonts w:ascii="Book Antiqua" w:hAnsi="Book Antiqua"/>
          <w:color w:val="000000" w:themeColor="text1"/>
        </w:rPr>
        <w:t>control and reduction</w:t>
      </w:r>
      <w:r w:rsidR="00400492" w:rsidRPr="005914C5">
        <w:rPr>
          <w:rFonts w:ascii="Book Antiqua" w:hAnsi="Book Antiqua"/>
          <w:color w:val="000000" w:themeColor="text1"/>
        </w:rPr>
        <w:t xml:space="preserve"> in fat and total calories in the </w:t>
      </w:r>
      <w:r w:rsidR="00A50C5D" w:rsidRPr="005914C5">
        <w:rPr>
          <w:rFonts w:ascii="Book Antiqua" w:hAnsi="Book Antiqua"/>
          <w:color w:val="000000" w:themeColor="text1"/>
        </w:rPr>
        <w:t>diet,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DF35BB" w:rsidRPr="005914C5">
        <w:rPr>
          <w:rFonts w:ascii="Book Antiqua" w:hAnsi="Book Antiqua"/>
          <w:color w:val="000000" w:themeColor="text1"/>
        </w:rPr>
        <w:t>fibrates and or fish oils 4</w:t>
      </w:r>
      <w:r w:rsidR="00497729" w:rsidRPr="005914C5">
        <w:rPr>
          <w:rFonts w:ascii="Book Antiqua" w:hAnsi="Book Antiqua"/>
          <w:color w:val="000000" w:themeColor="text1"/>
        </w:rPr>
        <w:t xml:space="preserve"> </w:t>
      </w:r>
      <w:r w:rsidR="00DF35BB" w:rsidRPr="005914C5">
        <w:rPr>
          <w:rFonts w:ascii="Book Antiqua" w:hAnsi="Book Antiqua"/>
          <w:color w:val="000000" w:themeColor="text1"/>
        </w:rPr>
        <w:t>g/d</w:t>
      </w:r>
      <w:r w:rsidR="00400492" w:rsidRPr="005914C5">
        <w:rPr>
          <w:rFonts w:ascii="Book Antiqua" w:hAnsi="Book Antiqua"/>
          <w:color w:val="000000" w:themeColor="text1"/>
        </w:rPr>
        <w:t xml:space="preserve"> therapy needs to be initiated</w:t>
      </w:r>
      <w:r w:rsidR="00DF35BB" w:rsidRPr="005914C5">
        <w:rPr>
          <w:rFonts w:ascii="Book Antiqua" w:hAnsi="Book Antiqua"/>
          <w:color w:val="000000" w:themeColor="text1"/>
        </w:rPr>
        <w:t xml:space="preserve"> to lower TG levels &lt;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DF35BB" w:rsidRPr="005914C5">
        <w:rPr>
          <w:rFonts w:ascii="Book Antiqua" w:hAnsi="Book Antiqua"/>
          <w:color w:val="000000" w:themeColor="text1"/>
        </w:rPr>
        <w:t>500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DF35BB" w:rsidRPr="005914C5">
        <w:rPr>
          <w:rFonts w:ascii="Book Antiqua" w:hAnsi="Book Antiqua"/>
          <w:color w:val="000000" w:themeColor="text1"/>
        </w:rPr>
        <w:t>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DF35BB" w:rsidRPr="005914C5">
        <w:rPr>
          <w:rFonts w:ascii="Book Antiqua" w:hAnsi="Book Antiqua"/>
          <w:color w:val="000000" w:themeColor="text1"/>
        </w:rPr>
        <w:t xml:space="preserve"> to avert the risk of pancreatitis.</w:t>
      </w:r>
    </w:p>
    <w:p w14:paraId="64CA56CA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7061CB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914C5">
        <w:rPr>
          <w:rFonts w:ascii="Book Antiqua" w:hAnsi="Book Antiqua"/>
          <w:b/>
          <w:i/>
          <w:color w:val="000000" w:themeColor="text1"/>
        </w:rPr>
        <w:t>Niacin</w:t>
      </w:r>
    </w:p>
    <w:p w14:paraId="0F647D7E" w14:textId="7D8FC735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Niacin is a very potent drug for increasing HDL</w:t>
      </w:r>
      <w:r w:rsidR="006C6528" w:rsidRPr="005914C5">
        <w:rPr>
          <w:rFonts w:ascii="Book Antiqua" w:hAnsi="Book Antiqua"/>
          <w:color w:val="000000" w:themeColor="text1"/>
        </w:rPr>
        <w:t>-cholesterol</w:t>
      </w:r>
      <w:r w:rsidRPr="005914C5">
        <w:rPr>
          <w:rFonts w:ascii="Book Antiqua" w:hAnsi="Book Antiqua"/>
          <w:color w:val="000000" w:themeColor="text1"/>
        </w:rPr>
        <w:t xml:space="preserve"> level</w:t>
      </w:r>
      <w:r w:rsidR="006C6528" w:rsidRPr="005914C5">
        <w:rPr>
          <w:rFonts w:ascii="Book Antiqua" w:hAnsi="Book Antiqua"/>
          <w:color w:val="000000" w:themeColor="text1"/>
        </w:rPr>
        <w:t>s</w:t>
      </w:r>
      <w:r w:rsidRPr="005914C5">
        <w:rPr>
          <w:rFonts w:ascii="Book Antiqua" w:hAnsi="Book Antiqua"/>
          <w:color w:val="000000" w:themeColor="text1"/>
        </w:rPr>
        <w:t xml:space="preserve">. Niacin </w:t>
      </w:r>
      <w:r w:rsidR="00A50C5D" w:rsidRPr="005914C5">
        <w:rPr>
          <w:rFonts w:ascii="Book Antiqua" w:hAnsi="Book Antiqua"/>
          <w:color w:val="000000" w:themeColor="text1"/>
        </w:rPr>
        <w:t>has effects</w:t>
      </w:r>
      <w:r w:rsidRPr="005914C5">
        <w:rPr>
          <w:rFonts w:ascii="Book Antiqua" w:hAnsi="Book Antiqua"/>
          <w:color w:val="000000" w:themeColor="text1"/>
        </w:rPr>
        <w:t xml:space="preserve"> on TG and LDL reduction. </w:t>
      </w:r>
      <w:r w:rsidR="007E2509" w:rsidRPr="005914C5">
        <w:rPr>
          <w:rFonts w:ascii="Book Antiqua" w:hAnsi="Book Antiqua"/>
          <w:color w:val="000000" w:themeColor="text1"/>
        </w:rPr>
        <w:t>However</w:t>
      </w:r>
      <w:r w:rsidRPr="005914C5">
        <w:rPr>
          <w:rFonts w:ascii="Book Antiqua" w:hAnsi="Book Antiqua"/>
          <w:color w:val="000000" w:themeColor="text1"/>
        </w:rPr>
        <w:t>, the combination of statin and niacin did not show any additional cardiovascular benefit when compared with statin alone.</w:t>
      </w:r>
    </w:p>
    <w:p w14:paraId="083E26B6" w14:textId="4F7FCBC4" w:rsidR="006C6528" w:rsidRPr="005914C5" w:rsidRDefault="002601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The </w:t>
      </w:r>
      <w:r w:rsidR="00167269" w:rsidRPr="005914C5">
        <w:rPr>
          <w:rFonts w:ascii="Book Antiqua" w:hAnsi="Book Antiqua"/>
          <w:color w:val="000000" w:themeColor="text1"/>
        </w:rPr>
        <w:t xml:space="preserve">AIM- HIGH trial did not show any cardiovascular benefit after adding niacin in high-risk patients who were already receiving simvastatin and </w:t>
      </w:r>
      <w:proofErr w:type="gramStart"/>
      <w:r w:rsidR="00167269" w:rsidRPr="005914C5">
        <w:rPr>
          <w:rFonts w:ascii="Book Antiqua" w:hAnsi="Book Antiqua"/>
          <w:color w:val="000000" w:themeColor="text1"/>
        </w:rPr>
        <w:t>ezetimibe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67269" w:rsidRPr="005914C5">
        <w:rPr>
          <w:rFonts w:ascii="Book Antiqua" w:hAnsi="Book Antiqua"/>
          <w:color w:val="000000" w:themeColor="text1"/>
          <w:vertAlign w:val="superscript"/>
        </w:rPr>
        <w:t>1</w:t>
      </w:r>
      <w:r w:rsidR="00FB1D56" w:rsidRPr="005914C5">
        <w:rPr>
          <w:rFonts w:ascii="Book Antiqua" w:hAnsi="Book Antiqua"/>
          <w:color w:val="000000" w:themeColor="text1"/>
          <w:vertAlign w:val="superscript"/>
        </w:rPr>
        <w:t>6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  <w:r w:rsidR="00400492" w:rsidRPr="005914C5">
        <w:rPr>
          <w:rFonts w:ascii="Book Antiqua" w:hAnsi="Book Antiqua"/>
          <w:color w:val="000000" w:themeColor="text1"/>
        </w:rPr>
        <w:t xml:space="preserve"> Heart Protection S</w:t>
      </w:r>
      <w:r w:rsidR="00167269" w:rsidRPr="005914C5">
        <w:rPr>
          <w:rFonts w:ascii="Book Antiqua" w:hAnsi="Book Antiqua"/>
          <w:color w:val="000000" w:themeColor="text1"/>
        </w:rPr>
        <w:t xml:space="preserve">tudy 2- Treatment of HDL to Reduce the Incidence of Vascular Events </w:t>
      </w:r>
      <w:r w:rsidR="00C55C67" w:rsidRPr="005914C5">
        <w:rPr>
          <w:rFonts w:ascii="Book Antiqua" w:hAnsi="Book Antiqua"/>
          <w:color w:val="000000" w:themeColor="text1"/>
        </w:rPr>
        <w:t>(HPS2</w:t>
      </w:r>
      <w:r w:rsidR="00167269" w:rsidRPr="005914C5">
        <w:rPr>
          <w:rFonts w:ascii="Book Antiqua" w:hAnsi="Book Antiqua"/>
          <w:color w:val="000000" w:themeColor="text1"/>
        </w:rPr>
        <w:t xml:space="preserve">-THRIVE) </w:t>
      </w:r>
      <w:r w:rsidR="00C55C67" w:rsidRPr="005914C5">
        <w:rPr>
          <w:rFonts w:ascii="Book Antiqua" w:hAnsi="Book Antiqua"/>
          <w:color w:val="000000" w:themeColor="text1"/>
        </w:rPr>
        <w:t>randomized 25673</w:t>
      </w:r>
      <w:r w:rsidR="00400492" w:rsidRPr="005914C5">
        <w:rPr>
          <w:rFonts w:ascii="Book Antiqua" w:hAnsi="Book Antiqua"/>
          <w:color w:val="000000" w:themeColor="text1"/>
        </w:rPr>
        <w:t xml:space="preserve"> </w:t>
      </w:r>
      <w:r w:rsidR="00167269" w:rsidRPr="005914C5">
        <w:rPr>
          <w:rFonts w:ascii="Book Antiqua" w:hAnsi="Book Antiqua"/>
          <w:color w:val="000000" w:themeColor="text1"/>
        </w:rPr>
        <w:t xml:space="preserve">patients with atherosclerotic vascular disease to receive niacin/laropiprant versus placebo. </w:t>
      </w:r>
      <w:r w:rsidRPr="005914C5">
        <w:rPr>
          <w:rFonts w:ascii="Book Antiqua" w:hAnsi="Book Antiqua"/>
          <w:color w:val="000000" w:themeColor="text1"/>
        </w:rPr>
        <w:t>The t</w:t>
      </w:r>
      <w:r w:rsidR="00167269" w:rsidRPr="005914C5">
        <w:rPr>
          <w:rFonts w:ascii="Book Antiqua" w:hAnsi="Book Antiqua"/>
          <w:color w:val="000000" w:themeColor="text1"/>
        </w:rPr>
        <w:t>reatment group did not show any cardiovascular benefit</w:t>
      </w:r>
      <w:r w:rsidR="00400492" w:rsidRPr="005914C5">
        <w:rPr>
          <w:rFonts w:ascii="Book Antiqua" w:hAnsi="Book Antiqua"/>
          <w:color w:val="000000" w:themeColor="text1"/>
        </w:rPr>
        <w:t xml:space="preserve"> but there was a significant increase in new onset </w:t>
      </w:r>
      <w:r w:rsidR="001F3E98" w:rsidRPr="005914C5">
        <w:rPr>
          <w:rFonts w:ascii="Book Antiqua" w:hAnsi="Book Antiqua"/>
          <w:color w:val="000000" w:themeColor="text1"/>
        </w:rPr>
        <w:t xml:space="preserve">diabetes, </w:t>
      </w:r>
      <w:r w:rsidR="00A50C5D" w:rsidRPr="005914C5">
        <w:rPr>
          <w:rFonts w:ascii="Book Antiqua" w:hAnsi="Book Antiqua"/>
          <w:color w:val="000000" w:themeColor="text1"/>
        </w:rPr>
        <w:t>bleeding and infections</w:t>
      </w:r>
      <w:r w:rsidR="006C6528" w:rsidRPr="005914C5">
        <w:rPr>
          <w:rFonts w:ascii="Book Antiqua" w:hAnsi="Book Antiqua"/>
          <w:color w:val="000000" w:themeColor="text1"/>
          <w:vertAlign w:val="superscript"/>
        </w:rPr>
        <w:t>[</w:t>
      </w:r>
      <w:r w:rsidR="009E779D" w:rsidRPr="005914C5">
        <w:rPr>
          <w:rFonts w:ascii="Book Antiqua" w:hAnsi="Book Antiqua"/>
          <w:color w:val="000000" w:themeColor="text1"/>
          <w:vertAlign w:val="superscript"/>
        </w:rPr>
        <w:t>46</w:t>
      </w:r>
      <w:r w:rsidR="006C6528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1F3E98" w:rsidRPr="005914C5">
        <w:rPr>
          <w:rFonts w:ascii="Book Antiqua" w:hAnsi="Book Antiqua"/>
          <w:color w:val="000000" w:themeColor="text1"/>
        </w:rPr>
        <w:t xml:space="preserve"> No guidelines recommend niacin-</w:t>
      </w:r>
      <w:r w:rsidR="00A50C5D" w:rsidRPr="005914C5">
        <w:rPr>
          <w:rFonts w:ascii="Book Antiqua" w:hAnsi="Book Antiqua"/>
          <w:color w:val="000000" w:themeColor="text1"/>
        </w:rPr>
        <w:t>statin combination</w:t>
      </w:r>
      <w:r w:rsidR="00400492" w:rsidRPr="005914C5">
        <w:rPr>
          <w:rFonts w:ascii="Book Antiqua" w:hAnsi="Book Antiqua"/>
          <w:color w:val="000000" w:themeColor="text1"/>
        </w:rPr>
        <w:t xml:space="preserve"> </w:t>
      </w:r>
      <w:r w:rsidR="00A50C5D" w:rsidRPr="005914C5">
        <w:rPr>
          <w:rFonts w:ascii="Book Antiqua" w:hAnsi="Book Antiqua"/>
          <w:color w:val="000000" w:themeColor="text1"/>
        </w:rPr>
        <w:t>therapy in</w:t>
      </w:r>
      <w:r w:rsidR="006C6528" w:rsidRPr="005914C5">
        <w:rPr>
          <w:rFonts w:ascii="Book Antiqua" w:hAnsi="Book Antiqua"/>
          <w:color w:val="000000" w:themeColor="text1"/>
        </w:rPr>
        <w:t xml:space="preserve"> patients with diabetes and patients with ASCVD since t</w:t>
      </w:r>
      <w:r w:rsidR="00400492" w:rsidRPr="005914C5">
        <w:rPr>
          <w:rFonts w:ascii="Book Antiqua" w:hAnsi="Book Antiqua"/>
          <w:color w:val="000000" w:themeColor="text1"/>
        </w:rPr>
        <w:t xml:space="preserve">here is the potential for </w:t>
      </w:r>
      <w:r w:rsidR="00A50C5D" w:rsidRPr="005914C5">
        <w:rPr>
          <w:rFonts w:ascii="Book Antiqua" w:hAnsi="Book Antiqua"/>
          <w:color w:val="000000" w:themeColor="text1"/>
        </w:rPr>
        <w:t>harm with</w:t>
      </w:r>
      <w:r w:rsidR="001F3E98" w:rsidRPr="005914C5">
        <w:rPr>
          <w:rFonts w:ascii="Book Antiqua" w:hAnsi="Book Antiqua"/>
          <w:color w:val="000000" w:themeColor="text1"/>
        </w:rPr>
        <w:t xml:space="preserve"> no </w:t>
      </w:r>
      <w:r w:rsidR="00A50C5D" w:rsidRPr="005914C5">
        <w:rPr>
          <w:rFonts w:ascii="Book Antiqua" w:hAnsi="Book Antiqua"/>
          <w:color w:val="000000" w:themeColor="text1"/>
        </w:rPr>
        <w:t>benefit.</w:t>
      </w:r>
      <w:r w:rsidR="006C6528" w:rsidRPr="005914C5">
        <w:rPr>
          <w:rFonts w:ascii="Book Antiqua" w:hAnsi="Book Antiqua"/>
          <w:color w:val="000000" w:themeColor="text1"/>
        </w:rPr>
        <w:t xml:space="preserve"> </w:t>
      </w:r>
    </w:p>
    <w:p w14:paraId="315DB215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85AABD" w14:textId="0C812C21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914C5">
        <w:rPr>
          <w:rFonts w:ascii="Book Antiqua" w:hAnsi="Book Antiqua"/>
          <w:b/>
          <w:i/>
          <w:color w:val="000000" w:themeColor="text1"/>
        </w:rPr>
        <w:t>Proprotein Convertase Subtilisin/</w:t>
      </w:r>
      <w:proofErr w:type="spellStart"/>
      <w:r w:rsidRPr="005914C5">
        <w:rPr>
          <w:rFonts w:ascii="Book Antiqua" w:hAnsi="Book Antiqua"/>
          <w:b/>
          <w:i/>
          <w:color w:val="000000" w:themeColor="text1"/>
        </w:rPr>
        <w:t>Kexin</w:t>
      </w:r>
      <w:proofErr w:type="spellEnd"/>
      <w:r w:rsidRPr="005914C5">
        <w:rPr>
          <w:rFonts w:ascii="Book Antiqua" w:hAnsi="Book Antiqua"/>
          <w:b/>
          <w:i/>
          <w:color w:val="000000" w:themeColor="text1"/>
        </w:rPr>
        <w:t xml:space="preserve"> Type 9 </w:t>
      </w:r>
      <w:r w:rsidR="00255EBE" w:rsidRPr="005914C5">
        <w:rPr>
          <w:rFonts w:ascii="Book Antiqua" w:hAnsi="Book Antiqua"/>
          <w:b/>
          <w:i/>
          <w:color w:val="000000" w:themeColor="text1"/>
        </w:rPr>
        <w:t xml:space="preserve">inhibitors </w:t>
      </w:r>
    </w:p>
    <w:p w14:paraId="0CF41012" w14:textId="58A0FCC6" w:rsidR="00167269" w:rsidRPr="005914C5" w:rsidRDefault="00255EBE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55EBE">
        <w:rPr>
          <w:rFonts w:ascii="Book Antiqua" w:hAnsi="Book Antiqua"/>
          <w:color w:val="000000" w:themeColor="text1"/>
        </w:rPr>
        <w:t>Proprotein Convertase Subtilisin/</w:t>
      </w:r>
      <w:proofErr w:type="spellStart"/>
      <w:r w:rsidRPr="00255EBE">
        <w:rPr>
          <w:rFonts w:ascii="Book Antiqua" w:hAnsi="Book Antiqua"/>
          <w:color w:val="000000" w:themeColor="text1"/>
        </w:rPr>
        <w:t>Kexin</w:t>
      </w:r>
      <w:proofErr w:type="spellEnd"/>
      <w:r w:rsidRPr="00255EBE">
        <w:rPr>
          <w:rFonts w:ascii="Book Antiqua" w:hAnsi="Book Antiqua"/>
          <w:color w:val="000000" w:themeColor="text1"/>
        </w:rPr>
        <w:t xml:space="preserve"> Type 9</w:t>
      </w:r>
      <w:r>
        <w:rPr>
          <w:rFonts w:ascii="Book Antiqua" w:eastAsia="SimSun" w:hAnsi="Book Antiqua" w:hint="eastAsia"/>
          <w:color w:val="000000" w:themeColor="text1"/>
          <w:lang w:eastAsia="zh-CN"/>
        </w:rPr>
        <w:t xml:space="preserve"> (</w:t>
      </w:r>
      <w:r w:rsidR="00167269" w:rsidRPr="005914C5">
        <w:rPr>
          <w:rFonts w:ascii="Book Antiqua" w:hAnsi="Book Antiqua"/>
          <w:color w:val="000000" w:themeColor="text1"/>
        </w:rPr>
        <w:t>PCSK 9</w:t>
      </w:r>
      <w:r>
        <w:rPr>
          <w:rFonts w:ascii="Book Antiqua" w:eastAsia="SimSun" w:hAnsi="Book Antiqua" w:hint="eastAsia"/>
          <w:color w:val="000000" w:themeColor="text1"/>
          <w:lang w:eastAsia="zh-CN"/>
        </w:rPr>
        <w:t>)</w:t>
      </w:r>
      <w:r w:rsidR="00167269" w:rsidRPr="005914C5">
        <w:rPr>
          <w:rFonts w:ascii="Book Antiqua" w:hAnsi="Book Antiqua"/>
          <w:color w:val="000000" w:themeColor="text1"/>
        </w:rPr>
        <w:t xml:space="preserve"> inhibitors Alirocumab and </w:t>
      </w:r>
      <w:proofErr w:type="spellStart"/>
      <w:r w:rsidR="00167269" w:rsidRPr="005914C5">
        <w:rPr>
          <w:rFonts w:ascii="Book Antiqua" w:hAnsi="Book Antiqua"/>
          <w:color w:val="000000" w:themeColor="text1"/>
        </w:rPr>
        <w:t>Evolocumab</w:t>
      </w:r>
      <w:proofErr w:type="spellEnd"/>
      <w:r w:rsidR="00167269" w:rsidRPr="005914C5">
        <w:rPr>
          <w:rFonts w:ascii="Book Antiqua" w:hAnsi="Book Antiqua"/>
          <w:color w:val="000000" w:themeColor="text1"/>
        </w:rPr>
        <w:t xml:space="preserve"> are very potent drugs and can decrease LDL-C significantly when used as monotherapy or in combination with statins. PCSK9 </w:t>
      </w:r>
      <w:r w:rsidR="00C55C67" w:rsidRPr="005914C5">
        <w:rPr>
          <w:rFonts w:ascii="Book Antiqua" w:hAnsi="Book Antiqua"/>
          <w:color w:val="000000" w:themeColor="text1"/>
        </w:rPr>
        <w:t>inhibitors by</w:t>
      </w:r>
      <w:r w:rsidR="000B73FA" w:rsidRPr="005914C5">
        <w:rPr>
          <w:rFonts w:ascii="Book Antiqua" w:hAnsi="Book Antiqua"/>
          <w:color w:val="000000" w:themeColor="text1"/>
        </w:rPr>
        <w:t xml:space="preserve"> binding </w:t>
      </w:r>
      <w:r w:rsidR="00C55C67" w:rsidRPr="005914C5">
        <w:rPr>
          <w:rFonts w:ascii="Book Antiqua" w:hAnsi="Book Antiqua"/>
          <w:color w:val="000000" w:themeColor="text1"/>
        </w:rPr>
        <w:t xml:space="preserve">PCSK9 </w:t>
      </w:r>
      <w:r w:rsidR="00C55C67" w:rsidRPr="005914C5">
        <w:rPr>
          <w:rFonts w:ascii="Book Antiqua" w:hAnsi="Book Antiqua"/>
          <w:color w:val="000000" w:themeColor="text1"/>
        </w:rPr>
        <w:lastRenderedPageBreak/>
        <w:t>prevents intrahepatic</w:t>
      </w:r>
      <w:r w:rsidR="00167269" w:rsidRPr="005914C5">
        <w:rPr>
          <w:rFonts w:ascii="Book Antiqua" w:hAnsi="Book Antiqua"/>
          <w:color w:val="000000" w:themeColor="text1"/>
        </w:rPr>
        <w:t xml:space="preserve"> lysosomal degradation </w:t>
      </w:r>
      <w:r w:rsidR="00C55C67" w:rsidRPr="005914C5">
        <w:rPr>
          <w:rFonts w:ascii="Book Antiqua" w:hAnsi="Book Antiqua"/>
          <w:color w:val="000000" w:themeColor="text1"/>
        </w:rPr>
        <w:t>of LDL</w:t>
      </w:r>
      <w:r w:rsidR="00167269" w:rsidRPr="005914C5">
        <w:rPr>
          <w:rFonts w:ascii="Book Antiqua" w:hAnsi="Book Antiqua"/>
          <w:color w:val="000000" w:themeColor="text1"/>
        </w:rPr>
        <w:t xml:space="preserve"> receptors which leads to increased expression of LDL receptors causing a reduction in LDL-C </w:t>
      </w:r>
      <w:proofErr w:type="gramStart"/>
      <w:r w:rsidR="00167269" w:rsidRPr="005914C5">
        <w:rPr>
          <w:rFonts w:ascii="Book Antiqua" w:hAnsi="Book Antiqua"/>
          <w:color w:val="000000" w:themeColor="text1"/>
        </w:rPr>
        <w:t>level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67269" w:rsidRPr="005914C5">
        <w:rPr>
          <w:rFonts w:ascii="Book Antiqua" w:hAnsi="Book Antiqua"/>
          <w:color w:val="000000" w:themeColor="text1"/>
          <w:vertAlign w:val="superscript"/>
        </w:rPr>
        <w:t>4</w:t>
      </w:r>
      <w:r w:rsidR="00E80D7F" w:rsidRPr="005914C5">
        <w:rPr>
          <w:rFonts w:ascii="Book Antiqua" w:hAnsi="Book Antiqua"/>
          <w:color w:val="000000" w:themeColor="text1"/>
          <w:vertAlign w:val="superscript"/>
        </w:rPr>
        <w:t>7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  <w:r w:rsidR="00167269" w:rsidRPr="005914C5">
        <w:rPr>
          <w:rFonts w:ascii="Book Antiqua" w:hAnsi="Book Antiqua"/>
          <w:color w:val="000000" w:themeColor="text1"/>
        </w:rPr>
        <w:t xml:space="preserve"> These are given as subcutaneous injections every 2</w:t>
      </w:r>
      <w:r w:rsidR="00A50C5D" w:rsidRPr="005914C5">
        <w:rPr>
          <w:rFonts w:ascii="Book Antiqua" w:hAnsi="Book Antiqua"/>
          <w:color w:val="000000" w:themeColor="text1"/>
        </w:rPr>
        <w:t>-</w:t>
      </w:r>
      <w:r w:rsidR="00167269" w:rsidRPr="005914C5">
        <w:rPr>
          <w:rFonts w:ascii="Book Antiqua" w:hAnsi="Book Antiqua"/>
          <w:color w:val="000000" w:themeColor="text1"/>
        </w:rPr>
        <w:t>4 wk.</w:t>
      </w:r>
    </w:p>
    <w:p w14:paraId="052B7E44" w14:textId="3FA7DD72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PCSK9 inhibitors are indicated in patients with ASCVD who are on maximum tolerated statin</w:t>
      </w:r>
      <w:r w:rsidR="006A3B86" w:rsidRPr="005914C5">
        <w:rPr>
          <w:rFonts w:ascii="Book Antiqua" w:hAnsi="Book Antiqua"/>
          <w:color w:val="000000" w:themeColor="text1"/>
        </w:rPr>
        <w:t xml:space="preserve"> therapy</w:t>
      </w:r>
      <w:r w:rsidRPr="005914C5">
        <w:rPr>
          <w:rFonts w:ascii="Book Antiqua" w:hAnsi="Book Antiqua"/>
          <w:color w:val="000000" w:themeColor="text1"/>
        </w:rPr>
        <w:t xml:space="preserve"> with or without ezetimibe but have LDL</w:t>
      </w:r>
      <w:r w:rsidR="000B73FA" w:rsidRPr="005914C5">
        <w:rPr>
          <w:rFonts w:ascii="Book Antiqua" w:hAnsi="Book Antiqua"/>
          <w:color w:val="000000" w:themeColor="text1"/>
        </w:rPr>
        <w:t>-C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6A3B86" w:rsidRPr="005914C5">
        <w:rPr>
          <w:rFonts w:ascii="Book Antiqua" w:hAnsi="Book Antiqua"/>
          <w:color w:val="000000" w:themeColor="text1"/>
        </w:rPr>
        <w:sym w:font="Symbol" w:char="F0B3"/>
      </w:r>
      <w:r w:rsidR="006A3B86" w:rsidRPr="005914C5">
        <w:rPr>
          <w:rFonts w:ascii="Book Antiqua" w:hAnsi="Book Antiqua"/>
          <w:color w:val="000000" w:themeColor="text1"/>
        </w:rPr>
        <w:t xml:space="preserve"> </w:t>
      </w:r>
      <w:r w:rsidR="000B73FA" w:rsidRPr="005914C5">
        <w:rPr>
          <w:rFonts w:ascii="Book Antiqua" w:hAnsi="Book Antiqua"/>
          <w:color w:val="000000" w:themeColor="text1"/>
        </w:rPr>
        <w:t>70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0B73FA" w:rsidRPr="005914C5">
        <w:rPr>
          <w:rFonts w:ascii="Book Antiqua" w:hAnsi="Book Antiqua"/>
          <w:color w:val="000000" w:themeColor="text1"/>
        </w:rPr>
        <w:t xml:space="preserve"> or non-HDC</w:t>
      </w:r>
      <w:r w:rsidR="006A3B86" w:rsidRPr="005914C5">
        <w:rPr>
          <w:rFonts w:ascii="Book Antiqua" w:hAnsi="Book Antiqua"/>
          <w:color w:val="000000" w:themeColor="text1"/>
        </w:rPr>
        <w:t xml:space="preserve"> </w:t>
      </w:r>
      <w:r w:rsidR="006A3B86" w:rsidRPr="005914C5">
        <w:rPr>
          <w:rFonts w:ascii="Book Antiqua" w:hAnsi="Book Antiqua"/>
          <w:color w:val="000000" w:themeColor="text1"/>
        </w:rPr>
        <w:sym w:font="Symbol" w:char="F0B3"/>
      </w:r>
      <w:r w:rsidR="006A3B86" w:rsidRPr="005914C5">
        <w:rPr>
          <w:rFonts w:ascii="Book Antiqua" w:hAnsi="Book Antiqua"/>
          <w:color w:val="000000" w:themeColor="text1"/>
        </w:rPr>
        <w:t xml:space="preserve"> </w:t>
      </w:r>
      <w:r w:rsidR="000B73FA" w:rsidRPr="005914C5">
        <w:rPr>
          <w:rFonts w:ascii="Book Antiqua" w:hAnsi="Book Antiqua"/>
          <w:color w:val="000000" w:themeColor="text1"/>
        </w:rPr>
        <w:t>100mg/d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0B73FA" w:rsidRPr="005914C5">
        <w:rPr>
          <w:rFonts w:ascii="Book Antiqua" w:hAnsi="Book Antiqua"/>
          <w:color w:val="000000" w:themeColor="text1"/>
        </w:rPr>
        <w:t>. They</w:t>
      </w:r>
      <w:r w:rsidRPr="005914C5">
        <w:rPr>
          <w:rFonts w:ascii="Book Antiqua" w:hAnsi="Book Antiqua"/>
          <w:color w:val="000000" w:themeColor="text1"/>
        </w:rPr>
        <w:t xml:space="preserve"> are also indicated in patients with LDL </w:t>
      </w:r>
      <w:r w:rsidR="006A3B86" w:rsidRPr="005914C5">
        <w:rPr>
          <w:rFonts w:ascii="Book Antiqua" w:hAnsi="Book Antiqua"/>
          <w:color w:val="000000" w:themeColor="text1"/>
        </w:rPr>
        <w:sym w:font="Symbol" w:char="F0B3"/>
      </w:r>
      <w:r w:rsidR="006A3B86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190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 xml:space="preserve"> with underlying homozygous familial hypercholesterolemia or heterozygous familial </w:t>
      </w:r>
      <w:proofErr w:type="gramStart"/>
      <w:r w:rsidRPr="005914C5">
        <w:rPr>
          <w:rFonts w:ascii="Book Antiqua" w:hAnsi="Book Antiqua"/>
          <w:color w:val="000000" w:themeColor="text1"/>
        </w:rPr>
        <w:t>hypercholesterolemia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4</w:t>
      </w:r>
      <w:r w:rsidR="00E80D7F" w:rsidRPr="005914C5">
        <w:rPr>
          <w:rFonts w:ascii="Book Antiqua" w:hAnsi="Book Antiqua"/>
          <w:color w:val="000000" w:themeColor="text1"/>
          <w:vertAlign w:val="superscript"/>
        </w:rPr>
        <w:t>7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</w:p>
    <w:p w14:paraId="0534BAB7" w14:textId="48B7E3B7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In 2015, ODYSSEY </w:t>
      </w:r>
      <w:r w:rsidR="00E95726" w:rsidRPr="005914C5">
        <w:rPr>
          <w:rFonts w:ascii="Book Antiqua" w:hAnsi="Book Antiqua"/>
          <w:color w:val="000000" w:themeColor="text1"/>
        </w:rPr>
        <w:t xml:space="preserve">long term </w:t>
      </w:r>
      <w:r w:rsidRPr="005914C5">
        <w:rPr>
          <w:rFonts w:ascii="Book Antiqua" w:hAnsi="Book Antiqua"/>
          <w:color w:val="000000" w:themeColor="text1"/>
        </w:rPr>
        <w:t xml:space="preserve">trial enrolled 2341 adults who were at high risk for </w:t>
      </w:r>
      <w:r w:rsidR="00497729" w:rsidRPr="005914C5">
        <w:rPr>
          <w:rFonts w:ascii="Book Antiqua" w:hAnsi="Book Antiqua"/>
          <w:color w:val="000000" w:themeColor="text1"/>
        </w:rPr>
        <w:t>CVE</w:t>
      </w:r>
      <w:r w:rsidRPr="005914C5">
        <w:rPr>
          <w:rFonts w:ascii="Book Antiqua" w:hAnsi="Book Antiqua"/>
          <w:color w:val="000000" w:themeColor="text1"/>
        </w:rPr>
        <w:t xml:space="preserve"> due to history of established coronary artery disease or had presence of Heterozygous Familial Hypercholesterolemia</w:t>
      </w:r>
      <w:r w:rsidR="00260169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or coronary risk equivalent states</w:t>
      </w:r>
      <w:r w:rsidR="00260169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 xml:space="preserve">(ischemic stroke, peripheral arterial disease, moderate </w:t>
      </w:r>
      <w:r w:rsidR="00C04ECB" w:rsidRPr="005914C5">
        <w:rPr>
          <w:rFonts w:ascii="Book Antiqua" w:hAnsi="Book Antiqua"/>
          <w:color w:val="000000" w:themeColor="text1"/>
        </w:rPr>
        <w:t>CKD</w:t>
      </w:r>
      <w:r w:rsidRPr="005914C5">
        <w:rPr>
          <w:rFonts w:ascii="Book Antiqua" w:hAnsi="Book Antiqua"/>
          <w:color w:val="000000" w:themeColor="text1"/>
        </w:rPr>
        <w:t xml:space="preserve"> with GFR 30-59 or diabetes mellitus with two additional risk factors). These subjects had LDL-C level </w:t>
      </w:r>
      <w:r w:rsidR="006A3B86" w:rsidRPr="005914C5">
        <w:rPr>
          <w:rFonts w:ascii="Book Antiqua" w:hAnsi="Book Antiqua"/>
          <w:color w:val="000000" w:themeColor="text1"/>
        </w:rPr>
        <w:sym w:font="Symbol" w:char="F0B3"/>
      </w:r>
      <w:r w:rsidR="006A3B86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70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 xml:space="preserve"> despite being on maximum tolerated dose of statin and were randomized to receive alirocumab 150 mg or placebo. Alirocumab therapy decrease</w:t>
      </w:r>
      <w:r w:rsidR="00260169" w:rsidRPr="005914C5">
        <w:rPr>
          <w:rFonts w:ascii="Book Antiqua" w:hAnsi="Book Antiqua"/>
          <w:color w:val="000000" w:themeColor="text1"/>
        </w:rPr>
        <w:t>d</w:t>
      </w:r>
      <w:r w:rsidRPr="005914C5">
        <w:rPr>
          <w:rFonts w:ascii="Book Antiqua" w:hAnsi="Book Antiqua"/>
          <w:color w:val="000000" w:themeColor="text1"/>
        </w:rPr>
        <w:t xml:space="preserve"> LDL-C from </w:t>
      </w:r>
      <w:r w:rsidR="00A50C5D" w:rsidRPr="005914C5">
        <w:rPr>
          <w:rFonts w:ascii="Book Antiqua" w:hAnsi="Book Antiqua"/>
          <w:color w:val="000000" w:themeColor="text1"/>
        </w:rPr>
        <w:t>122.8 mg</w:t>
      </w:r>
      <w:r w:rsidRPr="005914C5">
        <w:rPr>
          <w:rFonts w:ascii="Book Antiqua" w:hAnsi="Book Antiqua"/>
          <w:color w:val="000000" w:themeColor="text1"/>
        </w:rPr>
        <w:t>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 xml:space="preserve"> to </w:t>
      </w:r>
      <w:r w:rsidR="00C55C67" w:rsidRPr="005914C5">
        <w:rPr>
          <w:rFonts w:ascii="Book Antiqua" w:hAnsi="Book Antiqua"/>
          <w:color w:val="000000" w:themeColor="text1"/>
        </w:rPr>
        <w:t>53</w:t>
      </w:r>
      <w:r w:rsidRPr="005914C5">
        <w:rPr>
          <w:rFonts w:ascii="Book Antiqua" w:hAnsi="Book Antiqua"/>
          <w:color w:val="000000" w:themeColor="text1"/>
        </w:rPr>
        <w:t xml:space="preserve"> mg/d</w:t>
      </w:r>
      <w:r w:rsidR="00A50C5D" w:rsidRPr="005914C5">
        <w:rPr>
          <w:rFonts w:ascii="Book Antiqua" w:hAnsi="Book Antiqua"/>
          <w:color w:val="000000" w:themeColor="text1"/>
        </w:rPr>
        <w:t xml:space="preserve">L </w:t>
      </w:r>
      <w:r w:rsidR="00C55C67" w:rsidRPr="005914C5">
        <w:rPr>
          <w:rFonts w:ascii="Book Antiqua" w:hAnsi="Book Antiqua"/>
          <w:color w:val="000000" w:themeColor="text1"/>
        </w:rPr>
        <w:t xml:space="preserve">at 48 </w:t>
      </w:r>
      <w:proofErr w:type="spellStart"/>
      <w:proofErr w:type="gramStart"/>
      <w:r w:rsidR="00C55C67" w:rsidRPr="005914C5">
        <w:rPr>
          <w:rFonts w:ascii="Book Antiqua" w:hAnsi="Book Antiqua"/>
          <w:color w:val="000000" w:themeColor="text1"/>
        </w:rPr>
        <w:t>mo</w:t>
      </w:r>
      <w:proofErr w:type="spellEnd"/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4</w:t>
      </w:r>
      <w:r w:rsidR="00E80D7F" w:rsidRPr="005914C5">
        <w:rPr>
          <w:rFonts w:ascii="Book Antiqua" w:hAnsi="Book Antiqua"/>
          <w:color w:val="000000" w:themeColor="text1"/>
          <w:vertAlign w:val="superscript"/>
        </w:rPr>
        <w:t>8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</w:p>
    <w:p w14:paraId="7046127D" w14:textId="7E758A3B" w:rsidR="00E95726" w:rsidRPr="005914C5" w:rsidRDefault="005F1620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In </w:t>
      </w:r>
      <w:r w:rsidR="00E95726" w:rsidRPr="005914C5">
        <w:rPr>
          <w:rFonts w:ascii="Book Antiqua" w:hAnsi="Book Antiqua"/>
          <w:color w:val="000000" w:themeColor="text1"/>
        </w:rPr>
        <w:t xml:space="preserve">ODYSSEY outcomes trial, use of alirocumab was studied in patients who have had </w:t>
      </w:r>
      <w:r w:rsidR="00C04ECB" w:rsidRPr="005914C5">
        <w:rPr>
          <w:rFonts w:ascii="Book Antiqua" w:hAnsi="Book Antiqua"/>
          <w:color w:val="000000" w:themeColor="text1"/>
        </w:rPr>
        <w:t>ACS</w:t>
      </w:r>
      <w:r w:rsidR="00E95726" w:rsidRPr="005914C5">
        <w:rPr>
          <w:rFonts w:ascii="Book Antiqua" w:hAnsi="Book Antiqua"/>
          <w:color w:val="000000" w:themeColor="text1"/>
        </w:rPr>
        <w:t xml:space="preserve">. This was a randomized, multicenter, double blind, placebo control trial of 18924 patients who had an episode of </w:t>
      </w:r>
      <w:r w:rsidR="00C04ECB" w:rsidRPr="005914C5">
        <w:rPr>
          <w:rFonts w:ascii="Book Antiqua" w:hAnsi="Book Antiqua"/>
          <w:color w:val="000000" w:themeColor="text1"/>
        </w:rPr>
        <w:t>ACS</w:t>
      </w:r>
      <w:r w:rsidR="00E95726" w:rsidRPr="005914C5">
        <w:rPr>
          <w:rFonts w:ascii="Book Antiqua" w:hAnsi="Book Antiqua"/>
          <w:color w:val="000000" w:themeColor="text1"/>
        </w:rPr>
        <w:t xml:space="preserve"> with in last 1-12 mo. These patients had an LDL-Cholesterol level </w:t>
      </w:r>
      <w:r w:rsidR="004B11F5" w:rsidRPr="005914C5">
        <w:rPr>
          <w:rFonts w:ascii="Book Antiqua" w:hAnsi="Book Antiqua"/>
          <w:color w:val="000000" w:themeColor="text1"/>
        </w:rPr>
        <w:t>of at least 70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4B11F5" w:rsidRPr="005914C5">
        <w:rPr>
          <w:rFonts w:ascii="Book Antiqua" w:hAnsi="Book Antiqua"/>
          <w:color w:val="000000" w:themeColor="text1"/>
        </w:rPr>
        <w:t>, an apolipoprotein B level of at least 80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4B11F5" w:rsidRPr="005914C5">
        <w:rPr>
          <w:rFonts w:ascii="Book Antiqua" w:hAnsi="Book Antiqua"/>
          <w:color w:val="000000" w:themeColor="text1"/>
        </w:rPr>
        <w:t xml:space="preserve"> or </w:t>
      </w:r>
      <w:r w:rsidR="001C6DEA" w:rsidRPr="005914C5">
        <w:rPr>
          <w:rFonts w:ascii="Book Antiqua" w:hAnsi="Book Antiqua"/>
          <w:color w:val="000000" w:themeColor="text1"/>
        </w:rPr>
        <w:t>a</w:t>
      </w:r>
      <w:r w:rsidR="004B11F5" w:rsidRPr="005914C5">
        <w:rPr>
          <w:rFonts w:ascii="Book Antiqua" w:hAnsi="Book Antiqua"/>
          <w:color w:val="000000" w:themeColor="text1"/>
        </w:rPr>
        <w:t xml:space="preserve"> non-HDL cholesterol level of at least 100 mg/d</w:t>
      </w:r>
      <w:r w:rsidR="00A50C5D" w:rsidRPr="005914C5">
        <w:rPr>
          <w:rFonts w:ascii="Book Antiqua" w:hAnsi="Book Antiqua"/>
          <w:color w:val="000000" w:themeColor="text1"/>
        </w:rPr>
        <w:t>L</w:t>
      </w:r>
      <w:r w:rsidR="004B11F5" w:rsidRPr="005914C5">
        <w:rPr>
          <w:rFonts w:ascii="Book Antiqua" w:hAnsi="Book Antiqua"/>
          <w:color w:val="000000" w:themeColor="text1"/>
        </w:rPr>
        <w:t xml:space="preserve">. </w:t>
      </w:r>
      <w:r w:rsidR="001C6DEA" w:rsidRPr="005914C5">
        <w:rPr>
          <w:rFonts w:ascii="Book Antiqua" w:hAnsi="Book Antiqua"/>
          <w:color w:val="000000" w:themeColor="text1"/>
        </w:rPr>
        <w:t>These patients</w:t>
      </w:r>
      <w:r w:rsidR="004B11F5" w:rsidRPr="005914C5">
        <w:rPr>
          <w:rFonts w:ascii="Book Antiqua" w:hAnsi="Book Antiqua"/>
          <w:color w:val="000000" w:themeColor="text1"/>
        </w:rPr>
        <w:t xml:space="preserve"> were already receiving maximum tolerated dose of statin or high intensity statin and were randomized to receive alirocumab 75 mg subcutaneously</w:t>
      </w:r>
      <w:r w:rsidR="001C6DEA" w:rsidRPr="005914C5">
        <w:rPr>
          <w:rFonts w:ascii="Book Antiqua" w:hAnsi="Book Antiqua"/>
          <w:color w:val="000000" w:themeColor="text1"/>
        </w:rPr>
        <w:t xml:space="preserve"> </w:t>
      </w:r>
      <w:r w:rsidR="004B11F5" w:rsidRPr="005914C5">
        <w:rPr>
          <w:rFonts w:ascii="Book Antiqua" w:hAnsi="Book Antiqua"/>
          <w:color w:val="000000" w:themeColor="text1"/>
        </w:rPr>
        <w:t>or placebo</w:t>
      </w:r>
      <w:r w:rsidR="000B73FA" w:rsidRPr="005914C5">
        <w:rPr>
          <w:rFonts w:ascii="Book Antiqua" w:hAnsi="Book Antiqua"/>
          <w:color w:val="000000" w:themeColor="text1"/>
        </w:rPr>
        <w:t xml:space="preserve">. After follow up 2.8 years there was a 15% reduction in </w:t>
      </w:r>
      <w:r w:rsidR="00A50C5D" w:rsidRPr="005914C5">
        <w:rPr>
          <w:rFonts w:ascii="Book Antiqua" w:hAnsi="Book Antiqua"/>
          <w:color w:val="000000" w:themeColor="text1"/>
        </w:rPr>
        <w:t>the primary</w:t>
      </w:r>
      <w:r w:rsidR="001C6DEA" w:rsidRPr="005914C5">
        <w:rPr>
          <w:rFonts w:ascii="Book Antiqua" w:hAnsi="Book Antiqua"/>
          <w:color w:val="000000" w:themeColor="text1"/>
        </w:rPr>
        <w:t xml:space="preserve"> end point (composite of death from coronary heart disease, fatal or nonfatal ischemic stroke, nonfatal myocardial infarction or unstable angina requiring hospitalization)</w:t>
      </w:r>
      <w:r w:rsidR="000B73FA" w:rsidRPr="005914C5">
        <w:rPr>
          <w:rFonts w:ascii="Book Antiqua" w:hAnsi="Book Antiqua"/>
          <w:color w:val="000000" w:themeColor="text1"/>
        </w:rPr>
        <w:t>,</w:t>
      </w:r>
      <w:r w:rsidR="001C6DEA" w:rsidRPr="005914C5">
        <w:rPr>
          <w:rFonts w:ascii="Book Antiqua" w:hAnsi="Book Antiqua"/>
          <w:color w:val="000000" w:themeColor="text1"/>
        </w:rPr>
        <w:t xml:space="preserve"> </w:t>
      </w:r>
      <w:r w:rsidR="00A50C5D" w:rsidRPr="005914C5">
        <w:rPr>
          <w:rFonts w:ascii="Book Antiqua" w:hAnsi="Book Antiqua"/>
          <w:i/>
          <w:color w:val="000000" w:themeColor="text1"/>
        </w:rPr>
        <w:t>P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0B73FA" w:rsidRPr="005914C5">
        <w:rPr>
          <w:rFonts w:ascii="Book Antiqua" w:hAnsi="Book Antiqua"/>
          <w:color w:val="000000" w:themeColor="text1"/>
        </w:rPr>
        <w:t>&lt;</w:t>
      </w:r>
      <w:r w:rsidR="00A50C5D" w:rsidRPr="005914C5">
        <w:rPr>
          <w:rFonts w:ascii="Book Antiqua" w:hAnsi="Book Antiqua"/>
          <w:color w:val="000000" w:themeColor="text1"/>
        </w:rPr>
        <w:t xml:space="preserve"> </w:t>
      </w:r>
      <w:r w:rsidR="000B73FA" w:rsidRPr="005914C5">
        <w:rPr>
          <w:rFonts w:ascii="Book Antiqua" w:hAnsi="Book Antiqua"/>
          <w:color w:val="000000" w:themeColor="text1"/>
        </w:rPr>
        <w:t>0.001</w:t>
      </w:r>
      <w:r w:rsidR="000B73FA" w:rsidRPr="005914C5">
        <w:rPr>
          <w:rFonts w:ascii="Book Antiqua" w:hAnsi="Book Antiqua"/>
          <w:color w:val="000000" w:themeColor="text1"/>
          <w:vertAlign w:val="superscript"/>
        </w:rPr>
        <w:t>[49]</w:t>
      </w:r>
      <w:r w:rsidR="001C6DEA" w:rsidRPr="005914C5">
        <w:rPr>
          <w:rFonts w:ascii="Book Antiqua" w:hAnsi="Book Antiqua"/>
          <w:color w:val="000000" w:themeColor="text1"/>
        </w:rPr>
        <w:t>.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0B73FA" w:rsidRPr="005914C5">
        <w:rPr>
          <w:rFonts w:ascii="Book Antiqua" w:hAnsi="Book Antiqua"/>
          <w:color w:val="000000" w:themeColor="text1"/>
        </w:rPr>
        <w:t>Diabetic patients comprised 29% of the cohort and appear to have accrued a benefit but this was not detailed.</w:t>
      </w:r>
    </w:p>
    <w:p w14:paraId="36A3DADA" w14:textId="3D568B47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OSLER-1 and OSLER-2 evaluated </w:t>
      </w:r>
      <w:r w:rsidR="009B38F4" w:rsidRPr="005914C5">
        <w:rPr>
          <w:rFonts w:ascii="Book Antiqua" w:hAnsi="Book Antiqua"/>
          <w:color w:val="000000" w:themeColor="text1"/>
        </w:rPr>
        <w:t xml:space="preserve">the </w:t>
      </w:r>
      <w:r w:rsidRPr="005914C5">
        <w:rPr>
          <w:rFonts w:ascii="Book Antiqua" w:hAnsi="Book Antiqua"/>
          <w:color w:val="000000" w:themeColor="text1"/>
        </w:rPr>
        <w:t xml:space="preserve">PCSK9 inhibitor </w:t>
      </w:r>
      <w:proofErr w:type="spellStart"/>
      <w:r w:rsidRPr="005914C5">
        <w:rPr>
          <w:rFonts w:ascii="Book Antiqua" w:hAnsi="Book Antiqua"/>
          <w:color w:val="000000" w:themeColor="text1"/>
        </w:rPr>
        <w:t>Evolocumab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. 4465 patients were randomly assigned in a 2:1 ratio to </w:t>
      </w:r>
      <w:r w:rsidR="009B38F4" w:rsidRPr="005914C5">
        <w:rPr>
          <w:rFonts w:ascii="Book Antiqua" w:hAnsi="Book Antiqua"/>
          <w:color w:val="000000" w:themeColor="text1"/>
        </w:rPr>
        <w:t xml:space="preserve">receive </w:t>
      </w:r>
      <w:proofErr w:type="spellStart"/>
      <w:r w:rsidRPr="005914C5">
        <w:rPr>
          <w:rFonts w:ascii="Book Antiqua" w:hAnsi="Book Antiqua"/>
          <w:color w:val="000000" w:themeColor="text1"/>
        </w:rPr>
        <w:t>Evolocumab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with standard therapy or </w:t>
      </w:r>
      <w:r w:rsidRPr="005914C5">
        <w:rPr>
          <w:rFonts w:ascii="Book Antiqua" w:hAnsi="Book Antiqua"/>
          <w:color w:val="000000" w:themeColor="text1"/>
        </w:rPr>
        <w:lastRenderedPageBreak/>
        <w:t xml:space="preserve">standard therapy alone. </w:t>
      </w:r>
      <w:proofErr w:type="spellStart"/>
      <w:r w:rsidRPr="005914C5">
        <w:rPr>
          <w:rFonts w:ascii="Book Antiqua" w:hAnsi="Book Antiqua"/>
          <w:color w:val="000000" w:themeColor="text1"/>
        </w:rPr>
        <w:t>Evolocumab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decreased LDL-C from a median of 120 mg/d</w:t>
      </w:r>
      <w:r w:rsidR="007F0AA2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 xml:space="preserve"> to 48 mg/d</w:t>
      </w:r>
      <w:r w:rsidR="007F0AA2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 xml:space="preserve"> (61% reduction) as compared to standard therapy </w:t>
      </w:r>
      <w:proofErr w:type="gramStart"/>
      <w:r w:rsidRPr="005914C5">
        <w:rPr>
          <w:rFonts w:ascii="Book Antiqua" w:hAnsi="Book Antiqua"/>
          <w:color w:val="000000" w:themeColor="text1"/>
        </w:rPr>
        <w:t>alone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D5F29" w:rsidRPr="005914C5">
        <w:rPr>
          <w:rFonts w:ascii="Book Antiqua" w:hAnsi="Book Antiqua"/>
          <w:color w:val="000000" w:themeColor="text1"/>
          <w:vertAlign w:val="superscript"/>
        </w:rPr>
        <w:t>50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</w:p>
    <w:p w14:paraId="3CD19546" w14:textId="630E8E3F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PCSK9 inhibitors induce atheroma </w:t>
      </w:r>
      <w:r w:rsidR="00530783" w:rsidRPr="005914C5">
        <w:rPr>
          <w:rFonts w:ascii="Book Antiqua" w:hAnsi="Book Antiqua"/>
          <w:color w:val="000000" w:themeColor="text1"/>
        </w:rPr>
        <w:t>regression and</w:t>
      </w:r>
      <w:r w:rsidR="009B38F4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decrease atheroma volume. In</w:t>
      </w:r>
      <w:r w:rsidR="009B38F4" w:rsidRPr="005914C5">
        <w:rPr>
          <w:rFonts w:ascii="Book Antiqua" w:hAnsi="Book Antiqua"/>
          <w:color w:val="000000" w:themeColor="text1"/>
        </w:rPr>
        <w:t xml:space="preserve"> the </w:t>
      </w:r>
      <w:proofErr w:type="spellStart"/>
      <w:r w:rsidRPr="005914C5">
        <w:rPr>
          <w:rFonts w:ascii="Book Antiqua" w:hAnsi="Book Antiqua"/>
          <w:color w:val="000000" w:themeColor="text1"/>
        </w:rPr>
        <w:t>Glagov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randomized clinical trial, 968 patients were randomized to receive </w:t>
      </w:r>
      <w:proofErr w:type="spellStart"/>
      <w:r w:rsidRPr="005914C5">
        <w:rPr>
          <w:rFonts w:ascii="Book Antiqua" w:hAnsi="Book Antiqua"/>
          <w:color w:val="000000" w:themeColor="text1"/>
        </w:rPr>
        <w:t>Evolocumab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420 mg subcutaneous</w:t>
      </w:r>
      <w:r w:rsidR="001C4325" w:rsidRPr="005914C5">
        <w:rPr>
          <w:rFonts w:ascii="Book Antiqua" w:hAnsi="Book Antiqua"/>
          <w:color w:val="000000" w:themeColor="text1"/>
        </w:rPr>
        <w:t xml:space="preserve"> injection </w:t>
      </w:r>
      <w:r w:rsidRPr="005914C5">
        <w:rPr>
          <w:rFonts w:ascii="Book Antiqua" w:hAnsi="Book Antiqua"/>
          <w:color w:val="000000" w:themeColor="text1"/>
        </w:rPr>
        <w:t xml:space="preserve">monthly or placebo. </w:t>
      </w:r>
      <w:proofErr w:type="spellStart"/>
      <w:r w:rsidRPr="005914C5">
        <w:rPr>
          <w:rFonts w:ascii="Book Antiqua" w:hAnsi="Book Antiqua"/>
          <w:color w:val="000000" w:themeColor="text1"/>
        </w:rPr>
        <w:t>Evolocumab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decreased percent atheroma volume </w:t>
      </w:r>
      <w:r w:rsidR="007F0AA2" w:rsidRPr="005914C5">
        <w:rPr>
          <w:rFonts w:ascii="Book Antiqua" w:hAnsi="Book Antiqua"/>
          <w:color w:val="000000" w:themeColor="text1"/>
        </w:rPr>
        <w:t>by 0.95</w:t>
      </w:r>
      <w:r w:rsidRPr="005914C5">
        <w:rPr>
          <w:rFonts w:ascii="Book Antiqua" w:hAnsi="Book Antiqua"/>
          <w:color w:val="000000" w:themeColor="text1"/>
        </w:rPr>
        <w:t>%</w:t>
      </w:r>
      <w:r w:rsidR="009B38F4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 xml:space="preserve">and total atheroma volume decreased by 5.8 </w:t>
      </w:r>
      <w:proofErr w:type="gramStart"/>
      <w:r w:rsidRPr="005914C5">
        <w:rPr>
          <w:rFonts w:ascii="Book Antiqua" w:hAnsi="Book Antiqua"/>
          <w:color w:val="000000" w:themeColor="text1"/>
        </w:rPr>
        <w:t>mm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F14CFA" w:rsidRPr="005914C5">
        <w:rPr>
          <w:rFonts w:ascii="Book Antiqua" w:hAnsi="Book Antiqua"/>
          <w:color w:val="000000" w:themeColor="text1"/>
          <w:vertAlign w:val="superscript"/>
        </w:rPr>
        <w:t>5</w:t>
      </w:r>
      <w:r w:rsidR="002D5F29" w:rsidRPr="005914C5">
        <w:rPr>
          <w:rFonts w:ascii="Book Antiqua" w:hAnsi="Book Antiqua"/>
          <w:color w:val="000000" w:themeColor="text1"/>
          <w:vertAlign w:val="superscript"/>
        </w:rPr>
        <w:t>1]</w:t>
      </w:r>
      <w:r w:rsidR="00FB1D56" w:rsidRPr="005914C5">
        <w:rPr>
          <w:rFonts w:ascii="Book Antiqua" w:hAnsi="Book Antiqua"/>
          <w:color w:val="000000" w:themeColor="text1"/>
        </w:rPr>
        <w:t>.</w:t>
      </w:r>
    </w:p>
    <w:p w14:paraId="11CB2C91" w14:textId="25E732B6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In FOURIER trial 27564 patients with ACVD and LDL level </w:t>
      </w:r>
      <w:r w:rsidR="007A4165" w:rsidRPr="005914C5">
        <w:rPr>
          <w:rFonts w:ascii="Book Antiqua" w:hAnsi="Book Antiqua"/>
          <w:color w:val="000000" w:themeColor="text1"/>
        </w:rPr>
        <w:sym w:font="Symbol" w:char="F0B3"/>
      </w:r>
      <w:r w:rsidR="007A4165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70 mg/d</w:t>
      </w:r>
      <w:r w:rsidR="007F0AA2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 xml:space="preserve"> while being on maximally tolerated statin were randomized to </w:t>
      </w:r>
      <w:proofErr w:type="spellStart"/>
      <w:r w:rsidRPr="005914C5">
        <w:rPr>
          <w:rFonts w:ascii="Book Antiqua" w:hAnsi="Book Antiqua"/>
          <w:color w:val="000000" w:themeColor="text1"/>
        </w:rPr>
        <w:t>evolocumab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subcutaneous injection (140 mg every 2 wk or 420 mg every mo) or placebo. At 48 </w:t>
      </w:r>
      <w:proofErr w:type="spellStart"/>
      <w:r w:rsidRPr="005914C5">
        <w:rPr>
          <w:rFonts w:ascii="Book Antiqua" w:hAnsi="Book Antiqua"/>
          <w:color w:val="000000" w:themeColor="text1"/>
        </w:rPr>
        <w:t>wk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, the mean percent reduction </w:t>
      </w:r>
      <w:r w:rsidR="001F3E98" w:rsidRPr="005914C5">
        <w:rPr>
          <w:rFonts w:ascii="Book Antiqua" w:hAnsi="Book Antiqua"/>
          <w:color w:val="000000" w:themeColor="text1"/>
        </w:rPr>
        <w:t>in LDL</w:t>
      </w:r>
      <w:r w:rsidRPr="005914C5">
        <w:rPr>
          <w:rFonts w:ascii="Book Antiqua" w:hAnsi="Book Antiqua"/>
          <w:color w:val="000000" w:themeColor="text1"/>
        </w:rPr>
        <w:t>-C was 59% in the treatment group compared to placebo</w:t>
      </w:r>
      <w:r w:rsidR="00C55C67" w:rsidRPr="005914C5">
        <w:rPr>
          <w:rFonts w:ascii="Book Antiqua" w:hAnsi="Book Antiqua"/>
          <w:color w:val="000000" w:themeColor="text1"/>
        </w:rPr>
        <w:t xml:space="preserve"> with an achieved LDL-C of 30mg/d</w:t>
      </w:r>
      <w:r w:rsidR="007F0AA2" w:rsidRPr="005914C5">
        <w:rPr>
          <w:rFonts w:ascii="Book Antiqua" w:hAnsi="Book Antiqua"/>
          <w:color w:val="000000" w:themeColor="text1"/>
        </w:rPr>
        <w:t>L</w:t>
      </w:r>
      <w:r w:rsidRPr="005914C5">
        <w:rPr>
          <w:rFonts w:ascii="Book Antiqua" w:hAnsi="Book Antiqua"/>
          <w:color w:val="000000" w:themeColor="text1"/>
        </w:rPr>
        <w:t xml:space="preserve">. </w:t>
      </w:r>
      <w:r w:rsidR="001705AB" w:rsidRPr="005914C5">
        <w:rPr>
          <w:rFonts w:ascii="Book Antiqua" w:hAnsi="Book Antiqua"/>
          <w:color w:val="000000" w:themeColor="text1"/>
        </w:rPr>
        <w:t xml:space="preserve">There was 15 % relative risk reduction in the </w:t>
      </w:r>
      <w:r w:rsidR="007F0AA2" w:rsidRPr="005914C5">
        <w:rPr>
          <w:rFonts w:ascii="Book Antiqua" w:hAnsi="Book Antiqua"/>
          <w:color w:val="000000" w:themeColor="text1"/>
        </w:rPr>
        <w:t>primary end</w:t>
      </w:r>
      <w:r w:rsidR="001705AB" w:rsidRPr="005914C5">
        <w:rPr>
          <w:rFonts w:ascii="Book Antiqua" w:hAnsi="Book Antiqua"/>
          <w:color w:val="000000" w:themeColor="text1"/>
        </w:rPr>
        <w:t xml:space="preserve"> –point (composite of cardiovascular death, stroke, myocardial infarction, coronary revascularization and hospitalization from unstable angina), </w:t>
      </w:r>
      <w:r w:rsidR="007F0AA2" w:rsidRPr="005914C5">
        <w:rPr>
          <w:rFonts w:ascii="Book Antiqua" w:hAnsi="Book Antiqua"/>
          <w:i/>
          <w:color w:val="000000" w:themeColor="text1"/>
        </w:rPr>
        <w:t>P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1705AB" w:rsidRPr="005914C5">
        <w:rPr>
          <w:rFonts w:ascii="Book Antiqua" w:hAnsi="Book Antiqua"/>
          <w:color w:val="000000" w:themeColor="text1"/>
        </w:rPr>
        <w:t>&lt;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1705AB" w:rsidRPr="005914C5">
        <w:rPr>
          <w:rFonts w:ascii="Book Antiqua" w:hAnsi="Book Antiqua"/>
          <w:color w:val="000000" w:themeColor="text1"/>
        </w:rPr>
        <w:t>0.001</w:t>
      </w:r>
      <w:r w:rsidR="001705AB" w:rsidRPr="005914C5">
        <w:rPr>
          <w:rFonts w:ascii="Book Antiqua" w:hAnsi="Book Antiqua"/>
          <w:color w:val="000000" w:themeColor="text1"/>
          <w:vertAlign w:val="superscript"/>
        </w:rPr>
        <w:t>[52]</w:t>
      </w:r>
      <w:r w:rsidR="001705AB" w:rsidRPr="005914C5">
        <w:rPr>
          <w:rFonts w:ascii="Book Antiqua" w:hAnsi="Book Antiqua"/>
          <w:color w:val="000000" w:themeColor="text1"/>
        </w:rPr>
        <w:t>.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1705AB" w:rsidRPr="005914C5">
        <w:rPr>
          <w:rFonts w:ascii="Book Antiqua" w:hAnsi="Book Antiqua"/>
          <w:color w:val="000000" w:themeColor="text1"/>
        </w:rPr>
        <w:t xml:space="preserve">There was no increase in new onset diabetes. In a subsequent report in the 11031 diabetic patients they also showed a </w:t>
      </w:r>
      <w:r w:rsidR="001F3E98" w:rsidRPr="005914C5">
        <w:rPr>
          <w:rFonts w:ascii="Book Antiqua" w:hAnsi="Book Antiqua"/>
          <w:color w:val="000000" w:themeColor="text1"/>
        </w:rPr>
        <w:t>significant risk</w:t>
      </w:r>
      <w:r w:rsidR="001705AB" w:rsidRPr="005914C5">
        <w:rPr>
          <w:rFonts w:ascii="Book Antiqua" w:hAnsi="Book Antiqua"/>
          <w:color w:val="000000" w:themeColor="text1"/>
        </w:rPr>
        <w:t xml:space="preserve"> reduction in the above composite primary end point of 17%, </w:t>
      </w:r>
      <w:r w:rsidR="007F0AA2" w:rsidRPr="005914C5">
        <w:rPr>
          <w:rFonts w:ascii="Book Antiqua" w:hAnsi="Book Antiqua"/>
          <w:i/>
          <w:color w:val="000000" w:themeColor="text1"/>
        </w:rPr>
        <w:t>P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1705AB" w:rsidRPr="005914C5">
        <w:rPr>
          <w:rFonts w:ascii="Book Antiqua" w:hAnsi="Book Antiqua"/>
          <w:color w:val="000000" w:themeColor="text1"/>
        </w:rPr>
        <w:t>=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1705AB" w:rsidRPr="005914C5">
        <w:rPr>
          <w:rFonts w:ascii="Book Antiqua" w:hAnsi="Book Antiqua"/>
          <w:color w:val="000000" w:themeColor="text1"/>
        </w:rPr>
        <w:t>0.0008. There was no increase in new onset diabetes or any deleterious effect on glycaemia. However this was a study in diabet</w:t>
      </w:r>
      <w:r w:rsidR="00F77D82" w:rsidRPr="005914C5">
        <w:rPr>
          <w:rFonts w:ascii="Book Antiqua" w:hAnsi="Book Antiqua"/>
          <w:color w:val="000000" w:themeColor="text1"/>
        </w:rPr>
        <w:t xml:space="preserve">ic patients with </w:t>
      </w:r>
      <w:r w:rsidR="007F0AA2" w:rsidRPr="005914C5">
        <w:rPr>
          <w:rFonts w:ascii="Book Antiqua" w:hAnsi="Book Antiqua"/>
          <w:color w:val="000000" w:themeColor="text1"/>
        </w:rPr>
        <w:t>ASCVD so</w:t>
      </w:r>
      <w:r w:rsidR="00F77D82" w:rsidRPr="005914C5">
        <w:rPr>
          <w:rFonts w:ascii="Book Antiqua" w:hAnsi="Book Antiqua"/>
          <w:color w:val="000000" w:themeColor="text1"/>
        </w:rPr>
        <w:t xml:space="preserve"> the</w:t>
      </w:r>
      <w:r w:rsidR="001705AB" w:rsidRPr="005914C5">
        <w:rPr>
          <w:rFonts w:ascii="Book Antiqua" w:hAnsi="Book Antiqua"/>
          <w:color w:val="000000" w:themeColor="text1"/>
        </w:rPr>
        <w:t xml:space="preserve"> role</w:t>
      </w:r>
      <w:r w:rsidR="00F77D82" w:rsidRPr="005914C5">
        <w:rPr>
          <w:rFonts w:ascii="Book Antiqua" w:hAnsi="Book Antiqua"/>
          <w:color w:val="000000" w:themeColor="text1"/>
        </w:rPr>
        <w:t xml:space="preserve"> of PCSK9 </w:t>
      </w:r>
      <w:r w:rsidR="007F0AA2" w:rsidRPr="005914C5">
        <w:rPr>
          <w:rFonts w:ascii="Book Antiqua" w:hAnsi="Book Antiqua"/>
          <w:color w:val="000000" w:themeColor="text1"/>
        </w:rPr>
        <w:t>inhibitors in</w:t>
      </w:r>
      <w:r w:rsidR="001705AB" w:rsidRPr="005914C5">
        <w:rPr>
          <w:rFonts w:ascii="Book Antiqua" w:hAnsi="Book Antiqua"/>
          <w:color w:val="000000" w:themeColor="text1"/>
        </w:rPr>
        <w:t xml:space="preserve"> primary prevention</w:t>
      </w:r>
      <w:r w:rsidR="00F77D82" w:rsidRPr="005914C5">
        <w:rPr>
          <w:rFonts w:ascii="Book Antiqua" w:hAnsi="Book Antiqua"/>
          <w:color w:val="000000" w:themeColor="text1"/>
        </w:rPr>
        <w:t xml:space="preserve"> of ASCVD in </w:t>
      </w:r>
      <w:r w:rsidR="007F0AA2" w:rsidRPr="005914C5">
        <w:rPr>
          <w:rFonts w:ascii="Book Antiqua" w:hAnsi="Book Antiqua"/>
          <w:color w:val="000000" w:themeColor="text1"/>
        </w:rPr>
        <w:t>diabetics remains</w:t>
      </w:r>
      <w:r w:rsidR="001705AB" w:rsidRPr="005914C5">
        <w:rPr>
          <w:rFonts w:ascii="Book Antiqua" w:hAnsi="Book Antiqua"/>
          <w:color w:val="000000" w:themeColor="text1"/>
        </w:rPr>
        <w:t xml:space="preserve"> </w:t>
      </w:r>
      <w:proofErr w:type="gramStart"/>
      <w:r w:rsidR="001705AB" w:rsidRPr="005914C5">
        <w:rPr>
          <w:rFonts w:ascii="Book Antiqua" w:hAnsi="Book Antiqua"/>
          <w:color w:val="000000" w:themeColor="text1"/>
        </w:rPr>
        <w:t>unknown</w:t>
      </w:r>
      <w:r w:rsidR="001705AB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705AB" w:rsidRPr="005914C5">
        <w:rPr>
          <w:rFonts w:ascii="Book Antiqua" w:hAnsi="Book Antiqua"/>
          <w:color w:val="000000" w:themeColor="text1"/>
          <w:vertAlign w:val="superscript"/>
        </w:rPr>
        <w:t>53]</w:t>
      </w:r>
      <w:r w:rsidR="001705AB" w:rsidRPr="005914C5">
        <w:rPr>
          <w:rFonts w:ascii="Book Antiqua" w:hAnsi="Book Antiqua"/>
          <w:color w:val="000000" w:themeColor="text1"/>
        </w:rPr>
        <w:t>.</w:t>
      </w:r>
    </w:p>
    <w:p w14:paraId="603D5C94" w14:textId="3E6804CF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PCSK9 inhibitors are very expensive with the annual cost of &gt;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$14500</w:t>
      </w:r>
      <w:r w:rsidRPr="005914C5">
        <w:rPr>
          <w:rFonts w:ascii="Book Antiqua" w:hAnsi="Book Antiqua"/>
          <w:color w:val="000000" w:themeColor="text1"/>
          <w:vertAlign w:val="superscript"/>
        </w:rPr>
        <w:t>[5</w:t>
      </w:r>
      <w:r w:rsidR="001705AB" w:rsidRPr="005914C5">
        <w:rPr>
          <w:rFonts w:ascii="Book Antiqua" w:hAnsi="Book Antiqua"/>
          <w:color w:val="000000" w:themeColor="text1"/>
          <w:vertAlign w:val="superscript"/>
        </w:rPr>
        <w:t>4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Pr="005914C5">
        <w:rPr>
          <w:rFonts w:ascii="Book Antiqua" w:hAnsi="Book Antiqua"/>
          <w:color w:val="000000" w:themeColor="text1"/>
        </w:rPr>
        <w:t xml:space="preserve"> which is more than 100 times higher than generic statin and can be a </w:t>
      </w:r>
      <w:r w:rsidR="007E2509" w:rsidRPr="005914C5">
        <w:rPr>
          <w:rFonts w:ascii="Book Antiqua" w:hAnsi="Book Antiqua"/>
          <w:color w:val="000000" w:themeColor="text1"/>
        </w:rPr>
        <w:t>significant</w:t>
      </w:r>
      <w:r w:rsidRPr="005914C5">
        <w:rPr>
          <w:rFonts w:ascii="Book Antiqua" w:hAnsi="Book Antiqua"/>
          <w:color w:val="000000" w:themeColor="text1"/>
        </w:rPr>
        <w:t xml:space="preserve"> economic burden even in developed countries. These drugs are well tolerated</w:t>
      </w:r>
      <w:r w:rsidR="007E2509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but the patient can develop an injection site reaction.</w:t>
      </w:r>
    </w:p>
    <w:p w14:paraId="6B8196E3" w14:textId="65866512" w:rsidR="002D5F29" w:rsidRPr="005914C5" w:rsidRDefault="002D5F2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CCBE4A" w14:textId="7896BA49" w:rsidR="00167269" w:rsidRPr="005914C5" w:rsidRDefault="0049772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914C5">
        <w:rPr>
          <w:rFonts w:ascii="Book Antiqua" w:hAnsi="Book Antiqua"/>
          <w:b/>
          <w:i/>
          <w:color w:val="000000" w:themeColor="text1"/>
        </w:rPr>
        <w:t>BAS</w:t>
      </w:r>
    </w:p>
    <w:p w14:paraId="45ACEF14" w14:textId="1AA647E1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Bile acids are the end product of cholesterol catabolism. </w:t>
      </w:r>
      <w:r w:rsidR="007F0AA2" w:rsidRPr="005914C5">
        <w:rPr>
          <w:rFonts w:ascii="Book Antiqua" w:hAnsi="Book Antiqua"/>
          <w:color w:val="000000" w:themeColor="text1"/>
        </w:rPr>
        <w:t>Cholestyramine, colestipol</w:t>
      </w:r>
      <w:r w:rsidRPr="005914C5">
        <w:rPr>
          <w:rFonts w:ascii="Book Antiqua" w:hAnsi="Book Antiqua"/>
          <w:color w:val="000000" w:themeColor="text1"/>
        </w:rPr>
        <w:t xml:space="preserve">, and </w:t>
      </w:r>
      <w:proofErr w:type="spellStart"/>
      <w:r w:rsidRPr="005914C5">
        <w:rPr>
          <w:rFonts w:ascii="Book Antiqua" w:hAnsi="Book Antiqua"/>
          <w:color w:val="000000" w:themeColor="text1"/>
        </w:rPr>
        <w:t>colesevelam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are commonly used</w:t>
      </w:r>
      <w:r w:rsidR="00497729" w:rsidRPr="005914C5">
        <w:rPr>
          <w:rFonts w:ascii="Book Antiqua" w:hAnsi="Book Antiqua"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BAS. These bind to bile acid in the intestinal lumen and decrease their enterohepatic circulation which leads to increase</w:t>
      </w:r>
      <w:r w:rsidR="009B38F4" w:rsidRPr="005914C5">
        <w:rPr>
          <w:rFonts w:ascii="Book Antiqua" w:hAnsi="Book Antiqua"/>
          <w:color w:val="000000" w:themeColor="text1"/>
        </w:rPr>
        <w:t>d</w:t>
      </w:r>
      <w:r w:rsidRPr="005914C5">
        <w:rPr>
          <w:rFonts w:ascii="Book Antiqua" w:hAnsi="Book Antiqua"/>
          <w:color w:val="000000" w:themeColor="text1"/>
        </w:rPr>
        <w:t xml:space="preserve"> production of bile acid in the liver causing a decrease in cholesterol level.</w:t>
      </w:r>
    </w:p>
    <w:p w14:paraId="165CB613" w14:textId="1E6CB919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lastRenderedPageBreak/>
        <w:t>Use of cholestyramine in men over the long term has been shown to decrease total cholesterol and LDL cholesterol level by 13.4% and 20.3% respectively and also</w:t>
      </w:r>
      <w:r w:rsidR="009B38F4" w:rsidRPr="005914C5">
        <w:rPr>
          <w:rFonts w:ascii="Book Antiqua" w:hAnsi="Book Antiqua"/>
          <w:color w:val="000000" w:themeColor="text1"/>
        </w:rPr>
        <w:t xml:space="preserve"> to decrease </w:t>
      </w:r>
      <w:r w:rsidRPr="005914C5">
        <w:rPr>
          <w:rFonts w:ascii="Book Antiqua" w:hAnsi="Book Antiqua"/>
          <w:color w:val="000000" w:themeColor="text1"/>
        </w:rPr>
        <w:t xml:space="preserve">coronary heart disease by 19% when compared to </w:t>
      </w:r>
      <w:proofErr w:type="gramStart"/>
      <w:r w:rsidRPr="005914C5">
        <w:rPr>
          <w:rFonts w:ascii="Book Antiqua" w:hAnsi="Book Antiqua"/>
          <w:color w:val="000000" w:themeColor="text1"/>
        </w:rPr>
        <w:t>placebo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5</w:t>
      </w:r>
      <w:r w:rsidR="001705AB" w:rsidRPr="005914C5">
        <w:rPr>
          <w:rFonts w:ascii="Book Antiqua" w:hAnsi="Book Antiqua"/>
          <w:color w:val="000000" w:themeColor="text1"/>
          <w:vertAlign w:val="superscript"/>
        </w:rPr>
        <w:t>5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  <w:r w:rsidR="001705AB" w:rsidRPr="005914C5">
        <w:rPr>
          <w:rFonts w:ascii="Book Antiqua" w:hAnsi="Book Antiqua"/>
          <w:color w:val="000000" w:themeColor="text1"/>
        </w:rPr>
        <w:t xml:space="preserve"> </w:t>
      </w:r>
      <w:r w:rsidR="007F0AA2" w:rsidRPr="005914C5">
        <w:rPr>
          <w:rFonts w:ascii="Book Antiqua" w:hAnsi="Book Antiqua"/>
          <w:color w:val="000000" w:themeColor="text1"/>
        </w:rPr>
        <w:t>Hence,</w:t>
      </w:r>
      <w:r w:rsidR="001705AB" w:rsidRPr="005914C5">
        <w:rPr>
          <w:rFonts w:ascii="Book Antiqua" w:hAnsi="Book Antiqua"/>
          <w:color w:val="000000" w:themeColor="text1"/>
        </w:rPr>
        <w:t xml:space="preserve"> they are a useful adjunct to statins in reducing LDL-C further. They are cont</w:t>
      </w:r>
      <w:r w:rsidR="003373EB" w:rsidRPr="005914C5">
        <w:rPr>
          <w:rFonts w:ascii="Book Antiqua" w:hAnsi="Book Antiqua"/>
          <w:color w:val="000000" w:themeColor="text1"/>
        </w:rPr>
        <w:t>ra-indicated if TG levels are &gt;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3373EB" w:rsidRPr="005914C5">
        <w:rPr>
          <w:rFonts w:ascii="Book Antiqua" w:hAnsi="Book Antiqua"/>
          <w:color w:val="000000" w:themeColor="text1"/>
        </w:rPr>
        <w:t>4</w:t>
      </w:r>
      <w:r w:rsidR="001705AB" w:rsidRPr="005914C5">
        <w:rPr>
          <w:rFonts w:ascii="Book Antiqua" w:hAnsi="Book Antiqua"/>
          <w:color w:val="000000" w:themeColor="text1"/>
        </w:rPr>
        <w:t>00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1705AB" w:rsidRPr="005914C5">
        <w:rPr>
          <w:rFonts w:ascii="Book Antiqua" w:hAnsi="Book Antiqua"/>
          <w:color w:val="000000" w:themeColor="text1"/>
        </w:rPr>
        <w:t>mg/d</w:t>
      </w:r>
      <w:r w:rsidR="007F0AA2" w:rsidRPr="005914C5">
        <w:rPr>
          <w:rFonts w:ascii="Book Antiqua" w:hAnsi="Book Antiqua"/>
          <w:color w:val="000000" w:themeColor="text1"/>
        </w:rPr>
        <w:t>L</w:t>
      </w:r>
      <w:r w:rsidR="003373EB" w:rsidRPr="005914C5">
        <w:rPr>
          <w:rFonts w:ascii="Book Antiqua" w:hAnsi="Book Antiqua"/>
          <w:color w:val="000000" w:themeColor="text1"/>
        </w:rPr>
        <w:t xml:space="preserve"> since they can increase the risk of </w:t>
      </w:r>
      <w:proofErr w:type="gramStart"/>
      <w:r w:rsidR="003373EB" w:rsidRPr="005914C5">
        <w:rPr>
          <w:rFonts w:ascii="Book Antiqua" w:hAnsi="Book Antiqua"/>
          <w:color w:val="000000" w:themeColor="text1"/>
        </w:rPr>
        <w:t>pancreatitis</w:t>
      </w:r>
      <w:r w:rsidR="003373EB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3373EB" w:rsidRPr="005914C5">
        <w:rPr>
          <w:rFonts w:ascii="Book Antiqua" w:hAnsi="Book Antiqua"/>
          <w:color w:val="000000" w:themeColor="text1"/>
          <w:vertAlign w:val="superscript"/>
        </w:rPr>
        <w:t>45]</w:t>
      </w:r>
      <w:r w:rsidR="007F0AA2" w:rsidRPr="005914C5">
        <w:rPr>
          <w:rFonts w:ascii="Book Antiqua" w:hAnsi="Book Antiqua"/>
          <w:color w:val="000000" w:themeColor="text1"/>
        </w:rPr>
        <w:t>.</w:t>
      </w:r>
    </w:p>
    <w:p w14:paraId="08D1675B" w14:textId="374E5823" w:rsidR="0077557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Multiple s</w:t>
      </w:r>
      <w:r w:rsidR="00993455" w:rsidRPr="005914C5">
        <w:rPr>
          <w:rFonts w:ascii="Book Antiqua" w:hAnsi="Book Antiqua"/>
          <w:color w:val="000000" w:themeColor="text1"/>
        </w:rPr>
        <w:t>tudies have shown improved glyce</w:t>
      </w:r>
      <w:r w:rsidRPr="005914C5">
        <w:rPr>
          <w:rFonts w:ascii="Book Antiqua" w:hAnsi="Book Antiqua"/>
          <w:color w:val="000000" w:themeColor="text1"/>
        </w:rPr>
        <w:t xml:space="preserve">mic control with </w:t>
      </w:r>
      <w:proofErr w:type="spellStart"/>
      <w:r w:rsidRPr="005914C5">
        <w:rPr>
          <w:rFonts w:ascii="Book Antiqua" w:hAnsi="Book Antiqua"/>
          <w:color w:val="000000" w:themeColor="text1"/>
        </w:rPr>
        <w:t>colesevelam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in </w:t>
      </w:r>
      <w:r w:rsidR="00C04ECB" w:rsidRPr="005914C5">
        <w:rPr>
          <w:rFonts w:ascii="Book Antiqua" w:hAnsi="Book Antiqua"/>
          <w:color w:val="000000" w:themeColor="text1"/>
        </w:rPr>
        <w:t>T2DM</w:t>
      </w:r>
      <w:r w:rsidR="003373EB" w:rsidRPr="005914C5">
        <w:rPr>
          <w:rFonts w:ascii="Book Antiqua" w:hAnsi="Book Antiqua"/>
          <w:color w:val="000000" w:themeColor="text1"/>
        </w:rPr>
        <w:t xml:space="preserve"> and hence they have the benefit of reducing both LDL-C</w:t>
      </w:r>
      <w:r w:rsidR="00F77D82" w:rsidRPr="005914C5">
        <w:rPr>
          <w:rFonts w:ascii="Book Antiqua" w:hAnsi="Book Antiqua"/>
          <w:color w:val="000000" w:themeColor="text1"/>
        </w:rPr>
        <w:t xml:space="preserve"> </w:t>
      </w:r>
      <w:r w:rsidR="003373EB" w:rsidRPr="005914C5">
        <w:rPr>
          <w:rFonts w:ascii="Book Antiqua" w:hAnsi="Book Antiqua"/>
          <w:color w:val="000000" w:themeColor="text1"/>
        </w:rPr>
        <w:t>and HbA1C levels, however there is no data</w:t>
      </w:r>
      <w:r w:rsidR="001856F5" w:rsidRPr="005914C5">
        <w:rPr>
          <w:rFonts w:ascii="Book Antiqua" w:hAnsi="Book Antiqua"/>
          <w:color w:val="000000" w:themeColor="text1"/>
        </w:rPr>
        <w:t xml:space="preserve"> to </w:t>
      </w:r>
      <w:r w:rsidR="003373EB" w:rsidRPr="005914C5">
        <w:rPr>
          <w:rFonts w:ascii="Book Antiqua" w:hAnsi="Book Antiqua"/>
          <w:color w:val="000000" w:themeColor="text1"/>
        </w:rPr>
        <w:t xml:space="preserve">support further reduction in </w:t>
      </w:r>
      <w:proofErr w:type="gramStart"/>
      <w:r w:rsidR="003373EB" w:rsidRPr="005914C5">
        <w:rPr>
          <w:rFonts w:ascii="Book Antiqua" w:hAnsi="Book Antiqua"/>
          <w:color w:val="000000" w:themeColor="text1"/>
        </w:rPr>
        <w:t>CVE</w:t>
      </w:r>
      <w:r w:rsidR="00E8179C"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8179C" w:rsidRPr="005914C5">
        <w:rPr>
          <w:rFonts w:ascii="Book Antiqua" w:hAnsi="Book Antiqua"/>
          <w:color w:val="000000" w:themeColor="text1"/>
          <w:vertAlign w:val="superscript"/>
        </w:rPr>
        <w:t>56]</w:t>
      </w:r>
      <w:r w:rsidR="00993455" w:rsidRPr="005914C5">
        <w:rPr>
          <w:rFonts w:ascii="Book Antiqua" w:hAnsi="Book Antiqua"/>
          <w:color w:val="000000" w:themeColor="text1"/>
        </w:rPr>
        <w:t>.</w:t>
      </w:r>
    </w:p>
    <w:p w14:paraId="6E92B456" w14:textId="0D1D474C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4202F8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914C5">
        <w:rPr>
          <w:rFonts w:ascii="Book Antiqua" w:hAnsi="Book Antiqua"/>
          <w:b/>
          <w:i/>
          <w:color w:val="000000" w:themeColor="text1"/>
        </w:rPr>
        <w:t>Omega-3 fatty acids</w:t>
      </w:r>
    </w:p>
    <w:p w14:paraId="3744F26C" w14:textId="6FC193A2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Omega-3 fatty acids are used as add on therapy to reduce triglyceride level. Omega-3 fatty acid formulations contain </w:t>
      </w:r>
      <w:proofErr w:type="spellStart"/>
      <w:r w:rsidRPr="005914C5">
        <w:rPr>
          <w:rFonts w:ascii="Book Antiqua" w:hAnsi="Book Antiqua"/>
          <w:color w:val="000000" w:themeColor="text1"/>
        </w:rPr>
        <w:t>eicosapentaenoic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acid (EPA) and docosahexaenoic acid.</w:t>
      </w:r>
    </w:p>
    <w:p w14:paraId="6BB020D7" w14:textId="5D29B63F" w:rsidR="00167269" w:rsidRPr="005914C5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 xml:space="preserve">Sub-analysis of the Japan EPA Lipid intervention </w:t>
      </w:r>
      <w:r w:rsidR="00993455" w:rsidRPr="005914C5">
        <w:rPr>
          <w:rFonts w:ascii="Book Antiqua" w:hAnsi="Book Antiqua"/>
          <w:color w:val="000000" w:themeColor="text1"/>
        </w:rPr>
        <w:t xml:space="preserve">trial </w:t>
      </w:r>
      <w:r w:rsidRPr="005914C5">
        <w:rPr>
          <w:rFonts w:ascii="Book Antiqua" w:hAnsi="Book Antiqua"/>
          <w:color w:val="000000" w:themeColor="text1"/>
        </w:rPr>
        <w:t xml:space="preserve">showed that treatment with EPA of patients with impaired glucose metabolism </w:t>
      </w:r>
      <w:r w:rsidR="00E8179C" w:rsidRPr="005914C5">
        <w:rPr>
          <w:rFonts w:ascii="Book Antiqua" w:hAnsi="Book Antiqua"/>
          <w:color w:val="000000" w:themeColor="text1"/>
        </w:rPr>
        <w:t xml:space="preserve">and </w:t>
      </w:r>
      <w:r w:rsidR="001856F5" w:rsidRPr="005914C5">
        <w:rPr>
          <w:rFonts w:ascii="Book Antiqua" w:hAnsi="Book Antiqua"/>
          <w:color w:val="000000" w:themeColor="text1"/>
        </w:rPr>
        <w:t>hypercholesterolemia resulted</w:t>
      </w:r>
      <w:r w:rsidR="00E8179C" w:rsidRPr="005914C5">
        <w:rPr>
          <w:rFonts w:ascii="Book Antiqua" w:hAnsi="Book Antiqua"/>
          <w:color w:val="000000" w:themeColor="text1"/>
        </w:rPr>
        <w:t xml:space="preserve"> in a </w:t>
      </w:r>
      <w:r w:rsidRPr="005914C5">
        <w:rPr>
          <w:rFonts w:ascii="Book Antiqua" w:hAnsi="Book Antiqua"/>
          <w:color w:val="000000" w:themeColor="text1"/>
        </w:rPr>
        <w:t xml:space="preserve">22% reduction in coronary artery disease incidence compared to normoglycemic </w:t>
      </w:r>
      <w:proofErr w:type="gramStart"/>
      <w:r w:rsidRPr="005914C5">
        <w:rPr>
          <w:rFonts w:ascii="Book Antiqua" w:hAnsi="Book Antiqua"/>
          <w:color w:val="000000" w:themeColor="text1"/>
        </w:rPr>
        <w:t>patients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5</w:t>
      </w:r>
      <w:r w:rsidR="00BD7F94" w:rsidRPr="005914C5">
        <w:rPr>
          <w:rFonts w:ascii="Book Antiqua" w:hAnsi="Book Antiqua"/>
          <w:color w:val="000000" w:themeColor="text1"/>
          <w:vertAlign w:val="superscript"/>
        </w:rPr>
        <w:t>7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7E2509" w:rsidRPr="005914C5">
        <w:rPr>
          <w:rFonts w:ascii="Book Antiqua" w:hAnsi="Book Antiqua"/>
          <w:color w:val="000000" w:themeColor="text1"/>
        </w:rPr>
        <w:t>However,</w:t>
      </w:r>
      <w:r w:rsidRPr="005914C5">
        <w:rPr>
          <w:rFonts w:ascii="Book Antiqua" w:hAnsi="Book Antiqua"/>
          <w:color w:val="000000" w:themeColor="text1"/>
        </w:rPr>
        <w:t xml:space="preserve"> in the ORIGIN trial</w:t>
      </w:r>
      <w:r w:rsidR="007A4165" w:rsidRPr="005914C5">
        <w:rPr>
          <w:rFonts w:ascii="Book Antiqua" w:hAnsi="Book Antiqua"/>
          <w:color w:val="000000" w:themeColor="text1"/>
        </w:rPr>
        <w:t>,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7B38F3" w:rsidRPr="005914C5">
        <w:rPr>
          <w:rFonts w:ascii="Book Antiqua" w:hAnsi="Book Antiqua"/>
          <w:color w:val="000000" w:themeColor="text1"/>
        </w:rPr>
        <w:t xml:space="preserve">the </w:t>
      </w:r>
      <w:r w:rsidRPr="005914C5">
        <w:rPr>
          <w:rFonts w:ascii="Book Antiqua" w:hAnsi="Book Antiqua"/>
          <w:color w:val="000000" w:themeColor="text1"/>
        </w:rPr>
        <w:t>use of omega-3 fatty acids</w:t>
      </w:r>
      <w:r w:rsidR="00E8179C" w:rsidRPr="005914C5">
        <w:rPr>
          <w:rFonts w:ascii="Book Antiqua" w:hAnsi="Book Antiqua"/>
          <w:color w:val="000000" w:themeColor="text1"/>
        </w:rPr>
        <w:t xml:space="preserve"> (1.0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E8179C" w:rsidRPr="005914C5">
        <w:rPr>
          <w:rFonts w:ascii="Book Antiqua" w:hAnsi="Book Antiqua"/>
          <w:color w:val="000000" w:themeColor="text1"/>
        </w:rPr>
        <w:t xml:space="preserve">g/d) </w:t>
      </w:r>
      <w:r w:rsidRPr="005914C5">
        <w:rPr>
          <w:rFonts w:ascii="Book Antiqua" w:hAnsi="Book Antiqua"/>
          <w:color w:val="000000" w:themeColor="text1"/>
        </w:rPr>
        <w:t xml:space="preserve">did not show cardiovascular benefit compared to placebo in patients with impaired glucose tolerance, diabetes or impaired fasting </w:t>
      </w:r>
      <w:proofErr w:type="gramStart"/>
      <w:r w:rsidRPr="005914C5">
        <w:rPr>
          <w:rFonts w:ascii="Book Antiqua" w:hAnsi="Book Antiqua"/>
          <w:color w:val="000000" w:themeColor="text1"/>
        </w:rPr>
        <w:t>glucose</w:t>
      </w:r>
      <w:r w:rsidRPr="005914C5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914C5">
        <w:rPr>
          <w:rFonts w:ascii="Book Antiqua" w:hAnsi="Book Antiqua"/>
          <w:color w:val="000000" w:themeColor="text1"/>
          <w:vertAlign w:val="superscript"/>
        </w:rPr>
        <w:t>5</w:t>
      </w:r>
      <w:r w:rsidR="00BD7F94" w:rsidRPr="005914C5">
        <w:rPr>
          <w:rFonts w:ascii="Book Antiqua" w:hAnsi="Book Antiqua"/>
          <w:color w:val="000000" w:themeColor="text1"/>
          <w:vertAlign w:val="superscript"/>
        </w:rPr>
        <w:t>8</w:t>
      </w:r>
      <w:r w:rsidRPr="005914C5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914C5">
        <w:rPr>
          <w:rFonts w:ascii="Book Antiqua" w:hAnsi="Book Antiqua"/>
          <w:color w:val="000000" w:themeColor="text1"/>
        </w:rPr>
        <w:t>.</w:t>
      </w:r>
    </w:p>
    <w:p w14:paraId="5EE8DB74" w14:textId="7B0A390F" w:rsidR="00167269" w:rsidRPr="005914C5" w:rsidRDefault="007A4165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Recently</w:t>
      </w:r>
      <w:r w:rsidR="00167269" w:rsidRPr="005914C5">
        <w:rPr>
          <w:rFonts w:ascii="Book Antiqua" w:hAnsi="Book Antiqua"/>
          <w:color w:val="000000" w:themeColor="text1"/>
        </w:rPr>
        <w:t xml:space="preserve">, Cardiovascular Risk Reduction with </w:t>
      </w:r>
      <w:proofErr w:type="spellStart"/>
      <w:r w:rsidR="00167269" w:rsidRPr="005914C5">
        <w:rPr>
          <w:rFonts w:ascii="Book Antiqua" w:hAnsi="Book Antiqua"/>
          <w:color w:val="000000" w:themeColor="text1"/>
        </w:rPr>
        <w:t>Icosapent</w:t>
      </w:r>
      <w:proofErr w:type="spellEnd"/>
      <w:r w:rsidR="00167269" w:rsidRPr="005914C5">
        <w:rPr>
          <w:rFonts w:ascii="Book Antiqua" w:hAnsi="Book Antiqua"/>
          <w:color w:val="000000" w:themeColor="text1"/>
        </w:rPr>
        <w:t xml:space="preserve"> Ethyl for Hypertriglyceridemia (REDUCE-IT), double-blind, randomized multicenter, placebo control trial </w:t>
      </w:r>
      <w:r w:rsidR="007F0AA2" w:rsidRPr="005914C5">
        <w:rPr>
          <w:rFonts w:ascii="Book Antiqua" w:hAnsi="Book Antiqua"/>
          <w:color w:val="000000" w:themeColor="text1"/>
        </w:rPr>
        <w:t>of 8179</w:t>
      </w:r>
      <w:r w:rsidR="00E8179C" w:rsidRPr="005914C5">
        <w:rPr>
          <w:rFonts w:ascii="Book Antiqua" w:hAnsi="Book Antiqua"/>
          <w:color w:val="000000" w:themeColor="text1"/>
        </w:rPr>
        <w:t xml:space="preserve"> </w:t>
      </w:r>
      <w:r w:rsidR="00167269" w:rsidRPr="005914C5">
        <w:rPr>
          <w:rFonts w:ascii="Book Antiqua" w:hAnsi="Book Antiqua"/>
          <w:color w:val="000000" w:themeColor="text1"/>
        </w:rPr>
        <w:t xml:space="preserve">patients with established </w:t>
      </w:r>
      <w:r w:rsidR="00C04ECB" w:rsidRPr="005914C5">
        <w:rPr>
          <w:rFonts w:ascii="Book Antiqua" w:hAnsi="Book Antiqua"/>
          <w:color w:val="000000" w:themeColor="text1"/>
        </w:rPr>
        <w:t>CVD</w:t>
      </w:r>
      <w:r w:rsidR="00167269" w:rsidRPr="005914C5">
        <w:rPr>
          <w:rFonts w:ascii="Book Antiqua" w:hAnsi="Book Antiqua"/>
          <w:color w:val="000000" w:themeColor="text1"/>
        </w:rPr>
        <w:t xml:space="preserve"> or diabetes and other risk factors</w:t>
      </w:r>
      <w:r w:rsidRPr="005914C5">
        <w:rPr>
          <w:rFonts w:ascii="Book Antiqua" w:hAnsi="Book Antiqua"/>
          <w:color w:val="000000" w:themeColor="text1"/>
        </w:rPr>
        <w:t xml:space="preserve"> was published</w:t>
      </w:r>
      <w:r w:rsidR="00167269" w:rsidRPr="005914C5">
        <w:rPr>
          <w:rFonts w:ascii="Book Antiqua" w:hAnsi="Book Antiqua"/>
          <w:color w:val="000000" w:themeColor="text1"/>
        </w:rPr>
        <w:t>.</w:t>
      </w:r>
      <w:r w:rsidRPr="005914C5">
        <w:rPr>
          <w:rFonts w:ascii="Book Antiqua" w:hAnsi="Book Antiqua"/>
          <w:color w:val="000000" w:themeColor="text1"/>
        </w:rPr>
        <w:t xml:space="preserve"> In this study,</w:t>
      </w:r>
      <w:r w:rsidR="00167269" w:rsidRPr="005914C5">
        <w:rPr>
          <w:rFonts w:ascii="Book Antiqua" w:hAnsi="Book Antiqua"/>
          <w:color w:val="000000" w:themeColor="text1"/>
        </w:rPr>
        <w:t xml:space="preserve"> patients were already being treated with statins and had a fasting TG level of 135-499 mg/d</w:t>
      </w:r>
      <w:r w:rsidR="007F0AA2" w:rsidRPr="005914C5">
        <w:rPr>
          <w:rFonts w:ascii="Book Antiqua" w:hAnsi="Book Antiqua"/>
          <w:color w:val="000000" w:themeColor="text1"/>
        </w:rPr>
        <w:t>L</w:t>
      </w:r>
      <w:r w:rsidR="00167269" w:rsidRPr="005914C5">
        <w:rPr>
          <w:rFonts w:ascii="Book Antiqua" w:hAnsi="Book Antiqua"/>
          <w:color w:val="000000" w:themeColor="text1"/>
        </w:rPr>
        <w:t xml:space="preserve"> and LDL- cholesterol level between 41-100 mg/d</w:t>
      </w:r>
      <w:r w:rsidR="007F0AA2" w:rsidRPr="005914C5">
        <w:rPr>
          <w:rFonts w:ascii="Book Antiqua" w:hAnsi="Book Antiqua"/>
          <w:color w:val="000000" w:themeColor="text1"/>
        </w:rPr>
        <w:t>L</w:t>
      </w:r>
      <w:r w:rsidR="00993455" w:rsidRPr="005914C5">
        <w:rPr>
          <w:rFonts w:ascii="Book Antiqua" w:hAnsi="Book Antiqua"/>
          <w:color w:val="000000" w:themeColor="text1"/>
        </w:rPr>
        <w:t xml:space="preserve">. </w:t>
      </w:r>
      <w:r w:rsidR="007C6589" w:rsidRPr="005914C5">
        <w:rPr>
          <w:rFonts w:ascii="Book Antiqua" w:hAnsi="Book Antiqua"/>
          <w:color w:val="000000" w:themeColor="text1"/>
        </w:rPr>
        <w:t>They were</w:t>
      </w:r>
      <w:r w:rsidR="00167269" w:rsidRPr="005914C5">
        <w:rPr>
          <w:rFonts w:ascii="Book Antiqua" w:hAnsi="Book Antiqua"/>
          <w:color w:val="000000" w:themeColor="text1"/>
        </w:rPr>
        <w:t xml:space="preserve"> randomized </w:t>
      </w:r>
      <w:r w:rsidR="00993455" w:rsidRPr="005914C5">
        <w:rPr>
          <w:rFonts w:ascii="Book Antiqua" w:hAnsi="Book Antiqua"/>
          <w:color w:val="000000" w:themeColor="text1"/>
        </w:rPr>
        <w:t>to receive</w:t>
      </w:r>
      <w:r w:rsidR="00E01FC9" w:rsidRPr="005914C5">
        <w:rPr>
          <w:rFonts w:ascii="Book Antiqua" w:hAnsi="Book Antiqua"/>
          <w:color w:val="000000" w:themeColor="text1"/>
        </w:rPr>
        <w:t xml:space="preserve"> </w:t>
      </w:r>
      <w:r w:rsidR="007C6589" w:rsidRPr="005914C5">
        <w:rPr>
          <w:rFonts w:ascii="Book Antiqua" w:hAnsi="Book Antiqua"/>
          <w:color w:val="000000" w:themeColor="text1"/>
        </w:rPr>
        <w:t>either a</w:t>
      </w:r>
      <w:r w:rsidR="00E01FC9" w:rsidRPr="005914C5">
        <w:rPr>
          <w:rFonts w:ascii="Book Antiqua" w:hAnsi="Book Antiqua"/>
          <w:color w:val="000000" w:themeColor="text1"/>
        </w:rPr>
        <w:t xml:space="preserve"> total daily dose of 4 </w:t>
      </w:r>
      <w:r w:rsidR="007F0AA2" w:rsidRPr="005914C5">
        <w:rPr>
          <w:rFonts w:ascii="Book Antiqua" w:hAnsi="Book Antiqua"/>
          <w:color w:val="000000" w:themeColor="text1"/>
        </w:rPr>
        <w:t>mg</w:t>
      </w:r>
      <w:r w:rsidR="00F77D82" w:rsidRPr="005914C5">
        <w:rPr>
          <w:rFonts w:ascii="Book Antiqua" w:hAnsi="Book Antiqua"/>
          <w:color w:val="000000" w:themeColor="text1"/>
        </w:rPr>
        <w:t xml:space="preserve"> </w:t>
      </w:r>
      <w:proofErr w:type="spellStart"/>
      <w:r w:rsidR="00F77D82" w:rsidRPr="005914C5">
        <w:rPr>
          <w:rFonts w:ascii="Book Antiqua" w:hAnsi="Book Antiqua"/>
          <w:color w:val="000000" w:themeColor="text1"/>
        </w:rPr>
        <w:t>icosapent</w:t>
      </w:r>
      <w:proofErr w:type="spellEnd"/>
      <w:r w:rsidR="00167269" w:rsidRPr="005914C5">
        <w:rPr>
          <w:rFonts w:ascii="Book Antiqua" w:hAnsi="Book Antiqua"/>
          <w:color w:val="000000" w:themeColor="text1"/>
        </w:rPr>
        <w:t xml:space="preserve"> ethyl or placebo. </w:t>
      </w:r>
      <w:r w:rsidR="00E01FC9" w:rsidRPr="005914C5">
        <w:rPr>
          <w:rFonts w:ascii="Book Antiqua" w:hAnsi="Book Antiqua"/>
          <w:color w:val="000000" w:themeColor="text1"/>
        </w:rPr>
        <w:t>The p</w:t>
      </w:r>
      <w:r w:rsidR="00E8179C" w:rsidRPr="005914C5">
        <w:rPr>
          <w:rFonts w:ascii="Book Antiqua" w:hAnsi="Book Antiqua"/>
          <w:color w:val="000000" w:themeColor="text1"/>
        </w:rPr>
        <w:t xml:space="preserve">rimary endpoint was a </w:t>
      </w:r>
      <w:r w:rsidR="00167269" w:rsidRPr="005914C5">
        <w:rPr>
          <w:rFonts w:ascii="Book Antiqua" w:hAnsi="Book Antiqua"/>
          <w:color w:val="000000" w:themeColor="text1"/>
        </w:rPr>
        <w:t>composite of cardiovascular death, nonfatal stroke, nonfatal myocardial infarction, coronary revas</w:t>
      </w:r>
      <w:r w:rsidR="00E8179C" w:rsidRPr="005914C5">
        <w:rPr>
          <w:rFonts w:ascii="Book Antiqua" w:hAnsi="Book Antiqua"/>
          <w:color w:val="000000" w:themeColor="text1"/>
        </w:rPr>
        <w:t xml:space="preserve">cularization or unstable angina with a median follow-up of 4.9 years. There was a 25 % reduction in the primary end point </w:t>
      </w:r>
      <w:r w:rsidR="00F77D82" w:rsidRPr="005914C5">
        <w:rPr>
          <w:rFonts w:ascii="Book Antiqua" w:hAnsi="Book Antiqua"/>
          <w:color w:val="000000" w:themeColor="text1"/>
        </w:rPr>
        <w:t xml:space="preserve">with </w:t>
      </w:r>
      <w:proofErr w:type="spellStart"/>
      <w:r w:rsidR="00F77D82" w:rsidRPr="005914C5">
        <w:rPr>
          <w:rFonts w:ascii="Book Antiqua" w:hAnsi="Book Antiqua"/>
          <w:color w:val="000000" w:themeColor="text1"/>
        </w:rPr>
        <w:t>icosapent</w:t>
      </w:r>
      <w:proofErr w:type="spellEnd"/>
      <w:r w:rsidR="00167269" w:rsidRPr="005914C5">
        <w:rPr>
          <w:rFonts w:ascii="Book Antiqua" w:hAnsi="Book Antiqua"/>
          <w:color w:val="000000" w:themeColor="text1"/>
        </w:rPr>
        <w:t xml:space="preserve"> et</w:t>
      </w:r>
      <w:r w:rsidR="00E8179C" w:rsidRPr="005914C5">
        <w:rPr>
          <w:rFonts w:ascii="Book Antiqua" w:hAnsi="Book Antiqua"/>
          <w:color w:val="000000" w:themeColor="text1"/>
        </w:rPr>
        <w:t xml:space="preserve">hyl </w:t>
      </w:r>
      <w:r w:rsidR="00F77D82" w:rsidRPr="005914C5">
        <w:rPr>
          <w:rFonts w:ascii="Book Antiqua" w:hAnsi="Book Antiqua"/>
          <w:color w:val="000000" w:themeColor="text1"/>
        </w:rPr>
        <w:t xml:space="preserve">versus placebo, </w:t>
      </w:r>
      <w:r w:rsidR="007F0AA2" w:rsidRPr="005914C5">
        <w:rPr>
          <w:rFonts w:ascii="Book Antiqua" w:hAnsi="Book Antiqua"/>
          <w:i/>
          <w:color w:val="000000" w:themeColor="text1"/>
        </w:rPr>
        <w:t>P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E8179C" w:rsidRPr="005914C5">
        <w:rPr>
          <w:rFonts w:ascii="Book Antiqua" w:hAnsi="Book Antiqua"/>
          <w:color w:val="000000" w:themeColor="text1"/>
        </w:rPr>
        <w:t>&lt;</w:t>
      </w:r>
      <w:r w:rsidR="007F0AA2" w:rsidRPr="005914C5">
        <w:rPr>
          <w:rFonts w:ascii="Book Antiqua" w:hAnsi="Book Antiqua"/>
          <w:color w:val="000000" w:themeColor="text1"/>
        </w:rPr>
        <w:t xml:space="preserve"> </w:t>
      </w:r>
      <w:r w:rsidR="00E8179C" w:rsidRPr="005914C5">
        <w:rPr>
          <w:rFonts w:ascii="Book Antiqua" w:hAnsi="Book Antiqua"/>
          <w:color w:val="000000" w:themeColor="text1"/>
        </w:rPr>
        <w:t>0.00</w:t>
      </w:r>
      <w:r w:rsidR="007F0AA2" w:rsidRPr="005914C5">
        <w:rPr>
          <w:rFonts w:ascii="Book Antiqua" w:hAnsi="Book Antiqua"/>
          <w:color w:val="000000" w:themeColor="text1"/>
        </w:rPr>
        <w:t>1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[</w:t>
      </w:r>
      <w:bookmarkStart w:id="157" w:name="_GoBack"/>
      <w:r w:rsidR="00167269" w:rsidRPr="005914C5">
        <w:rPr>
          <w:rFonts w:ascii="Book Antiqua" w:hAnsi="Book Antiqua"/>
          <w:color w:val="000000" w:themeColor="text1"/>
          <w:vertAlign w:val="superscript"/>
        </w:rPr>
        <w:t>5</w:t>
      </w:r>
      <w:r w:rsidR="00BD7F94" w:rsidRPr="005914C5">
        <w:rPr>
          <w:rFonts w:ascii="Book Antiqua" w:hAnsi="Book Antiqua"/>
          <w:color w:val="000000" w:themeColor="text1"/>
          <w:vertAlign w:val="superscript"/>
        </w:rPr>
        <w:t>9</w:t>
      </w:r>
      <w:r w:rsidR="00167269" w:rsidRPr="005914C5">
        <w:rPr>
          <w:rFonts w:ascii="Book Antiqua" w:hAnsi="Book Antiqua"/>
          <w:color w:val="000000" w:themeColor="text1"/>
          <w:vertAlign w:val="superscript"/>
        </w:rPr>
        <w:t>]</w:t>
      </w:r>
      <w:bookmarkEnd w:id="157"/>
      <w:r w:rsidR="00FB1D56" w:rsidRPr="005914C5">
        <w:rPr>
          <w:rFonts w:ascii="Book Antiqua" w:hAnsi="Book Antiqua"/>
          <w:color w:val="000000" w:themeColor="text1"/>
        </w:rPr>
        <w:t>.</w:t>
      </w:r>
      <w:r w:rsidR="00E8179C" w:rsidRPr="005914C5">
        <w:rPr>
          <w:rFonts w:ascii="Book Antiqua" w:hAnsi="Book Antiqua"/>
          <w:color w:val="000000" w:themeColor="text1"/>
        </w:rPr>
        <w:t xml:space="preserve"> Diabetics constituted around 58% of the patients and appeared to </w:t>
      </w:r>
      <w:r w:rsidR="007F0AA2" w:rsidRPr="005914C5">
        <w:rPr>
          <w:rFonts w:ascii="Book Antiqua" w:hAnsi="Book Antiqua"/>
          <w:color w:val="000000" w:themeColor="text1"/>
        </w:rPr>
        <w:t>accrue a</w:t>
      </w:r>
      <w:r w:rsidR="00E8179C" w:rsidRPr="005914C5">
        <w:rPr>
          <w:rFonts w:ascii="Book Antiqua" w:hAnsi="Book Antiqua"/>
          <w:color w:val="000000" w:themeColor="text1"/>
        </w:rPr>
        <w:t xml:space="preserve"> similar benefit to non-diabetics. There was </w:t>
      </w:r>
      <w:r w:rsidR="00E8179C" w:rsidRPr="005914C5">
        <w:rPr>
          <w:rFonts w:ascii="Book Antiqua" w:hAnsi="Book Antiqua"/>
          <w:color w:val="000000" w:themeColor="text1"/>
        </w:rPr>
        <w:lastRenderedPageBreak/>
        <w:t xml:space="preserve">also a decrease in total mortality of 13% but an increase in hospitalizations for atrial fibrillation or </w:t>
      </w:r>
      <w:r w:rsidR="00F77D82" w:rsidRPr="005914C5">
        <w:rPr>
          <w:rFonts w:ascii="Book Antiqua" w:hAnsi="Book Antiqua"/>
          <w:color w:val="000000" w:themeColor="text1"/>
        </w:rPr>
        <w:t xml:space="preserve">flutter. </w:t>
      </w:r>
      <w:r w:rsidR="00497729" w:rsidRPr="005914C5">
        <w:rPr>
          <w:rFonts w:ascii="Book Antiqua" w:hAnsi="Book Antiqua"/>
          <w:color w:val="000000" w:themeColor="text1"/>
        </w:rPr>
        <w:t>However,</w:t>
      </w:r>
      <w:r w:rsidR="00E8179C" w:rsidRPr="005914C5">
        <w:rPr>
          <w:rFonts w:ascii="Book Antiqua" w:hAnsi="Book Antiqua"/>
          <w:color w:val="000000" w:themeColor="text1"/>
        </w:rPr>
        <w:t xml:space="preserve"> before we can make any </w:t>
      </w:r>
      <w:r w:rsidR="007C6589" w:rsidRPr="005914C5">
        <w:rPr>
          <w:rFonts w:ascii="Book Antiqua" w:hAnsi="Book Antiqua"/>
          <w:color w:val="000000" w:themeColor="text1"/>
        </w:rPr>
        <w:t>serious</w:t>
      </w:r>
      <w:r w:rsidR="00E8179C" w:rsidRPr="005914C5">
        <w:rPr>
          <w:rFonts w:ascii="Book Antiqua" w:hAnsi="Book Antiqua"/>
          <w:color w:val="000000" w:themeColor="text1"/>
        </w:rPr>
        <w:t xml:space="preserve"> recommendations</w:t>
      </w:r>
      <w:r w:rsidR="007C6589" w:rsidRPr="005914C5">
        <w:rPr>
          <w:rFonts w:ascii="Book Antiqua" w:hAnsi="Book Antiqua"/>
          <w:color w:val="000000" w:themeColor="text1"/>
        </w:rPr>
        <w:t xml:space="preserve"> for </w:t>
      </w:r>
      <w:r w:rsidR="00497729" w:rsidRPr="005914C5">
        <w:rPr>
          <w:rFonts w:ascii="Book Antiqua" w:hAnsi="Book Antiqua"/>
          <w:color w:val="000000" w:themeColor="text1"/>
        </w:rPr>
        <w:t>diabetics,</w:t>
      </w:r>
      <w:r w:rsidR="007F0AA2" w:rsidRPr="005914C5">
        <w:rPr>
          <w:rFonts w:ascii="Book Antiqua" w:hAnsi="Book Antiqua"/>
          <w:color w:val="000000" w:themeColor="text1"/>
        </w:rPr>
        <w:t xml:space="preserve"> we</w:t>
      </w:r>
      <w:r w:rsidR="00E8179C" w:rsidRPr="005914C5">
        <w:rPr>
          <w:rFonts w:ascii="Book Antiqua" w:hAnsi="Book Antiqua"/>
          <w:color w:val="000000" w:themeColor="text1"/>
        </w:rPr>
        <w:t xml:space="preserve"> need to see the publication in the diabetic sub-group</w:t>
      </w:r>
      <w:r w:rsidR="007C6589" w:rsidRPr="005914C5">
        <w:rPr>
          <w:rFonts w:ascii="Book Antiqua" w:hAnsi="Book Antiqua"/>
          <w:color w:val="000000" w:themeColor="text1"/>
        </w:rPr>
        <w:t xml:space="preserve"> but it could emerge as first line therapy for severe HTG</w:t>
      </w:r>
      <w:r w:rsidR="00F77D82" w:rsidRPr="005914C5">
        <w:rPr>
          <w:rFonts w:ascii="Book Antiqua" w:hAnsi="Book Antiqua"/>
          <w:color w:val="000000" w:themeColor="text1"/>
        </w:rPr>
        <w:t xml:space="preserve"> and an adjunct to statins </w:t>
      </w:r>
      <w:r w:rsidR="001856F5" w:rsidRPr="005914C5">
        <w:rPr>
          <w:rFonts w:ascii="Book Antiqua" w:hAnsi="Book Antiqua"/>
          <w:color w:val="000000" w:themeColor="text1"/>
        </w:rPr>
        <w:t>in patients with</w:t>
      </w:r>
      <w:r w:rsidR="00F77D82" w:rsidRPr="005914C5">
        <w:rPr>
          <w:rFonts w:ascii="Book Antiqua" w:hAnsi="Book Antiqua"/>
          <w:color w:val="000000" w:themeColor="text1"/>
        </w:rPr>
        <w:t xml:space="preserve"> ASCVD</w:t>
      </w:r>
      <w:r w:rsidR="001856F5" w:rsidRPr="005914C5">
        <w:rPr>
          <w:rFonts w:ascii="Book Antiqua" w:hAnsi="Book Antiqua"/>
          <w:color w:val="000000" w:themeColor="text1"/>
        </w:rPr>
        <w:t xml:space="preserve"> and </w:t>
      </w:r>
      <w:r w:rsidR="007F0AA2" w:rsidRPr="005914C5">
        <w:rPr>
          <w:rFonts w:ascii="Book Antiqua" w:hAnsi="Book Antiqua"/>
          <w:color w:val="000000" w:themeColor="text1"/>
        </w:rPr>
        <w:t>increased TG</w:t>
      </w:r>
      <w:r w:rsidR="001856F5" w:rsidRPr="005914C5">
        <w:rPr>
          <w:rFonts w:ascii="Book Antiqua" w:hAnsi="Book Antiqua"/>
          <w:color w:val="000000" w:themeColor="text1"/>
        </w:rPr>
        <w:t xml:space="preserve">. </w:t>
      </w:r>
      <w:r w:rsidR="002256E7" w:rsidRPr="005914C5">
        <w:rPr>
          <w:rFonts w:ascii="Book Antiqua" w:hAnsi="Book Antiqua"/>
          <w:color w:val="000000" w:themeColor="text1"/>
        </w:rPr>
        <w:t>Interestingly</w:t>
      </w:r>
      <w:r w:rsidR="001856F5" w:rsidRPr="005914C5">
        <w:rPr>
          <w:rFonts w:ascii="Book Antiqua" w:hAnsi="Book Antiqua"/>
          <w:color w:val="000000" w:themeColor="text1"/>
        </w:rPr>
        <w:t xml:space="preserve"> in the primary prevention cohort including </w:t>
      </w:r>
      <w:r w:rsidR="00BD7F94" w:rsidRPr="005914C5">
        <w:rPr>
          <w:rFonts w:ascii="Book Antiqua" w:hAnsi="Book Antiqua"/>
          <w:color w:val="000000" w:themeColor="text1"/>
        </w:rPr>
        <w:t>diabetics</w:t>
      </w:r>
      <w:r w:rsidR="001856F5" w:rsidRPr="005914C5">
        <w:rPr>
          <w:rFonts w:ascii="Book Antiqua" w:hAnsi="Book Antiqua"/>
          <w:color w:val="000000" w:themeColor="text1"/>
        </w:rPr>
        <w:t xml:space="preserve"> there </w:t>
      </w:r>
      <w:r w:rsidR="00BD7F94" w:rsidRPr="005914C5">
        <w:rPr>
          <w:rFonts w:ascii="Book Antiqua" w:hAnsi="Book Antiqua"/>
          <w:color w:val="000000" w:themeColor="text1"/>
        </w:rPr>
        <w:t>appears</w:t>
      </w:r>
      <w:r w:rsidR="001856F5" w:rsidRPr="005914C5">
        <w:rPr>
          <w:rFonts w:ascii="Book Antiqua" w:hAnsi="Book Antiqua"/>
          <w:color w:val="000000" w:themeColor="text1"/>
        </w:rPr>
        <w:t xml:space="preserve"> to be no significant </w:t>
      </w:r>
      <w:r w:rsidR="00BD7F94" w:rsidRPr="005914C5">
        <w:rPr>
          <w:rFonts w:ascii="Book Antiqua" w:hAnsi="Book Antiqua"/>
          <w:color w:val="000000" w:themeColor="text1"/>
        </w:rPr>
        <w:t>benefit:</w:t>
      </w:r>
      <w:r w:rsidR="001856F5" w:rsidRPr="005914C5">
        <w:rPr>
          <w:rFonts w:ascii="Book Antiqua" w:hAnsi="Book Antiqua"/>
          <w:color w:val="000000" w:themeColor="text1"/>
        </w:rPr>
        <w:t xml:space="preserve"> Hazards Ratio of 0.88 (0.7-1.10)</w:t>
      </w:r>
      <w:r w:rsidR="00E8179C" w:rsidRPr="005914C5">
        <w:rPr>
          <w:rFonts w:ascii="Book Antiqua" w:hAnsi="Book Antiqua"/>
          <w:color w:val="000000" w:themeColor="text1"/>
        </w:rPr>
        <w:t>.</w:t>
      </w:r>
    </w:p>
    <w:p w14:paraId="2637DB04" w14:textId="77777777" w:rsidR="00167269" w:rsidRPr="005914C5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4F8952" w14:textId="42D1CC11" w:rsidR="007B38F3" w:rsidRPr="0066262D" w:rsidRDefault="0066262D" w:rsidP="005914C5">
      <w:pPr>
        <w:spacing w:line="360" w:lineRule="auto"/>
        <w:jc w:val="both"/>
        <w:rPr>
          <w:rFonts w:ascii="Book Antiqua" w:eastAsia="SimSun" w:hAnsi="Book Antiqua"/>
          <w:b/>
          <w:color w:val="000000" w:themeColor="text1"/>
          <w:lang w:eastAsia="zh-CN"/>
        </w:rPr>
      </w:pPr>
      <w:r>
        <w:rPr>
          <w:rFonts w:ascii="Book Antiqua" w:hAnsi="Book Antiqua"/>
          <w:b/>
          <w:color w:val="000000" w:themeColor="text1"/>
        </w:rPr>
        <w:t>CONCLUSION</w:t>
      </w:r>
    </w:p>
    <w:p w14:paraId="09FEB9EE" w14:textId="523BF540" w:rsidR="00D863B3" w:rsidRPr="005914C5" w:rsidRDefault="007B38F3" w:rsidP="005914C5">
      <w:pPr>
        <w:spacing w:line="360" w:lineRule="auto"/>
        <w:jc w:val="both"/>
        <w:rPr>
          <w:rFonts w:ascii="Book Antiqua" w:hAnsi="Book Antiqua"/>
          <w:strike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t>Diabetic dyslipidemia is a</w:t>
      </w:r>
      <w:r w:rsidR="007E2509" w:rsidRPr="005914C5">
        <w:rPr>
          <w:rFonts w:ascii="Book Antiqua" w:hAnsi="Book Antiqua"/>
          <w:color w:val="000000" w:themeColor="text1"/>
        </w:rPr>
        <w:t xml:space="preserve"> prevalent </w:t>
      </w:r>
      <w:r w:rsidRPr="005914C5">
        <w:rPr>
          <w:rFonts w:ascii="Book Antiqua" w:hAnsi="Book Antiqua"/>
          <w:color w:val="000000" w:themeColor="text1"/>
        </w:rPr>
        <w:t xml:space="preserve">condition </w:t>
      </w:r>
      <w:r w:rsidR="007C6589" w:rsidRPr="005914C5">
        <w:rPr>
          <w:rFonts w:ascii="Book Antiqua" w:hAnsi="Book Antiqua"/>
          <w:color w:val="000000" w:themeColor="text1"/>
        </w:rPr>
        <w:t>and patients</w:t>
      </w:r>
      <w:r w:rsidRPr="005914C5">
        <w:rPr>
          <w:rFonts w:ascii="Book Antiqua" w:hAnsi="Book Antiqua"/>
          <w:color w:val="000000" w:themeColor="text1"/>
        </w:rPr>
        <w:t xml:space="preserve"> with diabetic dyslipidemia are a</w:t>
      </w:r>
      <w:r w:rsidR="00B16270" w:rsidRPr="005914C5">
        <w:rPr>
          <w:rFonts w:ascii="Book Antiqua" w:hAnsi="Book Antiqua"/>
          <w:color w:val="000000" w:themeColor="text1"/>
        </w:rPr>
        <w:t xml:space="preserve">t particularly </w:t>
      </w:r>
      <w:r w:rsidRPr="005914C5">
        <w:rPr>
          <w:rFonts w:ascii="Book Antiqua" w:hAnsi="Book Antiqua"/>
          <w:color w:val="000000" w:themeColor="text1"/>
        </w:rPr>
        <w:t xml:space="preserve">high risk for </w:t>
      </w:r>
      <w:r w:rsidR="00C04ECB" w:rsidRPr="005914C5">
        <w:rPr>
          <w:rFonts w:ascii="Book Antiqua" w:hAnsi="Book Antiqua"/>
          <w:color w:val="000000" w:themeColor="text1"/>
        </w:rPr>
        <w:t>ASCVD</w:t>
      </w:r>
      <w:r w:rsidR="001F178E" w:rsidRPr="005914C5">
        <w:rPr>
          <w:rFonts w:ascii="Book Antiqua" w:hAnsi="Book Antiqua"/>
          <w:color w:val="000000" w:themeColor="text1"/>
        </w:rPr>
        <w:t>. For</w:t>
      </w:r>
      <w:r w:rsidR="007C6589" w:rsidRPr="005914C5">
        <w:rPr>
          <w:rFonts w:ascii="Book Antiqua" w:hAnsi="Book Antiqua"/>
          <w:color w:val="000000" w:themeColor="text1"/>
        </w:rPr>
        <w:t xml:space="preserve"> the majority of </w:t>
      </w:r>
      <w:r w:rsidR="007F0AA2" w:rsidRPr="005914C5">
        <w:rPr>
          <w:rFonts w:ascii="Book Antiqua" w:hAnsi="Book Antiqua"/>
          <w:color w:val="000000" w:themeColor="text1"/>
        </w:rPr>
        <w:t>patients’</w:t>
      </w:r>
      <w:r w:rsidR="00F77D82" w:rsidRPr="005914C5">
        <w:rPr>
          <w:rFonts w:ascii="Book Antiqua" w:hAnsi="Book Antiqua"/>
          <w:color w:val="000000" w:themeColor="text1"/>
        </w:rPr>
        <w:t xml:space="preserve"> statin</w:t>
      </w:r>
      <w:r w:rsidR="007C6589" w:rsidRPr="005914C5">
        <w:rPr>
          <w:rFonts w:ascii="Book Antiqua" w:hAnsi="Book Antiqua"/>
          <w:color w:val="000000" w:themeColor="text1"/>
        </w:rPr>
        <w:t xml:space="preserve"> therapy in concert with therapeutic life </w:t>
      </w:r>
      <w:r w:rsidR="00F77D82" w:rsidRPr="005914C5">
        <w:rPr>
          <w:rFonts w:ascii="Book Antiqua" w:hAnsi="Book Antiqua"/>
          <w:color w:val="000000" w:themeColor="text1"/>
        </w:rPr>
        <w:t>style remain</w:t>
      </w:r>
      <w:r w:rsidR="007C6589" w:rsidRPr="005914C5">
        <w:rPr>
          <w:rFonts w:ascii="Book Antiqua" w:hAnsi="Book Antiqua"/>
          <w:color w:val="000000" w:themeColor="text1"/>
        </w:rPr>
        <w:t xml:space="preserve"> </w:t>
      </w:r>
      <w:r w:rsidR="001856F5" w:rsidRPr="005914C5">
        <w:rPr>
          <w:rFonts w:ascii="Book Antiqua" w:hAnsi="Book Antiqua"/>
          <w:color w:val="000000" w:themeColor="text1"/>
        </w:rPr>
        <w:t>first line</w:t>
      </w:r>
      <w:r w:rsidR="00B16270" w:rsidRPr="005914C5">
        <w:rPr>
          <w:rFonts w:ascii="Book Antiqua" w:hAnsi="Book Antiqua"/>
          <w:color w:val="000000" w:themeColor="text1"/>
        </w:rPr>
        <w:t>.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B16270" w:rsidRPr="005914C5">
        <w:rPr>
          <w:rFonts w:ascii="Book Antiqua" w:hAnsi="Book Antiqua"/>
          <w:color w:val="000000" w:themeColor="text1"/>
        </w:rPr>
        <w:t xml:space="preserve">There are, however, many </w:t>
      </w:r>
      <w:r w:rsidRPr="005914C5">
        <w:rPr>
          <w:rFonts w:ascii="Book Antiqua" w:hAnsi="Book Antiqua"/>
          <w:color w:val="000000" w:themeColor="text1"/>
        </w:rPr>
        <w:t>other</w:t>
      </w:r>
      <w:r w:rsidR="00B16270" w:rsidRPr="005914C5">
        <w:rPr>
          <w:rFonts w:ascii="Book Antiqua" w:hAnsi="Book Antiqua"/>
          <w:color w:val="000000" w:themeColor="text1"/>
        </w:rPr>
        <w:t xml:space="preserve"> lipid lowering</w:t>
      </w:r>
      <w:r w:rsidRPr="005914C5">
        <w:rPr>
          <w:rFonts w:ascii="Book Antiqua" w:hAnsi="Book Antiqua"/>
          <w:color w:val="000000" w:themeColor="text1"/>
        </w:rPr>
        <w:t xml:space="preserve"> medications</w:t>
      </w:r>
      <w:r w:rsidR="00F3172F" w:rsidRPr="005914C5">
        <w:rPr>
          <w:rFonts w:ascii="Book Antiqua" w:hAnsi="Book Antiqua"/>
          <w:color w:val="000000" w:themeColor="text1"/>
        </w:rPr>
        <w:t xml:space="preserve"> available to treat</w:t>
      </w:r>
      <w:r w:rsidR="007C6589" w:rsidRPr="005914C5">
        <w:rPr>
          <w:rFonts w:ascii="Book Antiqua" w:hAnsi="Book Antiqua"/>
          <w:color w:val="000000" w:themeColor="text1"/>
        </w:rPr>
        <w:t xml:space="preserve"> </w:t>
      </w:r>
      <w:r w:rsidR="00F77D82" w:rsidRPr="005914C5">
        <w:rPr>
          <w:rFonts w:ascii="Book Antiqua" w:hAnsi="Book Antiqua"/>
          <w:color w:val="000000" w:themeColor="text1"/>
        </w:rPr>
        <w:t>individuals who</w:t>
      </w:r>
      <w:r w:rsidR="007C6589" w:rsidRPr="005914C5">
        <w:rPr>
          <w:rFonts w:ascii="Book Antiqua" w:hAnsi="Book Antiqua"/>
          <w:color w:val="000000" w:themeColor="text1"/>
        </w:rPr>
        <w:t xml:space="preserve"> do not attain LDL-C goals on statins such as ezetimibe and PCSK9 inhibitors.</w:t>
      </w:r>
      <w:r w:rsidRPr="005914C5">
        <w:rPr>
          <w:rFonts w:ascii="Book Antiqua" w:hAnsi="Book Antiqua"/>
          <w:color w:val="000000" w:themeColor="text1"/>
        </w:rPr>
        <w:t xml:space="preserve"> </w:t>
      </w:r>
      <w:r w:rsidR="00F77D82" w:rsidRPr="005914C5">
        <w:rPr>
          <w:rFonts w:ascii="Book Antiqua" w:hAnsi="Book Antiqua"/>
          <w:color w:val="000000" w:themeColor="text1"/>
        </w:rPr>
        <w:t>EPA could also become another adjunctive therapy</w:t>
      </w:r>
      <w:r w:rsidR="001856F5" w:rsidRPr="005914C5">
        <w:rPr>
          <w:rFonts w:ascii="Book Antiqua" w:hAnsi="Book Antiqua"/>
          <w:color w:val="000000" w:themeColor="text1"/>
        </w:rPr>
        <w:t xml:space="preserve"> in diabetics with ASCVD</w:t>
      </w:r>
      <w:r w:rsidR="00F77D82" w:rsidRPr="005914C5">
        <w:rPr>
          <w:rFonts w:ascii="Book Antiqua" w:hAnsi="Book Antiqua"/>
          <w:color w:val="000000" w:themeColor="text1"/>
        </w:rPr>
        <w:t>.</w:t>
      </w:r>
    </w:p>
    <w:p w14:paraId="17D8C2E2" w14:textId="71B922E1" w:rsidR="009A0D57" w:rsidRPr="005914C5" w:rsidRDefault="009A0D57" w:rsidP="005914C5">
      <w:pPr>
        <w:spacing w:line="360" w:lineRule="auto"/>
        <w:jc w:val="both"/>
        <w:rPr>
          <w:rFonts w:ascii="Book Antiqua" w:hAnsi="Book Antiqua"/>
          <w:strike/>
          <w:color w:val="000000" w:themeColor="text1"/>
        </w:rPr>
      </w:pPr>
    </w:p>
    <w:p w14:paraId="4BC0B882" w14:textId="77777777" w:rsidR="00906665" w:rsidRPr="005914C5" w:rsidRDefault="00906665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914C5">
        <w:rPr>
          <w:rFonts w:ascii="Book Antiqua" w:hAnsi="Book Antiqua"/>
          <w:b/>
          <w:color w:val="000000" w:themeColor="text1"/>
        </w:rPr>
        <w:t>REFERENCES</w:t>
      </w:r>
    </w:p>
    <w:p w14:paraId="20BD52E8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bookmarkStart w:id="158" w:name="OLE_LINK14"/>
      <w:r w:rsidRPr="005914C5">
        <w:rPr>
          <w:rFonts w:ascii="Book Antiqua" w:hAnsi="Book Antiqua"/>
        </w:rPr>
        <w:t xml:space="preserve">1 </w:t>
      </w:r>
      <w:r w:rsidRPr="005914C5">
        <w:rPr>
          <w:rFonts w:ascii="Book Antiqua" w:hAnsi="Book Antiqua"/>
          <w:b/>
        </w:rPr>
        <w:t>Heron M</w:t>
      </w:r>
      <w:r w:rsidRPr="005914C5">
        <w:rPr>
          <w:rFonts w:ascii="Book Antiqua" w:hAnsi="Book Antiqua"/>
        </w:rPr>
        <w:t xml:space="preserve">. Deaths: Leading Causes for 2016. </w:t>
      </w:r>
      <w:r w:rsidRPr="005914C5">
        <w:rPr>
          <w:rFonts w:ascii="Book Antiqua" w:hAnsi="Book Antiqua"/>
          <w:i/>
        </w:rPr>
        <w:t>Natl Vital Stat Rep</w:t>
      </w:r>
      <w:r w:rsidRPr="005914C5">
        <w:rPr>
          <w:rFonts w:ascii="Book Antiqua" w:hAnsi="Book Antiqua"/>
        </w:rPr>
        <w:t xml:space="preserve"> 2018; </w:t>
      </w:r>
      <w:r w:rsidRPr="005914C5">
        <w:rPr>
          <w:rFonts w:ascii="Book Antiqua" w:hAnsi="Book Antiqua"/>
          <w:b/>
        </w:rPr>
        <w:t>67</w:t>
      </w:r>
      <w:r w:rsidRPr="005914C5">
        <w:rPr>
          <w:rFonts w:ascii="Book Antiqua" w:hAnsi="Book Antiqua"/>
        </w:rPr>
        <w:t>: 1-77 [PMID: 30248017]</w:t>
      </w:r>
    </w:p>
    <w:p w14:paraId="1A22565D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2 </w:t>
      </w:r>
      <w:r w:rsidRPr="005914C5">
        <w:rPr>
          <w:rFonts w:ascii="Book Antiqua" w:hAnsi="Book Antiqua"/>
          <w:b/>
        </w:rPr>
        <w:t>Benjamin EJ</w:t>
      </w:r>
      <w:r w:rsidRPr="005914C5">
        <w:rPr>
          <w:rFonts w:ascii="Book Antiqua" w:hAnsi="Book Antiqua"/>
        </w:rPr>
        <w:t xml:space="preserve">, Virani SS, Callaway CW, Chamberlain AM, Chang AR, Cheng S, </w:t>
      </w:r>
      <w:proofErr w:type="spellStart"/>
      <w:r w:rsidRPr="005914C5">
        <w:rPr>
          <w:rFonts w:ascii="Book Antiqua" w:hAnsi="Book Antiqua"/>
        </w:rPr>
        <w:t>Chiuve</w:t>
      </w:r>
      <w:proofErr w:type="spellEnd"/>
      <w:r w:rsidRPr="005914C5">
        <w:rPr>
          <w:rFonts w:ascii="Book Antiqua" w:hAnsi="Book Antiqua"/>
        </w:rPr>
        <w:t xml:space="preserve"> SE, Cushman M, </w:t>
      </w:r>
      <w:proofErr w:type="spellStart"/>
      <w:r w:rsidRPr="005914C5">
        <w:rPr>
          <w:rFonts w:ascii="Book Antiqua" w:hAnsi="Book Antiqua"/>
        </w:rPr>
        <w:t>Delling</w:t>
      </w:r>
      <w:proofErr w:type="spellEnd"/>
      <w:r w:rsidRPr="005914C5">
        <w:rPr>
          <w:rFonts w:ascii="Book Antiqua" w:hAnsi="Book Antiqua"/>
        </w:rPr>
        <w:t xml:space="preserve"> FN, Deo R, de Ferranti SD, Ferguson JF, </w:t>
      </w:r>
      <w:proofErr w:type="spellStart"/>
      <w:r w:rsidRPr="005914C5">
        <w:rPr>
          <w:rFonts w:ascii="Book Antiqua" w:hAnsi="Book Antiqua"/>
        </w:rPr>
        <w:t>Fornage</w:t>
      </w:r>
      <w:proofErr w:type="spellEnd"/>
      <w:r w:rsidRPr="005914C5">
        <w:rPr>
          <w:rFonts w:ascii="Book Antiqua" w:hAnsi="Book Antiqua"/>
        </w:rPr>
        <w:t xml:space="preserve"> M, Gillespie C, </w:t>
      </w:r>
      <w:proofErr w:type="spellStart"/>
      <w:r w:rsidRPr="005914C5">
        <w:rPr>
          <w:rFonts w:ascii="Book Antiqua" w:hAnsi="Book Antiqua"/>
        </w:rPr>
        <w:t>Isasi</w:t>
      </w:r>
      <w:proofErr w:type="spellEnd"/>
      <w:r w:rsidRPr="005914C5">
        <w:rPr>
          <w:rFonts w:ascii="Book Antiqua" w:hAnsi="Book Antiqua"/>
        </w:rPr>
        <w:t xml:space="preserve"> CR, Jiménez MC, Jordan LC, Judd SE, Lackland D, Lichtman JH, Lisabeth L, Liu S, Longenecker CT, </w:t>
      </w:r>
      <w:proofErr w:type="spellStart"/>
      <w:r w:rsidRPr="005914C5">
        <w:rPr>
          <w:rFonts w:ascii="Book Antiqua" w:hAnsi="Book Antiqua"/>
        </w:rPr>
        <w:t>Lutsey</w:t>
      </w:r>
      <w:proofErr w:type="spellEnd"/>
      <w:r w:rsidRPr="005914C5">
        <w:rPr>
          <w:rFonts w:ascii="Book Antiqua" w:hAnsi="Book Antiqua"/>
        </w:rPr>
        <w:t xml:space="preserve"> PL, Mackey JS, </w:t>
      </w:r>
      <w:proofErr w:type="spellStart"/>
      <w:r w:rsidRPr="005914C5">
        <w:rPr>
          <w:rFonts w:ascii="Book Antiqua" w:hAnsi="Book Antiqua"/>
        </w:rPr>
        <w:t>Matchar</w:t>
      </w:r>
      <w:proofErr w:type="spellEnd"/>
      <w:r w:rsidRPr="005914C5">
        <w:rPr>
          <w:rFonts w:ascii="Book Antiqua" w:hAnsi="Book Antiqua"/>
        </w:rPr>
        <w:t xml:space="preserve"> DB, Matsushita K, </w:t>
      </w:r>
      <w:proofErr w:type="spellStart"/>
      <w:r w:rsidRPr="005914C5">
        <w:rPr>
          <w:rFonts w:ascii="Book Antiqua" w:hAnsi="Book Antiqua"/>
        </w:rPr>
        <w:t>Mussolino</w:t>
      </w:r>
      <w:proofErr w:type="spellEnd"/>
      <w:r w:rsidRPr="005914C5">
        <w:rPr>
          <w:rFonts w:ascii="Book Antiqua" w:hAnsi="Book Antiqua"/>
        </w:rPr>
        <w:t xml:space="preserve"> ME, Nasir K, O'Flaherty M, </w:t>
      </w:r>
      <w:proofErr w:type="spellStart"/>
      <w:r w:rsidRPr="005914C5">
        <w:rPr>
          <w:rFonts w:ascii="Book Antiqua" w:hAnsi="Book Antiqua"/>
        </w:rPr>
        <w:t>Palaniappan</w:t>
      </w:r>
      <w:proofErr w:type="spellEnd"/>
      <w:r w:rsidRPr="005914C5">
        <w:rPr>
          <w:rFonts w:ascii="Book Antiqua" w:hAnsi="Book Antiqua"/>
        </w:rPr>
        <w:t xml:space="preserve"> LP, Pandey A, Pandey DK, Reeves MJ, Ritchey MD, Rodriguez CJ, Roth GA, Rosamond WD, Sampson UKA, </w:t>
      </w:r>
      <w:proofErr w:type="spellStart"/>
      <w:r w:rsidRPr="005914C5">
        <w:rPr>
          <w:rFonts w:ascii="Book Antiqua" w:hAnsi="Book Antiqua"/>
        </w:rPr>
        <w:t>Satou</w:t>
      </w:r>
      <w:proofErr w:type="spellEnd"/>
      <w:r w:rsidRPr="005914C5">
        <w:rPr>
          <w:rFonts w:ascii="Book Antiqua" w:hAnsi="Book Antiqua"/>
        </w:rPr>
        <w:t xml:space="preserve"> GM, Shah SH, </w:t>
      </w:r>
      <w:proofErr w:type="spellStart"/>
      <w:r w:rsidRPr="005914C5">
        <w:rPr>
          <w:rFonts w:ascii="Book Antiqua" w:hAnsi="Book Antiqua"/>
        </w:rPr>
        <w:t>Spartano</w:t>
      </w:r>
      <w:proofErr w:type="spellEnd"/>
      <w:r w:rsidRPr="005914C5">
        <w:rPr>
          <w:rFonts w:ascii="Book Antiqua" w:hAnsi="Book Antiqua"/>
        </w:rPr>
        <w:t xml:space="preserve"> NL, </w:t>
      </w:r>
      <w:proofErr w:type="spellStart"/>
      <w:r w:rsidRPr="005914C5">
        <w:rPr>
          <w:rFonts w:ascii="Book Antiqua" w:hAnsi="Book Antiqua"/>
        </w:rPr>
        <w:t>Tirschwell</w:t>
      </w:r>
      <w:proofErr w:type="spellEnd"/>
      <w:r w:rsidRPr="005914C5">
        <w:rPr>
          <w:rFonts w:ascii="Book Antiqua" w:hAnsi="Book Antiqua"/>
        </w:rPr>
        <w:t xml:space="preserve"> DL, Tsao CW, </w:t>
      </w:r>
      <w:proofErr w:type="spellStart"/>
      <w:r w:rsidRPr="005914C5">
        <w:rPr>
          <w:rFonts w:ascii="Book Antiqua" w:hAnsi="Book Antiqua"/>
        </w:rPr>
        <w:t>Voeks</w:t>
      </w:r>
      <w:proofErr w:type="spellEnd"/>
      <w:r w:rsidRPr="005914C5">
        <w:rPr>
          <w:rFonts w:ascii="Book Antiqua" w:hAnsi="Book Antiqua"/>
        </w:rPr>
        <w:t xml:space="preserve"> JH, Willey JZ, Wilkins JT, Wu JH, Alger HM, Wong SS, </w:t>
      </w:r>
      <w:proofErr w:type="spellStart"/>
      <w:r w:rsidRPr="005914C5">
        <w:rPr>
          <w:rFonts w:ascii="Book Antiqua" w:hAnsi="Book Antiqua"/>
        </w:rPr>
        <w:t>Muntner</w:t>
      </w:r>
      <w:proofErr w:type="spellEnd"/>
      <w:r w:rsidRPr="005914C5">
        <w:rPr>
          <w:rFonts w:ascii="Book Antiqua" w:hAnsi="Book Antiqua"/>
        </w:rPr>
        <w:t xml:space="preserve"> P; American Heart Association Council on Epidemiology and Prevention Statistics Committee and Stroke Statistics Subcommittee. Heart Disease and Stroke Statistics-2018 Update: A Report </w:t>
      </w:r>
      <w:proofErr w:type="gramStart"/>
      <w:r w:rsidRPr="005914C5">
        <w:rPr>
          <w:rFonts w:ascii="Book Antiqua" w:hAnsi="Book Antiqua"/>
        </w:rPr>
        <w:t>From</w:t>
      </w:r>
      <w:proofErr w:type="gramEnd"/>
      <w:r w:rsidRPr="005914C5">
        <w:rPr>
          <w:rFonts w:ascii="Book Antiqua" w:hAnsi="Book Antiqua"/>
        </w:rPr>
        <w:t xml:space="preserve"> the American Heart Association. </w:t>
      </w:r>
      <w:r w:rsidRPr="005914C5">
        <w:rPr>
          <w:rFonts w:ascii="Book Antiqua" w:hAnsi="Book Antiqua"/>
          <w:i/>
        </w:rPr>
        <w:t>Circulation</w:t>
      </w:r>
      <w:r w:rsidRPr="005914C5">
        <w:rPr>
          <w:rFonts w:ascii="Book Antiqua" w:hAnsi="Book Antiqua"/>
        </w:rPr>
        <w:t xml:space="preserve"> 2018; </w:t>
      </w:r>
      <w:r w:rsidRPr="005914C5">
        <w:rPr>
          <w:rFonts w:ascii="Book Antiqua" w:hAnsi="Book Antiqua"/>
          <w:b/>
        </w:rPr>
        <w:t>137</w:t>
      </w:r>
      <w:r w:rsidRPr="005914C5">
        <w:rPr>
          <w:rFonts w:ascii="Book Antiqua" w:hAnsi="Book Antiqua"/>
        </w:rPr>
        <w:t>: e67-e492 [PMID: 29386200 DOI: 10.1161/CIR.0000000000000558]</w:t>
      </w:r>
    </w:p>
    <w:p w14:paraId="3257FD96" w14:textId="6796096E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  <w:highlight w:val="yellow"/>
        </w:rPr>
        <w:lastRenderedPageBreak/>
        <w:t xml:space="preserve">3 </w:t>
      </w:r>
      <w:r w:rsidRPr="005914C5">
        <w:rPr>
          <w:rFonts w:ascii="Book Antiqua" w:hAnsi="Book Antiqua"/>
          <w:b/>
          <w:highlight w:val="yellow"/>
        </w:rPr>
        <w:t>World Health Organization.</w:t>
      </w:r>
      <w:r w:rsidRPr="005914C5">
        <w:rPr>
          <w:rFonts w:ascii="Book Antiqua" w:hAnsi="Book Antiqua"/>
          <w:highlight w:val="yellow"/>
        </w:rPr>
        <w:t xml:space="preserve"> Global report on diabetes. 2016 Available from: http://www.who.int/iris/handle/10665/204871</w:t>
      </w:r>
    </w:p>
    <w:p w14:paraId="74A82820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 </w:t>
      </w:r>
      <w:r w:rsidRPr="005914C5">
        <w:rPr>
          <w:rFonts w:ascii="Book Antiqua" w:hAnsi="Book Antiqua"/>
          <w:b/>
        </w:rPr>
        <w:t>Stratton IM</w:t>
      </w:r>
      <w:r w:rsidRPr="005914C5">
        <w:rPr>
          <w:rFonts w:ascii="Book Antiqua" w:hAnsi="Book Antiqua"/>
        </w:rPr>
        <w:t xml:space="preserve">, Adler AI, Neil HA, Matthews DR, Manley SE, Cull CA, Hadden D, Turner RC, Holman RR. Association of glycaemia with macrovascular and microvascular complications of type 2 diabetes (UKPDS 35): prospective observational study. </w:t>
      </w:r>
      <w:r w:rsidRPr="005914C5">
        <w:rPr>
          <w:rFonts w:ascii="Book Antiqua" w:hAnsi="Book Antiqua"/>
          <w:i/>
        </w:rPr>
        <w:t>BMJ</w:t>
      </w:r>
      <w:r w:rsidRPr="005914C5">
        <w:rPr>
          <w:rFonts w:ascii="Book Antiqua" w:hAnsi="Book Antiqua"/>
        </w:rPr>
        <w:t xml:space="preserve"> 2000; </w:t>
      </w:r>
      <w:r w:rsidRPr="005914C5">
        <w:rPr>
          <w:rFonts w:ascii="Book Antiqua" w:hAnsi="Book Antiqua"/>
          <w:b/>
        </w:rPr>
        <w:t>321</w:t>
      </w:r>
      <w:r w:rsidRPr="005914C5">
        <w:rPr>
          <w:rFonts w:ascii="Book Antiqua" w:hAnsi="Book Antiqua"/>
        </w:rPr>
        <w:t>: 405-412 [PMID: 10938048]</w:t>
      </w:r>
    </w:p>
    <w:p w14:paraId="72183C26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 </w:t>
      </w:r>
      <w:proofErr w:type="spellStart"/>
      <w:r w:rsidRPr="005914C5">
        <w:rPr>
          <w:rFonts w:ascii="Book Antiqua" w:hAnsi="Book Antiqua"/>
          <w:b/>
        </w:rPr>
        <w:t>Jialal</w:t>
      </w:r>
      <w:proofErr w:type="spellEnd"/>
      <w:r w:rsidRPr="005914C5">
        <w:rPr>
          <w:rFonts w:ascii="Book Antiqua" w:hAnsi="Book Antiqua"/>
          <w:b/>
        </w:rPr>
        <w:t xml:space="preserve"> I</w:t>
      </w:r>
      <w:r w:rsidRPr="005914C5">
        <w:rPr>
          <w:rFonts w:ascii="Book Antiqua" w:hAnsi="Book Antiqua"/>
        </w:rPr>
        <w:t xml:space="preserve">, Bajaj M. Therapy and clinical trials: management of diabetic dyslipidemia. </w:t>
      </w:r>
      <w:proofErr w:type="spellStart"/>
      <w:r w:rsidRPr="005914C5">
        <w:rPr>
          <w:rFonts w:ascii="Book Antiqua" w:hAnsi="Book Antiqua"/>
          <w:i/>
        </w:rPr>
        <w:t>Curr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Opin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Lipidol</w:t>
      </w:r>
      <w:proofErr w:type="spellEnd"/>
      <w:r w:rsidRPr="005914C5">
        <w:rPr>
          <w:rFonts w:ascii="Book Antiqua" w:hAnsi="Book Antiqua"/>
        </w:rPr>
        <w:t xml:space="preserve"> 2009; </w:t>
      </w:r>
      <w:r w:rsidRPr="005914C5">
        <w:rPr>
          <w:rFonts w:ascii="Book Antiqua" w:hAnsi="Book Antiqua"/>
          <w:b/>
        </w:rPr>
        <w:t>20</w:t>
      </w:r>
      <w:r w:rsidRPr="005914C5">
        <w:rPr>
          <w:rFonts w:ascii="Book Antiqua" w:hAnsi="Book Antiqua"/>
        </w:rPr>
        <w:t>: 85-86 [PMID: 19106714 DOI: 10.1097/MOL.0b013e32832210b0]</w:t>
      </w:r>
    </w:p>
    <w:p w14:paraId="26C866A2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6 </w:t>
      </w:r>
      <w:r w:rsidRPr="005914C5">
        <w:rPr>
          <w:rFonts w:ascii="Book Antiqua" w:hAnsi="Book Antiqua"/>
          <w:b/>
        </w:rPr>
        <w:t>Mazzone T</w:t>
      </w:r>
      <w:r w:rsidRPr="005914C5">
        <w:rPr>
          <w:rFonts w:ascii="Book Antiqua" w:hAnsi="Book Antiqua"/>
        </w:rPr>
        <w:t xml:space="preserve">, Chait A, </w:t>
      </w:r>
      <w:proofErr w:type="spellStart"/>
      <w:r w:rsidRPr="005914C5">
        <w:rPr>
          <w:rFonts w:ascii="Book Antiqua" w:hAnsi="Book Antiqua"/>
        </w:rPr>
        <w:t>Plutzky</w:t>
      </w:r>
      <w:proofErr w:type="spellEnd"/>
      <w:r w:rsidRPr="005914C5">
        <w:rPr>
          <w:rFonts w:ascii="Book Antiqua" w:hAnsi="Book Antiqua"/>
        </w:rPr>
        <w:t xml:space="preserve"> J. Cardiovascular disease risk in type 2 diabetes mellitus: insights from mechanistic studies. </w:t>
      </w:r>
      <w:r w:rsidRPr="005914C5">
        <w:rPr>
          <w:rFonts w:ascii="Book Antiqua" w:hAnsi="Book Antiqua"/>
          <w:i/>
        </w:rPr>
        <w:t>Lancet</w:t>
      </w:r>
      <w:r w:rsidRPr="005914C5">
        <w:rPr>
          <w:rFonts w:ascii="Book Antiqua" w:hAnsi="Book Antiqua"/>
        </w:rPr>
        <w:t xml:space="preserve"> 2008; </w:t>
      </w:r>
      <w:r w:rsidRPr="005914C5">
        <w:rPr>
          <w:rFonts w:ascii="Book Antiqua" w:hAnsi="Book Antiqua"/>
          <w:b/>
        </w:rPr>
        <w:t>371</w:t>
      </w:r>
      <w:r w:rsidRPr="005914C5">
        <w:rPr>
          <w:rFonts w:ascii="Book Antiqua" w:hAnsi="Book Antiqua"/>
        </w:rPr>
        <w:t>: 1800-1809 [PMID: 18502305 DOI: 10.1016/S0140-6736(08)60768-0]</w:t>
      </w:r>
    </w:p>
    <w:p w14:paraId="71160CD2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7 </w:t>
      </w:r>
      <w:proofErr w:type="spellStart"/>
      <w:r w:rsidRPr="005914C5">
        <w:rPr>
          <w:rFonts w:ascii="Book Antiqua" w:hAnsi="Book Antiqua"/>
          <w:b/>
        </w:rPr>
        <w:t>Vergès</w:t>
      </w:r>
      <w:proofErr w:type="spellEnd"/>
      <w:r w:rsidRPr="005914C5">
        <w:rPr>
          <w:rFonts w:ascii="Book Antiqua" w:hAnsi="Book Antiqua"/>
          <w:b/>
        </w:rPr>
        <w:t xml:space="preserve"> B</w:t>
      </w:r>
      <w:r w:rsidRPr="005914C5">
        <w:rPr>
          <w:rFonts w:ascii="Book Antiqua" w:hAnsi="Book Antiqua"/>
        </w:rPr>
        <w:t xml:space="preserve">. Pathophysiology of diabetic </w:t>
      </w:r>
      <w:proofErr w:type="spellStart"/>
      <w:r w:rsidRPr="005914C5">
        <w:rPr>
          <w:rFonts w:ascii="Book Antiqua" w:hAnsi="Book Antiqua"/>
        </w:rPr>
        <w:t>dyslipidaemia</w:t>
      </w:r>
      <w:proofErr w:type="spellEnd"/>
      <w:r w:rsidRPr="005914C5">
        <w:rPr>
          <w:rFonts w:ascii="Book Antiqua" w:hAnsi="Book Antiqua"/>
        </w:rPr>
        <w:t xml:space="preserve">: where are we? </w:t>
      </w:r>
      <w:proofErr w:type="spellStart"/>
      <w:r w:rsidRPr="005914C5">
        <w:rPr>
          <w:rFonts w:ascii="Book Antiqua" w:hAnsi="Book Antiqua"/>
          <w:i/>
        </w:rPr>
        <w:t>Diabetologia</w:t>
      </w:r>
      <w:proofErr w:type="spellEnd"/>
      <w:r w:rsidRPr="005914C5">
        <w:rPr>
          <w:rFonts w:ascii="Book Antiqua" w:hAnsi="Book Antiqua"/>
        </w:rPr>
        <w:t xml:space="preserve"> 2015; </w:t>
      </w:r>
      <w:r w:rsidRPr="005914C5">
        <w:rPr>
          <w:rFonts w:ascii="Book Antiqua" w:hAnsi="Book Antiqua"/>
          <w:b/>
        </w:rPr>
        <w:t>58</w:t>
      </w:r>
      <w:r w:rsidRPr="005914C5">
        <w:rPr>
          <w:rFonts w:ascii="Book Antiqua" w:hAnsi="Book Antiqua"/>
        </w:rPr>
        <w:t>: 886-899 [PMID: 25725623 DOI: 10.1007/s00125-015-3525-8]</w:t>
      </w:r>
    </w:p>
    <w:p w14:paraId="75F6C86D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8 </w:t>
      </w:r>
      <w:r w:rsidRPr="005914C5">
        <w:rPr>
          <w:rFonts w:ascii="Book Antiqua" w:hAnsi="Book Antiqua"/>
          <w:b/>
        </w:rPr>
        <w:t>Lorenzo C</w:t>
      </w:r>
      <w:r w:rsidRPr="005914C5">
        <w:rPr>
          <w:rFonts w:ascii="Book Antiqua" w:hAnsi="Book Antiqua"/>
        </w:rPr>
        <w:t xml:space="preserve">, Hartnett S, Hanley AJ, </w:t>
      </w:r>
      <w:proofErr w:type="spellStart"/>
      <w:r w:rsidRPr="005914C5">
        <w:rPr>
          <w:rFonts w:ascii="Book Antiqua" w:hAnsi="Book Antiqua"/>
        </w:rPr>
        <w:t>Rewers</w:t>
      </w:r>
      <w:proofErr w:type="spellEnd"/>
      <w:r w:rsidRPr="005914C5">
        <w:rPr>
          <w:rFonts w:ascii="Book Antiqua" w:hAnsi="Book Antiqua"/>
        </w:rPr>
        <w:t xml:space="preserve"> MJ, </w:t>
      </w:r>
      <w:proofErr w:type="spellStart"/>
      <w:r w:rsidRPr="005914C5">
        <w:rPr>
          <w:rFonts w:ascii="Book Antiqua" w:hAnsi="Book Antiqua"/>
        </w:rPr>
        <w:t>Wagenknecht</w:t>
      </w:r>
      <w:proofErr w:type="spellEnd"/>
      <w:r w:rsidRPr="005914C5">
        <w:rPr>
          <w:rFonts w:ascii="Book Antiqua" w:hAnsi="Book Antiqua"/>
        </w:rPr>
        <w:t xml:space="preserve"> LE, Karter AJ, Haffner SM. Impaired fasting glucose and impaired glucose tolerance have distinct lipoprotein and apolipoprotein changes: the insulin resistance atherosclerosis study. </w:t>
      </w:r>
      <w:r w:rsidRPr="005914C5">
        <w:rPr>
          <w:rFonts w:ascii="Book Antiqua" w:hAnsi="Book Antiqua"/>
          <w:i/>
        </w:rPr>
        <w:t xml:space="preserve">J Clin Endocrinol </w:t>
      </w:r>
      <w:proofErr w:type="spellStart"/>
      <w:r w:rsidRPr="005914C5">
        <w:rPr>
          <w:rFonts w:ascii="Book Antiqua" w:hAnsi="Book Antiqua"/>
          <w:i/>
        </w:rPr>
        <w:t>Metab</w:t>
      </w:r>
      <w:proofErr w:type="spellEnd"/>
      <w:r w:rsidRPr="005914C5">
        <w:rPr>
          <w:rFonts w:ascii="Book Antiqua" w:hAnsi="Book Antiqua"/>
        </w:rPr>
        <w:t xml:space="preserve"> 2013; </w:t>
      </w:r>
      <w:r w:rsidRPr="005914C5">
        <w:rPr>
          <w:rFonts w:ascii="Book Antiqua" w:hAnsi="Book Antiqua"/>
          <w:b/>
        </w:rPr>
        <w:t>98</w:t>
      </w:r>
      <w:r w:rsidRPr="005914C5">
        <w:rPr>
          <w:rFonts w:ascii="Book Antiqua" w:hAnsi="Book Antiqua"/>
        </w:rPr>
        <w:t>: 1622-1630 [PMID: 23450048 DOI: 10.1210/jc.2012-3185]</w:t>
      </w:r>
    </w:p>
    <w:p w14:paraId="1773EC6B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9 </w:t>
      </w:r>
      <w:proofErr w:type="spellStart"/>
      <w:r w:rsidRPr="005914C5">
        <w:rPr>
          <w:rFonts w:ascii="Book Antiqua" w:hAnsi="Book Antiqua"/>
          <w:b/>
        </w:rPr>
        <w:t>Adiels</w:t>
      </w:r>
      <w:proofErr w:type="spellEnd"/>
      <w:r w:rsidRPr="005914C5">
        <w:rPr>
          <w:rFonts w:ascii="Book Antiqua" w:hAnsi="Book Antiqua"/>
          <w:b/>
        </w:rPr>
        <w:t xml:space="preserve"> M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Olofsson</w:t>
      </w:r>
      <w:proofErr w:type="spellEnd"/>
      <w:r w:rsidRPr="005914C5">
        <w:rPr>
          <w:rFonts w:ascii="Book Antiqua" w:hAnsi="Book Antiqua"/>
        </w:rPr>
        <w:t xml:space="preserve"> SO, </w:t>
      </w:r>
      <w:proofErr w:type="spellStart"/>
      <w:r w:rsidRPr="005914C5">
        <w:rPr>
          <w:rFonts w:ascii="Book Antiqua" w:hAnsi="Book Antiqua"/>
        </w:rPr>
        <w:t>Taskinen</w:t>
      </w:r>
      <w:proofErr w:type="spellEnd"/>
      <w:r w:rsidRPr="005914C5">
        <w:rPr>
          <w:rFonts w:ascii="Book Antiqua" w:hAnsi="Book Antiqua"/>
        </w:rPr>
        <w:t xml:space="preserve"> MR, </w:t>
      </w:r>
      <w:proofErr w:type="spellStart"/>
      <w:r w:rsidRPr="005914C5">
        <w:rPr>
          <w:rFonts w:ascii="Book Antiqua" w:hAnsi="Book Antiqua"/>
        </w:rPr>
        <w:t>Borén</w:t>
      </w:r>
      <w:proofErr w:type="spellEnd"/>
      <w:r w:rsidRPr="005914C5">
        <w:rPr>
          <w:rFonts w:ascii="Book Antiqua" w:hAnsi="Book Antiqua"/>
        </w:rPr>
        <w:t xml:space="preserve"> J. Overproduction of very low-density lipoproteins is the hallmark of the dyslipidemia in the metabolic syndrome. </w:t>
      </w:r>
      <w:proofErr w:type="spellStart"/>
      <w:r w:rsidRPr="005914C5">
        <w:rPr>
          <w:rFonts w:ascii="Book Antiqua" w:hAnsi="Book Antiqua"/>
          <w:i/>
        </w:rPr>
        <w:t>Arterioscler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Thromb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Vasc</w:t>
      </w:r>
      <w:proofErr w:type="spellEnd"/>
      <w:r w:rsidRPr="005914C5">
        <w:rPr>
          <w:rFonts w:ascii="Book Antiqua" w:hAnsi="Book Antiqua"/>
          <w:i/>
        </w:rPr>
        <w:t xml:space="preserve"> Biol</w:t>
      </w:r>
      <w:r w:rsidRPr="005914C5">
        <w:rPr>
          <w:rFonts w:ascii="Book Antiqua" w:hAnsi="Book Antiqua"/>
        </w:rPr>
        <w:t xml:space="preserve"> 2008; </w:t>
      </w:r>
      <w:r w:rsidRPr="005914C5">
        <w:rPr>
          <w:rFonts w:ascii="Book Antiqua" w:hAnsi="Book Antiqua"/>
          <w:b/>
        </w:rPr>
        <w:t>28</w:t>
      </w:r>
      <w:r w:rsidRPr="005914C5">
        <w:rPr>
          <w:rFonts w:ascii="Book Antiqua" w:hAnsi="Book Antiqua"/>
        </w:rPr>
        <w:t>: 1225-1236 [PMID: 18565848 DOI: 10.1161/ATVBAHA.107.160192]</w:t>
      </w:r>
    </w:p>
    <w:p w14:paraId="55419139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10 </w:t>
      </w:r>
      <w:r w:rsidRPr="005914C5">
        <w:rPr>
          <w:rFonts w:ascii="Book Antiqua" w:hAnsi="Book Antiqua"/>
          <w:b/>
        </w:rPr>
        <w:t>Wu L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Parhofer</w:t>
      </w:r>
      <w:proofErr w:type="spellEnd"/>
      <w:r w:rsidRPr="005914C5">
        <w:rPr>
          <w:rFonts w:ascii="Book Antiqua" w:hAnsi="Book Antiqua"/>
        </w:rPr>
        <w:t xml:space="preserve"> KG. Diabetic dyslipidemia. </w:t>
      </w:r>
      <w:r w:rsidRPr="005914C5">
        <w:rPr>
          <w:rFonts w:ascii="Book Antiqua" w:hAnsi="Book Antiqua"/>
          <w:i/>
        </w:rPr>
        <w:t>Metabolism</w:t>
      </w:r>
      <w:r w:rsidRPr="005914C5">
        <w:rPr>
          <w:rFonts w:ascii="Book Antiqua" w:hAnsi="Book Antiqua"/>
        </w:rPr>
        <w:t xml:space="preserve"> 2014; </w:t>
      </w:r>
      <w:r w:rsidRPr="005914C5">
        <w:rPr>
          <w:rFonts w:ascii="Book Antiqua" w:hAnsi="Book Antiqua"/>
          <w:b/>
        </w:rPr>
        <w:t>63</w:t>
      </w:r>
      <w:r w:rsidRPr="005914C5">
        <w:rPr>
          <w:rFonts w:ascii="Book Antiqua" w:hAnsi="Book Antiqua"/>
        </w:rPr>
        <w:t>: 1469-1479 [PMID: 25242435 DOI: 10.1016/j.metabol.2014.08.010]</w:t>
      </w:r>
    </w:p>
    <w:p w14:paraId="4F6D1511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11 </w:t>
      </w:r>
      <w:proofErr w:type="spellStart"/>
      <w:r w:rsidRPr="005914C5">
        <w:rPr>
          <w:rFonts w:ascii="Book Antiqua" w:hAnsi="Book Antiqua"/>
          <w:b/>
        </w:rPr>
        <w:t>Guérin</w:t>
      </w:r>
      <w:proofErr w:type="spellEnd"/>
      <w:r w:rsidRPr="005914C5">
        <w:rPr>
          <w:rFonts w:ascii="Book Antiqua" w:hAnsi="Book Antiqua"/>
          <w:b/>
        </w:rPr>
        <w:t xml:space="preserve"> M</w:t>
      </w:r>
      <w:r w:rsidRPr="005914C5">
        <w:rPr>
          <w:rFonts w:ascii="Book Antiqua" w:hAnsi="Book Antiqua"/>
        </w:rPr>
        <w:t xml:space="preserve">, Le Goff W, </w:t>
      </w:r>
      <w:proofErr w:type="spellStart"/>
      <w:r w:rsidRPr="005914C5">
        <w:rPr>
          <w:rFonts w:ascii="Book Antiqua" w:hAnsi="Book Antiqua"/>
        </w:rPr>
        <w:t>Lassel</w:t>
      </w:r>
      <w:proofErr w:type="spellEnd"/>
      <w:r w:rsidRPr="005914C5">
        <w:rPr>
          <w:rFonts w:ascii="Book Antiqua" w:hAnsi="Book Antiqua"/>
        </w:rPr>
        <w:t xml:space="preserve"> TS, Van Tol A, Steiner G, Chapman MJ. Atherogenic role of elevated CE transfer from HDL to </w:t>
      </w:r>
      <w:proofErr w:type="gramStart"/>
      <w:r w:rsidRPr="005914C5">
        <w:rPr>
          <w:rFonts w:ascii="Book Antiqua" w:hAnsi="Book Antiqua"/>
        </w:rPr>
        <w:t>VLDL(</w:t>
      </w:r>
      <w:proofErr w:type="gramEnd"/>
      <w:r w:rsidRPr="005914C5">
        <w:rPr>
          <w:rFonts w:ascii="Book Antiqua" w:hAnsi="Book Antiqua"/>
        </w:rPr>
        <w:t xml:space="preserve">1) and dense LDL in type 2 diabetes : impact of the degree of </w:t>
      </w:r>
      <w:proofErr w:type="spellStart"/>
      <w:r w:rsidRPr="005914C5">
        <w:rPr>
          <w:rFonts w:ascii="Book Antiqua" w:hAnsi="Book Antiqua"/>
        </w:rPr>
        <w:t>triglyceridemia</w:t>
      </w:r>
      <w:proofErr w:type="spellEnd"/>
      <w:r w:rsidRPr="005914C5">
        <w:rPr>
          <w:rFonts w:ascii="Book Antiqua" w:hAnsi="Book Antiqua"/>
        </w:rPr>
        <w:t xml:space="preserve">. </w:t>
      </w:r>
      <w:proofErr w:type="spellStart"/>
      <w:r w:rsidRPr="005914C5">
        <w:rPr>
          <w:rFonts w:ascii="Book Antiqua" w:hAnsi="Book Antiqua"/>
          <w:i/>
        </w:rPr>
        <w:t>Arterioscler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Thromb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Vasc</w:t>
      </w:r>
      <w:proofErr w:type="spellEnd"/>
      <w:r w:rsidRPr="005914C5">
        <w:rPr>
          <w:rFonts w:ascii="Book Antiqua" w:hAnsi="Book Antiqua"/>
          <w:i/>
        </w:rPr>
        <w:t xml:space="preserve"> Biol</w:t>
      </w:r>
      <w:r w:rsidRPr="005914C5">
        <w:rPr>
          <w:rFonts w:ascii="Book Antiqua" w:hAnsi="Book Antiqua"/>
        </w:rPr>
        <w:t xml:space="preserve"> 2001; </w:t>
      </w:r>
      <w:r w:rsidRPr="005914C5">
        <w:rPr>
          <w:rFonts w:ascii="Book Antiqua" w:hAnsi="Book Antiqua"/>
          <w:b/>
        </w:rPr>
        <w:t>21</w:t>
      </w:r>
      <w:r w:rsidRPr="005914C5">
        <w:rPr>
          <w:rFonts w:ascii="Book Antiqua" w:hAnsi="Book Antiqua"/>
        </w:rPr>
        <w:t>: 282-288 [PMID: 11156866]</w:t>
      </w:r>
    </w:p>
    <w:p w14:paraId="26CE1374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lastRenderedPageBreak/>
        <w:t xml:space="preserve">12 </w:t>
      </w:r>
      <w:proofErr w:type="spellStart"/>
      <w:r w:rsidRPr="005914C5">
        <w:rPr>
          <w:rFonts w:ascii="Book Antiqua" w:hAnsi="Book Antiqua"/>
          <w:b/>
        </w:rPr>
        <w:t>Hirany</w:t>
      </w:r>
      <w:proofErr w:type="spellEnd"/>
      <w:r w:rsidRPr="005914C5">
        <w:rPr>
          <w:rFonts w:ascii="Book Antiqua" w:hAnsi="Book Antiqua"/>
          <w:b/>
        </w:rPr>
        <w:t xml:space="preserve"> S</w:t>
      </w:r>
      <w:r w:rsidRPr="005914C5">
        <w:rPr>
          <w:rFonts w:ascii="Book Antiqua" w:hAnsi="Book Antiqua"/>
        </w:rPr>
        <w:t xml:space="preserve">, O'Byrne D, Devaraj S, </w:t>
      </w:r>
      <w:proofErr w:type="spellStart"/>
      <w:r w:rsidRPr="005914C5">
        <w:rPr>
          <w:rFonts w:ascii="Book Antiqua" w:hAnsi="Book Antiqua"/>
        </w:rPr>
        <w:t>Jialal</w:t>
      </w:r>
      <w:proofErr w:type="spellEnd"/>
      <w:r w:rsidRPr="005914C5">
        <w:rPr>
          <w:rFonts w:ascii="Book Antiqua" w:hAnsi="Book Antiqua"/>
        </w:rPr>
        <w:t xml:space="preserve"> I. Remnant-like particle-cholesterol concentrations in patients with type 2 diabetes mellitus and end-stage renal disease. </w:t>
      </w:r>
      <w:r w:rsidRPr="005914C5">
        <w:rPr>
          <w:rFonts w:ascii="Book Antiqua" w:hAnsi="Book Antiqua"/>
          <w:i/>
        </w:rPr>
        <w:t>Clin Chem</w:t>
      </w:r>
      <w:r w:rsidRPr="005914C5">
        <w:rPr>
          <w:rFonts w:ascii="Book Antiqua" w:hAnsi="Book Antiqua"/>
        </w:rPr>
        <w:t xml:space="preserve"> 2000; </w:t>
      </w:r>
      <w:r w:rsidRPr="005914C5">
        <w:rPr>
          <w:rFonts w:ascii="Book Antiqua" w:hAnsi="Book Antiqua"/>
          <w:b/>
        </w:rPr>
        <w:t>46</w:t>
      </w:r>
      <w:r w:rsidRPr="005914C5">
        <w:rPr>
          <w:rFonts w:ascii="Book Antiqua" w:hAnsi="Book Antiqua"/>
        </w:rPr>
        <w:t>: 667-672 [PMID: 10794749]</w:t>
      </w:r>
    </w:p>
    <w:p w14:paraId="4ACD20A8" w14:textId="4649EEB2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13 </w:t>
      </w:r>
      <w:r w:rsidRPr="005914C5">
        <w:rPr>
          <w:rFonts w:ascii="Book Antiqua" w:hAnsi="Book Antiqua"/>
          <w:b/>
        </w:rPr>
        <w:t>TG and HDL Working Group of the Exome Sequencing Project, National H</w:t>
      </w:r>
      <w:r w:rsidR="0066262D">
        <w:rPr>
          <w:rFonts w:ascii="Book Antiqua" w:hAnsi="Book Antiqua"/>
          <w:b/>
        </w:rPr>
        <w:t>eart, Lung, and Blood Institute</w:t>
      </w:r>
      <w:r w:rsidRPr="005914C5">
        <w:rPr>
          <w:rFonts w:ascii="Book Antiqua" w:hAnsi="Book Antiqua"/>
        </w:rPr>
        <w:t xml:space="preserve">, Crosby J, </w:t>
      </w:r>
      <w:proofErr w:type="spellStart"/>
      <w:r w:rsidRPr="005914C5">
        <w:rPr>
          <w:rFonts w:ascii="Book Antiqua" w:hAnsi="Book Antiqua"/>
        </w:rPr>
        <w:t>Peloso</w:t>
      </w:r>
      <w:proofErr w:type="spellEnd"/>
      <w:r w:rsidRPr="005914C5">
        <w:rPr>
          <w:rFonts w:ascii="Book Antiqua" w:hAnsi="Book Antiqua"/>
        </w:rPr>
        <w:t xml:space="preserve"> GM, Auer PL, </w:t>
      </w:r>
      <w:proofErr w:type="spellStart"/>
      <w:r w:rsidRPr="005914C5">
        <w:rPr>
          <w:rFonts w:ascii="Book Antiqua" w:hAnsi="Book Antiqua"/>
        </w:rPr>
        <w:t>Crosslin</w:t>
      </w:r>
      <w:proofErr w:type="spellEnd"/>
      <w:r w:rsidRPr="005914C5">
        <w:rPr>
          <w:rFonts w:ascii="Book Antiqua" w:hAnsi="Book Antiqua"/>
        </w:rPr>
        <w:t xml:space="preserve"> DR, </w:t>
      </w:r>
      <w:proofErr w:type="spellStart"/>
      <w:r w:rsidRPr="005914C5">
        <w:rPr>
          <w:rFonts w:ascii="Book Antiqua" w:hAnsi="Book Antiqua"/>
        </w:rPr>
        <w:t>Stitziel</w:t>
      </w:r>
      <w:proofErr w:type="spellEnd"/>
      <w:r w:rsidRPr="005914C5">
        <w:rPr>
          <w:rFonts w:ascii="Book Antiqua" w:hAnsi="Book Antiqua"/>
        </w:rPr>
        <w:t xml:space="preserve"> NO, Lange LA, Lu Y, Tang ZZ, Zhang H, </w:t>
      </w:r>
      <w:proofErr w:type="spellStart"/>
      <w:r w:rsidRPr="005914C5">
        <w:rPr>
          <w:rFonts w:ascii="Book Antiqua" w:hAnsi="Book Antiqua"/>
        </w:rPr>
        <w:t>Hindy</w:t>
      </w:r>
      <w:proofErr w:type="spellEnd"/>
      <w:r w:rsidRPr="005914C5">
        <w:rPr>
          <w:rFonts w:ascii="Book Antiqua" w:hAnsi="Book Antiqua"/>
        </w:rPr>
        <w:t xml:space="preserve"> G, </w:t>
      </w:r>
      <w:proofErr w:type="spellStart"/>
      <w:r w:rsidRPr="005914C5">
        <w:rPr>
          <w:rFonts w:ascii="Book Antiqua" w:hAnsi="Book Antiqua"/>
        </w:rPr>
        <w:t>Masca</w:t>
      </w:r>
      <w:proofErr w:type="spellEnd"/>
      <w:r w:rsidRPr="005914C5">
        <w:rPr>
          <w:rFonts w:ascii="Book Antiqua" w:hAnsi="Book Antiqua"/>
        </w:rPr>
        <w:t xml:space="preserve"> N, Stirrups K, </w:t>
      </w:r>
      <w:proofErr w:type="spellStart"/>
      <w:r w:rsidRPr="005914C5">
        <w:rPr>
          <w:rFonts w:ascii="Book Antiqua" w:hAnsi="Book Antiqua"/>
        </w:rPr>
        <w:t>Kanoni</w:t>
      </w:r>
      <w:proofErr w:type="spellEnd"/>
      <w:r w:rsidRPr="005914C5">
        <w:rPr>
          <w:rFonts w:ascii="Book Antiqua" w:hAnsi="Book Antiqua"/>
        </w:rPr>
        <w:t xml:space="preserve"> S, Do R, Jun G, Hu Y, Kang HM, </w:t>
      </w:r>
      <w:proofErr w:type="spellStart"/>
      <w:r w:rsidRPr="005914C5">
        <w:rPr>
          <w:rFonts w:ascii="Book Antiqua" w:hAnsi="Book Antiqua"/>
        </w:rPr>
        <w:t>Xue</w:t>
      </w:r>
      <w:proofErr w:type="spellEnd"/>
      <w:r w:rsidRPr="005914C5">
        <w:rPr>
          <w:rFonts w:ascii="Book Antiqua" w:hAnsi="Book Antiqua"/>
        </w:rPr>
        <w:t xml:space="preserve"> C, Goel A, </w:t>
      </w:r>
      <w:proofErr w:type="spellStart"/>
      <w:r w:rsidRPr="005914C5">
        <w:rPr>
          <w:rFonts w:ascii="Book Antiqua" w:hAnsi="Book Antiqua"/>
        </w:rPr>
        <w:t>Farrall</w:t>
      </w:r>
      <w:proofErr w:type="spellEnd"/>
      <w:r w:rsidRPr="005914C5">
        <w:rPr>
          <w:rFonts w:ascii="Book Antiqua" w:hAnsi="Book Antiqua"/>
        </w:rPr>
        <w:t xml:space="preserve"> M, </w:t>
      </w:r>
      <w:proofErr w:type="spellStart"/>
      <w:r w:rsidRPr="005914C5">
        <w:rPr>
          <w:rFonts w:ascii="Book Antiqua" w:hAnsi="Book Antiqua"/>
        </w:rPr>
        <w:t>Duga</w:t>
      </w:r>
      <w:proofErr w:type="spellEnd"/>
      <w:r w:rsidRPr="005914C5">
        <w:rPr>
          <w:rFonts w:ascii="Book Antiqua" w:hAnsi="Book Antiqua"/>
        </w:rPr>
        <w:t xml:space="preserve"> S, </w:t>
      </w:r>
      <w:proofErr w:type="spellStart"/>
      <w:r w:rsidRPr="005914C5">
        <w:rPr>
          <w:rFonts w:ascii="Book Antiqua" w:hAnsi="Book Antiqua"/>
        </w:rPr>
        <w:t>Merlini</w:t>
      </w:r>
      <w:proofErr w:type="spellEnd"/>
      <w:r w:rsidRPr="005914C5">
        <w:rPr>
          <w:rFonts w:ascii="Book Antiqua" w:hAnsi="Book Antiqua"/>
        </w:rPr>
        <w:t xml:space="preserve"> PA, </w:t>
      </w:r>
      <w:proofErr w:type="spellStart"/>
      <w:r w:rsidRPr="005914C5">
        <w:rPr>
          <w:rFonts w:ascii="Book Antiqua" w:hAnsi="Book Antiqua"/>
        </w:rPr>
        <w:t>Asselta</w:t>
      </w:r>
      <w:proofErr w:type="spellEnd"/>
      <w:r w:rsidRPr="005914C5">
        <w:rPr>
          <w:rFonts w:ascii="Book Antiqua" w:hAnsi="Book Antiqua"/>
        </w:rPr>
        <w:t xml:space="preserve"> R, </w:t>
      </w:r>
      <w:proofErr w:type="spellStart"/>
      <w:r w:rsidRPr="005914C5">
        <w:rPr>
          <w:rFonts w:ascii="Book Antiqua" w:hAnsi="Book Antiqua"/>
        </w:rPr>
        <w:t>Girelli</w:t>
      </w:r>
      <w:proofErr w:type="spellEnd"/>
      <w:r w:rsidRPr="005914C5">
        <w:rPr>
          <w:rFonts w:ascii="Book Antiqua" w:hAnsi="Book Antiqua"/>
        </w:rPr>
        <w:t xml:space="preserve"> D, </w:t>
      </w:r>
      <w:proofErr w:type="spellStart"/>
      <w:r w:rsidRPr="005914C5">
        <w:rPr>
          <w:rFonts w:ascii="Book Antiqua" w:hAnsi="Book Antiqua"/>
        </w:rPr>
        <w:t>Olivieri</w:t>
      </w:r>
      <w:proofErr w:type="spellEnd"/>
      <w:r w:rsidRPr="005914C5">
        <w:rPr>
          <w:rFonts w:ascii="Book Antiqua" w:hAnsi="Book Antiqua"/>
        </w:rPr>
        <w:t xml:space="preserve"> O, Martinelli N, Yin W, Reilly D, </w:t>
      </w:r>
      <w:proofErr w:type="spellStart"/>
      <w:r w:rsidRPr="005914C5">
        <w:rPr>
          <w:rFonts w:ascii="Book Antiqua" w:hAnsi="Book Antiqua"/>
        </w:rPr>
        <w:t>Speliotes</w:t>
      </w:r>
      <w:proofErr w:type="spellEnd"/>
      <w:r w:rsidRPr="005914C5">
        <w:rPr>
          <w:rFonts w:ascii="Book Antiqua" w:hAnsi="Book Antiqua"/>
        </w:rPr>
        <w:t xml:space="preserve"> E, Fox CS, </w:t>
      </w:r>
      <w:proofErr w:type="spellStart"/>
      <w:r w:rsidRPr="005914C5">
        <w:rPr>
          <w:rFonts w:ascii="Book Antiqua" w:hAnsi="Book Antiqua"/>
        </w:rPr>
        <w:t>Hveem</w:t>
      </w:r>
      <w:proofErr w:type="spellEnd"/>
      <w:r w:rsidRPr="005914C5">
        <w:rPr>
          <w:rFonts w:ascii="Book Antiqua" w:hAnsi="Book Antiqua"/>
        </w:rPr>
        <w:t xml:space="preserve"> K, Holmen OL, </w:t>
      </w:r>
      <w:proofErr w:type="spellStart"/>
      <w:r w:rsidRPr="005914C5">
        <w:rPr>
          <w:rFonts w:ascii="Book Antiqua" w:hAnsi="Book Antiqua"/>
        </w:rPr>
        <w:t>Nikpay</w:t>
      </w:r>
      <w:proofErr w:type="spellEnd"/>
      <w:r w:rsidRPr="005914C5">
        <w:rPr>
          <w:rFonts w:ascii="Book Antiqua" w:hAnsi="Book Antiqua"/>
        </w:rPr>
        <w:t xml:space="preserve"> M, Farlow DN, </w:t>
      </w:r>
      <w:proofErr w:type="spellStart"/>
      <w:r w:rsidRPr="005914C5">
        <w:rPr>
          <w:rFonts w:ascii="Book Antiqua" w:hAnsi="Book Antiqua"/>
        </w:rPr>
        <w:t>Assimes</w:t>
      </w:r>
      <w:proofErr w:type="spellEnd"/>
      <w:r w:rsidRPr="005914C5">
        <w:rPr>
          <w:rFonts w:ascii="Book Antiqua" w:hAnsi="Book Antiqua"/>
        </w:rPr>
        <w:t xml:space="preserve"> TL, </w:t>
      </w:r>
      <w:proofErr w:type="spellStart"/>
      <w:r w:rsidRPr="005914C5">
        <w:rPr>
          <w:rFonts w:ascii="Book Antiqua" w:hAnsi="Book Antiqua"/>
        </w:rPr>
        <w:t>Franceschini</w:t>
      </w:r>
      <w:proofErr w:type="spellEnd"/>
      <w:r w:rsidRPr="005914C5">
        <w:rPr>
          <w:rFonts w:ascii="Book Antiqua" w:hAnsi="Book Antiqua"/>
        </w:rPr>
        <w:t xml:space="preserve"> N, Robinson J, North KE, Martin LW, </w:t>
      </w:r>
      <w:proofErr w:type="spellStart"/>
      <w:r w:rsidRPr="005914C5">
        <w:rPr>
          <w:rFonts w:ascii="Book Antiqua" w:hAnsi="Book Antiqua"/>
        </w:rPr>
        <w:t>DePristo</w:t>
      </w:r>
      <w:proofErr w:type="spellEnd"/>
      <w:r w:rsidRPr="005914C5">
        <w:rPr>
          <w:rFonts w:ascii="Book Antiqua" w:hAnsi="Book Antiqua"/>
        </w:rPr>
        <w:t xml:space="preserve"> M, Gupta N, Escher SA, Jansson JH, Van </w:t>
      </w:r>
      <w:proofErr w:type="spellStart"/>
      <w:r w:rsidRPr="005914C5">
        <w:rPr>
          <w:rFonts w:ascii="Book Antiqua" w:hAnsi="Book Antiqua"/>
        </w:rPr>
        <w:t>Zuydam</w:t>
      </w:r>
      <w:proofErr w:type="spellEnd"/>
      <w:r w:rsidRPr="005914C5">
        <w:rPr>
          <w:rFonts w:ascii="Book Antiqua" w:hAnsi="Book Antiqua"/>
        </w:rPr>
        <w:t xml:space="preserve"> N, Palmer CN, Wareham N, Koch W, </w:t>
      </w:r>
      <w:proofErr w:type="spellStart"/>
      <w:r w:rsidRPr="005914C5">
        <w:rPr>
          <w:rFonts w:ascii="Book Antiqua" w:hAnsi="Book Antiqua"/>
        </w:rPr>
        <w:t>Meitinger</w:t>
      </w:r>
      <w:proofErr w:type="spellEnd"/>
      <w:r w:rsidRPr="005914C5">
        <w:rPr>
          <w:rFonts w:ascii="Book Antiqua" w:hAnsi="Book Antiqua"/>
        </w:rPr>
        <w:t xml:space="preserve"> T, Peters A, </w:t>
      </w:r>
      <w:proofErr w:type="spellStart"/>
      <w:r w:rsidRPr="005914C5">
        <w:rPr>
          <w:rFonts w:ascii="Book Antiqua" w:hAnsi="Book Antiqua"/>
        </w:rPr>
        <w:t>Lieb</w:t>
      </w:r>
      <w:proofErr w:type="spellEnd"/>
      <w:r w:rsidRPr="005914C5">
        <w:rPr>
          <w:rFonts w:ascii="Book Antiqua" w:hAnsi="Book Antiqua"/>
        </w:rPr>
        <w:t xml:space="preserve"> W, </w:t>
      </w:r>
      <w:proofErr w:type="spellStart"/>
      <w:r w:rsidRPr="005914C5">
        <w:rPr>
          <w:rFonts w:ascii="Book Antiqua" w:hAnsi="Book Antiqua"/>
        </w:rPr>
        <w:t>Erbel</w:t>
      </w:r>
      <w:proofErr w:type="spellEnd"/>
      <w:r w:rsidRPr="005914C5">
        <w:rPr>
          <w:rFonts w:ascii="Book Antiqua" w:hAnsi="Book Antiqua"/>
        </w:rPr>
        <w:t xml:space="preserve"> R, </w:t>
      </w:r>
      <w:proofErr w:type="spellStart"/>
      <w:r w:rsidRPr="005914C5">
        <w:rPr>
          <w:rFonts w:ascii="Book Antiqua" w:hAnsi="Book Antiqua"/>
        </w:rPr>
        <w:t>Konig</w:t>
      </w:r>
      <w:proofErr w:type="spellEnd"/>
      <w:r w:rsidRPr="005914C5">
        <w:rPr>
          <w:rFonts w:ascii="Book Antiqua" w:hAnsi="Book Antiqua"/>
        </w:rPr>
        <w:t xml:space="preserve"> IR, </w:t>
      </w:r>
      <w:proofErr w:type="spellStart"/>
      <w:r w:rsidRPr="005914C5">
        <w:rPr>
          <w:rFonts w:ascii="Book Antiqua" w:hAnsi="Book Antiqua"/>
        </w:rPr>
        <w:t>Kruppa</w:t>
      </w:r>
      <w:proofErr w:type="spellEnd"/>
      <w:r w:rsidRPr="005914C5">
        <w:rPr>
          <w:rFonts w:ascii="Book Antiqua" w:hAnsi="Book Antiqua"/>
        </w:rPr>
        <w:t xml:space="preserve"> J, Degenhardt F, Gottesman O, </w:t>
      </w:r>
      <w:proofErr w:type="spellStart"/>
      <w:r w:rsidRPr="005914C5">
        <w:rPr>
          <w:rFonts w:ascii="Book Antiqua" w:hAnsi="Book Antiqua"/>
        </w:rPr>
        <w:t>Bottinger</w:t>
      </w:r>
      <w:proofErr w:type="spellEnd"/>
      <w:r w:rsidRPr="005914C5">
        <w:rPr>
          <w:rFonts w:ascii="Book Antiqua" w:hAnsi="Book Antiqua"/>
        </w:rPr>
        <w:t xml:space="preserve"> EP, O'Donnell CJ, </w:t>
      </w:r>
      <w:proofErr w:type="spellStart"/>
      <w:r w:rsidRPr="005914C5">
        <w:rPr>
          <w:rFonts w:ascii="Book Antiqua" w:hAnsi="Book Antiqua"/>
        </w:rPr>
        <w:t>Psaty</w:t>
      </w:r>
      <w:proofErr w:type="spellEnd"/>
      <w:r w:rsidRPr="005914C5">
        <w:rPr>
          <w:rFonts w:ascii="Book Antiqua" w:hAnsi="Book Antiqua"/>
        </w:rPr>
        <w:t xml:space="preserve"> BM, Ballantyne CM, </w:t>
      </w:r>
      <w:proofErr w:type="spellStart"/>
      <w:r w:rsidRPr="005914C5">
        <w:rPr>
          <w:rFonts w:ascii="Book Antiqua" w:hAnsi="Book Antiqua"/>
        </w:rPr>
        <w:t>Abecasis</w:t>
      </w:r>
      <w:proofErr w:type="spellEnd"/>
      <w:r w:rsidRPr="005914C5">
        <w:rPr>
          <w:rFonts w:ascii="Book Antiqua" w:hAnsi="Book Antiqua"/>
        </w:rPr>
        <w:t xml:space="preserve"> G, </w:t>
      </w:r>
      <w:proofErr w:type="spellStart"/>
      <w:r w:rsidRPr="005914C5">
        <w:rPr>
          <w:rFonts w:ascii="Book Antiqua" w:hAnsi="Book Antiqua"/>
        </w:rPr>
        <w:t>Ordovas</w:t>
      </w:r>
      <w:proofErr w:type="spellEnd"/>
      <w:r w:rsidRPr="005914C5">
        <w:rPr>
          <w:rFonts w:ascii="Book Antiqua" w:hAnsi="Book Antiqua"/>
        </w:rPr>
        <w:t xml:space="preserve"> JM, Melander O, Watkins H, </w:t>
      </w:r>
      <w:proofErr w:type="spellStart"/>
      <w:r w:rsidRPr="005914C5">
        <w:rPr>
          <w:rFonts w:ascii="Book Antiqua" w:hAnsi="Book Antiqua"/>
        </w:rPr>
        <w:t>Orho</w:t>
      </w:r>
      <w:proofErr w:type="spellEnd"/>
      <w:r w:rsidRPr="005914C5">
        <w:rPr>
          <w:rFonts w:ascii="Book Antiqua" w:hAnsi="Book Antiqua"/>
        </w:rPr>
        <w:t xml:space="preserve">-Melander M, </w:t>
      </w:r>
      <w:proofErr w:type="spellStart"/>
      <w:r w:rsidRPr="005914C5">
        <w:rPr>
          <w:rFonts w:ascii="Book Antiqua" w:hAnsi="Book Antiqua"/>
        </w:rPr>
        <w:t>Ardissino</w:t>
      </w:r>
      <w:proofErr w:type="spellEnd"/>
      <w:r w:rsidRPr="005914C5">
        <w:rPr>
          <w:rFonts w:ascii="Book Antiqua" w:hAnsi="Book Antiqua"/>
        </w:rPr>
        <w:t xml:space="preserve"> D, Loos RJ, McPherson R, </w:t>
      </w:r>
      <w:proofErr w:type="spellStart"/>
      <w:r w:rsidRPr="005914C5">
        <w:rPr>
          <w:rFonts w:ascii="Book Antiqua" w:hAnsi="Book Antiqua"/>
        </w:rPr>
        <w:t>Willer</w:t>
      </w:r>
      <w:proofErr w:type="spellEnd"/>
      <w:r w:rsidRPr="005914C5">
        <w:rPr>
          <w:rFonts w:ascii="Book Antiqua" w:hAnsi="Book Antiqua"/>
        </w:rPr>
        <w:t xml:space="preserve"> CJ, Erdmann J, Hall AS, </w:t>
      </w:r>
      <w:proofErr w:type="spellStart"/>
      <w:r w:rsidRPr="005914C5">
        <w:rPr>
          <w:rFonts w:ascii="Book Antiqua" w:hAnsi="Book Antiqua"/>
        </w:rPr>
        <w:t>Samani</w:t>
      </w:r>
      <w:proofErr w:type="spellEnd"/>
      <w:r w:rsidRPr="005914C5">
        <w:rPr>
          <w:rFonts w:ascii="Book Antiqua" w:hAnsi="Book Antiqua"/>
        </w:rPr>
        <w:t xml:space="preserve"> NJ, </w:t>
      </w:r>
      <w:proofErr w:type="spellStart"/>
      <w:r w:rsidRPr="005914C5">
        <w:rPr>
          <w:rFonts w:ascii="Book Antiqua" w:hAnsi="Book Antiqua"/>
        </w:rPr>
        <w:t>Deloukas</w:t>
      </w:r>
      <w:proofErr w:type="spellEnd"/>
      <w:r w:rsidRPr="005914C5">
        <w:rPr>
          <w:rFonts w:ascii="Book Antiqua" w:hAnsi="Book Antiqua"/>
        </w:rPr>
        <w:t xml:space="preserve"> P, </w:t>
      </w:r>
      <w:proofErr w:type="spellStart"/>
      <w:r w:rsidRPr="005914C5">
        <w:rPr>
          <w:rFonts w:ascii="Book Antiqua" w:hAnsi="Book Antiqua"/>
        </w:rPr>
        <w:t>Schunkert</w:t>
      </w:r>
      <w:proofErr w:type="spellEnd"/>
      <w:r w:rsidRPr="005914C5">
        <w:rPr>
          <w:rFonts w:ascii="Book Antiqua" w:hAnsi="Book Antiqua"/>
        </w:rPr>
        <w:t xml:space="preserve"> H, Wilson JG, </w:t>
      </w:r>
      <w:proofErr w:type="spellStart"/>
      <w:r w:rsidRPr="005914C5">
        <w:rPr>
          <w:rFonts w:ascii="Book Antiqua" w:hAnsi="Book Antiqua"/>
        </w:rPr>
        <w:t>Kooperberg</w:t>
      </w:r>
      <w:proofErr w:type="spellEnd"/>
      <w:r w:rsidRPr="005914C5">
        <w:rPr>
          <w:rFonts w:ascii="Book Antiqua" w:hAnsi="Book Antiqua"/>
        </w:rPr>
        <w:t xml:space="preserve"> C, Rich SS, Tracy RP, Lin DY, </w:t>
      </w:r>
      <w:proofErr w:type="spellStart"/>
      <w:r w:rsidRPr="005914C5">
        <w:rPr>
          <w:rFonts w:ascii="Book Antiqua" w:hAnsi="Book Antiqua"/>
        </w:rPr>
        <w:t>Altshuler</w:t>
      </w:r>
      <w:proofErr w:type="spellEnd"/>
      <w:r w:rsidRPr="005914C5">
        <w:rPr>
          <w:rFonts w:ascii="Book Antiqua" w:hAnsi="Book Antiqua"/>
        </w:rPr>
        <w:t xml:space="preserve"> D, Gabriel S, Nickerson DA, </w:t>
      </w:r>
      <w:proofErr w:type="spellStart"/>
      <w:r w:rsidRPr="005914C5">
        <w:rPr>
          <w:rFonts w:ascii="Book Antiqua" w:hAnsi="Book Antiqua"/>
        </w:rPr>
        <w:t>Jarvik</w:t>
      </w:r>
      <w:proofErr w:type="spellEnd"/>
      <w:r w:rsidRPr="005914C5">
        <w:rPr>
          <w:rFonts w:ascii="Book Antiqua" w:hAnsi="Book Antiqua"/>
        </w:rPr>
        <w:t xml:space="preserve"> GP, </w:t>
      </w:r>
      <w:proofErr w:type="spellStart"/>
      <w:r w:rsidRPr="005914C5">
        <w:rPr>
          <w:rFonts w:ascii="Book Antiqua" w:hAnsi="Book Antiqua"/>
        </w:rPr>
        <w:t>Cupples</w:t>
      </w:r>
      <w:proofErr w:type="spellEnd"/>
      <w:r w:rsidRPr="005914C5">
        <w:rPr>
          <w:rFonts w:ascii="Book Antiqua" w:hAnsi="Book Antiqua"/>
        </w:rPr>
        <w:t xml:space="preserve"> LA, Reiner AP, </w:t>
      </w:r>
      <w:proofErr w:type="spellStart"/>
      <w:r w:rsidRPr="005914C5">
        <w:rPr>
          <w:rFonts w:ascii="Book Antiqua" w:hAnsi="Book Antiqua"/>
        </w:rPr>
        <w:t>Boerwinkle</w:t>
      </w:r>
      <w:proofErr w:type="spellEnd"/>
      <w:r w:rsidRPr="005914C5">
        <w:rPr>
          <w:rFonts w:ascii="Book Antiqua" w:hAnsi="Book Antiqua"/>
        </w:rPr>
        <w:t xml:space="preserve"> E, </w:t>
      </w:r>
      <w:proofErr w:type="spellStart"/>
      <w:r w:rsidRPr="005914C5">
        <w:rPr>
          <w:rFonts w:ascii="Book Antiqua" w:hAnsi="Book Antiqua"/>
        </w:rPr>
        <w:t>Kathiresan</w:t>
      </w:r>
      <w:proofErr w:type="spellEnd"/>
      <w:r w:rsidRPr="005914C5">
        <w:rPr>
          <w:rFonts w:ascii="Book Antiqua" w:hAnsi="Book Antiqua"/>
        </w:rPr>
        <w:t xml:space="preserve"> S. Loss-of-function mutations in APOC3, triglycerides, and coronary disease.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2014; </w:t>
      </w:r>
      <w:r w:rsidRPr="005914C5">
        <w:rPr>
          <w:rFonts w:ascii="Book Antiqua" w:hAnsi="Book Antiqua"/>
          <w:b/>
        </w:rPr>
        <w:t>371</w:t>
      </w:r>
      <w:r w:rsidRPr="005914C5">
        <w:rPr>
          <w:rFonts w:ascii="Book Antiqua" w:hAnsi="Book Antiqua"/>
        </w:rPr>
        <w:t>: 22-31 [PMID: 24941081 DOI: 10.1056/NEJMoa1307095]</w:t>
      </w:r>
    </w:p>
    <w:p w14:paraId="3A6AACDD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14 </w:t>
      </w:r>
      <w:r w:rsidRPr="005914C5">
        <w:rPr>
          <w:rFonts w:ascii="Book Antiqua" w:hAnsi="Book Antiqua"/>
          <w:b/>
        </w:rPr>
        <w:t>Do R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Willer</w:t>
      </w:r>
      <w:proofErr w:type="spellEnd"/>
      <w:r w:rsidRPr="005914C5">
        <w:rPr>
          <w:rFonts w:ascii="Book Antiqua" w:hAnsi="Book Antiqua"/>
        </w:rPr>
        <w:t xml:space="preserve"> CJ, Schmidt EM, Sengupta S, Gao C, </w:t>
      </w:r>
      <w:proofErr w:type="spellStart"/>
      <w:r w:rsidRPr="005914C5">
        <w:rPr>
          <w:rFonts w:ascii="Book Antiqua" w:hAnsi="Book Antiqua"/>
        </w:rPr>
        <w:t>Peloso</w:t>
      </w:r>
      <w:proofErr w:type="spellEnd"/>
      <w:r w:rsidRPr="005914C5">
        <w:rPr>
          <w:rFonts w:ascii="Book Antiqua" w:hAnsi="Book Antiqua"/>
        </w:rPr>
        <w:t xml:space="preserve"> GM, Gustafsson S, </w:t>
      </w:r>
      <w:proofErr w:type="spellStart"/>
      <w:r w:rsidRPr="005914C5">
        <w:rPr>
          <w:rFonts w:ascii="Book Antiqua" w:hAnsi="Book Antiqua"/>
        </w:rPr>
        <w:t>Kanoni</w:t>
      </w:r>
      <w:proofErr w:type="spellEnd"/>
      <w:r w:rsidRPr="005914C5">
        <w:rPr>
          <w:rFonts w:ascii="Book Antiqua" w:hAnsi="Book Antiqua"/>
        </w:rPr>
        <w:t xml:space="preserve"> S, </w:t>
      </w:r>
      <w:proofErr w:type="spellStart"/>
      <w:r w:rsidRPr="005914C5">
        <w:rPr>
          <w:rFonts w:ascii="Book Antiqua" w:hAnsi="Book Antiqua"/>
        </w:rPr>
        <w:t>Ganna</w:t>
      </w:r>
      <w:proofErr w:type="spellEnd"/>
      <w:r w:rsidRPr="005914C5">
        <w:rPr>
          <w:rFonts w:ascii="Book Antiqua" w:hAnsi="Book Antiqua"/>
        </w:rPr>
        <w:t xml:space="preserve"> A, Chen J, </w:t>
      </w:r>
      <w:proofErr w:type="spellStart"/>
      <w:r w:rsidRPr="005914C5">
        <w:rPr>
          <w:rFonts w:ascii="Book Antiqua" w:hAnsi="Book Antiqua"/>
        </w:rPr>
        <w:t>Buchkovich</w:t>
      </w:r>
      <w:proofErr w:type="spellEnd"/>
      <w:r w:rsidRPr="005914C5">
        <w:rPr>
          <w:rFonts w:ascii="Book Antiqua" w:hAnsi="Book Antiqua"/>
        </w:rPr>
        <w:t xml:space="preserve"> ML, Mora S, Beckmann JS, Bragg-Gresham JL, Chang HY, </w:t>
      </w:r>
      <w:proofErr w:type="spellStart"/>
      <w:r w:rsidRPr="005914C5">
        <w:rPr>
          <w:rFonts w:ascii="Book Antiqua" w:hAnsi="Book Antiqua"/>
        </w:rPr>
        <w:t>Demirkan</w:t>
      </w:r>
      <w:proofErr w:type="spellEnd"/>
      <w:r w:rsidRPr="005914C5">
        <w:rPr>
          <w:rFonts w:ascii="Book Antiqua" w:hAnsi="Book Antiqua"/>
        </w:rPr>
        <w:t xml:space="preserve"> A, Den </w:t>
      </w:r>
      <w:proofErr w:type="spellStart"/>
      <w:r w:rsidRPr="005914C5">
        <w:rPr>
          <w:rFonts w:ascii="Book Antiqua" w:hAnsi="Book Antiqua"/>
        </w:rPr>
        <w:t>Hertog</w:t>
      </w:r>
      <w:proofErr w:type="spellEnd"/>
      <w:r w:rsidRPr="005914C5">
        <w:rPr>
          <w:rFonts w:ascii="Book Antiqua" w:hAnsi="Book Antiqua"/>
        </w:rPr>
        <w:t xml:space="preserve"> HM, Donnelly LA, Ehret GB, Esko T, </w:t>
      </w:r>
      <w:proofErr w:type="spellStart"/>
      <w:r w:rsidRPr="005914C5">
        <w:rPr>
          <w:rFonts w:ascii="Book Antiqua" w:hAnsi="Book Antiqua"/>
        </w:rPr>
        <w:t>Feitosa</w:t>
      </w:r>
      <w:proofErr w:type="spellEnd"/>
      <w:r w:rsidRPr="005914C5">
        <w:rPr>
          <w:rFonts w:ascii="Book Antiqua" w:hAnsi="Book Antiqua"/>
        </w:rPr>
        <w:t xml:space="preserve"> MF, Ferreira T, Fischer K, </w:t>
      </w:r>
      <w:proofErr w:type="spellStart"/>
      <w:r w:rsidRPr="005914C5">
        <w:rPr>
          <w:rFonts w:ascii="Book Antiqua" w:hAnsi="Book Antiqua"/>
        </w:rPr>
        <w:t>Fontanillas</w:t>
      </w:r>
      <w:proofErr w:type="spellEnd"/>
      <w:r w:rsidRPr="005914C5">
        <w:rPr>
          <w:rFonts w:ascii="Book Antiqua" w:hAnsi="Book Antiqua"/>
        </w:rPr>
        <w:t xml:space="preserve"> P, Fraser RM, Freitag DF, </w:t>
      </w:r>
      <w:proofErr w:type="spellStart"/>
      <w:r w:rsidRPr="005914C5">
        <w:rPr>
          <w:rFonts w:ascii="Book Antiqua" w:hAnsi="Book Antiqua"/>
        </w:rPr>
        <w:t>Gurdasani</w:t>
      </w:r>
      <w:proofErr w:type="spellEnd"/>
      <w:r w:rsidRPr="005914C5">
        <w:rPr>
          <w:rFonts w:ascii="Book Antiqua" w:hAnsi="Book Antiqua"/>
        </w:rPr>
        <w:t xml:space="preserve"> D, </w:t>
      </w:r>
      <w:proofErr w:type="spellStart"/>
      <w:r w:rsidRPr="005914C5">
        <w:rPr>
          <w:rFonts w:ascii="Book Antiqua" w:hAnsi="Book Antiqua"/>
        </w:rPr>
        <w:t>Heikkilä</w:t>
      </w:r>
      <w:proofErr w:type="spellEnd"/>
      <w:r w:rsidRPr="005914C5">
        <w:rPr>
          <w:rFonts w:ascii="Book Antiqua" w:hAnsi="Book Antiqua"/>
        </w:rPr>
        <w:t xml:space="preserve"> K, </w:t>
      </w:r>
      <w:proofErr w:type="spellStart"/>
      <w:r w:rsidRPr="005914C5">
        <w:rPr>
          <w:rFonts w:ascii="Book Antiqua" w:hAnsi="Book Antiqua"/>
        </w:rPr>
        <w:t>Hyppönen</w:t>
      </w:r>
      <w:proofErr w:type="spellEnd"/>
      <w:r w:rsidRPr="005914C5">
        <w:rPr>
          <w:rFonts w:ascii="Book Antiqua" w:hAnsi="Book Antiqua"/>
        </w:rPr>
        <w:t xml:space="preserve"> E, Isaacs A, Jackson AU, Johansson A, Johnson T, Kaakinen M, </w:t>
      </w:r>
      <w:proofErr w:type="spellStart"/>
      <w:r w:rsidRPr="005914C5">
        <w:rPr>
          <w:rFonts w:ascii="Book Antiqua" w:hAnsi="Book Antiqua"/>
        </w:rPr>
        <w:t>Kettunen</w:t>
      </w:r>
      <w:proofErr w:type="spellEnd"/>
      <w:r w:rsidRPr="005914C5">
        <w:rPr>
          <w:rFonts w:ascii="Book Antiqua" w:hAnsi="Book Antiqua"/>
        </w:rPr>
        <w:t xml:space="preserve"> J, Kleber ME, Li X, Luan J, </w:t>
      </w:r>
      <w:proofErr w:type="spellStart"/>
      <w:r w:rsidRPr="005914C5">
        <w:rPr>
          <w:rFonts w:ascii="Book Antiqua" w:hAnsi="Book Antiqua"/>
        </w:rPr>
        <w:t>Lyytikäinen</w:t>
      </w:r>
      <w:proofErr w:type="spellEnd"/>
      <w:r w:rsidRPr="005914C5">
        <w:rPr>
          <w:rFonts w:ascii="Book Antiqua" w:hAnsi="Book Antiqua"/>
        </w:rPr>
        <w:t xml:space="preserve"> LP, Magnusson PK, </w:t>
      </w:r>
      <w:proofErr w:type="spellStart"/>
      <w:r w:rsidRPr="005914C5">
        <w:rPr>
          <w:rFonts w:ascii="Book Antiqua" w:hAnsi="Book Antiqua"/>
        </w:rPr>
        <w:t>Mangino</w:t>
      </w:r>
      <w:proofErr w:type="spellEnd"/>
      <w:r w:rsidRPr="005914C5">
        <w:rPr>
          <w:rFonts w:ascii="Book Antiqua" w:hAnsi="Book Antiqua"/>
        </w:rPr>
        <w:t xml:space="preserve"> M, </w:t>
      </w:r>
      <w:proofErr w:type="spellStart"/>
      <w:r w:rsidRPr="005914C5">
        <w:rPr>
          <w:rFonts w:ascii="Book Antiqua" w:hAnsi="Book Antiqua"/>
        </w:rPr>
        <w:t>Mihailov</w:t>
      </w:r>
      <w:proofErr w:type="spellEnd"/>
      <w:r w:rsidRPr="005914C5">
        <w:rPr>
          <w:rFonts w:ascii="Book Antiqua" w:hAnsi="Book Antiqua"/>
        </w:rPr>
        <w:t xml:space="preserve"> E, </w:t>
      </w:r>
      <w:proofErr w:type="spellStart"/>
      <w:r w:rsidRPr="005914C5">
        <w:rPr>
          <w:rFonts w:ascii="Book Antiqua" w:hAnsi="Book Antiqua"/>
        </w:rPr>
        <w:t>Montasser</w:t>
      </w:r>
      <w:proofErr w:type="spellEnd"/>
      <w:r w:rsidRPr="005914C5">
        <w:rPr>
          <w:rFonts w:ascii="Book Antiqua" w:hAnsi="Book Antiqua"/>
        </w:rPr>
        <w:t xml:space="preserve"> ME, Müller-</w:t>
      </w:r>
      <w:proofErr w:type="spellStart"/>
      <w:r w:rsidRPr="005914C5">
        <w:rPr>
          <w:rFonts w:ascii="Book Antiqua" w:hAnsi="Book Antiqua"/>
        </w:rPr>
        <w:t>Nurasyid</w:t>
      </w:r>
      <w:proofErr w:type="spellEnd"/>
      <w:r w:rsidRPr="005914C5">
        <w:rPr>
          <w:rFonts w:ascii="Book Antiqua" w:hAnsi="Book Antiqua"/>
        </w:rPr>
        <w:t xml:space="preserve"> M, Nolte IM, O'Connell JR, Palmer CD, </w:t>
      </w:r>
      <w:proofErr w:type="spellStart"/>
      <w:r w:rsidRPr="005914C5">
        <w:rPr>
          <w:rFonts w:ascii="Book Antiqua" w:hAnsi="Book Antiqua"/>
        </w:rPr>
        <w:t>Perola</w:t>
      </w:r>
      <w:proofErr w:type="spellEnd"/>
      <w:r w:rsidRPr="005914C5">
        <w:rPr>
          <w:rFonts w:ascii="Book Antiqua" w:hAnsi="Book Antiqua"/>
        </w:rPr>
        <w:t xml:space="preserve"> M, Petersen AK, </w:t>
      </w:r>
      <w:proofErr w:type="spellStart"/>
      <w:r w:rsidRPr="005914C5">
        <w:rPr>
          <w:rFonts w:ascii="Book Antiqua" w:hAnsi="Book Antiqua"/>
        </w:rPr>
        <w:t>Sanna</w:t>
      </w:r>
      <w:proofErr w:type="spellEnd"/>
      <w:r w:rsidRPr="005914C5">
        <w:rPr>
          <w:rFonts w:ascii="Book Antiqua" w:hAnsi="Book Antiqua"/>
        </w:rPr>
        <w:t xml:space="preserve"> S, Saxena R, Service SK, Shah S, </w:t>
      </w:r>
      <w:proofErr w:type="spellStart"/>
      <w:r w:rsidRPr="005914C5">
        <w:rPr>
          <w:rFonts w:ascii="Book Antiqua" w:hAnsi="Book Antiqua"/>
        </w:rPr>
        <w:t>Shungin</w:t>
      </w:r>
      <w:proofErr w:type="spellEnd"/>
      <w:r w:rsidRPr="005914C5">
        <w:rPr>
          <w:rFonts w:ascii="Book Antiqua" w:hAnsi="Book Antiqua"/>
        </w:rPr>
        <w:t xml:space="preserve"> D, </w:t>
      </w:r>
      <w:proofErr w:type="spellStart"/>
      <w:r w:rsidRPr="005914C5">
        <w:rPr>
          <w:rFonts w:ascii="Book Antiqua" w:hAnsi="Book Antiqua"/>
        </w:rPr>
        <w:t>Sidore</w:t>
      </w:r>
      <w:proofErr w:type="spellEnd"/>
      <w:r w:rsidRPr="005914C5">
        <w:rPr>
          <w:rFonts w:ascii="Book Antiqua" w:hAnsi="Book Antiqua"/>
        </w:rPr>
        <w:t xml:space="preserve"> C, Song C, Strawbridge RJ, </w:t>
      </w:r>
      <w:proofErr w:type="spellStart"/>
      <w:r w:rsidRPr="005914C5">
        <w:rPr>
          <w:rFonts w:ascii="Book Antiqua" w:hAnsi="Book Antiqua"/>
        </w:rPr>
        <w:t>Surakka</w:t>
      </w:r>
      <w:proofErr w:type="spellEnd"/>
      <w:r w:rsidRPr="005914C5">
        <w:rPr>
          <w:rFonts w:ascii="Book Antiqua" w:hAnsi="Book Antiqua"/>
        </w:rPr>
        <w:t xml:space="preserve"> I, Tanaka T, </w:t>
      </w:r>
      <w:proofErr w:type="spellStart"/>
      <w:r w:rsidRPr="005914C5">
        <w:rPr>
          <w:rFonts w:ascii="Book Antiqua" w:hAnsi="Book Antiqua"/>
        </w:rPr>
        <w:t>Teslovich</w:t>
      </w:r>
      <w:proofErr w:type="spellEnd"/>
      <w:r w:rsidRPr="005914C5">
        <w:rPr>
          <w:rFonts w:ascii="Book Antiqua" w:hAnsi="Book Antiqua"/>
        </w:rPr>
        <w:t xml:space="preserve"> TM, </w:t>
      </w:r>
      <w:proofErr w:type="spellStart"/>
      <w:r w:rsidRPr="005914C5">
        <w:rPr>
          <w:rFonts w:ascii="Book Antiqua" w:hAnsi="Book Antiqua"/>
        </w:rPr>
        <w:t>Thorleifsson</w:t>
      </w:r>
      <w:proofErr w:type="spellEnd"/>
      <w:r w:rsidRPr="005914C5">
        <w:rPr>
          <w:rFonts w:ascii="Book Antiqua" w:hAnsi="Book Antiqua"/>
        </w:rPr>
        <w:t xml:space="preserve"> G, Van den </w:t>
      </w:r>
      <w:proofErr w:type="spellStart"/>
      <w:r w:rsidRPr="005914C5">
        <w:rPr>
          <w:rFonts w:ascii="Book Antiqua" w:hAnsi="Book Antiqua"/>
        </w:rPr>
        <w:t>Herik</w:t>
      </w:r>
      <w:proofErr w:type="spellEnd"/>
      <w:r w:rsidRPr="005914C5">
        <w:rPr>
          <w:rFonts w:ascii="Book Antiqua" w:hAnsi="Book Antiqua"/>
        </w:rPr>
        <w:t xml:space="preserve"> EG, Voight BF, </w:t>
      </w:r>
      <w:proofErr w:type="spellStart"/>
      <w:r w:rsidRPr="005914C5">
        <w:rPr>
          <w:rFonts w:ascii="Book Antiqua" w:hAnsi="Book Antiqua"/>
        </w:rPr>
        <w:t>Volcik</w:t>
      </w:r>
      <w:proofErr w:type="spellEnd"/>
      <w:r w:rsidRPr="005914C5">
        <w:rPr>
          <w:rFonts w:ascii="Book Antiqua" w:hAnsi="Book Antiqua"/>
        </w:rPr>
        <w:t xml:space="preserve"> KA, Waite LL, Wong A, Wu Y, Zhang W, </w:t>
      </w:r>
      <w:proofErr w:type="spellStart"/>
      <w:r w:rsidRPr="005914C5">
        <w:rPr>
          <w:rFonts w:ascii="Book Antiqua" w:hAnsi="Book Antiqua"/>
        </w:rPr>
        <w:t>Absher</w:t>
      </w:r>
      <w:proofErr w:type="spellEnd"/>
      <w:r w:rsidRPr="005914C5">
        <w:rPr>
          <w:rFonts w:ascii="Book Antiqua" w:hAnsi="Book Antiqua"/>
        </w:rPr>
        <w:t xml:space="preserve"> D, </w:t>
      </w:r>
      <w:proofErr w:type="spellStart"/>
      <w:r w:rsidRPr="005914C5">
        <w:rPr>
          <w:rFonts w:ascii="Book Antiqua" w:hAnsi="Book Antiqua"/>
        </w:rPr>
        <w:t>Asiki</w:t>
      </w:r>
      <w:proofErr w:type="spellEnd"/>
      <w:r w:rsidRPr="005914C5">
        <w:rPr>
          <w:rFonts w:ascii="Book Antiqua" w:hAnsi="Book Antiqua"/>
        </w:rPr>
        <w:t xml:space="preserve"> G, Barroso I, Been LF, Bolton JL, </w:t>
      </w:r>
      <w:proofErr w:type="spellStart"/>
      <w:r w:rsidRPr="005914C5">
        <w:rPr>
          <w:rFonts w:ascii="Book Antiqua" w:hAnsi="Book Antiqua"/>
        </w:rPr>
        <w:t>Bonnycastle</w:t>
      </w:r>
      <w:proofErr w:type="spellEnd"/>
      <w:r w:rsidRPr="005914C5">
        <w:rPr>
          <w:rFonts w:ascii="Book Antiqua" w:hAnsi="Book Antiqua"/>
        </w:rPr>
        <w:t xml:space="preserve"> LL, Brambilla P, Burnett MS, </w:t>
      </w:r>
      <w:proofErr w:type="spellStart"/>
      <w:r w:rsidRPr="005914C5">
        <w:rPr>
          <w:rFonts w:ascii="Book Antiqua" w:hAnsi="Book Antiqua"/>
        </w:rPr>
        <w:t>Cesana</w:t>
      </w:r>
      <w:proofErr w:type="spellEnd"/>
      <w:r w:rsidRPr="005914C5">
        <w:rPr>
          <w:rFonts w:ascii="Book Antiqua" w:hAnsi="Book Antiqua"/>
        </w:rPr>
        <w:t xml:space="preserve"> G, </w:t>
      </w:r>
      <w:proofErr w:type="spellStart"/>
      <w:r w:rsidRPr="005914C5">
        <w:rPr>
          <w:rFonts w:ascii="Book Antiqua" w:hAnsi="Book Antiqua"/>
        </w:rPr>
        <w:t>Dimitriou</w:t>
      </w:r>
      <w:proofErr w:type="spellEnd"/>
      <w:r w:rsidRPr="005914C5">
        <w:rPr>
          <w:rFonts w:ascii="Book Antiqua" w:hAnsi="Book Antiqua"/>
        </w:rPr>
        <w:t xml:space="preserve"> M, </w:t>
      </w:r>
      <w:proofErr w:type="spellStart"/>
      <w:r w:rsidRPr="005914C5">
        <w:rPr>
          <w:rFonts w:ascii="Book Antiqua" w:hAnsi="Book Antiqua"/>
        </w:rPr>
        <w:t>Doney</w:t>
      </w:r>
      <w:proofErr w:type="spellEnd"/>
      <w:r w:rsidRPr="005914C5">
        <w:rPr>
          <w:rFonts w:ascii="Book Antiqua" w:hAnsi="Book Antiqua"/>
        </w:rPr>
        <w:t xml:space="preserve"> AS, </w:t>
      </w:r>
      <w:proofErr w:type="spellStart"/>
      <w:r w:rsidRPr="005914C5">
        <w:rPr>
          <w:rFonts w:ascii="Book Antiqua" w:hAnsi="Book Antiqua"/>
        </w:rPr>
        <w:t>Döring</w:t>
      </w:r>
      <w:proofErr w:type="spellEnd"/>
      <w:r w:rsidRPr="005914C5">
        <w:rPr>
          <w:rFonts w:ascii="Book Antiqua" w:hAnsi="Book Antiqua"/>
        </w:rPr>
        <w:t xml:space="preserve"> A, </w:t>
      </w:r>
      <w:r w:rsidRPr="005914C5">
        <w:rPr>
          <w:rFonts w:ascii="Book Antiqua" w:hAnsi="Book Antiqua"/>
        </w:rPr>
        <w:lastRenderedPageBreak/>
        <w:t xml:space="preserve">Elliott P, Epstein SE, </w:t>
      </w:r>
      <w:proofErr w:type="spellStart"/>
      <w:r w:rsidRPr="005914C5">
        <w:rPr>
          <w:rFonts w:ascii="Book Antiqua" w:hAnsi="Book Antiqua"/>
        </w:rPr>
        <w:t>Eyjolfsson</w:t>
      </w:r>
      <w:proofErr w:type="spellEnd"/>
      <w:r w:rsidRPr="005914C5">
        <w:rPr>
          <w:rFonts w:ascii="Book Antiqua" w:hAnsi="Book Antiqua"/>
        </w:rPr>
        <w:t xml:space="preserve"> GI, </w:t>
      </w:r>
      <w:proofErr w:type="spellStart"/>
      <w:r w:rsidRPr="005914C5">
        <w:rPr>
          <w:rFonts w:ascii="Book Antiqua" w:hAnsi="Book Antiqua"/>
        </w:rPr>
        <w:t>Gigante</w:t>
      </w:r>
      <w:proofErr w:type="spellEnd"/>
      <w:r w:rsidRPr="005914C5">
        <w:rPr>
          <w:rFonts w:ascii="Book Antiqua" w:hAnsi="Book Antiqua"/>
        </w:rPr>
        <w:t xml:space="preserve"> B, </w:t>
      </w:r>
      <w:proofErr w:type="spellStart"/>
      <w:r w:rsidRPr="005914C5">
        <w:rPr>
          <w:rFonts w:ascii="Book Antiqua" w:hAnsi="Book Antiqua"/>
        </w:rPr>
        <w:t>Goodarzi</w:t>
      </w:r>
      <w:proofErr w:type="spellEnd"/>
      <w:r w:rsidRPr="005914C5">
        <w:rPr>
          <w:rFonts w:ascii="Book Antiqua" w:hAnsi="Book Antiqua"/>
        </w:rPr>
        <w:t xml:space="preserve"> MO, </w:t>
      </w:r>
      <w:proofErr w:type="spellStart"/>
      <w:r w:rsidRPr="005914C5">
        <w:rPr>
          <w:rFonts w:ascii="Book Antiqua" w:hAnsi="Book Antiqua"/>
        </w:rPr>
        <w:t>Grallert</w:t>
      </w:r>
      <w:proofErr w:type="spellEnd"/>
      <w:r w:rsidRPr="005914C5">
        <w:rPr>
          <w:rFonts w:ascii="Book Antiqua" w:hAnsi="Book Antiqua"/>
        </w:rPr>
        <w:t xml:space="preserve"> H, </w:t>
      </w:r>
      <w:proofErr w:type="spellStart"/>
      <w:r w:rsidRPr="005914C5">
        <w:rPr>
          <w:rFonts w:ascii="Book Antiqua" w:hAnsi="Book Antiqua"/>
        </w:rPr>
        <w:t>Gravito</w:t>
      </w:r>
      <w:proofErr w:type="spellEnd"/>
      <w:r w:rsidRPr="005914C5">
        <w:rPr>
          <w:rFonts w:ascii="Book Antiqua" w:hAnsi="Book Antiqua"/>
        </w:rPr>
        <w:t xml:space="preserve"> ML, Groves CJ, </w:t>
      </w:r>
      <w:proofErr w:type="spellStart"/>
      <w:r w:rsidRPr="005914C5">
        <w:rPr>
          <w:rFonts w:ascii="Book Antiqua" w:hAnsi="Book Antiqua"/>
        </w:rPr>
        <w:t>Hallmans</w:t>
      </w:r>
      <w:proofErr w:type="spellEnd"/>
      <w:r w:rsidRPr="005914C5">
        <w:rPr>
          <w:rFonts w:ascii="Book Antiqua" w:hAnsi="Book Antiqua"/>
        </w:rPr>
        <w:t xml:space="preserve"> G, </w:t>
      </w:r>
      <w:proofErr w:type="spellStart"/>
      <w:r w:rsidRPr="005914C5">
        <w:rPr>
          <w:rFonts w:ascii="Book Antiqua" w:hAnsi="Book Antiqua"/>
        </w:rPr>
        <w:t>Hartikainen</w:t>
      </w:r>
      <w:proofErr w:type="spellEnd"/>
      <w:r w:rsidRPr="005914C5">
        <w:rPr>
          <w:rFonts w:ascii="Book Antiqua" w:hAnsi="Book Antiqua"/>
        </w:rPr>
        <w:t xml:space="preserve"> AL, Hayward C, Hernandez D, Hicks AA, Holm H, Hung YJ, </w:t>
      </w:r>
      <w:proofErr w:type="spellStart"/>
      <w:r w:rsidRPr="005914C5">
        <w:rPr>
          <w:rFonts w:ascii="Book Antiqua" w:hAnsi="Book Antiqua"/>
        </w:rPr>
        <w:t>Illig</w:t>
      </w:r>
      <w:proofErr w:type="spellEnd"/>
      <w:r w:rsidRPr="005914C5">
        <w:rPr>
          <w:rFonts w:ascii="Book Antiqua" w:hAnsi="Book Antiqua"/>
        </w:rPr>
        <w:t xml:space="preserve"> T, Jones MR, </w:t>
      </w:r>
      <w:proofErr w:type="spellStart"/>
      <w:r w:rsidRPr="005914C5">
        <w:rPr>
          <w:rFonts w:ascii="Book Antiqua" w:hAnsi="Book Antiqua"/>
        </w:rPr>
        <w:t>Kaleebu</w:t>
      </w:r>
      <w:proofErr w:type="spellEnd"/>
      <w:r w:rsidRPr="005914C5">
        <w:rPr>
          <w:rFonts w:ascii="Book Antiqua" w:hAnsi="Book Antiqua"/>
        </w:rPr>
        <w:t xml:space="preserve"> P, </w:t>
      </w:r>
      <w:proofErr w:type="spellStart"/>
      <w:r w:rsidRPr="005914C5">
        <w:rPr>
          <w:rFonts w:ascii="Book Antiqua" w:hAnsi="Book Antiqua"/>
        </w:rPr>
        <w:t>Kastelein</w:t>
      </w:r>
      <w:proofErr w:type="spellEnd"/>
      <w:r w:rsidRPr="005914C5">
        <w:rPr>
          <w:rFonts w:ascii="Book Antiqua" w:hAnsi="Book Antiqua"/>
        </w:rPr>
        <w:t xml:space="preserve"> JJ, </w:t>
      </w:r>
      <w:proofErr w:type="spellStart"/>
      <w:r w:rsidRPr="005914C5">
        <w:rPr>
          <w:rFonts w:ascii="Book Antiqua" w:hAnsi="Book Antiqua"/>
        </w:rPr>
        <w:t>Khaw</w:t>
      </w:r>
      <w:proofErr w:type="spellEnd"/>
      <w:r w:rsidRPr="005914C5">
        <w:rPr>
          <w:rFonts w:ascii="Book Antiqua" w:hAnsi="Book Antiqua"/>
        </w:rPr>
        <w:t xml:space="preserve"> KT, Kim E, Klopp N, </w:t>
      </w:r>
      <w:proofErr w:type="spellStart"/>
      <w:r w:rsidRPr="005914C5">
        <w:rPr>
          <w:rFonts w:ascii="Book Antiqua" w:hAnsi="Book Antiqua"/>
        </w:rPr>
        <w:t>Komulainen</w:t>
      </w:r>
      <w:proofErr w:type="spellEnd"/>
      <w:r w:rsidRPr="005914C5">
        <w:rPr>
          <w:rFonts w:ascii="Book Antiqua" w:hAnsi="Book Antiqua"/>
        </w:rPr>
        <w:t xml:space="preserve"> P, Kumari M, </w:t>
      </w:r>
      <w:proofErr w:type="spellStart"/>
      <w:r w:rsidRPr="005914C5">
        <w:rPr>
          <w:rFonts w:ascii="Book Antiqua" w:hAnsi="Book Antiqua"/>
        </w:rPr>
        <w:t>Langenberg</w:t>
      </w:r>
      <w:proofErr w:type="spellEnd"/>
      <w:r w:rsidRPr="005914C5">
        <w:rPr>
          <w:rFonts w:ascii="Book Antiqua" w:hAnsi="Book Antiqua"/>
        </w:rPr>
        <w:t xml:space="preserve"> C, </w:t>
      </w:r>
      <w:proofErr w:type="spellStart"/>
      <w:r w:rsidRPr="005914C5">
        <w:rPr>
          <w:rFonts w:ascii="Book Antiqua" w:hAnsi="Book Antiqua"/>
        </w:rPr>
        <w:t>Lehtimäki</w:t>
      </w:r>
      <w:proofErr w:type="spellEnd"/>
      <w:r w:rsidRPr="005914C5">
        <w:rPr>
          <w:rFonts w:ascii="Book Antiqua" w:hAnsi="Book Antiqua"/>
        </w:rPr>
        <w:t xml:space="preserve"> T, Lin SY, </w:t>
      </w:r>
      <w:proofErr w:type="spellStart"/>
      <w:r w:rsidRPr="005914C5">
        <w:rPr>
          <w:rFonts w:ascii="Book Antiqua" w:hAnsi="Book Antiqua"/>
        </w:rPr>
        <w:t>Lindström</w:t>
      </w:r>
      <w:proofErr w:type="spellEnd"/>
      <w:r w:rsidRPr="005914C5">
        <w:rPr>
          <w:rFonts w:ascii="Book Antiqua" w:hAnsi="Book Antiqua"/>
        </w:rPr>
        <w:t xml:space="preserve"> J, Loos RJ, Mach F, McArdle WL, </w:t>
      </w:r>
      <w:proofErr w:type="spellStart"/>
      <w:r w:rsidRPr="005914C5">
        <w:rPr>
          <w:rFonts w:ascii="Book Antiqua" w:hAnsi="Book Antiqua"/>
        </w:rPr>
        <w:t>Meisinger</w:t>
      </w:r>
      <w:proofErr w:type="spellEnd"/>
      <w:r w:rsidRPr="005914C5">
        <w:rPr>
          <w:rFonts w:ascii="Book Antiqua" w:hAnsi="Book Antiqua"/>
        </w:rPr>
        <w:t xml:space="preserve"> C, Mitchell BD, Müller G, </w:t>
      </w:r>
      <w:proofErr w:type="spellStart"/>
      <w:r w:rsidRPr="005914C5">
        <w:rPr>
          <w:rFonts w:ascii="Book Antiqua" w:hAnsi="Book Antiqua"/>
        </w:rPr>
        <w:t>Nagaraja</w:t>
      </w:r>
      <w:proofErr w:type="spellEnd"/>
      <w:r w:rsidRPr="005914C5">
        <w:rPr>
          <w:rFonts w:ascii="Book Antiqua" w:hAnsi="Book Antiqua"/>
        </w:rPr>
        <w:t xml:space="preserve"> R, </w:t>
      </w:r>
      <w:proofErr w:type="spellStart"/>
      <w:r w:rsidRPr="005914C5">
        <w:rPr>
          <w:rFonts w:ascii="Book Antiqua" w:hAnsi="Book Antiqua"/>
        </w:rPr>
        <w:t>Narisu</w:t>
      </w:r>
      <w:proofErr w:type="spellEnd"/>
      <w:r w:rsidRPr="005914C5">
        <w:rPr>
          <w:rFonts w:ascii="Book Antiqua" w:hAnsi="Book Antiqua"/>
        </w:rPr>
        <w:t xml:space="preserve"> N, Nieminen TV, Nsubuga RN, </w:t>
      </w:r>
      <w:proofErr w:type="spellStart"/>
      <w:r w:rsidRPr="005914C5">
        <w:rPr>
          <w:rFonts w:ascii="Book Antiqua" w:hAnsi="Book Antiqua"/>
        </w:rPr>
        <w:t>Olafsson</w:t>
      </w:r>
      <w:proofErr w:type="spellEnd"/>
      <w:r w:rsidRPr="005914C5">
        <w:rPr>
          <w:rFonts w:ascii="Book Antiqua" w:hAnsi="Book Antiqua"/>
        </w:rPr>
        <w:t xml:space="preserve"> I, Ong KK, </w:t>
      </w:r>
      <w:proofErr w:type="spellStart"/>
      <w:r w:rsidRPr="005914C5">
        <w:rPr>
          <w:rFonts w:ascii="Book Antiqua" w:hAnsi="Book Antiqua"/>
        </w:rPr>
        <w:t>Palotie</w:t>
      </w:r>
      <w:proofErr w:type="spellEnd"/>
      <w:r w:rsidRPr="005914C5">
        <w:rPr>
          <w:rFonts w:ascii="Book Antiqua" w:hAnsi="Book Antiqua"/>
        </w:rPr>
        <w:t xml:space="preserve"> A, </w:t>
      </w:r>
      <w:proofErr w:type="spellStart"/>
      <w:r w:rsidRPr="005914C5">
        <w:rPr>
          <w:rFonts w:ascii="Book Antiqua" w:hAnsi="Book Antiqua"/>
        </w:rPr>
        <w:t>Papamarkou</w:t>
      </w:r>
      <w:proofErr w:type="spellEnd"/>
      <w:r w:rsidRPr="005914C5">
        <w:rPr>
          <w:rFonts w:ascii="Book Antiqua" w:hAnsi="Book Antiqua"/>
        </w:rPr>
        <w:t xml:space="preserve"> T, </w:t>
      </w:r>
      <w:proofErr w:type="spellStart"/>
      <w:r w:rsidRPr="005914C5">
        <w:rPr>
          <w:rFonts w:ascii="Book Antiqua" w:hAnsi="Book Antiqua"/>
        </w:rPr>
        <w:t>Pomilla</w:t>
      </w:r>
      <w:proofErr w:type="spellEnd"/>
      <w:r w:rsidRPr="005914C5">
        <w:rPr>
          <w:rFonts w:ascii="Book Antiqua" w:hAnsi="Book Antiqua"/>
        </w:rPr>
        <w:t xml:space="preserve"> C, </w:t>
      </w:r>
      <w:proofErr w:type="spellStart"/>
      <w:r w:rsidRPr="005914C5">
        <w:rPr>
          <w:rFonts w:ascii="Book Antiqua" w:hAnsi="Book Antiqua"/>
        </w:rPr>
        <w:t>Pouta</w:t>
      </w:r>
      <w:proofErr w:type="spellEnd"/>
      <w:r w:rsidRPr="005914C5">
        <w:rPr>
          <w:rFonts w:ascii="Book Antiqua" w:hAnsi="Book Antiqua"/>
        </w:rPr>
        <w:t xml:space="preserve"> A, Rader DJ, Reilly MP, </w:t>
      </w:r>
      <w:proofErr w:type="spellStart"/>
      <w:r w:rsidRPr="005914C5">
        <w:rPr>
          <w:rFonts w:ascii="Book Antiqua" w:hAnsi="Book Antiqua"/>
        </w:rPr>
        <w:t>Ridker</w:t>
      </w:r>
      <w:proofErr w:type="spellEnd"/>
      <w:r w:rsidRPr="005914C5">
        <w:rPr>
          <w:rFonts w:ascii="Book Antiqua" w:hAnsi="Book Antiqua"/>
        </w:rPr>
        <w:t xml:space="preserve"> PM, </w:t>
      </w:r>
      <w:proofErr w:type="spellStart"/>
      <w:r w:rsidRPr="005914C5">
        <w:rPr>
          <w:rFonts w:ascii="Book Antiqua" w:hAnsi="Book Antiqua"/>
        </w:rPr>
        <w:t>Rivadeneira</w:t>
      </w:r>
      <w:proofErr w:type="spellEnd"/>
      <w:r w:rsidRPr="005914C5">
        <w:rPr>
          <w:rFonts w:ascii="Book Antiqua" w:hAnsi="Book Antiqua"/>
        </w:rPr>
        <w:t xml:space="preserve"> F, </w:t>
      </w:r>
      <w:proofErr w:type="spellStart"/>
      <w:r w:rsidRPr="005914C5">
        <w:rPr>
          <w:rFonts w:ascii="Book Antiqua" w:hAnsi="Book Antiqua"/>
        </w:rPr>
        <w:t>Rudan</w:t>
      </w:r>
      <w:proofErr w:type="spellEnd"/>
      <w:r w:rsidRPr="005914C5">
        <w:rPr>
          <w:rFonts w:ascii="Book Antiqua" w:hAnsi="Book Antiqua"/>
        </w:rPr>
        <w:t xml:space="preserve"> I, </w:t>
      </w:r>
      <w:proofErr w:type="spellStart"/>
      <w:r w:rsidRPr="005914C5">
        <w:rPr>
          <w:rFonts w:ascii="Book Antiqua" w:hAnsi="Book Antiqua"/>
        </w:rPr>
        <w:t>Ruokonen</w:t>
      </w:r>
      <w:proofErr w:type="spellEnd"/>
      <w:r w:rsidRPr="005914C5">
        <w:rPr>
          <w:rFonts w:ascii="Book Antiqua" w:hAnsi="Book Antiqua"/>
        </w:rPr>
        <w:t xml:space="preserve"> A, </w:t>
      </w:r>
      <w:proofErr w:type="spellStart"/>
      <w:r w:rsidRPr="005914C5">
        <w:rPr>
          <w:rFonts w:ascii="Book Antiqua" w:hAnsi="Book Antiqua"/>
        </w:rPr>
        <w:t>Samani</w:t>
      </w:r>
      <w:proofErr w:type="spellEnd"/>
      <w:r w:rsidRPr="005914C5">
        <w:rPr>
          <w:rFonts w:ascii="Book Antiqua" w:hAnsi="Book Antiqua"/>
        </w:rPr>
        <w:t xml:space="preserve"> N, </w:t>
      </w:r>
      <w:proofErr w:type="spellStart"/>
      <w:r w:rsidRPr="005914C5">
        <w:rPr>
          <w:rFonts w:ascii="Book Antiqua" w:hAnsi="Book Antiqua"/>
        </w:rPr>
        <w:t>Scharnagl</w:t>
      </w:r>
      <w:proofErr w:type="spellEnd"/>
      <w:r w:rsidRPr="005914C5">
        <w:rPr>
          <w:rFonts w:ascii="Book Antiqua" w:hAnsi="Book Antiqua"/>
        </w:rPr>
        <w:t xml:space="preserve"> H, Seeley J, </w:t>
      </w:r>
      <w:proofErr w:type="spellStart"/>
      <w:r w:rsidRPr="005914C5">
        <w:rPr>
          <w:rFonts w:ascii="Book Antiqua" w:hAnsi="Book Antiqua"/>
        </w:rPr>
        <w:t>Silander</w:t>
      </w:r>
      <w:proofErr w:type="spellEnd"/>
      <w:r w:rsidRPr="005914C5">
        <w:rPr>
          <w:rFonts w:ascii="Book Antiqua" w:hAnsi="Book Antiqua"/>
        </w:rPr>
        <w:t xml:space="preserve"> K, </w:t>
      </w:r>
      <w:proofErr w:type="spellStart"/>
      <w:r w:rsidRPr="005914C5">
        <w:rPr>
          <w:rFonts w:ascii="Book Antiqua" w:hAnsi="Book Antiqua"/>
        </w:rPr>
        <w:t>Stan</w:t>
      </w:r>
      <w:r w:rsidRPr="005914C5">
        <w:rPr>
          <w:rFonts w:ascii="Book Antiqua" w:hAnsi="Book Antiqua" w:cs="Cambria"/>
        </w:rPr>
        <w:t>č</w:t>
      </w:r>
      <w:r w:rsidRPr="005914C5">
        <w:rPr>
          <w:rFonts w:ascii="Book Antiqua" w:hAnsi="Book Antiqua"/>
        </w:rPr>
        <w:t>áková</w:t>
      </w:r>
      <w:proofErr w:type="spellEnd"/>
      <w:r w:rsidRPr="005914C5">
        <w:rPr>
          <w:rFonts w:ascii="Book Antiqua" w:hAnsi="Book Antiqua"/>
        </w:rPr>
        <w:t xml:space="preserve"> A, Stirrups K, Swift AJ, </w:t>
      </w:r>
      <w:proofErr w:type="spellStart"/>
      <w:r w:rsidRPr="005914C5">
        <w:rPr>
          <w:rFonts w:ascii="Book Antiqua" w:hAnsi="Book Antiqua"/>
        </w:rPr>
        <w:t>Tiret</w:t>
      </w:r>
      <w:proofErr w:type="spellEnd"/>
      <w:r w:rsidRPr="005914C5">
        <w:rPr>
          <w:rFonts w:ascii="Book Antiqua" w:hAnsi="Book Antiqua"/>
        </w:rPr>
        <w:t xml:space="preserve"> L, </w:t>
      </w:r>
      <w:proofErr w:type="spellStart"/>
      <w:r w:rsidRPr="005914C5">
        <w:rPr>
          <w:rFonts w:ascii="Book Antiqua" w:hAnsi="Book Antiqua"/>
        </w:rPr>
        <w:t>Uitterlinden</w:t>
      </w:r>
      <w:proofErr w:type="spellEnd"/>
      <w:r w:rsidRPr="005914C5">
        <w:rPr>
          <w:rFonts w:ascii="Book Antiqua" w:hAnsi="Book Antiqua"/>
        </w:rPr>
        <w:t xml:space="preserve"> AG, van Pelt LJ, </w:t>
      </w:r>
      <w:proofErr w:type="spellStart"/>
      <w:r w:rsidRPr="005914C5">
        <w:rPr>
          <w:rFonts w:ascii="Book Antiqua" w:hAnsi="Book Antiqua"/>
        </w:rPr>
        <w:t>Vedantam</w:t>
      </w:r>
      <w:proofErr w:type="spellEnd"/>
      <w:r w:rsidRPr="005914C5">
        <w:rPr>
          <w:rFonts w:ascii="Book Antiqua" w:hAnsi="Book Antiqua"/>
        </w:rPr>
        <w:t xml:space="preserve"> S, Wainwright N, </w:t>
      </w:r>
      <w:proofErr w:type="spellStart"/>
      <w:r w:rsidRPr="005914C5">
        <w:rPr>
          <w:rFonts w:ascii="Book Antiqua" w:hAnsi="Book Antiqua"/>
        </w:rPr>
        <w:t>Wijmenga</w:t>
      </w:r>
      <w:proofErr w:type="spellEnd"/>
      <w:r w:rsidRPr="005914C5">
        <w:rPr>
          <w:rFonts w:ascii="Book Antiqua" w:hAnsi="Book Antiqua"/>
        </w:rPr>
        <w:t xml:space="preserve"> C, Wild SH, Willemsen G, </w:t>
      </w:r>
      <w:proofErr w:type="spellStart"/>
      <w:r w:rsidRPr="005914C5">
        <w:rPr>
          <w:rFonts w:ascii="Book Antiqua" w:hAnsi="Book Antiqua"/>
        </w:rPr>
        <w:t>Wilsgaard</w:t>
      </w:r>
      <w:proofErr w:type="spellEnd"/>
      <w:r w:rsidRPr="005914C5">
        <w:rPr>
          <w:rFonts w:ascii="Book Antiqua" w:hAnsi="Book Antiqua"/>
        </w:rPr>
        <w:t xml:space="preserve"> T, Wilson JF, Young EH, Zhao JH, Adair LS, </w:t>
      </w:r>
      <w:proofErr w:type="spellStart"/>
      <w:r w:rsidRPr="005914C5">
        <w:rPr>
          <w:rFonts w:ascii="Book Antiqua" w:hAnsi="Book Antiqua"/>
        </w:rPr>
        <w:t>Arveiler</w:t>
      </w:r>
      <w:proofErr w:type="spellEnd"/>
      <w:r w:rsidRPr="005914C5">
        <w:rPr>
          <w:rFonts w:ascii="Book Antiqua" w:hAnsi="Book Antiqua"/>
        </w:rPr>
        <w:t xml:space="preserve"> D, </w:t>
      </w:r>
      <w:proofErr w:type="spellStart"/>
      <w:r w:rsidRPr="005914C5">
        <w:rPr>
          <w:rFonts w:ascii="Book Antiqua" w:hAnsi="Book Antiqua"/>
        </w:rPr>
        <w:t>Assimes</w:t>
      </w:r>
      <w:proofErr w:type="spellEnd"/>
      <w:r w:rsidRPr="005914C5">
        <w:rPr>
          <w:rFonts w:ascii="Book Antiqua" w:hAnsi="Book Antiqua"/>
        </w:rPr>
        <w:t xml:space="preserve"> TL, </w:t>
      </w:r>
      <w:proofErr w:type="spellStart"/>
      <w:r w:rsidRPr="005914C5">
        <w:rPr>
          <w:rFonts w:ascii="Book Antiqua" w:hAnsi="Book Antiqua"/>
        </w:rPr>
        <w:t>Bandinelli</w:t>
      </w:r>
      <w:proofErr w:type="spellEnd"/>
      <w:r w:rsidRPr="005914C5">
        <w:rPr>
          <w:rFonts w:ascii="Book Antiqua" w:hAnsi="Book Antiqua"/>
        </w:rPr>
        <w:t xml:space="preserve"> S, Bennett F, </w:t>
      </w:r>
      <w:proofErr w:type="spellStart"/>
      <w:r w:rsidRPr="005914C5">
        <w:rPr>
          <w:rFonts w:ascii="Book Antiqua" w:hAnsi="Book Antiqua"/>
        </w:rPr>
        <w:t>Bochud</w:t>
      </w:r>
      <w:proofErr w:type="spellEnd"/>
      <w:r w:rsidRPr="005914C5">
        <w:rPr>
          <w:rFonts w:ascii="Book Antiqua" w:hAnsi="Book Antiqua"/>
        </w:rPr>
        <w:t xml:space="preserve"> M, Boehm BO, </w:t>
      </w:r>
      <w:proofErr w:type="spellStart"/>
      <w:r w:rsidRPr="005914C5">
        <w:rPr>
          <w:rFonts w:ascii="Book Antiqua" w:hAnsi="Book Antiqua"/>
        </w:rPr>
        <w:t>Boomsma</w:t>
      </w:r>
      <w:proofErr w:type="spellEnd"/>
      <w:r w:rsidRPr="005914C5">
        <w:rPr>
          <w:rFonts w:ascii="Book Antiqua" w:hAnsi="Book Antiqua"/>
        </w:rPr>
        <w:t xml:space="preserve"> DI, </w:t>
      </w:r>
      <w:proofErr w:type="spellStart"/>
      <w:r w:rsidRPr="005914C5">
        <w:rPr>
          <w:rFonts w:ascii="Book Antiqua" w:hAnsi="Book Antiqua"/>
        </w:rPr>
        <w:t>Borecki</w:t>
      </w:r>
      <w:proofErr w:type="spellEnd"/>
      <w:r w:rsidRPr="005914C5">
        <w:rPr>
          <w:rFonts w:ascii="Book Antiqua" w:hAnsi="Book Antiqua"/>
        </w:rPr>
        <w:t xml:space="preserve"> IB, Bornstein SR, Bovet P, </w:t>
      </w:r>
      <w:proofErr w:type="spellStart"/>
      <w:r w:rsidRPr="005914C5">
        <w:rPr>
          <w:rFonts w:ascii="Book Antiqua" w:hAnsi="Book Antiqua"/>
        </w:rPr>
        <w:t>Burnier</w:t>
      </w:r>
      <w:proofErr w:type="spellEnd"/>
      <w:r w:rsidRPr="005914C5">
        <w:rPr>
          <w:rFonts w:ascii="Book Antiqua" w:hAnsi="Book Antiqua"/>
        </w:rPr>
        <w:t xml:space="preserve"> M, Campbell H, </w:t>
      </w:r>
      <w:proofErr w:type="spellStart"/>
      <w:r w:rsidRPr="005914C5">
        <w:rPr>
          <w:rFonts w:ascii="Book Antiqua" w:hAnsi="Book Antiqua"/>
        </w:rPr>
        <w:t>Chakravarti</w:t>
      </w:r>
      <w:proofErr w:type="spellEnd"/>
      <w:r w:rsidRPr="005914C5">
        <w:rPr>
          <w:rFonts w:ascii="Book Antiqua" w:hAnsi="Book Antiqua"/>
        </w:rPr>
        <w:t xml:space="preserve"> A, Chambers JC, Chen YD, Collins FS, Cooper RS, </w:t>
      </w:r>
      <w:proofErr w:type="spellStart"/>
      <w:r w:rsidRPr="005914C5">
        <w:rPr>
          <w:rFonts w:ascii="Book Antiqua" w:hAnsi="Book Antiqua"/>
        </w:rPr>
        <w:t>Danesh</w:t>
      </w:r>
      <w:proofErr w:type="spellEnd"/>
      <w:r w:rsidRPr="005914C5">
        <w:rPr>
          <w:rFonts w:ascii="Book Antiqua" w:hAnsi="Book Antiqua"/>
        </w:rPr>
        <w:t xml:space="preserve"> J, </w:t>
      </w:r>
      <w:proofErr w:type="spellStart"/>
      <w:r w:rsidRPr="005914C5">
        <w:rPr>
          <w:rFonts w:ascii="Book Antiqua" w:hAnsi="Book Antiqua"/>
        </w:rPr>
        <w:t>Dedoussis</w:t>
      </w:r>
      <w:proofErr w:type="spellEnd"/>
      <w:r w:rsidRPr="005914C5">
        <w:rPr>
          <w:rFonts w:ascii="Book Antiqua" w:hAnsi="Book Antiqua"/>
        </w:rPr>
        <w:t xml:space="preserve"> G, de Faire U, </w:t>
      </w:r>
      <w:proofErr w:type="spellStart"/>
      <w:r w:rsidRPr="005914C5">
        <w:rPr>
          <w:rFonts w:ascii="Book Antiqua" w:hAnsi="Book Antiqua"/>
        </w:rPr>
        <w:t>Feranil</w:t>
      </w:r>
      <w:proofErr w:type="spellEnd"/>
      <w:r w:rsidRPr="005914C5">
        <w:rPr>
          <w:rFonts w:ascii="Book Antiqua" w:hAnsi="Book Antiqua"/>
        </w:rPr>
        <w:t xml:space="preserve"> AB, </w:t>
      </w:r>
      <w:proofErr w:type="spellStart"/>
      <w:r w:rsidRPr="005914C5">
        <w:rPr>
          <w:rFonts w:ascii="Book Antiqua" w:hAnsi="Book Antiqua"/>
        </w:rPr>
        <w:t>Ferrières</w:t>
      </w:r>
      <w:proofErr w:type="spellEnd"/>
      <w:r w:rsidRPr="005914C5">
        <w:rPr>
          <w:rFonts w:ascii="Book Antiqua" w:hAnsi="Book Antiqua"/>
        </w:rPr>
        <w:t xml:space="preserve"> J, </w:t>
      </w:r>
      <w:proofErr w:type="spellStart"/>
      <w:r w:rsidRPr="005914C5">
        <w:rPr>
          <w:rFonts w:ascii="Book Antiqua" w:hAnsi="Book Antiqua"/>
        </w:rPr>
        <w:t>Ferrucci</w:t>
      </w:r>
      <w:proofErr w:type="spellEnd"/>
      <w:r w:rsidRPr="005914C5">
        <w:rPr>
          <w:rFonts w:ascii="Book Antiqua" w:hAnsi="Book Antiqua"/>
        </w:rPr>
        <w:t xml:space="preserve"> L, </w:t>
      </w:r>
      <w:proofErr w:type="spellStart"/>
      <w:r w:rsidRPr="005914C5">
        <w:rPr>
          <w:rFonts w:ascii="Book Antiqua" w:hAnsi="Book Antiqua"/>
        </w:rPr>
        <w:t>Freimer</w:t>
      </w:r>
      <w:proofErr w:type="spellEnd"/>
      <w:r w:rsidRPr="005914C5">
        <w:rPr>
          <w:rFonts w:ascii="Book Antiqua" w:hAnsi="Book Antiqua"/>
        </w:rPr>
        <w:t xml:space="preserve"> NB, </w:t>
      </w:r>
      <w:proofErr w:type="spellStart"/>
      <w:r w:rsidRPr="005914C5">
        <w:rPr>
          <w:rFonts w:ascii="Book Antiqua" w:hAnsi="Book Antiqua"/>
        </w:rPr>
        <w:t>Gieger</w:t>
      </w:r>
      <w:proofErr w:type="spellEnd"/>
      <w:r w:rsidRPr="005914C5">
        <w:rPr>
          <w:rFonts w:ascii="Book Antiqua" w:hAnsi="Book Antiqua"/>
        </w:rPr>
        <w:t xml:space="preserve"> C, </w:t>
      </w:r>
      <w:proofErr w:type="spellStart"/>
      <w:r w:rsidRPr="005914C5">
        <w:rPr>
          <w:rFonts w:ascii="Book Antiqua" w:hAnsi="Book Antiqua"/>
        </w:rPr>
        <w:t>Groop</w:t>
      </w:r>
      <w:proofErr w:type="spellEnd"/>
      <w:r w:rsidRPr="005914C5">
        <w:rPr>
          <w:rFonts w:ascii="Book Antiqua" w:hAnsi="Book Antiqua"/>
        </w:rPr>
        <w:t xml:space="preserve"> LC, </w:t>
      </w:r>
      <w:proofErr w:type="spellStart"/>
      <w:r w:rsidRPr="005914C5">
        <w:rPr>
          <w:rFonts w:ascii="Book Antiqua" w:hAnsi="Book Antiqua"/>
        </w:rPr>
        <w:t>Gudnason</w:t>
      </w:r>
      <w:proofErr w:type="spellEnd"/>
      <w:r w:rsidRPr="005914C5">
        <w:rPr>
          <w:rFonts w:ascii="Book Antiqua" w:hAnsi="Book Antiqua"/>
        </w:rPr>
        <w:t xml:space="preserve"> V, </w:t>
      </w:r>
      <w:proofErr w:type="spellStart"/>
      <w:r w:rsidRPr="005914C5">
        <w:rPr>
          <w:rFonts w:ascii="Book Antiqua" w:hAnsi="Book Antiqua"/>
        </w:rPr>
        <w:t>Gyllensten</w:t>
      </w:r>
      <w:proofErr w:type="spellEnd"/>
      <w:r w:rsidRPr="005914C5">
        <w:rPr>
          <w:rFonts w:ascii="Book Antiqua" w:hAnsi="Book Antiqua"/>
        </w:rPr>
        <w:t xml:space="preserve"> U, </w:t>
      </w:r>
      <w:proofErr w:type="spellStart"/>
      <w:r w:rsidRPr="005914C5">
        <w:rPr>
          <w:rFonts w:ascii="Book Antiqua" w:hAnsi="Book Antiqua"/>
        </w:rPr>
        <w:t>Hamsten</w:t>
      </w:r>
      <w:proofErr w:type="spellEnd"/>
      <w:r w:rsidRPr="005914C5">
        <w:rPr>
          <w:rFonts w:ascii="Book Antiqua" w:hAnsi="Book Antiqua"/>
        </w:rPr>
        <w:t xml:space="preserve"> A, Harris TB, </w:t>
      </w:r>
      <w:proofErr w:type="spellStart"/>
      <w:r w:rsidRPr="005914C5">
        <w:rPr>
          <w:rFonts w:ascii="Book Antiqua" w:hAnsi="Book Antiqua"/>
        </w:rPr>
        <w:t>Hingorani</w:t>
      </w:r>
      <w:proofErr w:type="spellEnd"/>
      <w:r w:rsidRPr="005914C5">
        <w:rPr>
          <w:rFonts w:ascii="Book Antiqua" w:hAnsi="Book Antiqua"/>
        </w:rPr>
        <w:t xml:space="preserve"> A, Hirschhorn JN, </w:t>
      </w:r>
      <w:proofErr w:type="spellStart"/>
      <w:r w:rsidRPr="005914C5">
        <w:rPr>
          <w:rFonts w:ascii="Book Antiqua" w:hAnsi="Book Antiqua"/>
        </w:rPr>
        <w:t>Hofman</w:t>
      </w:r>
      <w:proofErr w:type="spellEnd"/>
      <w:r w:rsidRPr="005914C5">
        <w:rPr>
          <w:rFonts w:ascii="Book Antiqua" w:hAnsi="Book Antiqua"/>
        </w:rPr>
        <w:t xml:space="preserve"> A, </w:t>
      </w:r>
      <w:proofErr w:type="spellStart"/>
      <w:r w:rsidRPr="005914C5">
        <w:rPr>
          <w:rFonts w:ascii="Book Antiqua" w:hAnsi="Book Antiqua"/>
        </w:rPr>
        <w:t>Hovingh</w:t>
      </w:r>
      <w:proofErr w:type="spellEnd"/>
      <w:r w:rsidRPr="005914C5">
        <w:rPr>
          <w:rFonts w:ascii="Book Antiqua" w:hAnsi="Book Antiqua"/>
        </w:rPr>
        <w:t xml:space="preserve"> GK, </w:t>
      </w:r>
      <w:proofErr w:type="spellStart"/>
      <w:r w:rsidRPr="005914C5">
        <w:rPr>
          <w:rFonts w:ascii="Book Antiqua" w:hAnsi="Book Antiqua"/>
        </w:rPr>
        <w:t>Hsiung</w:t>
      </w:r>
      <w:proofErr w:type="spellEnd"/>
      <w:r w:rsidRPr="005914C5">
        <w:rPr>
          <w:rFonts w:ascii="Book Antiqua" w:hAnsi="Book Antiqua"/>
        </w:rPr>
        <w:t xml:space="preserve"> CA, Humphries SE, Hunt SC, </w:t>
      </w:r>
      <w:proofErr w:type="spellStart"/>
      <w:r w:rsidRPr="005914C5">
        <w:rPr>
          <w:rFonts w:ascii="Book Antiqua" w:hAnsi="Book Antiqua"/>
        </w:rPr>
        <w:t>Hveem</w:t>
      </w:r>
      <w:proofErr w:type="spellEnd"/>
      <w:r w:rsidRPr="005914C5">
        <w:rPr>
          <w:rFonts w:ascii="Book Antiqua" w:hAnsi="Book Antiqua"/>
        </w:rPr>
        <w:t xml:space="preserve"> K, </w:t>
      </w:r>
      <w:proofErr w:type="spellStart"/>
      <w:r w:rsidRPr="005914C5">
        <w:rPr>
          <w:rFonts w:ascii="Book Antiqua" w:hAnsi="Book Antiqua"/>
        </w:rPr>
        <w:t>Iribarren</w:t>
      </w:r>
      <w:proofErr w:type="spellEnd"/>
      <w:r w:rsidRPr="005914C5">
        <w:rPr>
          <w:rFonts w:ascii="Book Antiqua" w:hAnsi="Book Antiqua"/>
        </w:rPr>
        <w:t xml:space="preserve"> C, </w:t>
      </w:r>
      <w:proofErr w:type="spellStart"/>
      <w:r w:rsidRPr="005914C5">
        <w:rPr>
          <w:rFonts w:ascii="Book Antiqua" w:hAnsi="Book Antiqua"/>
        </w:rPr>
        <w:t>Järvelin</w:t>
      </w:r>
      <w:proofErr w:type="spellEnd"/>
      <w:r w:rsidRPr="005914C5">
        <w:rPr>
          <w:rFonts w:ascii="Book Antiqua" w:hAnsi="Book Antiqua"/>
        </w:rPr>
        <w:t xml:space="preserve"> MR, </w:t>
      </w:r>
      <w:proofErr w:type="spellStart"/>
      <w:r w:rsidRPr="005914C5">
        <w:rPr>
          <w:rFonts w:ascii="Book Antiqua" w:hAnsi="Book Antiqua"/>
        </w:rPr>
        <w:t>Jula</w:t>
      </w:r>
      <w:proofErr w:type="spellEnd"/>
      <w:r w:rsidRPr="005914C5">
        <w:rPr>
          <w:rFonts w:ascii="Book Antiqua" w:hAnsi="Book Antiqua"/>
        </w:rPr>
        <w:t xml:space="preserve"> A, </w:t>
      </w:r>
      <w:proofErr w:type="spellStart"/>
      <w:r w:rsidRPr="005914C5">
        <w:rPr>
          <w:rFonts w:ascii="Book Antiqua" w:hAnsi="Book Antiqua"/>
        </w:rPr>
        <w:t>Kähönen</w:t>
      </w:r>
      <w:proofErr w:type="spellEnd"/>
      <w:r w:rsidRPr="005914C5">
        <w:rPr>
          <w:rFonts w:ascii="Book Antiqua" w:hAnsi="Book Antiqua"/>
        </w:rPr>
        <w:t xml:space="preserve"> M, </w:t>
      </w:r>
      <w:proofErr w:type="spellStart"/>
      <w:r w:rsidRPr="005914C5">
        <w:rPr>
          <w:rFonts w:ascii="Book Antiqua" w:hAnsi="Book Antiqua"/>
        </w:rPr>
        <w:t>Kaprio</w:t>
      </w:r>
      <w:proofErr w:type="spellEnd"/>
      <w:r w:rsidRPr="005914C5">
        <w:rPr>
          <w:rFonts w:ascii="Book Antiqua" w:hAnsi="Book Antiqua"/>
        </w:rPr>
        <w:t xml:space="preserve"> J, </w:t>
      </w:r>
      <w:proofErr w:type="spellStart"/>
      <w:r w:rsidRPr="005914C5">
        <w:rPr>
          <w:rFonts w:ascii="Book Antiqua" w:hAnsi="Book Antiqua"/>
        </w:rPr>
        <w:t>Kesäniemi</w:t>
      </w:r>
      <w:proofErr w:type="spellEnd"/>
      <w:r w:rsidRPr="005914C5">
        <w:rPr>
          <w:rFonts w:ascii="Book Antiqua" w:hAnsi="Book Antiqua"/>
        </w:rPr>
        <w:t xml:space="preserve"> A, </w:t>
      </w:r>
      <w:proofErr w:type="spellStart"/>
      <w:r w:rsidRPr="005914C5">
        <w:rPr>
          <w:rFonts w:ascii="Book Antiqua" w:hAnsi="Book Antiqua"/>
        </w:rPr>
        <w:t>Kivimaki</w:t>
      </w:r>
      <w:proofErr w:type="spellEnd"/>
      <w:r w:rsidRPr="005914C5">
        <w:rPr>
          <w:rFonts w:ascii="Book Antiqua" w:hAnsi="Book Antiqua"/>
        </w:rPr>
        <w:t xml:space="preserve"> M, </w:t>
      </w:r>
      <w:proofErr w:type="spellStart"/>
      <w:r w:rsidRPr="005914C5">
        <w:rPr>
          <w:rFonts w:ascii="Book Antiqua" w:hAnsi="Book Antiqua"/>
        </w:rPr>
        <w:t>Kooner</w:t>
      </w:r>
      <w:proofErr w:type="spellEnd"/>
      <w:r w:rsidRPr="005914C5">
        <w:rPr>
          <w:rFonts w:ascii="Book Antiqua" w:hAnsi="Book Antiqua"/>
        </w:rPr>
        <w:t xml:space="preserve"> JS, </w:t>
      </w:r>
      <w:proofErr w:type="spellStart"/>
      <w:r w:rsidRPr="005914C5">
        <w:rPr>
          <w:rFonts w:ascii="Book Antiqua" w:hAnsi="Book Antiqua"/>
        </w:rPr>
        <w:t>Koudstaal</w:t>
      </w:r>
      <w:proofErr w:type="spellEnd"/>
      <w:r w:rsidRPr="005914C5">
        <w:rPr>
          <w:rFonts w:ascii="Book Antiqua" w:hAnsi="Book Antiqua"/>
        </w:rPr>
        <w:t xml:space="preserve"> PJ, Krauss RM, </w:t>
      </w:r>
      <w:proofErr w:type="spellStart"/>
      <w:r w:rsidRPr="005914C5">
        <w:rPr>
          <w:rFonts w:ascii="Book Antiqua" w:hAnsi="Book Antiqua"/>
        </w:rPr>
        <w:t>Kuh</w:t>
      </w:r>
      <w:proofErr w:type="spellEnd"/>
      <w:r w:rsidRPr="005914C5">
        <w:rPr>
          <w:rFonts w:ascii="Book Antiqua" w:hAnsi="Book Antiqua"/>
        </w:rPr>
        <w:t xml:space="preserve"> D, </w:t>
      </w:r>
      <w:proofErr w:type="spellStart"/>
      <w:r w:rsidRPr="005914C5">
        <w:rPr>
          <w:rFonts w:ascii="Book Antiqua" w:hAnsi="Book Antiqua"/>
        </w:rPr>
        <w:t>Kuusisto</w:t>
      </w:r>
      <w:proofErr w:type="spellEnd"/>
      <w:r w:rsidRPr="005914C5">
        <w:rPr>
          <w:rFonts w:ascii="Book Antiqua" w:hAnsi="Book Antiqua"/>
        </w:rPr>
        <w:t xml:space="preserve"> J, </w:t>
      </w:r>
      <w:proofErr w:type="spellStart"/>
      <w:r w:rsidRPr="005914C5">
        <w:rPr>
          <w:rFonts w:ascii="Book Antiqua" w:hAnsi="Book Antiqua"/>
        </w:rPr>
        <w:t>Kyvik</w:t>
      </w:r>
      <w:proofErr w:type="spellEnd"/>
      <w:r w:rsidRPr="005914C5">
        <w:rPr>
          <w:rFonts w:ascii="Book Antiqua" w:hAnsi="Book Antiqua"/>
        </w:rPr>
        <w:t xml:space="preserve"> KO, </w:t>
      </w:r>
      <w:proofErr w:type="spellStart"/>
      <w:r w:rsidRPr="005914C5">
        <w:rPr>
          <w:rFonts w:ascii="Book Antiqua" w:hAnsi="Book Antiqua"/>
        </w:rPr>
        <w:t>Laakso</w:t>
      </w:r>
      <w:proofErr w:type="spellEnd"/>
      <w:r w:rsidRPr="005914C5">
        <w:rPr>
          <w:rFonts w:ascii="Book Antiqua" w:hAnsi="Book Antiqua"/>
        </w:rPr>
        <w:t xml:space="preserve"> M, Lakka TA, Lind L, Lindgren CM, Martin NG, </w:t>
      </w:r>
      <w:proofErr w:type="spellStart"/>
      <w:r w:rsidRPr="005914C5">
        <w:rPr>
          <w:rFonts w:ascii="Book Antiqua" w:hAnsi="Book Antiqua"/>
        </w:rPr>
        <w:t>März</w:t>
      </w:r>
      <w:proofErr w:type="spellEnd"/>
      <w:r w:rsidRPr="005914C5">
        <w:rPr>
          <w:rFonts w:ascii="Book Antiqua" w:hAnsi="Book Antiqua"/>
        </w:rPr>
        <w:t xml:space="preserve"> W, McCarthy MI, McKenzie CA, </w:t>
      </w:r>
      <w:proofErr w:type="spellStart"/>
      <w:r w:rsidRPr="005914C5">
        <w:rPr>
          <w:rFonts w:ascii="Book Antiqua" w:hAnsi="Book Antiqua"/>
        </w:rPr>
        <w:t>Meneton</w:t>
      </w:r>
      <w:proofErr w:type="spellEnd"/>
      <w:r w:rsidRPr="005914C5">
        <w:rPr>
          <w:rFonts w:ascii="Book Antiqua" w:hAnsi="Book Antiqua"/>
        </w:rPr>
        <w:t xml:space="preserve"> P, </w:t>
      </w:r>
      <w:proofErr w:type="spellStart"/>
      <w:r w:rsidRPr="005914C5">
        <w:rPr>
          <w:rFonts w:ascii="Book Antiqua" w:hAnsi="Book Antiqua"/>
        </w:rPr>
        <w:t>Metspalu</w:t>
      </w:r>
      <w:proofErr w:type="spellEnd"/>
      <w:r w:rsidRPr="005914C5">
        <w:rPr>
          <w:rFonts w:ascii="Book Antiqua" w:hAnsi="Book Antiqua"/>
        </w:rPr>
        <w:t xml:space="preserve"> A, </w:t>
      </w:r>
      <w:proofErr w:type="spellStart"/>
      <w:r w:rsidRPr="005914C5">
        <w:rPr>
          <w:rFonts w:ascii="Book Antiqua" w:hAnsi="Book Antiqua"/>
        </w:rPr>
        <w:t>Moilanen</w:t>
      </w:r>
      <w:proofErr w:type="spellEnd"/>
      <w:r w:rsidRPr="005914C5">
        <w:rPr>
          <w:rFonts w:ascii="Book Antiqua" w:hAnsi="Book Antiqua"/>
        </w:rPr>
        <w:t xml:space="preserve"> L, Morris AD, Munroe PB, </w:t>
      </w:r>
      <w:proofErr w:type="spellStart"/>
      <w:r w:rsidRPr="005914C5">
        <w:rPr>
          <w:rFonts w:ascii="Book Antiqua" w:hAnsi="Book Antiqua"/>
        </w:rPr>
        <w:t>Njølstad</w:t>
      </w:r>
      <w:proofErr w:type="spellEnd"/>
      <w:r w:rsidRPr="005914C5">
        <w:rPr>
          <w:rFonts w:ascii="Book Antiqua" w:hAnsi="Book Antiqua"/>
        </w:rPr>
        <w:t xml:space="preserve"> I, Pedersen NL, Power C, </w:t>
      </w:r>
      <w:proofErr w:type="spellStart"/>
      <w:r w:rsidRPr="005914C5">
        <w:rPr>
          <w:rFonts w:ascii="Book Antiqua" w:hAnsi="Book Antiqua"/>
        </w:rPr>
        <w:t>Pramstaller</w:t>
      </w:r>
      <w:proofErr w:type="spellEnd"/>
      <w:r w:rsidRPr="005914C5">
        <w:rPr>
          <w:rFonts w:ascii="Book Antiqua" w:hAnsi="Book Antiqua"/>
        </w:rPr>
        <w:t xml:space="preserve"> PP, Price JF, </w:t>
      </w:r>
      <w:proofErr w:type="spellStart"/>
      <w:r w:rsidRPr="005914C5">
        <w:rPr>
          <w:rFonts w:ascii="Book Antiqua" w:hAnsi="Book Antiqua"/>
        </w:rPr>
        <w:t>Psaty</w:t>
      </w:r>
      <w:proofErr w:type="spellEnd"/>
      <w:r w:rsidRPr="005914C5">
        <w:rPr>
          <w:rFonts w:ascii="Book Antiqua" w:hAnsi="Book Antiqua"/>
        </w:rPr>
        <w:t xml:space="preserve"> BM, </w:t>
      </w:r>
      <w:proofErr w:type="spellStart"/>
      <w:r w:rsidRPr="005914C5">
        <w:rPr>
          <w:rFonts w:ascii="Book Antiqua" w:hAnsi="Book Antiqua"/>
        </w:rPr>
        <w:t>Quertermous</w:t>
      </w:r>
      <w:proofErr w:type="spellEnd"/>
      <w:r w:rsidRPr="005914C5">
        <w:rPr>
          <w:rFonts w:ascii="Book Antiqua" w:hAnsi="Book Antiqua"/>
        </w:rPr>
        <w:t xml:space="preserve"> T, </w:t>
      </w:r>
      <w:proofErr w:type="spellStart"/>
      <w:r w:rsidRPr="005914C5">
        <w:rPr>
          <w:rFonts w:ascii="Book Antiqua" w:hAnsi="Book Antiqua"/>
        </w:rPr>
        <w:t>Rauramaa</w:t>
      </w:r>
      <w:proofErr w:type="spellEnd"/>
      <w:r w:rsidRPr="005914C5">
        <w:rPr>
          <w:rFonts w:ascii="Book Antiqua" w:hAnsi="Book Antiqua"/>
        </w:rPr>
        <w:t xml:space="preserve"> R, </w:t>
      </w:r>
      <w:proofErr w:type="spellStart"/>
      <w:r w:rsidRPr="005914C5">
        <w:rPr>
          <w:rFonts w:ascii="Book Antiqua" w:hAnsi="Book Antiqua"/>
        </w:rPr>
        <w:t>Saleheen</w:t>
      </w:r>
      <w:proofErr w:type="spellEnd"/>
      <w:r w:rsidRPr="005914C5">
        <w:rPr>
          <w:rFonts w:ascii="Book Antiqua" w:hAnsi="Book Antiqua"/>
        </w:rPr>
        <w:t xml:space="preserve"> D, </w:t>
      </w:r>
      <w:proofErr w:type="spellStart"/>
      <w:r w:rsidRPr="005914C5">
        <w:rPr>
          <w:rFonts w:ascii="Book Antiqua" w:hAnsi="Book Antiqua"/>
        </w:rPr>
        <w:t>Salomaa</w:t>
      </w:r>
      <w:proofErr w:type="spellEnd"/>
      <w:r w:rsidRPr="005914C5">
        <w:rPr>
          <w:rFonts w:ascii="Book Antiqua" w:hAnsi="Book Antiqua"/>
        </w:rPr>
        <w:t xml:space="preserve"> V, Sanghera DK, </w:t>
      </w:r>
      <w:proofErr w:type="spellStart"/>
      <w:r w:rsidRPr="005914C5">
        <w:rPr>
          <w:rFonts w:ascii="Book Antiqua" w:hAnsi="Book Antiqua"/>
        </w:rPr>
        <w:t>Saramies</w:t>
      </w:r>
      <w:proofErr w:type="spellEnd"/>
      <w:r w:rsidRPr="005914C5">
        <w:rPr>
          <w:rFonts w:ascii="Book Antiqua" w:hAnsi="Book Antiqua"/>
        </w:rPr>
        <w:t xml:space="preserve"> J, Schwarz PE, </w:t>
      </w:r>
      <w:proofErr w:type="spellStart"/>
      <w:r w:rsidRPr="005914C5">
        <w:rPr>
          <w:rFonts w:ascii="Book Antiqua" w:hAnsi="Book Antiqua"/>
        </w:rPr>
        <w:t>Sheu</w:t>
      </w:r>
      <w:proofErr w:type="spellEnd"/>
      <w:r w:rsidRPr="005914C5">
        <w:rPr>
          <w:rFonts w:ascii="Book Antiqua" w:hAnsi="Book Antiqua"/>
        </w:rPr>
        <w:t xml:space="preserve"> WH, </w:t>
      </w:r>
      <w:proofErr w:type="spellStart"/>
      <w:r w:rsidRPr="005914C5">
        <w:rPr>
          <w:rFonts w:ascii="Book Antiqua" w:hAnsi="Book Antiqua"/>
        </w:rPr>
        <w:t>Shuldiner</w:t>
      </w:r>
      <w:proofErr w:type="spellEnd"/>
      <w:r w:rsidRPr="005914C5">
        <w:rPr>
          <w:rFonts w:ascii="Book Antiqua" w:hAnsi="Book Antiqua"/>
        </w:rPr>
        <w:t xml:space="preserve"> AR, Siegbahn A, Spector TD, Stefansson K, Strachan DP, </w:t>
      </w:r>
      <w:proofErr w:type="spellStart"/>
      <w:r w:rsidRPr="005914C5">
        <w:rPr>
          <w:rFonts w:ascii="Book Antiqua" w:hAnsi="Book Antiqua"/>
        </w:rPr>
        <w:t>Tayo</w:t>
      </w:r>
      <w:proofErr w:type="spellEnd"/>
      <w:r w:rsidRPr="005914C5">
        <w:rPr>
          <w:rFonts w:ascii="Book Antiqua" w:hAnsi="Book Antiqua"/>
        </w:rPr>
        <w:t xml:space="preserve"> BO, </w:t>
      </w:r>
      <w:proofErr w:type="spellStart"/>
      <w:r w:rsidRPr="005914C5">
        <w:rPr>
          <w:rFonts w:ascii="Book Antiqua" w:hAnsi="Book Antiqua"/>
        </w:rPr>
        <w:t>Tremoli</w:t>
      </w:r>
      <w:proofErr w:type="spellEnd"/>
      <w:r w:rsidRPr="005914C5">
        <w:rPr>
          <w:rFonts w:ascii="Book Antiqua" w:hAnsi="Book Antiqua"/>
        </w:rPr>
        <w:t xml:space="preserve"> E, </w:t>
      </w:r>
      <w:proofErr w:type="spellStart"/>
      <w:r w:rsidRPr="005914C5">
        <w:rPr>
          <w:rFonts w:ascii="Book Antiqua" w:hAnsi="Book Antiqua"/>
        </w:rPr>
        <w:t>Tuomilehto</w:t>
      </w:r>
      <w:proofErr w:type="spellEnd"/>
      <w:r w:rsidRPr="005914C5">
        <w:rPr>
          <w:rFonts w:ascii="Book Antiqua" w:hAnsi="Book Antiqua"/>
        </w:rPr>
        <w:t xml:space="preserve"> J, </w:t>
      </w:r>
      <w:proofErr w:type="spellStart"/>
      <w:r w:rsidRPr="005914C5">
        <w:rPr>
          <w:rFonts w:ascii="Book Antiqua" w:hAnsi="Book Antiqua"/>
        </w:rPr>
        <w:t>Uusitupa</w:t>
      </w:r>
      <w:proofErr w:type="spellEnd"/>
      <w:r w:rsidRPr="005914C5">
        <w:rPr>
          <w:rFonts w:ascii="Book Antiqua" w:hAnsi="Book Antiqua"/>
        </w:rPr>
        <w:t xml:space="preserve"> M, van </w:t>
      </w:r>
      <w:proofErr w:type="spellStart"/>
      <w:r w:rsidRPr="005914C5">
        <w:rPr>
          <w:rFonts w:ascii="Book Antiqua" w:hAnsi="Book Antiqua"/>
        </w:rPr>
        <w:t>Duijn</w:t>
      </w:r>
      <w:proofErr w:type="spellEnd"/>
      <w:r w:rsidRPr="005914C5">
        <w:rPr>
          <w:rFonts w:ascii="Book Antiqua" w:hAnsi="Book Antiqua"/>
        </w:rPr>
        <w:t xml:space="preserve"> CM, </w:t>
      </w:r>
      <w:proofErr w:type="spellStart"/>
      <w:r w:rsidRPr="005914C5">
        <w:rPr>
          <w:rFonts w:ascii="Book Antiqua" w:hAnsi="Book Antiqua"/>
        </w:rPr>
        <w:t>Vollenweider</w:t>
      </w:r>
      <w:proofErr w:type="spellEnd"/>
      <w:r w:rsidRPr="005914C5">
        <w:rPr>
          <w:rFonts w:ascii="Book Antiqua" w:hAnsi="Book Antiqua"/>
        </w:rPr>
        <w:t xml:space="preserve"> P, </w:t>
      </w:r>
      <w:proofErr w:type="spellStart"/>
      <w:r w:rsidRPr="005914C5">
        <w:rPr>
          <w:rFonts w:ascii="Book Antiqua" w:hAnsi="Book Antiqua"/>
        </w:rPr>
        <w:t>Wallentin</w:t>
      </w:r>
      <w:proofErr w:type="spellEnd"/>
      <w:r w:rsidRPr="005914C5">
        <w:rPr>
          <w:rFonts w:ascii="Book Antiqua" w:hAnsi="Book Antiqua"/>
        </w:rPr>
        <w:t xml:space="preserve"> L, Wareham NJ, Whitfield JB, </w:t>
      </w:r>
      <w:proofErr w:type="spellStart"/>
      <w:r w:rsidRPr="005914C5">
        <w:rPr>
          <w:rFonts w:ascii="Book Antiqua" w:hAnsi="Book Antiqua"/>
        </w:rPr>
        <w:t>Wolffenbuttel</w:t>
      </w:r>
      <w:proofErr w:type="spellEnd"/>
      <w:r w:rsidRPr="005914C5">
        <w:rPr>
          <w:rFonts w:ascii="Book Antiqua" w:hAnsi="Book Antiqua"/>
        </w:rPr>
        <w:t xml:space="preserve"> BH, </w:t>
      </w:r>
      <w:proofErr w:type="spellStart"/>
      <w:r w:rsidRPr="005914C5">
        <w:rPr>
          <w:rFonts w:ascii="Book Antiqua" w:hAnsi="Book Antiqua"/>
        </w:rPr>
        <w:t>Altshuler</w:t>
      </w:r>
      <w:proofErr w:type="spellEnd"/>
      <w:r w:rsidRPr="005914C5">
        <w:rPr>
          <w:rFonts w:ascii="Book Antiqua" w:hAnsi="Book Antiqua"/>
        </w:rPr>
        <w:t xml:space="preserve"> D, </w:t>
      </w:r>
      <w:proofErr w:type="spellStart"/>
      <w:r w:rsidRPr="005914C5">
        <w:rPr>
          <w:rFonts w:ascii="Book Antiqua" w:hAnsi="Book Antiqua"/>
        </w:rPr>
        <w:t>Ordovas</w:t>
      </w:r>
      <w:proofErr w:type="spellEnd"/>
      <w:r w:rsidRPr="005914C5">
        <w:rPr>
          <w:rFonts w:ascii="Book Antiqua" w:hAnsi="Book Antiqua"/>
        </w:rPr>
        <w:t xml:space="preserve"> JM, </w:t>
      </w:r>
      <w:proofErr w:type="spellStart"/>
      <w:r w:rsidRPr="005914C5">
        <w:rPr>
          <w:rFonts w:ascii="Book Antiqua" w:hAnsi="Book Antiqua"/>
        </w:rPr>
        <w:t>Boerwinkle</w:t>
      </w:r>
      <w:proofErr w:type="spellEnd"/>
      <w:r w:rsidRPr="005914C5">
        <w:rPr>
          <w:rFonts w:ascii="Book Antiqua" w:hAnsi="Book Antiqua"/>
        </w:rPr>
        <w:t xml:space="preserve"> E, Palmer CN, </w:t>
      </w:r>
      <w:proofErr w:type="spellStart"/>
      <w:r w:rsidRPr="005914C5">
        <w:rPr>
          <w:rFonts w:ascii="Book Antiqua" w:hAnsi="Book Antiqua"/>
        </w:rPr>
        <w:t>Thorsteinsdottir</w:t>
      </w:r>
      <w:proofErr w:type="spellEnd"/>
      <w:r w:rsidRPr="005914C5">
        <w:rPr>
          <w:rFonts w:ascii="Book Antiqua" w:hAnsi="Book Antiqua"/>
        </w:rPr>
        <w:t xml:space="preserve"> U, </w:t>
      </w:r>
      <w:proofErr w:type="spellStart"/>
      <w:r w:rsidRPr="005914C5">
        <w:rPr>
          <w:rFonts w:ascii="Book Antiqua" w:hAnsi="Book Antiqua"/>
        </w:rPr>
        <w:t>Chasman</w:t>
      </w:r>
      <w:proofErr w:type="spellEnd"/>
      <w:r w:rsidRPr="005914C5">
        <w:rPr>
          <w:rFonts w:ascii="Book Antiqua" w:hAnsi="Book Antiqua"/>
        </w:rPr>
        <w:t xml:space="preserve"> DI, Rotter JI, Franks PW, </w:t>
      </w:r>
      <w:proofErr w:type="spellStart"/>
      <w:r w:rsidRPr="005914C5">
        <w:rPr>
          <w:rFonts w:ascii="Book Antiqua" w:hAnsi="Book Antiqua"/>
        </w:rPr>
        <w:t>Ripatti</w:t>
      </w:r>
      <w:proofErr w:type="spellEnd"/>
      <w:r w:rsidRPr="005914C5">
        <w:rPr>
          <w:rFonts w:ascii="Book Antiqua" w:hAnsi="Book Antiqua"/>
        </w:rPr>
        <w:t xml:space="preserve"> S, </w:t>
      </w:r>
      <w:proofErr w:type="spellStart"/>
      <w:r w:rsidRPr="005914C5">
        <w:rPr>
          <w:rFonts w:ascii="Book Antiqua" w:hAnsi="Book Antiqua"/>
        </w:rPr>
        <w:t>Cupples</w:t>
      </w:r>
      <w:proofErr w:type="spellEnd"/>
      <w:r w:rsidRPr="005914C5">
        <w:rPr>
          <w:rFonts w:ascii="Book Antiqua" w:hAnsi="Book Antiqua"/>
        </w:rPr>
        <w:t xml:space="preserve"> LA, Sandhu MS, Rich SS, </w:t>
      </w:r>
      <w:proofErr w:type="spellStart"/>
      <w:r w:rsidRPr="005914C5">
        <w:rPr>
          <w:rFonts w:ascii="Book Antiqua" w:hAnsi="Book Antiqua"/>
        </w:rPr>
        <w:t>Boehnke</w:t>
      </w:r>
      <w:proofErr w:type="spellEnd"/>
      <w:r w:rsidRPr="005914C5">
        <w:rPr>
          <w:rFonts w:ascii="Book Antiqua" w:hAnsi="Book Antiqua"/>
        </w:rPr>
        <w:t xml:space="preserve"> M, </w:t>
      </w:r>
      <w:proofErr w:type="spellStart"/>
      <w:r w:rsidRPr="005914C5">
        <w:rPr>
          <w:rFonts w:ascii="Book Antiqua" w:hAnsi="Book Antiqua"/>
        </w:rPr>
        <w:t>Deloukas</w:t>
      </w:r>
      <w:proofErr w:type="spellEnd"/>
      <w:r w:rsidRPr="005914C5">
        <w:rPr>
          <w:rFonts w:ascii="Book Antiqua" w:hAnsi="Book Antiqua"/>
        </w:rPr>
        <w:t xml:space="preserve"> P, </w:t>
      </w:r>
      <w:proofErr w:type="spellStart"/>
      <w:r w:rsidRPr="005914C5">
        <w:rPr>
          <w:rFonts w:ascii="Book Antiqua" w:hAnsi="Book Antiqua"/>
        </w:rPr>
        <w:t>Mohlke</w:t>
      </w:r>
      <w:proofErr w:type="spellEnd"/>
      <w:r w:rsidRPr="005914C5">
        <w:rPr>
          <w:rFonts w:ascii="Book Antiqua" w:hAnsi="Book Antiqua"/>
        </w:rPr>
        <w:t xml:space="preserve"> KL, </w:t>
      </w:r>
      <w:proofErr w:type="spellStart"/>
      <w:r w:rsidRPr="005914C5">
        <w:rPr>
          <w:rFonts w:ascii="Book Antiqua" w:hAnsi="Book Antiqua"/>
        </w:rPr>
        <w:t>Ingelsson</w:t>
      </w:r>
      <w:proofErr w:type="spellEnd"/>
      <w:r w:rsidRPr="005914C5">
        <w:rPr>
          <w:rFonts w:ascii="Book Antiqua" w:hAnsi="Book Antiqua"/>
        </w:rPr>
        <w:t xml:space="preserve"> E, </w:t>
      </w:r>
      <w:proofErr w:type="spellStart"/>
      <w:r w:rsidRPr="005914C5">
        <w:rPr>
          <w:rFonts w:ascii="Book Antiqua" w:hAnsi="Book Antiqua"/>
        </w:rPr>
        <w:t>Abecasis</w:t>
      </w:r>
      <w:proofErr w:type="spellEnd"/>
      <w:r w:rsidRPr="005914C5">
        <w:rPr>
          <w:rFonts w:ascii="Book Antiqua" w:hAnsi="Book Antiqua"/>
        </w:rPr>
        <w:t xml:space="preserve"> GR, Daly MJ, Neale BM, </w:t>
      </w:r>
      <w:proofErr w:type="spellStart"/>
      <w:r w:rsidRPr="005914C5">
        <w:rPr>
          <w:rFonts w:ascii="Book Antiqua" w:hAnsi="Book Antiqua"/>
        </w:rPr>
        <w:t>Kathiresan</w:t>
      </w:r>
      <w:proofErr w:type="spellEnd"/>
      <w:r w:rsidRPr="005914C5">
        <w:rPr>
          <w:rFonts w:ascii="Book Antiqua" w:hAnsi="Book Antiqua"/>
        </w:rPr>
        <w:t xml:space="preserve"> S. Common variants associated with plasma triglycerides and risk for coronary artery disease. </w:t>
      </w:r>
      <w:r w:rsidRPr="005914C5">
        <w:rPr>
          <w:rFonts w:ascii="Book Antiqua" w:hAnsi="Book Antiqua"/>
          <w:i/>
        </w:rPr>
        <w:t>Nat Genet</w:t>
      </w:r>
      <w:r w:rsidRPr="005914C5">
        <w:rPr>
          <w:rFonts w:ascii="Book Antiqua" w:hAnsi="Book Antiqua"/>
        </w:rPr>
        <w:t xml:space="preserve"> 2013; </w:t>
      </w:r>
      <w:r w:rsidRPr="005914C5">
        <w:rPr>
          <w:rFonts w:ascii="Book Antiqua" w:hAnsi="Book Antiqua"/>
          <w:b/>
        </w:rPr>
        <w:t>45</w:t>
      </w:r>
      <w:r w:rsidRPr="005914C5">
        <w:rPr>
          <w:rFonts w:ascii="Book Antiqua" w:hAnsi="Book Antiqua"/>
        </w:rPr>
        <w:t>: 1345-1352 [PMID: 24097064 DOI: 10.1038/ng.2795]</w:t>
      </w:r>
    </w:p>
    <w:p w14:paraId="29768057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lastRenderedPageBreak/>
        <w:t xml:space="preserve">15 </w:t>
      </w:r>
      <w:r w:rsidRPr="005914C5">
        <w:rPr>
          <w:rFonts w:ascii="Book Antiqua" w:hAnsi="Book Antiqua"/>
          <w:b/>
        </w:rPr>
        <w:t>Castelli WP</w:t>
      </w:r>
      <w:r w:rsidRPr="005914C5">
        <w:rPr>
          <w:rFonts w:ascii="Book Antiqua" w:hAnsi="Book Antiqua"/>
        </w:rPr>
        <w:t xml:space="preserve">, Garrison RJ, Wilson PW, Abbott RD, </w:t>
      </w:r>
      <w:proofErr w:type="spellStart"/>
      <w:r w:rsidRPr="005914C5">
        <w:rPr>
          <w:rFonts w:ascii="Book Antiqua" w:hAnsi="Book Antiqua"/>
        </w:rPr>
        <w:t>Kalousdian</w:t>
      </w:r>
      <w:proofErr w:type="spellEnd"/>
      <w:r w:rsidRPr="005914C5">
        <w:rPr>
          <w:rFonts w:ascii="Book Antiqua" w:hAnsi="Book Antiqua"/>
        </w:rPr>
        <w:t xml:space="preserve"> S, </w:t>
      </w:r>
      <w:proofErr w:type="spellStart"/>
      <w:r w:rsidRPr="005914C5">
        <w:rPr>
          <w:rFonts w:ascii="Book Antiqua" w:hAnsi="Book Antiqua"/>
        </w:rPr>
        <w:t>Kannel</w:t>
      </w:r>
      <w:proofErr w:type="spellEnd"/>
      <w:r w:rsidRPr="005914C5">
        <w:rPr>
          <w:rFonts w:ascii="Book Antiqua" w:hAnsi="Book Antiqua"/>
        </w:rPr>
        <w:t xml:space="preserve"> WB. Incidence of coronary heart disease and lipoprotein cholesterol levels. The Framingham Study. </w:t>
      </w:r>
      <w:r w:rsidRPr="005914C5">
        <w:rPr>
          <w:rFonts w:ascii="Book Antiqua" w:hAnsi="Book Antiqua"/>
          <w:i/>
        </w:rPr>
        <w:t>JAMA</w:t>
      </w:r>
      <w:r w:rsidRPr="005914C5">
        <w:rPr>
          <w:rFonts w:ascii="Book Antiqua" w:hAnsi="Book Antiqua"/>
        </w:rPr>
        <w:t xml:space="preserve"> 1986; </w:t>
      </w:r>
      <w:r w:rsidRPr="005914C5">
        <w:rPr>
          <w:rFonts w:ascii="Book Antiqua" w:hAnsi="Book Antiqua"/>
          <w:b/>
        </w:rPr>
        <w:t>256</w:t>
      </w:r>
      <w:r w:rsidRPr="005914C5">
        <w:rPr>
          <w:rFonts w:ascii="Book Antiqua" w:hAnsi="Book Antiqua"/>
        </w:rPr>
        <w:t>: 2835-2838 [PMID: 3773200]</w:t>
      </w:r>
    </w:p>
    <w:p w14:paraId="42264C38" w14:textId="7F550C25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16 </w:t>
      </w:r>
      <w:r w:rsidR="00626647">
        <w:rPr>
          <w:rFonts w:ascii="Book Antiqua" w:hAnsi="Book Antiqua"/>
          <w:b/>
        </w:rPr>
        <w:t>AIM-HIGH Investigators</w:t>
      </w:r>
      <w:r w:rsidRPr="005914C5">
        <w:rPr>
          <w:rFonts w:ascii="Book Antiqua" w:hAnsi="Book Antiqua"/>
        </w:rPr>
        <w:t xml:space="preserve">, Boden WE, </w:t>
      </w:r>
      <w:proofErr w:type="spellStart"/>
      <w:r w:rsidRPr="005914C5">
        <w:rPr>
          <w:rFonts w:ascii="Book Antiqua" w:hAnsi="Book Antiqua"/>
        </w:rPr>
        <w:t>Probstfield</w:t>
      </w:r>
      <w:proofErr w:type="spellEnd"/>
      <w:r w:rsidRPr="005914C5">
        <w:rPr>
          <w:rFonts w:ascii="Book Antiqua" w:hAnsi="Book Antiqua"/>
        </w:rPr>
        <w:t xml:space="preserve"> JL, Anderson T, </w:t>
      </w:r>
      <w:proofErr w:type="spellStart"/>
      <w:r w:rsidRPr="005914C5">
        <w:rPr>
          <w:rFonts w:ascii="Book Antiqua" w:hAnsi="Book Antiqua"/>
        </w:rPr>
        <w:t>Chaitman</w:t>
      </w:r>
      <w:proofErr w:type="spellEnd"/>
      <w:r w:rsidRPr="005914C5">
        <w:rPr>
          <w:rFonts w:ascii="Book Antiqua" w:hAnsi="Book Antiqua"/>
        </w:rPr>
        <w:t xml:space="preserve"> BR, </w:t>
      </w:r>
      <w:proofErr w:type="spellStart"/>
      <w:r w:rsidRPr="005914C5">
        <w:rPr>
          <w:rFonts w:ascii="Book Antiqua" w:hAnsi="Book Antiqua"/>
        </w:rPr>
        <w:t>Desvignes</w:t>
      </w:r>
      <w:proofErr w:type="spellEnd"/>
      <w:r w:rsidRPr="005914C5">
        <w:rPr>
          <w:rFonts w:ascii="Book Antiqua" w:hAnsi="Book Antiqua"/>
        </w:rPr>
        <w:t xml:space="preserve">-Nickens P, </w:t>
      </w:r>
      <w:proofErr w:type="spellStart"/>
      <w:r w:rsidRPr="005914C5">
        <w:rPr>
          <w:rFonts w:ascii="Book Antiqua" w:hAnsi="Book Antiqua"/>
        </w:rPr>
        <w:t>Koprowicz</w:t>
      </w:r>
      <w:proofErr w:type="spellEnd"/>
      <w:r w:rsidRPr="005914C5">
        <w:rPr>
          <w:rFonts w:ascii="Book Antiqua" w:hAnsi="Book Antiqua"/>
        </w:rPr>
        <w:t xml:space="preserve"> K, McBride R, Teo K, Weintraub W. Niacin in patients with low HDL cholesterol levels receiving intensive statin therapy.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2011; </w:t>
      </w:r>
      <w:r w:rsidRPr="005914C5">
        <w:rPr>
          <w:rFonts w:ascii="Book Antiqua" w:hAnsi="Book Antiqua"/>
          <w:b/>
        </w:rPr>
        <w:t>365</w:t>
      </w:r>
      <w:r w:rsidRPr="005914C5">
        <w:rPr>
          <w:rFonts w:ascii="Book Antiqua" w:hAnsi="Book Antiqua"/>
        </w:rPr>
        <w:t>: 2255-2267 [PMID: 22085343 DOI: 10.1056/NEJMoa1107579]</w:t>
      </w:r>
    </w:p>
    <w:p w14:paraId="5246C62D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17 </w:t>
      </w:r>
      <w:proofErr w:type="spellStart"/>
      <w:r w:rsidRPr="005914C5">
        <w:rPr>
          <w:rFonts w:ascii="Book Antiqua" w:hAnsi="Book Antiqua"/>
          <w:b/>
        </w:rPr>
        <w:t>Carmena</w:t>
      </w:r>
      <w:proofErr w:type="spellEnd"/>
      <w:r w:rsidRPr="005914C5">
        <w:rPr>
          <w:rFonts w:ascii="Book Antiqua" w:hAnsi="Book Antiqua"/>
          <w:b/>
        </w:rPr>
        <w:t xml:space="preserve"> R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Duriez</w:t>
      </w:r>
      <w:proofErr w:type="spellEnd"/>
      <w:r w:rsidRPr="005914C5">
        <w:rPr>
          <w:rFonts w:ascii="Book Antiqua" w:hAnsi="Book Antiqua"/>
        </w:rPr>
        <w:t xml:space="preserve"> P, </w:t>
      </w:r>
      <w:proofErr w:type="spellStart"/>
      <w:r w:rsidRPr="005914C5">
        <w:rPr>
          <w:rFonts w:ascii="Book Antiqua" w:hAnsi="Book Antiqua"/>
        </w:rPr>
        <w:t>Fruchart</w:t>
      </w:r>
      <w:proofErr w:type="spellEnd"/>
      <w:r w:rsidRPr="005914C5">
        <w:rPr>
          <w:rFonts w:ascii="Book Antiqua" w:hAnsi="Book Antiqua"/>
        </w:rPr>
        <w:t xml:space="preserve"> JC. Atherogenic lipoprotein particles in atherosclerosis. </w:t>
      </w:r>
      <w:r w:rsidRPr="005914C5">
        <w:rPr>
          <w:rFonts w:ascii="Book Antiqua" w:hAnsi="Book Antiqua"/>
          <w:i/>
        </w:rPr>
        <w:t>Circulation</w:t>
      </w:r>
      <w:r w:rsidRPr="005914C5">
        <w:rPr>
          <w:rFonts w:ascii="Book Antiqua" w:hAnsi="Book Antiqua"/>
        </w:rPr>
        <w:t xml:space="preserve"> 2004; </w:t>
      </w:r>
      <w:r w:rsidRPr="005914C5">
        <w:rPr>
          <w:rFonts w:ascii="Book Antiqua" w:hAnsi="Book Antiqua"/>
          <w:b/>
        </w:rPr>
        <w:t>109</w:t>
      </w:r>
      <w:r w:rsidRPr="005914C5">
        <w:rPr>
          <w:rFonts w:ascii="Book Antiqua" w:hAnsi="Book Antiqua"/>
        </w:rPr>
        <w:t>: III2-III7 [PMID: 15198959]</w:t>
      </w:r>
    </w:p>
    <w:p w14:paraId="002D9148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18 </w:t>
      </w:r>
      <w:r w:rsidRPr="005914C5">
        <w:rPr>
          <w:rFonts w:ascii="Book Antiqua" w:hAnsi="Book Antiqua"/>
          <w:b/>
        </w:rPr>
        <w:t>Turner RC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Millns</w:t>
      </w:r>
      <w:proofErr w:type="spellEnd"/>
      <w:r w:rsidRPr="005914C5">
        <w:rPr>
          <w:rFonts w:ascii="Book Antiqua" w:hAnsi="Book Antiqua"/>
        </w:rPr>
        <w:t xml:space="preserve"> H, Neil HA, Stratton IM, Manley SE, Matthews DR, Holman RR. Risk factors for coronary artery disease in non-insulin dependent diabetes mellitus: United Kingdom Prospective Diabetes Study (UKPDS: 23) </w:t>
      </w:r>
      <w:r w:rsidRPr="005914C5">
        <w:rPr>
          <w:rFonts w:ascii="Book Antiqua" w:hAnsi="Book Antiqua"/>
          <w:i/>
        </w:rPr>
        <w:t>BMJ</w:t>
      </w:r>
      <w:r w:rsidRPr="005914C5">
        <w:rPr>
          <w:rFonts w:ascii="Book Antiqua" w:hAnsi="Book Antiqua"/>
        </w:rPr>
        <w:t xml:space="preserve"> 1998; </w:t>
      </w:r>
      <w:r w:rsidRPr="005914C5">
        <w:rPr>
          <w:rFonts w:ascii="Book Antiqua" w:hAnsi="Book Antiqua"/>
          <w:b/>
        </w:rPr>
        <w:t>316</w:t>
      </w:r>
      <w:r w:rsidRPr="005914C5">
        <w:rPr>
          <w:rFonts w:ascii="Book Antiqua" w:hAnsi="Book Antiqua"/>
        </w:rPr>
        <w:t>: 823-828 [PMID: 9549452 DOI: 10.1136/bmj.316.7134.823]</w:t>
      </w:r>
    </w:p>
    <w:p w14:paraId="6F2B1DF7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19 </w:t>
      </w:r>
      <w:r w:rsidRPr="005914C5">
        <w:rPr>
          <w:rFonts w:ascii="Book Antiqua" w:hAnsi="Book Antiqua"/>
          <w:b/>
        </w:rPr>
        <w:t>Stone NJ</w:t>
      </w:r>
      <w:r w:rsidRPr="005914C5">
        <w:rPr>
          <w:rFonts w:ascii="Book Antiqua" w:hAnsi="Book Antiqua"/>
        </w:rPr>
        <w:t xml:space="preserve">, Robinson JG, Lichtenstein AH, </w:t>
      </w:r>
      <w:proofErr w:type="spellStart"/>
      <w:r w:rsidRPr="005914C5">
        <w:rPr>
          <w:rFonts w:ascii="Book Antiqua" w:hAnsi="Book Antiqua"/>
        </w:rPr>
        <w:t>Bairey</w:t>
      </w:r>
      <w:proofErr w:type="spellEnd"/>
      <w:r w:rsidRPr="005914C5">
        <w:rPr>
          <w:rFonts w:ascii="Book Antiqua" w:hAnsi="Book Antiqua"/>
        </w:rPr>
        <w:t xml:space="preserve"> Merz CN, Blum CB, Eckel RH, Goldberg AC, Gordon D, Levy D, Lloyd-Jones DM, McBride P, Schwartz JS, </w:t>
      </w:r>
      <w:proofErr w:type="spellStart"/>
      <w:r w:rsidRPr="005914C5">
        <w:rPr>
          <w:rFonts w:ascii="Book Antiqua" w:hAnsi="Book Antiqua"/>
        </w:rPr>
        <w:t>Shero</w:t>
      </w:r>
      <w:proofErr w:type="spellEnd"/>
      <w:r w:rsidRPr="005914C5">
        <w:rPr>
          <w:rFonts w:ascii="Book Antiqua" w:hAnsi="Book Antiqua"/>
        </w:rPr>
        <w:t xml:space="preserve"> ST, Smith SC Jr, Watson K, Wilson PW; American College of Cardiology/American Heart Association Task Force on Practice Guidelines. 2013 ACC/AHA guideline on the treatment of blood cholesterol to reduce atherosclerotic cardiovascular risk in adults: a report of the American College of Cardiology/American Heart Association Task Force on Practice Guidelines. </w:t>
      </w:r>
      <w:r w:rsidRPr="005914C5">
        <w:rPr>
          <w:rFonts w:ascii="Book Antiqua" w:hAnsi="Book Antiqua"/>
          <w:i/>
        </w:rPr>
        <w:t xml:space="preserve">J Am Coll </w:t>
      </w:r>
      <w:proofErr w:type="spellStart"/>
      <w:r w:rsidRPr="005914C5">
        <w:rPr>
          <w:rFonts w:ascii="Book Antiqua" w:hAnsi="Book Antiqua"/>
          <w:i/>
        </w:rPr>
        <w:t>Cardiol</w:t>
      </w:r>
      <w:proofErr w:type="spellEnd"/>
      <w:r w:rsidRPr="005914C5">
        <w:rPr>
          <w:rFonts w:ascii="Book Antiqua" w:hAnsi="Book Antiqua"/>
        </w:rPr>
        <w:t xml:space="preserve"> 2014; </w:t>
      </w:r>
      <w:r w:rsidRPr="005914C5">
        <w:rPr>
          <w:rFonts w:ascii="Book Antiqua" w:hAnsi="Book Antiqua"/>
          <w:b/>
        </w:rPr>
        <w:t>63</w:t>
      </w:r>
      <w:r w:rsidRPr="005914C5">
        <w:rPr>
          <w:rFonts w:ascii="Book Antiqua" w:hAnsi="Book Antiqua"/>
        </w:rPr>
        <w:t>: 2889-2934 [PMID: 24239923 DOI: 10.1016/j.jacc.2013.11.002]</w:t>
      </w:r>
    </w:p>
    <w:p w14:paraId="64299061" w14:textId="1758F779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20 </w:t>
      </w:r>
      <w:proofErr w:type="spellStart"/>
      <w:r w:rsidRPr="005914C5">
        <w:rPr>
          <w:rFonts w:ascii="Book Antiqua" w:hAnsi="Book Antiqua"/>
          <w:b/>
        </w:rPr>
        <w:t>Jellinger</w:t>
      </w:r>
      <w:proofErr w:type="spellEnd"/>
      <w:r w:rsidRPr="005914C5">
        <w:rPr>
          <w:rFonts w:ascii="Book Antiqua" w:hAnsi="Book Antiqua"/>
          <w:b/>
        </w:rPr>
        <w:t xml:space="preserve"> PS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Handelsman</w:t>
      </w:r>
      <w:proofErr w:type="spellEnd"/>
      <w:r w:rsidRPr="005914C5">
        <w:rPr>
          <w:rFonts w:ascii="Book Antiqua" w:hAnsi="Book Antiqua"/>
        </w:rPr>
        <w:t xml:space="preserve"> Y, </w:t>
      </w:r>
      <w:proofErr w:type="spellStart"/>
      <w:r w:rsidRPr="005914C5">
        <w:rPr>
          <w:rFonts w:ascii="Book Antiqua" w:hAnsi="Book Antiqua"/>
        </w:rPr>
        <w:t>Rosenblit</w:t>
      </w:r>
      <w:proofErr w:type="spellEnd"/>
      <w:r w:rsidRPr="005914C5">
        <w:rPr>
          <w:rFonts w:ascii="Book Antiqua" w:hAnsi="Book Antiqua"/>
        </w:rPr>
        <w:t xml:space="preserve"> PD, </w:t>
      </w:r>
      <w:proofErr w:type="spellStart"/>
      <w:r w:rsidRPr="005914C5">
        <w:rPr>
          <w:rFonts w:ascii="Book Antiqua" w:hAnsi="Book Antiqua"/>
        </w:rPr>
        <w:t>Bloomgarden</w:t>
      </w:r>
      <w:proofErr w:type="spellEnd"/>
      <w:r w:rsidRPr="005914C5">
        <w:rPr>
          <w:rFonts w:ascii="Book Antiqua" w:hAnsi="Book Antiqua"/>
        </w:rPr>
        <w:t xml:space="preserve"> ZT, Fonseca VA, Garber AJ, </w:t>
      </w:r>
      <w:proofErr w:type="spellStart"/>
      <w:r w:rsidRPr="005914C5">
        <w:rPr>
          <w:rFonts w:ascii="Book Antiqua" w:hAnsi="Book Antiqua"/>
        </w:rPr>
        <w:t>Grunberger</w:t>
      </w:r>
      <w:proofErr w:type="spellEnd"/>
      <w:r w:rsidRPr="005914C5">
        <w:rPr>
          <w:rFonts w:ascii="Book Antiqua" w:hAnsi="Book Antiqua"/>
        </w:rPr>
        <w:t xml:space="preserve"> G, Guerin CK, Bell DSH, </w:t>
      </w:r>
      <w:proofErr w:type="spellStart"/>
      <w:r w:rsidRPr="005914C5">
        <w:rPr>
          <w:rFonts w:ascii="Book Antiqua" w:hAnsi="Book Antiqua"/>
        </w:rPr>
        <w:t>Mechanick</w:t>
      </w:r>
      <w:proofErr w:type="spellEnd"/>
      <w:r w:rsidRPr="005914C5">
        <w:rPr>
          <w:rFonts w:ascii="Book Antiqua" w:hAnsi="Book Antiqua"/>
        </w:rPr>
        <w:t xml:space="preserve"> JI, </w:t>
      </w:r>
      <w:proofErr w:type="spellStart"/>
      <w:r w:rsidRPr="005914C5">
        <w:rPr>
          <w:rFonts w:ascii="Book Antiqua" w:hAnsi="Book Antiqua"/>
        </w:rPr>
        <w:t>Pessah</w:t>
      </w:r>
      <w:proofErr w:type="spellEnd"/>
      <w:r w:rsidRPr="005914C5">
        <w:rPr>
          <w:rFonts w:ascii="Book Antiqua" w:hAnsi="Book Antiqua"/>
        </w:rPr>
        <w:t xml:space="preserve">-Pollack R, </w:t>
      </w:r>
      <w:proofErr w:type="spellStart"/>
      <w:r w:rsidRPr="005914C5">
        <w:rPr>
          <w:rFonts w:ascii="Book Antiqua" w:hAnsi="Book Antiqua"/>
        </w:rPr>
        <w:t>Wyne</w:t>
      </w:r>
      <w:proofErr w:type="spellEnd"/>
      <w:r w:rsidRPr="005914C5">
        <w:rPr>
          <w:rFonts w:ascii="Book Antiqua" w:hAnsi="Book Antiqua"/>
        </w:rPr>
        <w:t xml:space="preserve"> K, Smith D, Brinton EA, Fazio S, Davidson M. </w:t>
      </w:r>
      <w:r w:rsidR="009E0F99" w:rsidRPr="005914C5">
        <w:rPr>
          <w:rFonts w:ascii="Book Antiqua" w:hAnsi="Book Antiqua"/>
        </w:rPr>
        <w:t xml:space="preserve">American Association </w:t>
      </w:r>
      <w:r w:rsidR="00590425" w:rsidRPr="005914C5">
        <w:rPr>
          <w:rFonts w:ascii="Book Antiqua" w:hAnsi="Book Antiqua"/>
        </w:rPr>
        <w:t xml:space="preserve">of </w:t>
      </w:r>
      <w:r w:rsidR="009E0F99" w:rsidRPr="005914C5">
        <w:rPr>
          <w:rFonts w:ascii="Book Antiqua" w:hAnsi="Book Antiqua"/>
        </w:rPr>
        <w:t xml:space="preserve">Clinical Endocrinologists </w:t>
      </w:r>
      <w:r w:rsidR="00590425" w:rsidRPr="005914C5">
        <w:rPr>
          <w:rFonts w:ascii="Book Antiqua" w:hAnsi="Book Antiqua"/>
        </w:rPr>
        <w:t xml:space="preserve">and </w:t>
      </w:r>
      <w:r w:rsidR="009E0F99" w:rsidRPr="005914C5">
        <w:rPr>
          <w:rFonts w:ascii="Book Antiqua" w:hAnsi="Book Antiqua"/>
        </w:rPr>
        <w:t xml:space="preserve">American College </w:t>
      </w:r>
      <w:r w:rsidR="00590425" w:rsidRPr="005914C5">
        <w:rPr>
          <w:rFonts w:ascii="Book Antiqua" w:hAnsi="Book Antiqua"/>
        </w:rPr>
        <w:t xml:space="preserve">of </w:t>
      </w:r>
      <w:r w:rsidR="009E0F99" w:rsidRPr="005914C5">
        <w:rPr>
          <w:rFonts w:ascii="Book Antiqua" w:hAnsi="Book Antiqua"/>
        </w:rPr>
        <w:t xml:space="preserve">Endocrinology Guidelines </w:t>
      </w:r>
      <w:r w:rsidR="00590425" w:rsidRPr="005914C5">
        <w:rPr>
          <w:rFonts w:ascii="Book Antiqua" w:hAnsi="Book Antiqua"/>
        </w:rPr>
        <w:t xml:space="preserve">for </w:t>
      </w:r>
      <w:r w:rsidR="009E0F99" w:rsidRPr="005914C5">
        <w:rPr>
          <w:rFonts w:ascii="Book Antiqua" w:hAnsi="Book Antiqua"/>
        </w:rPr>
        <w:t xml:space="preserve">Management </w:t>
      </w:r>
      <w:r w:rsidR="00590425" w:rsidRPr="005914C5">
        <w:rPr>
          <w:rFonts w:ascii="Book Antiqua" w:hAnsi="Book Antiqua"/>
        </w:rPr>
        <w:t xml:space="preserve">of </w:t>
      </w:r>
      <w:r w:rsidR="009E0F99" w:rsidRPr="005914C5">
        <w:rPr>
          <w:rFonts w:ascii="Book Antiqua" w:hAnsi="Book Antiqua"/>
        </w:rPr>
        <w:t xml:space="preserve">Dyslipidemia </w:t>
      </w:r>
      <w:r w:rsidR="00590425" w:rsidRPr="005914C5">
        <w:rPr>
          <w:rFonts w:ascii="Book Antiqua" w:hAnsi="Book Antiqua"/>
        </w:rPr>
        <w:t xml:space="preserve">and </w:t>
      </w:r>
      <w:r w:rsidR="009E0F99" w:rsidRPr="005914C5">
        <w:rPr>
          <w:rFonts w:ascii="Book Antiqua" w:hAnsi="Book Antiqua"/>
        </w:rPr>
        <w:t xml:space="preserve">Prevention </w:t>
      </w:r>
      <w:r w:rsidR="00590425" w:rsidRPr="005914C5">
        <w:rPr>
          <w:rFonts w:ascii="Book Antiqua" w:hAnsi="Book Antiqua"/>
        </w:rPr>
        <w:t xml:space="preserve">of </w:t>
      </w:r>
      <w:r w:rsidR="009E0F99" w:rsidRPr="005914C5">
        <w:rPr>
          <w:rFonts w:ascii="Book Antiqua" w:hAnsi="Book Antiqua"/>
        </w:rPr>
        <w:t>Cardiovascular Disease</w:t>
      </w:r>
      <w:r w:rsidRPr="005914C5">
        <w:rPr>
          <w:rFonts w:ascii="Book Antiqua" w:hAnsi="Book Antiqua"/>
        </w:rPr>
        <w:t xml:space="preserve">. </w:t>
      </w:r>
      <w:proofErr w:type="spellStart"/>
      <w:r w:rsidRPr="005914C5">
        <w:rPr>
          <w:rFonts w:ascii="Book Antiqua" w:hAnsi="Book Antiqua"/>
          <w:i/>
        </w:rPr>
        <w:t>Endocr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Pract</w:t>
      </w:r>
      <w:proofErr w:type="spellEnd"/>
      <w:r w:rsidRPr="005914C5">
        <w:rPr>
          <w:rFonts w:ascii="Book Antiqua" w:hAnsi="Book Antiqua"/>
        </w:rPr>
        <w:t xml:space="preserve"> 2017; </w:t>
      </w:r>
      <w:r w:rsidRPr="005914C5">
        <w:rPr>
          <w:rFonts w:ascii="Book Antiqua" w:hAnsi="Book Antiqua"/>
          <w:b/>
        </w:rPr>
        <w:t>23</w:t>
      </w:r>
      <w:r w:rsidRPr="005914C5">
        <w:rPr>
          <w:rFonts w:ascii="Book Antiqua" w:hAnsi="Book Antiqua"/>
        </w:rPr>
        <w:t>: 1-87 [PMID: 28437620 DOI: 10.4158/EP171764.APPGL]</w:t>
      </w:r>
    </w:p>
    <w:p w14:paraId="2994C703" w14:textId="09BF9A11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lastRenderedPageBreak/>
        <w:t xml:space="preserve">21 </w:t>
      </w:r>
      <w:r w:rsidR="003E42BC">
        <w:rPr>
          <w:rFonts w:ascii="Book Antiqua" w:hAnsi="Book Antiqua"/>
          <w:b/>
        </w:rPr>
        <w:t>American Diabetes Association</w:t>
      </w:r>
      <w:r w:rsidRPr="005914C5">
        <w:rPr>
          <w:rFonts w:ascii="Book Antiqua" w:hAnsi="Book Antiqua"/>
        </w:rPr>
        <w:t xml:space="preserve">. 15. Diabetes Care in the Hospital: Standards of Medical Care in Diabetes-2019. </w:t>
      </w:r>
      <w:r w:rsidRPr="005914C5">
        <w:rPr>
          <w:rFonts w:ascii="Book Antiqua" w:hAnsi="Book Antiqua"/>
          <w:i/>
        </w:rPr>
        <w:t>Diabetes Care</w:t>
      </w:r>
      <w:r w:rsidRPr="005914C5">
        <w:rPr>
          <w:rFonts w:ascii="Book Antiqua" w:hAnsi="Book Antiqua"/>
        </w:rPr>
        <w:t xml:space="preserve"> 2019; </w:t>
      </w:r>
      <w:r w:rsidRPr="005914C5">
        <w:rPr>
          <w:rFonts w:ascii="Book Antiqua" w:hAnsi="Book Antiqua"/>
          <w:b/>
        </w:rPr>
        <w:t>42</w:t>
      </w:r>
      <w:r w:rsidRPr="005914C5">
        <w:rPr>
          <w:rFonts w:ascii="Book Antiqua" w:hAnsi="Book Antiqua"/>
        </w:rPr>
        <w:t>: S173-S181 [PMID: 30559241 DOI: 10.2337/dc19-S016]</w:t>
      </w:r>
    </w:p>
    <w:p w14:paraId="4BA37589" w14:textId="61B55731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22 </w:t>
      </w:r>
      <w:r w:rsidRPr="005914C5">
        <w:rPr>
          <w:rFonts w:ascii="Book Antiqua" w:hAnsi="Book Antiqua"/>
          <w:b/>
        </w:rPr>
        <w:t>Grundy SM</w:t>
      </w:r>
      <w:r w:rsidRPr="005914C5">
        <w:rPr>
          <w:rFonts w:ascii="Book Antiqua" w:hAnsi="Book Antiqua"/>
        </w:rPr>
        <w:t xml:space="preserve">, Stone NJ, Bailey AL, Beam C, </w:t>
      </w:r>
      <w:proofErr w:type="spellStart"/>
      <w:r w:rsidRPr="005914C5">
        <w:rPr>
          <w:rFonts w:ascii="Book Antiqua" w:hAnsi="Book Antiqua"/>
        </w:rPr>
        <w:t>Birtcher</w:t>
      </w:r>
      <w:proofErr w:type="spellEnd"/>
      <w:r w:rsidRPr="005914C5">
        <w:rPr>
          <w:rFonts w:ascii="Book Antiqua" w:hAnsi="Book Antiqua"/>
        </w:rPr>
        <w:t xml:space="preserve"> KK, Blumenthal RS, Braun LT, de Ferranti S, </w:t>
      </w:r>
      <w:proofErr w:type="spellStart"/>
      <w:r w:rsidRPr="005914C5">
        <w:rPr>
          <w:rFonts w:ascii="Book Antiqua" w:hAnsi="Book Antiqua"/>
        </w:rPr>
        <w:t>Faiella-Tommasino</w:t>
      </w:r>
      <w:proofErr w:type="spellEnd"/>
      <w:r w:rsidRPr="005914C5">
        <w:rPr>
          <w:rFonts w:ascii="Book Antiqua" w:hAnsi="Book Antiqua"/>
        </w:rPr>
        <w:t xml:space="preserve"> J, Forman DE, Goldberg R, Heidenreich PA, </w:t>
      </w:r>
      <w:proofErr w:type="spellStart"/>
      <w:r w:rsidRPr="005914C5">
        <w:rPr>
          <w:rFonts w:ascii="Book Antiqua" w:hAnsi="Book Antiqua"/>
        </w:rPr>
        <w:t>Hlatky</w:t>
      </w:r>
      <w:proofErr w:type="spellEnd"/>
      <w:r w:rsidRPr="005914C5">
        <w:rPr>
          <w:rFonts w:ascii="Book Antiqua" w:hAnsi="Book Antiqua"/>
        </w:rPr>
        <w:t xml:space="preserve"> MA, Jones DW, Lloyd-Jones D, Lopez-</w:t>
      </w:r>
      <w:proofErr w:type="spellStart"/>
      <w:r w:rsidRPr="005914C5">
        <w:rPr>
          <w:rFonts w:ascii="Book Antiqua" w:hAnsi="Book Antiqua"/>
        </w:rPr>
        <w:t>Pajares</w:t>
      </w:r>
      <w:proofErr w:type="spellEnd"/>
      <w:r w:rsidRPr="005914C5">
        <w:rPr>
          <w:rFonts w:ascii="Book Antiqua" w:hAnsi="Book Antiqua"/>
        </w:rPr>
        <w:t xml:space="preserve"> N, </w:t>
      </w:r>
      <w:proofErr w:type="spellStart"/>
      <w:r w:rsidRPr="005914C5">
        <w:rPr>
          <w:rFonts w:ascii="Book Antiqua" w:hAnsi="Book Antiqua"/>
        </w:rPr>
        <w:t>Ndumele</w:t>
      </w:r>
      <w:proofErr w:type="spellEnd"/>
      <w:r w:rsidRPr="005914C5">
        <w:rPr>
          <w:rFonts w:ascii="Book Antiqua" w:hAnsi="Book Antiqua"/>
        </w:rPr>
        <w:t xml:space="preserve"> CE, </w:t>
      </w:r>
      <w:proofErr w:type="spellStart"/>
      <w:r w:rsidRPr="005914C5">
        <w:rPr>
          <w:rFonts w:ascii="Book Antiqua" w:hAnsi="Book Antiqua"/>
        </w:rPr>
        <w:t>Orringer</w:t>
      </w:r>
      <w:proofErr w:type="spellEnd"/>
      <w:r w:rsidRPr="005914C5">
        <w:rPr>
          <w:rFonts w:ascii="Book Antiqua" w:hAnsi="Book Antiqua"/>
        </w:rPr>
        <w:t xml:space="preserve"> CE, Peralta CA, </w:t>
      </w:r>
      <w:proofErr w:type="spellStart"/>
      <w:r w:rsidRPr="005914C5">
        <w:rPr>
          <w:rFonts w:ascii="Book Antiqua" w:hAnsi="Book Antiqua"/>
        </w:rPr>
        <w:t>Saseen</w:t>
      </w:r>
      <w:proofErr w:type="spellEnd"/>
      <w:r w:rsidRPr="005914C5">
        <w:rPr>
          <w:rFonts w:ascii="Book Antiqua" w:hAnsi="Book Antiqua"/>
        </w:rPr>
        <w:t xml:space="preserve"> JJ, Smith SC Jr, Sperling L, Virani SS, Yeboah J. 2018 AHA/ACC/AACVPR/AAPA/ABC/ACPM/ADA/AGS/</w:t>
      </w:r>
      <w:proofErr w:type="spellStart"/>
      <w:r w:rsidRPr="005914C5">
        <w:rPr>
          <w:rFonts w:ascii="Book Antiqua" w:hAnsi="Book Antiqua"/>
        </w:rPr>
        <w:t>APhA</w:t>
      </w:r>
      <w:proofErr w:type="spellEnd"/>
      <w:r w:rsidRPr="005914C5">
        <w:rPr>
          <w:rFonts w:ascii="Book Antiqua" w:hAnsi="Book Antiqua"/>
        </w:rPr>
        <w:t xml:space="preserve">/ASPC/NLA/PCNA Guideline on the Management of Blood Cholesterol. </w:t>
      </w:r>
      <w:r w:rsidRPr="005914C5">
        <w:rPr>
          <w:rFonts w:ascii="Book Antiqua" w:hAnsi="Book Antiqua"/>
          <w:i/>
        </w:rPr>
        <w:t>Circulation</w:t>
      </w:r>
      <w:r w:rsidRPr="005914C5">
        <w:rPr>
          <w:rFonts w:ascii="Book Antiqua" w:hAnsi="Book Antiqua"/>
        </w:rPr>
        <w:t xml:space="preserve"> 2018: CIR0000000000000625 [PMID: 30586774 DOI: 10.1161/CIR.0000000000000625]</w:t>
      </w:r>
    </w:p>
    <w:p w14:paraId="58E0F27E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23 </w:t>
      </w:r>
      <w:proofErr w:type="spellStart"/>
      <w:r w:rsidRPr="005914C5">
        <w:rPr>
          <w:rFonts w:ascii="Book Antiqua" w:hAnsi="Book Antiqua"/>
          <w:b/>
        </w:rPr>
        <w:t>Jialal</w:t>
      </w:r>
      <w:proofErr w:type="spellEnd"/>
      <w:r w:rsidRPr="005914C5">
        <w:rPr>
          <w:rFonts w:ascii="Book Antiqua" w:hAnsi="Book Antiqua"/>
          <w:b/>
        </w:rPr>
        <w:t xml:space="preserve"> I</w:t>
      </w:r>
      <w:r w:rsidRPr="005914C5">
        <w:rPr>
          <w:rFonts w:ascii="Book Antiqua" w:hAnsi="Book Antiqua"/>
        </w:rPr>
        <w:t xml:space="preserve">, Vikram N. Nutrition therapy for diabetes: Implications for decreasing cardiovascular complications. </w:t>
      </w:r>
      <w:r w:rsidRPr="005914C5">
        <w:rPr>
          <w:rFonts w:ascii="Book Antiqua" w:hAnsi="Book Antiqua"/>
          <w:i/>
        </w:rPr>
        <w:t>J Diabetes Complications</w:t>
      </w:r>
      <w:r w:rsidRPr="005914C5">
        <w:rPr>
          <w:rFonts w:ascii="Book Antiqua" w:hAnsi="Book Antiqua"/>
        </w:rPr>
        <w:t xml:space="preserve"> 2017; </w:t>
      </w:r>
      <w:r w:rsidRPr="005914C5">
        <w:rPr>
          <w:rFonts w:ascii="Book Antiqua" w:hAnsi="Book Antiqua"/>
          <w:b/>
        </w:rPr>
        <w:t>31</w:t>
      </w:r>
      <w:r w:rsidRPr="005914C5">
        <w:rPr>
          <w:rFonts w:ascii="Book Antiqua" w:hAnsi="Book Antiqua"/>
        </w:rPr>
        <w:t>: 1477-1480 [PMID: 28830659 DOI: 101016/jdiacomp.2017.07.008]</w:t>
      </w:r>
    </w:p>
    <w:p w14:paraId="48C3B0ED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24 </w:t>
      </w:r>
      <w:r w:rsidRPr="005914C5">
        <w:rPr>
          <w:rFonts w:ascii="Book Antiqua" w:hAnsi="Book Antiqua"/>
          <w:b/>
        </w:rPr>
        <w:t>Wu L</w:t>
      </w:r>
      <w:r w:rsidRPr="005914C5">
        <w:rPr>
          <w:rFonts w:ascii="Book Antiqua" w:hAnsi="Book Antiqua"/>
        </w:rPr>
        <w:t xml:space="preserve">, Piotrowski K, Rau T, </w:t>
      </w:r>
      <w:proofErr w:type="spellStart"/>
      <w:r w:rsidRPr="005914C5">
        <w:rPr>
          <w:rFonts w:ascii="Book Antiqua" w:hAnsi="Book Antiqua"/>
        </w:rPr>
        <w:t>Waldmann</w:t>
      </w:r>
      <w:proofErr w:type="spellEnd"/>
      <w:r w:rsidRPr="005914C5">
        <w:rPr>
          <w:rFonts w:ascii="Book Antiqua" w:hAnsi="Book Antiqua"/>
        </w:rPr>
        <w:t xml:space="preserve"> E, </w:t>
      </w:r>
      <w:proofErr w:type="spellStart"/>
      <w:r w:rsidRPr="005914C5">
        <w:rPr>
          <w:rFonts w:ascii="Book Antiqua" w:hAnsi="Book Antiqua"/>
        </w:rPr>
        <w:t>Broedl</w:t>
      </w:r>
      <w:proofErr w:type="spellEnd"/>
      <w:r w:rsidRPr="005914C5">
        <w:rPr>
          <w:rFonts w:ascii="Book Antiqua" w:hAnsi="Book Antiqua"/>
        </w:rPr>
        <w:t xml:space="preserve"> UC, </w:t>
      </w:r>
      <w:proofErr w:type="spellStart"/>
      <w:r w:rsidRPr="005914C5">
        <w:rPr>
          <w:rFonts w:ascii="Book Antiqua" w:hAnsi="Book Antiqua"/>
        </w:rPr>
        <w:t>Demmelmair</w:t>
      </w:r>
      <w:proofErr w:type="spellEnd"/>
      <w:r w:rsidRPr="005914C5">
        <w:rPr>
          <w:rFonts w:ascii="Book Antiqua" w:hAnsi="Book Antiqua"/>
        </w:rPr>
        <w:t xml:space="preserve"> H, </w:t>
      </w:r>
      <w:proofErr w:type="spellStart"/>
      <w:r w:rsidRPr="005914C5">
        <w:rPr>
          <w:rFonts w:ascii="Book Antiqua" w:hAnsi="Book Antiqua"/>
        </w:rPr>
        <w:t>Koletzko</w:t>
      </w:r>
      <w:proofErr w:type="spellEnd"/>
      <w:r w:rsidRPr="005914C5">
        <w:rPr>
          <w:rFonts w:ascii="Book Antiqua" w:hAnsi="Book Antiqua"/>
        </w:rPr>
        <w:t xml:space="preserve"> B, Stark RG, Nagel JM, </w:t>
      </w:r>
      <w:proofErr w:type="spellStart"/>
      <w:r w:rsidRPr="005914C5">
        <w:rPr>
          <w:rFonts w:ascii="Book Antiqua" w:hAnsi="Book Antiqua"/>
        </w:rPr>
        <w:t>Mantzoros</w:t>
      </w:r>
      <w:proofErr w:type="spellEnd"/>
      <w:r w:rsidRPr="005914C5">
        <w:rPr>
          <w:rFonts w:ascii="Book Antiqua" w:hAnsi="Book Antiqua"/>
        </w:rPr>
        <w:t xml:space="preserve"> CS, </w:t>
      </w:r>
      <w:proofErr w:type="spellStart"/>
      <w:r w:rsidRPr="005914C5">
        <w:rPr>
          <w:rFonts w:ascii="Book Antiqua" w:hAnsi="Book Antiqua"/>
        </w:rPr>
        <w:t>Parhofer</w:t>
      </w:r>
      <w:proofErr w:type="spellEnd"/>
      <w:r w:rsidRPr="005914C5">
        <w:rPr>
          <w:rFonts w:ascii="Book Antiqua" w:hAnsi="Book Antiqua"/>
        </w:rPr>
        <w:t xml:space="preserve"> KG. Walnut-enriched diet reduces fasting non-HDL-cholesterol and apolipoprotein B in healthy Caucasian subjects: a randomized controlled cross-over clinical trial. </w:t>
      </w:r>
      <w:r w:rsidRPr="005914C5">
        <w:rPr>
          <w:rFonts w:ascii="Book Antiqua" w:hAnsi="Book Antiqua"/>
          <w:i/>
        </w:rPr>
        <w:t>Metabolism</w:t>
      </w:r>
      <w:r w:rsidRPr="005914C5">
        <w:rPr>
          <w:rFonts w:ascii="Book Antiqua" w:hAnsi="Book Antiqua"/>
        </w:rPr>
        <w:t xml:space="preserve"> 2014; </w:t>
      </w:r>
      <w:r w:rsidRPr="005914C5">
        <w:rPr>
          <w:rFonts w:ascii="Book Antiqua" w:hAnsi="Book Antiqua"/>
          <w:b/>
        </w:rPr>
        <w:t>63</w:t>
      </w:r>
      <w:r w:rsidRPr="005914C5">
        <w:rPr>
          <w:rFonts w:ascii="Book Antiqua" w:hAnsi="Book Antiqua"/>
        </w:rPr>
        <w:t>: 382-391 [PMID: 24360749 DOI: 10.1016/j.metabol.2013.11.005]</w:t>
      </w:r>
    </w:p>
    <w:p w14:paraId="1667562F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25 </w:t>
      </w:r>
      <w:r w:rsidRPr="005914C5">
        <w:rPr>
          <w:rFonts w:ascii="Book Antiqua" w:hAnsi="Book Antiqua"/>
          <w:b/>
        </w:rPr>
        <w:t>Bao Y</w:t>
      </w:r>
      <w:r w:rsidRPr="005914C5">
        <w:rPr>
          <w:rFonts w:ascii="Book Antiqua" w:hAnsi="Book Antiqua"/>
        </w:rPr>
        <w:t xml:space="preserve">, Han J, Hu FB, </w:t>
      </w:r>
      <w:proofErr w:type="spellStart"/>
      <w:r w:rsidRPr="005914C5">
        <w:rPr>
          <w:rFonts w:ascii="Book Antiqua" w:hAnsi="Book Antiqua"/>
        </w:rPr>
        <w:t>Giovannucci</w:t>
      </w:r>
      <w:proofErr w:type="spellEnd"/>
      <w:r w:rsidRPr="005914C5">
        <w:rPr>
          <w:rFonts w:ascii="Book Antiqua" w:hAnsi="Book Antiqua"/>
        </w:rPr>
        <w:t xml:space="preserve"> EL, </w:t>
      </w:r>
      <w:proofErr w:type="spellStart"/>
      <w:r w:rsidRPr="005914C5">
        <w:rPr>
          <w:rFonts w:ascii="Book Antiqua" w:hAnsi="Book Antiqua"/>
        </w:rPr>
        <w:t>Stampfer</w:t>
      </w:r>
      <w:proofErr w:type="spellEnd"/>
      <w:r w:rsidRPr="005914C5">
        <w:rPr>
          <w:rFonts w:ascii="Book Antiqua" w:hAnsi="Book Antiqua"/>
        </w:rPr>
        <w:t xml:space="preserve"> MJ, Willett WC, Fuchs CS. Association of nut consumption with total and cause-specific mortality.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2013; </w:t>
      </w:r>
      <w:r w:rsidRPr="005914C5">
        <w:rPr>
          <w:rFonts w:ascii="Book Antiqua" w:hAnsi="Book Antiqua"/>
          <w:b/>
        </w:rPr>
        <w:t>369</w:t>
      </w:r>
      <w:r w:rsidRPr="005914C5">
        <w:rPr>
          <w:rFonts w:ascii="Book Antiqua" w:hAnsi="Book Antiqua"/>
        </w:rPr>
        <w:t>: 2001-2011 [PMID: 24256379 DOI: 10.1056/NEJMoa1307352]</w:t>
      </w:r>
    </w:p>
    <w:p w14:paraId="1561F3A3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26 </w:t>
      </w:r>
      <w:r w:rsidRPr="005914C5">
        <w:rPr>
          <w:rFonts w:ascii="Book Antiqua" w:hAnsi="Book Antiqua"/>
          <w:b/>
        </w:rPr>
        <w:t>Klein S</w:t>
      </w:r>
      <w:r w:rsidRPr="005914C5">
        <w:rPr>
          <w:rFonts w:ascii="Book Antiqua" w:hAnsi="Book Antiqua"/>
        </w:rPr>
        <w:t>, Sheard NF, Pi-</w:t>
      </w:r>
      <w:proofErr w:type="spellStart"/>
      <w:r w:rsidRPr="005914C5">
        <w:rPr>
          <w:rFonts w:ascii="Book Antiqua" w:hAnsi="Book Antiqua"/>
        </w:rPr>
        <w:t>Sunyer</w:t>
      </w:r>
      <w:proofErr w:type="spellEnd"/>
      <w:r w:rsidRPr="005914C5">
        <w:rPr>
          <w:rFonts w:ascii="Book Antiqua" w:hAnsi="Book Antiqua"/>
        </w:rPr>
        <w:t xml:space="preserve"> X, Daly A, Wylie-</w:t>
      </w:r>
      <w:proofErr w:type="spellStart"/>
      <w:r w:rsidRPr="005914C5">
        <w:rPr>
          <w:rFonts w:ascii="Book Antiqua" w:hAnsi="Book Antiqua"/>
        </w:rPr>
        <w:t>Rosett</w:t>
      </w:r>
      <w:proofErr w:type="spellEnd"/>
      <w:r w:rsidRPr="005914C5">
        <w:rPr>
          <w:rFonts w:ascii="Book Antiqua" w:hAnsi="Book Antiqua"/>
        </w:rPr>
        <w:t xml:space="preserve"> J, Kulkarni K, Clark NG; American Diabetes Association; North American Association for the Study of Obesity; American Society for Clinical Nutrition. Weight management through lifestyle modification for the prevention and management of type 2 diabetes: rationale and strategies: a statement of the American Diabetes Association, the North American Association for the Study of Obesity, and the American Society for Clinical Nutrition. </w:t>
      </w:r>
      <w:r w:rsidRPr="005914C5">
        <w:rPr>
          <w:rFonts w:ascii="Book Antiqua" w:hAnsi="Book Antiqua"/>
          <w:i/>
        </w:rPr>
        <w:t>Diabetes Care</w:t>
      </w:r>
      <w:r w:rsidRPr="005914C5">
        <w:rPr>
          <w:rFonts w:ascii="Book Antiqua" w:hAnsi="Book Antiqua"/>
        </w:rPr>
        <w:t xml:space="preserve"> 2004; </w:t>
      </w:r>
      <w:r w:rsidRPr="005914C5">
        <w:rPr>
          <w:rFonts w:ascii="Book Antiqua" w:hAnsi="Book Antiqua"/>
          <w:b/>
        </w:rPr>
        <w:t>27</w:t>
      </w:r>
      <w:r w:rsidRPr="005914C5">
        <w:rPr>
          <w:rFonts w:ascii="Book Antiqua" w:hAnsi="Book Antiqua"/>
        </w:rPr>
        <w:t>: 2067-2073 [PMID: 15277443]</w:t>
      </w:r>
    </w:p>
    <w:p w14:paraId="69CC6E48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lastRenderedPageBreak/>
        <w:t xml:space="preserve">27 </w:t>
      </w:r>
      <w:r w:rsidRPr="005914C5">
        <w:rPr>
          <w:rFonts w:ascii="Book Antiqua" w:hAnsi="Book Antiqua"/>
          <w:b/>
        </w:rPr>
        <w:t>Wing RR</w:t>
      </w:r>
      <w:r w:rsidRPr="005914C5">
        <w:rPr>
          <w:rFonts w:ascii="Book Antiqua" w:hAnsi="Book Antiqua"/>
        </w:rPr>
        <w:t xml:space="preserve">, Lang W, </w:t>
      </w:r>
      <w:proofErr w:type="spellStart"/>
      <w:r w:rsidRPr="005914C5">
        <w:rPr>
          <w:rFonts w:ascii="Book Antiqua" w:hAnsi="Book Antiqua"/>
        </w:rPr>
        <w:t>Wadden</w:t>
      </w:r>
      <w:proofErr w:type="spellEnd"/>
      <w:r w:rsidRPr="005914C5">
        <w:rPr>
          <w:rFonts w:ascii="Book Antiqua" w:hAnsi="Book Antiqua"/>
        </w:rPr>
        <w:t xml:space="preserve"> TA, Safford M, </w:t>
      </w:r>
      <w:proofErr w:type="spellStart"/>
      <w:r w:rsidRPr="005914C5">
        <w:rPr>
          <w:rFonts w:ascii="Book Antiqua" w:hAnsi="Book Antiqua"/>
        </w:rPr>
        <w:t>Knowler</w:t>
      </w:r>
      <w:proofErr w:type="spellEnd"/>
      <w:r w:rsidRPr="005914C5">
        <w:rPr>
          <w:rFonts w:ascii="Book Antiqua" w:hAnsi="Book Antiqua"/>
        </w:rPr>
        <w:t xml:space="preserve"> WC, </w:t>
      </w:r>
      <w:proofErr w:type="spellStart"/>
      <w:r w:rsidRPr="005914C5">
        <w:rPr>
          <w:rFonts w:ascii="Book Antiqua" w:hAnsi="Book Antiqua"/>
        </w:rPr>
        <w:t>Bertoni</w:t>
      </w:r>
      <w:proofErr w:type="spellEnd"/>
      <w:r w:rsidRPr="005914C5">
        <w:rPr>
          <w:rFonts w:ascii="Book Antiqua" w:hAnsi="Book Antiqua"/>
        </w:rPr>
        <w:t xml:space="preserve"> AG, Hill JO, </w:t>
      </w:r>
      <w:proofErr w:type="spellStart"/>
      <w:r w:rsidRPr="005914C5">
        <w:rPr>
          <w:rFonts w:ascii="Book Antiqua" w:hAnsi="Book Antiqua"/>
        </w:rPr>
        <w:t>Brancati</w:t>
      </w:r>
      <w:proofErr w:type="spellEnd"/>
      <w:r w:rsidRPr="005914C5">
        <w:rPr>
          <w:rFonts w:ascii="Book Antiqua" w:hAnsi="Book Antiqua"/>
        </w:rPr>
        <w:t xml:space="preserve"> FL, Peters A, </w:t>
      </w:r>
      <w:proofErr w:type="spellStart"/>
      <w:r w:rsidRPr="005914C5">
        <w:rPr>
          <w:rFonts w:ascii="Book Antiqua" w:hAnsi="Book Antiqua"/>
        </w:rPr>
        <w:t>Wagenknecht</w:t>
      </w:r>
      <w:proofErr w:type="spellEnd"/>
      <w:r w:rsidRPr="005914C5">
        <w:rPr>
          <w:rFonts w:ascii="Book Antiqua" w:hAnsi="Book Antiqua"/>
        </w:rPr>
        <w:t xml:space="preserve"> L; Look AHEAD Research Group. Benefits of modest weight loss in improving cardiovascular risk factors in overweight and obese individuals with type 2 diabetes. </w:t>
      </w:r>
      <w:r w:rsidRPr="005914C5">
        <w:rPr>
          <w:rFonts w:ascii="Book Antiqua" w:hAnsi="Book Antiqua"/>
          <w:i/>
        </w:rPr>
        <w:t>Diabetes Care</w:t>
      </w:r>
      <w:r w:rsidRPr="005914C5">
        <w:rPr>
          <w:rFonts w:ascii="Book Antiqua" w:hAnsi="Book Antiqua"/>
        </w:rPr>
        <w:t xml:space="preserve"> 2011; </w:t>
      </w:r>
      <w:r w:rsidRPr="005914C5">
        <w:rPr>
          <w:rFonts w:ascii="Book Antiqua" w:hAnsi="Book Antiqua"/>
          <w:b/>
        </w:rPr>
        <w:t>34</w:t>
      </w:r>
      <w:r w:rsidRPr="005914C5">
        <w:rPr>
          <w:rFonts w:ascii="Book Antiqua" w:hAnsi="Book Antiqua"/>
        </w:rPr>
        <w:t>: 1481-1486 [PMID: 21593294 DOI: 10.2337/dc10-2415]</w:t>
      </w:r>
    </w:p>
    <w:p w14:paraId="62AFB797" w14:textId="058768B6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28 </w:t>
      </w:r>
      <w:r w:rsidR="00637928">
        <w:rPr>
          <w:rFonts w:ascii="Book Antiqua" w:hAnsi="Book Antiqua"/>
          <w:b/>
        </w:rPr>
        <w:t>Look AHEAD Research Group</w:t>
      </w:r>
      <w:r w:rsidRPr="005914C5">
        <w:rPr>
          <w:rFonts w:ascii="Book Antiqua" w:hAnsi="Book Antiqua"/>
        </w:rPr>
        <w:t xml:space="preserve">, Wing RR, Bolin P, </w:t>
      </w:r>
      <w:proofErr w:type="spellStart"/>
      <w:r w:rsidRPr="005914C5">
        <w:rPr>
          <w:rFonts w:ascii="Book Antiqua" w:hAnsi="Book Antiqua"/>
        </w:rPr>
        <w:t>Brancati</w:t>
      </w:r>
      <w:proofErr w:type="spellEnd"/>
      <w:r w:rsidRPr="005914C5">
        <w:rPr>
          <w:rFonts w:ascii="Book Antiqua" w:hAnsi="Book Antiqua"/>
        </w:rPr>
        <w:t xml:space="preserve"> FL, Bray GA, Clark JM, </w:t>
      </w:r>
      <w:proofErr w:type="spellStart"/>
      <w:r w:rsidRPr="005914C5">
        <w:rPr>
          <w:rFonts w:ascii="Book Antiqua" w:hAnsi="Book Antiqua"/>
        </w:rPr>
        <w:t>Coday</w:t>
      </w:r>
      <w:proofErr w:type="spellEnd"/>
      <w:r w:rsidRPr="005914C5">
        <w:rPr>
          <w:rFonts w:ascii="Book Antiqua" w:hAnsi="Book Antiqua"/>
        </w:rPr>
        <w:t xml:space="preserve"> M, Crow RS, Curtis JM, Egan CM, </w:t>
      </w:r>
      <w:proofErr w:type="spellStart"/>
      <w:r w:rsidRPr="005914C5">
        <w:rPr>
          <w:rFonts w:ascii="Book Antiqua" w:hAnsi="Book Antiqua"/>
        </w:rPr>
        <w:t>Espeland</w:t>
      </w:r>
      <w:proofErr w:type="spellEnd"/>
      <w:r w:rsidRPr="005914C5">
        <w:rPr>
          <w:rFonts w:ascii="Book Antiqua" w:hAnsi="Book Antiqua"/>
        </w:rPr>
        <w:t xml:space="preserve"> MA, Evans M, </w:t>
      </w:r>
      <w:proofErr w:type="spellStart"/>
      <w:r w:rsidRPr="005914C5">
        <w:rPr>
          <w:rFonts w:ascii="Book Antiqua" w:hAnsi="Book Antiqua"/>
        </w:rPr>
        <w:t>Foreyt</w:t>
      </w:r>
      <w:proofErr w:type="spellEnd"/>
      <w:r w:rsidRPr="005914C5">
        <w:rPr>
          <w:rFonts w:ascii="Book Antiqua" w:hAnsi="Book Antiqua"/>
        </w:rPr>
        <w:t xml:space="preserve"> JP, </w:t>
      </w:r>
      <w:proofErr w:type="spellStart"/>
      <w:r w:rsidRPr="005914C5">
        <w:rPr>
          <w:rFonts w:ascii="Book Antiqua" w:hAnsi="Book Antiqua"/>
        </w:rPr>
        <w:t>Ghazarian</w:t>
      </w:r>
      <w:proofErr w:type="spellEnd"/>
      <w:r w:rsidRPr="005914C5">
        <w:rPr>
          <w:rFonts w:ascii="Book Antiqua" w:hAnsi="Book Antiqua"/>
        </w:rPr>
        <w:t xml:space="preserve"> S, Gregg EW, Harrison B, </w:t>
      </w:r>
      <w:proofErr w:type="spellStart"/>
      <w:r w:rsidRPr="005914C5">
        <w:rPr>
          <w:rFonts w:ascii="Book Antiqua" w:hAnsi="Book Antiqua"/>
        </w:rPr>
        <w:t>Hazuda</w:t>
      </w:r>
      <w:proofErr w:type="spellEnd"/>
      <w:r w:rsidRPr="005914C5">
        <w:rPr>
          <w:rFonts w:ascii="Book Antiqua" w:hAnsi="Book Antiqua"/>
        </w:rPr>
        <w:t xml:space="preserve"> HP, Hill JO, Horton ES, Hubbard VS, </w:t>
      </w:r>
      <w:proofErr w:type="spellStart"/>
      <w:r w:rsidRPr="005914C5">
        <w:rPr>
          <w:rFonts w:ascii="Book Antiqua" w:hAnsi="Book Antiqua"/>
        </w:rPr>
        <w:t>Jakicic</w:t>
      </w:r>
      <w:proofErr w:type="spellEnd"/>
      <w:r w:rsidRPr="005914C5">
        <w:rPr>
          <w:rFonts w:ascii="Book Antiqua" w:hAnsi="Book Antiqua"/>
        </w:rPr>
        <w:t xml:space="preserve"> JM, Jeffery RW, Johnson KC, Kahn SE, </w:t>
      </w:r>
      <w:proofErr w:type="spellStart"/>
      <w:r w:rsidRPr="005914C5">
        <w:rPr>
          <w:rFonts w:ascii="Book Antiqua" w:hAnsi="Book Antiqua"/>
        </w:rPr>
        <w:t>Kitabchi</w:t>
      </w:r>
      <w:proofErr w:type="spellEnd"/>
      <w:r w:rsidRPr="005914C5">
        <w:rPr>
          <w:rFonts w:ascii="Book Antiqua" w:hAnsi="Book Antiqua"/>
        </w:rPr>
        <w:t xml:space="preserve"> AE, </w:t>
      </w:r>
      <w:proofErr w:type="spellStart"/>
      <w:r w:rsidRPr="005914C5">
        <w:rPr>
          <w:rFonts w:ascii="Book Antiqua" w:hAnsi="Book Antiqua"/>
        </w:rPr>
        <w:t>Knowler</w:t>
      </w:r>
      <w:proofErr w:type="spellEnd"/>
      <w:r w:rsidRPr="005914C5">
        <w:rPr>
          <w:rFonts w:ascii="Book Antiqua" w:hAnsi="Book Antiqua"/>
        </w:rPr>
        <w:t xml:space="preserve"> WC, Lewis CE, </w:t>
      </w:r>
      <w:proofErr w:type="spellStart"/>
      <w:r w:rsidRPr="005914C5">
        <w:rPr>
          <w:rFonts w:ascii="Book Antiqua" w:hAnsi="Book Antiqua"/>
        </w:rPr>
        <w:t>Maschak</w:t>
      </w:r>
      <w:proofErr w:type="spellEnd"/>
      <w:r w:rsidRPr="005914C5">
        <w:rPr>
          <w:rFonts w:ascii="Book Antiqua" w:hAnsi="Book Antiqua"/>
        </w:rPr>
        <w:t>-Carey BJ, Montez MG, Murillo A, Nathan DM, Patricio J, Peters A, Pi-</w:t>
      </w:r>
      <w:proofErr w:type="spellStart"/>
      <w:r w:rsidRPr="005914C5">
        <w:rPr>
          <w:rFonts w:ascii="Book Antiqua" w:hAnsi="Book Antiqua"/>
        </w:rPr>
        <w:t>Sunyer</w:t>
      </w:r>
      <w:proofErr w:type="spellEnd"/>
      <w:r w:rsidRPr="005914C5">
        <w:rPr>
          <w:rFonts w:ascii="Book Antiqua" w:hAnsi="Book Antiqua"/>
        </w:rPr>
        <w:t xml:space="preserve"> X, </w:t>
      </w:r>
      <w:proofErr w:type="spellStart"/>
      <w:r w:rsidRPr="005914C5">
        <w:rPr>
          <w:rFonts w:ascii="Book Antiqua" w:hAnsi="Book Antiqua"/>
        </w:rPr>
        <w:t>Pownall</w:t>
      </w:r>
      <w:proofErr w:type="spellEnd"/>
      <w:r w:rsidRPr="005914C5">
        <w:rPr>
          <w:rFonts w:ascii="Book Antiqua" w:hAnsi="Book Antiqua"/>
        </w:rPr>
        <w:t xml:space="preserve"> H, </w:t>
      </w:r>
      <w:proofErr w:type="spellStart"/>
      <w:r w:rsidRPr="005914C5">
        <w:rPr>
          <w:rFonts w:ascii="Book Antiqua" w:hAnsi="Book Antiqua"/>
        </w:rPr>
        <w:t>Reboussin</w:t>
      </w:r>
      <w:proofErr w:type="spellEnd"/>
      <w:r w:rsidRPr="005914C5">
        <w:rPr>
          <w:rFonts w:ascii="Book Antiqua" w:hAnsi="Book Antiqua"/>
        </w:rPr>
        <w:t xml:space="preserve"> D, </w:t>
      </w:r>
      <w:proofErr w:type="spellStart"/>
      <w:r w:rsidRPr="005914C5">
        <w:rPr>
          <w:rFonts w:ascii="Book Antiqua" w:hAnsi="Book Antiqua"/>
        </w:rPr>
        <w:t>Regensteiner</w:t>
      </w:r>
      <w:proofErr w:type="spellEnd"/>
      <w:r w:rsidRPr="005914C5">
        <w:rPr>
          <w:rFonts w:ascii="Book Antiqua" w:hAnsi="Book Antiqua"/>
        </w:rPr>
        <w:t xml:space="preserve"> JG, Rickman AD, Ryan DH, Safford M, </w:t>
      </w:r>
      <w:proofErr w:type="spellStart"/>
      <w:r w:rsidRPr="005914C5">
        <w:rPr>
          <w:rFonts w:ascii="Book Antiqua" w:hAnsi="Book Antiqua"/>
        </w:rPr>
        <w:t>Wadden</w:t>
      </w:r>
      <w:proofErr w:type="spellEnd"/>
      <w:r w:rsidRPr="005914C5">
        <w:rPr>
          <w:rFonts w:ascii="Book Antiqua" w:hAnsi="Book Antiqua"/>
        </w:rPr>
        <w:t xml:space="preserve"> TA, </w:t>
      </w:r>
      <w:proofErr w:type="spellStart"/>
      <w:r w:rsidRPr="005914C5">
        <w:rPr>
          <w:rFonts w:ascii="Book Antiqua" w:hAnsi="Book Antiqua"/>
        </w:rPr>
        <w:t>Wagenknecht</w:t>
      </w:r>
      <w:proofErr w:type="spellEnd"/>
      <w:r w:rsidRPr="005914C5">
        <w:rPr>
          <w:rFonts w:ascii="Book Antiqua" w:hAnsi="Book Antiqua"/>
        </w:rPr>
        <w:t xml:space="preserve"> LE, West DS, Williamson DF, </w:t>
      </w:r>
      <w:proofErr w:type="spellStart"/>
      <w:r w:rsidRPr="005914C5">
        <w:rPr>
          <w:rFonts w:ascii="Book Antiqua" w:hAnsi="Book Antiqua"/>
        </w:rPr>
        <w:t>Yanovski</w:t>
      </w:r>
      <w:proofErr w:type="spellEnd"/>
      <w:r w:rsidRPr="005914C5">
        <w:rPr>
          <w:rFonts w:ascii="Book Antiqua" w:hAnsi="Book Antiqua"/>
        </w:rPr>
        <w:t xml:space="preserve"> SZ. Cardiovascular effects of intensive lifestyle intervention in type 2 diabetes.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2013; </w:t>
      </w:r>
      <w:r w:rsidRPr="005914C5">
        <w:rPr>
          <w:rFonts w:ascii="Book Antiqua" w:hAnsi="Book Antiqua"/>
          <w:b/>
        </w:rPr>
        <w:t>369</w:t>
      </w:r>
      <w:r w:rsidRPr="005914C5">
        <w:rPr>
          <w:rFonts w:ascii="Book Antiqua" w:hAnsi="Book Antiqua"/>
        </w:rPr>
        <w:t>: 145-154 [PMID: 23796131 DOI: 10.1056/NEJMoa1212914]</w:t>
      </w:r>
    </w:p>
    <w:p w14:paraId="0A230A3A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29 </w:t>
      </w:r>
      <w:proofErr w:type="spellStart"/>
      <w:r w:rsidRPr="005914C5">
        <w:rPr>
          <w:rFonts w:ascii="Book Antiqua" w:hAnsi="Book Antiqua"/>
          <w:b/>
        </w:rPr>
        <w:t>Stancu</w:t>
      </w:r>
      <w:proofErr w:type="spellEnd"/>
      <w:r w:rsidRPr="005914C5">
        <w:rPr>
          <w:rFonts w:ascii="Book Antiqua" w:hAnsi="Book Antiqua"/>
          <w:b/>
        </w:rPr>
        <w:t xml:space="preserve"> C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Sima</w:t>
      </w:r>
      <w:proofErr w:type="spellEnd"/>
      <w:r w:rsidRPr="005914C5">
        <w:rPr>
          <w:rFonts w:ascii="Book Antiqua" w:hAnsi="Book Antiqua"/>
        </w:rPr>
        <w:t xml:space="preserve"> A. Statins: mechanism of action and effects. </w:t>
      </w:r>
      <w:r w:rsidRPr="005914C5">
        <w:rPr>
          <w:rFonts w:ascii="Book Antiqua" w:hAnsi="Book Antiqua"/>
          <w:i/>
        </w:rPr>
        <w:t>J Cell Mol Med</w:t>
      </w:r>
      <w:r w:rsidRPr="005914C5">
        <w:rPr>
          <w:rFonts w:ascii="Book Antiqua" w:hAnsi="Book Antiqua"/>
        </w:rPr>
        <w:t xml:space="preserve"> 2001; </w:t>
      </w:r>
      <w:r w:rsidRPr="005914C5">
        <w:rPr>
          <w:rFonts w:ascii="Book Antiqua" w:hAnsi="Book Antiqua"/>
          <w:b/>
        </w:rPr>
        <w:t>5</w:t>
      </w:r>
      <w:r w:rsidRPr="005914C5">
        <w:rPr>
          <w:rFonts w:ascii="Book Antiqua" w:hAnsi="Book Antiqua"/>
        </w:rPr>
        <w:t>: 378-387 [PMID: 12067471]</w:t>
      </w:r>
    </w:p>
    <w:p w14:paraId="7D4C1BE6" w14:textId="306D493C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30 </w:t>
      </w:r>
      <w:r w:rsidRPr="005914C5">
        <w:rPr>
          <w:rFonts w:ascii="Book Antiqua" w:hAnsi="Book Antiqua"/>
          <w:b/>
        </w:rPr>
        <w:t>Arrigoni E</w:t>
      </w:r>
      <w:r w:rsidRPr="005914C5">
        <w:rPr>
          <w:rFonts w:ascii="Book Antiqua" w:hAnsi="Book Antiqua"/>
        </w:rPr>
        <w:t xml:space="preserve">, Del Re M, </w:t>
      </w:r>
      <w:proofErr w:type="spellStart"/>
      <w:r w:rsidRPr="005914C5">
        <w:rPr>
          <w:rFonts w:ascii="Book Antiqua" w:hAnsi="Book Antiqua"/>
        </w:rPr>
        <w:t>Fidilio</w:t>
      </w:r>
      <w:proofErr w:type="spellEnd"/>
      <w:r w:rsidRPr="005914C5">
        <w:rPr>
          <w:rFonts w:ascii="Book Antiqua" w:hAnsi="Book Antiqua"/>
        </w:rPr>
        <w:t xml:space="preserve"> L, </w:t>
      </w:r>
      <w:proofErr w:type="spellStart"/>
      <w:r w:rsidRPr="005914C5">
        <w:rPr>
          <w:rFonts w:ascii="Book Antiqua" w:hAnsi="Book Antiqua"/>
        </w:rPr>
        <w:t>Fogli</w:t>
      </w:r>
      <w:proofErr w:type="spellEnd"/>
      <w:r w:rsidRPr="005914C5">
        <w:rPr>
          <w:rFonts w:ascii="Book Antiqua" w:hAnsi="Book Antiqua"/>
        </w:rPr>
        <w:t xml:space="preserve"> S, </w:t>
      </w:r>
      <w:proofErr w:type="spellStart"/>
      <w:r w:rsidRPr="005914C5">
        <w:rPr>
          <w:rFonts w:ascii="Book Antiqua" w:hAnsi="Book Antiqua"/>
        </w:rPr>
        <w:t>Danesi</w:t>
      </w:r>
      <w:proofErr w:type="spellEnd"/>
      <w:r w:rsidRPr="005914C5">
        <w:rPr>
          <w:rFonts w:ascii="Book Antiqua" w:hAnsi="Book Antiqua"/>
        </w:rPr>
        <w:t xml:space="preserve"> R, Di Paolo A. Pharmacogenetic Foundations of Therapeutic Efficacy and Adverse Events of Statins. </w:t>
      </w:r>
      <w:r w:rsidRPr="005914C5">
        <w:rPr>
          <w:rFonts w:ascii="Book Antiqua" w:hAnsi="Book Antiqua"/>
          <w:i/>
        </w:rPr>
        <w:t>Int J Mol Sci</w:t>
      </w:r>
      <w:r w:rsidRPr="005914C5">
        <w:rPr>
          <w:rFonts w:ascii="Book Antiqua" w:hAnsi="Book Antiqua"/>
        </w:rPr>
        <w:t xml:space="preserve"> 2017; </w:t>
      </w:r>
      <w:r w:rsidRPr="005914C5">
        <w:rPr>
          <w:rFonts w:ascii="Book Antiqua" w:hAnsi="Book Antiqua"/>
          <w:b/>
        </w:rPr>
        <w:t>18</w:t>
      </w:r>
      <w:r w:rsidRPr="005914C5">
        <w:rPr>
          <w:rFonts w:ascii="Book Antiqua" w:hAnsi="Book Antiqua"/>
        </w:rPr>
        <w:t xml:space="preserve"> [PMID: 28067828 DOI: 10.3390/ijms18010104]</w:t>
      </w:r>
    </w:p>
    <w:p w14:paraId="6BD735AC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31 </w:t>
      </w:r>
      <w:r w:rsidRPr="005914C5">
        <w:rPr>
          <w:rFonts w:ascii="Book Antiqua" w:hAnsi="Book Antiqua"/>
          <w:b/>
        </w:rPr>
        <w:t>Devaraj S</w:t>
      </w:r>
      <w:r w:rsidRPr="005914C5">
        <w:rPr>
          <w:rFonts w:ascii="Book Antiqua" w:hAnsi="Book Antiqua"/>
        </w:rPr>
        <w:t xml:space="preserve">, Rogers J, </w:t>
      </w:r>
      <w:proofErr w:type="spellStart"/>
      <w:r w:rsidRPr="005914C5">
        <w:rPr>
          <w:rFonts w:ascii="Book Antiqua" w:hAnsi="Book Antiqua"/>
        </w:rPr>
        <w:t>Jialal</w:t>
      </w:r>
      <w:proofErr w:type="spellEnd"/>
      <w:r w:rsidRPr="005914C5">
        <w:rPr>
          <w:rFonts w:ascii="Book Antiqua" w:hAnsi="Book Antiqua"/>
        </w:rPr>
        <w:t xml:space="preserve"> I. Statins and biomarkers of inflammation. </w:t>
      </w:r>
      <w:proofErr w:type="spellStart"/>
      <w:r w:rsidRPr="005914C5">
        <w:rPr>
          <w:rFonts w:ascii="Book Antiqua" w:hAnsi="Book Antiqua"/>
          <w:i/>
        </w:rPr>
        <w:t>Curr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Atheroscler</w:t>
      </w:r>
      <w:proofErr w:type="spellEnd"/>
      <w:r w:rsidRPr="005914C5">
        <w:rPr>
          <w:rFonts w:ascii="Book Antiqua" w:hAnsi="Book Antiqua"/>
          <w:i/>
        </w:rPr>
        <w:t xml:space="preserve"> Rep</w:t>
      </w:r>
      <w:r w:rsidRPr="005914C5">
        <w:rPr>
          <w:rFonts w:ascii="Book Antiqua" w:hAnsi="Book Antiqua"/>
        </w:rPr>
        <w:t xml:space="preserve"> 2007; </w:t>
      </w:r>
      <w:r w:rsidRPr="005914C5">
        <w:rPr>
          <w:rFonts w:ascii="Book Antiqua" w:hAnsi="Book Antiqua"/>
          <w:b/>
        </w:rPr>
        <w:t>9</w:t>
      </w:r>
      <w:r w:rsidRPr="005914C5">
        <w:rPr>
          <w:rFonts w:ascii="Book Antiqua" w:hAnsi="Book Antiqua"/>
        </w:rPr>
        <w:t>: 33-41 [PMID: 17169243]</w:t>
      </w:r>
    </w:p>
    <w:p w14:paraId="3A32EFB6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32 </w:t>
      </w:r>
      <w:r w:rsidRPr="005914C5">
        <w:rPr>
          <w:rFonts w:ascii="Book Antiqua" w:hAnsi="Book Antiqua"/>
          <w:b/>
        </w:rPr>
        <w:t>Collins R</w:t>
      </w:r>
      <w:r w:rsidRPr="005914C5">
        <w:rPr>
          <w:rFonts w:ascii="Book Antiqua" w:hAnsi="Book Antiqua"/>
        </w:rPr>
        <w:t xml:space="preserve">, Armitage J, Parish S, Sleigh P, </w:t>
      </w:r>
      <w:proofErr w:type="spellStart"/>
      <w:r w:rsidRPr="005914C5">
        <w:rPr>
          <w:rFonts w:ascii="Book Antiqua" w:hAnsi="Book Antiqua"/>
        </w:rPr>
        <w:t>Peto</w:t>
      </w:r>
      <w:proofErr w:type="spellEnd"/>
      <w:r w:rsidRPr="005914C5">
        <w:rPr>
          <w:rFonts w:ascii="Book Antiqua" w:hAnsi="Book Antiqua"/>
        </w:rPr>
        <w:t xml:space="preserve"> R; Heart Protection Study Collaborative Group. MRC/BHF Heart Protection Study of cholesterol-lowering with simvastatin in 5963 people with diabetes: a </w:t>
      </w:r>
      <w:proofErr w:type="spellStart"/>
      <w:r w:rsidRPr="005914C5">
        <w:rPr>
          <w:rFonts w:ascii="Book Antiqua" w:hAnsi="Book Antiqua"/>
        </w:rPr>
        <w:t>randomised</w:t>
      </w:r>
      <w:proofErr w:type="spellEnd"/>
      <w:r w:rsidRPr="005914C5">
        <w:rPr>
          <w:rFonts w:ascii="Book Antiqua" w:hAnsi="Book Antiqua"/>
        </w:rPr>
        <w:t xml:space="preserve"> placebo-controlled trial. </w:t>
      </w:r>
      <w:r w:rsidRPr="005914C5">
        <w:rPr>
          <w:rFonts w:ascii="Book Antiqua" w:hAnsi="Book Antiqua"/>
          <w:i/>
        </w:rPr>
        <w:t>Lancet</w:t>
      </w:r>
      <w:r w:rsidRPr="005914C5">
        <w:rPr>
          <w:rFonts w:ascii="Book Antiqua" w:hAnsi="Book Antiqua"/>
        </w:rPr>
        <w:t xml:space="preserve"> 2003; </w:t>
      </w:r>
      <w:r w:rsidRPr="005914C5">
        <w:rPr>
          <w:rFonts w:ascii="Book Antiqua" w:hAnsi="Book Antiqua"/>
          <w:b/>
        </w:rPr>
        <w:t>361</w:t>
      </w:r>
      <w:r w:rsidRPr="005914C5">
        <w:rPr>
          <w:rFonts w:ascii="Book Antiqua" w:hAnsi="Book Antiqua"/>
        </w:rPr>
        <w:t>: 2005-2016 [PMID: 12814710]</w:t>
      </w:r>
    </w:p>
    <w:p w14:paraId="4F22E611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33 </w:t>
      </w:r>
      <w:r w:rsidRPr="005914C5">
        <w:rPr>
          <w:rFonts w:ascii="Book Antiqua" w:hAnsi="Book Antiqua"/>
          <w:b/>
        </w:rPr>
        <w:t>Neil HA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DeMicco</w:t>
      </w:r>
      <w:proofErr w:type="spellEnd"/>
      <w:r w:rsidRPr="005914C5">
        <w:rPr>
          <w:rFonts w:ascii="Book Antiqua" w:hAnsi="Book Antiqua"/>
        </w:rPr>
        <w:t xml:space="preserve"> DA, Luo D, Betteridge DJ, Colhoun HM, Durrington PN, Livingstone SJ, Fuller JH, Hitman GA; CARDS Study Investigators. Analysis of efficacy and safety in patients aged 65-75 years at randomization: Collaborative Atorvastatin Diabetes Study (CARDS). </w:t>
      </w:r>
      <w:r w:rsidRPr="005914C5">
        <w:rPr>
          <w:rFonts w:ascii="Book Antiqua" w:hAnsi="Book Antiqua"/>
          <w:i/>
        </w:rPr>
        <w:t>Diabetes Care</w:t>
      </w:r>
      <w:r w:rsidRPr="005914C5">
        <w:rPr>
          <w:rFonts w:ascii="Book Antiqua" w:hAnsi="Book Antiqua"/>
        </w:rPr>
        <w:t xml:space="preserve"> 2006; </w:t>
      </w:r>
      <w:r w:rsidRPr="005914C5">
        <w:rPr>
          <w:rFonts w:ascii="Book Antiqua" w:hAnsi="Book Antiqua"/>
          <w:b/>
        </w:rPr>
        <w:t>29</w:t>
      </w:r>
      <w:r w:rsidRPr="005914C5">
        <w:rPr>
          <w:rFonts w:ascii="Book Antiqua" w:hAnsi="Book Antiqua"/>
        </w:rPr>
        <w:t>: 2378-2384 [PMID: 17065671]</w:t>
      </w:r>
    </w:p>
    <w:p w14:paraId="08E108EC" w14:textId="1A517842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lastRenderedPageBreak/>
        <w:t xml:space="preserve">34 </w:t>
      </w:r>
      <w:r w:rsidRPr="005914C5">
        <w:rPr>
          <w:rFonts w:ascii="Book Antiqua" w:hAnsi="Book Antiqua"/>
          <w:b/>
        </w:rPr>
        <w:t>Diabetes Canada Clinical Pract</w:t>
      </w:r>
      <w:r w:rsidR="000B118B">
        <w:rPr>
          <w:rFonts w:ascii="Book Antiqua" w:hAnsi="Book Antiqua"/>
          <w:b/>
        </w:rPr>
        <w:t>ice Guidelines Expert Committee</w:t>
      </w:r>
      <w:r w:rsidRPr="005914C5">
        <w:rPr>
          <w:rFonts w:ascii="Book Antiqua" w:hAnsi="Book Antiqua"/>
        </w:rPr>
        <w:t xml:space="preserve">, Mancini GBJ, </w:t>
      </w:r>
      <w:proofErr w:type="spellStart"/>
      <w:r w:rsidRPr="005914C5">
        <w:rPr>
          <w:rFonts w:ascii="Book Antiqua" w:hAnsi="Book Antiqua"/>
        </w:rPr>
        <w:t>Hegele</w:t>
      </w:r>
      <w:proofErr w:type="spellEnd"/>
      <w:r w:rsidRPr="005914C5">
        <w:rPr>
          <w:rFonts w:ascii="Book Antiqua" w:hAnsi="Book Antiqua"/>
        </w:rPr>
        <w:t xml:space="preserve"> RA, Leiter LA. Dyslipidemia. </w:t>
      </w:r>
      <w:r w:rsidRPr="005914C5">
        <w:rPr>
          <w:rFonts w:ascii="Book Antiqua" w:hAnsi="Book Antiqua"/>
          <w:i/>
        </w:rPr>
        <w:t>Can J Diabetes</w:t>
      </w:r>
      <w:r w:rsidRPr="005914C5">
        <w:rPr>
          <w:rFonts w:ascii="Book Antiqua" w:hAnsi="Book Antiqua"/>
        </w:rPr>
        <w:t xml:space="preserve"> 2018; </w:t>
      </w:r>
      <w:r w:rsidRPr="005914C5">
        <w:rPr>
          <w:rFonts w:ascii="Book Antiqua" w:hAnsi="Book Antiqua"/>
          <w:b/>
        </w:rPr>
        <w:t>42 Suppl 1</w:t>
      </w:r>
      <w:r w:rsidRPr="005914C5">
        <w:rPr>
          <w:rFonts w:ascii="Book Antiqua" w:hAnsi="Book Antiqua"/>
        </w:rPr>
        <w:t>: S178-S185 [PMID: 29650093 DOI: 10.1016/j/jcjd.2017.10.019]</w:t>
      </w:r>
    </w:p>
    <w:p w14:paraId="3C200B0B" w14:textId="763A54C2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35 </w:t>
      </w:r>
      <w:r w:rsidRPr="005914C5">
        <w:rPr>
          <w:rFonts w:ascii="Book Antiqua" w:hAnsi="Book Antiqua"/>
          <w:b/>
        </w:rPr>
        <w:t>Cholesterol Treatment</w:t>
      </w:r>
      <w:r w:rsidR="000C088F">
        <w:rPr>
          <w:rFonts w:ascii="Book Antiqua" w:hAnsi="Book Antiqua"/>
          <w:b/>
        </w:rPr>
        <w:t xml:space="preserve"> Trialists' (CTT) Collaborators</w:t>
      </w:r>
      <w:r w:rsidRPr="005914C5">
        <w:rPr>
          <w:rFonts w:ascii="Book Antiqua" w:hAnsi="Book Antiqua"/>
        </w:rPr>
        <w:t xml:space="preserve">, Kearney PM, Blackwell L, Collins R, Keech A, </w:t>
      </w:r>
      <w:proofErr w:type="spellStart"/>
      <w:r w:rsidRPr="005914C5">
        <w:rPr>
          <w:rFonts w:ascii="Book Antiqua" w:hAnsi="Book Antiqua"/>
        </w:rPr>
        <w:t>Simes</w:t>
      </w:r>
      <w:proofErr w:type="spellEnd"/>
      <w:r w:rsidRPr="005914C5">
        <w:rPr>
          <w:rFonts w:ascii="Book Antiqua" w:hAnsi="Book Antiqua"/>
        </w:rPr>
        <w:t xml:space="preserve"> J, </w:t>
      </w:r>
      <w:proofErr w:type="spellStart"/>
      <w:r w:rsidRPr="005914C5">
        <w:rPr>
          <w:rFonts w:ascii="Book Antiqua" w:hAnsi="Book Antiqua"/>
        </w:rPr>
        <w:t>Peto</w:t>
      </w:r>
      <w:proofErr w:type="spellEnd"/>
      <w:r w:rsidRPr="005914C5">
        <w:rPr>
          <w:rFonts w:ascii="Book Antiqua" w:hAnsi="Book Antiqua"/>
        </w:rPr>
        <w:t xml:space="preserve"> R, Armitage J, Baigent C. Efficacy of cholesterol-lowering therapy in 18,686 people with diabetes in 14 </w:t>
      </w:r>
      <w:proofErr w:type="spellStart"/>
      <w:r w:rsidRPr="005914C5">
        <w:rPr>
          <w:rFonts w:ascii="Book Antiqua" w:hAnsi="Book Antiqua"/>
        </w:rPr>
        <w:t>randomised</w:t>
      </w:r>
      <w:proofErr w:type="spellEnd"/>
      <w:r w:rsidRPr="005914C5">
        <w:rPr>
          <w:rFonts w:ascii="Book Antiqua" w:hAnsi="Book Antiqua"/>
        </w:rPr>
        <w:t xml:space="preserve"> trials of statins: a meta-analysis. </w:t>
      </w:r>
      <w:r w:rsidRPr="005914C5">
        <w:rPr>
          <w:rFonts w:ascii="Book Antiqua" w:hAnsi="Book Antiqua"/>
          <w:i/>
        </w:rPr>
        <w:t>Lancet</w:t>
      </w:r>
      <w:r w:rsidRPr="005914C5">
        <w:rPr>
          <w:rFonts w:ascii="Book Antiqua" w:hAnsi="Book Antiqua"/>
        </w:rPr>
        <w:t xml:space="preserve"> 2008; </w:t>
      </w:r>
      <w:r w:rsidRPr="005914C5">
        <w:rPr>
          <w:rFonts w:ascii="Book Antiqua" w:hAnsi="Book Antiqua"/>
          <w:b/>
        </w:rPr>
        <w:t>371</w:t>
      </w:r>
      <w:r w:rsidRPr="005914C5">
        <w:rPr>
          <w:rFonts w:ascii="Book Antiqua" w:hAnsi="Book Antiqua"/>
        </w:rPr>
        <w:t>: 117-125 [PMID: 18191683 DOI: 10.1016/S0140-6736(08)60104-X]</w:t>
      </w:r>
    </w:p>
    <w:p w14:paraId="34547F83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36 </w:t>
      </w:r>
      <w:r w:rsidRPr="005914C5">
        <w:rPr>
          <w:rFonts w:ascii="Book Antiqua" w:hAnsi="Book Antiqua"/>
          <w:b/>
        </w:rPr>
        <w:t>Thompson PD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Panza</w:t>
      </w:r>
      <w:proofErr w:type="spellEnd"/>
      <w:r w:rsidRPr="005914C5">
        <w:rPr>
          <w:rFonts w:ascii="Book Antiqua" w:hAnsi="Book Antiqua"/>
        </w:rPr>
        <w:t xml:space="preserve"> G, Zaleski A, Taylor B. Statin-Associated Side Effects. </w:t>
      </w:r>
      <w:r w:rsidRPr="005914C5">
        <w:rPr>
          <w:rFonts w:ascii="Book Antiqua" w:hAnsi="Book Antiqua"/>
          <w:i/>
        </w:rPr>
        <w:t xml:space="preserve">J Am Coll </w:t>
      </w:r>
      <w:proofErr w:type="spellStart"/>
      <w:r w:rsidRPr="005914C5">
        <w:rPr>
          <w:rFonts w:ascii="Book Antiqua" w:hAnsi="Book Antiqua"/>
          <w:i/>
        </w:rPr>
        <w:t>Cardiol</w:t>
      </w:r>
      <w:proofErr w:type="spellEnd"/>
      <w:r w:rsidRPr="005914C5">
        <w:rPr>
          <w:rFonts w:ascii="Book Antiqua" w:hAnsi="Book Antiqua"/>
        </w:rPr>
        <w:t xml:space="preserve"> 2016; </w:t>
      </w:r>
      <w:r w:rsidRPr="005914C5">
        <w:rPr>
          <w:rFonts w:ascii="Book Antiqua" w:hAnsi="Book Antiqua"/>
          <w:b/>
        </w:rPr>
        <w:t>67</w:t>
      </w:r>
      <w:r w:rsidRPr="005914C5">
        <w:rPr>
          <w:rFonts w:ascii="Book Antiqua" w:hAnsi="Book Antiqua"/>
        </w:rPr>
        <w:t>: 2395-2410 [PMID: 27199064 DOI: 10.1016/j.jacc.2016.02.071]</w:t>
      </w:r>
    </w:p>
    <w:p w14:paraId="28AC8840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37 </w:t>
      </w:r>
      <w:proofErr w:type="spellStart"/>
      <w:r w:rsidRPr="005914C5">
        <w:rPr>
          <w:rFonts w:ascii="Book Antiqua" w:hAnsi="Book Antiqua"/>
          <w:b/>
        </w:rPr>
        <w:t>Ridker</w:t>
      </w:r>
      <w:proofErr w:type="spellEnd"/>
      <w:r w:rsidRPr="005914C5">
        <w:rPr>
          <w:rFonts w:ascii="Book Antiqua" w:hAnsi="Book Antiqua"/>
          <w:b/>
        </w:rPr>
        <w:t xml:space="preserve"> PM</w:t>
      </w:r>
      <w:r w:rsidRPr="005914C5">
        <w:rPr>
          <w:rFonts w:ascii="Book Antiqua" w:hAnsi="Book Antiqua"/>
        </w:rPr>
        <w:t xml:space="preserve">, Danielson E, Fonseca FA, Genest J, </w:t>
      </w:r>
      <w:proofErr w:type="spellStart"/>
      <w:r w:rsidRPr="005914C5">
        <w:rPr>
          <w:rFonts w:ascii="Book Antiqua" w:hAnsi="Book Antiqua"/>
        </w:rPr>
        <w:t>Gotto</w:t>
      </w:r>
      <w:proofErr w:type="spellEnd"/>
      <w:r w:rsidRPr="005914C5">
        <w:rPr>
          <w:rFonts w:ascii="Book Antiqua" w:hAnsi="Book Antiqua"/>
        </w:rPr>
        <w:t xml:space="preserve"> AM Jr, </w:t>
      </w:r>
      <w:proofErr w:type="spellStart"/>
      <w:r w:rsidRPr="005914C5">
        <w:rPr>
          <w:rFonts w:ascii="Book Antiqua" w:hAnsi="Book Antiqua"/>
        </w:rPr>
        <w:t>Kastelein</w:t>
      </w:r>
      <w:proofErr w:type="spellEnd"/>
      <w:r w:rsidRPr="005914C5">
        <w:rPr>
          <w:rFonts w:ascii="Book Antiqua" w:hAnsi="Book Antiqua"/>
        </w:rPr>
        <w:t xml:space="preserve"> JJ, Koenig W, Libby P, </w:t>
      </w:r>
      <w:proofErr w:type="spellStart"/>
      <w:r w:rsidRPr="005914C5">
        <w:rPr>
          <w:rFonts w:ascii="Book Antiqua" w:hAnsi="Book Antiqua"/>
        </w:rPr>
        <w:t>Lorenzatti</w:t>
      </w:r>
      <w:proofErr w:type="spellEnd"/>
      <w:r w:rsidRPr="005914C5">
        <w:rPr>
          <w:rFonts w:ascii="Book Antiqua" w:hAnsi="Book Antiqua"/>
        </w:rPr>
        <w:t xml:space="preserve"> AJ, </w:t>
      </w:r>
      <w:proofErr w:type="spellStart"/>
      <w:r w:rsidRPr="005914C5">
        <w:rPr>
          <w:rFonts w:ascii="Book Antiqua" w:hAnsi="Book Antiqua"/>
        </w:rPr>
        <w:t>MacFadyen</w:t>
      </w:r>
      <w:proofErr w:type="spellEnd"/>
      <w:r w:rsidRPr="005914C5">
        <w:rPr>
          <w:rFonts w:ascii="Book Antiqua" w:hAnsi="Book Antiqua"/>
        </w:rPr>
        <w:t xml:space="preserve"> JG, </w:t>
      </w:r>
      <w:proofErr w:type="spellStart"/>
      <w:r w:rsidRPr="005914C5">
        <w:rPr>
          <w:rFonts w:ascii="Book Antiqua" w:hAnsi="Book Antiqua"/>
        </w:rPr>
        <w:t>Nordestgaard</w:t>
      </w:r>
      <w:proofErr w:type="spellEnd"/>
      <w:r w:rsidRPr="005914C5">
        <w:rPr>
          <w:rFonts w:ascii="Book Antiqua" w:hAnsi="Book Antiqua"/>
        </w:rPr>
        <w:t xml:space="preserve"> BG, Shepherd J, </w:t>
      </w:r>
      <w:proofErr w:type="spellStart"/>
      <w:r w:rsidRPr="005914C5">
        <w:rPr>
          <w:rFonts w:ascii="Book Antiqua" w:hAnsi="Book Antiqua"/>
        </w:rPr>
        <w:t>Willerson</w:t>
      </w:r>
      <w:proofErr w:type="spellEnd"/>
      <w:r w:rsidRPr="005914C5">
        <w:rPr>
          <w:rFonts w:ascii="Book Antiqua" w:hAnsi="Book Antiqua"/>
        </w:rPr>
        <w:t xml:space="preserve"> JT, Glynn RJ; JUPITER Study Group. Rosuvastatin to prevent vascular events in men and women with elevated C-reactive protein.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2008; </w:t>
      </w:r>
      <w:r w:rsidRPr="005914C5">
        <w:rPr>
          <w:rFonts w:ascii="Book Antiqua" w:hAnsi="Book Antiqua"/>
          <w:b/>
        </w:rPr>
        <w:t>359</w:t>
      </w:r>
      <w:r w:rsidRPr="005914C5">
        <w:rPr>
          <w:rFonts w:ascii="Book Antiqua" w:hAnsi="Book Antiqua"/>
        </w:rPr>
        <w:t>: 2195-2207 [PMID: 18997196 DOI: 10.1056/NEJMoa0807646]</w:t>
      </w:r>
    </w:p>
    <w:p w14:paraId="7DF3D9E9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38 </w:t>
      </w:r>
      <w:r w:rsidRPr="005914C5">
        <w:rPr>
          <w:rFonts w:ascii="Book Antiqua" w:hAnsi="Book Antiqua"/>
          <w:b/>
        </w:rPr>
        <w:t>Cannon CP</w:t>
      </w:r>
      <w:r w:rsidRPr="005914C5">
        <w:rPr>
          <w:rFonts w:ascii="Book Antiqua" w:hAnsi="Book Antiqua"/>
        </w:rPr>
        <w:t xml:space="preserve">, Blazing MA, </w:t>
      </w:r>
      <w:proofErr w:type="spellStart"/>
      <w:r w:rsidRPr="005914C5">
        <w:rPr>
          <w:rFonts w:ascii="Book Antiqua" w:hAnsi="Book Antiqua"/>
        </w:rPr>
        <w:t>Giugliano</w:t>
      </w:r>
      <w:proofErr w:type="spellEnd"/>
      <w:r w:rsidRPr="005914C5">
        <w:rPr>
          <w:rFonts w:ascii="Book Antiqua" w:hAnsi="Book Antiqua"/>
        </w:rPr>
        <w:t xml:space="preserve"> RP, </w:t>
      </w:r>
      <w:proofErr w:type="spellStart"/>
      <w:r w:rsidRPr="005914C5">
        <w:rPr>
          <w:rFonts w:ascii="Book Antiqua" w:hAnsi="Book Antiqua"/>
        </w:rPr>
        <w:t>McCagg</w:t>
      </w:r>
      <w:proofErr w:type="spellEnd"/>
      <w:r w:rsidRPr="005914C5">
        <w:rPr>
          <w:rFonts w:ascii="Book Antiqua" w:hAnsi="Book Antiqua"/>
        </w:rPr>
        <w:t xml:space="preserve"> A, White JA, Theroux P, Darius H, Lewis BS, </w:t>
      </w:r>
      <w:proofErr w:type="spellStart"/>
      <w:r w:rsidRPr="005914C5">
        <w:rPr>
          <w:rFonts w:ascii="Book Antiqua" w:hAnsi="Book Antiqua"/>
        </w:rPr>
        <w:t>Ophuis</w:t>
      </w:r>
      <w:proofErr w:type="spellEnd"/>
      <w:r w:rsidRPr="005914C5">
        <w:rPr>
          <w:rFonts w:ascii="Book Antiqua" w:hAnsi="Book Antiqua"/>
        </w:rPr>
        <w:t xml:space="preserve"> TO, </w:t>
      </w:r>
      <w:proofErr w:type="spellStart"/>
      <w:r w:rsidRPr="005914C5">
        <w:rPr>
          <w:rFonts w:ascii="Book Antiqua" w:hAnsi="Book Antiqua"/>
        </w:rPr>
        <w:t>Jukema</w:t>
      </w:r>
      <w:proofErr w:type="spellEnd"/>
      <w:r w:rsidRPr="005914C5">
        <w:rPr>
          <w:rFonts w:ascii="Book Antiqua" w:hAnsi="Book Antiqua"/>
        </w:rPr>
        <w:t xml:space="preserve"> JW, De Ferrari GM, </w:t>
      </w:r>
      <w:proofErr w:type="spellStart"/>
      <w:r w:rsidRPr="005914C5">
        <w:rPr>
          <w:rFonts w:ascii="Book Antiqua" w:hAnsi="Book Antiqua"/>
        </w:rPr>
        <w:t>Ruzyllo</w:t>
      </w:r>
      <w:proofErr w:type="spellEnd"/>
      <w:r w:rsidRPr="005914C5">
        <w:rPr>
          <w:rFonts w:ascii="Book Antiqua" w:hAnsi="Book Antiqua"/>
        </w:rPr>
        <w:t xml:space="preserve"> W, De Lucca P, </w:t>
      </w:r>
      <w:proofErr w:type="spellStart"/>
      <w:r w:rsidRPr="005914C5">
        <w:rPr>
          <w:rFonts w:ascii="Book Antiqua" w:hAnsi="Book Antiqua"/>
        </w:rPr>
        <w:t>Im</w:t>
      </w:r>
      <w:proofErr w:type="spellEnd"/>
      <w:r w:rsidRPr="005914C5">
        <w:rPr>
          <w:rFonts w:ascii="Book Antiqua" w:hAnsi="Book Antiqua"/>
        </w:rPr>
        <w:t xml:space="preserve"> K, </w:t>
      </w:r>
      <w:proofErr w:type="spellStart"/>
      <w:r w:rsidRPr="005914C5">
        <w:rPr>
          <w:rFonts w:ascii="Book Antiqua" w:hAnsi="Book Antiqua"/>
        </w:rPr>
        <w:t>Bohula</w:t>
      </w:r>
      <w:proofErr w:type="spellEnd"/>
      <w:r w:rsidRPr="005914C5">
        <w:rPr>
          <w:rFonts w:ascii="Book Antiqua" w:hAnsi="Book Antiqua"/>
        </w:rPr>
        <w:t xml:space="preserve"> EA, </w:t>
      </w:r>
      <w:proofErr w:type="spellStart"/>
      <w:r w:rsidRPr="005914C5">
        <w:rPr>
          <w:rFonts w:ascii="Book Antiqua" w:hAnsi="Book Antiqua"/>
        </w:rPr>
        <w:t>Reist</w:t>
      </w:r>
      <w:proofErr w:type="spellEnd"/>
      <w:r w:rsidRPr="005914C5">
        <w:rPr>
          <w:rFonts w:ascii="Book Antiqua" w:hAnsi="Book Antiqua"/>
        </w:rPr>
        <w:t xml:space="preserve"> C, </w:t>
      </w:r>
      <w:proofErr w:type="spellStart"/>
      <w:r w:rsidRPr="005914C5">
        <w:rPr>
          <w:rFonts w:ascii="Book Antiqua" w:hAnsi="Book Antiqua"/>
        </w:rPr>
        <w:t>Wiviott</w:t>
      </w:r>
      <w:proofErr w:type="spellEnd"/>
      <w:r w:rsidRPr="005914C5">
        <w:rPr>
          <w:rFonts w:ascii="Book Antiqua" w:hAnsi="Book Antiqua"/>
        </w:rPr>
        <w:t xml:space="preserve"> SD, </w:t>
      </w:r>
      <w:proofErr w:type="spellStart"/>
      <w:r w:rsidRPr="005914C5">
        <w:rPr>
          <w:rFonts w:ascii="Book Antiqua" w:hAnsi="Book Antiqua"/>
        </w:rPr>
        <w:t>Tershakovec</w:t>
      </w:r>
      <w:proofErr w:type="spellEnd"/>
      <w:r w:rsidRPr="005914C5">
        <w:rPr>
          <w:rFonts w:ascii="Book Antiqua" w:hAnsi="Book Antiqua"/>
        </w:rPr>
        <w:t xml:space="preserve"> AM, </w:t>
      </w:r>
      <w:proofErr w:type="spellStart"/>
      <w:r w:rsidRPr="005914C5">
        <w:rPr>
          <w:rFonts w:ascii="Book Antiqua" w:hAnsi="Book Antiqua"/>
        </w:rPr>
        <w:t>Musliner</w:t>
      </w:r>
      <w:proofErr w:type="spellEnd"/>
      <w:r w:rsidRPr="005914C5">
        <w:rPr>
          <w:rFonts w:ascii="Book Antiqua" w:hAnsi="Book Antiqua"/>
        </w:rPr>
        <w:t xml:space="preserve"> TA, </w:t>
      </w:r>
      <w:proofErr w:type="spellStart"/>
      <w:r w:rsidRPr="005914C5">
        <w:rPr>
          <w:rFonts w:ascii="Book Antiqua" w:hAnsi="Book Antiqua"/>
        </w:rPr>
        <w:t>Braunwald</w:t>
      </w:r>
      <w:proofErr w:type="spellEnd"/>
      <w:r w:rsidRPr="005914C5">
        <w:rPr>
          <w:rFonts w:ascii="Book Antiqua" w:hAnsi="Book Antiqua"/>
        </w:rPr>
        <w:t xml:space="preserve"> E, </w:t>
      </w:r>
      <w:proofErr w:type="spellStart"/>
      <w:r w:rsidRPr="005914C5">
        <w:rPr>
          <w:rFonts w:ascii="Book Antiqua" w:hAnsi="Book Antiqua"/>
        </w:rPr>
        <w:t>Califf</w:t>
      </w:r>
      <w:proofErr w:type="spellEnd"/>
      <w:r w:rsidRPr="005914C5">
        <w:rPr>
          <w:rFonts w:ascii="Book Antiqua" w:hAnsi="Book Antiqua"/>
        </w:rPr>
        <w:t xml:space="preserve"> RM; IMPROVE-IT Investigators. Ezetimibe Added to Statin Therapy after Acute Coronary Syndromes.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2015; </w:t>
      </w:r>
      <w:r w:rsidRPr="005914C5">
        <w:rPr>
          <w:rFonts w:ascii="Book Antiqua" w:hAnsi="Book Antiqua"/>
          <w:b/>
        </w:rPr>
        <w:t>372</w:t>
      </w:r>
      <w:r w:rsidRPr="005914C5">
        <w:rPr>
          <w:rFonts w:ascii="Book Antiqua" w:hAnsi="Book Antiqua"/>
        </w:rPr>
        <w:t>: 2387-2397 [PMID: 26039521 DOI: 10.1056/NEJMoa1410489]</w:t>
      </w:r>
    </w:p>
    <w:p w14:paraId="0EFBB79C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39 </w:t>
      </w:r>
      <w:r w:rsidRPr="005914C5">
        <w:rPr>
          <w:rFonts w:ascii="Book Antiqua" w:hAnsi="Book Antiqua"/>
          <w:b/>
        </w:rPr>
        <w:t>Liu CH</w:t>
      </w:r>
      <w:r w:rsidRPr="005914C5">
        <w:rPr>
          <w:rFonts w:ascii="Book Antiqua" w:hAnsi="Book Antiqua"/>
        </w:rPr>
        <w:t xml:space="preserve">, Chen TH, Lin MS, Hung MJ, Chung CM, </w:t>
      </w:r>
      <w:proofErr w:type="spellStart"/>
      <w:r w:rsidRPr="005914C5">
        <w:rPr>
          <w:rFonts w:ascii="Book Antiqua" w:hAnsi="Book Antiqua"/>
        </w:rPr>
        <w:t>Cherng</w:t>
      </w:r>
      <w:proofErr w:type="spellEnd"/>
      <w:r w:rsidRPr="005914C5">
        <w:rPr>
          <w:rFonts w:ascii="Book Antiqua" w:hAnsi="Book Antiqua"/>
        </w:rPr>
        <w:t xml:space="preserve"> WJ, Lee TH, Lin YS. Ezetimibe-Simvastatin Therapy Reduce Recurrent Ischemic Stroke Risks in Type 2 Diabetic Patients. </w:t>
      </w:r>
      <w:r w:rsidRPr="005914C5">
        <w:rPr>
          <w:rFonts w:ascii="Book Antiqua" w:hAnsi="Book Antiqua"/>
          <w:i/>
        </w:rPr>
        <w:t xml:space="preserve">J Clin Endocrinol </w:t>
      </w:r>
      <w:proofErr w:type="spellStart"/>
      <w:r w:rsidRPr="005914C5">
        <w:rPr>
          <w:rFonts w:ascii="Book Antiqua" w:hAnsi="Book Antiqua"/>
          <w:i/>
        </w:rPr>
        <w:t>Metab</w:t>
      </w:r>
      <w:proofErr w:type="spellEnd"/>
      <w:r w:rsidRPr="005914C5">
        <w:rPr>
          <w:rFonts w:ascii="Book Antiqua" w:hAnsi="Book Antiqua"/>
        </w:rPr>
        <w:t xml:space="preserve"> 2016; </w:t>
      </w:r>
      <w:r w:rsidRPr="005914C5">
        <w:rPr>
          <w:rFonts w:ascii="Book Antiqua" w:hAnsi="Book Antiqua"/>
          <w:b/>
        </w:rPr>
        <w:t>101</w:t>
      </w:r>
      <w:r w:rsidRPr="005914C5">
        <w:rPr>
          <w:rFonts w:ascii="Book Antiqua" w:hAnsi="Book Antiqua"/>
        </w:rPr>
        <w:t>: 2994-3001 [PMID: 27270238 DOI: 10.1210/jc2016-1831]</w:t>
      </w:r>
    </w:p>
    <w:p w14:paraId="69BF87CD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40 </w:t>
      </w:r>
      <w:proofErr w:type="spellStart"/>
      <w:r w:rsidRPr="005914C5">
        <w:rPr>
          <w:rFonts w:ascii="Book Antiqua" w:hAnsi="Book Antiqua"/>
          <w:b/>
        </w:rPr>
        <w:t>Staels</w:t>
      </w:r>
      <w:proofErr w:type="spellEnd"/>
      <w:r w:rsidRPr="005914C5">
        <w:rPr>
          <w:rFonts w:ascii="Book Antiqua" w:hAnsi="Book Antiqua"/>
          <w:b/>
        </w:rPr>
        <w:t xml:space="preserve"> B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Auwerx</w:t>
      </w:r>
      <w:proofErr w:type="spellEnd"/>
      <w:r w:rsidRPr="005914C5">
        <w:rPr>
          <w:rFonts w:ascii="Book Antiqua" w:hAnsi="Book Antiqua"/>
        </w:rPr>
        <w:t xml:space="preserve"> J. Regulation of apo A-I gene expression by fibrates. </w:t>
      </w:r>
      <w:r w:rsidRPr="005914C5">
        <w:rPr>
          <w:rFonts w:ascii="Book Antiqua" w:hAnsi="Book Antiqua"/>
          <w:i/>
        </w:rPr>
        <w:t>Atherosclerosis</w:t>
      </w:r>
      <w:r w:rsidRPr="005914C5">
        <w:rPr>
          <w:rFonts w:ascii="Book Antiqua" w:hAnsi="Book Antiqua"/>
        </w:rPr>
        <w:t xml:space="preserve"> 1998; </w:t>
      </w:r>
      <w:r w:rsidRPr="005914C5">
        <w:rPr>
          <w:rFonts w:ascii="Book Antiqua" w:hAnsi="Book Antiqua"/>
          <w:b/>
        </w:rPr>
        <w:t>137 Suppl</w:t>
      </w:r>
      <w:r w:rsidRPr="005914C5">
        <w:rPr>
          <w:rFonts w:ascii="Book Antiqua" w:hAnsi="Book Antiqua"/>
        </w:rPr>
        <w:t>: S19-S23 [PMID: 9694537]</w:t>
      </w:r>
    </w:p>
    <w:p w14:paraId="73C9C326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41 </w:t>
      </w:r>
      <w:proofErr w:type="spellStart"/>
      <w:r w:rsidRPr="005914C5">
        <w:rPr>
          <w:rFonts w:ascii="Book Antiqua" w:hAnsi="Book Antiqua"/>
          <w:b/>
        </w:rPr>
        <w:t>Superko</w:t>
      </w:r>
      <w:proofErr w:type="spellEnd"/>
      <w:r w:rsidRPr="005914C5">
        <w:rPr>
          <w:rFonts w:ascii="Book Antiqua" w:hAnsi="Book Antiqua"/>
          <w:b/>
        </w:rPr>
        <w:t xml:space="preserve"> HR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Berneis</w:t>
      </w:r>
      <w:proofErr w:type="spellEnd"/>
      <w:r w:rsidRPr="005914C5">
        <w:rPr>
          <w:rFonts w:ascii="Book Antiqua" w:hAnsi="Book Antiqua"/>
        </w:rPr>
        <w:t xml:space="preserve"> KK, Williams PT, Rizzo M, Wood PD. Gemfibrozil reduces small low-density lipoprotein more in </w:t>
      </w:r>
      <w:proofErr w:type="spellStart"/>
      <w:r w:rsidRPr="005914C5">
        <w:rPr>
          <w:rFonts w:ascii="Book Antiqua" w:hAnsi="Book Antiqua"/>
        </w:rPr>
        <w:t>normolipemic</w:t>
      </w:r>
      <w:proofErr w:type="spellEnd"/>
      <w:r w:rsidRPr="005914C5">
        <w:rPr>
          <w:rFonts w:ascii="Book Antiqua" w:hAnsi="Book Antiqua"/>
        </w:rPr>
        <w:t xml:space="preserve"> subjects classified as low-density </w:t>
      </w:r>
      <w:r w:rsidRPr="005914C5">
        <w:rPr>
          <w:rFonts w:ascii="Book Antiqua" w:hAnsi="Book Antiqua"/>
        </w:rPr>
        <w:lastRenderedPageBreak/>
        <w:t xml:space="preserve">lipoprotein pattern B compared with pattern A. </w:t>
      </w:r>
      <w:r w:rsidRPr="005914C5">
        <w:rPr>
          <w:rFonts w:ascii="Book Antiqua" w:hAnsi="Book Antiqua"/>
          <w:i/>
        </w:rPr>
        <w:t xml:space="preserve">Am J </w:t>
      </w:r>
      <w:proofErr w:type="spellStart"/>
      <w:r w:rsidRPr="005914C5">
        <w:rPr>
          <w:rFonts w:ascii="Book Antiqua" w:hAnsi="Book Antiqua"/>
          <w:i/>
        </w:rPr>
        <w:t>Cardiol</w:t>
      </w:r>
      <w:proofErr w:type="spellEnd"/>
      <w:r w:rsidRPr="005914C5">
        <w:rPr>
          <w:rFonts w:ascii="Book Antiqua" w:hAnsi="Book Antiqua"/>
        </w:rPr>
        <w:t xml:space="preserve"> 2005; </w:t>
      </w:r>
      <w:r w:rsidRPr="005914C5">
        <w:rPr>
          <w:rFonts w:ascii="Book Antiqua" w:hAnsi="Book Antiqua"/>
          <w:b/>
        </w:rPr>
        <w:t>96</w:t>
      </w:r>
      <w:r w:rsidRPr="005914C5">
        <w:rPr>
          <w:rFonts w:ascii="Book Antiqua" w:hAnsi="Book Antiqua"/>
        </w:rPr>
        <w:t>: 1266-1272 [PMID: 16253595 DOI: 10.1016/JAMJCARD.2005.06.069]</w:t>
      </w:r>
    </w:p>
    <w:p w14:paraId="1E50766D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42 </w:t>
      </w:r>
      <w:proofErr w:type="spellStart"/>
      <w:r w:rsidRPr="005914C5">
        <w:rPr>
          <w:rFonts w:ascii="Book Antiqua" w:hAnsi="Book Antiqua"/>
          <w:b/>
        </w:rPr>
        <w:t>Rubins</w:t>
      </w:r>
      <w:proofErr w:type="spellEnd"/>
      <w:r w:rsidRPr="005914C5">
        <w:rPr>
          <w:rFonts w:ascii="Book Antiqua" w:hAnsi="Book Antiqua"/>
          <w:b/>
        </w:rPr>
        <w:t xml:space="preserve"> HB</w:t>
      </w:r>
      <w:r w:rsidRPr="005914C5">
        <w:rPr>
          <w:rFonts w:ascii="Book Antiqua" w:hAnsi="Book Antiqua"/>
        </w:rPr>
        <w:t xml:space="preserve">, Robins SJ, Collins D, </w:t>
      </w:r>
      <w:proofErr w:type="spellStart"/>
      <w:r w:rsidRPr="005914C5">
        <w:rPr>
          <w:rFonts w:ascii="Book Antiqua" w:hAnsi="Book Antiqua"/>
        </w:rPr>
        <w:t>Fye</w:t>
      </w:r>
      <w:proofErr w:type="spellEnd"/>
      <w:r w:rsidRPr="005914C5">
        <w:rPr>
          <w:rFonts w:ascii="Book Antiqua" w:hAnsi="Book Antiqua"/>
        </w:rPr>
        <w:t xml:space="preserve"> CL, Anderson JW, Elam MB, </w:t>
      </w:r>
      <w:proofErr w:type="spellStart"/>
      <w:r w:rsidRPr="005914C5">
        <w:rPr>
          <w:rFonts w:ascii="Book Antiqua" w:hAnsi="Book Antiqua"/>
        </w:rPr>
        <w:t>Faas</w:t>
      </w:r>
      <w:proofErr w:type="spellEnd"/>
      <w:r w:rsidRPr="005914C5">
        <w:rPr>
          <w:rFonts w:ascii="Book Antiqua" w:hAnsi="Book Antiqua"/>
        </w:rPr>
        <w:t xml:space="preserve"> FH, Linares E, Schaefer EJ, </w:t>
      </w:r>
      <w:proofErr w:type="spellStart"/>
      <w:r w:rsidRPr="005914C5">
        <w:rPr>
          <w:rFonts w:ascii="Book Antiqua" w:hAnsi="Book Antiqua"/>
        </w:rPr>
        <w:t>Schectman</w:t>
      </w:r>
      <w:proofErr w:type="spellEnd"/>
      <w:r w:rsidRPr="005914C5">
        <w:rPr>
          <w:rFonts w:ascii="Book Antiqua" w:hAnsi="Book Antiqua"/>
        </w:rPr>
        <w:t xml:space="preserve"> G, Wilt TJ, </w:t>
      </w:r>
      <w:proofErr w:type="spellStart"/>
      <w:r w:rsidRPr="005914C5">
        <w:rPr>
          <w:rFonts w:ascii="Book Antiqua" w:hAnsi="Book Antiqua"/>
        </w:rPr>
        <w:t>Wittes</w:t>
      </w:r>
      <w:proofErr w:type="spellEnd"/>
      <w:r w:rsidRPr="005914C5">
        <w:rPr>
          <w:rFonts w:ascii="Book Antiqua" w:hAnsi="Book Antiqua"/>
        </w:rPr>
        <w:t xml:space="preserve"> J. Gemfibrozil for the secondary prevention of coronary heart disease in men with low levels of high-density lipoprotein cholesterol. Veterans Affairs High-Density Lipoprotein Cholesterol Intervention Trial Study Group.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1999; </w:t>
      </w:r>
      <w:r w:rsidRPr="005914C5">
        <w:rPr>
          <w:rFonts w:ascii="Book Antiqua" w:hAnsi="Book Antiqua"/>
          <w:b/>
        </w:rPr>
        <w:t>341</w:t>
      </w:r>
      <w:r w:rsidRPr="005914C5">
        <w:rPr>
          <w:rFonts w:ascii="Book Antiqua" w:hAnsi="Book Antiqua"/>
        </w:rPr>
        <w:t>: 410-418 [PMID: 10438259 DOI: 10.1056/NEJM199908053410604]</w:t>
      </w:r>
    </w:p>
    <w:p w14:paraId="0FDC038D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43 </w:t>
      </w:r>
      <w:r w:rsidRPr="005914C5">
        <w:rPr>
          <w:rFonts w:ascii="Book Antiqua" w:hAnsi="Book Antiqua"/>
          <w:b/>
        </w:rPr>
        <w:t>Keech A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Simes</w:t>
      </w:r>
      <w:proofErr w:type="spellEnd"/>
      <w:r w:rsidRPr="005914C5">
        <w:rPr>
          <w:rFonts w:ascii="Book Antiqua" w:hAnsi="Book Antiqua"/>
        </w:rPr>
        <w:t xml:space="preserve"> RJ, Barter P, Best J, Scott R, </w:t>
      </w:r>
      <w:proofErr w:type="spellStart"/>
      <w:r w:rsidRPr="005914C5">
        <w:rPr>
          <w:rFonts w:ascii="Book Antiqua" w:hAnsi="Book Antiqua"/>
        </w:rPr>
        <w:t>Taskinen</w:t>
      </w:r>
      <w:proofErr w:type="spellEnd"/>
      <w:r w:rsidRPr="005914C5">
        <w:rPr>
          <w:rFonts w:ascii="Book Antiqua" w:hAnsi="Book Antiqua"/>
        </w:rPr>
        <w:t xml:space="preserve"> MR, Forder P, Pillai A, Davis T, </w:t>
      </w:r>
      <w:proofErr w:type="spellStart"/>
      <w:r w:rsidRPr="005914C5">
        <w:rPr>
          <w:rFonts w:ascii="Book Antiqua" w:hAnsi="Book Antiqua"/>
        </w:rPr>
        <w:t>Glasziou</w:t>
      </w:r>
      <w:proofErr w:type="spellEnd"/>
      <w:r w:rsidRPr="005914C5">
        <w:rPr>
          <w:rFonts w:ascii="Book Antiqua" w:hAnsi="Book Antiqua"/>
        </w:rPr>
        <w:t xml:space="preserve"> P, Drury P, </w:t>
      </w:r>
      <w:proofErr w:type="spellStart"/>
      <w:r w:rsidRPr="005914C5">
        <w:rPr>
          <w:rFonts w:ascii="Book Antiqua" w:hAnsi="Book Antiqua"/>
        </w:rPr>
        <w:t>Kesäniemi</w:t>
      </w:r>
      <w:proofErr w:type="spellEnd"/>
      <w:r w:rsidRPr="005914C5">
        <w:rPr>
          <w:rFonts w:ascii="Book Antiqua" w:hAnsi="Book Antiqua"/>
        </w:rPr>
        <w:t xml:space="preserve"> YA, Sullivan D, Hunt D, Colman P, </w:t>
      </w:r>
      <w:proofErr w:type="spellStart"/>
      <w:r w:rsidRPr="005914C5">
        <w:rPr>
          <w:rFonts w:ascii="Book Antiqua" w:hAnsi="Book Antiqua"/>
        </w:rPr>
        <w:t>d'Emden</w:t>
      </w:r>
      <w:proofErr w:type="spellEnd"/>
      <w:r w:rsidRPr="005914C5">
        <w:rPr>
          <w:rFonts w:ascii="Book Antiqua" w:hAnsi="Book Antiqua"/>
        </w:rPr>
        <w:t xml:space="preserve"> M, Whiting M, </w:t>
      </w:r>
      <w:proofErr w:type="spellStart"/>
      <w:r w:rsidRPr="005914C5">
        <w:rPr>
          <w:rFonts w:ascii="Book Antiqua" w:hAnsi="Book Antiqua"/>
        </w:rPr>
        <w:t>Ehnholm</w:t>
      </w:r>
      <w:proofErr w:type="spellEnd"/>
      <w:r w:rsidRPr="005914C5">
        <w:rPr>
          <w:rFonts w:ascii="Book Antiqua" w:hAnsi="Book Antiqua"/>
        </w:rPr>
        <w:t xml:space="preserve"> C, </w:t>
      </w:r>
      <w:proofErr w:type="spellStart"/>
      <w:r w:rsidRPr="005914C5">
        <w:rPr>
          <w:rFonts w:ascii="Book Antiqua" w:hAnsi="Book Antiqua"/>
        </w:rPr>
        <w:t>Laakso</w:t>
      </w:r>
      <w:proofErr w:type="spellEnd"/>
      <w:r w:rsidRPr="005914C5">
        <w:rPr>
          <w:rFonts w:ascii="Book Antiqua" w:hAnsi="Book Antiqua"/>
        </w:rPr>
        <w:t xml:space="preserve"> M; FIELD study investigators. Effects of long-term fenofibrate therapy on cardiovascular events in 9795 people with type 2 diabetes mellitus (the FIELD study): </w:t>
      </w:r>
      <w:proofErr w:type="spellStart"/>
      <w:r w:rsidRPr="005914C5">
        <w:rPr>
          <w:rFonts w:ascii="Book Antiqua" w:hAnsi="Book Antiqua"/>
        </w:rPr>
        <w:t>randomised</w:t>
      </w:r>
      <w:proofErr w:type="spellEnd"/>
      <w:r w:rsidRPr="005914C5">
        <w:rPr>
          <w:rFonts w:ascii="Book Antiqua" w:hAnsi="Book Antiqua"/>
        </w:rPr>
        <w:t xml:space="preserve"> controlled trial. </w:t>
      </w:r>
      <w:r w:rsidRPr="005914C5">
        <w:rPr>
          <w:rFonts w:ascii="Book Antiqua" w:hAnsi="Book Antiqua"/>
          <w:i/>
        </w:rPr>
        <w:t>Lancet</w:t>
      </w:r>
      <w:r w:rsidRPr="005914C5">
        <w:rPr>
          <w:rFonts w:ascii="Book Antiqua" w:hAnsi="Book Antiqua"/>
        </w:rPr>
        <w:t xml:space="preserve"> 2005; </w:t>
      </w:r>
      <w:r w:rsidRPr="005914C5">
        <w:rPr>
          <w:rFonts w:ascii="Book Antiqua" w:hAnsi="Book Antiqua"/>
          <w:b/>
        </w:rPr>
        <w:t>366</w:t>
      </w:r>
      <w:r w:rsidRPr="005914C5">
        <w:rPr>
          <w:rFonts w:ascii="Book Antiqua" w:hAnsi="Book Antiqua"/>
        </w:rPr>
        <w:t>: 1849-1861 [PMID: 16310551 DOI: 10.1016/S0140-6736(05)67667-2]</w:t>
      </w:r>
    </w:p>
    <w:p w14:paraId="0680E46F" w14:textId="481F20A1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44 </w:t>
      </w:r>
      <w:r w:rsidR="000C088F">
        <w:rPr>
          <w:rFonts w:ascii="Book Antiqua" w:hAnsi="Book Antiqua"/>
          <w:b/>
        </w:rPr>
        <w:t>ACCORD Study Group</w:t>
      </w:r>
      <w:r w:rsidRPr="005914C5">
        <w:rPr>
          <w:rFonts w:ascii="Book Antiqua" w:hAnsi="Book Antiqua"/>
        </w:rPr>
        <w:t xml:space="preserve">, Ginsberg HN, Elam MB, Lovato LC, Crouse JR 3rd, Leiter LA, Linz P, </w:t>
      </w:r>
      <w:proofErr w:type="spellStart"/>
      <w:r w:rsidRPr="005914C5">
        <w:rPr>
          <w:rFonts w:ascii="Book Antiqua" w:hAnsi="Book Antiqua"/>
        </w:rPr>
        <w:t>Friedewald</w:t>
      </w:r>
      <w:proofErr w:type="spellEnd"/>
      <w:r w:rsidRPr="005914C5">
        <w:rPr>
          <w:rFonts w:ascii="Book Antiqua" w:hAnsi="Book Antiqua"/>
        </w:rPr>
        <w:t xml:space="preserve"> WT, </w:t>
      </w:r>
      <w:proofErr w:type="spellStart"/>
      <w:r w:rsidRPr="005914C5">
        <w:rPr>
          <w:rFonts w:ascii="Book Antiqua" w:hAnsi="Book Antiqua"/>
        </w:rPr>
        <w:t>Buse</w:t>
      </w:r>
      <w:proofErr w:type="spellEnd"/>
      <w:r w:rsidRPr="005914C5">
        <w:rPr>
          <w:rFonts w:ascii="Book Antiqua" w:hAnsi="Book Antiqua"/>
        </w:rPr>
        <w:t xml:space="preserve"> JB, Gerstein HC, </w:t>
      </w:r>
      <w:proofErr w:type="spellStart"/>
      <w:r w:rsidRPr="005914C5">
        <w:rPr>
          <w:rFonts w:ascii="Book Antiqua" w:hAnsi="Book Antiqua"/>
        </w:rPr>
        <w:t>Probstfield</w:t>
      </w:r>
      <w:proofErr w:type="spellEnd"/>
      <w:r w:rsidRPr="005914C5">
        <w:rPr>
          <w:rFonts w:ascii="Book Antiqua" w:hAnsi="Book Antiqua"/>
        </w:rPr>
        <w:t xml:space="preserve"> J, Grimm RH, Ismail-</w:t>
      </w:r>
      <w:proofErr w:type="spellStart"/>
      <w:r w:rsidRPr="005914C5">
        <w:rPr>
          <w:rFonts w:ascii="Book Antiqua" w:hAnsi="Book Antiqua"/>
        </w:rPr>
        <w:t>Beigi</w:t>
      </w:r>
      <w:proofErr w:type="spellEnd"/>
      <w:r w:rsidRPr="005914C5">
        <w:rPr>
          <w:rFonts w:ascii="Book Antiqua" w:hAnsi="Book Antiqua"/>
        </w:rPr>
        <w:t xml:space="preserve"> F, Bigger JT, Goff DC Jr, Cushman WC, Simons-Morton DG, Byington RP. Effects of combination lipid therapy in type 2 diabetes mellitus.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2010; </w:t>
      </w:r>
      <w:r w:rsidRPr="005914C5">
        <w:rPr>
          <w:rFonts w:ascii="Book Antiqua" w:hAnsi="Book Antiqua"/>
          <w:b/>
        </w:rPr>
        <w:t>362</w:t>
      </w:r>
      <w:r w:rsidRPr="005914C5">
        <w:rPr>
          <w:rFonts w:ascii="Book Antiqua" w:hAnsi="Book Antiqua"/>
        </w:rPr>
        <w:t>: 1563-1574 [PMID: 20228404 DOI: 10.1056/NEJMoa1001282]</w:t>
      </w:r>
    </w:p>
    <w:p w14:paraId="19C8303F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45 </w:t>
      </w:r>
      <w:proofErr w:type="spellStart"/>
      <w:r w:rsidRPr="005914C5">
        <w:rPr>
          <w:rFonts w:ascii="Book Antiqua" w:hAnsi="Book Antiqua"/>
          <w:b/>
        </w:rPr>
        <w:t>Jialal</w:t>
      </w:r>
      <w:proofErr w:type="spellEnd"/>
      <w:r w:rsidRPr="005914C5">
        <w:rPr>
          <w:rFonts w:ascii="Book Antiqua" w:hAnsi="Book Antiqua"/>
          <w:b/>
        </w:rPr>
        <w:t xml:space="preserve"> I</w:t>
      </w:r>
      <w:r w:rsidRPr="005914C5">
        <w:rPr>
          <w:rFonts w:ascii="Book Antiqua" w:hAnsi="Book Antiqua"/>
        </w:rPr>
        <w:t xml:space="preserve">, Amess W, Kaur M. Management of hypertriglyceridemia in the diabetic patient. </w:t>
      </w:r>
      <w:proofErr w:type="spellStart"/>
      <w:r w:rsidRPr="005914C5">
        <w:rPr>
          <w:rFonts w:ascii="Book Antiqua" w:hAnsi="Book Antiqua"/>
          <w:i/>
        </w:rPr>
        <w:t>Curr</w:t>
      </w:r>
      <w:proofErr w:type="spellEnd"/>
      <w:r w:rsidRPr="005914C5">
        <w:rPr>
          <w:rFonts w:ascii="Book Antiqua" w:hAnsi="Book Antiqua"/>
          <w:i/>
        </w:rPr>
        <w:t xml:space="preserve"> Diab Rep</w:t>
      </w:r>
      <w:r w:rsidRPr="005914C5">
        <w:rPr>
          <w:rFonts w:ascii="Book Antiqua" w:hAnsi="Book Antiqua"/>
        </w:rPr>
        <w:t xml:space="preserve"> 2010; </w:t>
      </w:r>
      <w:r w:rsidRPr="005914C5">
        <w:rPr>
          <w:rFonts w:ascii="Book Antiqua" w:hAnsi="Book Antiqua"/>
          <w:b/>
        </w:rPr>
        <w:t>10</w:t>
      </w:r>
      <w:r w:rsidRPr="005914C5">
        <w:rPr>
          <w:rFonts w:ascii="Book Antiqua" w:hAnsi="Book Antiqua"/>
        </w:rPr>
        <w:t>: 316-320 [PMID: 20532703 DOI: 10.1007/s11892-010-0124-4]</w:t>
      </w:r>
    </w:p>
    <w:p w14:paraId="2FEFA406" w14:textId="71102A89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46 </w:t>
      </w:r>
      <w:r w:rsidR="000C088F">
        <w:rPr>
          <w:rFonts w:ascii="Book Antiqua" w:hAnsi="Book Antiqua"/>
          <w:b/>
        </w:rPr>
        <w:t>HPS2-THRIVE Collaborative Group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Landray</w:t>
      </w:r>
      <w:proofErr w:type="spellEnd"/>
      <w:r w:rsidRPr="005914C5">
        <w:rPr>
          <w:rFonts w:ascii="Book Antiqua" w:hAnsi="Book Antiqua"/>
        </w:rPr>
        <w:t xml:space="preserve"> MJ, Haynes R, Hopewell JC, Parish S, Aung T, Tomson J, </w:t>
      </w:r>
      <w:proofErr w:type="spellStart"/>
      <w:r w:rsidRPr="005914C5">
        <w:rPr>
          <w:rFonts w:ascii="Book Antiqua" w:hAnsi="Book Antiqua"/>
        </w:rPr>
        <w:t>Wallendszus</w:t>
      </w:r>
      <w:proofErr w:type="spellEnd"/>
      <w:r w:rsidRPr="005914C5">
        <w:rPr>
          <w:rFonts w:ascii="Book Antiqua" w:hAnsi="Book Antiqua"/>
        </w:rPr>
        <w:t xml:space="preserve"> K, Craig M, Jiang L, Collins R, Armitage J. Effects of extended-release niacin with laropiprant in high-risk patients.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2014; </w:t>
      </w:r>
      <w:r w:rsidRPr="005914C5">
        <w:rPr>
          <w:rFonts w:ascii="Book Antiqua" w:hAnsi="Book Antiqua"/>
          <w:b/>
        </w:rPr>
        <w:t>371</w:t>
      </w:r>
      <w:r w:rsidRPr="005914C5">
        <w:rPr>
          <w:rFonts w:ascii="Book Antiqua" w:hAnsi="Book Antiqua"/>
        </w:rPr>
        <w:t>: 203-212 [PMID: 25014686 DOI: 10.1056/NEJMoa1300955]</w:t>
      </w:r>
    </w:p>
    <w:p w14:paraId="17744A6E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47 </w:t>
      </w:r>
      <w:proofErr w:type="spellStart"/>
      <w:r w:rsidRPr="005914C5">
        <w:rPr>
          <w:rFonts w:ascii="Book Antiqua" w:hAnsi="Book Antiqua"/>
          <w:b/>
        </w:rPr>
        <w:t>Orringer</w:t>
      </w:r>
      <w:proofErr w:type="spellEnd"/>
      <w:r w:rsidRPr="005914C5">
        <w:rPr>
          <w:rFonts w:ascii="Book Antiqua" w:hAnsi="Book Antiqua"/>
          <w:b/>
        </w:rPr>
        <w:t xml:space="preserve"> CE</w:t>
      </w:r>
      <w:r w:rsidRPr="005914C5">
        <w:rPr>
          <w:rFonts w:ascii="Book Antiqua" w:hAnsi="Book Antiqua"/>
        </w:rPr>
        <w:t xml:space="preserve">, Jacobson TA, </w:t>
      </w:r>
      <w:proofErr w:type="spellStart"/>
      <w:r w:rsidRPr="005914C5">
        <w:rPr>
          <w:rFonts w:ascii="Book Antiqua" w:hAnsi="Book Antiqua"/>
        </w:rPr>
        <w:t>Saseen</w:t>
      </w:r>
      <w:proofErr w:type="spellEnd"/>
      <w:r w:rsidRPr="005914C5">
        <w:rPr>
          <w:rFonts w:ascii="Book Antiqua" w:hAnsi="Book Antiqua"/>
        </w:rPr>
        <w:t xml:space="preserve"> JJ, Brown AS, </w:t>
      </w:r>
      <w:proofErr w:type="spellStart"/>
      <w:r w:rsidRPr="005914C5">
        <w:rPr>
          <w:rFonts w:ascii="Book Antiqua" w:hAnsi="Book Antiqua"/>
        </w:rPr>
        <w:t>Gotto</w:t>
      </w:r>
      <w:proofErr w:type="spellEnd"/>
      <w:r w:rsidRPr="005914C5">
        <w:rPr>
          <w:rFonts w:ascii="Book Antiqua" w:hAnsi="Book Antiqua"/>
        </w:rPr>
        <w:t xml:space="preserve"> AM, Ross JL, Underberg JA. Update on the use of PCSK9 inhibitors in adults: Recommendations from an Expert Panel of the National Lipid Association. </w:t>
      </w:r>
      <w:r w:rsidRPr="005914C5">
        <w:rPr>
          <w:rFonts w:ascii="Book Antiqua" w:hAnsi="Book Antiqua"/>
          <w:i/>
        </w:rPr>
        <w:t xml:space="preserve">J Clin </w:t>
      </w:r>
      <w:proofErr w:type="spellStart"/>
      <w:r w:rsidRPr="005914C5">
        <w:rPr>
          <w:rFonts w:ascii="Book Antiqua" w:hAnsi="Book Antiqua"/>
          <w:i/>
        </w:rPr>
        <w:t>Lipidol</w:t>
      </w:r>
      <w:proofErr w:type="spellEnd"/>
      <w:r w:rsidRPr="005914C5">
        <w:rPr>
          <w:rFonts w:ascii="Book Antiqua" w:hAnsi="Book Antiqua"/>
        </w:rPr>
        <w:t xml:space="preserve"> 2017; </w:t>
      </w:r>
      <w:r w:rsidRPr="005914C5">
        <w:rPr>
          <w:rFonts w:ascii="Book Antiqua" w:hAnsi="Book Antiqua"/>
          <w:b/>
        </w:rPr>
        <w:t>11</w:t>
      </w:r>
      <w:r w:rsidRPr="005914C5">
        <w:rPr>
          <w:rFonts w:ascii="Book Antiqua" w:hAnsi="Book Antiqua"/>
        </w:rPr>
        <w:t>: 880-890 [PMID: 28532784 DOI: 101016/J.JACL.2017.05.001]</w:t>
      </w:r>
    </w:p>
    <w:p w14:paraId="6358260A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lastRenderedPageBreak/>
        <w:t xml:space="preserve">48 </w:t>
      </w:r>
      <w:r w:rsidRPr="005914C5">
        <w:rPr>
          <w:rFonts w:ascii="Book Antiqua" w:hAnsi="Book Antiqua"/>
          <w:b/>
        </w:rPr>
        <w:t>Robinson JG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Farnier</w:t>
      </w:r>
      <w:proofErr w:type="spellEnd"/>
      <w:r w:rsidRPr="005914C5">
        <w:rPr>
          <w:rFonts w:ascii="Book Antiqua" w:hAnsi="Book Antiqua"/>
        </w:rPr>
        <w:t xml:space="preserve"> M, </w:t>
      </w:r>
      <w:proofErr w:type="spellStart"/>
      <w:r w:rsidRPr="005914C5">
        <w:rPr>
          <w:rFonts w:ascii="Book Antiqua" w:hAnsi="Book Antiqua"/>
        </w:rPr>
        <w:t>Krempf</w:t>
      </w:r>
      <w:proofErr w:type="spellEnd"/>
      <w:r w:rsidRPr="005914C5">
        <w:rPr>
          <w:rFonts w:ascii="Book Antiqua" w:hAnsi="Book Antiqua"/>
        </w:rPr>
        <w:t xml:space="preserve"> M, Bergeron J, Luc G, Averna M, </w:t>
      </w:r>
      <w:proofErr w:type="spellStart"/>
      <w:r w:rsidRPr="005914C5">
        <w:rPr>
          <w:rFonts w:ascii="Book Antiqua" w:hAnsi="Book Antiqua"/>
        </w:rPr>
        <w:t>Stroes</w:t>
      </w:r>
      <w:proofErr w:type="spellEnd"/>
      <w:r w:rsidRPr="005914C5">
        <w:rPr>
          <w:rFonts w:ascii="Book Antiqua" w:hAnsi="Book Antiqua"/>
        </w:rPr>
        <w:t xml:space="preserve"> ES, </w:t>
      </w:r>
      <w:proofErr w:type="spellStart"/>
      <w:r w:rsidRPr="005914C5">
        <w:rPr>
          <w:rFonts w:ascii="Book Antiqua" w:hAnsi="Book Antiqua"/>
        </w:rPr>
        <w:t>Langslet</w:t>
      </w:r>
      <w:proofErr w:type="spellEnd"/>
      <w:r w:rsidRPr="005914C5">
        <w:rPr>
          <w:rFonts w:ascii="Book Antiqua" w:hAnsi="Book Antiqua"/>
        </w:rPr>
        <w:t xml:space="preserve"> G, </w:t>
      </w:r>
      <w:proofErr w:type="spellStart"/>
      <w:r w:rsidRPr="005914C5">
        <w:rPr>
          <w:rFonts w:ascii="Book Antiqua" w:hAnsi="Book Antiqua"/>
        </w:rPr>
        <w:t>Raal</w:t>
      </w:r>
      <w:proofErr w:type="spellEnd"/>
      <w:r w:rsidRPr="005914C5">
        <w:rPr>
          <w:rFonts w:ascii="Book Antiqua" w:hAnsi="Book Antiqua"/>
        </w:rPr>
        <w:t xml:space="preserve"> FJ, El </w:t>
      </w:r>
      <w:proofErr w:type="spellStart"/>
      <w:r w:rsidRPr="005914C5">
        <w:rPr>
          <w:rFonts w:ascii="Book Antiqua" w:hAnsi="Book Antiqua"/>
        </w:rPr>
        <w:t>Shahawy</w:t>
      </w:r>
      <w:proofErr w:type="spellEnd"/>
      <w:r w:rsidRPr="005914C5">
        <w:rPr>
          <w:rFonts w:ascii="Book Antiqua" w:hAnsi="Book Antiqua"/>
        </w:rPr>
        <w:t xml:space="preserve"> M, </w:t>
      </w:r>
      <w:proofErr w:type="spellStart"/>
      <w:r w:rsidRPr="005914C5">
        <w:rPr>
          <w:rFonts w:ascii="Book Antiqua" w:hAnsi="Book Antiqua"/>
        </w:rPr>
        <w:t>Koren</w:t>
      </w:r>
      <w:proofErr w:type="spellEnd"/>
      <w:r w:rsidRPr="005914C5">
        <w:rPr>
          <w:rFonts w:ascii="Book Antiqua" w:hAnsi="Book Antiqua"/>
        </w:rPr>
        <w:t xml:space="preserve"> MJ, </w:t>
      </w:r>
      <w:proofErr w:type="spellStart"/>
      <w:r w:rsidRPr="005914C5">
        <w:rPr>
          <w:rFonts w:ascii="Book Antiqua" w:hAnsi="Book Antiqua"/>
        </w:rPr>
        <w:t>Lepor</w:t>
      </w:r>
      <w:proofErr w:type="spellEnd"/>
      <w:r w:rsidRPr="005914C5">
        <w:rPr>
          <w:rFonts w:ascii="Book Antiqua" w:hAnsi="Book Antiqua"/>
        </w:rPr>
        <w:t xml:space="preserve"> NE, </w:t>
      </w:r>
      <w:proofErr w:type="spellStart"/>
      <w:r w:rsidRPr="005914C5">
        <w:rPr>
          <w:rFonts w:ascii="Book Antiqua" w:hAnsi="Book Antiqua"/>
        </w:rPr>
        <w:t>Lorenzato</w:t>
      </w:r>
      <w:proofErr w:type="spellEnd"/>
      <w:r w:rsidRPr="005914C5">
        <w:rPr>
          <w:rFonts w:ascii="Book Antiqua" w:hAnsi="Book Antiqua"/>
        </w:rPr>
        <w:t xml:space="preserve"> C, </w:t>
      </w:r>
      <w:proofErr w:type="spellStart"/>
      <w:r w:rsidRPr="005914C5">
        <w:rPr>
          <w:rFonts w:ascii="Book Antiqua" w:hAnsi="Book Antiqua"/>
        </w:rPr>
        <w:t>Pordy</w:t>
      </w:r>
      <w:proofErr w:type="spellEnd"/>
      <w:r w:rsidRPr="005914C5">
        <w:rPr>
          <w:rFonts w:ascii="Book Antiqua" w:hAnsi="Book Antiqua"/>
        </w:rPr>
        <w:t xml:space="preserve"> R, Chaudhari U, </w:t>
      </w:r>
      <w:proofErr w:type="spellStart"/>
      <w:r w:rsidRPr="005914C5">
        <w:rPr>
          <w:rFonts w:ascii="Book Antiqua" w:hAnsi="Book Antiqua"/>
        </w:rPr>
        <w:t>Kastelein</w:t>
      </w:r>
      <w:proofErr w:type="spellEnd"/>
      <w:r w:rsidRPr="005914C5">
        <w:rPr>
          <w:rFonts w:ascii="Book Antiqua" w:hAnsi="Book Antiqua"/>
        </w:rPr>
        <w:t xml:space="preserve"> JJ; ODYSSEY LONG TERM Investigators. Efficacy and safety of alirocumab in reducing lipids and cardiovascular events.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2015; </w:t>
      </w:r>
      <w:r w:rsidRPr="005914C5">
        <w:rPr>
          <w:rFonts w:ascii="Book Antiqua" w:hAnsi="Book Antiqua"/>
          <w:b/>
        </w:rPr>
        <w:t>372</w:t>
      </w:r>
      <w:r w:rsidRPr="005914C5">
        <w:rPr>
          <w:rFonts w:ascii="Book Antiqua" w:hAnsi="Book Antiqua"/>
        </w:rPr>
        <w:t>: 1489-1499 [PMID: 25773378 DOI: 10.1056/NEJMoa1501031]</w:t>
      </w:r>
    </w:p>
    <w:p w14:paraId="47B843CB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49 </w:t>
      </w:r>
      <w:r w:rsidRPr="005914C5">
        <w:rPr>
          <w:rFonts w:ascii="Book Antiqua" w:hAnsi="Book Antiqua"/>
          <w:b/>
        </w:rPr>
        <w:t>Schwartz GG</w:t>
      </w:r>
      <w:r w:rsidRPr="005914C5">
        <w:rPr>
          <w:rFonts w:ascii="Book Antiqua" w:hAnsi="Book Antiqua"/>
        </w:rPr>
        <w:t xml:space="preserve">, Steg PG, </w:t>
      </w:r>
      <w:proofErr w:type="spellStart"/>
      <w:r w:rsidRPr="005914C5">
        <w:rPr>
          <w:rFonts w:ascii="Book Antiqua" w:hAnsi="Book Antiqua"/>
        </w:rPr>
        <w:t>Szarek</w:t>
      </w:r>
      <w:proofErr w:type="spellEnd"/>
      <w:r w:rsidRPr="005914C5">
        <w:rPr>
          <w:rFonts w:ascii="Book Antiqua" w:hAnsi="Book Antiqua"/>
        </w:rPr>
        <w:t xml:space="preserve"> M, Bhatt DL, Bittner VA, Diaz R, </w:t>
      </w:r>
      <w:proofErr w:type="spellStart"/>
      <w:r w:rsidRPr="005914C5">
        <w:rPr>
          <w:rFonts w:ascii="Book Antiqua" w:hAnsi="Book Antiqua"/>
        </w:rPr>
        <w:t>Edelberg</w:t>
      </w:r>
      <w:proofErr w:type="spellEnd"/>
      <w:r w:rsidRPr="005914C5">
        <w:rPr>
          <w:rFonts w:ascii="Book Antiqua" w:hAnsi="Book Antiqua"/>
        </w:rPr>
        <w:t xml:space="preserve"> JM, Goodman SG, </w:t>
      </w:r>
      <w:proofErr w:type="spellStart"/>
      <w:r w:rsidRPr="005914C5">
        <w:rPr>
          <w:rFonts w:ascii="Book Antiqua" w:hAnsi="Book Antiqua"/>
        </w:rPr>
        <w:t>Hanotin</w:t>
      </w:r>
      <w:proofErr w:type="spellEnd"/>
      <w:r w:rsidRPr="005914C5">
        <w:rPr>
          <w:rFonts w:ascii="Book Antiqua" w:hAnsi="Book Antiqua"/>
        </w:rPr>
        <w:t xml:space="preserve"> C, Harrington RA, </w:t>
      </w:r>
      <w:proofErr w:type="spellStart"/>
      <w:r w:rsidRPr="005914C5">
        <w:rPr>
          <w:rFonts w:ascii="Book Antiqua" w:hAnsi="Book Antiqua"/>
        </w:rPr>
        <w:t>Jukema</w:t>
      </w:r>
      <w:proofErr w:type="spellEnd"/>
      <w:r w:rsidRPr="005914C5">
        <w:rPr>
          <w:rFonts w:ascii="Book Antiqua" w:hAnsi="Book Antiqua"/>
        </w:rPr>
        <w:t xml:space="preserve"> JW, </w:t>
      </w:r>
      <w:proofErr w:type="spellStart"/>
      <w:r w:rsidRPr="005914C5">
        <w:rPr>
          <w:rFonts w:ascii="Book Antiqua" w:hAnsi="Book Antiqua"/>
        </w:rPr>
        <w:t>Lecorps</w:t>
      </w:r>
      <w:proofErr w:type="spellEnd"/>
      <w:r w:rsidRPr="005914C5">
        <w:rPr>
          <w:rFonts w:ascii="Book Antiqua" w:hAnsi="Book Antiqua"/>
        </w:rPr>
        <w:t xml:space="preserve"> G, Mahaffey KW, </w:t>
      </w:r>
      <w:proofErr w:type="spellStart"/>
      <w:r w:rsidRPr="005914C5">
        <w:rPr>
          <w:rFonts w:ascii="Book Antiqua" w:hAnsi="Book Antiqua"/>
        </w:rPr>
        <w:t>Moryusef</w:t>
      </w:r>
      <w:proofErr w:type="spellEnd"/>
      <w:r w:rsidRPr="005914C5">
        <w:rPr>
          <w:rFonts w:ascii="Book Antiqua" w:hAnsi="Book Antiqua"/>
        </w:rPr>
        <w:t xml:space="preserve"> A, </w:t>
      </w:r>
      <w:proofErr w:type="spellStart"/>
      <w:r w:rsidRPr="005914C5">
        <w:rPr>
          <w:rFonts w:ascii="Book Antiqua" w:hAnsi="Book Antiqua"/>
        </w:rPr>
        <w:t>Pordy</w:t>
      </w:r>
      <w:proofErr w:type="spellEnd"/>
      <w:r w:rsidRPr="005914C5">
        <w:rPr>
          <w:rFonts w:ascii="Book Antiqua" w:hAnsi="Book Antiqua"/>
        </w:rPr>
        <w:t xml:space="preserve"> R, Quintero K, Roe MT, </w:t>
      </w:r>
      <w:proofErr w:type="spellStart"/>
      <w:r w:rsidRPr="005914C5">
        <w:rPr>
          <w:rFonts w:ascii="Book Antiqua" w:hAnsi="Book Antiqua"/>
        </w:rPr>
        <w:t>Sasiela</w:t>
      </w:r>
      <w:proofErr w:type="spellEnd"/>
      <w:r w:rsidRPr="005914C5">
        <w:rPr>
          <w:rFonts w:ascii="Book Antiqua" w:hAnsi="Book Antiqua"/>
        </w:rPr>
        <w:t xml:space="preserve"> WJ, </w:t>
      </w:r>
      <w:proofErr w:type="spellStart"/>
      <w:r w:rsidRPr="005914C5">
        <w:rPr>
          <w:rFonts w:ascii="Book Antiqua" w:hAnsi="Book Antiqua"/>
        </w:rPr>
        <w:t>Tamby</w:t>
      </w:r>
      <w:proofErr w:type="spellEnd"/>
      <w:r w:rsidRPr="005914C5">
        <w:rPr>
          <w:rFonts w:ascii="Book Antiqua" w:hAnsi="Book Antiqua"/>
        </w:rPr>
        <w:t xml:space="preserve"> JF, </w:t>
      </w:r>
      <w:proofErr w:type="spellStart"/>
      <w:r w:rsidRPr="005914C5">
        <w:rPr>
          <w:rFonts w:ascii="Book Antiqua" w:hAnsi="Book Antiqua"/>
        </w:rPr>
        <w:t>Tricoci</w:t>
      </w:r>
      <w:proofErr w:type="spellEnd"/>
      <w:r w:rsidRPr="005914C5">
        <w:rPr>
          <w:rFonts w:ascii="Book Antiqua" w:hAnsi="Book Antiqua"/>
        </w:rPr>
        <w:t xml:space="preserve"> P, White HD, </w:t>
      </w:r>
      <w:proofErr w:type="spellStart"/>
      <w:r w:rsidRPr="005914C5">
        <w:rPr>
          <w:rFonts w:ascii="Book Antiqua" w:hAnsi="Book Antiqua"/>
        </w:rPr>
        <w:t>Zeiher</w:t>
      </w:r>
      <w:proofErr w:type="spellEnd"/>
      <w:r w:rsidRPr="005914C5">
        <w:rPr>
          <w:rFonts w:ascii="Book Antiqua" w:hAnsi="Book Antiqua"/>
        </w:rPr>
        <w:t xml:space="preserve"> AM; ODYSSEY OUTCOMES Committees and Investigators. Alirocumab and Cardiovascular Outcomes after Acute Coronary Syndrome.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2018; </w:t>
      </w:r>
      <w:r w:rsidRPr="005914C5">
        <w:rPr>
          <w:rFonts w:ascii="Book Antiqua" w:hAnsi="Book Antiqua"/>
          <w:b/>
        </w:rPr>
        <w:t>379</w:t>
      </w:r>
      <w:r w:rsidRPr="005914C5">
        <w:rPr>
          <w:rFonts w:ascii="Book Antiqua" w:hAnsi="Book Antiqua"/>
        </w:rPr>
        <w:t>: 2097-2107 [PMID: 30403574 DOI: 10.1056/NEJMoa1801174]</w:t>
      </w:r>
    </w:p>
    <w:p w14:paraId="030DADBF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50 </w:t>
      </w:r>
      <w:proofErr w:type="spellStart"/>
      <w:r w:rsidRPr="005914C5">
        <w:rPr>
          <w:rFonts w:ascii="Book Antiqua" w:hAnsi="Book Antiqua"/>
          <w:b/>
        </w:rPr>
        <w:t>Sabatine</w:t>
      </w:r>
      <w:proofErr w:type="spellEnd"/>
      <w:r w:rsidRPr="005914C5">
        <w:rPr>
          <w:rFonts w:ascii="Book Antiqua" w:hAnsi="Book Antiqua"/>
          <w:b/>
        </w:rPr>
        <w:t xml:space="preserve"> MS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Giugliano</w:t>
      </w:r>
      <w:proofErr w:type="spellEnd"/>
      <w:r w:rsidRPr="005914C5">
        <w:rPr>
          <w:rFonts w:ascii="Book Antiqua" w:hAnsi="Book Antiqua"/>
        </w:rPr>
        <w:t xml:space="preserve"> RP, </w:t>
      </w:r>
      <w:proofErr w:type="spellStart"/>
      <w:r w:rsidRPr="005914C5">
        <w:rPr>
          <w:rFonts w:ascii="Book Antiqua" w:hAnsi="Book Antiqua"/>
        </w:rPr>
        <w:t>Wiviott</w:t>
      </w:r>
      <w:proofErr w:type="spellEnd"/>
      <w:r w:rsidRPr="005914C5">
        <w:rPr>
          <w:rFonts w:ascii="Book Antiqua" w:hAnsi="Book Antiqua"/>
        </w:rPr>
        <w:t xml:space="preserve"> SD, </w:t>
      </w:r>
      <w:proofErr w:type="spellStart"/>
      <w:r w:rsidRPr="005914C5">
        <w:rPr>
          <w:rFonts w:ascii="Book Antiqua" w:hAnsi="Book Antiqua"/>
        </w:rPr>
        <w:t>Raal</w:t>
      </w:r>
      <w:proofErr w:type="spellEnd"/>
      <w:r w:rsidRPr="005914C5">
        <w:rPr>
          <w:rFonts w:ascii="Book Antiqua" w:hAnsi="Book Antiqua"/>
        </w:rPr>
        <w:t xml:space="preserve"> FJ, </w:t>
      </w:r>
      <w:proofErr w:type="spellStart"/>
      <w:r w:rsidRPr="005914C5">
        <w:rPr>
          <w:rFonts w:ascii="Book Antiqua" w:hAnsi="Book Antiqua"/>
        </w:rPr>
        <w:t>Blom</w:t>
      </w:r>
      <w:proofErr w:type="spellEnd"/>
      <w:r w:rsidRPr="005914C5">
        <w:rPr>
          <w:rFonts w:ascii="Book Antiqua" w:hAnsi="Book Antiqua"/>
        </w:rPr>
        <w:t xml:space="preserve"> DJ, Robinson J, Ballantyne CM, </w:t>
      </w:r>
      <w:proofErr w:type="spellStart"/>
      <w:r w:rsidRPr="005914C5">
        <w:rPr>
          <w:rFonts w:ascii="Book Antiqua" w:hAnsi="Book Antiqua"/>
        </w:rPr>
        <w:t>Somaratne</w:t>
      </w:r>
      <w:proofErr w:type="spellEnd"/>
      <w:r w:rsidRPr="005914C5">
        <w:rPr>
          <w:rFonts w:ascii="Book Antiqua" w:hAnsi="Book Antiqua"/>
        </w:rPr>
        <w:t xml:space="preserve"> R, Legg J, Wasserman SM, Scott R, </w:t>
      </w:r>
      <w:proofErr w:type="spellStart"/>
      <w:r w:rsidRPr="005914C5">
        <w:rPr>
          <w:rFonts w:ascii="Book Antiqua" w:hAnsi="Book Antiqua"/>
        </w:rPr>
        <w:t>Koren</w:t>
      </w:r>
      <w:proofErr w:type="spellEnd"/>
      <w:r w:rsidRPr="005914C5">
        <w:rPr>
          <w:rFonts w:ascii="Book Antiqua" w:hAnsi="Book Antiqua"/>
        </w:rPr>
        <w:t xml:space="preserve"> MJ, Stein EA; Open-Label Study of Long-Term Evaluation against LDL Cholesterol (OSLER) Investigators. Efficacy and safety of </w:t>
      </w:r>
      <w:proofErr w:type="spellStart"/>
      <w:r w:rsidRPr="005914C5">
        <w:rPr>
          <w:rFonts w:ascii="Book Antiqua" w:hAnsi="Book Antiqua"/>
        </w:rPr>
        <w:t>evolocumab</w:t>
      </w:r>
      <w:proofErr w:type="spellEnd"/>
      <w:r w:rsidRPr="005914C5">
        <w:rPr>
          <w:rFonts w:ascii="Book Antiqua" w:hAnsi="Book Antiqua"/>
        </w:rPr>
        <w:t xml:space="preserve"> in reducing lipids and cardiovascular events.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2015; </w:t>
      </w:r>
      <w:r w:rsidRPr="005914C5">
        <w:rPr>
          <w:rFonts w:ascii="Book Antiqua" w:hAnsi="Book Antiqua"/>
          <w:b/>
        </w:rPr>
        <w:t>372</w:t>
      </w:r>
      <w:r w:rsidRPr="005914C5">
        <w:rPr>
          <w:rFonts w:ascii="Book Antiqua" w:hAnsi="Book Antiqua"/>
        </w:rPr>
        <w:t>: 1500-1509 [PMID: 25773607 DOI: 10.1056/NEJMoa1500858]</w:t>
      </w:r>
    </w:p>
    <w:p w14:paraId="3ECF3A8C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51 </w:t>
      </w:r>
      <w:r w:rsidRPr="005914C5">
        <w:rPr>
          <w:rFonts w:ascii="Book Antiqua" w:hAnsi="Book Antiqua"/>
          <w:b/>
        </w:rPr>
        <w:t>Nicholls SJ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Puri</w:t>
      </w:r>
      <w:proofErr w:type="spellEnd"/>
      <w:r w:rsidRPr="005914C5">
        <w:rPr>
          <w:rFonts w:ascii="Book Antiqua" w:hAnsi="Book Antiqua"/>
        </w:rPr>
        <w:t xml:space="preserve"> R, Anderson T, Ballantyne CM, Cho L, </w:t>
      </w:r>
      <w:proofErr w:type="spellStart"/>
      <w:r w:rsidRPr="005914C5">
        <w:rPr>
          <w:rFonts w:ascii="Book Antiqua" w:hAnsi="Book Antiqua"/>
        </w:rPr>
        <w:t>Kastelein</w:t>
      </w:r>
      <w:proofErr w:type="spellEnd"/>
      <w:r w:rsidRPr="005914C5">
        <w:rPr>
          <w:rFonts w:ascii="Book Antiqua" w:hAnsi="Book Antiqua"/>
        </w:rPr>
        <w:t xml:space="preserve"> JJ, Koenig W, </w:t>
      </w:r>
      <w:proofErr w:type="spellStart"/>
      <w:r w:rsidRPr="005914C5">
        <w:rPr>
          <w:rFonts w:ascii="Book Antiqua" w:hAnsi="Book Antiqua"/>
        </w:rPr>
        <w:t>Somaratne</w:t>
      </w:r>
      <w:proofErr w:type="spellEnd"/>
      <w:r w:rsidRPr="005914C5">
        <w:rPr>
          <w:rFonts w:ascii="Book Antiqua" w:hAnsi="Book Antiqua"/>
        </w:rPr>
        <w:t xml:space="preserve"> R, Kassahun H, Yang J, Wasserman SM, Scott R, </w:t>
      </w:r>
      <w:proofErr w:type="spellStart"/>
      <w:r w:rsidRPr="005914C5">
        <w:rPr>
          <w:rFonts w:ascii="Book Antiqua" w:hAnsi="Book Antiqua"/>
        </w:rPr>
        <w:t>Ungi</w:t>
      </w:r>
      <w:proofErr w:type="spellEnd"/>
      <w:r w:rsidRPr="005914C5">
        <w:rPr>
          <w:rFonts w:ascii="Book Antiqua" w:hAnsi="Book Antiqua"/>
        </w:rPr>
        <w:t xml:space="preserve"> I, </w:t>
      </w:r>
      <w:proofErr w:type="spellStart"/>
      <w:r w:rsidRPr="005914C5">
        <w:rPr>
          <w:rFonts w:ascii="Book Antiqua" w:hAnsi="Book Antiqua"/>
        </w:rPr>
        <w:t>Podolec</w:t>
      </w:r>
      <w:proofErr w:type="spellEnd"/>
      <w:r w:rsidRPr="005914C5">
        <w:rPr>
          <w:rFonts w:ascii="Book Antiqua" w:hAnsi="Book Antiqua"/>
        </w:rPr>
        <w:t xml:space="preserve"> J, </w:t>
      </w:r>
      <w:proofErr w:type="spellStart"/>
      <w:r w:rsidRPr="005914C5">
        <w:rPr>
          <w:rFonts w:ascii="Book Antiqua" w:hAnsi="Book Antiqua"/>
        </w:rPr>
        <w:t>Ophuis</w:t>
      </w:r>
      <w:proofErr w:type="spellEnd"/>
      <w:r w:rsidRPr="005914C5">
        <w:rPr>
          <w:rFonts w:ascii="Book Antiqua" w:hAnsi="Book Antiqua"/>
        </w:rPr>
        <w:t xml:space="preserve"> AO, Cornel JH, </w:t>
      </w:r>
      <w:proofErr w:type="spellStart"/>
      <w:r w:rsidRPr="005914C5">
        <w:rPr>
          <w:rFonts w:ascii="Book Antiqua" w:hAnsi="Book Antiqua"/>
        </w:rPr>
        <w:t>Borgman</w:t>
      </w:r>
      <w:proofErr w:type="spellEnd"/>
      <w:r w:rsidRPr="005914C5">
        <w:rPr>
          <w:rFonts w:ascii="Book Antiqua" w:hAnsi="Book Antiqua"/>
        </w:rPr>
        <w:t xml:space="preserve"> M, Brennan DM, Nissen SE. Effect of </w:t>
      </w:r>
      <w:proofErr w:type="spellStart"/>
      <w:r w:rsidRPr="005914C5">
        <w:rPr>
          <w:rFonts w:ascii="Book Antiqua" w:hAnsi="Book Antiqua"/>
        </w:rPr>
        <w:t>Evolocumab</w:t>
      </w:r>
      <w:proofErr w:type="spellEnd"/>
      <w:r w:rsidRPr="005914C5">
        <w:rPr>
          <w:rFonts w:ascii="Book Antiqua" w:hAnsi="Book Antiqua"/>
        </w:rPr>
        <w:t xml:space="preserve"> on Progression of Coronary Disease in Statin-Treated Patients: The GLAGOV Randomized Clinical Trial. </w:t>
      </w:r>
      <w:r w:rsidRPr="005914C5">
        <w:rPr>
          <w:rFonts w:ascii="Book Antiqua" w:hAnsi="Book Antiqua"/>
          <w:i/>
        </w:rPr>
        <w:t>JAMA</w:t>
      </w:r>
      <w:r w:rsidRPr="005914C5">
        <w:rPr>
          <w:rFonts w:ascii="Book Antiqua" w:hAnsi="Book Antiqua"/>
        </w:rPr>
        <w:t xml:space="preserve"> 2016; </w:t>
      </w:r>
      <w:r w:rsidRPr="005914C5">
        <w:rPr>
          <w:rFonts w:ascii="Book Antiqua" w:hAnsi="Book Antiqua"/>
          <w:b/>
        </w:rPr>
        <w:t>316</w:t>
      </w:r>
      <w:r w:rsidRPr="005914C5">
        <w:rPr>
          <w:rFonts w:ascii="Book Antiqua" w:hAnsi="Book Antiqua"/>
        </w:rPr>
        <w:t>: 2373-2384 [PMID: 27846344 DOI: 10.1001/jama.2016.16951]</w:t>
      </w:r>
    </w:p>
    <w:p w14:paraId="2F05F59D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52 </w:t>
      </w:r>
      <w:proofErr w:type="spellStart"/>
      <w:r w:rsidRPr="005914C5">
        <w:rPr>
          <w:rFonts w:ascii="Book Antiqua" w:hAnsi="Book Antiqua"/>
          <w:b/>
        </w:rPr>
        <w:t>Sabatine</w:t>
      </w:r>
      <w:proofErr w:type="spellEnd"/>
      <w:r w:rsidRPr="005914C5">
        <w:rPr>
          <w:rFonts w:ascii="Book Antiqua" w:hAnsi="Book Antiqua"/>
          <w:b/>
        </w:rPr>
        <w:t xml:space="preserve"> MS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Giugliano</w:t>
      </w:r>
      <w:proofErr w:type="spellEnd"/>
      <w:r w:rsidRPr="005914C5">
        <w:rPr>
          <w:rFonts w:ascii="Book Antiqua" w:hAnsi="Book Antiqua"/>
        </w:rPr>
        <w:t xml:space="preserve"> RP, Keech AC, </w:t>
      </w:r>
      <w:proofErr w:type="spellStart"/>
      <w:r w:rsidRPr="005914C5">
        <w:rPr>
          <w:rFonts w:ascii="Book Antiqua" w:hAnsi="Book Antiqua"/>
        </w:rPr>
        <w:t>Honarpour</w:t>
      </w:r>
      <w:proofErr w:type="spellEnd"/>
      <w:r w:rsidRPr="005914C5">
        <w:rPr>
          <w:rFonts w:ascii="Book Antiqua" w:hAnsi="Book Antiqua"/>
        </w:rPr>
        <w:t xml:space="preserve"> N, </w:t>
      </w:r>
      <w:proofErr w:type="spellStart"/>
      <w:r w:rsidRPr="005914C5">
        <w:rPr>
          <w:rFonts w:ascii="Book Antiqua" w:hAnsi="Book Antiqua"/>
        </w:rPr>
        <w:t>Wiviott</w:t>
      </w:r>
      <w:proofErr w:type="spellEnd"/>
      <w:r w:rsidRPr="005914C5">
        <w:rPr>
          <w:rFonts w:ascii="Book Antiqua" w:hAnsi="Book Antiqua"/>
        </w:rPr>
        <w:t xml:space="preserve"> SD, Murphy SA, Kuder JF, Wang H, Liu T, Wasserman SM, Sever PS, Pedersen TR; FOURIER Steering Committee and Investigators. </w:t>
      </w:r>
      <w:proofErr w:type="spellStart"/>
      <w:r w:rsidRPr="005914C5">
        <w:rPr>
          <w:rFonts w:ascii="Book Antiqua" w:hAnsi="Book Antiqua"/>
        </w:rPr>
        <w:t>Evolocumab</w:t>
      </w:r>
      <w:proofErr w:type="spellEnd"/>
      <w:r w:rsidRPr="005914C5">
        <w:rPr>
          <w:rFonts w:ascii="Book Antiqua" w:hAnsi="Book Antiqua"/>
        </w:rPr>
        <w:t xml:space="preserve"> and Clinical Outcomes in Patients with Cardiovascular Disease.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2017; </w:t>
      </w:r>
      <w:r w:rsidRPr="005914C5">
        <w:rPr>
          <w:rFonts w:ascii="Book Antiqua" w:hAnsi="Book Antiqua"/>
          <w:b/>
        </w:rPr>
        <w:t>376</w:t>
      </w:r>
      <w:r w:rsidRPr="005914C5">
        <w:rPr>
          <w:rFonts w:ascii="Book Antiqua" w:hAnsi="Book Antiqua"/>
        </w:rPr>
        <w:t>: 1713-1722 [PMID: 28304224 DOI: 10.1056/NEJMoa1615664]</w:t>
      </w:r>
    </w:p>
    <w:p w14:paraId="12AC4FF8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53 </w:t>
      </w:r>
      <w:proofErr w:type="spellStart"/>
      <w:r w:rsidRPr="005914C5">
        <w:rPr>
          <w:rFonts w:ascii="Book Antiqua" w:hAnsi="Book Antiqua"/>
          <w:b/>
        </w:rPr>
        <w:t>Sabatine</w:t>
      </w:r>
      <w:proofErr w:type="spellEnd"/>
      <w:r w:rsidRPr="005914C5">
        <w:rPr>
          <w:rFonts w:ascii="Book Antiqua" w:hAnsi="Book Antiqua"/>
          <w:b/>
        </w:rPr>
        <w:t xml:space="preserve"> MS</w:t>
      </w:r>
      <w:r w:rsidRPr="005914C5">
        <w:rPr>
          <w:rFonts w:ascii="Book Antiqua" w:hAnsi="Book Antiqua"/>
        </w:rPr>
        <w:t xml:space="preserve">, Leiter LA, </w:t>
      </w:r>
      <w:proofErr w:type="spellStart"/>
      <w:r w:rsidRPr="005914C5">
        <w:rPr>
          <w:rFonts w:ascii="Book Antiqua" w:hAnsi="Book Antiqua"/>
        </w:rPr>
        <w:t>Wiviott</w:t>
      </w:r>
      <w:proofErr w:type="spellEnd"/>
      <w:r w:rsidRPr="005914C5">
        <w:rPr>
          <w:rFonts w:ascii="Book Antiqua" w:hAnsi="Book Antiqua"/>
        </w:rPr>
        <w:t xml:space="preserve"> SD, </w:t>
      </w:r>
      <w:proofErr w:type="spellStart"/>
      <w:r w:rsidRPr="005914C5">
        <w:rPr>
          <w:rFonts w:ascii="Book Antiqua" w:hAnsi="Book Antiqua"/>
        </w:rPr>
        <w:t>Giugliano</w:t>
      </w:r>
      <w:proofErr w:type="spellEnd"/>
      <w:r w:rsidRPr="005914C5">
        <w:rPr>
          <w:rFonts w:ascii="Book Antiqua" w:hAnsi="Book Antiqua"/>
        </w:rPr>
        <w:t xml:space="preserve"> RP, </w:t>
      </w:r>
      <w:proofErr w:type="spellStart"/>
      <w:r w:rsidRPr="005914C5">
        <w:rPr>
          <w:rFonts w:ascii="Book Antiqua" w:hAnsi="Book Antiqua"/>
        </w:rPr>
        <w:t>Deedwania</w:t>
      </w:r>
      <w:proofErr w:type="spellEnd"/>
      <w:r w:rsidRPr="005914C5">
        <w:rPr>
          <w:rFonts w:ascii="Book Antiqua" w:hAnsi="Book Antiqua"/>
        </w:rPr>
        <w:t xml:space="preserve"> P, De Ferrari GM, Murphy SA, Kuder JF, </w:t>
      </w:r>
      <w:proofErr w:type="spellStart"/>
      <w:r w:rsidRPr="005914C5">
        <w:rPr>
          <w:rFonts w:ascii="Book Antiqua" w:hAnsi="Book Antiqua"/>
        </w:rPr>
        <w:t>Gouni</w:t>
      </w:r>
      <w:proofErr w:type="spellEnd"/>
      <w:r w:rsidRPr="005914C5">
        <w:rPr>
          <w:rFonts w:ascii="Book Antiqua" w:hAnsi="Book Antiqua"/>
        </w:rPr>
        <w:t xml:space="preserve">-Berthold I, Lewis BS, </w:t>
      </w:r>
      <w:proofErr w:type="spellStart"/>
      <w:r w:rsidRPr="005914C5">
        <w:rPr>
          <w:rFonts w:ascii="Book Antiqua" w:hAnsi="Book Antiqua"/>
        </w:rPr>
        <w:t>Handelsman</w:t>
      </w:r>
      <w:proofErr w:type="spellEnd"/>
      <w:r w:rsidRPr="005914C5">
        <w:rPr>
          <w:rFonts w:ascii="Book Antiqua" w:hAnsi="Book Antiqua"/>
        </w:rPr>
        <w:t xml:space="preserve"> Y, Pineda AL, </w:t>
      </w:r>
      <w:proofErr w:type="spellStart"/>
      <w:r w:rsidRPr="005914C5">
        <w:rPr>
          <w:rFonts w:ascii="Book Antiqua" w:hAnsi="Book Antiqua"/>
        </w:rPr>
        <w:lastRenderedPageBreak/>
        <w:t>Honarpour</w:t>
      </w:r>
      <w:proofErr w:type="spellEnd"/>
      <w:r w:rsidRPr="005914C5">
        <w:rPr>
          <w:rFonts w:ascii="Book Antiqua" w:hAnsi="Book Antiqua"/>
        </w:rPr>
        <w:t xml:space="preserve"> N, Keech AC, Sever PS, Pedersen TR. Cardiovascular safety and efficacy of the PCSK9 inhibitor </w:t>
      </w:r>
      <w:proofErr w:type="spellStart"/>
      <w:r w:rsidRPr="005914C5">
        <w:rPr>
          <w:rFonts w:ascii="Book Antiqua" w:hAnsi="Book Antiqua"/>
        </w:rPr>
        <w:t>evolocumab</w:t>
      </w:r>
      <w:proofErr w:type="spellEnd"/>
      <w:r w:rsidRPr="005914C5">
        <w:rPr>
          <w:rFonts w:ascii="Book Antiqua" w:hAnsi="Book Antiqua"/>
        </w:rPr>
        <w:t xml:space="preserve"> in patients with and without diabetes and the effect of </w:t>
      </w:r>
      <w:proofErr w:type="spellStart"/>
      <w:r w:rsidRPr="005914C5">
        <w:rPr>
          <w:rFonts w:ascii="Book Antiqua" w:hAnsi="Book Antiqua"/>
        </w:rPr>
        <w:t>evolocumab</w:t>
      </w:r>
      <w:proofErr w:type="spellEnd"/>
      <w:r w:rsidRPr="005914C5">
        <w:rPr>
          <w:rFonts w:ascii="Book Antiqua" w:hAnsi="Book Antiqua"/>
        </w:rPr>
        <w:t xml:space="preserve"> on glycaemia and risk of new-onset diabetes: a prespecified analysis of the FOURIER </w:t>
      </w:r>
      <w:proofErr w:type="spellStart"/>
      <w:r w:rsidRPr="005914C5">
        <w:rPr>
          <w:rFonts w:ascii="Book Antiqua" w:hAnsi="Book Antiqua"/>
        </w:rPr>
        <w:t>randomised</w:t>
      </w:r>
      <w:proofErr w:type="spellEnd"/>
      <w:r w:rsidRPr="005914C5">
        <w:rPr>
          <w:rFonts w:ascii="Book Antiqua" w:hAnsi="Book Antiqua"/>
        </w:rPr>
        <w:t xml:space="preserve"> controlled trial. </w:t>
      </w:r>
      <w:r w:rsidRPr="005914C5">
        <w:rPr>
          <w:rFonts w:ascii="Book Antiqua" w:hAnsi="Book Antiqua"/>
          <w:i/>
        </w:rPr>
        <w:t>Lancet Diabetes Endocrinol</w:t>
      </w:r>
      <w:r w:rsidRPr="005914C5">
        <w:rPr>
          <w:rFonts w:ascii="Book Antiqua" w:hAnsi="Book Antiqua"/>
        </w:rPr>
        <w:t xml:space="preserve"> 2017; </w:t>
      </w:r>
      <w:r w:rsidRPr="005914C5">
        <w:rPr>
          <w:rFonts w:ascii="Book Antiqua" w:hAnsi="Book Antiqua"/>
          <w:b/>
        </w:rPr>
        <w:t>5</w:t>
      </w:r>
      <w:r w:rsidRPr="005914C5">
        <w:rPr>
          <w:rFonts w:ascii="Book Antiqua" w:hAnsi="Book Antiqua"/>
        </w:rPr>
        <w:t>: 941-950 [PMID: 28927706 DOI: 10.1016/S2213-8587(17)30313-3]</w:t>
      </w:r>
    </w:p>
    <w:p w14:paraId="77849EF4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54 </w:t>
      </w:r>
      <w:proofErr w:type="spellStart"/>
      <w:r w:rsidRPr="005914C5">
        <w:rPr>
          <w:rFonts w:ascii="Book Antiqua" w:hAnsi="Book Antiqua"/>
          <w:b/>
        </w:rPr>
        <w:t>Hlatky</w:t>
      </w:r>
      <w:proofErr w:type="spellEnd"/>
      <w:r w:rsidRPr="005914C5">
        <w:rPr>
          <w:rFonts w:ascii="Book Antiqua" w:hAnsi="Book Antiqua"/>
          <w:b/>
        </w:rPr>
        <w:t xml:space="preserve"> MA</w:t>
      </w:r>
      <w:r w:rsidRPr="005914C5">
        <w:rPr>
          <w:rFonts w:ascii="Book Antiqua" w:hAnsi="Book Antiqua"/>
        </w:rPr>
        <w:t xml:space="preserve">, </w:t>
      </w:r>
      <w:proofErr w:type="spellStart"/>
      <w:r w:rsidRPr="005914C5">
        <w:rPr>
          <w:rFonts w:ascii="Book Antiqua" w:hAnsi="Book Antiqua"/>
        </w:rPr>
        <w:t>Kazi</w:t>
      </w:r>
      <w:proofErr w:type="spellEnd"/>
      <w:r w:rsidRPr="005914C5">
        <w:rPr>
          <w:rFonts w:ascii="Book Antiqua" w:hAnsi="Book Antiqua"/>
        </w:rPr>
        <w:t xml:space="preserve"> DS. PCSK9 Inhibitors: Economics and Policy. </w:t>
      </w:r>
      <w:r w:rsidRPr="005914C5">
        <w:rPr>
          <w:rFonts w:ascii="Book Antiqua" w:hAnsi="Book Antiqua"/>
          <w:i/>
        </w:rPr>
        <w:t xml:space="preserve">J Am Coll </w:t>
      </w:r>
      <w:proofErr w:type="spellStart"/>
      <w:r w:rsidRPr="005914C5">
        <w:rPr>
          <w:rFonts w:ascii="Book Antiqua" w:hAnsi="Book Antiqua"/>
          <w:i/>
        </w:rPr>
        <w:t>Cardiol</w:t>
      </w:r>
      <w:proofErr w:type="spellEnd"/>
      <w:r w:rsidRPr="005914C5">
        <w:rPr>
          <w:rFonts w:ascii="Book Antiqua" w:hAnsi="Book Antiqua"/>
        </w:rPr>
        <w:t xml:space="preserve"> 2017; </w:t>
      </w:r>
      <w:r w:rsidRPr="005914C5">
        <w:rPr>
          <w:rFonts w:ascii="Book Antiqua" w:hAnsi="Book Antiqua"/>
          <w:b/>
        </w:rPr>
        <w:t>70</w:t>
      </w:r>
      <w:r w:rsidRPr="005914C5">
        <w:rPr>
          <w:rFonts w:ascii="Book Antiqua" w:hAnsi="Book Antiqua"/>
        </w:rPr>
        <w:t>: 2677-2687 [PMID: 29169476 DOI: 10.1016/j.jacc.2017.10.001]</w:t>
      </w:r>
    </w:p>
    <w:p w14:paraId="35D2E9E2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proofErr w:type="gramStart"/>
      <w:r w:rsidRPr="005914C5">
        <w:rPr>
          <w:rFonts w:ascii="Book Antiqua" w:hAnsi="Book Antiqua"/>
        </w:rPr>
        <w:t>55 .</w:t>
      </w:r>
      <w:proofErr w:type="gramEnd"/>
      <w:r w:rsidRPr="005914C5">
        <w:rPr>
          <w:rFonts w:ascii="Book Antiqua" w:hAnsi="Book Antiqua"/>
        </w:rPr>
        <w:t xml:space="preserve"> The Lipid Research Clinics Coronary Primary Prevention Trial results. I. Reduction in incidence of coronary heart disease. </w:t>
      </w:r>
      <w:r w:rsidRPr="005914C5">
        <w:rPr>
          <w:rFonts w:ascii="Book Antiqua" w:hAnsi="Book Antiqua"/>
          <w:i/>
        </w:rPr>
        <w:t>JAMA</w:t>
      </w:r>
      <w:r w:rsidRPr="005914C5">
        <w:rPr>
          <w:rFonts w:ascii="Book Antiqua" w:hAnsi="Book Antiqua"/>
        </w:rPr>
        <w:t xml:space="preserve"> 1984; </w:t>
      </w:r>
      <w:r w:rsidRPr="005914C5">
        <w:rPr>
          <w:rFonts w:ascii="Book Antiqua" w:hAnsi="Book Antiqua"/>
          <w:b/>
        </w:rPr>
        <w:t>251</w:t>
      </w:r>
      <w:r w:rsidRPr="005914C5">
        <w:rPr>
          <w:rFonts w:ascii="Book Antiqua" w:hAnsi="Book Antiqua"/>
        </w:rPr>
        <w:t>: 351-364 [PMID: 6361299]</w:t>
      </w:r>
    </w:p>
    <w:p w14:paraId="776344A9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56 </w:t>
      </w:r>
      <w:proofErr w:type="spellStart"/>
      <w:r w:rsidRPr="005914C5">
        <w:rPr>
          <w:rFonts w:ascii="Book Antiqua" w:hAnsi="Book Antiqua"/>
          <w:b/>
        </w:rPr>
        <w:t>Jialal</w:t>
      </w:r>
      <w:proofErr w:type="spellEnd"/>
      <w:r w:rsidRPr="005914C5">
        <w:rPr>
          <w:rFonts w:ascii="Book Antiqua" w:hAnsi="Book Antiqua"/>
          <w:b/>
        </w:rPr>
        <w:t xml:space="preserve"> I</w:t>
      </w:r>
      <w:r w:rsidRPr="005914C5">
        <w:rPr>
          <w:rFonts w:ascii="Book Antiqua" w:hAnsi="Book Antiqua"/>
        </w:rPr>
        <w:t xml:space="preserve">, Abby SL, </w:t>
      </w:r>
      <w:proofErr w:type="spellStart"/>
      <w:r w:rsidRPr="005914C5">
        <w:rPr>
          <w:rFonts w:ascii="Book Antiqua" w:hAnsi="Book Antiqua"/>
        </w:rPr>
        <w:t>Misir</w:t>
      </w:r>
      <w:proofErr w:type="spellEnd"/>
      <w:r w:rsidRPr="005914C5">
        <w:rPr>
          <w:rFonts w:ascii="Book Antiqua" w:hAnsi="Book Antiqua"/>
        </w:rPr>
        <w:t xml:space="preserve"> S, </w:t>
      </w:r>
      <w:proofErr w:type="spellStart"/>
      <w:r w:rsidRPr="005914C5">
        <w:rPr>
          <w:rFonts w:ascii="Book Antiqua" w:hAnsi="Book Antiqua"/>
        </w:rPr>
        <w:t>Nagendran</w:t>
      </w:r>
      <w:proofErr w:type="spellEnd"/>
      <w:r w:rsidRPr="005914C5">
        <w:rPr>
          <w:rFonts w:ascii="Book Antiqua" w:hAnsi="Book Antiqua"/>
        </w:rPr>
        <w:t xml:space="preserve"> S. Concomitant reduction in low-density lipoprotein cholesterol and glycated hemoglobin with </w:t>
      </w:r>
      <w:proofErr w:type="spellStart"/>
      <w:r w:rsidRPr="005914C5">
        <w:rPr>
          <w:rFonts w:ascii="Book Antiqua" w:hAnsi="Book Antiqua"/>
        </w:rPr>
        <w:t>colesevelam</w:t>
      </w:r>
      <w:proofErr w:type="spellEnd"/>
      <w:r w:rsidRPr="005914C5">
        <w:rPr>
          <w:rFonts w:ascii="Book Antiqua" w:hAnsi="Book Antiqua"/>
        </w:rPr>
        <w:t xml:space="preserve"> hydrochloride in patients with type 2 diabetes: a pooled analysis. </w:t>
      </w:r>
      <w:proofErr w:type="spellStart"/>
      <w:r w:rsidRPr="005914C5">
        <w:rPr>
          <w:rFonts w:ascii="Book Antiqua" w:hAnsi="Book Antiqua"/>
          <w:i/>
        </w:rPr>
        <w:t>Metab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Syndr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Relat</w:t>
      </w:r>
      <w:proofErr w:type="spellEnd"/>
      <w:r w:rsidRPr="005914C5">
        <w:rPr>
          <w:rFonts w:ascii="Book Antiqua" w:hAnsi="Book Antiqua"/>
          <w:i/>
        </w:rPr>
        <w:t xml:space="preserve"> </w:t>
      </w:r>
      <w:proofErr w:type="spellStart"/>
      <w:r w:rsidRPr="005914C5">
        <w:rPr>
          <w:rFonts w:ascii="Book Antiqua" w:hAnsi="Book Antiqua"/>
          <w:i/>
        </w:rPr>
        <w:t>Disord</w:t>
      </w:r>
      <w:proofErr w:type="spellEnd"/>
      <w:r w:rsidRPr="005914C5">
        <w:rPr>
          <w:rFonts w:ascii="Book Antiqua" w:hAnsi="Book Antiqua"/>
        </w:rPr>
        <w:t xml:space="preserve"> 2009; </w:t>
      </w:r>
      <w:r w:rsidRPr="005914C5">
        <w:rPr>
          <w:rFonts w:ascii="Book Antiqua" w:hAnsi="Book Antiqua"/>
          <w:b/>
        </w:rPr>
        <w:t>7</w:t>
      </w:r>
      <w:r w:rsidRPr="005914C5">
        <w:rPr>
          <w:rFonts w:ascii="Book Antiqua" w:hAnsi="Book Antiqua"/>
        </w:rPr>
        <w:t>: 255-258 [PMID: 19344229 DOI: 10.1089/MET.2009.0007]</w:t>
      </w:r>
    </w:p>
    <w:p w14:paraId="364E0520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57 </w:t>
      </w:r>
      <w:r w:rsidRPr="005914C5">
        <w:rPr>
          <w:rFonts w:ascii="Book Antiqua" w:hAnsi="Book Antiqua"/>
          <w:b/>
        </w:rPr>
        <w:t>Oikawa S</w:t>
      </w:r>
      <w:r w:rsidRPr="005914C5">
        <w:rPr>
          <w:rFonts w:ascii="Book Antiqua" w:hAnsi="Book Antiqua"/>
        </w:rPr>
        <w:t xml:space="preserve">, Yokoyama M, </w:t>
      </w:r>
      <w:proofErr w:type="spellStart"/>
      <w:r w:rsidRPr="005914C5">
        <w:rPr>
          <w:rFonts w:ascii="Book Antiqua" w:hAnsi="Book Antiqua"/>
        </w:rPr>
        <w:t>Origasa</w:t>
      </w:r>
      <w:proofErr w:type="spellEnd"/>
      <w:r w:rsidRPr="005914C5">
        <w:rPr>
          <w:rFonts w:ascii="Book Antiqua" w:hAnsi="Book Antiqua"/>
        </w:rPr>
        <w:t xml:space="preserve"> H, </w:t>
      </w:r>
      <w:proofErr w:type="spellStart"/>
      <w:r w:rsidRPr="005914C5">
        <w:rPr>
          <w:rFonts w:ascii="Book Antiqua" w:hAnsi="Book Antiqua"/>
        </w:rPr>
        <w:t>Matsuzaki</w:t>
      </w:r>
      <w:proofErr w:type="spellEnd"/>
      <w:r w:rsidRPr="005914C5">
        <w:rPr>
          <w:rFonts w:ascii="Book Antiqua" w:hAnsi="Book Antiqua"/>
        </w:rPr>
        <w:t xml:space="preserve"> M, Matsuzawa Y, Saito Y, Ishikawa Y, Sasaki J, </w:t>
      </w:r>
      <w:proofErr w:type="spellStart"/>
      <w:r w:rsidRPr="005914C5">
        <w:rPr>
          <w:rFonts w:ascii="Book Antiqua" w:hAnsi="Book Antiqua"/>
        </w:rPr>
        <w:t>Hishida</w:t>
      </w:r>
      <w:proofErr w:type="spellEnd"/>
      <w:r w:rsidRPr="005914C5">
        <w:rPr>
          <w:rFonts w:ascii="Book Antiqua" w:hAnsi="Book Antiqua"/>
        </w:rPr>
        <w:t xml:space="preserve"> H, </w:t>
      </w:r>
      <w:proofErr w:type="spellStart"/>
      <w:r w:rsidRPr="005914C5">
        <w:rPr>
          <w:rFonts w:ascii="Book Antiqua" w:hAnsi="Book Antiqua"/>
        </w:rPr>
        <w:t>Itakura</w:t>
      </w:r>
      <w:proofErr w:type="spellEnd"/>
      <w:r w:rsidRPr="005914C5">
        <w:rPr>
          <w:rFonts w:ascii="Book Antiqua" w:hAnsi="Book Antiqua"/>
        </w:rPr>
        <w:t xml:space="preserve"> H, Kita T, </w:t>
      </w:r>
      <w:proofErr w:type="spellStart"/>
      <w:r w:rsidRPr="005914C5">
        <w:rPr>
          <w:rFonts w:ascii="Book Antiqua" w:hAnsi="Book Antiqua"/>
        </w:rPr>
        <w:t>Kitabatake</w:t>
      </w:r>
      <w:proofErr w:type="spellEnd"/>
      <w:r w:rsidRPr="005914C5">
        <w:rPr>
          <w:rFonts w:ascii="Book Antiqua" w:hAnsi="Book Antiqua"/>
        </w:rPr>
        <w:t xml:space="preserve"> A, </w:t>
      </w:r>
      <w:proofErr w:type="spellStart"/>
      <w:r w:rsidRPr="005914C5">
        <w:rPr>
          <w:rFonts w:ascii="Book Antiqua" w:hAnsi="Book Antiqua"/>
        </w:rPr>
        <w:t>Nakaya</w:t>
      </w:r>
      <w:proofErr w:type="spellEnd"/>
      <w:r w:rsidRPr="005914C5">
        <w:rPr>
          <w:rFonts w:ascii="Book Antiqua" w:hAnsi="Book Antiqua"/>
        </w:rPr>
        <w:t xml:space="preserve"> N, Sakata T, Shimada K, </w:t>
      </w:r>
      <w:proofErr w:type="spellStart"/>
      <w:r w:rsidRPr="005914C5">
        <w:rPr>
          <w:rFonts w:ascii="Book Antiqua" w:hAnsi="Book Antiqua"/>
        </w:rPr>
        <w:t>Shirato</w:t>
      </w:r>
      <w:proofErr w:type="spellEnd"/>
      <w:r w:rsidRPr="005914C5">
        <w:rPr>
          <w:rFonts w:ascii="Book Antiqua" w:hAnsi="Book Antiqua"/>
        </w:rPr>
        <w:t xml:space="preserve"> K; JELIS Investigators, Japan. Suppressive effect of EPA on the incidence of coronary events in hypercholesterolemia with impaired glucose metabolism: Sub-analysis of the Japan EPA Lipid Intervention Study (JELIS). </w:t>
      </w:r>
      <w:r w:rsidRPr="005914C5">
        <w:rPr>
          <w:rFonts w:ascii="Book Antiqua" w:hAnsi="Book Antiqua"/>
          <w:i/>
        </w:rPr>
        <w:t>Atherosclerosis</w:t>
      </w:r>
      <w:r w:rsidRPr="005914C5">
        <w:rPr>
          <w:rFonts w:ascii="Book Antiqua" w:hAnsi="Book Antiqua"/>
        </w:rPr>
        <w:t xml:space="preserve"> 2009; </w:t>
      </w:r>
      <w:r w:rsidRPr="005914C5">
        <w:rPr>
          <w:rFonts w:ascii="Book Antiqua" w:hAnsi="Book Antiqua"/>
          <w:b/>
        </w:rPr>
        <w:t>206</w:t>
      </w:r>
      <w:r w:rsidRPr="005914C5">
        <w:rPr>
          <w:rFonts w:ascii="Book Antiqua" w:hAnsi="Book Antiqua"/>
        </w:rPr>
        <w:t>: 535-539 [PMID: 19447387 DOI: 10.1016/j.atherosclerosis.2009.03.029]</w:t>
      </w:r>
    </w:p>
    <w:p w14:paraId="6A276EAB" w14:textId="74D912FF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58 </w:t>
      </w:r>
      <w:r w:rsidR="00DA3C79">
        <w:rPr>
          <w:rFonts w:ascii="Book Antiqua" w:hAnsi="Book Antiqua"/>
          <w:b/>
        </w:rPr>
        <w:t>ORIGIN Trial Investigators</w:t>
      </w:r>
      <w:r w:rsidRPr="005914C5">
        <w:rPr>
          <w:rFonts w:ascii="Book Antiqua" w:hAnsi="Book Antiqua"/>
        </w:rPr>
        <w:t xml:space="preserve">, Bosch J, Gerstein HC, </w:t>
      </w:r>
      <w:proofErr w:type="spellStart"/>
      <w:r w:rsidRPr="005914C5">
        <w:rPr>
          <w:rFonts w:ascii="Book Antiqua" w:hAnsi="Book Antiqua"/>
        </w:rPr>
        <w:t>Dagenais</w:t>
      </w:r>
      <w:proofErr w:type="spellEnd"/>
      <w:r w:rsidRPr="005914C5">
        <w:rPr>
          <w:rFonts w:ascii="Book Antiqua" w:hAnsi="Book Antiqua"/>
        </w:rPr>
        <w:t xml:space="preserve"> GR, Díaz R, </w:t>
      </w:r>
      <w:proofErr w:type="spellStart"/>
      <w:r w:rsidRPr="005914C5">
        <w:rPr>
          <w:rFonts w:ascii="Book Antiqua" w:hAnsi="Book Antiqua"/>
        </w:rPr>
        <w:t>Dyal</w:t>
      </w:r>
      <w:proofErr w:type="spellEnd"/>
      <w:r w:rsidRPr="005914C5">
        <w:rPr>
          <w:rFonts w:ascii="Book Antiqua" w:hAnsi="Book Antiqua"/>
        </w:rPr>
        <w:t xml:space="preserve"> L, Jung H, </w:t>
      </w:r>
      <w:proofErr w:type="spellStart"/>
      <w:r w:rsidRPr="005914C5">
        <w:rPr>
          <w:rFonts w:ascii="Book Antiqua" w:hAnsi="Book Antiqua"/>
        </w:rPr>
        <w:t>Maggiono</w:t>
      </w:r>
      <w:proofErr w:type="spellEnd"/>
      <w:r w:rsidRPr="005914C5">
        <w:rPr>
          <w:rFonts w:ascii="Book Antiqua" w:hAnsi="Book Antiqua"/>
        </w:rPr>
        <w:t xml:space="preserve"> AP, </w:t>
      </w:r>
      <w:proofErr w:type="spellStart"/>
      <w:r w:rsidRPr="005914C5">
        <w:rPr>
          <w:rFonts w:ascii="Book Antiqua" w:hAnsi="Book Antiqua"/>
        </w:rPr>
        <w:t>Probstfield</w:t>
      </w:r>
      <w:proofErr w:type="spellEnd"/>
      <w:r w:rsidRPr="005914C5">
        <w:rPr>
          <w:rFonts w:ascii="Book Antiqua" w:hAnsi="Book Antiqua"/>
        </w:rPr>
        <w:t xml:space="preserve"> J, Ramachandran A, Riddle MC, </w:t>
      </w:r>
      <w:proofErr w:type="spellStart"/>
      <w:r w:rsidRPr="005914C5">
        <w:rPr>
          <w:rFonts w:ascii="Book Antiqua" w:hAnsi="Book Antiqua"/>
        </w:rPr>
        <w:t>Rydén</w:t>
      </w:r>
      <w:proofErr w:type="spellEnd"/>
      <w:r w:rsidRPr="005914C5">
        <w:rPr>
          <w:rFonts w:ascii="Book Antiqua" w:hAnsi="Book Antiqua"/>
        </w:rPr>
        <w:t xml:space="preserve"> LE, Yusuf S. n-3 fatty acids and cardiovascular outcomes in patients with </w:t>
      </w:r>
      <w:proofErr w:type="spellStart"/>
      <w:r w:rsidRPr="005914C5">
        <w:rPr>
          <w:rFonts w:ascii="Book Antiqua" w:hAnsi="Book Antiqua"/>
        </w:rPr>
        <w:t>dysglycemia</w:t>
      </w:r>
      <w:proofErr w:type="spellEnd"/>
      <w:r w:rsidRPr="005914C5">
        <w:rPr>
          <w:rFonts w:ascii="Book Antiqua" w:hAnsi="Book Antiqua"/>
        </w:rPr>
        <w:t xml:space="preserve">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2012; </w:t>
      </w:r>
      <w:r w:rsidRPr="005914C5">
        <w:rPr>
          <w:rFonts w:ascii="Book Antiqua" w:hAnsi="Book Antiqua"/>
          <w:b/>
        </w:rPr>
        <w:t>367</w:t>
      </w:r>
      <w:r w:rsidRPr="005914C5">
        <w:rPr>
          <w:rFonts w:ascii="Book Antiqua" w:hAnsi="Book Antiqua"/>
        </w:rPr>
        <w:t>: 309-318 [PMID: 22686415 DOI: 10.1056/NEJMoa1203859]</w:t>
      </w:r>
    </w:p>
    <w:p w14:paraId="05CD925B" w14:textId="77777777" w:rsidR="0069593C" w:rsidRPr="005914C5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914C5">
        <w:rPr>
          <w:rFonts w:ascii="Book Antiqua" w:hAnsi="Book Antiqua"/>
        </w:rPr>
        <w:t xml:space="preserve">59 </w:t>
      </w:r>
      <w:r w:rsidRPr="005914C5">
        <w:rPr>
          <w:rFonts w:ascii="Book Antiqua" w:hAnsi="Book Antiqua"/>
          <w:b/>
        </w:rPr>
        <w:t>Bhatt DL</w:t>
      </w:r>
      <w:r w:rsidRPr="005914C5">
        <w:rPr>
          <w:rFonts w:ascii="Book Antiqua" w:hAnsi="Book Antiqua"/>
        </w:rPr>
        <w:t xml:space="preserve">, Steg PG, Miller M, Brinton EA, Jacobson TA, Ketchum SB, Doyle RT Jr, </w:t>
      </w:r>
      <w:proofErr w:type="spellStart"/>
      <w:r w:rsidRPr="005914C5">
        <w:rPr>
          <w:rFonts w:ascii="Book Antiqua" w:hAnsi="Book Antiqua"/>
        </w:rPr>
        <w:t>Juliano</w:t>
      </w:r>
      <w:proofErr w:type="spellEnd"/>
      <w:r w:rsidRPr="005914C5">
        <w:rPr>
          <w:rFonts w:ascii="Book Antiqua" w:hAnsi="Book Antiqua"/>
        </w:rPr>
        <w:t xml:space="preserve"> RA, Jiao L, </w:t>
      </w:r>
      <w:proofErr w:type="spellStart"/>
      <w:r w:rsidRPr="005914C5">
        <w:rPr>
          <w:rFonts w:ascii="Book Antiqua" w:hAnsi="Book Antiqua"/>
        </w:rPr>
        <w:t>Granowitz</w:t>
      </w:r>
      <w:proofErr w:type="spellEnd"/>
      <w:r w:rsidRPr="005914C5">
        <w:rPr>
          <w:rFonts w:ascii="Book Antiqua" w:hAnsi="Book Antiqua"/>
        </w:rPr>
        <w:t xml:space="preserve"> C, Tardif JC, Ballantyne CM; REDUCE-IT Investigators. Cardiovascular Risk Reduction with </w:t>
      </w:r>
      <w:proofErr w:type="spellStart"/>
      <w:r w:rsidRPr="005914C5">
        <w:rPr>
          <w:rFonts w:ascii="Book Antiqua" w:hAnsi="Book Antiqua"/>
        </w:rPr>
        <w:t>Icosapent</w:t>
      </w:r>
      <w:proofErr w:type="spellEnd"/>
      <w:r w:rsidRPr="005914C5">
        <w:rPr>
          <w:rFonts w:ascii="Book Antiqua" w:hAnsi="Book Antiqua"/>
        </w:rPr>
        <w:t xml:space="preserve"> Ethyl for Hypertriglyceridemia. </w:t>
      </w:r>
      <w:r w:rsidRPr="005914C5">
        <w:rPr>
          <w:rFonts w:ascii="Book Antiqua" w:hAnsi="Book Antiqua"/>
          <w:i/>
        </w:rPr>
        <w:t xml:space="preserve">N </w:t>
      </w:r>
      <w:proofErr w:type="spellStart"/>
      <w:r w:rsidRPr="005914C5">
        <w:rPr>
          <w:rFonts w:ascii="Book Antiqua" w:hAnsi="Book Antiqua"/>
          <w:i/>
        </w:rPr>
        <w:t>Engl</w:t>
      </w:r>
      <w:proofErr w:type="spellEnd"/>
      <w:r w:rsidRPr="005914C5">
        <w:rPr>
          <w:rFonts w:ascii="Book Antiqua" w:hAnsi="Book Antiqua"/>
          <w:i/>
        </w:rPr>
        <w:t xml:space="preserve"> J Med</w:t>
      </w:r>
      <w:r w:rsidRPr="005914C5">
        <w:rPr>
          <w:rFonts w:ascii="Book Antiqua" w:hAnsi="Book Antiqua"/>
        </w:rPr>
        <w:t xml:space="preserve"> 2019; </w:t>
      </w:r>
      <w:r w:rsidRPr="005914C5">
        <w:rPr>
          <w:rFonts w:ascii="Book Antiqua" w:hAnsi="Book Antiqua"/>
          <w:b/>
        </w:rPr>
        <w:t>380</w:t>
      </w:r>
      <w:r w:rsidRPr="005914C5">
        <w:rPr>
          <w:rFonts w:ascii="Book Antiqua" w:hAnsi="Book Antiqua"/>
        </w:rPr>
        <w:t>: 11-22 [PMID: 30415628 DOI: 10.1056/NEJMoa1812792]</w:t>
      </w:r>
    </w:p>
    <w:bookmarkEnd w:id="158"/>
    <w:p w14:paraId="2D84618F" w14:textId="67A2F68E" w:rsidR="00906665" w:rsidRPr="005914C5" w:rsidRDefault="00906665" w:rsidP="005914C5">
      <w:pPr>
        <w:spacing w:line="360" w:lineRule="auto"/>
        <w:jc w:val="both"/>
        <w:rPr>
          <w:rFonts w:ascii="Book Antiqua" w:hAnsi="Book Antiqua"/>
        </w:rPr>
      </w:pPr>
    </w:p>
    <w:p w14:paraId="4B22CA89" w14:textId="7369B5B7" w:rsidR="007F0AA2" w:rsidRPr="005914C5" w:rsidRDefault="007F0AA2" w:rsidP="005914C5">
      <w:pPr>
        <w:suppressAutoHyphens/>
        <w:spacing w:line="360" w:lineRule="auto"/>
        <w:ind w:right="120"/>
        <w:jc w:val="right"/>
        <w:rPr>
          <w:rFonts w:ascii="Book Antiqua" w:hAnsi="Book Antiqua" w:cs="Mangal"/>
          <w:b/>
          <w:bCs/>
          <w:lang w:val="it-IT" w:bidi="hi-IN"/>
        </w:rPr>
      </w:pPr>
      <w:bookmarkStart w:id="159" w:name="OLE_LINK480"/>
      <w:bookmarkStart w:id="160" w:name="OLE_LINK502"/>
      <w:bookmarkStart w:id="161" w:name="OLE_LINK2181"/>
      <w:bookmarkStart w:id="162" w:name="OLE_LINK2182"/>
      <w:bookmarkStart w:id="163" w:name="OLE_LINK2183"/>
      <w:bookmarkStart w:id="164" w:name="OLE_LINK1021"/>
      <w:bookmarkStart w:id="165" w:name="OLE_LINK1022"/>
      <w:bookmarkStart w:id="166" w:name="OLE_LINK1023"/>
      <w:bookmarkStart w:id="167" w:name="OLE_LINK1064"/>
      <w:bookmarkStart w:id="168" w:name="OLE_LINK1065"/>
      <w:bookmarkStart w:id="169" w:name="OLE_LINK1156"/>
      <w:bookmarkStart w:id="170" w:name="OLE_LINK1157"/>
      <w:bookmarkStart w:id="171" w:name="OLE_LINK1158"/>
      <w:bookmarkStart w:id="172" w:name="OLE_LINK1159"/>
      <w:bookmarkStart w:id="173" w:name="OLE_LINK1185"/>
      <w:bookmarkStart w:id="174" w:name="OLE_LINK958"/>
      <w:bookmarkStart w:id="175" w:name="OLE_LINK959"/>
      <w:bookmarkStart w:id="176" w:name="OLE_LINK962"/>
      <w:bookmarkStart w:id="177" w:name="OLE_LINK1127"/>
      <w:bookmarkStart w:id="178" w:name="OLE_LINK945"/>
      <w:bookmarkStart w:id="179" w:name="OLE_LINK946"/>
      <w:bookmarkStart w:id="180" w:name="OLE_LINK947"/>
      <w:bookmarkStart w:id="181" w:name="OLE_LINK987"/>
      <w:bookmarkStart w:id="182" w:name="OLE_LINK1035"/>
      <w:bookmarkStart w:id="183" w:name="OLE_LINK1036"/>
      <w:bookmarkStart w:id="184" w:name="OLE_LINK1037"/>
      <w:bookmarkStart w:id="185" w:name="OLE_LINK1038"/>
      <w:bookmarkStart w:id="186" w:name="OLE_LINK1039"/>
      <w:bookmarkStart w:id="187" w:name="OLE_LINK1040"/>
      <w:bookmarkStart w:id="188" w:name="OLE_LINK1041"/>
      <w:bookmarkStart w:id="189" w:name="OLE_LINK1042"/>
      <w:bookmarkStart w:id="190" w:name="OLE_LINK1043"/>
      <w:bookmarkStart w:id="191" w:name="OLE_LINK1044"/>
      <w:bookmarkStart w:id="192" w:name="OLE_LINK1071"/>
      <w:bookmarkStart w:id="193" w:name="OLE_LINK1072"/>
      <w:bookmarkStart w:id="194" w:name="OLE_LINK968"/>
      <w:bookmarkStart w:id="195" w:name="OLE_LINK1260"/>
      <w:bookmarkStart w:id="196" w:name="OLE_LINK1261"/>
      <w:bookmarkStart w:id="197" w:name="OLE_LINK1264"/>
      <w:bookmarkStart w:id="198" w:name="OLE_LINK1265"/>
      <w:bookmarkStart w:id="199" w:name="OLE_LINK1266"/>
      <w:bookmarkStart w:id="200" w:name="OLE_LINK1282"/>
      <w:bookmarkStart w:id="201" w:name="OLE_LINK1800"/>
      <w:bookmarkStart w:id="202" w:name="OLE_LINK1801"/>
      <w:bookmarkStart w:id="203" w:name="OLE_LINK1802"/>
      <w:bookmarkStart w:id="204" w:name="OLE_LINK1803"/>
      <w:bookmarkStart w:id="205" w:name="OLE_LINK1843"/>
      <w:bookmarkStart w:id="206" w:name="OLE_LINK1844"/>
      <w:bookmarkStart w:id="207" w:name="OLE_LINK1845"/>
      <w:bookmarkStart w:id="208" w:name="OLE_LINK1636"/>
      <w:bookmarkStart w:id="209" w:name="OLE_LINK1755"/>
      <w:bookmarkStart w:id="210" w:name="OLE_LINK1806"/>
      <w:bookmarkStart w:id="211" w:name="OLE_LINK1807"/>
      <w:bookmarkStart w:id="212" w:name="OLE_LINK1811"/>
      <w:bookmarkStart w:id="213" w:name="OLE_LINK1812"/>
      <w:bookmarkStart w:id="214" w:name="OLE_LINK1813"/>
      <w:bookmarkStart w:id="215" w:name="OLE_LINK1962"/>
      <w:bookmarkStart w:id="216" w:name="OLE_LINK1963"/>
      <w:bookmarkStart w:id="217" w:name="OLE_LINK1964"/>
      <w:bookmarkStart w:id="218" w:name="OLE_LINK2162"/>
      <w:bookmarkStart w:id="219" w:name="OLE_LINK2198"/>
      <w:bookmarkStart w:id="220" w:name="OLE_LINK2199"/>
      <w:bookmarkStart w:id="221" w:name="OLE_LINK2200"/>
      <w:bookmarkStart w:id="222" w:name="OLE_LINK2090"/>
      <w:r w:rsidRPr="005914C5">
        <w:rPr>
          <w:rFonts w:ascii="Book Antiqua" w:eastAsia="Lucida Sans Unicode" w:hAnsi="Book Antiqua" w:cs="Arial"/>
          <w:b/>
          <w:noProof/>
          <w:lang w:val="it-IT" w:eastAsia="hi-IN" w:bidi="hi-IN"/>
        </w:rPr>
        <w:t>P-Reviewer</w:t>
      </w:r>
      <w:r w:rsidRPr="005914C5">
        <w:rPr>
          <w:rFonts w:ascii="Book Antiqua" w:hAnsi="Book Antiqua" w:cs="Arial"/>
          <w:b/>
          <w:noProof/>
          <w:lang w:val="it-IT" w:bidi="hi-IN"/>
        </w:rPr>
        <w:t>:</w:t>
      </w:r>
      <w:r w:rsidRPr="005914C5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5914C5">
        <w:rPr>
          <w:rFonts w:ascii="Book Antiqua" w:hAnsi="Book Antiqua"/>
        </w:rPr>
        <w:t>Das U</w:t>
      </w:r>
      <w:r w:rsidRPr="005914C5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5914C5"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 w:rsidRPr="005914C5">
        <w:rPr>
          <w:rFonts w:ascii="Book Antiqua" w:hAnsi="Book Antiqua" w:cs="Mangal"/>
          <w:b/>
          <w:bCs/>
          <w:lang w:val="it-IT" w:bidi="hi-IN"/>
        </w:rPr>
        <w:t>:</w:t>
      </w:r>
      <w:r w:rsidRPr="005914C5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5914C5">
        <w:rPr>
          <w:rFonts w:ascii="Book Antiqua" w:hAnsi="Book Antiqua" w:cs="Mangal"/>
          <w:bCs/>
          <w:lang w:val="it-IT" w:bidi="hi-IN"/>
        </w:rPr>
        <w:t>Dou Y</w:t>
      </w:r>
      <w:r w:rsidRPr="005914C5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 w:rsidRPr="005914C5">
        <w:rPr>
          <w:rFonts w:ascii="Book Antiqua" w:hAnsi="Book Antiqua" w:cs="Mangal"/>
          <w:b/>
          <w:bCs/>
          <w:lang w:val="it-IT" w:bidi="hi-IN"/>
        </w:rPr>
        <w:t>:</w:t>
      </w:r>
      <w:r w:rsidRPr="005914C5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E-Editor</w:t>
      </w:r>
      <w:r w:rsidRPr="005914C5">
        <w:rPr>
          <w:rFonts w:ascii="Book Antiqua" w:hAnsi="Book Antiqua" w:cs="Mangal"/>
          <w:b/>
          <w:bCs/>
          <w:lang w:val="it-IT" w:bidi="hi-IN"/>
        </w:rPr>
        <w:t>:</w:t>
      </w:r>
    </w:p>
    <w:p w14:paraId="10C0D24C" w14:textId="18799E91" w:rsidR="007F0AA2" w:rsidRPr="005914C5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5914C5">
        <w:rPr>
          <w:rFonts w:ascii="Book Antiqua" w:hAnsi="Book Antiqua" w:cs="Helvetica"/>
          <w:b/>
        </w:rPr>
        <w:lastRenderedPageBreak/>
        <w:t xml:space="preserve">Specialty type: </w:t>
      </w:r>
      <w:r w:rsidR="005914C5" w:rsidRPr="00E700C2">
        <w:rPr>
          <w:rFonts w:ascii="Book Antiqua" w:eastAsia="Microsoft YaHei" w:hAnsi="Book Antiqua" w:cs="SimSun"/>
        </w:rPr>
        <w:t>Endocrinology and metabolism</w:t>
      </w:r>
    </w:p>
    <w:p w14:paraId="50506FFF" w14:textId="2657F17D" w:rsidR="007F0AA2" w:rsidRPr="005914C5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5914C5">
        <w:rPr>
          <w:rFonts w:ascii="Book Antiqua" w:hAnsi="Book Antiqua" w:cs="Helvetica"/>
          <w:b/>
        </w:rPr>
        <w:t xml:space="preserve">Country of origin: </w:t>
      </w:r>
      <w:r w:rsidRPr="005914C5">
        <w:rPr>
          <w:rFonts w:ascii="Book Antiqua" w:hAnsi="Book Antiqua" w:cs="Helvetica"/>
        </w:rPr>
        <w:t>United States</w:t>
      </w:r>
    </w:p>
    <w:p w14:paraId="38E560EE" w14:textId="77777777" w:rsidR="007F0AA2" w:rsidRPr="005914C5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5914C5">
        <w:rPr>
          <w:rFonts w:ascii="Book Antiqua" w:hAnsi="Book Antiqua" w:cs="Helvetica"/>
          <w:b/>
        </w:rPr>
        <w:t>Peer-review report classification</w:t>
      </w:r>
    </w:p>
    <w:p w14:paraId="52C45563" w14:textId="77777777" w:rsidR="007F0AA2" w:rsidRPr="005914C5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914C5">
        <w:rPr>
          <w:rFonts w:ascii="Book Antiqua" w:hAnsi="Book Antiqua" w:cs="Helvetica"/>
        </w:rPr>
        <w:t>Grade A (Excellent): 0</w:t>
      </w:r>
    </w:p>
    <w:p w14:paraId="510CA961" w14:textId="77777777" w:rsidR="007F0AA2" w:rsidRPr="005914C5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914C5">
        <w:rPr>
          <w:rFonts w:ascii="Book Antiqua" w:hAnsi="Book Antiqua" w:cs="Helvetica"/>
        </w:rPr>
        <w:t>Grade B (Very good): B</w:t>
      </w:r>
    </w:p>
    <w:p w14:paraId="6DCAD616" w14:textId="77777777" w:rsidR="007F0AA2" w:rsidRPr="005914C5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914C5">
        <w:rPr>
          <w:rFonts w:ascii="Book Antiqua" w:hAnsi="Book Antiqua" w:cs="Helvetica"/>
        </w:rPr>
        <w:t>Grade C (Good): 0</w:t>
      </w:r>
    </w:p>
    <w:p w14:paraId="198400C2" w14:textId="77777777" w:rsidR="007F0AA2" w:rsidRPr="005914C5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914C5">
        <w:rPr>
          <w:rFonts w:ascii="Book Antiqua" w:hAnsi="Book Antiqua" w:cs="Helvetica"/>
        </w:rPr>
        <w:t xml:space="preserve">Grade D (Fair): </w:t>
      </w:r>
      <w:bookmarkEnd w:id="159"/>
      <w:bookmarkEnd w:id="160"/>
      <w:r w:rsidRPr="005914C5">
        <w:rPr>
          <w:rFonts w:ascii="Book Antiqua" w:hAnsi="Book Antiqua" w:cs="Helvetica"/>
        </w:rPr>
        <w:t>0</w:t>
      </w:r>
    </w:p>
    <w:p w14:paraId="781DC234" w14:textId="77777777" w:rsidR="007F0AA2" w:rsidRPr="005914C5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914C5">
        <w:rPr>
          <w:rFonts w:ascii="Book Antiqua" w:hAnsi="Book Antiqua" w:cs="Helvetica"/>
        </w:rPr>
        <w:t>Grade E (Poor): 0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14:paraId="71D997B3" w14:textId="77777777" w:rsidR="007F0AA2" w:rsidRPr="005914C5" w:rsidRDefault="007F0AA2" w:rsidP="005914C5">
      <w:pPr>
        <w:spacing w:line="360" w:lineRule="auto"/>
        <w:jc w:val="both"/>
        <w:rPr>
          <w:rFonts w:ascii="Book Antiqua" w:hAnsi="Book Antiqua"/>
        </w:rPr>
      </w:pPr>
    </w:p>
    <w:p w14:paraId="52033470" w14:textId="738ECA88" w:rsidR="007F0AA2" w:rsidRPr="005914C5" w:rsidRDefault="007F0AA2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914C5">
        <w:rPr>
          <w:rFonts w:ascii="Book Antiqua" w:hAnsi="Book Antiqua"/>
          <w:color w:val="000000" w:themeColor="text1"/>
        </w:rPr>
        <w:br w:type="page"/>
      </w:r>
    </w:p>
    <w:p w14:paraId="45849974" w14:textId="6E3AFA58" w:rsidR="007F0AA2" w:rsidRPr="005914C5" w:rsidRDefault="007F0AA2" w:rsidP="005914C5">
      <w:pPr>
        <w:spacing w:line="360" w:lineRule="auto"/>
        <w:jc w:val="both"/>
        <w:rPr>
          <w:rFonts w:ascii="Book Antiqua" w:hAnsi="Book Antiqua"/>
          <w:b/>
        </w:rPr>
      </w:pPr>
      <w:r w:rsidRPr="005914C5">
        <w:rPr>
          <w:rFonts w:ascii="Book Antiqua" w:hAnsi="Book Antiqua"/>
          <w:b/>
        </w:rPr>
        <w:lastRenderedPageBreak/>
        <w:t xml:space="preserve">Table 1 Summary of </w:t>
      </w:r>
      <w:r w:rsidRPr="005914C5">
        <w:rPr>
          <w:rFonts w:ascii="Book Antiqua" w:hAnsi="Book Antiqua"/>
          <w:b/>
          <w:color w:val="000000" w:themeColor="text1"/>
        </w:rPr>
        <w:t>low-density lipoprotein</w:t>
      </w:r>
      <w:r w:rsidRPr="005914C5">
        <w:rPr>
          <w:rFonts w:ascii="Book Antiqua" w:hAnsi="Book Antiqua"/>
          <w:b/>
        </w:rPr>
        <w:t xml:space="preserve">-cholesterol lowering medications </w:t>
      </w:r>
    </w:p>
    <w:tbl>
      <w:tblPr>
        <w:tblStyle w:val="TableGrid"/>
        <w:tblW w:w="101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053"/>
        <w:gridCol w:w="2160"/>
        <w:gridCol w:w="3060"/>
      </w:tblGrid>
      <w:tr w:rsidR="007F0AA2" w:rsidRPr="005914C5" w14:paraId="2CD6123C" w14:textId="77777777" w:rsidTr="00A154B2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0AFFE3CA" w14:textId="27F6C2B6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914C5">
              <w:rPr>
                <w:rFonts w:ascii="Book Antiqua" w:hAnsi="Book Antiqua"/>
                <w:b/>
                <w:sz w:val="24"/>
                <w:szCs w:val="24"/>
              </w:rPr>
              <w:t>Drug class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14:paraId="15D27E66" w14:textId="70686154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914C5">
              <w:rPr>
                <w:rFonts w:ascii="Book Antiqua" w:hAnsi="Book Antiqua"/>
                <w:b/>
                <w:sz w:val="24"/>
                <w:szCs w:val="24"/>
              </w:rPr>
              <w:t>Mechanism of action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747C381" w14:textId="21599143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914C5">
              <w:rPr>
                <w:rFonts w:ascii="Book Antiqua" w:hAnsi="Book Antiqua"/>
                <w:b/>
                <w:sz w:val="24"/>
                <w:szCs w:val="24"/>
              </w:rPr>
              <w:t xml:space="preserve">Clinical </w:t>
            </w:r>
            <w:proofErr w:type="spellStart"/>
            <w:r w:rsidRPr="005914C5">
              <w:rPr>
                <w:rFonts w:ascii="Book Antiqua" w:hAnsi="Book Antiqua"/>
                <w:b/>
                <w:sz w:val="24"/>
                <w:szCs w:val="24"/>
              </w:rPr>
              <w:t>eficacy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7240B66" w14:textId="22DD0716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914C5">
              <w:rPr>
                <w:rFonts w:ascii="Book Antiqua" w:hAnsi="Book Antiqua"/>
                <w:b/>
                <w:sz w:val="24"/>
                <w:szCs w:val="24"/>
              </w:rPr>
              <w:t>Adverse reactions</w:t>
            </w:r>
          </w:p>
        </w:tc>
      </w:tr>
      <w:tr w:rsidR="007F0AA2" w:rsidRPr="005914C5" w14:paraId="33A6E2B7" w14:textId="77777777" w:rsidTr="00A154B2">
        <w:tc>
          <w:tcPr>
            <w:tcW w:w="1915" w:type="dxa"/>
            <w:tcBorders>
              <w:top w:val="single" w:sz="4" w:space="0" w:color="auto"/>
            </w:tcBorders>
          </w:tcPr>
          <w:p w14:paraId="2B865AE5" w14:textId="77777777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Statins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14:paraId="5C59C786" w14:textId="311A0590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Inhibition of HMG coenzyme A Reductase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B4852B1" w14:textId="77777777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Highly effective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0994989" w14:textId="60CBB672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Myalgia, myositis, rhabdomyolysis, elevation in liver enzymes, new onset diabetes</w:t>
            </w:r>
          </w:p>
        </w:tc>
      </w:tr>
      <w:tr w:rsidR="007F0AA2" w:rsidRPr="005914C5" w14:paraId="10E28618" w14:textId="77777777" w:rsidTr="00A154B2">
        <w:tc>
          <w:tcPr>
            <w:tcW w:w="1915" w:type="dxa"/>
          </w:tcPr>
          <w:p w14:paraId="24544712" w14:textId="77777777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Ezetimibe</w:t>
            </w:r>
          </w:p>
        </w:tc>
        <w:tc>
          <w:tcPr>
            <w:tcW w:w="3053" w:type="dxa"/>
          </w:tcPr>
          <w:p w14:paraId="5037470B" w14:textId="77777777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Decrease intestinal cholesterol absorption by binding to Niemann-Pick C1-like 1 protein</w:t>
            </w:r>
          </w:p>
        </w:tc>
        <w:tc>
          <w:tcPr>
            <w:tcW w:w="2160" w:type="dxa"/>
          </w:tcPr>
          <w:p w14:paraId="5B3398DE" w14:textId="60115C11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Moderately effective</w:t>
            </w:r>
            <w:r w:rsidRPr="005914C5">
              <w:rPr>
                <w:rFonts w:ascii="Book Antiqua" w:eastAsiaTheme="minorEastAsia" w:hAnsi="Book Antiqua"/>
                <w:sz w:val="24"/>
                <w:szCs w:val="24"/>
                <w:lang w:eastAsia="zh-CN"/>
              </w:rPr>
              <w:t xml:space="preserve">; </w:t>
            </w:r>
            <w:r w:rsidRPr="005914C5">
              <w:rPr>
                <w:rFonts w:ascii="Book Antiqua" w:hAnsi="Book Antiqua"/>
                <w:sz w:val="24"/>
                <w:szCs w:val="24"/>
              </w:rPr>
              <w:t xml:space="preserve">Safe addition to statin therapy </w:t>
            </w:r>
          </w:p>
        </w:tc>
        <w:tc>
          <w:tcPr>
            <w:tcW w:w="3060" w:type="dxa"/>
          </w:tcPr>
          <w:p w14:paraId="71562551" w14:textId="5E4D914A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Worsening of liver function, myopathy or rhabdomyolysis if added to statins; Nasopharyngitis, diarrhea, upper respiratory tract infection</w:t>
            </w:r>
          </w:p>
        </w:tc>
      </w:tr>
      <w:tr w:rsidR="007F0AA2" w:rsidRPr="005914C5" w14:paraId="73D5ED92" w14:textId="77777777" w:rsidTr="00A154B2">
        <w:tc>
          <w:tcPr>
            <w:tcW w:w="1915" w:type="dxa"/>
          </w:tcPr>
          <w:p w14:paraId="5D3F0F53" w14:textId="77777777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 xml:space="preserve">PCSK9 inhibitors </w:t>
            </w:r>
          </w:p>
        </w:tc>
        <w:tc>
          <w:tcPr>
            <w:tcW w:w="3053" w:type="dxa"/>
          </w:tcPr>
          <w:p w14:paraId="573BBD5D" w14:textId="77777777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Inhibition of Proprotein Convertase Subtilisin/</w:t>
            </w:r>
            <w:proofErr w:type="spellStart"/>
            <w:r w:rsidRPr="005914C5">
              <w:rPr>
                <w:rFonts w:ascii="Book Antiqua" w:hAnsi="Book Antiqua"/>
                <w:sz w:val="24"/>
                <w:szCs w:val="24"/>
              </w:rPr>
              <w:t>Kexin</w:t>
            </w:r>
            <w:proofErr w:type="spellEnd"/>
            <w:r w:rsidRPr="005914C5">
              <w:rPr>
                <w:rFonts w:ascii="Book Antiqua" w:hAnsi="Book Antiqua"/>
                <w:sz w:val="24"/>
                <w:szCs w:val="24"/>
              </w:rPr>
              <w:t xml:space="preserve"> Type 9 </w:t>
            </w:r>
          </w:p>
        </w:tc>
        <w:tc>
          <w:tcPr>
            <w:tcW w:w="2160" w:type="dxa"/>
          </w:tcPr>
          <w:p w14:paraId="29DC8D4D" w14:textId="02232935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Very highly effective in combination with statin therapy</w:t>
            </w:r>
          </w:p>
        </w:tc>
        <w:tc>
          <w:tcPr>
            <w:tcW w:w="3060" w:type="dxa"/>
          </w:tcPr>
          <w:p w14:paraId="0D2587C3" w14:textId="19F0780D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Injection site reaction including itching, swelling, erythema and pain</w:t>
            </w:r>
          </w:p>
        </w:tc>
      </w:tr>
      <w:tr w:rsidR="007F0AA2" w:rsidRPr="005914C5" w14:paraId="6081BB47" w14:textId="77777777" w:rsidTr="00A154B2">
        <w:tc>
          <w:tcPr>
            <w:tcW w:w="1915" w:type="dxa"/>
          </w:tcPr>
          <w:p w14:paraId="710800E8" w14:textId="77777777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Bile acid sequestrants</w:t>
            </w:r>
          </w:p>
        </w:tc>
        <w:tc>
          <w:tcPr>
            <w:tcW w:w="3053" w:type="dxa"/>
          </w:tcPr>
          <w:p w14:paraId="5B17C2AF" w14:textId="77777777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Bind bile acids in the small intestine and prevent reabsorption</w:t>
            </w:r>
          </w:p>
        </w:tc>
        <w:tc>
          <w:tcPr>
            <w:tcW w:w="2160" w:type="dxa"/>
          </w:tcPr>
          <w:p w14:paraId="157A50BB" w14:textId="25DB012C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Moderately effective, safe addition to statin therapy,</w:t>
            </w:r>
            <w:r w:rsidRPr="005914C5">
              <w:rPr>
                <w:rFonts w:ascii="Book Antiqua" w:eastAsiaTheme="minorEastAsia" w:hAnsi="Book Antiqua"/>
                <w:sz w:val="24"/>
                <w:szCs w:val="24"/>
                <w:lang w:eastAsia="zh-CN"/>
              </w:rPr>
              <w:t xml:space="preserve"> </w:t>
            </w:r>
            <w:r w:rsidRPr="005914C5">
              <w:rPr>
                <w:rFonts w:ascii="Book Antiqua" w:hAnsi="Book Antiqua"/>
                <w:sz w:val="24"/>
                <w:szCs w:val="24"/>
              </w:rPr>
              <w:t>not desirable if triglycerides are &gt; 300 mg/dL</w:t>
            </w:r>
          </w:p>
        </w:tc>
        <w:tc>
          <w:tcPr>
            <w:tcW w:w="3060" w:type="dxa"/>
          </w:tcPr>
          <w:p w14:paraId="1077D70D" w14:textId="77777777" w:rsidR="007F0AA2" w:rsidRPr="005914C5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14C5">
              <w:rPr>
                <w:rFonts w:ascii="Book Antiqua" w:hAnsi="Book Antiqua"/>
                <w:sz w:val="24"/>
                <w:szCs w:val="24"/>
              </w:rPr>
              <w:t>Constipation, abdominal pain, bloating, drug malabsorption</w:t>
            </w:r>
          </w:p>
        </w:tc>
      </w:tr>
    </w:tbl>
    <w:p w14:paraId="47FCBA51" w14:textId="21BA715B" w:rsidR="00891857" w:rsidRPr="005914C5" w:rsidRDefault="007F0AA2" w:rsidP="005914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914C5">
        <w:rPr>
          <w:rFonts w:ascii="Book Antiqua" w:hAnsi="Book Antiqua"/>
          <w:lang w:eastAsia="zh-CN"/>
        </w:rPr>
        <w:t>HMG:</w:t>
      </w:r>
      <w:r w:rsidRPr="005914C5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5914C5">
        <w:rPr>
          <w:rFonts w:ascii="Book Antiqua" w:hAnsi="Book Antiqua"/>
          <w:color w:val="000000" w:themeColor="text1"/>
        </w:rPr>
        <w:t>Hydroxymethylglutaryl</w:t>
      </w:r>
      <w:proofErr w:type="spellEnd"/>
      <w:r w:rsidRPr="005914C5">
        <w:rPr>
          <w:rFonts w:ascii="Book Antiqua" w:hAnsi="Book Antiqua"/>
          <w:lang w:eastAsia="zh-CN"/>
        </w:rPr>
        <w:t>; PCSK9:</w:t>
      </w:r>
      <w:r w:rsidRPr="005914C5">
        <w:rPr>
          <w:rFonts w:ascii="Book Antiqua" w:hAnsi="Book Antiqua"/>
          <w:b/>
          <w:i/>
          <w:color w:val="000000" w:themeColor="text1"/>
        </w:rPr>
        <w:t xml:space="preserve"> </w:t>
      </w:r>
      <w:r w:rsidRPr="005914C5">
        <w:rPr>
          <w:rFonts w:ascii="Book Antiqua" w:hAnsi="Book Antiqua"/>
          <w:color w:val="000000" w:themeColor="text1"/>
        </w:rPr>
        <w:t>Proprotein convertase subtilisin/</w:t>
      </w:r>
      <w:proofErr w:type="spellStart"/>
      <w:r w:rsidRPr="005914C5">
        <w:rPr>
          <w:rFonts w:ascii="Book Antiqua" w:hAnsi="Book Antiqua"/>
          <w:color w:val="000000" w:themeColor="text1"/>
        </w:rPr>
        <w:t>kexin</w:t>
      </w:r>
      <w:proofErr w:type="spellEnd"/>
      <w:r w:rsidRPr="005914C5">
        <w:rPr>
          <w:rFonts w:ascii="Book Antiqua" w:hAnsi="Book Antiqua"/>
          <w:color w:val="000000" w:themeColor="text1"/>
        </w:rPr>
        <w:t xml:space="preserve"> type 9.</w:t>
      </w:r>
    </w:p>
    <w:sectPr w:rsidR="00891857" w:rsidRPr="005914C5" w:rsidSect="00A7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8014" w14:textId="77777777" w:rsidR="00157BC6" w:rsidRDefault="00157BC6" w:rsidP="00516AC2">
      <w:r>
        <w:separator/>
      </w:r>
    </w:p>
  </w:endnote>
  <w:endnote w:type="continuationSeparator" w:id="0">
    <w:p w14:paraId="3439B1E8" w14:textId="77777777" w:rsidR="00157BC6" w:rsidRDefault="00157BC6" w:rsidP="0051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A37C" w14:textId="77777777" w:rsidR="00157BC6" w:rsidRDefault="00157BC6" w:rsidP="00516AC2">
      <w:r>
        <w:separator/>
      </w:r>
    </w:p>
  </w:footnote>
  <w:footnote w:type="continuationSeparator" w:id="0">
    <w:p w14:paraId="733651FF" w14:textId="77777777" w:rsidR="00157BC6" w:rsidRDefault="00157BC6" w:rsidP="0051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087"/>
    <w:multiLevelType w:val="multilevel"/>
    <w:tmpl w:val="B7AA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12B4"/>
    <w:multiLevelType w:val="hybridMultilevel"/>
    <w:tmpl w:val="93A8F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C4C8E"/>
    <w:multiLevelType w:val="hybridMultilevel"/>
    <w:tmpl w:val="EF8ECC22"/>
    <w:lvl w:ilvl="0" w:tplc="21203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12BB0"/>
    <w:multiLevelType w:val="hybridMultilevel"/>
    <w:tmpl w:val="889AF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977FC"/>
    <w:multiLevelType w:val="hybridMultilevel"/>
    <w:tmpl w:val="B3DC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998"/>
    <w:multiLevelType w:val="hybridMultilevel"/>
    <w:tmpl w:val="F490F5BE"/>
    <w:lvl w:ilvl="0" w:tplc="97A8907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5996"/>
    <w:multiLevelType w:val="multilevel"/>
    <w:tmpl w:val="2E3C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8511F"/>
    <w:multiLevelType w:val="multilevel"/>
    <w:tmpl w:val="9CA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24B03"/>
    <w:multiLevelType w:val="hybridMultilevel"/>
    <w:tmpl w:val="7AD270F8"/>
    <w:lvl w:ilvl="0" w:tplc="575CE8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0955EE9"/>
    <w:multiLevelType w:val="multilevel"/>
    <w:tmpl w:val="D12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231CF"/>
    <w:multiLevelType w:val="multilevel"/>
    <w:tmpl w:val="2F5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643C9"/>
    <w:multiLevelType w:val="multilevel"/>
    <w:tmpl w:val="4B4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75581"/>
    <w:multiLevelType w:val="hybridMultilevel"/>
    <w:tmpl w:val="E4A8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6EED"/>
    <w:multiLevelType w:val="hybridMultilevel"/>
    <w:tmpl w:val="895AD0B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D244A"/>
    <w:multiLevelType w:val="multilevel"/>
    <w:tmpl w:val="B48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D6A3A"/>
    <w:multiLevelType w:val="multilevel"/>
    <w:tmpl w:val="1B004C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32B09"/>
    <w:multiLevelType w:val="hybridMultilevel"/>
    <w:tmpl w:val="5B0C4AF6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1AA1"/>
    <w:multiLevelType w:val="multilevel"/>
    <w:tmpl w:val="B14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272CA"/>
    <w:multiLevelType w:val="multilevel"/>
    <w:tmpl w:val="0828384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18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10"/>
  </w:num>
  <w:num w:numId="16">
    <w:abstractNumId w:val="13"/>
  </w:num>
  <w:num w:numId="17">
    <w:abstractNumId w:val="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ADE3536-55D7-4703-8AD1-2DAC2DC4DFF1}"/>
    <w:docVar w:name="dgnword-eventsink" w:val="330015056"/>
  </w:docVars>
  <w:rsids>
    <w:rsidRoot w:val="00167269"/>
    <w:rsid w:val="0000446F"/>
    <w:rsid w:val="000048A2"/>
    <w:rsid w:val="00012151"/>
    <w:rsid w:val="000206B7"/>
    <w:rsid w:val="000217C7"/>
    <w:rsid w:val="000274EF"/>
    <w:rsid w:val="0003120E"/>
    <w:rsid w:val="000316DB"/>
    <w:rsid w:val="00042870"/>
    <w:rsid w:val="00055025"/>
    <w:rsid w:val="00064D38"/>
    <w:rsid w:val="000679FD"/>
    <w:rsid w:val="000830E2"/>
    <w:rsid w:val="00097520"/>
    <w:rsid w:val="000A7A7E"/>
    <w:rsid w:val="000B118B"/>
    <w:rsid w:val="000B1A84"/>
    <w:rsid w:val="000B73FA"/>
    <w:rsid w:val="000C04F6"/>
    <w:rsid w:val="000C088F"/>
    <w:rsid w:val="000D02DC"/>
    <w:rsid w:val="000E22B5"/>
    <w:rsid w:val="0010163E"/>
    <w:rsid w:val="00114F64"/>
    <w:rsid w:val="00121B69"/>
    <w:rsid w:val="00133200"/>
    <w:rsid w:val="0014062D"/>
    <w:rsid w:val="00157BC6"/>
    <w:rsid w:val="00167269"/>
    <w:rsid w:val="001705AB"/>
    <w:rsid w:val="00171C07"/>
    <w:rsid w:val="00173FD8"/>
    <w:rsid w:val="00182FD9"/>
    <w:rsid w:val="001856F5"/>
    <w:rsid w:val="00192B13"/>
    <w:rsid w:val="001A4467"/>
    <w:rsid w:val="001B763E"/>
    <w:rsid w:val="001C4325"/>
    <w:rsid w:val="001C6DEA"/>
    <w:rsid w:val="001D17AF"/>
    <w:rsid w:val="001F178E"/>
    <w:rsid w:val="001F3E98"/>
    <w:rsid w:val="00201E19"/>
    <w:rsid w:val="002217AB"/>
    <w:rsid w:val="002256E7"/>
    <w:rsid w:val="00232DD0"/>
    <w:rsid w:val="00240BF4"/>
    <w:rsid w:val="00250964"/>
    <w:rsid w:val="00253F92"/>
    <w:rsid w:val="00255EBE"/>
    <w:rsid w:val="00260169"/>
    <w:rsid w:val="00266F0E"/>
    <w:rsid w:val="0027136A"/>
    <w:rsid w:val="00280E50"/>
    <w:rsid w:val="0029031D"/>
    <w:rsid w:val="002952DB"/>
    <w:rsid w:val="002A12AC"/>
    <w:rsid w:val="002D4F48"/>
    <w:rsid w:val="002D5F29"/>
    <w:rsid w:val="002E306C"/>
    <w:rsid w:val="002F599B"/>
    <w:rsid w:val="00305054"/>
    <w:rsid w:val="003154C5"/>
    <w:rsid w:val="003177CF"/>
    <w:rsid w:val="00325080"/>
    <w:rsid w:val="00326142"/>
    <w:rsid w:val="00332571"/>
    <w:rsid w:val="003373EB"/>
    <w:rsid w:val="003401A1"/>
    <w:rsid w:val="00347DA5"/>
    <w:rsid w:val="00351F53"/>
    <w:rsid w:val="003742C6"/>
    <w:rsid w:val="00380803"/>
    <w:rsid w:val="00385318"/>
    <w:rsid w:val="003A0A00"/>
    <w:rsid w:val="003A477E"/>
    <w:rsid w:val="003A5E3F"/>
    <w:rsid w:val="003C6A16"/>
    <w:rsid w:val="003E0267"/>
    <w:rsid w:val="003E2204"/>
    <w:rsid w:val="003E42BC"/>
    <w:rsid w:val="003E678B"/>
    <w:rsid w:val="003F07CC"/>
    <w:rsid w:val="00400492"/>
    <w:rsid w:val="0040586B"/>
    <w:rsid w:val="0041181C"/>
    <w:rsid w:val="004726D3"/>
    <w:rsid w:val="00492FD7"/>
    <w:rsid w:val="004948C9"/>
    <w:rsid w:val="00497729"/>
    <w:rsid w:val="00497E22"/>
    <w:rsid w:val="004A3DC7"/>
    <w:rsid w:val="004B11F5"/>
    <w:rsid w:val="004D33A1"/>
    <w:rsid w:val="004F0844"/>
    <w:rsid w:val="004F3C47"/>
    <w:rsid w:val="00516AC2"/>
    <w:rsid w:val="00527E9E"/>
    <w:rsid w:val="00530783"/>
    <w:rsid w:val="005346C7"/>
    <w:rsid w:val="00580CF2"/>
    <w:rsid w:val="00587689"/>
    <w:rsid w:val="00590048"/>
    <w:rsid w:val="00590425"/>
    <w:rsid w:val="00590812"/>
    <w:rsid w:val="005914C5"/>
    <w:rsid w:val="005953BE"/>
    <w:rsid w:val="005C479F"/>
    <w:rsid w:val="005C557B"/>
    <w:rsid w:val="005D14F2"/>
    <w:rsid w:val="005F1620"/>
    <w:rsid w:val="006017D0"/>
    <w:rsid w:val="00603B48"/>
    <w:rsid w:val="00626647"/>
    <w:rsid w:val="00637928"/>
    <w:rsid w:val="00653806"/>
    <w:rsid w:val="00656C26"/>
    <w:rsid w:val="00660A4C"/>
    <w:rsid w:val="0066262D"/>
    <w:rsid w:val="00670414"/>
    <w:rsid w:val="0069593C"/>
    <w:rsid w:val="006A2CFC"/>
    <w:rsid w:val="006A3B86"/>
    <w:rsid w:val="006A730C"/>
    <w:rsid w:val="006B2E3E"/>
    <w:rsid w:val="006B732C"/>
    <w:rsid w:val="006C356D"/>
    <w:rsid w:val="006C6528"/>
    <w:rsid w:val="006E01B3"/>
    <w:rsid w:val="006F5C22"/>
    <w:rsid w:val="007038A5"/>
    <w:rsid w:val="0070441B"/>
    <w:rsid w:val="00727F43"/>
    <w:rsid w:val="00751E0B"/>
    <w:rsid w:val="00775579"/>
    <w:rsid w:val="007827A9"/>
    <w:rsid w:val="00786271"/>
    <w:rsid w:val="00795DC6"/>
    <w:rsid w:val="007A4165"/>
    <w:rsid w:val="007A7D9E"/>
    <w:rsid w:val="007B38F3"/>
    <w:rsid w:val="007B6E62"/>
    <w:rsid w:val="007C571A"/>
    <w:rsid w:val="007C6589"/>
    <w:rsid w:val="007E2509"/>
    <w:rsid w:val="007F0AA2"/>
    <w:rsid w:val="0080328B"/>
    <w:rsid w:val="00837795"/>
    <w:rsid w:val="008434A9"/>
    <w:rsid w:val="008449C5"/>
    <w:rsid w:val="008533AB"/>
    <w:rsid w:val="00865C3C"/>
    <w:rsid w:val="00891857"/>
    <w:rsid w:val="00894943"/>
    <w:rsid w:val="008A15FC"/>
    <w:rsid w:val="008B177A"/>
    <w:rsid w:val="008C0644"/>
    <w:rsid w:val="008E2050"/>
    <w:rsid w:val="008F132D"/>
    <w:rsid w:val="008F32F2"/>
    <w:rsid w:val="008F69FF"/>
    <w:rsid w:val="00906665"/>
    <w:rsid w:val="00917530"/>
    <w:rsid w:val="00917C5B"/>
    <w:rsid w:val="00944BA1"/>
    <w:rsid w:val="00946A60"/>
    <w:rsid w:val="00946C95"/>
    <w:rsid w:val="00952677"/>
    <w:rsid w:val="00993455"/>
    <w:rsid w:val="00994FB6"/>
    <w:rsid w:val="00995BA7"/>
    <w:rsid w:val="009A0D57"/>
    <w:rsid w:val="009B38F4"/>
    <w:rsid w:val="009C68FD"/>
    <w:rsid w:val="009E0F99"/>
    <w:rsid w:val="009E779D"/>
    <w:rsid w:val="009F1C42"/>
    <w:rsid w:val="00A154B2"/>
    <w:rsid w:val="00A462D8"/>
    <w:rsid w:val="00A50C5D"/>
    <w:rsid w:val="00A725DE"/>
    <w:rsid w:val="00A94B54"/>
    <w:rsid w:val="00A9509B"/>
    <w:rsid w:val="00AB46F5"/>
    <w:rsid w:val="00AF206F"/>
    <w:rsid w:val="00AF52E1"/>
    <w:rsid w:val="00B02D63"/>
    <w:rsid w:val="00B073FC"/>
    <w:rsid w:val="00B104FA"/>
    <w:rsid w:val="00B15D63"/>
    <w:rsid w:val="00B16270"/>
    <w:rsid w:val="00B35B74"/>
    <w:rsid w:val="00B43A3B"/>
    <w:rsid w:val="00B44740"/>
    <w:rsid w:val="00B475CC"/>
    <w:rsid w:val="00B62520"/>
    <w:rsid w:val="00B651EF"/>
    <w:rsid w:val="00B71335"/>
    <w:rsid w:val="00B831AB"/>
    <w:rsid w:val="00BA323A"/>
    <w:rsid w:val="00BA67E3"/>
    <w:rsid w:val="00BB7E60"/>
    <w:rsid w:val="00BC12EF"/>
    <w:rsid w:val="00BD78CC"/>
    <w:rsid w:val="00BD7C8C"/>
    <w:rsid w:val="00BD7F94"/>
    <w:rsid w:val="00BE04A0"/>
    <w:rsid w:val="00BE19D8"/>
    <w:rsid w:val="00C04ECB"/>
    <w:rsid w:val="00C27D98"/>
    <w:rsid w:val="00C3160B"/>
    <w:rsid w:val="00C3170F"/>
    <w:rsid w:val="00C3371F"/>
    <w:rsid w:val="00C55C67"/>
    <w:rsid w:val="00CB168A"/>
    <w:rsid w:val="00CC18A6"/>
    <w:rsid w:val="00CC5A05"/>
    <w:rsid w:val="00CE7D53"/>
    <w:rsid w:val="00CF6A26"/>
    <w:rsid w:val="00D128AD"/>
    <w:rsid w:val="00D20F19"/>
    <w:rsid w:val="00D25415"/>
    <w:rsid w:val="00D66FE4"/>
    <w:rsid w:val="00D704E4"/>
    <w:rsid w:val="00D863B3"/>
    <w:rsid w:val="00DA3C79"/>
    <w:rsid w:val="00DA7382"/>
    <w:rsid w:val="00DA7C1D"/>
    <w:rsid w:val="00DB5288"/>
    <w:rsid w:val="00DC2B6F"/>
    <w:rsid w:val="00DD3A44"/>
    <w:rsid w:val="00DE637B"/>
    <w:rsid w:val="00DF35BB"/>
    <w:rsid w:val="00DF6F28"/>
    <w:rsid w:val="00E01FC9"/>
    <w:rsid w:val="00E03E0A"/>
    <w:rsid w:val="00E177E9"/>
    <w:rsid w:val="00E368C9"/>
    <w:rsid w:val="00E706E9"/>
    <w:rsid w:val="00E80D7F"/>
    <w:rsid w:val="00E8179C"/>
    <w:rsid w:val="00E95726"/>
    <w:rsid w:val="00EA54F7"/>
    <w:rsid w:val="00EB27F6"/>
    <w:rsid w:val="00EC2317"/>
    <w:rsid w:val="00ED402C"/>
    <w:rsid w:val="00EF4223"/>
    <w:rsid w:val="00F07A66"/>
    <w:rsid w:val="00F11CA3"/>
    <w:rsid w:val="00F14CFA"/>
    <w:rsid w:val="00F30314"/>
    <w:rsid w:val="00F3172F"/>
    <w:rsid w:val="00F6413D"/>
    <w:rsid w:val="00F71B77"/>
    <w:rsid w:val="00F77D82"/>
    <w:rsid w:val="00FB058A"/>
    <w:rsid w:val="00FB1D56"/>
    <w:rsid w:val="00FC6021"/>
    <w:rsid w:val="00FC6FB6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E668"/>
  <w15:docId w15:val="{58F84A53-B3F1-4663-92D4-3620BD1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8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8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91857"/>
    <w:pPr>
      <w:ind w:left="720"/>
      <w:contextualSpacing/>
    </w:pPr>
  </w:style>
  <w:style w:type="paragraph" w:customStyle="1" w:styleId="Title1">
    <w:name w:val="Title1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qFormat/>
    <w:rsid w:val="00891857"/>
    <w:rPr>
      <w:color w:val="0000FF"/>
      <w:u w:val="single"/>
    </w:rPr>
  </w:style>
  <w:style w:type="paragraph" w:customStyle="1" w:styleId="desc">
    <w:name w:val="desc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91857"/>
  </w:style>
  <w:style w:type="paragraph" w:customStyle="1" w:styleId="Title2">
    <w:name w:val="Title2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891857"/>
  </w:style>
  <w:style w:type="character" w:styleId="FollowedHyperlink">
    <w:name w:val="FollowedHyperlink"/>
    <w:basedOn w:val="DefaultParagraphFont"/>
    <w:uiPriority w:val="99"/>
    <w:semiHidden/>
    <w:unhideWhenUsed/>
    <w:rsid w:val="0089185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91857"/>
    <w:rPr>
      <w:i/>
      <w:iCs/>
    </w:rPr>
  </w:style>
  <w:style w:type="paragraph" w:styleId="NormalWeb">
    <w:name w:val="Normal (Web)"/>
    <w:basedOn w:val="Normal"/>
    <w:uiPriority w:val="99"/>
    <w:unhideWhenUsed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le3">
    <w:name w:val="Title3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1857"/>
  </w:style>
  <w:style w:type="character" w:customStyle="1" w:styleId="titledefault">
    <w:name w:val="title_default"/>
    <w:basedOn w:val="DefaultParagraphFont"/>
    <w:rsid w:val="00891857"/>
  </w:style>
  <w:style w:type="paragraph" w:customStyle="1" w:styleId="Title4">
    <w:name w:val="Title4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m-role">
    <w:name w:val="fm-role"/>
    <w:basedOn w:val="DefaultParagraphFont"/>
    <w:rsid w:val="00891857"/>
  </w:style>
  <w:style w:type="paragraph" w:customStyle="1" w:styleId="Title5">
    <w:name w:val="Title5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891857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891857"/>
  </w:style>
  <w:style w:type="character" w:customStyle="1" w:styleId="fm-vol-iss-date">
    <w:name w:val="fm-vol-iss-date"/>
    <w:basedOn w:val="DefaultParagraphFont"/>
    <w:rsid w:val="00891857"/>
  </w:style>
  <w:style w:type="character" w:customStyle="1" w:styleId="doi">
    <w:name w:val="doi"/>
    <w:basedOn w:val="DefaultParagraphFont"/>
    <w:rsid w:val="00891857"/>
  </w:style>
  <w:style w:type="paragraph" w:styleId="BalloonText">
    <w:name w:val="Balloon Text"/>
    <w:basedOn w:val="Normal"/>
    <w:link w:val="BalloonTextChar"/>
    <w:uiPriority w:val="99"/>
    <w:semiHidden/>
    <w:unhideWhenUsed/>
    <w:rsid w:val="00891857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57"/>
    <w:rPr>
      <w:rFonts w:ascii="Times New Roman" w:eastAsia="Times New Roman" w:hAnsi="Times New Roman" w:cs="Times New Roman"/>
      <w:sz w:val="18"/>
      <w:szCs w:val="18"/>
    </w:rPr>
  </w:style>
  <w:style w:type="paragraph" w:customStyle="1" w:styleId="m-article-headerauthorsshow-all">
    <w:name w:val="m-article-header__authors__show-all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article-headerauthorsgroup">
    <w:name w:val="m-article-header__authors__group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le6">
    <w:name w:val="Title6"/>
    <w:basedOn w:val="Normal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F7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71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B77"/>
    <w:rPr>
      <w:b/>
      <w:bCs/>
      <w:sz w:val="20"/>
      <w:szCs w:val="20"/>
    </w:rPr>
  </w:style>
  <w:style w:type="character" w:customStyle="1" w:styleId="1">
    <w:name w:val="批注文字 字符1"/>
    <w:basedOn w:val="DefaultParagraphFont"/>
    <w:uiPriority w:val="99"/>
    <w:qFormat/>
    <w:rsid w:val="00B35B74"/>
    <w:rPr>
      <w:rFonts w:eastAsiaTheme="minorEastAsia"/>
      <w:kern w:val="2"/>
      <w:sz w:val="21"/>
    </w:rPr>
  </w:style>
  <w:style w:type="paragraph" w:customStyle="1" w:styleId="10">
    <w:name w:val="正文1"/>
    <w:uiPriority w:val="99"/>
    <w:rsid w:val="00B35B74"/>
    <w:pPr>
      <w:spacing w:line="276" w:lineRule="auto"/>
    </w:pPr>
    <w:rPr>
      <w:rFonts w:ascii="Arial" w:eastAsia="SimSun" w:hAnsi="Arial" w:cs="Arial"/>
      <w:color w:val="000000"/>
      <w:sz w:val="22"/>
      <w:szCs w:val="20"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5953BE"/>
    <w:rPr>
      <w:color w:val="808080"/>
    </w:rPr>
  </w:style>
  <w:style w:type="table" w:styleId="TableGrid">
    <w:name w:val="Table Grid"/>
    <w:basedOn w:val="TableNormal"/>
    <w:uiPriority w:val="59"/>
    <w:unhideWhenUsed/>
    <w:rsid w:val="00D863B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6A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6A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6AC2"/>
    <w:rPr>
      <w:sz w:val="18"/>
      <w:szCs w:val="18"/>
    </w:rPr>
  </w:style>
  <w:style w:type="paragraph" w:customStyle="1" w:styleId="11">
    <w:name w:val="样式1"/>
    <w:basedOn w:val="Normal"/>
    <w:qFormat/>
    <w:rsid w:val="003E678B"/>
    <w:pPr>
      <w:widowControl w:val="0"/>
      <w:jc w:val="both"/>
    </w:pPr>
    <w:rPr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warlal.jialal@cn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7985</Words>
  <Characters>45520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gurdeep singh</dc:creator>
  <cp:keywords/>
  <dc:description/>
  <cp:lastModifiedBy>Lian-Sheng Ma</cp:lastModifiedBy>
  <cp:revision>2</cp:revision>
  <cp:lastPrinted>2019-03-08T15:17:00Z</cp:lastPrinted>
  <dcterms:created xsi:type="dcterms:W3CDTF">2019-05-14T01:11:00Z</dcterms:created>
  <dcterms:modified xsi:type="dcterms:W3CDTF">2019-05-14T01:11:00Z</dcterms:modified>
</cp:coreProperties>
</file>