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62" w:rsidRPr="00D815A3" w:rsidRDefault="00986662" w:rsidP="00D815A3">
      <w:pPr>
        <w:spacing w:line="360" w:lineRule="auto"/>
        <w:rPr>
          <w:rFonts w:ascii="Book Antiqua" w:hAnsi="Book Antiqua"/>
          <w:b/>
          <w:sz w:val="24"/>
        </w:rPr>
      </w:pPr>
      <w:r w:rsidRPr="00D815A3">
        <w:rPr>
          <w:rFonts w:ascii="Book Antiqua" w:hAnsi="Book Antiqua"/>
          <w:b/>
          <w:sz w:val="24"/>
        </w:rPr>
        <w:t>Name of Journal:</w:t>
      </w:r>
      <w:r w:rsidRPr="00D815A3">
        <w:rPr>
          <w:rFonts w:ascii="Book Antiqua" w:hAnsi="Book Antiqua"/>
          <w:b/>
          <w:i/>
          <w:sz w:val="24"/>
        </w:rPr>
        <w:t xml:space="preserve"> </w:t>
      </w:r>
      <w:r w:rsidRPr="00D815A3">
        <w:rPr>
          <w:rFonts w:ascii="Book Antiqua" w:hAnsi="Book Antiqua" w:cs="Times New Roman"/>
          <w:i/>
          <w:sz w:val="24"/>
        </w:rPr>
        <w:t>World Journal of Mate-Analysis</w:t>
      </w:r>
    </w:p>
    <w:p w:rsidR="00986662" w:rsidRPr="00D815A3" w:rsidRDefault="00986662" w:rsidP="00D815A3">
      <w:pPr>
        <w:spacing w:line="360" w:lineRule="auto"/>
        <w:rPr>
          <w:rFonts w:ascii="Book Antiqua" w:hAnsi="Book Antiqua"/>
          <w:b/>
          <w:sz w:val="24"/>
        </w:rPr>
      </w:pPr>
      <w:r w:rsidRPr="00D815A3">
        <w:rPr>
          <w:rFonts w:ascii="Book Antiqua" w:hAnsi="Book Antiqua"/>
          <w:b/>
          <w:sz w:val="24"/>
        </w:rPr>
        <w:t xml:space="preserve">Manuscript NO: </w:t>
      </w:r>
      <w:r w:rsidRPr="00D815A3">
        <w:rPr>
          <w:rFonts w:ascii="Book Antiqua" w:hAnsi="Book Antiqua"/>
          <w:sz w:val="24"/>
        </w:rPr>
        <w:t>47298</w:t>
      </w:r>
    </w:p>
    <w:p w:rsidR="00986662" w:rsidRPr="00D815A3" w:rsidRDefault="00986662" w:rsidP="00D815A3">
      <w:pPr>
        <w:spacing w:line="360" w:lineRule="auto"/>
        <w:rPr>
          <w:rFonts w:ascii="Book Antiqua" w:hAnsi="Book Antiqua"/>
          <w:b/>
          <w:sz w:val="24"/>
        </w:rPr>
      </w:pPr>
      <w:r w:rsidRPr="00D815A3">
        <w:rPr>
          <w:rFonts w:ascii="Book Antiqua" w:hAnsi="Book Antiqua"/>
          <w:b/>
          <w:sz w:val="24"/>
        </w:rPr>
        <w:t>Manuscript Type:</w:t>
      </w:r>
      <w:r w:rsidRPr="00D815A3">
        <w:rPr>
          <w:rFonts w:ascii="Book Antiqua" w:hAnsi="Book Antiqua" w:cs="Times New Roman"/>
          <w:sz w:val="24"/>
        </w:rPr>
        <w:t xml:space="preserve"> SYSTEMATIC REVIEWS</w:t>
      </w:r>
    </w:p>
    <w:p w:rsidR="00986662" w:rsidRPr="00D815A3" w:rsidRDefault="00986662" w:rsidP="00D815A3">
      <w:pPr>
        <w:spacing w:line="360" w:lineRule="auto"/>
        <w:rPr>
          <w:rFonts w:ascii="Book Antiqua" w:hAnsi="Book Antiqua"/>
          <w:b/>
          <w:sz w:val="24"/>
        </w:rPr>
      </w:pPr>
    </w:p>
    <w:p w:rsidR="00105EFC" w:rsidRPr="00D815A3" w:rsidRDefault="00105EFC" w:rsidP="00D815A3">
      <w:pPr>
        <w:spacing w:line="360" w:lineRule="auto"/>
        <w:rPr>
          <w:rFonts w:ascii="Book Antiqua" w:hAnsi="Book Antiqua" w:cs="Times New Roman"/>
          <w:b/>
          <w:sz w:val="24"/>
        </w:rPr>
      </w:pPr>
      <w:r w:rsidRPr="00D815A3">
        <w:rPr>
          <w:rFonts w:ascii="Book Antiqua" w:hAnsi="Book Antiqua" w:cs="Times New Roman"/>
          <w:b/>
          <w:sz w:val="24"/>
        </w:rPr>
        <w:t xml:space="preserve">Safety and efficacy of percutaneous </w:t>
      </w:r>
      <w:proofErr w:type="spellStart"/>
      <w:r w:rsidRPr="00D815A3">
        <w:rPr>
          <w:rFonts w:ascii="Book Antiqua" w:hAnsi="Book Antiqua" w:cs="Times New Roman"/>
          <w:b/>
          <w:sz w:val="24"/>
        </w:rPr>
        <w:t>transhepatic</w:t>
      </w:r>
      <w:proofErr w:type="spellEnd"/>
      <w:r w:rsidRPr="00D815A3">
        <w:rPr>
          <w:rFonts w:ascii="Book Antiqua" w:hAnsi="Book Antiqua" w:cs="Times New Roman"/>
          <w:b/>
          <w:sz w:val="24"/>
        </w:rPr>
        <w:t xml:space="preserve"> balloon dilation in removing common bile duct stones: </w:t>
      </w:r>
      <w:r w:rsidR="002C60DF">
        <w:rPr>
          <w:rFonts w:ascii="Book Antiqua" w:hAnsi="Book Antiqua" w:cs="Times New Roman"/>
          <w:b/>
          <w:sz w:val="24"/>
        </w:rPr>
        <w:t>A s</w:t>
      </w:r>
      <w:r w:rsidR="002C60DF" w:rsidRPr="00D815A3">
        <w:rPr>
          <w:rFonts w:ascii="Book Antiqua" w:hAnsi="Book Antiqua" w:cs="Times New Roman"/>
          <w:b/>
          <w:sz w:val="24"/>
        </w:rPr>
        <w:t xml:space="preserve">ystematic </w:t>
      </w:r>
      <w:r w:rsidRPr="00D815A3">
        <w:rPr>
          <w:rFonts w:ascii="Book Antiqua" w:hAnsi="Book Antiqua" w:cs="Times New Roman"/>
          <w:b/>
          <w:sz w:val="24"/>
        </w:rPr>
        <w:t>review</w:t>
      </w:r>
    </w:p>
    <w:p w:rsidR="00105EFC" w:rsidRPr="00D815A3" w:rsidRDefault="00105EFC" w:rsidP="00D815A3">
      <w:pPr>
        <w:spacing w:line="360" w:lineRule="auto"/>
        <w:rPr>
          <w:rFonts w:ascii="Book Antiqua" w:hAnsi="Book Antiqua" w:cs="Times New Roman"/>
          <w:b/>
          <w:sz w:val="24"/>
        </w:rPr>
      </w:pPr>
    </w:p>
    <w:p w:rsidR="00105EFC" w:rsidRPr="00D815A3" w:rsidRDefault="00105EFC" w:rsidP="00D815A3">
      <w:pPr>
        <w:spacing w:line="360" w:lineRule="auto"/>
        <w:rPr>
          <w:rFonts w:ascii="Book Antiqua" w:hAnsi="Book Antiqua" w:cs="Times New Roman"/>
          <w:sz w:val="24"/>
        </w:rPr>
      </w:pPr>
      <w:r w:rsidRPr="00D815A3">
        <w:rPr>
          <w:rFonts w:ascii="Book Antiqua" w:hAnsi="Book Antiqua" w:cs="Times New Roman"/>
          <w:sz w:val="24"/>
        </w:rPr>
        <w:t xml:space="preserve">Li </w:t>
      </w:r>
      <w:r w:rsidR="00B4770A" w:rsidRPr="00D815A3">
        <w:rPr>
          <w:rFonts w:ascii="Book Antiqua" w:hAnsi="Book Antiqua" w:cs="Times New Roman"/>
          <w:sz w:val="24"/>
        </w:rPr>
        <w:t xml:space="preserve">YL </w:t>
      </w:r>
      <w:r w:rsidRPr="00D815A3">
        <w:rPr>
          <w:rFonts w:ascii="Book Antiqua" w:hAnsi="Book Antiqua" w:cs="Times New Roman"/>
          <w:i/>
          <w:sz w:val="24"/>
        </w:rPr>
        <w:t>et al</w:t>
      </w:r>
      <w:r w:rsidRPr="00D815A3">
        <w:rPr>
          <w:rFonts w:ascii="Book Antiqua" w:hAnsi="Book Antiqua" w:cs="Times New Roman"/>
          <w:sz w:val="24"/>
        </w:rPr>
        <w:t>. Safety and efficacy of PTBD</w:t>
      </w:r>
    </w:p>
    <w:p w:rsidR="00986662" w:rsidRPr="00D815A3" w:rsidRDefault="00986662" w:rsidP="00D815A3">
      <w:pPr>
        <w:spacing w:line="360" w:lineRule="auto"/>
        <w:rPr>
          <w:rFonts w:ascii="Book Antiqua" w:hAnsi="Book Antiqua" w:cs="Times New Roman"/>
          <w:sz w:val="24"/>
        </w:rPr>
      </w:pPr>
    </w:p>
    <w:p w:rsidR="00105EFC" w:rsidRPr="00D815A3" w:rsidRDefault="00986662" w:rsidP="00D815A3">
      <w:pPr>
        <w:spacing w:line="360" w:lineRule="auto"/>
        <w:rPr>
          <w:rFonts w:ascii="Book Antiqua" w:hAnsi="Book Antiqua" w:cs="Times New Roman"/>
          <w:sz w:val="24"/>
        </w:rPr>
      </w:pPr>
      <w:r w:rsidRPr="00D815A3">
        <w:rPr>
          <w:rFonts w:ascii="Book Antiqua" w:hAnsi="Book Antiqua" w:cs="Times New Roman"/>
          <w:sz w:val="24"/>
        </w:rPr>
        <w:t>Yu-</w:t>
      </w:r>
      <w:r w:rsidR="00B4770A" w:rsidRPr="00D815A3">
        <w:rPr>
          <w:rFonts w:ascii="Book Antiqua" w:hAnsi="Book Antiqua" w:cs="Times New Roman"/>
          <w:sz w:val="24"/>
        </w:rPr>
        <w:t xml:space="preserve">Liang </w:t>
      </w:r>
      <w:r w:rsidRPr="00D815A3">
        <w:rPr>
          <w:rFonts w:ascii="Book Antiqua" w:hAnsi="Book Antiqua" w:cs="Times New Roman"/>
          <w:sz w:val="24"/>
        </w:rPr>
        <w:t>Li, Dong Li, Bin Liu, Wu-</w:t>
      </w:r>
      <w:proofErr w:type="spellStart"/>
      <w:r w:rsidR="00B4770A" w:rsidRPr="00D815A3">
        <w:rPr>
          <w:rFonts w:ascii="Book Antiqua" w:hAnsi="Book Antiqua" w:cs="Times New Roman"/>
          <w:sz w:val="24"/>
        </w:rPr>
        <w:t>Jie</w:t>
      </w:r>
      <w:proofErr w:type="spellEnd"/>
      <w:r w:rsidR="00B4770A" w:rsidRPr="00D815A3">
        <w:rPr>
          <w:rFonts w:ascii="Book Antiqua" w:hAnsi="Book Antiqua" w:cs="Times New Roman"/>
          <w:sz w:val="24"/>
        </w:rPr>
        <w:t xml:space="preserve"> </w:t>
      </w:r>
      <w:r w:rsidRPr="00D815A3">
        <w:rPr>
          <w:rFonts w:ascii="Book Antiqua" w:hAnsi="Book Antiqua" w:cs="Times New Roman"/>
          <w:sz w:val="24"/>
        </w:rPr>
        <w:t>Wang, Wei Wang, Yong-Zheng Wang</w:t>
      </w:r>
    </w:p>
    <w:p w:rsidR="00986662" w:rsidRPr="00D815A3" w:rsidRDefault="00986662" w:rsidP="00D815A3">
      <w:pPr>
        <w:spacing w:line="360" w:lineRule="auto"/>
        <w:rPr>
          <w:rFonts w:ascii="Book Antiqua" w:hAnsi="Book Antiqua" w:cs="Times New Roman"/>
          <w:b/>
          <w:sz w:val="24"/>
        </w:rPr>
      </w:pPr>
    </w:p>
    <w:p w:rsidR="00105EFC" w:rsidRPr="00D815A3" w:rsidRDefault="00B4770A" w:rsidP="00D815A3">
      <w:pPr>
        <w:spacing w:line="360" w:lineRule="auto"/>
        <w:rPr>
          <w:rFonts w:ascii="Book Antiqua" w:hAnsi="Book Antiqua" w:cs="Times New Roman"/>
          <w:sz w:val="24"/>
        </w:rPr>
      </w:pPr>
      <w:r w:rsidRPr="00D815A3">
        <w:rPr>
          <w:rFonts w:ascii="Book Antiqua" w:hAnsi="Book Antiqua" w:cs="Times New Roman"/>
          <w:b/>
          <w:sz w:val="24"/>
        </w:rPr>
        <w:t>Yu-Liang Li, Dong Li, Bin Liu, Wu-</w:t>
      </w:r>
      <w:proofErr w:type="spellStart"/>
      <w:r w:rsidRPr="00D815A3">
        <w:rPr>
          <w:rFonts w:ascii="Book Antiqua" w:hAnsi="Book Antiqua" w:cs="Times New Roman"/>
          <w:b/>
          <w:sz w:val="24"/>
        </w:rPr>
        <w:t>Jie</w:t>
      </w:r>
      <w:proofErr w:type="spellEnd"/>
      <w:r w:rsidRPr="00D815A3">
        <w:rPr>
          <w:rFonts w:ascii="Book Antiqua" w:hAnsi="Book Antiqua" w:cs="Times New Roman"/>
          <w:b/>
          <w:sz w:val="24"/>
        </w:rPr>
        <w:t xml:space="preserve"> Wang, Wei Wang, Yong-Zheng Wang, </w:t>
      </w:r>
      <w:r w:rsidR="00105EFC" w:rsidRPr="00D815A3">
        <w:rPr>
          <w:rFonts w:ascii="Book Antiqua" w:hAnsi="Book Antiqua" w:cs="Times New Roman"/>
          <w:sz w:val="24"/>
        </w:rPr>
        <w:t>Department of Interventional Medicine, The Second Hospital of Shandong University, Jinan</w:t>
      </w:r>
      <w:r w:rsidRPr="00D815A3">
        <w:rPr>
          <w:rFonts w:ascii="Book Antiqua" w:hAnsi="Book Antiqua" w:cs="Times New Roman"/>
          <w:sz w:val="24"/>
        </w:rPr>
        <w:t xml:space="preserve"> </w:t>
      </w:r>
      <w:r w:rsidRPr="00D815A3">
        <w:rPr>
          <w:rFonts w:ascii="Book Antiqua" w:hAnsi="Book Antiqua"/>
          <w:sz w:val="24"/>
        </w:rPr>
        <w:t>250033</w:t>
      </w:r>
      <w:r w:rsidR="00105EFC" w:rsidRPr="00D815A3">
        <w:rPr>
          <w:rFonts w:ascii="Book Antiqua" w:hAnsi="Book Antiqua" w:cs="Times New Roman"/>
          <w:sz w:val="24"/>
        </w:rPr>
        <w:t xml:space="preserve">, </w:t>
      </w:r>
      <w:r w:rsidRPr="00D815A3">
        <w:rPr>
          <w:rFonts w:ascii="Book Antiqua" w:hAnsi="Book Antiqua"/>
          <w:sz w:val="24"/>
        </w:rPr>
        <w:t>Shandong</w:t>
      </w:r>
      <w:r w:rsidRPr="00D815A3">
        <w:rPr>
          <w:rStyle w:val="apple-converted-space"/>
          <w:rFonts w:ascii="Book Antiqua" w:hAnsi="Book Antiqua"/>
          <w:sz w:val="24"/>
        </w:rPr>
        <w:t xml:space="preserve"> Province, </w:t>
      </w:r>
      <w:r w:rsidR="00105EFC" w:rsidRPr="00D815A3">
        <w:rPr>
          <w:rFonts w:ascii="Book Antiqua" w:hAnsi="Book Antiqua" w:cs="Times New Roman"/>
          <w:sz w:val="24"/>
        </w:rPr>
        <w:t>China</w:t>
      </w:r>
    </w:p>
    <w:p w:rsidR="00105EFC" w:rsidRPr="00D815A3" w:rsidRDefault="00105EFC" w:rsidP="00D815A3">
      <w:pPr>
        <w:spacing w:line="360" w:lineRule="auto"/>
        <w:rPr>
          <w:rFonts w:ascii="Book Antiqua" w:hAnsi="Book Antiqua" w:cs="Times New Roman"/>
          <w:sz w:val="24"/>
        </w:rPr>
      </w:pPr>
    </w:p>
    <w:p w:rsidR="00105EFC" w:rsidRPr="00D815A3" w:rsidRDefault="00B4770A" w:rsidP="00D815A3">
      <w:pPr>
        <w:spacing w:line="360" w:lineRule="auto"/>
        <w:rPr>
          <w:rFonts w:ascii="Book Antiqua" w:hAnsi="Book Antiqua" w:cs="Times New Roman"/>
          <w:sz w:val="24"/>
        </w:rPr>
      </w:pPr>
      <w:r w:rsidRPr="00D815A3">
        <w:rPr>
          <w:rFonts w:ascii="Book Antiqua" w:hAnsi="Book Antiqua"/>
          <w:b/>
          <w:sz w:val="24"/>
        </w:rPr>
        <w:t>ORCID number:</w:t>
      </w:r>
      <w:r w:rsidRPr="00D815A3">
        <w:rPr>
          <w:rFonts w:ascii="Book Antiqua" w:hAnsi="Book Antiqua"/>
          <w:sz w:val="24"/>
        </w:rPr>
        <w:t> </w:t>
      </w:r>
      <w:r w:rsidR="00105EFC" w:rsidRPr="00D815A3">
        <w:rPr>
          <w:rFonts w:ascii="Book Antiqua" w:hAnsi="Book Antiqua" w:cs="Times New Roman"/>
          <w:sz w:val="24"/>
        </w:rPr>
        <w:t>Yu-</w:t>
      </w:r>
      <w:r w:rsidRPr="00D815A3">
        <w:rPr>
          <w:rFonts w:ascii="Book Antiqua" w:hAnsi="Book Antiqua" w:cs="Times New Roman"/>
          <w:sz w:val="24"/>
        </w:rPr>
        <w:t xml:space="preserve">Liang </w:t>
      </w:r>
      <w:r w:rsidR="00105EFC" w:rsidRPr="00D815A3">
        <w:rPr>
          <w:rFonts w:ascii="Book Antiqua" w:hAnsi="Book Antiqua" w:cs="Times New Roman"/>
          <w:sz w:val="24"/>
        </w:rPr>
        <w:t>Li (</w:t>
      </w:r>
      <w:hyperlink r:id="rId7" w:history="1">
        <w:r w:rsidR="00105EFC" w:rsidRPr="00D815A3">
          <w:rPr>
            <w:rStyle w:val="ab"/>
            <w:rFonts w:ascii="Book Antiqua" w:hAnsi="Book Antiqua" w:cs="Arial"/>
            <w:color w:val="auto"/>
            <w:sz w:val="24"/>
            <w:u w:val="none"/>
          </w:rPr>
          <w:t>0000-0001-8117-4317</w:t>
        </w:r>
      </w:hyperlink>
      <w:r w:rsidR="00105EFC" w:rsidRPr="00D815A3">
        <w:rPr>
          <w:rFonts w:ascii="Book Antiqua" w:hAnsi="Book Antiqua"/>
          <w:sz w:val="24"/>
        </w:rPr>
        <w:t>)</w:t>
      </w:r>
      <w:r w:rsidRPr="00D815A3">
        <w:rPr>
          <w:rFonts w:ascii="Book Antiqua" w:hAnsi="Book Antiqua"/>
          <w:sz w:val="24"/>
        </w:rPr>
        <w:t>;</w:t>
      </w:r>
      <w:r w:rsidRPr="00D815A3">
        <w:rPr>
          <w:rFonts w:ascii="Book Antiqua" w:hAnsi="Book Antiqua" w:cs="Times New Roman"/>
          <w:sz w:val="24"/>
        </w:rPr>
        <w:t xml:space="preserve"> </w:t>
      </w:r>
      <w:r w:rsidR="00105EFC" w:rsidRPr="00D815A3">
        <w:rPr>
          <w:rFonts w:ascii="Book Antiqua" w:hAnsi="Book Antiqua" w:cs="Times New Roman"/>
          <w:sz w:val="24"/>
        </w:rPr>
        <w:t>Dong Li (0000-0001-8017-5123)</w:t>
      </w:r>
      <w:r w:rsidRPr="00D815A3">
        <w:rPr>
          <w:rFonts w:ascii="Book Antiqua" w:hAnsi="Book Antiqua" w:cs="Times New Roman"/>
          <w:sz w:val="24"/>
        </w:rPr>
        <w:t xml:space="preserve">; </w:t>
      </w:r>
      <w:r w:rsidR="00105EFC" w:rsidRPr="00D815A3">
        <w:rPr>
          <w:rFonts w:ascii="Book Antiqua" w:hAnsi="Book Antiqua" w:cs="Times New Roman"/>
          <w:sz w:val="24"/>
        </w:rPr>
        <w:t>Bin Liu (0000-0003-1686-1553)</w:t>
      </w:r>
      <w:r w:rsidRPr="00D815A3">
        <w:rPr>
          <w:rFonts w:ascii="Book Antiqua" w:hAnsi="Book Antiqua" w:cs="Times New Roman"/>
          <w:sz w:val="24"/>
        </w:rPr>
        <w:t xml:space="preserve">; </w:t>
      </w:r>
      <w:r w:rsidR="00105EFC" w:rsidRPr="00D815A3">
        <w:rPr>
          <w:rFonts w:ascii="Book Antiqua" w:hAnsi="Book Antiqua" w:cs="Times New Roman"/>
          <w:sz w:val="24"/>
        </w:rPr>
        <w:t>Wu-</w:t>
      </w:r>
      <w:proofErr w:type="spellStart"/>
      <w:r w:rsidRPr="00D815A3">
        <w:rPr>
          <w:rFonts w:ascii="Book Antiqua" w:hAnsi="Book Antiqua" w:cs="Times New Roman"/>
          <w:sz w:val="24"/>
        </w:rPr>
        <w:t>Jie</w:t>
      </w:r>
      <w:proofErr w:type="spellEnd"/>
      <w:r w:rsidRPr="00D815A3">
        <w:rPr>
          <w:rFonts w:ascii="Book Antiqua" w:hAnsi="Book Antiqua" w:cs="Times New Roman"/>
          <w:sz w:val="24"/>
        </w:rPr>
        <w:t xml:space="preserve"> </w:t>
      </w:r>
      <w:r w:rsidR="00105EFC" w:rsidRPr="00D815A3">
        <w:rPr>
          <w:rFonts w:ascii="Book Antiqua" w:hAnsi="Book Antiqua" w:cs="Times New Roman"/>
          <w:sz w:val="24"/>
        </w:rPr>
        <w:t>Wang (0000-0001-9431-7153)</w:t>
      </w:r>
      <w:r w:rsidRPr="00D815A3">
        <w:rPr>
          <w:rFonts w:ascii="Book Antiqua" w:hAnsi="Book Antiqua" w:cs="Times New Roman"/>
          <w:sz w:val="24"/>
        </w:rPr>
        <w:t xml:space="preserve">; </w:t>
      </w:r>
      <w:r w:rsidR="00105EFC" w:rsidRPr="00D815A3">
        <w:rPr>
          <w:rFonts w:ascii="Book Antiqua" w:hAnsi="Book Antiqua" w:cs="Times New Roman"/>
          <w:sz w:val="24"/>
        </w:rPr>
        <w:t>Wei Wang (0000-0002-2124-5328)</w:t>
      </w:r>
      <w:r w:rsidRPr="00D815A3">
        <w:rPr>
          <w:rFonts w:ascii="Book Antiqua" w:hAnsi="Book Antiqua" w:cs="Times New Roman"/>
          <w:sz w:val="24"/>
        </w:rPr>
        <w:t xml:space="preserve">; </w:t>
      </w:r>
      <w:r w:rsidR="00105EFC" w:rsidRPr="00D815A3">
        <w:rPr>
          <w:rFonts w:ascii="Book Antiqua" w:hAnsi="Book Antiqua" w:cs="Times New Roman"/>
          <w:sz w:val="24"/>
        </w:rPr>
        <w:t>Yong-</w:t>
      </w:r>
      <w:r w:rsidRPr="00D815A3">
        <w:rPr>
          <w:rFonts w:ascii="Book Antiqua" w:hAnsi="Book Antiqua" w:cs="Times New Roman"/>
          <w:sz w:val="24"/>
        </w:rPr>
        <w:t xml:space="preserve">Zheng </w:t>
      </w:r>
      <w:r w:rsidR="00105EFC" w:rsidRPr="00D815A3">
        <w:rPr>
          <w:rFonts w:ascii="Book Antiqua" w:hAnsi="Book Antiqua" w:cs="Times New Roman"/>
          <w:sz w:val="24"/>
        </w:rPr>
        <w:t>Wang (0000-0001-5889-2118)</w:t>
      </w:r>
      <w:r w:rsidRPr="00D815A3">
        <w:rPr>
          <w:rFonts w:ascii="Book Antiqua" w:hAnsi="Book Antiqua" w:cs="Times New Roman"/>
          <w:sz w:val="24"/>
        </w:rPr>
        <w:t>.</w:t>
      </w:r>
    </w:p>
    <w:p w:rsidR="00F40322" w:rsidRPr="00D815A3" w:rsidRDefault="00F40322" w:rsidP="00D815A3">
      <w:pPr>
        <w:pStyle w:val="aa"/>
        <w:spacing w:line="360" w:lineRule="auto"/>
        <w:ind w:firstLineChars="0" w:firstLine="0"/>
        <w:rPr>
          <w:rFonts w:ascii="Book Antiqua" w:hAnsi="Book Antiqua" w:cs="Times New Roman"/>
          <w:sz w:val="24"/>
        </w:rPr>
      </w:pPr>
    </w:p>
    <w:p w:rsidR="00105EFC" w:rsidRPr="00D815A3" w:rsidRDefault="00B4770A" w:rsidP="00D815A3">
      <w:pPr>
        <w:autoSpaceDE w:val="0"/>
        <w:autoSpaceDN w:val="0"/>
        <w:adjustRightInd w:val="0"/>
        <w:spacing w:line="360" w:lineRule="auto"/>
        <w:rPr>
          <w:rFonts w:ascii="Book Antiqua" w:eastAsia="TimesNewRomanPSMT" w:hAnsi="Book Antiqua" w:cs="TimesNewRomanPSMT"/>
          <w:kern w:val="0"/>
          <w:sz w:val="24"/>
        </w:rPr>
      </w:pPr>
      <w:r w:rsidRPr="00D815A3">
        <w:rPr>
          <w:rFonts w:ascii="Book Antiqua" w:hAnsi="Book Antiqua"/>
          <w:b/>
          <w:sz w:val="24"/>
        </w:rPr>
        <w:t xml:space="preserve">Author contributions: </w:t>
      </w:r>
      <w:r w:rsidRPr="00D815A3">
        <w:rPr>
          <w:rFonts w:ascii="Book Antiqua" w:hAnsi="Book Antiqua" w:cs="Times New Roman"/>
          <w:sz w:val="24"/>
        </w:rPr>
        <w:t>Li</w:t>
      </w:r>
      <w:r w:rsidRPr="00D815A3">
        <w:rPr>
          <w:rFonts w:ascii="Book Antiqua" w:eastAsia="TimesNewRomanPSMT" w:hAnsi="Book Antiqua" w:cs="TimesNewRomanPSMT"/>
          <w:kern w:val="0"/>
          <w:sz w:val="24"/>
        </w:rPr>
        <w:t xml:space="preserve"> Y</w:t>
      </w:r>
      <w:r w:rsidR="00105EFC" w:rsidRPr="00D815A3">
        <w:rPr>
          <w:rFonts w:ascii="Book Antiqua" w:eastAsia="TimesNewRomanPSMT" w:hAnsi="Book Antiqua" w:cs="TimesNewRomanPSMT"/>
          <w:kern w:val="0"/>
          <w:sz w:val="24"/>
        </w:rPr>
        <w:t xml:space="preserve">L initiated the study and secured the funding; </w:t>
      </w:r>
      <w:r w:rsidRPr="00D815A3">
        <w:rPr>
          <w:rFonts w:ascii="Book Antiqua" w:hAnsi="Book Antiqua" w:cs="Times New Roman"/>
          <w:sz w:val="24"/>
        </w:rPr>
        <w:t>Li</w:t>
      </w:r>
      <w:r w:rsidRPr="00D815A3">
        <w:rPr>
          <w:rFonts w:ascii="Book Antiqua" w:eastAsia="TimesNewRomanPSMT" w:hAnsi="Book Antiqua" w:cs="TimesNewRomanPSMT"/>
          <w:kern w:val="0"/>
          <w:sz w:val="24"/>
        </w:rPr>
        <w:t xml:space="preserve"> D</w:t>
      </w:r>
      <w:r w:rsidR="00105EFC" w:rsidRPr="00D815A3">
        <w:rPr>
          <w:rFonts w:ascii="Book Antiqua" w:eastAsia="TimesNewRomanPSMT" w:hAnsi="Book Antiqua" w:cs="TimesNewRomanPSMT"/>
          <w:kern w:val="0"/>
          <w:sz w:val="24"/>
        </w:rPr>
        <w:t xml:space="preserve"> and </w:t>
      </w:r>
      <w:r w:rsidRPr="00D815A3">
        <w:rPr>
          <w:rFonts w:ascii="Book Antiqua" w:hAnsi="Book Antiqua" w:cs="Times New Roman"/>
          <w:sz w:val="24"/>
        </w:rPr>
        <w:t>Liu</w:t>
      </w:r>
      <w:r w:rsidRPr="00D815A3">
        <w:rPr>
          <w:rFonts w:ascii="Book Antiqua" w:eastAsia="TimesNewRomanPSMT" w:hAnsi="Book Antiqua" w:cs="TimesNewRomanPSMT"/>
          <w:kern w:val="0"/>
          <w:sz w:val="24"/>
        </w:rPr>
        <w:t xml:space="preserve"> B</w:t>
      </w:r>
      <w:r w:rsidR="00105EFC" w:rsidRPr="00D815A3">
        <w:rPr>
          <w:rFonts w:ascii="Book Antiqua" w:eastAsia="TimesNewRomanPSMT" w:hAnsi="Book Antiqua" w:cs="TimesNewRomanPSMT"/>
          <w:kern w:val="0"/>
          <w:sz w:val="24"/>
        </w:rPr>
        <w:t xml:space="preserve"> designed the review and carried out the analysis; </w:t>
      </w:r>
      <w:r w:rsidRPr="00D815A3">
        <w:rPr>
          <w:rFonts w:ascii="Book Antiqua" w:hAnsi="Book Antiqua" w:cs="Times New Roman"/>
          <w:sz w:val="24"/>
        </w:rPr>
        <w:t>Li</w:t>
      </w:r>
      <w:r w:rsidRPr="00D815A3">
        <w:rPr>
          <w:rFonts w:ascii="Book Antiqua" w:eastAsia="TimesNewRomanPSMT" w:hAnsi="Book Antiqua" w:cs="TimesNewRomanPSMT"/>
          <w:kern w:val="0"/>
          <w:sz w:val="24"/>
        </w:rPr>
        <w:t xml:space="preserve"> D</w:t>
      </w:r>
      <w:r w:rsidR="00105EFC" w:rsidRPr="00D815A3">
        <w:rPr>
          <w:rFonts w:ascii="Book Antiqua" w:eastAsia="TimesNewRomanPSMT" w:hAnsi="Book Antiqua" w:cs="TimesNewRomanPSMT"/>
          <w:kern w:val="0"/>
          <w:sz w:val="24"/>
        </w:rPr>
        <w:t xml:space="preserve"> drafted the initial manuscript and </w:t>
      </w:r>
      <w:r w:rsidRPr="00D815A3">
        <w:rPr>
          <w:rFonts w:ascii="Book Antiqua" w:hAnsi="Book Antiqua" w:cs="Times New Roman"/>
          <w:sz w:val="24"/>
        </w:rPr>
        <w:t>Li</w:t>
      </w:r>
      <w:r w:rsidRPr="00D815A3">
        <w:rPr>
          <w:rFonts w:ascii="Book Antiqua" w:eastAsia="TimesNewRomanPSMT" w:hAnsi="Book Antiqua" w:cs="TimesNewRomanPSMT"/>
          <w:kern w:val="0"/>
          <w:sz w:val="24"/>
        </w:rPr>
        <w:t xml:space="preserve"> YL</w:t>
      </w:r>
      <w:r w:rsidR="00105EFC" w:rsidRPr="00D815A3">
        <w:rPr>
          <w:rFonts w:ascii="Book Antiqua" w:eastAsia="TimesNewRomanPSMT" w:hAnsi="Book Antiqua" w:cs="TimesNewRomanPSMT"/>
          <w:kern w:val="0"/>
          <w:sz w:val="24"/>
        </w:rPr>
        <w:t xml:space="preserve"> and </w:t>
      </w:r>
      <w:r w:rsidRPr="00D815A3">
        <w:rPr>
          <w:rFonts w:ascii="Book Antiqua" w:hAnsi="Book Antiqua" w:cs="Times New Roman"/>
          <w:sz w:val="24"/>
        </w:rPr>
        <w:t>Wang</w:t>
      </w:r>
      <w:r w:rsidRPr="00D815A3">
        <w:rPr>
          <w:rFonts w:ascii="Book Antiqua" w:eastAsia="TimesNewRomanPSMT" w:hAnsi="Book Antiqua" w:cs="TimesNewRomanPSMT"/>
          <w:kern w:val="0"/>
          <w:sz w:val="24"/>
        </w:rPr>
        <w:t xml:space="preserve"> W</w:t>
      </w:r>
      <w:r w:rsidR="00105EFC" w:rsidRPr="00D815A3">
        <w:rPr>
          <w:rFonts w:ascii="Book Antiqua" w:eastAsia="TimesNewRomanPSMT" w:hAnsi="Book Antiqua" w:cs="TimesNewRomanPSMT"/>
          <w:kern w:val="0"/>
          <w:sz w:val="24"/>
        </w:rPr>
        <w:t xml:space="preserve"> revised the manuscript; </w:t>
      </w:r>
      <w:r w:rsidRPr="00D815A3">
        <w:rPr>
          <w:rFonts w:ascii="Book Antiqua" w:hAnsi="Book Antiqua" w:cs="Times New Roman"/>
          <w:sz w:val="24"/>
        </w:rPr>
        <w:t>Wang</w:t>
      </w:r>
      <w:r w:rsidRPr="00D815A3">
        <w:rPr>
          <w:rFonts w:ascii="Book Antiqua" w:eastAsia="TimesNewRomanPSMT" w:hAnsi="Book Antiqua" w:cs="TimesNewRomanPSMT"/>
          <w:kern w:val="0"/>
          <w:sz w:val="24"/>
        </w:rPr>
        <w:t xml:space="preserve"> </w:t>
      </w:r>
      <w:r w:rsidR="00105EFC" w:rsidRPr="00D815A3">
        <w:rPr>
          <w:rFonts w:ascii="Book Antiqua" w:eastAsia="TimesNewRomanPSMT" w:hAnsi="Book Antiqua" w:cs="TimesNewRomanPSMT"/>
          <w:kern w:val="0"/>
          <w:sz w:val="24"/>
        </w:rPr>
        <w:t xml:space="preserve">WJ and </w:t>
      </w:r>
      <w:r w:rsidRPr="00D815A3">
        <w:rPr>
          <w:rFonts w:ascii="Book Antiqua" w:hAnsi="Book Antiqua" w:cs="Times New Roman"/>
          <w:sz w:val="24"/>
        </w:rPr>
        <w:t>Wang</w:t>
      </w:r>
      <w:r w:rsidRPr="00D815A3">
        <w:rPr>
          <w:rFonts w:ascii="Book Antiqua" w:eastAsia="TimesNewRomanPSMT" w:hAnsi="Book Antiqua" w:cs="TimesNewRomanPSMT"/>
          <w:kern w:val="0"/>
          <w:sz w:val="24"/>
        </w:rPr>
        <w:t xml:space="preserve"> YZ</w:t>
      </w:r>
      <w:r w:rsidR="00105EFC" w:rsidRPr="00D815A3">
        <w:rPr>
          <w:rFonts w:ascii="Book Antiqua" w:eastAsia="TimesNewRomanPSMT" w:hAnsi="Book Antiqua" w:cs="TimesNewRomanPSMT"/>
          <w:kern w:val="0"/>
          <w:sz w:val="24"/>
        </w:rPr>
        <w:t xml:space="preserve"> participated in developing the manuscript; all authors reviewed and approved the final manuscript as submitted.</w:t>
      </w:r>
    </w:p>
    <w:p w:rsidR="00105EFC" w:rsidRPr="00D815A3" w:rsidRDefault="00105EFC" w:rsidP="00D815A3">
      <w:pPr>
        <w:autoSpaceDE w:val="0"/>
        <w:autoSpaceDN w:val="0"/>
        <w:adjustRightInd w:val="0"/>
        <w:spacing w:line="360" w:lineRule="auto"/>
        <w:rPr>
          <w:rFonts w:ascii="Book Antiqua" w:eastAsia="TimesNewRomanPSMT" w:hAnsi="Book Antiqua" w:cs="TimesNewRomanPSMT"/>
          <w:kern w:val="0"/>
          <w:sz w:val="24"/>
        </w:rPr>
      </w:pPr>
    </w:p>
    <w:p w:rsidR="00105EFC" w:rsidRPr="00D815A3" w:rsidRDefault="00B4770A" w:rsidP="00D815A3">
      <w:pPr>
        <w:spacing w:line="360" w:lineRule="auto"/>
        <w:rPr>
          <w:rFonts w:ascii="Book Antiqua" w:hAnsi="Book Antiqua" w:cs="Times New Roman"/>
          <w:sz w:val="24"/>
        </w:rPr>
      </w:pPr>
      <w:r w:rsidRPr="00D815A3">
        <w:rPr>
          <w:rFonts w:ascii="Book Antiqua" w:hAnsi="Book Antiqua" w:cs="Times New Roman"/>
          <w:b/>
          <w:sz w:val="24"/>
        </w:rPr>
        <w:t xml:space="preserve">Supported </w:t>
      </w:r>
      <w:r w:rsidR="00105EFC" w:rsidRPr="00D815A3">
        <w:rPr>
          <w:rFonts w:ascii="Book Antiqua" w:hAnsi="Book Antiqua" w:cs="Times New Roman"/>
          <w:b/>
          <w:sz w:val="24"/>
        </w:rPr>
        <w:t>by</w:t>
      </w:r>
      <w:r w:rsidR="00105EFC" w:rsidRPr="00D815A3">
        <w:rPr>
          <w:rFonts w:ascii="Book Antiqua" w:hAnsi="Book Antiqua" w:cs="Times New Roman"/>
          <w:sz w:val="24"/>
        </w:rPr>
        <w:t xml:space="preserve"> the Natural Science Foundation of Shandong Province</w:t>
      </w:r>
      <w:r w:rsidRPr="00D815A3">
        <w:rPr>
          <w:rFonts w:ascii="Book Antiqua" w:hAnsi="Book Antiqua" w:cs="Times New Roman"/>
          <w:sz w:val="24"/>
        </w:rPr>
        <w:t>,</w:t>
      </w:r>
      <w:r w:rsidR="00105EFC" w:rsidRPr="00D815A3">
        <w:rPr>
          <w:rFonts w:ascii="Book Antiqua" w:hAnsi="Book Antiqua" w:cs="Times New Roman"/>
          <w:sz w:val="24"/>
        </w:rPr>
        <w:t xml:space="preserve"> N</w:t>
      </w:r>
      <w:r w:rsidRPr="00D815A3">
        <w:rPr>
          <w:rFonts w:ascii="Book Antiqua" w:hAnsi="Book Antiqua" w:cs="Times New Roman"/>
          <w:sz w:val="24"/>
        </w:rPr>
        <w:t>os</w:t>
      </w:r>
      <w:r w:rsidR="00105EFC" w:rsidRPr="00D815A3">
        <w:rPr>
          <w:rFonts w:ascii="Book Antiqua" w:hAnsi="Book Antiqua" w:cs="Times New Roman"/>
          <w:sz w:val="24"/>
        </w:rPr>
        <w:t xml:space="preserve">. 2014ZRE27479, ZR2018PH032, </w:t>
      </w:r>
      <w:r w:rsidRPr="00D815A3">
        <w:rPr>
          <w:rFonts w:ascii="Book Antiqua" w:hAnsi="Book Antiqua" w:cs="Times New Roman"/>
          <w:sz w:val="24"/>
        </w:rPr>
        <w:t xml:space="preserve">and </w:t>
      </w:r>
      <w:r w:rsidR="00105EFC" w:rsidRPr="00D815A3">
        <w:rPr>
          <w:rFonts w:ascii="Book Antiqua" w:hAnsi="Book Antiqua" w:cs="Times New Roman"/>
          <w:sz w:val="24"/>
        </w:rPr>
        <w:t>ZR2018PH033; and the National Natural Science Foundation of China</w:t>
      </w:r>
      <w:r w:rsidRPr="00D815A3">
        <w:rPr>
          <w:rFonts w:ascii="Book Antiqua" w:hAnsi="Book Antiqua" w:cs="Times New Roman"/>
          <w:sz w:val="24"/>
        </w:rPr>
        <w:t>,</w:t>
      </w:r>
      <w:r w:rsidR="00105EFC" w:rsidRPr="00D815A3">
        <w:rPr>
          <w:rFonts w:ascii="Book Antiqua" w:hAnsi="Book Antiqua" w:cs="Times New Roman"/>
          <w:sz w:val="24"/>
        </w:rPr>
        <w:t xml:space="preserve"> N</w:t>
      </w:r>
      <w:r w:rsidRPr="00D815A3">
        <w:rPr>
          <w:rFonts w:ascii="Book Antiqua" w:hAnsi="Book Antiqua" w:cs="Times New Roman"/>
          <w:sz w:val="24"/>
        </w:rPr>
        <w:t>o. 6167276</w:t>
      </w:r>
      <w:r w:rsidR="00105EFC" w:rsidRPr="00D815A3">
        <w:rPr>
          <w:rFonts w:ascii="Book Antiqua" w:hAnsi="Book Antiqua" w:cs="Times New Roman"/>
          <w:sz w:val="24"/>
        </w:rPr>
        <w:t>.</w:t>
      </w:r>
    </w:p>
    <w:p w:rsidR="00105EFC" w:rsidRPr="00D815A3" w:rsidRDefault="00105EFC" w:rsidP="00D815A3">
      <w:pPr>
        <w:autoSpaceDE w:val="0"/>
        <w:autoSpaceDN w:val="0"/>
        <w:adjustRightInd w:val="0"/>
        <w:spacing w:line="360" w:lineRule="auto"/>
        <w:rPr>
          <w:rFonts w:ascii="Book Antiqua" w:eastAsia="TimesNewRomanPSMT" w:hAnsi="Book Antiqua" w:cs="TimesNewRomanPSMT"/>
          <w:kern w:val="0"/>
          <w:sz w:val="24"/>
        </w:rPr>
      </w:pPr>
      <w:r w:rsidRPr="00D815A3">
        <w:rPr>
          <w:rFonts w:ascii="Book Antiqua" w:eastAsia="TimesNewRomanPSMT" w:hAnsi="Book Antiqua" w:cs="TimesNewRomanPSMT"/>
          <w:kern w:val="0"/>
          <w:sz w:val="24"/>
        </w:rPr>
        <w:t xml:space="preserve"> </w:t>
      </w:r>
    </w:p>
    <w:p w:rsidR="00B4770A" w:rsidRPr="00D815A3" w:rsidRDefault="00B4770A" w:rsidP="00D815A3">
      <w:pPr>
        <w:spacing w:line="360" w:lineRule="auto"/>
        <w:rPr>
          <w:rFonts w:ascii="Book Antiqua" w:hAnsi="Book Antiqua" w:cs="Times New Roman"/>
          <w:sz w:val="24"/>
        </w:rPr>
      </w:pPr>
      <w:r w:rsidRPr="00D815A3">
        <w:rPr>
          <w:rFonts w:ascii="Book Antiqua" w:hAnsi="Book Antiqua"/>
          <w:b/>
          <w:sz w:val="24"/>
        </w:rPr>
        <w:t>Conflict-of-interest statement</w:t>
      </w:r>
      <w:r w:rsidRPr="00D815A3">
        <w:rPr>
          <w:rFonts w:ascii="Book Antiqua" w:hAnsi="Book Antiqua" w:cs="TimesNewRomanPS-BoldItalicMT"/>
          <w:b/>
          <w:iCs/>
          <w:sz w:val="24"/>
        </w:rPr>
        <w:t xml:space="preserve">: </w:t>
      </w:r>
      <w:r w:rsidRPr="00D815A3">
        <w:rPr>
          <w:rFonts w:ascii="Book Antiqua" w:hAnsi="Book Antiqua" w:cs="Times New Roman"/>
          <w:sz w:val="24"/>
        </w:rPr>
        <w:t>There are no conflict</w:t>
      </w:r>
      <w:r w:rsidR="002C60DF">
        <w:rPr>
          <w:rFonts w:ascii="Book Antiqua" w:hAnsi="Book Antiqua" w:cs="Times New Roman"/>
          <w:sz w:val="24"/>
        </w:rPr>
        <w:t xml:space="preserve">s </w:t>
      </w:r>
      <w:r w:rsidRPr="00D815A3">
        <w:rPr>
          <w:rFonts w:ascii="Book Antiqua" w:hAnsi="Book Antiqua" w:cs="Times New Roman"/>
          <w:sz w:val="24"/>
        </w:rPr>
        <w:t>of</w:t>
      </w:r>
      <w:r w:rsidR="002C60DF">
        <w:rPr>
          <w:rFonts w:ascii="Book Antiqua" w:hAnsi="Book Antiqua" w:cs="Times New Roman"/>
          <w:sz w:val="24"/>
        </w:rPr>
        <w:t xml:space="preserve"> </w:t>
      </w:r>
      <w:r w:rsidRPr="00D815A3">
        <w:rPr>
          <w:rFonts w:ascii="Book Antiqua" w:hAnsi="Book Antiqua" w:cs="Times New Roman"/>
          <w:sz w:val="24"/>
        </w:rPr>
        <w:t>interest.</w:t>
      </w:r>
    </w:p>
    <w:p w:rsidR="00B4770A" w:rsidRPr="00D815A3" w:rsidRDefault="00B4770A" w:rsidP="00D815A3">
      <w:pPr>
        <w:snapToGrid w:val="0"/>
        <w:spacing w:line="360" w:lineRule="auto"/>
        <w:rPr>
          <w:rFonts w:ascii="Book Antiqua" w:hAnsi="Book Antiqua" w:cs="Book Antiqua"/>
          <w:sz w:val="24"/>
        </w:rPr>
      </w:pPr>
    </w:p>
    <w:p w:rsidR="00B4770A" w:rsidRPr="00D815A3" w:rsidRDefault="00B4770A" w:rsidP="00D815A3">
      <w:pPr>
        <w:pStyle w:val="Default"/>
        <w:spacing w:line="360" w:lineRule="auto"/>
        <w:jc w:val="both"/>
        <w:rPr>
          <w:color w:val="auto"/>
        </w:rPr>
      </w:pPr>
      <w:r w:rsidRPr="00D815A3">
        <w:rPr>
          <w:b/>
          <w:color w:val="auto"/>
        </w:rPr>
        <w:t>PRISMA 2009 statement:</w:t>
      </w:r>
      <w:r w:rsidRPr="00D815A3">
        <w:rPr>
          <w:color w:val="auto"/>
        </w:rPr>
        <w:t xml:space="preserve"> Guidelines of the PRISMA 2009 Statement have been adopted </w:t>
      </w:r>
    </w:p>
    <w:p w:rsidR="00B4770A" w:rsidRPr="00D815A3" w:rsidRDefault="00B4770A" w:rsidP="00D815A3">
      <w:pPr>
        <w:adjustRightInd w:val="0"/>
        <w:snapToGrid w:val="0"/>
        <w:spacing w:line="360" w:lineRule="auto"/>
        <w:rPr>
          <w:rFonts w:ascii="Book Antiqua" w:hAnsi="Book Antiqua"/>
          <w:sz w:val="24"/>
        </w:rPr>
      </w:pPr>
    </w:p>
    <w:p w:rsidR="00B4770A" w:rsidRPr="00D815A3" w:rsidRDefault="00B4770A" w:rsidP="00D815A3">
      <w:pPr>
        <w:widowControl/>
        <w:adjustRightInd w:val="0"/>
        <w:snapToGrid w:val="0"/>
        <w:spacing w:line="360" w:lineRule="auto"/>
        <w:rPr>
          <w:rFonts w:ascii="Book Antiqua" w:hAnsi="Book Antiqua"/>
          <w:sz w:val="24"/>
        </w:rPr>
      </w:pPr>
      <w:r w:rsidRPr="00D815A3">
        <w:rPr>
          <w:rFonts w:ascii="Book Antiqua" w:hAnsi="Book Antiqua"/>
          <w:b/>
          <w:kern w:val="0"/>
          <w:sz w:val="24"/>
        </w:rPr>
        <w:t xml:space="preserve">Open-Access: </w:t>
      </w:r>
      <w:r w:rsidRPr="00D815A3">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815A3">
          <w:rPr>
            <w:rStyle w:val="ab"/>
            <w:rFonts w:ascii="Book Antiqua" w:hAnsi="Book Antiqua"/>
            <w:color w:val="auto"/>
            <w:sz w:val="24"/>
            <w:u w:val="none"/>
          </w:rPr>
          <w:t>http://creativecommons.org/licenses/by-nc/4.0/</w:t>
        </w:r>
      </w:hyperlink>
    </w:p>
    <w:p w:rsidR="00105EFC" w:rsidRPr="00D815A3" w:rsidRDefault="00105EFC" w:rsidP="00D815A3">
      <w:pPr>
        <w:spacing w:line="360" w:lineRule="auto"/>
        <w:rPr>
          <w:rFonts w:ascii="Book Antiqua" w:hAnsi="Book Antiqua" w:cs="Times New Roman"/>
          <w:sz w:val="24"/>
        </w:rPr>
      </w:pPr>
    </w:p>
    <w:p w:rsidR="00B4770A" w:rsidRPr="00D815A3" w:rsidRDefault="00B4770A" w:rsidP="00D815A3">
      <w:pPr>
        <w:spacing w:line="360" w:lineRule="auto"/>
        <w:rPr>
          <w:rFonts w:ascii="Book Antiqua" w:eastAsia="宋体" w:hAnsi="Book Antiqua" w:cs="宋体"/>
          <w:kern w:val="0"/>
          <w:sz w:val="24"/>
        </w:rPr>
      </w:pPr>
      <w:r w:rsidRPr="00D815A3">
        <w:rPr>
          <w:rFonts w:ascii="Book Antiqua" w:eastAsia="宋体" w:hAnsi="Book Antiqua" w:cs="宋体"/>
          <w:b/>
          <w:kern w:val="0"/>
          <w:sz w:val="24"/>
        </w:rPr>
        <w:t>Manuscript source:</w:t>
      </w:r>
      <w:r w:rsidRPr="00D815A3">
        <w:rPr>
          <w:rFonts w:ascii="Book Antiqua" w:eastAsia="宋体" w:hAnsi="Book Antiqua" w:cs="宋体"/>
          <w:kern w:val="0"/>
          <w:sz w:val="24"/>
        </w:rPr>
        <w:t> Invited manuscript</w:t>
      </w:r>
    </w:p>
    <w:p w:rsidR="00B4770A" w:rsidRPr="00D815A3" w:rsidRDefault="00B4770A" w:rsidP="00D815A3">
      <w:pPr>
        <w:spacing w:line="360" w:lineRule="auto"/>
        <w:rPr>
          <w:rFonts w:ascii="Book Antiqua" w:hAnsi="Book Antiqua" w:cs="Times New Roman"/>
          <w:sz w:val="24"/>
        </w:rPr>
      </w:pPr>
    </w:p>
    <w:p w:rsidR="00B4770A" w:rsidRPr="00D815A3" w:rsidRDefault="00B4770A" w:rsidP="00D815A3">
      <w:pPr>
        <w:spacing w:line="360" w:lineRule="auto"/>
        <w:contextualSpacing/>
        <w:rPr>
          <w:rFonts w:ascii="Book Antiqua" w:hAnsi="Book Antiqua"/>
          <w:b/>
          <w:sz w:val="24"/>
        </w:rPr>
      </w:pPr>
      <w:r w:rsidRPr="00D815A3">
        <w:rPr>
          <w:rFonts w:ascii="Book Antiqua" w:hAnsi="Book Antiqua"/>
          <w:b/>
          <w:sz w:val="24"/>
        </w:rPr>
        <w:t xml:space="preserve">Corresponding author: Yu-Liang Li, MD, PhD, Chief Doctor, Doctor, Professor, </w:t>
      </w:r>
      <w:r w:rsidRPr="00D815A3">
        <w:rPr>
          <w:rFonts w:ascii="Book Antiqua" w:hAnsi="Book Antiqua"/>
          <w:sz w:val="24"/>
        </w:rPr>
        <w:t xml:space="preserve">Department of Interventional Medicine, The Second Hospital of Shandong University, </w:t>
      </w:r>
      <w:r w:rsidR="002C60DF" w:rsidRPr="00D815A3">
        <w:rPr>
          <w:rFonts w:ascii="Book Antiqua" w:hAnsi="Book Antiqua"/>
          <w:sz w:val="24"/>
        </w:rPr>
        <w:t>No. 247,</w:t>
      </w:r>
      <w:r w:rsidR="002C60DF">
        <w:rPr>
          <w:rFonts w:ascii="Book Antiqua" w:hAnsi="Book Antiqua"/>
          <w:sz w:val="24"/>
        </w:rPr>
        <w:t xml:space="preserve"> </w:t>
      </w:r>
      <w:proofErr w:type="spellStart"/>
      <w:r w:rsidRPr="00D815A3">
        <w:rPr>
          <w:rFonts w:ascii="Book Antiqua" w:hAnsi="Book Antiqua"/>
          <w:sz w:val="24"/>
        </w:rPr>
        <w:t>Beiyuan</w:t>
      </w:r>
      <w:proofErr w:type="spellEnd"/>
      <w:r w:rsidRPr="00D815A3">
        <w:rPr>
          <w:rFonts w:ascii="Book Antiqua" w:hAnsi="Book Antiqua"/>
          <w:sz w:val="24"/>
        </w:rPr>
        <w:t xml:space="preserve"> Street, Jinan 250033, </w:t>
      </w:r>
      <w:proofErr w:type="spellStart"/>
      <w:r w:rsidRPr="00D815A3">
        <w:rPr>
          <w:rFonts w:ascii="Book Antiqua" w:hAnsi="Book Antiqua"/>
          <w:sz w:val="24"/>
        </w:rPr>
        <w:t>Shangdong</w:t>
      </w:r>
      <w:proofErr w:type="spellEnd"/>
      <w:r w:rsidRPr="00D815A3">
        <w:rPr>
          <w:rFonts w:ascii="Book Antiqua" w:hAnsi="Book Antiqua"/>
          <w:sz w:val="24"/>
        </w:rPr>
        <w:t xml:space="preserve"> Province, China. </w:t>
      </w:r>
      <w:hyperlink r:id="rId9" w:history="1">
        <w:r w:rsidRPr="00D815A3">
          <w:rPr>
            <w:rStyle w:val="ab"/>
            <w:rFonts w:ascii="Book Antiqua" w:hAnsi="Book Antiqua"/>
            <w:color w:val="auto"/>
            <w:sz w:val="24"/>
            <w:u w:val="none"/>
          </w:rPr>
          <w:t>lyl.pro@sdu.edu.cn</w:t>
        </w:r>
      </w:hyperlink>
    </w:p>
    <w:p w:rsidR="00105EFC" w:rsidRPr="00D815A3" w:rsidRDefault="00105EFC" w:rsidP="00D815A3">
      <w:pPr>
        <w:spacing w:line="360" w:lineRule="auto"/>
        <w:contextualSpacing/>
        <w:rPr>
          <w:rFonts w:ascii="Book Antiqua" w:hAnsi="Book Antiqua" w:cs="Times New Roman"/>
          <w:sz w:val="24"/>
        </w:rPr>
      </w:pPr>
      <w:r w:rsidRPr="00D815A3">
        <w:rPr>
          <w:rStyle w:val="ab"/>
          <w:rFonts w:ascii="Book Antiqua" w:hAnsi="Book Antiqua" w:cs="Times New Roman"/>
          <w:b/>
          <w:color w:val="auto"/>
          <w:sz w:val="24"/>
          <w:u w:val="none"/>
        </w:rPr>
        <w:t xml:space="preserve">Telephone: </w:t>
      </w:r>
      <w:r w:rsidR="00B4770A" w:rsidRPr="00D815A3">
        <w:rPr>
          <w:rStyle w:val="ab"/>
          <w:rFonts w:ascii="Book Antiqua" w:hAnsi="Book Antiqua" w:cs="Times New Roman"/>
          <w:color w:val="auto"/>
          <w:sz w:val="24"/>
          <w:u w:val="none"/>
        </w:rPr>
        <w:t>+</w:t>
      </w:r>
      <w:r w:rsidRPr="00D815A3">
        <w:rPr>
          <w:rStyle w:val="ab"/>
          <w:rFonts w:ascii="Book Antiqua" w:hAnsi="Book Antiqua" w:cs="Times New Roman"/>
          <w:color w:val="auto"/>
          <w:sz w:val="24"/>
          <w:u w:val="none"/>
        </w:rPr>
        <w:t>86-</w:t>
      </w:r>
      <w:r w:rsidR="00B4770A" w:rsidRPr="00D815A3">
        <w:rPr>
          <w:rStyle w:val="ab"/>
          <w:rFonts w:ascii="Book Antiqua" w:hAnsi="Book Antiqua" w:cs="Times New Roman"/>
          <w:color w:val="auto"/>
          <w:sz w:val="24"/>
          <w:u w:val="none"/>
        </w:rPr>
        <w:t>531-</w:t>
      </w:r>
      <w:r w:rsidR="00E66532" w:rsidRPr="00D815A3">
        <w:rPr>
          <w:rStyle w:val="ab"/>
          <w:rFonts w:ascii="Book Antiqua" w:hAnsi="Book Antiqua" w:cs="Times New Roman"/>
          <w:color w:val="auto"/>
          <w:sz w:val="24"/>
          <w:u w:val="none"/>
        </w:rPr>
        <w:t>8524777</w:t>
      </w:r>
    </w:p>
    <w:p w:rsidR="005B53ED" w:rsidRPr="00D815A3" w:rsidRDefault="005B53ED" w:rsidP="00D815A3">
      <w:pPr>
        <w:spacing w:line="360" w:lineRule="auto"/>
        <w:rPr>
          <w:rFonts w:ascii="Book Antiqua" w:hAnsi="Book Antiqua" w:cs="Times New Roman"/>
          <w:b/>
          <w:sz w:val="24"/>
        </w:rPr>
      </w:pPr>
    </w:p>
    <w:p w:rsidR="00B4770A" w:rsidRPr="00D815A3" w:rsidRDefault="00B4770A" w:rsidP="00D815A3">
      <w:pPr>
        <w:spacing w:line="360" w:lineRule="auto"/>
        <w:rPr>
          <w:rFonts w:ascii="Book Antiqua" w:hAnsi="Book Antiqua"/>
          <w:b/>
          <w:sz w:val="24"/>
        </w:rPr>
      </w:pPr>
      <w:r w:rsidRPr="00D815A3">
        <w:rPr>
          <w:rFonts w:ascii="Book Antiqua" w:hAnsi="Book Antiqua"/>
          <w:b/>
          <w:sz w:val="24"/>
        </w:rPr>
        <w:t xml:space="preserve">Received: </w:t>
      </w:r>
      <w:r w:rsidR="00D815A3" w:rsidRPr="00D815A3">
        <w:rPr>
          <w:rFonts w:ascii="Book Antiqua" w:hAnsi="Book Antiqua"/>
          <w:sz w:val="24"/>
        </w:rPr>
        <w:t>March 12, 2019</w:t>
      </w:r>
      <w:r w:rsidR="00D815A3" w:rsidRPr="00D815A3">
        <w:rPr>
          <w:rFonts w:ascii="Book Antiqua" w:hAnsi="Book Antiqua"/>
          <w:i/>
          <w:sz w:val="24"/>
        </w:rPr>
        <w:t xml:space="preserve"> </w:t>
      </w:r>
    </w:p>
    <w:p w:rsidR="00B4770A" w:rsidRPr="00D815A3" w:rsidRDefault="00B4770A" w:rsidP="00D815A3">
      <w:pPr>
        <w:spacing w:line="360" w:lineRule="auto"/>
        <w:rPr>
          <w:rFonts w:ascii="Book Antiqua" w:hAnsi="Book Antiqua"/>
          <w:b/>
          <w:sz w:val="24"/>
        </w:rPr>
      </w:pPr>
      <w:r w:rsidRPr="00D815A3">
        <w:rPr>
          <w:rFonts w:ascii="Book Antiqua" w:hAnsi="Book Antiqua"/>
          <w:b/>
          <w:sz w:val="24"/>
        </w:rPr>
        <w:t>Peer-review started:</w:t>
      </w:r>
      <w:r w:rsidR="00D815A3" w:rsidRPr="00D815A3">
        <w:rPr>
          <w:rFonts w:ascii="Book Antiqua" w:hAnsi="Book Antiqua"/>
          <w:sz w:val="24"/>
        </w:rPr>
        <w:t xml:space="preserve"> March 13, 2019</w:t>
      </w:r>
      <w:r w:rsidR="00D815A3" w:rsidRPr="00D815A3">
        <w:rPr>
          <w:rFonts w:ascii="Book Antiqua" w:hAnsi="Book Antiqua"/>
          <w:i/>
          <w:sz w:val="24"/>
        </w:rPr>
        <w:t xml:space="preserve"> </w:t>
      </w:r>
    </w:p>
    <w:p w:rsidR="00B4770A" w:rsidRPr="00D815A3" w:rsidRDefault="00B4770A" w:rsidP="00D815A3">
      <w:pPr>
        <w:spacing w:line="360" w:lineRule="auto"/>
        <w:rPr>
          <w:rFonts w:ascii="Book Antiqua" w:hAnsi="Book Antiqua"/>
          <w:b/>
          <w:sz w:val="24"/>
        </w:rPr>
      </w:pPr>
      <w:r w:rsidRPr="00D815A3">
        <w:rPr>
          <w:rFonts w:ascii="Book Antiqua" w:hAnsi="Book Antiqua"/>
          <w:b/>
          <w:sz w:val="24"/>
        </w:rPr>
        <w:t>First decision:</w:t>
      </w:r>
      <w:r w:rsidR="00D815A3" w:rsidRPr="00D815A3">
        <w:rPr>
          <w:rFonts w:ascii="Book Antiqua" w:hAnsi="Book Antiqua"/>
          <w:sz w:val="24"/>
        </w:rPr>
        <w:t xml:space="preserve"> March 27, 2019</w:t>
      </w:r>
      <w:r w:rsidR="00D815A3" w:rsidRPr="00D815A3">
        <w:rPr>
          <w:rFonts w:ascii="Book Antiqua" w:hAnsi="Book Antiqua"/>
          <w:i/>
          <w:sz w:val="24"/>
        </w:rPr>
        <w:t xml:space="preserve"> </w:t>
      </w:r>
    </w:p>
    <w:p w:rsidR="00B4770A" w:rsidRPr="00D815A3" w:rsidRDefault="00B4770A" w:rsidP="00D815A3">
      <w:pPr>
        <w:spacing w:line="360" w:lineRule="auto"/>
        <w:rPr>
          <w:rFonts w:ascii="Book Antiqua" w:hAnsi="Book Antiqua"/>
          <w:b/>
          <w:sz w:val="24"/>
        </w:rPr>
      </w:pPr>
      <w:r w:rsidRPr="00D815A3">
        <w:rPr>
          <w:rFonts w:ascii="Book Antiqua" w:hAnsi="Book Antiqua"/>
          <w:b/>
          <w:sz w:val="24"/>
        </w:rPr>
        <w:t>Revised:</w:t>
      </w:r>
      <w:r w:rsidR="00D815A3" w:rsidRPr="00D815A3">
        <w:rPr>
          <w:rFonts w:ascii="Book Antiqua" w:hAnsi="Book Antiqua"/>
          <w:sz w:val="24"/>
        </w:rPr>
        <w:t xml:space="preserve"> April 3, 2019</w:t>
      </w:r>
      <w:r w:rsidR="00D815A3" w:rsidRPr="00D815A3">
        <w:rPr>
          <w:rFonts w:ascii="Book Antiqua" w:hAnsi="Book Antiqua"/>
          <w:i/>
          <w:sz w:val="24"/>
        </w:rPr>
        <w:t xml:space="preserve"> </w:t>
      </w:r>
      <w:r w:rsidR="00D815A3" w:rsidRPr="00D815A3">
        <w:rPr>
          <w:rFonts w:ascii="Book Antiqua" w:hAnsi="Book Antiqua"/>
          <w:b/>
          <w:i/>
          <w:sz w:val="24"/>
        </w:rPr>
        <w:t xml:space="preserve"> </w:t>
      </w:r>
    </w:p>
    <w:p w:rsidR="00B4770A" w:rsidRPr="00D815A3" w:rsidRDefault="00B4770A" w:rsidP="00D815A3">
      <w:pPr>
        <w:spacing w:line="360" w:lineRule="auto"/>
        <w:rPr>
          <w:rFonts w:ascii="Book Antiqua" w:hAnsi="Book Antiqua"/>
          <w:b/>
          <w:sz w:val="24"/>
        </w:rPr>
      </w:pPr>
      <w:r w:rsidRPr="00D815A3">
        <w:rPr>
          <w:rFonts w:ascii="Book Antiqua" w:hAnsi="Book Antiqua"/>
          <w:b/>
          <w:sz w:val="24"/>
        </w:rPr>
        <w:t>Accepted:</w:t>
      </w:r>
      <w:r w:rsidR="00DD03C7" w:rsidRPr="00DD03C7">
        <w:t xml:space="preserve"> </w:t>
      </w:r>
      <w:r w:rsidR="00DD03C7" w:rsidRPr="00DD03C7">
        <w:rPr>
          <w:rFonts w:ascii="Book Antiqua" w:hAnsi="Book Antiqua"/>
          <w:sz w:val="24"/>
        </w:rPr>
        <w:t>April 18, 2019</w:t>
      </w:r>
      <w:r w:rsidR="00D815A3" w:rsidRPr="00D815A3">
        <w:rPr>
          <w:rFonts w:ascii="Book Antiqua" w:hAnsi="Book Antiqua"/>
          <w:b/>
          <w:i/>
          <w:sz w:val="24"/>
        </w:rPr>
        <w:t xml:space="preserve"> </w:t>
      </w:r>
    </w:p>
    <w:p w:rsidR="00B4770A" w:rsidRPr="00D815A3" w:rsidRDefault="00B4770A" w:rsidP="00D815A3">
      <w:pPr>
        <w:spacing w:line="360" w:lineRule="auto"/>
        <w:rPr>
          <w:rFonts w:ascii="Book Antiqua" w:hAnsi="Book Antiqua"/>
          <w:sz w:val="24"/>
        </w:rPr>
      </w:pPr>
      <w:r w:rsidRPr="00D815A3">
        <w:rPr>
          <w:rFonts w:ascii="Book Antiqua" w:hAnsi="Book Antiqua"/>
          <w:b/>
          <w:sz w:val="24"/>
        </w:rPr>
        <w:t>Article in press:</w:t>
      </w:r>
      <w:r w:rsidR="00D815A3" w:rsidRPr="00D815A3">
        <w:rPr>
          <w:rFonts w:ascii="Book Antiqua" w:hAnsi="Book Antiqua"/>
          <w:i/>
          <w:sz w:val="24"/>
        </w:rPr>
        <w:t xml:space="preserve">  </w:t>
      </w:r>
    </w:p>
    <w:p w:rsidR="005B53ED" w:rsidRPr="00D815A3" w:rsidRDefault="00B4770A" w:rsidP="00D815A3">
      <w:pPr>
        <w:spacing w:line="360" w:lineRule="auto"/>
        <w:rPr>
          <w:rFonts w:ascii="Book Antiqua" w:hAnsi="Book Antiqua" w:cs="Times New Roman"/>
          <w:b/>
          <w:sz w:val="24"/>
        </w:rPr>
      </w:pPr>
      <w:r w:rsidRPr="00D815A3">
        <w:rPr>
          <w:rFonts w:ascii="Book Antiqua" w:hAnsi="Book Antiqua"/>
          <w:b/>
          <w:sz w:val="24"/>
        </w:rPr>
        <w:t>Published online:</w:t>
      </w:r>
    </w:p>
    <w:p w:rsidR="00D815A3" w:rsidRPr="00D815A3" w:rsidRDefault="00D815A3" w:rsidP="00D815A3">
      <w:pPr>
        <w:widowControl/>
        <w:spacing w:line="360" w:lineRule="auto"/>
        <w:rPr>
          <w:rFonts w:ascii="Book Antiqua" w:hAnsi="Book Antiqua" w:cs="Times New Roman"/>
          <w:b/>
          <w:sz w:val="24"/>
        </w:rPr>
      </w:pPr>
      <w:r w:rsidRPr="00D815A3">
        <w:rPr>
          <w:rFonts w:ascii="Book Antiqua" w:hAnsi="Book Antiqua" w:cs="Times New Roman"/>
          <w:b/>
          <w:sz w:val="24"/>
        </w:rPr>
        <w:br w:type="page"/>
      </w:r>
    </w:p>
    <w:p w:rsidR="00464B7A" w:rsidRPr="00D815A3" w:rsidRDefault="00464B7A" w:rsidP="00D815A3">
      <w:pPr>
        <w:spacing w:line="360" w:lineRule="auto"/>
        <w:rPr>
          <w:rFonts w:ascii="Book Antiqua" w:hAnsi="Book Antiqua" w:cs="Times New Roman"/>
          <w:b/>
          <w:bCs/>
          <w:sz w:val="24"/>
        </w:rPr>
      </w:pPr>
      <w:r w:rsidRPr="00D815A3">
        <w:rPr>
          <w:rFonts w:ascii="Book Antiqua" w:hAnsi="Book Antiqua" w:cs="Times New Roman"/>
          <w:b/>
          <w:bCs/>
          <w:sz w:val="24"/>
        </w:rPr>
        <w:lastRenderedPageBreak/>
        <w:t>Abstract</w:t>
      </w:r>
    </w:p>
    <w:p w:rsidR="00464B7A" w:rsidRPr="00D815A3" w:rsidRDefault="00464B7A" w:rsidP="00D815A3">
      <w:pPr>
        <w:spacing w:line="360" w:lineRule="auto"/>
        <w:rPr>
          <w:rFonts w:ascii="Book Antiqua" w:hAnsi="Book Antiqua" w:cs="Times New Roman"/>
          <w:b/>
          <w:bCs/>
          <w:i/>
          <w:sz w:val="24"/>
        </w:rPr>
      </w:pPr>
      <w:r w:rsidRPr="00D815A3">
        <w:rPr>
          <w:rFonts w:ascii="Book Antiqua" w:hAnsi="Book Antiqua" w:cs="Times New Roman"/>
          <w:b/>
          <w:bCs/>
          <w:i/>
          <w:sz w:val="24"/>
        </w:rPr>
        <w:t>BACKGROUND</w:t>
      </w:r>
    </w:p>
    <w:p w:rsidR="00464B7A" w:rsidRPr="00D815A3" w:rsidRDefault="00464B7A" w:rsidP="00D815A3">
      <w:pPr>
        <w:spacing w:line="360" w:lineRule="auto"/>
        <w:rPr>
          <w:rFonts w:ascii="Book Antiqua" w:hAnsi="Book Antiqua"/>
          <w:sz w:val="24"/>
        </w:rPr>
      </w:pPr>
      <w:r w:rsidRPr="00D815A3">
        <w:rPr>
          <w:rFonts w:ascii="Book Antiqua" w:hAnsi="Book Antiqua" w:cs="Times New Roman"/>
          <w:bCs/>
          <w:sz w:val="24"/>
        </w:rPr>
        <w:t xml:space="preserve">Endoscopic </w:t>
      </w:r>
      <w:proofErr w:type="spellStart"/>
      <w:r w:rsidRPr="00D815A3">
        <w:rPr>
          <w:rFonts w:ascii="Book Antiqua" w:hAnsi="Book Antiqua" w:cs="Times New Roman"/>
          <w:bCs/>
          <w:sz w:val="24"/>
        </w:rPr>
        <w:t>sphincterotomy</w:t>
      </w:r>
      <w:proofErr w:type="spellEnd"/>
      <w:r w:rsidRPr="00D815A3">
        <w:rPr>
          <w:rFonts w:ascii="Book Antiqua" w:hAnsi="Book Antiqua" w:cs="Times New Roman"/>
          <w:bCs/>
          <w:sz w:val="24"/>
        </w:rPr>
        <w:t xml:space="preserve"> (EST) is widely regarded as the first choice in the management of common bile duct (CBD) stones. However, for some patients, this treatment is not possible. The </w:t>
      </w:r>
      <w:r w:rsidRPr="00D815A3">
        <w:rPr>
          <w:rFonts w:ascii="Book Antiqua" w:hAnsi="Book Antiqua" w:cs="Times New Roman"/>
          <w:sz w:val="24"/>
        </w:rPr>
        <w:t xml:space="preserve">percutaneous </w:t>
      </w:r>
      <w:proofErr w:type="spellStart"/>
      <w:r w:rsidRPr="00D815A3">
        <w:rPr>
          <w:rFonts w:ascii="Book Antiqua" w:hAnsi="Book Antiqua" w:cs="Times New Roman"/>
          <w:sz w:val="24"/>
        </w:rPr>
        <w:t>transhepatic</w:t>
      </w:r>
      <w:proofErr w:type="spellEnd"/>
      <w:r w:rsidRPr="00D815A3">
        <w:rPr>
          <w:rFonts w:ascii="Book Antiqua" w:hAnsi="Book Antiqua" w:cs="Times New Roman"/>
          <w:sz w:val="24"/>
        </w:rPr>
        <w:t xml:space="preserve"> balloon dilation (PTBD)</w:t>
      </w:r>
      <w:r w:rsidRPr="00D815A3">
        <w:rPr>
          <w:rFonts w:ascii="Book Antiqua" w:hAnsi="Book Antiqua" w:cs="Times New Roman"/>
          <w:bCs/>
          <w:sz w:val="24"/>
        </w:rPr>
        <w:t xml:space="preserve"> technique has been suggested as an alternative but has yet to gain wide acceptance.</w:t>
      </w:r>
    </w:p>
    <w:p w:rsidR="00464B7A" w:rsidRPr="00D815A3" w:rsidRDefault="00464B7A" w:rsidP="00D815A3">
      <w:pPr>
        <w:spacing w:line="360" w:lineRule="auto"/>
        <w:rPr>
          <w:rFonts w:ascii="Book Antiqua" w:hAnsi="Book Antiqua" w:cs="Times New Roman"/>
          <w:b/>
          <w:bCs/>
          <w:i/>
          <w:sz w:val="24"/>
        </w:rPr>
      </w:pPr>
    </w:p>
    <w:p w:rsidR="00464B7A" w:rsidRPr="00D815A3" w:rsidRDefault="00D815A3" w:rsidP="00D815A3">
      <w:pPr>
        <w:spacing w:line="360" w:lineRule="auto"/>
        <w:rPr>
          <w:rFonts w:ascii="Book Antiqua" w:hAnsi="Book Antiqua" w:cs="Times New Roman"/>
          <w:b/>
          <w:bCs/>
          <w:i/>
          <w:sz w:val="24"/>
        </w:rPr>
      </w:pPr>
      <w:r w:rsidRPr="00D815A3">
        <w:rPr>
          <w:rFonts w:ascii="Book Antiqua" w:hAnsi="Book Antiqua" w:cs="Times New Roman"/>
          <w:b/>
          <w:bCs/>
          <w:i/>
          <w:sz w:val="24"/>
        </w:rPr>
        <w:t>AIM</w:t>
      </w:r>
    </w:p>
    <w:p w:rsidR="00464B7A" w:rsidRPr="00D815A3" w:rsidRDefault="00464B7A" w:rsidP="00D815A3">
      <w:pPr>
        <w:spacing w:line="360" w:lineRule="auto"/>
        <w:rPr>
          <w:rFonts w:ascii="Book Antiqua" w:hAnsi="Book Antiqua" w:cs="Times New Roman"/>
          <w:bCs/>
          <w:sz w:val="24"/>
        </w:rPr>
      </w:pPr>
      <w:r w:rsidRPr="00D815A3">
        <w:rPr>
          <w:rFonts w:ascii="Book Antiqua" w:hAnsi="Book Antiqua" w:cs="Times New Roman"/>
          <w:bCs/>
          <w:sz w:val="24"/>
        </w:rPr>
        <w:t xml:space="preserve">To review cases of </w:t>
      </w:r>
      <w:r w:rsidRPr="00D815A3">
        <w:rPr>
          <w:rFonts w:ascii="Book Antiqua" w:hAnsi="Book Antiqua" w:cs="Times New Roman"/>
          <w:sz w:val="24"/>
        </w:rPr>
        <w:t>PTBD</w:t>
      </w:r>
      <w:r w:rsidRPr="00D815A3">
        <w:rPr>
          <w:rFonts w:ascii="Book Antiqua" w:hAnsi="Book Antiqua" w:cs="Times New Roman"/>
          <w:bCs/>
          <w:sz w:val="24"/>
        </w:rPr>
        <w:t xml:space="preserve"> for removing CBD stones and explore the safety and efficacy of this treatment.</w:t>
      </w:r>
    </w:p>
    <w:p w:rsidR="00464B7A" w:rsidRPr="00D815A3" w:rsidRDefault="00464B7A" w:rsidP="00D815A3">
      <w:pPr>
        <w:spacing w:line="360" w:lineRule="auto"/>
        <w:rPr>
          <w:rFonts w:ascii="Book Antiqua" w:hAnsi="Book Antiqua" w:cs="Times New Roman"/>
          <w:bCs/>
          <w:sz w:val="24"/>
        </w:rPr>
      </w:pPr>
    </w:p>
    <w:p w:rsidR="00464B7A" w:rsidRPr="00D815A3" w:rsidRDefault="00464B7A" w:rsidP="00D815A3">
      <w:pPr>
        <w:spacing w:line="360" w:lineRule="auto"/>
        <w:rPr>
          <w:rFonts w:ascii="Book Antiqua" w:hAnsi="Book Antiqua" w:cs="Times New Roman"/>
          <w:b/>
          <w:bCs/>
          <w:i/>
          <w:sz w:val="24"/>
        </w:rPr>
      </w:pPr>
      <w:r w:rsidRPr="00D815A3">
        <w:rPr>
          <w:rFonts w:ascii="Book Antiqua" w:hAnsi="Book Antiqua" w:cs="Times New Roman"/>
          <w:b/>
          <w:bCs/>
          <w:i/>
          <w:sz w:val="24"/>
        </w:rPr>
        <w:t>METHODS</w:t>
      </w:r>
    </w:p>
    <w:p w:rsidR="00464B7A" w:rsidRPr="00D815A3" w:rsidRDefault="00464B7A" w:rsidP="00D815A3">
      <w:pPr>
        <w:spacing w:line="360" w:lineRule="auto"/>
        <w:rPr>
          <w:rFonts w:ascii="Book Antiqua" w:hAnsi="Book Antiqua" w:cs="Times New Roman"/>
          <w:sz w:val="24"/>
        </w:rPr>
      </w:pPr>
      <w:r w:rsidRPr="00D815A3">
        <w:rPr>
          <w:rFonts w:ascii="Book Antiqua" w:hAnsi="Book Antiqua" w:cs="Times New Roman"/>
          <w:bCs/>
          <w:sz w:val="24"/>
        </w:rPr>
        <w:t xml:space="preserve">We conducted a systematic review using the </w:t>
      </w:r>
      <w:r w:rsidRPr="00D815A3">
        <w:rPr>
          <w:rFonts w:ascii="Book Antiqua" w:hAnsi="Book Antiqua" w:cs="Arial"/>
          <w:sz w:val="24"/>
        </w:rPr>
        <w:t>Preferred Reporting Items for Systematic Reviews and Meta-Analyses</w:t>
      </w:r>
      <w:r w:rsidRPr="00D815A3">
        <w:rPr>
          <w:rFonts w:ascii="Book Antiqua" w:hAnsi="Book Antiqua" w:cs="Times New Roman"/>
          <w:bCs/>
          <w:sz w:val="24"/>
        </w:rPr>
        <w:t xml:space="preserve"> guidelines. We searched </w:t>
      </w:r>
      <w:r w:rsidRPr="00D815A3">
        <w:rPr>
          <w:rFonts w:ascii="Book Antiqua" w:hAnsi="Book Antiqua" w:cs="Times New Roman"/>
          <w:sz w:val="24"/>
        </w:rPr>
        <w:t>E</w:t>
      </w:r>
      <w:r w:rsidR="00D815A3" w:rsidRPr="00D815A3">
        <w:rPr>
          <w:rFonts w:ascii="Book Antiqua" w:hAnsi="Book Antiqua" w:cs="Times New Roman"/>
          <w:sz w:val="24"/>
        </w:rPr>
        <w:t>MBASE</w:t>
      </w:r>
      <w:r w:rsidRPr="00D815A3">
        <w:rPr>
          <w:rFonts w:ascii="Book Antiqua" w:hAnsi="Book Antiqua" w:cs="Times New Roman"/>
          <w:sz w:val="24"/>
        </w:rPr>
        <w:t>, PubMed, and Web of Science for cases of PTBD that underwent CBD stone removal from 1981 to January 2019</w:t>
      </w:r>
      <w:r w:rsidRPr="00D815A3">
        <w:rPr>
          <w:rFonts w:ascii="Book Antiqua" w:hAnsi="Book Antiqua" w:cs="Times New Roman"/>
          <w:bCs/>
          <w:sz w:val="24"/>
        </w:rPr>
        <w:t xml:space="preserve">. We analyzed </w:t>
      </w:r>
      <w:r w:rsidRPr="00D815A3">
        <w:rPr>
          <w:rFonts w:ascii="Book Antiqua" w:hAnsi="Book Antiqua" w:cs="Times New Roman"/>
          <w:sz w:val="24"/>
        </w:rPr>
        <w:t>all relevant articles available in full text</w:t>
      </w:r>
      <w:r w:rsidRPr="00D815A3">
        <w:rPr>
          <w:rFonts w:ascii="Book Antiqua" w:hAnsi="Book Antiqua" w:cs="Times New Roman"/>
          <w:bCs/>
          <w:sz w:val="24"/>
        </w:rPr>
        <w:t xml:space="preserve">. </w:t>
      </w:r>
      <w:r w:rsidRPr="00D815A3">
        <w:rPr>
          <w:rFonts w:ascii="Book Antiqua" w:hAnsi="Book Antiqua" w:cs="Times New Roman"/>
          <w:sz w:val="24"/>
        </w:rPr>
        <w:t xml:space="preserve">We extracted data on patient’s age, gender, overall technique success rate, reasons for technique failure, and the presence and type of major and minor complications. We analyzed the data and </w:t>
      </w:r>
      <w:r w:rsidRPr="00466016">
        <w:rPr>
          <w:rFonts w:ascii="Book Antiqua" w:hAnsi="Book Antiqua" w:cs="Times New Roman"/>
          <w:sz w:val="24"/>
        </w:rPr>
        <w:t>reported the results in a table and text</w:t>
      </w:r>
      <w:r w:rsidRPr="00D815A3">
        <w:rPr>
          <w:rFonts w:ascii="Book Antiqua" w:hAnsi="Book Antiqua" w:cs="Times New Roman"/>
          <w:sz w:val="24"/>
        </w:rPr>
        <w:t xml:space="preserve">. Altogether, we retrieved 12 case series and 6 case reports, for a total of 1347 patients. Thirty cases were excluded due to </w:t>
      </w:r>
      <w:r w:rsidR="002C60DF">
        <w:rPr>
          <w:rFonts w:ascii="Book Antiqua" w:hAnsi="Book Antiqua" w:cs="Times New Roman"/>
          <w:sz w:val="24"/>
        </w:rPr>
        <w:t xml:space="preserve">a </w:t>
      </w:r>
      <w:r w:rsidRPr="00D815A3">
        <w:rPr>
          <w:rFonts w:ascii="Book Antiqua" w:hAnsi="Book Antiqua" w:cs="Times New Roman"/>
          <w:sz w:val="24"/>
        </w:rPr>
        <w:t>lack of patient data.</w:t>
      </w:r>
    </w:p>
    <w:p w:rsidR="00464B7A" w:rsidRPr="002C60DF" w:rsidRDefault="00464B7A" w:rsidP="00D815A3">
      <w:pPr>
        <w:spacing w:line="360" w:lineRule="auto"/>
        <w:rPr>
          <w:rFonts w:ascii="Book Antiqua" w:hAnsi="Book Antiqua" w:cs="Times New Roman"/>
          <w:sz w:val="24"/>
        </w:rPr>
      </w:pPr>
    </w:p>
    <w:p w:rsidR="00464B7A" w:rsidRPr="00D815A3" w:rsidRDefault="00464B7A" w:rsidP="00D815A3">
      <w:pPr>
        <w:spacing w:line="360" w:lineRule="auto"/>
        <w:rPr>
          <w:rFonts w:ascii="Book Antiqua" w:hAnsi="Book Antiqua" w:cs="Times New Roman"/>
          <w:b/>
          <w:i/>
          <w:sz w:val="24"/>
        </w:rPr>
      </w:pPr>
      <w:r w:rsidRPr="00D815A3">
        <w:rPr>
          <w:rFonts w:ascii="Book Antiqua" w:hAnsi="Book Antiqua" w:cs="Times New Roman"/>
          <w:b/>
          <w:i/>
          <w:sz w:val="24"/>
        </w:rPr>
        <w:t>RESULTS</w:t>
      </w:r>
    </w:p>
    <w:p w:rsidR="00464B7A" w:rsidRDefault="00464B7A" w:rsidP="00D815A3">
      <w:pPr>
        <w:spacing w:line="360" w:lineRule="auto"/>
        <w:rPr>
          <w:rFonts w:ascii="Book Antiqua" w:hAnsi="Book Antiqua" w:cs="Times New Roman"/>
          <w:sz w:val="24"/>
        </w:rPr>
      </w:pPr>
      <w:r w:rsidRPr="00D815A3">
        <w:rPr>
          <w:rFonts w:ascii="Book Antiqua" w:hAnsi="Book Antiqua" w:cs="Times New Roman"/>
          <w:sz w:val="24"/>
        </w:rPr>
        <w:t xml:space="preserve">The overall technique </w:t>
      </w:r>
      <w:r w:rsidRPr="00466016">
        <w:rPr>
          <w:rFonts w:ascii="Book Antiqua" w:hAnsi="Book Antiqua" w:cs="Times New Roman"/>
          <w:sz w:val="24"/>
        </w:rPr>
        <w:t>success rate for removing a CBD stone was</w:t>
      </w:r>
      <w:r w:rsidRPr="00D815A3">
        <w:rPr>
          <w:rFonts w:ascii="Book Antiqua" w:hAnsi="Book Antiqua" w:cs="Times New Roman"/>
          <w:sz w:val="24"/>
        </w:rPr>
        <w:t xml:space="preserve"> 98.5% (1327/1347) and 98.1% (109/111) for removing concurrent CBD and gallbladder stones. Based on available data (</w:t>
      </w:r>
      <w:r w:rsidRPr="00D815A3">
        <w:rPr>
          <w:rFonts w:ascii="Book Antiqua" w:hAnsi="Book Antiqua" w:cs="Times New Roman"/>
          <w:i/>
          <w:sz w:val="24"/>
        </w:rPr>
        <w:t>n</w:t>
      </w:r>
      <w:r w:rsidR="00D815A3" w:rsidRPr="00D815A3">
        <w:rPr>
          <w:rFonts w:ascii="Book Antiqua" w:hAnsi="Book Antiqua" w:cs="Times New Roman"/>
          <w:sz w:val="24"/>
        </w:rPr>
        <w:t xml:space="preserve"> </w:t>
      </w:r>
      <w:r w:rsidRPr="00D815A3">
        <w:rPr>
          <w:rFonts w:ascii="Book Antiqua" w:hAnsi="Book Antiqua" w:cs="Times New Roman"/>
          <w:sz w:val="24"/>
        </w:rPr>
        <w:t>=</w:t>
      </w:r>
      <w:r w:rsidR="00D815A3" w:rsidRPr="00D815A3">
        <w:rPr>
          <w:rFonts w:ascii="Book Antiqua" w:hAnsi="Book Antiqua" w:cs="Times New Roman"/>
          <w:sz w:val="24"/>
        </w:rPr>
        <w:t xml:space="preserve"> </w:t>
      </w:r>
      <w:r w:rsidRPr="00D815A3">
        <w:rPr>
          <w:rFonts w:ascii="Book Antiqua" w:hAnsi="Book Antiqua" w:cs="Times New Roman"/>
          <w:sz w:val="24"/>
        </w:rPr>
        <w:t xml:space="preserve">1312), mean age of all patients (687 males and 625 females) was 68.9 years. The total number of procedures in the remaining 1317 patients (after exclusion) was 3237 (average 2.4 procedures per patient). The total number of failures for eliminating a CBD stone was 20, </w:t>
      </w:r>
      <w:r w:rsidRPr="00D815A3">
        <w:rPr>
          <w:rFonts w:ascii="Book Antiqua" w:hAnsi="Book Antiqua" w:cs="Times New Roman"/>
          <w:sz w:val="24"/>
        </w:rPr>
        <w:lastRenderedPageBreak/>
        <w:t>and the reasons for failure included: stone impaction (</w:t>
      </w:r>
      <w:r w:rsidR="00D815A3" w:rsidRPr="00D815A3">
        <w:rPr>
          <w:rFonts w:ascii="Book Antiqua" w:hAnsi="Book Antiqua" w:cs="Times New Roman"/>
          <w:i/>
          <w:sz w:val="24"/>
        </w:rPr>
        <w:t xml:space="preserve">n = </w:t>
      </w:r>
      <w:r w:rsidRPr="00D815A3">
        <w:rPr>
          <w:rFonts w:ascii="Book Antiqua" w:hAnsi="Book Antiqua" w:cs="Times New Roman"/>
          <w:sz w:val="24"/>
        </w:rPr>
        <w:t>10), intrahepatic bile duct stricture (</w:t>
      </w:r>
      <w:r w:rsidR="00D815A3" w:rsidRPr="00D815A3">
        <w:rPr>
          <w:rFonts w:ascii="Book Antiqua" w:hAnsi="Book Antiqua" w:cs="Times New Roman"/>
          <w:i/>
          <w:sz w:val="24"/>
        </w:rPr>
        <w:t xml:space="preserve">n = </w:t>
      </w:r>
      <w:r w:rsidRPr="00D815A3">
        <w:rPr>
          <w:rFonts w:ascii="Book Antiqua" w:hAnsi="Book Antiqua" w:cs="Times New Roman"/>
          <w:sz w:val="24"/>
        </w:rPr>
        <w:t>5), large stone (</w:t>
      </w:r>
      <w:r w:rsidR="00D815A3" w:rsidRPr="00D815A3">
        <w:rPr>
          <w:rFonts w:ascii="Book Antiqua" w:hAnsi="Book Antiqua" w:cs="Times New Roman"/>
          <w:i/>
          <w:sz w:val="24"/>
        </w:rPr>
        <w:t xml:space="preserve">n = </w:t>
      </w:r>
      <w:r w:rsidRPr="00D815A3">
        <w:rPr>
          <w:rFonts w:ascii="Book Antiqua" w:hAnsi="Book Antiqua" w:cs="Times New Roman"/>
          <w:sz w:val="24"/>
        </w:rPr>
        <w:t>2), severe CBD dilation (</w:t>
      </w:r>
      <w:r w:rsidR="00D815A3" w:rsidRPr="00D815A3">
        <w:rPr>
          <w:rFonts w:ascii="Book Antiqua" w:hAnsi="Book Antiqua" w:cs="Times New Roman"/>
          <w:i/>
          <w:sz w:val="24"/>
        </w:rPr>
        <w:t xml:space="preserve">n = </w:t>
      </w:r>
      <w:r w:rsidRPr="00D815A3">
        <w:rPr>
          <w:rFonts w:ascii="Book Antiqua" w:hAnsi="Book Antiqua" w:cs="Times New Roman"/>
          <w:sz w:val="24"/>
        </w:rPr>
        <w:t>1), multiple stones (</w:t>
      </w:r>
      <w:r w:rsidR="00D815A3" w:rsidRPr="00D815A3">
        <w:rPr>
          <w:rFonts w:ascii="Book Antiqua" w:hAnsi="Book Antiqua" w:cs="Times New Roman"/>
          <w:i/>
          <w:sz w:val="24"/>
        </w:rPr>
        <w:t xml:space="preserve">n = </w:t>
      </w:r>
      <w:r w:rsidRPr="00D815A3">
        <w:rPr>
          <w:rFonts w:ascii="Book Antiqua" w:hAnsi="Book Antiqua" w:cs="Times New Roman"/>
          <w:sz w:val="24"/>
        </w:rPr>
        <w:t>1), and duodenal perforation (</w:t>
      </w:r>
      <w:r w:rsidR="00D815A3" w:rsidRPr="00D815A3">
        <w:rPr>
          <w:rFonts w:ascii="Book Antiqua" w:hAnsi="Book Antiqua" w:cs="Times New Roman"/>
          <w:i/>
          <w:sz w:val="24"/>
        </w:rPr>
        <w:t xml:space="preserve">n = </w:t>
      </w:r>
      <w:r w:rsidRPr="00D815A3">
        <w:rPr>
          <w:rFonts w:ascii="Book Antiqua" w:hAnsi="Book Antiqua" w:cs="Times New Roman"/>
          <w:sz w:val="24"/>
        </w:rPr>
        <w:t xml:space="preserve">1). Various major complications related to the procedure were reported, but the incidence </w:t>
      </w:r>
      <w:r w:rsidRPr="00466016">
        <w:rPr>
          <w:rFonts w:ascii="Book Antiqua" w:hAnsi="Book Antiqua" w:cs="Times New Roman"/>
          <w:sz w:val="24"/>
        </w:rPr>
        <w:t xml:space="preserve">rate </w:t>
      </w:r>
      <w:r w:rsidR="00466016" w:rsidRPr="00466016">
        <w:rPr>
          <w:rFonts w:ascii="Book Antiqua" w:hAnsi="Book Antiqua" w:cs="Times New Roman"/>
          <w:sz w:val="24"/>
        </w:rPr>
        <w:t>w</w:t>
      </w:r>
      <w:r w:rsidR="00466016">
        <w:rPr>
          <w:rFonts w:ascii="Book Antiqua" w:hAnsi="Book Antiqua" w:cs="Times New Roman"/>
          <w:sz w:val="24"/>
        </w:rPr>
        <w:t>as</w:t>
      </w:r>
      <w:r w:rsidR="00466016" w:rsidRPr="00D815A3">
        <w:rPr>
          <w:rFonts w:ascii="Book Antiqua" w:hAnsi="Book Antiqua" w:cs="Times New Roman"/>
          <w:sz w:val="24"/>
        </w:rPr>
        <w:t xml:space="preserve"> </w:t>
      </w:r>
      <w:r w:rsidRPr="00D815A3">
        <w:rPr>
          <w:rFonts w:ascii="Book Antiqua" w:hAnsi="Book Antiqua" w:cs="Times New Roman"/>
          <w:sz w:val="24"/>
        </w:rPr>
        <w:t xml:space="preserve">low (1.4%). No pancreatitis or procedure related mortality was reported. Minor complications including transient hyperamylasemia, nausea, vomiting, abdominal pain, fever, and mild </w:t>
      </w:r>
      <w:proofErr w:type="spellStart"/>
      <w:r w:rsidRPr="00D815A3">
        <w:rPr>
          <w:rFonts w:ascii="Book Antiqua" w:hAnsi="Book Antiqua" w:cs="Times New Roman"/>
          <w:sz w:val="24"/>
        </w:rPr>
        <w:t>hemobilia</w:t>
      </w:r>
      <w:proofErr w:type="spellEnd"/>
      <w:r w:rsidRPr="00D815A3">
        <w:rPr>
          <w:rFonts w:ascii="Book Antiqua" w:hAnsi="Book Antiqua" w:cs="Times New Roman"/>
          <w:sz w:val="24"/>
        </w:rPr>
        <w:t xml:space="preserve"> were reported.</w:t>
      </w:r>
      <w:r w:rsidRPr="00D815A3">
        <w:rPr>
          <w:rFonts w:ascii="Book Antiqua" w:hAnsi="Book Antiqua" w:cs="Times New Roman"/>
          <w:bCs/>
          <w:sz w:val="24"/>
        </w:rPr>
        <w:t xml:space="preserve"> For 218 patients (88 patients with </w:t>
      </w:r>
      <w:r w:rsidRPr="00D815A3">
        <w:rPr>
          <w:rFonts w:ascii="Book Antiqua" w:hAnsi="Book Antiqua" w:cs="Times New Roman"/>
          <w:sz w:val="24"/>
        </w:rPr>
        <w:t>unsuccessful endoscopic removal due to anatomic</w:t>
      </w:r>
      <w:r w:rsidR="00F22E8C">
        <w:rPr>
          <w:rFonts w:ascii="Book Antiqua" w:hAnsi="Book Antiqua" w:cs="Times New Roman"/>
          <w:sz w:val="24"/>
        </w:rPr>
        <w:t>al</w:t>
      </w:r>
      <w:r w:rsidRPr="00D815A3">
        <w:rPr>
          <w:rFonts w:ascii="Book Antiqua" w:hAnsi="Book Antiqua" w:cs="Times New Roman"/>
          <w:sz w:val="24"/>
        </w:rPr>
        <w:t xml:space="preserve"> change and large or impacted stone and 130 cases who refused endoscopic procedure due to poor general condition or other additional disease), the CBD stones were successfully pushed into the duodenum by performing the PTBD procedure.</w:t>
      </w:r>
    </w:p>
    <w:p w:rsidR="00D029D1" w:rsidRPr="00D029D1" w:rsidRDefault="00D029D1" w:rsidP="00D815A3">
      <w:pPr>
        <w:spacing w:line="360" w:lineRule="auto"/>
        <w:rPr>
          <w:rFonts w:ascii="Book Antiqua" w:hAnsi="Book Antiqua" w:cs="Times New Roman"/>
          <w:sz w:val="24"/>
        </w:rPr>
      </w:pPr>
    </w:p>
    <w:p w:rsidR="00464B7A" w:rsidRPr="00D815A3" w:rsidRDefault="00464B7A" w:rsidP="00D815A3">
      <w:pPr>
        <w:spacing w:line="360" w:lineRule="auto"/>
        <w:rPr>
          <w:rFonts w:ascii="Book Antiqua" w:hAnsi="Book Antiqua" w:cs="Times New Roman"/>
          <w:b/>
          <w:i/>
          <w:sz w:val="24"/>
        </w:rPr>
      </w:pPr>
      <w:r w:rsidRPr="00D815A3">
        <w:rPr>
          <w:rFonts w:ascii="Book Antiqua" w:hAnsi="Book Antiqua" w:cs="Times New Roman"/>
          <w:b/>
          <w:i/>
          <w:sz w:val="24"/>
        </w:rPr>
        <w:t>CONCLUSION</w:t>
      </w:r>
    </w:p>
    <w:p w:rsidR="00464B7A" w:rsidRPr="00D815A3" w:rsidRDefault="00464B7A" w:rsidP="00D815A3">
      <w:pPr>
        <w:spacing w:line="360" w:lineRule="auto"/>
        <w:rPr>
          <w:rFonts w:ascii="Book Antiqua" w:hAnsi="Book Antiqua" w:cs="Times New Roman"/>
          <w:sz w:val="24"/>
        </w:rPr>
      </w:pPr>
      <w:r w:rsidRPr="00D815A3">
        <w:rPr>
          <w:rFonts w:ascii="Book Antiqua" w:hAnsi="Book Antiqua" w:cs="Times New Roman"/>
          <w:sz w:val="24"/>
        </w:rPr>
        <w:t xml:space="preserve">PTBD is a safe and effective approach in the </w:t>
      </w:r>
      <w:proofErr w:type="spellStart"/>
      <w:r w:rsidRPr="00D815A3">
        <w:rPr>
          <w:rFonts w:ascii="Book Antiqua" w:hAnsi="Book Antiqua" w:cs="Times New Roman"/>
          <w:sz w:val="24"/>
        </w:rPr>
        <w:t>nonoperative</w:t>
      </w:r>
      <w:proofErr w:type="spellEnd"/>
      <w:r w:rsidRPr="00D815A3">
        <w:rPr>
          <w:rFonts w:ascii="Book Antiqua" w:hAnsi="Book Antiqua" w:cs="Times New Roman"/>
          <w:sz w:val="24"/>
        </w:rPr>
        <w:t xml:space="preserve"> management of CBD stones. PTBD provides an alternative treatment when endoscopic procedures fail or are unsuitable for the patient.</w:t>
      </w:r>
    </w:p>
    <w:p w:rsidR="00464B7A" w:rsidRPr="00D815A3" w:rsidRDefault="00464B7A" w:rsidP="00D815A3">
      <w:pPr>
        <w:spacing w:line="360" w:lineRule="auto"/>
        <w:rPr>
          <w:rFonts w:ascii="Book Antiqua" w:hAnsi="Book Antiqua" w:cs="Times New Roman"/>
          <w:sz w:val="24"/>
        </w:rPr>
      </w:pPr>
      <w:r w:rsidRPr="00D815A3">
        <w:rPr>
          <w:rFonts w:ascii="Book Antiqua" w:hAnsi="Book Antiqua" w:cs="Times New Roman"/>
          <w:sz w:val="24"/>
        </w:rPr>
        <w:t xml:space="preserve"> </w:t>
      </w:r>
    </w:p>
    <w:p w:rsidR="00464B7A" w:rsidRPr="00D815A3" w:rsidRDefault="00464B7A" w:rsidP="00D815A3">
      <w:pPr>
        <w:spacing w:line="360" w:lineRule="auto"/>
        <w:rPr>
          <w:rFonts w:ascii="Book Antiqua" w:hAnsi="Book Antiqua" w:cs="Times New Roman"/>
          <w:sz w:val="24"/>
        </w:rPr>
      </w:pPr>
      <w:r w:rsidRPr="00D815A3">
        <w:rPr>
          <w:rFonts w:ascii="Book Antiqua" w:hAnsi="Book Antiqua" w:cs="Times New Roman"/>
          <w:b/>
          <w:bCs/>
          <w:sz w:val="24"/>
        </w:rPr>
        <w:t>Key words</w:t>
      </w:r>
      <w:r w:rsidRPr="00D815A3">
        <w:rPr>
          <w:rFonts w:ascii="Book Antiqua" w:hAnsi="Book Antiqua" w:cs="Times New Roman"/>
          <w:sz w:val="24"/>
        </w:rPr>
        <w:t xml:space="preserve">: Common bile duct stone; </w:t>
      </w:r>
      <w:proofErr w:type="gramStart"/>
      <w:r w:rsidRPr="00D815A3">
        <w:rPr>
          <w:rFonts w:ascii="Book Antiqua" w:hAnsi="Book Antiqua" w:cs="Times New Roman"/>
          <w:sz w:val="24"/>
        </w:rPr>
        <w:t>Percutaneous</w:t>
      </w:r>
      <w:proofErr w:type="gramEnd"/>
      <w:r w:rsidRPr="00D815A3">
        <w:rPr>
          <w:rFonts w:ascii="Book Antiqua" w:hAnsi="Book Antiqua" w:cs="Times New Roman"/>
          <w:sz w:val="24"/>
        </w:rPr>
        <w:t xml:space="preserve"> </w:t>
      </w:r>
      <w:proofErr w:type="spellStart"/>
      <w:r w:rsidRPr="00D815A3">
        <w:rPr>
          <w:rFonts w:ascii="Book Antiqua" w:hAnsi="Book Antiqua" w:cs="Times New Roman"/>
          <w:sz w:val="24"/>
        </w:rPr>
        <w:t>transhepatic</w:t>
      </w:r>
      <w:proofErr w:type="spellEnd"/>
      <w:r w:rsidRPr="00D815A3">
        <w:rPr>
          <w:rFonts w:ascii="Book Antiqua" w:hAnsi="Book Antiqua" w:cs="Times New Roman"/>
          <w:sz w:val="24"/>
        </w:rPr>
        <w:t xml:space="preserve"> approach; Balloon dilation; Interventional procedures; Papilla; </w:t>
      </w:r>
      <w:r w:rsidRPr="00D815A3">
        <w:rPr>
          <w:rFonts w:ascii="Book Antiqua" w:hAnsi="Book Antiqua" w:cs="Times New Roman"/>
          <w:bCs/>
          <w:sz w:val="24"/>
        </w:rPr>
        <w:t xml:space="preserve">Endoscopic </w:t>
      </w:r>
      <w:proofErr w:type="spellStart"/>
      <w:r w:rsidRPr="00D815A3">
        <w:rPr>
          <w:rFonts w:ascii="Book Antiqua" w:hAnsi="Book Antiqua" w:cs="Times New Roman"/>
          <w:bCs/>
          <w:sz w:val="24"/>
        </w:rPr>
        <w:t>sphincterotomy</w:t>
      </w:r>
      <w:proofErr w:type="spellEnd"/>
    </w:p>
    <w:p w:rsidR="00464B7A" w:rsidRPr="00D815A3" w:rsidRDefault="00464B7A" w:rsidP="00D815A3">
      <w:pPr>
        <w:spacing w:line="360" w:lineRule="auto"/>
        <w:rPr>
          <w:rFonts w:ascii="Book Antiqua" w:hAnsi="Book Antiqua" w:cs="Times New Roman"/>
          <w:sz w:val="24"/>
        </w:rPr>
      </w:pPr>
    </w:p>
    <w:p w:rsidR="00D815A3" w:rsidRPr="00D815A3" w:rsidRDefault="00D815A3" w:rsidP="00D815A3">
      <w:pPr>
        <w:spacing w:line="360" w:lineRule="auto"/>
        <w:rPr>
          <w:rFonts w:ascii="Book Antiqua" w:hAnsi="Book Antiqua" w:cs="Arial"/>
          <w:sz w:val="24"/>
        </w:rPr>
      </w:pPr>
      <w:r w:rsidRPr="00D815A3">
        <w:rPr>
          <w:rFonts w:ascii="Book Antiqua" w:hAnsi="Book Antiqua"/>
          <w:b/>
          <w:sz w:val="24"/>
        </w:rPr>
        <w:t xml:space="preserve">© </w:t>
      </w:r>
      <w:r w:rsidRPr="00D815A3">
        <w:rPr>
          <w:rFonts w:ascii="Book Antiqua" w:hAnsi="Book Antiqua" w:cs="Arial"/>
          <w:b/>
          <w:sz w:val="24"/>
        </w:rPr>
        <w:t>The Author(s) 2019.</w:t>
      </w:r>
      <w:r w:rsidRPr="00D815A3">
        <w:rPr>
          <w:rFonts w:ascii="Book Antiqua" w:hAnsi="Book Antiqua" w:cs="Arial"/>
          <w:sz w:val="24"/>
        </w:rPr>
        <w:t xml:space="preserve"> Published by </w:t>
      </w:r>
      <w:proofErr w:type="spellStart"/>
      <w:r w:rsidRPr="00D815A3">
        <w:rPr>
          <w:rFonts w:ascii="Book Antiqua" w:hAnsi="Book Antiqua" w:cs="Arial"/>
          <w:sz w:val="24"/>
        </w:rPr>
        <w:t>Baishideng</w:t>
      </w:r>
      <w:proofErr w:type="spellEnd"/>
      <w:r w:rsidRPr="00D815A3">
        <w:rPr>
          <w:rFonts w:ascii="Book Antiqua" w:hAnsi="Book Antiqua" w:cs="Arial"/>
          <w:sz w:val="24"/>
        </w:rPr>
        <w:t xml:space="preserve"> Publishing Group Inc. All rights reserved.</w:t>
      </w:r>
    </w:p>
    <w:p w:rsidR="00D815A3" w:rsidRPr="00D815A3" w:rsidRDefault="00D815A3" w:rsidP="00D815A3">
      <w:pPr>
        <w:spacing w:line="360" w:lineRule="auto"/>
        <w:rPr>
          <w:rFonts w:ascii="Book Antiqua" w:hAnsi="Book Antiqua" w:cs="Times New Roman"/>
          <w:sz w:val="24"/>
        </w:rPr>
      </w:pPr>
    </w:p>
    <w:p w:rsidR="0080319D" w:rsidRPr="00D815A3" w:rsidRDefault="00464B7A" w:rsidP="00D815A3">
      <w:pPr>
        <w:spacing w:line="360" w:lineRule="auto"/>
        <w:rPr>
          <w:rFonts w:ascii="Book Antiqua" w:hAnsi="Book Antiqua" w:cs="Times New Roman"/>
          <w:bCs/>
          <w:sz w:val="24"/>
        </w:rPr>
      </w:pPr>
      <w:r w:rsidRPr="00D815A3">
        <w:rPr>
          <w:rFonts w:ascii="Book Antiqua" w:hAnsi="Book Antiqua" w:cs="Times New Roman"/>
          <w:b/>
          <w:bCs/>
          <w:sz w:val="24"/>
        </w:rPr>
        <w:t>Core tip:</w:t>
      </w:r>
      <w:r w:rsidR="00D815A3" w:rsidRPr="00D815A3">
        <w:rPr>
          <w:rFonts w:ascii="Book Antiqua" w:hAnsi="Book Antiqua" w:cs="Times New Roman"/>
          <w:bCs/>
          <w:sz w:val="24"/>
        </w:rPr>
        <w:t xml:space="preserve"> </w:t>
      </w:r>
      <w:r w:rsidRPr="00D815A3">
        <w:rPr>
          <w:rFonts w:ascii="Book Antiqua" w:hAnsi="Book Antiqua" w:cs="Times New Roman"/>
          <w:bCs/>
          <w:sz w:val="24"/>
        </w:rPr>
        <w:t xml:space="preserve">Endoscopic treatment for </w:t>
      </w:r>
      <w:r w:rsidR="00D815A3" w:rsidRPr="00D815A3">
        <w:rPr>
          <w:rFonts w:ascii="Book Antiqua" w:hAnsi="Book Antiqua" w:cs="Times New Roman"/>
          <w:bCs/>
          <w:sz w:val="24"/>
        </w:rPr>
        <w:t>common bile duct (CBD)</w:t>
      </w:r>
      <w:r w:rsidRPr="00D815A3">
        <w:rPr>
          <w:rFonts w:ascii="Book Antiqua" w:hAnsi="Book Antiqua" w:cs="Times New Roman"/>
          <w:bCs/>
          <w:sz w:val="24"/>
        </w:rPr>
        <w:t xml:space="preserve"> stones has been widely accepted. However, for specific patients, such as those with gastrointestinal </w:t>
      </w:r>
      <w:r w:rsidR="002C60DF" w:rsidRPr="00D815A3">
        <w:rPr>
          <w:rFonts w:ascii="Book Antiqua" w:hAnsi="Book Antiqua" w:cs="Times New Roman"/>
          <w:bCs/>
          <w:sz w:val="24"/>
        </w:rPr>
        <w:t>anatom</w:t>
      </w:r>
      <w:r w:rsidR="002C60DF">
        <w:rPr>
          <w:rFonts w:ascii="Book Antiqua" w:hAnsi="Book Antiqua" w:cs="Times New Roman"/>
          <w:bCs/>
          <w:sz w:val="24"/>
        </w:rPr>
        <w:t>ic</w:t>
      </w:r>
      <w:r w:rsidR="00F22E8C">
        <w:rPr>
          <w:rFonts w:ascii="Book Antiqua" w:hAnsi="Book Antiqua" w:cs="Times New Roman"/>
          <w:bCs/>
          <w:sz w:val="24"/>
        </w:rPr>
        <w:t>al</w:t>
      </w:r>
      <w:r w:rsidR="002C60DF" w:rsidRPr="00D815A3">
        <w:rPr>
          <w:rFonts w:ascii="Book Antiqua" w:hAnsi="Book Antiqua" w:cs="Times New Roman"/>
          <w:bCs/>
          <w:sz w:val="24"/>
        </w:rPr>
        <w:t xml:space="preserve"> </w:t>
      </w:r>
      <w:r w:rsidRPr="00D815A3">
        <w:rPr>
          <w:rFonts w:ascii="Book Antiqua" w:hAnsi="Book Antiqua" w:cs="Times New Roman"/>
          <w:bCs/>
          <w:sz w:val="24"/>
        </w:rPr>
        <w:t xml:space="preserve">changes, duodenal diverticulum, esophageal varices, or other conditions, endoscopic treatment is unsuitable and difficult to perform. Under these circumstances, it has been shown that </w:t>
      </w:r>
      <w:r w:rsidR="00D815A3" w:rsidRPr="00D815A3">
        <w:rPr>
          <w:rFonts w:ascii="Book Antiqua" w:hAnsi="Book Antiqua" w:cs="Times New Roman"/>
          <w:sz w:val="24"/>
        </w:rPr>
        <w:t xml:space="preserve">percutaneous </w:t>
      </w:r>
      <w:proofErr w:type="spellStart"/>
      <w:r w:rsidR="00D815A3" w:rsidRPr="00D815A3">
        <w:rPr>
          <w:rFonts w:ascii="Book Antiqua" w:hAnsi="Book Antiqua" w:cs="Times New Roman"/>
          <w:sz w:val="24"/>
        </w:rPr>
        <w:t>transhepatic</w:t>
      </w:r>
      <w:proofErr w:type="spellEnd"/>
      <w:r w:rsidR="00D815A3" w:rsidRPr="00D815A3">
        <w:rPr>
          <w:rFonts w:ascii="Book Antiqua" w:hAnsi="Book Antiqua" w:cs="Times New Roman"/>
          <w:sz w:val="24"/>
        </w:rPr>
        <w:t xml:space="preserve"> balloon dilation (PTBD)</w:t>
      </w:r>
      <w:r w:rsidRPr="00D815A3">
        <w:rPr>
          <w:rFonts w:ascii="Book Antiqua" w:hAnsi="Book Antiqua" w:cs="Times New Roman"/>
          <w:bCs/>
          <w:sz w:val="24"/>
        </w:rPr>
        <w:t xml:space="preserve"> can remove CBD stones </w:t>
      </w:r>
      <w:r w:rsidRPr="00996029">
        <w:rPr>
          <w:rFonts w:ascii="Book Antiqua" w:hAnsi="Book Antiqua" w:cs="Times New Roman"/>
          <w:bCs/>
          <w:i/>
          <w:sz w:val="24"/>
        </w:rPr>
        <w:t>via</w:t>
      </w:r>
      <w:r w:rsidRPr="00D815A3">
        <w:rPr>
          <w:rFonts w:ascii="Book Antiqua" w:hAnsi="Book Antiqua" w:cs="Times New Roman"/>
          <w:bCs/>
          <w:sz w:val="24"/>
        </w:rPr>
        <w:t xml:space="preserve"> a </w:t>
      </w:r>
      <w:r w:rsidRPr="00D815A3">
        <w:rPr>
          <w:rFonts w:ascii="Book Antiqua" w:hAnsi="Book Antiqua" w:cs="Times New Roman"/>
          <w:bCs/>
          <w:sz w:val="24"/>
        </w:rPr>
        <w:lastRenderedPageBreak/>
        <w:t xml:space="preserve">percutaneous </w:t>
      </w:r>
      <w:proofErr w:type="spellStart"/>
      <w:r w:rsidRPr="00D815A3">
        <w:rPr>
          <w:rFonts w:ascii="Book Antiqua" w:hAnsi="Book Antiqua" w:cs="Times New Roman"/>
          <w:bCs/>
          <w:sz w:val="24"/>
        </w:rPr>
        <w:t>transhepatic</w:t>
      </w:r>
      <w:proofErr w:type="spellEnd"/>
      <w:r w:rsidRPr="00D815A3">
        <w:rPr>
          <w:rFonts w:ascii="Book Antiqua" w:hAnsi="Book Antiqua" w:cs="Times New Roman"/>
          <w:bCs/>
          <w:sz w:val="24"/>
        </w:rPr>
        <w:t xml:space="preserve"> </w:t>
      </w:r>
      <w:r w:rsidR="002C60DF" w:rsidRPr="00D815A3">
        <w:rPr>
          <w:rFonts w:ascii="Book Antiqua" w:hAnsi="Book Antiqua" w:cs="Times New Roman"/>
          <w:bCs/>
          <w:sz w:val="24"/>
        </w:rPr>
        <w:t>rout</w:t>
      </w:r>
      <w:r w:rsidR="002C60DF">
        <w:rPr>
          <w:rFonts w:ascii="Book Antiqua" w:hAnsi="Book Antiqua" w:cs="Times New Roman"/>
          <w:bCs/>
          <w:sz w:val="24"/>
        </w:rPr>
        <w:t xml:space="preserve">e </w:t>
      </w:r>
      <w:r w:rsidRPr="00D815A3">
        <w:rPr>
          <w:rFonts w:ascii="Book Antiqua" w:hAnsi="Book Antiqua" w:cs="Times New Roman"/>
          <w:bCs/>
          <w:sz w:val="24"/>
        </w:rPr>
        <w:t xml:space="preserve">after papilla dilation. However, </w:t>
      </w:r>
      <w:r w:rsidRPr="00D815A3">
        <w:rPr>
          <w:rFonts w:ascii="Book Antiqua" w:hAnsi="Book Antiqua" w:cs="Times New Roman"/>
          <w:sz w:val="24"/>
        </w:rPr>
        <w:t xml:space="preserve">no review on this technique has been published. Therefore, we performed a systematic review to confirm the safety and efficacy of PTBD in removing CBD stones in terms of the key outcomes, </w:t>
      </w:r>
      <w:r w:rsidRPr="00D815A3">
        <w:rPr>
          <w:rFonts w:ascii="Book Antiqua" w:hAnsi="Book Antiqua" w:cs="Times New Roman"/>
          <w:bCs/>
          <w:sz w:val="24"/>
        </w:rPr>
        <w:t>success rate, reasons for failure, and procedure-related complications.</w:t>
      </w:r>
      <w:r w:rsidR="00D815A3" w:rsidRPr="00D815A3">
        <w:rPr>
          <w:rFonts w:ascii="Book Antiqua" w:hAnsi="Book Antiqua" w:cs="Times New Roman"/>
          <w:bCs/>
          <w:i/>
          <w:sz w:val="24"/>
        </w:rPr>
        <w:t xml:space="preserve"> </w:t>
      </w:r>
    </w:p>
    <w:p w:rsidR="00D815A3" w:rsidRPr="00D815A3" w:rsidRDefault="00D815A3" w:rsidP="00D815A3">
      <w:pPr>
        <w:spacing w:line="360" w:lineRule="auto"/>
        <w:rPr>
          <w:rFonts w:ascii="Book Antiqua" w:hAnsi="Book Antiqua" w:cs="Times New Roman"/>
          <w:sz w:val="24"/>
        </w:rPr>
      </w:pPr>
    </w:p>
    <w:p w:rsidR="00112ACD" w:rsidRPr="00D815A3" w:rsidRDefault="00D815A3" w:rsidP="00D815A3">
      <w:pPr>
        <w:spacing w:line="360" w:lineRule="auto"/>
        <w:rPr>
          <w:rFonts w:ascii="Book Antiqua" w:hAnsi="Book Antiqua" w:cs="Times New Roman"/>
          <w:sz w:val="24"/>
        </w:rPr>
      </w:pPr>
      <w:r w:rsidRPr="00D815A3">
        <w:rPr>
          <w:rFonts w:ascii="Book Antiqua" w:hAnsi="Book Antiqua" w:cs="Times New Roman"/>
          <w:sz w:val="24"/>
        </w:rPr>
        <w:t xml:space="preserve">Li YL, Li D, Liu B, Wang WJ, Wang W, Wang YZ. Safety and efficacy of percutaneous </w:t>
      </w:r>
      <w:proofErr w:type="spellStart"/>
      <w:r w:rsidRPr="00D815A3">
        <w:rPr>
          <w:rFonts w:ascii="Book Antiqua" w:hAnsi="Book Antiqua" w:cs="Times New Roman"/>
          <w:sz w:val="24"/>
        </w:rPr>
        <w:t>transhepatic</w:t>
      </w:r>
      <w:proofErr w:type="spellEnd"/>
      <w:r w:rsidRPr="00D815A3">
        <w:rPr>
          <w:rFonts w:ascii="Book Antiqua" w:hAnsi="Book Antiqua" w:cs="Times New Roman"/>
          <w:sz w:val="24"/>
        </w:rPr>
        <w:t xml:space="preserve"> balloon dilation in removing common bile duct stones: </w:t>
      </w:r>
      <w:r w:rsidR="002C60DF">
        <w:rPr>
          <w:rFonts w:ascii="Book Antiqua" w:hAnsi="Book Antiqua" w:cs="Times New Roman"/>
          <w:sz w:val="24"/>
        </w:rPr>
        <w:t>A s</w:t>
      </w:r>
      <w:r w:rsidR="002C60DF" w:rsidRPr="00D815A3">
        <w:rPr>
          <w:rFonts w:ascii="Book Antiqua" w:hAnsi="Book Antiqua" w:cs="Times New Roman"/>
          <w:sz w:val="24"/>
        </w:rPr>
        <w:t xml:space="preserve">ystematic </w:t>
      </w:r>
      <w:r w:rsidRPr="00D815A3">
        <w:rPr>
          <w:rFonts w:ascii="Book Antiqua" w:hAnsi="Book Antiqua" w:cs="Times New Roman"/>
          <w:sz w:val="24"/>
        </w:rPr>
        <w:t xml:space="preserve">review. </w:t>
      </w:r>
      <w:r w:rsidRPr="00D815A3">
        <w:rPr>
          <w:rFonts w:ascii="Book Antiqua" w:hAnsi="Book Antiqua"/>
          <w:i/>
          <w:iCs/>
          <w:kern w:val="0"/>
          <w:sz w:val="24"/>
        </w:rPr>
        <w:t xml:space="preserve">World J Meta-Anal </w:t>
      </w:r>
      <w:r w:rsidRPr="00D815A3">
        <w:rPr>
          <w:rFonts w:ascii="Book Antiqua" w:hAnsi="Book Antiqua"/>
          <w:iCs/>
          <w:kern w:val="0"/>
          <w:sz w:val="24"/>
        </w:rPr>
        <w:t xml:space="preserve">2019; </w:t>
      </w:r>
      <w:proofErr w:type="gramStart"/>
      <w:r w:rsidRPr="00D815A3">
        <w:rPr>
          <w:rFonts w:ascii="Book Antiqua" w:hAnsi="Book Antiqua"/>
          <w:iCs/>
          <w:kern w:val="0"/>
          <w:sz w:val="24"/>
        </w:rPr>
        <w:t>In</w:t>
      </w:r>
      <w:proofErr w:type="gramEnd"/>
      <w:r w:rsidRPr="00D815A3">
        <w:rPr>
          <w:rFonts w:ascii="Book Antiqua" w:hAnsi="Book Antiqua"/>
          <w:iCs/>
          <w:kern w:val="0"/>
          <w:sz w:val="24"/>
        </w:rPr>
        <w:t xml:space="preserve"> press</w:t>
      </w:r>
    </w:p>
    <w:p w:rsidR="00020CB7" w:rsidRPr="00D815A3" w:rsidRDefault="00020CB7" w:rsidP="00D815A3">
      <w:pPr>
        <w:widowControl/>
        <w:spacing w:line="360" w:lineRule="auto"/>
        <w:rPr>
          <w:rFonts w:ascii="Book Antiqua" w:hAnsi="Book Antiqua" w:cs="Times New Roman"/>
          <w:bCs/>
          <w:sz w:val="24"/>
        </w:rPr>
      </w:pPr>
      <w:r w:rsidRPr="00D815A3">
        <w:rPr>
          <w:rFonts w:ascii="Book Antiqua" w:hAnsi="Book Antiqua" w:cs="Times New Roman"/>
          <w:bCs/>
          <w:sz w:val="24"/>
        </w:rPr>
        <w:br w:type="page"/>
      </w:r>
    </w:p>
    <w:p w:rsidR="0080319D" w:rsidRPr="00D815A3" w:rsidRDefault="001C59D6" w:rsidP="00D815A3">
      <w:pPr>
        <w:spacing w:line="360" w:lineRule="auto"/>
        <w:rPr>
          <w:rFonts w:ascii="Book Antiqua" w:hAnsi="Book Antiqua" w:cs="Times New Roman"/>
          <w:b/>
          <w:bCs/>
          <w:sz w:val="24"/>
        </w:rPr>
      </w:pPr>
      <w:r w:rsidRPr="00D815A3">
        <w:rPr>
          <w:rFonts w:ascii="Book Antiqua" w:hAnsi="Book Antiqua" w:cs="Times New Roman"/>
          <w:b/>
          <w:bCs/>
          <w:sz w:val="24"/>
        </w:rPr>
        <w:lastRenderedPageBreak/>
        <w:t>INTRODUCTION</w:t>
      </w:r>
    </w:p>
    <w:p w:rsidR="0080319D" w:rsidRPr="00D815A3" w:rsidRDefault="0080319D" w:rsidP="00D815A3">
      <w:pPr>
        <w:spacing w:line="360" w:lineRule="auto"/>
        <w:rPr>
          <w:rFonts w:ascii="Book Antiqua" w:hAnsi="Book Antiqua" w:cs="Times New Roman"/>
          <w:bCs/>
          <w:sz w:val="24"/>
        </w:rPr>
      </w:pPr>
      <w:r w:rsidRPr="00D815A3">
        <w:rPr>
          <w:rFonts w:ascii="Book Antiqua" w:hAnsi="Book Antiqua" w:cs="Times New Roman"/>
          <w:bCs/>
          <w:sz w:val="24"/>
        </w:rPr>
        <w:t xml:space="preserve">Since </w:t>
      </w:r>
      <w:r w:rsidR="00D9373A" w:rsidRPr="00D815A3">
        <w:rPr>
          <w:rFonts w:ascii="Book Antiqua" w:hAnsi="Book Antiqua" w:cs="Times New Roman"/>
          <w:bCs/>
          <w:sz w:val="24"/>
        </w:rPr>
        <w:t xml:space="preserve">1974 when </w:t>
      </w:r>
      <w:r w:rsidRPr="00D815A3">
        <w:rPr>
          <w:rFonts w:ascii="Book Antiqua" w:hAnsi="Book Antiqua" w:cs="Times New Roman"/>
          <w:bCs/>
          <w:sz w:val="24"/>
        </w:rPr>
        <w:t xml:space="preserve">Kawai first described endoscopic </w:t>
      </w:r>
      <w:proofErr w:type="spellStart"/>
      <w:r w:rsidRPr="00D815A3">
        <w:rPr>
          <w:rFonts w:ascii="Book Antiqua" w:hAnsi="Book Antiqua" w:cs="Times New Roman"/>
          <w:bCs/>
          <w:sz w:val="24"/>
        </w:rPr>
        <w:t>sphincterotomy</w:t>
      </w:r>
      <w:proofErr w:type="spellEnd"/>
      <w:r w:rsidRPr="00D815A3">
        <w:rPr>
          <w:rFonts w:ascii="Book Antiqua" w:hAnsi="Book Antiqua" w:cs="Times New Roman"/>
          <w:bCs/>
          <w:sz w:val="24"/>
        </w:rPr>
        <w:t xml:space="preserve"> (EST), this treatment </w:t>
      </w:r>
      <w:r w:rsidR="00A634D8" w:rsidRPr="00D815A3">
        <w:rPr>
          <w:rFonts w:ascii="Book Antiqua" w:hAnsi="Book Antiqua" w:cs="Times New Roman"/>
          <w:bCs/>
          <w:sz w:val="24"/>
        </w:rPr>
        <w:t xml:space="preserve">has </w:t>
      </w:r>
      <w:r w:rsidRPr="00D815A3">
        <w:rPr>
          <w:rFonts w:ascii="Book Antiqua" w:hAnsi="Book Antiqua" w:cs="Times New Roman"/>
          <w:bCs/>
          <w:sz w:val="24"/>
        </w:rPr>
        <w:t>been widely accepted and regarded as</w:t>
      </w:r>
      <w:r w:rsidR="00A634D8" w:rsidRPr="00D815A3">
        <w:rPr>
          <w:rFonts w:ascii="Book Antiqua" w:hAnsi="Book Antiqua" w:cs="Times New Roman"/>
          <w:bCs/>
          <w:sz w:val="24"/>
        </w:rPr>
        <w:t xml:space="preserve"> the</w:t>
      </w:r>
      <w:r w:rsidRPr="00D815A3">
        <w:rPr>
          <w:rFonts w:ascii="Book Antiqua" w:hAnsi="Book Antiqua" w:cs="Times New Roman"/>
          <w:bCs/>
          <w:sz w:val="24"/>
        </w:rPr>
        <w:t xml:space="preserve"> first choice in the management of common bile duct (CBD) stones</w:t>
      </w:r>
      <w:r w:rsidR="00E31675" w:rsidRPr="00D815A3">
        <w:rPr>
          <w:rFonts w:ascii="Book Antiqua" w:hAnsi="Book Antiqua" w:cs="Times New Roman"/>
          <w:bCs/>
          <w:sz w:val="24"/>
        </w:rPr>
        <w:fldChar w:fldCharType="begin"/>
      </w:r>
      <w:r w:rsidR="00726F4F" w:rsidRPr="00D815A3">
        <w:rPr>
          <w:rFonts w:ascii="Book Antiqua" w:hAnsi="Book Antiqua" w:cs="Times New Roman"/>
          <w:bCs/>
          <w:sz w:val="24"/>
        </w:rPr>
        <w:instrText xml:space="preserve"> ADDIN EN.CITE &lt;EndNote&gt;&lt;Cite&gt;&lt;Author&gt;Kawai&lt;/Author&gt;&lt;Year&gt;1974&lt;/Year&gt;&lt;RecNum&gt;493&lt;/RecNum&gt;&lt;DisplayText&gt;&lt;style face="superscript"&gt;[1]&lt;/style&gt;&lt;/DisplayText&gt;&lt;record&gt;&lt;rec-number&gt;493&lt;/rec-number&gt;&lt;foreign-keys&gt;&lt;key app="EN" db-id="ppzszwpvq2pts9ewdpxxfdxg250tvvr95re0"&gt;493&lt;/key&gt;&lt;/foreign-keys&gt;&lt;ref-type name="Journal Article"&gt;17&lt;/ref-type&gt;&lt;contributors&gt;&lt;authors&gt;&lt;author&gt;Kawai, K.&lt;/author&gt;&lt;author&gt;Akasaka, Y.&lt;/author&gt;&lt;author&gt;Murakami, K.&lt;/author&gt;&lt;author&gt;Tada, M.&lt;/author&gt;&lt;author&gt;Koli, Y.&lt;/author&gt;&lt;/authors&gt;&lt;/contributors&gt;&lt;titles&gt;&lt;title&gt;Endoscopic sphincterotomy of the ampulla of Vater&lt;/title&gt;&lt;secondary-title&gt;Gastrointest Endosc&lt;/secondary-title&gt;&lt;alt-title&gt;Gastrointestinal endoscopy&lt;/alt-title&gt;&lt;/titles&gt;&lt;alt-periodical&gt;&lt;full-title&gt;Gastrointestinal Endoscopy&lt;/full-title&gt;&lt;/alt-periodical&gt;&lt;pages&gt;148-51&lt;/pages&gt;&lt;volume&gt;20&lt;/volume&gt;&lt;number&gt;4&lt;/number&gt;&lt;keywords&gt;&lt;keyword&gt;Adult&lt;/keyword&gt;&lt;keyword&gt;*Ampulla of Vater/surgery&lt;/keyword&gt;&lt;keyword&gt;Cholelithiasis/*surgery&lt;/keyword&gt;&lt;keyword&gt;Electrodes&lt;/keyword&gt;&lt;keyword&gt;Electrosurgery&lt;/keyword&gt;&lt;keyword&gt;*Endoscopy&lt;/keyword&gt;&lt;keyword&gt;Female&lt;/keyword&gt;&lt;keyword&gt;Humans&lt;/keyword&gt;&lt;keyword&gt;Intubation, Gastrointestinal&lt;/keyword&gt;&lt;keyword&gt;Male&lt;/keyword&gt;&lt;keyword&gt;Middle Aged&lt;/keyword&gt;&lt;/keywords&gt;&lt;dates&gt;&lt;year&gt;1974&lt;/year&gt;&lt;pub-dates&gt;&lt;date&gt;May&lt;/date&gt;&lt;/pub-dates&gt;&lt;/dates&gt;&lt;isbn&gt;0016-5107 (Print)&amp;#xD;0016-5107 (Linking)&lt;/isbn&gt;&lt;accession-num&gt;4825160&lt;/accession-num&gt;&lt;urls&gt;&lt;related-urls&gt;&lt;url&gt;http://www.ncbi.nlm.nih.gov/pubmed/4825160&lt;/url&gt;&lt;/related-urls&gt;&lt;/urls&gt;&lt;/record&gt;&lt;/Cite&gt;&lt;/EndNote&gt;</w:instrText>
      </w:r>
      <w:r w:rsidR="00E31675" w:rsidRPr="00D815A3">
        <w:rPr>
          <w:rFonts w:ascii="Book Antiqua" w:hAnsi="Book Antiqua" w:cs="Times New Roman"/>
          <w:bCs/>
          <w:sz w:val="24"/>
        </w:rPr>
        <w:fldChar w:fldCharType="separate"/>
      </w:r>
      <w:r w:rsidR="00726F4F" w:rsidRPr="00D815A3">
        <w:rPr>
          <w:rFonts w:ascii="Book Antiqua" w:hAnsi="Book Antiqua" w:cs="Times New Roman"/>
          <w:bCs/>
          <w:noProof/>
          <w:sz w:val="24"/>
          <w:vertAlign w:val="superscript"/>
        </w:rPr>
        <w:t>[</w:t>
      </w:r>
      <w:hyperlink w:anchor="_ENREF_1" w:tooltip="Kawai, 1974 #493" w:history="1">
        <w:r w:rsidR="00294FE7" w:rsidRPr="00D815A3">
          <w:rPr>
            <w:rFonts w:ascii="Book Antiqua" w:hAnsi="Book Antiqua" w:cs="Times New Roman"/>
            <w:bCs/>
            <w:noProof/>
            <w:sz w:val="24"/>
            <w:vertAlign w:val="superscript"/>
          </w:rPr>
          <w:t>1</w:t>
        </w:r>
      </w:hyperlink>
      <w:r w:rsidR="00726F4F" w:rsidRPr="00D815A3">
        <w:rPr>
          <w:rFonts w:ascii="Book Antiqua" w:hAnsi="Book Antiqua" w:cs="Times New Roman"/>
          <w:bCs/>
          <w:noProof/>
          <w:sz w:val="24"/>
          <w:vertAlign w:val="superscript"/>
        </w:rPr>
        <w:t>]</w:t>
      </w:r>
      <w:r w:rsidR="00E31675" w:rsidRPr="00D815A3">
        <w:rPr>
          <w:rFonts w:ascii="Book Antiqua" w:hAnsi="Book Antiqua" w:cs="Times New Roman"/>
          <w:bCs/>
          <w:sz w:val="24"/>
        </w:rPr>
        <w:fldChar w:fldCharType="end"/>
      </w:r>
      <w:r w:rsidRPr="00D815A3">
        <w:rPr>
          <w:rFonts w:ascii="Book Antiqua" w:hAnsi="Book Antiqua" w:cs="Times New Roman"/>
          <w:bCs/>
          <w:sz w:val="24"/>
        </w:rPr>
        <w:t xml:space="preserve">. Indeed, endoscopic therapies have initiated a great revolution in the treatment of </w:t>
      </w:r>
      <w:proofErr w:type="spellStart"/>
      <w:proofErr w:type="gramStart"/>
      <w:r w:rsidR="001D61F8">
        <w:rPr>
          <w:rFonts w:ascii="Book Antiqua" w:hAnsi="Book Antiqua" w:cs="Times New Roman"/>
          <w:bCs/>
          <w:sz w:val="24"/>
        </w:rPr>
        <w:t>choledocholithiasis</w:t>
      </w:r>
      <w:proofErr w:type="spellEnd"/>
      <w:proofErr w:type="gramEnd"/>
      <w:r w:rsidR="00E31675" w:rsidRPr="00D815A3">
        <w:rPr>
          <w:rFonts w:ascii="Book Antiqua" w:hAnsi="Book Antiqua" w:cs="Times New Roman"/>
          <w:bCs/>
          <w:sz w:val="24"/>
        </w:rPr>
        <w:fldChar w:fldCharType="begin">
          <w:fldData xml:space="preserve">PEVuZE5vdGU+PENpdGU+PEF1dGhvcj5XaWxsaWFtczwvQXV0aG9yPjxZZWFyPjIwMTc8L1llYXI+
PFJlY051bT41MDY8L1JlY051bT48RGlzcGxheVRleHQ+PHN0eWxlIGZhY2U9InN1cGVyc2NyaXB0
Ij5bMi00XTwvc3R5bGU+PC9EaXNwbGF5VGV4dD48cmVjb3JkPjxyZWMtbnVtYmVyPjUwNjwvcmVj
LW51bWJlcj48Zm9yZWlnbi1rZXlzPjxrZXkgYXBwPSJFTiIgZGItaWQ9InBwenN6d3B2cTJwdHM5
ZXdkcHh4ZmR4ZzI1MHR2dnI5NXJlMCI+NTA2PC9rZXk+PC9mb3JlaWduLWtleXM+PHJlZi10eXBl
IG5hbWU9IkpvdXJuYWwgQXJ0aWNsZSI+MTc8L3JlZi10eXBlPjxjb250cmlidXRvcnM+PGF1dGhv
cnM+PGF1dGhvcj5XaWxsaWFtcywgRS48L2F1dGhvcj48YXV0aG9yPkJlY2tpbmdoYW0sIEkuPC9h
dXRob3I+PGF1dGhvcj5FbCBTYXllZCwgRy48L2F1dGhvcj48YXV0aG9yPkd1cnVzYW15LCBLLjwv
YXV0aG9yPjxhdXRob3I+U3R1cmdlc3MsIFIuPC9hdXRob3I+PGF1dGhvcj5XZWJzdGVyLCBHLjwv
YXV0aG9yPjxhdXRob3I+WW91bmcsIFQuPC9hdXRob3I+PC9hdXRob3JzPjwvY29udHJpYnV0b3Jz
PjxhdXRoLWFkZHJlc3M+Qm91cm5lbW91dGggRGlnZXN0aXZlIERpc2Vhc2VzIENlbnRyZSwgUm95
YWwgQm91cm5lbW91dGggYW5kIENocmlzdGNodXJjaCBOSFMgSG9zcGl0YWwgVHJ1c3QsIEJvdXJu
ZW1vdXRoLCBVSy4mI3hEO0hQQiBTZXJ2aWNlLCBOb3R0aW5naGFtIFVuaXZlcnNpdHkgSG9zcGl0
YWxzIE5IUyBUcnVzdCwgTm90dGluZ2hhbSwgVUsuJiN4RDtEZXBhcnRtZW50IG9mIFN1cmdlcnks
IFVuaXZlcnNpdHkgQ29sbGVnZSBMb25kb24gTWVkaWNhbCBTY2hvb2wsIExvbmRvbiwgVUsuJiN4
RDtBaW50cmVlIERpZ2VzdGl2ZSBEaXNlYXNlcyBVbml0LCBBaW50cmVlIFVuaXZlcnNpdHkgSG9z
cGl0YWwgTGl2ZXJwb29sLCBMaXZlcnBvb2wsIFVLLiYjeEQ7RGVwYXJ0bWVudCBvZiBIZXBhdG9w
YW5jcmVhdG9iaWxpYXJ5IE1lZGljaW5lLCBVbml2ZXJzaXR5IENvbGxlZ2UgSG9zcGl0YWwsIExv
bmRvbiwgVUsuJiN4RDtEZXBhcnRtZW50IG9mIFJhZGlvbG9neSwgVGhlIFByaW5jZXNzIG9mIFdh
bGVzIEhvc3BpdGFsLCBCcmlkZ2VuZCwgVUsuPC9hdXRoLWFkZHJlc3M+PHRpdGxlcz48dGl0bGU+
VXBkYXRlZCBndWlkZWxpbmUgb24gdGhlIG1hbmFnZW1lbnQgb2YgY29tbW9uIGJpbGUgZHVjdCBz
dG9uZXMgKENCRFMpPC90aXRsZT48c2Vjb25kYXJ5LXRpdGxlPkd1dDwvc2Vjb25kYXJ5LXRpdGxl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MT48L2FsdC1wZXJpb2RpY2FsPjxwYWdlcz43NjUtNzgyPC9wYWdlcz48dm9sdW1lPjY2PC92b2x1
bWU+PG51bWJlcj41PC9udW1iZXI+PGtleXdvcmRzPjxrZXl3b3JkPkFsZ29yaXRobXM8L2tleXdv
cmQ+PGtleXdvcmQ+KkNob2xhbmdpb3BhbmNyZWF0b2dyYXBoeSwgRW5kb3Njb3BpYyBSZXRyb2dy
YWRlL2FkdmVyc2UgZWZmZWN0czwva2V5d29yZD48a2V5d29yZD5DaG9sYW5naW9wYW5jcmVhdG9n
cmFwaHksIE1hZ25ldGljIFJlc29uYW5jZTwva2V5d29yZD48a2V5d29yZD5DaG9sYW5naXRpcy9l
dGlvbG9neS90aGVyYXB5PC9rZXl3b3JkPjxrZXl3b3JkPkNob2xlY3lzdGVjdG9teTwva2V5d29y
ZD48a2V5d29yZD5FbmRvc29ub2dyYXBoeTwva2V5d29yZD48a2V5d29yZD5HYWxsc3RvbmVzL2Nv
bXBsaWNhdGlvbnMvKmRpYWdub3N0aWMgaW1hZ2luZy9zdXJnZXJ5Lyp0aGVyYXB5PC9rZXl3b3Jk
PjxrZXl3b3JkPkh1bWFuczwva2V5d29yZD48a2V5d29yZD5MYXBhcm9zY29weTwva2V5d29yZD48
a2V5d29yZD5QYW5jcmVhdGl0aXMvZXRpb2xvZ3kvcHJldmVudGlvbiAmYW1wOyBjb250cm9sLyp0
aGVyYXB5PC9rZXl3b3JkPjxrZXl3b3JkPlNwaGluY3Rlcm90b215LCBFbmRvc2NvcGljPC9rZXl3
b3JkPjxrZXl3b3JkPlN0ZW50czwva2V5d29yZD48L2tleXdvcmRzPjxkYXRlcz48eWVhcj4yMDE3
PC95ZWFyPjxwdWItZGF0ZXM+PGRhdGU+TWF5PC9kYXRlPjwvcHViLWRhdGVzPjwvZGF0ZXM+PGlz
Ym4+MTQ2OC0zMjg4IChFbGVjdHJvbmljKSYjeEQ7MDAxNy01NzQ5IChMaW5raW5nKTwvaXNibj48
YWNjZXNzaW9uLW51bT4yODEyMjkwNjwvYWNjZXNzaW9uLW51bT48dXJscz48cmVsYXRlZC11cmxz
Pjx1cmw+aHR0cDovL3d3dy5uY2JpLm5sbS5uaWguZ292L3B1Ym1lZC8yODEyMjkwNjwvdXJsPjwv
cmVsYXRlZC11cmxzPjwvdXJscz48ZWxlY3Ryb25pYy1yZXNvdXJjZS1udW0+MTAuMTEzNi9ndXRq
bmwtMjAxNi0zMTIzMTc8L2VsZWN0cm9uaWMtcmVzb3VyY2UtbnVtPjwvcmVjb3JkPjwvQ2l0ZT48
Q2l0ZT48QXV0aG9yPlRyaWt1ZGFuYXRoYW48L0F1dGhvcj48WWVhcj4yMDE0PC9ZZWFyPjxSZWNO
dW0+NTA0PC9SZWNOdW0+PHJlY29yZD48cmVjLW51bWJlcj41MDQ8L3JlYy1udW1iZXI+PGZvcmVp
Z24ta2V5cz48a2V5IGFwcD0iRU4iIGRiLWlkPSJwcHpzendwdnEycHRzOWV3ZHB4eGZkeGcyNTB0
dnZyOTVyZTAiPjUwNDwva2V5PjwvZm9yZWlnbi1rZXlzPjxyZWYtdHlwZSBuYW1lPSJKb3VybmFs
IEFydGljbGUiPjE3PC9yZWYtdHlwZT48Y29udHJpYnV0b3JzPjxhdXRob3JzPjxhdXRob3I+VHJp
a3VkYW5hdGhhbiwgRy48L2F1dGhvcj48YXV0aG9yPkFyYWluLCBNLiBBLjwvYXV0aG9yPjxhdXRo
b3I+QXR0YW0sIFIuPC9hdXRob3I+PGF1dGhvcj5GcmVlbWFuLCBNLiBMLjwvYXV0aG9yPjwvYXV0
aG9ycz48L2NvbnRyaWJ1dG9ycz48YXV0aC1hZGRyZXNzPkRpdmlzaW9uIG9mIEdhc3Ryb2VudGVy
b2xvZ3ksIEhlcGF0b2xvZ3kgYW5kIE51dHJpdGlvbiwgVW5pdmVyc2l0eSBvZiBNaW5uZXNvdGEs
IE1NQyAzNiwgNDA2IEhhcnZhcmQgU3RyZWV0IFNFLCBNaW5uZWFwb2xpcywgTU4gNTU0NTUsIFVT
QS48L2F1dGgtYWRkcmVzcz48dGl0bGVzPjx0aXRsZT5BZHZhbmNlcyBpbiB0aGUgZW5kb3Njb3Bp
YyBtYW5hZ2VtZW50IG9mIGNvbW1vbiBiaWxlIGR1Y3Qgc3RvbmVzPC90aXRsZT48c2Vjb25kYXJ5
LXRpdGxlPk5hdCBSZXYgR2FzdHJvZW50ZXJvbCBIZXBhdG9sPC9zZWNvbmRhcnktdGl0bGU+PGFs
dC10aXRsZT5OYXR1cmUgcmV2aWV3cy4gR2FzdHJvZW50ZXJvbG9neSAmYW1wOyBoZXBhdG9sb2d5
PC9hbHQtdGl0bGU+PC90aXRsZXM+PHBlcmlvZGljYWw+PGZ1bGwtdGl0bGU+TmF0IFJldiBHYXN0
cm9lbnRlcm9sIEhlcGF0b2w8L2Z1bGwtdGl0bGU+PGFiYnItMT5OYXR1cmUgcmV2aWV3cy4gR2Fz
dHJvZW50ZXJvbG9neSAmYW1wOyBoZXBhdG9sb2d5PC9hYmJyLTE+PC9wZXJpb2RpY2FsPjxhbHQt
cGVyaW9kaWNhbD48ZnVsbC10aXRsZT5OYXQgUmV2IEdhc3Ryb2VudGVyb2wgSGVwYXRvbDwvZnVs
bC10aXRsZT48YWJici0xPk5hdHVyZSByZXZpZXdzLiBHYXN0cm9lbnRlcm9sb2d5ICZhbXA7IGhl
cGF0b2xvZ3k8L2FiYnItMT48L2FsdC1wZXJpb2RpY2FsPjxwYWdlcz41MzUtNDQ8L3BhZ2VzPjx2
b2x1bWU+MTE8L3ZvbHVtZT48bnVtYmVyPjk8L251bWJlcj48a2V5d29yZHM+PGtleXdvcmQ+Q2hv
bGFuZ2lvcGFuY3JlYXRvZ3JhcGh5LCBFbmRvc2NvcGljIFJldHJvZ3JhZGUvKm1ldGhvZHM8L2tl
eXdvcmQ+PGtleXdvcmQ+R2FsbHN0b25lcy8qdGhlcmFweTwva2V5d29yZD48a2V5d29yZD5IdW1h
bnM8L2tleXdvcmQ+PGtleXdvcmQ+TGl0aG90cmlwc3kvKm1ldGhvZHM8L2tleXdvcmQ+PGtleXdv
cmQ+TGl2ZXIgRGlzZWFzZXMvdGhlcmFweTwva2V5d29yZD48a2V5d29yZD5NaXJpenppIFN5bmRy
b21lL3RoZXJhcHk8L2tleXdvcmQ+PGtleXdvcmQ+UG9zdG9wZXJhdGl2ZSBDb21wbGljYXRpb25z
PC9rZXl3b3JkPjxrZXl3b3JkPlN0ZW50czwva2V5d29yZD48L2tleXdvcmRzPjxkYXRlcz48eWVh
cj4yMDE0PC95ZWFyPjxwdWItZGF0ZXM+PGRhdGU+U2VwPC9kYXRlPjwvcHViLWRhdGVzPjwvZGF0
ZXM+PGlzYm4+MTc1OS01MDUzIChFbGVjdHJvbmljKSYjeEQ7MTc1OS01MDQ1IChMaW5raW5nKTwv
aXNibj48YWNjZXNzaW9uLW51bT4yNDg2MDkyODwvYWNjZXNzaW9uLW51bT48dXJscz48cmVsYXRl
ZC11cmxzPjx1cmw+aHR0cDovL3d3dy5uY2JpLm5sbS5uaWguZ292L3B1Ym1lZC8yNDg2MDkyODwv
dXJsPjwvcmVsYXRlZC11cmxzPjwvdXJscz48ZWxlY3Ryb25pYy1yZXNvdXJjZS1udW0+MTAuMTAz
OC9ucmdhc3Ryby4yMDE0Ljc2PC9lbGVjdHJvbmljLXJlc291cmNlLW51bT48L3JlY29yZD48L0Np
dGU+PENpdGU+PEF1dGhvcj5UZW9oPC9BdXRob3I+PFllYXI+MjAxMzwvWWVhcj48UmVjTnVtPjUw
NTwvUmVjTnVtPjxyZWNvcmQ+PHJlYy1udW1iZXI+NTA1PC9yZWMtbnVtYmVyPjxmb3JlaWduLWtl
eXM+PGtleSBhcHA9IkVOIiBkYi1pZD0icHB6c3p3cHZxMnB0czlld2RweHhmZHhnMjUwdHZ2cjk1
cmUwIj41MDU8L2tleT48L2ZvcmVpZ24ta2V5cz48cmVmLXR5cGUgbmFtZT0iSm91cm5hbCBBcnRp
Y2xlIj4xNzwvcmVmLXR5cGU+PGNvbnRyaWJ1dG9ycz48YXV0aG9ycz48YXV0aG9yPlRlb2gsIEEu
IFkuPC9hdXRob3I+PGF1dGhvcj5DaGV1bmcsIEYuIEsuPC9hdXRob3I+PGF1dGhvcj5IdSwgQi48
L2F1dGhvcj48YXV0aG9yPlBhbiwgWS4gTS48L2F1dGhvcj48YXV0aG9yPkxhaSwgTC4gSC48L2F1
dGhvcj48YXV0aG9yPkNoaXUsIFAuIFcuPC9hdXRob3I+PGF1dGhvcj5Xb25nLCBTLiBLLjwvYXV0
aG9yPjxhdXRob3I+Q2hhbiwgRi4gSy48L2F1dGhvcj48YXV0aG9yPkxhdSwgSi4gWS48L2F1dGhv
cj48L2F1dGhvcnM+PC9jb250cmlidXRvcnM+PGF1dGgtYWRkcmVzcz5EZXBhcnRtZW50IG9mIFN1
cmdlcnksIFByaW5jZSBvZiBXYWxlcyBIb3NwaXRhbCwgQ2hpbmVzZSBVbml2ZXJzaXR5IG9mIEhv
bmcgS29uZywgSG9uZyBLb25nIFNBUiwgQ2hpbmEuIGFudGhvbnl0ZW9oQHN1cmdlcnkuY3Voay5l
ZHUuaGs8L2F1dGgtYWRkcmVzcz48dGl0bGVzPjx0aXRsZT5SYW5kb21pemVkIHRyaWFsIG9mIGVu
ZG9zY29waWMgc3BoaW5jdGVyb3RvbXkgd2l0aCBiYWxsb29uIGRpbGF0aW9uIHZlcnN1cyBlbmRv
c2NvcGljIHNwaGluY3Rlcm90b215IGFsb25lIGZvciByZW1vdmFsIG9mIGJpbGUgZHVjdCBzdG9u
ZXM8L3RpdGxlPjxzZWNvbmRhcnktdGl0bGU+R2FzdHJvZW50ZXJvbG9neTwvc2Vjb25kYXJ5LXRp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bG9neTwvYWJici0xPjwvYWx0LXBlcmlvZGljYWw+PHBhZ2VzPjM0MS0zNDUgZTE8L3BhZ2VzPjx2
b2x1bWU+MTQ0PC92b2x1bWU+PG51bWJlcj4yPC9udW1iZXI+PGtleXdvcmRzPjxrZXl3b3JkPkFn
ZWQ8L2tleXdvcmQ+PGtleXdvcmQ+Q2F0aGV0ZXJpemF0aW9uL2Vjb25vbWljcy8qbWV0aG9kczwv
a2V5d29yZD48a2V5d29yZD5DaG9sYW5naW9wYW5jcmVhdG9ncmFwaHksIEVuZG9zY29waWMgUmV0
cm9ncmFkZTwva2V5d29yZD48a2V5d29yZD5Db21tb24gQmlsZSBEdWN0LypzdXJnZXJ5PC9rZXl3
b3JkPjxrZXl3b3JkPkNvc3QtQmVuZWZpdCBBbmFseXNpczwva2V5d29yZD48a2V5d29yZD5GZW1h
bGU8L2tleXdvcmQ+PGtleXdvcmQ+Rm9sbG93LVVwIFN0dWRpZXM8L2tleXdvcmQ+PGtleXdvcmQ+
R2FsbHN0b25lcy9kaWFnbm9zaXMvKnN1cmdlcnk8L2tleXdvcmQ+PGtleXdvcmQ+SHVtYW5zPC9r
ZXl3b3JkPjxrZXl3b3JkPk1hbGU8L2tleXdvcmQ+PGtleXdvcmQ+UHJvc3BlY3RpdmUgU3R1ZGll
czwva2V5d29yZD48a2V5d29yZD5TcGhpbmN0ZXJvdG9teSwgRW5kb3Njb3BpYy9lY29ub21pY3Mv
Km1ldGhvZHM8L2tleXdvcmQ+PGtleXdvcmQ+VHJlYXRtZW50IE91dGNvbWU8L2tleXdvcmQ+PC9r
ZXl3b3Jkcz48ZGF0ZXM+PHllYXI+MjAxMzwveWVhcj48cHViLWRhdGVzPjxkYXRlPkZlYjwvZGF0
ZT48L3B1Yi1kYXRlcz48L2RhdGVzPjxpc2JuPjE1MjgtMDAxMiAoRWxlY3Ryb25pYykmI3hEOzAw
MTYtNTA4NSAoTGlua2luZyk8L2lzYm4+PGFjY2Vzc2lvbi1udW0+MjMwODUwOTY8L2FjY2Vzc2lv
bi1udW0+PHVybHM+PHJlbGF0ZWQtdXJscz48dXJsPmh0dHA6Ly93d3cubmNiaS5ubG0ubmloLmdv
di9wdWJtZWQvMjMwODUwOTY8L3VybD48L3JlbGF0ZWQtdXJscz48L3VybHM+PGVsZWN0cm9uaWMt
cmVzb3VyY2UtbnVtPjEwLjEwNTMvai5nYXN0cm8uMjAxMi4xMC4wMjc8L2VsZWN0cm9uaWMtcmVz
b3VyY2UtbnVtPjwvcmVjb3JkPjwvQ2l0ZT48L0VuZE5vdGU+AG==
</w:fldData>
        </w:fldChar>
      </w:r>
      <w:r w:rsidR="00ED7670" w:rsidRPr="00D815A3">
        <w:rPr>
          <w:rFonts w:ascii="Book Antiqua" w:hAnsi="Book Antiqua" w:cs="Times New Roman"/>
          <w:bCs/>
          <w:sz w:val="24"/>
        </w:rPr>
        <w:instrText xml:space="preserve"> ADDIN EN.CITE </w:instrText>
      </w:r>
      <w:r w:rsidR="00E31675" w:rsidRPr="00D815A3">
        <w:rPr>
          <w:rFonts w:ascii="Book Antiqua" w:hAnsi="Book Antiqua" w:cs="Times New Roman"/>
          <w:bCs/>
          <w:sz w:val="24"/>
        </w:rPr>
        <w:fldChar w:fldCharType="begin">
          <w:fldData xml:space="preserve">PEVuZE5vdGU+PENpdGU+PEF1dGhvcj5XaWxsaWFtczwvQXV0aG9yPjxZZWFyPjIwMTc8L1llYXI+
PFJlY051bT41MDY8L1JlY051bT48RGlzcGxheVRleHQ+PHN0eWxlIGZhY2U9InN1cGVyc2NyaXB0
Ij5bMi00XTwvc3R5bGU+PC9EaXNwbGF5VGV4dD48cmVjb3JkPjxyZWMtbnVtYmVyPjUwNjwvcmVj
LW51bWJlcj48Zm9yZWlnbi1rZXlzPjxrZXkgYXBwPSJFTiIgZGItaWQ9InBwenN6d3B2cTJwdHM5
ZXdkcHh4ZmR4ZzI1MHR2dnI5NXJlMCI+NTA2PC9rZXk+PC9mb3JlaWduLWtleXM+PHJlZi10eXBl
IG5hbWU9IkpvdXJuYWwgQXJ0aWNsZSI+MTc8L3JlZi10eXBlPjxjb250cmlidXRvcnM+PGF1dGhv
cnM+PGF1dGhvcj5XaWxsaWFtcywgRS48L2F1dGhvcj48YXV0aG9yPkJlY2tpbmdoYW0sIEkuPC9h
dXRob3I+PGF1dGhvcj5FbCBTYXllZCwgRy48L2F1dGhvcj48YXV0aG9yPkd1cnVzYW15LCBLLjwv
YXV0aG9yPjxhdXRob3I+U3R1cmdlc3MsIFIuPC9hdXRob3I+PGF1dGhvcj5XZWJzdGVyLCBHLjwv
YXV0aG9yPjxhdXRob3I+WW91bmcsIFQuPC9hdXRob3I+PC9hdXRob3JzPjwvY29udHJpYnV0b3Jz
PjxhdXRoLWFkZHJlc3M+Qm91cm5lbW91dGggRGlnZXN0aXZlIERpc2Vhc2VzIENlbnRyZSwgUm95
YWwgQm91cm5lbW91dGggYW5kIENocmlzdGNodXJjaCBOSFMgSG9zcGl0YWwgVHJ1c3QsIEJvdXJu
ZW1vdXRoLCBVSy4mI3hEO0hQQiBTZXJ2aWNlLCBOb3R0aW5naGFtIFVuaXZlcnNpdHkgSG9zcGl0
YWxzIE5IUyBUcnVzdCwgTm90dGluZ2hhbSwgVUsuJiN4RDtEZXBhcnRtZW50IG9mIFN1cmdlcnks
IFVuaXZlcnNpdHkgQ29sbGVnZSBMb25kb24gTWVkaWNhbCBTY2hvb2wsIExvbmRvbiwgVUsuJiN4
RDtBaW50cmVlIERpZ2VzdGl2ZSBEaXNlYXNlcyBVbml0LCBBaW50cmVlIFVuaXZlcnNpdHkgSG9z
cGl0YWwgTGl2ZXJwb29sLCBMaXZlcnBvb2wsIFVLLiYjeEQ7RGVwYXJ0bWVudCBvZiBIZXBhdG9w
YW5jcmVhdG9iaWxpYXJ5IE1lZGljaW5lLCBVbml2ZXJzaXR5IENvbGxlZ2UgSG9zcGl0YWwsIExv
bmRvbiwgVUsuJiN4RDtEZXBhcnRtZW50IG9mIFJhZGlvbG9neSwgVGhlIFByaW5jZXNzIG9mIFdh
bGVzIEhvc3BpdGFsLCBCcmlkZ2VuZCwgVUsuPC9hdXRoLWFkZHJlc3M+PHRpdGxlcz48dGl0bGU+
VXBkYXRlZCBndWlkZWxpbmUgb24gdGhlIG1hbmFnZW1lbnQgb2YgY29tbW9uIGJpbGUgZHVjdCBz
dG9uZXMgKENCRFMpPC90aXRsZT48c2Vjb25kYXJ5LXRpdGxlPkd1dDwvc2Vjb25kYXJ5LXRpdGxl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MT48L2FsdC1wZXJpb2RpY2FsPjxwYWdlcz43NjUtNzgyPC9wYWdlcz48dm9sdW1lPjY2PC92b2x1
bWU+PG51bWJlcj41PC9udW1iZXI+PGtleXdvcmRzPjxrZXl3b3JkPkFsZ29yaXRobXM8L2tleXdv
cmQ+PGtleXdvcmQ+KkNob2xhbmdpb3BhbmNyZWF0b2dyYXBoeSwgRW5kb3Njb3BpYyBSZXRyb2dy
YWRlL2FkdmVyc2UgZWZmZWN0czwva2V5d29yZD48a2V5d29yZD5DaG9sYW5naW9wYW5jcmVhdG9n
cmFwaHksIE1hZ25ldGljIFJlc29uYW5jZTwva2V5d29yZD48a2V5d29yZD5DaG9sYW5naXRpcy9l
dGlvbG9neS90aGVyYXB5PC9rZXl3b3JkPjxrZXl3b3JkPkNob2xlY3lzdGVjdG9teTwva2V5d29y
ZD48a2V5d29yZD5FbmRvc29ub2dyYXBoeTwva2V5d29yZD48a2V5d29yZD5HYWxsc3RvbmVzL2Nv
bXBsaWNhdGlvbnMvKmRpYWdub3N0aWMgaW1hZ2luZy9zdXJnZXJ5Lyp0aGVyYXB5PC9rZXl3b3Jk
PjxrZXl3b3JkPkh1bWFuczwva2V5d29yZD48a2V5d29yZD5MYXBhcm9zY29weTwva2V5d29yZD48
a2V5d29yZD5QYW5jcmVhdGl0aXMvZXRpb2xvZ3kvcHJldmVudGlvbiAmYW1wOyBjb250cm9sLyp0
aGVyYXB5PC9rZXl3b3JkPjxrZXl3b3JkPlNwaGluY3Rlcm90b215LCBFbmRvc2NvcGljPC9rZXl3
b3JkPjxrZXl3b3JkPlN0ZW50czwva2V5d29yZD48L2tleXdvcmRzPjxkYXRlcz48eWVhcj4yMDE3
PC95ZWFyPjxwdWItZGF0ZXM+PGRhdGU+TWF5PC9kYXRlPjwvcHViLWRhdGVzPjwvZGF0ZXM+PGlz
Ym4+MTQ2OC0zMjg4IChFbGVjdHJvbmljKSYjeEQ7MDAxNy01NzQ5IChMaW5raW5nKTwvaXNibj48
YWNjZXNzaW9uLW51bT4yODEyMjkwNjwvYWNjZXNzaW9uLW51bT48dXJscz48cmVsYXRlZC11cmxz
Pjx1cmw+aHR0cDovL3d3dy5uY2JpLm5sbS5uaWguZ292L3B1Ym1lZC8yODEyMjkwNjwvdXJsPjwv
cmVsYXRlZC11cmxzPjwvdXJscz48ZWxlY3Ryb25pYy1yZXNvdXJjZS1udW0+MTAuMTEzNi9ndXRq
bmwtMjAxNi0zMTIzMTc8L2VsZWN0cm9uaWMtcmVzb3VyY2UtbnVtPjwvcmVjb3JkPjwvQ2l0ZT48
Q2l0ZT48QXV0aG9yPlRyaWt1ZGFuYXRoYW48L0F1dGhvcj48WWVhcj4yMDE0PC9ZZWFyPjxSZWNO
dW0+NTA0PC9SZWNOdW0+PHJlY29yZD48cmVjLW51bWJlcj41MDQ8L3JlYy1udW1iZXI+PGZvcmVp
Z24ta2V5cz48a2V5IGFwcD0iRU4iIGRiLWlkPSJwcHpzendwdnEycHRzOWV3ZHB4eGZkeGcyNTB0
dnZyOTVyZTAiPjUwNDwva2V5PjwvZm9yZWlnbi1rZXlzPjxyZWYtdHlwZSBuYW1lPSJKb3VybmFs
IEFydGljbGUiPjE3PC9yZWYtdHlwZT48Y29udHJpYnV0b3JzPjxhdXRob3JzPjxhdXRob3I+VHJp
a3VkYW5hdGhhbiwgRy48L2F1dGhvcj48YXV0aG9yPkFyYWluLCBNLiBBLjwvYXV0aG9yPjxhdXRo
b3I+QXR0YW0sIFIuPC9hdXRob3I+PGF1dGhvcj5GcmVlbWFuLCBNLiBMLjwvYXV0aG9yPjwvYXV0
aG9ycz48L2NvbnRyaWJ1dG9ycz48YXV0aC1hZGRyZXNzPkRpdmlzaW9uIG9mIEdhc3Ryb2VudGVy
b2xvZ3ksIEhlcGF0b2xvZ3kgYW5kIE51dHJpdGlvbiwgVW5pdmVyc2l0eSBvZiBNaW5uZXNvdGEs
IE1NQyAzNiwgNDA2IEhhcnZhcmQgU3RyZWV0IFNFLCBNaW5uZWFwb2xpcywgTU4gNTU0NTUsIFVT
QS48L2F1dGgtYWRkcmVzcz48dGl0bGVzPjx0aXRsZT5BZHZhbmNlcyBpbiB0aGUgZW5kb3Njb3Bp
YyBtYW5hZ2VtZW50IG9mIGNvbW1vbiBiaWxlIGR1Y3Qgc3RvbmVzPC90aXRsZT48c2Vjb25kYXJ5
LXRpdGxlPk5hdCBSZXYgR2FzdHJvZW50ZXJvbCBIZXBhdG9sPC9zZWNvbmRhcnktdGl0bGU+PGFs
dC10aXRsZT5OYXR1cmUgcmV2aWV3cy4gR2FzdHJvZW50ZXJvbG9neSAmYW1wOyBoZXBhdG9sb2d5
PC9hbHQtdGl0bGU+PC90aXRsZXM+PHBlcmlvZGljYWw+PGZ1bGwtdGl0bGU+TmF0IFJldiBHYXN0
cm9lbnRlcm9sIEhlcGF0b2w8L2Z1bGwtdGl0bGU+PGFiYnItMT5OYXR1cmUgcmV2aWV3cy4gR2Fz
dHJvZW50ZXJvbG9neSAmYW1wOyBoZXBhdG9sb2d5PC9hYmJyLTE+PC9wZXJpb2RpY2FsPjxhbHQt
cGVyaW9kaWNhbD48ZnVsbC10aXRsZT5OYXQgUmV2IEdhc3Ryb2VudGVyb2wgSGVwYXRvbDwvZnVs
bC10aXRsZT48YWJici0xPk5hdHVyZSByZXZpZXdzLiBHYXN0cm9lbnRlcm9sb2d5ICZhbXA7IGhl
cGF0b2xvZ3k8L2FiYnItMT48L2FsdC1wZXJpb2RpY2FsPjxwYWdlcz41MzUtNDQ8L3BhZ2VzPjx2
b2x1bWU+MTE8L3ZvbHVtZT48bnVtYmVyPjk8L251bWJlcj48a2V5d29yZHM+PGtleXdvcmQ+Q2hv
bGFuZ2lvcGFuY3JlYXRvZ3JhcGh5LCBFbmRvc2NvcGljIFJldHJvZ3JhZGUvKm1ldGhvZHM8L2tl
eXdvcmQ+PGtleXdvcmQ+R2FsbHN0b25lcy8qdGhlcmFweTwva2V5d29yZD48a2V5d29yZD5IdW1h
bnM8L2tleXdvcmQ+PGtleXdvcmQ+TGl0aG90cmlwc3kvKm1ldGhvZHM8L2tleXdvcmQ+PGtleXdv
cmQ+TGl2ZXIgRGlzZWFzZXMvdGhlcmFweTwva2V5d29yZD48a2V5d29yZD5NaXJpenppIFN5bmRy
b21lL3RoZXJhcHk8L2tleXdvcmQ+PGtleXdvcmQ+UG9zdG9wZXJhdGl2ZSBDb21wbGljYXRpb25z
PC9rZXl3b3JkPjxrZXl3b3JkPlN0ZW50czwva2V5d29yZD48L2tleXdvcmRzPjxkYXRlcz48eWVh
cj4yMDE0PC95ZWFyPjxwdWItZGF0ZXM+PGRhdGU+U2VwPC9kYXRlPjwvcHViLWRhdGVzPjwvZGF0
ZXM+PGlzYm4+MTc1OS01MDUzIChFbGVjdHJvbmljKSYjeEQ7MTc1OS01MDQ1IChMaW5raW5nKTwv
aXNibj48YWNjZXNzaW9uLW51bT4yNDg2MDkyODwvYWNjZXNzaW9uLW51bT48dXJscz48cmVsYXRl
ZC11cmxzPjx1cmw+aHR0cDovL3d3dy5uY2JpLm5sbS5uaWguZ292L3B1Ym1lZC8yNDg2MDkyODwv
dXJsPjwvcmVsYXRlZC11cmxzPjwvdXJscz48ZWxlY3Ryb25pYy1yZXNvdXJjZS1udW0+MTAuMTAz
OC9ucmdhc3Ryby4yMDE0Ljc2PC9lbGVjdHJvbmljLXJlc291cmNlLW51bT48L3JlY29yZD48L0Np
dGU+PENpdGU+PEF1dGhvcj5UZW9oPC9BdXRob3I+PFllYXI+MjAxMzwvWWVhcj48UmVjTnVtPjUw
NTwvUmVjTnVtPjxyZWNvcmQ+PHJlYy1udW1iZXI+NTA1PC9yZWMtbnVtYmVyPjxmb3JlaWduLWtl
eXM+PGtleSBhcHA9IkVOIiBkYi1pZD0icHB6c3p3cHZxMnB0czlld2RweHhmZHhnMjUwdHZ2cjk1
cmUwIj41MDU8L2tleT48L2ZvcmVpZ24ta2V5cz48cmVmLXR5cGUgbmFtZT0iSm91cm5hbCBBcnRp
Y2xlIj4xNzwvcmVmLXR5cGU+PGNvbnRyaWJ1dG9ycz48YXV0aG9ycz48YXV0aG9yPlRlb2gsIEEu
IFkuPC9hdXRob3I+PGF1dGhvcj5DaGV1bmcsIEYuIEsuPC9hdXRob3I+PGF1dGhvcj5IdSwgQi48
L2F1dGhvcj48YXV0aG9yPlBhbiwgWS4gTS48L2F1dGhvcj48YXV0aG9yPkxhaSwgTC4gSC48L2F1
dGhvcj48YXV0aG9yPkNoaXUsIFAuIFcuPC9hdXRob3I+PGF1dGhvcj5Xb25nLCBTLiBLLjwvYXV0
aG9yPjxhdXRob3I+Q2hhbiwgRi4gSy48L2F1dGhvcj48YXV0aG9yPkxhdSwgSi4gWS48L2F1dGhv
cj48L2F1dGhvcnM+PC9jb250cmlidXRvcnM+PGF1dGgtYWRkcmVzcz5EZXBhcnRtZW50IG9mIFN1
cmdlcnksIFByaW5jZSBvZiBXYWxlcyBIb3NwaXRhbCwgQ2hpbmVzZSBVbml2ZXJzaXR5IG9mIEhv
bmcgS29uZywgSG9uZyBLb25nIFNBUiwgQ2hpbmEuIGFudGhvbnl0ZW9oQHN1cmdlcnkuY3Voay5l
ZHUuaGs8L2F1dGgtYWRkcmVzcz48dGl0bGVzPjx0aXRsZT5SYW5kb21pemVkIHRyaWFsIG9mIGVu
ZG9zY29waWMgc3BoaW5jdGVyb3RvbXkgd2l0aCBiYWxsb29uIGRpbGF0aW9uIHZlcnN1cyBlbmRv
c2NvcGljIHNwaGluY3Rlcm90b215IGFsb25lIGZvciByZW1vdmFsIG9mIGJpbGUgZHVjdCBzdG9u
ZXM8L3RpdGxlPjxzZWNvbmRhcnktdGl0bGU+R2FzdHJvZW50ZXJvbG9neTwvc2Vjb25kYXJ5LXRp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bG9neTwvYWJici0xPjwvYWx0LXBlcmlvZGljYWw+PHBhZ2VzPjM0MS0zNDUgZTE8L3BhZ2VzPjx2
b2x1bWU+MTQ0PC92b2x1bWU+PG51bWJlcj4yPC9udW1iZXI+PGtleXdvcmRzPjxrZXl3b3JkPkFn
ZWQ8L2tleXdvcmQ+PGtleXdvcmQ+Q2F0aGV0ZXJpemF0aW9uL2Vjb25vbWljcy8qbWV0aG9kczwv
a2V5d29yZD48a2V5d29yZD5DaG9sYW5naW9wYW5jcmVhdG9ncmFwaHksIEVuZG9zY29waWMgUmV0
cm9ncmFkZTwva2V5d29yZD48a2V5d29yZD5Db21tb24gQmlsZSBEdWN0LypzdXJnZXJ5PC9rZXl3
b3JkPjxrZXl3b3JkPkNvc3QtQmVuZWZpdCBBbmFseXNpczwva2V5d29yZD48a2V5d29yZD5GZW1h
bGU8L2tleXdvcmQ+PGtleXdvcmQ+Rm9sbG93LVVwIFN0dWRpZXM8L2tleXdvcmQ+PGtleXdvcmQ+
R2FsbHN0b25lcy9kaWFnbm9zaXMvKnN1cmdlcnk8L2tleXdvcmQ+PGtleXdvcmQ+SHVtYW5zPC9r
ZXl3b3JkPjxrZXl3b3JkPk1hbGU8L2tleXdvcmQ+PGtleXdvcmQ+UHJvc3BlY3RpdmUgU3R1ZGll
czwva2V5d29yZD48a2V5d29yZD5TcGhpbmN0ZXJvdG9teSwgRW5kb3Njb3BpYy9lY29ub21pY3Mv
Km1ldGhvZHM8L2tleXdvcmQ+PGtleXdvcmQ+VHJlYXRtZW50IE91dGNvbWU8L2tleXdvcmQ+PC9r
ZXl3b3Jkcz48ZGF0ZXM+PHllYXI+MjAxMzwveWVhcj48cHViLWRhdGVzPjxkYXRlPkZlYjwvZGF0
ZT48L3B1Yi1kYXRlcz48L2RhdGVzPjxpc2JuPjE1MjgtMDAxMiAoRWxlY3Ryb25pYykmI3hEOzAw
MTYtNTA4NSAoTGlua2luZyk8L2lzYm4+PGFjY2Vzc2lvbi1udW0+MjMwODUwOTY8L2FjY2Vzc2lv
bi1udW0+PHVybHM+PHJlbGF0ZWQtdXJscz48dXJsPmh0dHA6Ly93d3cubmNiaS5ubG0ubmloLmdv
di9wdWJtZWQvMjMwODUwOTY8L3VybD48L3JlbGF0ZWQtdXJscz48L3VybHM+PGVsZWN0cm9uaWMt
cmVzb3VyY2UtbnVtPjEwLjEwNTMvai5nYXN0cm8uMjAxMi4xMC4wMjc8L2VsZWN0cm9uaWMtcmVz
b3VyY2UtbnVtPjwvcmVjb3JkPjwvQ2l0ZT48L0VuZE5vdGU+AG==
</w:fldData>
        </w:fldChar>
      </w:r>
      <w:r w:rsidR="00ED7670" w:rsidRPr="00D815A3">
        <w:rPr>
          <w:rFonts w:ascii="Book Antiqua" w:hAnsi="Book Antiqua" w:cs="Times New Roman"/>
          <w:bCs/>
          <w:sz w:val="24"/>
        </w:rPr>
        <w:instrText xml:space="preserve"> ADDIN EN.CITE.DATA </w:instrText>
      </w:r>
      <w:r w:rsidR="00E31675" w:rsidRPr="00D815A3">
        <w:rPr>
          <w:rFonts w:ascii="Book Antiqua" w:hAnsi="Book Antiqua" w:cs="Times New Roman"/>
          <w:bCs/>
          <w:sz w:val="24"/>
        </w:rPr>
      </w:r>
      <w:r w:rsidR="00E31675" w:rsidRPr="00D815A3">
        <w:rPr>
          <w:rFonts w:ascii="Book Antiqua" w:hAnsi="Book Antiqua" w:cs="Times New Roman"/>
          <w:bCs/>
          <w:sz w:val="24"/>
        </w:rPr>
        <w:fldChar w:fldCharType="end"/>
      </w:r>
      <w:r w:rsidR="00E31675" w:rsidRPr="00D815A3">
        <w:rPr>
          <w:rFonts w:ascii="Book Antiqua" w:hAnsi="Book Antiqua" w:cs="Times New Roman"/>
          <w:bCs/>
          <w:sz w:val="24"/>
        </w:rPr>
      </w:r>
      <w:r w:rsidR="00E31675" w:rsidRPr="00D815A3">
        <w:rPr>
          <w:rFonts w:ascii="Book Antiqua" w:hAnsi="Book Antiqua" w:cs="Times New Roman"/>
          <w:bCs/>
          <w:sz w:val="24"/>
        </w:rPr>
        <w:fldChar w:fldCharType="separate"/>
      </w:r>
      <w:r w:rsidR="00ED7670" w:rsidRPr="00D815A3">
        <w:rPr>
          <w:rFonts w:ascii="Book Antiqua" w:hAnsi="Book Antiqua" w:cs="Times New Roman"/>
          <w:bCs/>
          <w:noProof/>
          <w:sz w:val="24"/>
          <w:vertAlign w:val="superscript"/>
        </w:rPr>
        <w:t>[</w:t>
      </w:r>
      <w:hyperlink w:anchor="_ENREF_2" w:tooltip="Williams, 2017 #506" w:history="1">
        <w:r w:rsidR="00294FE7" w:rsidRPr="00D815A3">
          <w:rPr>
            <w:rFonts w:ascii="Book Antiqua" w:hAnsi="Book Antiqua" w:cs="Times New Roman"/>
            <w:bCs/>
            <w:noProof/>
            <w:sz w:val="24"/>
            <w:vertAlign w:val="superscript"/>
          </w:rPr>
          <w:t>2-4</w:t>
        </w:r>
      </w:hyperlink>
      <w:r w:rsidR="00ED7670" w:rsidRPr="00D815A3">
        <w:rPr>
          <w:rFonts w:ascii="Book Antiqua" w:hAnsi="Book Antiqua" w:cs="Times New Roman"/>
          <w:bCs/>
          <w:noProof/>
          <w:sz w:val="24"/>
          <w:vertAlign w:val="superscript"/>
        </w:rPr>
        <w:t>]</w:t>
      </w:r>
      <w:r w:rsidR="00E31675" w:rsidRPr="00D815A3">
        <w:rPr>
          <w:rFonts w:ascii="Book Antiqua" w:hAnsi="Book Antiqua" w:cs="Times New Roman"/>
          <w:bCs/>
          <w:sz w:val="24"/>
        </w:rPr>
        <w:fldChar w:fldCharType="end"/>
      </w:r>
      <w:r w:rsidRPr="00D815A3">
        <w:rPr>
          <w:rFonts w:ascii="Book Antiqua" w:hAnsi="Book Antiqua" w:cs="Times New Roman"/>
          <w:bCs/>
          <w:sz w:val="24"/>
        </w:rPr>
        <w:t xml:space="preserve">. However, for specific patients, such as </w:t>
      </w:r>
      <w:r w:rsidR="00807D46" w:rsidRPr="00D815A3">
        <w:rPr>
          <w:rFonts w:ascii="Book Antiqua" w:hAnsi="Book Antiqua" w:cs="Times New Roman"/>
          <w:bCs/>
          <w:sz w:val="24"/>
        </w:rPr>
        <w:t xml:space="preserve">those </w:t>
      </w:r>
      <w:r w:rsidRPr="00D815A3">
        <w:rPr>
          <w:rFonts w:ascii="Book Antiqua" w:hAnsi="Book Antiqua" w:cs="Times New Roman"/>
          <w:bCs/>
          <w:sz w:val="24"/>
        </w:rPr>
        <w:t xml:space="preserve">with gastrointestinal </w:t>
      </w:r>
      <w:r w:rsidR="00AD7ABE" w:rsidRPr="00D815A3">
        <w:rPr>
          <w:rFonts w:ascii="Book Antiqua" w:hAnsi="Book Antiqua" w:cs="Times New Roman"/>
          <w:bCs/>
          <w:sz w:val="24"/>
        </w:rPr>
        <w:t>anatom</w:t>
      </w:r>
      <w:r w:rsidR="00AD7ABE">
        <w:rPr>
          <w:rFonts w:ascii="Book Antiqua" w:hAnsi="Book Antiqua" w:cs="Times New Roman"/>
          <w:bCs/>
          <w:sz w:val="24"/>
        </w:rPr>
        <w:t>ic</w:t>
      </w:r>
      <w:r w:rsidR="00F22E8C">
        <w:rPr>
          <w:rFonts w:ascii="Book Antiqua" w:hAnsi="Book Antiqua" w:cs="Times New Roman"/>
          <w:bCs/>
          <w:sz w:val="24"/>
        </w:rPr>
        <w:t>al</w:t>
      </w:r>
      <w:r w:rsidR="00AD7ABE" w:rsidRPr="00D815A3">
        <w:rPr>
          <w:rFonts w:ascii="Book Antiqua" w:hAnsi="Book Antiqua" w:cs="Times New Roman"/>
          <w:bCs/>
          <w:sz w:val="24"/>
        </w:rPr>
        <w:t xml:space="preserve"> </w:t>
      </w:r>
      <w:r w:rsidRPr="00D815A3">
        <w:rPr>
          <w:rFonts w:ascii="Book Antiqua" w:hAnsi="Book Antiqua" w:cs="Times New Roman"/>
          <w:bCs/>
          <w:sz w:val="24"/>
        </w:rPr>
        <w:t>changes, duodenal diverticulum, esophageal varices, or poor general condition, endoscopic treatment</w:t>
      </w:r>
      <w:r w:rsidR="00807D46" w:rsidRPr="00D815A3">
        <w:rPr>
          <w:rFonts w:ascii="Book Antiqua" w:hAnsi="Book Antiqua" w:cs="Times New Roman"/>
          <w:bCs/>
          <w:sz w:val="24"/>
        </w:rPr>
        <w:t xml:space="preserve"> can be difficult to perform</w:t>
      </w:r>
      <w:r w:rsidR="00C94C7D" w:rsidRPr="00D815A3">
        <w:rPr>
          <w:rFonts w:ascii="Book Antiqua" w:hAnsi="Book Antiqua" w:cs="Times New Roman"/>
          <w:bCs/>
          <w:sz w:val="24"/>
        </w:rPr>
        <w:t>,</w:t>
      </w:r>
      <w:r w:rsidRPr="00D815A3">
        <w:rPr>
          <w:rFonts w:ascii="Book Antiqua" w:hAnsi="Book Antiqua" w:cs="Times New Roman"/>
          <w:bCs/>
          <w:sz w:val="24"/>
        </w:rPr>
        <w:t xml:space="preserve"> </w:t>
      </w:r>
      <w:r w:rsidR="00807D46" w:rsidRPr="00D815A3">
        <w:rPr>
          <w:rFonts w:ascii="Book Antiqua" w:hAnsi="Book Antiqua" w:cs="Times New Roman"/>
          <w:bCs/>
          <w:sz w:val="24"/>
        </w:rPr>
        <w:t xml:space="preserve">and </w:t>
      </w:r>
      <w:r w:rsidR="00C94C7D" w:rsidRPr="00D815A3">
        <w:rPr>
          <w:rFonts w:ascii="Book Antiqua" w:hAnsi="Book Antiqua" w:cs="Times New Roman"/>
          <w:bCs/>
          <w:sz w:val="24"/>
        </w:rPr>
        <w:t xml:space="preserve">it </w:t>
      </w:r>
      <w:r w:rsidR="00807D46" w:rsidRPr="00D815A3">
        <w:rPr>
          <w:rFonts w:ascii="Book Antiqua" w:hAnsi="Book Antiqua" w:cs="Times New Roman"/>
          <w:bCs/>
          <w:sz w:val="24"/>
        </w:rPr>
        <w:t xml:space="preserve">has been deemed </w:t>
      </w:r>
      <w:r w:rsidRPr="00D815A3">
        <w:rPr>
          <w:rFonts w:ascii="Book Antiqua" w:hAnsi="Book Antiqua" w:cs="Times New Roman"/>
          <w:bCs/>
          <w:sz w:val="24"/>
        </w:rPr>
        <w:t>unsuitable</w:t>
      </w:r>
      <w:r w:rsidR="00807D46" w:rsidRPr="00D815A3">
        <w:rPr>
          <w:rFonts w:ascii="Book Antiqua" w:hAnsi="Book Antiqua" w:cs="Times New Roman"/>
          <w:bCs/>
          <w:sz w:val="24"/>
        </w:rPr>
        <w:t xml:space="preserve"> in </w:t>
      </w:r>
      <w:r w:rsidR="00D9373A" w:rsidRPr="00D815A3">
        <w:rPr>
          <w:rFonts w:ascii="Book Antiqua" w:hAnsi="Book Antiqua" w:cs="Times New Roman"/>
          <w:bCs/>
          <w:sz w:val="24"/>
        </w:rPr>
        <w:t>these particular cases</w:t>
      </w:r>
      <w:r w:rsidR="00E31675" w:rsidRPr="00D815A3">
        <w:rPr>
          <w:rFonts w:ascii="Book Antiqua" w:hAnsi="Book Antiqua" w:cs="Times New Roman"/>
          <w:bCs/>
          <w:sz w:val="24"/>
        </w:rPr>
        <w:fldChar w:fldCharType="begin">
          <w:fldData xml:space="preserve">PEVuZE5vdGU+PENpdGU+PEF1dGhvcj5Lb2tzYWw8L0F1dGhvcj48WWVhcj4yMDE4PC9ZZWFyPjxS
ZWNOdW0+NTAxPC9SZWNOdW0+PERpc3BsYXlUZXh0PjxzdHlsZSBmYWNlPSJzdXBlcnNjcmlwdCI+
WzUtN108L3N0eWxlPjwvRGlzcGxheVRleHQ+PHJlY29yZD48cmVjLW51bWJlcj41MDE8L3JlYy1u
dW1iZXI+PGZvcmVpZ24ta2V5cz48a2V5IGFwcD0iRU4iIGRiLWlkPSJwcHpzendwdnEycHRzOWV3
ZHB4eGZkeGcyNTB0dnZyOTVyZTAiPjUwMTwva2V5PjwvZm9yZWlnbi1rZXlzPjxyZWYtdHlwZSBu
YW1lPSJKb3VybmFsIEFydGljbGUiPjE3PC9yZWYtdHlwZT48Y29udHJpYnV0b3JzPjxhdXRob3Jz
PjxhdXRob3I+S29rc2FsLCBBLiBTLjwvYXV0aG9yPjxhdXRob3I+RW1pbmxlciwgQS4gVC48L2F1
dGhvcj48YXV0aG9yPlBhcmxhaywgRS48L2F1dGhvcj48L2F1dGhvcnM+PC9jb250cmlidXRvcnM+
PGF1dGgtYWRkcmVzcz5EZXBhcnRtZW50IG9mIEdhc3Ryb2VudGVyb2xvZ3ksIFNha2FyeWEgVW5p
dmVyc2l0eSwgU2Nob29sIG9mIE1lZGljaW5lLCBTYWthcnlhIDU0MjkwLCBUdXJrZXkuIGFrb2tz
YWxAc2FrYXJ5YS5lZHUudHIuJiN4RDtEZXBhcnRtZW50IG9mIEdhc3Ryb2VudGVyb2xvZ3ksIFNh
a2FyeWEgVW5pdmVyc2l0eSwgU2Nob29sIG9mIE1lZGljaW5lLCBTYWthcnlhIDU0MjkwLCBUdXJr
ZXkuJiN4RDtEZXBhcnRtZW50IG9mIEdhc3Ryb2VudGVyb2xvZ3ksIEhhY2V0dGVwZSBVbml2ZXJz
aXR5LCBTY2hvb2wgb2YgTWVkaWNpbmUsIEFua2FyYSA0MTAwMCwgVHVya2V5LjwvYXV0aC1hZGRy
ZXNzPjx0aXRsZXM+PHRpdGxlPkJpbGlhcnkgZW5kb3Njb3BpYyBzcGhpbmN0ZXJvdG9teTogVGVj
aG5pcXVlcyBhbmQgY29tcGxpY2F0aW9uczwvdGl0bGU+PHNlY29uZGFyeS10aXRsZT5Xb3JsZCBK
IENsaW4gQ2FzZXM8L3NlY29uZGFyeS10aXRsZT48YWx0LXRpdGxlPldvcmxkIGpvdXJuYWwgb2Yg
Y2xpbmljYWwgY2FzZXM8L2FsdC10aXRsZT48L3RpdGxlcz48cGVyaW9kaWNhbD48ZnVsbC10aXRs
ZT5Xb3JsZCBKIENsaW4gQ2FzZXM8L2Z1bGwtdGl0bGU+PGFiYnItMT5Xb3JsZCBqb3VybmFsIG9m
IGNsaW5pY2FsIGNhc2VzPC9hYmJyLTE+PC9wZXJpb2RpY2FsPjxhbHQtcGVyaW9kaWNhbD48ZnVs
bC10aXRsZT5Xb3JsZCBKIENsaW4gQ2FzZXM8L2Z1bGwtdGl0bGU+PGFiYnItMT5Xb3JsZCBqb3Vy
bmFsIG9mIGNsaW5pY2FsIGNhc2VzPC9hYmJyLTE+PC9hbHQtcGVyaW9kaWNhbD48cGFnZXM+MTA3
My0xMDg2PC9wYWdlcz48dm9sdW1lPjY8L3ZvbHVtZT48bnVtYmVyPjE2PC9udW1iZXI+PGRhdGVz
Pjx5ZWFyPjIwMTg8L3llYXI+PHB1Yi1kYXRlcz48ZGF0ZT5EZWMgMjY8L2RhdGU+PC9wdWItZGF0
ZXM+PC9kYXRlcz48aXNibj4yMzA3LTg5NjAgKFByaW50KSYjeEQ7MjMwNy04OTYwIChMaW5raW5n
KTwvaXNibj48YWNjZXNzaW9uLW51bT4zMDYxMzY2NTwvYWNjZXNzaW9uLW51bT48dXJscz48cmVs
YXRlZC11cmxzPjx1cmw+aHR0cDovL3d3dy5uY2JpLm5sbS5uaWguZ292L3B1Ym1lZC8zMDYxMzY2
NTwvdXJsPjwvcmVsYXRlZC11cmxzPjwvdXJscz48Y3VzdG9tMj42MzA2NjI4PC9jdXN0b20yPjxl
bGVjdHJvbmljLXJlc291cmNlLW51bT4xMC4xMjk5OC93amNjLnY2LmkxNi4xMDczPC9lbGVjdHJv
bmljLXJlc291cmNlLW51bT48L3JlY29yZD48L0NpdGU+PENpdGU+PEF1dGhvcj5EdWFuPC9BdXRo
b3I+PFllYXI+MjAxNzwvWWVhcj48UmVjTnVtPjUwMjwvUmVjTnVtPjxyZWNvcmQ+PHJlYy1udW1i
ZXI+NTAyPC9yZWMtbnVtYmVyPjxmb3JlaWduLWtleXM+PGtleSBhcHA9IkVOIiBkYi1pZD0icHB6
c3p3cHZxMnB0czlld2RweHhmZHhnMjUwdHZ2cjk1cmUwIj41MDI8L2tleT48L2ZvcmVpZ24ta2V5
cz48cmVmLXR5cGUgbmFtZT0iSm91cm5hbCBBcnRpY2xlIj4xNzwvcmVmLXR5cGU+PGNvbnRyaWJ1
dG9ycz48YXV0aG9ycz48YXV0aG9yPkR1YW4sIEYuPC9hdXRob3I+PGF1dGhvcj5DdWksIEwuPC9h
dXRob3I+PGF1dGhvcj5CYWksIFkuPC9hdXRob3I+PGF1dGhvcj5MaSwgWC48L2F1dGhvcj48YXV0
aG9yPllhbiwgSi48L2F1dGhvcj48YXV0aG9yPkxpdSwgWC48L2F1dGhvcj48L2F1dGhvcnM+PC9j
b250cmlidXRvcnM+PGF1dGgtYWRkcmVzcz5EZXBhcnRtZW50IG9mIEludGVydmVudGlvbmFsIFJh
ZGlvbG9neSwgdGhlIEdlbmVyYWwgSG9zcGl0YWwgb2YgQ2hpbmVzZSBQZW9wbGUmYXBvcztzIExp
YmVyYXRpb24gQXJteSwgQmVpamluZywgMTAwODUzLCBDaGluYS4gZHVhbmZlbmdAdmlwLnNpbmEu
Y29tLiYjeEQ7RGVwYXJ0bWVudCBvZiBJbnRlcnZlbnRpb25hbCBSYWRpb2xvZ3ksIHRoZSBHZW5l
cmFsIEhvc3BpdGFsIG9mIENoaW5lc2UgUGVvcGxlJmFwb3M7cyBMaWJlcmF0aW9uIEFybXksIEJl
aWppbmcsIDEwMDg1MywgQ2hpbmEuPC9hdXRoLWFkZHJlc3M+PHRpdGxlcz48dGl0bGU+Q29tcGFy
aXNvbiBvZiBlZmZpY2FjeSBhbmQgY29tcGxpY2F0aW9ucyBvZiBlbmRvc2NvcGljIGFuZCBwZXJj
dXRhbmVvdXMgYmlsaWFyeSBkcmFpbmFnZSBpbiBtYWxpZ25hbnQgb2JzdHJ1Y3RpdmUgamF1bmRp
Y2U6IGEgc3lzdGVtYXRpYyByZXZpZXcgYW5kIG1ldGEtYW5hbHlzaXM8L3RpdGxlPjxzZWNvbmRh
cnktdGl0bGU+Q2FuY2VyIEltYWdpbmc8L3NlY29uZGFyeS10aXRsZT48YWx0LXRpdGxlPkNhbmNl
ciBpbWFnaW5nIDogdGhlIG9mZmljaWFsIHB1YmxpY2F0aW9uIG9mIHRoZSBJbnRlcm5hdGlvbmFs
IENhbmNlciBJbWFnaW5nIFNvY2lldHk8L2FsdC10aXRsZT48L3RpdGxlcz48cGVyaW9kaWNhbD48
ZnVsbC10aXRsZT5DYW5jZXIgSW1hZ2luZzwvZnVsbC10aXRsZT48YWJici0xPkNhbmNlciBpbWFn
aW5nIDogdGhlIG9mZmljaWFsIHB1YmxpY2F0aW9uIG9mIHRoZSBJbnRlcm5hdGlvbmFsIENhbmNl
ciBJbWFnaW5nIFNvY2lldHk8L2FiYnItMT48L3BlcmlvZGljYWw+PGFsdC1wZXJpb2RpY2FsPjxm
dWxsLXRpdGxlPkNhbmNlciBJbWFnaW5nPC9mdWxsLXRpdGxlPjxhYmJyLTE+Q2FuY2VyIGltYWdp
bmcgOiB0aGUgb2ZmaWNpYWwgcHVibGljYXRpb24gb2YgdGhlIEludGVybmF0aW9uYWwgQ2FuY2Vy
IEltYWdpbmcgU29jaWV0eTwvYWJici0xPjwvYWx0LXBlcmlvZGljYWw+PHBhZ2VzPjI3PC9wYWdl
cz48dm9sdW1lPjE3PC92b2x1bWU+PG51bWJlcj4xPC9udW1iZXI+PGtleXdvcmRzPjxrZXl3b3Jk
PkJpbGUgRHVjdCBOZW9wbGFzbXMvKmNvbXBsaWNhdGlvbnM8L2tleXdvcmQ+PGtleXdvcmQ+RHJh
aW5hZ2UvYWR2ZXJzZSBlZmZlY3RzLyptZXRob2RzPC9rZXl3b3JkPjxrZXl3b3JkPkVuZG9zY29w
eSwgRGlnZXN0aXZlIFN5c3RlbTwva2V5d29yZD48a2V5d29yZD5IdW1hbnM8L2tleXdvcmQ+PGtl
eXdvcmQ+SmF1bmRpY2UsIE9ic3RydWN0aXZlL2V0aW9sb2d5Lyp0aGVyYXB5PC9rZXl3b3JkPjxr
ZXl3b3JkPlB1YmxpY2F0aW9uIEJpYXM8L2tleXdvcmQ+PGtleXdvcmQ+UmV0cm9zcGVjdGl2ZSBT
dHVkaWVzPC9rZXl3b3JkPjwva2V5d29yZHM+PGRhdGVzPjx5ZWFyPjIwMTc8L3llYXI+PHB1Yi1k
YXRlcz48ZGF0ZT5PY3QgMTY8L2RhdGU+PC9wdWItZGF0ZXM+PC9kYXRlcz48aXNibj4xNDcwLTcz
MzAgKEVsZWN0cm9uaWMpJiN4RDsxNDcwLTczMzAgKExpbmtpbmcpPC9pc2JuPjxhY2Nlc3Npb24t
bnVtPjI5MDM3MjIzPC9hY2Nlc3Npb24tbnVtPjx1cmxzPjxyZWxhdGVkLXVybHM+PHVybD5odHRw
Oi8vd3d3Lm5jYmkubmxtLm5paC5nb3YvcHVibWVkLzI5MDM3MjIzPC91cmw+PC9yZWxhdGVkLXVy
bHM+PC91cmxzPjxjdXN0b20yPjU2NDQxNjk8L2N1c3RvbTI+PGVsZWN0cm9uaWMtcmVzb3VyY2Ut
bnVtPjEwLjExODYvczQwNjQ0LTAxNy0wMTI5LTE8L2VsZWN0cm9uaWMtcmVzb3VyY2UtbnVtPjwv
cmVjb3JkPjwvQ2l0ZT48Q2l0ZT48QXV0aG9yPkZyZWVtYW48L0F1dGhvcj48WWVhcj4xOTk2PC9Z
ZWFyPjxSZWNOdW0+NTAwPC9SZWNOdW0+PHJlY29yZD48cmVjLW51bWJlcj41MDA8L3JlYy1udW1i
ZXI+PGZvcmVpZ24ta2V5cz48a2V5IGFwcD0iRU4iIGRiLWlkPSJwcHpzendwdnEycHRzOWV3ZHB4
eGZkeGcyNTB0dnZyOTVyZTAiPjUwMDwva2V5PjwvZm9yZWlnbi1rZXlzPjxyZWYtdHlwZSBuYW1l
PSJKb3VybmFsIEFydGljbGUiPjE3PC9yZWYtdHlwZT48Y29udHJpYnV0b3JzPjxhdXRob3JzPjxh
dXRob3I+RnJlZW1hbiwgTS4gTC48L2F1dGhvcj48YXV0aG9yPk5lbHNvbiwgRC4gQi48L2F1dGhv
cj48YXV0aG9yPlNoZXJtYW4sIFMuPC9hdXRob3I+PGF1dGhvcj5IYWJlciwgRy4gQi48L2F1dGhv
cj48YXV0aG9yPkhlcm1hbiwgTS4gRS48L2F1dGhvcj48YXV0aG9yPkRvcnNoZXIsIFAuIEouPC9h
dXRob3I+PGF1dGhvcj5Nb29yZSwgSi4gUC48L2F1dGhvcj48YXV0aG9yPkZlbm5lcnR5LCBNLiBC
LjwvYXV0aG9yPjxhdXRob3I+UnlhbiwgTS4gRS48L2F1dGhvcj48YXV0aG9yPlNoYXcsIE0uIEou
PC9hdXRob3I+PGF1dGhvcj5MYW5kZSwgSi4gRC48L2F1dGhvcj48YXV0aG9yPlBoZWxleSwgQS4g
TS48L2F1dGhvcj48L2F1dGhvcnM+PC9jb250cmlidXRvcnM+PGF1dGgtYWRkcmVzcz5IZW5uZXBp
biBDb3VudHkgTWVkaWNhbCBDZW50ZXIsIE1pbm5lYXBvbGlzLCBNTiA1NTQxNSwgVVNBLjwvYXV0
aC1hZGRyZXNzPjx0aXRsZXM+PHRpdGxlPkNvbXBsaWNhdGlvbnMgb2YgZW5kb3Njb3BpYyBiaWxp
YXJ5IHNwaGluY3Rlcm90b215PC90aXRsZT48c2Vjb25kYXJ5LXRpdGxlPk4gRW5nbCBKIE1lZDwv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bWVkaWNpbmU8L2FiYnItMT48L2FsdC1wZXJpb2RpY2FsPjxwYWdlcz45MDktMTg8L3BhZ2VzPjx2
b2x1bWU+MzM1PC92b2x1bWU+PG51bWJlcj4xMzwvbnVtYmVyPjxrZXl3b3Jkcz48a2V5d29yZD5B
Z2UgRmFjdG9yczwva2V5d29yZD48a2V5d29yZD5BbmFseXNpcyBvZiBWYXJpYW5jZTwva2V5d29y
ZD48a2V5d29yZD5DaG9sYW5naW9wYW5jcmVhdG9ncmFwaHksIEVuZG9zY29waWMgUmV0cm9ncmFk
ZTwva2V5d29yZD48a2V5d29yZD5DbGluaWNhbCBDb21wZXRlbmNlPC9rZXl3b3JkPjxrZXl3b3Jk
PkNvbW1vbiBCaWxlIER1Y3QgRGlzZWFzZXMvc3VyZ2VyeTwva2V5d29yZD48a2V5d29yZD5HYWxs
c3RvbmVzL3N1cmdlcnk8L2tleXdvcmQ+PGtleXdvcmQ+SGVtb3JyaGFnZS9lcGlkZW1pb2xvZ3kv
ZXRpb2xvZ3k8L2tleXdvcmQ+PGtleXdvcmQ+SHVtYW5zPC9rZXl3b3JkPjxrZXl3b3JkPlBhbmNy
ZWF0aXRpcy9lcGlkZW1pb2xvZ3kvZXRpb2xvZ3k8L2tleXdvcmQ+PGtleXdvcmQ+UG9zdG9wZXJh
dGl2ZSBDb21wbGljYXRpb25zL2VwaWRlbWlvbG9neS9tb3J0YWxpdHk8L2tleXdvcmQ+PGtleXdv
cmQ+UHJvc3BlY3RpdmUgU3R1ZGllczwva2V5d29yZD48a2V5d29yZD5SaXNrIEZhY3RvcnM8L2tl
eXdvcmQ+PGtleXdvcmQ+U3BoaW5jdGVyIG9mIE9kZGkvc3VyZ2VyeTwva2V5d29yZD48a2V5d29y
ZD5TcGhpbmN0ZXJvdG9teSwgRW5kb3Njb3BpYy8qYWR2ZXJzZSBlZmZlY3RzL21ldGhvZHMvbW9y
dGFsaXR5PC9rZXl3b3JkPjwva2V5d29yZHM+PGRhdGVzPjx5ZWFyPjE5OTY8L3llYXI+PHB1Yi1k
YXRlcz48ZGF0ZT5TZXAgMjY8L2RhdGU+PC9wdWItZGF0ZXM+PC9kYXRlcz48aXNibj4wMDI4LTQ3
OTMgKFByaW50KSYjeEQ7MDAyOC00NzkzIChMaW5raW5nKTwvaXNibj48YWNjZXNzaW9uLW51bT44
NzgyNDk3PC9hY2Nlc3Npb24tbnVtPjx1cmxzPjxyZWxhdGVkLXVybHM+PHVybD5odHRwOi8vd3d3
Lm5jYmkubmxtLm5paC5nb3YvcHVibWVkLzg3ODI0OTc8L3VybD48L3JlbGF0ZWQtdXJscz48L3Vy
bHM+PGVsZWN0cm9uaWMtcmVzb3VyY2UtbnVtPjEwLjEwNTYvTkVKTTE5OTYwOTI2MzM1MTMwMTwv
ZWxlY3Ryb25pYy1yZXNvdXJjZS1udW0+PC9yZWNvcmQ+PC9DaXRlPjwvRW5kTm90ZT4A
</w:fldData>
        </w:fldChar>
      </w:r>
      <w:r w:rsidR="00ED7670" w:rsidRPr="00D815A3">
        <w:rPr>
          <w:rFonts w:ascii="Book Antiqua" w:hAnsi="Book Antiqua" w:cs="Times New Roman"/>
          <w:bCs/>
          <w:sz w:val="24"/>
        </w:rPr>
        <w:instrText xml:space="preserve"> ADDIN EN.CITE </w:instrText>
      </w:r>
      <w:r w:rsidR="00E31675" w:rsidRPr="00D815A3">
        <w:rPr>
          <w:rFonts w:ascii="Book Antiqua" w:hAnsi="Book Antiqua" w:cs="Times New Roman"/>
          <w:bCs/>
          <w:sz w:val="24"/>
        </w:rPr>
        <w:fldChar w:fldCharType="begin">
          <w:fldData xml:space="preserve">PEVuZE5vdGU+PENpdGU+PEF1dGhvcj5Lb2tzYWw8L0F1dGhvcj48WWVhcj4yMDE4PC9ZZWFyPjxS
ZWNOdW0+NTAxPC9SZWNOdW0+PERpc3BsYXlUZXh0PjxzdHlsZSBmYWNlPSJzdXBlcnNjcmlwdCI+
WzUtN108L3N0eWxlPjwvRGlzcGxheVRleHQ+PHJlY29yZD48cmVjLW51bWJlcj41MDE8L3JlYy1u
dW1iZXI+PGZvcmVpZ24ta2V5cz48a2V5IGFwcD0iRU4iIGRiLWlkPSJwcHpzendwdnEycHRzOWV3
ZHB4eGZkeGcyNTB0dnZyOTVyZTAiPjUwMTwva2V5PjwvZm9yZWlnbi1rZXlzPjxyZWYtdHlwZSBu
YW1lPSJKb3VybmFsIEFydGljbGUiPjE3PC9yZWYtdHlwZT48Y29udHJpYnV0b3JzPjxhdXRob3Jz
PjxhdXRob3I+S29rc2FsLCBBLiBTLjwvYXV0aG9yPjxhdXRob3I+RW1pbmxlciwgQS4gVC48L2F1
dGhvcj48YXV0aG9yPlBhcmxhaywgRS48L2F1dGhvcj48L2F1dGhvcnM+PC9jb250cmlidXRvcnM+
PGF1dGgtYWRkcmVzcz5EZXBhcnRtZW50IG9mIEdhc3Ryb2VudGVyb2xvZ3ksIFNha2FyeWEgVW5p
dmVyc2l0eSwgU2Nob29sIG9mIE1lZGljaW5lLCBTYWthcnlhIDU0MjkwLCBUdXJrZXkuIGFrb2tz
YWxAc2FrYXJ5YS5lZHUudHIuJiN4RDtEZXBhcnRtZW50IG9mIEdhc3Ryb2VudGVyb2xvZ3ksIFNh
a2FyeWEgVW5pdmVyc2l0eSwgU2Nob29sIG9mIE1lZGljaW5lLCBTYWthcnlhIDU0MjkwLCBUdXJr
ZXkuJiN4RDtEZXBhcnRtZW50IG9mIEdhc3Ryb2VudGVyb2xvZ3ksIEhhY2V0dGVwZSBVbml2ZXJz
aXR5LCBTY2hvb2wgb2YgTWVkaWNpbmUsIEFua2FyYSA0MTAwMCwgVHVya2V5LjwvYXV0aC1hZGRy
ZXNzPjx0aXRsZXM+PHRpdGxlPkJpbGlhcnkgZW5kb3Njb3BpYyBzcGhpbmN0ZXJvdG9teTogVGVj
aG5pcXVlcyBhbmQgY29tcGxpY2F0aW9uczwvdGl0bGU+PHNlY29uZGFyeS10aXRsZT5Xb3JsZCBK
IENsaW4gQ2FzZXM8L3NlY29uZGFyeS10aXRsZT48YWx0LXRpdGxlPldvcmxkIGpvdXJuYWwgb2Yg
Y2xpbmljYWwgY2FzZXM8L2FsdC10aXRsZT48L3RpdGxlcz48cGVyaW9kaWNhbD48ZnVsbC10aXRs
ZT5Xb3JsZCBKIENsaW4gQ2FzZXM8L2Z1bGwtdGl0bGU+PGFiYnItMT5Xb3JsZCBqb3VybmFsIG9m
IGNsaW5pY2FsIGNhc2VzPC9hYmJyLTE+PC9wZXJpb2RpY2FsPjxhbHQtcGVyaW9kaWNhbD48ZnVs
bC10aXRsZT5Xb3JsZCBKIENsaW4gQ2FzZXM8L2Z1bGwtdGl0bGU+PGFiYnItMT5Xb3JsZCBqb3Vy
bmFsIG9mIGNsaW5pY2FsIGNhc2VzPC9hYmJyLTE+PC9hbHQtcGVyaW9kaWNhbD48cGFnZXM+MTA3
My0xMDg2PC9wYWdlcz48dm9sdW1lPjY8L3ZvbHVtZT48bnVtYmVyPjE2PC9udW1iZXI+PGRhdGVz
Pjx5ZWFyPjIwMTg8L3llYXI+PHB1Yi1kYXRlcz48ZGF0ZT5EZWMgMjY8L2RhdGU+PC9wdWItZGF0
ZXM+PC9kYXRlcz48aXNibj4yMzA3LTg5NjAgKFByaW50KSYjeEQ7MjMwNy04OTYwIChMaW5raW5n
KTwvaXNibj48YWNjZXNzaW9uLW51bT4zMDYxMzY2NTwvYWNjZXNzaW9uLW51bT48dXJscz48cmVs
YXRlZC11cmxzPjx1cmw+aHR0cDovL3d3dy5uY2JpLm5sbS5uaWguZ292L3B1Ym1lZC8zMDYxMzY2
NTwvdXJsPjwvcmVsYXRlZC11cmxzPjwvdXJscz48Y3VzdG9tMj42MzA2NjI4PC9jdXN0b20yPjxl
bGVjdHJvbmljLXJlc291cmNlLW51bT4xMC4xMjk5OC93amNjLnY2LmkxNi4xMDczPC9lbGVjdHJv
bmljLXJlc291cmNlLW51bT48L3JlY29yZD48L0NpdGU+PENpdGU+PEF1dGhvcj5EdWFuPC9BdXRo
b3I+PFllYXI+MjAxNzwvWWVhcj48UmVjTnVtPjUwMjwvUmVjTnVtPjxyZWNvcmQ+PHJlYy1udW1i
ZXI+NTAyPC9yZWMtbnVtYmVyPjxmb3JlaWduLWtleXM+PGtleSBhcHA9IkVOIiBkYi1pZD0icHB6
c3p3cHZxMnB0czlld2RweHhmZHhnMjUwdHZ2cjk1cmUwIj41MDI8L2tleT48L2ZvcmVpZ24ta2V5
cz48cmVmLXR5cGUgbmFtZT0iSm91cm5hbCBBcnRpY2xlIj4xNzwvcmVmLXR5cGU+PGNvbnRyaWJ1
dG9ycz48YXV0aG9ycz48YXV0aG9yPkR1YW4sIEYuPC9hdXRob3I+PGF1dGhvcj5DdWksIEwuPC9h
dXRob3I+PGF1dGhvcj5CYWksIFkuPC9hdXRob3I+PGF1dGhvcj5MaSwgWC48L2F1dGhvcj48YXV0
aG9yPllhbiwgSi48L2F1dGhvcj48YXV0aG9yPkxpdSwgWC48L2F1dGhvcj48L2F1dGhvcnM+PC9j
b250cmlidXRvcnM+PGF1dGgtYWRkcmVzcz5EZXBhcnRtZW50IG9mIEludGVydmVudGlvbmFsIFJh
ZGlvbG9neSwgdGhlIEdlbmVyYWwgSG9zcGl0YWwgb2YgQ2hpbmVzZSBQZW9wbGUmYXBvcztzIExp
YmVyYXRpb24gQXJteSwgQmVpamluZywgMTAwODUzLCBDaGluYS4gZHVhbmZlbmdAdmlwLnNpbmEu
Y29tLiYjeEQ7RGVwYXJ0bWVudCBvZiBJbnRlcnZlbnRpb25hbCBSYWRpb2xvZ3ksIHRoZSBHZW5l
cmFsIEhvc3BpdGFsIG9mIENoaW5lc2UgUGVvcGxlJmFwb3M7cyBMaWJlcmF0aW9uIEFybXksIEJl
aWppbmcsIDEwMDg1MywgQ2hpbmEuPC9hdXRoLWFkZHJlc3M+PHRpdGxlcz48dGl0bGU+Q29tcGFy
aXNvbiBvZiBlZmZpY2FjeSBhbmQgY29tcGxpY2F0aW9ucyBvZiBlbmRvc2NvcGljIGFuZCBwZXJj
dXRhbmVvdXMgYmlsaWFyeSBkcmFpbmFnZSBpbiBtYWxpZ25hbnQgb2JzdHJ1Y3RpdmUgamF1bmRp
Y2U6IGEgc3lzdGVtYXRpYyByZXZpZXcgYW5kIG1ldGEtYW5hbHlzaXM8L3RpdGxlPjxzZWNvbmRh
cnktdGl0bGU+Q2FuY2VyIEltYWdpbmc8L3NlY29uZGFyeS10aXRsZT48YWx0LXRpdGxlPkNhbmNl
ciBpbWFnaW5nIDogdGhlIG9mZmljaWFsIHB1YmxpY2F0aW9uIG9mIHRoZSBJbnRlcm5hdGlvbmFs
IENhbmNlciBJbWFnaW5nIFNvY2lldHk8L2FsdC10aXRsZT48L3RpdGxlcz48cGVyaW9kaWNhbD48
ZnVsbC10aXRsZT5DYW5jZXIgSW1hZ2luZzwvZnVsbC10aXRsZT48YWJici0xPkNhbmNlciBpbWFn
aW5nIDogdGhlIG9mZmljaWFsIHB1YmxpY2F0aW9uIG9mIHRoZSBJbnRlcm5hdGlvbmFsIENhbmNl
ciBJbWFnaW5nIFNvY2lldHk8L2FiYnItMT48L3BlcmlvZGljYWw+PGFsdC1wZXJpb2RpY2FsPjxm
dWxsLXRpdGxlPkNhbmNlciBJbWFnaW5nPC9mdWxsLXRpdGxlPjxhYmJyLTE+Q2FuY2VyIGltYWdp
bmcgOiB0aGUgb2ZmaWNpYWwgcHVibGljYXRpb24gb2YgdGhlIEludGVybmF0aW9uYWwgQ2FuY2Vy
IEltYWdpbmcgU29jaWV0eTwvYWJici0xPjwvYWx0LXBlcmlvZGljYWw+PHBhZ2VzPjI3PC9wYWdl
cz48dm9sdW1lPjE3PC92b2x1bWU+PG51bWJlcj4xPC9udW1iZXI+PGtleXdvcmRzPjxrZXl3b3Jk
PkJpbGUgRHVjdCBOZW9wbGFzbXMvKmNvbXBsaWNhdGlvbnM8L2tleXdvcmQ+PGtleXdvcmQ+RHJh
aW5hZ2UvYWR2ZXJzZSBlZmZlY3RzLyptZXRob2RzPC9rZXl3b3JkPjxrZXl3b3JkPkVuZG9zY29w
eSwgRGlnZXN0aXZlIFN5c3RlbTwva2V5d29yZD48a2V5d29yZD5IdW1hbnM8L2tleXdvcmQ+PGtl
eXdvcmQ+SmF1bmRpY2UsIE9ic3RydWN0aXZlL2V0aW9sb2d5Lyp0aGVyYXB5PC9rZXl3b3JkPjxr
ZXl3b3JkPlB1YmxpY2F0aW9uIEJpYXM8L2tleXdvcmQ+PGtleXdvcmQ+UmV0cm9zcGVjdGl2ZSBT
dHVkaWVzPC9rZXl3b3JkPjwva2V5d29yZHM+PGRhdGVzPjx5ZWFyPjIwMTc8L3llYXI+PHB1Yi1k
YXRlcz48ZGF0ZT5PY3QgMTY8L2RhdGU+PC9wdWItZGF0ZXM+PC9kYXRlcz48aXNibj4xNDcwLTcz
MzAgKEVsZWN0cm9uaWMpJiN4RDsxNDcwLTczMzAgKExpbmtpbmcpPC9pc2JuPjxhY2Nlc3Npb24t
bnVtPjI5MDM3MjIzPC9hY2Nlc3Npb24tbnVtPjx1cmxzPjxyZWxhdGVkLXVybHM+PHVybD5odHRw
Oi8vd3d3Lm5jYmkubmxtLm5paC5nb3YvcHVibWVkLzI5MDM3MjIzPC91cmw+PC9yZWxhdGVkLXVy
bHM+PC91cmxzPjxjdXN0b20yPjU2NDQxNjk8L2N1c3RvbTI+PGVsZWN0cm9uaWMtcmVzb3VyY2Ut
bnVtPjEwLjExODYvczQwNjQ0LTAxNy0wMTI5LTE8L2VsZWN0cm9uaWMtcmVzb3VyY2UtbnVtPjwv
cmVjb3JkPjwvQ2l0ZT48Q2l0ZT48QXV0aG9yPkZyZWVtYW48L0F1dGhvcj48WWVhcj4xOTk2PC9Z
ZWFyPjxSZWNOdW0+NTAwPC9SZWNOdW0+PHJlY29yZD48cmVjLW51bWJlcj41MDA8L3JlYy1udW1i
ZXI+PGZvcmVpZ24ta2V5cz48a2V5IGFwcD0iRU4iIGRiLWlkPSJwcHpzendwdnEycHRzOWV3ZHB4
eGZkeGcyNTB0dnZyOTVyZTAiPjUwMDwva2V5PjwvZm9yZWlnbi1rZXlzPjxyZWYtdHlwZSBuYW1l
PSJKb3VybmFsIEFydGljbGUiPjE3PC9yZWYtdHlwZT48Y29udHJpYnV0b3JzPjxhdXRob3JzPjxh
dXRob3I+RnJlZW1hbiwgTS4gTC48L2F1dGhvcj48YXV0aG9yPk5lbHNvbiwgRC4gQi48L2F1dGhv
cj48YXV0aG9yPlNoZXJtYW4sIFMuPC9hdXRob3I+PGF1dGhvcj5IYWJlciwgRy4gQi48L2F1dGhv
cj48YXV0aG9yPkhlcm1hbiwgTS4gRS48L2F1dGhvcj48YXV0aG9yPkRvcnNoZXIsIFAuIEouPC9h
dXRob3I+PGF1dGhvcj5Nb29yZSwgSi4gUC48L2F1dGhvcj48YXV0aG9yPkZlbm5lcnR5LCBNLiBC
LjwvYXV0aG9yPjxhdXRob3I+UnlhbiwgTS4gRS48L2F1dGhvcj48YXV0aG9yPlNoYXcsIE0uIEou
PC9hdXRob3I+PGF1dGhvcj5MYW5kZSwgSi4gRC48L2F1dGhvcj48YXV0aG9yPlBoZWxleSwgQS4g
TS48L2F1dGhvcj48L2F1dGhvcnM+PC9jb250cmlidXRvcnM+PGF1dGgtYWRkcmVzcz5IZW5uZXBp
biBDb3VudHkgTWVkaWNhbCBDZW50ZXIsIE1pbm5lYXBvbGlzLCBNTiA1NTQxNSwgVVNBLjwvYXV0
aC1hZGRyZXNzPjx0aXRsZXM+PHRpdGxlPkNvbXBsaWNhdGlvbnMgb2YgZW5kb3Njb3BpYyBiaWxp
YXJ5IHNwaGluY3Rlcm90b215PC90aXRsZT48c2Vjb25kYXJ5LXRpdGxlPk4gRW5nbCBKIE1lZDwv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bWVkaWNpbmU8L2FiYnItMT48L2FsdC1wZXJpb2RpY2FsPjxwYWdlcz45MDktMTg8L3BhZ2VzPjx2
b2x1bWU+MzM1PC92b2x1bWU+PG51bWJlcj4xMzwvbnVtYmVyPjxrZXl3b3Jkcz48a2V5d29yZD5B
Z2UgRmFjdG9yczwva2V5d29yZD48a2V5d29yZD5BbmFseXNpcyBvZiBWYXJpYW5jZTwva2V5d29y
ZD48a2V5d29yZD5DaG9sYW5naW9wYW5jcmVhdG9ncmFwaHksIEVuZG9zY29waWMgUmV0cm9ncmFk
ZTwva2V5d29yZD48a2V5d29yZD5DbGluaWNhbCBDb21wZXRlbmNlPC9rZXl3b3JkPjxrZXl3b3Jk
PkNvbW1vbiBCaWxlIER1Y3QgRGlzZWFzZXMvc3VyZ2VyeTwva2V5d29yZD48a2V5d29yZD5HYWxs
c3RvbmVzL3N1cmdlcnk8L2tleXdvcmQ+PGtleXdvcmQ+SGVtb3JyaGFnZS9lcGlkZW1pb2xvZ3kv
ZXRpb2xvZ3k8L2tleXdvcmQ+PGtleXdvcmQ+SHVtYW5zPC9rZXl3b3JkPjxrZXl3b3JkPlBhbmNy
ZWF0aXRpcy9lcGlkZW1pb2xvZ3kvZXRpb2xvZ3k8L2tleXdvcmQ+PGtleXdvcmQ+UG9zdG9wZXJh
dGl2ZSBDb21wbGljYXRpb25zL2VwaWRlbWlvbG9neS9tb3J0YWxpdHk8L2tleXdvcmQ+PGtleXdv
cmQ+UHJvc3BlY3RpdmUgU3R1ZGllczwva2V5d29yZD48a2V5d29yZD5SaXNrIEZhY3RvcnM8L2tl
eXdvcmQ+PGtleXdvcmQ+U3BoaW5jdGVyIG9mIE9kZGkvc3VyZ2VyeTwva2V5d29yZD48a2V5d29y
ZD5TcGhpbmN0ZXJvdG9teSwgRW5kb3Njb3BpYy8qYWR2ZXJzZSBlZmZlY3RzL21ldGhvZHMvbW9y
dGFsaXR5PC9rZXl3b3JkPjwva2V5d29yZHM+PGRhdGVzPjx5ZWFyPjE5OTY8L3llYXI+PHB1Yi1k
YXRlcz48ZGF0ZT5TZXAgMjY8L2RhdGU+PC9wdWItZGF0ZXM+PC9kYXRlcz48aXNibj4wMDI4LTQ3
OTMgKFByaW50KSYjeEQ7MDAyOC00NzkzIChMaW5raW5nKTwvaXNibj48YWNjZXNzaW9uLW51bT44
NzgyNDk3PC9hY2Nlc3Npb24tbnVtPjx1cmxzPjxyZWxhdGVkLXVybHM+PHVybD5odHRwOi8vd3d3
Lm5jYmkubmxtLm5paC5nb3YvcHVibWVkLzg3ODI0OTc8L3VybD48L3JlbGF0ZWQtdXJscz48L3Vy
bHM+PGVsZWN0cm9uaWMtcmVzb3VyY2UtbnVtPjEwLjEwNTYvTkVKTTE5OTYwOTI2MzM1MTMwMTwv
ZWxlY3Ryb25pYy1yZXNvdXJjZS1udW0+PC9yZWNvcmQ+PC9DaXRlPjwvRW5kTm90ZT4A
</w:fldData>
        </w:fldChar>
      </w:r>
      <w:r w:rsidR="00ED7670" w:rsidRPr="00D815A3">
        <w:rPr>
          <w:rFonts w:ascii="Book Antiqua" w:hAnsi="Book Antiqua" w:cs="Times New Roman"/>
          <w:bCs/>
          <w:sz w:val="24"/>
        </w:rPr>
        <w:instrText xml:space="preserve"> ADDIN EN.CITE.DATA </w:instrText>
      </w:r>
      <w:r w:rsidR="00E31675" w:rsidRPr="00D815A3">
        <w:rPr>
          <w:rFonts w:ascii="Book Antiqua" w:hAnsi="Book Antiqua" w:cs="Times New Roman"/>
          <w:bCs/>
          <w:sz w:val="24"/>
        </w:rPr>
      </w:r>
      <w:r w:rsidR="00E31675" w:rsidRPr="00D815A3">
        <w:rPr>
          <w:rFonts w:ascii="Book Antiqua" w:hAnsi="Book Antiqua" w:cs="Times New Roman"/>
          <w:bCs/>
          <w:sz w:val="24"/>
        </w:rPr>
        <w:fldChar w:fldCharType="end"/>
      </w:r>
      <w:r w:rsidR="00E31675" w:rsidRPr="00D815A3">
        <w:rPr>
          <w:rFonts w:ascii="Book Antiqua" w:hAnsi="Book Antiqua" w:cs="Times New Roman"/>
          <w:bCs/>
          <w:sz w:val="24"/>
        </w:rPr>
      </w:r>
      <w:r w:rsidR="00E31675" w:rsidRPr="00D815A3">
        <w:rPr>
          <w:rFonts w:ascii="Book Antiqua" w:hAnsi="Book Antiqua" w:cs="Times New Roman"/>
          <w:bCs/>
          <w:sz w:val="24"/>
        </w:rPr>
        <w:fldChar w:fldCharType="separate"/>
      </w:r>
      <w:r w:rsidR="00ED7670" w:rsidRPr="00D815A3">
        <w:rPr>
          <w:rFonts w:ascii="Book Antiqua" w:hAnsi="Book Antiqua" w:cs="Times New Roman"/>
          <w:bCs/>
          <w:noProof/>
          <w:sz w:val="24"/>
          <w:vertAlign w:val="superscript"/>
        </w:rPr>
        <w:t>[</w:t>
      </w:r>
      <w:hyperlink w:anchor="_ENREF_5" w:tooltip="Koksal, 2018 #501" w:history="1">
        <w:r w:rsidR="00294FE7" w:rsidRPr="00D815A3">
          <w:rPr>
            <w:rFonts w:ascii="Book Antiqua" w:hAnsi="Book Antiqua" w:cs="Times New Roman"/>
            <w:bCs/>
            <w:noProof/>
            <w:sz w:val="24"/>
            <w:vertAlign w:val="superscript"/>
          </w:rPr>
          <w:t>5-7</w:t>
        </w:r>
      </w:hyperlink>
      <w:r w:rsidR="00ED7670" w:rsidRPr="00D815A3">
        <w:rPr>
          <w:rFonts w:ascii="Book Antiqua" w:hAnsi="Book Antiqua" w:cs="Times New Roman"/>
          <w:bCs/>
          <w:noProof/>
          <w:sz w:val="24"/>
          <w:vertAlign w:val="superscript"/>
        </w:rPr>
        <w:t>]</w:t>
      </w:r>
      <w:r w:rsidR="00E31675" w:rsidRPr="00D815A3">
        <w:rPr>
          <w:rFonts w:ascii="Book Antiqua" w:hAnsi="Book Antiqua" w:cs="Times New Roman"/>
          <w:bCs/>
          <w:sz w:val="24"/>
        </w:rPr>
        <w:fldChar w:fldCharType="end"/>
      </w:r>
      <w:r w:rsidRPr="00D815A3">
        <w:rPr>
          <w:rFonts w:ascii="Book Antiqua" w:hAnsi="Book Antiqua" w:cs="Times New Roman"/>
          <w:bCs/>
          <w:sz w:val="24"/>
        </w:rPr>
        <w:t>.</w:t>
      </w:r>
    </w:p>
    <w:p w:rsidR="0080319D" w:rsidRPr="00D815A3" w:rsidRDefault="00957628" w:rsidP="001D61F8">
      <w:pPr>
        <w:spacing w:line="360" w:lineRule="auto"/>
        <w:ind w:firstLineChars="100" w:firstLine="240"/>
        <w:rPr>
          <w:rFonts w:ascii="Book Antiqua" w:hAnsi="Book Antiqua" w:cs="Times New Roman"/>
          <w:bCs/>
          <w:sz w:val="24"/>
        </w:rPr>
      </w:pPr>
      <w:r w:rsidRPr="00D815A3">
        <w:rPr>
          <w:rFonts w:ascii="Book Antiqua" w:hAnsi="Book Antiqua" w:cs="Times New Roman"/>
          <w:bCs/>
          <w:sz w:val="24"/>
        </w:rPr>
        <w:t>In</w:t>
      </w:r>
      <w:r w:rsidR="0080319D" w:rsidRPr="00D815A3">
        <w:rPr>
          <w:rFonts w:ascii="Book Antiqua" w:hAnsi="Book Antiqua" w:cs="Times New Roman"/>
          <w:bCs/>
          <w:sz w:val="24"/>
        </w:rPr>
        <w:t xml:space="preserve"> </w:t>
      </w:r>
      <w:r w:rsidR="002E7A17" w:rsidRPr="00D815A3">
        <w:rPr>
          <w:rFonts w:ascii="Book Antiqua" w:hAnsi="Book Antiqua" w:cs="Times New Roman"/>
          <w:bCs/>
          <w:sz w:val="24"/>
        </w:rPr>
        <w:t>cases that preclude EST</w:t>
      </w:r>
      <w:r w:rsidR="0080319D" w:rsidRPr="00D815A3">
        <w:rPr>
          <w:rFonts w:ascii="Book Antiqua" w:hAnsi="Book Antiqua" w:cs="Times New Roman"/>
          <w:bCs/>
          <w:sz w:val="24"/>
        </w:rPr>
        <w:t xml:space="preserve">, percutaneous </w:t>
      </w:r>
      <w:proofErr w:type="spellStart"/>
      <w:r w:rsidR="0080319D" w:rsidRPr="00D815A3">
        <w:rPr>
          <w:rFonts w:ascii="Book Antiqua" w:hAnsi="Book Antiqua" w:cs="Times New Roman"/>
          <w:bCs/>
          <w:sz w:val="24"/>
        </w:rPr>
        <w:t>transhepatic</w:t>
      </w:r>
      <w:proofErr w:type="spellEnd"/>
      <w:r w:rsidR="0080319D" w:rsidRPr="00D815A3">
        <w:rPr>
          <w:rFonts w:ascii="Book Antiqua" w:hAnsi="Book Antiqua" w:cs="Times New Roman"/>
          <w:bCs/>
          <w:sz w:val="24"/>
        </w:rPr>
        <w:t xml:space="preserve"> stone removal through </w:t>
      </w:r>
      <w:r w:rsidR="00AD7ABE">
        <w:rPr>
          <w:rFonts w:ascii="Book Antiqua" w:hAnsi="Book Antiqua" w:cs="Times New Roman"/>
          <w:bCs/>
          <w:sz w:val="24"/>
        </w:rPr>
        <w:t xml:space="preserve">the </w:t>
      </w:r>
      <w:r w:rsidR="0080319D" w:rsidRPr="00D815A3">
        <w:rPr>
          <w:rFonts w:ascii="Book Antiqua" w:hAnsi="Book Antiqua" w:cs="Times New Roman"/>
          <w:bCs/>
          <w:sz w:val="24"/>
        </w:rPr>
        <w:t>papilla into the duodenum without balloon dilation was</w:t>
      </w:r>
      <w:r w:rsidR="00807D46" w:rsidRPr="00D815A3">
        <w:rPr>
          <w:rFonts w:ascii="Book Antiqua" w:hAnsi="Book Antiqua" w:cs="Times New Roman"/>
          <w:bCs/>
          <w:sz w:val="24"/>
        </w:rPr>
        <w:t xml:space="preserve"> first</w:t>
      </w:r>
      <w:r w:rsidR="0080319D" w:rsidRPr="00D815A3">
        <w:rPr>
          <w:rFonts w:ascii="Book Antiqua" w:hAnsi="Book Antiqua" w:cs="Times New Roman"/>
          <w:bCs/>
          <w:sz w:val="24"/>
        </w:rPr>
        <w:t xml:space="preserve"> reported </w:t>
      </w:r>
      <w:r w:rsidR="00807D46" w:rsidRPr="00D815A3">
        <w:rPr>
          <w:rFonts w:ascii="Book Antiqua" w:hAnsi="Book Antiqua" w:cs="Times New Roman"/>
          <w:bCs/>
          <w:sz w:val="24"/>
        </w:rPr>
        <w:t xml:space="preserve">as an alternative </w:t>
      </w:r>
      <w:r w:rsidR="0080319D" w:rsidRPr="00D815A3">
        <w:rPr>
          <w:rFonts w:ascii="Book Antiqua" w:hAnsi="Book Antiqua" w:cs="Times New Roman"/>
          <w:bCs/>
          <w:sz w:val="24"/>
        </w:rPr>
        <w:t xml:space="preserve">in 1979 by </w:t>
      </w:r>
      <w:r w:rsidR="001D61F8" w:rsidRPr="00D815A3">
        <w:rPr>
          <w:rFonts w:ascii="Book Antiqua" w:hAnsi="Book Antiqua" w:cs="Times New Roman"/>
          <w:bCs/>
          <w:sz w:val="24"/>
        </w:rPr>
        <w:t xml:space="preserve">Dotter </w:t>
      </w:r>
      <w:r w:rsidR="001D61F8" w:rsidRPr="001D61F8">
        <w:rPr>
          <w:rFonts w:ascii="Book Antiqua" w:hAnsi="Book Antiqua" w:cs="Times New Roman"/>
          <w:bCs/>
          <w:i/>
          <w:sz w:val="24"/>
        </w:rPr>
        <w:t xml:space="preserve">et </w:t>
      </w:r>
      <w:proofErr w:type="gramStart"/>
      <w:r w:rsidR="001D61F8" w:rsidRPr="001D61F8">
        <w:rPr>
          <w:rFonts w:ascii="Book Antiqua" w:hAnsi="Book Antiqua" w:cs="Times New Roman"/>
          <w:bCs/>
          <w:i/>
          <w:sz w:val="24"/>
        </w:rPr>
        <w:t>al</w:t>
      </w:r>
      <w:proofErr w:type="gramEnd"/>
      <w:r w:rsidR="00E31675" w:rsidRPr="00D815A3">
        <w:rPr>
          <w:rFonts w:ascii="Book Antiqua" w:hAnsi="Book Antiqua" w:cs="Times New Roman"/>
          <w:bCs/>
          <w:sz w:val="24"/>
        </w:rPr>
        <w:fldChar w:fldCharType="begin">
          <w:fldData xml:space="preserve">PEVuZE5vdGU+PENpdGU+PEF1dGhvcj5Eb3R0ZXI8L0F1dGhvcj48WWVhcj4xOTc5PC9ZZWFyPjxS
ZWNOdW0+NDk2PC9SZWNOdW0+PERpc3BsYXlUZXh0PjxzdHlsZSBmYWNlPSJzdXBlcnNjcmlwdCI+
WzgsIDldPC9zdHlsZT48L0Rpc3BsYXlUZXh0PjxyZWNvcmQ+PHJlYy1udW1iZXI+NDk2PC9yZWMt
bnVtYmVyPjxmb3JlaWduLWtleXM+PGtleSBhcHA9IkVOIiBkYi1pZD0icHB6c3p3cHZxMnB0czll
d2RweHhmZHhnMjUwdHZ2cjk1cmUwIj40OTY8L2tleT48L2ZvcmVpZ24ta2V5cz48cmVmLXR5cGUg
bmFtZT0iSm91cm5hbCBBcnRpY2xlIj4xNzwvcmVmLXR5cGU+PGNvbnRyaWJ1dG9ycz48YXV0aG9y
cz48YXV0aG9yPkRvdHRlciwgQy4gVC48L2F1dGhvcj48YXV0aG9yPkJpbGJhbywgTS4gSy48L2F1
dGhvcj48YXV0aG9yPkthdG9uLCBSLiBNLjwvYXV0aG9yPjwvYXV0aG9ycz48L2NvbnRyaWJ1dG9y
cz48dGl0bGVzPjx0aXRsZT5QZXJjdXRhbmVvdXMgdHJhbnNoZXBhdGljIGdhbGxzdG9uZSByZW1v
dmFsIGJ5IG5lZWRsZSB0cmFjdDwvdGl0bGU+PHNlY29uZGFyeS10aXRsZT5SYWRpb2xvZ3k8L3Nl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aWNhbD48cGFnZXM+MjQyLTM8L3BhZ2VzPjx2b2x1bWU+MTMzPC92b2x1bWU+PG51bWJlcj4xPC9u
dW1iZXI+PGtleXdvcmRzPjxrZXl3b3JkPkNob2xhbmdpb2dyYXBoeS9tZXRob2RzPC9rZXl3b3Jk
PjxrZXl3b3JkPkdhbGxzdG9uZXMvZGlhZ25vc3RpYyBpbWFnaW5nLyp0aGVyYXB5PC9rZXl3b3Jk
PjxrZXl3b3JkPkh1bWFuczwva2V5d29yZD48a2V5d29yZD5NYWxlPC9rZXl3b3JkPjxrZXl3b3Jk
Pk1ldGhvZHM8L2tleXdvcmQ+PGtleXdvcmQ+TWlkZGxlIEFnZWQ8L2tleXdvcmQ+PGtleXdvcmQ+
UHVuY3R1cmVzPC9rZXl3b3JkPjwva2V5d29yZHM+PGRhdGVzPjx5ZWFyPjE5Nzk8L3llYXI+PHB1
Yi1kYXRlcz48ZGF0ZT5PY3Q8L2RhdGU+PC9wdWItZGF0ZXM+PC9kYXRlcz48aXNibj4wMDMzLTg0
MTkgKFByaW50KSYjeEQ7MDAzMy04NDE5IChMaW5raW5nKTwvaXNibj48YWNjZXNzaW9uLW51bT40
NzIzMDE8L2FjY2Vzc2lvbi1udW0+PHVybHM+PHJlbGF0ZWQtdXJscz48dXJsPmh0dHA6Ly93d3cu
bmNiaS5ubG0ubmloLmdvdi9wdWJtZWQvNDcyMzAxPC91cmw+PC9yZWxhdGVkLXVybHM+PC91cmxz
PjxlbGVjdHJvbmljLXJlc291cmNlLW51bT4xMC4xMTQ4LzEzMy4xLjI0MjwvZWxlY3Ryb25pYy1y
ZXNvdXJjZS1udW0+PC9yZWNvcmQ+PC9DaXRlPjxDaXRlPjxBdXRob3I+UGVyZXo8L0F1dGhvcj48
WWVhcj4xOTc5PC9ZZWFyPjxSZWNOdW0+NDk1PC9SZWNOdW0+PHJlY29yZD48cmVjLW51bWJlcj40
OTU8L3JlYy1udW1iZXI+PGZvcmVpZ24ta2V5cz48a2V5IGFwcD0iRU4iIGRiLWlkPSJwcHpzendw
dnEycHRzOWV3ZHB4eGZkeGcyNTB0dnZyOTVyZTAiPjQ5NTwva2V5PjwvZm9yZWlnbi1rZXlzPjxy
ZWYtdHlwZSBuYW1lPSJKb3VybmFsIEFydGljbGUiPjE3PC9yZWYtdHlwZT48Y29udHJpYnV0b3Jz
PjxhdXRob3JzPjxhdXRob3I+UGVyZXosIE0uIFIuPC9hdXRob3I+PGF1dGhvcj5PbGVhZ2EsIEou
IEEuPC9hdXRob3I+PGF1dGhvcj5GcmVpbWFuLCBELiBCLjwvYXV0aG9yPjxhdXRob3I+TWNMZWFu
LCBHLiBMLjwvYXV0aG9yPjxhdXRob3I+UmluZywgRS4gSi48L2F1dGhvcj48L2F1dGhvcnM+PC9j
b250cmlidXRvcnM+PHRpdGxlcz48dGl0bGU+UmVtb3ZhbCBvZiBhIGRpc3RhbCBjb21tb24gYmls
ZSBkdWN0IHN0b25lIHRocm91Z2ggcGVyY3V0YW5lb3VzIHRyYW5zaGVwYXRpYyBjYXRoZXRlcml6
YXRpb248L3RpdGxlPjxzZWNvbmRhcnktdGl0bGU+QXJjaCBTdXJnPC9zZWNvbmRhcnktdGl0bGU+
PGFsdC10aXRsZT5BcmNoaXZlcyBvZiBzdXJnZXJ5PC9hbHQtdGl0bGU+PC90aXRsZXM+PHBlcmlv
ZGljYWw+PGZ1bGwtdGl0bGU+QXJjaCBTdXJnPC9mdWxsLXRpdGxlPjxhYmJyLTE+QXJjaGl2ZXMg
b2Ygc3VyZ2VyeSAoQ2hpY2FnbywgSWxsLiA6IDE5NjApPC9hYmJyLTE+PC9wZXJpb2RpY2FsPjxh
bHQtcGVyaW9kaWNhbD48ZnVsbC10aXRsZT5BcmNoaXZlcyBvZiBTdXJnZXJ5PC9mdWxsLXRpdGxl
PjwvYWx0LXBlcmlvZGljYWw+PHBhZ2VzPjEwNy05PC9wYWdlcz48dm9sdW1lPjExNDwvdm9sdW1l
PjxudW1iZXI+MTwvbnVtYmVyPjxrZXl3b3Jkcz48a2V5d29yZD5DYXRoZXRlcml6YXRpb24vKm1l
dGhvZHM8L2tleXdvcmQ+PGtleXdvcmQ+R2FsbHN0b25lcy9kaWFnbm9zdGljIGltYWdpbmcvKnRo
ZXJhcHk8L2tleXdvcmQ+PGtleXdvcmQ+SHVtYW5zPC9rZXl3b3JkPjxrZXl3b3JkPk1hbGU8L2tl
eXdvcmQ+PGtleXdvcmQ+TWlkZGxlIEFnZWQ8L2tleXdvcmQ+PGtleXdvcmQ+UmFkaW9ncmFwaHk8
L2tleXdvcmQ+PC9rZXl3b3Jkcz48ZGF0ZXM+PHllYXI+MTk3OTwveWVhcj48cHViLWRhdGVzPjxk
YXRlPkphbjwvZGF0ZT48L3B1Yi1kYXRlcz48L2RhdGVzPjxpc2JuPjAwMDQtMDAxMCAoUHJpbnQp
JiN4RDswMDA0LTAwMTAgKExpbmtpbmcpPC9pc2JuPjxhY2Nlc3Npb24tbnVtPjc1ODg3MDwvYWNj
ZXNzaW9uLW51bT48dXJscz48cmVsYXRlZC11cmxzPjx1cmw+aHR0cDovL3d3dy5uY2JpLm5sbS5u
aWguZ292L3B1Ym1lZC83NTg4NzA8L3VybD48L3JlbGF0ZWQtdXJscz48L3VybHM+PC9yZWNvcmQ+
PC9DaXRlPjwvRW5kTm90ZT4A
</w:fldData>
        </w:fldChar>
      </w:r>
      <w:r w:rsidR="001D61F8" w:rsidRPr="00D815A3">
        <w:rPr>
          <w:rFonts w:ascii="Book Antiqua" w:hAnsi="Book Antiqua" w:cs="Times New Roman"/>
          <w:bCs/>
          <w:sz w:val="24"/>
        </w:rPr>
        <w:instrText xml:space="preserve"> ADDIN EN.CITE </w:instrText>
      </w:r>
      <w:r w:rsidR="00E31675" w:rsidRPr="00D815A3">
        <w:rPr>
          <w:rFonts w:ascii="Book Antiqua" w:hAnsi="Book Antiqua" w:cs="Times New Roman"/>
          <w:bCs/>
          <w:sz w:val="24"/>
        </w:rPr>
        <w:fldChar w:fldCharType="begin">
          <w:fldData xml:space="preserve">PEVuZE5vdGU+PENpdGU+PEF1dGhvcj5Eb3R0ZXI8L0F1dGhvcj48WWVhcj4xOTc5PC9ZZWFyPjxS
ZWNOdW0+NDk2PC9SZWNOdW0+PERpc3BsYXlUZXh0PjxzdHlsZSBmYWNlPSJzdXBlcnNjcmlwdCI+
WzgsIDldPC9zdHlsZT48L0Rpc3BsYXlUZXh0PjxyZWNvcmQ+PHJlYy1udW1iZXI+NDk2PC9yZWMt
bnVtYmVyPjxmb3JlaWduLWtleXM+PGtleSBhcHA9IkVOIiBkYi1pZD0icHB6c3p3cHZxMnB0czll
d2RweHhmZHhnMjUwdHZ2cjk1cmUwIj40OTY8L2tleT48L2ZvcmVpZ24ta2V5cz48cmVmLXR5cGUg
bmFtZT0iSm91cm5hbCBBcnRpY2xlIj4xNzwvcmVmLXR5cGU+PGNvbnRyaWJ1dG9ycz48YXV0aG9y
cz48YXV0aG9yPkRvdHRlciwgQy4gVC48L2F1dGhvcj48YXV0aG9yPkJpbGJhbywgTS4gSy48L2F1
dGhvcj48YXV0aG9yPkthdG9uLCBSLiBNLjwvYXV0aG9yPjwvYXV0aG9ycz48L2NvbnRyaWJ1dG9y
cz48dGl0bGVzPjx0aXRsZT5QZXJjdXRhbmVvdXMgdHJhbnNoZXBhdGljIGdhbGxzdG9uZSByZW1v
dmFsIGJ5IG5lZWRsZSB0cmFjdDwvdGl0bGU+PHNlY29uZGFyeS10aXRsZT5SYWRpb2xvZ3k8L3Nl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aWNhbD48cGFnZXM+MjQyLTM8L3BhZ2VzPjx2b2x1bWU+MTMzPC92b2x1bWU+PG51bWJlcj4xPC9u
dW1iZXI+PGtleXdvcmRzPjxrZXl3b3JkPkNob2xhbmdpb2dyYXBoeS9tZXRob2RzPC9rZXl3b3Jk
PjxrZXl3b3JkPkdhbGxzdG9uZXMvZGlhZ25vc3RpYyBpbWFnaW5nLyp0aGVyYXB5PC9rZXl3b3Jk
PjxrZXl3b3JkPkh1bWFuczwva2V5d29yZD48a2V5d29yZD5NYWxlPC9rZXl3b3JkPjxrZXl3b3Jk
Pk1ldGhvZHM8L2tleXdvcmQ+PGtleXdvcmQ+TWlkZGxlIEFnZWQ8L2tleXdvcmQ+PGtleXdvcmQ+
UHVuY3R1cmVzPC9rZXl3b3JkPjwva2V5d29yZHM+PGRhdGVzPjx5ZWFyPjE5Nzk8L3llYXI+PHB1
Yi1kYXRlcz48ZGF0ZT5PY3Q8L2RhdGU+PC9wdWItZGF0ZXM+PC9kYXRlcz48aXNibj4wMDMzLTg0
MTkgKFByaW50KSYjeEQ7MDAzMy04NDE5IChMaW5raW5nKTwvaXNibj48YWNjZXNzaW9uLW51bT40
NzIzMDE8L2FjY2Vzc2lvbi1udW0+PHVybHM+PHJlbGF0ZWQtdXJscz48dXJsPmh0dHA6Ly93d3cu
bmNiaS5ubG0ubmloLmdvdi9wdWJtZWQvNDcyMzAxPC91cmw+PC9yZWxhdGVkLXVybHM+PC91cmxz
PjxlbGVjdHJvbmljLXJlc291cmNlLW51bT4xMC4xMTQ4LzEzMy4xLjI0MjwvZWxlY3Ryb25pYy1y
ZXNvdXJjZS1udW0+PC9yZWNvcmQ+PC9DaXRlPjxDaXRlPjxBdXRob3I+UGVyZXo8L0F1dGhvcj48
WWVhcj4xOTc5PC9ZZWFyPjxSZWNOdW0+NDk1PC9SZWNOdW0+PHJlY29yZD48cmVjLW51bWJlcj40
OTU8L3JlYy1udW1iZXI+PGZvcmVpZ24ta2V5cz48a2V5IGFwcD0iRU4iIGRiLWlkPSJwcHpzendw
dnEycHRzOWV3ZHB4eGZkeGcyNTB0dnZyOTVyZTAiPjQ5NTwva2V5PjwvZm9yZWlnbi1rZXlzPjxy
ZWYtdHlwZSBuYW1lPSJKb3VybmFsIEFydGljbGUiPjE3PC9yZWYtdHlwZT48Y29udHJpYnV0b3Jz
PjxhdXRob3JzPjxhdXRob3I+UGVyZXosIE0uIFIuPC9hdXRob3I+PGF1dGhvcj5PbGVhZ2EsIEou
IEEuPC9hdXRob3I+PGF1dGhvcj5GcmVpbWFuLCBELiBCLjwvYXV0aG9yPjxhdXRob3I+TWNMZWFu
LCBHLiBMLjwvYXV0aG9yPjxhdXRob3I+UmluZywgRS4gSi48L2F1dGhvcj48L2F1dGhvcnM+PC9j
b250cmlidXRvcnM+PHRpdGxlcz48dGl0bGU+UmVtb3ZhbCBvZiBhIGRpc3RhbCBjb21tb24gYmls
ZSBkdWN0IHN0b25lIHRocm91Z2ggcGVyY3V0YW5lb3VzIHRyYW5zaGVwYXRpYyBjYXRoZXRlcml6
YXRpb248L3RpdGxlPjxzZWNvbmRhcnktdGl0bGU+QXJjaCBTdXJnPC9zZWNvbmRhcnktdGl0bGU+
PGFsdC10aXRsZT5BcmNoaXZlcyBvZiBzdXJnZXJ5PC9hbHQtdGl0bGU+PC90aXRsZXM+PHBlcmlv
ZGljYWw+PGZ1bGwtdGl0bGU+QXJjaCBTdXJnPC9mdWxsLXRpdGxlPjxhYmJyLTE+QXJjaGl2ZXMg
b2Ygc3VyZ2VyeSAoQ2hpY2FnbywgSWxsLiA6IDE5NjApPC9hYmJyLTE+PC9wZXJpb2RpY2FsPjxh
bHQtcGVyaW9kaWNhbD48ZnVsbC10aXRsZT5BcmNoaXZlcyBvZiBTdXJnZXJ5PC9mdWxsLXRpdGxl
PjwvYWx0LXBlcmlvZGljYWw+PHBhZ2VzPjEwNy05PC9wYWdlcz48dm9sdW1lPjExNDwvdm9sdW1l
PjxudW1iZXI+MTwvbnVtYmVyPjxrZXl3b3Jkcz48a2V5d29yZD5DYXRoZXRlcml6YXRpb24vKm1l
dGhvZHM8L2tleXdvcmQ+PGtleXdvcmQ+R2FsbHN0b25lcy9kaWFnbm9zdGljIGltYWdpbmcvKnRo
ZXJhcHk8L2tleXdvcmQ+PGtleXdvcmQ+SHVtYW5zPC9rZXl3b3JkPjxrZXl3b3JkPk1hbGU8L2tl
eXdvcmQ+PGtleXdvcmQ+TWlkZGxlIEFnZWQ8L2tleXdvcmQ+PGtleXdvcmQ+UmFkaW9ncmFwaHk8
L2tleXdvcmQ+PC9rZXl3b3Jkcz48ZGF0ZXM+PHllYXI+MTk3OTwveWVhcj48cHViLWRhdGVzPjxk
YXRlPkphbjwvZGF0ZT48L3B1Yi1kYXRlcz48L2RhdGVzPjxpc2JuPjAwMDQtMDAxMCAoUHJpbnQp
JiN4RDswMDA0LTAwMTAgKExpbmtpbmcpPC9pc2JuPjxhY2Nlc3Npb24tbnVtPjc1ODg3MDwvYWNj
ZXNzaW9uLW51bT48dXJscz48cmVsYXRlZC11cmxzPjx1cmw+aHR0cDovL3d3dy5uY2JpLm5sbS5u
aWguZ292L3B1Ym1lZC83NTg4NzA8L3VybD48L3JlbGF0ZWQtdXJscz48L3VybHM+PC9yZWNvcmQ+
PC9DaXRlPjwvRW5kTm90ZT4A
</w:fldData>
        </w:fldChar>
      </w:r>
      <w:r w:rsidR="001D61F8" w:rsidRPr="00D815A3">
        <w:rPr>
          <w:rFonts w:ascii="Book Antiqua" w:hAnsi="Book Antiqua" w:cs="Times New Roman"/>
          <w:bCs/>
          <w:sz w:val="24"/>
        </w:rPr>
        <w:instrText xml:space="preserve"> ADDIN EN.CITE.DATA </w:instrText>
      </w:r>
      <w:r w:rsidR="00E31675" w:rsidRPr="00D815A3">
        <w:rPr>
          <w:rFonts w:ascii="Book Antiqua" w:hAnsi="Book Antiqua" w:cs="Times New Roman"/>
          <w:bCs/>
          <w:sz w:val="24"/>
        </w:rPr>
      </w:r>
      <w:r w:rsidR="00E31675" w:rsidRPr="00D815A3">
        <w:rPr>
          <w:rFonts w:ascii="Book Antiqua" w:hAnsi="Book Antiqua" w:cs="Times New Roman"/>
          <w:bCs/>
          <w:sz w:val="24"/>
        </w:rPr>
        <w:fldChar w:fldCharType="end"/>
      </w:r>
      <w:r w:rsidR="00E31675" w:rsidRPr="00D815A3">
        <w:rPr>
          <w:rFonts w:ascii="Book Antiqua" w:hAnsi="Book Antiqua" w:cs="Times New Roman"/>
          <w:bCs/>
          <w:sz w:val="24"/>
        </w:rPr>
      </w:r>
      <w:r w:rsidR="00E31675" w:rsidRPr="00D815A3">
        <w:rPr>
          <w:rFonts w:ascii="Book Antiqua" w:hAnsi="Book Antiqua" w:cs="Times New Roman"/>
          <w:bCs/>
          <w:sz w:val="24"/>
        </w:rPr>
        <w:fldChar w:fldCharType="separate"/>
      </w:r>
      <w:r w:rsidR="001D61F8" w:rsidRPr="00D815A3">
        <w:rPr>
          <w:rFonts w:ascii="Book Antiqua" w:hAnsi="Book Antiqua" w:cs="Times New Roman"/>
          <w:bCs/>
          <w:noProof/>
          <w:sz w:val="24"/>
          <w:vertAlign w:val="superscript"/>
        </w:rPr>
        <w:t>[</w:t>
      </w:r>
      <w:hyperlink w:anchor="_ENREF_8" w:tooltip="Dotter, 1979 #496" w:history="1">
        <w:r w:rsidR="001D61F8" w:rsidRPr="00D815A3">
          <w:rPr>
            <w:rFonts w:ascii="Book Antiqua" w:hAnsi="Book Antiqua" w:cs="Times New Roman"/>
            <w:bCs/>
            <w:noProof/>
            <w:sz w:val="24"/>
            <w:vertAlign w:val="superscript"/>
          </w:rPr>
          <w:t>8</w:t>
        </w:r>
      </w:hyperlink>
      <w:r w:rsidR="001D61F8" w:rsidRPr="00D815A3">
        <w:rPr>
          <w:rFonts w:ascii="Book Antiqua" w:hAnsi="Book Antiqua" w:cs="Times New Roman"/>
          <w:bCs/>
          <w:noProof/>
          <w:sz w:val="24"/>
          <w:vertAlign w:val="superscript"/>
        </w:rPr>
        <w:t>]</w:t>
      </w:r>
      <w:r w:rsidR="00E31675" w:rsidRPr="00D815A3">
        <w:rPr>
          <w:rFonts w:ascii="Book Antiqua" w:hAnsi="Book Antiqua" w:cs="Times New Roman"/>
          <w:bCs/>
          <w:sz w:val="24"/>
        </w:rPr>
        <w:fldChar w:fldCharType="end"/>
      </w:r>
      <w:r w:rsidR="001D61F8">
        <w:rPr>
          <w:rFonts w:ascii="Book Antiqua" w:hAnsi="Book Antiqua" w:cs="Times New Roman" w:hint="eastAsia"/>
          <w:bCs/>
          <w:sz w:val="24"/>
        </w:rPr>
        <w:t xml:space="preserve"> </w:t>
      </w:r>
      <w:r w:rsidR="0080319D" w:rsidRPr="00D815A3">
        <w:rPr>
          <w:rFonts w:ascii="Book Antiqua" w:hAnsi="Book Antiqua" w:cs="Times New Roman"/>
          <w:bCs/>
          <w:sz w:val="24"/>
        </w:rPr>
        <w:t xml:space="preserve">and </w:t>
      </w:r>
      <w:r w:rsidR="001D61F8" w:rsidRPr="00D815A3">
        <w:rPr>
          <w:rFonts w:ascii="Book Antiqua" w:hAnsi="Book Antiqua" w:cs="Times New Roman"/>
          <w:bCs/>
          <w:sz w:val="24"/>
        </w:rPr>
        <w:t xml:space="preserve">Perez </w:t>
      </w:r>
      <w:r w:rsidR="001D61F8" w:rsidRPr="001D61F8">
        <w:rPr>
          <w:rFonts w:ascii="Book Antiqua" w:hAnsi="Book Antiqua" w:cs="Times New Roman"/>
          <w:bCs/>
          <w:i/>
          <w:sz w:val="24"/>
        </w:rPr>
        <w:t>et al</w:t>
      </w:r>
      <w:r w:rsidR="00E31675" w:rsidRPr="00D815A3">
        <w:rPr>
          <w:rFonts w:ascii="Book Antiqua" w:hAnsi="Book Antiqua" w:cs="Times New Roman"/>
          <w:bCs/>
          <w:sz w:val="24"/>
        </w:rPr>
        <w:fldChar w:fldCharType="begin">
          <w:fldData xml:space="preserve">PEVuZE5vdGU+PENpdGU+PEF1dGhvcj5Eb3R0ZXI8L0F1dGhvcj48WWVhcj4xOTc5PC9ZZWFyPjxS
ZWNOdW0+NDk2PC9SZWNOdW0+PERpc3BsYXlUZXh0PjxzdHlsZSBmYWNlPSJzdXBlcnNjcmlwdCI+
WzgsIDldPC9zdHlsZT48L0Rpc3BsYXlUZXh0PjxyZWNvcmQ+PHJlYy1udW1iZXI+NDk2PC9yZWMt
bnVtYmVyPjxmb3JlaWduLWtleXM+PGtleSBhcHA9IkVOIiBkYi1pZD0icHB6c3p3cHZxMnB0czll
d2RweHhmZHhnMjUwdHZ2cjk1cmUwIj40OTY8L2tleT48L2ZvcmVpZ24ta2V5cz48cmVmLXR5cGUg
bmFtZT0iSm91cm5hbCBBcnRpY2xlIj4xNzwvcmVmLXR5cGU+PGNvbnRyaWJ1dG9ycz48YXV0aG9y
cz48YXV0aG9yPkRvdHRlciwgQy4gVC48L2F1dGhvcj48YXV0aG9yPkJpbGJhbywgTS4gSy48L2F1
dGhvcj48YXV0aG9yPkthdG9uLCBSLiBNLjwvYXV0aG9yPjwvYXV0aG9ycz48L2NvbnRyaWJ1dG9y
cz48dGl0bGVzPjx0aXRsZT5QZXJjdXRhbmVvdXMgdHJhbnNoZXBhdGljIGdhbGxzdG9uZSByZW1v
dmFsIGJ5IG5lZWRsZSB0cmFjdDwvdGl0bGU+PHNlY29uZGFyeS10aXRsZT5SYWRpb2xvZ3k8L3Nl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aWNhbD48cGFnZXM+MjQyLTM8L3BhZ2VzPjx2b2x1bWU+MTMzPC92b2x1bWU+PG51bWJlcj4xPC9u
dW1iZXI+PGtleXdvcmRzPjxrZXl3b3JkPkNob2xhbmdpb2dyYXBoeS9tZXRob2RzPC9rZXl3b3Jk
PjxrZXl3b3JkPkdhbGxzdG9uZXMvZGlhZ25vc3RpYyBpbWFnaW5nLyp0aGVyYXB5PC9rZXl3b3Jk
PjxrZXl3b3JkPkh1bWFuczwva2V5d29yZD48a2V5d29yZD5NYWxlPC9rZXl3b3JkPjxrZXl3b3Jk
Pk1ldGhvZHM8L2tleXdvcmQ+PGtleXdvcmQ+TWlkZGxlIEFnZWQ8L2tleXdvcmQ+PGtleXdvcmQ+
UHVuY3R1cmVzPC9rZXl3b3JkPjwva2V5d29yZHM+PGRhdGVzPjx5ZWFyPjE5Nzk8L3llYXI+PHB1
Yi1kYXRlcz48ZGF0ZT5PY3Q8L2RhdGU+PC9wdWItZGF0ZXM+PC9kYXRlcz48aXNibj4wMDMzLTg0
MTkgKFByaW50KSYjeEQ7MDAzMy04NDE5IChMaW5raW5nKTwvaXNibj48YWNjZXNzaW9uLW51bT40
NzIzMDE8L2FjY2Vzc2lvbi1udW0+PHVybHM+PHJlbGF0ZWQtdXJscz48dXJsPmh0dHA6Ly93d3cu
bmNiaS5ubG0ubmloLmdvdi9wdWJtZWQvNDcyMzAxPC91cmw+PC9yZWxhdGVkLXVybHM+PC91cmxz
PjxlbGVjdHJvbmljLXJlc291cmNlLW51bT4xMC4xMTQ4LzEzMy4xLjI0MjwvZWxlY3Ryb25pYy1y
ZXNvdXJjZS1udW0+PC9yZWNvcmQ+PC9DaXRlPjxDaXRlPjxBdXRob3I+UGVyZXo8L0F1dGhvcj48
WWVhcj4xOTc5PC9ZZWFyPjxSZWNOdW0+NDk1PC9SZWNOdW0+PHJlY29yZD48cmVjLW51bWJlcj40
OTU8L3JlYy1udW1iZXI+PGZvcmVpZ24ta2V5cz48a2V5IGFwcD0iRU4iIGRiLWlkPSJwcHpzendw
dnEycHRzOWV3ZHB4eGZkeGcyNTB0dnZyOTVyZTAiPjQ5NTwva2V5PjwvZm9yZWlnbi1rZXlzPjxy
ZWYtdHlwZSBuYW1lPSJKb3VybmFsIEFydGljbGUiPjE3PC9yZWYtdHlwZT48Y29udHJpYnV0b3Jz
PjxhdXRob3JzPjxhdXRob3I+UGVyZXosIE0uIFIuPC9hdXRob3I+PGF1dGhvcj5PbGVhZ2EsIEou
IEEuPC9hdXRob3I+PGF1dGhvcj5GcmVpbWFuLCBELiBCLjwvYXV0aG9yPjxhdXRob3I+TWNMZWFu
LCBHLiBMLjwvYXV0aG9yPjxhdXRob3I+UmluZywgRS4gSi48L2F1dGhvcj48L2F1dGhvcnM+PC9j
b250cmlidXRvcnM+PHRpdGxlcz48dGl0bGU+UmVtb3ZhbCBvZiBhIGRpc3RhbCBjb21tb24gYmls
ZSBkdWN0IHN0b25lIHRocm91Z2ggcGVyY3V0YW5lb3VzIHRyYW5zaGVwYXRpYyBjYXRoZXRlcml6
YXRpb248L3RpdGxlPjxzZWNvbmRhcnktdGl0bGU+QXJjaCBTdXJnPC9zZWNvbmRhcnktdGl0bGU+
PGFsdC10aXRsZT5BcmNoaXZlcyBvZiBzdXJnZXJ5PC9hbHQtdGl0bGU+PC90aXRsZXM+PHBlcmlv
ZGljYWw+PGZ1bGwtdGl0bGU+QXJjaCBTdXJnPC9mdWxsLXRpdGxlPjxhYmJyLTE+QXJjaGl2ZXMg
b2Ygc3VyZ2VyeSAoQ2hpY2FnbywgSWxsLiA6IDE5NjApPC9hYmJyLTE+PC9wZXJpb2RpY2FsPjxh
bHQtcGVyaW9kaWNhbD48ZnVsbC10aXRsZT5BcmNoaXZlcyBvZiBTdXJnZXJ5PC9mdWxsLXRpdGxl
PjwvYWx0LXBlcmlvZGljYWw+PHBhZ2VzPjEwNy05PC9wYWdlcz48dm9sdW1lPjExNDwvdm9sdW1l
PjxudW1iZXI+MTwvbnVtYmVyPjxrZXl3b3Jkcz48a2V5d29yZD5DYXRoZXRlcml6YXRpb24vKm1l
dGhvZHM8L2tleXdvcmQ+PGtleXdvcmQ+R2FsbHN0b25lcy9kaWFnbm9zdGljIGltYWdpbmcvKnRo
ZXJhcHk8L2tleXdvcmQ+PGtleXdvcmQ+SHVtYW5zPC9rZXl3b3JkPjxrZXl3b3JkPk1hbGU8L2tl
eXdvcmQ+PGtleXdvcmQ+TWlkZGxlIEFnZWQ8L2tleXdvcmQ+PGtleXdvcmQ+UmFkaW9ncmFwaHk8
L2tleXdvcmQ+PC9rZXl3b3Jkcz48ZGF0ZXM+PHllYXI+MTk3OTwveWVhcj48cHViLWRhdGVzPjxk
YXRlPkphbjwvZGF0ZT48L3B1Yi1kYXRlcz48L2RhdGVzPjxpc2JuPjAwMDQtMDAxMCAoUHJpbnQp
JiN4RDswMDA0LTAwMTAgKExpbmtpbmcpPC9pc2JuPjxhY2Nlc3Npb24tbnVtPjc1ODg3MDwvYWNj
ZXNzaW9uLW51bT48dXJscz48cmVsYXRlZC11cmxzPjx1cmw+aHR0cDovL3d3dy5uY2JpLm5sbS5u
aWguZ292L3B1Ym1lZC83NTg4NzA8L3VybD48L3JlbGF0ZWQtdXJscz48L3VybHM+PC9yZWNvcmQ+
PC9DaXRlPjwvRW5kTm90ZT4A
</w:fldData>
        </w:fldChar>
      </w:r>
      <w:r w:rsidR="001D61F8" w:rsidRPr="00D815A3">
        <w:rPr>
          <w:rFonts w:ascii="Book Antiqua" w:hAnsi="Book Antiqua" w:cs="Times New Roman"/>
          <w:bCs/>
          <w:sz w:val="24"/>
        </w:rPr>
        <w:instrText xml:space="preserve"> ADDIN EN.CITE </w:instrText>
      </w:r>
      <w:r w:rsidR="00E31675" w:rsidRPr="00D815A3">
        <w:rPr>
          <w:rFonts w:ascii="Book Antiqua" w:hAnsi="Book Antiqua" w:cs="Times New Roman"/>
          <w:bCs/>
          <w:sz w:val="24"/>
        </w:rPr>
        <w:fldChar w:fldCharType="begin">
          <w:fldData xml:space="preserve">PEVuZE5vdGU+PENpdGU+PEF1dGhvcj5Eb3R0ZXI8L0F1dGhvcj48WWVhcj4xOTc5PC9ZZWFyPjxS
ZWNOdW0+NDk2PC9SZWNOdW0+PERpc3BsYXlUZXh0PjxzdHlsZSBmYWNlPSJzdXBlcnNjcmlwdCI+
WzgsIDldPC9zdHlsZT48L0Rpc3BsYXlUZXh0PjxyZWNvcmQ+PHJlYy1udW1iZXI+NDk2PC9yZWMt
bnVtYmVyPjxmb3JlaWduLWtleXM+PGtleSBhcHA9IkVOIiBkYi1pZD0icHB6c3p3cHZxMnB0czll
d2RweHhmZHhnMjUwdHZ2cjk1cmUwIj40OTY8L2tleT48L2ZvcmVpZ24ta2V5cz48cmVmLXR5cGUg
bmFtZT0iSm91cm5hbCBBcnRpY2xlIj4xNzwvcmVmLXR5cGU+PGNvbnRyaWJ1dG9ycz48YXV0aG9y
cz48YXV0aG9yPkRvdHRlciwgQy4gVC48L2F1dGhvcj48YXV0aG9yPkJpbGJhbywgTS4gSy48L2F1
dGhvcj48YXV0aG9yPkthdG9uLCBSLiBNLjwvYXV0aG9yPjwvYXV0aG9ycz48L2NvbnRyaWJ1dG9y
cz48dGl0bGVzPjx0aXRsZT5QZXJjdXRhbmVvdXMgdHJhbnNoZXBhdGljIGdhbGxzdG9uZSByZW1v
dmFsIGJ5IG5lZWRsZSB0cmFjdDwvdGl0bGU+PHNlY29uZGFyeS10aXRsZT5SYWRpb2xvZ3k8L3Nl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aWNhbD48cGFnZXM+MjQyLTM8L3BhZ2VzPjx2b2x1bWU+MTMzPC92b2x1bWU+PG51bWJlcj4xPC9u
dW1iZXI+PGtleXdvcmRzPjxrZXl3b3JkPkNob2xhbmdpb2dyYXBoeS9tZXRob2RzPC9rZXl3b3Jk
PjxrZXl3b3JkPkdhbGxzdG9uZXMvZGlhZ25vc3RpYyBpbWFnaW5nLyp0aGVyYXB5PC9rZXl3b3Jk
PjxrZXl3b3JkPkh1bWFuczwva2V5d29yZD48a2V5d29yZD5NYWxlPC9rZXl3b3JkPjxrZXl3b3Jk
Pk1ldGhvZHM8L2tleXdvcmQ+PGtleXdvcmQ+TWlkZGxlIEFnZWQ8L2tleXdvcmQ+PGtleXdvcmQ+
UHVuY3R1cmVzPC9rZXl3b3JkPjwva2V5d29yZHM+PGRhdGVzPjx5ZWFyPjE5Nzk8L3llYXI+PHB1
Yi1kYXRlcz48ZGF0ZT5PY3Q8L2RhdGU+PC9wdWItZGF0ZXM+PC9kYXRlcz48aXNibj4wMDMzLTg0
MTkgKFByaW50KSYjeEQ7MDAzMy04NDE5IChMaW5raW5nKTwvaXNibj48YWNjZXNzaW9uLW51bT40
NzIzMDE8L2FjY2Vzc2lvbi1udW0+PHVybHM+PHJlbGF0ZWQtdXJscz48dXJsPmh0dHA6Ly93d3cu
bmNiaS5ubG0ubmloLmdvdi9wdWJtZWQvNDcyMzAxPC91cmw+PC9yZWxhdGVkLXVybHM+PC91cmxz
PjxlbGVjdHJvbmljLXJlc291cmNlLW51bT4xMC4xMTQ4LzEzMy4xLjI0MjwvZWxlY3Ryb25pYy1y
ZXNvdXJjZS1udW0+PC9yZWNvcmQ+PC9DaXRlPjxDaXRlPjxBdXRob3I+UGVyZXo8L0F1dGhvcj48
WWVhcj4xOTc5PC9ZZWFyPjxSZWNOdW0+NDk1PC9SZWNOdW0+PHJlY29yZD48cmVjLW51bWJlcj40
OTU8L3JlYy1udW1iZXI+PGZvcmVpZ24ta2V5cz48a2V5IGFwcD0iRU4iIGRiLWlkPSJwcHpzendw
dnEycHRzOWV3ZHB4eGZkeGcyNTB0dnZyOTVyZTAiPjQ5NTwva2V5PjwvZm9yZWlnbi1rZXlzPjxy
ZWYtdHlwZSBuYW1lPSJKb3VybmFsIEFydGljbGUiPjE3PC9yZWYtdHlwZT48Y29udHJpYnV0b3Jz
PjxhdXRob3JzPjxhdXRob3I+UGVyZXosIE0uIFIuPC9hdXRob3I+PGF1dGhvcj5PbGVhZ2EsIEou
IEEuPC9hdXRob3I+PGF1dGhvcj5GcmVpbWFuLCBELiBCLjwvYXV0aG9yPjxhdXRob3I+TWNMZWFu
LCBHLiBMLjwvYXV0aG9yPjxhdXRob3I+UmluZywgRS4gSi48L2F1dGhvcj48L2F1dGhvcnM+PC9j
b250cmlidXRvcnM+PHRpdGxlcz48dGl0bGU+UmVtb3ZhbCBvZiBhIGRpc3RhbCBjb21tb24gYmls
ZSBkdWN0IHN0b25lIHRocm91Z2ggcGVyY3V0YW5lb3VzIHRyYW5zaGVwYXRpYyBjYXRoZXRlcml6
YXRpb248L3RpdGxlPjxzZWNvbmRhcnktdGl0bGU+QXJjaCBTdXJnPC9zZWNvbmRhcnktdGl0bGU+
PGFsdC10aXRsZT5BcmNoaXZlcyBvZiBzdXJnZXJ5PC9hbHQtdGl0bGU+PC90aXRsZXM+PHBlcmlv
ZGljYWw+PGZ1bGwtdGl0bGU+QXJjaCBTdXJnPC9mdWxsLXRpdGxlPjxhYmJyLTE+QXJjaGl2ZXMg
b2Ygc3VyZ2VyeSAoQ2hpY2FnbywgSWxsLiA6IDE5NjApPC9hYmJyLTE+PC9wZXJpb2RpY2FsPjxh
bHQtcGVyaW9kaWNhbD48ZnVsbC10aXRsZT5BcmNoaXZlcyBvZiBTdXJnZXJ5PC9mdWxsLXRpdGxl
PjwvYWx0LXBlcmlvZGljYWw+PHBhZ2VzPjEwNy05PC9wYWdlcz48dm9sdW1lPjExNDwvdm9sdW1l
PjxudW1iZXI+MTwvbnVtYmVyPjxrZXl3b3Jkcz48a2V5d29yZD5DYXRoZXRlcml6YXRpb24vKm1l
dGhvZHM8L2tleXdvcmQ+PGtleXdvcmQ+R2FsbHN0b25lcy9kaWFnbm9zdGljIGltYWdpbmcvKnRo
ZXJhcHk8L2tleXdvcmQ+PGtleXdvcmQ+SHVtYW5zPC9rZXl3b3JkPjxrZXl3b3JkPk1hbGU8L2tl
eXdvcmQ+PGtleXdvcmQ+TWlkZGxlIEFnZWQ8L2tleXdvcmQ+PGtleXdvcmQ+UmFkaW9ncmFwaHk8
L2tleXdvcmQ+PC9rZXl3b3Jkcz48ZGF0ZXM+PHllYXI+MTk3OTwveWVhcj48cHViLWRhdGVzPjxk
YXRlPkphbjwvZGF0ZT48L3B1Yi1kYXRlcz48L2RhdGVzPjxpc2JuPjAwMDQtMDAxMCAoUHJpbnQp
JiN4RDswMDA0LTAwMTAgKExpbmtpbmcpPC9pc2JuPjxhY2Nlc3Npb24tbnVtPjc1ODg3MDwvYWNj
ZXNzaW9uLW51bT48dXJscz48cmVsYXRlZC11cmxzPjx1cmw+aHR0cDovL3d3dy5uY2JpLm5sbS5u
aWguZ292L3B1Ym1lZC83NTg4NzA8L3VybD48L3JlbGF0ZWQtdXJscz48L3VybHM+PC9yZWNvcmQ+
PC9DaXRlPjwvRW5kTm90ZT4A
</w:fldData>
        </w:fldChar>
      </w:r>
      <w:r w:rsidR="001D61F8" w:rsidRPr="00D815A3">
        <w:rPr>
          <w:rFonts w:ascii="Book Antiqua" w:hAnsi="Book Antiqua" w:cs="Times New Roman"/>
          <w:bCs/>
          <w:sz w:val="24"/>
        </w:rPr>
        <w:instrText xml:space="preserve"> ADDIN EN.CITE.DATA </w:instrText>
      </w:r>
      <w:r w:rsidR="00E31675" w:rsidRPr="00D815A3">
        <w:rPr>
          <w:rFonts w:ascii="Book Antiqua" w:hAnsi="Book Antiqua" w:cs="Times New Roman"/>
          <w:bCs/>
          <w:sz w:val="24"/>
        </w:rPr>
      </w:r>
      <w:r w:rsidR="00E31675" w:rsidRPr="00D815A3">
        <w:rPr>
          <w:rFonts w:ascii="Book Antiqua" w:hAnsi="Book Antiqua" w:cs="Times New Roman"/>
          <w:bCs/>
          <w:sz w:val="24"/>
        </w:rPr>
        <w:fldChar w:fldCharType="end"/>
      </w:r>
      <w:r w:rsidR="00E31675" w:rsidRPr="00D815A3">
        <w:rPr>
          <w:rFonts w:ascii="Book Antiqua" w:hAnsi="Book Antiqua" w:cs="Times New Roman"/>
          <w:bCs/>
          <w:sz w:val="24"/>
        </w:rPr>
      </w:r>
      <w:r w:rsidR="00E31675" w:rsidRPr="00D815A3">
        <w:rPr>
          <w:rFonts w:ascii="Book Antiqua" w:hAnsi="Book Antiqua" w:cs="Times New Roman"/>
          <w:bCs/>
          <w:sz w:val="24"/>
        </w:rPr>
        <w:fldChar w:fldCharType="separate"/>
      </w:r>
      <w:r w:rsidR="001D61F8" w:rsidRPr="00D815A3">
        <w:rPr>
          <w:rFonts w:ascii="Book Antiqua" w:hAnsi="Book Antiqua" w:cs="Times New Roman"/>
          <w:bCs/>
          <w:noProof/>
          <w:sz w:val="24"/>
          <w:vertAlign w:val="superscript"/>
        </w:rPr>
        <w:t>[</w:t>
      </w:r>
      <w:hyperlink w:anchor="_ENREF_8" w:tooltip="Dotter, 1979 #496" w:history="1">
        <w:r w:rsidR="001D61F8">
          <w:rPr>
            <w:rFonts w:ascii="Book Antiqua" w:hAnsi="Book Antiqua" w:cs="Times New Roman" w:hint="eastAsia"/>
            <w:bCs/>
            <w:noProof/>
            <w:sz w:val="24"/>
            <w:vertAlign w:val="superscript"/>
          </w:rPr>
          <w:t>9</w:t>
        </w:r>
      </w:hyperlink>
      <w:r w:rsidR="001D61F8" w:rsidRPr="00D815A3">
        <w:rPr>
          <w:rFonts w:ascii="Book Antiqua" w:hAnsi="Book Antiqua" w:cs="Times New Roman"/>
          <w:bCs/>
          <w:noProof/>
          <w:sz w:val="24"/>
          <w:vertAlign w:val="superscript"/>
        </w:rPr>
        <w:t>]</w:t>
      </w:r>
      <w:r w:rsidR="00E31675" w:rsidRPr="00D815A3">
        <w:rPr>
          <w:rFonts w:ascii="Book Antiqua" w:hAnsi="Book Antiqua" w:cs="Times New Roman"/>
          <w:bCs/>
          <w:sz w:val="24"/>
        </w:rPr>
        <w:fldChar w:fldCharType="end"/>
      </w:r>
      <w:r w:rsidR="00FB648D" w:rsidRPr="00D815A3">
        <w:rPr>
          <w:rFonts w:ascii="Book Antiqua" w:hAnsi="Book Antiqua" w:cs="Times New Roman"/>
          <w:bCs/>
          <w:sz w:val="24"/>
        </w:rPr>
        <w:t>.</w:t>
      </w:r>
      <w:r w:rsidR="0080319D" w:rsidRPr="00D815A3">
        <w:rPr>
          <w:rFonts w:ascii="Book Antiqua" w:hAnsi="Book Antiqua" w:cs="Times New Roman"/>
          <w:bCs/>
          <w:sz w:val="24"/>
        </w:rPr>
        <w:t xml:space="preserve"> </w:t>
      </w:r>
      <w:r w:rsidRPr="00D815A3">
        <w:rPr>
          <w:rFonts w:ascii="Book Antiqua" w:hAnsi="Book Antiqua" w:cs="Times New Roman"/>
          <w:bCs/>
          <w:sz w:val="24"/>
        </w:rPr>
        <w:t xml:space="preserve">Further, </w:t>
      </w:r>
      <w:r w:rsidR="00D9373A" w:rsidRPr="00D815A3">
        <w:rPr>
          <w:rFonts w:ascii="Book Antiqua" w:hAnsi="Book Antiqua" w:cs="Times New Roman"/>
          <w:bCs/>
          <w:sz w:val="24"/>
        </w:rPr>
        <w:t xml:space="preserve">in 1981 </w:t>
      </w:r>
      <w:proofErr w:type="spellStart"/>
      <w:r w:rsidR="0080319D" w:rsidRPr="00D815A3">
        <w:rPr>
          <w:rFonts w:ascii="Book Antiqua" w:hAnsi="Book Antiqua" w:cs="Times New Roman"/>
          <w:bCs/>
          <w:sz w:val="24"/>
        </w:rPr>
        <w:t>Centola</w:t>
      </w:r>
      <w:proofErr w:type="spellEnd"/>
      <w:r w:rsidR="0080319D" w:rsidRPr="00D815A3">
        <w:rPr>
          <w:rFonts w:ascii="Book Antiqua" w:hAnsi="Book Antiqua" w:cs="Times New Roman"/>
          <w:bCs/>
          <w:sz w:val="24"/>
        </w:rPr>
        <w:t xml:space="preserve"> </w:t>
      </w:r>
      <w:r w:rsidR="00337252">
        <w:rPr>
          <w:rFonts w:ascii="Book Antiqua" w:hAnsi="Book Antiqua" w:cs="Times New Roman" w:hint="eastAsia"/>
          <w:bCs/>
          <w:i/>
          <w:sz w:val="24"/>
        </w:rPr>
        <w:t>et al</w:t>
      </w:r>
      <w:r w:rsidR="00E31675" w:rsidRPr="00D815A3">
        <w:rPr>
          <w:rFonts w:ascii="Book Antiqua" w:hAnsi="Book Antiqua" w:cs="Times New Roman"/>
          <w:bCs/>
          <w:sz w:val="24"/>
        </w:rPr>
        <w:fldChar w:fldCharType="begin"/>
      </w:r>
      <w:r w:rsidR="00337252" w:rsidRPr="00D815A3">
        <w:rPr>
          <w:rFonts w:ascii="Book Antiqua" w:hAnsi="Book Antiqua" w:cs="Times New Roman"/>
          <w:bCs/>
          <w:sz w:val="24"/>
        </w:rPr>
        <w:instrText xml:space="preserve"> ADDIN EN.CITE &lt;EndNote&gt;&lt;Cite&gt;&lt;Author&gt;Centola&lt;/Author&gt;&lt;Year&gt;1981&lt;/Year&gt;&lt;RecNum&gt;491&lt;/RecNum&gt;&lt;DisplayText&gt;&lt;style face="superscript"&gt;[10]&lt;/style&gt;&lt;/DisplayText&gt;&lt;record&gt;&lt;rec-number&gt;491&lt;/rec-number&gt;&lt;foreign-keys&gt;&lt;key app="EN" db-id="ppzszwpvq2pts9ewdpxxfdxg250tvvr95re0"&gt;491&lt;/key&gt;&lt;/foreign-keys&gt;&lt;ref-type name="Journal Article"&gt;17&lt;/ref-type&gt;&lt;contributors&gt;&lt;authors&gt;&lt;author&gt;Centola, C. A.&lt;/author&gt;&lt;author&gt;Jander, H. P.&lt;/author&gt;&lt;author&gt;Stauffer, A.&lt;/author&gt;&lt;author&gt;Russinovich, N. A.&lt;/author&gt;&lt;/authors&gt;&lt;/contributors&gt;&lt;titles&gt;&lt;title&gt;Balloon dilatation of the papilla of Vater to allow biliary stone passage&lt;/title&gt;&lt;secondary-title&gt;AJR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roentgenology&lt;/abbr-1&gt;&lt;/alt-periodical&gt;&lt;pages&gt;613-4&lt;/pages&gt;&lt;volume&gt;136&lt;/volume&gt;&lt;number&gt;3&lt;/number&gt;&lt;keywords&gt;&lt;keyword&gt;*Ampulla of Vater&lt;/keyword&gt;&lt;keyword&gt;*Catheterization&lt;/keyword&gt;&lt;keyword&gt;Cholangiography&lt;/keyword&gt;&lt;keyword&gt;Cholelithiasis/*therapy&lt;/keyword&gt;&lt;keyword&gt;Dilatation/methods&lt;/keyword&gt;&lt;keyword&gt;Female&lt;/keyword&gt;&lt;keyword&gt;Humans&lt;/keyword&gt;&lt;keyword&gt;Middle Aged&lt;/keyword&gt;&lt;/keywords&gt;&lt;dates&gt;&lt;year&gt;1981&lt;/year&gt;&lt;pub-dates&gt;&lt;date&gt;Mar&lt;/date&gt;&lt;/pub-dates&gt;&lt;/dates&gt;&lt;isbn&gt;0361-803X (Print)&amp;#xD;0361-803X (Linking)&lt;/isbn&gt;&lt;accession-num&gt;6781307&lt;/accession-num&gt;&lt;urls&gt;&lt;related-urls&gt;&lt;url&gt;http://www.ncbi.nlm.nih.gov/pubmed/6781307&lt;/url&gt;&lt;/related-urls&gt;&lt;/urls&gt;&lt;electronic-resource-num&gt;10.2214/ajr.136.3.613&lt;/electronic-resource-num&gt;&lt;/record&gt;&lt;/Cite&gt;&lt;/EndNote&gt;</w:instrText>
      </w:r>
      <w:r w:rsidR="00E31675" w:rsidRPr="00D815A3">
        <w:rPr>
          <w:rFonts w:ascii="Book Antiqua" w:hAnsi="Book Antiqua" w:cs="Times New Roman"/>
          <w:bCs/>
          <w:sz w:val="24"/>
        </w:rPr>
        <w:fldChar w:fldCharType="separate"/>
      </w:r>
      <w:r w:rsidR="00337252" w:rsidRPr="00D815A3">
        <w:rPr>
          <w:rFonts w:ascii="Book Antiqua" w:hAnsi="Book Antiqua" w:cs="Times New Roman"/>
          <w:bCs/>
          <w:noProof/>
          <w:sz w:val="24"/>
          <w:vertAlign w:val="superscript"/>
        </w:rPr>
        <w:t>[</w:t>
      </w:r>
      <w:hyperlink w:anchor="_ENREF_10" w:tooltip="Centola, 1981 #491" w:history="1">
        <w:r w:rsidR="00337252" w:rsidRPr="00D815A3">
          <w:rPr>
            <w:rFonts w:ascii="Book Antiqua" w:hAnsi="Book Antiqua" w:cs="Times New Roman"/>
            <w:bCs/>
            <w:noProof/>
            <w:sz w:val="24"/>
            <w:vertAlign w:val="superscript"/>
          </w:rPr>
          <w:t>10</w:t>
        </w:r>
      </w:hyperlink>
      <w:r w:rsidR="00337252" w:rsidRPr="00D815A3">
        <w:rPr>
          <w:rFonts w:ascii="Book Antiqua" w:hAnsi="Book Antiqua" w:cs="Times New Roman"/>
          <w:bCs/>
          <w:noProof/>
          <w:sz w:val="24"/>
          <w:vertAlign w:val="superscript"/>
        </w:rPr>
        <w:t>]</w:t>
      </w:r>
      <w:r w:rsidR="00E31675" w:rsidRPr="00D815A3">
        <w:rPr>
          <w:rFonts w:ascii="Book Antiqua" w:hAnsi="Book Antiqua" w:cs="Times New Roman"/>
          <w:bCs/>
          <w:sz w:val="24"/>
        </w:rPr>
        <w:fldChar w:fldCharType="end"/>
      </w:r>
      <w:r w:rsidR="00337252">
        <w:rPr>
          <w:rFonts w:ascii="Book Antiqua" w:hAnsi="Book Antiqua" w:cs="Times New Roman" w:hint="eastAsia"/>
          <w:bCs/>
          <w:sz w:val="24"/>
        </w:rPr>
        <w:t xml:space="preserve"> </w:t>
      </w:r>
      <w:r w:rsidR="0080319D" w:rsidRPr="00D815A3">
        <w:rPr>
          <w:rFonts w:ascii="Book Antiqua" w:hAnsi="Book Antiqua" w:cs="Times New Roman"/>
          <w:bCs/>
          <w:sz w:val="24"/>
        </w:rPr>
        <w:t xml:space="preserve">first introduced </w:t>
      </w:r>
      <w:proofErr w:type="spellStart"/>
      <w:r w:rsidR="0080319D" w:rsidRPr="00D815A3">
        <w:rPr>
          <w:rFonts w:ascii="Book Antiqua" w:hAnsi="Book Antiqua" w:cs="Times New Roman"/>
          <w:bCs/>
          <w:sz w:val="24"/>
        </w:rPr>
        <w:t>transpapillary</w:t>
      </w:r>
      <w:proofErr w:type="spellEnd"/>
      <w:r w:rsidR="0080319D" w:rsidRPr="00D815A3">
        <w:rPr>
          <w:rFonts w:ascii="Book Antiqua" w:hAnsi="Book Antiqua" w:cs="Times New Roman"/>
          <w:bCs/>
          <w:sz w:val="24"/>
        </w:rPr>
        <w:t xml:space="preserve"> elimination of a stone by dilating the papilla with a 6</w:t>
      </w:r>
      <w:r w:rsidR="0078735F" w:rsidRPr="00D815A3">
        <w:rPr>
          <w:rFonts w:ascii="Book Antiqua" w:hAnsi="Book Antiqua" w:cs="Times New Roman"/>
          <w:bCs/>
          <w:sz w:val="24"/>
        </w:rPr>
        <w:t>-</w:t>
      </w:r>
      <w:r w:rsidR="0080319D" w:rsidRPr="00D815A3">
        <w:rPr>
          <w:rFonts w:ascii="Book Antiqua" w:hAnsi="Book Antiqua" w:cs="Times New Roman"/>
          <w:bCs/>
          <w:sz w:val="24"/>
        </w:rPr>
        <w:t xml:space="preserve">mm balloon, </w:t>
      </w:r>
      <w:r w:rsidRPr="00D815A3">
        <w:rPr>
          <w:rFonts w:ascii="Book Antiqua" w:hAnsi="Book Antiqua" w:cs="Times New Roman"/>
          <w:bCs/>
          <w:sz w:val="24"/>
        </w:rPr>
        <w:t>and</w:t>
      </w:r>
      <w:r w:rsidR="0080319D" w:rsidRPr="00D815A3">
        <w:rPr>
          <w:rFonts w:ascii="Book Antiqua" w:hAnsi="Book Antiqua" w:cs="Times New Roman"/>
          <w:bCs/>
          <w:sz w:val="24"/>
        </w:rPr>
        <w:t xml:space="preserve"> </w:t>
      </w:r>
      <w:r w:rsidR="00D9373A" w:rsidRPr="00D815A3">
        <w:rPr>
          <w:rFonts w:ascii="Book Antiqua" w:hAnsi="Book Antiqua" w:cs="Times New Roman"/>
          <w:bCs/>
          <w:sz w:val="24"/>
        </w:rPr>
        <w:t>since then</w:t>
      </w:r>
      <w:r w:rsidR="0078735F" w:rsidRPr="00D815A3">
        <w:rPr>
          <w:rFonts w:ascii="Book Antiqua" w:hAnsi="Book Antiqua" w:cs="Times New Roman"/>
          <w:bCs/>
          <w:sz w:val="24"/>
        </w:rPr>
        <w:t>,</w:t>
      </w:r>
      <w:r w:rsidR="00D9373A" w:rsidRPr="00D815A3">
        <w:rPr>
          <w:rFonts w:ascii="Book Antiqua" w:hAnsi="Book Antiqua" w:cs="Times New Roman"/>
          <w:bCs/>
          <w:sz w:val="24"/>
        </w:rPr>
        <w:t xml:space="preserve"> this </w:t>
      </w:r>
      <w:r w:rsidR="0080319D" w:rsidRPr="00D815A3">
        <w:rPr>
          <w:rFonts w:ascii="Book Antiqua" w:hAnsi="Book Antiqua" w:cs="Times New Roman"/>
          <w:bCs/>
          <w:sz w:val="24"/>
        </w:rPr>
        <w:t xml:space="preserve">technique has been </w:t>
      </w:r>
      <w:r w:rsidRPr="00D815A3">
        <w:rPr>
          <w:rFonts w:ascii="Book Antiqua" w:hAnsi="Book Antiqua" w:cs="Times New Roman"/>
          <w:bCs/>
          <w:sz w:val="24"/>
        </w:rPr>
        <w:t xml:space="preserve">implemented as a standard </w:t>
      </w:r>
      <w:r w:rsidR="0080319D" w:rsidRPr="00D815A3">
        <w:rPr>
          <w:rFonts w:ascii="Book Antiqua" w:hAnsi="Book Antiqua" w:cs="Times New Roman"/>
          <w:bCs/>
          <w:sz w:val="24"/>
        </w:rPr>
        <w:t>percutaneous stone removal procedure</w:t>
      </w:r>
      <w:r w:rsidRPr="00D815A3">
        <w:rPr>
          <w:rFonts w:ascii="Book Antiqua" w:hAnsi="Book Antiqua" w:cs="Times New Roman"/>
          <w:bCs/>
          <w:sz w:val="24"/>
        </w:rPr>
        <w:t>. This technique has increased efficacy,</w:t>
      </w:r>
      <w:r w:rsidR="0080319D" w:rsidRPr="00D815A3">
        <w:rPr>
          <w:rFonts w:ascii="Book Antiqua" w:hAnsi="Book Antiqua" w:cs="Times New Roman"/>
          <w:bCs/>
          <w:sz w:val="24"/>
        </w:rPr>
        <w:t xml:space="preserve"> with a high success rate and low incidence of complications</w:t>
      </w:r>
      <w:r w:rsidRPr="00D815A3">
        <w:rPr>
          <w:rFonts w:ascii="Book Antiqua" w:hAnsi="Book Antiqua" w:cs="Times New Roman"/>
          <w:bCs/>
          <w:sz w:val="24"/>
        </w:rPr>
        <w:t xml:space="preserve">. </w:t>
      </w:r>
      <w:r w:rsidR="0080319D" w:rsidRPr="00D815A3">
        <w:rPr>
          <w:rFonts w:ascii="Book Antiqua" w:hAnsi="Book Antiqua" w:cs="Times New Roman"/>
          <w:bCs/>
          <w:sz w:val="24"/>
        </w:rPr>
        <w:t xml:space="preserve">Despite these reports, </w:t>
      </w:r>
      <w:r w:rsidR="003304AF" w:rsidRPr="00D815A3">
        <w:rPr>
          <w:rFonts w:ascii="Book Antiqua" w:hAnsi="Book Antiqua" w:cs="Times New Roman"/>
          <w:bCs/>
          <w:sz w:val="24"/>
        </w:rPr>
        <w:t xml:space="preserve">the </w:t>
      </w:r>
      <w:r w:rsidR="0080319D" w:rsidRPr="00D815A3">
        <w:rPr>
          <w:rFonts w:ascii="Book Antiqua" w:hAnsi="Book Antiqua" w:cs="Times New Roman"/>
          <w:bCs/>
          <w:sz w:val="24"/>
        </w:rPr>
        <w:t xml:space="preserve">percutaneous </w:t>
      </w:r>
      <w:proofErr w:type="spellStart"/>
      <w:r w:rsidR="0080319D" w:rsidRPr="00D815A3">
        <w:rPr>
          <w:rFonts w:ascii="Book Antiqua" w:hAnsi="Book Antiqua" w:cs="Times New Roman"/>
          <w:bCs/>
          <w:sz w:val="24"/>
        </w:rPr>
        <w:t>transhepatic</w:t>
      </w:r>
      <w:proofErr w:type="spellEnd"/>
      <w:r w:rsidR="0080319D" w:rsidRPr="00D815A3">
        <w:rPr>
          <w:rFonts w:ascii="Book Antiqua" w:hAnsi="Book Antiqua" w:cs="Times New Roman"/>
          <w:bCs/>
          <w:sz w:val="24"/>
        </w:rPr>
        <w:t xml:space="preserve"> balloon dilation (PTBD)</w:t>
      </w:r>
      <w:r w:rsidR="003304AF" w:rsidRPr="00D815A3">
        <w:rPr>
          <w:rFonts w:ascii="Book Antiqua" w:hAnsi="Book Antiqua" w:cs="Times New Roman"/>
          <w:bCs/>
          <w:sz w:val="24"/>
        </w:rPr>
        <w:t xml:space="preserve"> technique</w:t>
      </w:r>
      <w:r w:rsidR="0080319D" w:rsidRPr="00D815A3">
        <w:rPr>
          <w:rFonts w:ascii="Book Antiqua" w:hAnsi="Book Antiqua" w:cs="Times New Roman"/>
          <w:bCs/>
          <w:sz w:val="24"/>
        </w:rPr>
        <w:t xml:space="preserve"> </w:t>
      </w:r>
      <w:r w:rsidR="003304AF" w:rsidRPr="00D815A3">
        <w:rPr>
          <w:rFonts w:ascii="Book Antiqua" w:hAnsi="Book Antiqua" w:cs="Times New Roman"/>
          <w:bCs/>
          <w:sz w:val="24"/>
        </w:rPr>
        <w:t xml:space="preserve">has </w:t>
      </w:r>
      <w:r w:rsidR="00CD5012" w:rsidRPr="00D815A3">
        <w:rPr>
          <w:rFonts w:ascii="Book Antiqua" w:hAnsi="Book Antiqua" w:cs="Times New Roman"/>
          <w:bCs/>
          <w:sz w:val="24"/>
        </w:rPr>
        <w:t>still</w:t>
      </w:r>
      <w:r w:rsidR="0080319D" w:rsidRPr="00D815A3">
        <w:rPr>
          <w:rFonts w:ascii="Book Antiqua" w:hAnsi="Book Antiqua" w:cs="Times New Roman"/>
          <w:bCs/>
          <w:sz w:val="24"/>
        </w:rPr>
        <w:t xml:space="preserve"> not </w:t>
      </w:r>
      <w:r w:rsidR="00B638A5" w:rsidRPr="00D815A3">
        <w:rPr>
          <w:rFonts w:ascii="Book Antiqua" w:hAnsi="Book Antiqua" w:cs="Times New Roman"/>
          <w:bCs/>
          <w:sz w:val="24"/>
        </w:rPr>
        <w:t xml:space="preserve">gained </w:t>
      </w:r>
      <w:r w:rsidR="0080319D" w:rsidRPr="00D815A3">
        <w:rPr>
          <w:rFonts w:ascii="Book Antiqua" w:hAnsi="Book Antiqua" w:cs="Times New Roman"/>
          <w:bCs/>
          <w:sz w:val="24"/>
        </w:rPr>
        <w:t>wide acceptance</w:t>
      </w:r>
      <w:r w:rsidR="00CD5012" w:rsidRPr="00D815A3">
        <w:rPr>
          <w:rFonts w:ascii="Book Antiqua" w:hAnsi="Book Antiqua" w:cs="Times New Roman"/>
          <w:bCs/>
          <w:sz w:val="24"/>
        </w:rPr>
        <w:t xml:space="preserve">. This is </w:t>
      </w:r>
      <w:r w:rsidR="0080319D" w:rsidRPr="00D815A3">
        <w:rPr>
          <w:rFonts w:ascii="Book Antiqua" w:hAnsi="Book Antiqua" w:cs="Times New Roman"/>
          <w:bCs/>
          <w:sz w:val="24"/>
        </w:rPr>
        <w:t xml:space="preserve">mainly due to </w:t>
      </w:r>
      <w:r w:rsidR="00CD5012" w:rsidRPr="00D815A3">
        <w:rPr>
          <w:rFonts w:ascii="Book Antiqua" w:hAnsi="Book Antiqua" w:cs="Times New Roman"/>
          <w:bCs/>
          <w:sz w:val="24"/>
        </w:rPr>
        <w:t>a lack of</w:t>
      </w:r>
      <w:r w:rsidR="0080319D" w:rsidRPr="00D815A3">
        <w:rPr>
          <w:rFonts w:ascii="Book Antiqua" w:hAnsi="Book Antiqua" w:cs="Times New Roman"/>
          <w:bCs/>
          <w:sz w:val="24"/>
        </w:rPr>
        <w:t xml:space="preserve"> awareness and evaluation of the safety</w:t>
      </w:r>
      <w:r w:rsidR="003304AF" w:rsidRPr="00D815A3">
        <w:rPr>
          <w:rFonts w:ascii="Book Antiqua" w:hAnsi="Book Antiqua" w:cs="Times New Roman"/>
          <w:bCs/>
          <w:sz w:val="24"/>
        </w:rPr>
        <w:t xml:space="preserve">, </w:t>
      </w:r>
      <w:r w:rsidR="0080319D" w:rsidRPr="00D815A3">
        <w:rPr>
          <w:rFonts w:ascii="Book Antiqua" w:hAnsi="Book Antiqua" w:cs="Times New Roman"/>
          <w:bCs/>
          <w:sz w:val="24"/>
        </w:rPr>
        <w:t>efficacy</w:t>
      </w:r>
      <w:r w:rsidR="003304AF" w:rsidRPr="00D815A3">
        <w:rPr>
          <w:rFonts w:ascii="Book Antiqua" w:hAnsi="Book Antiqua" w:cs="Times New Roman"/>
          <w:bCs/>
          <w:sz w:val="24"/>
        </w:rPr>
        <w:t>,</w:t>
      </w:r>
      <w:r w:rsidR="0080319D" w:rsidRPr="00D815A3">
        <w:rPr>
          <w:rFonts w:ascii="Book Antiqua" w:hAnsi="Book Antiqua" w:cs="Times New Roman"/>
          <w:bCs/>
          <w:sz w:val="24"/>
        </w:rPr>
        <w:t xml:space="preserve"> </w:t>
      </w:r>
      <w:r w:rsidR="003304AF" w:rsidRPr="00D815A3">
        <w:rPr>
          <w:rFonts w:ascii="Book Antiqua" w:hAnsi="Book Antiqua" w:cs="Times New Roman"/>
          <w:bCs/>
          <w:sz w:val="24"/>
        </w:rPr>
        <w:t xml:space="preserve">and risk of complications associated with </w:t>
      </w:r>
      <w:r w:rsidR="0080319D" w:rsidRPr="00D815A3">
        <w:rPr>
          <w:rFonts w:ascii="Book Antiqua" w:hAnsi="Book Antiqua" w:cs="Times New Roman"/>
          <w:bCs/>
          <w:sz w:val="24"/>
        </w:rPr>
        <w:t>this procedure.</w:t>
      </w:r>
    </w:p>
    <w:p w:rsidR="0080319D" w:rsidRPr="00D815A3" w:rsidRDefault="003304AF" w:rsidP="00337252">
      <w:pPr>
        <w:spacing w:line="360" w:lineRule="auto"/>
        <w:ind w:firstLineChars="100" w:firstLine="240"/>
        <w:rPr>
          <w:rFonts w:ascii="Book Antiqua" w:hAnsi="Book Antiqua" w:cs="Times New Roman"/>
          <w:bCs/>
          <w:sz w:val="24"/>
        </w:rPr>
      </w:pPr>
      <w:r w:rsidRPr="00D815A3">
        <w:rPr>
          <w:rFonts w:ascii="Book Antiqua" w:hAnsi="Book Antiqua" w:cs="Times New Roman"/>
          <w:bCs/>
          <w:sz w:val="24"/>
        </w:rPr>
        <w:t>I</w:t>
      </w:r>
      <w:r w:rsidR="0080319D" w:rsidRPr="00D815A3">
        <w:rPr>
          <w:rFonts w:ascii="Book Antiqua" w:hAnsi="Book Antiqua" w:cs="Times New Roman"/>
          <w:bCs/>
          <w:sz w:val="24"/>
        </w:rPr>
        <w:t xml:space="preserve">ndividual studies </w:t>
      </w:r>
      <w:r w:rsidRPr="00D815A3">
        <w:rPr>
          <w:rFonts w:ascii="Book Antiqua" w:hAnsi="Book Antiqua" w:cs="Times New Roman"/>
          <w:bCs/>
          <w:sz w:val="24"/>
        </w:rPr>
        <w:t xml:space="preserve">alone </w:t>
      </w:r>
      <w:r w:rsidR="0080319D" w:rsidRPr="00D815A3">
        <w:rPr>
          <w:rFonts w:ascii="Book Antiqua" w:hAnsi="Book Antiqua" w:cs="Times New Roman"/>
          <w:bCs/>
          <w:sz w:val="24"/>
        </w:rPr>
        <w:t>m</w:t>
      </w:r>
      <w:r w:rsidRPr="00D815A3">
        <w:rPr>
          <w:rFonts w:ascii="Book Antiqua" w:hAnsi="Book Antiqua" w:cs="Times New Roman"/>
          <w:bCs/>
          <w:sz w:val="24"/>
        </w:rPr>
        <w:t>ay</w:t>
      </w:r>
      <w:r w:rsidR="0080319D" w:rsidRPr="00D815A3">
        <w:rPr>
          <w:rFonts w:ascii="Book Antiqua" w:hAnsi="Book Antiqua" w:cs="Times New Roman"/>
          <w:bCs/>
          <w:sz w:val="24"/>
        </w:rPr>
        <w:t xml:space="preserve"> not provide strong and sufficient evidence</w:t>
      </w:r>
      <w:r w:rsidRPr="00D815A3">
        <w:rPr>
          <w:rFonts w:ascii="Book Antiqua" w:hAnsi="Book Antiqua" w:cs="Times New Roman"/>
          <w:bCs/>
          <w:sz w:val="24"/>
        </w:rPr>
        <w:t xml:space="preserve"> to help PTBD gain </w:t>
      </w:r>
      <w:r w:rsidR="00A848BE" w:rsidRPr="00D815A3">
        <w:rPr>
          <w:rFonts w:ascii="Book Antiqua" w:hAnsi="Book Antiqua" w:cs="Times New Roman"/>
          <w:bCs/>
          <w:sz w:val="24"/>
        </w:rPr>
        <w:t xml:space="preserve">greater </w:t>
      </w:r>
      <w:r w:rsidRPr="00D815A3">
        <w:rPr>
          <w:rFonts w:ascii="Book Antiqua" w:hAnsi="Book Antiqua" w:cs="Times New Roman"/>
          <w:bCs/>
          <w:sz w:val="24"/>
        </w:rPr>
        <w:t>acceptance</w:t>
      </w:r>
      <w:r w:rsidR="0080319D" w:rsidRPr="00D815A3">
        <w:rPr>
          <w:rFonts w:ascii="Book Antiqua" w:hAnsi="Book Antiqua" w:cs="Times New Roman"/>
          <w:bCs/>
          <w:sz w:val="24"/>
        </w:rPr>
        <w:t xml:space="preserve">, and </w:t>
      </w:r>
      <w:r w:rsidR="0080319D" w:rsidRPr="00D815A3">
        <w:rPr>
          <w:rFonts w:ascii="Book Antiqua" w:hAnsi="Book Antiqua" w:cs="Times New Roman"/>
          <w:sz w:val="24"/>
        </w:rPr>
        <w:t>to the best of our knowledge</w:t>
      </w:r>
      <w:r w:rsidR="00AD7ABE">
        <w:rPr>
          <w:rFonts w:ascii="Book Antiqua" w:hAnsi="Book Antiqua" w:cs="Times New Roman"/>
          <w:sz w:val="24"/>
        </w:rPr>
        <w:t>,</w:t>
      </w:r>
      <w:r w:rsidR="0080319D" w:rsidRPr="00D815A3">
        <w:rPr>
          <w:rFonts w:ascii="Book Antiqua" w:hAnsi="Book Antiqua" w:cs="Times New Roman"/>
          <w:sz w:val="24"/>
        </w:rPr>
        <w:t xml:space="preserve"> no review </w:t>
      </w:r>
      <w:r w:rsidRPr="00D815A3">
        <w:rPr>
          <w:rFonts w:ascii="Book Antiqua" w:hAnsi="Book Antiqua" w:cs="Times New Roman"/>
          <w:sz w:val="24"/>
        </w:rPr>
        <w:t xml:space="preserve">on the use of </w:t>
      </w:r>
      <w:r w:rsidR="0080319D" w:rsidRPr="00D815A3">
        <w:rPr>
          <w:rFonts w:ascii="Book Antiqua" w:hAnsi="Book Antiqua" w:cs="Times New Roman"/>
          <w:sz w:val="24"/>
        </w:rPr>
        <w:t xml:space="preserve">PTBD </w:t>
      </w:r>
      <w:r w:rsidRPr="00D815A3">
        <w:rPr>
          <w:rFonts w:ascii="Book Antiqua" w:hAnsi="Book Antiqua" w:cs="Times New Roman"/>
          <w:sz w:val="24"/>
        </w:rPr>
        <w:t xml:space="preserve">in </w:t>
      </w:r>
      <w:r w:rsidR="0080319D" w:rsidRPr="00D815A3">
        <w:rPr>
          <w:rFonts w:ascii="Book Antiqua" w:hAnsi="Book Antiqua" w:cs="Times New Roman"/>
          <w:sz w:val="24"/>
        </w:rPr>
        <w:t>removing CBD stones has previously been published</w:t>
      </w:r>
      <w:r w:rsidRPr="00D815A3">
        <w:rPr>
          <w:rFonts w:ascii="Book Antiqua" w:hAnsi="Book Antiqua" w:cs="Times New Roman"/>
          <w:sz w:val="24"/>
        </w:rPr>
        <w:t>. In the current review, we</w:t>
      </w:r>
      <w:r w:rsidR="0080319D" w:rsidRPr="00D815A3">
        <w:rPr>
          <w:rFonts w:ascii="Book Antiqua" w:hAnsi="Book Antiqua" w:cs="Times New Roman"/>
          <w:sz w:val="24"/>
        </w:rPr>
        <w:t xml:space="preserve"> aim to objectively evaluate the potential role of </w:t>
      </w:r>
      <w:r w:rsidRPr="00D815A3">
        <w:rPr>
          <w:rFonts w:ascii="Book Antiqua" w:hAnsi="Book Antiqua" w:cs="Times New Roman"/>
          <w:sz w:val="24"/>
        </w:rPr>
        <w:t>PTBD</w:t>
      </w:r>
      <w:r w:rsidR="0080319D" w:rsidRPr="00D815A3">
        <w:rPr>
          <w:rFonts w:ascii="Book Antiqua" w:hAnsi="Book Antiqua" w:cs="Times New Roman"/>
          <w:sz w:val="24"/>
        </w:rPr>
        <w:t xml:space="preserve"> in the management of CBD stones</w:t>
      </w:r>
      <w:r w:rsidR="00FC30AB" w:rsidRPr="00D815A3">
        <w:rPr>
          <w:rFonts w:ascii="Book Antiqua" w:hAnsi="Book Antiqua" w:cs="Times New Roman"/>
          <w:sz w:val="24"/>
        </w:rPr>
        <w:t xml:space="preserve">, </w:t>
      </w:r>
      <w:r w:rsidRPr="00D815A3">
        <w:rPr>
          <w:rFonts w:ascii="Book Antiqua" w:hAnsi="Book Antiqua" w:cs="Times New Roman"/>
          <w:sz w:val="24"/>
        </w:rPr>
        <w:t>as an alternative to E</w:t>
      </w:r>
      <w:r w:rsidR="00FB648D" w:rsidRPr="00D815A3">
        <w:rPr>
          <w:rFonts w:ascii="Book Antiqua" w:hAnsi="Book Antiqua" w:cs="Times New Roman"/>
          <w:sz w:val="24"/>
        </w:rPr>
        <w:t>ST</w:t>
      </w:r>
      <w:r w:rsidR="0080319D" w:rsidRPr="00D815A3">
        <w:rPr>
          <w:rFonts w:ascii="Book Antiqua" w:hAnsi="Book Antiqua" w:cs="Times New Roman"/>
          <w:sz w:val="24"/>
        </w:rPr>
        <w:t xml:space="preserve">. </w:t>
      </w:r>
      <w:r w:rsidR="00A848BE" w:rsidRPr="00D815A3">
        <w:rPr>
          <w:rFonts w:ascii="Book Antiqua" w:hAnsi="Book Antiqua" w:cs="Times New Roman"/>
          <w:sz w:val="24"/>
        </w:rPr>
        <w:t>W</w:t>
      </w:r>
      <w:r w:rsidRPr="00D815A3">
        <w:rPr>
          <w:rFonts w:ascii="Book Antiqua" w:hAnsi="Book Antiqua" w:cs="Times New Roman"/>
          <w:sz w:val="24"/>
        </w:rPr>
        <w:t>e performed a</w:t>
      </w:r>
      <w:r w:rsidR="0080319D" w:rsidRPr="00D815A3">
        <w:rPr>
          <w:rFonts w:ascii="Book Antiqua" w:hAnsi="Book Antiqua" w:cs="Times New Roman"/>
          <w:sz w:val="24"/>
        </w:rPr>
        <w:t xml:space="preserve"> systematic review </w:t>
      </w:r>
      <w:r w:rsidR="00A848BE" w:rsidRPr="00D815A3">
        <w:rPr>
          <w:rFonts w:ascii="Book Antiqua" w:hAnsi="Book Antiqua" w:cs="Times New Roman"/>
          <w:sz w:val="24"/>
        </w:rPr>
        <w:t xml:space="preserve">of the currently available literature for </w:t>
      </w:r>
      <w:r w:rsidR="00A848BE" w:rsidRPr="00D815A3">
        <w:rPr>
          <w:rFonts w:ascii="Book Antiqua" w:hAnsi="Book Antiqua" w:cs="Times New Roman"/>
          <w:bCs/>
          <w:sz w:val="24"/>
        </w:rPr>
        <w:t>success rate, reasons for failure, and procedure-related complications</w:t>
      </w:r>
      <w:r w:rsidR="00FC30AB" w:rsidRPr="00D815A3">
        <w:rPr>
          <w:rFonts w:ascii="Book Antiqua" w:hAnsi="Book Antiqua" w:cs="Times New Roman"/>
          <w:sz w:val="24"/>
        </w:rPr>
        <w:t xml:space="preserve"> associated with</w:t>
      </w:r>
      <w:r w:rsidR="00A848BE" w:rsidRPr="00D815A3">
        <w:rPr>
          <w:rFonts w:ascii="Book Antiqua" w:hAnsi="Book Antiqua" w:cs="Times New Roman"/>
          <w:sz w:val="24"/>
        </w:rPr>
        <w:t xml:space="preserve"> the </w:t>
      </w:r>
      <w:r w:rsidR="00FC30AB" w:rsidRPr="00D815A3">
        <w:rPr>
          <w:rFonts w:ascii="Book Antiqua" w:hAnsi="Book Antiqua" w:cs="Times New Roman"/>
          <w:sz w:val="24"/>
        </w:rPr>
        <w:t xml:space="preserve">implementation of </w:t>
      </w:r>
      <w:r w:rsidR="00A848BE" w:rsidRPr="00D815A3">
        <w:rPr>
          <w:rFonts w:ascii="Book Antiqua" w:hAnsi="Book Antiqua" w:cs="Times New Roman"/>
          <w:sz w:val="24"/>
        </w:rPr>
        <w:t>the PTBD procedure</w:t>
      </w:r>
      <w:r w:rsidR="00D9373A" w:rsidRPr="00D815A3">
        <w:rPr>
          <w:rFonts w:ascii="Book Antiqua" w:hAnsi="Book Antiqua" w:cs="Times New Roman"/>
          <w:sz w:val="24"/>
        </w:rPr>
        <w:t>. This review was conducted</w:t>
      </w:r>
      <w:r w:rsidR="00A848BE" w:rsidRPr="00D815A3">
        <w:rPr>
          <w:rFonts w:ascii="Book Antiqua" w:hAnsi="Book Antiqua" w:cs="Times New Roman"/>
          <w:sz w:val="24"/>
        </w:rPr>
        <w:t xml:space="preserve"> in an effort to clarify the </w:t>
      </w:r>
      <w:r w:rsidR="0080319D" w:rsidRPr="00D815A3">
        <w:rPr>
          <w:rFonts w:ascii="Book Antiqua" w:hAnsi="Book Antiqua" w:cs="Times New Roman"/>
          <w:sz w:val="24"/>
        </w:rPr>
        <w:t xml:space="preserve">safety and efficacy of </w:t>
      </w:r>
      <w:r w:rsidR="00A848BE" w:rsidRPr="00D815A3">
        <w:rPr>
          <w:rFonts w:ascii="Book Antiqua" w:hAnsi="Book Antiqua" w:cs="Times New Roman"/>
          <w:sz w:val="24"/>
        </w:rPr>
        <w:t>the procedure.</w:t>
      </w:r>
    </w:p>
    <w:p w:rsidR="0080319D" w:rsidRPr="00D815A3" w:rsidRDefault="0080319D" w:rsidP="00D815A3">
      <w:pPr>
        <w:spacing w:line="360" w:lineRule="auto"/>
        <w:rPr>
          <w:rFonts w:ascii="Book Antiqua" w:hAnsi="Book Antiqua" w:cs="Times New Roman"/>
          <w:sz w:val="24"/>
        </w:rPr>
      </w:pPr>
    </w:p>
    <w:p w:rsidR="0080319D" w:rsidRPr="00D815A3" w:rsidRDefault="001C59D6" w:rsidP="00D815A3">
      <w:pPr>
        <w:spacing w:line="360" w:lineRule="auto"/>
        <w:rPr>
          <w:rFonts w:ascii="Book Antiqua" w:hAnsi="Book Antiqua" w:cs="Times New Roman"/>
          <w:b/>
          <w:bCs/>
          <w:sz w:val="24"/>
        </w:rPr>
      </w:pPr>
      <w:r w:rsidRPr="00D815A3">
        <w:rPr>
          <w:rFonts w:ascii="Book Antiqua" w:hAnsi="Book Antiqua" w:cs="Times New Roman"/>
          <w:b/>
          <w:bCs/>
          <w:sz w:val="24"/>
        </w:rPr>
        <w:lastRenderedPageBreak/>
        <w:t>MATERIALS AND METHODS</w:t>
      </w:r>
    </w:p>
    <w:p w:rsidR="0080319D" w:rsidRPr="00D815A3" w:rsidRDefault="0080319D" w:rsidP="00D815A3">
      <w:pPr>
        <w:spacing w:line="360" w:lineRule="auto"/>
        <w:rPr>
          <w:rFonts w:ascii="Book Antiqua" w:hAnsi="Book Antiqua" w:cs="Times New Roman"/>
          <w:sz w:val="24"/>
        </w:rPr>
      </w:pPr>
      <w:r w:rsidRPr="00D815A3">
        <w:rPr>
          <w:rFonts w:ascii="Book Antiqua" w:hAnsi="Book Antiqua" w:cs="Times New Roman"/>
          <w:sz w:val="24"/>
        </w:rPr>
        <w:t xml:space="preserve">This systematic review was </w:t>
      </w:r>
      <w:r w:rsidR="002C0E79" w:rsidRPr="00D815A3">
        <w:rPr>
          <w:rFonts w:ascii="Book Antiqua" w:hAnsi="Book Antiqua" w:cs="Times New Roman"/>
          <w:sz w:val="24"/>
        </w:rPr>
        <w:t>performed according to</w:t>
      </w:r>
      <w:r w:rsidR="00EE60D1" w:rsidRPr="00D815A3">
        <w:rPr>
          <w:rFonts w:ascii="Book Antiqua" w:hAnsi="Book Antiqua" w:cs="Times New Roman"/>
          <w:bCs/>
          <w:sz w:val="24"/>
        </w:rPr>
        <w:t xml:space="preserve"> the</w:t>
      </w:r>
      <w:r w:rsidRPr="00D815A3">
        <w:rPr>
          <w:rFonts w:ascii="Book Antiqua" w:hAnsi="Book Antiqua" w:cs="Times New Roman"/>
          <w:bCs/>
          <w:sz w:val="24"/>
        </w:rPr>
        <w:t xml:space="preserve"> </w:t>
      </w:r>
      <w:r w:rsidR="00EE60D1" w:rsidRPr="00D815A3">
        <w:rPr>
          <w:rFonts w:ascii="Book Antiqua" w:hAnsi="Book Antiqua" w:cs="Arial"/>
          <w:sz w:val="24"/>
        </w:rPr>
        <w:t>Preferred Reporting Items for Systematic Reviews and Meta-Analyses</w:t>
      </w:r>
      <w:r w:rsidR="00EE60D1" w:rsidRPr="00D815A3" w:rsidDel="00EE60D1">
        <w:rPr>
          <w:rFonts w:ascii="Book Antiqua" w:hAnsi="Book Antiqua" w:cs="Times New Roman"/>
          <w:bCs/>
          <w:sz w:val="24"/>
        </w:rPr>
        <w:t xml:space="preserve"> </w:t>
      </w:r>
      <w:r w:rsidR="00EE60D1" w:rsidRPr="00D815A3">
        <w:rPr>
          <w:rFonts w:ascii="Book Antiqua" w:hAnsi="Book Antiqua" w:cs="Times New Roman"/>
          <w:bCs/>
          <w:sz w:val="24"/>
        </w:rPr>
        <w:t>(</w:t>
      </w:r>
      <w:r w:rsidRPr="00D815A3">
        <w:rPr>
          <w:rFonts w:ascii="Book Antiqua" w:hAnsi="Book Antiqua" w:cs="Times New Roman"/>
          <w:bCs/>
          <w:sz w:val="24"/>
        </w:rPr>
        <w:t>PRISMA</w:t>
      </w:r>
      <w:r w:rsidR="00EE60D1" w:rsidRPr="00D815A3">
        <w:rPr>
          <w:rFonts w:ascii="Book Antiqua" w:hAnsi="Book Antiqua" w:cs="Times New Roman"/>
          <w:bCs/>
          <w:sz w:val="24"/>
        </w:rPr>
        <w:t>)</w:t>
      </w:r>
      <w:r w:rsidRPr="00D815A3">
        <w:rPr>
          <w:rFonts w:ascii="Book Antiqua" w:hAnsi="Book Antiqua" w:cs="Times New Roman"/>
          <w:bCs/>
          <w:sz w:val="24"/>
        </w:rPr>
        <w:t xml:space="preserve"> guidelines</w:t>
      </w:r>
      <w:r w:rsidR="00E31675" w:rsidRPr="00D815A3">
        <w:rPr>
          <w:rFonts w:ascii="Book Antiqua" w:hAnsi="Book Antiqua" w:cs="Times New Roman"/>
          <w:bCs/>
          <w:sz w:val="24"/>
        </w:rPr>
        <w:fldChar w:fldCharType="begin"/>
      </w:r>
      <w:r w:rsidR="00ED7670" w:rsidRPr="00D815A3">
        <w:rPr>
          <w:rFonts w:ascii="Book Antiqua" w:hAnsi="Book Antiqua" w:cs="Times New Roman"/>
          <w:bCs/>
          <w:sz w:val="24"/>
        </w:rPr>
        <w:instrText xml:space="preserve"> ADDIN EN.CITE &lt;EndNote&gt;&lt;Cite&gt;&lt;RecNum&gt;498&lt;/RecNum&gt;&lt;DisplayText&gt;&lt;style face="superscript"&gt;[11]&lt;/style&gt;&lt;/DisplayText&gt;&lt;record&gt;&lt;rec-number&gt;498&lt;/rec-number&gt;&lt;foreign-keys&gt;&lt;key app="EN" db-id="ppzszwpvq2pts9ewdpxxfdxg250tvvr95re0"&gt;498&lt;/key&gt;&lt;/foreign-keys&gt;&lt;ref-type name="Journal Article"&gt;17&lt;/ref-type&gt;&lt;contributors&gt;&lt;authors&gt;&lt;/authors&gt;&lt;/contributors&gt;&lt;titles&gt;&lt;title&gt;Prisma statement. Accessed on Sep 10, 2013. Available from: URL: http://www.prisma-statement.org/&lt;/title&gt;&lt;/titles&gt;&lt;dates&gt;&lt;/dates&gt;&lt;urls&gt;&lt;/urls&gt;&lt;/record&gt;&lt;/Cite&gt;&lt;/EndNote&gt;</w:instrText>
      </w:r>
      <w:r w:rsidR="00E31675" w:rsidRPr="00D815A3">
        <w:rPr>
          <w:rFonts w:ascii="Book Antiqua" w:hAnsi="Book Antiqua" w:cs="Times New Roman"/>
          <w:bCs/>
          <w:sz w:val="24"/>
        </w:rPr>
        <w:fldChar w:fldCharType="separate"/>
      </w:r>
      <w:r w:rsidR="00ED7670" w:rsidRPr="00D815A3">
        <w:rPr>
          <w:rFonts w:ascii="Book Antiqua" w:hAnsi="Book Antiqua" w:cs="Times New Roman"/>
          <w:bCs/>
          <w:noProof/>
          <w:sz w:val="24"/>
          <w:vertAlign w:val="superscript"/>
        </w:rPr>
        <w:t>[</w:t>
      </w:r>
      <w:hyperlink w:anchor="_ENREF_11" w:tooltip=",  #498" w:history="1">
        <w:r w:rsidR="00294FE7" w:rsidRPr="00D815A3">
          <w:rPr>
            <w:rFonts w:ascii="Book Antiqua" w:hAnsi="Book Antiqua" w:cs="Times New Roman"/>
            <w:bCs/>
            <w:noProof/>
            <w:sz w:val="24"/>
            <w:vertAlign w:val="superscript"/>
          </w:rPr>
          <w:t>11</w:t>
        </w:r>
      </w:hyperlink>
      <w:r w:rsidR="00ED7670" w:rsidRPr="00D815A3">
        <w:rPr>
          <w:rFonts w:ascii="Book Antiqua" w:hAnsi="Book Antiqua" w:cs="Times New Roman"/>
          <w:bCs/>
          <w:noProof/>
          <w:sz w:val="24"/>
          <w:vertAlign w:val="superscript"/>
        </w:rPr>
        <w:t>]</w:t>
      </w:r>
      <w:r w:rsidR="00E31675" w:rsidRPr="00D815A3">
        <w:rPr>
          <w:rFonts w:ascii="Book Antiqua" w:hAnsi="Book Antiqua" w:cs="Times New Roman"/>
          <w:bCs/>
          <w:sz w:val="24"/>
        </w:rPr>
        <w:fldChar w:fldCharType="end"/>
      </w:r>
      <w:r w:rsidRPr="00D815A3">
        <w:rPr>
          <w:rFonts w:ascii="Book Antiqua" w:hAnsi="Book Antiqua" w:cs="Times New Roman"/>
          <w:bCs/>
          <w:sz w:val="24"/>
        </w:rPr>
        <w:t xml:space="preserve">. </w:t>
      </w:r>
      <w:r w:rsidRPr="00D815A3">
        <w:rPr>
          <w:rFonts w:ascii="Book Antiqua" w:hAnsi="Book Antiqua" w:cs="Times New Roman"/>
          <w:sz w:val="24"/>
        </w:rPr>
        <w:t xml:space="preserve">We searched </w:t>
      </w:r>
      <w:proofErr w:type="spellStart"/>
      <w:r w:rsidRPr="00D815A3">
        <w:rPr>
          <w:rFonts w:ascii="Book Antiqua" w:hAnsi="Book Antiqua" w:cs="Times New Roman"/>
          <w:sz w:val="24"/>
        </w:rPr>
        <w:t>Embase</w:t>
      </w:r>
      <w:proofErr w:type="spellEnd"/>
      <w:r w:rsidRPr="00D815A3">
        <w:rPr>
          <w:rFonts w:ascii="Book Antiqua" w:hAnsi="Book Antiqua" w:cs="Times New Roman"/>
          <w:sz w:val="24"/>
        </w:rPr>
        <w:t>, Pub</w:t>
      </w:r>
      <w:r w:rsidR="00824A9A" w:rsidRPr="00D815A3">
        <w:rPr>
          <w:rFonts w:ascii="Book Antiqua" w:hAnsi="Book Antiqua" w:cs="Times New Roman"/>
          <w:sz w:val="24"/>
        </w:rPr>
        <w:t>M</w:t>
      </w:r>
      <w:r w:rsidRPr="00D815A3">
        <w:rPr>
          <w:rFonts w:ascii="Book Antiqua" w:hAnsi="Book Antiqua" w:cs="Times New Roman"/>
          <w:sz w:val="24"/>
        </w:rPr>
        <w:t>ed</w:t>
      </w:r>
      <w:r w:rsidR="00FC30AB" w:rsidRPr="00D815A3">
        <w:rPr>
          <w:rFonts w:ascii="Book Antiqua" w:hAnsi="Book Antiqua" w:cs="Times New Roman"/>
          <w:sz w:val="24"/>
        </w:rPr>
        <w:t>,</w:t>
      </w:r>
      <w:r w:rsidRPr="00D815A3">
        <w:rPr>
          <w:rFonts w:ascii="Book Antiqua" w:hAnsi="Book Antiqua" w:cs="Times New Roman"/>
          <w:sz w:val="24"/>
        </w:rPr>
        <w:t xml:space="preserve"> and Web of Science for relevant studies </w:t>
      </w:r>
      <w:r w:rsidR="00B41D97" w:rsidRPr="00D815A3">
        <w:rPr>
          <w:rFonts w:ascii="Book Antiqua" w:hAnsi="Book Antiqua" w:cs="Times New Roman"/>
          <w:sz w:val="24"/>
        </w:rPr>
        <w:t>involving</w:t>
      </w:r>
      <w:r w:rsidR="00FC30AB" w:rsidRPr="00D815A3">
        <w:rPr>
          <w:rFonts w:ascii="Book Antiqua" w:hAnsi="Book Antiqua" w:cs="Times New Roman"/>
          <w:sz w:val="24"/>
        </w:rPr>
        <w:t xml:space="preserve"> </w:t>
      </w:r>
      <w:r w:rsidR="00EE60D1" w:rsidRPr="00D815A3">
        <w:rPr>
          <w:rFonts w:ascii="Book Antiqua" w:hAnsi="Book Antiqua" w:cs="Times New Roman"/>
          <w:sz w:val="24"/>
        </w:rPr>
        <w:t xml:space="preserve">the use of </w:t>
      </w:r>
      <w:r w:rsidRPr="00D815A3">
        <w:rPr>
          <w:rFonts w:ascii="Book Antiqua" w:hAnsi="Book Antiqua" w:cs="Times New Roman"/>
          <w:sz w:val="24"/>
        </w:rPr>
        <w:t xml:space="preserve">PTBD for </w:t>
      </w:r>
      <w:r w:rsidR="00B41D97" w:rsidRPr="00D815A3">
        <w:rPr>
          <w:rFonts w:ascii="Book Antiqua" w:hAnsi="Book Antiqua" w:cs="Times New Roman"/>
          <w:sz w:val="24"/>
        </w:rPr>
        <w:t xml:space="preserve">removal of </w:t>
      </w:r>
      <w:r w:rsidRPr="00D815A3">
        <w:rPr>
          <w:rFonts w:ascii="Book Antiqua" w:hAnsi="Book Antiqua" w:cs="Times New Roman"/>
          <w:sz w:val="24"/>
        </w:rPr>
        <w:t>CBD stones</w:t>
      </w:r>
      <w:r w:rsidR="00EE60D1" w:rsidRPr="00D815A3">
        <w:rPr>
          <w:rFonts w:ascii="Book Antiqua" w:hAnsi="Book Antiqua" w:cs="Times New Roman"/>
          <w:sz w:val="24"/>
        </w:rPr>
        <w:t xml:space="preserve">. Our </w:t>
      </w:r>
      <w:r w:rsidR="00B41D97" w:rsidRPr="00D815A3">
        <w:rPr>
          <w:rFonts w:ascii="Book Antiqua" w:hAnsi="Book Antiqua" w:cs="Times New Roman"/>
          <w:sz w:val="24"/>
        </w:rPr>
        <w:t>search</w:t>
      </w:r>
      <w:r w:rsidR="00EE60D1" w:rsidRPr="00D815A3">
        <w:rPr>
          <w:rFonts w:ascii="Book Antiqua" w:hAnsi="Book Antiqua" w:cs="Times New Roman"/>
          <w:sz w:val="24"/>
        </w:rPr>
        <w:t xml:space="preserve"> covered studies conducted during the period from</w:t>
      </w:r>
      <w:r w:rsidRPr="00D815A3">
        <w:rPr>
          <w:rFonts w:ascii="Book Antiqua" w:hAnsi="Book Antiqua" w:cs="Times New Roman"/>
          <w:sz w:val="24"/>
        </w:rPr>
        <w:t xml:space="preserve"> 1981 </w:t>
      </w:r>
      <w:r w:rsidR="00EE60D1" w:rsidRPr="00D815A3">
        <w:rPr>
          <w:rFonts w:ascii="Book Antiqua" w:hAnsi="Book Antiqua" w:cs="Times New Roman"/>
          <w:sz w:val="24"/>
        </w:rPr>
        <w:t>to</w:t>
      </w:r>
      <w:r w:rsidR="00FC30AB" w:rsidRPr="00D815A3">
        <w:rPr>
          <w:rFonts w:ascii="Book Antiqua" w:hAnsi="Book Antiqua" w:cs="Times New Roman"/>
          <w:sz w:val="24"/>
        </w:rPr>
        <w:t xml:space="preserve"> January</w:t>
      </w:r>
      <w:r w:rsidR="00EE60D1" w:rsidRPr="00D815A3">
        <w:rPr>
          <w:rFonts w:ascii="Book Antiqua" w:hAnsi="Book Antiqua" w:cs="Times New Roman"/>
          <w:sz w:val="24"/>
        </w:rPr>
        <w:t xml:space="preserve"> </w:t>
      </w:r>
      <w:r w:rsidRPr="00D815A3">
        <w:rPr>
          <w:rFonts w:ascii="Book Antiqua" w:hAnsi="Book Antiqua" w:cs="Times New Roman"/>
          <w:sz w:val="24"/>
        </w:rPr>
        <w:t xml:space="preserve">2019. We used </w:t>
      </w:r>
      <w:r w:rsidR="00EE60D1" w:rsidRPr="00D815A3">
        <w:rPr>
          <w:rFonts w:ascii="Book Antiqua" w:hAnsi="Book Antiqua" w:cs="Times New Roman"/>
          <w:sz w:val="24"/>
        </w:rPr>
        <w:t xml:space="preserve">the </w:t>
      </w:r>
      <w:r w:rsidRPr="00D815A3">
        <w:rPr>
          <w:rFonts w:ascii="Book Antiqua" w:hAnsi="Book Antiqua" w:cs="Times New Roman"/>
          <w:sz w:val="24"/>
        </w:rPr>
        <w:t xml:space="preserve">following </w:t>
      </w:r>
      <w:r w:rsidR="00EE60D1" w:rsidRPr="00D815A3">
        <w:rPr>
          <w:rFonts w:ascii="Book Antiqua" w:hAnsi="Book Antiqua" w:cs="Times New Roman"/>
          <w:sz w:val="24"/>
        </w:rPr>
        <w:t>Medical Subject Headings (</w:t>
      </w:r>
      <w:proofErr w:type="spellStart"/>
      <w:r w:rsidRPr="00D815A3">
        <w:rPr>
          <w:rFonts w:ascii="Book Antiqua" w:hAnsi="Book Antiqua" w:cs="Times New Roman"/>
          <w:sz w:val="24"/>
        </w:rPr>
        <w:t>MeSH</w:t>
      </w:r>
      <w:proofErr w:type="spellEnd"/>
      <w:r w:rsidR="00EE60D1" w:rsidRPr="00D815A3">
        <w:rPr>
          <w:rFonts w:ascii="Book Antiqua" w:hAnsi="Book Antiqua" w:cs="Times New Roman"/>
          <w:sz w:val="24"/>
        </w:rPr>
        <w:t>)</w:t>
      </w:r>
      <w:r w:rsidRPr="00D815A3">
        <w:rPr>
          <w:rFonts w:ascii="Book Antiqua" w:hAnsi="Book Antiqua" w:cs="Times New Roman"/>
          <w:sz w:val="24"/>
        </w:rPr>
        <w:t>: “gallstone” and “dilation” and “percutaneous” and “</w:t>
      </w:r>
      <w:proofErr w:type="spellStart"/>
      <w:r w:rsidRPr="00D815A3">
        <w:rPr>
          <w:rFonts w:ascii="Book Antiqua" w:hAnsi="Book Antiqua" w:cs="Times New Roman"/>
          <w:sz w:val="24"/>
        </w:rPr>
        <w:t>transhepatic</w:t>
      </w:r>
      <w:proofErr w:type="spellEnd"/>
      <w:r w:rsidRPr="00D815A3">
        <w:rPr>
          <w:rFonts w:ascii="Book Antiqua" w:hAnsi="Book Antiqua" w:cs="Times New Roman"/>
          <w:sz w:val="24"/>
        </w:rPr>
        <w:t>” and “balloon”. The complete term</w:t>
      </w:r>
      <w:r w:rsidR="00FC30AB" w:rsidRPr="00D815A3">
        <w:rPr>
          <w:rFonts w:ascii="Book Antiqua" w:hAnsi="Book Antiqua" w:cs="Times New Roman"/>
          <w:sz w:val="24"/>
        </w:rPr>
        <w:t>s</w:t>
      </w:r>
      <w:r w:rsidRPr="00D815A3">
        <w:rPr>
          <w:rFonts w:ascii="Book Antiqua" w:hAnsi="Book Antiqua" w:cs="Times New Roman"/>
          <w:sz w:val="24"/>
        </w:rPr>
        <w:t xml:space="preserve"> used for</w:t>
      </w:r>
      <w:r w:rsidR="00EE60D1" w:rsidRPr="00D815A3">
        <w:rPr>
          <w:rFonts w:ascii="Book Antiqua" w:hAnsi="Book Antiqua" w:cs="Times New Roman"/>
          <w:sz w:val="24"/>
        </w:rPr>
        <w:t xml:space="preserve"> the</w:t>
      </w:r>
      <w:r w:rsidRPr="00D815A3">
        <w:rPr>
          <w:rFonts w:ascii="Book Antiqua" w:hAnsi="Book Antiqua" w:cs="Times New Roman"/>
          <w:sz w:val="24"/>
        </w:rPr>
        <w:t xml:space="preserve"> PubMed search </w:t>
      </w:r>
      <w:r w:rsidR="00721557" w:rsidRPr="00D815A3">
        <w:rPr>
          <w:rFonts w:ascii="Book Antiqua" w:hAnsi="Book Antiqua" w:cs="Times New Roman"/>
          <w:sz w:val="24"/>
        </w:rPr>
        <w:t>were</w:t>
      </w:r>
      <w:r w:rsidRPr="00D815A3">
        <w:rPr>
          <w:rFonts w:ascii="Book Antiqua" w:hAnsi="Book Antiqua" w:cs="Times New Roman"/>
          <w:sz w:val="24"/>
        </w:rPr>
        <w:t>: (dilation[Title/Abstract]) OR dilations[Title/Abstract] OR dilatations[Title/Abstract] OR dilatation[Title/Abstract]) AND (</w:t>
      </w:r>
      <w:proofErr w:type="spellStart"/>
      <w:r w:rsidRPr="00D815A3">
        <w:rPr>
          <w:rFonts w:ascii="Book Antiqua" w:hAnsi="Book Antiqua" w:cs="Times New Roman"/>
          <w:sz w:val="24"/>
        </w:rPr>
        <w:t>transhepatic</w:t>
      </w:r>
      <w:proofErr w:type="spellEnd"/>
      <w:r w:rsidRPr="00D815A3">
        <w:rPr>
          <w:rFonts w:ascii="Book Antiqua" w:hAnsi="Book Antiqua" w:cs="Times New Roman"/>
          <w:sz w:val="24"/>
        </w:rPr>
        <w:t>[Title/Abstract] OR interventional radiography[Title/Abstract]) AND (percutaneous[Title/Abstract] OR radiography, interventional[Title/Abstract]) AND (balloon[Title/Abstract]) AND (gallstones[Mesh] OR gallstone[Title/Abstract] OR gall Stones[Title/Abstract] OR biliary calculi[Title/Abstract] OR calculi, biliary[Title/Abstract] OR gall Stone[Title/Abstract] OR common bile duct calculi[Title/Abstract] OR gallstones, common bile duct[Title/Abstract] OR common bile duct gallstones[Title/Abstract] OR gall Stones, common bile duct[Title/Abstract] OR biliary calculi, common bile duct[Title/Abstract] OR common bile duct gall stones[Title/Abstract]).</w:t>
      </w:r>
    </w:p>
    <w:p w:rsidR="0080319D" w:rsidRPr="00D815A3" w:rsidRDefault="0080319D" w:rsidP="00B875A2">
      <w:pPr>
        <w:spacing w:line="360" w:lineRule="auto"/>
        <w:ind w:firstLineChars="100" w:firstLine="240"/>
        <w:rPr>
          <w:rFonts w:ascii="Book Antiqua" w:hAnsi="Book Antiqua" w:cs="Times New Roman"/>
          <w:sz w:val="24"/>
        </w:rPr>
      </w:pPr>
      <w:r w:rsidRPr="00D815A3">
        <w:rPr>
          <w:rFonts w:ascii="Book Antiqua" w:hAnsi="Book Antiqua" w:cs="Times New Roman"/>
          <w:sz w:val="24"/>
        </w:rPr>
        <w:t xml:space="preserve">We regarded studies </w:t>
      </w:r>
      <w:r w:rsidR="00EE60D1" w:rsidRPr="00D815A3">
        <w:rPr>
          <w:rFonts w:ascii="Book Antiqua" w:hAnsi="Book Antiqua" w:cs="Times New Roman"/>
          <w:sz w:val="24"/>
        </w:rPr>
        <w:t xml:space="preserve">as </w:t>
      </w:r>
      <w:r w:rsidRPr="00D815A3">
        <w:rPr>
          <w:rFonts w:ascii="Book Antiqua" w:hAnsi="Book Antiqua" w:cs="Times New Roman"/>
          <w:sz w:val="24"/>
        </w:rPr>
        <w:t xml:space="preserve">available for inclusion if </w:t>
      </w:r>
      <w:r w:rsidR="00EE60D1" w:rsidRPr="00D815A3">
        <w:rPr>
          <w:rFonts w:ascii="Book Antiqua" w:hAnsi="Book Antiqua" w:cs="Times New Roman"/>
          <w:sz w:val="24"/>
        </w:rPr>
        <w:t xml:space="preserve">they </w:t>
      </w:r>
      <w:r w:rsidRPr="00D815A3">
        <w:rPr>
          <w:rFonts w:ascii="Book Antiqua" w:hAnsi="Book Antiqua" w:cs="Times New Roman"/>
          <w:sz w:val="24"/>
        </w:rPr>
        <w:t xml:space="preserve">applied </w:t>
      </w:r>
      <w:r w:rsidR="00EE60D1" w:rsidRPr="00D815A3">
        <w:rPr>
          <w:rFonts w:ascii="Book Antiqua" w:hAnsi="Book Antiqua" w:cs="Times New Roman"/>
          <w:sz w:val="24"/>
        </w:rPr>
        <w:t xml:space="preserve">a </w:t>
      </w:r>
      <w:r w:rsidRPr="00D815A3">
        <w:rPr>
          <w:rFonts w:ascii="Book Antiqua" w:hAnsi="Book Antiqua" w:cs="Times New Roman"/>
          <w:sz w:val="24"/>
        </w:rPr>
        <w:t xml:space="preserve">percutaneous </w:t>
      </w:r>
      <w:proofErr w:type="spellStart"/>
      <w:r w:rsidRPr="00D815A3">
        <w:rPr>
          <w:rFonts w:ascii="Book Antiqua" w:hAnsi="Book Antiqua" w:cs="Times New Roman"/>
          <w:sz w:val="24"/>
        </w:rPr>
        <w:t>transhepatic</w:t>
      </w:r>
      <w:proofErr w:type="spellEnd"/>
      <w:r w:rsidRPr="00D815A3">
        <w:rPr>
          <w:rFonts w:ascii="Book Antiqua" w:hAnsi="Book Antiqua" w:cs="Times New Roman"/>
          <w:sz w:val="24"/>
        </w:rPr>
        <w:t xml:space="preserve"> </w:t>
      </w:r>
      <w:r w:rsidR="00AD7ABE" w:rsidRPr="00D815A3">
        <w:rPr>
          <w:rFonts w:ascii="Book Antiqua" w:hAnsi="Book Antiqua" w:cs="Times New Roman"/>
          <w:sz w:val="24"/>
        </w:rPr>
        <w:t>rout</w:t>
      </w:r>
      <w:r w:rsidR="00AD7ABE">
        <w:rPr>
          <w:rFonts w:ascii="Book Antiqua" w:hAnsi="Book Antiqua" w:cs="Times New Roman"/>
          <w:sz w:val="24"/>
        </w:rPr>
        <w:t>e</w:t>
      </w:r>
      <w:r w:rsidRPr="00D815A3">
        <w:rPr>
          <w:rFonts w:ascii="Book Antiqua" w:hAnsi="Book Antiqua" w:cs="Times New Roman"/>
          <w:sz w:val="24"/>
        </w:rPr>
        <w:t xml:space="preserve">, applied </w:t>
      </w:r>
      <w:r w:rsidR="00EE60D1" w:rsidRPr="00D815A3">
        <w:rPr>
          <w:rFonts w:ascii="Book Antiqua" w:hAnsi="Book Antiqua" w:cs="Times New Roman"/>
          <w:sz w:val="24"/>
        </w:rPr>
        <w:t xml:space="preserve">a </w:t>
      </w:r>
      <w:r w:rsidRPr="00D815A3">
        <w:rPr>
          <w:rFonts w:ascii="Book Antiqua" w:hAnsi="Book Antiqua" w:cs="Times New Roman"/>
          <w:sz w:val="24"/>
        </w:rPr>
        <w:t xml:space="preserve">balloon dilation technique, and </w:t>
      </w:r>
      <w:r w:rsidR="006A6585" w:rsidRPr="00D815A3">
        <w:rPr>
          <w:rFonts w:ascii="Book Antiqua" w:hAnsi="Book Antiqua" w:cs="Times New Roman"/>
          <w:sz w:val="24"/>
        </w:rPr>
        <w:t xml:space="preserve">involved treatment of </w:t>
      </w:r>
      <w:r w:rsidRPr="00D815A3">
        <w:rPr>
          <w:rFonts w:ascii="Book Antiqua" w:hAnsi="Book Antiqua" w:cs="Times New Roman"/>
          <w:sz w:val="24"/>
        </w:rPr>
        <w:t xml:space="preserve">CBD stones or concurrent CBD </w:t>
      </w:r>
      <w:r w:rsidR="00FC30AB" w:rsidRPr="00D815A3">
        <w:rPr>
          <w:rFonts w:ascii="Book Antiqua" w:hAnsi="Book Antiqua" w:cs="Times New Roman"/>
          <w:sz w:val="24"/>
        </w:rPr>
        <w:t xml:space="preserve">stones </w:t>
      </w:r>
      <w:r w:rsidR="00EE60D1" w:rsidRPr="00D815A3">
        <w:rPr>
          <w:rFonts w:ascii="Book Antiqua" w:hAnsi="Book Antiqua" w:cs="Times New Roman"/>
          <w:sz w:val="24"/>
        </w:rPr>
        <w:t xml:space="preserve">in addition to </w:t>
      </w:r>
      <w:r w:rsidRPr="00D815A3">
        <w:rPr>
          <w:rFonts w:ascii="Book Antiqua" w:hAnsi="Book Antiqua" w:cs="Times New Roman"/>
          <w:sz w:val="24"/>
        </w:rPr>
        <w:t xml:space="preserve">gallbladder stones. Case reports and case series were both included. We excluded non-English published </w:t>
      </w:r>
      <w:r w:rsidR="00EE60D1" w:rsidRPr="00D815A3">
        <w:rPr>
          <w:rFonts w:ascii="Book Antiqua" w:hAnsi="Book Antiqua" w:cs="Times New Roman"/>
          <w:sz w:val="24"/>
        </w:rPr>
        <w:t xml:space="preserve">studies </w:t>
      </w:r>
      <w:r w:rsidRPr="00D815A3">
        <w:rPr>
          <w:rFonts w:ascii="Book Antiqua" w:hAnsi="Book Antiqua" w:cs="Times New Roman"/>
          <w:sz w:val="24"/>
        </w:rPr>
        <w:t xml:space="preserve">and </w:t>
      </w:r>
      <w:r w:rsidR="00466016">
        <w:rPr>
          <w:rFonts w:ascii="Book Antiqua" w:hAnsi="Book Antiqua" w:cs="Times New Roman"/>
          <w:sz w:val="24"/>
        </w:rPr>
        <w:t xml:space="preserve">studies for which the </w:t>
      </w:r>
      <w:r w:rsidR="00466016" w:rsidRPr="00466016">
        <w:rPr>
          <w:rFonts w:ascii="Book Antiqua" w:hAnsi="Book Antiqua" w:cs="Times New Roman"/>
          <w:sz w:val="24"/>
        </w:rPr>
        <w:t xml:space="preserve">full text </w:t>
      </w:r>
      <w:r w:rsidR="00DE2AAB">
        <w:rPr>
          <w:rFonts w:ascii="Book Antiqua" w:hAnsi="Book Antiqua" w:cs="Times New Roman"/>
          <w:sz w:val="24"/>
        </w:rPr>
        <w:t xml:space="preserve">article </w:t>
      </w:r>
      <w:r w:rsidR="00466016">
        <w:rPr>
          <w:rFonts w:ascii="Book Antiqua" w:hAnsi="Book Antiqua" w:cs="Times New Roman"/>
          <w:sz w:val="24"/>
        </w:rPr>
        <w:t xml:space="preserve">was </w:t>
      </w:r>
      <w:r w:rsidRPr="00466016">
        <w:rPr>
          <w:rFonts w:ascii="Book Antiqua" w:hAnsi="Book Antiqua" w:cs="Times New Roman"/>
          <w:sz w:val="24"/>
        </w:rPr>
        <w:t>unavailable</w:t>
      </w:r>
      <w:r w:rsidRPr="00D815A3">
        <w:rPr>
          <w:rFonts w:ascii="Book Antiqua" w:hAnsi="Book Antiqua" w:cs="Times New Roman"/>
          <w:sz w:val="24"/>
        </w:rPr>
        <w:t>. The studies were reviewed by two individual researcher</w:t>
      </w:r>
      <w:r w:rsidR="00EE60D1" w:rsidRPr="00D815A3">
        <w:rPr>
          <w:rFonts w:ascii="Book Antiqua" w:hAnsi="Book Antiqua" w:cs="Times New Roman"/>
          <w:sz w:val="24"/>
        </w:rPr>
        <w:t>s</w:t>
      </w:r>
      <w:r w:rsidRPr="00D815A3">
        <w:rPr>
          <w:rFonts w:ascii="Book Antiqua" w:hAnsi="Book Antiqua" w:cs="Times New Roman"/>
          <w:sz w:val="24"/>
        </w:rPr>
        <w:t xml:space="preserve"> (DL and BL) and data analysis and extraction were done by </w:t>
      </w:r>
      <w:r w:rsidR="00EE60D1" w:rsidRPr="00D815A3">
        <w:rPr>
          <w:rFonts w:ascii="Book Antiqua" w:hAnsi="Book Antiqua" w:cs="Times New Roman"/>
          <w:sz w:val="24"/>
        </w:rPr>
        <w:t xml:space="preserve">the same </w:t>
      </w:r>
      <w:r w:rsidRPr="00D815A3">
        <w:rPr>
          <w:rFonts w:ascii="Book Antiqua" w:hAnsi="Book Antiqua" w:cs="Times New Roman"/>
          <w:sz w:val="24"/>
        </w:rPr>
        <w:t>two researcher</w:t>
      </w:r>
      <w:r w:rsidR="00EE60D1" w:rsidRPr="00D815A3">
        <w:rPr>
          <w:rFonts w:ascii="Book Antiqua" w:hAnsi="Book Antiqua" w:cs="Times New Roman"/>
          <w:sz w:val="24"/>
        </w:rPr>
        <w:t>s</w:t>
      </w:r>
      <w:r w:rsidRPr="00D815A3">
        <w:rPr>
          <w:rFonts w:ascii="Book Antiqua" w:hAnsi="Book Antiqua" w:cs="Times New Roman"/>
          <w:sz w:val="24"/>
        </w:rPr>
        <w:t xml:space="preserve"> (DL and BL). After screening the full text, we extracted the following data from each study</w:t>
      </w:r>
      <w:r w:rsidR="00EE60D1" w:rsidRPr="00D815A3">
        <w:rPr>
          <w:rFonts w:ascii="Book Antiqua" w:hAnsi="Book Antiqua" w:cs="Times New Roman"/>
          <w:sz w:val="24"/>
        </w:rPr>
        <w:t xml:space="preserve"> </w:t>
      </w:r>
      <w:r w:rsidR="00FC30AB" w:rsidRPr="00D815A3">
        <w:rPr>
          <w:rFonts w:ascii="Book Antiqua" w:hAnsi="Book Antiqua" w:cs="Times New Roman"/>
          <w:sz w:val="24"/>
        </w:rPr>
        <w:t>for inclusion in</w:t>
      </w:r>
      <w:r w:rsidR="00EE60D1" w:rsidRPr="00D815A3">
        <w:rPr>
          <w:rFonts w:ascii="Book Antiqua" w:hAnsi="Book Antiqua" w:cs="Times New Roman"/>
          <w:sz w:val="24"/>
        </w:rPr>
        <w:t xml:space="preserve"> our review</w:t>
      </w:r>
      <w:r w:rsidRPr="00D815A3">
        <w:rPr>
          <w:rFonts w:ascii="Book Antiqua" w:hAnsi="Book Antiqua" w:cs="Times New Roman"/>
          <w:sz w:val="24"/>
        </w:rPr>
        <w:t xml:space="preserve">: </w:t>
      </w:r>
      <w:r w:rsidR="0049543F" w:rsidRPr="00D815A3">
        <w:rPr>
          <w:rFonts w:ascii="Book Antiqua" w:hAnsi="Book Antiqua" w:cs="Times New Roman"/>
          <w:sz w:val="24"/>
        </w:rPr>
        <w:t>Age</w:t>
      </w:r>
      <w:r w:rsidRPr="00D815A3">
        <w:rPr>
          <w:rFonts w:ascii="Book Antiqua" w:hAnsi="Book Antiqua" w:cs="Times New Roman"/>
          <w:sz w:val="24"/>
        </w:rPr>
        <w:t>, gender, number of procedure</w:t>
      </w:r>
      <w:r w:rsidR="00EE60D1" w:rsidRPr="00D815A3">
        <w:rPr>
          <w:rFonts w:ascii="Book Antiqua" w:hAnsi="Book Antiqua" w:cs="Times New Roman"/>
          <w:sz w:val="24"/>
        </w:rPr>
        <w:t>s</w:t>
      </w:r>
      <w:r w:rsidRPr="00D815A3">
        <w:rPr>
          <w:rFonts w:ascii="Book Antiqua" w:hAnsi="Book Antiqua" w:cs="Times New Roman"/>
          <w:sz w:val="24"/>
        </w:rPr>
        <w:t xml:space="preserve">, </w:t>
      </w:r>
      <w:r w:rsidRPr="00D815A3">
        <w:rPr>
          <w:rFonts w:ascii="Book Antiqua" w:hAnsi="Book Antiqua" w:cs="Times New Roman"/>
          <w:sz w:val="24"/>
        </w:rPr>
        <w:lastRenderedPageBreak/>
        <w:t xml:space="preserve">overall technique success rate, reasons for failure, and various major and minor complications. </w:t>
      </w:r>
      <w:r w:rsidR="001A3DBE" w:rsidRPr="00D815A3">
        <w:rPr>
          <w:rFonts w:ascii="Book Antiqua" w:hAnsi="Book Antiqua" w:cs="Times New Roman"/>
          <w:sz w:val="24"/>
        </w:rPr>
        <w:t>Using descriptive statistical analysis, the variables were described as number, proportion</w:t>
      </w:r>
      <w:r w:rsidR="00C53BF6">
        <w:rPr>
          <w:rFonts w:ascii="Book Antiqua" w:hAnsi="Book Antiqua" w:cs="Times New Roman"/>
          <w:sz w:val="24"/>
        </w:rPr>
        <w:t>,</w:t>
      </w:r>
      <w:r w:rsidR="001A3DBE" w:rsidRPr="00D815A3">
        <w:rPr>
          <w:rFonts w:ascii="Book Antiqua" w:hAnsi="Book Antiqua" w:cs="Times New Roman"/>
          <w:sz w:val="24"/>
        </w:rPr>
        <w:t xml:space="preserve"> and mean (</w:t>
      </w:r>
      <w:r w:rsidR="00B875A2" w:rsidRPr="00D815A3">
        <w:rPr>
          <w:rFonts w:ascii="Book Antiqua" w:hAnsi="Book Antiqua" w:cs="Times New Roman"/>
          <w:sz w:val="24"/>
        </w:rPr>
        <w:t xml:space="preserve">Table </w:t>
      </w:r>
      <w:r w:rsidR="00464B7A" w:rsidRPr="00D815A3">
        <w:rPr>
          <w:rFonts w:ascii="Book Antiqua" w:hAnsi="Book Antiqua" w:cs="Times New Roman"/>
          <w:sz w:val="24"/>
        </w:rPr>
        <w:t>1</w:t>
      </w:r>
      <w:r w:rsidR="001A3DBE" w:rsidRPr="00D815A3">
        <w:rPr>
          <w:rFonts w:ascii="Book Antiqua" w:hAnsi="Book Antiqua" w:cs="Times New Roman"/>
          <w:sz w:val="24"/>
        </w:rPr>
        <w:t>).</w:t>
      </w:r>
      <w:r w:rsidR="009F6975" w:rsidRPr="00D815A3">
        <w:rPr>
          <w:rFonts w:ascii="Book Antiqua" w:hAnsi="Book Antiqua" w:cs="Times New Roman"/>
          <w:sz w:val="24"/>
        </w:rPr>
        <w:t xml:space="preserve"> </w:t>
      </w:r>
    </w:p>
    <w:p w:rsidR="0080319D" w:rsidRPr="00D815A3" w:rsidRDefault="0080319D" w:rsidP="00D815A3">
      <w:pPr>
        <w:spacing w:line="360" w:lineRule="auto"/>
        <w:rPr>
          <w:rFonts w:ascii="Book Antiqua" w:hAnsi="Book Antiqua" w:cs="Times New Roman"/>
          <w:sz w:val="24"/>
        </w:rPr>
      </w:pPr>
    </w:p>
    <w:p w:rsidR="0080319D" w:rsidRPr="00D815A3" w:rsidRDefault="001C59D6" w:rsidP="00D815A3">
      <w:pPr>
        <w:spacing w:line="360" w:lineRule="auto"/>
        <w:rPr>
          <w:rFonts w:ascii="Book Antiqua" w:hAnsi="Book Antiqua" w:cs="Times New Roman"/>
          <w:b/>
          <w:bCs/>
          <w:sz w:val="24"/>
        </w:rPr>
      </w:pPr>
      <w:r w:rsidRPr="00D815A3">
        <w:rPr>
          <w:rFonts w:ascii="Book Antiqua" w:hAnsi="Book Antiqua" w:cs="Times New Roman"/>
          <w:b/>
          <w:bCs/>
          <w:sz w:val="24"/>
        </w:rPr>
        <w:t>RESULTS</w:t>
      </w:r>
    </w:p>
    <w:p w:rsidR="0080319D" w:rsidRPr="00D815A3" w:rsidRDefault="0080319D" w:rsidP="00D815A3">
      <w:pPr>
        <w:spacing w:line="360" w:lineRule="auto"/>
        <w:rPr>
          <w:rFonts w:ascii="Book Antiqua" w:hAnsi="Book Antiqua" w:cs="Times New Roman"/>
          <w:sz w:val="24"/>
        </w:rPr>
      </w:pPr>
      <w:r w:rsidRPr="00D815A3">
        <w:rPr>
          <w:rFonts w:ascii="Book Antiqua" w:hAnsi="Book Antiqua" w:cs="Times New Roman"/>
          <w:sz w:val="24"/>
        </w:rPr>
        <w:t>The search result</w:t>
      </w:r>
      <w:r w:rsidR="00FC30AB" w:rsidRPr="00D815A3">
        <w:rPr>
          <w:rFonts w:ascii="Book Antiqua" w:hAnsi="Book Antiqua" w:cs="Times New Roman"/>
          <w:sz w:val="24"/>
        </w:rPr>
        <w:t>s</w:t>
      </w:r>
      <w:r w:rsidRPr="00D815A3">
        <w:rPr>
          <w:rFonts w:ascii="Book Antiqua" w:hAnsi="Book Antiqua" w:cs="Times New Roman"/>
          <w:sz w:val="24"/>
        </w:rPr>
        <w:t xml:space="preserve"> and flow diagram </w:t>
      </w:r>
      <w:r w:rsidR="00FC30AB" w:rsidRPr="00D815A3">
        <w:rPr>
          <w:rFonts w:ascii="Book Antiqua" w:hAnsi="Book Antiqua" w:cs="Times New Roman"/>
          <w:sz w:val="24"/>
        </w:rPr>
        <w:t xml:space="preserve">are </w:t>
      </w:r>
      <w:r w:rsidR="009F6975" w:rsidRPr="00D815A3">
        <w:rPr>
          <w:rFonts w:ascii="Book Antiqua" w:hAnsi="Book Antiqua" w:cs="Times New Roman"/>
          <w:sz w:val="24"/>
        </w:rPr>
        <w:t xml:space="preserve">shown in </w:t>
      </w:r>
      <w:r w:rsidR="006F6B86" w:rsidRPr="00D815A3">
        <w:rPr>
          <w:rFonts w:ascii="Book Antiqua" w:hAnsi="Book Antiqua" w:cs="Times New Roman"/>
          <w:sz w:val="24"/>
        </w:rPr>
        <w:t>Figure 1</w:t>
      </w:r>
      <w:r w:rsidRPr="00D815A3">
        <w:rPr>
          <w:rFonts w:ascii="Book Antiqua" w:hAnsi="Book Antiqua" w:cs="Times New Roman"/>
          <w:sz w:val="24"/>
        </w:rPr>
        <w:t>. We retrieve</w:t>
      </w:r>
      <w:r w:rsidR="00D5400E" w:rsidRPr="00D815A3">
        <w:rPr>
          <w:rFonts w:ascii="Book Antiqua" w:hAnsi="Book Antiqua" w:cs="Times New Roman"/>
          <w:sz w:val="24"/>
        </w:rPr>
        <w:t>d</w:t>
      </w:r>
      <w:r w:rsidRPr="00D815A3">
        <w:rPr>
          <w:rFonts w:ascii="Book Antiqua" w:hAnsi="Book Antiqua" w:cs="Times New Roman"/>
          <w:sz w:val="24"/>
        </w:rPr>
        <w:t xml:space="preserve"> 12 case series and 6 case report</w:t>
      </w:r>
      <w:r w:rsidR="008310AD" w:rsidRPr="00D815A3">
        <w:rPr>
          <w:rFonts w:ascii="Book Antiqua" w:hAnsi="Book Antiqua" w:cs="Times New Roman"/>
          <w:sz w:val="24"/>
        </w:rPr>
        <w:t>s</w:t>
      </w:r>
      <w:r w:rsidRPr="00D815A3">
        <w:rPr>
          <w:rFonts w:ascii="Book Antiqua" w:hAnsi="Book Antiqua" w:cs="Times New Roman"/>
          <w:sz w:val="24"/>
        </w:rPr>
        <w:t xml:space="preserve">, for a total of 1347 cases treated </w:t>
      </w:r>
      <w:r w:rsidR="00C53BF6">
        <w:rPr>
          <w:rFonts w:ascii="Book Antiqua" w:hAnsi="Book Antiqua" w:cs="Times New Roman"/>
          <w:sz w:val="24"/>
        </w:rPr>
        <w:t>by</w:t>
      </w:r>
      <w:r w:rsidR="00C53BF6" w:rsidRPr="00D815A3">
        <w:rPr>
          <w:rFonts w:ascii="Book Antiqua" w:hAnsi="Book Antiqua" w:cs="Times New Roman"/>
          <w:sz w:val="24"/>
        </w:rPr>
        <w:t xml:space="preserve"> </w:t>
      </w:r>
      <w:r w:rsidRPr="00D815A3">
        <w:rPr>
          <w:rFonts w:ascii="Book Antiqua" w:hAnsi="Book Antiqua" w:cs="Times New Roman"/>
          <w:sz w:val="24"/>
        </w:rPr>
        <w:t xml:space="preserve">percutaneous </w:t>
      </w:r>
      <w:proofErr w:type="spellStart"/>
      <w:r w:rsidRPr="00D815A3">
        <w:rPr>
          <w:rFonts w:ascii="Book Antiqua" w:hAnsi="Book Antiqua" w:cs="Times New Roman"/>
          <w:sz w:val="24"/>
        </w:rPr>
        <w:t>transhepatic</w:t>
      </w:r>
      <w:proofErr w:type="spellEnd"/>
      <w:r w:rsidRPr="00D815A3">
        <w:rPr>
          <w:rFonts w:ascii="Book Antiqua" w:hAnsi="Book Antiqua" w:cs="Times New Roman"/>
          <w:sz w:val="24"/>
        </w:rPr>
        <w:t xml:space="preserve"> papilla balloon </w:t>
      </w:r>
      <w:proofErr w:type="gramStart"/>
      <w:r w:rsidR="0049543F">
        <w:rPr>
          <w:rFonts w:ascii="Book Antiqua" w:hAnsi="Book Antiqua" w:cs="Times New Roman"/>
          <w:sz w:val="24"/>
        </w:rPr>
        <w:t>dilation</w:t>
      </w:r>
      <w:proofErr w:type="gramEnd"/>
      <w:r w:rsidR="00E31675" w:rsidRPr="00D815A3">
        <w:rPr>
          <w:rFonts w:ascii="Book Antiqua" w:hAnsi="Book Antiqua" w:cs="Times New Roman"/>
          <w:sz w:val="24"/>
        </w:rPr>
        <w:fldChar w:fldCharType="begin">
          <w:fldData xml:space="preserve">PEVuZE5vdGU+PENpdGU+PEF1dGhvcj5MaXU8L0F1dGhvcj48WWVhcj4yMDE4PC9ZZWFyPjxSZWNO
dW0+MTQ5PC9SZWNOdW0+PERpc3BsYXlUZXh0PjxzdHlsZSBmYWNlPSJzdXBlcnNjcmlwdCI+WzEw
LCAxMi0yOF08L3N0eWxlPjwvRGlzcGxheVRleHQ+PHJlY29yZD48cmVjLW51bWJlcj4xNDk8L3Jl
Yy1udW1iZXI+PGZvcmVpZ24ta2V5cz48a2V5IGFwcD0iRU4iIGRiLWlkPSJwcHpzendwdnEycHRz
OWV3ZHB4eGZkeGcyNTB0dnZyOTVyZTAiPjE0OTwva2V5PjwvZm9yZWlnbi1rZXlzPjxyZWYtdHlw
ZSBuYW1lPSJKb3VybmFsIEFydGljbGUiPjE3PC9yZWYtdHlwZT48Y29udHJpYnV0b3JzPjxhdXRo
b3JzPjxhdXRob3I+TGl1LCBCLjwvYXV0aG9yPjxhdXRob3I+V3UsIEQuIFMuPC9hdXRob3I+PGF1
dGhvcj5DYW8sIFAuIEsuPC9hdXRob3I+PGF1dGhvcj5XYW5nLCBZLiBaLjwvYXV0aG9yPjxhdXRo
b3I+V2FuZywgVy4gSi48L2F1dGhvcj48YXV0aG9yPldhbmcsIFcuPC9hdXRob3I+PGF1dGhvcj5D
aGFuZywgSC4gWS48L2F1dGhvcj48YXV0aG9yPkxpLCBELjwvYXV0aG9yPjxhdXRob3I+TGksIFgu
PC9hdXRob3I+PGF1dGhvcj5IZXJ0emFudSwgWS48L2F1dGhvcj48YXV0aG9yPkxpLCBZLiBMLjwv
YXV0aG9yPjwvYXV0aG9ycz48L2NvbnRyaWJ1dG9ycz48YXV0aC1hZGRyZXNzPkRlcGFydG1lbnQg
b2YgSW50ZXJ2ZW50aW9uYWwgTWVkaWNpbmUsIFRoZSBTZWNvbmQgSG9zcGl0YWwgb2YgU2hhbmRv
bmcgVW5pdmVyc2l0eSwgSmluYW4gMjUwMDMzLCBTaGFuZG9uZyBQcm92aW5jZSwgQ2hpbmEuJiN4
RDtEZXBhcnRtZW50IG9mIEdlbmVyYWwgU3VyZ2VyeSwgSml5YW5nIENvdW50eSBQZW9wbGUmYXBv
cztzIEhvc3BpdGFsLCBKaW5hbiAyNTE0MDAsIFNoYW5kb25nIFByb3ZpbmNlLCBDaGluYS4mI3hE
O1NjaG9vbCBvZiBNZWRpY2luZSwgU2hhbmRvbmcgVW5pdmVyc2l0eSwgSmluYW4gMjUwMDE0LCBT
aGFuZG9uZyBQcm92aW5jZSwgQ2hpbmEuPC9hdXRoLWFkZHJlc3M+PHRpdGxlcz48dGl0bGU+UGVy
Y3V0YW5lb3VzIHRyYW5zaGVwYXRpYyBleHRyYWN0aW9uIGFuZCBiYWxsb29uIGRpbGF0aW9uIGZv
ciBzaW11bHRhbmVvdXMgZ2FsbGJsYWRkZXIgc3RvbmVzIGFuZCBjb21tb24gYmlsZSBkdWN0IHN0
b25lczogQSBub3ZlbCB0ZWNobmlxdWU8L3RpdGxlPjxzZWNvbmRhcnktdGl0bGU+V29ybGQgSiBH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YWw+PHBhZ2VzPjM3OTktMzgwNTwvcGFnZXM+PHZvbHVtZT4yNDwvdm9sdW1lPjxudW1iZXI+MzM8
L251bWJlcj48ZWRpdGlvbj4yMDE4LzA5LzExPC9lZGl0aW9uPjxrZXl3b3Jkcz48a2V5d29yZD5B
Z2UgRmFjdG9yczwva2V5d29yZD48a2V5d29yZD5BZ2VkPC9rZXl3b3JkPjxrZXl3b3JkPkNhdGhl
dGVyaXphdGlvbi9hZHZlcnNlIGVmZmVjdHMvaW5zdHJ1bWVudGF0aW9uLyptZXRob2RzPC9rZXl3
b3JkPjxrZXl3b3JkPkNob2xhbmdpb2dyYXBoeTwva2V5d29yZD48a2V5d29yZD5DaG9sZWRvY2hv
bGl0aGlhc2lzL2RpYWdub3N0aWMgaW1hZ2luZy8qc3VyZ2VyeTwva2V5d29yZD48a2V5d29yZD5D
b21tb24gQmlsZSBEdWN0L2RpYWdub3N0aWMgaW1hZ2luZy9zdXJnZXJ5PC9rZXl3b3JkPjxrZXl3
b3JkPkRpbGF0YXRpb24vYWR2ZXJzZSBlZmZlY3RzL2luc3RydW1lbnRhdGlvbi8qbWV0aG9kczwv
a2V5d29yZD48a2V5d29yZD5GZW1hbGU8L2tleXdvcmQ+PGtleXdvcmQ+Rm9sbG93LVVwIFN0dWRp
ZXM8L2tleXdvcmQ+PGtleXdvcmQ+R2FsbGJsYWRkZXIvZGlhZ25vc3RpYyBpbWFnaW5nL3N1cmdl
cnk8L2tleXdvcmQ+PGtleXdvcmQ+R2FsbHN0b25lcy9kaWFnbm9zdGljIGltYWdpbmcvKnN1cmdl
cnk8L2tleXdvcmQ+PGtleXdvcmQ+SHVtYW5zPC9rZXl3b3JkPjxrZXl3b3JkPkxlbmd0aCBvZiBT
dGF5L3N0YXRpc3RpY3MgJmFtcDsgbnVtZXJpY2FsIGRhdGE8L2tleXdvcmQ+PGtleXdvcmQ+TWFs
ZTwva2V5d29yZD48a2V5d29yZD5NaWRkbGUgQWdlZDwva2V5d29yZD48a2V5d29yZD5Qb3N0b3Bl
cmF0aXZlIENvbXBsaWNhdGlvbnMvKmVwaWRlbWlvbG9neS9ldGlvbG9neTwva2V5d29yZD48a2V5
d29yZD5SZWN1cnJlbmNlPC9rZXl3b3JkPjxrZXl3b3JkPlJldHJvc3BlY3RpdmUgU3R1ZGllczwv
a2V5d29yZD48a2V5d29yZD5UcmVhdG1lbnQgT3V0Y29tZTwva2V5d29yZD48L2tleXdvcmRzPjxk
YXRlcz48eWVhcj4yMDE4PC95ZWFyPjxwdWItZGF0ZXM+PGRhdGU+U2VwIDc8L2RhdGU+PC9wdWIt
ZGF0ZXM+PC9kYXRlcz48aXNibj4xMDA3LTkzMjc8L2lzYm4+PGFjY2Vzc2lvbi1udW0+MzAxOTc0
ODU8L2FjY2Vzc2lvbi1udW0+PHVybHM+PC91cmxzPjxjdXN0b20yPlBtYzYxMjc2NTY8L2N1c3Rv
bTI+PGVsZWN0cm9uaWMtcmVzb3VyY2UtbnVtPjEwLjM3NDgvd2pnLnYyNC5pMzMuMzc5OTwvZWxl
Y3Ryb25pYy1yZXNvdXJjZS1udW0+PHJlbW90ZS1kYXRhYmFzZS1wcm92aWRlcj5ObG08L3JlbW90
ZS1kYXRhYmFzZS1wcm92aWRlcj48bGFuZ3VhZ2U+ZW5nPC9sYW5ndWFnZT48L3JlY29yZD48L0Np
dGU+PENpdGU+PEF1dGhvcj5DaGFuZzwvQXV0aG9yPjxZZWFyPjIwMTg8L1llYXI+PFJlY051bT40
MzY8L1JlY051bT48cmVjb3JkPjxyZWMtbnVtYmVyPjQzNjwvcmVjLW51bWJlcj48Zm9yZWlnbi1r
ZXlzPjxrZXkgYXBwPSJFTiIgZGItaWQ9InBwenN6d3B2cTJwdHM5ZXdkcHh4ZmR4ZzI1MHR2dnI5
NXJlMCI+NDM2PC9rZXk+PC9mb3JlaWduLWtleXM+PHJlZi10eXBlIG5hbWU9IkpvdXJuYWwgQXJ0
aWNsZSI+MTc8L3JlZi10eXBlPjxjb250cmlidXRvcnM+PGF1dGhvcnM+PGF1dGhvcj5DaGFuZywg
SC4gWS48L2F1dGhvcj48YXV0aG9yPldhbmcsIEMuIEouPC9hdXRob3I+PGF1dGhvcj5MaXUsIEIu
PC9hdXRob3I+PGF1dGhvcj5XYW5nLCBZLiBaLjwvYXV0aG9yPjxhdXRob3I+V2FuZywgVy4gSi48
L2F1dGhvcj48YXV0aG9yPldhbmcsIFcuPC9hdXRob3I+PGF1dGhvcj5MaSwgRC48L2F1dGhvcj48
YXV0aG9yPkxpLCBZLiBMLjwvYXV0aG9yPjwvYXV0aG9ycz48L2NvbnRyaWJ1dG9ycz48dGl0bGVz
Pjx0aXRsZT5VcnNvZGVveHljaG9saWMgYWNpZCBjb21iaW5lZCB3aXRoIHBlcmN1dGFuZW91cyB0
cmFuc2hlcGF0aWMgYmFsbG9vbiBkaWxhdGlvbiBmb3IgbWFuYWdlbWVudCBvZiBnYWxsc3RvbmVz
IGFmdGVyIGVsaW1pbmF0aW9uIG9mIGNvbW1vbiBiaWxlIGR1Y3Qgc3RvbmVzPC90aXRsZT48c2Vj
b25kYXJ5LXRpdGxlPldvcmxkIEpvdXJuYWwgb2YgR2FzdHJvZW50ZXJvbG9neTwvc2Vjb25kYXJ5
LXRpdGxlPjwvdGl0bGVzPjxwZXJpb2RpY2FsPjxmdWxsLXRpdGxlPldvcmxkIEogR2FzdHJvZW50
ZXJvbDwvZnVsbC10aXRsZT48YWJici0xPldvcmxkIGpvdXJuYWwgb2YgZ2FzdHJvZW50ZXJvbG9n
eTwvYWJici0xPjwvcGVyaW9kaWNhbD48cGFnZXM+NDQ4OS00NDk4PC9wYWdlcz48dm9sdW1lPjI0
PC92b2x1bWU+PG51bWJlcj4zOTwvbnVtYmVyPjxkYXRlcz48eWVhcj4yMDE4PC95ZWFyPjxwdWIt
ZGF0ZXM+PGRhdGU+T2N0PC9kYXRlPjwvcHViLWRhdGVzPjwvZGF0ZXM+PGlzYm4+MTAwNy05MzI3
PC9pc2JuPjxhY2Nlc3Npb24tbnVtPldPUzowMDA0NDg0MDA2MDAwMDg8L2FjY2Vzc2lvbi1udW0+
PHVybHM+PHJlbGF0ZWQtdXJscz48dXJsPiZsdDtHbyB0byBJU0kmZ3Q7Oi8vV09TOjAwMDQ0ODQw
MDYwMDAwODwvdXJsPjwvcmVsYXRlZC11cmxzPjwvdXJscz48ZWxlY3Ryb25pYy1yZXNvdXJjZS1u
dW0+MTAuMzc0OC93amcudjI0LmkzOS40NDg5PC9lbGVjdHJvbmljLXJlc291cmNlLW51bT48L3Jl
Y29yZD48L0NpdGU+PENpdGU+PEF1dGhvcj5TaGluPC9BdXRob3I+PFllYXI+MjAxNzwvWWVhcj48
UmVjTnVtPjQ0MDwvUmVjTnVtPjxyZWNvcmQ+PHJlYy1udW1iZXI+NDQwPC9yZWMtbnVtYmVyPjxm
b3JlaWduLWtleXM+PGtleSBhcHA9IkVOIiBkYi1pZD0icHB6c3p3cHZxMnB0czlld2RweHhmZHhn
MjUwdHZ2cjk1cmUwIj40NDA8L2tleT48L2ZvcmVpZ24ta2V5cz48cmVmLXR5cGUgbmFtZT0iSm91
cm5hbCBBcnRpY2xlIj4xNzwvcmVmLXR5cGU+PGNvbnRyaWJ1dG9ycz48YXV0aG9ycz48YXV0aG9y
PlNoaW4sIEouIFMuPC9hdXRob3I+PGF1dGhvcj5TaGltLCBILiBKLjwvYXV0aG9yPjxhdXRob3I+
S3dhaywgQi4gSy48L2F1dGhvcj48YXV0aG9yPllvb24sIEguIEsuPC9hdXRob3I+PC9hdXRob3Jz
PjwvY29udHJpYnV0b3JzPjx0aXRsZXM+PHRpdGxlPkJpbGlhcnkgc3RvbmUgcmVtb3ZhbCB0aHJv
dWdoIHRoZSBwZXJjdXRhbmVvdXMgdHJhbnNoZXBhdGljIGJpbGlhcnkgZHJhaW5hZ2Ugcm91dGUs
IGZvY3VzaW5nIG9uIHRoZSBiYWxsb29uIHNwaGluY3Rlcm9wbGFzdHkgZmx1c2hpbmcgdGVjaG5p
cXVlOiBhIHNpbmdsZSBjZW50ZXIgc3R1ZHkgd2l0aCA5MTYgcGF0aWVudHM8L3RpdGxlPjxzZWNv
bmRhcnktdGl0bGU+SmFwYW5lc2UgSm91cm5hbCBvZiBSYWRpb2xvZ3k8L3NlY29uZGFyeS10aXRs
ZT48L3RpdGxlcz48cGVyaW9kaWNhbD48ZnVsbC10aXRsZT5KYXBhbmVzZSBKb3VybmFsIG9mIFJh
ZGlvbG9neTwvZnVsbC10aXRsZT48L3BlcmlvZGljYWw+PHBhZ2VzPjQ0MC00NDc8L3BhZ2VzPjx2
b2x1bWU+MzU8L3ZvbHVtZT48bnVtYmVyPjg8L251bWJlcj48ZGF0ZXM+PHllYXI+MjAxNzwveWVh
cj48cHViLWRhdGVzPjxkYXRlPkF1ZzwvZGF0ZT48L3B1Yi1kYXRlcz48L2RhdGVzPjxpc2JuPjE4
NjctMTA3MTwvaXNibj48YWNjZXNzaW9uLW51bT5XT1M6MDAwNDA2NDgxMjAwMDA1PC9hY2Nlc3Np
b24tbnVtPjx1cmxzPjxyZWxhdGVkLXVybHM+PHVybD4mbHQ7R28gdG8gSVNJJmd0OzovL1dPUzow
MDA0MDY0ODEyMDAwMDU8L3VybD48L3JlbGF0ZWQtdXJscz48L3VybHM+PGVsZWN0cm9uaWMtcmVz
b3VyY2UtbnVtPjEwLjEwMDcvczExNjA0LTAxNy0wNjUxLXg8L2VsZWN0cm9uaWMtcmVzb3VyY2Ut
bnVtPjwvcmVjb3JkPjwvQ2l0ZT48Q2l0ZT48QXV0aG9yPkxpPC9BdXRob3I+PFllYXI+MjAxNzwv
WWVhcj48UmVjTnVtPjE0NjwvUmVjTnVtPjxyZWNvcmQ+PHJlYy1udW1iZXI+MTQ2PC9yZWMtbnVt
YmVyPjxmb3JlaWduLWtleXM+PGtleSBhcHA9IkVOIiBkYi1pZD0icHB6c3p3cHZxMnB0czlld2Rw
eHhmZHhnMjUwdHZ2cjk1cmUwIj4xNDY8L2tleT48L2ZvcmVpZ24ta2V5cz48cmVmLXR5cGUgbmFt
ZT0iSm91cm5hbCBBcnRpY2xlIj4xNzwvcmVmLXR5cGU+PGNvbnRyaWJ1dG9ycz48YXV0aG9ycz48
YXV0aG9yPkxpLCBELjwvYXV0aG9yPjxhdXRob3I+TGksIFkuIEwuPC9hdXRob3I+PGF1dGhvcj5X
YW5nLCBXLiBKLjwvYXV0aG9yPjxhdXRob3I+TGl1LCBCLjwvYXV0aG9yPjxhdXRob3I+Q2hhbmcs
IEguIFkuPC9hdXRob3I+PGF1dGhvcj5XYW5nLCBXLjwvYXV0aG9yPjxhdXRob3I+V2FuZywgWS4g
Wi48L2F1dGhvcj48YXV0aG9yPkxpLCBaLjwvYXV0aG9yPjwvYXV0aG9ycz48L2NvbnRyaWJ1dG9y
cz48YXV0aC1hZGRyZXNzPmFEZXBhcnRtZW50IG9mIEludGVydmVudGlvbmFsIE1lZGljaW5lLCBU
aGUgU2Vjb25kIEhvc3BpdGFsIG9mIFNoYW5kb25nIFVuaXZlcnNpdHkgYkludGVydmVudGlvbiBS
ZXNlYXJjaCBJbnN0aXR1dGUgb2YgU2hhbmRvbmcgVW5pdmVyc2l0eSwgSmluYW4sIENoaW5hLjwv
YXV0aC1hZGRyZXNzPjx0aXRsZXM+PHRpdGxlPlBlcmN1dGFuZW91cyB0cmFuc2hlcGF0aWMgcGFw
aWxsYSBiYWxsb29uIGRpbGF0YXRpb24gY29tYmluZWQgd2l0aCBhIHBlcmN1dGFuZW91cyB0cmFu
c2N5c3RpYyBhcHByb2FjaCBmb3IgcmVtb3ZpbmcgY29uY3VycmVudCBnYWxsYmxhZGRlciBzdG9u
ZSBhbmQgY29tbW9uIGJpbGUgZHVjdCBzdG9uZSBpbiBhIHBhdGllbnQgd2l0aCBiaWxscm90aCBJ
SSBnYXN0cmVjdG9teSBhbmQgYWN1dGUgY2hvbGVjeXN0aXRpczogQSBjYXNlIHJlcG9ydDwvdGl0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cGVyaW9kaWNhbD48cGFnZXM+ZTc5NjQ8L3BhZ2VzPjx2b2x1bWU+OTY8L3ZvbHVtZT48bnVtYmVy
PjM1PC9udW1iZXI+PGVkaXRpb24+MjAxNy8wOS8wMTwvZWRpdGlvbj48a2V5d29yZHM+PGtleXdv
cmQ+Q2hvbGFuZ2lvcGFuY3JlYXRvZ3JhcGh5LCBFbmRvc2NvcGljIFJldHJvZ3JhZGU8L2tleXdv
cmQ+PGtleXdvcmQ+Q2hvbGVjeXN0aXRpcywgQWN1dGUvKmNvbXBsaWNhdGlvbnM8L2tleXdvcmQ+
PGtleXdvcmQ+Q2hvbGVjeXN0b2xpdGhpYXNpcy8qY29tcGxpY2F0aW9ucy8qc3VyZ2VyeTwva2V5
d29yZD48a2V5d29yZD5EaWxhdGF0aW9uLyptZXRob2RzPC9rZXl3b3JkPjxrZXl3b3JkPkdhbGxz
dG9uZXMvKmNvbXBsaWNhdGlvbnMvKnN1cmdlcnk8L2tleXdvcmQ+PGtleXdvcmQ+Kkdhc3RyZWN0
b215PC9rZXl3b3JkPjxrZXl3b3JkPkh1bWFuczwva2V5d29yZD48a2V5d29yZD5NYWxlPC9rZXl3
b3JkPjxrZXl3b3JkPk1pZGRsZSBBZ2VkPC9rZXl3b3JkPjxrZXl3b3JkPlRyZWF0bWVudCBPdXRj
b21lPC9rZXl3b3JkPjwva2V5d29yZHM+PGRhdGVzPjx5ZWFyPjIwMTc8L3llYXI+PHB1Yi1kYXRl
cz48ZGF0ZT5TZXA8L2RhdGU+PC9wdWItZGF0ZXM+PC9kYXRlcz48aXNibj4wMDI1LTc5NzQ8L2lz
Ym4+PGFjY2Vzc2lvbi1udW0+Mjg4NTgxMjg8L2FjY2Vzc2lvbi1udW0+PHVybHM+PC91cmxzPjxj
dXN0b20yPlBtYzU1ODU1MjI8L2N1c3RvbTI+PGVsZWN0cm9uaWMtcmVzb3VyY2UtbnVtPjEwLjEw
OTcvbWQuMDAwMDAwMDAwMDAwNzk2NDwvZWxlY3Ryb25pYy1yZXNvdXJjZS1udW0+PHJlbW90ZS1k
YXRhYmFzZS1wcm92aWRlcj5ObG08L3JlbW90ZS1kYXRhYmFzZS1wcm92aWRlcj48bGFuZ3VhZ2U+
ZW5nPC9sYW5ndWFnZT48L3JlY29yZD48L0NpdGU+PENpdGU+PEF1dGhvcj5MaTwvQXV0aG9yPjxZ
ZWFyPjIwMTU8L1llYXI+PFJlY051bT40NDQ8L1JlY051bT48cmVjb3JkPjxyZWMtbnVtYmVyPjQ0
NDwvcmVjLW51bWJlcj48Zm9yZWlnbi1rZXlzPjxrZXkgYXBwPSJFTiIgZGItaWQ9InBwenN6d3B2
cTJwdHM5ZXdkcHh4ZmR4ZzI1MHR2dnI5NXJlMCI+NDQ0PC9rZXk+PC9mb3JlaWduLWtleXM+PHJl
Zi10eXBlIG5hbWU9IkpvdXJuYWwgQXJ0aWNsZSI+MTc8L3JlZi10eXBlPjxjb250cmlidXRvcnM+
PGF1dGhvcnM+PGF1dGhvcj5MaSwgUy4gWS48L2F1dGhvcj48YXV0aG9yPkxpLCBZLiBMLjwvYXV0
aG9yPjxhdXRob3I+R2VuZywgSi4gTC48L2F1dGhvcj48YXV0aG9yPkxpdSwgQi48L2F1dGhvcj48
YXV0aG9yPkdhbywgUi4gSC48L2F1dGhvcj48YXV0aG9yPlpob3UsIFouIFguPC9hdXRob3I+PGF1
dGhvcj5IdSwgUy4gWS48L2F1dGhvcj48L2F1dGhvcnM+PC9jb250cmlidXRvcnM+PHRpdGxlcz48
dGl0bGU+Q29uY3VycmVudCBQZXJjdXRhbmVvdXMgVHJhbnNoZXBhdGljIFBhcGlsbGFyeSBCYWxs
b29uIERpbGF0YXRpb24gQ29tYmluZWQgd2l0aCBMYXBhcm9zY29waWMgQ2hvbGVjeXN0ZWN0b215
IGZvciB0aGUgVHJlYXRtZW50IG9mIEdhbGxzdG9uZXMgd2l0aCBDb21tb24gQmlsZSBEdWN0IFN0
b25lczwvdGl0bGU+PHNlY29uZGFyeS10aXRsZT5Kb3VybmFsIG9mIExhcGFyb2VuZG9zY29waWMg
JmFtcDsgQWR2YW5jZWQgU3VyZ2ljYWwgVGVjaG5pcXVlczwvc2Vjb25kYXJ5LXRpdGxlPjwvdGl0
bGVzPjxwZXJpb2RpY2FsPjxmdWxsLXRpdGxlPkpvdXJuYWwgb2YgTGFwYXJvZW5kb3Njb3BpYyAm
YW1wOyBBZHZhbmNlZCBTdXJnaWNhbCBUZWNobmlxdWVzPC9mdWxsLXRpdGxlPjwvcGVyaW9kaWNh
bD48cGFnZXM+ODg2LTg5MTwvcGFnZXM+PHZvbHVtZT4yNTwvdm9sdW1lPjxudW1iZXI+MTE8L251
bWJlcj48ZGF0ZXM+PHllYXI+MjAxNTwveWVhcj48cHViLWRhdGVzPjxkYXRlPk5vdjwvZGF0ZT48
L3B1Yi1kYXRlcz48L2RhdGVzPjxpc2JuPjEwOTItNjQyOTwvaXNibj48YWNjZXNzaW9uLW51bT5X
T1M6MDAwMzY0NzY2MzAwMDA0PC9hY2Nlc3Npb24tbnVtPjx1cmxzPjxyZWxhdGVkLXVybHM+PHVy
bD4mbHQ7R28gdG8gSVNJJmd0OzovL1dPUzowMDAzNjQ3NjYzMDAwMDQ8L3VybD48L3JlbGF0ZWQt
dXJscz48L3VybHM+PGVsZWN0cm9uaWMtcmVzb3VyY2UtbnVtPjEwLjEwODkvbGFwLjIwMTUuMDIy
MDwvZWxlY3Ryb25pYy1yZXNvdXJjZS1udW0+PC9yZWNvcmQ+PC9DaXRlPjxDaXRlPjxBdXRob3I+
T3pjYW48L0F1dGhvcj48WWVhcj4yMDEyPC9ZZWFyPjxSZWNOdW0+NDUxPC9SZWNOdW0+PHJlY29y
ZD48cmVjLW51bWJlcj40NTE8L3JlYy1udW1iZXI+PGZvcmVpZ24ta2V5cz48a2V5IGFwcD0iRU4i
IGRiLWlkPSJwcHpzendwdnEycHRzOWV3ZHB4eGZkeGcyNTB0dnZyOTVyZTAiPjQ1MTwva2V5Pjwv
Zm9yZWlnbi1rZXlzPjxyZWYtdHlwZSBuYW1lPSJKb3VybmFsIEFydGljbGUiPjE3PC9yZWYtdHlw
ZT48Y29udHJpYnV0b3JzPjxhdXRob3JzPjxhdXRob3I+T3pjYW4sIE4uPC9hdXRob3I+PGF1dGhv
cj5LYWhyaW1hbiwgRy48L2F1dGhvcj48YXV0aG9yPk1hdmlsaSwgRS48L2F1dGhvcj48L2F1dGhv
cnM+PC9jb250cmlidXRvcnM+PHRpdGxlcz48dGl0bGU+UGVyY3V0YW5lb3VzIFRyYW5zaGVwYXRp
YyBSZW1vdmFsIG9mIEJpbGUgRHVjdCBTdG9uZXM6IFJlc3VsdHMgb2YgMjYxIFBhdGllbnRzPC90
aXRsZT48c2Vjb25kYXJ5LXRpdGxlPkNhcmRpb3Zhc2N1bGFyIGFuZCBJbnRlcnZlbnRpb25hbCBS
YWRpb2xvZ3k8L3NlY29uZGFyeS10aXRsZT48L3RpdGxlcz48cGVyaW9kaWNhbD48ZnVsbC10aXRs
ZT5DYXJkaW92YXNjIEludGVydmVudCBSYWRpb2w8L2Z1bGwtdGl0bGU+PGFiYnItMT5DYXJkaW92
YXNjdWxhciBhbmQgaW50ZXJ2ZW50aW9uYWwgcmFkaW9sb2d5PC9hYmJyLTE+PC9wZXJpb2RpY2Fs
PjxwYWdlcz42MjEtNjI3PC9wYWdlcz48dm9sdW1lPjM1PC92b2x1bWU+PG51bWJlcj4zPC9udW1i
ZXI+PGRhdGVzPjx5ZWFyPjIwMTI8L3llYXI+PHB1Yi1kYXRlcz48ZGF0ZT5KdW48L2RhdGU+PC9w
dWItZGF0ZXM+PC9kYXRlcz48aXNibj4wMTc0LTE1NTE8L2lzYm4+PGFjY2Vzc2lvbi1udW0+V09T
OjAwMDMwNDE2MjcwMDAyMjwvYWNjZXNzaW9uLW51bT48dXJscz48cmVsYXRlZC11cmxzPjx1cmw+
Jmx0O0dvIHRvIElTSSZndDs6Ly9XT1M6MDAwMzA0MTYyNzAwMDIyPC91cmw+PC9yZWxhdGVkLXVy
bHM+PC91cmxzPjxlbGVjdHJvbmljLXJlc291cmNlLW51bT4xMC4xMDA3L3MwMDI3MC0wMTEtMDE5
MC0yPC9lbGVjdHJvbmljLXJlc291cmNlLW51bT48L3JlY29yZD48L0NpdGU+PENpdGU+PEF1dGhv
cj5MZWU8L0F1dGhvcj48WWVhcj4yMDA5PC9ZZWFyPjxSZWNOdW0+MTY1PC9SZWNOdW0+PHJlY29y
ZD48cmVjLW51bWJlcj4xNjU8L3JlYy1udW1iZXI+PGZvcmVpZ24ta2V5cz48a2V5IGFwcD0iRU4i
IGRiLWlkPSJwcHpzendwdnEycHRzOWV3ZHB4eGZkeGcyNTB0dnZyOTVyZTAiPjE2NTwva2V5Pjwv
Zm9yZWlnbi1rZXlzPjxyZWYtdHlwZSBuYW1lPSJKb3VybmFsIEFydGljbGUiPjE3PC9yZWYtdHlw
ZT48Y29udHJpYnV0b3JzPjxhdXRob3JzPjxhdXRob3I+TGVlLCBELiBILjwvYXV0aG9yPjxhdXRo
b3I+T2d1emt1cnQsIEwuPC9hdXRob3I+PGF1dGhvcj5PemthbiwgVS48L2F1dGhvcj48YXV0aG9y
Pkd1bXVzLCBCLjwvYXV0aG9yPjwvYXV0aG9ycz48L2NvbnRyaWJ1dG9ycz48YXV0aC1hZGRyZXNz
PkRpZ2VzdGl2ZSBEaXNlYXNlIENlbnRlciwgRGVwYXJ0bWVudCBvZiBJbnRlcm5hbCBNZWRpY2lu
ZSwgSW5oYSBVbml2ZXJzaXR5IFNjaG9vbCBvZiBNZWRpY2luZSwgSW5jaGVvbiwgS29yZWEuIDsg
TmF0aW9uYWwgQ2VudGVyIG9mIEVmZmljYWN5IEV2YWx1YXRpb24gZm9yIHRoZSBEZXZlbG9wbWVu
dCBvZiBIZWFsdGggUHJvZHVjdHMgVGFyZ2V0aW5nIERpZ2VzdGl2ZSBEaXNvcmRlcnMgKE5DRUVE
KSwgSW5jaGVvbiwgS29yZWEuJiN4RDtEaWdlc3RpdmUgRGlzZWFzZSBDZW50ZXIsIERlcGFydG1l
bnQgb2YgSW50ZXJuYWwgTWVkaWNpbmUsIEluaGEgVW5pdmVyc2l0eSBTY2hvb2wgb2YgTWVkaWNp
bmUsIEluY2hlb24sIEtvcmVhLiA7IE5hdGlvbmFsIENlbnRlciBvZiBFZmZpY2FjeSBFdmFsdWF0
aW9uIGZvciB0aGUgRGV2ZWxvcG1lbnQgb2YgSGVhbHRoIFByb2R1Y3RzIFRhcmdldGluZyBEaWdl
c3RpdmUgRGlzb3JkZXJzIChOQ0VFRCksIEluY2hlb24sIEtvcmVhLiA7IFV0YWgtSW5oYSBERFMg
JmFtcDsgQWR2YW5jZWQgVGhlcmFwZXV0aWNzIFJlc2VhcmNoIENlbnRlciwgSW5jaGVvbiwgS29y
ZWEuJiN4RDtEZXBhcnRtZW50IG9mIFJhZGlvbG9neSwgQmFza2VudCBVbml2ZXJzaXR5IEZhY3Vs
dHkgb2YgTWVkaWNpbmUsIEFua2FyYSwgVHVya2V5LiBsb2d1emt1cnRAeWFob28uY29tPC9hdXRo
LWFkZHJlc3M+PHRpdGxlcz48dGl0bGU+UGVyY3V0YW5lb3VzIHRyYW5zaGVwYXRpYyBjdXR0aW5n
IGJhbGxvb24gcGFwaWxsb3RvbXkgZm9yIHJlbW92YWwgb2YgY29tbW9uIGJpbGUgZHVjdCBzdG9u
ZXM8L3RpdGxlPjxzZWNvbmRhcnktdGl0bGU+SiBLb3JlYW4gTWVkIFNjaTwvc2Vjb25kYXJ5LXRp
dGxlPjxhbHQtdGl0bGU+Sm91cm5hbCBvZiBLb3JlYW4gbWVkaWNhbCBzY2llbmNlJiN4RDtDYXJk
aW92YXNjdWxhciBhbmQgaW50ZXJ2ZW50aW9uYWwgcmFkaW9sb2d5PC9hbHQtdGl0bGU+PC90aXRs
ZXM+PHBlcmlvZGljYWw+PGZ1bGwtdGl0bGU+SiBLb3JlYW4gTWVkIFNjaTwvZnVsbC10aXRsZT48
YWJici0xPkpvdXJuYWwgb2YgS29yZWFuIG1lZGljYWwgc2NpZW5jZTwvYWJici0xPjwvcGVyaW9k
aWNhbD48cGFnZXM+MTExNy05PC9wYWdlcz48dm9sdW1lPjMyPC92b2x1bWU+PG51bWJlcj41PC9u
dW1iZXI+PGVkaXRpb24+MjAxNS8wMy8wMyYjeEQ7MjAwOC8xMi8xOTwvZWRpdGlvbj48a2V5d29y
ZHM+PGtleXdvcmQ+QW1wdWxsYSBvZiBWYXRlci9zdXJnZXJ5PC9rZXl3b3JkPjxrZXl3b3JkPkJp
bGUgRHVjdHMvKnN1cmdlcnk8L2tleXdvcmQ+PGtleXdvcmQ+Q2hvbGFuZ2lvcGFuY3JlYXRvZ3Jh
cGh5LCBFbmRvc2NvcGljIFJldHJvZ3JhZGU8L2tleXdvcmQ+PGtleXdvcmQ+Q2hvbGVkb2Nob2xp
dGhpYXNpcy8qc3VyZ2VyeTwva2V5d29yZD48a2V5d29yZD5GZWFzaWJpbGl0eSBTdHVkaWVzPC9r
ZXl3b3JkPjxrZXl3b3JkPkdhbGxzdG9uZXMvc3VyZ2VyeTwva2V5d29yZD48a2V5d29yZD5IdW1h
bnM8L2tleXdvcmQ+PGtleXdvcmQ+SHlwZXJhbXlsYXNlbWlhPC9rZXl3b3JkPjxrZXl3b3JkPkxp
dGhvdHJpcHN5L2FkdmVyc2UgZWZmZWN0cy8qbWV0aG9kczwva2V5d29yZD48a2V5d29yZD5Qcm9z
cGVjdGl2ZSBTdHVkaWVzPC9rZXl3b3JkPjxrZXl3b3JkPlNwaGluY3Rlcm90b215LCBFbmRvc2Nv
cGljLyptZXRob2RzPC9rZXl3b3JkPjxrZXl3b3JkPlRyZWF0bWVudCBPdXRjb21lPC9rZXl3b3Jk
PjxrZXl3b3JkPlVyaW5hcnkgQmxhZGRlciBDYWxjdWxpLypzdXJnZXJ5PC9rZXl3b3JkPjxrZXl3
b3JkPkFnZWQ8L2tleXdvcmQ+PGtleXdvcmQ+Q2F0aGV0ZXJpemF0aW9uLyppbnN0cnVtZW50YXRp
b248L2tleXdvcmQ+PGtleXdvcmQ+Q2hvbGFuZ2lvZ3JhcGh5PC9rZXl3b3JkPjxrZXl3b3JkPkZl
bWFsZTwva2V5d29yZD48a2V5d29yZD5HYWxsc3RvbmVzL2RpYWdub3N0aWMgaW1hZ2luZy8qdGhl
cmFweTwva2V5d29yZD48a2V5d29yZD5Tb2RpdW0gQ2hsb3JpZGUvdGhlcmFwZXV0aWMgdXNlPC9r
ZXl3b3JkPjwva2V5d29yZHM+PGRhdGVzPjx5ZWFyPjIwMDk8L3llYXI+PHB1Yi1kYXRlcz48ZGF0
ZT5TZXA8L2RhdGU+PC9wdWItZGF0ZXM+PC9kYXRlcz48aXNibj4wMTc0LTE1NTE8L2lzYm4+PGFj
Y2Vzc2lvbi1udW0+MTkwOTMxNDY8L2FjY2Vzc2lvbi1udW0+PHVybHM+PC91cmxzPjxjdXN0b20y
PlBtYzQzMzA0ODI8L2N1c3RvbTI+PGVsZWN0cm9uaWMtcmVzb3VyY2UtbnVtPjEwLjMzNDYvamtt
cy4yMDE1LjMwLjMuMjc4JiN4RDsxMC4xMDA3L3MwMDI3MC0wMDgtOTQ4Ny0xPC9lbGVjdHJvbmlj
LXJlc291cmNlLW51bT48cmVtb3RlLWRhdGFiYXNlLXByb3ZpZGVyPk5sbTwvcmVtb3RlLWRhdGFi
YXNlLXByb3ZpZGVyPjxsYW5ndWFnZT5lbmc8L2xhbmd1YWdlPjwvcmVjb3JkPjwvQ2l0ZT48Q2l0
ZT48QXV0aG9yPllvbmc8L0F1dGhvcj48WWVhcj4yMDA1PC9ZZWFyPjxSZWNOdW0+NDE0PC9SZWNO
dW0+PHJlY29yZD48cmVjLW51bWJlcj40MTQ8L3JlYy1udW1iZXI+PGZvcmVpZ24ta2V5cz48a2V5
IGFwcD0iRU4iIGRiLWlkPSJwcHpzendwdnEycHRzOWV3ZHB4eGZkeGcyNTB0dnZyOTVyZTAiPjQx
NDwva2V5PjwvZm9yZWlnbi1rZXlzPjxyZWYtdHlwZSBuYW1lPSJKb3VybmFsIEFydGljbGUiPjE3
PC9yZWYtdHlwZT48Y29udHJpYnV0b3JzPjxhdXRob3JzPjxhdXRob3I+WW9uZywgUy4gUC48L2F1
dGhvcj48YXV0aG9yPkppLCBILiBLLjwvYXV0aG9yPjxhdXRob3I+WW91bmcsIFcuIEMuPC9hdXRo
b3I+PGF1dGhvcj5UYWUsIEguIEwuPC9hdXRob3I+PGF1dGhvcj5DaGVvbCwgTS4gSC48L2F1dGhv
cj48YXV0aG9yPllvdW5nLCBKLiBDLjwvYXV0aG9yPjxhdXRob3I+S2V1bSwgVy4gSy48L2F1dGhv
cj48L2F1dGhvcnM+PC9jb250cmlidXRvcnM+PGF1dGgtYWRkcmVzcz5TLlAuIFlvbmcsIERlcGFy
dG1lbnQgb2YgRGlhZ25vc3RpYyBSYWRpb2xvZ3ksIEtvbnlhbmcgVW5pdmVyc2l0eSBIb3NwaXRh
bCwgNjg1IEdhc29vd29uLWRvbmcsIFNlby1ndSwgRGFlamVvbiAzMDItNzE4LCBTb3V0aCBLb3Jl
YTwvYXV0aC1hZGRyZXNzPjx0aXRsZXM+PHRpdGxlPlBlcmN1dGFuZW91cyB0cmVhdG1lbnQgb2Yg
ZXh0cmFoZXBhdGljIGJpbGUgZHVjdCBzdG9uZXMgYXNzaXN0ZWQgYnkgYmFsbG9vbiBzcGhpbmN0
ZXJvcGxhc3R5IGFuZCBvY2NsdXNpb24gYmFsbG9vbjwvdGl0bGU+PHNlY29uZGFyeS10aXRsZT5L
b3JlYW4gSm91cm5hbCBvZiBSYWRpb2xvZ3k8L3NlY29uZGFyeS10aXRsZT48L3RpdGxlcz48cGVy
aW9kaWNhbD48ZnVsbC10aXRsZT5Lb3JlYW4gSiBSYWRpb2w8L2Z1bGwtdGl0bGU+PGFiYnItMT5L
b3JlYW4gam91cm5hbCBvZiByYWRpb2xvZ3k8L2FiYnItMT48L3BlcmlvZGljYWw+PHBhZ2VzPjIz
NS0yNDA8L3BhZ2VzPjx2b2x1bWU+Njwvdm9sdW1lPjxudW1iZXI+NDwvbnVtYmVyPjxrZXl3b3Jk
cz48a2V5d29yZD5hZ2VkPC9rZXl3b3JkPjxrZXl3b3JkPmFydGljbGU8L2tleXdvcmQ+PGtleXdv
cmQ+YmFsbG9vbiBkaWxhdGF0aW9uPC9rZXl3b3JkPjxrZXl3b3JkPmJhbGxvb24gb2NjbHVzaW9u
PC9rZXl3b3JkPjxrZXl3b3JkPmNob2xhbmdpb2dyYXBoeTwva2V5d29yZD48a2V5d29yZD5mZWFz
aWJpbGl0eSBzdHVkeTwva2V5d29yZD48a2V5d29yZD5mZW1hbGU8L2tleXdvcmQ+PGtleXdvcmQ+
Z2FsbHN0b25lPC9rZXl3b3JkPjxrZXl3b3JkPmNvbW1vbiBoZXBhdGljIGR1Y3Q8L2tleXdvcmQ+
PGtleXdvcmQ+aHVtYW48L2tleXdvcmQ+PGtleXdvcmQ+bWFsZTwva2V5d29yZD48a2V5d29yZD5t
ZXRob2RvbG9neTwva2V5d29yZD48a2V5d29yZD5taWRkbGUgYWdlZDwva2V5d29yZD48a2V5d29y
ZD50cmVhdG1lbnQgb3V0Y29tZTwva2V5d29yZD48L2tleXdvcmRzPjxkYXRlcz48eWVhcj4yMDA1
PC95ZWFyPjwvZGF0ZXM+PGlzYm4+MTIyOS02OTI5PC9pc2JuPjx3b3JrLXR5cGU+QXJ0aWNsZTwv
d29yay10eXBlPjx1cmxzPjxyZWxhdGVkLXVybHM+PHVybD5odHRwOi8vd3d3LmVtYmFzZS5jb20v
c2VhcmNoL3Jlc3VsdHM/c3ViYWN0aW9uPXZpZXdyZWNvcmQmYW1wO2Zyb209ZXhwb3J0JmFtcDtp
ZD1MNDMxMjgwMDk8L3VybD48L3JlbGF0ZWQtdXJscz48cGRmLXVybHM+PHVybD5odHRwOi8va2py
b25saW5lLm9yZy9hYnN0cmFjdC9maWxlcy92MDZuMDQyMzUucGRmPC91cmw+PC9wZGYtdXJscz48
L3VybHM+PGN1c3RvbTU+MTYzNzQwODE8L2N1c3RvbTU+PHJlbW90ZS1kYXRhYmFzZS1uYW1lPk1l
ZGxpbmU8L3JlbW90ZS1kYXRhYmFzZS1uYW1lPjxsYW5ndWFnZT5FbmdsaXNoPC9sYW5ndWFnZT48
L3JlY29yZD48L0NpdGU+PENpdGU+PEF1dGhvcj5OYWdhc2hpbWE8L0F1dGhvcj48WWVhcj4yMDA0
PC9ZZWFyPjxSZWNOdW0+NDY1PC9SZWNOdW0+PHJlY29yZD48cmVjLW51bWJlcj40NjU8L3JlYy1u
dW1iZXI+PGZvcmVpZ24ta2V5cz48a2V5IGFwcD0iRU4iIGRiLWlkPSJwcHpzendwdnEycHRzOWV3
ZHB4eGZkeGcyNTB0dnZyOTVyZTAiPjQ2NTwva2V5PjwvZm9yZWlnbi1rZXlzPjxyZWYtdHlwZSBu
YW1lPSJKb3VybmFsIEFydGljbGUiPjE3PC9yZWYtdHlwZT48Y29udHJpYnV0b3JzPjxhdXRob3Jz
PjxhdXRob3I+TmFnYXNoaW1hLCBJLjwvYXV0aG9yPjxhdXRob3I+VGFrYWRhLCBULjwvYXV0aG9y
PjxhdXRob3I+U2hpcmF0b3JpLCBNLjwvYXV0aG9yPjxhdXRob3I+SW5hYmEsIFQuPC9hdXRob3I+
PGF1dGhvcj5Pa2luYWdhLCBLLjwvYXV0aG9yPjwvYXV0aG9ycz48L2NvbnRyaWJ1dG9ycz48dGl0
bGVzPjx0aXRsZT5QZXJjdXRhbmVvdXMgdHJhbnNoZXBhdGljIHBhcGlsbGFyeSBiYWxsb29uIGRp
bGF0aW9uIGFzIGEgdGhlcmFwZXV0aWMgb3B0aW9uIGZvciBjaG9sZWRvY2hvbGl0aGlhc2lzPC90
aXRsZT48c2Vjb25kYXJ5LXRpdGxlPkpvdXJuYWwgb2YgSGVwYXRvLUJpbGlhcnktUGFuY3JlYXRp
YyBTdXJnZXJ5PC9zZWNvbmRhcnktdGl0bGU+PC90aXRsZXM+PHBlcmlvZGljYWw+PGZ1bGwtdGl0
bGU+Sm91cm5hbCBvZiBIZXBhdG8tQmlsaWFyeS1QYW5jcmVhdGljIFN1cmdlcnk8L2Z1bGwtdGl0
bGU+PC9wZXJpb2RpY2FsPjxwYWdlcz4yNTItMjU0PC9wYWdlcz48dm9sdW1lPjExPC92b2x1bWU+
PG51bWJlcj40PC9udW1iZXI+PGRhdGVzPjx5ZWFyPjIwMDQ8L3llYXI+PC9kYXRlcz48aXNibj4w
OTQ0LTExNjY8L2lzYm4+PGFjY2Vzc2lvbi1udW0+V09TOjAwMDIyNDYxMjMwMDAwNTwvYWNjZXNz
aW9uLW51bT48dXJscz48cmVsYXRlZC11cmxzPjx1cmw+Jmx0O0dvIHRvIElTSSZndDs6Ly9XT1M6
MDAwMjI0NjEyMzAwMDA1PC91cmw+PC9yZWxhdGVkLXVybHM+PC91cmxzPjxlbGVjdHJvbmljLXJl
c291cmNlLW51bT4xMC4xMDA3L3MwMDUzNC0wMDMtMDg1MS14PC9lbGVjdHJvbmljLXJlc291cmNl
LW51bT48L3JlY29yZD48L0NpdGU+PENpdGU+PEF1dGhvcj5DaGlrYW1vcmk8L0F1dGhvcj48WWVh
cj4yMDAzPC9ZZWFyPjxSZWNOdW0+NDY3PC9SZWNOdW0+PHJlY29yZD48cmVjLW51bWJlcj40Njc8
L3JlYy1udW1iZXI+PGZvcmVpZ24ta2V5cz48a2V5IGFwcD0iRU4iIGRiLWlkPSJwcHpzendwdnEy
cHRzOWV3ZHB4eGZkeGcyNTB0dnZyOTVyZTAiPjQ2Nzwva2V5PjwvZm9yZWlnbi1rZXlzPjxyZWYt
dHlwZSBuYW1lPSJKb3VybmFsIEFydGljbGUiPjE3PC9yZWYtdHlwZT48Y29udHJpYnV0b3JzPjxh
dXRob3JzPjxhdXRob3I+Q2hpa2Ftb3JpLCBGLjwvYXV0aG9yPjxhdXRob3I+S3VuaXlvc2hpLCBO
LjwvYXV0aG9yPjxhdXRob3I+U2hpYnV5YSwgUy48L2F1dGhvcj48YXV0aG9yPlRha2FzZSwgWS48
L2F1dGhvcj48L2F1dGhvcnM+PC9jb250cmlidXRvcnM+PHRpdGxlcz48dGl0bGU+U2ltdWx0YW5l
b3VzIGxhcGFyb3Njb3BpYyBjaG9sZWN5c3RlY3RvbXkgYW5kIHBlcmN1dGFuZW91cyBwYXBpbGxh
cnkgYmFsbG9vbiBkaWxhdGF0aW9uIGZvciBjaG9sZWN5c3RvY2hvbGVkb2Nob2xpdGhpYXNpczwv
dGl0bGU+PHNlY29uZGFyeS10aXRsZT5EaWdlc3RpdmUgU3VyZ2VyeTwvc2Vjb25kYXJ5LXRpdGxl
PjwvdGl0bGVzPjxwZXJpb2RpY2FsPjxmdWxsLXRpdGxlPkRpZyBTdXJnPC9mdWxsLXRpdGxlPjxh
YmJyLTE+RGlnZXN0aXZlIHN1cmdlcnk8L2FiYnItMT48L3BlcmlvZGljYWw+PHBhZ2VzPjEyLTE3
PC9wYWdlcz48dm9sdW1lPjIwPC92b2x1bWU+PG51bWJlcj4xPC9udW1iZXI+PGRhdGVzPjx5ZWFy
PjIwMDM8L3llYXI+PC9kYXRlcz48aXNibj4wMjUzLTQ4ODY8L2lzYm4+PGFjY2Vzc2lvbi1udW0+
V09TOjAwMDE4MTY5MzEwMDAwNDwvYWNjZXNzaW9uLW51bT48dXJscz48cmVsYXRlZC11cmxzPjx1
cmw+Jmx0O0dvIHRvIElTSSZndDs6Ly9XT1M6MDAwMTgxNjkzMTAwMDA0PC91cmw+PC9yZWxhdGVk
LXVybHM+PC91cmxzPjxlbGVjdHJvbmljLXJlc291cmNlLW51bT4xMC4xMTU5LzAwMDA2ODg1OTwv
ZWxlY3Ryb25pYy1yZXNvdXJjZS1udW0+PC9yZWNvcmQ+PC9DaXRlPjxDaXRlPjxBdXRob3I+U2hp
cmFpPC9BdXRob3I+PFllYXI+MjAwMDwvWWVhcj48UmVjTnVtPjE3NDwvUmVjTnVtPjxyZWNvcmQ+
PHJlYy1udW1iZXI+MTc0PC9yZWMtbnVtYmVyPjxmb3JlaWduLWtleXM+PGtleSBhcHA9IkVOIiBk
Yi1pZD0icHB6c3p3cHZxMnB0czlld2RweHhmZHhnMjUwdHZ2cjk1cmUwIj4xNzQ8L2tleT48L2Zv
cmVpZ24ta2V5cz48cmVmLXR5cGUgbmFtZT0iSm91cm5hbCBBcnRpY2xlIj4xNzwvcmVmLXR5cGU+
PGNvbnRyaWJ1dG9ycz48YXV0aG9ycz48YXV0aG9yPlNoaXJhaSwgTi48L2F1dGhvcj48YXV0aG9y
PkhhbmFpLCBILjwvYXV0aG9yPjxhdXRob3I+S2FqaW11cmEsIE0uPC9hdXRob3I+PGF1dGhvcj5L
YXRhb2thLCBILjwvYXV0aG9yPjxhdXRob3I+WW9zaGlkYSwgSy48L2F1dGhvcj48YXV0aG9yPk5h
a2FnYXdhcmEsIE0uPC9hdXRob3I+PGF1dGhvcj5OZW1vdG8sIE0uPC9hdXRob3I+PGF1dGhvcj5O
YWdhc2F3YSwgTS48L2F1dGhvcj48YXV0aG9yPkthbmVrbywgRS48L2F1dGhvcj48L2F1dGhvcnM+
PC9jb250cmlidXRvcnM+PGF1dGgtYWRkcmVzcz5GaXJzdCBEZXBhcnRtZW50IG9mIE1lZGljaW5l
LCBIYW1hbWF0c3UgVW5pdmVyc2l0eSBTY2hvb2wgb2YgTWVkaWNpbmUsIEphcGFuLjwvYXV0aC1h
ZGRyZXNzPjx0aXRsZXM+PHRpdGxlPlN1Y2Nlc3NmdWwgdHJlYXRtZW50IG9mIHBlcmN1dGFuZW91
cyB0cmFuc2hlcGF0aWMgcGFwaWxsYXJ5IGRpbGF0aW9uIGluIHBhdGllbnRzIHdpdGggb2JzdHJ1
Y3RpdmUgamF1bmRpY2UgZHVlIHRvIGNvbW1vbiBiaWxlIGR1Y3Qgc3RvbmVzIGFmdGVyIEJpbGxy
b3RoIElJIGdhc3RyZWN0b215OiByZXBvcnQgb2YgdHdvIGVtZXJnZW50IGNhc2VzPC90aXRsZT48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dGVyb2xvZ3k8L2FiYnItMT48L2FsdC1wZXJpb2RpY2FsPjxwYWdlcz45MS0zPC9wYWdlcz48dm9s
dW1lPjMwPC92b2x1bWU+PG51bWJlcj4xPC9udW1iZXI+PGVkaXRpb24+MjAwMC8wMS8xNTwvZWRp
dGlvbj48a2V5d29yZHM+PGtleXdvcmQ+QWdlZDwva2V5d29yZD48a2V5d29yZD5BZ2VkLCA4MCBh
bmQgb3Zlcjwva2V5d29yZD48a2V5d29yZD4qQ2F0aGV0ZXJpemF0aW9uL21ldGhvZHM8L2tleXdv
cmQ+PGtleXdvcmQ+Q2hvbGVzdGFzaXMvKmV0aW9sb2d5Lyp0aGVyYXB5PC9rZXl3b3JkPjxrZXl3
b3JkPkVtZXJnZW5jaWVzPC9rZXl3b3JkPjxrZXl3b3JkPkdhbGxzdG9uZXMvKmNvbXBsaWNhdGlv
bnM8L2tleXdvcmQ+PGtleXdvcmQ+Kkdhc3RyZWN0b215PC9rZXl3b3JkPjxrZXl3b3JkPkh1bWFu
czwva2V5d29yZD48a2V5d29yZD5NYWxlPC9rZXl3b3JkPjxrZXl3b3JkPipQb3N0b3BlcmF0aXZl
IENvbXBsaWNhdGlvbnM8L2tleXdvcmQ+PC9rZXl3b3Jkcz48ZGF0ZXM+PHllYXI+MjAwMDwveWVh
cj48cHViLWRhdGVzPjxkYXRlPkphbjwvZGF0ZT48L3B1Yi1kYXRlcz48L2RhdGVzPjxpc2JuPjAx
OTItMDc5MCAoUHJpbnQpJiN4RDswMTkyLTA3OTA8L2lzYm4+PGFjY2Vzc2lvbi1udW0+MTA2MzYy
MjE8L2FjY2Vzc2lvbi1udW0+PHVybHM+PC91cmxzPjxyZW1vdGUtZGF0YWJhc2UtcHJvdmlkZXI+
TmxtPC9yZW1vdGUtZGF0YWJhc2UtcHJvdmlkZXI+PGxhbmd1YWdlPmVuZzwvbGFuZ3VhZ2U+PC9y
ZWNvcmQ+PC9DaXRlPjxDaXRlPjxBdXRob3I+Q2hpa2Ftb3JpPC9BdXRob3I+PFllYXI+MTk5OTwv
WWVhcj48UmVjTnVtPjE5MTwvUmVjTnVtPjxyZWNvcmQ+PHJlYy1udW1iZXI+MTkxPC9yZWMtbnVt
YmVyPjxmb3JlaWduLWtleXM+PGtleSBhcHA9IkVOIiBkYi1pZD0icHB6c3p3cHZxMnB0czlld2Rw
eHhmZHhnMjUwdHZ2cjk1cmUwIj4xOTE8L2tleT48L2ZvcmVpZ24ta2V5cz48cmVmLXR5cGUgbmFt
ZT0iSm91cm5hbCBBcnRpY2xlIj4xNzwvcmVmLXR5cGU+PGNvbnRyaWJ1dG9ycz48YXV0aG9ycz48
YXV0aG9yPkNoaWthbW9yaSwgRi48L2F1dGhvcj48YXV0aG9yPk5pc2hpbywgUy48L2F1dGhvcj48
YXV0aG9yPkxlTWFzdGVyLCBKLiBDLjwvYXV0aG9yPjwvYXV0aG9ycz48L2NvbnRyaWJ1dG9ycz48
YXV0aC1hZGRyZXNzPkRlcGFydG1lbnQgb2YgU3VyZ2VyeSwgS3VuaXlvc2hpIEhvc3BpdGFsLCBL
b2NoaSwgSmFwYW4uPC9hdXRoLWFkZHJlc3M+PHRpdGxlcz48dGl0bGU+UGVyY3V0YW5lb3VzIHBh
cGlsbGFyeSBiYWxsb29uIGRpbGF0YXRpb24gYXMgYSB0aGVyYXBldXRpYyBvcHRpb24gZm9yIGNo
b2xlY3lzdG9jaG9sZWRvY2hvbGl0aGlhc2lzIGluIHRoZSBlcmEgb2YgbGFwYXJvc2NvcGljIGNo
b2xlY3lzdGVjdG9teTwvdGl0bGU+PHNlY29uZGFyeS10aXRsZT5TdXJnIFRvZGF5PC9zZWNvbmRh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bHQtcGVyaW9kaWNhbD48cGFnZXM+ODU2LTYxPC9wYWdlcz48dm9sdW1lPjI5PC92b2x1bWU+PG51
bWJlcj45PC9udW1iZXI+PGVkaXRpb24+MTk5OS8wOS8xNzwvZWRpdGlvbj48a2V5d29yZHM+PGtl
eXdvcmQ+QWdlZDwva2V5d29yZD48a2V5d29yZD5BZ2VkLCA4MCBhbmQgb3Zlcjwva2V5d29yZD48
a2V5d29yZD4qQ2F0aGV0ZXJpemF0aW9uPC9rZXl3b3JkPjxrZXl3b3JkPkNob2xhbmdpb2dyYXBo
eTwva2V5d29yZD48a2V5d29yZD4qQ2hvbGVjeXN0ZWN0b215LCBMYXBhcm9zY29waWM8L2tleXdv
cmQ+PGtleXdvcmQ+Q2hvbGVsaXRoaWFzaXMvZGlhZ25vc3RpYyBpbWFnaW5nLyp0aGVyYXB5PC9r
ZXl3b3JkPjxrZXl3b3JkPkRyYWluYWdlPC9rZXl3b3JkPjxrZXl3b3JkPkZlbWFsZTwva2V5d29y
ZD48a2V5d29yZD5HYWxsc3RvbmVzL2RpYWdub3N0aWMgaW1hZ2luZy8qdGhlcmFweTwva2V5d29y
ZD48a2V5d29yZD5IdW1hbnM8L2tleXdvcmQ+PGtleXdvcmQ+SW50dWJhdGlvbjwva2V5d29yZD48
a2V5d29yZD5NYWxlPC9rZXl3b3JkPjxrZXl3b3JkPk1pZGRsZSBBZ2VkPC9rZXl3b3JkPjxrZXl3
b3JkPlRpbWUgRmFjdG9yczwva2V5d29yZD48L2tleXdvcmRzPjxkYXRlcz48eWVhcj4xOTk5PC95
ZWFyPjwvZGF0ZXM+PGlzYm4+MDk0MS0xMjkxIChQcmludCkmI3hEOzA5NDEtMTI5MTwvaXNibj48
YWNjZXNzaW9uLW51bT4xMDQ4OTEyNTwvYWNjZXNzaW9uLW51bT48dXJscz48L3VybHM+PGVsZWN0
cm9uaWMtcmVzb3VyY2UtbnVtPjEwLjEwMDcvYmYwMjQ4Mjc3NTwvZWxlY3Ryb25pYy1yZXNvdXJj
ZS1udW0+PHJlbW90ZS1kYXRhYmFzZS1wcm92aWRlcj5ObG08L3JlbW90ZS1kYXRhYmFzZS1wcm92
aWRlcj48bGFuZ3VhZ2U+ZW5nPC9sYW5ndWFnZT48L3JlY29yZD48L0NpdGU+PENpdGU+PEF1dGhv
cj5HcmF6aWFuaTwvQXV0aG9yPjxZZWFyPjE5ODk8L1llYXI+PFJlY051bT40MzE8L1JlY051bT48
cmVjb3JkPjxyZWMtbnVtYmVyPjQzMTwvcmVjLW51bWJlcj48Zm9yZWlnbi1rZXlzPjxrZXkgYXBw
PSJFTiIgZGItaWQ9InBwenN6d3B2cTJwdHM5ZXdkcHh4ZmR4ZzI1MHR2dnI5NXJlMCI+NDMxPC9r
ZXk+PC9mb3JlaWduLWtleXM+PHJlZi10eXBlIG5hbWU9IkpvdXJuYWwgQXJ0aWNsZSI+MTc8L3Jl
Zi10eXBlPjxjb250cmlidXRvcnM+PGF1dGhvcnM+PGF1dGhvcj5HcmF6aWFuaSwgTC48L2F1dGhv
cj48YXV0aG9yPkZhYnJpenppLCBHLjwvYXV0aG9yPjxhdXRob3I+TWFuZnJpbmksIEUuPC9hdXRo
b3I+PGF1dGhvcj5HYWxlYXp6aSwgUi48L2F1dGhvcj48YXV0aG9yPkZyZWRkYXJhLCBVLjwvYXV0
aG9yPjwvYXV0aG9ycz48L2NvbnRyaWJ1dG9ycz48YXV0aC1hZGRyZXNzPlNlcnZpemlvIGRpIFJh
ZGlvbG9naWEsIE9zcGVkYWxlIFJlZ2lvbmFsZSBVbWJlcnRvIEksIDYwMTAwIEFuY29uYTwvYXV0
aC1hZGRyZXNzPjx0aXRsZXM+PHRpdGxlPlBlcmN1dGFuZW91cyB0cmFuc2hlcGF0aWMgT2RkaS1z
cGhpbmN0ZXIgZGlsYXRhdGlvbiBmb3IgYmlsZSBkdWN0IHN0b25lIHJlbW92YWw8L3RpdGxlPjxz
ZWNvbmRhcnktdGl0bGU+QW1lcmljYW4gSm91cm5hbCBvZiBSb2VudGdlbm9sb2d5PC9zZWNvbmRh
cnktdGl0bGU+PC90aXRsZXM+PHBlcmlvZGljYWw+PGZ1bGwtdGl0bGU+QW1lcmljYW4gSm91cm5h
bCBvZiBSb2VudGdlbm9sb2d5PC9mdWxsLXRpdGxlPjwvcGVyaW9kaWNhbD48cGFnZXM+NzMtNzU8
L3BhZ2VzPjx2b2x1bWU+MTUyPC92b2x1bWU+PG51bWJlcj4xPC9udW1iZXI+PGtleXdvcmRzPjxr
ZXl3b3JkPmRpYXplcGFtPC9rZXl3b3JkPjxrZXl3b3JkPmZlbnRhbnlsPC9rZXl3b3JkPjxrZXl3
b3JkPmFkdWx0PC9rZXl3b3JkPjxrZXl3b3JkPmFnZWQ8L2tleXdvcmQ+PGtleXdvcmQ+Y2hvbGVs
aXRoaWFzaXM8L2tleXdvcmQ+PGtleXdvcmQ+Y2xpbmljYWwgYXJ0aWNsZTwva2V5d29yZD48a2V5
d29yZD5mZW1hbGU8L2tleXdvcmQ+PGtleXdvcmQ+aHVtYW48L2tleXdvcmQ+PGtleXdvcmQ+aW50
cmF2ZW5vdXMgZHJ1ZyBhZG1pbmlzdHJhdGlvbjwva2V5d29yZD48a2V5d29yZD5tYWxlPC9rZXl3
b3JkPjxrZXl3b3JkPm1ldGhvZG9sb2d5PC9rZXl3b3JkPjxrZXl3b3JkPnBlcmN1dGFuZW91cyB0
cmFuc2hlcGF0aWMgY2hvbGFuZ2lvZ3JhcGh5PC9rZXl3b3JkPjxrZXl3b3JkPnByaW9yaXR5IGpv
dXJuYWw8L2tleXdvcmQ+PGtleXdvcmQ+VmF0ZXIgcGFwaWxsYSBzdGVub3Npczwva2V5d29yZD48
L2tleXdvcmRzPjxkYXRlcz48eWVhcj4xOTg5PC95ZWFyPjwvZGF0ZXM+PGlzYm4+MDM2MS04MDNY
PC9pc2JuPjx3b3JrLXR5cGU+QXJ0aWNsZTwvd29yay10eXBlPjx1cmxzPjxyZWxhdGVkLXVybHM+
PHVybD5odHRwOi8vd3d3LmVtYmFzZS5jb20vc2VhcmNoL3Jlc3VsdHM/c3ViYWN0aW9uPXZpZXdy
ZWNvcmQmYW1wO2Zyb209ZXhwb3J0JmFtcDtpZD1MMTkwMjQwNjk8L3VybD48L3JlbGF0ZWQtdXJs
cz48L3VybHM+PGN1c3RvbTU+Mjc4MzI5MjwvY3VzdG9tNT48cmVtb3RlLWRhdGFiYXNlLW5hbWU+
RW1iYXNlJiN4RDtNZWRsaW5lPC9yZW1vdGUtZGF0YWJhc2UtbmFtZT48bGFuZ3VhZ2U+RW5nbGlz
aDwvbGFuZ3VhZ2U+PC9yZWNvcmQ+PC9DaXRlPjxDaXRlPjxBdXRob3I+QmVya21hbjwvQXV0aG9y
PjxZZWFyPjE5ODg8L1llYXI+PFJlY051bT40MzI8L1JlY051bT48cmVjb3JkPjxyZWMtbnVtYmVy
PjQzMjwvcmVjLW51bWJlcj48Zm9yZWlnbi1rZXlzPjxrZXkgYXBwPSJFTiIgZGItaWQ9InBwenN6
d3B2cTJwdHM5ZXdkcHh4ZmR4ZzI1MHR2dnI5NXJlMCI+NDMyPC9rZXk+PC9mb3JlaWduLWtleXM+
PHJlZi10eXBlIG5hbWU9IkpvdXJuYWwgQXJ0aWNsZSI+MTc8L3JlZi10eXBlPjxjb250cmlidXRv
cnM+PGF1dGhvcnM+PGF1dGhvcj5CZXJrbWFuLCBXLiBBLjwvYXV0aG9yPjxhdXRob3I+QmlzaG9w
LCBBLiBGLjwvYXV0aG9yPjxhdXRob3I+UGFsYWdhbGxvLCBHLiBMLjwvYXV0aG9yPjxhdXRob3I+
Q2FzaG1hbiwgTS4gRC48L2F1dGhvcj48L2F1dGhvcnM+PC9jb250cmlidXRvcnM+PGF1dGgtYWRk
cmVzcz5EZXBhcnRtZW50IG9mIFJhZGlvbG9neSwgTWV0aG9kaXN0IE1lZGljYWwgQ2VudGVyIG9m
IElsbGlub2lzLCBQZW9yaWEsIElMIDYxNjM2PC9hdXRoLWFkZHJlc3M+PHRpdGxlcz48dGl0bGU+
VHJhbnNoZXBhdGljIGJhbGxvb24gZGlsYXRpb24gb2YgdGhlIGRpc3RhbCBjb21tb24gYmlsZSBk
dWN0IGFuZCBhbXB1bGxhIG9mIFZhdGVyIGZvciByZW1vdmFsIG9mIGNhbGN1bGk8L3RpdGxlPjxz
ZWNvbmRhcnktdGl0bGU+UmFkaW9sb2d5PC9zZWNvbmRhcnktdGl0bGU+PC90aXRsZXM+PHBlcmlv
ZGljYWw+PGZ1bGwtdGl0bGU+UmFkaW9sb2d5PC9mdWxsLXRpdGxlPjxhYmJyLTE+UmFkaW9sb2d5
PC9hYmJyLTE+PC9wZXJpb2RpY2FsPjxwYWdlcz40NTMtNDU1PC9wYWdlcz48dm9sdW1lPjE2Nzwv
dm9sdW1lPjxudW1iZXI+MjwvbnVtYmVyPjxrZXl3b3Jkcz48a2V5d29yZD5hZHVsdDwva2V5d29y
ZD48a2V5d29yZD5hZ2VkPC9rZXl3b3JkPjxrZXl3b3JkPmJhbGxvb24gZGlsYXRhdGlvbjwva2V5
d29yZD48a2V5d29yZD5jaG9sZWxpdGhpYXNpczwva2V5d29yZD48a2V5d29yZD5jbGluaWNhbCBh
cnRpY2xlPC9rZXl3b3JkPjxrZXl3b3JkPmNvbW1vbiBiaWxlIGR1Y3Q8L2tleXdvcmQ+PGtleXdv
cmQ+ZmVtYWxlPC9rZXl3b3JkPjxrZXl3b3JkPmdhbGxzdG9uZSBleHRyYWN0aW9uPC9rZXl3b3Jk
PjxrZXl3b3JkPmh1bWFuPC9rZXl3b3JkPjxrZXl3b3JkPm1hbGU8L2tleXdvcmQ+PGtleXdvcmQ+
bWV0aG9kb2xvZ3k8L2tleXdvcmQ+PGtleXdvcmQ+YW1wdWxsYSBvZiBWYXRlcjwva2V5d29yZD48
L2tleXdvcmRzPjxkYXRlcz48eWVhcj4xOTg4PC95ZWFyPjwvZGF0ZXM+PGlzYm4+MDAzMy04NDE5
PC9pc2JuPjx3b3JrLXR5cGU+QXJ0aWNsZTwvd29yay10eXBlPjx1cmxzPjxyZWxhdGVkLXVybHM+
PHVybD5odHRwOi8vd3d3LmVtYmFzZS5jb20vc2VhcmNoL3Jlc3VsdHM/c3ViYWN0aW9uPXZpZXdy
ZWNvcmQmYW1wO2Zyb209ZXhwb3J0JmFtcDtpZD1MMTgxMDkxMjc8L3VybD48L3JlbGF0ZWQtdXJs
cz48L3VybHM+PGN1c3RvbTU+MzM1Nzk1NTwvY3VzdG9tNT48cmVtb3RlLWRhdGFiYXNlLW5hbWU+
RW1iYXNlJiN4RDtNZWRsaW5lPC9yZW1vdGUtZGF0YWJhc2UtbmFtZT48bGFuZ3VhZ2U+RW5nbGlz
aDwvbGFuZ3VhZ2U+PC9yZWNvcmQ+PC9DaXRlPjxDaXRlPjxBdXRob3I+U2FlZWQ8L0F1dGhvcj48
WWVhcj4xOTg3PC9ZZWFyPjxSZWNOdW0+NDM0PC9SZWNOdW0+PHJlY29yZD48cmVjLW51bWJlcj40
MzQ8L3JlYy1udW1iZXI+PGZvcmVpZ24ta2V5cz48a2V5IGFwcD0iRU4iIGRiLWlkPSJwcHpzendw
dnEycHRzOWV3ZHB4eGZkeGcyNTB0dnZyOTVyZTAiPjQzNDwva2V5PjwvZm9yZWlnbi1rZXlzPjxy
ZWYtdHlwZSBuYW1lPSJKb3VybmFsIEFydGljbGUiPjE3PC9yZWYtdHlwZT48Y29udHJpYnV0b3Jz
PjxhdXRob3JzPjxhdXRob3I+U2FlZWQsIE0uPC9hdXRob3I+PGF1dGhvcj5OZXdtYW4sIEcuIEUu
PC9hdXRob3I+PGF1dGhvcj5EdW5uaWNrLCBOLiBSLjwvYXV0aG9yPjwvYXV0aG9ycz48L2NvbnRy
aWJ1dG9ycz48YXV0aC1hZGRyZXNzPkRlcGFydG1lbnQgb2YgUmFkaW9sb2d5LCBEdWtlIFVuaXZl
cnNpdHkgTWVkaWNhbCBDZW50ZXIsIER1cmhhbSwgTkMgMjc3MTA8L2F1dGgtYWRkcmVzcz48dGl0
bGVzPjx0aXRsZT5Vc2Ugb2YgYW5naW9wbGFzdHkgYmFsbG9vbnMgaW4gdGhlIHBlcmN1dGFuZW91
cyBtYW5hZ2VtZW50IG9mIGJpbGlhcnkgY2FsY3VsaTogVGFuZGVtLWJhbGxvb24gbWV0aG9kPC90
aXRsZT48c2Vjb25kYXJ5LXRpdGxlPkFtZXJpY2FuIEpvdXJuYWwgb2YgUm9lbnRnZW5vbG9neTwv
c2Vjb25kYXJ5LXRpdGxlPjwvdGl0bGVzPjxwZXJpb2RpY2FsPjxmdWxsLXRpdGxlPkFtZXJpY2Fu
IEpvdXJuYWwgb2YgUm9lbnRnZW5vbG9neTwvZnVsbC10aXRsZT48L3BlcmlvZGljYWw+PHBhZ2Vz
Pjc0NS03NDY8L3BhZ2VzPjx2b2x1bWU+MTQ4PC92b2x1bWU+PG51bWJlcj40PC9udW1iZXI+PGtl
eXdvcmRzPjxrZXl3b3JkPmFuZ2lvcGxhc3R5PC9rZXl3b3JkPjxrZXl3b3JkPmJpbGUgZHVjdDwv
a2V5d29yZD48a2V5d29yZD5iaWxlIGR1Y3Qgc3RvbmU8L2tleXdvcmQ+PGtleXdvcmQ+Y2FyZGlv
dmFzY3VsYXIgc3lzdGVtPC9rZXl3b3JkPjxrZXl3b3JkPmNhc2UgcmVwb3J0PC9rZXl3b3JkPjxr
ZXl3b3JkPmRpYWdub3Npczwva2V5d29yZD48a2V5d29yZD5odW1hbjwva2V5d29yZD48a2V5d29y
ZD5pbnRlcnZlbnRpb25hbCByYWRpb2xvZ3k8L2tleXdvcmQ+PGtleXdvcmQ+bWV0aG9kb2xvZ3k8
L2tleXdvcmQ+PGtleXdvcmQ+cHJpb3JpdHkgam91cm5hbDwva2V5d29yZD48a2V5d29yZD50aGVy
YXB5PC9rZXl3b3JkPjwva2V5d29yZHM+PGRhdGVzPjx5ZWFyPjE5ODc8L3llYXI+PC9kYXRlcz48
aXNibj4wMzYxLTgwM1g8L2lzYm4+PHdvcmstdHlwZT5BcnRpY2xlPC93b3JrLXR5cGU+PHVybHM+
PHJlbGF0ZWQtdXJscz48dXJsPmh0dHA6Ly93d3cuZW1iYXNlLmNvbS9zZWFyY2gvcmVzdWx0cz9z
dWJhY3Rpb249dmlld3JlY29yZCZhbXA7ZnJvbT1leHBvcnQmYW1wO2lkPUwxNzA0Nzc2NDwvdXJs
PjwvcmVsYXRlZC11cmxzPjwvdXJscz48Y3VzdG9tNT4yOTUwNzQxPC9jdXN0b201PjxyZW1vdGUt
ZGF0YWJhc2UtbmFtZT5FbWJhc2UmI3hEO01lZGxpbmU8L3JlbW90ZS1kYXRhYmFzZS1uYW1lPjxs
YW5ndWFnZT5FbmdsaXNoPC9sYW5ndWFnZT48L3JlY29yZD48L0NpdGU+PENpdGU+PEF1dGhvcj5N
ZXJhbnplPC9BdXRob3I+PFllYXI+MTk4NjwvWWVhcj48UmVjTnVtPjQ5MDwvUmVjTnVtPjxyZWNv
cmQ+PHJlYy1udW1iZXI+NDkwPC9yZWMtbnVtYmVyPjxmb3JlaWduLWtleXM+PGtleSBhcHA9IkVO
IiBkYi1pZD0icHB6c3p3cHZxMnB0czlld2RweHhmZHhnMjUwdHZ2cjk1cmUwIj40OTA8L2tleT48
L2ZvcmVpZ24ta2V5cz48cmVmLXR5cGUgbmFtZT0iSm91cm5hbCBBcnRpY2xlIj4xNzwvcmVmLXR5
cGU+PGNvbnRyaWJ1dG9ycz48YXV0aG9ycz48YXV0aG9yPk1lcmFuemUsIFMuIEcuPC9hdXRob3I+
PGF1dGhvcj5TdGVpbiwgRS4gSi48L2F1dGhvcj48YXV0aG9yPkJ1cmtlLCBELiBSLjwvYXV0aG9y
PjxhdXRob3I+SGFydHosIFcuIEguPC9hdXRob3I+PGF1dGhvcj5NY0xlYW4sIEcuIEsuPC9hdXRo
b3I+PC9hdXRob3JzPjwvY29udHJpYnV0b3JzPjx0aXRsZXM+PHRpdGxlPlJlbW92YWwgb2YgcmV0
YWluZWQgY29tbW9uIGJpbGUgZHVjdCBzdG9uZXMgd2l0aCBhbmdpb2dyYXBoaWMgb2NjbHVzaW9u
IGJhbGxvb25zPC90aXRsZT48c2Vjb25kYXJ5LXRpdGxlPkFKUiBBbSBKIFJvZW50Z2Vub2w8L3Nl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YWdlcz4zODMtNTwvcGFnZXM+PHZvbHVtZT4xNDY8L3ZvbHVtZT48bnVtYmVyPjI8L251bWJlcj48
ZWRpdGlvbj4xOTg2LzAyLzAxPC9lZGl0aW9uPjxrZXl3b3Jkcz48a2V5d29yZD5Bbmdpb3BsYXN0
eSwgQmFsbG9vbi9pbnN0cnVtZW50YXRpb24vKm1ldGhvZHM8L2tleXdvcmQ+PGtleXdvcmQ+R2Fs
bHN0b25lcy8qdGhlcmFweTwva2V5d29yZD48a2V5d29yZD5IdW1hbnM8L2tleXdvcmQ+PC9rZXl3
b3Jkcz48ZGF0ZXM+PHllYXI+MTk4NjwveWVhcj48cHViLWRhdGVzPjxkYXRlPkZlYjwvZGF0ZT48
L3B1Yi1kYXRlcz48L2RhdGVzPjxpc2JuPjAzNjEtODAzWCAoUHJpbnQpJiN4RDswMzYxLTgwM3g8
L2lzYm4+PGFjY2Vzc2lvbi1udW0+MjkzNDk2MjwvYWNjZXNzaW9uLW51bT48dXJscz48L3VybHM+
PGVsZWN0cm9uaWMtcmVzb3VyY2UtbnVtPjEwLjIyMTQvYWpyLjE0Ni4yLjM4MzwvZWxlY3Ryb25p
Yy1yZXNvdXJjZS1udW0+PHJlbW90ZS1kYXRhYmFzZS1wcm92aWRlcj5ObG08L3JlbW90ZS1kYXRh
YmFzZS1wcm92aWRlcj48bGFuZ3VhZ2U+ZW5nPC9sYW5ndWFnZT48L3JlY29yZD48L0NpdGU+PENp
dGU+PEF1dGhvcj5GYXRhYXI8L0F1dGhvcj48WWVhcj4xOTgyPC9ZZWFyPjxSZWNOdW0+NDkyPC9S
ZWNOdW0+PHJlY29yZD48cmVjLW51bWJlcj40OTI8L3JlYy1udW1iZXI+PGZvcmVpZ24ta2V5cz48
a2V5IGFwcD0iRU4iIGRiLWlkPSJwcHpzendwdnEycHRzOWV3ZHB4eGZkeGcyNTB0dnZyOTVyZTAi
PjQ5Mjwva2V5PjwvZm9yZWlnbi1rZXlzPjxyZWYtdHlwZSBuYW1lPSJKb3VybmFsIEFydGljbGUi
PjE3PC9yZWYtdHlwZT48Y29udHJpYnV0b3JzPjxhdXRob3JzPjxhdXRob3I+RmF0YWFyLCBTLjwv
YXV0aG9yPjxhdXRob3I+QmFzc2lvbnksIEguPC9hdXRob3I+PGF1dGhvcj5BYm91LU5lZW1hLCBU
LjwvYXV0aG9yPjwvYXV0aG9ycz48L2NvbnRyaWJ1dG9ycz48dGl0bGVzPjx0aXRsZT5UaGUgcGVy
Y3V0YW5lb3VzICZxdW90O3N0cmV0Y2ggYW5kIHB1c2gmcXVvdDsgdGVjaG5pcXVlIGZvciByZW1v
dmluZyByZXRhaW5lZCBiaWxpYXJ5IGNhbGN1bGk8L3RpdGxlPjxzZWNvbmRhcnktdGl0bGU+QnIg
SiBSYWRpb2w8L3NlY29uZGFyeS10aXRsZT48YWx0LXRpdGxlPlRoZSBCcml0aXNoIGpvdXJuYWwg
b2YgcmFkaW9sb2d5PC9hbHQtdGl0bGU+PC90aXRsZXM+PHBlcmlvZGljYWw+PGZ1bGwtdGl0bGU+
QnIgSiBSYWRpb2w8L2Z1bGwtdGl0bGU+PGFiYnItMT5UaGUgQnJpdGlzaCBqb3VybmFsIG9mIHJh
ZGlvbG9neTwvYWJici0xPjwvcGVyaW9kaWNhbD48YWx0LXBlcmlvZGljYWw+PGZ1bGwtdGl0bGU+
QnIgSiBSYWRpb2w8L2Z1bGwtdGl0bGU+PGFiYnItMT5UaGUgQnJpdGlzaCBqb3VybmFsIG9mIHJh
ZGlvbG9neTwvYWJici0xPjwvYWx0LXBlcmlvZGljYWw+PHBhZ2VzPjQ1Ni05PC9wYWdlcz48dm9s
dW1lPjU1PC92b2x1bWU+PG51bWJlcj42NTQ8L251bWJlcj48ZWRpdGlvbj4xOTgyLzA2LzAxPC9l
ZGl0aW9uPjxrZXl3b3Jkcz48a2V5d29yZD5BZHVsdDwva2V5d29yZD48a2V5d29yZD5DYXRoZXRl
cml6YXRpb248L2tleXdvcmQ+PGtleXdvcmQ+Q2hvbGFuZ2lvZ3JhcGh5PC9rZXl3b3JkPjxrZXl3
b3JkPkNob2xlbGl0aGlhc2lzL2RpYWdub3N0aWMgaW1hZ2luZy8qdGhlcmFweTwva2V5d29yZD48
a2V5d29yZD5EaWxhdGF0aW9uL21ldGhvZHM8L2tleXdvcmQ+PGtleXdvcmQ+RmVtYWxlPC9rZXl3
b3JkPjxrZXl3b3JkPkh1bWFuczwva2V5d29yZD48a2V5d29yZD5Qb3N0b3BlcmF0aXZlIFBlcmlv
ZDwva2V5d29yZD48a2V5d29yZD5TcGhpbmN0ZXIgb2YgT2RkaTwva2V5d29yZD48L2tleXdvcmRz
PjxkYXRlcz48eWVhcj4xOTgyPC95ZWFyPjxwdWItZGF0ZXM+PGRhdGU+SnVuPC9kYXRlPjwvcHVi
LWRhdGVzPjwvZGF0ZXM+PGlzYm4+MDAwNy0xMjg1IChQcmludCkmI3hEOzAwMDctMTI4NTwvaXNi
bj48YWNjZXNzaW9uLW51bT43MTA0NTczPC9hY2Nlc3Npb24tbnVtPjx1cmxzPjwvdXJscz48ZWxl
Y3Ryb25pYy1yZXNvdXJjZS1udW0+MTAuMTI1OS8wMDA3LTEyODUtNTUtNjU0LTQ1NjwvZWxlY3Ry
b25pYy1yZXNvdXJjZS1udW0+PHJlbW90ZS1kYXRhYmFzZS1wcm92aWRlcj5ObG08L3JlbW90ZS1k
YXRhYmFzZS1wcm92aWRlcj48bGFuZ3VhZ2U+ZW5nPC9sYW5ndWFnZT48L3JlY29yZD48L0NpdGU+
PENpdGU+PEF1dGhvcj5DZW50b2xhPC9BdXRob3I+PFllYXI+MTk4MTwvWWVhcj48UmVjTnVtPjQ5
MTwvUmVjTnVtPjxyZWNvcmQ+PHJlYy1udW1iZXI+NDkxPC9yZWMtbnVtYmVyPjxmb3JlaWduLWtl
eXM+PGtleSBhcHA9IkVOIiBkYi1pZD0icHB6c3p3cHZxMnB0czlld2RweHhmZHhnMjUwdHZ2cjk1
cmUwIj40OTE8L2tleT48L2ZvcmVpZ24ta2V5cz48cmVmLXR5cGUgbmFtZT0iSm91cm5hbCBBcnRp
Y2xlIj4xNzwvcmVmLXR5cGU+PGNvbnRyaWJ1dG9ycz48YXV0aG9ycz48YXV0aG9yPkNlbnRvbGEs
IEMuIEEuPC9hdXRob3I+PGF1dGhvcj5KYW5kZXIsIEguIFAuPC9hdXRob3I+PGF1dGhvcj5TdGF1
ZmZlciwgQS48L2F1dGhvcj48YXV0aG9yPlJ1c3Npbm92aWNoLCBOLiBBLjwvYXV0aG9yPjwvYXV0
aG9ycz48L2NvbnRyaWJ1dG9ycz48dGl0bGVzPjx0aXRsZT5CYWxsb29uIGRpbGF0YXRpb24gb2Yg
dGhlIHBhcGlsbGEgb2YgVmF0ZXIgdG8gYWxsb3cgYmlsaWFyeSBzdG9uZSBwYXNzYWdlPC90aXRs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IHJvZW50Z2Vub2xvZ3k8L2FiYnItMT48L2FsdC1wZXJpb2RpY2FsPjxwYWdlcz42MTMtNDwvcGFn
ZXM+PHZvbHVtZT4xMzY8L3ZvbHVtZT48bnVtYmVyPjM8L251bWJlcj48a2V5d29yZHM+PGtleXdv
cmQ+KkFtcHVsbGEgb2YgVmF0ZXI8L2tleXdvcmQ+PGtleXdvcmQ+KkNhdGhldGVyaXphdGlvbjwv
a2V5d29yZD48a2V5d29yZD5DaG9sYW5naW9ncmFwaHk8L2tleXdvcmQ+PGtleXdvcmQ+Q2hvbGVs
aXRoaWFzaXMvKnRoZXJhcHk8L2tleXdvcmQ+PGtleXdvcmQ+RGlsYXRhdGlvbi9tZXRob2RzPC9r
ZXl3b3JkPjxrZXl3b3JkPkZlbWFsZTwva2V5d29yZD48a2V5d29yZD5IdW1hbnM8L2tleXdvcmQ+
PGtleXdvcmQ+TWlkZGxlIEFnZWQ8L2tleXdvcmQ+PC9rZXl3b3Jkcz48ZGF0ZXM+PHllYXI+MTk4
MTwveWVhcj48cHViLWRhdGVzPjxkYXRlPk1hcjwvZGF0ZT48L3B1Yi1kYXRlcz48L2RhdGVzPjxp
c2JuPjAzNjEtODAzWCAoUHJpbnQpJiN4RDswMzYxLTgwM1ggKExpbmtpbmcpPC9pc2JuPjxhY2Nl
c3Npb24tbnVtPjY3ODEzMDc8L2FjY2Vzc2lvbi1udW0+PHVybHM+PHJlbGF0ZWQtdXJscz48dXJs
Pmh0dHA6Ly93d3cubmNiaS5ubG0ubmloLmdvdi9wdWJtZWQvNjc4MTMwNzwvdXJsPjwvcmVsYXRl
ZC11cmxzPjwvdXJscz48ZWxlY3Ryb25pYy1yZXNvdXJjZS1udW0+MTAuMjIxNC9hanIuMTM2LjMu
NjEzPC9lbGVjdHJvbmljLXJlc291cmNlLW51bT48L3JlY29yZD48L0NpdGU+PC9FbmROb3RlPn==
</w:fldData>
        </w:fldChar>
      </w:r>
      <w:r w:rsidR="00ED7670" w:rsidRPr="00D815A3">
        <w:rPr>
          <w:rFonts w:ascii="Book Antiqua" w:hAnsi="Book Antiqua" w:cs="Times New Roman"/>
          <w:sz w:val="24"/>
        </w:rPr>
        <w:instrText xml:space="preserve"> ADDIN EN.CITE </w:instrText>
      </w:r>
      <w:r w:rsidR="00E31675" w:rsidRPr="00D815A3">
        <w:rPr>
          <w:rFonts w:ascii="Book Antiqua" w:hAnsi="Book Antiqua" w:cs="Times New Roman"/>
          <w:sz w:val="24"/>
        </w:rPr>
        <w:fldChar w:fldCharType="begin">
          <w:fldData xml:space="preserve">PEVuZE5vdGU+PENpdGU+PEF1dGhvcj5MaXU8L0F1dGhvcj48WWVhcj4yMDE4PC9ZZWFyPjxSZWNO
dW0+MTQ5PC9SZWNOdW0+PERpc3BsYXlUZXh0PjxzdHlsZSBmYWNlPSJzdXBlcnNjcmlwdCI+WzEw
LCAxMi0yOF08L3N0eWxlPjwvRGlzcGxheVRleHQ+PHJlY29yZD48cmVjLW51bWJlcj4xNDk8L3Jl
Yy1udW1iZXI+PGZvcmVpZ24ta2V5cz48a2V5IGFwcD0iRU4iIGRiLWlkPSJwcHpzendwdnEycHRz
OWV3ZHB4eGZkeGcyNTB0dnZyOTVyZTAiPjE0OTwva2V5PjwvZm9yZWlnbi1rZXlzPjxyZWYtdHlw
ZSBuYW1lPSJKb3VybmFsIEFydGljbGUiPjE3PC9yZWYtdHlwZT48Y29udHJpYnV0b3JzPjxhdXRo
b3JzPjxhdXRob3I+TGl1LCBCLjwvYXV0aG9yPjxhdXRob3I+V3UsIEQuIFMuPC9hdXRob3I+PGF1
dGhvcj5DYW8sIFAuIEsuPC9hdXRob3I+PGF1dGhvcj5XYW5nLCBZLiBaLjwvYXV0aG9yPjxhdXRo
b3I+V2FuZywgVy4gSi48L2F1dGhvcj48YXV0aG9yPldhbmcsIFcuPC9hdXRob3I+PGF1dGhvcj5D
aGFuZywgSC4gWS48L2F1dGhvcj48YXV0aG9yPkxpLCBELjwvYXV0aG9yPjxhdXRob3I+TGksIFgu
PC9hdXRob3I+PGF1dGhvcj5IZXJ0emFudSwgWS48L2F1dGhvcj48YXV0aG9yPkxpLCBZLiBMLjwv
YXV0aG9yPjwvYXV0aG9ycz48L2NvbnRyaWJ1dG9ycz48YXV0aC1hZGRyZXNzPkRlcGFydG1lbnQg
b2YgSW50ZXJ2ZW50aW9uYWwgTWVkaWNpbmUsIFRoZSBTZWNvbmQgSG9zcGl0YWwgb2YgU2hhbmRv
bmcgVW5pdmVyc2l0eSwgSmluYW4gMjUwMDMzLCBTaGFuZG9uZyBQcm92aW5jZSwgQ2hpbmEuJiN4
RDtEZXBhcnRtZW50IG9mIEdlbmVyYWwgU3VyZ2VyeSwgSml5YW5nIENvdW50eSBQZW9wbGUmYXBv
cztzIEhvc3BpdGFsLCBKaW5hbiAyNTE0MDAsIFNoYW5kb25nIFByb3ZpbmNlLCBDaGluYS4mI3hE
O1NjaG9vbCBvZiBNZWRpY2luZSwgU2hhbmRvbmcgVW5pdmVyc2l0eSwgSmluYW4gMjUwMDE0LCBT
aGFuZG9uZyBQcm92aW5jZSwgQ2hpbmEuPC9hdXRoLWFkZHJlc3M+PHRpdGxlcz48dGl0bGU+UGVy
Y3V0YW5lb3VzIHRyYW5zaGVwYXRpYyBleHRyYWN0aW9uIGFuZCBiYWxsb29uIGRpbGF0aW9uIGZv
ciBzaW11bHRhbmVvdXMgZ2FsbGJsYWRkZXIgc3RvbmVzIGFuZCBjb21tb24gYmlsZSBkdWN0IHN0
b25lczogQSBub3ZlbCB0ZWNobmlxdWU8L3RpdGxlPjxzZWNvbmRhcnktdGl0bGU+V29ybGQgSiBH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YWw+PHBhZ2VzPjM3OTktMzgwNTwvcGFnZXM+PHZvbHVtZT4yNDwvdm9sdW1lPjxudW1iZXI+MzM8
L251bWJlcj48ZWRpdGlvbj4yMDE4LzA5LzExPC9lZGl0aW9uPjxrZXl3b3Jkcz48a2V5d29yZD5B
Z2UgRmFjdG9yczwva2V5d29yZD48a2V5d29yZD5BZ2VkPC9rZXl3b3JkPjxrZXl3b3JkPkNhdGhl
dGVyaXphdGlvbi9hZHZlcnNlIGVmZmVjdHMvaW5zdHJ1bWVudGF0aW9uLyptZXRob2RzPC9rZXl3
b3JkPjxrZXl3b3JkPkNob2xhbmdpb2dyYXBoeTwva2V5d29yZD48a2V5d29yZD5DaG9sZWRvY2hv
bGl0aGlhc2lzL2RpYWdub3N0aWMgaW1hZ2luZy8qc3VyZ2VyeTwva2V5d29yZD48a2V5d29yZD5D
b21tb24gQmlsZSBEdWN0L2RpYWdub3N0aWMgaW1hZ2luZy9zdXJnZXJ5PC9rZXl3b3JkPjxrZXl3
b3JkPkRpbGF0YXRpb24vYWR2ZXJzZSBlZmZlY3RzL2luc3RydW1lbnRhdGlvbi8qbWV0aG9kczwv
a2V5d29yZD48a2V5d29yZD5GZW1hbGU8L2tleXdvcmQ+PGtleXdvcmQ+Rm9sbG93LVVwIFN0dWRp
ZXM8L2tleXdvcmQ+PGtleXdvcmQ+R2FsbGJsYWRkZXIvZGlhZ25vc3RpYyBpbWFnaW5nL3N1cmdl
cnk8L2tleXdvcmQ+PGtleXdvcmQ+R2FsbHN0b25lcy9kaWFnbm9zdGljIGltYWdpbmcvKnN1cmdl
cnk8L2tleXdvcmQ+PGtleXdvcmQ+SHVtYW5zPC9rZXl3b3JkPjxrZXl3b3JkPkxlbmd0aCBvZiBT
dGF5L3N0YXRpc3RpY3MgJmFtcDsgbnVtZXJpY2FsIGRhdGE8L2tleXdvcmQ+PGtleXdvcmQ+TWFs
ZTwva2V5d29yZD48a2V5d29yZD5NaWRkbGUgQWdlZDwva2V5d29yZD48a2V5d29yZD5Qb3N0b3Bl
cmF0aXZlIENvbXBsaWNhdGlvbnMvKmVwaWRlbWlvbG9neS9ldGlvbG9neTwva2V5d29yZD48a2V5
d29yZD5SZWN1cnJlbmNlPC9rZXl3b3JkPjxrZXl3b3JkPlJldHJvc3BlY3RpdmUgU3R1ZGllczwv
a2V5d29yZD48a2V5d29yZD5UcmVhdG1lbnQgT3V0Y29tZTwva2V5d29yZD48L2tleXdvcmRzPjxk
YXRlcz48eWVhcj4yMDE4PC95ZWFyPjxwdWItZGF0ZXM+PGRhdGU+U2VwIDc8L2RhdGU+PC9wdWIt
ZGF0ZXM+PC9kYXRlcz48aXNibj4xMDA3LTkzMjc8L2lzYm4+PGFjY2Vzc2lvbi1udW0+MzAxOTc0
ODU8L2FjY2Vzc2lvbi1udW0+PHVybHM+PC91cmxzPjxjdXN0b20yPlBtYzYxMjc2NTY8L2N1c3Rv
bTI+PGVsZWN0cm9uaWMtcmVzb3VyY2UtbnVtPjEwLjM3NDgvd2pnLnYyNC5pMzMuMzc5OTwvZWxl
Y3Ryb25pYy1yZXNvdXJjZS1udW0+PHJlbW90ZS1kYXRhYmFzZS1wcm92aWRlcj5ObG08L3JlbW90
ZS1kYXRhYmFzZS1wcm92aWRlcj48bGFuZ3VhZ2U+ZW5nPC9sYW5ndWFnZT48L3JlY29yZD48L0Np
dGU+PENpdGU+PEF1dGhvcj5DaGFuZzwvQXV0aG9yPjxZZWFyPjIwMTg8L1llYXI+PFJlY051bT40
MzY8L1JlY051bT48cmVjb3JkPjxyZWMtbnVtYmVyPjQzNjwvcmVjLW51bWJlcj48Zm9yZWlnbi1r
ZXlzPjxrZXkgYXBwPSJFTiIgZGItaWQ9InBwenN6d3B2cTJwdHM5ZXdkcHh4ZmR4ZzI1MHR2dnI5
NXJlMCI+NDM2PC9rZXk+PC9mb3JlaWduLWtleXM+PHJlZi10eXBlIG5hbWU9IkpvdXJuYWwgQXJ0
aWNsZSI+MTc8L3JlZi10eXBlPjxjb250cmlidXRvcnM+PGF1dGhvcnM+PGF1dGhvcj5DaGFuZywg
SC4gWS48L2F1dGhvcj48YXV0aG9yPldhbmcsIEMuIEouPC9hdXRob3I+PGF1dGhvcj5MaXUsIEIu
PC9hdXRob3I+PGF1dGhvcj5XYW5nLCBZLiBaLjwvYXV0aG9yPjxhdXRob3I+V2FuZywgVy4gSi48
L2F1dGhvcj48YXV0aG9yPldhbmcsIFcuPC9hdXRob3I+PGF1dGhvcj5MaSwgRC48L2F1dGhvcj48
YXV0aG9yPkxpLCBZLiBMLjwvYXV0aG9yPjwvYXV0aG9ycz48L2NvbnRyaWJ1dG9ycz48dGl0bGVz
Pjx0aXRsZT5VcnNvZGVveHljaG9saWMgYWNpZCBjb21iaW5lZCB3aXRoIHBlcmN1dGFuZW91cyB0
cmFuc2hlcGF0aWMgYmFsbG9vbiBkaWxhdGlvbiBmb3IgbWFuYWdlbWVudCBvZiBnYWxsc3RvbmVz
IGFmdGVyIGVsaW1pbmF0aW9uIG9mIGNvbW1vbiBiaWxlIGR1Y3Qgc3RvbmVzPC90aXRsZT48c2Vj
b25kYXJ5LXRpdGxlPldvcmxkIEpvdXJuYWwgb2YgR2FzdHJvZW50ZXJvbG9neTwvc2Vjb25kYXJ5
LXRpdGxlPjwvdGl0bGVzPjxwZXJpb2RpY2FsPjxmdWxsLXRpdGxlPldvcmxkIEogR2FzdHJvZW50
ZXJvbDwvZnVsbC10aXRsZT48YWJici0xPldvcmxkIGpvdXJuYWwgb2YgZ2FzdHJvZW50ZXJvbG9n
eTwvYWJici0xPjwvcGVyaW9kaWNhbD48cGFnZXM+NDQ4OS00NDk4PC9wYWdlcz48dm9sdW1lPjI0
PC92b2x1bWU+PG51bWJlcj4zOTwvbnVtYmVyPjxkYXRlcz48eWVhcj4yMDE4PC95ZWFyPjxwdWIt
ZGF0ZXM+PGRhdGU+T2N0PC9kYXRlPjwvcHViLWRhdGVzPjwvZGF0ZXM+PGlzYm4+MTAwNy05MzI3
PC9pc2JuPjxhY2Nlc3Npb24tbnVtPldPUzowMDA0NDg0MDA2MDAwMDg8L2FjY2Vzc2lvbi1udW0+
PHVybHM+PHJlbGF0ZWQtdXJscz48dXJsPiZsdDtHbyB0byBJU0kmZ3Q7Oi8vV09TOjAwMDQ0ODQw
MDYwMDAwODwvdXJsPjwvcmVsYXRlZC11cmxzPjwvdXJscz48ZWxlY3Ryb25pYy1yZXNvdXJjZS1u
dW0+MTAuMzc0OC93amcudjI0LmkzOS40NDg5PC9lbGVjdHJvbmljLXJlc291cmNlLW51bT48L3Jl
Y29yZD48L0NpdGU+PENpdGU+PEF1dGhvcj5TaGluPC9BdXRob3I+PFllYXI+MjAxNzwvWWVhcj48
UmVjTnVtPjQ0MDwvUmVjTnVtPjxyZWNvcmQ+PHJlYy1udW1iZXI+NDQwPC9yZWMtbnVtYmVyPjxm
b3JlaWduLWtleXM+PGtleSBhcHA9IkVOIiBkYi1pZD0icHB6c3p3cHZxMnB0czlld2RweHhmZHhn
MjUwdHZ2cjk1cmUwIj40NDA8L2tleT48L2ZvcmVpZ24ta2V5cz48cmVmLXR5cGUgbmFtZT0iSm91
cm5hbCBBcnRpY2xlIj4xNzwvcmVmLXR5cGU+PGNvbnRyaWJ1dG9ycz48YXV0aG9ycz48YXV0aG9y
PlNoaW4sIEouIFMuPC9hdXRob3I+PGF1dGhvcj5TaGltLCBILiBKLjwvYXV0aG9yPjxhdXRob3I+
S3dhaywgQi4gSy48L2F1dGhvcj48YXV0aG9yPllvb24sIEguIEsuPC9hdXRob3I+PC9hdXRob3Jz
PjwvY29udHJpYnV0b3JzPjx0aXRsZXM+PHRpdGxlPkJpbGlhcnkgc3RvbmUgcmVtb3ZhbCB0aHJv
dWdoIHRoZSBwZXJjdXRhbmVvdXMgdHJhbnNoZXBhdGljIGJpbGlhcnkgZHJhaW5hZ2Ugcm91dGUs
IGZvY3VzaW5nIG9uIHRoZSBiYWxsb29uIHNwaGluY3Rlcm9wbGFzdHkgZmx1c2hpbmcgdGVjaG5p
cXVlOiBhIHNpbmdsZSBjZW50ZXIgc3R1ZHkgd2l0aCA5MTYgcGF0aWVudHM8L3RpdGxlPjxzZWNv
bmRhcnktdGl0bGU+SmFwYW5lc2UgSm91cm5hbCBvZiBSYWRpb2xvZ3k8L3NlY29uZGFyeS10aXRs
ZT48L3RpdGxlcz48cGVyaW9kaWNhbD48ZnVsbC10aXRsZT5KYXBhbmVzZSBKb3VybmFsIG9mIFJh
ZGlvbG9neTwvZnVsbC10aXRsZT48L3BlcmlvZGljYWw+PHBhZ2VzPjQ0MC00NDc8L3BhZ2VzPjx2
b2x1bWU+MzU8L3ZvbHVtZT48bnVtYmVyPjg8L251bWJlcj48ZGF0ZXM+PHllYXI+MjAxNzwveWVh
cj48cHViLWRhdGVzPjxkYXRlPkF1ZzwvZGF0ZT48L3B1Yi1kYXRlcz48L2RhdGVzPjxpc2JuPjE4
NjctMTA3MTwvaXNibj48YWNjZXNzaW9uLW51bT5XT1M6MDAwNDA2NDgxMjAwMDA1PC9hY2Nlc3Np
b24tbnVtPjx1cmxzPjxyZWxhdGVkLXVybHM+PHVybD4mbHQ7R28gdG8gSVNJJmd0OzovL1dPUzow
MDA0MDY0ODEyMDAwMDU8L3VybD48L3JlbGF0ZWQtdXJscz48L3VybHM+PGVsZWN0cm9uaWMtcmVz
b3VyY2UtbnVtPjEwLjEwMDcvczExNjA0LTAxNy0wNjUxLXg8L2VsZWN0cm9uaWMtcmVzb3VyY2Ut
bnVtPjwvcmVjb3JkPjwvQ2l0ZT48Q2l0ZT48QXV0aG9yPkxpPC9BdXRob3I+PFllYXI+MjAxNzwv
WWVhcj48UmVjTnVtPjE0NjwvUmVjTnVtPjxyZWNvcmQ+PHJlYy1udW1iZXI+MTQ2PC9yZWMtbnVt
YmVyPjxmb3JlaWduLWtleXM+PGtleSBhcHA9IkVOIiBkYi1pZD0icHB6c3p3cHZxMnB0czlld2Rw
eHhmZHhnMjUwdHZ2cjk1cmUwIj4xNDY8L2tleT48L2ZvcmVpZ24ta2V5cz48cmVmLXR5cGUgbmFt
ZT0iSm91cm5hbCBBcnRpY2xlIj4xNzwvcmVmLXR5cGU+PGNvbnRyaWJ1dG9ycz48YXV0aG9ycz48
YXV0aG9yPkxpLCBELjwvYXV0aG9yPjxhdXRob3I+TGksIFkuIEwuPC9hdXRob3I+PGF1dGhvcj5X
YW5nLCBXLiBKLjwvYXV0aG9yPjxhdXRob3I+TGl1LCBCLjwvYXV0aG9yPjxhdXRob3I+Q2hhbmcs
IEguIFkuPC9hdXRob3I+PGF1dGhvcj5XYW5nLCBXLjwvYXV0aG9yPjxhdXRob3I+V2FuZywgWS4g
Wi48L2F1dGhvcj48YXV0aG9yPkxpLCBaLjwvYXV0aG9yPjwvYXV0aG9ycz48L2NvbnRyaWJ1dG9y
cz48YXV0aC1hZGRyZXNzPmFEZXBhcnRtZW50IG9mIEludGVydmVudGlvbmFsIE1lZGljaW5lLCBU
aGUgU2Vjb25kIEhvc3BpdGFsIG9mIFNoYW5kb25nIFVuaXZlcnNpdHkgYkludGVydmVudGlvbiBS
ZXNlYXJjaCBJbnN0aXR1dGUgb2YgU2hhbmRvbmcgVW5pdmVyc2l0eSwgSmluYW4sIENoaW5hLjwv
YXV0aC1hZGRyZXNzPjx0aXRsZXM+PHRpdGxlPlBlcmN1dGFuZW91cyB0cmFuc2hlcGF0aWMgcGFw
aWxsYSBiYWxsb29uIGRpbGF0YXRpb24gY29tYmluZWQgd2l0aCBhIHBlcmN1dGFuZW91cyB0cmFu
c2N5c3RpYyBhcHByb2FjaCBmb3IgcmVtb3ZpbmcgY29uY3VycmVudCBnYWxsYmxhZGRlciBzdG9u
ZSBhbmQgY29tbW9uIGJpbGUgZHVjdCBzdG9uZSBpbiBhIHBhdGllbnQgd2l0aCBiaWxscm90aCBJ
SSBnYXN0cmVjdG9teSBhbmQgYWN1dGUgY2hvbGVjeXN0aXRpczogQSBjYXNlIHJlcG9ydDwvdGl0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cGVyaW9kaWNhbD48cGFnZXM+ZTc5NjQ8L3BhZ2VzPjx2b2x1bWU+OTY8L3ZvbHVtZT48bnVtYmVy
PjM1PC9udW1iZXI+PGVkaXRpb24+MjAxNy8wOS8wMTwvZWRpdGlvbj48a2V5d29yZHM+PGtleXdv
cmQ+Q2hvbGFuZ2lvcGFuY3JlYXRvZ3JhcGh5LCBFbmRvc2NvcGljIFJldHJvZ3JhZGU8L2tleXdv
cmQ+PGtleXdvcmQ+Q2hvbGVjeXN0aXRpcywgQWN1dGUvKmNvbXBsaWNhdGlvbnM8L2tleXdvcmQ+
PGtleXdvcmQ+Q2hvbGVjeXN0b2xpdGhpYXNpcy8qY29tcGxpY2F0aW9ucy8qc3VyZ2VyeTwva2V5
d29yZD48a2V5d29yZD5EaWxhdGF0aW9uLyptZXRob2RzPC9rZXl3b3JkPjxrZXl3b3JkPkdhbGxz
dG9uZXMvKmNvbXBsaWNhdGlvbnMvKnN1cmdlcnk8L2tleXdvcmQ+PGtleXdvcmQ+Kkdhc3RyZWN0
b215PC9rZXl3b3JkPjxrZXl3b3JkPkh1bWFuczwva2V5d29yZD48a2V5d29yZD5NYWxlPC9rZXl3
b3JkPjxrZXl3b3JkPk1pZGRsZSBBZ2VkPC9rZXl3b3JkPjxrZXl3b3JkPlRyZWF0bWVudCBPdXRj
b21lPC9rZXl3b3JkPjwva2V5d29yZHM+PGRhdGVzPjx5ZWFyPjIwMTc8L3llYXI+PHB1Yi1kYXRl
cz48ZGF0ZT5TZXA8L2RhdGU+PC9wdWItZGF0ZXM+PC9kYXRlcz48aXNibj4wMDI1LTc5NzQ8L2lz
Ym4+PGFjY2Vzc2lvbi1udW0+Mjg4NTgxMjg8L2FjY2Vzc2lvbi1udW0+PHVybHM+PC91cmxzPjxj
dXN0b20yPlBtYzU1ODU1MjI8L2N1c3RvbTI+PGVsZWN0cm9uaWMtcmVzb3VyY2UtbnVtPjEwLjEw
OTcvbWQuMDAwMDAwMDAwMDAwNzk2NDwvZWxlY3Ryb25pYy1yZXNvdXJjZS1udW0+PHJlbW90ZS1k
YXRhYmFzZS1wcm92aWRlcj5ObG08L3JlbW90ZS1kYXRhYmFzZS1wcm92aWRlcj48bGFuZ3VhZ2U+
ZW5nPC9sYW5ndWFnZT48L3JlY29yZD48L0NpdGU+PENpdGU+PEF1dGhvcj5MaTwvQXV0aG9yPjxZ
ZWFyPjIwMTU8L1llYXI+PFJlY051bT40NDQ8L1JlY051bT48cmVjb3JkPjxyZWMtbnVtYmVyPjQ0
NDwvcmVjLW51bWJlcj48Zm9yZWlnbi1rZXlzPjxrZXkgYXBwPSJFTiIgZGItaWQ9InBwenN6d3B2
cTJwdHM5ZXdkcHh4ZmR4ZzI1MHR2dnI5NXJlMCI+NDQ0PC9rZXk+PC9mb3JlaWduLWtleXM+PHJl
Zi10eXBlIG5hbWU9IkpvdXJuYWwgQXJ0aWNsZSI+MTc8L3JlZi10eXBlPjxjb250cmlidXRvcnM+
PGF1dGhvcnM+PGF1dGhvcj5MaSwgUy4gWS48L2F1dGhvcj48YXV0aG9yPkxpLCBZLiBMLjwvYXV0
aG9yPjxhdXRob3I+R2VuZywgSi4gTC48L2F1dGhvcj48YXV0aG9yPkxpdSwgQi48L2F1dGhvcj48
YXV0aG9yPkdhbywgUi4gSC48L2F1dGhvcj48YXV0aG9yPlpob3UsIFouIFguPC9hdXRob3I+PGF1
dGhvcj5IdSwgUy4gWS48L2F1dGhvcj48L2F1dGhvcnM+PC9jb250cmlidXRvcnM+PHRpdGxlcz48
dGl0bGU+Q29uY3VycmVudCBQZXJjdXRhbmVvdXMgVHJhbnNoZXBhdGljIFBhcGlsbGFyeSBCYWxs
b29uIERpbGF0YXRpb24gQ29tYmluZWQgd2l0aCBMYXBhcm9zY29waWMgQ2hvbGVjeXN0ZWN0b215
IGZvciB0aGUgVHJlYXRtZW50IG9mIEdhbGxzdG9uZXMgd2l0aCBDb21tb24gQmlsZSBEdWN0IFN0
b25lczwvdGl0bGU+PHNlY29uZGFyeS10aXRsZT5Kb3VybmFsIG9mIExhcGFyb2VuZG9zY29waWMg
JmFtcDsgQWR2YW5jZWQgU3VyZ2ljYWwgVGVjaG5pcXVlczwvc2Vjb25kYXJ5LXRpdGxlPjwvdGl0
bGVzPjxwZXJpb2RpY2FsPjxmdWxsLXRpdGxlPkpvdXJuYWwgb2YgTGFwYXJvZW5kb3Njb3BpYyAm
YW1wOyBBZHZhbmNlZCBTdXJnaWNhbCBUZWNobmlxdWVzPC9mdWxsLXRpdGxlPjwvcGVyaW9kaWNh
bD48cGFnZXM+ODg2LTg5MTwvcGFnZXM+PHZvbHVtZT4yNTwvdm9sdW1lPjxudW1iZXI+MTE8L251
bWJlcj48ZGF0ZXM+PHllYXI+MjAxNTwveWVhcj48cHViLWRhdGVzPjxkYXRlPk5vdjwvZGF0ZT48
L3B1Yi1kYXRlcz48L2RhdGVzPjxpc2JuPjEwOTItNjQyOTwvaXNibj48YWNjZXNzaW9uLW51bT5X
T1M6MDAwMzY0NzY2MzAwMDA0PC9hY2Nlc3Npb24tbnVtPjx1cmxzPjxyZWxhdGVkLXVybHM+PHVy
bD4mbHQ7R28gdG8gSVNJJmd0OzovL1dPUzowMDAzNjQ3NjYzMDAwMDQ8L3VybD48L3JlbGF0ZWQt
dXJscz48L3VybHM+PGVsZWN0cm9uaWMtcmVzb3VyY2UtbnVtPjEwLjEwODkvbGFwLjIwMTUuMDIy
MDwvZWxlY3Ryb25pYy1yZXNvdXJjZS1udW0+PC9yZWNvcmQ+PC9DaXRlPjxDaXRlPjxBdXRob3I+
T3pjYW48L0F1dGhvcj48WWVhcj4yMDEyPC9ZZWFyPjxSZWNOdW0+NDUxPC9SZWNOdW0+PHJlY29y
ZD48cmVjLW51bWJlcj40NTE8L3JlYy1udW1iZXI+PGZvcmVpZ24ta2V5cz48a2V5IGFwcD0iRU4i
IGRiLWlkPSJwcHpzendwdnEycHRzOWV3ZHB4eGZkeGcyNTB0dnZyOTVyZTAiPjQ1MTwva2V5Pjwv
Zm9yZWlnbi1rZXlzPjxyZWYtdHlwZSBuYW1lPSJKb3VybmFsIEFydGljbGUiPjE3PC9yZWYtdHlw
ZT48Y29udHJpYnV0b3JzPjxhdXRob3JzPjxhdXRob3I+T3pjYW4sIE4uPC9hdXRob3I+PGF1dGhv
cj5LYWhyaW1hbiwgRy48L2F1dGhvcj48YXV0aG9yPk1hdmlsaSwgRS48L2F1dGhvcj48L2F1dGhv
cnM+PC9jb250cmlidXRvcnM+PHRpdGxlcz48dGl0bGU+UGVyY3V0YW5lb3VzIFRyYW5zaGVwYXRp
YyBSZW1vdmFsIG9mIEJpbGUgRHVjdCBTdG9uZXM6IFJlc3VsdHMgb2YgMjYxIFBhdGllbnRzPC90
aXRsZT48c2Vjb25kYXJ5LXRpdGxlPkNhcmRpb3Zhc2N1bGFyIGFuZCBJbnRlcnZlbnRpb25hbCBS
YWRpb2xvZ3k8L3NlY29uZGFyeS10aXRsZT48L3RpdGxlcz48cGVyaW9kaWNhbD48ZnVsbC10aXRs
ZT5DYXJkaW92YXNjIEludGVydmVudCBSYWRpb2w8L2Z1bGwtdGl0bGU+PGFiYnItMT5DYXJkaW92
YXNjdWxhciBhbmQgaW50ZXJ2ZW50aW9uYWwgcmFkaW9sb2d5PC9hYmJyLTE+PC9wZXJpb2RpY2Fs
PjxwYWdlcz42MjEtNjI3PC9wYWdlcz48dm9sdW1lPjM1PC92b2x1bWU+PG51bWJlcj4zPC9udW1i
ZXI+PGRhdGVzPjx5ZWFyPjIwMTI8L3llYXI+PHB1Yi1kYXRlcz48ZGF0ZT5KdW48L2RhdGU+PC9w
dWItZGF0ZXM+PC9kYXRlcz48aXNibj4wMTc0LTE1NTE8L2lzYm4+PGFjY2Vzc2lvbi1udW0+V09T
OjAwMDMwNDE2MjcwMDAyMjwvYWNjZXNzaW9uLW51bT48dXJscz48cmVsYXRlZC11cmxzPjx1cmw+
Jmx0O0dvIHRvIElTSSZndDs6Ly9XT1M6MDAwMzA0MTYyNzAwMDIyPC91cmw+PC9yZWxhdGVkLXVy
bHM+PC91cmxzPjxlbGVjdHJvbmljLXJlc291cmNlLW51bT4xMC4xMDA3L3MwMDI3MC0wMTEtMDE5
MC0yPC9lbGVjdHJvbmljLXJlc291cmNlLW51bT48L3JlY29yZD48L0NpdGU+PENpdGU+PEF1dGhv
cj5MZWU8L0F1dGhvcj48WWVhcj4yMDA5PC9ZZWFyPjxSZWNOdW0+MTY1PC9SZWNOdW0+PHJlY29y
ZD48cmVjLW51bWJlcj4xNjU8L3JlYy1udW1iZXI+PGZvcmVpZ24ta2V5cz48a2V5IGFwcD0iRU4i
IGRiLWlkPSJwcHpzendwdnEycHRzOWV3ZHB4eGZkeGcyNTB0dnZyOTVyZTAiPjE2NTwva2V5Pjwv
Zm9yZWlnbi1rZXlzPjxyZWYtdHlwZSBuYW1lPSJKb3VybmFsIEFydGljbGUiPjE3PC9yZWYtdHlw
ZT48Y29udHJpYnV0b3JzPjxhdXRob3JzPjxhdXRob3I+TGVlLCBELiBILjwvYXV0aG9yPjxhdXRo
b3I+T2d1emt1cnQsIEwuPC9hdXRob3I+PGF1dGhvcj5PemthbiwgVS48L2F1dGhvcj48YXV0aG9y
Pkd1bXVzLCBCLjwvYXV0aG9yPjwvYXV0aG9ycz48L2NvbnRyaWJ1dG9ycz48YXV0aC1hZGRyZXNz
PkRpZ2VzdGl2ZSBEaXNlYXNlIENlbnRlciwgRGVwYXJ0bWVudCBvZiBJbnRlcm5hbCBNZWRpY2lu
ZSwgSW5oYSBVbml2ZXJzaXR5IFNjaG9vbCBvZiBNZWRpY2luZSwgSW5jaGVvbiwgS29yZWEuIDsg
TmF0aW9uYWwgQ2VudGVyIG9mIEVmZmljYWN5IEV2YWx1YXRpb24gZm9yIHRoZSBEZXZlbG9wbWVu
dCBvZiBIZWFsdGggUHJvZHVjdHMgVGFyZ2V0aW5nIERpZ2VzdGl2ZSBEaXNvcmRlcnMgKE5DRUVE
KSwgSW5jaGVvbiwgS29yZWEuJiN4RDtEaWdlc3RpdmUgRGlzZWFzZSBDZW50ZXIsIERlcGFydG1l
bnQgb2YgSW50ZXJuYWwgTWVkaWNpbmUsIEluaGEgVW5pdmVyc2l0eSBTY2hvb2wgb2YgTWVkaWNp
bmUsIEluY2hlb24sIEtvcmVhLiA7IE5hdGlvbmFsIENlbnRlciBvZiBFZmZpY2FjeSBFdmFsdWF0
aW9uIGZvciB0aGUgRGV2ZWxvcG1lbnQgb2YgSGVhbHRoIFByb2R1Y3RzIFRhcmdldGluZyBEaWdl
c3RpdmUgRGlzb3JkZXJzIChOQ0VFRCksIEluY2hlb24sIEtvcmVhLiA7IFV0YWgtSW5oYSBERFMg
JmFtcDsgQWR2YW5jZWQgVGhlcmFwZXV0aWNzIFJlc2VhcmNoIENlbnRlciwgSW5jaGVvbiwgS29y
ZWEuJiN4RDtEZXBhcnRtZW50IG9mIFJhZGlvbG9neSwgQmFza2VudCBVbml2ZXJzaXR5IEZhY3Vs
dHkgb2YgTWVkaWNpbmUsIEFua2FyYSwgVHVya2V5LiBsb2d1emt1cnRAeWFob28uY29tPC9hdXRo
LWFkZHJlc3M+PHRpdGxlcz48dGl0bGU+UGVyY3V0YW5lb3VzIHRyYW5zaGVwYXRpYyBjdXR0aW5n
IGJhbGxvb24gcGFwaWxsb3RvbXkgZm9yIHJlbW92YWwgb2YgY29tbW9uIGJpbGUgZHVjdCBzdG9u
ZXM8L3RpdGxlPjxzZWNvbmRhcnktdGl0bGU+SiBLb3JlYW4gTWVkIFNjaTwvc2Vjb25kYXJ5LXRp
dGxlPjxhbHQtdGl0bGU+Sm91cm5hbCBvZiBLb3JlYW4gbWVkaWNhbCBzY2llbmNlJiN4RDtDYXJk
aW92YXNjdWxhciBhbmQgaW50ZXJ2ZW50aW9uYWwgcmFkaW9sb2d5PC9hbHQtdGl0bGU+PC90aXRs
ZXM+PHBlcmlvZGljYWw+PGZ1bGwtdGl0bGU+SiBLb3JlYW4gTWVkIFNjaTwvZnVsbC10aXRsZT48
YWJici0xPkpvdXJuYWwgb2YgS29yZWFuIG1lZGljYWwgc2NpZW5jZTwvYWJici0xPjwvcGVyaW9k
aWNhbD48cGFnZXM+MTExNy05PC9wYWdlcz48dm9sdW1lPjMyPC92b2x1bWU+PG51bWJlcj41PC9u
dW1iZXI+PGVkaXRpb24+MjAxNS8wMy8wMyYjeEQ7MjAwOC8xMi8xOTwvZWRpdGlvbj48a2V5d29y
ZHM+PGtleXdvcmQ+QW1wdWxsYSBvZiBWYXRlci9zdXJnZXJ5PC9rZXl3b3JkPjxrZXl3b3JkPkJp
bGUgRHVjdHMvKnN1cmdlcnk8L2tleXdvcmQ+PGtleXdvcmQ+Q2hvbGFuZ2lvcGFuY3JlYXRvZ3Jh
cGh5LCBFbmRvc2NvcGljIFJldHJvZ3JhZGU8L2tleXdvcmQ+PGtleXdvcmQ+Q2hvbGVkb2Nob2xp
dGhpYXNpcy8qc3VyZ2VyeTwva2V5d29yZD48a2V5d29yZD5GZWFzaWJpbGl0eSBTdHVkaWVzPC9r
ZXl3b3JkPjxrZXl3b3JkPkdhbGxzdG9uZXMvc3VyZ2VyeTwva2V5d29yZD48a2V5d29yZD5IdW1h
bnM8L2tleXdvcmQ+PGtleXdvcmQ+SHlwZXJhbXlsYXNlbWlhPC9rZXl3b3JkPjxrZXl3b3JkPkxp
dGhvdHJpcHN5L2FkdmVyc2UgZWZmZWN0cy8qbWV0aG9kczwva2V5d29yZD48a2V5d29yZD5Qcm9z
cGVjdGl2ZSBTdHVkaWVzPC9rZXl3b3JkPjxrZXl3b3JkPlNwaGluY3Rlcm90b215LCBFbmRvc2Nv
cGljLyptZXRob2RzPC9rZXl3b3JkPjxrZXl3b3JkPlRyZWF0bWVudCBPdXRjb21lPC9rZXl3b3Jk
PjxrZXl3b3JkPlVyaW5hcnkgQmxhZGRlciBDYWxjdWxpLypzdXJnZXJ5PC9rZXl3b3JkPjxrZXl3
b3JkPkFnZWQ8L2tleXdvcmQ+PGtleXdvcmQ+Q2F0aGV0ZXJpemF0aW9uLyppbnN0cnVtZW50YXRp
b248L2tleXdvcmQ+PGtleXdvcmQ+Q2hvbGFuZ2lvZ3JhcGh5PC9rZXl3b3JkPjxrZXl3b3JkPkZl
bWFsZTwva2V5d29yZD48a2V5d29yZD5HYWxsc3RvbmVzL2RpYWdub3N0aWMgaW1hZ2luZy8qdGhl
cmFweTwva2V5d29yZD48a2V5d29yZD5Tb2RpdW0gQ2hsb3JpZGUvdGhlcmFwZXV0aWMgdXNlPC9r
ZXl3b3JkPjwva2V5d29yZHM+PGRhdGVzPjx5ZWFyPjIwMDk8L3llYXI+PHB1Yi1kYXRlcz48ZGF0
ZT5TZXA8L2RhdGU+PC9wdWItZGF0ZXM+PC9kYXRlcz48aXNibj4wMTc0LTE1NTE8L2lzYm4+PGFj
Y2Vzc2lvbi1udW0+MTkwOTMxNDY8L2FjY2Vzc2lvbi1udW0+PHVybHM+PC91cmxzPjxjdXN0b20y
PlBtYzQzMzA0ODI8L2N1c3RvbTI+PGVsZWN0cm9uaWMtcmVzb3VyY2UtbnVtPjEwLjMzNDYvamtt
cy4yMDE1LjMwLjMuMjc4JiN4RDsxMC4xMDA3L3MwMDI3MC0wMDgtOTQ4Ny0xPC9lbGVjdHJvbmlj
LXJlc291cmNlLW51bT48cmVtb3RlLWRhdGFiYXNlLXByb3ZpZGVyPk5sbTwvcmVtb3RlLWRhdGFi
YXNlLXByb3ZpZGVyPjxsYW5ndWFnZT5lbmc8L2xhbmd1YWdlPjwvcmVjb3JkPjwvQ2l0ZT48Q2l0
ZT48QXV0aG9yPllvbmc8L0F1dGhvcj48WWVhcj4yMDA1PC9ZZWFyPjxSZWNOdW0+NDE0PC9SZWNO
dW0+PHJlY29yZD48cmVjLW51bWJlcj40MTQ8L3JlYy1udW1iZXI+PGZvcmVpZ24ta2V5cz48a2V5
IGFwcD0iRU4iIGRiLWlkPSJwcHpzendwdnEycHRzOWV3ZHB4eGZkeGcyNTB0dnZyOTVyZTAiPjQx
NDwva2V5PjwvZm9yZWlnbi1rZXlzPjxyZWYtdHlwZSBuYW1lPSJKb3VybmFsIEFydGljbGUiPjE3
PC9yZWYtdHlwZT48Y29udHJpYnV0b3JzPjxhdXRob3JzPjxhdXRob3I+WW9uZywgUy4gUC48L2F1
dGhvcj48YXV0aG9yPkppLCBILiBLLjwvYXV0aG9yPjxhdXRob3I+WW91bmcsIFcuIEMuPC9hdXRo
b3I+PGF1dGhvcj5UYWUsIEguIEwuPC9hdXRob3I+PGF1dGhvcj5DaGVvbCwgTS4gSC48L2F1dGhv
cj48YXV0aG9yPllvdW5nLCBKLiBDLjwvYXV0aG9yPjxhdXRob3I+S2V1bSwgVy4gSy48L2F1dGhv
cj48L2F1dGhvcnM+PC9jb250cmlidXRvcnM+PGF1dGgtYWRkcmVzcz5TLlAuIFlvbmcsIERlcGFy
dG1lbnQgb2YgRGlhZ25vc3RpYyBSYWRpb2xvZ3ksIEtvbnlhbmcgVW5pdmVyc2l0eSBIb3NwaXRh
bCwgNjg1IEdhc29vd29uLWRvbmcsIFNlby1ndSwgRGFlamVvbiAzMDItNzE4LCBTb3V0aCBLb3Jl
YTwvYXV0aC1hZGRyZXNzPjx0aXRsZXM+PHRpdGxlPlBlcmN1dGFuZW91cyB0cmVhdG1lbnQgb2Yg
ZXh0cmFoZXBhdGljIGJpbGUgZHVjdCBzdG9uZXMgYXNzaXN0ZWQgYnkgYmFsbG9vbiBzcGhpbmN0
ZXJvcGxhc3R5IGFuZCBvY2NsdXNpb24gYmFsbG9vbjwvdGl0bGU+PHNlY29uZGFyeS10aXRsZT5L
b3JlYW4gSm91cm5hbCBvZiBSYWRpb2xvZ3k8L3NlY29uZGFyeS10aXRsZT48L3RpdGxlcz48cGVy
aW9kaWNhbD48ZnVsbC10aXRsZT5Lb3JlYW4gSiBSYWRpb2w8L2Z1bGwtdGl0bGU+PGFiYnItMT5L
b3JlYW4gam91cm5hbCBvZiByYWRpb2xvZ3k8L2FiYnItMT48L3BlcmlvZGljYWw+PHBhZ2VzPjIz
NS0yNDA8L3BhZ2VzPjx2b2x1bWU+Njwvdm9sdW1lPjxudW1iZXI+NDwvbnVtYmVyPjxrZXl3b3Jk
cz48a2V5d29yZD5hZ2VkPC9rZXl3b3JkPjxrZXl3b3JkPmFydGljbGU8L2tleXdvcmQ+PGtleXdv
cmQ+YmFsbG9vbiBkaWxhdGF0aW9uPC9rZXl3b3JkPjxrZXl3b3JkPmJhbGxvb24gb2NjbHVzaW9u
PC9rZXl3b3JkPjxrZXl3b3JkPmNob2xhbmdpb2dyYXBoeTwva2V5d29yZD48a2V5d29yZD5mZWFz
aWJpbGl0eSBzdHVkeTwva2V5d29yZD48a2V5d29yZD5mZW1hbGU8L2tleXdvcmQ+PGtleXdvcmQ+
Z2FsbHN0b25lPC9rZXl3b3JkPjxrZXl3b3JkPmNvbW1vbiBoZXBhdGljIGR1Y3Q8L2tleXdvcmQ+
PGtleXdvcmQ+aHVtYW48L2tleXdvcmQ+PGtleXdvcmQ+bWFsZTwva2V5d29yZD48a2V5d29yZD5t
ZXRob2RvbG9neTwva2V5d29yZD48a2V5d29yZD5taWRkbGUgYWdlZDwva2V5d29yZD48a2V5d29y
ZD50cmVhdG1lbnQgb3V0Y29tZTwva2V5d29yZD48L2tleXdvcmRzPjxkYXRlcz48eWVhcj4yMDA1
PC95ZWFyPjwvZGF0ZXM+PGlzYm4+MTIyOS02OTI5PC9pc2JuPjx3b3JrLXR5cGU+QXJ0aWNsZTwv
d29yay10eXBlPjx1cmxzPjxyZWxhdGVkLXVybHM+PHVybD5odHRwOi8vd3d3LmVtYmFzZS5jb20v
c2VhcmNoL3Jlc3VsdHM/c3ViYWN0aW9uPXZpZXdyZWNvcmQmYW1wO2Zyb209ZXhwb3J0JmFtcDtp
ZD1MNDMxMjgwMDk8L3VybD48L3JlbGF0ZWQtdXJscz48cGRmLXVybHM+PHVybD5odHRwOi8va2py
b25saW5lLm9yZy9hYnN0cmFjdC9maWxlcy92MDZuMDQyMzUucGRmPC91cmw+PC9wZGYtdXJscz48
L3VybHM+PGN1c3RvbTU+MTYzNzQwODE8L2N1c3RvbTU+PHJlbW90ZS1kYXRhYmFzZS1uYW1lPk1l
ZGxpbmU8L3JlbW90ZS1kYXRhYmFzZS1uYW1lPjxsYW5ndWFnZT5FbmdsaXNoPC9sYW5ndWFnZT48
L3JlY29yZD48L0NpdGU+PENpdGU+PEF1dGhvcj5OYWdhc2hpbWE8L0F1dGhvcj48WWVhcj4yMDA0
PC9ZZWFyPjxSZWNOdW0+NDY1PC9SZWNOdW0+PHJlY29yZD48cmVjLW51bWJlcj40NjU8L3JlYy1u
dW1iZXI+PGZvcmVpZ24ta2V5cz48a2V5IGFwcD0iRU4iIGRiLWlkPSJwcHpzendwdnEycHRzOWV3
ZHB4eGZkeGcyNTB0dnZyOTVyZTAiPjQ2NTwva2V5PjwvZm9yZWlnbi1rZXlzPjxyZWYtdHlwZSBu
YW1lPSJKb3VybmFsIEFydGljbGUiPjE3PC9yZWYtdHlwZT48Y29udHJpYnV0b3JzPjxhdXRob3Jz
PjxhdXRob3I+TmFnYXNoaW1hLCBJLjwvYXV0aG9yPjxhdXRob3I+VGFrYWRhLCBULjwvYXV0aG9y
PjxhdXRob3I+U2hpcmF0b3JpLCBNLjwvYXV0aG9yPjxhdXRob3I+SW5hYmEsIFQuPC9hdXRob3I+
PGF1dGhvcj5Pa2luYWdhLCBLLjwvYXV0aG9yPjwvYXV0aG9ycz48L2NvbnRyaWJ1dG9ycz48dGl0
bGVzPjx0aXRsZT5QZXJjdXRhbmVvdXMgdHJhbnNoZXBhdGljIHBhcGlsbGFyeSBiYWxsb29uIGRp
bGF0aW9uIGFzIGEgdGhlcmFwZXV0aWMgb3B0aW9uIGZvciBjaG9sZWRvY2hvbGl0aGlhc2lzPC90
aXRsZT48c2Vjb25kYXJ5LXRpdGxlPkpvdXJuYWwgb2YgSGVwYXRvLUJpbGlhcnktUGFuY3JlYXRp
YyBTdXJnZXJ5PC9zZWNvbmRhcnktdGl0bGU+PC90aXRsZXM+PHBlcmlvZGljYWw+PGZ1bGwtdGl0
bGU+Sm91cm5hbCBvZiBIZXBhdG8tQmlsaWFyeS1QYW5jcmVhdGljIFN1cmdlcnk8L2Z1bGwtdGl0
bGU+PC9wZXJpb2RpY2FsPjxwYWdlcz4yNTItMjU0PC9wYWdlcz48dm9sdW1lPjExPC92b2x1bWU+
PG51bWJlcj40PC9udW1iZXI+PGRhdGVzPjx5ZWFyPjIwMDQ8L3llYXI+PC9kYXRlcz48aXNibj4w
OTQ0LTExNjY8L2lzYm4+PGFjY2Vzc2lvbi1udW0+V09TOjAwMDIyNDYxMjMwMDAwNTwvYWNjZXNz
aW9uLW51bT48dXJscz48cmVsYXRlZC11cmxzPjx1cmw+Jmx0O0dvIHRvIElTSSZndDs6Ly9XT1M6
MDAwMjI0NjEyMzAwMDA1PC91cmw+PC9yZWxhdGVkLXVybHM+PC91cmxzPjxlbGVjdHJvbmljLXJl
c291cmNlLW51bT4xMC4xMDA3L3MwMDUzNC0wMDMtMDg1MS14PC9lbGVjdHJvbmljLXJlc291cmNl
LW51bT48L3JlY29yZD48L0NpdGU+PENpdGU+PEF1dGhvcj5DaGlrYW1vcmk8L0F1dGhvcj48WWVh
cj4yMDAzPC9ZZWFyPjxSZWNOdW0+NDY3PC9SZWNOdW0+PHJlY29yZD48cmVjLW51bWJlcj40Njc8
L3JlYy1udW1iZXI+PGZvcmVpZ24ta2V5cz48a2V5IGFwcD0iRU4iIGRiLWlkPSJwcHpzendwdnEy
cHRzOWV3ZHB4eGZkeGcyNTB0dnZyOTVyZTAiPjQ2Nzwva2V5PjwvZm9yZWlnbi1rZXlzPjxyZWYt
dHlwZSBuYW1lPSJKb3VybmFsIEFydGljbGUiPjE3PC9yZWYtdHlwZT48Y29udHJpYnV0b3JzPjxh
dXRob3JzPjxhdXRob3I+Q2hpa2Ftb3JpLCBGLjwvYXV0aG9yPjxhdXRob3I+S3VuaXlvc2hpLCBO
LjwvYXV0aG9yPjxhdXRob3I+U2hpYnV5YSwgUy48L2F1dGhvcj48YXV0aG9yPlRha2FzZSwgWS48
L2F1dGhvcj48L2F1dGhvcnM+PC9jb250cmlidXRvcnM+PHRpdGxlcz48dGl0bGU+U2ltdWx0YW5l
b3VzIGxhcGFyb3Njb3BpYyBjaG9sZWN5c3RlY3RvbXkgYW5kIHBlcmN1dGFuZW91cyBwYXBpbGxh
cnkgYmFsbG9vbiBkaWxhdGF0aW9uIGZvciBjaG9sZWN5c3RvY2hvbGVkb2Nob2xpdGhpYXNpczwv
dGl0bGU+PHNlY29uZGFyeS10aXRsZT5EaWdlc3RpdmUgU3VyZ2VyeTwvc2Vjb25kYXJ5LXRpdGxl
PjwvdGl0bGVzPjxwZXJpb2RpY2FsPjxmdWxsLXRpdGxlPkRpZyBTdXJnPC9mdWxsLXRpdGxlPjxh
YmJyLTE+RGlnZXN0aXZlIHN1cmdlcnk8L2FiYnItMT48L3BlcmlvZGljYWw+PHBhZ2VzPjEyLTE3
PC9wYWdlcz48dm9sdW1lPjIwPC92b2x1bWU+PG51bWJlcj4xPC9udW1iZXI+PGRhdGVzPjx5ZWFy
PjIwMDM8L3llYXI+PC9kYXRlcz48aXNibj4wMjUzLTQ4ODY8L2lzYm4+PGFjY2Vzc2lvbi1udW0+
V09TOjAwMDE4MTY5MzEwMDAwNDwvYWNjZXNzaW9uLW51bT48dXJscz48cmVsYXRlZC11cmxzPjx1
cmw+Jmx0O0dvIHRvIElTSSZndDs6Ly9XT1M6MDAwMTgxNjkzMTAwMDA0PC91cmw+PC9yZWxhdGVk
LXVybHM+PC91cmxzPjxlbGVjdHJvbmljLXJlc291cmNlLW51bT4xMC4xMTU5LzAwMDA2ODg1OTwv
ZWxlY3Ryb25pYy1yZXNvdXJjZS1udW0+PC9yZWNvcmQ+PC9DaXRlPjxDaXRlPjxBdXRob3I+U2hp
cmFpPC9BdXRob3I+PFllYXI+MjAwMDwvWWVhcj48UmVjTnVtPjE3NDwvUmVjTnVtPjxyZWNvcmQ+
PHJlYy1udW1iZXI+MTc0PC9yZWMtbnVtYmVyPjxmb3JlaWduLWtleXM+PGtleSBhcHA9IkVOIiBk
Yi1pZD0icHB6c3p3cHZxMnB0czlld2RweHhmZHhnMjUwdHZ2cjk1cmUwIj4xNzQ8L2tleT48L2Zv
cmVpZ24ta2V5cz48cmVmLXR5cGUgbmFtZT0iSm91cm5hbCBBcnRpY2xlIj4xNzwvcmVmLXR5cGU+
PGNvbnRyaWJ1dG9ycz48YXV0aG9ycz48YXV0aG9yPlNoaXJhaSwgTi48L2F1dGhvcj48YXV0aG9y
PkhhbmFpLCBILjwvYXV0aG9yPjxhdXRob3I+S2FqaW11cmEsIE0uPC9hdXRob3I+PGF1dGhvcj5L
YXRhb2thLCBILjwvYXV0aG9yPjxhdXRob3I+WW9zaGlkYSwgSy48L2F1dGhvcj48YXV0aG9yPk5h
a2FnYXdhcmEsIE0uPC9hdXRob3I+PGF1dGhvcj5OZW1vdG8sIE0uPC9hdXRob3I+PGF1dGhvcj5O
YWdhc2F3YSwgTS48L2F1dGhvcj48YXV0aG9yPkthbmVrbywgRS48L2F1dGhvcj48L2F1dGhvcnM+
PC9jb250cmlidXRvcnM+PGF1dGgtYWRkcmVzcz5GaXJzdCBEZXBhcnRtZW50IG9mIE1lZGljaW5l
LCBIYW1hbWF0c3UgVW5pdmVyc2l0eSBTY2hvb2wgb2YgTWVkaWNpbmUsIEphcGFuLjwvYXV0aC1h
ZGRyZXNzPjx0aXRsZXM+PHRpdGxlPlN1Y2Nlc3NmdWwgdHJlYXRtZW50IG9mIHBlcmN1dGFuZW91
cyB0cmFuc2hlcGF0aWMgcGFwaWxsYXJ5IGRpbGF0aW9uIGluIHBhdGllbnRzIHdpdGggb2JzdHJ1
Y3RpdmUgamF1bmRpY2UgZHVlIHRvIGNvbW1vbiBiaWxlIGR1Y3Qgc3RvbmVzIGFmdGVyIEJpbGxy
b3RoIElJIGdhc3RyZWN0b215OiByZXBvcnQgb2YgdHdvIGVtZXJnZW50IGNhc2VzPC90aXRsZT48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dGVyb2xvZ3k8L2FiYnItMT48L2FsdC1wZXJpb2RpY2FsPjxwYWdlcz45MS0zPC9wYWdlcz48dm9s
dW1lPjMwPC92b2x1bWU+PG51bWJlcj4xPC9udW1iZXI+PGVkaXRpb24+MjAwMC8wMS8xNTwvZWRp
dGlvbj48a2V5d29yZHM+PGtleXdvcmQ+QWdlZDwva2V5d29yZD48a2V5d29yZD5BZ2VkLCA4MCBh
bmQgb3Zlcjwva2V5d29yZD48a2V5d29yZD4qQ2F0aGV0ZXJpemF0aW9uL21ldGhvZHM8L2tleXdv
cmQ+PGtleXdvcmQ+Q2hvbGVzdGFzaXMvKmV0aW9sb2d5Lyp0aGVyYXB5PC9rZXl3b3JkPjxrZXl3
b3JkPkVtZXJnZW5jaWVzPC9rZXl3b3JkPjxrZXl3b3JkPkdhbGxzdG9uZXMvKmNvbXBsaWNhdGlv
bnM8L2tleXdvcmQ+PGtleXdvcmQ+Kkdhc3RyZWN0b215PC9rZXl3b3JkPjxrZXl3b3JkPkh1bWFu
czwva2V5d29yZD48a2V5d29yZD5NYWxlPC9rZXl3b3JkPjxrZXl3b3JkPipQb3N0b3BlcmF0aXZl
IENvbXBsaWNhdGlvbnM8L2tleXdvcmQ+PC9rZXl3b3Jkcz48ZGF0ZXM+PHllYXI+MjAwMDwveWVh
cj48cHViLWRhdGVzPjxkYXRlPkphbjwvZGF0ZT48L3B1Yi1kYXRlcz48L2RhdGVzPjxpc2JuPjAx
OTItMDc5MCAoUHJpbnQpJiN4RDswMTkyLTA3OTA8L2lzYm4+PGFjY2Vzc2lvbi1udW0+MTA2MzYy
MjE8L2FjY2Vzc2lvbi1udW0+PHVybHM+PC91cmxzPjxyZW1vdGUtZGF0YWJhc2UtcHJvdmlkZXI+
TmxtPC9yZW1vdGUtZGF0YWJhc2UtcHJvdmlkZXI+PGxhbmd1YWdlPmVuZzwvbGFuZ3VhZ2U+PC9y
ZWNvcmQ+PC9DaXRlPjxDaXRlPjxBdXRob3I+Q2hpa2Ftb3JpPC9BdXRob3I+PFllYXI+MTk5OTwv
WWVhcj48UmVjTnVtPjE5MTwvUmVjTnVtPjxyZWNvcmQ+PHJlYy1udW1iZXI+MTkxPC9yZWMtbnVt
YmVyPjxmb3JlaWduLWtleXM+PGtleSBhcHA9IkVOIiBkYi1pZD0icHB6c3p3cHZxMnB0czlld2Rw
eHhmZHhnMjUwdHZ2cjk1cmUwIj4xOTE8L2tleT48L2ZvcmVpZ24ta2V5cz48cmVmLXR5cGUgbmFt
ZT0iSm91cm5hbCBBcnRpY2xlIj4xNzwvcmVmLXR5cGU+PGNvbnRyaWJ1dG9ycz48YXV0aG9ycz48
YXV0aG9yPkNoaWthbW9yaSwgRi48L2F1dGhvcj48YXV0aG9yPk5pc2hpbywgUy48L2F1dGhvcj48
YXV0aG9yPkxlTWFzdGVyLCBKLiBDLjwvYXV0aG9yPjwvYXV0aG9ycz48L2NvbnRyaWJ1dG9ycz48
YXV0aC1hZGRyZXNzPkRlcGFydG1lbnQgb2YgU3VyZ2VyeSwgS3VuaXlvc2hpIEhvc3BpdGFsLCBL
b2NoaSwgSmFwYW4uPC9hdXRoLWFkZHJlc3M+PHRpdGxlcz48dGl0bGU+UGVyY3V0YW5lb3VzIHBh
cGlsbGFyeSBiYWxsb29uIGRpbGF0YXRpb24gYXMgYSB0aGVyYXBldXRpYyBvcHRpb24gZm9yIGNo
b2xlY3lzdG9jaG9sZWRvY2hvbGl0aGlhc2lzIGluIHRoZSBlcmEgb2YgbGFwYXJvc2NvcGljIGNo
b2xlY3lzdGVjdG9teTwvdGl0bGU+PHNlY29uZGFyeS10aXRsZT5TdXJnIFRvZGF5PC9zZWNvbmRh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bHQtcGVyaW9kaWNhbD48cGFnZXM+ODU2LTYxPC9wYWdlcz48dm9sdW1lPjI5PC92b2x1bWU+PG51
bWJlcj45PC9udW1iZXI+PGVkaXRpb24+MTk5OS8wOS8xNzwvZWRpdGlvbj48a2V5d29yZHM+PGtl
eXdvcmQ+QWdlZDwva2V5d29yZD48a2V5d29yZD5BZ2VkLCA4MCBhbmQgb3Zlcjwva2V5d29yZD48
a2V5d29yZD4qQ2F0aGV0ZXJpemF0aW9uPC9rZXl3b3JkPjxrZXl3b3JkPkNob2xhbmdpb2dyYXBo
eTwva2V5d29yZD48a2V5d29yZD4qQ2hvbGVjeXN0ZWN0b215LCBMYXBhcm9zY29waWM8L2tleXdv
cmQ+PGtleXdvcmQ+Q2hvbGVsaXRoaWFzaXMvZGlhZ25vc3RpYyBpbWFnaW5nLyp0aGVyYXB5PC9r
ZXl3b3JkPjxrZXl3b3JkPkRyYWluYWdlPC9rZXl3b3JkPjxrZXl3b3JkPkZlbWFsZTwva2V5d29y
ZD48a2V5d29yZD5HYWxsc3RvbmVzL2RpYWdub3N0aWMgaW1hZ2luZy8qdGhlcmFweTwva2V5d29y
ZD48a2V5d29yZD5IdW1hbnM8L2tleXdvcmQ+PGtleXdvcmQ+SW50dWJhdGlvbjwva2V5d29yZD48
a2V5d29yZD5NYWxlPC9rZXl3b3JkPjxrZXl3b3JkPk1pZGRsZSBBZ2VkPC9rZXl3b3JkPjxrZXl3
b3JkPlRpbWUgRmFjdG9yczwva2V5d29yZD48L2tleXdvcmRzPjxkYXRlcz48eWVhcj4xOTk5PC95
ZWFyPjwvZGF0ZXM+PGlzYm4+MDk0MS0xMjkxIChQcmludCkmI3hEOzA5NDEtMTI5MTwvaXNibj48
YWNjZXNzaW9uLW51bT4xMDQ4OTEyNTwvYWNjZXNzaW9uLW51bT48dXJscz48L3VybHM+PGVsZWN0
cm9uaWMtcmVzb3VyY2UtbnVtPjEwLjEwMDcvYmYwMjQ4Mjc3NTwvZWxlY3Ryb25pYy1yZXNvdXJj
ZS1udW0+PHJlbW90ZS1kYXRhYmFzZS1wcm92aWRlcj5ObG08L3JlbW90ZS1kYXRhYmFzZS1wcm92
aWRlcj48bGFuZ3VhZ2U+ZW5nPC9sYW5ndWFnZT48L3JlY29yZD48L0NpdGU+PENpdGU+PEF1dGhv
cj5HcmF6aWFuaTwvQXV0aG9yPjxZZWFyPjE5ODk8L1llYXI+PFJlY051bT40MzE8L1JlY051bT48
cmVjb3JkPjxyZWMtbnVtYmVyPjQzMTwvcmVjLW51bWJlcj48Zm9yZWlnbi1rZXlzPjxrZXkgYXBw
PSJFTiIgZGItaWQ9InBwenN6d3B2cTJwdHM5ZXdkcHh4ZmR4ZzI1MHR2dnI5NXJlMCI+NDMxPC9r
ZXk+PC9mb3JlaWduLWtleXM+PHJlZi10eXBlIG5hbWU9IkpvdXJuYWwgQXJ0aWNsZSI+MTc8L3Jl
Zi10eXBlPjxjb250cmlidXRvcnM+PGF1dGhvcnM+PGF1dGhvcj5HcmF6aWFuaSwgTC48L2F1dGhv
cj48YXV0aG9yPkZhYnJpenppLCBHLjwvYXV0aG9yPjxhdXRob3I+TWFuZnJpbmksIEUuPC9hdXRo
b3I+PGF1dGhvcj5HYWxlYXp6aSwgUi48L2F1dGhvcj48YXV0aG9yPkZyZWRkYXJhLCBVLjwvYXV0
aG9yPjwvYXV0aG9ycz48L2NvbnRyaWJ1dG9ycz48YXV0aC1hZGRyZXNzPlNlcnZpemlvIGRpIFJh
ZGlvbG9naWEsIE9zcGVkYWxlIFJlZ2lvbmFsZSBVbWJlcnRvIEksIDYwMTAwIEFuY29uYTwvYXV0
aC1hZGRyZXNzPjx0aXRsZXM+PHRpdGxlPlBlcmN1dGFuZW91cyB0cmFuc2hlcGF0aWMgT2RkaS1z
cGhpbmN0ZXIgZGlsYXRhdGlvbiBmb3IgYmlsZSBkdWN0IHN0b25lIHJlbW92YWw8L3RpdGxlPjxz
ZWNvbmRhcnktdGl0bGU+QW1lcmljYW4gSm91cm5hbCBvZiBSb2VudGdlbm9sb2d5PC9zZWNvbmRh
cnktdGl0bGU+PC90aXRsZXM+PHBlcmlvZGljYWw+PGZ1bGwtdGl0bGU+QW1lcmljYW4gSm91cm5h
bCBvZiBSb2VudGdlbm9sb2d5PC9mdWxsLXRpdGxlPjwvcGVyaW9kaWNhbD48cGFnZXM+NzMtNzU8
L3BhZ2VzPjx2b2x1bWU+MTUyPC92b2x1bWU+PG51bWJlcj4xPC9udW1iZXI+PGtleXdvcmRzPjxr
ZXl3b3JkPmRpYXplcGFtPC9rZXl3b3JkPjxrZXl3b3JkPmZlbnRhbnlsPC9rZXl3b3JkPjxrZXl3
b3JkPmFkdWx0PC9rZXl3b3JkPjxrZXl3b3JkPmFnZWQ8L2tleXdvcmQ+PGtleXdvcmQ+Y2hvbGVs
aXRoaWFzaXM8L2tleXdvcmQ+PGtleXdvcmQ+Y2xpbmljYWwgYXJ0aWNsZTwva2V5d29yZD48a2V5
d29yZD5mZW1hbGU8L2tleXdvcmQ+PGtleXdvcmQ+aHVtYW48L2tleXdvcmQ+PGtleXdvcmQ+aW50
cmF2ZW5vdXMgZHJ1ZyBhZG1pbmlzdHJhdGlvbjwva2V5d29yZD48a2V5d29yZD5tYWxlPC9rZXl3
b3JkPjxrZXl3b3JkPm1ldGhvZG9sb2d5PC9rZXl3b3JkPjxrZXl3b3JkPnBlcmN1dGFuZW91cyB0
cmFuc2hlcGF0aWMgY2hvbGFuZ2lvZ3JhcGh5PC9rZXl3b3JkPjxrZXl3b3JkPnByaW9yaXR5IGpv
dXJuYWw8L2tleXdvcmQ+PGtleXdvcmQ+VmF0ZXIgcGFwaWxsYSBzdGVub3Npczwva2V5d29yZD48
L2tleXdvcmRzPjxkYXRlcz48eWVhcj4xOTg5PC95ZWFyPjwvZGF0ZXM+PGlzYm4+MDM2MS04MDNY
PC9pc2JuPjx3b3JrLXR5cGU+QXJ0aWNsZTwvd29yay10eXBlPjx1cmxzPjxyZWxhdGVkLXVybHM+
PHVybD5odHRwOi8vd3d3LmVtYmFzZS5jb20vc2VhcmNoL3Jlc3VsdHM/c3ViYWN0aW9uPXZpZXdy
ZWNvcmQmYW1wO2Zyb209ZXhwb3J0JmFtcDtpZD1MMTkwMjQwNjk8L3VybD48L3JlbGF0ZWQtdXJs
cz48L3VybHM+PGN1c3RvbTU+Mjc4MzI5MjwvY3VzdG9tNT48cmVtb3RlLWRhdGFiYXNlLW5hbWU+
RW1iYXNlJiN4RDtNZWRsaW5lPC9yZW1vdGUtZGF0YWJhc2UtbmFtZT48bGFuZ3VhZ2U+RW5nbGlz
aDwvbGFuZ3VhZ2U+PC9yZWNvcmQ+PC9DaXRlPjxDaXRlPjxBdXRob3I+QmVya21hbjwvQXV0aG9y
PjxZZWFyPjE5ODg8L1llYXI+PFJlY051bT40MzI8L1JlY051bT48cmVjb3JkPjxyZWMtbnVtYmVy
PjQzMjwvcmVjLW51bWJlcj48Zm9yZWlnbi1rZXlzPjxrZXkgYXBwPSJFTiIgZGItaWQ9InBwenN6
d3B2cTJwdHM5ZXdkcHh4ZmR4ZzI1MHR2dnI5NXJlMCI+NDMyPC9rZXk+PC9mb3JlaWduLWtleXM+
PHJlZi10eXBlIG5hbWU9IkpvdXJuYWwgQXJ0aWNsZSI+MTc8L3JlZi10eXBlPjxjb250cmlidXRv
cnM+PGF1dGhvcnM+PGF1dGhvcj5CZXJrbWFuLCBXLiBBLjwvYXV0aG9yPjxhdXRob3I+QmlzaG9w
LCBBLiBGLjwvYXV0aG9yPjxhdXRob3I+UGFsYWdhbGxvLCBHLiBMLjwvYXV0aG9yPjxhdXRob3I+
Q2FzaG1hbiwgTS4gRC48L2F1dGhvcj48L2F1dGhvcnM+PC9jb250cmlidXRvcnM+PGF1dGgtYWRk
cmVzcz5EZXBhcnRtZW50IG9mIFJhZGlvbG9neSwgTWV0aG9kaXN0IE1lZGljYWwgQ2VudGVyIG9m
IElsbGlub2lzLCBQZW9yaWEsIElMIDYxNjM2PC9hdXRoLWFkZHJlc3M+PHRpdGxlcz48dGl0bGU+
VHJhbnNoZXBhdGljIGJhbGxvb24gZGlsYXRpb24gb2YgdGhlIGRpc3RhbCBjb21tb24gYmlsZSBk
dWN0IGFuZCBhbXB1bGxhIG9mIFZhdGVyIGZvciByZW1vdmFsIG9mIGNhbGN1bGk8L3RpdGxlPjxz
ZWNvbmRhcnktdGl0bGU+UmFkaW9sb2d5PC9zZWNvbmRhcnktdGl0bGU+PC90aXRsZXM+PHBlcmlv
ZGljYWw+PGZ1bGwtdGl0bGU+UmFkaW9sb2d5PC9mdWxsLXRpdGxlPjxhYmJyLTE+UmFkaW9sb2d5
PC9hYmJyLTE+PC9wZXJpb2RpY2FsPjxwYWdlcz40NTMtNDU1PC9wYWdlcz48dm9sdW1lPjE2Nzwv
dm9sdW1lPjxudW1iZXI+MjwvbnVtYmVyPjxrZXl3b3Jkcz48a2V5d29yZD5hZHVsdDwva2V5d29y
ZD48a2V5d29yZD5hZ2VkPC9rZXl3b3JkPjxrZXl3b3JkPmJhbGxvb24gZGlsYXRhdGlvbjwva2V5
d29yZD48a2V5d29yZD5jaG9sZWxpdGhpYXNpczwva2V5d29yZD48a2V5d29yZD5jbGluaWNhbCBh
cnRpY2xlPC9rZXl3b3JkPjxrZXl3b3JkPmNvbW1vbiBiaWxlIGR1Y3Q8L2tleXdvcmQ+PGtleXdv
cmQ+ZmVtYWxlPC9rZXl3b3JkPjxrZXl3b3JkPmdhbGxzdG9uZSBleHRyYWN0aW9uPC9rZXl3b3Jk
PjxrZXl3b3JkPmh1bWFuPC9rZXl3b3JkPjxrZXl3b3JkPm1hbGU8L2tleXdvcmQ+PGtleXdvcmQ+
bWV0aG9kb2xvZ3k8L2tleXdvcmQ+PGtleXdvcmQ+YW1wdWxsYSBvZiBWYXRlcjwva2V5d29yZD48
L2tleXdvcmRzPjxkYXRlcz48eWVhcj4xOTg4PC95ZWFyPjwvZGF0ZXM+PGlzYm4+MDAzMy04NDE5
PC9pc2JuPjx3b3JrLXR5cGU+QXJ0aWNsZTwvd29yay10eXBlPjx1cmxzPjxyZWxhdGVkLXVybHM+
PHVybD5odHRwOi8vd3d3LmVtYmFzZS5jb20vc2VhcmNoL3Jlc3VsdHM/c3ViYWN0aW9uPXZpZXdy
ZWNvcmQmYW1wO2Zyb209ZXhwb3J0JmFtcDtpZD1MMTgxMDkxMjc8L3VybD48L3JlbGF0ZWQtdXJs
cz48L3VybHM+PGN1c3RvbTU+MzM1Nzk1NTwvY3VzdG9tNT48cmVtb3RlLWRhdGFiYXNlLW5hbWU+
RW1iYXNlJiN4RDtNZWRsaW5lPC9yZW1vdGUtZGF0YWJhc2UtbmFtZT48bGFuZ3VhZ2U+RW5nbGlz
aDwvbGFuZ3VhZ2U+PC9yZWNvcmQ+PC9DaXRlPjxDaXRlPjxBdXRob3I+U2FlZWQ8L0F1dGhvcj48
WWVhcj4xOTg3PC9ZZWFyPjxSZWNOdW0+NDM0PC9SZWNOdW0+PHJlY29yZD48cmVjLW51bWJlcj40
MzQ8L3JlYy1udW1iZXI+PGZvcmVpZ24ta2V5cz48a2V5IGFwcD0iRU4iIGRiLWlkPSJwcHpzendw
dnEycHRzOWV3ZHB4eGZkeGcyNTB0dnZyOTVyZTAiPjQzNDwva2V5PjwvZm9yZWlnbi1rZXlzPjxy
ZWYtdHlwZSBuYW1lPSJKb3VybmFsIEFydGljbGUiPjE3PC9yZWYtdHlwZT48Y29udHJpYnV0b3Jz
PjxhdXRob3JzPjxhdXRob3I+U2FlZWQsIE0uPC9hdXRob3I+PGF1dGhvcj5OZXdtYW4sIEcuIEUu
PC9hdXRob3I+PGF1dGhvcj5EdW5uaWNrLCBOLiBSLjwvYXV0aG9yPjwvYXV0aG9ycz48L2NvbnRy
aWJ1dG9ycz48YXV0aC1hZGRyZXNzPkRlcGFydG1lbnQgb2YgUmFkaW9sb2d5LCBEdWtlIFVuaXZl
cnNpdHkgTWVkaWNhbCBDZW50ZXIsIER1cmhhbSwgTkMgMjc3MTA8L2F1dGgtYWRkcmVzcz48dGl0
bGVzPjx0aXRsZT5Vc2Ugb2YgYW5naW9wbGFzdHkgYmFsbG9vbnMgaW4gdGhlIHBlcmN1dGFuZW91
cyBtYW5hZ2VtZW50IG9mIGJpbGlhcnkgY2FsY3VsaTogVGFuZGVtLWJhbGxvb24gbWV0aG9kPC90
aXRsZT48c2Vjb25kYXJ5LXRpdGxlPkFtZXJpY2FuIEpvdXJuYWwgb2YgUm9lbnRnZW5vbG9neTwv
c2Vjb25kYXJ5LXRpdGxlPjwvdGl0bGVzPjxwZXJpb2RpY2FsPjxmdWxsLXRpdGxlPkFtZXJpY2Fu
IEpvdXJuYWwgb2YgUm9lbnRnZW5vbG9neTwvZnVsbC10aXRsZT48L3BlcmlvZGljYWw+PHBhZ2Vz
Pjc0NS03NDY8L3BhZ2VzPjx2b2x1bWU+MTQ4PC92b2x1bWU+PG51bWJlcj40PC9udW1iZXI+PGtl
eXdvcmRzPjxrZXl3b3JkPmFuZ2lvcGxhc3R5PC9rZXl3b3JkPjxrZXl3b3JkPmJpbGUgZHVjdDwv
a2V5d29yZD48a2V5d29yZD5iaWxlIGR1Y3Qgc3RvbmU8L2tleXdvcmQ+PGtleXdvcmQ+Y2FyZGlv
dmFzY3VsYXIgc3lzdGVtPC9rZXl3b3JkPjxrZXl3b3JkPmNhc2UgcmVwb3J0PC9rZXl3b3JkPjxr
ZXl3b3JkPmRpYWdub3Npczwva2V5d29yZD48a2V5d29yZD5odW1hbjwva2V5d29yZD48a2V5d29y
ZD5pbnRlcnZlbnRpb25hbCByYWRpb2xvZ3k8L2tleXdvcmQ+PGtleXdvcmQ+bWV0aG9kb2xvZ3k8
L2tleXdvcmQ+PGtleXdvcmQ+cHJpb3JpdHkgam91cm5hbDwva2V5d29yZD48a2V5d29yZD50aGVy
YXB5PC9rZXl3b3JkPjwva2V5d29yZHM+PGRhdGVzPjx5ZWFyPjE5ODc8L3llYXI+PC9kYXRlcz48
aXNibj4wMzYxLTgwM1g8L2lzYm4+PHdvcmstdHlwZT5BcnRpY2xlPC93b3JrLXR5cGU+PHVybHM+
PHJlbGF0ZWQtdXJscz48dXJsPmh0dHA6Ly93d3cuZW1iYXNlLmNvbS9zZWFyY2gvcmVzdWx0cz9z
dWJhY3Rpb249dmlld3JlY29yZCZhbXA7ZnJvbT1leHBvcnQmYW1wO2lkPUwxNzA0Nzc2NDwvdXJs
PjwvcmVsYXRlZC11cmxzPjwvdXJscz48Y3VzdG9tNT4yOTUwNzQxPC9jdXN0b201PjxyZW1vdGUt
ZGF0YWJhc2UtbmFtZT5FbWJhc2UmI3hEO01lZGxpbmU8L3JlbW90ZS1kYXRhYmFzZS1uYW1lPjxs
YW5ndWFnZT5FbmdsaXNoPC9sYW5ndWFnZT48L3JlY29yZD48L0NpdGU+PENpdGU+PEF1dGhvcj5N
ZXJhbnplPC9BdXRob3I+PFllYXI+MTk4NjwvWWVhcj48UmVjTnVtPjQ5MDwvUmVjTnVtPjxyZWNv
cmQ+PHJlYy1udW1iZXI+NDkwPC9yZWMtbnVtYmVyPjxmb3JlaWduLWtleXM+PGtleSBhcHA9IkVO
IiBkYi1pZD0icHB6c3p3cHZxMnB0czlld2RweHhmZHhnMjUwdHZ2cjk1cmUwIj40OTA8L2tleT48
L2ZvcmVpZ24ta2V5cz48cmVmLXR5cGUgbmFtZT0iSm91cm5hbCBBcnRpY2xlIj4xNzwvcmVmLXR5
cGU+PGNvbnRyaWJ1dG9ycz48YXV0aG9ycz48YXV0aG9yPk1lcmFuemUsIFMuIEcuPC9hdXRob3I+
PGF1dGhvcj5TdGVpbiwgRS4gSi48L2F1dGhvcj48YXV0aG9yPkJ1cmtlLCBELiBSLjwvYXV0aG9y
PjxhdXRob3I+SGFydHosIFcuIEguPC9hdXRob3I+PGF1dGhvcj5NY0xlYW4sIEcuIEsuPC9hdXRo
b3I+PC9hdXRob3JzPjwvY29udHJpYnV0b3JzPjx0aXRsZXM+PHRpdGxlPlJlbW92YWwgb2YgcmV0
YWluZWQgY29tbW9uIGJpbGUgZHVjdCBzdG9uZXMgd2l0aCBhbmdpb2dyYXBoaWMgb2NjbHVzaW9u
IGJhbGxvb25zPC90aXRsZT48c2Vjb25kYXJ5LXRpdGxlPkFKUiBBbSBKIFJvZW50Z2Vub2w8L3Nl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YWdlcz4zODMtNTwvcGFnZXM+PHZvbHVtZT4xNDY8L3ZvbHVtZT48bnVtYmVyPjI8L251bWJlcj48
ZWRpdGlvbj4xOTg2LzAyLzAxPC9lZGl0aW9uPjxrZXl3b3Jkcz48a2V5d29yZD5Bbmdpb3BsYXN0
eSwgQmFsbG9vbi9pbnN0cnVtZW50YXRpb24vKm1ldGhvZHM8L2tleXdvcmQ+PGtleXdvcmQ+R2Fs
bHN0b25lcy8qdGhlcmFweTwva2V5d29yZD48a2V5d29yZD5IdW1hbnM8L2tleXdvcmQ+PC9rZXl3
b3Jkcz48ZGF0ZXM+PHllYXI+MTk4NjwveWVhcj48cHViLWRhdGVzPjxkYXRlPkZlYjwvZGF0ZT48
L3B1Yi1kYXRlcz48L2RhdGVzPjxpc2JuPjAzNjEtODAzWCAoUHJpbnQpJiN4RDswMzYxLTgwM3g8
L2lzYm4+PGFjY2Vzc2lvbi1udW0+MjkzNDk2MjwvYWNjZXNzaW9uLW51bT48dXJscz48L3VybHM+
PGVsZWN0cm9uaWMtcmVzb3VyY2UtbnVtPjEwLjIyMTQvYWpyLjE0Ni4yLjM4MzwvZWxlY3Ryb25p
Yy1yZXNvdXJjZS1udW0+PHJlbW90ZS1kYXRhYmFzZS1wcm92aWRlcj5ObG08L3JlbW90ZS1kYXRh
YmFzZS1wcm92aWRlcj48bGFuZ3VhZ2U+ZW5nPC9sYW5ndWFnZT48L3JlY29yZD48L0NpdGU+PENp
dGU+PEF1dGhvcj5GYXRhYXI8L0F1dGhvcj48WWVhcj4xOTgyPC9ZZWFyPjxSZWNOdW0+NDkyPC9S
ZWNOdW0+PHJlY29yZD48cmVjLW51bWJlcj40OTI8L3JlYy1udW1iZXI+PGZvcmVpZ24ta2V5cz48
a2V5IGFwcD0iRU4iIGRiLWlkPSJwcHpzendwdnEycHRzOWV3ZHB4eGZkeGcyNTB0dnZyOTVyZTAi
PjQ5Mjwva2V5PjwvZm9yZWlnbi1rZXlzPjxyZWYtdHlwZSBuYW1lPSJKb3VybmFsIEFydGljbGUi
PjE3PC9yZWYtdHlwZT48Y29udHJpYnV0b3JzPjxhdXRob3JzPjxhdXRob3I+RmF0YWFyLCBTLjwv
YXV0aG9yPjxhdXRob3I+QmFzc2lvbnksIEguPC9hdXRob3I+PGF1dGhvcj5BYm91LU5lZW1hLCBU
LjwvYXV0aG9yPjwvYXV0aG9ycz48L2NvbnRyaWJ1dG9ycz48dGl0bGVzPjx0aXRsZT5UaGUgcGVy
Y3V0YW5lb3VzICZxdW90O3N0cmV0Y2ggYW5kIHB1c2gmcXVvdDsgdGVjaG5pcXVlIGZvciByZW1v
dmluZyByZXRhaW5lZCBiaWxpYXJ5IGNhbGN1bGk8L3RpdGxlPjxzZWNvbmRhcnktdGl0bGU+QnIg
SiBSYWRpb2w8L3NlY29uZGFyeS10aXRsZT48YWx0LXRpdGxlPlRoZSBCcml0aXNoIGpvdXJuYWwg
b2YgcmFkaW9sb2d5PC9hbHQtdGl0bGU+PC90aXRsZXM+PHBlcmlvZGljYWw+PGZ1bGwtdGl0bGU+
QnIgSiBSYWRpb2w8L2Z1bGwtdGl0bGU+PGFiYnItMT5UaGUgQnJpdGlzaCBqb3VybmFsIG9mIHJh
ZGlvbG9neTwvYWJici0xPjwvcGVyaW9kaWNhbD48YWx0LXBlcmlvZGljYWw+PGZ1bGwtdGl0bGU+
QnIgSiBSYWRpb2w8L2Z1bGwtdGl0bGU+PGFiYnItMT5UaGUgQnJpdGlzaCBqb3VybmFsIG9mIHJh
ZGlvbG9neTwvYWJici0xPjwvYWx0LXBlcmlvZGljYWw+PHBhZ2VzPjQ1Ni05PC9wYWdlcz48dm9s
dW1lPjU1PC92b2x1bWU+PG51bWJlcj42NTQ8L251bWJlcj48ZWRpdGlvbj4xOTgyLzA2LzAxPC9l
ZGl0aW9uPjxrZXl3b3Jkcz48a2V5d29yZD5BZHVsdDwva2V5d29yZD48a2V5d29yZD5DYXRoZXRl
cml6YXRpb248L2tleXdvcmQ+PGtleXdvcmQ+Q2hvbGFuZ2lvZ3JhcGh5PC9rZXl3b3JkPjxrZXl3
b3JkPkNob2xlbGl0aGlhc2lzL2RpYWdub3N0aWMgaW1hZ2luZy8qdGhlcmFweTwva2V5d29yZD48
a2V5d29yZD5EaWxhdGF0aW9uL21ldGhvZHM8L2tleXdvcmQ+PGtleXdvcmQ+RmVtYWxlPC9rZXl3
b3JkPjxrZXl3b3JkPkh1bWFuczwva2V5d29yZD48a2V5d29yZD5Qb3N0b3BlcmF0aXZlIFBlcmlv
ZDwva2V5d29yZD48a2V5d29yZD5TcGhpbmN0ZXIgb2YgT2RkaTwva2V5d29yZD48L2tleXdvcmRz
PjxkYXRlcz48eWVhcj4xOTgyPC95ZWFyPjxwdWItZGF0ZXM+PGRhdGU+SnVuPC9kYXRlPjwvcHVi
LWRhdGVzPjwvZGF0ZXM+PGlzYm4+MDAwNy0xMjg1IChQcmludCkmI3hEOzAwMDctMTI4NTwvaXNi
bj48YWNjZXNzaW9uLW51bT43MTA0NTczPC9hY2Nlc3Npb24tbnVtPjx1cmxzPjwvdXJscz48ZWxl
Y3Ryb25pYy1yZXNvdXJjZS1udW0+MTAuMTI1OS8wMDA3LTEyODUtNTUtNjU0LTQ1NjwvZWxlY3Ry
b25pYy1yZXNvdXJjZS1udW0+PHJlbW90ZS1kYXRhYmFzZS1wcm92aWRlcj5ObG08L3JlbW90ZS1k
YXRhYmFzZS1wcm92aWRlcj48bGFuZ3VhZ2U+ZW5nPC9sYW5ndWFnZT48L3JlY29yZD48L0NpdGU+
PENpdGU+PEF1dGhvcj5DZW50b2xhPC9BdXRob3I+PFllYXI+MTk4MTwvWWVhcj48UmVjTnVtPjQ5
MTwvUmVjTnVtPjxyZWNvcmQ+PHJlYy1udW1iZXI+NDkxPC9yZWMtbnVtYmVyPjxmb3JlaWduLWtl
eXM+PGtleSBhcHA9IkVOIiBkYi1pZD0icHB6c3p3cHZxMnB0czlld2RweHhmZHhnMjUwdHZ2cjk1
cmUwIj40OTE8L2tleT48L2ZvcmVpZ24ta2V5cz48cmVmLXR5cGUgbmFtZT0iSm91cm5hbCBBcnRp
Y2xlIj4xNzwvcmVmLXR5cGU+PGNvbnRyaWJ1dG9ycz48YXV0aG9ycz48YXV0aG9yPkNlbnRvbGEs
IEMuIEEuPC9hdXRob3I+PGF1dGhvcj5KYW5kZXIsIEguIFAuPC9hdXRob3I+PGF1dGhvcj5TdGF1
ZmZlciwgQS48L2F1dGhvcj48YXV0aG9yPlJ1c3Npbm92aWNoLCBOLiBBLjwvYXV0aG9yPjwvYXV0
aG9ycz48L2NvbnRyaWJ1dG9ycz48dGl0bGVzPjx0aXRsZT5CYWxsb29uIGRpbGF0YXRpb24gb2Yg
dGhlIHBhcGlsbGEgb2YgVmF0ZXIgdG8gYWxsb3cgYmlsaWFyeSBzdG9uZSBwYXNzYWdlPC90aXRs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IHJvZW50Z2Vub2xvZ3k8L2FiYnItMT48L2FsdC1wZXJpb2RpY2FsPjxwYWdlcz42MTMtNDwvcGFn
ZXM+PHZvbHVtZT4xMzY8L3ZvbHVtZT48bnVtYmVyPjM8L251bWJlcj48a2V5d29yZHM+PGtleXdv
cmQ+KkFtcHVsbGEgb2YgVmF0ZXI8L2tleXdvcmQ+PGtleXdvcmQ+KkNhdGhldGVyaXphdGlvbjwv
a2V5d29yZD48a2V5d29yZD5DaG9sYW5naW9ncmFwaHk8L2tleXdvcmQ+PGtleXdvcmQ+Q2hvbGVs
aXRoaWFzaXMvKnRoZXJhcHk8L2tleXdvcmQ+PGtleXdvcmQ+RGlsYXRhdGlvbi9tZXRob2RzPC9r
ZXl3b3JkPjxrZXl3b3JkPkZlbWFsZTwva2V5d29yZD48a2V5d29yZD5IdW1hbnM8L2tleXdvcmQ+
PGtleXdvcmQ+TWlkZGxlIEFnZWQ8L2tleXdvcmQ+PC9rZXl3b3Jkcz48ZGF0ZXM+PHllYXI+MTk4
MTwveWVhcj48cHViLWRhdGVzPjxkYXRlPk1hcjwvZGF0ZT48L3B1Yi1kYXRlcz48L2RhdGVzPjxp
c2JuPjAzNjEtODAzWCAoUHJpbnQpJiN4RDswMzYxLTgwM1ggKExpbmtpbmcpPC9pc2JuPjxhY2Nl
c3Npb24tbnVtPjY3ODEzMDc8L2FjY2Vzc2lvbi1udW0+PHVybHM+PHJlbGF0ZWQtdXJscz48dXJs
Pmh0dHA6Ly93d3cubmNiaS5ubG0ubmloLmdvdi9wdWJtZWQvNjc4MTMwNzwvdXJsPjwvcmVsYXRl
ZC11cmxzPjwvdXJscz48ZWxlY3Ryb25pYy1yZXNvdXJjZS1udW0+MTAuMjIxNC9hanIuMTM2LjMu
NjEzPC9lbGVjdHJvbmljLXJlc291cmNlLW51bT48L3JlY29yZD48L0NpdGU+PC9FbmROb3RlPn==
</w:fldData>
        </w:fldChar>
      </w:r>
      <w:r w:rsidR="00ED7670" w:rsidRPr="00D815A3">
        <w:rPr>
          <w:rFonts w:ascii="Book Antiqua" w:hAnsi="Book Antiqua" w:cs="Times New Roman"/>
          <w:sz w:val="24"/>
        </w:rPr>
        <w:instrText xml:space="preserve"> ADDIN EN.CITE.DATA </w:instrText>
      </w:r>
      <w:r w:rsidR="00E31675" w:rsidRPr="00D815A3">
        <w:rPr>
          <w:rFonts w:ascii="Book Antiqua" w:hAnsi="Book Antiqua" w:cs="Times New Roman"/>
          <w:sz w:val="24"/>
        </w:rPr>
      </w:r>
      <w:r w:rsidR="00E31675" w:rsidRPr="00D815A3">
        <w:rPr>
          <w:rFonts w:ascii="Book Antiqua" w:hAnsi="Book Antiqua" w:cs="Times New Roman"/>
          <w:sz w:val="24"/>
        </w:rPr>
        <w:fldChar w:fldCharType="end"/>
      </w:r>
      <w:r w:rsidR="00E31675" w:rsidRPr="00D815A3">
        <w:rPr>
          <w:rFonts w:ascii="Book Antiqua" w:hAnsi="Book Antiqua" w:cs="Times New Roman"/>
          <w:sz w:val="24"/>
        </w:rPr>
      </w:r>
      <w:r w:rsidR="00E31675" w:rsidRPr="00D815A3">
        <w:rPr>
          <w:rFonts w:ascii="Book Antiqua" w:hAnsi="Book Antiqua" w:cs="Times New Roman"/>
          <w:sz w:val="24"/>
        </w:rPr>
        <w:fldChar w:fldCharType="separate"/>
      </w:r>
      <w:r w:rsidR="00ED7670" w:rsidRPr="00D815A3">
        <w:rPr>
          <w:rFonts w:ascii="Book Antiqua" w:hAnsi="Book Antiqua" w:cs="Times New Roman"/>
          <w:noProof/>
          <w:sz w:val="24"/>
          <w:vertAlign w:val="superscript"/>
        </w:rPr>
        <w:t>[</w:t>
      </w:r>
      <w:hyperlink w:anchor="_ENREF_10" w:tooltip="Centola, 1981 #491" w:history="1">
        <w:r w:rsidR="00294FE7" w:rsidRPr="00D815A3">
          <w:rPr>
            <w:rFonts w:ascii="Book Antiqua" w:hAnsi="Book Antiqua" w:cs="Times New Roman"/>
            <w:noProof/>
            <w:sz w:val="24"/>
            <w:vertAlign w:val="superscript"/>
          </w:rPr>
          <w:t>10</w:t>
        </w:r>
      </w:hyperlink>
      <w:r w:rsidR="0049543F">
        <w:rPr>
          <w:rFonts w:ascii="Book Antiqua" w:hAnsi="Book Antiqua" w:cs="Times New Roman"/>
          <w:noProof/>
          <w:sz w:val="24"/>
          <w:vertAlign w:val="superscript"/>
        </w:rPr>
        <w:t>,</w:t>
      </w:r>
      <w:hyperlink w:anchor="_ENREF_12" w:tooltip="Liu, 2018 #149" w:history="1">
        <w:r w:rsidR="00294FE7" w:rsidRPr="00D815A3">
          <w:rPr>
            <w:rFonts w:ascii="Book Antiqua" w:hAnsi="Book Antiqua" w:cs="Times New Roman"/>
            <w:noProof/>
            <w:sz w:val="24"/>
            <w:vertAlign w:val="superscript"/>
          </w:rPr>
          <w:t>12-28</w:t>
        </w:r>
      </w:hyperlink>
      <w:r w:rsidR="00ED7670" w:rsidRPr="00D815A3">
        <w:rPr>
          <w:rFonts w:ascii="Book Antiqua" w:hAnsi="Book Antiqua" w:cs="Times New Roman"/>
          <w:noProof/>
          <w:sz w:val="24"/>
          <w:vertAlign w:val="superscript"/>
        </w:rPr>
        <w:t>]</w:t>
      </w:r>
      <w:r w:rsidR="00E31675" w:rsidRPr="00D815A3">
        <w:rPr>
          <w:rFonts w:ascii="Book Antiqua" w:hAnsi="Book Antiqua" w:cs="Times New Roman"/>
          <w:sz w:val="24"/>
        </w:rPr>
        <w:fldChar w:fldCharType="end"/>
      </w:r>
      <w:r w:rsidRPr="00D815A3">
        <w:rPr>
          <w:rFonts w:ascii="Book Antiqua" w:hAnsi="Book Antiqua" w:cs="Times New Roman"/>
          <w:sz w:val="24"/>
        </w:rPr>
        <w:t>.</w:t>
      </w:r>
    </w:p>
    <w:p w:rsidR="0080319D" w:rsidRPr="00D815A3" w:rsidRDefault="0080319D" w:rsidP="0049543F">
      <w:pPr>
        <w:spacing w:line="360" w:lineRule="auto"/>
        <w:ind w:firstLineChars="100" w:firstLine="240"/>
        <w:rPr>
          <w:rFonts w:ascii="Book Antiqua" w:hAnsi="Book Antiqua" w:cs="Times New Roman"/>
          <w:sz w:val="24"/>
        </w:rPr>
      </w:pPr>
      <w:r w:rsidRPr="00D815A3">
        <w:rPr>
          <w:rFonts w:ascii="Book Antiqua" w:hAnsi="Book Antiqua" w:cs="Times New Roman"/>
          <w:sz w:val="24"/>
        </w:rPr>
        <w:t xml:space="preserve">According to our </w:t>
      </w:r>
      <w:r w:rsidR="008310AD" w:rsidRPr="00D815A3">
        <w:rPr>
          <w:rFonts w:ascii="Book Antiqua" w:hAnsi="Book Antiqua" w:cs="Times New Roman"/>
          <w:sz w:val="24"/>
        </w:rPr>
        <w:t>findings</w:t>
      </w:r>
      <w:r w:rsidRPr="00D815A3">
        <w:rPr>
          <w:rFonts w:ascii="Book Antiqua" w:hAnsi="Book Antiqua" w:cs="Times New Roman"/>
          <w:sz w:val="24"/>
        </w:rPr>
        <w:t>, 7 studies were published before</w:t>
      </w:r>
      <w:r w:rsidR="008310AD" w:rsidRPr="00D815A3">
        <w:rPr>
          <w:rFonts w:ascii="Book Antiqua" w:hAnsi="Book Antiqua" w:cs="Times New Roman"/>
          <w:sz w:val="24"/>
        </w:rPr>
        <w:t xml:space="preserve"> the year</w:t>
      </w:r>
      <w:r w:rsidRPr="00D815A3">
        <w:rPr>
          <w:rFonts w:ascii="Book Antiqua" w:hAnsi="Book Antiqua" w:cs="Times New Roman"/>
          <w:sz w:val="24"/>
        </w:rPr>
        <w:t xml:space="preserve"> 2000 and 1</w:t>
      </w:r>
      <w:r w:rsidR="00E13C37" w:rsidRPr="00D815A3">
        <w:rPr>
          <w:rFonts w:ascii="Book Antiqua" w:hAnsi="Book Antiqua" w:cs="Times New Roman"/>
          <w:sz w:val="24"/>
        </w:rPr>
        <w:t>1</w:t>
      </w:r>
      <w:r w:rsidRPr="00D815A3">
        <w:rPr>
          <w:rFonts w:ascii="Book Antiqua" w:hAnsi="Book Antiqua" w:cs="Times New Roman"/>
          <w:sz w:val="24"/>
        </w:rPr>
        <w:t xml:space="preserve"> studies </w:t>
      </w:r>
      <w:r w:rsidR="00B45C1C" w:rsidRPr="00D815A3">
        <w:rPr>
          <w:rFonts w:ascii="Book Antiqua" w:hAnsi="Book Antiqua" w:cs="Times New Roman"/>
          <w:sz w:val="24"/>
        </w:rPr>
        <w:t xml:space="preserve">were </w:t>
      </w:r>
      <w:r w:rsidRPr="00D815A3">
        <w:rPr>
          <w:rFonts w:ascii="Book Antiqua" w:hAnsi="Book Antiqua" w:cs="Times New Roman"/>
          <w:sz w:val="24"/>
        </w:rPr>
        <w:t xml:space="preserve">published after </w:t>
      </w:r>
      <w:r w:rsidR="008310AD" w:rsidRPr="00D815A3">
        <w:rPr>
          <w:rFonts w:ascii="Book Antiqua" w:hAnsi="Book Antiqua" w:cs="Times New Roman"/>
          <w:sz w:val="24"/>
        </w:rPr>
        <w:t xml:space="preserve">the year </w:t>
      </w:r>
      <w:r w:rsidRPr="00D815A3">
        <w:rPr>
          <w:rFonts w:ascii="Book Antiqua" w:hAnsi="Book Antiqua" w:cs="Times New Roman"/>
          <w:sz w:val="24"/>
        </w:rPr>
        <w:t xml:space="preserve">2000. </w:t>
      </w:r>
      <w:proofErr w:type="spellStart"/>
      <w:r w:rsidRPr="00D815A3">
        <w:rPr>
          <w:rFonts w:ascii="Book Antiqua" w:hAnsi="Book Antiqua" w:cs="Times New Roman"/>
          <w:sz w:val="24"/>
        </w:rPr>
        <w:t>Centola</w:t>
      </w:r>
      <w:proofErr w:type="spellEnd"/>
      <w:r w:rsidRPr="00D815A3">
        <w:rPr>
          <w:rFonts w:ascii="Book Antiqua" w:hAnsi="Book Antiqua" w:cs="Times New Roman"/>
          <w:sz w:val="24"/>
        </w:rPr>
        <w:t xml:space="preserve"> </w:t>
      </w:r>
      <w:r w:rsidR="0049543F">
        <w:rPr>
          <w:rFonts w:ascii="Book Antiqua" w:hAnsi="Book Antiqua" w:cs="Times New Roman" w:hint="eastAsia"/>
          <w:i/>
          <w:sz w:val="24"/>
        </w:rPr>
        <w:t>et al</w:t>
      </w:r>
      <w:r w:rsidR="00E31675" w:rsidRPr="00D815A3">
        <w:rPr>
          <w:rFonts w:ascii="Book Antiqua" w:hAnsi="Book Antiqua" w:cs="Times New Roman"/>
          <w:sz w:val="24"/>
        </w:rPr>
        <w:fldChar w:fldCharType="begin"/>
      </w:r>
      <w:r w:rsidR="0049543F" w:rsidRPr="00D815A3">
        <w:rPr>
          <w:rFonts w:ascii="Book Antiqua" w:hAnsi="Book Antiqua" w:cs="Times New Roman"/>
          <w:sz w:val="24"/>
        </w:rPr>
        <w:instrText xml:space="preserve"> ADDIN EN.CITE &lt;EndNote&gt;&lt;Cite&gt;&lt;Author&gt;Centola&lt;/Author&gt;&lt;Year&gt;1981&lt;/Year&gt;&lt;RecNum&gt;491&lt;/RecNum&gt;&lt;DisplayText&gt;&lt;style face="superscript"&gt;[10]&lt;/style&gt;&lt;/DisplayText&gt;&lt;record&gt;&lt;rec-number&gt;491&lt;/rec-number&gt;&lt;foreign-keys&gt;&lt;key app="EN" db-id="ppzszwpvq2pts9ewdpxxfdxg250tvvr95re0"&gt;491&lt;/key&gt;&lt;/foreign-keys&gt;&lt;ref-type name="Journal Article"&gt;17&lt;/ref-type&gt;&lt;contributors&gt;&lt;authors&gt;&lt;author&gt;Centola, C. A.&lt;/author&gt;&lt;author&gt;Jander, H. P.&lt;/author&gt;&lt;author&gt;Stauffer, A.&lt;/author&gt;&lt;author&gt;Russinovich, N. A.&lt;/author&gt;&lt;/authors&gt;&lt;/contributors&gt;&lt;titles&gt;&lt;title&gt;Balloon dilatation of the papilla of Vater to allow biliary stone passage&lt;/title&gt;&lt;secondary-title&gt;AJR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roentgenology&lt;/abbr-1&gt;&lt;/alt-periodical&gt;&lt;pages&gt;613-4&lt;/pages&gt;&lt;volume&gt;136&lt;/volume&gt;&lt;number&gt;3&lt;/number&gt;&lt;keywords&gt;&lt;keyword&gt;*Ampulla of Vater&lt;/keyword&gt;&lt;keyword&gt;*Catheterization&lt;/keyword&gt;&lt;keyword&gt;Cholangiography&lt;/keyword&gt;&lt;keyword&gt;Cholelithiasis/*therapy&lt;/keyword&gt;&lt;keyword&gt;Dilatation/methods&lt;/keyword&gt;&lt;keyword&gt;Female&lt;/keyword&gt;&lt;keyword&gt;Humans&lt;/keyword&gt;&lt;keyword&gt;Middle Aged&lt;/keyword&gt;&lt;/keywords&gt;&lt;dates&gt;&lt;year&gt;1981&lt;/year&gt;&lt;pub-dates&gt;&lt;date&gt;Mar&lt;/date&gt;&lt;/pub-dates&gt;&lt;/dates&gt;&lt;isbn&gt;0361-803X (Print)&amp;#xD;0361-803X (Linking)&lt;/isbn&gt;&lt;accession-num&gt;6781307&lt;/accession-num&gt;&lt;urls&gt;&lt;related-urls&gt;&lt;url&gt;http://www.ncbi.nlm.nih.gov/pubmed/6781307&lt;/url&gt;&lt;/related-urls&gt;&lt;/urls&gt;&lt;electronic-resource-num&gt;10.2214/ajr.136.3.613&lt;/electronic-resource-num&gt;&lt;/record&gt;&lt;/Cite&gt;&lt;/EndNote&gt;</w:instrText>
      </w:r>
      <w:r w:rsidR="00E31675" w:rsidRPr="00D815A3">
        <w:rPr>
          <w:rFonts w:ascii="Book Antiqua" w:hAnsi="Book Antiqua" w:cs="Times New Roman"/>
          <w:sz w:val="24"/>
        </w:rPr>
        <w:fldChar w:fldCharType="separate"/>
      </w:r>
      <w:r w:rsidR="0049543F" w:rsidRPr="00D815A3">
        <w:rPr>
          <w:rFonts w:ascii="Book Antiqua" w:hAnsi="Book Antiqua" w:cs="Times New Roman"/>
          <w:noProof/>
          <w:sz w:val="24"/>
          <w:vertAlign w:val="superscript"/>
        </w:rPr>
        <w:t>[</w:t>
      </w:r>
      <w:hyperlink w:anchor="_ENREF_10" w:tooltip="Centola, 1981 #491" w:history="1">
        <w:r w:rsidR="0049543F" w:rsidRPr="00D815A3">
          <w:rPr>
            <w:rFonts w:ascii="Book Antiqua" w:hAnsi="Book Antiqua" w:cs="Times New Roman"/>
            <w:noProof/>
            <w:sz w:val="24"/>
            <w:vertAlign w:val="superscript"/>
          </w:rPr>
          <w:t>10</w:t>
        </w:r>
      </w:hyperlink>
      <w:r w:rsidR="0049543F" w:rsidRPr="00D815A3">
        <w:rPr>
          <w:rFonts w:ascii="Book Antiqua" w:hAnsi="Book Antiqua" w:cs="Times New Roman"/>
          <w:noProof/>
          <w:sz w:val="24"/>
          <w:vertAlign w:val="superscript"/>
        </w:rPr>
        <w:t>]</w:t>
      </w:r>
      <w:r w:rsidR="00E31675" w:rsidRPr="00D815A3">
        <w:rPr>
          <w:rFonts w:ascii="Book Antiqua" w:hAnsi="Book Antiqua" w:cs="Times New Roman"/>
          <w:sz w:val="24"/>
        </w:rPr>
        <w:fldChar w:fldCharType="end"/>
      </w:r>
      <w:r w:rsidR="0049543F">
        <w:rPr>
          <w:rFonts w:ascii="Book Antiqua" w:hAnsi="Book Antiqua" w:cs="Times New Roman" w:hint="eastAsia"/>
          <w:sz w:val="24"/>
        </w:rPr>
        <w:t xml:space="preserve"> </w:t>
      </w:r>
      <w:r w:rsidRPr="00D815A3">
        <w:rPr>
          <w:rFonts w:ascii="Book Antiqua" w:hAnsi="Book Antiqua" w:cs="Times New Roman"/>
          <w:sz w:val="24"/>
        </w:rPr>
        <w:t xml:space="preserve">from England </w:t>
      </w:r>
      <w:r w:rsidR="008310AD" w:rsidRPr="00D815A3">
        <w:rPr>
          <w:rFonts w:ascii="Book Antiqua" w:hAnsi="Book Antiqua" w:cs="Times New Roman"/>
          <w:sz w:val="24"/>
        </w:rPr>
        <w:t xml:space="preserve">was the </w:t>
      </w:r>
      <w:r w:rsidRPr="00D815A3">
        <w:rPr>
          <w:rFonts w:ascii="Book Antiqua" w:hAnsi="Book Antiqua" w:cs="Times New Roman"/>
          <w:sz w:val="24"/>
        </w:rPr>
        <w:t>first</w:t>
      </w:r>
      <w:r w:rsidR="008310AD" w:rsidRPr="00D815A3">
        <w:rPr>
          <w:rFonts w:ascii="Book Antiqua" w:hAnsi="Book Antiqua" w:cs="Times New Roman"/>
          <w:sz w:val="24"/>
        </w:rPr>
        <w:t xml:space="preserve"> to</w:t>
      </w:r>
      <w:r w:rsidRPr="00D815A3">
        <w:rPr>
          <w:rFonts w:ascii="Book Antiqua" w:hAnsi="Book Antiqua" w:cs="Times New Roman"/>
          <w:sz w:val="24"/>
        </w:rPr>
        <w:t xml:space="preserve"> report a case</w:t>
      </w:r>
      <w:r w:rsidR="008310AD" w:rsidRPr="00D815A3">
        <w:rPr>
          <w:rFonts w:ascii="Book Antiqua" w:hAnsi="Book Antiqua" w:cs="Times New Roman"/>
          <w:sz w:val="24"/>
        </w:rPr>
        <w:t xml:space="preserve"> in which a</w:t>
      </w:r>
      <w:r w:rsidRPr="00D815A3">
        <w:rPr>
          <w:rFonts w:ascii="Book Antiqua" w:hAnsi="Book Antiqua" w:cs="Times New Roman"/>
          <w:sz w:val="24"/>
        </w:rPr>
        <w:t xml:space="preserve"> balloon</w:t>
      </w:r>
      <w:r w:rsidR="008310AD" w:rsidRPr="00D815A3">
        <w:rPr>
          <w:rFonts w:ascii="Book Antiqua" w:hAnsi="Book Antiqua" w:cs="Times New Roman"/>
          <w:sz w:val="24"/>
        </w:rPr>
        <w:t xml:space="preserve"> was used </w:t>
      </w:r>
      <w:r w:rsidRPr="00D815A3">
        <w:rPr>
          <w:rFonts w:ascii="Book Antiqua" w:hAnsi="Book Antiqua" w:cs="Times New Roman"/>
          <w:sz w:val="24"/>
        </w:rPr>
        <w:t xml:space="preserve">to dilate the papilla and remove </w:t>
      </w:r>
      <w:r w:rsidR="008310AD" w:rsidRPr="00D815A3">
        <w:rPr>
          <w:rFonts w:ascii="Book Antiqua" w:hAnsi="Book Antiqua" w:cs="Times New Roman"/>
          <w:sz w:val="24"/>
        </w:rPr>
        <w:t xml:space="preserve">a </w:t>
      </w:r>
      <w:r w:rsidRPr="00D815A3">
        <w:rPr>
          <w:rFonts w:ascii="Book Antiqua" w:hAnsi="Book Antiqua" w:cs="Times New Roman"/>
          <w:sz w:val="24"/>
        </w:rPr>
        <w:t xml:space="preserve">stone </w:t>
      </w:r>
      <w:r w:rsidR="008310AD" w:rsidRPr="00D815A3">
        <w:rPr>
          <w:rFonts w:ascii="Book Antiqua" w:hAnsi="Book Antiqua" w:cs="Times New Roman"/>
          <w:sz w:val="24"/>
        </w:rPr>
        <w:t xml:space="preserve">in </w:t>
      </w:r>
      <w:r w:rsidRPr="00D815A3">
        <w:rPr>
          <w:rFonts w:ascii="Book Antiqua" w:hAnsi="Book Antiqua" w:cs="Times New Roman"/>
          <w:sz w:val="24"/>
        </w:rPr>
        <w:t xml:space="preserve">the duodenum in 1981. Among </w:t>
      </w:r>
      <w:r w:rsidR="008310AD" w:rsidRPr="00D815A3">
        <w:rPr>
          <w:rFonts w:ascii="Book Antiqua" w:hAnsi="Book Antiqua" w:cs="Times New Roman"/>
          <w:sz w:val="24"/>
        </w:rPr>
        <w:t xml:space="preserve">those </w:t>
      </w:r>
      <w:r w:rsidRPr="00D815A3">
        <w:rPr>
          <w:rFonts w:ascii="Book Antiqua" w:hAnsi="Book Antiqua" w:cs="Times New Roman"/>
          <w:sz w:val="24"/>
        </w:rPr>
        <w:t>case series</w:t>
      </w:r>
      <w:r w:rsidR="008310AD" w:rsidRPr="00D815A3">
        <w:rPr>
          <w:rFonts w:ascii="Book Antiqua" w:hAnsi="Book Antiqua" w:cs="Times New Roman"/>
          <w:sz w:val="24"/>
        </w:rPr>
        <w:t xml:space="preserve"> which</w:t>
      </w:r>
      <w:r w:rsidRPr="00D815A3">
        <w:rPr>
          <w:rFonts w:ascii="Book Antiqua" w:hAnsi="Book Antiqua" w:cs="Times New Roman"/>
          <w:sz w:val="24"/>
        </w:rPr>
        <w:t xml:space="preserve"> applied PPBD, the largest included 916 cases </w:t>
      </w:r>
      <w:r w:rsidR="008310AD" w:rsidRPr="00D815A3">
        <w:rPr>
          <w:rFonts w:ascii="Book Antiqua" w:hAnsi="Book Antiqua" w:cs="Times New Roman"/>
          <w:sz w:val="24"/>
        </w:rPr>
        <w:t xml:space="preserve">and </w:t>
      </w:r>
      <w:r w:rsidRPr="00D815A3">
        <w:rPr>
          <w:rFonts w:ascii="Book Antiqua" w:hAnsi="Book Antiqua" w:cs="Times New Roman"/>
          <w:sz w:val="24"/>
        </w:rPr>
        <w:t xml:space="preserve">was reported by Shin </w:t>
      </w:r>
      <w:r w:rsidRPr="0049543F">
        <w:rPr>
          <w:rFonts w:ascii="Book Antiqua" w:hAnsi="Book Antiqua" w:cs="Times New Roman"/>
          <w:i/>
          <w:sz w:val="24"/>
        </w:rPr>
        <w:t>et al</w:t>
      </w:r>
      <w:r w:rsidR="00E31675" w:rsidRPr="00D815A3">
        <w:rPr>
          <w:rFonts w:ascii="Book Antiqua" w:hAnsi="Book Antiqua" w:cs="Times New Roman"/>
          <w:sz w:val="24"/>
        </w:rPr>
        <w:fldChar w:fldCharType="begin"/>
      </w:r>
      <w:r w:rsidR="0049543F" w:rsidRPr="00D815A3">
        <w:rPr>
          <w:rFonts w:ascii="Book Antiqua" w:hAnsi="Book Antiqua" w:cs="Times New Roman"/>
          <w:sz w:val="24"/>
        </w:rPr>
        <w:instrText xml:space="preserve"> ADDIN EN.CITE &lt;EndNote&gt;&lt;Cite&gt;&lt;Author&gt;Shin&lt;/Author&gt;&lt;Year&gt;2017&lt;/Year&gt;&lt;RecNum&gt;440&lt;/RecNum&gt;&lt;DisplayText&gt;&lt;style face="superscript"&gt;[14]&lt;/style&gt;&lt;/DisplayText&gt;&lt;record&gt;&lt;rec-number&gt;440&lt;/rec-number&gt;&lt;foreign-keys&gt;&lt;key app="EN" db-id="ppzszwpvq2pts9ewdpxxfdxg250tvvr95re0"&gt;440&lt;/key&gt;&lt;/foreign-keys&gt;&lt;ref-type name="Journal Article"&gt;17&lt;/ref-type&gt;&lt;contributors&gt;&lt;authors&gt;&lt;author&gt;Shin, J. S.&lt;/author&gt;&lt;author&gt;Shim, H. J.&lt;/author&gt;&lt;author&gt;Kwak, B. K.&lt;/author&gt;&lt;author&gt;Yoon, H. K.&lt;/author&gt;&lt;/authors&gt;&lt;/contributors&gt;&lt;titles&gt;&lt;title&gt;Biliary stone removal through the percutaneous transhepatic biliary drainage route, focusing on the balloon sphincteroplasty flushing technique: a single center study with 916 patients&lt;/title&gt;&lt;secondary-title&gt;Japanese Journal of Radiology&lt;/secondary-title&gt;&lt;/titles&gt;&lt;periodical&gt;&lt;full-title&gt;Japanese Journal of Radiology&lt;/full-title&gt;&lt;/periodical&gt;&lt;pages&gt;440-447&lt;/pages&gt;&lt;volume&gt;35&lt;/volume&gt;&lt;number&gt;8&lt;/number&gt;&lt;dates&gt;&lt;year&gt;2017&lt;/year&gt;&lt;pub-dates&gt;&lt;date&gt;Aug&lt;/date&gt;&lt;/pub-dates&gt;&lt;/dates&gt;&lt;isbn&gt;1867-1071&lt;/isbn&gt;&lt;accession-num&gt;WOS:000406481200005&lt;/accession-num&gt;&lt;urls&gt;&lt;related-urls&gt;&lt;url&gt;&amp;lt;Go to ISI&amp;gt;://WOS:000406481200005&lt;/url&gt;&lt;/related-urls&gt;&lt;/urls&gt;&lt;electronic-resource-num&gt;10.1007/s11604-017-0651-x&lt;/electronic-resource-num&gt;&lt;/record&gt;&lt;/Cite&gt;&lt;/EndNote&gt;</w:instrText>
      </w:r>
      <w:r w:rsidR="00E31675" w:rsidRPr="00D815A3">
        <w:rPr>
          <w:rFonts w:ascii="Book Antiqua" w:hAnsi="Book Antiqua" w:cs="Times New Roman"/>
          <w:sz w:val="24"/>
        </w:rPr>
        <w:fldChar w:fldCharType="separate"/>
      </w:r>
      <w:r w:rsidR="0049543F" w:rsidRPr="00D815A3">
        <w:rPr>
          <w:rFonts w:ascii="Book Antiqua" w:hAnsi="Book Antiqua" w:cs="Times New Roman"/>
          <w:noProof/>
          <w:sz w:val="24"/>
          <w:vertAlign w:val="superscript"/>
        </w:rPr>
        <w:t>[</w:t>
      </w:r>
      <w:hyperlink w:anchor="_ENREF_14" w:tooltip="Shin, 2017 #440" w:history="1">
        <w:r w:rsidR="0049543F" w:rsidRPr="00D815A3">
          <w:rPr>
            <w:rFonts w:ascii="Book Antiqua" w:hAnsi="Book Antiqua" w:cs="Times New Roman"/>
            <w:noProof/>
            <w:sz w:val="24"/>
            <w:vertAlign w:val="superscript"/>
          </w:rPr>
          <w:t>14</w:t>
        </w:r>
      </w:hyperlink>
      <w:r w:rsidR="0049543F" w:rsidRPr="00D815A3">
        <w:rPr>
          <w:rFonts w:ascii="Book Antiqua" w:hAnsi="Book Antiqua" w:cs="Times New Roman"/>
          <w:noProof/>
          <w:sz w:val="24"/>
          <w:vertAlign w:val="superscript"/>
        </w:rPr>
        <w:t>]</w:t>
      </w:r>
      <w:r w:rsidR="00E31675" w:rsidRPr="00D815A3">
        <w:rPr>
          <w:rFonts w:ascii="Book Antiqua" w:hAnsi="Book Antiqua" w:cs="Times New Roman"/>
          <w:sz w:val="24"/>
        </w:rPr>
        <w:fldChar w:fldCharType="end"/>
      </w:r>
      <w:r w:rsidRPr="00D815A3">
        <w:rPr>
          <w:rFonts w:ascii="Book Antiqua" w:hAnsi="Book Antiqua" w:cs="Times New Roman"/>
          <w:sz w:val="24"/>
        </w:rPr>
        <w:t xml:space="preserve"> </w:t>
      </w:r>
      <w:r w:rsidR="008310AD" w:rsidRPr="00D815A3">
        <w:rPr>
          <w:rFonts w:ascii="Book Antiqua" w:hAnsi="Book Antiqua" w:cs="Times New Roman"/>
          <w:sz w:val="24"/>
        </w:rPr>
        <w:t xml:space="preserve">in </w:t>
      </w:r>
      <w:r w:rsidR="0049543F">
        <w:rPr>
          <w:rFonts w:ascii="Book Antiqua" w:hAnsi="Book Antiqua" w:cs="Times New Roman" w:hint="eastAsia"/>
          <w:sz w:val="24"/>
        </w:rPr>
        <w:t xml:space="preserve">South </w:t>
      </w:r>
      <w:r w:rsidRPr="00D815A3">
        <w:rPr>
          <w:rFonts w:ascii="Book Antiqua" w:hAnsi="Book Antiqua" w:cs="Times New Roman"/>
          <w:sz w:val="24"/>
        </w:rPr>
        <w:t xml:space="preserve">Korea in 2017. In </w:t>
      </w:r>
      <w:r w:rsidR="008310AD" w:rsidRPr="00D815A3">
        <w:rPr>
          <w:rFonts w:ascii="Book Antiqua" w:hAnsi="Book Antiqua" w:cs="Times New Roman"/>
          <w:sz w:val="24"/>
        </w:rPr>
        <w:t xml:space="preserve">our </w:t>
      </w:r>
      <w:r w:rsidRPr="00D815A3">
        <w:rPr>
          <w:rFonts w:ascii="Book Antiqua" w:hAnsi="Book Antiqua" w:cs="Times New Roman"/>
          <w:sz w:val="24"/>
        </w:rPr>
        <w:t xml:space="preserve">review, 1050 </w:t>
      </w:r>
      <w:r w:rsidR="008310AD" w:rsidRPr="00D815A3">
        <w:rPr>
          <w:rFonts w:ascii="Book Antiqua" w:hAnsi="Book Antiqua" w:cs="Times New Roman"/>
          <w:sz w:val="24"/>
        </w:rPr>
        <w:t xml:space="preserve">cases were published </w:t>
      </w:r>
      <w:r w:rsidRPr="00D815A3">
        <w:rPr>
          <w:rFonts w:ascii="Book Antiqua" w:hAnsi="Book Antiqua" w:cs="Times New Roman"/>
          <w:sz w:val="24"/>
        </w:rPr>
        <w:t>from Asia</w:t>
      </w:r>
      <w:r w:rsidR="008310AD" w:rsidRPr="00D815A3">
        <w:rPr>
          <w:rFonts w:ascii="Book Antiqua" w:hAnsi="Book Antiqua" w:cs="Times New Roman"/>
          <w:sz w:val="24"/>
        </w:rPr>
        <w:t>, with</w:t>
      </w:r>
      <w:r w:rsidRPr="00D815A3">
        <w:rPr>
          <w:rFonts w:ascii="Book Antiqua" w:hAnsi="Book Antiqua" w:cs="Times New Roman"/>
          <w:sz w:val="24"/>
        </w:rPr>
        <w:t xml:space="preserve"> 297 </w:t>
      </w:r>
      <w:r w:rsidR="008310AD" w:rsidRPr="00D815A3">
        <w:rPr>
          <w:rFonts w:ascii="Book Antiqua" w:hAnsi="Book Antiqua" w:cs="Times New Roman"/>
          <w:sz w:val="24"/>
        </w:rPr>
        <w:t>case</w:t>
      </w:r>
      <w:r w:rsidRPr="00D815A3">
        <w:rPr>
          <w:rFonts w:ascii="Book Antiqua" w:hAnsi="Book Antiqua" w:cs="Times New Roman"/>
          <w:sz w:val="24"/>
        </w:rPr>
        <w:t xml:space="preserve">s </w:t>
      </w:r>
      <w:r w:rsidR="008310AD" w:rsidRPr="00D815A3">
        <w:rPr>
          <w:rFonts w:ascii="Book Antiqua" w:hAnsi="Book Antiqua" w:cs="Times New Roman"/>
          <w:sz w:val="24"/>
        </w:rPr>
        <w:t xml:space="preserve">published </w:t>
      </w:r>
      <w:r w:rsidRPr="00D815A3">
        <w:rPr>
          <w:rFonts w:ascii="Book Antiqua" w:hAnsi="Book Antiqua" w:cs="Times New Roman"/>
          <w:sz w:val="24"/>
        </w:rPr>
        <w:t xml:space="preserve">from Europe and North America. </w:t>
      </w:r>
    </w:p>
    <w:p w:rsidR="0080319D" w:rsidRPr="00D815A3" w:rsidRDefault="0080319D" w:rsidP="008A1251">
      <w:pPr>
        <w:spacing w:line="360" w:lineRule="auto"/>
        <w:ind w:firstLineChars="100" w:firstLine="240"/>
        <w:rPr>
          <w:rFonts w:ascii="Book Antiqua" w:hAnsi="Book Antiqua" w:cs="Times New Roman"/>
          <w:sz w:val="24"/>
        </w:rPr>
      </w:pPr>
      <w:r w:rsidRPr="00D815A3">
        <w:rPr>
          <w:rFonts w:ascii="Book Antiqua" w:hAnsi="Book Antiqua" w:cs="Times New Roman"/>
          <w:sz w:val="24"/>
        </w:rPr>
        <w:t xml:space="preserve">As for the patient characteristics, not all </w:t>
      </w:r>
      <w:r w:rsidR="00663B5C" w:rsidRPr="00D815A3">
        <w:rPr>
          <w:rFonts w:ascii="Book Antiqua" w:hAnsi="Book Antiqua" w:cs="Times New Roman"/>
          <w:sz w:val="24"/>
        </w:rPr>
        <w:t>the studies</w:t>
      </w:r>
      <w:r w:rsidRPr="00D815A3">
        <w:rPr>
          <w:rFonts w:ascii="Book Antiqua" w:hAnsi="Book Antiqua" w:cs="Times New Roman"/>
          <w:sz w:val="24"/>
        </w:rPr>
        <w:t xml:space="preserve"> reported age and sex (</w:t>
      </w:r>
      <w:r w:rsidR="00D815A3" w:rsidRPr="00D815A3">
        <w:rPr>
          <w:rFonts w:ascii="Book Antiqua" w:hAnsi="Book Antiqua" w:cs="Times New Roman"/>
          <w:i/>
          <w:sz w:val="24"/>
        </w:rPr>
        <w:t xml:space="preserve">n = </w:t>
      </w:r>
      <w:r w:rsidRPr="00D815A3">
        <w:rPr>
          <w:rFonts w:ascii="Book Antiqua" w:hAnsi="Book Antiqua" w:cs="Times New Roman"/>
          <w:sz w:val="24"/>
        </w:rPr>
        <w:t>35</w:t>
      </w:r>
      <w:proofErr w:type="gramStart"/>
      <w:r w:rsidR="008A1251">
        <w:rPr>
          <w:rFonts w:ascii="Book Antiqua" w:hAnsi="Book Antiqua" w:cs="Times New Roman"/>
          <w:sz w:val="24"/>
        </w:rPr>
        <w:t>)</w:t>
      </w:r>
      <w:proofErr w:type="gramEnd"/>
      <w:r w:rsidR="00E31675" w:rsidRPr="00D815A3">
        <w:rPr>
          <w:rFonts w:ascii="Book Antiqua" w:hAnsi="Book Antiqua" w:cs="Times New Roman"/>
          <w:sz w:val="24"/>
        </w:rPr>
        <w:fldChar w:fldCharType="begin">
          <w:fldData xml:space="preserve">PEVuZE5vdGU+PENpdGU+PEF1dGhvcj5NZXJhbnplPC9BdXRob3I+PFllYXI+MTk4NjwvWWVhcj48
UmVjTnVtPjQ5MDwvUmVjTnVtPjxEaXNwbGF5VGV4dD48c3R5bGUgZmFjZT0ic3VwZXJzY3JpcHQi
PlsxNiwgMjAsIDI3XTwvc3R5bGU+PC9EaXNwbGF5VGV4dD48cmVjb3JkPjxyZWMtbnVtYmVyPjQ5
MDwvcmVjLW51bWJlcj48Zm9yZWlnbi1rZXlzPjxrZXkgYXBwPSJFTiIgZGItaWQ9InBwenN6d3B2
cTJwdHM5ZXdkcHh4ZmR4ZzI1MHR2dnI5NXJlMCI+NDkwPC9rZXk+PC9mb3JlaWduLWtleXM+PHJl
Zi10eXBlIG5hbWU9IkpvdXJuYWwgQXJ0aWNsZSI+MTc8L3JlZi10eXBlPjxjb250cmlidXRvcnM+
PGF1dGhvcnM+PGF1dGhvcj5NZXJhbnplLCBTLiBHLjwvYXV0aG9yPjxhdXRob3I+U3RlaW4sIEUu
IEouPC9hdXRob3I+PGF1dGhvcj5CdXJrZSwgRC4gUi48L2F1dGhvcj48YXV0aG9yPkhhcnR6LCBX
LiBILjwvYXV0aG9yPjxhdXRob3I+TWNMZWFuLCBHLiBLLjwvYXV0aG9yPjwvYXV0aG9ycz48L2Nv
bnRyaWJ1dG9ycz48dGl0bGVzPjx0aXRsZT5SZW1vdmFsIG9mIHJldGFpbmVkIGNvbW1vbiBiaWxl
IGR1Y3Qgc3RvbmVzIHdpdGggYW5naW9ncmFwaGljIG9jY2x1c2lvbiBiYWxsb29uczwvdGl0bGU+
PHNlY29uZGFyeS10aXRsZT5BSlIgQW0gSiBSb2VudGdlbm9sPC9zZWNvbmRhcnktdGl0bGU+PGFs
dC10aXRsZT5BSlIuIEFtZXJpY2FuIGpvdXJuYWwgb2Ygcm9lbnRnZW5vbG9neTwvYWx0LXRpdGxl
PjwvdGl0bGVzPjxwZXJpb2RpY2FsPjxmdWxsLXRpdGxlPkFKUiBBbSBKIFJvZW50Z2Vub2w8L2Z1
bGwtdGl0bGU+PGFiYnItMT5BSlIuIEFtZXJpY2FuIGpvdXJuYWwgb2Ygcm9lbnRnZW5vbG9neTwv
YWJici0xPjwvcGVyaW9kaWNhbD48YWx0LXBlcmlvZGljYWw+PGZ1bGwtdGl0bGU+QUpSIEFtIEog
Um9lbnRnZW5vbDwvZnVsbC10aXRsZT48YWJici0xPkFKUi4gQW1lcmljYW4gam91cm5hbCBvZiBy
b2VudGdlbm9sb2d5PC9hYmJyLTE+PC9hbHQtcGVyaW9kaWNhbD48cGFnZXM+MzgzLTU8L3BhZ2Vz
Pjx2b2x1bWU+MTQ2PC92b2x1bWU+PG51bWJlcj4yPC9udW1iZXI+PGVkaXRpb24+MTk4Ni8wMi8w
MTwvZWRpdGlvbj48a2V5d29yZHM+PGtleXdvcmQ+QW5naW9wbGFzdHksIEJhbGxvb24vaW5zdHJ1
bWVudGF0aW9uLyptZXRob2RzPC9rZXl3b3JkPjxrZXl3b3JkPkdhbGxzdG9uZXMvKnRoZXJhcHk8
L2tleXdvcmQ+PGtleXdvcmQ+SHVtYW5zPC9rZXl3b3JkPjwva2V5d29yZHM+PGRhdGVzPjx5ZWFy
PjE5ODY8L3llYXI+PHB1Yi1kYXRlcz48ZGF0ZT5GZWI8L2RhdGU+PC9wdWItZGF0ZXM+PC9kYXRl
cz48aXNibj4wMzYxLTgwM1ggKFByaW50KSYjeEQ7MDM2MS04MDN4PC9pc2JuPjxhY2Nlc3Npb24t
bnVtPjI5MzQ5NjI8L2FjY2Vzc2lvbi1udW0+PHVybHM+PC91cmxzPjxlbGVjdHJvbmljLXJlc291
cmNlLW51bT4xMC4yMjE0L2Fqci4xNDYuMi4zODM8L2VsZWN0cm9uaWMtcmVzb3VyY2UtbnVtPjxy
ZW1vdGUtZGF0YWJhc2UtcHJvdmlkZXI+TmxtPC9yZW1vdGUtZGF0YWJhc2UtcHJvdmlkZXI+PGxh
bmd1YWdlPmVuZzwvbGFuZ3VhZ2U+PC9yZWNvcmQ+PC9DaXRlPjxDaXRlPjxBdXRob3I+TmFnYXNo
aW1hPC9BdXRob3I+PFllYXI+MjAwNDwvWWVhcj48UmVjTnVtPjQ2NTwvUmVjTnVtPjxyZWNvcmQ+
PHJlYy1udW1iZXI+NDY1PC9yZWMtbnVtYmVyPjxmb3JlaWduLWtleXM+PGtleSBhcHA9IkVOIiBk
Yi1pZD0icHB6c3p3cHZxMnB0czlld2RweHhmZHhnMjUwdHZ2cjk1cmUwIj40NjU8L2tleT48L2Zv
cmVpZ24ta2V5cz48cmVmLXR5cGUgbmFtZT0iSm91cm5hbCBBcnRpY2xlIj4xNzwvcmVmLXR5cGU+
PGNvbnRyaWJ1dG9ycz48YXV0aG9ycz48YXV0aG9yPk5hZ2FzaGltYSwgSS48L2F1dGhvcj48YXV0
aG9yPlRha2FkYSwgVC48L2F1dGhvcj48YXV0aG9yPlNoaXJhdG9yaSwgTS48L2F1dGhvcj48YXV0
aG9yPkluYWJhLCBULjwvYXV0aG9yPjxhdXRob3I+T2tpbmFnYSwgSy48L2F1dGhvcj48L2F1dGhv
cnM+PC9jb250cmlidXRvcnM+PHRpdGxlcz48dGl0bGU+UGVyY3V0YW5lb3VzIHRyYW5zaGVwYXRp
YyBwYXBpbGxhcnkgYmFsbG9vbiBkaWxhdGlvbiBhcyBhIHRoZXJhcGV1dGljIG9wdGlvbiBmb3Ig
Y2hvbGVkb2Nob2xpdGhpYXNpczwvdGl0bGU+PHNlY29uZGFyeS10aXRsZT5Kb3VybmFsIG9mIEhl
cGF0by1CaWxpYXJ5LVBhbmNyZWF0aWMgU3VyZ2VyeTwvc2Vjb25kYXJ5LXRpdGxlPjwvdGl0bGVz
PjxwZXJpb2RpY2FsPjxmdWxsLXRpdGxlPkpvdXJuYWwgb2YgSGVwYXRvLUJpbGlhcnktUGFuY3Jl
YXRpYyBTdXJnZXJ5PC9mdWxsLXRpdGxlPjwvcGVyaW9kaWNhbD48cGFnZXM+MjUyLTI1NDwvcGFn
ZXM+PHZvbHVtZT4xMTwvdm9sdW1lPjxudW1iZXI+NDwvbnVtYmVyPjxkYXRlcz48eWVhcj4yMDA0
PC95ZWFyPjwvZGF0ZXM+PGlzYm4+MDk0NC0xMTY2PC9pc2JuPjxhY2Nlc3Npb24tbnVtPldPUzow
MDAyMjQ2MTIzMDAwMDU8L2FjY2Vzc2lvbi1udW0+PHVybHM+PHJlbGF0ZWQtdXJscz48dXJsPiZs
dDtHbyB0byBJU0kmZ3Q7Oi8vV09TOjAwMDIyNDYxMjMwMDAwNTwvdXJsPjwvcmVsYXRlZC11cmxz
PjwvdXJscz48ZWxlY3Ryb25pYy1yZXNvdXJjZS1udW0+MTAuMTAwNy9zMDA1MzQtMDAzLTA4NTEt
eDwvZWxlY3Ryb25pYy1yZXNvdXJjZS1udW0+PC9yZWNvcmQ+PC9DaXRlPjxDaXRlPjxBdXRob3I+
TGk8L0F1dGhvcj48WWVhcj4yMDE1PC9ZZWFyPjxSZWNOdW0+NDQ0PC9SZWNOdW0+PHJlY29yZD48
cmVjLW51bWJlcj40NDQ8L3JlYy1udW1iZXI+PGZvcmVpZ24ta2V5cz48a2V5IGFwcD0iRU4iIGRi
LWlkPSJwcHpzendwdnEycHRzOWV3ZHB4eGZkeGcyNTB0dnZyOTVyZTAiPjQ0NDwva2V5PjwvZm9y
ZWlnbi1rZXlzPjxyZWYtdHlwZSBuYW1lPSJKb3VybmFsIEFydGljbGUiPjE3PC9yZWYtdHlwZT48
Y29udHJpYnV0b3JzPjxhdXRob3JzPjxhdXRob3I+TGksIFMuIFkuPC9hdXRob3I+PGF1dGhvcj5M
aSwgWS4gTC48L2F1dGhvcj48YXV0aG9yPkdlbmcsIEouIEwuPC9hdXRob3I+PGF1dGhvcj5MaXUs
IEIuPC9hdXRob3I+PGF1dGhvcj5HYW8sIFIuIEguPC9hdXRob3I+PGF1dGhvcj5aaG91LCBaLiBY
LjwvYXV0aG9yPjxhdXRob3I+SHUsIFMuIFkuPC9hdXRob3I+PC9hdXRob3JzPjwvY29udHJpYnV0
b3JzPjx0aXRsZXM+PHRpdGxlPkNvbmN1cnJlbnQgUGVyY3V0YW5lb3VzIFRyYW5zaGVwYXRpYyBQ
YXBpbGxhcnkgQmFsbG9vbiBEaWxhdGF0aW9uIENvbWJpbmVkIHdpdGggTGFwYXJvc2NvcGljIENo
b2xlY3lzdGVjdG9teSBmb3IgdGhlIFRyZWF0bWVudCBvZiBHYWxsc3RvbmVzIHdpdGggQ29tbW9u
IEJpbGUgRHVjdCBTdG9uZXM8L3RpdGxlPjxzZWNvbmRhcnktdGl0bGU+Sm91cm5hbCBvZiBMYXBh
cm9lbmRvc2NvcGljICZhbXA7IEFkdmFuY2VkIFN1cmdpY2FsIFRlY2huaXF1ZXM8L3NlY29uZGFy
eS10aXRsZT48L3RpdGxlcz48cGVyaW9kaWNhbD48ZnVsbC10aXRsZT5Kb3VybmFsIG9mIExhcGFy
b2VuZG9zY29waWMgJmFtcDsgQWR2YW5jZWQgU3VyZ2ljYWwgVGVjaG5pcXVlczwvZnVsbC10aXRs
ZT48L3BlcmlvZGljYWw+PHBhZ2VzPjg4Ni04OTE8L3BhZ2VzPjx2b2x1bWU+MjU8L3ZvbHVtZT48
bnVtYmVyPjExPC9udW1iZXI+PGRhdGVzPjx5ZWFyPjIwMTU8L3llYXI+PHB1Yi1kYXRlcz48ZGF0
ZT5Ob3Y8L2RhdGU+PC9wdWItZGF0ZXM+PC9kYXRlcz48aXNibj4xMDkyLTY0Mjk8L2lzYm4+PGFj
Y2Vzc2lvbi1udW0+V09TOjAwMDM2NDc2NjMwMDAwNDwvYWNjZXNzaW9uLW51bT48dXJscz48cmVs
YXRlZC11cmxzPjx1cmw+Jmx0O0dvIHRvIElTSSZndDs6Ly9XT1M6MDAwMzY0NzY2MzAwMDA0PC91
cmw+PC9yZWxhdGVkLXVybHM+PC91cmxzPjxlbGVjdHJvbmljLXJlc291cmNlLW51bT4xMC4xMDg5
L2xhcC4yMDE1LjAyMjA8L2VsZWN0cm9uaWMtcmVzb3VyY2UtbnVtPjwvcmVjb3JkPjwvQ2l0ZT48
L0VuZE5vdGU+
</w:fldData>
        </w:fldChar>
      </w:r>
      <w:r w:rsidR="00ED7670" w:rsidRPr="00D815A3">
        <w:rPr>
          <w:rFonts w:ascii="Book Antiqua" w:hAnsi="Book Antiqua" w:cs="Times New Roman"/>
          <w:sz w:val="24"/>
        </w:rPr>
        <w:instrText xml:space="preserve"> ADDIN EN.CITE </w:instrText>
      </w:r>
      <w:r w:rsidR="00E31675" w:rsidRPr="00D815A3">
        <w:rPr>
          <w:rFonts w:ascii="Book Antiqua" w:hAnsi="Book Antiqua" w:cs="Times New Roman"/>
          <w:sz w:val="24"/>
        </w:rPr>
        <w:fldChar w:fldCharType="begin">
          <w:fldData xml:space="preserve">PEVuZE5vdGU+PENpdGU+PEF1dGhvcj5NZXJhbnplPC9BdXRob3I+PFllYXI+MTk4NjwvWWVhcj48
UmVjTnVtPjQ5MDwvUmVjTnVtPjxEaXNwbGF5VGV4dD48c3R5bGUgZmFjZT0ic3VwZXJzY3JpcHQi
PlsxNiwgMjAsIDI3XTwvc3R5bGU+PC9EaXNwbGF5VGV4dD48cmVjb3JkPjxyZWMtbnVtYmVyPjQ5
MDwvcmVjLW51bWJlcj48Zm9yZWlnbi1rZXlzPjxrZXkgYXBwPSJFTiIgZGItaWQ9InBwenN6d3B2
cTJwdHM5ZXdkcHh4ZmR4ZzI1MHR2dnI5NXJlMCI+NDkwPC9rZXk+PC9mb3JlaWduLWtleXM+PHJl
Zi10eXBlIG5hbWU9IkpvdXJuYWwgQXJ0aWNsZSI+MTc8L3JlZi10eXBlPjxjb250cmlidXRvcnM+
PGF1dGhvcnM+PGF1dGhvcj5NZXJhbnplLCBTLiBHLjwvYXV0aG9yPjxhdXRob3I+U3RlaW4sIEUu
IEouPC9hdXRob3I+PGF1dGhvcj5CdXJrZSwgRC4gUi48L2F1dGhvcj48YXV0aG9yPkhhcnR6LCBX
LiBILjwvYXV0aG9yPjxhdXRob3I+TWNMZWFuLCBHLiBLLjwvYXV0aG9yPjwvYXV0aG9ycz48L2Nv
bnRyaWJ1dG9ycz48dGl0bGVzPjx0aXRsZT5SZW1vdmFsIG9mIHJldGFpbmVkIGNvbW1vbiBiaWxl
IGR1Y3Qgc3RvbmVzIHdpdGggYW5naW9ncmFwaGljIG9jY2x1c2lvbiBiYWxsb29uczwvdGl0bGU+
PHNlY29uZGFyeS10aXRsZT5BSlIgQW0gSiBSb2VudGdlbm9sPC9zZWNvbmRhcnktdGl0bGU+PGFs
dC10aXRsZT5BSlIuIEFtZXJpY2FuIGpvdXJuYWwgb2Ygcm9lbnRnZW5vbG9neTwvYWx0LXRpdGxl
PjwvdGl0bGVzPjxwZXJpb2RpY2FsPjxmdWxsLXRpdGxlPkFKUiBBbSBKIFJvZW50Z2Vub2w8L2Z1
bGwtdGl0bGU+PGFiYnItMT5BSlIuIEFtZXJpY2FuIGpvdXJuYWwgb2Ygcm9lbnRnZW5vbG9neTwv
YWJici0xPjwvcGVyaW9kaWNhbD48YWx0LXBlcmlvZGljYWw+PGZ1bGwtdGl0bGU+QUpSIEFtIEog
Um9lbnRnZW5vbDwvZnVsbC10aXRsZT48YWJici0xPkFKUi4gQW1lcmljYW4gam91cm5hbCBvZiBy
b2VudGdlbm9sb2d5PC9hYmJyLTE+PC9hbHQtcGVyaW9kaWNhbD48cGFnZXM+MzgzLTU8L3BhZ2Vz
Pjx2b2x1bWU+MTQ2PC92b2x1bWU+PG51bWJlcj4yPC9udW1iZXI+PGVkaXRpb24+MTk4Ni8wMi8w
MTwvZWRpdGlvbj48a2V5d29yZHM+PGtleXdvcmQ+QW5naW9wbGFzdHksIEJhbGxvb24vaW5zdHJ1
bWVudGF0aW9uLyptZXRob2RzPC9rZXl3b3JkPjxrZXl3b3JkPkdhbGxzdG9uZXMvKnRoZXJhcHk8
L2tleXdvcmQ+PGtleXdvcmQ+SHVtYW5zPC9rZXl3b3JkPjwva2V5d29yZHM+PGRhdGVzPjx5ZWFy
PjE5ODY8L3llYXI+PHB1Yi1kYXRlcz48ZGF0ZT5GZWI8L2RhdGU+PC9wdWItZGF0ZXM+PC9kYXRl
cz48aXNibj4wMzYxLTgwM1ggKFByaW50KSYjeEQ7MDM2MS04MDN4PC9pc2JuPjxhY2Nlc3Npb24t
bnVtPjI5MzQ5NjI8L2FjY2Vzc2lvbi1udW0+PHVybHM+PC91cmxzPjxlbGVjdHJvbmljLXJlc291
cmNlLW51bT4xMC4yMjE0L2Fqci4xNDYuMi4zODM8L2VsZWN0cm9uaWMtcmVzb3VyY2UtbnVtPjxy
ZW1vdGUtZGF0YWJhc2UtcHJvdmlkZXI+TmxtPC9yZW1vdGUtZGF0YWJhc2UtcHJvdmlkZXI+PGxh
bmd1YWdlPmVuZzwvbGFuZ3VhZ2U+PC9yZWNvcmQ+PC9DaXRlPjxDaXRlPjxBdXRob3I+TmFnYXNo
aW1hPC9BdXRob3I+PFllYXI+MjAwNDwvWWVhcj48UmVjTnVtPjQ2NTwvUmVjTnVtPjxyZWNvcmQ+
PHJlYy1udW1iZXI+NDY1PC9yZWMtbnVtYmVyPjxmb3JlaWduLWtleXM+PGtleSBhcHA9IkVOIiBk
Yi1pZD0icHB6c3p3cHZxMnB0czlld2RweHhmZHhnMjUwdHZ2cjk1cmUwIj40NjU8L2tleT48L2Zv
cmVpZ24ta2V5cz48cmVmLXR5cGUgbmFtZT0iSm91cm5hbCBBcnRpY2xlIj4xNzwvcmVmLXR5cGU+
PGNvbnRyaWJ1dG9ycz48YXV0aG9ycz48YXV0aG9yPk5hZ2FzaGltYSwgSS48L2F1dGhvcj48YXV0
aG9yPlRha2FkYSwgVC48L2F1dGhvcj48YXV0aG9yPlNoaXJhdG9yaSwgTS48L2F1dGhvcj48YXV0
aG9yPkluYWJhLCBULjwvYXV0aG9yPjxhdXRob3I+T2tpbmFnYSwgSy48L2F1dGhvcj48L2F1dGhv
cnM+PC9jb250cmlidXRvcnM+PHRpdGxlcz48dGl0bGU+UGVyY3V0YW5lb3VzIHRyYW5zaGVwYXRp
YyBwYXBpbGxhcnkgYmFsbG9vbiBkaWxhdGlvbiBhcyBhIHRoZXJhcGV1dGljIG9wdGlvbiBmb3Ig
Y2hvbGVkb2Nob2xpdGhpYXNpczwvdGl0bGU+PHNlY29uZGFyeS10aXRsZT5Kb3VybmFsIG9mIEhl
cGF0by1CaWxpYXJ5LVBhbmNyZWF0aWMgU3VyZ2VyeTwvc2Vjb25kYXJ5LXRpdGxlPjwvdGl0bGVz
PjxwZXJpb2RpY2FsPjxmdWxsLXRpdGxlPkpvdXJuYWwgb2YgSGVwYXRvLUJpbGlhcnktUGFuY3Jl
YXRpYyBTdXJnZXJ5PC9mdWxsLXRpdGxlPjwvcGVyaW9kaWNhbD48cGFnZXM+MjUyLTI1NDwvcGFn
ZXM+PHZvbHVtZT4xMTwvdm9sdW1lPjxudW1iZXI+NDwvbnVtYmVyPjxkYXRlcz48eWVhcj4yMDA0
PC95ZWFyPjwvZGF0ZXM+PGlzYm4+MDk0NC0xMTY2PC9pc2JuPjxhY2Nlc3Npb24tbnVtPldPUzow
MDAyMjQ2MTIzMDAwMDU8L2FjY2Vzc2lvbi1udW0+PHVybHM+PHJlbGF0ZWQtdXJscz48dXJsPiZs
dDtHbyB0byBJU0kmZ3Q7Oi8vV09TOjAwMDIyNDYxMjMwMDAwNTwvdXJsPjwvcmVsYXRlZC11cmxz
PjwvdXJscz48ZWxlY3Ryb25pYy1yZXNvdXJjZS1udW0+MTAuMTAwNy9zMDA1MzQtMDAzLTA4NTEt
eDwvZWxlY3Ryb25pYy1yZXNvdXJjZS1udW0+PC9yZWNvcmQ+PC9DaXRlPjxDaXRlPjxBdXRob3I+
TGk8L0F1dGhvcj48WWVhcj4yMDE1PC9ZZWFyPjxSZWNOdW0+NDQ0PC9SZWNOdW0+PHJlY29yZD48
cmVjLW51bWJlcj40NDQ8L3JlYy1udW1iZXI+PGZvcmVpZ24ta2V5cz48a2V5IGFwcD0iRU4iIGRi
LWlkPSJwcHpzendwdnEycHRzOWV3ZHB4eGZkeGcyNTB0dnZyOTVyZTAiPjQ0NDwva2V5PjwvZm9y
ZWlnbi1rZXlzPjxyZWYtdHlwZSBuYW1lPSJKb3VybmFsIEFydGljbGUiPjE3PC9yZWYtdHlwZT48
Y29udHJpYnV0b3JzPjxhdXRob3JzPjxhdXRob3I+TGksIFMuIFkuPC9hdXRob3I+PGF1dGhvcj5M
aSwgWS4gTC48L2F1dGhvcj48YXV0aG9yPkdlbmcsIEouIEwuPC9hdXRob3I+PGF1dGhvcj5MaXUs
IEIuPC9hdXRob3I+PGF1dGhvcj5HYW8sIFIuIEguPC9hdXRob3I+PGF1dGhvcj5aaG91LCBaLiBY
LjwvYXV0aG9yPjxhdXRob3I+SHUsIFMuIFkuPC9hdXRob3I+PC9hdXRob3JzPjwvY29udHJpYnV0
b3JzPjx0aXRsZXM+PHRpdGxlPkNvbmN1cnJlbnQgUGVyY3V0YW5lb3VzIFRyYW5zaGVwYXRpYyBQ
YXBpbGxhcnkgQmFsbG9vbiBEaWxhdGF0aW9uIENvbWJpbmVkIHdpdGggTGFwYXJvc2NvcGljIENo
b2xlY3lzdGVjdG9teSBmb3IgdGhlIFRyZWF0bWVudCBvZiBHYWxsc3RvbmVzIHdpdGggQ29tbW9u
IEJpbGUgRHVjdCBTdG9uZXM8L3RpdGxlPjxzZWNvbmRhcnktdGl0bGU+Sm91cm5hbCBvZiBMYXBh
cm9lbmRvc2NvcGljICZhbXA7IEFkdmFuY2VkIFN1cmdpY2FsIFRlY2huaXF1ZXM8L3NlY29uZGFy
eS10aXRsZT48L3RpdGxlcz48cGVyaW9kaWNhbD48ZnVsbC10aXRsZT5Kb3VybmFsIG9mIExhcGFy
b2VuZG9zY29waWMgJmFtcDsgQWR2YW5jZWQgU3VyZ2ljYWwgVGVjaG5pcXVlczwvZnVsbC10aXRs
ZT48L3BlcmlvZGljYWw+PHBhZ2VzPjg4Ni04OTE8L3BhZ2VzPjx2b2x1bWU+MjU8L3ZvbHVtZT48
bnVtYmVyPjExPC9udW1iZXI+PGRhdGVzPjx5ZWFyPjIwMTU8L3llYXI+PHB1Yi1kYXRlcz48ZGF0
ZT5Ob3Y8L2RhdGU+PC9wdWItZGF0ZXM+PC9kYXRlcz48aXNibj4xMDkyLTY0Mjk8L2lzYm4+PGFj
Y2Vzc2lvbi1udW0+V09TOjAwMDM2NDc2NjMwMDAwNDwvYWNjZXNzaW9uLW51bT48dXJscz48cmVs
YXRlZC11cmxzPjx1cmw+Jmx0O0dvIHRvIElTSSZndDs6Ly9XT1M6MDAwMzY0NzY2MzAwMDA0PC91
cmw+PC9yZWxhdGVkLXVybHM+PC91cmxzPjxlbGVjdHJvbmljLXJlc291cmNlLW51bT4xMC4xMDg5
L2xhcC4yMDE1LjAyMjA8L2VsZWN0cm9uaWMtcmVzb3VyY2UtbnVtPjwvcmVjb3JkPjwvQ2l0ZT48
L0VuZE5vdGU+
</w:fldData>
        </w:fldChar>
      </w:r>
      <w:r w:rsidR="00ED7670" w:rsidRPr="00D815A3">
        <w:rPr>
          <w:rFonts w:ascii="Book Antiqua" w:hAnsi="Book Antiqua" w:cs="Times New Roman"/>
          <w:sz w:val="24"/>
        </w:rPr>
        <w:instrText xml:space="preserve"> ADDIN EN.CITE.DATA </w:instrText>
      </w:r>
      <w:r w:rsidR="00E31675" w:rsidRPr="00D815A3">
        <w:rPr>
          <w:rFonts w:ascii="Book Antiqua" w:hAnsi="Book Antiqua" w:cs="Times New Roman"/>
          <w:sz w:val="24"/>
        </w:rPr>
      </w:r>
      <w:r w:rsidR="00E31675" w:rsidRPr="00D815A3">
        <w:rPr>
          <w:rFonts w:ascii="Book Antiqua" w:hAnsi="Book Antiqua" w:cs="Times New Roman"/>
          <w:sz w:val="24"/>
        </w:rPr>
        <w:fldChar w:fldCharType="end"/>
      </w:r>
      <w:r w:rsidR="00E31675" w:rsidRPr="00D815A3">
        <w:rPr>
          <w:rFonts w:ascii="Book Antiqua" w:hAnsi="Book Antiqua" w:cs="Times New Roman"/>
          <w:sz w:val="24"/>
        </w:rPr>
      </w:r>
      <w:r w:rsidR="00E31675" w:rsidRPr="00D815A3">
        <w:rPr>
          <w:rFonts w:ascii="Book Antiqua" w:hAnsi="Book Antiqua" w:cs="Times New Roman"/>
          <w:sz w:val="24"/>
        </w:rPr>
        <w:fldChar w:fldCharType="separate"/>
      </w:r>
      <w:r w:rsidR="00ED7670" w:rsidRPr="00D815A3">
        <w:rPr>
          <w:rFonts w:ascii="Book Antiqua" w:hAnsi="Book Antiqua" w:cs="Times New Roman"/>
          <w:noProof/>
          <w:sz w:val="24"/>
          <w:vertAlign w:val="superscript"/>
        </w:rPr>
        <w:t>[</w:t>
      </w:r>
      <w:hyperlink w:anchor="_ENREF_16" w:tooltip="Li, 2015 #444" w:history="1">
        <w:r w:rsidR="00294FE7" w:rsidRPr="00D815A3">
          <w:rPr>
            <w:rFonts w:ascii="Book Antiqua" w:hAnsi="Book Antiqua" w:cs="Times New Roman"/>
            <w:noProof/>
            <w:sz w:val="24"/>
            <w:vertAlign w:val="superscript"/>
          </w:rPr>
          <w:t>16</w:t>
        </w:r>
      </w:hyperlink>
      <w:r w:rsidR="008A1251">
        <w:rPr>
          <w:rFonts w:ascii="Book Antiqua" w:hAnsi="Book Antiqua" w:cs="Times New Roman"/>
          <w:noProof/>
          <w:sz w:val="24"/>
          <w:vertAlign w:val="superscript"/>
        </w:rPr>
        <w:t>,</w:t>
      </w:r>
      <w:hyperlink w:anchor="_ENREF_20" w:tooltip="Nagashima, 2004 #465" w:history="1">
        <w:r w:rsidR="00294FE7" w:rsidRPr="00D815A3">
          <w:rPr>
            <w:rFonts w:ascii="Book Antiqua" w:hAnsi="Book Antiqua" w:cs="Times New Roman"/>
            <w:noProof/>
            <w:sz w:val="24"/>
            <w:vertAlign w:val="superscript"/>
          </w:rPr>
          <w:t>20</w:t>
        </w:r>
      </w:hyperlink>
      <w:r w:rsidR="008A1251">
        <w:rPr>
          <w:rFonts w:ascii="Book Antiqua" w:hAnsi="Book Antiqua" w:cs="Times New Roman"/>
          <w:noProof/>
          <w:sz w:val="24"/>
          <w:vertAlign w:val="superscript"/>
        </w:rPr>
        <w:t>,</w:t>
      </w:r>
      <w:hyperlink w:anchor="_ENREF_27" w:tooltip="Meranze, 1986 #490" w:history="1">
        <w:r w:rsidR="00294FE7" w:rsidRPr="00D815A3">
          <w:rPr>
            <w:rFonts w:ascii="Book Antiqua" w:hAnsi="Book Antiqua" w:cs="Times New Roman"/>
            <w:noProof/>
            <w:sz w:val="24"/>
            <w:vertAlign w:val="superscript"/>
          </w:rPr>
          <w:t>27</w:t>
        </w:r>
      </w:hyperlink>
      <w:r w:rsidR="00ED7670" w:rsidRPr="00D815A3">
        <w:rPr>
          <w:rFonts w:ascii="Book Antiqua" w:hAnsi="Book Antiqua" w:cs="Times New Roman"/>
          <w:noProof/>
          <w:sz w:val="24"/>
          <w:vertAlign w:val="superscript"/>
        </w:rPr>
        <w:t>]</w:t>
      </w:r>
      <w:r w:rsidR="00E31675" w:rsidRPr="00D815A3">
        <w:rPr>
          <w:rFonts w:ascii="Book Antiqua" w:hAnsi="Book Antiqua" w:cs="Times New Roman"/>
          <w:sz w:val="24"/>
        </w:rPr>
        <w:fldChar w:fldCharType="end"/>
      </w:r>
      <w:r w:rsidRPr="00D815A3">
        <w:rPr>
          <w:rFonts w:ascii="Book Antiqua" w:hAnsi="Book Antiqua" w:cs="Times New Roman"/>
          <w:sz w:val="24"/>
        </w:rPr>
        <w:t xml:space="preserve">. Based on </w:t>
      </w:r>
      <w:r w:rsidR="00663B5C" w:rsidRPr="00D815A3">
        <w:rPr>
          <w:rFonts w:ascii="Book Antiqua" w:hAnsi="Book Antiqua" w:cs="Times New Roman"/>
          <w:sz w:val="24"/>
        </w:rPr>
        <w:t>th</w:t>
      </w:r>
      <w:r w:rsidR="005147EF" w:rsidRPr="00D815A3">
        <w:rPr>
          <w:rFonts w:ascii="Book Antiqua" w:hAnsi="Book Antiqua" w:cs="Times New Roman"/>
          <w:sz w:val="24"/>
        </w:rPr>
        <w:t>e</w:t>
      </w:r>
      <w:r w:rsidR="00663B5C" w:rsidRPr="00D815A3">
        <w:rPr>
          <w:rFonts w:ascii="Book Antiqua" w:hAnsi="Book Antiqua" w:cs="Times New Roman"/>
          <w:sz w:val="24"/>
        </w:rPr>
        <w:t xml:space="preserve"> </w:t>
      </w:r>
      <w:r w:rsidRPr="00D815A3">
        <w:rPr>
          <w:rFonts w:ascii="Book Antiqua" w:hAnsi="Book Antiqua" w:cs="Times New Roman"/>
          <w:sz w:val="24"/>
        </w:rPr>
        <w:t>available data</w:t>
      </w:r>
      <w:r w:rsidR="009568B5" w:rsidRPr="00D815A3">
        <w:rPr>
          <w:rFonts w:ascii="Book Antiqua" w:hAnsi="Book Antiqua" w:cs="Times New Roman"/>
          <w:sz w:val="24"/>
        </w:rPr>
        <w:t xml:space="preserve"> (</w:t>
      </w:r>
      <w:r w:rsidR="00D815A3" w:rsidRPr="00D815A3">
        <w:rPr>
          <w:rFonts w:ascii="Book Antiqua" w:hAnsi="Book Antiqua" w:cs="Times New Roman"/>
          <w:i/>
          <w:sz w:val="24"/>
        </w:rPr>
        <w:t xml:space="preserve">n = </w:t>
      </w:r>
      <w:r w:rsidR="009568B5" w:rsidRPr="00D815A3">
        <w:rPr>
          <w:rFonts w:ascii="Book Antiqua" w:hAnsi="Book Antiqua" w:cs="Times New Roman"/>
          <w:sz w:val="24"/>
        </w:rPr>
        <w:t>1312)</w:t>
      </w:r>
      <w:r w:rsidRPr="00D815A3">
        <w:rPr>
          <w:rFonts w:ascii="Book Antiqua" w:hAnsi="Book Antiqua" w:cs="Times New Roman"/>
          <w:sz w:val="24"/>
        </w:rPr>
        <w:t>, the average age of patients was 6</w:t>
      </w:r>
      <w:r w:rsidR="001A60A5" w:rsidRPr="00D815A3">
        <w:rPr>
          <w:rFonts w:ascii="Book Antiqua" w:hAnsi="Book Antiqua" w:cs="Times New Roman"/>
          <w:sz w:val="24"/>
        </w:rPr>
        <w:t>6.89</w:t>
      </w:r>
      <w:r w:rsidRPr="00D815A3">
        <w:rPr>
          <w:rFonts w:ascii="Book Antiqua" w:hAnsi="Book Antiqua" w:cs="Times New Roman"/>
          <w:sz w:val="24"/>
        </w:rPr>
        <w:t xml:space="preserve"> years and there </w:t>
      </w:r>
      <w:r w:rsidR="00FC30AB" w:rsidRPr="00D815A3">
        <w:rPr>
          <w:rFonts w:ascii="Book Antiqua" w:hAnsi="Book Antiqua" w:cs="Times New Roman"/>
          <w:sz w:val="24"/>
        </w:rPr>
        <w:t>we</w:t>
      </w:r>
      <w:r w:rsidRPr="00D815A3">
        <w:rPr>
          <w:rFonts w:ascii="Book Antiqua" w:hAnsi="Book Antiqua" w:cs="Times New Roman"/>
          <w:sz w:val="24"/>
        </w:rPr>
        <w:t>re 687 male</w:t>
      </w:r>
      <w:r w:rsidR="009568B5" w:rsidRPr="00D815A3">
        <w:rPr>
          <w:rFonts w:ascii="Book Antiqua" w:hAnsi="Book Antiqua" w:cs="Times New Roman"/>
          <w:sz w:val="24"/>
        </w:rPr>
        <w:t>s</w:t>
      </w:r>
      <w:r w:rsidRPr="00D815A3">
        <w:rPr>
          <w:rFonts w:ascii="Book Antiqua" w:hAnsi="Book Antiqua" w:cs="Times New Roman"/>
          <w:sz w:val="24"/>
        </w:rPr>
        <w:t xml:space="preserve"> and 625 female</w:t>
      </w:r>
      <w:r w:rsidR="009568B5" w:rsidRPr="00D815A3">
        <w:rPr>
          <w:rFonts w:ascii="Book Antiqua" w:hAnsi="Book Antiqua" w:cs="Times New Roman"/>
          <w:sz w:val="24"/>
        </w:rPr>
        <w:t>s</w:t>
      </w:r>
      <w:r w:rsidR="009F6975" w:rsidRPr="00D815A3">
        <w:rPr>
          <w:rFonts w:ascii="Book Antiqua" w:hAnsi="Book Antiqua" w:cs="Times New Roman"/>
          <w:sz w:val="24"/>
        </w:rPr>
        <w:t>.</w:t>
      </w:r>
      <w:r w:rsidRPr="00D815A3">
        <w:rPr>
          <w:rFonts w:ascii="Book Antiqua" w:hAnsi="Book Antiqua" w:cs="Times New Roman"/>
          <w:sz w:val="24"/>
        </w:rPr>
        <w:t xml:space="preserve"> All patients were treated </w:t>
      </w:r>
      <w:r w:rsidR="00C53BF6">
        <w:rPr>
          <w:rFonts w:ascii="Book Antiqua" w:hAnsi="Book Antiqua" w:cs="Times New Roman"/>
          <w:sz w:val="24"/>
        </w:rPr>
        <w:t>by</w:t>
      </w:r>
      <w:r w:rsidR="00C53BF6" w:rsidRPr="00D815A3">
        <w:rPr>
          <w:rFonts w:ascii="Book Antiqua" w:hAnsi="Book Antiqua" w:cs="Times New Roman"/>
          <w:sz w:val="24"/>
        </w:rPr>
        <w:t xml:space="preserve"> </w:t>
      </w:r>
      <w:r w:rsidRPr="00D815A3">
        <w:rPr>
          <w:rFonts w:ascii="Book Antiqua" w:hAnsi="Book Antiqua" w:cs="Times New Roman"/>
          <w:sz w:val="24"/>
        </w:rPr>
        <w:t>PTBD for CBD stone removal</w:t>
      </w:r>
      <w:r w:rsidR="005147EF" w:rsidRPr="00D815A3">
        <w:rPr>
          <w:rFonts w:ascii="Book Antiqua" w:hAnsi="Book Antiqua" w:cs="Times New Roman"/>
          <w:sz w:val="24"/>
        </w:rPr>
        <w:t>,</w:t>
      </w:r>
      <w:r w:rsidRPr="00D815A3">
        <w:rPr>
          <w:rFonts w:ascii="Book Antiqua" w:hAnsi="Book Antiqua" w:cs="Times New Roman"/>
          <w:sz w:val="24"/>
        </w:rPr>
        <w:t xml:space="preserve"> and 111 patients</w:t>
      </w:r>
      <w:r w:rsidR="005147EF" w:rsidRPr="00D815A3">
        <w:rPr>
          <w:rFonts w:ascii="Book Antiqua" w:hAnsi="Book Antiqua" w:cs="Times New Roman"/>
          <w:sz w:val="24"/>
        </w:rPr>
        <w:t xml:space="preserve"> who</w:t>
      </w:r>
      <w:r w:rsidRPr="00D815A3">
        <w:rPr>
          <w:rFonts w:ascii="Book Antiqua" w:hAnsi="Book Antiqua" w:cs="Times New Roman"/>
          <w:sz w:val="24"/>
        </w:rPr>
        <w:t xml:space="preserve"> </w:t>
      </w:r>
      <w:r w:rsidR="005147EF" w:rsidRPr="00D815A3">
        <w:rPr>
          <w:rFonts w:ascii="Book Antiqua" w:hAnsi="Book Antiqua" w:cs="Times New Roman"/>
          <w:sz w:val="24"/>
        </w:rPr>
        <w:t xml:space="preserve">had </w:t>
      </w:r>
      <w:r w:rsidRPr="00D815A3">
        <w:rPr>
          <w:rFonts w:ascii="Book Antiqua" w:hAnsi="Book Antiqua" w:cs="Times New Roman"/>
          <w:sz w:val="24"/>
        </w:rPr>
        <w:t>CBD stone</w:t>
      </w:r>
      <w:r w:rsidR="005147EF" w:rsidRPr="00D815A3">
        <w:rPr>
          <w:rFonts w:ascii="Book Antiqua" w:hAnsi="Book Antiqua" w:cs="Times New Roman"/>
          <w:sz w:val="24"/>
        </w:rPr>
        <w:t>s</w:t>
      </w:r>
      <w:r w:rsidRPr="00D815A3">
        <w:rPr>
          <w:rFonts w:ascii="Book Antiqua" w:hAnsi="Book Antiqua" w:cs="Times New Roman"/>
          <w:sz w:val="24"/>
        </w:rPr>
        <w:t xml:space="preserve"> and gallbladder stone</w:t>
      </w:r>
      <w:r w:rsidR="005147EF" w:rsidRPr="00D815A3">
        <w:rPr>
          <w:rFonts w:ascii="Book Antiqua" w:hAnsi="Book Antiqua" w:cs="Times New Roman"/>
          <w:sz w:val="24"/>
        </w:rPr>
        <w:t>s concurrently</w:t>
      </w:r>
      <w:r w:rsidRPr="00D815A3">
        <w:rPr>
          <w:rFonts w:ascii="Book Antiqua" w:hAnsi="Book Antiqua" w:cs="Times New Roman"/>
          <w:sz w:val="24"/>
        </w:rPr>
        <w:t xml:space="preserve"> were treated by </w:t>
      </w:r>
      <w:r w:rsidR="00C53BF6">
        <w:rPr>
          <w:rFonts w:ascii="Book Antiqua" w:hAnsi="Book Antiqua" w:cs="Times New Roman"/>
          <w:sz w:val="24"/>
        </w:rPr>
        <w:t>the</w:t>
      </w:r>
      <w:r w:rsidR="00C53BF6" w:rsidRPr="00D815A3">
        <w:rPr>
          <w:rFonts w:ascii="Book Antiqua" w:hAnsi="Book Antiqua" w:cs="Times New Roman"/>
          <w:sz w:val="24"/>
        </w:rPr>
        <w:t xml:space="preserve"> </w:t>
      </w:r>
      <w:r w:rsidRPr="00D815A3">
        <w:rPr>
          <w:rFonts w:ascii="Book Antiqua" w:hAnsi="Book Antiqua" w:cs="Times New Roman"/>
          <w:sz w:val="24"/>
        </w:rPr>
        <w:t>combination</w:t>
      </w:r>
      <w:r w:rsidR="00C53BF6">
        <w:rPr>
          <w:rFonts w:ascii="Book Antiqua" w:hAnsi="Book Antiqua" w:cs="Times New Roman"/>
          <w:sz w:val="24"/>
        </w:rPr>
        <w:t xml:space="preserve"> </w:t>
      </w:r>
      <w:r w:rsidR="005147EF" w:rsidRPr="00D815A3">
        <w:rPr>
          <w:rFonts w:ascii="Book Antiqua" w:hAnsi="Book Antiqua" w:cs="Times New Roman"/>
          <w:sz w:val="24"/>
        </w:rPr>
        <w:t xml:space="preserve">of </w:t>
      </w:r>
      <w:r w:rsidRPr="00D815A3">
        <w:rPr>
          <w:rFonts w:ascii="Book Antiqua" w:hAnsi="Book Antiqua" w:cs="Times New Roman"/>
          <w:sz w:val="24"/>
        </w:rPr>
        <w:t xml:space="preserve">PTBD and </w:t>
      </w:r>
      <w:r w:rsidR="005147EF" w:rsidRPr="00D815A3">
        <w:rPr>
          <w:rFonts w:ascii="Book Antiqua" w:hAnsi="Book Antiqua" w:cs="Times New Roman"/>
          <w:sz w:val="24"/>
        </w:rPr>
        <w:t>an additional</w:t>
      </w:r>
      <w:r w:rsidRPr="00D815A3">
        <w:rPr>
          <w:rFonts w:ascii="Book Antiqua" w:hAnsi="Book Antiqua" w:cs="Times New Roman"/>
          <w:sz w:val="24"/>
        </w:rPr>
        <w:t xml:space="preserve"> procedure. Indications </w:t>
      </w:r>
      <w:r w:rsidR="005147EF" w:rsidRPr="00D815A3">
        <w:rPr>
          <w:rFonts w:ascii="Book Antiqua" w:hAnsi="Book Antiqua" w:cs="Times New Roman"/>
          <w:sz w:val="24"/>
        </w:rPr>
        <w:t xml:space="preserve">cited in these studies </w:t>
      </w:r>
      <w:r w:rsidRPr="00D815A3">
        <w:rPr>
          <w:rFonts w:ascii="Book Antiqua" w:hAnsi="Book Antiqua" w:cs="Times New Roman"/>
          <w:sz w:val="24"/>
        </w:rPr>
        <w:t>for</w:t>
      </w:r>
      <w:r w:rsidR="005147EF" w:rsidRPr="00D815A3">
        <w:rPr>
          <w:rFonts w:ascii="Book Antiqua" w:hAnsi="Book Antiqua" w:cs="Times New Roman"/>
          <w:sz w:val="24"/>
        </w:rPr>
        <w:t xml:space="preserve"> the use of the PTBD</w:t>
      </w:r>
      <w:r w:rsidRPr="00D815A3">
        <w:rPr>
          <w:rFonts w:ascii="Book Antiqua" w:hAnsi="Book Antiqua" w:cs="Times New Roman"/>
          <w:sz w:val="24"/>
        </w:rPr>
        <w:t xml:space="preserve"> procedure to remove stones were</w:t>
      </w:r>
      <w:r w:rsidR="005147EF" w:rsidRPr="00D815A3">
        <w:rPr>
          <w:rFonts w:ascii="Book Antiqua" w:hAnsi="Book Antiqua" w:cs="Times New Roman"/>
          <w:sz w:val="24"/>
        </w:rPr>
        <w:t>:</w:t>
      </w:r>
      <w:r w:rsidRPr="00D815A3">
        <w:rPr>
          <w:rFonts w:ascii="Book Antiqua" w:hAnsi="Book Antiqua" w:cs="Times New Roman"/>
          <w:sz w:val="24"/>
        </w:rPr>
        <w:t xml:space="preserve"> </w:t>
      </w:r>
      <w:r w:rsidR="00AA4CDF" w:rsidRPr="00D815A3">
        <w:rPr>
          <w:rFonts w:ascii="Book Antiqua" w:hAnsi="Book Antiqua" w:cs="Times New Roman"/>
          <w:sz w:val="24"/>
        </w:rPr>
        <w:t>unsuitable for endoscopic procedure due to the poor condition or other additional disease (</w:t>
      </w:r>
      <w:r w:rsidR="00D815A3" w:rsidRPr="00D815A3">
        <w:rPr>
          <w:rFonts w:ascii="Book Antiqua" w:hAnsi="Book Antiqua" w:cs="Times New Roman"/>
          <w:i/>
          <w:sz w:val="24"/>
        </w:rPr>
        <w:t xml:space="preserve">n = </w:t>
      </w:r>
      <w:r w:rsidR="00AA4CDF" w:rsidRPr="00D815A3">
        <w:rPr>
          <w:rFonts w:ascii="Book Antiqua" w:hAnsi="Book Antiqua" w:cs="Times New Roman"/>
          <w:sz w:val="24"/>
        </w:rPr>
        <w:t>130), which included coronary artery disease, emphysema, pulmonary insufficiency, cardiac insufficiency, multiple sclerosis</w:t>
      </w:r>
      <w:r w:rsidR="00C53BF6">
        <w:rPr>
          <w:rFonts w:ascii="Book Antiqua" w:hAnsi="Book Antiqua" w:cs="Times New Roman"/>
          <w:sz w:val="24"/>
        </w:rPr>
        <w:t>,</w:t>
      </w:r>
      <w:r w:rsidR="00AA4CDF" w:rsidRPr="00D815A3">
        <w:rPr>
          <w:rFonts w:ascii="Book Antiqua" w:hAnsi="Book Antiqua" w:cs="Times New Roman"/>
          <w:sz w:val="24"/>
        </w:rPr>
        <w:t xml:space="preserve"> and other diseases, </w:t>
      </w:r>
      <w:r w:rsidRPr="00D815A3">
        <w:rPr>
          <w:rFonts w:ascii="Book Antiqua" w:hAnsi="Book Antiqua" w:cs="Times New Roman"/>
          <w:sz w:val="24"/>
        </w:rPr>
        <w:t>unsuccessful endoscopic removal due to the anatomic</w:t>
      </w:r>
      <w:r w:rsidR="00F22E8C">
        <w:rPr>
          <w:rFonts w:ascii="Book Antiqua" w:hAnsi="Book Antiqua" w:cs="Times New Roman"/>
          <w:sz w:val="24"/>
        </w:rPr>
        <w:t>al</w:t>
      </w:r>
      <w:r w:rsidRPr="00D815A3">
        <w:rPr>
          <w:rFonts w:ascii="Book Antiqua" w:hAnsi="Book Antiqua" w:cs="Times New Roman"/>
          <w:sz w:val="24"/>
        </w:rPr>
        <w:t xml:space="preserve"> change and large or impacted stone</w:t>
      </w:r>
      <w:r w:rsidR="005147EF" w:rsidRPr="00D815A3">
        <w:rPr>
          <w:rFonts w:ascii="Book Antiqua" w:hAnsi="Book Antiqua" w:cs="Times New Roman"/>
          <w:sz w:val="24"/>
        </w:rPr>
        <w:t xml:space="preserve"> (</w:t>
      </w:r>
      <w:r w:rsidR="00D815A3" w:rsidRPr="00D815A3">
        <w:rPr>
          <w:rFonts w:ascii="Book Antiqua" w:hAnsi="Book Antiqua" w:cs="Times New Roman"/>
          <w:i/>
          <w:sz w:val="24"/>
        </w:rPr>
        <w:t xml:space="preserve">n = </w:t>
      </w:r>
      <w:r w:rsidR="005147EF" w:rsidRPr="00D815A3">
        <w:rPr>
          <w:rFonts w:ascii="Book Antiqua" w:hAnsi="Book Antiqua" w:cs="Times New Roman"/>
          <w:sz w:val="24"/>
        </w:rPr>
        <w:t>88)</w:t>
      </w:r>
      <w:r w:rsidRPr="00D815A3">
        <w:rPr>
          <w:rFonts w:ascii="Book Antiqua" w:eastAsia="宋体" w:hAnsi="Book Antiqua" w:cs="宋体"/>
          <w:sz w:val="24"/>
        </w:rPr>
        <w:t>,</w:t>
      </w:r>
      <w:r w:rsidRPr="00D815A3">
        <w:rPr>
          <w:rFonts w:ascii="Book Antiqua" w:hAnsi="Book Antiqua" w:cs="Times New Roman"/>
          <w:sz w:val="24"/>
        </w:rPr>
        <w:t xml:space="preserve"> </w:t>
      </w:r>
      <w:r w:rsidR="00AA4CDF" w:rsidRPr="00D815A3">
        <w:rPr>
          <w:rFonts w:ascii="Book Antiqua" w:hAnsi="Book Antiqua" w:cs="Times New Roman"/>
          <w:sz w:val="24"/>
        </w:rPr>
        <w:t>and unsuccessful basket extraction (</w:t>
      </w:r>
      <w:r w:rsidR="00D815A3" w:rsidRPr="00D815A3">
        <w:rPr>
          <w:rFonts w:ascii="Book Antiqua" w:hAnsi="Book Antiqua" w:cs="Times New Roman"/>
          <w:i/>
          <w:sz w:val="24"/>
        </w:rPr>
        <w:t xml:space="preserve">n = </w:t>
      </w:r>
      <w:r w:rsidR="00AA4CDF" w:rsidRPr="00D815A3">
        <w:rPr>
          <w:rFonts w:ascii="Book Antiqua" w:hAnsi="Book Antiqua" w:cs="Times New Roman"/>
          <w:sz w:val="24"/>
        </w:rPr>
        <w:t>2).</w:t>
      </w:r>
      <w:r w:rsidRPr="00D815A3">
        <w:rPr>
          <w:rFonts w:ascii="Book Antiqua" w:hAnsi="Book Antiqua" w:cs="Times New Roman"/>
          <w:sz w:val="24"/>
        </w:rPr>
        <w:t xml:space="preserve"> </w:t>
      </w:r>
      <w:r w:rsidR="005147EF" w:rsidRPr="00D815A3">
        <w:rPr>
          <w:rFonts w:ascii="Book Antiqua" w:hAnsi="Book Antiqua" w:cs="Times New Roman"/>
          <w:sz w:val="24"/>
        </w:rPr>
        <w:t>Determination of t</w:t>
      </w:r>
      <w:r w:rsidRPr="00D815A3">
        <w:rPr>
          <w:rFonts w:ascii="Book Antiqua" w:hAnsi="Book Antiqua" w:cs="Times New Roman"/>
          <w:sz w:val="24"/>
        </w:rPr>
        <w:t xml:space="preserve">he number of patients treated </w:t>
      </w:r>
      <w:r w:rsidR="00C53BF6">
        <w:rPr>
          <w:rFonts w:ascii="Book Antiqua" w:hAnsi="Book Antiqua" w:cs="Times New Roman"/>
          <w:sz w:val="24"/>
        </w:rPr>
        <w:t>by</w:t>
      </w:r>
      <w:r w:rsidR="00C53BF6" w:rsidRPr="00D815A3">
        <w:rPr>
          <w:rFonts w:ascii="Book Antiqua" w:hAnsi="Book Antiqua" w:cs="Times New Roman"/>
          <w:sz w:val="24"/>
        </w:rPr>
        <w:t xml:space="preserve"> </w:t>
      </w:r>
      <w:r w:rsidR="005537FC" w:rsidRPr="00D815A3">
        <w:rPr>
          <w:rFonts w:ascii="Book Antiqua" w:hAnsi="Book Antiqua" w:cs="Times New Roman"/>
          <w:sz w:val="24"/>
        </w:rPr>
        <w:t xml:space="preserve">an </w:t>
      </w:r>
      <w:r w:rsidRPr="00D815A3">
        <w:rPr>
          <w:rFonts w:ascii="Book Antiqua" w:hAnsi="Book Antiqua" w:cs="Times New Roman"/>
          <w:sz w:val="24"/>
        </w:rPr>
        <w:t xml:space="preserve">unsuccessful endoscopic procedure </w:t>
      </w:r>
      <w:r w:rsidR="005147EF" w:rsidRPr="00D815A3">
        <w:rPr>
          <w:rFonts w:ascii="Book Antiqua" w:hAnsi="Book Antiqua" w:cs="Times New Roman"/>
          <w:sz w:val="24"/>
        </w:rPr>
        <w:t xml:space="preserve">or who were </w:t>
      </w:r>
      <w:r w:rsidRPr="00D815A3">
        <w:rPr>
          <w:rFonts w:ascii="Book Antiqua" w:hAnsi="Book Antiqua" w:cs="Times New Roman"/>
          <w:sz w:val="24"/>
        </w:rPr>
        <w:t xml:space="preserve">unsuitable for </w:t>
      </w:r>
      <w:r w:rsidR="005537FC" w:rsidRPr="00D815A3">
        <w:rPr>
          <w:rFonts w:ascii="Book Antiqua" w:hAnsi="Book Antiqua" w:cs="Times New Roman"/>
          <w:sz w:val="24"/>
        </w:rPr>
        <w:t xml:space="preserve">an </w:t>
      </w:r>
      <w:r w:rsidRPr="00D815A3">
        <w:rPr>
          <w:rFonts w:ascii="Book Antiqua" w:hAnsi="Book Antiqua" w:cs="Times New Roman"/>
          <w:sz w:val="24"/>
        </w:rPr>
        <w:t xml:space="preserve">endoscopic procedure was </w:t>
      </w:r>
      <w:r w:rsidR="005147EF" w:rsidRPr="00D815A3">
        <w:rPr>
          <w:rFonts w:ascii="Book Antiqua" w:hAnsi="Book Antiqua" w:cs="Times New Roman"/>
          <w:sz w:val="24"/>
        </w:rPr>
        <w:t xml:space="preserve">low </w:t>
      </w:r>
      <w:r w:rsidRPr="00D815A3">
        <w:rPr>
          <w:rFonts w:ascii="Book Antiqua" w:hAnsi="Book Antiqua" w:cs="Times New Roman"/>
          <w:sz w:val="24"/>
        </w:rPr>
        <w:t>(16.1%)</w:t>
      </w:r>
      <w:r w:rsidR="005537FC" w:rsidRPr="00D815A3">
        <w:rPr>
          <w:rFonts w:ascii="Book Antiqua" w:hAnsi="Book Antiqua" w:cs="Times New Roman"/>
          <w:sz w:val="24"/>
        </w:rPr>
        <w:t>,</w:t>
      </w:r>
      <w:r w:rsidRPr="00D815A3">
        <w:rPr>
          <w:rFonts w:ascii="Book Antiqua" w:hAnsi="Book Antiqua" w:cs="Times New Roman"/>
          <w:sz w:val="24"/>
        </w:rPr>
        <w:t xml:space="preserve"> </w:t>
      </w:r>
      <w:r w:rsidR="005147EF" w:rsidRPr="00D815A3">
        <w:rPr>
          <w:rFonts w:ascii="Book Antiqua" w:hAnsi="Book Antiqua" w:cs="Times New Roman"/>
          <w:sz w:val="24"/>
        </w:rPr>
        <w:t>as</w:t>
      </w:r>
      <w:r w:rsidRPr="00D815A3">
        <w:rPr>
          <w:rFonts w:ascii="Book Antiqua" w:hAnsi="Book Antiqua" w:cs="Times New Roman"/>
          <w:sz w:val="24"/>
        </w:rPr>
        <w:t xml:space="preserve"> the largest </w:t>
      </w:r>
      <w:r w:rsidR="005147EF" w:rsidRPr="00D815A3">
        <w:rPr>
          <w:rFonts w:ascii="Book Antiqua" w:hAnsi="Book Antiqua" w:cs="Times New Roman"/>
          <w:sz w:val="24"/>
        </w:rPr>
        <w:t xml:space="preserve">case </w:t>
      </w:r>
      <w:r w:rsidRPr="00D815A3">
        <w:rPr>
          <w:rFonts w:ascii="Book Antiqua" w:hAnsi="Book Antiqua" w:cs="Times New Roman"/>
          <w:sz w:val="24"/>
        </w:rPr>
        <w:t xml:space="preserve">series </w:t>
      </w:r>
      <w:r w:rsidR="005147EF" w:rsidRPr="00D815A3">
        <w:rPr>
          <w:rFonts w:ascii="Book Antiqua" w:hAnsi="Book Antiqua" w:cs="Times New Roman"/>
          <w:sz w:val="24"/>
        </w:rPr>
        <w:t>(</w:t>
      </w:r>
      <w:r w:rsidR="00D815A3" w:rsidRPr="00D815A3">
        <w:rPr>
          <w:rFonts w:ascii="Book Antiqua" w:hAnsi="Book Antiqua" w:cs="Times New Roman"/>
          <w:i/>
          <w:sz w:val="24"/>
        </w:rPr>
        <w:t xml:space="preserve">n = </w:t>
      </w:r>
      <w:r w:rsidRPr="00D815A3">
        <w:rPr>
          <w:rFonts w:ascii="Book Antiqua" w:hAnsi="Book Antiqua" w:cs="Times New Roman"/>
          <w:sz w:val="24"/>
        </w:rPr>
        <w:t>916</w:t>
      </w:r>
      <w:r w:rsidR="005147EF" w:rsidRPr="00D815A3">
        <w:rPr>
          <w:rFonts w:ascii="Book Antiqua" w:hAnsi="Book Antiqua" w:cs="Times New Roman"/>
          <w:sz w:val="24"/>
        </w:rPr>
        <w:t>)</w:t>
      </w:r>
      <w:r w:rsidRPr="00D815A3">
        <w:rPr>
          <w:rFonts w:ascii="Book Antiqua" w:hAnsi="Book Antiqua" w:cs="Times New Roman"/>
          <w:sz w:val="24"/>
        </w:rPr>
        <w:t xml:space="preserve"> did not mention </w:t>
      </w:r>
      <w:r w:rsidR="00B77722" w:rsidRPr="00D815A3">
        <w:rPr>
          <w:rFonts w:ascii="Book Antiqua" w:hAnsi="Book Antiqua" w:cs="Times New Roman"/>
          <w:sz w:val="24"/>
        </w:rPr>
        <w:t>the</w:t>
      </w:r>
      <w:r w:rsidR="005147EF" w:rsidRPr="00D815A3">
        <w:rPr>
          <w:rFonts w:ascii="Book Antiqua" w:hAnsi="Book Antiqua" w:cs="Times New Roman"/>
          <w:sz w:val="24"/>
        </w:rPr>
        <w:t xml:space="preserve"> </w:t>
      </w:r>
      <w:r w:rsidRPr="00D815A3">
        <w:rPr>
          <w:rFonts w:ascii="Book Antiqua" w:hAnsi="Book Antiqua" w:cs="Times New Roman"/>
          <w:sz w:val="24"/>
        </w:rPr>
        <w:t>other</w:t>
      </w:r>
      <w:r w:rsidR="005537FC" w:rsidRPr="00D815A3">
        <w:rPr>
          <w:rFonts w:ascii="Book Antiqua" w:hAnsi="Book Antiqua" w:cs="Times New Roman"/>
          <w:sz w:val="24"/>
        </w:rPr>
        <w:t xml:space="preserve"> forms of</w:t>
      </w:r>
      <w:r w:rsidRPr="00D815A3">
        <w:rPr>
          <w:rFonts w:ascii="Book Antiqua" w:hAnsi="Book Antiqua" w:cs="Times New Roman"/>
          <w:sz w:val="24"/>
        </w:rPr>
        <w:t xml:space="preserve"> treatment</w:t>
      </w:r>
      <w:r w:rsidR="005537FC" w:rsidRPr="00D815A3">
        <w:rPr>
          <w:rFonts w:ascii="Book Antiqua" w:hAnsi="Book Antiqua" w:cs="Times New Roman"/>
          <w:sz w:val="24"/>
        </w:rPr>
        <w:t xml:space="preserve"> or the patients</w:t>
      </w:r>
      <w:r w:rsidR="00B77722" w:rsidRPr="00D815A3">
        <w:rPr>
          <w:rFonts w:ascii="Book Antiqua" w:hAnsi="Book Antiqua" w:cs="Times New Roman"/>
          <w:sz w:val="24"/>
        </w:rPr>
        <w:t>’</w:t>
      </w:r>
      <w:r w:rsidR="005537FC" w:rsidRPr="00D815A3">
        <w:rPr>
          <w:rFonts w:ascii="Book Antiqua" w:hAnsi="Book Antiqua" w:cs="Times New Roman"/>
          <w:sz w:val="24"/>
        </w:rPr>
        <w:t xml:space="preserve"> </w:t>
      </w:r>
      <w:r w:rsidR="005537FC" w:rsidRPr="00D815A3">
        <w:rPr>
          <w:rFonts w:ascii="Book Antiqua" w:hAnsi="Book Antiqua" w:cs="Times New Roman"/>
          <w:sz w:val="24"/>
        </w:rPr>
        <w:lastRenderedPageBreak/>
        <w:t>additional diseases</w:t>
      </w:r>
      <w:r w:rsidRPr="00D815A3">
        <w:rPr>
          <w:rFonts w:ascii="Book Antiqua" w:hAnsi="Book Antiqua" w:cs="Times New Roman"/>
          <w:sz w:val="24"/>
        </w:rPr>
        <w:t xml:space="preserve">. </w:t>
      </w:r>
    </w:p>
    <w:p w:rsidR="0080319D" w:rsidRPr="00D815A3" w:rsidRDefault="0080319D" w:rsidP="00ED0E04">
      <w:pPr>
        <w:spacing w:line="360" w:lineRule="auto"/>
        <w:ind w:firstLineChars="100" w:firstLine="240"/>
        <w:rPr>
          <w:rFonts w:ascii="Book Antiqua" w:hAnsi="Book Antiqua" w:cs="Times New Roman"/>
          <w:sz w:val="24"/>
        </w:rPr>
      </w:pPr>
      <w:r w:rsidRPr="00D815A3">
        <w:rPr>
          <w:rFonts w:ascii="Book Antiqua" w:hAnsi="Book Antiqua" w:cs="Times New Roman"/>
          <w:sz w:val="24"/>
        </w:rPr>
        <w:t xml:space="preserve">The overall </w:t>
      </w:r>
      <w:r w:rsidR="005537FC" w:rsidRPr="00D815A3">
        <w:rPr>
          <w:rFonts w:ascii="Book Antiqua" w:hAnsi="Book Antiqua" w:cs="Times New Roman"/>
          <w:sz w:val="24"/>
        </w:rPr>
        <w:t xml:space="preserve">PTBD </w:t>
      </w:r>
      <w:r w:rsidRPr="00D815A3">
        <w:rPr>
          <w:rFonts w:ascii="Book Antiqua" w:hAnsi="Book Antiqua" w:cs="Times New Roman"/>
          <w:sz w:val="24"/>
        </w:rPr>
        <w:t>technique success rate for removing</w:t>
      </w:r>
      <w:r w:rsidR="005537FC" w:rsidRPr="00D815A3">
        <w:rPr>
          <w:rFonts w:ascii="Book Antiqua" w:hAnsi="Book Antiqua" w:cs="Times New Roman"/>
          <w:sz w:val="24"/>
        </w:rPr>
        <w:t xml:space="preserve"> a</w:t>
      </w:r>
      <w:r w:rsidRPr="00D815A3">
        <w:rPr>
          <w:rFonts w:ascii="Book Antiqua" w:hAnsi="Book Antiqua" w:cs="Times New Roman"/>
          <w:sz w:val="24"/>
        </w:rPr>
        <w:t xml:space="preserve"> CBD stone was 98.5% (1327/1347)</w:t>
      </w:r>
      <w:r w:rsidR="005537FC" w:rsidRPr="00D815A3">
        <w:rPr>
          <w:rFonts w:ascii="Book Antiqua" w:hAnsi="Book Antiqua" w:cs="Times New Roman"/>
          <w:sz w:val="24"/>
        </w:rPr>
        <w:t>,</w:t>
      </w:r>
      <w:r w:rsidRPr="00D815A3">
        <w:rPr>
          <w:rFonts w:ascii="Book Antiqua" w:hAnsi="Book Antiqua" w:cs="Times New Roman"/>
          <w:sz w:val="24"/>
        </w:rPr>
        <w:t xml:space="preserve"> and 98.1% (109/111) for removing concurrent CBD and gallbladder stone</w:t>
      </w:r>
      <w:r w:rsidR="005537FC" w:rsidRPr="00D815A3">
        <w:rPr>
          <w:rFonts w:ascii="Book Antiqua" w:hAnsi="Book Antiqua" w:cs="Times New Roman"/>
          <w:sz w:val="24"/>
        </w:rPr>
        <w:t>s</w:t>
      </w:r>
      <w:r w:rsidRPr="00D815A3">
        <w:rPr>
          <w:rFonts w:ascii="Book Antiqua" w:hAnsi="Book Antiqua" w:cs="Times New Roman"/>
          <w:sz w:val="24"/>
        </w:rPr>
        <w:t>. The largest diameter of CBD stone was 25</w:t>
      </w:r>
      <w:r w:rsidR="00663550" w:rsidRPr="00D815A3">
        <w:rPr>
          <w:rFonts w:ascii="Book Antiqua" w:hAnsi="Book Antiqua" w:cs="Times New Roman"/>
          <w:sz w:val="24"/>
        </w:rPr>
        <w:t xml:space="preserve"> </w:t>
      </w:r>
      <w:r w:rsidRPr="00D815A3">
        <w:rPr>
          <w:rFonts w:ascii="Book Antiqua" w:hAnsi="Book Antiqua" w:cs="Times New Roman"/>
          <w:sz w:val="24"/>
        </w:rPr>
        <w:t xml:space="preserve">mm reported by Chang </w:t>
      </w:r>
      <w:r w:rsidR="00ED0E04">
        <w:rPr>
          <w:rFonts w:ascii="Book Antiqua" w:hAnsi="Book Antiqua" w:cs="Times New Roman" w:hint="eastAsia"/>
          <w:i/>
          <w:sz w:val="24"/>
        </w:rPr>
        <w:t>et al</w:t>
      </w:r>
      <w:r w:rsidR="00E31675" w:rsidRPr="00D815A3">
        <w:rPr>
          <w:rFonts w:ascii="Book Antiqua" w:hAnsi="Book Antiqua" w:cs="Times New Roman"/>
          <w:sz w:val="24"/>
        </w:rPr>
        <w:fldChar w:fldCharType="begin"/>
      </w:r>
      <w:r w:rsidR="00ED0E04" w:rsidRPr="00D815A3">
        <w:rPr>
          <w:rFonts w:ascii="Book Antiqua" w:hAnsi="Book Antiqua" w:cs="Times New Roman"/>
          <w:sz w:val="24"/>
        </w:rPr>
        <w:instrText xml:space="preserve"> ADDIN EN.CITE &lt;EndNote&gt;&lt;Cite&gt;&lt;Author&gt;Chang&lt;/Author&gt;&lt;Year&gt;2018&lt;/Year&gt;&lt;RecNum&gt;436&lt;/RecNum&gt;&lt;DisplayText&gt;&lt;style face="superscript"&gt;[13]&lt;/style&gt;&lt;/DisplayText&gt;&lt;record&gt;&lt;rec-number&gt;436&lt;/rec-number&gt;&lt;foreign-keys&gt;&lt;key app="EN" db-id="ppzszwpvq2pts9ewdpxxfdxg250tvvr95re0"&gt;436&lt;/key&gt;&lt;/foreign-keys&gt;&lt;ref-type name="Journal Article"&gt;17&lt;/ref-type&gt;&lt;contributors&gt;&lt;authors&gt;&lt;author&gt;Chang, H. Y.&lt;/author&gt;&lt;author&gt;Wang, C. J.&lt;/author&gt;&lt;author&gt;Liu, B.&lt;/author&gt;&lt;author&gt;Wang, Y. Z.&lt;/author&gt;&lt;author&gt;Wang, W. J.&lt;/author&gt;&lt;author&gt;Wang, W.&lt;/author&gt;&lt;author&gt;Li, D.&lt;/author&gt;&lt;author&gt;Li, Y. L.&lt;/author&gt;&lt;/authors&gt;&lt;/contributors&gt;&lt;titles&gt;&lt;title&gt;Ursodeoxycholic acid combined with percutaneous transhepatic balloon dilation for management of gallstones after elimination of common bile duct stones&lt;/title&gt;&lt;secondary-title&gt;World Journal of Gastroenterology&lt;/secondary-title&gt;&lt;/titles&gt;&lt;periodical&gt;&lt;full-title&gt;World J Gastroenterol&lt;/full-title&gt;&lt;abbr-1&gt;World journal of gastroenterology&lt;/abbr-1&gt;&lt;/periodical&gt;&lt;pages&gt;4489-4498&lt;/pages&gt;&lt;volume&gt;24&lt;/volume&gt;&lt;number&gt;39&lt;/number&gt;&lt;dates&gt;&lt;year&gt;2018&lt;/year&gt;&lt;pub-dates&gt;&lt;date&gt;Oct&lt;/date&gt;&lt;/pub-dates&gt;&lt;/dates&gt;&lt;isbn&gt;1007-9327&lt;/isbn&gt;&lt;accession-num&gt;WOS:000448400600008&lt;/accession-num&gt;&lt;urls&gt;&lt;related-urls&gt;&lt;url&gt;&amp;lt;Go to ISI&amp;gt;://WOS:000448400600008&lt;/url&gt;&lt;/related-urls&gt;&lt;/urls&gt;&lt;electronic-resource-num&gt;10.3748/wjg.v24.i39.4489&lt;/electronic-resource-num&gt;&lt;/record&gt;&lt;/Cite&gt;&lt;/EndNote&gt;</w:instrText>
      </w:r>
      <w:r w:rsidR="00E31675" w:rsidRPr="00D815A3">
        <w:rPr>
          <w:rFonts w:ascii="Book Antiqua" w:hAnsi="Book Antiqua" w:cs="Times New Roman"/>
          <w:sz w:val="24"/>
        </w:rPr>
        <w:fldChar w:fldCharType="separate"/>
      </w:r>
      <w:r w:rsidR="00ED0E04" w:rsidRPr="00D815A3">
        <w:rPr>
          <w:rFonts w:ascii="Book Antiqua" w:hAnsi="Book Antiqua" w:cs="Times New Roman"/>
          <w:noProof/>
          <w:sz w:val="24"/>
          <w:vertAlign w:val="superscript"/>
        </w:rPr>
        <w:t>[</w:t>
      </w:r>
      <w:hyperlink w:anchor="_ENREF_13" w:tooltip="Chang, 2018 #436" w:history="1">
        <w:r w:rsidR="00ED0E04" w:rsidRPr="00D815A3">
          <w:rPr>
            <w:rFonts w:ascii="Book Antiqua" w:hAnsi="Book Antiqua" w:cs="Times New Roman"/>
            <w:noProof/>
            <w:sz w:val="24"/>
            <w:vertAlign w:val="superscript"/>
          </w:rPr>
          <w:t>13</w:t>
        </w:r>
      </w:hyperlink>
      <w:r w:rsidR="00ED0E04" w:rsidRPr="00D815A3">
        <w:rPr>
          <w:rFonts w:ascii="Book Antiqua" w:hAnsi="Book Antiqua" w:cs="Times New Roman"/>
          <w:noProof/>
          <w:sz w:val="24"/>
          <w:vertAlign w:val="superscript"/>
        </w:rPr>
        <w:t>]</w:t>
      </w:r>
      <w:r w:rsidR="00E31675" w:rsidRPr="00D815A3">
        <w:rPr>
          <w:rFonts w:ascii="Book Antiqua" w:hAnsi="Book Antiqua" w:cs="Times New Roman"/>
          <w:sz w:val="24"/>
        </w:rPr>
        <w:fldChar w:fldCharType="end"/>
      </w:r>
      <w:r w:rsidR="00ED0E04">
        <w:rPr>
          <w:rFonts w:ascii="Book Antiqua" w:hAnsi="Book Antiqua" w:cs="Times New Roman" w:hint="eastAsia"/>
          <w:sz w:val="24"/>
        </w:rPr>
        <w:t xml:space="preserve"> </w:t>
      </w:r>
      <w:r w:rsidRPr="00D815A3">
        <w:rPr>
          <w:rFonts w:ascii="Book Antiqua" w:hAnsi="Book Antiqua" w:cs="Times New Roman"/>
          <w:sz w:val="24"/>
        </w:rPr>
        <w:t>in 2018</w:t>
      </w:r>
      <w:r w:rsidR="005537FC" w:rsidRPr="00D815A3">
        <w:rPr>
          <w:rFonts w:ascii="Book Antiqua" w:hAnsi="Book Antiqua" w:cs="Times New Roman"/>
          <w:sz w:val="24"/>
        </w:rPr>
        <w:t>,</w:t>
      </w:r>
      <w:r w:rsidRPr="00D815A3">
        <w:rPr>
          <w:rFonts w:ascii="Book Antiqua" w:hAnsi="Book Antiqua" w:cs="Times New Roman"/>
          <w:sz w:val="24"/>
        </w:rPr>
        <w:t xml:space="preserve"> and the CBD stone was successfully removed through dilated papilla by using a 24</w:t>
      </w:r>
      <w:r w:rsidR="00663550" w:rsidRPr="00D815A3">
        <w:rPr>
          <w:rFonts w:ascii="Book Antiqua" w:hAnsi="Book Antiqua" w:cs="Times New Roman"/>
          <w:sz w:val="24"/>
        </w:rPr>
        <w:t xml:space="preserve"> </w:t>
      </w:r>
      <w:r w:rsidRPr="00D815A3">
        <w:rPr>
          <w:rFonts w:ascii="Book Antiqua" w:hAnsi="Book Antiqua" w:cs="Times New Roman"/>
          <w:sz w:val="24"/>
        </w:rPr>
        <w:t>mm balloon. Before stone removal,</w:t>
      </w:r>
      <w:r w:rsidR="005537FC" w:rsidRPr="00D815A3">
        <w:rPr>
          <w:rFonts w:ascii="Book Antiqua" w:hAnsi="Book Antiqua" w:cs="Times New Roman"/>
          <w:sz w:val="24"/>
        </w:rPr>
        <w:t xml:space="preserve"> percutaneous </w:t>
      </w:r>
      <w:proofErr w:type="spellStart"/>
      <w:r w:rsidR="005537FC" w:rsidRPr="00D815A3">
        <w:rPr>
          <w:rFonts w:ascii="Book Antiqua" w:hAnsi="Book Antiqua" w:cs="Times New Roman"/>
          <w:sz w:val="24"/>
        </w:rPr>
        <w:t>transhepatic</w:t>
      </w:r>
      <w:proofErr w:type="spellEnd"/>
      <w:r w:rsidR="005537FC" w:rsidRPr="00D815A3">
        <w:rPr>
          <w:rFonts w:ascii="Book Antiqua" w:hAnsi="Book Antiqua" w:cs="Times New Roman"/>
          <w:sz w:val="24"/>
        </w:rPr>
        <w:t xml:space="preserve"> biliary drainage</w:t>
      </w:r>
      <w:r w:rsidR="00AA4CDF" w:rsidRPr="00D815A3">
        <w:rPr>
          <w:rFonts w:ascii="Book Antiqua" w:hAnsi="Book Antiqua" w:cs="Times New Roman"/>
          <w:sz w:val="24"/>
        </w:rPr>
        <w:t xml:space="preserve"> </w:t>
      </w:r>
      <w:r w:rsidR="005537FC" w:rsidRPr="00D815A3">
        <w:rPr>
          <w:rFonts w:ascii="Book Antiqua" w:hAnsi="Book Antiqua" w:cs="Times New Roman"/>
          <w:sz w:val="24"/>
        </w:rPr>
        <w:t>was conducted on</w:t>
      </w:r>
      <w:r w:rsidRPr="00D815A3">
        <w:rPr>
          <w:rFonts w:ascii="Book Antiqua" w:hAnsi="Book Antiqua" w:cs="Times New Roman"/>
          <w:sz w:val="24"/>
        </w:rPr>
        <w:t xml:space="preserve"> 1024 patients</w:t>
      </w:r>
      <w:r w:rsidR="005537FC" w:rsidRPr="00D815A3">
        <w:rPr>
          <w:rFonts w:ascii="Book Antiqua" w:hAnsi="Book Antiqua" w:cs="Times New Roman"/>
          <w:sz w:val="24"/>
        </w:rPr>
        <w:t>, which is</w:t>
      </w:r>
      <w:r w:rsidRPr="00D815A3">
        <w:rPr>
          <w:rFonts w:ascii="Book Antiqua" w:hAnsi="Book Antiqua" w:cs="Times New Roman"/>
          <w:sz w:val="24"/>
        </w:rPr>
        <w:t xml:space="preserve"> performed to relieve clinical symptoms and build the approach for </w:t>
      </w:r>
      <w:r w:rsidR="005537FC" w:rsidRPr="00D815A3">
        <w:rPr>
          <w:rFonts w:ascii="Book Antiqua" w:hAnsi="Book Antiqua" w:cs="Times New Roman"/>
          <w:sz w:val="24"/>
        </w:rPr>
        <w:t xml:space="preserve">the </w:t>
      </w:r>
      <w:r w:rsidRPr="00D815A3">
        <w:rPr>
          <w:rFonts w:ascii="Book Antiqua" w:hAnsi="Book Antiqua" w:cs="Times New Roman"/>
          <w:sz w:val="24"/>
        </w:rPr>
        <w:t>stone removal procedure</w:t>
      </w:r>
      <w:r w:rsidR="005537FC" w:rsidRPr="00D815A3">
        <w:rPr>
          <w:rFonts w:ascii="Book Antiqua" w:hAnsi="Book Antiqua" w:cs="Times New Roman"/>
          <w:sz w:val="24"/>
        </w:rPr>
        <w:t xml:space="preserve"> that follows</w:t>
      </w:r>
      <w:r w:rsidRPr="00D815A3">
        <w:rPr>
          <w:rFonts w:ascii="Book Antiqua" w:hAnsi="Book Antiqua" w:cs="Times New Roman"/>
          <w:sz w:val="24"/>
        </w:rPr>
        <w:t>. Based on the available data</w:t>
      </w:r>
      <w:r w:rsidR="005537FC" w:rsidRPr="00D815A3">
        <w:rPr>
          <w:rFonts w:ascii="Book Antiqua" w:hAnsi="Book Antiqua" w:cs="Times New Roman"/>
          <w:sz w:val="24"/>
        </w:rPr>
        <w:t>,</w:t>
      </w:r>
      <w:r w:rsidRPr="00D815A3">
        <w:rPr>
          <w:rFonts w:ascii="Book Antiqua" w:hAnsi="Book Antiqua" w:cs="Times New Roman"/>
          <w:sz w:val="24"/>
        </w:rPr>
        <w:t xml:space="preserve"> the total number of procedure</w:t>
      </w:r>
      <w:r w:rsidR="005537FC" w:rsidRPr="00D815A3">
        <w:rPr>
          <w:rFonts w:ascii="Book Antiqua" w:hAnsi="Book Antiqua" w:cs="Times New Roman"/>
          <w:sz w:val="24"/>
        </w:rPr>
        <w:t>s</w:t>
      </w:r>
      <w:r w:rsidRPr="00D815A3">
        <w:rPr>
          <w:rFonts w:ascii="Book Antiqua" w:hAnsi="Book Antiqua" w:cs="Times New Roman"/>
          <w:sz w:val="24"/>
        </w:rPr>
        <w:t xml:space="preserve"> in 1317 patients was 3237, with an average of 2.4 procedures per patient</w:t>
      </w:r>
      <w:r w:rsidR="005537FC" w:rsidRPr="00D815A3">
        <w:rPr>
          <w:rFonts w:ascii="Book Antiqua" w:hAnsi="Book Antiqua" w:cs="Times New Roman"/>
          <w:sz w:val="24"/>
        </w:rPr>
        <w:t xml:space="preserve"> (30 cases did not </w:t>
      </w:r>
      <w:r w:rsidR="00416B9B" w:rsidRPr="00D815A3">
        <w:rPr>
          <w:rFonts w:ascii="Book Antiqua" w:hAnsi="Book Antiqua" w:cs="Times New Roman"/>
          <w:sz w:val="24"/>
        </w:rPr>
        <w:t>have this information</w:t>
      </w:r>
      <w:r w:rsidR="005537FC" w:rsidRPr="00D815A3">
        <w:rPr>
          <w:rFonts w:ascii="Book Antiqua" w:hAnsi="Book Antiqua" w:cs="Times New Roman"/>
          <w:sz w:val="24"/>
        </w:rPr>
        <w:t>)</w:t>
      </w:r>
      <w:r w:rsidRPr="00D815A3">
        <w:rPr>
          <w:rFonts w:ascii="Book Antiqua" w:hAnsi="Book Antiqua" w:cs="Times New Roman"/>
          <w:sz w:val="24"/>
        </w:rPr>
        <w:t>. The total number of failure</w:t>
      </w:r>
      <w:r w:rsidR="005537FC" w:rsidRPr="00D815A3">
        <w:rPr>
          <w:rFonts w:ascii="Book Antiqua" w:hAnsi="Book Antiqua" w:cs="Times New Roman"/>
          <w:sz w:val="24"/>
        </w:rPr>
        <w:t>s</w:t>
      </w:r>
      <w:r w:rsidRPr="00D815A3">
        <w:rPr>
          <w:rFonts w:ascii="Book Antiqua" w:hAnsi="Book Antiqua" w:cs="Times New Roman"/>
          <w:sz w:val="24"/>
        </w:rPr>
        <w:t xml:space="preserve"> </w:t>
      </w:r>
      <w:r w:rsidR="005537FC" w:rsidRPr="00D815A3">
        <w:rPr>
          <w:rFonts w:ascii="Book Antiqua" w:hAnsi="Book Antiqua" w:cs="Times New Roman"/>
          <w:sz w:val="24"/>
        </w:rPr>
        <w:t xml:space="preserve">in </w:t>
      </w:r>
      <w:r w:rsidRPr="00D815A3">
        <w:rPr>
          <w:rFonts w:ascii="Book Antiqua" w:hAnsi="Book Antiqua" w:cs="Times New Roman"/>
          <w:sz w:val="24"/>
        </w:rPr>
        <w:t xml:space="preserve">eliminating </w:t>
      </w:r>
      <w:r w:rsidR="005537FC" w:rsidRPr="00D815A3">
        <w:rPr>
          <w:rFonts w:ascii="Book Antiqua" w:hAnsi="Book Antiqua" w:cs="Times New Roman"/>
          <w:sz w:val="24"/>
        </w:rPr>
        <w:t xml:space="preserve">a </w:t>
      </w:r>
      <w:r w:rsidRPr="00D815A3">
        <w:rPr>
          <w:rFonts w:ascii="Book Antiqua" w:hAnsi="Book Antiqua" w:cs="Times New Roman"/>
          <w:sz w:val="24"/>
        </w:rPr>
        <w:t>CBD stone was 20</w:t>
      </w:r>
      <w:r w:rsidR="005537FC" w:rsidRPr="00D815A3">
        <w:rPr>
          <w:rFonts w:ascii="Book Antiqua" w:hAnsi="Book Antiqua" w:cs="Times New Roman"/>
          <w:sz w:val="24"/>
        </w:rPr>
        <w:t>,</w:t>
      </w:r>
      <w:r w:rsidRPr="00D815A3">
        <w:rPr>
          <w:rFonts w:ascii="Book Antiqua" w:hAnsi="Book Antiqua" w:cs="Times New Roman"/>
          <w:sz w:val="24"/>
        </w:rPr>
        <w:t xml:space="preserve"> and the</w:t>
      </w:r>
      <w:r w:rsidR="005537FC" w:rsidRPr="00D815A3">
        <w:rPr>
          <w:rFonts w:ascii="Book Antiqua" w:hAnsi="Book Antiqua" w:cs="Times New Roman"/>
          <w:sz w:val="24"/>
        </w:rPr>
        <w:t>re were multiple</w:t>
      </w:r>
      <w:r w:rsidRPr="00D815A3">
        <w:rPr>
          <w:rFonts w:ascii="Book Antiqua" w:hAnsi="Book Antiqua" w:cs="Times New Roman"/>
          <w:sz w:val="24"/>
        </w:rPr>
        <w:t xml:space="preserve"> reasons </w:t>
      </w:r>
      <w:r w:rsidR="005537FC" w:rsidRPr="00D815A3">
        <w:rPr>
          <w:rFonts w:ascii="Book Antiqua" w:hAnsi="Book Antiqua" w:cs="Times New Roman"/>
          <w:sz w:val="24"/>
        </w:rPr>
        <w:t xml:space="preserve">for </w:t>
      </w:r>
      <w:r w:rsidRPr="00D815A3">
        <w:rPr>
          <w:rFonts w:ascii="Book Antiqua" w:hAnsi="Book Antiqua" w:cs="Times New Roman"/>
          <w:sz w:val="24"/>
        </w:rPr>
        <w:t xml:space="preserve">failure, </w:t>
      </w:r>
      <w:r w:rsidR="005537FC" w:rsidRPr="00D815A3">
        <w:rPr>
          <w:rFonts w:ascii="Book Antiqua" w:hAnsi="Book Antiqua" w:cs="Times New Roman"/>
          <w:sz w:val="24"/>
        </w:rPr>
        <w:t>including</w:t>
      </w:r>
      <w:r w:rsidRPr="00D815A3">
        <w:rPr>
          <w:rFonts w:ascii="Book Antiqua" w:hAnsi="Book Antiqua" w:cs="Times New Roman"/>
          <w:sz w:val="24"/>
        </w:rPr>
        <w:t xml:space="preserve"> severe CBD dilation (</w:t>
      </w:r>
      <w:r w:rsidR="00D815A3" w:rsidRPr="00D815A3">
        <w:rPr>
          <w:rFonts w:ascii="Book Antiqua" w:hAnsi="Book Antiqua" w:cs="Times New Roman"/>
          <w:i/>
          <w:sz w:val="24"/>
        </w:rPr>
        <w:t xml:space="preserve">n = </w:t>
      </w:r>
      <w:r w:rsidRPr="00D815A3">
        <w:rPr>
          <w:rFonts w:ascii="Book Antiqua" w:hAnsi="Book Antiqua" w:cs="Times New Roman"/>
          <w:sz w:val="24"/>
        </w:rPr>
        <w:t>1), large stone (</w:t>
      </w:r>
      <w:r w:rsidR="00D815A3" w:rsidRPr="00D815A3">
        <w:rPr>
          <w:rFonts w:ascii="Book Antiqua" w:hAnsi="Book Antiqua" w:cs="Times New Roman"/>
          <w:i/>
          <w:sz w:val="24"/>
        </w:rPr>
        <w:t xml:space="preserve">n = </w:t>
      </w:r>
      <w:r w:rsidRPr="00D815A3">
        <w:rPr>
          <w:rFonts w:ascii="Book Antiqua" w:hAnsi="Book Antiqua" w:cs="Times New Roman"/>
          <w:sz w:val="24"/>
        </w:rPr>
        <w:t>2), multiple stones (</w:t>
      </w:r>
      <w:r w:rsidR="00D815A3" w:rsidRPr="00D815A3">
        <w:rPr>
          <w:rFonts w:ascii="Book Antiqua" w:hAnsi="Book Antiqua" w:cs="Times New Roman"/>
          <w:i/>
          <w:sz w:val="24"/>
        </w:rPr>
        <w:t xml:space="preserve">n = </w:t>
      </w:r>
      <w:r w:rsidRPr="00D815A3">
        <w:rPr>
          <w:rFonts w:ascii="Book Antiqua" w:hAnsi="Book Antiqua" w:cs="Times New Roman"/>
          <w:sz w:val="24"/>
        </w:rPr>
        <w:t>1), stone impaction (</w:t>
      </w:r>
      <w:r w:rsidR="00D815A3" w:rsidRPr="00D815A3">
        <w:rPr>
          <w:rFonts w:ascii="Book Antiqua" w:hAnsi="Book Antiqua" w:cs="Times New Roman"/>
          <w:i/>
          <w:sz w:val="24"/>
        </w:rPr>
        <w:t xml:space="preserve">n = </w:t>
      </w:r>
      <w:r w:rsidRPr="00D815A3">
        <w:rPr>
          <w:rFonts w:ascii="Book Antiqua" w:hAnsi="Book Antiqua" w:cs="Times New Roman"/>
          <w:sz w:val="24"/>
        </w:rPr>
        <w:t>10), bile duct stricture (</w:t>
      </w:r>
      <w:r w:rsidR="00D815A3" w:rsidRPr="00D815A3">
        <w:rPr>
          <w:rFonts w:ascii="Book Antiqua" w:hAnsi="Book Antiqua" w:cs="Times New Roman"/>
          <w:i/>
          <w:sz w:val="24"/>
        </w:rPr>
        <w:t xml:space="preserve">n = </w:t>
      </w:r>
      <w:r w:rsidRPr="00D815A3">
        <w:rPr>
          <w:rFonts w:ascii="Book Antiqua" w:hAnsi="Book Antiqua" w:cs="Times New Roman"/>
          <w:sz w:val="24"/>
        </w:rPr>
        <w:t>5)</w:t>
      </w:r>
      <w:r w:rsidR="005C5DD9">
        <w:rPr>
          <w:rFonts w:ascii="Book Antiqua" w:hAnsi="Book Antiqua" w:cs="Times New Roman"/>
          <w:sz w:val="24"/>
        </w:rPr>
        <w:t>,</w:t>
      </w:r>
      <w:r w:rsidRPr="00D815A3">
        <w:rPr>
          <w:rFonts w:ascii="Book Antiqua" w:hAnsi="Book Antiqua" w:cs="Times New Roman"/>
          <w:sz w:val="24"/>
        </w:rPr>
        <w:t xml:space="preserve"> and duodenal perforation (</w:t>
      </w:r>
      <w:r w:rsidR="00D815A3" w:rsidRPr="00D815A3">
        <w:rPr>
          <w:rFonts w:ascii="Book Antiqua" w:hAnsi="Book Antiqua" w:cs="Times New Roman"/>
          <w:i/>
          <w:sz w:val="24"/>
        </w:rPr>
        <w:t xml:space="preserve">n = </w:t>
      </w:r>
      <w:r w:rsidRPr="00D815A3">
        <w:rPr>
          <w:rFonts w:ascii="Book Antiqua" w:hAnsi="Book Antiqua" w:cs="Times New Roman"/>
          <w:sz w:val="24"/>
        </w:rPr>
        <w:t xml:space="preserve">1). </w:t>
      </w:r>
    </w:p>
    <w:p w:rsidR="0080319D" w:rsidRPr="00D815A3" w:rsidRDefault="005537FC" w:rsidP="00ED0E04">
      <w:pPr>
        <w:spacing w:line="360" w:lineRule="auto"/>
        <w:ind w:firstLineChars="100" w:firstLine="240"/>
        <w:rPr>
          <w:rFonts w:ascii="Book Antiqua" w:hAnsi="Book Antiqua" w:cs="Times New Roman"/>
          <w:sz w:val="24"/>
        </w:rPr>
      </w:pPr>
      <w:r w:rsidRPr="00D815A3">
        <w:rPr>
          <w:rFonts w:ascii="Book Antiqua" w:hAnsi="Book Antiqua" w:cs="Times New Roman"/>
          <w:sz w:val="24"/>
        </w:rPr>
        <w:t>M</w:t>
      </w:r>
      <w:r w:rsidR="0080319D" w:rsidRPr="00D815A3">
        <w:rPr>
          <w:rFonts w:ascii="Book Antiqua" w:hAnsi="Book Antiqua" w:cs="Times New Roman"/>
          <w:sz w:val="24"/>
        </w:rPr>
        <w:t>ajor complications related to the procedure were reported</w:t>
      </w:r>
      <w:r w:rsidRPr="00D815A3">
        <w:rPr>
          <w:rFonts w:ascii="Book Antiqua" w:hAnsi="Book Antiqua" w:cs="Times New Roman"/>
          <w:sz w:val="24"/>
        </w:rPr>
        <w:t>,</w:t>
      </w:r>
      <w:r w:rsidR="0080319D" w:rsidRPr="00D815A3">
        <w:rPr>
          <w:rFonts w:ascii="Book Antiqua" w:hAnsi="Book Antiqua" w:cs="Times New Roman"/>
          <w:sz w:val="24"/>
        </w:rPr>
        <w:t xml:space="preserve"> but the incidence rate </w:t>
      </w:r>
      <w:r w:rsidRPr="00D815A3">
        <w:rPr>
          <w:rFonts w:ascii="Book Antiqua" w:hAnsi="Book Antiqua" w:cs="Times New Roman"/>
          <w:sz w:val="24"/>
        </w:rPr>
        <w:t xml:space="preserve">for these complications </w:t>
      </w:r>
      <w:r w:rsidR="00466016" w:rsidRPr="00D815A3">
        <w:rPr>
          <w:rFonts w:ascii="Book Antiqua" w:hAnsi="Book Antiqua" w:cs="Times New Roman"/>
          <w:sz w:val="24"/>
        </w:rPr>
        <w:t>w</w:t>
      </w:r>
      <w:r w:rsidR="00466016">
        <w:rPr>
          <w:rFonts w:ascii="Book Antiqua" w:hAnsi="Book Antiqua" w:cs="Times New Roman"/>
          <w:sz w:val="24"/>
        </w:rPr>
        <w:t>as</w:t>
      </w:r>
      <w:r w:rsidR="00466016" w:rsidRPr="00D815A3">
        <w:rPr>
          <w:rFonts w:ascii="Book Antiqua" w:hAnsi="Book Antiqua" w:cs="Times New Roman"/>
          <w:sz w:val="24"/>
        </w:rPr>
        <w:t xml:space="preserve"> </w:t>
      </w:r>
      <w:r w:rsidR="0080319D" w:rsidRPr="00D815A3">
        <w:rPr>
          <w:rFonts w:ascii="Book Antiqua" w:hAnsi="Book Antiqua" w:cs="Times New Roman"/>
          <w:sz w:val="24"/>
        </w:rPr>
        <w:t>low (1.4%).</w:t>
      </w:r>
      <w:r w:rsidR="00A04C50" w:rsidRPr="00D815A3">
        <w:rPr>
          <w:rFonts w:ascii="Book Antiqua" w:hAnsi="Book Antiqua" w:cs="Times New Roman"/>
          <w:sz w:val="24"/>
        </w:rPr>
        <w:t xml:space="preserve"> </w:t>
      </w:r>
      <w:r w:rsidR="00A04C50" w:rsidRPr="00D815A3">
        <w:rPr>
          <w:rFonts w:ascii="Book Antiqua" w:hAnsi="Book Antiqua" w:cs="Times New Roman"/>
          <w:bCs/>
          <w:sz w:val="24"/>
        </w:rPr>
        <w:t>Among the included studies, the incidence rate of major complications varied from 0</w:t>
      </w:r>
      <w:r w:rsidR="004D34BD" w:rsidRPr="00D815A3">
        <w:rPr>
          <w:rFonts w:ascii="Book Antiqua" w:hAnsi="Book Antiqua" w:cs="Times New Roman"/>
          <w:bCs/>
          <w:sz w:val="24"/>
        </w:rPr>
        <w:t>%</w:t>
      </w:r>
      <w:r w:rsidR="00A04C50" w:rsidRPr="00D815A3">
        <w:rPr>
          <w:rFonts w:ascii="Book Antiqua" w:hAnsi="Book Antiqua" w:cs="Times New Roman"/>
          <w:bCs/>
          <w:sz w:val="24"/>
        </w:rPr>
        <w:t xml:space="preserve">-6.8%. </w:t>
      </w:r>
      <w:r w:rsidR="0080319D" w:rsidRPr="00D815A3">
        <w:rPr>
          <w:rFonts w:ascii="Book Antiqua" w:hAnsi="Book Antiqua" w:cs="Times New Roman"/>
          <w:sz w:val="24"/>
        </w:rPr>
        <w:t>Major complications included cholangitis (</w:t>
      </w:r>
      <w:r w:rsidR="00D815A3" w:rsidRPr="00D815A3">
        <w:rPr>
          <w:rFonts w:ascii="Book Antiqua" w:hAnsi="Book Antiqua" w:cs="Times New Roman"/>
          <w:i/>
          <w:sz w:val="24"/>
        </w:rPr>
        <w:t xml:space="preserve">n = </w:t>
      </w:r>
      <w:r w:rsidR="0080319D" w:rsidRPr="00D815A3">
        <w:rPr>
          <w:rFonts w:ascii="Book Antiqua" w:hAnsi="Book Antiqua" w:cs="Times New Roman"/>
          <w:sz w:val="24"/>
        </w:rPr>
        <w:t>11), bile duct hemorrhage (</w:t>
      </w:r>
      <w:r w:rsidR="00D815A3" w:rsidRPr="00D815A3">
        <w:rPr>
          <w:rFonts w:ascii="Book Antiqua" w:hAnsi="Book Antiqua" w:cs="Times New Roman"/>
          <w:i/>
          <w:sz w:val="24"/>
        </w:rPr>
        <w:t xml:space="preserve">n = </w:t>
      </w:r>
      <w:r w:rsidR="0080319D" w:rsidRPr="00D815A3">
        <w:rPr>
          <w:rFonts w:ascii="Book Antiqua" w:hAnsi="Book Antiqua" w:cs="Times New Roman"/>
          <w:sz w:val="24"/>
        </w:rPr>
        <w:t xml:space="preserve">1), </w:t>
      </w:r>
      <w:proofErr w:type="spellStart"/>
      <w:r w:rsidR="0080319D" w:rsidRPr="00D815A3">
        <w:rPr>
          <w:rFonts w:ascii="Book Antiqua" w:hAnsi="Book Antiqua" w:cs="Times New Roman"/>
          <w:sz w:val="24"/>
        </w:rPr>
        <w:t>subcapsular</w:t>
      </w:r>
      <w:proofErr w:type="spellEnd"/>
      <w:r w:rsidR="0080319D" w:rsidRPr="00D815A3">
        <w:rPr>
          <w:rFonts w:ascii="Book Antiqua" w:hAnsi="Book Antiqua" w:cs="Times New Roman"/>
          <w:sz w:val="24"/>
        </w:rPr>
        <w:t xml:space="preserve"> </w:t>
      </w:r>
      <w:proofErr w:type="spellStart"/>
      <w:r w:rsidR="0080319D" w:rsidRPr="00D815A3">
        <w:rPr>
          <w:rFonts w:ascii="Book Antiqua" w:hAnsi="Book Antiqua" w:cs="Times New Roman"/>
          <w:sz w:val="24"/>
        </w:rPr>
        <w:t>biloma</w:t>
      </w:r>
      <w:proofErr w:type="spellEnd"/>
      <w:r w:rsidR="0080319D" w:rsidRPr="00D815A3">
        <w:rPr>
          <w:rFonts w:ascii="Book Antiqua" w:hAnsi="Book Antiqua" w:cs="Times New Roman"/>
          <w:sz w:val="24"/>
        </w:rPr>
        <w:t xml:space="preserve"> (</w:t>
      </w:r>
      <w:r w:rsidR="00D815A3" w:rsidRPr="00D815A3">
        <w:rPr>
          <w:rFonts w:ascii="Book Antiqua" w:hAnsi="Book Antiqua" w:cs="Times New Roman"/>
          <w:i/>
          <w:sz w:val="24"/>
        </w:rPr>
        <w:t xml:space="preserve">n = </w:t>
      </w:r>
      <w:r w:rsidR="0080319D" w:rsidRPr="00D815A3">
        <w:rPr>
          <w:rFonts w:ascii="Book Antiqua" w:hAnsi="Book Antiqua" w:cs="Times New Roman"/>
          <w:sz w:val="24"/>
        </w:rPr>
        <w:t xml:space="preserve">1), </w:t>
      </w:r>
      <w:proofErr w:type="spellStart"/>
      <w:r w:rsidR="0080319D" w:rsidRPr="00D815A3">
        <w:rPr>
          <w:rFonts w:ascii="Book Antiqua" w:hAnsi="Book Antiqua" w:cs="Times New Roman"/>
          <w:sz w:val="24"/>
        </w:rPr>
        <w:t>subcapsular</w:t>
      </w:r>
      <w:proofErr w:type="spellEnd"/>
      <w:r w:rsidR="0080319D" w:rsidRPr="00D815A3">
        <w:rPr>
          <w:rFonts w:ascii="Book Antiqua" w:hAnsi="Book Antiqua" w:cs="Times New Roman"/>
          <w:sz w:val="24"/>
        </w:rPr>
        <w:t xml:space="preserve"> hematoma (</w:t>
      </w:r>
      <w:r w:rsidR="00D815A3" w:rsidRPr="00D815A3">
        <w:rPr>
          <w:rFonts w:ascii="Book Antiqua" w:hAnsi="Book Antiqua" w:cs="Times New Roman"/>
          <w:i/>
          <w:sz w:val="24"/>
        </w:rPr>
        <w:t xml:space="preserve">n = </w:t>
      </w:r>
      <w:r w:rsidR="0080319D" w:rsidRPr="00D815A3">
        <w:rPr>
          <w:rFonts w:ascii="Book Antiqua" w:hAnsi="Book Antiqua" w:cs="Times New Roman"/>
          <w:sz w:val="24"/>
        </w:rPr>
        <w:t xml:space="preserve">1), </w:t>
      </w:r>
      <w:proofErr w:type="spellStart"/>
      <w:r w:rsidR="0080319D" w:rsidRPr="00D815A3">
        <w:rPr>
          <w:rFonts w:ascii="Book Antiqua" w:hAnsi="Book Antiqua" w:cs="Times New Roman"/>
          <w:sz w:val="24"/>
        </w:rPr>
        <w:t>subcapsular</w:t>
      </w:r>
      <w:proofErr w:type="spellEnd"/>
      <w:r w:rsidR="0080319D" w:rsidRPr="00D815A3">
        <w:rPr>
          <w:rFonts w:ascii="Book Antiqua" w:hAnsi="Book Antiqua" w:cs="Times New Roman"/>
          <w:sz w:val="24"/>
        </w:rPr>
        <w:t xml:space="preserve"> abscess (</w:t>
      </w:r>
      <w:r w:rsidR="00D815A3" w:rsidRPr="00D815A3">
        <w:rPr>
          <w:rFonts w:ascii="Book Antiqua" w:hAnsi="Book Antiqua" w:cs="Times New Roman"/>
          <w:i/>
          <w:sz w:val="24"/>
        </w:rPr>
        <w:t xml:space="preserve">n = </w:t>
      </w:r>
      <w:r w:rsidR="0080319D" w:rsidRPr="00D815A3">
        <w:rPr>
          <w:rFonts w:ascii="Book Antiqua" w:hAnsi="Book Antiqua" w:cs="Times New Roman"/>
          <w:sz w:val="24"/>
        </w:rPr>
        <w:t>1), bile peritonitis (</w:t>
      </w:r>
      <w:r w:rsidR="00D815A3" w:rsidRPr="00D815A3">
        <w:rPr>
          <w:rFonts w:ascii="Book Antiqua" w:hAnsi="Book Antiqua" w:cs="Times New Roman"/>
          <w:i/>
          <w:sz w:val="24"/>
        </w:rPr>
        <w:t xml:space="preserve">n = </w:t>
      </w:r>
      <w:r w:rsidR="0080319D" w:rsidRPr="00D815A3">
        <w:rPr>
          <w:rFonts w:ascii="Book Antiqua" w:hAnsi="Book Antiqua" w:cs="Times New Roman"/>
          <w:sz w:val="24"/>
        </w:rPr>
        <w:t>1), duodenal perforation (</w:t>
      </w:r>
      <w:r w:rsidR="00D815A3" w:rsidRPr="00D815A3">
        <w:rPr>
          <w:rFonts w:ascii="Book Antiqua" w:hAnsi="Book Antiqua" w:cs="Times New Roman"/>
          <w:i/>
          <w:sz w:val="24"/>
        </w:rPr>
        <w:t xml:space="preserve">n = </w:t>
      </w:r>
      <w:r w:rsidR="0080319D" w:rsidRPr="00D815A3">
        <w:rPr>
          <w:rFonts w:ascii="Book Antiqua" w:hAnsi="Book Antiqua" w:cs="Times New Roman"/>
          <w:sz w:val="24"/>
        </w:rPr>
        <w:t>1), CBD perforation (</w:t>
      </w:r>
      <w:r w:rsidR="00D815A3" w:rsidRPr="00D815A3">
        <w:rPr>
          <w:rFonts w:ascii="Book Antiqua" w:hAnsi="Book Antiqua" w:cs="Times New Roman"/>
          <w:i/>
          <w:sz w:val="24"/>
        </w:rPr>
        <w:t xml:space="preserve">n = </w:t>
      </w:r>
      <w:r w:rsidR="0080319D" w:rsidRPr="00D815A3">
        <w:rPr>
          <w:rFonts w:ascii="Book Antiqua" w:hAnsi="Book Antiqua" w:cs="Times New Roman"/>
          <w:sz w:val="24"/>
        </w:rPr>
        <w:t xml:space="preserve">1), gastroduodenal artery </w:t>
      </w:r>
      <w:proofErr w:type="spellStart"/>
      <w:r w:rsidR="0080319D" w:rsidRPr="00D815A3">
        <w:rPr>
          <w:rFonts w:ascii="Book Antiqua" w:hAnsi="Book Antiqua" w:cs="Times New Roman"/>
          <w:sz w:val="24"/>
        </w:rPr>
        <w:t>pseudoaneurysm</w:t>
      </w:r>
      <w:proofErr w:type="spellEnd"/>
      <w:r w:rsidR="0080319D" w:rsidRPr="00D815A3">
        <w:rPr>
          <w:rFonts w:ascii="Book Antiqua" w:hAnsi="Book Antiqua" w:cs="Times New Roman"/>
          <w:sz w:val="24"/>
        </w:rPr>
        <w:t xml:space="preserve"> (</w:t>
      </w:r>
      <w:r w:rsidR="00D815A3" w:rsidRPr="00D815A3">
        <w:rPr>
          <w:rFonts w:ascii="Book Antiqua" w:hAnsi="Book Antiqua" w:cs="Times New Roman"/>
          <w:i/>
          <w:sz w:val="24"/>
        </w:rPr>
        <w:t xml:space="preserve">n = </w:t>
      </w:r>
      <w:r w:rsidR="0080319D" w:rsidRPr="00D815A3">
        <w:rPr>
          <w:rFonts w:ascii="Book Antiqua" w:hAnsi="Book Antiqua" w:cs="Times New Roman"/>
          <w:sz w:val="24"/>
        </w:rPr>
        <w:t>1)</w:t>
      </w:r>
      <w:r w:rsidR="005C5DD9">
        <w:rPr>
          <w:rFonts w:ascii="Book Antiqua" w:hAnsi="Book Antiqua" w:cs="Times New Roman"/>
          <w:sz w:val="24"/>
        </w:rPr>
        <w:t>,</w:t>
      </w:r>
      <w:r w:rsidR="0080319D" w:rsidRPr="00D815A3">
        <w:rPr>
          <w:rFonts w:ascii="Book Antiqua" w:hAnsi="Book Antiqua" w:cs="Times New Roman"/>
          <w:sz w:val="24"/>
        </w:rPr>
        <w:t xml:space="preserve"> and right hepatic artery transection (</w:t>
      </w:r>
      <w:r w:rsidR="00D815A3" w:rsidRPr="00D815A3">
        <w:rPr>
          <w:rFonts w:ascii="Book Antiqua" w:hAnsi="Book Antiqua" w:cs="Times New Roman"/>
          <w:i/>
          <w:sz w:val="24"/>
        </w:rPr>
        <w:t xml:space="preserve">n = </w:t>
      </w:r>
      <w:r w:rsidR="0080319D" w:rsidRPr="00D815A3">
        <w:rPr>
          <w:rFonts w:ascii="Book Antiqua" w:hAnsi="Book Antiqua" w:cs="Times New Roman"/>
          <w:sz w:val="24"/>
        </w:rPr>
        <w:t>1). No pancreatitis or procedure related mortality</w:t>
      </w:r>
      <w:r w:rsidR="005C5DD9">
        <w:rPr>
          <w:rFonts w:ascii="Book Antiqua" w:hAnsi="Book Antiqua" w:cs="Times New Roman"/>
          <w:sz w:val="24"/>
        </w:rPr>
        <w:t xml:space="preserve"> </w:t>
      </w:r>
      <w:r w:rsidR="005C5DD9" w:rsidRPr="00D815A3">
        <w:rPr>
          <w:rFonts w:ascii="Book Antiqua" w:hAnsi="Book Antiqua" w:cs="Times New Roman"/>
          <w:sz w:val="24"/>
        </w:rPr>
        <w:t>w</w:t>
      </w:r>
      <w:r w:rsidR="005C5DD9">
        <w:rPr>
          <w:rFonts w:ascii="Book Antiqua" w:hAnsi="Book Antiqua" w:cs="Times New Roman"/>
          <w:sz w:val="24"/>
        </w:rPr>
        <w:t>as</w:t>
      </w:r>
      <w:r w:rsidR="005C5DD9" w:rsidRPr="00D815A3">
        <w:rPr>
          <w:rFonts w:ascii="Book Antiqua" w:hAnsi="Book Antiqua" w:cs="Times New Roman"/>
          <w:sz w:val="24"/>
        </w:rPr>
        <w:t xml:space="preserve"> </w:t>
      </w:r>
      <w:r w:rsidR="0080319D" w:rsidRPr="00D815A3">
        <w:rPr>
          <w:rFonts w:ascii="Book Antiqua" w:hAnsi="Book Antiqua" w:cs="Times New Roman"/>
          <w:sz w:val="24"/>
        </w:rPr>
        <w:t>reported. Minor complications</w:t>
      </w:r>
      <w:r w:rsidR="00A71DF6" w:rsidRPr="00D815A3">
        <w:rPr>
          <w:rFonts w:ascii="Book Antiqua" w:hAnsi="Book Antiqua" w:cs="Times New Roman"/>
          <w:sz w:val="24"/>
        </w:rPr>
        <w:t>,</w:t>
      </w:r>
      <w:r w:rsidR="0080319D" w:rsidRPr="00D815A3">
        <w:rPr>
          <w:rFonts w:ascii="Book Antiqua" w:hAnsi="Book Antiqua" w:cs="Times New Roman"/>
          <w:sz w:val="24"/>
        </w:rPr>
        <w:t xml:space="preserve"> such as hyperamylasemia, nausea, vomiting, abdominal pain, fever</w:t>
      </w:r>
      <w:r w:rsidR="005C5DD9">
        <w:rPr>
          <w:rFonts w:ascii="Book Antiqua" w:hAnsi="Book Antiqua" w:cs="Times New Roman"/>
          <w:sz w:val="24"/>
        </w:rPr>
        <w:t>,</w:t>
      </w:r>
      <w:r w:rsidR="0080319D" w:rsidRPr="00D815A3">
        <w:rPr>
          <w:rFonts w:ascii="Book Antiqua" w:hAnsi="Book Antiqua" w:cs="Times New Roman"/>
          <w:sz w:val="24"/>
        </w:rPr>
        <w:t xml:space="preserve"> and mild </w:t>
      </w:r>
      <w:proofErr w:type="spellStart"/>
      <w:r w:rsidR="0080319D" w:rsidRPr="00D815A3">
        <w:rPr>
          <w:rFonts w:ascii="Book Antiqua" w:hAnsi="Book Antiqua" w:cs="Times New Roman"/>
          <w:sz w:val="24"/>
        </w:rPr>
        <w:t>hemobilia</w:t>
      </w:r>
      <w:proofErr w:type="spellEnd"/>
      <w:r w:rsidR="00A71DF6" w:rsidRPr="00D815A3">
        <w:rPr>
          <w:rFonts w:ascii="Book Antiqua" w:hAnsi="Book Antiqua" w:cs="Times New Roman"/>
          <w:sz w:val="24"/>
        </w:rPr>
        <w:t>,</w:t>
      </w:r>
      <w:r w:rsidR="0080319D" w:rsidRPr="00D815A3">
        <w:rPr>
          <w:rFonts w:ascii="Book Antiqua" w:hAnsi="Book Antiqua" w:cs="Times New Roman"/>
          <w:sz w:val="24"/>
        </w:rPr>
        <w:t xml:space="preserve"> were reported. The </w:t>
      </w:r>
      <w:r w:rsidR="00C44443" w:rsidRPr="00D815A3">
        <w:rPr>
          <w:rFonts w:ascii="Book Antiqua" w:hAnsi="Book Antiqua" w:cs="Times New Roman"/>
          <w:sz w:val="24"/>
        </w:rPr>
        <w:t xml:space="preserve">complete </w:t>
      </w:r>
      <w:r w:rsidR="0080319D" w:rsidRPr="00D815A3">
        <w:rPr>
          <w:rFonts w:ascii="Book Antiqua" w:hAnsi="Book Antiqua" w:cs="Times New Roman"/>
          <w:sz w:val="24"/>
        </w:rPr>
        <w:t xml:space="preserve">data </w:t>
      </w:r>
      <w:r w:rsidR="00A71DF6" w:rsidRPr="00D815A3">
        <w:rPr>
          <w:rFonts w:ascii="Book Antiqua" w:hAnsi="Book Antiqua" w:cs="Times New Roman"/>
          <w:sz w:val="24"/>
        </w:rPr>
        <w:t xml:space="preserve">for these complications </w:t>
      </w:r>
      <w:r w:rsidR="004D34BD" w:rsidRPr="00D815A3">
        <w:rPr>
          <w:rFonts w:ascii="Book Antiqua" w:hAnsi="Book Antiqua" w:cs="Times New Roman"/>
          <w:sz w:val="24"/>
        </w:rPr>
        <w:t xml:space="preserve">were </w:t>
      </w:r>
      <w:r w:rsidR="0080319D" w:rsidRPr="00D815A3">
        <w:rPr>
          <w:rFonts w:ascii="Book Antiqua" w:hAnsi="Book Antiqua" w:cs="Times New Roman"/>
          <w:sz w:val="24"/>
        </w:rPr>
        <w:t xml:space="preserve">not </w:t>
      </w:r>
      <w:r w:rsidR="004D34BD" w:rsidRPr="00D815A3">
        <w:rPr>
          <w:rFonts w:ascii="Book Antiqua" w:hAnsi="Book Antiqua" w:cs="Times New Roman"/>
          <w:sz w:val="24"/>
        </w:rPr>
        <w:t xml:space="preserve">provided </w:t>
      </w:r>
      <w:r w:rsidR="0080319D" w:rsidRPr="00D815A3">
        <w:rPr>
          <w:rFonts w:ascii="Book Antiqua" w:hAnsi="Book Antiqua" w:cs="Times New Roman"/>
          <w:sz w:val="24"/>
        </w:rPr>
        <w:t xml:space="preserve">in many case series </w:t>
      </w:r>
      <w:r w:rsidR="00A71DF6" w:rsidRPr="00D815A3">
        <w:rPr>
          <w:rFonts w:ascii="Book Antiqua" w:hAnsi="Book Antiqua" w:cs="Times New Roman"/>
          <w:sz w:val="24"/>
        </w:rPr>
        <w:t xml:space="preserve">as </w:t>
      </w:r>
      <w:r w:rsidR="0080319D" w:rsidRPr="00D815A3">
        <w:rPr>
          <w:rFonts w:ascii="Book Antiqua" w:hAnsi="Book Antiqua" w:cs="Times New Roman"/>
          <w:sz w:val="24"/>
        </w:rPr>
        <w:t xml:space="preserve">most of the minor complications </w:t>
      </w:r>
      <w:r w:rsidR="00A71DF6" w:rsidRPr="00D815A3">
        <w:rPr>
          <w:rFonts w:ascii="Book Antiqua" w:hAnsi="Book Antiqua" w:cs="Times New Roman"/>
          <w:sz w:val="24"/>
        </w:rPr>
        <w:t xml:space="preserve">had </w:t>
      </w:r>
      <w:r w:rsidR="0080319D" w:rsidRPr="00D815A3">
        <w:rPr>
          <w:rFonts w:ascii="Book Antiqua" w:hAnsi="Book Antiqua" w:cs="Times New Roman"/>
          <w:sz w:val="24"/>
        </w:rPr>
        <w:t>transient adverse effect</w:t>
      </w:r>
      <w:r w:rsidR="00A71DF6" w:rsidRPr="00D815A3">
        <w:rPr>
          <w:rFonts w:ascii="Book Antiqua" w:hAnsi="Book Antiqua" w:cs="Times New Roman"/>
          <w:sz w:val="24"/>
        </w:rPr>
        <w:t>s</w:t>
      </w:r>
      <w:r w:rsidR="0080319D" w:rsidRPr="00D815A3">
        <w:rPr>
          <w:rFonts w:ascii="Book Antiqua" w:hAnsi="Book Antiqua" w:cs="Times New Roman"/>
          <w:sz w:val="24"/>
        </w:rPr>
        <w:t xml:space="preserve"> and did not </w:t>
      </w:r>
      <w:r w:rsidR="00A71DF6" w:rsidRPr="00D815A3">
        <w:rPr>
          <w:rFonts w:ascii="Book Antiqua" w:hAnsi="Book Antiqua" w:cs="Times New Roman"/>
          <w:sz w:val="24"/>
        </w:rPr>
        <w:t xml:space="preserve">require </w:t>
      </w:r>
      <w:r w:rsidR="0080319D" w:rsidRPr="00D815A3">
        <w:rPr>
          <w:rFonts w:ascii="Book Antiqua" w:hAnsi="Book Antiqua" w:cs="Times New Roman"/>
          <w:sz w:val="24"/>
        </w:rPr>
        <w:t>any treatment.</w:t>
      </w:r>
    </w:p>
    <w:p w:rsidR="0080319D" w:rsidRPr="00D815A3" w:rsidRDefault="0080319D" w:rsidP="00D815A3">
      <w:pPr>
        <w:spacing w:line="360" w:lineRule="auto"/>
        <w:rPr>
          <w:rFonts w:ascii="Book Antiqua" w:hAnsi="Book Antiqua" w:cs="Times New Roman"/>
          <w:sz w:val="24"/>
        </w:rPr>
      </w:pPr>
    </w:p>
    <w:p w:rsidR="0080319D" w:rsidRPr="00D815A3" w:rsidRDefault="001C59D6" w:rsidP="00D815A3">
      <w:pPr>
        <w:spacing w:line="360" w:lineRule="auto"/>
        <w:rPr>
          <w:rFonts w:ascii="Book Antiqua" w:hAnsi="Book Antiqua" w:cs="Times New Roman"/>
          <w:b/>
          <w:bCs/>
          <w:sz w:val="24"/>
        </w:rPr>
      </w:pPr>
      <w:r w:rsidRPr="00D815A3">
        <w:rPr>
          <w:rFonts w:ascii="Book Antiqua" w:hAnsi="Book Antiqua" w:cs="Times New Roman"/>
          <w:b/>
          <w:bCs/>
          <w:sz w:val="24"/>
        </w:rPr>
        <w:t>DISCUSSION</w:t>
      </w:r>
    </w:p>
    <w:p w:rsidR="0080319D" w:rsidRPr="00D815A3" w:rsidRDefault="0080319D" w:rsidP="00D815A3">
      <w:pPr>
        <w:spacing w:line="360" w:lineRule="auto"/>
        <w:rPr>
          <w:rFonts w:ascii="Book Antiqua" w:hAnsi="Book Antiqua" w:cs="Times New Roman"/>
          <w:bCs/>
          <w:sz w:val="24"/>
        </w:rPr>
      </w:pPr>
      <w:r w:rsidRPr="00D815A3">
        <w:rPr>
          <w:rFonts w:ascii="Book Antiqua" w:hAnsi="Book Antiqua" w:cs="Times New Roman"/>
          <w:bCs/>
          <w:sz w:val="24"/>
        </w:rPr>
        <w:t xml:space="preserve">The results of this review show that </w:t>
      </w:r>
      <w:r w:rsidR="00A71DF6" w:rsidRPr="00D815A3">
        <w:rPr>
          <w:rFonts w:ascii="Book Antiqua" w:hAnsi="Book Antiqua" w:cs="Times New Roman"/>
          <w:bCs/>
          <w:sz w:val="24"/>
        </w:rPr>
        <w:t xml:space="preserve">the use of the </w:t>
      </w:r>
      <w:r w:rsidRPr="00D815A3">
        <w:rPr>
          <w:rFonts w:ascii="Book Antiqua" w:hAnsi="Book Antiqua" w:cs="Times New Roman"/>
          <w:bCs/>
          <w:sz w:val="24"/>
        </w:rPr>
        <w:t xml:space="preserve">PTBD </w:t>
      </w:r>
      <w:r w:rsidR="00A71DF6" w:rsidRPr="00D815A3">
        <w:rPr>
          <w:rFonts w:ascii="Book Antiqua" w:hAnsi="Book Antiqua" w:cs="Times New Roman"/>
          <w:bCs/>
          <w:sz w:val="24"/>
        </w:rPr>
        <w:t>technique in removing</w:t>
      </w:r>
      <w:r w:rsidRPr="00D815A3">
        <w:rPr>
          <w:rFonts w:ascii="Book Antiqua" w:hAnsi="Book Antiqua" w:cs="Times New Roman"/>
          <w:bCs/>
          <w:sz w:val="24"/>
        </w:rPr>
        <w:t xml:space="preserve"> </w:t>
      </w:r>
      <w:r w:rsidRPr="00D815A3">
        <w:rPr>
          <w:rFonts w:ascii="Book Antiqua" w:hAnsi="Book Antiqua" w:cs="Times New Roman"/>
          <w:bCs/>
          <w:sz w:val="24"/>
        </w:rPr>
        <w:lastRenderedPageBreak/>
        <w:t xml:space="preserve">CBD stones can yield a high success rate and a low incidence of complications. Furthermore, </w:t>
      </w:r>
      <w:r w:rsidR="00A71DF6" w:rsidRPr="00D815A3">
        <w:rPr>
          <w:rFonts w:ascii="Book Antiqua" w:hAnsi="Book Antiqua" w:cs="Times New Roman"/>
          <w:bCs/>
          <w:sz w:val="24"/>
        </w:rPr>
        <w:t xml:space="preserve">our findings suggest </w:t>
      </w:r>
      <w:r w:rsidR="00BB6163">
        <w:rPr>
          <w:rFonts w:ascii="Book Antiqua" w:hAnsi="Book Antiqua" w:cs="Times New Roman"/>
          <w:bCs/>
          <w:sz w:val="24"/>
        </w:rPr>
        <w:t xml:space="preserve">that </w:t>
      </w:r>
      <w:r w:rsidRPr="00D815A3">
        <w:rPr>
          <w:rFonts w:ascii="Book Antiqua" w:hAnsi="Book Antiqua" w:cs="Times New Roman"/>
          <w:bCs/>
          <w:sz w:val="24"/>
        </w:rPr>
        <w:t>PTBD offers a safe and effective choice for removing CBD stones</w:t>
      </w:r>
      <w:r w:rsidR="00A71DF6" w:rsidRPr="00D815A3">
        <w:rPr>
          <w:rFonts w:ascii="Book Antiqua" w:hAnsi="Book Antiqua" w:cs="Times New Roman"/>
          <w:bCs/>
          <w:sz w:val="24"/>
        </w:rPr>
        <w:t xml:space="preserve"> in those</w:t>
      </w:r>
      <w:r w:rsidRPr="00D815A3">
        <w:rPr>
          <w:rFonts w:ascii="Book Antiqua" w:hAnsi="Book Antiqua" w:cs="Times New Roman"/>
          <w:bCs/>
          <w:sz w:val="24"/>
        </w:rPr>
        <w:t xml:space="preserve"> patients with </w:t>
      </w:r>
      <w:r w:rsidR="00A71DF6" w:rsidRPr="00D815A3">
        <w:rPr>
          <w:rFonts w:ascii="Book Antiqua" w:hAnsi="Book Antiqua" w:cs="Times New Roman"/>
          <w:bCs/>
          <w:sz w:val="24"/>
        </w:rPr>
        <w:t xml:space="preserve">a prior </w:t>
      </w:r>
      <w:r w:rsidRPr="00D815A3">
        <w:rPr>
          <w:rFonts w:ascii="Book Antiqua" w:hAnsi="Book Antiqua" w:cs="Times New Roman"/>
          <w:bCs/>
          <w:sz w:val="24"/>
        </w:rPr>
        <w:t xml:space="preserve">failed endoscopic treatment or </w:t>
      </w:r>
      <w:r w:rsidR="00A71DF6" w:rsidRPr="00D815A3">
        <w:rPr>
          <w:rFonts w:ascii="Book Antiqua" w:hAnsi="Book Antiqua" w:cs="Times New Roman"/>
          <w:bCs/>
          <w:sz w:val="24"/>
        </w:rPr>
        <w:t xml:space="preserve">who </w:t>
      </w:r>
      <w:r w:rsidRPr="00D815A3">
        <w:rPr>
          <w:rFonts w:ascii="Book Antiqua" w:hAnsi="Book Antiqua" w:cs="Times New Roman"/>
          <w:bCs/>
          <w:sz w:val="24"/>
        </w:rPr>
        <w:t xml:space="preserve">are unsuitable for </w:t>
      </w:r>
      <w:r w:rsidR="00A71DF6" w:rsidRPr="00D815A3">
        <w:rPr>
          <w:rFonts w:ascii="Book Antiqua" w:hAnsi="Book Antiqua" w:cs="Times New Roman"/>
          <w:bCs/>
          <w:sz w:val="24"/>
        </w:rPr>
        <w:t xml:space="preserve">an </w:t>
      </w:r>
      <w:r w:rsidRPr="00D815A3">
        <w:rPr>
          <w:rFonts w:ascii="Book Antiqua" w:hAnsi="Book Antiqua" w:cs="Times New Roman"/>
          <w:bCs/>
          <w:sz w:val="24"/>
        </w:rPr>
        <w:t xml:space="preserve">endoscopic procedure. These data demonstrate and support </w:t>
      </w:r>
      <w:r w:rsidR="001972A7" w:rsidRPr="00D815A3">
        <w:rPr>
          <w:rFonts w:ascii="Book Antiqua" w:hAnsi="Book Antiqua" w:cs="Times New Roman"/>
          <w:bCs/>
          <w:sz w:val="24"/>
        </w:rPr>
        <w:t>the PTBD</w:t>
      </w:r>
      <w:r w:rsidRPr="00D815A3">
        <w:rPr>
          <w:rFonts w:ascii="Book Antiqua" w:hAnsi="Book Antiqua" w:cs="Times New Roman"/>
          <w:bCs/>
          <w:sz w:val="24"/>
        </w:rPr>
        <w:t xml:space="preserve"> technique as an </w:t>
      </w:r>
      <w:r w:rsidR="00E94F5F" w:rsidRPr="00D815A3">
        <w:rPr>
          <w:rFonts w:ascii="Book Antiqua" w:hAnsi="Book Antiqua" w:cs="Times New Roman"/>
          <w:bCs/>
          <w:sz w:val="24"/>
        </w:rPr>
        <w:t xml:space="preserve">effective and safe </w:t>
      </w:r>
      <w:r w:rsidRPr="00D815A3">
        <w:rPr>
          <w:rFonts w:ascii="Book Antiqua" w:hAnsi="Book Antiqua" w:cs="Times New Roman"/>
          <w:bCs/>
          <w:sz w:val="24"/>
        </w:rPr>
        <w:t>therapeutic management</w:t>
      </w:r>
      <w:r w:rsidR="00E94F5F" w:rsidRPr="00D815A3">
        <w:rPr>
          <w:rFonts w:ascii="Book Antiqua" w:hAnsi="Book Antiqua" w:cs="Times New Roman"/>
          <w:bCs/>
          <w:sz w:val="24"/>
        </w:rPr>
        <w:t xml:space="preserve"> tool,</w:t>
      </w:r>
      <w:r w:rsidR="00A71DF6" w:rsidRPr="00D815A3">
        <w:rPr>
          <w:rFonts w:ascii="Book Antiqua" w:hAnsi="Book Antiqua" w:cs="Times New Roman"/>
          <w:bCs/>
          <w:sz w:val="24"/>
        </w:rPr>
        <w:t xml:space="preserve"> </w:t>
      </w:r>
      <w:r w:rsidRPr="00D815A3">
        <w:rPr>
          <w:rFonts w:ascii="Book Antiqua" w:hAnsi="Book Antiqua" w:cs="Times New Roman"/>
          <w:bCs/>
          <w:sz w:val="24"/>
        </w:rPr>
        <w:t xml:space="preserve">which can </w:t>
      </w:r>
      <w:r w:rsidR="00E94F5F" w:rsidRPr="00D815A3">
        <w:rPr>
          <w:rFonts w:ascii="Book Antiqua" w:hAnsi="Book Antiqua" w:cs="Times New Roman"/>
          <w:bCs/>
          <w:sz w:val="24"/>
        </w:rPr>
        <w:t xml:space="preserve">be implemented as an alternative, and </w:t>
      </w:r>
      <w:r w:rsidRPr="00D815A3">
        <w:rPr>
          <w:rFonts w:ascii="Book Antiqua" w:hAnsi="Book Antiqua" w:cs="Times New Roman"/>
          <w:bCs/>
          <w:sz w:val="24"/>
        </w:rPr>
        <w:t>supplement</w:t>
      </w:r>
      <w:r w:rsidR="00E94F5F" w:rsidRPr="00D815A3">
        <w:rPr>
          <w:rFonts w:ascii="Book Antiqua" w:hAnsi="Book Antiqua" w:cs="Times New Roman"/>
          <w:bCs/>
          <w:sz w:val="24"/>
        </w:rPr>
        <w:t>, to</w:t>
      </w:r>
      <w:r w:rsidRPr="00D815A3">
        <w:rPr>
          <w:rFonts w:ascii="Book Antiqua" w:hAnsi="Book Antiqua" w:cs="Times New Roman"/>
          <w:bCs/>
          <w:sz w:val="24"/>
        </w:rPr>
        <w:t xml:space="preserve"> endoscopic therapies.</w:t>
      </w:r>
    </w:p>
    <w:p w:rsidR="0080319D" w:rsidRPr="00D815A3" w:rsidRDefault="0080319D" w:rsidP="00ED0E04">
      <w:pPr>
        <w:spacing w:line="360" w:lineRule="auto"/>
        <w:ind w:firstLineChars="100" w:firstLine="240"/>
        <w:rPr>
          <w:rFonts w:ascii="Book Antiqua" w:hAnsi="Book Antiqua" w:cs="Times New Roman"/>
          <w:sz w:val="24"/>
        </w:rPr>
      </w:pPr>
      <w:r w:rsidRPr="00D815A3">
        <w:rPr>
          <w:rFonts w:ascii="Book Antiqua" w:hAnsi="Book Antiqua" w:cs="Times New Roman"/>
          <w:sz w:val="24"/>
        </w:rPr>
        <w:t xml:space="preserve">The overall technique success rate for removing </w:t>
      </w:r>
      <w:r w:rsidR="00A71DF6" w:rsidRPr="00D815A3">
        <w:rPr>
          <w:rFonts w:ascii="Book Antiqua" w:hAnsi="Book Antiqua" w:cs="Times New Roman"/>
          <w:sz w:val="24"/>
        </w:rPr>
        <w:t xml:space="preserve">a </w:t>
      </w:r>
      <w:r w:rsidRPr="00D815A3">
        <w:rPr>
          <w:rFonts w:ascii="Book Antiqua" w:hAnsi="Book Antiqua" w:cs="Times New Roman"/>
          <w:sz w:val="24"/>
        </w:rPr>
        <w:t xml:space="preserve">CBD stone by performing PTBD was 98.5%. </w:t>
      </w:r>
      <w:r w:rsidR="00A71DF6" w:rsidRPr="00D815A3">
        <w:rPr>
          <w:rFonts w:ascii="Book Antiqua" w:hAnsi="Book Antiqua" w:cs="Times New Roman"/>
          <w:sz w:val="24"/>
        </w:rPr>
        <w:t xml:space="preserve">The success rate of </w:t>
      </w:r>
      <w:r w:rsidR="00A71DF6" w:rsidRPr="00D815A3">
        <w:rPr>
          <w:rFonts w:ascii="Book Antiqua" w:hAnsi="Book Antiqua" w:cs="Times New Roman"/>
          <w:bCs/>
          <w:sz w:val="24"/>
        </w:rPr>
        <w:t>e</w:t>
      </w:r>
      <w:r w:rsidRPr="00D815A3">
        <w:rPr>
          <w:rFonts w:ascii="Book Antiqua" w:hAnsi="Book Antiqua" w:cs="Times New Roman"/>
          <w:bCs/>
          <w:sz w:val="24"/>
        </w:rPr>
        <w:t>ndoscopic treatment of CBD stones</w:t>
      </w:r>
      <w:r w:rsidR="00A71DF6" w:rsidRPr="00D815A3">
        <w:rPr>
          <w:rFonts w:ascii="Book Antiqua" w:hAnsi="Book Antiqua" w:cs="Times New Roman"/>
          <w:bCs/>
          <w:sz w:val="24"/>
        </w:rPr>
        <w:t xml:space="preserve"> </w:t>
      </w:r>
      <w:r w:rsidRPr="00D815A3">
        <w:rPr>
          <w:rFonts w:ascii="Book Antiqua" w:hAnsi="Book Antiqua" w:cs="Times New Roman"/>
          <w:bCs/>
          <w:sz w:val="24"/>
        </w:rPr>
        <w:t>is compromised by</w:t>
      </w:r>
      <w:r w:rsidR="00A71DF6" w:rsidRPr="00D815A3">
        <w:rPr>
          <w:rFonts w:ascii="Book Antiqua" w:hAnsi="Book Antiqua" w:cs="Times New Roman"/>
          <w:bCs/>
          <w:sz w:val="24"/>
        </w:rPr>
        <w:t xml:space="preserve"> several</w:t>
      </w:r>
      <w:r w:rsidRPr="00D815A3">
        <w:rPr>
          <w:rFonts w:ascii="Book Antiqua" w:hAnsi="Book Antiqua" w:cs="Times New Roman"/>
          <w:bCs/>
          <w:sz w:val="24"/>
        </w:rPr>
        <w:t xml:space="preserve"> limitations</w:t>
      </w:r>
      <w:r w:rsidR="00A71DF6" w:rsidRPr="00D815A3">
        <w:rPr>
          <w:rFonts w:ascii="Book Antiqua" w:hAnsi="Book Antiqua" w:cs="Times New Roman"/>
          <w:bCs/>
          <w:sz w:val="24"/>
        </w:rPr>
        <w:t>,</w:t>
      </w:r>
      <w:r w:rsidRPr="00D815A3">
        <w:rPr>
          <w:rFonts w:ascii="Book Antiqua" w:hAnsi="Book Antiqua" w:cs="Times New Roman"/>
          <w:bCs/>
          <w:sz w:val="24"/>
        </w:rPr>
        <w:t xml:space="preserve"> including gastrointestinal </w:t>
      </w:r>
      <w:r w:rsidR="00BB6163" w:rsidRPr="00D815A3">
        <w:rPr>
          <w:rFonts w:ascii="Book Antiqua" w:hAnsi="Book Antiqua" w:cs="Times New Roman"/>
          <w:bCs/>
          <w:sz w:val="24"/>
        </w:rPr>
        <w:t>anatom</w:t>
      </w:r>
      <w:r w:rsidR="00BB6163">
        <w:rPr>
          <w:rFonts w:ascii="Book Antiqua" w:hAnsi="Book Antiqua" w:cs="Times New Roman"/>
          <w:bCs/>
          <w:sz w:val="24"/>
        </w:rPr>
        <w:t>ic</w:t>
      </w:r>
      <w:r w:rsidR="00F22E8C">
        <w:rPr>
          <w:rFonts w:ascii="Book Antiqua" w:hAnsi="Book Antiqua" w:cs="Times New Roman"/>
          <w:bCs/>
          <w:sz w:val="24"/>
        </w:rPr>
        <w:t>al</w:t>
      </w:r>
      <w:r w:rsidR="00BB6163" w:rsidRPr="00D815A3">
        <w:rPr>
          <w:rFonts w:ascii="Book Antiqua" w:hAnsi="Book Antiqua" w:cs="Times New Roman"/>
          <w:bCs/>
          <w:sz w:val="24"/>
        </w:rPr>
        <w:t xml:space="preserve"> </w:t>
      </w:r>
      <w:r w:rsidRPr="00D815A3">
        <w:rPr>
          <w:rFonts w:ascii="Book Antiqua" w:hAnsi="Book Antiqua" w:cs="Times New Roman"/>
          <w:bCs/>
          <w:sz w:val="24"/>
        </w:rPr>
        <w:t>changes</w:t>
      </w:r>
      <w:r w:rsidR="00BC6459" w:rsidRPr="00D815A3">
        <w:rPr>
          <w:rFonts w:ascii="Book Antiqua" w:hAnsi="Book Antiqua" w:cs="Times New Roman"/>
          <w:bCs/>
          <w:sz w:val="24"/>
        </w:rPr>
        <w:t xml:space="preserve"> (</w:t>
      </w:r>
      <w:r w:rsidR="00BC6459" w:rsidRPr="00ED0E04">
        <w:rPr>
          <w:rFonts w:ascii="Book Antiqua" w:hAnsi="Book Antiqua" w:cs="Times New Roman"/>
          <w:bCs/>
          <w:i/>
          <w:sz w:val="24"/>
        </w:rPr>
        <w:t>e.g</w:t>
      </w:r>
      <w:r w:rsidR="00BC6459" w:rsidRPr="00D815A3">
        <w:rPr>
          <w:rFonts w:ascii="Book Antiqua" w:hAnsi="Book Antiqua" w:cs="Times New Roman"/>
          <w:bCs/>
          <w:sz w:val="24"/>
        </w:rPr>
        <w:t>.</w:t>
      </w:r>
      <w:r w:rsidR="00ED0E04">
        <w:rPr>
          <w:rFonts w:ascii="Book Antiqua" w:hAnsi="Book Antiqua" w:cs="Times New Roman" w:hint="eastAsia"/>
          <w:bCs/>
          <w:sz w:val="24"/>
        </w:rPr>
        <w:t>,</w:t>
      </w:r>
      <w:r w:rsidR="00BC6459" w:rsidRPr="00D815A3">
        <w:rPr>
          <w:rFonts w:ascii="Book Antiqua" w:hAnsi="Book Antiqua" w:cs="Times New Roman"/>
          <w:bCs/>
          <w:sz w:val="24"/>
        </w:rPr>
        <w:t xml:space="preserve"> </w:t>
      </w:r>
      <w:proofErr w:type="spellStart"/>
      <w:r w:rsidRPr="00D815A3">
        <w:rPr>
          <w:rFonts w:ascii="Book Antiqua" w:hAnsi="Book Antiqua" w:cs="Times New Roman"/>
          <w:bCs/>
          <w:sz w:val="24"/>
        </w:rPr>
        <w:t>Billrot</w:t>
      </w:r>
      <w:r w:rsidRPr="00D815A3">
        <w:rPr>
          <w:rFonts w:ascii="Book Antiqua" w:hAnsi="Book Antiqua" w:cstheme="minorHAnsi"/>
          <w:bCs/>
          <w:sz w:val="24"/>
        </w:rPr>
        <w:t>h</w:t>
      </w:r>
      <w:proofErr w:type="spellEnd"/>
      <w:r w:rsidR="0062640B" w:rsidRPr="00D815A3">
        <w:rPr>
          <w:rFonts w:ascii="Book Antiqua" w:hAnsi="Book Antiqua" w:cstheme="minorHAnsi"/>
          <w:bCs/>
          <w:sz w:val="24"/>
        </w:rPr>
        <w:t xml:space="preserve"> II</w:t>
      </w:r>
      <w:r w:rsidR="0062640B" w:rsidRPr="00D815A3">
        <w:rPr>
          <w:rFonts w:ascii="Book Antiqua" w:eastAsia="宋体" w:hAnsi="Book Antiqua" w:cs="宋体"/>
          <w:bCs/>
          <w:sz w:val="24"/>
        </w:rPr>
        <w:t xml:space="preserve"> </w:t>
      </w:r>
      <w:r w:rsidRPr="00D815A3">
        <w:rPr>
          <w:rFonts w:ascii="Book Antiqua" w:hAnsi="Book Antiqua" w:cstheme="minorHAnsi"/>
          <w:bCs/>
          <w:sz w:val="24"/>
        </w:rPr>
        <w:t>su</w:t>
      </w:r>
      <w:r w:rsidR="00DF5BE9" w:rsidRPr="00D815A3">
        <w:rPr>
          <w:rFonts w:ascii="Book Antiqua" w:hAnsi="Book Antiqua" w:cs="Times New Roman"/>
          <w:bCs/>
          <w:sz w:val="24"/>
        </w:rPr>
        <w:t>rgery</w:t>
      </w:r>
      <w:r w:rsidR="00BB6163">
        <w:rPr>
          <w:rFonts w:ascii="Book Antiqua" w:hAnsi="Book Antiqua" w:cs="Times New Roman"/>
          <w:bCs/>
          <w:sz w:val="24"/>
        </w:rPr>
        <w:t xml:space="preserve"> and</w:t>
      </w:r>
      <w:r w:rsidR="00BB6163" w:rsidRPr="00D815A3">
        <w:rPr>
          <w:rFonts w:ascii="Book Antiqua" w:hAnsi="Book Antiqua" w:cs="Times New Roman"/>
          <w:bCs/>
          <w:sz w:val="24"/>
        </w:rPr>
        <w:t xml:space="preserve"> </w:t>
      </w:r>
      <w:r w:rsidR="00DF5BE9" w:rsidRPr="00D815A3">
        <w:rPr>
          <w:rFonts w:ascii="Book Antiqua" w:hAnsi="Book Antiqua" w:cs="Times New Roman"/>
          <w:bCs/>
          <w:sz w:val="24"/>
        </w:rPr>
        <w:t>duodenal diverticulum</w:t>
      </w:r>
      <w:r w:rsidR="00BC6459" w:rsidRPr="00D815A3">
        <w:rPr>
          <w:rFonts w:ascii="Book Antiqua" w:hAnsi="Book Antiqua" w:cs="Times New Roman"/>
          <w:bCs/>
          <w:sz w:val="24"/>
        </w:rPr>
        <w:t>) and</w:t>
      </w:r>
      <w:r w:rsidRPr="00D815A3">
        <w:rPr>
          <w:rFonts w:ascii="Book Antiqua" w:hAnsi="Book Antiqua" w:cs="Times New Roman"/>
          <w:bCs/>
          <w:sz w:val="24"/>
        </w:rPr>
        <w:t xml:space="preserve"> </w:t>
      </w:r>
      <w:r w:rsidR="00BC6459" w:rsidRPr="00D815A3">
        <w:rPr>
          <w:rFonts w:ascii="Book Antiqua" w:hAnsi="Book Antiqua" w:cs="Times New Roman"/>
          <w:bCs/>
          <w:sz w:val="24"/>
        </w:rPr>
        <w:t xml:space="preserve">a limited application in those with a </w:t>
      </w:r>
      <w:r w:rsidRPr="00D815A3">
        <w:rPr>
          <w:rFonts w:ascii="Book Antiqua" w:hAnsi="Book Antiqua" w:cs="Times New Roman"/>
          <w:bCs/>
          <w:sz w:val="24"/>
        </w:rPr>
        <w:t xml:space="preserve">poor general condition. Under </w:t>
      </w:r>
      <w:r w:rsidR="00BC6459" w:rsidRPr="00D815A3">
        <w:rPr>
          <w:rFonts w:ascii="Book Antiqua" w:hAnsi="Book Antiqua" w:cs="Times New Roman"/>
          <w:bCs/>
          <w:sz w:val="24"/>
        </w:rPr>
        <w:t xml:space="preserve">these </w:t>
      </w:r>
      <w:r w:rsidRPr="00D815A3">
        <w:rPr>
          <w:rFonts w:ascii="Book Antiqua" w:hAnsi="Book Antiqua" w:cs="Times New Roman"/>
          <w:bCs/>
          <w:sz w:val="24"/>
        </w:rPr>
        <w:t xml:space="preserve">circumstances, endoscopic treatment </w:t>
      </w:r>
      <w:r w:rsidR="00BC6459" w:rsidRPr="00D815A3">
        <w:rPr>
          <w:rFonts w:ascii="Book Antiqua" w:hAnsi="Book Antiqua" w:cs="Times New Roman"/>
          <w:bCs/>
          <w:sz w:val="24"/>
        </w:rPr>
        <w:t xml:space="preserve">is </w:t>
      </w:r>
      <w:r w:rsidRPr="00D815A3">
        <w:rPr>
          <w:rFonts w:ascii="Book Antiqua" w:hAnsi="Book Antiqua" w:cs="Times New Roman"/>
          <w:bCs/>
          <w:sz w:val="24"/>
        </w:rPr>
        <w:t xml:space="preserve">unsuitable and difficult to perform. In </w:t>
      </w:r>
      <w:r w:rsidR="00BC6459" w:rsidRPr="00D815A3">
        <w:rPr>
          <w:rFonts w:ascii="Book Antiqua" w:hAnsi="Book Antiqua" w:cs="Times New Roman"/>
          <w:bCs/>
          <w:sz w:val="24"/>
        </w:rPr>
        <w:t xml:space="preserve">the current </w:t>
      </w:r>
      <w:r w:rsidRPr="00D815A3">
        <w:rPr>
          <w:rFonts w:ascii="Book Antiqua" w:hAnsi="Book Antiqua" w:cs="Times New Roman"/>
          <w:bCs/>
          <w:sz w:val="24"/>
        </w:rPr>
        <w:t xml:space="preserve">study, the results show that </w:t>
      </w:r>
      <w:r w:rsidR="005C00D8" w:rsidRPr="00D815A3">
        <w:rPr>
          <w:rFonts w:ascii="Book Antiqua" w:hAnsi="Book Antiqua" w:cs="Times New Roman"/>
          <w:bCs/>
          <w:sz w:val="24"/>
        </w:rPr>
        <w:t>among</w:t>
      </w:r>
      <w:r w:rsidR="00BC6459" w:rsidRPr="00D815A3">
        <w:rPr>
          <w:rFonts w:ascii="Book Antiqua" w:hAnsi="Book Antiqua" w:cs="Times New Roman"/>
          <w:bCs/>
          <w:sz w:val="24"/>
        </w:rPr>
        <w:t xml:space="preserve"> </w:t>
      </w:r>
      <w:r w:rsidRPr="00D815A3">
        <w:rPr>
          <w:rFonts w:ascii="Book Antiqua" w:hAnsi="Book Antiqua" w:cs="Times New Roman"/>
          <w:bCs/>
          <w:sz w:val="24"/>
        </w:rPr>
        <w:t xml:space="preserve">218 patients, 88 </w:t>
      </w:r>
      <w:r w:rsidR="00BC6459" w:rsidRPr="00D815A3">
        <w:rPr>
          <w:rFonts w:ascii="Book Antiqua" w:hAnsi="Book Antiqua" w:cs="Times New Roman"/>
          <w:bCs/>
          <w:sz w:val="24"/>
        </w:rPr>
        <w:t>had</w:t>
      </w:r>
      <w:r w:rsidRPr="00D815A3">
        <w:rPr>
          <w:rFonts w:ascii="Book Antiqua" w:hAnsi="Book Antiqua" w:cs="Times New Roman"/>
          <w:bCs/>
          <w:sz w:val="24"/>
        </w:rPr>
        <w:t xml:space="preserve"> </w:t>
      </w:r>
      <w:r w:rsidRPr="00D815A3">
        <w:rPr>
          <w:rFonts w:ascii="Book Antiqua" w:hAnsi="Book Antiqua" w:cs="Times New Roman"/>
          <w:sz w:val="24"/>
        </w:rPr>
        <w:t>unsuccessful endoscopic removal</w:t>
      </w:r>
      <w:r w:rsidR="00BB6163">
        <w:rPr>
          <w:rFonts w:ascii="Book Antiqua" w:hAnsi="Book Antiqua" w:cs="Times New Roman"/>
          <w:sz w:val="24"/>
        </w:rPr>
        <w:t xml:space="preserve"> </w:t>
      </w:r>
      <w:r w:rsidRPr="00D815A3">
        <w:rPr>
          <w:rFonts w:ascii="Book Antiqua" w:hAnsi="Book Antiqua" w:cs="Times New Roman"/>
          <w:sz w:val="24"/>
        </w:rPr>
        <w:t>and 130</w:t>
      </w:r>
      <w:r w:rsidR="00BB6163">
        <w:rPr>
          <w:rFonts w:ascii="Book Antiqua" w:hAnsi="Book Antiqua" w:cs="Times New Roman"/>
          <w:sz w:val="24"/>
        </w:rPr>
        <w:t xml:space="preserve"> </w:t>
      </w:r>
      <w:r w:rsidR="00D36A5F" w:rsidRPr="00D815A3">
        <w:rPr>
          <w:rFonts w:ascii="Book Antiqua" w:hAnsi="Book Antiqua" w:cs="Times New Roman"/>
          <w:sz w:val="24"/>
        </w:rPr>
        <w:t>were unfit for</w:t>
      </w:r>
      <w:r w:rsidRPr="00D815A3">
        <w:rPr>
          <w:rFonts w:ascii="Book Antiqua" w:hAnsi="Book Antiqua" w:cs="Times New Roman"/>
          <w:sz w:val="24"/>
        </w:rPr>
        <w:t xml:space="preserve"> </w:t>
      </w:r>
      <w:r w:rsidR="00BC6459" w:rsidRPr="00D815A3">
        <w:rPr>
          <w:rFonts w:ascii="Book Antiqua" w:hAnsi="Book Antiqua" w:cs="Times New Roman"/>
          <w:sz w:val="24"/>
        </w:rPr>
        <w:t xml:space="preserve">an </w:t>
      </w:r>
      <w:r w:rsidRPr="00D815A3">
        <w:rPr>
          <w:rFonts w:ascii="Book Antiqua" w:hAnsi="Book Antiqua" w:cs="Times New Roman"/>
          <w:sz w:val="24"/>
        </w:rPr>
        <w:t>endoscopic procedure</w:t>
      </w:r>
      <w:r w:rsidR="00FE1661" w:rsidRPr="00D815A3">
        <w:rPr>
          <w:rFonts w:ascii="Book Antiqua" w:hAnsi="Book Antiqua" w:cs="Times New Roman"/>
          <w:sz w:val="24"/>
        </w:rPr>
        <w:t xml:space="preserve">, </w:t>
      </w:r>
      <w:r w:rsidR="00BB6163">
        <w:rPr>
          <w:rFonts w:ascii="Book Antiqua" w:hAnsi="Book Antiqua" w:cs="Times New Roman"/>
          <w:sz w:val="24"/>
        </w:rPr>
        <w:t xml:space="preserve">and </w:t>
      </w:r>
      <w:r w:rsidRPr="00D815A3">
        <w:rPr>
          <w:rFonts w:ascii="Book Antiqua" w:hAnsi="Book Antiqua" w:cs="Times New Roman"/>
          <w:sz w:val="24"/>
        </w:rPr>
        <w:t xml:space="preserve">the CBD stone </w:t>
      </w:r>
      <w:r w:rsidR="00BC6459" w:rsidRPr="00D815A3">
        <w:rPr>
          <w:rFonts w:ascii="Book Antiqua" w:hAnsi="Book Antiqua" w:cs="Times New Roman"/>
          <w:sz w:val="24"/>
        </w:rPr>
        <w:t xml:space="preserve">was </w:t>
      </w:r>
      <w:r w:rsidRPr="00D815A3">
        <w:rPr>
          <w:rFonts w:ascii="Book Antiqua" w:hAnsi="Book Antiqua" w:cs="Times New Roman"/>
          <w:sz w:val="24"/>
        </w:rPr>
        <w:t xml:space="preserve">successfully pushed into the duodenum by performing </w:t>
      </w:r>
      <w:r w:rsidR="00BC6459" w:rsidRPr="00D815A3">
        <w:rPr>
          <w:rFonts w:ascii="Book Antiqua" w:hAnsi="Book Antiqua" w:cs="Times New Roman"/>
          <w:sz w:val="24"/>
        </w:rPr>
        <w:t xml:space="preserve">the </w:t>
      </w:r>
      <w:r w:rsidRPr="00D815A3">
        <w:rPr>
          <w:rFonts w:ascii="Book Antiqua" w:hAnsi="Book Antiqua" w:cs="Times New Roman"/>
          <w:sz w:val="24"/>
        </w:rPr>
        <w:t xml:space="preserve">PTBD procedure. </w:t>
      </w:r>
      <w:r w:rsidR="00FE1661" w:rsidRPr="00D815A3">
        <w:rPr>
          <w:rFonts w:ascii="Book Antiqua" w:hAnsi="Book Antiqua" w:cs="Times New Roman"/>
          <w:sz w:val="24"/>
        </w:rPr>
        <w:t xml:space="preserve">Compared to endoscopic procedures, PTBD </w:t>
      </w:r>
      <w:r w:rsidR="00FE1661" w:rsidRPr="00D815A3">
        <w:rPr>
          <w:rFonts w:ascii="Book Antiqua" w:hAnsi="Book Antiqua" w:cs="Times New Roman"/>
          <w:bCs/>
          <w:sz w:val="24"/>
        </w:rPr>
        <w:t>use</w:t>
      </w:r>
      <w:r w:rsidR="00BB6163">
        <w:rPr>
          <w:rFonts w:ascii="Book Antiqua" w:hAnsi="Book Antiqua" w:cs="Times New Roman"/>
          <w:bCs/>
          <w:sz w:val="24"/>
        </w:rPr>
        <w:t>s</w:t>
      </w:r>
      <w:r w:rsidR="00FE1661" w:rsidRPr="00D815A3">
        <w:rPr>
          <w:rFonts w:ascii="Book Antiqua" w:hAnsi="Book Antiqua" w:cs="Times New Roman"/>
          <w:bCs/>
          <w:sz w:val="24"/>
        </w:rPr>
        <w:t xml:space="preserve"> percutaneous </w:t>
      </w:r>
      <w:proofErr w:type="spellStart"/>
      <w:r w:rsidR="00FE1661" w:rsidRPr="00D815A3">
        <w:rPr>
          <w:rFonts w:ascii="Book Antiqua" w:hAnsi="Book Antiqua" w:cs="Times New Roman"/>
          <w:bCs/>
          <w:sz w:val="24"/>
        </w:rPr>
        <w:t>transhepatic</w:t>
      </w:r>
      <w:proofErr w:type="spellEnd"/>
      <w:r w:rsidR="00FE1661" w:rsidRPr="00D815A3">
        <w:rPr>
          <w:rFonts w:ascii="Book Antiqua" w:hAnsi="Book Antiqua" w:cs="Times New Roman"/>
          <w:bCs/>
          <w:sz w:val="24"/>
        </w:rPr>
        <w:t xml:space="preserve"> and </w:t>
      </w:r>
      <w:proofErr w:type="spellStart"/>
      <w:r w:rsidR="00FE1661" w:rsidRPr="00D815A3">
        <w:rPr>
          <w:rFonts w:ascii="Book Antiqua" w:hAnsi="Book Antiqua" w:cs="Times New Roman"/>
          <w:bCs/>
          <w:sz w:val="24"/>
        </w:rPr>
        <w:t>transpapillary</w:t>
      </w:r>
      <w:proofErr w:type="spellEnd"/>
      <w:r w:rsidR="00FE1661" w:rsidRPr="00D815A3">
        <w:rPr>
          <w:rFonts w:ascii="Book Antiqua" w:hAnsi="Book Antiqua" w:cs="Times New Roman"/>
          <w:bCs/>
          <w:sz w:val="24"/>
        </w:rPr>
        <w:t xml:space="preserve"> </w:t>
      </w:r>
      <w:r w:rsidR="00BB6163" w:rsidRPr="00D815A3">
        <w:rPr>
          <w:rFonts w:ascii="Book Antiqua" w:hAnsi="Book Antiqua" w:cs="Times New Roman"/>
          <w:bCs/>
          <w:sz w:val="24"/>
        </w:rPr>
        <w:t>rout</w:t>
      </w:r>
      <w:r w:rsidR="00BB6163">
        <w:rPr>
          <w:rFonts w:ascii="Book Antiqua" w:hAnsi="Book Antiqua" w:cs="Times New Roman"/>
          <w:bCs/>
          <w:sz w:val="24"/>
        </w:rPr>
        <w:t>es</w:t>
      </w:r>
      <w:r w:rsidR="00BB6163" w:rsidRPr="00D815A3">
        <w:rPr>
          <w:rFonts w:ascii="Book Antiqua" w:hAnsi="Book Antiqua" w:cs="Times New Roman"/>
          <w:bCs/>
          <w:sz w:val="24"/>
        </w:rPr>
        <w:t xml:space="preserve"> </w:t>
      </w:r>
      <w:r w:rsidR="00FE1661" w:rsidRPr="00D815A3">
        <w:rPr>
          <w:rFonts w:ascii="Book Antiqua" w:hAnsi="Book Antiqua" w:cs="Times New Roman"/>
          <w:bCs/>
          <w:sz w:val="24"/>
        </w:rPr>
        <w:t>which could avoid the effects of anatomical changes</w:t>
      </w:r>
      <w:r w:rsidR="00943E7E" w:rsidRPr="00D815A3">
        <w:rPr>
          <w:rFonts w:ascii="Book Antiqua" w:hAnsi="Book Antiqua" w:cs="Times New Roman"/>
          <w:bCs/>
          <w:sz w:val="24"/>
        </w:rPr>
        <w:t xml:space="preserve"> and is easier to complete the procedure through the papilla. </w:t>
      </w:r>
      <w:r w:rsidRPr="00D815A3">
        <w:rPr>
          <w:rFonts w:ascii="Book Antiqua" w:hAnsi="Book Antiqua" w:cs="Times New Roman"/>
          <w:sz w:val="24"/>
        </w:rPr>
        <w:t xml:space="preserve">The overall technique success rate for removing concurrent CBD </w:t>
      </w:r>
      <w:r w:rsidR="00BC6459" w:rsidRPr="00D815A3">
        <w:rPr>
          <w:rFonts w:ascii="Book Antiqua" w:hAnsi="Book Antiqua" w:cs="Times New Roman"/>
          <w:sz w:val="24"/>
        </w:rPr>
        <w:t xml:space="preserve">and gallbladder </w:t>
      </w:r>
      <w:r w:rsidRPr="00D815A3">
        <w:rPr>
          <w:rFonts w:ascii="Book Antiqua" w:hAnsi="Book Antiqua" w:cs="Times New Roman"/>
          <w:sz w:val="24"/>
        </w:rPr>
        <w:t>stone</w:t>
      </w:r>
      <w:r w:rsidR="00BC6459" w:rsidRPr="00D815A3">
        <w:rPr>
          <w:rFonts w:ascii="Book Antiqua" w:hAnsi="Book Antiqua" w:cs="Times New Roman"/>
          <w:sz w:val="24"/>
        </w:rPr>
        <w:t>s</w:t>
      </w:r>
      <w:r w:rsidRPr="00D815A3">
        <w:rPr>
          <w:rFonts w:ascii="Book Antiqua" w:hAnsi="Book Antiqua" w:cs="Times New Roman"/>
          <w:sz w:val="24"/>
        </w:rPr>
        <w:t xml:space="preserve"> was 98.1% (109/111)</w:t>
      </w:r>
      <w:r w:rsidR="00BC6459" w:rsidRPr="00D815A3">
        <w:rPr>
          <w:rFonts w:ascii="Book Antiqua" w:hAnsi="Book Antiqua" w:cs="Times New Roman"/>
          <w:sz w:val="24"/>
        </w:rPr>
        <w:t xml:space="preserve"> when</w:t>
      </w:r>
      <w:r w:rsidRPr="00D815A3">
        <w:rPr>
          <w:rFonts w:ascii="Book Antiqua" w:hAnsi="Book Antiqua" w:cs="Times New Roman"/>
          <w:sz w:val="24"/>
        </w:rPr>
        <w:t xml:space="preserve"> performing </w:t>
      </w:r>
      <w:r w:rsidR="00BC6459" w:rsidRPr="00D815A3">
        <w:rPr>
          <w:rFonts w:ascii="Book Antiqua" w:hAnsi="Book Antiqua" w:cs="Times New Roman"/>
          <w:sz w:val="24"/>
        </w:rPr>
        <w:t xml:space="preserve">a </w:t>
      </w:r>
      <w:r w:rsidRPr="00D815A3">
        <w:rPr>
          <w:rFonts w:ascii="Book Antiqua" w:hAnsi="Book Antiqua" w:cs="Times New Roman"/>
          <w:sz w:val="24"/>
        </w:rPr>
        <w:t>combination</w:t>
      </w:r>
      <w:r w:rsidR="00BC6459" w:rsidRPr="00D815A3">
        <w:rPr>
          <w:rFonts w:ascii="Book Antiqua" w:hAnsi="Book Antiqua" w:cs="Times New Roman"/>
          <w:sz w:val="24"/>
        </w:rPr>
        <w:t xml:space="preserve"> of</w:t>
      </w:r>
      <w:r w:rsidRPr="00D815A3">
        <w:rPr>
          <w:rFonts w:ascii="Book Antiqua" w:hAnsi="Book Antiqua" w:cs="Times New Roman"/>
          <w:sz w:val="24"/>
        </w:rPr>
        <w:t xml:space="preserve"> </w:t>
      </w:r>
      <w:r w:rsidR="00BC6459" w:rsidRPr="00D815A3">
        <w:rPr>
          <w:rFonts w:ascii="Book Antiqua" w:hAnsi="Book Antiqua" w:cs="Times New Roman"/>
          <w:sz w:val="24"/>
        </w:rPr>
        <w:t xml:space="preserve">the </w:t>
      </w:r>
      <w:r w:rsidRPr="00D815A3">
        <w:rPr>
          <w:rFonts w:ascii="Book Antiqua" w:hAnsi="Book Antiqua" w:cs="Times New Roman"/>
          <w:sz w:val="24"/>
        </w:rPr>
        <w:t xml:space="preserve">PTBD </w:t>
      </w:r>
      <w:r w:rsidR="00BC6459" w:rsidRPr="00D815A3">
        <w:rPr>
          <w:rFonts w:ascii="Book Antiqua" w:hAnsi="Book Antiqua" w:cs="Times New Roman"/>
          <w:sz w:val="24"/>
        </w:rPr>
        <w:t xml:space="preserve">procedure </w:t>
      </w:r>
      <w:r w:rsidRPr="00D815A3">
        <w:rPr>
          <w:rFonts w:ascii="Book Antiqua" w:hAnsi="Book Antiqua" w:cs="Times New Roman"/>
          <w:sz w:val="24"/>
        </w:rPr>
        <w:t xml:space="preserve">and </w:t>
      </w:r>
      <w:r w:rsidR="00BC6459" w:rsidRPr="00D815A3">
        <w:rPr>
          <w:rFonts w:ascii="Book Antiqua" w:hAnsi="Book Antiqua" w:cs="Times New Roman"/>
          <w:sz w:val="24"/>
        </w:rPr>
        <w:t>an</w:t>
      </w:r>
      <w:r w:rsidRPr="00D815A3">
        <w:rPr>
          <w:rFonts w:ascii="Book Antiqua" w:hAnsi="Book Antiqua" w:cs="Times New Roman"/>
          <w:sz w:val="24"/>
        </w:rPr>
        <w:t>other trea</w:t>
      </w:r>
      <w:r w:rsidR="00D36A5F" w:rsidRPr="00D815A3">
        <w:rPr>
          <w:rFonts w:ascii="Book Antiqua" w:hAnsi="Book Antiqua" w:cs="Times New Roman"/>
          <w:sz w:val="24"/>
        </w:rPr>
        <w:t>tment such as</w:t>
      </w:r>
      <w:r w:rsidR="003B7862" w:rsidRPr="00D815A3">
        <w:rPr>
          <w:rFonts w:ascii="Book Antiqua" w:hAnsi="Book Antiqua" w:cs="Times New Roman"/>
          <w:sz w:val="24"/>
        </w:rPr>
        <w:t xml:space="preserve"> </w:t>
      </w:r>
      <w:r w:rsidR="00D36A5F" w:rsidRPr="00D815A3">
        <w:rPr>
          <w:rFonts w:ascii="Book Antiqua" w:hAnsi="Book Antiqua" w:cstheme="minorHAnsi"/>
          <w:sz w:val="24"/>
        </w:rPr>
        <w:t xml:space="preserve">laparoscopic </w:t>
      </w:r>
      <w:proofErr w:type="spellStart"/>
      <w:r w:rsidR="00D36A5F" w:rsidRPr="00D815A3">
        <w:rPr>
          <w:rFonts w:ascii="Book Antiqua" w:hAnsi="Book Antiqua" w:cstheme="minorHAnsi"/>
          <w:sz w:val="24"/>
        </w:rPr>
        <w:t>choledochotomy</w:t>
      </w:r>
      <w:proofErr w:type="spellEnd"/>
      <w:r w:rsidRPr="00D815A3">
        <w:rPr>
          <w:rFonts w:ascii="Book Antiqua" w:hAnsi="Book Antiqua" w:cs="Times New Roman"/>
          <w:sz w:val="24"/>
        </w:rPr>
        <w:t xml:space="preserve"> </w:t>
      </w:r>
      <w:r w:rsidR="00D36A5F" w:rsidRPr="00D815A3">
        <w:rPr>
          <w:rFonts w:ascii="Book Antiqua" w:hAnsi="Book Antiqua" w:cs="Times New Roman"/>
          <w:sz w:val="24"/>
        </w:rPr>
        <w:t xml:space="preserve">(LC) </w:t>
      </w:r>
      <w:r w:rsidRPr="00D815A3">
        <w:rPr>
          <w:rFonts w:ascii="Book Antiqua" w:hAnsi="Book Antiqua" w:cs="Times New Roman"/>
          <w:sz w:val="24"/>
        </w:rPr>
        <w:t xml:space="preserve">and </w:t>
      </w:r>
      <w:r w:rsidRPr="00D815A3">
        <w:rPr>
          <w:rFonts w:ascii="Book Antiqua" w:hAnsi="Book Antiqua" w:cs="Times New Roman"/>
          <w:bCs/>
          <w:sz w:val="24"/>
        </w:rPr>
        <w:t xml:space="preserve">percutaneous </w:t>
      </w:r>
      <w:proofErr w:type="spellStart"/>
      <w:r w:rsidRPr="00D815A3">
        <w:rPr>
          <w:rFonts w:ascii="Book Antiqua" w:hAnsi="Book Antiqua" w:cs="Times New Roman"/>
          <w:bCs/>
          <w:sz w:val="24"/>
        </w:rPr>
        <w:t>transcystic</w:t>
      </w:r>
      <w:proofErr w:type="spellEnd"/>
      <w:r w:rsidRPr="00D815A3">
        <w:rPr>
          <w:rFonts w:ascii="Book Antiqua" w:hAnsi="Book Antiqua" w:cs="Times New Roman"/>
          <w:bCs/>
          <w:sz w:val="24"/>
        </w:rPr>
        <w:t xml:space="preserve"> procedure</w:t>
      </w:r>
      <w:r w:rsidRPr="00D815A3">
        <w:rPr>
          <w:rFonts w:ascii="Book Antiqua" w:hAnsi="Book Antiqua" w:cs="Times New Roman"/>
          <w:sz w:val="24"/>
        </w:rPr>
        <w:t>.</w:t>
      </w:r>
      <w:r w:rsidR="00D36A5F" w:rsidRPr="00D815A3">
        <w:rPr>
          <w:rFonts w:ascii="Book Antiqua" w:hAnsi="Book Antiqua" w:cs="Times New Roman"/>
          <w:sz w:val="24"/>
        </w:rPr>
        <w:t xml:space="preserve"> </w:t>
      </w:r>
      <w:r w:rsidR="00D36A5F" w:rsidRPr="00D815A3">
        <w:rPr>
          <w:rFonts w:ascii="Book Antiqua" w:hAnsi="Book Antiqua"/>
          <w:sz w:val="24"/>
        </w:rPr>
        <w:t>Interestingly, in the studies included in our review, there is data</w:t>
      </w:r>
      <w:r w:rsidR="00BB6163">
        <w:rPr>
          <w:rFonts w:ascii="Book Antiqua" w:hAnsi="Book Antiqua"/>
          <w:sz w:val="24"/>
        </w:rPr>
        <w:t xml:space="preserve"> </w:t>
      </w:r>
      <w:r w:rsidR="00D36A5F" w:rsidRPr="00D815A3">
        <w:rPr>
          <w:rFonts w:ascii="Book Antiqua" w:hAnsi="Book Antiqua"/>
          <w:sz w:val="24"/>
        </w:rPr>
        <w:t>suggest</w:t>
      </w:r>
      <w:r w:rsidR="00BB6163">
        <w:rPr>
          <w:rFonts w:ascii="Book Antiqua" w:hAnsi="Book Antiqua"/>
          <w:sz w:val="24"/>
        </w:rPr>
        <w:t>ing</w:t>
      </w:r>
      <w:r w:rsidR="00D36A5F" w:rsidRPr="00D815A3">
        <w:rPr>
          <w:rFonts w:ascii="Book Antiqua" w:hAnsi="Book Antiqua"/>
          <w:sz w:val="24"/>
        </w:rPr>
        <w:t xml:space="preserve"> that PTBD + LC is more effective and safe in patients with both CBD and gallbladder stones when compared to the endoscopic papillary balloon dilatation + LC technique. </w:t>
      </w:r>
      <w:r w:rsidR="003B7862" w:rsidRPr="00D815A3">
        <w:rPr>
          <w:rFonts w:ascii="Book Antiqua" w:hAnsi="Book Antiqua" w:cs="Times New Roman"/>
          <w:bCs/>
          <w:sz w:val="24"/>
        </w:rPr>
        <w:t>Based on these findings</w:t>
      </w:r>
      <w:r w:rsidRPr="00D815A3">
        <w:rPr>
          <w:rFonts w:ascii="Book Antiqua" w:hAnsi="Book Antiqua" w:cs="Times New Roman"/>
          <w:bCs/>
          <w:sz w:val="24"/>
        </w:rPr>
        <w:t xml:space="preserve">, </w:t>
      </w:r>
      <w:r w:rsidR="003B7862" w:rsidRPr="00D815A3">
        <w:rPr>
          <w:rFonts w:ascii="Book Antiqua" w:hAnsi="Book Antiqua" w:cs="Times New Roman"/>
          <w:bCs/>
          <w:sz w:val="24"/>
        </w:rPr>
        <w:t>we</w:t>
      </w:r>
      <w:r w:rsidRPr="00D815A3">
        <w:rPr>
          <w:rFonts w:ascii="Book Antiqua" w:hAnsi="Book Antiqua" w:cs="Times New Roman"/>
          <w:bCs/>
          <w:sz w:val="24"/>
        </w:rPr>
        <w:t xml:space="preserve"> postulate</w:t>
      </w:r>
      <w:r w:rsidR="003B7862" w:rsidRPr="00D815A3">
        <w:rPr>
          <w:rFonts w:ascii="Book Antiqua" w:hAnsi="Book Antiqua" w:cs="Times New Roman"/>
          <w:bCs/>
          <w:sz w:val="24"/>
        </w:rPr>
        <w:t xml:space="preserve"> that PTBD is </w:t>
      </w:r>
      <w:r w:rsidRPr="00D815A3">
        <w:rPr>
          <w:rFonts w:ascii="Book Antiqua" w:hAnsi="Book Antiqua" w:cs="Times New Roman"/>
          <w:bCs/>
          <w:sz w:val="24"/>
        </w:rPr>
        <w:t xml:space="preserve">an alternative technique that can potentially </w:t>
      </w:r>
      <w:r w:rsidR="003B7862" w:rsidRPr="00D815A3">
        <w:rPr>
          <w:rFonts w:ascii="Book Antiqua" w:hAnsi="Book Antiqua" w:cs="Times New Roman"/>
          <w:bCs/>
          <w:sz w:val="24"/>
        </w:rPr>
        <w:t xml:space="preserve">mitigate </w:t>
      </w:r>
      <w:r w:rsidRPr="00D815A3">
        <w:rPr>
          <w:rFonts w:ascii="Book Antiqua" w:hAnsi="Book Antiqua" w:cs="Times New Roman"/>
          <w:bCs/>
          <w:sz w:val="24"/>
        </w:rPr>
        <w:t>the limitations of endoscopic treatment.</w:t>
      </w:r>
    </w:p>
    <w:p w:rsidR="00C10900" w:rsidRPr="00D815A3" w:rsidRDefault="0080319D" w:rsidP="00D815A3">
      <w:pPr>
        <w:spacing w:line="360" w:lineRule="auto"/>
        <w:rPr>
          <w:rFonts w:ascii="Book Antiqua" w:hAnsi="Book Antiqua" w:cs="Times New Roman"/>
          <w:bCs/>
          <w:sz w:val="24"/>
        </w:rPr>
      </w:pPr>
      <w:r w:rsidRPr="00D815A3">
        <w:rPr>
          <w:rFonts w:ascii="Book Antiqua" w:hAnsi="Book Antiqua" w:cs="Times New Roman"/>
          <w:bCs/>
          <w:sz w:val="24"/>
        </w:rPr>
        <w:t>Although the success rate of P</w:t>
      </w:r>
      <w:r w:rsidR="0065300F" w:rsidRPr="00D815A3">
        <w:rPr>
          <w:rFonts w:ascii="Book Antiqua" w:hAnsi="Book Antiqua" w:cs="Times New Roman"/>
          <w:bCs/>
          <w:sz w:val="24"/>
        </w:rPr>
        <w:t>T</w:t>
      </w:r>
      <w:r w:rsidRPr="00D815A3">
        <w:rPr>
          <w:rFonts w:ascii="Book Antiqua" w:hAnsi="Book Antiqua" w:cs="Times New Roman"/>
          <w:bCs/>
          <w:sz w:val="24"/>
        </w:rPr>
        <w:t xml:space="preserve">BD was quite high, there were </w:t>
      </w:r>
      <w:r w:rsidR="006514E6" w:rsidRPr="00D815A3">
        <w:rPr>
          <w:rFonts w:ascii="Book Antiqua" w:hAnsi="Book Antiqua" w:cs="Times New Roman"/>
          <w:bCs/>
          <w:sz w:val="24"/>
        </w:rPr>
        <w:t xml:space="preserve">a </w:t>
      </w:r>
      <w:r w:rsidRPr="00D815A3">
        <w:rPr>
          <w:rFonts w:ascii="Book Antiqua" w:hAnsi="Book Antiqua" w:cs="Times New Roman"/>
          <w:bCs/>
          <w:sz w:val="24"/>
        </w:rPr>
        <w:t xml:space="preserve">few failed cases. Our results show that </w:t>
      </w:r>
      <w:r w:rsidR="006514E6" w:rsidRPr="00D815A3">
        <w:rPr>
          <w:rFonts w:ascii="Book Antiqua" w:hAnsi="Book Antiqua" w:cs="Times New Roman"/>
          <w:bCs/>
          <w:sz w:val="24"/>
        </w:rPr>
        <w:t xml:space="preserve">the </w:t>
      </w:r>
      <w:r w:rsidRPr="00D815A3">
        <w:rPr>
          <w:rFonts w:ascii="Book Antiqua" w:hAnsi="Book Antiqua" w:cs="Times New Roman"/>
          <w:bCs/>
          <w:sz w:val="24"/>
        </w:rPr>
        <w:t>reason</w:t>
      </w:r>
      <w:r w:rsidR="006514E6" w:rsidRPr="00D815A3">
        <w:rPr>
          <w:rFonts w:ascii="Book Antiqua" w:hAnsi="Book Antiqua" w:cs="Times New Roman"/>
          <w:bCs/>
          <w:sz w:val="24"/>
        </w:rPr>
        <w:t>s some cases failed</w:t>
      </w:r>
      <w:r w:rsidRPr="00D815A3">
        <w:rPr>
          <w:rFonts w:ascii="Book Antiqua" w:hAnsi="Book Antiqua" w:cs="Times New Roman"/>
          <w:bCs/>
          <w:sz w:val="24"/>
        </w:rPr>
        <w:t xml:space="preserve"> </w:t>
      </w:r>
      <w:r w:rsidR="00BB6163">
        <w:rPr>
          <w:rFonts w:ascii="Book Antiqua" w:hAnsi="Book Antiqua" w:cs="Times New Roman"/>
          <w:bCs/>
          <w:sz w:val="24"/>
        </w:rPr>
        <w:t xml:space="preserve">were </w:t>
      </w:r>
      <w:r w:rsidRPr="00D815A3">
        <w:rPr>
          <w:rFonts w:ascii="Book Antiqua" w:hAnsi="Book Antiqua" w:cs="Times New Roman"/>
          <w:bCs/>
          <w:sz w:val="24"/>
        </w:rPr>
        <w:t xml:space="preserve">related to </w:t>
      </w:r>
      <w:r w:rsidR="006514E6" w:rsidRPr="00D815A3">
        <w:rPr>
          <w:rFonts w:ascii="Book Antiqua" w:hAnsi="Book Antiqua" w:cs="Times New Roman"/>
          <w:bCs/>
          <w:sz w:val="24"/>
        </w:rPr>
        <w:t xml:space="preserve">the presence </w:t>
      </w:r>
      <w:r w:rsidR="006514E6" w:rsidRPr="00D815A3">
        <w:rPr>
          <w:rFonts w:ascii="Book Antiqua" w:hAnsi="Book Antiqua" w:cs="Times New Roman"/>
          <w:bCs/>
          <w:sz w:val="24"/>
        </w:rPr>
        <w:lastRenderedPageBreak/>
        <w:t xml:space="preserve">of </w:t>
      </w:r>
      <w:r w:rsidR="00C10900" w:rsidRPr="00D815A3">
        <w:rPr>
          <w:rFonts w:ascii="Book Antiqua" w:hAnsi="Book Antiqua" w:cs="Times New Roman"/>
          <w:bCs/>
          <w:sz w:val="24"/>
        </w:rPr>
        <w:t xml:space="preserve">a </w:t>
      </w:r>
      <w:r w:rsidRPr="00D815A3">
        <w:rPr>
          <w:rFonts w:ascii="Book Antiqua" w:hAnsi="Book Antiqua" w:cs="Times New Roman"/>
          <w:bCs/>
          <w:sz w:val="24"/>
        </w:rPr>
        <w:t xml:space="preserve">large stone and duodenal perforation. </w:t>
      </w:r>
      <w:r w:rsidR="00C10900" w:rsidRPr="00D815A3">
        <w:rPr>
          <w:rFonts w:ascii="Book Antiqua" w:hAnsi="Book Antiqua" w:cs="Times New Roman"/>
          <w:bCs/>
          <w:sz w:val="24"/>
        </w:rPr>
        <w:t>The large stone is difficult to push through the papilla</w:t>
      </w:r>
      <w:r w:rsidR="00BB6163">
        <w:rPr>
          <w:rFonts w:ascii="Book Antiqua" w:hAnsi="Book Antiqua" w:cs="Times New Roman"/>
          <w:bCs/>
          <w:sz w:val="24"/>
        </w:rPr>
        <w:t>,</w:t>
      </w:r>
      <w:r w:rsidR="00C10900" w:rsidRPr="00D815A3">
        <w:rPr>
          <w:rFonts w:ascii="Book Antiqua" w:hAnsi="Book Antiqua" w:cs="Times New Roman"/>
          <w:bCs/>
          <w:sz w:val="24"/>
        </w:rPr>
        <w:t xml:space="preserve"> which need</w:t>
      </w:r>
      <w:r w:rsidR="00ED0E04">
        <w:rPr>
          <w:rFonts w:ascii="Book Antiqua" w:hAnsi="Book Antiqua" w:cs="Times New Roman" w:hint="eastAsia"/>
          <w:bCs/>
          <w:sz w:val="24"/>
        </w:rPr>
        <w:t>s</w:t>
      </w:r>
      <w:r w:rsidR="00C10900" w:rsidRPr="00D815A3">
        <w:rPr>
          <w:rFonts w:ascii="Book Antiqua" w:hAnsi="Book Antiqua" w:cs="Times New Roman"/>
          <w:bCs/>
          <w:sz w:val="24"/>
        </w:rPr>
        <w:t xml:space="preserve"> use of stone basket or other lithotripsy. And </w:t>
      </w:r>
      <w:r w:rsidR="00BB6163">
        <w:rPr>
          <w:rFonts w:ascii="Book Antiqua" w:hAnsi="Book Antiqua" w:cs="Times New Roman"/>
          <w:bCs/>
          <w:sz w:val="24"/>
        </w:rPr>
        <w:t xml:space="preserve">a </w:t>
      </w:r>
      <w:r w:rsidR="00C10900" w:rsidRPr="00D815A3">
        <w:rPr>
          <w:rFonts w:ascii="Book Antiqua" w:hAnsi="Book Antiqua" w:cs="Times New Roman"/>
          <w:bCs/>
          <w:sz w:val="24"/>
        </w:rPr>
        <w:t>la</w:t>
      </w:r>
      <w:r w:rsidR="0097582E" w:rsidRPr="00D815A3">
        <w:rPr>
          <w:rFonts w:ascii="Book Antiqua" w:hAnsi="Book Antiqua" w:cs="Times New Roman"/>
          <w:bCs/>
          <w:sz w:val="24"/>
        </w:rPr>
        <w:t>r</w:t>
      </w:r>
      <w:r w:rsidR="00C10900" w:rsidRPr="00D815A3">
        <w:rPr>
          <w:rFonts w:ascii="Book Antiqua" w:hAnsi="Book Antiqua" w:cs="Times New Roman"/>
          <w:bCs/>
          <w:sz w:val="24"/>
        </w:rPr>
        <w:t>ger balloon may be used to</w:t>
      </w:r>
      <w:r w:rsidR="0097582E" w:rsidRPr="00D815A3">
        <w:rPr>
          <w:rFonts w:ascii="Book Antiqua" w:hAnsi="Book Antiqua" w:cs="Times New Roman"/>
          <w:bCs/>
          <w:sz w:val="24"/>
        </w:rPr>
        <w:t xml:space="preserve"> dilate the papilla</w:t>
      </w:r>
      <w:r w:rsidR="00BB6163">
        <w:rPr>
          <w:rFonts w:ascii="Book Antiqua" w:hAnsi="Book Antiqua" w:cs="Times New Roman"/>
          <w:bCs/>
          <w:sz w:val="24"/>
        </w:rPr>
        <w:t>,</w:t>
      </w:r>
      <w:r w:rsidR="0097582E" w:rsidRPr="00D815A3">
        <w:rPr>
          <w:rFonts w:ascii="Book Antiqua" w:hAnsi="Book Antiqua" w:cs="Times New Roman"/>
          <w:bCs/>
          <w:sz w:val="24"/>
        </w:rPr>
        <w:t xml:space="preserve"> which could cause more abdominal pain and overexpansion of </w:t>
      </w:r>
      <w:r w:rsidR="00BB6163">
        <w:rPr>
          <w:rFonts w:ascii="Book Antiqua" w:hAnsi="Book Antiqua" w:cs="Times New Roman"/>
          <w:bCs/>
          <w:sz w:val="24"/>
        </w:rPr>
        <w:t xml:space="preserve">the </w:t>
      </w:r>
      <w:r w:rsidR="0097582E" w:rsidRPr="00D815A3">
        <w:rPr>
          <w:rFonts w:ascii="Book Antiqua" w:hAnsi="Book Antiqua" w:cs="Times New Roman"/>
          <w:bCs/>
          <w:sz w:val="24"/>
        </w:rPr>
        <w:t xml:space="preserve">papilla. For patients with a history of gastrointestinal surgery, it should </w:t>
      </w:r>
      <w:r w:rsidR="00BB6163">
        <w:rPr>
          <w:rFonts w:ascii="Book Antiqua" w:hAnsi="Book Antiqua" w:cs="Times New Roman"/>
          <w:bCs/>
          <w:sz w:val="24"/>
        </w:rPr>
        <w:t xml:space="preserve">be </w:t>
      </w:r>
      <w:r w:rsidR="0097582E" w:rsidRPr="00D815A3">
        <w:rPr>
          <w:rFonts w:ascii="Book Antiqua" w:hAnsi="Book Antiqua" w:cs="Times New Roman"/>
          <w:bCs/>
          <w:sz w:val="24"/>
        </w:rPr>
        <w:t>perform</w:t>
      </w:r>
      <w:r w:rsidR="00BB6163">
        <w:rPr>
          <w:rFonts w:ascii="Book Antiqua" w:hAnsi="Book Antiqua" w:cs="Times New Roman"/>
          <w:bCs/>
          <w:sz w:val="24"/>
        </w:rPr>
        <w:t>ed</w:t>
      </w:r>
      <w:r w:rsidR="0097582E" w:rsidRPr="00D815A3">
        <w:rPr>
          <w:rFonts w:ascii="Book Antiqua" w:hAnsi="Book Antiqua" w:cs="Times New Roman"/>
          <w:bCs/>
          <w:sz w:val="24"/>
        </w:rPr>
        <w:t xml:space="preserve"> gently when the guide wire pass through the papilla and the stones were pushed into </w:t>
      </w:r>
      <w:r w:rsidR="00BB6163">
        <w:rPr>
          <w:rFonts w:ascii="Book Antiqua" w:hAnsi="Book Antiqua" w:cs="Times New Roman"/>
          <w:bCs/>
          <w:sz w:val="24"/>
        </w:rPr>
        <w:t xml:space="preserve">the </w:t>
      </w:r>
      <w:r w:rsidR="0097582E" w:rsidRPr="00D815A3">
        <w:rPr>
          <w:rFonts w:ascii="Book Antiqua" w:hAnsi="Book Antiqua" w:cs="Times New Roman"/>
          <w:bCs/>
          <w:sz w:val="24"/>
        </w:rPr>
        <w:t xml:space="preserve">duodenum </w:t>
      </w:r>
      <w:r w:rsidR="00BB6163">
        <w:rPr>
          <w:rFonts w:ascii="Book Antiqua" w:hAnsi="Book Antiqua" w:cs="Times New Roman"/>
          <w:bCs/>
          <w:sz w:val="24"/>
        </w:rPr>
        <w:t>with a</w:t>
      </w:r>
      <w:r w:rsidR="00BB6163" w:rsidRPr="00D815A3">
        <w:rPr>
          <w:rFonts w:ascii="Book Antiqua" w:hAnsi="Book Antiqua" w:cs="Times New Roman"/>
          <w:bCs/>
          <w:sz w:val="24"/>
        </w:rPr>
        <w:t xml:space="preserve"> </w:t>
      </w:r>
      <w:r w:rsidR="0097582E" w:rsidRPr="00D815A3">
        <w:rPr>
          <w:rFonts w:ascii="Book Antiqua" w:hAnsi="Book Antiqua" w:cs="Times New Roman"/>
          <w:bCs/>
          <w:sz w:val="24"/>
        </w:rPr>
        <w:t xml:space="preserve">balloon. </w:t>
      </w:r>
      <w:r w:rsidRPr="00D815A3">
        <w:rPr>
          <w:rFonts w:ascii="Book Antiqua" w:hAnsi="Book Antiqua" w:cs="Times New Roman"/>
          <w:bCs/>
          <w:sz w:val="24"/>
        </w:rPr>
        <w:t xml:space="preserve">In </w:t>
      </w:r>
      <w:r w:rsidR="006514E6" w:rsidRPr="00D815A3">
        <w:rPr>
          <w:rFonts w:ascii="Book Antiqua" w:hAnsi="Book Antiqua" w:cs="Times New Roman"/>
          <w:bCs/>
          <w:sz w:val="24"/>
        </w:rPr>
        <w:t xml:space="preserve">our </w:t>
      </w:r>
      <w:r w:rsidRPr="00D815A3">
        <w:rPr>
          <w:rFonts w:ascii="Book Antiqua" w:hAnsi="Book Antiqua" w:cs="Times New Roman"/>
          <w:bCs/>
          <w:sz w:val="24"/>
        </w:rPr>
        <w:t>systematic review, we conclude</w:t>
      </w:r>
      <w:r w:rsidR="006514E6" w:rsidRPr="00D815A3">
        <w:rPr>
          <w:rFonts w:ascii="Book Antiqua" w:hAnsi="Book Antiqua" w:cs="Times New Roman"/>
          <w:bCs/>
          <w:sz w:val="24"/>
        </w:rPr>
        <w:t xml:space="preserve"> </w:t>
      </w:r>
      <w:r w:rsidR="0097582E" w:rsidRPr="00D815A3">
        <w:rPr>
          <w:rFonts w:ascii="Book Antiqua" w:hAnsi="Book Antiqua" w:cs="Times New Roman"/>
          <w:bCs/>
          <w:sz w:val="24"/>
        </w:rPr>
        <w:t>several</w:t>
      </w:r>
      <w:r w:rsidRPr="00D815A3">
        <w:rPr>
          <w:rFonts w:ascii="Book Antiqua" w:hAnsi="Book Antiqua" w:cs="Times New Roman"/>
          <w:bCs/>
          <w:sz w:val="24"/>
        </w:rPr>
        <w:t xml:space="preserve"> procedure details</w:t>
      </w:r>
      <w:r w:rsidR="0097582E" w:rsidRPr="00D815A3">
        <w:rPr>
          <w:rFonts w:ascii="Book Antiqua" w:hAnsi="Book Antiqua" w:cs="Times New Roman"/>
          <w:bCs/>
          <w:sz w:val="24"/>
        </w:rPr>
        <w:t xml:space="preserve"> or key points</w:t>
      </w:r>
      <w:r w:rsidR="006514E6" w:rsidRPr="00D815A3">
        <w:rPr>
          <w:rFonts w:ascii="Book Antiqua" w:hAnsi="Book Antiqua" w:cs="Times New Roman"/>
          <w:bCs/>
          <w:sz w:val="24"/>
        </w:rPr>
        <w:t>,</w:t>
      </w:r>
      <w:r w:rsidRPr="00D815A3">
        <w:rPr>
          <w:rFonts w:ascii="Book Antiqua" w:hAnsi="Book Antiqua" w:cs="Times New Roman"/>
          <w:bCs/>
          <w:sz w:val="24"/>
        </w:rPr>
        <w:t xml:space="preserve"> </w:t>
      </w:r>
      <w:r w:rsidR="0065300F" w:rsidRPr="00D815A3">
        <w:rPr>
          <w:rFonts w:ascii="Book Antiqua" w:hAnsi="Book Antiqua" w:cs="Times New Roman"/>
          <w:bCs/>
          <w:sz w:val="24"/>
        </w:rPr>
        <w:t xml:space="preserve">which </w:t>
      </w:r>
      <w:r w:rsidRPr="00D815A3">
        <w:rPr>
          <w:rFonts w:ascii="Book Antiqua" w:hAnsi="Book Antiqua" w:cs="Times New Roman"/>
          <w:bCs/>
          <w:sz w:val="24"/>
        </w:rPr>
        <w:t xml:space="preserve">could </w:t>
      </w:r>
      <w:r w:rsidR="006514E6" w:rsidRPr="00D815A3">
        <w:rPr>
          <w:rFonts w:ascii="Book Antiqua" w:hAnsi="Book Antiqua" w:cs="Times New Roman"/>
          <w:bCs/>
          <w:sz w:val="24"/>
        </w:rPr>
        <w:t>help</w:t>
      </w:r>
      <w:r w:rsidR="00C10900" w:rsidRPr="00D815A3">
        <w:rPr>
          <w:rFonts w:ascii="Book Antiqua" w:hAnsi="Book Antiqua" w:cs="Times New Roman"/>
          <w:bCs/>
          <w:sz w:val="24"/>
        </w:rPr>
        <w:t xml:space="preserve"> surgeons </w:t>
      </w:r>
      <w:r w:rsidR="006514E6" w:rsidRPr="00D815A3">
        <w:rPr>
          <w:rFonts w:ascii="Book Antiqua" w:hAnsi="Book Antiqua" w:cs="Times New Roman"/>
          <w:bCs/>
          <w:sz w:val="24"/>
        </w:rPr>
        <w:t>improve their</w:t>
      </w:r>
      <w:r w:rsidRPr="00D815A3">
        <w:rPr>
          <w:rFonts w:ascii="Book Antiqua" w:hAnsi="Book Antiqua" w:cs="Times New Roman"/>
          <w:bCs/>
          <w:sz w:val="24"/>
        </w:rPr>
        <w:t xml:space="preserve"> perform</w:t>
      </w:r>
      <w:r w:rsidR="006514E6" w:rsidRPr="00D815A3">
        <w:rPr>
          <w:rFonts w:ascii="Book Antiqua" w:hAnsi="Book Antiqua" w:cs="Times New Roman"/>
          <w:bCs/>
          <w:sz w:val="24"/>
        </w:rPr>
        <w:t>ance with</w:t>
      </w:r>
      <w:r w:rsidRPr="00D815A3">
        <w:rPr>
          <w:rFonts w:ascii="Book Antiqua" w:hAnsi="Book Antiqua" w:cs="Times New Roman"/>
          <w:bCs/>
          <w:sz w:val="24"/>
        </w:rPr>
        <w:t xml:space="preserve"> this technique</w:t>
      </w:r>
      <w:r w:rsidR="006514E6" w:rsidRPr="00D815A3">
        <w:rPr>
          <w:rFonts w:ascii="Book Antiqua" w:hAnsi="Book Antiqua" w:cs="Times New Roman"/>
          <w:bCs/>
          <w:sz w:val="24"/>
        </w:rPr>
        <w:t>. We suggest the</w:t>
      </w:r>
      <w:r w:rsidRPr="00D815A3">
        <w:rPr>
          <w:rFonts w:ascii="Book Antiqua" w:hAnsi="Book Antiqua" w:cs="Times New Roman"/>
          <w:bCs/>
          <w:sz w:val="24"/>
        </w:rPr>
        <w:t xml:space="preserve"> following: (1) In the supine position, puncturing the bile duct in the right anterior lobe under the guidance of B-type ultrasound to make the angle between the bile duct and the CBD as large as possible; (2) After passing through the </w:t>
      </w:r>
      <w:proofErr w:type="spellStart"/>
      <w:r w:rsidR="00BB6163">
        <w:rPr>
          <w:rFonts w:ascii="Book Antiqua" w:hAnsi="Book Antiqua" w:cs="Times New Roman"/>
          <w:bCs/>
          <w:sz w:val="24"/>
        </w:rPr>
        <w:t>O</w:t>
      </w:r>
      <w:r w:rsidR="00BB6163" w:rsidRPr="00D815A3">
        <w:rPr>
          <w:rFonts w:ascii="Book Antiqua" w:hAnsi="Book Antiqua" w:cs="Times New Roman"/>
          <w:bCs/>
          <w:sz w:val="24"/>
        </w:rPr>
        <w:t>ddi</w:t>
      </w:r>
      <w:proofErr w:type="spellEnd"/>
      <w:r w:rsidR="00BB6163" w:rsidRPr="00D815A3">
        <w:rPr>
          <w:rFonts w:ascii="Book Antiqua" w:hAnsi="Book Antiqua" w:cs="Times New Roman"/>
          <w:bCs/>
          <w:sz w:val="24"/>
        </w:rPr>
        <w:t xml:space="preserve"> </w:t>
      </w:r>
      <w:r w:rsidRPr="00D815A3">
        <w:rPr>
          <w:rFonts w:ascii="Book Antiqua" w:hAnsi="Book Antiqua" w:cs="Times New Roman"/>
          <w:bCs/>
          <w:sz w:val="24"/>
        </w:rPr>
        <w:t xml:space="preserve">sphincter, the stiff guide wire is </w:t>
      </w:r>
      <w:r w:rsidR="0075669C" w:rsidRPr="00D815A3">
        <w:rPr>
          <w:rFonts w:ascii="Book Antiqua" w:hAnsi="Book Antiqua" w:cs="Times New Roman"/>
          <w:bCs/>
          <w:sz w:val="24"/>
        </w:rPr>
        <w:t>introduced</w:t>
      </w:r>
      <w:r w:rsidRPr="00D815A3">
        <w:rPr>
          <w:rFonts w:ascii="Book Antiqua" w:hAnsi="Book Antiqua" w:cs="Times New Roman"/>
          <w:bCs/>
          <w:sz w:val="24"/>
        </w:rPr>
        <w:t xml:space="preserve"> for greater support; (3) When dilating the </w:t>
      </w:r>
      <w:proofErr w:type="spellStart"/>
      <w:r w:rsidR="00B41149">
        <w:rPr>
          <w:rFonts w:ascii="Book Antiqua" w:hAnsi="Book Antiqua" w:cs="Times New Roman"/>
          <w:bCs/>
          <w:sz w:val="24"/>
        </w:rPr>
        <w:t>O</w:t>
      </w:r>
      <w:r w:rsidRPr="00D815A3">
        <w:rPr>
          <w:rFonts w:ascii="Book Antiqua" w:hAnsi="Book Antiqua" w:cs="Times New Roman"/>
          <w:bCs/>
          <w:sz w:val="24"/>
        </w:rPr>
        <w:t>ddi</w:t>
      </w:r>
      <w:proofErr w:type="spellEnd"/>
      <w:r w:rsidRPr="00D815A3">
        <w:rPr>
          <w:rFonts w:ascii="Book Antiqua" w:hAnsi="Book Antiqua" w:cs="Times New Roman"/>
          <w:bCs/>
          <w:sz w:val="24"/>
        </w:rPr>
        <w:t xml:space="preserve"> sphincter, the balloon catheter should be accurately positioned and fully dilated. The </w:t>
      </w:r>
      <w:r w:rsidR="006514E6" w:rsidRPr="00D815A3">
        <w:rPr>
          <w:rFonts w:ascii="Book Antiqua" w:hAnsi="Book Antiqua" w:cs="Times New Roman"/>
          <w:bCs/>
          <w:sz w:val="24"/>
        </w:rPr>
        <w:t xml:space="preserve">preferred </w:t>
      </w:r>
      <w:r w:rsidRPr="00D815A3">
        <w:rPr>
          <w:rFonts w:ascii="Book Antiqua" w:hAnsi="Book Antiqua" w:cs="Times New Roman"/>
          <w:bCs/>
          <w:sz w:val="24"/>
        </w:rPr>
        <w:t xml:space="preserve">diameter of the balloon is 8 mm. If the expansion is unsatisfactory, it can be increased by 2 mm successively, with a maximum of </w:t>
      </w:r>
      <w:r w:rsidR="00A94D0B" w:rsidRPr="00D815A3">
        <w:rPr>
          <w:rFonts w:ascii="Book Antiqua" w:hAnsi="Book Antiqua" w:cs="Times New Roman"/>
          <w:bCs/>
          <w:sz w:val="24"/>
        </w:rPr>
        <w:t>20</w:t>
      </w:r>
      <w:r w:rsidRPr="00D815A3">
        <w:rPr>
          <w:rFonts w:ascii="Book Antiqua" w:hAnsi="Book Antiqua" w:cs="Times New Roman"/>
          <w:bCs/>
          <w:sz w:val="24"/>
        </w:rPr>
        <w:t xml:space="preserve"> mm; (4) </w:t>
      </w:r>
      <w:proofErr w:type="gramStart"/>
      <w:r w:rsidR="00A94D0B" w:rsidRPr="00D815A3">
        <w:rPr>
          <w:rFonts w:ascii="Book Antiqua" w:hAnsi="Book Antiqua" w:cs="Times New Roman"/>
          <w:bCs/>
          <w:sz w:val="24"/>
        </w:rPr>
        <w:t>I</w:t>
      </w:r>
      <w:r w:rsidR="009D581C" w:rsidRPr="00D815A3">
        <w:rPr>
          <w:rFonts w:ascii="Book Antiqua" w:hAnsi="Book Antiqua" w:cs="Times New Roman"/>
          <w:bCs/>
          <w:sz w:val="24"/>
        </w:rPr>
        <w:t>ntermittent</w:t>
      </w:r>
      <w:proofErr w:type="gramEnd"/>
      <w:r w:rsidRPr="00D815A3">
        <w:rPr>
          <w:rFonts w:ascii="Book Antiqua" w:hAnsi="Book Antiqua" w:cs="Times New Roman"/>
          <w:bCs/>
          <w:sz w:val="24"/>
        </w:rPr>
        <w:t xml:space="preserve"> expansion should be used to avoid tearing of sphincter fibers. </w:t>
      </w:r>
      <w:r w:rsidR="006514E6" w:rsidRPr="00D815A3">
        <w:rPr>
          <w:rFonts w:ascii="Book Antiqua" w:hAnsi="Book Antiqua" w:cs="Times New Roman"/>
          <w:bCs/>
          <w:sz w:val="24"/>
        </w:rPr>
        <w:t>We found t</w:t>
      </w:r>
      <w:r w:rsidR="00183E59" w:rsidRPr="00D815A3">
        <w:rPr>
          <w:rFonts w:ascii="Book Antiqua" w:hAnsi="Book Antiqua" w:cs="Times New Roman"/>
          <w:bCs/>
          <w:sz w:val="24"/>
        </w:rPr>
        <w:t>hat t</w:t>
      </w:r>
      <w:r w:rsidRPr="00D815A3">
        <w:rPr>
          <w:rFonts w:ascii="Book Antiqua" w:hAnsi="Book Antiqua" w:cs="Times New Roman"/>
          <w:bCs/>
          <w:sz w:val="24"/>
        </w:rPr>
        <w:t xml:space="preserve">he duodenal papilla </w:t>
      </w:r>
      <w:r w:rsidR="006514E6" w:rsidRPr="00D815A3">
        <w:rPr>
          <w:rFonts w:ascii="Book Antiqua" w:hAnsi="Book Antiqua" w:cs="Times New Roman"/>
          <w:bCs/>
          <w:sz w:val="24"/>
        </w:rPr>
        <w:t xml:space="preserve">can be </w:t>
      </w:r>
      <w:r w:rsidRPr="00D815A3">
        <w:rPr>
          <w:rFonts w:ascii="Book Antiqua" w:hAnsi="Book Antiqua" w:cs="Times New Roman"/>
          <w:bCs/>
          <w:sz w:val="24"/>
        </w:rPr>
        <w:t>expanded at multiple angles for a duration of 15 s; (5) When the diameter of the stone is &gt;</w:t>
      </w:r>
      <w:r w:rsidR="00ED0E04">
        <w:rPr>
          <w:rFonts w:ascii="Book Antiqua" w:hAnsi="Book Antiqua" w:cs="Times New Roman" w:hint="eastAsia"/>
          <w:bCs/>
          <w:sz w:val="24"/>
        </w:rPr>
        <w:t xml:space="preserve"> </w:t>
      </w:r>
      <w:r w:rsidRPr="00D815A3">
        <w:rPr>
          <w:rFonts w:ascii="Book Antiqua" w:hAnsi="Book Antiqua" w:cs="Times New Roman"/>
          <w:bCs/>
          <w:sz w:val="24"/>
        </w:rPr>
        <w:t xml:space="preserve">10 mm, </w:t>
      </w:r>
      <w:proofErr w:type="spellStart"/>
      <w:r w:rsidRPr="00D815A3">
        <w:rPr>
          <w:rFonts w:ascii="Book Antiqua" w:hAnsi="Book Antiqua" w:cs="Times New Roman"/>
          <w:bCs/>
          <w:sz w:val="24"/>
        </w:rPr>
        <w:t>transpapillary</w:t>
      </w:r>
      <w:proofErr w:type="spellEnd"/>
      <w:r w:rsidRPr="00D815A3">
        <w:rPr>
          <w:rFonts w:ascii="Book Antiqua" w:hAnsi="Book Antiqua" w:cs="Times New Roman"/>
          <w:bCs/>
          <w:sz w:val="24"/>
        </w:rPr>
        <w:t xml:space="preserve"> stone removal can be achieved by </w:t>
      </w:r>
      <w:r w:rsidR="006514E6" w:rsidRPr="00D815A3">
        <w:rPr>
          <w:rFonts w:ascii="Book Antiqua" w:hAnsi="Book Antiqua" w:cs="Times New Roman"/>
          <w:bCs/>
          <w:sz w:val="24"/>
        </w:rPr>
        <w:t xml:space="preserve">performing </w:t>
      </w:r>
      <w:r w:rsidRPr="00D815A3">
        <w:rPr>
          <w:rFonts w:ascii="Book Antiqua" w:hAnsi="Book Antiqua" w:cs="Times New Roman"/>
          <w:bCs/>
          <w:sz w:val="24"/>
        </w:rPr>
        <w:t>lithotripsy</w:t>
      </w:r>
      <w:r w:rsidR="006514E6" w:rsidRPr="00D815A3">
        <w:rPr>
          <w:rFonts w:ascii="Book Antiqua" w:hAnsi="Book Antiqua" w:cs="Times New Roman"/>
          <w:bCs/>
          <w:sz w:val="24"/>
        </w:rPr>
        <w:t xml:space="preserve"> first,</w:t>
      </w:r>
      <w:r w:rsidRPr="00D815A3">
        <w:rPr>
          <w:rFonts w:ascii="Book Antiqua" w:hAnsi="Book Antiqua" w:cs="Times New Roman"/>
          <w:bCs/>
          <w:sz w:val="24"/>
        </w:rPr>
        <w:t xml:space="preserve"> and then </w:t>
      </w:r>
      <w:r w:rsidR="006514E6" w:rsidRPr="00D815A3">
        <w:rPr>
          <w:rFonts w:ascii="Book Antiqua" w:hAnsi="Book Antiqua" w:cs="Times New Roman"/>
          <w:bCs/>
          <w:sz w:val="24"/>
        </w:rPr>
        <w:t xml:space="preserve">pushing the </w:t>
      </w:r>
      <w:r w:rsidRPr="00D815A3">
        <w:rPr>
          <w:rFonts w:ascii="Book Antiqua" w:hAnsi="Book Antiqua" w:cs="Times New Roman"/>
          <w:bCs/>
          <w:sz w:val="24"/>
        </w:rPr>
        <w:t xml:space="preserve">stone into the duodenum </w:t>
      </w:r>
      <w:r w:rsidR="00BB6163">
        <w:rPr>
          <w:rFonts w:ascii="Book Antiqua" w:hAnsi="Book Antiqua" w:cs="Times New Roman"/>
          <w:bCs/>
          <w:sz w:val="24"/>
        </w:rPr>
        <w:t>with a</w:t>
      </w:r>
      <w:r w:rsidR="006514E6" w:rsidRPr="00D815A3">
        <w:rPr>
          <w:rFonts w:ascii="Book Antiqua" w:hAnsi="Book Antiqua" w:cs="Times New Roman"/>
          <w:bCs/>
          <w:sz w:val="24"/>
        </w:rPr>
        <w:t xml:space="preserve"> </w:t>
      </w:r>
      <w:r w:rsidRPr="00D815A3">
        <w:rPr>
          <w:rFonts w:ascii="Book Antiqua" w:hAnsi="Book Antiqua" w:cs="Times New Roman"/>
          <w:bCs/>
          <w:sz w:val="24"/>
        </w:rPr>
        <w:t xml:space="preserve">balloon; (6) Multiple stones should be rolled out one by one to avoid pancreatitis caused by stone debris reflux to the pancreatic duct. </w:t>
      </w:r>
      <w:r w:rsidR="00A04C50" w:rsidRPr="00D815A3">
        <w:rPr>
          <w:rFonts w:ascii="Book Antiqua" w:hAnsi="Book Antiqua" w:cs="Times New Roman"/>
          <w:bCs/>
          <w:sz w:val="24"/>
        </w:rPr>
        <w:t>Alternatively, the clinician can</w:t>
      </w:r>
      <w:r w:rsidRPr="00D815A3">
        <w:rPr>
          <w:rFonts w:ascii="Book Antiqua" w:hAnsi="Book Antiqua" w:cs="Times New Roman"/>
          <w:bCs/>
          <w:sz w:val="24"/>
        </w:rPr>
        <w:t xml:space="preserve"> leave an external drainage tube for the second stage of stone removal; </w:t>
      </w:r>
      <w:r w:rsidR="00ED0E04">
        <w:rPr>
          <w:rFonts w:ascii="Book Antiqua" w:hAnsi="Book Antiqua" w:cs="Times New Roman" w:hint="eastAsia"/>
          <w:bCs/>
          <w:sz w:val="24"/>
        </w:rPr>
        <w:t xml:space="preserve">and </w:t>
      </w:r>
      <w:r w:rsidRPr="00D815A3">
        <w:rPr>
          <w:rFonts w:ascii="Book Antiqua" w:hAnsi="Book Antiqua" w:cs="Times New Roman"/>
          <w:bCs/>
          <w:sz w:val="24"/>
        </w:rPr>
        <w:t>(7) Routine placement of internal and external biliary drainage tube</w:t>
      </w:r>
      <w:r w:rsidR="00A04C50" w:rsidRPr="00D815A3">
        <w:rPr>
          <w:rFonts w:ascii="Book Antiqua" w:hAnsi="Book Antiqua" w:cs="Times New Roman"/>
          <w:bCs/>
          <w:sz w:val="24"/>
        </w:rPr>
        <w:t>s</w:t>
      </w:r>
      <w:r w:rsidRPr="00D815A3">
        <w:rPr>
          <w:rFonts w:ascii="Book Antiqua" w:hAnsi="Book Antiqua" w:cs="Times New Roman"/>
          <w:bCs/>
          <w:sz w:val="24"/>
        </w:rPr>
        <w:t xml:space="preserve"> can effectively reduce the incidence of pancreatitis by reducing the </w:t>
      </w:r>
      <w:proofErr w:type="spellStart"/>
      <w:r w:rsidRPr="00D815A3">
        <w:rPr>
          <w:rFonts w:ascii="Book Antiqua" w:hAnsi="Book Antiqua" w:cs="Times New Roman"/>
          <w:bCs/>
          <w:sz w:val="24"/>
        </w:rPr>
        <w:t>intrabiliary</w:t>
      </w:r>
      <w:proofErr w:type="spellEnd"/>
      <w:r w:rsidRPr="00D815A3">
        <w:rPr>
          <w:rFonts w:ascii="Book Antiqua" w:hAnsi="Book Antiqua" w:cs="Times New Roman"/>
          <w:bCs/>
          <w:sz w:val="24"/>
        </w:rPr>
        <w:t xml:space="preserve"> pressure.</w:t>
      </w:r>
      <w:r w:rsidR="00A04C50" w:rsidRPr="00D815A3">
        <w:rPr>
          <w:rFonts w:ascii="Book Antiqua" w:hAnsi="Book Antiqua" w:cs="Times New Roman"/>
          <w:bCs/>
          <w:sz w:val="24"/>
        </w:rPr>
        <w:t xml:space="preserve"> We believe </w:t>
      </w:r>
      <w:r w:rsidR="00BB6163">
        <w:rPr>
          <w:rFonts w:ascii="Book Antiqua" w:hAnsi="Book Antiqua" w:cs="Times New Roman"/>
          <w:bCs/>
          <w:sz w:val="24"/>
        </w:rPr>
        <w:t xml:space="preserve">that </w:t>
      </w:r>
      <w:r w:rsidR="00A04C50" w:rsidRPr="00D815A3">
        <w:rPr>
          <w:rFonts w:ascii="Book Antiqua" w:hAnsi="Book Antiqua" w:cs="Times New Roman"/>
          <w:bCs/>
          <w:sz w:val="24"/>
        </w:rPr>
        <w:t xml:space="preserve">these suggestions will result in increased efficacy and a further reduction in complications due to the </w:t>
      </w:r>
      <w:r w:rsidR="0065300F" w:rsidRPr="00D815A3">
        <w:rPr>
          <w:rFonts w:ascii="Book Antiqua" w:hAnsi="Book Antiqua" w:cs="Times New Roman"/>
          <w:bCs/>
          <w:sz w:val="24"/>
        </w:rPr>
        <w:t xml:space="preserve">PTBD </w:t>
      </w:r>
      <w:r w:rsidR="00A04C50" w:rsidRPr="00D815A3">
        <w:rPr>
          <w:rFonts w:ascii="Book Antiqua" w:hAnsi="Book Antiqua" w:cs="Times New Roman"/>
          <w:bCs/>
          <w:sz w:val="24"/>
        </w:rPr>
        <w:t>procedure.</w:t>
      </w:r>
      <w:r w:rsidRPr="00D815A3">
        <w:rPr>
          <w:rFonts w:ascii="Book Antiqua" w:hAnsi="Book Antiqua" w:cs="Times New Roman"/>
          <w:bCs/>
          <w:sz w:val="24"/>
        </w:rPr>
        <w:t xml:space="preserve"> </w:t>
      </w:r>
    </w:p>
    <w:p w:rsidR="0080319D" w:rsidRPr="00D815A3" w:rsidRDefault="0080319D" w:rsidP="00ED0E04">
      <w:pPr>
        <w:spacing w:line="360" w:lineRule="auto"/>
        <w:ind w:firstLineChars="100" w:firstLine="240"/>
        <w:rPr>
          <w:rFonts w:ascii="Book Antiqua" w:hAnsi="Book Antiqua" w:cs="Times New Roman"/>
          <w:bCs/>
          <w:sz w:val="24"/>
        </w:rPr>
      </w:pPr>
      <w:r w:rsidRPr="00D815A3">
        <w:rPr>
          <w:rFonts w:ascii="Book Antiqua" w:hAnsi="Book Antiqua" w:cs="Times New Roman"/>
          <w:bCs/>
          <w:sz w:val="24"/>
        </w:rPr>
        <w:t xml:space="preserve">For the 1347 cases we retrieved in this study, </w:t>
      </w:r>
      <w:r w:rsidRPr="00D815A3">
        <w:rPr>
          <w:rFonts w:ascii="Book Antiqua" w:hAnsi="Book Antiqua" w:cs="Times New Roman"/>
          <w:sz w:val="24"/>
        </w:rPr>
        <w:t xml:space="preserve">major complications related to the </w:t>
      </w:r>
      <w:r w:rsidR="00A04C50" w:rsidRPr="00D815A3">
        <w:rPr>
          <w:rFonts w:ascii="Book Antiqua" w:hAnsi="Book Antiqua" w:cs="Times New Roman"/>
          <w:sz w:val="24"/>
        </w:rPr>
        <w:t xml:space="preserve">PTBD </w:t>
      </w:r>
      <w:r w:rsidRPr="00D815A3">
        <w:rPr>
          <w:rFonts w:ascii="Book Antiqua" w:hAnsi="Book Antiqua" w:cs="Times New Roman"/>
          <w:sz w:val="24"/>
        </w:rPr>
        <w:t>procedure were reported</w:t>
      </w:r>
      <w:r w:rsidR="00A04C50" w:rsidRPr="00D815A3">
        <w:rPr>
          <w:rFonts w:ascii="Book Antiqua" w:hAnsi="Book Antiqua" w:cs="Times New Roman"/>
          <w:sz w:val="24"/>
        </w:rPr>
        <w:t>,</w:t>
      </w:r>
      <w:r w:rsidRPr="00D815A3">
        <w:rPr>
          <w:rFonts w:ascii="Book Antiqua" w:hAnsi="Book Antiqua" w:cs="Times New Roman"/>
          <w:sz w:val="24"/>
        </w:rPr>
        <w:t xml:space="preserve"> but the incidence rate </w:t>
      </w:r>
      <w:r w:rsidR="00BB6163" w:rsidRPr="00D815A3">
        <w:rPr>
          <w:rFonts w:ascii="Book Antiqua" w:hAnsi="Book Antiqua" w:cs="Times New Roman"/>
          <w:sz w:val="24"/>
        </w:rPr>
        <w:t>w</w:t>
      </w:r>
      <w:r w:rsidR="00BB6163">
        <w:rPr>
          <w:rFonts w:ascii="Book Antiqua" w:hAnsi="Book Antiqua" w:cs="Times New Roman"/>
          <w:sz w:val="24"/>
        </w:rPr>
        <w:t>as</w:t>
      </w:r>
      <w:r w:rsidR="00BB6163" w:rsidRPr="00D815A3">
        <w:rPr>
          <w:rFonts w:ascii="Book Antiqua" w:hAnsi="Book Antiqua" w:cs="Times New Roman"/>
          <w:sz w:val="24"/>
        </w:rPr>
        <w:t xml:space="preserve"> </w:t>
      </w:r>
      <w:r w:rsidRPr="00D815A3">
        <w:rPr>
          <w:rFonts w:ascii="Book Antiqua" w:hAnsi="Book Antiqua" w:cs="Times New Roman"/>
          <w:sz w:val="24"/>
        </w:rPr>
        <w:t>low (1.4%)</w:t>
      </w:r>
      <w:r w:rsidRPr="00D815A3">
        <w:rPr>
          <w:rFonts w:ascii="Book Antiqua" w:hAnsi="Book Antiqua" w:cs="Times New Roman"/>
          <w:bCs/>
          <w:sz w:val="24"/>
        </w:rPr>
        <w:t>.</w:t>
      </w:r>
      <w:r w:rsidR="00A04C50" w:rsidRPr="00D815A3">
        <w:rPr>
          <w:rFonts w:ascii="Book Antiqua" w:hAnsi="Book Antiqua" w:cs="Times New Roman"/>
          <w:bCs/>
          <w:sz w:val="24"/>
        </w:rPr>
        <w:t xml:space="preserve"> </w:t>
      </w:r>
      <w:r w:rsidR="00A04C50" w:rsidRPr="00D815A3">
        <w:rPr>
          <w:rFonts w:ascii="Book Antiqua" w:hAnsi="Book Antiqua" w:cs="Times New Roman"/>
          <w:sz w:val="24"/>
        </w:rPr>
        <w:t xml:space="preserve">The most common major complication was cholangitis, at a rate of less than 1% of </w:t>
      </w:r>
      <w:r w:rsidR="00A04C50" w:rsidRPr="00D815A3">
        <w:rPr>
          <w:rFonts w:ascii="Book Antiqua" w:hAnsi="Book Antiqua" w:cs="Times New Roman"/>
          <w:sz w:val="24"/>
        </w:rPr>
        <w:lastRenderedPageBreak/>
        <w:t xml:space="preserve">all cases included in </w:t>
      </w:r>
      <w:r w:rsidR="00672F2A" w:rsidRPr="00D815A3">
        <w:rPr>
          <w:rFonts w:ascii="Book Antiqua" w:hAnsi="Book Antiqua" w:cs="Times New Roman"/>
          <w:sz w:val="24"/>
        </w:rPr>
        <w:t>our review</w:t>
      </w:r>
      <w:r w:rsidR="00A04C50" w:rsidRPr="00D815A3">
        <w:rPr>
          <w:rFonts w:ascii="Book Antiqua" w:hAnsi="Book Antiqua" w:cs="Times New Roman"/>
          <w:sz w:val="24"/>
        </w:rPr>
        <w:t>. The</w:t>
      </w:r>
      <w:r w:rsidRPr="00D815A3">
        <w:rPr>
          <w:rFonts w:ascii="Book Antiqua" w:hAnsi="Book Antiqua" w:cs="Times New Roman"/>
          <w:sz w:val="24"/>
        </w:rPr>
        <w:t xml:space="preserve"> incidence of other major complications</w:t>
      </w:r>
      <w:r w:rsidR="00A04C50" w:rsidRPr="00D815A3">
        <w:rPr>
          <w:rFonts w:ascii="Book Antiqua" w:hAnsi="Book Antiqua" w:cs="Times New Roman"/>
          <w:sz w:val="24"/>
        </w:rPr>
        <w:t xml:space="preserve"> was even</w:t>
      </w:r>
      <w:r w:rsidRPr="00D815A3">
        <w:rPr>
          <w:rFonts w:ascii="Book Antiqua" w:hAnsi="Book Antiqua" w:cs="Times New Roman"/>
          <w:sz w:val="24"/>
        </w:rPr>
        <w:t xml:space="preserve"> low</w:t>
      </w:r>
      <w:r w:rsidR="00A04C50" w:rsidRPr="00D815A3">
        <w:rPr>
          <w:rFonts w:ascii="Book Antiqua" w:hAnsi="Book Antiqua" w:cs="Times New Roman"/>
          <w:sz w:val="24"/>
        </w:rPr>
        <w:t>er</w:t>
      </w:r>
      <w:r w:rsidRPr="00D815A3">
        <w:rPr>
          <w:rFonts w:ascii="Book Antiqua" w:hAnsi="Book Antiqua" w:cs="Times New Roman"/>
          <w:sz w:val="24"/>
        </w:rPr>
        <w:t>.</w:t>
      </w:r>
      <w:r w:rsidR="00A04C50" w:rsidRPr="00D815A3">
        <w:rPr>
          <w:rFonts w:ascii="Book Antiqua" w:hAnsi="Book Antiqua" w:cs="Times New Roman"/>
          <w:sz w:val="24"/>
        </w:rPr>
        <w:t xml:space="preserve"> Further, we found no reported</w:t>
      </w:r>
      <w:r w:rsidRPr="00D815A3">
        <w:rPr>
          <w:rFonts w:ascii="Book Antiqua" w:hAnsi="Book Antiqua" w:cs="Times New Roman"/>
          <w:sz w:val="24"/>
        </w:rPr>
        <w:t xml:space="preserve"> procedure related mortality. </w:t>
      </w:r>
      <w:r w:rsidR="00672F2A" w:rsidRPr="00D815A3">
        <w:rPr>
          <w:rFonts w:ascii="Book Antiqua" w:hAnsi="Book Antiqua" w:cs="Times New Roman"/>
          <w:sz w:val="24"/>
        </w:rPr>
        <w:t xml:space="preserve">Importantly, </w:t>
      </w:r>
      <w:r w:rsidR="00672F2A" w:rsidRPr="00D815A3">
        <w:rPr>
          <w:rFonts w:ascii="Book Antiqua" w:hAnsi="Book Antiqua" w:cs="Times New Roman"/>
          <w:bCs/>
          <w:sz w:val="24"/>
        </w:rPr>
        <w:t>t</w:t>
      </w:r>
      <w:r w:rsidRPr="00D815A3">
        <w:rPr>
          <w:rFonts w:ascii="Book Antiqua" w:hAnsi="Book Antiqua" w:cs="Times New Roman"/>
          <w:bCs/>
          <w:sz w:val="24"/>
        </w:rPr>
        <w:t>he minor complications</w:t>
      </w:r>
      <w:r w:rsidR="00672F2A" w:rsidRPr="00D815A3">
        <w:rPr>
          <w:rFonts w:ascii="Book Antiqua" w:hAnsi="Book Antiqua" w:cs="Times New Roman"/>
          <w:bCs/>
          <w:sz w:val="24"/>
        </w:rPr>
        <w:t xml:space="preserve"> noted in the </w:t>
      </w:r>
      <w:r w:rsidR="00375996" w:rsidRPr="00D815A3">
        <w:rPr>
          <w:rFonts w:ascii="Book Antiqua" w:hAnsi="Book Antiqua" w:cs="Times New Roman"/>
          <w:bCs/>
          <w:sz w:val="24"/>
        </w:rPr>
        <w:t xml:space="preserve">results from the </w:t>
      </w:r>
      <w:r w:rsidR="00672F2A" w:rsidRPr="00D815A3">
        <w:rPr>
          <w:rFonts w:ascii="Book Antiqua" w:hAnsi="Book Antiqua" w:cs="Times New Roman"/>
          <w:bCs/>
          <w:sz w:val="24"/>
        </w:rPr>
        <w:t xml:space="preserve">included studies </w:t>
      </w:r>
      <w:r w:rsidRPr="00D815A3">
        <w:rPr>
          <w:rFonts w:ascii="Book Antiqua" w:hAnsi="Book Antiqua" w:cs="Times New Roman"/>
          <w:bCs/>
          <w:sz w:val="24"/>
        </w:rPr>
        <w:t xml:space="preserve">were easily controlled by conservative treatment. Several case series </w:t>
      </w:r>
      <w:r w:rsidR="001F18B4" w:rsidRPr="00D815A3">
        <w:rPr>
          <w:rFonts w:ascii="Book Antiqua" w:hAnsi="Book Antiqua" w:cs="Times New Roman"/>
          <w:bCs/>
          <w:sz w:val="24"/>
        </w:rPr>
        <w:t>(</w:t>
      </w:r>
      <w:r w:rsidR="00D815A3" w:rsidRPr="00D815A3">
        <w:rPr>
          <w:rFonts w:ascii="Book Antiqua" w:hAnsi="Book Antiqua" w:cs="Times New Roman"/>
          <w:bCs/>
          <w:i/>
          <w:sz w:val="24"/>
        </w:rPr>
        <w:t xml:space="preserve">n = </w:t>
      </w:r>
      <w:r w:rsidR="001F18B4" w:rsidRPr="00D815A3">
        <w:rPr>
          <w:rFonts w:ascii="Book Antiqua" w:hAnsi="Book Antiqua" w:cs="Times New Roman"/>
          <w:bCs/>
          <w:sz w:val="24"/>
        </w:rPr>
        <w:t xml:space="preserve">4, 26 patients) </w:t>
      </w:r>
      <w:r w:rsidRPr="00D815A3">
        <w:rPr>
          <w:rFonts w:ascii="Book Antiqua" w:hAnsi="Book Antiqua" w:cs="Times New Roman"/>
          <w:bCs/>
          <w:sz w:val="24"/>
        </w:rPr>
        <w:t xml:space="preserve">reported transient hyperamylasemia after the </w:t>
      </w:r>
      <w:r w:rsidR="00672F2A" w:rsidRPr="00D815A3">
        <w:rPr>
          <w:rFonts w:ascii="Book Antiqua" w:hAnsi="Book Antiqua" w:cs="Times New Roman"/>
          <w:bCs/>
          <w:sz w:val="24"/>
        </w:rPr>
        <w:t>procedure;</w:t>
      </w:r>
      <w:r w:rsidR="00A04C50" w:rsidRPr="00D815A3">
        <w:rPr>
          <w:rFonts w:ascii="Book Antiqua" w:hAnsi="Book Antiqua" w:cs="Times New Roman"/>
          <w:bCs/>
          <w:sz w:val="24"/>
        </w:rPr>
        <w:t xml:space="preserve"> however</w:t>
      </w:r>
      <w:r w:rsidR="00BB6163">
        <w:rPr>
          <w:rFonts w:ascii="Book Antiqua" w:hAnsi="Book Antiqua" w:cs="Times New Roman"/>
          <w:bCs/>
          <w:sz w:val="24"/>
        </w:rPr>
        <w:t>,</w:t>
      </w:r>
      <w:r w:rsidRPr="00D815A3">
        <w:rPr>
          <w:rFonts w:ascii="Book Antiqua" w:hAnsi="Book Antiqua" w:cs="Times New Roman"/>
          <w:bCs/>
          <w:sz w:val="24"/>
        </w:rPr>
        <w:t xml:space="preserve"> the level of amylase was decrease</w:t>
      </w:r>
      <w:r w:rsidR="00672F2A" w:rsidRPr="00D815A3">
        <w:rPr>
          <w:rFonts w:ascii="Book Antiqua" w:hAnsi="Book Antiqua" w:cs="Times New Roman"/>
          <w:bCs/>
          <w:sz w:val="24"/>
        </w:rPr>
        <w:t>d</w:t>
      </w:r>
      <w:r w:rsidRPr="00D815A3">
        <w:rPr>
          <w:rFonts w:ascii="Book Antiqua" w:hAnsi="Book Antiqua" w:cs="Times New Roman"/>
          <w:bCs/>
          <w:sz w:val="24"/>
        </w:rPr>
        <w:t xml:space="preserve"> to normal a</w:t>
      </w:r>
      <w:r w:rsidR="00672F2A" w:rsidRPr="00D815A3">
        <w:rPr>
          <w:rFonts w:ascii="Book Antiqua" w:hAnsi="Book Antiqua" w:cs="Times New Roman"/>
          <w:bCs/>
          <w:sz w:val="24"/>
        </w:rPr>
        <w:t>fter a</w:t>
      </w:r>
      <w:r w:rsidRPr="00D815A3">
        <w:rPr>
          <w:rFonts w:ascii="Book Antiqua" w:hAnsi="Book Antiqua" w:cs="Times New Roman"/>
          <w:bCs/>
          <w:sz w:val="24"/>
        </w:rPr>
        <w:t xml:space="preserve"> few days</w:t>
      </w:r>
      <w:r w:rsidR="00672F2A" w:rsidRPr="00D815A3">
        <w:rPr>
          <w:rFonts w:ascii="Book Antiqua" w:hAnsi="Book Antiqua" w:cs="Times New Roman"/>
          <w:bCs/>
          <w:sz w:val="24"/>
        </w:rPr>
        <w:t xml:space="preserve"> of recovery</w:t>
      </w:r>
      <w:r w:rsidRPr="00D815A3">
        <w:rPr>
          <w:rFonts w:ascii="Book Antiqua" w:hAnsi="Book Antiqua" w:cs="Times New Roman"/>
          <w:bCs/>
          <w:sz w:val="24"/>
        </w:rPr>
        <w:t>. These data suggest that PTBD is a safe procedure with a low incidence of complications.</w:t>
      </w:r>
    </w:p>
    <w:p w:rsidR="0080319D" w:rsidRPr="00ED0E04" w:rsidRDefault="0080319D" w:rsidP="00ED0E04">
      <w:pPr>
        <w:spacing w:line="360" w:lineRule="auto"/>
        <w:ind w:firstLineChars="100" w:firstLine="240"/>
        <w:rPr>
          <w:rFonts w:ascii="Book Antiqua" w:hAnsi="Book Antiqua" w:cs="Times New Roman"/>
          <w:bCs/>
          <w:sz w:val="24"/>
        </w:rPr>
      </w:pPr>
      <w:r w:rsidRPr="00D815A3">
        <w:rPr>
          <w:rFonts w:ascii="Book Antiqua" w:hAnsi="Book Antiqua" w:cs="Times New Roman"/>
          <w:sz w:val="24"/>
        </w:rPr>
        <w:t xml:space="preserve">To the best of our knowledge, no review </w:t>
      </w:r>
      <w:r w:rsidR="00EF2502" w:rsidRPr="00D815A3">
        <w:rPr>
          <w:rFonts w:ascii="Book Antiqua" w:hAnsi="Book Antiqua" w:cs="Times New Roman"/>
          <w:sz w:val="24"/>
        </w:rPr>
        <w:t xml:space="preserve">on the effectiveness </w:t>
      </w:r>
      <w:r w:rsidRPr="00D815A3">
        <w:rPr>
          <w:rFonts w:ascii="Book Antiqua" w:hAnsi="Book Antiqua" w:cs="Times New Roman"/>
          <w:sz w:val="24"/>
        </w:rPr>
        <w:t xml:space="preserve">of </w:t>
      </w:r>
      <w:r w:rsidR="00672F2A" w:rsidRPr="00D815A3">
        <w:rPr>
          <w:rFonts w:ascii="Book Antiqua" w:hAnsi="Book Antiqua" w:cs="Times New Roman"/>
          <w:sz w:val="24"/>
        </w:rPr>
        <w:t xml:space="preserve">the </w:t>
      </w:r>
      <w:r w:rsidRPr="00D815A3">
        <w:rPr>
          <w:rFonts w:ascii="Book Antiqua" w:hAnsi="Book Antiqua" w:cs="Times New Roman"/>
          <w:sz w:val="24"/>
        </w:rPr>
        <w:t xml:space="preserve">PTBD </w:t>
      </w:r>
      <w:r w:rsidR="00EF2502" w:rsidRPr="00D815A3">
        <w:rPr>
          <w:rFonts w:ascii="Book Antiqua" w:hAnsi="Book Antiqua" w:cs="Times New Roman"/>
          <w:sz w:val="24"/>
        </w:rPr>
        <w:t xml:space="preserve">procedure </w:t>
      </w:r>
      <w:r w:rsidR="00672F2A" w:rsidRPr="00D815A3">
        <w:rPr>
          <w:rFonts w:ascii="Book Antiqua" w:hAnsi="Book Antiqua" w:cs="Times New Roman"/>
          <w:sz w:val="24"/>
        </w:rPr>
        <w:t xml:space="preserve">in </w:t>
      </w:r>
      <w:r w:rsidRPr="00D815A3">
        <w:rPr>
          <w:rFonts w:ascii="Book Antiqua" w:hAnsi="Book Antiqua" w:cs="Times New Roman"/>
          <w:sz w:val="24"/>
        </w:rPr>
        <w:t xml:space="preserve">removing CBD stones has previously been published. Therefore, we </w:t>
      </w:r>
      <w:r w:rsidR="00672F2A" w:rsidRPr="00D815A3">
        <w:rPr>
          <w:rFonts w:ascii="Book Antiqua" w:hAnsi="Book Antiqua" w:cs="Times New Roman"/>
          <w:sz w:val="24"/>
        </w:rPr>
        <w:t xml:space="preserve">performed </w:t>
      </w:r>
      <w:r w:rsidRPr="00D815A3">
        <w:rPr>
          <w:rFonts w:ascii="Book Antiqua" w:hAnsi="Book Antiqua" w:cs="Times New Roman"/>
          <w:sz w:val="24"/>
        </w:rPr>
        <w:t xml:space="preserve">this systematic review to confirm the safety and </w:t>
      </w:r>
      <w:r w:rsidR="00672F2A" w:rsidRPr="00D815A3">
        <w:rPr>
          <w:rFonts w:ascii="Book Antiqua" w:hAnsi="Book Antiqua" w:cs="Times New Roman"/>
          <w:sz w:val="24"/>
        </w:rPr>
        <w:t xml:space="preserve">efficacy </w:t>
      </w:r>
      <w:r w:rsidRPr="00D815A3">
        <w:rPr>
          <w:rFonts w:ascii="Book Antiqua" w:hAnsi="Book Antiqua" w:cs="Times New Roman"/>
          <w:sz w:val="24"/>
        </w:rPr>
        <w:t>of PTBD</w:t>
      </w:r>
      <w:r w:rsidR="00EF2502" w:rsidRPr="00D815A3">
        <w:rPr>
          <w:rFonts w:ascii="Book Antiqua" w:hAnsi="Book Antiqua" w:cs="Times New Roman"/>
          <w:sz w:val="24"/>
        </w:rPr>
        <w:t xml:space="preserve"> procedure</w:t>
      </w:r>
      <w:r w:rsidRPr="00D815A3">
        <w:rPr>
          <w:rFonts w:ascii="Book Antiqua" w:hAnsi="Book Antiqua" w:cs="Times New Roman"/>
          <w:sz w:val="24"/>
        </w:rPr>
        <w:t xml:space="preserve"> </w:t>
      </w:r>
      <w:r w:rsidR="00672F2A" w:rsidRPr="00D815A3">
        <w:rPr>
          <w:rFonts w:ascii="Book Antiqua" w:hAnsi="Book Antiqua" w:cs="Times New Roman"/>
          <w:sz w:val="24"/>
        </w:rPr>
        <w:t xml:space="preserve">in </w:t>
      </w:r>
      <w:r w:rsidRPr="00D815A3">
        <w:rPr>
          <w:rFonts w:ascii="Book Antiqua" w:hAnsi="Book Antiqua" w:cs="Times New Roman"/>
          <w:sz w:val="24"/>
        </w:rPr>
        <w:t xml:space="preserve">removing CBD stones </w:t>
      </w:r>
      <w:r w:rsidR="00EF2502" w:rsidRPr="00D815A3">
        <w:rPr>
          <w:rFonts w:ascii="Book Antiqua" w:hAnsi="Book Antiqua" w:cs="Times New Roman"/>
          <w:sz w:val="24"/>
        </w:rPr>
        <w:t>by analyzing</w:t>
      </w:r>
      <w:r w:rsidRPr="00D815A3">
        <w:rPr>
          <w:rFonts w:ascii="Book Antiqua" w:hAnsi="Book Antiqua" w:cs="Times New Roman"/>
          <w:sz w:val="24"/>
        </w:rPr>
        <w:t xml:space="preserve"> key outcomes </w:t>
      </w:r>
      <w:r w:rsidR="00EF2502" w:rsidRPr="00D815A3">
        <w:rPr>
          <w:rFonts w:ascii="Book Antiqua" w:hAnsi="Book Antiqua" w:cs="Times New Roman"/>
          <w:sz w:val="24"/>
        </w:rPr>
        <w:t>such as</w:t>
      </w:r>
      <w:r w:rsidRPr="00D815A3">
        <w:rPr>
          <w:rFonts w:ascii="Book Antiqua" w:hAnsi="Book Antiqua" w:cs="Times New Roman"/>
          <w:sz w:val="24"/>
        </w:rPr>
        <w:t xml:space="preserve"> </w:t>
      </w:r>
      <w:r w:rsidRPr="00D815A3">
        <w:rPr>
          <w:rFonts w:ascii="Book Antiqua" w:hAnsi="Book Antiqua" w:cs="Times New Roman"/>
          <w:bCs/>
          <w:sz w:val="24"/>
        </w:rPr>
        <w:t xml:space="preserve">success rate, reasons for failure, and procedure-related complications. However, our study </w:t>
      </w:r>
      <w:r w:rsidR="00BB6163" w:rsidRPr="00D815A3">
        <w:rPr>
          <w:rFonts w:ascii="Book Antiqua" w:hAnsi="Book Antiqua" w:cs="Times New Roman"/>
          <w:bCs/>
          <w:sz w:val="24"/>
        </w:rPr>
        <w:t>ha</w:t>
      </w:r>
      <w:r w:rsidR="00BB6163">
        <w:rPr>
          <w:rFonts w:ascii="Book Antiqua" w:hAnsi="Book Antiqua" w:cs="Times New Roman"/>
          <w:bCs/>
          <w:sz w:val="24"/>
        </w:rPr>
        <w:t>d</w:t>
      </w:r>
      <w:r w:rsidR="00BB6163" w:rsidRPr="00D815A3">
        <w:rPr>
          <w:rFonts w:ascii="Book Antiqua" w:hAnsi="Book Antiqua" w:cs="Times New Roman"/>
          <w:bCs/>
          <w:sz w:val="24"/>
        </w:rPr>
        <w:t xml:space="preserve"> </w:t>
      </w:r>
      <w:r w:rsidRPr="00D815A3">
        <w:rPr>
          <w:rFonts w:ascii="Book Antiqua" w:hAnsi="Book Antiqua" w:cs="Times New Roman"/>
          <w:bCs/>
          <w:sz w:val="24"/>
        </w:rPr>
        <w:t xml:space="preserve">several limitations. First, there </w:t>
      </w:r>
      <w:r w:rsidR="00975119">
        <w:rPr>
          <w:rFonts w:ascii="Book Antiqua" w:hAnsi="Book Antiqua" w:cs="Times New Roman"/>
          <w:bCs/>
          <w:sz w:val="24"/>
        </w:rPr>
        <w:t>are</w:t>
      </w:r>
      <w:r w:rsidR="00914020" w:rsidRPr="00D815A3">
        <w:rPr>
          <w:rFonts w:ascii="Book Antiqua" w:hAnsi="Book Antiqua" w:cs="Times New Roman"/>
          <w:bCs/>
          <w:sz w:val="24"/>
        </w:rPr>
        <w:t xml:space="preserve"> </w:t>
      </w:r>
      <w:r w:rsidRPr="00D815A3">
        <w:rPr>
          <w:rFonts w:ascii="Book Antiqua" w:hAnsi="Book Antiqua" w:cs="Times New Roman"/>
          <w:bCs/>
          <w:sz w:val="24"/>
        </w:rPr>
        <w:t>no randomized clinical trial</w:t>
      </w:r>
      <w:r w:rsidR="00EF2502" w:rsidRPr="00D815A3">
        <w:rPr>
          <w:rFonts w:ascii="Book Antiqua" w:hAnsi="Book Antiqua" w:cs="Times New Roman"/>
          <w:bCs/>
          <w:sz w:val="24"/>
        </w:rPr>
        <w:t>s</w:t>
      </w:r>
      <w:r w:rsidRPr="00D815A3">
        <w:rPr>
          <w:rFonts w:ascii="Book Antiqua" w:hAnsi="Book Antiqua" w:cs="Times New Roman"/>
          <w:bCs/>
          <w:sz w:val="24"/>
        </w:rPr>
        <w:t xml:space="preserve"> </w:t>
      </w:r>
      <w:r w:rsidR="00EF2502" w:rsidRPr="00D815A3">
        <w:rPr>
          <w:rFonts w:ascii="Book Antiqua" w:hAnsi="Book Antiqua" w:cs="Times New Roman"/>
          <w:bCs/>
          <w:sz w:val="24"/>
        </w:rPr>
        <w:t xml:space="preserve">currently published that compare </w:t>
      </w:r>
      <w:r w:rsidRPr="00D815A3">
        <w:rPr>
          <w:rFonts w:ascii="Book Antiqua" w:hAnsi="Book Antiqua" w:cs="Times New Roman"/>
          <w:bCs/>
          <w:sz w:val="24"/>
        </w:rPr>
        <w:t xml:space="preserve">endoscopic </w:t>
      </w:r>
      <w:bookmarkStart w:id="0" w:name="_GoBack"/>
      <w:bookmarkEnd w:id="0"/>
      <w:r w:rsidRPr="00D815A3">
        <w:rPr>
          <w:rFonts w:ascii="Book Antiqua" w:hAnsi="Book Antiqua" w:cs="Times New Roman"/>
          <w:bCs/>
          <w:sz w:val="24"/>
        </w:rPr>
        <w:t xml:space="preserve">treatment and </w:t>
      </w:r>
      <w:r w:rsidR="00EF2502" w:rsidRPr="00D815A3">
        <w:rPr>
          <w:rFonts w:ascii="Book Antiqua" w:hAnsi="Book Antiqua" w:cs="Times New Roman"/>
          <w:bCs/>
          <w:sz w:val="24"/>
        </w:rPr>
        <w:t xml:space="preserve">the </w:t>
      </w:r>
      <w:r w:rsidRPr="00D815A3">
        <w:rPr>
          <w:rFonts w:ascii="Book Antiqua" w:hAnsi="Book Antiqua" w:cs="Times New Roman"/>
          <w:bCs/>
          <w:sz w:val="24"/>
        </w:rPr>
        <w:t xml:space="preserve">PTBD </w:t>
      </w:r>
      <w:r w:rsidR="00EF2502" w:rsidRPr="00D815A3">
        <w:rPr>
          <w:rFonts w:ascii="Book Antiqua" w:hAnsi="Book Antiqua" w:cs="Times New Roman"/>
          <w:bCs/>
          <w:sz w:val="24"/>
        </w:rPr>
        <w:t>procedure. These trials</w:t>
      </w:r>
      <w:r w:rsidRPr="00D815A3">
        <w:rPr>
          <w:rFonts w:ascii="Book Antiqua" w:hAnsi="Book Antiqua" w:cs="Times New Roman"/>
          <w:bCs/>
          <w:sz w:val="24"/>
        </w:rPr>
        <w:t xml:space="preserve"> </w:t>
      </w:r>
      <w:r w:rsidR="00EF2502" w:rsidRPr="00D815A3">
        <w:rPr>
          <w:rFonts w:ascii="Book Antiqua" w:hAnsi="Book Antiqua" w:cs="Times New Roman"/>
          <w:bCs/>
          <w:sz w:val="24"/>
        </w:rPr>
        <w:t xml:space="preserve">would </w:t>
      </w:r>
      <w:r w:rsidRPr="00D815A3">
        <w:rPr>
          <w:rFonts w:ascii="Book Antiqua" w:hAnsi="Book Antiqua" w:cs="Times New Roman"/>
          <w:bCs/>
          <w:sz w:val="24"/>
        </w:rPr>
        <w:t xml:space="preserve">provide stronger evidence </w:t>
      </w:r>
      <w:r w:rsidR="00EF2502" w:rsidRPr="00D815A3">
        <w:rPr>
          <w:rFonts w:ascii="Book Antiqua" w:hAnsi="Book Antiqua" w:cs="Times New Roman"/>
          <w:bCs/>
          <w:sz w:val="24"/>
        </w:rPr>
        <w:t xml:space="preserve">in </w:t>
      </w:r>
      <w:r w:rsidRPr="00D815A3">
        <w:rPr>
          <w:rFonts w:ascii="Book Antiqua" w:hAnsi="Book Antiqua" w:cs="Times New Roman"/>
          <w:bCs/>
          <w:sz w:val="24"/>
        </w:rPr>
        <w:t>prov</w:t>
      </w:r>
      <w:r w:rsidR="00EF2502" w:rsidRPr="00D815A3">
        <w:rPr>
          <w:rFonts w:ascii="Book Antiqua" w:hAnsi="Book Antiqua" w:cs="Times New Roman"/>
          <w:bCs/>
          <w:sz w:val="24"/>
        </w:rPr>
        <w:t>ing</w:t>
      </w:r>
      <w:r w:rsidRPr="00D815A3">
        <w:rPr>
          <w:rFonts w:ascii="Book Antiqua" w:hAnsi="Book Antiqua" w:cs="Times New Roman"/>
          <w:bCs/>
          <w:sz w:val="24"/>
        </w:rPr>
        <w:t xml:space="preserve"> the safety and </w:t>
      </w:r>
      <w:r w:rsidR="00EF2502" w:rsidRPr="00D815A3">
        <w:rPr>
          <w:rFonts w:ascii="Book Antiqua" w:hAnsi="Book Antiqua" w:cs="Times New Roman"/>
          <w:bCs/>
          <w:sz w:val="24"/>
        </w:rPr>
        <w:t xml:space="preserve">efficacy </w:t>
      </w:r>
      <w:r w:rsidRPr="00D815A3">
        <w:rPr>
          <w:rFonts w:ascii="Book Antiqua" w:hAnsi="Book Antiqua" w:cs="Times New Roman"/>
          <w:bCs/>
          <w:sz w:val="24"/>
        </w:rPr>
        <w:t xml:space="preserve">of </w:t>
      </w:r>
      <w:r w:rsidR="00EF2502" w:rsidRPr="00D815A3">
        <w:rPr>
          <w:rFonts w:ascii="Book Antiqua" w:hAnsi="Book Antiqua" w:cs="Times New Roman"/>
          <w:bCs/>
          <w:sz w:val="24"/>
        </w:rPr>
        <w:t xml:space="preserve">the </w:t>
      </w:r>
      <w:r w:rsidRPr="00D815A3">
        <w:rPr>
          <w:rFonts w:ascii="Book Antiqua" w:hAnsi="Book Antiqua" w:cs="Times New Roman"/>
          <w:bCs/>
          <w:sz w:val="24"/>
        </w:rPr>
        <w:t xml:space="preserve">PTBD </w:t>
      </w:r>
      <w:r w:rsidR="00EF2502" w:rsidRPr="00D815A3">
        <w:rPr>
          <w:rFonts w:ascii="Book Antiqua" w:hAnsi="Book Antiqua" w:cs="Times New Roman"/>
          <w:bCs/>
          <w:sz w:val="24"/>
        </w:rPr>
        <w:t xml:space="preserve">procedure </w:t>
      </w:r>
      <w:r w:rsidRPr="00D815A3">
        <w:rPr>
          <w:rFonts w:ascii="Book Antiqua" w:hAnsi="Book Antiqua" w:cs="Times New Roman"/>
          <w:bCs/>
          <w:sz w:val="24"/>
        </w:rPr>
        <w:t xml:space="preserve">as an alternative </w:t>
      </w:r>
      <w:r w:rsidR="00EF2502" w:rsidRPr="00D815A3">
        <w:rPr>
          <w:rFonts w:ascii="Book Antiqua" w:hAnsi="Book Antiqua" w:cs="Times New Roman"/>
          <w:bCs/>
          <w:sz w:val="24"/>
        </w:rPr>
        <w:t>to</w:t>
      </w:r>
      <w:r w:rsidRPr="00D815A3">
        <w:rPr>
          <w:rFonts w:ascii="Book Antiqua" w:hAnsi="Book Antiqua" w:cs="Times New Roman"/>
          <w:bCs/>
          <w:sz w:val="24"/>
        </w:rPr>
        <w:t xml:space="preserve"> endoscopic treatment. </w:t>
      </w:r>
      <w:r w:rsidR="00EF2502" w:rsidRPr="00D815A3">
        <w:rPr>
          <w:rFonts w:ascii="Book Antiqua" w:hAnsi="Book Antiqua" w:cs="Times New Roman"/>
          <w:bCs/>
          <w:sz w:val="24"/>
        </w:rPr>
        <w:t xml:space="preserve">However, even given </w:t>
      </w:r>
      <w:r w:rsidRPr="00D815A3">
        <w:rPr>
          <w:rFonts w:ascii="Book Antiqua" w:hAnsi="Book Antiqua" w:cs="Times New Roman"/>
          <w:bCs/>
          <w:sz w:val="24"/>
        </w:rPr>
        <w:t>this</w:t>
      </w:r>
      <w:r w:rsidR="00EF2502" w:rsidRPr="00D815A3">
        <w:rPr>
          <w:rFonts w:ascii="Book Antiqua" w:hAnsi="Book Antiqua" w:cs="Times New Roman"/>
          <w:bCs/>
          <w:sz w:val="24"/>
        </w:rPr>
        <w:t xml:space="preserve"> lack of data,</w:t>
      </w:r>
      <w:r w:rsidRPr="00D815A3">
        <w:rPr>
          <w:rFonts w:ascii="Book Antiqua" w:hAnsi="Book Antiqua" w:cs="Times New Roman"/>
          <w:bCs/>
          <w:sz w:val="24"/>
        </w:rPr>
        <w:t xml:space="preserve"> we</w:t>
      </w:r>
      <w:r w:rsidR="00EF2502" w:rsidRPr="00D815A3">
        <w:rPr>
          <w:rFonts w:ascii="Book Antiqua" w:hAnsi="Book Antiqua" w:cs="Times New Roman"/>
          <w:bCs/>
          <w:sz w:val="24"/>
        </w:rPr>
        <w:t xml:space="preserve"> believe our review fills in some of the blanks that currently exist pertaining t</w:t>
      </w:r>
      <w:r w:rsidR="00375996" w:rsidRPr="00D815A3">
        <w:rPr>
          <w:rFonts w:ascii="Book Antiqua" w:hAnsi="Book Antiqua" w:cs="Times New Roman"/>
          <w:bCs/>
          <w:sz w:val="24"/>
        </w:rPr>
        <w:t xml:space="preserve">o the safety and efficacy of </w:t>
      </w:r>
      <w:r w:rsidR="00EF2502" w:rsidRPr="00D815A3">
        <w:rPr>
          <w:rFonts w:ascii="Book Antiqua" w:hAnsi="Book Antiqua" w:cs="Times New Roman"/>
          <w:bCs/>
          <w:sz w:val="24"/>
        </w:rPr>
        <w:t>PTBD</w:t>
      </w:r>
      <w:r w:rsidR="00375996" w:rsidRPr="00D815A3">
        <w:rPr>
          <w:rFonts w:ascii="Book Antiqua" w:hAnsi="Book Antiqua" w:cs="Times New Roman"/>
          <w:bCs/>
          <w:sz w:val="24"/>
        </w:rPr>
        <w:t>.</w:t>
      </w:r>
      <w:r w:rsidRPr="00D815A3">
        <w:rPr>
          <w:rFonts w:ascii="Book Antiqua" w:hAnsi="Book Antiqua" w:cs="Times New Roman"/>
          <w:bCs/>
          <w:sz w:val="24"/>
        </w:rPr>
        <w:t xml:space="preserve"> Second, long-term </w:t>
      </w:r>
      <w:r w:rsidR="00EF2502" w:rsidRPr="00D815A3">
        <w:rPr>
          <w:rFonts w:ascii="Book Antiqua" w:hAnsi="Book Antiqua" w:cs="Times New Roman"/>
          <w:bCs/>
          <w:sz w:val="24"/>
        </w:rPr>
        <w:t xml:space="preserve">effectiveness </w:t>
      </w:r>
      <w:r w:rsidRPr="00D815A3">
        <w:rPr>
          <w:rFonts w:ascii="Book Antiqua" w:hAnsi="Book Antiqua" w:cs="Times New Roman"/>
          <w:bCs/>
          <w:sz w:val="24"/>
        </w:rPr>
        <w:t xml:space="preserve">of this procedure is unknown. There </w:t>
      </w:r>
      <w:r w:rsidR="00EF2502" w:rsidRPr="00D815A3">
        <w:rPr>
          <w:rFonts w:ascii="Book Antiqua" w:hAnsi="Book Antiqua" w:cs="Times New Roman"/>
          <w:bCs/>
          <w:sz w:val="24"/>
        </w:rPr>
        <w:t xml:space="preserve">are </w:t>
      </w:r>
      <w:r w:rsidRPr="00D815A3">
        <w:rPr>
          <w:rFonts w:ascii="Book Antiqua" w:hAnsi="Book Antiqua" w:cs="Times New Roman"/>
          <w:bCs/>
          <w:sz w:val="24"/>
        </w:rPr>
        <w:t>no long-term follow-up</w:t>
      </w:r>
      <w:r w:rsidR="00EF2502" w:rsidRPr="00D815A3">
        <w:rPr>
          <w:rFonts w:ascii="Book Antiqua" w:hAnsi="Book Antiqua" w:cs="Times New Roman"/>
          <w:bCs/>
          <w:sz w:val="24"/>
        </w:rPr>
        <w:t xml:space="preserve"> studies published currently, </w:t>
      </w:r>
      <w:r w:rsidRPr="00D815A3">
        <w:rPr>
          <w:rFonts w:ascii="Book Antiqua" w:hAnsi="Book Antiqua" w:cs="Times New Roman"/>
          <w:bCs/>
          <w:sz w:val="24"/>
        </w:rPr>
        <w:t>and</w:t>
      </w:r>
      <w:r w:rsidR="00EF2502" w:rsidRPr="00D815A3">
        <w:rPr>
          <w:rFonts w:ascii="Book Antiqua" w:hAnsi="Book Antiqua" w:cs="Times New Roman"/>
          <w:bCs/>
          <w:sz w:val="24"/>
        </w:rPr>
        <w:t xml:space="preserve"> as such there is no data on</w:t>
      </w:r>
      <w:r w:rsidRPr="00D815A3">
        <w:rPr>
          <w:rFonts w:ascii="Book Antiqua" w:hAnsi="Book Antiqua" w:cs="Times New Roman"/>
          <w:bCs/>
          <w:sz w:val="24"/>
        </w:rPr>
        <w:t xml:space="preserve"> </w:t>
      </w:r>
      <w:r w:rsidR="00EF2502" w:rsidRPr="00D815A3">
        <w:rPr>
          <w:rFonts w:ascii="Book Antiqua" w:hAnsi="Book Antiqua" w:cs="Times New Roman"/>
          <w:bCs/>
          <w:sz w:val="24"/>
        </w:rPr>
        <w:t xml:space="preserve">any </w:t>
      </w:r>
      <w:r w:rsidRPr="00D815A3">
        <w:rPr>
          <w:rFonts w:ascii="Book Antiqua" w:hAnsi="Book Antiqua" w:cs="Times New Roman"/>
          <w:bCs/>
          <w:sz w:val="24"/>
        </w:rPr>
        <w:t xml:space="preserve">long-term complications, such as stone recurrence and reflux cholangitis. Moreover, there </w:t>
      </w:r>
      <w:r w:rsidR="00AA361E" w:rsidRPr="00D815A3">
        <w:rPr>
          <w:rFonts w:ascii="Book Antiqua" w:hAnsi="Book Antiqua" w:cs="Times New Roman"/>
          <w:bCs/>
          <w:sz w:val="24"/>
        </w:rPr>
        <w:t>remain</w:t>
      </w:r>
      <w:r w:rsidR="00EF2502" w:rsidRPr="00D815A3">
        <w:rPr>
          <w:rFonts w:ascii="Book Antiqua" w:hAnsi="Book Antiqua" w:cs="Times New Roman"/>
          <w:bCs/>
          <w:sz w:val="24"/>
        </w:rPr>
        <w:t xml:space="preserve"> </w:t>
      </w:r>
      <w:r w:rsidRPr="00D815A3">
        <w:rPr>
          <w:rFonts w:ascii="Book Antiqua" w:hAnsi="Book Antiqua" w:cs="Times New Roman"/>
          <w:bCs/>
          <w:sz w:val="24"/>
        </w:rPr>
        <w:t xml:space="preserve">no high </w:t>
      </w:r>
      <w:r w:rsidR="00AA361E" w:rsidRPr="00D815A3">
        <w:rPr>
          <w:rFonts w:ascii="Book Antiqua" w:hAnsi="Book Antiqua" w:cs="Times New Roman"/>
          <w:bCs/>
          <w:sz w:val="24"/>
        </w:rPr>
        <w:t>quality, rigorous</w:t>
      </w:r>
      <w:r w:rsidR="00914020">
        <w:rPr>
          <w:rFonts w:ascii="Book Antiqua" w:hAnsi="Book Antiqua" w:cs="Times New Roman"/>
          <w:bCs/>
          <w:sz w:val="24"/>
        </w:rPr>
        <w:t xml:space="preserve"> </w:t>
      </w:r>
      <w:r w:rsidRPr="00D815A3">
        <w:rPr>
          <w:rFonts w:ascii="Book Antiqua" w:hAnsi="Book Antiqua" w:cs="Times New Roman"/>
          <w:bCs/>
          <w:sz w:val="24"/>
        </w:rPr>
        <w:t>manuscript</w:t>
      </w:r>
      <w:r w:rsidR="00EF2502" w:rsidRPr="00D815A3">
        <w:rPr>
          <w:rFonts w:ascii="Book Antiqua" w:hAnsi="Book Antiqua" w:cs="Times New Roman"/>
          <w:bCs/>
          <w:sz w:val="24"/>
        </w:rPr>
        <w:t>s published on the</w:t>
      </w:r>
      <w:r w:rsidRPr="00D815A3">
        <w:rPr>
          <w:rFonts w:ascii="Book Antiqua" w:hAnsi="Book Antiqua" w:cs="Times New Roman"/>
          <w:bCs/>
          <w:sz w:val="24"/>
        </w:rPr>
        <w:t xml:space="preserve"> PTBD </w:t>
      </w:r>
      <w:r w:rsidR="00EF2502" w:rsidRPr="00D815A3">
        <w:rPr>
          <w:rFonts w:ascii="Book Antiqua" w:hAnsi="Book Antiqua" w:cs="Times New Roman"/>
          <w:bCs/>
          <w:sz w:val="24"/>
        </w:rPr>
        <w:t xml:space="preserve">procedure. This has resulted in a lack of </w:t>
      </w:r>
      <w:r w:rsidRPr="00D815A3">
        <w:rPr>
          <w:rFonts w:ascii="Book Antiqua" w:hAnsi="Book Antiqua" w:cs="Times New Roman"/>
          <w:bCs/>
          <w:sz w:val="24"/>
        </w:rPr>
        <w:t>patient characteristic</w:t>
      </w:r>
      <w:r w:rsidR="00AA361E" w:rsidRPr="00D815A3">
        <w:rPr>
          <w:rFonts w:ascii="Book Antiqua" w:hAnsi="Book Antiqua" w:cs="Times New Roman"/>
          <w:bCs/>
          <w:sz w:val="24"/>
        </w:rPr>
        <w:t>s</w:t>
      </w:r>
      <w:r w:rsidRPr="00D815A3">
        <w:rPr>
          <w:rFonts w:ascii="Book Antiqua" w:hAnsi="Book Antiqua" w:cs="Times New Roman"/>
          <w:bCs/>
          <w:sz w:val="24"/>
        </w:rPr>
        <w:t xml:space="preserve"> and </w:t>
      </w:r>
      <w:r w:rsidR="00AA361E" w:rsidRPr="00D815A3">
        <w:rPr>
          <w:rFonts w:ascii="Book Antiqua" w:hAnsi="Book Antiqua" w:cs="Times New Roman"/>
          <w:bCs/>
          <w:sz w:val="24"/>
        </w:rPr>
        <w:t xml:space="preserve">incomplete </w:t>
      </w:r>
      <w:r w:rsidRPr="00D815A3">
        <w:rPr>
          <w:rFonts w:ascii="Book Antiqua" w:hAnsi="Book Antiqua" w:cs="Times New Roman"/>
          <w:bCs/>
          <w:sz w:val="24"/>
        </w:rPr>
        <w:t>procedure</w:t>
      </w:r>
      <w:r w:rsidR="00AA361E" w:rsidRPr="00D815A3">
        <w:rPr>
          <w:rFonts w:ascii="Book Antiqua" w:hAnsi="Book Antiqua" w:cs="Times New Roman"/>
          <w:bCs/>
          <w:sz w:val="24"/>
        </w:rPr>
        <w:t xml:space="preserve"> details,</w:t>
      </w:r>
      <w:r w:rsidRPr="00D815A3">
        <w:rPr>
          <w:rFonts w:ascii="Book Antiqua" w:hAnsi="Book Antiqua" w:cs="Times New Roman"/>
          <w:bCs/>
          <w:sz w:val="24"/>
        </w:rPr>
        <w:t xml:space="preserve"> which may cause bias.</w:t>
      </w:r>
      <w:r w:rsidR="00ED0E04">
        <w:rPr>
          <w:rFonts w:ascii="Book Antiqua" w:hAnsi="Book Antiqua" w:cs="Times New Roman" w:hint="eastAsia"/>
          <w:bCs/>
          <w:sz w:val="24"/>
        </w:rPr>
        <w:t xml:space="preserve"> </w:t>
      </w:r>
      <w:r w:rsidR="00943E7E" w:rsidRPr="00D815A3">
        <w:rPr>
          <w:rFonts w:ascii="Book Antiqua" w:hAnsi="Book Antiqua" w:cs="Times New Roman"/>
          <w:bCs/>
          <w:sz w:val="24"/>
        </w:rPr>
        <w:t xml:space="preserve">Although further research </w:t>
      </w:r>
      <w:r w:rsidR="00914020">
        <w:rPr>
          <w:rFonts w:ascii="Book Antiqua" w:hAnsi="Book Antiqua" w:cs="Times New Roman"/>
          <w:bCs/>
          <w:sz w:val="24"/>
        </w:rPr>
        <w:t>is</w:t>
      </w:r>
      <w:r w:rsidR="00914020" w:rsidRPr="00D815A3">
        <w:rPr>
          <w:rFonts w:ascii="Book Antiqua" w:hAnsi="Book Antiqua" w:cs="Times New Roman"/>
          <w:bCs/>
          <w:sz w:val="24"/>
        </w:rPr>
        <w:t xml:space="preserve"> </w:t>
      </w:r>
      <w:r w:rsidR="00943E7E" w:rsidRPr="00D815A3">
        <w:rPr>
          <w:rFonts w:ascii="Book Antiqua" w:hAnsi="Book Antiqua" w:cs="Times New Roman"/>
          <w:bCs/>
          <w:sz w:val="24"/>
        </w:rPr>
        <w:t>required to investigate better application of this treatment, our limited evidence clearly demonstrate</w:t>
      </w:r>
      <w:r w:rsidR="00914020">
        <w:rPr>
          <w:rFonts w:ascii="Book Antiqua" w:hAnsi="Book Antiqua" w:cs="Times New Roman"/>
          <w:bCs/>
          <w:sz w:val="24"/>
        </w:rPr>
        <w:t>s</w:t>
      </w:r>
      <w:r w:rsidR="00943E7E" w:rsidRPr="00D815A3">
        <w:rPr>
          <w:rFonts w:ascii="Book Antiqua" w:hAnsi="Book Antiqua" w:cs="Times New Roman"/>
          <w:bCs/>
          <w:sz w:val="24"/>
        </w:rPr>
        <w:t xml:space="preserve"> that</w:t>
      </w:r>
      <w:r w:rsidR="00AA361E" w:rsidRPr="00D815A3">
        <w:rPr>
          <w:rFonts w:ascii="Book Antiqua" w:hAnsi="Book Antiqua" w:cs="Times New Roman"/>
          <w:bCs/>
          <w:sz w:val="24"/>
        </w:rPr>
        <w:t xml:space="preserve"> </w:t>
      </w:r>
      <w:r w:rsidRPr="00D815A3">
        <w:rPr>
          <w:rFonts w:ascii="Book Antiqua" w:hAnsi="Book Antiqua" w:cs="Times New Roman"/>
          <w:sz w:val="24"/>
        </w:rPr>
        <w:t xml:space="preserve">PTBD is a safe and effective approach in the </w:t>
      </w:r>
      <w:proofErr w:type="spellStart"/>
      <w:r w:rsidRPr="00D815A3">
        <w:rPr>
          <w:rFonts w:ascii="Book Antiqua" w:hAnsi="Book Antiqua" w:cs="Times New Roman"/>
          <w:sz w:val="24"/>
        </w:rPr>
        <w:t>nonoperative</w:t>
      </w:r>
      <w:proofErr w:type="spellEnd"/>
      <w:r w:rsidRPr="00D815A3">
        <w:rPr>
          <w:rFonts w:ascii="Book Antiqua" w:hAnsi="Book Antiqua" w:cs="Times New Roman"/>
          <w:sz w:val="24"/>
        </w:rPr>
        <w:t xml:space="preserve"> management of the CBD stones. This technique provide</w:t>
      </w:r>
      <w:r w:rsidR="00AA361E" w:rsidRPr="00D815A3">
        <w:rPr>
          <w:rFonts w:ascii="Book Antiqua" w:hAnsi="Book Antiqua" w:cs="Times New Roman"/>
          <w:sz w:val="24"/>
        </w:rPr>
        <w:t>s</w:t>
      </w:r>
      <w:r w:rsidRPr="00D815A3">
        <w:rPr>
          <w:rFonts w:ascii="Book Antiqua" w:hAnsi="Book Antiqua" w:cs="Times New Roman"/>
          <w:sz w:val="24"/>
        </w:rPr>
        <w:t xml:space="preserve"> an alternative treatment when endoscopic procedure</w:t>
      </w:r>
      <w:r w:rsidR="0067325C" w:rsidRPr="00D815A3">
        <w:rPr>
          <w:rFonts w:ascii="Book Antiqua" w:hAnsi="Book Antiqua" w:cs="Times New Roman"/>
          <w:sz w:val="24"/>
        </w:rPr>
        <w:t>s</w:t>
      </w:r>
      <w:r w:rsidRPr="00D815A3">
        <w:rPr>
          <w:rFonts w:ascii="Book Antiqua" w:hAnsi="Book Antiqua" w:cs="Times New Roman"/>
          <w:sz w:val="24"/>
        </w:rPr>
        <w:t xml:space="preserve"> fail or </w:t>
      </w:r>
      <w:r w:rsidR="0067325C" w:rsidRPr="00D815A3">
        <w:rPr>
          <w:rFonts w:ascii="Book Antiqua" w:hAnsi="Book Antiqua" w:cs="Times New Roman"/>
          <w:sz w:val="24"/>
        </w:rPr>
        <w:t>are</w:t>
      </w:r>
      <w:r w:rsidRPr="00D815A3">
        <w:rPr>
          <w:rFonts w:ascii="Book Antiqua" w:hAnsi="Book Antiqua" w:cs="Times New Roman"/>
          <w:sz w:val="24"/>
        </w:rPr>
        <w:t xml:space="preserve"> unsuitable for </w:t>
      </w:r>
      <w:r w:rsidR="0067325C" w:rsidRPr="00D815A3">
        <w:rPr>
          <w:rFonts w:ascii="Book Antiqua" w:hAnsi="Book Antiqua" w:cs="Times New Roman"/>
          <w:sz w:val="24"/>
        </w:rPr>
        <w:t xml:space="preserve">specific </w:t>
      </w:r>
      <w:r w:rsidRPr="00D815A3">
        <w:rPr>
          <w:rFonts w:ascii="Book Antiqua" w:hAnsi="Book Antiqua" w:cs="Times New Roman"/>
          <w:sz w:val="24"/>
        </w:rPr>
        <w:t>patients.</w:t>
      </w:r>
    </w:p>
    <w:p w:rsidR="006D52A3" w:rsidRPr="00D815A3" w:rsidRDefault="006D52A3" w:rsidP="00D815A3">
      <w:pPr>
        <w:spacing w:line="360" w:lineRule="auto"/>
        <w:rPr>
          <w:rFonts w:ascii="Book Antiqua" w:hAnsi="Book Antiqua" w:cs="Times New Roman"/>
          <w:sz w:val="24"/>
        </w:rPr>
      </w:pPr>
    </w:p>
    <w:p w:rsidR="004343F3" w:rsidRDefault="004343F3" w:rsidP="00D815A3">
      <w:pPr>
        <w:spacing w:line="360" w:lineRule="auto"/>
        <w:rPr>
          <w:rFonts w:ascii="Book Antiqua" w:hAnsi="Book Antiqua" w:cs="Segoe UI"/>
          <w:b/>
          <w:sz w:val="24"/>
        </w:rPr>
      </w:pPr>
      <w:r w:rsidRPr="00D815A3">
        <w:rPr>
          <w:rFonts w:ascii="Book Antiqua" w:hAnsi="Book Antiqua" w:cs="Segoe UI"/>
          <w:b/>
          <w:sz w:val="24"/>
        </w:rPr>
        <w:t>ARTICLE HIGHLIGHTS</w:t>
      </w:r>
    </w:p>
    <w:p w:rsidR="009F70C0" w:rsidRPr="009F70C0" w:rsidRDefault="009F70C0" w:rsidP="009F70C0">
      <w:pPr>
        <w:adjustRightInd w:val="0"/>
        <w:snapToGrid w:val="0"/>
        <w:spacing w:line="360" w:lineRule="auto"/>
        <w:rPr>
          <w:rFonts w:ascii="Book Antiqua" w:hAnsi="Book Antiqua"/>
          <w:b/>
          <w:i/>
          <w:color w:val="000000"/>
          <w:sz w:val="24"/>
        </w:rPr>
      </w:pPr>
      <w:r w:rsidRPr="0021782B">
        <w:rPr>
          <w:rFonts w:ascii="Book Antiqua" w:hAnsi="Book Antiqua"/>
          <w:b/>
          <w:i/>
          <w:color w:val="000000"/>
          <w:sz w:val="24"/>
        </w:rPr>
        <w:t>Re</w:t>
      </w:r>
      <w:r>
        <w:rPr>
          <w:rFonts w:ascii="Book Antiqua" w:hAnsi="Book Antiqua"/>
          <w:b/>
          <w:i/>
          <w:color w:val="000000"/>
          <w:sz w:val="24"/>
        </w:rPr>
        <w:t>search background</w:t>
      </w:r>
    </w:p>
    <w:p w:rsidR="009F70C0" w:rsidRDefault="00E66532" w:rsidP="00D815A3">
      <w:pPr>
        <w:spacing w:line="360" w:lineRule="auto"/>
        <w:rPr>
          <w:rFonts w:ascii="Book Antiqua" w:hAnsi="Book Antiqua" w:cs="Times New Roman"/>
          <w:bCs/>
          <w:sz w:val="24"/>
        </w:rPr>
      </w:pPr>
      <w:r w:rsidRPr="00D815A3">
        <w:rPr>
          <w:rFonts w:ascii="Book Antiqua" w:hAnsi="Book Antiqua" w:cs="Times New Roman"/>
          <w:bCs/>
          <w:sz w:val="24"/>
        </w:rPr>
        <w:t xml:space="preserve">Endoscopic </w:t>
      </w:r>
      <w:proofErr w:type="spellStart"/>
      <w:r w:rsidRPr="00D815A3">
        <w:rPr>
          <w:rFonts w:ascii="Book Antiqua" w:hAnsi="Book Antiqua" w:cs="Times New Roman"/>
          <w:bCs/>
          <w:sz w:val="24"/>
        </w:rPr>
        <w:t>sphincterotomy</w:t>
      </w:r>
      <w:proofErr w:type="spellEnd"/>
      <w:r w:rsidRPr="00D815A3">
        <w:rPr>
          <w:rFonts w:ascii="Book Antiqua" w:hAnsi="Book Antiqua" w:cs="Times New Roman"/>
          <w:bCs/>
          <w:sz w:val="24"/>
        </w:rPr>
        <w:t xml:space="preserve"> (EST) is widely regarded as the first choice in the management of common bile duct (CBD) stones. However, for some patients, this treatment is not possible. </w:t>
      </w:r>
    </w:p>
    <w:p w:rsidR="009F70C0" w:rsidRDefault="009F70C0" w:rsidP="00D815A3">
      <w:pPr>
        <w:spacing w:line="360" w:lineRule="auto"/>
        <w:rPr>
          <w:rFonts w:ascii="Book Antiqua" w:hAnsi="Book Antiqua" w:cs="Times New Roman"/>
          <w:bCs/>
          <w:sz w:val="24"/>
        </w:rPr>
      </w:pPr>
    </w:p>
    <w:p w:rsidR="009F70C0" w:rsidRDefault="009F70C0" w:rsidP="009F70C0">
      <w:pPr>
        <w:adjustRightInd w:val="0"/>
        <w:snapToGrid w:val="0"/>
        <w:spacing w:line="360" w:lineRule="auto"/>
        <w:rPr>
          <w:rFonts w:ascii="Book Antiqua" w:hAnsi="Book Antiqua"/>
          <w:b/>
          <w:i/>
          <w:color w:val="000000"/>
          <w:sz w:val="24"/>
        </w:rPr>
      </w:pPr>
      <w:r w:rsidRPr="0021782B">
        <w:rPr>
          <w:rFonts w:ascii="Book Antiqua" w:hAnsi="Book Antiqua"/>
          <w:b/>
          <w:i/>
          <w:color w:val="000000"/>
          <w:sz w:val="24"/>
        </w:rPr>
        <w:t>Research motivation</w:t>
      </w:r>
    </w:p>
    <w:p w:rsidR="009F70C0" w:rsidRDefault="009F70C0" w:rsidP="009F70C0">
      <w:pPr>
        <w:adjustRightInd w:val="0"/>
        <w:snapToGrid w:val="0"/>
        <w:spacing w:line="360" w:lineRule="auto"/>
        <w:rPr>
          <w:rFonts w:ascii="Book Antiqua" w:hAnsi="Book Antiqua" w:cs="Times New Roman"/>
          <w:bCs/>
          <w:sz w:val="24"/>
        </w:rPr>
      </w:pPr>
      <w:r w:rsidRPr="00D815A3">
        <w:rPr>
          <w:rFonts w:ascii="Book Antiqua" w:hAnsi="Book Antiqua" w:cs="Times New Roman"/>
          <w:bCs/>
          <w:sz w:val="24"/>
        </w:rPr>
        <w:t xml:space="preserve">The </w:t>
      </w:r>
      <w:r w:rsidRPr="00D815A3">
        <w:rPr>
          <w:rFonts w:ascii="Book Antiqua" w:hAnsi="Book Antiqua" w:cs="Times New Roman"/>
          <w:sz w:val="24"/>
        </w:rPr>
        <w:t xml:space="preserve">percutaneous </w:t>
      </w:r>
      <w:proofErr w:type="spellStart"/>
      <w:r w:rsidRPr="00D815A3">
        <w:rPr>
          <w:rFonts w:ascii="Book Antiqua" w:hAnsi="Book Antiqua" w:cs="Times New Roman"/>
          <w:sz w:val="24"/>
        </w:rPr>
        <w:t>transhepatic</w:t>
      </w:r>
      <w:proofErr w:type="spellEnd"/>
      <w:r w:rsidRPr="00D815A3">
        <w:rPr>
          <w:rFonts w:ascii="Book Antiqua" w:hAnsi="Book Antiqua" w:cs="Times New Roman"/>
          <w:sz w:val="24"/>
        </w:rPr>
        <w:t xml:space="preserve"> balloon dilation (PTBD)</w:t>
      </w:r>
      <w:r w:rsidRPr="00D815A3">
        <w:rPr>
          <w:rFonts w:ascii="Book Antiqua" w:hAnsi="Book Antiqua" w:cs="Times New Roman"/>
          <w:bCs/>
          <w:sz w:val="24"/>
        </w:rPr>
        <w:t xml:space="preserve"> technique has been suggested as an alternative but has yet to gain wide acceptance.</w:t>
      </w:r>
    </w:p>
    <w:p w:rsidR="009F70C0" w:rsidRPr="0021782B" w:rsidRDefault="009F70C0" w:rsidP="009F70C0">
      <w:pPr>
        <w:adjustRightInd w:val="0"/>
        <w:snapToGrid w:val="0"/>
        <w:spacing w:line="360" w:lineRule="auto"/>
        <w:rPr>
          <w:rFonts w:ascii="Book Antiqua" w:hAnsi="Book Antiqua"/>
          <w:b/>
          <w:i/>
          <w:color w:val="000000"/>
          <w:sz w:val="24"/>
        </w:rPr>
      </w:pPr>
    </w:p>
    <w:p w:rsidR="009F70C0" w:rsidRPr="009F70C0" w:rsidRDefault="009F70C0" w:rsidP="009F70C0">
      <w:pPr>
        <w:adjustRightInd w:val="0"/>
        <w:snapToGrid w:val="0"/>
        <w:spacing w:line="360" w:lineRule="auto"/>
        <w:rPr>
          <w:rFonts w:ascii="Book Antiqua" w:hAnsi="Book Antiqua"/>
          <w:b/>
          <w:i/>
          <w:color w:val="000000"/>
          <w:sz w:val="24"/>
        </w:rPr>
      </w:pPr>
      <w:r>
        <w:rPr>
          <w:rFonts w:ascii="Book Antiqua" w:hAnsi="Book Antiqua"/>
          <w:b/>
          <w:i/>
          <w:color w:val="000000"/>
          <w:sz w:val="24"/>
        </w:rPr>
        <w:t xml:space="preserve">Research objectives </w:t>
      </w:r>
    </w:p>
    <w:p w:rsidR="009F70C0" w:rsidRDefault="00E66532" w:rsidP="00D815A3">
      <w:pPr>
        <w:spacing w:line="360" w:lineRule="auto"/>
        <w:rPr>
          <w:rFonts w:ascii="Book Antiqua" w:hAnsi="Book Antiqua" w:cs="Times New Roman"/>
          <w:bCs/>
          <w:sz w:val="24"/>
        </w:rPr>
      </w:pPr>
      <w:r w:rsidRPr="00D815A3">
        <w:rPr>
          <w:rFonts w:ascii="Book Antiqua" w:hAnsi="Book Antiqua" w:cs="Times New Roman"/>
          <w:sz w:val="24"/>
        </w:rPr>
        <w:t xml:space="preserve">This review was conducted in an effort to clarify the safety and efficacy of </w:t>
      </w:r>
      <w:r w:rsidR="00A01A87" w:rsidRPr="00D815A3">
        <w:rPr>
          <w:rFonts w:ascii="Book Antiqua" w:hAnsi="Book Antiqua" w:cs="Times New Roman"/>
          <w:sz w:val="24"/>
        </w:rPr>
        <w:t xml:space="preserve">the procedure </w:t>
      </w:r>
      <w:r w:rsidR="00A01A87" w:rsidRPr="00996029">
        <w:rPr>
          <w:rFonts w:ascii="Book Antiqua" w:hAnsi="Book Antiqua" w:cs="Times New Roman"/>
          <w:i/>
          <w:sz w:val="24"/>
        </w:rPr>
        <w:t>via</w:t>
      </w:r>
      <w:r w:rsidR="00A01A87" w:rsidRPr="00D815A3">
        <w:rPr>
          <w:rFonts w:ascii="Book Antiqua" w:hAnsi="Book Antiqua" w:cs="Times New Roman"/>
          <w:sz w:val="24"/>
        </w:rPr>
        <w:t xml:space="preserve"> </w:t>
      </w:r>
      <w:r w:rsidR="00A01A87" w:rsidRPr="00D815A3">
        <w:rPr>
          <w:rFonts w:ascii="Book Antiqua" w:hAnsi="Book Antiqua" w:cs="Times New Roman"/>
          <w:bCs/>
          <w:sz w:val="24"/>
        </w:rPr>
        <w:t xml:space="preserve">reviewing cases of </w:t>
      </w:r>
      <w:r w:rsidR="00A01A87" w:rsidRPr="00D815A3">
        <w:rPr>
          <w:rFonts w:ascii="Book Antiqua" w:hAnsi="Book Antiqua" w:cs="Times New Roman"/>
          <w:sz w:val="24"/>
        </w:rPr>
        <w:t>PTBD</w:t>
      </w:r>
      <w:r w:rsidR="00A01A87" w:rsidRPr="00D815A3">
        <w:rPr>
          <w:rFonts w:ascii="Book Antiqua" w:hAnsi="Book Antiqua" w:cs="Times New Roman"/>
          <w:bCs/>
          <w:sz w:val="24"/>
        </w:rPr>
        <w:t xml:space="preserve"> for removing CBD stones. We conducted a systematic review using the </w:t>
      </w:r>
      <w:r w:rsidR="00A01A87" w:rsidRPr="00D815A3">
        <w:rPr>
          <w:rFonts w:ascii="Book Antiqua" w:hAnsi="Book Antiqua" w:cs="Arial"/>
          <w:sz w:val="24"/>
        </w:rPr>
        <w:t>Preferred Reporting Items for Systematic Reviews and Meta-Analyses</w:t>
      </w:r>
      <w:r w:rsidR="00A01A87" w:rsidRPr="00D815A3">
        <w:rPr>
          <w:rFonts w:ascii="Book Antiqua" w:hAnsi="Book Antiqua" w:cs="Times New Roman"/>
          <w:bCs/>
          <w:sz w:val="24"/>
        </w:rPr>
        <w:t xml:space="preserve"> guidelines. </w:t>
      </w:r>
    </w:p>
    <w:p w:rsidR="009F70C0" w:rsidRDefault="009F70C0" w:rsidP="00D815A3">
      <w:pPr>
        <w:spacing w:line="360" w:lineRule="auto"/>
        <w:rPr>
          <w:rFonts w:ascii="Book Antiqua" w:hAnsi="Book Antiqua" w:cs="Times New Roman"/>
          <w:bCs/>
          <w:sz w:val="24"/>
        </w:rPr>
      </w:pPr>
    </w:p>
    <w:p w:rsidR="009F70C0" w:rsidRPr="009F70C0" w:rsidRDefault="009F70C0" w:rsidP="009F70C0">
      <w:pPr>
        <w:adjustRightInd w:val="0"/>
        <w:snapToGrid w:val="0"/>
        <w:spacing w:line="360" w:lineRule="auto"/>
        <w:rPr>
          <w:rFonts w:ascii="Book Antiqua" w:hAnsi="Book Antiqua"/>
          <w:b/>
          <w:i/>
          <w:color w:val="000000"/>
          <w:sz w:val="24"/>
        </w:rPr>
      </w:pPr>
      <w:r>
        <w:rPr>
          <w:rFonts w:ascii="Book Antiqua" w:hAnsi="Book Antiqua"/>
          <w:b/>
          <w:i/>
          <w:color w:val="000000"/>
          <w:sz w:val="24"/>
        </w:rPr>
        <w:t>Research methods</w:t>
      </w:r>
    </w:p>
    <w:p w:rsidR="009F70C0" w:rsidRDefault="00A01A87" w:rsidP="00D815A3">
      <w:pPr>
        <w:spacing w:line="360" w:lineRule="auto"/>
        <w:rPr>
          <w:rFonts w:ascii="Book Antiqua" w:hAnsi="Book Antiqua" w:cs="Times New Roman"/>
          <w:sz w:val="24"/>
        </w:rPr>
      </w:pPr>
      <w:r w:rsidRPr="00D815A3">
        <w:rPr>
          <w:rFonts w:ascii="Book Antiqua" w:hAnsi="Book Antiqua" w:cs="Times New Roman"/>
          <w:bCs/>
          <w:sz w:val="24"/>
        </w:rPr>
        <w:t xml:space="preserve">We searched </w:t>
      </w:r>
      <w:r w:rsidRPr="00D815A3">
        <w:rPr>
          <w:rFonts w:ascii="Book Antiqua" w:hAnsi="Book Antiqua" w:cs="Times New Roman"/>
          <w:sz w:val="24"/>
        </w:rPr>
        <w:t>E</w:t>
      </w:r>
      <w:r w:rsidR="009F70C0" w:rsidRPr="00D815A3">
        <w:rPr>
          <w:rFonts w:ascii="Book Antiqua" w:hAnsi="Book Antiqua" w:cs="Times New Roman"/>
          <w:sz w:val="24"/>
        </w:rPr>
        <w:t>MBASE</w:t>
      </w:r>
      <w:r w:rsidRPr="00D815A3">
        <w:rPr>
          <w:rFonts w:ascii="Book Antiqua" w:hAnsi="Book Antiqua" w:cs="Times New Roman"/>
          <w:sz w:val="24"/>
        </w:rPr>
        <w:t>, PubMed, and Web of Science for cases of PTBD that underwent CBD stone removal from 1981 to January 2019</w:t>
      </w:r>
      <w:r w:rsidRPr="00D815A3">
        <w:rPr>
          <w:rFonts w:ascii="Book Antiqua" w:hAnsi="Book Antiqua" w:cs="Times New Roman"/>
          <w:bCs/>
          <w:sz w:val="24"/>
        </w:rPr>
        <w:t xml:space="preserve">. We analyzed </w:t>
      </w:r>
      <w:r w:rsidRPr="00D815A3">
        <w:rPr>
          <w:rFonts w:ascii="Book Antiqua" w:hAnsi="Book Antiqua" w:cs="Times New Roman"/>
          <w:sz w:val="24"/>
        </w:rPr>
        <w:t>all relevant articles available in full text</w:t>
      </w:r>
      <w:r w:rsidRPr="00D815A3">
        <w:rPr>
          <w:rFonts w:ascii="Book Antiqua" w:hAnsi="Book Antiqua" w:cs="Times New Roman"/>
          <w:bCs/>
          <w:sz w:val="24"/>
        </w:rPr>
        <w:t xml:space="preserve">. </w:t>
      </w:r>
      <w:r w:rsidRPr="00D815A3">
        <w:rPr>
          <w:rFonts w:ascii="Book Antiqua" w:hAnsi="Book Antiqua" w:cs="Times New Roman"/>
          <w:sz w:val="24"/>
        </w:rPr>
        <w:t xml:space="preserve">We extracted data on patient’s age, gender, overall technique success rate, reasons for technique failure, and the presence and type of major and minor complications. </w:t>
      </w:r>
    </w:p>
    <w:p w:rsidR="009F70C0" w:rsidRDefault="009F70C0" w:rsidP="00D815A3">
      <w:pPr>
        <w:spacing w:line="360" w:lineRule="auto"/>
        <w:rPr>
          <w:rFonts w:ascii="Book Antiqua" w:hAnsi="Book Antiqua" w:cs="Times New Roman"/>
          <w:sz w:val="24"/>
        </w:rPr>
      </w:pPr>
    </w:p>
    <w:p w:rsidR="009F70C0" w:rsidRPr="009F70C0" w:rsidRDefault="009F70C0" w:rsidP="009F70C0">
      <w:pPr>
        <w:adjustRightInd w:val="0"/>
        <w:snapToGrid w:val="0"/>
        <w:spacing w:line="360" w:lineRule="auto"/>
        <w:rPr>
          <w:rFonts w:ascii="Book Antiqua" w:hAnsi="Book Antiqua"/>
          <w:b/>
          <w:i/>
          <w:color w:val="000000"/>
          <w:sz w:val="24"/>
        </w:rPr>
      </w:pPr>
      <w:r>
        <w:rPr>
          <w:rFonts w:ascii="Book Antiqua" w:hAnsi="Book Antiqua"/>
          <w:b/>
          <w:i/>
          <w:color w:val="000000"/>
          <w:sz w:val="24"/>
        </w:rPr>
        <w:t>Research results</w:t>
      </w:r>
    </w:p>
    <w:p w:rsidR="009F70C0" w:rsidRDefault="00A01A87" w:rsidP="00D815A3">
      <w:pPr>
        <w:spacing w:line="360" w:lineRule="auto"/>
        <w:rPr>
          <w:rFonts w:ascii="Book Antiqua" w:hAnsi="Book Antiqua" w:cs="Times New Roman"/>
          <w:sz w:val="24"/>
        </w:rPr>
      </w:pPr>
      <w:r w:rsidRPr="00D815A3">
        <w:rPr>
          <w:rFonts w:ascii="Book Antiqua" w:hAnsi="Book Antiqua" w:cs="Times New Roman"/>
          <w:sz w:val="24"/>
        </w:rPr>
        <w:t xml:space="preserve">The overall technique success rate for removing a CBD stone was 98.5% (1327/1347) and 98.1% (109/111) for removing concurrent CBD and gallbladder stones. The total number of failures for eliminating a CBD stone was 20, and the reasons for failure included: </w:t>
      </w:r>
      <w:r w:rsidR="009F70C0" w:rsidRPr="00D815A3">
        <w:rPr>
          <w:rFonts w:ascii="Book Antiqua" w:hAnsi="Book Antiqua" w:cs="Times New Roman"/>
          <w:sz w:val="24"/>
        </w:rPr>
        <w:t xml:space="preserve">Stone </w:t>
      </w:r>
      <w:r w:rsidRPr="00D815A3">
        <w:rPr>
          <w:rFonts w:ascii="Book Antiqua" w:hAnsi="Book Antiqua" w:cs="Times New Roman"/>
          <w:sz w:val="24"/>
        </w:rPr>
        <w:t>impaction (</w:t>
      </w:r>
      <w:r w:rsidR="00D815A3" w:rsidRPr="00D815A3">
        <w:rPr>
          <w:rFonts w:ascii="Book Antiqua" w:hAnsi="Book Antiqua" w:cs="Times New Roman"/>
          <w:i/>
          <w:sz w:val="24"/>
        </w:rPr>
        <w:t xml:space="preserve">n = </w:t>
      </w:r>
      <w:r w:rsidRPr="00D815A3">
        <w:rPr>
          <w:rFonts w:ascii="Book Antiqua" w:hAnsi="Book Antiqua" w:cs="Times New Roman"/>
          <w:sz w:val="24"/>
        </w:rPr>
        <w:t>10), intrahepatic bile duct stricture (</w:t>
      </w:r>
      <w:r w:rsidR="00D815A3" w:rsidRPr="00D815A3">
        <w:rPr>
          <w:rFonts w:ascii="Book Antiqua" w:hAnsi="Book Antiqua" w:cs="Times New Roman"/>
          <w:i/>
          <w:sz w:val="24"/>
        </w:rPr>
        <w:t xml:space="preserve">n = </w:t>
      </w:r>
      <w:r w:rsidRPr="00D815A3">
        <w:rPr>
          <w:rFonts w:ascii="Book Antiqua" w:hAnsi="Book Antiqua" w:cs="Times New Roman"/>
          <w:sz w:val="24"/>
        </w:rPr>
        <w:t>5), large stone (</w:t>
      </w:r>
      <w:r w:rsidR="00D815A3" w:rsidRPr="00D815A3">
        <w:rPr>
          <w:rFonts w:ascii="Book Antiqua" w:hAnsi="Book Antiqua" w:cs="Times New Roman"/>
          <w:i/>
          <w:sz w:val="24"/>
        </w:rPr>
        <w:t xml:space="preserve">n = </w:t>
      </w:r>
      <w:r w:rsidRPr="00D815A3">
        <w:rPr>
          <w:rFonts w:ascii="Book Antiqua" w:hAnsi="Book Antiqua" w:cs="Times New Roman"/>
          <w:sz w:val="24"/>
        </w:rPr>
        <w:t xml:space="preserve">2), severe CBD dilation </w:t>
      </w:r>
      <w:r w:rsidRPr="00D815A3">
        <w:rPr>
          <w:rFonts w:ascii="Book Antiqua" w:hAnsi="Book Antiqua" w:cs="Times New Roman"/>
          <w:sz w:val="24"/>
        </w:rPr>
        <w:lastRenderedPageBreak/>
        <w:t>(</w:t>
      </w:r>
      <w:r w:rsidR="00D815A3" w:rsidRPr="00D815A3">
        <w:rPr>
          <w:rFonts w:ascii="Book Antiqua" w:hAnsi="Book Antiqua" w:cs="Times New Roman"/>
          <w:i/>
          <w:sz w:val="24"/>
        </w:rPr>
        <w:t xml:space="preserve">n = </w:t>
      </w:r>
      <w:r w:rsidRPr="00D815A3">
        <w:rPr>
          <w:rFonts w:ascii="Book Antiqua" w:hAnsi="Book Antiqua" w:cs="Times New Roman"/>
          <w:sz w:val="24"/>
        </w:rPr>
        <w:t>1), multiple stones (</w:t>
      </w:r>
      <w:r w:rsidR="00D815A3" w:rsidRPr="00D815A3">
        <w:rPr>
          <w:rFonts w:ascii="Book Antiqua" w:hAnsi="Book Antiqua" w:cs="Times New Roman"/>
          <w:i/>
          <w:sz w:val="24"/>
        </w:rPr>
        <w:t xml:space="preserve">n = </w:t>
      </w:r>
      <w:r w:rsidRPr="00D815A3">
        <w:rPr>
          <w:rFonts w:ascii="Book Antiqua" w:hAnsi="Book Antiqua" w:cs="Times New Roman"/>
          <w:sz w:val="24"/>
        </w:rPr>
        <w:t>1), and duodenal perforation (</w:t>
      </w:r>
      <w:r w:rsidR="00D815A3" w:rsidRPr="00D815A3">
        <w:rPr>
          <w:rFonts w:ascii="Book Antiqua" w:hAnsi="Book Antiqua" w:cs="Times New Roman"/>
          <w:i/>
          <w:sz w:val="24"/>
        </w:rPr>
        <w:t xml:space="preserve">n = </w:t>
      </w:r>
      <w:r w:rsidRPr="00D815A3">
        <w:rPr>
          <w:rFonts w:ascii="Book Antiqua" w:hAnsi="Book Antiqua" w:cs="Times New Roman"/>
          <w:sz w:val="24"/>
        </w:rPr>
        <w:t xml:space="preserve">1). </w:t>
      </w:r>
    </w:p>
    <w:p w:rsidR="009F70C0" w:rsidRDefault="009F70C0" w:rsidP="00D815A3">
      <w:pPr>
        <w:spacing w:line="360" w:lineRule="auto"/>
        <w:rPr>
          <w:rFonts w:ascii="Book Antiqua" w:hAnsi="Book Antiqua" w:cs="Times New Roman"/>
          <w:sz w:val="24"/>
        </w:rPr>
      </w:pPr>
    </w:p>
    <w:p w:rsidR="009F70C0" w:rsidRPr="009F70C0" w:rsidRDefault="009F70C0" w:rsidP="009F70C0">
      <w:pPr>
        <w:adjustRightInd w:val="0"/>
        <w:snapToGrid w:val="0"/>
        <w:spacing w:line="360" w:lineRule="auto"/>
        <w:rPr>
          <w:rFonts w:ascii="Book Antiqua" w:hAnsi="Book Antiqua"/>
          <w:b/>
          <w:i/>
          <w:color w:val="000000"/>
          <w:sz w:val="24"/>
        </w:rPr>
      </w:pPr>
      <w:r>
        <w:rPr>
          <w:rFonts w:ascii="Book Antiqua" w:hAnsi="Book Antiqua"/>
          <w:b/>
          <w:i/>
          <w:color w:val="000000"/>
          <w:sz w:val="24"/>
        </w:rPr>
        <w:t>Research conclusions</w:t>
      </w:r>
    </w:p>
    <w:p w:rsidR="009F70C0" w:rsidRDefault="00A01A87" w:rsidP="00D815A3">
      <w:pPr>
        <w:spacing w:line="360" w:lineRule="auto"/>
        <w:rPr>
          <w:rFonts w:ascii="Book Antiqua" w:hAnsi="Book Antiqua" w:cs="Times New Roman"/>
          <w:sz w:val="24"/>
        </w:rPr>
      </w:pPr>
      <w:r w:rsidRPr="00D815A3">
        <w:rPr>
          <w:rFonts w:ascii="Book Antiqua" w:hAnsi="Book Antiqua" w:cs="Times New Roman"/>
          <w:sz w:val="24"/>
        </w:rPr>
        <w:t>Various major complications related to the procedure were reported, but the incidence rate</w:t>
      </w:r>
      <w:r w:rsidR="00F22E8C">
        <w:rPr>
          <w:rFonts w:ascii="Book Antiqua" w:hAnsi="Book Antiqua" w:cs="Times New Roman"/>
          <w:sz w:val="24"/>
        </w:rPr>
        <w:t xml:space="preserve"> </w:t>
      </w:r>
      <w:r w:rsidRPr="00D815A3">
        <w:rPr>
          <w:rFonts w:ascii="Book Antiqua" w:hAnsi="Book Antiqua" w:cs="Times New Roman"/>
          <w:sz w:val="24"/>
        </w:rPr>
        <w:t>w</w:t>
      </w:r>
      <w:r w:rsidR="00F22E8C">
        <w:rPr>
          <w:rFonts w:ascii="Book Antiqua" w:hAnsi="Book Antiqua" w:cs="Times New Roman"/>
          <w:sz w:val="24"/>
        </w:rPr>
        <w:t>as</w:t>
      </w:r>
      <w:r w:rsidRPr="00D815A3">
        <w:rPr>
          <w:rFonts w:ascii="Book Antiqua" w:hAnsi="Book Antiqua" w:cs="Times New Roman"/>
          <w:sz w:val="24"/>
        </w:rPr>
        <w:t xml:space="preserve"> low (1.4%). No pancreatitis or procedure related mortality was reported. Minor complications including transient hyperamylasemia, nausea, vomiting, abdominal pain, fever, and mild </w:t>
      </w:r>
      <w:proofErr w:type="spellStart"/>
      <w:r w:rsidRPr="00D815A3">
        <w:rPr>
          <w:rFonts w:ascii="Book Antiqua" w:hAnsi="Book Antiqua" w:cs="Times New Roman"/>
          <w:sz w:val="24"/>
        </w:rPr>
        <w:t>hemobilia</w:t>
      </w:r>
      <w:proofErr w:type="spellEnd"/>
      <w:r w:rsidRPr="00D815A3">
        <w:rPr>
          <w:rFonts w:ascii="Book Antiqua" w:hAnsi="Book Antiqua" w:cs="Times New Roman"/>
          <w:sz w:val="24"/>
        </w:rPr>
        <w:t xml:space="preserve"> were reported.</w:t>
      </w:r>
      <w:r w:rsidRPr="00D815A3">
        <w:rPr>
          <w:rFonts w:ascii="Book Antiqua" w:hAnsi="Book Antiqua" w:cs="Times New Roman"/>
          <w:bCs/>
          <w:sz w:val="24"/>
        </w:rPr>
        <w:t xml:space="preserve"> For 218 patients (88 patients with </w:t>
      </w:r>
      <w:r w:rsidRPr="00D815A3">
        <w:rPr>
          <w:rFonts w:ascii="Book Antiqua" w:hAnsi="Book Antiqua" w:cs="Times New Roman"/>
          <w:sz w:val="24"/>
        </w:rPr>
        <w:t>unsuccessful endoscopic removal due to anatomic</w:t>
      </w:r>
      <w:r w:rsidR="00F22E8C">
        <w:rPr>
          <w:rFonts w:ascii="Book Antiqua" w:hAnsi="Book Antiqua" w:cs="Times New Roman"/>
          <w:sz w:val="24"/>
        </w:rPr>
        <w:t>al</w:t>
      </w:r>
      <w:r w:rsidRPr="00D815A3">
        <w:rPr>
          <w:rFonts w:ascii="Book Antiqua" w:hAnsi="Book Antiqua" w:cs="Times New Roman"/>
          <w:sz w:val="24"/>
        </w:rPr>
        <w:t xml:space="preserve"> change and large or impacted stone and 130 cases who refused endoscopic procedure due to poor general condition or other additional disease), the CBD stones were successfully pushed into the duodenum by performing the PTBD procedure. </w:t>
      </w:r>
    </w:p>
    <w:p w:rsidR="009F70C0" w:rsidRDefault="009F70C0" w:rsidP="00D815A3">
      <w:pPr>
        <w:spacing w:line="360" w:lineRule="auto"/>
        <w:rPr>
          <w:rFonts w:ascii="Book Antiqua" w:hAnsi="Book Antiqua" w:cs="Times New Roman"/>
          <w:sz w:val="24"/>
        </w:rPr>
      </w:pPr>
    </w:p>
    <w:p w:rsidR="009F70C0" w:rsidRPr="0021782B" w:rsidRDefault="009F70C0" w:rsidP="009F70C0">
      <w:pPr>
        <w:adjustRightInd w:val="0"/>
        <w:snapToGrid w:val="0"/>
        <w:spacing w:line="360" w:lineRule="auto"/>
        <w:rPr>
          <w:rFonts w:ascii="Book Antiqua" w:hAnsi="Book Antiqua"/>
          <w:b/>
          <w:i/>
          <w:color w:val="000000"/>
          <w:sz w:val="24"/>
        </w:rPr>
      </w:pPr>
      <w:r w:rsidRPr="0021782B">
        <w:rPr>
          <w:rFonts w:ascii="Book Antiqua" w:hAnsi="Book Antiqua"/>
          <w:b/>
          <w:i/>
          <w:color w:val="000000"/>
          <w:sz w:val="24"/>
        </w:rPr>
        <w:t>Research perspectives</w:t>
      </w:r>
    </w:p>
    <w:p w:rsidR="00A01A87" w:rsidRPr="00D815A3" w:rsidRDefault="00A01A87" w:rsidP="00D815A3">
      <w:pPr>
        <w:spacing w:line="360" w:lineRule="auto"/>
        <w:rPr>
          <w:rFonts w:ascii="Book Antiqua" w:hAnsi="Book Antiqua" w:cs="Times New Roman"/>
          <w:sz w:val="24"/>
        </w:rPr>
      </w:pPr>
      <w:r w:rsidRPr="00D815A3">
        <w:rPr>
          <w:rFonts w:ascii="Book Antiqua" w:hAnsi="Book Antiqua" w:cs="Times New Roman"/>
          <w:sz w:val="24"/>
        </w:rPr>
        <w:t xml:space="preserve">PTBD is a safe and effective approach in the </w:t>
      </w:r>
      <w:proofErr w:type="spellStart"/>
      <w:r w:rsidRPr="00D815A3">
        <w:rPr>
          <w:rFonts w:ascii="Book Antiqua" w:hAnsi="Book Antiqua" w:cs="Times New Roman"/>
          <w:sz w:val="24"/>
        </w:rPr>
        <w:t>nonoperative</w:t>
      </w:r>
      <w:proofErr w:type="spellEnd"/>
      <w:r w:rsidRPr="00D815A3">
        <w:rPr>
          <w:rFonts w:ascii="Book Antiqua" w:hAnsi="Book Antiqua" w:cs="Times New Roman"/>
          <w:sz w:val="24"/>
        </w:rPr>
        <w:t xml:space="preserve"> management of CBD stones. PTBD provides an alternative treatment when endoscopic procedures fail or are unsuitable for the patient.</w:t>
      </w:r>
    </w:p>
    <w:p w:rsidR="009F70C0" w:rsidRPr="00D815A3" w:rsidRDefault="009F70C0" w:rsidP="00D815A3">
      <w:pPr>
        <w:spacing w:line="360" w:lineRule="auto"/>
        <w:rPr>
          <w:rFonts w:ascii="Book Antiqua" w:hAnsi="Book Antiqua" w:cs="Times New Roman"/>
          <w:sz w:val="24"/>
        </w:rPr>
      </w:pPr>
    </w:p>
    <w:p w:rsidR="00ED0E04" w:rsidRPr="00D815A3" w:rsidRDefault="00ED0E04" w:rsidP="00ED0E04">
      <w:pPr>
        <w:spacing w:line="360" w:lineRule="auto"/>
        <w:rPr>
          <w:rFonts w:ascii="Book Antiqua" w:hAnsi="Book Antiqua" w:cs="Times New Roman"/>
          <w:b/>
          <w:sz w:val="24"/>
        </w:rPr>
      </w:pPr>
      <w:r w:rsidRPr="00D815A3">
        <w:rPr>
          <w:rFonts w:ascii="Book Antiqua" w:hAnsi="Book Antiqua" w:cs="Times New Roman"/>
          <w:b/>
          <w:sz w:val="24"/>
        </w:rPr>
        <w:t>ACKNOWLEDGEMENTS</w:t>
      </w:r>
    </w:p>
    <w:p w:rsidR="00ED0E04" w:rsidRPr="00D815A3" w:rsidRDefault="00ED0E04" w:rsidP="00ED0E04">
      <w:pPr>
        <w:spacing w:line="360" w:lineRule="auto"/>
        <w:rPr>
          <w:rFonts w:ascii="Book Antiqua" w:hAnsi="Book Antiqua" w:cs="Times New Roman"/>
          <w:sz w:val="24"/>
        </w:rPr>
      </w:pPr>
      <w:r w:rsidRPr="00D815A3">
        <w:rPr>
          <w:rFonts w:ascii="Book Antiqua" w:hAnsi="Book Antiqua" w:cs="Times New Roman"/>
          <w:sz w:val="24"/>
        </w:rPr>
        <w:t>We thank Yuan Zhang for her dedicated assistance in statistical analysis of the data.</w:t>
      </w:r>
    </w:p>
    <w:p w:rsidR="009F70C0" w:rsidRDefault="009F70C0">
      <w:pPr>
        <w:widowControl/>
        <w:jc w:val="left"/>
        <w:rPr>
          <w:rFonts w:ascii="Book Antiqua" w:hAnsi="Book Antiqua" w:cs="Times New Roman"/>
          <w:bCs/>
          <w:sz w:val="24"/>
        </w:rPr>
      </w:pPr>
      <w:r>
        <w:rPr>
          <w:rFonts w:ascii="Book Antiqua" w:hAnsi="Book Antiqua" w:cs="Times New Roman"/>
          <w:bCs/>
          <w:sz w:val="24"/>
        </w:rPr>
        <w:br w:type="page"/>
      </w:r>
    </w:p>
    <w:p w:rsidR="009F70C0" w:rsidRPr="00DC1C98" w:rsidRDefault="0089117D" w:rsidP="00DC1C98">
      <w:pPr>
        <w:spacing w:line="360" w:lineRule="auto"/>
        <w:rPr>
          <w:rFonts w:ascii="Book Antiqua" w:hAnsi="Book Antiqua"/>
          <w:sz w:val="24"/>
        </w:rPr>
      </w:pPr>
      <w:r w:rsidRPr="00DC1C98">
        <w:rPr>
          <w:rFonts w:ascii="Book Antiqua" w:hAnsi="Book Antiqua" w:cs="Times New Roman"/>
          <w:b/>
          <w:sz w:val="24"/>
        </w:rPr>
        <w:lastRenderedPageBreak/>
        <w:t>REFERENCES</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1 </w:t>
      </w:r>
      <w:r w:rsidRPr="00DC1C98">
        <w:rPr>
          <w:rFonts w:ascii="Book Antiqua" w:hAnsi="Book Antiqua"/>
          <w:b/>
          <w:sz w:val="24"/>
        </w:rPr>
        <w:t>Kawai K</w:t>
      </w:r>
      <w:r w:rsidRPr="00DC1C98">
        <w:rPr>
          <w:rFonts w:ascii="Book Antiqua" w:hAnsi="Book Antiqua"/>
          <w:sz w:val="24"/>
        </w:rPr>
        <w:t xml:space="preserve">, </w:t>
      </w:r>
      <w:proofErr w:type="spellStart"/>
      <w:r w:rsidRPr="00DC1C98">
        <w:rPr>
          <w:rFonts w:ascii="Book Antiqua" w:hAnsi="Book Antiqua"/>
          <w:sz w:val="24"/>
        </w:rPr>
        <w:t>Akasaka</w:t>
      </w:r>
      <w:proofErr w:type="spellEnd"/>
      <w:r w:rsidRPr="00DC1C98">
        <w:rPr>
          <w:rFonts w:ascii="Book Antiqua" w:hAnsi="Book Antiqua"/>
          <w:sz w:val="24"/>
        </w:rPr>
        <w:t xml:space="preserve"> Y, Murakami K, Tada M, </w:t>
      </w:r>
      <w:proofErr w:type="spellStart"/>
      <w:r w:rsidRPr="00DC1C98">
        <w:rPr>
          <w:rFonts w:ascii="Book Antiqua" w:hAnsi="Book Antiqua"/>
          <w:sz w:val="24"/>
        </w:rPr>
        <w:t>Koli</w:t>
      </w:r>
      <w:proofErr w:type="spellEnd"/>
      <w:r w:rsidRPr="00DC1C98">
        <w:rPr>
          <w:rFonts w:ascii="Book Antiqua" w:hAnsi="Book Antiqua"/>
          <w:sz w:val="24"/>
        </w:rPr>
        <w:t xml:space="preserve"> Y. Endoscopic </w:t>
      </w:r>
      <w:proofErr w:type="spellStart"/>
      <w:r w:rsidRPr="00DC1C98">
        <w:rPr>
          <w:rFonts w:ascii="Book Antiqua" w:hAnsi="Book Antiqua"/>
          <w:sz w:val="24"/>
        </w:rPr>
        <w:t>sphincterotomy</w:t>
      </w:r>
      <w:proofErr w:type="spellEnd"/>
      <w:r w:rsidRPr="00DC1C98">
        <w:rPr>
          <w:rFonts w:ascii="Book Antiqua" w:hAnsi="Book Antiqua"/>
          <w:sz w:val="24"/>
        </w:rPr>
        <w:t xml:space="preserve"> of the ampulla of </w:t>
      </w:r>
      <w:proofErr w:type="spellStart"/>
      <w:r w:rsidRPr="00DC1C98">
        <w:rPr>
          <w:rFonts w:ascii="Book Antiqua" w:hAnsi="Book Antiqua"/>
          <w:sz w:val="24"/>
        </w:rPr>
        <w:t>Vater</w:t>
      </w:r>
      <w:proofErr w:type="spellEnd"/>
      <w:r w:rsidRPr="00DC1C98">
        <w:rPr>
          <w:rFonts w:ascii="Book Antiqua" w:hAnsi="Book Antiqua"/>
          <w:sz w:val="24"/>
        </w:rPr>
        <w:t xml:space="preserve">. </w:t>
      </w:r>
      <w:proofErr w:type="spellStart"/>
      <w:r w:rsidRPr="00DC1C98">
        <w:rPr>
          <w:rFonts w:ascii="Book Antiqua" w:hAnsi="Book Antiqua"/>
          <w:i/>
          <w:sz w:val="24"/>
        </w:rPr>
        <w:t>Gastrointest</w:t>
      </w:r>
      <w:proofErr w:type="spellEnd"/>
      <w:r w:rsidRPr="00DC1C98">
        <w:rPr>
          <w:rFonts w:ascii="Book Antiqua" w:hAnsi="Book Antiqua"/>
          <w:i/>
          <w:sz w:val="24"/>
        </w:rPr>
        <w:t xml:space="preserve"> </w:t>
      </w:r>
      <w:proofErr w:type="spellStart"/>
      <w:r w:rsidRPr="00DC1C98">
        <w:rPr>
          <w:rFonts w:ascii="Book Antiqua" w:hAnsi="Book Antiqua"/>
          <w:i/>
          <w:sz w:val="24"/>
        </w:rPr>
        <w:t>Endosc</w:t>
      </w:r>
      <w:proofErr w:type="spellEnd"/>
      <w:r w:rsidRPr="00DC1C98">
        <w:rPr>
          <w:rFonts w:ascii="Book Antiqua" w:hAnsi="Book Antiqua"/>
          <w:sz w:val="24"/>
        </w:rPr>
        <w:t xml:space="preserve"> 1974; </w:t>
      </w:r>
      <w:r w:rsidRPr="00DC1C98">
        <w:rPr>
          <w:rFonts w:ascii="Book Antiqua" w:hAnsi="Book Antiqua"/>
          <w:b/>
          <w:sz w:val="24"/>
        </w:rPr>
        <w:t>20</w:t>
      </w:r>
      <w:r w:rsidRPr="00DC1C98">
        <w:rPr>
          <w:rFonts w:ascii="Book Antiqua" w:hAnsi="Book Antiqua"/>
          <w:sz w:val="24"/>
        </w:rPr>
        <w:t>: 148-151 [PMID: 4825160 DOI: 10.1016/S0016-5107(74)73914-1]</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2 </w:t>
      </w:r>
      <w:r w:rsidRPr="00DC1C98">
        <w:rPr>
          <w:rFonts w:ascii="Book Antiqua" w:hAnsi="Book Antiqua"/>
          <w:b/>
          <w:sz w:val="24"/>
        </w:rPr>
        <w:t>Williams E</w:t>
      </w:r>
      <w:r w:rsidRPr="00DC1C98">
        <w:rPr>
          <w:rFonts w:ascii="Book Antiqua" w:hAnsi="Book Antiqua"/>
          <w:sz w:val="24"/>
        </w:rPr>
        <w:t xml:space="preserve">, </w:t>
      </w:r>
      <w:proofErr w:type="spellStart"/>
      <w:r w:rsidRPr="00DC1C98">
        <w:rPr>
          <w:rFonts w:ascii="Book Antiqua" w:hAnsi="Book Antiqua"/>
          <w:sz w:val="24"/>
        </w:rPr>
        <w:t>Beckingham</w:t>
      </w:r>
      <w:proofErr w:type="spellEnd"/>
      <w:r w:rsidRPr="00DC1C98">
        <w:rPr>
          <w:rFonts w:ascii="Book Antiqua" w:hAnsi="Book Antiqua"/>
          <w:sz w:val="24"/>
        </w:rPr>
        <w:t xml:space="preserve"> I, El Sayed G, </w:t>
      </w:r>
      <w:proofErr w:type="spellStart"/>
      <w:r w:rsidRPr="00DC1C98">
        <w:rPr>
          <w:rFonts w:ascii="Book Antiqua" w:hAnsi="Book Antiqua"/>
          <w:sz w:val="24"/>
        </w:rPr>
        <w:t>Gurusamy</w:t>
      </w:r>
      <w:proofErr w:type="spellEnd"/>
      <w:r w:rsidRPr="00DC1C98">
        <w:rPr>
          <w:rFonts w:ascii="Book Antiqua" w:hAnsi="Book Antiqua"/>
          <w:sz w:val="24"/>
        </w:rPr>
        <w:t xml:space="preserve"> K, </w:t>
      </w:r>
      <w:proofErr w:type="spellStart"/>
      <w:r w:rsidRPr="00DC1C98">
        <w:rPr>
          <w:rFonts w:ascii="Book Antiqua" w:hAnsi="Book Antiqua"/>
          <w:sz w:val="24"/>
        </w:rPr>
        <w:t>Sturgess</w:t>
      </w:r>
      <w:proofErr w:type="spellEnd"/>
      <w:r w:rsidRPr="00DC1C98">
        <w:rPr>
          <w:rFonts w:ascii="Book Antiqua" w:hAnsi="Book Antiqua"/>
          <w:sz w:val="24"/>
        </w:rPr>
        <w:t xml:space="preserve"> R, Webster G, Young T. Updated guideline on the management of common bile duct stones (CBDS). </w:t>
      </w:r>
      <w:r w:rsidRPr="00DC1C98">
        <w:rPr>
          <w:rFonts w:ascii="Book Antiqua" w:hAnsi="Book Antiqua"/>
          <w:i/>
          <w:sz w:val="24"/>
        </w:rPr>
        <w:t>Gut</w:t>
      </w:r>
      <w:r w:rsidRPr="00DC1C98">
        <w:rPr>
          <w:rFonts w:ascii="Book Antiqua" w:hAnsi="Book Antiqua"/>
          <w:sz w:val="24"/>
        </w:rPr>
        <w:t xml:space="preserve"> 2017; </w:t>
      </w:r>
      <w:r w:rsidRPr="00DC1C98">
        <w:rPr>
          <w:rFonts w:ascii="Book Antiqua" w:hAnsi="Book Antiqua"/>
          <w:b/>
          <w:sz w:val="24"/>
        </w:rPr>
        <w:t>66</w:t>
      </w:r>
      <w:r w:rsidRPr="00DC1C98">
        <w:rPr>
          <w:rFonts w:ascii="Book Antiqua" w:hAnsi="Book Antiqua"/>
          <w:sz w:val="24"/>
        </w:rPr>
        <w:t>: 765-782 [PMID: 28122906 DOI: 10.1136/gutjnl-2016-312317]</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3 </w:t>
      </w:r>
      <w:proofErr w:type="spellStart"/>
      <w:r w:rsidRPr="00DC1C98">
        <w:rPr>
          <w:rFonts w:ascii="Book Antiqua" w:hAnsi="Book Antiqua"/>
          <w:b/>
          <w:sz w:val="24"/>
        </w:rPr>
        <w:t>Trikudanathan</w:t>
      </w:r>
      <w:proofErr w:type="spellEnd"/>
      <w:r w:rsidRPr="00DC1C98">
        <w:rPr>
          <w:rFonts w:ascii="Book Antiqua" w:hAnsi="Book Antiqua"/>
          <w:b/>
          <w:sz w:val="24"/>
        </w:rPr>
        <w:t xml:space="preserve"> G</w:t>
      </w:r>
      <w:r w:rsidRPr="00DC1C98">
        <w:rPr>
          <w:rFonts w:ascii="Book Antiqua" w:hAnsi="Book Antiqua"/>
          <w:sz w:val="24"/>
        </w:rPr>
        <w:t xml:space="preserve">, </w:t>
      </w:r>
      <w:proofErr w:type="spellStart"/>
      <w:r w:rsidRPr="00DC1C98">
        <w:rPr>
          <w:rFonts w:ascii="Book Antiqua" w:hAnsi="Book Antiqua"/>
          <w:sz w:val="24"/>
        </w:rPr>
        <w:t>Arain</w:t>
      </w:r>
      <w:proofErr w:type="spellEnd"/>
      <w:r w:rsidRPr="00DC1C98">
        <w:rPr>
          <w:rFonts w:ascii="Book Antiqua" w:hAnsi="Book Antiqua"/>
          <w:sz w:val="24"/>
        </w:rPr>
        <w:t xml:space="preserve"> MA, </w:t>
      </w:r>
      <w:proofErr w:type="spellStart"/>
      <w:r w:rsidRPr="00DC1C98">
        <w:rPr>
          <w:rFonts w:ascii="Book Antiqua" w:hAnsi="Book Antiqua"/>
          <w:sz w:val="24"/>
        </w:rPr>
        <w:t>Attam</w:t>
      </w:r>
      <w:proofErr w:type="spellEnd"/>
      <w:r w:rsidRPr="00DC1C98">
        <w:rPr>
          <w:rFonts w:ascii="Book Antiqua" w:hAnsi="Book Antiqua"/>
          <w:sz w:val="24"/>
        </w:rPr>
        <w:t xml:space="preserve"> R, Freeman ML. Advances in the endoscopic management of common bile duct stones. </w:t>
      </w:r>
      <w:r w:rsidRPr="00DC1C98">
        <w:rPr>
          <w:rFonts w:ascii="Book Antiqua" w:hAnsi="Book Antiqua"/>
          <w:i/>
          <w:sz w:val="24"/>
        </w:rPr>
        <w:t xml:space="preserve">Nat Rev </w:t>
      </w:r>
      <w:proofErr w:type="spellStart"/>
      <w:r w:rsidRPr="00DC1C98">
        <w:rPr>
          <w:rFonts w:ascii="Book Antiqua" w:hAnsi="Book Antiqua"/>
          <w:i/>
          <w:sz w:val="24"/>
        </w:rPr>
        <w:t>Gastroenterol</w:t>
      </w:r>
      <w:proofErr w:type="spellEnd"/>
      <w:r w:rsidRPr="00DC1C98">
        <w:rPr>
          <w:rFonts w:ascii="Book Antiqua" w:hAnsi="Book Antiqua"/>
          <w:i/>
          <w:sz w:val="24"/>
        </w:rPr>
        <w:t xml:space="preserve"> </w:t>
      </w:r>
      <w:proofErr w:type="spellStart"/>
      <w:r w:rsidRPr="00DC1C98">
        <w:rPr>
          <w:rFonts w:ascii="Book Antiqua" w:hAnsi="Book Antiqua"/>
          <w:i/>
          <w:sz w:val="24"/>
        </w:rPr>
        <w:t>Hepatol</w:t>
      </w:r>
      <w:proofErr w:type="spellEnd"/>
      <w:r w:rsidRPr="00DC1C98">
        <w:rPr>
          <w:rFonts w:ascii="Book Antiqua" w:hAnsi="Book Antiqua"/>
          <w:sz w:val="24"/>
        </w:rPr>
        <w:t xml:space="preserve"> 2014; </w:t>
      </w:r>
      <w:r w:rsidRPr="00DC1C98">
        <w:rPr>
          <w:rFonts w:ascii="Book Antiqua" w:hAnsi="Book Antiqua"/>
          <w:b/>
          <w:sz w:val="24"/>
        </w:rPr>
        <w:t>11</w:t>
      </w:r>
      <w:r w:rsidRPr="00DC1C98">
        <w:rPr>
          <w:rFonts w:ascii="Book Antiqua" w:hAnsi="Book Antiqua"/>
          <w:sz w:val="24"/>
        </w:rPr>
        <w:t>: 535-544 [PMID: 24860928 DOI: 10.1038/nrgastro.2014.76]</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4 </w:t>
      </w:r>
      <w:r w:rsidRPr="00DC1C98">
        <w:rPr>
          <w:rFonts w:ascii="Book Antiqua" w:hAnsi="Book Antiqua"/>
          <w:b/>
          <w:sz w:val="24"/>
        </w:rPr>
        <w:t>Teoh AY</w:t>
      </w:r>
      <w:r w:rsidRPr="00DC1C98">
        <w:rPr>
          <w:rFonts w:ascii="Book Antiqua" w:hAnsi="Book Antiqua"/>
          <w:sz w:val="24"/>
        </w:rPr>
        <w:t xml:space="preserve">, Cheung FK, Hu B, Pan YM, Lai LH, Chiu PW, Wong SK, Chan FK, Lau JY. Randomized trial of endoscopic </w:t>
      </w:r>
      <w:proofErr w:type="spellStart"/>
      <w:r w:rsidRPr="00DC1C98">
        <w:rPr>
          <w:rFonts w:ascii="Book Antiqua" w:hAnsi="Book Antiqua"/>
          <w:sz w:val="24"/>
        </w:rPr>
        <w:t>sphincterotomy</w:t>
      </w:r>
      <w:proofErr w:type="spellEnd"/>
      <w:r w:rsidRPr="00DC1C98">
        <w:rPr>
          <w:rFonts w:ascii="Book Antiqua" w:hAnsi="Book Antiqua"/>
          <w:sz w:val="24"/>
        </w:rPr>
        <w:t xml:space="preserve"> with balloon dilation versus endoscopic </w:t>
      </w:r>
      <w:proofErr w:type="spellStart"/>
      <w:r w:rsidRPr="00DC1C98">
        <w:rPr>
          <w:rFonts w:ascii="Book Antiqua" w:hAnsi="Book Antiqua"/>
          <w:sz w:val="24"/>
        </w:rPr>
        <w:t>sphincterotomy</w:t>
      </w:r>
      <w:proofErr w:type="spellEnd"/>
      <w:r w:rsidRPr="00DC1C98">
        <w:rPr>
          <w:rFonts w:ascii="Book Antiqua" w:hAnsi="Book Antiqua"/>
          <w:sz w:val="24"/>
        </w:rPr>
        <w:t xml:space="preserve"> alone for removal of bile duct stones. </w:t>
      </w:r>
      <w:r w:rsidRPr="00DC1C98">
        <w:rPr>
          <w:rFonts w:ascii="Book Antiqua" w:hAnsi="Book Antiqua"/>
          <w:i/>
          <w:sz w:val="24"/>
        </w:rPr>
        <w:t>Gastroenterology</w:t>
      </w:r>
      <w:r w:rsidRPr="00DC1C98">
        <w:rPr>
          <w:rFonts w:ascii="Book Antiqua" w:hAnsi="Book Antiqua"/>
          <w:sz w:val="24"/>
        </w:rPr>
        <w:t xml:space="preserve"> 2013; </w:t>
      </w:r>
      <w:r w:rsidRPr="00DC1C98">
        <w:rPr>
          <w:rFonts w:ascii="Book Antiqua" w:hAnsi="Book Antiqua"/>
          <w:b/>
          <w:sz w:val="24"/>
        </w:rPr>
        <w:t>144</w:t>
      </w:r>
      <w:r w:rsidRPr="00DC1C98">
        <w:rPr>
          <w:rFonts w:ascii="Book Antiqua" w:hAnsi="Book Antiqua"/>
          <w:sz w:val="24"/>
        </w:rPr>
        <w:t>: 341-345.e1 [PMID: 23085096 DOI: 10.1053/j.gastro.2012.10.027]</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5 </w:t>
      </w:r>
      <w:proofErr w:type="spellStart"/>
      <w:r w:rsidRPr="00DC1C98">
        <w:rPr>
          <w:rFonts w:ascii="Book Antiqua" w:hAnsi="Book Antiqua"/>
          <w:b/>
          <w:sz w:val="24"/>
        </w:rPr>
        <w:t>Köksal</w:t>
      </w:r>
      <w:proofErr w:type="spellEnd"/>
      <w:r w:rsidRPr="00DC1C98">
        <w:rPr>
          <w:rFonts w:ascii="Book Antiqua" w:hAnsi="Book Antiqua"/>
          <w:b/>
          <w:sz w:val="24"/>
        </w:rPr>
        <w:t xml:space="preserve"> AŞ</w:t>
      </w:r>
      <w:r w:rsidRPr="00DC1C98">
        <w:rPr>
          <w:rFonts w:ascii="Book Antiqua" w:hAnsi="Book Antiqua"/>
          <w:sz w:val="24"/>
        </w:rPr>
        <w:t xml:space="preserve">, </w:t>
      </w:r>
      <w:proofErr w:type="spellStart"/>
      <w:r w:rsidRPr="00DC1C98">
        <w:rPr>
          <w:rFonts w:ascii="Book Antiqua" w:hAnsi="Book Antiqua"/>
          <w:sz w:val="24"/>
        </w:rPr>
        <w:t>Eminler</w:t>
      </w:r>
      <w:proofErr w:type="spellEnd"/>
      <w:r w:rsidRPr="00DC1C98">
        <w:rPr>
          <w:rFonts w:ascii="Book Antiqua" w:hAnsi="Book Antiqua"/>
          <w:sz w:val="24"/>
        </w:rPr>
        <w:t xml:space="preserve"> AT, </w:t>
      </w:r>
      <w:proofErr w:type="spellStart"/>
      <w:r w:rsidRPr="00DC1C98">
        <w:rPr>
          <w:rFonts w:ascii="Book Antiqua" w:hAnsi="Book Antiqua"/>
          <w:sz w:val="24"/>
        </w:rPr>
        <w:t>Parlak</w:t>
      </w:r>
      <w:proofErr w:type="spellEnd"/>
      <w:r w:rsidRPr="00DC1C98">
        <w:rPr>
          <w:rFonts w:ascii="Book Antiqua" w:hAnsi="Book Antiqua"/>
          <w:sz w:val="24"/>
        </w:rPr>
        <w:t xml:space="preserve"> E. Biliary endoscopic </w:t>
      </w:r>
      <w:proofErr w:type="spellStart"/>
      <w:r w:rsidRPr="00DC1C98">
        <w:rPr>
          <w:rFonts w:ascii="Book Antiqua" w:hAnsi="Book Antiqua"/>
          <w:sz w:val="24"/>
        </w:rPr>
        <w:t>sphincterotomy</w:t>
      </w:r>
      <w:proofErr w:type="spellEnd"/>
      <w:r w:rsidRPr="00DC1C98">
        <w:rPr>
          <w:rFonts w:ascii="Book Antiqua" w:hAnsi="Book Antiqua"/>
          <w:sz w:val="24"/>
        </w:rPr>
        <w:t xml:space="preserve">: Techniques and complications. </w:t>
      </w:r>
      <w:r w:rsidRPr="00DC1C98">
        <w:rPr>
          <w:rFonts w:ascii="Book Antiqua" w:hAnsi="Book Antiqua"/>
          <w:i/>
          <w:sz w:val="24"/>
        </w:rPr>
        <w:t xml:space="preserve">World J </w:t>
      </w:r>
      <w:proofErr w:type="spellStart"/>
      <w:r w:rsidRPr="00DC1C98">
        <w:rPr>
          <w:rFonts w:ascii="Book Antiqua" w:hAnsi="Book Antiqua"/>
          <w:i/>
          <w:sz w:val="24"/>
        </w:rPr>
        <w:t>Clin</w:t>
      </w:r>
      <w:proofErr w:type="spellEnd"/>
      <w:r w:rsidRPr="00DC1C98">
        <w:rPr>
          <w:rFonts w:ascii="Book Antiqua" w:hAnsi="Book Antiqua"/>
          <w:i/>
          <w:sz w:val="24"/>
        </w:rPr>
        <w:t xml:space="preserve"> Cases</w:t>
      </w:r>
      <w:r w:rsidRPr="00DC1C98">
        <w:rPr>
          <w:rFonts w:ascii="Book Antiqua" w:hAnsi="Book Antiqua"/>
          <w:sz w:val="24"/>
        </w:rPr>
        <w:t xml:space="preserve"> 2018; </w:t>
      </w:r>
      <w:r w:rsidRPr="00DC1C98">
        <w:rPr>
          <w:rFonts w:ascii="Book Antiqua" w:hAnsi="Book Antiqua"/>
          <w:b/>
          <w:sz w:val="24"/>
        </w:rPr>
        <w:t>6</w:t>
      </w:r>
      <w:r w:rsidRPr="00DC1C98">
        <w:rPr>
          <w:rFonts w:ascii="Book Antiqua" w:hAnsi="Book Antiqua"/>
          <w:sz w:val="24"/>
        </w:rPr>
        <w:t>: 1073-1086 [PMID: 30613665 DOI: 10.12998/wjcc.v6.i16.1073]</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6 </w:t>
      </w:r>
      <w:proofErr w:type="spellStart"/>
      <w:r w:rsidRPr="00DC1C98">
        <w:rPr>
          <w:rFonts w:ascii="Book Antiqua" w:hAnsi="Book Antiqua"/>
          <w:b/>
          <w:sz w:val="24"/>
        </w:rPr>
        <w:t>Duan</w:t>
      </w:r>
      <w:proofErr w:type="spellEnd"/>
      <w:r w:rsidRPr="00DC1C98">
        <w:rPr>
          <w:rFonts w:ascii="Book Antiqua" w:hAnsi="Book Antiqua"/>
          <w:b/>
          <w:sz w:val="24"/>
        </w:rPr>
        <w:t xml:space="preserve"> F</w:t>
      </w:r>
      <w:r w:rsidRPr="00DC1C98">
        <w:rPr>
          <w:rFonts w:ascii="Book Antiqua" w:hAnsi="Book Antiqua"/>
          <w:sz w:val="24"/>
        </w:rPr>
        <w:t xml:space="preserve">, Cui L, Bai Y, Li X, Yan J, Liu X. Comparison of efficacy and complications of endoscopic and percutaneous biliary drainage in malignant obstructive jaundice: a systematic review and meta-analysis. </w:t>
      </w:r>
      <w:r w:rsidRPr="00DC1C98">
        <w:rPr>
          <w:rFonts w:ascii="Book Antiqua" w:hAnsi="Book Antiqua"/>
          <w:i/>
          <w:sz w:val="24"/>
        </w:rPr>
        <w:t>Cancer Imaging</w:t>
      </w:r>
      <w:r w:rsidRPr="00DC1C98">
        <w:rPr>
          <w:rFonts w:ascii="Book Antiqua" w:hAnsi="Book Antiqua"/>
          <w:sz w:val="24"/>
        </w:rPr>
        <w:t xml:space="preserve"> 2017; </w:t>
      </w:r>
      <w:r w:rsidRPr="00DC1C98">
        <w:rPr>
          <w:rFonts w:ascii="Book Antiqua" w:hAnsi="Book Antiqua"/>
          <w:b/>
          <w:sz w:val="24"/>
        </w:rPr>
        <w:t>17</w:t>
      </w:r>
      <w:r w:rsidRPr="00DC1C98">
        <w:rPr>
          <w:rFonts w:ascii="Book Antiqua" w:hAnsi="Book Antiqua"/>
          <w:sz w:val="24"/>
        </w:rPr>
        <w:t>: 27 [PMID: 29037223 DOI: 10.1186/s40644-017-0129-1]</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7 </w:t>
      </w:r>
      <w:r w:rsidRPr="00DC1C98">
        <w:rPr>
          <w:rFonts w:ascii="Book Antiqua" w:hAnsi="Book Antiqua"/>
          <w:b/>
          <w:sz w:val="24"/>
        </w:rPr>
        <w:t>Freeman ML</w:t>
      </w:r>
      <w:r w:rsidRPr="00DC1C98">
        <w:rPr>
          <w:rFonts w:ascii="Book Antiqua" w:hAnsi="Book Antiqua"/>
          <w:sz w:val="24"/>
        </w:rPr>
        <w:t xml:space="preserve">, Nelson DB, Sherman S, Haber GB, Herman ME, </w:t>
      </w:r>
      <w:proofErr w:type="spellStart"/>
      <w:r w:rsidRPr="00DC1C98">
        <w:rPr>
          <w:rFonts w:ascii="Book Antiqua" w:hAnsi="Book Antiqua"/>
          <w:sz w:val="24"/>
        </w:rPr>
        <w:t>Dorsher</w:t>
      </w:r>
      <w:proofErr w:type="spellEnd"/>
      <w:r w:rsidRPr="00DC1C98">
        <w:rPr>
          <w:rFonts w:ascii="Book Antiqua" w:hAnsi="Book Antiqua"/>
          <w:sz w:val="24"/>
        </w:rPr>
        <w:t xml:space="preserve"> PJ, Moore JP, </w:t>
      </w:r>
      <w:proofErr w:type="spellStart"/>
      <w:r w:rsidRPr="00DC1C98">
        <w:rPr>
          <w:rFonts w:ascii="Book Antiqua" w:hAnsi="Book Antiqua"/>
          <w:sz w:val="24"/>
        </w:rPr>
        <w:t>Fennerty</w:t>
      </w:r>
      <w:proofErr w:type="spellEnd"/>
      <w:r w:rsidRPr="00DC1C98">
        <w:rPr>
          <w:rFonts w:ascii="Book Antiqua" w:hAnsi="Book Antiqua"/>
          <w:sz w:val="24"/>
        </w:rPr>
        <w:t xml:space="preserve"> MB, Ryan ME, Shaw MJ, </w:t>
      </w:r>
      <w:proofErr w:type="spellStart"/>
      <w:r w:rsidRPr="00DC1C98">
        <w:rPr>
          <w:rFonts w:ascii="Book Antiqua" w:hAnsi="Book Antiqua"/>
          <w:sz w:val="24"/>
        </w:rPr>
        <w:t>Lande</w:t>
      </w:r>
      <w:proofErr w:type="spellEnd"/>
      <w:r w:rsidRPr="00DC1C98">
        <w:rPr>
          <w:rFonts w:ascii="Book Antiqua" w:hAnsi="Book Antiqua"/>
          <w:sz w:val="24"/>
        </w:rPr>
        <w:t xml:space="preserve"> JD, </w:t>
      </w:r>
      <w:proofErr w:type="spellStart"/>
      <w:r w:rsidRPr="00DC1C98">
        <w:rPr>
          <w:rFonts w:ascii="Book Antiqua" w:hAnsi="Book Antiqua"/>
          <w:sz w:val="24"/>
        </w:rPr>
        <w:t>Pheley</w:t>
      </w:r>
      <w:proofErr w:type="spellEnd"/>
      <w:r w:rsidRPr="00DC1C98">
        <w:rPr>
          <w:rFonts w:ascii="Book Antiqua" w:hAnsi="Book Antiqua"/>
          <w:sz w:val="24"/>
        </w:rPr>
        <w:t xml:space="preserve"> AM. Complications of endoscopic biliary </w:t>
      </w:r>
      <w:proofErr w:type="spellStart"/>
      <w:r w:rsidRPr="00DC1C98">
        <w:rPr>
          <w:rFonts w:ascii="Book Antiqua" w:hAnsi="Book Antiqua"/>
          <w:sz w:val="24"/>
        </w:rPr>
        <w:t>sphincterotomy</w:t>
      </w:r>
      <w:proofErr w:type="spellEnd"/>
      <w:r w:rsidRPr="00DC1C98">
        <w:rPr>
          <w:rFonts w:ascii="Book Antiqua" w:hAnsi="Book Antiqua"/>
          <w:sz w:val="24"/>
        </w:rPr>
        <w:t xml:space="preserve">. </w:t>
      </w:r>
      <w:r w:rsidRPr="00DC1C98">
        <w:rPr>
          <w:rFonts w:ascii="Book Antiqua" w:hAnsi="Book Antiqua"/>
          <w:i/>
          <w:sz w:val="24"/>
        </w:rPr>
        <w:t xml:space="preserve">N </w:t>
      </w:r>
      <w:proofErr w:type="spellStart"/>
      <w:r w:rsidRPr="00DC1C98">
        <w:rPr>
          <w:rFonts w:ascii="Book Antiqua" w:hAnsi="Book Antiqua"/>
          <w:i/>
          <w:sz w:val="24"/>
        </w:rPr>
        <w:t>Engl</w:t>
      </w:r>
      <w:proofErr w:type="spellEnd"/>
      <w:r w:rsidRPr="00DC1C98">
        <w:rPr>
          <w:rFonts w:ascii="Book Antiqua" w:hAnsi="Book Antiqua"/>
          <w:i/>
          <w:sz w:val="24"/>
        </w:rPr>
        <w:t xml:space="preserve"> J Med</w:t>
      </w:r>
      <w:r w:rsidRPr="00DC1C98">
        <w:rPr>
          <w:rFonts w:ascii="Book Antiqua" w:hAnsi="Book Antiqua"/>
          <w:sz w:val="24"/>
        </w:rPr>
        <w:t xml:space="preserve"> 1996; </w:t>
      </w:r>
      <w:r w:rsidRPr="00DC1C98">
        <w:rPr>
          <w:rFonts w:ascii="Book Antiqua" w:hAnsi="Book Antiqua"/>
          <w:b/>
          <w:sz w:val="24"/>
        </w:rPr>
        <w:t>335</w:t>
      </w:r>
      <w:r w:rsidRPr="00DC1C98">
        <w:rPr>
          <w:rFonts w:ascii="Book Antiqua" w:hAnsi="Book Antiqua"/>
          <w:sz w:val="24"/>
        </w:rPr>
        <w:t>: 909-918 [PMID: 8782497 DOI: 10.1056/NEJM199609263351301]</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8 </w:t>
      </w:r>
      <w:r w:rsidRPr="00DC1C98">
        <w:rPr>
          <w:rFonts w:ascii="Book Antiqua" w:hAnsi="Book Antiqua"/>
          <w:b/>
          <w:sz w:val="24"/>
        </w:rPr>
        <w:t>Dotter CT</w:t>
      </w:r>
      <w:r w:rsidRPr="00DC1C98">
        <w:rPr>
          <w:rFonts w:ascii="Book Antiqua" w:hAnsi="Book Antiqua"/>
          <w:sz w:val="24"/>
        </w:rPr>
        <w:t xml:space="preserve">, Bilbao MK, </w:t>
      </w:r>
      <w:proofErr w:type="spellStart"/>
      <w:r w:rsidRPr="00DC1C98">
        <w:rPr>
          <w:rFonts w:ascii="Book Antiqua" w:hAnsi="Book Antiqua"/>
          <w:sz w:val="24"/>
        </w:rPr>
        <w:t>Katon</w:t>
      </w:r>
      <w:proofErr w:type="spellEnd"/>
      <w:r w:rsidRPr="00DC1C98">
        <w:rPr>
          <w:rFonts w:ascii="Book Antiqua" w:hAnsi="Book Antiqua"/>
          <w:sz w:val="24"/>
        </w:rPr>
        <w:t xml:space="preserve"> RM.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gallstone removal by needle tract. </w:t>
      </w:r>
      <w:r w:rsidRPr="00DC1C98">
        <w:rPr>
          <w:rFonts w:ascii="Book Antiqua" w:hAnsi="Book Antiqua"/>
          <w:i/>
          <w:sz w:val="24"/>
        </w:rPr>
        <w:t>Radiology</w:t>
      </w:r>
      <w:r w:rsidRPr="00DC1C98">
        <w:rPr>
          <w:rFonts w:ascii="Book Antiqua" w:hAnsi="Book Antiqua"/>
          <w:sz w:val="24"/>
        </w:rPr>
        <w:t xml:space="preserve"> 1979; </w:t>
      </w:r>
      <w:r w:rsidRPr="00DC1C98">
        <w:rPr>
          <w:rFonts w:ascii="Book Antiqua" w:hAnsi="Book Antiqua"/>
          <w:b/>
          <w:sz w:val="24"/>
        </w:rPr>
        <w:t>133</w:t>
      </w:r>
      <w:r w:rsidRPr="00DC1C98">
        <w:rPr>
          <w:rFonts w:ascii="Book Antiqua" w:hAnsi="Book Antiqua"/>
          <w:sz w:val="24"/>
        </w:rPr>
        <w:t>: 242-243 [PMID: 472301 DOI: 10.1148/133.1.242]</w:t>
      </w:r>
    </w:p>
    <w:p w:rsidR="00DC1C98" w:rsidRPr="00DC1C98" w:rsidRDefault="00DC1C98" w:rsidP="00DC1C98">
      <w:pPr>
        <w:spacing w:line="360" w:lineRule="auto"/>
        <w:rPr>
          <w:rFonts w:ascii="Book Antiqua" w:hAnsi="Book Antiqua"/>
          <w:sz w:val="24"/>
        </w:rPr>
      </w:pPr>
      <w:r w:rsidRPr="00DC1C98">
        <w:rPr>
          <w:rFonts w:ascii="Book Antiqua" w:hAnsi="Book Antiqua"/>
          <w:sz w:val="24"/>
        </w:rPr>
        <w:lastRenderedPageBreak/>
        <w:t xml:space="preserve">9 </w:t>
      </w:r>
      <w:r w:rsidRPr="00DC1C98">
        <w:rPr>
          <w:rFonts w:ascii="Book Antiqua" w:hAnsi="Book Antiqua"/>
          <w:b/>
          <w:sz w:val="24"/>
        </w:rPr>
        <w:t>Perez MR</w:t>
      </w:r>
      <w:r w:rsidRPr="00DC1C98">
        <w:rPr>
          <w:rFonts w:ascii="Book Antiqua" w:hAnsi="Book Antiqua"/>
          <w:sz w:val="24"/>
        </w:rPr>
        <w:t xml:space="preserve">, </w:t>
      </w:r>
      <w:proofErr w:type="spellStart"/>
      <w:r w:rsidRPr="00DC1C98">
        <w:rPr>
          <w:rFonts w:ascii="Book Antiqua" w:hAnsi="Book Antiqua"/>
          <w:sz w:val="24"/>
        </w:rPr>
        <w:t>Oleaga</w:t>
      </w:r>
      <w:proofErr w:type="spellEnd"/>
      <w:r w:rsidRPr="00DC1C98">
        <w:rPr>
          <w:rFonts w:ascii="Book Antiqua" w:hAnsi="Book Antiqua"/>
          <w:sz w:val="24"/>
        </w:rPr>
        <w:t xml:space="preserve"> JA, </w:t>
      </w:r>
      <w:proofErr w:type="spellStart"/>
      <w:r w:rsidRPr="00DC1C98">
        <w:rPr>
          <w:rFonts w:ascii="Book Antiqua" w:hAnsi="Book Antiqua"/>
          <w:sz w:val="24"/>
        </w:rPr>
        <w:t>Freiman</w:t>
      </w:r>
      <w:proofErr w:type="spellEnd"/>
      <w:r w:rsidRPr="00DC1C98">
        <w:rPr>
          <w:rFonts w:ascii="Book Antiqua" w:hAnsi="Book Antiqua"/>
          <w:sz w:val="24"/>
        </w:rPr>
        <w:t xml:space="preserve"> DB, McLean GL, Ring EJ. Removal of a distal common bile duct stone through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catheterization. </w:t>
      </w:r>
      <w:r w:rsidRPr="00DC1C98">
        <w:rPr>
          <w:rFonts w:ascii="Book Antiqua" w:hAnsi="Book Antiqua"/>
          <w:i/>
          <w:sz w:val="24"/>
        </w:rPr>
        <w:t xml:space="preserve">Arch </w:t>
      </w:r>
      <w:proofErr w:type="spellStart"/>
      <w:r w:rsidRPr="00DC1C98">
        <w:rPr>
          <w:rFonts w:ascii="Book Antiqua" w:hAnsi="Book Antiqua"/>
          <w:i/>
          <w:sz w:val="24"/>
        </w:rPr>
        <w:t>Surg</w:t>
      </w:r>
      <w:proofErr w:type="spellEnd"/>
      <w:r w:rsidRPr="00DC1C98">
        <w:rPr>
          <w:rFonts w:ascii="Book Antiqua" w:hAnsi="Book Antiqua"/>
          <w:sz w:val="24"/>
        </w:rPr>
        <w:t xml:space="preserve"> 1979; </w:t>
      </w:r>
      <w:r w:rsidRPr="00DC1C98">
        <w:rPr>
          <w:rFonts w:ascii="Book Antiqua" w:hAnsi="Book Antiqua"/>
          <w:b/>
          <w:sz w:val="24"/>
        </w:rPr>
        <w:t>114</w:t>
      </w:r>
      <w:r w:rsidRPr="00DC1C98">
        <w:rPr>
          <w:rFonts w:ascii="Book Antiqua" w:hAnsi="Book Antiqua"/>
          <w:sz w:val="24"/>
        </w:rPr>
        <w:t>: 107-109 [PMID: 758870 DOI: 10.1001/archsurg.1979.01370250109024]</w:t>
      </w:r>
    </w:p>
    <w:p w:rsidR="00DC1C98" w:rsidRPr="00DC1C98" w:rsidRDefault="00DC1C98" w:rsidP="007A686A">
      <w:pPr>
        <w:spacing w:line="360" w:lineRule="auto"/>
        <w:rPr>
          <w:rFonts w:ascii="Book Antiqua" w:hAnsi="Book Antiqua"/>
          <w:sz w:val="24"/>
        </w:rPr>
      </w:pPr>
      <w:r w:rsidRPr="00DC1C98">
        <w:rPr>
          <w:rFonts w:ascii="Book Antiqua" w:hAnsi="Book Antiqua"/>
          <w:sz w:val="24"/>
        </w:rPr>
        <w:t xml:space="preserve">10 </w:t>
      </w:r>
      <w:proofErr w:type="spellStart"/>
      <w:r w:rsidRPr="00DC1C98">
        <w:rPr>
          <w:rFonts w:ascii="Book Antiqua" w:hAnsi="Book Antiqua"/>
          <w:b/>
          <w:sz w:val="24"/>
        </w:rPr>
        <w:t>Centola</w:t>
      </w:r>
      <w:proofErr w:type="spellEnd"/>
      <w:r w:rsidRPr="00DC1C98">
        <w:rPr>
          <w:rFonts w:ascii="Book Antiqua" w:hAnsi="Book Antiqua"/>
          <w:b/>
          <w:sz w:val="24"/>
        </w:rPr>
        <w:t xml:space="preserve"> CA</w:t>
      </w:r>
      <w:r w:rsidRPr="00DC1C98">
        <w:rPr>
          <w:rFonts w:ascii="Book Antiqua" w:hAnsi="Book Antiqua"/>
          <w:sz w:val="24"/>
        </w:rPr>
        <w:t xml:space="preserve">, </w:t>
      </w:r>
      <w:proofErr w:type="spellStart"/>
      <w:r w:rsidRPr="00DC1C98">
        <w:rPr>
          <w:rFonts w:ascii="Book Antiqua" w:hAnsi="Book Antiqua"/>
          <w:sz w:val="24"/>
        </w:rPr>
        <w:t>Jander</w:t>
      </w:r>
      <w:proofErr w:type="spellEnd"/>
      <w:r w:rsidRPr="00DC1C98">
        <w:rPr>
          <w:rFonts w:ascii="Book Antiqua" w:hAnsi="Book Antiqua"/>
          <w:sz w:val="24"/>
        </w:rPr>
        <w:t xml:space="preserve"> HP, Stauffer A, </w:t>
      </w:r>
      <w:proofErr w:type="spellStart"/>
      <w:r w:rsidRPr="00DC1C98">
        <w:rPr>
          <w:rFonts w:ascii="Book Antiqua" w:hAnsi="Book Antiqua"/>
          <w:sz w:val="24"/>
        </w:rPr>
        <w:t>Russinovich</w:t>
      </w:r>
      <w:proofErr w:type="spellEnd"/>
      <w:r w:rsidRPr="00DC1C98">
        <w:rPr>
          <w:rFonts w:ascii="Book Antiqua" w:hAnsi="Book Antiqua"/>
          <w:sz w:val="24"/>
        </w:rPr>
        <w:t xml:space="preserve"> NA. Balloon dilatation of the papilla of </w:t>
      </w:r>
      <w:proofErr w:type="spellStart"/>
      <w:r w:rsidRPr="00DC1C98">
        <w:rPr>
          <w:rFonts w:ascii="Book Antiqua" w:hAnsi="Book Antiqua"/>
          <w:sz w:val="24"/>
        </w:rPr>
        <w:t>Vater</w:t>
      </w:r>
      <w:proofErr w:type="spellEnd"/>
      <w:r w:rsidRPr="00DC1C98">
        <w:rPr>
          <w:rFonts w:ascii="Book Antiqua" w:hAnsi="Book Antiqua"/>
          <w:sz w:val="24"/>
        </w:rPr>
        <w:t xml:space="preserve"> to allow biliary stone passage. </w:t>
      </w:r>
      <w:r w:rsidRPr="00DC1C98">
        <w:rPr>
          <w:rFonts w:ascii="Book Antiqua" w:hAnsi="Book Antiqua"/>
          <w:i/>
          <w:sz w:val="24"/>
        </w:rPr>
        <w:t xml:space="preserve">AJR Am J </w:t>
      </w:r>
      <w:proofErr w:type="spellStart"/>
      <w:r w:rsidRPr="00DC1C98">
        <w:rPr>
          <w:rFonts w:ascii="Book Antiqua" w:hAnsi="Book Antiqua"/>
          <w:i/>
          <w:sz w:val="24"/>
        </w:rPr>
        <w:t>Roentgenol</w:t>
      </w:r>
      <w:proofErr w:type="spellEnd"/>
      <w:r w:rsidRPr="00DC1C98">
        <w:rPr>
          <w:rFonts w:ascii="Book Antiqua" w:hAnsi="Book Antiqua"/>
          <w:sz w:val="24"/>
        </w:rPr>
        <w:t xml:space="preserve"> 1981; </w:t>
      </w:r>
      <w:r w:rsidRPr="00DC1C98">
        <w:rPr>
          <w:rFonts w:ascii="Book Antiqua" w:hAnsi="Book Antiqua"/>
          <w:b/>
          <w:sz w:val="24"/>
        </w:rPr>
        <w:t>136</w:t>
      </w:r>
      <w:r w:rsidRPr="00DC1C98">
        <w:rPr>
          <w:rFonts w:ascii="Book Antiqua" w:hAnsi="Book Antiqua"/>
          <w:sz w:val="24"/>
        </w:rPr>
        <w:t>: 613-614 [PMID: 6781307 DOI: 10.2214/ajr.136.3.613]</w:t>
      </w:r>
    </w:p>
    <w:p w:rsidR="00DC1C98" w:rsidRPr="0028167F" w:rsidRDefault="00DC1C98" w:rsidP="007A686A">
      <w:pPr>
        <w:pStyle w:val="3"/>
        <w:spacing w:before="0" w:after="0" w:line="360" w:lineRule="auto"/>
        <w:rPr>
          <w:rFonts w:ascii="Book Antiqua" w:hAnsi="Book Antiqua"/>
          <w:bCs w:val="0"/>
          <w:sz w:val="24"/>
          <w:szCs w:val="24"/>
        </w:rPr>
      </w:pPr>
      <w:r w:rsidRPr="0028167F">
        <w:rPr>
          <w:rFonts w:ascii="Book Antiqua" w:hAnsi="Book Antiqua"/>
          <w:bCs w:val="0"/>
          <w:sz w:val="24"/>
          <w:szCs w:val="24"/>
          <w:highlight w:val="yellow"/>
        </w:rPr>
        <w:t xml:space="preserve">11 </w:t>
      </w:r>
      <w:r w:rsidR="0028167F" w:rsidRPr="0028167F">
        <w:rPr>
          <w:rFonts w:ascii="Book Antiqua" w:hAnsi="Book Antiqua"/>
          <w:bCs w:val="0"/>
          <w:sz w:val="24"/>
          <w:szCs w:val="24"/>
          <w:highlight w:val="yellow"/>
        </w:rPr>
        <w:t>Preferred Reporting Items for Systematic Reviews and Meta-Analyses</w:t>
      </w:r>
      <w:r w:rsidR="0028167F" w:rsidRPr="0028167F">
        <w:rPr>
          <w:rFonts w:ascii="Book Antiqua" w:hAnsi="Book Antiqua" w:hint="eastAsia"/>
          <w:b w:val="0"/>
          <w:bCs w:val="0"/>
          <w:sz w:val="24"/>
          <w:szCs w:val="24"/>
          <w:highlight w:val="yellow"/>
        </w:rPr>
        <w:t xml:space="preserve">. </w:t>
      </w:r>
      <w:r w:rsidRPr="0028167F">
        <w:rPr>
          <w:rFonts w:ascii="Book Antiqua" w:hAnsi="Book Antiqua"/>
          <w:b w:val="0"/>
          <w:sz w:val="24"/>
          <w:szCs w:val="24"/>
          <w:highlight w:val="yellow"/>
        </w:rPr>
        <w:t>P</w:t>
      </w:r>
      <w:r w:rsidR="00620605" w:rsidRPr="0028167F">
        <w:rPr>
          <w:rFonts w:ascii="Book Antiqua" w:hAnsi="Book Antiqua"/>
          <w:b w:val="0"/>
          <w:sz w:val="24"/>
          <w:highlight w:val="yellow"/>
        </w:rPr>
        <w:t>RISMA</w:t>
      </w:r>
      <w:r w:rsidRPr="0028167F">
        <w:rPr>
          <w:rFonts w:ascii="Book Antiqua" w:hAnsi="Book Antiqua"/>
          <w:b w:val="0"/>
          <w:sz w:val="24"/>
          <w:szCs w:val="24"/>
          <w:highlight w:val="yellow"/>
        </w:rPr>
        <w:t xml:space="preserve"> statement. Accessed on Sep 10,</w:t>
      </w:r>
      <w:r w:rsidR="00620605" w:rsidRPr="0028167F">
        <w:rPr>
          <w:rFonts w:ascii="Book Antiqua" w:hAnsi="Book Antiqua"/>
          <w:b w:val="0"/>
          <w:sz w:val="24"/>
          <w:highlight w:val="yellow"/>
        </w:rPr>
        <w:t xml:space="preserve"> </w:t>
      </w:r>
      <w:r w:rsidRPr="0028167F">
        <w:rPr>
          <w:rFonts w:ascii="Book Antiqua" w:hAnsi="Book Antiqua"/>
          <w:b w:val="0"/>
          <w:sz w:val="24"/>
          <w:szCs w:val="24"/>
          <w:highlight w:val="yellow"/>
        </w:rPr>
        <w:t>2013. Available from: URL: h</w:t>
      </w:r>
      <w:r w:rsidR="0028167F" w:rsidRPr="0028167F">
        <w:rPr>
          <w:rFonts w:ascii="Book Antiqua" w:hAnsi="Book Antiqua"/>
          <w:b w:val="0"/>
          <w:sz w:val="24"/>
          <w:highlight w:val="yellow"/>
        </w:rPr>
        <w:t>ttp://www.prisma-statement.org/</w:t>
      </w:r>
    </w:p>
    <w:p w:rsidR="00DC1C98" w:rsidRPr="00DC1C98" w:rsidRDefault="00DC1C98" w:rsidP="007A686A">
      <w:pPr>
        <w:spacing w:line="360" w:lineRule="auto"/>
        <w:rPr>
          <w:rFonts w:ascii="Book Antiqua" w:hAnsi="Book Antiqua"/>
          <w:sz w:val="24"/>
        </w:rPr>
      </w:pPr>
      <w:r w:rsidRPr="00DC1C98">
        <w:rPr>
          <w:rFonts w:ascii="Book Antiqua" w:hAnsi="Book Antiqua"/>
          <w:sz w:val="24"/>
        </w:rPr>
        <w:t xml:space="preserve">12 </w:t>
      </w:r>
      <w:r w:rsidRPr="00DC1C98">
        <w:rPr>
          <w:rFonts w:ascii="Book Antiqua" w:hAnsi="Book Antiqua"/>
          <w:b/>
          <w:sz w:val="24"/>
        </w:rPr>
        <w:t>Liu B</w:t>
      </w:r>
      <w:r w:rsidRPr="00DC1C98">
        <w:rPr>
          <w:rFonts w:ascii="Book Antiqua" w:hAnsi="Book Antiqua"/>
          <w:sz w:val="24"/>
        </w:rPr>
        <w:t xml:space="preserve">, Wu DS, Cao PK, Wang YZ, Wang WJ, Wang W, Chang HY, Li D, Li X, </w:t>
      </w:r>
      <w:proofErr w:type="spellStart"/>
      <w:r w:rsidRPr="00DC1C98">
        <w:rPr>
          <w:rFonts w:ascii="Book Antiqua" w:hAnsi="Book Antiqua"/>
          <w:sz w:val="24"/>
        </w:rPr>
        <w:t>Hertzanu</w:t>
      </w:r>
      <w:proofErr w:type="spellEnd"/>
      <w:r w:rsidRPr="00DC1C98">
        <w:rPr>
          <w:rFonts w:ascii="Book Antiqua" w:hAnsi="Book Antiqua"/>
          <w:sz w:val="24"/>
        </w:rPr>
        <w:t xml:space="preserve"> Y, Li YL.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extraction and balloon dilation for simultaneous gallbladder stones and common bile duct stones: A novel technique. </w:t>
      </w:r>
      <w:r w:rsidRPr="00DC1C98">
        <w:rPr>
          <w:rFonts w:ascii="Book Antiqua" w:hAnsi="Book Antiqua"/>
          <w:i/>
          <w:sz w:val="24"/>
        </w:rPr>
        <w:t xml:space="preserve">World J </w:t>
      </w:r>
      <w:proofErr w:type="spellStart"/>
      <w:r w:rsidRPr="00DC1C98">
        <w:rPr>
          <w:rFonts w:ascii="Book Antiqua" w:hAnsi="Book Antiqua"/>
          <w:i/>
          <w:sz w:val="24"/>
        </w:rPr>
        <w:t>Gastroenterol</w:t>
      </w:r>
      <w:proofErr w:type="spellEnd"/>
      <w:r w:rsidRPr="00DC1C98">
        <w:rPr>
          <w:rFonts w:ascii="Book Antiqua" w:hAnsi="Book Antiqua"/>
          <w:sz w:val="24"/>
        </w:rPr>
        <w:t xml:space="preserve"> 2018; </w:t>
      </w:r>
      <w:r w:rsidRPr="00DC1C98">
        <w:rPr>
          <w:rFonts w:ascii="Book Antiqua" w:hAnsi="Book Antiqua"/>
          <w:b/>
          <w:sz w:val="24"/>
        </w:rPr>
        <w:t>24</w:t>
      </w:r>
      <w:r w:rsidRPr="00DC1C98">
        <w:rPr>
          <w:rFonts w:ascii="Book Antiqua" w:hAnsi="Book Antiqua"/>
          <w:sz w:val="24"/>
        </w:rPr>
        <w:t>: 3799-3805 [PMID: 30197485 DOI: 10.3748/wjg.v24.i33.3799]</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13 </w:t>
      </w:r>
      <w:r w:rsidRPr="00DC1C98">
        <w:rPr>
          <w:rFonts w:ascii="Book Antiqua" w:hAnsi="Book Antiqua"/>
          <w:b/>
          <w:sz w:val="24"/>
        </w:rPr>
        <w:t>Chang HY</w:t>
      </w:r>
      <w:r w:rsidRPr="00DC1C98">
        <w:rPr>
          <w:rFonts w:ascii="Book Antiqua" w:hAnsi="Book Antiqua"/>
          <w:sz w:val="24"/>
        </w:rPr>
        <w:t xml:space="preserve">, Wang CJ, Liu B, Wang YZ, Wang WJ, Wang W, Li D, Li YL. </w:t>
      </w:r>
      <w:proofErr w:type="spellStart"/>
      <w:r w:rsidRPr="00DC1C98">
        <w:rPr>
          <w:rFonts w:ascii="Book Antiqua" w:hAnsi="Book Antiqua"/>
          <w:sz w:val="24"/>
        </w:rPr>
        <w:t>Ursodeoxycholic</w:t>
      </w:r>
      <w:proofErr w:type="spellEnd"/>
      <w:r w:rsidRPr="00DC1C98">
        <w:rPr>
          <w:rFonts w:ascii="Book Antiqua" w:hAnsi="Book Antiqua"/>
          <w:sz w:val="24"/>
        </w:rPr>
        <w:t xml:space="preserve"> acid combined with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balloon dilation for management of gallstones after elimination of common bile duct stones. </w:t>
      </w:r>
      <w:r w:rsidRPr="00DC1C98">
        <w:rPr>
          <w:rFonts w:ascii="Book Antiqua" w:hAnsi="Book Antiqua"/>
          <w:i/>
          <w:sz w:val="24"/>
        </w:rPr>
        <w:t xml:space="preserve">World J </w:t>
      </w:r>
      <w:proofErr w:type="spellStart"/>
      <w:r w:rsidRPr="00DC1C98">
        <w:rPr>
          <w:rFonts w:ascii="Book Antiqua" w:hAnsi="Book Antiqua"/>
          <w:i/>
          <w:sz w:val="24"/>
        </w:rPr>
        <w:t>Gastroenterol</w:t>
      </w:r>
      <w:proofErr w:type="spellEnd"/>
      <w:r w:rsidRPr="00DC1C98">
        <w:rPr>
          <w:rFonts w:ascii="Book Antiqua" w:hAnsi="Book Antiqua"/>
          <w:sz w:val="24"/>
        </w:rPr>
        <w:t xml:space="preserve"> 2018; </w:t>
      </w:r>
      <w:r w:rsidRPr="00DC1C98">
        <w:rPr>
          <w:rFonts w:ascii="Book Antiqua" w:hAnsi="Book Antiqua"/>
          <w:b/>
          <w:sz w:val="24"/>
        </w:rPr>
        <w:t>24</w:t>
      </w:r>
      <w:r w:rsidRPr="00DC1C98">
        <w:rPr>
          <w:rFonts w:ascii="Book Antiqua" w:hAnsi="Book Antiqua"/>
          <w:sz w:val="24"/>
        </w:rPr>
        <w:t>: 4489-4498 [PMID: 30356997 DOI: 10.3748/wjg.v24.i39.4489]</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14 </w:t>
      </w:r>
      <w:r w:rsidRPr="00DC1C98">
        <w:rPr>
          <w:rFonts w:ascii="Book Antiqua" w:hAnsi="Book Antiqua"/>
          <w:b/>
          <w:sz w:val="24"/>
        </w:rPr>
        <w:t>Shin JS</w:t>
      </w:r>
      <w:r w:rsidRPr="00DC1C98">
        <w:rPr>
          <w:rFonts w:ascii="Book Antiqua" w:hAnsi="Book Antiqua"/>
          <w:sz w:val="24"/>
        </w:rPr>
        <w:t xml:space="preserve">, Shim HJ, </w:t>
      </w:r>
      <w:proofErr w:type="spellStart"/>
      <w:r w:rsidRPr="00DC1C98">
        <w:rPr>
          <w:rFonts w:ascii="Book Antiqua" w:hAnsi="Book Antiqua"/>
          <w:sz w:val="24"/>
        </w:rPr>
        <w:t>Kwak</w:t>
      </w:r>
      <w:proofErr w:type="spellEnd"/>
      <w:r w:rsidRPr="00DC1C98">
        <w:rPr>
          <w:rFonts w:ascii="Book Antiqua" w:hAnsi="Book Antiqua"/>
          <w:sz w:val="24"/>
        </w:rPr>
        <w:t xml:space="preserve"> BK, Yoon HK. Biliary stone removal through the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biliary drainage route, focusing on the balloon </w:t>
      </w:r>
      <w:proofErr w:type="spellStart"/>
      <w:r w:rsidRPr="00DC1C98">
        <w:rPr>
          <w:rFonts w:ascii="Book Antiqua" w:hAnsi="Book Antiqua"/>
          <w:sz w:val="24"/>
        </w:rPr>
        <w:t>sphincteroplasty</w:t>
      </w:r>
      <w:proofErr w:type="spellEnd"/>
      <w:r w:rsidRPr="00DC1C98">
        <w:rPr>
          <w:rFonts w:ascii="Book Antiqua" w:hAnsi="Book Antiqua"/>
          <w:sz w:val="24"/>
        </w:rPr>
        <w:t xml:space="preserve"> flushing technique: a single center study with 916 patients. </w:t>
      </w:r>
      <w:proofErr w:type="spellStart"/>
      <w:r w:rsidRPr="00DC1C98">
        <w:rPr>
          <w:rFonts w:ascii="Book Antiqua" w:hAnsi="Book Antiqua"/>
          <w:i/>
          <w:sz w:val="24"/>
        </w:rPr>
        <w:t>Jpn</w:t>
      </w:r>
      <w:proofErr w:type="spellEnd"/>
      <w:r w:rsidRPr="00DC1C98">
        <w:rPr>
          <w:rFonts w:ascii="Book Antiqua" w:hAnsi="Book Antiqua"/>
          <w:i/>
          <w:sz w:val="24"/>
        </w:rPr>
        <w:t xml:space="preserve"> J </w:t>
      </w:r>
      <w:proofErr w:type="spellStart"/>
      <w:r w:rsidRPr="00DC1C98">
        <w:rPr>
          <w:rFonts w:ascii="Book Antiqua" w:hAnsi="Book Antiqua"/>
          <w:i/>
          <w:sz w:val="24"/>
        </w:rPr>
        <w:t>Radiol</w:t>
      </w:r>
      <w:proofErr w:type="spellEnd"/>
      <w:r w:rsidRPr="00DC1C98">
        <w:rPr>
          <w:rFonts w:ascii="Book Antiqua" w:hAnsi="Book Antiqua"/>
          <w:sz w:val="24"/>
        </w:rPr>
        <w:t xml:space="preserve"> 2017; </w:t>
      </w:r>
      <w:r w:rsidRPr="00DC1C98">
        <w:rPr>
          <w:rFonts w:ascii="Book Antiqua" w:hAnsi="Book Antiqua"/>
          <w:b/>
          <w:sz w:val="24"/>
        </w:rPr>
        <w:t>35</w:t>
      </w:r>
      <w:r w:rsidRPr="00DC1C98">
        <w:rPr>
          <w:rFonts w:ascii="Book Antiqua" w:hAnsi="Book Antiqua"/>
          <w:sz w:val="24"/>
        </w:rPr>
        <w:t>: 440-447 [PMID: 28589507 DOI: 10.1007/s11604-017-0651-x]</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15 </w:t>
      </w:r>
      <w:r w:rsidRPr="00DC1C98">
        <w:rPr>
          <w:rFonts w:ascii="Book Antiqua" w:hAnsi="Book Antiqua"/>
          <w:b/>
          <w:sz w:val="24"/>
        </w:rPr>
        <w:t>Li D</w:t>
      </w:r>
      <w:r w:rsidRPr="00DC1C98">
        <w:rPr>
          <w:rFonts w:ascii="Book Antiqua" w:hAnsi="Book Antiqua"/>
          <w:sz w:val="24"/>
        </w:rPr>
        <w:t xml:space="preserve">, Li YL, Wang WJ, Liu B, Chang HY, Wang W, Wang YZ, Li Z.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papilla balloon dilatation combined with a percutaneous </w:t>
      </w:r>
      <w:proofErr w:type="spellStart"/>
      <w:r w:rsidRPr="00DC1C98">
        <w:rPr>
          <w:rFonts w:ascii="Book Antiqua" w:hAnsi="Book Antiqua"/>
          <w:sz w:val="24"/>
        </w:rPr>
        <w:t>transcystic</w:t>
      </w:r>
      <w:proofErr w:type="spellEnd"/>
      <w:r w:rsidRPr="00DC1C98">
        <w:rPr>
          <w:rFonts w:ascii="Book Antiqua" w:hAnsi="Book Antiqua"/>
          <w:sz w:val="24"/>
        </w:rPr>
        <w:t xml:space="preserve"> approach for removing concurrent gallbladder stone and common bile duct stone in a patient with </w:t>
      </w:r>
      <w:proofErr w:type="spellStart"/>
      <w:r w:rsidRPr="00DC1C98">
        <w:rPr>
          <w:rFonts w:ascii="Book Antiqua" w:hAnsi="Book Antiqua"/>
          <w:sz w:val="24"/>
        </w:rPr>
        <w:t>billroth</w:t>
      </w:r>
      <w:proofErr w:type="spellEnd"/>
      <w:r w:rsidRPr="00DC1C98">
        <w:rPr>
          <w:rFonts w:ascii="Book Antiqua" w:hAnsi="Book Antiqua"/>
          <w:sz w:val="24"/>
        </w:rPr>
        <w:t xml:space="preserve"> II gastrectomy and acute cholecystitis: A case report. </w:t>
      </w:r>
      <w:r w:rsidRPr="00DC1C98">
        <w:rPr>
          <w:rFonts w:ascii="Book Antiqua" w:hAnsi="Book Antiqua"/>
          <w:i/>
          <w:sz w:val="24"/>
        </w:rPr>
        <w:t>Medicine</w:t>
      </w:r>
      <w:r w:rsidRPr="00D029D1">
        <w:rPr>
          <w:rFonts w:ascii="Book Antiqua" w:hAnsi="Book Antiqua"/>
          <w:sz w:val="24"/>
        </w:rPr>
        <w:t xml:space="preserve"> (Baltimore) </w:t>
      </w:r>
      <w:r w:rsidRPr="00DC1C98">
        <w:rPr>
          <w:rFonts w:ascii="Book Antiqua" w:hAnsi="Book Antiqua"/>
          <w:sz w:val="24"/>
        </w:rPr>
        <w:t xml:space="preserve">2017; </w:t>
      </w:r>
      <w:r w:rsidRPr="00DC1C98">
        <w:rPr>
          <w:rFonts w:ascii="Book Antiqua" w:hAnsi="Book Antiqua"/>
          <w:b/>
          <w:sz w:val="24"/>
        </w:rPr>
        <w:t>96</w:t>
      </w:r>
      <w:r w:rsidRPr="00DC1C98">
        <w:rPr>
          <w:rFonts w:ascii="Book Antiqua" w:hAnsi="Book Antiqua"/>
          <w:sz w:val="24"/>
        </w:rPr>
        <w:t>: e7964 [PMID: 28858128 DOI: 10.1097/MD.0000000000007964]</w:t>
      </w:r>
    </w:p>
    <w:p w:rsidR="00DC1C98" w:rsidRPr="00DC1C98" w:rsidRDefault="00DC1C98" w:rsidP="00DC1C98">
      <w:pPr>
        <w:spacing w:line="360" w:lineRule="auto"/>
        <w:rPr>
          <w:rFonts w:ascii="Book Antiqua" w:hAnsi="Book Antiqua"/>
          <w:sz w:val="24"/>
        </w:rPr>
      </w:pPr>
      <w:r w:rsidRPr="00DC1C98">
        <w:rPr>
          <w:rFonts w:ascii="Book Antiqua" w:hAnsi="Book Antiqua"/>
          <w:sz w:val="24"/>
        </w:rPr>
        <w:lastRenderedPageBreak/>
        <w:t xml:space="preserve">16 </w:t>
      </w:r>
      <w:r w:rsidRPr="00DC1C98">
        <w:rPr>
          <w:rFonts w:ascii="Book Antiqua" w:hAnsi="Book Antiqua"/>
          <w:b/>
          <w:sz w:val="24"/>
        </w:rPr>
        <w:t>Li S</w:t>
      </w:r>
      <w:r w:rsidRPr="00DC1C98">
        <w:rPr>
          <w:rFonts w:ascii="Book Antiqua" w:hAnsi="Book Antiqua"/>
          <w:sz w:val="24"/>
        </w:rPr>
        <w:t xml:space="preserve">, Li Y, </w:t>
      </w:r>
      <w:proofErr w:type="spellStart"/>
      <w:r w:rsidRPr="00DC1C98">
        <w:rPr>
          <w:rFonts w:ascii="Book Antiqua" w:hAnsi="Book Antiqua"/>
          <w:sz w:val="24"/>
        </w:rPr>
        <w:t>Geng</w:t>
      </w:r>
      <w:proofErr w:type="spellEnd"/>
      <w:r w:rsidRPr="00DC1C98">
        <w:rPr>
          <w:rFonts w:ascii="Book Antiqua" w:hAnsi="Book Antiqua"/>
          <w:sz w:val="24"/>
        </w:rPr>
        <w:t xml:space="preserve"> J, Liu B, Gao R, Zhou Z, Hu S. Concurrent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Papillary Balloon Dilatation Combined with Laparoscopic Cholecystectomy for the Treatment of Gallstones with Common Bile Duct Stones. </w:t>
      </w:r>
      <w:r w:rsidRPr="00DC1C98">
        <w:rPr>
          <w:rFonts w:ascii="Book Antiqua" w:hAnsi="Book Antiqua"/>
          <w:i/>
          <w:sz w:val="24"/>
        </w:rPr>
        <w:t xml:space="preserve">J </w:t>
      </w:r>
      <w:proofErr w:type="spellStart"/>
      <w:r w:rsidRPr="00DC1C98">
        <w:rPr>
          <w:rFonts w:ascii="Book Antiqua" w:hAnsi="Book Antiqua"/>
          <w:i/>
          <w:sz w:val="24"/>
        </w:rPr>
        <w:t>Laparoendosc</w:t>
      </w:r>
      <w:proofErr w:type="spellEnd"/>
      <w:r w:rsidRPr="00DC1C98">
        <w:rPr>
          <w:rFonts w:ascii="Book Antiqua" w:hAnsi="Book Antiqua"/>
          <w:i/>
          <w:sz w:val="24"/>
        </w:rPr>
        <w:t xml:space="preserve"> </w:t>
      </w:r>
      <w:proofErr w:type="spellStart"/>
      <w:r w:rsidRPr="00DC1C98">
        <w:rPr>
          <w:rFonts w:ascii="Book Antiqua" w:hAnsi="Book Antiqua"/>
          <w:i/>
          <w:sz w:val="24"/>
        </w:rPr>
        <w:t>Adv</w:t>
      </w:r>
      <w:proofErr w:type="spellEnd"/>
      <w:r w:rsidRPr="00DC1C98">
        <w:rPr>
          <w:rFonts w:ascii="Book Antiqua" w:hAnsi="Book Antiqua"/>
          <w:i/>
          <w:sz w:val="24"/>
        </w:rPr>
        <w:t xml:space="preserve"> </w:t>
      </w:r>
      <w:proofErr w:type="spellStart"/>
      <w:r w:rsidRPr="00DC1C98">
        <w:rPr>
          <w:rFonts w:ascii="Book Antiqua" w:hAnsi="Book Antiqua"/>
          <w:i/>
          <w:sz w:val="24"/>
        </w:rPr>
        <w:t>Surg</w:t>
      </w:r>
      <w:proofErr w:type="spellEnd"/>
      <w:r w:rsidRPr="00DC1C98">
        <w:rPr>
          <w:rFonts w:ascii="Book Antiqua" w:hAnsi="Book Antiqua"/>
          <w:i/>
          <w:sz w:val="24"/>
        </w:rPr>
        <w:t xml:space="preserve"> Tech </w:t>
      </w:r>
      <w:proofErr w:type="gramStart"/>
      <w:r w:rsidRPr="00DC1C98">
        <w:rPr>
          <w:rFonts w:ascii="Book Antiqua" w:hAnsi="Book Antiqua"/>
          <w:i/>
          <w:sz w:val="24"/>
        </w:rPr>
        <w:t>A</w:t>
      </w:r>
      <w:proofErr w:type="gramEnd"/>
      <w:r w:rsidRPr="00DC1C98">
        <w:rPr>
          <w:rFonts w:ascii="Book Antiqua" w:hAnsi="Book Antiqua"/>
          <w:sz w:val="24"/>
        </w:rPr>
        <w:t xml:space="preserve"> 2015; </w:t>
      </w:r>
      <w:r w:rsidRPr="00DC1C98">
        <w:rPr>
          <w:rFonts w:ascii="Book Antiqua" w:hAnsi="Book Antiqua"/>
          <w:b/>
          <w:sz w:val="24"/>
        </w:rPr>
        <w:t>25</w:t>
      </w:r>
      <w:r w:rsidRPr="00DC1C98">
        <w:rPr>
          <w:rFonts w:ascii="Book Antiqua" w:hAnsi="Book Antiqua"/>
          <w:sz w:val="24"/>
        </w:rPr>
        <w:t>: 886-891 [PMID: 26575245 DOI: 10.1089/lap.2015.0220]</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17 </w:t>
      </w:r>
      <w:proofErr w:type="spellStart"/>
      <w:r w:rsidRPr="00DC1C98">
        <w:rPr>
          <w:rFonts w:ascii="Book Antiqua" w:hAnsi="Book Antiqua"/>
          <w:b/>
          <w:sz w:val="24"/>
        </w:rPr>
        <w:t>Ozcan</w:t>
      </w:r>
      <w:proofErr w:type="spellEnd"/>
      <w:r w:rsidRPr="00DC1C98">
        <w:rPr>
          <w:rFonts w:ascii="Book Antiqua" w:hAnsi="Book Antiqua"/>
          <w:b/>
          <w:sz w:val="24"/>
        </w:rPr>
        <w:t xml:space="preserve"> N</w:t>
      </w:r>
      <w:r w:rsidRPr="00DC1C98">
        <w:rPr>
          <w:rFonts w:ascii="Book Antiqua" w:hAnsi="Book Antiqua"/>
          <w:sz w:val="24"/>
        </w:rPr>
        <w:t xml:space="preserve">, </w:t>
      </w:r>
      <w:proofErr w:type="spellStart"/>
      <w:r w:rsidRPr="00DC1C98">
        <w:rPr>
          <w:rFonts w:ascii="Book Antiqua" w:hAnsi="Book Antiqua"/>
          <w:sz w:val="24"/>
        </w:rPr>
        <w:t>Kahriman</w:t>
      </w:r>
      <w:proofErr w:type="spellEnd"/>
      <w:r w:rsidRPr="00DC1C98">
        <w:rPr>
          <w:rFonts w:ascii="Book Antiqua" w:hAnsi="Book Antiqua"/>
          <w:sz w:val="24"/>
        </w:rPr>
        <w:t xml:space="preserve"> G, </w:t>
      </w:r>
      <w:proofErr w:type="spellStart"/>
      <w:r w:rsidRPr="00DC1C98">
        <w:rPr>
          <w:rFonts w:ascii="Book Antiqua" w:hAnsi="Book Antiqua"/>
          <w:sz w:val="24"/>
        </w:rPr>
        <w:t>Mavili</w:t>
      </w:r>
      <w:proofErr w:type="spellEnd"/>
      <w:r w:rsidRPr="00DC1C98">
        <w:rPr>
          <w:rFonts w:ascii="Book Antiqua" w:hAnsi="Book Antiqua"/>
          <w:sz w:val="24"/>
        </w:rPr>
        <w:t xml:space="preserve"> E.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removal of bile duct stones: results of 261 patients. </w:t>
      </w:r>
      <w:proofErr w:type="spellStart"/>
      <w:r w:rsidRPr="00DC1C98">
        <w:rPr>
          <w:rFonts w:ascii="Book Antiqua" w:hAnsi="Book Antiqua"/>
          <w:i/>
          <w:sz w:val="24"/>
        </w:rPr>
        <w:t>Cardiovasc</w:t>
      </w:r>
      <w:proofErr w:type="spellEnd"/>
      <w:r w:rsidRPr="00DC1C98">
        <w:rPr>
          <w:rFonts w:ascii="Book Antiqua" w:hAnsi="Book Antiqua"/>
          <w:i/>
          <w:sz w:val="24"/>
        </w:rPr>
        <w:t xml:space="preserve"> </w:t>
      </w:r>
      <w:proofErr w:type="spellStart"/>
      <w:r w:rsidRPr="00DC1C98">
        <w:rPr>
          <w:rFonts w:ascii="Book Antiqua" w:hAnsi="Book Antiqua"/>
          <w:i/>
          <w:sz w:val="24"/>
        </w:rPr>
        <w:t>Intervent</w:t>
      </w:r>
      <w:proofErr w:type="spellEnd"/>
      <w:r w:rsidRPr="00DC1C98">
        <w:rPr>
          <w:rFonts w:ascii="Book Antiqua" w:hAnsi="Book Antiqua"/>
          <w:i/>
          <w:sz w:val="24"/>
        </w:rPr>
        <w:t xml:space="preserve"> </w:t>
      </w:r>
      <w:proofErr w:type="spellStart"/>
      <w:r w:rsidRPr="00DC1C98">
        <w:rPr>
          <w:rFonts w:ascii="Book Antiqua" w:hAnsi="Book Antiqua"/>
          <w:i/>
          <w:sz w:val="24"/>
        </w:rPr>
        <w:t>Radiol</w:t>
      </w:r>
      <w:proofErr w:type="spellEnd"/>
      <w:r w:rsidRPr="00DC1C98">
        <w:rPr>
          <w:rFonts w:ascii="Book Antiqua" w:hAnsi="Book Antiqua"/>
          <w:sz w:val="24"/>
        </w:rPr>
        <w:t xml:space="preserve"> 2012; </w:t>
      </w:r>
      <w:r w:rsidRPr="00DC1C98">
        <w:rPr>
          <w:rFonts w:ascii="Book Antiqua" w:hAnsi="Book Antiqua"/>
          <w:b/>
          <w:sz w:val="24"/>
        </w:rPr>
        <w:t>35</w:t>
      </w:r>
      <w:r w:rsidRPr="00DC1C98">
        <w:rPr>
          <w:rFonts w:ascii="Book Antiqua" w:hAnsi="Book Antiqua"/>
          <w:sz w:val="24"/>
        </w:rPr>
        <w:t>: 621-627 [PMID: 21647808 DOI: 10.1007/s00270-011-0190-2]</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18 </w:t>
      </w:r>
      <w:proofErr w:type="spellStart"/>
      <w:r w:rsidRPr="00DC1C98">
        <w:rPr>
          <w:rFonts w:ascii="Book Antiqua" w:hAnsi="Book Antiqua"/>
          <w:b/>
          <w:sz w:val="24"/>
        </w:rPr>
        <w:t>Oguzkurt</w:t>
      </w:r>
      <w:proofErr w:type="spellEnd"/>
      <w:r w:rsidRPr="00DC1C98">
        <w:rPr>
          <w:rFonts w:ascii="Book Antiqua" w:hAnsi="Book Antiqua"/>
          <w:b/>
          <w:sz w:val="24"/>
        </w:rPr>
        <w:t xml:space="preserve"> L</w:t>
      </w:r>
      <w:r w:rsidRPr="00DC1C98">
        <w:rPr>
          <w:rFonts w:ascii="Book Antiqua" w:hAnsi="Book Antiqua"/>
          <w:sz w:val="24"/>
        </w:rPr>
        <w:t xml:space="preserve">, </w:t>
      </w:r>
      <w:proofErr w:type="spellStart"/>
      <w:r w:rsidRPr="00DC1C98">
        <w:rPr>
          <w:rFonts w:ascii="Book Antiqua" w:hAnsi="Book Antiqua"/>
          <w:sz w:val="24"/>
        </w:rPr>
        <w:t>Ozkan</w:t>
      </w:r>
      <w:proofErr w:type="spellEnd"/>
      <w:r w:rsidRPr="00DC1C98">
        <w:rPr>
          <w:rFonts w:ascii="Book Antiqua" w:hAnsi="Book Antiqua"/>
          <w:sz w:val="24"/>
        </w:rPr>
        <w:t xml:space="preserve"> U, </w:t>
      </w:r>
      <w:proofErr w:type="spellStart"/>
      <w:r w:rsidRPr="00DC1C98">
        <w:rPr>
          <w:rFonts w:ascii="Book Antiqua" w:hAnsi="Book Antiqua"/>
          <w:sz w:val="24"/>
        </w:rPr>
        <w:t>Gumus</w:t>
      </w:r>
      <w:proofErr w:type="spellEnd"/>
      <w:r w:rsidRPr="00DC1C98">
        <w:rPr>
          <w:rFonts w:ascii="Book Antiqua" w:hAnsi="Book Antiqua"/>
          <w:sz w:val="24"/>
        </w:rPr>
        <w:t xml:space="preserve"> B.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cutting balloon papillotomy for removal of common bile duct stones. </w:t>
      </w:r>
      <w:proofErr w:type="spellStart"/>
      <w:r w:rsidRPr="00DC1C98">
        <w:rPr>
          <w:rFonts w:ascii="Book Antiqua" w:hAnsi="Book Antiqua"/>
          <w:i/>
          <w:sz w:val="24"/>
        </w:rPr>
        <w:t>Cardiovasc</w:t>
      </w:r>
      <w:proofErr w:type="spellEnd"/>
      <w:r w:rsidRPr="00DC1C98">
        <w:rPr>
          <w:rFonts w:ascii="Book Antiqua" w:hAnsi="Book Antiqua"/>
          <w:i/>
          <w:sz w:val="24"/>
        </w:rPr>
        <w:t xml:space="preserve"> </w:t>
      </w:r>
      <w:proofErr w:type="spellStart"/>
      <w:r w:rsidRPr="00DC1C98">
        <w:rPr>
          <w:rFonts w:ascii="Book Antiqua" w:hAnsi="Book Antiqua"/>
          <w:i/>
          <w:sz w:val="24"/>
        </w:rPr>
        <w:t>Intervent</w:t>
      </w:r>
      <w:proofErr w:type="spellEnd"/>
      <w:r w:rsidRPr="00DC1C98">
        <w:rPr>
          <w:rFonts w:ascii="Book Antiqua" w:hAnsi="Book Antiqua"/>
          <w:i/>
          <w:sz w:val="24"/>
        </w:rPr>
        <w:t xml:space="preserve"> </w:t>
      </w:r>
      <w:proofErr w:type="spellStart"/>
      <w:r w:rsidRPr="00DC1C98">
        <w:rPr>
          <w:rFonts w:ascii="Book Antiqua" w:hAnsi="Book Antiqua"/>
          <w:i/>
          <w:sz w:val="24"/>
        </w:rPr>
        <w:t>Radiol</w:t>
      </w:r>
      <w:proofErr w:type="spellEnd"/>
      <w:r w:rsidRPr="00DC1C98">
        <w:rPr>
          <w:rFonts w:ascii="Book Antiqua" w:hAnsi="Book Antiqua"/>
          <w:sz w:val="24"/>
        </w:rPr>
        <w:t xml:space="preserve"> 2009; </w:t>
      </w:r>
      <w:r w:rsidRPr="00DC1C98">
        <w:rPr>
          <w:rFonts w:ascii="Book Antiqua" w:hAnsi="Book Antiqua"/>
          <w:b/>
          <w:sz w:val="24"/>
        </w:rPr>
        <w:t>32</w:t>
      </w:r>
      <w:r w:rsidRPr="00DC1C98">
        <w:rPr>
          <w:rFonts w:ascii="Book Antiqua" w:hAnsi="Book Antiqua"/>
          <w:sz w:val="24"/>
        </w:rPr>
        <w:t>: 1117-1119 [PMID: 19093146 DOI: 10.1007/s00270-008-9487-1]</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19 </w:t>
      </w:r>
      <w:r w:rsidRPr="00DC1C98">
        <w:rPr>
          <w:rFonts w:ascii="Book Antiqua" w:hAnsi="Book Antiqua"/>
          <w:b/>
          <w:sz w:val="24"/>
        </w:rPr>
        <w:t>Park YS</w:t>
      </w:r>
      <w:r w:rsidRPr="00DC1C98">
        <w:rPr>
          <w:rFonts w:ascii="Book Antiqua" w:hAnsi="Book Antiqua"/>
          <w:sz w:val="24"/>
        </w:rPr>
        <w:t xml:space="preserve">, Kim JH, Choi YW, Lee TH, Hwang CM, Cho YJ, Kim KW. Percutaneous treatment of extrahepatic bile duct stones assisted by balloon </w:t>
      </w:r>
      <w:proofErr w:type="spellStart"/>
      <w:r w:rsidRPr="00DC1C98">
        <w:rPr>
          <w:rFonts w:ascii="Book Antiqua" w:hAnsi="Book Antiqua"/>
          <w:sz w:val="24"/>
        </w:rPr>
        <w:t>sphincteroplasty</w:t>
      </w:r>
      <w:proofErr w:type="spellEnd"/>
      <w:r w:rsidRPr="00DC1C98">
        <w:rPr>
          <w:rFonts w:ascii="Book Antiqua" w:hAnsi="Book Antiqua"/>
          <w:sz w:val="24"/>
        </w:rPr>
        <w:t xml:space="preserve"> and occlusion balloon. </w:t>
      </w:r>
      <w:r w:rsidRPr="00DC1C98">
        <w:rPr>
          <w:rFonts w:ascii="Book Antiqua" w:hAnsi="Book Antiqua"/>
          <w:i/>
          <w:sz w:val="24"/>
        </w:rPr>
        <w:t xml:space="preserve">Korean J </w:t>
      </w:r>
      <w:proofErr w:type="spellStart"/>
      <w:r w:rsidRPr="00DC1C98">
        <w:rPr>
          <w:rFonts w:ascii="Book Antiqua" w:hAnsi="Book Antiqua"/>
          <w:i/>
          <w:sz w:val="24"/>
        </w:rPr>
        <w:t>Radiol</w:t>
      </w:r>
      <w:proofErr w:type="spellEnd"/>
      <w:r w:rsidRPr="00DC1C98">
        <w:rPr>
          <w:rFonts w:ascii="Book Antiqua" w:hAnsi="Book Antiqua"/>
          <w:sz w:val="24"/>
        </w:rPr>
        <w:t xml:space="preserve"> 2005; </w:t>
      </w:r>
      <w:r w:rsidRPr="00DC1C98">
        <w:rPr>
          <w:rFonts w:ascii="Book Antiqua" w:hAnsi="Book Antiqua"/>
          <w:b/>
          <w:sz w:val="24"/>
        </w:rPr>
        <w:t>6</w:t>
      </w:r>
      <w:r w:rsidRPr="00DC1C98">
        <w:rPr>
          <w:rFonts w:ascii="Book Antiqua" w:hAnsi="Book Antiqua"/>
          <w:sz w:val="24"/>
        </w:rPr>
        <w:t>: 235-240 [PMID: 16374081 DOI: 10.3348/kjr.2005.6.4.235]</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20 </w:t>
      </w:r>
      <w:proofErr w:type="spellStart"/>
      <w:r w:rsidRPr="00DC1C98">
        <w:rPr>
          <w:rFonts w:ascii="Book Antiqua" w:hAnsi="Book Antiqua"/>
          <w:b/>
          <w:sz w:val="24"/>
        </w:rPr>
        <w:t>Nagashima</w:t>
      </w:r>
      <w:proofErr w:type="spellEnd"/>
      <w:r w:rsidRPr="00DC1C98">
        <w:rPr>
          <w:rFonts w:ascii="Book Antiqua" w:hAnsi="Book Antiqua"/>
          <w:b/>
          <w:sz w:val="24"/>
        </w:rPr>
        <w:t xml:space="preserve"> I</w:t>
      </w:r>
      <w:r w:rsidRPr="00DC1C98">
        <w:rPr>
          <w:rFonts w:ascii="Book Antiqua" w:hAnsi="Book Antiqua"/>
          <w:sz w:val="24"/>
        </w:rPr>
        <w:t xml:space="preserve">, Takada T, </w:t>
      </w:r>
      <w:proofErr w:type="spellStart"/>
      <w:r w:rsidRPr="00DC1C98">
        <w:rPr>
          <w:rFonts w:ascii="Book Antiqua" w:hAnsi="Book Antiqua"/>
          <w:sz w:val="24"/>
        </w:rPr>
        <w:t>Shiratori</w:t>
      </w:r>
      <w:proofErr w:type="spellEnd"/>
      <w:r w:rsidRPr="00DC1C98">
        <w:rPr>
          <w:rFonts w:ascii="Book Antiqua" w:hAnsi="Book Antiqua"/>
          <w:sz w:val="24"/>
        </w:rPr>
        <w:t xml:space="preserve"> M, </w:t>
      </w:r>
      <w:proofErr w:type="spellStart"/>
      <w:r w:rsidRPr="00DC1C98">
        <w:rPr>
          <w:rFonts w:ascii="Book Antiqua" w:hAnsi="Book Antiqua"/>
          <w:sz w:val="24"/>
        </w:rPr>
        <w:t>Inaba</w:t>
      </w:r>
      <w:proofErr w:type="spellEnd"/>
      <w:r w:rsidRPr="00DC1C98">
        <w:rPr>
          <w:rFonts w:ascii="Book Antiqua" w:hAnsi="Book Antiqua"/>
          <w:sz w:val="24"/>
        </w:rPr>
        <w:t xml:space="preserve"> T, </w:t>
      </w:r>
      <w:proofErr w:type="spellStart"/>
      <w:r w:rsidRPr="00DC1C98">
        <w:rPr>
          <w:rFonts w:ascii="Book Antiqua" w:hAnsi="Book Antiqua"/>
          <w:sz w:val="24"/>
        </w:rPr>
        <w:t>Okinaga</w:t>
      </w:r>
      <w:proofErr w:type="spellEnd"/>
      <w:r w:rsidRPr="00DC1C98">
        <w:rPr>
          <w:rFonts w:ascii="Book Antiqua" w:hAnsi="Book Antiqua"/>
          <w:sz w:val="24"/>
        </w:rPr>
        <w:t xml:space="preserve"> K.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papillary balloon dilation as a therapeutic option for </w:t>
      </w:r>
      <w:proofErr w:type="spellStart"/>
      <w:r w:rsidRPr="00DC1C98">
        <w:rPr>
          <w:rFonts w:ascii="Book Antiqua" w:hAnsi="Book Antiqua"/>
          <w:sz w:val="24"/>
        </w:rPr>
        <w:t>choledocholithiasis</w:t>
      </w:r>
      <w:proofErr w:type="spellEnd"/>
      <w:r w:rsidRPr="00DC1C98">
        <w:rPr>
          <w:rFonts w:ascii="Book Antiqua" w:hAnsi="Book Antiqua"/>
          <w:sz w:val="24"/>
        </w:rPr>
        <w:t xml:space="preserve">. </w:t>
      </w:r>
      <w:r w:rsidRPr="00DC1C98">
        <w:rPr>
          <w:rFonts w:ascii="Book Antiqua" w:hAnsi="Book Antiqua"/>
          <w:i/>
          <w:sz w:val="24"/>
        </w:rPr>
        <w:t xml:space="preserve">J Hepatobiliary </w:t>
      </w:r>
      <w:proofErr w:type="spellStart"/>
      <w:r w:rsidRPr="00DC1C98">
        <w:rPr>
          <w:rFonts w:ascii="Book Antiqua" w:hAnsi="Book Antiqua"/>
          <w:i/>
          <w:sz w:val="24"/>
        </w:rPr>
        <w:t>Pancreat</w:t>
      </w:r>
      <w:proofErr w:type="spellEnd"/>
      <w:r w:rsidRPr="00DC1C98">
        <w:rPr>
          <w:rFonts w:ascii="Book Antiqua" w:hAnsi="Book Antiqua"/>
          <w:i/>
          <w:sz w:val="24"/>
        </w:rPr>
        <w:t xml:space="preserve"> </w:t>
      </w:r>
      <w:proofErr w:type="spellStart"/>
      <w:r w:rsidRPr="00DC1C98">
        <w:rPr>
          <w:rFonts w:ascii="Book Antiqua" w:hAnsi="Book Antiqua"/>
          <w:i/>
          <w:sz w:val="24"/>
        </w:rPr>
        <w:t>Surg</w:t>
      </w:r>
      <w:proofErr w:type="spellEnd"/>
      <w:r w:rsidRPr="00DC1C98">
        <w:rPr>
          <w:rFonts w:ascii="Book Antiqua" w:hAnsi="Book Antiqua"/>
          <w:sz w:val="24"/>
        </w:rPr>
        <w:t xml:space="preserve"> 2004; </w:t>
      </w:r>
      <w:r w:rsidRPr="00DC1C98">
        <w:rPr>
          <w:rFonts w:ascii="Book Antiqua" w:hAnsi="Book Antiqua"/>
          <w:b/>
          <w:sz w:val="24"/>
        </w:rPr>
        <w:t>11</w:t>
      </w:r>
      <w:r w:rsidRPr="00DC1C98">
        <w:rPr>
          <w:rFonts w:ascii="Book Antiqua" w:hAnsi="Book Antiqua"/>
          <w:sz w:val="24"/>
        </w:rPr>
        <w:t>: 252-254 [PMID: 15368109 DOI: 10.1007/s00534-003-0851-x]</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21 </w:t>
      </w:r>
      <w:proofErr w:type="spellStart"/>
      <w:r w:rsidRPr="00DC1C98">
        <w:rPr>
          <w:rFonts w:ascii="Book Antiqua" w:hAnsi="Book Antiqua"/>
          <w:b/>
          <w:sz w:val="24"/>
        </w:rPr>
        <w:t>Chikamori</w:t>
      </w:r>
      <w:proofErr w:type="spellEnd"/>
      <w:r w:rsidRPr="00DC1C98">
        <w:rPr>
          <w:rFonts w:ascii="Book Antiqua" w:hAnsi="Book Antiqua"/>
          <w:b/>
          <w:sz w:val="24"/>
        </w:rPr>
        <w:t xml:space="preserve"> F</w:t>
      </w:r>
      <w:r w:rsidRPr="00DC1C98">
        <w:rPr>
          <w:rFonts w:ascii="Book Antiqua" w:hAnsi="Book Antiqua"/>
          <w:sz w:val="24"/>
        </w:rPr>
        <w:t xml:space="preserve">, </w:t>
      </w:r>
      <w:proofErr w:type="spellStart"/>
      <w:r w:rsidRPr="00DC1C98">
        <w:rPr>
          <w:rFonts w:ascii="Book Antiqua" w:hAnsi="Book Antiqua"/>
          <w:sz w:val="24"/>
        </w:rPr>
        <w:t>Kuniyoshi</w:t>
      </w:r>
      <w:proofErr w:type="spellEnd"/>
      <w:r w:rsidRPr="00DC1C98">
        <w:rPr>
          <w:rFonts w:ascii="Book Antiqua" w:hAnsi="Book Antiqua"/>
          <w:sz w:val="24"/>
        </w:rPr>
        <w:t xml:space="preserve"> N, Shibuya S, </w:t>
      </w:r>
      <w:proofErr w:type="spellStart"/>
      <w:r w:rsidRPr="00DC1C98">
        <w:rPr>
          <w:rFonts w:ascii="Book Antiqua" w:hAnsi="Book Antiqua"/>
          <w:sz w:val="24"/>
        </w:rPr>
        <w:t>Takase</w:t>
      </w:r>
      <w:proofErr w:type="spellEnd"/>
      <w:r w:rsidRPr="00DC1C98">
        <w:rPr>
          <w:rFonts w:ascii="Book Antiqua" w:hAnsi="Book Antiqua"/>
          <w:sz w:val="24"/>
        </w:rPr>
        <w:t xml:space="preserve"> Y. Simultaneous laparoscopic cholecystectomy and percutaneous papillary balloon dilatation for </w:t>
      </w:r>
      <w:proofErr w:type="spellStart"/>
      <w:r w:rsidRPr="00DC1C98">
        <w:rPr>
          <w:rFonts w:ascii="Book Antiqua" w:hAnsi="Book Antiqua"/>
          <w:sz w:val="24"/>
        </w:rPr>
        <w:t>cholecystocholedocholithiasis</w:t>
      </w:r>
      <w:proofErr w:type="spellEnd"/>
      <w:r w:rsidRPr="00DC1C98">
        <w:rPr>
          <w:rFonts w:ascii="Book Antiqua" w:hAnsi="Book Antiqua"/>
          <w:sz w:val="24"/>
        </w:rPr>
        <w:t xml:space="preserve">. </w:t>
      </w:r>
      <w:r w:rsidRPr="00DC1C98">
        <w:rPr>
          <w:rFonts w:ascii="Book Antiqua" w:hAnsi="Book Antiqua"/>
          <w:i/>
          <w:sz w:val="24"/>
        </w:rPr>
        <w:t xml:space="preserve">Dig </w:t>
      </w:r>
      <w:proofErr w:type="spellStart"/>
      <w:r w:rsidRPr="00DC1C98">
        <w:rPr>
          <w:rFonts w:ascii="Book Antiqua" w:hAnsi="Book Antiqua"/>
          <w:i/>
          <w:sz w:val="24"/>
        </w:rPr>
        <w:t>Surg</w:t>
      </w:r>
      <w:proofErr w:type="spellEnd"/>
      <w:r w:rsidRPr="00DC1C98">
        <w:rPr>
          <w:rFonts w:ascii="Book Antiqua" w:hAnsi="Book Antiqua"/>
          <w:sz w:val="24"/>
        </w:rPr>
        <w:t xml:space="preserve"> 2003; </w:t>
      </w:r>
      <w:r w:rsidRPr="00DC1C98">
        <w:rPr>
          <w:rFonts w:ascii="Book Antiqua" w:hAnsi="Book Antiqua"/>
          <w:b/>
          <w:sz w:val="24"/>
        </w:rPr>
        <w:t>20</w:t>
      </w:r>
      <w:r w:rsidRPr="00DC1C98">
        <w:rPr>
          <w:rFonts w:ascii="Book Antiqua" w:hAnsi="Book Antiqua"/>
          <w:sz w:val="24"/>
        </w:rPr>
        <w:t>: 12-17 [PMID: 12637799 DOI: 10.1159/000068859]</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22 </w:t>
      </w:r>
      <w:proofErr w:type="spellStart"/>
      <w:r w:rsidRPr="00DC1C98">
        <w:rPr>
          <w:rFonts w:ascii="Book Antiqua" w:hAnsi="Book Antiqua"/>
          <w:b/>
          <w:sz w:val="24"/>
        </w:rPr>
        <w:t>Shirai</w:t>
      </w:r>
      <w:proofErr w:type="spellEnd"/>
      <w:r w:rsidRPr="00DC1C98">
        <w:rPr>
          <w:rFonts w:ascii="Book Antiqua" w:hAnsi="Book Antiqua"/>
          <w:b/>
          <w:sz w:val="24"/>
        </w:rPr>
        <w:t xml:space="preserve"> N</w:t>
      </w:r>
      <w:r w:rsidRPr="00DC1C98">
        <w:rPr>
          <w:rFonts w:ascii="Book Antiqua" w:hAnsi="Book Antiqua"/>
          <w:sz w:val="24"/>
        </w:rPr>
        <w:t xml:space="preserve">, </w:t>
      </w:r>
      <w:proofErr w:type="spellStart"/>
      <w:r w:rsidRPr="00DC1C98">
        <w:rPr>
          <w:rFonts w:ascii="Book Antiqua" w:hAnsi="Book Antiqua"/>
          <w:sz w:val="24"/>
        </w:rPr>
        <w:t>Hanai</w:t>
      </w:r>
      <w:proofErr w:type="spellEnd"/>
      <w:r w:rsidRPr="00DC1C98">
        <w:rPr>
          <w:rFonts w:ascii="Book Antiqua" w:hAnsi="Book Antiqua"/>
          <w:sz w:val="24"/>
        </w:rPr>
        <w:t xml:space="preserve"> H, </w:t>
      </w:r>
      <w:proofErr w:type="spellStart"/>
      <w:r w:rsidRPr="00DC1C98">
        <w:rPr>
          <w:rFonts w:ascii="Book Antiqua" w:hAnsi="Book Antiqua"/>
          <w:sz w:val="24"/>
        </w:rPr>
        <w:t>Kajimura</w:t>
      </w:r>
      <w:proofErr w:type="spellEnd"/>
      <w:r w:rsidRPr="00DC1C98">
        <w:rPr>
          <w:rFonts w:ascii="Book Antiqua" w:hAnsi="Book Antiqua"/>
          <w:sz w:val="24"/>
        </w:rPr>
        <w:t xml:space="preserve"> M, </w:t>
      </w:r>
      <w:proofErr w:type="spellStart"/>
      <w:r w:rsidRPr="00DC1C98">
        <w:rPr>
          <w:rFonts w:ascii="Book Antiqua" w:hAnsi="Book Antiqua"/>
          <w:sz w:val="24"/>
        </w:rPr>
        <w:t>Kataoka</w:t>
      </w:r>
      <w:proofErr w:type="spellEnd"/>
      <w:r w:rsidRPr="00DC1C98">
        <w:rPr>
          <w:rFonts w:ascii="Book Antiqua" w:hAnsi="Book Antiqua"/>
          <w:sz w:val="24"/>
        </w:rPr>
        <w:t xml:space="preserve"> H, Yoshida K, </w:t>
      </w:r>
      <w:proofErr w:type="spellStart"/>
      <w:r w:rsidRPr="00DC1C98">
        <w:rPr>
          <w:rFonts w:ascii="Book Antiqua" w:hAnsi="Book Antiqua"/>
          <w:sz w:val="24"/>
        </w:rPr>
        <w:t>Nakagawara</w:t>
      </w:r>
      <w:proofErr w:type="spellEnd"/>
      <w:r w:rsidRPr="00DC1C98">
        <w:rPr>
          <w:rFonts w:ascii="Book Antiqua" w:hAnsi="Book Antiqua"/>
          <w:sz w:val="24"/>
        </w:rPr>
        <w:t xml:space="preserve"> M, </w:t>
      </w:r>
      <w:proofErr w:type="spellStart"/>
      <w:r w:rsidRPr="00DC1C98">
        <w:rPr>
          <w:rFonts w:ascii="Book Antiqua" w:hAnsi="Book Antiqua"/>
          <w:sz w:val="24"/>
        </w:rPr>
        <w:t>Nemoto</w:t>
      </w:r>
      <w:proofErr w:type="spellEnd"/>
      <w:r w:rsidRPr="00DC1C98">
        <w:rPr>
          <w:rFonts w:ascii="Book Antiqua" w:hAnsi="Book Antiqua"/>
          <w:sz w:val="24"/>
        </w:rPr>
        <w:t xml:space="preserve"> M, </w:t>
      </w:r>
      <w:proofErr w:type="spellStart"/>
      <w:r w:rsidRPr="00DC1C98">
        <w:rPr>
          <w:rFonts w:ascii="Book Antiqua" w:hAnsi="Book Antiqua"/>
          <w:sz w:val="24"/>
        </w:rPr>
        <w:t>Nagasawa</w:t>
      </w:r>
      <w:proofErr w:type="spellEnd"/>
      <w:r w:rsidRPr="00DC1C98">
        <w:rPr>
          <w:rFonts w:ascii="Book Antiqua" w:hAnsi="Book Antiqua"/>
          <w:sz w:val="24"/>
        </w:rPr>
        <w:t xml:space="preserve"> M, Kaneko E. Successful treatment of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papillary dilation in patients with obstructive jaundice due to common bile duct stones after </w:t>
      </w:r>
      <w:proofErr w:type="spellStart"/>
      <w:r w:rsidRPr="00DC1C98">
        <w:rPr>
          <w:rFonts w:ascii="Book Antiqua" w:hAnsi="Book Antiqua"/>
          <w:sz w:val="24"/>
        </w:rPr>
        <w:t>Billroth</w:t>
      </w:r>
      <w:proofErr w:type="spellEnd"/>
      <w:r w:rsidRPr="00DC1C98">
        <w:rPr>
          <w:rFonts w:ascii="Book Antiqua" w:hAnsi="Book Antiqua"/>
          <w:sz w:val="24"/>
        </w:rPr>
        <w:t xml:space="preserve"> II gastrectomy: report of two emergent cases. </w:t>
      </w:r>
      <w:r w:rsidRPr="00DC1C98">
        <w:rPr>
          <w:rFonts w:ascii="Book Antiqua" w:hAnsi="Book Antiqua"/>
          <w:i/>
          <w:sz w:val="24"/>
        </w:rPr>
        <w:t xml:space="preserve">J </w:t>
      </w:r>
      <w:proofErr w:type="spellStart"/>
      <w:r w:rsidRPr="00DC1C98">
        <w:rPr>
          <w:rFonts w:ascii="Book Antiqua" w:hAnsi="Book Antiqua"/>
          <w:i/>
          <w:sz w:val="24"/>
        </w:rPr>
        <w:t>Clin</w:t>
      </w:r>
      <w:proofErr w:type="spellEnd"/>
      <w:r w:rsidRPr="00DC1C98">
        <w:rPr>
          <w:rFonts w:ascii="Book Antiqua" w:hAnsi="Book Antiqua"/>
          <w:i/>
          <w:sz w:val="24"/>
        </w:rPr>
        <w:t xml:space="preserve"> </w:t>
      </w:r>
      <w:proofErr w:type="spellStart"/>
      <w:r w:rsidRPr="00DC1C98">
        <w:rPr>
          <w:rFonts w:ascii="Book Antiqua" w:hAnsi="Book Antiqua"/>
          <w:i/>
          <w:sz w:val="24"/>
        </w:rPr>
        <w:t>Gastroenterol</w:t>
      </w:r>
      <w:proofErr w:type="spellEnd"/>
      <w:r w:rsidRPr="00DC1C98">
        <w:rPr>
          <w:rFonts w:ascii="Book Antiqua" w:hAnsi="Book Antiqua"/>
          <w:sz w:val="24"/>
        </w:rPr>
        <w:t xml:space="preserve"> 2000; </w:t>
      </w:r>
      <w:r w:rsidRPr="00DC1C98">
        <w:rPr>
          <w:rFonts w:ascii="Book Antiqua" w:hAnsi="Book Antiqua"/>
          <w:b/>
          <w:sz w:val="24"/>
        </w:rPr>
        <w:t>30</w:t>
      </w:r>
      <w:r w:rsidRPr="00DC1C98">
        <w:rPr>
          <w:rFonts w:ascii="Book Antiqua" w:hAnsi="Book Antiqua"/>
          <w:sz w:val="24"/>
        </w:rPr>
        <w:t>: 91-93 [PMID: 10636221 DOI: 10.1097/00004836-200001000-00020]</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23 </w:t>
      </w:r>
      <w:proofErr w:type="spellStart"/>
      <w:r w:rsidRPr="00DC1C98">
        <w:rPr>
          <w:rFonts w:ascii="Book Antiqua" w:hAnsi="Book Antiqua"/>
          <w:b/>
          <w:sz w:val="24"/>
        </w:rPr>
        <w:t>Chikamori</w:t>
      </w:r>
      <w:proofErr w:type="spellEnd"/>
      <w:r w:rsidRPr="00DC1C98">
        <w:rPr>
          <w:rFonts w:ascii="Book Antiqua" w:hAnsi="Book Antiqua"/>
          <w:b/>
          <w:sz w:val="24"/>
        </w:rPr>
        <w:t xml:space="preserve"> F</w:t>
      </w:r>
      <w:r w:rsidRPr="00DC1C98">
        <w:rPr>
          <w:rFonts w:ascii="Book Antiqua" w:hAnsi="Book Antiqua"/>
          <w:sz w:val="24"/>
        </w:rPr>
        <w:t xml:space="preserve">, </w:t>
      </w:r>
      <w:proofErr w:type="spellStart"/>
      <w:r w:rsidRPr="00DC1C98">
        <w:rPr>
          <w:rFonts w:ascii="Book Antiqua" w:hAnsi="Book Antiqua"/>
          <w:sz w:val="24"/>
        </w:rPr>
        <w:t>Nishio</w:t>
      </w:r>
      <w:proofErr w:type="spellEnd"/>
      <w:r w:rsidRPr="00DC1C98">
        <w:rPr>
          <w:rFonts w:ascii="Book Antiqua" w:hAnsi="Book Antiqua"/>
          <w:sz w:val="24"/>
        </w:rPr>
        <w:t xml:space="preserve"> S, </w:t>
      </w:r>
      <w:proofErr w:type="spellStart"/>
      <w:r w:rsidRPr="00DC1C98">
        <w:rPr>
          <w:rFonts w:ascii="Book Antiqua" w:hAnsi="Book Antiqua"/>
          <w:sz w:val="24"/>
        </w:rPr>
        <w:t>LeMaster</w:t>
      </w:r>
      <w:proofErr w:type="spellEnd"/>
      <w:r w:rsidRPr="00DC1C98">
        <w:rPr>
          <w:rFonts w:ascii="Book Antiqua" w:hAnsi="Book Antiqua"/>
          <w:sz w:val="24"/>
        </w:rPr>
        <w:t xml:space="preserve"> JC. Percutaneous papillary balloon </w:t>
      </w:r>
      <w:r w:rsidRPr="00DC1C98">
        <w:rPr>
          <w:rFonts w:ascii="Book Antiqua" w:hAnsi="Book Antiqua"/>
          <w:sz w:val="24"/>
        </w:rPr>
        <w:lastRenderedPageBreak/>
        <w:t xml:space="preserve">dilatation as a therapeutic option for </w:t>
      </w:r>
      <w:proofErr w:type="spellStart"/>
      <w:r w:rsidRPr="00DC1C98">
        <w:rPr>
          <w:rFonts w:ascii="Book Antiqua" w:hAnsi="Book Antiqua"/>
          <w:sz w:val="24"/>
        </w:rPr>
        <w:t>cholecystocholedocholithiasis</w:t>
      </w:r>
      <w:proofErr w:type="spellEnd"/>
      <w:r w:rsidRPr="00DC1C98">
        <w:rPr>
          <w:rFonts w:ascii="Book Antiqua" w:hAnsi="Book Antiqua"/>
          <w:sz w:val="24"/>
        </w:rPr>
        <w:t xml:space="preserve"> in the era of laparoscopic cholecystectomy. </w:t>
      </w:r>
      <w:proofErr w:type="spellStart"/>
      <w:r w:rsidRPr="00DC1C98">
        <w:rPr>
          <w:rFonts w:ascii="Book Antiqua" w:hAnsi="Book Antiqua"/>
          <w:i/>
          <w:sz w:val="24"/>
        </w:rPr>
        <w:t>Surg</w:t>
      </w:r>
      <w:proofErr w:type="spellEnd"/>
      <w:r w:rsidRPr="00DC1C98">
        <w:rPr>
          <w:rFonts w:ascii="Book Antiqua" w:hAnsi="Book Antiqua"/>
          <w:i/>
          <w:sz w:val="24"/>
        </w:rPr>
        <w:t xml:space="preserve"> Today</w:t>
      </w:r>
      <w:r w:rsidRPr="00DC1C98">
        <w:rPr>
          <w:rFonts w:ascii="Book Antiqua" w:hAnsi="Book Antiqua"/>
          <w:sz w:val="24"/>
        </w:rPr>
        <w:t xml:space="preserve"> 1999; </w:t>
      </w:r>
      <w:r w:rsidRPr="00DC1C98">
        <w:rPr>
          <w:rFonts w:ascii="Book Antiqua" w:hAnsi="Book Antiqua"/>
          <w:b/>
          <w:sz w:val="24"/>
        </w:rPr>
        <w:t>29</w:t>
      </w:r>
      <w:r w:rsidRPr="00DC1C98">
        <w:rPr>
          <w:rFonts w:ascii="Book Antiqua" w:hAnsi="Book Antiqua"/>
          <w:sz w:val="24"/>
        </w:rPr>
        <w:t>: 856-861 [PMID: 10489125 DOI: 10.1007/bf02482775]</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24 </w:t>
      </w:r>
      <w:r w:rsidRPr="00DC1C98">
        <w:rPr>
          <w:rFonts w:ascii="Book Antiqua" w:hAnsi="Book Antiqua"/>
          <w:b/>
          <w:sz w:val="24"/>
        </w:rPr>
        <w:t>Graziani L</w:t>
      </w:r>
      <w:r w:rsidRPr="00DC1C98">
        <w:rPr>
          <w:rFonts w:ascii="Book Antiqua" w:hAnsi="Book Antiqua"/>
          <w:sz w:val="24"/>
        </w:rPr>
        <w:t xml:space="preserve">, </w:t>
      </w:r>
      <w:proofErr w:type="spellStart"/>
      <w:r w:rsidRPr="00DC1C98">
        <w:rPr>
          <w:rFonts w:ascii="Book Antiqua" w:hAnsi="Book Antiqua"/>
          <w:sz w:val="24"/>
        </w:rPr>
        <w:t>Fabrizzi</w:t>
      </w:r>
      <w:proofErr w:type="spellEnd"/>
      <w:r w:rsidRPr="00DC1C98">
        <w:rPr>
          <w:rFonts w:ascii="Book Antiqua" w:hAnsi="Book Antiqua"/>
          <w:sz w:val="24"/>
        </w:rPr>
        <w:t xml:space="preserve"> G, </w:t>
      </w:r>
      <w:proofErr w:type="spellStart"/>
      <w:r w:rsidRPr="00DC1C98">
        <w:rPr>
          <w:rFonts w:ascii="Book Antiqua" w:hAnsi="Book Antiqua"/>
          <w:sz w:val="24"/>
        </w:rPr>
        <w:t>Manfrini</w:t>
      </w:r>
      <w:proofErr w:type="spellEnd"/>
      <w:r w:rsidRPr="00DC1C98">
        <w:rPr>
          <w:rFonts w:ascii="Book Antiqua" w:hAnsi="Book Antiqua"/>
          <w:sz w:val="24"/>
        </w:rPr>
        <w:t xml:space="preserve"> E, </w:t>
      </w:r>
      <w:proofErr w:type="spellStart"/>
      <w:r w:rsidRPr="00DC1C98">
        <w:rPr>
          <w:rFonts w:ascii="Book Antiqua" w:hAnsi="Book Antiqua"/>
          <w:sz w:val="24"/>
        </w:rPr>
        <w:t>Galeazzi</w:t>
      </w:r>
      <w:proofErr w:type="spellEnd"/>
      <w:r w:rsidRPr="00DC1C98">
        <w:rPr>
          <w:rFonts w:ascii="Book Antiqua" w:hAnsi="Book Antiqua"/>
          <w:sz w:val="24"/>
        </w:rPr>
        <w:t xml:space="preserve"> R, </w:t>
      </w:r>
      <w:proofErr w:type="spellStart"/>
      <w:r w:rsidRPr="00DC1C98">
        <w:rPr>
          <w:rFonts w:ascii="Book Antiqua" w:hAnsi="Book Antiqua"/>
          <w:sz w:val="24"/>
        </w:rPr>
        <w:t>Freddara</w:t>
      </w:r>
      <w:proofErr w:type="spellEnd"/>
      <w:r w:rsidRPr="00DC1C98">
        <w:rPr>
          <w:rFonts w:ascii="Book Antiqua" w:hAnsi="Book Antiqua"/>
          <w:sz w:val="24"/>
        </w:rPr>
        <w:t xml:space="preserve"> U. Percutaneous </w:t>
      </w:r>
      <w:proofErr w:type="spellStart"/>
      <w:r w:rsidRPr="00DC1C98">
        <w:rPr>
          <w:rFonts w:ascii="Book Antiqua" w:hAnsi="Book Antiqua"/>
          <w:sz w:val="24"/>
        </w:rPr>
        <w:t>transhepatic</w:t>
      </w:r>
      <w:proofErr w:type="spellEnd"/>
      <w:r w:rsidRPr="00DC1C98">
        <w:rPr>
          <w:rFonts w:ascii="Book Antiqua" w:hAnsi="Book Antiqua"/>
          <w:sz w:val="24"/>
        </w:rPr>
        <w:t xml:space="preserve"> </w:t>
      </w:r>
      <w:proofErr w:type="spellStart"/>
      <w:r w:rsidRPr="00DC1C98">
        <w:rPr>
          <w:rFonts w:ascii="Book Antiqua" w:hAnsi="Book Antiqua"/>
          <w:sz w:val="24"/>
        </w:rPr>
        <w:t>Oddi</w:t>
      </w:r>
      <w:proofErr w:type="spellEnd"/>
      <w:r w:rsidRPr="00DC1C98">
        <w:rPr>
          <w:rFonts w:ascii="Book Antiqua" w:hAnsi="Book Antiqua"/>
          <w:sz w:val="24"/>
        </w:rPr>
        <w:t xml:space="preserve">-sphincter dilatation for bile duct stone removal. </w:t>
      </w:r>
      <w:r w:rsidRPr="00DC1C98">
        <w:rPr>
          <w:rFonts w:ascii="Book Antiqua" w:hAnsi="Book Antiqua"/>
          <w:i/>
          <w:sz w:val="24"/>
        </w:rPr>
        <w:t xml:space="preserve">AJR Am J </w:t>
      </w:r>
      <w:proofErr w:type="spellStart"/>
      <w:r w:rsidRPr="00DC1C98">
        <w:rPr>
          <w:rFonts w:ascii="Book Antiqua" w:hAnsi="Book Antiqua"/>
          <w:i/>
          <w:sz w:val="24"/>
        </w:rPr>
        <w:t>Roentgenol</w:t>
      </w:r>
      <w:proofErr w:type="spellEnd"/>
      <w:r w:rsidRPr="00DC1C98">
        <w:rPr>
          <w:rFonts w:ascii="Book Antiqua" w:hAnsi="Book Antiqua"/>
          <w:sz w:val="24"/>
        </w:rPr>
        <w:t xml:space="preserve"> 1989; </w:t>
      </w:r>
      <w:r w:rsidRPr="00DC1C98">
        <w:rPr>
          <w:rFonts w:ascii="Book Antiqua" w:hAnsi="Book Antiqua"/>
          <w:b/>
          <w:sz w:val="24"/>
        </w:rPr>
        <w:t>152</w:t>
      </w:r>
      <w:r w:rsidRPr="00DC1C98">
        <w:rPr>
          <w:rFonts w:ascii="Book Antiqua" w:hAnsi="Book Antiqua"/>
          <w:sz w:val="24"/>
        </w:rPr>
        <w:t>: 73-75 [PMID: 2783292 DOI: 10.2214/ajr.152.1.73]</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25 </w:t>
      </w:r>
      <w:r w:rsidRPr="00DC1C98">
        <w:rPr>
          <w:rFonts w:ascii="Book Antiqua" w:hAnsi="Book Antiqua"/>
          <w:b/>
          <w:sz w:val="24"/>
        </w:rPr>
        <w:t>Berkman WA</w:t>
      </w:r>
      <w:r w:rsidRPr="00DC1C98">
        <w:rPr>
          <w:rFonts w:ascii="Book Antiqua" w:hAnsi="Book Antiqua"/>
          <w:sz w:val="24"/>
        </w:rPr>
        <w:t xml:space="preserve">, Bishop AF, </w:t>
      </w:r>
      <w:proofErr w:type="spellStart"/>
      <w:r w:rsidRPr="00DC1C98">
        <w:rPr>
          <w:rFonts w:ascii="Book Antiqua" w:hAnsi="Book Antiqua"/>
          <w:sz w:val="24"/>
        </w:rPr>
        <w:t>Palagallo</w:t>
      </w:r>
      <w:proofErr w:type="spellEnd"/>
      <w:r w:rsidRPr="00DC1C98">
        <w:rPr>
          <w:rFonts w:ascii="Book Antiqua" w:hAnsi="Book Antiqua"/>
          <w:sz w:val="24"/>
        </w:rPr>
        <w:t xml:space="preserve"> GL, Cashman MD. </w:t>
      </w:r>
      <w:proofErr w:type="spellStart"/>
      <w:r w:rsidRPr="00DC1C98">
        <w:rPr>
          <w:rFonts w:ascii="Book Antiqua" w:hAnsi="Book Antiqua"/>
          <w:sz w:val="24"/>
        </w:rPr>
        <w:t>Transhepatic</w:t>
      </w:r>
      <w:proofErr w:type="spellEnd"/>
      <w:r w:rsidRPr="00DC1C98">
        <w:rPr>
          <w:rFonts w:ascii="Book Antiqua" w:hAnsi="Book Antiqua"/>
          <w:sz w:val="24"/>
        </w:rPr>
        <w:t xml:space="preserve"> balloon dilation of the distal common bile duct and ampulla of </w:t>
      </w:r>
      <w:proofErr w:type="spellStart"/>
      <w:r w:rsidRPr="00DC1C98">
        <w:rPr>
          <w:rFonts w:ascii="Book Antiqua" w:hAnsi="Book Antiqua"/>
          <w:sz w:val="24"/>
        </w:rPr>
        <w:t>Vater</w:t>
      </w:r>
      <w:proofErr w:type="spellEnd"/>
      <w:r w:rsidRPr="00DC1C98">
        <w:rPr>
          <w:rFonts w:ascii="Book Antiqua" w:hAnsi="Book Antiqua"/>
          <w:sz w:val="24"/>
        </w:rPr>
        <w:t xml:space="preserve"> for removal of calculi. </w:t>
      </w:r>
      <w:r w:rsidRPr="00DC1C98">
        <w:rPr>
          <w:rFonts w:ascii="Book Antiqua" w:hAnsi="Book Antiqua"/>
          <w:i/>
          <w:sz w:val="24"/>
        </w:rPr>
        <w:t>Radiology</w:t>
      </w:r>
      <w:r w:rsidRPr="00DC1C98">
        <w:rPr>
          <w:rFonts w:ascii="Book Antiqua" w:hAnsi="Book Antiqua"/>
          <w:sz w:val="24"/>
        </w:rPr>
        <w:t xml:space="preserve"> 1988; </w:t>
      </w:r>
      <w:r w:rsidRPr="00DC1C98">
        <w:rPr>
          <w:rFonts w:ascii="Book Antiqua" w:hAnsi="Book Antiqua"/>
          <w:b/>
          <w:sz w:val="24"/>
        </w:rPr>
        <w:t>167</w:t>
      </w:r>
      <w:r w:rsidRPr="00DC1C98">
        <w:rPr>
          <w:rFonts w:ascii="Book Antiqua" w:hAnsi="Book Antiqua"/>
          <w:sz w:val="24"/>
        </w:rPr>
        <w:t>: 453-455 [PMID: 3357955 DOI: 10.1148/radiology.167.2.3357955]</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26 </w:t>
      </w:r>
      <w:r w:rsidRPr="00DC1C98">
        <w:rPr>
          <w:rFonts w:ascii="Book Antiqua" w:hAnsi="Book Antiqua"/>
          <w:b/>
          <w:sz w:val="24"/>
        </w:rPr>
        <w:t>Saeed M</w:t>
      </w:r>
      <w:r w:rsidRPr="00DC1C98">
        <w:rPr>
          <w:rFonts w:ascii="Book Antiqua" w:hAnsi="Book Antiqua"/>
          <w:sz w:val="24"/>
        </w:rPr>
        <w:t xml:space="preserve">, Newman GE, </w:t>
      </w:r>
      <w:proofErr w:type="spellStart"/>
      <w:r w:rsidRPr="00DC1C98">
        <w:rPr>
          <w:rFonts w:ascii="Book Antiqua" w:hAnsi="Book Antiqua"/>
          <w:sz w:val="24"/>
        </w:rPr>
        <w:t>Dunnick</w:t>
      </w:r>
      <w:proofErr w:type="spellEnd"/>
      <w:r w:rsidRPr="00DC1C98">
        <w:rPr>
          <w:rFonts w:ascii="Book Antiqua" w:hAnsi="Book Antiqua"/>
          <w:sz w:val="24"/>
        </w:rPr>
        <w:t xml:space="preserve"> NR. Use of angioplasty balloons in the percutaneous management of biliary calculi: tandem-balloon method. </w:t>
      </w:r>
      <w:r w:rsidRPr="00DC1C98">
        <w:rPr>
          <w:rFonts w:ascii="Book Antiqua" w:hAnsi="Book Antiqua"/>
          <w:i/>
          <w:sz w:val="24"/>
        </w:rPr>
        <w:t xml:space="preserve">AJR Am J </w:t>
      </w:r>
      <w:proofErr w:type="spellStart"/>
      <w:r w:rsidRPr="00DC1C98">
        <w:rPr>
          <w:rFonts w:ascii="Book Antiqua" w:hAnsi="Book Antiqua"/>
          <w:i/>
          <w:sz w:val="24"/>
        </w:rPr>
        <w:t>Roentgenol</w:t>
      </w:r>
      <w:proofErr w:type="spellEnd"/>
      <w:r w:rsidRPr="00DC1C98">
        <w:rPr>
          <w:rFonts w:ascii="Book Antiqua" w:hAnsi="Book Antiqua"/>
          <w:sz w:val="24"/>
        </w:rPr>
        <w:t xml:space="preserve"> 1987; </w:t>
      </w:r>
      <w:r w:rsidRPr="00DC1C98">
        <w:rPr>
          <w:rFonts w:ascii="Book Antiqua" w:hAnsi="Book Antiqua"/>
          <w:b/>
          <w:sz w:val="24"/>
        </w:rPr>
        <w:t>148</w:t>
      </w:r>
      <w:r w:rsidRPr="00DC1C98">
        <w:rPr>
          <w:rFonts w:ascii="Book Antiqua" w:hAnsi="Book Antiqua"/>
          <w:sz w:val="24"/>
        </w:rPr>
        <w:t>: 745-746 [PMID: 2950741 DOI: 10.2214/ajr.148.4.745]</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27 </w:t>
      </w:r>
      <w:proofErr w:type="spellStart"/>
      <w:r w:rsidRPr="00DC1C98">
        <w:rPr>
          <w:rFonts w:ascii="Book Antiqua" w:hAnsi="Book Antiqua"/>
          <w:b/>
          <w:sz w:val="24"/>
        </w:rPr>
        <w:t>Meranze</w:t>
      </w:r>
      <w:proofErr w:type="spellEnd"/>
      <w:r w:rsidRPr="00DC1C98">
        <w:rPr>
          <w:rFonts w:ascii="Book Antiqua" w:hAnsi="Book Antiqua"/>
          <w:b/>
          <w:sz w:val="24"/>
        </w:rPr>
        <w:t xml:space="preserve"> SG</w:t>
      </w:r>
      <w:r w:rsidRPr="00DC1C98">
        <w:rPr>
          <w:rFonts w:ascii="Book Antiqua" w:hAnsi="Book Antiqua"/>
          <w:sz w:val="24"/>
        </w:rPr>
        <w:t xml:space="preserve">, Stein EJ, Burke DR, </w:t>
      </w:r>
      <w:proofErr w:type="spellStart"/>
      <w:r w:rsidRPr="00DC1C98">
        <w:rPr>
          <w:rFonts w:ascii="Book Antiqua" w:hAnsi="Book Antiqua"/>
          <w:sz w:val="24"/>
        </w:rPr>
        <w:t>Hartz</w:t>
      </w:r>
      <w:proofErr w:type="spellEnd"/>
      <w:r w:rsidRPr="00DC1C98">
        <w:rPr>
          <w:rFonts w:ascii="Book Antiqua" w:hAnsi="Book Antiqua"/>
          <w:sz w:val="24"/>
        </w:rPr>
        <w:t xml:space="preserve"> WH, McLean GK. Removal of retained common bile duct stones with angiographic occlusion balloons. </w:t>
      </w:r>
      <w:r w:rsidRPr="00DC1C98">
        <w:rPr>
          <w:rFonts w:ascii="Book Antiqua" w:hAnsi="Book Antiqua"/>
          <w:i/>
          <w:sz w:val="24"/>
        </w:rPr>
        <w:t xml:space="preserve">AJR Am J </w:t>
      </w:r>
      <w:proofErr w:type="spellStart"/>
      <w:r w:rsidRPr="00DC1C98">
        <w:rPr>
          <w:rFonts w:ascii="Book Antiqua" w:hAnsi="Book Antiqua"/>
          <w:i/>
          <w:sz w:val="24"/>
        </w:rPr>
        <w:t>Roentgenol</w:t>
      </w:r>
      <w:proofErr w:type="spellEnd"/>
      <w:r w:rsidRPr="00DC1C98">
        <w:rPr>
          <w:rFonts w:ascii="Book Antiqua" w:hAnsi="Book Antiqua"/>
          <w:sz w:val="24"/>
        </w:rPr>
        <w:t xml:space="preserve"> 1986; </w:t>
      </w:r>
      <w:r w:rsidRPr="00DC1C98">
        <w:rPr>
          <w:rFonts w:ascii="Book Antiqua" w:hAnsi="Book Antiqua"/>
          <w:b/>
          <w:sz w:val="24"/>
        </w:rPr>
        <w:t>146</w:t>
      </w:r>
      <w:r w:rsidRPr="00DC1C98">
        <w:rPr>
          <w:rFonts w:ascii="Book Antiqua" w:hAnsi="Book Antiqua"/>
          <w:sz w:val="24"/>
        </w:rPr>
        <w:t>: 383-385 [PMID: 2934962 DOI: 10.2214/ajr.146.2.383]</w:t>
      </w:r>
    </w:p>
    <w:p w:rsidR="00DC1C98" w:rsidRPr="00DC1C98" w:rsidRDefault="00DC1C98" w:rsidP="00DC1C98">
      <w:pPr>
        <w:spacing w:line="360" w:lineRule="auto"/>
        <w:rPr>
          <w:rFonts w:ascii="Book Antiqua" w:hAnsi="Book Antiqua"/>
          <w:sz w:val="24"/>
        </w:rPr>
      </w:pPr>
      <w:r w:rsidRPr="00DC1C98">
        <w:rPr>
          <w:rFonts w:ascii="Book Antiqua" w:hAnsi="Book Antiqua"/>
          <w:sz w:val="24"/>
        </w:rPr>
        <w:t xml:space="preserve">28 </w:t>
      </w:r>
      <w:proofErr w:type="spellStart"/>
      <w:r w:rsidRPr="00DC1C98">
        <w:rPr>
          <w:rFonts w:ascii="Book Antiqua" w:hAnsi="Book Antiqua"/>
          <w:b/>
          <w:sz w:val="24"/>
        </w:rPr>
        <w:t>Fataar</w:t>
      </w:r>
      <w:proofErr w:type="spellEnd"/>
      <w:r w:rsidRPr="00DC1C98">
        <w:rPr>
          <w:rFonts w:ascii="Book Antiqua" w:hAnsi="Book Antiqua"/>
          <w:b/>
          <w:sz w:val="24"/>
        </w:rPr>
        <w:t xml:space="preserve"> S</w:t>
      </w:r>
      <w:r w:rsidRPr="00DC1C98">
        <w:rPr>
          <w:rFonts w:ascii="Book Antiqua" w:hAnsi="Book Antiqua"/>
          <w:sz w:val="24"/>
        </w:rPr>
        <w:t xml:space="preserve">, </w:t>
      </w:r>
      <w:proofErr w:type="spellStart"/>
      <w:r w:rsidRPr="00DC1C98">
        <w:rPr>
          <w:rFonts w:ascii="Book Antiqua" w:hAnsi="Book Antiqua"/>
          <w:sz w:val="24"/>
        </w:rPr>
        <w:t>Bassiony</w:t>
      </w:r>
      <w:proofErr w:type="spellEnd"/>
      <w:r w:rsidRPr="00DC1C98">
        <w:rPr>
          <w:rFonts w:ascii="Book Antiqua" w:hAnsi="Book Antiqua"/>
          <w:sz w:val="24"/>
        </w:rPr>
        <w:t xml:space="preserve"> H, </w:t>
      </w:r>
      <w:proofErr w:type="spellStart"/>
      <w:r w:rsidRPr="00DC1C98">
        <w:rPr>
          <w:rFonts w:ascii="Book Antiqua" w:hAnsi="Book Antiqua"/>
          <w:sz w:val="24"/>
        </w:rPr>
        <w:t>Abou-Neema</w:t>
      </w:r>
      <w:proofErr w:type="spellEnd"/>
      <w:r w:rsidRPr="00DC1C98">
        <w:rPr>
          <w:rFonts w:ascii="Book Antiqua" w:hAnsi="Book Antiqua"/>
          <w:sz w:val="24"/>
        </w:rPr>
        <w:t xml:space="preserve"> T. The percutaneous "stretch and push" technique for removing retained biliary calculi. </w:t>
      </w:r>
      <w:r w:rsidRPr="00DC1C98">
        <w:rPr>
          <w:rFonts w:ascii="Book Antiqua" w:hAnsi="Book Antiqua"/>
          <w:i/>
          <w:sz w:val="24"/>
        </w:rPr>
        <w:t xml:space="preserve">Br J </w:t>
      </w:r>
      <w:proofErr w:type="spellStart"/>
      <w:r w:rsidRPr="00DC1C98">
        <w:rPr>
          <w:rFonts w:ascii="Book Antiqua" w:hAnsi="Book Antiqua"/>
          <w:i/>
          <w:sz w:val="24"/>
        </w:rPr>
        <w:t>Radiol</w:t>
      </w:r>
      <w:proofErr w:type="spellEnd"/>
      <w:r w:rsidRPr="00DC1C98">
        <w:rPr>
          <w:rFonts w:ascii="Book Antiqua" w:hAnsi="Book Antiqua"/>
          <w:sz w:val="24"/>
        </w:rPr>
        <w:t xml:space="preserve"> 1982; </w:t>
      </w:r>
      <w:r w:rsidRPr="00DC1C98">
        <w:rPr>
          <w:rFonts w:ascii="Book Antiqua" w:hAnsi="Book Antiqua"/>
          <w:b/>
          <w:sz w:val="24"/>
        </w:rPr>
        <w:t>55</w:t>
      </w:r>
      <w:r w:rsidRPr="00DC1C98">
        <w:rPr>
          <w:rFonts w:ascii="Book Antiqua" w:hAnsi="Book Antiqua"/>
          <w:sz w:val="24"/>
        </w:rPr>
        <w:t>: 456-459 [PMID: 7104573 DOI: 10.1259/0007-1285-55-654-456]</w:t>
      </w:r>
    </w:p>
    <w:p w:rsidR="00624876" w:rsidRPr="00DC1C98" w:rsidRDefault="00624876" w:rsidP="00DC1C98">
      <w:pPr>
        <w:spacing w:line="360" w:lineRule="auto"/>
        <w:rPr>
          <w:rFonts w:ascii="Book Antiqua" w:hAnsi="Book Antiqua"/>
          <w:sz w:val="24"/>
        </w:rPr>
      </w:pPr>
    </w:p>
    <w:p w:rsidR="00E04664" w:rsidRPr="00D029D1" w:rsidRDefault="00E04664" w:rsidP="00D029D1">
      <w:pPr>
        <w:pStyle w:val="ad"/>
        <w:spacing w:line="360" w:lineRule="auto"/>
        <w:jc w:val="right"/>
        <w:rPr>
          <w:rFonts w:ascii="Book Antiqua" w:hAnsi="Book Antiqua"/>
          <w:b/>
          <w:sz w:val="24"/>
          <w:szCs w:val="24"/>
        </w:rPr>
      </w:pPr>
      <w:r w:rsidRPr="00D029D1">
        <w:rPr>
          <w:rFonts w:ascii="Book Antiqua" w:hAnsi="Book Antiqua"/>
          <w:b/>
          <w:sz w:val="24"/>
          <w:szCs w:val="24"/>
        </w:rPr>
        <w:t xml:space="preserve">P-Reviewer: </w:t>
      </w:r>
      <w:r w:rsidR="00996029" w:rsidRPr="00D029D1">
        <w:rPr>
          <w:rFonts w:ascii="Book Antiqua" w:hAnsi="Book Antiqua"/>
          <w:color w:val="000000"/>
          <w:sz w:val="24"/>
          <w:szCs w:val="24"/>
        </w:rPr>
        <w:t xml:space="preserve">Bramhall S, </w:t>
      </w:r>
      <w:proofErr w:type="spellStart"/>
      <w:r w:rsidR="00996029" w:rsidRPr="00D029D1">
        <w:rPr>
          <w:rFonts w:ascii="Book Antiqua" w:hAnsi="Book Antiqua"/>
          <w:color w:val="000000"/>
          <w:sz w:val="24"/>
          <w:szCs w:val="24"/>
        </w:rPr>
        <w:t>Espinel</w:t>
      </w:r>
      <w:proofErr w:type="spellEnd"/>
      <w:r w:rsidR="00996029" w:rsidRPr="00D029D1">
        <w:rPr>
          <w:rFonts w:ascii="Book Antiqua" w:hAnsi="Book Antiqua"/>
          <w:color w:val="000000"/>
          <w:sz w:val="24"/>
          <w:szCs w:val="24"/>
        </w:rPr>
        <w:t xml:space="preserve"> J, </w:t>
      </w:r>
      <w:proofErr w:type="spellStart"/>
      <w:r w:rsidR="00996029" w:rsidRPr="00D029D1">
        <w:rPr>
          <w:rFonts w:ascii="Book Antiqua" w:hAnsi="Book Antiqua"/>
          <w:color w:val="000000"/>
          <w:sz w:val="24"/>
          <w:szCs w:val="24"/>
        </w:rPr>
        <w:t>Kanno</w:t>
      </w:r>
      <w:proofErr w:type="spellEnd"/>
      <w:r w:rsidR="00996029" w:rsidRPr="00D029D1">
        <w:rPr>
          <w:rFonts w:ascii="Book Antiqua" w:hAnsi="Book Antiqua"/>
          <w:color w:val="000000"/>
          <w:sz w:val="24"/>
          <w:szCs w:val="24"/>
        </w:rPr>
        <w:t xml:space="preserve"> Y, Mercado MA, Pan SM </w:t>
      </w:r>
      <w:r w:rsidRPr="00D029D1">
        <w:rPr>
          <w:rFonts w:ascii="Book Antiqua" w:hAnsi="Book Antiqua"/>
          <w:b/>
          <w:sz w:val="24"/>
          <w:szCs w:val="24"/>
        </w:rPr>
        <w:t xml:space="preserve">S-Editor: </w:t>
      </w:r>
      <w:r w:rsidRPr="00D029D1">
        <w:rPr>
          <w:rFonts w:ascii="Book Antiqua" w:hAnsi="Book Antiqua"/>
          <w:sz w:val="24"/>
          <w:szCs w:val="24"/>
        </w:rPr>
        <w:t>Ji FF</w:t>
      </w:r>
      <w:r w:rsidRPr="00D029D1">
        <w:rPr>
          <w:rFonts w:ascii="Book Antiqua" w:hAnsi="Book Antiqua"/>
          <w:b/>
          <w:sz w:val="24"/>
          <w:szCs w:val="24"/>
        </w:rPr>
        <w:t xml:space="preserve"> L-Editor: </w:t>
      </w:r>
      <w:r w:rsidR="00E31675" w:rsidRPr="00E31675">
        <w:rPr>
          <w:rFonts w:ascii="Book Antiqua" w:hAnsi="Book Antiqua"/>
          <w:sz w:val="24"/>
          <w:szCs w:val="24"/>
        </w:rPr>
        <w:t>Wang TQ</w:t>
      </w:r>
      <w:r w:rsidR="00F22E8C">
        <w:rPr>
          <w:rFonts w:ascii="Book Antiqua" w:hAnsi="Book Antiqua"/>
          <w:b/>
          <w:sz w:val="24"/>
          <w:szCs w:val="24"/>
        </w:rPr>
        <w:t xml:space="preserve"> </w:t>
      </w:r>
      <w:r w:rsidRPr="00D029D1">
        <w:rPr>
          <w:rFonts w:ascii="Book Antiqua" w:hAnsi="Book Antiqua"/>
          <w:b/>
          <w:sz w:val="24"/>
          <w:szCs w:val="24"/>
        </w:rPr>
        <w:t xml:space="preserve">E-Editor: </w:t>
      </w:r>
    </w:p>
    <w:p w:rsidR="00E04664" w:rsidRPr="00DC1C98" w:rsidRDefault="00E04664" w:rsidP="00DC1C98">
      <w:pPr>
        <w:pStyle w:val="ad"/>
        <w:spacing w:line="360" w:lineRule="auto"/>
        <w:rPr>
          <w:rFonts w:ascii="Book Antiqua" w:hAnsi="Book Antiqua"/>
          <w:b/>
          <w:sz w:val="24"/>
          <w:szCs w:val="24"/>
        </w:rPr>
      </w:pPr>
      <w:r w:rsidRPr="00DC1C98">
        <w:rPr>
          <w:rFonts w:ascii="Book Antiqua" w:hAnsi="Book Antiqua"/>
          <w:b/>
          <w:sz w:val="24"/>
          <w:szCs w:val="24"/>
        </w:rPr>
        <w:t xml:space="preserve"> </w:t>
      </w:r>
    </w:p>
    <w:p w:rsidR="00E04664" w:rsidRPr="00DC1C98" w:rsidRDefault="00E04664" w:rsidP="00DC1C98">
      <w:pPr>
        <w:widowControl/>
        <w:snapToGrid w:val="0"/>
        <w:spacing w:line="360" w:lineRule="auto"/>
        <w:rPr>
          <w:rFonts w:ascii="Book Antiqua" w:eastAsia="宋体" w:hAnsi="Book Antiqua" w:cs="Helvetica"/>
          <w:b/>
          <w:kern w:val="0"/>
          <w:sz w:val="24"/>
        </w:rPr>
      </w:pPr>
      <w:r w:rsidRPr="00DC1C98">
        <w:rPr>
          <w:rFonts w:ascii="Book Antiqua" w:eastAsia="宋体" w:hAnsi="Book Antiqua" w:cs="Helvetica"/>
          <w:b/>
          <w:kern w:val="0"/>
          <w:sz w:val="24"/>
        </w:rPr>
        <w:t xml:space="preserve">Specialty type: </w:t>
      </w:r>
      <w:r w:rsidR="00996029" w:rsidRPr="00DC1C98">
        <w:rPr>
          <w:rFonts w:ascii="Book Antiqua" w:eastAsia="微软雅黑" w:hAnsi="Book Antiqua" w:cs="宋体"/>
          <w:kern w:val="0"/>
          <w:sz w:val="24"/>
        </w:rPr>
        <w:t>Medicine, research and experimental</w:t>
      </w:r>
    </w:p>
    <w:p w:rsidR="00E04664" w:rsidRPr="00DC1C98" w:rsidRDefault="00E04664" w:rsidP="00DC1C98">
      <w:pPr>
        <w:widowControl/>
        <w:snapToGrid w:val="0"/>
        <w:spacing w:line="360" w:lineRule="auto"/>
        <w:rPr>
          <w:rFonts w:ascii="Book Antiqua" w:eastAsia="宋体" w:hAnsi="Book Antiqua" w:cs="Helvetica"/>
          <w:b/>
          <w:kern w:val="0"/>
          <w:sz w:val="24"/>
        </w:rPr>
      </w:pPr>
      <w:r w:rsidRPr="00DC1C98">
        <w:rPr>
          <w:rFonts w:ascii="Book Antiqua" w:eastAsia="宋体" w:hAnsi="Book Antiqua" w:cs="Helvetica"/>
          <w:b/>
          <w:kern w:val="0"/>
          <w:sz w:val="24"/>
        </w:rPr>
        <w:t xml:space="preserve">Country of origin: </w:t>
      </w:r>
      <w:r w:rsidR="00996029" w:rsidRPr="00DC1C98">
        <w:rPr>
          <w:rFonts w:ascii="Book Antiqua" w:eastAsia="宋体" w:hAnsi="Book Antiqua"/>
          <w:kern w:val="0"/>
          <w:sz w:val="24"/>
        </w:rPr>
        <w:t>China</w:t>
      </w:r>
    </w:p>
    <w:p w:rsidR="00E04664" w:rsidRPr="00DC1C98" w:rsidRDefault="00E04664" w:rsidP="00DC1C98">
      <w:pPr>
        <w:widowControl/>
        <w:snapToGrid w:val="0"/>
        <w:spacing w:line="360" w:lineRule="auto"/>
        <w:rPr>
          <w:rFonts w:ascii="Book Antiqua" w:eastAsia="宋体" w:hAnsi="Book Antiqua" w:cs="Helvetica"/>
          <w:b/>
          <w:kern w:val="0"/>
          <w:sz w:val="24"/>
        </w:rPr>
      </w:pPr>
      <w:r w:rsidRPr="00DC1C98">
        <w:rPr>
          <w:rFonts w:ascii="Book Antiqua" w:eastAsia="宋体" w:hAnsi="Book Antiqua" w:cs="Helvetica"/>
          <w:b/>
          <w:kern w:val="0"/>
          <w:sz w:val="24"/>
        </w:rPr>
        <w:t>Peer-review report classification</w:t>
      </w:r>
    </w:p>
    <w:p w:rsidR="00E04664" w:rsidRPr="00DC1C98" w:rsidRDefault="00E04664" w:rsidP="00DC1C98">
      <w:pPr>
        <w:widowControl/>
        <w:snapToGrid w:val="0"/>
        <w:spacing w:line="360" w:lineRule="auto"/>
        <w:rPr>
          <w:rFonts w:ascii="Book Antiqua" w:eastAsia="宋体" w:hAnsi="Book Antiqua" w:cs="Helvetica"/>
          <w:kern w:val="0"/>
          <w:sz w:val="24"/>
        </w:rPr>
      </w:pPr>
      <w:r w:rsidRPr="00DC1C98">
        <w:rPr>
          <w:rFonts w:ascii="Book Antiqua" w:eastAsia="宋体" w:hAnsi="Book Antiqua" w:cs="Helvetica"/>
          <w:kern w:val="0"/>
          <w:sz w:val="24"/>
        </w:rPr>
        <w:t xml:space="preserve">Grade </w:t>
      </w:r>
      <w:proofErr w:type="gramStart"/>
      <w:r w:rsidRPr="00DC1C98">
        <w:rPr>
          <w:rFonts w:ascii="Book Antiqua" w:eastAsia="宋体" w:hAnsi="Book Antiqua" w:cs="Helvetica"/>
          <w:kern w:val="0"/>
          <w:sz w:val="24"/>
        </w:rPr>
        <w:t>A</w:t>
      </w:r>
      <w:proofErr w:type="gramEnd"/>
      <w:r w:rsidRPr="00DC1C98">
        <w:rPr>
          <w:rFonts w:ascii="Book Antiqua" w:eastAsia="宋体" w:hAnsi="Book Antiqua" w:cs="Helvetica"/>
          <w:kern w:val="0"/>
          <w:sz w:val="24"/>
        </w:rPr>
        <w:t xml:space="preserve"> (Excellent): A</w:t>
      </w:r>
    </w:p>
    <w:p w:rsidR="00E04664" w:rsidRPr="00DC1C98" w:rsidRDefault="00E04664" w:rsidP="00DC1C98">
      <w:pPr>
        <w:widowControl/>
        <w:snapToGrid w:val="0"/>
        <w:spacing w:line="360" w:lineRule="auto"/>
        <w:rPr>
          <w:rFonts w:ascii="Book Antiqua" w:eastAsia="宋体" w:hAnsi="Book Antiqua" w:cs="Helvetica"/>
          <w:kern w:val="0"/>
          <w:sz w:val="24"/>
        </w:rPr>
      </w:pPr>
      <w:r w:rsidRPr="00DC1C98">
        <w:rPr>
          <w:rFonts w:ascii="Book Antiqua" w:eastAsia="宋体" w:hAnsi="Book Antiqua" w:cs="Helvetica"/>
          <w:kern w:val="0"/>
          <w:sz w:val="24"/>
        </w:rPr>
        <w:t>Grade B (Very good): B</w:t>
      </w:r>
    </w:p>
    <w:p w:rsidR="00E04664" w:rsidRPr="00DC1C98" w:rsidRDefault="00E04664" w:rsidP="00DC1C98">
      <w:pPr>
        <w:widowControl/>
        <w:snapToGrid w:val="0"/>
        <w:spacing w:line="360" w:lineRule="auto"/>
        <w:rPr>
          <w:rFonts w:ascii="Book Antiqua" w:eastAsia="宋体" w:hAnsi="Book Antiqua" w:cs="Helvetica"/>
          <w:kern w:val="0"/>
          <w:sz w:val="24"/>
        </w:rPr>
      </w:pPr>
      <w:r w:rsidRPr="00DC1C98">
        <w:rPr>
          <w:rFonts w:ascii="Book Antiqua" w:eastAsia="宋体" w:hAnsi="Book Antiqua" w:cs="Helvetica"/>
          <w:kern w:val="0"/>
          <w:sz w:val="24"/>
        </w:rPr>
        <w:t>Grade C (Good): C</w:t>
      </w:r>
    </w:p>
    <w:p w:rsidR="00E04664" w:rsidRPr="00DC1C98" w:rsidRDefault="00E04664" w:rsidP="00DC1C98">
      <w:pPr>
        <w:widowControl/>
        <w:snapToGrid w:val="0"/>
        <w:spacing w:line="360" w:lineRule="auto"/>
        <w:rPr>
          <w:rFonts w:ascii="Book Antiqua" w:eastAsia="宋体" w:hAnsi="Book Antiqua" w:cs="Helvetica"/>
          <w:kern w:val="0"/>
          <w:sz w:val="24"/>
        </w:rPr>
      </w:pPr>
      <w:r w:rsidRPr="00DC1C98">
        <w:rPr>
          <w:rFonts w:ascii="Book Antiqua" w:eastAsia="宋体" w:hAnsi="Book Antiqua" w:cs="Helvetica"/>
          <w:kern w:val="0"/>
          <w:sz w:val="24"/>
        </w:rPr>
        <w:t xml:space="preserve">Grade D (Fair): </w:t>
      </w:r>
      <w:r w:rsidR="00996029" w:rsidRPr="00DC1C98">
        <w:rPr>
          <w:rFonts w:ascii="Book Antiqua" w:eastAsia="宋体" w:hAnsi="Book Antiqua" w:cs="Helvetica"/>
          <w:kern w:val="0"/>
          <w:sz w:val="24"/>
        </w:rPr>
        <w:t>D, D</w:t>
      </w:r>
      <w:r w:rsidRPr="00DC1C98">
        <w:rPr>
          <w:rFonts w:ascii="Book Antiqua" w:eastAsia="宋体" w:hAnsi="Book Antiqua" w:cs="Helvetica"/>
          <w:kern w:val="0"/>
          <w:sz w:val="24"/>
        </w:rPr>
        <w:t xml:space="preserve"> </w:t>
      </w:r>
    </w:p>
    <w:p w:rsidR="00AE5111" w:rsidRPr="00DC1C98" w:rsidRDefault="00E04664" w:rsidP="00DC1C98">
      <w:pPr>
        <w:spacing w:line="360" w:lineRule="auto"/>
        <w:rPr>
          <w:rFonts w:ascii="Book Antiqua" w:hAnsi="Book Antiqua"/>
          <w:sz w:val="24"/>
        </w:rPr>
      </w:pPr>
      <w:r w:rsidRPr="00DC1C98">
        <w:rPr>
          <w:rFonts w:ascii="Book Antiqua" w:eastAsia="宋体" w:hAnsi="Book Antiqua" w:cs="Helvetica"/>
          <w:kern w:val="0"/>
          <w:sz w:val="24"/>
        </w:rPr>
        <w:lastRenderedPageBreak/>
        <w:t>Grade E (Poor): 0</w:t>
      </w:r>
    </w:p>
    <w:p w:rsidR="00A1397D" w:rsidRPr="00D815A3" w:rsidRDefault="00A1397D" w:rsidP="00D815A3">
      <w:pPr>
        <w:spacing w:line="360" w:lineRule="auto"/>
        <w:rPr>
          <w:rFonts w:ascii="Book Antiqua" w:hAnsi="Book Antiqua"/>
          <w:sz w:val="24"/>
        </w:rPr>
      </w:pPr>
    </w:p>
    <w:p w:rsidR="00996029" w:rsidRDefault="00996029">
      <w:pPr>
        <w:widowControl/>
        <w:jc w:val="left"/>
        <w:rPr>
          <w:rFonts w:ascii="Book Antiqua" w:hAnsi="Book Antiqua"/>
          <w:kern w:val="0"/>
          <w:sz w:val="24"/>
        </w:rPr>
      </w:pPr>
      <w:r>
        <w:rPr>
          <w:rFonts w:ascii="Book Antiqua" w:hAnsi="Book Antiqua"/>
          <w:kern w:val="0"/>
          <w:sz w:val="24"/>
        </w:rPr>
        <w:br w:type="page"/>
      </w:r>
    </w:p>
    <w:p w:rsidR="00A1397D" w:rsidRPr="00D815A3" w:rsidRDefault="00026807" w:rsidP="00D815A3">
      <w:pPr>
        <w:spacing w:line="360" w:lineRule="auto"/>
        <w:rPr>
          <w:rFonts w:ascii="Book Antiqua" w:hAnsi="Book Antiqua"/>
          <w:kern w:val="0"/>
          <w:sz w:val="24"/>
        </w:rPr>
      </w:pPr>
      <w:r>
        <w:rPr>
          <w:rFonts w:ascii="Book Antiqua" w:hAnsi="Book Antiqua"/>
          <w:noProof/>
          <w:sz w:val="24"/>
        </w:rPr>
        <w:lastRenderedPageBreak/>
        <mc:AlternateContent>
          <mc:Choice Requires="wps">
            <w:drawing>
              <wp:anchor distT="0" distB="0" distL="114300" distR="114300" simplePos="0" relativeHeight="251663360" behindDoc="0" locked="0" layoutInCell="1" allowOverlap="1">
                <wp:simplePos x="0" y="0"/>
                <wp:positionH relativeFrom="column">
                  <wp:posOffset>-537210</wp:posOffset>
                </wp:positionH>
                <wp:positionV relativeFrom="paragraph">
                  <wp:posOffset>721995</wp:posOffset>
                </wp:positionV>
                <wp:extent cx="1371600" cy="297180"/>
                <wp:effectExtent l="3810" t="0" r="22860" b="22860"/>
                <wp:wrapNone/>
                <wp:docPr id="6" name="自选图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371600" cy="297180"/>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rsidR="00A1397D" w:rsidRPr="00FA45BD" w:rsidRDefault="00A1397D" w:rsidP="00A1397D">
                            <w:pPr>
                              <w:pStyle w:val="2"/>
                              <w:keepNext/>
                              <w:rPr>
                                <w:rFonts w:ascii="Book Antiqua" w:hAnsi="Book Antiqua"/>
                              </w:rPr>
                            </w:pPr>
                            <w:r w:rsidRPr="00FA45BD">
                              <w:rPr>
                                <w:rFonts w:ascii="Book Antiqua" w:hAnsi="Book Antiqua"/>
                              </w:rPr>
                              <w:t>Identification</w:t>
                            </w:r>
                          </w:p>
                        </w:txbxContent>
                      </wps:txbx>
                      <wps:bodyPr vert="vert270" wrap="square" lIns="45720" tIns="45720" rIns="45720" bIns="45720" upright="1"/>
                    </wps:wsp>
                  </a:graphicData>
                </a:graphic>
                <wp14:sizeRelH relativeFrom="page">
                  <wp14:pctWidth>0</wp14:pctWidth>
                </wp14:sizeRelH>
                <wp14:sizeRelV relativeFrom="page">
                  <wp14:pctHeight>0</wp14:pctHeight>
                </wp14:sizeRelV>
              </wp:anchor>
            </w:drawing>
          </mc:Choice>
          <mc:Fallback>
            <w:pict>
              <v:roundrect id="自选图形 8" o:spid="_x0000_s1026" style="position:absolute;left:0;text-align:left;margin-left:-42.3pt;margin-top:56.85pt;width:108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EzSwIAAIEEAAAOAAAAZHJzL2Uyb0RvYy54bWysVE2O0zAU3iNxB8t7mibQtBM1nUU7RUgj&#10;GDFwADd2EoP/sN2m3bFDnIEdS+4AtxkJbsGzmykpbBCiC8svfv78vu97r/PLvRRox6zjWpU4HY0x&#10;YqrSlKumxK9frR/NMHKeKEqEVqzEB+bw5eLhg3lnCpbpVgvKLAIQ5YrOlLj13hRJ4qqWSeJG2jAF&#10;h7W2kngIbZNQSzpAlyLJxuM86bSlxuqKOQdfV8dDvIj4dc0q/6KuHfNIlBhq83G1cd2ENVnMSdFY&#10;Ylpe9WWQf6hCEq7g0RPUiniCtpb/ASV5ZbXTtR9VWia6rnnFIgdgk45/Y3PbEsMiFxDHmZNM7v/B&#10;Vs93NxZxWuIcI0UkWPT9w5cf7z/effp29/UzmgWFOuMKSLw1NzZwdOZaV28dHCRnJyFwfc6+thJZ&#10;DXqnOfgEvygPEEb7qP7hpD7be1TBx/TxNM0hD1Vwll1M01m0JyFFAAsPG+v8U6YlCpsSW71V9CVY&#10;HKHJ7tr5aAHtiRD6BqNaCjB0RwRK8zyfBjqA2CfD7h4zEtOC0zUXIga22SyFRXC1xMvl1XK97i+7&#10;YZpQqCvxxSSbQOEEOrgWxMNWGtDUqSbWdnbDDYGjNPc8z9JCYSvi2mMB8ejYrS0j9EpR5A8G3FIw&#10;VjiUIBnFSDCYwrCLfe0JF3+TCTII1bt5NDBY6febfW/+RtMDtAnMOcge1mwKPnUwNsDx3ZZYKEE8&#10;U9CXTybTLMzZMLDDYDMMtsbypg1NEqUNr0KfR4f6mQyDNIxjlb/+ORY/AQAA//8DAFBLAwQUAAYA&#10;CAAAACEAZdyHptsAAAAGAQAADwAAAGRycy9kb3ducmV2LnhtbEyPQUvDQBSE74L/YXmCN7tJrUVj&#10;NqUUvAnStFC9bbKv2WD2bchumvjvfZ7scZhh5pt8M7tOXHAIrScF6SIBgVR701Kj4Hh4e3gGEaIm&#10;oztPqOAHA2yK25tcZ8ZPtMdLGRvBJRQyrcDG2GdShtqi02HheyT2zn5wOrIcGmkGPXG56+QySdbS&#10;6ZZ4weoedxbr73J0Ctp6f3yszmWTfp7shxlpep+/JqXu7+btK4iIc/wPwx8+o0PBTJUfyQTRKeAj&#10;UcHyJQXB7mrNPyrWq6cUZJHLa/ziFwAA//8DAFBLAQItABQABgAIAAAAIQC2gziS/gAAAOEBAAAT&#10;AAAAAAAAAAAAAAAAAAAAAABbQ29udGVudF9UeXBlc10ueG1sUEsBAi0AFAAGAAgAAAAhADj9If/W&#10;AAAAlAEAAAsAAAAAAAAAAAAAAAAALwEAAF9yZWxzLy5yZWxzUEsBAi0AFAAGAAgAAAAhAJCkUTNL&#10;AgAAgQQAAA4AAAAAAAAAAAAAAAAALgIAAGRycy9lMm9Eb2MueG1sUEsBAi0AFAAGAAgAAAAhAGXc&#10;h6bbAAAABgEAAA8AAAAAAAAAAAAAAAAApQQAAGRycy9kb3ducmV2LnhtbFBLBQYAAAAABAAEAPMA&#10;AACtBQAAAAA=&#10;" fillcolor="#ccecff">
                <v:path arrowok="t"/>
                <v:textbox style="layout-flow:vertical;mso-layout-flow-alt:bottom-to-top" inset="3.6pt,,3.6pt">
                  <w:txbxContent>
                    <w:p w:rsidR="00A1397D" w:rsidRPr="00FA45BD" w:rsidRDefault="00A1397D" w:rsidP="00A1397D">
                      <w:pPr>
                        <w:pStyle w:val="2"/>
                        <w:keepNext/>
                        <w:rPr>
                          <w:rFonts w:ascii="Book Antiqua" w:hAnsi="Book Antiqua"/>
                        </w:rPr>
                      </w:pPr>
                      <w:r w:rsidRPr="00FA45BD">
                        <w:rPr>
                          <w:rFonts w:ascii="Book Antiqua" w:hAnsi="Book Antiqua"/>
                        </w:rPr>
                        <w:t>Identification</w:t>
                      </w:r>
                    </w:p>
                  </w:txbxContent>
                </v:textbox>
              </v:roundrect>
            </w:pict>
          </mc:Fallback>
        </mc:AlternateContent>
      </w:r>
      <w:r>
        <w:rPr>
          <w:rFonts w:ascii="Book Antiqua" w:hAnsi="Book Antiqua"/>
          <w:noProof/>
          <w:sz w:val="24"/>
        </w:rPr>
        <mc:AlternateContent>
          <mc:Choice Requires="wps">
            <w:drawing>
              <wp:anchor distT="0" distB="0" distL="114300" distR="114300" simplePos="0" relativeHeight="251662336" behindDoc="0" locked="0" layoutInCell="1" allowOverlap="1">
                <wp:simplePos x="0" y="0"/>
                <wp:positionH relativeFrom="column">
                  <wp:posOffset>-537210</wp:posOffset>
                </wp:positionH>
                <wp:positionV relativeFrom="paragraph">
                  <wp:posOffset>3922395</wp:posOffset>
                </wp:positionV>
                <wp:extent cx="1371600" cy="297180"/>
                <wp:effectExtent l="3810" t="0" r="22860" b="22860"/>
                <wp:wrapNone/>
                <wp:docPr id="4" name="自选图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371600" cy="297180"/>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rsidR="00A1397D" w:rsidRPr="00FA45BD" w:rsidRDefault="00A1397D" w:rsidP="00A1397D">
                            <w:pPr>
                              <w:keepNext/>
                              <w:rPr>
                                <w:rFonts w:ascii="Book Antiqua" w:hAnsi="Book Antiqua"/>
                                <w:sz w:val="22"/>
                                <w:szCs w:val="22"/>
                              </w:rPr>
                            </w:pPr>
                            <w:r w:rsidRPr="00FA45BD">
                              <w:rPr>
                                <w:rFonts w:ascii="Book Antiqua" w:hAnsi="Book Antiqua"/>
                                <w:sz w:val="22"/>
                                <w:szCs w:val="22"/>
                              </w:rPr>
                              <w:t>Eligibility</w:t>
                            </w:r>
                          </w:p>
                        </w:txbxContent>
                      </wps:txbx>
                      <wps:bodyPr vert="vert270" wrap="square" lIns="45720" tIns="45720" rIns="45720" bIns="45720" upright="1"/>
                    </wps:wsp>
                  </a:graphicData>
                </a:graphic>
                <wp14:sizeRelH relativeFrom="page">
                  <wp14:pctWidth>0</wp14:pctWidth>
                </wp14:sizeRelH>
                <wp14:sizeRelV relativeFrom="page">
                  <wp14:pctHeight>0</wp14:pctHeight>
                </wp14:sizeRelV>
              </wp:anchor>
            </w:drawing>
          </mc:Choice>
          <mc:Fallback>
            <w:pict>
              <v:roundrect id="自选图形 5" o:spid="_x0000_s1027" style="position:absolute;left:0;text-align:left;margin-left:-42.3pt;margin-top:308.8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WjUAIAAIgEAAAOAAAAZHJzL2Uyb0RvYy54bWysVM2O0zAQviPxDpbvNE3YprtR0z20W4S0&#10;ghULD+Dazg/4D9tt2hs3tM/AjSPvAG+zErwFYzdbUrggRA6WxzP+PPN9M5ld7qRAW25dq1WJ09EY&#10;I66oZq2qS/zm9erJOUbOE8WI0IqXeM8dvpw/fjTrTMEz3WjBuEUAolzRmRI33psiSRxtuCRupA1X&#10;4Ky0lcSDaeuEWdIBuhRJNh7nSactM1ZT7hycLg9OPI/4VcWpf1lVjnskSgy5+bjauK7DmsxnpKgt&#10;MU1L+zTIP2QhSavg0SPUkniCNrb9A0q21GqnKz+iWia6qlrKYw1QTTr+rZrbhhgeawFynDnS5P4f&#10;LH2xvbGoZSU+w0gRCRJ9//jlx4e7+0/f7r9+RpPAUGdcAYG35saGGp251vSdA0dy4gmG62N2lZXI&#10;auA7zUEn+CI9UDDaRfb3R/b5ziMKh+nTaZpDHKLgyy6m6XmUJyFFAAsPG+v8M64lCpsSW71R7BVI&#10;HKHJ9tr5KAHrCyHsLUaVFCDolgiU5nk+DeUAYh8MuwfMWJgWLVu1QkTD1uuFsAiulnixuFqsVv1l&#10;NwwTCnUlvphkE0icQAdXgnjYSgOcOlXH3E5uuCFwpOahzpOwkNiSuOaQQHQdurXhhF0phvzegFoK&#10;xgqHFCRnGAkOUxh2sa89acXfRAINQvVqHgQMUvrdehc7Iw1o4WSt2R66BcYd2A9rNgW5OpgeKPX9&#10;hljIRDxX0J5nk2kWxm1o2KGxHhobY9u6Cb0SGQ5PQbtHofrRDPM0tGOyv34g858AAAD//wMAUEsD&#10;BBQABgAIAAAAIQC8g2Ac3QAAAAcBAAAPAAAAZHJzL2Rvd25yZXYueG1sTI9BS8QwFITvgv8hPMGb&#10;m9auq9amiwjeBNm64O4tbd42xealNOm2/nufJz0OM8x8U2wX14szjqHzpCBdJSCQGm86ahXsP15v&#10;HkCEqMno3hMq+MYA2/LyotC58TPt8FzFVnAJhVwrsDEOuZShseh0WPkBib2TH52OLMdWmlHPXO56&#10;eZskG+l0R7xg9YAvFpuvanIKuma3z+pT1aaHT/tuJprfluOs1PXV8vwEIuIS/8Lwi8/oUDJT7Scy&#10;QfQK+EhUcJdlKQi21xs+Uiu4Xz+mIMtC/ucvfwAAAP//AwBQSwECLQAUAAYACAAAACEAtoM4kv4A&#10;AADhAQAAEwAAAAAAAAAAAAAAAAAAAAAAW0NvbnRlbnRfVHlwZXNdLnhtbFBLAQItABQABgAIAAAA&#10;IQA4/SH/1gAAAJQBAAALAAAAAAAAAAAAAAAAAC8BAABfcmVscy8ucmVsc1BLAQItABQABgAIAAAA&#10;IQDp2WWjUAIAAIgEAAAOAAAAAAAAAAAAAAAAAC4CAABkcnMvZTJvRG9jLnhtbFBLAQItABQABgAI&#10;AAAAIQC8g2Ac3QAAAAcBAAAPAAAAAAAAAAAAAAAAAKoEAABkcnMvZG93bnJldi54bWxQSwUGAAAA&#10;AAQABADzAAAAtAUAAAAA&#10;" fillcolor="#ccecff">
                <v:path arrowok="t"/>
                <v:textbox style="layout-flow:vertical;mso-layout-flow-alt:bottom-to-top" inset="3.6pt,,3.6pt">
                  <w:txbxContent>
                    <w:p w:rsidR="00A1397D" w:rsidRPr="00FA45BD" w:rsidRDefault="00A1397D" w:rsidP="00A1397D">
                      <w:pPr>
                        <w:keepNext/>
                        <w:rPr>
                          <w:rFonts w:ascii="Book Antiqua" w:hAnsi="Book Antiqua"/>
                          <w:sz w:val="22"/>
                          <w:szCs w:val="22"/>
                        </w:rPr>
                      </w:pPr>
                      <w:r w:rsidRPr="00FA45BD">
                        <w:rPr>
                          <w:rFonts w:ascii="Book Antiqua" w:hAnsi="Book Antiqua"/>
                          <w:sz w:val="22"/>
                          <w:szCs w:val="22"/>
                        </w:rPr>
                        <w:t>Eligibility</w:t>
                      </w:r>
                    </w:p>
                  </w:txbxContent>
                </v:textbox>
              </v:roundrect>
            </w:pict>
          </mc:Fallback>
        </mc:AlternateContent>
      </w:r>
      <w:r>
        <w:rPr>
          <w:rFonts w:ascii="Book Antiqua" w:hAnsi="Book Antiqua"/>
          <w:noProof/>
          <w:sz w:val="24"/>
        </w:rP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5522595</wp:posOffset>
                </wp:positionV>
                <wp:extent cx="1371600" cy="297180"/>
                <wp:effectExtent l="3810" t="0" r="22860" b="2286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371600" cy="297180"/>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rsidR="00A1397D" w:rsidRPr="00FA45BD" w:rsidRDefault="00A1397D" w:rsidP="00A1397D">
                            <w:pPr>
                              <w:keepNext/>
                              <w:rPr>
                                <w:rFonts w:ascii="Book Antiqua" w:hAnsi="Book Antiqua"/>
                              </w:rPr>
                            </w:pPr>
                            <w:r w:rsidRPr="00FA45BD">
                              <w:rPr>
                                <w:rFonts w:ascii="Book Antiqua" w:hAnsi="Book Antiqua"/>
                              </w:rPr>
                              <w:t>Included</w:t>
                            </w:r>
                          </w:p>
                        </w:txbxContent>
                      </wps:txbx>
                      <wps:bodyPr vert="vert270" wrap="square" lIns="45720" tIns="45720" rIns="45720" bIns="45720" upright="1"/>
                    </wps:wsp>
                  </a:graphicData>
                </a:graphic>
                <wp14:sizeRelH relativeFrom="page">
                  <wp14:pctWidth>0</wp14:pctWidth>
                </wp14:sizeRelH>
                <wp14:sizeRelV relativeFrom="page">
                  <wp14:pctHeight>0</wp14:pctHeight>
                </wp14:sizeRelV>
              </wp:anchor>
            </w:drawing>
          </mc:Choice>
          <mc:Fallback>
            <w:pict>
              <v:roundrect id="自选图形 4" o:spid="_x0000_s1028" style="position:absolute;left:0;text-align:left;margin-left:-42.3pt;margin-top:434.85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7VUAIAAIgEAAAOAAAAZHJzL2Uyb0RvYy54bWysVM2O0zAQviPxDpbvNE12m+5GTffQbhHS&#10;ClYsPIBrOz/gP2y3aW/cEM/AjSPvAG+zErwFYzdbUrggRA6WxzP+PPN9M5ld7aRAW25dq1WJ09EY&#10;I66oZq2qS/z61erJBUbOE8WI0IqXeM8dvpo/fjTrTMEz3WjBuEUAolzRmRI33psiSRxtuCRupA1X&#10;4Ky0lcSDaeuEWdIBuhRJNh7nSactM1ZT7hycLg9OPI/4VcWpf1FVjnskSgy5+bjauK7DmsxnpKgt&#10;MU1L+zTIP2QhSavg0SPUkniCNrb9A0q21GqnKz+iWia6qlrKYw1QTTr+rZq7hhgeawFynDnS5P4f&#10;LH2+vbWoZSU+w0gRCRJ9//Dlx/uP95++3X/9jM4DQ51xBQTemVsbanTmRtO3DhzJiScYro/ZVVYi&#10;q4HvNAed4Iv0QMFoF9nfH9nnO48oHKZn0zSHOETBl11O04soT0KKABYeNtb5p1xLFDYltnqj2EuQ&#10;OEKT7Y3zUQLWF0LYG4wqKUDQLREozfN8GsoBxD4Ydg+YsTAtWrZqhYiGrdcLYRFcLfFicb1YrfrL&#10;bhgmFOpKfDnJJpA4gQ6uBPGwlQY4daqOuZ3ccEPgSM1DnSdhIbElcc0hgeg6dGvDCbtWDPm9AbUU&#10;jBUOKUjOMBIcpjDsYl970oq/iQQahOrVPAgYpPS79S52RhbQwslasz10C4w7sB/WbApydTA9UOq7&#10;DbGQiXimoD3PJ9MsjNvQsENjPTQ2xrZ1E3olMhyegnaPQvWjGeZpaMdkf/1A5j8BAAD//wMAUEsD&#10;BBQABgAIAAAAIQAd713S3QAAAAgBAAAPAAAAZHJzL2Rvd25yZXYueG1sTI9NS8QwEIbvgv8hjODN&#10;TeLH7lKbLiJ4E2Trgu4tbWbbYjMpTbqt/97xpMfhfXnnefLd4ntxxjF2gQzolQKBVAfXUWPg8P5y&#10;swURkyVn+0Bo4Bsj7IrLi9xmLsy0x3OZGsEjFDNroE1pyKSMdYvexlUYkDg7hdHbxOfYSDfamcd9&#10;L2+VWktvO+IPrR3wucX6q5y8ga7eH+6qU9noz4/2zU00vy7H2Zjrq+XpEUTCJf2V4Ref0aFgpipM&#10;5KLoDbBIMrDZPmgQHN+vWaTimlJagyxy+V+g+AEAAP//AwBQSwECLQAUAAYACAAAACEAtoM4kv4A&#10;AADhAQAAEwAAAAAAAAAAAAAAAAAAAAAAW0NvbnRlbnRfVHlwZXNdLnhtbFBLAQItABQABgAIAAAA&#10;IQA4/SH/1gAAAJQBAAALAAAAAAAAAAAAAAAAAC8BAABfcmVscy8ucmVsc1BLAQItABQABgAIAAAA&#10;IQBJuU7VUAIAAIgEAAAOAAAAAAAAAAAAAAAAAC4CAABkcnMvZTJvRG9jLnhtbFBLAQItABQABgAI&#10;AAAAIQAd713S3QAAAAgBAAAPAAAAAAAAAAAAAAAAAKoEAABkcnMvZG93bnJldi54bWxQSwUGAAAA&#10;AAQABADzAAAAtAUAAAAA&#10;" fillcolor="#ccecff">
                <v:path arrowok="t"/>
                <v:textbox style="layout-flow:vertical;mso-layout-flow-alt:bottom-to-top" inset="3.6pt,,3.6pt">
                  <w:txbxContent>
                    <w:p w:rsidR="00A1397D" w:rsidRPr="00FA45BD" w:rsidRDefault="00A1397D" w:rsidP="00A1397D">
                      <w:pPr>
                        <w:keepNext/>
                        <w:rPr>
                          <w:rFonts w:ascii="Book Antiqua" w:hAnsi="Book Antiqua"/>
                        </w:rPr>
                      </w:pPr>
                      <w:r w:rsidRPr="00FA45BD">
                        <w:rPr>
                          <w:rFonts w:ascii="Book Antiqua" w:hAnsi="Book Antiqua"/>
                        </w:rPr>
                        <w:t>Included</w:t>
                      </w:r>
                    </w:p>
                  </w:txbxContent>
                </v:textbox>
              </v:roundrect>
            </w:pict>
          </mc:Fallback>
        </mc:AlternateContent>
      </w:r>
      <w:r>
        <w:rPr>
          <w:rFonts w:ascii="Book Antiqua" w:hAnsi="Book Antiqua"/>
          <w:noProof/>
          <w:sz w:val="24"/>
        </w:rPr>
        <mc:AlternateContent>
          <mc:Choice Requires="wps">
            <w:drawing>
              <wp:anchor distT="0" distB="0" distL="114300" distR="114300" simplePos="0" relativeHeight="251660288" behindDoc="0" locked="0" layoutInCell="1" allowOverlap="1">
                <wp:simplePos x="0" y="0"/>
                <wp:positionH relativeFrom="column">
                  <wp:posOffset>-537210</wp:posOffset>
                </wp:positionH>
                <wp:positionV relativeFrom="paragraph">
                  <wp:posOffset>2322195</wp:posOffset>
                </wp:positionV>
                <wp:extent cx="1371600" cy="297180"/>
                <wp:effectExtent l="3810" t="0" r="22860" b="22860"/>
                <wp:wrapNone/>
                <wp:docPr id="2" name="自选图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371600" cy="297180"/>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rsidR="00A1397D" w:rsidRPr="00FA45BD" w:rsidRDefault="00A1397D" w:rsidP="00A1397D">
                            <w:pPr>
                              <w:keepNext/>
                              <w:rPr>
                                <w:rFonts w:ascii="Book Antiqua" w:hAnsi="Book Antiqua"/>
                              </w:rPr>
                            </w:pPr>
                            <w:r w:rsidRPr="00FA45BD">
                              <w:rPr>
                                <w:rFonts w:ascii="Book Antiqua" w:hAnsi="Book Antiqua"/>
                              </w:rPr>
                              <w:t>Screening</w:t>
                            </w:r>
                          </w:p>
                        </w:txbxContent>
                      </wps:txbx>
                      <wps:bodyPr vert="vert270" wrap="square" lIns="45720" tIns="45720" rIns="45720" bIns="45720" upright="1"/>
                    </wps:wsp>
                  </a:graphicData>
                </a:graphic>
                <wp14:sizeRelH relativeFrom="page">
                  <wp14:pctWidth>0</wp14:pctWidth>
                </wp14:sizeRelH>
                <wp14:sizeRelV relativeFrom="page">
                  <wp14:pctHeight>0</wp14:pctHeight>
                </wp14:sizeRelV>
              </wp:anchor>
            </w:drawing>
          </mc:Choice>
          <mc:Fallback>
            <w:pict>
              <v:roundrect id="自选图形 3" o:spid="_x0000_s1029" style="position:absolute;left:0;text-align:left;margin-left:-42.3pt;margin-top:182.85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yxTgIAAIgEAAAOAAAAZHJzL2Uyb0RvYy54bWysVEuOEzEQ3SNxB8t70ukeksy00plFMkFI&#10;IxgxcADHdn/AP2wn3dmxQ3MGdiy5A9xmJLgFZacndGCDEFlYrnb5ud57VZlfdlKgHbeu0arA6WiM&#10;EVdUs0ZVBX7zev3kHCPniWJEaMULvOcOXy4eP5q3JueZrrVg3CIAUS5vTYFr702eJI7WXBI30oYr&#10;OCy1lcRDaKuEWdICuhRJNh5Pk1ZbZqym3Dn4ujoc4kXEL0tO/cuydNwjUWCozcfVxnUT1mQxJ3ll&#10;iakb2pdB/qEKSRoFjx6hVsQTtLXNH1CyoVY7XfoR1TLRZdlQHjkAm3T8G5vbmhgeuYA4zhxlcv8P&#10;lr7Y3VjUsAJnGCkiwaLvH7/8+HB3/+nb/dfP6Cwo1BqXQ+KtubGBozPXmr5zcJCcnITA9TldaSWy&#10;GvROp+AT/KI8QBh1Uf39UX3eeUThY3o2S6eQhyicZRez9Dzak5A8gIWHjXX+GdcShU2Brd4q9gos&#10;jtBkd+18tID1RAh7i1EpBRi6IwKl0+l0FugAYp8MuwfMSEyLhq0bIWJgq81SWARXC7xcXi3X6/6y&#10;G6YJhdoCX0yyCRROoINLQTxspQFNnapibSc33BA4SvPA8yQtFLYirj4UEI8O3Vpzwq4UQ35vwC0F&#10;Y4VDCZIzjASHKQy72NeeNOJvMkEGoXo3DwYGK3236WJnHHtgo9keugXGHdQPazYDu1qYHqD6fkss&#10;VCKeK2jPp5NZFsZtGNhhsBkGW2Obqg69EhUOj0O7R6P60QzzNIxjsb/+QBY/AQAA//8DAFBLAwQU&#10;AAYACAAAACEAWA3nht0AAAAHAQAADwAAAGRycy9kb3ducmV2LnhtbEyPQUvEMBCF74L/IYzgzU2z&#10;yrrWposI3gTZ7oJ6S5vZpthMSpNu6793POnpMbzhve8Vu8X34oxj7AJpUKsMBFITbEethuPh5WYL&#10;IiZD1vSBUMM3RtiVlxeFyW2YaY/nKrWCQyjmRoNLaciljI1Db+IqDEjsncLoTeJzbKUdzczhvpfr&#10;LNtIbzriBmcGfHbYfFWT19A1++Ntfapa9fHu3uxE8+vyOWt9fbU8PYJIuKS/Z/jFZ3QomakOE9ko&#10;eg08JGlYb5UCwfbdhofUrA/3CmRZyP/85Q8AAAD//wMAUEsBAi0AFAAGAAgAAAAhALaDOJL+AAAA&#10;4QEAABMAAAAAAAAAAAAAAAAAAAAAAFtDb250ZW50X1R5cGVzXS54bWxQSwECLQAUAAYACAAAACEA&#10;OP0h/9YAAACUAQAACwAAAAAAAAAAAAAAAAAvAQAAX3JlbHMvLnJlbHNQSwECLQAUAAYACAAAACEA&#10;xeScsU4CAACIBAAADgAAAAAAAAAAAAAAAAAuAgAAZHJzL2Uyb0RvYy54bWxQSwECLQAUAAYACAAA&#10;ACEAWA3nht0AAAAHAQAADwAAAAAAAAAAAAAAAACoBAAAZHJzL2Rvd25yZXYueG1sUEsFBgAAAAAE&#10;AAQA8wAAALIFAAAAAA==&#10;" fillcolor="#ccecff">
                <v:path arrowok="t"/>
                <v:textbox style="layout-flow:vertical;mso-layout-flow-alt:bottom-to-top" inset="3.6pt,,3.6pt">
                  <w:txbxContent>
                    <w:p w:rsidR="00A1397D" w:rsidRPr="00FA45BD" w:rsidRDefault="00A1397D" w:rsidP="00A1397D">
                      <w:pPr>
                        <w:keepNext/>
                        <w:rPr>
                          <w:rFonts w:ascii="Book Antiqua" w:hAnsi="Book Antiqua"/>
                        </w:rPr>
                      </w:pPr>
                      <w:r w:rsidRPr="00FA45BD">
                        <w:rPr>
                          <w:rFonts w:ascii="Book Antiqua" w:hAnsi="Book Antiqua"/>
                        </w:rPr>
                        <w:t>Screening</w:t>
                      </w:r>
                    </w:p>
                  </w:txbxContent>
                </v:textbox>
              </v:roundrect>
            </w:pict>
          </mc:Fallback>
        </mc:AlternateContent>
      </w: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0" distB="0" distL="114300" distR="114300" simplePos="0" relativeHeight="251659264" behindDoc="0" locked="0" layoutInCell="1" allowOverlap="1">
                <wp:simplePos x="0" y="0"/>
                <wp:positionH relativeFrom="column">
                  <wp:posOffset>1459865</wp:posOffset>
                </wp:positionH>
                <wp:positionV relativeFrom="paragraph">
                  <wp:posOffset>83820</wp:posOffset>
                </wp:positionV>
                <wp:extent cx="2228850" cy="762000"/>
                <wp:effectExtent l="0" t="0" r="19050" b="1905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762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identified through </w:t>
                            </w:r>
                            <w:r w:rsidRPr="00FA45BD">
                              <w:rPr>
                                <w:rFonts w:ascii="Book Antiqua" w:eastAsia="宋体" w:hAnsi="Book Antiqua"/>
                                <w:sz w:val="22"/>
                                <w:szCs w:val="22"/>
                              </w:rPr>
                              <w:t>electronic</w:t>
                            </w:r>
                            <w:r w:rsidRPr="00FA45BD">
                              <w:rPr>
                                <w:rFonts w:ascii="Book Antiqua" w:hAnsi="Book Antiqua"/>
                                <w:sz w:val="22"/>
                                <w:szCs w:val="22"/>
                              </w:rPr>
                              <w:t xml:space="preserve"> search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198</w:t>
                            </w:r>
                            <w:r w:rsidRPr="00FA45BD">
                              <w:rPr>
                                <w:rFonts w:ascii="Book Antiqua" w:hAnsi="Book Antiqua"/>
                                <w:sz w:val="22"/>
                                <w:szCs w:val="22"/>
                              </w:rPr>
                              <w:t>)</w:t>
                            </w:r>
                          </w:p>
                        </w:txbxContent>
                      </wps:txbx>
                      <wps:bodyPr wrap="square" lIns="91440" tIns="91440" rIns="91440" bIns="91440" upright="1"/>
                    </wps:wsp>
                  </a:graphicData>
                </a:graphic>
                <wp14:sizeRelH relativeFrom="page">
                  <wp14:pctWidth>0</wp14:pctWidth>
                </wp14:sizeRelH>
                <wp14:sizeRelV relativeFrom="page">
                  <wp14:pctHeight>0</wp14:pctHeight>
                </wp14:sizeRelV>
              </wp:anchor>
            </w:drawing>
          </mc:Choice>
          <mc:Fallback>
            <w:pict>
              <v:rect id="矩形 2" o:spid="_x0000_s1030" style="position:absolute;left:0;text-align:left;margin-left:114.95pt;margin-top:6.6pt;width:17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W0GAIAAD0EAAAOAAAAZHJzL2Uyb0RvYy54bWysU0uOEzEQ3SNxB8t70kkrGWZa6cyCEIQ0&#10;gpEGDlCx3d0W/mE76c5pkNhxCI6DuAZlJ5PpwAYhvLBcrufyq3pVy9tBK7IXPkhrajqbTCkRhlku&#10;TVvTjx82L64pCREMB2WNqOlBBHq7ev5s2btKlLazigtPMIgJVe9q2sXoqqIIrBMawsQ6YdDZWK8h&#10;ounbgnvoMbpWRTmdXhW99dx5y0QIeLs+Oukqx28aweL7pgkiElVT5Bbz7vO+TXuxWkLVenCdZCca&#10;8A8sNEiDn55DrSEC2Xn5RygtmbfBNnHCrC5s00gmcg6YzWz6WzYPHTiRc8HiBHcuU/h/Ydm7/b0n&#10;kqN2lBjQKNHPL99+fP9KylSb3oUKIQ/u3qfsgruz7FNAR3HhSUY4YYbG64TF3MiQC304F1oMkTC8&#10;LMvy+nqBejD0vbxCIbMSBVSPr50P8Y2wmqRDTT0KmesL+7sQ0/9QPUIyMask30ilsuHb7SvlyR5Q&#10;9E1eKRd8EsYwZUhf05tFuUAegL3XKIh41A6rEUyb/7t4EcaBkfMT7QtYIraG0B0JZNexz7SMwiMT&#10;qDoB/LXhJB4cVtzgaNBERgtOiRI4SemUkRGk+hskZqfMSZejFEmUOGyHrO48RUs3W8sPqHiPLY9Z&#10;ft6Bx6/VW4M9dTObz9OMjA0/NrZjY+e8bDvUZpZC537AHs1lPs1TGoKxnVFPU7/6BQAA//8DAFBL&#10;AwQUAAYACAAAACEAg8f2pt8AAAAKAQAADwAAAGRycy9kb3ducmV2LnhtbEyPwU7DMBBE70j8g7VI&#10;XBC1GwS0aZyqAnFBQogWtVc33iYR9jqK3TTw9WxPcNw3o9mZYjl6JwbsYxtIw3SiQCBVwbZUa/jc&#10;vNzOQMRkyBoXCDV8Y4RleXlRmNyGE33gsE614BCKudHQpNTlUsaqQW/iJHRIrB1C703is6+l7c2J&#10;w72TmVIP0puW+ENjOnxqsPpaH72G7eNb2qnn6eZQD/TzOrrV+82u1vr6alwtQCQc058ZzvW5OpTc&#10;aR+OZKNwGrJsPmcrC3cZCDbczxSD/RkwkWUh/08ofwEAAP//AwBQSwECLQAUAAYACAAAACEAtoM4&#10;kv4AAADhAQAAEwAAAAAAAAAAAAAAAAAAAAAAW0NvbnRlbnRfVHlwZXNdLnhtbFBLAQItABQABgAI&#10;AAAAIQA4/SH/1gAAAJQBAAALAAAAAAAAAAAAAAAAAC8BAABfcmVscy8ucmVsc1BLAQItABQABgAI&#10;AAAAIQC73BW0GAIAAD0EAAAOAAAAAAAAAAAAAAAAAC4CAABkcnMvZTJvRG9jLnhtbFBLAQItABQA&#10;BgAIAAAAIQCDx/am3wAAAAoBAAAPAAAAAAAAAAAAAAAAAHIEAABkcnMvZG93bnJldi54bWxQSwUG&#10;AAAAAAQABADzAAAAfgU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identified through </w:t>
                      </w:r>
                      <w:r w:rsidRPr="00FA45BD">
                        <w:rPr>
                          <w:rFonts w:ascii="Book Antiqua" w:eastAsia="宋体" w:hAnsi="Book Antiqua"/>
                          <w:sz w:val="22"/>
                          <w:szCs w:val="22"/>
                        </w:rPr>
                        <w:t>electronic</w:t>
                      </w:r>
                      <w:r w:rsidRPr="00FA45BD">
                        <w:rPr>
                          <w:rFonts w:ascii="Book Antiqua" w:hAnsi="Book Antiqua"/>
                          <w:sz w:val="22"/>
                          <w:szCs w:val="22"/>
                        </w:rPr>
                        <w:t xml:space="preserve"> search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198</w:t>
                      </w:r>
                      <w:r w:rsidRPr="00FA45BD">
                        <w:rPr>
                          <w:rFonts w:ascii="Book Antiqua" w:hAnsi="Book Antiqua"/>
                          <w:sz w:val="22"/>
                          <w:szCs w:val="22"/>
                        </w:rPr>
                        <w:t>)</w:t>
                      </w:r>
                    </w:p>
                  </w:txbxContent>
                </v:textbox>
              </v:rect>
            </w:pict>
          </mc:Fallback>
        </mc:AlternateContent>
      </w:r>
    </w:p>
    <w:p w:rsidR="00A1397D" w:rsidRPr="00D815A3" w:rsidRDefault="00A1397D" w:rsidP="00D815A3">
      <w:pPr>
        <w:spacing w:line="360" w:lineRule="auto"/>
        <w:rPr>
          <w:rFonts w:ascii="Book Antiqua" w:hAnsi="Book Antiqua"/>
          <w:sz w:val="24"/>
        </w:rPr>
      </w:pPr>
    </w:p>
    <w:p w:rsidR="00A1397D" w:rsidRPr="00D815A3" w:rsidRDefault="00A1397D" w:rsidP="00D815A3">
      <w:pPr>
        <w:spacing w:line="360" w:lineRule="auto"/>
        <w:rPr>
          <w:rFonts w:ascii="Book Antiqua" w:hAnsi="Book Antiqua"/>
          <w:sz w:val="24"/>
        </w:rPr>
      </w:pP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36195" distB="36195" distL="36195" distR="36195" simplePos="0" relativeHeight="251674624" behindDoc="0" locked="0" layoutInCell="1" allowOverlap="1">
                <wp:simplePos x="0" y="0"/>
                <wp:positionH relativeFrom="column">
                  <wp:posOffset>2578735</wp:posOffset>
                </wp:positionH>
                <wp:positionV relativeFrom="paragraph">
                  <wp:posOffset>60325</wp:posOffset>
                </wp:positionV>
                <wp:extent cx="4445" cy="387985"/>
                <wp:effectExtent l="76200" t="0" r="71755" b="50165"/>
                <wp:wrapNone/>
                <wp:docPr id="18" name="自选图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38798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2929F285" id="_x0000_t32" coordsize="21600,21600" o:spt="32" o:oned="t" path="m,l21600,21600e" filled="f">
                <v:path arrowok="t" fillok="f" o:connecttype="none"/>
                <o:lock v:ext="edit" shapetype="t"/>
              </v:shapetype>
              <v:shape id="自选图形 6" o:spid="_x0000_s1026" type="#_x0000_t32" style="position:absolute;left:0;text-align:left;margin-left:203.05pt;margin-top:4.75pt;width:.35pt;height:30.55pt;flip:x;z-index:25167462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f5/gEAAMIDAAAOAAAAZHJzL2Uyb0RvYy54bWysU81uEzEQviPxDpbvdNOQlHSVTQ8JhUMF&#10;kQoPMPHProX/ZJtscuOGeAZuHPsO8DaV4C0Ye9OUgrggfLBsz8w3830znl/sjCZbEaJytqGnJyNK&#10;hGWOK9s29O2byyczSmICy0E7Kxq6F5FeLB4/mve+FmPXOc1FIAhiY937hnYp+bqqIuuEgXjivLBo&#10;lC4YSHgNbcUD9IhudDUejc6q3gXug2MiRnxdDUa6KPhSCpZeSxlFIrqhWFsqeyj7Ju/VYg51G8B3&#10;ih3KgH+owoCymPQItYIE5H1Qf0AZxYKLTqYT5kzlpFRMFA7I5nT0G5vrDrwoXFCc6I8yxf8Hy15t&#10;14Eojr3DTlkw2KPvH29+fPh0+/nb7dcv5CxL1PtYo+fSrkMmyXb22l859i6irXpgzJfoB7edDIZI&#10;rfxLRC/qIF+yK+Lvj+KLXSIMHyeTyZQShoans2fns2nOW0GdQXJOH2J6IZwh+dDQmAKotktLZy02&#10;2YUhAWyvYhoC7wJysLakb+j5dJwzAI6Z1JDwaDwSj7YtxUWnFb9UWueIGNrNUgeyhTw4ZR0KeuCW&#10;k6wgdoNfMQ0j1Qngzy0nae9RUYuzT3MJRnBKtMCvkk9YKNQJlL73TEGBbfVfvFEPbQ+SDypnvTeO&#10;79fhrhU4KEW4w1DnSfz1XqLvv97iJwAAAP//AwBQSwMEFAAGAAgAAAAhAE31niDeAAAACAEAAA8A&#10;AABkcnMvZG93bnJldi54bWxMj8FOwzAQRO9I/IO1SFxQa7eioYQ4FQJKT6giLXc3XpKo8TqK3Tb5&#10;e5YTHEczmnmTrQbXijP2ofGkYTZVIJBKbxuqNOx368kSRIiGrGk9oYYRA6zy66vMpNZf6BPPRawE&#10;l1BIjYY6xi6VMpQ1OhOmvkNi79v3zkSWfSVtby5c7lo5VyqRzjTEC7Xp8KXG8licnIbXYrtYf93t&#10;h/lYbj6K9+VxS+Ob1rc3w/MTiIhD/AvDLz6jQ85MB38iG0Sr4V4lM45qeFyAYJ81XzloeFAJyDyT&#10;/w/kPwAAAP//AwBQSwECLQAUAAYACAAAACEAtoM4kv4AAADhAQAAEwAAAAAAAAAAAAAAAAAAAAAA&#10;W0NvbnRlbnRfVHlwZXNdLnhtbFBLAQItABQABgAIAAAAIQA4/SH/1gAAAJQBAAALAAAAAAAAAAAA&#10;AAAAAC8BAABfcmVscy8ucmVsc1BLAQItABQABgAIAAAAIQDKRWf5/gEAAMIDAAAOAAAAAAAAAAAA&#10;AAAAAC4CAABkcnMvZTJvRG9jLnhtbFBLAQItABQABgAIAAAAIQBN9Z4g3gAAAAgBAAAPAAAAAAAA&#10;AAAAAAAAAFgEAABkcnMvZG93bnJldi54bWxQSwUGAAAAAAQABADzAAAAYwUAAAAA&#10;">
                <v:stroke endarrow="block"/>
                <o:lock v:ext="edit" shapetype="f"/>
              </v:shape>
            </w:pict>
          </mc:Fallback>
        </mc:AlternateContent>
      </w: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0" distB="0" distL="114300" distR="114300" simplePos="0" relativeHeight="251664384" behindDoc="0" locked="0" layoutInCell="1" allowOverlap="1">
                <wp:simplePos x="0" y="0"/>
                <wp:positionH relativeFrom="column">
                  <wp:posOffset>1672590</wp:posOffset>
                </wp:positionH>
                <wp:positionV relativeFrom="paragraph">
                  <wp:posOffset>144145</wp:posOffset>
                </wp:positionV>
                <wp:extent cx="1811655" cy="762635"/>
                <wp:effectExtent l="0" t="0" r="17145" b="18415"/>
                <wp:wrapNone/>
                <wp:docPr id="7"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1655" cy="7626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after duplicates removed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144</w:t>
                            </w:r>
                            <w:r w:rsidRPr="00FA45BD">
                              <w:rPr>
                                <w:rFonts w:ascii="Book Antiqua" w:hAnsi="Book Antiqua"/>
                                <w:sz w:val="22"/>
                                <w:szCs w:val="22"/>
                              </w:rPr>
                              <w:t>)</w:t>
                            </w:r>
                          </w:p>
                        </w:txbxContent>
                      </wps:txbx>
                      <wps:bodyPr vert="horz" wrap="square" lIns="91440" tIns="91440" rIns="91440" bIns="91440" anchor="t" upright="1"/>
                    </wps:wsp>
                  </a:graphicData>
                </a:graphic>
                <wp14:sizeRelH relativeFrom="page">
                  <wp14:pctWidth>0</wp14:pctWidth>
                </wp14:sizeRelH>
                <wp14:sizeRelV relativeFrom="page">
                  <wp14:pctHeight>0</wp14:pctHeight>
                </wp14:sizeRelV>
              </wp:anchor>
            </w:drawing>
          </mc:Choice>
          <mc:Fallback>
            <w:pict>
              <v:rect id="矩形 10" o:spid="_x0000_s1031" style="position:absolute;left:0;text-align:left;margin-left:131.7pt;margin-top:11.35pt;width:142.65pt;height:6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CVJgIAAFUEAAAOAAAAZHJzL2Uyb0RvYy54bWysVM2O0zAQviPxDpbvbJqy7e5GTfdAKUJa&#10;wUoLD+DaTmLhP8Zuk/IySNx4iH0cxGswdrslCxwQIgcrY08+f/N9M1lcD0aTnYSgnK1peTahRFru&#10;hLJtTd+/Wz+7pCREZgXTzsqa7mWg18unTxa9r+TUdU4LCQRBbKh6X9MuRl8VReCdNCycOS8tHjYO&#10;DIsYQlsIYD2iG11MJ5N50TsQHhyXIeDu6nBIlxm/aSSPb5smyEh0TZFbzCvkdZPWYrlgVQvMd4of&#10;abB/YGGYsnjpCWrFIiNbUL9BGcXBBdfEM+5M4ZpGcZlrwGrKyS/V3HXMy1wLihP8Sabw/2D5m90t&#10;ECVqekGJZQYt+v7567f7L6TM4vQ+VJhz528hlRf8jeMfAqpWPDpJQTjmDA2YlIvFkSErvT8pLYdI&#10;OG6Wl2U5n80o4Xh2MZ/On8+SFQWrHr72EOIr6QxJLzUFdDILzHY3IR5SH1IyMaeVWCutcwDt5oUG&#10;smPo+jo/R/QwTtOW9DW9mk0TD4bN12gW8dV4lCPYNt/36IswBp7k50/AidiKhe5AICMcGs2oKCG3&#10;XCeZeGkFiXuPklucDZrIGCko0RJHKb3lzMiU/ptM1E7boy8HK5IpcdgM2d6sb9rZOLFHy3FmUdbO&#10;wSe8GPsfK/64ZYA09GuLDXZVnp+ngRkHMA4244BZjlA1Rfm2HlTbIXaZpUlXYu9mb49zloZjHGfS&#10;P/8Gyx8AAAD//wMAUEsDBBQABgAIAAAAIQCEbvqd4AAAAAoBAAAPAAAAZHJzL2Rvd25yZXYueG1s&#10;TI/BSsNAEIbvgu+wjOBF7KYxtiFmU4riRZBiK/a6Taab4O5syG7T6NM7nvT2D/PxzzflanJWjDiE&#10;zpOC+SwBgVT7piOj4H33fJuDCFFTo60nVPCFAVbV5UWpi8af6Q3HbTSCSygUWkEbY19IGeoWnQ4z&#10;3yPx7ugHpyOPg5HNoM9c7qxMk2Qhne6IL7S6x8cW68/tySn4WL7GffI03x3NSN8vk11vbvZGqeur&#10;af0AIuIU/2D41Wd1qNjp4E/UBGEVpIu7jFEO6RIEA/dZzuHAZJbmIKtS/n+h+gEAAP//AwBQSwEC&#10;LQAUAAYACAAAACEAtoM4kv4AAADhAQAAEwAAAAAAAAAAAAAAAAAAAAAAW0NvbnRlbnRfVHlwZXNd&#10;LnhtbFBLAQItABQABgAIAAAAIQA4/SH/1gAAAJQBAAALAAAAAAAAAAAAAAAAAC8BAABfcmVscy8u&#10;cmVsc1BLAQItABQABgAIAAAAIQAxRqCVJgIAAFUEAAAOAAAAAAAAAAAAAAAAAC4CAABkcnMvZTJv&#10;RG9jLnhtbFBLAQItABQABgAIAAAAIQCEbvqd4AAAAAoBAAAPAAAAAAAAAAAAAAAAAIAEAABkcnMv&#10;ZG93bnJldi54bWxQSwUGAAAAAAQABADzAAAAjQU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after duplicates removed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144</w:t>
                      </w:r>
                      <w:r w:rsidRPr="00FA45BD">
                        <w:rPr>
                          <w:rFonts w:ascii="Book Antiqua" w:hAnsi="Book Antiqua"/>
                          <w:sz w:val="22"/>
                          <w:szCs w:val="22"/>
                        </w:rPr>
                        <w:t>)</w:t>
                      </w:r>
                    </w:p>
                  </w:txbxContent>
                </v:textbox>
              </v:rect>
            </w:pict>
          </mc:Fallback>
        </mc:AlternateContent>
      </w:r>
    </w:p>
    <w:p w:rsidR="00A1397D" w:rsidRPr="00D815A3" w:rsidRDefault="00A1397D" w:rsidP="00D815A3">
      <w:pPr>
        <w:spacing w:line="360" w:lineRule="auto"/>
        <w:rPr>
          <w:rFonts w:ascii="Book Antiqua" w:hAnsi="Book Antiqua"/>
          <w:sz w:val="24"/>
        </w:rPr>
      </w:pP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0" distB="0" distL="114300" distR="114300" simplePos="0" relativeHeight="251666432" behindDoc="0" locked="0" layoutInCell="1" allowOverlap="1">
                <wp:simplePos x="0" y="0"/>
                <wp:positionH relativeFrom="column">
                  <wp:posOffset>4081145</wp:posOffset>
                </wp:positionH>
                <wp:positionV relativeFrom="paragraph">
                  <wp:posOffset>92710</wp:posOffset>
                </wp:positionV>
                <wp:extent cx="1955800" cy="1945640"/>
                <wp:effectExtent l="0" t="0" r="25400" b="16510"/>
                <wp:wrapNone/>
                <wp:docPr id="9"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0" cy="19456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excluded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110</w:t>
                            </w:r>
                            <w:r w:rsidRPr="00FA45BD">
                              <w:rPr>
                                <w:rFonts w:ascii="Book Antiqua" w:hAnsi="Book Antiqua"/>
                                <w:sz w:val="22"/>
                                <w:szCs w:val="22"/>
                              </w:rPr>
                              <w:t>)</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Not common bile duct stone</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 xml:space="preserve"> (</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33)</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Not use balloon</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71)</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 xml:space="preserve">Not </w:t>
                            </w:r>
                            <w:proofErr w:type="spellStart"/>
                            <w:r w:rsidR="00A1397D" w:rsidRPr="00FA45BD">
                              <w:rPr>
                                <w:rFonts w:ascii="Book Antiqua" w:eastAsia="宋体" w:hAnsi="Book Antiqua"/>
                                <w:sz w:val="22"/>
                                <w:szCs w:val="22"/>
                              </w:rPr>
                              <w:t>transhepatic</w:t>
                            </w:r>
                            <w:proofErr w:type="spellEnd"/>
                            <w:r w:rsidR="00A1397D" w:rsidRPr="00FA45BD">
                              <w:rPr>
                                <w:rFonts w:ascii="Book Antiqua" w:eastAsia="宋体" w:hAnsi="Book Antiqua"/>
                                <w:sz w:val="22"/>
                                <w:szCs w:val="22"/>
                              </w:rPr>
                              <w:t xml:space="preserve"> </w:t>
                            </w:r>
                            <w:r w:rsidR="00352271" w:rsidRPr="00FA45BD">
                              <w:rPr>
                                <w:rFonts w:ascii="Book Antiqua" w:eastAsia="宋体" w:hAnsi="Book Antiqua"/>
                                <w:sz w:val="22"/>
                                <w:szCs w:val="22"/>
                              </w:rPr>
                              <w:t>rout</w:t>
                            </w:r>
                            <w:r w:rsidR="00352271">
                              <w:rPr>
                                <w:rFonts w:ascii="Book Antiqua" w:eastAsia="宋体" w:hAnsi="Book Antiqua"/>
                                <w:sz w:val="22"/>
                                <w:szCs w:val="22"/>
                              </w:rPr>
                              <w:t>e</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6)</w:t>
                            </w:r>
                          </w:p>
                          <w:p w:rsidR="00A1397D" w:rsidRPr="00FA45BD" w:rsidRDefault="00A1397D" w:rsidP="00A1397D">
                            <w:pPr>
                              <w:jc w:val="center"/>
                              <w:rPr>
                                <w:rFonts w:ascii="Book Antiqua" w:hAnsi="Book Antiqua"/>
                                <w:sz w:val="22"/>
                                <w:szCs w:val="22"/>
                              </w:rPr>
                            </w:pPr>
                          </w:p>
                          <w:p w:rsidR="00A1397D" w:rsidRPr="00FA45BD" w:rsidRDefault="00A1397D" w:rsidP="00A1397D">
                            <w:pPr>
                              <w:jc w:val="center"/>
                              <w:rPr>
                                <w:rFonts w:ascii="Book Antiqua" w:eastAsia="宋体" w:hAnsi="Book Antiqua"/>
                                <w:sz w:val="22"/>
                                <w:szCs w:val="22"/>
                              </w:rPr>
                            </w:pPr>
                          </w:p>
                        </w:txbxContent>
                      </wps:txbx>
                      <wps:bodyPr vert="horz" wrap="square" lIns="91440" tIns="91440" rIns="91440" bIns="91440" anchor="t" upright="1">
                        <a:noAutofit/>
                      </wps:bodyPr>
                    </wps:wsp>
                  </a:graphicData>
                </a:graphic>
                <wp14:sizeRelH relativeFrom="page">
                  <wp14:pctWidth>0</wp14:pctWidth>
                </wp14:sizeRelH>
                <wp14:sizeRelV relativeFrom="margin">
                  <wp14:pctHeight>0</wp14:pctHeight>
                </wp14:sizeRelV>
              </wp:anchor>
            </w:drawing>
          </mc:Choice>
          <mc:Fallback>
            <w:pict>
              <v:rect id="矩形 12" o:spid="_x0000_s1032" style="position:absolute;left:0;text-align:left;margin-left:321.35pt;margin-top:7.3pt;width:154pt;height:1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1dMwIAAHAEAAAOAAAAZHJzL2Uyb0RvYy54bWysVF2O0zAQfkfiDpbfaZKqrbZR0xWiFCGt&#10;YKWFA0wdJ7HwH7bbpFwGiTcOwXEQ12DsdrtZ4AEh8mB57PHnb77Pk9X1oCQ5cOeF0RUtJjklXDNT&#10;C91W9P277bMrSnwAXYM0mlf0yD29Xj99suptyaemM7LmjiCI9mVvK9qFYMss86zjCvzEWK5xszFO&#10;QcDQtVntoEd0JbNpni+y3rjaOsO497i6OW3SdcJvGs7C26bxPBBZUeQW0ujSuItjtl5B2TqwnWBn&#10;GvAPLBQIjZdeoDYQgOyd+A1KCeaMN02YMKMy0zSC8VQDVlPkv1Rz14HlqRYUx9uLTP7/wbI3h1tH&#10;RF3RJSUaFFr04/PX79++kGIaxemtLzHnzt66WJ63N4Z98LiRPdqJgT/nDI1TMReLI0NS+nhRmg+B&#10;MFwslvP5VY6GMNwrlrP5Ypa8yKC8P26dD6+4USROKurQyqQwHG58iASgvE9JzIwU9VZImQLX7l5I&#10;Rw6Atm/TF4vBI36cJjXpsfD5dI5EAF9fIyHgVFnUw+s23ffohB8D5+n7E3AktgHfnQgkhNNLUyJw&#10;h0yg7DjUL3VNwtGi5hqbg0YyiteUSI69FGcpM4CQf5OJ1Ul9NubkRXQlDLsh+buIaHFlZ+ojeo5N&#10;i7J2xn3Ci7EBsOKPe3BIQ77W+MKWxQw9IWEcuHGwGwegGUJVFOXbWyfaDrGLpJ82z/fBNCJ59nD/&#10;mSg+6+TLuQVj34zjlPXwo1j/BAAA//8DAFBLAwQUAAYACAAAACEAfXoPkeEAAAAKAQAADwAAAGRy&#10;cy9kb3ducmV2LnhtbEyPwU7DMAyG70i8Q2QkLoglLaOD0nSaQFyQJsSG2DVrsrQicaom6wpPjznB&#10;0f4//f5cLSfv2GiG2AWUkM0EMINN0B1aCe/b5+s7YDEp1MoFNBK+TIRlfX5WqVKHE76ZcZMsoxKM&#10;pZLQptSXnMemNV7FWegNUnYIg1eJxsFyPagTlXvHcyEK7lWHdKFVvXlsTfO5OXoJH4t12omnbHuw&#10;I36/TG71erWzUl5eTKsHYMlM6Q+GX31Sh5qc9uGIOjInoZjnC0IpmBfACLi/FbTYS7jJMwG8rvj/&#10;F+ofAAAA//8DAFBLAQItABQABgAIAAAAIQC2gziS/gAAAOEBAAATAAAAAAAAAAAAAAAAAAAAAABb&#10;Q29udGVudF9UeXBlc10ueG1sUEsBAi0AFAAGAAgAAAAhADj9If/WAAAAlAEAAAsAAAAAAAAAAAAA&#10;AAAALwEAAF9yZWxzLy5yZWxzUEsBAi0AFAAGAAgAAAAhABcRXV0zAgAAcAQAAA4AAAAAAAAAAAAA&#10;AAAALgIAAGRycy9lMm9Eb2MueG1sUEsBAi0AFAAGAAgAAAAhAH16D5HhAAAACgEAAA8AAAAAAAAA&#10;AAAAAAAAjQQAAGRycy9kb3ducmV2LnhtbFBLBQYAAAAABAAEAPMAAACbBQ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excluded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110</w:t>
                      </w:r>
                      <w:r w:rsidRPr="00FA45BD">
                        <w:rPr>
                          <w:rFonts w:ascii="Book Antiqua" w:hAnsi="Book Antiqua"/>
                          <w:sz w:val="22"/>
                          <w:szCs w:val="22"/>
                        </w:rPr>
                        <w:t>)</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Not common bile duct stone</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 xml:space="preserve"> (</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33)</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Not use balloon</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71)</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 xml:space="preserve">Not </w:t>
                      </w:r>
                      <w:proofErr w:type="spellStart"/>
                      <w:r w:rsidR="00A1397D" w:rsidRPr="00FA45BD">
                        <w:rPr>
                          <w:rFonts w:ascii="Book Antiqua" w:eastAsia="宋体" w:hAnsi="Book Antiqua"/>
                          <w:sz w:val="22"/>
                          <w:szCs w:val="22"/>
                        </w:rPr>
                        <w:t>transhepatic</w:t>
                      </w:r>
                      <w:proofErr w:type="spellEnd"/>
                      <w:r w:rsidR="00A1397D" w:rsidRPr="00FA45BD">
                        <w:rPr>
                          <w:rFonts w:ascii="Book Antiqua" w:eastAsia="宋体" w:hAnsi="Book Antiqua"/>
                          <w:sz w:val="22"/>
                          <w:szCs w:val="22"/>
                        </w:rPr>
                        <w:t xml:space="preserve"> </w:t>
                      </w:r>
                      <w:r w:rsidR="00352271" w:rsidRPr="00FA45BD">
                        <w:rPr>
                          <w:rFonts w:ascii="Book Antiqua" w:eastAsia="宋体" w:hAnsi="Book Antiqua"/>
                          <w:sz w:val="22"/>
                          <w:szCs w:val="22"/>
                        </w:rPr>
                        <w:t>rout</w:t>
                      </w:r>
                      <w:r w:rsidR="00352271">
                        <w:rPr>
                          <w:rFonts w:ascii="Book Antiqua" w:eastAsia="宋体" w:hAnsi="Book Antiqua"/>
                          <w:sz w:val="22"/>
                          <w:szCs w:val="22"/>
                        </w:rPr>
                        <w:t>e</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6)</w:t>
                      </w:r>
                    </w:p>
                    <w:p w:rsidR="00A1397D" w:rsidRPr="00FA45BD" w:rsidRDefault="00A1397D" w:rsidP="00A1397D">
                      <w:pPr>
                        <w:jc w:val="center"/>
                        <w:rPr>
                          <w:rFonts w:ascii="Book Antiqua" w:hAnsi="Book Antiqua"/>
                          <w:sz w:val="22"/>
                          <w:szCs w:val="22"/>
                        </w:rPr>
                      </w:pPr>
                    </w:p>
                    <w:p w:rsidR="00A1397D" w:rsidRPr="00FA45BD" w:rsidRDefault="00A1397D" w:rsidP="00A1397D">
                      <w:pPr>
                        <w:jc w:val="center"/>
                        <w:rPr>
                          <w:rFonts w:ascii="Book Antiqua" w:eastAsia="宋体" w:hAnsi="Book Antiqua"/>
                          <w:sz w:val="22"/>
                          <w:szCs w:val="22"/>
                        </w:rPr>
                      </w:pPr>
                    </w:p>
                  </w:txbxContent>
                </v:textbox>
              </v:rect>
            </w:pict>
          </mc:Fallback>
        </mc:AlternateContent>
      </w: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36195" distB="36195" distL="36195" distR="36195" simplePos="0" relativeHeight="251675648" behindDoc="0" locked="0" layoutInCell="1" allowOverlap="1">
                <wp:simplePos x="0" y="0"/>
                <wp:positionH relativeFrom="column">
                  <wp:posOffset>2554605</wp:posOffset>
                </wp:positionH>
                <wp:positionV relativeFrom="paragraph">
                  <wp:posOffset>14605</wp:posOffset>
                </wp:positionV>
                <wp:extent cx="4445" cy="387985"/>
                <wp:effectExtent l="76200" t="0" r="71755" b="50165"/>
                <wp:wrapNone/>
                <wp:docPr id="19" name="自选图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38798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98B480B" id="自选图形 6" o:spid="_x0000_s1026" type="#_x0000_t32" style="position:absolute;left:0;text-align:left;margin-left:201.15pt;margin-top:1.15pt;width:.35pt;height:30.55pt;flip:x;z-index:251675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DE/gEAAMIDAAAOAAAAZHJzL2Uyb0RvYy54bWysU81uEzEQviPxDpbvZNOQlGSVTQ8JhUMF&#10;kQoPMPHauxb+k22ymxs3xDNw49h3gLepBG/B2JumFMQF4YNle2a+me+b8fKi14rsuQ/SmoqejcaU&#10;cMNsLU1T0bdvLp/MKQkRTA3KGl7RAw/0YvX40bJzJZ/Y1qqae4IgJpSdq2gboyuLIrCWawgj67hB&#10;o7BeQ8Srb4raQ4foWhWT8fi86KyvnbeMh4Cvm8FIVxlfCM7iayECj0RVFGuLefd536W9WC2hbDy4&#10;VrJjGfAPVWiQBpOeoDYQgbz38g8oLZm3wYo4YlYXVgjJeOaAbM7Gv7G5bsHxzAXFCe4kU/h/sOzV&#10;fuuJrLF3C0oMaOzR9483Pz58uv387fbrF3KeJOpcKNFzbbY+kWS9uXZXlr0LaCseGNMluMGtF14T&#10;oaR7iehZHeRL+iz+4SQ+7yNh+DidTmeUMDQ8nT9bzGcpbwFlAkk5nQ/xBbeapENFQ/QgmzaurTHY&#10;ZOuHBLC/CnEIvAtIwcqQrqKL2SRlABwzoSDiUTskHkyTiwtWyfpSKpUigm92a+XJHtLg5HUs6IFb&#10;SrKB0A5+2TSMVMuhfm5qEg8OFTU4+zSVoHlNieL4VdIJC4UyglT3ntFLMI36izfqocxR8kHlpPfO&#10;1oetv2sFDkoW7jjUaRJ/vefo+6+3+gkAAP//AwBQSwMEFAAGAAgAAAAhAJeLOcjfAAAACAEAAA8A&#10;AABkcnMvZG93bnJldi54bWxMj8FOwzAQRO9I/IO1SFwQtUlCVYVsKgQUTlVF2t7dZEmixusodtvk&#10;73FPcFqNZjT7JluOphNnGlxrGeFppkAQl7ZquUbYbVePCxDOa650Z5kQJnKwzG9vMp1W9sLfdC58&#10;LUIJu1QjNN73qZSubMhoN7M9cfB+7GC0D3KoZTXoSyg3nYyUmkujWw4fGt3TW0PlsTgZhPdi87za&#10;P+zGaCq/1sXn4rjh6QPx/m58fQHhafR/YbjiB3TIA9PBnrhyokNIVBSHKML1BD9Rcdh2QJjHCcg8&#10;k/8H5L8AAAD//wMAUEsBAi0AFAAGAAgAAAAhALaDOJL+AAAA4QEAABMAAAAAAAAAAAAAAAAAAAAA&#10;AFtDb250ZW50X1R5cGVzXS54bWxQSwECLQAUAAYACAAAACEAOP0h/9YAAACUAQAACwAAAAAAAAAA&#10;AAAAAAAvAQAAX3JlbHMvLnJlbHNQSwECLQAUAAYACAAAACEAGlqQxP4BAADCAwAADgAAAAAAAAAA&#10;AAAAAAAuAgAAZHJzL2Uyb0RvYy54bWxQSwECLQAUAAYACAAAACEAl4s5yN8AAAAIAQAADwAAAAAA&#10;AAAAAAAAAABYBAAAZHJzL2Rvd25yZXYueG1sUEsFBgAAAAAEAAQA8wAAAGQFAAAAAA==&#10;">
                <v:stroke endarrow="block"/>
                <o:lock v:ext="edit" shapetype="f"/>
              </v:shape>
            </w:pict>
          </mc:Fallback>
        </mc:AlternateContent>
      </w: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0" distB="0" distL="114300" distR="114300" simplePos="0" relativeHeight="251665408" behindDoc="0" locked="0" layoutInCell="1" allowOverlap="1">
                <wp:simplePos x="0" y="0"/>
                <wp:positionH relativeFrom="column">
                  <wp:posOffset>1722755</wp:posOffset>
                </wp:positionH>
                <wp:positionV relativeFrom="paragraph">
                  <wp:posOffset>101600</wp:posOffset>
                </wp:positionV>
                <wp:extent cx="1670050" cy="753745"/>
                <wp:effectExtent l="0" t="0" r="25400" b="27305"/>
                <wp:wrapNone/>
                <wp:docPr id="8"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0" cy="7537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Records screened</w:t>
                            </w:r>
                            <w:r w:rsidRPr="00FA45BD">
                              <w:rPr>
                                <w:rFonts w:ascii="Book Antiqua" w:eastAsia="宋体" w:hAnsi="Book Antiqua"/>
                                <w:sz w:val="22"/>
                                <w:szCs w:val="22"/>
                              </w:rPr>
                              <w:t xml:space="preserve"> (Title and </w:t>
                            </w:r>
                            <w:r w:rsidR="00F22E8C">
                              <w:rPr>
                                <w:rFonts w:ascii="Book Antiqua" w:eastAsia="宋体" w:hAnsi="Book Antiqua"/>
                                <w:sz w:val="22"/>
                                <w:szCs w:val="22"/>
                              </w:rPr>
                              <w:t>a</w:t>
                            </w:r>
                            <w:r w:rsidR="00F22E8C" w:rsidRPr="00FA45BD">
                              <w:rPr>
                                <w:rFonts w:ascii="Book Antiqua" w:eastAsia="宋体" w:hAnsi="Book Antiqua"/>
                                <w:sz w:val="22"/>
                                <w:szCs w:val="22"/>
                              </w:rPr>
                              <w:t>bstract</w:t>
                            </w:r>
                            <w:proofErr w:type="gramStart"/>
                            <w:r w:rsidRPr="00FA45BD">
                              <w:rPr>
                                <w:rFonts w:ascii="Book Antiqua" w:eastAsia="宋体" w:hAnsi="Book Antiqua"/>
                                <w:sz w:val="22"/>
                                <w:szCs w:val="22"/>
                              </w:rPr>
                              <w:t>)</w:t>
                            </w:r>
                            <w:proofErr w:type="gramEnd"/>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144</w:t>
                            </w:r>
                            <w:r w:rsidRPr="00FA45BD">
                              <w:rPr>
                                <w:rFonts w:ascii="Book Antiqua" w:hAnsi="Book Antiqua"/>
                                <w:sz w:val="22"/>
                                <w:szCs w:val="22"/>
                              </w:rPr>
                              <w:t>)</w:t>
                            </w:r>
                          </w:p>
                        </w:txbxContent>
                      </wps:txbx>
                      <wps:bodyPr vert="horz" wrap="square" lIns="91440" tIns="91440" rIns="91440" bIns="91440" anchor="t" upright="1"/>
                    </wps:wsp>
                  </a:graphicData>
                </a:graphic>
                <wp14:sizeRelH relativeFrom="page">
                  <wp14:pctWidth>0</wp14:pctWidth>
                </wp14:sizeRelH>
                <wp14:sizeRelV relativeFrom="page">
                  <wp14:pctHeight>0</wp14:pctHeight>
                </wp14:sizeRelV>
              </wp:anchor>
            </w:drawing>
          </mc:Choice>
          <mc:Fallback>
            <w:pict>
              <v:rect id="矩形 11" o:spid="_x0000_s1033" style="position:absolute;left:0;text-align:left;margin-left:135.65pt;margin-top:8pt;width:131.5pt;height:5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8JgIAAFUEAAAOAAAAZHJzL2Uyb0RvYy54bWysVM2O0zAQviPxDpbvNElpt2zUdA+UIqQV&#10;rLTsA0wdJ7HwH7bbpLwMEjcegsdBvAZjt9vNAgeEyMHyeMafZ75vJsurQUmy584LoytaTHJKuGam&#10;Frqt6N37zbMXlPgAugZpNK/ogXt6tXr6ZNnbkk9NZ2TNHUEQ7cveVrQLwZZZ5lnHFfiJsVyjszFO&#10;QUDTtVntoEd0JbNpnl9kvXG1dYZx7/F0fXTSVcJvGs7Cu6bxPBBZUcwtpNWldRvXbLWEsnVgO8FO&#10;acA/ZKFAaHz0DLWGAGTnxG9QSjBnvGnChBmVmaYRjKcasJoi/6Wa2w4sT7UgOd6eafL/D5a93d84&#10;IuqKolAaFEr04/PX79++kKKI5PTWlxhza29cLM/ba8M+eHRkjzzR8KeYoXEqxmJxZEhMH85M8yEQ&#10;hofFxSLP5ygIQ99i/nwxm8fXMijvb1vnw2tuFImbijpUMhEM+2sfjqH3ISkxI0W9EVImw7Xbl9KR&#10;PaDqm/Sd0P04TGrSV/RyPp1jHoDN10gIuFUW6fC6Te89uuHHwHn6/gQcE1uD744JJIQYBqUSgbu0&#10;6zjUr3RNwsEi5Rpng8ZkFK8pkRxHKe5SZAAh/yYSuZP6pMtRiihKGLZDkncR0eLJ1tQHlBxnFmnt&#10;jPuED2P/Y8Ufd+AwDflGY4NdFrNZHJix4cbGdmyAZghVUaRvZ51oO8RO/ZPaBHs3aXuaszgcYzsl&#10;/fA3WP0EAAD//wMAUEsDBBQABgAIAAAAIQCyeBWP4AAAAAoBAAAPAAAAZHJzL2Rvd25yZXYueG1s&#10;TI/BTsMwEETvSPyDtUhcEHXSlAaFOFUF4oKEKlpEr26ydSLsdRS7aeDrWU5w3Jmn2ZlyNTkrRhxC&#10;50lBOktAINW+6cgoeN89396DCFFTo60nVPCFAVbV5UWpi8af6Q3HbTSCQygUWkEbY19IGeoWnQ4z&#10;3yOxd/SD05HPwchm0GcOd1bOk2Qpne6IP7S6x8cW68/tySn4yF/jPnlKd0cz0vfLZNebm71R6vpq&#10;Wj+AiDjFPxh+63N1qLjTwZ+oCcIqmOdpxigbS97EwF22YOHAQrbIQVal/D+h+gEAAP//AwBQSwEC&#10;LQAUAAYACAAAACEAtoM4kv4AAADhAQAAEwAAAAAAAAAAAAAAAAAAAAAAW0NvbnRlbnRfVHlwZXNd&#10;LnhtbFBLAQItABQABgAIAAAAIQA4/SH/1gAAAJQBAAALAAAAAAAAAAAAAAAAAC8BAABfcmVscy8u&#10;cmVsc1BLAQItABQABgAIAAAAIQB+EKI8JgIAAFUEAAAOAAAAAAAAAAAAAAAAAC4CAABkcnMvZTJv&#10;RG9jLnhtbFBLAQItABQABgAIAAAAIQCyeBWP4AAAAAoBAAAPAAAAAAAAAAAAAAAAAIAEAABkcnMv&#10;ZG93bnJldi54bWxQSwUGAAAAAAQABADzAAAAjQU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Records screened</w:t>
                      </w:r>
                      <w:r w:rsidRPr="00FA45BD">
                        <w:rPr>
                          <w:rFonts w:ascii="Book Antiqua" w:eastAsia="宋体" w:hAnsi="Book Antiqua"/>
                          <w:sz w:val="22"/>
                          <w:szCs w:val="22"/>
                        </w:rPr>
                        <w:t xml:space="preserve"> (Title and </w:t>
                      </w:r>
                      <w:r w:rsidR="00F22E8C">
                        <w:rPr>
                          <w:rFonts w:ascii="Book Antiqua" w:eastAsia="宋体" w:hAnsi="Book Antiqua"/>
                          <w:sz w:val="22"/>
                          <w:szCs w:val="22"/>
                        </w:rPr>
                        <w:t>a</w:t>
                      </w:r>
                      <w:r w:rsidR="00F22E8C" w:rsidRPr="00FA45BD">
                        <w:rPr>
                          <w:rFonts w:ascii="Book Antiqua" w:eastAsia="宋体" w:hAnsi="Book Antiqua"/>
                          <w:sz w:val="22"/>
                          <w:szCs w:val="22"/>
                        </w:rPr>
                        <w:t>bstract</w:t>
                      </w:r>
                      <w:proofErr w:type="gramStart"/>
                      <w:r w:rsidRPr="00FA45BD">
                        <w:rPr>
                          <w:rFonts w:ascii="Book Antiqua" w:eastAsia="宋体" w:hAnsi="Book Antiqua"/>
                          <w:sz w:val="22"/>
                          <w:szCs w:val="22"/>
                        </w:rPr>
                        <w:t>)</w:t>
                      </w:r>
                      <w:proofErr w:type="gramEnd"/>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144</w:t>
                      </w:r>
                      <w:r w:rsidRPr="00FA45BD">
                        <w:rPr>
                          <w:rFonts w:ascii="Book Antiqua" w:hAnsi="Book Antiqua"/>
                          <w:sz w:val="22"/>
                          <w:szCs w:val="22"/>
                        </w:rPr>
                        <w:t>)</w:t>
                      </w:r>
                    </w:p>
                  </w:txbxContent>
                </v:textbox>
              </v:rect>
            </w:pict>
          </mc:Fallback>
        </mc:AlternateContent>
      </w: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36195" distB="36195" distL="36195" distR="36195" simplePos="0" relativeHeight="251672576" behindDoc="0" locked="0" layoutInCell="1" allowOverlap="1">
                <wp:simplePos x="0" y="0"/>
                <wp:positionH relativeFrom="column">
                  <wp:posOffset>3401060</wp:posOffset>
                </wp:positionH>
                <wp:positionV relativeFrom="paragraph">
                  <wp:posOffset>181610</wp:posOffset>
                </wp:positionV>
                <wp:extent cx="692150" cy="3810"/>
                <wp:effectExtent l="0" t="76200" r="31750" b="91440"/>
                <wp:wrapNone/>
                <wp:docPr id="16" name="自选图形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150" cy="381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886F2CC" id="自选图形 21" o:spid="_x0000_s1026" type="#_x0000_t32" style="position:absolute;left:0;text-align:left;margin-left:267.8pt;margin-top:14.3pt;width:54.5pt;height:.3pt;z-index:25167257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zU+QEAALkDAAAOAAAAZHJzL2Uyb0RvYy54bWysU0uOEzEQ3SNxB8t70umgRDOtdGaRMGxG&#10;EGngABW3u9vCP7lMOtmxQ5yBHUvuALcZabgFZeczDIgNwgvLdlW9qveqPL/aGc22MqBytublaMyZ&#10;tMI1ynY1f/vm+tkFZxjBNqCdlTXfS+RXi6dP5oOv5MT1TjcyMAKxWA2+5n2MvioKFL00gCPnpSVj&#10;64KBSNfQFU2AgdCNLibj8awYXGh8cEIi0uvqYOSLjN+2UsTXbYsyMl1zqi3mPeR9k/ZiMYeqC+B7&#10;JY5lwD9UYUBZSnqGWkEE9j6oP6CMEsGha+NIOFO4tlVCZg7Ephz/xua2By8zFxIH/Vkm/H+w4tV2&#10;HZhqqHczziwY6tH9x68/Pny6+/z97tsXNimTRoPHilyXdh0SS7Gzt/7GiXdItuKRMV3QH9x2bTDJ&#10;nWiyXdZ8f9Zc7iIT9Di7nJRT6owg0/OLMnekgOoU6gPGl9IZlg41xxhAdX1cOmupty6UWXXY3mBM&#10;pUB1Ckh5tWVDzS+nkynhA01XqyHS0Xjii7bLsei0aq6V1ikCQ7dZ6sC2kOYlr0SfcB+5pSQrwP7g&#10;l02HSeolNC9sw+Lek5CWRp6nEoxsONOSfkg6ESBUEZR+8IxBge30X7wpvbZHoQ/aJpU3rtmvw6kB&#10;NB+5zuMspwH89Z6jH37c4icAAAD//wMAUEsDBBQABgAIAAAAIQDhvxpk4AAAAAkBAAAPAAAAZHJz&#10;L2Rvd25yZXYueG1sTI/LTsMwEEX3SPyDNUjsqENorTbEqYAKkQ1IfQixdGMTW8TjKHbblK9nWMFq&#10;Xlf3nimXo+/Y0QzRBZRwO8mAGWyCdthK2G2fb+bAYlKoVRfQSDibCMvq8qJUhQ4nXJvjJrWMTDAW&#10;SoJNqS84j401XsVJ6A3S7TMMXiUah5brQZ3I3Hc8zzLBvXJICVb15sma5mtz8BLS6uNsxXvzuHBv&#10;25dX4b7rul5JeX01PtwDS2ZMf2L4xSd0qIhpHw6oI+skzO5mgqQS8jlVEojplJo9LRY58Krk/z+o&#10;fgAAAP//AwBQSwECLQAUAAYACAAAACEAtoM4kv4AAADhAQAAEwAAAAAAAAAAAAAAAAAAAAAAW0Nv&#10;bnRlbnRfVHlwZXNdLnhtbFBLAQItABQABgAIAAAAIQA4/SH/1gAAAJQBAAALAAAAAAAAAAAAAAAA&#10;AC8BAABfcmVscy8ucmVsc1BLAQItABQABgAIAAAAIQCPnszU+QEAALkDAAAOAAAAAAAAAAAAAAAA&#10;AC4CAABkcnMvZTJvRG9jLnhtbFBLAQItABQABgAIAAAAIQDhvxpk4AAAAAkBAAAPAAAAAAAAAAAA&#10;AAAAAFMEAABkcnMvZG93bnJldi54bWxQSwUGAAAAAAQABADzAAAAYAUAAAAA&#10;">
                <v:stroke endarrow="block"/>
                <o:lock v:ext="edit" shapetype="f"/>
              </v:shape>
            </w:pict>
          </mc:Fallback>
        </mc:AlternateContent>
      </w: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36195" distB="36195" distL="36193" distR="36193" simplePos="0" relativeHeight="251670528" behindDoc="0" locked="0" layoutInCell="1" allowOverlap="1">
                <wp:simplePos x="0" y="0"/>
                <wp:positionH relativeFrom="column">
                  <wp:posOffset>2557779</wp:posOffset>
                </wp:positionH>
                <wp:positionV relativeFrom="paragraph">
                  <wp:posOffset>260985</wp:posOffset>
                </wp:positionV>
                <wp:extent cx="0" cy="770255"/>
                <wp:effectExtent l="76200" t="0" r="57150" b="48895"/>
                <wp:wrapNone/>
                <wp:docPr id="14" name="自选图形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025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0040B34" id="自选图形 18" o:spid="_x0000_s1026" type="#_x0000_t32" style="position:absolute;left:0;text-align:left;margin-left:201.4pt;margin-top:20.55pt;width:0;height:60.65pt;z-index:251670528;visibility:visible;mso-wrap-style:square;mso-width-percent:0;mso-height-percent:0;mso-wrap-distance-left:1.0054mm;mso-wrap-distance-top:2.85pt;mso-wrap-distance-right:1.0054mm;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Yc8wEAALYDAAAOAAAAZHJzL2Uyb0RvYy54bWysU8tuEzEU3SPxD5b3ZJKI0HaUSRcJZVNB&#10;pMIH3Hg8MxZ+yddkkh07xDewY8k/0L+pBH/Ra0+SUhAbxCws2/fcxzk+M7/cGc22MqBytuKT0Zgz&#10;aYWrlW0r/u7t1bNzzjCCrUE7Kyu+l8gvF0+fzHtfyqnrnK5lYFTEYtn7incx+rIoUHTSAI6cl5aC&#10;jQsGIh1DW9QBeqpudDEdj18UvQu1D05IRLpdDUG+yPWbRor4pmlQRqYrTrPFvIa8btJaLOZQtgF8&#10;p8RhDPiHKQwoS01PpVYQgX0I6o9SRong0DVxJJwpXNMoITMHYjMZ/8bmpgMvMxcSB/1JJvx/ZcXr&#10;7TowVdPbPefMgqE3+vHp28+Pn+++3N59/8om50mj3mNJ0KVdh8RS7OyNv3biPVKseBRMB/QDbNcE&#10;k+BEk+2y5vuT5nIXmRguBd2enY2ns1lqVUB5zPMB4yvpDEubimMMoNouLp219LAuTLLksL3GOCQe&#10;E1JTbVlf8YvZdMaZALJWoyHS1ngii7bNuei0qq+U1ikDQ7tZ6sC2kMySv8NAj2CpyQqwG3A5NNio&#10;k1C/tDWLe08qWvI7TyMYWXOmJf0eaUeDQhlB6QdkDApsq/+CJj20Pag8CJsk3rh6vw5H9ckcWbiD&#10;kZP7fj3n7IffbXEPAAD//wMAUEsDBBQABgAIAAAAIQC4ttYV3wAAAAoBAAAPAAAAZHJzL2Rvd25y&#10;ZXYueG1sTI9NS8NAEIbvgv9hGcGb3SSUoGk2RS1iLgptRXrcZsdsMDsbsts29dc74kFv8/HwzjPl&#10;cnK9OOIYOk8K0lkCAqnxpqNWwdv26eYWRIiajO49oYIzBlhWlxelLow/0RqPm9gKDqFQaAU2xqGQ&#10;MjQWnQ4zPyDx7sOPTkdux1aaUZ843PUyS5JcOt0RX7B6wEeLzefm4BTE1e5s8/fm4a573T6/5N1X&#10;Xdcrpa6vpvsFiIhT/IPhR5/VoWKnvT+QCaJXME8yVo9cpCkIBn4HeybzbA6yKuX/F6pvAAAA//8D&#10;AFBLAQItABQABgAIAAAAIQC2gziS/gAAAOEBAAATAAAAAAAAAAAAAAAAAAAAAABbQ29udGVudF9U&#10;eXBlc10ueG1sUEsBAi0AFAAGAAgAAAAhADj9If/WAAAAlAEAAAsAAAAAAAAAAAAAAAAALwEAAF9y&#10;ZWxzLy5yZWxzUEsBAi0AFAAGAAgAAAAhAFJWRhzzAQAAtgMAAA4AAAAAAAAAAAAAAAAALgIAAGRy&#10;cy9lMm9Eb2MueG1sUEsBAi0AFAAGAAgAAAAhALi21hXfAAAACgEAAA8AAAAAAAAAAAAAAAAATQQA&#10;AGRycy9kb3ducmV2LnhtbFBLBQYAAAAABAAEAPMAAABZBQAAAAA=&#10;">
                <v:stroke endarrow="block"/>
                <o:lock v:ext="edit" shapetype="f"/>
              </v:shape>
            </w:pict>
          </mc:Fallback>
        </mc:AlternateContent>
      </w:r>
    </w:p>
    <w:p w:rsidR="00A1397D" w:rsidRPr="00D815A3" w:rsidRDefault="00A1397D" w:rsidP="00D815A3">
      <w:pPr>
        <w:spacing w:line="360" w:lineRule="auto"/>
        <w:rPr>
          <w:rFonts w:ascii="Book Antiqua" w:hAnsi="Book Antiqua"/>
          <w:sz w:val="24"/>
        </w:rPr>
      </w:pP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0" distB="0" distL="114300" distR="114300" simplePos="0" relativeHeight="251668480" behindDoc="0" locked="0" layoutInCell="1" allowOverlap="1">
                <wp:simplePos x="0" y="0"/>
                <wp:positionH relativeFrom="column">
                  <wp:posOffset>4077335</wp:posOffset>
                </wp:positionH>
                <wp:positionV relativeFrom="paragraph">
                  <wp:posOffset>274320</wp:posOffset>
                </wp:positionV>
                <wp:extent cx="1964690" cy="1430020"/>
                <wp:effectExtent l="0" t="0" r="16510" b="17780"/>
                <wp:wrapNone/>
                <wp:docPr id="11"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90" cy="14300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Full-text articles excluded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16</w:t>
                            </w:r>
                            <w:r w:rsidRPr="00FA45BD">
                              <w:rPr>
                                <w:rFonts w:ascii="Book Antiqua" w:hAnsi="Book Antiqua"/>
                                <w:sz w:val="22"/>
                                <w:szCs w:val="22"/>
                              </w:rPr>
                              <w:t>)</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 available data</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8)</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Non-English article</w:t>
                            </w:r>
                            <w:r w:rsidR="00F22E8C">
                              <w:rPr>
                                <w:rFonts w:ascii="Book Antiqua" w:eastAsia="宋体" w:hAnsi="Book Antiqua"/>
                                <w:sz w:val="22"/>
                                <w:szCs w:val="22"/>
                              </w:rPr>
                              <w:t>s</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8)</w:t>
                            </w:r>
                          </w:p>
                          <w:p w:rsidR="00A1397D" w:rsidRPr="00FA45BD" w:rsidRDefault="00A1397D" w:rsidP="00A1397D">
                            <w:pPr>
                              <w:jc w:val="center"/>
                              <w:rPr>
                                <w:rFonts w:ascii="Book Antiqua" w:hAnsi="Book Antiqua"/>
                                <w:sz w:val="22"/>
                                <w:szCs w:val="22"/>
                              </w:rPr>
                            </w:pPr>
                          </w:p>
                        </w:txbxContent>
                      </wps:txbx>
                      <wps:bodyPr vert="horz" wrap="square" lIns="91440" tIns="91440" rIns="91440" bIns="91440" anchor="t" upright="1"/>
                    </wps:wsp>
                  </a:graphicData>
                </a:graphic>
                <wp14:sizeRelH relativeFrom="page">
                  <wp14:pctWidth>0</wp14:pctWidth>
                </wp14:sizeRelH>
                <wp14:sizeRelV relativeFrom="page">
                  <wp14:pctHeight>0</wp14:pctHeight>
                </wp14:sizeRelV>
              </wp:anchor>
            </w:drawing>
          </mc:Choice>
          <mc:Fallback>
            <w:pict>
              <v:rect id="矩形 14" o:spid="_x0000_s1034" style="position:absolute;left:0;text-align:left;margin-left:321.05pt;margin-top:21.6pt;width:154.7pt;height:1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uGKwIAAFcEAAAOAAAAZHJzL2Uyb0RvYy54bWysVE2O0zAU3iNxB8t7mqR0qmnUdBaUIqQR&#10;jDRwgFfHSSz8h+02KZdBYschOM6Ia/DsdjqZgQVCZGH52c+fv/d9flleDUqSPXdeGF3RYpJTwjUz&#10;tdBtRT9+2Ly4pMQH0DVIo3lFD9zTq9XzZ8velnxqOiNr7giCaF/2tqJdCLbMMs86rsBPjOUaNxvj&#10;FAQMXZvVDnpEVzKb5vk8642rrTOMe4+r6+MmXSX8puEsvG8azwORFUVuIY0ujds4ZqsllK0D2wl2&#10;ogH/wEKB0HjpGWoNAcjOid+glGDOeNOECTMqM00jGE81YDVF/qSa2w4sT7WgON6eZfL/D5a92984&#10;Imr0rqBEg0KPfn79fvfjGylmUZ3e+hKTbu2Ni/V5e23YJ48b2aOdGPhTztA4FXOxOjIkqQ9nqfkQ&#10;CMPFYjGfzRfoCMO9YvYyz6fJjAzK++PW+fCGG0XipKIOvUwSw/7ah0gAyvuUxMxIUW+ElClw7faV&#10;dGQP6PsmfbEYPOLHaVKTvqKLi+kFEgF8fo2EgFNlURCv23TfoxN+DJyn70/AkdgafHckkBCOT02J&#10;wB0ygbLjUL/WNQkHi5pr7A4aySheUyI5NlOcpcwAQv5NJlYn9cmYoxfRlTBsh2TwZUSLK1tTH9B0&#10;7FqUtTPuC16MHYAVf96BQxryrcYntihms9gy48CNg+04AM0QqqIo38460XaIXcQb0zvB15vUP3Va&#10;bI9xnLIe/gerXwAAAP//AwBQSwMEFAAGAAgAAAAhAPusJ03iAAAACgEAAA8AAABkcnMvZG93bnJl&#10;di54bWxMj8FOwzAQRO9I/IO1SFwQdRLStIQ4VQXigoQQbUWvbrx1Iux1FLtp4OsxJziu5mnmbbWa&#10;rGEjDr5zJCCdJcCQGqc60gJ22+fbJTAfJClpHKGAL/Swqi8vKlkqd6Z3HDdBs1hCvpQC2hD6knPf&#10;tGiln7keKWZHN1gZ4jlorgZ5juXW8CxJCm5lR3GhlT0+tth8bk5WwMfiNeyTp3R71CN9v0xm/Xaz&#10;10JcX03rB2ABp/AHw69+VIc6Oh3ciZRnRkCRZ2lEBeR3GbAI3M/TObCDgKxY5sDriv9/of4BAAD/&#10;/wMAUEsBAi0AFAAGAAgAAAAhALaDOJL+AAAA4QEAABMAAAAAAAAAAAAAAAAAAAAAAFtDb250ZW50&#10;X1R5cGVzXS54bWxQSwECLQAUAAYACAAAACEAOP0h/9YAAACUAQAACwAAAAAAAAAAAAAAAAAvAQAA&#10;X3JlbHMvLnJlbHNQSwECLQAUAAYACAAAACEA5sS7hisCAABXBAAADgAAAAAAAAAAAAAAAAAuAgAA&#10;ZHJzL2Uyb0RvYy54bWxQSwECLQAUAAYACAAAACEA+6wnTeIAAAAKAQAADwAAAAAAAAAAAAAAAACF&#10;BAAAZHJzL2Rvd25yZXYueG1sUEsFBgAAAAAEAAQA8wAAAJQFA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Full-text articles excluded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16</w:t>
                      </w:r>
                      <w:r w:rsidRPr="00FA45BD">
                        <w:rPr>
                          <w:rFonts w:ascii="Book Antiqua" w:hAnsi="Book Antiqua"/>
                          <w:sz w:val="22"/>
                          <w:szCs w:val="22"/>
                        </w:rPr>
                        <w:t>)</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 available data</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8)</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Non-English article</w:t>
                      </w:r>
                      <w:r w:rsidR="00F22E8C">
                        <w:rPr>
                          <w:rFonts w:ascii="Book Antiqua" w:eastAsia="宋体" w:hAnsi="Book Antiqua"/>
                          <w:sz w:val="22"/>
                          <w:szCs w:val="22"/>
                        </w:rPr>
                        <w:t>s</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8)</w:t>
                      </w:r>
                    </w:p>
                    <w:p w:rsidR="00A1397D" w:rsidRPr="00FA45BD" w:rsidRDefault="00A1397D" w:rsidP="00A1397D">
                      <w:pPr>
                        <w:jc w:val="center"/>
                        <w:rPr>
                          <w:rFonts w:ascii="Book Antiqua" w:hAnsi="Book Antiqua"/>
                          <w:sz w:val="22"/>
                          <w:szCs w:val="22"/>
                        </w:rPr>
                      </w:pPr>
                    </w:p>
                  </w:txbxContent>
                </v:textbox>
              </v:rect>
            </w:pict>
          </mc:Fallback>
        </mc:AlternateContent>
      </w: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0" distB="0" distL="114300" distR="114300" simplePos="0" relativeHeight="251667456" behindDoc="0" locked="0" layoutInCell="1" allowOverlap="1">
                <wp:simplePos x="0" y="0"/>
                <wp:positionH relativeFrom="column">
                  <wp:posOffset>1675765</wp:posOffset>
                </wp:positionH>
                <wp:positionV relativeFrom="paragraph">
                  <wp:posOffset>139700</wp:posOffset>
                </wp:positionV>
                <wp:extent cx="1714500" cy="756920"/>
                <wp:effectExtent l="0" t="0" r="19050" b="24130"/>
                <wp:wrapNone/>
                <wp:docPr id="10"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7569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Full-text articles assessed for eligibility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34</w:t>
                            </w:r>
                            <w:r w:rsidRPr="00FA45BD">
                              <w:rPr>
                                <w:rFonts w:ascii="Book Antiqua" w:hAnsi="Book Antiqua"/>
                                <w:sz w:val="22"/>
                                <w:szCs w:val="22"/>
                              </w:rPr>
                              <w:t>)</w:t>
                            </w:r>
                          </w:p>
                        </w:txbxContent>
                      </wps:txbx>
                      <wps:bodyPr wrap="square" lIns="91440" tIns="91440" rIns="91440" bIns="91440" upright="1"/>
                    </wps:wsp>
                  </a:graphicData>
                </a:graphic>
                <wp14:sizeRelH relativeFrom="page">
                  <wp14:pctWidth>0</wp14:pctWidth>
                </wp14:sizeRelH>
                <wp14:sizeRelV relativeFrom="page">
                  <wp14:pctHeight>0</wp14:pctHeight>
                </wp14:sizeRelV>
              </wp:anchor>
            </w:drawing>
          </mc:Choice>
          <mc:Fallback>
            <w:pict>
              <v:rect id="矩形 13" o:spid="_x0000_s1035" style="position:absolute;left:0;text-align:left;margin-left:131.95pt;margin-top:11pt;width:13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ITGwIAAD8EAAAOAAAAZHJzL2Uyb0RvYy54bWysU82O0zAQviPxDpbvNElpd2nUdA+UIqQV&#10;rLTsA0wdJ7HwH7bbpE+DxI2H4HFWvAZjt9vNAgeE8MHy2ONvZr5vZnk1KEn23HlhdEWLSU4J18zU&#10;QrcVvfu4efGKEh9A1yCN5hU9cE+vVs+fLXtb8qnpjKy5IwiifdnbinYh2DLLPOu4Aj8xlmt8bIxT&#10;ENB0bVY76BFdyWya5xdZb1xtnWHce7xdHx/pKuE3DWfhQ9N4HoisKOYW0u7Svo17tlpC2TqwnWCn&#10;NOAfslAgNAY9Q60hANk58RuUEswZb5owYUZlpmkE46kGrKbIf6nmtgPLUy1Ijrdnmvz/g2Xv9zeO&#10;iBq1Q3o0KNTox5dv99+/kuJlZKe3vkSnW3vjYn3eXhv2yeND9uQlGv7kMzRORV+sjgyJ6sOZaj4E&#10;wvCyuCxm8xxDMny7nF8spkmLDMqH39b58JYbReKhog6lTAzD/tqHGB/KB5eUmJGi3ggpk+Ha7Wvp&#10;yB5Q9k1asRb84sduUpO+oov5dI55AHZfIyHgUVnkw+s2xXvyw4+B87T+BBwTW4PvjgkkhGOnKRG4&#10;w0yg7DjUb3RNwsEi5RqHg8ZkFK8pkRxnKZ6SZwAh/8YTq5P6pMtRiihKGLZD0ncR0eLN1tQH1LzH&#10;pscqP+/AYWj5TmNXLYrZLE7J2HBjYzs2dtaJtkNtigid+gG7NNF8mqg4BmM7eT3O/eonAAAA//8D&#10;AFBLAwQUAAYACAAAACEArWIqkeAAAAAKAQAADwAAAGRycy9kb3ducmV2LnhtbEyPQU/DMAyF70j8&#10;h8hIXNCWtoMBpek0gbggTYhtYtes8dKKxqmarCv8erwT3Gy/T8/vFYvRtWLAPjSeFKTTBARS5U1D&#10;VsF28zp5ABGiJqNbT6jgGwMsysuLQufGn+gDh3W0gk0o5FpBHWOXSxmqGp0OU98hsXbwvdOR195K&#10;0+sTm7tWZkkyl043xB9q3eFzjdXX+ugUfN6v4i55STcHO9DP29gu3292Vqnrq3H5BCLiGP9gOMfn&#10;6FBypr0/kgmiVZDNZ4+M8pBxJwbuZufDnsnbNANZFvJ/hfIXAAD//wMAUEsBAi0AFAAGAAgAAAAh&#10;ALaDOJL+AAAA4QEAABMAAAAAAAAAAAAAAAAAAAAAAFtDb250ZW50X1R5cGVzXS54bWxQSwECLQAU&#10;AAYACAAAACEAOP0h/9YAAACUAQAACwAAAAAAAAAAAAAAAAAvAQAAX3JlbHMvLnJlbHNQSwECLQAU&#10;AAYACAAAACEAy62SExsCAAA/BAAADgAAAAAAAAAAAAAAAAAuAgAAZHJzL2Uyb0RvYy54bWxQSwEC&#10;LQAUAAYACAAAACEArWIqkeAAAAAKAQAADwAAAAAAAAAAAAAAAAB1BAAAZHJzL2Rvd25yZXYueG1s&#10;UEsFBgAAAAAEAAQA8wAAAIIFA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Full-text articles assessed for eligibility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34</w:t>
                      </w:r>
                      <w:r w:rsidRPr="00FA45BD">
                        <w:rPr>
                          <w:rFonts w:ascii="Book Antiqua" w:hAnsi="Book Antiqua"/>
                          <w:sz w:val="22"/>
                          <w:szCs w:val="22"/>
                        </w:rPr>
                        <w:t>)</w:t>
                      </w:r>
                    </w:p>
                  </w:txbxContent>
                </v:textbox>
              </v:rect>
            </w:pict>
          </mc:Fallback>
        </mc:AlternateContent>
      </w: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36195" distB="36195" distL="36195" distR="36195" simplePos="0" relativeHeight="251673600" behindDoc="0" locked="0" layoutInCell="1" allowOverlap="1">
                <wp:simplePos x="0" y="0"/>
                <wp:positionH relativeFrom="column">
                  <wp:posOffset>3398520</wp:posOffset>
                </wp:positionH>
                <wp:positionV relativeFrom="paragraph">
                  <wp:posOffset>219710</wp:posOffset>
                </wp:positionV>
                <wp:extent cx="670560" cy="1270"/>
                <wp:effectExtent l="0" t="76200" r="15240" b="93980"/>
                <wp:wrapNone/>
                <wp:docPr id="17" name="自选图形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560" cy="127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CBCE976" id="自选图形 22" o:spid="_x0000_s1026" type="#_x0000_t32" style="position:absolute;left:0;text-align:left;margin-left:267.6pt;margin-top:17.3pt;width:52.8pt;height:.1pt;flip:y;z-index:25167360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j/QEAAMMDAAAOAAAAZHJzL2Uyb0RvYy54bWysU72OEzEQ7pF4B8s92c1KSWCVzRUJR3OC&#10;SAf0E9u7a+E/2SabdHSIZ6Cj5B3gbU6Ct2DsDQkHokG4sGzPzDfffDNeXh20Invhg7SmodNJSYkw&#10;zHJpuoa+enn96DElIYLhoKwRDT2KQK9WDx8sB1eLyvZWceEJgphQD66hfYyuLorAeqEhTKwTBo2t&#10;9RoiXn1XcA8DomtVVGU5LwbrufOWiRDwdTMa6Srjt61g8UXbBhGJaihyi3n3ed+lvVgtoe48uF6y&#10;Ew34BxYapMGkZ6gNRCBvvfwDSkvmbbBtnDCrC9u2kolcA1YzLX+r5rYHJ3ItKE5wZ5nC/4Nlz/db&#10;TyTH3i0oMaCxR9/ef/7+7sPdx693Xz6RqkoaDS7U6Lo2W5+qZAdz624sexPQVtwzpktwo9uh9Zq0&#10;SrrXCJ/lwYLJIat/PKsvDpEwfJwvytkce8TQNK0WuTcF1Akk5XQ+xGfCapIODQ3Rg+z6uLbGYJet&#10;HxPA/ibEROoSkIKVIUNDn8yqGeIDzlmrIOJRO6w8mC6TC1ZJfi2VShHBd7u18mQPaXLySkIg7j23&#10;RGYDoR/9smmcqV4Af2o4iUeHkhocfpooaMEpUQL/SjohINQRpLp4Ri/BdOov3phemZPko8pJ753l&#10;x63/2QqclMzzNNVpFH+95+jL31v9AAAA//8DAFBLAwQUAAYACAAAACEAkPKXMd8AAAAJAQAADwAA&#10;AGRycy9kb3ducmV2LnhtbEyPwU6DQBCG7ya+w2ZMvBi7SAshyNIYtXoyjVjvW3YEUnaWsNsW3t7p&#10;SY8z8+Wf7y/Wk+3FCUffOVLwsIhAINXOdNQo2H1t7jMQPmgyuneECmb0sC6vrwqdG3emTzxVoREc&#10;Qj7XCtoQhlxKX7dotV+4AYlvP260OvA4NtKM+szhtpdxFKXS6o74Q6sHfG6xPlRHq+Cl2iab77vd&#10;FM/1+0f1lh22NL8qdXszPT2CCDiFPxgu+qwOJTvt3ZGMF72CZJnEjCpYrlIQDKSriLvsL4sMZFnI&#10;/w3KXwAAAP//AwBQSwECLQAUAAYACAAAACEAtoM4kv4AAADhAQAAEwAAAAAAAAAAAAAAAAAAAAAA&#10;W0NvbnRlbnRfVHlwZXNdLnhtbFBLAQItABQABgAIAAAAIQA4/SH/1gAAAJQBAAALAAAAAAAAAAAA&#10;AAAAAC8BAABfcmVscy8ucmVsc1BLAQItABQABgAIAAAAIQAsI/hj/QEAAMMDAAAOAAAAAAAAAAAA&#10;AAAAAC4CAABkcnMvZTJvRG9jLnhtbFBLAQItABQABgAIAAAAIQCQ8pcx3wAAAAkBAAAPAAAAAAAA&#10;AAAAAAAAAFcEAABkcnMvZG93bnJldi54bWxQSwUGAAAAAAQABADzAAAAYwUAAAAA&#10;">
                <v:stroke endarrow="block"/>
                <o:lock v:ext="edit" shapetype="f"/>
              </v:shape>
            </w:pict>
          </mc:Fallback>
        </mc:AlternateContent>
      </w:r>
    </w:p>
    <w:p w:rsidR="00A1397D" w:rsidRPr="00D815A3" w:rsidRDefault="00A1397D" w:rsidP="00D815A3">
      <w:pPr>
        <w:spacing w:line="360" w:lineRule="auto"/>
        <w:rPr>
          <w:rFonts w:ascii="Book Antiqua" w:hAnsi="Book Antiqua"/>
          <w:sz w:val="24"/>
        </w:rPr>
      </w:pP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36195" distB="36195" distL="36193" distR="36193" simplePos="0" relativeHeight="251671552" behindDoc="0" locked="0" layoutInCell="1" allowOverlap="1">
                <wp:simplePos x="0" y="0"/>
                <wp:positionH relativeFrom="column">
                  <wp:posOffset>2541269</wp:posOffset>
                </wp:positionH>
                <wp:positionV relativeFrom="paragraph">
                  <wp:posOffset>5080</wp:posOffset>
                </wp:positionV>
                <wp:extent cx="0" cy="607695"/>
                <wp:effectExtent l="76200" t="0" r="57150" b="59055"/>
                <wp:wrapNone/>
                <wp:docPr id="15" name="自选图形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769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D1D2941" id="自选图形 19" o:spid="_x0000_s1026" type="#_x0000_t32" style="position:absolute;left:0;text-align:left;margin-left:200.1pt;margin-top:.4pt;width:0;height:47.85pt;z-index:251671552;visibility:visible;mso-wrap-style:square;mso-width-percent:0;mso-height-percent:0;mso-wrap-distance-left:1.0054mm;mso-wrap-distance-top:2.85pt;mso-wrap-distance-right:1.0054mm;mso-wrap-distance-bottom:2.85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oq8gEAALYDAAAOAAAAZHJzL2Uyb0RvYy54bWysU0uOEzEQ3SNxB8t70kmkBNJKZxYJw2YE&#10;kQYOUHG7uy38k8ukkx07xBnYseQOcJuR4BaU3UmGAbFB9MKyXa8+7/n18upgNNvLgMrZik9GY86k&#10;Fa5Wtq34m9fXT55xhhFsDdpZWfGjRH61evxo2ftSTl3ndC0DoyIWy95XvIvRl0WBopMGcOS8tBRs&#10;XDAQ6Rjaog7QU3Wji+l4PC96F2ofnJCIdLsZgnyV6zeNFPFV06CMTFecZot5DXndpbVYLaFsA/hO&#10;idMY8A9TGFCWml5KbSACexfUH6WMEsGha+JIOFO4plFCZg7EZjL+jc1tB15mLiQO+otM+P/Kipf7&#10;bWCqprebcWbB0Bt9//Dlx/uPd5++3X39zCaLpFHvsSTo2m5DYikO9tbfOPEWKVY8CKYD+gF2aIJJ&#10;cKLJDlnz40VzeYhMDJeCbufjp/PFLLUqoDzn+YDxhXSGpU3FMQZQbRfXzlp6WBcmWXLY32AcEs8J&#10;qam2rK/4YjYlXgLIWo2GSFvjiSzaNuei06q+VlqnDAztbq0D20MyS/5OAz2ApSYbwG7A5dBgo05C&#10;/dzWLB49qWjJ7zyNYGTNmZb0e6QdDQplBKXvkTEosK3+C5r00Pak8iBsknjn6uM2nNUnc2ThTkZO&#10;7vv1nLPvf7fVTwAAAP//AwBQSwMEFAAGAAgAAAAhAPxDUCndAAAABwEAAA8AAABkcnMvZG93bnJl&#10;di54bWxMj0FLw0AUhO+C/2F5gje7a9FgY16KWsRcLNhK6XGbfSaL2bchu21Tf70rHvQ4zDDzTTEf&#10;XScONATrGeF6okAQ195YbhDe189XdyBC1Gx055kQThRgXp6fFTo3/shvdFjFRqQSDrlGaGPscylD&#10;3ZLTYeJ74uR9+MHpmOTQSDPoYyp3nZwqlUmnLaeFVvf01FL9udo7hLjYntpsUz/O7HL98prZr6qq&#10;FoiXF+PDPYhIY/wLww9+QocyMe38nk0QHcKNUtMURUgHkv0rdwiz7BZkWcj//OU3AAAA//8DAFBL&#10;AQItABQABgAIAAAAIQC2gziS/gAAAOEBAAATAAAAAAAAAAAAAAAAAAAAAABbQ29udGVudF9UeXBl&#10;c10ueG1sUEsBAi0AFAAGAAgAAAAhADj9If/WAAAAlAEAAAsAAAAAAAAAAAAAAAAALwEAAF9yZWxz&#10;Ly5yZWxzUEsBAi0AFAAGAAgAAAAhAB/1qiryAQAAtgMAAA4AAAAAAAAAAAAAAAAALgIAAGRycy9l&#10;Mm9Eb2MueG1sUEsBAi0AFAAGAAgAAAAhAPxDUCndAAAABwEAAA8AAAAAAAAAAAAAAAAATAQAAGRy&#10;cy9kb3ducmV2LnhtbFBLBQYAAAAABAAEAPMAAABWBQAAAAA=&#10;">
                <v:stroke endarrow="block"/>
                <o:lock v:ext="edit" shapetype="f"/>
              </v:shape>
            </w:pict>
          </mc:Fallback>
        </mc:AlternateContent>
      </w:r>
    </w:p>
    <w:p w:rsidR="00A1397D" w:rsidRPr="00D815A3" w:rsidRDefault="00A1397D" w:rsidP="00D815A3">
      <w:pPr>
        <w:spacing w:line="360" w:lineRule="auto"/>
        <w:rPr>
          <w:rFonts w:ascii="Book Antiqua" w:hAnsi="Book Antiqua"/>
          <w:sz w:val="24"/>
        </w:rPr>
      </w:pPr>
    </w:p>
    <w:p w:rsidR="00A1397D" w:rsidRPr="00D815A3" w:rsidRDefault="00026807" w:rsidP="00D815A3">
      <w:pPr>
        <w:spacing w:line="360" w:lineRule="auto"/>
        <w:rPr>
          <w:rFonts w:ascii="Book Antiqua" w:hAnsi="Book Antiqua"/>
          <w:sz w:val="24"/>
        </w:rPr>
      </w:pPr>
      <w:r>
        <w:rPr>
          <w:rFonts w:ascii="Book Antiqua" w:hAnsi="Book Antiqua"/>
          <w:noProof/>
          <w:sz w:val="24"/>
        </w:rPr>
        <mc:AlternateContent>
          <mc:Choice Requires="wps">
            <w:drawing>
              <wp:anchor distT="0" distB="0" distL="114300" distR="114300" simplePos="0" relativeHeight="251669504" behindDoc="0" locked="0" layoutInCell="1" allowOverlap="1">
                <wp:simplePos x="0" y="0"/>
                <wp:positionH relativeFrom="column">
                  <wp:posOffset>1684020</wp:posOffset>
                </wp:positionH>
                <wp:positionV relativeFrom="paragraph">
                  <wp:posOffset>18415</wp:posOffset>
                </wp:positionV>
                <wp:extent cx="1714500" cy="748665"/>
                <wp:effectExtent l="0" t="0" r="19050" b="13335"/>
                <wp:wrapNone/>
                <wp:docPr id="12"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7486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Studies included in qualitative synthesis </w:t>
                            </w:r>
                            <w:r w:rsidRPr="00FA45BD">
                              <w:rPr>
                                <w:rFonts w:ascii="Book Antiqua" w:hAnsi="Book Antiqua"/>
                                <w:sz w:val="22"/>
                                <w:szCs w:val="22"/>
                              </w:rPr>
                              <w:br/>
                              <w:t>(</w:t>
                            </w:r>
                            <w:r w:rsidRPr="00996029">
                              <w:rPr>
                                <w:rFonts w:ascii="Book Antiqua" w:hAnsi="Book Antiqua"/>
                                <w:i/>
                                <w:sz w:val="22"/>
                                <w:szCs w:val="22"/>
                              </w:rPr>
                              <w:t>n</w:t>
                            </w:r>
                            <w:r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hAnsi="Book Antiqua"/>
                                <w:sz w:val="22"/>
                                <w:szCs w:val="22"/>
                              </w:rPr>
                              <w:t>18)</w:t>
                            </w:r>
                          </w:p>
                        </w:txbxContent>
                      </wps:txbx>
                      <wps:bodyPr wrap="square" lIns="91440" tIns="91440" rIns="91440" bIns="91440" upright="1"/>
                    </wps:wsp>
                  </a:graphicData>
                </a:graphic>
                <wp14:sizeRelH relativeFrom="page">
                  <wp14:pctWidth>0</wp14:pctWidth>
                </wp14:sizeRelH>
                <wp14:sizeRelV relativeFrom="page">
                  <wp14:pctHeight>0</wp14:pctHeight>
                </wp14:sizeRelV>
              </wp:anchor>
            </w:drawing>
          </mc:Choice>
          <mc:Fallback>
            <w:pict>
              <v:rect id="矩形 15" o:spid="_x0000_s1036" style="position:absolute;left:0;text-align:left;margin-left:132.6pt;margin-top:1.45pt;width:135pt;height: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EXGwIAAEAEAAAOAAAAZHJzL2Uyb0RvYy54bWysU82O0zAQviPxDpbvNEnVdnejpnugFCGt&#10;YKWFB5g6TmLhP2y3SZ8GiRsPweOgfQ3GbrdkdzkghA+Wxx5/M/N9M8vrQUmy584LoytaTHJKuGam&#10;Frqt6KePm1eXlPgAugZpNK/ogXt6vXr5Ytnbkk9NZ2TNHUEQ7cveVrQLwZZZ5lnHFfiJsVzjY2Oc&#10;goCma7PaQY/oSmbTPF9kvXG1dYZx7/F2fXykq4TfNJyFD03jeSCyophbSLtL+zbu2WoJZevAdoKd&#10;0oB/yEKB0Bj0DLWGAGTnxDMoJZgz3jRhwozKTNMIxlMNWE2RP6nmrgPLUy1Ijrdnmvz/g2Xv97eO&#10;iBq1m1KiQaFG91+///zxjRTzyE5vfYlOd/bWxfq8vTHss8eH7NFLNPzJZ2icir5YHRkS1Ycz1XwI&#10;hOFlcVHM5jkqwvDtYna5WKRoGZQPv63z4S03isRDRR1KmRiG/Y0PMT6UDy4pMSNFvRFSJsO129fS&#10;kT2g7Ju0Yi34xY/dpCZ9Ra/m0znmAdh9jYSAR2WRD6/bFO/RDz8GztP6E3BMbA2+OyaQEI6dpkTg&#10;DjOBsuNQv9E1CQeLlGscDhqTUbymRHKcpXhKngGE/BtPrE7qky5HKaIoYdgOR31Ts8errakPKHqP&#10;XY9lftmBw9jynca2uipmszgmY8ONje3Y2Fkn2g7FKRIJERvbNPF8Gqk4B2M7pfd78Fe/AAAA//8D&#10;AFBLAwQUAAYACAAAACEAuVB9A98AAAAJAQAADwAAAGRycy9kb3ducmV2LnhtbEyPwU7DMBBE70j8&#10;g7VIXBB1GtRSQpyqAnFBQhUtolc33joR9jqK3TTw9WxPcNvRPM3OlMvROzFgH9tACqaTDARSHUxL&#10;VsHH9uV2ASImTUa7QKjgGyMsq8uLUhcmnOgdh02ygkMoFlpBk1JXSBnrBr2Ok9AhsXcIvdeJZW+l&#10;6fWJw72TeZbNpdct8YdGd/jUYP21OXoFn/dvaZc9T7cHO9DP6+hW65udVer6alw9gkg4pj8YzvW5&#10;OlTcaR+OZKJwCvL5LGeUjwcQ7M/uznrPYJ4tQFal/L+g+gUAAP//AwBQSwECLQAUAAYACAAAACEA&#10;toM4kv4AAADhAQAAEwAAAAAAAAAAAAAAAAAAAAAAW0NvbnRlbnRfVHlwZXNdLnhtbFBLAQItABQA&#10;BgAIAAAAIQA4/SH/1gAAAJQBAAALAAAAAAAAAAAAAAAAAC8BAABfcmVscy8ucmVsc1BLAQItABQA&#10;BgAIAAAAIQA3vNEXGwIAAEAEAAAOAAAAAAAAAAAAAAAAAC4CAABkcnMvZTJvRG9jLnhtbFBLAQIt&#10;ABQABgAIAAAAIQC5UH0D3wAAAAkBAAAPAAAAAAAAAAAAAAAAAHUEAABkcnMvZG93bnJldi54bWxQ&#10;SwUGAAAAAAQABADzAAAAgQU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Studies included in qualitative synthesis </w:t>
                      </w:r>
                      <w:r w:rsidRPr="00FA45BD">
                        <w:rPr>
                          <w:rFonts w:ascii="Book Antiqua" w:hAnsi="Book Antiqua"/>
                          <w:sz w:val="22"/>
                          <w:szCs w:val="22"/>
                        </w:rPr>
                        <w:br/>
                        <w:t>(</w:t>
                      </w:r>
                      <w:r w:rsidRPr="00996029">
                        <w:rPr>
                          <w:rFonts w:ascii="Book Antiqua" w:hAnsi="Book Antiqua"/>
                          <w:i/>
                          <w:sz w:val="22"/>
                          <w:szCs w:val="22"/>
                        </w:rPr>
                        <w:t>n</w:t>
                      </w:r>
                      <w:r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hAnsi="Book Antiqua"/>
                          <w:sz w:val="22"/>
                          <w:szCs w:val="22"/>
                        </w:rPr>
                        <w:t>18)</w:t>
                      </w:r>
                    </w:p>
                  </w:txbxContent>
                </v:textbox>
              </v:rect>
            </w:pict>
          </mc:Fallback>
        </mc:AlternateContent>
      </w:r>
    </w:p>
    <w:p w:rsidR="00A1397D" w:rsidRPr="00D815A3" w:rsidRDefault="00A1397D" w:rsidP="00D815A3">
      <w:pPr>
        <w:spacing w:line="360" w:lineRule="auto"/>
        <w:rPr>
          <w:rFonts w:ascii="Book Antiqua" w:hAnsi="Book Antiqua"/>
          <w:sz w:val="24"/>
        </w:rPr>
      </w:pPr>
    </w:p>
    <w:p w:rsidR="00A1397D" w:rsidRPr="00D815A3" w:rsidRDefault="00A1397D" w:rsidP="00D815A3">
      <w:pPr>
        <w:spacing w:line="360" w:lineRule="auto"/>
        <w:rPr>
          <w:rFonts w:ascii="Book Antiqua" w:hAnsi="Book Antiqua"/>
          <w:sz w:val="24"/>
        </w:rPr>
      </w:pPr>
    </w:p>
    <w:p w:rsidR="00A1397D" w:rsidRPr="00D815A3" w:rsidRDefault="00A1397D" w:rsidP="00D815A3">
      <w:pPr>
        <w:spacing w:line="360" w:lineRule="auto"/>
        <w:rPr>
          <w:rFonts w:ascii="Book Antiqua" w:hAnsi="Book Antiqua"/>
          <w:sz w:val="24"/>
        </w:rPr>
      </w:pPr>
    </w:p>
    <w:p w:rsidR="00996029" w:rsidRPr="00996029" w:rsidRDefault="00996029" w:rsidP="00996029">
      <w:pPr>
        <w:spacing w:line="360" w:lineRule="auto"/>
        <w:rPr>
          <w:rFonts w:ascii="Book Antiqua" w:hAnsi="Book Antiqua"/>
          <w:b/>
          <w:kern w:val="0"/>
          <w:sz w:val="24"/>
        </w:rPr>
      </w:pPr>
      <w:r w:rsidRPr="00996029">
        <w:rPr>
          <w:rFonts w:ascii="Book Antiqua" w:hAnsi="Book Antiqua"/>
          <w:b/>
          <w:kern w:val="0"/>
          <w:sz w:val="24"/>
        </w:rPr>
        <w:t xml:space="preserve">Figure 1 Flow diagram of </w:t>
      </w:r>
      <w:r w:rsidR="00F22E8C" w:rsidRPr="00996029">
        <w:rPr>
          <w:rFonts w:ascii="Book Antiqua" w:hAnsi="Book Antiqua"/>
          <w:b/>
          <w:kern w:val="0"/>
          <w:sz w:val="24"/>
        </w:rPr>
        <w:t>stud</w:t>
      </w:r>
      <w:r w:rsidR="00F22E8C">
        <w:rPr>
          <w:rFonts w:ascii="Book Antiqua" w:hAnsi="Book Antiqua"/>
          <w:b/>
          <w:kern w:val="0"/>
          <w:sz w:val="24"/>
        </w:rPr>
        <w:t>y</w:t>
      </w:r>
      <w:r w:rsidR="00F22E8C" w:rsidRPr="00996029">
        <w:rPr>
          <w:rFonts w:ascii="Book Antiqua" w:hAnsi="Book Antiqua"/>
          <w:b/>
          <w:kern w:val="0"/>
          <w:sz w:val="24"/>
        </w:rPr>
        <w:t xml:space="preserve"> </w:t>
      </w:r>
      <w:r w:rsidRPr="00996029">
        <w:rPr>
          <w:rFonts w:ascii="Book Antiqua" w:hAnsi="Book Antiqua"/>
          <w:b/>
          <w:kern w:val="0"/>
          <w:sz w:val="24"/>
        </w:rPr>
        <w:t>selection</w:t>
      </w:r>
      <w:r w:rsidRPr="00996029">
        <w:rPr>
          <w:rFonts w:ascii="Book Antiqua" w:hAnsi="Book Antiqua" w:hint="eastAsia"/>
          <w:b/>
          <w:kern w:val="0"/>
          <w:sz w:val="24"/>
        </w:rPr>
        <w:t>.</w:t>
      </w:r>
    </w:p>
    <w:p w:rsidR="00A1397D" w:rsidRPr="00996029" w:rsidRDefault="00A1397D" w:rsidP="00D815A3">
      <w:pPr>
        <w:spacing w:line="360" w:lineRule="auto"/>
        <w:rPr>
          <w:rFonts w:ascii="Book Antiqua" w:hAnsi="Book Antiqua"/>
          <w:sz w:val="24"/>
        </w:rPr>
      </w:pPr>
    </w:p>
    <w:p w:rsidR="00996029" w:rsidRDefault="00996029">
      <w:pPr>
        <w:widowControl/>
        <w:jc w:val="left"/>
        <w:rPr>
          <w:rFonts w:ascii="Book Antiqua" w:hAnsi="Book Antiqua"/>
          <w:b/>
          <w:sz w:val="24"/>
        </w:rPr>
      </w:pPr>
      <w:r>
        <w:rPr>
          <w:rFonts w:ascii="Book Antiqua" w:hAnsi="Book Antiqua"/>
          <w:b/>
          <w:sz w:val="24"/>
        </w:rPr>
        <w:br w:type="page"/>
      </w:r>
    </w:p>
    <w:p w:rsidR="00AE5111" w:rsidRPr="00996029" w:rsidRDefault="00A1397D" w:rsidP="00996029">
      <w:pPr>
        <w:widowControl/>
        <w:jc w:val="left"/>
        <w:rPr>
          <w:rFonts w:ascii="Book Antiqua" w:hAnsi="Book Antiqua"/>
          <w:sz w:val="24"/>
        </w:rPr>
      </w:pPr>
      <w:r w:rsidRPr="00996029">
        <w:rPr>
          <w:rFonts w:ascii="Book Antiqua" w:hAnsi="Book Antiqua"/>
          <w:b/>
          <w:sz w:val="24"/>
        </w:rPr>
        <w:lastRenderedPageBreak/>
        <w:t xml:space="preserve">Table 1 </w:t>
      </w:r>
      <w:r w:rsidR="00352271">
        <w:rPr>
          <w:rFonts w:ascii="Book Antiqua" w:hAnsi="Book Antiqua"/>
          <w:b/>
          <w:sz w:val="24"/>
        </w:rPr>
        <w:t>C</w:t>
      </w:r>
      <w:r w:rsidR="00352271" w:rsidRPr="00996029">
        <w:rPr>
          <w:rFonts w:ascii="Book Antiqua" w:hAnsi="Book Antiqua"/>
          <w:b/>
          <w:sz w:val="24"/>
        </w:rPr>
        <w:t>haracteristic</w:t>
      </w:r>
      <w:r w:rsidR="00352271">
        <w:rPr>
          <w:rFonts w:ascii="Book Antiqua" w:hAnsi="Book Antiqua"/>
          <w:b/>
          <w:sz w:val="24"/>
        </w:rPr>
        <w:t>s</w:t>
      </w:r>
      <w:r w:rsidR="00352271" w:rsidRPr="00996029">
        <w:rPr>
          <w:rFonts w:ascii="Book Antiqua" w:hAnsi="Book Antiqua"/>
          <w:b/>
          <w:sz w:val="24"/>
        </w:rPr>
        <w:t xml:space="preserve"> </w:t>
      </w:r>
      <w:r w:rsidRPr="00996029">
        <w:rPr>
          <w:rFonts w:ascii="Book Antiqua" w:hAnsi="Book Antiqua"/>
          <w:b/>
          <w:sz w:val="24"/>
        </w:rPr>
        <w:t xml:space="preserve">of </w:t>
      </w:r>
      <w:r w:rsidR="00352271">
        <w:rPr>
          <w:rFonts w:ascii="Book Antiqua" w:hAnsi="Book Antiqua"/>
          <w:b/>
          <w:sz w:val="24"/>
        </w:rPr>
        <w:t xml:space="preserve">the </w:t>
      </w:r>
      <w:r w:rsidRPr="00996029">
        <w:rPr>
          <w:rFonts w:ascii="Book Antiqua" w:hAnsi="Book Antiqua"/>
          <w:b/>
          <w:sz w:val="24"/>
        </w:rPr>
        <w:t>patients and procedure</w:t>
      </w:r>
    </w:p>
    <w:tbl>
      <w:tblPr>
        <w:tblStyle w:val="ac"/>
        <w:tblpPr w:leftFromText="180" w:rightFromText="180" w:vertAnchor="text" w:horzAnchor="margin" w:tblpY="514"/>
        <w:tblOverlap w:val="never"/>
        <w:tblW w:w="7621" w:type="dxa"/>
        <w:tblLayout w:type="fixed"/>
        <w:tblLook w:val="04A0" w:firstRow="1" w:lastRow="0" w:firstColumn="1" w:lastColumn="0" w:noHBand="0" w:noVBand="1"/>
      </w:tblPr>
      <w:tblGrid>
        <w:gridCol w:w="5211"/>
        <w:gridCol w:w="2410"/>
      </w:tblGrid>
      <w:tr w:rsidR="00D815A3" w:rsidRPr="00D815A3" w:rsidTr="00043A75">
        <w:trPr>
          <w:trHeight w:val="484"/>
        </w:trPr>
        <w:tc>
          <w:tcPr>
            <w:tcW w:w="5211" w:type="dxa"/>
            <w:tcBorders>
              <w:left w:val="nil"/>
              <w:bottom w:val="single" w:sz="4" w:space="0" w:color="auto"/>
              <w:right w:val="nil"/>
            </w:tcBorders>
          </w:tcPr>
          <w:p w:rsidR="00AE5111" w:rsidRPr="00996029" w:rsidRDefault="00AE5111" w:rsidP="00D815A3">
            <w:pPr>
              <w:spacing w:line="360" w:lineRule="auto"/>
              <w:rPr>
                <w:rFonts w:ascii="Book Antiqua" w:hAnsi="Book Antiqua"/>
                <w:b/>
                <w:sz w:val="24"/>
              </w:rPr>
            </w:pPr>
            <w:r w:rsidRPr="00996029">
              <w:rPr>
                <w:rFonts w:ascii="Book Antiqua" w:hAnsi="Book Antiqua"/>
                <w:b/>
                <w:sz w:val="24"/>
              </w:rPr>
              <w:t>Characteristic</w:t>
            </w:r>
          </w:p>
        </w:tc>
        <w:tc>
          <w:tcPr>
            <w:tcW w:w="2410" w:type="dxa"/>
            <w:tcBorders>
              <w:left w:val="nil"/>
              <w:bottom w:val="single" w:sz="4" w:space="0" w:color="auto"/>
              <w:right w:val="nil"/>
            </w:tcBorders>
          </w:tcPr>
          <w:p w:rsidR="00AE5111" w:rsidRPr="00996029" w:rsidRDefault="00AE5111" w:rsidP="00D815A3">
            <w:pPr>
              <w:spacing w:line="360" w:lineRule="auto"/>
              <w:rPr>
                <w:rFonts w:ascii="Book Antiqua" w:hAnsi="Book Antiqua"/>
                <w:b/>
                <w:sz w:val="24"/>
              </w:rPr>
            </w:pPr>
            <w:r w:rsidRPr="00996029">
              <w:rPr>
                <w:rFonts w:ascii="Book Antiqua" w:hAnsi="Book Antiqua"/>
                <w:b/>
                <w:sz w:val="24"/>
              </w:rPr>
              <w:t>Value</w:t>
            </w:r>
          </w:p>
        </w:tc>
      </w:tr>
      <w:tr w:rsidR="00D815A3" w:rsidRPr="00D815A3" w:rsidTr="00043A75">
        <w:trPr>
          <w:trHeight w:val="474"/>
        </w:trPr>
        <w:tc>
          <w:tcPr>
            <w:tcW w:w="5211" w:type="dxa"/>
            <w:tcBorders>
              <w:top w:val="single" w:sz="4" w:space="0" w:color="auto"/>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 xml:space="preserve">No. </w:t>
            </w:r>
            <w:r w:rsidR="00996029" w:rsidRPr="00D815A3">
              <w:rPr>
                <w:rFonts w:ascii="Book Antiqua" w:hAnsi="Book Antiqua"/>
                <w:sz w:val="24"/>
              </w:rPr>
              <w:t>o</w:t>
            </w:r>
            <w:r w:rsidRPr="00D815A3">
              <w:rPr>
                <w:rFonts w:ascii="Book Antiqua" w:hAnsi="Book Antiqua"/>
                <w:sz w:val="24"/>
              </w:rPr>
              <w:t>f patients</w:t>
            </w:r>
          </w:p>
        </w:tc>
        <w:tc>
          <w:tcPr>
            <w:tcW w:w="2410" w:type="dxa"/>
            <w:tcBorders>
              <w:top w:val="single" w:sz="4" w:space="0" w:color="auto"/>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1347</w:t>
            </w:r>
          </w:p>
        </w:tc>
      </w:tr>
      <w:tr w:rsidR="00D815A3" w:rsidRPr="00D815A3" w:rsidTr="00043A75">
        <w:trPr>
          <w:trHeight w:val="474"/>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Gender</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1312</w:t>
            </w:r>
          </w:p>
        </w:tc>
      </w:tr>
      <w:tr w:rsidR="00D815A3" w:rsidRPr="00D815A3" w:rsidTr="00043A75">
        <w:trPr>
          <w:trHeight w:val="474"/>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Female</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625</w:t>
            </w:r>
            <w:r w:rsidR="00996029">
              <w:rPr>
                <w:rFonts w:ascii="Book Antiqua" w:hAnsi="Book Antiqua" w:hint="eastAsia"/>
                <w:sz w:val="24"/>
              </w:rPr>
              <w:t xml:space="preserve"> </w:t>
            </w:r>
            <w:r w:rsidRPr="00D815A3">
              <w:rPr>
                <w:rFonts w:ascii="Book Antiqua" w:hAnsi="Book Antiqua"/>
                <w:sz w:val="24"/>
              </w:rPr>
              <w:t>(47.64)</w:t>
            </w:r>
          </w:p>
        </w:tc>
      </w:tr>
      <w:tr w:rsidR="00D815A3" w:rsidRPr="00D815A3" w:rsidTr="00043A75">
        <w:trPr>
          <w:trHeight w:val="474"/>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Male</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687</w:t>
            </w:r>
            <w:r w:rsidR="00996029">
              <w:rPr>
                <w:rFonts w:ascii="Book Antiqua" w:hAnsi="Book Antiqua" w:hint="eastAsia"/>
                <w:sz w:val="24"/>
              </w:rPr>
              <w:t xml:space="preserve"> </w:t>
            </w:r>
            <w:r w:rsidRPr="00D815A3">
              <w:rPr>
                <w:rFonts w:ascii="Book Antiqua" w:hAnsi="Book Antiqua"/>
                <w:sz w:val="24"/>
              </w:rPr>
              <w:t>(52.36)</w:t>
            </w:r>
          </w:p>
        </w:tc>
      </w:tr>
      <w:tr w:rsidR="00D815A3" w:rsidRPr="00D815A3" w:rsidTr="00043A75">
        <w:trPr>
          <w:trHeight w:val="474"/>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Average age</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66.89</w:t>
            </w:r>
          </w:p>
        </w:tc>
      </w:tr>
      <w:tr w:rsidR="00D815A3" w:rsidRPr="00D815A3" w:rsidTr="00043A75">
        <w:trPr>
          <w:trHeight w:val="474"/>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Overall technique success rate</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98.51</w:t>
            </w:r>
          </w:p>
        </w:tc>
      </w:tr>
      <w:tr w:rsidR="00D815A3" w:rsidRPr="00D815A3" w:rsidTr="00043A75">
        <w:trPr>
          <w:trHeight w:val="474"/>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Average number of procedure</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2.46</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Reasons of failure</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Severe CBD dilation</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Multiple stones</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Large stone</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2</w:t>
            </w:r>
            <w:r w:rsidR="00996029">
              <w:rPr>
                <w:rFonts w:ascii="Book Antiqua" w:hAnsi="Book Antiqua" w:hint="eastAsia"/>
                <w:sz w:val="24"/>
              </w:rPr>
              <w:t xml:space="preserve"> </w:t>
            </w:r>
            <w:r w:rsidRPr="00D815A3">
              <w:rPr>
                <w:rFonts w:ascii="Book Antiqua" w:hAnsi="Book Antiqua"/>
                <w:sz w:val="24"/>
              </w:rPr>
              <w:t>(0.15)</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Stone impaction</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10</w:t>
            </w:r>
            <w:r w:rsidR="00996029">
              <w:rPr>
                <w:rFonts w:ascii="Book Antiqua" w:hAnsi="Book Antiqua" w:hint="eastAsia"/>
                <w:sz w:val="24"/>
              </w:rPr>
              <w:t xml:space="preserve"> </w:t>
            </w:r>
            <w:r w:rsidRPr="00D815A3">
              <w:rPr>
                <w:rFonts w:ascii="Book Antiqua" w:hAnsi="Book Antiqua"/>
                <w:sz w:val="24"/>
              </w:rPr>
              <w:t>(0.74)</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Intrahepatic bile duct stricture</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5</w:t>
            </w:r>
            <w:r w:rsidR="00996029">
              <w:rPr>
                <w:rFonts w:ascii="Book Antiqua" w:hAnsi="Book Antiqua" w:hint="eastAsia"/>
                <w:sz w:val="24"/>
              </w:rPr>
              <w:t xml:space="preserve"> </w:t>
            </w:r>
            <w:r w:rsidRPr="00D815A3">
              <w:rPr>
                <w:rFonts w:ascii="Book Antiqua" w:hAnsi="Book Antiqua"/>
                <w:sz w:val="24"/>
              </w:rPr>
              <w:t>(0.37)</w:t>
            </w:r>
          </w:p>
        </w:tc>
      </w:tr>
      <w:tr w:rsidR="00D815A3" w:rsidRPr="00D815A3" w:rsidTr="00043A75">
        <w:trPr>
          <w:trHeight w:val="507"/>
        </w:trPr>
        <w:tc>
          <w:tcPr>
            <w:tcW w:w="5211" w:type="dxa"/>
            <w:tcBorders>
              <w:top w:val="nil"/>
              <w:left w:val="nil"/>
              <w:bottom w:val="nil"/>
              <w:right w:val="nil"/>
            </w:tcBorders>
          </w:tcPr>
          <w:p w:rsidR="005F5360" w:rsidRDefault="00352271">
            <w:pPr>
              <w:spacing w:line="360" w:lineRule="auto"/>
              <w:rPr>
                <w:rFonts w:ascii="Book Antiqua" w:hAnsi="Book Antiqua" w:cstheme="minorBidi"/>
                <w:kern w:val="2"/>
                <w:sz w:val="24"/>
              </w:rPr>
            </w:pPr>
            <w:r w:rsidRPr="00D815A3">
              <w:rPr>
                <w:rFonts w:ascii="Book Antiqua" w:hAnsi="Book Antiqua"/>
                <w:sz w:val="24"/>
              </w:rPr>
              <w:t>Duod</w:t>
            </w:r>
            <w:r>
              <w:rPr>
                <w:rFonts w:ascii="Book Antiqua" w:hAnsi="Book Antiqua"/>
                <w:sz w:val="24"/>
              </w:rPr>
              <w:t>e</w:t>
            </w:r>
            <w:r w:rsidRPr="00D815A3">
              <w:rPr>
                <w:rFonts w:ascii="Book Antiqua" w:hAnsi="Book Antiqua"/>
                <w:sz w:val="24"/>
              </w:rPr>
              <w:t xml:space="preserve">nal </w:t>
            </w:r>
            <w:r w:rsidR="00AE5111" w:rsidRPr="00D815A3">
              <w:rPr>
                <w:rFonts w:ascii="Book Antiqua" w:hAnsi="Book Antiqua"/>
                <w:sz w:val="24"/>
              </w:rPr>
              <w:t>perforation</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Major complications</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Cholangitis</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11</w:t>
            </w:r>
            <w:r w:rsidR="00996029">
              <w:rPr>
                <w:rFonts w:ascii="Book Antiqua" w:hAnsi="Book Antiqua" w:hint="eastAsia"/>
                <w:sz w:val="24"/>
              </w:rPr>
              <w:t xml:space="preserve"> </w:t>
            </w:r>
            <w:r w:rsidRPr="00D815A3">
              <w:rPr>
                <w:rFonts w:ascii="Book Antiqua" w:hAnsi="Book Antiqua"/>
                <w:sz w:val="24"/>
              </w:rPr>
              <w:t>(0.82)</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Bile duct hemorrhage</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proofErr w:type="spellStart"/>
            <w:r w:rsidRPr="00D815A3">
              <w:rPr>
                <w:rFonts w:ascii="Book Antiqua" w:hAnsi="Book Antiqua"/>
                <w:sz w:val="24"/>
              </w:rPr>
              <w:t>Subcapsular</w:t>
            </w:r>
            <w:proofErr w:type="spellEnd"/>
            <w:r w:rsidRPr="00D815A3">
              <w:rPr>
                <w:rFonts w:ascii="Book Antiqua" w:hAnsi="Book Antiqua"/>
                <w:sz w:val="24"/>
              </w:rPr>
              <w:t xml:space="preserve"> </w:t>
            </w:r>
            <w:proofErr w:type="spellStart"/>
            <w:r w:rsidRPr="00D815A3">
              <w:rPr>
                <w:rFonts w:ascii="Book Antiqua" w:hAnsi="Book Antiqua"/>
                <w:sz w:val="24"/>
              </w:rPr>
              <w:t>biloma</w:t>
            </w:r>
            <w:proofErr w:type="spellEnd"/>
            <w:r w:rsidRPr="00D815A3">
              <w:rPr>
                <w:rFonts w:ascii="Book Antiqua" w:hAnsi="Book Antiqua"/>
                <w:sz w:val="24"/>
              </w:rPr>
              <w:t xml:space="preserve"> </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proofErr w:type="spellStart"/>
            <w:r w:rsidRPr="00D815A3">
              <w:rPr>
                <w:rFonts w:ascii="Book Antiqua" w:hAnsi="Book Antiqua"/>
                <w:sz w:val="24"/>
              </w:rPr>
              <w:t>Subcapsular</w:t>
            </w:r>
            <w:proofErr w:type="spellEnd"/>
            <w:r w:rsidRPr="00D815A3">
              <w:rPr>
                <w:rFonts w:ascii="Book Antiqua" w:hAnsi="Book Antiqua"/>
                <w:sz w:val="24"/>
              </w:rPr>
              <w:t xml:space="preserve"> hematoma</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proofErr w:type="spellStart"/>
            <w:r w:rsidRPr="00D815A3">
              <w:rPr>
                <w:rFonts w:ascii="Book Antiqua" w:hAnsi="Book Antiqua"/>
                <w:sz w:val="24"/>
              </w:rPr>
              <w:t>Subcapsular</w:t>
            </w:r>
            <w:proofErr w:type="spellEnd"/>
            <w:r w:rsidRPr="00D815A3">
              <w:rPr>
                <w:rFonts w:ascii="Book Antiqua" w:hAnsi="Book Antiqua"/>
                <w:sz w:val="24"/>
              </w:rPr>
              <w:t xml:space="preserve"> abscess</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Bile peritonitis</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Duodenal perforation</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CBD perforation</w:t>
            </w:r>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507"/>
        </w:trPr>
        <w:tc>
          <w:tcPr>
            <w:tcW w:w="5211"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 xml:space="preserve">Gastroduodenal artery </w:t>
            </w:r>
            <w:proofErr w:type="spellStart"/>
            <w:r w:rsidRPr="00D815A3">
              <w:rPr>
                <w:rFonts w:ascii="Book Antiqua" w:hAnsi="Book Antiqua"/>
                <w:sz w:val="24"/>
              </w:rPr>
              <w:t>pseudoaneurysm</w:t>
            </w:r>
            <w:proofErr w:type="spellEnd"/>
          </w:p>
        </w:tc>
        <w:tc>
          <w:tcPr>
            <w:tcW w:w="2410" w:type="dxa"/>
            <w:tcBorders>
              <w:top w:val="nil"/>
              <w:left w:val="nil"/>
              <w:bottom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r w:rsidR="00D815A3" w:rsidRPr="00D815A3" w:rsidTr="00043A75">
        <w:trPr>
          <w:trHeight w:val="330"/>
        </w:trPr>
        <w:tc>
          <w:tcPr>
            <w:tcW w:w="5211" w:type="dxa"/>
            <w:tcBorders>
              <w:top w:val="nil"/>
              <w:left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 xml:space="preserve">Right hepatic artery transection </w:t>
            </w:r>
          </w:p>
        </w:tc>
        <w:tc>
          <w:tcPr>
            <w:tcW w:w="2410" w:type="dxa"/>
            <w:tcBorders>
              <w:top w:val="nil"/>
              <w:left w:val="nil"/>
              <w:right w:val="nil"/>
            </w:tcBorders>
          </w:tcPr>
          <w:p w:rsidR="00AE5111" w:rsidRPr="00D815A3" w:rsidRDefault="00AE5111" w:rsidP="00D815A3">
            <w:pPr>
              <w:spacing w:line="360" w:lineRule="auto"/>
              <w:rPr>
                <w:rFonts w:ascii="Book Antiqua" w:hAnsi="Book Antiqua"/>
                <w:sz w:val="24"/>
              </w:rPr>
            </w:pPr>
            <w:r w:rsidRPr="00D815A3">
              <w:rPr>
                <w:rFonts w:ascii="Book Antiqua" w:hAnsi="Book Antiqua"/>
                <w:sz w:val="24"/>
              </w:rPr>
              <w:t>1</w:t>
            </w:r>
            <w:r w:rsidR="00996029">
              <w:rPr>
                <w:rFonts w:ascii="Book Antiqua" w:hAnsi="Book Antiqua" w:hint="eastAsia"/>
                <w:sz w:val="24"/>
              </w:rPr>
              <w:t xml:space="preserve"> </w:t>
            </w:r>
            <w:r w:rsidRPr="00D815A3">
              <w:rPr>
                <w:rFonts w:ascii="Book Antiqua" w:hAnsi="Book Antiqua"/>
                <w:sz w:val="24"/>
              </w:rPr>
              <w:t>(0.07)</w:t>
            </w:r>
          </w:p>
        </w:tc>
      </w:tr>
    </w:tbl>
    <w:p w:rsidR="00AE5111" w:rsidRDefault="00AE5111"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b/>
          <w:sz w:val="24"/>
        </w:rPr>
      </w:pPr>
    </w:p>
    <w:p w:rsidR="00996029" w:rsidRDefault="00996029" w:rsidP="00996029">
      <w:pPr>
        <w:spacing w:line="360" w:lineRule="auto"/>
        <w:rPr>
          <w:rFonts w:ascii="Book Antiqua" w:hAnsi="Book Antiqua"/>
          <w:sz w:val="24"/>
        </w:rPr>
      </w:pPr>
    </w:p>
    <w:p w:rsidR="00996029" w:rsidRDefault="00996029" w:rsidP="00996029">
      <w:pPr>
        <w:spacing w:line="360" w:lineRule="auto"/>
        <w:rPr>
          <w:rFonts w:ascii="Book Antiqua" w:hAnsi="Book Antiqua"/>
          <w:sz w:val="24"/>
        </w:rPr>
      </w:pPr>
    </w:p>
    <w:p w:rsidR="00996029" w:rsidRDefault="00996029" w:rsidP="00996029">
      <w:pPr>
        <w:spacing w:line="360" w:lineRule="auto"/>
        <w:rPr>
          <w:rFonts w:ascii="Book Antiqua" w:hAnsi="Book Antiqua"/>
          <w:sz w:val="24"/>
        </w:rPr>
      </w:pPr>
    </w:p>
    <w:p w:rsidR="00996029" w:rsidRPr="00996029" w:rsidRDefault="00996029" w:rsidP="00996029">
      <w:pPr>
        <w:spacing w:line="360" w:lineRule="auto"/>
        <w:rPr>
          <w:rFonts w:ascii="Book Antiqua" w:hAnsi="Book Antiqua"/>
          <w:sz w:val="24"/>
        </w:rPr>
      </w:pPr>
      <w:r w:rsidRPr="00996029">
        <w:rPr>
          <w:rFonts w:ascii="Book Antiqua" w:hAnsi="Book Antiqua"/>
          <w:sz w:val="24"/>
        </w:rPr>
        <w:lastRenderedPageBreak/>
        <w:t>CBD</w:t>
      </w:r>
      <w:r w:rsidRPr="00996029">
        <w:rPr>
          <w:rFonts w:ascii="Book Antiqua" w:hAnsi="Book Antiqua" w:hint="eastAsia"/>
          <w:sz w:val="24"/>
        </w:rPr>
        <w:t>:</w:t>
      </w:r>
      <w:r w:rsidRPr="00996029">
        <w:rPr>
          <w:rFonts w:ascii="Book Antiqua" w:hAnsi="Book Antiqua" w:cs="Times New Roman"/>
          <w:bCs/>
          <w:sz w:val="24"/>
        </w:rPr>
        <w:t xml:space="preserve"> Common bile duct</w:t>
      </w:r>
      <w:r w:rsidRPr="00996029">
        <w:rPr>
          <w:rFonts w:ascii="Book Antiqua" w:hAnsi="Book Antiqua" w:cs="Times New Roman" w:hint="eastAsia"/>
          <w:bCs/>
          <w:sz w:val="24"/>
        </w:rPr>
        <w:t>.</w:t>
      </w:r>
    </w:p>
    <w:p w:rsidR="00996029" w:rsidRPr="00996029" w:rsidRDefault="00996029" w:rsidP="00996029">
      <w:pPr>
        <w:spacing w:line="360" w:lineRule="auto"/>
        <w:rPr>
          <w:rFonts w:ascii="Book Antiqua" w:hAnsi="Book Antiqua"/>
          <w:b/>
          <w:sz w:val="24"/>
        </w:rPr>
      </w:pPr>
    </w:p>
    <w:sectPr w:rsidR="00996029" w:rsidRPr="00996029" w:rsidSect="00E6653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83A" w:rsidRDefault="0011083A" w:rsidP="0080319D">
      <w:r>
        <w:separator/>
      </w:r>
    </w:p>
  </w:endnote>
  <w:endnote w:type="continuationSeparator" w:id="0">
    <w:p w:rsidR="0011083A" w:rsidRDefault="0011083A" w:rsidP="0080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0" w:usb1="080E0000" w:usb2="00000010" w:usb3="00000000" w:csb0="00040001" w:csb1="00000000"/>
  </w:font>
  <w:font w:name="TimesNewRomanPS-BoldItalicMT">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E9" w:rsidRDefault="00DF5B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E9" w:rsidRPr="00824A9A" w:rsidRDefault="00DF5BE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E9" w:rsidRPr="00824A9A" w:rsidRDefault="00DF5B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83A" w:rsidRDefault="0011083A" w:rsidP="0080319D">
      <w:r>
        <w:separator/>
      </w:r>
    </w:p>
  </w:footnote>
  <w:footnote w:type="continuationSeparator" w:id="0">
    <w:p w:rsidR="0011083A" w:rsidRDefault="0011083A" w:rsidP="0080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E9" w:rsidRDefault="00DF5B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E9" w:rsidRPr="00824A9A" w:rsidRDefault="00DF5B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E9" w:rsidRPr="00824A9A" w:rsidRDefault="00DF5B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3968"/>
    <w:multiLevelType w:val="hybridMultilevel"/>
    <w:tmpl w:val="15DE685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35123D45"/>
    <w:multiLevelType w:val="hybridMultilevel"/>
    <w:tmpl w:val="7682CCF2"/>
    <w:lvl w:ilvl="0" w:tplc="BA2CBF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3C67CC"/>
    <w:multiLevelType w:val="hybridMultilevel"/>
    <w:tmpl w:val="79261AAA"/>
    <w:lvl w:ilvl="0" w:tplc="5B22A4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4A3816A5"/>
    <w:multiLevelType w:val="multilevel"/>
    <w:tmpl w:val="4A3816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CE7ED4"/>
    <w:multiLevelType w:val="hybridMultilevel"/>
    <w:tmpl w:val="F9BA1290"/>
    <w:lvl w:ilvl="0" w:tplc="5B22A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ppzszwpvq2pts9ewdpxxfdxg250tvvr95re0&quot;&gt;Li Dong EndNote Library Copy&lt;record-ids&gt;&lt;item&gt;146&lt;/item&gt;&lt;item&gt;149&lt;/item&gt;&lt;item&gt;165&lt;/item&gt;&lt;item&gt;174&lt;/item&gt;&lt;item&gt;191&lt;/item&gt;&lt;item&gt;414&lt;/item&gt;&lt;item&gt;431&lt;/item&gt;&lt;item&gt;432&lt;/item&gt;&lt;item&gt;434&lt;/item&gt;&lt;item&gt;436&lt;/item&gt;&lt;item&gt;440&lt;/item&gt;&lt;item&gt;444&lt;/item&gt;&lt;item&gt;451&lt;/item&gt;&lt;item&gt;465&lt;/item&gt;&lt;item&gt;467&lt;/item&gt;&lt;item&gt;490&lt;/item&gt;&lt;item&gt;491&lt;/item&gt;&lt;item&gt;492&lt;/item&gt;&lt;item&gt;493&lt;/item&gt;&lt;item&gt;495&lt;/item&gt;&lt;item&gt;496&lt;/item&gt;&lt;item&gt;498&lt;/item&gt;&lt;item&gt;500&lt;/item&gt;&lt;item&gt;501&lt;/item&gt;&lt;item&gt;502&lt;/item&gt;&lt;item&gt;504&lt;/item&gt;&lt;item&gt;505&lt;/item&gt;&lt;item&gt;506&lt;/item&gt;&lt;/record-ids&gt;&lt;/item&gt;&lt;/Libraries&gt;"/>
  </w:docVars>
  <w:rsids>
    <w:rsidRoot w:val="002C0B74"/>
    <w:rsid w:val="00004DCC"/>
    <w:rsid w:val="00004FE9"/>
    <w:rsid w:val="00012F1E"/>
    <w:rsid w:val="00020CB7"/>
    <w:rsid w:val="00021AC1"/>
    <w:rsid w:val="00026807"/>
    <w:rsid w:val="00057254"/>
    <w:rsid w:val="000A2388"/>
    <w:rsid w:val="000C6F1F"/>
    <w:rsid w:val="00105EFC"/>
    <w:rsid w:val="0011083A"/>
    <w:rsid w:val="00112ACD"/>
    <w:rsid w:val="0012382B"/>
    <w:rsid w:val="00154037"/>
    <w:rsid w:val="00183E59"/>
    <w:rsid w:val="001972A7"/>
    <w:rsid w:val="001A3DBE"/>
    <w:rsid w:val="001A60A5"/>
    <w:rsid w:val="001B473B"/>
    <w:rsid w:val="001C0BA9"/>
    <w:rsid w:val="001C54F0"/>
    <w:rsid w:val="001C59D6"/>
    <w:rsid w:val="001D61F8"/>
    <w:rsid w:val="001F18B4"/>
    <w:rsid w:val="00210A7F"/>
    <w:rsid w:val="00227570"/>
    <w:rsid w:val="00240369"/>
    <w:rsid w:val="00264CFA"/>
    <w:rsid w:val="00275774"/>
    <w:rsid w:val="0028167F"/>
    <w:rsid w:val="0028505F"/>
    <w:rsid w:val="00294FE7"/>
    <w:rsid w:val="002C0B74"/>
    <w:rsid w:val="002C0E79"/>
    <w:rsid w:val="002C60DF"/>
    <w:rsid w:val="002D5262"/>
    <w:rsid w:val="002E7A17"/>
    <w:rsid w:val="00317730"/>
    <w:rsid w:val="003304AF"/>
    <w:rsid w:val="00337252"/>
    <w:rsid w:val="00352271"/>
    <w:rsid w:val="00375996"/>
    <w:rsid w:val="003B7862"/>
    <w:rsid w:val="003D26E8"/>
    <w:rsid w:val="004024E3"/>
    <w:rsid w:val="00406ABB"/>
    <w:rsid w:val="00416B9B"/>
    <w:rsid w:val="004343F3"/>
    <w:rsid w:val="0046180C"/>
    <w:rsid w:val="00464B7A"/>
    <w:rsid w:val="00466016"/>
    <w:rsid w:val="0046721E"/>
    <w:rsid w:val="0047629C"/>
    <w:rsid w:val="00491C07"/>
    <w:rsid w:val="0049543F"/>
    <w:rsid w:val="004D34BD"/>
    <w:rsid w:val="004D68EC"/>
    <w:rsid w:val="004E6B5D"/>
    <w:rsid w:val="005147EF"/>
    <w:rsid w:val="005511EA"/>
    <w:rsid w:val="005537FC"/>
    <w:rsid w:val="0056291E"/>
    <w:rsid w:val="00566D26"/>
    <w:rsid w:val="00592B3C"/>
    <w:rsid w:val="005A6AC0"/>
    <w:rsid w:val="005B53ED"/>
    <w:rsid w:val="005C00D8"/>
    <w:rsid w:val="005C5DD9"/>
    <w:rsid w:val="005E56ED"/>
    <w:rsid w:val="005F496D"/>
    <w:rsid w:val="005F5360"/>
    <w:rsid w:val="00620605"/>
    <w:rsid w:val="00624876"/>
    <w:rsid w:val="0062640B"/>
    <w:rsid w:val="00643C3A"/>
    <w:rsid w:val="006514E6"/>
    <w:rsid w:val="0065300F"/>
    <w:rsid w:val="00663550"/>
    <w:rsid w:val="00663B5C"/>
    <w:rsid w:val="00663F0E"/>
    <w:rsid w:val="0067073A"/>
    <w:rsid w:val="00672F2A"/>
    <w:rsid w:val="0067325C"/>
    <w:rsid w:val="00682D54"/>
    <w:rsid w:val="00691084"/>
    <w:rsid w:val="006A6585"/>
    <w:rsid w:val="006D52A3"/>
    <w:rsid w:val="006F6B86"/>
    <w:rsid w:val="007122E4"/>
    <w:rsid w:val="00721557"/>
    <w:rsid w:val="00726D8C"/>
    <w:rsid w:val="00726F4F"/>
    <w:rsid w:val="007318F5"/>
    <w:rsid w:val="00736996"/>
    <w:rsid w:val="0075669C"/>
    <w:rsid w:val="00767658"/>
    <w:rsid w:val="0078735F"/>
    <w:rsid w:val="007959CD"/>
    <w:rsid w:val="007A686A"/>
    <w:rsid w:val="007D0A04"/>
    <w:rsid w:val="007D4BA5"/>
    <w:rsid w:val="0080319D"/>
    <w:rsid w:val="00807D46"/>
    <w:rsid w:val="00824A9A"/>
    <w:rsid w:val="008310AD"/>
    <w:rsid w:val="0083522F"/>
    <w:rsid w:val="0083666C"/>
    <w:rsid w:val="0083667B"/>
    <w:rsid w:val="00880C9F"/>
    <w:rsid w:val="00885320"/>
    <w:rsid w:val="0089117D"/>
    <w:rsid w:val="008A1251"/>
    <w:rsid w:val="008B5F1A"/>
    <w:rsid w:val="008C315F"/>
    <w:rsid w:val="008E0EDD"/>
    <w:rsid w:val="008E3303"/>
    <w:rsid w:val="00914020"/>
    <w:rsid w:val="009437D7"/>
    <w:rsid w:val="00943E7E"/>
    <w:rsid w:val="009568B5"/>
    <w:rsid w:val="00957628"/>
    <w:rsid w:val="00975119"/>
    <w:rsid w:val="0097582E"/>
    <w:rsid w:val="00980D8C"/>
    <w:rsid w:val="00986662"/>
    <w:rsid w:val="00996029"/>
    <w:rsid w:val="009B14EF"/>
    <w:rsid w:val="009D20B7"/>
    <w:rsid w:val="009D380D"/>
    <w:rsid w:val="009D581C"/>
    <w:rsid w:val="009F6975"/>
    <w:rsid w:val="009F70C0"/>
    <w:rsid w:val="00A01A87"/>
    <w:rsid w:val="00A0260C"/>
    <w:rsid w:val="00A04C50"/>
    <w:rsid w:val="00A1397D"/>
    <w:rsid w:val="00A4379B"/>
    <w:rsid w:val="00A634D8"/>
    <w:rsid w:val="00A67904"/>
    <w:rsid w:val="00A71DF6"/>
    <w:rsid w:val="00A848BE"/>
    <w:rsid w:val="00A91DB3"/>
    <w:rsid w:val="00A94D0B"/>
    <w:rsid w:val="00AA07E3"/>
    <w:rsid w:val="00AA361E"/>
    <w:rsid w:val="00AA4CDF"/>
    <w:rsid w:val="00AD7ABE"/>
    <w:rsid w:val="00AE5111"/>
    <w:rsid w:val="00B013E5"/>
    <w:rsid w:val="00B2714F"/>
    <w:rsid w:val="00B36687"/>
    <w:rsid w:val="00B41149"/>
    <w:rsid w:val="00B41D97"/>
    <w:rsid w:val="00B45C1C"/>
    <w:rsid w:val="00B46D27"/>
    <w:rsid w:val="00B4770A"/>
    <w:rsid w:val="00B638A5"/>
    <w:rsid w:val="00B77722"/>
    <w:rsid w:val="00B80CE9"/>
    <w:rsid w:val="00B875A2"/>
    <w:rsid w:val="00B94CD6"/>
    <w:rsid w:val="00B952AA"/>
    <w:rsid w:val="00BA1A80"/>
    <w:rsid w:val="00BB6163"/>
    <w:rsid w:val="00BC6459"/>
    <w:rsid w:val="00BD6392"/>
    <w:rsid w:val="00C10900"/>
    <w:rsid w:val="00C42D83"/>
    <w:rsid w:val="00C44443"/>
    <w:rsid w:val="00C53BF6"/>
    <w:rsid w:val="00C94C7D"/>
    <w:rsid w:val="00CC27F2"/>
    <w:rsid w:val="00CC5D69"/>
    <w:rsid w:val="00CD5012"/>
    <w:rsid w:val="00CF7B5C"/>
    <w:rsid w:val="00D029D1"/>
    <w:rsid w:val="00D25545"/>
    <w:rsid w:val="00D35392"/>
    <w:rsid w:val="00D36A5F"/>
    <w:rsid w:val="00D5400E"/>
    <w:rsid w:val="00D815A3"/>
    <w:rsid w:val="00D85DD6"/>
    <w:rsid w:val="00D86E29"/>
    <w:rsid w:val="00D9373A"/>
    <w:rsid w:val="00DA63FF"/>
    <w:rsid w:val="00DC0AC1"/>
    <w:rsid w:val="00DC1C98"/>
    <w:rsid w:val="00DD03C7"/>
    <w:rsid w:val="00DD292E"/>
    <w:rsid w:val="00DE2AAB"/>
    <w:rsid w:val="00DE6841"/>
    <w:rsid w:val="00DF5BE9"/>
    <w:rsid w:val="00E04664"/>
    <w:rsid w:val="00E13C37"/>
    <w:rsid w:val="00E1625F"/>
    <w:rsid w:val="00E231A0"/>
    <w:rsid w:val="00E2704F"/>
    <w:rsid w:val="00E31675"/>
    <w:rsid w:val="00E606A5"/>
    <w:rsid w:val="00E66532"/>
    <w:rsid w:val="00E91C7B"/>
    <w:rsid w:val="00E94F5F"/>
    <w:rsid w:val="00EB5912"/>
    <w:rsid w:val="00EB7790"/>
    <w:rsid w:val="00ED0E04"/>
    <w:rsid w:val="00ED7670"/>
    <w:rsid w:val="00EE60D1"/>
    <w:rsid w:val="00EE7FEB"/>
    <w:rsid w:val="00EF2502"/>
    <w:rsid w:val="00F11532"/>
    <w:rsid w:val="00F21363"/>
    <w:rsid w:val="00F22E8C"/>
    <w:rsid w:val="00F25978"/>
    <w:rsid w:val="00F40322"/>
    <w:rsid w:val="00F45BDF"/>
    <w:rsid w:val="00F559B9"/>
    <w:rsid w:val="00F666F4"/>
    <w:rsid w:val="00F80703"/>
    <w:rsid w:val="00F80EBA"/>
    <w:rsid w:val="00F9388D"/>
    <w:rsid w:val="00FB648D"/>
    <w:rsid w:val="00FC30AB"/>
    <w:rsid w:val="00FC5CBC"/>
    <w:rsid w:val="00FE1661"/>
    <w:rsid w:val="00FE215B"/>
    <w:rsid w:val="00FE30CD"/>
    <w:rsid w:val="00FE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5062A-0D37-4A04-A117-2CD1709E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19D"/>
    <w:pPr>
      <w:widowControl w:val="0"/>
      <w:jc w:val="both"/>
    </w:pPr>
    <w:rPr>
      <w:szCs w:val="24"/>
    </w:rPr>
  </w:style>
  <w:style w:type="paragraph" w:styleId="2">
    <w:name w:val="heading 2"/>
    <w:basedOn w:val="a"/>
    <w:next w:val="a"/>
    <w:link w:val="2Char"/>
    <w:qFormat/>
    <w:rsid w:val="00A1397D"/>
    <w:pPr>
      <w:jc w:val="center"/>
      <w:outlineLvl w:val="1"/>
    </w:pPr>
    <w:rPr>
      <w:b/>
      <w:bCs/>
      <w:sz w:val="24"/>
    </w:rPr>
  </w:style>
  <w:style w:type="paragraph" w:styleId="3">
    <w:name w:val="heading 3"/>
    <w:basedOn w:val="a"/>
    <w:next w:val="a"/>
    <w:link w:val="3Char"/>
    <w:uiPriority w:val="9"/>
    <w:unhideWhenUsed/>
    <w:qFormat/>
    <w:rsid w:val="002816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19D"/>
    <w:rPr>
      <w:sz w:val="18"/>
      <w:szCs w:val="18"/>
    </w:rPr>
  </w:style>
  <w:style w:type="paragraph" w:styleId="a4">
    <w:name w:val="footer"/>
    <w:basedOn w:val="a"/>
    <w:link w:val="Char0"/>
    <w:uiPriority w:val="99"/>
    <w:unhideWhenUsed/>
    <w:rsid w:val="0080319D"/>
    <w:pPr>
      <w:tabs>
        <w:tab w:val="center" w:pos="4153"/>
        <w:tab w:val="right" w:pos="8306"/>
      </w:tabs>
      <w:snapToGrid w:val="0"/>
      <w:jc w:val="left"/>
    </w:pPr>
    <w:rPr>
      <w:sz w:val="18"/>
      <w:szCs w:val="18"/>
    </w:rPr>
  </w:style>
  <w:style w:type="character" w:customStyle="1" w:styleId="Char0">
    <w:name w:val="页脚 Char"/>
    <w:basedOn w:val="a0"/>
    <w:link w:val="a4"/>
    <w:uiPriority w:val="99"/>
    <w:rsid w:val="0080319D"/>
    <w:rPr>
      <w:sz w:val="18"/>
      <w:szCs w:val="18"/>
    </w:rPr>
  </w:style>
  <w:style w:type="paragraph" w:styleId="a5">
    <w:name w:val="Balloon Text"/>
    <w:basedOn w:val="a"/>
    <w:link w:val="Char1"/>
    <w:uiPriority w:val="99"/>
    <w:semiHidden/>
    <w:unhideWhenUsed/>
    <w:rsid w:val="008C315F"/>
    <w:rPr>
      <w:rFonts w:ascii="Tahoma" w:hAnsi="Tahoma" w:cs="Tahoma"/>
      <w:sz w:val="16"/>
      <w:szCs w:val="16"/>
    </w:rPr>
  </w:style>
  <w:style w:type="character" w:customStyle="1" w:styleId="Char1">
    <w:name w:val="批注框文本 Char"/>
    <w:basedOn w:val="a0"/>
    <w:link w:val="a5"/>
    <w:uiPriority w:val="99"/>
    <w:semiHidden/>
    <w:rsid w:val="008C315F"/>
    <w:rPr>
      <w:rFonts w:ascii="Tahoma" w:hAnsi="Tahoma" w:cs="Tahoma"/>
      <w:sz w:val="16"/>
      <w:szCs w:val="16"/>
    </w:rPr>
  </w:style>
  <w:style w:type="character" w:styleId="a6">
    <w:name w:val="annotation reference"/>
    <w:basedOn w:val="a0"/>
    <w:uiPriority w:val="99"/>
    <w:semiHidden/>
    <w:unhideWhenUsed/>
    <w:rsid w:val="008C315F"/>
    <w:rPr>
      <w:sz w:val="16"/>
      <w:szCs w:val="16"/>
    </w:rPr>
  </w:style>
  <w:style w:type="paragraph" w:styleId="a7">
    <w:name w:val="annotation text"/>
    <w:basedOn w:val="a"/>
    <w:link w:val="Char2"/>
    <w:uiPriority w:val="99"/>
    <w:semiHidden/>
    <w:unhideWhenUsed/>
    <w:rsid w:val="008C315F"/>
    <w:rPr>
      <w:sz w:val="20"/>
      <w:szCs w:val="20"/>
    </w:rPr>
  </w:style>
  <w:style w:type="character" w:customStyle="1" w:styleId="Char2">
    <w:name w:val="批注文字 Char"/>
    <w:basedOn w:val="a0"/>
    <w:link w:val="a7"/>
    <w:uiPriority w:val="99"/>
    <w:semiHidden/>
    <w:rsid w:val="008C315F"/>
    <w:rPr>
      <w:sz w:val="20"/>
      <w:szCs w:val="20"/>
    </w:rPr>
  </w:style>
  <w:style w:type="paragraph" w:styleId="a8">
    <w:name w:val="annotation subject"/>
    <w:basedOn w:val="a7"/>
    <w:next w:val="a7"/>
    <w:link w:val="Char3"/>
    <w:uiPriority w:val="99"/>
    <w:semiHidden/>
    <w:unhideWhenUsed/>
    <w:rsid w:val="008C315F"/>
    <w:rPr>
      <w:b/>
      <w:bCs/>
    </w:rPr>
  </w:style>
  <w:style w:type="character" w:customStyle="1" w:styleId="Char3">
    <w:name w:val="批注主题 Char"/>
    <w:basedOn w:val="Char2"/>
    <w:link w:val="a8"/>
    <w:uiPriority w:val="99"/>
    <w:semiHidden/>
    <w:rsid w:val="008C315F"/>
    <w:rPr>
      <w:b/>
      <w:bCs/>
      <w:sz w:val="20"/>
      <w:szCs w:val="20"/>
    </w:rPr>
  </w:style>
  <w:style w:type="paragraph" w:styleId="a9">
    <w:name w:val="Revision"/>
    <w:hidden/>
    <w:uiPriority w:val="99"/>
    <w:semiHidden/>
    <w:rsid w:val="00957628"/>
    <w:rPr>
      <w:szCs w:val="24"/>
    </w:rPr>
  </w:style>
  <w:style w:type="paragraph" w:styleId="aa">
    <w:name w:val="List Paragraph"/>
    <w:basedOn w:val="a"/>
    <w:uiPriority w:val="99"/>
    <w:qFormat/>
    <w:rsid w:val="00C10900"/>
    <w:pPr>
      <w:ind w:firstLineChars="200" w:firstLine="420"/>
    </w:pPr>
  </w:style>
  <w:style w:type="character" w:styleId="ab">
    <w:name w:val="Hyperlink"/>
    <w:basedOn w:val="a0"/>
    <w:uiPriority w:val="99"/>
    <w:unhideWhenUsed/>
    <w:rsid w:val="00980D8C"/>
    <w:rPr>
      <w:color w:val="0000FF"/>
      <w:u w:val="single"/>
    </w:rPr>
  </w:style>
  <w:style w:type="paragraph" w:customStyle="1" w:styleId="Default">
    <w:name w:val="Default"/>
    <w:rsid w:val="00E606A5"/>
    <w:pPr>
      <w:widowControl w:val="0"/>
      <w:autoSpaceDE w:val="0"/>
      <w:autoSpaceDN w:val="0"/>
      <w:adjustRightInd w:val="0"/>
    </w:pPr>
    <w:rPr>
      <w:rFonts w:ascii="Book Antiqua" w:hAnsi="Book Antiqua" w:cs="Book Antiqua"/>
      <w:color w:val="000000"/>
      <w:kern w:val="0"/>
      <w:sz w:val="24"/>
      <w:szCs w:val="24"/>
    </w:rPr>
  </w:style>
  <w:style w:type="paragraph" w:customStyle="1" w:styleId="EndNoteBibliographyTitle">
    <w:name w:val="EndNote Bibliography Title"/>
    <w:basedOn w:val="a"/>
    <w:link w:val="EndNoteBibliographyTitleChar"/>
    <w:rsid w:val="00726F4F"/>
    <w:pPr>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726F4F"/>
    <w:rPr>
      <w:rFonts w:ascii="Book Antiqua" w:hAnsi="Book Antiqua" w:cs="Calibri"/>
      <w:noProof/>
      <w:sz w:val="24"/>
      <w:szCs w:val="24"/>
    </w:rPr>
  </w:style>
  <w:style w:type="paragraph" w:customStyle="1" w:styleId="EndNoteBibliography">
    <w:name w:val="EndNote Bibliography"/>
    <w:basedOn w:val="a"/>
    <w:link w:val="EndNoteBibliographyChar"/>
    <w:rsid w:val="00726F4F"/>
    <w:pPr>
      <w:spacing w:line="360" w:lineRule="auto"/>
    </w:pPr>
    <w:rPr>
      <w:rFonts w:ascii="Book Antiqua" w:hAnsi="Book Antiqua" w:cs="Calibri"/>
      <w:noProof/>
      <w:sz w:val="24"/>
    </w:rPr>
  </w:style>
  <w:style w:type="character" w:customStyle="1" w:styleId="EndNoteBibliographyChar">
    <w:name w:val="EndNote Bibliography Char"/>
    <w:basedOn w:val="a0"/>
    <w:link w:val="EndNoteBibliography"/>
    <w:rsid w:val="00726F4F"/>
    <w:rPr>
      <w:rFonts w:ascii="Book Antiqua" w:hAnsi="Book Antiqua" w:cs="Calibri"/>
      <w:noProof/>
      <w:sz w:val="24"/>
      <w:szCs w:val="24"/>
    </w:rPr>
  </w:style>
  <w:style w:type="table" w:styleId="ac">
    <w:name w:val="Table Grid"/>
    <w:basedOn w:val="a1"/>
    <w:rsid w:val="00AE5111"/>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rsid w:val="00A1397D"/>
    <w:rPr>
      <w:b/>
      <w:bCs/>
      <w:sz w:val="24"/>
      <w:szCs w:val="24"/>
    </w:rPr>
  </w:style>
  <w:style w:type="character" w:customStyle="1" w:styleId="apple-converted-space">
    <w:name w:val="apple-converted-space"/>
    <w:basedOn w:val="a0"/>
    <w:rsid w:val="00B4770A"/>
  </w:style>
  <w:style w:type="paragraph" w:styleId="ad">
    <w:name w:val="Plain Text"/>
    <w:basedOn w:val="a"/>
    <w:link w:val="Char4"/>
    <w:rsid w:val="00E04664"/>
    <w:rPr>
      <w:rFonts w:ascii="宋体" w:eastAsia="宋体" w:hAnsi="Courier New" w:cs="Courier New"/>
      <w:szCs w:val="21"/>
    </w:rPr>
  </w:style>
  <w:style w:type="character" w:customStyle="1" w:styleId="Char4">
    <w:name w:val="纯文本 Char"/>
    <w:basedOn w:val="a0"/>
    <w:link w:val="ad"/>
    <w:rsid w:val="00E04664"/>
    <w:rPr>
      <w:rFonts w:ascii="宋体" w:eastAsia="宋体" w:hAnsi="Courier New" w:cs="Courier New"/>
      <w:szCs w:val="21"/>
    </w:rPr>
  </w:style>
  <w:style w:type="character" w:customStyle="1" w:styleId="3Char">
    <w:name w:val="标题 3 Char"/>
    <w:basedOn w:val="a0"/>
    <w:link w:val="3"/>
    <w:uiPriority w:val="9"/>
    <w:rsid w:val="0028167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3400">
      <w:bodyDiv w:val="1"/>
      <w:marLeft w:val="0"/>
      <w:marRight w:val="0"/>
      <w:marTop w:val="0"/>
      <w:marBottom w:val="0"/>
      <w:divBdr>
        <w:top w:val="none" w:sz="0" w:space="0" w:color="auto"/>
        <w:left w:val="none" w:sz="0" w:space="0" w:color="auto"/>
        <w:bottom w:val="none" w:sz="0" w:space="0" w:color="auto"/>
        <w:right w:val="none" w:sz="0" w:space="0" w:color="auto"/>
      </w:divBdr>
    </w:div>
    <w:div w:id="447624446">
      <w:bodyDiv w:val="1"/>
      <w:marLeft w:val="0"/>
      <w:marRight w:val="0"/>
      <w:marTop w:val="0"/>
      <w:marBottom w:val="0"/>
      <w:divBdr>
        <w:top w:val="none" w:sz="0" w:space="0" w:color="auto"/>
        <w:left w:val="none" w:sz="0" w:space="0" w:color="auto"/>
        <w:bottom w:val="none" w:sz="0" w:space="0" w:color="auto"/>
        <w:right w:val="none" w:sz="0" w:space="0" w:color="auto"/>
      </w:divBdr>
    </w:div>
    <w:div w:id="580680347">
      <w:bodyDiv w:val="1"/>
      <w:marLeft w:val="0"/>
      <w:marRight w:val="0"/>
      <w:marTop w:val="0"/>
      <w:marBottom w:val="0"/>
      <w:divBdr>
        <w:top w:val="none" w:sz="0" w:space="0" w:color="auto"/>
        <w:left w:val="none" w:sz="0" w:space="0" w:color="auto"/>
        <w:bottom w:val="none" w:sz="0" w:space="0" w:color="auto"/>
        <w:right w:val="none" w:sz="0" w:space="0" w:color="auto"/>
      </w:divBdr>
    </w:div>
    <w:div w:id="1101684783">
      <w:bodyDiv w:val="1"/>
      <w:marLeft w:val="0"/>
      <w:marRight w:val="0"/>
      <w:marTop w:val="0"/>
      <w:marBottom w:val="0"/>
      <w:divBdr>
        <w:top w:val="none" w:sz="0" w:space="0" w:color="auto"/>
        <w:left w:val="none" w:sz="0" w:space="0" w:color="auto"/>
        <w:bottom w:val="none" w:sz="0" w:space="0" w:color="auto"/>
        <w:right w:val="none" w:sz="0" w:space="0" w:color="auto"/>
      </w:divBdr>
    </w:div>
    <w:div w:id="14194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1-8117-4317?la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yl.pro@sdu.edu.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6150</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Tuan</Company>
  <LinksUpToDate>false</LinksUpToDate>
  <CharactersWithSpaces>41129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Wang Tianqi</cp:lastModifiedBy>
  <cp:revision>5</cp:revision>
  <dcterms:created xsi:type="dcterms:W3CDTF">2019-04-22T22:50:00Z</dcterms:created>
  <dcterms:modified xsi:type="dcterms:W3CDTF">2019-04-22T22:59:00Z</dcterms:modified>
</cp:coreProperties>
</file>